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ABDDD4B" w14:textId="77777777" w:rsidR="00FB6BC7" w:rsidRPr="00FB6BC7" w:rsidRDefault="00FB6BC7" w:rsidP="00FB6BC7">
      <w:pPr>
        <w:jc w:val="center"/>
        <w:rPr>
          <w:rFonts w:ascii="Times New Roman" w:hAnsi="Times New Roman" w:cs="Times New Roman"/>
          <w:sz w:val="24"/>
          <w:szCs w:val="24"/>
        </w:rPr>
      </w:pPr>
      <w:r w:rsidRPr="00FB6BC7">
        <w:rPr>
          <w:rFonts w:ascii="Times New Roman" w:hAnsi="Times New Roman" w:cs="Times New Roman"/>
          <w:sz w:val="24"/>
          <w:szCs w:val="24"/>
        </w:rPr>
        <w:t xml:space="preserve">UNIVERSITY OF OKLAHOMA </w:t>
      </w:r>
    </w:p>
    <w:p w14:paraId="54B25AF2" w14:textId="77777777" w:rsidR="00FB6BC7" w:rsidRPr="00FB6BC7" w:rsidRDefault="00FB6BC7" w:rsidP="00FB6BC7">
      <w:pPr>
        <w:jc w:val="center"/>
        <w:rPr>
          <w:rFonts w:ascii="Times New Roman" w:hAnsi="Times New Roman" w:cs="Times New Roman"/>
          <w:sz w:val="24"/>
          <w:szCs w:val="24"/>
        </w:rPr>
      </w:pPr>
      <w:r w:rsidRPr="00FB6BC7">
        <w:rPr>
          <w:rFonts w:ascii="Times New Roman" w:hAnsi="Times New Roman" w:cs="Times New Roman"/>
          <w:sz w:val="24"/>
          <w:szCs w:val="24"/>
        </w:rPr>
        <w:t>GRADUATE COLLEGE</w:t>
      </w:r>
    </w:p>
    <w:p w14:paraId="1CFFE04A" w14:textId="77777777" w:rsidR="00FB6BC7" w:rsidRDefault="00FB6BC7" w:rsidP="00FB6BC7">
      <w:pPr>
        <w:jc w:val="center"/>
        <w:rPr>
          <w:rFonts w:ascii="Times New Roman" w:hAnsi="Times New Roman" w:cs="Times New Roman"/>
          <w:b/>
          <w:sz w:val="24"/>
          <w:szCs w:val="24"/>
        </w:rPr>
      </w:pPr>
    </w:p>
    <w:p w14:paraId="52781F41" w14:textId="77777777" w:rsidR="00FB6BC7" w:rsidRDefault="00FB6BC7" w:rsidP="00FB6BC7">
      <w:pPr>
        <w:spacing w:line="480" w:lineRule="auto"/>
        <w:jc w:val="center"/>
        <w:rPr>
          <w:rFonts w:ascii="Times New Roman" w:hAnsi="Times New Roman" w:cs="Times New Roman"/>
          <w:caps/>
          <w:sz w:val="24"/>
          <w:szCs w:val="24"/>
        </w:rPr>
      </w:pPr>
      <w:r w:rsidRPr="00FB6BC7">
        <w:rPr>
          <w:rFonts w:ascii="Times New Roman" w:hAnsi="Times New Roman" w:cs="Times New Roman"/>
          <w:caps/>
          <w:sz w:val="24"/>
          <w:szCs w:val="24"/>
        </w:rPr>
        <w:t>Terror Management Theory, Religious Orientation, and Dissociation: Addressing the Paradox of Religion and Racism.</w:t>
      </w:r>
    </w:p>
    <w:p w14:paraId="6076FD34" w14:textId="77777777" w:rsidR="00FB6BC7" w:rsidRDefault="00FB6BC7" w:rsidP="00FB6BC7">
      <w:pPr>
        <w:spacing w:line="480" w:lineRule="auto"/>
        <w:jc w:val="center"/>
        <w:rPr>
          <w:rFonts w:ascii="Times New Roman" w:hAnsi="Times New Roman" w:cs="Times New Roman"/>
          <w:caps/>
          <w:sz w:val="24"/>
          <w:szCs w:val="24"/>
        </w:rPr>
      </w:pPr>
    </w:p>
    <w:p w14:paraId="4FDC979F" w14:textId="77777777" w:rsidR="00FB6BC7" w:rsidRDefault="00FB6BC7" w:rsidP="00FB6BC7">
      <w:pPr>
        <w:spacing w:line="480" w:lineRule="auto"/>
        <w:jc w:val="center"/>
        <w:rPr>
          <w:rFonts w:ascii="Times New Roman" w:hAnsi="Times New Roman" w:cs="Times New Roman"/>
          <w:caps/>
          <w:sz w:val="24"/>
          <w:szCs w:val="24"/>
        </w:rPr>
      </w:pPr>
    </w:p>
    <w:p w14:paraId="5CB17F88" w14:textId="77777777" w:rsidR="00FB6BC7" w:rsidRDefault="00FB6BC7" w:rsidP="00FB6BC7">
      <w:pPr>
        <w:spacing w:line="480" w:lineRule="auto"/>
        <w:jc w:val="center"/>
        <w:rPr>
          <w:rFonts w:ascii="Times New Roman" w:hAnsi="Times New Roman" w:cs="Times New Roman"/>
          <w:caps/>
          <w:sz w:val="24"/>
          <w:szCs w:val="24"/>
        </w:rPr>
      </w:pPr>
      <w:r>
        <w:rPr>
          <w:rFonts w:ascii="Times New Roman" w:hAnsi="Times New Roman" w:cs="Times New Roman"/>
          <w:caps/>
          <w:sz w:val="24"/>
          <w:szCs w:val="24"/>
        </w:rPr>
        <w:t xml:space="preserve">a dissertation </w:t>
      </w:r>
    </w:p>
    <w:p w14:paraId="7CB07304" w14:textId="77777777" w:rsidR="00FB6BC7" w:rsidRDefault="00FB6BC7" w:rsidP="00FB6BC7">
      <w:pPr>
        <w:spacing w:line="480" w:lineRule="auto"/>
        <w:jc w:val="center"/>
        <w:rPr>
          <w:rFonts w:ascii="Times New Roman" w:hAnsi="Times New Roman" w:cs="Times New Roman"/>
          <w:caps/>
          <w:sz w:val="24"/>
          <w:szCs w:val="24"/>
        </w:rPr>
      </w:pPr>
      <w:r>
        <w:rPr>
          <w:rFonts w:ascii="Times New Roman" w:hAnsi="Times New Roman" w:cs="Times New Roman"/>
          <w:caps/>
          <w:sz w:val="24"/>
          <w:szCs w:val="24"/>
        </w:rPr>
        <w:t>submitted to the gradatue faculty</w:t>
      </w:r>
    </w:p>
    <w:p w14:paraId="33EFDC39" w14:textId="77777777" w:rsidR="00FB6BC7" w:rsidRDefault="00FB6BC7" w:rsidP="00FB6BC7">
      <w:pPr>
        <w:spacing w:line="480" w:lineRule="auto"/>
        <w:jc w:val="center"/>
        <w:rPr>
          <w:rFonts w:ascii="Times New Roman" w:hAnsi="Times New Roman" w:cs="Times New Roman"/>
          <w:sz w:val="24"/>
          <w:szCs w:val="24"/>
        </w:rPr>
      </w:pPr>
      <w:r>
        <w:rPr>
          <w:rFonts w:ascii="Times New Roman" w:hAnsi="Times New Roman" w:cs="Times New Roman"/>
          <w:sz w:val="24"/>
          <w:szCs w:val="24"/>
        </w:rPr>
        <w:t xml:space="preserve">In partial fulfillment of the requirements for the </w:t>
      </w:r>
    </w:p>
    <w:p w14:paraId="05DF08C7" w14:textId="13E04FBA" w:rsidR="00FB6BC7" w:rsidRDefault="00FB6BC7" w:rsidP="00FB6BC7">
      <w:pPr>
        <w:spacing w:line="480" w:lineRule="auto"/>
        <w:jc w:val="center"/>
        <w:rPr>
          <w:rFonts w:ascii="Times New Roman" w:hAnsi="Times New Roman" w:cs="Times New Roman"/>
          <w:sz w:val="24"/>
          <w:szCs w:val="24"/>
        </w:rPr>
      </w:pPr>
      <w:r>
        <w:rPr>
          <w:rFonts w:ascii="Times New Roman" w:hAnsi="Times New Roman" w:cs="Times New Roman"/>
          <w:sz w:val="24"/>
          <w:szCs w:val="24"/>
        </w:rPr>
        <w:t xml:space="preserve">Degree of </w:t>
      </w:r>
    </w:p>
    <w:p w14:paraId="1E801D47" w14:textId="23D89A00" w:rsidR="00FB6BC7" w:rsidRDefault="00FB6BC7" w:rsidP="00FB6BC7">
      <w:pPr>
        <w:spacing w:line="480" w:lineRule="auto"/>
        <w:jc w:val="center"/>
        <w:rPr>
          <w:rFonts w:ascii="Times New Roman" w:hAnsi="Times New Roman" w:cs="Times New Roman"/>
          <w:sz w:val="24"/>
          <w:szCs w:val="24"/>
        </w:rPr>
      </w:pPr>
      <w:r>
        <w:rPr>
          <w:rFonts w:ascii="Times New Roman" w:hAnsi="Times New Roman" w:cs="Times New Roman"/>
          <w:sz w:val="24"/>
          <w:szCs w:val="24"/>
        </w:rPr>
        <w:t xml:space="preserve">DOCTOR OF PHILOSOPHY </w:t>
      </w:r>
    </w:p>
    <w:p w14:paraId="1F5F3DF5" w14:textId="77777777" w:rsidR="00FB6BC7" w:rsidRDefault="00FB6BC7" w:rsidP="00FB6BC7">
      <w:pPr>
        <w:spacing w:line="480" w:lineRule="auto"/>
        <w:jc w:val="center"/>
        <w:rPr>
          <w:rFonts w:ascii="Times New Roman" w:hAnsi="Times New Roman" w:cs="Times New Roman"/>
          <w:sz w:val="24"/>
          <w:szCs w:val="24"/>
        </w:rPr>
      </w:pPr>
    </w:p>
    <w:p w14:paraId="2CBA5748" w14:textId="77777777" w:rsidR="001F702E" w:rsidRDefault="001F702E" w:rsidP="001F702E">
      <w:pPr>
        <w:spacing w:line="240" w:lineRule="auto"/>
        <w:jc w:val="center"/>
        <w:rPr>
          <w:rFonts w:ascii="Times New Roman" w:hAnsi="Times New Roman" w:cs="Times New Roman"/>
          <w:sz w:val="24"/>
          <w:szCs w:val="24"/>
        </w:rPr>
      </w:pPr>
    </w:p>
    <w:p w14:paraId="03B338C8" w14:textId="77777777" w:rsidR="001F702E" w:rsidRDefault="001F702E" w:rsidP="001F702E">
      <w:pPr>
        <w:spacing w:line="240" w:lineRule="auto"/>
        <w:jc w:val="center"/>
        <w:rPr>
          <w:rFonts w:ascii="Times New Roman" w:hAnsi="Times New Roman" w:cs="Times New Roman"/>
          <w:sz w:val="24"/>
          <w:szCs w:val="24"/>
        </w:rPr>
      </w:pPr>
    </w:p>
    <w:p w14:paraId="477BA4B4" w14:textId="77777777" w:rsidR="00EE6EE9" w:rsidRDefault="00EE6EE9" w:rsidP="001F702E">
      <w:pPr>
        <w:spacing w:line="240" w:lineRule="auto"/>
        <w:jc w:val="center"/>
        <w:rPr>
          <w:rFonts w:ascii="Times New Roman" w:hAnsi="Times New Roman" w:cs="Times New Roman"/>
          <w:sz w:val="24"/>
          <w:szCs w:val="24"/>
        </w:rPr>
      </w:pPr>
    </w:p>
    <w:p w14:paraId="0D95F90C" w14:textId="2803DD37" w:rsidR="001F702E" w:rsidRDefault="001F702E" w:rsidP="001F702E">
      <w:pPr>
        <w:spacing w:line="480" w:lineRule="auto"/>
        <w:jc w:val="center"/>
        <w:rPr>
          <w:rFonts w:ascii="Times New Roman" w:hAnsi="Times New Roman" w:cs="Times New Roman"/>
          <w:sz w:val="24"/>
          <w:szCs w:val="24"/>
        </w:rPr>
      </w:pPr>
      <w:r>
        <w:rPr>
          <w:rFonts w:ascii="Times New Roman" w:hAnsi="Times New Roman" w:cs="Times New Roman"/>
          <w:sz w:val="24"/>
          <w:szCs w:val="24"/>
        </w:rPr>
        <w:t>By</w:t>
      </w:r>
    </w:p>
    <w:p w14:paraId="497523EF" w14:textId="3EE270F6" w:rsidR="00FB6BC7" w:rsidRDefault="00FB6BC7" w:rsidP="00EE6EE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Jeremie Luke Beller</w:t>
      </w:r>
    </w:p>
    <w:p w14:paraId="7D046437" w14:textId="130DDFAE" w:rsidR="00FB6BC7" w:rsidRDefault="00FB6BC7" w:rsidP="00EE6EE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Norman, Oklahoma </w:t>
      </w:r>
    </w:p>
    <w:p w14:paraId="5CDF470D" w14:textId="24CEA66E" w:rsidR="005055B7" w:rsidRPr="005055B7" w:rsidRDefault="00FB6BC7" w:rsidP="00EE6EE9">
      <w:pPr>
        <w:spacing w:after="0" w:line="240" w:lineRule="auto"/>
        <w:jc w:val="center"/>
        <w:rPr>
          <w:rFonts w:ascii="Times New Roman" w:eastAsia="Times New Roman" w:hAnsi="Times New Roman" w:cs="Times New Roman"/>
          <w:caps/>
          <w:sz w:val="24"/>
          <w:szCs w:val="24"/>
        </w:rPr>
      </w:pPr>
      <w:r>
        <w:rPr>
          <w:rFonts w:ascii="Times New Roman" w:hAnsi="Times New Roman" w:cs="Times New Roman"/>
          <w:sz w:val="24"/>
          <w:szCs w:val="24"/>
        </w:rPr>
        <w:t>2014</w:t>
      </w:r>
      <w:r w:rsidR="005055B7">
        <w:rPr>
          <w:rFonts w:ascii="Times New Roman" w:hAnsi="Times New Roman" w:cs="Times New Roman"/>
          <w:sz w:val="24"/>
          <w:szCs w:val="24"/>
        </w:rPr>
        <w:br w:type="page"/>
      </w:r>
    </w:p>
    <w:p w14:paraId="7CB5AB7D" w14:textId="77777777" w:rsidR="005055B7" w:rsidRPr="005055B7" w:rsidRDefault="005055B7" w:rsidP="005055B7">
      <w:pPr>
        <w:spacing w:after="0" w:line="240" w:lineRule="auto"/>
        <w:jc w:val="center"/>
        <w:rPr>
          <w:rFonts w:ascii="Times New Roman" w:eastAsia="Times New Roman" w:hAnsi="Times New Roman" w:cs="Times New Roman"/>
          <w:caps/>
          <w:sz w:val="24"/>
          <w:szCs w:val="24"/>
        </w:rPr>
      </w:pPr>
    </w:p>
    <w:p w14:paraId="6080DE95" w14:textId="77777777" w:rsidR="005055B7" w:rsidRPr="005055B7" w:rsidRDefault="005055B7" w:rsidP="005055B7">
      <w:pPr>
        <w:spacing w:after="0" w:line="240" w:lineRule="auto"/>
        <w:jc w:val="center"/>
        <w:rPr>
          <w:rFonts w:ascii="Times New Roman" w:eastAsia="Times New Roman" w:hAnsi="Times New Roman" w:cs="Times New Roman"/>
          <w:caps/>
          <w:sz w:val="24"/>
          <w:szCs w:val="24"/>
        </w:rPr>
      </w:pPr>
    </w:p>
    <w:sdt>
      <w:sdtPr>
        <w:rPr>
          <w:rFonts w:ascii="Times New Roman" w:eastAsia="Times New Roman" w:hAnsi="Times New Roman" w:cs="Times New Roman"/>
          <w:caps/>
          <w:sz w:val="24"/>
          <w:szCs w:val="24"/>
        </w:rPr>
        <w:alias w:val="Click to enter dissertation title"/>
        <w:tag w:val="Click to enter dissertation title"/>
        <w:id w:val="28311875"/>
        <w:placeholder>
          <w:docPart w:val="DCF8E6ADDA984682ABB57F6913F4AC61"/>
        </w:placeholder>
      </w:sdtPr>
      <w:sdtEndPr/>
      <w:sdtContent>
        <w:p w14:paraId="4AE7E3DA" w14:textId="21CCFC84" w:rsidR="005055B7" w:rsidRPr="005055B7" w:rsidRDefault="005055B7" w:rsidP="005055B7">
          <w:pPr>
            <w:spacing w:after="0" w:line="240" w:lineRule="auto"/>
            <w:jc w:val="center"/>
            <w:rPr>
              <w:rFonts w:ascii="Times New Roman" w:eastAsia="Times New Roman" w:hAnsi="Times New Roman" w:cs="Times New Roman"/>
              <w:caps/>
              <w:sz w:val="24"/>
              <w:szCs w:val="24"/>
            </w:rPr>
          </w:pPr>
          <w:r w:rsidRPr="005055B7">
            <w:rPr>
              <w:rFonts w:ascii="Times New Roman" w:eastAsia="Times New Roman" w:hAnsi="Times New Roman" w:cs="Times New Roman"/>
              <w:caps/>
              <w:sz w:val="24"/>
              <w:szCs w:val="24"/>
            </w:rPr>
            <w:t>terror management theory, religious orientation, and dissociation: addressing allport’s paradox o</w:t>
          </w:r>
          <w:r w:rsidR="00C91F3C">
            <w:rPr>
              <w:rFonts w:ascii="Times New Roman" w:eastAsia="Times New Roman" w:hAnsi="Times New Roman" w:cs="Times New Roman"/>
              <w:caps/>
              <w:sz w:val="24"/>
              <w:szCs w:val="24"/>
            </w:rPr>
            <w:t>f</w:t>
          </w:r>
          <w:r w:rsidRPr="005055B7">
            <w:rPr>
              <w:rFonts w:ascii="Times New Roman" w:eastAsia="Times New Roman" w:hAnsi="Times New Roman" w:cs="Times New Roman"/>
              <w:caps/>
              <w:sz w:val="24"/>
              <w:szCs w:val="24"/>
            </w:rPr>
            <w:t xml:space="preserve"> religion and racism</w:t>
          </w:r>
        </w:p>
      </w:sdtContent>
    </w:sdt>
    <w:p w14:paraId="3D1D0759" w14:textId="77777777" w:rsidR="005055B7" w:rsidRPr="005055B7" w:rsidRDefault="005055B7" w:rsidP="005055B7">
      <w:pPr>
        <w:spacing w:after="0" w:line="240" w:lineRule="auto"/>
        <w:jc w:val="center"/>
        <w:rPr>
          <w:rFonts w:ascii="Times New Roman" w:eastAsia="Times New Roman" w:hAnsi="Times New Roman" w:cs="Times New Roman"/>
          <w:caps/>
          <w:sz w:val="24"/>
          <w:szCs w:val="24"/>
        </w:rPr>
      </w:pPr>
    </w:p>
    <w:p w14:paraId="1DAFC36A" w14:textId="77777777" w:rsidR="005055B7" w:rsidRPr="005055B7" w:rsidRDefault="005055B7" w:rsidP="005055B7">
      <w:pPr>
        <w:spacing w:after="0" w:line="240" w:lineRule="auto"/>
        <w:jc w:val="center"/>
        <w:rPr>
          <w:rFonts w:ascii="Times New Roman" w:eastAsia="Times New Roman" w:hAnsi="Times New Roman" w:cs="Times New Roman"/>
          <w:caps/>
          <w:sz w:val="24"/>
          <w:szCs w:val="24"/>
        </w:rPr>
      </w:pPr>
    </w:p>
    <w:p w14:paraId="7AE88A6D" w14:textId="77777777" w:rsidR="005055B7" w:rsidRPr="005055B7" w:rsidRDefault="005055B7" w:rsidP="005055B7">
      <w:pPr>
        <w:spacing w:after="0" w:line="240" w:lineRule="auto"/>
        <w:jc w:val="center"/>
        <w:rPr>
          <w:rFonts w:ascii="Times New Roman" w:eastAsia="Times New Roman" w:hAnsi="Times New Roman" w:cs="Times New Roman"/>
          <w:caps/>
          <w:sz w:val="24"/>
          <w:szCs w:val="24"/>
        </w:rPr>
      </w:pPr>
      <w:r w:rsidRPr="005055B7">
        <w:rPr>
          <w:rFonts w:ascii="Times New Roman" w:eastAsia="Times New Roman" w:hAnsi="Times New Roman" w:cs="Times New Roman"/>
          <w:caps/>
          <w:sz w:val="24"/>
          <w:szCs w:val="24"/>
        </w:rPr>
        <w:t xml:space="preserve">A </w:t>
      </w:r>
      <w:sdt>
        <w:sdtPr>
          <w:rPr>
            <w:rFonts w:ascii="Times New Roman" w:eastAsia="Times New Roman" w:hAnsi="Times New Roman" w:cs="Times New Roman"/>
            <w:caps/>
            <w:sz w:val="24"/>
            <w:szCs w:val="24"/>
          </w:rPr>
          <w:alias w:val="D.M.A. candidates use &quot;document,&quot; all others use &quot;dissertation&quot;"/>
          <w:tag w:val="D.M.A. candidates use &quot;document,&quot; all others use &quot;dissertation&quot;"/>
          <w:id w:val="7592825"/>
          <w:placeholder>
            <w:docPart w:val="71FA4E8B96C147BB8960EDDE92C543EA"/>
          </w:placeholder>
          <w:dropDownList>
            <w:listItem w:displayText="[DISSERTATION/DOCUMENT]" w:value="[DISSERTATION/DOCUMENT]"/>
            <w:listItem w:displayText="Dissertation" w:value="Dissertation"/>
            <w:listItem w:displayText="Document" w:value="Document"/>
          </w:dropDownList>
        </w:sdtPr>
        <w:sdtEndPr/>
        <w:sdtContent>
          <w:r w:rsidRPr="005055B7">
            <w:rPr>
              <w:rFonts w:ascii="Times New Roman" w:eastAsia="Times New Roman" w:hAnsi="Times New Roman" w:cs="Times New Roman"/>
              <w:caps/>
              <w:sz w:val="24"/>
              <w:szCs w:val="24"/>
            </w:rPr>
            <w:t>Dissertation</w:t>
          </w:r>
        </w:sdtContent>
      </w:sdt>
      <w:r w:rsidRPr="005055B7">
        <w:rPr>
          <w:rFonts w:ascii="Times New Roman" w:eastAsia="Times New Roman" w:hAnsi="Times New Roman" w:cs="Times New Roman"/>
          <w:caps/>
          <w:sz w:val="24"/>
          <w:szCs w:val="24"/>
        </w:rPr>
        <w:t xml:space="preserve"> </w:t>
      </w:r>
      <w:sdt>
        <w:sdtPr>
          <w:rPr>
            <w:rFonts w:ascii="Times New Roman" w:eastAsia="Times New Roman" w:hAnsi="Times New Roman" w:cs="Times New Roman"/>
            <w:caps/>
            <w:sz w:val="24"/>
            <w:szCs w:val="24"/>
          </w:rPr>
          <w:id w:val="7592826"/>
          <w:lock w:val="contentLocked"/>
          <w:placeholder>
            <w:docPart w:val="DCF8E6ADDA984682ABB57F6913F4AC61"/>
          </w:placeholder>
          <w:group/>
        </w:sdtPr>
        <w:sdtEndPr/>
        <w:sdtContent>
          <w:r w:rsidRPr="005055B7">
            <w:rPr>
              <w:rFonts w:ascii="Times New Roman" w:eastAsia="Times New Roman" w:hAnsi="Times New Roman" w:cs="Times New Roman"/>
              <w:caps/>
              <w:sz w:val="24"/>
              <w:szCs w:val="24"/>
            </w:rPr>
            <w:t>approved for the</w:t>
          </w:r>
        </w:sdtContent>
      </w:sdt>
    </w:p>
    <w:sdt>
      <w:sdtPr>
        <w:rPr>
          <w:rFonts w:ascii="Times New Roman" w:eastAsia="Times New Roman" w:hAnsi="Times New Roman" w:cs="Times New Roman"/>
          <w:caps/>
          <w:sz w:val="24"/>
          <w:szCs w:val="24"/>
        </w:rPr>
        <w:alias w:val="Select the exact name of your academic unit"/>
        <w:tag w:val="Select the exact name of your academic unit"/>
        <w:id w:val="28311811"/>
        <w:placeholder>
          <w:docPart w:val="15AF0E1E939444D58E2266EA9CEBE631"/>
        </w:placeholder>
        <w:dropDownList>
          <w:listItem w:displayText="[Exact name of your academic unit in all caps]" w:value="[Exact name of your academic unit in all caps]"/>
          <w:listItem w:displayText="School of Aerospace and Mechanical Engineering" w:value="School of Aerospace and Mechanical Engineering"/>
          <w:listItem w:displayText="Department of Anthropology" w:value="Department of Anthropology"/>
          <w:listItem w:displayText="School of Art and Art History" w:value="School of Art and Art History"/>
          <w:listItem w:displayText="Department of Bioengineering" w:value="Department of Bioengineering"/>
          <w:listItem w:displayText="Department of Biology" w:value="Department of Biology"/>
          <w:listItem w:displayText="Michael F. Price College of Business" w:value="Michael F. Price College of Business"/>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Department of Economics" w:value="Department of Economics"/>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Department of Engineering" w:value="Department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Gaylord College of Journalism and Mass Communication" w:value="Gaylord College of Journalism and Mass Communication"/>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Department of Psychology" w:value="Department of Psychology"/>
          <w:listItem w:displayText="Department of Sociology" w:value="Department of Sociology"/>
        </w:dropDownList>
      </w:sdtPr>
      <w:sdtEndPr/>
      <w:sdtContent>
        <w:p w14:paraId="46137E65" w14:textId="77777777" w:rsidR="005055B7" w:rsidRPr="005055B7" w:rsidRDefault="005055B7" w:rsidP="005055B7">
          <w:pPr>
            <w:spacing w:after="0" w:line="240" w:lineRule="auto"/>
            <w:jc w:val="center"/>
            <w:rPr>
              <w:rFonts w:ascii="Times New Roman" w:eastAsia="Times New Roman" w:hAnsi="Times New Roman" w:cs="Times New Roman"/>
              <w:caps/>
              <w:sz w:val="24"/>
              <w:szCs w:val="24"/>
            </w:rPr>
          </w:pPr>
          <w:r w:rsidRPr="005055B7">
            <w:rPr>
              <w:rFonts w:ascii="Times New Roman" w:eastAsia="Times New Roman" w:hAnsi="Times New Roman" w:cs="Times New Roman"/>
              <w:caps/>
              <w:sz w:val="24"/>
              <w:szCs w:val="24"/>
            </w:rPr>
            <w:t>Department of Communication</w:t>
          </w:r>
        </w:p>
      </w:sdtContent>
    </w:sdt>
    <w:p w14:paraId="74E4B9D6" w14:textId="77777777" w:rsidR="005055B7" w:rsidRPr="005055B7" w:rsidRDefault="005055B7" w:rsidP="005055B7">
      <w:pPr>
        <w:spacing w:after="0" w:line="240" w:lineRule="auto"/>
        <w:jc w:val="center"/>
        <w:rPr>
          <w:rFonts w:ascii="Times New Roman" w:eastAsia="Times New Roman" w:hAnsi="Times New Roman" w:cs="Times New Roman"/>
          <w:caps/>
          <w:sz w:val="24"/>
          <w:szCs w:val="24"/>
        </w:rPr>
      </w:pPr>
    </w:p>
    <w:p w14:paraId="05BA3C15" w14:textId="77777777" w:rsidR="005055B7" w:rsidRPr="005055B7" w:rsidRDefault="005055B7" w:rsidP="005055B7">
      <w:pPr>
        <w:spacing w:after="0" w:line="240" w:lineRule="auto"/>
        <w:jc w:val="center"/>
        <w:rPr>
          <w:rFonts w:ascii="Times New Roman" w:eastAsia="Times New Roman" w:hAnsi="Times New Roman" w:cs="Times New Roman"/>
          <w:caps/>
          <w:sz w:val="24"/>
          <w:szCs w:val="24"/>
        </w:rPr>
      </w:pPr>
    </w:p>
    <w:p w14:paraId="549FB67D" w14:textId="77777777" w:rsidR="005055B7" w:rsidRPr="005055B7" w:rsidRDefault="005055B7" w:rsidP="005055B7">
      <w:pPr>
        <w:spacing w:after="0" w:line="240" w:lineRule="auto"/>
        <w:jc w:val="center"/>
        <w:rPr>
          <w:rFonts w:ascii="Times New Roman" w:eastAsia="Times New Roman" w:hAnsi="Times New Roman" w:cs="Times New Roman"/>
          <w:caps/>
          <w:sz w:val="24"/>
          <w:szCs w:val="24"/>
        </w:rPr>
      </w:pPr>
    </w:p>
    <w:p w14:paraId="0E28B07B" w14:textId="77777777" w:rsidR="005055B7" w:rsidRPr="005055B7" w:rsidRDefault="005055B7" w:rsidP="005055B7">
      <w:pPr>
        <w:spacing w:after="0" w:line="240" w:lineRule="auto"/>
        <w:jc w:val="center"/>
        <w:rPr>
          <w:rFonts w:ascii="Times New Roman" w:eastAsia="Times New Roman" w:hAnsi="Times New Roman" w:cs="Times New Roman"/>
          <w:caps/>
          <w:sz w:val="24"/>
          <w:szCs w:val="24"/>
        </w:rPr>
      </w:pPr>
    </w:p>
    <w:p w14:paraId="4A0714B5" w14:textId="77777777" w:rsidR="005055B7" w:rsidRPr="005055B7" w:rsidRDefault="005055B7" w:rsidP="005055B7">
      <w:pPr>
        <w:spacing w:after="0" w:line="240" w:lineRule="auto"/>
        <w:jc w:val="center"/>
        <w:rPr>
          <w:rFonts w:ascii="Times New Roman" w:eastAsia="Times New Roman" w:hAnsi="Times New Roman" w:cs="Times New Roman"/>
          <w:caps/>
          <w:sz w:val="24"/>
          <w:szCs w:val="24"/>
        </w:rPr>
      </w:pPr>
    </w:p>
    <w:p w14:paraId="0CB23C2C" w14:textId="77777777" w:rsidR="005055B7" w:rsidRPr="005055B7" w:rsidRDefault="005055B7" w:rsidP="005055B7">
      <w:pPr>
        <w:spacing w:after="0" w:line="240" w:lineRule="auto"/>
        <w:jc w:val="center"/>
        <w:rPr>
          <w:rFonts w:ascii="Times New Roman" w:eastAsia="Times New Roman" w:hAnsi="Times New Roman" w:cs="Times New Roman"/>
          <w:caps/>
          <w:sz w:val="24"/>
          <w:szCs w:val="24"/>
        </w:rPr>
      </w:pPr>
    </w:p>
    <w:p w14:paraId="2CBB2459" w14:textId="77777777" w:rsidR="005055B7" w:rsidRPr="005055B7" w:rsidRDefault="005055B7" w:rsidP="005055B7">
      <w:pPr>
        <w:spacing w:after="0" w:line="240" w:lineRule="auto"/>
        <w:jc w:val="center"/>
        <w:rPr>
          <w:rFonts w:ascii="Times New Roman" w:eastAsia="Times New Roman" w:hAnsi="Times New Roman" w:cs="Times New Roman"/>
          <w:caps/>
          <w:sz w:val="24"/>
          <w:szCs w:val="24"/>
        </w:rPr>
      </w:pPr>
    </w:p>
    <w:sdt>
      <w:sdtPr>
        <w:rPr>
          <w:rFonts w:ascii="Times New Roman" w:eastAsia="Times New Roman" w:hAnsi="Times New Roman" w:cs="Times New Roman"/>
          <w:caps/>
          <w:sz w:val="24"/>
          <w:szCs w:val="24"/>
        </w:rPr>
        <w:id w:val="7592827"/>
        <w:lock w:val="contentLocked"/>
        <w:placeholder>
          <w:docPart w:val="DCF8E6ADDA984682ABB57F6913F4AC61"/>
        </w:placeholder>
        <w:group/>
      </w:sdtPr>
      <w:sdtEndPr/>
      <w:sdtContent>
        <w:p w14:paraId="226E454C" w14:textId="77777777" w:rsidR="005055B7" w:rsidRPr="005055B7" w:rsidRDefault="005055B7" w:rsidP="005055B7">
          <w:pPr>
            <w:spacing w:after="0" w:line="240" w:lineRule="auto"/>
            <w:jc w:val="center"/>
            <w:rPr>
              <w:rFonts w:ascii="Times New Roman" w:eastAsia="Times New Roman" w:hAnsi="Times New Roman" w:cs="Times New Roman"/>
              <w:caps/>
              <w:sz w:val="24"/>
              <w:szCs w:val="24"/>
            </w:rPr>
          </w:pPr>
          <w:r w:rsidRPr="005055B7">
            <w:rPr>
              <w:rFonts w:ascii="Times New Roman" w:eastAsia="Times New Roman" w:hAnsi="Times New Roman" w:cs="Times New Roman"/>
              <w:caps/>
              <w:sz w:val="24"/>
              <w:szCs w:val="24"/>
            </w:rPr>
            <w:t>By</w:t>
          </w:r>
        </w:p>
      </w:sdtContent>
    </w:sdt>
    <w:p w14:paraId="7B653BB7" w14:textId="77777777" w:rsidR="005055B7" w:rsidRPr="005055B7" w:rsidRDefault="005055B7" w:rsidP="005055B7">
      <w:pPr>
        <w:spacing w:after="0" w:line="240" w:lineRule="auto"/>
        <w:jc w:val="center"/>
        <w:rPr>
          <w:rFonts w:ascii="Times New Roman" w:eastAsia="Times New Roman" w:hAnsi="Times New Roman" w:cs="Times New Roman"/>
          <w:caps/>
          <w:sz w:val="24"/>
          <w:szCs w:val="24"/>
        </w:rPr>
      </w:pPr>
    </w:p>
    <w:p w14:paraId="75B0C3C7" w14:textId="77777777" w:rsidR="005055B7" w:rsidRPr="005055B7" w:rsidRDefault="005055B7" w:rsidP="005055B7">
      <w:pPr>
        <w:spacing w:after="0" w:line="240" w:lineRule="auto"/>
        <w:jc w:val="center"/>
        <w:rPr>
          <w:rFonts w:ascii="Times New Roman" w:eastAsia="Times New Roman" w:hAnsi="Times New Roman" w:cs="Times New Roman"/>
          <w:caps/>
          <w:sz w:val="24"/>
          <w:szCs w:val="24"/>
        </w:rPr>
      </w:pPr>
    </w:p>
    <w:p w14:paraId="1953A381" w14:textId="77777777" w:rsidR="005055B7" w:rsidRPr="005055B7" w:rsidRDefault="005055B7" w:rsidP="005055B7">
      <w:pPr>
        <w:spacing w:after="0" w:line="240" w:lineRule="auto"/>
        <w:jc w:val="center"/>
        <w:rPr>
          <w:rFonts w:ascii="Times New Roman" w:eastAsia="Times New Roman" w:hAnsi="Times New Roman" w:cs="Times New Roman"/>
          <w:caps/>
          <w:sz w:val="24"/>
          <w:szCs w:val="24"/>
        </w:rPr>
      </w:pPr>
    </w:p>
    <w:sdt>
      <w:sdtPr>
        <w:rPr>
          <w:rFonts w:ascii="Times New Roman" w:eastAsia="Times New Roman" w:hAnsi="Times New Roman" w:cs="Times New Roman"/>
          <w:caps/>
          <w:sz w:val="24"/>
          <w:szCs w:val="24"/>
        </w:rPr>
        <w:id w:val="7592828"/>
        <w:lock w:val="contentLocked"/>
        <w:placeholder>
          <w:docPart w:val="DCF8E6ADDA984682ABB57F6913F4AC61"/>
        </w:placeholder>
        <w:group/>
      </w:sdtPr>
      <w:sdtEndPr/>
      <w:sdtContent>
        <w:p w14:paraId="38B4493B" w14:textId="77777777" w:rsidR="005055B7" w:rsidRPr="005055B7" w:rsidRDefault="005055B7" w:rsidP="005055B7">
          <w:pPr>
            <w:spacing w:after="0" w:line="240" w:lineRule="auto"/>
            <w:jc w:val="right"/>
            <w:rPr>
              <w:rFonts w:ascii="Times New Roman" w:eastAsia="Times New Roman" w:hAnsi="Times New Roman" w:cs="Times New Roman"/>
              <w:caps/>
              <w:sz w:val="24"/>
              <w:szCs w:val="24"/>
            </w:rPr>
          </w:pPr>
          <w:r w:rsidRPr="005055B7">
            <w:rPr>
              <w:rFonts w:ascii="Times New Roman" w:eastAsia="Times New Roman" w:hAnsi="Times New Roman" w:cs="Times New Roman"/>
              <w:caps/>
              <w:sz w:val="24"/>
              <w:szCs w:val="24"/>
            </w:rPr>
            <w:t>______________________________</w:t>
          </w:r>
        </w:p>
      </w:sdtContent>
    </w:sdt>
    <w:p w14:paraId="776A2D34" w14:textId="77777777" w:rsidR="005055B7" w:rsidRPr="005055B7" w:rsidRDefault="00E62C1E" w:rsidP="005055B7">
      <w:pPr>
        <w:spacing w:after="0" w:line="240" w:lineRule="auto"/>
        <w:jc w:val="right"/>
        <w:rPr>
          <w:rFonts w:ascii="Times New Roman" w:eastAsia="Times New Roman" w:hAnsi="Times New Roman" w:cs="Times New Roman"/>
          <w:sz w:val="24"/>
          <w:szCs w:val="24"/>
        </w:rPr>
      </w:pPr>
      <w:sdt>
        <w:sdtPr>
          <w:rPr>
            <w:rFonts w:ascii="Times New Roman" w:eastAsia="Times New Roman" w:hAnsi="Times New Roman" w:cs="Times New Roman"/>
            <w:sz w:val="24"/>
            <w:szCs w:val="24"/>
          </w:rPr>
          <w:id w:val="7592835"/>
          <w:lock w:val="contentLocked"/>
          <w:placeholder>
            <w:docPart w:val="DCF8E6ADDA984682ABB57F6913F4AC61"/>
          </w:placeholder>
          <w:group/>
        </w:sdtPr>
        <w:sdtEndPr/>
        <w:sdtContent>
          <w:r w:rsidR="005055B7" w:rsidRPr="005055B7">
            <w:rPr>
              <w:rFonts w:ascii="Times New Roman" w:eastAsia="Times New Roman" w:hAnsi="Times New Roman" w:cs="Times New Roman"/>
              <w:sz w:val="24"/>
              <w:szCs w:val="24"/>
            </w:rPr>
            <w:t>Dr.</w:t>
          </w:r>
        </w:sdtContent>
      </w:sdt>
      <w:r w:rsidR="005055B7" w:rsidRPr="005055B7">
        <w:rPr>
          <w:rFonts w:ascii="Times New Roman" w:eastAsia="Times New Roman" w:hAnsi="Times New Roman" w:cs="Times New Roman"/>
          <w:sz w:val="24"/>
          <w:szCs w:val="24"/>
        </w:rPr>
        <w:t xml:space="preserve"> </w:t>
      </w:r>
      <w:sdt>
        <w:sdtPr>
          <w:rPr>
            <w:rFonts w:ascii="Times New Roman" w:eastAsia="Times New Roman" w:hAnsi="Times New Roman" w:cs="Times New Roman"/>
            <w:sz w:val="24"/>
            <w:szCs w:val="24"/>
          </w:rPr>
          <w:alias w:val="Click to enter committee chair name"/>
          <w:tag w:val="committee chair"/>
          <w:id w:val="28311840"/>
          <w:placeholder>
            <w:docPart w:val="DCF8E6ADDA984682ABB57F6913F4AC61"/>
          </w:placeholder>
        </w:sdtPr>
        <w:sdtEndPr/>
        <w:sdtContent>
          <w:r w:rsidR="005055B7" w:rsidRPr="005055B7">
            <w:rPr>
              <w:rFonts w:ascii="Times New Roman" w:eastAsia="Times New Roman" w:hAnsi="Times New Roman" w:cs="Times New Roman"/>
              <w:sz w:val="24"/>
              <w:szCs w:val="24"/>
            </w:rPr>
            <w:t>Claude Miller</w:t>
          </w:r>
        </w:sdtContent>
      </w:sdt>
      <w:sdt>
        <w:sdtPr>
          <w:rPr>
            <w:rFonts w:ascii="Times New Roman" w:eastAsia="Times New Roman" w:hAnsi="Times New Roman" w:cs="Times New Roman"/>
            <w:sz w:val="24"/>
            <w:szCs w:val="24"/>
          </w:rPr>
          <w:id w:val="7592829"/>
          <w:lock w:val="contentLocked"/>
          <w:placeholder>
            <w:docPart w:val="DCF8E6ADDA984682ABB57F6913F4AC61"/>
          </w:placeholder>
          <w:group/>
        </w:sdtPr>
        <w:sdtEndPr/>
        <w:sdtContent>
          <w:r w:rsidR="005055B7" w:rsidRPr="005055B7">
            <w:rPr>
              <w:rFonts w:ascii="Times New Roman" w:eastAsia="Times New Roman" w:hAnsi="Times New Roman" w:cs="Times New Roman"/>
              <w:sz w:val="24"/>
              <w:szCs w:val="24"/>
            </w:rPr>
            <w:t>, Chair</w:t>
          </w:r>
        </w:sdtContent>
      </w:sdt>
    </w:p>
    <w:p w14:paraId="3F551CC0" w14:textId="77777777" w:rsidR="005055B7" w:rsidRPr="005055B7" w:rsidRDefault="005055B7" w:rsidP="005055B7">
      <w:pPr>
        <w:spacing w:after="0" w:line="240" w:lineRule="auto"/>
        <w:jc w:val="right"/>
        <w:rPr>
          <w:rFonts w:ascii="Times New Roman" w:eastAsia="Times New Roman" w:hAnsi="Times New Roman" w:cs="Times New Roman"/>
          <w:sz w:val="24"/>
          <w:szCs w:val="24"/>
        </w:rPr>
      </w:pPr>
    </w:p>
    <w:p w14:paraId="3F3CCB24" w14:textId="77777777" w:rsidR="005055B7" w:rsidRPr="005055B7" w:rsidRDefault="005055B7" w:rsidP="005055B7">
      <w:pPr>
        <w:spacing w:after="0" w:line="240" w:lineRule="auto"/>
        <w:jc w:val="right"/>
        <w:rPr>
          <w:rFonts w:ascii="Times New Roman" w:eastAsia="Times New Roman" w:hAnsi="Times New Roman" w:cs="Times New Roman"/>
          <w:sz w:val="24"/>
          <w:szCs w:val="24"/>
        </w:rPr>
      </w:pPr>
    </w:p>
    <w:sdt>
      <w:sdtPr>
        <w:rPr>
          <w:rFonts w:ascii="Times New Roman" w:eastAsia="Times New Roman" w:hAnsi="Times New Roman" w:cs="Times New Roman"/>
          <w:sz w:val="24"/>
          <w:szCs w:val="24"/>
        </w:rPr>
        <w:id w:val="7592830"/>
        <w:lock w:val="contentLocked"/>
        <w:placeholder>
          <w:docPart w:val="DCF8E6ADDA984682ABB57F6913F4AC61"/>
        </w:placeholder>
        <w:group/>
      </w:sdtPr>
      <w:sdtEndPr/>
      <w:sdtContent>
        <w:p w14:paraId="1A49F24E" w14:textId="77777777" w:rsidR="005055B7" w:rsidRPr="005055B7" w:rsidRDefault="005055B7" w:rsidP="005055B7">
          <w:pPr>
            <w:spacing w:after="0" w:line="240" w:lineRule="auto"/>
            <w:jc w:val="right"/>
            <w:rPr>
              <w:rFonts w:ascii="Times New Roman" w:eastAsia="Times New Roman" w:hAnsi="Times New Roman" w:cs="Times New Roman"/>
              <w:sz w:val="24"/>
              <w:szCs w:val="24"/>
            </w:rPr>
          </w:pPr>
          <w:r w:rsidRPr="005055B7">
            <w:rPr>
              <w:rFonts w:ascii="Times New Roman" w:eastAsia="Times New Roman" w:hAnsi="Times New Roman" w:cs="Times New Roman"/>
              <w:sz w:val="24"/>
              <w:szCs w:val="24"/>
            </w:rPr>
            <w:t>______________________________</w:t>
          </w:r>
        </w:p>
      </w:sdtContent>
    </w:sdt>
    <w:p w14:paraId="21E16617" w14:textId="2E82FF70" w:rsidR="005055B7" w:rsidRPr="005055B7" w:rsidRDefault="00E62C1E" w:rsidP="005055B7">
      <w:pPr>
        <w:spacing w:after="0" w:line="240" w:lineRule="auto"/>
        <w:jc w:val="right"/>
        <w:rPr>
          <w:rFonts w:ascii="Times New Roman" w:eastAsia="Times New Roman" w:hAnsi="Times New Roman" w:cs="Times New Roman"/>
          <w:sz w:val="24"/>
          <w:szCs w:val="24"/>
        </w:rPr>
      </w:pPr>
      <w:sdt>
        <w:sdtPr>
          <w:rPr>
            <w:rFonts w:ascii="Times New Roman" w:eastAsia="Times New Roman" w:hAnsi="Times New Roman" w:cs="Times New Roman"/>
            <w:sz w:val="24"/>
            <w:szCs w:val="24"/>
          </w:rPr>
          <w:alias w:val="Select the appropriate prefix"/>
          <w:tag w:val="Prefix"/>
          <w:id w:val="28311845"/>
          <w:placeholder>
            <w:docPart w:val="71FA4E8B96C147BB8960EDDE92C543EA"/>
          </w:placeholder>
          <w:dropDownList>
            <w:listItem w:displayText="[Prefix]" w:value="[Prefix]"/>
            <w:listItem w:displayText="Dr." w:value="Dr."/>
            <w:listItem w:displayText="Mr." w:value="Mr."/>
            <w:listItem w:displayText="Mrs." w:value="Mrs."/>
            <w:listItem w:displayText="Ms." w:value="Ms."/>
          </w:dropDownList>
        </w:sdtPr>
        <w:sdtEndPr/>
        <w:sdtContent>
          <w:r w:rsidR="005055B7" w:rsidRPr="005055B7">
            <w:rPr>
              <w:rFonts w:ascii="Times New Roman" w:eastAsia="Times New Roman" w:hAnsi="Times New Roman" w:cs="Times New Roman"/>
              <w:sz w:val="24"/>
              <w:szCs w:val="24"/>
            </w:rPr>
            <w:t>Dr.</w:t>
          </w:r>
        </w:sdtContent>
      </w:sdt>
      <w:r w:rsidR="005055B7" w:rsidRPr="005055B7">
        <w:rPr>
          <w:rFonts w:ascii="Times New Roman" w:eastAsia="Times New Roman" w:hAnsi="Times New Roman" w:cs="Times New Roman"/>
          <w:sz w:val="24"/>
          <w:szCs w:val="24"/>
        </w:rPr>
        <w:t xml:space="preserve"> </w:t>
      </w:r>
      <w:sdt>
        <w:sdtPr>
          <w:rPr>
            <w:rFonts w:ascii="Times New Roman" w:eastAsia="Times New Roman" w:hAnsi="Times New Roman" w:cs="Times New Roman"/>
            <w:sz w:val="24"/>
            <w:szCs w:val="24"/>
          </w:rPr>
          <w:alias w:val="Click to enter 2nd member name"/>
          <w:tag w:val="2nd member"/>
          <w:id w:val="28311849"/>
          <w:placeholder>
            <w:docPart w:val="DCF8E6ADDA984682ABB57F6913F4AC61"/>
          </w:placeholder>
        </w:sdtPr>
        <w:sdtEndPr/>
        <w:sdtContent>
          <w:r w:rsidR="001955AD">
            <w:rPr>
              <w:rFonts w:ascii="Times New Roman" w:eastAsia="Times New Roman" w:hAnsi="Times New Roman" w:cs="Times New Roman"/>
              <w:sz w:val="24"/>
              <w:szCs w:val="24"/>
            </w:rPr>
            <w:t>Charles Kimball</w:t>
          </w:r>
        </w:sdtContent>
      </w:sdt>
    </w:p>
    <w:p w14:paraId="5F164C55" w14:textId="77777777" w:rsidR="005055B7" w:rsidRPr="005055B7" w:rsidRDefault="005055B7" w:rsidP="005055B7">
      <w:pPr>
        <w:spacing w:after="0" w:line="240" w:lineRule="auto"/>
        <w:jc w:val="right"/>
        <w:rPr>
          <w:rFonts w:ascii="Times New Roman" w:eastAsia="Times New Roman" w:hAnsi="Times New Roman" w:cs="Times New Roman"/>
          <w:sz w:val="24"/>
          <w:szCs w:val="24"/>
        </w:rPr>
      </w:pPr>
    </w:p>
    <w:p w14:paraId="757B39C2" w14:textId="77777777" w:rsidR="005055B7" w:rsidRPr="005055B7" w:rsidRDefault="005055B7" w:rsidP="005055B7">
      <w:pPr>
        <w:spacing w:after="0" w:line="240" w:lineRule="auto"/>
        <w:jc w:val="right"/>
        <w:rPr>
          <w:rFonts w:ascii="Times New Roman" w:eastAsia="Times New Roman" w:hAnsi="Times New Roman" w:cs="Times New Roman"/>
          <w:sz w:val="24"/>
          <w:szCs w:val="24"/>
        </w:rPr>
      </w:pPr>
    </w:p>
    <w:sdt>
      <w:sdtPr>
        <w:rPr>
          <w:rFonts w:ascii="Times New Roman" w:eastAsia="Times New Roman" w:hAnsi="Times New Roman" w:cs="Times New Roman"/>
          <w:sz w:val="24"/>
          <w:szCs w:val="24"/>
        </w:rPr>
        <w:id w:val="7592831"/>
        <w:lock w:val="contentLocked"/>
        <w:placeholder>
          <w:docPart w:val="DCF8E6ADDA984682ABB57F6913F4AC61"/>
        </w:placeholder>
        <w:group/>
      </w:sdtPr>
      <w:sdtEndPr/>
      <w:sdtContent>
        <w:p w14:paraId="1363C25D" w14:textId="77777777" w:rsidR="005055B7" w:rsidRPr="005055B7" w:rsidRDefault="005055B7" w:rsidP="005055B7">
          <w:pPr>
            <w:spacing w:after="0" w:line="240" w:lineRule="auto"/>
            <w:jc w:val="right"/>
            <w:rPr>
              <w:rFonts w:ascii="Times New Roman" w:eastAsia="Times New Roman" w:hAnsi="Times New Roman" w:cs="Times New Roman"/>
              <w:sz w:val="24"/>
              <w:szCs w:val="24"/>
            </w:rPr>
          </w:pPr>
          <w:r w:rsidRPr="005055B7">
            <w:rPr>
              <w:rFonts w:ascii="Times New Roman" w:eastAsia="Times New Roman" w:hAnsi="Times New Roman" w:cs="Times New Roman"/>
              <w:sz w:val="24"/>
              <w:szCs w:val="24"/>
            </w:rPr>
            <w:t>______________________________</w:t>
          </w:r>
        </w:p>
      </w:sdtContent>
    </w:sdt>
    <w:p w14:paraId="75241910" w14:textId="50001990" w:rsidR="005055B7" w:rsidRPr="005055B7" w:rsidRDefault="00E62C1E" w:rsidP="005055B7">
      <w:pPr>
        <w:spacing w:after="0" w:line="240" w:lineRule="auto"/>
        <w:jc w:val="right"/>
        <w:rPr>
          <w:rFonts w:ascii="Times New Roman" w:eastAsia="Times New Roman" w:hAnsi="Times New Roman" w:cs="Times New Roman"/>
          <w:sz w:val="24"/>
          <w:szCs w:val="24"/>
        </w:rPr>
      </w:pPr>
      <w:sdt>
        <w:sdtPr>
          <w:rPr>
            <w:rFonts w:ascii="Times New Roman" w:eastAsia="Times New Roman" w:hAnsi="Times New Roman" w:cs="Times New Roman"/>
            <w:sz w:val="24"/>
            <w:szCs w:val="24"/>
          </w:rPr>
          <w:alias w:val="Select the appropriate prefix"/>
          <w:tag w:val="Prefix"/>
          <w:id w:val="28311857"/>
          <w:placeholder>
            <w:docPart w:val="F317DFC7F60C42ADA4032C9BD2EFF6A3"/>
          </w:placeholder>
          <w:dropDownList>
            <w:listItem w:displayText="[Prefix]" w:value="[Prefix]"/>
            <w:listItem w:displayText="Dr." w:value="Dr."/>
            <w:listItem w:displayText="Mr." w:value="Mr."/>
            <w:listItem w:displayText="Mrs." w:value="Mrs."/>
            <w:listItem w:displayText="Ms." w:value="Ms."/>
          </w:dropDownList>
        </w:sdtPr>
        <w:sdtEndPr/>
        <w:sdtContent>
          <w:r w:rsidR="005055B7" w:rsidRPr="005055B7">
            <w:rPr>
              <w:rFonts w:ascii="Times New Roman" w:eastAsia="Times New Roman" w:hAnsi="Times New Roman" w:cs="Times New Roman"/>
              <w:sz w:val="24"/>
              <w:szCs w:val="24"/>
            </w:rPr>
            <w:t>Dr.</w:t>
          </w:r>
        </w:sdtContent>
      </w:sdt>
      <w:r w:rsidR="005055B7" w:rsidRPr="005055B7">
        <w:rPr>
          <w:rFonts w:ascii="Times New Roman" w:eastAsia="Times New Roman" w:hAnsi="Times New Roman" w:cs="Times New Roman"/>
          <w:sz w:val="24"/>
          <w:szCs w:val="24"/>
        </w:rPr>
        <w:t xml:space="preserve"> </w:t>
      </w:r>
      <w:sdt>
        <w:sdtPr>
          <w:rPr>
            <w:rFonts w:ascii="Times New Roman" w:eastAsia="Times New Roman" w:hAnsi="Times New Roman" w:cs="Times New Roman"/>
            <w:sz w:val="24"/>
            <w:szCs w:val="24"/>
          </w:rPr>
          <w:alias w:val="Click to enter 3rd member name"/>
          <w:tag w:val="3rd member"/>
          <w:id w:val="28311858"/>
          <w:placeholder>
            <w:docPart w:val="DC7AB2902BBE45EDB526842E442997A3"/>
          </w:placeholder>
        </w:sdtPr>
        <w:sdtEndPr/>
        <w:sdtContent>
          <w:r w:rsidR="001955AD">
            <w:rPr>
              <w:rFonts w:ascii="Times New Roman" w:eastAsia="Times New Roman" w:hAnsi="Times New Roman" w:cs="Times New Roman"/>
              <w:sz w:val="24"/>
              <w:szCs w:val="24"/>
            </w:rPr>
            <w:t>Ji</w:t>
          </w:r>
          <w:r w:rsidR="00C91F3C">
            <w:rPr>
              <w:rFonts w:ascii="Times New Roman" w:eastAsia="Times New Roman" w:hAnsi="Times New Roman" w:cs="Times New Roman"/>
              <w:sz w:val="24"/>
              <w:szCs w:val="24"/>
            </w:rPr>
            <w:t>l</w:t>
          </w:r>
          <w:r w:rsidR="001955AD">
            <w:rPr>
              <w:rFonts w:ascii="Times New Roman" w:eastAsia="Times New Roman" w:hAnsi="Times New Roman" w:cs="Times New Roman"/>
              <w:sz w:val="24"/>
              <w:szCs w:val="24"/>
            </w:rPr>
            <w:t>l Edy</w:t>
          </w:r>
        </w:sdtContent>
      </w:sdt>
    </w:p>
    <w:p w14:paraId="04E26C42" w14:textId="77777777" w:rsidR="005055B7" w:rsidRPr="005055B7" w:rsidRDefault="005055B7" w:rsidP="005055B7">
      <w:pPr>
        <w:spacing w:after="0" w:line="240" w:lineRule="auto"/>
        <w:jc w:val="right"/>
        <w:rPr>
          <w:rFonts w:ascii="Times New Roman" w:eastAsia="Times New Roman" w:hAnsi="Times New Roman" w:cs="Times New Roman"/>
          <w:sz w:val="24"/>
          <w:szCs w:val="24"/>
        </w:rPr>
      </w:pPr>
    </w:p>
    <w:p w14:paraId="7D5FD3C0" w14:textId="77777777" w:rsidR="005055B7" w:rsidRPr="005055B7" w:rsidRDefault="005055B7" w:rsidP="005055B7">
      <w:pPr>
        <w:spacing w:after="0" w:line="240" w:lineRule="auto"/>
        <w:jc w:val="right"/>
        <w:rPr>
          <w:rFonts w:ascii="Times New Roman" w:eastAsia="Times New Roman" w:hAnsi="Times New Roman" w:cs="Times New Roman"/>
          <w:sz w:val="24"/>
          <w:szCs w:val="24"/>
        </w:rPr>
      </w:pPr>
    </w:p>
    <w:sdt>
      <w:sdtPr>
        <w:rPr>
          <w:rFonts w:ascii="Times New Roman" w:eastAsia="Times New Roman" w:hAnsi="Times New Roman" w:cs="Times New Roman"/>
          <w:sz w:val="24"/>
          <w:szCs w:val="24"/>
        </w:rPr>
        <w:id w:val="7592832"/>
        <w:lock w:val="contentLocked"/>
        <w:placeholder>
          <w:docPart w:val="DCF8E6ADDA984682ABB57F6913F4AC61"/>
        </w:placeholder>
        <w:group/>
      </w:sdtPr>
      <w:sdtEndPr/>
      <w:sdtContent>
        <w:p w14:paraId="604B5A4B" w14:textId="77777777" w:rsidR="005055B7" w:rsidRPr="005055B7" w:rsidRDefault="005055B7" w:rsidP="005055B7">
          <w:pPr>
            <w:spacing w:after="0" w:line="240" w:lineRule="auto"/>
            <w:jc w:val="right"/>
            <w:rPr>
              <w:rFonts w:ascii="Times New Roman" w:eastAsia="Times New Roman" w:hAnsi="Times New Roman" w:cs="Times New Roman"/>
              <w:sz w:val="24"/>
              <w:szCs w:val="24"/>
            </w:rPr>
          </w:pPr>
          <w:r w:rsidRPr="005055B7">
            <w:rPr>
              <w:rFonts w:ascii="Times New Roman" w:eastAsia="Times New Roman" w:hAnsi="Times New Roman" w:cs="Times New Roman"/>
              <w:sz w:val="24"/>
              <w:szCs w:val="24"/>
            </w:rPr>
            <w:t>______________________________</w:t>
          </w:r>
        </w:p>
      </w:sdtContent>
    </w:sdt>
    <w:p w14:paraId="45D3DEAA" w14:textId="2EE17956" w:rsidR="005055B7" w:rsidRPr="005055B7" w:rsidRDefault="00E62C1E" w:rsidP="005055B7">
      <w:pPr>
        <w:spacing w:after="0" w:line="240" w:lineRule="auto"/>
        <w:jc w:val="right"/>
        <w:rPr>
          <w:rFonts w:ascii="Times New Roman" w:eastAsia="Times New Roman" w:hAnsi="Times New Roman" w:cs="Times New Roman"/>
          <w:sz w:val="24"/>
          <w:szCs w:val="24"/>
        </w:rPr>
      </w:pPr>
      <w:sdt>
        <w:sdtPr>
          <w:rPr>
            <w:rFonts w:ascii="Times New Roman" w:eastAsia="Times New Roman" w:hAnsi="Times New Roman" w:cs="Times New Roman"/>
            <w:sz w:val="24"/>
            <w:szCs w:val="24"/>
          </w:rPr>
          <w:alias w:val="Select the appropriate prefix"/>
          <w:tag w:val="Prefix"/>
          <w:id w:val="28311859"/>
          <w:placeholder>
            <w:docPart w:val="ED239D3C3D754917B1A9643FAE7FE91A"/>
          </w:placeholder>
          <w:dropDownList>
            <w:listItem w:displayText="[Prefix]" w:value="[Prefix]"/>
            <w:listItem w:displayText="Dr." w:value="Dr."/>
            <w:listItem w:displayText="Mr." w:value="Mr."/>
            <w:listItem w:displayText="Mrs." w:value="Mrs."/>
            <w:listItem w:displayText="Ms." w:value="Ms."/>
          </w:dropDownList>
        </w:sdtPr>
        <w:sdtEndPr/>
        <w:sdtContent>
          <w:r w:rsidR="005055B7" w:rsidRPr="005055B7">
            <w:rPr>
              <w:rFonts w:ascii="Times New Roman" w:eastAsia="Times New Roman" w:hAnsi="Times New Roman" w:cs="Times New Roman"/>
              <w:sz w:val="24"/>
              <w:szCs w:val="24"/>
            </w:rPr>
            <w:t>Dr.</w:t>
          </w:r>
        </w:sdtContent>
      </w:sdt>
      <w:r w:rsidR="005055B7" w:rsidRPr="005055B7">
        <w:rPr>
          <w:rFonts w:ascii="Times New Roman" w:eastAsia="Times New Roman" w:hAnsi="Times New Roman" w:cs="Times New Roman"/>
          <w:sz w:val="24"/>
          <w:szCs w:val="24"/>
        </w:rPr>
        <w:t xml:space="preserve"> </w:t>
      </w:r>
      <w:sdt>
        <w:sdtPr>
          <w:rPr>
            <w:rFonts w:ascii="Times New Roman" w:eastAsia="Times New Roman" w:hAnsi="Times New Roman" w:cs="Times New Roman"/>
            <w:sz w:val="24"/>
            <w:szCs w:val="24"/>
          </w:rPr>
          <w:alias w:val="Click to enter 4th member name"/>
          <w:tag w:val="4th member"/>
          <w:id w:val="28311860"/>
          <w:placeholder>
            <w:docPart w:val="5F2511B1B9A54FDC91BC004384A3A217"/>
          </w:placeholder>
        </w:sdtPr>
        <w:sdtEndPr/>
        <w:sdtContent>
          <w:r w:rsidR="001955AD">
            <w:rPr>
              <w:rFonts w:ascii="Times New Roman" w:eastAsia="Times New Roman" w:hAnsi="Times New Roman" w:cs="Times New Roman"/>
              <w:sz w:val="24"/>
              <w:szCs w:val="24"/>
            </w:rPr>
            <w:t>Gle</w:t>
          </w:r>
          <w:r w:rsidR="00C91F3C">
            <w:rPr>
              <w:rFonts w:ascii="Times New Roman" w:eastAsia="Times New Roman" w:hAnsi="Times New Roman" w:cs="Times New Roman"/>
              <w:sz w:val="24"/>
              <w:szCs w:val="24"/>
            </w:rPr>
            <w:t>n</w:t>
          </w:r>
          <w:r w:rsidR="001955AD">
            <w:rPr>
              <w:rFonts w:ascii="Times New Roman" w:eastAsia="Times New Roman" w:hAnsi="Times New Roman" w:cs="Times New Roman"/>
              <w:sz w:val="24"/>
              <w:szCs w:val="24"/>
            </w:rPr>
            <w:t>n Hansen</w:t>
          </w:r>
        </w:sdtContent>
      </w:sdt>
    </w:p>
    <w:p w14:paraId="6C11FD6A" w14:textId="77777777" w:rsidR="005055B7" w:rsidRPr="005055B7" w:rsidRDefault="005055B7" w:rsidP="005055B7">
      <w:pPr>
        <w:spacing w:after="0" w:line="240" w:lineRule="auto"/>
        <w:jc w:val="right"/>
        <w:rPr>
          <w:rFonts w:ascii="Times New Roman" w:eastAsia="Times New Roman" w:hAnsi="Times New Roman" w:cs="Times New Roman"/>
          <w:sz w:val="24"/>
          <w:szCs w:val="24"/>
        </w:rPr>
      </w:pPr>
    </w:p>
    <w:p w14:paraId="0933CDA9" w14:textId="77777777" w:rsidR="005055B7" w:rsidRPr="005055B7" w:rsidRDefault="005055B7" w:rsidP="005055B7">
      <w:pPr>
        <w:spacing w:after="0" w:line="240" w:lineRule="auto"/>
        <w:jc w:val="right"/>
        <w:rPr>
          <w:rFonts w:ascii="Times New Roman" w:eastAsia="Times New Roman" w:hAnsi="Times New Roman" w:cs="Times New Roman"/>
          <w:sz w:val="24"/>
          <w:szCs w:val="24"/>
        </w:rPr>
      </w:pPr>
    </w:p>
    <w:sdt>
      <w:sdtPr>
        <w:rPr>
          <w:rFonts w:ascii="Times New Roman" w:eastAsia="Times New Roman" w:hAnsi="Times New Roman" w:cs="Times New Roman"/>
          <w:sz w:val="24"/>
          <w:szCs w:val="24"/>
        </w:rPr>
        <w:id w:val="7592833"/>
        <w:lock w:val="contentLocked"/>
        <w:placeholder>
          <w:docPart w:val="DCF8E6ADDA984682ABB57F6913F4AC61"/>
        </w:placeholder>
        <w:group/>
      </w:sdtPr>
      <w:sdtEndPr/>
      <w:sdtContent>
        <w:p w14:paraId="23659381" w14:textId="77777777" w:rsidR="005055B7" w:rsidRPr="005055B7" w:rsidRDefault="005055B7" w:rsidP="005055B7">
          <w:pPr>
            <w:spacing w:after="0" w:line="240" w:lineRule="auto"/>
            <w:jc w:val="right"/>
            <w:rPr>
              <w:rFonts w:ascii="Times New Roman" w:eastAsia="Times New Roman" w:hAnsi="Times New Roman" w:cs="Times New Roman"/>
              <w:sz w:val="24"/>
              <w:szCs w:val="24"/>
            </w:rPr>
          </w:pPr>
          <w:r w:rsidRPr="005055B7">
            <w:rPr>
              <w:rFonts w:ascii="Times New Roman" w:eastAsia="Times New Roman" w:hAnsi="Times New Roman" w:cs="Times New Roman"/>
              <w:sz w:val="24"/>
              <w:szCs w:val="24"/>
            </w:rPr>
            <w:t>______________________________</w:t>
          </w:r>
        </w:p>
      </w:sdtContent>
    </w:sdt>
    <w:p w14:paraId="0AD87DCE" w14:textId="4946428D" w:rsidR="005055B7" w:rsidRPr="005055B7" w:rsidRDefault="00E62C1E" w:rsidP="005055B7">
      <w:pPr>
        <w:spacing w:after="0" w:line="240" w:lineRule="auto"/>
        <w:jc w:val="right"/>
        <w:rPr>
          <w:rFonts w:ascii="Times New Roman" w:eastAsia="Times New Roman" w:hAnsi="Times New Roman" w:cs="Times New Roman"/>
          <w:sz w:val="24"/>
          <w:szCs w:val="24"/>
        </w:rPr>
      </w:pPr>
      <w:sdt>
        <w:sdtPr>
          <w:rPr>
            <w:rFonts w:ascii="Times New Roman" w:eastAsia="Times New Roman" w:hAnsi="Times New Roman" w:cs="Times New Roman"/>
            <w:sz w:val="24"/>
            <w:szCs w:val="24"/>
          </w:rPr>
          <w:alias w:val="Select the appropriate prefix"/>
          <w:tag w:val="Prefix"/>
          <w:id w:val="28311861"/>
          <w:placeholder>
            <w:docPart w:val="28B560C74BAE4708BB0553F8288686AB"/>
          </w:placeholder>
          <w:dropDownList>
            <w:listItem w:displayText="[Prefix]" w:value="[Prefix]"/>
            <w:listItem w:displayText="Dr." w:value="Dr."/>
            <w:listItem w:displayText="Mr." w:value="Mr."/>
            <w:listItem w:displayText="Mrs." w:value="Mrs."/>
            <w:listItem w:displayText="Ms." w:value="Ms."/>
          </w:dropDownList>
        </w:sdtPr>
        <w:sdtEndPr/>
        <w:sdtContent>
          <w:r w:rsidR="005055B7" w:rsidRPr="005055B7">
            <w:rPr>
              <w:rFonts w:ascii="Times New Roman" w:eastAsia="Times New Roman" w:hAnsi="Times New Roman" w:cs="Times New Roman"/>
              <w:sz w:val="24"/>
              <w:szCs w:val="24"/>
            </w:rPr>
            <w:t>Dr.</w:t>
          </w:r>
        </w:sdtContent>
      </w:sdt>
      <w:r w:rsidR="005055B7" w:rsidRPr="005055B7">
        <w:rPr>
          <w:rFonts w:ascii="Times New Roman" w:eastAsia="Times New Roman" w:hAnsi="Times New Roman" w:cs="Times New Roman"/>
          <w:sz w:val="24"/>
          <w:szCs w:val="24"/>
        </w:rPr>
        <w:t xml:space="preserve"> </w:t>
      </w:r>
      <w:sdt>
        <w:sdtPr>
          <w:rPr>
            <w:rFonts w:ascii="Times New Roman" w:eastAsia="Times New Roman" w:hAnsi="Times New Roman" w:cs="Times New Roman"/>
            <w:sz w:val="24"/>
            <w:szCs w:val="24"/>
          </w:rPr>
          <w:alias w:val="Click to enter 5th member name"/>
          <w:tag w:val="5th member"/>
          <w:id w:val="28311862"/>
          <w:placeholder>
            <w:docPart w:val="9785F5798CB94B64AE4BB6E3134D6D0C"/>
          </w:placeholder>
        </w:sdtPr>
        <w:sdtEndPr/>
        <w:sdtContent>
          <w:r w:rsidR="001955AD">
            <w:rPr>
              <w:rFonts w:ascii="Times New Roman" w:eastAsia="Times New Roman" w:hAnsi="Times New Roman" w:cs="Times New Roman"/>
              <w:sz w:val="24"/>
              <w:szCs w:val="24"/>
            </w:rPr>
            <w:t>Amy Johnson</w:t>
          </w:r>
        </w:sdtContent>
      </w:sdt>
    </w:p>
    <w:p w14:paraId="5C7B9D78" w14:textId="77777777" w:rsidR="005055B7" w:rsidRDefault="005055B7">
      <w:pPr>
        <w:rPr>
          <w:rFonts w:ascii="Times New Roman" w:hAnsi="Times New Roman" w:cs="Times New Roman"/>
          <w:sz w:val="24"/>
          <w:szCs w:val="24"/>
        </w:rPr>
      </w:pPr>
    </w:p>
    <w:p w14:paraId="7308B379" w14:textId="62462013" w:rsidR="005055B7" w:rsidRDefault="005055B7">
      <w:pPr>
        <w:rPr>
          <w:rFonts w:ascii="Times New Roman" w:hAnsi="Times New Roman" w:cs="Times New Roman"/>
          <w:caps/>
          <w:sz w:val="24"/>
          <w:szCs w:val="24"/>
        </w:rPr>
      </w:pPr>
      <w:r>
        <w:rPr>
          <w:rFonts w:ascii="Times New Roman" w:hAnsi="Times New Roman" w:cs="Times New Roman"/>
          <w:caps/>
          <w:sz w:val="24"/>
          <w:szCs w:val="24"/>
        </w:rPr>
        <w:br w:type="page"/>
      </w:r>
    </w:p>
    <w:p w14:paraId="4A3D9FA4" w14:textId="77777777" w:rsidR="005055B7" w:rsidRPr="00E614FB" w:rsidRDefault="005055B7" w:rsidP="004E5FA3">
      <w:pPr>
        <w:spacing w:after="0"/>
        <w:jc w:val="center"/>
        <w:rPr>
          <w:rFonts w:cstheme="minorHAnsi"/>
        </w:rPr>
      </w:pPr>
    </w:p>
    <w:p w14:paraId="39222494" w14:textId="77777777" w:rsidR="005055B7" w:rsidRPr="00E614FB" w:rsidRDefault="005055B7" w:rsidP="004E5FA3">
      <w:pPr>
        <w:spacing w:after="0"/>
        <w:jc w:val="center"/>
        <w:rPr>
          <w:rFonts w:cstheme="minorHAnsi"/>
        </w:rPr>
      </w:pPr>
    </w:p>
    <w:p w14:paraId="6DE21EF9" w14:textId="77777777" w:rsidR="005055B7" w:rsidRPr="00E614FB" w:rsidRDefault="005055B7" w:rsidP="004E5FA3">
      <w:pPr>
        <w:spacing w:after="0"/>
        <w:jc w:val="center"/>
        <w:rPr>
          <w:rFonts w:cstheme="minorHAnsi"/>
        </w:rPr>
      </w:pPr>
    </w:p>
    <w:p w14:paraId="16CB352A" w14:textId="77777777" w:rsidR="005055B7" w:rsidRPr="00E614FB" w:rsidRDefault="005055B7" w:rsidP="004E5FA3">
      <w:pPr>
        <w:spacing w:after="0"/>
        <w:jc w:val="center"/>
        <w:rPr>
          <w:rFonts w:cstheme="minorHAnsi"/>
        </w:rPr>
      </w:pPr>
    </w:p>
    <w:p w14:paraId="0CC345BB" w14:textId="77777777" w:rsidR="005055B7" w:rsidRPr="00E614FB" w:rsidRDefault="005055B7" w:rsidP="004E5FA3">
      <w:pPr>
        <w:spacing w:after="0"/>
        <w:jc w:val="center"/>
        <w:rPr>
          <w:rFonts w:cstheme="minorHAnsi"/>
        </w:rPr>
      </w:pPr>
    </w:p>
    <w:p w14:paraId="3A56D6A0" w14:textId="77777777" w:rsidR="005055B7" w:rsidRPr="00E614FB" w:rsidRDefault="005055B7" w:rsidP="004E5FA3">
      <w:pPr>
        <w:spacing w:after="0"/>
        <w:jc w:val="center"/>
        <w:rPr>
          <w:rFonts w:cstheme="minorHAnsi"/>
        </w:rPr>
      </w:pPr>
    </w:p>
    <w:p w14:paraId="30747ABD" w14:textId="77777777" w:rsidR="005055B7" w:rsidRPr="00E614FB" w:rsidRDefault="005055B7" w:rsidP="004E5FA3">
      <w:pPr>
        <w:spacing w:after="0"/>
        <w:jc w:val="center"/>
        <w:rPr>
          <w:rFonts w:cstheme="minorHAnsi"/>
        </w:rPr>
      </w:pPr>
    </w:p>
    <w:p w14:paraId="7F956A7D" w14:textId="77777777" w:rsidR="005055B7" w:rsidRPr="00E614FB" w:rsidRDefault="005055B7" w:rsidP="004E5FA3">
      <w:pPr>
        <w:spacing w:after="0"/>
        <w:jc w:val="center"/>
        <w:rPr>
          <w:rFonts w:cstheme="minorHAnsi"/>
        </w:rPr>
      </w:pPr>
    </w:p>
    <w:p w14:paraId="222348B4" w14:textId="77777777" w:rsidR="005055B7" w:rsidRPr="00E614FB" w:rsidRDefault="005055B7" w:rsidP="004E5FA3">
      <w:pPr>
        <w:spacing w:after="0"/>
        <w:jc w:val="center"/>
        <w:rPr>
          <w:rFonts w:cstheme="minorHAnsi"/>
        </w:rPr>
      </w:pPr>
    </w:p>
    <w:p w14:paraId="3EA8EEA4" w14:textId="77777777" w:rsidR="005055B7" w:rsidRPr="00E614FB" w:rsidRDefault="005055B7" w:rsidP="004E5FA3">
      <w:pPr>
        <w:spacing w:after="0"/>
        <w:jc w:val="center"/>
        <w:rPr>
          <w:rFonts w:cstheme="minorHAnsi"/>
        </w:rPr>
      </w:pPr>
    </w:p>
    <w:p w14:paraId="71D7EDD4" w14:textId="77777777" w:rsidR="005055B7" w:rsidRPr="00E614FB" w:rsidRDefault="005055B7" w:rsidP="004E5FA3">
      <w:pPr>
        <w:spacing w:after="0"/>
        <w:jc w:val="center"/>
        <w:rPr>
          <w:rFonts w:cstheme="minorHAnsi"/>
        </w:rPr>
      </w:pPr>
    </w:p>
    <w:p w14:paraId="03CBDF92" w14:textId="77777777" w:rsidR="005055B7" w:rsidRPr="00E614FB" w:rsidRDefault="005055B7" w:rsidP="004E5FA3">
      <w:pPr>
        <w:spacing w:after="0"/>
        <w:jc w:val="center"/>
        <w:rPr>
          <w:rFonts w:cstheme="minorHAnsi"/>
        </w:rPr>
      </w:pPr>
    </w:p>
    <w:p w14:paraId="3F4C99C3" w14:textId="77777777" w:rsidR="005055B7" w:rsidRPr="00E614FB" w:rsidRDefault="005055B7" w:rsidP="004E5FA3">
      <w:pPr>
        <w:spacing w:after="0"/>
        <w:jc w:val="center"/>
        <w:rPr>
          <w:rFonts w:cstheme="minorHAnsi"/>
        </w:rPr>
      </w:pPr>
    </w:p>
    <w:p w14:paraId="78B3B0BE" w14:textId="77777777" w:rsidR="005055B7" w:rsidRPr="00E614FB" w:rsidRDefault="005055B7" w:rsidP="004E5FA3">
      <w:pPr>
        <w:spacing w:after="0"/>
        <w:jc w:val="center"/>
        <w:rPr>
          <w:rFonts w:cstheme="minorHAnsi"/>
        </w:rPr>
      </w:pPr>
    </w:p>
    <w:p w14:paraId="2090603D" w14:textId="77777777" w:rsidR="005055B7" w:rsidRPr="00E614FB" w:rsidRDefault="005055B7" w:rsidP="004E5FA3">
      <w:pPr>
        <w:spacing w:after="0"/>
        <w:jc w:val="center"/>
        <w:rPr>
          <w:rFonts w:cstheme="minorHAnsi"/>
        </w:rPr>
      </w:pPr>
    </w:p>
    <w:p w14:paraId="5DC8B756" w14:textId="77777777" w:rsidR="005055B7" w:rsidRPr="00E614FB" w:rsidRDefault="005055B7" w:rsidP="004E5FA3">
      <w:pPr>
        <w:spacing w:after="0"/>
        <w:jc w:val="center"/>
        <w:rPr>
          <w:rFonts w:cstheme="minorHAnsi"/>
        </w:rPr>
      </w:pPr>
    </w:p>
    <w:p w14:paraId="782E3A67" w14:textId="77777777" w:rsidR="005055B7" w:rsidRPr="00E614FB" w:rsidRDefault="005055B7" w:rsidP="004E5FA3">
      <w:pPr>
        <w:spacing w:after="0"/>
        <w:jc w:val="center"/>
        <w:rPr>
          <w:rFonts w:cstheme="minorHAnsi"/>
        </w:rPr>
      </w:pPr>
    </w:p>
    <w:p w14:paraId="20836B4B" w14:textId="77777777" w:rsidR="005055B7" w:rsidRPr="00E614FB" w:rsidRDefault="005055B7" w:rsidP="004E5FA3">
      <w:pPr>
        <w:spacing w:after="0"/>
        <w:jc w:val="center"/>
        <w:rPr>
          <w:rFonts w:cstheme="minorHAnsi"/>
        </w:rPr>
      </w:pPr>
    </w:p>
    <w:p w14:paraId="6CB7E90C" w14:textId="77777777" w:rsidR="005055B7" w:rsidRPr="00E614FB" w:rsidRDefault="005055B7" w:rsidP="004E5FA3">
      <w:pPr>
        <w:spacing w:after="0"/>
        <w:jc w:val="center"/>
        <w:rPr>
          <w:rFonts w:cstheme="minorHAnsi"/>
        </w:rPr>
      </w:pPr>
    </w:p>
    <w:p w14:paraId="6674522A" w14:textId="77777777" w:rsidR="005055B7" w:rsidRPr="00E614FB" w:rsidRDefault="005055B7" w:rsidP="004E5FA3">
      <w:pPr>
        <w:spacing w:after="0"/>
        <w:jc w:val="center"/>
        <w:rPr>
          <w:rFonts w:cstheme="minorHAnsi"/>
        </w:rPr>
      </w:pPr>
    </w:p>
    <w:p w14:paraId="1781092D" w14:textId="77777777" w:rsidR="005055B7" w:rsidRPr="00E614FB" w:rsidRDefault="005055B7" w:rsidP="004E5FA3">
      <w:pPr>
        <w:spacing w:after="0"/>
        <w:jc w:val="center"/>
        <w:rPr>
          <w:rFonts w:cstheme="minorHAnsi"/>
        </w:rPr>
      </w:pPr>
    </w:p>
    <w:p w14:paraId="4C49B6BF" w14:textId="77777777" w:rsidR="005055B7" w:rsidRPr="00E614FB" w:rsidRDefault="005055B7" w:rsidP="004E5FA3">
      <w:pPr>
        <w:spacing w:after="0"/>
        <w:jc w:val="center"/>
        <w:rPr>
          <w:rFonts w:cstheme="minorHAnsi"/>
        </w:rPr>
      </w:pPr>
    </w:p>
    <w:p w14:paraId="42F4AE74" w14:textId="77777777" w:rsidR="005055B7" w:rsidRPr="00E614FB" w:rsidRDefault="005055B7" w:rsidP="004E5FA3">
      <w:pPr>
        <w:spacing w:after="0"/>
        <w:jc w:val="center"/>
        <w:rPr>
          <w:rFonts w:cstheme="minorHAnsi"/>
        </w:rPr>
      </w:pPr>
    </w:p>
    <w:p w14:paraId="3FD575A7" w14:textId="77777777" w:rsidR="005055B7" w:rsidRPr="00E614FB" w:rsidRDefault="005055B7" w:rsidP="004E5FA3">
      <w:pPr>
        <w:spacing w:after="0"/>
        <w:jc w:val="center"/>
        <w:rPr>
          <w:rFonts w:cstheme="minorHAnsi"/>
        </w:rPr>
      </w:pPr>
    </w:p>
    <w:p w14:paraId="7B0F5584" w14:textId="77777777" w:rsidR="005055B7" w:rsidRPr="00E614FB" w:rsidRDefault="005055B7" w:rsidP="004E5FA3">
      <w:pPr>
        <w:spacing w:after="0"/>
        <w:jc w:val="center"/>
        <w:rPr>
          <w:rFonts w:cstheme="minorHAnsi"/>
        </w:rPr>
      </w:pPr>
    </w:p>
    <w:p w14:paraId="16509E98" w14:textId="77777777" w:rsidR="005055B7" w:rsidRPr="00E614FB" w:rsidRDefault="005055B7" w:rsidP="004E5FA3">
      <w:pPr>
        <w:spacing w:after="0"/>
        <w:jc w:val="center"/>
        <w:rPr>
          <w:rFonts w:cstheme="minorHAnsi"/>
        </w:rPr>
      </w:pPr>
    </w:p>
    <w:p w14:paraId="2DE0E797" w14:textId="77777777" w:rsidR="005055B7" w:rsidRPr="00E614FB" w:rsidRDefault="005055B7" w:rsidP="004E5FA3">
      <w:pPr>
        <w:spacing w:after="0"/>
        <w:jc w:val="center"/>
        <w:rPr>
          <w:rFonts w:cstheme="minorHAnsi"/>
        </w:rPr>
      </w:pPr>
    </w:p>
    <w:p w14:paraId="28215271" w14:textId="77777777" w:rsidR="005055B7" w:rsidRPr="00E614FB" w:rsidRDefault="005055B7" w:rsidP="004E5FA3">
      <w:pPr>
        <w:spacing w:after="0"/>
        <w:jc w:val="center"/>
        <w:rPr>
          <w:rFonts w:cstheme="minorHAnsi"/>
        </w:rPr>
      </w:pPr>
    </w:p>
    <w:p w14:paraId="21647093" w14:textId="77777777" w:rsidR="005055B7" w:rsidRPr="00E614FB" w:rsidRDefault="005055B7" w:rsidP="004E5FA3">
      <w:pPr>
        <w:spacing w:after="0"/>
        <w:jc w:val="center"/>
        <w:rPr>
          <w:rFonts w:cstheme="minorHAnsi"/>
        </w:rPr>
      </w:pPr>
    </w:p>
    <w:p w14:paraId="253F81BC" w14:textId="77777777" w:rsidR="005055B7" w:rsidRDefault="005055B7" w:rsidP="004E5FA3">
      <w:pPr>
        <w:spacing w:after="0"/>
        <w:jc w:val="center"/>
        <w:rPr>
          <w:rFonts w:cstheme="minorHAnsi"/>
        </w:rPr>
      </w:pPr>
    </w:p>
    <w:p w14:paraId="38022FDD" w14:textId="77777777" w:rsidR="00246853" w:rsidRDefault="00246853" w:rsidP="004E5FA3">
      <w:pPr>
        <w:spacing w:after="0"/>
        <w:jc w:val="center"/>
        <w:rPr>
          <w:rFonts w:cstheme="minorHAnsi"/>
        </w:rPr>
      </w:pPr>
    </w:p>
    <w:p w14:paraId="46F30940" w14:textId="77777777" w:rsidR="00246853" w:rsidRDefault="00246853" w:rsidP="004E5FA3">
      <w:pPr>
        <w:spacing w:after="0"/>
        <w:jc w:val="center"/>
        <w:rPr>
          <w:rFonts w:cstheme="minorHAnsi"/>
        </w:rPr>
      </w:pPr>
    </w:p>
    <w:p w14:paraId="74B6BF87" w14:textId="77777777" w:rsidR="00246853" w:rsidRDefault="00246853" w:rsidP="004E5FA3">
      <w:pPr>
        <w:spacing w:after="0"/>
        <w:jc w:val="center"/>
        <w:rPr>
          <w:rFonts w:cstheme="minorHAnsi"/>
        </w:rPr>
      </w:pPr>
    </w:p>
    <w:p w14:paraId="21DE91BC" w14:textId="77777777" w:rsidR="00246853" w:rsidRDefault="00246853" w:rsidP="004E5FA3">
      <w:pPr>
        <w:spacing w:after="0"/>
        <w:jc w:val="center"/>
        <w:rPr>
          <w:rFonts w:cstheme="minorHAnsi"/>
        </w:rPr>
      </w:pPr>
    </w:p>
    <w:p w14:paraId="1060C3F8" w14:textId="77777777" w:rsidR="005055B7" w:rsidRPr="00E614FB" w:rsidRDefault="005055B7" w:rsidP="004E5FA3">
      <w:pPr>
        <w:spacing w:after="0"/>
        <w:jc w:val="center"/>
        <w:rPr>
          <w:rFonts w:cstheme="minorHAnsi"/>
        </w:rPr>
      </w:pPr>
    </w:p>
    <w:p w14:paraId="6B4ABD2F" w14:textId="77777777" w:rsidR="005055B7" w:rsidRPr="00E614FB" w:rsidRDefault="005055B7" w:rsidP="004E5FA3">
      <w:pPr>
        <w:spacing w:after="0"/>
        <w:jc w:val="center"/>
        <w:rPr>
          <w:rFonts w:cstheme="minorHAnsi"/>
        </w:rPr>
      </w:pPr>
    </w:p>
    <w:p w14:paraId="2D48A7D7" w14:textId="77777777" w:rsidR="005055B7" w:rsidRPr="00E614FB" w:rsidRDefault="005055B7" w:rsidP="004E5FA3">
      <w:pPr>
        <w:spacing w:after="0"/>
        <w:jc w:val="center"/>
        <w:rPr>
          <w:rFonts w:cstheme="minorHAnsi"/>
        </w:rPr>
      </w:pPr>
    </w:p>
    <w:p w14:paraId="575BAF02" w14:textId="4D1361D4" w:rsidR="005055B7" w:rsidRPr="00FD3B59" w:rsidRDefault="005055B7" w:rsidP="004E5FA3">
      <w:pPr>
        <w:spacing w:after="0"/>
        <w:jc w:val="center"/>
        <w:rPr>
          <w:rFonts w:cstheme="minorHAnsi"/>
          <w:sz w:val="24"/>
          <w:szCs w:val="24"/>
        </w:rPr>
      </w:pPr>
      <w:r w:rsidRPr="00E614FB">
        <w:rPr>
          <w:rFonts w:cstheme="minorHAnsi"/>
        </w:rPr>
        <w:t xml:space="preserve">© </w:t>
      </w:r>
      <w:r w:rsidRPr="00FD3B59">
        <w:rPr>
          <w:rFonts w:ascii="Times New Roman" w:hAnsi="Times New Roman" w:cs="Times New Roman"/>
          <w:sz w:val="24"/>
          <w:szCs w:val="24"/>
        </w:rPr>
        <w:t>Copyright</w:t>
      </w:r>
      <w:r w:rsidRPr="00FD3B59">
        <w:rPr>
          <w:rFonts w:cstheme="minorHAnsi"/>
          <w:sz w:val="24"/>
          <w:szCs w:val="24"/>
        </w:rPr>
        <w:t xml:space="preserve"> </w:t>
      </w:r>
      <w:r w:rsidRPr="00FD3B59">
        <w:rPr>
          <w:rFonts w:ascii="Times New Roman" w:hAnsi="Times New Roman" w:cs="Times New Roman"/>
          <w:sz w:val="24"/>
          <w:szCs w:val="24"/>
        </w:rPr>
        <w:t>by</w:t>
      </w:r>
      <w:r w:rsidRPr="00FD3B59">
        <w:rPr>
          <w:rFonts w:cstheme="minorHAnsi"/>
          <w:sz w:val="24"/>
          <w:szCs w:val="24"/>
        </w:rPr>
        <w:t xml:space="preserve"> </w:t>
      </w:r>
      <w:sdt>
        <w:sdtPr>
          <w:rPr>
            <w:rFonts w:cstheme="minorHAnsi"/>
            <w:caps/>
            <w:sz w:val="24"/>
            <w:szCs w:val="24"/>
          </w:rPr>
          <w:alias w:val="Click to enter your name (must match University records)"/>
          <w:tag w:val="Click to enter your name (must match University records)"/>
          <w:id w:val="28311881"/>
          <w:placeholder>
            <w:docPart w:val="AFDF2261F900449FAD0CCE68CB15BE60"/>
          </w:placeholder>
        </w:sdtPr>
        <w:sdtEndPr/>
        <w:sdtContent>
          <w:r w:rsidRPr="00FD3B59">
            <w:rPr>
              <w:rFonts w:ascii="Times New Roman" w:hAnsi="Times New Roman" w:cs="Times New Roman"/>
              <w:caps/>
              <w:sz w:val="24"/>
              <w:szCs w:val="24"/>
            </w:rPr>
            <w:t>Jeremie Luke beller</w:t>
          </w:r>
        </w:sdtContent>
      </w:sdt>
      <w:r w:rsidRPr="00FD3B59">
        <w:rPr>
          <w:rFonts w:cstheme="minorHAnsi"/>
          <w:sz w:val="24"/>
          <w:szCs w:val="24"/>
        </w:rPr>
        <w:t xml:space="preserve"> </w:t>
      </w:r>
      <w:sdt>
        <w:sdtPr>
          <w:rPr>
            <w:rFonts w:cstheme="minorHAnsi"/>
            <w:sz w:val="24"/>
            <w:szCs w:val="24"/>
          </w:rPr>
          <w:alias w:val="Click to enter the year you are depositing the dissertation"/>
          <w:tag w:val="Click to enter the year you are depositing the dissertation"/>
          <w:id w:val="28311882"/>
          <w:placeholder>
            <w:docPart w:val="AFDF2261F900449FAD0CCE68CB15BE60"/>
          </w:placeholder>
        </w:sdtPr>
        <w:sdtEndPr/>
        <w:sdtContent>
          <w:r w:rsidRPr="00FD3B59">
            <w:rPr>
              <w:rFonts w:ascii="Times New Roman" w:hAnsi="Times New Roman" w:cs="Times New Roman"/>
              <w:sz w:val="24"/>
              <w:szCs w:val="24"/>
            </w:rPr>
            <w:t>2014</w:t>
          </w:r>
        </w:sdtContent>
      </w:sdt>
    </w:p>
    <w:p w14:paraId="7355B9A3" w14:textId="77777777" w:rsidR="005055B7" w:rsidRPr="00FD3B59" w:rsidRDefault="005055B7" w:rsidP="004E5FA3">
      <w:pPr>
        <w:spacing w:after="0"/>
        <w:jc w:val="center"/>
        <w:rPr>
          <w:rFonts w:ascii="Times New Roman" w:hAnsi="Times New Roman" w:cs="Times New Roman"/>
          <w:sz w:val="24"/>
          <w:szCs w:val="24"/>
        </w:rPr>
      </w:pPr>
      <w:r w:rsidRPr="00FD3B59">
        <w:rPr>
          <w:rFonts w:ascii="Times New Roman" w:hAnsi="Times New Roman" w:cs="Times New Roman"/>
          <w:sz w:val="24"/>
          <w:szCs w:val="24"/>
        </w:rPr>
        <w:t>All Rights Reserved.</w:t>
      </w:r>
    </w:p>
    <w:p w14:paraId="4CE46B5A" w14:textId="77777777" w:rsidR="0027516D" w:rsidRDefault="0027516D" w:rsidP="005055B7">
      <w:pPr>
        <w:spacing w:after="0" w:line="480" w:lineRule="auto"/>
        <w:jc w:val="center"/>
        <w:rPr>
          <w:rFonts w:ascii="Times New Roman" w:eastAsia="Times New Roman" w:hAnsi="Times New Roman" w:cs="Times New Roman"/>
          <w:sz w:val="24"/>
          <w:szCs w:val="24"/>
        </w:rPr>
      </w:pPr>
    </w:p>
    <w:p w14:paraId="264C391F" w14:textId="77777777" w:rsidR="00246853" w:rsidRDefault="00246853" w:rsidP="005055B7">
      <w:pPr>
        <w:spacing w:after="0" w:line="480" w:lineRule="auto"/>
        <w:jc w:val="center"/>
        <w:rPr>
          <w:rFonts w:ascii="Times New Roman" w:eastAsia="Times New Roman" w:hAnsi="Times New Roman" w:cs="Times New Roman"/>
          <w:sz w:val="24"/>
          <w:szCs w:val="24"/>
        </w:rPr>
      </w:pPr>
    </w:p>
    <w:p w14:paraId="71F73887" w14:textId="77777777" w:rsidR="0027516D" w:rsidRDefault="0027516D" w:rsidP="005055B7">
      <w:pPr>
        <w:spacing w:after="0" w:line="480" w:lineRule="auto"/>
        <w:jc w:val="center"/>
        <w:rPr>
          <w:rFonts w:ascii="Times New Roman" w:eastAsia="Times New Roman" w:hAnsi="Times New Roman" w:cs="Times New Roman"/>
          <w:sz w:val="24"/>
          <w:szCs w:val="24"/>
        </w:rPr>
      </w:pPr>
    </w:p>
    <w:p w14:paraId="34409545" w14:textId="77777777" w:rsidR="0027516D" w:rsidRDefault="0027516D" w:rsidP="005055B7">
      <w:pPr>
        <w:spacing w:after="0" w:line="480" w:lineRule="auto"/>
        <w:jc w:val="center"/>
        <w:rPr>
          <w:rFonts w:ascii="Times New Roman" w:eastAsia="Times New Roman" w:hAnsi="Times New Roman" w:cs="Times New Roman"/>
          <w:sz w:val="24"/>
          <w:szCs w:val="24"/>
        </w:rPr>
      </w:pPr>
    </w:p>
    <w:p w14:paraId="2CAB4638" w14:textId="77777777" w:rsidR="0027516D" w:rsidRDefault="0027516D" w:rsidP="005055B7">
      <w:pPr>
        <w:spacing w:after="0" w:line="480" w:lineRule="auto"/>
        <w:jc w:val="center"/>
        <w:rPr>
          <w:rFonts w:ascii="Times New Roman" w:eastAsia="Times New Roman" w:hAnsi="Times New Roman" w:cs="Times New Roman"/>
          <w:sz w:val="24"/>
          <w:szCs w:val="24"/>
        </w:rPr>
      </w:pPr>
    </w:p>
    <w:p w14:paraId="41B19721" w14:textId="77777777" w:rsidR="0027516D" w:rsidRDefault="0027516D" w:rsidP="005055B7">
      <w:pPr>
        <w:spacing w:after="0" w:line="480" w:lineRule="auto"/>
        <w:jc w:val="center"/>
        <w:rPr>
          <w:rFonts w:ascii="Times New Roman" w:eastAsia="Times New Roman" w:hAnsi="Times New Roman" w:cs="Times New Roman"/>
          <w:sz w:val="24"/>
          <w:szCs w:val="24"/>
        </w:rPr>
      </w:pPr>
    </w:p>
    <w:p w14:paraId="54FF9D16" w14:textId="77777777" w:rsidR="0027516D" w:rsidRDefault="0027516D" w:rsidP="005055B7">
      <w:pPr>
        <w:spacing w:after="0" w:line="480" w:lineRule="auto"/>
        <w:jc w:val="center"/>
        <w:rPr>
          <w:rFonts w:ascii="Times New Roman" w:eastAsia="Times New Roman" w:hAnsi="Times New Roman" w:cs="Times New Roman"/>
          <w:sz w:val="24"/>
          <w:szCs w:val="24"/>
        </w:rPr>
      </w:pPr>
    </w:p>
    <w:p w14:paraId="17C408C9" w14:textId="6D3A357F" w:rsidR="00031519" w:rsidRDefault="005055B7" w:rsidP="0027516D">
      <w:pPr>
        <w:spacing w:after="0" w:line="480" w:lineRule="auto"/>
        <w:jc w:val="center"/>
        <w:rPr>
          <w:rFonts w:ascii="Times New Roman" w:eastAsia="Times New Roman" w:hAnsi="Times New Roman" w:cs="Times New Roman"/>
          <w:sz w:val="24"/>
          <w:szCs w:val="24"/>
        </w:rPr>
      </w:pPr>
      <w:r w:rsidRPr="005055B7">
        <w:rPr>
          <w:rFonts w:ascii="Times New Roman" w:eastAsia="Times New Roman" w:hAnsi="Times New Roman" w:cs="Times New Roman"/>
          <w:sz w:val="24"/>
          <w:szCs w:val="24"/>
        </w:rPr>
        <w:t xml:space="preserve">To Delaina, Keaton, and Kayden – </w:t>
      </w:r>
      <w:r w:rsidR="00CD7BBB">
        <w:rPr>
          <w:rFonts w:ascii="Times New Roman" w:eastAsia="Times New Roman" w:hAnsi="Times New Roman" w:cs="Times New Roman"/>
          <w:sz w:val="24"/>
          <w:szCs w:val="24"/>
        </w:rPr>
        <w:t xml:space="preserve">I wish I could adequately describe how much I love you. </w:t>
      </w:r>
      <w:r w:rsidR="000F18D9">
        <w:rPr>
          <w:rFonts w:ascii="Times New Roman" w:eastAsia="Times New Roman" w:hAnsi="Times New Roman" w:cs="Times New Roman"/>
          <w:sz w:val="24"/>
          <w:szCs w:val="24"/>
        </w:rPr>
        <w:t>Y</w:t>
      </w:r>
      <w:r w:rsidRPr="005055B7">
        <w:rPr>
          <w:rFonts w:ascii="Times New Roman" w:eastAsia="Times New Roman" w:hAnsi="Times New Roman" w:cs="Times New Roman"/>
          <w:sz w:val="24"/>
          <w:szCs w:val="24"/>
        </w:rPr>
        <w:t>ou have sacrificed more than you should to allow me the opportunity to complete this huge task. Together, we did it</w:t>
      </w:r>
      <w:r w:rsidR="00CD7BBB">
        <w:rPr>
          <w:rFonts w:ascii="Times New Roman" w:eastAsia="Times New Roman" w:hAnsi="Times New Roman" w:cs="Times New Roman"/>
          <w:sz w:val="24"/>
          <w:szCs w:val="24"/>
        </w:rPr>
        <w:t>; the dissertation is done! N</w:t>
      </w:r>
      <w:r w:rsidRPr="005055B7">
        <w:rPr>
          <w:rFonts w:ascii="Times New Roman" w:eastAsia="Times New Roman" w:hAnsi="Times New Roman" w:cs="Times New Roman"/>
          <w:sz w:val="24"/>
          <w:szCs w:val="24"/>
        </w:rPr>
        <w:t>ow, let’s play.</w:t>
      </w:r>
    </w:p>
    <w:p w14:paraId="54931496" w14:textId="77777777" w:rsidR="007F01C1" w:rsidRDefault="00031519" w:rsidP="00031519">
      <w:pPr>
        <w:jc w:val="center"/>
        <w:rPr>
          <w:rFonts w:ascii="Times New Roman" w:eastAsia="Times New Roman" w:hAnsi="Times New Roman" w:cs="Times New Roman"/>
          <w:sz w:val="24"/>
          <w:szCs w:val="24"/>
        </w:rPr>
        <w:sectPr w:rsidR="007F01C1" w:rsidSect="003036F6">
          <w:pgSz w:w="12240" w:h="15840"/>
          <w:pgMar w:top="1800" w:right="1440" w:bottom="1800" w:left="2520" w:header="720" w:footer="720" w:gutter="0"/>
          <w:pgNumType w:fmt="lowerRoman" w:start="1"/>
          <w:cols w:space="720"/>
          <w:docGrid w:linePitch="360"/>
        </w:sectPr>
      </w:pPr>
      <w:r>
        <w:rPr>
          <w:rFonts w:ascii="Times New Roman" w:eastAsia="Times New Roman" w:hAnsi="Times New Roman" w:cs="Times New Roman"/>
          <w:sz w:val="24"/>
          <w:szCs w:val="24"/>
        </w:rPr>
        <w:br w:type="page"/>
      </w:r>
    </w:p>
    <w:p w14:paraId="73D24D58" w14:textId="055CCF8D" w:rsidR="00307A9E" w:rsidRPr="00AC603C" w:rsidRDefault="00307A9E" w:rsidP="00031519">
      <w:pPr>
        <w:jc w:val="center"/>
        <w:rPr>
          <w:rFonts w:ascii="Times New Roman" w:hAnsi="Times New Roman" w:cs="Times New Roman"/>
          <w:sz w:val="24"/>
          <w:szCs w:val="24"/>
        </w:rPr>
      </w:pPr>
      <w:r w:rsidRPr="00AC603C">
        <w:rPr>
          <w:rFonts w:ascii="Times New Roman" w:hAnsi="Times New Roman" w:cs="Times New Roman"/>
          <w:sz w:val="24"/>
          <w:szCs w:val="24"/>
        </w:rPr>
        <w:lastRenderedPageBreak/>
        <w:t>Acknowledgments</w:t>
      </w:r>
    </w:p>
    <w:p w14:paraId="61EFD312" w14:textId="67600881" w:rsidR="00641963" w:rsidRPr="00641963" w:rsidRDefault="0064412B" w:rsidP="00641963">
      <w:pPr>
        <w:pStyle w:val="BodyText"/>
      </w:pPr>
      <w:r>
        <w:t xml:space="preserve">There is a strange irony in acquiring a PhD in communication yet feeling unable to express the depths of appreciation I have for the many people who enabled me to reach this goal.  As a high school student, I rarely envisioned attending college, </w:t>
      </w:r>
      <w:r w:rsidR="003330A5">
        <w:t>let alone</w:t>
      </w:r>
      <w:r>
        <w:t xml:space="preserve"> writing </w:t>
      </w:r>
      <w:r w:rsidR="00EA48DE">
        <w:t>the</w:t>
      </w:r>
      <w:r>
        <w:t xml:space="preserve"> acknowledgement section to my completed dissertation.  </w:t>
      </w:r>
      <w:r w:rsidR="00641963" w:rsidRPr="00641963">
        <w:t xml:space="preserve">To include a comprehensive list of names of everyone who made this possible would more than double the length of this dissertation. Needless to say, I am humbled and grateful for everyone along the way. Despite my reluctance to try, there are some whose names should not go unmentioned. </w:t>
      </w:r>
    </w:p>
    <w:p w14:paraId="7B276051" w14:textId="6A332A2E" w:rsidR="00307A9E" w:rsidRDefault="00641963" w:rsidP="00307A9E">
      <w:pPr>
        <w:pStyle w:val="BodyText"/>
      </w:pPr>
      <w:r>
        <w:t xml:space="preserve">Dr. Claude Miller has been an excellent advisor whose ability to see the broad view of life and scholarship has enabled someone like me to feel welcomed and encouraged in my academic pursuits. Claude has been generous with his time and resources, even when confronted with his own mortality. It is my prayer that Claude will find a sense of symbolic immortality through my work and the impact he has on my scholarship. </w:t>
      </w:r>
    </w:p>
    <w:p w14:paraId="5637248E" w14:textId="6C70F707" w:rsidR="00641963" w:rsidRDefault="003330A5" w:rsidP="00307A9E">
      <w:pPr>
        <w:pStyle w:val="BodyText"/>
      </w:pPr>
      <w:r>
        <w:t xml:space="preserve">Drs. Charles Kimball, Jill Edy, Glenn Hansen and Amy Johnson have </w:t>
      </w:r>
      <w:r w:rsidR="00641963">
        <w:t xml:space="preserve">provided invaluable insights and encouragement </w:t>
      </w:r>
      <w:r>
        <w:t xml:space="preserve">as my committee </w:t>
      </w:r>
      <w:r w:rsidR="00641963">
        <w:t xml:space="preserve">throughout this process. </w:t>
      </w:r>
      <w:r>
        <w:t xml:space="preserve">I am continually impressed that a group of scholars with such diverse backgrounds, interests, and methodological approaches could work together so well to bless one student. I am grateful for their dedication to scholarship and their willingness to share their insights with me. </w:t>
      </w:r>
    </w:p>
    <w:p w14:paraId="44C1B29E" w14:textId="5D881D52" w:rsidR="003330A5" w:rsidRDefault="003330A5" w:rsidP="00307A9E">
      <w:pPr>
        <w:pStyle w:val="BodyText"/>
      </w:pPr>
      <w:r>
        <w:lastRenderedPageBreak/>
        <w:t xml:space="preserve">I am thankful to members of the Oklahoma Christian </w:t>
      </w:r>
      <w:r w:rsidR="00EA48DE">
        <w:t>community who laid the groundwork for my scholarship as a student and enables</w:t>
      </w:r>
      <w:r>
        <w:t xml:space="preserve"> me to experience the joy of teaching. I am </w:t>
      </w:r>
      <w:r w:rsidR="007C44E2">
        <w:t>especially</w:t>
      </w:r>
      <w:r>
        <w:t xml:space="preserve"> thankful to members of the Bible faculty who allowed me to collect data for t</w:t>
      </w:r>
      <w:r w:rsidR="007C44E2">
        <w:t>his project using their time and their students and who also encouraged me along the way.</w:t>
      </w:r>
    </w:p>
    <w:p w14:paraId="1A86C479" w14:textId="0A6AAB30" w:rsidR="007C44E2" w:rsidRDefault="007C44E2" w:rsidP="00307A9E">
      <w:pPr>
        <w:pStyle w:val="BodyText"/>
      </w:pPr>
      <w:r>
        <w:t xml:space="preserve">The Wilshire Church of Christ has been more than my place of employment, it has been my family. It is a blessing to be part of a community where there is truly no “east or west” when we “stand and sing”.  I am thankful to my leadership for giving me the time to pursue this degree and seeing the ultimate value it has for the Kingdom. I am indebted to my ministry colleagues </w:t>
      </w:r>
      <w:r w:rsidR="00521486">
        <w:t xml:space="preserve">Dr. </w:t>
      </w:r>
      <w:r>
        <w:t xml:space="preserve">Jim Baird, Tony Rose, and Tammy Newell for taking on extra work, especially in the final months of this project, allowing me to finish. </w:t>
      </w:r>
      <w:r w:rsidR="00521486">
        <w:t xml:space="preserve">Dr. </w:t>
      </w:r>
      <w:r w:rsidR="006C0D17">
        <w:t xml:space="preserve">Ryan Newell has been all of the above: leader, ministry colleague, and friend. I am thankful for his scholarly insights into the design and statistics of the study and for the encouragement along the way. </w:t>
      </w:r>
    </w:p>
    <w:p w14:paraId="227270D5" w14:textId="3936173F" w:rsidR="006C0D17" w:rsidRDefault="006C0D17" w:rsidP="00307A9E">
      <w:pPr>
        <w:pStyle w:val="BodyText"/>
      </w:pPr>
      <w:r>
        <w:t xml:space="preserve">Words are not adequate enough for me to truly express the love and appreciation I have for my wonderful family. Delaina, Keaton, and Kayden have supported me every step of the way. </w:t>
      </w:r>
      <w:r w:rsidR="00091A11">
        <w:t xml:space="preserve">Delaina has spent the entire 14 years of our marriage with </w:t>
      </w:r>
      <w:r w:rsidR="00EA48DE">
        <w:t xml:space="preserve">a </w:t>
      </w:r>
      <w:r w:rsidR="00091A11">
        <w:t>perpetual student and t</w:t>
      </w:r>
      <w:r>
        <w:t xml:space="preserve">he rigors of this process have </w:t>
      </w:r>
      <w:r w:rsidR="00091A11">
        <w:t xml:space="preserve">often </w:t>
      </w:r>
      <w:r>
        <w:t xml:space="preserve">left </w:t>
      </w:r>
      <w:r w:rsidR="00091A11">
        <w:t>her</w:t>
      </w:r>
      <w:r>
        <w:t xml:space="preserve"> a single mother</w:t>
      </w:r>
      <w:r w:rsidR="00091A11">
        <w:t>. Throughout all of this</w:t>
      </w:r>
      <w:r>
        <w:t xml:space="preserve"> she has been nothing but gracious, </w:t>
      </w:r>
      <w:r w:rsidR="00091A11">
        <w:t>supportive</w:t>
      </w:r>
      <w:r w:rsidR="009F0AB5">
        <w:t>,</w:t>
      </w:r>
      <w:r w:rsidR="00091A11">
        <w:t xml:space="preserve"> and </w:t>
      </w:r>
      <w:r>
        <w:t xml:space="preserve">beautiful. Keaton and Kayden have </w:t>
      </w:r>
      <w:r w:rsidR="00091A11">
        <w:t>sacrificed weekends and evenings away from their</w:t>
      </w:r>
      <w:r>
        <w:t xml:space="preserve"> daddy </w:t>
      </w:r>
      <w:r w:rsidR="00091A11">
        <w:t xml:space="preserve">to let me chase this goal. They always make coming home the highlight of my day. This degree belongs to all of them. </w:t>
      </w:r>
    </w:p>
    <w:p w14:paraId="7C1D523B" w14:textId="15789B48" w:rsidR="00031519" w:rsidRDefault="00091A11" w:rsidP="00521486">
      <w:pPr>
        <w:pStyle w:val="BodyText"/>
      </w:pPr>
      <w:r>
        <w:lastRenderedPageBreak/>
        <w:t>Finally, I am grateful to God who has surrounded me with such wonderful people in my life and has blessed me with the resources, opportunities, and gifts to accomplish all of this. As a Christian and a beginning scholar, I pray that all of my work will be used for his ultimate glory and that it will cont</w:t>
      </w:r>
      <w:r w:rsidR="00EA48DE">
        <w:t>ribute in some small way to his eternal purpose.</w:t>
      </w:r>
      <w:bookmarkStart w:id="0" w:name="_Toc259297767"/>
      <w:bookmarkStart w:id="1" w:name="_Toc259298244"/>
    </w:p>
    <w:p w14:paraId="2B87AE5F" w14:textId="77777777" w:rsidR="00031519" w:rsidRDefault="00031519">
      <w:pPr>
        <w:rPr>
          <w:rFonts w:ascii="Times New Roman" w:hAnsi="Times New Roman" w:cs="Times New Roman"/>
          <w:b/>
          <w:sz w:val="24"/>
          <w:szCs w:val="24"/>
        </w:rPr>
      </w:pPr>
      <w:r>
        <w:rPr>
          <w:rFonts w:ascii="Times New Roman" w:hAnsi="Times New Roman" w:cs="Times New Roman"/>
          <w:b/>
          <w:sz w:val="24"/>
          <w:szCs w:val="24"/>
        </w:rPr>
        <w:br w:type="page"/>
      </w:r>
    </w:p>
    <w:p w14:paraId="1C4373BF" w14:textId="40919180" w:rsidR="000F18D9" w:rsidRPr="00A00903" w:rsidRDefault="000F18D9" w:rsidP="00031519">
      <w:pPr>
        <w:jc w:val="center"/>
        <w:rPr>
          <w:rFonts w:ascii="Times New Roman" w:eastAsia="Times New Roman" w:hAnsi="Times New Roman" w:cs="Times New Roman"/>
          <w:sz w:val="24"/>
          <w:szCs w:val="24"/>
        </w:rPr>
      </w:pPr>
      <w:r w:rsidRPr="00A00903">
        <w:rPr>
          <w:rFonts w:ascii="Times New Roman" w:hAnsi="Times New Roman" w:cs="Times New Roman"/>
          <w:sz w:val="24"/>
          <w:szCs w:val="24"/>
        </w:rPr>
        <w:lastRenderedPageBreak/>
        <w:t>Table of Contents</w:t>
      </w:r>
    </w:p>
    <w:p w14:paraId="418D002F" w14:textId="77777777" w:rsidR="001802EB" w:rsidRDefault="001802EB" w:rsidP="001802EB">
      <w:pPr>
        <w:spacing w:after="0" w:line="480" w:lineRule="auto"/>
        <w:rPr>
          <w:rFonts w:ascii="Times New Roman" w:hAnsi="Times New Roman" w:cs="Times New Roman"/>
          <w:sz w:val="24"/>
          <w:szCs w:val="24"/>
        </w:rPr>
      </w:pPr>
    </w:p>
    <w:p w14:paraId="773567CC" w14:textId="2C0A4FD3" w:rsidR="000F18D9" w:rsidRDefault="000F18D9" w:rsidP="001802EB">
      <w:pPr>
        <w:spacing w:after="0" w:line="480" w:lineRule="auto"/>
        <w:rPr>
          <w:rFonts w:ascii="Times New Roman" w:hAnsi="Times New Roman" w:cs="Times New Roman"/>
          <w:sz w:val="24"/>
          <w:szCs w:val="24"/>
        </w:rPr>
      </w:pPr>
      <w:r>
        <w:rPr>
          <w:rFonts w:ascii="Times New Roman" w:hAnsi="Times New Roman" w:cs="Times New Roman"/>
          <w:sz w:val="24"/>
          <w:szCs w:val="24"/>
        </w:rPr>
        <w:t>List of Tables</w:t>
      </w:r>
      <w:r w:rsidR="0066615E">
        <w:rPr>
          <w:rFonts w:ascii="Times New Roman" w:hAnsi="Times New Roman" w:cs="Times New Roman"/>
          <w:sz w:val="24"/>
          <w:szCs w:val="24"/>
        </w:rPr>
        <w:t xml:space="preserve"> </w:t>
      </w:r>
      <w:r w:rsidR="0066615E">
        <w:rPr>
          <w:rFonts w:ascii="Times New Roman" w:hAnsi="Times New Roman" w:cs="Times New Roman"/>
          <w:sz w:val="24"/>
          <w:szCs w:val="24"/>
        </w:rPr>
        <w:tab/>
        <w:t>…………………………………………………..……………………i</w:t>
      </w:r>
      <w:r w:rsidR="001802EB">
        <w:rPr>
          <w:rFonts w:ascii="Times New Roman" w:hAnsi="Times New Roman" w:cs="Times New Roman"/>
          <w:sz w:val="24"/>
          <w:szCs w:val="24"/>
        </w:rPr>
        <w:t>x</w:t>
      </w:r>
    </w:p>
    <w:p w14:paraId="0C9EBE33" w14:textId="77777777" w:rsidR="000F18D9" w:rsidRDefault="000F18D9" w:rsidP="000F18D9">
      <w:pPr>
        <w:spacing w:after="0" w:line="480" w:lineRule="auto"/>
        <w:rPr>
          <w:rFonts w:ascii="Times New Roman" w:hAnsi="Times New Roman" w:cs="Times New Roman"/>
          <w:sz w:val="24"/>
          <w:szCs w:val="24"/>
        </w:rPr>
      </w:pPr>
    </w:p>
    <w:p w14:paraId="62BC3788" w14:textId="005D1580" w:rsidR="000F18D9" w:rsidRPr="000F18D9" w:rsidRDefault="000F18D9" w:rsidP="000F18D9">
      <w:pPr>
        <w:spacing w:after="0" w:line="480" w:lineRule="auto"/>
        <w:rPr>
          <w:rFonts w:ascii="Times New Roman" w:hAnsi="Times New Roman" w:cs="Times New Roman"/>
          <w:sz w:val="24"/>
          <w:szCs w:val="24"/>
        </w:rPr>
      </w:pPr>
      <w:r w:rsidRPr="000F18D9">
        <w:rPr>
          <w:rFonts w:ascii="Times New Roman" w:hAnsi="Times New Roman" w:cs="Times New Roman"/>
          <w:sz w:val="24"/>
          <w:szCs w:val="24"/>
        </w:rPr>
        <w:t>Chapter 1: Literature Review</w:t>
      </w:r>
      <w:r w:rsidR="001802EB">
        <w:rPr>
          <w:rFonts w:ascii="Times New Roman" w:hAnsi="Times New Roman" w:cs="Times New Roman"/>
          <w:sz w:val="24"/>
          <w:szCs w:val="24"/>
        </w:rPr>
        <w:t xml:space="preserve"> </w:t>
      </w:r>
      <w:r w:rsidR="001802EB">
        <w:rPr>
          <w:rFonts w:ascii="Times New Roman" w:hAnsi="Times New Roman" w:cs="Times New Roman"/>
          <w:sz w:val="24"/>
          <w:szCs w:val="24"/>
        </w:rPr>
        <w:tab/>
        <w:t>…………………………….…….……………………..1</w:t>
      </w:r>
    </w:p>
    <w:p w14:paraId="69AB51BE" w14:textId="0E0E8FDE" w:rsidR="000F18D9" w:rsidRPr="000F18D9" w:rsidRDefault="000F18D9" w:rsidP="000F18D9">
      <w:pPr>
        <w:spacing w:after="0" w:line="480" w:lineRule="auto"/>
        <w:rPr>
          <w:rFonts w:ascii="Times New Roman" w:hAnsi="Times New Roman" w:cs="Times New Roman"/>
          <w:sz w:val="24"/>
          <w:szCs w:val="24"/>
        </w:rPr>
      </w:pPr>
      <w:r w:rsidRPr="000F18D9">
        <w:rPr>
          <w:rFonts w:ascii="Times New Roman" w:hAnsi="Times New Roman" w:cs="Times New Roman"/>
          <w:sz w:val="24"/>
          <w:szCs w:val="24"/>
        </w:rPr>
        <w:tab/>
        <w:t>Terror Management Theory</w:t>
      </w:r>
      <w:r w:rsidR="001802EB">
        <w:rPr>
          <w:rFonts w:ascii="Times New Roman" w:hAnsi="Times New Roman" w:cs="Times New Roman"/>
          <w:sz w:val="24"/>
          <w:szCs w:val="24"/>
        </w:rPr>
        <w:t>………………….…………………….………….3</w:t>
      </w:r>
    </w:p>
    <w:p w14:paraId="6C6BD118" w14:textId="1AC6B273" w:rsidR="000F18D9" w:rsidRPr="000F18D9" w:rsidRDefault="000F18D9" w:rsidP="000F18D9">
      <w:pPr>
        <w:spacing w:after="0" w:line="480" w:lineRule="auto"/>
        <w:rPr>
          <w:rFonts w:ascii="Times New Roman" w:hAnsi="Times New Roman" w:cs="Times New Roman"/>
          <w:sz w:val="24"/>
          <w:szCs w:val="24"/>
        </w:rPr>
      </w:pPr>
      <w:r w:rsidRPr="000F18D9">
        <w:rPr>
          <w:rFonts w:ascii="Times New Roman" w:hAnsi="Times New Roman" w:cs="Times New Roman"/>
          <w:sz w:val="24"/>
          <w:szCs w:val="24"/>
        </w:rPr>
        <w:tab/>
        <w:t>Religion and Racism</w:t>
      </w:r>
      <w:r w:rsidR="001802EB">
        <w:rPr>
          <w:rFonts w:ascii="Times New Roman" w:hAnsi="Times New Roman" w:cs="Times New Roman"/>
          <w:sz w:val="24"/>
          <w:szCs w:val="24"/>
        </w:rPr>
        <w:t>…………………………………………………………12</w:t>
      </w:r>
    </w:p>
    <w:p w14:paraId="7F417535" w14:textId="14B62D48" w:rsidR="000F18D9" w:rsidRPr="000F18D9" w:rsidRDefault="000F18D9" w:rsidP="000F18D9">
      <w:pPr>
        <w:spacing w:after="0" w:line="480" w:lineRule="auto"/>
        <w:rPr>
          <w:rFonts w:ascii="Times New Roman" w:hAnsi="Times New Roman" w:cs="Times New Roman"/>
          <w:sz w:val="24"/>
          <w:szCs w:val="24"/>
        </w:rPr>
      </w:pPr>
      <w:r w:rsidRPr="000F18D9">
        <w:rPr>
          <w:rFonts w:ascii="Times New Roman" w:hAnsi="Times New Roman" w:cs="Times New Roman"/>
          <w:sz w:val="24"/>
          <w:szCs w:val="24"/>
        </w:rPr>
        <w:tab/>
        <w:t>Disassociation Model</w:t>
      </w:r>
      <w:r w:rsidR="001802EB">
        <w:rPr>
          <w:rFonts w:ascii="Times New Roman" w:hAnsi="Times New Roman" w:cs="Times New Roman"/>
          <w:sz w:val="24"/>
          <w:szCs w:val="24"/>
        </w:rPr>
        <w:t>……………………...…………………………………26</w:t>
      </w:r>
    </w:p>
    <w:p w14:paraId="0D3A7D40" w14:textId="33ED04AE" w:rsidR="000F18D9" w:rsidRPr="000F18D9" w:rsidRDefault="000F18D9" w:rsidP="000F18D9">
      <w:pPr>
        <w:spacing w:after="0" w:line="480" w:lineRule="auto"/>
        <w:rPr>
          <w:rFonts w:ascii="Times New Roman" w:hAnsi="Times New Roman" w:cs="Times New Roman"/>
          <w:sz w:val="24"/>
          <w:szCs w:val="24"/>
        </w:rPr>
      </w:pPr>
      <w:r w:rsidRPr="000F18D9">
        <w:rPr>
          <w:rFonts w:ascii="Times New Roman" w:hAnsi="Times New Roman" w:cs="Times New Roman"/>
          <w:sz w:val="24"/>
          <w:szCs w:val="24"/>
        </w:rPr>
        <w:t>Chapter 2: Hypothesis</w:t>
      </w:r>
      <w:r w:rsidR="001802EB">
        <w:rPr>
          <w:rFonts w:ascii="Times New Roman" w:hAnsi="Times New Roman" w:cs="Times New Roman"/>
          <w:sz w:val="24"/>
          <w:szCs w:val="24"/>
        </w:rPr>
        <w:t>………………………………………………………………..</w:t>
      </w:r>
      <w:r w:rsidR="0066615E">
        <w:rPr>
          <w:rFonts w:ascii="Times New Roman" w:hAnsi="Times New Roman" w:cs="Times New Roman"/>
          <w:sz w:val="24"/>
          <w:szCs w:val="24"/>
        </w:rPr>
        <w:t>39</w:t>
      </w:r>
    </w:p>
    <w:p w14:paraId="15223BDE" w14:textId="35E55D57" w:rsidR="000F18D9" w:rsidRPr="000F18D9" w:rsidRDefault="000F18D9" w:rsidP="001802EB">
      <w:pPr>
        <w:tabs>
          <w:tab w:val="left" w:pos="720"/>
          <w:tab w:val="left" w:pos="1440"/>
          <w:tab w:val="left" w:pos="3507"/>
        </w:tabs>
        <w:spacing w:after="0" w:line="480" w:lineRule="auto"/>
        <w:rPr>
          <w:rFonts w:ascii="Times New Roman" w:hAnsi="Times New Roman" w:cs="Times New Roman"/>
          <w:sz w:val="24"/>
          <w:szCs w:val="24"/>
        </w:rPr>
      </w:pPr>
      <w:r w:rsidRPr="000F18D9">
        <w:rPr>
          <w:rFonts w:ascii="Times New Roman" w:hAnsi="Times New Roman" w:cs="Times New Roman"/>
          <w:sz w:val="24"/>
          <w:szCs w:val="24"/>
        </w:rPr>
        <w:tab/>
        <w:t>Discrepancy</w:t>
      </w:r>
      <w:r w:rsidR="001802EB">
        <w:rPr>
          <w:rFonts w:ascii="Times New Roman" w:hAnsi="Times New Roman" w:cs="Times New Roman"/>
          <w:sz w:val="24"/>
          <w:szCs w:val="24"/>
        </w:rPr>
        <w:t>…..………………………………………………………………</w:t>
      </w:r>
      <w:r w:rsidR="0066615E">
        <w:rPr>
          <w:rFonts w:ascii="Times New Roman" w:hAnsi="Times New Roman" w:cs="Times New Roman"/>
          <w:sz w:val="24"/>
          <w:szCs w:val="24"/>
        </w:rPr>
        <w:t>43</w:t>
      </w:r>
      <w:r w:rsidR="00031519">
        <w:rPr>
          <w:rFonts w:ascii="Times New Roman" w:hAnsi="Times New Roman" w:cs="Times New Roman"/>
          <w:sz w:val="24"/>
          <w:szCs w:val="24"/>
        </w:rPr>
        <w:tab/>
      </w:r>
      <w:r w:rsidRPr="000F18D9">
        <w:rPr>
          <w:rFonts w:ascii="Times New Roman" w:hAnsi="Times New Roman" w:cs="Times New Roman"/>
          <w:sz w:val="24"/>
          <w:szCs w:val="24"/>
        </w:rPr>
        <w:t>Compunction</w:t>
      </w:r>
      <w:r w:rsidR="002C7605">
        <w:rPr>
          <w:rFonts w:ascii="Times New Roman" w:hAnsi="Times New Roman" w:cs="Times New Roman"/>
          <w:sz w:val="24"/>
          <w:szCs w:val="24"/>
        </w:rPr>
        <w:t>…………………………………………………………………</w:t>
      </w:r>
      <w:r w:rsidR="0066615E">
        <w:rPr>
          <w:rFonts w:ascii="Times New Roman" w:hAnsi="Times New Roman" w:cs="Times New Roman"/>
          <w:sz w:val="24"/>
          <w:szCs w:val="24"/>
        </w:rPr>
        <w:t>48</w:t>
      </w:r>
    </w:p>
    <w:p w14:paraId="5D5F66F9" w14:textId="7B93FBC8" w:rsidR="000F18D9" w:rsidRPr="000F18D9" w:rsidRDefault="000F18D9" w:rsidP="000F18D9">
      <w:pPr>
        <w:spacing w:after="0" w:line="480" w:lineRule="auto"/>
        <w:rPr>
          <w:rFonts w:ascii="Times New Roman" w:hAnsi="Times New Roman" w:cs="Times New Roman"/>
          <w:sz w:val="24"/>
          <w:szCs w:val="24"/>
        </w:rPr>
      </w:pPr>
      <w:r w:rsidRPr="000F18D9">
        <w:rPr>
          <w:rFonts w:ascii="Times New Roman" w:hAnsi="Times New Roman" w:cs="Times New Roman"/>
          <w:sz w:val="24"/>
          <w:szCs w:val="24"/>
        </w:rPr>
        <w:tab/>
        <w:t xml:space="preserve">Death Anxiety </w:t>
      </w:r>
      <w:r w:rsidR="002C7605">
        <w:rPr>
          <w:rFonts w:ascii="Times New Roman" w:hAnsi="Times New Roman" w:cs="Times New Roman"/>
          <w:sz w:val="24"/>
          <w:szCs w:val="24"/>
        </w:rPr>
        <w:t>……………………………………………………………….</w:t>
      </w:r>
      <w:r w:rsidR="000C4D1C">
        <w:rPr>
          <w:rFonts w:ascii="Times New Roman" w:hAnsi="Times New Roman" w:cs="Times New Roman"/>
          <w:sz w:val="24"/>
          <w:szCs w:val="24"/>
        </w:rPr>
        <w:t>50</w:t>
      </w:r>
    </w:p>
    <w:p w14:paraId="2FFE488F" w14:textId="287715F3" w:rsidR="000F18D9" w:rsidRPr="000F18D9" w:rsidRDefault="000F18D9" w:rsidP="000F18D9">
      <w:pPr>
        <w:spacing w:after="0" w:line="480" w:lineRule="auto"/>
        <w:rPr>
          <w:rFonts w:ascii="Times New Roman" w:hAnsi="Times New Roman" w:cs="Times New Roman"/>
          <w:sz w:val="24"/>
          <w:szCs w:val="24"/>
        </w:rPr>
      </w:pPr>
      <w:r w:rsidRPr="000F18D9">
        <w:rPr>
          <w:rFonts w:ascii="Times New Roman" w:hAnsi="Times New Roman" w:cs="Times New Roman"/>
          <w:sz w:val="24"/>
          <w:szCs w:val="24"/>
        </w:rPr>
        <w:t>Chapter 3: Participants and Method</w:t>
      </w:r>
      <w:r w:rsidR="00F33CB3">
        <w:rPr>
          <w:rFonts w:ascii="Times New Roman" w:hAnsi="Times New Roman" w:cs="Times New Roman"/>
          <w:sz w:val="24"/>
          <w:szCs w:val="24"/>
        </w:rPr>
        <w:t>………………………………………………….</w:t>
      </w:r>
      <w:r w:rsidR="000C4D1C">
        <w:rPr>
          <w:rFonts w:ascii="Times New Roman" w:hAnsi="Times New Roman" w:cs="Times New Roman"/>
          <w:sz w:val="24"/>
          <w:szCs w:val="24"/>
        </w:rPr>
        <w:t>53</w:t>
      </w:r>
    </w:p>
    <w:p w14:paraId="49325138" w14:textId="26014DBB" w:rsidR="000F18D9" w:rsidRPr="000F18D9" w:rsidRDefault="000F18D9" w:rsidP="000F18D9">
      <w:pPr>
        <w:spacing w:after="0" w:line="480" w:lineRule="auto"/>
        <w:rPr>
          <w:rFonts w:ascii="Times New Roman" w:hAnsi="Times New Roman" w:cs="Times New Roman"/>
          <w:sz w:val="24"/>
          <w:szCs w:val="24"/>
        </w:rPr>
      </w:pPr>
      <w:r w:rsidRPr="000F18D9">
        <w:rPr>
          <w:rFonts w:ascii="Times New Roman" w:hAnsi="Times New Roman" w:cs="Times New Roman"/>
          <w:sz w:val="24"/>
          <w:szCs w:val="24"/>
        </w:rPr>
        <w:tab/>
        <w:t>Materials and Procedure</w:t>
      </w:r>
      <w:r w:rsidR="00F33CB3">
        <w:rPr>
          <w:rFonts w:ascii="Times New Roman" w:hAnsi="Times New Roman" w:cs="Times New Roman"/>
          <w:sz w:val="24"/>
          <w:szCs w:val="24"/>
        </w:rPr>
        <w:t>……………..………………………………………</w:t>
      </w:r>
      <w:r w:rsidR="000C4D1C">
        <w:rPr>
          <w:rFonts w:ascii="Times New Roman" w:hAnsi="Times New Roman" w:cs="Times New Roman"/>
          <w:sz w:val="24"/>
          <w:szCs w:val="24"/>
        </w:rPr>
        <w:t>54</w:t>
      </w:r>
    </w:p>
    <w:p w14:paraId="2A629ED2" w14:textId="44BAB220" w:rsidR="000F18D9" w:rsidRPr="000F18D9" w:rsidRDefault="000F18D9" w:rsidP="000F18D9">
      <w:pPr>
        <w:spacing w:after="0" w:line="480" w:lineRule="auto"/>
        <w:rPr>
          <w:rFonts w:ascii="Times New Roman" w:hAnsi="Times New Roman" w:cs="Times New Roman"/>
          <w:sz w:val="24"/>
          <w:szCs w:val="24"/>
        </w:rPr>
      </w:pPr>
      <w:r w:rsidRPr="000F18D9">
        <w:rPr>
          <w:rFonts w:ascii="Times New Roman" w:hAnsi="Times New Roman" w:cs="Times New Roman"/>
          <w:sz w:val="24"/>
          <w:szCs w:val="24"/>
        </w:rPr>
        <w:tab/>
        <w:t>Measures: Phase 1</w:t>
      </w:r>
      <w:r w:rsidR="00F33CB3">
        <w:rPr>
          <w:rFonts w:ascii="Times New Roman" w:hAnsi="Times New Roman" w:cs="Times New Roman"/>
          <w:sz w:val="24"/>
          <w:szCs w:val="24"/>
        </w:rPr>
        <w:t>……………………………………………………………</w:t>
      </w:r>
      <w:r w:rsidR="000C4D1C">
        <w:rPr>
          <w:rFonts w:ascii="Times New Roman" w:hAnsi="Times New Roman" w:cs="Times New Roman"/>
          <w:sz w:val="24"/>
          <w:szCs w:val="24"/>
        </w:rPr>
        <w:t>55</w:t>
      </w:r>
    </w:p>
    <w:p w14:paraId="2473B116" w14:textId="2A868893" w:rsidR="000F18D9" w:rsidRPr="000F18D9" w:rsidRDefault="000F18D9" w:rsidP="000F18D9">
      <w:pPr>
        <w:spacing w:after="0" w:line="480" w:lineRule="auto"/>
        <w:rPr>
          <w:rFonts w:ascii="Times New Roman" w:hAnsi="Times New Roman" w:cs="Times New Roman"/>
          <w:sz w:val="24"/>
          <w:szCs w:val="24"/>
        </w:rPr>
      </w:pPr>
      <w:r w:rsidRPr="000F18D9">
        <w:rPr>
          <w:rFonts w:ascii="Times New Roman" w:hAnsi="Times New Roman" w:cs="Times New Roman"/>
          <w:sz w:val="24"/>
          <w:szCs w:val="24"/>
        </w:rPr>
        <w:tab/>
        <w:t>Measures: Phase 2</w:t>
      </w:r>
      <w:r w:rsidR="00F33CB3">
        <w:rPr>
          <w:rFonts w:ascii="Times New Roman" w:hAnsi="Times New Roman" w:cs="Times New Roman"/>
          <w:sz w:val="24"/>
          <w:szCs w:val="24"/>
        </w:rPr>
        <w:t>……………………………………………………………</w:t>
      </w:r>
      <w:r w:rsidR="000C4D1C">
        <w:rPr>
          <w:rFonts w:ascii="Times New Roman" w:hAnsi="Times New Roman" w:cs="Times New Roman"/>
          <w:sz w:val="24"/>
          <w:szCs w:val="24"/>
        </w:rPr>
        <w:t>59</w:t>
      </w:r>
    </w:p>
    <w:p w14:paraId="055D67D2" w14:textId="4FDABC18" w:rsidR="000F18D9" w:rsidRPr="000F18D9" w:rsidRDefault="000F18D9" w:rsidP="000F18D9">
      <w:pPr>
        <w:spacing w:after="0" w:line="480" w:lineRule="auto"/>
        <w:rPr>
          <w:rFonts w:ascii="Times New Roman" w:hAnsi="Times New Roman" w:cs="Times New Roman"/>
          <w:sz w:val="24"/>
          <w:szCs w:val="24"/>
        </w:rPr>
      </w:pPr>
      <w:r w:rsidRPr="000F18D9">
        <w:rPr>
          <w:rFonts w:ascii="Times New Roman" w:hAnsi="Times New Roman" w:cs="Times New Roman"/>
          <w:sz w:val="24"/>
          <w:szCs w:val="24"/>
        </w:rPr>
        <w:tab/>
        <w:t>Power Analysis</w:t>
      </w:r>
      <w:r w:rsidR="00F33CB3">
        <w:rPr>
          <w:rFonts w:ascii="Times New Roman" w:hAnsi="Times New Roman" w:cs="Times New Roman"/>
          <w:sz w:val="24"/>
          <w:szCs w:val="24"/>
        </w:rPr>
        <w:t>………………………………………………………………</w:t>
      </w:r>
      <w:r w:rsidR="000C4D1C">
        <w:rPr>
          <w:rFonts w:ascii="Times New Roman" w:hAnsi="Times New Roman" w:cs="Times New Roman"/>
          <w:sz w:val="24"/>
          <w:szCs w:val="24"/>
        </w:rPr>
        <w:t>61</w:t>
      </w:r>
    </w:p>
    <w:p w14:paraId="6B649A0F" w14:textId="5679EFA2" w:rsidR="000F18D9" w:rsidRPr="000F18D9" w:rsidRDefault="000F18D9" w:rsidP="000F18D9">
      <w:pPr>
        <w:spacing w:after="0" w:line="480" w:lineRule="auto"/>
        <w:rPr>
          <w:rFonts w:ascii="Times New Roman" w:hAnsi="Times New Roman" w:cs="Times New Roman"/>
          <w:sz w:val="24"/>
          <w:szCs w:val="24"/>
        </w:rPr>
      </w:pPr>
      <w:r w:rsidRPr="000F18D9">
        <w:rPr>
          <w:rFonts w:ascii="Times New Roman" w:hAnsi="Times New Roman" w:cs="Times New Roman"/>
          <w:sz w:val="24"/>
          <w:szCs w:val="24"/>
        </w:rPr>
        <w:t xml:space="preserve">Chapter 4: Results </w:t>
      </w:r>
      <w:r w:rsidR="00F33CB3">
        <w:rPr>
          <w:rFonts w:ascii="Times New Roman" w:hAnsi="Times New Roman" w:cs="Times New Roman"/>
          <w:sz w:val="24"/>
          <w:szCs w:val="24"/>
        </w:rPr>
        <w:t>…………………………….……………………………………..</w:t>
      </w:r>
      <w:r w:rsidR="000C4D1C">
        <w:rPr>
          <w:rFonts w:ascii="Times New Roman" w:hAnsi="Times New Roman" w:cs="Times New Roman"/>
          <w:sz w:val="24"/>
          <w:szCs w:val="24"/>
        </w:rPr>
        <w:t>63</w:t>
      </w:r>
    </w:p>
    <w:p w14:paraId="0D772930" w14:textId="38998628" w:rsidR="000F18D9" w:rsidRPr="000F18D9" w:rsidRDefault="000F18D9" w:rsidP="000F18D9">
      <w:pPr>
        <w:spacing w:after="0" w:line="480" w:lineRule="auto"/>
        <w:rPr>
          <w:rFonts w:ascii="Times New Roman" w:hAnsi="Times New Roman" w:cs="Times New Roman"/>
          <w:sz w:val="24"/>
          <w:szCs w:val="24"/>
        </w:rPr>
      </w:pPr>
      <w:r w:rsidRPr="000F18D9">
        <w:rPr>
          <w:rFonts w:ascii="Times New Roman" w:hAnsi="Times New Roman" w:cs="Times New Roman"/>
          <w:sz w:val="24"/>
          <w:szCs w:val="24"/>
        </w:rPr>
        <w:tab/>
        <w:t>Hypothesis Testing</w:t>
      </w:r>
      <w:r w:rsidR="00F33CB3">
        <w:rPr>
          <w:rFonts w:ascii="Times New Roman" w:hAnsi="Times New Roman" w:cs="Times New Roman"/>
          <w:sz w:val="24"/>
          <w:szCs w:val="24"/>
        </w:rPr>
        <w:t>…………………………………………………………...66</w:t>
      </w:r>
    </w:p>
    <w:p w14:paraId="2F73D41B" w14:textId="4E004A20" w:rsidR="000F18D9" w:rsidRPr="000F18D9" w:rsidRDefault="000F18D9" w:rsidP="000F18D9">
      <w:pPr>
        <w:spacing w:after="0" w:line="480" w:lineRule="auto"/>
        <w:rPr>
          <w:rFonts w:ascii="Times New Roman" w:hAnsi="Times New Roman" w:cs="Times New Roman"/>
          <w:sz w:val="24"/>
          <w:szCs w:val="24"/>
        </w:rPr>
      </w:pPr>
      <w:r w:rsidRPr="000F18D9">
        <w:rPr>
          <w:rFonts w:ascii="Times New Roman" w:hAnsi="Times New Roman" w:cs="Times New Roman"/>
          <w:sz w:val="24"/>
          <w:szCs w:val="24"/>
        </w:rPr>
        <w:tab/>
        <w:t>Research Questions</w:t>
      </w:r>
      <w:r w:rsidR="00F33CB3">
        <w:rPr>
          <w:rFonts w:ascii="Times New Roman" w:hAnsi="Times New Roman" w:cs="Times New Roman"/>
          <w:sz w:val="24"/>
          <w:szCs w:val="24"/>
        </w:rPr>
        <w:t>…………………………………</w:t>
      </w:r>
      <w:r w:rsidR="00725147">
        <w:rPr>
          <w:rFonts w:ascii="Times New Roman" w:hAnsi="Times New Roman" w:cs="Times New Roman"/>
          <w:sz w:val="24"/>
          <w:szCs w:val="24"/>
        </w:rPr>
        <w:t>.</w:t>
      </w:r>
      <w:r w:rsidR="00F33CB3">
        <w:rPr>
          <w:rFonts w:ascii="Times New Roman" w:hAnsi="Times New Roman" w:cs="Times New Roman"/>
          <w:sz w:val="24"/>
          <w:szCs w:val="24"/>
        </w:rPr>
        <w:t>……………….………72</w:t>
      </w:r>
      <w:r w:rsidRPr="000F18D9">
        <w:rPr>
          <w:rFonts w:ascii="Times New Roman" w:hAnsi="Times New Roman" w:cs="Times New Roman"/>
          <w:sz w:val="24"/>
          <w:szCs w:val="24"/>
        </w:rPr>
        <w:tab/>
      </w:r>
    </w:p>
    <w:p w14:paraId="102DA4A4" w14:textId="77777777" w:rsidR="00F33CB3" w:rsidRDefault="00F33CB3" w:rsidP="000F18D9">
      <w:pPr>
        <w:spacing w:after="0" w:line="480" w:lineRule="auto"/>
        <w:rPr>
          <w:rFonts w:ascii="Times New Roman" w:hAnsi="Times New Roman" w:cs="Times New Roman"/>
          <w:sz w:val="24"/>
          <w:szCs w:val="24"/>
        </w:rPr>
      </w:pPr>
    </w:p>
    <w:p w14:paraId="099CD618" w14:textId="17E3BDF0" w:rsidR="000F18D9" w:rsidRPr="000F18D9" w:rsidRDefault="000F18D9" w:rsidP="000F18D9">
      <w:pPr>
        <w:spacing w:after="0" w:line="480" w:lineRule="auto"/>
        <w:rPr>
          <w:rFonts w:ascii="Times New Roman" w:hAnsi="Times New Roman" w:cs="Times New Roman"/>
          <w:sz w:val="24"/>
          <w:szCs w:val="24"/>
        </w:rPr>
      </w:pPr>
      <w:r w:rsidRPr="000F18D9">
        <w:rPr>
          <w:rFonts w:ascii="Times New Roman" w:hAnsi="Times New Roman" w:cs="Times New Roman"/>
          <w:sz w:val="24"/>
          <w:szCs w:val="24"/>
        </w:rPr>
        <w:lastRenderedPageBreak/>
        <w:t xml:space="preserve">Chapter 5: Discussion </w:t>
      </w:r>
      <w:r w:rsidR="00F33CB3">
        <w:rPr>
          <w:rFonts w:ascii="Times New Roman" w:hAnsi="Times New Roman" w:cs="Times New Roman"/>
          <w:sz w:val="24"/>
          <w:szCs w:val="24"/>
        </w:rPr>
        <w:t>………………………...……………………………………..</w:t>
      </w:r>
      <w:r w:rsidR="000C4D1C">
        <w:rPr>
          <w:rFonts w:ascii="Times New Roman" w:hAnsi="Times New Roman" w:cs="Times New Roman"/>
          <w:sz w:val="24"/>
          <w:szCs w:val="24"/>
        </w:rPr>
        <w:t>76</w:t>
      </w:r>
    </w:p>
    <w:p w14:paraId="60CE18BB" w14:textId="0E0EB1FF" w:rsidR="000F18D9" w:rsidRPr="000F18D9" w:rsidRDefault="000F18D9" w:rsidP="000F18D9">
      <w:pPr>
        <w:spacing w:after="0" w:line="480" w:lineRule="auto"/>
        <w:rPr>
          <w:rFonts w:ascii="Times New Roman" w:hAnsi="Times New Roman" w:cs="Times New Roman"/>
          <w:sz w:val="24"/>
          <w:szCs w:val="24"/>
        </w:rPr>
      </w:pPr>
      <w:r w:rsidRPr="000F18D9">
        <w:rPr>
          <w:rFonts w:ascii="Times New Roman" w:hAnsi="Times New Roman" w:cs="Times New Roman"/>
          <w:sz w:val="24"/>
          <w:szCs w:val="24"/>
        </w:rPr>
        <w:tab/>
      </w:r>
      <w:r w:rsidR="000C4D1C">
        <w:rPr>
          <w:rFonts w:ascii="Times New Roman" w:hAnsi="Times New Roman" w:cs="Times New Roman"/>
          <w:sz w:val="24"/>
          <w:szCs w:val="24"/>
        </w:rPr>
        <w:t>Discrepancy Scores...</w:t>
      </w:r>
      <w:r w:rsidR="00F33CB3">
        <w:rPr>
          <w:rFonts w:ascii="Times New Roman" w:hAnsi="Times New Roman" w:cs="Times New Roman"/>
          <w:sz w:val="24"/>
          <w:szCs w:val="24"/>
        </w:rPr>
        <w:t>…………………………………………………</w:t>
      </w:r>
      <w:r w:rsidR="004659B5">
        <w:rPr>
          <w:rFonts w:ascii="Times New Roman" w:hAnsi="Times New Roman" w:cs="Times New Roman"/>
          <w:sz w:val="24"/>
          <w:szCs w:val="24"/>
        </w:rPr>
        <w:t>.</w:t>
      </w:r>
      <w:r w:rsidR="00F33CB3">
        <w:rPr>
          <w:rFonts w:ascii="Times New Roman" w:hAnsi="Times New Roman" w:cs="Times New Roman"/>
          <w:sz w:val="24"/>
          <w:szCs w:val="24"/>
        </w:rPr>
        <w:t>……..79</w:t>
      </w:r>
    </w:p>
    <w:p w14:paraId="5D9798BF" w14:textId="388203B4" w:rsidR="000F18D9" w:rsidRPr="000F18D9" w:rsidRDefault="000F18D9" w:rsidP="000F18D9">
      <w:pPr>
        <w:spacing w:after="0" w:line="480" w:lineRule="auto"/>
        <w:rPr>
          <w:rFonts w:ascii="Times New Roman" w:hAnsi="Times New Roman" w:cs="Times New Roman"/>
          <w:sz w:val="24"/>
          <w:szCs w:val="24"/>
        </w:rPr>
      </w:pPr>
      <w:r w:rsidRPr="000F18D9">
        <w:rPr>
          <w:rFonts w:ascii="Times New Roman" w:hAnsi="Times New Roman" w:cs="Times New Roman"/>
          <w:sz w:val="24"/>
          <w:szCs w:val="24"/>
        </w:rPr>
        <w:tab/>
      </w:r>
      <w:r w:rsidR="000C4D1C">
        <w:rPr>
          <w:rFonts w:ascii="Times New Roman" w:hAnsi="Times New Roman" w:cs="Times New Roman"/>
          <w:sz w:val="24"/>
          <w:szCs w:val="24"/>
        </w:rPr>
        <w:t>Compunction</w:t>
      </w:r>
      <w:r w:rsidR="00F33CB3">
        <w:rPr>
          <w:rFonts w:ascii="Times New Roman" w:hAnsi="Times New Roman" w:cs="Times New Roman"/>
          <w:sz w:val="24"/>
          <w:szCs w:val="24"/>
        </w:rPr>
        <w:t>…………………………………………………………</w:t>
      </w:r>
      <w:r w:rsidR="000C4D1C">
        <w:rPr>
          <w:rFonts w:ascii="Times New Roman" w:hAnsi="Times New Roman" w:cs="Times New Roman"/>
          <w:sz w:val="24"/>
          <w:szCs w:val="24"/>
        </w:rPr>
        <w:t>.</w:t>
      </w:r>
      <w:r w:rsidR="00F33CB3">
        <w:rPr>
          <w:rFonts w:ascii="Times New Roman" w:hAnsi="Times New Roman" w:cs="Times New Roman"/>
          <w:sz w:val="24"/>
          <w:szCs w:val="24"/>
        </w:rPr>
        <w:t>……...</w:t>
      </w:r>
      <w:r w:rsidR="000C4D1C">
        <w:rPr>
          <w:rFonts w:ascii="Times New Roman" w:hAnsi="Times New Roman" w:cs="Times New Roman"/>
          <w:sz w:val="24"/>
          <w:szCs w:val="24"/>
        </w:rPr>
        <w:t>85</w:t>
      </w:r>
    </w:p>
    <w:p w14:paraId="1BCBB6EC" w14:textId="64F50FD1" w:rsidR="000F18D9" w:rsidRDefault="000F18D9" w:rsidP="000F18D9">
      <w:pPr>
        <w:spacing w:after="0" w:line="480" w:lineRule="auto"/>
        <w:rPr>
          <w:rFonts w:ascii="Times New Roman" w:hAnsi="Times New Roman" w:cs="Times New Roman"/>
          <w:sz w:val="24"/>
          <w:szCs w:val="24"/>
        </w:rPr>
      </w:pPr>
      <w:r w:rsidRPr="000F18D9">
        <w:rPr>
          <w:rFonts w:ascii="Times New Roman" w:hAnsi="Times New Roman" w:cs="Times New Roman"/>
          <w:sz w:val="24"/>
          <w:szCs w:val="24"/>
        </w:rPr>
        <w:tab/>
      </w:r>
      <w:r w:rsidR="000C4D1C">
        <w:rPr>
          <w:rFonts w:ascii="Times New Roman" w:hAnsi="Times New Roman" w:cs="Times New Roman"/>
          <w:sz w:val="24"/>
          <w:szCs w:val="24"/>
        </w:rPr>
        <w:t>Death Anxiety...</w:t>
      </w:r>
      <w:r w:rsidRPr="000F18D9">
        <w:rPr>
          <w:rFonts w:ascii="Times New Roman" w:hAnsi="Times New Roman" w:cs="Times New Roman"/>
          <w:sz w:val="24"/>
          <w:szCs w:val="24"/>
        </w:rPr>
        <w:t xml:space="preserve"> </w:t>
      </w:r>
      <w:r w:rsidR="00F33CB3">
        <w:rPr>
          <w:rFonts w:ascii="Times New Roman" w:hAnsi="Times New Roman" w:cs="Times New Roman"/>
          <w:sz w:val="24"/>
          <w:szCs w:val="24"/>
        </w:rPr>
        <w:t>……………………………………………………</w:t>
      </w:r>
      <w:r w:rsidR="004659B5">
        <w:rPr>
          <w:rFonts w:ascii="Times New Roman" w:hAnsi="Times New Roman" w:cs="Times New Roman"/>
          <w:sz w:val="24"/>
          <w:szCs w:val="24"/>
        </w:rPr>
        <w:t>..</w:t>
      </w:r>
      <w:r w:rsidR="00F33CB3">
        <w:rPr>
          <w:rFonts w:ascii="Times New Roman" w:hAnsi="Times New Roman" w:cs="Times New Roman"/>
          <w:sz w:val="24"/>
          <w:szCs w:val="24"/>
        </w:rPr>
        <w:t>………</w:t>
      </w:r>
      <w:r w:rsidR="000C4D1C">
        <w:rPr>
          <w:rFonts w:ascii="Times New Roman" w:hAnsi="Times New Roman" w:cs="Times New Roman"/>
          <w:sz w:val="24"/>
          <w:szCs w:val="24"/>
        </w:rPr>
        <w:t>87</w:t>
      </w:r>
    </w:p>
    <w:p w14:paraId="2C376A48" w14:textId="6F68674B" w:rsidR="000C4D1C" w:rsidRDefault="000C4D1C" w:rsidP="000F18D9">
      <w:pPr>
        <w:spacing w:after="0" w:line="480" w:lineRule="auto"/>
        <w:rPr>
          <w:rFonts w:ascii="Times New Roman" w:hAnsi="Times New Roman" w:cs="Times New Roman"/>
          <w:sz w:val="24"/>
          <w:szCs w:val="24"/>
        </w:rPr>
      </w:pPr>
      <w:r>
        <w:rPr>
          <w:rFonts w:ascii="Times New Roman" w:hAnsi="Times New Roman" w:cs="Times New Roman"/>
          <w:sz w:val="24"/>
          <w:szCs w:val="24"/>
        </w:rPr>
        <w:tab/>
        <w:t>Limitations …………………………………………………………………..89</w:t>
      </w:r>
    </w:p>
    <w:p w14:paraId="134F9160" w14:textId="632DE25D" w:rsidR="000C4D1C" w:rsidRDefault="000C4D1C" w:rsidP="000F18D9">
      <w:pPr>
        <w:spacing w:after="0" w:line="480" w:lineRule="auto"/>
        <w:rPr>
          <w:rFonts w:ascii="Times New Roman" w:hAnsi="Times New Roman" w:cs="Times New Roman"/>
          <w:sz w:val="24"/>
          <w:szCs w:val="24"/>
        </w:rPr>
      </w:pPr>
      <w:r>
        <w:rPr>
          <w:rFonts w:ascii="Times New Roman" w:hAnsi="Times New Roman" w:cs="Times New Roman"/>
          <w:sz w:val="24"/>
          <w:szCs w:val="24"/>
        </w:rPr>
        <w:tab/>
        <w:t>Future Research ……………………………………………………………..90</w:t>
      </w:r>
    </w:p>
    <w:p w14:paraId="5DA3778A" w14:textId="5654CCC6" w:rsidR="000C4D1C" w:rsidRPr="000F18D9" w:rsidRDefault="000C4D1C" w:rsidP="000F18D9">
      <w:pPr>
        <w:spacing w:after="0" w:line="480" w:lineRule="auto"/>
        <w:rPr>
          <w:rFonts w:ascii="Times New Roman" w:hAnsi="Times New Roman" w:cs="Times New Roman"/>
          <w:sz w:val="24"/>
          <w:szCs w:val="24"/>
        </w:rPr>
      </w:pPr>
      <w:r>
        <w:rPr>
          <w:rFonts w:ascii="Times New Roman" w:hAnsi="Times New Roman" w:cs="Times New Roman"/>
          <w:sz w:val="24"/>
          <w:szCs w:val="24"/>
        </w:rPr>
        <w:tab/>
        <w:t>Conclusions ………………………………………………………………….92</w:t>
      </w:r>
    </w:p>
    <w:p w14:paraId="2A98256B" w14:textId="77777777" w:rsidR="00F33CB3" w:rsidRDefault="00F33CB3" w:rsidP="000F18D9">
      <w:pPr>
        <w:spacing w:after="0" w:line="480" w:lineRule="auto"/>
        <w:rPr>
          <w:rFonts w:ascii="Times New Roman" w:hAnsi="Times New Roman" w:cs="Times New Roman"/>
          <w:sz w:val="24"/>
          <w:szCs w:val="24"/>
        </w:rPr>
      </w:pPr>
    </w:p>
    <w:p w14:paraId="713545E9" w14:textId="747FC117" w:rsidR="000F18D9" w:rsidRPr="000F18D9" w:rsidRDefault="000F18D9" w:rsidP="000F18D9">
      <w:pPr>
        <w:spacing w:after="0" w:line="480" w:lineRule="auto"/>
        <w:rPr>
          <w:rFonts w:ascii="Times New Roman" w:hAnsi="Times New Roman" w:cs="Times New Roman"/>
          <w:sz w:val="24"/>
          <w:szCs w:val="24"/>
        </w:rPr>
      </w:pPr>
      <w:r w:rsidRPr="000F18D9">
        <w:rPr>
          <w:rFonts w:ascii="Times New Roman" w:hAnsi="Times New Roman" w:cs="Times New Roman"/>
          <w:sz w:val="24"/>
          <w:szCs w:val="24"/>
        </w:rPr>
        <w:t>Appendix A: Phase 1 Measures</w:t>
      </w:r>
      <w:r w:rsidR="000C4D1C">
        <w:rPr>
          <w:rFonts w:ascii="Times New Roman" w:hAnsi="Times New Roman" w:cs="Times New Roman"/>
          <w:sz w:val="24"/>
          <w:szCs w:val="24"/>
        </w:rPr>
        <w:t>…………………………………………………….103</w:t>
      </w:r>
    </w:p>
    <w:p w14:paraId="55024BAB" w14:textId="2885C1B3" w:rsidR="000F18D9" w:rsidRDefault="000F18D9" w:rsidP="00F33CB3">
      <w:pPr>
        <w:spacing w:after="0" w:line="480" w:lineRule="auto"/>
        <w:rPr>
          <w:rFonts w:ascii="Times New Roman" w:hAnsi="Times New Roman" w:cs="Times New Roman"/>
          <w:sz w:val="24"/>
          <w:szCs w:val="24"/>
        </w:rPr>
      </w:pPr>
      <w:r w:rsidRPr="000F18D9">
        <w:rPr>
          <w:rFonts w:ascii="Times New Roman" w:hAnsi="Times New Roman" w:cs="Times New Roman"/>
          <w:sz w:val="24"/>
          <w:szCs w:val="24"/>
        </w:rPr>
        <w:t xml:space="preserve">Appendix B: Phase 2 Measures </w:t>
      </w:r>
      <w:r w:rsidR="00F33CB3">
        <w:rPr>
          <w:rFonts w:ascii="Times New Roman" w:hAnsi="Times New Roman" w:cs="Times New Roman"/>
          <w:sz w:val="24"/>
          <w:szCs w:val="24"/>
        </w:rPr>
        <w:t>……………………………………………………</w:t>
      </w:r>
      <w:r w:rsidR="000C4D1C">
        <w:rPr>
          <w:rFonts w:ascii="Times New Roman" w:hAnsi="Times New Roman" w:cs="Times New Roman"/>
          <w:sz w:val="24"/>
          <w:szCs w:val="24"/>
        </w:rPr>
        <w:t>114</w:t>
      </w:r>
      <w:r>
        <w:rPr>
          <w:rFonts w:ascii="Times New Roman" w:hAnsi="Times New Roman" w:cs="Times New Roman"/>
          <w:sz w:val="24"/>
          <w:szCs w:val="24"/>
        </w:rPr>
        <w:br w:type="page"/>
      </w:r>
    </w:p>
    <w:p w14:paraId="4912D138" w14:textId="40F368A5" w:rsidR="000F18D9" w:rsidRPr="00A00903" w:rsidRDefault="000F18D9" w:rsidP="000F18D9">
      <w:pPr>
        <w:jc w:val="center"/>
        <w:rPr>
          <w:rFonts w:ascii="Times New Roman" w:hAnsi="Times New Roman" w:cs="Times New Roman"/>
          <w:sz w:val="24"/>
          <w:szCs w:val="24"/>
        </w:rPr>
      </w:pPr>
      <w:r w:rsidRPr="00A00903">
        <w:rPr>
          <w:rFonts w:ascii="Times New Roman" w:hAnsi="Times New Roman" w:cs="Times New Roman"/>
          <w:sz w:val="24"/>
          <w:szCs w:val="24"/>
        </w:rPr>
        <w:lastRenderedPageBreak/>
        <w:t>List of Tables</w:t>
      </w:r>
    </w:p>
    <w:p w14:paraId="71F124F6" w14:textId="77777777" w:rsidR="000F18D9" w:rsidRPr="000F18D9" w:rsidRDefault="000F18D9" w:rsidP="000F18D9">
      <w:pPr>
        <w:rPr>
          <w:rFonts w:ascii="Times New Roman" w:hAnsi="Times New Roman" w:cs="Times New Roman"/>
          <w:sz w:val="24"/>
          <w:szCs w:val="24"/>
        </w:rPr>
      </w:pPr>
    </w:p>
    <w:p w14:paraId="14FBD8A9" w14:textId="77777777" w:rsidR="00BB3948" w:rsidRDefault="000F18D9" w:rsidP="00BB3948">
      <w:pPr>
        <w:tabs>
          <w:tab w:val="left" w:pos="900"/>
        </w:tabs>
        <w:spacing w:after="0" w:line="360" w:lineRule="auto"/>
        <w:ind w:left="900" w:hanging="900"/>
        <w:rPr>
          <w:rFonts w:ascii="Times New Roman" w:hAnsi="Times New Roman" w:cs="Times New Roman"/>
          <w:sz w:val="24"/>
          <w:szCs w:val="24"/>
        </w:rPr>
      </w:pPr>
      <w:r w:rsidRPr="000F18D9">
        <w:rPr>
          <w:rFonts w:ascii="Times New Roman" w:hAnsi="Times New Roman" w:cs="Times New Roman"/>
          <w:sz w:val="24"/>
          <w:szCs w:val="24"/>
        </w:rPr>
        <w:t>Table 1</w:t>
      </w:r>
    </w:p>
    <w:p w14:paraId="5840EC6A" w14:textId="00178D4B" w:rsidR="00F672EF" w:rsidRDefault="00F672EF" w:rsidP="00BB3948">
      <w:pPr>
        <w:tabs>
          <w:tab w:val="left" w:pos="900"/>
        </w:tabs>
        <w:spacing w:after="0" w:line="360" w:lineRule="auto"/>
        <w:ind w:left="900" w:hanging="900"/>
        <w:rPr>
          <w:rFonts w:ascii="Times New Roman" w:hAnsi="Times New Roman" w:cs="Times New Roman"/>
          <w:sz w:val="24"/>
          <w:szCs w:val="24"/>
        </w:rPr>
      </w:pPr>
      <w:r>
        <w:rPr>
          <w:rFonts w:ascii="Times New Roman" w:hAnsi="Times New Roman" w:cs="Times New Roman"/>
          <w:sz w:val="24"/>
          <w:szCs w:val="24"/>
        </w:rPr>
        <w:t xml:space="preserve"> </w:t>
      </w:r>
      <w:r w:rsidR="00632822">
        <w:rPr>
          <w:rFonts w:ascii="Times New Roman" w:hAnsi="Times New Roman" w:cs="Times New Roman"/>
          <w:sz w:val="24"/>
          <w:szCs w:val="24"/>
        </w:rPr>
        <w:t>Should and would means for intrinsic religiosity based on MS condition…</w:t>
      </w:r>
      <w:r w:rsidR="00BB3948">
        <w:rPr>
          <w:rFonts w:ascii="Times New Roman" w:hAnsi="Times New Roman" w:cs="Times New Roman"/>
          <w:sz w:val="24"/>
          <w:szCs w:val="24"/>
        </w:rPr>
        <w:t>……….</w:t>
      </w:r>
      <w:r w:rsidR="00632822">
        <w:rPr>
          <w:rFonts w:ascii="Times New Roman" w:hAnsi="Times New Roman" w:cs="Times New Roman"/>
          <w:sz w:val="24"/>
          <w:szCs w:val="24"/>
        </w:rPr>
        <w:t>68</w:t>
      </w:r>
      <w:r>
        <w:rPr>
          <w:rFonts w:ascii="Times New Roman" w:hAnsi="Times New Roman" w:cs="Times New Roman"/>
          <w:sz w:val="24"/>
          <w:szCs w:val="24"/>
        </w:rPr>
        <w:t xml:space="preserve"> </w:t>
      </w:r>
    </w:p>
    <w:p w14:paraId="3F0F6666" w14:textId="77777777" w:rsidR="00BB3948" w:rsidRDefault="00BB3948" w:rsidP="00BB3948">
      <w:pPr>
        <w:tabs>
          <w:tab w:val="left" w:pos="900"/>
        </w:tabs>
        <w:spacing w:after="0" w:line="360" w:lineRule="auto"/>
        <w:ind w:left="900" w:hanging="900"/>
        <w:rPr>
          <w:rFonts w:ascii="Times New Roman" w:hAnsi="Times New Roman" w:cs="Times New Roman"/>
          <w:sz w:val="24"/>
          <w:szCs w:val="24"/>
        </w:rPr>
      </w:pPr>
    </w:p>
    <w:p w14:paraId="7000AD1A" w14:textId="77777777" w:rsidR="00BB3948" w:rsidRDefault="00BB3948" w:rsidP="00BB3948">
      <w:pPr>
        <w:tabs>
          <w:tab w:val="left" w:pos="900"/>
        </w:tabs>
        <w:spacing w:after="0" w:line="360" w:lineRule="auto"/>
        <w:ind w:left="900" w:hanging="900"/>
        <w:rPr>
          <w:rFonts w:ascii="Times New Roman" w:hAnsi="Times New Roman" w:cs="Times New Roman"/>
          <w:sz w:val="24"/>
          <w:szCs w:val="24"/>
        </w:rPr>
      </w:pPr>
      <w:r>
        <w:rPr>
          <w:rFonts w:ascii="Times New Roman" w:hAnsi="Times New Roman" w:cs="Times New Roman"/>
          <w:sz w:val="24"/>
          <w:szCs w:val="24"/>
        </w:rPr>
        <w:t>Table 2</w:t>
      </w:r>
    </w:p>
    <w:p w14:paraId="4B23E67B" w14:textId="740DD389" w:rsidR="000F18D9" w:rsidRPr="000F18D9" w:rsidRDefault="00632822" w:rsidP="00BB3948">
      <w:pPr>
        <w:tabs>
          <w:tab w:val="left" w:pos="900"/>
        </w:tabs>
        <w:spacing w:after="0" w:line="360" w:lineRule="auto"/>
        <w:ind w:left="900" w:hanging="900"/>
        <w:rPr>
          <w:rFonts w:ascii="Times New Roman" w:hAnsi="Times New Roman" w:cs="Times New Roman"/>
          <w:sz w:val="24"/>
          <w:szCs w:val="24"/>
        </w:rPr>
      </w:pPr>
      <w:r w:rsidRPr="00632822">
        <w:rPr>
          <w:rFonts w:ascii="Times New Roman" w:hAnsi="Times New Roman" w:cs="Times New Roman"/>
          <w:sz w:val="24"/>
          <w:szCs w:val="24"/>
        </w:rPr>
        <w:t xml:space="preserve">Discrepancy means for religiosity in death and dental conditions. </w:t>
      </w:r>
      <w:r>
        <w:rPr>
          <w:rFonts w:ascii="Times New Roman" w:hAnsi="Times New Roman" w:cs="Times New Roman"/>
          <w:sz w:val="24"/>
          <w:szCs w:val="24"/>
        </w:rPr>
        <w:t>…</w:t>
      </w:r>
      <w:r w:rsidR="00BB3948">
        <w:rPr>
          <w:rFonts w:ascii="Times New Roman" w:hAnsi="Times New Roman" w:cs="Times New Roman"/>
          <w:sz w:val="24"/>
          <w:szCs w:val="24"/>
        </w:rPr>
        <w:t>………..</w:t>
      </w:r>
      <w:r w:rsidR="00F672EF">
        <w:rPr>
          <w:rFonts w:ascii="Times New Roman" w:hAnsi="Times New Roman" w:cs="Times New Roman"/>
          <w:sz w:val="24"/>
          <w:szCs w:val="24"/>
        </w:rPr>
        <w:t>……..</w:t>
      </w:r>
      <w:r w:rsidR="00D9080B">
        <w:rPr>
          <w:rFonts w:ascii="Times New Roman" w:hAnsi="Times New Roman" w:cs="Times New Roman"/>
          <w:sz w:val="24"/>
          <w:szCs w:val="24"/>
        </w:rPr>
        <w:t>6</w:t>
      </w:r>
      <w:r>
        <w:rPr>
          <w:rFonts w:ascii="Times New Roman" w:hAnsi="Times New Roman" w:cs="Times New Roman"/>
          <w:sz w:val="24"/>
          <w:szCs w:val="24"/>
        </w:rPr>
        <w:t>9</w:t>
      </w:r>
    </w:p>
    <w:p w14:paraId="4CD81E16" w14:textId="77777777" w:rsidR="00BB3948" w:rsidRDefault="00BB3948" w:rsidP="00BB3948">
      <w:pPr>
        <w:spacing w:after="0" w:line="360" w:lineRule="auto"/>
        <w:ind w:left="900" w:hanging="900"/>
        <w:rPr>
          <w:rFonts w:ascii="Times New Roman" w:hAnsi="Times New Roman" w:cs="Times New Roman"/>
          <w:sz w:val="24"/>
          <w:szCs w:val="24"/>
        </w:rPr>
      </w:pPr>
    </w:p>
    <w:p w14:paraId="39D68BFB" w14:textId="77777777" w:rsidR="00BB3948" w:rsidRDefault="00BB3948" w:rsidP="00BB3948">
      <w:pPr>
        <w:spacing w:after="0" w:line="360" w:lineRule="auto"/>
        <w:ind w:left="900" w:hanging="900"/>
        <w:rPr>
          <w:rFonts w:ascii="Times New Roman" w:hAnsi="Times New Roman" w:cs="Times New Roman"/>
          <w:sz w:val="24"/>
          <w:szCs w:val="24"/>
        </w:rPr>
      </w:pPr>
      <w:r>
        <w:rPr>
          <w:rFonts w:ascii="Times New Roman" w:hAnsi="Times New Roman" w:cs="Times New Roman"/>
          <w:sz w:val="24"/>
          <w:szCs w:val="24"/>
        </w:rPr>
        <w:t>Table 3</w:t>
      </w:r>
    </w:p>
    <w:p w14:paraId="105CBCCF" w14:textId="51791BA4" w:rsidR="00632822" w:rsidRDefault="00632822" w:rsidP="00BB3948">
      <w:pPr>
        <w:spacing w:after="0" w:line="360" w:lineRule="auto"/>
        <w:rPr>
          <w:rFonts w:ascii="Times New Roman" w:hAnsi="Times New Roman" w:cs="Times New Roman"/>
          <w:sz w:val="24"/>
          <w:szCs w:val="24"/>
        </w:rPr>
      </w:pPr>
      <w:r>
        <w:rPr>
          <w:rFonts w:ascii="Times New Roman" w:hAnsi="Times New Roman" w:cs="Times New Roman"/>
          <w:sz w:val="24"/>
          <w:szCs w:val="24"/>
        </w:rPr>
        <w:t>F-distribution for discrepancy means for intrinsic, extrinsic</w:t>
      </w:r>
      <w:r w:rsidR="00BB3948">
        <w:rPr>
          <w:rFonts w:ascii="Times New Roman" w:hAnsi="Times New Roman" w:cs="Times New Roman"/>
          <w:sz w:val="24"/>
          <w:szCs w:val="24"/>
        </w:rPr>
        <w:t xml:space="preserve">, indiscriminant, and low </w:t>
      </w:r>
      <w:r>
        <w:rPr>
          <w:rFonts w:ascii="Times New Roman" w:hAnsi="Times New Roman" w:cs="Times New Roman"/>
          <w:sz w:val="24"/>
          <w:szCs w:val="24"/>
        </w:rPr>
        <w:t>religiosity</w:t>
      </w:r>
      <w:r w:rsidR="00F672EF">
        <w:rPr>
          <w:rFonts w:ascii="Times New Roman" w:hAnsi="Times New Roman" w:cs="Times New Roman"/>
          <w:sz w:val="24"/>
          <w:szCs w:val="24"/>
        </w:rPr>
        <w:t>…</w:t>
      </w:r>
      <w:r>
        <w:rPr>
          <w:rFonts w:ascii="Times New Roman" w:hAnsi="Times New Roman" w:cs="Times New Roman"/>
          <w:sz w:val="24"/>
          <w:szCs w:val="24"/>
        </w:rPr>
        <w:t>………………………………..</w:t>
      </w:r>
      <w:r w:rsidR="00BB3948">
        <w:rPr>
          <w:rFonts w:ascii="Times New Roman" w:hAnsi="Times New Roman" w:cs="Times New Roman"/>
          <w:sz w:val="24"/>
          <w:szCs w:val="24"/>
        </w:rPr>
        <w:t>.</w:t>
      </w:r>
      <w:r>
        <w:rPr>
          <w:rFonts w:ascii="Times New Roman" w:hAnsi="Times New Roman" w:cs="Times New Roman"/>
          <w:sz w:val="24"/>
          <w:szCs w:val="24"/>
        </w:rPr>
        <w:t>.</w:t>
      </w:r>
      <w:r w:rsidR="00BB3948">
        <w:rPr>
          <w:rFonts w:ascii="Times New Roman" w:hAnsi="Times New Roman" w:cs="Times New Roman"/>
          <w:sz w:val="24"/>
          <w:szCs w:val="24"/>
        </w:rPr>
        <w:t>....................................................</w:t>
      </w:r>
      <w:r>
        <w:rPr>
          <w:rFonts w:ascii="Times New Roman" w:hAnsi="Times New Roman" w:cs="Times New Roman"/>
          <w:sz w:val="24"/>
          <w:szCs w:val="24"/>
        </w:rPr>
        <w:t>….…70</w:t>
      </w:r>
    </w:p>
    <w:p w14:paraId="1A071354" w14:textId="77777777" w:rsidR="00BB3948" w:rsidRDefault="00BB3948" w:rsidP="00BB3948">
      <w:pPr>
        <w:spacing w:after="0" w:line="360" w:lineRule="auto"/>
        <w:rPr>
          <w:rFonts w:ascii="Times New Roman" w:hAnsi="Times New Roman" w:cs="Times New Roman"/>
          <w:sz w:val="24"/>
          <w:szCs w:val="24"/>
        </w:rPr>
      </w:pPr>
    </w:p>
    <w:p w14:paraId="101DC10B" w14:textId="77777777" w:rsidR="00BB3948" w:rsidRDefault="00BB3948" w:rsidP="00BB3948">
      <w:pPr>
        <w:spacing w:after="0" w:line="360" w:lineRule="auto"/>
        <w:rPr>
          <w:rFonts w:ascii="Times New Roman" w:hAnsi="Times New Roman" w:cs="Times New Roman"/>
          <w:sz w:val="24"/>
          <w:szCs w:val="24"/>
        </w:rPr>
      </w:pPr>
      <w:r>
        <w:rPr>
          <w:rFonts w:ascii="Times New Roman" w:hAnsi="Times New Roman" w:cs="Times New Roman"/>
          <w:sz w:val="24"/>
          <w:szCs w:val="24"/>
        </w:rPr>
        <w:t>Table 4</w:t>
      </w:r>
    </w:p>
    <w:p w14:paraId="72E201B2" w14:textId="4804DB1B" w:rsidR="00BB3948" w:rsidRDefault="00632822" w:rsidP="00BB3948">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Compunction means for religiosity in the death and dental </w:t>
      </w:r>
      <w:r w:rsidR="00BB3948">
        <w:rPr>
          <w:rFonts w:ascii="Times New Roman" w:hAnsi="Times New Roman" w:cs="Times New Roman"/>
          <w:sz w:val="24"/>
          <w:szCs w:val="24"/>
        </w:rPr>
        <w:t>c</w:t>
      </w:r>
      <w:r>
        <w:rPr>
          <w:rFonts w:ascii="Times New Roman" w:hAnsi="Times New Roman" w:cs="Times New Roman"/>
          <w:sz w:val="24"/>
          <w:szCs w:val="24"/>
        </w:rPr>
        <w:t>onditions…</w:t>
      </w:r>
      <w:r w:rsidR="00BB3948">
        <w:rPr>
          <w:rFonts w:ascii="Times New Roman" w:hAnsi="Times New Roman" w:cs="Times New Roman"/>
          <w:sz w:val="24"/>
          <w:szCs w:val="24"/>
        </w:rPr>
        <w:t>………..</w:t>
      </w:r>
      <w:r>
        <w:rPr>
          <w:rFonts w:ascii="Times New Roman" w:hAnsi="Times New Roman" w:cs="Times New Roman"/>
          <w:sz w:val="24"/>
          <w:szCs w:val="24"/>
        </w:rPr>
        <w:t>….72</w:t>
      </w:r>
    </w:p>
    <w:p w14:paraId="1C7D2F1F" w14:textId="77777777" w:rsidR="00BB3948" w:rsidRDefault="00BB3948" w:rsidP="00BB3948">
      <w:pPr>
        <w:spacing w:after="0" w:line="360" w:lineRule="auto"/>
        <w:rPr>
          <w:rFonts w:ascii="Times New Roman" w:hAnsi="Times New Roman" w:cs="Times New Roman"/>
          <w:sz w:val="24"/>
          <w:szCs w:val="24"/>
        </w:rPr>
      </w:pPr>
    </w:p>
    <w:p w14:paraId="04BDAB8D" w14:textId="77777777" w:rsidR="00BB3948" w:rsidRDefault="00BB3948" w:rsidP="00BB3948">
      <w:pPr>
        <w:spacing w:after="0" w:line="360" w:lineRule="auto"/>
        <w:rPr>
          <w:rFonts w:ascii="Times New Roman" w:hAnsi="Times New Roman" w:cs="Times New Roman"/>
          <w:sz w:val="24"/>
          <w:szCs w:val="24"/>
        </w:rPr>
      </w:pPr>
      <w:r>
        <w:rPr>
          <w:rFonts w:ascii="Times New Roman" w:hAnsi="Times New Roman" w:cs="Times New Roman"/>
          <w:sz w:val="24"/>
          <w:szCs w:val="24"/>
        </w:rPr>
        <w:t>Table 5</w:t>
      </w:r>
    </w:p>
    <w:p w14:paraId="27FF9C47" w14:textId="66DC44F2" w:rsidR="000F18D9" w:rsidRDefault="00BB3948" w:rsidP="00BB3948">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Death anxiety </w:t>
      </w:r>
      <w:r w:rsidR="006E01A9">
        <w:rPr>
          <w:rFonts w:ascii="Times New Roman" w:hAnsi="Times New Roman" w:cs="Times New Roman"/>
          <w:sz w:val="24"/>
          <w:szCs w:val="24"/>
        </w:rPr>
        <w:t>scores</w:t>
      </w:r>
      <w:r>
        <w:rPr>
          <w:rFonts w:ascii="Times New Roman" w:hAnsi="Times New Roman" w:cs="Times New Roman"/>
          <w:sz w:val="24"/>
          <w:szCs w:val="24"/>
        </w:rPr>
        <w:t xml:space="preserve"> for religious orientation based on a mean split of compunction scores…………………………………………………………………………………73</w:t>
      </w:r>
      <w:r w:rsidR="000F18D9">
        <w:rPr>
          <w:rFonts w:ascii="Times New Roman" w:hAnsi="Times New Roman" w:cs="Times New Roman"/>
          <w:sz w:val="24"/>
          <w:szCs w:val="24"/>
        </w:rPr>
        <w:br w:type="page"/>
      </w:r>
    </w:p>
    <w:p w14:paraId="17ADEAEA" w14:textId="6F4A3258" w:rsidR="000F18D9" w:rsidRDefault="000F18D9" w:rsidP="000F18D9">
      <w:pPr>
        <w:jc w:val="center"/>
        <w:rPr>
          <w:rFonts w:ascii="Times New Roman" w:hAnsi="Times New Roman" w:cs="Times New Roman"/>
          <w:sz w:val="24"/>
          <w:szCs w:val="24"/>
        </w:rPr>
      </w:pPr>
      <w:r>
        <w:rPr>
          <w:rFonts w:ascii="Times New Roman" w:hAnsi="Times New Roman" w:cs="Times New Roman"/>
          <w:sz w:val="24"/>
          <w:szCs w:val="24"/>
        </w:rPr>
        <w:lastRenderedPageBreak/>
        <w:t>Abstract</w:t>
      </w:r>
    </w:p>
    <w:p w14:paraId="141B1D92" w14:textId="68DD29A0" w:rsidR="000F18D9" w:rsidRDefault="0076422C" w:rsidP="0076422C">
      <w:pPr>
        <w:spacing w:line="480" w:lineRule="auto"/>
        <w:rPr>
          <w:rFonts w:ascii="Times New Roman" w:hAnsi="Times New Roman" w:cs="Times New Roman"/>
          <w:sz w:val="24"/>
          <w:szCs w:val="24"/>
        </w:rPr>
      </w:pPr>
      <w:r>
        <w:rPr>
          <w:rFonts w:ascii="Times New Roman" w:hAnsi="Times New Roman" w:cs="Times New Roman"/>
          <w:sz w:val="24"/>
          <w:szCs w:val="24"/>
        </w:rPr>
        <w:t>This dissertation addresses the paradoxical relationship between religion and racism. Specifically, t</w:t>
      </w:r>
      <w:r w:rsidR="006B1FB7">
        <w:rPr>
          <w:rFonts w:ascii="Times New Roman" w:hAnsi="Times New Roman" w:cs="Times New Roman"/>
          <w:sz w:val="24"/>
          <w:szCs w:val="24"/>
        </w:rPr>
        <w:t>his study combines elements of t</w:t>
      </w:r>
      <w:r>
        <w:rPr>
          <w:rFonts w:ascii="Times New Roman" w:hAnsi="Times New Roman" w:cs="Times New Roman"/>
          <w:sz w:val="24"/>
          <w:szCs w:val="24"/>
        </w:rPr>
        <w:t xml:space="preserve">error </w:t>
      </w:r>
      <w:r w:rsidR="006B1FB7">
        <w:rPr>
          <w:rFonts w:ascii="Times New Roman" w:hAnsi="Times New Roman" w:cs="Times New Roman"/>
          <w:sz w:val="24"/>
          <w:szCs w:val="24"/>
        </w:rPr>
        <w:t>m</w:t>
      </w:r>
      <w:r>
        <w:rPr>
          <w:rFonts w:ascii="Times New Roman" w:hAnsi="Times New Roman" w:cs="Times New Roman"/>
          <w:sz w:val="24"/>
          <w:szCs w:val="24"/>
        </w:rPr>
        <w:t xml:space="preserve">anagement </w:t>
      </w:r>
      <w:r w:rsidR="006B1FB7">
        <w:rPr>
          <w:rFonts w:ascii="Times New Roman" w:hAnsi="Times New Roman" w:cs="Times New Roman"/>
          <w:sz w:val="24"/>
          <w:szCs w:val="24"/>
        </w:rPr>
        <w:t>t</w:t>
      </w:r>
      <w:r>
        <w:rPr>
          <w:rFonts w:ascii="Times New Roman" w:hAnsi="Times New Roman" w:cs="Times New Roman"/>
          <w:sz w:val="24"/>
          <w:szCs w:val="24"/>
        </w:rPr>
        <w:t xml:space="preserve">heory (TMT) and the </w:t>
      </w:r>
      <w:r w:rsidR="00B36A1E">
        <w:rPr>
          <w:rFonts w:ascii="Times New Roman" w:hAnsi="Times New Roman" w:cs="Times New Roman"/>
          <w:sz w:val="24"/>
          <w:szCs w:val="24"/>
        </w:rPr>
        <w:t>d</w:t>
      </w:r>
      <w:r>
        <w:rPr>
          <w:rFonts w:ascii="Times New Roman" w:hAnsi="Times New Roman" w:cs="Times New Roman"/>
          <w:sz w:val="24"/>
          <w:szCs w:val="24"/>
        </w:rPr>
        <w:t xml:space="preserve">issociation </w:t>
      </w:r>
      <w:r w:rsidR="00B36A1E">
        <w:rPr>
          <w:rFonts w:ascii="Times New Roman" w:hAnsi="Times New Roman" w:cs="Times New Roman"/>
          <w:sz w:val="24"/>
          <w:szCs w:val="24"/>
        </w:rPr>
        <w:t>m</w:t>
      </w:r>
      <w:r>
        <w:rPr>
          <w:rFonts w:ascii="Times New Roman" w:hAnsi="Times New Roman" w:cs="Times New Roman"/>
          <w:sz w:val="24"/>
          <w:szCs w:val="24"/>
        </w:rPr>
        <w:t>odel to exam</w:t>
      </w:r>
      <w:r w:rsidR="00521486">
        <w:rPr>
          <w:rFonts w:ascii="Times New Roman" w:hAnsi="Times New Roman" w:cs="Times New Roman"/>
          <w:sz w:val="24"/>
          <w:szCs w:val="24"/>
        </w:rPr>
        <w:t>ine</w:t>
      </w:r>
      <w:r>
        <w:rPr>
          <w:rFonts w:ascii="Times New Roman" w:hAnsi="Times New Roman" w:cs="Times New Roman"/>
          <w:sz w:val="24"/>
          <w:szCs w:val="24"/>
        </w:rPr>
        <w:t xml:space="preserve"> the potential impact of intrinsic, extrinsic, quest, indiscriminate, and low religiosity on questions of race and death anxiety. Past research provides conflicting evidence concerning the ability of intrinsic religiosity to reduce racial tendencies. </w:t>
      </w:r>
      <w:r w:rsidR="00B36A1E">
        <w:rPr>
          <w:rFonts w:ascii="Times New Roman" w:hAnsi="Times New Roman" w:cs="Times New Roman"/>
          <w:sz w:val="24"/>
          <w:szCs w:val="24"/>
        </w:rPr>
        <w:t xml:space="preserve">The negative correlation between intrinsic religiosity and prejudice has been questioned in light of social desirability concerns. </w:t>
      </w:r>
      <w:r w:rsidR="00D56A41">
        <w:rPr>
          <w:rFonts w:ascii="Times New Roman" w:hAnsi="Times New Roman" w:cs="Times New Roman"/>
          <w:sz w:val="24"/>
          <w:szCs w:val="24"/>
        </w:rPr>
        <w:t>The d</w:t>
      </w:r>
      <w:r w:rsidR="00B36A1E">
        <w:rPr>
          <w:rFonts w:ascii="Times New Roman" w:hAnsi="Times New Roman" w:cs="Times New Roman"/>
          <w:sz w:val="24"/>
          <w:szCs w:val="24"/>
        </w:rPr>
        <w:t xml:space="preserve">issociation </w:t>
      </w:r>
      <w:r w:rsidR="00D56A41">
        <w:rPr>
          <w:rFonts w:ascii="Times New Roman" w:hAnsi="Times New Roman" w:cs="Times New Roman"/>
          <w:sz w:val="24"/>
          <w:szCs w:val="24"/>
        </w:rPr>
        <w:t>model suggests social desirability does not necessarily indicate lack of genuine concern for prejudice reduction. Measuring compunction (guilt/shame) in light of a participant’s self-reported violation of non-prejudiced beliefs (</w:t>
      </w:r>
      <w:r w:rsidR="00A7654E">
        <w:rPr>
          <w:rFonts w:ascii="Times New Roman" w:hAnsi="Times New Roman" w:cs="Times New Roman"/>
          <w:i/>
          <w:sz w:val="24"/>
          <w:szCs w:val="24"/>
        </w:rPr>
        <w:t>should</w:t>
      </w:r>
      <w:r w:rsidR="00A7654E">
        <w:rPr>
          <w:rFonts w:ascii="Times New Roman" w:hAnsi="Times New Roman" w:cs="Times New Roman"/>
          <w:sz w:val="24"/>
          <w:szCs w:val="24"/>
        </w:rPr>
        <w:t xml:space="preserve"> </w:t>
      </w:r>
      <w:r w:rsidR="00D56A41">
        <w:rPr>
          <w:rFonts w:ascii="Times New Roman" w:hAnsi="Times New Roman" w:cs="Times New Roman"/>
          <w:sz w:val="24"/>
          <w:szCs w:val="24"/>
        </w:rPr>
        <w:t xml:space="preserve">, </w:t>
      </w:r>
      <w:r w:rsidR="00A7654E">
        <w:rPr>
          <w:rFonts w:ascii="Times New Roman" w:hAnsi="Times New Roman" w:cs="Times New Roman"/>
          <w:i/>
          <w:sz w:val="24"/>
          <w:szCs w:val="24"/>
        </w:rPr>
        <w:t>would</w:t>
      </w:r>
      <w:r w:rsidR="00D56A41">
        <w:rPr>
          <w:rFonts w:ascii="Times New Roman" w:hAnsi="Times New Roman" w:cs="Times New Roman"/>
          <w:i/>
          <w:sz w:val="24"/>
          <w:szCs w:val="24"/>
        </w:rPr>
        <w:t>, and discrepancy scores</w:t>
      </w:r>
      <w:r w:rsidR="00D56A41">
        <w:rPr>
          <w:rFonts w:ascii="Times New Roman" w:hAnsi="Times New Roman" w:cs="Times New Roman"/>
          <w:sz w:val="24"/>
          <w:szCs w:val="24"/>
        </w:rPr>
        <w:t xml:space="preserve">) provides a means to examine the degree to which non-prejudiced values are actually held. Likewise, self-reported discrepancies represent violations of a person’s cultural worldview and, according to TMT, result in increased death anxiety. Using a </w:t>
      </w:r>
      <w:r w:rsidR="00DB15E8">
        <w:rPr>
          <w:rFonts w:ascii="Times New Roman" w:hAnsi="Times New Roman" w:cs="Times New Roman"/>
          <w:sz w:val="24"/>
          <w:szCs w:val="24"/>
        </w:rPr>
        <w:t xml:space="preserve">series of correlations, </w:t>
      </w:r>
      <w:r w:rsidR="00A7654E">
        <w:rPr>
          <w:rFonts w:ascii="Times New Roman" w:hAnsi="Times New Roman" w:cs="Times New Roman"/>
          <w:sz w:val="24"/>
          <w:szCs w:val="24"/>
        </w:rPr>
        <w:t xml:space="preserve">ANOVA’s and ANCOVA’s </w:t>
      </w:r>
      <w:r w:rsidR="00D56A41">
        <w:rPr>
          <w:rFonts w:ascii="Times New Roman" w:hAnsi="Times New Roman" w:cs="Times New Roman"/>
          <w:sz w:val="24"/>
          <w:szCs w:val="24"/>
        </w:rPr>
        <w:t xml:space="preserve">this dissertation found support for central elements of TMT. Increased discrepancy scores were found to be </w:t>
      </w:r>
      <w:r w:rsidR="00FC51B0">
        <w:rPr>
          <w:rFonts w:ascii="Times New Roman" w:hAnsi="Times New Roman" w:cs="Times New Roman"/>
          <w:sz w:val="24"/>
          <w:szCs w:val="24"/>
        </w:rPr>
        <w:t>positively</w:t>
      </w:r>
      <w:r w:rsidR="00D56A41">
        <w:rPr>
          <w:rFonts w:ascii="Times New Roman" w:hAnsi="Times New Roman" w:cs="Times New Roman"/>
          <w:sz w:val="24"/>
          <w:szCs w:val="24"/>
        </w:rPr>
        <w:t xml:space="preserve"> correlated with death anxiety. </w:t>
      </w:r>
      <w:r w:rsidR="00FC51B0">
        <w:rPr>
          <w:rFonts w:ascii="Times New Roman" w:hAnsi="Times New Roman" w:cs="Times New Roman"/>
          <w:sz w:val="24"/>
          <w:szCs w:val="24"/>
        </w:rPr>
        <w:t>Discrepancy</w:t>
      </w:r>
      <w:r w:rsidR="00D56A41">
        <w:rPr>
          <w:rFonts w:ascii="Times New Roman" w:hAnsi="Times New Roman" w:cs="Times New Roman"/>
          <w:sz w:val="24"/>
          <w:szCs w:val="24"/>
        </w:rPr>
        <w:t xml:space="preserve"> scores were also found to be negatively correlated with social </w:t>
      </w:r>
      <w:r w:rsidR="00FC51B0">
        <w:rPr>
          <w:rFonts w:ascii="Times New Roman" w:hAnsi="Times New Roman" w:cs="Times New Roman"/>
          <w:sz w:val="24"/>
          <w:szCs w:val="24"/>
        </w:rPr>
        <w:t xml:space="preserve">desirability. </w:t>
      </w:r>
      <w:r w:rsidR="00D56A41">
        <w:rPr>
          <w:rFonts w:ascii="Times New Roman" w:hAnsi="Times New Roman" w:cs="Times New Roman"/>
          <w:sz w:val="24"/>
          <w:szCs w:val="24"/>
        </w:rPr>
        <w:t xml:space="preserve"> </w:t>
      </w:r>
      <w:r w:rsidR="00DB15E8">
        <w:rPr>
          <w:rFonts w:ascii="Times New Roman" w:hAnsi="Times New Roman" w:cs="Times New Roman"/>
          <w:sz w:val="24"/>
          <w:szCs w:val="24"/>
        </w:rPr>
        <w:t>Results also suggest intrinsic, extrinsic</w:t>
      </w:r>
      <w:r w:rsidR="009F0AB5">
        <w:rPr>
          <w:rFonts w:ascii="Times New Roman" w:hAnsi="Times New Roman" w:cs="Times New Roman"/>
          <w:sz w:val="24"/>
          <w:szCs w:val="24"/>
        </w:rPr>
        <w:t>,</w:t>
      </w:r>
      <w:r w:rsidR="00DB15E8">
        <w:rPr>
          <w:rFonts w:ascii="Times New Roman" w:hAnsi="Times New Roman" w:cs="Times New Roman"/>
          <w:sz w:val="24"/>
          <w:szCs w:val="24"/>
        </w:rPr>
        <w:t xml:space="preserve"> and quest religiosity function similarly in relation to racism.  </w:t>
      </w:r>
    </w:p>
    <w:p w14:paraId="75D24F34" w14:textId="3BA9B921" w:rsidR="00FC51B0" w:rsidRPr="000F18D9" w:rsidRDefault="00FC51B0" w:rsidP="0076422C">
      <w:pPr>
        <w:spacing w:line="480" w:lineRule="auto"/>
        <w:rPr>
          <w:rFonts w:ascii="Times New Roman" w:hAnsi="Times New Roman" w:cs="Times New Roman"/>
          <w:sz w:val="24"/>
          <w:szCs w:val="24"/>
        </w:rPr>
      </w:pPr>
    </w:p>
    <w:bookmarkEnd w:id="0"/>
    <w:bookmarkEnd w:id="1"/>
    <w:p w14:paraId="264BF0E1" w14:textId="77777777" w:rsidR="007F01C1" w:rsidRDefault="007F01C1">
      <w:r>
        <w:br w:type="page"/>
      </w:r>
    </w:p>
    <w:p w14:paraId="16409DFE" w14:textId="77777777" w:rsidR="007F01C1" w:rsidRDefault="007F01C1" w:rsidP="007F01C1">
      <w:pPr>
        <w:jc w:val="center"/>
        <w:rPr>
          <w:rFonts w:ascii="Times New Roman" w:hAnsi="Times New Roman" w:cs="Times New Roman"/>
          <w:b/>
          <w:sz w:val="24"/>
          <w:szCs w:val="24"/>
        </w:rPr>
        <w:sectPr w:rsidR="007F01C1" w:rsidSect="00EE6EE9">
          <w:footerReference w:type="default" r:id="rId9"/>
          <w:pgSz w:w="12240" w:h="15840"/>
          <w:pgMar w:top="1800" w:right="1440" w:bottom="1800" w:left="2520" w:header="720" w:footer="720" w:gutter="0"/>
          <w:pgNumType w:fmt="lowerRoman" w:start="4"/>
          <w:cols w:space="720"/>
          <w:docGrid w:linePitch="360"/>
        </w:sectPr>
      </w:pPr>
    </w:p>
    <w:p w14:paraId="075989BB" w14:textId="4A64C0AE" w:rsidR="005D1D3C" w:rsidRPr="007F01C1" w:rsidRDefault="004E318A" w:rsidP="007F01C1">
      <w:pPr>
        <w:jc w:val="center"/>
        <w:rPr>
          <w:rFonts w:ascii="Times New Roman" w:eastAsia="Times New Roman" w:hAnsi="Times New Roman" w:cs="Times New Roman"/>
          <w:sz w:val="24"/>
          <w:szCs w:val="24"/>
        </w:rPr>
      </w:pPr>
      <w:r w:rsidRPr="0053605F">
        <w:rPr>
          <w:rFonts w:ascii="Times New Roman" w:hAnsi="Times New Roman" w:cs="Times New Roman"/>
          <w:b/>
          <w:sz w:val="24"/>
          <w:szCs w:val="24"/>
        </w:rPr>
        <w:lastRenderedPageBreak/>
        <w:t>Chapter</w:t>
      </w:r>
      <w:r w:rsidR="00F71711" w:rsidRPr="0053605F">
        <w:rPr>
          <w:rFonts w:ascii="Times New Roman" w:hAnsi="Times New Roman" w:cs="Times New Roman"/>
          <w:b/>
          <w:sz w:val="24"/>
          <w:szCs w:val="24"/>
        </w:rPr>
        <w:t xml:space="preserve"> 1</w:t>
      </w:r>
      <w:r w:rsidR="0053140E">
        <w:rPr>
          <w:rFonts w:ascii="Times New Roman" w:hAnsi="Times New Roman" w:cs="Times New Roman"/>
          <w:b/>
          <w:sz w:val="24"/>
          <w:szCs w:val="24"/>
        </w:rPr>
        <w:t xml:space="preserve">: </w:t>
      </w:r>
      <w:r w:rsidR="005D1D3C" w:rsidRPr="0053605F">
        <w:rPr>
          <w:rFonts w:ascii="Times New Roman" w:hAnsi="Times New Roman" w:cs="Times New Roman"/>
          <w:b/>
          <w:sz w:val="24"/>
          <w:szCs w:val="24"/>
        </w:rPr>
        <w:t>Literature Review</w:t>
      </w:r>
    </w:p>
    <w:p w14:paraId="6440A616" w14:textId="77777777" w:rsidR="00B26E88" w:rsidRPr="0053605F" w:rsidRDefault="00B26E88" w:rsidP="009B4BE3">
      <w:pPr>
        <w:spacing w:after="0" w:line="480" w:lineRule="auto"/>
        <w:ind w:firstLine="720"/>
        <w:rPr>
          <w:rFonts w:ascii="Times New Roman" w:hAnsi="Times New Roman" w:cs="Times New Roman"/>
          <w:sz w:val="24"/>
          <w:szCs w:val="24"/>
        </w:rPr>
      </w:pPr>
      <w:r w:rsidRPr="0053605F">
        <w:rPr>
          <w:rFonts w:ascii="Times New Roman" w:hAnsi="Times New Roman" w:cs="Times New Roman"/>
          <w:sz w:val="24"/>
          <w:szCs w:val="24"/>
        </w:rPr>
        <w:t xml:space="preserve">In a 1963 question and answer session following his speech to Western Michigan University, Martin Luther King observed: </w:t>
      </w:r>
    </w:p>
    <w:p w14:paraId="1F308F68" w14:textId="4D56907F" w:rsidR="00B26E88" w:rsidRPr="0053605F" w:rsidRDefault="00B26E88" w:rsidP="00B26E88">
      <w:pPr>
        <w:spacing w:after="0" w:line="480" w:lineRule="auto"/>
        <w:ind w:left="720"/>
        <w:rPr>
          <w:rFonts w:ascii="Times New Roman" w:hAnsi="Times New Roman" w:cs="Times New Roman"/>
          <w:sz w:val="24"/>
          <w:szCs w:val="24"/>
        </w:rPr>
      </w:pPr>
      <w:r w:rsidRPr="0053605F">
        <w:rPr>
          <w:rFonts w:ascii="Times New Roman" w:hAnsi="Times New Roman" w:cs="Times New Roman"/>
          <w:sz w:val="24"/>
          <w:szCs w:val="24"/>
        </w:rPr>
        <w:t>I must admit that I have gone through those moments when I was greatly disappointed with the church and what it has done in this period of social change. We must face the fact that in America, the church is still the most segregated major institution</w:t>
      </w:r>
      <w:r w:rsidR="000F18D9">
        <w:rPr>
          <w:rFonts w:ascii="Times New Roman" w:hAnsi="Times New Roman" w:cs="Times New Roman"/>
          <w:sz w:val="24"/>
          <w:szCs w:val="24"/>
        </w:rPr>
        <w:t>…</w:t>
      </w:r>
      <w:r w:rsidRPr="0053605F">
        <w:rPr>
          <w:rFonts w:ascii="Times New Roman" w:hAnsi="Times New Roman" w:cs="Times New Roman"/>
          <w:sz w:val="24"/>
          <w:szCs w:val="24"/>
        </w:rPr>
        <w:t xml:space="preserve"> At 11:00 on Sunday morning when we stand and sing and Christ has no east or west, we stand at the most segregated hour</w:t>
      </w:r>
      <w:r w:rsidR="0024578F" w:rsidRPr="0053605F">
        <w:rPr>
          <w:rFonts w:ascii="Times New Roman" w:hAnsi="Times New Roman" w:cs="Times New Roman"/>
          <w:sz w:val="24"/>
          <w:szCs w:val="24"/>
        </w:rPr>
        <w:t xml:space="preserve"> in this nation. This is tragic (King, 1963</w:t>
      </w:r>
      <w:r w:rsidR="001052F1" w:rsidRPr="0053605F">
        <w:rPr>
          <w:rFonts w:ascii="Times New Roman" w:hAnsi="Times New Roman" w:cs="Times New Roman"/>
          <w:sz w:val="24"/>
          <w:szCs w:val="24"/>
        </w:rPr>
        <w:t>, p. 22</w:t>
      </w:r>
      <w:r w:rsidR="0024578F" w:rsidRPr="0053605F">
        <w:rPr>
          <w:rFonts w:ascii="Times New Roman" w:hAnsi="Times New Roman" w:cs="Times New Roman"/>
          <w:sz w:val="24"/>
          <w:szCs w:val="24"/>
        </w:rPr>
        <w:t xml:space="preserve">). </w:t>
      </w:r>
    </w:p>
    <w:p w14:paraId="3286F7E1" w14:textId="7F15B47B" w:rsidR="00B26E88" w:rsidRPr="0053605F" w:rsidRDefault="00B26E88" w:rsidP="00B26E88">
      <w:pPr>
        <w:spacing w:after="0" w:line="480" w:lineRule="auto"/>
        <w:ind w:firstLine="720"/>
        <w:rPr>
          <w:rFonts w:ascii="Times New Roman" w:hAnsi="Times New Roman" w:cs="Times New Roman"/>
          <w:sz w:val="24"/>
          <w:szCs w:val="24"/>
        </w:rPr>
      </w:pPr>
      <w:r w:rsidRPr="0053605F">
        <w:rPr>
          <w:rFonts w:ascii="Times New Roman" w:hAnsi="Times New Roman" w:cs="Times New Roman"/>
          <w:sz w:val="24"/>
          <w:szCs w:val="24"/>
        </w:rPr>
        <w:t xml:space="preserve">As the “moral guardian of </w:t>
      </w:r>
      <w:r w:rsidR="001052F1" w:rsidRPr="0053605F">
        <w:rPr>
          <w:rFonts w:ascii="Times New Roman" w:hAnsi="Times New Roman" w:cs="Times New Roman"/>
          <w:sz w:val="24"/>
          <w:szCs w:val="24"/>
        </w:rPr>
        <w:t>the community</w:t>
      </w:r>
      <w:r w:rsidRPr="0053605F">
        <w:rPr>
          <w:rFonts w:ascii="Times New Roman" w:hAnsi="Times New Roman" w:cs="Times New Roman"/>
          <w:sz w:val="24"/>
          <w:szCs w:val="24"/>
        </w:rPr>
        <w:t>”, King believed the church had the responsibility to, “preach brotherhood and make it a reality within its own body”</w:t>
      </w:r>
      <w:r w:rsidR="001052F1" w:rsidRPr="0053605F">
        <w:rPr>
          <w:rFonts w:ascii="Times New Roman" w:hAnsi="Times New Roman" w:cs="Times New Roman"/>
          <w:sz w:val="24"/>
          <w:szCs w:val="24"/>
        </w:rPr>
        <w:t xml:space="preserve"> </w:t>
      </w:r>
      <w:r w:rsidR="003E679A" w:rsidRPr="0053605F">
        <w:rPr>
          <w:rFonts w:ascii="Times New Roman" w:hAnsi="Times New Roman" w:cs="Times New Roman"/>
          <w:sz w:val="24"/>
          <w:szCs w:val="24"/>
        </w:rPr>
        <w:t>(</w:t>
      </w:r>
      <w:r w:rsidR="001052F1" w:rsidRPr="0053605F">
        <w:rPr>
          <w:rFonts w:ascii="Times New Roman" w:hAnsi="Times New Roman" w:cs="Times New Roman"/>
          <w:sz w:val="24"/>
          <w:szCs w:val="24"/>
        </w:rPr>
        <w:t>1963, p. 11)</w:t>
      </w:r>
      <w:r w:rsidRPr="0053605F">
        <w:rPr>
          <w:rFonts w:ascii="Times New Roman" w:hAnsi="Times New Roman" w:cs="Times New Roman"/>
          <w:sz w:val="24"/>
          <w:szCs w:val="24"/>
        </w:rPr>
        <w:t xml:space="preserve">. It </w:t>
      </w:r>
      <w:r w:rsidR="00975E50" w:rsidRPr="0053605F">
        <w:rPr>
          <w:rFonts w:ascii="Times New Roman" w:hAnsi="Times New Roman" w:cs="Times New Roman"/>
          <w:sz w:val="24"/>
          <w:szCs w:val="24"/>
        </w:rPr>
        <w:t>was not</w:t>
      </w:r>
      <w:r w:rsidRPr="0053605F">
        <w:rPr>
          <w:rFonts w:ascii="Times New Roman" w:hAnsi="Times New Roman" w:cs="Times New Roman"/>
          <w:sz w:val="24"/>
          <w:szCs w:val="24"/>
        </w:rPr>
        <w:t xml:space="preserve"> just the church of King’s </w:t>
      </w:r>
      <w:r w:rsidR="008A4C5B">
        <w:rPr>
          <w:rFonts w:ascii="Times New Roman" w:hAnsi="Times New Roman" w:cs="Times New Roman"/>
          <w:sz w:val="24"/>
          <w:szCs w:val="24"/>
        </w:rPr>
        <w:t>time</w:t>
      </w:r>
      <w:r w:rsidR="008A4C5B" w:rsidRPr="0053605F">
        <w:rPr>
          <w:rFonts w:ascii="Times New Roman" w:hAnsi="Times New Roman" w:cs="Times New Roman"/>
          <w:sz w:val="24"/>
          <w:szCs w:val="24"/>
        </w:rPr>
        <w:t xml:space="preserve"> </w:t>
      </w:r>
      <w:r w:rsidRPr="0053605F">
        <w:rPr>
          <w:rFonts w:ascii="Times New Roman" w:hAnsi="Times New Roman" w:cs="Times New Roman"/>
          <w:sz w:val="24"/>
          <w:szCs w:val="24"/>
        </w:rPr>
        <w:t>that struggled to meet this responsibility</w:t>
      </w:r>
      <w:r w:rsidR="006F7A65">
        <w:rPr>
          <w:rFonts w:ascii="Times New Roman" w:hAnsi="Times New Roman" w:cs="Times New Roman"/>
          <w:sz w:val="24"/>
          <w:szCs w:val="24"/>
        </w:rPr>
        <w:t>;</w:t>
      </w:r>
      <w:r w:rsidR="006F7A65" w:rsidRPr="0053605F">
        <w:rPr>
          <w:rFonts w:ascii="Times New Roman" w:hAnsi="Times New Roman" w:cs="Times New Roman"/>
          <w:sz w:val="24"/>
          <w:szCs w:val="24"/>
        </w:rPr>
        <w:t xml:space="preserve"> </w:t>
      </w:r>
      <w:r w:rsidR="006F7A65">
        <w:rPr>
          <w:rFonts w:ascii="Times New Roman" w:hAnsi="Times New Roman" w:cs="Times New Roman"/>
          <w:sz w:val="24"/>
          <w:szCs w:val="24"/>
        </w:rPr>
        <w:t>t</w:t>
      </w:r>
      <w:r w:rsidRPr="0053605F">
        <w:rPr>
          <w:rFonts w:ascii="Times New Roman" w:hAnsi="Times New Roman" w:cs="Times New Roman"/>
          <w:sz w:val="24"/>
          <w:szCs w:val="24"/>
        </w:rPr>
        <w:t>h</w:t>
      </w:r>
      <w:r w:rsidR="006F7A65">
        <w:rPr>
          <w:rFonts w:ascii="Times New Roman" w:hAnsi="Times New Roman" w:cs="Times New Roman"/>
          <w:sz w:val="24"/>
          <w:szCs w:val="24"/>
        </w:rPr>
        <w:t>e</w:t>
      </w:r>
      <w:r w:rsidRPr="0053605F">
        <w:rPr>
          <w:rFonts w:ascii="Times New Roman" w:hAnsi="Times New Roman" w:cs="Times New Roman"/>
          <w:sz w:val="24"/>
          <w:szCs w:val="24"/>
        </w:rPr>
        <w:t xml:space="preserve"> </w:t>
      </w:r>
      <w:r w:rsidR="00590123" w:rsidRPr="0053605F">
        <w:rPr>
          <w:rFonts w:ascii="Times New Roman" w:hAnsi="Times New Roman" w:cs="Times New Roman"/>
          <w:sz w:val="24"/>
          <w:szCs w:val="24"/>
        </w:rPr>
        <w:t>conflict</w:t>
      </w:r>
      <w:r w:rsidRPr="0053605F">
        <w:rPr>
          <w:rFonts w:ascii="Times New Roman" w:hAnsi="Times New Roman" w:cs="Times New Roman"/>
          <w:sz w:val="24"/>
          <w:szCs w:val="24"/>
        </w:rPr>
        <w:t xml:space="preserve"> </w:t>
      </w:r>
      <w:r w:rsidR="006F7A65">
        <w:rPr>
          <w:rFonts w:ascii="Times New Roman" w:hAnsi="Times New Roman" w:cs="Times New Roman"/>
          <w:sz w:val="24"/>
          <w:szCs w:val="24"/>
        </w:rPr>
        <w:t xml:space="preserve">continues to </w:t>
      </w:r>
      <w:r w:rsidRPr="0053605F">
        <w:rPr>
          <w:rFonts w:ascii="Times New Roman" w:hAnsi="Times New Roman" w:cs="Times New Roman"/>
          <w:sz w:val="24"/>
          <w:szCs w:val="24"/>
        </w:rPr>
        <w:t xml:space="preserve">play out </w:t>
      </w:r>
      <w:r w:rsidR="006F7A65">
        <w:rPr>
          <w:rFonts w:ascii="Times New Roman" w:hAnsi="Times New Roman" w:cs="Times New Roman"/>
          <w:sz w:val="24"/>
          <w:szCs w:val="24"/>
        </w:rPr>
        <w:t xml:space="preserve">to </w:t>
      </w:r>
      <w:r w:rsidR="00590123">
        <w:rPr>
          <w:rFonts w:ascii="Times New Roman" w:hAnsi="Times New Roman" w:cs="Times New Roman"/>
          <w:sz w:val="24"/>
          <w:szCs w:val="24"/>
        </w:rPr>
        <w:t xml:space="preserve">the present </w:t>
      </w:r>
      <w:r w:rsidR="008A4C5B">
        <w:rPr>
          <w:rFonts w:ascii="Times New Roman" w:hAnsi="Times New Roman" w:cs="Times New Roman"/>
          <w:sz w:val="24"/>
          <w:szCs w:val="24"/>
        </w:rPr>
        <w:t>day</w:t>
      </w:r>
      <w:r w:rsidR="006F7A65">
        <w:rPr>
          <w:rFonts w:ascii="Times New Roman" w:hAnsi="Times New Roman" w:cs="Times New Roman"/>
          <w:sz w:val="24"/>
          <w:szCs w:val="24"/>
        </w:rPr>
        <w:t xml:space="preserve"> </w:t>
      </w:r>
      <w:r w:rsidR="008A4C5B">
        <w:rPr>
          <w:rFonts w:ascii="Times New Roman" w:hAnsi="Times New Roman" w:cs="Times New Roman"/>
          <w:sz w:val="24"/>
          <w:szCs w:val="24"/>
        </w:rPr>
        <w:t>across</w:t>
      </w:r>
      <w:r w:rsidR="008A4C5B" w:rsidRPr="0053605F">
        <w:rPr>
          <w:rFonts w:ascii="Times New Roman" w:hAnsi="Times New Roman" w:cs="Times New Roman"/>
          <w:sz w:val="24"/>
          <w:szCs w:val="24"/>
        </w:rPr>
        <w:t xml:space="preserve"> </w:t>
      </w:r>
      <w:r w:rsidRPr="0053605F">
        <w:rPr>
          <w:rFonts w:ascii="Times New Roman" w:hAnsi="Times New Roman" w:cs="Times New Roman"/>
          <w:sz w:val="24"/>
          <w:szCs w:val="24"/>
        </w:rPr>
        <w:t xml:space="preserve">the broader scope of Judeo Christian tradition. </w:t>
      </w:r>
    </w:p>
    <w:p w14:paraId="7EE03160" w14:textId="1F92DDAD" w:rsidR="00B26E88" w:rsidRPr="0053605F" w:rsidRDefault="00B26E88" w:rsidP="00A73E28">
      <w:pPr>
        <w:spacing w:after="0" w:line="480" w:lineRule="auto"/>
        <w:ind w:firstLine="720"/>
        <w:rPr>
          <w:rFonts w:ascii="Times New Roman" w:hAnsi="Times New Roman" w:cs="Times New Roman"/>
          <w:sz w:val="24"/>
          <w:szCs w:val="24"/>
        </w:rPr>
      </w:pPr>
      <w:r w:rsidRPr="0053605F">
        <w:rPr>
          <w:rFonts w:ascii="Times New Roman" w:hAnsi="Times New Roman" w:cs="Times New Roman"/>
          <w:sz w:val="24"/>
          <w:szCs w:val="24"/>
        </w:rPr>
        <w:t>Universal compassion is a defining element of Judeo, Christian, and Muslim faiths. “Love your neighbor as yourself” is contained in Jewish scripture (</w:t>
      </w:r>
      <w:r w:rsidR="002D5CD0" w:rsidRPr="0053605F">
        <w:rPr>
          <w:rFonts w:ascii="Times New Roman" w:hAnsi="Times New Roman" w:cs="Times New Roman"/>
          <w:sz w:val="24"/>
          <w:szCs w:val="24"/>
        </w:rPr>
        <w:t>Lev.</w:t>
      </w:r>
      <w:r w:rsidRPr="0053605F">
        <w:rPr>
          <w:rFonts w:ascii="Times New Roman" w:hAnsi="Times New Roman" w:cs="Times New Roman"/>
          <w:sz w:val="24"/>
          <w:szCs w:val="24"/>
        </w:rPr>
        <w:t xml:space="preserve"> 19:18) and echoed in Christian scripture (</w:t>
      </w:r>
      <w:r w:rsidR="002D5CD0" w:rsidRPr="0053605F">
        <w:rPr>
          <w:rFonts w:ascii="Times New Roman" w:hAnsi="Times New Roman" w:cs="Times New Roman"/>
          <w:sz w:val="24"/>
          <w:szCs w:val="24"/>
        </w:rPr>
        <w:t>Mt.</w:t>
      </w:r>
      <w:r w:rsidRPr="0053605F">
        <w:rPr>
          <w:rFonts w:ascii="Times New Roman" w:hAnsi="Times New Roman" w:cs="Times New Roman"/>
          <w:sz w:val="24"/>
          <w:szCs w:val="24"/>
        </w:rPr>
        <w:t xml:space="preserve"> 19:19; </w:t>
      </w:r>
      <w:r w:rsidR="002D5CD0" w:rsidRPr="0053605F">
        <w:rPr>
          <w:rFonts w:ascii="Times New Roman" w:hAnsi="Times New Roman" w:cs="Times New Roman"/>
          <w:sz w:val="24"/>
          <w:szCs w:val="24"/>
        </w:rPr>
        <w:t>Mk.</w:t>
      </w:r>
      <w:r w:rsidRPr="0053605F">
        <w:rPr>
          <w:rFonts w:ascii="Times New Roman" w:hAnsi="Times New Roman" w:cs="Times New Roman"/>
          <w:sz w:val="24"/>
          <w:szCs w:val="24"/>
        </w:rPr>
        <w:t xml:space="preserve"> 12:31; </w:t>
      </w:r>
      <w:r w:rsidR="002D5CD0" w:rsidRPr="0053605F">
        <w:rPr>
          <w:rFonts w:ascii="Times New Roman" w:hAnsi="Times New Roman" w:cs="Times New Roman"/>
          <w:sz w:val="24"/>
          <w:szCs w:val="24"/>
        </w:rPr>
        <w:t>Lk.</w:t>
      </w:r>
      <w:r w:rsidRPr="0053605F">
        <w:rPr>
          <w:rFonts w:ascii="Times New Roman" w:hAnsi="Times New Roman" w:cs="Times New Roman"/>
          <w:sz w:val="24"/>
          <w:szCs w:val="24"/>
        </w:rPr>
        <w:t xml:space="preserve"> 10:27). The Koran calls followers to be “kind to your parents, relatives, orphans, the destitute, your near and distant neighbors” (</w:t>
      </w:r>
      <w:r w:rsidR="002D5CD0" w:rsidRPr="0053605F">
        <w:rPr>
          <w:rFonts w:ascii="Times New Roman" w:hAnsi="Times New Roman" w:cs="Times New Roman"/>
          <w:sz w:val="24"/>
          <w:szCs w:val="24"/>
        </w:rPr>
        <w:t xml:space="preserve">Sura </w:t>
      </w:r>
      <w:r w:rsidRPr="0053605F">
        <w:rPr>
          <w:rFonts w:ascii="Times New Roman" w:hAnsi="Times New Roman" w:cs="Times New Roman"/>
          <w:sz w:val="24"/>
          <w:szCs w:val="24"/>
        </w:rPr>
        <w:t xml:space="preserve">4:16). Despite such calls, prejudice remains a </w:t>
      </w:r>
      <w:r w:rsidR="00EC70E0" w:rsidRPr="0053605F">
        <w:rPr>
          <w:rFonts w:ascii="Times New Roman" w:hAnsi="Times New Roman" w:cs="Times New Roman"/>
          <w:sz w:val="24"/>
          <w:szCs w:val="24"/>
        </w:rPr>
        <w:t xml:space="preserve">great </w:t>
      </w:r>
      <w:r w:rsidRPr="0053605F">
        <w:rPr>
          <w:rFonts w:ascii="Times New Roman" w:hAnsi="Times New Roman" w:cs="Times New Roman"/>
          <w:sz w:val="24"/>
          <w:szCs w:val="24"/>
        </w:rPr>
        <w:t>challenge. Jewish scripture contains the story of Jonah, an ethnocentric, prejudice</w:t>
      </w:r>
      <w:r w:rsidR="0060140C" w:rsidRPr="0053605F">
        <w:rPr>
          <w:rFonts w:ascii="Times New Roman" w:hAnsi="Times New Roman" w:cs="Times New Roman"/>
          <w:sz w:val="24"/>
          <w:szCs w:val="24"/>
        </w:rPr>
        <w:t>d</w:t>
      </w:r>
      <w:r w:rsidRPr="0053605F">
        <w:rPr>
          <w:rFonts w:ascii="Times New Roman" w:hAnsi="Times New Roman" w:cs="Times New Roman"/>
          <w:sz w:val="24"/>
          <w:szCs w:val="24"/>
        </w:rPr>
        <w:t xml:space="preserve"> prophet who refuses to travel to the city of Nineveh even complaining to his God, “I knew that you are a gracious and compassionate God, slow to anger and abounding in </w:t>
      </w:r>
      <w:r w:rsidRPr="0053605F">
        <w:rPr>
          <w:rFonts w:ascii="Times New Roman" w:hAnsi="Times New Roman" w:cs="Times New Roman"/>
          <w:sz w:val="24"/>
          <w:szCs w:val="24"/>
        </w:rPr>
        <w:lastRenderedPageBreak/>
        <w:t>love, a God who relents from sending calamity” (</w:t>
      </w:r>
      <w:r w:rsidR="002D5CD0" w:rsidRPr="0053605F">
        <w:rPr>
          <w:rFonts w:ascii="Times New Roman" w:hAnsi="Times New Roman" w:cs="Times New Roman"/>
          <w:sz w:val="24"/>
          <w:szCs w:val="24"/>
        </w:rPr>
        <w:t>Jon.</w:t>
      </w:r>
      <w:r w:rsidRPr="0053605F">
        <w:rPr>
          <w:rFonts w:ascii="Times New Roman" w:hAnsi="Times New Roman" w:cs="Times New Roman"/>
          <w:sz w:val="24"/>
          <w:szCs w:val="24"/>
        </w:rPr>
        <w:t xml:space="preserve"> 4:2, NIV). Christian scripture reveals the struggle of early Christian communities wrestling with the issue of prejudice. The well-known parable of the Good Samaritan </w:t>
      </w:r>
      <w:r w:rsidR="009337B1" w:rsidRPr="0053605F">
        <w:rPr>
          <w:rFonts w:ascii="Times New Roman" w:hAnsi="Times New Roman" w:cs="Times New Roman"/>
          <w:sz w:val="24"/>
          <w:szCs w:val="24"/>
        </w:rPr>
        <w:t>reflects Jewish prejudice toward Samaritans</w:t>
      </w:r>
      <w:r w:rsidRPr="0053605F">
        <w:rPr>
          <w:rFonts w:ascii="Times New Roman" w:hAnsi="Times New Roman" w:cs="Times New Roman"/>
          <w:sz w:val="24"/>
          <w:szCs w:val="24"/>
        </w:rPr>
        <w:t xml:space="preserve">. </w:t>
      </w:r>
      <w:r w:rsidR="009337B1" w:rsidRPr="0053605F">
        <w:rPr>
          <w:rFonts w:ascii="Times New Roman" w:hAnsi="Times New Roman" w:cs="Times New Roman"/>
          <w:sz w:val="24"/>
          <w:szCs w:val="24"/>
        </w:rPr>
        <w:t>When asked</w:t>
      </w:r>
      <w:r w:rsidRPr="0053605F">
        <w:rPr>
          <w:rFonts w:ascii="Times New Roman" w:hAnsi="Times New Roman" w:cs="Times New Roman"/>
          <w:sz w:val="24"/>
          <w:szCs w:val="24"/>
        </w:rPr>
        <w:t>, “Who is my neighbor” Jesus tells the story of an unnamed man robbed and left for dead</w:t>
      </w:r>
      <w:r w:rsidR="00684C36" w:rsidRPr="0053605F">
        <w:rPr>
          <w:rFonts w:ascii="Times New Roman" w:hAnsi="Times New Roman" w:cs="Times New Roman"/>
          <w:sz w:val="24"/>
          <w:szCs w:val="24"/>
        </w:rPr>
        <w:t xml:space="preserve">. </w:t>
      </w:r>
      <w:r w:rsidRPr="0053605F">
        <w:rPr>
          <w:rFonts w:ascii="Times New Roman" w:hAnsi="Times New Roman" w:cs="Times New Roman"/>
          <w:sz w:val="24"/>
          <w:szCs w:val="24"/>
        </w:rPr>
        <w:t>In the story</w:t>
      </w:r>
      <w:r w:rsidR="00975E50" w:rsidRPr="0053605F">
        <w:rPr>
          <w:rFonts w:ascii="Times New Roman" w:hAnsi="Times New Roman" w:cs="Times New Roman"/>
          <w:sz w:val="24"/>
          <w:szCs w:val="24"/>
        </w:rPr>
        <w:t>,</w:t>
      </w:r>
      <w:r w:rsidRPr="0053605F">
        <w:rPr>
          <w:rFonts w:ascii="Times New Roman" w:hAnsi="Times New Roman" w:cs="Times New Roman"/>
          <w:sz w:val="24"/>
          <w:szCs w:val="24"/>
        </w:rPr>
        <w:t xml:space="preserve"> Jewish leaders (Priest and Levite) refuse to help the injured man </w:t>
      </w:r>
      <w:r w:rsidR="009337B1" w:rsidRPr="0053605F">
        <w:rPr>
          <w:rFonts w:ascii="Times New Roman" w:hAnsi="Times New Roman" w:cs="Times New Roman"/>
          <w:sz w:val="24"/>
          <w:szCs w:val="24"/>
        </w:rPr>
        <w:t>while a Samaritan</w:t>
      </w:r>
      <w:r w:rsidRPr="0053605F">
        <w:rPr>
          <w:rFonts w:ascii="Times New Roman" w:hAnsi="Times New Roman" w:cs="Times New Roman"/>
          <w:sz w:val="24"/>
          <w:szCs w:val="24"/>
        </w:rPr>
        <w:t xml:space="preserve"> stops, helps, and provides the necessary care. When asked, “Which of these was a neighbor to the man who fell among robbers?” </w:t>
      </w:r>
      <w:r w:rsidR="00044947" w:rsidRPr="0053605F">
        <w:rPr>
          <w:rFonts w:ascii="Times New Roman" w:hAnsi="Times New Roman" w:cs="Times New Roman"/>
          <w:sz w:val="24"/>
          <w:szCs w:val="24"/>
        </w:rPr>
        <w:t xml:space="preserve">Jesus’ </w:t>
      </w:r>
      <w:r w:rsidR="002D5CD0" w:rsidRPr="0053605F">
        <w:rPr>
          <w:rFonts w:ascii="Times New Roman" w:hAnsi="Times New Roman" w:cs="Times New Roman"/>
          <w:sz w:val="24"/>
          <w:szCs w:val="24"/>
        </w:rPr>
        <w:t>questioner simply</w:t>
      </w:r>
      <w:r w:rsidRPr="0053605F">
        <w:rPr>
          <w:rFonts w:ascii="Times New Roman" w:hAnsi="Times New Roman" w:cs="Times New Roman"/>
          <w:sz w:val="24"/>
          <w:szCs w:val="24"/>
        </w:rPr>
        <w:t xml:space="preserve"> responds, “the one who showed mercy”</w:t>
      </w:r>
      <w:r w:rsidR="00684C36" w:rsidRPr="0053605F">
        <w:rPr>
          <w:rFonts w:ascii="Times New Roman" w:hAnsi="Times New Roman" w:cs="Times New Roman"/>
          <w:sz w:val="24"/>
          <w:szCs w:val="24"/>
        </w:rPr>
        <w:t xml:space="preserve">. </w:t>
      </w:r>
      <w:r w:rsidRPr="0053605F">
        <w:rPr>
          <w:rFonts w:ascii="Times New Roman" w:hAnsi="Times New Roman" w:cs="Times New Roman"/>
          <w:sz w:val="24"/>
          <w:szCs w:val="24"/>
        </w:rPr>
        <w:t xml:space="preserve">The same religious, cultural, and ethnic prejudice dilemma drives significant portions of such Biblical books as Acts, Romans, Ephesians, and Galatians. </w:t>
      </w:r>
    </w:p>
    <w:p w14:paraId="79D32A61" w14:textId="65927A2C" w:rsidR="00B26E88" w:rsidRPr="0053605F" w:rsidRDefault="00044947" w:rsidP="00B26E88">
      <w:pPr>
        <w:spacing w:after="0" w:line="480" w:lineRule="auto"/>
        <w:ind w:firstLine="720"/>
        <w:rPr>
          <w:rFonts w:ascii="Times New Roman" w:hAnsi="Times New Roman" w:cs="Times New Roman"/>
          <w:sz w:val="24"/>
          <w:szCs w:val="24"/>
        </w:rPr>
      </w:pPr>
      <w:r w:rsidRPr="0053605F">
        <w:rPr>
          <w:rFonts w:ascii="Times New Roman" w:hAnsi="Times New Roman" w:cs="Times New Roman"/>
          <w:sz w:val="24"/>
          <w:szCs w:val="24"/>
        </w:rPr>
        <w:t xml:space="preserve">The issue of prejudice continues to plague religion. </w:t>
      </w:r>
      <w:r w:rsidR="00B26E88" w:rsidRPr="0053605F">
        <w:rPr>
          <w:rFonts w:ascii="Times New Roman" w:hAnsi="Times New Roman" w:cs="Times New Roman"/>
          <w:sz w:val="24"/>
          <w:szCs w:val="24"/>
        </w:rPr>
        <w:t xml:space="preserve">What King observed pastorally, </w:t>
      </w:r>
      <w:r w:rsidR="009B4BE3" w:rsidRPr="0053605F">
        <w:rPr>
          <w:rFonts w:ascii="Times New Roman" w:hAnsi="Times New Roman" w:cs="Times New Roman"/>
          <w:sz w:val="24"/>
          <w:szCs w:val="24"/>
        </w:rPr>
        <w:t>research has shown scientifically.</w:t>
      </w:r>
      <w:r w:rsidR="00B26E88" w:rsidRPr="0053605F">
        <w:rPr>
          <w:rFonts w:ascii="Times New Roman" w:hAnsi="Times New Roman" w:cs="Times New Roman"/>
          <w:sz w:val="24"/>
          <w:szCs w:val="24"/>
        </w:rPr>
        <w:t xml:space="preserve"> Nine years before King’s comments, Allport (1954) wrote his monumental work </w:t>
      </w:r>
      <w:r w:rsidR="00B26E88" w:rsidRPr="0053605F">
        <w:rPr>
          <w:rFonts w:ascii="Times New Roman" w:hAnsi="Times New Roman" w:cs="Times New Roman"/>
          <w:i/>
          <w:sz w:val="24"/>
          <w:szCs w:val="24"/>
        </w:rPr>
        <w:t>The Nature of Prejudice</w:t>
      </w:r>
      <w:r w:rsidR="00DF76C2" w:rsidRPr="0053605F">
        <w:rPr>
          <w:rFonts w:ascii="Times New Roman" w:hAnsi="Times New Roman" w:cs="Times New Roman"/>
          <w:i/>
          <w:sz w:val="24"/>
          <w:szCs w:val="24"/>
        </w:rPr>
        <w:t>,</w:t>
      </w:r>
      <w:r w:rsidR="00B26E88" w:rsidRPr="0053605F">
        <w:rPr>
          <w:rFonts w:ascii="Times New Roman" w:hAnsi="Times New Roman" w:cs="Times New Roman"/>
          <w:sz w:val="24"/>
          <w:szCs w:val="24"/>
        </w:rPr>
        <w:t xml:space="preserve"> containing an insightful chapter on religion and prejudice</w:t>
      </w:r>
      <w:r w:rsidR="00DF76C2" w:rsidRPr="0053605F">
        <w:rPr>
          <w:rFonts w:ascii="Times New Roman" w:hAnsi="Times New Roman" w:cs="Times New Roman"/>
          <w:sz w:val="24"/>
          <w:szCs w:val="24"/>
        </w:rPr>
        <w:t>, which</w:t>
      </w:r>
      <w:r w:rsidR="009B4BE3" w:rsidRPr="0053605F">
        <w:rPr>
          <w:rFonts w:ascii="Times New Roman" w:hAnsi="Times New Roman" w:cs="Times New Roman"/>
          <w:sz w:val="24"/>
          <w:szCs w:val="24"/>
        </w:rPr>
        <w:t xml:space="preserve"> begins with the observation, </w:t>
      </w:r>
      <w:r w:rsidR="00B26E88" w:rsidRPr="0053605F">
        <w:rPr>
          <w:rFonts w:ascii="Times New Roman" w:hAnsi="Times New Roman" w:cs="Times New Roman"/>
          <w:sz w:val="24"/>
          <w:szCs w:val="24"/>
        </w:rPr>
        <w:t xml:space="preserve">“The role of </w:t>
      </w:r>
      <w:r w:rsidR="009B4BE3" w:rsidRPr="0053605F">
        <w:rPr>
          <w:rFonts w:ascii="Times New Roman" w:hAnsi="Times New Roman" w:cs="Times New Roman"/>
          <w:sz w:val="24"/>
          <w:szCs w:val="24"/>
        </w:rPr>
        <w:t>religion is</w:t>
      </w:r>
      <w:r w:rsidR="00B26E88" w:rsidRPr="0053605F">
        <w:rPr>
          <w:rFonts w:ascii="Times New Roman" w:hAnsi="Times New Roman" w:cs="Times New Roman"/>
          <w:sz w:val="24"/>
          <w:szCs w:val="24"/>
        </w:rPr>
        <w:t xml:space="preserve"> paradoxical. It makes prejudice and it unmakes prejudice” (p. 444). Citing </w:t>
      </w:r>
      <w:r w:rsidR="009B4BE3" w:rsidRPr="0053605F">
        <w:rPr>
          <w:rFonts w:ascii="Times New Roman" w:hAnsi="Times New Roman" w:cs="Times New Roman"/>
          <w:sz w:val="24"/>
          <w:szCs w:val="24"/>
        </w:rPr>
        <w:t>Muslim</w:t>
      </w:r>
      <w:r w:rsidR="00B26E88" w:rsidRPr="0053605F">
        <w:rPr>
          <w:rFonts w:ascii="Times New Roman" w:hAnsi="Times New Roman" w:cs="Times New Roman"/>
          <w:sz w:val="24"/>
          <w:szCs w:val="24"/>
        </w:rPr>
        <w:t xml:space="preserve"> and Christian missionary conflicts in Africa, Catholic, Jewish, and Protestant conflicts in Europe, and centuries of religious wars, Allport concludes: “While the creeds of the great religions are universalistic, all stressing brotherhood, the practice of these creeds is frequently divisive and brutal” (1954, p. 444). </w:t>
      </w:r>
    </w:p>
    <w:p w14:paraId="350DCAD8" w14:textId="433DABF7" w:rsidR="00B26E88" w:rsidRPr="0053605F" w:rsidRDefault="00B26E88" w:rsidP="00B26E88">
      <w:pPr>
        <w:spacing w:after="0" w:line="480" w:lineRule="auto"/>
        <w:rPr>
          <w:rFonts w:ascii="Times New Roman" w:hAnsi="Times New Roman" w:cs="Times New Roman"/>
          <w:sz w:val="24"/>
          <w:szCs w:val="24"/>
        </w:rPr>
      </w:pPr>
      <w:r w:rsidRPr="0053605F">
        <w:rPr>
          <w:rFonts w:ascii="Times New Roman" w:hAnsi="Times New Roman" w:cs="Times New Roman"/>
          <w:sz w:val="24"/>
          <w:szCs w:val="24"/>
        </w:rPr>
        <w:tab/>
        <w:t xml:space="preserve">It is on this paradox, </w:t>
      </w:r>
      <w:r w:rsidR="00D86FE0" w:rsidRPr="0053605F">
        <w:rPr>
          <w:rFonts w:ascii="Times New Roman" w:hAnsi="Times New Roman" w:cs="Times New Roman"/>
          <w:sz w:val="24"/>
          <w:szCs w:val="24"/>
        </w:rPr>
        <w:t>that is</w:t>
      </w:r>
      <w:r w:rsidRPr="0053605F">
        <w:rPr>
          <w:rFonts w:ascii="Times New Roman" w:hAnsi="Times New Roman" w:cs="Times New Roman"/>
          <w:sz w:val="24"/>
          <w:szCs w:val="24"/>
        </w:rPr>
        <w:t xml:space="preserve">, the connection between religiosity and prejudice, the present studies are focused. </w:t>
      </w:r>
    </w:p>
    <w:p w14:paraId="7A2E7BE8" w14:textId="77777777" w:rsidR="0053140E" w:rsidRDefault="0053140E" w:rsidP="00D51957">
      <w:pPr>
        <w:spacing w:after="0" w:line="480" w:lineRule="auto"/>
        <w:jc w:val="center"/>
        <w:outlineLvl w:val="0"/>
        <w:rPr>
          <w:rFonts w:ascii="Times New Roman" w:hAnsi="Times New Roman" w:cs="Times New Roman"/>
          <w:b/>
          <w:sz w:val="24"/>
          <w:szCs w:val="24"/>
        </w:rPr>
      </w:pPr>
    </w:p>
    <w:p w14:paraId="52A41FCE" w14:textId="5AACE358" w:rsidR="00B26E88" w:rsidRPr="0053605F" w:rsidRDefault="00B26E88" w:rsidP="00D51957">
      <w:pPr>
        <w:spacing w:after="0" w:line="480" w:lineRule="auto"/>
        <w:jc w:val="center"/>
        <w:outlineLvl w:val="0"/>
        <w:rPr>
          <w:rFonts w:ascii="Times New Roman" w:hAnsi="Times New Roman" w:cs="Times New Roman"/>
          <w:b/>
          <w:sz w:val="24"/>
          <w:szCs w:val="24"/>
        </w:rPr>
      </w:pPr>
      <w:r w:rsidRPr="0053605F">
        <w:rPr>
          <w:rFonts w:ascii="Times New Roman" w:hAnsi="Times New Roman" w:cs="Times New Roman"/>
          <w:b/>
          <w:sz w:val="24"/>
          <w:szCs w:val="24"/>
        </w:rPr>
        <w:lastRenderedPageBreak/>
        <w:t>Terror Management Theory</w:t>
      </w:r>
    </w:p>
    <w:p w14:paraId="436CF308" w14:textId="278658AC" w:rsidR="00706055" w:rsidRPr="0053605F" w:rsidRDefault="00AB6451" w:rsidP="006C4A32">
      <w:pPr>
        <w:spacing w:after="0" w:line="480" w:lineRule="auto"/>
        <w:ind w:firstLine="720"/>
        <w:rPr>
          <w:rFonts w:ascii="Times New Roman" w:hAnsi="Times New Roman" w:cs="Times New Roman"/>
          <w:sz w:val="24"/>
          <w:szCs w:val="24"/>
        </w:rPr>
      </w:pPr>
      <w:r w:rsidRPr="0053605F">
        <w:rPr>
          <w:rFonts w:ascii="Times New Roman" w:hAnsi="Times New Roman" w:cs="Times New Roman"/>
          <w:sz w:val="24"/>
          <w:szCs w:val="24"/>
        </w:rPr>
        <w:t xml:space="preserve">Racism and prejudice are by nature clashes of cultural worldviews. Basic assumptions of value and identity </w:t>
      </w:r>
      <w:r w:rsidR="004B0BDB" w:rsidRPr="0053605F">
        <w:rPr>
          <w:rFonts w:ascii="Times New Roman" w:hAnsi="Times New Roman" w:cs="Times New Roman"/>
          <w:sz w:val="24"/>
          <w:szCs w:val="24"/>
        </w:rPr>
        <w:t xml:space="preserve">conflict and </w:t>
      </w:r>
      <w:r w:rsidR="0035310D" w:rsidRPr="0053605F">
        <w:rPr>
          <w:rFonts w:ascii="Times New Roman" w:hAnsi="Times New Roman" w:cs="Times New Roman"/>
          <w:sz w:val="24"/>
          <w:szCs w:val="24"/>
        </w:rPr>
        <w:t xml:space="preserve">often </w:t>
      </w:r>
      <w:r w:rsidR="004B0BDB" w:rsidRPr="0053605F">
        <w:rPr>
          <w:rFonts w:ascii="Times New Roman" w:hAnsi="Times New Roman" w:cs="Times New Roman"/>
          <w:sz w:val="24"/>
          <w:szCs w:val="24"/>
        </w:rPr>
        <w:t>result</w:t>
      </w:r>
      <w:r w:rsidR="0035310D" w:rsidRPr="0053605F">
        <w:rPr>
          <w:rFonts w:ascii="Times New Roman" w:hAnsi="Times New Roman" w:cs="Times New Roman"/>
          <w:sz w:val="24"/>
          <w:szCs w:val="24"/>
        </w:rPr>
        <w:t xml:space="preserve"> in </w:t>
      </w:r>
      <w:r w:rsidRPr="0053605F">
        <w:rPr>
          <w:rFonts w:ascii="Times New Roman" w:hAnsi="Times New Roman" w:cs="Times New Roman"/>
          <w:sz w:val="24"/>
          <w:szCs w:val="24"/>
        </w:rPr>
        <w:t>derogation, rejection, and abuse</w:t>
      </w:r>
      <w:r w:rsidR="00436798" w:rsidRPr="0053605F">
        <w:rPr>
          <w:rFonts w:ascii="Times New Roman" w:hAnsi="Times New Roman" w:cs="Times New Roman"/>
          <w:sz w:val="24"/>
          <w:szCs w:val="24"/>
        </w:rPr>
        <w:t xml:space="preserve"> </w:t>
      </w:r>
      <w:r w:rsidR="0035310D" w:rsidRPr="0053605F">
        <w:rPr>
          <w:rFonts w:ascii="Times New Roman" w:hAnsi="Times New Roman" w:cs="Times New Roman"/>
          <w:sz w:val="24"/>
          <w:szCs w:val="24"/>
        </w:rPr>
        <w:t xml:space="preserve">of the opposing worldview. </w:t>
      </w:r>
      <w:r w:rsidRPr="0053605F">
        <w:rPr>
          <w:rFonts w:ascii="Times New Roman" w:hAnsi="Times New Roman" w:cs="Times New Roman"/>
          <w:sz w:val="24"/>
          <w:szCs w:val="24"/>
        </w:rPr>
        <w:t>So what is it about different others that bring</w:t>
      </w:r>
      <w:r w:rsidR="00B53F65" w:rsidRPr="0053605F">
        <w:rPr>
          <w:rFonts w:ascii="Times New Roman" w:hAnsi="Times New Roman" w:cs="Times New Roman"/>
          <w:sz w:val="24"/>
          <w:szCs w:val="24"/>
        </w:rPr>
        <w:t>s</w:t>
      </w:r>
      <w:r w:rsidRPr="0053605F">
        <w:rPr>
          <w:rFonts w:ascii="Times New Roman" w:hAnsi="Times New Roman" w:cs="Times New Roman"/>
          <w:sz w:val="24"/>
          <w:szCs w:val="24"/>
        </w:rPr>
        <w:t xml:space="preserve"> out prej</w:t>
      </w:r>
      <w:r w:rsidR="00C6728C" w:rsidRPr="0053605F">
        <w:rPr>
          <w:rFonts w:ascii="Times New Roman" w:hAnsi="Times New Roman" w:cs="Times New Roman"/>
          <w:sz w:val="24"/>
          <w:szCs w:val="24"/>
        </w:rPr>
        <w:t>udice and/or racist reactions?</w:t>
      </w:r>
    </w:p>
    <w:p w14:paraId="45B4407D" w14:textId="17C3CF6E" w:rsidR="00CD2A34" w:rsidRPr="0053605F" w:rsidRDefault="00AB6451" w:rsidP="006C4A32">
      <w:pPr>
        <w:spacing w:after="0" w:line="480" w:lineRule="auto"/>
        <w:ind w:firstLine="720"/>
        <w:rPr>
          <w:rFonts w:ascii="Times New Roman" w:hAnsi="Times New Roman" w:cs="Times New Roman"/>
          <w:sz w:val="24"/>
          <w:szCs w:val="24"/>
        </w:rPr>
      </w:pPr>
      <w:r w:rsidRPr="0053605F">
        <w:rPr>
          <w:rFonts w:ascii="Times New Roman" w:hAnsi="Times New Roman" w:cs="Times New Roman"/>
          <w:sz w:val="24"/>
          <w:szCs w:val="24"/>
        </w:rPr>
        <w:t xml:space="preserve">Terror </w:t>
      </w:r>
      <w:r w:rsidR="00EA2537" w:rsidRPr="0053605F">
        <w:rPr>
          <w:rFonts w:ascii="Times New Roman" w:hAnsi="Times New Roman" w:cs="Times New Roman"/>
          <w:sz w:val="24"/>
          <w:szCs w:val="24"/>
        </w:rPr>
        <w:t>m</w:t>
      </w:r>
      <w:r w:rsidRPr="0053605F">
        <w:rPr>
          <w:rFonts w:ascii="Times New Roman" w:hAnsi="Times New Roman" w:cs="Times New Roman"/>
          <w:sz w:val="24"/>
          <w:szCs w:val="24"/>
        </w:rPr>
        <w:t xml:space="preserve">anagement </w:t>
      </w:r>
      <w:r w:rsidR="002A0261" w:rsidRPr="0053605F">
        <w:rPr>
          <w:rFonts w:ascii="Times New Roman" w:hAnsi="Times New Roman" w:cs="Times New Roman"/>
          <w:sz w:val="24"/>
          <w:szCs w:val="24"/>
        </w:rPr>
        <w:t>t</w:t>
      </w:r>
      <w:r w:rsidRPr="0053605F">
        <w:rPr>
          <w:rFonts w:ascii="Times New Roman" w:hAnsi="Times New Roman" w:cs="Times New Roman"/>
          <w:sz w:val="24"/>
          <w:szCs w:val="24"/>
        </w:rPr>
        <w:t>heory (TMT</w:t>
      </w:r>
      <w:r w:rsidR="00DB3003" w:rsidRPr="0053605F">
        <w:rPr>
          <w:rFonts w:ascii="Times New Roman" w:hAnsi="Times New Roman" w:cs="Times New Roman"/>
          <w:sz w:val="24"/>
          <w:szCs w:val="24"/>
        </w:rPr>
        <w:t xml:space="preserve">: </w:t>
      </w:r>
      <w:r w:rsidR="00AA2802" w:rsidRPr="0053605F">
        <w:rPr>
          <w:rFonts w:ascii="Times New Roman" w:hAnsi="Times New Roman" w:cs="Times New Roman"/>
          <w:sz w:val="24"/>
          <w:szCs w:val="24"/>
        </w:rPr>
        <w:t>Greenberg, Pyszczynski, &amp; Solomon, 1986; Greenberg</w:t>
      </w:r>
      <w:r w:rsidR="009802B0" w:rsidRPr="0053605F">
        <w:rPr>
          <w:rFonts w:ascii="Times New Roman" w:hAnsi="Times New Roman" w:cs="Times New Roman"/>
          <w:sz w:val="24"/>
          <w:szCs w:val="24"/>
        </w:rPr>
        <w:t xml:space="preserve"> &amp; </w:t>
      </w:r>
      <w:r w:rsidR="00D0142B" w:rsidRPr="0053605F">
        <w:rPr>
          <w:rFonts w:ascii="Times New Roman" w:hAnsi="Times New Roman" w:cs="Times New Roman"/>
          <w:sz w:val="24"/>
          <w:szCs w:val="24"/>
        </w:rPr>
        <w:t>Pyszczynski</w:t>
      </w:r>
      <w:r w:rsidR="00C41EFF" w:rsidRPr="0053605F">
        <w:rPr>
          <w:rFonts w:ascii="Times New Roman" w:hAnsi="Times New Roman" w:cs="Times New Roman"/>
          <w:sz w:val="24"/>
          <w:szCs w:val="24"/>
        </w:rPr>
        <w:t xml:space="preserve"> et al.</w:t>
      </w:r>
      <w:r w:rsidR="00AA2802" w:rsidRPr="0053605F">
        <w:rPr>
          <w:rFonts w:ascii="Times New Roman" w:hAnsi="Times New Roman" w:cs="Times New Roman"/>
          <w:sz w:val="24"/>
          <w:szCs w:val="24"/>
        </w:rPr>
        <w:t xml:space="preserve">, 1990; </w:t>
      </w:r>
      <w:r w:rsidR="00DB3003" w:rsidRPr="0053605F">
        <w:rPr>
          <w:rFonts w:ascii="Times New Roman" w:hAnsi="Times New Roman" w:cs="Times New Roman"/>
          <w:sz w:val="24"/>
          <w:szCs w:val="24"/>
        </w:rPr>
        <w:t>Rosenblatt</w:t>
      </w:r>
      <w:r w:rsidR="00C41EFF" w:rsidRPr="0053605F">
        <w:rPr>
          <w:rFonts w:ascii="Times New Roman" w:hAnsi="Times New Roman" w:cs="Times New Roman"/>
          <w:sz w:val="24"/>
          <w:szCs w:val="24"/>
        </w:rPr>
        <w:t xml:space="preserve"> &amp; </w:t>
      </w:r>
      <w:r w:rsidR="00DB3003" w:rsidRPr="0053605F">
        <w:rPr>
          <w:rFonts w:ascii="Times New Roman" w:hAnsi="Times New Roman" w:cs="Times New Roman"/>
          <w:sz w:val="24"/>
          <w:szCs w:val="24"/>
        </w:rPr>
        <w:t>Greenberg</w:t>
      </w:r>
      <w:r w:rsidR="00C41EFF" w:rsidRPr="0053605F">
        <w:rPr>
          <w:rFonts w:ascii="Times New Roman" w:hAnsi="Times New Roman" w:cs="Times New Roman"/>
          <w:sz w:val="24"/>
          <w:szCs w:val="24"/>
        </w:rPr>
        <w:t xml:space="preserve"> et al.,</w:t>
      </w:r>
      <w:r w:rsidR="00DB3003" w:rsidRPr="0053605F">
        <w:rPr>
          <w:rFonts w:ascii="Times New Roman" w:hAnsi="Times New Roman" w:cs="Times New Roman"/>
          <w:sz w:val="24"/>
          <w:szCs w:val="24"/>
        </w:rPr>
        <w:t xml:space="preserve"> </w:t>
      </w:r>
      <w:r w:rsidRPr="0053605F">
        <w:rPr>
          <w:rFonts w:ascii="Times New Roman" w:hAnsi="Times New Roman" w:cs="Times New Roman"/>
          <w:sz w:val="24"/>
          <w:szCs w:val="24"/>
        </w:rPr>
        <w:t xml:space="preserve">1989) </w:t>
      </w:r>
      <w:r w:rsidR="00223488" w:rsidRPr="0053605F">
        <w:rPr>
          <w:rFonts w:ascii="Times New Roman" w:hAnsi="Times New Roman" w:cs="Times New Roman"/>
          <w:sz w:val="24"/>
          <w:szCs w:val="24"/>
        </w:rPr>
        <w:t xml:space="preserve">is a </w:t>
      </w:r>
      <w:r w:rsidR="00BD065F" w:rsidRPr="0053605F">
        <w:rPr>
          <w:rFonts w:ascii="Times New Roman" w:hAnsi="Times New Roman" w:cs="Times New Roman"/>
          <w:sz w:val="24"/>
          <w:szCs w:val="24"/>
        </w:rPr>
        <w:t xml:space="preserve">theory of human </w:t>
      </w:r>
      <w:r w:rsidR="00223488" w:rsidRPr="0053605F">
        <w:rPr>
          <w:rFonts w:ascii="Times New Roman" w:hAnsi="Times New Roman" w:cs="Times New Roman"/>
          <w:sz w:val="24"/>
          <w:szCs w:val="24"/>
        </w:rPr>
        <w:t xml:space="preserve">motivation that </w:t>
      </w:r>
      <w:r w:rsidRPr="0053605F">
        <w:rPr>
          <w:rFonts w:ascii="Times New Roman" w:hAnsi="Times New Roman" w:cs="Times New Roman"/>
          <w:sz w:val="24"/>
          <w:szCs w:val="24"/>
        </w:rPr>
        <w:t xml:space="preserve">provides a broad </w:t>
      </w:r>
      <w:r w:rsidR="00781F24" w:rsidRPr="0053605F">
        <w:rPr>
          <w:rFonts w:ascii="Times New Roman" w:hAnsi="Times New Roman" w:cs="Times New Roman"/>
          <w:sz w:val="24"/>
          <w:szCs w:val="24"/>
        </w:rPr>
        <w:t xml:space="preserve">explanatory </w:t>
      </w:r>
      <w:r w:rsidRPr="0053605F">
        <w:rPr>
          <w:rFonts w:ascii="Times New Roman" w:hAnsi="Times New Roman" w:cs="Times New Roman"/>
          <w:sz w:val="24"/>
          <w:szCs w:val="24"/>
        </w:rPr>
        <w:t xml:space="preserve">framework for the function of worldviews </w:t>
      </w:r>
      <w:r w:rsidR="00C6728C" w:rsidRPr="0053605F">
        <w:rPr>
          <w:rFonts w:ascii="Times New Roman" w:hAnsi="Times New Roman" w:cs="Times New Roman"/>
          <w:sz w:val="24"/>
          <w:szCs w:val="24"/>
        </w:rPr>
        <w:t xml:space="preserve">and the resulting </w:t>
      </w:r>
      <w:r w:rsidR="00E81C68" w:rsidRPr="0053605F">
        <w:rPr>
          <w:rFonts w:ascii="Times New Roman" w:hAnsi="Times New Roman" w:cs="Times New Roman"/>
          <w:sz w:val="24"/>
          <w:szCs w:val="24"/>
        </w:rPr>
        <w:t xml:space="preserve">oftentimes negative </w:t>
      </w:r>
      <w:r w:rsidR="00C6728C" w:rsidRPr="0053605F">
        <w:rPr>
          <w:rFonts w:ascii="Times New Roman" w:hAnsi="Times New Roman" w:cs="Times New Roman"/>
          <w:sz w:val="24"/>
          <w:szCs w:val="24"/>
        </w:rPr>
        <w:t xml:space="preserve">effects of </w:t>
      </w:r>
      <w:r w:rsidR="00A87170" w:rsidRPr="0053605F">
        <w:rPr>
          <w:rFonts w:ascii="Times New Roman" w:hAnsi="Times New Roman" w:cs="Times New Roman"/>
          <w:sz w:val="24"/>
          <w:szCs w:val="24"/>
        </w:rPr>
        <w:t>interactions</w:t>
      </w:r>
      <w:r w:rsidR="00C6728C" w:rsidRPr="0053605F">
        <w:rPr>
          <w:rFonts w:ascii="Times New Roman" w:hAnsi="Times New Roman" w:cs="Times New Roman"/>
          <w:sz w:val="24"/>
          <w:szCs w:val="24"/>
        </w:rPr>
        <w:t xml:space="preserve"> between </w:t>
      </w:r>
      <w:r w:rsidR="0035310D" w:rsidRPr="0053605F">
        <w:rPr>
          <w:rFonts w:ascii="Times New Roman" w:hAnsi="Times New Roman" w:cs="Times New Roman"/>
          <w:sz w:val="24"/>
          <w:szCs w:val="24"/>
        </w:rPr>
        <w:t>competing worldviews</w:t>
      </w:r>
      <w:r w:rsidRPr="0053605F">
        <w:rPr>
          <w:rFonts w:ascii="Times New Roman" w:hAnsi="Times New Roman" w:cs="Times New Roman"/>
          <w:sz w:val="24"/>
          <w:szCs w:val="24"/>
        </w:rPr>
        <w:t>.</w:t>
      </w:r>
      <w:r w:rsidR="00CD2A34" w:rsidRPr="0053605F">
        <w:rPr>
          <w:rFonts w:ascii="Times New Roman" w:hAnsi="Times New Roman" w:cs="Times New Roman"/>
          <w:sz w:val="24"/>
          <w:szCs w:val="24"/>
        </w:rPr>
        <w:t xml:space="preserve"> </w:t>
      </w:r>
      <w:r w:rsidR="00A84884" w:rsidRPr="0053605F">
        <w:rPr>
          <w:rFonts w:ascii="Times New Roman" w:hAnsi="Times New Roman" w:cs="Times New Roman"/>
          <w:sz w:val="24"/>
          <w:szCs w:val="24"/>
        </w:rPr>
        <w:t>According to TMT, the natural human drive for survival</w:t>
      </w:r>
      <w:r w:rsidR="00EF18F5" w:rsidRPr="0053605F">
        <w:rPr>
          <w:rFonts w:ascii="Times New Roman" w:hAnsi="Times New Roman" w:cs="Times New Roman"/>
          <w:sz w:val="24"/>
          <w:szCs w:val="24"/>
        </w:rPr>
        <w:t>,</w:t>
      </w:r>
      <w:r w:rsidR="00A84884" w:rsidRPr="0053605F">
        <w:rPr>
          <w:rFonts w:ascii="Times New Roman" w:hAnsi="Times New Roman" w:cs="Times New Roman"/>
          <w:sz w:val="24"/>
          <w:szCs w:val="24"/>
        </w:rPr>
        <w:t xml:space="preserve"> coupled with the uniquely human cognitive ability to envision vulnerability and mortality</w:t>
      </w:r>
      <w:r w:rsidR="00EF18F5" w:rsidRPr="0053605F">
        <w:rPr>
          <w:rFonts w:ascii="Times New Roman" w:hAnsi="Times New Roman" w:cs="Times New Roman"/>
          <w:sz w:val="24"/>
          <w:szCs w:val="24"/>
        </w:rPr>
        <w:t>,</w:t>
      </w:r>
      <w:r w:rsidR="00A84884" w:rsidRPr="0053605F">
        <w:rPr>
          <w:rFonts w:ascii="Times New Roman" w:hAnsi="Times New Roman" w:cs="Times New Roman"/>
          <w:sz w:val="24"/>
          <w:szCs w:val="24"/>
        </w:rPr>
        <w:t xml:space="preserve"> creates </w:t>
      </w:r>
      <w:r w:rsidR="00D017BE" w:rsidRPr="0053605F">
        <w:rPr>
          <w:rFonts w:ascii="Times New Roman" w:hAnsi="Times New Roman" w:cs="Times New Roman"/>
          <w:sz w:val="24"/>
          <w:szCs w:val="24"/>
        </w:rPr>
        <w:t>great</w:t>
      </w:r>
      <w:r w:rsidR="00A84884" w:rsidRPr="0053605F">
        <w:rPr>
          <w:rFonts w:ascii="Times New Roman" w:hAnsi="Times New Roman" w:cs="Times New Roman"/>
          <w:sz w:val="24"/>
          <w:szCs w:val="24"/>
        </w:rPr>
        <w:t xml:space="preserve"> potential for </w:t>
      </w:r>
      <w:r w:rsidR="00E81C68" w:rsidRPr="0053605F">
        <w:rPr>
          <w:rFonts w:ascii="Times New Roman" w:hAnsi="Times New Roman" w:cs="Times New Roman"/>
          <w:sz w:val="24"/>
          <w:szCs w:val="24"/>
        </w:rPr>
        <w:t xml:space="preserve">acute existential anxiety and </w:t>
      </w:r>
      <w:r w:rsidR="00A84884" w:rsidRPr="0053605F">
        <w:rPr>
          <w:rFonts w:ascii="Times New Roman" w:hAnsi="Times New Roman" w:cs="Times New Roman"/>
          <w:sz w:val="24"/>
          <w:szCs w:val="24"/>
        </w:rPr>
        <w:t xml:space="preserve">terror. </w:t>
      </w:r>
      <w:r w:rsidR="00223488" w:rsidRPr="0053605F">
        <w:rPr>
          <w:rFonts w:ascii="Times New Roman" w:hAnsi="Times New Roman" w:cs="Times New Roman"/>
          <w:sz w:val="24"/>
          <w:szCs w:val="24"/>
        </w:rPr>
        <w:t xml:space="preserve">Such </w:t>
      </w:r>
      <w:r w:rsidR="00A95826" w:rsidRPr="0053605F">
        <w:rPr>
          <w:rFonts w:ascii="Times New Roman" w:hAnsi="Times New Roman" w:cs="Times New Roman"/>
          <w:sz w:val="24"/>
          <w:szCs w:val="24"/>
        </w:rPr>
        <w:t xml:space="preserve">a powerful form of </w:t>
      </w:r>
      <w:r w:rsidR="00CA5FD0" w:rsidRPr="0053605F">
        <w:rPr>
          <w:rFonts w:ascii="Times New Roman" w:hAnsi="Times New Roman" w:cs="Times New Roman"/>
          <w:sz w:val="24"/>
          <w:szCs w:val="24"/>
        </w:rPr>
        <w:t>apprehension</w:t>
      </w:r>
      <w:r w:rsidR="00A95826" w:rsidRPr="0053605F">
        <w:rPr>
          <w:rFonts w:ascii="Times New Roman" w:hAnsi="Times New Roman" w:cs="Times New Roman"/>
          <w:sz w:val="24"/>
          <w:szCs w:val="24"/>
        </w:rPr>
        <w:t xml:space="preserve"> </w:t>
      </w:r>
      <w:r w:rsidR="00223488" w:rsidRPr="0053605F">
        <w:rPr>
          <w:rFonts w:ascii="Times New Roman" w:hAnsi="Times New Roman" w:cs="Times New Roman"/>
          <w:sz w:val="24"/>
          <w:szCs w:val="24"/>
        </w:rPr>
        <w:t>motivates</w:t>
      </w:r>
      <w:r w:rsidR="0030331B" w:rsidRPr="0053605F">
        <w:rPr>
          <w:rFonts w:ascii="Times New Roman" w:hAnsi="Times New Roman" w:cs="Times New Roman"/>
          <w:sz w:val="24"/>
          <w:szCs w:val="24"/>
        </w:rPr>
        <w:t xml:space="preserve"> humans </w:t>
      </w:r>
      <w:r w:rsidR="00223488" w:rsidRPr="0053605F">
        <w:rPr>
          <w:rFonts w:ascii="Times New Roman" w:hAnsi="Times New Roman" w:cs="Times New Roman"/>
          <w:sz w:val="24"/>
          <w:szCs w:val="24"/>
        </w:rPr>
        <w:t xml:space="preserve">to </w:t>
      </w:r>
      <w:r w:rsidR="0030331B" w:rsidRPr="0053605F">
        <w:rPr>
          <w:rFonts w:ascii="Times New Roman" w:hAnsi="Times New Roman" w:cs="Times New Roman"/>
          <w:sz w:val="24"/>
          <w:szCs w:val="24"/>
        </w:rPr>
        <w:t>develop</w:t>
      </w:r>
      <w:r w:rsidR="00A84884" w:rsidRPr="0053605F">
        <w:rPr>
          <w:rFonts w:ascii="Times New Roman" w:hAnsi="Times New Roman" w:cs="Times New Roman"/>
          <w:sz w:val="24"/>
          <w:szCs w:val="24"/>
        </w:rPr>
        <w:t xml:space="preserve"> cultural worldviews </w:t>
      </w:r>
      <w:r w:rsidR="00223488" w:rsidRPr="0053605F">
        <w:rPr>
          <w:rFonts w:ascii="Times New Roman" w:hAnsi="Times New Roman" w:cs="Times New Roman"/>
          <w:sz w:val="24"/>
          <w:szCs w:val="24"/>
        </w:rPr>
        <w:t>in order to</w:t>
      </w:r>
      <w:r w:rsidR="00A84884" w:rsidRPr="0053605F">
        <w:rPr>
          <w:rFonts w:ascii="Times New Roman" w:hAnsi="Times New Roman" w:cs="Times New Roman"/>
          <w:sz w:val="24"/>
          <w:szCs w:val="24"/>
        </w:rPr>
        <w:t xml:space="preserve"> organize and give meaning to life,</w:t>
      </w:r>
      <w:r w:rsidR="00AC31D4" w:rsidRPr="0053605F">
        <w:rPr>
          <w:rFonts w:ascii="Times New Roman" w:hAnsi="Times New Roman" w:cs="Times New Roman"/>
          <w:sz w:val="24"/>
          <w:szCs w:val="24"/>
        </w:rPr>
        <w:t xml:space="preserve"> </w:t>
      </w:r>
      <w:r w:rsidR="008A28F5" w:rsidRPr="0053605F">
        <w:rPr>
          <w:rFonts w:ascii="Times New Roman" w:hAnsi="Times New Roman" w:cs="Times New Roman"/>
          <w:sz w:val="24"/>
          <w:szCs w:val="24"/>
        </w:rPr>
        <w:t xml:space="preserve">thus </w:t>
      </w:r>
      <w:r w:rsidR="00AC31D4" w:rsidRPr="0053605F">
        <w:rPr>
          <w:rFonts w:ascii="Times New Roman" w:hAnsi="Times New Roman" w:cs="Times New Roman"/>
          <w:sz w:val="24"/>
          <w:szCs w:val="24"/>
        </w:rPr>
        <w:t>providing a</w:t>
      </w:r>
      <w:r w:rsidR="0027726F" w:rsidRPr="0053605F">
        <w:rPr>
          <w:rFonts w:ascii="Times New Roman" w:hAnsi="Times New Roman" w:cs="Times New Roman"/>
          <w:sz w:val="24"/>
          <w:szCs w:val="24"/>
        </w:rPr>
        <w:t xml:space="preserve"> buffer against </w:t>
      </w:r>
      <w:r w:rsidR="00A95826" w:rsidRPr="0053605F">
        <w:rPr>
          <w:rFonts w:ascii="Times New Roman" w:hAnsi="Times New Roman" w:cs="Times New Roman"/>
          <w:sz w:val="24"/>
          <w:szCs w:val="24"/>
        </w:rPr>
        <w:t xml:space="preserve">the importunity </w:t>
      </w:r>
      <w:r w:rsidR="00CA5FD0" w:rsidRPr="0053605F">
        <w:rPr>
          <w:rFonts w:ascii="Times New Roman" w:hAnsi="Times New Roman" w:cs="Times New Roman"/>
          <w:sz w:val="24"/>
          <w:szCs w:val="24"/>
        </w:rPr>
        <w:t xml:space="preserve">of </w:t>
      </w:r>
      <w:r w:rsidR="0027726F" w:rsidRPr="0053605F">
        <w:rPr>
          <w:rFonts w:ascii="Times New Roman" w:hAnsi="Times New Roman" w:cs="Times New Roman"/>
          <w:sz w:val="24"/>
          <w:szCs w:val="24"/>
        </w:rPr>
        <w:t>existential</w:t>
      </w:r>
      <w:r w:rsidR="00AC31D4" w:rsidRPr="0053605F">
        <w:rPr>
          <w:rFonts w:ascii="Times New Roman" w:hAnsi="Times New Roman" w:cs="Times New Roman"/>
          <w:sz w:val="24"/>
          <w:szCs w:val="24"/>
        </w:rPr>
        <w:t xml:space="preserve"> anxiety. </w:t>
      </w:r>
      <w:r w:rsidR="00CA5FD0" w:rsidRPr="0053605F">
        <w:rPr>
          <w:rFonts w:ascii="Times New Roman" w:hAnsi="Times New Roman" w:cs="Times New Roman"/>
          <w:sz w:val="24"/>
          <w:szCs w:val="24"/>
        </w:rPr>
        <w:t>According to TMT, l</w:t>
      </w:r>
      <w:r w:rsidR="00223488" w:rsidRPr="0053605F">
        <w:rPr>
          <w:rFonts w:ascii="Times New Roman" w:hAnsi="Times New Roman" w:cs="Times New Roman"/>
          <w:sz w:val="24"/>
          <w:szCs w:val="24"/>
        </w:rPr>
        <w:t>iving up to the standards and understandings of one’s worldview allows a person to gain meaning, self-esteem, and a sense of transcendence.</w:t>
      </w:r>
      <w:r w:rsidR="00F566D9" w:rsidRPr="0053605F">
        <w:rPr>
          <w:rFonts w:ascii="Times New Roman" w:hAnsi="Times New Roman" w:cs="Times New Roman"/>
          <w:sz w:val="24"/>
          <w:szCs w:val="24"/>
        </w:rPr>
        <w:t xml:space="preserve"> </w:t>
      </w:r>
      <w:r w:rsidR="00223488" w:rsidRPr="0053605F">
        <w:rPr>
          <w:rFonts w:ascii="Times New Roman" w:hAnsi="Times New Roman" w:cs="Times New Roman"/>
          <w:sz w:val="24"/>
          <w:szCs w:val="24"/>
        </w:rPr>
        <w:t xml:space="preserve">These in turn help buffer the potential terror caused by </w:t>
      </w:r>
      <w:r w:rsidR="007B30FC" w:rsidRPr="0053605F">
        <w:rPr>
          <w:rFonts w:ascii="Times New Roman" w:hAnsi="Times New Roman" w:cs="Times New Roman"/>
          <w:sz w:val="24"/>
          <w:szCs w:val="24"/>
        </w:rPr>
        <w:t xml:space="preserve">thoughts of </w:t>
      </w:r>
      <w:r w:rsidR="00223488" w:rsidRPr="0053605F">
        <w:rPr>
          <w:rFonts w:ascii="Times New Roman" w:hAnsi="Times New Roman" w:cs="Times New Roman"/>
          <w:sz w:val="24"/>
          <w:szCs w:val="24"/>
        </w:rPr>
        <w:t>death.</w:t>
      </w:r>
      <w:r w:rsidR="00AC31D4" w:rsidRPr="0053605F">
        <w:rPr>
          <w:rFonts w:ascii="Times New Roman" w:hAnsi="Times New Roman" w:cs="Times New Roman"/>
          <w:sz w:val="24"/>
          <w:szCs w:val="24"/>
        </w:rPr>
        <w:t xml:space="preserve"> </w:t>
      </w:r>
      <w:r w:rsidR="0062231F" w:rsidRPr="0053605F">
        <w:rPr>
          <w:rFonts w:ascii="Times New Roman" w:hAnsi="Times New Roman" w:cs="Times New Roman"/>
          <w:sz w:val="24"/>
          <w:szCs w:val="24"/>
        </w:rPr>
        <w:t>The theory asserts f</w:t>
      </w:r>
      <w:r w:rsidR="00223488" w:rsidRPr="0053605F">
        <w:rPr>
          <w:rFonts w:ascii="Times New Roman" w:hAnsi="Times New Roman" w:cs="Times New Roman"/>
          <w:sz w:val="24"/>
          <w:szCs w:val="24"/>
        </w:rPr>
        <w:t>ailure to live up to the standards and meaning</w:t>
      </w:r>
      <w:r w:rsidR="007B30FC" w:rsidRPr="0053605F">
        <w:rPr>
          <w:rFonts w:ascii="Times New Roman" w:hAnsi="Times New Roman" w:cs="Times New Roman"/>
          <w:sz w:val="24"/>
          <w:szCs w:val="24"/>
        </w:rPr>
        <w:t>s</w:t>
      </w:r>
      <w:r w:rsidR="00223488" w:rsidRPr="0053605F">
        <w:rPr>
          <w:rFonts w:ascii="Times New Roman" w:hAnsi="Times New Roman" w:cs="Times New Roman"/>
          <w:sz w:val="24"/>
          <w:szCs w:val="24"/>
        </w:rPr>
        <w:t xml:space="preserve"> of one’s </w:t>
      </w:r>
      <w:r w:rsidR="007B30FC" w:rsidRPr="0053605F">
        <w:rPr>
          <w:rFonts w:ascii="Times New Roman" w:hAnsi="Times New Roman" w:cs="Times New Roman"/>
          <w:sz w:val="24"/>
          <w:szCs w:val="24"/>
        </w:rPr>
        <w:t xml:space="preserve">cultural </w:t>
      </w:r>
      <w:r w:rsidR="00223488" w:rsidRPr="0053605F">
        <w:rPr>
          <w:rFonts w:ascii="Times New Roman" w:hAnsi="Times New Roman" w:cs="Times New Roman"/>
          <w:sz w:val="24"/>
          <w:szCs w:val="24"/>
        </w:rPr>
        <w:t xml:space="preserve">worldview </w:t>
      </w:r>
      <w:r w:rsidR="007B30FC" w:rsidRPr="0053605F">
        <w:rPr>
          <w:rFonts w:ascii="Times New Roman" w:hAnsi="Times New Roman" w:cs="Times New Roman"/>
          <w:sz w:val="24"/>
          <w:szCs w:val="24"/>
        </w:rPr>
        <w:t xml:space="preserve">(CWV) </w:t>
      </w:r>
      <w:r w:rsidR="00223488" w:rsidRPr="0053605F">
        <w:rPr>
          <w:rFonts w:ascii="Times New Roman" w:hAnsi="Times New Roman" w:cs="Times New Roman"/>
          <w:sz w:val="24"/>
          <w:szCs w:val="24"/>
        </w:rPr>
        <w:t>or doubting the worldview itself increases the potential for terror</w:t>
      </w:r>
      <w:r w:rsidR="007F4878" w:rsidRPr="0053605F">
        <w:rPr>
          <w:rFonts w:ascii="Times New Roman" w:hAnsi="Times New Roman" w:cs="Times New Roman"/>
          <w:sz w:val="24"/>
          <w:szCs w:val="24"/>
        </w:rPr>
        <w:t>, and all the negative consequences that so often accompany it</w:t>
      </w:r>
      <w:r w:rsidR="00223488" w:rsidRPr="0053605F">
        <w:rPr>
          <w:rFonts w:ascii="Times New Roman" w:hAnsi="Times New Roman" w:cs="Times New Roman"/>
          <w:sz w:val="24"/>
          <w:szCs w:val="24"/>
        </w:rPr>
        <w:t xml:space="preserve">. </w:t>
      </w:r>
    </w:p>
    <w:p w14:paraId="5238811B" w14:textId="77777777" w:rsidR="008A4C5B" w:rsidRDefault="008A4C5B" w:rsidP="00D51957">
      <w:pPr>
        <w:spacing w:after="0" w:line="480" w:lineRule="auto"/>
        <w:jc w:val="center"/>
        <w:outlineLvl w:val="0"/>
        <w:rPr>
          <w:rFonts w:ascii="Times New Roman" w:hAnsi="Times New Roman" w:cs="Times New Roman"/>
          <w:b/>
          <w:sz w:val="24"/>
          <w:szCs w:val="24"/>
        </w:rPr>
      </w:pPr>
    </w:p>
    <w:p w14:paraId="5CBDBADB" w14:textId="77777777" w:rsidR="008A4C5B" w:rsidRDefault="008A4C5B" w:rsidP="00D51957">
      <w:pPr>
        <w:spacing w:after="0" w:line="480" w:lineRule="auto"/>
        <w:jc w:val="center"/>
        <w:outlineLvl w:val="0"/>
        <w:rPr>
          <w:rFonts w:ascii="Times New Roman" w:hAnsi="Times New Roman" w:cs="Times New Roman"/>
          <w:b/>
          <w:sz w:val="24"/>
          <w:szCs w:val="24"/>
        </w:rPr>
      </w:pPr>
    </w:p>
    <w:p w14:paraId="16D65DD6" w14:textId="0342DB57" w:rsidR="00C86654" w:rsidRPr="0053605F" w:rsidRDefault="00C86654" w:rsidP="00D51957">
      <w:pPr>
        <w:spacing w:after="0" w:line="480" w:lineRule="auto"/>
        <w:jc w:val="center"/>
        <w:outlineLvl w:val="0"/>
        <w:rPr>
          <w:rFonts w:ascii="Times New Roman" w:hAnsi="Times New Roman" w:cs="Times New Roman"/>
          <w:b/>
          <w:sz w:val="24"/>
          <w:szCs w:val="24"/>
        </w:rPr>
      </w:pPr>
      <w:r w:rsidRPr="0053605F">
        <w:rPr>
          <w:rFonts w:ascii="Times New Roman" w:hAnsi="Times New Roman" w:cs="Times New Roman"/>
          <w:b/>
          <w:sz w:val="24"/>
          <w:szCs w:val="24"/>
        </w:rPr>
        <w:lastRenderedPageBreak/>
        <w:t>Mortality Salience</w:t>
      </w:r>
    </w:p>
    <w:p w14:paraId="24A63506" w14:textId="04AAD1E8" w:rsidR="00C73130" w:rsidRPr="0053605F" w:rsidRDefault="00A5250A" w:rsidP="006C4A32">
      <w:pPr>
        <w:spacing w:after="0" w:line="480" w:lineRule="auto"/>
        <w:ind w:firstLine="720"/>
        <w:rPr>
          <w:rFonts w:ascii="Times New Roman" w:hAnsi="Times New Roman" w:cs="Times New Roman"/>
          <w:sz w:val="24"/>
          <w:szCs w:val="24"/>
        </w:rPr>
      </w:pPr>
      <w:r w:rsidRPr="0053605F">
        <w:rPr>
          <w:rFonts w:ascii="Times New Roman" w:hAnsi="Times New Roman" w:cs="Times New Roman"/>
          <w:sz w:val="24"/>
          <w:szCs w:val="24"/>
        </w:rPr>
        <w:t xml:space="preserve">The </w:t>
      </w:r>
      <w:r w:rsidR="00C73130" w:rsidRPr="0053605F">
        <w:rPr>
          <w:rFonts w:ascii="Times New Roman" w:hAnsi="Times New Roman" w:cs="Times New Roman"/>
          <w:sz w:val="24"/>
          <w:szCs w:val="24"/>
        </w:rPr>
        <w:t>psychological function</w:t>
      </w:r>
      <w:r w:rsidRPr="0053605F">
        <w:rPr>
          <w:rFonts w:ascii="Times New Roman" w:hAnsi="Times New Roman" w:cs="Times New Roman"/>
          <w:sz w:val="24"/>
          <w:szCs w:val="24"/>
        </w:rPr>
        <w:t xml:space="preserve"> of mortality underlies TMT (</w:t>
      </w:r>
      <w:r w:rsidR="00DB3003" w:rsidRPr="0053605F">
        <w:rPr>
          <w:rFonts w:ascii="Times New Roman" w:hAnsi="Times New Roman" w:cs="Times New Roman"/>
          <w:sz w:val="24"/>
          <w:szCs w:val="24"/>
        </w:rPr>
        <w:t xml:space="preserve">Greenberg </w:t>
      </w:r>
      <w:r w:rsidR="007C2A64" w:rsidRPr="0053605F">
        <w:rPr>
          <w:rFonts w:ascii="Times New Roman" w:hAnsi="Times New Roman" w:cs="Times New Roman"/>
          <w:sz w:val="24"/>
          <w:szCs w:val="24"/>
        </w:rPr>
        <w:t>et al.</w:t>
      </w:r>
      <w:r w:rsidR="00DB3003" w:rsidRPr="0053605F">
        <w:rPr>
          <w:rFonts w:ascii="Times New Roman" w:hAnsi="Times New Roman" w:cs="Times New Roman"/>
          <w:sz w:val="24"/>
          <w:szCs w:val="24"/>
        </w:rPr>
        <w:t>, 1990</w:t>
      </w:r>
      <w:r w:rsidRPr="0053605F">
        <w:rPr>
          <w:rFonts w:ascii="Times New Roman" w:hAnsi="Times New Roman" w:cs="Times New Roman"/>
          <w:sz w:val="24"/>
          <w:szCs w:val="24"/>
        </w:rPr>
        <w:t xml:space="preserve">; </w:t>
      </w:r>
      <w:r w:rsidR="00DB3003" w:rsidRPr="0053605F">
        <w:rPr>
          <w:rFonts w:ascii="Times New Roman" w:hAnsi="Times New Roman" w:cs="Times New Roman"/>
          <w:sz w:val="24"/>
          <w:szCs w:val="24"/>
        </w:rPr>
        <w:t>Greenberg</w:t>
      </w:r>
      <w:r w:rsidR="007C2A64" w:rsidRPr="0053605F">
        <w:rPr>
          <w:rFonts w:ascii="Times New Roman" w:hAnsi="Times New Roman" w:cs="Times New Roman"/>
          <w:sz w:val="24"/>
          <w:szCs w:val="24"/>
        </w:rPr>
        <w:t xml:space="preserve"> &amp; </w:t>
      </w:r>
      <w:r w:rsidR="00DB3003" w:rsidRPr="0053605F">
        <w:rPr>
          <w:rFonts w:ascii="Times New Roman" w:hAnsi="Times New Roman" w:cs="Times New Roman"/>
          <w:sz w:val="24"/>
          <w:szCs w:val="24"/>
        </w:rPr>
        <w:t>Pyszczynski</w:t>
      </w:r>
      <w:r w:rsidR="007C2A64" w:rsidRPr="0053605F">
        <w:rPr>
          <w:rFonts w:ascii="Times New Roman" w:hAnsi="Times New Roman" w:cs="Times New Roman"/>
          <w:sz w:val="24"/>
          <w:szCs w:val="24"/>
        </w:rPr>
        <w:t xml:space="preserve"> et al.</w:t>
      </w:r>
      <w:r w:rsidR="00DB3003" w:rsidRPr="0053605F">
        <w:rPr>
          <w:rFonts w:ascii="Times New Roman" w:hAnsi="Times New Roman" w:cs="Times New Roman"/>
          <w:sz w:val="24"/>
          <w:szCs w:val="24"/>
        </w:rPr>
        <w:t xml:space="preserve">1994; </w:t>
      </w:r>
      <w:r w:rsidR="00397FC6" w:rsidRPr="0053605F">
        <w:rPr>
          <w:rFonts w:ascii="Times New Roman" w:hAnsi="Times New Roman" w:cs="Times New Roman"/>
          <w:sz w:val="24"/>
          <w:szCs w:val="24"/>
        </w:rPr>
        <w:t>Rossenblatt, et al</w:t>
      </w:r>
      <w:r w:rsidR="00C91351">
        <w:rPr>
          <w:rFonts w:ascii="Times New Roman" w:hAnsi="Times New Roman" w:cs="Times New Roman"/>
          <w:sz w:val="24"/>
          <w:szCs w:val="24"/>
        </w:rPr>
        <w:t>.</w:t>
      </w:r>
      <w:r w:rsidR="00397FC6" w:rsidRPr="0053605F">
        <w:rPr>
          <w:rFonts w:ascii="Times New Roman" w:hAnsi="Times New Roman" w:cs="Times New Roman"/>
          <w:sz w:val="24"/>
          <w:szCs w:val="24"/>
        </w:rPr>
        <w:t>, 1989</w:t>
      </w:r>
      <w:r w:rsidRPr="0053605F">
        <w:rPr>
          <w:rFonts w:ascii="Times New Roman" w:hAnsi="Times New Roman" w:cs="Times New Roman"/>
          <w:sz w:val="24"/>
          <w:szCs w:val="24"/>
        </w:rPr>
        <w:t>)</w:t>
      </w:r>
      <w:r w:rsidR="007B11D5" w:rsidRPr="0053605F">
        <w:rPr>
          <w:rFonts w:ascii="Times New Roman" w:hAnsi="Times New Roman" w:cs="Times New Roman"/>
          <w:sz w:val="24"/>
          <w:szCs w:val="24"/>
        </w:rPr>
        <w:t xml:space="preserve">. </w:t>
      </w:r>
      <w:r w:rsidR="00C73130" w:rsidRPr="0053605F">
        <w:rPr>
          <w:rFonts w:ascii="Times New Roman" w:hAnsi="Times New Roman" w:cs="Times New Roman"/>
          <w:sz w:val="24"/>
          <w:szCs w:val="24"/>
        </w:rPr>
        <w:t xml:space="preserve">The mortality salience (MS) hypothesis </w:t>
      </w:r>
      <w:r w:rsidR="00A87170" w:rsidRPr="0053605F">
        <w:rPr>
          <w:rFonts w:ascii="Times New Roman" w:hAnsi="Times New Roman" w:cs="Times New Roman"/>
          <w:sz w:val="24"/>
          <w:szCs w:val="24"/>
        </w:rPr>
        <w:t>is built upon the assumption that</w:t>
      </w:r>
      <w:r w:rsidR="00C73130" w:rsidRPr="0053605F">
        <w:rPr>
          <w:rFonts w:ascii="Times New Roman" w:hAnsi="Times New Roman" w:cs="Times New Roman"/>
          <w:sz w:val="24"/>
          <w:szCs w:val="24"/>
        </w:rPr>
        <w:t xml:space="preserve">: </w:t>
      </w:r>
    </w:p>
    <w:p w14:paraId="3533B260" w14:textId="46252967" w:rsidR="00C73130" w:rsidRPr="0053605F" w:rsidRDefault="00C73130" w:rsidP="006C4A32">
      <w:pPr>
        <w:spacing w:after="0" w:line="480" w:lineRule="auto"/>
        <w:ind w:left="720"/>
        <w:rPr>
          <w:rFonts w:ascii="Times New Roman" w:hAnsi="Times New Roman" w:cs="Times New Roman"/>
          <w:sz w:val="24"/>
          <w:szCs w:val="24"/>
        </w:rPr>
      </w:pPr>
      <w:r w:rsidRPr="0053605F">
        <w:rPr>
          <w:rFonts w:ascii="Times New Roman" w:hAnsi="Times New Roman" w:cs="Times New Roman"/>
          <w:sz w:val="24"/>
          <w:szCs w:val="24"/>
        </w:rPr>
        <w:t>To the extent that a psychological structure provides protection against anxiety, then reminding people of the source of their anxiety should lead to an increased need for that structure and thus more positive reactions to things that support it and more negative reactions to things that threaten it</w:t>
      </w:r>
      <w:r w:rsidR="00D82494" w:rsidRPr="0053605F">
        <w:rPr>
          <w:rFonts w:ascii="Times New Roman" w:hAnsi="Times New Roman" w:cs="Times New Roman"/>
          <w:sz w:val="24"/>
          <w:szCs w:val="24"/>
        </w:rPr>
        <w:t>.</w:t>
      </w:r>
      <w:r w:rsidRPr="0053605F">
        <w:rPr>
          <w:rFonts w:ascii="Times New Roman" w:hAnsi="Times New Roman" w:cs="Times New Roman"/>
          <w:sz w:val="24"/>
          <w:szCs w:val="24"/>
        </w:rPr>
        <w:t xml:space="preserve"> (Pyszczynski, Greenberg, &amp; Solomon, 1999, p. 835)</w:t>
      </w:r>
    </w:p>
    <w:p w14:paraId="1885BF1B" w14:textId="284370D2" w:rsidR="00C73130" w:rsidRPr="0053605F" w:rsidRDefault="00C73130" w:rsidP="006C4A32">
      <w:pPr>
        <w:spacing w:after="0" w:line="480" w:lineRule="auto"/>
        <w:ind w:firstLine="720"/>
        <w:rPr>
          <w:rFonts w:ascii="Times New Roman" w:hAnsi="Times New Roman" w:cs="Times New Roman"/>
          <w:sz w:val="24"/>
          <w:szCs w:val="24"/>
        </w:rPr>
      </w:pPr>
      <w:r w:rsidRPr="0053605F">
        <w:rPr>
          <w:rFonts w:ascii="Times New Roman" w:hAnsi="Times New Roman" w:cs="Times New Roman"/>
          <w:sz w:val="24"/>
          <w:szCs w:val="24"/>
        </w:rPr>
        <w:t xml:space="preserve">TMT argues that death </w:t>
      </w:r>
      <w:r w:rsidR="00806EA1" w:rsidRPr="0053605F">
        <w:rPr>
          <w:rFonts w:ascii="Times New Roman" w:hAnsi="Times New Roman" w:cs="Times New Roman"/>
          <w:sz w:val="24"/>
          <w:szCs w:val="24"/>
        </w:rPr>
        <w:t>is the</w:t>
      </w:r>
      <w:r w:rsidR="00B130C3" w:rsidRPr="0053605F">
        <w:rPr>
          <w:rFonts w:ascii="Times New Roman" w:hAnsi="Times New Roman" w:cs="Times New Roman"/>
          <w:sz w:val="24"/>
          <w:szCs w:val="24"/>
        </w:rPr>
        <w:t xml:space="preserve"> underlying cause of</w:t>
      </w:r>
      <w:r w:rsidRPr="0053605F">
        <w:rPr>
          <w:rFonts w:ascii="Times New Roman" w:hAnsi="Times New Roman" w:cs="Times New Roman"/>
          <w:sz w:val="24"/>
          <w:szCs w:val="24"/>
        </w:rPr>
        <w:t xml:space="preserve"> </w:t>
      </w:r>
      <w:r w:rsidR="007F4878" w:rsidRPr="0053605F">
        <w:rPr>
          <w:rFonts w:ascii="Times New Roman" w:hAnsi="Times New Roman" w:cs="Times New Roman"/>
          <w:sz w:val="24"/>
          <w:szCs w:val="24"/>
        </w:rPr>
        <w:t xml:space="preserve">existential </w:t>
      </w:r>
      <w:r w:rsidRPr="0053605F">
        <w:rPr>
          <w:rFonts w:ascii="Times New Roman" w:hAnsi="Times New Roman" w:cs="Times New Roman"/>
          <w:sz w:val="24"/>
          <w:szCs w:val="24"/>
        </w:rPr>
        <w:t>anxiety and thus</w:t>
      </w:r>
      <w:r w:rsidR="006B0384" w:rsidRPr="0053605F">
        <w:rPr>
          <w:rFonts w:ascii="Times New Roman" w:hAnsi="Times New Roman" w:cs="Times New Roman"/>
          <w:sz w:val="24"/>
          <w:szCs w:val="24"/>
        </w:rPr>
        <w:t>,</w:t>
      </w:r>
      <w:r w:rsidRPr="0053605F">
        <w:rPr>
          <w:rFonts w:ascii="Times New Roman" w:hAnsi="Times New Roman" w:cs="Times New Roman"/>
          <w:sz w:val="24"/>
          <w:szCs w:val="24"/>
        </w:rPr>
        <w:t xml:space="preserve"> reminding people of death leads to a</w:t>
      </w:r>
      <w:r w:rsidR="003504EB" w:rsidRPr="0053605F">
        <w:rPr>
          <w:rFonts w:ascii="Times New Roman" w:hAnsi="Times New Roman" w:cs="Times New Roman"/>
          <w:sz w:val="24"/>
          <w:szCs w:val="24"/>
        </w:rPr>
        <w:t>n</w:t>
      </w:r>
      <w:r w:rsidRPr="0053605F">
        <w:rPr>
          <w:rFonts w:ascii="Times New Roman" w:hAnsi="Times New Roman" w:cs="Times New Roman"/>
          <w:sz w:val="24"/>
          <w:szCs w:val="24"/>
        </w:rPr>
        <w:t xml:space="preserve"> increased need </w:t>
      </w:r>
      <w:r w:rsidR="003504EB" w:rsidRPr="0053605F">
        <w:rPr>
          <w:rFonts w:ascii="Times New Roman" w:hAnsi="Times New Roman" w:cs="Times New Roman"/>
          <w:sz w:val="24"/>
          <w:szCs w:val="24"/>
        </w:rPr>
        <w:t>for the psychological structures</w:t>
      </w:r>
      <w:r w:rsidR="00AA4011" w:rsidRPr="0053605F">
        <w:rPr>
          <w:rFonts w:ascii="Times New Roman" w:hAnsi="Times New Roman" w:cs="Times New Roman"/>
          <w:sz w:val="24"/>
          <w:szCs w:val="24"/>
        </w:rPr>
        <w:t xml:space="preserve">—primarily in the form of one’s </w:t>
      </w:r>
      <w:r w:rsidR="00A816FD" w:rsidRPr="0053605F">
        <w:rPr>
          <w:rFonts w:ascii="Times New Roman" w:hAnsi="Times New Roman" w:cs="Times New Roman"/>
          <w:sz w:val="24"/>
          <w:szCs w:val="24"/>
        </w:rPr>
        <w:t xml:space="preserve">cultural </w:t>
      </w:r>
      <w:r w:rsidR="00B130C3" w:rsidRPr="0053605F">
        <w:rPr>
          <w:rFonts w:ascii="Times New Roman" w:hAnsi="Times New Roman" w:cs="Times New Roman"/>
          <w:sz w:val="24"/>
          <w:szCs w:val="24"/>
        </w:rPr>
        <w:t>worldview</w:t>
      </w:r>
      <w:r w:rsidR="00A816FD" w:rsidRPr="0053605F">
        <w:rPr>
          <w:rFonts w:ascii="Times New Roman" w:hAnsi="Times New Roman" w:cs="Times New Roman"/>
          <w:sz w:val="24"/>
          <w:szCs w:val="24"/>
        </w:rPr>
        <w:t xml:space="preserve"> and sense of self-esteem</w:t>
      </w:r>
      <w:r w:rsidR="00AA4011" w:rsidRPr="0053605F">
        <w:rPr>
          <w:rFonts w:ascii="Times New Roman" w:hAnsi="Times New Roman" w:cs="Times New Roman"/>
          <w:sz w:val="24"/>
          <w:szCs w:val="24"/>
        </w:rPr>
        <w:t>—</w:t>
      </w:r>
      <w:r w:rsidR="003504EB" w:rsidRPr="0053605F">
        <w:rPr>
          <w:rFonts w:ascii="Times New Roman" w:hAnsi="Times New Roman" w:cs="Times New Roman"/>
          <w:sz w:val="24"/>
          <w:szCs w:val="24"/>
        </w:rPr>
        <w:t xml:space="preserve">that protect against </w:t>
      </w:r>
      <w:r w:rsidR="00DB10BB" w:rsidRPr="0053605F">
        <w:rPr>
          <w:rFonts w:ascii="Times New Roman" w:hAnsi="Times New Roman" w:cs="Times New Roman"/>
          <w:sz w:val="24"/>
          <w:szCs w:val="24"/>
        </w:rPr>
        <w:t xml:space="preserve">that </w:t>
      </w:r>
      <w:r w:rsidR="003504EB" w:rsidRPr="0053605F">
        <w:rPr>
          <w:rFonts w:ascii="Times New Roman" w:hAnsi="Times New Roman" w:cs="Times New Roman"/>
          <w:sz w:val="24"/>
          <w:szCs w:val="24"/>
        </w:rPr>
        <w:t xml:space="preserve">anxiety. </w:t>
      </w:r>
      <w:r w:rsidR="005F400C" w:rsidRPr="0053605F">
        <w:rPr>
          <w:rFonts w:ascii="Times New Roman" w:hAnsi="Times New Roman" w:cs="Times New Roman"/>
          <w:sz w:val="24"/>
          <w:szCs w:val="24"/>
        </w:rPr>
        <w:t>Life is lived with the understanding that it will someday end</w:t>
      </w:r>
      <w:r w:rsidR="00DB10BB" w:rsidRPr="0053605F">
        <w:rPr>
          <w:rFonts w:ascii="Times New Roman" w:hAnsi="Times New Roman" w:cs="Times New Roman"/>
          <w:sz w:val="24"/>
          <w:szCs w:val="24"/>
        </w:rPr>
        <w:t>; admittedly however</w:t>
      </w:r>
      <w:r w:rsidR="000675A4" w:rsidRPr="0053605F">
        <w:rPr>
          <w:rFonts w:ascii="Times New Roman" w:hAnsi="Times New Roman" w:cs="Times New Roman"/>
          <w:sz w:val="24"/>
          <w:szCs w:val="24"/>
        </w:rPr>
        <w:t xml:space="preserve">, people do not spend every moment contemplating their own death. </w:t>
      </w:r>
      <w:r w:rsidR="00804450" w:rsidRPr="0053605F">
        <w:rPr>
          <w:rFonts w:ascii="Times New Roman" w:hAnsi="Times New Roman" w:cs="Times New Roman"/>
          <w:sz w:val="24"/>
          <w:szCs w:val="24"/>
        </w:rPr>
        <w:t>Still</w:t>
      </w:r>
      <w:r w:rsidR="000675A4" w:rsidRPr="0053605F">
        <w:rPr>
          <w:rFonts w:ascii="Times New Roman" w:hAnsi="Times New Roman" w:cs="Times New Roman"/>
          <w:sz w:val="24"/>
          <w:szCs w:val="24"/>
        </w:rPr>
        <w:t>, TMT research has shown that the psychological structure works both consciously and unconsciously</w:t>
      </w:r>
      <w:r w:rsidR="00CD4C2B" w:rsidRPr="0053605F">
        <w:rPr>
          <w:rFonts w:ascii="Times New Roman" w:hAnsi="Times New Roman" w:cs="Times New Roman"/>
          <w:sz w:val="24"/>
          <w:szCs w:val="24"/>
        </w:rPr>
        <w:t xml:space="preserve"> (Greenberg</w:t>
      </w:r>
      <w:r w:rsidR="00806EA1" w:rsidRPr="0053605F">
        <w:rPr>
          <w:rFonts w:ascii="Times New Roman" w:hAnsi="Times New Roman" w:cs="Times New Roman"/>
          <w:sz w:val="24"/>
          <w:szCs w:val="24"/>
        </w:rPr>
        <w:t xml:space="preserve"> et al., 1994; Pyszczynski</w:t>
      </w:r>
      <w:r w:rsidR="00DB3003" w:rsidRPr="0053605F">
        <w:rPr>
          <w:rFonts w:ascii="Times New Roman" w:hAnsi="Times New Roman" w:cs="Times New Roman"/>
          <w:sz w:val="24"/>
          <w:szCs w:val="24"/>
        </w:rPr>
        <w:t xml:space="preserve"> et al</w:t>
      </w:r>
      <w:r w:rsidR="00C91351">
        <w:rPr>
          <w:rFonts w:ascii="Times New Roman" w:hAnsi="Times New Roman" w:cs="Times New Roman"/>
          <w:sz w:val="24"/>
          <w:szCs w:val="24"/>
        </w:rPr>
        <w:t>.</w:t>
      </w:r>
      <w:r w:rsidR="00806EA1" w:rsidRPr="0053605F">
        <w:rPr>
          <w:rFonts w:ascii="Times New Roman" w:hAnsi="Times New Roman" w:cs="Times New Roman"/>
          <w:sz w:val="24"/>
          <w:szCs w:val="24"/>
        </w:rPr>
        <w:t>, 1999)</w:t>
      </w:r>
      <w:r w:rsidR="007A309D" w:rsidRPr="0053605F">
        <w:rPr>
          <w:rFonts w:ascii="Times New Roman" w:hAnsi="Times New Roman" w:cs="Times New Roman"/>
          <w:sz w:val="24"/>
          <w:szCs w:val="24"/>
        </w:rPr>
        <w:t>,</w:t>
      </w:r>
      <w:r w:rsidR="005F400C" w:rsidRPr="0053605F">
        <w:rPr>
          <w:rFonts w:ascii="Times New Roman" w:hAnsi="Times New Roman" w:cs="Times New Roman"/>
          <w:sz w:val="24"/>
          <w:szCs w:val="24"/>
        </w:rPr>
        <w:t xml:space="preserve"> though in different ways</w:t>
      </w:r>
      <w:r w:rsidR="00806EA1" w:rsidRPr="0053605F">
        <w:rPr>
          <w:rFonts w:ascii="Times New Roman" w:hAnsi="Times New Roman" w:cs="Times New Roman"/>
          <w:sz w:val="24"/>
          <w:szCs w:val="24"/>
        </w:rPr>
        <w:t xml:space="preserve">. </w:t>
      </w:r>
      <w:r w:rsidR="00DB3003" w:rsidRPr="0053605F">
        <w:rPr>
          <w:rFonts w:ascii="Times New Roman" w:hAnsi="Times New Roman" w:cs="Times New Roman"/>
          <w:sz w:val="24"/>
          <w:szCs w:val="24"/>
        </w:rPr>
        <w:t>Greenberg et al.</w:t>
      </w:r>
      <w:r w:rsidR="000675A4" w:rsidRPr="0053605F">
        <w:rPr>
          <w:rFonts w:ascii="Times New Roman" w:hAnsi="Times New Roman" w:cs="Times New Roman"/>
          <w:sz w:val="24"/>
          <w:szCs w:val="24"/>
        </w:rPr>
        <w:t xml:space="preserve"> (1994, Study 3) found that subjects responded to </w:t>
      </w:r>
      <w:r w:rsidR="005F3DC0" w:rsidRPr="0053605F">
        <w:rPr>
          <w:rFonts w:ascii="Times New Roman" w:hAnsi="Times New Roman" w:cs="Times New Roman"/>
          <w:sz w:val="24"/>
          <w:szCs w:val="24"/>
        </w:rPr>
        <w:t xml:space="preserve">reminders of </w:t>
      </w:r>
      <w:r w:rsidR="002E64F4" w:rsidRPr="0053605F">
        <w:rPr>
          <w:rFonts w:ascii="Times New Roman" w:hAnsi="Times New Roman" w:cs="Times New Roman"/>
          <w:sz w:val="24"/>
          <w:szCs w:val="24"/>
        </w:rPr>
        <w:t xml:space="preserve">their </w:t>
      </w:r>
      <w:r w:rsidR="000675A4" w:rsidRPr="0053605F">
        <w:rPr>
          <w:rFonts w:ascii="Times New Roman" w:hAnsi="Times New Roman" w:cs="Times New Roman"/>
          <w:sz w:val="24"/>
          <w:szCs w:val="24"/>
        </w:rPr>
        <w:t xml:space="preserve">mortality differently depending on whether their response came immediately after </w:t>
      </w:r>
      <w:r w:rsidR="00DA2D06" w:rsidRPr="0053605F">
        <w:rPr>
          <w:rFonts w:ascii="Times New Roman" w:hAnsi="Times New Roman" w:cs="Times New Roman"/>
          <w:sz w:val="24"/>
          <w:szCs w:val="24"/>
        </w:rPr>
        <w:t xml:space="preserve">a </w:t>
      </w:r>
      <w:r w:rsidR="000675A4" w:rsidRPr="0053605F">
        <w:rPr>
          <w:rFonts w:ascii="Times New Roman" w:hAnsi="Times New Roman" w:cs="Times New Roman"/>
          <w:sz w:val="24"/>
          <w:szCs w:val="24"/>
        </w:rPr>
        <w:t>mortality prime (conscious awareness) or whether they completed a distraction task following the prime</w:t>
      </w:r>
      <w:r w:rsidR="005F400C" w:rsidRPr="0053605F">
        <w:rPr>
          <w:rFonts w:ascii="Times New Roman" w:hAnsi="Times New Roman" w:cs="Times New Roman"/>
          <w:sz w:val="24"/>
          <w:szCs w:val="24"/>
        </w:rPr>
        <w:t xml:space="preserve"> (</w:t>
      </w:r>
      <w:r w:rsidR="00804450" w:rsidRPr="0053605F">
        <w:rPr>
          <w:rFonts w:ascii="Times New Roman" w:hAnsi="Times New Roman" w:cs="Times New Roman"/>
          <w:sz w:val="24"/>
          <w:szCs w:val="24"/>
        </w:rPr>
        <w:t>nonconscious</w:t>
      </w:r>
      <w:r w:rsidR="009A4528" w:rsidRPr="0053605F">
        <w:rPr>
          <w:rFonts w:ascii="Times New Roman" w:hAnsi="Times New Roman" w:cs="Times New Roman"/>
          <w:sz w:val="24"/>
          <w:szCs w:val="24"/>
        </w:rPr>
        <w:t>, i.e., outside of focal awareness</w:t>
      </w:r>
      <w:r w:rsidR="005F400C" w:rsidRPr="0053605F">
        <w:rPr>
          <w:rFonts w:ascii="Times New Roman" w:hAnsi="Times New Roman" w:cs="Times New Roman"/>
          <w:sz w:val="24"/>
          <w:szCs w:val="24"/>
        </w:rPr>
        <w:t>)</w:t>
      </w:r>
      <w:r w:rsidR="000675A4" w:rsidRPr="0053605F">
        <w:rPr>
          <w:rFonts w:ascii="Times New Roman" w:hAnsi="Times New Roman" w:cs="Times New Roman"/>
          <w:sz w:val="24"/>
          <w:szCs w:val="24"/>
        </w:rPr>
        <w:t xml:space="preserve">. Participants completing a death-awareness measure immediately </w:t>
      </w:r>
      <w:r w:rsidR="00A87170" w:rsidRPr="0053605F">
        <w:rPr>
          <w:rFonts w:ascii="Times New Roman" w:hAnsi="Times New Roman" w:cs="Times New Roman"/>
          <w:sz w:val="24"/>
          <w:szCs w:val="24"/>
        </w:rPr>
        <w:t>following the</w:t>
      </w:r>
      <w:r w:rsidR="000675A4" w:rsidRPr="0053605F">
        <w:rPr>
          <w:rFonts w:ascii="Times New Roman" w:hAnsi="Times New Roman" w:cs="Times New Roman"/>
          <w:sz w:val="24"/>
          <w:szCs w:val="24"/>
        </w:rPr>
        <w:t xml:space="preserve"> mortality prime</w:t>
      </w:r>
      <w:r w:rsidR="006453AE" w:rsidRPr="0053605F">
        <w:rPr>
          <w:rFonts w:ascii="Times New Roman" w:hAnsi="Times New Roman" w:cs="Times New Roman"/>
          <w:sz w:val="24"/>
          <w:szCs w:val="24"/>
        </w:rPr>
        <w:t xml:space="preserve">, during what is termed </w:t>
      </w:r>
      <w:r w:rsidR="006453AE" w:rsidRPr="0053605F">
        <w:rPr>
          <w:rFonts w:ascii="Times New Roman" w:hAnsi="Times New Roman" w:cs="Times New Roman"/>
          <w:i/>
          <w:sz w:val="24"/>
          <w:szCs w:val="24"/>
        </w:rPr>
        <w:lastRenderedPageBreak/>
        <w:t>proximal</w:t>
      </w:r>
      <w:r w:rsidR="006453AE" w:rsidRPr="0053605F">
        <w:rPr>
          <w:rFonts w:ascii="Times New Roman" w:hAnsi="Times New Roman" w:cs="Times New Roman"/>
          <w:sz w:val="24"/>
          <w:szCs w:val="24"/>
        </w:rPr>
        <w:t xml:space="preserve"> terror management defense,</w:t>
      </w:r>
      <w:r w:rsidR="000675A4" w:rsidRPr="0053605F">
        <w:rPr>
          <w:rFonts w:ascii="Times New Roman" w:hAnsi="Times New Roman" w:cs="Times New Roman"/>
          <w:sz w:val="24"/>
          <w:szCs w:val="24"/>
        </w:rPr>
        <w:t xml:space="preserve"> showed lower levels of death-awareness than those completing the same measure </w:t>
      </w:r>
      <w:r w:rsidR="00937201" w:rsidRPr="0053605F">
        <w:rPr>
          <w:rFonts w:ascii="Times New Roman" w:hAnsi="Times New Roman" w:cs="Times New Roman"/>
          <w:sz w:val="24"/>
          <w:szCs w:val="24"/>
        </w:rPr>
        <w:t>after</w:t>
      </w:r>
      <w:r w:rsidR="000675A4" w:rsidRPr="0053605F">
        <w:rPr>
          <w:rFonts w:ascii="Times New Roman" w:hAnsi="Times New Roman" w:cs="Times New Roman"/>
          <w:sz w:val="24"/>
          <w:szCs w:val="24"/>
        </w:rPr>
        <w:t xml:space="preserve"> a brief distraction</w:t>
      </w:r>
      <w:r w:rsidR="006453AE" w:rsidRPr="0053605F">
        <w:rPr>
          <w:rFonts w:ascii="Times New Roman" w:hAnsi="Times New Roman" w:cs="Times New Roman"/>
          <w:sz w:val="24"/>
          <w:szCs w:val="24"/>
        </w:rPr>
        <w:t>,</w:t>
      </w:r>
      <w:r w:rsidR="00B132E2" w:rsidRPr="0053605F">
        <w:rPr>
          <w:rFonts w:ascii="Times New Roman" w:hAnsi="Times New Roman" w:cs="Times New Roman"/>
          <w:sz w:val="24"/>
          <w:szCs w:val="24"/>
        </w:rPr>
        <w:t xml:space="preserve"> at which point </w:t>
      </w:r>
      <w:r w:rsidR="00B132E2" w:rsidRPr="0053605F">
        <w:rPr>
          <w:rFonts w:ascii="Times New Roman" w:hAnsi="Times New Roman" w:cs="Times New Roman"/>
          <w:i/>
          <w:sz w:val="24"/>
          <w:szCs w:val="24"/>
        </w:rPr>
        <w:t>distal</w:t>
      </w:r>
      <w:r w:rsidR="00B132E2" w:rsidRPr="0053605F">
        <w:rPr>
          <w:rFonts w:ascii="Times New Roman" w:hAnsi="Times New Roman" w:cs="Times New Roman"/>
          <w:sz w:val="24"/>
          <w:szCs w:val="24"/>
        </w:rPr>
        <w:t xml:space="preserve"> terror management defensive processes are posited to be in effect</w:t>
      </w:r>
      <w:r w:rsidR="000675A4" w:rsidRPr="0053605F">
        <w:rPr>
          <w:rFonts w:ascii="Times New Roman" w:hAnsi="Times New Roman" w:cs="Times New Roman"/>
          <w:sz w:val="24"/>
          <w:szCs w:val="24"/>
        </w:rPr>
        <w:t xml:space="preserve">. </w:t>
      </w:r>
    </w:p>
    <w:p w14:paraId="53624BEE" w14:textId="41510E7B" w:rsidR="00937201" w:rsidRPr="0053605F" w:rsidRDefault="00B22F28" w:rsidP="006C4A32">
      <w:pPr>
        <w:spacing w:after="0" w:line="480" w:lineRule="auto"/>
        <w:ind w:firstLine="720"/>
        <w:rPr>
          <w:rFonts w:ascii="Times New Roman" w:hAnsi="Times New Roman" w:cs="Times New Roman"/>
          <w:sz w:val="24"/>
          <w:szCs w:val="24"/>
        </w:rPr>
      </w:pPr>
      <w:r w:rsidRPr="0053605F">
        <w:rPr>
          <w:rFonts w:ascii="Times New Roman" w:hAnsi="Times New Roman" w:cs="Times New Roman"/>
          <w:sz w:val="24"/>
          <w:szCs w:val="24"/>
        </w:rPr>
        <w:t>Pyszczynski</w:t>
      </w:r>
      <w:r w:rsidR="00DB3003" w:rsidRPr="0053605F">
        <w:rPr>
          <w:rFonts w:ascii="Times New Roman" w:hAnsi="Times New Roman" w:cs="Times New Roman"/>
          <w:sz w:val="24"/>
          <w:szCs w:val="24"/>
        </w:rPr>
        <w:t xml:space="preserve"> et al.</w:t>
      </w:r>
      <w:r w:rsidR="00937201" w:rsidRPr="0053605F">
        <w:rPr>
          <w:rFonts w:ascii="Times New Roman" w:hAnsi="Times New Roman" w:cs="Times New Roman"/>
          <w:sz w:val="24"/>
          <w:szCs w:val="24"/>
        </w:rPr>
        <w:t xml:space="preserve"> (1999) further developed the distinction between conscious</w:t>
      </w:r>
      <w:r w:rsidR="0065185B" w:rsidRPr="0053605F">
        <w:rPr>
          <w:rFonts w:ascii="Times New Roman" w:hAnsi="Times New Roman" w:cs="Times New Roman"/>
          <w:sz w:val="24"/>
          <w:szCs w:val="24"/>
        </w:rPr>
        <w:t xml:space="preserve">, </w:t>
      </w:r>
      <w:r w:rsidR="00FE1B40" w:rsidRPr="0053605F">
        <w:rPr>
          <w:rFonts w:ascii="Times New Roman" w:hAnsi="Times New Roman" w:cs="Times New Roman"/>
          <w:sz w:val="24"/>
          <w:szCs w:val="24"/>
        </w:rPr>
        <w:t>proximal</w:t>
      </w:r>
      <w:r w:rsidR="0065185B" w:rsidRPr="0053605F">
        <w:rPr>
          <w:rFonts w:ascii="Times New Roman" w:hAnsi="Times New Roman" w:cs="Times New Roman"/>
          <w:sz w:val="24"/>
          <w:szCs w:val="24"/>
        </w:rPr>
        <w:t xml:space="preserve"> reactions, </w:t>
      </w:r>
      <w:r w:rsidR="00937201" w:rsidRPr="0053605F">
        <w:rPr>
          <w:rFonts w:ascii="Times New Roman" w:hAnsi="Times New Roman" w:cs="Times New Roman"/>
          <w:sz w:val="24"/>
          <w:szCs w:val="24"/>
        </w:rPr>
        <w:t>and unconscious</w:t>
      </w:r>
      <w:r w:rsidR="0065185B" w:rsidRPr="0053605F">
        <w:rPr>
          <w:rFonts w:ascii="Times New Roman" w:hAnsi="Times New Roman" w:cs="Times New Roman"/>
          <w:sz w:val="24"/>
          <w:szCs w:val="24"/>
        </w:rPr>
        <w:t>,</w:t>
      </w:r>
      <w:r w:rsidR="00504C40" w:rsidRPr="0053605F">
        <w:rPr>
          <w:rFonts w:ascii="Times New Roman" w:hAnsi="Times New Roman" w:cs="Times New Roman"/>
          <w:sz w:val="24"/>
          <w:szCs w:val="24"/>
        </w:rPr>
        <w:t xml:space="preserve"> </w:t>
      </w:r>
      <w:r w:rsidR="00FE1B40" w:rsidRPr="0053605F">
        <w:rPr>
          <w:rFonts w:ascii="Times New Roman" w:hAnsi="Times New Roman" w:cs="Times New Roman"/>
          <w:sz w:val="24"/>
          <w:szCs w:val="24"/>
        </w:rPr>
        <w:t>distal</w:t>
      </w:r>
      <w:r w:rsidR="0065185B" w:rsidRPr="0053605F">
        <w:rPr>
          <w:rFonts w:ascii="Times New Roman" w:hAnsi="Times New Roman" w:cs="Times New Roman"/>
          <w:sz w:val="24"/>
          <w:szCs w:val="24"/>
        </w:rPr>
        <w:t xml:space="preserve"> </w:t>
      </w:r>
      <w:r w:rsidR="00937201" w:rsidRPr="0053605F">
        <w:rPr>
          <w:rFonts w:ascii="Times New Roman" w:hAnsi="Times New Roman" w:cs="Times New Roman"/>
          <w:sz w:val="24"/>
          <w:szCs w:val="24"/>
        </w:rPr>
        <w:t xml:space="preserve">reactions to mortality salience </w:t>
      </w:r>
      <w:r w:rsidRPr="0053605F">
        <w:rPr>
          <w:rFonts w:ascii="Times New Roman" w:hAnsi="Times New Roman" w:cs="Times New Roman"/>
          <w:sz w:val="24"/>
          <w:szCs w:val="24"/>
        </w:rPr>
        <w:t xml:space="preserve">through their duel-process model. The model explains </w:t>
      </w:r>
      <w:r w:rsidR="00B132E2" w:rsidRPr="0053605F">
        <w:rPr>
          <w:rFonts w:ascii="Times New Roman" w:hAnsi="Times New Roman" w:cs="Times New Roman"/>
          <w:sz w:val="24"/>
          <w:szCs w:val="24"/>
        </w:rPr>
        <w:t xml:space="preserve">how </w:t>
      </w:r>
      <w:r w:rsidR="005F3709">
        <w:rPr>
          <w:rFonts w:ascii="Times New Roman" w:hAnsi="Times New Roman" w:cs="Times New Roman"/>
          <w:sz w:val="24"/>
          <w:szCs w:val="24"/>
        </w:rPr>
        <w:t>conscious</w:t>
      </w:r>
      <w:r w:rsidRPr="0053605F">
        <w:rPr>
          <w:rFonts w:ascii="Times New Roman" w:hAnsi="Times New Roman" w:cs="Times New Roman"/>
          <w:sz w:val="24"/>
          <w:szCs w:val="24"/>
        </w:rPr>
        <w:t xml:space="preserve"> awareness of death is defended against </w:t>
      </w:r>
      <w:r w:rsidR="00504C40" w:rsidRPr="0053605F">
        <w:rPr>
          <w:rFonts w:ascii="Times New Roman" w:hAnsi="Times New Roman" w:cs="Times New Roman"/>
          <w:sz w:val="24"/>
          <w:szCs w:val="24"/>
        </w:rPr>
        <w:t xml:space="preserve">by </w:t>
      </w:r>
      <w:r w:rsidRPr="0053605F">
        <w:rPr>
          <w:rFonts w:ascii="Times New Roman" w:hAnsi="Times New Roman" w:cs="Times New Roman"/>
          <w:sz w:val="24"/>
          <w:szCs w:val="24"/>
        </w:rPr>
        <w:t>using proximal defenses</w:t>
      </w:r>
      <w:r w:rsidR="00EC6982" w:rsidRPr="0053605F">
        <w:rPr>
          <w:rFonts w:ascii="Times New Roman" w:hAnsi="Times New Roman" w:cs="Times New Roman"/>
          <w:sz w:val="24"/>
          <w:szCs w:val="24"/>
        </w:rPr>
        <w:t>,</w:t>
      </w:r>
      <w:r w:rsidRPr="0053605F">
        <w:rPr>
          <w:rFonts w:ascii="Times New Roman" w:hAnsi="Times New Roman" w:cs="Times New Roman"/>
          <w:sz w:val="24"/>
          <w:szCs w:val="24"/>
        </w:rPr>
        <w:t xml:space="preserve"> wherein attempts are made to remove death-related thoughts from focal attention. Proximal defense </w:t>
      </w:r>
      <w:r w:rsidR="00F23752" w:rsidRPr="0053605F">
        <w:rPr>
          <w:rFonts w:ascii="Times New Roman" w:hAnsi="Times New Roman" w:cs="Times New Roman"/>
          <w:sz w:val="24"/>
          <w:szCs w:val="24"/>
        </w:rPr>
        <w:t>involve</w:t>
      </w:r>
      <w:r w:rsidR="005F3709">
        <w:rPr>
          <w:rFonts w:ascii="Times New Roman" w:hAnsi="Times New Roman" w:cs="Times New Roman"/>
          <w:sz w:val="24"/>
          <w:szCs w:val="24"/>
        </w:rPr>
        <w:t>s</w:t>
      </w:r>
      <w:r w:rsidRPr="0053605F">
        <w:rPr>
          <w:rFonts w:ascii="Times New Roman" w:hAnsi="Times New Roman" w:cs="Times New Roman"/>
          <w:sz w:val="24"/>
          <w:szCs w:val="24"/>
        </w:rPr>
        <w:t xml:space="preserve"> suppressing death-related thoughts with distractions or rationalizing the potential of death into the distant future</w:t>
      </w:r>
      <w:r w:rsidR="00684C36" w:rsidRPr="0053605F">
        <w:rPr>
          <w:rFonts w:ascii="Times New Roman" w:hAnsi="Times New Roman" w:cs="Times New Roman"/>
          <w:sz w:val="24"/>
          <w:szCs w:val="24"/>
        </w:rPr>
        <w:t xml:space="preserve">. </w:t>
      </w:r>
      <w:r w:rsidRPr="0053605F">
        <w:rPr>
          <w:rFonts w:ascii="Times New Roman" w:hAnsi="Times New Roman" w:cs="Times New Roman"/>
          <w:sz w:val="24"/>
          <w:szCs w:val="24"/>
        </w:rPr>
        <w:t xml:space="preserve">When mortality is out of conscious attention, </w:t>
      </w:r>
      <w:r w:rsidR="003D4C59" w:rsidRPr="0053605F">
        <w:rPr>
          <w:rFonts w:ascii="Times New Roman" w:hAnsi="Times New Roman" w:cs="Times New Roman"/>
          <w:sz w:val="24"/>
          <w:szCs w:val="24"/>
        </w:rPr>
        <w:t xml:space="preserve">residual nonconscious </w:t>
      </w:r>
      <w:r w:rsidR="00B3794D" w:rsidRPr="0053605F">
        <w:rPr>
          <w:rFonts w:ascii="Times New Roman" w:hAnsi="Times New Roman" w:cs="Times New Roman"/>
          <w:sz w:val="24"/>
          <w:szCs w:val="24"/>
        </w:rPr>
        <w:t>response</w:t>
      </w:r>
      <w:r w:rsidR="00BD663B" w:rsidRPr="0053605F">
        <w:rPr>
          <w:rFonts w:ascii="Times New Roman" w:hAnsi="Times New Roman" w:cs="Times New Roman"/>
          <w:sz w:val="24"/>
          <w:szCs w:val="24"/>
        </w:rPr>
        <w:t>s</w:t>
      </w:r>
      <w:r w:rsidR="00B3794D" w:rsidRPr="0053605F">
        <w:rPr>
          <w:rFonts w:ascii="Times New Roman" w:hAnsi="Times New Roman" w:cs="Times New Roman"/>
          <w:sz w:val="24"/>
          <w:szCs w:val="24"/>
        </w:rPr>
        <w:t xml:space="preserve"> to death </w:t>
      </w:r>
      <w:r w:rsidR="002C701E" w:rsidRPr="0053605F">
        <w:rPr>
          <w:rFonts w:ascii="Times New Roman" w:hAnsi="Times New Roman" w:cs="Times New Roman"/>
          <w:sz w:val="24"/>
          <w:szCs w:val="24"/>
        </w:rPr>
        <w:t xml:space="preserve">stimulate </w:t>
      </w:r>
      <w:r w:rsidR="00B3794D" w:rsidRPr="0053605F">
        <w:rPr>
          <w:rFonts w:ascii="Times New Roman" w:hAnsi="Times New Roman" w:cs="Times New Roman"/>
          <w:sz w:val="24"/>
          <w:szCs w:val="24"/>
        </w:rPr>
        <w:t>distal defenses</w:t>
      </w:r>
      <w:r w:rsidR="00BD663B" w:rsidRPr="0053605F">
        <w:rPr>
          <w:rFonts w:ascii="Times New Roman" w:hAnsi="Times New Roman" w:cs="Times New Roman"/>
          <w:sz w:val="24"/>
          <w:szCs w:val="24"/>
        </w:rPr>
        <w:t>, wherein</w:t>
      </w:r>
      <w:r w:rsidR="00B3794D" w:rsidRPr="0053605F">
        <w:rPr>
          <w:rFonts w:ascii="Times New Roman" w:hAnsi="Times New Roman" w:cs="Times New Roman"/>
          <w:sz w:val="24"/>
          <w:szCs w:val="24"/>
        </w:rPr>
        <w:t xml:space="preserve"> </w:t>
      </w:r>
      <w:r w:rsidR="00EC6982" w:rsidRPr="0053605F">
        <w:rPr>
          <w:rFonts w:ascii="Times New Roman" w:hAnsi="Times New Roman" w:cs="Times New Roman"/>
          <w:sz w:val="24"/>
          <w:szCs w:val="24"/>
        </w:rPr>
        <w:t xml:space="preserve">individuals </w:t>
      </w:r>
      <w:r w:rsidR="00B3794D" w:rsidRPr="0053605F">
        <w:rPr>
          <w:rFonts w:ascii="Times New Roman" w:hAnsi="Times New Roman" w:cs="Times New Roman"/>
          <w:sz w:val="24"/>
          <w:szCs w:val="24"/>
        </w:rPr>
        <w:t>rel</w:t>
      </w:r>
      <w:r w:rsidR="00EC6982" w:rsidRPr="0053605F">
        <w:rPr>
          <w:rFonts w:ascii="Times New Roman" w:hAnsi="Times New Roman" w:cs="Times New Roman"/>
          <w:sz w:val="24"/>
          <w:szCs w:val="24"/>
        </w:rPr>
        <w:t>y</w:t>
      </w:r>
      <w:r w:rsidR="00B3794D" w:rsidRPr="0053605F">
        <w:rPr>
          <w:rFonts w:ascii="Times New Roman" w:hAnsi="Times New Roman" w:cs="Times New Roman"/>
          <w:sz w:val="24"/>
          <w:szCs w:val="24"/>
        </w:rPr>
        <w:t xml:space="preserve"> more heavily on their </w:t>
      </w:r>
      <w:r w:rsidR="003D4C59" w:rsidRPr="0053605F">
        <w:rPr>
          <w:rFonts w:ascii="Times New Roman" w:hAnsi="Times New Roman" w:cs="Times New Roman"/>
          <w:sz w:val="24"/>
          <w:szCs w:val="24"/>
        </w:rPr>
        <w:t>CWV and sense of self-esteem</w:t>
      </w:r>
      <w:r w:rsidR="00B3794D" w:rsidRPr="0053605F">
        <w:rPr>
          <w:rFonts w:ascii="Times New Roman" w:hAnsi="Times New Roman" w:cs="Times New Roman"/>
          <w:sz w:val="24"/>
          <w:szCs w:val="24"/>
        </w:rPr>
        <w:t xml:space="preserve"> to provide </w:t>
      </w:r>
      <w:r w:rsidR="003D4C59" w:rsidRPr="0053605F">
        <w:rPr>
          <w:rFonts w:ascii="Times New Roman" w:hAnsi="Times New Roman" w:cs="Times New Roman"/>
          <w:sz w:val="24"/>
          <w:szCs w:val="24"/>
        </w:rPr>
        <w:t xml:space="preserve">and bolster </w:t>
      </w:r>
      <w:r w:rsidR="00B3794D" w:rsidRPr="0053605F">
        <w:rPr>
          <w:rFonts w:ascii="Times New Roman" w:hAnsi="Times New Roman" w:cs="Times New Roman"/>
          <w:sz w:val="24"/>
          <w:szCs w:val="24"/>
        </w:rPr>
        <w:t xml:space="preserve">symbolic conceptions </w:t>
      </w:r>
      <w:r w:rsidR="00F65361" w:rsidRPr="0053605F">
        <w:rPr>
          <w:rFonts w:ascii="Times New Roman" w:hAnsi="Times New Roman" w:cs="Times New Roman"/>
          <w:sz w:val="24"/>
          <w:szCs w:val="24"/>
        </w:rPr>
        <w:t xml:space="preserve">of themselves </w:t>
      </w:r>
      <w:r w:rsidR="003D4C59" w:rsidRPr="0053605F">
        <w:rPr>
          <w:rFonts w:ascii="Times New Roman" w:hAnsi="Times New Roman" w:cs="Times New Roman"/>
          <w:sz w:val="24"/>
          <w:szCs w:val="24"/>
        </w:rPr>
        <w:t xml:space="preserve">and how they relate to </w:t>
      </w:r>
      <w:r w:rsidR="00F65361" w:rsidRPr="0053605F">
        <w:rPr>
          <w:rFonts w:ascii="Times New Roman" w:hAnsi="Times New Roman" w:cs="Times New Roman"/>
          <w:sz w:val="24"/>
          <w:szCs w:val="24"/>
        </w:rPr>
        <w:t xml:space="preserve">the world around them. </w:t>
      </w:r>
    </w:p>
    <w:p w14:paraId="1321F8F0" w14:textId="7E34A462" w:rsidR="0053140E" w:rsidRDefault="00F65361" w:rsidP="000F18D9">
      <w:pPr>
        <w:spacing w:after="0" w:line="480" w:lineRule="auto"/>
        <w:ind w:firstLine="720"/>
        <w:rPr>
          <w:rFonts w:ascii="Times New Roman" w:hAnsi="Times New Roman" w:cs="Times New Roman"/>
          <w:b/>
          <w:sz w:val="24"/>
          <w:szCs w:val="24"/>
        </w:rPr>
      </w:pPr>
      <w:r w:rsidRPr="0053605F">
        <w:rPr>
          <w:rFonts w:ascii="Times New Roman" w:hAnsi="Times New Roman" w:cs="Times New Roman"/>
          <w:sz w:val="24"/>
          <w:szCs w:val="24"/>
        </w:rPr>
        <w:t xml:space="preserve">Since people spend most of their time </w:t>
      </w:r>
      <w:r w:rsidR="00221F2D" w:rsidRPr="0053605F">
        <w:rPr>
          <w:rFonts w:ascii="Times New Roman" w:hAnsi="Times New Roman" w:cs="Times New Roman"/>
          <w:sz w:val="24"/>
          <w:szCs w:val="24"/>
        </w:rPr>
        <w:t xml:space="preserve">with something other than death </w:t>
      </w:r>
      <w:r w:rsidR="005339F7" w:rsidRPr="0053605F">
        <w:rPr>
          <w:rFonts w:ascii="Times New Roman" w:hAnsi="Times New Roman" w:cs="Times New Roman"/>
          <w:sz w:val="24"/>
          <w:szCs w:val="24"/>
        </w:rPr>
        <w:t>with</w:t>
      </w:r>
      <w:r w:rsidR="00221F2D" w:rsidRPr="0053605F">
        <w:rPr>
          <w:rFonts w:ascii="Times New Roman" w:hAnsi="Times New Roman" w:cs="Times New Roman"/>
          <w:sz w:val="24"/>
          <w:szCs w:val="24"/>
        </w:rPr>
        <w:t xml:space="preserve">in </w:t>
      </w:r>
      <w:r w:rsidR="003F1927" w:rsidRPr="0053605F">
        <w:rPr>
          <w:rFonts w:ascii="Times New Roman" w:hAnsi="Times New Roman" w:cs="Times New Roman"/>
          <w:sz w:val="24"/>
          <w:szCs w:val="24"/>
        </w:rPr>
        <w:t xml:space="preserve">their </w:t>
      </w:r>
      <w:r w:rsidR="002609FB" w:rsidRPr="0053605F">
        <w:rPr>
          <w:rFonts w:ascii="Times New Roman" w:hAnsi="Times New Roman" w:cs="Times New Roman"/>
          <w:sz w:val="24"/>
          <w:szCs w:val="24"/>
        </w:rPr>
        <w:t xml:space="preserve">immediate </w:t>
      </w:r>
      <w:r w:rsidR="00221F2D" w:rsidRPr="0053605F">
        <w:rPr>
          <w:rFonts w:ascii="Times New Roman" w:hAnsi="Times New Roman" w:cs="Times New Roman"/>
          <w:sz w:val="24"/>
          <w:szCs w:val="24"/>
        </w:rPr>
        <w:t>focal attention</w:t>
      </w:r>
      <w:r w:rsidRPr="0053605F">
        <w:rPr>
          <w:rFonts w:ascii="Times New Roman" w:hAnsi="Times New Roman" w:cs="Times New Roman"/>
          <w:sz w:val="24"/>
          <w:szCs w:val="24"/>
        </w:rPr>
        <w:t xml:space="preserve">, it is the distal </w:t>
      </w:r>
      <w:r w:rsidR="005339F7" w:rsidRPr="0053605F">
        <w:rPr>
          <w:rFonts w:ascii="Times New Roman" w:hAnsi="Times New Roman" w:cs="Times New Roman"/>
          <w:sz w:val="24"/>
          <w:szCs w:val="24"/>
        </w:rPr>
        <w:t xml:space="preserve">defensive processes </w:t>
      </w:r>
      <w:r w:rsidRPr="0053605F">
        <w:rPr>
          <w:rFonts w:ascii="Times New Roman" w:hAnsi="Times New Roman" w:cs="Times New Roman"/>
          <w:sz w:val="24"/>
          <w:szCs w:val="24"/>
        </w:rPr>
        <w:t xml:space="preserve">that </w:t>
      </w:r>
      <w:r w:rsidR="005339F7" w:rsidRPr="0053605F">
        <w:rPr>
          <w:rFonts w:ascii="Times New Roman" w:hAnsi="Times New Roman" w:cs="Times New Roman"/>
          <w:sz w:val="24"/>
          <w:szCs w:val="24"/>
        </w:rPr>
        <w:t xml:space="preserve">tend to </w:t>
      </w:r>
      <w:r w:rsidRPr="0053605F">
        <w:rPr>
          <w:rFonts w:ascii="Times New Roman" w:hAnsi="Times New Roman" w:cs="Times New Roman"/>
          <w:sz w:val="24"/>
          <w:szCs w:val="24"/>
        </w:rPr>
        <w:t xml:space="preserve">govern much of everyday interactions. </w:t>
      </w:r>
      <w:r w:rsidR="0091382A" w:rsidRPr="0053605F">
        <w:rPr>
          <w:rFonts w:ascii="Times New Roman" w:hAnsi="Times New Roman" w:cs="Times New Roman"/>
          <w:sz w:val="24"/>
          <w:szCs w:val="24"/>
        </w:rPr>
        <w:t xml:space="preserve">Distal defenses rely on </w:t>
      </w:r>
      <w:r w:rsidR="005339F7" w:rsidRPr="0053605F">
        <w:rPr>
          <w:rFonts w:ascii="Times New Roman" w:hAnsi="Times New Roman" w:cs="Times New Roman"/>
          <w:sz w:val="24"/>
          <w:szCs w:val="24"/>
        </w:rPr>
        <w:t xml:space="preserve">CWV </w:t>
      </w:r>
      <w:r w:rsidR="0091382A" w:rsidRPr="0053605F">
        <w:rPr>
          <w:rFonts w:ascii="Times New Roman" w:hAnsi="Times New Roman" w:cs="Times New Roman"/>
          <w:sz w:val="24"/>
          <w:szCs w:val="24"/>
        </w:rPr>
        <w:t xml:space="preserve">structure to provide meaning and explanation </w:t>
      </w:r>
      <w:r w:rsidR="005339F7" w:rsidRPr="0053605F">
        <w:rPr>
          <w:rFonts w:ascii="Times New Roman" w:hAnsi="Times New Roman" w:cs="Times New Roman"/>
          <w:sz w:val="24"/>
          <w:szCs w:val="24"/>
        </w:rPr>
        <w:t xml:space="preserve">for </w:t>
      </w:r>
      <w:r w:rsidR="0051141E" w:rsidRPr="0053605F">
        <w:rPr>
          <w:rFonts w:ascii="Times New Roman" w:hAnsi="Times New Roman" w:cs="Times New Roman"/>
          <w:sz w:val="24"/>
          <w:szCs w:val="24"/>
        </w:rPr>
        <w:t xml:space="preserve">what goes on in </w:t>
      </w:r>
      <w:r w:rsidR="0091382A" w:rsidRPr="0053605F">
        <w:rPr>
          <w:rFonts w:ascii="Times New Roman" w:hAnsi="Times New Roman" w:cs="Times New Roman"/>
          <w:sz w:val="24"/>
          <w:szCs w:val="24"/>
        </w:rPr>
        <w:t xml:space="preserve">the world around </w:t>
      </w:r>
      <w:r w:rsidR="00221F2D" w:rsidRPr="0053605F">
        <w:rPr>
          <w:rFonts w:ascii="Times New Roman" w:hAnsi="Times New Roman" w:cs="Times New Roman"/>
          <w:sz w:val="24"/>
          <w:szCs w:val="24"/>
        </w:rPr>
        <w:t>us</w:t>
      </w:r>
      <w:r w:rsidR="0091382A" w:rsidRPr="0053605F">
        <w:rPr>
          <w:rFonts w:ascii="Times New Roman" w:hAnsi="Times New Roman" w:cs="Times New Roman"/>
          <w:sz w:val="24"/>
          <w:szCs w:val="24"/>
        </w:rPr>
        <w:t>.</w:t>
      </w:r>
      <w:r w:rsidR="00684C36" w:rsidRPr="0053605F">
        <w:rPr>
          <w:rFonts w:ascii="Times New Roman" w:hAnsi="Times New Roman" w:cs="Times New Roman"/>
          <w:sz w:val="24"/>
          <w:szCs w:val="24"/>
        </w:rPr>
        <w:t xml:space="preserve"> </w:t>
      </w:r>
      <w:r w:rsidR="00846ED3" w:rsidRPr="0053605F">
        <w:rPr>
          <w:rFonts w:ascii="Times New Roman" w:hAnsi="Times New Roman" w:cs="Times New Roman"/>
          <w:sz w:val="24"/>
          <w:szCs w:val="24"/>
        </w:rPr>
        <w:t>Worldviews define reality</w:t>
      </w:r>
      <w:r w:rsidR="00C77FD1" w:rsidRPr="0053605F">
        <w:rPr>
          <w:rFonts w:ascii="Times New Roman" w:hAnsi="Times New Roman" w:cs="Times New Roman"/>
          <w:sz w:val="24"/>
          <w:szCs w:val="24"/>
        </w:rPr>
        <w:t xml:space="preserve"> and value in life</w:t>
      </w:r>
      <w:r w:rsidR="0051141E" w:rsidRPr="0053605F">
        <w:rPr>
          <w:rFonts w:ascii="Times New Roman" w:hAnsi="Times New Roman" w:cs="Times New Roman"/>
          <w:sz w:val="24"/>
          <w:szCs w:val="24"/>
        </w:rPr>
        <w:t xml:space="preserve">, </w:t>
      </w:r>
      <w:r w:rsidR="00C77FD1" w:rsidRPr="0053605F">
        <w:rPr>
          <w:rFonts w:ascii="Times New Roman" w:hAnsi="Times New Roman" w:cs="Times New Roman"/>
          <w:sz w:val="24"/>
          <w:szCs w:val="24"/>
        </w:rPr>
        <w:t>provid</w:t>
      </w:r>
      <w:r w:rsidR="0051141E" w:rsidRPr="0053605F">
        <w:rPr>
          <w:rFonts w:ascii="Times New Roman" w:hAnsi="Times New Roman" w:cs="Times New Roman"/>
          <w:sz w:val="24"/>
          <w:szCs w:val="24"/>
        </w:rPr>
        <w:t>ing</w:t>
      </w:r>
      <w:r w:rsidR="00C77FD1" w:rsidRPr="0053605F">
        <w:rPr>
          <w:rFonts w:ascii="Times New Roman" w:hAnsi="Times New Roman" w:cs="Times New Roman"/>
          <w:sz w:val="24"/>
          <w:szCs w:val="24"/>
        </w:rPr>
        <w:t xml:space="preserve"> the structure and interpretive lens through which people make sense of their surroundings and the events tak</w:t>
      </w:r>
      <w:r w:rsidR="00F76B8A" w:rsidRPr="0053605F">
        <w:rPr>
          <w:rFonts w:ascii="Times New Roman" w:hAnsi="Times New Roman" w:cs="Times New Roman"/>
          <w:sz w:val="24"/>
          <w:szCs w:val="24"/>
        </w:rPr>
        <w:t>ing</w:t>
      </w:r>
      <w:r w:rsidR="00C77FD1" w:rsidRPr="0053605F">
        <w:rPr>
          <w:rFonts w:ascii="Times New Roman" w:hAnsi="Times New Roman" w:cs="Times New Roman"/>
          <w:sz w:val="24"/>
          <w:szCs w:val="24"/>
        </w:rPr>
        <w:t xml:space="preserve"> place</w:t>
      </w:r>
      <w:r w:rsidR="003D6806" w:rsidRPr="0053605F">
        <w:rPr>
          <w:rFonts w:ascii="Times New Roman" w:hAnsi="Times New Roman" w:cs="Times New Roman"/>
          <w:sz w:val="24"/>
          <w:szCs w:val="24"/>
        </w:rPr>
        <w:t xml:space="preserve"> (Landau et al</w:t>
      </w:r>
      <w:r w:rsidR="00252C08" w:rsidRPr="0053605F">
        <w:rPr>
          <w:rFonts w:ascii="Times New Roman" w:hAnsi="Times New Roman" w:cs="Times New Roman"/>
          <w:sz w:val="24"/>
          <w:szCs w:val="24"/>
        </w:rPr>
        <w:t>.</w:t>
      </w:r>
      <w:r w:rsidR="003D6806" w:rsidRPr="0053605F">
        <w:rPr>
          <w:rFonts w:ascii="Times New Roman" w:hAnsi="Times New Roman" w:cs="Times New Roman"/>
          <w:sz w:val="24"/>
          <w:szCs w:val="24"/>
        </w:rPr>
        <w:t>, 2004)</w:t>
      </w:r>
      <w:r w:rsidR="00684C36" w:rsidRPr="0053605F">
        <w:rPr>
          <w:rFonts w:ascii="Times New Roman" w:hAnsi="Times New Roman" w:cs="Times New Roman"/>
          <w:sz w:val="24"/>
          <w:szCs w:val="24"/>
        </w:rPr>
        <w:t xml:space="preserve">. </w:t>
      </w:r>
      <w:r w:rsidR="00A943D4" w:rsidRPr="0053605F">
        <w:rPr>
          <w:rFonts w:ascii="Times New Roman" w:hAnsi="Times New Roman" w:cs="Times New Roman"/>
          <w:sz w:val="24"/>
          <w:szCs w:val="24"/>
        </w:rPr>
        <w:t>Worldviews “provide a means of conceptualizing reality that allows for the possibility of equanimity in the face of human vulnerability and mortality” (Greenberg et al</w:t>
      </w:r>
      <w:r w:rsidR="00252C08" w:rsidRPr="0053605F">
        <w:rPr>
          <w:rFonts w:ascii="Times New Roman" w:hAnsi="Times New Roman" w:cs="Times New Roman"/>
          <w:sz w:val="24"/>
          <w:szCs w:val="24"/>
        </w:rPr>
        <w:t>.</w:t>
      </w:r>
      <w:r w:rsidR="00A943D4" w:rsidRPr="0053605F">
        <w:rPr>
          <w:rFonts w:ascii="Times New Roman" w:hAnsi="Times New Roman" w:cs="Times New Roman"/>
          <w:sz w:val="24"/>
          <w:szCs w:val="24"/>
        </w:rPr>
        <w:t xml:space="preserve">, 1990, p. 308). </w:t>
      </w:r>
      <w:r w:rsidR="0053140E">
        <w:rPr>
          <w:rFonts w:ascii="Times New Roman" w:hAnsi="Times New Roman" w:cs="Times New Roman"/>
          <w:b/>
          <w:sz w:val="24"/>
          <w:szCs w:val="24"/>
        </w:rPr>
        <w:br w:type="page"/>
      </w:r>
    </w:p>
    <w:p w14:paraId="39564ED4" w14:textId="64545A88" w:rsidR="00C86654" w:rsidRPr="0053605F" w:rsidRDefault="00397FC6" w:rsidP="00D51957">
      <w:pPr>
        <w:spacing w:after="0" w:line="480" w:lineRule="auto"/>
        <w:jc w:val="center"/>
        <w:outlineLvl w:val="0"/>
        <w:rPr>
          <w:rFonts w:ascii="Times New Roman" w:hAnsi="Times New Roman" w:cs="Times New Roman"/>
          <w:b/>
          <w:sz w:val="24"/>
          <w:szCs w:val="24"/>
        </w:rPr>
      </w:pPr>
      <w:r w:rsidRPr="0053605F">
        <w:rPr>
          <w:rFonts w:ascii="Times New Roman" w:hAnsi="Times New Roman" w:cs="Times New Roman"/>
          <w:b/>
          <w:sz w:val="24"/>
          <w:szCs w:val="24"/>
        </w:rPr>
        <w:lastRenderedPageBreak/>
        <w:t>Buffering Terror</w:t>
      </w:r>
    </w:p>
    <w:p w14:paraId="10396C1C" w14:textId="0BCD2605" w:rsidR="003F1927" w:rsidRPr="0053605F" w:rsidRDefault="0051141E" w:rsidP="006C4A32">
      <w:pPr>
        <w:spacing w:after="0" w:line="480" w:lineRule="auto"/>
        <w:ind w:firstLine="720"/>
        <w:rPr>
          <w:rFonts w:ascii="Times New Roman" w:hAnsi="Times New Roman" w:cs="Times New Roman"/>
          <w:sz w:val="24"/>
          <w:szCs w:val="24"/>
        </w:rPr>
      </w:pPr>
      <w:r w:rsidRPr="0053605F">
        <w:rPr>
          <w:rFonts w:ascii="Times New Roman" w:hAnsi="Times New Roman" w:cs="Times New Roman"/>
          <w:sz w:val="24"/>
          <w:szCs w:val="24"/>
        </w:rPr>
        <w:t xml:space="preserve">Our cultural worldviews </w:t>
      </w:r>
      <w:r w:rsidR="00221F2D" w:rsidRPr="0053605F">
        <w:rPr>
          <w:rFonts w:ascii="Times New Roman" w:hAnsi="Times New Roman" w:cs="Times New Roman"/>
          <w:sz w:val="24"/>
          <w:szCs w:val="24"/>
        </w:rPr>
        <w:t xml:space="preserve">buffer the anxiety of death by providing a sense of </w:t>
      </w:r>
      <w:r w:rsidRPr="0053605F">
        <w:rPr>
          <w:rFonts w:ascii="Times New Roman" w:hAnsi="Times New Roman" w:cs="Times New Roman"/>
          <w:sz w:val="24"/>
          <w:szCs w:val="24"/>
        </w:rPr>
        <w:t xml:space="preserve">both </w:t>
      </w:r>
      <w:r w:rsidR="00221F2D" w:rsidRPr="0053605F">
        <w:rPr>
          <w:rFonts w:ascii="Times New Roman" w:hAnsi="Times New Roman" w:cs="Times New Roman"/>
          <w:sz w:val="24"/>
          <w:szCs w:val="24"/>
        </w:rPr>
        <w:t xml:space="preserve">literal </w:t>
      </w:r>
      <w:r w:rsidR="00CF7537" w:rsidRPr="0053605F">
        <w:rPr>
          <w:rFonts w:ascii="Times New Roman" w:hAnsi="Times New Roman" w:cs="Times New Roman"/>
          <w:sz w:val="24"/>
          <w:szCs w:val="24"/>
        </w:rPr>
        <w:t xml:space="preserve">and </w:t>
      </w:r>
      <w:r w:rsidR="00221F2D" w:rsidRPr="0053605F">
        <w:rPr>
          <w:rFonts w:ascii="Times New Roman" w:hAnsi="Times New Roman" w:cs="Times New Roman"/>
          <w:sz w:val="24"/>
          <w:szCs w:val="24"/>
        </w:rPr>
        <w:t xml:space="preserve">symbolic immortality to </w:t>
      </w:r>
      <w:r w:rsidR="00AB78DD" w:rsidRPr="0053605F">
        <w:rPr>
          <w:rFonts w:ascii="Times New Roman" w:hAnsi="Times New Roman" w:cs="Times New Roman"/>
          <w:sz w:val="24"/>
          <w:szCs w:val="24"/>
        </w:rPr>
        <w:t xml:space="preserve">those </w:t>
      </w:r>
      <w:r w:rsidR="00221F2D" w:rsidRPr="0053605F">
        <w:rPr>
          <w:rFonts w:ascii="Times New Roman" w:hAnsi="Times New Roman" w:cs="Times New Roman"/>
          <w:sz w:val="24"/>
          <w:szCs w:val="24"/>
        </w:rPr>
        <w:t>adher</w:t>
      </w:r>
      <w:r w:rsidR="00AB78DD" w:rsidRPr="0053605F">
        <w:rPr>
          <w:rFonts w:ascii="Times New Roman" w:hAnsi="Times New Roman" w:cs="Times New Roman"/>
          <w:sz w:val="24"/>
          <w:szCs w:val="24"/>
        </w:rPr>
        <w:t>ing to its assumed validity</w:t>
      </w:r>
      <w:r w:rsidR="00221F2D" w:rsidRPr="0053605F">
        <w:rPr>
          <w:rFonts w:ascii="Times New Roman" w:hAnsi="Times New Roman" w:cs="Times New Roman"/>
          <w:sz w:val="24"/>
          <w:szCs w:val="24"/>
        </w:rPr>
        <w:t xml:space="preserve"> (Rossenblatt et al</w:t>
      </w:r>
      <w:r w:rsidR="00252C08" w:rsidRPr="0053605F">
        <w:rPr>
          <w:rFonts w:ascii="Times New Roman" w:hAnsi="Times New Roman" w:cs="Times New Roman"/>
          <w:sz w:val="24"/>
          <w:szCs w:val="24"/>
        </w:rPr>
        <w:t>.</w:t>
      </w:r>
      <w:r w:rsidR="00221F2D" w:rsidRPr="0053605F">
        <w:rPr>
          <w:rFonts w:ascii="Times New Roman" w:hAnsi="Times New Roman" w:cs="Times New Roman"/>
          <w:sz w:val="24"/>
          <w:szCs w:val="24"/>
        </w:rPr>
        <w:t>, 1989; Greenberg et al</w:t>
      </w:r>
      <w:r w:rsidR="00252C08" w:rsidRPr="0053605F">
        <w:rPr>
          <w:rFonts w:ascii="Times New Roman" w:hAnsi="Times New Roman" w:cs="Times New Roman"/>
          <w:sz w:val="24"/>
          <w:szCs w:val="24"/>
        </w:rPr>
        <w:t>.</w:t>
      </w:r>
      <w:r w:rsidR="00221F2D" w:rsidRPr="0053605F">
        <w:rPr>
          <w:rFonts w:ascii="Times New Roman" w:hAnsi="Times New Roman" w:cs="Times New Roman"/>
          <w:sz w:val="24"/>
          <w:szCs w:val="24"/>
        </w:rPr>
        <w:t xml:space="preserve">, 1990). Symbolic immortality </w:t>
      </w:r>
      <w:r w:rsidR="00E72074" w:rsidRPr="0053605F">
        <w:rPr>
          <w:rFonts w:ascii="Times New Roman" w:hAnsi="Times New Roman" w:cs="Times New Roman"/>
          <w:sz w:val="24"/>
          <w:szCs w:val="24"/>
        </w:rPr>
        <w:t xml:space="preserve">provides transcendence </w:t>
      </w:r>
      <w:r w:rsidR="00F76526" w:rsidRPr="0053605F">
        <w:rPr>
          <w:rFonts w:ascii="Times New Roman" w:hAnsi="Times New Roman" w:cs="Times New Roman"/>
          <w:sz w:val="24"/>
          <w:szCs w:val="24"/>
        </w:rPr>
        <w:t xml:space="preserve">for </w:t>
      </w:r>
      <w:r w:rsidR="009D242A">
        <w:rPr>
          <w:rFonts w:ascii="Times New Roman" w:hAnsi="Times New Roman" w:cs="Times New Roman"/>
          <w:sz w:val="24"/>
          <w:szCs w:val="24"/>
        </w:rPr>
        <w:t>individuals</w:t>
      </w:r>
      <w:r w:rsidR="00221F2D" w:rsidRPr="0053605F">
        <w:rPr>
          <w:rFonts w:ascii="Times New Roman" w:hAnsi="Times New Roman" w:cs="Times New Roman"/>
          <w:sz w:val="24"/>
          <w:szCs w:val="24"/>
        </w:rPr>
        <w:t xml:space="preserve">’ cultural contributions </w:t>
      </w:r>
      <w:r w:rsidR="00E72074" w:rsidRPr="0053605F">
        <w:rPr>
          <w:rFonts w:ascii="Times New Roman" w:hAnsi="Times New Roman" w:cs="Times New Roman"/>
          <w:sz w:val="24"/>
          <w:szCs w:val="24"/>
        </w:rPr>
        <w:t>by allowing th</w:t>
      </w:r>
      <w:r w:rsidR="009D242A">
        <w:rPr>
          <w:rFonts w:ascii="Times New Roman" w:hAnsi="Times New Roman" w:cs="Times New Roman"/>
          <w:sz w:val="24"/>
          <w:szCs w:val="24"/>
        </w:rPr>
        <w:t xml:space="preserve">eir </w:t>
      </w:r>
      <w:r w:rsidR="009D242A" w:rsidRPr="0053605F">
        <w:rPr>
          <w:rFonts w:ascii="Times New Roman" w:hAnsi="Times New Roman" w:cs="Times New Roman"/>
          <w:sz w:val="24"/>
          <w:szCs w:val="24"/>
        </w:rPr>
        <w:t>li</w:t>
      </w:r>
      <w:r w:rsidR="009D242A">
        <w:rPr>
          <w:rFonts w:ascii="Times New Roman" w:hAnsi="Times New Roman" w:cs="Times New Roman"/>
          <w:sz w:val="24"/>
          <w:szCs w:val="24"/>
        </w:rPr>
        <w:t>ves</w:t>
      </w:r>
      <w:r w:rsidR="009D242A" w:rsidRPr="0053605F">
        <w:rPr>
          <w:rFonts w:ascii="Times New Roman" w:hAnsi="Times New Roman" w:cs="Times New Roman"/>
          <w:sz w:val="24"/>
          <w:szCs w:val="24"/>
        </w:rPr>
        <w:t xml:space="preserve"> </w:t>
      </w:r>
      <w:r w:rsidR="00221F2D" w:rsidRPr="0053605F">
        <w:rPr>
          <w:rFonts w:ascii="Times New Roman" w:hAnsi="Times New Roman" w:cs="Times New Roman"/>
          <w:sz w:val="24"/>
          <w:szCs w:val="24"/>
        </w:rPr>
        <w:t xml:space="preserve">to </w:t>
      </w:r>
      <w:r w:rsidR="00876075" w:rsidRPr="0053605F">
        <w:rPr>
          <w:rFonts w:ascii="Times New Roman" w:hAnsi="Times New Roman" w:cs="Times New Roman"/>
          <w:sz w:val="24"/>
          <w:szCs w:val="24"/>
        </w:rPr>
        <w:t>be</w:t>
      </w:r>
      <w:r w:rsidR="00AB78DD" w:rsidRPr="0053605F">
        <w:rPr>
          <w:rFonts w:ascii="Times New Roman" w:hAnsi="Times New Roman" w:cs="Times New Roman"/>
          <w:sz w:val="24"/>
          <w:szCs w:val="24"/>
        </w:rPr>
        <w:t xml:space="preserve"> imbued with meaning and </w:t>
      </w:r>
      <w:r w:rsidR="00CF7537" w:rsidRPr="0053605F">
        <w:rPr>
          <w:rFonts w:ascii="Times New Roman" w:hAnsi="Times New Roman" w:cs="Times New Roman"/>
          <w:sz w:val="24"/>
          <w:szCs w:val="24"/>
        </w:rPr>
        <w:t xml:space="preserve">perceived significance </w:t>
      </w:r>
      <w:r w:rsidR="003D6806" w:rsidRPr="0053605F">
        <w:rPr>
          <w:rFonts w:ascii="Times New Roman" w:hAnsi="Times New Roman" w:cs="Times New Roman"/>
          <w:sz w:val="24"/>
          <w:szCs w:val="24"/>
        </w:rPr>
        <w:t>beyond</w:t>
      </w:r>
      <w:r w:rsidR="00221F2D" w:rsidRPr="0053605F">
        <w:rPr>
          <w:rFonts w:ascii="Times New Roman" w:hAnsi="Times New Roman" w:cs="Times New Roman"/>
          <w:sz w:val="24"/>
          <w:szCs w:val="24"/>
        </w:rPr>
        <w:t xml:space="preserve"> </w:t>
      </w:r>
      <w:r w:rsidR="003D6806" w:rsidRPr="0053605F">
        <w:rPr>
          <w:rFonts w:ascii="Times New Roman" w:hAnsi="Times New Roman" w:cs="Times New Roman"/>
          <w:sz w:val="24"/>
          <w:szCs w:val="24"/>
        </w:rPr>
        <w:t>the grave</w:t>
      </w:r>
      <w:r w:rsidR="00A87170" w:rsidRPr="0053605F">
        <w:rPr>
          <w:rFonts w:ascii="Times New Roman" w:hAnsi="Times New Roman" w:cs="Times New Roman"/>
          <w:sz w:val="24"/>
          <w:szCs w:val="24"/>
        </w:rPr>
        <w:t xml:space="preserve">, thus </w:t>
      </w:r>
      <w:r w:rsidR="009D242A">
        <w:rPr>
          <w:rFonts w:ascii="Times New Roman" w:hAnsi="Times New Roman" w:cs="Times New Roman"/>
          <w:sz w:val="24"/>
          <w:szCs w:val="24"/>
        </w:rPr>
        <w:t>bestowing</w:t>
      </w:r>
      <w:r w:rsidR="009D242A" w:rsidRPr="0053605F">
        <w:rPr>
          <w:rFonts w:ascii="Times New Roman" w:hAnsi="Times New Roman" w:cs="Times New Roman"/>
          <w:sz w:val="24"/>
          <w:szCs w:val="24"/>
        </w:rPr>
        <w:t xml:space="preserve"> </w:t>
      </w:r>
      <w:r w:rsidR="00A87170" w:rsidRPr="0053605F">
        <w:rPr>
          <w:rFonts w:ascii="Times New Roman" w:hAnsi="Times New Roman" w:cs="Times New Roman"/>
          <w:sz w:val="24"/>
          <w:szCs w:val="24"/>
        </w:rPr>
        <w:t>a sense of immortality</w:t>
      </w:r>
      <w:r w:rsidR="00221F2D" w:rsidRPr="0053605F">
        <w:rPr>
          <w:rFonts w:ascii="Times New Roman" w:hAnsi="Times New Roman" w:cs="Times New Roman"/>
          <w:sz w:val="24"/>
          <w:szCs w:val="24"/>
        </w:rPr>
        <w:t xml:space="preserve">. </w:t>
      </w:r>
      <w:r w:rsidR="00B05C8F" w:rsidRPr="0053605F">
        <w:rPr>
          <w:rFonts w:ascii="Times New Roman" w:hAnsi="Times New Roman" w:cs="Times New Roman"/>
          <w:sz w:val="24"/>
          <w:szCs w:val="24"/>
        </w:rPr>
        <w:t xml:space="preserve">Through symbolic </w:t>
      </w:r>
      <w:r w:rsidR="00A5711F" w:rsidRPr="0053605F">
        <w:rPr>
          <w:rFonts w:ascii="Times New Roman" w:hAnsi="Times New Roman" w:cs="Times New Roman"/>
          <w:sz w:val="24"/>
          <w:szCs w:val="24"/>
        </w:rPr>
        <w:t>immortality</w:t>
      </w:r>
      <w:r w:rsidR="00B05C8F" w:rsidRPr="0053605F">
        <w:rPr>
          <w:rFonts w:ascii="Times New Roman" w:hAnsi="Times New Roman" w:cs="Times New Roman"/>
          <w:sz w:val="24"/>
          <w:szCs w:val="24"/>
        </w:rPr>
        <w:t xml:space="preserve"> individual</w:t>
      </w:r>
      <w:r w:rsidR="00CD4585" w:rsidRPr="0053605F">
        <w:rPr>
          <w:rFonts w:ascii="Times New Roman" w:hAnsi="Times New Roman" w:cs="Times New Roman"/>
          <w:sz w:val="24"/>
          <w:szCs w:val="24"/>
        </w:rPr>
        <w:t>s</w:t>
      </w:r>
      <w:r w:rsidR="00B05C8F" w:rsidRPr="0053605F">
        <w:rPr>
          <w:rFonts w:ascii="Times New Roman" w:hAnsi="Times New Roman" w:cs="Times New Roman"/>
          <w:sz w:val="24"/>
          <w:szCs w:val="24"/>
        </w:rPr>
        <w:t xml:space="preserve"> feel part of something </w:t>
      </w:r>
      <w:r w:rsidR="00A5711F" w:rsidRPr="0053605F">
        <w:rPr>
          <w:rFonts w:ascii="Times New Roman" w:hAnsi="Times New Roman" w:cs="Times New Roman"/>
          <w:sz w:val="24"/>
          <w:szCs w:val="24"/>
        </w:rPr>
        <w:t xml:space="preserve">greater than themselves </w:t>
      </w:r>
      <w:r w:rsidR="00D80FAC">
        <w:rPr>
          <w:rFonts w:ascii="Times New Roman" w:hAnsi="Times New Roman" w:cs="Times New Roman"/>
          <w:sz w:val="24"/>
          <w:szCs w:val="24"/>
        </w:rPr>
        <w:t>via</w:t>
      </w:r>
      <w:r w:rsidR="00D80FAC" w:rsidRPr="0053605F">
        <w:rPr>
          <w:rFonts w:ascii="Times New Roman" w:hAnsi="Times New Roman" w:cs="Times New Roman"/>
          <w:sz w:val="24"/>
          <w:szCs w:val="24"/>
        </w:rPr>
        <w:t xml:space="preserve"> </w:t>
      </w:r>
      <w:r w:rsidR="00A5711F" w:rsidRPr="0053605F">
        <w:rPr>
          <w:rFonts w:ascii="Times New Roman" w:hAnsi="Times New Roman" w:cs="Times New Roman"/>
          <w:sz w:val="24"/>
          <w:szCs w:val="24"/>
        </w:rPr>
        <w:t>associations with families, nations, and ideals. When</w:t>
      </w:r>
      <w:r w:rsidR="002B2D56" w:rsidRPr="0053605F">
        <w:rPr>
          <w:rFonts w:ascii="Times New Roman" w:hAnsi="Times New Roman" w:cs="Times New Roman"/>
          <w:sz w:val="24"/>
          <w:szCs w:val="24"/>
        </w:rPr>
        <w:t xml:space="preserve"> primed to think of death, individuals have </w:t>
      </w:r>
      <w:r w:rsidR="003F1927" w:rsidRPr="0053605F">
        <w:rPr>
          <w:rFonts w:ascii="Times New Roman" w:hAnsi="Times New Roman" w:cs="Times New Roman"/>
          <w:sz w:val="24"/>
          <w:szCs w:val="24"/>
        </w:rPr>
        <w:t xml:space="preserve">shown </w:t>
      </w:r>
      <w:r w:rsidR="002B2D56" w:rsidRPr="0053605F">
        <w:rPr>
          <w:rFonts w:ascii="Times New Roman" w:hAnsi="Times New Roman" w:cs="Times New Roman"/>
          <w:sz w:val="24"/>
          <w:szCs w:val="24"/>
        </w:rPr>
        <w:t xml:space="preserve">an increased concern for </w:t>
      </w:r>
      <w:r w:rsidR="009860B2" w:rsidRPr="0053605F">
        <w:rPr>
          <w:rFonts w:ascii="Times New Roman" w:hAnsi="Times New Roman" w:cs="Times New Roman"/>
          <w:sz w:val="24"/>
          <w:szCs w:val="24"/>
        </w:rPr>
        <w:t xml:space="preserve">key elements of their </w:t>
      </w:r>
      <w:r w:rsidR="009D399E" w:rsidRPr="0053605F">
        <w:rPr>
          <w:rFonts w:ascii="Times New Roman" w:hAnsi="Times New Roman" w:cs="Times New Roman"/>
          <w:sz w:val="24"/>
          <w:szCs w:val="24"/>
        </w:rPr>
        <w:t>cultural values</w:t>
      </w:r>
      <w:r w:rsidR="009860B2" w:rsidRPr="0053605F">
        <w:rPr>
          <w:rFonts w:ascii="Times New Roman" w:hAnsi="Times New Roman" w:cs="Times New Roman"/>
          <w:sz w:val="24"/>
          <w:szCs w:val="24"/>
        </w:rPr>
        <w:t>,</w:t>
      </w:r>
      <w:r w:rsidR="009D399E" w:rsidRPr="0053605F">
        <w:rPr>
          <w:rFonts w:ascii="Times New Roman" w:hAnsi="Times New Roman" w:cs="Times New Roman"/>
          <w:sz w:val="24"/>
          <w:szCs w:val="24"/>
        </w:rPr>
        <w:t xml:space="preserve"> such </w:t>
      </w:r>
      <w:r w:rsidR="00A87170" w:rsidRPr="0053605F">
        <w:rPr>
          <w:rFonts w:ascii="Times New Roman" w:hAnsi="Times New Roman" w:cs="Times New Roman"/>
          <w:sz w:val="24"/>
          <w:szCs w:val="24"/>
        </w:rPr>
        <w:t xml:space="preserve">as status, </w:t>
      </w:r>
      <w:r w:rsidR="002B2D56" w:rsidRPr="0053605F">
        <w:rPr>
          <w:rFonts w:ascii="Times New Roman" w:hAnsi="Times New Roman" w:cs="Times New Roman"/>
          <w:sz w:val="24"/>
          <w:szCs w:val="24"/>
        </w:rPr>
        <w:t>prestige</w:t>
      </w:r>
      <w:r w:rsidR="00E72074" w:rsidRPr="0053605F">
        <w:rPr>
          <w:rFonts w:ascii="Times New Roman" w:hAnsi="Times New Roman" w:cs="Times New Roman"/>
          <w:sz w:val="24"/>
          <w:szCs w:val="24"/>
        </w:rPr>
        <w:t xml:space="preserve">, </w:t>
      </w:r>
      <w:r w:rsidR="009D399E" w:rsidRPr="0053605F">
        <w:rPr>
          <w:rFonts w:ascii="Times New Roman" w:hAnsi="Times New Roman" w:cs="Times New Roman"/>
          <w:sz w:val="24"/>
          <w:szCs w:val="24"/>
        </w:rPr>
        <w:t xml:space="preserve">relationships, nationalism, </w:t>
      </w:r>
      <w:r w:rsidR="00D80FAC">
        <w:rPr>
          <w:rFonts w:ascii="Times New Roman" w:hAnsi="Times New Roman" w:cs="Times New Roman"/>
          <w:sz w:val="24"/>
          <w:szCs w:val="24"/>
        </w:rPr>
        <w:t>and</w:t>
      </w:r>
      <w:r w:rsidR="00D80FAC" w:rsidRPr="0053605F">
        <w:rPr>
          <w:rFonts w:ascii="Times New Roman" w:hAnsi="Times New Roman" w:cs="Times New Roman"/>
          <w:sz w:val="24"/>
          <w:szCs w:val="24"/>
        </w:rPr>
        <w:t xml:space="preserve"> </w:t>
      </w:r>
      <w:r w:rsidR="009860B2" w:rsidRPr="0053605F">
        <w:rPr>
          <w:rFonts w:ascii="Times New Roman" w:hAnsi="Times New Roman" w:cs="Times New Roman"/>
          <w:sz w:val="24"/>
          <w:szCs w:val="24"/>
        </w:rPr>
        <w:t>the</w:t>
      </w:r>
      <w:r w:rsidR="009D399E" w:rsidRPr="0053605F">
        <w:rPr>
          <w:rFonts w:ascii="Times New Roman" w:hAnsi="Times New Roman" w:cs="Times New Roman"/>
          <w:sz w:val="24"/>
          <w:szCs w:val="24"/>
        </w:rPr>
        <w:t xml:space="preserve"> desire for offspring </w:t>
      </w:r>
      <w:r w:rsidR="00E72074" w:rsidRPr="0053605F">
        <w:rPr>
          <w:rFonts w:ascii="Times New Roman" w:hAnsi="Times New Roman" w:cs="Times New Roman"/>
          <w:sz w:val="24"/>
          <w:szCs w:val="24"/>
        </w:rPr>
        <w:t>(</w:t>
      </w:r>
      <w:r w:rsidR="002B2D56" w:rsidRPr="0053605F">
        <w:rPr>
          <w:rFonts w:ascii="Times New Roman" w:hAnsi="Times New Roman" w:cs="Times New Roman"/>
          <w:sz w:val="24"/>
          <w:szCs w:val="24"/>
        </w:rPr>
        <w:t>Burling, 1993</w:t>
      </w:r>
      <w:r w:rsidR="009D399E" w:rsidRPr="0053605F">
        <w:rPr>
          <w:rFonts w:ascii="Times New Roman" w:hAnsi="Times New Roman" w:cs="Times New Roman"/>
          <w:sz w:val="24"/>
          <w:szCs w:val="24"/>
        </w:rPr>
        <w:t>; Florian &amp; Mikulincer, 199</w:t>
      </w:r>
      <w:r w:rsidR="00252C08" w:rsidRPr="0053605F">
        <w:rPr>
          <w:rFonts w:ascii="Times New Roman" w:hAnsi="Times New Roman" w:cs="Times New Roman"/>
          <w:sz w:val="24"/>
          <w:szCs w:val="24"/>
        </w:rPr>
        <w:t>7</w:t>
      </w:r>
      <w:r w:rsidR="009D399E" w:rsidRPr="0053605F">
        <w:rPr>
          <w:rFonts w:ascii="Times New Roman" w:hAnsi="Times New Roman" w:cs="Times New Roman"/>
          <w:sz w:val="24"/>
          <w:szCs w:val="24"/>
        </w:rPr>
        <w:t xml:space="preserve">; Fritsche, 2007). These cultural values provide a sense of death transcendence, allowing </w:t>
      </w:r>
      <w:r w:rsidR="00D80FAC">
        <w:rPr>
          <w:rFonts w:ascii="Times New Roman" w:hAnsi="Times New Roman" w:cs="Times New Roman"/>
          <w:sz w:val="24"/>
          <w:szCs w:val="24"/>
        </w:rPr>
        <w:t>individuals</w:t>
      </w:r>
      <w:r w:rsidR="009D399E" w:rsidRPr="0053605F">
        <w:rPr>
          <w:rFonts w:ascii="Times New Roman" w:hAnsi="Times New Roman" w:cs="Times New Roman"/>
          <w:sz w:val="24"/>
          <w:szCs w:val="24"/>
        </w:rPr>
        <w:t xml:space="preserve">’ memory and contributions to continue long after </w:t>
      </w:r>
      <w:r w:rsidR="00920C24" w:rsidRPr="0053605F">
        <w:rPr>
          <w:rFonts w:ascii="Times New Roman" w:hAnsi="Times New Roman" w:cs="Times New Roman"/>
          <w:sz w:val="24"/>
          <w:szCs w:val="24"/>
        </w:rPr>
        <w:t xml:space="preserve">their </w:t>
      </w:r>
      <w:r w:rsidR="006A4F36" w:rsidRPr="0053605F">
        <w:rPr>
          <w:rFonts w:ascii="Times New Roman" w:hAnsi="Times New Roman" w:cs="Times New Roman"/>
          <w:sz w:val="24"/>
          <w:szCs w:val="24"/>
        </w:rPr>
        <w:t>bod</w:t>
      </w:r>
      <w:r w:rsidR="006A4F36">
        <w:rPr>
          <w:rFonts w:ascii="Times New Roman" w:hAnsi="Times New Roman" w:cs="Times New Roman"/>
          <w:sz w:val="24"/>
          <w:szCs w:val="24"/>
        </w:rPr>
        <w:t>ies</w:t>
      </w:r>
      <w:r w:rsidR="006A4F36" w:rsidRPr="0053605F">
        <w:rPr>
          <w:rFonts w:ascii="Times New Roman" w:hAnsi="Times New Roman" w:cs="Times New Roman"/>
          <w:sz w:val="24"/>
          <w:szCs w:val="24"/>
        </w:rPr>
        <w:t xml:space="preserve"> </w:t>
      </w:r>
      <w:r w:rsidR="009D399E" w:rsidRPr="0053605F">
        <w:rPr>
          <w:rFonts w:ascii="Times New Roman" w:hAnsi="Times New Roman" w:cs="Times New Roman"/>
          <w:sz w:val="24"/>
          <w:szCs w:val="24"/>
        </w:rPr>
        <w:t>die</w:t>
      </w:r>
      <w:r w:rsidR="00920C24" w:rsidRPr="0053605F">
        <w:rPr>
          <w:rFonts w:ascii="Times New Roman" w:hAnsi="Times New Roman" w:cs="Times New Roman"/>
          <w:sz w:val="24"/>
          <w:szCs w:val="24"/>
        </w:rPr>
        <w:t xml:space="preserve"> and their corporeal existence come</w:t>
      </w:r>
      <w:r w:rsidR="006A4F36">
        <w:rPr>
          <w:rFonts w:ascii="Times New Roman" w:hAnsi="Times New Roman" w:cs="Times New Roman"/>
          <w:sz w:val="24"/>
          <w:szCs w:val="24"/>
        </w:rPr>
        <w:t>s</w:t>
      </w:r>
      <w:r w:rsidR="00920C24" w:rsidRPr="0053605F">
        <w:rPr>
          <w:rFonts w:ascii="Times New Roman" w:hAnsi="Times New Roman" w:cs="Times New Roman"/>
          <w:sz w:val="24"/>
          <w:szCs w:val="24"/>
        </w:rPr>
        <w:t xml:space="preserve"> to an end</w:t>
      </w:r>
      <w:r w:rsidR="009D399E" w:rsidRPr="0053605F">
        <w:rPr>
          <w:rFonts w:ascii="Times New Roman" w:hAnsi="Times New Roman" w:cs="Times New Roman"/>
          <w:sz w:val="24"/>
          <w:szCs w:val="24"/>
        </w:rPr>
        <w:t xml:space="preserve">. </w:t>
      </w:r>
    </w:p>
    <w:p w14:paraId="309CAC52" w14:textId="5EB261D7" w:rsidR="006E5BB6" w:rsidRPr="0053605F" w:rsidRDefault="006E5BB6" w:rsidP="006C4A32">
      <w:pPr>
        <w:spacing w:after="0" w:line="480" w:lineRule="auto"/>
        <w:ind w:firstLine="720"/>
        <w:rPr>
          <w:rFonts w:ascii="Times New Roman" w:hAnsi="Times New Roman" w:cs="Times New Roman"/>
          <w:sz w:val="24"/>
          <w:szCs w:val="24"/>
        </w:rPr>
      </w:pPr>
      <w:r w:rsidRPr="0053605F">
        <w:rPr>
          <w:rFonts w:ascii="Times New Roman" w:hAnsi="Times New Roman" w:cs="Times New Roman"/>
          <w:sz w:val="24"/>
          <w:szCs w:val="24"/>
        </w:rPr>
        <w:t xml:space="preserve">Cultural worldviews may also provide a </w:t>
      </w:r>
      <w:r w:rsidR="00166327" w:rsidRPr="0053605F">
        <w:rPr>
          <w:rFonts w:ascii="Times New Roman" w:hAnsi="Times New Roman" w:cs="Times New Roman"/>
          <w:sz w:val="24"/>
          <w:szCs w:val="24"/>
        </w:rPr>
        <w:t>form of</w:t>
      </w:r>
      <w:r w:rsidRPr="0053605F">
        <w:rPr>
          <w:rFonts w:ascii="Times New Roman" w:hAnsi="Times New Roman" w:cs="Times New Roman"/>
          <w:sz w:val="24"/>
          <w:szCs w:val="24"/>
        </w:rPr>
        <w:t xml:space="preserve"> literal </w:t>
      </w:r>
      <w:r w:rsidR="005F3709">
        <w:rPr>
          <w:rFonts w:ascii="Times New Roman" w:hAnsi="Times New Roman" w:cs="Times New Roman"/>
          <w:sz w:val="24"/>
          <w:szCs w:val="24"/>
        </w:rPr>
        <w:t>im</w:t>
      </w:r>
      <w:r w:rsidRPr="0053605F">
        <w:rPr>
          <w:rFonts w:ascii="Times New Roman" w:hAnsi="Times New Roman" w:cs="Times New Roman"/>
          <w:sz w:val="24"/>
          <w:szCs w:val="24"/>
        </w:rPr>
        <w:t>mortality</w:t>
      </w:r>
      <w:r w:rsidR="00D92B3A" w:rsidRPr="0053605F">
        <w:rPr>
          <w:rFonts w:ascii="Times New Roman" w:hAnsi="Times New Roman" w:cs="Times New Roman"/>
          <w:sz w:val="24"/>
          <w:szCs w:val="24"/>
        </w:rPr>
        <w:t>, via religious conceptions,</w:t>
      </w:r>
      <w:r w:rsidRPr="0053605F">
        <w:rPr>
          <w:rFonts w:ascii="Times New Roman" w:hAnsi="Times New Roman" w:cs="Times New Roman"/>
          <w:sz w:val="24"/>
          <w:szCs w:val="24"/>
        </w:rPr>
        <w:t xml:space="preserve"> wherein a person literally lives on in some </w:t>
      </w:r>
      <w:r w:rsidR="0051135F" w:rsidRPr="0053605F">
        <w:rPr>
          <w:rFonts w:ascii="Times New Roman" w:hAnsi="Times New Roman" w:cs="Times New Roman"/>
          <w:sz w:val="24"/>
          <w:szCs w:val="24"/>
        </w:rPr>
        <w:t xml:space="preserve">conscious </w:t>
      </w:r>
      <w:r w:rsidRPr="0053605F">
        <w:rPr>
          <w:rFonts w:ascii="Times New Roman" w:hAnsi="Times New Roman" w:cs="Times New Roman"/>
          <w:sz w:val="24"/>
          <w:szCs w:val="24"/>
        </w:rPr>
        <w:t>form of afterlife e.g., heaven, reincarnation</w:t>
      </w:r>
      <w:r w:rsidR="00D92B3A" w:rsidRPr="0053605F">
        <w:rPr>
          <w:rFonts w:ascii="Times New Roman" w:hAnsi="Times New Roman" w:cs="Times New Roman"/>
          <w:sz w:val="24"/>
          <w:szCs w:val="24"/>
        </w:rPr>
        <w:t>,</w:t>
      </w:r>
      <w:r w:rsidR="00FE0333" w:rsidRPr="0053605F">
        <w:rPr>
          <w:rFonts w:ascii="Times New Roman" w:hAnsi="Times New Roman" w:cs="Times New Roman"/>
          <w:sz w:val="24"/>
          <w:szCs w:val="24"/>
        </w:rPr>
        <w:t xml:space="preserve"> </w:t>
      </w:r>
      <w:r w:rsidR="00D92B3A" w:rsidRPr="0053605F">
        <w:rPr>
          <w:rFonts w:ascii="Times New Roman" w:hAnsi="Times New Roman" w:cs="Times New Roman"/>
          <w:sz w:val="24"/>
          <w:szCs w:val="24"/>
        </w:rPr>
        <w:t xml:space="preserve">nirvana, </w:t>
      </w:r>
      <w:r w:rsidR="00CF7537" w:rsidRPr="0053605F">
        <w:rPr>
          <w:rFonts w:ascii="Times New Roman" w:hAnsi="Times New Roman" w:cs="Times New Roman"/>
          <w:sz w:val="24"/>
          <w:szCs w:val="24"/>
        </w:rPr>
        <w:t xml:space="preserve">resurrection, </w:t>
      </w:r>
      <w:r w:rsidR="00FE0333" w:rsidRPr="0053605F">
        <w:rPr>
          <w:rFonts w:ascii="Times New Roman" w:hAnsi="Times New Roman" w:cs="Times New Roman"/>
          <w:sz w:val="24"/>
          <w:szCs w:val="24"/>
        </w:rPr>
        <w:t>etc. (</w:t>
      </w:r>
      <w:r w:rsidR="00252C08" w:rsidRPr="0053605F">
        <w:rPr>
          <w:rFonts w:ascii="Times New Roman" w:hAnsi="Times New Roman" w:cs="Times New Roman"/>
          <w:sz w:val="24"/>
          <w:szCs w:val="24"/>
        </w:rPr>
        <w:t>Dechesne et al., 2003;</w:t>
      </w:r>
      <w:r w:rsidR="00CD4C2B" w:rsidRPr="0053605F">
        <w:rPr>
          <w:rFonts w:ascii="Times New Roman" w:hAnsi="Times New Roman" w:cs="Times New Roman"/>
          <w:sz w:val="24"/>
          <w:szCs w:val="24"/>
        </w:rPr>
        <w:t xml:space="preserve"> Vail</w:t>
      </w:r>
      <w:r w:rsidR="00FE0333" w:rsidRPr="0053605F">
        <w:rPr>
          <w:rFonts w:ascii="Times New Roman" w:hAnsi="Times New Roman" w:cs="Times New Roman"/>
          <w:sz w:val="24"/>
          <w:szCs w:val="24"/>
        </w:rPr>
        <w:t xml:space="preserve"> et al</w:t>
      </w:r>
      <w:r w:rsidR="00252C08" w:rsidRPr="0053605F">
        <w:rPr>
          <w:rFonts w:ascii="Times New Roman" w:hAnsi="Times New Roman" w:cs="Times New Roman"/>
          <w:sz w:val="24"/>
          <w:szCs w:val="24"/>
        </w:rPr>
        <w:t>.</w:t>
      </w:r>
      <w:r w:rsidR="00FE0333" w:rsidRPr="0053605F">
        <w:rPr>
          <w:rFonts w:ascii="Times New Roman" w:hAnsi="Times New Roman" w:cs="Times New Roman"/>
          <w:sz w:val="24"/>
          <w:szCs w:val="24"/>
        </w:rPr>
        <w:t>, 2010)</w:t>
      </w:r>
      <w:r w:rsidR="00E2391E" w:rsidRPr="0053605F">
        <w:rPr>
          <w:rFonts w:ascii="Times New Roman" w:hAnsi="Times New Roman" w:cs="Times New Roman"/>
          <w:sz w:val="24"/>
          <w:szCs w:val="24"/>
        </w:rPr>
        <w:t>, for i</w:t>
      </w:r>
      <w:r w:rsidR="00166327" w:rsidRPr="0053605F">
        <w:rPr>
          <w:rFonts w:ascii="Times New Roman" w:hAnsi="Times New Roman" w:cs="Times New Roman"/>
          <w:sz w:val="24"/>
          <w:szCs w:val="24"/>
        </w:rPr>
        <w:t xml:space="preserve">f there is </w:t>
      </w:r>
      <w:r w:rsidR="005F3709">
        <w:rPr>
          <w:rFonts w:ascii="Times New Roman" w:hAnsi="Times New Roman" w:cs="Times New Roman"/>
          <w:sz w:val="24"/>
          <w:szCs w:val="24"/>
        </w:rPr>
        <w:t>conscious</w:t>
      </w:r>
      <w:r w:rsidR="00166327" w:rsidRPr="0053605F">
        <w:rPr>
          <w:rFonts w:ascii="Times New Roman" w:hAnsi="Times New Roman" w:cs="Times New Roman"/>
          <w:sz w:val="24"/>
          <w:szCs w:val="24"/>
        </w:rPr>
        <w:t xml:space="preserve"> existence beyond death, then </w:t>
      </w:r>
      <w:r w:rsidR="00E2391E" w:rsidRPr="0053605F">
        <w:rPr>
          <w:rFonts w:ascii="Times New Roman" w:hAnsi="Times New Roman" w:cs="Times New Roman"/>
          <w:sz w:val="24"/>
          <w:szCs w:val="24"/>
        </w:rPr>
        <w:t xml:space="preserve">existential anxiety may be </w:t>
      </w:r>
      <w:r w:rsidR="00166327" w:rsidRPr="0053605F">
        <w:rPr>
          <w:rFonts w:ascii="Times New Roman" w:hAnsi="Times New Roman" w:cs="Times New Roman"/>
          <w:sz w:val="24"/>
          <w:szCs w:val="24"/>
        </w:rPr>
        <w:t>buffered</w:t>
      </w:r>
      <w:r w:rsidR="00E2391E" w:rsidRPr="0053605F">
        <w:rPr>
          <w:rFonts w:ascii="Times New Roman" w:hAnsi="Times New Roman" w:cs="Times New Roman"/>
          <w:sz w:val="24"/>
          <w:szCs w:val="24"/>
        </w:rPr>
        <w:t xml:space="preserve">, and </w:t>
      </w:r>
      <w:r w:rsidR="00E3578B">
        <w:rPr>
          <w:rFonts w:ascii="Times New Roman" w:hAnsi="Times New Roman" w:cs="Times New Roman"/>
          <w:sz w:val="24"/>
          <w:szCs w:val="24"/>
        </w:rPr>
        <w:t>the</w:t>
      </w:r>
      <w:r w:rsidR="00E2391E" w:rsidRPr="0053605F">
        <w:rPr>
          <w:rFonts w:ascii="Times New Roman" w:hAnsi="Times New Roman" w:cs="Times New Roman"/>
          <w:sz w:val="24"/>
          <w:szCs w:val="24"/>
        </w:rPr>
        <w:t xml:space="preserve"> terror of death ameliorated</w:t>
      </w:r>
      <w:r w:rsidR="00534E2C" w:rsidRPr="0053605F">
        <w:rPr>
          <w:rFonts w:ascii="Times New Roman" w:hAnsi="Times New Roman" w:cs="Times New Roman"/>
          <w:sz w:val="24"/>
          <w:szCs w:val="24"/>
        </w:rPr>
        <w:t xml:space="preserve">. </w:t>
      </w:r>
      <w:r w:rsidR="008F1B87" w:rsidRPr="0053605F">
        <w:rPr>
          <w:rFonts w:ascii="Times New Roman" w:hAnsi="Times New Roman" w:cs="Times New Roman"/>
          <w:sz w:val="24"/>
          <w:szCs w:val="24"/>
        </w:rPr>
        <w:t xml:space="preserve">In illustration of this, </w:t>
      </w:r>
      <w:r w:rsidR="00FE0333" w:rsidRPr="0053605F">
        <w:rPr>
          <w:rFonts w:ascii="Times New Roman" w:hAnsi="Times New Roman" w:cs="Times New Roman"/>
          <w:sz w:val="24"/>
          <w:szCs w:val="24"/>
        </w:rPr>
        <w:t>Dechesne et al</w:t>
      </w:r>
      <w:r w:rsidR="00252C08" w:rsidRPr="0053605F">
        <w:rPr>
          <w:rFonts w:ascii="Times New Roman" w:hAnsi="Times New Roman" w:cs="Times New Roman"/>
          <w:sz w:val="24"/>
          <w:szCs w:val="24"/>
        </w:rPr>
        <w:t>.</w:t>
      </w:r>
      <w:r w:rsidR="00FE0333" w:rsidRPr="0053605F">
        <w:rPr>
          <w:rFonts w:ascii="Times New Roman" w:hAnsi="Times New Roman" w:cs="Times New Roman"/>
          <w:sz w:val="24"/>
          <w:szCs w:val="24"/>
        </w:rPr>
        <w:t xml:space="preserve"> (2003) found that participants </w:t>
      </w:r>
      <w:r w:rsidR="00E12911" w:rsidRPr="0053605F">
        <w:rPr>
          <w:rFonts w:ascii="Times New Roman" w:hAnsi="Times New Roman" w:cs="Times New Roman"/>
          <w:sz w:val="24"/>
          <w:szCs w:val="24"/>
        </w:rPr>
        <w:t xml:space="preserve">provided with medical research supporting out of body afterlife experiences </w:t>
      </w:r>
      <w:r w:rsidR="00FE0333" w:rsidRPr="0053605F">
        <w:rPr>
          <w:rFonts w:ascii="Times New Roman" w:hAnsi="Times New Roman" w:cs="Times New Roman"/>
          <w:sz w:val="24"/>
          <w:szCs w:val="24"/>
        </w:rPr>
        <w:t xml:space="preserve">were less likely to seek out symbolic </w:t>
      </w:r>
      <w:r w:rsidR="00FE0333" w:rsidRPr="0053605F">
        <w:rPr>
          <w:rFonts w:ascii="Times New Roman" w:hAnsi="Times New Roman" w:cs="Times New Roman"/>
          <w:sz w:val="24"/>
          <w:szCs w:val="24"/>
        </w:rPr>
        <w:lastRenderedPageBreak/>
        <w:t>forms of immortality</w:t>
      </w:r>
      <w:r w:rsidR="00E8486D" w:rsidRPr="0053605F">
        <w:rPr>
          <w:rFonts w:ascii="Times New Roman" w:hAnsi="Times New Roman" w:cs="Times New Roman"/>
          <w:sz w:val="24"/>
          <w:szCs w:val="24"/>
        </w:rPr>
        <w:t xml:space="preserve"> (self-esteem striving)</w:t>
      </w:r>
      <w:r w:rsidR="00FE0333" w:rsidRPr="0053605F">
        <w:rPr>
          <w:rFonts w:ascii="Times New Roman" w:hAnsi="Times New Roman" w:cs="Times New Roman"/>
          <w:sz w:val="24"/>
          <w:szCs w:val="24"/>
        </w:rPr>
        <w:t xml:space="preserve"> </w:t>
      </w:r>
      <w:r w:rsidR="00E12911" w:rsidRPr="0053605F">
        <w:rPr>
          <w:rFonts w:ascii="Times New Roman" w:hAnsi="Times New Roman" w:cs="Times New Roman"/>
          <w:sz w:val="24"/>
          <w:szCs w:val="24"/>
        </w:rPr>
        <w:t>than participants given psychological and physiological explanations for out of body afterlife experiences</w:t>
      </w:r>
      <w:r w:rsidR="00224B13" w:rsidRPr="0053605F">
        <w:rPr>
          <w:rFonts w:ascii="Times New Roman" w:hAnsi="Times New Roman" w:cs="Times New Roman"/>
          <w:sz w:val="24"/>
          <w:szCs w:val="24"/>
        </w:rPr>
        <w:t xml:space="preserve">. </w:t>
      </w:r>
    </w:p>
    <w:p w14:paraId="1F3876FB" w14:textId="76257E4F" w:rsidR="00BF2113" w:rsidRPr="0053605F" w:rsidRDefault="00BF2113" w:rsidP="006C4A32">
      <w:pPr>
        <w:spacing w:after="0" w:line="480" w:lineRule="auto"/>
        <w:ind w:firstLine="720"/>
        <w:rPr>
          <w:rFonts w:ascii="Times New Roman" w:hAnsi="Times New Roman" w:cs="Times New Roman"/>
          <w:sz w:val="24"/>
          <w:szCs w:val="24"/>
        </w:rPr>
      </w:pPr>
      <w:r w:rsidRPr="0053605F">
        <w:rPr>
          <w:rFonts w:ascii="Times New Roman" w:hAnsi="Times New Roman" w:cs="Times New Roman"/>
          <w:sz w:val="24"/>
          <w:szCs w:val="24"/>
        </w:rPr>
        <w:t xml:space="preserve">Worldviews </w:t>
      </w:r>
      <w:r w:rsidR="00BE2433" w:rsidRPr="0053605F">
        <w:rPr>
          <w:rFonts w:ascii="Times New Roman" w:hAnsi="Times New Roman" w:cs="Times New Roman"/>
          <w:sz w:val="24"/>
          <w:szCs w:val="24"/>
        </w:rPr>
        <w:t>can</w:t>
      </w:r>
      <w:r w:rsidRPr="0053605F">
        <w:rPr>
          <w:rFonts w:ascii="Times New Roman" w:hAnsi="Times New Roman" w:cs="Times New Roman"/>
          <w:sz w:val="24"/>
          <w:szCs w:val="24"/>
        </w:rPr>
        <w:t xml:space="preserve"> only provide anxiety buffering results if </w:t>
      </w:r>
      <w:r w:rsidR="00F35E29" w:rsidRPr="0053605F">
        <w:rPr>
          <w:rFonts w:ascii="Times New Roman" w:hAnsi="Times New Roman" w:cs="Times New Roman"/>
          <w:sz w:val="24"/>
          <w:szCs w:val="24"/>
        </w:rPr>
        <w:t>individuals</w:t>
      </w:r>
      <w:r w:rsidRPr="0053605F">
        <w:rPr>
          <w:rFonts w:ascii="Times New Roman" w:hAnsi="Times New Roman" w:cs="Times New Roman"/>
          <w:sz w:val="24"/>
          <w:szCs w:val="24"/>
        </w:rPr>
        <w:t xml:space="preserve"> ha</w:t>
      </w:r>
      <w:r w:rsidR="00F35E29" w:rsidRPr="0053605F">
        <w:rPr>
          <w:rFonts w:ascii="Times New Roman" w:hAnsi="Times New Roman" w:cs="Times New Roman"/>
          <w:sz w:val="24"/>
          <w:szCs w:val="24"/>
        </w:rPr>
        <w:t>ve</w:t>
      </w:r>
      <w:r w:rsidRPr="0053605F">
        <w:rPr>
          <w:rFonts w:ascii="Times New Roman" w:hAnsi="Times New Roman" w:cs="Times New Roman"/>
          <w:sz w:val="24"/>
          <w:szCs w:val="24"/>
        </w:rPr>
        <w:t xml:space="preserve"> </w:t>
      </w:r>
      <w:r w:rsidR="008F1B87" w:rsidRPr="0053605F">
        <w:rPr>
          <w:rFonts w:ascii="Times New Roman" w:hAnsi="Times New Roman" w:cs="Times New Roman"/>
          <w:sz w:val="24"/>
          <w:szCs w:val="24"/>
        </w:rPr>
        <w:t xml:space="preserve">and can maintain </w:t>
      </w:r>
      <w:r w:rsidRPr="0053605F">
        <w:rPr>
          <w:rFonts w:ascii="Times New Roman" w:hAnsi="Times New Roman" w:cs="Times New Roman"/>
          <w:sz w:val="24"/>
          <w:szCs w:val="24"/>
        </w:rPr>
        <w:t xml:space="preserve">faith in their </w:t>
      </w:r>
      <w:r w:rsidR="00466E47" w:rsidRPr="0053605F">
        <w:rPr>
          <w:rFonts w:ascii="Times New Roman" w:hAnsi="Times New Roman" w:cs="Times New Roman"/>
          <w:sz w:val="24"/>
          <w:szCs w:val="24"/>
        </w:rPr>
        <w:t xml:space="preserve">own particular </w:t>
      </w:r>
      <w:r w:rsidR="008F1B87" w:rsidRPr="0053605F">
        <w:rPr>
          <w:rFonts w:ascii="Times New Roman" w:hAnsi="Times New Roman" w:cs="Times New Roman"/>
          <w:sz w:val="24"/>
          <w:szCs w:val="24"/>
        </w:rPr>
        <w:t>CWV</w:t>
      </w:r>
      <w:r w:rsidR="009350FC" w:rsidRPr="0053605F">
        <w:rPr>
          <w:rFonts w:ascii="Times New Roman" w:hAnsi="Times New Roman" w:cs="Times New Roman"/>
          <w:sz w:val="24"/>
          <w:szCs w:val="24"/>
        </w:rPr>
        <w:t>,</w:t>
      </w:r>
      <w:r w:rsidRPr="0053605F">
        <w:rPr>
          <w:rFonts w:ascii="Times New Roman" w:hAnsi="Times New Roman" w:cs="Times New Roman"/>
          <w:sz w:val="24"/>
          <w:szCs w:val="24"/>
        </w:rPr>
        <w:t xml:space="preserve"> and their standing within </w:t>
      </w:r>
      <w:r w:rsidR="008F1B87" w:rsidRPr="0053605F">
        <w:rPr>
          <w:rFonts w:ascii="Times New Roman" w:hAnsi="Times New Roman" w:cs="Times New Roman"/>
          <w:sz w:val="24"/>
          <w:szCs w:val="24"/>
        </w:rPr>
        <w:t xml:space="preserve">it </w:t>
      </w:r>
      <w:r w:rsidRPr="0053605F">
        <w:rPr>
          <w:rFonts w:ascii="Times New Roman" w:hAnsi="Times New Roman" w:cs="Times New Roman"/>
          <w:sz w:val="24"/>
          <w:szCs w:val="24"/>
        </w:rPr>
        <w:t>(</w:t>
      </w:r>
      <w:r w:rsidR="004303FC" w:rsidRPr="0053605F">
        <w:rPr>
          <w:rFonts w:ascii="Times New Roman" w:hAnsi="Times New Roman" w:cs="Times New Roman"/>
          <w:sz w:val="24"/>
          <w:szCs w:val="24"/>
        </w:rPr>
        <w:t>Greenberg, Simon, Pyszczynski, Solomon, &amp; Chatel, 1992</w:t>
      </w:r>
      <w:r w:rsidRPr="0053605F">
        <w:rPr>
          <w:rFonts w:ascii="Times New Roman" w:hAnsi="Times New Roman" w:cs="Times New Roman"/>
          <w:sz w:val="24"/>
          <w:szCs w:val="24"/>
        </w:rPr>
        <w:t xml:space="preserve">; </w:t>
      </w:r>
      <w:r w:rsidR="004303FC" w:rsidRPr="0053605F">
        <w:rPr>
          <w:rFonts w:ascii="Times New Roman" w:hAnsi="Times New Roman" w:cs="Times New Roman"/>
          <w:sz w:val="24"/>
          <w:szCs w:val="24"/>
        </w:rPr>
        <w:t>Pyszczynksi, Greenberg, Solomon, Arndt, &amp; Schimel, 2004</w:t>
      </w:r>
      <w:r w:rsidRPr="0053605F">
        <w:rPr>
          <w:rFonts w:ascii="Times New Roman" w:hAnsi="Times New Roman" w:cs="Times New Roman"/>
          <w:sz w:val="24"/>
          <w:szCs w:val="24"/>
        </w:rPr>
        <w:t xml:space="preserve">). </w:t>
      </w:r>
      <w:r w:rsidR="00A5711F" w:rsidRPr="0053605F">
        <w:rPr>
          <w:rFonts w:ascii="Times New Roman" w:hAnsi="Times New Roman" w:cs="Times New Roman"/>
          <w:sz w:val="24"/>
          <w:szCs w:val="24"/>
        </w:rPr>
        <w:t xml:space="preserve">Self-esteem is </w:t>
      </w:r>
      <w:r w:rsidRPr="0053605F">
        <w:rPr>
          <w:rFonts w:ascii="Times New Roman" w:hAnsi="Times New Roman" w:cs="Times New Roman"/>
          <w:sz w:val="24"/>
          <w:szCs w:val="24"/>
        </w:rPr>
        <w:t xml:space="preserve">“the feeling that one is an object of primary value in a meaningful universe” (Greenberg et al., 1992, p. 913). If either of these conditions </w:t>
      </w:r>
      <w:r w:rsidR="00975E50" w:rsidRPr="0053605F">
        <w:rPr>
          <w:rFonts w:ascii="Times New Roman" w:hAnsi="Times New Roman" w:cs="Times New Roman"/>
          <w:sz w:val="24"/>
          <w:szCs w:val="24"/>
        </w:rPr>
        <w:t>goes</w:t>
      </w:r>
      <w:r w:rsidRPr="0053605F">
        <w:rPr>
          <w:rFonts w:ascii="Times New Roman" w:hAnsi="Times New Roman" w:cs="Times New Roman"/>
          <w:sz w:val="24"/>
          <w:szCs w:val="24"/>
        </w:rPr>
        <w:t xml:space="preserve"> unmet</w:t>
      </w:r>
      <w:r w:rsidR="009350FC" w:rsidRPr="0053605F">
        <w:rPr>
          <w:rFonts w:ascii="Times New Roman" w:hAnsi="Times New Roman" w:cs="Times New Roman"/>
          <w:sz w:val="24"/>
          <w:szCs w:val="24"/>
        </w:rPr>
        <w:t>,</w:t>
      </w:r>
      <w:r w:rsidRPr="0053605F">
        <w:rPr>
          <w:rFonts w:ascii="Times New Roman" w:hAnsi="Times New Roman" w:cs="Times New Roman"/>
          <w:sz w:val="24"/>
          <w:szCs w:val="24"/>
        </w:rPr>
        <w:t xml:space="preserve"> or is sufficiently threatened</w:t>
      </w:r>
      <w:r w:rsidR="009350FC" w:rsidRPr="0053605F">
        <w:rPr>
          <w:rFonts w:ascii="Times New Roman" w:hAnsi="Times New Roman" w:cs="Times New Roman"/>
          <w:sz w:val="24"/>
          <w:szCs w:val="24"/>
        </w:rPr>
        <w:t>,</w:t>
      </w:r>
      <w:r w:rsidRPr="0053605F">
        <w:rPr>
          <w:rFonts w:ascii="Times New Roman" w:hAnsi="Times New Roman" w:cs="Times New Roman"/>
          <w:sz w:val="24"/>
          <w:szCs w:val="24"/>
        </w:rPr>
        <w:t xml:space="preserve"> then </w:t>
      </w:r>
      <w:r w:rsidR="00570442" w:rsidRPr="0053605F">
        <w:rPr>
          <w:rFonts w:ascii="Times New Roman" w:hAnsi="Times New Roman" w:cs="Times New Roman"/>
          <w:sz w:val="24"/>
          <w:szCs w:val="24"/>
        </w:rPr>
        <w:t>one</w:t>
      </w:r>
      <w:r w:rsidRPr="0053605F">
        <w:rPr>
          <w:rFonts w:ascii="Times New Roman" w:hAnsi="Times New Roman" w:cs="Times New Roman"/>
          <w:sz w:val="24"/>
          <w:szCs w:val="24"/>
        </w:rPr>
        <w:t xml:space="preserve"> is left with little to defend against the terror of death. </w:t>
      </w:r>
      <w:r w:rsidR="003F1927" w:rsidRPr="0053605F">
        <w:rPr>
          <w:rFonts w:ascii="Times New Roman" w:hAnsi="Times New Roman" w:cs="Times New Roman"/>
          <w:sz w:val="24"/>
          <w:szCs w:val="24"/>
        </w:rPr>
        <w:t>Self-esteem</w:t>
      </w:r>
      <w:r w:rsidR="00F947CD" w:rsidRPr="0053605F">
        <w:rPr>
          <w:rFonts w:ascii="Times New Roman" w:hAnsi="Times New Roman" w:cs="Times New Roman"/>
          <w:sz w:val="24"/>
          <w:szCs w:val="24"/>
        </w:rPr>
        <w:t xml:space="preserve"> may come through </w:t>
      </w:r>
      <w:r w:rsidR="00570442" w:rsidRPr="0053605F">
        <w:rPr>
          <w:rFonts w:ascii="Times New Roman" w:hAnsi="Times New Roman" w:cs="Times New Roman"/>
          <w:sz w:val="24"/>
          <w:szCs w:val="24"/>
        </w:rPr>
        <w:t>individuals</w:t>
      </w:r>
      <w:r w:rsidR="00CF2197" w:rsidRPr="0053605F">
        <w:rPr>
          <w:rFonts w:ascii="Times New Roman" w:hAnsi="Times New Roman" w:cs="Times New Roman"/>
          <w:sz w:val="24"/>
          <w:szCs w:val="24"/>
        </w:rPr>
        <w:t>’</w:t>
      </w:r>
      <w:r w:rsidR="00F947CD" w:rsidRPr="0053605F">
        <w:rPr>
          <w:rFonts w:ascii="Times New Roman" w:hAnsi="Times New Roman" w:cs="Times New Roman"/>
          <w:sz w:val="24"/>
          <w:szCs w:val="24"/>
        </w:rPr>
        <w:t xml:space="preserve"> own evaluation</w:t>
      </w:r>
      <w:r w:rsidR="00570442" w:rsidRPr="0053605F">
        <w:rPr>
          <w:rFonts w:ascii="Times New Roman" w:hAnsi="Times New Roman" w:cs="Times New Roman"/>
          <w:sz w:val="24"/>
          <w:szCs w:val="24"/>
        </w:rPr>
        <w:t>s</w:t>
      </w:r>
      <w:r w:rsidR="00F947CD" w:rsidRPr="0053605F">
        <w:rPr>
          <w:rFonts w:ascii="Times New Roman" w:hAnsi="Times New Roman" w:cs="Times New Roman"/>
          <w:sz w:val="24"/>
          <w:szCs w:val="24"/>
        </w:rPr>
        <w:t xml:space="preserve"> of their standing within the</w:t>
      </w:r>
      <w:r w:rsidR="00466E47" w:rsidRPr="0053605F">
        <w:rPr>
          <w:rFonts w:ascii="Times New Roman" w:hAnsi="Times New Roman" w:cs="Times New Roman"/>
          <w:sz w:val="24"/>
          <w:szCs w:val="24"/>
        </w:rPr>
        <w:t>ir</w:t>
      </w:r>
      <w:r w:rsidR="00F947CD" w:rsidRPr="0053605F">
        <w:rPr>
          <w:rFonts w:ascii="Times New Roman" w:hAnsi="Times New Roman" w:cs="Times New Roman"/>
          <w:sz w:val="24"/>
          <w:szCs w:val="24"/>
        </w:rPr>
        <w:t xml:space="preserve"> </w:t>
      </w:r>
      <w:r w:rsidR="00466E47" w:rsidRPr="0053605F">
        <w:rPr>
          <w:rFonts w:ascii="Times New Roman" w:hAnsi="Times New Roman" w:cs="Times New Roman"/>
          <w:sz w:val="24"/>
          <w:szCs w:val="24"/>
        </w:rPr>
        <w:t>CWV</w:t>
      </w:r>
      <w:r w:rsidR="00570442" w:rsidRPr="0053605F">
        <w:rPr>
          <w:rFonts w:ascii="Times New Roman" w:hAnsi="Times New Roman" w:cs="Times New Roman"/>
          <w:sz w:val="24"/>
          <w:szCs w:val="24"/>
        </w:rPr>
        <w:t>,</w:t>
      </w:r>
      <w:r w:rsidR="00F947CD" w:rsidRPr="0053605F">
        <w:rPr>
          <w:rFonts w:ascii="Times New Roman" w:hAnsi="Times New Roman" w:cs="Times New Roman"/>
          <w:sz w:val="24"/>
          <w:szCs w:val="24"/>
        </w:rPr>
        <w:t xml:space="preserve"> or </w:t>
      </w:r>
      <w:r w:rsidR="002D15AD" w:rsidRPr="0053605F">
        <w:rPr>
          <w:rFonts w:ascii="Times New Roman" w:hAnsi="Times New Roman" w:cs="Times New Roman"/>
          <w:sz w:val="24"/>
          <w:szCs w:val="24"/>
        </w:rPr>
        <w:t xml:space="preserve">it may come through </w:t>
      </w:r>
      <w:r w:rsidR="00F947CD" w:rsidRPr="0053605F">
        <w:rPr>
          <w:rFonts w:ascii="Times New Roman" w:hAnsi="Times New Roman" w:cs="Times New Roman"/>
          <w:sz w:val="24"/>
          <w:szCs w:val="24"/>
        </w:rPr>
        <w:t xml:space="preserve">the feedback </w:t>
      </w:r>
      <w:r w:rsidR="002D15AD" w:rsidRPr="0053605F">
        <w:rPr>
          <w:rFonts w:ascii="Times New Roman" w:hAnsi="Times New Roman" w:cs="Times New Roman"/>
          <w:sz w:val="24"/>
          <w:szCs w:val="24"/>
        </w:rPr>
        <w:t xml:space="preserve">and validation </w:t>
      </w:r>
      <w:r w:rsidR="00466E47" w:rsidRPr="0053605F">
        <w:rPr>
          <w:rFonts w:ascii="Times New Roman" w:hAnsi="Times New Roman" w:cs="Times New Roman"/>
          <w:sz w:val="24"/>
          <w:szCs w:val="24"/>
        </w:rPr>
        <w:t xml:space="preserve">provided by </w:t>
      </w:r>
      <w:r w:rsidR="002D15AD" w:rsidRPr="0053605F">
        <w:rPr>
          <w:rFonts w:ascii="Times New Roman" w:hAnsi="Times New Roman" w:cs="Times New Roman"/>
          <w:sz w:val="24"/>
          <w:szCs w:val="24"/>
        </w:rPr>
        <w:t>others</w:t>
      </w:r>
      <w:r w:rsidR="00466E47" w:rsidRPr="0053605F">
        <w:rPr>
          <w:rFonts w:ascii="Times New Roman" w:hAnsi="Times New Roman" w:cs="Times New Roman"/>
          <w:sz w:val="24"/>
          <w:szCs w:val="24"/>
        </w:rPr>
        <w:t xml:space="preserve"> sharing their CWV</w:t>
      </w:r>
      <w:r w:rsidRPr="0053605F">
        <w:rPr>
          <w:rFonts w:ascii="Times New Roman" w:hAnsi="Times New Roman" w:cs="Times New Roman"/>
          <w:sz w:val="24"/>
          <w:szCs w:val="24"/>
        </w:rPr>
        <w:t xml:space="preserve"> (</w:t>
      </w:r>
      <w:r w:rsidR="004303FC" w:rsidRPr="0053605F">
        <w:rPr>
          <w:rFonts w:ascii="Times New Roman" w:hAnsi="Times New Roman" w:cs="Times New Roman"/>
          <w:sz w:val="24"/>
          <w:szCs w:val="24"/>
        </w:rPr>
        <w:t>Greenberg e</w:t>
      </w:r>
      <w:r w:rsidR="00BE2433" w:rsidRPr="0053605F">
        <w:rPr>
          <w:rFonts w:ascii="Times New Roman" w:hAnsi="Times New Roman" w:cs="Times New Roman"/>
          <w:sz w:val="24"/>
          <w:szCs w:val="24"/>
        </w:rPr>
        <w:t>t al., 1992</w:t>
      </w:r>
      <w:r w:rsidRPr="0053605F">
        <w:rPr>
          <w:rFonts w:ascii="Times New Roman" w:hAnsi="Times New Roman" w:cs="Times New Roman"/>
          <w:sz w:val="24"/>
          <w:szCs w:val="24"/>
        </w:rPr>
        <w:t>)</w:t>
      </w:r>
      <w:r w:rsidR="00F947CD" w:rsidRPr="0053605F">
        <w:rPr>
          <w:rFonts w:ascii="Times New Roman" w:hAnsi="Times New Roman" w:cs="Times New Roman"/>
          <w:sz w:val="24"/>
          <w:szCs w:val="24"/>
        </w:rPr>
        <w:t>.</w:t>
      </w:r>
      <w:r w:rsidR="002D15AD" w:rsidRPr="0053605F">
        <w:rPr>
          <w:rFonts w:ascii="Times New Roman" w:hAnsi="Times New Roman" w:cs="Times New Roman"/>
          <w:sz w:val="24"/>
          <w:szCs w:val="24"/>
        </w:rPr>
        <w:t xml:space="preserve"> </w:t>
      </w:r>
    </w:p>
    <w:p w14:paraId="228051F1" w14:textId="3E4C0354" w:rsidR="00A5711F" w:rsidRPr="0053605F" w:rsidRDefault="002D15AD" w:rsidP="006C4A32">
      <w:pPr>
        <w:spacing w:after="0" w:line="480" w:lineRule="auto"/>
        <w:ind w:firstLine="720"/>
        <w:rPr>
          <w:rFonts w:ascii="Times New Roman" w:hAnsi="Times New Roman" w:cs="Times New Roman"/>
          <w:sz w:val="24"/>
          <w:szCs w:val="24"/>
        </w:rPr>
      </w:pPr>
      <w:r w:rsidRPr="0053605F">
        <w:rPr>
          <w:rFonts w:ascii="Times New Roman" w:hAnsi="Times New Roman" w:cs="Times New Roman"/>
          <w:sz w:val="24"/>
          <w:szCs w:val="24"/>
        </w:rPr>
        <w:t xml:space="preserve">TMT theorist have </w:t>
      </w:r>
      <w:r w:rsidR="006A225E" w:rsidRPr="0053605F">
        <w:rPr>
          <w:rFonts w:ascii="Times New Roman" w:hAnsi="Times New Roman" w:cs="Times New Roman"/>
          <w:sz w:val="24"/>
          <w:szCs w:val="24"/>
        </w:rPr>
        <w:t>found</w:t>
      </w:r>
      <w:r w:rsidRPr="0053605F">
        <w:rPr>
          <w:rFonts w:ascii="Times New Roman" w:hAnsi="Times New Roman" w:cs="Times New Roman"/>
          <w:sz w:val="24"/>
          <w:szCs w:val="24"/>
        </w:rPr>
        <w:t xml:space="preserve"> that bolstering a person’s sense of self-esteem </w:t>
      </w:r>
      <w:r w:rsidR="00CF2197" w:rsidRPr="0053605F">
        <w:rPr>
          <w:rFonts w:ascii="Times New Roman" w:hAnsi="Times New Roman" w:cs="Times New Roman"/>
          <w:sz w:val="24"/>
          <w:szCs w:val="24"/>
        </w:rPr>
        <w:t>leads to</w:t>
      </w:r>
      <w:r w:rsidRPr="0053605F">
        <w:rPr>
          <w:rFonts w:ascii="Times New Roman" w:hAnsi="Times New Roman" w:cs="Times New Roman"/>
          <w:sz w:val="24"/>
          <w:szCs w:val="24"/>
        </w:rPr>
        <w:t xml:space="preserve"> a reduction of anxiety in the face of threat (Greenberg et al., 1992, Study 1), reduced physiological arousal when anticipating a painful shock (Greenberg</w:t>
      </w:r>
      <w:r w:rsidR="004303FC" w:rsidRPr="0053605F">
        <w:rPr>
          <w:rFonts w:ascii="Times New Roman" w:hAnsi="Times New Roman" w:cs="Times New Roman"/>
          <w:sz w:val="24"/>
          <w:szCs w:val="24"/>
        </w:rPr>
        <w:t xml:space="preserve"> </w:t>
      </w:r>
      <w:r w:rsidRPr="0053605F">
        <w:rPr>
          <w:rFonts w:ascii="Times New Roman" w:hAnsi="Times New Roman" w:cs="Times New Roman"/>
          <w:sz w:val="24"/>
          <w:szCs w:val="24"/>
        </w:rPr>
        <w:t>et al., 1992, Study 2, &amp; 3), and denial of a short life expectancy (Greenberg et al., 199</w:t>
      </w:r>
      <w:r w:rsidR="004303FC" w:rsidRPr="0053605F">
        <w:rPr>
          <w:rFonts w:ascii="Times New Roman" w:hAnsi="Times New Roman" w:cs="Times New Roman"/>
          <w:sz w:val="24"/>
          <w:szCs w:val="24"/>
        </w:rPr>
        <w:t>3</w:t>
      </w:r>
      <w:r w:rsidRPr="0053605F">
        <w:rPr>
          <w:rFonts w:ascii="Times New Roman" w:hAnsi="Times New Roman" w:cs="Times New Roman"/>
          <w:sz w:val="24"/>
          <w:szCs w:val="24"/>
        </w:rPr>
        <w:t xml:space="preserve">, Studies 1 &amp; 2). </w:t>
      </w:r>
      <w:r w:rsidR="005874B4" w:rsidRPr="0053605F">
        <w:rPr>
          <w:rFonts w:ascii="Times New Roman" w:hAnsi="Times New Roman" w:cs="Times New Roman"/>
          <w:sz w:val="24"/>
          <w:szCs w:val="24"/>
        </w:rPr>
        <w:t xml:space="preserve">This reduction in </w:t>
      </w:r>
      <w:r w:rsidR="009001A8" w:rsidRPr="0053605F">
        <w:rPr>
          <w:rFonts w:ascii="Times New Roman" w:hAnsi="Times New Roman" w:cs="Times New Roman"/>
          <w:sz w:val="24"/>
          <w:szCs w:val="24"/>
        </w:rPr>
        <w:t xml:space="preserve">existential </w:t>
      </w:r>
      <w:r w:rsidR="005874B4" w:rsidRPr="0053605F">
        <w:rPr>
          <w:rFonts w:ascii="Times New Roman" w:hAnsi="Times New Roman" w:cs="Times New Roman"/>
          <w:sz w:val="24"/>
          <w:szCs w:val="24"/>
        </w:rPr>
        <w:t>anxiety has been demonstrated in both experimentally enhanced self-esteem</w:t>
      </w:r>
      <w:r w:rsidR="005F4609" w:rsidRPr="0053605F">
        <w:rPr>
          <w:rFonts w:ascii="Times New Roman" w:hAnsi="Times New Roman" w:cs="Times New Roman"/>
          <w:sz w:val="24"/>
          <w:szCs w:val="24"/>
        </w:rPr>
        <w:t>,</w:t>
      </w:r>
      <w:r w:rsidR="005874B4" w:rsidRPr="0053605F">
        <w:rPr>
          <w:rFonts w:ascii="Times New Roman" w:hAnsi="Times New Roman" w:cs="Times New Roman"/>
          <w:sz w:val="24"/>
          <w:szCs w:val="24"/>
        </w:rPr>
        <w:t xml:space="preserve"> and dispositionally high self-esteem</w:t>
      </w:r>
      <w:r w:rsidR="006A225E" w:rsidRPr="0053605F">
        <w:rPr>
          <w:rFonts w:ascii="Times New Roman" w:hAnsi="Times New Roman" w:cs="Times New Roman"/>
          <w:sz w:val="24"/>
          <w:szCs w:val="24"/>
        </w:rPr>
        <w:t xml:space="preserve"> conditions</w:t>
      </w:r>
      <w:r w:rsidR="005874B4" w:rsidRPr="0053605F">
        <w:rPr>
          <w:rFonts w:ascii="Times New Roman" w:hAnsi="Times New Roman" w:cs="Times New Roman"/>
          <w:sz w:val="24"/>
          <w:szCs w:val="24"/>
        </w:rPr>
        <w:t xml:space="preserve"> (Greenberg et al., 1993)</w:t>
      </w:r>
      <w:r w:rsidR="00684C36" w:rsidRPr="0053605F">
        <w:rPr>
          <w:rFonts w:ascii="Times New Roman" w:hAnsi="Times New Roman" w:cs="Times New Roman"/>
          <w:sz w:val="24"/>
          <w:szCs w:val="24"/>
        </w:rPr>
        <w:t xml:space="preserve">. </w:t>
      </w:r>
      <w:r w:rsidR="001164FA" w:rsidRPr="0053605F">
        <w:rPr>
          <w:rFonts w:ascii="Times New Roman" w:hAnsi="Times New Roman" w:cs="Times New Roman"/>
          <w:sz w:val="24"/>
          <w:szCs w:val="24"/>
        </w:rPr>
        <w:t xml:space="preserve">Similarly, bolstering </w:t>
      </w:r>
      <w:r w:rsidR="006A225E" w:rsidRPr="0053605F">
        <w:rPr>
          <w:rFonts w:ascii="Times New Roman" w:hAnsi="Times New Roman" w:cs="Times New Roman"/>
          <w:sz w:val="24"/>
          <w:szCs w:val="24"/>
        </w:rPr>
        <w:t>a person’s</w:t>
      </w:r>
      <w:r w:rsidR="001164FA" w:rsidRPr="0053605F">
        <w:rPr>
          <w:rFonts w:ascii="Times New Roman" w:hAnsi="Times New Roman" w:cs="Times New Roman"/>
          <w:sz w:val="24"/>
          <w:szCs w:val="24"/>
        </w:rPr>
        <w:t xml:space="preserve"> </w:t>
      </w:r>
      <w:r w:rsidR="001A66CC" w:rsidRPr="0053605F">
        <w:rPr>
          <w:rFonts w:ascii="Times New Roman" w:hAnsi="Times New Roman" w:cs="Times New Roman"/>
          <w:sz w:val="24"/>
          <w:szCs w:val="24"/>
        </w:rPr>
        <w:t xml:space="preserve">CWV </w:t>
      </w:r>
      <w:r w:rsidR="001164FA" w:rsidRPr="0053605F">
        <w:rPr>
          <w:rFonts w:ascii="Times New Roman" w:hAnsi="Times New Roman" w:cs="Times New Roman"/>
          <w:sz w:val="24"/>
          <w:szCs w:val="24"/>
        </w:rPr>
        <w:t>through social validation or evidentiary support reduces mortality salience effects (</w:t>
      </w:r>
      <w:r w:rsidR="004303FC" w:rsidRPr="0053605F">
        <w:rPr>
          <w:rFonts w:ascii="Times New Roman" w:hAnsi="Times New Roman" w:cs="Times New Roman"/>
          <w:sz w:val="24"/>
          <w:szCs w:val="24"/>
        </w:rPr>
        <w:t>Greenberg et al</w:t>
      </w:r>
      <w:r w:rsidR="00C91351">
        <w:rPr>
          <w:rFonts w:ascii="Times New Roman" w:hAnsi="Times New Roman" w:cs="Times New Roman"/>
          <w:sz w:val="24"/>
          <w:szCs w:val="24"/>
        </w:rPr>
        <w:t>.</w:t>
      </w:r>
      <w:r w:rsidR="004303FC" w:rsidRPr="0053605F">
        <w:rPr>
          <w:rFonts w:ascii="Times New Roman" w:hAnsi="Times New Roman" w:cs="Times New Roman"/>
          <w:sz w:val="24"/>
          <w:szCs w:val="24"/>
        </w:rPr>
        <w:t xml:space="preserve">, 1990; </w:t>
      </w:r>
      <w:r w:rsidR="001164FA" w:rsidRPr="0053605F">
        <w:rPr>
          <w:rFonts w:ascii="Times New Roman" w:hAnsi="Times New Roman" w:cs="Times New Roman"/>
          <w:sz w:val="24"/>
          <w:szCs w:val="24"/>
        </w:rPr>
        <w:t xml:space="preserve">Landau et al., 2004; Rosenblatt et al., 1989; </w:t>
      </w:r>
      <w:r w:rsidR="00831B0A">
        <w:rPr>
          <w:rFonts w:ascii="Times New Roman" w:hAnsi="Times New Roman" w:cs="Times New Roman"/>
          <w:sz w:val="24"/>
          <w:szCs w:val="24"/>
        </w:rPr>
        <w:t>Schimel</w:t>
      </w:r>
      <w:r w:rsidR="00091C5D" w:rsidRPr="0053605F">
        <w:rPr>
          <w:rFonts w:ascii="Times New Roman" w:hAnsi="Times New Roman" w:cs="Times New Roman"/>
          <w:sz w:val="24"/>
          <w:szCs w:val="24"/>
        </w:rPr>
        <w:t xml:space="preserve"> &amp; Ma</w:t>
      </w:r>
      <w:r w:rsidR="00321F89" w:rsidRPr="0053605F">
        <w:rPr>
          <w:rFonts w:ascii="Times New Roman" w:hAnsi="Times New Roman" w:cs="Times New Roman"/>
          <w:sz w:val="24"/>
          <w:szCs w:val="24"/>
        </w:rPr>
        <w:t>r</w:t>
      </w:r>
      <w:r w:rsidR="00091C5D" w:rsidRPr="0053605F">
        <w:rPr>
          <w:rFonts w:ascii="Times New Roman" w:hAnsi="Times New Roman" w:cs="Times New Roman"/>
          <w:sz w:val="24"/>
          <w:szCs w:val="24"/>
        </w:rPr>
        <w:t>t</w:t>
      </w:r>
      <w:r w:rsidR="00321F89" w:rsidRPr="0053605F">
        <w:rPr>
          <w:rFonts w:ascii="Times New Roman" w:hAnsi="Times New Roman" w:cs="Times New Roman"/>
          <w:sz w:val="24"/>
          <w:szCs w:val="24"/>
        </w:rPr>
        <w:t>i</w:t>
      </w:r>
      <w:r w:rsidR="00091C5D" w:rsidRPr="0053605F">
        <w:rPr>
          <w:rFonts w:ascii="Times New Roman" w:hAnsi="Times New Roman" w:cs="Times New Roman"/>
          <w:sz w:val="24"/>
          <w:szCs w:val="24"/>
        </w:rPr>
        <w:t>ns, 2005)</w:t>
      </w:r>
      <w:r w:rsidR="00684C36" w:rsidRPr="0053605F">
        <w:rPr>
          <w:rFonts w:ascii="Times New Roman" w:hAnsi="Times New Roman" w:cs="Times New Roman"/>
          <w:sz w:val="24"/>
          <w:szCs w:val="24"/>
        </w:rPr>
        <w:t xml:space="preserve">. </w:t>
      </w:r>
      <w:r w:rsidR="00091C5D" w:rsidRPr="0053605F">
        <w:rPr>
          <w:rFonts w:ascii="Times New Roman" w:hAnsi="Times New Roman" w:cs="Times New Roman"/>
          <w:sz w:val="24"/>
          <w:szCs w:val="24"/>
        </w:rPr>
        <w:t xml:space="preserve">The reverse </w:t>
      </w:r>
      <w:r w:rsidR="00D26F4A" w:rsidRPr="0053605F">
        <w:rPr>
          <w:rFonts w:ascii="Times New Roman" w:hAnsi="Times New Roman" w:cs="Times New Roman"/>
          <w:sz w:val="24"/>
          <w:szCs w:val="24"/>
        </w:rPr>
        <w:t xml:space="preserve">has </w:t>
      </w:r>
      <w:r w:rsidR="00091C5D" w:rsidRPr="0053605F">
        <w:rPr>
          <w:rFonts w:ascii="Times New Roman" w:hAnsi="Times New Roman" w:cs="Times New Roman"/>
          <w:sz w:val="24"/>
          <w:szCs w:val="24"/>
        </w:rPr>
        <w:t>also prove</w:t>
      </w:r>
      <w:r w:rsidR="005F4609" w:rsidRPr="0053605F">
        <w:rPr>
          <w:rFonts w:ascii="Times New Roman" w:hAnsi="Times New Roman" w:cs="Times New Roman"/>
          <w:sz w:val="24"/>
          <w:szCs w:val="24"/>
        </w:rPr>
        <w:t>n</w:t>
      </w:r>
      <w:r w:rsidR="00091C5D" w:rsidRPr="0053605F">
        <w:rPr>
          <w:rFonts w:ascii="Times New Roman" w:hAnsi="Times New Roman" w:cs="Times New Roman"/>
          <w:sz w:val="24"/>
          <w:szCs w:val="24"/>
        </w:rPr>
        <w:t xml:space="preserve"> true: threatening either </w:t>
      </w:r>
      <w:r w:rsidR="00D26F4A" w:rsidRPr="0053605F">
        <w:rPr>
          <w:rFonts w:ascii="Times New Roman" w:hAnsi="Times New Roman" w:cs="Times New Roman"/>
          <w:sz w:val="24"/>
          <w:szCs w:val="24"/>
        </w:rPr>
        <w:t xml:space="preserve">of these two </w:t>
      </w:r>
      <w:r w:rsidR="00091C5D" w:rsidRPr="0053605F">
        <w:rPr>
          <w:rFonts w:ascii="Times New Roman" w:hAnsi="Times New Roman" w:cs="Times New Roman"/>
          <w:sz w:val="24"/>
          <w:szCs w:val="24"/>
        </w:rPr>
        <w:t>component</w:t>
      </w:r>
      <w:r w:rsidR="00D26F4A" w:rsidRPr="0053605F">
        <w:rPr>
          <w:rFonts w:ascii="Times New Roman" w:hAnsi="Times New Roman" w:cs="Times New Roman"/>
          <w:sz w:val="24"/>
          <w:szCs w:val="24"/>
        </w:rPr>
        <w:t>s</w:t>
      </w:r>
      <w:r w:rsidR="00091C5D" w:rsidRPr="0053605F">
        <w:rPr>
          <w:rFonts w:ascii="Times New Roman" w:hAnsi="Times New Roman" w:cs="Times New Roman"/>
          <w:sz w:val="24"/>
          <w:szCs w:val="24"/>
        </w:rPr>
        <w:t xml:space="preserve"> </w:t>
      </w:r>
      <w:r w:rsidR="00BE1A3E" w:rsidRPr="0053605F">
        <w:rPr>
          <w:rFonts w:ascii="Times New Roman" w:hAnsi="Times New Roman" w:cs="Times New Roman"/>
          <w:sz w:val="24"/>
          <w:szCs w:val="24"/>
        </w:rPr>
        <w:t xml:space="preserve">can </w:t>
      </w:r>
      <w:r w:rsidR="00091C5D" w:rsidRPr="0053605F">
        <w:rPr>
          <w:rFonts w:ascii="Times New Roman" w:hAnsi="Times New Roman" w:cs="Times New Roman"/>
          <w:sz w:val="24"/>
          <w:szCs w:val="24"/>
        </w:rPr>
        <w:t xml:space="preserve">increase mortality salience effects. </w:t>
      </w:r>
      <w:r w:rsidR="00BE1A3E" w:rsidRPr="0053605F">
        <w:rPr>
          <w:rFonts w:ascii="Times New Roman" w:hAnsi="Times New Roman" w:cs="Times New Roman"/>
          <w:sz w:val="24"/>
          <w:szCs w:val="24"/>
        </w:rPr>
        <w:t>Similarly, s</w:t>
      </w:r>
      <w:r w:rsidR="00091C5D" w:rsidRPr="0053605F">
        <w:rPr>
          <w:rFonts w:ascii="Times New Roman" w:hAnsi="Times New Roman" w:cs="Times New Roman"/>
          <w:sz w:val="24"/>
          <w:szCs w:val="24"/>
        </w:rPr>
        <w:t xml:space="preserve">elf-esteem threats increase death-anxiety </w:t>
      </w:r>
      <w:r w:rsidR="00091C5D" w:rsidRPr="0053605F">
        <w:rPr>
          <w:rFonts w:ascii="Times New Roman" w:hAnsi="Times New Roman" w:cs="Times New Roman"/>
          <w:sz w:val="24"/>
          <w:szCs w:val="24"/>
        </w:rPr>
        <w:lastRenderedPageBreak/>
        <w:t>(Routledge, 2012)</w:t>
      </w:r>
      <w:r w:rsidR="003F1927" w:rsidRPr="0053605F">
        <w:rPr>
          <w:rFonts w:ascii="Times New Roman" w:hAnsi="Times New Roman" w:cs="Times New Roman"/>
          <w:sz w:val="24"/>
          <w:szCs w:val="24"/>
        </w:rPr>
        <w:t xml:space="preserve"> and </w:t>
      </w:r>
      <w:r w:rsidR="00AD04E6" w:rsidRPr="0053605F">
        <w:rPr>
          <w:rFonts w:ascii="Times New Roman" w:hAnsi="Times New Roman" w:cs="Times New Roman"/>
          <w:sz w:val="24"/>
          <w:szCs w:val="24"/>
        </w:rPr>
        <w:t>death thought accessibility</w:t>
      </w:r>
      <w:r w:rsidR="003F1927" w:rsidRPr="0053605F">
        <w:rPr>
          <w:rFonts w:ascii="Times New Roman" w:hAnsi="Times New Roman" w:cs="Times New Roman"/>
          <w:sz w:val="24"/>
          <w:szCs w:val="24"/>
        </w:rPr>
        <w:t xml:space="preserve"> (</w:t>
      </w:r>
      <w:r w:rsidR="00AD04E6" w:rsidRPr="0053605F">
        <w:rPr>
          <w:rFonts w:ascii="Times New Roman" w:hAnsi="Times New Roman" w:cs="Times New Roman"/>
          <w:sz w:val="24"/>
          <w:szCs w:val="24"/>
        </w:rPr>
        <w:t>DTA</w:t>
      </w:r>
      <w:r w:rsidR="003F1927" w:rsidRPr="0053605F">
        <w:rPr>
          <w:rFonts w:ascii="Times New Roman" w:hAnsi="Times New Roman" w:cs="Times New Roman"/>
          <w:sz w:val="24"/>
          <w:szCs w:val="24"/>
        </w:rPr>
        <w:t xml:space="preserve">: </w:t>
      </w:r>
      <w:r w:rsidR="00321F89" w:rsidRPr="0053605F">
        <w:rPr>
          <w:rFonts w:ascii="Times New Roman" w:hAnsi="Times New Roman" w:cs="Times New Roman"/>
          <w:sz w:val="24"/>
          <w:szCs w:val="24"/>
        </w:rPr>
        <w:t>Hayes, Schimel, Faucher, &amp; Williams, 2008)</w:t>
      </w:r>
      <w:r w:rsidR="003F1927" w:rsidRPr="0053605F">
        <w:rPr>
          <w:rFonts w:ascii="Times New Roman" w:hAnsi="Times New Roman" w:cs="Times New Roman"/>
          <w:sz w:val="24"/>
          <w:szCs w:val="24"/>
        </w:rPr>
        <w:t xml:space="preserve">. </w:t>
      </w:r>
      <w:r w:rsidR="00700EC4" w:rsidRPr="0053605F">
        <w:rPr>
          <w:rFonts w:ascii="Times New Roman" w:hAnsi="Times New Roman" w:cs="Times New Roman"/>
          <w:sz w:val="24"/>
          <w:szCs w:val="24"/>
        </w:rPr>
        <w:t>Moreover</w:t>
      </w:r>
      <w:r w:rsidR="00AD04E6" w:rsidRPr="0053605F">
        <w:rPr>
          <w:rFonts w:ascii="Times New Roman" w:hAnsi="Times New Roman" w:cs="Times New Roman"/>
          <w:sz w:val="24"/>
          <w:szCs w:val="24"/>
        </w:rPr>
        <w:t xml:space="preserve">, threatening various aspects of a person’s </w:t>
      </w:r>
      <w:r w:rsidR="001A66CC" w:rsidRPr="0053605F">
        <w:rPr>
          <w:rFonts w:ascii="Times New Roman" w:hAnsi="Times New Roman" w:cs="Times New Roman"/>
          <w:sz w:val="24"/>
          <w:szCs w:val="24"/>
        </w:rPr>
        <w:t xml:space="preserve">CWV </w:t>
      </w:r>
      <w:r w:rsidR="00AD04E6" w:rsidRPr="0053605F">
        <w:rPr>
          <w:rFonts w:ascii="Times New Roman" w:hAnsi="Times New Roman" w:cs="Times New Roman"/>
          <w:sz w:val="24"/>
          <w:szCs w:val="24"/>
        </w:rPr>
        <w:t>increases DTA (Schimel et al., 200</w:t>
      </w:r>
      <w:r w:rsidR="00321F89" w:rsidRPr="0053605F">
        <w:rPr>
          <w:rFonts w:ascii="Times New Roman" w:hAnsi="Times New Roman" w:cs="Times New Roman"/>
          <w:sz w:val="24"/>
          <w:szCs w:val="24"/>
        </w:rPr>
        <w:t>8</w:t>
      </w:r>
      <w:r w:rsidR="00AD04E6" w:rsidRPr="0053605F">
        <w:rPr>
          <w:rFonts w:ascii="Times New Roman" w:hAnsi="Times New Roman" w:cs="Times New Roman"/>
          <w:sz w:val="24"/>
          <w:szCs w:val="24"/>
        </w:rPr>
        <w:t>)</w:t>
      </w:r>
      <w:r w:rsidR="00F0600D" w:rsidRPr="0053605F">
        <w:rPr>
          <w:rFonts w:ascii="Times New Roman" w:hAnsi="Times New Roman" w:cs="Times New Roman"/>
          <w:sz w:val="24"/>
          <w:szCs w:val="24"/>
        </w:rPr>
        <w:t>.</w:t>
      </w:r>
      <w:r w:rsidR="004C186C" w:rsidRPr="0053605F">
        <w:rPr>
          <w:rFonts w:ascii="Times New Roman" w:hAnsi="Times New Roman" w:cs="Times New Roman"/>
          <w:sz w:val="24"/>
          <w:szCs w:val="24"/>
        </w:rPr>
        <w:t xml:space="preserve"> Arnt and Greenberg (1999) found that increased self-esteem may only reduce </w:t>
      </w:r>
      <w:r w:rsidR="00975E50" w:rsidRPr="0053605F">
        <w:rPr>
          <w:rFonts w:ascii="Times New Roman" w:hAnsi="Times New Roman" w:cs="Times New Roman"/>
          <w:sz w:val="24"/>
          <w:szCs w:val="24"/>
        </w:rPr>
        <w:t>mortality salience</w:t>
      </w:r>
      <w:r w:rsidR="004C186C" w:rsidRPr="0053605F">
        <w:rPr>
          <w:rFonts w:ascii="Times New Roman" w:hAnsi="Times New Roman" w:cs="Times New Roman"/>
          <w:sz w:val="24"/>
          <w:szCs w:val="24"/>
        </w:rPr>
        <w:t xml:space="preserve"> effects provided that particular beliefs on which that self-esteem is built </w:t>
      </w:r>
      <w:r w:rsidR="006A225E" w:rsidRPr="0053605F">
        <w:rPr>
          <w:rFonts w:ascii="Times New Roman" w:hAnsi="Times New Roman" w:cs="Times New Roman"/>
          <w:sz w:val="24"/>
          <w:szCs w:val="24"/>
        </w:rPr>
        <w:t>(</w:t>
      </w:r>
      <w:r w:rsidR="00B76852" w:rsidRPr="0053605F">
        <w:rPr>
          <w:rFonts w:ascii="Times New Roman" w:hAnsi="Times New Roman" w:cs="Times New Roman"/>
          <w:sz w:val="24"/>
          <w:szCs w:val="24"/>
        </w:rPr>
        <w:t xml:space="preserve">i.e., </w:t>
      </w:r>
      <w:r w:rsidR="006A225E" w:rsidRPr="0053605F">
        <w:rPr>
          <w:rFonts w:ascii="Times New Roman" w:hAnsi="Times New Roman" w:cs="Times New Roman"/>
          <w:sz w:val="24"/>
          <w:szCs w:val="24"/>
        </w:rPr>
        <w:t>worldview</w:t>
      </w:r>
      <w:r w:rsidR="00E26D54" w:rsidRPr="0053605F">
        <w:rPr>
          <w:rFonts w:ascii="Times New Roman" w:hAnsi="Times New Roman" w:cs="Times New Roman"/>
          <w:sz w:val="24"/>
          <w:szCs w:val="24"/>
        </w:rPr>
        <w:t xml:space="preserve"> standards of valued conduct</w:t>
      </w:r>
      <w:r w:rsidR="006A225E" w:rsidRPr="0053605F">
        <w:rPr>
          <w:rFonts w:ascii="Times New Roman" w:hAnsi="Times New Roman" w:cs="Times New Roman"/>
          <w:sz w:val="24"/>
          <w:szCs w:val="24"/>
        </w:rPr>
        <w:t xml:space="preserve">) </w:t>
      </w:r>
      <w:r w:rsidR="004C186C" w:rsidRPr="0053605F">
        <w:rPr>
          <w:rFonts w:ascii="Times New Roman" w:hAnsi="Times New Roman" w:cs="Times New Roman"/>
          <w:sz w:val="24"/>
          <w:szCs w:val="24"/>
        </w:rPr>
        <w:t xml:space="preserve">are not threatened. </w:t>
      </w:r>
    </w:p>
    <w:p w14:paraId="47F3861D" w14:textId="27AC781B" w:rsidR="00397FC6" w:rsidRPr="0053605F" w:rsidRDefault="001A66CC" w:rsidP="00D51957">
      <w:pPr>
        <w:spacing w:after="0" w:line="480" w:lineRule="auto"/>
        <w:ind w:firstLine="720"/>
        <w:jc w:val="center"/>
        <w:outlineLvl w:val="0"/>
        <w:rPr>
          <w:rFonts w:ascii="Times New Roman" w:hAnsi="Times New Roman" w:cs="Times New Roman"/>
          <w:b/>
          <w:sz w:val="24"/>
          <w:szCs w:val="24"/>
        </w:rPr>
      </w:pPr>
      <w:r w:rsidRPr="0053605F">
        <w:rPr>
          <w:rFonts w:ascii="Times New Roman" w:hAnsi="Times New Roman" w:cs="Times New Roman"/>
          <w:b/>
          <w:sz w:val="24"/>
          <w:szCs w:val="24"/>
        </w:rPr>
        <w:t xml:space="preserve">Cultural </w:t>
      </w:r>
      <w:r w:rsidR="00397FC6" w:rsidRPr="0053605F">
        <w:rPr>
          <w:rFonts w:ascii="Times New Roman" w:hAnsi="Times New Roman" w:cs="Times New Roman"/>
          <w:b/>
          <w:sz w:val="24"/>
          <w:szCs w:val="24"/>
        </w:rPr>
        <w:t>Worldview Defense</w:t>
      </w:r>
    </w:p>
    <w:p w14:paraId="68F2C905" w14:textId="3E6F18FD" w:rsidR="00D32519" w:rsidRPr="0053605F" w:rsidRDefault="00865CE3" w:rsidP="007174A0">
      <w:pPr>
        <w:spacing w:after="0" w:line="480" w:lineRule="auto"/>
        <w:ind w:right="-144" w:firstLine="720"/>
        <w:rPr>
          <w:rFonts w:ascii="Times New Roman" w:hAnsi="Times New Roman" w:cs="Times New Roman"/>
          <w:sz w:val="24"/>
          <w:szCs w:val="24"/>
        </w:rPr>
      </w:pPr>
      <w:r w:rsidRPr="0053605F">
        <w:rPr>
          <w:rFonts w:ascii="Times New Roman" w:hAnsi="Times New Roman" w:cs="Times New Roman"/>
          <w:sz w:val="24"/>
          <w:szCs w:val="24"/>
        </w:rPr>
        <w:t xml:space="preserve">Since </w:t>
      </w:r>
      <w:r w:rsidR="001A66CC" w:rsidRPr="0053605F">
        <w:rPr>
          <w:rFonts w:ascii="Times New Roman" w:hAnsi="Times New Roman" w:cs="Times New Roman"/>
          <w:sz w:val="24"/>
          <w:szCs w:val="24"/>
        </w:rPr>
        <w:t xml:space="preserve">CWVs </w:t>
      </w:r>
      <w:r w:rsidRPr="0053605F">
        <w:rPr>
          <w:rFonts w:ascii="Times New Roman" w:hAnsi="Times New Roman" w:cs="Times New Roman"/>
          <w:sz w:val="24"/>
          <w:szCs w:val="24"/>
        </w:rPr>
        <w:t>are “essentially socially constructed fictions” (</w:t>
      </w:r>
      <w:r w:rsidR="00321F89" w:rsidRPr="0053605F">
        <w:rPr>
          <w:rFonts w:ascii="Times New Roman" w:hAnsi="Times New Roman" w:cs="Times New Roman"/>
          <w:sz w:val="24"/>
          <w:szCs w:val="24"/>
        </w:rPr>
        <w:t xml:space="preserve">Rosenblatt </w:t>
      </w:r>
      <w:r w:rsidRPr="0053605F">
        <w:rPr>
          <w:rFonts w:ascii="Times New Roman" w:hAnsi="Times New Roman" w:cs="Times New Roman"/>
          <w:sz w:val="24"/>
          <w:szCs w:val="24"/>
        </w:rPr>
        <w:t>et al., 1989, p. 682)</w:t>
      </w:r>
      <w:r w:rsidR="00B76852" w:rsidRPr="0053605F">
        <w:rPr>
          <w:rFonts w:ascii="Times New Roman" w:hAnsi="Times New Roman" w:cs="Times New Roman"/>
          <w:sz w:val="24"/>
          <w:szCs w:val="24"/>
        </w:rPr>
        <w:t xml:space="preserve"> dependent on social consensus,</w:t>
      </w:r>
      <w:r w:rsidRPr="0053605F">
        <w:rPr>
          <w:rFonts w:ascii="Times New Roman" w:hAnsi="Times New Roman" w:cs="Times New Roman"/>
          <w:sz w:val="24"/>
          <w:szCs w:val="24"/>
        </w:rPr>
        <w:t xml:space="preserve"> their perceived validity faces continual threat by alternative worldviews and/or conflicting information. Threats can come in a variety of forms including violations of cultural values (Rosenblatt et al., 1989), competing worldviews (Greenberg et al., 1990), violation</w:t>
      </w:r>
      <w:r w:rsidR="00D32519" w:rsidRPr="0053605F">
        <w:rPr>
          <w:rFonts w:ascii="Times New Roman" w:hAnsi="Times New Roman" w:cs="Times New Roman"/>
          <w:sz w:val="24"/>
          <w:szCs w:val="24"/>
        </w:rPr>
        <w:t xml:space="preserve">s of basic </w:t>
      </w:r>
      <w:r w:rsidRPr="0053605F">
        <w:rPr>
          <w:rFonts w:ascii="Times New Roman" w:hAnsi="Times New Roman" w:cs="Times New Roman"/>
          <w:sz w:val="24"/>
          <w:szCs w:val="24"/>
        </w:rPr>
        <w:t xml:space="preserve">worldview </w:t>
      </w:r>
      <w:r w:rsidR="00D32519" w:rsidRPr="0053605F">
        <w:rPr>
          <w:rFonts w:ascii="Times New Roman" w:hAnsi="Times New Roman" w:cs="Times New Roman"/>
          <w:sz w:val="24"/>
          <w:szCs w:val="24"/>
        </w:rPr>
        <w:t xml:space="preserve">components </w:t>
      </w:r>
      <w:r w:rsidR="00CD4C2B" w:rsidRPr="0053605F">
        <w:rPr>
          <w:rFonts w:ascii="Times New Roman" w:hAnsi="Times New Roman" w:cs="Times New Roman"/>
          <w:sz w:val="24"/>
          <w:szCs w:val="24"/>
        </w:rPr>
        <w:t>(Landau</w:t>
      </w:r>
      <w:r w:rsidRPr="0053605F">
        <w:rPr>
          <w:rFonts w:ascii="Times New Roman" w:hAnsi="Times New Roman" w:cs="Times New Roman"/>
          <w:sz w:val="24"/>
          <w:szCs w:val="24"/>
        </w:rPr>
        <w:t xml:space="preserve"> et al., 2004; Schimel et al., 1999), or direct threats against the underlying foundations of a worldview (Pyszczynski, Solomon, &amp; Greenberg, 2003</w:t>
      </w:r>
      <w:r w:rsidR="00CD4C2B" w:rsidRPr="0053605F">
        <w:rPr>
          <w:rFonts w:ascii="Times New Roman" w:hAnsi="Times New Roman" w:cs="Times New Roman"/>
          <w:sz w:val="24"/>
          <w:szCs w:val="24"/>
        </w:rPr>
        <w:t>; Schimel</w:t>
      </w:r>
      <w:r w:rsidR="00E747DF" w:rsidRPr="0053605F">
        <w:rPr>
          <w:rFonts w:ascii="Times New Roman" w:hAnsi="Times New Roman" w:cs="Times New Roman"/>
          <w:sz w:val="24"/>
          <w:szCs w:val="24"/>
        </w:rPr>
        <w:t xml:space="preserve"> et al., 2007</w:t>
      </w:r>
      <w:r w:rsidRPr="0053605F">
        <w:rPr>
          <w:rFonts w:ascii="Times New Roman" w:hAnsi="Times New Roman" w:cs="Times New Roman"/>
          <w:sz w:val="24"/>
          <w:szCs w:val="24"/>
        </w:rPr>
        <w:t xml:space="preserve">). </w:t>
      </w:r>
      <w:r w:rsidR="00D32519" w:rsidRPr="0053605F">
        <w:rPr>
          <w:rFonts w:ascii="Times New Roman" w:hAnsi="Times New Roman" w:cs="Times New Roman"/>
          <w:sz w:val="24"/>
          <w:szCs w:val="24"/>
        </w:rPr>
        <w:t xml:space="preserve">When either component of self-esteem is threatened – validity of </w:t>
      </w:r>
      <w:r w:rsidR="007174A0" w:rsidRPr="0053605F">
        <w:rPr>
          <w:rFonts w:ascii="Times New Roman" w:hAnsi="Times New Roman" w:cs="Times New Roman"/>
          <w:sz w:val="24"/>
          <w:szCs w:val="24"/>
        </w:rPr>
        <w:t xml:space="preserve">CWV </w:t>
      </w:r>
      <w:r w:rsidR="00D32519" w:rsidRPr="0053605F">
        <w:rPr>
          <w:rFonts w:ascii="Times New Roman" w:hAnsi="Times New Roman" w:cs="Times New Roman"/>
          <w:sz w:val="24"/>
          <w:szCs w:val="24"/>
        </w:rPr>
        <w:t xml:space="preserve">or standing within </w:t>
      </w:r>
      <w:r w:rsidR="007174A0" w:rsidRPr="0053605F">
        <w:rPr>
          <w:rFonts w:ascii="Times New Roman" w:hAnsi="Times New Roman" w:cs="Times New Roman"/>
          <w:sz w:val="24"/>
          <w:szCs w:val="24"/>
        </w:rPr>
        <w:t xml:space="preserve">that CWV </w:t>
      </w:r>
      <w:r w:rsidR="00D32519" w:rsidRPr="0053605F">
        <w:rPr>
          <w:rFonts w:ascii="Times New Roman" w:hAnsi="Times New Roman" w:cs="Times New Roman"/>
          <w:sz w:val="24"/>
          <w:szCs w:val="24"/>
        </w:rPr>
        <w:t xml:space="preserve">– </w:t>
      </w:r>
      <w:r w:rsidR="008A6FF5" w:rsidRPr="0053605F">
        <w:rPr>
          <w:rFonts w:ascii="Times New Roman" w:hAnsi="Times New Roman" w:cs="Times New Roman"/>
          <w:sz w:val="24"/>
          <w:szCs w:val="24"/>
        </w:rPr>
        <w:t>individuals</w:t>
      </w:r>
      <w:r w:rsidR="00D32519" w:rsidRPr="0053605F">
        <w:rPr>
          <w:rFonts w:ascii="Times New Roman" w:hAnsi="Times New Roman" w:cs="Times New Roman"/>
          <w:sz w:val="24"/>
          <w:szCs w:val="24"/>
        </w:rPr>
        <w:t xml:space="preserve"> will engage in efforts to bolster their self-esteem and </w:t>
      </w:r>
      <w:r w:rsidR="007174A0" w:rsidRPr="0053605F">
        <w:rPr>
          <w:rFonts w:ascii="Times New Roman" w:hAnsi="Times New Roman" w:cs="Times New Roman"/>
          <w:sz w:val="24"/>
          <w:szCs w:val="24"/>
        </w:rPr>
        <w:t xml:space="preserve">CWV </w:t>
      </w:r>
      <w:r w:rsidR="00466462" w:rsidRPr="0053605F">
        <w:rPr>
          <w:rFonts w:ascii="Times New Roman" w:hAnsi="Times New Roman" w:cs="Times New Roman"/>
          <w:sz w:val="24"/>
          <w:szCs w:val="24"/>
        </w:rPr>
        <w:t>and/</w:t>
      </w:r>
      <w:r w:rsidR="00D32519" w:rsidRPr="0053605F">
        <w:rPr>
          <w:rFonts w:ascii="Times New Roman" w:hAnsi="Times New Roman" w:cs="Times New Roman"/>
          <w:sz w:val="24"/>
          <w:szCs w:val="24"/>
        </w:rPr>
        <w:t>or derogate the source of the threat</w:t>
      </w:r>
      <w:r w:rsidR="007174A0" w:rsidRPr="0053605F">
        <w:rPr>
          <w:rFonts w:ascii="Times New Roman" w:hAnsi="Times New Roman" w:cs="Times New Roman"/>
          <w:sz w:val="24"/>
          <w:szCs w:val="24"/>
        </w:rPr>
        <w:t xml:space="preserve"> and their conflicting CWV</w:t>
      </w:r>
      <w:r w:rsidR="00D32519" w:rsidRPr="0053605F">
        <w:rPr>
          <w:rFonts w:ascii="Times New Roman" w:hAnsi="Times New Roman" w:cs="Times New Roman"/>
          <w:sz w:val="24"/>
          <w:szCs w:val="24"/>
        </w:rPr>
        <w:t xml:space="preserve">. </w:t>
      </w:r>
    </w:p>
    <w:p w14:paraId="083CD8B3" w14:textId="05B3496A" w:rsidR="00865CE3" w:rsidRPr="0053605F" w:rsidRDefault="00865CE3" w:rsidP="006C4A32">
      <w:pPr>
        <w:spacing w:after="0" w:line="480" w:lineRule="auto"/>
        <w:ind w:firstLine="720"/>
        <w:rPr>
          <w:rFonts w:ascii="Times New Roman" w:hAnsi="Times New Roman" w:cs="Times New Roman"/>
          <w:sz w:val="24"/>
          <w:szCs w:val="24"/>
        </w:rPr>
      </w:pPr>
      <w:r w:rsidRPr="0053605F">
        <w:rPr>
          <w:rFonts w:ascii="Times New Roman" w:hAnsi="Times New Roman" w:cs="Times New Roman"/>
          <w:sz w:val="24"/>
          <w:szCs w:val="24"/>
        </w:rPr>
        <w:t xml:space="preserve">Early TMT research showed that under MS, violators of the </w:t>
      </w:r>
      <w:r w:rsidR="007174A0" w:rsidRPr="0053605F">
        <w:rPr>
          <w:rFonts w:ascii="Times New Roman" w:hAnsi="Times New Roman" w:cs="Times New Roman"/>
          <w:sz w:val="24"/>
          <w:szCs w:val="24"/>
        </w:rPr>
        <w:t>CWV</w:t>
      </w:r>
      <w:r w:rsidRPr="0053605F">
        <w:rPr>
          <w:rFonts w:ascii="Times New Roman" w:hAnsi="Times New Roman" w:cs="Times New Roman"/>
          <w:sz w:val="24"/>
          <w:szCs w:val="24"/>
        </w:rPr>
        <w:t xml:space="preserve">’s standards were punished more severely than in a control group (Solomon et al., 1989). The reverse proved true </w:t>
      </w:r>
      <w:r w:rsidR="00486C6F" w:rsidRPr="0053605F">
        <w:rPr>
          <w:rFonts w:ascii="Times New Roman" w:hAnsi="Times New Roman" w:cs="Times New Roman"/>
          <w:sz w:val="24"/>
          <w:szCs w:val="24"/>
        </w:rPr>
        <w:t>as well</w:t>
      </w:r>
      <w:r w:rsidRPr="0053605F">
        <w:rPr>
          <w:rFonts w:ascii="Times New Roman" w:hAnsi="Times New Roman" w:cs="Times New Roman"/>
          <w:sz w:val="24"/>
          <w:szCs w:val="24"/>
        </w:rPr>
        <w:t xml:space="preserve">; when </w:t>
      </w:r>
      <w:r w:rsidR="003C16B5">
        <w:rPr>
          <w:rFonts w:ascii="Times New Roman" w:hAnsi="Times New Roman" w:cs="Times New Roman"/>
          <w:sz w:val="24"/>
          <w:szCs w:val="24"/>
        </w:rPr>
        <w:t>people are</w:t>
      </w:r>
      <w:r w:rsidRPr="0053605F">
        <w:rPr>
          <w:rFonts w:ascii="Times New Roman" w:hAnsi="Times New Roman" w:cs="Times New Roman"/>
          <w:sz w:val="24"/>
          <w:szCs w:val="24"/>
        </w:rPr>
        <w:t xml:space="preserve"> viewed as upholding cultural values, </w:t>
      </w:r>
      <w:r w:rsidRPr="0053605F">
        <w:rPr>
          <w:rFonts w:ascii="Times New Roman" w:hAnsi="Times New Roman" w:cs="Times New Roman"/>
          <w:sz w:val="24"/>
          <w:szCs w:val="24"/>
        </w:rPr>
        <w:lastRenderedPageBreak/>
        <w:t xml:space="preserve">participants under MS </w:t>
      </w:r>
      <w:r w:rsidR="00486C6F" w:rsidRPr="0053605F">
        <w:rPr>
          <w:rFonts w:ascii="Times New Roman" w:hAnsi="Times New Roman" w:cs="Times New Roman"/>
          <w:sz w:val="24"/>
          <w:szCs w:val="24"/>
        </w:rPr>
        <w:t xml:space="preserve">show greater tolerance, and </w:t>
      </w:r>
      <w:r w:rsidRPr="0053605F">
        <w:rPr>
          <w:rFonts w:ascii="Times New Roman" w:hAnsi="Times New Roman" w:cs="Times New Roman"/>
          <w:sz w:val="24"/>
          <w:szCs w:val="24"/>
        </w:rPr>
        <w:t>increase their desire to reward them (Study 3)</w:t>
      </w:r>
      <w:r w:rsidR="00684C36" w:rsidRPr="0053605F">
        <w:rPr>
          <w:rFonts w:ascii="Times New Roman" w:hAnsi="Times New Roman" w:cs="Times New Roman"/>
          <w:sz w:val="24"/>
          <w:szCs w:val="24"/>
        </w:rPr>
        <w:t xml:space="preserve">. </w:t>
      </w:r>
    </w:p>
    <w:p w14:paraId="546FED1B" w14:textId="1A16F9AB" w:rsidR="00F92459" w:rsidRPr="0053605F" w:rsidRDefault="00A615C7" w:rsidP="006C4A32">
      <w:pPr>
        <w:spacing w:after="0" w:line="480" w:lineRule="auto"/>
        <w:ind w:firstLine="720"/>
        <w:rPr>
          <w:rFonts w:ascii="Times New Roman" w:hAnsi="Times New Roman" w:cs="Times New Roman"/>
          <w:sz w:val="24"/>
          <w:szCs w:val="24"/>
        </w:rPr>
      </w:pPr>
      <w:r w:rsidRPr="0053605F">
        <w:rPr>
          <w:rFonts w:ascii="Times New Roman" w:hAnsi="Times New Roman" w:cs="Times New Roman"/>
          <w:sz w:val="24"/>
          <w:szCs w:val="24"/>
        </w:rPr>
        <w:t xml:space="preserve">Drawing on Festinger (1954), and Byrne (1971), TMT posits that interactions with similar others </w:t>
      </w:r>
      <w:r w:rsidR="006F2583" w:rsidRPr="0053605F">
        <w:rPr>
          <w:rFonts w:ascii="Times New Roman" w:hAnsi="Times New Roman" w:cs="Times New Roman"/>
          <w:sz w:val="24"/>
          <w:szCs w:val="24"/>
        </w:rPr>
        <w:t xml:space="preserve">holding similar </w:t>
      </w:r>
      <w:r w:rsidR="006547C4" w:rsidRPr="0053605F">
        <w:rPr>
          <w:rFonts w:ascii="Times New Roman" w:hAnsi="Times New Roman" w:cs="Times New Roman"/>
          <w:sz w:val="24"/>
          <w:szCs w:val="24"/>
        </w:rPr>
        <w:t xml:space="preserve">values and beliefs </w:t>
      </w:r>
      <w:r w:rsidRPr="0053605F">
        <w:rPr>
          <w:rFonts w:ascii="Times New Roman" w:hAnsi="Times New Roman" w:cs="Times New Roman"/>
          <w:sz w:val="24"/>
          <w:szCs w:val="24"/>
        </w:rPr>
        <w:t xml:space="preserve">provide consensual validation of a person’s </w:t>
      </w:r>
      <w:r w:rsidR="00373FDB" w:rsidRPr="0053605F">
        <w:rPr>
          <w:rFonts w:ascii="Times New Roman" w:hAnsi="Times New Roman" w:cs="Times New Roman"/>
          <w:sz w:val="24"/>
          <w:szCs w:val="24"/>
        </w:rPr>
        <w:t xml:space="preserve">CWV </w:t>
      </w:r>
      <w:r w:rsidRPr="0053605F">
        <w:rPr>
          <w:rFonts w:ascii="Times New Roman" w:hAnsi="Times New Roman" w:cs="Times New Roman"/>
          <w:sz w:val="24"/>
          <w:szCs w:val="24"/>
        </w:rPr>
        <w:t xml:space="preserve">(Greenberg et al., 1990). </w:t>
      </w:r>
      <w:r w:rsidR="00170CC3" w:rsidRPr="0053605F">
        <w:rPr>
          <w:rFonts w:ascii="Times New Roman" w:hAnsi="Times New Roman" w:cs="Times New Roman"/>
          <w:sz w:val="24"/>
          <w:szCs w:val="24"/>
        </w:rPr>
        <w:t xml:space="preserve">When another person shares </w:t>
      </w:r>
      <w:r w:rsidR="00FC79D3" w:rsidRPr="0053605F">
        <w:rPr>
          <w:rFonts w:ascii="Times New Roman" w:hAnsi="Times New Roman" w:cs="Times New Roman"/>
          <w:sz w:val="24"/>
          <w:szCs w:val="24"/>
        </w:rPr>
        <w:t xml:space="preserve">our </w:t>
      </w:r>
      <w:r w:rsidR="00EA059A" w:rsidRPr="0053605F">
        <w:rPr>
          <w:rFonts w:ascii="Times New Roman" w:hAnsi="Times New Roman" w:cs="Times New Roman"/>
          <w:sz w:val="24"/>
          <w:szCs w:val="24"/>
        </w:rPr>
        <w:t>CVW</w:t>
      </w:r>
      <w:r w:rsidR="00170CC3" w:rsidRPr="0053605F">
        <w:rPr>
          <w:rFonts w:ascii="Times New Roman" w:hAnsi="Times New Roman" w:cs="Times New Roman"/>
          <w:sz w:val="24"/>
          <w:szCs w:val="24"/>
        </w:rPr>
        <w:t xml:space="preserve">, it suggests </w:t>
      </w:r>
      <w:r w:rsidR="00FC79D3" w:rsidRPr="0053605F">
        <w:rPr>
          <w:rFonts w:ascii="Times New Roman" w:hAnsi="Times New Roman" w:cs="Times New Roman"/>
          <w:sz w:val="24"/>
          <w:szCs w:val="24"/>
        </w:rPr>
        <w:t>our worldview</w:t>
      </w:r>
      <w:r w:rsidR="00170CC3" w:rsidRPr="0053605F">
        <w:rPr>
          <w:rFonts w:ascii="Times New Roman" w:hAnsi="Times New Roman" w:cs="Times New Roman"/>
          <w:sz w:val="24"/>
          <w:szCs w:val="24"/>
        </w:rPr>
        <w:t xml:space="preserve"> </w:t>
      </w:r>
      <w:r w:rsidR="00E747DF" w:rsidRPr="0053605F">
        <w:rPr>
          <w:rFonts w:ascii="Times New Roman" w:hAnsi="Times New Roman" w:cs="Times New Roman"/>
          <w:sz w:val="24"/>
          <w:szCs w:val="24"/>
        </w:rPr>
        <w:t>is</w:t>
      </w:r>
      <w:r w:rsidR="00170CC3" w:rsidRPr="0053605F">
        <w:rPr>
          <w:rFonts w:ascii="Times New Roman" w:hAnsi="Times New Roman" w:cs="Times New Roman"/>
          <w:sz w:val="24"/>
          <w:szCs w:val="24"/>
        </w:rPr>
        <w:t xml:space="preserve"> not the result of individual bias, but rather objective</w:t>
      </w:r>
      <w:r w:rsidR="006547C4" w:rsidRPr="0053605F">
        <w:rPr>
          <w:rFonts w:ascii="Times New Roman" w:hAnsi="Times New Roman" w:cs="Times New Roman"/>
          <w:sz w:val="24"/>
          <w:szCs w:val="24"/>
        </w:rPr>
        <w:t>,</w:t>
      </w:r>
      <w:r w:rsidR="00170CC3" w:rsidRPr="0053605F">
        <w:rPr>
          <w:rFonts w:ascii="Times New Roman" w:hAnsi="Times New Roman" w:cs="Times New Roman"/>
          <w:sz w:val="24"/>
          <w:szCs w:val="24"/>
        </w:rPr>
        <w:t xml:space="preserve"> reasonable belief</w:t>
      </w:r>
      <w:r w:rsidR="005304A5" w:rsidRPr="0053605F">
        <w:rPr>
          <w:rFonts w:ascii="Times New Roman" w:hAnsi="Times New Roman" w:cs="Times New Roman"/>
          <w:sz w:val="24"/>
          <w:szCs w:val="24"/>
        </w:rPr>
        <w:t xml:space="preserve"> in the true state of affairs</w:t>
      </w:r>
      <w:r w:rsidR="00170CC3" w:rsidRPr="0053605F">
        <w:rPr>
          <w:rFonts w:ascii="Times New Roman" w:hAnsi="Times New Roman" w:cs="Times New Roman"/>
          <w:sz w:val="24"/>
          <w:szCs w:val="24"/>
        </w:rPr>
        <w:t xml:space="preserve">. This validation increases faith in a chosen </w:t>
      </w:r>
      <w:r w:rsidR="00EA059A" w:rsidRPr="0053605F">
        <w:rPr>
          <w:rFonts w:ascii="Times New Roman" w:hAnsi="Times New Roman" w:cs="Times New Roman"/>
          <w:sz w:val="24"/>
          <w:szCs w:val="24"/>
        </w:rPr>
        <w:t>CWV</w:t>
      </w:r>
      <w:r w:rsidR="005304A5" w:rsidRPr="0053605F">
        <w:rPr>
          <w:rFonts w:ascii="Times New Roman" w:hAnsi="Times New Roman" w:cs="Times New Roman"/>
          <w:sz w:val="24"/>
          <w:szCs w:val="24"/>
        </w:rPr>
        <w:t>,</w:t>
      </w:r>
      <w:r w:rsidR="00170CC3" w:rsidRPr="0053605F">
        <w:rPr>
          <w:rFonts w:ascii="Times New Roman" w:hAnsi="Times New Roman" w:cs="Times New Roman"/>
          <w:sz w:val="24"/>
          <w:szCs w:val="24"/>
        </w:rPr>
        <w:t xml:space="preserve"> </w:t>
      </w:r>
      <w:r w:rsidR="00EA059A" w:rsidRPr="0053605F">
        <w:rPr>
          <w:rFonts w:ascii="Times New Roman" w:hAnsi="Times New Roman" w:cs="Times New Roman"/>
          <w:sz w:val="24"/>
          <w:szCs w:val="24"/>
        </w:rPr>
        <w:t xml:space="preserve">thereby </w:t>
      </w:r>
      <w:r w:rsidR="00170CC3" w:rsidRPr="0053605F">
        <w:rPr>
          <w:rFonts w:ascii="Times New Roman" w:hAnsi="Times New Roman" w:cs="Times New Roman"/>
          <w:sz w:val="24"/>
          <w:szCs w:val="24"/>
        </w:rPr>
        <w:t xml:space="preserve">increasing </w:t>
      </w:r>
      <w:r w:rsidR="00EA059A" w:rsidRPr="0053605F">
        <w:rPr>
          <w:rFonts w:ascii="Times New Roman" w:hAnsi="Times New Roman" w:cs="Times New Roman"/>
          <w:sz w:val="24"/>
          <w:szCs w:val="24"/>
        </w:rPr>
        <w:t xml:space="preserve">its </w:t>
      </w:r>
      <w:r w:rsidR="00170CC3" w:rsidRPr="0053605F">
        <w:rPr>
          <w:rFonts w:ascii="Times New Roman" w:hAnsi="Times New Roman" w:cs="Times New Roman"/>
          <w:sz w:val="24"/>
          <w:szCs w:val="24"/>
        </w:rPr>
        <w:t xml:space="preserve">buffering </w:t>
      </w:r>
      <w:r w:rsidR="00EA059A" w:rsidRPr="0053605F">
        <w:rPr>
          <w:rFonts w:ascii="Times New Roman" w:hAnsi="Times New Roman" w:cs="Times New Roman"/>
          <w:sz w:val="24"/>
          <w:szCs w:val="24"/>
        </w:rPr>
        <w:t xml:space="preserve">effectiveness </w:t>
      </w:r>
      <w:r w:rsidR="00170CC3" w:rsidRPr="0053605F">
        <w:rPr>
          <w:rFonts w:ascii="Times New Roman" w:hAnsi="Times New Roman" w:cs="Times New Roman"/>
          <w:sz w:val="24"/>
          <w:szCs w:val="24"/>
        </w:rPr>
        <w:t>against the terror of death</w:t>
      </w:r>
      <w:r w:rsidR="002A589B" w:rsidRPr="0053605F">
        <w:rPr>
          <w:rFonts w:ascii="Times New Roman" w:hAnsi="Times New Roman" w:cs="Times New Roman"/>
          <w:sz w:val="24"/>
          <w:szCs w:val="24"/>
        </w:rPr>
        <w:t xml:space="preserve"> (i.e., the existential anxiety </w:t>
      </w:r>
      <w:r w:rsidR="005F0C29" w:rsidRPr="0053605F">
        <w:rPr>
          <w:rFonts w:ascii="Times New Roman" w:hAnsi="Times New Roman" w:cs="Times New Roman"/>
          <w:sz w:val="24"/>
          <w:szCs w:val="24"/>
        </w:rPr>
        <w:t>felt</w:t>
      </w:r>
      <w:r w:rsidR="002A589B" w:rsidRPr="0053605F">
        <w:rPr>
          <w:rFonts w:ascii="Times New Roman" w:hAnsi="Times New Roman" w:cs="Times New Roman"/>
          <w:sz w:val="24"/>
          <w:szCs w:val="24"/>
        </w:rPr>
        <w:t xml:space="preserve"> when mortality is made salient)</w:t>
      </w:r>
      <w:r w:rsidR="00170CC3" w:rsidRPr="0053605F">
        <w:rPr>
          <w:rFonts w:ascii="Times New Roman" w:hAnsi="Times New Roman" w:cs="Times New Roman"/>
          <w:sz w:val="24"/>
          <w:szCs w:val="24"/>
        </w:rPr>
        <w:t>.</w:t>
      </w:r>
      <w:r w:rsidR="004B0BDB" w:rsidRPr="0053605F">
        <w:rPr>
          <w:rFonts w:ascii="Times New Roman" w:hAnsi="Times New Roman" w:cs="Times New Roman"/>
          <w:sz w:val="24"/>
          <w:szCs w:val="24"/>
        </w:rPr>
        <w:t xml:space="preserve"> </w:t>
      </w:r>
      <w:r w:rsidR="00F92459" w:rsidRPr="0053605F">
        <w:rPr>
          <w:rFonts w:ascii="Times New Roman" w:hAnsi="Times New Roman" w:cs="Times New Roman"/>
          <w:sz w:val="24"/>
          <w:szCs w:val="24"/>
        </w:rPr>
        <w:t>Schimel et al</w:t>
      </w:r>
      <w:r w:rsidR="00F17FDE" w:rsidRPr="0053605F">
        <w:rPr>
          <w:rFonts w:ascii="Times New Roman" w:hAnsi="Times New Roman" w:cs="Times New Roman"/>
          <w:sz w:val="24"/>
          <w:szCs w:val="24"/>
        </w:rPr>
        <w:t>.</w:t>
      </w:r>
      <w:r w:rsidR="00F92459" w:rsidRPr="0053605F">
        <w:rPr>
          <w:rFonts w:ascii="Times New Roman" w:hAnsi="Times New Roman" w:cs="Times New Roman"/>
          <w:sz w:val="24"/>
          <w:szCs w:val="24"/>
        </w:rPr>
        <w:t xml:space="preserve"> (1999) did find a</w:t>
      </w:r>
      <w:r w:rsidR="00F17FDE" w:rsidRPr="0053605F">
        <w:rPr>
          <w:rFonts w:ascii="Times New Roman" w:hAnsi="Times New Roman" w:cs="Times New Roman"/>
          <w:sz w:val="24"/>
          <w:szCs w:val="24"/>
        </w:rPr>
        <w:t xml:space="preserve"> slight exception</w:t>
      </w:r>
      <w:r w:rsidR="005F0C29" w:rsidRPr="0053605F">
        <w:rPr>
          <w:rFonts w:ascii="Times New Roman" w:hAnsi="Times New Roman" w:cs="Times New Roman"/>
          <w:sz w:val="24"/>
          <w:szCs w:val="24"/>
        </w:rPr>
        <w:t>; t</w:t>
      </w:r>
      <w:r w:rsidR="00F17FDE" w:rsidRPr="0053605F">
        <w:rPr>
          <w:rFonts w:ascii="Times New Roman" w:hAnsi="Times New Roman" w:cs="Times New Roman"/>
          <w:sz w:val="24"/>
          <w:szCs w:val="24"/>
        </w:rPr>
        <w:t xml:space="preserve">heir </w:t>
      </w:r>
      <w:r w:rsidR="00F92459" w:rsidRPr="0053605F">
        <w:rPr>
          <w:rFonts w:ascii="Times New Roman" w:hAnsi="Times New Roman" w:cs="Times New Roman"/>
          <w:sz w:val="24"/>
          <w:szCs w:val="24"/>
        </w:rPr>
        <w:t>research showed MS increased the perceptions of out-group members who acted in stereotypically consistent ways compared to out-group members who may be more similar, yet acted in stereotypically inconsistent ways</w:t>
      </w:r>
      <w:r w:rsidR="00FE7E84" w:rsidRPr="0053605F">
        <w:rPr>
          <w:rFonts w:ascii="Times New Roman" w:hAnsi="Times New Roman" w:cs="Times New Roman"/>
          <w:sz w:val="24"/>
          <w:szCs w:val="24"/>
        </w:rPr>
        <w:t xml:space="preserve"> (also see Landau et al., 2004)</w:t>
      </w:r>
      <w:r w:rsidR="00684C36" w:rsidRPr="0053605F">
        <w:rPr>
          <w:rFonts w:ascii="Times New Roman" w:hAnsi="Times New Roman" w:cs="Times New Roman"/>
          <w:sz w:val="24"/>
          <w:szCs w:val="24"/>
        </w:rPr>
        <w:t xml:space="preserve">. </w:t>
      </w:r>
      <w:r w:rsidR="00F92459" w:rsidRPr="0053605F">
        <w:rPr>
          <w:rFonts w:ascii="Times New Roman" w:hAnsi="Times New Roman" w:cs="Times New Roman"/>
          <w:sz w:val="24"/>
          <w:szCs w:val="24"/>
        </w:rPr>
        <w:t xml:space="preserve">Rather than disconfirming TMT’s worldview defense concepts, Schimel </w:t>
      </w:r>
      <w:r w:rsidR="00F17FDE" w:rsidRPr="0053605F">
        <w:rPr>
          <w:rFonts w:ascii="Times New Roman" w:hAnsi="Times New Roman" w:cs="Times New Roman"/>
          <w:sz w:val="24"/>
          <w:szCs w:val="24"/>
        </w:rPr>
        <w:t>et al.</w:t>
      </w:r>
      <w:r w:rsidR="00F92459" w:rsidRPr="0053605F">
        <w:rPr>
          <w:rFonts w:ascii="Times New Roman" w:hAnsi="Times New Roman" w:cs="Times New Roman"/>
          <w:sz w:val="24"/>
          <w:szCs w:val="24"/>
        </w:rPr>
        <w:t xml:space="preserve"> demonstrate</w:t>
      </w:r>
      <w:r w:rsidR="005F0C29" w:rsidRPr="0053605F">
        <w:rPr>
          <w:rFonts w:ascii="Times New Roman" w:hAnsi="Times New Roman" w:cs="Times New Roman"/>
          <w:sz w:val="24"/>
          <w:szCs w:val="24"/>
        </w:rPr>
        <w:t>d</w:t>
      </w:r>
      <w:r w:rsidR="00F92459" w:rsidRPr="0053605F">
        <w:rPr>
          <w:rFonts w:ascii="Times New Roman" w:hAnsi="Times New Roman" w:cs="Times New Roman"/>
          <w:sz w:val="24"/>
          <w:szCs w:val="24"/>
        </w:rPr>
        <w:t xml:space="preserve"> the significant role worldviews play in organizing conceptions of reality</w:t>
      </w:r>
      <w:r w:rsidR="00684C36" w:rsidRPr="0053605F">
        <w:rPr>
          <w:rFonts w:ascii="Times New Roman" w:hAnsi="Times New Roman" w:cs="Times New Roman"/>
          <w:sz w:val="24"/>
          <w:szCs w:val="24"/>
        </w:rPr>
        <w:t xml:space="preserve">. </w:t>
      </w:r>
      <w:r w:rsidR="00F92459" w:rsidRPr="0053605F">
        <w:rPr>
          <w:rFonts w:ascii="Times New Roman" w:hAnsi="Times New Roman" w:cs="Times New Roman"/>
          <w:sz w:val="24"/>
          <w:szCs w:val="24"/>
        </w:rPr>
        <w:t xml:space="preserve">Since stereotypes are based on </w:t>
      </w:r>
      <w:r w:rsidR="007B01B2" w:rsidRPr="0053605F">
        <w:rPr>
          <w:rFonts w:ascii="Times New Roman" w:hAnsi="Times New Roman" w:cs="Times New Roman"/>
          <w:sz w:val="24"/>
          <w:szCs w:val="24"/>
        </w:rPr>
        <w:t>one’s CWV</w:t>
      </w:r>
      <w:r w:rsidR="00F92459" w:rsidRPr="0053605F">
        <w:rPr>
          <w:rFonts w:ascii="Times New Roman" w:hAnsi="Times New Roman" w:cs="Times New Roman"/>
          <w:sz w:val="24"/>
          <w:szCs w:val="24"/>
        </w:rPr>
        <w:t xml:space="preserve">, a person violating </w:t>
      </w:r>
      <w:r w:rsidR="005F3709">
        <w:rPr>
          <w:rFonts w:ascii="Times New Roman" w:hAnsi="Times New Roman" w:cs="Times New Roman"/>
          <w:sz w:val="24"/>
          <w:szCs w:val="24"/>
        </w:rPr>
        <w:t>these</w:t>
      </w:r>
      <w:r w:rsidR="007B01B2" w:rsidRPr="0053605F">
        <w:rPr>
          <w:rFonts w:ascii="Times New Roman" w:hAnsi="Times New Roman" w:cs="Times New Roman"/>
          <w:sz w:val="24"/>
          <w:szCs w:val="24"/>
        </w:rPr>
        <w:t xml:space="preserve"> </w:t>
      </w:r>
      <w:r w:rsidR="00F92459" w:rsidRPr="0053605F">
        <w:rPr>
          <w:rFonts w:ascii="Times New Roman" w:hAnsi="Times New Roman" w:cs="Times New Roman"/>
          <w:sz w:val="24"/>
          <w:szCs w:val="24"/>
        </w:rPr>
        <w:t xml:space="preserve">assumptions </w:t>
      </w:r>
      <w:r w:rsidR="007B01B2" w:rsidRPr="0053605F">
        <w:rPr>
          <w:rFonts w:ascii="Times New Roman" w:hAnsi="Times New Roman" w:cs="Times New Roman"/>
          <w:sz w:val="24"/>
          <w:szCs w:val="24"/>
        </w:rPr>
        <w:t xml:space="preserve">may be </w:t>
      </w:r>
      <w:r w:rsidR="00F92459" w:rsidRPr="0053605F">
        <w:rPr>
          <w:rFonts w:ascii="Times New Roman" w:hAnsi="Times New Roman" w:cs="Times New Roman"/>
          <w:sz w:val="24"/>
          <w:szCs w:val="24"/>
        </w:rPr>
        <w:t xml:space="preserve">seen as a threat to the </w:t>
      </w:r>
      <w:r w:rsidR="007B01B2" w:rsidRPr="0053605F">
        <w:rPr>
          <w:rFonts w:ascii="Times New Roman" w:hAnsi="Times New Roman" w:cs="Times New Roman"/>
          <w:sz w:val="24"/>
          <w:szCs w:val="24"/>
        </w:rPr>
        <w:t>absolute validity of that particular CWV</w:t>
      </w:r>
      <w:r w:rsidR="00684C36" w:rsidRPr="0053605F">
        <w:rPr>
          <w:rFonts w:ascii="Times New Roman" w:hAnsi="Times New Roman" w:cs="Times New Roman"/>
          <w:sz w:val="24"/>
          <w:szCs w:val="24"/>
        </w:rPr>
        <w:t xml:space="preserve">. </w:t>
      </w:r>
    </w:p>
    <w:p w14:paraId="702B1EB3" w14:textId="0B710B06" w:rsidR="00C86654" w:rsidRPr="0053605F" w:rsidRDefault="00C86654" w:rsidP="00D51957">
      <w:pPr>
        <w:spacing w:after="0" w:line="480" w:lineRule="auto"/>
        <w:jc w:val="center"/>
        <w:outlineLvl w:val="0"/>
        <w:rPr>
          <w:rFonts w:ascii="Times New Roman" w:hAnsi="Times New Roman" w:cs="Times New Roman"/>
          <w:b/>
          <w:sz w:val="24"/>
          <w:szCs w:val="24"/>
        </w:rPr>
      </w:pPr>
      <w:r w:rsidRPr="0053605F">
        <w:rPr>
          <w:rFonts w:ascii="Times New Roman" w:hAnsi="Times New Roman" w:cs="Times New Roman"/>
          <w:b/>
          <w:sz w:val="24"/>
          <w:szCs w:val="24"/>
        </w:rPr>
        <w:t>TMT and Prejudice</w:t>
      </w:r>
    </w:p>
    <w:p w14:paraId="1B9881FD" w14:textId="348C25DB" w:rsidR="003C0E9E" w:rsidRPr="0053605F" w:rsidRDefault="00B54F30" w:rsidP="006C4A32">
      <w:pPr>
        <w:spacing w:after="0" w:line="480" w:lineRule="auto"/>
        <w:ind w:firstLine="720"/>
        <w:rPr>
          <w:rFonts w:ascii="Times New Roman" w:hAnsi="Times New Roman" w:cs="Times New Roman"/>
          <w:sz w:val="24"/>
          <w:szCs w:val="24"/>
        </w:rPr>
      </w:pPr>
      <w:r w:rsidRPr="0053605F">
        <w:rPr>
          <w:rFonts w:ascii="Times New Roman" w:hAnsi="Times New Roman" w:cs="Times New Roman"/>
          <w:sz w:val="24"/>
          <w:szCs w:val="24"/>
        </w:rPr>
        <w:t xml:space="preserve">TMT helps explain the motivational underpinnings behind </w:t>
      </w:r>
      <w:r w:rsidR="00397FC6" w:rsidRPr="0053605F">
        <w:rPr>
          <w:rFonts w:ascii="Times New Roman" w:hAnsi="Times New Roman" w:cs="Times New Roman"/>
          <w:sz w:val="24"/>
          <w:szCs w:val="24"/>
        </w:rPr>
        <w:t xml:space="preserve">prejudice in two critical </w:t>
      </w:r>
      <w:r w:rsidRPr="0053605F">
        <w:rPr>
          <w:rFonts w:ascii="Times New Roman" w:hAnsi="Times New Roman" w:cs="Times New Roman"/>
          <w:sz w:val="24"/>
          <w:szCs w:val="24"/>
        </w:rPr>
        <w:t xml:space="preserve">ways. First, prejudice provides a way to organize information </w:t>
      </w:r>
      <w:r w:rsidR="003C0E9E" w:rsidRPr="0053605F">
        <w:rPr>
          <w:rFonts w:ascii="Times New Roman" w:hAnsi="Times New Roman" w:cs="Times New Roman"/>
          <w:sz w:val="24"/>
          <w:szCs w:val="24"/>
        </w:rPr>
        <w:t>according to</w:t>
      </w:r>
      <w:r w:rsidRPr="0053605F">
        <w:rPr>
          <w:rFonts w:ascii="Times New Roman" w:hAnsi="Times New Roman" w:cs="Times New Roman"/>
          <w:sz w:val="24"/>
          <w:szCs w:val="24"/>
        </w:rPr>
        <w:t xml:space="preserve"> </w:t>
      </w:r>
      <w:r w:rsidR="000E5CB7">
        <w:rPr>
          <w:rFonts w:ascii="Times New Roman" w:hAnsi="Times New Roman" w:cs="Times New Roman"/>
          <w:sz w:val="24"/>
          <w:szCs w:val="24"/>
        </w:rPr>
        <w:t>one’s</w:t>
      </w:r>
      <w:r w:rsidR="000E5CB7" w:rsidRPr="0053605F">
        <w:rPr>
          <w:rFonts w:ascii="Times New Roman" w:hAnsi="Times New Roman" w:cs="Times New Roman"/>
          <w:sz w:val="24"/>
          <w:szCs w:val="24"/>
        </w:rPr>
        <w:t xml:space="preserve"> </w:t>
      </w:r>
      <w:r w:rsidRPr="0053605F">
        <w:rPr>
          <w:rFonts w:ascii="Times New Roman" w:hAnsi="Times New Roman" w:cs="Times New Roman"/>
          <w:sz w:val="24"/>
          <w:szCs w:val="24"/>
        </w:rPr>
        <w:t xml:space="preserve">worldview (Allport, 1954; </w:t>
      </w:r>
      <w:r w:rsidR="00306987" w:rsidRPr="0053605F">
        <w:rPr>
          <w:rFonts w:ascii="Times New Roman" w:hAnsi="Times New Roman" w:cs="Times New Roman"/>
          <w:sz w:val="24"/>
          <w:szCs w:val="24"/>
        </w:rPr>
        <w:t xml:space="preserve">Landau et al., 2004; </w:t>
      </w:r>
      <w:r w:rsidRPr="0053605F">
        <w:rPr>
          <w:rFonts w:ascii="Times New Roman" w:hAnsi="Times New Roman" w:cs="Times New Roman"/>
          <w:sz w:val="24"/>
          <w:szCs w:val="24"/>
        </w:rPr>
        <w:t xml:space="preserve">Schimel et al., 1999). </w:t>
      </w:r>
      <w:r w:rsidR="003C0E9E" w:rsidRPr="0053605F">
        <w:rPr>
          <w:rFonts w:ascii="Times New Roman" w:hAnsi="Times New Roman" w:cs="Times New Roman"/>
          <w:sz w:val="24"/>
          <w:szCs w:val="24"/>
        </w:rPr>
        <w:t xml:space="preserve">The meaning and structure provided by </w:t>
      </w:r>
      <w:r w:rsidR="004002BE" w:rsidRPr="0053605F">
        <w:rPr>
          <w:rFonts w:ascii="Times New Roman" w:hAnsi="Times New Roman" w:cs="Times New Roman"/>
          <w:sz w:val="24"/>
          <w:szCs w:val="24"/>
        </w:rPr>
        <w:t xml:space="preserve">CWVs </w:t>
      </w:r>
      <w:r w:rsidR="003C0E9E" w:rsidRPr="0053605F">
        <w:rPr>
          <w:rFonts w:ascii="Times New Roman" w:hAnsi="Times New Roman" w:cs="Times New Roman"/>
          <w:sz w:val="24"/>
          <w:szCs w:val="24"/>
        </w:rPr>
        <w:t xml:space="preserve">is critical in buffeting the terror of </w:t>
      </w:r>
      <w:r w:rsidR="003C0E9E" w:rsidRPr="0053605F">
        <w:rPr>
          <w:rFonts w:ascii="Times New Roman" w:hAnsi="Times New Roman" w:cs="Times New Roman"/>
          <w:sz w:val="24"/>
          <w:szCs w:val="24"/>
        </w:rPr>
        <w:lastRenderedPageBreak/>
        <w:t>mortality</w:t>
      </w:r>
      <w:r w:rsidR="00684C36" w:rsidRPr="0053605F">
        <w:rPr>
          <w:rFonts w:ascii="Times New Roman" w:hAnsi="Times New Roman" w:cs="Times New Roman"/>
          <w:sz w:val="24"/>
          <w:szCs w:val="24"/>
        </w:rPr>
        <w:t xml:space="preserve">. </w:t>
      </w:r>
      <w:r w:rsidRPr="0053605F">
        <w:rPr>
          <w:rFonts w:ascii="Times New Roman" w:hAnsi="Times New Roman" w:cs="Times New Roman"/>
          <w:sz w:val="24"/>
          <w:szCs w:val="24"/>
        </w:rPr>
        <w:t xml:space="preserve">Stereotypes and prejudice </w:t>
      </w:r>
      <w:r w:rsidR="003C0E9E" w:rsidRPr="0053605F">
        <w:rPr>
          <w:rFonts w:ascii="Times New Roman" w:hAnsi="Times New Roman" w:cs="Times New Roman"/>
          <w:sz w:val="24"/>
          <w:szCs w:val="24"/>
        </w:rPr>
        <w:t xml:space="preserve">provide heuristic boundaries to identify ingroup and outgroup members. Schimel et al.’s (1999) work suggests the buffering effects of such organization play a vital role in one’s life, even to the point that contradictory information is perceived as a threat, </w:t>
      </w:r>
      <w:r w:rsidR="0057762C" w:rsidRPr="0053605F">
        <w:rPr>
          <w:rFonts w:ascii="Times New Roman" w:hAnsi="Times New Roman" w:cs="Times New Roman"/>
          <w:sz w:val="24"/>
          <w:szCs w:val="24"/>
        </w:rPr>
        <w:t>regardless of whether</w:t>
      </w:r>
      <w:r w:rsidR="003C0E9E" w:rsidRPr="0053605F">
        <w:rPr>
          <w:rFonts w:ascii="Times New Roman" w:hAnsi="Times New Roman" w:cs="Times New Roman"/>
          <w:sz w:val="24"/>
          <w:szCs w:val="24"/>
        </w:rPr>
        <w:t xml:space="preserve"> such contradictions may be deemed positive</w:t>
      </w:r>
      <w:r w:rsidR="0057762C" w:rsidRPr="0053605F">
        <w:rPr>
          <w:rFonts w:ascii="Times New Roman" w:hAnsi="Times New Roman" w:cs="Times New Roman"/>
          <w:sz w:val="24"/>
          <w:szCs w:val="24"/>
        </w:rPr>
        <w:t xml:space="preserve"> (e.g., a young black man whistling Vivaldi; </w:t>
      </w:r>
      <w:r w:rsidR="00E83737" w:rsidRPr="0053605F">
        <w:rPr>
          <w:rFonts w:ascii="Times New Roman" w:hAnsi="Times New Roman" w:cs="Times New Roman"/>
          <w:sz w:val="24"/>
          <w:szCs w:val="24"/>
        </w:rPr>
        <w:t>Steele, 2010)</w:t>
      </w:r>
      <w:r w:rsidR="00684C36" w:rsidRPr="0053605F">
        <w:rPr>
          <w:rFonts w:ascii="Times New Roman" w:hAnsi="Times New Roman" w:cs="Times New Roman"/>
          <w:sz w:val="24"/>
          <w:szCs w:val="24"/>
        </w:rPr>
        <w:t xml:space="preserve">. </w:t>
      </w:r>
      <w:r w:rsidR="00AC3BB9" w:rsidRPr="0053605F">
        <w:rPr>
          <w:rFonts w:ascii="Times New Roman" w:hAnsi="Times New Roman" w:cs="Times New Roman"/>
          <w:sz w:val="24"/>
          <w:szCs w:val="24"/>
        </w:rPr>
        <w:t>Whenever mortality is made salient, people cling to their stereotypes to provide a comforting pattern of meaning</w:t>
      </w:r>
      <w:r w:rsidR="004002BE" w:rsidRPr="0053605F">
        <w:rPr>
          <w:rFonts w:ascii="Times New Roman" w:hAnsi="Times New Roman" w:cs="Times New Roman"/>
          <w:sz w:val="24"/>
          <w:szCs w:val="24"/>
        </w:rPr>
        <w:t xml:space="preserve">, secure in its reliability to reassure </w:t>
      </w:r>
      <w:r w:rsidR="00174F04" w:rsidRPr="0053605F">
        <w:rPr>
          <w:rFonts w:ascii="Times New Roman" w:hAnsi="Times New Roman" w:cs="Times New Roman"/>
          <w:sz w:val="24"/>
          <w:szCs w:val="24"/>
        </w:rPr>
        <w:t xml:space="preserve">and validate </w:t>
      </w:r>
      <w:r w:rsidR="007B7FA3">
        <w:rPr>
          <w:rFonts w:ascii="Times New Roman" w:hAnsi="Times New Roman" w:cs="Times New Roman"/>
          <w:sz w:val="24"/>
          <w:szCs w:val="24"/>
        </w:rPr>
        <w:t>their</w:t>
      </w:r>
      <w:r w:rsidR="007B7FA3" w:rsidRPr="0053605F">
        <w:rPr>
          <w:rFonts w:ascii="Times New Roman" w:hAnsi="Times New Roman" w:cs="Times New Roman"/>
          <w:sz w:val="24"/>
          <w:szCs w:val="24"/>
        </w:rPr>
        <w:t xml:space="preserve"> </w:t>
      </w:r>
      <w:r w:rsidR="00174F04" w:rsidRPr="0053605F">
        <w:rPr>
          <w:rFonts w:ascii="Times New Roman" w:hAnsi="Times New Roman" w:cs="Times New Roman"/>
          <w:sz w:val="24"/>
          <w:szCs w:val="24"/>
        </w:rPr>
        <w:t xml:space="preserve">psychological equanimity </w:t>
      </w:r>
      <w:r w:rsidR="00E83737" w:rsidRPr="0053605F">
        <w:rPr>
          <w:rFonts w:ascii="Times New Roman" w:hAnsi="Times New Roman" w:cs="Times New Roman"/>
          <w:sz w:val="24"/>
          <w:szCs w:val="24"/>
        </w:rPr>
        <w:t>(Landau et al., 2004)</w:t>
      </w:r>
      <w:r w:rsidR="00684C36" w:rsidRPr="0053605F">
        <w:rPr>
          <w:rFonts w:ascii="Times New Roman" w:hAnsi="Times New Roman" w:cs="Times New Roman"/>
          <w:sz w:val="24"/>
          <w:szCs w:val="24"/>
        </w:rPr>
        <w:t xml:space="preserve">. </w:t>
      </w:r>
    </w:p>
    <w:p w14:paraId="0BC02883" w14:textId="4AEB5621" w:rsidR="008E1901" w:rsidRPr="0053605F" w:rsidRDefault="00397FC6" w:rsidP="006C4A32">
      <w:pPr>
        <w:spacing w:after="0" w:line="480" w:lineRule="auto"/>
        <w:ind w:firstLine="720"/>
        <w:rPr>
          <w:rFonts w:ascii="Times New Roman" w:hAnsi="Times New Roman" w:cs="Times New Roman"/>
          <w:sz w:val="24"/>
          <w:szCs w:val="24"/>
        </w:rPr>
      </w:pPr>
      <w:r w:rsidRPr="0053605F">
        <w:rPr>
          <w:rFonts w:ascii="Times New Roman" w:hAnsi="Times New Roman" w:cs="Times New Roman"/>
          <w:sz w:val="24"/>
          <w:szCs w:val="24"/>
        </w:rPr>
        <w:t>Secondly, TMT explain</w:t>
      </w:r>
      <w:r w:rsidR="00AC3BB9" w:rsidRPr="0053605F">
        <w:rPr>
          <w:rFonts w:ascii="Times New Roman" w:hAnsi="Times New Roman" w:cs="Times New Roman"/>
          <w:sz w:val="24"/>
          <w:szCs w:val="24"/>
        </w:rPr>
        <w:t>s</w:t>
      </w:r>
      <w:r w:rsidRPr="0053605F">
        <w:rPr>
          <w:rFonts w:ascii="Times New Roman" w:hAnsi="Times New Roman" w:cs="Times New Roman"/>
          <w:sz w:val="24"/>
          <w:szCs w:val="24"/>
        </w:rPr>
        <w:t xml:space="preserve"> the derogation of outgroup members (prejudice)</w:t>
      </w:r>
      <w:r w:rsidR="00AC3BB9" w:rsidRPr="0053605F">
        <w:rPr>
          <w:rFonts w:ascii="Times New Roman" w:hAnsi="Times New Roman" w:cs="Times New Roman"/>
          <w:sz w:val="24"/>
          <w:szCs w:val="24"/>
        </w:rPr>
        <w:t xml:space="preserve"> given their perceived threat to one’s worldview</w:t>
      </w:r>
      <w:r w:rsidRPr="0053605F">
        <w:rPr>
          <w:rFonts w:ascii="Times New Roman" w:hAnsi="Times New Roman" w:cs="Times New Roman"/>
          <w:sz w:val="24"/>
          <w:szCs w:val="24"/>
        </w:rPr>
        <w:t>.</w:t>
      </w:r>
      <w:r w:rsidR="00AC3BB9" w:rsidRPr="0053605F">
        <w:rPr>
          <w:rFonts w:ascii="Times New Roman" w:hAnsi="Times New Roman" w:cs="Times New Roman"/>
          <w:sz w:val="24"/>
          <w:szCs w:val="24"/>
        </w:rPr>
        <w:t xml:space="preserve"> </w:t>
      </w:r>
      <w:r w:rsidR="00C32DD3" w:rsidRPr="0053605F">
        <w:rPr>
          <w:rFonts w:ascii="Times New Roman" w:hAnsi="Times New Roman" w:cs="Times New Roman"/>
          <w:sz w:val="24"/>
          <w:szCs w:val="24"/>
        </w:rPr>
        <w:t>TMT has demonstrated such treatment as recommendation of harsher penalties against worldview violators (Rosenblatt et al., 1989), negative impressions of outgroups (Greenberg et al., 1990</w:t>
      </w:r>
      <w:r w:rsidR="00C31999" w:rsidRPr="0053605F">
        <w:rPr>
          <w:rFonts w:ascii="Times New Roman" w:hAnsi="Times New Roman" w:cs="Times New Roman"/>
          <w:sz w:val="24"/>
          <w:szCs w:val="24"/>
        </w:rPr>
        <w:t>; Greenberg et al., 1992</w:t>
      </w:r>
      <w:r w:rsidR="00C32DD3" w:rsidRPr="0053605F">
        <w:rPr>
          <w:rFonts w:ascii="Times New Roman" w:hAnsi="Times New Roman" w:cs="Times New Roman"/>
          <w:sz w:val="24"/>
          <w:szCs w:val="24"/>
        </w:rPr>
        <w:t>)</w:t>
      </w:r>
      <w:r w:rsidR="00C31999" w:rsidRPr="0053605F">
        <w:rPr>
          <w:rFonts w:ascii="Times New Roman" w:hAnsi="Times New Roman" w:cs="Times New Roman"/>
          <w:sz w:val="24"/>
          <w:szCs w:val="24"/>
        </w:rPr>
        <w:t xml:space="preserve"> </w:t>
      </w:r>
      <w:r w:rsidR="008E1901" w:rsidRPr="0053605F">
        <w:rPr>
          <w:rFonts w:ascii="Times New Roman" w:hAnsi="Times New Roman" w:cs="Times New Roman"/>
          <w:sz w:val="24"/>
          <w:szCs w:val="24"/>
        </w:rPr>
        <w:t xml:space="preserve">and </w:t>
      </w:r>
      <w:r w:rsidR="00C31999" w:rsidRPr="0053605F">
        <w:rPr>
          <w:rFonts w:ascii="Times New Roman" w:hAnsi="Times New Roman" w:cs="Times New Roman"/>
          <w:sz w:val="24"/>
          <w:szCs w:val="24"/>
        </w:rPr>
        <w:t>decreased liking for people who violate stereotypical expectations (Landau et al</w:t>
      </w:r>
      <w:r w:rsidR="00E6206A">
        <w:rPr>
          <w:rFonts w:ascii="Times New Roman" w:hAnsi="Times New Roman" w:cs="Times New Roman"/>
          <w:sz w:val="24"/>
          <w:szCs w:val="24"/>
        </w:rPr>
        <w:t>.</w:t>
      </w:r>
      <w:r w:rsidR="00C31999" w:rsidRPr="0053605F">
        <w:rPr>
          <w:rFonts w:ascii="Times New Roman" w:hAnsi="Times New Roman" w:cs="Times New Roman"/>
          <w:sz w:val="24"/>
          <w:szCs w:val="24"/>
        </w:rPr>
        <w:t>, 2004; Schimel et al., 1999).</w:t>
      </w:r>
    </w:p>
    <w:p w14:paraId="1C50DD2E" w14:textId="7519A9AF" w:rsidR="006C4A32" w:rsidRPr="0053605F" w:rsidRDefault="00C32DD3" w:rsidP="006C4A32">
      <w:pPr>
        <w:spacing w:after="0" w:line="480" w:lineRule="auto"/>
        <w:ind w:firstLine="720"/>
        <w:rPr>
          <w:rFonts w:ascii="Times New Roman" w:hAnsi="Times New Roman" w:cs="Times New Roman"/>
          <w:sz w:val="24"/>
          <w:szCs w:val="24"/>
        </w:rPr>
      </w:pPr>
      <w:r w:rsidRPr="0053605F">
        <w:rPr>
          <w:rFonts w:ascii="Times New Roman" w:hAnsi="Times New Roman" w:cs="Times New Roman"/>
          <w:sz w:val="24"/>
          <w:szCs w:val="24"/>
        </w:rPr>
        <w:t xml:space="preserve"> </w:t>
      </w:r>
      <w:r w:rsidR="00AC3BB9" w:rsidRPr="0053605F">
        <w:rPr>
          <w:rFonts w:ascii="Times New Roman" w:hAnsi="Times New Roman" w:cs="Times New Roman"/>
          <w:sz w:val="24"/>
          <w:szCs w:val="24"/>
        </w:rPr>
        <w:t>Whenever a different worldview is encountered, it suggest</w:t>
      </w:r>
      <w:r w:rsidR="00E47B91" w:rsidRPr="0053605F">
        <w:rPr>
          <w:rFonts w:ascii="Times New Roman" w:hAnsi="Times New Roman" w:cs="Times New Roman"/>
          <w:sz w:val="24"/>
          <w:szCs w:val="24"/>
        </w:rPr>
        <w:t>s</w:t>
      </w:r>
      <w:r w:rsidR="00AC3BB9" w:rsidRPr="0053605F">
        <w:rPr>
          <w:rFonts w:ascii="Times New Roman" w:hAnsi="Times New Roman" w:cs="Times New Roman"/>
          <w:sz w:val="24"/>
          <w:szCs w:val="24"/>
        </w:rPr>
        <w:t xml:space="preserve"> a potential alternative to how one sees the world and makes meaning within it (Landau et al., 2004). </w:t>
      </w:r>
      <w:r w:rsidR="00170CC3" w:rsidRPr="0053605F">
        <w:rPr>
          <w:rFonts w:ascii="Times New Roman" w:hAnsi="Times New Roman" w:cs="Times New Roman"/>
          <w:sz w:val="24"/>
          <w:szCs w:val="24"/>
        </w:rPr>
        <w:t>If similar other</w:t>
      </w:r>
      <w:r w:rsidR="00126E43" w:rsidRPr="0053605F">
        <w:rPr>
          <w:rFonts w:ascii="Times New Roman" w:hAnsi="Times New Roman" w:cs="Times New Roman"/>
          <w:sz w:val="24"/>
          <w:szCs w:val="24"/>
        </w:rPr>
        <w:t>s tend to</w:t>
      </w:r>
      <w:r w:rsidR="00170CC3" w:rsidRPr="0053605F">
        <w:rPr>
          <w:rFonts w:ascii="Times New Roman" w:hAnsi="Times New Roman" w:cs="Times New Roman"/>
          <w:sz w:val="24"/>
          <w:szCs w:val="24"/>
        </w:rPr>
        <w:t xml:space="preserve"> bolsters </w:t>
      </w:r>
      <w:r w:rsidR="00126E43" w:rsidRPr="0053605F">
        <w:rPr>
          <w:rFonts w:ascii="Times New Roman" w:hAnsi="Times New Roman" w:cs="Times New Roman"/>
          <w:sz w:val="24"/>
          <w:szCs w:val="24"/>
        </w:rPr>
        <w:t xml:space="preserve">one’s </w:t>
      </w:r>
      <w:r w:rsidR="004B0BDB" w:rsidRPr="0053605F">
        <w:rPr>
          <w:rFonts w:ascii="Times New Roman" w:hAnsi="Times New Roman" w:cs="Times New Roman"/>
          <w:sz w:val="24"/>
          <w:szCs w:val="24"/>
        </w:rPr>
        <w:t>worldview</w:t>
      </w:r>
      <w:r w:rsidR="00E47B91" w:rsidRPr="0053605F">
        <w:rPr>
          <w:rFonts w:ascii="Times New Roman" w:hAnsi="Times New Roman" w:cs="Times New Roman"/>
          <w:sz w:val="24"/>
          <w:szCs w:val="24"/>
        </w:rPr>
        <w:t>,</w:t>
      </w:r>
      <w:r w:rsidR="00170CC3" w:rsidRPr="0053605F">
        <w:rPr>
          <w:rFonts w:ascii="Times New Roman" w:hAnsi="Times New Roman" w:cs="Times New Roman"/>
          <w:sz w:val="24"/>
          <w:szCs w:val="24"/>
        </w:rPr>
        <w:t xml:space="preserve"> then</w:t>
      </w:r>
      <w:r w:rsidR="00126E43" w:rsidRPr="0053605F">
        <w:rPr>
          <w:rFonts w:ascii="Times New Roman" w:hAnsi="Times New Roman" w:cs="Times New Roman"/>
          <w:sz w:val="24"/>
          <w:szCs w:val="24"/>
        </w:rPr>
        <w:t>, according to TMT</w:t>
      </w:r>
      <w:r w:rsidR="0021204D" w:rsidRPr="0053605F">
        <w:rPr>
          <w:rFonts w:ascii="Times New Roman" w:hAnsi="Times New Roman" w:cs="Times New Roman"/>
          <w:sz w:val="24"/>
          <w:szCs w:val="24"/>
        </w:rPr>
        <w:t>, dissimilar</w:t>
      </w:r>
      <w:r w:rsidR="00170CC3" w:rsidRPr="0053605F">
        <w:rPr>
          <w:rFonts w:ascii="Times New Roman" w:hAnsi="Times New Roman" w:cs="Times New Roman"/>
          <w:sz w:val="24"/>
          <w:szCs w:val="24"/>
        </w:rPr>
        <w:t xml:space="preserve"> other</w:t>
      </w:r>
      <w:r w:rsidR="00126E43" w:rsidRPr="0053605F">
        <w:rPr>
          <w:rFonts w:ascii="Times New Roman" w:hAnsi="Times New Roman" w:cs="Times New Roman"/>
          <w:sz w:val="24"/>
          <w:szCs w:val="24"/>
        </w:rPr>
        <w:t>s</w:t>
      </w:r>
      <w:r w:rsidR="00170CC3" w:rsidRPr="0053605F">
        <w:rPr>
          <w:rFonts w:ascii="Times New Roman" w:hAnsi="Times New Roman" w:cs="Times New Roman"/>
          <w:sz w:val="24"/>
          <w:szCs w:val="24"/>
        </w:rPr>
        <w:t xml:space="preserve"> </w:t>
      </w:r>
      <w:r w:rsidR="00126E43" w:rsidRPr="0053605F">
        <w:rPr>
          <w:rFonts w:ascii="Times New Roman" w:hAnsi="Times New Roman" w:cs="Times New Roman"/>
          <w:sz w:val="24"/>
          <w:szCs w:val="24"/>
        </w:rPr>
        <w:t xml:space="preserve">tend to </w:t>
      </w:r>
      <w:r w:rsidR="00170CC3" w:rsidRPr="0053605F">
        <w:rPr>
          <w:rFonts w:ascii="Times New Roman" w:hAnsi="Times New Roman" w:cs="Times New Roman"/>
          <w:sz w:val="24"/>
          <w:szCs w:val="24"/>
        </w:rPr>
        <w:t xml:space="preserve">threaten </w:t>
      </w:r>
      <w:r w:rsidR="00126E43" w:rsidRPr="0053605F">
        <w:rPr>
          <w:rFonts w:ascii="Times New Roman" w:hAnsi="Times New Roman" w:cs="Times New Roman"/>
          <w:sz w:val="24"/>
          <w:szCs w:val="24"/>
        </w:rPr>
        <w:t xml:space="preserve">one’s </w:t>
      </w:r>
      <w:r w:rsidR="00174F04" w:rsidRPr="0053605F">
        <w:rPr>
          <w:rFonts w:ascii="Times New Roman" w:hAnsi="Times New Roman" w:cs="Times New Roman"/>
          <w:sz w:val="24"/>
          <w:szCs w:val="24"/>
        </w:rPr>
        <w:t xml:space="preserve">CWV </w:t>
      </w:r>
      <w:r w:rsidR="00170CC3" w:rsidRPr="0053605F">
        <w:rPr>
          <w:rFonts w:ascii="Times New Roman" w:hAnsi="Times New Roman" w:cs="Times New Roman"/>
          <w:sz w:val="24"/>
          <w:szCs w:val="24"/>
        </w:rPr>
        <w:t>(Greenberg et al., 1990)</w:t>
      </w:r>
      <w:r w:rsidR="00684C36" w:rsidRPr="0053605F">
        <w:rPr>
          <w:rFonts w:ascii="Times New Roman" w:hAnsi="Times New Roman" w:cs="Times New Roman"/>
          <w:sz w:val="24"/>
          <w:szCs w:val="24"/>
        </w:rPr>
        <w:t xml:space="preserve">. </w:t>
      </w:r>
      <w:r w:rsidR="00FA2D87" w:rsidRPr="0053605F">
        <w:rPr>
          <w:rFonts w:ascii="Times New Roman" w:hAnsi="Times New Roman" w:cs="Times New Roman"/>
          <w:sz w:val="24"/>
          <w:szCs w:val="24"/>
        </w:rPr>
        <w:t xml:space="preserve">The very presence of a competing </w:t>
      </w:r>
      <w:r w:rsidR="00174F04" w:rsidRPr="0053605F">
        <w:rPr>
          <w:rFonts w:ascii="Times New Roman" w:hAnsi="Times New Roman" w:cs="Times New Roman"/>
          <w:sz w:val="24"/>
          <w:szCs w:val="24"/>
        </w:rPr>
        <w:t xml:space="preserve">CWVs </w:t>
      </w:r>
      <w:r w:rsidR="00FA2D87" w:rsidRPr="0053605F">
        <w:rPr>
          <w:rFonts w:ascii="Times New Roman" w:hAnsi="Times New Roman" w:cs="Times New Roman"/>
          <w:sz w:val="24"/>
          <w:szCs w:val="24"/>
        </w:rPr>
        <w:t>suggests alternative ways of viewing the world and raises potential doubts about the objectivity and reasonableness of a particular worldview</w:t>
      </w:r>
      <w:r w:rsidR="0071448E" w:rsidRPr="0053605F">
        <w:rPr>
          <w:rFonts w:ascii="Times New Roman" w:hAnsi="Times New Roman" w:cs="Times New Roman"/>
          <w:sz w:val="24"/>
          <w:szCs w:val="24"/>
        </w:rPr>
        <w:t xml:space="preserve">, </w:t>
      </w:r>
      <w:r w:rsidR="003571E4" w:rsidRPr="0053605F">
        <w:rPr>
          <w:rFonts w:ascii="Times New Roman" w:hAnsi="Times New Roman" w:cs="Times New Roman"/>
          <w:sz w:val="24"/>
          <w:szCs w:val="24"/>
        </w:rPr>
        <w:t xml:space="preserve">thereby </w:t>
      </w:r>
      <w:r w:rsidR="0071448E" w:rsidRPr="0053605F">
        <w:rPr>
          <w:rFonts w:ascii="Times New Roman" w:hAnsi="Times New Roman" w:cs="Times New Roman"/>
          <w:sz w:val="24"/>
          <w:szCs w:val="24"/>
        </w:rPr>
        <w:t xml:space="preserve">decreasing effectiveness as a buffer against anxiety, and thus </w:t>
      </w:r>
      <w:r w:rsidR="0071448E" w:rsidRPr="0053605F">
        <w:rPr>
          <w:rFonts w:ascii="Times New Roman" w:hAnsi="Times New Roman" w:cs="Times New Roman"/>
          <w:sz w:val="24"/>
          <w:szCs w:val="24"/>
        </w:rPr>
        <w:lastRenderedPageBreak/>
        <w:t>generating distal terror management defense in the form of hostility towards the dissimilar others</w:t>
      </w:r>
      <w:r w:rsidR="00FA2D87" w:rsidRPr="0053605F">
        <w:rPr>
          <w:rFonts w:ascii="Times New Roman" w:hAnsi="Times New Roman" w:cs="Times New Roman"/>
          <w:sz w:val="24"/>
          <w:szCs w:val="24"/>
        </w:rPr>
        <w:t>.</w:t>
      </w:r>
      <w:r w:rsidR="00AC3BB9" w:rsidRPr="0053605F">
        <w:rPr>
          <w:rFonts w:ascii="Times New Roman" w:hAnsi="Times New Roman" w:cs="Times New Roman"/>
          <w:sz w:val="24"/>
          <w:szCs w:val="24"/>
        </w:rPr>
        <w:t xml:space="preserve"> </w:t>
      </w:r>
    </w:p>
    <w:p w14:paraId="4B335551" w14:textId="6E3A1929" w:rsidR="00163B4F" w:rsidRPr="0053605F" w:rsidRDefault="002D5CD0" w:rsidP="00D51957">
      <w:pPr>
        <w:spacing w:after="0" w:line="480" w:lineRule="auto"/>
        <w:jc w:val="center"/>
        <w:outlineLvl w:val="0"/>
        <w:rPr>
          <w:rFonts w:ascii="Times New Roman" w:hAnsi="Times New Roman" w:cs="Times New Roman"/>
          <w:sz w:val="24"/>
          <w:szCs w:val="24"/>
        </w:rPr>
      </w:pPr>
      <w:r w:rsidRPr="0053605F">
        <w:rPr>
          <w:rFonts w:ascii="Times New Roman" w:hAnsi="Times New Roman" w:cs="Times New Roman"/>
          <w:b/>
          <w:sz w:val="24"/>
          <w:szCs w:val="24"/>
        </w:rPr>
        <w:t>TMT and Religion</w:t>
      </w:r>
    </w:p>
    <w:p w14:paraId="0B5CE815" w14:textId="6442C498" w:rsidR="00163B4F" w:rsidRPr="0053605F" w:rsidRDefault="00163B4F" w:rsidP="00163B4F">
      <w:pPr>
        <w:spacing w:after="0" w:line="480" w:lineRule="auto"/>
        <w:ind w:firstLine="720"/>
        <w:rPr>
          <w:rFonts w:ascii="Times New Roman" w:hAnsi="Times New Roman" w:cs="Times New Roman"/>
          <w:sz w:val="24"/>
          <w:szCs w:val="24"/>
        </w:rPr>
      </w:pPr>
      <w:r w:rsidRPr="0053605F">
        <w:rPr>
          <w:rFonts w:ascii="Times New Roman" w:hAnsi="Times New Roman" w:cs="Times New Roman"/>
          <w:sz w:val="24"/>
          <w:szCs w:val="24"/>
        </w:rPr>
        <w:t xml:space="preserve">Within the framework of TMT, </w:t>
      </w:r>
      <w:r w:rsidR="004C6701" w:rsidRPr="0053605F">
        <w:rPr>
          <w:rFonts w:ascii="Times New Roman" w:hAnsi="Times New Roman" w:cs="Times New Roman"/>
          <w:sz w:val="24"/>
          <w:szCs w:val="24"/>
        </w:rPr>
        <w:t>r</w:t>
      </w:r>
      <w:r w:rsidRPr="0053605F">
        <w:rPr>
          <w:rFonts w:ascii="Times New Roman" w:hAnsi="Times New Roman" w:cs="Times New Roman"/>
          <w:sz w:val="24"/>
          <w:szCs w:val="24"/>
        </w:rPr>
        <w:t xml:space="preserve">eligious worldviews offer some of the strongest buffers against the terror of death. </w:t>
      </w:r>
      <w:r w:rsidR="002D5CD0" w:rsidRPr="0053605F">
        <w:rPr>
          <w:rFonts w:ascii="Times New Roman" w:hAnsi="Times New Roman" w:cs="Times New Roman"/>
          <w:sz w:val="24"/>
          <w:szCs w:val="24"/>
        </w:rPr>
        <w:t>Religion’s strength</w:t>
      </w:r>
      <w:r w:rsidR="004C6701" w:rsidRPr="0053605F">
        <w:rPr>
          <w:rFonts w:ascii="Times New Roman" w:hAnsi="Times New Roman" w:cs="Times New Roman"/>
          <w:sz w:val="24"/>
          <w:szCs w:val="24"/>
        </w:rPr>
        <w:t xml:space="preserve"> comes from </w:t>
      </w:r>
      <w:r w:rsidR="002D5CD0" w:rsidRPr="0053605F">
        <w:rPr>
          <w:rFonts w:ascii="Times New Roman" w:hAnsi="Times New Roman" w:cs="Times New Roman"/>
          <w:sz w:val="24"/>
          <w:szCs w:val="24"/>
        </w:rPr>
        <w:t>its</w:t>
      </w:r>
      <w:r w:rsidR="004C6701" w:rsidRPr="0053605F">
        <w:rPr>
          <w:rFonts w:ascii="Times New Roman" w:hAnsi="Times New Roman" w:cs="Times New Roman"/>
          <w:sz w:val="24"/>
          <w:szCs w:val="24"/>
        </w:rPr>
        <w:t xml:space="preserve"> ability to provide meaning and structure, self-esteem, and literal forms of immortality</w:t>
      </w:r>
      <w:r w:rsidR="00F70D18" w:rsidRPr="0053605F">
        <w:rPr>
          <w:rFonts w:ascii="Times New Roman" w:hAnsi="Times New Roman" w:cs="Times New Roman"/>
          <w:sz w:val="24"/>
          <w:szCs w:val="24"/>
        </w:rPr>
        <w:t xml:space="preserve"> within various cultural contexts</w:t>
      </w:r>
      <w:r w:rsidR="004C6701" w:rsidRPr="0053605F">
        <w:rPr>
          <w:rFonts w:ascii="Times New Roman" w:hAnsi="Times New Roman" w:cs="Times New Roman"/>
          <w:sz w:val="24"/>
          <w:szCs w:val="24"/>
        </w:rPr>
        <w:t xml:space="preserve">. Religion </w:t>
      </w:r>
      <w:r w:rsidRPr="0053605F">
        <w:rPr>
          <w:rFonts w:ascii="Times New Roman" w:hAnsi="Times New Roman" w:cs="Times New Roman"/>
          <w:sz w:val="24"/>
          <w:szCs w:val="24"/>
        </w:rPr>
        <w:t>provide</w:t>
      </w:r>
      <w:r w:rsidR="004C6701" w:rsidRPr="0053605F">
        <w:rPr>
          <w:rFonts w:ascii="Times New Roman" w:hAnsi="Times New Roman" w:cs="Times New Roman"/>
          <w:sz w:val="24"/>
          <w:szCs w:val="24"/>
        </w:rPr>
        <w:t>s</w:t>
      </w:r>
      <w:r w:rsidRPr="0053605F">
        <w:rPr>
          <w:rFonts w:ascii="Times New Roman" w:hAnsi="Times New Roman" w:cs="Times New Roman"/>
          <w:sz w:val="24"/>
          <w:szCs w:val="24"/>
        </w:rPr>
        <w:t xml:space="preserve"> answers to basic questions of origin, significance, and purpose of life (see Pyszczynski, Solomon, &amp; Greenberg, 2003; Vail et al</w:t>
      </w:r>
      <w:r w:rsidR="00E6206A">
        <w:rPr>
          <w:rFonts w:ascii="Times New Roman" w:hAnsi="Times New Roman" w:cs="Times New Roman"/>
          <w:sz w:val="24"/>
          <w:szCs w:val="24"/>
        </w:rPr>
        <w:t>.</w:t>
      </w:r>
      <w:r w:rsidRPr="0053605F">
        <w:rPr>
          <w:rFonts w:ascii="Times New Roman" w:hAnsi="Times New Roman" w:cs="Times New Roman"/>
          <w:sz w:val="24"/>
          <w:szCs w:val="24"/>
        </w:rPr>
        <w:t xml:space="preserve">, 2010). </w:t>
      </w:r>
      <w:r w:rsidR="00861649" w:rsidRPr="0053605F">
        <w:rPr>
          <w:rFonts w:ascii="Times New Roman" w:hAnsi="Times New Roman" w:cs="Times New Roman"/>
          <w:sz w:val="24"/>
          <w:szCs w:val="24"/>
        </w:rPr>
        <w:t xml:space="preserve">As mentioned, religion </w:t>
      </w:r>
      <w:r w:rsidR="00485DB6" w:rsidRPr="0053605F">
        <w:rPr>
          <w:rFonts w:ascii="Times New Roman" w:hAnsi="Times New Roman" w:cs="Times New Roman"/>
          <w:sz w:val="24"/>
          <w:szCs w:val="24"/>
        </w:rPr>
        <w:t xml:space="preserve">provides a </w:t>
      </w:r>
      <w:r w:rsidRPr="0053605F">
        <w:rPr>
          <w:rFonts w:ascii="Times New Roman" w:hAnsi="Times New Roman" w:cs="Times New Roman"/>
          <w:sz w:val="24"/>
          <w:szCs w:val="24"/>
        </w:rPr>
        <w:t xml:space="preserve">dual view of immortality: literal and symbolic. In </w:t>
      </w:r>
      <w:r w:rsidR="00861649" w:rsidRPr="0053605F">
        <w:rPr>
          <w:rFonts w:ascii="Times New Roman" w:hAnsi="Times New Roman" w:cs="Times New Roman"/>
          <w:sz w:val="24"/>
          <w:szCs w:val="24"/>
        </w:rPr>
        <w:t xml:space="preserve">one’s </w:t>
      </w:r>
      <w:r w:rsidRPr="0053605F">
        <w:rPr>
          <w:rFonts w:ascii="Times New Roman" w:hAnsi="Times New Roman" w:cs="Times New Roman"/>
          <w:sz w:val="24"/>
          <w:szCs w:val="24"/>
        </w:rPr>
        <w:t>life</w:t>
      </w:r>
      <w:r w:rsidR="00861649" w:rsidRPr="0053605F">
        <w:rPr>
          <w:rFonts w:ascii="Times New Roman" w:hAnsi="Times New Roman" w:cs="Times New Roman"/>
          <w:sz w:val="24"/>
          <w:szCs w:val="24"/>
        </w:rPr>
        <w:t>time</w:t>
      </w:r>
      <w:r w:rsidRPr="0053605F">
        <w:rPr>
          <w:rFonts w:ascii="Times New Roman" w:hAnsi="Times New Roman" w:cs="Times New Roman"/>
          <w:sz w:val="24"/>
          <w:szCs w:val="24"/>
        </w:rPr>
        <w:t xml:space="preserve">, religion provides a sense of meaning, defines life as it should be lived, and offers the </w:t>
      </w:r>
      <w:r w:rsidR="00273B9E" w:rsidRPr="0053605F">
        <w:rPr>
          <w:rFonts w:ascii="Times New Roman" w:hAnsi="Times New Roman" w:cs="Times New Roman"/>
          <w:sz w:val="24"/>
          <w:szCs w:val="24"/>
        </w:rPr>
        <w:t>security</w:t>
      </w:r>
      <w:r w:rsidRPr="0053605F">
        <w:rPr>
          <w:rFonts w:ascii="Times New Roman" w:hAnsi="Times New Roman" w:cs="Times New Roman"/>
          <w:sz w:val="24"/>
          <w:szCs w:val="24"/>
        </w:rPr>
        <w:t xml:space="preserve"> of a transcendent protector and provider. </w:t>
      </w:r>
      <w:r w:rsidR="00485DB6" w:rsidRPr="0053605F">
        <w:rPr>
          <w:rFonts w:ascii="Times New Roman" w:hAnsi="Times New Roman" w:cs="Times New Roman"/>
          <w:sz w:val="24"/>
          <w:szCs w:val="24"/>
        </w:rPr>
        <w:t>In short, religion</w:t>
      </w:r>
      <w:r w:rsidRPr="0053605F">
        <w:rPr>
          <w:rFonts w:ascii="Times New Roman" w:hAnsi="Times New Roman" w:cs="Times New Roman"/>
          <w:sz w:val="24"/>
          <w:szCs w:val="24"/>
        </w:rPr>
        <w:t xml:space="preserve"> offers “the opportunity to live a meaningful life, to feel significant and eternal” (Jonas &amp; Fischer, 2006, p. </w:t>
      </w:r>
      <w:r w:rsidR="005F3709">
        <w:rPr>
          <w:rFonts w:ascii="Times New Roman" w:hAnsi="Times New Roman" w:cs="Times New Roman"/>
          <w:sz w:val="24"/>
          <w:szCs w:val="24"/>
        </w:rPr>
        <w:t>553). The self-esteem believers</w:t>
      </w:r>
      <w:r w:rsidRPr="0053605F">
        <w:rPr>
          <w:rFonts w:ascii="Times New Roman" w:hAnsi="Times New Roman" w:cs="Times New Roman"/>
          <w:sz w:val="24"/>
          <w:szCs w:val="24"/>
        </w:rPr>
        <w:t xml:space="preserve"> gain through their connection with their chosen deity provides a means of survival in the present world through their dependence on </w:t>
      </w:r>
      <w:r w:rsidR="00521486">
        <w:rPr>
          <w:rFonts w:ascii="Times New Roman" w:hAnsi="Times New Roman" w:cs="Times New Roman"/>
          <w:sz w:val="24"/>
          <w:szCs w:val="24"/>
        </w:rPr>
        <w:t>it</w:t>
      </w:r>
      <w:r w:rsidR="00C0776B" w:rsidRPr="0053605F">
        <w:rPr>
          <w:rFonts w:ascii="Times New Roman" w:hAnsi="Times New Roman" w:cs="Times New Roman"/>
          <w:sz w:val="24"/>
          <w:szCs w:val="24"/>
        </w:rPr>
        <w:t>s ability</w:t>
      </w:r>
      <w:r w:rsidRPr="0053605F">
        <w:rPr>
          <w:rFonts w:ascii="Times New Roman" w:hAnsi="Times New Roman" w:cs="Times New Roman"/>
          <w:sz w:val="24"/>
          <w:szCs w:val="24"/>
        </w:rPr>
        <w:t xml:space="preserve"> to provide protection</w:t>
      </w:r>
      <w:r w:rsidR="003B4B35" w:rsidRPr="0053605F">
        <w:rPr>
          <w:rFonts w:ascii="Times New Roman" w:hAnsi="Times New Roman" w:cs="Times New Roman"/>
          <w:sz w:val="24"/>
          <w:szCs w:val="24"/>
        </w:rPr>
        <w:t>,</w:t>
      </w:r>
      <w:r w:rsidRPr="0053605F">
        <w:rPr>
          <w:rFonts w:ascii="Times New Roman" w:hAnsi="Times New Roman" w:cs="Times New Roman"/>
          <w:sz w:val="24"/>
          <w:szCs w:val="24"/>
        </w:rPr>
        <w:t xml:space="preserve"> </w:t>
      </w:r>
      <w:r w:rsidR="003B4B35" w:rsidRPr="0053605F">
        <w:rPr>
          <w:rFonts w:ascii="Times New Roman" w:hAnsi="Times New Roman" w:cs="Times New Roman"/>
          <w:sz w:val="24"/>
          <w:szCs w:val="24"/>
        </w:rPr>
        <w:t>along with</w:t>
      </w:r>
      <w:r w:rsidR="00C0776B" w:rsidRPr="0053605F">
        <w:rPr>
          <w:rFonts w:ascii="Times New Roman" w:hAnsi="Times New Roman" w:cs="Times New Roman"/>
          <w:sz w:val="24"/>
          <w:szCs w:val="24"/>
        </w:rPr>
        <w:t xml:space="preserve"> </w:t>
      </w:r>
      <w:r w:rsidR="003B4B35" w:rsidRPr="0053605F">
        <w:rPr>
          <w:rFonts w:ascii="Times New Roman" w:hAnsi="Times New Roman" w:cs="Times New Roman"/>
          <w:sz w:val="24"/>
          <w:szCs w:val="24"/>
        </w:rPr>
        <w:t xml:space="preserve">an avenue towards </w:t>
      </w:r>
      <w:r w:rsidR="00C0776B" w:rsidRPr="0053605F">
        <w:rPr>
          <w:rFonts w:ascii="Times New Roman" w:hAnsi="Times New Roman" w:cs="Times New Roman"/>
          <w:sz w:val="24"/>
          <w:szCs w:val="24"/>
        </w:rPr>
        <w:t xml:space="preserve">the </w:t>
      </w:r>
      <w:r w:rsidR="003B4B35" w:rsidRPr="0053605F">
        <w:rPr>
          <w:rFonts w:ascii="Times New Roman" w:hAnsi="Times New Roman" w:cs="Times New Roman"/>
          <w:sz w:val="24"/>
          <w:szCs w:val="24"/>
        </w:rPr>
        <w:t xml:space="preserve">worldly and </w:t>
      </w:r>
      <w:r w:rsidR="00C0776B" w:rsidRPr="0053605F">
        <w:rPr>
          <w:rFonts w:ascii="Times New Roman" w:hAnsi="Times New Roman" w:cs="Times New Roman"/>
          <w:sz w:val="24"/>
          <w:szCs w:val="24"/>
        </w:rPr>
        <w:t xml:space="preserve">spiritual </w:t>
      </w:r>
      <w:r w:rsidRPr="0053605F">
        <w:rPr>
          <w:rFonts w:ascii="Times New Roman" w:hAnsi="Times New Roman" w:cs="Times New Roman"/>
          <w:sz w:val="24"/>
          <w:szCs w:val="24"/>
        </w:rPr>
        <w:t xml:space="preserve">necessities </w:t>
      </w:r>
      <w:r w:rsidR="00C0776B" w:rsidRPr="0053605F">
        <w:rPr>
          <w:rFonts w:ascii="Times New Roman" w:hAnsi="Times New Roman" w:cs="Times New Roman"/>
          <w:sz w:val="24"/>
          <w:szCs w:val="24"/>
        </w:rPr>
        <w:t xml:space="preserve">one needs </w:t>
      </w:r>
      <w:r w:rsidRPr="0053605F">
        <w:rPr>
          <w:rFonts w:ascii="Times New Roman" w:hAnsi="Times New Roman" w:cs="Times New Roman"/>
          <w:sz w:val="24"/>
          <w:szCs w:val="24"/>
        </w:rPr>
        <w:t xml:space="preserve">to survive (Greenberg &amp; Landau, In press; Vail et al., 2010). </w:t>
      </w:r>
    </w:p>
    <w:p w14:paraId="06403770" w14:textId="251142DF" w:rsidR="00163B4F" w:rsidRPr="0053605F" w:rsidRDefault="00163B4F" w:rsidP="00163B4F">
      <w:pPr>
        <w:spacing w:after="0" w:line="480" w:lineRule="auto"/>
        <w:ind w:firstLine="720"/>
        <w:rPr>
          <w:rFonts w:ascii="Times New Roman" w:hAnsi="Times New Roman" w:cs="Times New Roman"/>
          <w:sz w:val="24"/>
          <w:szCs w:val="24"/>
        </w:rPr>
      </w:pPr>
      <w:r w:rsidRPr="0053605F">
        <w:rPr>
          <w:rFonts w:ascii="Times New Roman" w:hAnsi="Times New Roman" w:cs="Times New Roman"/>
          <w:sz w:val="24"/>
          <w:szCs w:val="24"/>
        </w:rPr>
        <w:t xml:space="preserve">The ability of religion to provide such a strong buffer </w:t>
      </w:r>
      <w:r w:rsidR="003B4B35" w:rsidRPr="0053605F">
        <w:rPr>
          <w:rFonts w:ascii="Times New Roman" w:hAnsi="Times New Roman" w:cs="Times New Roman"/>
          <w:sz w:val="24"/>
          <w:szCs w:val="24"/>
        </w:rPr>
        <w:t xml:space="preserve">against </w:t>
      </w:r>
      <w:r w:rsidRPr="0053605F">
        <w:rPr>
          <w:rFonts w:ascii="Times New Roman" w:hAnsi="Times New Roman" w:cs="Times New Roman"/>
          <w:sz w:val="24"/>
          <w:szCs w:val="24"/>
        </w:rPr>
        <w:t xml:space="preserve">death and terror has led some scholars to conclude that terror management is the primary psychological function of religion (Greenberg &amp; Landau, In Press). This terror management function is </w:t>
      </w:r>
      <w:r w:rsidR="00485DB6" w:rsidRPr="0053605F">
        <w:rPr>
          <w:rFonts w:ascii="Times New Roman" w:hAnsi="Times New Roman" w:cs="Times New Roman"/>
          <w:sz w:val="24"/>
          <w:szCs w:val="24"/>
        </w:rPr>
        <w:t>seen by</w:t>
      </w:r>
      <w:r w:rsidRPr="0053605F">
        <w:rPr>
          <w:rFonts w:ascii="Times New Roman" w:hAnsi="Times New Roman" w:cs="Times New Roman"/>
          <w:sz w:val="24"/>
          <w:szCs w:val="24"/>
        </w:rPr>
        <w:t xml:space="preserve"> Vail et al. (2010) as the explanation as to why the earliest religious beliefs were developed and maintained in the first place. Uhlmann, </w:t>
      </w:r>
      <w:r w:rsidRPr="0053605F">
        <w:rPr>
          <w:rFonts w:ascii="Times New Roman" w:hAnsi="Times New Roman" w:cs="Times New Roman"/>
          <w:sz w:val="24"/>
          <w:szCs w:val="24"/>
        </w:rPr>
        <w:lastRenderedPageBreak/>
        <w:t xml:space="preserve">Poehlman, and Bargh (2008) even suggest humans have within them an implicit theism which serves, in part, to deal with existential anxiety. </w:t>
      </w:r>
    </w:p>
    <w:p w14:paraId="689B73F0" w14:textId="223F3111" w:rsidR="00163B4F" w:rsidRPr="0053605F" w:rsidRDefault="00163B4F" w:rsidP="00163B4F">
      <w:pPr>
        <w:spacing w:after="0" w:line="480" w:lineRule="auto"/>
        <w:ind w:firstLine="720"/>
        <w:rPr>
          <w:rFonts w:ascii="Times New Roman" w:hAnsi="Times New Roman" w:cs="Times New Roman"/>
          <w:sz w:val="24"/>
          <w:szCs w:val="24"/>
        </w:rPr>
      </w:pPr>
      <w:r w:rsidRPr="0053605F">
        <w:rPr>
          <w:rFonts w:ascii="Times New Roman" w:hAnsi="Times New Roman" w:cs="Times New Roman"/>
          <w:sz w:val="24"/>
          <w:szCs w:val="24"/>
        </w:rPr>
        <w:t xml:space="preserve">The strong connection between religion and death awareness is demonstrated throughout </w:t>
      </w:r>
      <w:r w:rsidR="00DB0586" w:rsidRPr="0053605F">
        <w:rPr>
          <w:rFonts w:ascii="Times New Roman" w:hAnsi="Times New Roman" w:cs="Times New Roman"/>
          <w:sz w:val="24"/>
          <w:szCs w:val="24"/>
        </w:rPr>
        <w:t xml:space="preserve">the world’s </w:t>
      </w:r>
      <w:r w:rsidRPr="0053605F">
        <w:rPr>
          <w:rFonts w:ascii="Times New Roman" w:hAnsi="Times New Roman" w:cs="Times New Roman"/>
          <w:sz w:val="24"/>
          <w:szCs w:val="24"/>
        </w:rPr>
        <w:t xml:space="preserve">literature. </w:t>
      </w:r>
      <w:r w:rsidR="001700F4" w:rsidRPr="0053605F">
        <w:rPr>
          <w:rFonts w:ascii="Times New Roman" w:hAnsi="Times New Roman" w:cs="Times New Roman"/>
          <w:sz w:val="24"/>
          <w:szCs w:val="24"/>
        </w:rPr>
        <w:t xml:space="preserve">Moreover, belief </w:t>
      </w:r>
      <w:r w:rsidRPr="0053605F">
        <w:rPr>
          <w:rFonts w:ascii="Times New Roman" w:hAnsi="Times New Roman" w:cs="Times New Roman"/>
          <w:sz w:val="24"/>
          <w:szCs w:val="24"/>
        </w:rPr>
        <w:t>in a literal form of afterlife increases with mortality salience (Osarchuck &amp; Tatz, 1973)</w:t>
      </w:r>
      <w:r w:rsidR="00F67F1F" w:rsidRPr="0053605F">
        <w:rPr>
          <w:rFonts w:ascii="Times New Roman" w:hAnsi="Times New Roman" w:cs="Times New Roman"/>
          <w:sz w:val="24"/>
          <w:szCs w:val="24"/>
        </w:rPr>
        <w:t>,</w:t>
      </w:r>
      <w:r w:rsidRPr="0053605F">
        <w:rPr>
          <w:rFonts w:ascii="Times New Roman" w:hAnsi="Times New Roman" w:cs="Times New Roman"/>
          <w:sz w:val="24"/>
          <w:szCs w:val="24"/>
        </w:rPr>
        <w:t xml:space="preserve"> as does belief in a supernatural agency (Norenazyan &amp; Hansen, 2006)</w:t>
      </w:r>
      <w:r w:rsidR="00E17A98" w:rsidRPr="0053605F">
        <w:rPr>
          <w:rFonts w:ascii="Times New Roman" w:hAnsi="Times New Roman" w:cs="Times New Roman"/>
          <w:sz w:val="24"/>
          <w:szCs w:val="24"/>
        </w:rPr>
        <w:t>,</w:t>
      </w:r>
      <w:r w:rsidR="00DB0586" w:rsidRPr="0053605F">
        <w:rPr>
          <w:rFonts w:ascii="Times New Roman" w:hAnsi="Times New Roman" w:cs="Times New Roman"/>
          <w:sz w:val="24"/>
          <w:szCs w:val="24"/>
        </w:rPr>
        <w:t xml:space="preserve"> to the extent that w</w:t>
      </w:r>
      <w:r w:rsidRPr="0053605F">
        <w:rPr>
          <w:rFonts w:ascii="Times New Roman" w:hAnsi="Times New Roman" w:cs="Times New Roman"/>
          <w:sz w:val="24"/>
          <w:szCs w:val="24"/>
        </w:rPr>
        <w:t xml:space="preserve">hen fundamental aspects of a person’s faith are challenged, mortality thoughts become more accessible. </w:t>
      </w:r>
    </w:p>
    <w:p w14:paraId="31B73BF5" w14:textId="77777777" w:rsidR="00B709C7" w:rsidRPr="0053605F" w:rsidRDefault="00B709C7" w:rsidP="00D51957">
      <w:pPr>
        <w:spacing w:after="0" w:line="480" w:lineRule="auto"/>
        <w:jc w:val="center"/>
        <w:outlineLvl w:val="0"/>
        <w:rPr>
          <w:rFonts w:ascii="Times New Roman" w:hAnsi="Times New Roman" w:cs="Times New Roman"/>
          <w:b/>
          <w:sz w:val="24"/>
          <w:szCs w:val="24"/>
        </w:rPr>
      </w:pPr>
      <w:r w:rsidRPr="0053605F">
        <w:rPr>
          <w:rFonts w:ascii="Times New Roman" w:hAnsi="Times New Roman" w:cs="Times New Roman"/>
          <w:b/>
          <w:sz w:val="24"/>
          <w:szCs w:val="24"/>
        </w:rPr>
        <w:t>Religion and Racism</w:t>
      </w:r>
    </w:p>
    <w:p w14:paraId="5D83E52B" w14:textId="64257513" w:rsidR="00B709C7" w:rsidRPr="0053605F" w:rsidRDefault="00B709C7" w:rsidP="00B709C7">
      <w:pPr>
        <w:spacing w:after="0" w:line="480" w:lineRule="auto"/>
        <w:ind w:firstLine="720"/>
        <w:rPr>
          <w:rFonts w:ascii="Times New Roman" w:hAnsi="Times New Roman" w:cs="Times New Roman"/>
          <w:sz w:val="24"/>
          <w:szCs w:val="24"/>
        </w:rPr>
      </w:pPr>
      <w:r w:rsidRPr="0053605F">
        <w:rPr>
          <w:rFonts w:ascii="Times New Roman" w:hAnsi="Times New Roman" w:cs="Times New Roman"/>
          <w:sz w:val="24"/>
          <w:szCs w:val="24"/>
        </w:rPr>
        <w:t>Given the universal claim of religions to seek the brotherhood of humanity (Allport, 1954</w:t>
      </w:r>
      <w:r w:rsidR="00397FC6" w:rsidRPr="0053605F">
        <w:rPr>
          <w:rFonts w:ascii="Times New Roman" w:hAnsi="Times New Roman" w:cs="Times New Roman"/>
          <w:sz w:val="24"/>
          <w:szCs w:val="24"/>
        </w:rPr>
        <w:t>)</w:t>
      </w:r>
      <w:r w:rsidR="00F67F1F" w:rsidRPr="0053605F">
        <w:rPr>
          <w:rFonts w:ascii="Times New Roman" w:hAnsi="Times New Roman" w:cs="Times New Roman"/>
          <w:sz w:val="24"/>
          <w:szCs w:val="24"/>
        </w:rPr>
        <w:t>,</w:t>
      </w:r>
      <w:r w:rsidR="00397FC6" w:rsidRPr="0053605F">
        <w:rPr>
          <w:rFonts w:ascii="Times New Roman" w:hAnsi="Times New Roman" w:cs="Times New Roman"/>
          <w:sz w:val="24"/>
          <w:szCs w:val="24"/>
        </w:rPr>
        <w:t xml:space="preserve"> and</w:t>
      </w:r>
      <w:r w:rsidR="009270E9" w:rsidRPr="0053605F">
        <w:rPr>
          <w:rFonts w:ascii="Times New Roman" w:hAnsi="Times New Roman" w:cs="Times New Roman"/>
          <w:sz w:val="24"/>
          <w:szCs w:val="24"/>
        </w:rPr>
        <w:t xml:space="preserve"> the ability of religions to provide </w:t>
      </w:r>
      <w:r w:rsidR="00F67F1F" w:rsidRPr="0053605F">
        <w:rPr>
          <w:rFonts w:ascii="Times New Roman" w:hAnsi="Times New Roman" w:cs="Times New Roman"/>
          <w:sz w:val="24"/>
          <w:szCs w:val="24"/>
        </w:rPr>
        <w:t xml:space="preserve">avenues toward </w:t>
      </w:r>
      <w:r w:rsidR="009270E9" w:rsidRPr="0053605F">
        <w:rPr>
          <w:rFonts w:ascii="Times New Roman" w:hAnsi="Times New Roman" w:cs="Times New Roman"/>
          <w:sz w:val="24"/>
          <w:szCs w:val="24"/>
        </w:rPr>
        <w:t>self-esteem and immortality</w:t>
      </w:r>
      <w:r w:rsidR="00397FC6" w:rsidRPr="0053605F">
        <w:rPr>
          <w:rFonts w:ascii="Times New Roman" w:hAnsi="Times New Roman" w:cs="Times New Roman"/>
          <w:sz w:val="24"/>
          <w:szCs w:val="24"/>
        </w:rPr>
        <w:t>, it</w:t>
      </w:r>
      <w:r w:rsidRPr="0053605F">
        <w:rPr>
          <w:rFonts w:ascii="Times New Roman" w:hAnsi="Times New Roman" w:cs="Times New Roman"/>
          <w:sz w:val="24"/>
          <w:szCs w:val="24"/>
        </w:rPr>
        <w:t xml:space="preserve"> would seem religion </w:t>
      </w:r>
      <w:r w:rsidR="00BD74BE" w:rsidRPr="0053605F">
        <w:rPr>
          <w:rFonts w:ascii="Times New Roman" w:hAnsi="Times New Roman" w:cs="Times New Roman"/>
          <w:sz w:val="24"/>
          <w:szCs w:val="24"/>
        </w:rPr>
        <w:t>sh</w:t>
      </w:r>
      <w:r w:rsidRPr="0053605F">
        <w:rPr>
          <w:rFonts w:ascii="Times New Roman" w:hAnsi="Times New Roman" w:cs="Times New Roman"/>
          <w:sz w:val="24"/>
          <w:szCs w:val="24"/>
        </w:rPr>
        <w:t xml:space="preserve">ould </w:t>
      </w:r>
      <w:r w:rsidR="00920DB6" w:rsidRPr="0053605F">
        <w:rPr>
          <w:rFonts w:ascii="Times New Roman" w:hAnsi="Times New Roman" w:cs="Times New Roman"/>
          <w:sz w:val="24"/>
          <w:szCs w:val="24"/>
        </w:rPr>
        <w:t xml:space="preserve">also provide </w:t>
      </w:r>
      <w:r w:rsidRPr="0053605F">
        <w:rPr>
          <w:rFonts w:ascii="Times New Roman" w:hAnsi="Times New Roman" w:cs="Times New Roman"/>
          <w:sz w:val="24"/>
          <w:szCs w:val="24"/>
        </w:rPr>
        <w:t xml:space="preserve">an effective belief system </w:t>
      </w:r>
      <w:r w:rsidR="00920DB6" w:rsidRPr="0053605F">
        <w:rPr>
          <w:rFonts w:ascii="Times New Roman" w:hAnsi="Times New Roman" w:cs="Times New Roman"/>
          <w:sz w:val="24"/>
          <w:szCs w:val="24"/>
        </w:rPr>
        <w:t xml:space="preserve">for </w:t>
      </w:r>
      <w:r w:rsidRPr="0053605F">
        <w:rPr>
          <w:rFonts w:ascii="Times New Roman" w:hAnsi="Times New Roman" w:cs="Times New Roman"/>
          <w:sz w:val="24"/>
          <w:szCs w:val="24"/>
        </w:rPr>
        <w:t>reduc</w:t>
      </w:r>
      <w:r w:rsidR="00920DB6" w:rsidRPr="0053605F">
        <w:rPr>
          <w:rFonts w:ascii="Times New Roman" w:hAnsi="Times New Roman" w:cs="Times New Roman"/>
          <w:sz w:val="24"/>
          <w:szCs w:val="24"/>
        </w:rPr>
        <w:t>ing</w:t>
      </w:r>
      <w:r w:rsidRPr="0053605F">
        <w:rPr>
          <w:rFonts w:ascii="Times New Roman" w:hAnsi="Times New Roman" w:cs="Times New Roman"/>
          <w:sz w:val="24"/>
          <w:szCs w:val="24"/>
        </w:rPr>
        <w:t xml:space="preserve"> prejudice. Such optimism</w:t>
      </w:r>
      <w:r w:rsidR="006B2ABF" w:rsidRPr="0053605F">
        <w:rPr>
          <w:rFonts w:ascii="Times New Roman" w:hAnsi="Times New Roman" w:cs="Times New Roman"/>
          <w:sz w:val="24"/>
          <w:szCs w:val="24"/>
        </w:rPr>
        <w:t>,</w:t>
      </w:r>
      <w:r w:rsidRPr="0053605F">
        <w:rPr>
          <w:rFonts w:ascii="Times New Roman" w:hAnsi="Times New Roman" w:cs="Times New Roman"/>
          <w:sz w:val="24"/>
          <w:szCs w:val="24"/>
        </w:rPr>
        <w:t xml:space="preserve"> however</w:t>
      </w:r>
      <w:r w:rsidR="006B2ABF" w:rsidRPr="0053605F">
        <w:rPr>
          <w:rFonts w:ascii="Times New Roman" w:hAnsi="Times New Roman" w:cs="Times New Roman"/>
          <w:sz w:val="24"/>
          <w:szCs w:val="24"/>
        </w:rPr>
        <w:t>,</w:t>
      </w:r>
      <w:r w:rsidRPr="0053605F">
        <w:rPr>
          <w:rFonts w:ascii="Times New Roman" w:hAnsi="Times New Roman" w:cs="Times New Roman"/>
          <w:sz w:val="24"/>
          <w:szCs w:val="24"/>
        </w:rPr>
        <w:t xml:space="preserve"> </w:t>
      </w:r>
      <w:r w:rsidR="00975E50" w:rsidRPr="0053605F">
        <w:rPr>
          <w:rFonts w:ascii="Times New Roman" w:hAnsi="Times New Roman" w:cs="Times New Roman"/>
          <w:sz w:val="24"/>
          <w:szCs w:val="24"/>
        </w:rPr>
        <w:t xml:space="preserve">has been met with </w:t>
      </w:r>
      <w:r w:rsidR="00E17A98" w:rsidRPr="0053605F">
        <w:rPr>
          <w:rFonts w:ascii="Times New Roman" w:hAnsi="Times New Roman" w:cs="Times New Roman"/>
          <w:sz w:val="24"/>
          <w:szCs w:val="24"/>
        </w:rPr>
        <w:t xml:space="preserve">disappointingly </w:t>
      </w:r>
      <w:r w:rsidR="00975E50" w:rsidRPr="0053605F">
        <w:rPr>
          <w:rFonts w:ascii="Times New Roman" w:hAnsi="Times New Roman" w:cs="Times New Roman"/>
          <w:sz w:val="24"/>
          <w:szCs w:val="24"/>
        </w:rPr>
        <w:t xml:space="preserve">mixed </w:t>
      </w:r>
      <w:r w:rsidRPr="0053605F">
        <w:rPr>
          <w:rFonts w:ascii="Times New Roman" w:hAnsi="Times New Roman" w:cs="Times New Roman"/>
          <w:sz w:val="24"/>
          <w:szCs w:val="24"/>
        </w:rPr>
        <w:t>empirical</w:t>
      </w:r>
      <w:r w:rsidR="00F31DD7" w:rsidRPr="0053605F">
        <w:rPr>
          <w:rFonts w:ascii="Times New Roman" w:hAnsi="Times New Roman" w:cs="Times New Roman"/>
          <w:sz w:val="24"/>
          <w:szCs w:val="24"/>
        </w:rPr>
        <w:t xml:space="preserve"> </w:t>
      </w:r>
      <w:r w:rsidR="00975E50" w:rsidRPr="0053605F">
        <w:rPr>
          <w:rFonts w:ascii="Times New Roman" w:hAnsi="Times New Roman" w:cs="Times New Roman"/>
          <w:sz w:val="24"/>
          <w:szCs w:val="24"/>
        </w:rPr>
        <w:t>evidence</w:t>
      </w:r>
      <w:r w:rsidRPr="0053605F">
        <w:rPr>
          <w:rFonts w:ascii="Times New Roman" w:hAnsi="Times New Roman" w:cs="Times New Roman"/>
          <w:sz w:val="24"/>
          <w:szCs w:val="24"/>
        </w:rPr>
        <w:t xml:space="preserve">. </w:t>
      </w:r>
    </w:p>
    <w:p w14:paraId="27FB812F" w14:textId="115820A1" w:rsidR="00B709C7" w:rsidRPr="0053605F" w:rsidRDefault="00B709C7" w:rsidP="00B709C7">
      <w:pPr>
        <w:spacing w:after="0" w:line="480" w:lineRule="auto"/>
        <w:ind w:firstLine="720"/>
        <w:rPr>
          <w:rFonts w:ascii="Times New Roman" w:hAnsi="Times New Roman" w:cs="Times New Roman"/>
          <w:sz w:val="24"/>
          <w:szCs w:val="24"/>
        </w:rPr>
      </w:pPr>
      <w:r w:rsidRPr="0053605F">
        <w:rPr>
          <w:rFonts w:ascii="Times New Roman" w:hAnsi="Times New Roman" w:cs="Times New Roman"/>
          <w:sz w:val="24"/>
          <w:szCs w:val="24"/>
        </w:rPr>
        <w:t xml:space="preserve">In his influential work </w:t>
      </w:r>
      <w:r w:rsidRPr="0053605F">
        <w:rPr>
          <w:rFonts w:ascii="Times New Roman" w:hAnsi="Times New Roman" w:cs="Times New Roman"/>
          <w:i/>
          <w:sz w:val="24"/>
          <w:szCs w:val="24"/>
        </w:rPr>
        <w:t>The Nature of Prejudice</w:t>
      </w:r>
      <w:r w:rsidR="00945430" w:rsidRPr="0053605F">
        <w:rPr>
          <w:rFonts w:ascii="Times New Roman" w:hAnsi="Times New Roman" w:cs="Times New Roman"/>
          <w:i/>
          <w:sz w:val="24"/>
          <w:szCs w:val="24"/>
        </w:rPr>
        <w:t>,</w:t>
      </w:r>
      <w:r w:rsidRPr="0053605F">
        <w:rPr>
          <w:rFonts w:ascii="Times New Roman" w:hAnsi="Times New Roman" w:cs="Times New Roman"/>
          <w:sz w:val="24"/>
          <w:szCs w:val="24"/>
        </w:rPr>
        <w:t xml:space="preserve"> Allport (1954) begins his chapter on religion and prejudice with </w:t>
      </w:r>
      <w:r w:rsidR="00E17A98" w:rsidRPr="0053605F">
        <w:rPr>
          <w:rFonts w:ascii="Times New Roman" w:hAnsi="Times New Roman" w:cs="Times New Roman"/>
          <w:sz w:val="24"/>
          <w:szCs w:val="24"/>
        </w:rPr>
        <w:t xml:space="preserve">this insightful </w:t>
      </w:r>
      <w:r w:rsidRPr="0053605F">
        <w:rPr>
          <w:rFonts w:ascii="Times New Roman" w:hAnsi="Times New Roman" w:cs="Times New Roman"/>
          <w:sz w:val="24"/>
          <w:szCs w:val="24"/>
        </w:rPr>
        <w:t>observation</w:t>
      </w:r>
      <w:r w:rsidR="00E17A98" w:rsidRPr="0053605F">
        <w:rPr>
          <w:rFonts w:ascii="Times New Roman" w:hAnsi="Times New Roman" w:cs="Times New Roman"/>
          <w:sz w:val="24"/>
          <w:szCs w:val="24"/>
        </w:rPr>
        <w:t xml:space="preserve">: </w:t>
      </w:r>
      <w:r w:rsidRPr="0053605F">
        <w:rPr>
          <w:rFonts w:ascii="Times New Roman" w:hAnsi="Times New Roman" w:cs="Times New Roman"/>
          <w:sz w:val="24"/>
          <w:szCs w:val="24"/>
        </w:rPr>
        <w:t>“The role of religion is paradoxical. It makes prejudice and it unmakes prejudice” (p. 444)</w:t>
      </w:r>
      <w:r w:rsidR="00684C36" w:rsidRPr="0053605F">
        <w:rPr>
          <w:rFonts w:ascii="Times New Roman" w:hAnsi="Times New Roman" w:cs="Times New Roman"/>
          <w:sz w:val="24"/>
          <w:szCs w:val="24"/>
        </w:rPr>
        <w:t xml:space="preserve">. </w:t>
      </w:r>
      <w:r w:rsidRPr="0053605F">
        <w:rPr>
          <w:rFonts w:ascii="Times New Roman" w:hAnsi="Times New Roman" w:cs="Times New Roman"/>
          <w:sz w:val="24"/>
          <w:szCs w:val="24"/>
        </w:rPr>
        <w:t>Twelve years later, he expressed a similar conclusion</w:t>
      </w:r>
      <w:r w:rsidR="000D6D41" w:rsidRPr="0053605F">
        <w:rPr>
          <w:rFonts w:ascii="Times New Roman" w:hAnsi="Times New Roman" w:cs="Times New Roman"/>
          <w:sz w:val="24"/>
          <w:szCs w:val="24"/>
        </w:rPr>
        <w:t>,</w:t>
      </w:r>
      <w:r w:rsidRPr="0053605F">
        <w:rPr>
          <w:rFonts w:ascii="Times New Roman" w:hAnsi="Times New Roman" w:cs="Times New Roman"/>
          <w:sz w:val="24"/>
          <w:szCs w:val="24"/>
        </w:rPr>
        <w:t xml:space="preserve"> writing, “Two contrary sets of threads are woven into the fabric of all religion</w:t>
      </w:r>
      <w:r w:rsidR="00945430" w:rsidRPr="0053605F">
        <w:rPr>
          <w:rFonts w:ascii="Times New Roman" w:hAnsi="Times New Roman" w:cs="Times New Roman"/>
          <w:sz w:val="24"/>
          <w:szCs w:val="24"/>
        </w:rPr>
        <w:t>—</w:t>
      </w:r>
      <w:r w:rsidRPr="0053605F">
        <w:rPr>
          <w:rFonts w:ascii="Times New Roman" w:hAnsi="Times New Roman" w:cs="Times New Roman"/>
          <w:sz w:val="24"/>
          <w:szCs w:val="24"/>
        </w:rPr>
        <w:t>the warp of brotherhood and the woof of bigotry” (Allport, 1966)</w:t>
      </w:r>
      <w:r w:rsidR="00684C36" w:rsidRPr="0053605F">
        <w:rPr>
          <w:rFonts w:ascii="Times New Roman" w:hAnsi="Times New Roman" w:cs="Times New Roman"/>
          <w:sz w:val="24"/>
          <w:szCs w:val="24"/>
        </w:rPr>
        <w:t xml:space="preserve">. </w:t>
      </w:r>
    </w:p>
    <w:p w14:paraId="7697A463" w14:textId="707CDCD9" w:rsidR="00B709C7" w:rsidRPr="0053605F" w:rsidRDefault="00B709C7" w:rsidP="00B709C7">
      <w:pPr>
        <w:spacing w:after="0" w:line="480" w:lineRule="auto"/>
        <w:ind w:firstLine="720"/>
        <w:rPr>
          <w:rFonts w:ascii="Times New Roman" w:hAnsi="Times New Roman" w:cs="Times New Roman"/>
          <w:sz w:val="24"/>
          <w:szCs w:val="24"/>
        </w:rPr>
      </w:pPr>
      <w:r w:rsidRPr="0053605F">
        <w:rPr>
          <w:rFonts w:ascii="Times New Roman" w:hAnsi="Times New Roman" w:cs="Times New Roman"/>
          <w:sz w:val="24"/>
          <w:szCs w:val="24"/>
        </w:rPr>
        <w:t xml:space="preserve">Allport’s observations were grounded in a “long parade of findings” (Allport &amp; Ross, 1967, p. 432) demonstrating a positive correlation between measures of </w:t>
      </w:r>
      <w:r w:rsidRPr="0053605F">
        <w:rPr>
          <w:rFonts w:ascii="Times New Roman" w:hAnsi="Times New Roman" w:cs="Times New Roman"/>
          <w:sz w:val="24"/>
          <w:szCs w:val="24"/>
        </w:rPr>
        <w:lastRenderedPageBreak/>
        <w:t>religiosity and levels of prejudice (see Allport, 1967; Batson &amp; Ventis, 1982 for reviews)</w:t>
      </w:r>
      <w:r w:rsidR="00684C36" w:rsidRPr="0053605F">
        <w:rPr>
          <w:rFonts w:ascii="Times New Roman" w:hAnsi="Times New Roman" w:cs="Times New Roman"/>
          <w:sz w:val="24"/>
          <w:szCs w:val="24"/>
        </w:rPr>
        <w:t xml:space="preserve">. </w:t>
      </w:r>
      <w:r w:rsidRPr="0053605F">
        <w:rPr>
          <w:rFonts w:ascii="Times New Roman" w:hAnsi="Times New Roman" w:cs="Times New Roman"/>
          <w:sz w:val="24"/>
          <w:szCs w:val="24"/>
        </w:rPr>
        <w:t>Allport’s own research showed Protestant and Catholic students more likely to be racially prejudice</w:t>
      </w:r>
      <w:r w:rsidR="005F3709">
        <w:rPr>
          <w:rFonts w:ascii="Times New Roman" w:hAnsi="Times New Roman" w:cs="Times New Roman"/>
          <w:sz w:val="24"/>
          <w:szCs w:val="24"/>
        </w:rPr>
        <w:t>d</w:t>
      </w:r>
      <w:r w:rsidRPr="0053605F">
        <w:rPr>
          <w:rFonts w:ascii="Times New Roman" w:hAnsi="Times New Roman" w:cs="Times New Roman"/>
          <w:sz w:val="24"/>
          <w:szCs w:val="24"/>
        </w:rPr>
        <w:t xml:space="preserve"> against </w:t>
      </w:r>
      <w:r w:rsidR="00975E50" w:rsidRPr="0053605F">
        <w:rPr>
          <w:rFonts w:ascii="Times New Roman" w:hAnsi="Times New Roman" w:cs="Times New Roman"/>
          <w:sz w:val="24"/>
          <w:szCs w:val="24"/>
        </w:rPr>
        <w:t>B</w:t>
      </w:r>
      <w:r w:rsidRPr="0053605F">
        <w:rPr>
          <w:rFonts w:ascii="Times New Roman" w:hAnsi="Times New Roman" w:cs="Times New Roman"/>
          <w:sz w:val="24"/>
          <w:szCs w:val="24"/>
        </w:rPr>
        <w:t>lacks than respondents who had no religious connection (Allport &amp; Kramer, 1946). The same study revealed a correlation between strong religious influence in the home and racial prejudice. Concerned that Allport and Kramer’s research contained a sampling bias among participants, Rosenblith (1949) replicated the study only to find similar results. By 1966, Allport considered it a “well-established fact in social science” (p. 447) that American churchgoers were, on average, more intolerant than non-churchgoers</w:t>
      </w:r>
      <w:r w:rsidR="00684C36" w:rsidRPr="0053605F">
        <w:rPr>
          <w:rFonts w:ascii="Times New Roman" w:hAnsi="Times New Roman" w:cs="Times New Roman"/>
          <w:sz w:val="24"/>
          <w:szCs w:val="24"/>
        </w:rPr>
        <w:t xml:space="preserve">. </w:t>
      </w:r>
    </w:p>
    <w:p w14:paraId="328A72A3" w14:textId="19B46CBC" w:rsidR="00B709C7" w:rsidRPr="0053605F" w:rsidRDefault="00B709C7" w:rsidP="00B709C7">
      <w:pPr>
        <w:spacing w:after="0" w:line="480" w:lineRule="auto"/>
        <w:ind w:firstLine="720"/>
        <w:rPr>
          <w:rFonts w:ascii="Times New Roman" w:hAnsi="Times New Roman" w:cs="Times New Roman"/>
          <w:sz w:val="24"/>
          <w:szCs w:val="24"/>
        </w:rPr>
      </w:pPr>
      <w:r w:rsidRPr="0053605F">
        <w:rPr>
          <w:rFonts w:ascii="Times New Roman" w:hAnsi="Times New Roman" w:cs="Times New Roman"/>
          <w:sz w:val="24"/>
          <w:szCs w:val="24"/>
        </w:rPr>
        <w:t>Subsequent research has continued to demonstrate the paradoxical relationship between religion and prejudice</w:t>
      </w:r>
      <w:r w:rsidR="00684C36" w:rsidRPr="0053605F">
        <w:rPr>
          <w:rFonts w:ascii="Times New Roman" w:hAnsi="Times New Roman" w:cs="Times New Roman"/>
          <w:sz w:val="24"/>
          <w:szCs w:val="24"/>
        </w:rPr>
        <w:t xml:space="preserve">. </w:t>
      </w:r>
      <w:r w:rsidRPr="0053605F">
        <w:rPr>
          <w:rFonts w:ascii="Times New Roman" w:hAnsi="Times New Roman" w:cs="Times New Roman"/>
          <w:sz w:val="24"/>
          <w:szCs w:val="24"/>
        </w:rPr>
        <w:t>Batson and Ventis’ (1982) meta-analysis of studies conducted between 1940 and 1975 confirmed the trend. These studies utilized several measures of prejudice (racial, ethnocentric, anti-Semitic, etc)</w:t>
      </w:r>
      <w:r w:rsidR="00A57A4F" w:rsidRPr="0053605F">
        <w:rPr>
          <w:rFonts w:ascii="Times New Roman" w:hAnsi="Times New Roman" w:cs="Times New Roman"/>
          <w:sz w:val="24"/>
          <w:szCs w:val="24"/>
        </w:rPr>
        <w:t>,</w:t>
      </w:r>
      <w:r w:rsidRPr="0053605F">
        <w:rPr>
          <w:rFonts w:ascii="Times New Roman" w:hAnsi="Times New Roman" w:cs="Times New Roman"/>
          <w:sz w:val="24"/>
          <w:szCs w:val="24"/>
        </w:rPr>
        <w:t xml:space="preserve"> and indexes of religious involvement (church attendance, views toward religion, orthodoxy or conservative religious belief). Results showed 34 of 44 findings exhibiting positive correlations between the amount of prejudice and the amount of religious involvement, interest, or adherence</w:t>
      </w:r>
      <w:r w:rsidR="00684C36" w:rsidRPr="0053605F">
        <w:rPr>
          <w:rFonts w:ascii="Times New Roman" w:hAnsi="Times New Roman" w:cs="Times New Roman"/>
          <w:sz w:val="24"/>
          <w:szCs w:val="24"/>
        </w:rPr>
        <w:t xml:space="preserve">. </w:t>
      </w:r>
      <w:r w:rsidRPr="0053605F">
        <w:rPr>
          <w:rFonts w:ascii="Times New Roman" w:hAnsi="Times New Roman" w:cs="Times New Roman"/>
          <w:sz w:val="24"/>
          <w:szCs w:val="24"/>
        </w:rPr>
        <w:t>They conclude:  “Among White, middle-class Christians in the United States, religion is not associated with increased love and acceptance</w:t>
      </w:r>
      <w:r w:rsidR="00A57A4F" w:rsidRPr="0053605F">
        <w:rPr>
          <w:rFonts w:ascii="Times New Roman" w:hAnsi="Times New Roman" w:cs="Times New Roman"/>
          <w:sz w:val="24"/>
          <w:szCs w:val="24"/>
        </w:rPr>
        <w:t>,</w:t>
      </w:r>
      <w:r w:rsidRPr="0053605F">
        <w:rPr>
          <w:rFonts w:ascii="Times New Roman" w:hAnsi="Times New Roman" w:cs="Times New Roman"/>
          <w:sz w:val="24"/>
          <w:szCs w:val="24"/>
        </w:rPr>
        <w:t xml:space="preserve"> but with increased intolerance, prejudice, and bigotry” (p. 257).</w:t>
      </w:r>
    </w:p>
    <w:p w14:paraId="045C96AF" w14:textId="20996AF2" w:rsidR="00B709C7" w:rsidRPr="0053605F" w:rsidRDefault="00B709C7" w:rsidP="00D51957">
      <w:pPr>
        <w:spacing w:after="0" w:line="480" w:lineRule="auto"/>
        <w:jc w:val="center"/>
        <w:outlineLvl w:val="0"/>
        <w:rPr>
          <w:rFonts w:ascii="Times New Roman" w:hAnsi="Times New Roman" w:cs="Times New Roman"/>
          <w:b/>
          <w:sz w:val="24"/>
          <w:szCs w:val="24"/>
        </w:rPr>
      </w:pPr>
      <w:r w:rsidRPr="0053605F">
        <w:rPr>
          <w:rFonts w:ascii="Times New Roman" w:hAnsi="Times New Roman" w:cs="Times New Roman"/>
          <w:b/>
          <w:sz w:val="24"/>
          <w:szCs w:val="24"/>
        </w:rPr>
        <w:t>Explaining the Paradox</w:t>
      </w:r>
    </w:p>
    <w:p w14:paraId="6F0D6547" w14:textId="5EEFED6E" w:rsidR="00B709C7" w:rsidRPr="0053605F" w:rsidRDefault="00B709C7" w:rsidP="00B709C7">
      <w:pPr>
        <w:spacing w:after="0" w:line="480" w:lineRule="auto"/>
        <w:ind w:firstLine="720"/>
        <w:rPr>
          <w:rFonts w:ascii="Times New Roman" w:hAnsi="Times New Roman" w:cs="Times New Roman"/>
          <w:sz w:val="24"/>
          <w:szCs w:val="24"/>
        </w:rPr>
      </w:pPr>
      <w:r w:rsidRPr="0053605F">
        <w:rPr>
          <w:rFonts w:ascii="Times New Roman" w:hAnsi="Times New Roman" w:cs="Times New Roman"/>
          <w:sz w:val="24"/>
          <w:szCs w:val="24"/>
        </w:rPr>
        <w:t xml:space="preserve">Allport (1954; 1966) explained the paradox within three contexts or influences: theological, sociocultural, and personal-psychological. The theological </w:t>
      </w:r>
      <w:r w:rsidRPr="0053605F">
        <w:rPr>
          <w:rFonts w:ascii="Times New Roman" w:hAnsi="Times New Roman" w:cs="Times New Roman"/>
          <w:sz w:val="24"/>
          <w:szCs w:val="24"/>
        </w:rPr>
        <w:lastRenderedPageBreak/>
        <w:t>context contains “three invitations to bigotry” (All</w:t>
      </w:r>
      <w:r w:rsidR="005F3709">
        <w:rPr>
          <w:rFonts w:ascii="Times New Roman" w:hAnsi="Times New Roman" w:cs="Times New Roman"/>
          <w:sz w:val="24"/>
          <w:szCs w:val="24"/>
        </w:rPr>
        <w:t>port, 1966, p. 449) which exist</w:t>
      </w:r>
      <w:r w:rsidRPr="0053605F">
        <w:rPr>
          <w:rFonts w:ascii="Times New Roman" w:hAnsi="Times New Roman" w:cs="Times New Roman"/>
          <w:sz w:val="24"/>
          <w:szCs w:val="24"/>
        </w:rPr>
        <w:t xml:space="preserve"> across the religious spectrum. First, the doctrine of revelation leads religions to claim absolute truths and view other religious and philosophical positions as a threat. Second, the doctrine of election establishes distinctions between the saved and unsaved, the ins and outs. “Since God is for the ins, the outs must be excluded from privileges, and in extreme cases eliminated by sword or by fire” (Allport, 1966, p. 450). The third “invitation to bigotry”, is the concept of theocracy. </w:t>
      </w:r>
      <w:r w:rsidR="00FB055D" w:rsidRPr="0053605F">
        <w:rPr>
          <w:rFonts w:ascii="Times New Roman" w:hAnsi="Times New Roman" w:cs="Times New Roman"/>
          <w:sz w:val="24"/>
          <w:szCs w:val="24"/>
        </w:rPr>
        <w:t>“No theological idea has caused so much persecution and suffering in both the old world and the new as have the various versions of theocracy” (Allport, 1960, p. 450). In a theocracy, the state is an instrument of the church, and therefore</w:t>
      </w:r>
      <w:r w:rsidR="00E60C19" w:rsidRPr="0053605F">
        <w:rPr>
          <w:rFonts w:ascii="Times New Roman" w:hAnsi="Times New Roman" w:cs="Times New Roman"/>
          <w:sz w:val="24"/>
          <w:szCs w:val="24"/>
        </w:rPr>
        <w:t>,</w:t>
      </w:r>
      <w:r w:rsidR="00FB055D" w:rsidRPr="0053605F">
        <w:rPr>
          <w:rFonts w:ascii="Times New Roman" w:hAnsi="Times New Roman" w:cs="Times New Roman"/>
          <w:sz w:val="24"/>
          <w:szCs w:val="24"/>
        </w:rPr>
        <w:t xml:space="preserve"> violation of appointed monarchs and legal codes are the equivalent of violating divine rule. As a result, the state is considered divinely appointed to carry out divine judgment. </w:t>
      </w:r>
      <w:r w:rsidRPr="0053605F">
        <w:rPr>
          <w:rFonts w:ascii="Times New Roman" w:hAnsi="Times New Roman" w:cs="Times New Roman"/>
          <w:sz w:val="24"/>
          <w:szCs w:val="24"/>
        </w:rPr>
        <w:t xml:space="preserve">Though descriptive of the past, Allport believed the theological context of prejudice was becoming less of a factor having experienced a significant relaxation. </w:t>
      </w:r>
      <w:r w:rsidR="00FB055D" w:rsidRPr="0053605F">
        <w:rPr>
          <w:rFonts w:ascii="Times New Roman" w:hAnsi="Times New Roman" w:cs="Times New Roman"/>
          <w:sz w:val="24"/>
          <w:szCs w:val="24"/>
        </w:rPr>
        <w:t xml:space="preserve">This shift is largely attributed to the first amendment of the US constitution guaranteeing religious liberty and a separation between church and state. </w:t>
      </w:r>
    </w:p>
    <w:p w14:paraId="6FF34D5A" w14:textId="0200CC8F" w:rsidR="00B709C7" w:rsidRPr="0053605F" w:rsidRDefault="00B709C7" w:rsidP="00B709C7">
      <w:pPr>
        <w:spacing w:after="0" w:line="480" w:lineRule="auto"/>
        <w:ind w:firstLine="720"/>
        <w:rPr>
          <w:rFonts w:ascii="Times New Roman" w:hAnsi="Times New Roman" w:cs="Times New Roman"/>
          <w:sz w:val="24"/>
          <w:szCs w:val="24"/>
        </w:rPr>
      </w:pPr>
      <w:r w:rsidRPr="0053605F">
        <w:rPr>
          <w:rFonts w:ascii="Times New Roman" w:hAnsi="Times New Roman" w:cs="Times New Roman"/>
          <w:sz w:val="24"/>
          <w:szCs w:val="24"/>
        </w:rPr>
        <w:t>While the theological context was declining, Allport believed the sociocultural influence of religion was ascending (1954</w:t>
      </w:r>
      <w:r w:rsidR="006E2DA6" w:rsidRPr="0053605F">
        <w:rPr>
          <w:rFonts w:ascii="Times New Roman" w:hAnsi="Times New Roman" w:cs="Times New Roman"/>
          <w:sz w:val="24"/>
          <w:szCs w:val="24"/>
        </w:rPr>
        <w:t>;</w:t>
      </w:r>
      <w:r w:rsidRPr="0053605F">
        <w:rPr>
          <w:rFonts w:ascii="Times New Roman" w:hAnsi="Times New Roman" w:cs="Times New Roman"/>
          <w:sz w:val="24"/>
          <w:szCs w:val="24"/>
        </w:rPr>
        <w:t xml:space="preserve"> 1967). Religion serves “double duty” (Allport, 1954, p. 446) when it is used to support cultural structures such as class divisions, ethnocentrism, and segregation. Since religious communities are comprised of like-minded people and religion serves as a conservative cultural force, it functions </w:t>
      </w:r>
      <w:r w:rsidRPr="0053605F">
        <w:rPr>
          <w:rFonts w:ascii="Times New Roman" w:hAnsi="Times New Roman" w:cs="Times New Roman"/>
          <w:sz w:val="24"/>
          <w:szCs w:val="24"/>
        </w:rPr>
        <w:lastRenderedPageBreak/>
        <w:t xml:space="preserve">in the same way as prejudice by providing cognitive structures through which culture is understood: </w:t>
      </w:r>
    </w:p>
    <w:p w14:paraId="63EB5993" w14:textId="636FB2AD" w:rsidR="00B709C7" w:rsidRPr="0053605F" w:rsidRDefault="00B709C7" w:rsidP="00B709C7">
      <w:pPr>
        <w:spacing w:after="0" w:line="480" w:lineRule="auto"/>
        <w:ind w:left="720"/>
        <w:rPr>
          <w:rFonts w:ascii="Times New Roman" w:hAnsi="Times New Roman" w:cs="Times New Roman"/>
          <w:sz w:val="24"/>
          <w:szCs w:val="24"/>
        </w:rPr>
      </w:pPr>
      <w:r w:rsidRPr="0053605F">
        <w:rPr>
          <w:rFonts w:ascii="Times New Roman" w:hAnsi="Times New Roman" w:cs="Times New Roman"/>
          <w:sz w:val="24"/>
          <w:szCs w:val="24"/>
        </w:rPr>
        <w:t xml:space="preserve">Some, for example, are tormented by self-doubt and insecurity. Prejudice enhances their self-esteem; religion provides them a tailored security. Others are guilt-ridden; prejudice provides a scapegoat, and religion relief. Still others live in fear of failure. Prejudice provides an explanation in terms of menacing out-groups; religion promises heavenly, if not terrestrial, rewards. Thus for many individuals the functional significance of prejudice and religion is identical. One does not cause the other; rather both satisfy the same psychological needs (Allport, 1966, </w:t>
      </w:r>
      <w:r w:rsidR="0002179D">
        <w:rPr>
          <w:rFonts w:ascii="Times New Roman" w:hAnsi="Times New Roman" w:cs="Times New Roman"/>
          <w:sz w:val="24"/>
          <w:szCs w:val="24"/>
        </w:rPr>
        <w:t>p. 451).</w:t>
      </w:r>
    </w:p>
    <w:p w14:paraId="56D83B30" w14:textId="7D908446" w:rsidR="00B709C7" w:rsidRPr="0053605F" w:rsidRDefault="00B709C7" w:rsidP="00B709C7">
      <w:pPr>
        <w:spacing w:after="0" w:line="480" w:lineRule="auto"/>
        <w:ind w:firstLine="720"/>
        <w:rPr>
          <w:rFonts w:ascii="Times New Roman" w:hAnsi="Times New Roman" w:cs="Times New Roman"/>
          <w:sz w:val="24"/>
          <w:szCs w:val="24"/>
        </w:rPr>
      </w:pPr>
      <w:r w:rsidRPr="0053605F">
        <w:rPr>
          <w:rFonts w:ascii="Times New Roman" w:hAnsi="Times New Roman" w:cs="Times New Roman"/>
          <w:sz w:val="24"/>
          <w:szCs w:val="24"/>
        </w:rPr>
        <w:t xml:space="preserve">Even more significant than the theological and sociocultural influences of religion is the personal psychological function of religion in one’s life (Allport, 1966). Whatever theological and sociocultural influence religion may hold, it holds only to the extent that religion functions in a person’s life. It is here that Allport made one of the most significant contributions to </w:t>
      </w:r>
      <w:r w:rsidR="001F5961" w:rsidRPr="0053605F">
        <w:rPr>
          <w:rFonts w:ascii="Times New Roman" w:hAnsi="Times New Roman" w:cs="Times New Roman"/>
          <w:sz w:val="24"/>
          <w:szCs w:val="24"/>
        </w:rPr>
        <w:t xml:space="preserve">the </w:t>
      </w:r>
      <w:r w:rsidRPr="0053605F">
        <w:rPr>
          <w:rFonts w:ascii="Times New Roman" w:hAnsi="Times New Roman" w:cs="Times New Roman"/>
          <w:sz w:val="24"/>
          <w:szCs w:val="24"/>
        </w:rPr>
        <w:t xml:space="preserve">study </w:t>
      </w:r>
      <w:r w:rsidR="001F5961" w:rsidRPr="0053605F">
        <w:rPr>
          <w:rFonts w:ascii="Times New Roman" w:hAnsi="Times New Roman" w:cs="Times New Roman"/>
          <w:sz w:val="24"/>
          <w:szCs w:val="24"/>
        </w:rPr>
        <w:t xml:space="preserve">of </w:t>
      </w:r>
      <w:r w:rsidRPr="0053605F">
        <w:rPr>
          <w:rFonts w:ascii="Times New Roman" w:hAnsi="Times New Roman" w:cs="Times New Roman"/>
          <w:sz w:val="24"/>
          <w:szCs w:val="24"/>
        </w:rPr>
        <w:t>psychology and religion (Batson &amp; Ventis, 1982; Donahue, 1985)</w:t>
      </w:r>
      <w:r w:rsidR="00684C36" w:rsidRPr="0053605F">
        <w:rPr>
          <w:rFonts w:ascii="Times New Roman" w:hAnsi="Times New Roman" w:cs="Times New Roman"/>
          <w:sz w:val="24"/>
          <w:szCs w:val="24"/>
        </w:rPr>
        <w:t xml:space="preserve">. </w:t>
      </w:r>
      <w:r w:rsidRPr="0053605F">
        <w:rPr>
          <w:rFonts w:ascii="Times New Roman" w:hAnsi="Times New Roman" w:cs="Times New Roman"/>
          <w:sz w:val="24"/>
          <w:szCs w:val="24"/>
        </w:rPr>
        <w:t xml:space="preserve">Allport noted that religion does not function equally for everyone: </w:t>
      </w:r>
    </w:p>
    <w:p w14:paraId="406371A9" w14:textId="3867E14E" w:rsidR="00B709C7" w:rsidRPr="0053605F" w:rsidRDefault="00B709C7" w:rsidP="00B709C7">
      <w:pPr>
        <w:spacing w:after="0" w:line="480" w:lineRule="auto"/>
        <w:ind w:left="720"/>
        <w:rPr>
          <w:rFonts w:ascii="Times New Roman" w:hAnsi="Times New Roman" w:cs="Times New Roman"/>
          <w:sz w:val="24"/>
          <w:szCs w:val="24"/>
        </w:rPr>
      </w:pPr>
      <w:r w:rsidRPr="0053605F">
        <w:rPr>
          <w:rFonts w:ascii="Times New Roman" w:hAnsi="Times New Roman" w:cs="Times New Roman"/>
          <w:sz w:val="24"/>
          <w:szCs w:val="24"/>
        </w:rPr>
        <w:t>Its functional significance may range from its crutch-like ability to bolster infantile and magical forms of thinking to its support for a guiding and comprehensive view of life that turns the individual from his self-centeredness towards genuine love for his neighbor</w:t>
      </w:r>
      <w:r w:rsidR="0002179D">
        <w:rPr>
          <w:rFonts w:ascii="Times New Roman" w:hAnsi="Times New Roman" w:cs="Times New Roman"/>
          <w:sz w:val="24"/>
          <w:szCs w:val="24"/>
        </w:rPr>
        <w:t xml:space="preserve">. </w:t>
      </w:r>
      <w:r w:rsidRPr="0053605F">
        <w:rPr>
          <w:rFonts w:ascii="Times New Roman" w:hAnsi="Times New Roman" w:cs="Times New Roman"/>
          <w:sz w:val="24"/>
          <w:szCs w:val="24"/>
        </w:rPr>
        <w:t xml:space="preserve"> (Allport, 1954, pp. 451-452)</w:t>
      </w:r>
    </w:p>
    <w:p w14:paraId="420C3656" w14:textId="3E71D2C8" w:rsidR="00B709C7" w:rsidRPr="0053605F" w:rsidRDefault="00B709C7" w:rsidP="00B709C7">
      <w:pPr>
        <w:spacing w:after="0" w:line="480" w:lineRule="auto"/>
        <w:ind w:firstLine="720"/>
        <w:rPr>
          <w:rFonts w:ascii="Times New Roman" w:hAnsi="Times New Roman" w:cs="Times New Roman"/>
          <w:sz w:val="24"/>
          <w:szCs w:val="24"/>
        </w:rPr>
      </w:pPr>
      <w:r w:rsidRPr="0053605F">
        <w:rPr>
          <w:rFonts w:ascii="Times New Roman" w:hAnsi="Times New Roman" w:cs="Times New Roman"/>
          <w:sz w:val="24"/>
          <w:szCs w:val="24"/>
        </w:rPr>
        <w:lastRenderedPageBreak/>
        <w:t>Allport’s (1950) earlier research focused on two basic forms of religion: mature and immature</w:t>
      </w:r>
      <w:r w:rsidR="00684C36" w:rsidRPr="0053605F">
        <w:rPr>
          <w:rFonts w:ascii="Times New Roman" w:hAnsi="Times New Roman" w:cs="Times New Roman"/>
          <w:sz w:val="24"/>
          <w:szCs w:val="24"/>
        </w:rPr>
        <w:t xml:space="preserve">. </w:t>
      </w:r>
      <w:r w:rsidRPr="0053605F">
        <w:rPr>
          <w:rFonts w:ascii="Times New Roman" w:hAnsi="Times New Roman" w:cs="Times New Roman"/>
          <w:sz w:val="24"/>
          <w:szCs w:val="24"/>
        </w:rPr>
        <w:t>Immature religion was described as “impulsive self-gratification</w:t>
      </w:r>
      <w:r w:rsidR="009F0AB5">
        <w:rPr>
          <w:rFonts w:ascii="Times New Roman" w:hAnsi="Times New Roman" w:cs="Times New Roman"/>
          <w:sz w:val="24"/>
          <w:szCs w:val="24"/>
        </w:rPr>
        <w:t>,”</w:t>
      </w:r>
      <w:r w:rsidRPr="0053605F">
        <w:rPr>
          <w:rFonts w:ascii="Times New Roman" w:hAnsi="Times New Roman" w:cs="Times New Roman"/>
          <w:sz w:val="24"/>
          <w:szCs w:val="24"/>
        </w:rPr>
        <w:t xml:space="preserve"> “wish-fulfilling</w:t>
      </w:r>
      <w:r w:rsidR="009F0AB5">
        <w:rPr>
          <w:rFonts w:ascii="Times New Roman" w:hAnsi="Times New Roman" w:cs="Times New Roman"/>
          <w:sz w:val="24"/>
          <w:szCs w:val="24"/>
        </w:rPr>
        <w:t>,</w:t>
      </w:r>
      <w:r w:rsidRPr="0053605F">
        <w:rPr>
          <w:rFonts w:ascii="Times New Roman" w:hAnsi="Times New Roman" w:cs="Times New Roman"/>
          <w:sz w:val="24"/>
          <w:szCs w:val="24"/>
        </w:rPr>
        <w:t>” “</w:t>
      </w:r>
      <w:r w:rsidR="005F3709">
        <w:rPr>
          <w:rFonts w:ascii="Times New Roman" w:hAnsi="Times New Roman" w:cs="Times New Roman"/>
          <w:sz w:val="24"/>
          <w:szCs w:val="24"/>
        </w:rPr>
        <w:t>s</w:t>
      </w:r>
      <w:r w:rsidRPr="0053605F">
        <w:rPr>
          <w:rFonts w:ascii="Times New Roman" w:hAnsi="Times New Roman" w:cs="Times New Roman"/>
          <w:sz w:val="24"/>
          <w:szCs w:val="24"/>
        </w:rPr>
        <w:t>elf-centered</w:t>
      </w:r>
      <w:r w:rsidR="005F3709">
        <w:rPr>
          <w:rFonts w:ascii="Times New Roman" w:hAnsi="Times New Roman" w:cs="Times New Roman"/>
          <w:sz w:val="24"/>
          <w:szCs w:val="24"/>
        </w:rPr>
        <w:t>,</w:t>
      </w:r>
      <w:r w:rsidRPr="0053605F">
        <w:rPr>
          <w:rFonts w:ascii="Times New Roman" w:hAnsi="Times New Roman" w:cs="Times New Roman"/>
          <w:sz w:val="24"/>
          <w:szCs w:val="24"/>
        </w:rPr>
        <w:t xml:space="preserve">” as well as “spasmodic, segmented, and even when fanatic in intensity, it is but partially integrative of the personality” (p. 54). Mature religion was much more stable. It is, “well differentiated”, “comprehensive”, and “productive of consistent morality” (p. 57). Mature religion is more critical of religious concepts, open to new information, and honest with difficult questions of morality. </w:t>
      </w:r>
    </w:p>
    <w:p w14:paraId="698D6831" w14:textId="73B4387A" w:rsidR="00B709C7" w:rsidRPr="0053605F" w:rsidRDefault="00B709C7" w:rsidP="00B709C7">
      <w:pPr>
        <w:spacing w:after="0" w:line="480" w:lineRule="auto"/>
        <w:ind w:firstLine="720"/>
        <w:rPr>
          <w:rFonts w:ascii="Times New Roman" w:hAnsi="Times New Roman" w:cs="Times New Roman"/>
          <w:sz w:val="24"/>
          <w:szCs w:val="24"/>
        </w:rPr>
      </w:pPr>
      <w:r w:rsidRPr="0053605F">
        <w:rPr>
          <w:rFonts w:ascii="Times New Roman" w:hAnsi="Times New Roman" w:cs="Times New Roman"/>
          <w:sz w:val="24"/>
          <w:szCs w:val="24"/>
        </w:rPr>
        <w:t>Allport never provided a way of empirically assessing his concept of mature and immature religion</w:t>
      </w:r>
      <w:r w:rsidR="00684C36" w:rsidRPr="0053605F">
        <w:rPr>
          <w:rFonts w:ascii="Times New Roman" w:hAnsi="Times New Roman" w:cs="Times New Roman"/>
          <w:sz w:val="24"/>
          <w:szCs w:val="24"/>
        </w:rPr>
        <w:t xml:space="preserve">. </w:t>
      </w:r>
      <w:r w:rsidRPr="0053605F">
        <w:rPr>
          <w:rFonts w:ascii="Times New Roman" w:hAnsi="Times New Roman" w:cs="Times New Roman"/>
          <w:sz w:val="24"/>
          <w:szCs w:val="24"/>
        </w:rPr>
        <w:t xml:space="preserve">In his 1954 work Allport labeled the distinction as “institutional” religion and “interiorized” religion (Allport, 1954, p. 453). This terminology suggested a marked difference between belonging to a church for its in-group benefits (institutional) and belonging to a church because of its basic creed of brotherhood and personalizing this creed (interiorized). By 1959 Allport came to use the terms “intrinsic” and extrinsic” to describe the way religion functions in a person’s life. </w:t>
      </w:r>
    </w:p>
    <w:p w14:paraId="70E30FAB" w14:textId="7ADDF568" w:rsidR="00B709C7" w:rsidRPr="0053605F" w:rsidRDefault="00B709C7" w:rsidP="00B709C7">
      <w:pPr>
        <w:spacing w:after="0" w:line="480" w:lineRule="auto"/>
        <w:ind w:firstLine="720"/>
        <w:rPr>
          <w:rFonts w:ascii="Times New Roman" w:hAnsi="Times New Roman" w:cs="Times New Roman"/>
          <w:sz w:val="24"/>
          <w:szCs w:val="24"/>
        </w:rPr>
      </w:pPr>
      <w:r w:rsidRPr="0053605F">
        <w:rPr>
          <w:rFonts w:ascii="Times New Roman" w:hAnsi="Times New Roman" w:cs="Times New Roman"/>
          <w:sz w:val="24"/>
          <w:szCs w:val="24"/>
        </w:rPr>
        <w:t xml:space="preserve"> As noted by Batson and Ventis (1982), this new conceptualization was far less value-laden than the terms “mature” and “immature” and the definitions of the terms was more narrow in focus. Extrinsic religiosity is utilitarian and instrumental in nature, using religion as a means to gain something else: safety, social standing, peace, and to support their chosen way of life (Allport, 1954; 1966; Allport &amp; Ross, 1967)</w:t>
      </w:r>
      <w:r w:rsidR="00684C36" w:rsidRPr="0053605F">
        <w:rPr>
          <w:rFonts w:ascii="Times New Roman" w:hAnsi="Times New Roman" w:cs="Times New Roman"/>
          <w:sz w:val="24"/>
          <w:szCs w:val="24"/>
        </w:rPr>
        <w:t xml:space="preserve">. </w:t>
      </w:r>
      <w:r w:rsidRPr="0053605F">
        <w:rPr>
          <w:rFonts w:ascii="Times New Roman" w:hAnsi="Times New Roman" w:cs="Times New Roman"/>
          <w:sz w:val="24"/>
          <w:szCs w:val="24"/>
        </w:rPr>
        <w:t xml:space="preserve">For extrinsics, religion is, “something for an occasional Sunday morning, for </w:t>
      </w:r>
      <w:r w:rsidRPr="0053605F">
        <w:rPr>
          <w:rFonts w:ascii="Times New Roman" w:hAnsi="Times New Roman" w:cs="Times New Roman"/>
          <w:sz w:val="24"/>
          <w:szCs w:val="24"/>
        </w:rPr>
        <w:lastRenderedPageBreak/>
        <w:t>High Holy days, or for moments of crisis” (Allport, 1966, p. 455). Intrinsic religion is of ultimate value to the individual and an end in itself. Intrinsics hold religion as a master motive for life and are other-focused</w:t>
      </w:r>
      <w:r w:rsidR="00684C36" w:rsidRPr="0053605F">
        <w:rPr>
          <w:rFonts w:ascii="Times New Roman" w:hAnsi="Times New Roman" w:cs="Times New Roman"/>
          <w:sz w:val="24"/>
          <w:szCs w:val="24"/>
        </w:rPr>
        <w:t xml:space="preserve">. </w:t>
      </w:r>
      <w:r w:rsidRPr="0053605F">
        <w:rPr>
          <w:rFonts w:ascii="Times New Roman" w:hAnsi="Times New Roman" w:cs="Times New Roman"/>
          <w:sz w:val="24"/>
          <w:szCs w:val="24"/>
        </w:rPr>
        <w:t xml:space="preserve">Allport and Ross (1967) summarized the distinction succinctly, writing, “The extrinsically motivated person </w:t>
      </w:r>
      <w:r w:rsidRPr="0053605F">
        <w:rPr>
          <w:rFonts w:ascii="Times New Roman" w:hAnsi="Times New Roman" w:cs="Times New Roman"/>
          <w:i/>
          <w:sz w:val="24"/>
          <w:szCs w:val="24"/>
        </w:rPr>
        <w:t>uses</w:t>
      </w:r>
      <w:r w:rsidRPr="0053605F">
        <w:rPr>
          <w:rFonts w:ascii="Times New Roman" w:hAnsi="Times New Roman" w:cs="Times New Roman"/>
          <w:sz w:val="24"/>
          <w:szCs w:val="24"/>
        </w:rPr>
        <w:t xml:space="preserve"> his religion, whereas the intrinsically motivated </w:t>
      </w:r>
      <w:r w:rsidRPr="0053605F">
        <w:rPr>
          <w:rFonts w:ascii="Times New Roman" w:hAnsi="Times New Roman" w:cs="Times New Roman"/>
          <w:i/>
          <w:sz w:val="24"/>
          <w:szCs w:val="24"/>
        </w:rPr>
        <w:t>lives</w:t>
      </w:r>
      <w:r w:rsidRPr="0053605F">
        <w:rPr>
          <w:rFonts w:ascii="Times New Roman" w:hAnsi="Times New Roman" w:cs="Times New Roman"/>
          <w:sz w:val="24"/>
          <w:szCs w:val="24"/>
        </w:rPr>
        <w:t xml:space="preserve"> his religion” (p. 434)</w:t>
      </w:r>
      <w:r w:rsidR="00684C36" w:rsidRPr="0053605F">
        <w:rPr>
          <w:rFonts w:ascii="Times New Roman" w:hAnsi="Times New Roman" w:cs="Times New Roman"/>
          <w:sz w:val="24"/>
          <w:szCs w:val="24"/>
        </w:rPr>
        <w:t xml:space="preserve">. </w:t>
      </w:r>
    </w:p>
    <w:p w14:paraId="51DCF43A" w14:textId="1033FD7A" w:rsidR="00B709C7" w:rsidRPr="0053605F" w:rsidRDefault="00B709C7" w:rsidP="00B709C7">
      <w:pPr>
        <w:spacing w:after="0" w:line="480" w:lineRule="auto"/>
        <w:ind w:firstLine="720"/>
        <w:rPr>
          <w:rFonts w:ascii="Times New Roman" w:hAnsi="Times New Roman" w:cs="Times New Roman"/>
          <w:sz w:val="24"/>
          <w:szCs w:val="24"/>
        </w:rPr>
      </w:pPr>
      <w:r w:rsidRPr="0053605F">
        <w:rPr>
          <w:rFonts w:ascii="Times New Roman" w:hAnsi="Times New Roman" w:cs="Times New Roman"/>
          <w:sz w:val="24"/>
          <w:szCs w:val="24"/>
        </w:rPr>
        <w:t>Allport believed this distinction helped address the question of prejudice: “Thus we cannot speak sensibly of the relation between religion and prejudice without specifying the sort of religion we mean and the role it plays in the personal life (Allport, 1954, p. 456). Since an intrinsically religious person internalizes the teachings of his or her religious beliefs, then the brotherhood of humanity, as universally taught by religion (Allport, 1954) would be internalized and prejudice would be reduced. Extrinsically religious individuals who use religion as a means to secure safety, peace, status, and sociability and who “turn to God, but without turning away from self” (Allport &amp; Ross, 1967, p</w:t>
      </w:r>
      <w:r w:rsidR="005F3709">
        <w:rPr>
          <w:rFonts w:ascii="Times New Roman" w:hAnsi="Times New Roman" w:cs="Times New Roman"/>
          <w:sz w:val="24"/>
          <w:szCs w:val="24"/>
        </w:rPr>
        <w:t xml:space="preserve">. </w:t>
      </w:r>
      <w:r w:rsidRPr="0053605F">
        <w:rPr>
          <w:rFonts w:ascii="Times New Roman" w:hAnsi="Times New Roman" w:cs="Times New Roman"/>
          <w:sz w:val="24"/>
          <w:szCs w:val="24"/>
        </w:rPr>
        <w:t>434) would not take the creed of universal brotherhood as seriously</w:t>
      </w:r>
      <w:r w:rsidR="002E0D66" w:rsidRPr="0053605F">
        <w:rPr>
          <w:rFonts w:ascii="Times New Roman" w:hAnsi="Times New Roman" w:cs="Times New Roman"/>
          <w:sz w:val="24"/>
          <w:szCs w:val="24"/>
        </w:rPr>
        <w:t>,</w:t>
      </w:r>
      <w:r w:rsidRPr="0053605F">
        <w:rPr>
          <w:rFonts w:ascii="Times New Roman" w:hAnsi="Times New Roman" w:cs="Times New Roman"/>
          <w:sz w:val="24"/>
          <w:szCs w:val="24"/>
        </w:rPr>
        <w:t xml:space="preserve"> and would instead show higher levels of prejudice. </w:t>
      </w:r>
    </w:p>
    <w:p w14:paraId="6122B4AA" w14:textId="7D42211D" w:rsidR="00EE1D23" w:rsidRPr="0053605F" w:rsidRDefault="00B709C7" w:rsidP="00B709C7">
      <w:pPr>
        <w:spacing w:after="0" w:line="480" w:lineRule="auto"/>
        <w:ind w:firstLine="720"/>
        <w:rPr>
          <w:rFonts w:ascii="Times New Roman" w:hAnsi="Times New Roman" w:cs="Times New Roman"/>
          <w:sz w:val="24"/>
          <w:szCs w:val="24"/>
        </w:rPr>
      </w:pPr>
      <w:r w:rsidRPr="0053605F">
        <w:rPr>
          <w:rFonts w:ascii="Times New Roman" w:hAnsi="Times New Roman" w:cs="Times New Roman"/>
          <w:sz w:val="24"/>
          <w:szCs w:val="24"/>
        </w:rPr>
        <w:t>Allport and Ross first provided empirical support for the religious orientation scale in 1967. Results verified previous findings which showed a positive correlation between religious involvement and prejudice tendencies. However, Allport and Ross also found the relationship to be curvilinear such that frequent attenders were less prejudiced than infrequent attenders, and often less prejudiced than non-attenders. As expected</w:t>
      </w:r>
      <w:r w:rsidR="006E2DA6" w:rsidRPr="0053605F">
        <w:rPr>
          <w:rFonts w:ascii="Times New Roman" w:hAnsi="Times New Roman" w:cs="Times New Roman"/>
          <w:sz w:val="24"/>
          <w:szCs w:val="24"/>
        </w:rPr>
        <w:t>,</w:t>
      </w:r>
      <w:r w:rsidRPr="0053605F">
        <w:rPr>
          <w:rFonts w:ascii="Times New Roman" w:hAnsi="Times New Roman" w:cs="Times New Roman"/>
          <w:sz w:val="24"/>
          <w:szCs w:val="24"/>
        </w:rPr>
        <w:t xml:space="preserve"> extrinsics showed higher levels of prejudice and intrinsics showed lower levels of prejudice. They also found a third type of orientation labeled </w:t>
      </w:r>
      <w:r w:rsidRPr="0053605F">
        <w:rPr>
          <w:rFonts w:ascii="Times New Roman" w:hAnsi="Times New Roman" w:cs="Times New Roman"/>
          <w:sz w:val="24"/>
          <w:szCs w:val="24"/>
        </w:rPr>
        <w:lastRenderedPageBreak/>
        <w:t>“</w:t>
      </w:r>
      <w:r w:rsidR="00121BDE">
        <w:rPr>
          <w:rFonts w:ascii="Times New Roman" w:hAnsi="Times New Roman" w:cs="Times New Roman"/>
          <w:sz w:val="24"/>
          <w:szCs w:val="24"/>
        </w:rPr>
        <w:t>indiscriminant</w:t>
      </w:r>
      <w:r w:rsidRPr="0053605F">
        <w:rPr>
          <w:rFonts w:ascii="Times New Roman" w:hAnsi="Times New Roman" w:cs="Times New Roman"/>
          <w:sz w:val="24"/>
          <w:szCs w:val="24"/>
        </w:rPr>
        <w:t>ly proreligious”. These individuals believe all forms of religion are good and endorse any and all items on the scale that were favorable to religion. For example, they might respond positively to seemingly contradictory statements, i.e., “My religious beliefs are what really lie behind my whole approach to life” and, “Though I believe in my religion, I feel there are many more important things in my life” (Allport &amp; Ross, 1967, p. 437)</w:t>
      </w:r>
      <w:r w:rsidR="00684C36" w:rsidRPr="0053605F">
        <w:rPr>
          <w:rFonts w:ascii="Times New Roman" w:hAnsi="Times New Roman" w:cs="Times New Roman"/>
          <w:sz w:val="24"/>
          <w:szCs w:val="24"/>
        </w:rPr>
        <w:t xml:space="preserve">. </w:t>
      </w:r>
      <w:r w:rsidR="00121BDE">
        <w:rPr>
          <w:rFonts w:ascii="Times New Roman" w:hAnsi="Times New Roman" w:cs="Times New Roman"/>
          <w:sz w:val="24"/>
          <w:szCs w:val="24"/>
        </w:rPr>
        <w:t>Indiscriminant</w:t>
      </w:r>
      <w:r w:rsidRPr="0053605F">
        <w:rPr>
          <w:rFonts w:ascii="Times New Roman" w:hAnsi="Times New Roman" w:cs="Times New Roman"/>
          <w:sz w:val="24"/>
          <w:szCs w:val="24"/>
        </w:rPr>
        <w:t xml:space="preserve">ly proreligious respondents were more prejudiced </w:t>
      </w:r>
      <w:r w:rsidR="00D6585A" w:rsidRPr="0053605F">
        <w:rPr>
          <w:rFonts w:ascii="Times New Roman" w:hAnsi="Times New Roman" w:cs="Times New Roman"/>
          <w:sz w:val="24"/>
          <w:szCs w:val="24"/>
        </w:rPr>
        <w:t xml:space="preserve">than </w:t>
      </w:r>
      <w:r w:rsidRPr="0053605F">
        <w:rPr>
          <w:rFonts w:ascii="Times New Roman" w:hAnsi="Times New Roman" w:cs="Times New Roman"/>
          <w:sz w:val="24"/>
          <w:szCs w:val="24"/>
        </w:rPr>
        <w:t>consistent extrinsics and much more prejudiced t</w:t>
      </w:r>
      <w:r w:rsidR="006E2DA6" w:rsidRPr="0053605F">
        <w:rPr>
          <w:rFonts w:ascii="Times New Roman" w:hAnsi="Times New Roman" w:cs="Times New Roman"/>
          <w:sz w:val="24"/>
          <w:szCs w:val="24"/>
        </w:rPr>
        <w:t>han consistent</w:t>
      </w:r>
      <w:r w:rsidRPr="0053605F">
        <w:rPr>
          <w:rFonts w:ascii="Times New Roman" w:hAnsi="Times New Roman" w:cs="Times New Roman"/>
          <w:sz w:val="24"/>
          <w:szCs w:val="24"/>
        </w:rPr>
        <w:t xml:space="preserve"> intrinsics. Allport and Ross explained the </w:t>
      </w:r>
      <w:r w:rsidR="00121BDE">
        <w:rPr>
          <w:rFonts w:ascii="Times New Roman" w:hAnsi="Times New Roman" w:cs="Times New Roman"/>
          <w:sz w:val="24"/>
          <w:szCs w:val="24"/>
        </w:rPr>
        <w:t>indiscriminant</w:t>
      </w:r>
      <w:r w:rsidRPr="0053605F">
        <w:rPr>
          <w:rFonts w:ascii="Times New Roman" w:hAnsi="Times New Roman" w:cs="Times New Roman"/>
          <w:sz w:val="24"/>
          <w:szCs w:val="24"/>
        </w:rPr>
        <w:t>ly proreligious as making the same mistake positively with religion that they make negatively with stereotypes, “religion as a whole is good; a minority group as a whole is bad” (p. 442)</w:t>
      </w:r>
      <w:r w:rsidR="00684C36" w:rsidRPr="0053605F">
        <w:rPr>
          <w:rFonts w:ascii="Times New Roman" w:hAnsi="Times New Roman" w:cs="Times New Roman"/>
          <w:sz w:val="24"/>
          <w:szCs w:val="24"/>
        </w:rPr>
        <w:t xml:space="preserve">. </w:t>
      </w:r>
    </w:p>
    <w:p w14:paraId="1A6085FF" w14:textId="358FFD99" w:rsidR="00772B80" w:rsidRPr="0053605F" w:rsidRDefault="00F41604" w:rsidP="00B709C7">
      <w:pPr>
        <w:spacing w:after="0" w:line="480" w:lineRule="auto"/>
        <w:ind w:firstLine="720"/>
        <w:rPr>
          <w:rFonts w:ascii="Times New Roman" w:hAnsi="Times New Roman" w:cs="Times New Roman"/>
          <w:sz w:val="24"/>
          <w:szCs w:val="24"/>
        </w:rPr>
      </w:pPr>
      <w:r w:rsidRPr="0053605F">
        <w:rPr>
          <w:rFonts w:ascii="Times New Roman" w:hAnsi="Times New Roman" w:cs="Times New Roman"/>
          <w:sz w:val="24"/>
          <w:szCs w:val="24"/>
        </w:rPr>
        <w:t xml:space="preserve">The intrinsic/extrinsic dichotomy proposed by Allport shares characteristics with Kierkegaard’s </w:t>
      </w:r>
      <w:r w:rsidR="00CE17BA" w:rsidRPr="0053605F">
        <w:rPr>
          <w:rFonts w:ascii="Times New Roman" w:hAnsi="Times New Roman" w:cs="Times New Roman"/>
          <w:sz w:val="24"/>
          <w:szCs w:val="24"/>
        </w:rPr>
        <w:t>paradox of faith</w:t>
      </w:r>
      <w:r w:rsidRPr="0053605F">
        <w:rPr>
          <w:rFonts w:ascii="Times New Roman" w:hAnsi="Times New Roman" w:cs="Times New Roman"/>
          <w:sz w:val="24"/>
          <w:szCs w:val="24"/>
        </w:rPr>
        <w:t xml:space="preserve"> (Kierkegaard</w:t>
      </w:r>
      <w:r w:rsidR="00C963DF" w:rsidRPr="0053605F">
        <w:rPr>
          <w:rFonts w:ascii="Times New Roman" w:hAnsi="Times New Roman" w:cs="Times New Roman"/>
          <w:sz w:val="24"/>
          <w:szCs w:val="24"/>
        </w:rPr>
        <w:t>,</w:t>
      </w:r>
      <w:r w:rsidR="001D4DAA" w:rsidRPr="0053605F">
        <w:rPr>
          <w:rFonts w:ascii="Times New Roman" w:hAnsi="Times New Roman" w:cs="Times New Roman"/>
          <w:sz w:val="24"/>
          <w:szCs w:val="24"/>
        </w:rPr>
        <w:t xml:space="preserve"> 1843/1974</w:t>
      </w:r>
      <w:r w:rsidR="00C963DF" w:rsidRPr="0053605F">
        <w:rPr>
          <w:rFonts w:ascii="Times New Roman" w:hAnsi="Times New Roman" w:cs="Times New Roman"/>
          <w:sz w:val="24"/>
          <w:szCs w:val="24"/>
        </w:rPr>
        <w:t>)</w:t>
      </w:r>
      <w:r w:rsidRPr="0053605F">
        <w:rPr>
          <w:rFonts w:ascii="Times New Roman" w:hAnsi="Times New Roman" w:cs="Times New Roman"/>
          <w:sz w:val="24"/>
          <w:szCs w:val="24"/>
        </w:rPr>
        <w:t xml:space="preserve">. </w:t>
      </w:r>
      <w:r w:rsidR="00CE17BA" w:rsidRPr="0053605F">
        <w:rPr>
          <w:rFonts w:ascii="Times New Roman" w:hAnsi="Times New Roman" w:cs="Times New Roman"/>
          <w:sz w:val="24"/>
          <w:szCs w:val="24"/>
        </w:rPr>
        <w:t xml:space="preserve">In </w:t>
      </w:r>
      <w:r w:rsidR="00CE17BA" w:rsidRPr="0053605F">
        <w:rPr>
          <w:rFonts w:ascii="Times New Roman" w:hAnsi="Times New Roman" w:cs="Times New Roman"/>
          <w:i/>
          <w:sz w:val="24"/>
          <w:szCs w:val="24"/>
        </w:rPr>
        <w:t>Fear and Trembling</w:t>
      </w:r>
      <w:r w:rsidR="00CE17BA" w:rsidRPr="0053605F">
        <w:rPr>
          <w:rFonts w:ascii="Times New Roman" w:hAnsi="Times New Roman" w:cs="Times New Roman"/>
          <w:sz w:val="24"/>
          <w:szCs w:val="24"/>
        </w:rPr>
        <w:t xml:space="preserve"> Kierkegaard uses the story of Abraham offering his son, Isaac, to discuss the nature of authentic </w:t>
      </w:r>
      <w:r w:rsidR="00667479" w:rsidRPr="0053605F">
        <w:rPr>
          <w:rFonts w:ascii="Times New Roman" w:hAnsi="Times New Roman" w:cs="Times New Roman"/>
          <w:sz w:val="24"/>
          <w:szCs w:val="24"/>
        </w:rPr>
        <w:t>f</w:t>
      </w:r>
      <w:r w:rsidR="00CE17BA" w:rsidRPr="0053605F">
        <w:rPr>
          <w:rFonts w:ascii="Times New Roman" w:hAnsi="Times New Roman" w:cs="Times New Roman"/>
          <w:sz w:val="24"/>
          <w:szCs w:val="24"/>
        </w:rPr>
        <w:t xml:space="preserve">aith. </w:t>
      </w:r>
      <w:r w:rsidR="000D6C1B" w:rsidRPr="0053605F">
        <w:rPr>
          <w:rFonts w:ascii="Times New Roman" w:hAnsi="Times New Roman" w:cs="Times New Roman"/>
          <w:sz w:val="24"/>
          <w:szCs w:val="24"/>
        </w:rPr>
        <w:t xml:space="preserve">The story </w:t>
      </w:r>
      <w:r w:rsidR="00CF4972" w:rsidRPr="0053605F">
        <w:rPr>
          <w:rFonts w:ascii="Times New Roman" w:hAnsi="Times New Roman" w:cs="Times New Roman"/>
          <w:sz w:val="24"/>
          <w:szCs w:val="24"/>
        </w:rPr>
        <w:t>represents</w:t>
      </w:r>
      <w:r w:rsidR="000D6C1B" w:rsidRPr="0053605F">
        <w:rPr>
          <w:rFonts w:ascii="Times New Roman" w:hAnsi="Times New Roman" w:cs="Times New Roman"/>
          <w:sz w:val="24"/>
          <w:szCs w:val="24"/>
        </w:rPr>
        <w:t xml:space="preserve"> a paradox of faith. </w:t>
      </w:r>
      <w:r w:rsidR="00CE17BA" w:rsidRPr="0053605F">
        <w:rPr>
          <w:rFonts w:ascii="Times New Roman" w:hAnsi="Times New Roman" w:cs="Times New Roman"/>
          <w:sz w:val="24"/>
          <w:szCs w:val="24"/>
        </w:rPr>
        <w:t xml:space="preserve">If Abraham </w:t>
      </w:r>
      <w:r w:rsidR="000D6C1B" w:rsidRPr="0053605F">
        <w:rPr>
          <w:rFonts w:ascii="Times New Roman" w:hAnsi="Times New Roman" w:cs="Times New Roman"/>
          <w:sz w:val="24"/>
          <w:szCs w:val="24"/>
        </w:rPr>
        <w:t>followed a</w:t>
      </w:r>
      <w:r w:rsidR="00CE17BA" w:rsidRPr="0053605F">
        <w:rPr>
          <w:rFonts w:ascii="Times New Roman" w:hAnsi="Times New Roman" w:cs="Times New Roman"/>
          <w:sz w:val="24"/>
          <w:szCs w:val="24"/>
        </w:rPr>
        <w:t xml:space="preserve"> universal ethic</w:t>
      </w:r>
      <w:r w:rsidR="000D6C1B" w:rsidRPr="0053605F">
        <w:rPr>
          <w:rFonts w:ascii="Times New Roman" w:hAnsi="Times New Roman" w:cs="Times New Roman"/>
          <w:sz w:val="24"/>
          <w:szCs w:val="24"/>
        </w:rPr>
        <w:t xml:space="preserve"> (worldly wisdom)</w:t>
      </w:r>
      <w:r w:rsidR="00CE17BA" w:rsidRPr="0053605F">
        <w:rPr>
          <w:rFonts w:ascii="Times New Roman" w:hAnsi="Times New Roman" w:cs="Times New Roman"/>
          <w:sz w:val="24"/>
          <w:szCs w:val="24"/>
        </w:rPr>
        <w:t xml:space="preserve">, </w:t>
      </w:r>
      <w:r w:rsidR="000D6C1B" w:rsidRPr="0053605F">
        <w:rPr>
          <w:rFonts w:ascii="Times New Roman" w:hAnsi="Times New Roman" w:cs="Times New Roman"/>
          <w:sz w:val="24"/>
          <w:szCs w:val="24"/>
        </w:rPr>
        <w:t>then offering his son would constitute</w:t>
      </w:r>
      <w:r w:rsidR="00CE17BA" w:rsidRPr="0053605F">
        <w:rPr>
          <w:rFonts w:ascii="Times New Roman" w:hAnsi="Times New Roman" w:cs="Times New Roman"/>
          <w:sz w:val="24"/>
          <w:szCs w:val="24"/>
        </w:rPr>
        <w:t xml:space="preserve"> murde</w:t>
      </w:r>
      <w:r w:rsidR="000D6C1B" w:rsidRPr="0053605F">
        <w:rPr>
          <w:rFonts w:ascii="Times New Roman" w:hAnsi="Times New Roman" w:cs="Times New Roman"/>
          <w:sz w:val="24"/>
          <w:szCs w:val="24"/>
        </w:rPr>
        <w:t>r</w:t>
      </w:r>
      <w:r w:rsidR="00A754FC" w:rsidRPr="0053605F">
        <w:rPr>
          <w:rFonts w:ascii="Times New Roman" w:hAnsi="Times New Roman" w:cs="Times New Roman"/>
          <w:sz w:val="24"/>
          <w:szCs w:val="24"/>
        </w:rPr>
        <w:t xml:space="preserve">. </w:t>
      </w:r>
      <w:r w:rsidR="000D6C1B" w:rsidRPr="0053605F">
        <w:rPr>
          <w:rFonts w:ascii="Times New Roman" w:hAnsi="Times New Roman" w:cs="Times New Roman"/>
          <w:sz w:val="24"/>
          <w:szCs w:val="24"/>
        </w:rPr>
        <w:t xml:space="preserve">If </w:t>
      </w:r>
      <w:r w:rsidR="00CE17BA" w:rsidRPr="0053605F">
        <w:rPr>
          <w:rFonts w:ascii="Times New Roman" w:hAnsi="Times New Roman" w:cs="Times New Roman"/>
          <w:sz w:val="24"/>
          <w:szCs w:val="24"/>
        </w:rPr>
        <w:t xml:space="preserve">Abraham, however, believed by virtue of the absurd </w:t>
      </w:r>
      <w:r w:rsidR="00BD46E0" w:rsidRPr="0053605F">
        <w:rPr>
          <w:rFonts w:ascii="Times New Roman" w:hAnsi="Times New Roman" w:cs="Times New Roman"/>
          <w:sz w:val="24"/>
          <w:szCs w:val="24"/>
        </w:rPr>
        <w:t xml:space="preserve">through which, “there could be no question of human calculation” </w:t>
      </w:r>
      <w:r w:rsidR="000D6C1B" w:rsidRPr="0053605F">
        <w:rPr>
          <w:rFonts w:ascii="Times New Roman" w:hAnsi="Times New Roman" w:cs="Times New Roman"/>
          <w:sz w:val="24"/>
          <w:szCs w:val="24"/>
        </w:rPr>
        <w:t xml:space="preserve">(Kierkegaard, </w:t>
      </w:r>
      <w:r w:rsidR="001D4DAA" w:rsidRPr="0053605F">
        <w:rPr>
          <w:rFonts w:ascii="Times New Roman" w:hAnsi="Times New Roman" w:cs="Times New Roman"/>
          <w:sz w:val="24"/>
          <w:szCs w:val="24"/>
        </w:rPr>
        <w:t>1843/</w:t>
      </w:r>
      <w:r w:rsidR="000D6C1B" w:rsidRPr="0053605F">
        <w:rPr>
          <w:rFonts w:ascii="Times New Roman" w:hAnsi="Times New Roman" w:cs="Times New Roman"/>
          <w:sz w:val="24"/>
          <w:szCs w:val="24"/>
        </w:rPr>
        <w:t>1974, p. 46) then such an act would be labeled a sacrifice and a true expression of faith</w:t>
      </w:r>
      <w:r w:rsidR="00A754FC" w:rsidRPr="0053605F">
        <w:rPr>
          <w:rFonts w:ascii="Times New Roman" w:hAnsi="Times New Roman" w:cs="Times New Roman"/>
          <w:sz w:val="24"/>
          <w:szCs w:val="24"/>
        </w:rPr>
        <w:t xml:space="preserve">. </w:t>
      </w:r>
      <w:r w:rsidR="00054DAF" w:rsidRPr="0053605F">
        <w:rPr>
          <w:rFonts w:ascii="Times New Roman" w:hAnsi="Times New Roman" w:cs="Times New Roman"/>
          <w:sz w:val="24"/>
          <w:szCs w:val="24"/>
        </w:rPr>
        <w:t>In such case, Abraham would be a “Knight of Faith”</w:t>
      </w:r>
      <w:r w:rsidR="001D4DAA" w:rsidRPr="0053605F">
        <w:rPr>
          <w:rFonts w:ascii="Times New Roman" w:hAnsi="Times New Roman" w:cs="Times New Roman"/>
          <w:sz w:val="24"/>
          <w:szCs w:val="24"/>
        </w:rPr>
        <w:t xml:space="preserve"> </w:t>
      </w:r>
      <w:r w:rsidR="00CE17BA" w:rsidRPr="0053605F">
        <w:rPr>
          <w:rFonts w:ascii="Times New Roman" w:hAnsi="Times New Roman" w:cs="Times New Roman"/>
          <w:sz w:val="24"/>
          <w:szCs w:val="24"/>
        </w:rPr>
        <w:t xml:space="preserve">As such, “the individual isolates himself as higher than the universal” (Kierkegaard, </w:t>
      </w:r>
      <w:r w:rsidR="001D4DAA" w:rsidRPr="0053605F">
        <w:rPr>
          <w:rFonts w:ascii="Times New Roman" w:hAnsi="Times New Roman" w:cs="Times New Roman"/>
          <w:sz w:val="24"/>
          <w:szCs w:val="24"/>
        </w:rPr>
        <w:t>1843/</w:t>
      </w:r>
      <w:r w:rsidR="00CE17BA" w:rsidRPr="0053605F">
        <w:rPr>
          <w:rFonts w:ascii="Times New Roman" w:hAnsi="Times New Roman" w:cs="Times New Roman"/>
          <w:sz w:val="24"/>
          <w:szCs w:val="24"/>
        </w:rPr>
        <w:t>1974, p. 65)</w:t>
      </w:r>
      <w:r w:rsidR="00A754FC" w:rsidRPr="0053605F">
        <w:rPr>
          <w:rFonts w:ascii="Times New Roman" w:hAnsi="Times New Roman" w:cs="Times New Roman"/>
          <w:sz w:val="24"/>
          <w:szCs w:val="24"/>
        </w:rPr>
        <w:t xml:space="preserve">. </w:t>
      </w:r>
      <w:r w:rsidR="004837E1" w:rsidRPr="0053605F">
        <w:rPr>
          <w:rFonts w:ascii="Times New Roman" w:hAnsi="Times New Roman" w:cs="Times New Roman"/>
          <w:sz w:val="24"/>
          <w:szCs w:val="24"/>
        </w:rPr>
        <w:t xml:space="preserve">Genuine faith allowed obedience </w:t>
      </w:r>
      <w:r w:rsidR="00BD46E0" w:rsidRPr="0053605F">
        <w:rPr>
          <w:rFonts w:ascii="Times New Roman" w:hAnsi="Times New Roman" w:cs="Times New Roman"/>
          <w:sz w:val="24"/>
          <w:szCs w:val="24"/>
        </w:rPr>
        <w:t xml:space="preserve">even </w:t>
      </w:r>
      <w:r w:rsidR="004837E1" w:rsidRPr="0053605F">
        <w:rPr>
          <w:rFonts w:ascii="Times New Roman" w:hAnsi="Times New Roman" w:cs="Times New Roman"/>
          <w:sz w:val="24"/>
          <w:szCs w:val="24"/>
        </w:rPr>
        <w:t xml:space="preserve">to </w:t>
      </w:r>
      <w:r w:rsidR="00BD46E0" w:rsidRPr="0053605F">
        <w:rPr>
          <w:rFonts w:ascii="Times New Roman" w:hAnsi="Times New Roman" w:cs="Times New Roman"/>
          <w:sz w:val="24"/>
          <w:szCs w:val="24"/>
        </w:rPr>
        <w:t xml:space="preserve">the absurd against the claims of </w:t>
      </w:r>
      <w:r w:rsidR="000D6C1B" w:rsidRPr="0053605F">
        <w:rPr>
          <w:rFonts w:ascii="Times New Roman" w:hAnsi="Times New Roman" w:cs="Times New Roman"/>
          <w:sz w:val="24"/>
          <w:szCs w:val="24"/>
        </w:rPr>
        <w:t>the</w:t>
      </w:r>
      <w:r w:rsidR="00BD46E0" w:rsidRPr="0053605F">
        <w:rPr>
          <w:rFonts w:ascii="Times New Roman" w:hAnsi="Times New Roman" w:cs="Times New Roman"/>
          <w:sz w:val="24"/>
          <w:szCs w:val="24"/>
        </w:rPr>
        <w:t xml:space="preserve"> universal ethic</w:t>
      </w:r>
      <w:r w:rsidR="004837E1" w:rsidRPr="0053605F">
        <w:rPr>
          <w:rFonts w:ascii="Times New Roman" w:hAnsi="Times New Roman" w:cs="Times New Roman"/>
          <w:sz w:val="24"/>
          <w:szCs w:val="24"/>
        </w:rPr>
        <w:t>. Such faith led</w:t>
      </w:r>
      <w:r w:rsidR="000D6C1B" w:rsidRPr="0053605F">
        <w:rPr>
          <w:rFonts w:ascii="Times New Roman" w:hAnsi="Times New Roman" w:cs="Times New Roman"/>
          <w:sz w:val="24"/>
          <w:szCs w:val="24"/>
        </w:rPr>
        <w:t xml:space="preserve"> to a more joyous and fulfilling life. </w:t>
      </w:r>
    </w:p>
    <w:p w14:paraId="1ED3D440" w14:textId="3DBEA1C2" w:rsidR="00571B8C" w:rsidRPr="0053605F" w:rsidRDefault="001A0BCE" w:rsidP="00CF4972">
      <w:pPr>
        <w:spacing w:after="0" w:line="480" w:lineRule="auto"/>
        <w:ind w:firstLine="720"/>
        <w:rPr>
          <w:rFonts w:ascii="Times New Roman" w:hAnsi="Times New Roman" w:cs="Times New Roman"/>
          <w:sz w:val="24"/>
          <w:szCs w:val="24"/>
        </w:rPr>
      </w:pPr>
      <w:r w:rsidRPr="0053605F">
        <w:rPr>
          <w:rFonts w:ascii="Times New Roman" w:hAnsi="Times New Roman" w:cs="Times New Roman"/>
          <w:sz w:val="24"/>
          <w:szCs w:val="24"/>
        </w:rPr>
        <w:lastRenderedPageBreak/>
        <w:t xml:space="preserve">Kierkegaard believed that individuals lacking genuine faith are left to express themselves according to the universal, which causes them, “to abolish his [sic] particularity in order to become the universal” (Kierkegaard, </w:t>
      </w:r>
      <w:r w:rsidR="00003D39" w:rsidRPr="0053605F">
        <w:rPr>
          <w:rFonts w:ascii="Times New Roman" w:hAnsi="Times New Roman" w:cs="Times New Roman"/>
          <w:sz w:val="24"/>
          <w:szCs w:val="24"/>
        </w:rPr>
        <w:t>1843/</w:t>
      </w:r>
      <w:r w:rsidRPr="0053605F">
        <w:rPr>
          <w:rFonts w:ascii="Times New Roman" w:hAnsi="Times New Roman" w:cs="Times New Roman"/>
          <w:sz w:val="24"/>
          <w:szCs w:val="24"/>
        </w:rPr>
        <w:t>1974, pp. 64-65</w:t>
      </w:r>
      <w:r w:rsidR="006F032B" w:rsidRPr="0053605F">
        <w:rPr>
          <w:rFonts w:ascii="Times New Roman" w:hAnsi="Times New Roman" w:cs="Times New Roman"/>
          <w:sz w:val="24"/>
          <w:szCs w:val="24"/>
        </w:rPr>
        <w:t>, see also Martin, Campbell &amp; Henry, 2004)</w:t>
      </w:r>
      <w:r w:rsidRPr="0053605F">
        <w:rPr>
          <w:rFonts w:ascii="Times New Roman" w:hAnsi="Times New Roman" w:cs="Times New Roman"/>
          <w:sz w:val="24"/>
          <w:szCs w:val="24"/>
        </w:rPr>
        <w:t xml:space="preserve">. </w:t>
      </w:r>
      <w:r w:rsidR="005107DB" w:rsidRPr="0053605F">
        <w:rPr>
          <w:rFonts w:ascii="Times New Roman" w:hAnsi="Times New Roman" w:cs="Times New Roman"/>
          <w:sz w:val="24"/>
          <w:szCs w:val="24"/>
        </w:rPr>
        <w:t xml:space="preserve">Instead of being true to one’s self, such an individual </w:t>
      </w:r>
      <w:r w:rsidR="00571B8C" w:rsidRPr="0053605F">
        <w:rPr>
          <w:rFonts w:ascii="Times New Roman" w:hAnsi="Times New Roman" w:cs="Times New Roman"/>
          <w:sz w:val="24"/>
          <w:szCs w:val="24"/>
        </w:rPr>
        <w:t>is</w:t>
      </w:r>
      <w:r w:rsidR="005107DB" w:rsidRPr="0053605F">
        <w:rPr>
          <w:rFonts w:ascii="Times New Roman" w:hAnsi="Times New Roman" w:cs="Times New Roman"/>
          <w:sz w:val="24"/>
          <w:szCs w:val="24"/>
        </w:rPr>
        <w:t xml:space="preserve"> diminished into the universal</w:t>
      </w:r>
      <w:r w:rsidR="00CF4972" w:rsidRPr="0053605F">
        <w:rPr>
          <w:rFonts w:ascii="Times New Roman" w:hAnsi="Times New Roman" w:cs="Times New Roman"/>
          <w:sz w:val="24"/>
          <w:szCs w:val="24"/>
        </w:rPr>
        <w:t xml:space="preserve">, which </w:t>
      </w:r>
      <w:r w:rsidR="006F032B" w:rsidRPr="0053605F">
        <w:rPr>
          <w:rFonts w:ascii="Times New Roman" w:hAnsi="Times New Roman" w:cs="Times New Roman"/>
          <w:sz w:val="24"/>
          <w:szCs w:val="24"/>
        </w:rPr>
        <w:t>Kierkegaard</w:t>
      </w:r>
      <w:r w:rsidR="00CF4972" w:rsidRPr="0053605F">
        <w:rPr>
          <w:rFonts w:ascii="Times New Roman" w:hAnsi="Times New Roman" w:cs="Times New Roman"/>
          <w:sz w:val="24"/>
          <w:szCs w:val="24"/>
        </w:rPr>
        <w:t xml:space="preserve"> believed to be shallow and insignificant. </w:t>
      </w:r>
      <w:r w:rsidR="00571B8C" w:rsidRPr="0053605F">
        <w:rPr>
          <w:rFonts w:ascii="Times New Roman" w:hAnsi="Times New Roman" w:cs="Times New Roman"/>
          <w:sz w:val="24"/>
          <w:szCs w:val="24"/>
        </w:rPr>
        <w:t xml:space="preserve">In </w:t>
      </w:r>
      <w:r w:rsidR="00571B8C" w:rsidRPr="0053605F">
        <w:rPr>
          <w:rFonts w:ascii="Times New Roman" w:hAnsi="Times New Roman" w:cs="Times New Roman"/>
          <w:i/>
          <w:sz w:val="24"/>
          <w:szCs w:val="24"/>
        </w:rPr>
        <w:t>Purity of the Heart is to Will One Thing</w:t>
      </w:r>
      <w:r w:rsidR="00571B8C" w:rsidRPr="0053605F">
        <w:rPr>
          <w:rFonts w:ascii="Times New Roman" w:hAnsi="Times New Roman" w:cs="Times New Roman"/>
          <w:sz w:val="24"/>
          <w:szCs w:val="24"/>
        </w:rPr>
        <w:t xml:space="preserve"> Kierkegaard </w:t>
      </w:r>
      <w:r w:rsidR="004837E1" w:rsidRPr="0053605F">
        <w:rPr>
          <w:rFonts w:ascii="Times New Roman" w:hAnsi="Times New Roman" w:cs="Times New Roman"/>
          <w:sz w:val="24"/>
          <w:szCs w:val="24"/>
        </w:rPr>
        <w:t>wrote, “the most ruinous evasion of all is to be hidden in the crowd in an attempt to escape God’s supervision of him as an individual, in an attempt to get away from hearing God’s voice as an individual”  (</w:t>
      </w:r>
      <w:r w:rsidR="001D4DAA" w:rsidRPr="0053605F">
        <w:rPr>
          <w:rFonts w:ascii="Times New Roman" w:hAnsi="Times New Roman" w:cs="Times New Roman"/>
          <w:sz w:val="24"/>
          <w:szCs w:val="24"/>
        </w:rPr>
        <w:t>1846/</w:t>
      </w:r>
      <w:r w:rsidR="004837E1" w:rsidRPr="0053605F">
        <w:rPr>
          <w:rFonts w:ascii="Times New Roman" w:hAnsi="Times New Roman" w:cs="Times New Roman"/>
          <w:sz w:val="24"/>
          <w:szCs w:val="24"/>
        </w:rPr>
        <w:t xml:space="preserve">1948, p. 185). </w:t>
      </w:r>
    </w:p>
    <w:p w14:paraId="2EB2377C" w14:textId="0903C087" w:rsidR="00C963DF" w:rsidRPr="0053605F" w:rsidRDefault="004837E1" w:rsidP="00CF4972">
      <w:pPr>
        <w:spacing w:after="0" w:line="480" w:lineRule="auto"/>
        <w:ind w:firstLine="720"/>
        <w:rPr>
          <w:rFonts w:ascii="Times New Roman" w:hAnsi="Times New Roman" w:cs="Times New Roman"/>
          <w:sz w:val="24"/>
          <w:szCs w:val="24"/>
        </w:rPr>
      </w:pPr>
      <w:r w:rsidRPr="0053605F">
        <w:rPr>
          <w:rFonts w:ascii="Times New Roman" w:hAnsi="Times New Roman" w:cs="Times New Roman"/>
          <w:sz w:val="24"/>
          <w:szCs w:val="24"/>
        </w:rPr>
        <w:t>With his focus on the individual, Kierkegaard</w:t>
      </w:r>
      <w:r w:rsidR="00CF4972" w:rsidRPr="0053605F">
        <w:rPr>
          <w:rFonts w:ascii="Times New Roman" w:hAnsi="Times New Roman" w:cs="Times New Roman"/>
          <w:sz w:val="24"/>
          <w:szCs w:val="24"/>
        </w:rPr>
        <w:t xml:space="preserve"> believed media and the institutionalized church of his day contributed to shallowness and stood in the way of </w:t>
      </w:r>
      <w:r w:rsidR="008D3BBC" w:rsidRPr="0053605F">
        <w:rPr>
          <w:rFonts w:ascii="Times New Roman" w:hAnsi="Times New Roman" w:cs="Times New Roman"/>
          <w:sz w:val="24"/>
          <w:szCs w:val="24"/>
        </w:rPr>
        <w:t xml:space="preserve">individuals </w:t>
      </w:r>
      <w:r w:rsidR="00CF4972" w:rsidRPr="0053605F">
        <w:rPr>
          <w:rFonts w:ascii="Times New Roman" w:hAnsi="Times New Roman" w:cs="Times New Roman"/>
          <w:sz w:val="24"/>
          <w:szCs w:val="24"/>
        </w:rPr>
        <w:t>finding genuine faith</w:t>
      </w:r>
      <w:r w:rsidRPr="0053605F">
        <w:rPr>
          <w:rFonts w:ascii="Times New Roman" w:hAnsi="Times New Roman" w:cs="Times New Roman"/>
          <w:sz w:val="24"/>
          <w:szCs w:val="24"/>
        </w:rPr>
        <w:t>, or their own individual selves</w:t>
      </w:r>
      <w:r w:rsidR="00571B8C" w:rsidRPr="0053605F">
        <w:rPr>
          <w:rFonts w:ascii="Times New Roman" w:hAnsi="Times New Roman" w:cs="Times New Roman"/>
          <w:sz w:val="24"/>
          <w:szCs w:val="24"/>
        </w:rPr>
        <w:t xml:space="preserve"> (Holt, 2012)</w:t>
      </w:r>
      <w:r w:rsidR="00CF4972" w:rsidRPr="0053605F">
        <w:rPr>
          <w:rFonts w:ascii="Times New Roman" w:hAnsi="Times New Roman" w:cs="Times New Roman"/>
          <w:sz w:val="24"/>
          <w:szCs w:val="24"/>
        </w:rPr>
        <w:t xml:space="preserve">. Swenson and Swenson (1955) note that Kierkegaard viewed the established church “several degrees lower than that set forth in the New Testament” (p. xix). </w:t>
      </w:r>
      <w:r w:rsidR="006F032B" w:rsidRPr="0053605F">
        <w:rPr>
          <w:rFonts w:ascii="Times New Roman" w:hAnsi="Times New Roman" w:cs="Times New Roman"/>
          <w:sz w:val="24"/>
          <w:szCs w:val="24"/>
        </w:rPr>
        <w:t>In the absence of a true inner self, the only guide to follow is that which is received from culture</w:t>
      </w:r>
      <w:r w:rsidR="00571B8C" w:rsidRPr="0053605F">
        <w:rPr>
          <w:rFonts w:ascii="Times New Roman" w:hAnsi="Times New Roman" w:cs="Times New Roman"/>
          <w:sz w:val="24"/>
          <w:szCs w:val="24"/>
        </w:rPr>
        <w:t xml:space="preserve"> (Holt, 2012; Martin et al., 2004)</w:t>
      </w:r>
      <w:r w:rsidR="006F032B" w:rsidRPr="0053605F">
        <w:rPr>
          <w:rFonts w:ascii="Times New Roman" w:hAnsi="Times New Roman" w:cs="Times New Roman"/>
          <w:sz w:val="24"/>
          <w:szCs w:val="24"/>
        </w:rPr>
        <w:t xml:space="preserve">. </w:t>
      </w:r>
      <w:r w:rsidRPr="0053605F">
        <w:rPr>
          <w:rFonts w:ascii="Times New Roman" w:hAnsi="Times New Roman" w:cs="Times New Roman"/>
          <w:sz w:val="24"/>
          <w:szCs w:val="24"/>
        </w:rPr>
        <w:t>Instead, genuine faith was found in the self/individual. Thus, Kierkegaard wrote, “Eternity seizes each one by the strong arm of conscience, holding him as an individual” (</w:t>
      </w:r>
      <w:r w:rsidR="001D4DAA" w:rsidRPr="0053605F">
        <w:rPr>
          <w:rFonts w:ascii="Times New Roman" w:hAnsi="Times New Roman" w:cs="Times New Roman"/>
          <w:sz w:val="24"/>
          <w:szCs w:val="24"/>
        </w:rPr>
        <w:t>1843/</w:t>
      </w:r>
      <w:r w:rsidRPr="0053605F">
        <w:rPr>
          <w:rFonts w:ascii="Times New Roman" w:hAnsi="Times New Roman" w:cs="Times New Roman"/>
          <w:sz w:val="24"/>
          <w:szCs w:val="24"/>
        </w:rPr>
        <w:t xml:space="preserve">1948, p. 192). </w:t>
      </w:r>
    </w:p>
    <w:p w14:paraId="01CE2F45" w14:textId="73B21EAB" w:rsidR="00F41604" w:rsidRPr="0053605F" w:rsidRDefault="00F41604" w:rsidP="00B709C7">
      <w:pPr>
        <w:spacing w:after="0" w:line="480" w:lineRule="auto"/>
        <w:ind w:firstLine="720"/>
        <w:rPr>
          <w:rFonts w:ascii="Times New Roman" w:hAnsi="Times New Roman" w:cs="Times New Roman"/>
          <w:sz w:val="24"/>
          <w:szCs w:val="24"/>
        </w:rPr>
      </w:pPr>
      <w:r w:rsidRPr="0053605F">
        <w:rPr>
          <w:rFonts w:ascii="Times New Roman" w:hAnsi="Times New Roman" w:cs="Times New Roman"/>
          <w:sz w:val="24"/>
          <w:szCs w:val="24"/>
        </w:rPr>
        <w:t>Allport</w:t>
      </w:r>
      <w:r w:rsidR="006F032B" w:rsidRPr="0053605F">
        <w:rPr>
          <w:rFonts w:ascii="Times New Roman" w:hAnsi="Times New Roman" w:cs="Times New Roman"/>
          <w:sz w:val="24"/>
          <w:szCs w:val="24"/>
        </w:rPr>
        <w:t>’s description of intrinsic/extrinsic religion echoes Kierkegaard’s contrast between the universal and the self</w:t>
      </w:r>
      <w:r w:rsidR="00A754FC" w:rsidRPr="0053605F">
        <w:rPr>
          <w:rFonts w:ascii="Times New Roman" w:hAnsi="Times New Roman" w:cs="Times New Roman"/>
          <w:sz w:val="24"/>
          <w:szCs w:val="24"/>
        </w:rPr>
        <w:t xml:space="preserve">. </w:t>
      </w:r>
      <w:r w:rsidR="006F032B" w:rsidRPr="0053605F">
        <w:rPr>
          <w:rFonts w:ascii="Times New Roman" w:hAnsi="Times New Roman" w:cs="Times New Roman"/>
          <w:sz w:val="24"/>
          <w:szCs w:val="24"/>
        </w:rPr>
        <w:t>Allport</w:t>
      </w:r>
      <w:r w:rsidRPr="0053605F">
        <w:rPr>
          <w:rFonts w:ascii="Times New Roman" w:hAnsi="Times New Roman" w:cs="Times New Roman"/>
          <w:sz w:val="24"/>
          <w:szCs w:val="24"/>
        </w:rPr>
        <w:t xml:space="preserve"> </w:t>
      </w:r>
      <w:r w:rsidR="009F0AB5">
        <w:rPr>
          <w:rFonts w:ascii="Times New Roman" w:hAnsi="Times New Roman" w:cs="Times New Roman"/>
          <w:sz w:val="24"/>
          <w:szCs w:val="24"/>
        </w:rPr>
        <w:t>described i</w:t>
      </w:r>
      <w:r w:rsidR="006F032B" w:rsidRPr="0053605F">
        <w:rPr>
          <w:rFonts w:ascii="Times New Roman" w:hAnsi="Times New Roman" w:cs="Times New Roman"/>
          <w:sz w:val="24"/>
          <w:szCs w:val="24"/>
        </w:rPr>
        <w:t xml:space="preserve">ntrinsics as having </w:t>
      </w:r>
      <w:r w:rsidRPr="0053605F">
        <w:rPr>
          <w:rFonts w:ascii="Times New Roman" w:hAnsi="Times New Roman" w:cs="Times New Roman"/>
          <w:sz w:val="24"/>
          <w:szCs w:val="24"/>
        </w:rPr>
        <w:t>“</w:t>
      </w:r>
      <w:r w:rsidR="00C963DF" w:rsidRPr="0053605F">
        <w:rPr>
          <w:rFonts w:ascii="Times New Roman" w:hAnsi="Times New Roman" w:cs="Times New Roman"/>
          <w:sz w:val="24"/>
          <w:szCs w:val="24"/>
        </w:rPr>
        <w:t>interiorized</w:t>
      </w:r>
      <w:r w:rsidRPr="0053605F">
        <w:rPr>
          <w:rFonts w:ascii="Times New Roman" w:hAnsi="Times New Roman" w:cs="Times New Roman"/>
          <w:sz w:val="24"/>
          <w:szCs w:val="24"/>
        </w:rPr>
        <w:t xml:space="preserve">” </w:t>
      </w:r>
      <w:r w:rsidR="009A3D9D">
        <w:rPr>
          <w:rFonts w:ascii="Times New Roman" w:hAnsi="Times New Roman" w:cs="Times New Roman"/>
          <w:sz w:val="24"/>
          <w:szCs w:val="24"/>
        </w:rPr>
        <w:t>religion and e</w:t>
      </w:r>
      <w:r w:rsidR="006F032B" w:rsidRPr="0053605F">
        <w:rPr>
          <w:rFonts w:ascii="Times New Roman" w:hAnsi="Times New Roman" w:cs="Times New Roman"/>
          <w:sz w:val="24"/>
          <w:szCs w:val="24"/>
        </w:rPr>
        <w:t xml:space="preserve">xtrinsics as having </w:t>
      </w:r>
      <w:r w:rsidRPr="0053605F">
        <w:rPr>
          <w:rFonts w:ascii="Times New Roman" w:hAnsi="Times New Roman" w:cs="Times New Roman"/>
          <w:sz w:val="24"/>
          <w:szCs w:val="24"/>
        </w:rPr>
        <w:t>“institutionalized”</w:t>
      </w:r>
      <w:r w:rsidR="00C963DF" w:rsidRPr="0053605F">
        <w:rPr>
          <w:rFonts w:ascii="Times New Roman" w:hAnsi="Times New Roman" w:cs="Times New Roman"/>
          <w:sz w:val="24"/>
          <w:szCs w:val="24"/>
        </w:rPr>
        <w:t xml:space="preserve"> religion</w:t>
      </w:r>
      <w:r w:rsidRPr="0053605F">
        <w:rPr>
          <w:rFonts w:ascii="Times New Roman" w:hAnsi="Times New Roman" w:cs="Times New Roman"/>
          <w:sz w:val="24"/>
          <w:szCs w:val="24"/>
        </w:rPr>
        <w:t xml:space="preserve"> (Allport, 1954, p. 453)</w:t>
      </w:r>
      <w:r w:rsidR="00C963DF" w:rsidRPr="0053605F">
        <w:rPr>
          <w:rFonts w:ascii="Times New Roman" w:hAnsi="Times New Roman" w:cs="Times New Roman"/>
          <w:sz w:val="24"/>
          <w:szCs w:val="24"/>
        </w:rPr>
        <w:t xml:space="preserve">. Using the story of Simon Peter and his initial reluctance as a Jewish </w:t>
      </w:r>
      <w:r w:rsidR="00C963DF" w:rsidRPr="0053605F">
        <w:rPr>
          <w:rFonts w:ascii="Times New Roman" w:hAnsi="Times New Roman" w:cs="Times New Roman"/>
          <w:sz w:val="24"/>
          <w:szCs w:val="24"/>
        </w:rPr>
        <w:lastRenderedPageBreak/>
        <w:t xml:space="preserve">man to enter the house of </w:t>
      </w:r>
      <w:r w:rsidR="00667479" w:rsidRPr="0053605F">
        <w:rPr>
          <w:rFonts w:ascii="Times New Roman" w:hAnsi="Times New Roman" w:cs="Times New Roman"/>
          <w:sz w:val="24"/>
          <w:szCs w:val="24"/>
        </w:rPr>
        <w:t>Cornelius</w:t>
      </w:r>
      <w:r w:rsidR="00C963DF" w:rsidRPr="0053605F">
        <w:rPr>
          <w:rFonts w:ascii="Times New Roman" w:hAnsi="Times New Roman" w:cs="Times New Roman"/>
          <w:sz w:val="24"/>
          <w:szCs w:val="24"/>
        </w:rPr>
        <w:t>, a Roman centurion (Acts 10), Allport noted, “He [Peter] knew that according to his own tribal custom, ‘it is an unlawful thing for a man that is a Jew to keep company, or come unto one of another nation.’” (Allport, 1954</w:t>
      </w:r>
      <w:r w:rsidR="00571B8C" w:rsidRPr="0053605F">
        <w:rPr>
          <w:rFonts w:ascii="Times New Roman" w:hAnsi="Times New Roman" w:cs="Times New Roman"/>
          <w:sz w:val="24"/>
          <w:szCs w:val="24"/>
        </w:rPr>
        <w:t>,</w:t>
      </w:r>
      <w:r w:rsidR="00C963DF" w:rsidRPr="0053605F">
        <w:rPr>
          <w:rFonts w:ascii="Times New Roman" w:hAnsi="Times New Roman" w:cs="Times New Roman"/>
          <w:sz w:val="24"/>
          <w:szCs w:val="24"/>
        </w:rPr>
        <w:t xml:space="preserve"> p. 453). Peter’s tribal custom was in conflict with what he understood to be “Christ’s compassion for </w:t>
      </w:r>
      <w:r w:rsidR="00571B8C" w:rsidRPr="0053605F">
        <w:rPr>
          <w:rFonts w:ascii="Times New Roman" w:hAnsi="Times New Roman" w:cs="Times New Roman"/>
          <w:sz w:val="24"/>
          <w:szCs w:val="24"/>
        </w:rPr>
        <w:t>outcasts” (Allport</w:t>
      </w:r>
      <w:r w:rsidR="00C963DF" w:rsidRPr="0053605F">
        <w:rPr>
          <w:rFonts w:ascii="Times New Roman" w:hAnsi="Times New Roman" w:cs="Times New Roman"/>
          <w:sz w:val="24"/>
          <w:szCs w:val="24"/>
        </w:rPr>
        <w:t xml:space="preserve">, 1954, p. 453). </w:t>
      </w:r>
      <w:r w:rsidR="00981A47" w:rsidRPr="0053605F">
        <w:rPr>
          <w:rFonts w:ascii="Times New Roman" w:hAnsi="Times New Roman" w:cs="Times New Roman"/>
          <w:sz w:val="24"/>
          <w:szCs w:val="24"/>
        </w:rPr>
        <w:t>Only after Peter experienced a “change of heart” (Allport, 1954, p. 454) did he turn away from his tribal custom</w:t>
      </w:r>
      <w:r w:rsidR="004837E1" w:rsidRPr="0053605F">
        <w:rPr>
          <w:rFonts w:ascii="Times New Roman" w:hAnsi="Times New Roman" w:cs="Times New Roman"/>
          <w:sz w:val="24"/>
          <w:szCs w:val="24"/>
        </w:rPr>
        <w:t xml:space="preserve"> </w:t>
      </w:r>
      <w:r w:rsidR="00B110AD" w:rsidRPr="0053605F">
        <w:rPr>
          <w:rFonts w:ascii="Times New Roman" w:hAnsi="Times New Roman" w:cs="Times New Roman"/>
          <w:sz w:val="24"/>
          <w:szCs w:val="24"/>
        </w:rPr>
        <w:t xml:space="preserve">to </w:t>
      </w:r>
      <w:r w:rsidR="004837E1" w:rsidRPr="0053605F">
        <w:rPr>
          <w:rFonts w:ascii="Times New Roman" w:hAnsi="Times New Roman" w:cs="Times New Roman"/>
          <w:sz w:val="24"/>
          <w:szCs w:val="24"/>
        </w:rPr>
        <w:t>follow true interiorized religion</w:t>
      </w:r>
      <w:r w:rsidR="00981A47" w:rsidRPr="0053605F">
        <w:rPr>
          <w:rFonts w:ascii="Times New Roman" w:hAnsi="Times New Roman" w:cs="Times New Roman"/>
          <w:sz w:val="24"/>
          <w:szCs w:val="24"/>
        </w:rPr>
        <w:t>.</w:t>
      </w:r>
    </w:p>
    <w:p w14:paraId="24923E7F" w14:textId="0B79BB1F" w:rsidR="00B709C7" w:rsidRPr="0053605F" w:rsidRDefault="00B709C7" w:rsidP="00B709C7">
      <w:pPr>
        <w:spacing w:after="0" w:line="480" w:lineRule="auto"/>
        <w:ind w:firstLine="720"/>
        <w:rPr>
          <w:rFonts w:ascii="Times New Roman" w:hAnsi="Times New Roman" w:cs="Times New Roman"/>
          <w:sz w:val="24"/>
          <w:szCs w:val="24"/>
        </w:rPr>
      </w:pPr>
      <w:r w:rsidRPr="0053605F">
        <w:rPr>
          <w:rFonts w:ascii="Times New Roman" w:hAnsi="Times New Roman" w:cs="Times New Roman"/>
          <w:sz w:val="24"/>
          <w:szCs w:val="24"/>
        </w:rPr>
        <w:t xml:space="preserve">Allport’s intrinsic/extrinsic distinction garnered considerable support early on (see Batson &amp; Ventis, 1982; Hall, Matz &amp; Wood, 2010 for a review of studies) with results showing intrinsic religiosity negatively correlated with prejudice and extrinsic religiosity positively correlating with prejudice. Hall, Matz, and Wood (2010) conducted a similar analysis using 55 studies reported between 1964 and 2008, controlling for potential publication bias, participant bias, and year of publication. Results likewise demonstrate, “greater religious identification, greater extrinsic religiosity, and greater religious fundamentalism were all positively related to racism” (p. 130). </w:t>
      </w:r>
    </w:p>
    <w:p w14:paraId="1974576B" w14:textId="7F77C02F" w:rsidR="00B709C7" w:rsidRPr="0053605F" w:rsidRDefault="00B709C7" w:rsidP="00D51957">
      <w:pPr>
        <w:spacing w:after="0" w:line="480" w:lineRule="auto"/>
        <w:jc w:val="center"/>
        <w:outlineLvl w:val="0"/>
        <w:rPr>
          <w:rFonts w:ascii="Times New Roman" w:hAnsi="Times New Roman" w:cs="Times New Roman"/>
          <w:b/>
          <w:sz w:val="24"/>
          <w:szCs w:val="24"/>
        </w:rPr>
      </w:pPr>
      <w:r w:rsidRPr="0053605F">
        <w:rPr>
          <w:rFonts w:ascii="Times New Roman" w:hAnsi="Times New Roman" w:cs="Times New Roman"/>
          <w:b/>
          <w:sz w:val="24"/>
          <w:szCs w:val="24"/>
        </w:rPr>
        <w:t xml:space="preserve">Questioning Allport’s </w:t>
      </w:r>
      <w:r w:rsidR="002526AD" w:rsidRPr="0053605F">
        <w:rPr>
          <w:rFonts w:ascii="Times New Roman" w:hAnsi="Times New Roman" w:cs="Times New Roman"/>
          <w:b/>
          <w:sz w:val="24"/>
          <w:szCs w:val="24"/>
        </w:rPr>
        <w:t>Approach</w:t>
      </w:r>
    </w:p>
    <w:p w14:paraId="1F4A7013" w14:textId="632BC49B" w:rsidR="00B709C7" w:rsidRPr="0053605F" w:rsidRDefault="00B709C7" w:rsidP="00B709C7">
      <w:pPr>
        <w:spacing w:after="0" w:line="480" w:lineRule="auto"/>
        <w:ind w:firstLine="720"/>
        <w:rPr>
          <w:rFonts w:ascii="Times New Roman" w:hAnsi="Times New Roman" w:cs="Times New Roman"/>
          <w:sz w:val="24"/>
          <w:szCs w:val="24"/>
        </w:rPr>
      </w:pPr>
      <w:r w:rsidRPr="0053605F">
        <w:rPr>
          <w:rFonts w:ascii="Times New Roman" w:hAnsi="Times New Roman" w:cs="Times New Roman"/>
          <w:sz w:val="24"/>
          <w:szCs w:val="24"/>
        </w:rPr>
        <w:t xml:space="preserve">Since its original design, the intrinsic/extrinsic distinction has </w:t>
      </w:r>
      <w:r w:rsidR="00EE1D23" w:rsidRPr="0053605F">
        <w:rPr>
          <w:rFonts w:ascii="Times New Roman" w:hAnsi="Times New Roman" w:cs="Times New Roman"/>
          <w:sz w:val="24"/>
          <w:szCs w:val="24"/>
        </w:rPr>
        <w:t>faced challenges</w:t>
      </w:r>
      <w:r w:rsidR="006E2DA6" w:rsidRPr="0053605F">
        <w:rPr>
          <w:rFonts w:ascii="Times New Roman" w:hAnsi="Times New Roman" w:cs="Times New Roman"/>
          <w:sz w:val="24"/>
          <w:szCs w:val="24"/>
        </w:rPr>
        <w:t xml:space="preserve"> and</w:t>
      </w:r>
      <w:r w:rsidR="00EE1D23" w:rsidRPr="0053605F">
        <w:rPr>
          <w:rFonts w:ascii="Times New Roman" w:hAnsi="Times New Roman" w:cs="Times New Roman"/>
          <w:sz w:val="24"/>
          <w:szCs w:val="24"/>
        </w:rPr>
        <w:t xml:space="preserve"> further scrutiny with use of b</w:t>
      </w:r>
      <w:r w:rsidR="00751CFE" w:rsidRPr="0053605F">
        <w:rPr>
          <w:rFonts w:ascii="Times New Roman" w:hAnsi="Times New Roman" w:cs="Times New Roman"/>
          <w:sz w:val="24"/>
          <w:szCs w:val="24"/>
        </w:rPr>
        <w:t xml:space="preserve">oth overt and covert measures. </w:t>
      </w:r>
      <w:r w:rsidRPr="0053605F">
        <w:rPr>
          <w:rFonts w:ascii="Times New Roman" w:hAnsi="Times New Roman" w:cs="Times New Roman"/>
          <w:sz w:val="24"/>
          <w:szCs w:val="24"/>
        </w:rPr>
        <w:t xml:space="preserve">First, Batson, Naifeh, and Pate (1978) questioned the use of overt measures of prejudice, suggesting the negative correlation between intrinsic religiosity and prejudice might be the result of social desirability instead of true reductions in prejudice. Batson et </w:t>
      </w:r>
      <w:r w:rsidRPr="0053605F">
        <w:rPr>
          <w:rFonts w:ascii="Times New Roman" w:hAnsi="Times New Roman" w:cs="Times New Roman"/>
          <w:sz w:val="24"/>
          <w:szCs w:val="24"/>
        </w:rPr>
        <w:lastRenderedPageBreak/>
        <w:t>al.’s (1978) initial findings replicated those of Allport and Ross (1967) showing a negative correlation between intrinsic religiosity on questionnaire measures of prejudice, and were significantly more negative than the correlation between extrinsic orientation and prejudice. Only intrinsic religiosity displayed a positive correlation with social desirability, though when controlled for, the decrease was statistically insignificant in questionnaire responses to prejudice</w:t>
      </w:r>
      <w:r w:rsidR="00684C36" w:rsidRPr="0053605F">
        <w:rPr>
          <w:rFonts w:ascii="Times New Roman" w:hAnsi="Times New Roman" w:cs="Times New Roman"/>
          <w:sz w:val="24"/>
          <w:szCs w:val="24"/>
        </w:rPr>
        <w:t xml:space="preserve">. </w:t>
      </w:r>
      <w:r w:rsidRPr="0053605F">
        <w:rPr>
          <w:rFonts w:ascii="Times New Roman" w:hAnsi="Times New Roman" w:cs="Times New Roman"/>
          <w:sz w:val="24"/>
          <w:szCs w:val="24"/>
        </w:rPr>
        <w:t xml:space="preserve">However, when social desirability </w:t>
      </w:r>
      <w:r w:rsidR="00A23CBC" w:rsidRPr="0053605F">
        <w:rPr>
          <w:rFonts w:ascii="Times New Roman" w:hAnsi="Times New Roman" w:cs="Times New Roman"/>
          <w:sz w:val="24"/>
          <w:szCs w:val="24"/>
        </w:rPr>
        <w:t xml:space="preserve">was psychometrically controlled through partial correlations, the </w:t>
      </w:r>
      <w:r w:rsidR="0070500F" w:rsidRPr="0053605F">
        <w:rPr>
          <w:rFonts w:ascii="Times New Roman" w:hAnsi="Times New Roman" w:cs="Times New Roman"/>
          <w:sz w:val="24"/>
          <w:szCs w:val="24"/>
        </w:rPr>
        <w:t xml:space="preserve">negative correlation between intrinsic religion and prejudice decreased. </w:t>
      </w:r>
    </w:p>
    <w:p w14:paraId="05BA5855" w14:textId="0162DBD7" w:rsidR="00B709C7" w:rsidRPr="0053605F" w:rsidRDefault="00B709C7" w:rsidP="00751CFE">
      <w:pPr>
        <w:spacing w:after="0" w:line="480" w:lineRule="auto"/>
        <w:ind w:firstLine="720"/>
        <w:rPr>
          <w:rFonts w:ascii="Times New Roman" w:hAnsi="Times New Roman" w:cs="Times New Roman"/>
          <w:sz w:val="24"/>
          <w:szCs w:val="24"/>
        </w:rPr>
      </w:pPr>
      <w:r w:rsidRPr="0053605F">
        <w:rPr>
          <w:rFonts w:ascii="Times New Roman" w:hAnsi="Times New Roman" w:cs="Times New Roman"/>
          <w:sz w:val="24"/>
          <w:szCs w:val="24"/>
        </w:rPr>
        <w:t xml:space="preserve">The issue of social desirability has been noted by other scholars. When covert measures have been used to measure prejudice, or social desirability is taken into account, the negative correlation disappears (Batson et al., 1986; Burris &amp; Navara, 2002; Hall, Matz &amp; Wood, 2010; Sedikides &amp; Gebauer, 2010; Trimble, 1997). Batson et al. (1978) </w:t>
      </w:r>
      <w:r w:rsidR="009F0AB5">
        <w:rPr>
          <w:rFonts w:ascii="Times New Roman" w:hAnsi="Times New Roman" w:cs="Times New Roman"/>
          <w:sz w:val="24"/>
          <w:szCs w:val="24"/>
        </w:rPr>
        <w:t>suggest i</w:t>
      </w:r>
      <w:r w:rsidRPr="0053605F">
        <w:rPr>
          <w:rFonts w:ascii="Times New Roman" w:hAnsi="Times New Roman" w:cs="Times New Roman"/>
          <w:sz w:val="24"/>
          <w:szCs w:val="24"/>
        </w:rPr>
        <w:t xml:space="preserve">ntrinsics may be more concerned to “present oneself more righteous than one actually is” (p. 38) and that “the personal transformation that Allport (1966) claimed is associated with intrinsic religion may have reached only to the hand that marks the questionnaire, not to the heart” (Batson &amp; Burris, 1994, p. 152). </w:t>
      </w:r>
    </w:p>
    <w:p w14:paraId="58DB56AC" w14:textId="1CB4393D" w:rsidR="00B709C7" w:rsidRPr="0053605F" w:rsidRDefault="00B709C7" w:rsidP="00B709C7">
      <w:pPr>
        <w:spacing w:after="0" w:line="480" w:lineRule="auto"/>
        <w:ind w:firstLine="720"/>
        <w:rPr>
          <w:rFonts w:ascii="Times New Roman" w:hAnsi="Times New Roman" w:cs="Times New Roman"/>
          <w:sz w:val="24"/>
          <w:szCs w:val="24"/>
        </w:rPr>
      </w:pPr>
      <w:r w:rsidRPr="0053605F">
        <w:rPr>
          <w:rFonts w:ascii="Times New Roman" w:hAnsi="Times New Roman" w:cs="Times New Roman"/>
          <w:sz w:val="24"/>
          <w:szCs w:val="24"/>
        </w:rPr>
        <w:t>A second criticism questions the bi-polar natu</w:t>
      </w:r>
      <w:r w:rsidR="009F0AB5">
        <w:rPr>
          <w:rFonts w:ascii="Times New Roman" w:hAnsi="Times New Roman" w:cs="Times New Roman"/>
          <w:sz w:val="24"/>
          <w:szCs w:val="24"/>
        </w:rPr>
        <w:t>re of Allport and Ross’ (1967) I</w:t>
      </w:r>
      <w:r w:rsidRPr="0053605F">
        <w:rPr>
          <w:rFonts w:ascii="Times New Roman" w:hAnsi="Times New Roman" w:cs="Times New Roman"/>
          <w:sz w:val="24"/>
          <w:szCs w:val="24"/>
        </w:rPr>
        <w:t>ntrinsic/Extrinsic scale</w:t>
      </w:r>
      <w:r w:rsidR="00684C36" w:rsidRPr="0053605F">
        <w:rPr>
          <w:rFonts w:ascii="Times New Roman" w:hAnsi="Times New Roman" w:cs="Times New Roman"/>
          <w:sz w:val="24"/>
          <w:szCs w:val="24"/>
        </w:rPr>
        <w:t xml:space="preserve">. </w:t>
      </w:r>
      <w:r w:rsidRPr="0053605F">
        <w:rPr>
          <w:rFonts w:ascii="Times New Roman" w:hAnsi="Times New Roman" w:cs="Times New Roman"/>
          <w:sz w:val="24"/>
          <w:szCs w:val="24"/>
        </w:rPr>
        <w:t xml:space="preserve">In the original publication (Allport &amp; Ross, 1967), Allport and Ross found intrinsic and extrinsic scores represented two independent dimensions but they also found some respondents were “consistently intrinsics”, some were “consistently extrinsic” but that many subjects were “provokingly inconsistent” (p. </w:t>
      </w:r>
      <w:r w:rsidRPr="0053605F">
        <w:rPr>
          <w:rFonts w:ascii="Times New Roman" w:hAnsi="Times New Roman" w:cs="Times New Roman"/>
          <w:sz w:val="24"/>
          <w:szCs w:val="24"/>
        </w:rPr>
        <w:lastRenderedPageBreak/>
        <w:t xml:space="preserve">437) or “muddleheaded” (p. 439). Allport and Ross divided these inconsistencies into two categories: </w:t>
      </w:r>
      <w:r w:rsidR="00121BDE">
        <w:rPr>
          <w:rFonts w:ascii="Times New Roman" w:hAnsi="Times New Roman" w:cs="Times New Roman"/>
          <w:sz w:val="24"/>
          <w:szCs w:val="24"/>
        </w:rPr>
        <w:t>indiscriminant</w:t>
      </w:r>
      <w:r w:rsidRPr="0053605F">
        <w:rPr>
          <w:rFonts w:ascii="Times New Roman" w:hAnsi="Times New Roman" w:cs="Times New Roman"/>
          <w:sz w:val="24"/>
          <w:szCs w:val="24"/>
        </w:rPr>
        <w:t xml:space="preserve">ly pro-religious and </w:t>
      </w:r>
      <w:r w:rsidR="00121BDE">
        <w:rPr>
          <w:rFonts w:ascii="Times New Roman" w:hAnsi="Times New Roman" w:cs="Times New Roman"/>
          <w:sz w:val="24"/>
          <w:szCs w:val="24"/>
        </w:rPr>
        <w:t>indiscriminant</w:t>
      </w:r>
      <w:r w:rsidRPr="0053605F">
        <w:rPr>
          <w:rFonts w:ascii="Times New Roman" w:hAnsi="Times New Roman" w:cs="Times New Roman"/>
          <w:sz w:val="24"/>
          <w:szCs w:val="24"/>
        </w:rPr>
        <w:t>ly nonreligious</w:t>
      </w:r>
      <w:r w:rsidR="00525BF4" w:rsidRPr="0053605F">
        <w:rPr>
          <w:rFonts w:ascii="Times New Roman" w:hAnsi="Times New Roman" w:cs="Times New Roman"/>
          <w:sz w:val="24"/>
          <w:szCs w:val="24"/>
        </w:rPr>
        <w:t xml:space="preserve"> (or </w:t>
      </w:r>
      <w:r w:rsidR="00EE1D23" w:rsidRPr="0053605F">
        <w:rPr>
          <w:rFonts w:ascii="Times New Roman" w:hAnsi="Times New Roman" w:cs="Times New Roman"/>
          <w:sz w:val="24"/>
          <w:szCs w:val="24"/>
        </w:rPr>
        <w:t>anti-religious</w:t>
      </w:r>
      <w:r w:rsidR="00525BF4" w:rsidRPr="0053605F">
        <w:rPr>
          <w:rFonts w:ascii="Times New Roman" w:hAnsi="Times New Roman" w:cs="Times New Roman"/>
          <w:sz w:val="24"/>
          <w:szCs w:val="24"/>
        </w:rPr>
        <w:t>)</w:t>
      </w:r>
      <w:r w:rsidR="00684C36" w:rsidRPr="0053605F">
        <w:rPr>
          <w:rFonts w:ascii="Times New Roman" w:hAnsi="Times New Roman" w:cs="Times New Roman"/>
          <w:sz w:val="24"/>
          <w:szCs w:val="24"/>
        </w:rPr>
        <w:t xml:space="preserve">. </w:t>
      </w:r>
      <w:r w:rsidRPr="0053605F">
        <w:rPr>
          <w:rFonts w:ascii="Times New Roman" w:hAnsi="Times New Roman" w:cs="Times New Roman"/>
          <w:sz w:val="24"/>
          <w:szCs w:val="24"/>
        </w:rPr>
        <w:t xml:space="preserve">High intrinsic, </w:t>
      </w:r>
      <w:r w:rsidR="00EE1D23" w:rsidRPr="0053605F">
        <w:rPr>
          <w:rFonts w:ascii="Times New Roman" w:hAnsi="Times New Roman" w:cs="Times New Roman"/>
          <w:sz w:val="24"/>
          <w:szCs w:val="24"/>
        </w:rPr>
        <w:t>high</w:t>
      </w:r>
      <w:r w:rsidRPr="0053605F">
        <w:rPr>
          <w:rFonts w:ascii="Times New Roman" w:hAnsi="Times New Roman" w:cs="Times New Roman"/>
          <w:sz w:val="24"/>
          <w:szCs w:val="24"/>
        </w:rPr>
        <w:t xml:space="preserve"> extrinsic scores were labeled </w:t>
      </w:r>
      <w:r w:rsidR="00121BDE">
        <w:rPr>
          <w:rFonts w:ascii="Times New Roman" w:hAnsi="Times New Roman" w:cs="Times New Roman"/>
          <w:sz w:val="24"/>
          <w:szCs w:val="24"/>
        </w:rPr>
        <w:t>indiscriminant</w:t>
      </w:r>
      <w:r w:rsidRPr="0053605F">
        <w:rPr>
          <w:rFonts w:ascii="Times New Roman" w:hAnsi="Times New Roman" w:cs="Times New Roman"/>
          <w:sz w:val="24"/>
          <w:szCs w:val="24"/>
        </w:rPr>
        <w:t xml:space="preserve">ly proreligious. Those who scored low on both the intrinsic and extrinsic subscales were labeled </w:t>
      </w:r>
      <w:r w:rsidR="00121BDE">
        <w:rPr>
          <w:rFonts w:ascii="Times New Roman" w:hAnsi="Times New Roman" w:cs="Times New Roman"/>
          <w:sz w:val="24"/>
          <w:szCs w:val="24"/>
        </w:rPr>
        <w:t>indiscriminant</w:t>
      </w:r>
      <w:r w:rsidRPr="0053605F">
        <w:rPr>
          <w:rFonts w:ascii="Times New Roman" w:hAnsi="Times New Roman" w:cs="Times New Roman"/>
          <w:sz w:val="24"/>
          <w:szCs w:val="24"/>
        </w:rPr>
        <w:t>ly antireligious</w:t>
      </w:r>
      <w:r w:rsidR="00684C36" w:rsidRPr="0053605F">
        <w:rPr>
          <w:rFonts w:ascii="Times New Roman" w:hAnsi="Times New Roman" w:cs="Times New Roman"/>
          <w:sz w:val="24"/>
          <w:szCs w:val="24"/>
        </w:rPr>
        <w:t xml:space="preserve">. </w:t>
      </w:r>
      <w:r w:rsidRPr="0053605F">
        <w:rPr>
          <w:rFonts w:ascii="Times New Roman" w:hAnsi="Times New Roman" w:cs="Times New Roman"/>
          <w:sz w:val="24"/>
          <w:szCs w:val="24"/>
        </w:rPr>
        <w:t xml:space="preserve">When prejudice was measured, </w:t>
      </w:r>
      <w:r w:rsidR="00121BDE">
        <w:rPr>
          <w:rFonts w:ascii="Times New Roman" w:hAnsi="Times New Roman" w:cs="Times New Roman"/>
          <w:sz w:val="24"/>
          <w:szCs w:val="24"/>
        </w:rPr>
        <w:t>indiscriminant</w:t>
      </w:r>
      <w:r w:rsidRPr="0053605F">
        <w:rPr>
          <w:rFonts w:ascii="Times New Roman" w:hAnsi="Times New Roman" w:cs="Times New Roman"/>
          <w:sz w:val="24"/>
          <w:szCs w:val="24"/>
        </w:rPr>
        <w:t xml:space="preserve"> types were more prejudiced than either of the consistent types. </w:t>
      </w:r>
    </w:p>
    <w:p w14:paraId="7198DB40" w14:textId="3BF4C7C8" w:rsidR="00B709C7" w:rsidRPr="0053605F" w:rsidRDefault="00B709C7" w:rsidP="00B709C7">
      <w:pPr>
        <w:spacing w:after="0" w:line="480" w:lineRule="auto"/>
        <w:ind w:firstLine="720"/>
        <w:rPr>
          <w:rFonts w:ascii="Times New Roman" w:hAnsi="Times New Roman" w:cs="Times New Roman"/>
          <w:sz w:val="24"/>
          <w:szCs w:val="24"/>
        </w:rPr>
      </w:pPr>
      <w:r w:rsidRPr="0053605F">
        <w:rPr>
          <w:rFonts w:ascii="Times New Roman" w:hAnsi="Times New Roman" w:cs="Times New Roman"/>
          <w:sz w:val="24"/>
          <w:szCs w:val="24"/>
        </w:rPr>
        <w:t xml:space="preserve">Batson (1976) has proposed a three-dimensional scale that conceptually corresponds to the intrinsic and extrinsic orientation which </w:t>
      </w:r>
      <w:r w:rsidR="008D3BBC" w:rsidRPr="0053605F">
        <w:rPr>
          <w:rFonts w:ascii="Times New Roman" w:hAnsi="Times New Roman" w:cs="Times New Roman"/>
          <w:sz w:val="24"/>
          <w:szCs w:val="24"/>
        </w:rPr>
        <w:t>he</w:t>
      </w:r>
      <w:r w:rsidRPr="0053605F">
        <w:rPr>
          <w:rFonts w:ascii="Times New Roman" w:hAnsi="Times New Roman" w:cs="Times New Roman"/>
          <w:sz w:val="24"/>
          <w:szCs w:val="24"/>
        </w:rPr>
        <w:t xml:space="preserve"> label</w:t>
      </w:r>
      <w:r w:rsidR="008D3BBC" w:rsidRPr="0053605F">
        <w:rPr>
          <w:rFonts w:ascii="Times New Roman" w:hAnsi="Times New Roman" w:cs="Times New Roman"/>
          <w:sz w:val="24"/>
          <w:szCs w:val="24"/>
        </w:rPr>
        <w:t>s</w:t>
      </w:r>
      <w:r w:rsidRPr="0053605F">
        <w:rPr>
          <w:rFonts w:ascii="Times New Roman" w:hAnsi="Times New Roman" w:cs="Times New Roman"/>
          <w:sz w:val="24"/>
          <w:szCs w:val="24"/>
        </w:rPr>
        <w:t xml:space="preserve"> religion as means and religion as end respectively. </w:t>
      </w:r>
      <w:r w:rsidR="008D3BBC" w:rsidRPr="0053605F">
        <w:rPr>
          <w:rFonts w:ascii="Times New Roman" w:hAnsi="Times New Roman" w:cs="Times New Roman"/>
          <w:sz w:val="24"/>
          <w:szCs w:val="24"/>
        </w:rPr>
        <w:t>His</w:t>
      </w:r>
      <w:r w:rsidRPr="0053605F">
        <w:rPr>
          <w:rFonts w:ascii="Times New Roman" w:hAnsi="Times New Roman" w:cs="Times New Roman"/>
          <w:sz w:val="24"/>
          <w:szCs w:val="24"/>
        </w:rPr>
        <w:t xml:space="preserve"> new model includes a third dimension independent of either an extrinsic or intrinsic dimension, labeled as quest. Bat</w:t>
      </w:r>
      <w:r w:rsidR="004175C7" w:rsidRPr="0053605F">
        <w:rPr>
          <w:rFonts w:ascii="Times New Roman" w:hAnsi="Times New Roman" w:cs="Times New Roman"/>
          <w:sz w:val="24"/>
          <w:szCs w:val="24"/>
        </w:rPr>
        <w:t>s</w:t>
      </w:r>
      <w:r w:rsidRPr="0053605F">
        <w:rPr>
          <w:rFonts w:ascii="Times New Roman" w:hAnsi="Times New Roman" w:cs="Times New Roman"/>
          <w:sz w:val="24"/>
          <w:szCs w:val="24"/>
        </w:rPr>
        <w:t xml:space="preserve">on and Ventis (1982) contend that </w:t>
      </w:r>
      <w:r w:rsidR="009A3D9D">
        <w:rPr>
          <w:rFonts w:ascii="Times New Roman" w:hAnsi="Times New Roman" w:cs="Times New Roman"/>
          <w:sz w:val="24"/>
          <w:szCs w:val="24"/>
        </w:rPr>
        <w:t>q</w:t>
      </w:r>
      <w:r w:rsidR="00FC501C" w:rsidRPr="0053605F">
        <w:rPr>
          <w:rFonts w:ascii="Times New Roman" w:hAnsi="Times New Roman" w:cs="Times New Roman"/>
          <w:sz w:val="24"/>
          <w:szCs w:val="24"/>
        </w:rPr>
        <w:t xml:space="preserve">uest </w:t>
      </w:r>
      <w:r w:rsidRPr="0053605F">
        <w:rPr>
          <w:rFonts w:ascii="Times New Roman" w:hAnsi="Times New Roman" w:cs="Times New Roman"/>
          <w:sz w:val="24"/>
          <w:szCs w:val="24"/>
        </w:rPr>
        <w:t>religiosity captures Allport’s original conception of mature religion</w:t>
      </w:r>
      <w:r w:rsidR="00684C36" w:rsidRPr="0053605F">
        <w:rPr>
          <w:rFonts w:ascii="Times New Roman" w:hAnsi="Times New Roman" w:cs="Times New Roman"/>
          <w:sz w:val="24"/>
          <w:szCs w:val="24"/>
        </w:rPr>
        <w:t xml:space="preserve">. </w:t>
      </w:r>
      <w:r w:rsidRPr="0053605F">
        <w:rPr>
          <w:rFonts w:ascii="Times New Roman" w:hAnsi="Times New Roman" w:cs="Times New Roman"/>
          <w:sz w:val="24"/>
          <w:szCs w:val="24"/>
        </w:rPr>
        <w:t xml:space="preserve">The </w:t>
      </w:r>
      <w:r w:rsidR="009A3D9D">
        <w:rPr>
          <w:rFonts w:ascii="Times New Roman" w:hAnsi="Times New Roman" w:cs="Times New Roman"/>
          <w:sz w:val="24"/>
          <w:szCs w:val="24"/>
        </w:rPr>
        <w:t>q</w:t>
      </w:r>
      <w:r w:rsidR="00FC501C" w:rsidRPr="0053605F">
        <w:rPr>
          <w:rFonts w:ascii="Times New Roman" w:hAnsi="Times New Roman" w:cs="Times New Roman"/>
          <w:sz w:val="24"/>
          <w:szCs w:val="24"/>
        </w:rPr>
        <w:t xml:space="preserve">uest </w:t>
      </w:r>
      <w:r w:rsidRPr="0053605F">
        <w:rPr>
          <w:rFonts w:ascii="Times New Roman" w:hAnsi="Times New Roman" w:cs="Times New Roman"/>
          <w:sz w:val="24"/>
          <w:szCs w:val="24"/>
        </w:rPr>
        <w:t>orientation</w:t>
      </w:r>
      <w:r w:rsidR="00B6699D" w:rsidRPr="0053605F">
        <w:rPr>
          <w:rFonts w:ascii="Times New Roman" w:hAnsi="Times New Roman" w:cs="Times New Roman"/>
          <w:sz w:val="24"/>
          <w:szCs w:val="24"/>
        </w:rPr>
        <w:t xml:space="preserve">: </w:t>
      </w:r>
    </w:p>
    <w:p w14:paraId="10200D21" w14:textId="10D9B7D7" w:rsidR="00B709C7" w:rsidRPr="0053605F" w:rsidRDefault="00B709C7" w:rsidP="00B709C7">
      <w:pPr>
        <w:spacing w:after="0" w:line="480" w:lineRule="auto"/>
        <w:ind w:left="720"/>
        <w:rPr>
          <w:rFonts w:ascii="Times New Roman" w:hAnsi="Times New Roman" w:cs="Times New Roman"/>
          <w:sz w:val="24"/>
          <w:szCs w:val="24"/>
        </w:rPr>
      </w:pPr>
      <w:r w:rsidRPr="0053605F">
        <w:rPr>
          <w:rFonts w:ascii="Times New Roman" w:hAnsi="Times New Roman" w:cs="Times New Roman"/>
          <w:sz w:val="24"/>
          <w:szCs w:val="24"/>
        </w:rPr>
        <w:t xml:space="preserve">Concerns the degree to which the individual seeks to face religious issues such as personal mortality or meaning in life in all their complexity, yet resists clear-cut, pat answers. An individual who approaches religion in this way recognizes that he or she does not know, and probably never will know, the final truth about such matters. Still the questions are deemed important and, however tentative and subject to change, answers are sought. (Batson &amp; Burris, 1994, p. 157) </w:t>
      </w:r>
    </w:p>
    <w:p w14:paraId="0D27479F" w14:textId="64F8B6DA" w:rsidR="009452F8" w:rsidRPr="0053605F" w:rsidRDefault="00B709C7" w:rsidP="009452F8">
      <w:pPr>
        <w:spacing w:after="0" w:line="480" w:lineRule="auto"/>
        <w:ind w:firstLine="720"/>
        <w:rPr>
          <w:rFonts w:ascii="Times New Roman" w:hAnsi="Times New Roman" w:cs="Times New Roman"/>
          <w:sz w:val="24"/>
          <w:szCs w:val="24"/>
        </w:rPr>
      </w:pPr>
      <w:r w:rsidRPr="0053605F">
        <w:rPr>
          <w:rFonts w:ascii="Times New Roman" w:hAnsi="Times New Roman" w:cs="Times New Roman"/>
          <w:sz w:val="24"/>
          <w:szCs w:val="24"/>
        </w:rPr>
        <w:t xml:space="preserve">In multiple studies, the </w:t>
      </w:r>
      <w:r w:rsidR="009A3D9D">
        <w:rPr>
          <w:rFonts w:ascii="Times New Roman" w:hAnsi="Times New Roman" w:cs="Times New Roman"/>
          <w:sz w:val="24"/>
          <w:szCs w:val="24"/>
        </w:rPr>
        <w:t>q</w:t>
      </w:r>
      <w:r w:rsidR="00FC501C" w:rsidRPr="0053605F">
        <w:rPr>
          <w:rFonts w:ascii="Times New Roman" w:hAnsi="Times New Roman" w:cs="Times New Roman"/>
          <w:sz w:val="24"/>
          <w:szCs w:val="24"/>
        </w:rPr>
        <w:t xml:space="preserve">uest </w:t>
      </w:r>
      <w:r w:rsidRPr="0053605F">
        <w:rPr>
          <w:rFonts w:ascii="Times New Roman" w:hAnsi="Times New Roman" w:cs="Times New Roman"/>
          <w:sz w:val="24"/>
          <w:szCs w:val="24"/>
        </w:rPr>
        <w:t xml:space="preserve">orientation has proven to be a more stable form </w:t>
      </w:r>
      <w:r w:rsidR="009A3D9D">
        <w:rPr>
          <w:rFonts w:ascii="Times New Roman" w:hAnsi="Times New Roman" w:cs="Times New Roman"/>
          <w:sz w:val="24"/>
          <w:szCs w:val="24"/>
        </w:rPr>
        <w:t>of</w:t>
      </w:r>
      <w:r w:rsidRPr="0053605F">
        <w:rPr>
          <w:rFonts w:ascii="Times New Roman" w:hAnsi="Times New Roman" w:cs="Times New Roman"/>
          <w:sz w:val="24"/>
          <w:szCs w:val="24"/>
        </w:rPr>
        <w:t xml:space="preserve"> religion. </w:t>
      </w:r>
      <w:r w:rsidR="00FC501C" w:rsidRPr="0053605F">
        <w:rPr>
          <w:rFonts w:ascii="Times New Roman" w:hAnsi="Times New Roman" w:cs="Times New Roman"/>
          <w:sz w:val="24"/>
          <w:szCs w:val="24"/>
        </w:rPr>
        <w:t xml:space="preserve">Quest </w:t>
      </w:r>
      <w:r w:rsidRPr="0053605F">
        <w:rPr>
          <w:rFonts w:ascii="Times New Roman" w:hAnsi="Times New Roman" w:cs="Times New Roman"/>
          <w:sz w:val="24"/>
          <w:szCs w:val="24"/>
        </w:rPr>
        <w:t xml:space="preserve">correlated negatively with prejudice in both </w:t>
      </w:r>
      <w:r w:rsidR="00F96E9B" w:rsidRPr="0053605F">
        <w:rPr>
          <w:rFonts w:ascii="Times New Roman" w:hAnsi="Times New Roman" w:cs="Times New Roman"/>
          <w:sz w:val="24"/>
          <w:szCs w:val="24"/>
        </w:rPr>
        <w:t>questionnaire and behavioral</w:t>
      </w:r>
      <w:r w:rsidR="00B15CDB" w:rsidRPr="0053605F">
        <w:rPr>
          <w:rFonts w:ascii="Times New Roman" w:hAnsi="Times New Roman" w:cs="Times New Roman"/>
          <w:sz w:val="24"/>
          <w:szCs w:val="24"/>
        </w:rPr>
        <w:t xml:space="preserve"> (i.e., choice of black or white interviewer)</w:t>
      </w:r>
      <w:r w:rsidRPr="0053605F">
        <w:rPr>
          <w:rFonts w:ascii="Times New Roman" w:hAnsi="Times New Roman" w:cs="Times New Roman"/>
          <w:sz w:val="24"/>
          <w:szCs w:val="24"/>
        </w:rPr>
        <w:t xml:space="preserve"> measures of prejudice (Batson, </w:t>
      </w:r>
      <w:r w:rsidRPr="0053605F">
        <w:rPr>
          <w:rFonts w:ascii="Times New Roman" w:hAnsi="Times New Roman" w:cs="Times New Roman"/>
          <w:sz w:val="24"/>
          <w:szCs w:val="24"/>
        </w:rPr>
        <w:lastRenderedPageBreak/>
        <w:t xml:space="preserve">Flink, Schoenrade, Fultz, &amp; Pych, 1986; Batson, Naifeh, &amp; Pate, 1978). Even when social desirability was controlled for psychometrically on explicit measures, the negative relationship between </w:t>
      </w:r>
      <w:r w:rsidR="009A3D9D">
        <w:rPr>
          <w:rFonts w:ascii="Times New Roman" w:hAnsi="Times New Roman" w:cs="Times New Roman"/>
          <w:sz w:val="24"/>
          <w:szCs w:val="24"/>
        </w:rPr>
        <w:t>q</w:t>
      </w:r>
      <w:r w:rsidR="00FC501C" w:rsidRPr="0053605F">
        <w:rPr>
          <w:rFonts w:ascii="Times New Roman" w:hAnsi="Times New Roman" w:cs="Times New Roman"/>
          <w:sz w:val="24"/>
          <w:szCs w:val="24"/>
        </w:rPr>
        <w:t xml:space="preserve">uest </w:t>
      </w:r>
      <w:r w:rsidRPr="0053605F">
        <w:rPr>
          <w:rFonts w:ascii="Times New Roman" w:hAnsi="Times New Roman" w:cs="Times New Roman"/>
          <w:sz w:val="24"/>
          <w:szCs w:val="24"/>
        </w:rPr>
        <w:t xml:space="preserve">and prejudice did not diminish (Batson, Naifeh, &amp; Pate, 1978). </w:t>
      </w:r>
      <w:r w:rsidR="00FC501C" w:rsidRPr="0053605F">
        <w:rPr>
          <w:rFonts w:ascii="Times New Roman" w:hAnsi="Times New Roman" w:cs="Times New Roman"/>
          <w:sz w:val="24"/>
          <w:szCs w:val="24"/>
        </w:rPr>
        <w:t xml:space="preserve">Quest </w:t>
      </w:r>
      <w:r w:rsidRPr="0053605F">
        <w:rPr>
          <w:rFonts w:ascii="Times New Roman" w:hAnsi="Times New Roman" w:cs="Times New Roman"/>
          <w:sz w:val="24"/>
          <w:szCs w:val="24"/>
        </w:rPr>
        <w:t xml:space="preserve">exhibits universal compassion, even </w:t>
      </w:r>
      <w:r w:rsidR="005F3709">
        <w:rPr>
          <w:rFonts w:ascii="Times New Roman" w:hAnsi="Times New Roman" w:cs="Times New Roman"/>
          <w:sz w:val="24"/>
          <w:szCs w:val="24"/>
        </w:rPr>
        <w:t>toward</w:t>
      </w:r>
      <w:r w:rsidRPr="0053605F">
        <w:rPr>
          <w:rFonts w:ascii="Times New Roman" w:hAnsi="Times New Roman" w:cs="Times New Roman"/>
          <w:sz w:val="24"/>
          <w:szCs w:val="24"/>
        </w:rPr>
        <w:t xml:space="preserve"> those who violate its non-close-mindedness characteristic (Batson, Denton &amp; Vollmecke, 2008).</w:t>
      </w:r>
      <w:r w:rsidR="009452F8" w:rsidRPr="0053605F">
        <w:rPr>
          <w:rFonts w:ascii="Times New Roman" w:hAnsi="Times New Roman" w:cs="Times New Roman"/>
          <w:sz w:val="24"/>
          <w:szCs w:val="24"/>
        </w:rPr>
        <w:t xml:space="preserve"> </w:t>
      </w:r>
    </w:p>
    <w:p w14:paraId="2B554B61" w14:textId="348BC6B4" w:rsidR="00F86DF3" w:rsidRPr="0053605F" w:rsidRDefault="009A3D9D" w:rsidP="009452F8">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Batson’s concept of q</w:t>
      </w:r>
      <w:r w:rsidR="00F92E0D" w:rsidRPr="0053605F">
        <w:rPr>
          <w:rFonts w:ascii="Times New Roman" w:hAnsi="Times New Roman" w:cs="Times New Roman"/>
          <w:sz w:val="24"/>
          <w:szCs w:val="24"/>
        </w:rPr>
        <w:t xml:space="preserve">uest also captures elements of </w:t>
      </w:r>
      <w:r w:rsidR="001E16D9" w:rsidRPr="0053605F">
        <w:rPr>
          <w:rFonts w:ascii="Times New Roman" w:hAnsi="Times New Roman" w:cs="Times New Roman"/>
          <w:sz w:val="24"/>
          <w:szCs w:val="24"/>
        </w:rPr>
        <w:t>Kierkegaard’s knight</w:t>
      </w:r>
      <w:r w:rsidR="00F92E0D" w:rsidRPr="0053605F">
        <w:rPr>
          <w:rFonts w:ascii="Times New Roman" w:hAnsi="Times New Roman" w:cs="Times New Roman"/>
          <w:sz w:val="24"/>
          <w:szCs w:val="24"/>
        </w:rPr>
        <w:t xml:space="preserve"> of faith (1843/1974). Abraham’s decision to offer Isaac contradicted the universal ethic</w:t>
      </w:r>
      <w:r w:rsidR="001E16D9" w:rsidRPr="0053605F">
        <w:rPr>
          <w:rFonts w:ascii="Times New Roman" w:hAnsi="Times New Roman" w:cs="Times New Roman"/>
          <w:sz w:val="24"/>
          <w:szCs w:val="24"/>
        </w:rPr>
        <w:t xml:space="preserve"> and could not be made based upon any universally accepted logic. Given this paradox between the universal and the individual, explanation and understanding remain inadequate. It is the universal that seeks answers and justification within the universal framework</w:t>
      </w:r>
      <w:r w:rsidR="00F86DF3" w:rsidRPr="0053605F">
        <w:rPr>
          <w:rFonts w:ascii="Times New Roman" w:hAnsi="Times New Roman" w:cs="Times New Roman"/>
          <w:sz w:val="24"/>
          <w:szCs w:val="24"/>
        </w:rPr>
        <w:t xml:space="preserve">, and anything outside such explanation viewed as “crazy” (Kierkegaard, 1843/1974, p. 84). </w:t>
      </w:r>
      <w:r w:rsidR="001E16D9" w:rsidRPr="0053605F">
        <w:rPr>
          <w:rFonts w:ascii="Times New Roman" w:hAnsi="Times New Roman" w:cs="Times New Roman"/>
          <w:sz w:val="24"/>
          <w:szCs w:val="24"/>
        </w:rPr>
        <w:t xml:space="preserve">As such, “the individual absolutely cannot make himself intelligible to anybody” (Kierkegaard, 1843/1974, p. 81). </w:t>
      </w:r>
      <w:r w:rsidR="00444AED" w:rsidRPr="0053605F">
        <w:rPr>
          <w:rFonts w:ascii="Times New Roman" w:hAnsi="Times New Roman" w:cs="Times New Roman"/>
          <w:sz w:val="24"/>
          <w:szCs w:val="24"/>
        </w:rPr>
        <w:t>Within this paradox, question</w:t>
      </w:r>
      <w:r>
        <w:rPr>
          <w:rFonts w:ascii="Times New Roman" w:hAnsi="Times New Roman" w:cs="Times New Roman"/>
          <w:sz w:val="24"/>
          <w:szCs w:val="24"/>
        </w:rPr>
        <w:t>s remain, and just as Batson’s q</w:t>
      </w:r>
      <w:r w:rsidR="00444AED" w:rsidRPr="0053605F">
        <w:rPr>
          <w:rFonts w:ascii="Times New Roman" w:hAnsi="Times New Roman" w:cs="Times New Roman"/>
          <w:sz w:val="24"/>
          <w:szCs w:val="24"/>
        </w:rPr>
        <w:t>uest orientation suggests, such an individual “recognizes that he or she does not know, and probably never will know” (Batson &amp; Burris, 1994, p. 157).</w:t>
      </w:r>
    </w:p>
    <w:p w14:paraId="5D11C2C6" w14:textId="7152A461" w:rsidR="00F92E0D" w:rsidRPr="0053605F" w:rsidRDefault="00444AED" w:rsidP="009452F8">
      <w:pPr>
        <w:spacing w:after="0" w:line="480" w:lineRule="auto"/>
        <w:ind w:firstLine="720"/>
        <w:rPr>
          <w:rFonts w:ascii="Times New Roman" w:hAnsi="Times New Roman" w:cs="Times New Roman"/>
          <w:sz w:val="24"/>
          <w:szCs w:val="24"/>
        </w:rPr>
      </w:pPr>
      <w:r w:rsidRPr="0053605F">
        <w:rPr>
          <w:rFonts w:ascii="Times New Roman" w:hAnsi="Times New Roman" w:cs="Times New Roman"/>
          <w:sz w:val="24"/>
          <w:szCs w:val="24"/>
        </w:rPr>
        <w:t xml:space="preserve">One significant difference </w:t>
      </w:r>
      <w:r w:rsidR="009A3D9D">
        <w:rPr>
          <w:rFonts w:ascii="Times New Roman" w:hAnsi="Times New Roman" w:cs="Times New Roman"/>
          <w:sz w:val="24"/>
          <w:szCs w:val="24"/>
        </w:rPr>
        <w:t>between Batson’s q</w:t>
      </w:r>
      <w:r w:rsidR="002C21EB" w:rsidRPr="0053605F">
        <w:rPr>
          <w:rFonts w:ascii="Times New Roman" w:hAnsi="Times New Roman" w:cs="Times New Roman"/>
          <w:sz w:val="24"/>
          <w:szCs w:val="24"/>
        </w:rPr>
        <w:t>uest and Kierkegaard’s knight of faith concerns th</w:t>
      </w:r>
      <w:r w:rsidR="009A3D9D">
        <w:rPr>
          <w:rFonts w:ascii="Times New Roman" w:hAnsi="Times New Roman" w:cs="Times New Roman"/>
          <w:sz w:val="24"/>
          <w:szCs w:val="24"/>
        </w:rPr>
        <w:t>e issue of certainty. Batson’s q</w:t>
      </w:r>
      <w:r w:rsidR="002C21EB" w:rsidRPr="0053605F">
        <w:rPr>
          <w:rFonts w:ascii="Times New Roman" w:hAnsi="Times New Roman" w:cs="Times New Roman"/>
          <w:sz w:val="24"/>
          <w:szCs w:val="24"/>
        </w:rPr>
        <w:t>uest orientation operates from a position of uncertainty and values the journey of an “open-ended, questioning approach to religion” (Batson et al., 1993). As such, the journey be</w:t>
      </w:r>
      <w:r w:rsidR="009A3D9D">
        <w:rPr>
          <w:rFonts w:ascii="Times New Roman" w:hAnsi="Times New Roman" w:cs="Times New Roman"/>
          <w:sz w:val="24"/>
          <w:szCs w:val="24"/>
        </w:rPr>
        <w:t>comes a primary feature of the q</w:t>
      </w:r>
      <w:r w:rsidR="002C21EB" w:rsidRPr="0053605F">
        <w:rPr>
          <w:rFonts w:ascii="Times New Roman" w:hAnsi="Times New Roman" w:cs="Times New Roman"/>
          <w:sz w:val="24"/>
          <w:szCs w:val="24"/>
        </w:rPr>
        <w:t xml:space="preserve">uest orientation. </w:t>
      </w:r>
      <w:r w:rsidR="00124466" w:rsidRPr="0053605F">
        <w:rPr>
          <w:rFonts w:ascii="Times New Roman" w:hAnsi="Times New Roman" w:cs="Times New Roman"/>
          <w:sz w:val="24"/>
          <w:szCs w:val="24"/>
        </w:rPr>
        <w:t>Batson even notes, “there may or may not be a belief in a transcendent realit</w:t>
      </w:r>
      <w:r w:rsidR="00CE3550" w:rsidRPr="0053605F">
        <w:rPr>
          <w:rFonts w:ascii="Times New Roman" w:hAnsi="Times New Roman" w:cs="Times New Roman"/>
          <w:sz w:val="24"/>
          <w:szCs w:val="24"/>
        </w:rPr>
        <w:t>y” (Batson &amp; Ventis, 1982, p. 150</w:t>
      </w:r>
      <w:r w:rsidR="00124466" w:rsidRPr="0053605F">
        <w:rPr>
          <w:rFonts w:ascii="Times New Roman" w:hAnsi="Times New Roman" w:cs="Times New Roman"/>
          <w:sz w:val="24"/>
          <w:szCs w:val="24"/>
        </w:rPr>
        <w:t>)</w:t>
      </w:r>
      <w:r w:rsidR="00F67DF6" w:rsidRPr="0053605F">
        <w:rPr>
          <w:rFonts w:ascii="Times New Roman" w:hAnsi="Times New Roman" w:cs="Times New Roman"/>
          <w:sz w:val="24"/>
          <w:szCs w:val="24"/>
        </w:rPr>
        <w:t xml:space="preserve">, leading Donahue (1985) to </w:t>
      </w:r>
      <w:r w:rsidR="00F67DF6" w:rsidRPr="0053605F">
        <w:rPr>
          <w:rFonts w:ascii="Times New Roman" w:hAnsi="Times New Roman" w:cs="Times New Roman"/>
          <w:sz w:val="24"/>
          <w:szCs w:val="24"/>
        </w:rPr>
        <w:lastRenderedPageBreak/>
        <w:t xml:space="preserve">suggest that </w:t>
      </w:r>
      <w:r w:rsidR="00157144">
        <w:rPr>
          <w:rFonts w:ascii="Times New Roman" w:hAnsi="Times New Roman" w:cs="Times New Roman"/>
          <w:sz w:val="24"/>
          <w:szCs w:val="24"/>
        </w:rPr>
        <w:t xml:space="preserve">quest </w:t>
      </w:r>
      <w:r w:rsidR="00F67DF6" w:rsidRPr="0053605F">
        <w:rPr>
          <w:rFonts w:ascii="Times New Roman" w:hAnsi="Times New Roman" w:cs="Times New Roman"/>
          <w:sz w:val="24"/>
          <w:szCs w:val="24"/>
        </w:rPr>
        <w:t xml:space="preserve">may be measuring agnosticism and religious conflict. </w:t>
      </w:r>
      <w:r w:rsidR="00E800E1" w:rsidRPr="0053605F">
        <w:rPr>
          <w:rFonts w:ascii="Times New Roman" w:hAnsi="Times New Roman" w:cs="Times New Roman"/>
          <w:sz w:val="24"/>
          <w:szCs w:val="24"/>
        </w:rPr>
        <w:t>Kierkegaard</w:t>
      </w:r>
      <w:r w:rsidR="002C21EB" w:rsidRPr="0053605F">
        <w:rPr>
          <w:rFonts w:ascii="Times New Roman" w:hAnsi="Times New Roman" w:cs="Times New Roman"/>
          <w:sz w:val="24"/>
          <w:szCs w:val="24"/>
        </w:rPr>
        <w:t>, however, viewed the knight of faith as acting from an</w:t>
      </w:r>
      <w:r w:rsidR="00221EFA" w:rsidRPr="0053605F">
        <w:rPr>
          <w:rFonts w:ascii="Times New Roman" w:hAnsi="Times New Roman" w:cs="Times New Roman"/>
          <w:sz w:val="24"/>
          <w:szCs w:val="24"/>
        </w:rPr>
        <w:t xml:space="preserve"> “absolute duty to God” (1843/1974, p. 91) and having</w:t>
      </w:r>
      <w:r w:rsidR="002C21EB" w:rsidRPr="0053605F">
        <w:rPr>
          <w:rFonts w:ascii="Times New Roman" w:hAnsi="Times New Roman" w:cs="Times New Roman"/>
          <w:sz w:val="24"/>
          <w:szCs w:val="24"/>
        </w:rPr>
        <w:t xml:space="preserve"> “assurance that he [sic] is in the right way” (1843/1974</w:t>
      </w:r>
      <w:r w:rsidR="00E800E1" w:rsidRPr="0053605F">
        <w:rPr>
          <w:rFonts w:ascii="Times New Roman" w:hAnsi="Times New Roman" w:cs="Times New Roman"/>
          <w:sz w:val="24"/>
          <w:szCs w:val="24"/>
        </w:rPr>
        <w:t xml:space="preserve">, p. 90). </w:t>
      </w:r>
      <w:r w:rsidR="00221EFA" w:rsidRPr="0053605F">
        <w:rPr>
          <w:rFonts w:ascii="Times New Roman" w:hAnsi="Times New Roman" w:cs="Times New Roman"/>
          <w:sz w:val="24"/>
          <w:szCs w:val="24"/>
        </w:rPr>
        <w:t>The inability to “make himself intelligible to anybody” (Kierkegaard, 1843/1974, p. 81) comes, not from a lack of certainty in his duty, but from an inability</w:t>
      </w:r>
      <w:r w:rsidR="006E2DA6" w:rsidRPr="0053605F">
        <w:rPr>
          <w:rFonts w:ascii="Times New Roman" w:hAnsi="Times New Roman" w:cs="Times New Roman"/>
          <w:sz w:val="24"/>
          <w:szCs w:val="24"/>
        </w:rPr>
        <w:t xml:space="preserve"> to</w:t>
      </w:r>
      <w:r w:rsidR="00221EFA" w:rsidRPr="0053605F">
        <w:rPr>
          <w:rFonts w:ascii="Times New Roman" w:hAnsi="Times New Roman" w:cs="Times New Roman"/>
          <w:sz w:val="24"/>
          <w:szCs w:val="24"/>
        </w:rPr>
        <w:t xml:space="preserve"> offer a universally acceptable justification. Like Abraham, the duty was unquestioned, but the understanding and explanation </w:t>
      </w:r>
      <w:r w:rsidR="000B2039" w:rsidRPr="0053605F">
        <w:rPr>
          <w:rFonts w:ascii="Times New Roman" w:hAnsi="Times New Roman" w:cs="Times New Roman"/>
          <w:sz w:val="24"/>
          <w:szCs w:val="24"/>
        </w:rPr>
        <w:t xml:space="preserve">was lacking. </w:t>
      </w:r>
    </w:p>
    <w:p w14:paraId="170D72C8" w14:textId="5E01DCE2" w:rsidR="00B709C7" w:rsidRPr="0053605F" w:rsidRDefault="00B709C7" w:rsidP="00D51957">
      <w:pPr>
        <w:spacing w:after="0" w:line="480" w:lineRule="auto"/>
        <w:jc w:val="center"/>
        <w:outlineLvl w:val="0"/>
        <w:rPr>
          <w:rFonts w:ascii="Times New Roman" w:hAnsi="Times New Roman" w:cs="Times New Roman"/>
          <w:b/>
          <w:sz w:val="24"/>
          <w:szCs w:val="24"/>
        </w:rPr>
      </w:pPr>
      <w:r w:rsidRPr="0053605F">
        <w:rPr>
          <w:rFonts w:ascii="Times New Roman" w:hAnsi="Times New Roman" w:cs="Times New Roman"/>
          <w:b/>
          <w:sz w:val="24"/>
          <w:szCs w:val="24"/>
        </w:rPr>
        <w:t>TMT and Religious Orientation</w:t>
      </w:r>
    </w:p>
    <w:p w14:paraId="79F92138" w14:textId="45A05B8F" w:rsidR="00B709C7" w:rsidRPr="0053605F" w:rsidRDefault="00B709C7" w:rsidP="00B709C7">
      <w:pPr>
        <w:spacing w:after="0" w:line="480" w:lineRule="auto"/>
        <w:ind w:firstLine="720"/>
        <w:rPr>
          <w:rFonts w:ascii="Times New Roman" w:hAnsi="Times New Roman" w:cs="Times New Roman"/>
          <w:sz w:val="24"/>
          <w:szCs w:val="24"/>
        </w:rPr>
      </w:pPr>
      <w:r w:rsidRPr="0053605F">
        <w:rPr>
          <w:rFonts w:ascii="Times New Roman" w:hAnsi="Times New Roman" w:cs="Times New Roman"/>
          <w:sz w:val="24"/>
          <w:szCs w:val="24"/>
        </w:rPr>
        <w:t>Most relevant to the current research is the relation between religious orientation and worldview defense</w:t>
      </w:r>
      <w:r w:rsidR="00684C36" w:rsidRPr="0053605F">
        <w:rPr>
          <w:rFonts w:ascii="Times New Roman" w:hAnsi="Times New Roman" w:cs="Times New Roman"/>
          <w:sz w:val="24"/>
          <w:szCs w:val="24"/>
        </w:rPr>
        <w:t xml:space="preserve">. </w:t>
      </w:r>
      <w:r w:rsidRPr="0053605F">
        <w:rPr>
          <w:rFonts w:ascii="Times New Roman" w:hAnsi="Times New Roman" w:cs="Times New Roman"/>
          <w:sz w:val="24"/>
          <w:szCs w:val="24"/>
        </w:rPr>
        <w:t>Some studies have measured religion in general terms without the distinction between types of religious orientations. In such studies, religious beliefs were negatively correlated with derogation of culturally threatening messages (Norenzayan, DarNimrod, Hansen, &amp; Proulx, 2009) and a reduction in prejudice (</w:t>
      </w:r>
      <w:r w:rsidRPr="0053605F">
        <w:rPr>
          <w:rFonts w:ascii="Times New Roman" w:eastAsia="Calibri" w:hAnsi="Times New Roman" w:cs="Times New Roman"/>
          <w:sz w:val="24"/>
          <w:szCs w:val="24"/>
        </w:rPr>
        <w:t>Kastenmuller, Greitemeyer, Ai, Winter, &amp; Fischer,  2011)</w:t>
      </w:r>
      <w:r w:rsidR="00DB1246">
        <w:rPr>
          <w:rFonts w:ascii="Times New Roman" w:hAnsi="Times New Roman" w:cs="Times New Roman"/>
          <w:sz w:val="24"/>
          <w:szCs w:val="24"/>
        </w:rPr>
        <w:t>. Rothschild, Abdollahi, and</w:t>
      </w:r>
      <w:r w:rsidRPr="0053605F">
        <w:rPr>
          <w:rFonts w:ascii="Times New Roman" w:hAnsi="Times New Roman" w:cs="Times New Roman"/>
          <w:sz w:val="24"/>
          <w:szCs w:val="24"/>
        </w:rPr>
        <w:t xml:space="preserve"> Pyszczynski (2009) showed that priming </w:t>
      </w:r>
      <w:r w:rsidR="00EB25E9" w:rsidRPr="0053605F">
        <w:rPr>
          <w:rFonts w:ascii="Times New Roman" w:hAnsi="Times New Roman" w:cs="Times New Roman"/>
          <w:sz w:val="24"/>
          <w:szCs w:val="24"/>
        </w:rPr>
        <w:t xml:space="preserve">mortality and religious </w:t>
      </w:r>
      <w:r w:rsidRPr="0053605F">
        <w:rPr>
          <w:rFonts w:ascii="Times New Roman" w:hAnsi="Times New Roman" w:cs="Times New Roman"/>
          <w:sz w:val="24"/>
          <w:szCs w:val="24"/>
        </w:rPr>
        <w:t xml:space="preserve">compassion </w:t>
      </w:r>
      <w:r w:rsidR="00EB25E9" w:rsidRPr="0053605F">
        <w:rPr>
          <w:rFonts w:ascii="Times New Roman" w:hAnsi="Times New Roman" w:cs="Times New Roman"/>
          <w:sz w:val="24"/>
          <w:szCs w:val="24"/>
        </w:rPr>
        <w:t>among fundamentalist</w:t>
      </w:r>
      <w:r w:rsidR="00A573DB">
        <w:rPr>
          <w:rFonts w:ascii="Times New Roman" w:hAnsi="Times New Roman" w:cs="Times New Roman"/>
          <w:sz w:val="24"/>
          <w:szCs w:val="24"/>
        </w:rPr>
        <w:t xml:space="preserve"> – those who believe there is a single set of absolute truths - </w:t>
      </w:r>
      <w:r w:rsidR="00EB25E9" w:rsidRPr="0053605F">
        <w:rPr>
          <w:rFonts w:ascii="Times New Roman" w:hAnsi="Times New Roman" w:cs="Times New Roman"/>
          <w:sz w:val="24"/>
          <w:szCs w:val="24"/>
        </w:rPr>
        <w:t xml:space="preserve"> </w:t>
      </w:r>
      <w:r w:rsidRPr="0053605F">
        <w:rPr>
          <w:rFonts w:ascii="Times New Roman" w:hAnsi="Times New Roman" w:cs="Times New Roman"/>
          <w:sz w:val="24"/>
          <w:szCs w:val="24"/>
        </w:rPr>
        <w:t xml:space="preserve">reduced </w:t>
      </w:r>
      <w:r w:rsidR="00EB25E9" w:rsidRPr="0053605F">
        <w:rPr>
          <w:rFonts w:ascii="Times New Roman" w:hAnsi="Times New Roman" w:cs="Times New Roman"/>
          <w:sz w:val="24"/>
          <w:szCs w:val="24"/>
        </w:rPr>
        <w:t>preference toward military action against a threatening nation</w:t>
      </w:r>
      <w:r w:rsidR="00A754FC" w:rsidRPr="0053605F">
        <w:rPr>
          <w:rFonts w:ascii="Times New Roman" w:hAnsi="Times New Roman" w:cs="Times New Roman"/>
          <w:sz w:val="24"/>
          <w:szCs w:val="24"/>
        </w:rPr>
        <w:t xml:space="preserve">. </w:t>
      </w:r>
      <w:r w:rsidRPr="0053605F">
        <w:rPr>
          <w:rFonts w:ascii="Times New Roman" w:hAnsi="Times New Roman" w:cs="Times New Roman"/>
          <w:sz w:val="24"/>
          <w:szCs w:val="24"/>
        </w:rPr>
        <w:t xml:space="preserve">Several studies have focused on fundamentalism as a characteristic of </w:t>
      </w:r>
      <w:r w:rsidR="00582644" w:rsidRPr="0053605F">
        <w:rPr>
          <w:rFonts w:ascii="Times New Roman" w:hAnsi="Times New Roman" w:cs="Times New Roman"/>
          <w:sz w:val="24"/>
          <w:szCs w:val="24"/>
        </w:rPr>
        <w:t xml:space="preserve">religious orientation </w:t>
      </w:r>
      <w:r w:rsidRPr="0053605F">
        <w:rPr>
          <w:rFonts w:ascii="Times New Roman" w:hAnsi="Times New Roman" w:cs="Times New Roman"/>
          <w:sz w:val="24"/>
          <w:szCs w:val="24"/>
        </w:rPr>
        <w:t>(see Vail et al., 2009 for review)</w:t>
      </w:r>
      <w:r w:rsidR="00582644" w:rsidRPr="0053605F">
        <w:rPr>
          <w:rFonts w:ascii="Times New Roman" w:hAnsi="Times New Roman" w:cs="Times New Roman"/>
          <w:sz w:val="24"/>
          <w:szCs w:val="24"/>
        </w:rPr>
        <w:t>,</w:t>
      </w:r>
      <w:r w:rsidRPr="0053605F">
        <w:rPr>
          <w:rFonts w:ascii="Times New Roman" w:hAnsi="Times New Roman" w:cs="Times New Roman"/>
          <w:sz w:val="24"/>
          <w:szCs w:val="24"/>
        </w:rPr>
        <w:t xml:space="preserve"> with fewer studies investigating concepts of intrinsic, extrinsic, and </w:t>
      </w:r>
      <w:r w:rsidR="009A3D9D">
        <w:rPr>
          <w:rFonts w:ascii="Times New Roman" w:hAnsi="Times New Roman" w:cs="Times New Roman"/>
          <w:sz w:val="24"/>
          <w:szCs w:val="24"/>
        </w:rPr>
        <w:t>q</w:t>
      </w:r>
      <w:r w:rsidR="00FC501C" w:rsidRPr="0053605F">
        <w:rPr>
          <w:rFonts w:ascii="Times New Roman" w:hAnsi="Times New Roman" w:cs="Times New Roman"/>
          <w:sz w:val="24"/>
          <w:szCs w:val="24"/>
        </w:rPr>
        <w:t xml:space="preserve">uest </w:t>
      </w:r>
      <w:r w:rsidRPr="0053605F">
        <w:rPr>
          <w:rFonts w:ascii="Times New Roman" w:hAnsi="Times New Roman" w:cs="Times New Roman"/>
          <w:sz w:val="24"/>
          <w:szCs w:val="24"/>
        </w:rPr>
        <w:t xml:space="preserve">orientations. Jonas and Fischer (2006) found that intrinsic </w:t>
      </w:r>
      <w:r w:rsidR="00CE3736">
        <w:rPr>
          <w:rFonts w:ascii="Times New Roman" w:hAnsi="Times New Roman" w:cs="Times New Roman"/>
          <w:sz w:val="24"/>
          <w:szCs w:val="24"/>
        </w:rPr>
        <w:t>religiosity</w:t>
      </w:r>
      <w:r w:rsidRPr="0053605F">
        <w:rPr>
          <w:rFonts w:ascii="Times New Roman" w:hAnsi="Times New Roman" w:cs="Times New Roman"/>
          <w:sz w:val="24"/>
          <w:szCs w:val="24"/>
        </w:rPr>
        <w:t xml:space="preserve"> reduced death-thought awareness</w:t>
      </w:r>
      <w:r w:rsidR="00A747A5" w:rsidRPr="0053605F">
        <w:rPr>
          <w:rFonts w:ascii="Times New Roman" w:hAnsi="Times New Roman" w:cs="Times New Roman"/>
          <w:sz w:val="24"/>
          <w:szCs w:val="24"/>
        </w:rPr>
        <w:t>,</w:t>
      </w:r>
      <w:r w:rsidRPr="0053605F">
        <w:rPr>
          <w:rFonts w:ascii="Times New Roman" w:hAnsi="Times New Roman" w:cs="Times New Roman"/>
          <w:sz w:val="24"/>
          <w:szCs w:val="24"/>
        </w:rPr>
        <w:t xml:space="preserve"> and mitigated worldview defense in cases where participants had the opportunity to affirm religious </w:t>
      </w:r>
      <w:r w:rsidRPr="0053605F">
        <w:rPr>
          <w:rFonts w:ascii="Times New Roman" w:hAnsi="Times New Roman" w:cs="Times New Roman"/>
          <w:sz w:val="24"/>
          <w:szCs w:val="24"/>
        </w:rPr>
        <w:lastRenderedPageBreak/>
        <w:t>beliefs</w:t>
      </w:r>
      <w:r w:rsidR="006E7CD4" w:rsidRPr="0053605F">
        <w:rPr>
          <w:rFonts w:ascii="Times New Roman" w:hAnsi="Times New Roman" w:cs="Times New Roman"/>
          <w:sz w:val="24"/>
          <w:szCs w:val="24"/>
        </w:rPr>
        <w:t xml:space="preserve"> through completion of the </w:t>
      </w:r>
      <w:r w:rsidR="005F3709">
        <w:rPr>
          <w:rFonts w:ascii="Times New Roman" w:hAnsi="Times New Roman" w:cs="Times New Roman"/>
          <w:sz w:val="24"/>
          <w:szCs w:val="24"/>
        </w:rPr>
        <w:t>religious orientation</w:t>
      </w:r>
      <w:r w:rsidR="006E7CD4" w:rsidRPr="0053605F">
        <w:rPr>
          <w:rFonts w:ascii="Times New Roman" w:hAnsi="Times New Roman" w:cs="Times New Roman"/>
          <w:sz w:val="24"/>
          <w:szCs w:val="24"/>
        </w:rPr>
        <w:t xml:space="preserve"> scale either before the MS treatment or at the end of the</w:t>
      </w:r>
      <w:r w:rsidR="003D0681" w:rsidRPr="0053605F">
        <w:rPr>
          <w:rFonts w:ascii="Times New Roman" w:hAnsi="Times New Roman" w:cs="Times New Roman"/>
          <w:sz w:val="24"/>
          <w:szCs w:val="24"/>
        </w:rPr>
        <w:t xml:space="preserve"> </w:t>
      </w:r>
      <w:r w:rsidR="006E7CD4" w:rsidRPr="0053605F">
        <w:rPr>
          <w:rFonts w:ascii="Times New Roman" w:hAnsi="Times New Roman" w:cs="Times New Roman"/>
          <w:sz w:val="24"/>
          <w:szCs w:val="24"/>
        </w:rPr>
        <w:t xml:space="preserve">experiment. </w:t>
      </w:r>
      <w:r w:rsidRPr="0053605F">
        <w:rPr>
          <w:rFonts w:ascii="Times New Roman" w:hAnsi="Times New Roman" w:cs="Times New Roman"/>
          <w:sz w:val="24"/>
          <w:szCs w:val="24"/>
        </w:rPr>
        <w:t xml:space="preserve">They conclude that TMT benefits of religion are only available to people who show an intrinsic orientation. Their research </w:t>
      </w:r>
      <w:r w:rsidR="00CB0F6A" w:rsidRPr="0053605F">
        <w:rPr>
          <w:rFonts w:ascii="Times New Roman" w:hAnsi="Times New Roman" w:cs="Times New Roman"/>
          <w:sz w:val="24"/>
          <w:szCs w:val="24"/>
        </w:rPr>
        <w:t xml:space="preserve">made no mention </w:t>
      </w:r>
      <w:r w:rsidR="009A3D9D">
        <w:rPr>
          <w:rFonts w:ascii="Times New Roman" w:hAnsi="Times New Roman" w:cs="Times New Roman"/>
          <w:sz w:val="24"/>
          <w:szCs w:val="24"/>
        </w:rPr>
        <w:t>of q</w:t>
      </w:r>
      <w:r w:rsidR="003D0681" w:rsidRPr="0053605F">
        <w:rPr>
          <w:rFonts w:ascii="Times New Roman" w:hAnsi="Times New Roman" w:cs="Times New Roman"/>
          <w:sz w:val="24"/>
          <w:szCs w:val="24"/>
        </w:rPr>
        <w:t>uest</w:t>
      </w:r>
      <w:r w:rsidR="00FC501C" w:rsidRPr="0053605F">
        <w:rPr>
          <w:rFonts w:ascii="Times New Roman" w:hAnsi="Times New Roman" w:cs="Times New Roman"/>
          <w:sz w:val="24"/>
          <w:szCs w:val="24"/>
        </w:rPr>
        <w:t xml:space="preserve"> </w:t>
      </w:r>
      <w:r w:rsidRPr="0053605F">
        <w:rPr>
          <w:rFonts w:ascii="Times New Roman" w:hAnsi="Times New Roman" w:cs="Times New Roman"/>
          <w:sz w:val="24"/>
          <w:szCs w:val="24"/>
        </w:rPr>
        <w:t>orientation. Zavala, Cichoka, Orehek, and Abdollahi (2012) found that under motility salience, intrinsic religiosity showed decrease</w:t>
      </w:r>
      <w:r w:rsidR="005F3709">
        <w:rPr>
          <w:rFonts w:ascii="Times New Roman" w:hAnsi="Times New Roman" w:cs="Times New Roman"/>
          <w:sz w:val="24"/>
          <w:szCs w:val="24"/>
        </w:rPr>
        <w:t>d</w:t>
      </w:r>
      <w:r w:rsidRPr="0053605F">
        <w:rPr>
          <w:rFonts w:ascii="Times New Roman" w:hAnsi="Times New Roman" w:cs="Times New Roman"/>
          <w:sz w:val="24"/>
          <w:szCs w:val="24"/>
        </w:rPr>
        <w:t xml:space="preserve"> support for aggressive counterterrorism (Study 1), decreased out-group derogation (Study 2), and that priming intrinsic concepts likewise decreased support for aggressive counterterrorism (Study 3).</w:t>
      </w:r>
    </w:p>
    <w:p w14:paraId="18C4ADA9" w14:textId="773DCC9D" w:rsidR="00163B4F" w:rsidRPr="0053605F" w:rsidRDefault="00FF0979" w:rsidP="00D51957">
      <w:pPr>
        <w:spacing w:after="0" w:line="480" w:lineRule="auto"/>
        <w:jc w:val="center"/>
        <w:outlineLvl w:val="0"/>
        <w:rPr>
          <w:rFonts w:ascii="Times New Roman" w:hAnsi="Times New Roman" w:cs="Times New Roman"/>
          <w:b/>
          <w:sz w:val="24"/>
          <w:szCs w:val="24"/>
        </w:rPr>
      </w:pPr>
      <w:r w:rsidRPr="0053605F">
        <w:rPr>
          <w:rFonts w:ascii="Times New Roman" w:hAnsi="Times New Roman" w:cs="Times New Roman"/>
          <w:b/>
          <w:sz w:val="24"/>
          <w:szCs w:val="24"/>
        </w:rPr>
        <w:t>Non-Religious Discrepancies</w:t>
      </w:r>
    </w:p>
    <w:p w14:paraId="54198B96" w14:textId="380C42F9" w:rsidR="006C4A32" w:rsidRPr="0053605F" w:rsidRDefault="00FF0979" w:rsidP="00FF0979">
      <w:pPr>
        <w:spacing w:after="0" w:line="480" w:lineRule="auto"/>
        <w:ind w:firstLine="720"/>
        <w:rPr>
          <w:rFonts w:ascii="Times New Roman" w:hAnsi="Times New Roman" w:cs="Times New Roman"/>
          <w:sz w:val="24"/>
          <w:szCs w:val="24"/>
        </w:rPr>
      </w:pPr>
      <w:r w:rsidRPr="0053605F">
        <w:rPr>
          <w:rFonts w:ascii="Times New Roman" w:hAnsi="Times New Roman" w:cs="Times New Roman"/>
          <w:sz w:val="24"/>
          <w:szCs w:val="24"/>
        </w:rPr>
        <w:t>Allport’s paradox has parallels outside the boundaries of religion</w:t>
      </w:r>
      <w:r w:rsidR="00684C36" w:rsidRPr="0053605F">
        <w:rPr>
          <w:rFonts w:ascii="Times New Roman" w:hAnsi="Times New Roman" w:cs="Times New Roman"/>
          <w:sz w:val="24"/>
          <w:szCs w:val="24"/>
        </w:rPr>
        <w:t xml:space="preserve">. </w:t>
      </w:r>
      <w:r w:rsidR="006C4A32" w:rsidRPr="0053605F">
        <w:rPr>
          <w:rFonts w:ascii="Times New Roman" w:hAnsi="Times New Roman" w:cs="Times New Roman"/>
          <w:sz w:val="24"/>
          <w:szCs w:val="24"/>
        </w:rPr>
        <w:t>A lot has changed in the 20</w:t>
      </w:r>
      <w:r w:rsidR="006C4A32" w:rsidRPr="0053605F">
        <w:rPr>
          <w:rFonts w:ascii="Times New Roman" w:hAnsi="Times New Roman" w:cs="Times New Roman"/>
          <w:sz w:val="24"/>
          <w:szCs w:val="24"/>
          <w:vertAlign w:val="superscript"/>
        </w:rPr>
        <w:t>th</w:t>
      </w:r>
      <w:r w:rsidR="006C4A32" w:rsidRPr="0053605F">
        <w:rPr>
          <w:rFonts w:ascii="Times New Roman" w:hAnsi="Times New Roman" w:cs="Times New Roman"/>
          <w:sz w:val="24"/>
          <w:szCs w:val="24"/>
        </w:rPr>
        <w:t xml:space="preserve"> century in regard to Civil Right</w:t>
      </w:r>
      <w:r w:rsidR="002C29BA" w:rsidRPr="0053605F">
        <w:rPr>
          <w:rFonts w:ascii="Times New Roman" w:hAnsi="Times New Roman" w:cs="Times New Roman"/>
          <w:sz w:val="24"/>
          <w:szCs w:val="24"/>
        </w:rPr>
        <w:t>s</w:t>
      </w:r>
      <w:r w:rsidR="006C4A32" w:rsidRPr="0053605F">
        <w:rPr>
          <w:rFonts w:ascii="Times New Roman" w:hAnsi="Times New Roman" w:cs="Times New Roman"/>
          <w:sz w:val="24"/>
          <w:szCs w:val="24"/>
        </w:rPr>
        <w:t xml:space="preserve">: school desegregation, voting rights, the election of the first Black President of the United States. </w:t>
      </w:r>
      <w:r w:rsidR="001B21DB" w:rsidRPr="0053605F">
        <w:rPr>
          <w:rFonts w:ascii="Times New Roman" w:hAnsi="Times New Roman" w:cs="Times New Roman"/>
          <w:sz w:val="24"/>
          <w:szCs w:val="24"/>
        </w:rPr>
        <w:t xml:space="preserve">Among many subcultures, at least, cultural </w:t>
      </w:r>
      <w:r w:rsidR="006C4A32" w:rsidRPr="0053605F">
        <w:rPr>
          <w:rFonts w:ascii="Times New Roman" w:hAnsi="Times New Roman" w:cs="Times New Roman"/>
          <w:sz w:val="24"/>
          <w:szCs w:val="24"/>
        </w:rPr>
        <w:t>norms have shifted more dramatically in favor of equal treatment, integration, and tolerance (Bobo, Charles, Krysan, &amp; Simmons, 2009). This change has been noted by White’s self-reported attitudes towards Blacks (Bobo, Charles, Krysan &amp; Simmons 2012; Greeley &amp; Shirley, 1971; Schuman, Steeh, &amp; Bobo, 1985)</w:t>
      </w:r>
      <w:r w:rsidR="00684C36" w:rsidRPr="0053605F">
        <w:rPr>
          <w:rFonts w:ascii="Times New Roman" w:hAnsi="Times New Roman" w:cs="Times New Roman"/>
          <w:sz w:val="24"/>
          <w:szCs w:val="24"/>
        </w:rPr>
        <w:t xml:space="preserve">. </w:t>
      </w:r>
      <w:r w:rsidR="006C4A32" w:rsidRPr="0053605F">
        <w:rPr>
          <w:rFonts w:ascii="Times New Roman" w:hAnsi="Times New Roman" w:cs="Times New Roman"/>
          <w:sz w:val="24"/>
          <w:szCs w:val="24"/>
        </w:rPr>
        <w:t>But just how genuine is this change? When self-reported attitudes are compared with subconscious measures of prejudice (Banaji &amp; Greenwald, 1994; Devine, 1989; Johnson, Rowatt, &amp; LaBouff, 2010) or conscious behavior (Hall, Matz, &amp; Wood, 2010; Monteith &amp; Voil, 1998)</w:t>
      </w:r>
      <w:r w:rsidR="00922315" w:rsidRPr="0053605F">
        <w:rPr>
          <w:rFonts w:ascii="Times New Roman" w:hAnsi="Times New Roman" w:cs="Times New Roman"/>
          <w:sz w:val="24"/>
          <w:szCs w:val="24"/>
        </w:rPr>
        <w:t xml:space="preserve">, inconsistencies remain present between stated non-racist beliefs and actual actions. </w:t>
      </w:r>
    </w:p>
    <w:p w14:paraId="730CDE45" w14:textId="15AF9024" w:rsidR="006C4A32" w:rsidRPr="0053605F" w:rsidRDefault="006C4A32" w:rsidP="006C4A32">
      <w:pPr>
        <w:spacing w:after="0" w:line="480" w:lineRule="auto"/>
        <w:ind w:firstLine="720"/>
        <w:rPr>
          <w:rFonts w:ascii="Times New Roman" w:hAnsi="Times New Roman" w:cs="Times New Roman"/>
          <w:sz w:val="24"/>
          <w:szCs w:val="24"/>
        </w:rPr>
      </w:pPr>
      <w:r w:rsidRPr="0053605F">
        <w:rPr>
          <w:rFonts w:ascii="Times New Roman" w:hAnsi="Times New Roman" w:cs="Times New Roman"/>
          <w:sz w:val="24"/>
          <w:szCs w:val="24"/>
        </w:rPr>
        <w:lastRenderedPageBreak/>
        <w:t>These discrepancies are often attributed to some form of impression management strategy</w:t>
      </w:r>
      <w:r w:rsidR="00684C36" w:rsidRPr="0053605F">
        <w:rPr>
          <w:rFonts w:ascii="Times New Roman" w:hAnsi="Times New Roman" w:cs="Times New Roman"/>
          <w:sz w:val="24"/>
          <w:szCs w:val="24"/>
        </w:rPr>
        <w:t xml:space="preserve">. </w:t>
      </w:r>
      <w:r w:rsidRPr="0053605F">
        <w:rPr>
          <w:rFonts w:ascii="Times New Roman" w:hAnsi="Times New Roman" w:cs="Times New Roman"/>
          <w:sz w:val="24"/>
          <w:szCs w:val="24"/>
        </w:rPr>
        <w:t>In an overview of studies investigating different prejudice measures (surveys, helping behavior, aggression studies and nonverbal behavior), Crosby, Bromley and Saxe (1980) suggested the discrepancies may reflect changing social desirability effects and not real change in attitudes. Their conclusion called into question the validity of verbal reports leading them to conclude, “Whites today are, in fact, more prejudiced than they are wont to admit” (p. 557)</w:t>
      </w:r>
      <w:r w:rsidR="00684C36" w:rsidRPr="0053605F">
        <w:rPr>
          <w:rFonts w:ascii="Times New Roman" w:hAnsi="Times New Roman" w:cs="Times New Roman"/>
          <w:sz w:val="24"/>
          <w:szCs w:val="24"/>
        </w:rPr>
        <w:t xml:space="preserve">. </w:t>
      </w:r>
      <w:r w:rsidRPr="0053605F">
        <w:rPr>
          <w:rFonts w:ascii="Times New Roman" w:hAnsi="Times New Roman" w:cs="Times New Roman"/>
          <w:sz w:val="24"/>
          <w:szCs w:val="24"/>
        </w:rPr>
        <w:t>Studies have shown that under certain conditions - personal implications (Silverman, 1974), hearing other’s nonprejudiced view first (Monteith, Deneen, &amp; Tooman, 1996), hearing negative views first (Winttenbrink &amp; Henley, 1996) – people tend to alter their responses to reflect a concern for social acceptance.</w:t>
      </w:r>
    </w:p>
    <w:p w14:paraId="29DB8D56" w14:textId="4278B868" w:rsidR="00FF0979" w:rsidRPr="0053605F" w:rsidRDefault="00FF0979" w:rsidP="00D51957">
      <w:pPr>
        <w:spacing w:after="0" w:line="480" w:lineRule="auto"/>
        <w:jc w:val="center"/>
        <w:outlineLvl w:val="0"/>
        <w:rPr>
          <w:rFonts w:ascii="Times New Roman" w:hAnsi="Times New Roman" w:cs="Times New Roman"/>
          <w:b/>
          <w:sz w:val="24"/>
          <w:szCs w:val="24"/>
        </w:rPr>
      </w:pPr>
      <w:r w:rsidRPr="0053605F">
        <w:rPr>
          <w:rFonts w:ascii="Times New Roman" w:hAnsi="Times New Roman" w:cs="Times New Roman"/>
          <w:b/>
          <w:sz w:val="24"/>
          <w:szCs w:val="24"/>
        </w:rPr>
        <w:t>Disassociation Model</w:t>
      </w:r>
    </w:p>
    <w:p w14:paraId="4FB7E2AB" w14:textId="6F34D404" w:rsidR="006C4A32" w:rsidRPr="0053605F" w:rsidRDefault="006C4A32" w:rsidP="006C4A32">
      <w:pPr>
        <w:spacing w:after="0" w:line="480" w:lineRule="auto"/>
        <w:ind w:firstLine="720"/>
        <w:rPr>
          <w:rFonts w:ascii="Times New Roman" w:hAnsi="Times New Roman" w:cs="Times New Roman"/>
          <w:sz w:val="24"/>
          <w:szCs w:val="24"/>
        </w:rPr>
      </w:pPr>
      <w:r w:rsidRPr="0053605F">
        <w:rPr>
          <w:rFonts w:ascii="Times New Roman" w:hAnsi="Times New Roman" w:cs="Times New Roman"/>
          <w:sz w:val="24"/>
          <w:szCs w:val="24"/>
        </w:rPr>
        <w:t>Devine (1989), however, suggests</w:t>
      </w:r>
      <w:r w:rsidR="00A02406" w:rsidRPr="0053605F">
        <w:rPr>
          <w:rFonts w:ascii="Times New Roman" w:hAnsi="Times New Roman" w:cs="Times New Roman"/>
          <w:sz w:val="24"/>
          <w:szCs w:val="24"/>
        </w:rPr>
        <w:t xml:space="preserve"> a more optimistic understanding of the conf</w:t>
      </w:r>
      <w:r w:rsidR="00EF2884" w:rsidRPr="0053605F">
        <w:rPr>
          <w:rFonts w:ascii="Times New Roman" w:hAnsi="Times New Roman" w:cs="Times New Roman"/>
          <w:sz w:val="24"/>
          <w:szCs w:val="24"/>
        </w:rPr>
        <w:t>l</w:t>
      </w:r>
      <w:r w:rsidR="00A02406" w:rsidRPr="0053605F">
        <w:rPr>
          <w:rFonts w:ascii="Times New Roman" w:hAnsi="Times New Roman" w:cs="Times New Roman"/>
          <w:sz w:val="24"/>
          <w:szCs w:val="24"/>
        </w:rPr>
        <w:t>ict between stated beliefs and actions. Devine suggests</w:t>
      </w:r>
      <w:r w:rsidRPr="0053605F">
        <w:rPr>
          <w:rFonts w:ascii="Times New Roman" w:hAnsi="Times New Roman" w:cs="Times New Roman"/>
          <w:sz w:val="24"/>
          <w:szCs w:val="24"/>
        </w:rPr>
        <w:t xml:space="preserve"> the contradiction </w:t>
      </w:r>
      <w:r w:rsidR="00A02406" w:rsidRPr="0053605F">
        <w:rPr>
          <w:rFonts w:ascii="Times New Roman" w:hAnsi="Times New Roman" w:cs="Times New Roman"/>
          <w:sz w:val="24"/>
          <w:szCs w:val="24"/>
        </w:rPr>
        <w:t xml:space="preserve">may </w:t>
      </w:r>
      <w:r w:rsidRPr="0053605F">
        <w:rPr>
          <w:rFonts w:ascii="Times New Roman" w:hAnsi="Times New Roman" w:cs="Times New Roman"/>
          <w:sz w:val="24"/>
          <w:szCs w:val="24"/>
        </w:rPr>
        <w:t xml:space="preserve">represent the possibility for true change in a person’s attitudes and beliefs. According to Devine’s (1989) Dissociation Model: </w:t>
      </w:r>
    </w:p>
    <w:p w14:paraId="5C7F9FA6" w14:textId="0B397299" w:rsidR="006C4A32" w:rsidRPr="0053605F" w:rsidRDefault="006C4A32" w:rsidP="0095426B">
      <w:pPr>
        <w:spacing w:after="0" w:line="480" w:lineRule="auto"/>
        <w:ind w:left="720"/>
        <w:rPr>
          <w:rFonts w:ascii="Times New Roman" w:hAnsi="Times New Roman" w:cs="Times New Roman"/>
          <w:sz w:val="24"/>
          <w:szCs w:val="24"/>
        </w:rPr>
      </w:pPr>
      <w:r w:rsidRPr="0053605F">
        <w:rPr>
          <w:rFonts w:ascii="Times New Roman" w:hAnsi="Times New Roman" w:cs="Times New Roman"/>
          <w:sz w:val="24"/>
          <w:szCs w:val="24"/>
        </w:rPr>
        <w:t xml:space="preserve">Although low-prejudiced persons have changed their beliefs concerning stereotyped group members, the stereotype has not been eliminated from the memory system. In fact, it remains a well-organized, frequently activated knowledge structure. During the change process the new pattern of ideas and behaviors must be consciously activated and serve as the bases for responses </w:t>
      </w:r>
      <w:r w:rsidRPr="0053605F">
        <w:rPr>
          <w:rFonts w:ascii="Times New Roman" w:hAnsi="Times New Roman" w:cs="Times New Roman"/>
          <w:sz w:val="24"/>
          <w:szCs w:val="24"/>
        </w:rPr>
        <w:lastRenderedPageBreak/>
        <w:t>or the individual is likely to fall into old habits (e.g., stereotype-congruent or prejudice-like responses</w:t>
      </w:r>
      <w:r w:rsidR="00D82494" w:rsidRPr="0053605F">
        <w:rPr>
          <w:rFonts w:ascii="Times New Roman" w:hAnsi="Times New Roman" w:cs="Times New Roman"/>
          <w:sz w:val="24"/>
          <w:szCs w:val="24"/>
        </w:rPr>
        <w:t>.</w:t>
      </w:r>
      <w:r w:rsidRPr="0053605F">
        <w:rPr>
          <w:rFonts w:ascii="Times New Roman" w:hAnsi="Times New Roman" w:cs="Times New Roman"/>
          <w:sz w:val="24"/>
          <w:szCs w:val="24"/>
        </w:rPr>
        <w:t xml:space="preserve"> (Devine, 1989, p. 16) </w:t>
      </w:r>
    </w:p>
    <w:p w14:paraId="0BAEDDF8" w14:textId="6606D650" w:rsidR="006C4A32" w:rsidRPr="0053605F" w:rsidRDefault="006C4A32" w:rsidP="006C4A32">
      <w:pPr>
        <w:spacing w:after="0" w:line="480" w:lineRule="auto"/>
        <w:ind w:firstLine="720"/>
        <w:rPr>
          <w:rFonts w:ascii="Times New Roman" w:hAnsi="Times New Roman" w:cs="Times New Roman"/>
          <w:sz w:val="24"/>
          <w:szCs w:val="24"/>
        </w:rPr>
      </w:pPr>
      <w:r w:rsidRPr="0053605F">
        <w:rPr>
          <w:rFonts w:ascii="Times New Roman" w:hAnsi="Times New Roman" w:cs="Times New Roman"/>
          <w:sz w:val="24"/>
          <w:szCs w:val="24"/>
        </w:rPr>
        <w:t xml:space="preserve">Since stereotypes are long held beliefs, attempts to change them take time and effort. Nonprejudiced responses are intentional, controlled processes that require conscious effort. Like breaking a bad habit, individuals must decide to change their behavior, hold to the resolution, and consciously work to defeat the habit until it is eliminated (Devine, 1989). If a person </w:t>
      </w:r>
      <w:r w:rsidR="00831024" w:rsidRPr="0053605F">
        <w:rPr>
          <w:rFonts w:ascii="Times New Roman" w:hAnsi="Times New Roman" w:cs="Times New Roman"/>
          <w:sz w:val="24"/>
          <w:szCs w:val="24"/>
        </w:rPr>
        <w:t xml:space="preserve">wants to </w:t>
      </w:r>
      <w:r w:rsidRPr="0053605F">
        <w:rPr>
          <w:rFonts w:ascii="Times New Roman" w:hAnsi="Times New Roman" w:cs="Times New Roman"/>
          <w:sz w:val="24"/>
          <w:szCs w:val="24"/>
        </w:rPr>
        <w:t xml:space="preserve">hold an egalitarian view of </w:t>
      </w:r>
      <w:r w:rsidR="00831024" w:rsidRPr="0053605F">
        <w:rPr>
          <w:rFonts w:ascii="Times New Roman" w:hAnsi="Times New Roman" w:cs="Times New Roman"/>
          <w:sz w:val="24"/>
          <w:szCs w:val="24"/>
        </w:rPr>
        <w:t>minorities and/or out-group members,</w:t>
      </w:r>
      <w:r w:rsidRPr="0053605F">
        <w:rPr>
          <w:rFonts w:ascii="Times New Roman" w:hAnsi="Times New Roman" w:cs="Times New Roman"/>
          <w:sz w:val="24"/>
          <w:szCs w:val="24"/>
        </w:rPr>
        <w:t xml:space="preserve"> they must </w:t>
      </w:r>
      <w:r w:rsidRPr="0053605F">
        <w:rPr>
          <w:rFonts w:ascii="Times New Roman" w:hAnsi="Times New Roman" w:cs="Times New Roman"/>
          <w:i/>
          <w:sz w:val="24"/>
          <w:szCs w:val="24"/>
        </w:rPr>
        <w:t>consciously</w:t>
      </w:r>
      <w:r w:rsidRPr="0053605F">
        <w:rPr>
          <w:rFonts w:ascii="Times New Roman" w:hAnsi="Times New Roman" w:cs="Times New Roman"/>
          <w:sz w:val="24"/>
          <w:szCs w:val="24"/>
        </w:rPr>
        <w:t xml:space="preserve"> work to maintain that view. If unconscious responses are activated in the midst of trying to defeat prejudice, then conscious and unconscious responses might contradict. </w:t>
      </w:r>
    </w:p>
    <w:p w14:paraId="2F589846" w14:textId="365D9D11" w:rsidR="003704E4" w:rsidRPr="0053605F" w:rsidRDefault="006E375C" w:rsidP="006C4A32">
      <w:pPr>
        <w:spacing w:after="0" w:line="480" w:lineRule="auto"/>
        <w:ind w:firstLine="720"/>
        <w:rPr>
          <w:rFonts w:ascii="Times New Roman" w:hAnsi="Times New Roman" w:cs="Times New Roman"/>
          <w:sz w:val="24"/>
          <w:szCs w:val="24"/>
        </w:rPr>
      </w:pPr>
      <w:r w:rsidRPr="0053605F">
        <w:rPr>
          <w:rFonts w:ascii="Times New Roman" w:hAnsi="Times New Roman" w:cs="Times New Roman"/>
          <w:sz w:val="24"/>
          <w:szCs w:val="24"/>
        </w:rPr>
        <w:t xml:space="preserve">To measure the unconscious aspects of prejudice, researchers have used some form of the Implicit Association Test (IAT: Greenwald &amp; Banaji, 1995; Greenwald, McGhee, &amp; Schwartz, 1998, see also Devine, 1989; Devine et al., 2012). </w:t>
      </w:r>
      <w:r w:rsidR="005B1386" w:rsidRPr="0053605F">
        <w:rPr>
          <w:rFonts w:ascii="Times New Roman" w:hAnsi="Times New Roman" w:cs="Times New Roman"/>
          <w:sz w:val="24"/>
          <w:szCs w:val="24"/>
        </w:rPr>
        <w:t xml:space="preserve">The IAT measures response times of participants as they react to different combinations of stimuli (i.e. images of </w:t>
      </w:r>
      <w:r w:rsidR="005F3709">
        <w:rPr>
          <w:rFonts w:ascii="Times New Roman" w:hAnsi="Times New Roman" w:cs="Times New Roman"/>
          <w:sz w:val="24"/>
          <w:szCs w:val="24"/>
        </w:rPr>
        <w:t>Black or W</w:t>
      </w:r>
      <w:r w:rsidR="005B1386" w:rsidRPr="0053605F">
        <w:rPr>
          <w:rFonts w:ascii="Times New Roman" w:hAnsi="Times New Roman" w:cs="Times New Roman"/>
          <w:sz w:val="24"/>
          <w:szCs w:val="24"/>
        </w:rPr>
        <w:t xml:space="preserve">hite individuals, and positive or negative words). Participants are asked to identify words as positive or negative </w:t>
      </w:r>
      <w:r w:rsidR="00934F73" w:rsidRPr="0053605F">
        <w:rPr>
          <w:rFonts w:ascii="Times New Roman" w:hAnsi="Times New Roman" w:cs="Times New Roman"/>
          <w:sz w:val="24"/>
          <w:szCs w:val="24"/>
        </w:rPr>
        <w:t>valiance</w:t>
      </w:r>
      <w:r w:rsidR="005B1386" w:rsidRPr="0053605F">
        <w:rPr>
          <w:rFonts w:ascii="Times New Roman" w:hAnsi="Times New Roman" w:cs="Times New Roman"/>
          <w:sz w:val="24"/>
          <w:szCs w:val="24"/>
        </w:rPr>
        <w:t xml:space="preserve"> as they are placed below images </w:t>
      </w:r>
      <w:r w:rsidR="004B2F33" w:rsidRPr="0053605F">
        <w:rPr>
          <w:rFonts w:ascii="Times New Roman" w:hAnsi="Times New Roman" w:cs="Times New Roman"/>
          <w:sz w:val="24"/>
          <w:szCs w:val="24"/>
        </w:rPr>
        <w:t>of</w:t>
      </w:r>
      <w:r w:rsidR="00992D85">
        <w:rPr>
          <w:rFonts w:ascii="Times New Roman" w:hAnsi="Times New Roman" w:cs="Times New Roman"/>
          <w:sz w:val="24"/>
          <w:szCs w:val="24"/>
        </w:rPr>
        <w:t xml:space="preserve"> either a Black or W</w:t>
      </w:r>
      <w:r w:rsidR="005B1386" w:rsidRPr="0053605F">
        <w:rPr>
          <w:rFonts w:ascii="Times New Roman" w:hAnsi="Times New Roman" w:cs="Times New Roman"/>
          <w:sz w:val="24"/>
          <w:szCs w:val="24"/>
        </w:rPr>
        <w:t xml:space="preserve">hite individual. They are also asked to </w:t>
      </w:r>
      <w:r w:rsidR="00296FCC">
        <w:rPr>
          <w:rFonts w:ascii="Times New Roman" w:hAnsi="Times New Roman" w:cs="Times New Roman"/>
          <w:sz w:val="24"/>
          <w:szCs w:val="24"/>
        </w:rPr>
        <w:t>identify individuals as either B</w:t>
      </w:r>
      <w:r w:rsidR="005B1386" w:rsidRPr="0053605F">
        <w:rPr>
          <w:rFonts w:ascii="Times New Roman" w:hAnsi="Times New Roman" w:cs="Times New Roman"/>
          <w:sz w:val="24"/>
          <w:szCs w:val="24"/>
        </w:rPr>
        <w:t xml:space="preserve">lack or </w:t>
      </w:r>
      <w:r w:rsidR="00296FCC">
        <w:rPr>
          <w:rFonts w:ascii="Times New Roman" w:hAnsi="Times New Roman" w:cs="Times New Roman"/>
          <w:sz w:val="24"/>
          <w:szCs w:val="24"/>
        </w:rPr>
        <w:t>W</w:t>
      </w:r>
      <w:r w:rsidR="005B1386" w:rsidRPr="0053605F">
        <w:rPr>
          <w:rFonts w:ascii="Times New Roman" w:hAnsi="Times New Roman" w:cs="Times New Roman"/>
          <w:sz w:val="24"/>
          <w:szCs w:val="24"/>
        </w:rPr>
        <w:t>hite when the image is placed below a positive or negative valiance term. The test works from the assumption that to the extent that nega</w:t>
      </w:r>
      <w:r w:rsidR="00296FCC">
        <w:rPr>
          <w:rFonts w:ascii="Times New Roman" w:hAnsi="Times New Roman" w:cs="Times New Roman"/>
          <w:sz w:val="24"/>
          <w:szCs w:val="24"/>
        </w:rPr>
        <w:t>tive views are associated with Whites or B</w:t>
      </w:r>
      <w:r w:rsidR="005B1386" w:rsidRPr="0053605F">
        <w:rPr>
          <w:rFonts w:ascii="Times New Roman" w:hAnsi="Times New Roman" w:cs="Times New Roman"/>
          <w:sz w:val="24"/>
          <w:szCs w:val="24"/>
        </w:rPr>
        <w:t>lack</w:t>
      </w:r>
      <w:r w:rsidR="00296FCC">
        <w:rPr>
          <w:rFonts w:ascii="Times New Roman" w:hAnsi="Times New Roman" w:cs="Times New Roman"/>
          <w:sz w:val="24"/>
          <w:szCs w:val="24"/>
        </w:rPr>
        <w:t>s</w:t>
      </w:r>
      <w:r w:rsidR="005B1386" w:rsidRPr="0053605F">
        <w:rPr>
          <w:rFonts w:ascii="Times New Roman" w:hAnsi="Times New Roman" w:cs="Times New Roman"/>
          <w:sz w:val="24"/>
          <w:szCs w:val="24"/>
        </w:rPr>
        <w:t xml:space="preserve">, the pairing of </w:t>
      </w:r>
      <w:r w:rsidR="00934F73" w:rsidRPr="0053605F">
        <w:rPr>
          <w:rFonts w:ascii="Times New Roman" w:hAnsi="Times New Roman" w:cs="Times New Roman"/>
          <w:sz w:val="24"/>
          <w:szCs w:val="24"/>
        </w:rPr>
        <w:t>contradictory</w:t>
      </w:r>
      <w:r w:rsidR="005B1386" w:rsidRPr="0053605F">
        <w:rPr>
          <w:rFonts w:ascii="Times New Roman" w:hAnsi="Times New Roman" w:cs="Times New Roman"/>
          <w:sz w:val="24"/>
          <w:szCs w:val="24"/>
        </w:rPr>
        <w:t xml:space="preserve"> </w:t>
      </w:r>
      <w:r w:rsidR="00934F73" w:rsidRPr="0053605F">
        <w:rPr>
          <w:rFonts w:ascii="Times New Roman" w:hAnsi="Times New Roman" w:cs="Times New Roman"/>
          <w:sz w:val="24"/>
          <w:szCs w:val="24"/>
        </w:rPr>
        <w:t>concepts</w:t>
      </w:r>
      <w:r w:rsidR="005B1386" w:rsidRPr="0053605F">
        <w:rPr>
          <w:rFonts w:ascii="Times New Roman" w:hAnsi="Times New Roman" w:cs="Times New Roman"/>
          <w:sz w:val="24"/>
          <w:szCs w:val="24"/>
        </w:rPr>
        <w:t xml:space="preserve"> (positive term with black image, </w:t>
      </w:r>
      <w:r w:rsidR="00992D85">
        <w:rPr>
          <w:rFonts w:ascii="Times New Roman" w:hAnsi="Times New Roman" w:cs="Times New Roman"/>
          <w:sz w:val="24"/>
          <w:szCs w:val="24"/>
        </w:rPr>
        <w:t>or negative term with W</w:t>
      </w:r>
      <w:r w:rsidR="005B1386" w:rsidRPr="0053605F">
        <w:rPr>
          <w:rFonts w:ascii="Times New Roman" w:hAnsi="Times New Roman" w:cs="Times New Roman"/>
          <w:sz w:val="24"/>
          <w:szCs w:val="24"/>
        </w:rPr>
        <w:t>hite</w:t>
      </w:r>
      <w:r w:rsidR="00934F73" w:rsidRPr="0053605F">
        <w:rPr>
          <w:rFonts w:ascii="Times New Roman" w:hAnsi="Times New Roman" w:cs="Times New Roman"/>
          <w:sz w:val="24"/>
          <w:szCs w:val="24"/>
        </w:rPr>
        <w:t xml:space="preserve"> image</w:t>
      </w:r>
      <w:r w:rsidR="005B1386" w:rsidRPr="0053605F">
        <w:rPr>
          <w:rFonts w:ascii="Times New Roman" w:hAnsi="Times New Roman" w:cs="Times New Roman"/>
          <w:sz w:val="24"/>
          <w:szCs w:val="24"/>
        </w:rPr>
        <w:t>)</w:t>
      </w:r>
      <w:r w:rsidR="00934F73" w:rsidRPr="0053605F">
        <w:rPr>
          <w:rFonts w:ascii="Times New Roman" w:hAnsi="Times New Roman" w:cs="Times New Roman"/>
          <w:sz w:val="24"/>
          <w:szCs w:val="24"/>
        </w:rPr>
        <w:t xml:space="preserve"> will cause a delay in response time as participants try to process the proper </w:t>
      </w:r>
      <w:r w:rsidR="00934F73" w:rsidRPr="0053605F">
        <w:rPr>
          <w:rFonts w:ascii="Times New Roman" w:hAnsi="Times New Roman" w:cs="Times New Roman"/>
          <w:sz w:val="24"/>
          <w:szCs w:val="24"/>
        </w:rPr>
        <w:lastRenderedPageBreak/>
        <w:t xml:space="preserve">response. Since such responses are </w:t>
      </w:r>
      <w:r w:rsidR="004B2F33" w:rsidRPr="0053605F">
        <w:rPr>
          <w:rFonts w:ascii="Times New Roman" w:hAnsi="Times New Roman" w:cs="Times New Roman"/>
          <w:sz w:val="24"/>
          <w:szCs w:val="24"/>
        </w:rPr>
        <w:t>subconscious</w:t>
      </w:r>
      <w:r w:rsidR="00934F73" w:rsidRPr="0053605F">
        <w:rPr>
          <w:rFonts w:ascii="Times New Roman" w:hAnsi="Times New Roman" w:cs="Times New Roman"/>
          <w:sz w:val="24"/>
          <w:szCs w:val="24"/>
        </w:rPr>
        <w:t xml:space="preserve"> and therefore participants are less likely to control them, the IAT provides insight into the </w:t>
      </w:r>
      <w:r w:rsidR="004B2F33" w:rsidRPr="0053605F">
        <w:rPr>
          <w:rFonts w:ascii="Times New Roman" w:hAnsi="Times New Roman" w:cs="Times New Roman"/>
          <w:sz w:val="24"/>
          <w:szCs w:val="24"/>
        </w:rPr>
        <w:t>subconscious</w:t>
      </w:r>
      <w:r w:rsidR="00934F73" w:rsidRPr="0053605F">
        <w:rPr>
          <w:rFonts w:ascii="Times New Roman" w:hAnsi="Times New Roman" w:cs="Times New Roman"/>
          <w:sz w:val="24"/>
          <w:szCs w:val="24"/>
        </w:rPr>
        <w:t xml:space="preserve"> nature of prejudice. </w:t>
      </w:r>
    </w:p>
    <w:p w14:paraId="4E862F09" w14:textId="73D20608" w:rsidR="006C4A32" w:rsidRPr="0053605F" w:rsidRDefault="006C4A32" w:rsidP="006C4A32">
      <w:pPr>
        <w:spacing w:after="0" w:line="480" w:lineRule="auto"/>
        <w:ind w:firstLine="720"/>
        <w:rPr>
          <w:rFonts w:ascii="Times New Roman" w:hAnsi="Times New Roman" w:cs="Times New Roman"/>
          <w:sz w:val="24"/>
          <w:szCs w:val="24"/>
        </w:rPr>
      </w:pPr>
      <w:r w:rsidRPr="0053605F">
        <w:rPr>
          <w:rFonts w:ascii="Times New Roman" w:hAnsi="Times New Roman" w:cs="Times New Roman"/>
          <w:sz w:val="24"/>
          <w:szCs w:val="24"/>
        </w:rPr>
        <w:t xml:space="preserve">Holmes’ (2009) research into the transparency of self-report </w:t>
      </w:r>
      <w:r w:rsidR="00934F73" w:rsidRPr="0053605F">
        <w:rPr>
          <w:rFonts w:ascii="Times New Roman" w:hAnsi="Times New Roman" w:cs="Times New Roman"/>
          <w:sz w:val="24"/>
          <w:szCs w:val="24"/>
        </w:rPr>
        <w:t xml:space="preserve">(conscious) </w:t>
      </w:r>
      <w:r w:rsidRPr="0053605F">
        <w:rPr>
          <w:rFonts w:ascii="Times New Roman" w:hAnsi="Times New Roman" w:cs="Times New Roman"/>
          <w:sz w:val="24"/>
          <w:szCs w:val="24"/>
        </w:rPr>
        <w:t xml:space="preserve">measures showed participants equally concerned about social implications behind different scale items and their ability to manipulate responses accordingly. However, like Monteith and Voil (1998), when social desirability was </w:t>
      </w:r>
      <w:r w:rsidR="00667479" w:rsidRPr="0053605F">
        <w:rPr>
          <w:rFonts w:ascii="Times New Roman" w:hAnsi="Times New Roman" w:cs="Times New Roman"/>
          <w:sz w:val="24"/>
          <w:szCs w:val="24"/>
        </w:rPr>
        <w:t xml:space="preserve">statistically </w:t>
      </w:r>
      <w:r w:rsidRPr="0053605F">
        <w:rPr>
          <w:rFonts w:ascii="Times New Roman" w:hAnsi="Times New Roman" w:cs="Times New Roman"/>
          <w:sz w:val="24"/>
          <w:szCs w:val="24"/>
        </w:rPr>
        <w:t xml:space="preserve">controlled for, there was no significant mean difference among prejudice measures. Holmes (2009) concludes, “Changes in scores on prejudice measures may reflect both real changes in attitudes and increased social awareness (i.e., awareness of the ‘right’ </w:t>
      </w:r>
      <w:r w:rsidR="00F2466B" w:rsidRPr="0053605F">
        <w:rPr>
          <w:rFonts w:ascii="Times New Roman" w:hAnsi="Times New Roman" w:cs="Times New Roman"/>
          <w:sz w:val="24"/>
          <w:szCs w:val="24"/>
        </w:rPr>
        <w:t xml:space="preserve">or ‘correct’ socially desirable </w:t>
      </w:r>
      <w:r w:rsidRPr="0053605F">
        <w:rPr>
          <w:rFonts w:ascii="Times New Roman" w:hAnsi="Times New Roman" w:cs="Times New Roman"/>
          <w:sz w:val="24"/>
          <w:szCs w:val="24"/>
        </w:rPr>
        <w:t xml:space="preserve">answers)” (p. 99). </w:t>
      </w:r>
    </w:p>
    <w:p w14:paraId="0CC7521A" w14:textId="58C7048F" w:rsidR="006C4A32" w:rsidRPr="0053605F" w:rsidRDefault="006C4A32" w:rsidP="006C4A32">
      <w:pPr>
        <w:spacing w:after="0" w:line="480" w:lineRule="auto"/>
        <w:ind w:firstLine="720"/>
        <w:rPr>
          <w:rFonts w:ascii="Times New Roman" w:hAnsi="Times New Roman" w:cs="Times New Roman"/>
          <w:sz w:val="24"/>
          <w:szCs w:val="24"/>
        </w:rPr>
      </w:pPr>
      <w:r w:rsidRPr="0053605F">
        <w:rPr>
          <w:rFonts w:ascii="Times New Roman" w:hAnsi="Times New Roman" w:cs="Times New Roman"/>
          <w:sz w:val="24"/>
          <w:szCs w:val="24"/>
        </w:rPr>
        <w:t>The dissociation model of prejudice reduction suggests that prejudice reduction can be achieved through a change process involving three steps: (a) establishing nonprejudiced standards based on personal beliefs for how one should respond (b) internalizing these standards through a link to self-concept, viewing them as important</w:t>
      </w:r>
      <w:r w:rsidR="00234134" w:rsidRPr="0053605F">
        <w:rPr>
          <w:rFonts w:ascii="Times New Roman" w:hAnsi="Times New Roman" w:cs="Times New Roman"/>
          <w:sz w:val="24"/>
          <w:szCs w:val="24"/>
        </w:rPr>
        <w:t>—</w:t>
      </w:r>
      <w:r w:rsidRPr="0053605F">
        <w:rPr>
          <w:rFonts w:ascii="Times New Roman" w:hAnsi="Times New Roman" w:cs="Times New Roman"/>
          <w:sz w:val="24"/>
          <w:szCs w:val="24"/>
        </w:rPr>
        <w:t xml:space="preserve">and committing to them, and (c) learning to inhibit </w:t>
      </w:r>
      <w:r w:rsidR="00A90429" w:rsidRPr="0053605F">
        <w:rPr>
          <w:rFonts w:ascii="Times New Roman" w:hAnsi="Times New Roman" w:cs="Times New Roman"/>
          <w:sz w:val="24"/>
          <w:szCs w:val="24"/>
        </w:rPr>
        <w:t xml:space="preserve">automatic </w:t>
      </w:r>
      <w:r w:rsidRPr="0053605F">
        <w:rPr>
          <w:rFonts w:ascii="Times New Roman" w:hAnsi="Times New Roman" w:cs="Times New Roman"/>
          <w:sz w:val="24"/>
          <w:szCs w:val="24"/>
        </w:rPr>
        <w:t>stereotypic responses in order to respond consistently with one’s personal standards</w:t>
      </w:r>
      <w:r w:rsidR="003704E4" w:rsidRPr="0053605F">
        <w:rPr>
          <w:rFonts w:ascii="Times New Roman" w:hAnsi="Times New Roman" w:cs="Times New Roman"/>
          <w:sz w:val="24"/>
          <w:szCs w:val="24"/>
        </w:rPr>
        <w:t xml:space="preserve"> (see Devine &amp; Monteith, 1993)</w:t>
      </w:r>
      <w:r w:rsidRPr="0053605F">
        <w:rPr>
          <w:rFonts w:ascii="Times New Roman" w:hAnsi="Times New Roman" w:cs="Times New Roman"/>
          <w:sz w:val="24"/>
          <w:szCs w:val="24"/>
        </w:rPr>
        <w:t xml:space="preserve">. </w:t>
      </w:r>
    </w:p>
    <w:p w14:paraId="48566D0A" w14:textId="484D6EBA" w:rsidR="002D5CD0" w:rsidRPr="0053605F" w:rsidRDefault="002D5CD0" w:rsidP="006C4A32">
      <w:pPr>
        <w:spacing w:after="0" w:line="480" w:lineRule="auto"/>
        <w:ind w:firstLine="720"/>
        <w:rPr>
          <w:rFonts w:ascii="Times New Roman" w:hAnsi="Times New Roman" w:cs="Times New Roman"/>
          <w:sz w:val="24"/>
          <w:szCs w:val="24"/>
        </w:rPr>
      </w:pPr>
      <w:r w:rsidRPr="0053605F">
        <w:rPr>
          <w:rFonts w:ascii="Times New Roman" w:hAnsi="Times New Roman" w:cs="Times New Roman"/>
          <w:sz w:val="24"/>
          <w:szCs w:val="24"/>
        </w:rPr>
        <w:t xml:space="preserve">Placed within the framework of dissociation, Allport’s conception of religion theoretically provides an explanation of the first two elements. First, as noted by Allport (1954), it is a universal claim of religion to advance the brotherhood of humanity. Therefore, religion establishes nonprejudiced standards that should govern </w:t>
      </w:r>
      <w:r w:rsidR="00B30953" w:rsidRPr="0053605F">
        <w:rPr>
          <w:rFonts w:ascii="Times New Roman" w:hAnsi="Times New Roman" w:cs="Times New Roman"/>
          <w:sz w:val="24"/>
          <w:szCs w:val="24"/>
        </w:rPr>
        <w:lastRenderedPageBreak/>
        <w:t>responses of religious people</w:t>
      </w:r>
      <w:r w:rsidRPr="0053605F">
        <w:rPr>
          <w:rFonts w:ascii="Times New Roman" w:hAnsi="Times New Roman" w:cs="Times New Roman"/>
          <w:sz w:val="24"/>
          <w:szCs w:val="24"/>
        </w:rPr>
        <w:t>. Allport</w:t>
      </w:r>
      <w:r w:rsidR="00B30953" w:rsidRPr="0053605F">
        <w:rPr>
          <w:rFonts w:ascii="Times New Roman" w:hAnsi="Times New Roman" w:cs="Times New Roman"/>
          <w:sz w:val="24"/>
          <w:szCs w:val="24"/>
        </w:rPr>
        <w:t>’</w:t>
      </w:r>
      <w:r w:rsidRPr="0053605F">
        <w:rPr>
          <w:rFonts w:ascii="Times New Roman" w:hAnsi="Times New Roman" w:cs="Times New Roman"/>
          <w:sz w:val="24"/>
          <w:szCs w:val="24"/>
        </w:rPr>
        <w:t>s intrinsic/extrinsic distinction</w:t>
      </w:r>
      <w:r w:rsidR="000839EC" w:rsidRPr="0053605F">
        <w:rPr>
          <w:rFonts w:ascii="Times New Roman" w:hAnsi="Times New Roman" w:cs="Times New Roman"/>
          <w:sz w:val="24"/>
          <w:szCs w:val="24"/>
        </w:rPr>
        <w:t xml:space="preserve">, along with </w:t>
      </w:r>
      <w:r w:rsidR="004175C7" w:rsidRPr="0053605F">
        <w:rPr>
          <w:rFonts w:ascii="Times New Roman" w:hAnsi="Times New Roman" w:cs="Times New Roman"/>
          <w:sz w:val="24"/>
          <w:szCs w:val="24"/>
        </w:rPr>
        <w:t>Batson’s</w:t>
      </w:r>
      <w:r w:rsidR="000839EC" w:rsidRPr="0053605F">
        <w:rPr>
          <w:rFonts w:ascii="Times New Roman" w:hAnsi="Times New Roman" w:cs="Times New Roman"/>
          <w:sz w:val="24"/>
          <w:szCs w:val="24"/>
        </w:rPr>
        <w:t xml:space="preserve"> notion of quest</w:t>
      </w:r>
      <w:r w:rsidR="00A41211" w:rsidRPr="0053605F">
        <w:rPr>
          <w:rFonts w:ascii="Times New Roman" w:hAnsi="Times New Roman" w:cs="Times New Roman"/>
          <w:sz w:val="24"/>
          <w:szCs w:val="24"/>
        </w:rPr>
        <w:t>, provides</w:t>
      </w:r>
      <w:r w:rsidR="00B30953" w:rsidRPr="0053605F">
        <w:rPr>
          <w:rFonts w:ascii="Times New Roman" w:hAnsi="Times New Roman" w:cs="Times New Roman"/>
          <w:sz w:val="24"/>
          <w:szCs w:val="24"/>
        </w:rPr>
        <w:t xml:space="preserve"> a construction of the second element of the dissociation model by measuring the level of internalization of such standards within a person’s self-concept. </w:t>
      </w:r>
    </w:p>
    <w:p w14:paraId="55A55D27" w14:textId="77777777" w:rsidR="006C4A32" w:rsidRPr="0053605F" w:rsidRDefault="006C4A32" w:rsidP="00D51957">
      <w:pPr>
        <w:spacing w:after="0" w:line="480" w:lineRule="auto"/>
        <w:jc w:val="center"/>
        <w:outlineLvl w:val="0"/>
        <w:rPr>
          <w:rFonts w:ascii="Times New Roman" w:hAnsi="Times New Roman" w:cs="Times New Roman"/>
          <w:b/>
          <w:sz w:val="24"/>
          <w:szCs w:val="24"/>
        </w:rPr>
      </w:pPr>
      <w:r w:rsidRPr="0053605F">
        <w:rPr>
          <w:rFonts w:ascii="Times New Roman" w:hAnsi="Times New Roman" w:cs="Times New Roman"/>
          <w:b/>
          <w:sz w:val="24"/>
          <w:szCs w:val="24"/>
        </w:rPr>
        <w:t>Compunction</w:t>
      </w:r>
    </w:p>
    <w:p w14:paraId="43F3735D" w14:textId="2DD8AAF3" w:rsidR="006C4A32" w:rsidRPr="0053605F" w:rsidRDefault="006C4A32" w:rsidP="006C4A32">
      <w:pPr>
        <w:spacing w:after="0" w:line="480" w:lineRule="auto"/>
        <w:ind w:firstLine="720"/>
        <w:rPr>
          <w:rFonts w:ascii="Times New Roman" w:hAnsi="Times New Roman" w:cs="Times New Roman"/>
          <w:sz w:val="24"/>
          <w:szCs w:val="24"/>
        </w:rPr>
      </w:pPr>
      <w:r w:rsidRPr="0053605F">
        <w:rPr>
          <w:rFonts w:ascii="Times New Roman" w:hAnsi="Times New Roman" w:cs="Times New Roman"/>
          <w:sz w:val="24"/>
          <w:szCs w:val="24"/>
        </w:rPr>
        <w:t xml:space="preserve">One way to get at the underlying </w:t>
      </w:r>
      <w:r w:rsidR="00FF0979" w:rsidRPr="0053605F">
        <w:rPr>
          <w:rFonts w:ascii="Times New Roman" w:hAnsi="Times New Roman" w:cs="Times New Roman"/>
          <w:sz w:val="24"/>
          <w:szCs w:val="24"/>
        </w:rPr>
        <w:t>nature</w:t>
      </w:r>
      <w:r w:rsidRPr="0053605F">
        <w:rPr>
          <w:rFonts w:ascii="Times New Roman" w:hAnsi="Times New Roman" w:cs="Times New Roman"/>
          <w:sz w:val="24"/>
          <w:szCs w:val="24"/>
        </w:rPr>
        <w:t xml:space="preserve"> of any contradiction in stated beliefs and actions is through monitoring </w:t>
      </w:r>
      <w:r w:rsidR="00A573DB" w:rsidRPr="0053605F">
        <w:rPr>
          <w:rFonts w:ascii="Times New Roman" w:hAnsi="Times New Roman" w:cs="Times New Roman"/>
          <w:sz w:val="24"/>
          <w:szCs w:val="24"/>
        </w:rPr>
        <w:t>compunction.</w:t>
      </w:r>
      <w:r w:rsidR="00A573DB">
        <w:rPr>
          <w:rFonts w:ascii="Times New Roman" w:hAnsi="Times New Roman" w:cs="Times New Roman"/>
          <w:sz w:val="24"/>
          <w:szCs w:val="24"/>
        </w:rPr>
        <w:t xml:space="preserve"> Compunction is the feeling of guilt or regret experienced when a personal value or standard has been personally violated.</w:t>
      </w:r>
      <w:r w:rsidRPr="0053605F">
        <w:rPr>
          <w:rFonts w:ascii="Times New Roman" w:hAnsi="Times New Roman" w:cs="Times New Roman"/>
          <w:sz w:val="24"/>
          <w:szCs w:val="24"/>
        </w:rPr>
        <w:t xml:space="preserve"> </w:t>
      </w:r>
      <w:r w:rsidR="00FF0979" w:rsidRPr="0053605F">
        <w:rPr>
          <w:rFonts w:ascii="Times New Roman" w:hAnsi="Times New Roman" w:cs="Times New Roman"/>
          <w:sz w:val="24"/>
          <w:szCs w:val="24"/>
        </w:rPr>
        <w:t xml:space="preserve">The concept of compunction was noted by </w:t>
      </w:r>
      <w:r w:rsidRPr="0053605F">
        <w:rPr>
          <w:rFonts w:ascii="Times New Roman" w:hAnsi="Times New Roman" w:cs="Times New Roman"/>
          <w:sz w:val="24"/>
          <w:szCs w:val="24"/>
        </w:rPr>
        <w:t>Myrdal</w:t>
      </w:r>
      <w:r w:rsidR="00FF0979" w:rsidRPr="0053605F">
        <w:rPr>
          <w:rFonts w:ascii="Times New Roman" w:hAnsi="Times New Roman" w:cs="Times New Roman"/>
          <w:sz w:val="24"/>
          <w:szCs w:val="24"/>
        </w:rPr>
        <w:t xml:space="preserve"> (1944)</w:t>
      </w:r>
      <w:r w:rsidR="00821F5C" w:rsidRPr="0053605F">
        <w:rPr>
          <w:rFonts w:ascii="Times New Roman" w:hAnsi="Times New Roman" w:cs="Times New Roman"/>
          <w:sz w:val="24"/>
          <w:szCs w:val="24"/>
        </w:rPr>
        <w:t>,</w:t>
      </w:r>
      <w:r w:rsidRPr="0053605F">
        <w:rPr>
          <w:rFonts w:ascii="Times New Roman" w:hAnsi="Times New Roman" w:cs="Times New Roman"/>
          <w:sz w:val="24"/>
          <w:szCs w:val="24"/>
        </w:rPr>
        <w:t xml:space="preserve"> </w:t>
      </w:r>
      <w:r w:rsidR="00B30953" w:rsidRPr="0053605F">
        <w:rPr>
          <w:rFonts w:ascii="Times New Roman" w:hAnsi="Times New Roman" w:cs="Times New Roman"/>
          <w:sz w:val="24"/>
          <w:szCs w:val="24"/>
        </w:rPr>
        <w:t xml:space="preserve">who </w:t>
      </w:r>
      <w:r w:rsidRPr="0053605F">
        <w:rPr>
          <w:rFonts w:ascii="Times New Roman" w:hAnsi="Times New Roman" w:cs="Times New Roman"/>
          <w:sz w:val="24"/>
          <w:szCs w:val="24"/>
        </w:rPr>
        <w:t xml:space="preserve">spoke of an inner moral uneasiness </w:t>
      </w:r>
      <w:r w:rsidR="00FF0979" w:rsidRPr="0053605F">
        <w:rPr>
          <w:rFonts w:ascii="Times New Roman" w:hAnsi="Times New Roman" w:cs="Times New Roman"/>
          <w:sz w:val="24"/>
          <w:szCs w:val="24"/>
        </w:rPr>
        <w:t>existing</w:t>
      </w:r>
      <w:r w:rsidRPr="0053605F">
        <w:rPr>
          <w:rFonts w:ascii="Times New Roman" w:hAnsi="Times New Roman" w:cs="Times New Roman"/>
          <w:sz w:val="24"/>
          <w:szCs w:val="24"/>
        </w:rPr>
        <w:t xml:space="preserve"> in America </w:t>
      </w:r>
      <w:r w:rsidR="00B30953" w:rsidRPr="0053605F">
        <w:rPr>
          <w:rFonts w:ascii="Times New Roman" w:hAnsi="Times New Roman" w:cs="Times New Roman"/>
          <w:sz w:val="24"/>
          <w:szCs w:val="24"/>
        </w:rPr>
        <w:t>resulting</w:t>
      </w:r>
      <w:r w:rsidRPr="0053605F">
        <w:rPr>
          <w:rFonts w:ascii="Times New Roman" w:hAnsi="Times New Roman" w:cs="Times New Roman"/>
          <w:sz w:val="24"/>
          <w:szCs w:val="24"/>
        </w:rPr>
        <w:t xml:space="preserve"> from a clash between the “American Creed” which called for a high national and Christian concept, and the reality of prejudices against persons or types of people</w:t>
      </w:r>
      <w:r w:rsidR="00FF0979" w:rsidRPr="0053605F">
        <w:rPr>
          <w:rFonts w:ascii="Times New Roman" w:hAnsi="Times New Roman" w:cs="Times New Roman"/>
          <w:sz w:val="24"/>
          <w:szCs w:val="24"/>
        </w:rPr>
        <w:t xml:space="preserve">. </w:t>
      </w:r>
      <w:r w:rsidRPr="0053605F">
        <w:rPr>
          <w:rFonts w:ascii="Times New Roman" w:hAnsi="Times New Roman" w:cs="Times New Roman"/>
          <w:sz w:val="24"/>
          <w:szCs w:val="24"/>
        </w:rPr>
        <w:t xml:space="preserve">With echoes of Myrdal’s “American Dilemma”, Allport (1954) </w:t>
      </w:r>
      <w:r w:rsidR="00FF0979" w:rsidRPr="0053605F">
        <w:rPr>
          <w:rFonts w:ascii="Times New Roman" w:hAnsi="Times New Roman" w:cs="Times New Roman"/>
          <w:sz w:val="24"/>
          <w:szCs w:val="24"/>
        </w:rPr>
        <w:t xml:space="preserve">similarly </w:t>
      </w:r>
      <w:r w:rsidRPr="0053605F">
        <w:rPr>
          <w:rFonts w:ascii="Times New Roman" w:hAnsi="Times New Roman" w:cs="Times New Roman"/>
          <w:sz w:val="24"/>
          <w:szCs w:val="24"/>
        </w:rPr>
        <w:t>spoke of the “inner conflict” that results when people “are genuinely in conflict concerning their failure to conform to the virtues they admire” (p. 328)</w:t>
      </w:r>
      <w:r w:rsidR="00684C36" w:rsidRPr="0053605F">
        <w:rPr>
          <w:rFonts w:ascii="Times New Roman" w:hAnsi="Times New Roman" w:cs="Times New Roman"/>
          <w:sz w:val="24"/>
          <w:szCs w:val="24"/>
        </w:rPr>
        <w:t xml:space="preserve">. </w:t>
      </w:r>
      <w:r w:rsidRPr="0053605F">
        <w:rPr>
          <w:rFonts w:ascii="Times New Roman" w:hAnsi="Times New Roman" w:cs="Times New Roman"/>
          <w:sz w:val="24"/>
          <w:szCs w:val="24"/>
        </w:rPr>
        <w:t>This tension caused the average American, in Allport’s view, to live in a state of conflict</w:t>
      </w:r>
      <w:r w:rsidR="00684C36" w:rsidRPr="0053605F">
        <w:rPr>
          <w:rFonts w:ascii="Times New Roman" w:hAnsi="Times New Roman" w:cs="Times New Roman"/>
          <w:sz w:val="24"/>
          <w:szCs w:val="24"/>
        </w:rPr>
        <w:t xml:space="preserve">. </w:t>
      </w:r>
      <w:r w:rsidRPr="0053605F">
        <w:rPr>
          <w:rFonts w:ascii="Times New Roman" w:hAnsi="Times New Roman" w:cs="Times New Roman"/>
          <w:sz w:val="24"/>
          <w:szCs w:val="24"/>
        </w:rPr>
        <w:t xml:space="preserve">Allport believed such inner conflict was more likely than not to arouse some sense of compunction. </w:t>
      </w:r>
    </w:p>
    <w:p w14:paraId="6D9D9A96" w14:textId="3BBDA69D" w:rsidR="006C4A32" w:rsidRPr="0053605F" w:rsidRDefault="00FF0979" w:rsidP="006C4A32">
      <w:pPr>
        <w:spacing w:after="0" w:line="480" w:lineRule="auto"/>
        <w:ind w:firstLine="720"/>
        <w:rPr>
          <w:rFonts w:ascii="Times New Roman" w:hAnsi="Times New Roman" w:cs="Times New Roman"/>
          <w:sz w:val="24"/>
          <w:szCs w:val="24"/>
        </w:rPr>
      </w:pPr>
      <w:r w:rsidRPr="0053605F">
        <w:rPr>
          <w:rFonts w:ascii="Times New Roman" w:hAnsi="Times New Roman" w:cs="Times New Roman"/>
          <w:sz w:val="24"/>
          <w:szCs w:val="24"/>
        </w:rPr>
        <w:t>This conflict</w:t>
      </w:r>
      <w:r w:rsidR="006C4A32" w:rsidRPr="0053605F">
        <w:rPr>
          <w:rFonts w:ascii="Times New Roman" w:hAnsi="Times New Roman" w:cs="Times New Roman"/>
          <w:sz w:val="24"/>
          <w:szCs w:val="24"/>
        </w:rPr>
        <w:t xml:space="preserve"> is reflected in a review </w:t>
      </w:r>
      <w:r w:rsidR="00F9167B" w:rsidRPr="0053605F">
        <w:rPr>
          <w:rFonts w:ascii="Times New Roman" w:hAnsi="Times New Roman" w:cs="Times New Roman"/>
          <w:sz w:val="24"/>
          <w:szCs w:val="24"/>
        </w:rPr>
        <w:t xml:space="preserve">of </w:t>
      </w:r>
      <w:r w:rsidR="00AA3214" w:rsidRPr="0053605F">
        <w:rPr>
          <w:rFonts w:ascii="Times New Roman" w:hAnsi="Times New Roman" w:cs="Times New Roman"/>
          <w:sz w:val="24"/>
          <w:szCs w:val="24"/>
        </w:rPr>
        <w:t xml:space="preserve">the </w:t>
      </w:r>
      <w:r w:rsidR="006C4A32" w:rsidRPr="0053605F">
        <w:rPr>
          <w:rFonts w:ascii="Times New Roman" w:hAnsi="Times New Roman" w:cs="Times New Roman"/>
          <w:sz w:val="24"/>
          <w:szCs w:val="24"/>
        </w:rPr>
        <w:t>General Social Survey</w:t>
      </w:r>
      <w:r w:rsidR="00A04AA9" w:rsidRPr="0053605F">
        <w:rPr>
          <w:rFonts w:ascii="Times New Roman" w:hAnsi="Times New Roman" w:cs="Times New Roman"/>
          <w:sz w:val="24"/>
          <w:szCs w:val="24"/>
        </w:rPr>
        <w:t>, (G</w:t>
      </w:r>
      <w:r w:rsidR="008E2CA1" w:rsidRPr="0053605F">
        <w:rPr>
          <w:rFonts w:ascii="Times New Roman" w:hAnsi="Times New Roman" w:cs="Times New Roman"/>
          <w:sz w:val="24"/>
          <w:szCs w:val="24"/>
        </w:rPr>
        <w:t>SS: Bobo, Charles, Krysan &amp; Simmons, 2009)</w:t>
      </w:r>
      <w:r w:rsidR="00A04AA9" w:rsidRPr="0053605F">
        <w:rPr>
          <w:rFonts w:ascii="Times New Roman" w:hAnsi="Times New Roman" w:cs="Times New Roman"/>
          <w:sz w:val="24"/>
          <w:szCs w:val="24"/>
        </w:rPr>
        <w:t xml:space="preserve">, </w:t>
      </w:r>
      <w:r w:rsidR="00571B8C" w:rsidRPr="0053605F">
        <w:rPr>
          <w:rFonts w:ascii="Times New Roman" w:hAnsi="Times New Roman" w:cs="Times New Roman"/>
          <w:sz w:val="24"/>
          <w:szCs w:val="24"/>
        </w:rPr>
        <w:t>which measures</w:t>
      </w:r>
      <w:r w:rsidR="00A04AA9" w:rsidRPr="0053605F">
        <w:rPr>
          <w:rFonts w:ascii="Times New Roman" w:hAnsi="Times New Roman" w:cs="Times New Roman"/>
          <w:sz w:val="24"/>
          <w:szCs w:val="24"/>
        </w:rPr>
        <w:t xml:space="preserve"> national demographic</w:t>
      </w:r>
      <w:r w:rsidR="00571B8C" w:rsidRPr="0053605F">
        <w:rPr>
          <w:rFonts w:ascii="Times New Roman" w:hAnsi="Times New Roman" w:cs="Times New Roman"/>
          <w:sz w:val="24"/>
          <w:szCs w:val="24"/>
        </w:rPr>
        <w:t>s</w:t>
      </w:r>
      <w:r w:rsidR="00A04AA9" w:rsidRPr="0053605F">
        <w:rPr>
          <w:rFonts w:ascii="Times New Roman" w:hAnsi="Times New Roman" w:cs="Times New Roman"/>
          <w:sz w:val="24"/>
          <w:szCs w:val="24"/>
        </w:rPr>
        <w:t>, attitudes, and special interest topics</w:t>
      </w:r>
      <w:r w:rsidR="006C4A32" w:rsidRPr="0053605F">
        <w:rPr>
          <w:rFonts w:ascii="Times New Roman" w:hAnsi="Times New Roman" w:cs="Times New Roman"/>
          <w:sz w:val="24"/>
          <w:szCs w:val="24"/>
        </w:rPr>
        <w:t xml:space="preserve">. An analysis of </w:t>
      </w:r>
      <w:r w:rsidR="00A90066" w:rsidRPr="0053605F">
        <w:rPr>
          <w:rFonts w:ascii="Times New Roman" w:hAnsi="Times New Roman" w:cs="Times New Roman"/>
          <w:sz w:val="24"/>
          <w:szCs w:val="24"/>
        </w:rPr>
        <w:t>racial</w:t>
      </w:r>
      <w:r w:rsidR="006C4A32" w:rsidRPr="0053605F">
        <w:rPr>
          <w:rFonts w:ascii="Times New Roman" w:hAnsi="Times New Roman" w:cs="Times New Roman"/>
          <w:sz w:val="24"/>
          <w:szCs w:val="24"/>
        </w:rPr>
        <w:t xml:space="preserve"> trends in the United States between 1972 and 2008 revealed both positive and neg</w:t>
      </w:r>
      <w:r w:rsidR="008E2CA1" w:rsidRPr="0053605F">
        <w:rPr>
          <w:rFonts w:ascii="Times New Roman" w:hAnsi="Times New Roman" w:cs="Times New Roman"/>
          <w:sz w:val="24"/>
          <w:szCs w:val="24"/>
        </w:rPr>
        <w:t xml:space="preserve">ative views of prejudice. Bobo et al. </w:t>
      </w:r>
      <w:r w:rsidR="006C4A32" w:rsidRPr="0053605F">
        <w:rPr>
          <w:rFonts w:ascii="Times New Roman" w:hAnsi="Times New Roman" w:cs="Times New Roman"/>
          <w:sz w:val="24"/>
          <w:szCs w:val="24"/>
        </w:rPr>
        <w:t xml:space="preserve">(2009) found that while norms had shifted dramatically against negative </w:t>
      </w:r>
      <w:r w:rsidR="006C4A32" w:rsidRPr="0053605F">
        <w:rPr>
          <w:rFonts w:ascii="Times New Roman" w:hAnsi="Times New Roman" w:cs="Times New Roman"/>
          <w:sz w:val="24"/>
          <w:szCs w:val="24"/>
        </w:rPr>
        <w:lastRenderedPageBreak/>
        <w:t xml:space="preserve">attitudes towards Blacks, strong social distance preference remained as well as negative racial stereotypes. Bobo et al. also found significant affective distance between </w:t>
      </w:r>
      <w:r w:rsidR="002D4356" w:rsidRPr="0053605F">
        <w:rPr>
          <w:rFonts w:ascii="Times New Roman" w:hAnsi="Times New Roman" w:cs="Times New Roman"/>
          <w:sz w:val="24"/>
          <w:szCs w:val="24"/>
        </w:rPr>
        <w:t>W</w:t>
      </w:r>
      <w:r w:rsidR="006C4A32" w:rsidRPr="0053605F">
        <w:rPr>
          <w:rFonts w:ascii="Times New Roman" w:hAnsi="Times New Roman" w:cs="Times New Roman"/>
          <w:sz w:val="24"/>
          <w:szCs w:val="24"/>
        </w:rPr>
        <w:t xml:space="preserve">hites and African Americans as well as a “broad and widely shared cultural motif” (p. 41) of racial resentments. </w:t>
      </w:r>
      <w:r w:rsidR="00A90066" w:rsidRPr="0053605F">
        <w:rPr>
          <w:rFonts w:ascii="Times New Roman" w:hAnsi="Times New Roman" w:cs="Times New Roman"/>
          <w:sz w:val="24"/>
          <w:szCs w:val="24"/>
        </w:rPr>
        <w:t xml:space="preserve">For </w:t>
      </w:r>
      <w:r w:rsidR="00992D85">
        <w:rPr>
          <w:rFonts w:ascii="Times New Roman" w:hAnsi="Times New Roman" w:cs="Times New Roman"/>
          <w:sz w:val="24"/>
          <w:szCs w:val="24"/>
        </w:rPr>
        <w:t>instance, even in 2008, though W</w:t>
      </w:r>
      <w:r w:rsidR="00A90066" w:rsidRPr="0053605F">
        <w:rPr>
          <w:rFonts w:ascii="Times New Roman" w:hAnsi="Times New Roman" w:cs="Times New Roman"/>
          <w:sz w:val="24"/>
          <w:szCs w:val="24"/>
        </w:rPr>
        <w:t>hites showed broad acc</w:t>
      </w:r>
      <w:r w:rsidR="00992D85">
        <w:rPr>
          <w:rFonts w:ascii="Times New Roman" w:hAnsi="Times New Roman" w:cs="Times New Roman"/>
          <w:sz w:val="24"/>
          <w:szCs w:val="24"/>
        </w:rPr>
        <w:t>eptance of integration, 1 in 4 W</w:t>
      </w:r>
      <w:r w:rsidR="00A90066" w:rsidRPr="0053605F">
        <w:rPr>
          <w:rFonts w:ascii="Times New Roman" w:hAnsi="Times New Roman" w:cs="Times New Roman"/>
          <w:sz w:val="24"/>
          <w:szCs w:val="24"/>
        </w:rPr>
        <w:t>hites were opposed to a close family member marrying a black person (Bobo et al</w:t>
      </w:r>
      <w:r w:rsidR="00E6206A">
        <w:rPr>
          <w:rFonts w:ascii="Times New Roman" w:hAnsi="Times New Roman" w:cs="Times New Roman"/>
          <w:sz w:val="24"/>
          <w:szCs w:val="24"/>
        </w:rPr>
        <w:t>.</w:t>
      </w:r>
      <w:r w:rsidR="00A90066" w:rsidRPr="0053605F">
        <w:rPr>
          <w:rFonts w:ascii="Times New Roman" w:hAnsi="Times New Roman" w:cs="Times New Roman"/>
          <w:sz w:val="24"/>
          <w:szCs w:val="24"/>
        </w:rPr>
        <w:t xml:space="preserve">, 2009). </w:t>
      </w:r>
    </w:p>
    <w:p w14:paraId="01C8BF1C" w14:textId="7E43A834" w:rsidR="00B30953" w:rsidRPr="0053605F" w:rsidRDefault="007943B9" w:rsidP="006C4A32">
      <w:pPr>
        <w:spacing w:after="0" w:line="480" w:lineRule="auto"/>
        <w:ind w:firstLine="720"/>
        <w:rPr>
          <w:rFonts w:ascii="Times New Roman" w:hAnsi="Times New Roman" w:cs="Times New Roman"/>
          <w:sz w:val="24"/>
          <w:szCs w:val="24"/>
        </w:rPr>
      </w:pPr>
      <w:r w:rsidRPr="0053605F">
        <w:rPr>
          <w:rFonts w:ascii="Times New Roman" w:hAnsi="Times New Roman" w:cs="Times New Roman"/>
          <w:sz w:val="24"/>
          <w:szCs w:val="24"/>
        </w:rPr>
        <w:t xml:space="preserve">When an individual is made aware of any discrepancy between actual beliefs and real response, a feeling of dissonance results (Festinger, 1962). When introducing his theory of dissonance, Festinger used the issue of race </w:t>
      </w:r>
      <w:r w:rsidR="004B2F33" w:rsidRPr="0053605F">
        <w:rPr>
          <w:rFonts w:ascii="Times New Roman" w:hAnsi="Times New Roman" w:cs="Times New Roman"/>
          <w:sz w:val="24"/>
          <w:szCs w:val="24"/>
        </w:rPr>
        <w:t>to illustrate his point</w:t>
      </w:r>
      <w:r w:rsidRPr="0053605F">
        <w:rPr>
          <w:rFonts w:ascii="Times New Roman" w:hAnsi="Times New Roman" w:cs="Times New Roman"/>
          <w:sz w:val="24"/>
          <w:szCs w:val="24"/>
        </w:rPr>
        <w:t>, writing, “A person may thi</w:t>
      </w:r>
      <w:r w:rsidR="00992D85">
        <w:rPr>
          <w:rFonts w:ascii="Times New Roman" w:hAnsi="Times New Roman" w:cs="Times New Roman"/>
          <w:sz w:val="24"/>
          <w:szCs w:val="24"/>
        </w:rPr>
        <w:t>nk Negroes are just as good as W</w:t>
      </w:r>
      <w:r w:rsidRPr="0053605F">
        <w:rPr>
          <w:rFonts w:ascii="Times New Roman" w:hAnsi="Times New Roman" w:cs="Times New Roman"/>
          <w:sz w:val="24"/>
          <w:szCs w:val="24"/>
        </w:rPr>
        <w:t xml:space="preserve">hites, but would not want any living in his neighborhood” (p. 1). </w:t>
      </w:r>
      <w:r w:rsidR="006C4A32" w:rsidRPr="0053605F">
        <w:rPr>
          <w:rFonts w:ascii="Times New Roman" w:hAnsi="Times New Roman" w:cs="Times New Roman"/>
          <w:sz w:val="24"/>
          <w:szCs w:val="24"/>
        </w:rPr>
        <w:t xml:space="preserve">Compunction provides an indication of whether </w:t>
      </w:r>
      <w:r w:rsidR="00C74A82" w:rsidRPr="0053605F">
        <w:rPr>
          <w:rFonts w:ascii="Times New Roman" w:hAnsi="Times New Roman" w:cs="Times New Roman"/>
          <w:sz w:val="24"/>
          <w:szCs w:val="24"/>
        </w:rPr>
        <w:t>internalized</w:t>
      </w:r>
      <w:r w:rsidR="006C4A32" w:rsidRPr="0053605F">
        <w:rPr>
          <w:rFonts w:ascii="Times New Roman" w:hAnsi="Times New Roman" w:cs="Times New Roman"/>
          <w:sz w:val="24"/>
          <w:szCs w:val="24"/>
        </w:rPr>
        <w:t xml:space="preserve"> beliefs may have been violated. </w:t>
      </w:r>
    </w:p>
    <w:p w14:paraId="5204A2BF" w14:textId="5F4E6109" w:rsidR="00C74A82" w:rsidRPr="0053605F" w:rsidRDefault="00C74A82" w:rsidP="006C4A32">
      <w:pPr>
        <w:spacing w:after="0" w:line="480" w:lineRule="auto"/>
        <w:ind w:firstLine="720"/>
        <w:rPr>
          <w:rFonts w:ascii="Times New Roman" w:hAnsi="Times New Roman" w:cs="Times New Roman"/>
          <w:sz w:val="24"/>
          <w:szCs w:val="24"/>
        </w:rPr>
      </w:pPr>
      <w:r w:rsidRPr="0053605F">
        <w:rPr>
          <w:rFonts w:ascii="Times New Roman" w:hAnsi="Times New Roman" w:cs="Times New Roman"/>
          <w:sz w:val="24"/>
          <w:szCs w:val="24"/>
        </w:rPr>
        <w:t xml:space="preserve">Drawing on dissonance theory, Devine and Monteith (1993) point to qualitatively different affective responses depending on the type of self-inconsistency. For example, whenever behavior and attitude conflict there will be tension and discomfort. However, when self-inconsistencies involve a person’s actual self and their self-defined standards, feelings of guilt and self-contempt result. </w:t>
      </w:r>
      <w:r w:rsidR="006F3902" w:rsidRPr="0053605F">
        <w:rPr>
          <w:rFonts w:ascii="Times New Roman" w:hAnsi="Times New Roman" w:cs="Times New Roman"/>
          <w:sz w:val="24"/>
          <w:szCs w:val="24"/>
        </w:rPr>
        <w:t>Devine and Monteith have demonstrated this in their own research showing that violations of well-internalized standards of non-prejudice lead to greater levels of guilt and self-contempt, violations of less-internalized standards lead only to a broader sense of tension and discomfort (</w:t>
      </w:r>
      <w:r w:rsidR="00013590" w:rsidRPr="0053605F">
        <w:rPr>
          <w:rFonts w:ascii="Times New Roman" w:hAnsi="Times New Roman" w:cs="Times New Roman"/>
          <w:sz w:val="24"/>
          <w:szCs w:val="24"/>
        </w:rPr>
        <w:t xml:space="preserve">Amodio et al., 2007; Devine et al., 1991; Monteith, 1993; Monteith et al., 1993). </w:t>
      </w:r>
    </w:p>
    <w:p w14:paraId="67F9BF8E" w14:textId="6E391C3F" w:rsidR="008A0D85" w:rsidRPr="0053605F" w:rsidRDefault="008E16FB" w:rsidP="006C4A32">
      <w:pPr>
        <w:spacing w:after="0" w:line="480" w:lineRule="auto"/>
        <w:ind w:firstLine="720"/>
        <w:rPr>
          <w:rFonts w:ascii="Times New Roman" w:hAnsi="Times New Roman" w:cs="Times New Roman"/>
          <w:sz w:val="24"/>
          <w:szCs w:val="24"/>
        </w:rPr>
      </w:pPr>
      <w:r w:rsidRPr="0053605F">
        <w:rPr>
          <w:rFonts w:ascii="Times New Roman" w:hAnsi="Times New Roman" w:cs="Times New Roman"/>
          <w:sz w:val="24"/>
          <w:szCs w:val="24"/>
        </w:rPr>
        <w:lastRenderedPageBreak/>
        <w:t>Allport’s concept of compunction is similar to what Higgin’s s</w:t>
      </w:r>
      <w:r w:rsidR="00B77FCC" w:rsidRPr="0053605F">
        <w:rPr>
          <w:rFonts w:ascii="Times New Roman" w:hAnsi="Times New Roman" w:cs="Times New Roman"/>
          <w:sz w:val="24"/>
          <w:szCs w:val="24"/>
        </w:rPr>
        <w:t>elf-</w:t>
      </w:r>
      <w:r w:rsidRPr="0053605F">
        <w:rPr>
          <w:rFonts w:ascii="Times New Roman" w:hAnsi="Times New Roman" w:cs="Times New Roman"/>
          <w:sz w:val="24"/>
          <w:szCs w:val="24"/>
        </w:rPr>
        <w:t>d</w:t>
      </w:r>
      <w:r w:rsidR="00B77FCC" w:rsidRPr="0053605F">
        <w:rPr>
          <w:rFonts w:ascii="Times New Roman" w:hAnsi="Times New Roman" w:cs="Times New Roman"/>
          <w:sz w:val="24"/>
          <w:szCs w:val="24"/>
        </w:rPr>
        <w:t xml:space="preserve">iscrepancy </w:t>
      </w:r>
      <w:r w:rsidRPr="0053605F">
        <w:rPr>
          <w:rFonts w:ascii="Times New Roman" w:hAnsi="Times New Roman" w:cs="Times New Roman"/>
          <w:sz w:val="24"/>
          <w:szCs w:val="24"/>
        </w:rPr>
        <w:t>t</w:t>
      </w:r>
      <w:r w:rsidR="00B77FCC" w:rsidRPr="0053605F">
        <w:rPr>
          <w:rFonts w:ascii="Times New Roman" w:hAnsi="Times New Roman" w:cs="Times New Roman"/>
          <w:sz w:val="24"/>
          <w:szCs w:val="24"/>
        </w:rPr>
        <w:t xml:space="preserve">heory </w:t>
      </w:r>
      <w:r w:rsidR="00FF6139" w:rsidRPr="0053605F">
        <w:rPr>
          <w:rFonts w:ascii="Times New Roman" w:hAnsi="Times New Roman" w:cs="Times New Roman"/>
          <w:sz w:val="24"/>
          <w:szCs w:val="24"/>
        </w:rPr>
        <w:t xml:space="preserve">(SDT) </w:t>
      </w:r>
      <w:r w:rsidRPr="0053605F">
        <w:rPr>
          <w:rFonts w:ascii="Times New Roman" w:hAnsi="Times New Roman" w:cs="Times New Roman"/>
          <w:sz w:val="24"/>
          <w:szCs w:val="24"/>
        </w:rPr>
        <w:t xml:space="preserve">predicts will happen when an individual violates personal standards he or she feels ought to be </w:t>
      </w:r>
      <w:r w:rsidR="00571B8C" w:rsidRPr="0053605F">
        <w:rPr>
          <w:rFonts w:ascii="Times New Roman" w:hAnsi="Times New Roman" w:cs="Times New Roman"/>
          <w:sz w:val="24"/>
          <w:szCs w:val="24"/>
        </w:rPr>
        <w:t>upheld (</w:t>
      </w:r>
      <w:r w:rsidR="0076683A" w:rsidRPr="0053605F">
        <w:rPr>
          <w:rFonts w:ascii="Times New Roman" w:hAnsi="Times New Roman" w:cs="Times New Roman"/>
          <w:sz w:val="24"/>
          <w:szCs w:val="24"/>
        </w:rPr>
        <w:t>Higgins, 1987; Higgins, Bond, Klein, and Stramman, 1985)</w:t>
      </w:r>
      <w:r w:rsidRPr="0053605F">
        <w:rPr>
          <w:rFonts w:ascii="Times New Roman" w:hAnsi="Times New Roman" w:cs="Times New Roman"/>
          <w:sz w:val="24"/>
          <w:szCs w:val="24"/>
        </w:rPr>
        <w:t xml:space="preserve">. </w:t>
      </w:r>
      <w:r w:rsidR="00F3454D" w:rsidRPr="0053605F">
        <w:rPr>
          <w:rFonts w:ascii="Times New Roman" w:hAnsi="Times New Roman" w:cs="Times New Roman"/>
          <w:sz w:val="24"/>
          <w:szCs w:val="24"/>
        </w:rPr>
        <w:t>Self-</w:t>
      </w:r>
      <w:r w:rsidR="00296FCC">
        <w:rPr>
          <w:rFonts w:ascii="Times New Roman" w:hAnsi="Times New Roman" w:cs="Times New Roman"/>
          <w:sz w:val="24"/>
          <w:szCs w:val="24"/>
        </w:rPr>
        <w:t>d</w:t>
      </w:r>
      <w:r w:rsidR="00F3454D" w:rsidRPr="0053605F">
        <w:rPr>
          <w:rFonts w:ascii="Times New Roman" w:hAnsi="Times New Roman" w:cs="Times New Roman"/>
          <w:sz w:val="24"/>
          <w:szCs w:val="24"/>
        </w:rPr>
        <w:t xml:space="preserve">iscrepancy theory </w:t>
      </w:r>
      <w:r w:rsidR="0076683A" w:rsidRPr="0053605F">
        <w:rPr>
          <w:rFonts w:ascii="Times New Roman" w:hAnsi="Times New Roman" w:cs="Times New Roman"/>
          <w:sz w:val="24"/>
          <w:szCs w:val="24"/>
        </w:rPr>
        <w:t>maintains</w:t>
      </w:r>
      <w:r w:rsidR="00F3454D" w:rsidRPr="0053605F">
        <w:rPr>
          <w:rFonts w:ascii="Times New Roman" w:hAnsi="Times New Roman" w:cs="Times New Roman"/>
          <w:sz w:val="24"/>
          <w:szCs w:val="24"/>
        </w:rPr>
        <w:t xml:space="preserve"> that </w:t>
      </w:r>
      <w:r w:rsidR="00B77FCC" w:rsidRPr="0053605F">
        <w:rPr>
          <w:rFonts w:ascii="Times New Roman" w:hAnsi="Times New Roman" w:cs="Times New Roman"/>
          <w:sz w:val="24"/>
          <w:szCs w:val="24"/>
        </w:rPr>
        <w:t xml:space="preserve">incompatible beliefs </w:t>
      </w:r>
      <w:r w:rsidR="00F3454D" w:rsidRPr="0053605F">
        <w:rPr>
          <w:rFonts w:ascii="Times New Roman" w:hAnsi="Times New Roman" w:cs="Times New Roman"/>
          <w:sz w:val="24"/>
          <w:szCs w:val="24"/>
        </w:rPr>
        <w:t>lead to</w:t>
      </w:r>
      <w:r w:rsidR="00E018B1" w:rsidRPr="0053605F">
        <w:rPr>
          <w:rFonts w:ascii="Times New Roman" w:hAnsi="Times New Roman" w:cs="Times New Roman"/>
          <w:sz w:val="24"/>
          <w:szCs w:val="24"/>
        </w:rPr>
        <w:t xml:space="preserve"> </w:t>
      </w:r>
      <w:r w:rsidR="004C5E75" w:rsidRPr="0053605F">
        <w:rPr>
          <w:rFonts w:ascii="Times New Roman" w:hAnsi="Times New Roman" w:cs="Times New Roman"/>
          <w:sz w:val="24"/>
          <w:szCs w:val="24"/>
        </w:rPr>
        <w:t xml:space="preserve">various levels of </w:t>
      </w:r>
      <w:r w:rsidR="0076683A" w:rsidRPr="0053605F">
        <w:rPr>
          <w:rFonts w:ascii="Times New Roman" w:hAnsi="Times New Roman" w:cs="Times New Roman"/>
          <w:sz w:val="24"/>
          <w:szCs w:val="24"/>
        </w:rPr>
        <w:t>discomfort</w:t>
      </w:r>
      <w:r w:rsidR="00571B8C" w:rsidRPr="0053605F">
        <w:rPr>
          <w:rFonts w:ascii="Times New Roman" w:hAnsi="Times New Roman" w:cs="Times New Roman"/>
          <w:sz w:val="24"/>
          <w:szCs w:val="24"/>
        </w:rPr>
        <w:t>. T</w:t>
      </w:r>
      <w:r w:rsidR="00F3454D" w:rsidRPr="0053605F">
        <w:rPr>
          <w:rFonts w:ascii="Times New Roman" w:hAnsi="Times New Roman" w:cs="Times New Roman"/>
          <w:sz w:val="24"/>
          <w:szCs w:val="24"/>
        </w:rPr>
        <w:t xml:space="preserve">he theory goes further to advance a predictive framework linking specific inconsistencies to specific forms of affect. </w:t>
      </w:r>
    </w:p>
    <w:p w14:paraId="104F769A" w14:textId="6841BD01" w:rsidR="007943B9" w:rsidRPr="0053605F" w:rsidRDefault="008A0D85" w:rsidP="006C4A32">
      <w:pPr>
        <w:spacing w:after="0" w:line="480" w:lineRule="auto"/>
        <w:ind w:firstLine="720"/>
        <w:rPr>
          <w:rFonts w:ascii="Times New Roman" w:hAnsi="Times New Roman" w:cs="Times New Roman"/>
          <w:sz w:val="24"/>
          <w:szCs w:val="24"/>
        </w:rPr>
      </w:pPr>
      <w:r w:rsidRPr="0053605F">
        <w:rPr>
          <w:rFonts w:ascii="Times New Roman" w:hAnsi="Times New Roman" w:cs="Times New Roman"/>
          <w:sz w:val="24"/>
          <w:szCs w:val="24"/>
        </w:rPr>
        <w:t>Self-</w:t>
      </w:r>
      <w:r w:rsidR="007943B9" w:rsidRPr="0053605F">
        <w:rPr>
          <w:rFonts w:ascii="Times New Roman" w:hAnsi="Times New Roman" w:cs="Times New Roman"/>
          <w:sz w:val="24"/>
          <w:szCs w:val="24"/>
        </w:rPr>
        <w:t>d</w:t>
      </w:r>
      <w:r w:rsidRPr="0053605F">
        <w:rPr>
          <w:rFonts w:ascii="Times New Roman" w:hAnsi="Times New Roman" w:cs="Times New Roman"/>
          <w:sz w:val="24"/>
          <w:szCs w:val="24"/>
        </w:rPr>
        <w:t xml:space="preserve">iscrepancy </w:t>
      </w:r>
      <w:r w:rsidR="007943B9" w:rsidRPr="0053605F">
        <w:rPr>
          <w:rFonts w:ascii="Times New Roman" w:hAnsi="Times New Roman" w:cs="Times New Roman"/>
          <w:sz w:val="24"/>
          <w:szCs w:val="24"/>
        </w:rPr>
        <w:t>t</w:t>
      </w:r>
      <w:r w:rsidRPr="0053605F">
        <w:rPr>
          <w:rFonts w:ascii="Times New Roman" w:hAnsi="Times New Roman" w:cs="Times New Roman"/>
          <w:sz w:val="24"/>
          <w:szCs w:val="24"/>
        </w:rPr>
        <w:t>heory</w:t>
      </w:r>
      <w:r w:rsidR="004C5E75" w:rsidRPr="0053605F">
        <w:rPr>
          <w:rFonts w:ascii="Times New Roman" w:hAnsi="Times New Roman" w:cs="Times New Roman"/>
          <w:sz w:val="24"/>
          <w:szCs w:val="24"/>
        </w:rPr>
        <w:t xml:space="preserve"> lays out three domains of the self: </w:t>
      </w:r>
      <w:r w:rsidR="004C5E75" w:rsidRPr="0053605F">
        <w:rPr>
          <w:rFonts w:ascii="Times New Roman" w:hAnsi="Times New Roman" w:cs="Times New Roman"/>
          <w:i/>
          <w:sz w:val="24"/>
          <w:szCs w:val="24"/>
        </w:rPr>
        <w:t>actual</w:t>
      </w:r>
      <w:r w:rsidR="004C5E75" w:rsidRPr="0053605F">
        <w:rPr>
          <w:rFonts w:ascii="Times New Roman" w:hAnsi="Times New Roman" w:cs="Times New Roman"/>
          <w:sz w:val="24"/>
          <w:szCs w:val="24"/>
        </w:rPr>
        <w:t xml:space="preserve"> self, </w:t>
      </w:r>
      <w:r w:rsidR="004C5E75" w:rsidRPr="0053605F">
        <w:rPr>
          <w:rFonts w:ascii="Times New Roman" w:hAnsi="Times New Roman" w:cs="Times New Roman"/>
          <w:i/>
          <w:sz w:val="24"/>
          <w:szCs w:val="24"/>
        </w:rPr>
        <w:t>ideal</w:t>
      </w:r>
      <w:r w:rsidR="004C5E75" w:rsidRPr="0053605F">
        <w:rPr>
          <w:rFonts w:ascii="Times New Roman" w:hAnsi="Times New Roman" w:cs="Times New Roman"/>
          <w:sz w:val="24"/>
          <w:szCs w:val="24"/>
        </w:rPr>
        <w:t xml:space="preserve"> self, and </w:t>
      </w:r>
      <w:r w:rsidR="004C5E75" w:rsidRPr="0053605F">
        <w:rPr>
          <w:rFonts w:ascii="Times New Roman" w:hAnsi="Times New Roman" w:cs="Times New Roman"/>
          <w:i/>
          <w:sz w:val="24"/>
          <w:szCs w:val="24"/>
        </w:rPr>
        <w:t>ought</w:t>
      </w:r>
      <w:r w:rsidR="004C5E75" w:rsidRPr="0053605F">
        <w:rPr>
          <w:rFonts w:ascii="Times New Roman" w:hAnsi="Times New Roman" w:cs="Times New Roman"/>
          <w:sz w:val="24"/>
          <w:szCs w:val="24"/>
        </w:rPr>
        <w:t xml:space="preserve"> self. Each </w:t>
      </w:r>
      <w:r w:rsidR="00FC0741" w:rsidRPr="0053605F">
        <w:rPr>
          <w:rFonts w:ascii="Times New Roman" w:hAnsi="Times New Roman" w:cs="Times New Roman"/>
          <w:sz w:val="24"/>
          <w:szCs w:val="24"/>
        </w:rPr>
        <w:t>domain</w:t>
      </w:r>
      <w:r w:rsidR="004C5E75" w:rsidRPr="0053605F">
        <w:rPr>
          <w:rFonts w:ascii="Times New Roman" w:hAnsi="Times New Roman" w:cs="Times New Roman"/>
          <w:sz w:val="24"/>
          <w:szCs w:val="24"/>
        </w:rPr>
        <w:t xml:space="preserve"> describe</w:t>
      </w:r>
      <w:r w:rsidR="0076683A" w:rsidRPr="0053605F">
        <w:rPr>
          <w:rFonts w:ascii="Times New Roman" w:hAnsi="Times New Roman" w:cs="Times New Roman"/>
          <w:sz w:val="24"/>
          <w:szCs w:val="24"/>
        </w:rPr>
        <w:t>s</w:t>
      </w:r>
      <w:r w:rsidR="004C5E75" w:rsidRPr="0053605F">
        <w:rPr>
          <w:rFonts w:ascii="Times New Roman" w:hAnsi="Times New Roman" w:cs="Times New Roman"/>
          <w:sz w:val="24"/>
          <w:szCs w:val="24"/>
        </w:rPr>
        <w:t xml:space="preserve"> the representations of one’s self based upon attributes an individual actually possess (</w:t>
      </w:r>
      <w:r w:rsidR="004C5E75" w:rsidRPr="0053605F">
        <w:rPr>
          <w:rFonts w:ascii="Times New Roman" w:hAnsi="Times New Roman" w:cs="Times New Roman"/>
          <w:i/>
          <w:sz w:val="24"/>
          <w:szCs w:val="24"/>
        </w:rPr>
        <w:t>actual</w:t>
      </w:r>
      <w:r w:rsidR="004C5E75" w:rsidRPr="0053605F">
        <w:rPr>
          <w:rFonts w:ascii="Times New Roman" w:hAnsi="Times New Roman" w:cs="Times New Roman"/>
          <w:sz w:val="24"/>
          <w:szCs w:val="24"/>
        </w:rPr>
        <w:t xml:space="preserve">), </w:t>
      </w:r>
      <w:r w:rsidR="00FC0741" w:rsidRPr="0053605F">
        <w:rPr>
          <w:rFonts w:ascii="Times New Roman" w:hAnsi="Times New Roman" w:cs="Times New Roman"/>
          <w:sz w:val="24"/>
          <w:szCs w:val="24"/>
        </w:rPr>
        <w:t>would like to possess (</w:t>
      </w:r>
      <w:r w:rsidR="00FC0741" w:rsidRPr="0053605F">
        <w:rPr>
          <w:rFonts w:ascii="Times New Roman" w:hAnsi="Times New Roman" w:cs="Times New Roman"/>
          <w:i/>
          <w:sz w:val="24"/>
          <w:szCs w:val="24"/>
        </w:rPr>
        <w:t>ideal</w:t>
      </w:r>
      <w:r w:rsidR="00FC0741" w:rsidRPr="0053605F">
        <w:rPr>
          <w:rFonts w:ascii="Times New Roman" w:hAnsi="Times New Roman" w:cs="Times New Roman"/>
          <w:sz w:val="24"/>
          <w:szCs w:val="24"/>
        </w:rPr>
        <w:t>), or ought to possess (</w:t>
      </w:r>
      <w:r w:rsidR="00FC0741" w:rsidRPr="0053605F">
        <w:rPr>
          <w:rFonts w:ascii="Times New Roman" w:hAnsi="Times New Roman" w:cs="Times New Roman"/>
          <w:i/>
          <w:sz w:val="24"/>
          <w:szCs w:val="24"/>
        </w:rPr>
        <w:t>ought</w:t>
      </w:r>
      <w:r w:rsidR="0076683A" w:rsidRPr="0053605F">
        <w:rPr>
          <w:rFonts w:ascii="Times New Roman" w:hAnsi="Times New Roman" w:cs="Times New Roman"/>
          <w:sz w:val="24"/>
          <w:szCs w:val="24"/>
        </w:rPr>
        <w:t xml:space="preserve">). </w:t>
      </w:r>
      <w:r w:rsidR="007940DA" w:rsidRPr="0053605F">
        <w:rPr>
          <w:rFonts w:ascii="Times New Roman" w:hAnsi="Times New Roman" w:cs="Times New Roman"/>
          <w:sz w:val="24"/>
          <w:szCs w:val="24"/>
        </w:rPr>
        <w:t xml:space="preserve">Along with the differing domains of self, the theory suggests two standpoints </w:t>
      </w:r>
      <w:r w:rsidR="000E0850" w:rsidRPr="0053605F">
        <w:rPr>
          <w:rFonts w:ascii="Times New Roman" w:hAnsi="Times New Roman" w:cs="Times New Roman"/>
          <w:sz w:val="24"/>
          <w:szCs w:val="24"/>
        </w:rPr>
        <w:t>from which the self is viewed</w:t>
      </w:r>
      <w:r w:rsidR="007940DA" w:rsidRPr="0053605F">
        <w:rPr>
          <w:rFonts w:ascii="Times New Roman" w:hAnsi="Times New Roman" w:cs="Times New Roman"/>
          <w:sz w:val="24"/>
          <w:szCs w:val="24"/>
        </w:rPr>
        <w:t xml:space="preserve">: your </w:t>
      </w:r>
      <w:r w:rsidR="007940DA" w:rsidRPr="0053605F">
        <w:rPr>
          <w:rFonts w:ascii="Times New Roman" w:hAnsi="Times New Roman" w:cs="Times New Roman"/>
          <w:i/>
          <w:sz w:val="24"/>
          <w:szCs w:val="24"/>
        </w:rPr>
        <w:t>own</w:t>
      </w:r>
      <w:r w:rsidR="007940DA" w:rsidRPr="0053605F">
        <w:rPr>
          <w:rFonts w:ascii="Times New Roman" w:hAnsi="Times New Roman" w:cs="Times New Roman"/>
          <w:sz w:val="24"/>
          <w:szCs w:val="24"/>
        </w:rPr>
        <w:t xml:space="preserve"> personal standpoints and the standpoint of some significant </w:t>
      </w:r>
      <w:r w:rsidR="007940DA" w:rsidRPr="0053605F">
        <w:rPr>
          <w:rFonts w:ascii="Times New Roman" w:hAnsi="Times New Roman" w:cs="Times New Roman"/>
          <w:i/>
          <w:sz w:val="24"/>
          <w:szCs w:val="24"/>
        </w:rPr>
        <w:t>other</w:t>
      </w:r>
      <w:r w:rsidR="007940DA" w:rsidRPr="0053605F">
        <w:rPr>
          <w:rFonts w:ascii="Times New Roman" w:hAnsi="Times New Roman" w:cs="Times New Roman"/>
          <w:sz w:val="24"/>
          <w:szCs w:val="24"/>
        </w:rPr>
        <w:t xml:space="preserve">. </w:t>
      </w:r>
      <w:r w:rsidRPr="0053605F">
        <w:rPr>
          <w:rFonts w:ascii="Times New Roman" w:hAnsi="Times New Roman" w:cs="Times New Roman"/>
          <w:sz w:val="24"/>
          <w:szCs w:val="24"/>
        </w:rPr>
        <w:t>When discrepancies exist between any of these representations, negative affect should result.</w:t>
      </w:r>
    </w:p>
    <w:p w14:paraId="7A6D5988" w14:textId="44457AE7" w:rsidR="00B77FCC" w:rsidRPr="0053605F" w:rsidRDefault="00B439AC" w:rsidP="006C4A32">
      <w:pPr>
        <w:spacing w:after="0" w:line="480" w:lineRule="auto"/>
        <w:ind w:firstLine="720"/>
        <w:rPr>
          <w:rFonts w:ascii="Times New Roman" w:hAnsi="Times New Roman" w:cs="Times New Roman"/>
          <w:sz w:val="24"/>
          <w:szCs w:val="24"/>
        </w:rPr>
      </w:pPr>
      <w:r w:rsidRPr="0053605F">
        <w:rPr>
          <w:rFonts w:ascii="Times New Roman" w:hAnsi="Times New Roman" w:cs="Times New Roman"/>
          <w:sz w:val="24"/>
          <w:szCs w:val="24"/>
        </w:rPr>
        <w:t xml:space="preserve"> More specific</w:t>
      </w:r>
      <w:r w:rsidR="008A0D85" w:rsidRPr="0053605F">
        <w:rPr>
          <w:rFonts w:ascii="Times New Roman" w:hAnsi="Times New Roman" w:cs="Times New Roman"/>
          <w:sz w:val="24"/>
          <w:szCs w:val="24"/>
        </w:rPr>
        <w:t xml:space="preserve"> to the current notion of racial compunction, when a discrepancy exists between an individual’s </w:t>
      </w:r>
      <w:r w:rsidR="008A0D85" w:rsidRPr="0053605F">
        <w:rPr>
          <w:rFonts w:ascii="Times New Roman" w:hAnsi="Times New Roman" w:cs="Times New Roman"/>
          <w:i/>
          <w:sz w:val="24"/>
          <w:szCs w:val="24"/>
        </w:rPr>
        <w:t>actual/own</w:t>
      </w:r>
      <w:r w:rsidR="008A0D85" w:rsidRPr="0053605F">
        <w:rPr>
          <w:rFonts w:ascii="Times New Roman" w:hAnsi="Times New Roman" w:cs="Times New Roman"/>
          <w:sz w:val="24"/>
          <w:szCs w:val="24"/>
        </w:rPr>
        <w:t xml:space="preserve"> self (i.e. how they actually see themselves), and their </w:t>
      </w:r>
      <w:r w:rsidR="008A0D85" w:rsidRPr="0053605F">
        <w:rPr>
          <w:rFonts w:ascii="Times New Roman" w:hAnsi="Times New Roman" w:cs="Times New Roman"/>
          <w:i/>
          <w:sz w:val="24"/>
          <w:szCs w:val="24"/>
        </w:rPr>
        <w:t>ought/own</w:t>
      </w:r>
      <w:r w:rsidR="008A0D85" w:rsidRPr="0053605F">
        <w:rPr>
          <w:rFonts w:ascii="Times New Roman" w:hAnsi="Times New Roman" w:cs="Times New Roman"/>
          <w:sz w:val="24"/>
          <w:szCs w:val="24"/>
        </w:rPr>
        <w:t xml:space="preserve"> self (i.e. how </w:t>
      </w:r>
      <w:r w:rsidR="007943B9" w:rsidRPr="0053605F">
        <w:rPr>
          <w:rFonts w:ascii="Times New Roman" w:hAnsi="Times New Roman" w:cs="Times New Roman"/>
          <w:sz w:val="24"/>
          <w:szCs w:val="24"/>
        </w:rPr>
        <w:t xml:space="preserve">they believe they ought to be), self-discrepancy </w:t>
      </w:r>
      <w:r w:rsidR="008A0D85" w:rsidRPr="0053605F">
        <w:rPr>
          <w:rFonts w:ascii="Times New Roman" w:hAnsi="Times New Roman" w:cs="Times New Roman"/>
          <w:sz w:val="24"/>
          <w:szCs w:val="24"/>
        </w:rPr>
        <w:t xml:space="preserve"> predicts the individual will be vulnerable to agitation-related emotions (i.e., guilt, self-contempt, and uneasiness)</w:t>
      </w:r>
      <w:r w:rsidR="00AA07BC" w:rsidRPr="0053605F">
        <w:rPr>
          <w:rFonts w:ascii="Times New Roman" w:hAnsi="Times New Roman" w:cs="Times New Roman"/>
          <w:sz w:val="24"/>
          <w:szCs w:val="24"/>
        </w:rPr>
        <w:t xml:space="preserve"> (Higgins, 1987)</w:t>
      </w:r>
      <w:r w:rsidR="008A0D85" w:rsidRPr="0053605F">
        <w:rPr>
          <w:rFonts w:ascii="Times New Roman" w:hAnsi="Times New Roman" w:cs="Times New Roman"/>
          <w:sz w:val="24"/>
          <w:szCs w:val="24"/>
        </w:rPr>
        <w:t xml:space="preserve">. Therefore, </w:t>
      </w:r>
      <w:r w:rsidR="00FF6139" w:rsidRPr="0053605F">
        <w:rPr>
          <w:rFonts w:ascii="Times New Roman" w:hAnsi="Times New Roman" w:cs="Times New Roman"/>
          <w:sz w:val="24"/>
          <w:szCs w:val="24"/>
        </w:rPr>
        <w:t xml:space="preserve">according to SDT, </w:t>
      </w:r>
      <w:r w:rsidR="009A6C6B" w:rsidRPr="0053605F">
        <w:rPr>
          <w:rFonts w:ascii="Times New Roman" w:hAnsi="Times New Roman" w:cs="Times New Roman"/>
          <w:sz w:val="24"/>
          <w:szCs w:val="24"/>
        </w:rPr>
        <w:t>a</w:t>
      </w:r>
      <w:r w:rsidR="009F0AB5">
        <w:rPr>
          <w:rFonts w:ascii="Times New Roman" w:hAnsi="Times New Roman" w:cs="Times New Roman"/>
          <w:sz w:val="24"/>
          <w:szCs w:val="24"/>
        </w:rPr>
        <w:t>n</w:t>
      </w:r>
      <w:r w:rsidR="009A6C6B" w:rsidRPr="0053605F">
        <w:rPr>
          <w:rFonts w:ascii="Times New Roman" w:hAnsi="Times New Roman" w:cs="Times New Roman"/>
          <w:sz w:val="24"/>
          <w:szCs w:val="24"/>
        </w:rPr>
        <w:t xml:space="preserve"> </w:t>
      </w:r>
      <w:r w:rsidR="009F0AB5">
        <w:rPr>
          <w:rFonts w:ascii="Times New Roman" w:hAnsi="Times New Roman" w:cs="Times New Roman"/>
          <w:sz w:val="24"/>
          <w:szCs w:val="24"/>
        </w:rPr>
        <w:t>i</w:t>
      </w:r>
      <w:r w:rsidR="00A6050D" w:rsidRPr="0053605F">
        <w:rPr>
          <w:rFonts w:ascii="Times New Roman" w:hAnsi="Times New Roman" w:cs="Times New Roman"/>
          <w:sz w:val="24"/>
          <w:szCs w:val="24"/>
        </w:rPr>
        <w:t>ntrinsic</w:t>
      </w:r>
      <w:r w:rsidR="009A6C6B" w:rsidRPr="0053605F">
        <w:rPr>
          <w:rFonts w:ascii="Times New Roman" w:hAnsi="Times New Roman" w:cs="Times New Roman"/>
          <w:sz w:val="24"/>
          <w:szCs w:val="24"/>
        </w:rPr>
        <w:t xml:space="preserve"> </w:t>
      </w:r>
      <w:r w:rsidR="00FF6139" w:rsidRPr="0053605F">
        <w:rPr>
          <w:rFonts w:ascii="Times New Roman" w:hAnsi="Times New Roman" w:cs="Times New Roman"/>
          <w:sz w:val="24"/>
          <w:szCs w:val="24"/>
        </w:rPr>
        <w:t xml:space="preserve">would be </w:t>
      </w:r>
      <w:r w:rsidR="009A6C6B" w:rsidRPr="0053605F">
        <w:rPr>
          <w:rFonts w:ascii="Times New Roman" w:hAnsi="Times New Roman" w:cs="Times New Roman"/>
          <w:sz w:val="24"/>
          <w:szCs w:val="24"/>
        </w:rPr>
        <w:t>a</w:t>
      </w:r>
      <w:r w:rsidR="008A0D85" w:rsidRPr="0053605F">
        <w:rPr>
          <w:rFonts w:ascii="Times New Roman" w:hAnsi="Times New Roman" w:cs="Times New Roman"/>
          <w:sz w:val="24"/>
          <w:szCs w:val="24"/>
        </w:rPr>
        <w:t xml:space="preserve"> person who has internalized the religious sense of “ought”, </w:t>
      </w:r>
      <w:r w:rsidR="009A6C6B" w:rsidRPr="0053605F">
        <w:rPr>
          <w:rFonts w:ascii="Times New Roman" w:hAnsi="Times New Roman" w:cs="Times New Roman"/>
          <w:sz w:val="24"/>
          <w:szCs w:val="24"/>
        </w:rPr>
        <w:t>and</w:t>
      </w:r>
      <w:r w:rsidR="008A0D85" w:rsidRPr="0053605F">
        <w:rPr>
          <w:rFonts w:ascii="Times New Roman" w:hAnsi="Times New Roman" w:cs="Times New Roman"/>
          <w:sz w:val="24"/>
          <w:szCs w:val="24"/>
        </w:rPr>
        <w:t xml:space="preserve"> any violation</w:t>
      </w:r>
      <w:r w:rsidR="009A6C6B" w:rsidRPr="0053605F">
        <w:rPr>
          <w:rFonts w:ascii="Times New Roman" w:hAnsi="Times New Roman" w:cs="Times New Roman"/>
          <w:sz w:val="24"/>
          <w:szCs w:val="24"/>
        </w:rPr>
        <w:t xml:space="preserve"> of</w:t>
      </w:r>
      <w:r w:rsidR="008A0D85" w:rsidRPr="0053605F">
        <w:rPr>
          <w:rFonts w:ascii="Times New Roman" w:hAnsi="Times New Roman" w:cs="Times New Roman"/>
          <w:sz w:val="24"/>
          <w:szCs w:val="24"/>
        </w:rPr>
        <w:t xml:space="preserve"> religious values would represent a discrepancy between their </w:t>
      </w:r>
      <w:r w:rsidR="008A0D85" w:rsidRPr="0053605F">
        <w:rPr>
          <w:rFonts w:ascii="Times New Roman" w:hAnsi="Times New Roman" w:cs="Times New Roman"/>
          <w:i/>
          <w:sz w:val="24"/>
          <w:szCs w:val="24"/>
        </w:rPr>
        <w:t>actual/own</w:t>
      </w:r>
      <w:r w:rsidR="008A0D85" w:rsidRPr="0053605F">
        <w:rPr>
          <w:rFonts w:ascii="Times New Roman" w:hAnsi="Times New Roman" w:cs="Times New Roman"/>
          <w:sz w:val="24"/>
          <w:szCs w:val="24"/>
        </w:rPr>
        <w:t xml:space="preserve"> and </w:t>
      </w:r>
      <w:r w:rsidR="008A0D85" w:rsidRPr="0053605F">
        <w:rPr>
          <w:rFonts w:ascii="Times New Roman" w:hAnsi="Times New Roman" w:cs="Times New Roman"/>
          <w:i/>
          <w:sz w:val="24"/>
          <w:szCs w:val="24"/>
        </w:rPr>
        <w:t>ought/own</w:t>
      </w:r>
      <w:r w:rsidR="008A0D85" w:rsidRPr="0053605F">
        <w:rPr>
          <w:rFonts w:ascii="Times New Roman" w:hAnsi="Times New Roman" w:cs="Times New Roman"/>
          <w:sz w:val="24"/>
          <w:szCs w:val="24"/>
        </w:rPr>
        <w:t xml:space="preserve"> self</w:t>
      </w:r>
      <w:r w:rsidR="00A754FC" w:rsidRPr="0053605F">
        <w:rPr>
          <w:rFonts w:ascii="Times New Roman" w:hAnsi="Times New Roman" w:cs="Times New Roman"/>
          <w:sz w:val="24"/>
          <w:szCs w:val="24"/>
        </w:rPr>
        <w:t xml:space="preserve">. </w:t>
      </w:r>
      <w:r w:rsidR="00922315" w:rsidRPr="0053605F">
        <w:rPr>
          <w:rFonts w:ascii="Times New Roman" w:hAnsi="Times New Roman" w:cs="Times New Roman"/>
          <w:sz w:val="24"/>
          <w:szCs w:val="24"/>
        </w:rPr>
        <w:t xml:space="preserve">Likewise, </w:t>
      </w:r>
      <w:r w:rsidR="009A6C6B" w:rsidRPr="0053605F">
        <w:rPr>
          <w:rFonts w:ascii="Times New Roman" w:hAnsi="Times New Roman" w:cs="Times New Roman"/>
          <w:sz w:val="24"/>
          <w:szCs w:val="24"/>
        </w:rPr>
        <w:t>a person who only wishes to appear intrinsic</w:t>
      </w:r>
      <w:r w:rsidRPr="0053605F">
        <w:rPr>
          <w:rFonts w:ascii="Times New Roman" w:hAnsi="Times New Roman" w:cs="Times New Roman"/>
          <w:sz w:val="24"/>
          <w:szCs w:val="24"/>
        </w:rPr>
        <w:t xml:space="preserve"> or who only holds non-prejudiced values as received from culture </w:t>
      </w:r>
      <w:r w:rsidR="009A6C6B" w:rsidRPr="0053605F">
        <w:rPr>
          <w:rFonts w:ascii="Times New Roman" w:hAnsi="Times New Roman" w:cs="Times New Roman"/>
          <w:sz w:val="24"/>
          <w:szCs w:val="24"/>
        </w:rPr>
        <w:t xml:space="preserve">without </w:t>
      </w:r>
      <w:r w:rsidR="009A6C6B" w:rsidRPr="0053605F">
        <w:rPr>
          <w:rFonts w:ascii="Times New Roman" w:hAnsi="Times New Roman" w:cs="Times New Roman"/>
          <w:sz w:val="24"/>
          <w:szCs w:val="24"/>
        </w:rPr>
        <w:lastRenderedPageBreak/>
        <w:t>having genuinely internalized</w:t>
      </w:r>
      <w:r w:rsidR="00AA07BC" w:rsidRPr="0053605F">
        <w:rPr>
          <w:rFonts w:ascii="Times New Roman" w:hAnsi="Times New Roman" w:cs="Times New Roman"/>
          <w:sz w:val="24"/>
          <w:szCs w:val="24"/>
        </w:rPr>
        <w:t xml:space="preserve"> the religious sense of ought</w:t>
      </w:r>
      <w:r w:rsidR="0076683A" w:rsidRPr="0053605F">
        <w:rPr>
          <w:rFonts w:ascii="Times New Roman" w:hAnsi="Times New Roman" w:cs="Times New Roman"/>
          <w:sz w:val="24"/>
          <w:szCs w:val="24"/>
        </w:rPr>
        <w:t xml:space="preserve"> (extrinsic)</w:t>
      </w:r>
      <w:r w:rsidR="00AA07BC" w:rsidRPr="0053605F">
        <w:rPr>
          <w:rFonts w:ascii="Times New Roman" w:hAnsi="Times New Roman" w:cs="Times New Roman"/>
          <w:sz w:val="24"/>
          <w:szCs w:val="24"/>
        </w:rPr>
        <w:t xml:space="preserve">, would be more concerned about a discrepancy between their </w:t>
      </w:r>
      <w:r w:rsidR="00AA07BC" w:rsidRPr="0053605F">
        <w:rPr>
          <w:rFonts w:ascii="Times New Roman" w:hAnsi="Times New Roman" w:cs="Times New Roman"/>
          <w:i/>
          <w:sz w:val="24"/>
          <w:szCs w:val="24"/>
        </w:rPr>
        <w:t>actual/own</w:t>
      </w:r>
      <w:r w:rsidR="00AA07BC" w:rsidRPr="0053605F">
        <w:rPr>
          <w:rFonts w:ascii="Times New Roman" w:hAnsi="Times New Roman" w:cs="Times New Roman"/>
          <w:sz w:val="24"/>
          <w:szCs w:val="24"/>
        </w:rPr>
        <w:t xml:space="preserve"> self and </w:t>
      </w:r>
      <w:r w:rsidR="00AA07BC" w:rsidRPr="0053605F">
        <w:rPr>
          <w:rFonts w:ascii="Times New Roman" w:hAnsi="Times New Roman" w:cs="Times New Roman"/>
          <w:i/>
          <w:sz w:val="24"/>
          <w:szCs w:val="24"/>
        </w:rPr>
        <w:t>ought/other</w:t>
      </w:r>
      <w:r w:rsidR="00AA07BC" w:rsidRPr="0053605F">
        <w:rPr>
          <w:rFonts w:ascii="Times New Roman" w:hAnsi="Times New Roman" w:cs="Times New Roman"/>
          <w:sz w:val="24"/>
          <w:szCs w:val="24"/>
        </w:rPr>
        <w:t xml:space="preserve"> self. Such a discrepancy is predicted to result in such agitation-related emotions as fear, and feeling threatened (Higgins, 1987). </w:t>
      </w:r>
    </w:p>
    <w:p w14:paraId="52406A99" w14:textId="44BB5EB7" w:rsidR="006C4A32" w:rsidRPr="0053605F" w:rsidRDefault="00BE6B80" w:rsidP="006C4A32">
      <w:pPr>
        <w:spacing w:after="0" w:line="480" w:lineRule="auto"/>
        <w:ind w:firstLine="720"/>
        <w:rPr>
          <w:rFonts w:ascii="Times New Roman" w:hAnsi="Times New Roman" w:cs="Times New Roman"/>
          <w:sz w:val="24"/>
          <w:szCs w:val="24"/>
        </w:rPr>
      </w:pPr>
      <w:r w:rsidRPr="0053605F">
        <w:rPr>
          <w:rFonts w:ascii="Times New Roman" w:hAnsi="Times New Roman" w:cs="Times New Roman"/>
          <w:sz w:val="24"/>
          <w:szCs w:val="24"/>
        </w:rPr>
        <w:t>Dissonance and</w:t>
      </w:r>
      <w:r w:rsidR="00DC5B79" w:rsidRPr="0053605F">
        <w:rPr>
          <w:rFonts w:ascii="Times New Roman" w:hAnsi="Times New Roman" w:cs="Times New Roman"/>
          <w:sz w:val="24"/>
          <w:szCs w:val="24"/>
        </w:rPr>
        <w:t xml:space="preserve"> the resulting negative affect have </w:t>
      </w:r>
      <w:r w:rsidR="00B30953" w:rsidRPr="0053605F">
        <w:rPr>
          <w:rFonts w:ascii="Times New Roman" w:hAnsi="Times New Roman" w:cs="Times New Roman"/>
          <w:sz w:val="24"/>
          <w:szCs w:val="24"/>
        </w:rPr>
        <w:t xml:space="preserve">proved to be a critical component in the process of reversing prejudice. </w:t>
      </w:r>
      <w:r w:rsidR="006C4A32" w:rsidRPr="0053605F">
        <w:rPr>
          <w:rFonts w:ascii="Times New Roman" w:hAnsi="Times New Roman" w:cs="Times New Roman"/>
          <w:sz w:val="24"/>
          <w:szCs w:val="24"/>
        </w:rPr>
        <w:t xml:space="preserve">Just as Festinger believed dissonance </w:t>
      </w:r>
      <w:r w:rsidR="00797836" w:rsidRPr="0053605F">
        <w:rPr>
          <w:rFonts w:ascii="Times New Roman" w:hAnsi="Times New Roman" w:cs="Times New Roman"/>
          <w:sz w:val="24"/>
          <w:szCs w:val="24"/>
        </w:rPr>
        <w:t xml:space="preserve">reduction </w:t>
      </w:r>
      <w:r w:rsidR="00D947EA" w:rsidRPr="0053605F">
        <w:rPr>
          <w:rFonts w:ascii="Times New Roman" w:hAnsi="Times New Roman" w:cs="Times New Roman"/>
          <w:sz w:val="24"/>
          <w:szCs w:val="24"/>
        </w:rPr>
        <w:t>to be a</w:t>
      </w:r>
      <w:r w:rsidR="006C4A32" w:rsidRPr="0053605F">
        <w:rPr>
          <w:rFonts w:ascii="Times New Roman" w:hAnsi="Times New Roman" w:cs="Times New Roman"/>
          <w:sz w:val="24"/>
          <w:szCs w:val="24"/>
        </w:rPr>
        <w:t xml:space="preserve"> first </w:t>
      </w:r>
      <w:r w:rsidR="003820AF" w:rsidRPr="0053605F">
        <w:rPr>
          <w:rFonts w:ascii="Times New Roman" w:hAnsi="Times New Roman" w:cs="Times New Roman"/>
          <w:sz w:val="24"/>
          <w:szCs w:val="24"/>
        </w:rPr>
        <w:t xml:space="preserve">motivational </w:t>
      </w:r>
      <w:r w:rsidR="006C4A32" w:rsidRPr="0053605F">
        <w:rPr>
          <w:rFonts w:ascii="Times New Roman" w:hAnsi="Times New Roman" w:cs="Times New Roman"/>
          <w:sz w:val="24"/>
          <w:szCs w:val="24"/>
        </w:rPr>
        <w:t xml:space="preserve">step in </w:t>
      </w:r>
      <w:r w:rsidR="003820AF" w:rsidRPr="0053605F">
        <w:rPr>
          <w:rFonts w:ascii="Times New Roman" w:hAnsi="Times New Roman" w:cs="Times New Roman"/>
          <w:sz w:val="24"/>
          <w:szCs w:val="24"/>
        </w:rPr>
        <w:t xml:space="preserve">the process of </w:t>
      </w:r>
      <w:r w:rsidR="006C4A32" w:rsidRPr="0053605F">
        <w:rPr>
          <w:rFonts w:ascii="Times New Roman" w:hAnsi="Times New Roman" w:cs="Times New Roman"/>
          <w:sz w:val="24"/>
          <w:szCs w:val="24"/>
        </w:rPr>
        <w:t xml:space="preserve">resolving tension, Allport (1954) believed compunction </w:t>
      </w:r>
      <w:r w:rsidR="00382A0D" w:rsidRPr="0053605F">
        <w:rPr>
          <w:rFonts w:ascii="Times New Roman" w:hAnsi="Times New Roman" w:cs="Times New Roman"/>
          <w:sz w:val="24"/>
          <w:szCs w:val="24"/>
        </w:rPr>
        <w:t>could</w:t>
      </w:r>
      <w:r w:rsidR="006C4A32" w:rsidRPr="0053605F">
        <w:rPr>
          <w:rFonts w:ascii="Times New Roman" w:hAnsi="Times New Roman" w:cs="Times New Roman"/>
          <w:sz w:val="24"/>
          <w:szCs w:val="24"/>
        </w:rPr>
        <w:t xml:space="preserve"> be a catalyst to true change: “if the dissatisfaction is great enough, he may be driven to a reorganization of beliefs and attitudes” (p. 329). Devine (1989) likewise considered compunction part of the “key to escaping prejudice” (p. 15) </w:t>
      </w:r>
      <w:r w:rsidR="00382A0D" w:rsidRPr="0053605F">
        <w:rPr>
          <w:rFonts w:ascii="Times New Roman" w:hAnsi="Times New Roman" w:cs="Times New Roman"/>
          <w:sz w:val="24"/>
          <w:szCs w:val="24"/>
        </w:rPr>
        <w:t>which</w:t>
      </w:r>
      <w:r w:rsidR="006C4A32" w:rsidRPr="0053605F">
        <w:rPr>
          <w:rFonts w:ascii="Times New Roman" w:hAnsi="Times New Roman" w:cs="Times New Roman"/>
          <w:sz w:val="24"/>
          <w:szCs w:val="24"/>
        </w:rPr>
        <w:t xml:space="preserve"> serves an important role in the control and regulat</w:t>
      </w:r>
      <w:r w:rsidRPr="0053605F">
        <w:rPr>
          <w:rFonts w:ascii="Times New Roman" w:hAnsi="Times New Roman" w:cs="Times New Roman"/>
          <w:sz w:val="24"/>
          <w:szCs w:val="24"/>
        </w:rPr>
        <w:t>ion of future responses (Devine</w:t>
      </w:r>
      <w:r w:rsidR="006C4A32" w:rsidRPr="0053605F">
        <w:rPr>
          <w:rFonts w:ascii="Times New Roman" w:hAnsi="Times New Roman" w:cs="Times New Roman"/>
          <w:sz w:val="24"/>
          <w:szCs w:val="24"/>
        </w:rPr>
        <w:t xml:space="preserve"> &amp; Monteith, 1993). Unless </w:t>
      </w:r>
      <w:r w:rsidR="00ED44EA" w:rsidRPr="0053605F">
        <w:rPr>
          <w:rFonts w:ascii="Times New Roman" w:hAnsi="Times New Roman" w:cs="Times New Roman"/>
          <w:sz w:val="24"/>
          <w:szCs w:val="24"/>
        </w:rPr>
        <w:t>individuals</w:t>
      </w:r>
      <w:r w:rsidR="006C4A32" w:rsidRPr="0053605F">
        <w:rPr>
          <w:rFonts w:ascii="Times New Roman" w:hAnsi="Times New Roman" w:cs="Times New Roman"/>
          <w:sz w:val="24"/>
          <w:szCs w:val="24"/>
        </w:rPr>
        <w:t xml:space="preserve"> feel a sense of tension between their own beliefs and a</w:t>
      </w:r>
      <w:r w:rsidR="00296FCC">
        <w:rPr>
          <w:rFonts w:ascii="Times New Roman" w:hAnsi="Times New Roman" w:cs="Times New Roman"/>
          <w:sz w:val="24"/>
          <w:szCs w:val="24"/>
        </w:rPr>
        <w:t>ctions, they will do little to a</w:t>
      </w:r>
      <w:r w:rsidR="006C4A32" w:rsidRPr="0053605F">
        <w:rPr>
          <w:rFonts w:ascii="Times New Roman" w:hAnsi="Times New Roman" w:cs="Times New Roman"/>
          <w:sz w:val="24"/>
          <w:szCs w:val="24"/>
        </w:rPr>
        <w:t xml:space="preserve">ffect either. </w:t>
      </w:r>
      <w:r w:rsidR="0076683A" w:rsidRPr="0053605F">
        <w:rPr>
          <w:rFonts w:ascii="Times New Roman" w:hAnsi="Times New Roman" w:cs="Times New Roman"/>
          <w:sz w:val="24"/>
          <w:szCs w:val="24"/>
        </w:rPr>
        <w:t>When such tension exists, proactive measures are taken to relive tension and restore equilibrium</w:t>
      </w:r>
      <w:r w:rsidR="00797836" w:rsidRPr="0053605F">
        <w:rPr>
          <w:rFonts w:ascii="Times New Roman" w:hAnsi="Times New Roman" w:cs="Times New Roman"/>
          <w:sz w:val="24"/>
          <w:szCs w:val="24"/>
        </w:rPr>
        <w:t xml:space="preserve"> and psychological equanimity</w:t>
      </w:r>
      <w:r w:rsidR="0076683A" w:rsidRPr="0053605F">
        <w:rPr>
          <w:rFonts w:ascii="Times New Roman" w:hAnsi="Times New Roman" w:cs="Times New Roman"/>
          <w:sz w:val="24"/>
          <w:szCs w:val="24"/>
        </w:rPr>
        <w:t xml:space="preserve">. </w:t>
      </w:r>
    </w:p>
    <w:p w14:paraId="4CC0DF7B" w14:textId="1E4A6244" w:rsidR="00332EBA" w:rsidRPr="0053605F" w:rsidRDefault="00332EBA" w:rsidP="00D51957">
      <w:pPr>
        <w:spacing w:after="0" w:line="480" w:lineRule="auto"/>
        <w:jc w:val="center"/>
        <w:outlineLvl w:val="0"/>
        <w:rPr>
          <w:rFonts w:ascii="Times New Roman" w:hAnsi="Times New Roman" w:cs="Times New Roman"/>
          <w:b/>
          <w:sz w:val="24"/>
          <w:szCs w:val="24"/>
        </w:rPr>
      </w:pPr>
      <w:r w:rsidRPr="0053605F">
        <w:rPr>
          <w:rFonts w:ascii="Times New Roman" w:hAnsi="Times New Roman" w:cs="Times New Roman"/>
          <w:b/>
          <w:sz w:val="24"/>
          <w:szCs w:val="24"/>
        </w:rPr>
        <w:t xml:space="preserve">Knowledge of Prejudice </w:t>
      </w:r>
    </w:p>
    <w:p w14:paraId="7DC6998F" w14:textId="707A8B66" w:rsidR="006C4A32" w:rsidRPr="0053605F" w:rsidRDefault="006C4A32" w:rsidP="006C4A32">
      <w:pPr>
        <w:spacing w:after="0" w:line="480" w:lineRule="auto"/>
        <w:ind w:firstLine="720"/>
        <w:rPr>
          <w:rFonts w:ascii="Times New Roman" w:hAnsi="Times New Roman" w:cs="Times New Roman"/>
          <w:sz w:val="24"/>
          <w:szCs w:val="24"/>
        </w:rPr>
      </w:pPr>
      <w:r w:rsidRPr="0053605F">
        <w:rPr>
          <w:rFonts w:ascii="Times New Roman" w:hAnsi="Times New Roman" w:cs="Times New Roman"/>
          <w:sz w:val="24"/>
          <w:szCs w:val="24"/>
        </w:rPr>
        <w:t xml:space="preserve">Devine’s early work (1989) showed </w:t>
      </w:r>
      <w:r w:rsidR="00332EBA" w:rsidRPr="0053605F">
        <w:rPr>
          <w:rFonts w:ascii="Times New Roman" w:hAnsi="Times New Roman" w:cs="Times New Roman"/>
          <w:sz w:val="24"/>
          <w:szCs w:val="24"/>
        </w:rPr>
        <w:t xml:space="preserve">that people claiming to hold egalitarian views toward </w:t>
      </w:r>
      <w:r w:rsidR="008F4D3A" w:rsidRPr="0053605F">
        <w:rPr>
          <w:rFonts w:ascii="Times New Roman" w:hAnsi="Times New Roman" w:cs="Times New Roman"/>
          <w:sz w:val="24"/>
          <w:szCs w:val="24"/>
        </w:rPr>
        <w:t xml:space="preserve">Blacks </w:t>
      </w:r>
      <w:r w:rsidR="00332EBA" w:rsidRPr="0053605F">
        <w:rPr>
          <w:rFonts w:ascii="Times New Roman" w:hAnsi="Times New Roman" w:cs="Times New Roman"/>
          <w:sz w:val="24"/>
          <w:szCs w:val="24"/>
        </w:rPr>
        <w:t xml:space="preserve">were </w:t>
      </w:r>
      <w:r w:rsidRPr="0053605F">
        <w:rPr>
          <w:rFonts w:ascii="Times New Roman" w:hAnsi="Times New Roman" w:cs="Times New Roman"/>
          <w:sz w:val="24"/>
          <w:szCs w:val="24"/>
        </w:rPr>
        <w:t xml:space="preserve">equally capable of displaying </w:t>
      </w:r>
      <w:r w:rsidR="004C1705" w:rsidRPr="0053605F">
        <w:rPr>
          <w:rFonts w:ascii="Times New Roman" w:hAnsi="Times New Roman" w:cs="Times New Roman"/>
          <w:sz w:val="24"/>
          <w:szCs w:val="24"/>
        </w:rPr>
        <w:t xml:space="preserve">prejudicial </w:t>
      </w:r>
      <w:r w:rsidRPr="0053605F">
        <w:rPr>
          <w:rFonts w:ascii="Times New Roman" w:hAnsi="Times New Roman" w:cs="Times New Roman"/>
          <w:sz w:val="24"/>
          <w:szCs w:val="24"/>
        </w:rPr>
        <w:t xml:space="preserve">tendencies. Low-prejudiced individuals are equally knowledgeable of cultural stereotypes against </w:t>
      </w:r>
      <w:r w:rsidR="008F4D3A" w:rsidRPr="0053605F">
        <w:rPr>
          <w:rFonts w:ascii="Times New Roman" w:hAnsi="Times New Roman" w:cs="Times New Roman"/>
          <w:sz w:val="24"/>
          <w:szCs w:val="24"/>
        </w:rPr>
        <w:t>B</w:t>
      </w:r>
      <w:r w:rsidRPr="0053605F">
        <w:rPr>
          <w:rFonts w:ascii="Times New Roman" w:hAnsi="Times New Roman" w:cs="Times New Roman"/>
          <w:sz w:val="24"/>
          <w:szCs w:val="24"/>
        </w:rPr>
        <w:t>lacks (Study 1)</w:t>
      </w:r>
      <w:r w:rsidR="00B83F62" w:rsidRPr="0053605F">
        <w:rPr>
          <w:rFonts w:ascii="Times New Roman" w:hAnsi="Times New Roman" w:cs="Times New Roman"/>
          <w:sz w:val="24"/>
          <w:szCs w:val="24"/>
        </w:rPr>
        <w:t>,</w:t>
      </w:r>
      <w:r w:rsidRPr="0053605F">
        <w:rPr>
          <w:rFonts w:ascii="Times New Roman" w:hAnsi="Times New Roman" w:cs="Times New Roman"/>
          <w:sz w:val="24"/>
          <w:szCs w:val="24"/>
        </w:rPr>
        <w:t xml:space="preserve"> and when stereotypical concepts are primed, high- and low-</w:t>
      </w:r>
      <w:r w:rsidR="00332EBA" w:rsidRPr="0053605F">
        <w:rPr>
          <w:rFonts w:ascii="Times New Roman" w:hAnsi="Times New Roman" w:cs="Times New Roman"/>
          <w:sz w:val="24"/>
          <w:szCs w:val="24"/>
        </w:rPr>
        <w:t xml:space="preserve">prejudice </w:t>
      </w:r>
      <w:r w:rsidRPr="0053605F">
        <w:rPr>
          <w:rFonts w:ascii="Times New Roman" w:hAnsi="Times New Roman" w:cs="Times New Roman"/>
          <w:sz w:val="24"/>
          <w:szCs w:val="24"/>
        </w:rPr>
        <w:t xml:space="preserve">respondents interpret ambiguous stereo-type related behaviors in </w:t>
      </w:r>
      <w:r w:rsidR="004C1705" w:rsidRPr="0053605F">
        <w:rPr>
          <w:rFonts w:ascii="Times New Roman" w:hAnsi="Times New Roman" w:cs="Times New Roman"/>
          <w:sz w:val="24"/>
          <w:szCs w:val="24"/>
        </w:rPr>
        <w:t xml:space="preserve">prejudicial </w:t>
      </w:r>
      <w:r w:rsidRPr="0053605F">
        <w:rPr>
          <w:rFonts w:ascii="Times New Roman" w:hAnsi="Times New Roman" w:cs="Times New Roman"/>
          <w:sz w:val="24"/>
          <w:szCs w:val="24"/>
        </w:rPr>
        <w:t xml:space="preserve">ways (Study 2). Similarly, when low-prejudiced participants were asked to </w:t>
      </w:r>
      <w:r w:rsidRPr="0053605F">
        <w:rPr>
          <w:rFonts w:ascii="Times New Roman" w:hAnsi="Times New Roman" w:cs="Times New Roman"/>
          <w:sz w:val="24"/>
          <w:szCs w:val="24"/>
        </w:rPr>
        <w:lastRenderedPageBreak/>
        <w:t>uncritically list positive and/or negative alternative labels for Black Americans (thus threatening their non-prejudice</w:t>
      </w:r>
      <w:r w:rsidR="004C1705" w:rsidRPr="0053605F">
        <w:rPr>
          <w:rFonts w:ascii="Times New Roman" w:hAnsi="Times New Roman" w:cs="Times New Roman"/>
          <w:sz w:val="24"/>
          <w:szCs w:val="24"/>
        </w:rPr>
        <w:t>d</w:t>
      </w:r>
      <w:r w:rsidRPr="0053605F">
        <w:rPr>
          <w:rFonts w:ascii="Times New Roman" w:hAnsi="Times New Roman" w:cs="Times New Roman"/>
          <w:sz w:val="24"/>
          <w:szCs w:val="24"/>
        </w:rPr>
        <w:t xml:space="preserve"> identity), they listed more positive than negative stereotypes. When asked to list their own beliefs, they again listed more positive than negative thoughts</w:t>
      </w:r>
      <w:r w:rsidR="00684C36" w:rsidRPr="0053605F">
        <w:rPr>
          <w:rFonts w:ascii="Times New Roman" w:hAnsi="Times New Roman" w:cs="Times New Roman"/>
          <w:sz w:val="24"/>
          <w:szCs w:val="24"/>
        </w:rPr>
        <w:t xml:space="preserve">. </w:t>
      </w:r>
    </w:p>
    <w:p w14:paraId="46FE0F4A" w14:textId="5A0136F8" w:rsidR="006C4A32" w:rsidRPr="0053605F" w:rsidRDefault="00296272" w:rsidP="006C4A32">
      <w:pPr>
        <w:spacing w:after="0" w:line="480" w:lineRule="auto"/>
        <w:ind w:firstLine="720"/>
        <w:rPr>
          <w:rFonts w:ascii="Times New Roman" w:hAnsi="Times New Roman" w:cs="Times New Roman"/>
          <w:sz w:val="24"/>
          <w:szCs w:val="24"/>
        </w:rPr>
      </w:pPr>
      <w:r w:rsidRPr="0053605F">
        <w:rPr>
          <w:rFonts w:ascii="Times New Roman" w:hAnsi="Times New Roman" w:cs="Times New Roman"/>
          <w:sz w:val="24"/>
          <w:szCs w:val="24"/>
        </w:rPr>
        <w:t xml:space="preserve">When </w:t>
      </w:r>
      <w:r w:rsidR="00A65DE6" w:rsidRPr="0053605F">
        <w:rPr>
          <w:rFonts w:ascii="Times New Roman" w:hAnsi="Times New Roman" w:cs="Times New Roman"/>
          <w:sz w:val="24"/>
          <w:szCs w:val="24"/>
        </w:rPr>
        <w:t>low-</w:t>
      </w:r>
      <w:r w:rsidR="007E3E40" w:rsidRPr="0053605F">
        <w:rPr>
          <w:rFonts w:ascii="Times New Roman" w:hAnsi="Times New Roman" w:cs="Times New Roman"/>
          <w:sz w:val="24"/>
          <w:szCs w:val="24"/>
        </w:rPr>
        <w:t>prejudiced participants</w:t>
      </w:r>
      <w:r w:rsidRPr="0053605F">
        <w:rPr>
          <w:rFonts w:ascii="Times New Roman" w:hAnsi="Times New Roman" w:cs="Times New Roman"/>
          <w:sz w:val="24"/>
          <w:szCs w:val="24"/>
        </w:rPr>
        <w:t xml:space="preserve"> </w:t>
      </w:r>
      <w:r w:rsidR="00A65DE6" w:rsidRPr="0053605F">
        <w:rPr>
          <w:rFonts w:ascii="Times New Roman" w:hAnsi="Times New Roman" w:cs="Times New Roman"/>
          <w:sz w:val="24"/>
          <w:szCs w:val="24"/>
        </w:rPr>
        <w:t>were</w:t>
      </w:r>
      <w:r w:rsidRPr="0053605F">
        <w:rPr>
          <w:rFonts w:ascii="Times New Roman" w:hAnsi="Times New Roman" w:cs="Times New Roman"/>
          <w:sz w:val="24"/>
          <w:szCs w:val="24"/>
        </w:rPr>
        <w:t xml:space="preserve"> made aware of their ability to demonstrate negative-</w:t>
      </w:r>
      <w:r w:rsidR="00A65DE6" w:rsidRPr="0053605F">
        <w:rPr>
          <w:rFonts w:ascii="Times New Roman" w:hAnsi="Times New Roman" w:cs="Times New Roman"/>
          <w:sz w:val="24"/>
          <w:szCs w:val="24"/>
        </w:rPr>
        <w:t>prejudice</w:t>
      </w:r>
      <w:r w:rsidRPr="0053605F">
        <w:rPr>
          <w:rFonts w:ascii="Times New Roman" w:hAnsi="Times New Roman" w:cs="Times New Roman"/>
          <w:sz w:val="24"/>
          <w:szCs w:val="24"/>
        </w:rPr>
        <w:t xml:space="preserve">, negative </w:t>
      </w:r>
      <w:r w:rsidR="00A65DE6" w:rsidRPr="0053605F">
        <w:rPr>
          <w:rFonts w:ascii="Times New Roman" w:hAnsi="Times New Roman" w:cs="Times New Roman"/>
          <w:sz w:val="24"/>
          <w:szCs w:val="24"/>
        </w:rPr>
        <w:t xml:space="preserve">affect became an issue among some. Besides Devine, other research has </w:t>
      </w:r>
      <w:r w:rsidR="006C4A32" w:rsidRPr="0053605F">
        <w:rPr>
          <w:rFonts w:ascii="Times New Roman" w:hAnsi="Times New Roman" w:cs="Times New Roman"/>
          <w:sz w:val="24"/>
          <w:szCs w:val="24"/>
        </w:rPr>
        <w:t>shown increased levels of negative affect when participants are made aware of discrepancies between personal standards and actual responses (Devine, 1989; Devine, Monteith, Zuwerink, &amp; Elliot, 1991; Monteith, Devine, &amp; Zuwerink, 1993; Zuwerink, Devine, Monteith, &amp; Cook, 1996)</w:t>
      </w:r>
      <w:r w:rsidR="00A754FC" w:rsidRPr="0053605F">
        <w:rPr>
          <w:rFonts w:ascii="Times New Roman" w:hAnsi="Times New Roman" w:cs="Times New Roman"/>
          <w:sz w:val="24"/>
          <w:szCs w:val="24"/>
        </w:rPr>
        <w:t xml:space="preserve">. </w:t>
      </w:r>
      <w:r w:rsidR="006C4A32" w:rsidRPr="0053605F">
        <w:rPr>
          <w:rFonts w:ascii="Times New Roman" w:hAnsi="Times New Roman" w:cs="Times New Roman"/>
          <w:sz w:val="24"/>
          <w:szCs w:val="24"/>
        </w:rPr>
        <w:t xml:space="preserve">Zuwerink et al. (1996) showed that low-prejudiced respondents with well-internalized standards of non-prejudice experienced more compunction when their sense of “should” (i.e., how the respondent believed they </w:t>
      </w:r>
      <w:r w:rsidR="00653992" w:rsidRPr="0053605F">
        <w:rPr>
          <w:rFonts w:ascii="Times New Roman" w:hAnsi="Times New Roman" w:cs="Times New Roman"/>
          <w:i/>
          <w:sz w:val="24"/>
          <w:szCs w:val="24"/>
        </w:rPr>
        <w:t>ought</w:t>
      </w:r>
      <w:r w:rsidR="00653992" w:rsidRPr="0053605F">
        <w:rPr>
          <w:rFonts w:ascii="Times New Roman" w:hAnsi="Times New Roman" w:cs="Times New Roman"/>
          <w:sz w:val="24"/>
          <w:szCs w:val="24"/>
        </w:rPr>
        <w:t xml:space="preserve"> to </w:t>
      </w:r>
      <w:r w:rsidR="006C4A32" w:rsidRPr="0053605F">
        <w:rPr>
          <w:rFonts w:ascii="Times New Roman" w:hAnsi="Times New Roman" w:cs="Times New Roman"/>
          <w:sz w:val="24"/>
          <w:szCs w:val="24"/>
        </w:rPr>
        <w:t xml:space="preserve">respond) and “would” </w:t>
      </w:r>
      <w:r w:rsidR="00A65DE6" w:rsidRPr="0053605F">
        <w:rPr>
          <w:rFonts w:ascii="Times New Roman" w:hAnsi="Times New Roman" w:cs="Times New Roman"/>
          <w:sz w:val="24"/>
          <w:szCs w:val="24"/>
        </w:rPr>
        <w:t>(how</w:t>
      </w:r>
      <w:r w:rsidR="006C4A32" w:rsidRPr="0053605F">
        <w:rPr>
          <w:rFonts w:ascii="Times New Roman" w:hAnsi="Times New Roman" w:cs="Times New Roman"/>
          <w:sz w:val="24"/>
          <w:szCs w:val="24"/>
        </w:rPr>
        <w:t xml:space="preserve"> the respondent believed they might </w:t>
      </w:r>
      <w:r w:rsidR="006C4A32" w:rsidRPr="0053605F">
        <w:rPr>
          <w:rFonts w:ascii="Times New Roman" w:hAnsi="Times New Roman" w:cs="Times New Roman"/>
          <w:i/>
          <w:sz w:val="24"/>
          <w:szCs w:val="24"/>
        </w:rPr>
        <w:t>actually</w:t>
      </w:r>
      <w:r w:rsidR="006C4A32" w:rsidRPr="0053605F">
        <w:rPr>
          <w:rFonts w:ascii="Times New Roman" w:hAnsi="Times New Roman" w:cs="Times New Roman"/>
          <w:sz w:val="24"/>
          <w:szCs w:val="24"/>
        </w:rPr>
        <w:t xml:space="preserve"> respond) conflicted</w:t>
      </w:r>
      <w:r w:rsidR="00684C36" w:rsidRPr="0053605F">
        <w:rPr>
          <w:rFonts w:ascii="Times New Roman" w:hAnsi="Times New Roman" w:cs="Times New Roman"/>
          <w:sz w:val="24"/>
          <w:szCs w:val="24"/>
        </w:rPr>
        <w:t xml:space="preserve">. </w:t>
      </w:r>
      <w:r w:rsidR="006C4A32" w:rsidRPr="0053605F">
        <w:rPr>
          <w:rFonts w:ascii="Times New Roman" w:hAnsi="Times New Roman" w:cs="Times New Roman"/>
          <w:sz w:val="24"/>
          <w:szCs w:val="24"/>
        </w:rPr>
        <w:t xml:space="preserve">The greater a respondent’s discrepancy between reported beliefs and actions, the greater their feeling of compunction. When non-prejudiced standards are internalized they become self-defining. Violation of well-internalized standards are interpreted as a personal moral failure (Zuwerink et al., 1996). </w:t>
      </w:r>
    </w:p>
    <w:p w14:paraId="1B9D6BF7" w14:textId="77777777" w:rsidR="006C4A32" w:rsidRPr="0053605F" w:rsidRDefault="006C4A32" w:rsidP="00D51957">
      <w:pPr>
        <w:spacing w:after="0" w:line="480" w:lineRule="auto"/>
        <w:jc w:val="center"/>
        <w:outlineLvl w:val="0"/>
        <w:rPr>
          <w:rFonts w:ascii="Times New Roman" w:hAnsi="Times New Roman" w:cs="Times New Roman"/>
          <w:b/>
          <w:sz w:val="24"/>
          <w:szCs w:val="24"/>
        </w:rPr>
      </w:pPr>
      <w:r w:rsidRPr="0053605F">
        <w:rPr>
          <w:rFonts w:ascii="Times New Roman" w:hAnsi="Times New Roman" w:cs="Times New Roman"/>
          <w:b/>
          <w:i/>
          <w:sz w:val="24"/>
          <w:szCs w:val="24"/>
        </w:rPr>
        <w:t>Should</w:t>
      </w:r>
      <w:r w:rsidRPr="0053605F">
        <w:rPr>
          <w:rFonts w:ascii="Times New Roman" w:hAnsi="Times New Roman" w:cs="Times New Roman"/>
          <w:b/>
          <w:sz w:val="24"/>
          <w:szCs w:val="24"/>
        </w:rPr>
        <w:t xml:space="preserve"> and </w:t>
      </w:r>
      <w:r w:rsidRPr="0053605F">
        <w:rPr>
          <w:rFonts w:ascii="Times New Roman" w:hAnsi="Times New Roman" w:cs="Times New Roman"/>
          <w:b/>
          <w:i/>
          <w:sz w:val="24"/>
          <w:szCs w:val="24"/>
        </w:rPr>
        <w:t>Would</w:t>
      </w:r>
      <w:r w:rsidRPr="0053605F">
        <w:rPr>
          <w:rFonts w:ascii="Times New Roman" w:hAnsi="Times New Roman" w:cs="Times New Roman"/>
          <w:b/>
          <w:sz w:val="24"/>
          <w:szCs w:val="24"/>
        </w:rPr>
        <w:t xml:space="preserve"> Responses</w:t>
      </w:r>
    </w:p>
    <w:p w14:paraId="1D4FEE1A" w14:textId="632D675F" w:rsidR="006C4A32" w:rsidRPr="0053605F" w:rsidRDefault="006C4A32" w:rsidP="006C4A32">
      <w:pPr>
        <w:spacing w:after="0" w:line="480" w:lineRule="auto"/>
        <w:ind w:firstLine="720"/>
        <w:rPr>
          <w:rFonts w:ascii="Times New Roman" w:hAnsi="Times New Roman" w:cs="Times New Roman"/>
          <w:sz w:val="24"/>
          <w:szCs w:val="24"/>
        </w:rPr>
      </w:pPr>
      <w:r w:rsidRPr="0053605F">
        <w:rPr>
          <w:rFonts w:ascii="Times New Roman" w:hAnsi="Times New Roman" w:cs="Times New Roman"/>
          <w:sz w:val="24"/>
          <w:szCs w:val="24"/>
        </w:rPr>
        <w:t xml:space="preserve">In an effort to develop a more reliable measure of </w:t>
      </w:r>
      <w:r w:rsidRPr="0053605F">
        <w:rPr>
          <w:rFonts w:ascii="Times New Roman" w:hAnsi="Times New Roman" w:cs="Times New Roman"/>
          <w:i/>
          <w:sz w:val="24"/>
          <w:szCs w:val="24"/>
        </w:rPr>
        <w:t>Should-Would</w:t>
      </w:r>
      <w:r w:rsidRPr="0053605F">
        <w:rPr>
          <w:rFonts w:ascii="Times New Roman" w:hAnsi="Times New Roman" w:cs="Times New Roman"/>
          <w:sz w:val="24"/>
          <w:szCs w:val="24"/>
        </w:rPr>
        <w:t xml:space="preserve"> discrepancy, Monteith and Voil (1998) took into account a number of personality measures (self-consciousness, social desirability, social-anxiety). Results showed respondents were </w:t>
      </w:r>
      <w:r w:rsidRPr="0053605F">
        <w:rPr>
          <w:rFonts w:ascii="Times New Roman" w:hAnsi="Times New Roman" w:cs="Times New Roman"/>
          <w:sz w:val="24"/>
          <w:szCs w:val="24"/>
        </w:rPr>
        <w:lastRenderedPageBreak/>
        <w:t xml:space="preserve">aware of self-reported discrepancies between </w:t>
      </w:r>
      <w:r w:rsidRPr="0053605F">
        <w:rPr>
          <w:rFonts w:ascii="Times New Roman" w:hAnsi="Times New Roman" w:cs="Times New Roman"/>
          <w:i/>
          <w:sz w:val="24"/>
          <w:szCs w:val="24"/>
        </w:rPr>
        <w:t>should</w:t>
      </w:r>
      <w:r w:rsidRPr="0053605F">
        <w:rPr>
          <w:rFonts w:ascii="Times New Roman" w:hAnsi="Times New Roman" w:cs="Times New Roman"/>
          <w:sz w:val="24"/>
          <w:szCs w:val="24"/>
        </w:rPr>
        <w:t xml:space="preserve"> and </w:t>
      </w:r>
      <w:r w:rsidRPr="0053605F">
        <w:rPr>
          <w:rFonts w:ascii="Times New Roman" w:hAnsi="Times New Roman" w:cs="Times New Roman"/>
          <w:i/>
          <w:sz w:val="24"/>
          <w:szCs w:val="24"/>
        </w:rPr>
        <w:t>would</w:t>
      </w:r>
      <w:r w:rsidRPr="0053605F">
        <w:rPr>
          <w:rFonts w:ascii="Times New Roman" w:hAnsi="Times New Roman" w:cs="Times New Roman"/>
          <w:sz w:val="24"/>
          <w:szCs w:val="24"/>
        </w:rPr>
        <w:t xml:space="preserve"> scores and that such discrepancies correlated positively with feelings of discomfort. When Self-consciousness, social desirability, and social-anxiety were controlled for, the discrepancy-affect correlation was not significantly reduced (Study 1). Discrepancy scores remained stable over a relatively short period of time indicating their potential for demonstrating actual abilities to control prejudice-response beyond possible environmental factors (Study 2)</w:t>
      </w:r>
      <w:r w:rsidR="00684C36" w:rsidRPr="0053605F">
        <w:rPr>
          <w:rFonts w:ascii="Times New Roman" w:hAnsi="Times New Roman" w:cs="Times New Roman"/>
          <w:sz w:val="24"/>
          <w:szCs w:val="24"/>
        </w:rPr>
        <w:t xml:space="preserve">. </w:t>
      </w:r>
      <w:r w:rsidRPr="0053605F">
        <w:rPr>
          <w:rFonts w:ascii="Times New Roman" w:hAnsi="Times New Roman" w:cs="Times New Roman"/>
          <w:sz w:val="24"/>
          <w:szCs w:val="24"/>
        </w:rPr>
        <w:t>Monteith and Voil (1998) also found similar discrepancies in behavioral response when low-prejudiced individuals with high-discrepancy scores were monitored in their reaction to racial jokes (Study 3). This pattern, however, only took place when low-prejudice respondents with high discrepancy scores were highly-distracted. This corresponds to Devine’s (1989) claim that prejudice reduction requires a high state of conscious focus. When low-prejudiced respondents were either not distracted or reported lower discrepancy scores, they responded in less prejudice</w:t>
      </w:r>
      <w:r w:rsidR="00296FCC">
        <w:rPr>
          <w:rFonts w:ascii="Times New Roman" w:hAnsi="Times New Roman" w:cs="Times New Roman"/>
          <w:sz w:val="24"/>
          <w:szCs w:val="24"/>
        </w:rPr>
        <w:t>d</w:t>
      </w:r>
      <w:r w:rsidRPr="0053605F">
        <w:rPr>
          <w:rFonts w:ascii="Times New Roman" w:hAnsi="Times New Roman" w:cs="Times New Roman"/>
          <w:sz w:val="24"/>
          <w:szCs w:val="24"/>
        </w:rPr>
        <w:t xml:space="preserve"> ways to racial jokes. Monteith and </w:t>
      </w:r>
      <w:r w:rsidR="00CE3736">
        <w:rPr>
          <w:rFonts w:ascii="Times New Roman" w:hAnsi="Times New Roman" w:cs="Times New Roman"/>
          <w:sz w:val="24"/>
          <w:szCs w:val="24"/>
        </w:rPr>
        <w:t>Voil</w:t>
      </w:r>
      <w:r w:rsidRPr="0053605F">
        <w:rPr>
          <w:rFonts w:ascii="Times New Roman" w:hAnsi="Times New Roman" w:cs="Times New Roman"/>
          <w:sz w:val="24"/>
          <w:szCs w:val="24"/>
        </w:rPr>
        <w:t xml:space="preserve"> (1998) conclude, “self-reported discrepancies apparently are authentic and do reflect people’s proneness to engaging in prejudiced responses that violate their personal standards” </w:t>
      </w:r>
      <w:r w:rsidR="00CE3736" w:rsidRPr="0053605F">
        <w:rPr>
          <w:rFonts w:ascii="Times New Roman" w:hAnsi="Times New Roman" w:cs="Times New Roman"/>
          <w:sz w:val="24"/>
          <w:szCs w:val="24"/>
        </w:rPr>
        <w:t>(p</w:t>
      </w:r>
      <w:r w:rsidRPr="0053605F">
        <w:rPr>
          <w:rFonts w:ascii="Times New Roman" w:hAnsi="Times New Roman" w:cs="Times New Roman"/>
          <w:sz w:val="24"/>
          <w:szCs w:val="24"/>
        </w:rPr>
        <w:t>. 911). Amodio, D</w:t>
      </w:r>
      <w:r w:rsidR="004B2F33" w:rsidRPr="0053605F">
        <w:rPr>
          <w:rFonts w:ascii="Times New Roman" w:hAnsi="Times New Roman" w:cs="Times New Roman"/>
          <w:sz w:val="24"/>
          <w:szCs w:val="24"/>
        </w:rPr>
        <w:t>e</w:t>
      </w:r>
      <w:r w:rsidRPr="0053605F">
        <w:rPr>
          <w:rFonts w:ascii="Times New Roman" w:hAnsi="Times New Roman" w:cs="Times New Roman"/>
          <w:sz w:val="24"/>
          <w:szCs w:val="24"/>
        </w:rPr>
        <w:t xml:space="preserve">vine, and Harmon-Jones (2007) found that guilt </w:t>
      </w:r>
      <w:r w:rsidR="00A52DE5" w:rsidRPr="0053605F">
        <w:rPr>
          <w:rFonts w:ascii="Times New Roman" w:hAnsi="Times New Roman" w:cs="Times New Roman"/>
          <w:sz w:val="24"/>
          <w:szCs w:val="24"/>
        </w:rPr>
        <w:t>arising</w:t>
      </w:r>
      <w:r w:rsidRPr="0053605F">
        <w:rPr>
          <w:rFonts w:ascii="Times New Roman" w:hAnsi="Times New Roman" w:cs="Times New Roman"/>
          <w:sz w:val="24"/>
          <w:szCs w:val="24"/>
        </w:rPr>
        <w:t xml:space="preserve"> from personal transgressions (prejudice) serves as a predictor </w:t>
      </w:r>
      <w:r w:rsidR="00A52DE5" w:rsidRPr="0053605F">
        <w:rPr>
          <w:rFonts w:ascii="Times New Roman" w:hAnsi="Times New Roman" w:cs="Times New Roman"/>
          <w:sz w:val="24"/>
          <w:szCs w:val="24"/>
        </w:rPr>
        <w:t>of</w:t>
      </w:r>
      <w:r w:rsidRPr="0053605F">
        <w:rPr>
          <w:rFonts w:ascii="Times New Roman" w:hAnsi="Times New Roman" w:cs="Times New Roman"/>
          <w:sz w:val="24"/>
          <w:szCs w:val="24"/>
        </w:rPr>
        <w:t xml:space="preserve"> interest in prejudice-reducing behavior</w:t>
      </w:r>
      <w:r w:rsidR="00684C36" w:rsidRPr="0053605F">
        <w:rPr>
          <w:rFonts w:ascii="Times New Roman" w:hAnsi="Times New Roman" w:cs="Times New Roman"/>
          <w:sz w:val="24"/>
          <w:szCs w:val="24"/>
        </w:rPr>
        <w:t xml:space="preserve">. </w:t>
      </w:r>
      <w:r w:rsidR="00A52DE5" w:rsidRPr="0053605F">
        <w:rPr>
          <w:rFonts w:ascii="Times New Roman" w:hAnsi="Times New Roman" w:cs="Times New Roman"/>
          <w:sz w:val="24"/>
          <w:szCs w:val="24"/>
        </w:rPr>
        <w:t xml:space="preserve">When participants experienced personal guilt for showing prejudice in response to pictures, their interest in reading prejudice-reduction articles increased significantly. </w:t>
      </w:r>
    </w:p>
    <w:p w14:paraId="41A414C2" w14:textId="77777777" w:rsidR="000E0C1E" w:rsidRDefault="000E0C1E" w:rsidP="00D51957">
      <w:pPr>
        <w:spacing w:after="0" w:line="480" w:lineRule="auto"/>
        <w:jc w:val="center"/>
        <w:outlineLvl w:val="0"/>
        <w:rPr>
          <w:rFonts w:ascii="Times New Roman" w:hAnsi="Times New Roman" w:cs="Times New Roman"/>
          <w:b/>
          <w:sz w:val="24"/>
          <w:szCs w:val="24"/>
        </w:rPr>
      </w:pPr>
    </w:p>
    <w:p w14:paraId="1E6E2C85" w14:textId="77777777" w:rsidR="006C4A32" w:rsidRPr="0053605F" w:rsidRDefault="006C4A32" w:rsidP="00D51957">
      <w:pPr>
        <w:spacing w:after="0" w:line="480" w:lineRule="auto"/>
        <w:jc w:val="center"/>
        <w:outlineLvl w:val="0"/>
        <w:rPr>
          <w:rFonts w:ascii="Times New Roman" w:hAnsi="Times New Roman" w:cs="Times New Roman"/>
          <w:b/>
          <w:sz w:val="24"/>
          <w:szCs w:val="24"/>
        </w:rPr>
      </w:pPr>
      <w:r w:rsidRPr="0053605F">
        <w:rPr>
          <w:rFonts w:ascii="Times New Roman" w:hAnsi="Times New Roman" w:cs="Times New Roman"/>
          <w:b/>
          <w:sz w:val="24"/>
          <w:szCs w:val="24"/>
        </w:rPr>
        <w:lastRenderedPageBreak/>
        <w:t>Internal/External Motivations</w:t>
      </w:r>
    </w:p>
    <w:p w14:paraId="03AEBDD4" w14:textId="66505777" w:rsidR="006C4A32" w:rsidRPr="0053605F" w:rsidRDefault="006C4A32" w:rsidP="006C4A32">
      <w:pPr>
        <w:spacing w:after="0" w:line="480" w:lineRule="auto"/>
        <w:ind w:firstLine="720"/>
        <w:rPr>
          <w:rFonts w:ascii="Times New Roman" w:hAnsi="Times New Roman" w:cs="Times New Roman"/>
          <w:sz w:val="24"/>
          <w:szCs w:val="24"/>
        </w:rPr>
      </w:pPr>
      <w:r w:rsidRPr="0053605F">
        <w:rPr>
          <w:rFonts w:ascii="Times New Roman" w:hAnsi="Times New Roman" w:cs="Times New Roman"/>
          <w:sz w:val="24"/>
          <w:szCs w:val="24"/>
        </w:rPr>
        <w:t>Concern for impression-management and levels of social desirability involve external motivations when responding to prejudice. Attention must also be given to internal motivations. Studies have shown a significant difference in how people respond to prejudice based on whether their beliefs are internal to their sense of self, or external (Devine et al., 2002; Plant and Devine, 1998; Zuwerink et al</w:t>
      </w:r>
      <w:r w:rsidR="00E6206A">
        <w:rPr>
          <w:rFonts w:ascii="Times New Roman" w:hAnsi="Times New Roman" w:cs="Times New Roman"/>
          <w:sz w:val="24"/>
          <w:szCs w:val="24"/>
        </w:rPr>
        <w:t>.</w:t>
      </w:r>
      <w:r w:rsidRPr="0053605F">
        <w:rPr>
          <w:rFonts w:ascii="Times New Roman" w:hAnsi="Times New Roman" w:cs="Times New Roman"/>
          <w:sz w:val="24"/>
          <w:szCs w:val="24"/>
        </w:rPr>
        <w:t xml:space="preserve">, 1996). </w:t>
      </w:r>
    </w:p>
    <w:p w14:paraId="61B51F21" w14:textId="77777777" w:rsidR="006C4A32" w:rsidRPr="0053605F" w:rsidRDefault="006C4A32" w:rsidP="006C4A32">
      <w:pPr>
        <w:spacing w:after="0" w:line="480" w:lineRule="auto"/>
        <w:ind w:firstLine="720"/>
        <w:rPr>
          <w:rFonts w:ascii="Times New Roman" w:hAnsi="Times New Roman" w:cs="Times New Roman"/>
          <w:sz w:val="24"/>
          <w:szCs w:val="24"/>
        </w:rPr>
      </w:pPr>
      <w:r w:rsidRPr="0053605F">
        <w:rPr>
          <w:rFonts w:ascii="Times New Roman" w:hAnsi="Times New Roman" w:cs="Times New Roman"/>
          <w:sz w:val="24"/>
          <w:szCs w:val="24"/>
        </w:rPr>
        <w:t>Plant and Devine’s (1998) Internal and External motivation to respond without prejudice scales (IMS and EMS) identify distinct motivations to control prejudice that have demonstrated predictive validity. The difference between internal and external motivation to respond without prejudice lies in who sets the standard.</w:t>
      </w:r>
    </w:p>
    <w:p w14:paraId="7C782484" w14:textId="726AAB24" w:rsidR="006C4A32" w:rsidRPr="0053605F" w:rsidRDefault="006C4A32" w:rsidP="006C4A32">
      <w:pPr>
        <w:spacing w:after="0" w:line="480" w:lineRule="auto"/>
        <w:ind w:left="720"/>
        <w:rPr>
          <w:rFonts w:ascii="Times New Roman" w:hAnsi="Times New Roman" w:cs="Times New Roman"/>
          <w:sz w:val="24"/>
          <w:szCs w:val="24"/>
        </w:rPr>
      </w:pPr>
      <w:r w:rsidRPr="0053605F">
        <w:rPr>
          <w:rFonts w:ascii="Times New Roman" w:hAnsi="Times New Roman" w:cs="Times New Roman"/>
          <w:sz w:val="24"/>
          <w:szCs w:val="24"/>
        </w:rPr>
        <w:t xml:space="preserve">When the motivation to respond without prejudice derives from internal standards, the self is the evaluative audience of importance (i.e., the </w:t>
      </w:r>
      <w:r w:rsidRPr="0053605F">
        <w:rPr>
          <w:rFonts w:ascii="Times New Roman" w:hAnsi="Times New Roman" w:cs="Times New Roman"/>
          <w:i/>
          <w:sz w:val="24"/>
          <w:szCs w:val="24"/>
        </w:rPr>
        <w:t>self</w:t>
      </w:r>
      <w:r w:rsidRPr="0053605F">
        <w:rPr>
          <w:rFonts w:ascii="Times New Roman" w:hAnsi="Times New Roman" w:cs="Times New Roman"/>
          <w:sz w:val="24"/>
          <w:szCs w:val="24"/>
        </w:rPr>
        <w:t xml:space="preserve"> prescribes the standard). When the motivation to respond without prejudice derives from external standards, significant others constitute the important evaluative audience (i.e., </w:t>
      </w:r>
      <w:r w:rsidRPr="0053605F">
        <w:rPr>
          <w:rFonts w:ascii="Times New Roman" w:hAnsi="Times New Roman" w:cs="Times New Roman"/>
          <w:i/>
          <w:sz w:val="24"/>
          <w:szCs w:val="24"/>
        </w:rPr>
        <w:t>other</w:t>
      </w:r>
      <w:r w:rsidRPr="0053605F">
        <w:rPr>
          <w:rFonts w:ascii="Times New Roman" w:hAnsi="Times New Roman" w:cs="Times New Roman"/>
          <w:sz w:val="24"/>
          <w:szCs w:val="24"/>
        </w:rPr>
        <w:t xml:space="preserve"> prescribe</w:t>
      </w:r>
      <w:r w:rsidR="006F4F23" w:rsidRPr="0053605F">
        <w:rPr>
          <w:rFonts w:ascii="Times New Roman" w:hAnsi="Times New Roman" w:cs="Times New Roman"/>
          <w:sz w:val="24"/>
          <w:szCs w:val="24"/>
        </w:rPr>
        <w:t>s</w:t>
      </w:r>
      <w:r w:rsidRPr="0053605F">
        <w:rPr>
          <w:rFonts w:ascii="Times New Roman" w:hAnsi="Times New Roman" w:cs="Times New Roman"/>
          <w:sz w:val="24"/>
          <w:szCs w:val="24"/>
        </w:rPr>
        <w:t xml:space="preserve"> the standard)</w:t>
      </w:r>
      <w:r w:rsidR="00D82494" w:rsidRPr="0053605F">
        <w:rPr>
          <w:rFonts w:ascii="Times New Roman" w:hAnsi="Times New Roman" w:cs="Times New Roman"/>
          <w:sz w:val="24"/>
          <w:szCs w:val="24"/>
        </w:rPr>
        <w:t>.</w:t>
      </w:r>
      <w:r w:rsidRPr="0053605F">
        <w:rPr>
          <w:rFonts w:ascii="Times New Roman" w:hAnsi="Times New Roman" w:cs="Times New Roman"/>
          <w:sz w:val="24"/>
          <w:szCs w:val="24"/>
        </w:rPr>
        <w:t xml:space="preserve"> (Plant and Devine, 1998, p. 818)</w:t>
      </w:r>
    </w:p>
    <w:p w14:paraId="1BD8E4C3" w14:textId="6705592E" w:rsidR="006C4A32" w:rsidRPr="0053605F" w:rsidRDefault="006C4A32" w:rsidP="006C4A32">
      <w:pPr>
        <w:spacing w:after="0" w:line="480" w:lineRule="auto"/>
        <w:ind w:firstLine="720"/>
        <w:rPr>
          <w:rFonts w:ascii="Times New Roman" w:hAnsi="Times New Roman" w:cs="Times New Roman"/>
          <w:sz w:val="24"/>
          <w:szCs w:val="24"/>
        </w:rPr>
      </w:pPr>
      <w:r w:rsidRPr="0053605F">
        <w:rPr>
          <w:rFonts w:ascii="Times New Roman" w:hAnsi="Times New Roman" w:cs="Times New Roman"/>
          <w:sz w:val="24"/>
          <w:szCs w:val="24"/>
        </w:rPr>
        <w:t>Violations of personal standard</w:t>
      </w:r>
      <w:r w:rsidR="00A65DE6" w:rsidRPr="0053605F">
        <w:rPr>
          <w:rFonts w:ascii="Times New Roman" w:hAnsi="Times New Roman" w:cs="Times New Roman"/>
          <w:sz w:val="24"/>
          <w:szCs w:val="24"/>
        </w:rPr>
        <w:t>s</w:t>
      </w:r>
      <w:r w:rsidRPr="0053605F">
        <w:rPr>
          <w:rFonts w:ascii="Times New Roman" w:hAnsi="Times New Roman" w:cs="Times New Roman"/>
          <w:sz w:val="24"/>
          <w:szCs w:val="24"/>
        </w:rPr>
        <w:t xml:space="preserve"> create greater dissonance and negative affect (Devine et al., 2002; Plant and Devine, 1998; Zuwerink et al., 1996). Drawing from reactance theory (Brehm, 1966) Plant and Devine (2001) showed that participants with low IMS, high EMS scores demonstrate greater levels of reactance. When non-prejudiced values were internalized, pressure to conform to already held beliefs created little conflict and so reactance levels were low. Whenever non-prejudiced </w:t>
      </w:r>
      <w:r w:rsidRPr="0053605F">
        <w:rPr>
          <w:rFonts w:ascii="Times New Roman" w:hAnsi="Times New Roman" w:cs="Times New Roman"/>
          <w:sz w:val="24"/>
          <w:szCs w:val="24"/>
        </w:rPr>
        <w:lastRenderedPageBreak/>
        <w:t xml:space="preserve">values were externalized, participants were more resentful than others when pressured to respond in politically correct ways (Study 1) and demonstrated heightened levels of anger/threat affect when others imposed pressure to be pro-Black, and showed a form of backlash (in attitude and behavior). </w:t>
      </w:r>
    </w:p>
    <w:p w14:paraId="6ACCCD20" w14:textId="0CC7354B" w:rsidR="006C4A32" w:rsidRPr="0053605F" w:rsidRDefault="006C4A32" w:rsidP="006C4A32">
      <w:pPr>
        <w:spacing w:after="0" w:line="480" w:lineRule="auto"/>
        <w:ind w:firstLine="720"/>
        <w:rPr>
          <w:rFonts w:ascii="Times New Roman" w:hAnsi="Times New Roman" w:cs="Times New Roman"/>
          <w:sz w:val="24"/>
          <w:szCs w:val="24"/>
        </w:rPr>
      </w:pPr>
      <w:r w:rsidRPr="0053605F">
        <w:rPr>
          <w:rFonts w:ascii="Times New Roman" w:hAnsi="Times New Roman" w:cs="Times New Roman"/>
          <w:sz w:val="24"/>
          <w:szCs w:val="24"/>
        </w:rPr>
        <w:t xml:space="preserve">Devine et al. (2002) found further support for the IMS/EMS distinction in the work of Deci and Ryan (1985; 2000). Self-regulatory focus distinguishes between three kinds of motivation: external, interjected, and identified. </w:t>
      </w:r>
      <w:r w:rsidRPr="0053605F">
        <w:rPr>
          <w:rFonts w:ascii="Times New Roman" w:hAnsi="Times New Roman" w:cs="Times New Roman"/>
          <w:i/>
          <w:sz w:val="24"/>
          <w:szCs w:val="24"/>
        </w:rPr>
        <w:t>External</w:t>
      </w:r>
      <w:r w:rsidRPr="0053605F">
        <w:rPr>
          <w:rFonts w:ascii="Times New Roman" w:hAnsi="Times New Roman" w:cs="Times New Roman"/>
          <w:sz w:val="24"/>
          <w:szCs w:val="24"/>
        </w:rPr>
        <w:t xml:space="preserve"> motivations are those that concern approval from others and reflect a low degree of self-determination. </w:t>
      </w:r>
      <w:r w:rsidRPr="0053605F">
        <w:rPr>
          <w:rFonts w:ascii="Times New Roman" w:hAnsi="Times New Roman" w:cs="Times New Roman"/>
          <w:i/>
          <w:sz w:val="24"/>
          <w:szCs w:val="24"/>
        </w:rPr>
        <w:t>Interjected</w:t>
      </w:r>
      <w:r w:rsidRPr="0053605F">
        <w:rPr>
          <w:rFonts w:ascii="Times New Roman" w:hAnsi="Times New Roman" w:cs="Times New Roman"/>
          <w:sz w:val="24"/>
          <w:szCs w:val="24"/>
        </w:rPr>
        <w:t xml:space="preserve"> motivations are governed by a high concern for the approval of others and self-determination to act in a given way. </w:t>
      </w:r>
      <w:r w:rsidRPr="0053605F">
        <w:rPr>
          <w:rFonts w:ascii="Times New Roman" w:hAnsi="Times New Roman" w:cs="Times New Roman"/>
          <w:i/>
          <w:sz w:val="24"/>
          <w:szCs w:val="24"/>
        </w:rPr>
        <w:t>Identified</w:t>
      </w:r>
      <w:r w:rsidRPr="0053605F">
        <w:rPr>
          <w:rFonts w:ascii="Times New Roman" w:hAnsi="Times New Roman" w:cs="Times New Roman"/>
          <w:sz w:val="24"/>
          <w:szCs w:val="24"/>
        </w:rPr>
        <w:t xml:space="preserve"> motivations are highly internalized and are a significant part of a person’s self-concept. Research shows that the more internalized (</w:t>
      </w:r>
      <w:r w:rsidR="00DA40DD" w:rsidRPr="0053605F">
        <w:rPr>
          <w:rFonts w:ascii="Times New Roman" w:hAnsi="Times New Roman" w:cs="Times New Roman"/>
          <w:sz w:val="24"/>
          <w:szCs w:val="24"/>
        </w:rPr>
        <w:t xml:space="preserve">i.e., </w:t>
      </w:r>
      <w:r w:rsidRPr="0053605F">
        <w:rPr>
          <w:rFonts w:ascii="Times New Roman" w:hAnsi="Times New Roman" w:cs="Times New Roman"/>
          <w:sz w:val="24"/>
          <w:szCs w:val="24"/>
        </w:rPr>
        <w:t>self-determined</w:t>
      </w:r>
      <w:r w:rsidR="00DA40DD" w:rsidRPr="0053605F">
        <w:rPr>
          <w:rFonts w:ascii="Times New Roman" w:hAnsi="Times New Roman" w:cs="Times New Roman"/>
          <w:sz w:val="24"/>
          <w:szCs w:val="24"/>
        </w:rPr>
        <w:t xml:space="preserve"> and authentic</w:t>
      </w:r>
      <w:r w:rsidRPr="0053605F">
        <w:rPr>
          <w:rFonts w:ascii="Times New Roman" w:hAnsi="Times New Roman" w:cs="Times New Roman"/>
          <w:sz w:val="24"/>
          <w:szCs w:val="24"/>
        </w:rPr>
        <w:t>) a goal or value is</w:t>
      </w:r>
      <w:r w:rsidR="00DA40DD" w:rsidRPr="0053605F">
        <w:rPr>
          <w:rFonts w:ascii="Times New Roman" w:hAnsi="Times New Roman" w:cs="Times New Roman"/>
          <w:sz w:val="24"/>
          <w:szCs w:val="24"/>
        </w:rPr>
        <w:t>,</w:t>
      </w:r>
      <w:r w:rsidRPr="0053605F">
        <w:rPr>
          <w:rFonts w:ascii="Times New Roman" w:hAnsi="Times New Roman" w:cs="Times New Roman"/>
          <w:sz w:val="24"/>
          <w:szCs w:val="24"/>
        </w:rPr>
        <w:t xml:space="preserve"> the more consistency with which people respond to </w:t>
      </w:r>
      <w:r w:rsidR="00DA40DD" w:rsidRPr="0053605F">
        <w:rPr>
          <w:rFonts w:ascii="Times New Roman" w:hAnsi="Times New Roman" w:cs="Times New Roman"/>
          <w:sz w:val="24"/>
          <w:szCs w:val="24"/>
        </w:rPr>
        <w:t xml:space="preserve">that </w:t>
      </w:r>
      <w:r w:rsidRPr="0053605F">
        <w:rPr>
          <w:rFonts w:ascii="Times New Roman" w:hAnsi="Times New Roman" w:cs="Times New Roman"/>
          <w:sz w:val="24"/>
          <w:szCs w:val="24"/>
        </w:rPr>
        <w:t>goal or value (Deci &amp; Ryan, 2000)</w:t>
      </w:r>
      <w:r w:rsidR="00684C36" w:rsidRPr="0053605F">
        <w:rPr>
          <w:rFonts w:ascii="Times New Roman" w:hAnsi="Times New Roman" w:cs="Times New Roman"/>
          <w:sz w:val="24"/>
          <w:szCs w:val="24"/>
        </w:rPr>
        <w:t xml:space="preserve">. </w:t>
      </w:r>
      <w:r w:rsidRPr="0053605F">
        <w:rPr>
          <w:rFonts w:ascii="Times New Roman" w:hAnsi="Times New Roman" w:cs="Times New Roman"/>
          <w:sz w:val="24"/>
          <w:szCs w:val="24"/>
        </w:rPr>
        <w:t xml:space="preserve">When applied to the issue of race, Devine et al. (2002) found high correlation between Deci and Ryan’s motivational distinctions and their own IMS/EMS distinction. Devine </w:t>
      </w:r>
      <w:r w:rsidR="002470FA">
        <w:rPr>
          <w:rFonts w:ascii="Times New Roman" w:hAnsi="Times New Roman" w:cs="Times New Roman"/>
          <w:sz w:val="24"/>
          <w:szCs w:val="24"/>
        </w:rPr>
        <w:t xml:space="preserve">et al. </w:t>
      </w:r>
      <w:r w:rsidRPr="0053605F">
        <w:rPr>
          <w:rFonts w:ascii="Times New Roman" w:hAnsi="Times New Roman" w:cs="Times New Roman"/>
          <w:sz w:val="24"/>
          <w:szCs w:val="24"/>
        </w:rPr>
        <w:t>found that participants with low IMS scores were more likely to demonstrate higher levels of explicit racism than participants with high IMS scores</w:t>
      </w:r>
      <w:r w:rsidR="00684C36" w:rsidRPr="0053605F">
        <w:rPr>
          <w:rFonts w:ascii="Times New Roman" w:hAnsi="Times New Roman" w:cs="Times New Roman"/>
          <w:sz w:val="24"/>
          <w:szCs w:val="24"/>
        </w:rPr>
        <w:t xml:space="preserve">. </w:t>
      </w:r>
      <w:r w:rsidRPr="0053605F">
        <w:rPr>
          <w:rFonts w:ascii="Times New Roman" w:hAnsi="Times New Roman" w:cs="Times New Roman"/>
          <w:sz w:val="24"/>
          <w:szCs w:val="24"/>
        </w:rPr>
        <w:t>More importantly, Devine et al. (2002) found that participants with high IMS and low EMS scores were more consistent when responding to implicit bias</w:t>
      </w:r>
      <w:r w:rsidR="003E0D85">
        <w:rPr>
          <w:rFonts w:ascii="Times New Roman" w:hAnsi="Times New Roman" w:cs="Times New Roman"/>
          <w:sz w:val="24"/>
          <w:szCs w:val="24"/>
        </w:rPr>
        <w:t xml:space="preserve">. </w:t>
      </w:r>
      <w:r w:rsidR="00CF449B" w:rsidRPr="0053605F">
        <w:rPr>
          <w:rFonts w:ascii="Times New Roman" w:hAnsi="Times New Roman" w:cs="Times New Roman"/>
          <w:sz w:val="24"/>
          <w:szCs w:val="24"/>
        </w:rPr>
        <w:t>Therefore, the more internalized a person’s motivation to be non-prejudice</w:t>
      </w:r>
      <w:r w:rsidR="00296FCC">
        <w:rPr>
          <w:rFonts w:ascii="Times New Roman" w:hAnsi="Times New Roman" w:cs="Times New Roman"/>
          <w:sz w:val="24"/>
          <w:szCs w:val="24"/>
        </w:rPr>
        <w:t>d</w:t>
      </w:r>
      <w:r w:rsidR="00CF449B" w:rsidRPr="0053605F">
        <w:rPr>
          <w:rFonts w:ascii="Times New Roman" w:hAnsi="Times New Roman" w:cs="Times New Roman"/>
          <w:sz w:val="24"/>
          <w:szCs w:val="24"/>
        </w:rPr>
        <w:t>, the more consistent their response to prejudice, regardles</w:t>
      </w:r>
      <w:r w:rsidR="00296FCC">
        <w:rPr>
          <w:rFonts w:ascii="Times New Roman" w:hAnsi="Times New Roman" w:cs="Times New Roman"/>
          <w:sz w:val="24"/>
          <w:szCs w:val="24"/>
        </w:rPr>
        <w:t>s of conscious or subconscious c</w:t>
      </w:r>
      <w:r w:rsidR="00CF449B" w:rsidRPr="0053605F">
        <w:rPr>
          <w:rFonts w:ascii="Times New Roman" w:hAnsi="Times New Roman" w:cs="Times New Roman"/>
          <w:sz w:val="24"/>
          <w:szCs w:val="24"/>
        </w:rPr>
        <w:t xml:space="preserve">ues. </w:t>
      </w:r>
    </w:p>
    <w:p w14:paraId="0C947D0C" w14:textId="77777777" w:rsidR="006E3F60" w:rsidRDefault="006E3F60" w:rsidP="00D51957">
      <w:pPr>
        <w:spacing w:after="0" w:line="480" w:lineRule="auto"/>
        <w:jc w:val="center"/>
        <w:outlineLvl w:val="0"/>
        <w:rPr>
          <w:rFonts w:ascii="Times New Roman" w:hAnsi="Times New Roman" w:cs="Times New Roman"/>
          <w:b/>
          <w:sz w:val="24"/>
          <w:szCs w:val="24"/>
        </w:rPr>
      </w:pPr>
    </w:p>
    <w:p w14:paraId="4DE63EFB" w14:textId="0E1AD2ED" w:rsidR="006C4A32" w:rsidRPr="0053605F" w:rsidRDefault="00834081" w:rsidP="00D51957">
      <w:pPr>
        <w:spacing w:after="0" w:line="480" w:lineRule="auto"/>
        <w:jc w:val="center"/>
        <w:outlineLvl w:val="0"/>
        <w:rPr>
          <w:rFonts w:ascii="Times New Roman" w:hAnsi="Times New Roman" w:cs="Times New Roman"/>
          <w:b/>
          <w:sz w:val="24"/>
          <w:szCs w:val="24"/>
        </w:rPr>
      </w:pPr>
      <w:r w:rsidRPr="0053605F">
        <w:rPr>
          <w:rFonts w:ascii="Times New Roman" w:hAnsi="Times New Roman" w:cs="Times New Roman"/>
          <w:b/>
          <w:sz w:val="24"/>
          <w:szCs w:val="24"/>
        </w:rPr>
        <w:lastRenderedPageBreak/>
        <w:t>Undoing Prejudice</w:t>
      </w:r>
    </w:p>
    <w:p w14:paraId="150B14DA" w14:textId="59B170D8" w:rsidR="006C4A32" w:rsidRPr="0053605F" w:rsidRDefault="000D331F" w:rsidP="006C4A32">
      <w:pPr>
        <w:spacing w:after="0" w:line="480" w:lineRule="auto"/>
        <w:ind w:firstLine="720"/>
        <w:rPr>
          <w:rFonts w:ascii="Times New Roman" w:hAnsi="Times New Roman" w:cs="Times New Roman"/>
          <w:sz w:val="24"/>
          <w:szCs w:val="24"/>
        </w:rPr>
      </w:pPr>
      <w:r w:rsidRPr="0053605F">
        <w:rPr>
          <w:rFonts w:ascii="Times New Roman" w:hAnsi="Times New Roman" w:cs="Times New Roman"/>
          <w:sz w:val="24"/>
          <w:szCs w:val="24"/>
        </w:rPr>
        <w:t>Devine and Plant (2009) showed that people internally motivated to respond without prejudice actively worked to control prejudice</w:t>
      </w:r>
      <w:r w:rsidR="00B453AF" w:rsidRPr="0053605F">
        <w:rPr>
          <w:rFonts w:ascii="Times New Roman" w:hAnsi="Times New Roman" w:cs="Times New Roman"/>
          <w:sz w:val="24"/>
          <w:szCs w:val="24"/>
        </w:rPr>
        <w:t xml:space="preserve"> and showed an interest</w:t>
      </w:r>
      <w:r w:rsidR="00DB3E86" w:rsidRPr="0053605F">
        <w:rPr>
          <w:rFonts w:ascii="Times New Roman" w:hAnsi="Times New Roman" w:cs="Times New Roman"/>
          <w:sz w:val="24"/>
          <w:szCs w:val="24"/>
        </w:rPr>
        <w:t xml:space="preserve"> in learning to reduce it</w:t>
      </w:r>
      <w:r w:rsidR="00A754FC" w:rsidRPr="0053605F">
        <w:rPr>
          <w:rFonts w:ascii="Times New Roman" w:hAnsi="Times New Roman" w:cs="Times New Roman"/>
          <w:sz w:val="24"/>
          <w:szCs w:val="24"/>
        </w:rPr>
        <w:t xml:space="preserve">. </w:t>
      </w:r>
      <w:r w:rsidR="006C4A32" w:rsidRPr="0053605F">
        <w:rPr>
          <w:rFonts w:ascii="Times New Roman" w:hAnsi="Times New Roman" w:cs="Times New Roman"/>
          <w:sz w:val="24"/>
          <w:szCs w:val="24"/>
        </w:rPr>
        <w:t>Devine, Forscher, Austin, and Cox’s (2012) longitudinal study demonstrated the possibility of long-term implicit race bias using the general concept of the dissociation model. Participants in an experimental group were given feedback and prejudice reduction strategies and reassessed throughout the course of 12 weeks. The strategies (intervention) included stereotype replacement, counter-stereotypic imaging, individuation, perspective taking, and increasing opportunities for contact. When compared to a control group, Devine et al</w:t>
      </w:r>
      <w:r w:rsidR="00834081" w:rsidRPr="0053605F">
        <w:rPr>
          <w:rFonts w:ascii="Times New Roman" w:hAnsi="Times New Roman" w:cs="Times New Roman"/>
          <w:sz w:val="24"/>
          <w:szCs w:val="24"/>
        </w:rPr>
        <w:t>. (2012)</w:t>
      </w:r>
      <w:r w:rsidR="006C4A32" w:rsidRPr="0053605F">
        <w:rPr>
          <w:rFonts w:ascii="Times New Roman" w:hAnsi="Times New Roman" w:cs="Times New Roman"/>
          <w:sz w:val="24"/>
          <w:szCs w:val="24"/>
        </w:rPr>
        <w:t xml:space="preserve"> found that implicit bias was reduced by week four and remained </w:t>
      </w:r>
      <w:r w:rsidR="006E3F60">
        <w:rPr>
          <w:rFonts w:ascii="Times New Roman" w:hAnsi="Times New Roman" w:cs="Times New Roman"/>
          <w:sz w:val="24"/>
          <w:szCs w:val="24"/>
        </w:rPr>
        <w:t xml:space="preserve">reduced </w:t>
      </w:r>
      <w:r w:rsidR="006C4A32" w:rsidRPr="0053605F">
        <w:rPr>
          <w:rFonts w:ascii="Times New Roman" w:hAnsi="Times New Roman" w:cs="Times New Roman"/>
          <w:sz w:val="24"/>
          <w:szCs w:val="24"/>
        </w:rPr>
        <w:t>through the end of the study. They also found participants in the experimental group increased self-reported concerns about discrimination and prejudice-relevant discrepancies. Interestingly, they did not find any measurable increase in the implicit bias ratings</w:t>
      </w:r>
      <w:r w:rsidR="00684C36" w:rsidRPr="0053605F">
        <w:rPr>
          <w:rFonts w:ascii="Times New Roman" w:hAnsi="Times New Roman" w:cs="Times New Roman"/>
          <w:sz w:val="24"/>
          <w:szCs w:val="24"/>
        </w:rPr>
        <w:t xml:space="preserve">. </w:t>
      </w:r>
    </w:p>
    <w:p w14:paraId="072623DF" w14:textId="5FBCFB96" w:rsidR="006238EC" w:rsidRPr="0053605F" w:rsidRDefault="006238EC" w:rsidP="006C4A32">
      <w:pPr>
        <w:spacing w:after="0" w:line="480" w:lineRule="auto"/>
        <w:ind w:firstLine="720"/>
        <w:rPr>
          <w:rFonts w:ascii="Times New Roman" w:hAnsi="Times New Roman" w:cs="Times New Roman"/>
          <w:sz w:val="24"/>
          <w:szCs w:val="24"/>
        </w:rPr>
      </w:pPr>
      <w:r w:rsidRPr="0053605F">
        <w:rPr>
          <w:rFonts w:ascii="Times New Roman" w:hAnsi="Times New Roman" w:cs="Times New Roman"/>
          <w:sz w:val="24"/>
          <w:szCs w:val="24"/>
        </w:rPr>
        <w:t>Overall, the disassociation model suggests that not all discrepancies between implicit and explicit measures of racism represent a failure to live up to personal standards. Rather, such discrepancies may represent the activation of the prejudice habit that has formed over time. Whenever the conscious ability to inhibit prejudice responses is activated, signs of racism are present. However, if a person is in the process of undoing the habit, the conscious abi</w:t>
      </w:r>
      <w:r w:rsidR="00DB6E59">
        <w:rPr>
          <w:rFonts w:ascii="Times New Roman" w:hAnsi="Times New Roman" w:cs="Times New Roman"/>
          <w:sz w:val="24"/>
          <w:szCs w:val="24"/>
        </w:rPr>
        <w:t xml:space="preserve">lity to suppress such prejudiced </w:t>
      </w:r>
      <w:r w:rsidRPr="0053605F">
        <w:rPr>
          <w:rFonts w:ascii="Times New Roman" w:hAnsi="Times New Roman" w:cs="Times New Roman"/>
          <w:sz w:val="24"/>
          <w:szCs w:val="24"/>
        </w:rPr>
        <w:t xml:space="preserve">reactions leads to a discrepancy between implicit and explicit responses. Whenever </w:t>
      </w:r>
      <w:r w:rsidRPr="0053605F">
        <w:rPr>
          <w:rFonts w:ascii="Times New Roman" w:hAnsi="Times New Roman" w:cs="Times New Roman"/>
          <w:sz w:val="24"/>
          <w:szCs w:val="24"/>
        </w:rPr>
        <w:lastRenderedPageBreak/>
        <w:t>violations are perceived or made explicit</w:t>
      </w:r>
      <w:r w:rsidR="006846B0" w:rsidRPr="0053605F">
        <w:rPr>
          <w:rFonts w:ascii="Times New Roman" w:hAnsi="Times New Roman" w:cs="Times New Roman"/>
          <w:sz w:val="24"/>
          <w:szCs w:val="24"/>
        </w:rPr>
        <w:t xml:space="preserve">, those committed to undoing the habit realize their failure to live up to their non-prejudiced goal, </w:t>
      </w:r>
      <w:r w:rsidR="00133576" w:rsidRPr="0053605F">
        <w:rPr>
          <w:rFonts w:ascii="Times New Roman" w:hAnsi="Times New Roman" w:cs="Times New Roman"/>
          <w:sz w:val="24"/>
          <w:szCs w:val="24"/>
        </w:rPr>
        <w:t xml:space="preserve">and </w:t>
      </w:r>
      <w:r w:rsidR="006846B0" w:rsidRPr="0053605F">
        <w:rPr>
          <w:rFonts w:ascii="Times New Roman" w:hAnsi="Times New Roman" w:cs="Times New Roman"/>
          <w:sz w:val="24"/>
          <w:szCs w:val="24"/>
        </w:rPr>
        <w:t xml:space="preserve">compunction results. </w:t>
      </w:r>
    </w:p>
    <w:p w14:paraId="3DA18776" w14:textId="5788DD48" w:rsidR="006C4A32" w:rsidRPr="0053605F" w:rsidRDefault="006C4A32" w:rsidP="00D51957">
      <w:pPr>
        <w:spacing w:after="0" w:line="480" w:lineRule="auto"/>
        <w:jc w:val="center"/>
        <w:outlineLvl w:val="0"/>
        <w:rPr>
          <w:rFonts w:ascii="Times New Roman" w:hAnsi="Times New Roman" w:cs="Times New Roman"/>
          <w:sz w:val="24"/>
          <w:szCs w:val="24"/>
        </w:rPr>
      </w:pPr>
      <w:r w:rsidRPr="0053605F">
        <w:rPr>
          <w:rFonts w:ascii="Times New Roman" w:hAnsi="Times New Roman" w:cs="Times New Roman"/>
          <w:sz w:val="24"/>
          <w:szCs w:val="24"/>
        </w:rPr>
        <w:br w:type="page"/>
      </w:r>
      <w:r w:rsidR="005D1D3C" w:rsidRPr="0053605F">
        <w:rPr>
          <w:rFonts w:ascii="Times New Roman" w:hAnsi="Times New Roman" w:cs="Times New Roman"/>
          <w:b/>
          <w:sz w:val="24"/>
          <w:szCs w:val="24"/>
        </w:rPr>
        <w:lastRenderedPageBreak/>
        <w:t>Chapter 2</w:t>
      </w:r>
      <w:r w:rsidR="0053140E">
        <w:rPr>
          <w:rFonts w:ascii="Times New Roman" w:hAnsi="Times New Roman" w:cs="Times New Roman"/>
          <w:b/>
          <w:sz w:val="24"/>
          <w:szCs w:val="24"/>
        </w:rPr>
        <w:t xml:space="preserve">: </w:t>
      </w:r>
      <w:r w:rsidRPr="0053605F">
        <w:rPr>
          <w:rFonts w:ascii="Times New Roman" w:hAnsi="Times New Roman" w:cs="Times New Roman"/>
          <w:b/>
          <w:sz w:val="24"/>
          <w:szCs w:val="24"/>
        </w:rPr>
        <w:t>Hypothes</w:t>
      </w:r>
      <w:r w:rsidR="00133576" w:rsidRPr="0053605F">
        <w:rPr>
          <w:rFonts w:ascii="Times New Roman" w:hAnsi="Times New Roman" w:cs="Times New Roman"/>
          <w:b/>
          <w:sz w:val="24"/>
          <w:szCs w:val="24"/>
        </w:rPr>
        <w:t>e</w:t>
      </w:r>
      <w:r w:rsidRPr="0053605F">
        <w:rPr>
          <w:rFonts w:ascii="Times New Roman" w:hAnsi="Times New Roman" w:cs="Times New Roman"/>
          <w:b/>
          <w:sz w:val="24"/>
          <w:szCs w:val="24"/>
        </w:rPr>
        <w:t>s</w:t>
      </w:r>
    </w:p>
    <w:p w14:paraId="78D68E88" w14:textId="4CDE97E1" w:rsidR="006C4A32" w:rsidRPr="0053605F" w:rsidRDefault="006C4A32" w:rsidP="006C4A32">
      <w:pPr>
        <w:spacing w:after="0" w:line="480" w:lineRule="auto"/>
        <w:ind w:firstLine="720"/>
        <w:rPr>
          <w:rFonts w:ascii="Times New Roman" w:hAnsi="Times New Roman" w:cs="Times New Roman"/>
          <w:sz w:val="24"/>
          <w:szCs w:val="24"/>
        </w:rPr>
      </w:pPr>
      <w:r w:rsidRPr="0053605F">
        <w:rPr>
          <w:rFonts w:ascii="Times New Roman" w:hAnsi="Times New Roman" w:cs="Times New Roman"/>
          <w:sz w:val="24"/>
          <w:szCs w:val="24"/>
        </w:rPr>
        <w:t xml:space="preserve">The purpose of the current research is to investigate cognitive processes which may contribute to the reduction of prejudice. Each of the previous </w:t>
      </w:r>
      <w:r w:rsidR="001C36F6" w:rsidRPr="0053605F">
        <w:rPr>
          <w:rFonts w:ascii="Times New Roman" w:hAnsi="Times New Roman" w:cs="Times New Roman"/>
          <w:sz w:val="24"/>
          <w:szCs w:val="24"/>
        </w:rPr>
        <w:t xml:space="preserve">sections of Chapter 1 </w:t>
      </w:r>
      <w:r w:rsidRPr="0053605F">
        <w:rPr>
          <w:rFonts w:ascii="Times New Roman" w:hAnsi="Times New Roman" w:cs="Times New Roman"/>
          <w:sz w:val="24"/>
          <w:szCs w:val="24"/>
        </w:rPr>
        <w:t xml:space="preserve">has </w:t>
      </w:r>
      <w:r w:rsidR="001C36F6" w:rsidRPr="0053605F">
        <w:rPr>
          <w:rFonts w:ascii="Times New Roman" w:hAnsi="Times New Roman" w:cs="Times New Roman"/>
          <w:sz w:val="24"/>
          <w:szCs w:val="24"/>
        </w:rPr>
        <w:t xml:space="preserve">described </w:t>
      </w:r>
      <w:r w:rsidRPr="0053605F">
        <w:rPr>
          <w:rFonts w:ascii="Times New Roman" w:hAnsi="Times New Roman" w:cs="Times New Roman"/>
          <w:sz w:val="24"/>
          <w:szCs w:val="24"/>
        </w:rPr>
        <w:t xml:space="preserve">a critical element in the process of prejudice reduction. </w:t>
      </w:r>
      <w:r w:rsidR="001C36F6" w:rsidRPr="0053605F">
        <w:rPr>
          <w:rFonts w:ascii="Times New Roman" w:hAnsi="Times New Roman" w:cs="Times New Roman"/>
          <w:sz w:val="24"/>
          <w:szCs w:val="24"/>
        </w:rPr>
        <w:t>C</w:t>
      </w:r>
      <w:r w:rsidRPr="0053605F">
        <w:rPr>
          <w:rFonts w:ascii="Times New Roman" w:hAnsi="Times New Roman" w:cs="Times New Roman"/>
          <w:sz w:val="24"/>
          <w:szCs w:val="24"/>
        </w:rPr>
        <w:t xml:space="preserve">hapter </w:t>
      </w:r>
      <w:r w:rsidR="001C36F6" w:rsidRPr="0053605F">
        <w:rPr>
          <w:rFonts w:ascii="Times New Roman" w:hAnsi="Times New Roman" w:cs="Times New Roman"/>
          <w:sz w:val="24"/>
          <w:szCs w:val="24"/>
        </w:rPr>
        <w:t xml:space="preserve">2 </w:t>
      </w:r>
      <w:r w:rsidRPr="0053605F">
        <w:rPr>
          <w:rFonts w:ascii="Times New Roman" w:hAnsi="Times New Roman" w:cs="Times New Roman"/>
          <w:sz w:val="24"/>
          <w:szCs w:val="24"/>
        </w:rPr>
        <w:t xml:space="preserve">will tie together TMT, Dissociation Model, and Religious orientations, and establish working hypothesis to be tested. </w:t>
      </w:r>
    </w:p>
    <w:p w14:paraId="5A270159" w14:textId="1A7DFE14" w:rsidR="006C4A32" w:rsidRPr="0053605F" w:rsidRDefault="00DD5E39" w:rsidP="006C4A32">
      <w:pPr>
        <w:spacing w:after="0" w:line="480" w:lineRule="auto"/>
        <w:ind w:firstLine="720"/>
        <w:rPr>
          <w:rFonts w:ascii="Times New Roman" w:hAnsi="Times New Roman" w:cs="Times New Roman"/>
          <w:sz w:val="24"/>
          <w:szCs w:val="24"/>
        </w:rPr>
      </w:pPr>
      <w:r w:rsidRPr="0053605F">
        <w:rPr>
          <w:rFonts w:ascii="Times New Roman" w:hAnsi="Times New Roman" w:cs="Times New Roman"/>
          <w:sz w:val="24"/>
          <w:szCs w:val="24"/>
        </w:rPr>
        <w:t xml:space="preserve">Terror management theory </w:t>
      </w:r>
      <w:r w:rsidR="006C4A32" w:rsidRPr="0053605F">
        <w:rPr>
          <w:rFonts w:ascii="Times New Roman" w:hAnsi="Times New Roman" w:cs="Times New Roman"/>
          <w:sz w:val="24"/>
          <w:szCs w:val="24"/>
        </w:rPr>
        <w:t xml:space="preserve">provides a </w:t>
      </w:r>
      <w:r w:rsidR="00C80525" w:rsidRPr="0053605F">
        <w:rPr>
          <w:rFonts w:ascii="Times New Roman" w:hAnsi="Times New Roman" w:cs="Times New Roman"/>
          <w:sz w:val="24"/>
          <w:szCs w:val="24"/>
        </w:rPr>
        <w:t>motivational framework for</w:t>
      </w:r>
      <w:r w:rsidR="006C4A32" w:rsidRPr="0053605F">
        <w:rPr>
          <w:rFonts w:ascii="Times New Roman" w:hAnsi="Times New Roman" w:cs="Times New Roman"/>
          <w:sz w:val="24"/>
          <w:szCs w:val="24"/>
        </w:rPr>
        <w:t xml:space="preserve"> </w:t>
      </w:r>
      <w:r w:rsidR="001C36F6" w:rsidRPr="0053605F">
        <w:rPr>
          <w:rFonts w:ascii="Times New Roman" w:hAnsi="Times New Roman" w:cs="Times New Roman"/>
          <w:sz w:val="24"/>
          <w:szCs w:val="24"/>
        </w:rPr>
        <w:t xml:space="preserve">understanding the nature of </w:t>
      </w:r>
      <w:r w:rsidR="006C4A32" w:rsidRPr="0053605F">
        <w:rPr>
          <w:rFonts w:ascii="Times New Roman" w:hAnsi="Times New Roman" w:cs="Times New Roman"/>
          <w:sz w:val="24"/>
          <w:szCs w:val="24"/>
        </w:rPr>
        <w:t xml:space="preserve">prejudice. Since </w:t>
      </w:r>
      <w:r w:rsidRPr="0053605F">
        <w:rPr>
          <w:rFonts w:ascii="Times New Roman" w:hAnsi="Times New Roman" w:cs="Times New Roman"/>
          <w:sz w:val="24"/>
          <w:szCs w:val="24"/>
        </w:rPr>
        <w:t xml:space="preserve">CWVs </w:t>
      </w:r>
      <w:r w:rsidR="006C4A32" w:rsidRPr="0053605F">
        <w:rPr>
          <w:rFonts w:ascii="Times New Roman" w:hAnsi="Times New Roman" w:cs="Times New Roman"/>
          <w:sz w:val="24"/>
          <w:szCs w:val="24"/>
        </w:rPr>
        <w:t>are used to defend against the terror of death</w:t>
      </w:r>
      <w:r w:rsidR="00C80525" w:rsidRPr="0053605F">
        <w:rPr>
          <w:rFonts w:ascii="Times New Roman" w:hAnsi="Times New Roman" w:cs="Times New Roman"/>
          <w:sz w:val="24"/>
          <w:szCs w:val="24"/>
        </w:rPr>
        <w:t xml:space="preserve"> (Greenberg et al., 1990</w:t>
      </w:r>
      <w:r w:rsidR="00316818" w:rsidRPr="0053605F">
        <w:rPr>
          <w:rFonts w:ascii="Times New Roman" w:hAnsi="Times New Roman" w:cs="Times New Roman"/>
          <w:sz w:val="24"/>
          <w:szCs w:val="24"/>
        </w:rPr>
        <w:t>;  Rosenblatt et a</w:t>
      </w:r>
      <w:r w:rsidR="0002179D">
        <w:rPr>
          <w:rFonts w:ascii="Times New Roman" w:hAnsi="Times New Roman" w:cs="Times New Roman"/>
          <w:sz w:val="24"/>
          <w:szCs w:val="24"/>
        </w:rPr>
        <w:t>l</w:t>
      </w:r>
      <w:r w:rsidR="00316818" w:rsidRPr="0053605F">
        <w:rPr>
          <w:rFonts w:ascii="Times New Roman" w:hAnsi="Times New Roman" w:cs="Times New Roman"/>
          <w:sz w:val="24"/>
          <w:szCs w:val="24"/>
        </w:rPr>
        <w:t>., 1989</w:t>
      </w:r>
      <w:r w:rsidR="00C80525" w:rsidRPr="0053605F">
        <w:rPr>
          <w:rFonts w:ascii="Times New Roman" w:hAnsi="Times New Roman" w:cs="Times New Roman"/>
          <w:sz w:val="24"/>
          <w:szCs w:val="24"/>
        </w:rPr>
        <w:t>)</w:t>
      </w:r>
      <w:r w:rsidR="006C4A32" w:rsidRPr="0053605F">
        <w:rPr>
          <w:rFonts w:ascii="Times New Roman" w:hAnsi="Times New Roman" w:cs="Times New Roman"/>
          <w:sz w:val="24"/>
          <w:szCs w:val="24"/>
        </w:rPr>
        <w:t xml:space="preserve"> and self-esteem is drawn from a person’s ability to live up to the standards of </w:t>
      </w:r>
      <w:r w:rsidR="00AC189D" w:rsidRPr="0053605F">
        <w:rPr>
          <w:rFonts w:ascii="Times New Roman" w:hAnsi="Times New Roman" w:cs="Times New Roman"/>
          <w:sz w:val="24"/>
          <w:szCs w:val="24"/>
        </w:rPr>
        <w:t xml:space="preserve">his or her </w:t>
      </w:r>
      <w:r w:rsidR="006C4A32" w:rsidRPr="0053605F">
        <w:rPr>
          <w:rFonts w:ascii="Times New Roman" w:hAnsi="Times New Roman" w:cs="Times New Roman"/>
          <w:sz w:val="24"/>
          <w:szCs w:val="24"/>
        </w:rPr>
        <w:t>worldview</w:t>
      </w:r>
      <w:r w:rsidR="00C80525" w:rsidRPr="0053605F">
        <w:rPr>
          <w:rFonts w:ascii="Times New Roman" w:hAnsi="Times New Roman" w:cs="Times New Roman"/>
          <w:sz w:val="24"/>
          <w:szCs w:val="24"/>
        </w:rPr>
        <w:t xml:space="preserve"> (Greenberg et al., 1992; Pyszczynski et al., 2004)</w:t>
      </w:r>
      <w:r w:rsidR="006C4A32" w:rsidRPr="0053605F">
        <w:rPr>
          <w:rFonts w:ascii="Times New Roman" w:hAnsi="Times New Roman" w:cs="Times New Roman"/>
          <w:sz w:val="24"/>
          <w:szCs w:val="24"/>
        </w:rPr>
        <w:t xml:space="preserve">, any </w:t>
      </w:r>
      <w:r w:rsidR="00C80525" w:rsidRPr="0053605F">
        <w:rPr>
          <w:rFonts w:ascii="Times New Roman" w:hAnsi="Times New Roman" w:cs="Times New Roman"/>
          <w:sz w:val="24"/>
          <w:szCs w:val="24"/>
        </w:rPr>
        <w:t xml:space="preserve">violation or </w:t>
      </w:r>
      <w:r w:rsidR="006C4A32" w:rsidRPr="0053605F">
        <w:rPr>
          <w:rFonts w:ascii="Times New Roman" w:hAnsi="Times New Roman" w:cs="Times New Roman"/>
          <w:sz w:val="24"/>
          <w:szCs w:val="24"/>
        </w:rPr>
        <w:t>challenge to a pe</w:t>
      </w:r>
      <w:r w:rsidR="00C80525" w:rsidRPr="0053605F">
        <w:rPr>
          <w:rFonts w:ascii="Times New Roman" w:hAnsi="Times New Roman" w:cs="Times New Roman"/>
          <w:sz w:val="24"/>
          <w:szCs w:val="24"/>
        </w:rPr>
        <w:t>rson’s self-esteem or worldview</w:t>
      </w:r>
      <w:r w:rsidR="006C4A32" w:rsidRPr="0053605F">
        <w:rPr>
          <w:rFonts w:ascii="Times New Roman" w:hAnsi="Times New Roman" w:cs="Times New Roman"/>
          <w:sz w:val="24"/>
          <w:szCs w:val="24"/>
        </w:rPr>
        <w:t xml:space="preserve"> leads </w:t>
      </w:r>
      <w:r w:rsidR="00AC189D" w:rsidRPr="0053605F">
        <w:rPr>
          <w:rFonts w:ascii="Times New Roman" w:hAnsi="Times New Roman" w:cs="Times New Roman"/>
          <w:sz w:val="24"/>
          <w:szCs w:val="24"/>
        </w:rPr>
        <w:t xml:space="preserve">to </w:t>
      </w:r>
      <w:r w:rsidR="00C80525" w:rsidRPr="0053605F">
        <w:rPr>
          <w:rFonts w:ascii="Times New Roman" w:hAnsi="Times New Roman" w:cs="Times New Roman"/>
          <w:sz w:val="24"/>
          <w:szCs w:val="24"/>
        </w:rPr>
        <w:t>undermin</w:t>
      </w:r>
      <w:r w:rsidR="00AC189D" w:rsidRPr="0053605F">
        <w:rPr>
          <w:rFonts w:ascii="Times New Roman" w:hAnsi="Times New Roman" w:cs="Times New Roman"/>
          <w:sz w:val="24"/>
          <w:szCs w:val="24"/>
        </w:rPr>
        <w:t>ing</w:t>
      </w:r>
      <w:r w:rsidR="00C80525" w:rsidRPr="0053605F">
        <w:rPr>
          <w:rFonts w:ascii="Times New Roman" w:hAnsi="Times New Roman" w:cs="Times New Roman"/>
          <w:sz w:val="24"/>
          <w:szCs w:val="24"/>
        </w:rPr>
        <w:t xml:space="preserve"> the buffering effects </w:t>
      </w:r>
      <w:r w:rsidR="00AC189D" w:rsidRPr="0053605F">
        <w:rPr>
          <w:rFonts w:ascii="Times New Roman" w:hAnsi="Times New Roman" w:cs="Times New Roman"/>
          <w:sz w:val="24"/>
          <w:szCs w:val="24"/>
        </w:rPr>
        <w:t xml:space="preserve">of these two mechanisms </w:t>
      </w:r>
      <w:r w:rsidR="00C80525" w:rsidRPr="0053605F">
        <w:rPr>
          <w:rFonts w:ascii="Times New Roman" w:hAnsi="Times New Roman" w:cs="Times New Roman"/>
          <w:sz w:val="24"/>
          <w:szCs w:val="24"/>
        </w:rPr>
        <w:t>(Greenberg et al., 1990; Landau et al., 2004; Pyszczynski et al., 2003; Rosenblatt et al., 1989; Schimel et al., 1990; Schimel et al., 2007)</w:t>
      </w:r>
      <w:r w:rsidR="006C4A32" w:rsidRPr="0053605F">
        <w:rPr>
          <w:rFonts w:ascii="Times New Roman" w:hAnsi="Times New Roman" w:cs="Times New Roman"/>
          <w:sz w:val="24"/>
          <w:szCs w:val="24"/>
        </w:rPr>
        <w:t xml:space="preserve">. As demonstrated by previous research, competing </w:t>
      </w:r>
      <w:r w:rsidRPr="0053605F">
        <w:rPr>
          <w:rFonts w:ascii="Times New Roman" w:hAnsi="Times New Roman" w:cs="Times New Roman"/>
          <w:sz w:val="24"/>
          <w:szCs w:val="24"/>
        </w:rPr>
        <w:t xml:space="preserve">CWVs </w:t>
      </w:r>
      <w:r w:rsidR="006C4A32" w:rsidRPr="0053605F">
        <w:rPr>
          <w:rFonts w:ascii="Times New Roman" w:hAnsi="Times New Roman" w:cs="Times New Roman"/>
          <w:sz w:val="24"/>
          <w:szCs w:val="24"/>
        </w:rPr>
        <w:t xml:space="preserve">present the </w:t>
      </w:r>
      <w:r w:rsidR="00001441" w:rsidRPr="0053605F">
        <w:rPr>
          <w:rFonts w:ascii="Times New Roman" w:hAnsi="Times New Roman" w:cs="Times New Roman"/>
          <w:sz w:val="24"/>
          <w:szCs w:val="24"/>
        </w:rPr>
        <w:t>possibility</w:t>
      </w:r>
      <w:r w:rsidR="006C4A32" w:rsidRPr="0053605F">
        <w:rPr>
          <w:rFonts w:ascii="Times New Roman" w:hAnsi="Times New Roman" w:cs="Times New Roman"/>
          <w:sz w:val="24"/>
          <w:szCs w:val="24"/>
        </w:rPr>
        <w:t xml:space="preserve"> of a legitimate worldview alternative, thus potentially creating reason to question </w:t>
      </w:r>
      <w:r w:rsidR="00001441" w:rsidRPr="0053605F">
        <w:rPr>
          <w:rFonts w:ascii="Times New Roman" w:hAnsi="Times New Roman" w:cs="Times New Roman"/>
          <w:sz w:val="24"/>
          <w:szCs w:val="24"/>
        </w:rPr>
        <w:t xml:space="preserve">or doubt </w:t>
      </w:r>
      <w:r w:rsidR="006C4A32" w:rsidRPr="0053605F">
        <w:rPr>
          <w:rFonts w:ascii="Times New Roman" w:hAnsi="Times New Roman" w:cs="Times New Roman"/>
          <w:sz w:val="24"/>
          <w:szCs w:val="24"/>
        </w:rPr>
        <w:t>one’s chosen worldview</w:t>
      </w:r>
      <w:r w:rsidR="00C80525" w:rsidRPr="0053605F">
        <w:rPr>
          <w:rFonts w:ascii="Times New Roman" w:hAnsi="Times New Roman" w:cs="Times New Roman"/>
          <w:sz w:val="24"/>
          <w:szCs w:val="24"/>
        </w:rPr>
        <w:t xml:space="preserve"> (Greenberg et al., 1990; Landau et al., 2004)</w:t>
      </w:r>
      <w:r w:rsidR="00001441" w:rsidRPr="0053605F">
        <w:rPr>
          <w:rFonts w:ascii="Times New Roman" w:hAnsi="Times New Roman" w:cs="Times New Roman"/>
          <w:sz w:val="24"/>
          <w:szCs w:val="24"/>
        </w:rPr>
        <w:t>, thereby weakening its effectiveness as an anxiety buffer</w:t>
      </w:r>
      <w:r w:rsidR="006C4A32" w:rsidRPr="0053605F">
        <w:rPr>
          <w:rFonts w:ascii="Times New Roman" w:hAnsi="Times New Roman" w:cs="Times New Roman"/>
          <w:sz w:val="24"/>
          <w:szCs w:val="24"/>
        </w:rPr>
        <w:t>. Prejudice</w:t>
      </w:r>
      <w:r w:rsidR="00001441" w:rsidRPr="0053605F">
        <w:rPr>
          <w:rFonts w:ascii="Times New Roman" w:hAnsi="Times New Roman" w:cs="Times New Roman"/>
          <w:sz w:val="24"/>
          <w:szCs w:val="24"/>
        </w:rPr>
        <w:t xml:space="preserve"> can be thought of as</w:t>
      </w:r>
      <w:r w:rsidR="006C4A32" w:rsidRPr="0053605F">
        <w:rPr>
          <w:rFonts w:ascii="Times New Roman" w:hAnsi="Times New Roman" w:cs="Times New Roman"/>
          <w:sz w:val="24"/>
          <w:szCs w:val="24"/>
        </w:rPr>
        <w:t xml:space="preserve"> a heuristic way of organizing perceived realities within a person’s </w:t>
      </w:r>
      <w:r w:rsidR="006F4423" w:rsidRPr="0053605F">
        <w:rPr>
          <w:rFonts w:ascii="Times New Roman" w:hAnsi="Times New Roman" w:cs="Times New Roman"/>
          <w:sz w:val="24"/>
          <w:szCs w:val="24"/>
        </w:rPr>
        <w:t>CWV</w:t>
      </w:r>
      <w:r w:rsidR="00001441" w:rsidRPr="0053605F">
        <w:rPr>
          <w:rFonts w:ascii="Times New Roman" w:hAnsi="Times New Roman" w:cs="Times New Roman"/>
          <w:sz w:val="24"/>
          <w:szCs w:val="24"/>
        </w:rPr>
        <w:t>;</w:t>
      </w:r>
      <w:r w:rsidR="006C4A32" w:rsidRPr="0053605F">
        <w:rPr>
          <w:rFonts w:ascii="Times New Roman" w:hAnsi="Times New Roman" w:cs="Times New Roman"/>
          <w:sz w:val="24"/>
          <w:szCs w:val="24"/>
        </w:rPr>
        <w:t xml:space="preserve"> and when defense against existential anxiety is presented, prejudice </w:t>
      </w:r>
      <w:r w:rsidR="00001441" w:rsidRPr="0053605F">
        <w:rPr>
          <w:rFonts w:ascii="Times New Roman" w:hAnsi="Times New Roman" w:cs="Times New Roman"/>
          <w:sz w:val="24"/>
          <w:szCs w:val="24"/>
        </w:rPr>
        <w:t xml:space="preserve">may be </w:t>
      </w:r>
      <w:r w:rsidR="006C4A32" w:rsidRPr="0053605F">
        <w:rPr>
          <w:rFonts w:ascii="Times New Roman" w:hAnsi="Times New Roman" w:cs="Times New Roman"/>
          <w:sz w:val="24"/>
          <w:szCs w:val="24"/>
        </w:rPr>
        <w:t xml:space="preserve">used to reorient </w:t>
      </w:r>
      <w:r w:rsidR="00001441" w:rsidRPr="0053605F">
        <w:rPr>
          <w:rFonts w:ascii="Times New Roman" w:hAnsi="Times New Roman" w:cs="Times New Roman"/>
          <w:sz w:val="24"/>
          <w:szCs w:val="24"/>
        </w:rPr>
        <w:t xml:space="preserve">and restore one’s sense of </w:t>
      </w:r>
      <w:r w:rsidR="006C4A32" w:rsidRPr="0053605F">
        <w:rPr>
          <w:rFonts w:ascii="Times New Roman" w:hAnsi="Times New Roman" w:cs="Times New Roman"/>
          <w:sz w:val="24"/>
          <w:szCs w:val="24"/>
        </w:rPr>
        <w:t>self-esteem</w:t>
      </w:r>
      <w:r w:rsidR="00001441" w:rsidRPr="0053605F">
        <w:rPr>
          <w:rFonts w:ascii="Times New Roman" w:hAnsi="Times New Roman" w:cs="Times New Roman"/>
          <w:sz w:val="24"/>
          <w:szCs w:val="24"/>
        </w:rPr>
        <w:t>,</w:t>
      </w:r>
      <w:r w:rsidR="006C4A32" w:rsidRPr="0053605F">
        <w:rPr>
          <w:rFonts w:ascii="Times New Roman" w:hAnsi="Times New Roman" w:cs="Times New Roman"/>
          <w:sz w:val="24"/>
          <w:szCs w:val="24"/>
        </w:rPr>
        <w:t xml:space="preserve"> or reestablish confidence in one’s worldview</w:t>
      </w:r>
      <w:r w:rsidR="00C80525" w:rsidRPr="0053605F">
        <w:rPr>
          <w:rFonts w:ascii="Times New Roman" w:hAnsi="Times New Roman" w:cs="Times New Roman"/>
          <w:sz w:val="24"/>
          <w:szCs w:val="24"/>
        </w:rPr>
        <w:t xml:space="preserve"> (</w:t>
      </w:r>
      <w:r w:rsidR="00AB6624" w:rsidRPr="0053605F">
        <w:rPr>
          <w:rFonts w:ascii="Times New Roman" w:hAnsi="Times New Roman" w:cs="Times New Roman"/>
          <w:sz w:val="24"/>
          <w:szCs w:val="24"/>
        </w:rPr>
        <w:t>Allport, 1954; Greenberg et al., 1990; Landau et al., 2004; Schimel, 1999)</w:t>
      </w:r>
      <w:r w:rsidR="00A754FC" w:rsidRPr="0053605F">
        <w:rPr>
          <w:rFonts w:ascii="Times New Roman" w:hAnsi="Times New Roman" w:cs="Times New Roman"/>
          <w:sz w:val="24"/>
          <w:szCs w:val="24"/>
        </w:rPr>
        <w:t xml:space="preserve">. </w:t>
      </w:r>
    </w:p>
    <w:p w14:paraId="256B9C9C" w14:textId="700C82BB" w:rsidR="006C4A32" w:rsidRPr="0053605F" w:rsidRDefault="006C4A32" w:rsidP="006C4A32">
      <w:pPr>
        <w:spacing w:after="0" w:line="480" w:lineRule="auto"/>
        <w:ind w:firstLine="720"/>
        <w:rPr>
          <w:rFonts w:ascii="Times New Roman" w:hAnsi="Times New Roman" w:cs="Times New Roman"/>
          <w:sz w:val="24"/>
          <w:szCs w:val="24"/>
        </w:rPr>
      </w:pPr>
      <w:r w:rsidRPr="0053605F">
        <w:rPr>
          <w:rFonts w:ascii="Times New Roman" w:hAnsi="Times New Roman" w:cs="Times New Roman"/>
          <w:sz w:val="24"/>
          <w:szCs w:val="24"/>
        </w:rPr>
        <w:lastRenderedPageBreak/>
        <w:t xml:space="preserve">Devine’s </w:t>
      </w:r>
      <w:r w:rsidR="00C53D20" w:rsidRPr="0053605F">
        <w:rPr>
          <w:rFonts w:ascii="Times New Roman" w:hAnsi="Times New Roman" w:cs="Times New Roman"/>
          <w:sz w:val="24"/>
          <w:szCs w:val="24"/>
        </w:rPr>
        <w:t xml:space="preserve">(1989) </w:t>
      </w:r>
      <w:r w:rsidRPr="0053605F">
        <w:rPr>
          <w:rFonts w:ascii="Times New Roman" w:hAnsi="Times New Roman" w:cs="Times New Roman"/>
          <w:sz w:val="24"/>
          <w:szCs w:val="24"/>
        </w:rPr>
        <w:t xml:space="preserve">dissociation model provides a general explanation for the potential reduction of prejudice. Since prejudice is a </w:t>
      </w:r>
      <w:r w:rsidR="006F4423" w:rsidRPr="0053605F">
        <w:rPr>
          <w:rFonts w:ascii="Times New Roman" w:hAnsi="Times New Roman" w:cs="Times New Roman"/>
          <w:sz w:val="24"/>
          <w:szCs w:val="24"/>
        </w:rPr>
        <w:t xml:space="preserve">form of </w:t>
      </w:r>
      <w:r w:rsidRPr="0053605F">
        <w:rPr>
          <w:rFonts w:ascii="Times New Roman" w:hAnsi="Times New Roman" w:cs="Times New Roman"/>
          <w:sz w:val="24"/>
          <w:szCs w:val="24"/>
        </w:rPr>
        <w:t xml:space="preserve">cultural programming, it takes time to deprogram. Devine’s work suggests that prejudice can be addressed and potentially reduced provided individuals make the determination to reduce </w:t>
      </w:r>
      <w:r w:rsidR="00447C44" w:rsidRPr="0053605F">
        <w:rPr>
          <w:rFonts w:ascii="Times New Roman" w:hAnsi="Times New Roman" w:cs="Times New Roman"/>
          <w:sz w:val="24"/>
          <w:szCs w:val="24"/>
        </w:rPr>
        <w:t xml:space="preserve">it, </w:t>
      </w:r>
      <w:r w:rsidRPr="0053605F">
        <w:rPr>
          <w:rFonts w:ascii="Times New Roman" w:hAnsi="Times New Roman" w:cs="Times New Roman"/>
          <w:sz w:val="24"/>
          <w:szCs w:val="24"/>
        </w:rPr>
        <w:t>and actively work to avoid prejudice</w:t>
      </w:r>
      <w:r w:rsidR="00DB6E59">
        <w:rPr>
          <w:rFonts w:ascii="Times New Roman" w:hAnsi="Times New Roman" w:cs="Times New Roman"/>
          <w:sz w:val="24"/>
          <w:szCs w:val="24"/>
        </w:rPr>
        <w:t>d</w:t>
      </w:r>
      <w:r w:rsidRPr="0053605F">
        <w:rPr>
          <w:rFonts w:ascii="Times New Roman" w:hAnsi="Times New Roman" w:cs="Times New Roman"/>
          <w:sz w:val="24"/>
          <w:szCs w:val="24"/>
        </w:rPr>
        <w:t xml:space="preserve"> responses</w:t>
      </w:r>
      <w:r w:rsidR="0002179D">
        <w:rPr>
          <w:rFonts w:ascii="Times New Roman" w:hAnsi="Times New Roman" w:cs="Times New Roman"/>
          <w:sz w:val="24"/>
          <w:szCs w:val="24"/>
        </w:rPr>
        <w:t xml:space="preserve"> (Devine et al., 2</w:t>
      </w:r>
      <w:r w:rsidR="00C53D20" w:rsidRPr="0053605F">
        <w:rPr>
          <w:rFonts w:ascii="Times New Roman" w:hAnsi="Times New Roman" w:cs="Times New Roman"/>
          <w:sz w:val="24"/>
          <w:szCs w:val="24"/>
        </w:rPr>
        <w:t>012)</w:t>
      </w:r>
      <w:r w:rsidRPr="0053605F">
        <w:rPr>
          <w:rFonts w:ascii="Times New Roman" w:hAnsi="Times New Roman" w:cs="Times New Roman"/>
          <w:sz w:val="24"/>
          <w:szCs w:val="24"/>
        </w:rPr>
        <w:t>. To do so, there must be some guiding standard to influence their desire to be non-prejudice</w:t>
      </w:r>
      <w:r w:rsidR="002E4E9D" w:rsidRPr="0053605F">
        <w:rPr>
          <w:rFonts w:ascii="Times New Roman" w:hAnsi="Times New Roman" w:cs="Times New Roman"/>
          <w:sz w:val="24"/>
          <w:szCs w:val="24"/>
        </w:rPr>
        <w:t>d</w:t>
      </w:r>
      <w:r w:rsidR="00C53D20" w:rsidRPr="0053605F">
        <w:rPr>
          <w:rFonts w:ascii="Times New Roman" w:hAnsi="Times New Roman" w:cs="Times New Roman"/>
          <w:sz w:val="24"/>
          <w:szCs w:val="24"/>
        </w:rPr>
        <w:t xml:space="preserve"> (Devine et al., 2002)</w:t>
      </w:r>
      <w:r w:rsidRPr="0053605F">
        <w:rPr>
          <w:rFonts w:ascii="Times New Roman" w:hAnsi="Times New Roman" w:cs="Times New Roman"/>
          <w:sz w:val="24"/>
          <w:szCs w:val="24"/>
        </w:rPr>
        <w:t xml:space="preserve">. </w:t>
      </w:r>
    </w:p>
    <w:p w14:paraId="2C63C804" w14:textId="1F6C3938" w:rsidR="006C4A32" w:rsidRPr="0053605F" w:rsidRDefault="006C4A32" w:rsidP="006C4A32">
      <w:pPr>
        <w:spacing w:after="0" w:line="480" w:lineRule="auto"/>
        <w:ind w:firstLine="720"/>
        <w:rPr>
          <w:rFonts w:ascii="Times New Roman" w:hAnsi="Times New Roman" w:cs="Times New Roman"/>
          <w:sz w:val="24"/>
          <w:szCs w:val="24"/>
        </w:rPr>
      </w:pPr>
      <w:r w:rsidRPr="0053605F">
        <w:rPr>
          <w:rFonts w:ascii="Times New Roman" w:hAnsi="Times New Roman" w:cs="Times New Roman"/>
          <w:sz w:val="24"/>
          <w:szCs w:val="24"/>
        </w:rPr>
        <w:t>Allport’s</w:t>
      </w:r>
      <w:r w:rsidR="00C53D20" w:rsidRPr="0053605F">
        <w:rPr>
          <w:rFonts w:ascii="Times New Roman" w:hAnsi="Times New Roman" w:cs="Times New Roman"/>
          <w:sz w:val="24"/>
          <w:szCs w:val="24"/>
        </w:rPr>
        <w:t xml:space="preserve"> (1954, 1959, 1966; Allport and Ross, 1967)</w:t>
      </w:r>
      <w:r w:rsidRPr="0053605F">
        <w:rPr>
          <w:rFonts w:ascii="Times New Roman" w:hAnsi="Times New Roman" w:cs="Times New Roman"/>
          <w:sz w:val="24"/>
          <w:szCs w:val="24"/>
        </w:rPr>
        <w:t xml:space="preserve"> early work in religious orientation suggested intrinsic</w:t>
      </w:r>
      <w:r w:rsidR="002E4E9D" w:rsidRPr="0053605F">
        <w:rPr>
          <w:rFonts w:ascii="Times New Roman" w:hAnsi="Times New Roman" w:cs="Times New Roman"/>
          <w:sz w:val="24"/>
          <w:szCs w:val="24"/>
        </w:rPr>
        <w:t>ality</w:t>
      </w:r>
      <w:r w:rsidRPr="0053605F">
        <w:rPr>
          <w:rFonts w:ascii="Times New Roman" w:hAnsi="Times New Roman" w:cs="Times New Roman"/>
          <w:sz w:val="24"/>
          <w:szCs w:val="24"/>
        </w:rPr>
        <w:t xml:space="preserve"> may serve as one standard by which prejudice may be reduced. Since the brotherhood of humanity is a universal claim of r</w:t>
      </w:r>
      <w:r w:rsidR="00C53D20" w:rsidRPr="0053605F">
        <w:rPr>
          <w:rFonts w:ascii="Times New Roman" w:hAnsi="Times New Roman" w:cs="Times New Roman"/>
          <w:sz w:val="24"/>
          <w:szCs w:val="24"/>
        </w:rPr>
        <w:t>eligion (Allport 1954, 1966)</w:t>
      </w:r>
      <w:r w:rsidRPr="0053605F">
        <w:rPr>
          <w:rFonts w:ascii="Times New Roman" w:hAnsi="Times New Roman" w:cs="Times New Roman"/>
          <w:sz w:val="24"/>
          <w:szCs w:val="24"/>
        </w:rPr>
        <w:t xml:space="preserve"> and intrinsic </w:t>
      </w:r>
      <w:r w:rsidR="0002179D">
        <w:rPr>
          <w:rFonts w:ascii="Times New Roman" w:hAnsi="Times New Roman" w:cs="Times New Roman"/>
          <w:sz w:val="24"/>
          <w:szCs w:val="24"/>
        </w:rPr>
        <w:t>religiosity</w:t>
      </w:r>
      <w:r w:rsidRPr="0053605F">
        <w:rPr>
          <w:rFonts w:ascii="Times New Roman" w:hAnsi="Times New Roman" w:cs="Times New Roman"/>
          <w:sz w:val="24"/>
          <w:szCs w:val="24"/>
        </w:rPr>
        <w:t xml:space="preserve"> internalizes the teachings of one’s religion</w:t>
      </w:r>
      <w:r w:rsidR="00C53D20" w:rsidRPr="0053605F">
        <w:rPr>
          <w:rFonts w:ascii="Times New Roman" w:hAnsi="Times New Roman" w:cs="Times New Roman"/>
          <w:sz w:val="24"/>
          <w:szCs w:val="24"/>
        </w:rPr>
        <w:t xml:space="preserve"> (Allport and Ross, 1967)</w:t>
      </w:r>
      <w:r w:rsidRPr="0053605F">
        <w:rPr>
          <w:rFonts w:ascii="Times New Roman" w:hAnsi="Times New Roman" w:cs="Times New Roman"/>
          <w:sz w:val="24"/>
          <w:szCs w:val="24"/>
        </w:rPr>
        <w:t xml:space="preserve">, then prejudice reduction </w:t>
      </w:r>
      <w:r w:rsidR="008B7B2D" w:rsidRPr="0053605F">
        <w:rPr>
          <w:rFonts w:ascii="Times New Roman" w:hAnsi="Times New Roman" w:cs="Times New Roman"/>
          <w:sz w:val="24"/>
          <w:szCs w:val="24"/>
        </w:rPr>
        <w:t xml:space="preserve">should </w:t>
      </w:r>
      <w:r w:rsidRPr="0053605F">
        <w:rPr>
          <w:rFonts w:ascii="Times New Roman" w:hAnsi="Times New Roman" w:cs="Times New Roman"/>
          <w:sz w:val="24"/>
          <w:szCs w:val="24"/>
        </w:rPr>
        <w:t xml:space="preserve">follow. </w:t>
      </w:r>
      <w:r w:rsidR="00C53D20" w:rsidRPr="0053605F">
        <w:rPr>
          <w:rFonts w:ascii="Times New Roman" w:hAnsi="Times New Roman" w:cs="Times New Roman"/>
          <w:sz w:val="24"/>
          <w:szCs w:val="24"/>
        </w:rPr>
        <w:t xml:space="preserve">Batson’s (1976; Batson et al., 1986) work suggests that the </w:t>
      </w:r>
      <w:r w:rsidR="0002179D">
        <w:rPr>
          <w:rFonts w:ascii="Times New Roman" w:hAnsi="Times New Roman" w:cs="Times New Roman"/>
          <w:sz w:val="24"/>
          <w:szCs w:val="24"/>
        </w:rPr>
        <w:t>q</w:t>
      </w:r>
      <w:r w:rsidR="00FC501C" w:rsidRPr="0053605F">
        <w:rPr>
          <w:rFonts w:ascii="Times New Roman" w:hAnsi="Times New Roman" w:cs="Times New Roman"/>
          <w:sz w:val="24"/>
          <w:szCs w:val="24"/>
        </w:rPr>
        <w:t xml:space="preserve">uest </w:t>
      </w:r>
      <w:r w:rsidR="00C53D20" w:rsidRPr="0053605F">
        <w:rPr>
          <w:rFonts w:ascii="Times New Roman" w:hAnsi="Times New Roman" w:cs="Times New Roman"/>
          <w:sz w:val="24"/>
          <w:szCs w:val="24"/>
        </w:rPr>
        <w:t xml:space="preserve">orientation works </w:t>
      </w:r>
      <w:r w:rsidRPr="0053605F">
        <w:rPr>
          <w:rFonts w:ascii="Times New Roman" w:hAnsi="Times New Roman" w:cs="Times New Roman"/>
          <w:sz w:val="24"/>
          <w:szCs w:val="24"/>
        </w:rPr>
        <w:t xml:space="preserve">better </w:t>
      </w:r>
      <w:r w:rsidR="00C53D20" w:rsidRPr="0053605F">
        <w:rPr>
          <w:rFonts w:ascii="Times New Roman" w:hAnsi="Times New Roman" w:cs="Times New Roman"/>
          <w:sz w:val="24"/>
          <w:szCs w:val="24"/>
        </w:rPr>
        <w:t>to reduce</w:t>
      </w:r>
      <w:r w:rsidRPr="0053605F">
        <w:rPr>
          <w:rFonts w:ascii="Times New Roman" w:hAnsi="Times New Roman" w:cs="Times New Roman"/>
          <w:sz w:val="24"/>
          <w:szCs w:val="24"/>
        </w:rPr>
        <w:t xml:space="preserve"> prejudice given the social desirability concerns of intrinsic </w:t>
      </w:r>
      <w:r w:rsidR="0002179D">
        <w:rPr>
          <w:rFonts w:ascii="Times New Roman" w:hAnsi="Times New Roman" w:cs="Times New Roman"/>
          <w:sz w:val="24"/>
          <w:szCs w:val="24"/>
        </w:rPr>
        <w:t>religiosity</w:t>
      </w:r>
      <w:r w:rsidRPr="0053605F">
        <w:rPr>
          <w:rFonts w:ascii="Times New Roman" w:hAnsi="Times New Roman" w:cs="Times New Roman"/>
          <w:sz w:val="24"/>
          <w:szCs w:val="24"/>
        </w:rPr>
        <w:t>. If Allport and Batson are correct, then religion</w:t>
      </w:r>
      <w:r w:rsidR="00FC501C" w:rsidRPr="0053605F">
        <w:rPr>
          <w:rFonts w:ascii="Times New Roman" w:hAnsi="Times New Roman" w:cs="Times New Roman"/>
          <w:sz w:val="24"/>
          <w:szCs w:val="24"/>
        </w:rPr>
        <w:t>,</w:t>
      </w:r>
      <w:r w:rsidRPr="0053605F">
        <w:rPr>
          <w:rFonts w:ascii="Times New Roman" w:hAnsi="Times New Roman" w:cs="Times New Roman"/>
          <w:sz w:val="24"/>
          <w:szCs w:val="24"/>
        </w:rPr>
        <w:t xml:space="preserve"> to some degree</w:t>
      </w:r>
      <w:r w:rsidR="00FC501C" w:rsidRPr="0053605F">
        <w:rPr>
          <w:rFonts w:ascii="Times New Roman" w:hAnsi="Times New Roman" w:cs="Times New Roman"/>
          <w:sz w:val="24"/>
          <w:szCs w:val="24"/>
        </w:rPr>
        <w:t>,</w:t>
      </w:r>
      <w:r w:rsidRPr="0053605F">
        <w:rPr>
          <w:rFonts w:ascii="Times New Roman" w:hAnsi="Times New Roman" w:cs="Times New Roman"/>
          <w:sz w:val="24"/>
          <w:szCs w:val="24"/>
        </w:rPr>
        <w:t xml:space="preserve"> should serve as a </w:t>
      </w:r>
      <w:r w:rsidR="00D37EBC" w:rsidRPr="0053605F">
        <w:rPr>
          <w:rFonts w:ascii="Times New Roman" w:hAnsi="Times New Roman" w:cs="Times New Roman"/>
          <w:sz w:val="24"/>
          <w:szCs w:val="24"/>
        </w:rPr>
        <w:t xml:space="preserve">guide for </w:t>
      </w:r>
      <w:r w:rsidRPr="0053605F">
        <w:rPr>
          <w:rFonts w:ascii="Times New Roman" w:hAnsi="Times New Roman" w:cs="Times New Roman"/>
          <w:sz w:val="24"/>
          <w:szCs w:val="24"/>
        </w:rPr>
        <w:t>dissociation</w:t>
      </w:r>
      <w:r w:rsidR="00D37EBC" w:rsidRPr="0053605F">
        <w:rPr>
          <w:rFonts w:ascii="Times New Roman" w:hAnsi="Times New Roman" w:cs="Times New Roman"/>
          <w:sz w:val="24"/>
          <w:szCs w:val="24"/>
        </w:rPr>
        <w:t>, which should be instrumental</w:t>
      </w:r>
      <w:r w:rsidRPr="0053605F">
        <w:rPr>
          <w:rFonts w:ascii="Times New Roman" w:hAnsi="Times New Roman" w:cs="Times New Roman"/>
          <w:sz w:val="24"/>
          <w:szCs w:val="24"/>
        </w:rPr>
        <w:t xml:space="preserve"> in the reduction of prejudice. </w:t>
      </w:r>
    </w:p>
    <w:p w14:paraId="0AFD15E7" w14:textId="3FD51CA3" w:rsidR="006C4A32" w:rsidRPr="0053605F" w:rsidRDefault="006C4A32" w:rsidP="006C4A32">
      <w:pPr>
        <w:spacing w:after="0" w:line="480" w:lineRule="auto"/>
        <w:ind w:firstLine="720"/>
        <w:rPr>
          <w:rFonts w:ascii="Times New Roman" w:hAnsi="Times New Roman" w:cs="Times New Roman"/>
          <w:sz w:val="24"/>
          <w:szCs w:val="24"/>
        </w:rPr>
      </w:pPr>
      <w:r w:rsidRPr="0053605F">
        <w:rPr>
          <w:rFonts w:ascii="Times New Roman" w:hAnsi="Times New Roman" w:cs="Times New Roman"/>
          <w:sz w:val="24"/>
          <w:szCs w:val="24"/>
        </w:rPr>
        <w:t xml:space="preserve">As noted previously, religion’s </w:t>
      </w:r>
      <w:r w:rsidR="00DB6E59">
        <w:rPr>
          <w:rFonts w:ascii="Times New Roman" w:hAnsi="Times New Roman" w:cs="Times New Roman"/>
          <w:sz w:val="24"/>
          <w:szCs w:val="24"/>
        </w:rPr>
        <w:t>role</w:t>
      </w:r>
      <w:r w:rsidRPr="0053605F">
        <w:rPr>
          <w:rFonts w:ascii="Times New Roman" w:hAnsi="Times New Roman" w:cs="Times New Roman"/>
          <w:sz w:val="24"/>
          <w:szCs w:val="24"/>
        </w:rPr>
        <w:t xml:space="preserve"> in the reduction </w:t>
      </w:r>
      <w:r w:rsidR="00A6670E" w:rsidRPr="0053605F">
        <w:rPr>
          <w:rFonts w:ascii="Times New Roman" w:hAnsi="Times New Roman" w:cs="Times New Roman"/>
          <w:sz w:val="24"/>
          <w:szCs w:val="24"/>
        </w:rPr>
        <w:t>of</w:t>
      </w:r>
      <w:r w:rsidRPr="0053605F">
        <w:rPr>
          <w:rFonts w:ascii="Times New Roman" w:hAnsi="Times New Roman" w:cs="Times New Roman"/>
          <w:sz w:val="24"/>
          <w:szCs w:val="24"/>
        </w:rPr>
        <w:t xml:space="preserve"> prejudice has been called into question. Some scholars have </w:t>
      </w:r>
      <w:r w:rsidR="00D37EBC" w:rsidRPr="0053605F">
        <w:rPr>
          <w:rFonts w:ascii="Times New Roman" w:hAnsi="Times New Roman" w:cs="Times New Roman"/>
          <w:sz w:val="24"/>
          <w:szCs w:val="24"/>
        </w:rPr>
        <w:t>doubted</w:t>
      </w:r>
      <w:r w:rsidRPr="0053605F">
        <w:rPr>
          <w:rFonts w:ascii="Times New Roman" w:hAnsi="Times New Roman" w:cs="Times New Roman"/>
          <w:sz w:val="24"/>
          <w:szCs w:val="24"/>
        </w:rPr>
        <w:t xml:space="preserve"> the authenticity of responses to overt measures of prejudice</w:t>
      </w:r>
      <w:r w:rsidR="00D37EBC" w:rsidRPr="0053605F">
        <w:rPr>
          <w:rFonts w:ascii="Times New Roman" w:hAnsi="Times New Roman" w:cs="Times New Roman"/>
          <w:sz w:val="24"/>
          <w:szCs w:val="24"/>
        </w:rPr>
        <w:t>,</w:t>
      </w:r>
      <w:r w:rsidR="00C53D20" w:rsidRPr="0053605F">
        <w:rPr>
          <w:rFonts w:ascii="Times New Roman" w:hAnsi="Times New Roman" w:cs="Times New Roman"/>
          <w:sz w:val="24"/>
          <w:szCs w:val="24"/>
        </w:rPr>
        <w:t xml:space="preserve"> suggesting that social desirability </w:t>
      </w:r>
      <w:r w:rsidR="00D37EBC" w:rsidRPr="0053605F">
        <w:rPr>
          <w:rFonts w:ascii="Times New Roman" w:hAnsi="Times New Roman" w:cs="Times New Roman"/>
          <w:sz w:val="24"/>
          <w:szCs w:val="24"/>
        </w:rPr>
        <w:t xml:space="preserve">masks or </w:t>
      </w:r>
      <w:r w:rsidR="00C53D20" w:rsidRPr="0053605F">
        <w:rPr>
          <w:rFonts w:ascii="Times New Roman" w:hAnsi="Times New Roman" w:cs="Times New Roman"/>
          <w:sz w:val="24"/>
          <w:szCs w:val="24"/>
        </w:rPr>
        <w:t>eliminates any potential reduction in</w:t>
      </w:r>
      <w:r w:rsidR="00A23A00" w:rsidRPr="0053605F">
        <w:rPr>
          <w:rFonts w:ascii="Times New Roman" w:hAnsi="Times New Roman" w:cs="Times New Roman"/>
          <w:sz w:val="24"/>
          <w:szCs w:val="24"/>
        </w:rPr>
        <w:t xml:space="preserve"> measured</w:t>
      </w:r>
      <w:r w:rsidR="00C53D20" w:rsidRPr="0053605F">
        <w:rPr>
          <w:rFonts w:ascii="Times New Roman" w:hAnsi="Times New Roman" w:cs="Times New Roman"/>
          <w:sz w:val="24"/>
          <w:szCs w:val="24"/>
        </w:rPr>
        <w:t xml:space="preserve"> prejudice among the intrinsically religious (Batson et al., 1986; Burris &amp; Navara, 2002; Hall et al., 2010; Sedikides &amp; Gebauer, </w:t>
      </w:r>
      <w:r w:rsidR="00C53D20" w:rsidRPr="0053605F">
        <w:rPr>
          <w:rFonts w:ascii="Times New Roman" w:hAnsi="Times New Roman" w:cs="Times New Roman"/>
          <w:sz w:val="24"/>
          <w:szCs w:val="24"/>
        </w:rPr>
        <w:lastRenderedPageBreak/>
        <w:t>2010; Trimble, 1997)</w:t>
      </w:r>
      <w:r w:rsidRPr="0053605F">
        <w:rPr>
          <w:rFonts w:ascii="Times New Roman" w:hAnsi="Times New Roman" w:cs="Times New Roman"/>
          <w:sz w:val="24"/>
          <w:szCs w:val="24"/>
        </w:rPr>
        <w:t>. Still others have argued intrinsic religiosity actually increases levels of prejudice</w:t>
      </w:r>
      <w:r w:rsidR="003F0104" w:rsidRPr="0053605F">
        <w:rPr>
          <w:rFonts w:ascii="Times New Roman" w:hAnsi="Times New Roman" w:cs="Times New Roman"/>
          <w:sz w:val="24"/>
          <w:szCs w:val="24"/>
        </w:rPr>
        <w:t xml:space="preserve"> (Batson &amp; Burris, 1994).</w:t>
      </w:r>
      <w:r w:rsidRPr="0053605F">
        <w:rPr>
          <w:rFonts w:ascii="Times New Roman" w:hAnsi="Times New Roman" w:cs="Times New Roman"/>
          <w:sz w:val="24"/>
          <w:szCs w:val="24"/>
        </w:rPr>
        <w:t xml:space="preserve"> </w:t>
      </w:r>
    </w:p>
    <w:p w14:paraId="5FB5386D" w14:textId="2E83BADF" w:rsidR="00DA6576" w:rsidRPr="0053605F" w:rsidRDefault="006C4A32" w:rsidP="006C4A32">
      <w:pPr>
        <w:spacing w:after="0" w:line="480" w:lineRule="auto"/>
        <w:ind w:firstLine="720"/>
        <w:rPr>
          <w:rFonts w:ascii="Times New Roman" w:hAnsi="Times New Roman" w:cs="Times New Roman"/>
          <w:sz w:val="24"/>
          <w:szCs w:val="24"/>
        </w:rPr>
      </w:pPr>
      <w:r w:rsidRPr="0053605F">
        <w:rPr>
          <w:rFonts w:ascii="Times New Roman" w:hAnsi="Times New Roman" w:cs="Times New Roman"/>
          <w:sz w:val="24"/>
          <w:szCs w:val="24"/>
        </w:rPr>
        <w:t xml:space="preserve">The present work seeks to expand the current literature in the following ways. First, no known work to date has investigated Devine’s (1989) model within the broader framework of TMT. </w:t>
      </w:r>
      <w:r w:rsidR="009B6D83" w:rsidRPr="0053605F">
        <w:rPr>
          <w:rFonts w:ascii="Times New Roman" w:hAnsi="Times New Roman" w:cs="Times New Roman"/>
          <w:sz w:val="24"/>
          <w:szCs w:val="24"/>
        </w:rPr>
        <w:t xml:space="preserve">Terror management theory </w:t>
      </w:r>
      <w:r w:rsidR="00DA6576" w:rsidRPr="0053605F">
        <w:rPr>
          <w:rFonts w:ascii="Times New Roman" w:hAnsi="Times New Roman" w:cs="Times New Roman"/>
          <w:sz w:val="24"/>
          <w:szCs w:val="24"/>
        </w:rPr>
        <w:t xml:space="preserve">provides an explanatory framework for understanding </w:t>
      </w:r>
      <w:r w:rsidR="00B46D16" w:rsidRPr="0053605F">
        <w:rPr>
          <w:rFonts w:ascii="Times New Roman" w:hAnsi="Times New Roman" w:cs="Times New Roman"/>
          <w:sz w:val="24"/>
          <w:szCs w:val="24"/>
        </w:rPr>
        <w:t>various</w:t>
      </w:r>
      <w:r w:rsidR="00DA6576" w:rsidRPr="0053605F">
        <w:rPr>
          <w:rFonts w:ascii="Times New Roman" w:hAnsi="Times New Roman" w:cs="Times New Roman"/>
          <w:sz w:val="24"/>
          <w:szCs w:val="24"/>
        </w:rPr>
        <w:t xml:space="preserve"> components of dissociation.</w:t>
      </w:r>
      <w:r w:rsidR="00222B2C" w:rsidRPr="0053605F">
        <w:rPr>
          <w:rFonts w:ascii="Times New Roman" w:hAnsi="Times New Roman" w:cs="Times New Roman"/>
          <w:sz w:val="24"/>
          <w:szCs w:val="24"/>
        </w:rPr>
        <w:t xml:space="preserve"> Second, no known research to date has evaluated religious orientations in light of Devine’s (1989) Dissociation </w:t>
      </w:r>
      <w:r w:rsidR="0002179D">
        <w:rPr>
          <w:rFonts w:ascii="Times New Roman" w:hAnsi="Times New Roman" w:cs="Times New Roman"/>
          <w:sz w:val="24"/>
          <w:szCs w:val="24"/>
        </w:rPr>
        <w:t>M</w:t>
      </w:r>
      <w:r w:rsidR="00222B2C" w:rsidRPr="0053605F">
        <w:rPr>
          <w:rFonts w:ascii="Times New Roman" w:hAnsi="Times New Roman" w:cs="Times New Roman"/>
          <w:sz w:val="24"/>
          <w:szCs w:val="24"/>
        </w:rPr>
        <w:t xml:space="preserve">odel. Using Devine’s model, the racial implications of religious orientation can be better </w:t>
      </w:r>
      <w:r w:rsidR="00A83F6E" w:rsidRPr="0053605F">
        <w:rPr>
          <w:rFonts w:ascii="Times New Roman" w:hAnsi="Times New Roman" w:cs="Times New Roman"/>
          <w:sz w:val="24"/>
          <w:szCs w:val="24"/>
        </w:rPr>
        <w:t>addressed</w:t>
      </w:r>
      <w:r w:rsidR="00222B2C" w:rsidRPr="0053605F">
        <w:rPr>
          <w:rFonts w:ascii="Times New Roman" w:hAnsi="Times New Roman" w:cs="Times New Roman"/>
          <w:sz w:val="24"/>
          <w:szCs w:val="24"/>
        </w:rPr>
        <w:t xml:space="preserve">. </w:t>
      </w:r>
    </w:p>
    <w:p w14:paraId="20CFF8CF" w14:textId="4FF59463" w:rsidR="003F0104" w:rsidRPr="0053605F" w:rsidRDefault="004F307B" w:rsidP="003F0104">
      <w:pPr>
        <w:spacing w:after="0" w:line="480" w:lineRule="auto"/>
        <w:ind w:firstLine="720"/>
        <w:rPr>
          <w:rFonts w:ascii="Times New Roman" w:hAnsi="Times New Roman" w:cs="Times New Roman"/>
          <w:sz w:val="24"/>
          <w:szCs w:val="24"/>
        </w:rPr>
      </w:pPr>
      <w:r w:rsidRPr="0053605F">
        <w:rPr>
          <w:rFonts w:ascii="Times New Roman" w:hAnsi="Times New Roman" w:cs="Times New Roman"/>
          <w:sz w:val="24"/>
          <w:szCs w:val="24"/>
        </w:rPr>
        <w:t xml:space="preserve">Although no other </w:t>
      </w:r>
      <w:r w:rsidR="003F0104" w:rsidRPr="0053605F">
        <w:rPr>
          <w:rFonts w:ascii="Times New Roman" w:hAnsi="Times New Roman" w:cs="Times New Roman"/>
          <w:sz w:val="24"/>
          <w:szCs w:val="24"/>
        </w:rPr>
        <w:t>work to date has attempted to investigate religious orientation through the lens of Devine’s dissociation model</w:t>
      </w:r>
      <w:r w:rsidR="00A23A00" w:rsidRPr="0053605F">
        <w:rPr>
          <w:rFonts w:ascii="Times New Roman" w:hAnsi="Times New Roman" w:cs="Times New Roman"/>
          <w:sz w:val="24"/>
          <w:szCs w:val="24"/>
        </w:rPr>
        <w:t>,</w:t>
      </w:r>
      <w:r w:rsidR="00A83F6E" w:rsidRPr="0053605F">
        <w:rPr>
          <w:rFonts w:ascii="Times New Roman" w:hAnsi="Times New Roman" w:cs="Times New Roman"/>
          <w:sz w:val="24"/>
          <w:szCs w:val="24"/>
        </w:rPr>
        <w:t xml:space="preserve"> </w:t>
      </w:r>
      <w:r w:rsidR="003F0104" w:rsidRPr="0053605F">
        <w:rPr>
          <w:rFonts w:ascii="Times New Roman" w:hAnsi="Times New Roman" w:cs="Times New Roman"/>
          <w:sz w:val="24"/>
          <w:szCs w:val="24"/>
        </w:rPr>
        <w:t xml:space="preserve">the suggestion has been made. After presenting a pessimistic analysis of intrinsic religion, Batson and </w:t>
      </w:r>
      <w:r w:rsidR="00B46D16" w:rsidRPr="0053605F">
        <w:rPr>
          <w:rFonts w:ascii="Times New Roman" w:hAnsi="Times New Roman" w:cs="Times New Roman"/>
          <w:sz w:val="24"/>
          <w:szCs w:val="24"/>
        </w:rPr>
        <w:t>Burris</w:t>
      </w:r>
      <w:r w:rsidR="003F0104" w:rsidRPr="0053605F">
        <w:rPr>
          <w:rFonts w:ascii="Times New Roman" w:hAnsi="Times New Roman" w:cs="Times New Roman"/>
          <w:sz w:val="24"/>
          <w:szCs w:val="24"/>
        </w:rPr>
        <w:t xml:space="preserve"> (1994), citing Devine, wrote: </w:t>
      </w:r>
    </w:p>
    <w:p w14:paraId="6588D70B" w14:textId="71D5B321" w:rsidR="003F0104" w:rsidRPr="0053605F" w:rsidRDefault="003F0104" w:rsidP="003F0104">
      <w:pPr>
        <w:spacing w:after="0" w:line="480" w:lineRule="auto"/>
        <w:ind w:left="720"/>
        <w:rPr>
          <w:rFonts w:ascii="Times New Roman" w:hAnsi="Times New Roman" w:cs="Times New Roman"/>
          <w:sz w:val="24"/>
          <w:szCs w:val="24"/>
        </w:rPr>
      </w:pPr>
      <w:r w:rsidRPr="0053605F">
        <w:rPr>
          <w:rFonts w:ascii="Times New Roman" w:hAnsi="Times New Roman" w:cs="Times New Roman"/>
          <w:sz w:val="24"/>
          <w:szCs w:val="24"/>
        </w:rPr>
        <w:t xml:space="preserve">Perhaps, stimulated by their religious beliefs and role models, the intrinsically religious are in the process of being resocialized </w:t>
      </w:r>
      <w:r w:rsidR="00A23A00" w:rsidRPr="0053605F">
        <w:rPr>
          <w:rFonts w:ascii="Times New Roman" w:hAnsi="Times New Roman" w:cs="Times New Roman"/>
          <w:sz w:val="24"/>
          <w:szCs w:val="24"/>
        </w:rPr>
        <w:t xml:space="preserve">(or acculturated) </w:t>
      </w:r>
      <w:r w:rsidRPr="0053605F">
        <w:rPr>
          <w:rFonts w:ascii="Times New Roman" w:hAnsi="Times New Roman" w:cs="Times New Roman"/>
          <w:sz w:val="24"/>
          <w:szCs w:val="24"/>
        </w:rPr>
        <w:t xml:space="preserve">away from prejudice, but the resocialization process is not complete. Like trying to break a bad habit, they slip back into their old ways when their new, unprejudicial thoughts and behaviors are not consciously activated by salient cues (cues such as being asked to complete a prejudice questionnaire or act in a way that might appear overtly prejudicial). If this impetration is correct, then increasing the salience of the antiprejudice norm of the religious community (i.e., </w:t>
      </w:r>
      <w:r w:rsidRPr="0053605F">
        <w:rPr>
          <w:rFonts w:ascii="Times New Roman" w:hAnsi="Times New Roman" w:cs="Times New Roman"/>
          <w:sz w:val="24"/>
          <w:szCs w:val="24"/>
        </w:rPr>
        <w:lastRenderedPageBreak/>
        <w:t xml:space="preserve">consciousness raising) may lead to reduced prejudice by the more intrinsically religious even in covert behavior, not just on </w:t>
      </w:r>
      <w:r w:rsidR="0002179D" w:rsidRPr="0053605F">
        <w:rPr>
          <w:rFonts w:ascii="Times New Roman" w:hAnsi="Times New Roman" w:cs="Times New Roman"/>
          <w:sz w:val="24"/>
          <w:szCs w:val="24"/>
        </w:rPr>
        <w:t>questionnaires</w:t>
      </w:r>
      <w:r w:rsidR="0002179D">
        <w:rPr>
          <w:rFonts w:ascii="Times New Roman" w:hAnsi="Times New Roman" w:cs="Times New Roman"/>
          <w:sz w:val="24"/>
          <w:szCs w:val="24"/>
        </w:rPr>
        <w:t xml:space="preserve">. </w:t>
      </w:r>
      <w:r w:rsidR="0002179D" w:rsidRPr="0053605F">
        <w:rPr>
          <w:rFonts w:ascii="Times New Roman" w:hAnsi="Times New Roman" w:cs="Times New Roman"/>
          <w:sz w:val="24"/>
          <w:szCs w:val="24"/>
        </w:rPr>
        <w:t>(</w:t>
      </w:r>
      <w:r w:rsidR="00316818" w:rsidRPr="0053605F">
        <w:rPr>
          <w:rFonts w:ascii="Times New Roman" w:hAnsi="Times New Roman" w:cs="Times New Roman"/>
          <w:sz w:val="24"/>
          <w:szCs w:val="24"/>
        </w:rPr>
        <w:t xml:space="preserve">1994, </w:t>
      </w:r>
      <w:r w:rsidRPr="0053605F">
        <w:rPr>
          <w:rFonts w:ascii="Times New Roman" w:hAnsi="Times New Roman" w:cs="Times New Roman"/>
          <w:sz w:val="24"/>
          <w:szCs w:val="24"/>
        </w:rPr>
        <w:t>p. 167)</w:t>
      </w:r>
    </w:p>
    <w:p w14:paraId="47D11E75" w14:textId="26DD2C68" w:rsidR="00316818" w:rsidRPr="0053605F" w:rsidRDefault="003F0104" w:rsidP="0053140E">
      <w:pPr>
        <w:spacing w:after="0" w:line="480" w:lineRule="auto"/>
        <w:ind w:firstLine="720"/>
        <w:rPr>
          <w:rFonts w:ascii="Times New Roman" w:hAnsi="Times New Roman" w:cs="Times New Roman"/>
          <w:sz w:val="24"/>
          <w:szCs w:val="24"/>
        </w:rPr>
      </w:pPr>
      <w:r w:rsidRPr="0053605F">
        <w:rPr>
          <w:rFonts w:ascii="Times New Roman" w:hAnsi="Times New Roman" w:cs="Times New Roman"/>
          <w:sz w:val="24"/>
          <w:szCs w:val="24"/>
        </w:rPr>
        <w:t xml:space="preserve">Though Batson and Burris made the suggestion, they made it with doubts. They believed the potential for socialization rested on an assumption that the religious community actively taught the eschewing of prejudice and discrimination. </w:t>
      </w:r>
      <w:r w:rsidR="00316818" w:rsidRPr="0053605F">
        <w:rPr>
          <w:rFonts w:ascii="Times New Roman" w:hAnsi="Times New Roman" w:cs="Times New Roman"/>
          <w:sz w:val="24"/>
          <w:szCs w:val="24"/>
        </w:rPr>
        <w:t>However, rather than leading the community to truly reject rac</w:t>
      </w:r>
      <w:r w:rsidR="0002179D">
        <w:rPr>
          <w:rFonts w:ascii="Times New Roman" w:hAnsi="Times New Roman" w:cs="Times New Roman"/>
          <w:sz w:val="24"/>
          <w:szCs w:val="24"/>
        </w:rPr>
        <w:t>ism, such teaching lead them to</w:t>
      </w:r>
      <w:r w:rsidR="00316818" w:rsidRPr="0053605F">
        <w:rPr>
          <w:rFonts w:ascii="Times New Roman" w:hAnsi="Times New Roman" w:cs="Times New Roman"/>
          <w:sz w:val="24"/>
          <w:szCs w:val="24"/>
        </w:rPr>
        <w:t xml:space="preserve">, </w:t>
      </w:r>
    </w:p>
    <w:p w14:paraId="1F70B05E" w14:textId="5593B6B2" w:rsidR="00316818" w:rsidRPr="0053605F" w:rsidRDefault="00316818" w:rsidP="00316818">
      <w:pPr>
        <w:spacing w:after="0" w:line="480" w:lineRule="auto"/>
        <w:ind w:left="720"/>
        <w:rPr>
          <w:rFonts w:ascii="Times New Roman" w:hAnsi="Times New Roman" w:cs="Times New Roman"/>
          <w:sz w:val="24"/>
          <w:szCs w:val="24"/>
        </w:rPr>
      </w:pPr>
      <w:r w:rsidRPr="0053605F">
        <w:rPr>
          <w:rFonts w:ascii="Times New Roman" w:hAnsi="Times New Roman" w:cs="Times New Roman"/>
          <w:sz w:val="24"/>
          <w:szCs w:val="24"/>
        </w:rPr>
        <w:t>Suspect that in many cases the intrinsic believer, attending to the practice of the religious community as well as the preaching, is being resocialized to a very different, more pharisaical norm: The trul</w:t>
      </w:r>
      <w:r w:rsidR="00DB6E59">
        <w:rPr>
          <w:rFonts w:ascii="Times New Roman" w:hAnsi="Times New Roman" w:cs="Times New Roman"/>
          <w:sz w:val="24"/>
          <w:szCs w:val="24"/>
        </w:rPr>
        <w:t xml:space="preserve">y religious can’t look racist. </w:t>
      </w:r>
      <w:r w:rsidRPr="0053605F">
        <w:rPr>
          <w:rFonts w:ascii="Times New Roman" w:hAnsi="Times New Roman" w:cs="Times New Roman"/>
          <w:sz w:val="24"/>
          <w:szCs w:val="24"/>
        </w:rPr>
        <w:t>(1994, p. 167)</w:t>
      </w:r>
    </w:p>
    <w:p w14:paraId="4DAEA387" w14:textId="2A83BE50" w:rsidR="003F0104" w:rsidRPr="0053605F" w:rsidRDefault="003F0104" w:rsidP="00316818">
      <w:pPr>
        <w:spacing w:after="0" w:line="480" w:lineRule="auto"/>
        <w:ind w:firstLine="720"/>
        <w:rPr>
          <w:rFonts w:ascii="Times New Roman" w:hAnsi="Times New Roman" w:cs="Times New Roman"/>
          <w:sz w:val="24"/>
          <w:szCs w:val="24"/>
        </w:rPr>
      </w:pPr>
      <w:r w:rsidRPr="0053605F">
        <w:rPr>
          <w:rFonts w:ascii="Times New Roman" w:hAnsi="Times New Roman" w:cs="Times New Roman"/>
          <w:sz w:val="24"/>
          <w:szCs w:val="24"/>
        </w:rPr>
        <w:t>Accordingly, if the religious community actively teaches against prejudice and discrimination, intrinsics will not show signs of prejudice reduction</w:t>
      </w:r>
      <w:r w:rsidR="00316818" w:rsidRPr="0053605F">
        <w:rPr>
          <w:rFonts w:ascii="Times New Roman" w:hAnsi="Times New Roman" w:cs="Times New Roman"/>
          <w:sz w:val="24"/>
          <w:szCs w:val="24"/>
        </w:rPr>
        <w:t>, rather they will show more concern for social desirability</w:t>
      </w:r>
      <w:r w:rsidRPr="0053605F">
        <w:rPr>
          <w:rFonts w:ascii="Times New Roman" w:hAnsi="Times New Roman" w:cs="Times New Roman"/>
          <w:sz w:val="24"/>
          <w:szCs w:val="24"/>
        </w:rPr>
        <w:t>. This doubt, however, fails to note one important element of Allport’s conception of intrinsic religion – the personal dimension</w:t>
      </w:r>
      <w:r w:rsidR="00A83F6E" w:rsidRPr="0053605F">
        <w:rPr>
          <w:rFonts w:ascii="Times New Roman" w:hAnsi="Times New Roman" w:cs="Times New Roman"/>
          <w:sz w:val="24"/>
          <w:szCs w:val="24"/>
        </w:rPr>
        <w:t xml:space="preserve"> (Allport, 1954; Allport and Ross, 1967)</w:t>
      </w:r>
      <w:r w:rsidRPr="0053605F">
        <w:rPr>
          <w:rFonts w:ascii="Times New Roman" w:hAnsi="Times New Roman" w:cs="Times New Roman"/>
          <w:sz w:val="24"/>
          <w:szCs w:val="24"/>
        </w:rPr>
        <w:t>. While it is true that the community aspect of religion shapes one’s religious views, the intrinsic individual is not solely dependent on the community for such views</w:t>
      </w:r>
      <w:r w:rsidR="003E0D85">
        <w:rPr>
          <w:rFonts w:ascii="Times New Roman" w:hAnsi="Times New Roman" w:cs="Times New Roman"/>
          <w:sz w:val="24"/>
          <w:szCs w:val="24"/>
        </w:rPr>
        <w:t xml:space="preserve">. </w:t>
      </w:r>
      <w:r w:rsidR="00B453AF" w:rsidRPr="0053605F">
        <w:rPr>
          <w:rFonts w:ascii="Times New Roman" w:hAnsi="Times New Roman" w:cs="Times New Roman"/>
          <w:sz w:val="24"/>
          <w:szCs w:val="24"/>
        </w:rPr>
        <w:t xml:space="preserve">Following the notion of Kierkegaard’s self (1843/1974), there is a very individual notion to genuine faith, even apart from the community. </w:t>
      </w:r>
      <w:r w:rsidRPr="0053605F">
        <w:rPr>
          <w:rFonts w:ascii="Times New Roman" w:hAnsi="Times New Roman" w:cs="Times New Roman"/>
          <w:sz w:val="24"/>
          <w:szCs w:val="24"/>
        </w:rPr>
        <w:t>Even if the community holds such standards but does not regularly and explicitly advocate these standards, personal study and convictions might still work</w:t>
      </w:r>
      <w:r w:rsidR="007E3E40" w:rsidRPr="0053605F">
        <w:rPr>
          <w:rFonts w:ascii="Times New Roman" w:hAnsi="Times New Roman" w:cs="Times New Roman"/>
          <w:sz w:val="24"/>
          <w:szCs w:val="24"/>
        </w:rPr>
        <w:t xml:space="preserve"> to</w:t>
      </w:r>
      <w:r w:rsidRPr="0053605F">
        <w:rPr>
          <w:rFonts w:ascii="Times New Roman" w:hAnsi="Times New Roman" w:cs="Times New Roman"/>
          <w:sz w:val="24"/>
          <w:szCs w:val="24"/>
        </w:rPr>
        <w:t xml:space="preserve"> embed these qualities in </w:t>
      </w:r>
      <w:r w:rsidR="009E74DE" w:rsidRPr="0053605F">
        <w:rPr>
          <w:rFonts w:ascii="Times New Roman" w:hAnsi="Times New Roman" w:cs="Times New Roman"/>
          <w:sz w:val="24"/>
          <w:szCs w:val="24"/>
        </w:rPr>
        <w:t xml:space="preserve">what Kierkegaard would refer to as the </w:t>
      </w:r>
      <w:r w:rsidR="00B453AF" w:rsidRPr="0053605F">
        <w:rPr>
          <w:rFonts w:ascii="Times New Roman" w:hAnsi="Times New Roman" w:cs="Times New Roman"/>
          <w:i/>
          <w:sz w:val="24"/>
          <w:szCs w:val="24"/>
        </w:rPr>
        <w:t>authentic</w:t>
      </w:r>
      <w:r w:rsidR="00B453AF" w:rsidRPr="0053605F">
        <w:rPr>
          <w:rFonts w:ascii="Times New Roman" w:hAnsi="Times New Roman" w:cs="Times New Roman"/>
          <w:sz w:val="24"/>
          <w:szCs w:val="24"/>
        </w:rPr>
        <w:t xml:space="preserve"> and what Allport would consider an</w:t>
      </w:r>
      <w:r w:rsidR="00046E12" w:rsidRPr="0053605F">
        <w:rPr>
          <w:rFonts w:ascii="Times New Roman" w:hAnsi="Times New Roman" w:cs="Times New Roman"/>
          <w:sz w:val="24"/>
          <w:szCs w:val="24"/>
        </w:rPr>
        <w:t xml:space="preserve"> intrinsically oriented</w:t>
      </w:r>
      <w:r w:rsidRPr="0053605F">
        <w:rPr>
          <w:rFonts w:ascii="Times New Roman" w:hAnsi="Times New Roman" w:cs="Times New Roman"/>
          <w:sz w:val="24"/>
          <w:szCs w:val="24"/>
        </w:rPr>
        <w:t xml:space="preserve"> individual</w:t>
      </w:r>
      <w:r w:rsidR="000D6AB1" w:rsidRPr="0053605F">
        <w:rPr>
          <w:rFonts w:ascii="Times New Roman" w:hAnsi="Times New Roman" w:cs="Times New Roman"/>
          <w:sz w:val="24"/>
          <w:szCs w:val="24"/>
        </w:rPr>
        <w:t xml:space="preserve">, and </w:t>
      </w:r>
      <w:r w:rsidR="000D6AB1" w:rsidRPr="0053605F">
        <w:rPr>
          <w:rFonts w:ascii="Times New Roman" w:hAnsi="Times New Roman" w:cs="Times New Roman"/>
          <w:sz w:val="24"/>
          <w:szCs w:val="24"/>
        </w:rPr>
        <w:lastRenderedPageBreak/>
        <w:t xml:space="preserve">what </w:t>
      </w:r>
      <w:r w:rsidR="00DB41BD" w:rsidRPr="0053605F">
        <w:rPr>
          <w:rFonts w:ascii="Times New Roman" w:hAnsi="Times New Roman" w:cs="Times New Roman"/>
          <w:sz w:val="24"/>
          <w:szCs w:val="24"/>
        </w:rPr>
        <w:t>Batson</w:t>
      </w:r>
      <w:r w:rsidR="000D6AB1" w:rsidRPr="0053605F">
        <w:rPr>
          <w:rFonts w:ascii="Times New Roman" w:hAnsi="Times New Roman" w:cs="Times New Roman"/>
          <w:sz w:val="24"/>
          <w:szCs w:val="24"/>
        </w:rPr>
        <w:t xml:space="preserve"> would </w:t>
      </w:r>
      <w:r w:rsidR="0002179D">
        <w:rPr>
          <w:rFonts w:ascii="Times New Roman" w:hAnsi="Times New Roman" w:cs="Times New Roman"/>
          <w:sz w:val="24"/>
          <w:szCs w:val="24"/>
        </w:rPr>
        <w:t>describe as</w:t>
      </w:r>
      <w:r w:rsidR="000D6AB1" w:rsidRPr="0053605F">
        <w:rPr>
          <w:rFonts w:ascii="Times New Roman" w:hAnsi="Times New Roman" w:cs="Times New Roman"/>
          <w:sz w:val="24"/>
          <w:szCs w:val="24"/>
        </w:rPr>
        <w:t xml:space="preserve"> </w:t>
      </w:r>
      <w:r w:rsidR="0002179D">
        <w:rPr>
          <w:rFonts w:ascii="Times New Roman" w:hAnsi="Times New Roman" w:cs="Times New Roman"/>
          <w:sz w:val="24"/>
          <w:szCs w:val="24"/>
        </w:rPr>
        <w:t>q</w:t>
      </w:r>
      <w:r w:rsidR="000D6AB1" w:rsidRPr="0053605F">
        <w:rPr>
          <w:rFonts w:ascii="Times New Roman" w:hAnsi="Times New Roman" w:cs="Times New Roman"/>
          <w:sz w:val="24"/>
          <w:szCs w:val="24"/>
        </w:rPr>
        <w:t>uest</w:t>
      </w:r>
      <w:r w:rsidR="00684C36" w:rsidRPr="0053605F">
        <w:rPr>
          <w:rFonts w:ascii="Times New Roman" w:hAnsi="Times New Roman" w:cs="Times New Roman"/>
          <w:sz w:val="24"/>
          <w:szCs w:val="24"/>
        </w:rPr>
        <w:t xml:space="preserve">. </w:t>
      </w:r>
      <w:r w:rsidRPr="0053605F">
        <w:rPr>
          <w:rFonts w:ascii="Times New Roman" w:hAnsi="Times New Roman" w:cs="Times New Roman"/>
          <w:sz w:val="24"/>
          <w:szCs w:val="24"/>
        </w:rPr>
        <w:t xml:space="preserve">What happens in the community, provided the community does not actively work to undermine such values, would only compliment the intrinsic qualities. </w:t>
      </w:r>
    </w:p>
    <w:p w14:paraId="27E21F49" w14:textId="78A093A1" w:rsidR="00DB41BD" w:rsidRPr="0053605F" w:rsidRDefault="00DB41BD" w:rsidP="00316818">
      <w:pPr>
        <w:spacing w:after="0" w:line="480" w:lineRule="auto"/>
        <w:ind w:firstLine="720"/>
        <w:rPr>
          <w:rFonts w:ascii="Times New Roman" w:hAnsi="Times New Roman" w:cs="Times New Roman"/>
          <w:sz w:val="24"/>
          <w:szCs w:val="24"/>
        </w:rPr>
      </w:pPr>
      <w:r w:rsidRPr="0053605F">
        <w:rPr>
          <w:rFonts w:ascii="Times New Roman" w:hAnsi="Times New Roman" w:cs="Times New Roman"/>
          <w:sz w:val="24"/>
          <w:szCs w:val="24"/>
        </w:rPr>
        <w:t xml:space="preserve">A distinction must also be made in the use of terms. As noted previously, Allport and Ross’ (1954) early research found four different categories of religious orientation: </w:t>
      </w:r>
      <w:r w:rsidR="0002179D">
        <w:rPr>
          <w:rFonts w:ascii="Times New Roman" w:hAnsi="Times New Roman" w:cs="Times New Roman"/>
          <w:sz w:val="24"/>
          <w:szCs w:val="24"/>
        </w:rPr>
        <w:t>i</w:t>
      </w:r>
      <w:r w:rsidRPr="0053605F">
        <w:rPr>
          <w:rFonts w:ascii="Times New Roman" w:hAnsi="Times New Roman" w:cs="Times New Roman"/>
          <w:sz w:val="24"/>
          <w:szCs w:val="24"/>
        </w:rPr>
        <w:t xml:space="preserve">ntrinsic, </w:t>
      </w:r>
      <w:r w:rsidR="0002179D">
        <w:rPr>
          <w:rFonts w:ascii="Times New Roman" w:hAnsi="Times New Roman" w:cs="Times New Roman"/>
          <w:sz w:val="24"/>
          <w:szCs w:val="24"/>
        </w:rPr>
        <w:t>e</w:t>
      </w:r>
      <w:r w:rsidRPr="0053605F">
        <w:rPr>
          <w:rFonts w:ascii="Times New Roman" w:hAnsi="Times New Roman" w:cs="Times New Roman"/>
          <w:sz w:val="24"/>
          <w:szCs w:val="24"/>
        </w:rPr>
        <w:t xml:space="preserve">xtrinsic, </w:t>
      </w:r>
      <w:r w:rsidR="0002179D">
        <w:rPr>
          <w:rFonts w:ascii="Times New Roman" w:hAnsi="Times New Roman" w:cs="Times New Roman"/>
          <w:sz w:val="24"/>
          <w:szCs w:val="24"/>
        </w:rPr>
        <w:t>i</w:t>
      </w:r>
      <w:r w:rsidRPr="0053605F">
        <w:rPr>
          <w:rFonts w:ascii="Times New Roman" w:hAnsi="Times New Roman" w:cs="Times New Roman"/>
          <w:sz w:val="24"/>
          <w:szCs w:val="24"/>
        </w:rPr>
        <w:t xml:space="preserve">ndiscriminant, and </w:t>
      </w:r>
      <w:r w:rsidR="0002179D">
        <w:rPr>
          <w:rFonts w:ascii="Times New Roman" w:hAnsi="Times New Roman" w:cs="Times New Roman"/>
          <w:sz w:val="24"/>
          <w:szCs w:val="24"/>
        </w:rPr>
        <w:t>low</w:t>
      </w:r>
      <w:r w:rsidRPr="0053605F">
        <w:rPr>
          <w:rFonts w:ascii="Times New Roman" w:hAnsi="Times New Roman" w:cs="Times New Roman"/>
          <w:sz w:val="24"/>
          <w:szCs w:val="24"/>
        </w:rPr>
        <w:t xml:space="preserve">-religious. </w:t>
      </w:r>
      <w:r w:rsidR="00121BDE">
        <w:rPr>
          <w:rFonts w:ascii="Times New Roman" w:hAnsi="Times New Roman" w:cs="Times New Roman"/>
          <w:sz w:val="24"/>
          <w:szCs w:val="24"/>
        </w:rPr>
        <w:t>Indiscriminant</w:t>
      </w:r>
      <w:r w:rsidRPr="0053605F">
        <w:rPr>
          <w:rFonts w:ascii="Times New Roman" w:hAnsi="Times New Roman" w:cs="Times New Roman"/>
          <w:sz w:val="24"/>
          <w:szCs w:val="24"/>
        </w:rPr>
        <w:t>ly religious respondents were those who re</w:t>
      </w:r>
      <w:r w:rsidR="009F0AB5">
        <w:rPr>
          <w:rFonts w:ascii="Times New Roman" w:hAnsi="Times New Roman" w:cs="Times New Roman"/>
          <w:sz w:val="24"/>
          <w:szCs w:val="24"/>
        </w:rPr>
        <w:t>corded high scores on both the i</w:t>
      </w:r>
      <w:r w:rsidRPr="0053605F">
        <w:rPr>
          <w:rFonts w:ascii="Times New Roman" w:hAnsi="Times New Roman" w:cs="Times New Roman"/>
          <w:sz w:val="24"/>
          <w:szCs w:val="24"/>
        </w:rPr>
        <w:t>ntrinsic</w:t>
      </w:r>
      <w:r w:rsidR="009A3D9D">
        <w:rPr>
          <w:rFonts w:ascii="Times New Roman" w:hAnsi="Times New Roman" w:cs="Times New Roman"/>
          <w:sz w:val="24"/>
          <w:szCs w:val="24"/>
        </w:rPr>
        <w:t xml:space="preserve"> and e</w:t>
      </w:r>
      <w:r w:rsidRPr="0053605F">
        <w:rPr>
          <w:rFonts w:ascii="Times New Roman" w:hAnsi="Times New Roman" w:cs="Times New Roman"/>
          <w:sz w:val="24"/>
          <w:szCs w:val="24"/>
        </w:rPr>
        <w:t xml:space="preserve">xtrinsic scales, despite </w:t>
      </w:r>
      <w:r w:rsidR="00B0047E" w:rsidRPr="0053605F">
        <w:rPr>
          <w:rFonts w:ascii="Times New Roman" w:hAnsi="Times New Roman" w:cs="Times New Roman"/>
          <w:sz w:val="24"/>
          <w:szCs w:val="24"/>
        </w:rPr>
        <w:t>seemingly contradictory statements, i.e., “My religious beliefs are what really lie behind my whole approach to life” and, “Thought I believe in my religion, I feel there are many more important things in my life” (Allport &amp; Ross, 1967)</w:t>
      </w:r>
      <w:r w:rsidR="003E0D85">
        <w:rPr>
          <w:rFonts w:ascii="Times New Roman" w:hAnsi="Times New Roman" w:cs="Times New Roman"/>
          <w:sz w:val="24"/>
          <w:szCs w:val="24"/>
        </w:rPr>
        <w:t xml:space="preserve">. </w:t>
      </w:r>
      <w:r w:rsidR="00B0047E" w:rsidRPr="0053605F">
        <w:rPr>
          <w:rFonts w:ascii="Times New Roman" w:hAnsi="Times New Roman" w:cs="Times New Roman"/>
          <w:sz w:val="24"/>
          <w:szCs w:val="24"/>
        </w:rPr>
        <w:t xml:space="preserve">Their research demonstrated a significant difference between </w:t>
      </w:r>
      <w:r w:rsidR="0002179D">
        <w:rPr>
          <w:rFonts w:ascii="Times New Roman" w:hAnsi="Times New Roman" w:cs="Times New Roman"/>
          <w:sz w:val="24"/>
          <w:szCs w:val="24"/>
        </w:rPr>
        <w:t>i</w:t>
      </w:r>
      <w:r w:rsidR="00121BDE">
        <w:rPr>
          <w:rFonts w:ascii="Times New Roman" w:hAnsi="Times New Roman" w:cs="Times New Roman"/>
          <w:sz w:val="24"/>
          <w:szCs w:val="24"/>
        </w:rPr>
        <w:t>ndiscriminant</w:t>
      </w:r>
      <w:r w:rsidR="00B0047E" w:rsidRPr="0053605F">
        <w:rPr>
          <w:rFonts w:ascii="Times New Roman" w:hAnsi="Times New Roman" w:cs="Times New Roman"/>
          <w:sz w:val="24"/>
          <w:szCs w:val="24"/>
        </w:rPr>
        <w:t xml:space="preserve">ly religious respondents and the </w:t>
      </w:r>
      <w:r w:rsidR="0002179D">
        <w:rPr>
          <w:rFonts w:ascii="Times New Roman" w:hAnsi="Times New Roman" w:cs="Times New Roman"/>
          <w:sz w:val="24"/>
          <w:szCs w:val="24"/>
        </w:rPr>
        <w:t>i</w:t>
      </w:r>
      <w:r w:rsidR="00B0047E" w:rsidRPr="0053605F">
        <w:rPr>
          <w:rFonts w:ascii="Times New Roman" w:hAnsi="Times New Roman" w:cs="Times New Roman"/>
          <w:sz w:val="24"/>
          <w:szCs w:val="24"/>
        </w:rPr>
        <w:t xml:space="preserve">ntrinsic, </w:t>
      </w:r>
      <w:r w:rsidR="0002179D">
        <w:rPr>
          <w:rFonts w:ascii="Times New Roman" w:hAnsi="Times New Roman" w:cs="Times New Roman"/>
          <w:sz w:val="24"/>
          <w:szCs w:val="24"/>
        </w:rPr>
        <w:t>e</w:t>
      </w:r>
      <w:r w:rsidR="00B0047E" w:rsidRPr="0053605F">
        <w:rPr>
          <w:rFonts w:ascii="Times New Roman" w:hAnsi="Times New Roman" w:cs="Times New Roman"/>
          <w:sz w:val="24"/>
          <w:szCs w:val="24"/>
        </w:rPr>
        <w:t>xtrinsic respondents. However, with</w:t>
      </w:r>
      <w:r w:rsidR="009F0AB5">
        <w:rPr>
          <w:rFonts w:ascii="Times New Roman" w:hAnsi="Times New Roman" w:cs="Times New Roman"/>
          <w:sz w:val="24"/>
          <w:szCs w:val="24"/>
        </w:rPr>
        <w:t>out a distinction in terms, an i</w:t>
      </w:r>
      <w:r w:rsidR="00B0047E" w:rsidRPr="0053605F">
        <w:rPr>
          <w:rFonts w:ascii="Times New Roman" w:hAnsi="Times New Roman" w:cs="Times New Roman"/>
          <w:sz w:val="24"/>
          <w:szCs w:val="24"/>
        </w:rPr>
        <w:t xml:space="preserve">ntrinsic and </w:t>
      </w:r>
      <w:r w:rsidR="00121BDE">
        <w:rPr>
          <w:rFonts w:ascii="Times New Roman" w:hAnsi="Times New Roman" w:cs="Times New Roman"/>
          <w:sz w:val="24"/>
          <w:szCs w:val="24"/>
        </w:rPr>
        <w:t>Indiscriminant</w:t>
      </w:r>
      <w:r w:rsidR="00B0047E" w:rsidRPr="0053605F">
        <w:rPr>
          <w:rFonts w:ascii="Times New Roman" w:hAnsi="Times New Roman" w:cs="Times New Roman"/>
          <w:sz w:val="24"/>
          <w:szCs w:val="24"/>
        </w:rPr>
        <w:t xml:space="preserve"> would be placed in the same category given their response to the intrinsic scale. For the purpose of this study, Allport’s four categories will be used to distinguish between </w:t>
      </w:r>
      <w:r w:rsidR="0002179D">
        <w:rPr>
          <w:rFonts w:ascii="Times New Roman" w:hAnsi="Times New Roman" w:cs="Times New Roman"/>
          <w:sz w:val="24"/>
          <w:szCs w:val="24"/>
        </w:rPr>
        <w:t>i</w:t>
      </w:r>
      <w:r w:rsidR="00A6050D" w:rsidRPr="0053605F">
        <w:rPr>
          <w:rFonts w:ascii="Times New Roman" w:hAnsi="Times New Roman" w:cs="Times New Roman"/>
          <w:sz w:val="24"/>
          <w:szCs w:val="24"/>
        </w:rPr>
        <w:t>ntrinsic</w:t>
      </w:r>
      <w:r w:rsidR="00B0047E" w:rsidRPr="0053605F">
        <w:rPr>
          <w:rFonts w:ascii="Times New Roman" w:hAnsi="Times New Roman" w:cs="Times New Roman"/>
          <w:sz w:val="24"/>
          <w:szCs w:val="24"/>
        </w:rPr>
        <w:t xml:space="preserve"> (high intrinsic, low extrinsic scores), </w:t>
      </w:r>
      <w:r w:rsidR="0002179D">
        <w:rPr>
          <w:rFonts w:ascii="Times New Roman" w:hAnsi="Times New Roman" w:cs="Times New Roman"/>
          <w:sz w:val="24"/>
          <w:szCs w:val="24"/>
        </w:rPr>
        <w:t>extrinsic</w:t>
      </w:r>
      <w:r w:rsidR="00B0047E" w:rsidRPr="0053605F">
        <w:rPr>
          <w:rFonts w:ascii="Times New Roman" w:hAnsi="Times New Roman" w:cs="Times New Roman"/>
          <w:sz w:val="24"/>
          <w:szCs w:val="24"/>
        </w:rPr>
        <w:t xml:space="preserve"> (low intrinsic, high extrinsic), </w:t>
      </w:r>
      <w:r w:rsidR="0002179D">
        <w:rPr>
          <w:rFonts w:ascii="Times New Roman" w:hAnsi="Times New Roman" w:cs="Times New Roman"/>
          <w:sz w:val="24"/>
          <w:szCs w:val="24"/>
        </w:rPr>
        <w:t>i</w:t>
      </w:r>
      <w:r w:rsidR="00B0047E" w:rsidRPr="0053605F">
        <w:rPr>
          <w:rFonts w:ascii="Times New Roman" w:hAnsi="Times New Roman" w:cs="Times New Roman"/>
          <w:sz w:val="24"/>
          <w:szCs w:val="24"/>
        </w:rPr>
        <w:t xml:space="preserve">ndiscriminant (high intrinsic, high extrinsic), and </w:t>
      </w:r>
      <w:r w:rsidR="0002179D">
        <w:rPr>
          <w:rFonts w:ascii="Times New Roman" w:hAnsi="Times New Roman" w:cs="Times New Roman"/>
          <w:sz w:val="24"/>
          <w:szCs w:val="24"/>
        </w:rPr>
        <w:t>low-religious</w:t>
      </w:r>
      <w:r w:rsidR="00B0047E" w:rsidRPr="0053605F">
        <w:rPr>
          <w:rFonts w:ascii="Times New Roman" w:hAnsi="Times New Roman" w:cs="Times New Roman"/>
          <w:sz w:val="24"/>
          <w:szCs w:val="24"/>
        </w:rPr>
        <w:t xml:space="preserve"> (low intrinsic, low extrinsic). A fifth category will include </w:t>
      </w:r>
      <w:r w:rsidR="0002179D">
        <w:rPr>
          <w:rFonts w:ascii="Times New Roman" w:hAnsi="Times New Roman" w:cs="Times New Roman"/>
          <w:sz w:val="24"/>
          <w:szCs w:val="24"/>
        </w:rPr>
        <w:t>q</w:t>
      </w:r>
      <w:r w:rsidR="00B0047E" w:rsidRPr="0053605F">
        <w:rPr>
          <w:rFonts w:ascii="Times New Roman" w:hAnsi="Times New Roman" w:cs="Times New Roman"/>
          <w:sz w:val="24"/>
          <w:szCs w:val="24"/>
        </w:rPr>
        <w:t xml:space="preserve">uest (low intrinsic, low extrinsic, high </w:t>
      </w:r>
      <w:r w:rsidR="0002179D">
        <w:rPr>
          <w:rFonts w:ascii="Times New Roman" w:hAnsi="Times New Roman" w:cs="Times New Roman"/>
          <w:sz w:val="24"/>
          <w:szCs w:val="24"/>
        </w:rPr>
        <w:t>q</w:t>
      </w:r>
      <w:r w:rsidR="00B0047E" w:rsidRPr="0053605F">
        <w:rPr>
          <w:rFonts w:ascii="Times New Roman" w:hAnsi="Times New Roman" w:cs="Times New Roman"/>
          <w:sz w:val="24"/>
          <w:szCs w:val="24"/>
        </w:rPr>
        <w:t>uest scores)</w:t>
      </w:r>
      <w:r w:rsidR="003E0D85">
        <w:rPr>
          <w:rFonts w:ascii="Times New Roman" w:hAnsi="Times New Roman" w:cs="Times New Roman"/>
          <w:sz w:val="24"/>
          <w:szCs w:val="24"/>
        </w:rPr>
        <w:t xml:space="preserve">. </w:t>
      </w:r>
    </w:p>
    <w:p w14:paraId="38453399" w14:textId="2EF1557C" w:rsidR="00B46D16" w:rsidRPr="0053605F" w:rsidRDefault="00FA322A" w:rsidP="00D51957">
      <w:pPr>
        <w:spacing w:after="0" w:line="480" w:lineRule="auto"/>
        <w:jc w:val="center"/>
        <w:outlineLvl w:val="0"/>
        <w:rPr>
          <w:rFonts w:ascii="Times New Roman" w:hAnsi="Times New Roman" w:cs="Times New Roman"/>
          <w:b/>
          <w:sz w:val="24"/>
          <w:szCs w:val="24"/>
        </w:rPr>
      </w:pPr>
      <w:r w:rsidRPr="0053605F">
        <w:rPr>
          <w:rFonts w:ascii="Times New Roman" w:hAnsi="Times New Roman" w:cs="Times New Roman"/>
          <w:b/>
          <w:sz w:val="24"/>
          <w:szCs w:val="24"/>
        </w:rPr>
        <w:t>Discrepancy</w:t>
      </w:r>
    </w:p>
    <w:p w14:paraId="2A3DE73B" w14:textId="601283F9" w:rsidR="006C4A32" w:rsidRPr="0053605F" w:rsidRDefault="00B46D16" w:rsidP="00DA6576">
      <w:pPr>
        <w:spacing w:after="0" w:line="480" w:lineRule="auto"/>
        <w:ind w:firstLine="720"/>
        <w:rPr>
          <w:rFonts w:ascii="Times New Roman" w:hAnsi="Times New Roman" w:cs="Times New Roman"/>
          <w:sz w:val="24"/>
          <w:szCs w:val="24"/>
        </w:rPr>
      </w:pPr>
      <w:r w:rsidRPr="0053605F">
        <w:rPr>
          <w:rFonts w:ascii="Times New Roman" w:hAnsi="Times New Roman" w:cs="Times New Roman"/>
          <w:sz w:val="24"/>
          <w:szCs w:val="24"/>
        </w:rPr>
        <w:t>According</w:t>
      </w:r>
      <w:r w:rsidR="006C4A32" w:rsidRPr="0053605F">
        <w:rPr>
          <w:rFonts w:ascii="Times New Roman" w:hAnsi="Times New Roman" w:cs="Times New Roman"/>
          <w:sz w:val="24"/>
          <w:szCs w:val="24"/>
        </w:rPr>
        <w:t xml:space="preserve"> to TMT, mortality salience </w:t>
      </w:r>
      <w:r w:rsidR="004115DF" w:rsidRPr="0053605F">
        <w:rPr>
          <w:rFonts w:ascii="Times New Roman" w:hAnsi="Times New Roman" w:cs="Times New Roman"/>
          <w:sz w:val="24"/>
          <w:szCs w:val="24"/>
        </w:rPr>
        <w:t xml:space="preserve">(MS) </w:t>
      </w:r>
      <w:r w:rsidR="006C4A32" w:rsidRPr="0053605F">
        <w:rPr>
          <w:rFonts w:ascii="Times New Roman" w:hAnsi="Times New Roman" w:cs="Times New Roman"/>
          <w:sz w:val="24"/>
          <w:szCs w:val="24"/>
        </w:rPr>
        <w:t xml:space="preserve">increases dependence </w:t>
      </w:r>
      <w:r w:rsidR="00DA6576" w:rsidRPr="0053605F">
        <w:rPr>
          <w:rFonts w:ascii="Times New Roman" w:hAnsi="Times New Roman" w:cs="Times New Roman"/>
          <w:sz w:val="24"/>
          <w:szCs w:val="24"/>
        </w:rPr>
        <w:t xml:space="preserve">on worldview structures in an effort to buffer existential threats (Greenberg et al., 1994; </w:t>
      </w:r>
      <w:r w:rsidR="00DA6576" w:rsidRPr="0053605F">
        <w:rPr>
          <w:rFonts w:ascii="Times New Roman" w:hAnsi="Times New Roman" w:cs="Times New Roman"/>
          <w:sz w:val="24"/>
          <w:szCs w:val="24"/>
        </w:rPr>
        <w:lastRenderedPageBreak/>
        <w:t>Pyszczynski, Greenberg, &amp; Solomon, 1999)</w:t>
      </w:r>
      <w:r w:rsidR="006C4A32" w:rsidRPr="0053605F">
        <w:rPr>
          <w:rFonts w:ascii="Times New Roman" w:hAnsi="Times New Roman" w:cs="Times New Roman"/>
          <w:sz w:val="24"/>
          <w:szCs w:val="24"/>
        </w:rPr>
        <w:t xml:space="preserve">. </w:t>
      </w:r>
      <w:r w:rsidR="00DA6576" w:rsidRPr="0053605F">
        <w:rPr>
          <w:rFonts w:ascii="Times New Roman" w:hAnsi="Times New Roman" w:cs="Times New Roman"/>
          <w:sz w:val="24"/>
          <w:szCs w:val="24"/>
        </w:rPr>
        <w:t xml:space="preserve">At the same time, </w:t>
      </w:r>
      <w:r w:rsidR="004115DF" w:rsidRPr="0053605F">
        <w:rPr>
          <w:rFonts w:ascii="Times New Roman" w:hAnsi="Times New Roman" w:cs="Times New Roman"/>
          <w:sz w:val="24"/>
          <w:szCs w:val="24"/>
        </w:rPr>
        <w:t>MS</w:t>
      </w:r>
      <w:r w:rsidR="00DA6576" w:rsidRPr="0053605F">
        <w:rPr>
          <w:rFonts w:ascii="Times New Roman" w:hAnsi="Times New Roman" w:cs="Times New Roman"/>
          <w:sz w:val="24"/>
          <w:szCs w:val="24"/>
        </w:rPr>
        <w:t xml:space="preserve"> leads </w:t>
      </w:r>
      <w:r w:rsidR="004115DF" w:rsidRPr="0053605F">
        <w:rPr>
          <w:rFonts w:ascii="Times New Roman" w:hAnsi="Times New Roman" w:cs="Times New Roman"/>
          <w:sz w:val="24"/>
          <w:szCs w:val="24"/>
        </w:rPr>
        <w:t>individuals</w:t>
      </w:r>
      <w:r w:rsidR="00DA6576" w:rsidRPr="0053605F">
        <w:rPr>
          <w:rFonts w:ascii="Times New Roman" w:hAnsi="Times New Roman" w:cs="Times New Roman"/>
          <w:sz w:val="24"/>
          <w:szCs w:val="24"/>
        </w:rPr>
        <w:t xml:space="preserve"> to bolster their worldview against outgroup members who threaten </w:t>
      </w:r>
      <w:r w:rsidR="004115DF" w:rsidRPr="0053605F">
        <w:rPr>
          <w:rFonts w:ascii="Times New Roman" w:hAnsi="Times New Roman" w:cs="Times New Roman"/>
          <w:sz w:val="24"/>
          <w:szCs w:val="24"/>
        </w:rPr>
        <w:t xml:space="preserve">that </w:t>
      </w:r>
      <w:r w:rsidR="00DA6576" w:rsidRPr="0053605F">
        <w:rPr>
          <w:rFonts w:ascii="Times New Roman" w:hAnsi="Times New Roman" w:cs="Times New Roman"/>
          <w:sz w:val="24"/>
          <w:szCs w:val="24"/>
        </w:rPr>
        <w:t>worldview (</w:t>
      </w:r>
      <w:r w:rsidR="00BD4FBD" w:rsidRPr="0053605F">
        <w:rPr>
          <w:rFonts w:ascii="Times New Roman" w:hAnsi="Times New Roman" w:cs="Times New Roman"/>
          <w:sz w:val="24"/>
          <w:szCs w:val="24"/>
        </w:rPr>
        <w:t xml:space="preserve">Greenberg et al., 1990; </w:t>
      </w:r>
      <w:r w:rsidR="00DA6576" w:rsidRPr="0053605F">
        <w:rPr>
          <w:rFonts w:ascii="Times New Roman" w:hAnsi="Times New Roman" w:cs="Times New Roman"/>
          <w:sz w:val="24"/>
          <w:szCs w:val="24"/>
        </w:rPr>
        <w:t>Gree</w:t>
      </w:r>
      <w:r w:rsidR="00CD4C2B" w:rsidRPr="0053605F">
        <w:rPr>
          <w:rFonts w:ascii="Times New Roman" w:hAnsi="Times New Roman" w:cs="Times New Roman"/>
          <w:sz w:val="24"/>
          <w:szCs w:val="24"/>
        </w:rPr>
        <w:t>nberg</w:t>
      </w:r>
      <w:r w:rsidR="00DA6576" w:rsidRPr="0053605F">
        <w:rPr>
          <w:rFonts w:ascii="Times New Roman" w:hAnsi="Times New Roman" w:cs="Times New Roman"/>
          <w:sz w:val="24"/>
          <w:szCs w:val="24"/>
        </w:rPr>
        <w:t xml:space="preserve"> et al., </w:t>
      </w:r>
      <w:r w:rsidR="00316818" w:rsidRPr="0053605F">
        <w:rPr>
          <w:rFonts w:ascii="Times New Roman" w:hAnsi="Times New Roman" w:cs="Times New Roman"/>
          <w:sz w:val="24"/>
          <w:szCs w:val="24"/>
        </w:rPr>
        <w:t>1992</w:t>
      </w:r>
      <w:r w:rsidR="00801398">
        <w:rPr>
          <w:rFonts w:ascii="Times New Roman" w:hAnsi="Times New Roman" w:cs="Times New Roman"/>
          <w:sz w:val="24"/>
          <w:szCs w:val="24"/>
        </w:rPr>
        <w:t>;</w:t>
      </w:r>
      <w:r w:rsidR="00801398" w:rsidRPr="00801398">
        <w:rPr>
          <w:rFonts w:ascii="Times New Roman" w:hAnsi="Times New Roman" w:cs="Times New Roman"/>
          <w:sz w:val="24"/>
          <w:szCs w:val="24"/>
        </w:rPr>
        <w:t xml:space="preserve"> </w:t>
      </w:r>
      <w:r w:rsidR="00801398" w:rsidRPr="0053605F">
        <w:rPr>
          <w:rFonts w:ascii="Times New Roman" w:hAnsi="Times New Roman" w:cs="Times New Roman"/>
          <w:sz w:val="24"/>
          <w:szCs w:val="24"/>
        </w:rPr>
        <w:t>Rosenblatt et al., 1989</w:t>
      </w:r>
      <w:r w:rsidR="00BD4FBD" w:rsidRPr="0053605F">
        <w:rPr>
          <w:rFonts w:ascii="Times New Roman" w:hAnsi="Times New Roman" w:cs="Times New Roman"/>
          <w:sz w:val="24"/>
          <w:szCs w:val="24"/>
        </w:rPr>
        <w:t xml:space="preserve">). </w:t>
      </w:r>
      <w:r w:rsidR="006C4A32" w:rsidRPr="0053605F">
        <w:rPr>
          <w:rFonts w:ascii="Times New Roman" w:hAnsi="Times New Roman" w:cs="Times New Roman"/>
          <w:sz w:val="24"/>
          <w:szCs w:val="24"/>
        </w:rPr>
        <w:t>This sets up an interesting dilemma within the dissociation model. If the dissociation model accounts for the process of breaking prejudicial habits (</w:t>
      </w:r>
      <w:r w:rsidR="005846AA" w:rsidRPr="0053605F">
        <w:rPr>
          <w:rFonts w:ascii="Times New Roman" w:hAnsi="Times New Roman" w:cs="Times New Roman"/>
          <w:sz w:val="24"/>
          <w:szCs w:val="24"/>
        </w:rPr>
        <w:t xml:space="preserve">positive acculturation, or </w:t>
      </w:r>
      <w:r w:rsidR="006C4A32" w:rsidRPr="0053605F">
        <w:rPr>
          <w:rFonts w:ascii="Times New Roman" w:hAnsi="Times New Roman" w:cs="Times New Roman"/>
          <w:sz w:val="24"/>
          <w:szCs w:val="24"/>
        </w:rPr>
        <w:t xml:space="preserve">resocialization) and not necessarily a finished work, then to what extent will </w:t>
      </w:r>
      <w:r w:rsidR="005846AA" w:rsidRPr="0053605F">
        <w:rPr>
          <w:rFonts w:ascii="Times New Roman" w:hAnsi="Times New Roman" w:cs="Times New Roman"/>
          <w:sz w:val="24"/>
          <w:szCs w:val="24"/>
        </w:rPr>
        <w:t>MS</w:t>
      </w:r>
      <w:r w:rsidR="006C4A32" w:rsidRPr="0053605F">
        <w:rPr>
          <w:rFonts w:ascii="Times New Roman" w:hAnsi="Times New Roman" w:cs="Times New Roman"/>
          <w:sz w:val="24"/>
          <w:szCs w:val="24"/>
        </w:rPr>
        <w:t xml:space="preserve"> cause individuals to revert to their more familiar prejudices they are trying to break? </w:t>
      </w:r>
      <w:r w:rsidR="00CB6AA6" w:rsidRPr="0053605F">
        <w:rPr>
          <w:rFonts w:ascii="Times New Roman" w:hAnsi="Times New Roman" w:cs="Times New Roman"/>
          <w:sz w:val="24"/>
          <w:szCs w:val="24"/>
        </w:rPr>
        <w:t xml:space="preserve">Using elements of the dissociation model, </w:t>
      </w:r>
      <w:r w:rsidR="00A6670E" w:rsidRPr="0053605F">
        <w:rPr>
          <w:rFonts w:ascii="Times New Roman" w:hAnsi="Times New Roman" w:cs="Times New Roman"/>
          <w:sz w:val="24"/>
          <w:szCs w:val="24"/>
        </w:rPr>
        <w:t>MS</w:t>
      </w:r>
      <w:r w:rsidR="00CB6AA6" w:rsidRPr="0053605F">
        <w:rPr>
          <w:rFonts w:ascii="Times New Roman" w:hAnsi="Times New Roman" w:cs="Times New Roman"/>
          <w:sz w:val="24"/>
          <w:szCs w:val="24"/>
        </w:rPr>
        <w:t xml:space="preserve"> effects can be used to investigate the influence of religiosity on prejudice reduction. Likewise, TMT can help further identify the process of breaking the prejudice </w:t>
      </w:r>
      <w:r w:rsidR="005846AA" w:rsidRPr="0053605F">
        <w:rPr>
          <w:rFonts w:ascii="Times New Roman" w:hAnsi="Times New Roman" w:cs="Times New Roman"/>
          <w:sz w:val="24"/>
          <w:szCs w:val="24"/>
        </w:rPr>
        <w:t>tendency</w:t>
      </w:r>
      <w:r w:rsidR="00684C36" w:rsidRPr="0053605F">
        <w:rPr>
          <w:rFonts w:ascii="Times New Roman" w:hAnsi="Times New Roman" w:cs="Times New Roman"/>
          <w:sz w:val="24"/>
          <w:szCs w:val="24"/>
        </w:rPr>
        <w:t xml:space="preserve">. </w:t>
      </w:r>
    </w:p>
    <w:p w14:paraId="4BCF51EE" w14:textId="5A60C454" w:rsidR="00112B79" w:rsidRPr="0053605F" w:rsidRDefault="00A6670E" w:rsidP="00DA6576">
      <w:pPr>
        <w:spacing w:after="0" w:line="480" w:lineRule="auto"/>
        <w:ind w:firstLine="720"/>
        <w:rPr>
          <w:rFonts w:ascii="Times New Roman" w:hAnsi="Times New Roman" w:cs="Times New Roman"/>
          <w:sz w:val="24"/>
          <w:szCs w:val="24"/>
        </w:rPr>
      </w:pPr>
      <w:r w:rsidRPr="0053605F">
        <w:rPr>
          <w:rFonts w:ascii="Times New Roman" w:hAnsi="Times New Roman" w:cs="Times New Roman"/>
          <w:sz w:val="24"/>
          <w:szCs w:val="24"/>
        </w:rPr>
        <w:t xml:space="preserve">Monteith and Voil’s (1998) </w:t>
      </w:r>
      <w:r w:rsidRPr="0053605F">
        <w:rPr>
          <w:rFonts w:ascii="Times New Roman" w:hAnsi="Times New Roman" w:cs="Times New Roman"/>
          <w:i/>
          <w:sz w:val="24"/>
          <w:szCs w:val="24"/>
        </w:rPr>
        <w:t xml:space="preserve">Should-Would </w:t>
      </w:r>
      <w:r w:rsidRPr="0053605F">
        <w:rPr>
          <w:rFonts w:ascii="Times New Roman" w:hAnsi="Times New Roman" w:cs="Times New Roman"/>
          <w:sz w:val="24"/>
          <w:szCs w:val="24"/>
        </w:rPr>
        <w:t>scale</w:t>
      </w:r>
      <w:r w:rsidRPr="0053605F">
        <w:rPr>
          <w:rFonts w:ascii="Times New Roman" w:hAnsi="Times New Roman" w:cs="Times New Roman"/>
          <w:i/>
          <w:sz w:val="24"/>
          <w:szCs w:val="24"/>
        </w:rPr>
        <w:t xml:space="preserve"> </w:t>
      </w:r>
      <w:r w:rsidRPr="0053605F">
        <w:rPr>
          <w:rFonts w:ascii="Times New Roman" w:hAnsi="Times New Roman" w:cs="Times New Roman"/>
          <w:sz w:val="24"/>
          <w:szCs w:val="24"/>
        </w:rPr>
        <w:t>provides a measure of discrepancy between how a person should react to issues of prejudice verses how they would</w:t>
      </w:r>
      <w:r w:rsidR="005846AA" w:rsidRPr="0053605F">
        <w:rPr>
          <w:rFonts w:ascii="Times New Roman" w:hAnsi="Times New Roman" w:cs="Times New Roman"/>
          <w:sz w:val="24"/>
          <w:szCs w:val="24"/>
        </w:rPr>
        <w:t xml:space="preserve"> actually behave</w:t>
      </w:r>
      <w:r w:rsidRPr="0053605F">
        <w:rPr>
          <w:rFonts w:ascii="Times New Roman" w:hAnsi="Times New Roman" w:cs="Times New Roman"/>
          <w:sz w:val="24"/>
          <w:szCs w:val="24"/>
        </w:rPr>
        <w:t xml:space="preserve">. </w:t>
      </w:r>
      <w:r w:rsidR="00CB6AA6" w:rsidRPr="0053605F">
        <w:rPr>
          <w:rFonts w:ascii="Times New Roman" w:hAnsi="Times New Roman" w:cs="Times New Roman"/>
          <w:sz w:val="24"/>
          <w:szCs w:val="24"/>
        </w:rPr>
        <w:t xml:space="preserve">TMT’s influence on discrepancy scores between how a person </w:t>
      </w:r>
      <w:r w:rsidRPr="0053605F">
        <w:rPr>
          <w:rFonts w:ascii="Times New Roman" w:hAnsi="Times New Roman" w:cs="Times New Roman"/>
          <w:sz w:val="24"/>
          <w:szCs w:val="24"/>
        </w:rPr>
        <w:t>believes</w:t>
      </w:r>
      <w:r w:rsidR="00CB6AA6" w:rsidRPr="0053605F">
        <w:rPr>
          <w:rFonts w:ascii="Times New Roman" w:hAnsi="Times New Roman" w:cs="Times New Roman"/>
          <w:sz w:val="24"/>
          <w:szCs w:val="24"/>
        </w:rPr>
        <w:t xml:space="preserve"> he/she should respond and how he/she </w:t>
      </w:r>
      <w:r w:rsidRPr="0053605F">
        <w:rPr>
          <w:rFonts w:ascii="Times New Roman" w:hAnsi="Times New Roman" w:cs="Times New Roman"/>
          <w:sz w:val="24"/>
          <w:szCs w:val="24"/>
        </w:rPr>
        <w:t xml:space="preserve">would respond provides </w:t>
      </w:r>
      <w:r w:rsidR="00AA0A80" w:rsidRPr="0053605F">
        <w:rPr>
          <w:rFonts w:ascii="Times New Roman" w:hAnsi="Times New Roman" w:cs="Times New Roman"/>
          <w:sz w:val="24"/>
          <w:szCs w:val="24"/>
        </w:rPr>
        <w:t xml:space="preserve">a </w:t>
      </w:r>
      <w:r w:rsidRPr="0053605F">
        <w:rPr>
          <w:rFonts w:ascii="Times New Roman" w:hAnsi="Times New Roman" w:cs="Times New Roman"/>
          <w:sz w:val="24"/>
          <w:szCs w:val="24"/>
        </w:rPr>
        <w:t>means to observe</w:t>
      </w:r>
      <w:r w:rsidR="00CB6AA6" w:rsidRPr="0053605F">
        <w:rPr>
          <w:rFonts w:ascii="Times New Roman" w:hAnsi="Times New Roman" w:cs="Times New Roman"/>
          <w:sz w:val="24"/>
          <w:szCs w:val="24"/>
        </w:rPr>
        <w:t xml:space="preserve"> the degree of commitment towards the </w:t>
      </w:r>
      <w:r w:rsidR="004C765E" w:rsidRPr="0053605F">
        <w:rPr>
          <w:rFonts w:ascii="Times New Roman" w:hAnsi="Times New Roman" w:cs="Times New Roman"/>
          <w:sz w:val="24"/>
          <w:szCs w:val="24"/>
        </w:rPr>
        <w:t>CWV</w:t>
      </w:r>
      <w:r w:rsidR="00AA0A80" w:rsidRPr="0053605F">
        <w:rPr>
          <w:rFonts w:ascii="Times New Roman" w:hAnsi="Times New Roman" w:cs="Times New Roman"/>
          <w:sz w:val="24"/>
          <w:szCs w:val="24"/>
        </w:rPr>
        <w:t>,</w:t>
      </w:r>
      <w:r w:rsidR="007E3E40" w:rsidRPr="0053605F">
        <w:rPr>
          <w:rFonts w:ascii="Times New Roman" w:hAnsi="Times New Roman" w:cs="Times New Roman"/>
          <w:sz w:val="24"/>
          <w:szCs w:val="24"/>
        </w:rPr>
        <w:t xml:space="preserve"> reflect</w:t>
      </w:r>
      <w:r w:rsidR="00AA0A80" w:rsidRPr="0053605F">
        <w:rPr>
          <w:rFonts w:ascii="Times New Roman" w:hAnsi="Times New Roman" w:cs="Times New Roman"/>
          <w:sz w:val="24"/>
          <w:szCs w:val="24"/>
        </w:rPr>
        <w:t>ing</w:t>
      </w:r>
      <w:r w:rsidR="007E3E40" w:rsidRPr="0053605F">
        <w:rPr>
          <w:rFonts w:ascii="Times New Roman" w:hAnsi="Times New Roman" w:cs="Times New Roman"/>
          <w:sz w:val="24"/>
          <w:szCs w:val="24"/>
        </w:rPr>
        <w:t xml:space="preserve"> the degree to which the </w:t>
      </w:r>
      <w:r w:rsidR="00AA0A80" w:rsidRPr="0053605F">
        <w:rPr>
          <w:rFonts w:ascii="Times New Roman" w:hAnsi="Times New Roman" w:cs="Times New Roman"/>
          <w:sz w:val="24"/>
          <w:szCs w:val="24"/>
        </w:rPr>
        <w:t xml:space="preserve">tendency towards </w:t>
      </w:r>
      <w:r w:rsidR="007E3E40" w:rsidRPr="0053605F">
        <w:rPr>
          <w:rFonts w:ascii="Times New Roman" w:hAnsi="Times New Roman" w:cs="Times New Roman"/>
          <w:sz w:val="24"/>
          <w:szCs w:val="24"/>
        </w:rPr>
        <w:t xml:space="preserve">prejudice has been </w:t>
      </w:r>
      <w:r w:rsidR="00AA0A80" w:rsidRPr="0053605F">
        <w:rPr>
          <w:rFonts w:ascii="Times New Roman" w:hAnsi="Times New Roman" w:cs="Times New Roman"/>
          <w:sz w:val="24"/>
          <w:szCs w:val="24"/>
        </w:rPr>
        <w:t>overcome</w:t>
      </w:r>
      <w:r w:rsidR="00CB6AA6" w:rsidRPr="0053605F">
        <w:rPr>
          <w:rFonts w:ascii="Times New Roman" w:hAnsi="Times New Roman" w:cs="Times New Roman"/>
          <w:sz w:val="24"/>
          <w:szCs w:val="24"/>
        </w:rPr>
        <w:t>.</w:t>
      </w:r>
      <w:r w:rsidRPr="0053605F">
        <w:rPr>
          <w:rFonts w:ascii="Times New Roman" w:hAnsi="Times New Roman" w:cs="Times New Roman"/>
          <w:sz w:val="24"/>
          <w:szCs w:val="24"/>
        </w:rPr>
        <w:t xml:space="preserve"> </w:t>
      </w:r>
      <w:r w:rsidR="00AA0A80" w:rsidRPr="0053605F">
        <w:rPr>
          <w:rFonts w:ascii="Times New Roman" w:hAnsi="Times New Roman" w:cs="Times New Roman"/>
          <w:sz w:val="24"/>
          <w:szCs w:val="24"/>
        </w:rPr>
        <w:t>Taken together</w:t>
      </w:r>
      <w:r w:rsidRPr="0053605F">
        <w:rPr>
          <w:rFonts w:ascii="Times New Roman" w:hAnsi="Times New Roman" w:cs="Times New Roman"/>
          <w:sz w:val="24"/>
          <w:szCs w:val="24"/>
        </w:rPr>
        <w:t xml:space="preserve">, the </w:t>
      </w:r>
      <w:r w:rsidRPr="0053605F">
        <w:rPr>
          <w:rFonts w:ascii="Times New Roman" w:hAnsi="Times New Roman" w:cs="Times New Roman"/>
          <w:i/>
          <w:sz w:val="24"/>
          <w:szCs w:val="24"/>
        </w:rPr>
        <w:t>should-would</w:t>
      </w:r>
      <w:r w:rsidRPr="0053605F">
        <w:rPr>
          <w:rFonts w:ascii="Times New Roman" w:hAnsi="Times New Roman" w:cs="Times New Roman"/>
          <w:sz w:val="24"/>
          <w:szCs w:val="24"/>
        </w:rPr>
        <w:t xml:space="preserve"> scale provides an interesting platform </w:t>
      </w:r>
      <w:r w:rsidR="00AA0A80" w:rsidRPr="0053605F">
        <w:rPr>
          <w:rFonts w:ascii="Times New Roman" w:hAnsi="Times New Roman" w:cs="Times New Roman"/>
          <w:sz w:val="24"/>
          <w:szCs w:val="24"/>
        </w:rPr>
        <w:t xml:space="preserve">for </w:t>
      </w:r>
      <w:r w:rsidRPr="0053605F">
        <w:rPr>
          <w:rFonts w:ascii="Times New Roman" w:hAnsi="Times New Roman" w:cs="Times New Roman"/>
          <w:sz w:val="24"/>
          <w:szCs w:val="24"/>
        </w:rPr>
        <w:t>investigat</w:t>
      </w:r>
      <w:r w:rsidR="00AA0A80" w:rsidRPr="0053605F">
        <w:rPr>
          <w:rFonts w:ascii="Times New Roman" w:hAnsi="Times New Roman" w:cs="Times New Roman"/>
          <w:sz w:val="24"/>
          <w:szCs w:val="24"/>
        </w:rPr>
        <w:t xml:space="preserve">ing </w:t>
      </w:r>
      <w:r w:rsidR="00112B79" w:rsidRPr="0053605F">
        <w:rPr>
          <w:rFonts w:ascii="Times New Roman" w:hAnsi="Times New Roman" w:cs="Times New Roman"/>
          <w:sz w:val="24"/>
          <w:szCs w:val="24"/>
        </w:rPr>
        <w:t>TMT</w:t>
      </w:r>
      <w:r w:rsidR="00CC38A9" w:rsidRPr="0053605F">
        <w:rPr>
          <w:rFonts w:ascii="Times New Roman" w:hAnsi="Times New Roman" w:cs="Times New Roman"/>
          <w:sz w:val="24"/>
          <w:szCs w:val="24"/>
        </w:rPr>
        <w:t>’s predictions</w:t>
      </w:r>
      <w:r w:rsidR="00112B79" w:rsidRPr="0053605F">
        <w:rPr>
          <w:rFonts w:ascii="Times New Roman" w:hAnsi="Times New Roman" w:cs="Times New Roman"/>
          <w:sz w:val="24"/>
          <w:szCs w:val="24"/>
        </w:rPr>
        <w:t xml:space="preserve">. </w:t>
      </w:r>
    </w:p>
    <w:p w14:paraId="4D592AF9" w14:textId="73C28348" w:rsidR="00A6670E" w:rsidRPr="0053605F" w:rsidRDefault="004C765E" w:rsidP="00DA6576">
      <w:pPr>
        <w:spacing w:after="0" w:line="480" w:lineRule="auto"/>
        <w:ind w:firstLine="720"/>
        <w:rPr>
          <w:rFonts w:ascii="Times New Roman" w:hAnsi="Times New Roman" w:cs="Times New Roman"/>
          <w:sz w:val="24"/>
          <w:szCs w:val="24"/>
        </w:rPr>
      </w:pPr>
      <w:r w:rsidRPr="0053605F">
        <w:rPr>
          <w:rFonts w:ascii="Times New Roman" w:hAnsi="Times New Roman" w:cs="Times New Roman"/>
          <w:sz w:val="24"/>
          <w:szCs w:val="24"/>
        </w:rPr>
        <w:t xml:space="preserve">According to </w:t>
      </w:r>
      <w:r w:rsidR="00112B79" w:rsidRPr="0053605F">
        <w:rPr>
          <w:rFonts w:ascii="Times New Roman" w:hAnsi="Times New Roman" w:cs="Times New Roman"/>
          <w:sz w:val="24"/>
          <w:szCs w:val="24"/>
        </w:rPr>
        <w:t xml:space="preserve">TMT, MS heightens </w:t>
      </w:r>
      <w:r w:rsidR="00CC38A9" w:rsidRPr="0053605F">
        <w:rPr>
          <w:rFonts w:ascii="Times New Roman" w:hAnsi="Times New Roman" w:cs="Times New Roman"/>
          <w:sz w:val="24"/>
          <w:szCs w:val="24"/>
        </w:rPr>
        <w:t xml:space="preserve">the need for the anxiety buffering function </w:t>
      </w:r>
      <w:r w:rsidR="00112B79" w:rsidRPr="0053605F">
        <w:rPr>
          <w:rFonts w:ascii="Times New Roman" w:hAnsi="Times New Roman" w:cs="Times New Roman"/>
          <w:sz w:val="24"/>
          <w:szCs w:val="24"/>
        </w:rPr>
        <w:t xml:space="preserve">of one’s </w:t>
      </w:r>
      <w:r w:rsidR="000863C3" w:rsidRPr="0053605F">
        <w:rPr>
          <w:rFonts w:ascii="Times New Roman" w:hAnsi="Times New Roman" w:cs="Times New Roman"/>
          <w:sz w:val="24"/>
          <w:szCs w:val="24"/>
        </w:rPr>
        <w:t xml:space="preserve">CWV </w:t>
      </w:r>
      <w:r w:rsidR="00112B79" w:rsidRPr="0053605F">
        <w:rPr>
          <w:rFonts w:ascii="Times New Roman" w:hAnsi="Times New Roman" w:cs="Times New Roman"/>
          <w:sz w:val="24"/>
          <w:szCs w:val="24"/>
        </w:rPr>
        <w:t>(Greenberg et al., 1990</w:t>
      </w:r>
      <w:r w:rsidR="00801398">
        <w:rPr>
          <w:rFonts w:ascii="Times New Roman" w:hAnsi="Times New Roman" w:cs="Times New Roman"/>
          <w:sz w:val="24"/>
          <w:szCs w:val="24"/>
        </w:rPr>
        <w:t xml:space="preserve">; </w:t>
      </w:r>
      <w:r w:rsidR="00801398" w:rsidRPr="0053605F">
        <w:rPr>
          <w:rFonts w:ascii="Times New Roman" w:hAnsi="Times New Roman" w:cs="Times New Roman"/>
          <w:sz w:val="24"/>
          <w:szCs w:val="24"/>
        </w:rPr>
        <w:t>Rosenblatt et al., 1989</w:t>
      </w:r>
      <w:r w:rsidR="00112B79" w:rsidRPr="0053605F">
        <w:rPr>
          <w:rFonts w:ascii="Times New Roman" w:hAnsi="Times New Roman" w:cs="Times New Roman"/>
          <w:sz w:val="24"/>
          <w:szCs w:val="24"/>
        </w:rPr>
        <w:t xml:space="preserve">). If </w:t>
      </w:r>
      <w:r w:rsidR="001175BD">
        <w:rPr>
          <w:rFonts w:ascii="Times New Roman" w:hAnsi="Times New Roman" w:cs="Times New Roman"/>
          <w:sz w:val="24"/>
          <w:szCs w:val="24"/>
        </w:rPr>
        <w:t>the</w:t>
      </w:r>
      <w:r w:rsidR="000863C3" w:rsidRPr="0053605F">
        <w:rPr>
          <w:rFonts w:ascii="Times New Roman" w:hAnsi="Times New Roman" w:cs="Times New Roman"/>
          <w:sz w:val="24"/>
          <w:szCs w:val="24"/>
        </w:rPr>
        <w:t xml:space="preserve"> CWV </w:t>
      </w:r>
      <w:r w:rsidR="00112B79" w:rsidRPr="0053605F">
        <w:rPr>
          <w:rFonts w:ascii="Times New Roman" w:hAnsi="Times New Roman" w:cs="Times New Roman"/>
          <w:sz w:val="24"/>
          <w:szCs w:val="24"/>
        </w:rPr>
        <w:t xml:space="preserve">includes </w:t>
      </w:r>
      <w:r w:rsidR="000863C3" w:rsidRPr="0053605F">
        <w:rPr>
          <w:rFonts w:ascii="Times New Roman" w:hAnsi="Times New Roman" w:cs="Times New Roman"/>
          <w:sz w:val="24"/>
          <w:szCs w:val="24"/>
        </w:rPr>
        <w:t xml:space="preserve">an emphasis on </w:t>
      </w:r>
      <w:r w:rsidR="00112B79" w:rsidRPr="0053605F">
        <w:rPr>
          <w:rFonts w:ascii="Times New Roman" w:hAnsi="Times New Roman" w:cs="Times New Roman"/>
          <w:sz w:val="24"/>
          <w:szCs w:val="24"/>
        </w:rPr>
        <w:t>non-prejudice</w:t>
      </w:r>
      <w:r w:rsidR="00AF43AE">
        <w:rPr>
          <w:rFonts w:ascii="Times New Roman" w:hAnsi="Times New Roman" w:cs="Times New Roman"/>
          <w:sz w:val="24"/>
          <w:szCs w:val="24"/>
        </w:rPr>
        <w:t>d</w:t>
      </w:r>
      <w:r w:rsidR="00112B79" w:rsidRPr="0053605F">
        <w:rPr>
          <w:rFonts w:ascii="Times New Roman" w:hAnsi="Times New Roman" w:cs="Times New Roman"/>
          <w:sz w:val="24"/>
          <w:szCs w:val="24"/>
        </w:rPr>
        <w:t xml:space="preserve"> values, then this </w:t>
      </w:r>
      <w:r w:rsidR="001175BD" w:rsidRPr="0053605F">
        <w:rPr>
          <w:rFonts w:ascii="Times New Roman" w:hAnsi="Times New Roman" w:cs="Times New Roman"/>
          <w:sz w:val="24"/>
          <w:szCs w:val="24"/>
        </w:rPr>
        <w:t>ought</w:t>
      </w:r>
      <w:r w:rsidR="00112B79" w:rsidRPr="0053605F">
        <w:rPr>
          <w:rFonts w:ascii="Times New Roman" w:hAnsi="Times New Roman" w:cs="Times New Roman"/>
          <w:sz w:val="24"/>
          <w:szCs w:val="24"/>
        </w:rPr>
        <w:t xml:space="preserve"> </w:t>
      </w:r>
      <w:r w:rsidR="001175BD">
        <w:rPr>
          <w:rFonts w:ascii="Times New Roman" w:hAnsi="Times New Roman" w:cs="Times New Roman"/>
          <w:sz w:val="24"/>
          <w:szCs w:val="24"/>
        </w:rPr>
        <w:t xml:space="preserve">to </w:t>
      </w:r>
      <w:r w:rsidR="00112B79" w:rsidRPr="0053605F">
        <w:rPr>
          <w:rFonts w:ascii="Times New Roman" w:hAnsi="Times New Roman" w:cs="Times New Roman"/>
          <w:sz w:val="24"/>
          <w:szCs w:val="24"/>
        </w:rPr>
        <w:t xml:space="preserve">be reflected </w:t>
      </w:r>
      <w:r w:rsidR="001129D0" w:rsidRPr="0053605F">
        <w:rPr>
          <w:rFonts w:ascii="Times New Roman" w:hAnsi="Times New Roman" w:cs="Times New Roman"/>
          <w:sz w:val="24"/>
          <w:szCs w:val="24"/>
        </w:rPr>
        <w:t xml:space="preserve">by </w:t>
      </w:r>
      <w:r w:rsidR="00937866">
        <w:rPr>
          <w:rFonts w:ascii="Times New Roman" w:hAnsi="Times New Roman" w:cs="Times New Roman"/>
          <w:sz w:val="24"/>
          <w:szCs w:val="24"/>
        </w:rPr>
        <w:t>decreased</w:t>
      </w:r>
      <w:r w:rsidR="00112B79" w:rsidRPr="0053605F">
        <w:rPr>
          <w:rFonts w:ascii="Times New Roman" w:hAnsi="Times New Roman" w:cs="Times New Roman"/>
          <w:sz w:val="24"/>
          <w:szCs w:val="24"/>
        </w:rPr>
        <w:t xml:space="preserve"> </w:t>
      </w:r>
      <w:r w:rsidR="00112B79" w:rsidRPr="0053605F">
        <w:rPr>
          <w:rFonts w:ascii="Times New Roman" w:hAnsi="Times New Roman" w:cs="Times New Roman"/>
          <w:i/>
          <w:sz w:val="24"/>
          <w:szCs w:val="24"/>
        </w:rPr>
        <w:t>would</w:t>
      </w:r>
      <w:r w:rsidR="00112B79" w:rsidRPr="0053605F">
        <w:rPr>
          <w:rFonts w:ascii="Times New Roman" w:hAnsi="Times New Roman" w:cs="Times New Roman"/>
          <w:sz w:val="24"/>
          <w:szCs w:val="24"/>
        </w:rPr>
        <w:t xml:space="preserve"> scores. Under normal circumstance, TMT decreases attraction to outgroups</w:t>
      </w:r>
      <w:r w:rsidR="00C2630E" w:rsidRPr="0053605F">
        <w:rPr>
          <w:rFonts w:ascii="Times New Roman" w:hAnsi="Times New Roman" w:cs="Times New Roman"/>
          <w:sz w:val="24"/>
          <w:szCs w:val="24"/>
        </w:rPr>
        <w:t xml:space="preserve"> (Greenberg et al., 1990</w:t>
      </w:r>
      <w:r w:rsidR="00801398">
        <w:rPr>
          <w:rFonts w:ascii="Times New Roman" w:hAnsi="Times New Roman" w:cs="Times New Roman"/>
          <w:sz w:val="24"/>
          <w:szCs w:val="24"/>
        </w:rPr>
        <w:t>;</w:t>
      </w:r>
      <w:r w:rsidR="00801398" w:rsidRPr="00801398">
        <w:rPr>
          <w:rFonts w:ascii="Times New Roman" w:hAnsi="Times New Roman" w:cs="Times New Roman"/>
          <w:sz w:val="24"/>
          <w:szCs w:val="24"/>
        </w:rPr>
        <w:t xml:space="preserve"> </w:t>
      </w:r>
      <w:r w:rsidR="00801398" w:rsidRPr="0053605F">
        <w:rPr>
          <w:rFonts w:ascii="Times New Roman" w:hAnsi="Times New Roman" w:cs="Times New Roman"/>
          <w:sz w:val="24"/>
          <w:szCs w:val="24"/>
        </w:rPr>
        <w:t>Rosenblatt et al., 1989</w:t>
      </w:r>
      <w:r w:rsidR="00C2630E" w:rsidRPr="0053605F">
        <w:rPr>
          <w:rFonts w:ascii="Times New Roman" w:hAnsi="Times New Roman" w:cs="Times New Roman"/>
          <w:sz w:val="24"/>
          <w:szCs w:val="24"/>
        </w:rPr>
        <w:t>)</w:t>
      </w:r>
      <w:r w:rsidR="00231133" w:rsidRPr="0053605F">
        <w:rPr>
          <w:rFonts w:ascii="Times New Roman" w:hAnsi="Times New Roman" w:cs="Times New Roman"/>
          <w:sz w:val="24"/>
          <w:szCs w:val="24"/>
        </w:rPr>
        <w:t>, t</w:t>
      </w:r>
      <w:r w:rsidR="00112B79" w:rsidRPr="0053605F">
        <w:rPr>
          <w:rFonts w:ascii="Times New Roman" w:hAnsi="Times New Roman" w:cs="Times New Roman"/>
          <w:sz w:val="24"/>
          <w:szCs w:val="24"/>
        </w:rPr>
        <w:t xml:space="preserve">herefore, </w:t>
      </w:r>
      <w:r w:rsidR="00112B79" w:rsidRPr="0053605F">
        <w:rPr>
          <w:rFonts w:ascii="Times New Roman" w:hAnsi="Times New Roman" w:cs="Times New Roman"/>
          <w:i/>
          <w:sz w:val="24"/>
          <w:szCs w:val="24"/>
        </w:rPr>
        <w:t>would</w:t>
      </w:r>
      <w:r w:rsidR="00112B79" w:rsidRPr="0053605F">
        <w:rPr>
          <w:rFonts w:ascii="Times New Roman" w:hAnsi="Times New Roman" w:cs="Times New Roman"/>
          <w:sz w:val="24"/>
          <w:szCs w:val="24"/>
        </w:rPr>
        <w:t xml:space="preserve"> scores </w:t>
      </w:r>
      <w:r w:rsidR="00231133" w:rsidRPr="0053605F">
        <w:rPr>
          <w:rFonts w:ascii="Times New Roman" w:hAnsi="Times New Roman" w:cs="Times New Roman"/>
          <w:sz w:val="24"/>
          <w:szCs w:val="24"/>
        </w:rPr>
        <w:t xml:space="preserve">should be </w:t>
      </w:r>
      <w:r w:rsidR="00231133" w:rsidRPr="0053605F">
        <w:rPr>
          <w:rFonts w:ascii="Times New Roman" w:hAnsi="Times New Roman" w:cs="Times New Roman"/>
          <w:sz w:val="24"/>
          <w:szCs w:val="24"/>
        </w:rPr>
        <w:lastRenderedPageBreak/>
        <w:t xml:space="preserve">expected to </w:t>
      </w:r>
      <w:r w:rsidR="00112B79" w:rsidRPr="0053605F">
        <w:rPr>
          <w:rFonts w:ascii="Times New Roman" w:hAnsi="Times New Roman" w:cs="Times New Roman"/>
          <w:sz w:val="24"/>
          <w:szCs w:val="24"/>
        </w:rPr>
        <w:t>increase in the MS condition</w:t>
      </w:r>
      <w:r w:rsidR="00231133" w:rsidRPr="0053605F">
        <w:rPr>
          <w:rFonts w:ascii="Times New Roman" w:hAnsi="Times New Roman" w:cs="Times New Roman"/>
          <w:sz w:val="24"/>
          <w:szCs w:val="24"/>
        </w:rPr>
        <w:t xml:space="preserve"> relative to controls</w:t>
      </w:r>
      <w:r w:rsidR="00112B79" w:rsidRPr="0053605F">
        <w:rPr>
          <w:rFonts w:ascii="Times New Roman" w:hAnsi="Times New Roman" w:cs="Times New Roman"/>
          <w:sz w:val="24"/>
          <w:szCs w:val="24"/>
        </w:rPr>
        <w:t xml:space="preserve">. </w:t>
      </w:r>
      <w:r w:rsidR="00231133" w:rsidRPr="0053605F">
        <w:rPr>
          <w:rFonts w:ascii="Times New Roman" w:hAnsi="Times New Roman" w:cs="Times New Roman"/>
          <w:sz w:val="24"/>
          <w:szCs w:val="24"/>
        </w:rPr>
        <w:t>Thus</w:t>
      </w:r>
      <w:r w:rsidR="00112B79" w:rsidRPr="0053605F">
        <w:rPr>
          <w:rFonts w:ascii="Times New Roman" w:hAnsi="Times New Roman" w:cs="Times New Roman"/>
          <w:sz w:val="24"/>
          <w:szCs w:val="24"/>
        </w:rPr>
        <w:t xml:space="preserve">, MS </w:t>
      </w:r>
      <w:r w:rsidR="00231133" w:rsidRPr="0053605F">
        <w:rPr>
          <w:rFonts w:ascii="Times New Roman" w:hAnsi="Times New Roman" w:cs="Times New Roman"/>
          <w:sz w:val="24"/>
          <w:szCs w:val="24"/>
        </w:rPr>
        <w:t xml:space="preserve">should </w:t>
      </w:r>
      <w:r w:rsidR="00112B79" w:rsidRPr="0053605F">
        <w:rPr>
          <w:rFonts w:ascii="Times New Roman" w:hAnsi="Times New Roman" w:cs="Times New Roman"/>
          <w:sz w:val="24"/>
          <w:szCs w:val="24"/>
        </w:rPr>
        <w:t xml:space="preserve">lead </w:t>
      </w:r>
      <w:r w:rsidR="00231133" w:rsidRPr="0053605F">
        <w:rPr>
          <w:rFonts w:ascii="Times New Roman" w:hAnsi="Times New Roman" w:cs="Times New Roman"/>
          <w:sz w:val="24"/>
          <w:szCs w:val="24"/>
        </w:rPr>
        <w:t xml:space="preserve">to </w:t>
      </w:r>
      <w:r w:rsidR="00112B79" w:rsidRPr="0053605F">
        <w:rPr>
          <w:rFonts w:ascii="Times New Roman" w:hAnsi="Times New Roman" w:cs="Times New Roman"/>
          <w:sz w:val="24"/>
          <w:szCs w:val="24"/>
        </w:rPr>
        <w:t>increased discrepancy. However, if a person’s worldview includes non-prejudice</w:t>
      </w:r>
      <w:r w:rsidR="00AF43AE">
        <w:rPr>
          <w:rFonts w:ascii="Times New Roman" w:hAnsi="Times New Roman" w:cs="Times New Roman"/>
          <w:sz w:val="24"/>
          <w:szCs w:val="24"/>
        </w:rPr>
        <w:t>d</w:t>
      </w:r>
      <w:r w:rsidR="00112B79" w:rsidRPr="0053605F">
        <w:rPr>
          <w:rFonts w:ascii="Times New Roman" w:hAnsi="Times New Roman" w:cs="Times New Roman"/>
          <w:sz w:val="24"/>
          <w:szCs w:val="24"/>
        </w:rPr>
        <w:t xml:space="preserve"> values, then </w:t>
      </w:r>
      <w:r w:rsidR="00112B79" w:rsidRPr="0053605F">
        <w:rPr>
          <w:rFonts w:ascii="Times New Roman" w:hAnsi="Times New Roman" w:cs="Times New Roman"/>
          <w:i/>
          <w:sz w:val="24"/>
          <w:szCs w:val="24"/>
        </w:rPr>
        <w:t>would</w:t>
      </w:r>
      <w:r w:rsidR="00112B79" w:rsidRPr="0053605F">
        <w:rPr>
          <w:rFonts w:ascii="Times New Roman" w:hAnsi="Times New Roman" w:cs="Times New Roman"/>
          <w:sz w:val="24"/>
          <w:szCs w:val="24"/>
        </w:rPr>
        <w:t xml:space="preserve"> scores should decrease</w:t>
      </w:r>
      <w:r w:rsidR="00F03EE8" w:rsidRPr="0053605F">
        <w:rPr>
          <w:rFonts w:ascii="Times New Roman" w:hAnsi="Times New Roman" w:cs="Times New Roman"/>
          <w:sz w:val="24"/>
          <w:szCs w:val="24"/>
        </w:rPr>
        <w:t xml:space="preserve"> or remain unaffected</w:t>
      </w:r>
      <w:r w:rsidR="001452E9" w:rsidRPr="0053605F">
        <w:rPr>
          <w:rFonts w:ascii="Times New Roman" w:hAnsi="Times New Roman" w:cs="Times New Roman"/>
          <w:sz w:val="24"/>
          <w:szCs w:val="24"/>
        </w:rPr>
        <w:t xml:space="preserve"> to the extent those values are made salient</w:t>
      </w:r>
      <w:r w:rsidR="00112B79" w:rsidRPr="0053605F">
        <w:rPr>
          <w:rFonts w:ascii="Times New Roman" w:hAnsi="Times New Roman" w:cs="Times New Roman"/>
          <w:sz w:val="24"/>
          <w:szCs w:val="24"/>
        </w:rPr>
        <w:t xml:space="preserve">. </w:t>
      </w:r>
    </w:p>
    <w:p w14:paraId="599785C9" w14:textId="35DA5BCA" w:rsidR="007E3E40" w:rsidRPr="0053605F" w:rsidRDefault="00CB6AA6" w:rsidP="00DA6576">
      <w:pPr>
        <w:spacing w:after="0" w:line="480" w:lineRule="auto"/>
        <w:ind w:firstLine="720"/>
        <w:rPr>
          <w:rFonts w:ascii="Times New Roman" w:hAnsi="Times New Roman" w:cs="Times New Roman"/>
          <w:sz w:val="24"/>
          <w:szCs w:val="24"/>
        </w:rPr>
      </w:pPr>
      <w:r w:rsidRPr="0053605F">
        <w:rPr>
          <w:rFonts w:ascii="Times New Roman" w:hAnsi="Times New Roman" w:cs="Times New Roman"/>
          <w:sz w:val="24"/>
          <w:szCs w:val="24"/>
        </w:rPr>
        <w:t xml:space="preserve"> </w:t>
      </w:r>
      <w:r w:rsidR="00BD4FBD" w:rsidRPr="0053605F">
        <w:rPr>
          <w:rFonts w:ascii="Times New Roman" w:hAnsi="Times New Roman" w:cs="Times New Roman"/>
          <w:sz w:val="24"/>
          <w:szCs w:val="24"/>
        </w:rPr>
        <w:t>Devine and colleagues have argued that prejudice responses are based on the degree to which non-prejudice</w:t>
      </w:r>
      <w:r w:rsidR="00AF43AE">
        <w:rPr>
          <w:rFonts w:ascii="Times New Roman" w:hAnsi="Times New Roman" w:cs="Times New Roman"/>
          <w:sz w:val="24"/>
          <w:szCs w:val="24"/>
        </w:rPr>
        <w:t>d</w:t>
      </w:r>
      <w:r w:rsidR="00BD4FBD" w:rsidRPr="0053605F">
        <w:rPr>
          <w:rFonts w:ascii="Times New Roman" w:hAnsi="Times New Roman" w:cs="Times New Roman"/>
          <w:sz w:val="24"/>
          <w:szCs w:val="24"/>
        </w:rPr>
        <w:t xml:space="preserve"> values are internalized (Devine et al</w:t>
      </w:r>
      <w:r w:rsidR="002470FA">
        <w:rPr>
          <w:rFonts w:ascii="Times New Roman" w:hAnsi="Times New Roman" w:cs="Times New Roman"/>
          <w:sz w:val="24"/>
          <w:szCs w:val="24"/>
        </w:rPr>
        <w:t>.</w:t>
      </w:r>
      <w:r w:rsidR="00BD4FBD" w:rsidRPr="0053605F">
        <w:rPr>
          <w:rFonts w:ascii="Times New Roman" w:hAnsi="Times New Roman" w:cs="Times New Roman"/>
          <w:sz w:val="24"/>
          <w:szCs w:val="24"/>
        </w:rPr>
        <w:t xml:space="preserve">, 2002; </w:t>
      </w:r>
      <w:r w:rsidR="001175BD">
        <w:rPr>
          <w:rFonts w:ascii="Times New Roman" w:hAnsi="Times New Roman" w:cs="Times New Roman"/>
          <w:sz w:val="24"/>
          <w:szCs w:val="24"/>
        </w:rPr>
        <w:t>P</w:t>
      </w:r>
      <w:r w:rsidR="00BD4FBD" w:rsidRPr="0053605F">
        <w:rPr>
          <w:rFonts w:ascii="Times New Roman" w:hAnsi="Times New Roman" w:cs="Times New Roman"/>
          <w:sz w:val="24"/>
          <w:szCs w:val="24"/>
        </w:rPr>
        <w:t>lant &amp; Devine, 1998; Zuwerink et al., 1996). Therefore, the higher degree of non-prejudice internalization, the greater commitment to non-prejudice</w:t>
      </w:r>
      <w:r w:rsidR="00AF43AE">
        <w:rPr>
          <w:rFonts w:ascii="Times New Roman" w:hAnsi="Times New Roman" w:cs="Times New Roman"/>
          <w:sz w:val="24"/>
          <w:szCs w:val="24"/>
        </w:rPr>
        <w:t>d</w:t>
      </w:r>
      <w:r w:rsidR="00BD4FBD" w:rsidRPr="0053605F">
        <w:rPr>
          <w:rFonts w:ascii="Times New Roman" w:hAnsi="Times New Roman" w:cs="Times New Roman"/>
          <w:sz w:val="24"/>
          <w:szCs w:val="24"/>
        </w:rPr>
        <w:t xml:space="preserve"> outlooks</w:t>
      </w:r>
      <w:r w:rsidR="00A6670E" w:rsidRPr="0053605F">
        <w:rPr>
          <w:rFonts w:ascii="Times New Roman" w:hAnsi="Times New Roman" w:cs="Times New Roman"/>
          <w:sz w:val="24"/>
          <w:szCs w:val="24"/>
        </w:rPr>
        <w:t xml:space="preserve"> should be</w:t>
      </w:r>
      <w:r w:rsidR="00BD4FBD" w:rsidRPr="0053605F">
        <w:rPr>
          <w:rFonts w:ascii="Times New Roman" w:hAnsi="Times New Roman" w:cs="Times New Roman"/>
          <w:sz w:val="24"/>
          <w:szCs w:val="24"/>
        </w:rPr>
        <w:t xml:space="preserve">. </w:t>
      </w:r>
      <w:r w:rsidRPr="0053605F">
        <w:rPr>
          <w:rFonts w:ascii="Times New Roman" w:hAnsi="Times New Roman" w:cs="Times New Roman"/>
          <w:sz w:val="24"/>
          <w:szCs w:val="24"/>
        </w:rPr>
        <w:t>Similarly, Allport argued that i</w:t>
      </w:r>
      <w:r w:rsidR="00BD4FBD" w:rsidRPr="0053605F">
        <w:rPr>
          <w:rFonts w:ascii="Times New Roman" w:hAnsi="Times New Roman" w:cs="Times New Roman"/>
          <w:sz w:val="24"/>
          <w:szCs w:val="24"/>
        </w:rPr>
        <w:t xml:space="preserve">ntrinsic religiosity </w:t>
      </w:r>
      <w:r w:rsidRPr="0053605F">
        <w:rPr>
          <w:rFonts w:ascii="Times New Roman" w:hAnsi="Times New Roman" w:cs="Times New Roman"/>
          <w:sz w:val="24"/>
          <w:szCs w:val="24"/>
        </w:rPr>
        <w:t xml:space="preserve">represents a person who lives his/her religion whereas an extrinsic person uses his/her religion (Allport, 1967). </w:t>
      </w:r>
    </w:p>
    <w:p w14:paraId="43C805D2" w14:textId="7DBF1DAB" w:rsidR="000042A7" w:rsidRPr="0053605F" w:rsidRDefault="00222B2C" w:rsidP="00DA6576">
      <w:pPr>
        <w:spacing w:after="0" w:line="480" w:lineRule="auto"/>
        <w:ind w:firstLine="720"/>
        <w:rPr>
          <w:rFonts w:ascii="Times New Roman" w:hAnsi="Times New Roman" w:cs="Times New Roman"/>
          <w:sz w:val="24"/>
          <w:szCs w:val="24"/>
        </w:rPr>
      </w:pPr>
      <w:r w:rsidRPr="0053605F">
        <w:rPr>
          <w:rFonts w:ascii="Times New Roman" w:hAnsi="Times New Roman" w:cs="Times New Roman"/>
          <w:sz w:val="24"/>
          <w:szCs w:val="24"/>
        </w:rPr>
        <w:t xml:space="preserve">Research has suggested a negative correlation between intrinsic religiosity and prejudice (Allport &amp; Ross, 1967; Donahue, 1985; Gorsuch &amp; Alshire, 1974). </w:t>
      </w:r>
      <w:r w:rsidR="00FE4254" w:rsidRPr="0053605F">
        <w:rPr>
          <w:rFonts w:ascii="Times New Roman" w:hAnsi="Times New Roman" w:cs="Times New Roman"/>
          <w:sz w:val="24"/>
          <w:szCs w:val="24"/>
        </w:rPr>
        <w:t xml:space="preserve">Jonas and Fischer (2006) have shown that intrinsics display lower levels of worldview defense following MS. </w:t>
      </w:r>
      <w:r w:rsidR="00C2630E" w:rsidRPr="0053605F">
        <w:rPr>
          <w:rFonts w:ascii="Times New Roman" w:hAnsi="Times New Roman" w:cs="Times New Roman"/>
          <w:sz w:val="24"/>
          <w:szCs w:val="24"/>
        </w:rPr>
        <w:t xml:space="preserve">Similarly, Greenberg et al. (1992) demonstrated that priming </w:t>
      </w:r>
      <w:r w:rsidR="00DB41BD" w:rsidRPr="0053605F">
        <w:rPr>
          <w:rFonts w:ascii="Times New Roman" w:hAnsi="Times New Roman" w:cs="Times New Roman"/>
          <w:sz w:val="24"/>
          <w:szCs w:val="24"/>
        </w:rPr>
        <w:t>tolerance under</w:t>
      </w:r>
      <w:r w:rsidR="00C2630E" w:rsidRPr="0053605F">
        <w:rPr>
          <w:rFonts w:ascii="Times New Roman" w:hAnsi="Times New Roman" w:cs="Times New Roman"/>
          <w:sz w:val="24"/>
          <w:szCs w:val="24"/>
        </w:rPr>
        <w:t xml:space="preserve"> MS conditions reduced the level of intolerance among participants. </w:t>
      </w:r>
      <w:r w:rsidR="00AE5378" w:rsidRPr="0053605F">
        <w:rPr>
          <w:rFonts w:ascii="Times New Roman" w:hAnsi="Times New Roman" w:cs="Times New Roman"/>
          <w:sz w:val="24"/>
          <w:szCs w:val="24"/>
        </w:rPr>
        <w:t xml:space="preserve">However, these </w:t>
      </w:r>
      <w:r w:rsidR="007E3E40" w:rsidRPr="0053605F">
        <w:rPr>
          <w:rFonts w:ascii="Times New Roman" w:hAnsi="Times New Roman" w:cs="Times New Roman"/>
          <w:sz w:val="24"/>
          <w:szCs w:val="24"/>
        </w:rPr>
        <w:t xml:space="preserve">findings have been called into question based on </w:t>
      </w:r>
      <w:r w:rsidR="00AE5378" w:rsidRPr="0053605F">
        <w:rPr>
          <w:rFonts w:ascii="Times New Roman" w:hAnsi="Times New Roman" w:cs="Times New Roman"/>
          <w:sz w:val="24"/>
          <w:szCs w:val="24"/>
        </w:rPr>
        <w:t xml:space="preserve">the effects </w:t>
      </w:r>
      <w:r w:rsidR="007E3E40" w:rsidRPr="0053605F">
        <w:rPr>
          <w:rFonts w:ascii="Times New Roman" w:hAnsi="Times New Roman" w:cs="Times New Roman"/>
          <w:sz w:val="24"/>
          <w:szCs w:val="24"/>
        </w:rPr>
        <w:t xml:space="preserve">of social </w:t>
      </w:r>
      <w:r w:rsidR="000042A7" w:rsidRPr="0053605F">
        <w:rPr>
          <w:rFonts w:ascii="Times New Roman" w:hAnsi="Times New Roman" w:cs="Times New Roman"/>
          <w:sz w:val="24"/>
          <w:szCs w:val="24"/>
        </w:rPr>
        <w:t xml:space="preserve">desirability (Batson et al., 1986; Burris &amp; Navara, 2002; Hall, Matz &amp; Wood, 2010; Sedikides &amp; Gebauer, 2010; Trimble, 1997). This conflict sets up </w:t>
      </w:r>
      <w:r w:rsidR="00AE5378" w:rsidRPr="0053605F">
        <w:rPr>
          <w:rFonts w:ascii="Times New Roman" w:hAnsi="Times New Roman" w:cs="Times New Roman"/>
          <w:sz w:val="24"/>
          <w:szCs w:val="24"/>
        </w:rPr>
        <w:t xml:space="preserve">the potential for </w:t>
      </w:r>
      <w:r w:rsidR="00D27F02" w:rsidRPr="0053605F">
        <w:rPr>
          <w:rFonts w:ascii="Times New Roman" w:hAnsi="Times New Roman" w:cs="Times New Roman"/>
          <w:sz w:val="24"/>
          <w:szCs w:val="24"/>
        </w:rPr>
        <w:t xml:space="preserve">several </w:t>
      </w:r>
      <w:r w:rsidR="008811A2" w:rsidRPr="0053605F">
        <w:rPr>
          <w:rFonts w:ascii="Times New Roman" w:hAnsi="Times New Roman" w:cs="Times New Roman"/>
          <w:sz w:val="24"/>
          <w:szCs w:val="24"/>
        </w:rPr>
        <w:t>hypotheses</w:t>
      </w:r>
      <w:r w:rsidR="00684C36" w:rsidRPr="0053605F">
        <w:rPr>
          <w:rFonts w:ascii="Times New Roman" w:hAnsi="Times New Roman" w:cs="Times New Roman"/>
          <w:sz w:val="24"/>
          <w:szCs w:val="24"/>
        </w:rPr>
        <w:t xml:space="preserve">. </w:t>
      </w:r>
    </w:p>
    <w:p w14:paraId="0C592208" w14:textId="3FD4AE8E" w:rsidR="00BD4FBD" w:rsidRPr="0053605F" w:rsidRDefault="00D27F02" w:rsidP="00DA6576">
      <w:pPr>
        <w:spacing w:after="0" w:line="480" w:lineRule="auto"/>
        <w:ind w:firstLine="720"/>
        <w:rPr>
          <w:rFonts w:ascii="Times New Roman" w:hAnsi="Times New Roman" w:cs="Times New Roman"/>
          <w:sz w:val="24"/>
          <w:szCs w:val="24"/>
        </w:rPr>
      </w:pPr>
      <w:r w:rsidRPr="0053605F">
        <w:rPr>
          <w:rFonts w:ascii="Times New Roman" w:hAnsi="Times New Roman" w:cs="Times New Roman"/>
          <w:sz w:val="24"/>
          <w:szCs w:val="24"/>
        </w:rPr>
        <w:t xml:space="preserve">First, if intrinsic religiosity reduces prejudice, then MS will lead an intrinsic </w:t>
      </w:r>
      <w:r w:rsidR="00DB41BD" w:rsidRPr="0053605F">
        <w:rPr>
          <w:rFonts w:ascii="Times New Roman" w:hAnsi="Times New Roman" w:cs="Times New Roman"/>
          <w:sz w:val="24"/>
          <w:szCs w:val="24"/>
        </w:rPr>
        <w:t>to cling</w:t>
      </w:r>
      <w:r w:rsidR="00CB6AA6" w:rsidRPr="0053605F">
        <w:rPr>
          <w:rFonts w:ascii="Times New Roman" w:hAnsi="Times New Roman" w:cs="Times New Roman"/>
          <w:sz w:val="24"/>
          <w:szCs w:val="24"/>
        </w:rPr>
        <w:t xml:space="preserve"> to his/her religion </w:t>
      </w:r>
      <w:r w:rsidR="00FE4254" w:rsidRPr="0053605F">
        <w:rPr>
          <w:rFonts w:ascii="Times New Roman" w:hAnsi="Times New Roman" w:cs="Times New Roman"/>
          <w:sz w:val="24"/>
          <w:szCs w:val="24"/>
        </w:rPr>
        <w:t xml:space="preserve">(should-scores) </w:t>
      </w:r>
      <w:r w:rsidR="00222B2C" w:rsidRPr="0053605F">
        <w:rPr>
          <w:rFonts w:ascii="Times New Roman" w:hAnsi="Times New Roman" w:cs="Times New Roman"/>
          <w:sz w:val="24"/>
          <w:szCs w:val="24"/>
        </w:rPr>
        <w:t>by living out his/her religion</w:t>
      </w:r>
      <w:r w:rsidR="00CB6AA6" w:rsidRPr="0053605F">
        <w:rPr>
          <w:rFonts w:ascii="Times New Roman" w:hAnsi="Times New Roman" w:cs="Times New Roman"/>
          <w:sz w:val="24"/>
          <w:szCs w:val="24"/>
        </w:rPr>
        <w:t>, in part, by reducing prejudice</w:t>
      </w:r>
      <w:r w:rsidR="00FE4254" w:rsidRPr="0053605F">
        <w:rPr>
          <w:rFonts w:ascii="Times New Roman" w:hAnsi="Times New Roman" w:cs="Times New Roman"/>
          <w:sz w:val="24"/>
          <w:szCs w:val="24"/>
        </w:rPr>
        <w:t xml:space="preserve"> (would-scores)</w:t>
      </w:r>
      <w:r w:rsidR="00CB6AA6" w:rsidRPr="0053605F">
        <w:rPr>
          <w:rFonts w:ascii="Times New Roman" w:hAnsi="Times New Roman" w:cs="Times New Roman"/>
          <w:sz w:val="24"/>
          <w:szCs w:val="24"/>
        </w:rPr>
        <w:t>.</w:t>
      </w:r>
      <w:r w:rsidR="00A34590" w:rsidRPr="0053605F">
        <w:rPr>
          <w:rFonts w:ascii="Times New Roman" w:hAnsi="Times New Roman" w:cs="Times New Roman"/>
          <w:sz w:val="24"/>
          <w:szCs w:val="24"/>
        </w:rPr>
        <w:t xml:space="preserve"> </w:t>
      </w:r>
      <w:r w:rsidR="00D62D3F" w:rsidRPr="0053605F">
        <w:rPr>
          <w:rFonts w:ascii="Times New Roman" w:hAnsi="Times New Roman" w:cs="Times New Roman"/>
          <w:sz w:val="24"/>
          <w:szCs w:val="24"/>
        </w:rPr>
        <w:t xml:space="preserve">Greenberg </w:t>
      </w:r>
      <w:r w:rsidR="002470FA">
        <w:rPr>
          <w:rFonts w:ascii="Times New Roman" w:hAnsi="Times New Roman" w:cs="Times New Roman"/>
          <w:sz w:val="24"/>
          <w:szCs w:val="24"/>
        </w:rPr>
        <w:t xml:space="preserve">et al. </w:t>
      </w:r>
      <w:r w:rsidR="00D62D3F" w:rsidRPr="0053605F">
        <w:rPr>
          <w:rFonts w:ascii="Times New Roman" w:hAnsi="Times New Roman" w:cs="Times New Roman"/>
          <w:sz w:val="24"/>
          <w:szCs w:val="24"/>
        </w:rPr>
        <w:t xml:space="preserve">(1992) found that individuals </w:t>
      </w:r>
      <w:r w:rsidR="00D62D3F" w:rsidRPr="0053605F">
        <w:rPr>
          <w:rFonts w:ascii="Times New Roman" w:hAnsi="Times New Roman" w:cs="Times New Roman"/>
          <w:sz w:val="24"/>
          <w:szCs w:val="24"/>
        </w:rPr>
        <w:lastRenderedPageBreak/>
        <w:t xml:space="preserve">who value tolerance become more tolerant after </w:t>
      </w:r>
      <w:r w:rsidR="004C6389" w:rsidRPr="0053605F">
        <w:rPr>
          <w:rFonts w:ascii="Times New Roman" w:hAnsi="Times New Roman" w:cs="Times New Roman"/>
          <w:sz w:val="24"/>
          <w:szCs w:val="24"/>
        </w:rPr>
        <w:t xml:space="preserve">their relevant values were </w:t>
      </w:r>
      <w:r w:rsidR="00D62D3F" w:rsidRPr="0053605F">
        <w:rPr>
          <w:rFonts w:ascii="Times New Roman" w:hAnsi="Times New Roman" w:cs="Times New Roman"/>
          <w:sz w:val="24"/>
          <w:szCs w:val="24"/>
        </w:rPr>
        <w:t xml:space="preserve">primed </w:t>
      </w:r>
      <w:r w:rsidR="004C6389" w:rsidRPr="0053605F">
        <w:rPr>
          <w:rFonts w:ascii="Times New Roman" w:hAnsi="Times New Roman" w:cs="Times New Roman"/>
          <w:sz w:val="24"/>
          <w:szCs w:val="24"/>
        </w:rPr>
        <w:t xml:space="preserve">prior to </w:t>
      </w:r>
      <w:r w:rsidR="00D62D3F" w:rsidRPr="0053605F">
        <w:rPr>
          <w:rFonts w:ascii="Times New Roman" w:hAnsi="Times New Roman" w:cs="Times New Roman"/>
          <w:sz w:val="24"/>
          <w:szCs w:val="24"/>
        </w:rPr>
        <w:t>MS</w:t>
      </w:r>
      <w:r w:rsidR="004C6389" w:rsidRPr="0053605F">
        <w:rPr>
          <w:rFonts w:ascii="Times New Roman" w:hAnsi="Times New Roman" w:cs="Times New Roman"/>
          <w:sz w:val="24"/>
          <w:szCs w:val="24"/>
        </w:rPr>
        <w:t xml:space="preserve"> induction</w:t>
      </w:r>
      <w:r w:rsidR="00D62D3F" w:rsidRPr="0053605F">
        <w:rPr>
          <w:rFonts w:ascii="Times New Roman" w:hAnsi="Times New Roman" w:cs="Times New Roman"/>
          <w:sz w:val="24"/>
          <w:szCs w:val="24"/>
        </w:rPr>
        <w:t>.</w:t>
      </w:r>
      <w:r w:rsidR="00E53414" w:rsidRPr="0053605F">
        <w:rPr>
          <w:rFonts w:ascii="Times New Roman" w:hAnsi="Times New Roman" w:cs="Times New Roman"/>
          <w:sz w:val="24"/>
          <w:szCs w:val="24"/>
        </w:rPr>
        <w:t xml:space="preserve"> </w:t>
      </w:r>
      <w:r w:rsidR="00222B2C" w:rsidRPr="0053605F">
        <w:rPr>
          <w:rFonts w:ascii="Times New Roman" w:hAnsi="Times New Roman" w:cs="Times New Roman"/>
          <w:sz w:val="24"/>
          <w:szCs w:val="24"/>
        </w:rPr>
        <w:t xml:space="preserve">Therefore, </w:t>
      </w:r>
      <w:r w:rsidR="00D62D3F" w:rsidRPr="0053605F">
        <w:rPr>
          <w:rFonts w:ascii="Times New Roman" w:hAnsi="Times New Roman" w:cs="Times New Roman"/>
          <w:sz w:val="24"/>
          <w:szCs w:val="24"/>
        </w:rPr>
        <w:t>if intrinsic religiosity is associate</w:t>
      </w:r>
      <w:r w:rsidR="00C31999" w:rsidRPr="0053605F">
        <w:rPr>
          <w:rFonts w:ascii="Times New Roman" w:hAnsi="Times New Roman" w:cs="Times New Roman"/>
          <w:sz w:val="24"/>
          <w:szCs w:val="24"/>
        </w:rPr>
        <w:t>d</w:t>
      </w:r>
      <w:r w:rsidR="00D62D3F" w:rsidRPr="0053605F">
        <w:rPr>
          <w:rFonts w:ascii="Times New Roman" w:hAnsi="Times New Roman" w:cs="Times New Roman"/>
          <w:sz w:val="24"/>
          <w:szCs w:val="24"/>
        </w:rPr>
        <w:t xml:space="preserve"> with increased tolerance, </w:t>
      </w:r>
      <w:r w:rsidR="00222B2C" w:rsidRPr="0053605F">
        <w:rPr>
          <w:rFonts w:ascii="Times New Roman" w:hAnsi="Times New Roman" w:cs="Times New Roman"/>
          <w:sz w:val="24"/>
          <w:szCs w:val="24"/>
        </w:rPr>
        <w:t xml:space="preserve">the following prediction </w:t>
      </w:r>
      <w:r w:rsidR="002470FA">
        <w:rPr>
          <w:rFonts w:ascii="Times New Roman" w:hAnsi="Times New Roman" w:cs="Times New Roman"/>
          <w:sz w:val="24"/>
          <w:szCs w:val="24"/>
        </w:rPr>
        <w:t>is made</w:t>
      </w:r>
      <w:r w:rsidR="00222B2C" w:rsidRPr="0053605F">
        <w:rPr>
          <w:rFonts w:ascii="Times New Roman" w:hAnsi="Times New Roman" w:cs="Times New Roman"/>
          <w:sz w:val="24"/>
          <w:szCs w:val="24"/>
        </w:rPr>
        <w:t xml:space="preserve">: </w:t>
      </w:r>
      <w:r w:rsidR="00E53414" w:rsidRPr="0053605F">
        <w:rPr>
          <w:rFonts w:ascii="Times New Roman" w:hAnsi="Times New Roman" w:cs="Times New Roman"/>
          <w:sz w:val="24"/>
          <w:szCs w:val="24"/>
        </w:rPr>
        <w:t xml:space="preserve"> </w:t>
      </w:r>
    </w:p>
    <w:p w14:paraId="43DA5DDB" w14:textId="468EDBEB" w:rsidR="00E53414" w:rsidRPr="0053605F" w:rsidRDefault="00E53414" w:rsidP="00E53414">
      <w:pPr>
        <w:spacing w:after="0" w:line="480" w:lineRule="auto"/>
        <w:ind w:left="720"/>
        <w:rPr>
          <w:rFonts w:ascii="Times New Roman" w:hAnsi="Times New Roman" w:cs="Times New Roman"/>
          <w:sz w:val="24"/>
          <w:szCs w:val="24"/>
        </w:rPr>
      </w:pPr>
      <w:r w:rsidRPr="0053605F">
        <w:rPr>
          <w:rFonts w:ascii="Times New Roman" w:hAnsi="Times New Roman" w:cs="Times New Roman"/>
          <w:sz w:val="24"/>
          <w:szCs w:val="24"/>
        </w:rPr>
        <w:t>H1</w:t>
      </w:r>
      <w:r w:rsidR="00D27F02" w:rsidRPr="0053605F">
        <w:rPr>
          <w:rFonts w:ascii="Times New Roman" w:hAnsi="Times New Roman" w:cs="Times New Roman"/>
          <w:sz w:val="24"/>
          <w:szCs w:val="24"/>
        </w:rPr>
        <w:t>a</w:t>
      </w:r>
      <w:r w:rsidRPr="0053605F">
        <w:rPr>
          <w:rFonts w:ascii="Times New Roman" w:hAnsi="Times New Roman" w:cs="Times New Roman"/>
          <w:sz w:val="24"/>
          <w:szCs w:val="24"/>
        </w:rPr>
        <w:t xml:space="preserve">: </w:t>
      </w:r>
      <w:r w:rsidR="00F61188" w:rsidRPr="0053605F">
        <w:rPr>
          <w:rFonts w:ascii="Times New Roman" w:hAnsi="Times New Roman" w:cs="Times New Roman"/>
          <w:sz w:val="24"/>
          <w:szCs w:val="24"/>
        </w:rPr>
        <w:t xml:space="preserve">Intrinsic religiosity will have </w:t>
      </w:r>
      <w:r w:rsidR="00F779F2">
        <w:rPr>
          <w:rFonts w:ascii="Times New Roman" w:hAnsi="Times New Roman" w:cs="Times New Roman"/>
          <w:sz w:val="24"/>
          <w:szCs w:val="24"/>
        </w:rPr>
        <w:t>lower</w:t>
      </w:r>
      <w:r w:rsidR="00F61188" w:rsidRPr="0053605F">
        <w:rPr>
          <w:rFonts w:ascii="Times New Roman" w:hAnsi="Times New Roman" w:cs="Times New Roman"/>
          <w:sz w:val="24"/>
          <w:szCs w:val="24"/>
        </w:rPr>
        <w:t xml:space="preserve"> </w:t>
      </w:r>
      <w:r w:rsidR="00F61188" w:rsidRPr="0053605F">
        <w:rPr>
          <w:rFonts w:ascii="Times New Roman" w:hAnsi="Times New Roman" w:cs="Times New Roman"/>
          <w:i/>
          <w:sz w:val="24"/>
          <w:szCs w:val="24"/>
        </w:rPr>
        <w:t>should</w:t>
      </w:r>
      <w:r w:rsidR="00F61188" w:rsidRPr="0053605F">
        <w:rPr>
          <w:rFonts w:ascii="Times New Roman" w:hAnsi="Times New Roman" w:cs="Times New Roman"/>
          <w:sz w:val="24"/>
          <w:szCs w:val="24"/>
        </w:rPr>
        <w:t xml:space="preserve"> and </w:t>
      </w:r>
      <w:r w:rsidR="00F779F2">
        <w:rPr>
          <w:rFonts w:ascii="Times New Roman" w:hAnsi="Times New Roman" w:cs="Times New Roman"/>
          <w:sz w:val="24"/>
          <w:szCs w:val="24"/>
        </w:rPr>
        <w:t>lower</w:t>
      </w:r>
      <w:r w:rsidR="00F61188" w:rsidRPr="0053605F">
        <w:rPr>
          <w:rFonts w:ascii="Times New Roman" w:hAnsi="Times New Roman" w:cs="Times New Roman"/>
          <w:sz w:val="24"/>
          <w:szCs w:val="24"/>
        </w:rPr>
        <w:t xml:space="preserve"> </w:t>
      </w:r>
      <w:r w:rsidR="00F61188" w:rsidRPr="0053605F">
        <w:rPr>
          <w:rFonts w:ascii="Times New Roman" w:hAnsi="Times New Roman" w:cs="Times New Roman"/>
          <w:i/>
          <w:sz w:val="24"/>
          <w:szCs w:val="24"/>
        </w:rPr>
        <w:t>would</w:t>
      </w:r>
      <w:r w:rsidR="00F61188" w:rsidRPr="0053605F">
        <w:rPr>
          <w:rFonts w:ascii="Times New Roman" w:hAnsi="Times New Roman" w:cs="Times New Roman"/>
          <w:sz w:val="24"/>
          <w:szCs w:val="24"/>
        </w:rPr>
        <w:t xml:space="preserve"> scores in the death condition than in the dental condition. </w:t>
      </w:r>
    </w:p>
    <w:p w14:paraId="33ABE142" w14:textId="59FF74ED" w:rsidR="00D27F02" w:rsidRPr="0053605F" w:rsidRDefault="00D27F02" w:rsidP="00D27F02">
      <w:pPr>
        <w:spacing w:after="0" w:line="480" w:lineRule="auto"/>
        <w:ind w:firstLine="720"/>
        <w:rPr>
          <w:rFonts w:ascii="Times New Roman" w:hAnsi="Times New Roman" w:cs="Times New Roman"/>
          <w:sz w:val="24"/>
          <w:szCs w:val="24"/>
        </w:rPr>
      </w:pPr>
      <w:r w:rsidRPr="0053605F">
        <w:rPr>
          <w:rFonts w:ascii="Times New Roman" w:hAnsi="Times New Roman" w:cs="Times New Roman"/>
          <w:sz w:val="24"/>
          <w:szCs w:val="24"/>
        </w:rPr>
        <w:t xml:space="preserve">If intrinsic religiosity is more concerned </w:t>
      </w:r>
      <w:r w:rsidR="009319D0" w:rsidRPr="0053605F">
        <w:rPr>
          <w:rFonts w:ascii="Times New Roman" w:hAnsi="Times New Roman" w:cs="Times New Roman"/>
          <w:sz w:val="24"/>
          <w:szCs w:val="24"/>
        </w:rPr>
        <w:t xml:space="preserve">with </w:t>
      </w:r>
      <w:r w:rsidRPr="0053605F">
        <w:rPr>
          <w:rFonts w:ascii="Times New Roman" w:hAnsi="Times New Roman" w:cs="Times New Roman"/>
          <w:sz w:val="24"/>
          <w:szCs w:val="24"/>
        </w:rPr>
        <w:t>present</w:t>
      </w:r>
      <w:r w:rsidR="009319D0" w:rsidRPr="0053605F">
        <w:rPr>
          <w:rFonts w:ascii="Times New Roman" w:hAnsi="Times New Roman" w:cs="Times New Roman"/>
          <w:sz w:val="24"/>
          <w:szCs w:val="24"/>
        </w:rPr>
        <w:t>ing</w:t>
      </w:r>
      <w:r w:rsidRPr="0053605F">
        <w:rPr>
          <w:rFonts w:ascii="Times New Roman" w:hAnsi="Times New Roman" w:cs="Times New Roman"/>
          <w:sz w:val="24"/>
          <w:szCs w:val="24"/>
        </w:rPr>
        <w:t xml:space="preserve"> oneself </w:t>
      </w:r>
      <w:r w:rsidR="009319D0" w:rsidRPr="0053605F">
        <w:rPr>
          <w:rFonts w:ascii="Times New Roman" w:hAnsi="Times New Roman" w:cs="Times New Roman"/>
          <w:sz w:val="24"/>
          <w:szCs w:val="24"/>
        </w:rPr>
        <w:t xml:space="preserve">as being </w:t>
      </w:r>
      <w:r w:rsidRPr="0053605F">
        <w:rPr>
          <w:rFonts w:ascii="Times New Roman" w:hAnsi="Times New Roman" w:cs="Times New Roman"/>
          <w:sz w:val="24"/>
          <w:szCs w:val="24"/>
        </w:rPr>
        <w:t>more righteous than one actually is</w:t>
      </w:r>
      <w:r w:rsidR="009319D0" w:rsidRPr="0053605F">
        <w:rPr>
          <w:rFonts w:ascii="Times New Roman" w:hAnsi="Times New Roman" w:cs="Times New Roman"/>
          <w:sz w:val="24"/>
          <w:szCs w:val="24"/>
        </w:rPr>
        <w:t xml:space="preserve"> </w:t>
      </w:r>
      <w:r w:rsidRPr="0053605F">
        <w:rPr>
          <w:rFonts w:ascii="Times New Roman" w:hAnsi="Times New Roman" w:cs="Times New Roman"/>
          <w:sz w:val="24"/>
          <w:szCs w:val="24"/>
        </w:rPr>
        <w:t>(Batson et al., 1978, p. 38) then mortality salience should expose the discrepancy</w:t>
      </w:r>
      <w:r w:rsidR="009319D0" w:rsidRPr="0053605F">
        <w:rPr>
          <w:rFonts w:ascii="Times New Roman" w:hAnsi="Times New Roman" w:cs="Times New Roman"/>
          <w:sz w:val="24"/>
          <w:szCs w:val="24"/>
        </w:rPr>
        <w:t>,</w:t>
      </w:r>
      <w:r w:rsidRPr="0053605F">
        <w:rPr>
          <w:rFonts w:ascii="Times New Roman" w:hAnsi="Times New Roman" w:cs="Times New Roman"/>
          <w:sz w:val="24"/>
          <w:szCs w:val="24"/>
        </w:rPr>
        <w:t xml:space="preserve"> causing an increase </w:t>
      </w:r>
      <w:r w:rsidR="009319D0" w:rsidRPr="0053605F">
        <w:rPr>
          <w:rFonts w:ascii="Times New Roman" w:hAnsi="Times New Roman" w:cs="Times New Roman"/>
          <w:sz w:val="24"/>
          <w:szCs w:val="24"/>
        </w:rPr>
        <w:t xml:space="preserve">in </w:t>
      </w:r>
      <w:r w:rsidR="00316818" w:rsidRPr="0053605F">
        <w:rPr>
          <w:rFonts w:ascii="Times New Roman" w:hAnsi="Times New Roman" w:cs="Times New Roman"/>
          <w:sz w:val="24"/>
          <w:szCs w:val="24"/>
        </w:rPr>
        <w:t xml:space="preserve">discrepancy scores. Therefore, the following prediction is made: </w:t>
      </w:r>
    </w:p>
    <w:p w14:paraId="468585EE" w14:textId="10999437" w:rsidR="00D27F02" w:rsidRPr="0053605F" w:rsidRDefault="00D27F02" w:rsidP="00D27F02">
      <w:pPr>
        <w:spacing w:after="0" w:line="480" w:lineRule="auto"/>
        <w:ind w:left="720"/>
        <w:rPr>
          <w:rFonts w:ascii="Times New Roman" w:hAnsi="Times New Roman" w:cs="Times New Roman"/>
          <w:sz w:val="24"/>
          <w:szCs w:val="24"/>
        </w:rPr>
      </w:pPr>
      <w:r w:rsidRPr="0053605F">
        <w:rPr>
          <w:rFonts w:ascii="Times New Roman" w:hAnsi="Times New Roman" w:cs="Times New Roman"/>
          <w:sz w:val="24"/>
          <w:szCs w:val="24"/>
        </w:rPr>
        <w:t xml:space="preserve">H1b: </w:t>
      </w:r>
      <w:r w:rsidR="00F61188" w:rsidRPr="0053605F">
        <w:rPr>
          <w:rFonts w:ascii="Times New Roman" w:hAnsi="Times New Roman" w:cs="Times New Roman"/>
          <w:sz w:val="24"/>
          <w:szCs w:val="24"/>
        </w:rPr>
        <w:t xml:space="preserve">Intrinsic religiosity will have </w:t>
      </w:r>
      <w:r w:rsidR="00F779F2">
        <w:rPr>
          <w:rFonts w:ascii="Times New Roman" w:hAnsi="Times New Roman" w:cs="Times New Roman"/>
          <w:sz w:val="24"/>
          <w:szCs w:val="24"/>
        </w:rPr>
        <w:t>lower</w:t>
      </w:r>
      <w:r w:rsidR="00F61188" w:rsidRPr="0053605F">
        <w:rPr>
          <w:rFonts w:ascii="Times New Roman" w:hAnsi="Times New Roman" w:cs="Times New Roman"/>
          <w:sz w:val="24"/>
          <w:szCs w:val="24"/>
        </w:rPr>
        <w:t xml:space="preserve"> </w:t>
      </w:r>
      <w:r w:rsidR="00F61188" w:rsidRPr="0053605F">
        <w:rPr>
          <w:rFonts w:ascii="Times New Roman" w:hAnsi="Times New Roman" w:cs="Times New Roman"/>
          <w:i/>
          <w:sz w:val="24"/>
          <w:szCs w:val="24"/>
        </w:rPr>
        <w:t>should</w:t>
      </w:r>
      <w:r w:rsidR="00F61188" w:rsidRPr="0053605F">
        <w:rPr>
          <w:rFonts w:ascii="Times New Roman" w:hAnsi="Times New Roman" w:cs="Times New Roman"/>
          <w:sz w:val="24"/>
          <w:szCs w:val="24"/>
        </w:rPr>
        <w:t xml:space="preserve"> and </w:t>
      </w:r>
      <w:r w:rsidR="00F779F2">
        <w:rPr>
          <w:rFonts w:ascii="Times New Roman" w:hAnsi="Times New Roman" w:cs="Times New Roman"/>
          <w:sz w:val="24"/>
          <w:szCs w:val="24"/>
        </w:rPr>
        <w:t>higher</w:t>
      </w:r>
      <w:r w:rsidR="00F61188" w:rsidRPr="0053605F">
        <w:rPr>
          <w:rFonts w:ascii="Times New Roman" w:hAnsi="Times New Roman" w:cs="Times New Roman"/>
          <w:sz w:val="24"/>
          <w:szCs w:val="24"/>
        </w:rPr>
        <w:t xml:space="preserve"> </w:t>
      </w:r>
      <w:r w:rsidR="00F61188" w:rsidRPr="0053605F">
        <w:rPr>
          <w:rFonts w:ascii="Times New Roman" w:hAnsi="Times New Roman" w:cs="Times New Roman"/>
          <w:i/>
          <w:sz w:val="24"/>
          <w:szCs w:val="24"/>
        </w:rPr>
        <w:t>would</w:t>
      </w:r>
      <w:r w:rsidR="00F61188" w:rsidRPr="0053605F">
        <w:rPr>
          <w:rFonts w:ascii="Times New Roman" w:hAnsi="Times New Roman" w:cs="Times New Roman"/>
          <w:sz w:val="24"/>
          <w:szCs w:val="24"/>
        </w:rPr>
        <w:t xml:space="preserve"> scores in the death condition than in the dental condition. </w:t>
      </w:r>
    </w:p>
    <w:p w14:paraId="62A4D96A" w14:textId="2CDA10A0" w:rsidR="003754CE" w:rsidRPr="0053605F" w:rsidRDefault="0024339F" w:rsidP="003D455F">
      <w:pPr>
        <w:spacing w:after="0" w:line="480" w:lineRule="auto"/>
        <w:ind w:right="-54"/>
        <w:rPr>
          <w:rFonts w:ascii="Times New Roman" w:hAnsi="Times New Roman" w:cs="Times New Roman"/>
          <w:sz w:val="24"/>
          <w:szCs w:val="24"/>
        </w:rPr>
      </w:pPr>
      <w:r w:rsidRPr="0053605F">
        <w:rPr>
          <w:rFonts w:ascii="Times New Roman" w:hAnsi="Times New Roman" w:cs="Times New Roman"/>
          <w:sz w:val="24"/>
          <w:szCs w:val="24"/>
        </w:rPr>
        <w:tab/>
      </w:r>
      <w:r w:rsidR="00D27F02" w:rsidRPr="0053605F">
        <w:rPr>
          <w:rFonts w:ascii="Times New Roman" w:hAnsi="Times New Roman" w:cs="Times New Roman"/>
          <w:sz w:val="24"/>
          <w:szCs w:val="24"/>
        </w:rPr>
        <w:t xml:space="preserve"> Research has consistently shown </w:t>
      </w:r>
      <w:r w:rsidR="003D455F">
        <w:rPr>
          <w:rFonts w:ascii="Times New Roman" w:hAnsi="Times New Roman" w:cs="Times New Roman"/>
          <w:sz w:val="24"/>
          <w:szCs w:val="24"/>
        </w:rPr>
        <w:t>e</w:t>
      </w:r>
      <w:r w:rsidR="003754CE" w:rsidRPr="0053605F">
        <w:rPr>
          <w:rFonts w:ascii="Times New Roman" w:hAnsi="Times New Roman" w:cs="Times New Roman"/>
          <w:sz w:val="24"/>
          <w:szCs w:val="24"/>
        </w:rPr>
        <w:t>xtrinsics</w:t>
      </w:r>
      <w:r w:rsidR="00FE4254" w:rsidRPr="0053605F">
        <w:rPr>
          <w:rFonts w:ascii="Times New Roman" w:hAnsi="Times New Roman" w:cs="Times New Roman"/>
          <w:sz w:val="24"/>
          <w:szCs w:val="24"/>
        </w:rPr>
        <w:t xml:space="preserve"> demonstrate higher levels of prejudice (Allport &amp; Ross, 1967; </w:t>
      </w:r>
      <w:r w:rsidR="003754CE" w:rsidRPr="0053605F">
        <w:rPr>
          <w:rFonts w:ascii="Times New Roman" w:hAnsi="Times New Roman" w:cs="Times New Roman"/>
          <w:sz w:val="24"/>
          <w:szCs w:val="24"/>
        </w:rPr>
        <w:t xml:space="preserve">Donahue, 1985; Gorsuch &amp; Alshire, 1974), especially under MS (Jonas &amp; Fischer, 2006). </w:t>
      </w:r>
      <w:r w:rsidR="00D27F02" w:rsidRPr="0053605F">
        <w:rPr>
          <w:rFonts w:ascii="Times New Roman" w:hAnsi="Times New Roman" w:cs="Times New Roman"/>
          <w:sz w:val="24"/>
          <w:szCs w:val="24"/>
        </w:rPr>
        <w:t xml:space="preserve">Since </w:t>
      </w:r>
      <w:r w:rsidR="002470FA">
        <w:rPr>
          <w:rFonts w:ascii="Times New Roman" w:hAnsi="Times New Roman" w:cs="Times New Roman"/>
          <w:sz w:val="24"/>
          <w:szCs w:val="24"/>
        </w:rPr>
        <w:t>e</w:t>
      </w:r>
      <w:r w:rsidR="00222B2C" w:rsidRPr="0053605F">
        <w:rPr>
          <w:rFonts w:ascii="Times New Roman" w:hAnsi="Times New Roman" w:cs="Times New Roman"/>
          <w:sz w:val="24"/>
          <w:szCs w:val="24"/>
        </w:rPr>
        <w:t xml:space="preserve">xtrinsics </w:t>
      </w:r>
      <w:r w:rsidR="00D27F02" w:rsidRPr="0053605F">
        <w:rPr>
          <w:rFonts w:ascii="Times New Roman" w:hAnsi="Times New Roman" w:cs="Times New Roman"/>
          <w:sz w:val="24"/>
          <w:szCs w:val="24"/>
        </w:rPr>
        <w:t>u</w:t>
      </w:r>
      <w:r w:rsidR="00222B2C" w:rsidRPr="0053605F">
        <w:rPr>
          <w:rFonts w:ascii="Times New Roman" w:hAnsi="Times New Roman" w:cs="Times New Roman"/>
          <w:sz w:val="24"/>
          <w:szCs w:val="24"/>
        </w:rPr>
        <w:t xml:space="preserve">se their religion for safety under threat </w:t>
      </w:r>
      <w:r w:rsidR="00D27F02" w:rsidRPr="0053605F">
        <w:rPr>
          <w:rFonts w:ascii="Times New Roman" w:hAnsi="Times New Roman" w:cs="Times New Roman"/>
          <w:sz w:val="24"/>
          <w:szCs w:val="24"/>
        </w:rPr>
        <w:t xml:space="preserve">rather than centering their lives </w:t>
      </w:r>
      <w:r w:rsidR="004A3D28" w:rsidRPr="0053605F">
        <w:rPr>
          <w:rFonts w:ascii="Times New Roman" w:hAnsi="Times New Roman" w:cs="Times New Roman"/>
          <w:sz w:val="24"/>
          <w:szCs w:val="24"/>
        </w:rPr>
        <w:t>on</w:t>
      </w:r>
      <w:r w:rsidR="00D27F02" w:rsidRPr="0053605F">
        <w:rPr>
          <w:rFonts w:ascii="Times New Roman" w:hAnsi="Times New Roman" w:cs="Times New Roman"/>
          <w:sz w:val="24"/>
          <w:szCs w:val="24"/>
        </w:rPr>
        <w:t xml:space="preserve"> religious concepts</w:t>
      </w:r>
      <w:r w:rsidR="00A83F6E" w:rsidRPr="0053605F">
        <w:rPr>
          <w:rFonts w:ascii="Times New Roman" w:hAnsi="Times New Roman" w:cs="Times New Roman"/>
          <w:sz w:val="24"/>
          <w:szCs w:val="24"/>
        </w:rPr>
        <w:t xml:space="preserve"> </w:t>
      </w:r>
      <w:r w:rsidR="002470FA">
        <w:rPr>
          <w:rFonts w:ascii="Times New Roman" w:hAnsi="Times New Roman" w:cs="Times New Roman"/>
          <w:sz w:val="24"/>
          <w:szCs w:val="24"/>
        </w:rPr>
        <w:t>(</w:t>
      </w:r>
      <w:r w:rsidR="00A83F6E" w:rsidRPr="0053605F">
        <w:rPr>
          <w:rFonts w:ascii="Times New Roman" w:hAnsi="Times New Roman" w:cs="Times New Roman"/>
          <w:sz w:val="24"/>
          <w:szCs w:val="24"/>
        </w:rPr>
        <w:t>Allport, 1954)</w:t>
      </w:r>
      <w:r w:rsidR="00D27F02" w:rsidRPr="0053605F">
        <w:rPr>
          <w:rFonts w:ascii="Times New Roman" w:hAnsi="Times New Roman" w:cs="Times New Roman"/>
          <w:sz w:val="24"/>
          <w:szCs w:val="24"/>
        </w:rPr>
        <w:t xml:space="preserve">, </w:t>
      </w:r>
      <w:r w:rsidR="003D455F">
        <w:rPr>
          <w:rFonts w:ascii="Times New Roman" w:hAnsi="Times New Roman" w:cs="Times New Roman"/>
          <w:sz w:val="24"/>
          <w:szCs w:val="24"/>
        </w:rPr>
        <w:t>e</w:t>
      </w:r>
      <w:r w:rsidR="00D27F02" w:rsidRPr="0053605F">
        <w:rPr>
          <w:rFonts w:ascii="Times New Roman" w:hAnsi="Times New Roman" w:cs="Times New Roman"/>
          <w:sz w:val="24"/>
          <w:szCs w:val="24"/>
        </w:rPr>
        <w:t xml:space="preserve">xtrinsics </w:t>
      </w:r>
      <w:r w:rsidR="004A3D28" w:rsidRPr="0053605F">
        <w:rPr>
          <w:rFonts w:ascii="Times New Roman" w:hAnsi="Times New Roman" w:cs="Times New Roman"/>
          <w:sz w:val="24"/>
          <w:szCs w:val="24"/>
        </w:rPr>
        <w:t>are more likely to</w:t>
      </w:r>
      <w:r w:rsidR="00222B2C" w:rsidRPr="0053605F">
        <w:rPr>
          <w:rFonts w:ascii="Times New Roman" w:hAnsi="Times New Roman" w:cs="Times New Roman"/>
          <w:sz w:val="24"/>
          <w:szCs w:val="24"/>
        </w:rPr>
        <w:t xml:space="preserve"> perceive outgroups as more threatening</w:t>
      </w:r>
      <w:r w:rsidR="0063090E" w:rsidRPr="0053605F">
        <w:rPr>
          <w:rFonts w:ascii="Times New Roman" w:hAnsi="Times New Roman" w:cs="Times New Roman"/>
          <w:sz w:val="24"/>
          <w:szCs w:val="24"/>
        </w:rPr>
        <w:t xml:space="preserve"> than intrinsics</w:t>
      </w:r>
      <w:r w:rsidR="00222B2C" w:rsidRPr="0053605F">
        <w:rPr>
          <w:rFonts w:ascii="Times New Roman" w:hAnsi="Times New Roman" w:cs="Times New Roman"/>
          <w:sz w:val="24"/>
          <w:szCs w:val="24"/>
        </w:rPr>
        <w:t xml:space="preserve">. </w:t>
      </w:r>
      <w:r w:rsidR="0070769A" w:rsidRPr="0053605F">
        <w:rPr>
          <w:rFonts w:ascii="Times New Roman" w:hAnsi="Times New Roman" w:cs="Times New Roman"/>
          <w:sz w:val="24"/>
          <w:szCs w:val="24"/>
        </w:rPr>
        <w:t>MS</w:t>
      </w:r>
      <w:r w:rsidR="003754CE" w:rsidRPr="0053605F">
        <w:rPr>
          <w:rFonts w:ascii="Times New Roman" w:hAnsi="Times New Roman" w:cs="Times New Roman"/>
          <w:sz w:val="24"/>
          <w:szCs w:val="24"/>
        </w:rPr>
        <w:t xml:space="preserve"> would therefore heighten the level of threat </w:t>
      </w:r>
      <w:r w:rsidR="003D455F">
        <w:rPr>
          <w:rFonts w:ascii="Times New Roman" w:hAnsi="Times New Roman" w:cs="Times New Roman"/>
          <w:sz w:val="24"/>
          <w:szCs w:val="24"/>
        </w:rPr>
        <w:t>e</w:t>
      </w:r>
      <w:r w:rsidR="003754CE" w:rsidRPr="0053605F">
        <w:rPr>
          <w:rFonts w:ascii="Times New Roman" w:hAnsi="Times New Roman" w:cs="Times New Roman"/>
          <w:sz w:val="24"/>
          <w:szCs w:val="24"/>
        </w:rPr>
        <w:t>xtrinsic</w:t>
      </w:r>
      <w:r w:rsidR="00222B2C" w:rsidRPr="0053605F">
        <w:rPr>
          <w:rFonts w:ascii="Times New Roman" w:hAnsi="Times New Roman" w:cs="Times New Roman"/>
          <w:sz w:val="24"/>
          <w:szCs w:val="24"/>
        </w:rPr>
        <w:t>s</w:t>
      </w:r>
      <w:r w:rsidR="003754CE" w:rsidRPr="0053605F">
        <w:rPr>
          <w:rFonts w:ascii="Times New Roman" w:hAnsi="Times New Roman" w:cs="Times New Roman"/>
          <w:sz w:val="24"/>
          <w:szCs w:val="24"/>
        </w:rPr>
        <w:t xml:space="preserve"> perceive from the </w:t>
      </w:r>
      <w:r w:rsidR="00DD12C5" w:rsidRPr="0053605F">
        <w:rPr>
          <w:rFonts w:ascii="Times New Roman" w:hAnsi="Times New Roman" w:cs="Times New Roman"/>
          <w:sz w:val="24"/>
          <w:szCs w:val="24"/>
        </w:rPr>
        <w:t xml:space="preserve">out-group </w:t>
      </w:r>
      <w:r w:rsidR="003754CE" w:rsidRPr="0053605F">
        <w:rPr>
          <w:rFonts w:ascii="Times New Roman" w:hAnsi="Times New Roman" w:cs="Times New Roman"/>
          <w:sz w:val="24"/>
          <w:szCs w:val="24"/>
        </w:rPr>
        <w:t>race</w:t>
      </w:r>
      <w:r w:rsidR="0070769A" w:rsidRPr="0053605F">
        <w:rPr>
          <w:rFonts w:ascii="Times New Roman" w:hAnsi="Times New Roman" w:cs="Times New Roman"/>
          <w:sz w:val="24"/>
          <w:szCs w:val="24"/>
        </w:rPr>
        <w:t>, thus increasing their discrepancy scores</w:t>
      </w:r>
      <w:r w:rsidR="003754CE" w:rsidRPr="0053605F">
        <w:rPr>
          <w:rFonts w:ascii="Times New Roman" w:hAnsi="Times New Roman" w:cs="Times New Roman"/>
          <w:sz w:val="24"/>
          <w:szCs w:val="24"/>
        </w:rPr>
        <w:t xml:space="preserve">. Therefore, the following prediction is made: </w:t>
      </w:r>
    </w:p>
    <w:p w14:paraId="4BECBD44" w14:textId="4C31C378" w:rsidR="003754CE" w:rsidRPr="0053605F" w:rsidRDefault="003754CE" w:rsidP="003754CE">
      <w:pPr>
        <w:spacing w:after="0" w:line="480" w:lineRule="auto"/>
        <w:ind w:left="720"/>
        <w:rPr>
          <w:rFonts w:ascii="Times New Roman" w:hAnsi="Times New Roman" w:cs="Times New Roman"/>
          <w:sz w:val="24"/>
          <w:szCs w:val="24"/>
        </w:rPr>
      </w:pPr>
      <w:r w:rsidRPr="0053605F">
        <w:rPr>
          <w:rFonts w:ascii="Times New Roman" w:hAnsi="Times New Roman" w:cs="Times New Roman"/>
          <w:sz w:val="24"/>
          <w:szCs w:val="24"/>
        </w:rPr>
        <w:t>H</w:t>
      </w:r>
      <w:r w:rsidR="00315AC9" w:rsidRPr="0053605F">
        <w:rPr>
          <w:rFonts w:ascii="Times New Roman" w:hAnsi="Times New Roman" w:cs="Times New Roman"/>
          <w:sz w:val="24"/>
          <w:szCs w:val="24"/>
        </w:rPr>
        <w:t>2</w:t>
      </w:r>
      <w:r w:rsidRPr="0053605F">
        <w:rPr>
          <w:rFonts w:ascii="Times New Roman" w:hAnsi="Times New Roman" w:cs="Times New Roman"/>
          <w:sz w:val="24"/>
          <w:szCs w:val="24"/>
        </w:rPr>
        <w:t xml:space="preserve">: </w:t>
      </w:r>
      <w:r w:rsidR="00F61188" w:rsidRPr="0053605F">
        <w:rPr>
          <w:rFonts w:ascii="Times New Roman" w:hAnsi="Times New Roman" w:cs="Times New Roman"/>
          <w:sz w:val="24"/>
          <w:szCs w:val="24"/>
        </w:rPr>
        <w:t xml:space="preserve">Intrinsic religiosity will have lower discrepancy scores than extrinsic, indiscriminant and low religiosity in the same MS condition. </w:t>
      </w:r>
    </w:p>
    <w:p w14:paraId="2CF1AA80" w14:textId="170E124D" w:rsidR="00121BDE" w:rsidRPr="00C61D91" w:rsidRDefault="00BA36F9" w:rsidP="00BA36F9">
      <w:pPr>
        <w:spacing w:after="0" w:line="480" w:lineRule="auto"/>
        <w:ind w:firstLine="720"/>
        <w:rPr>
          <w:rFonts w:ascii="Times New Roman" w:hAnsi="Times New Roman" w:cs="Times New Roman"/>
          <w:sz w:val="24"/>
          <w:szCs w:val="24"/>
        </w:rPr>
      </w:pPr>
      <w:r w:rsidRPr="00C61D91">
        <w:rPr>
          <w:rFonts w:ascii="Times New Roman" w:hAnsi="Times New Roman" w:cs="Times New Roman"/>
          <w:sz w:val="24"/>
          <w:szCs w:val="24"/>
        </w:rPr>
        <w:lastRenderedPageBreak/>
        <w:t xml:space="preserve">Social desirability refers to the level of concern individuals place on the perceptions of others, particularly in survey settings (Crowne &amp; Marlow 1960). </w:t>
      </w:r>
      <w:r w:rsidR="00C61D91" w:rsidRPr="00C61D91">
        <w:rPr>
          <w:rFonts w:ascii="Times New Roman" w:hAnsi="Times New Roman" w:cs="Times New Roman"/>
          <w:sz w:val="24"/>
          <w:szCs w:val="24"/>
        </w:rPr>
        <w:t>Participants with high levels of social desirability are often assumed to alter their responses to survey questions to be more socially acceptable. Accounting for social desi</w:t>
      </w:r>
      <w:r w:rsidR="00EF46D1">
        <w:rPr>
          <w:rFonts w:ascii="Times New Roman" w:hAnsi="Times New Roman" w:cs="Times New Roman"/>
          <w:sz w:val="24"/>
          <w:szCs w:val="24"/>
        </w:rPr>
        <w:t>rability, Batson et al. (1978) f</w:t>
      </w:r>
      <w:r w:rsidR="00C61D91" w:rsidRPr="00C61D91">
        <w:rPr>
          <w:rFonts w:ascii="Times New Roman" w:hAnsi="Times New Roman" w:cs="Times New Roman"/>
          <w:sz w:val="24"/>
          <w:szCs w:val="24"/>
        </w:rPr>
        <w:t>ound that decreased levels of racism disappeared for intrinsics</w:t>
      </w:r>
      <w:r w:rsidR="003E0D85">
        <w:rPr>
          <w:rFonts w:ascii="Times New Roman" w:hAnsi="Times New Roman" w:cs="Times New Roman"/>
          <w:sz w:val="24"/>
          <w:szCs w:val="24"/>
        </w:rPr>
        <w:t xml:space="preserve">. </w:t>
      </w:r>
      <w:r w:rsidR="00C61D91">
        <w:rPr>
          <w:rFonts w:ascii="Times New Roman" w:hAnsi="Times New Roman" w:cs="Times New Roman"/>
          <w:sz w:val="24"/>
          <w:szCs w:val="24"/>
        </w:rPr>
        <w:t xml:space="preserve">Since discrepancy scores are a representation </w:t>
      </w:r>
      <w:r w:rsidR="00C91351">
        <w:rPr>
          <w:rFonts w:ascii="Times New Roman" w:hAnsi="Times New Roman" w:cs="Times New Roman"/>
          <w:sz w:val="24"/>
          <w:szCs w:val="24"/>
        </w:rPr>
        <w:t xml:space="preserve">of </w:t>
      </w:r>
      <w:r w:rsidR="00C61D91">
        <w:rPr>
          <w:rFonts w:ascii="Times New Roman" w:hAnsi="Times New Roman" w:cs="Times New Roman"/>
          <w:sz w:val="24"/>
          <w:szCs w:val="24"/>
        </w:rPr>
        <w:t xml:space="preserve">how participants self-report they </w:t>
      </w:r>
      <w:r w:rsidR="00C61D91" w:rsidRPr="00AF43AE">
        <w:rPr>
          <w:rFonts w:ascii="Times New Roman" w:hAnsi="Times New Roman" w:cs="Times New Roman"/>
          <w:i/>
          <w:sz w:val="24"/>
          <w:szCs w:val="24"/>
        </w:rPr>
        <w:t>should</w:t>
      </w:r>
      <w:r w:rsidR="00C61D91">
        <w:rPr>
          <w:rFonts w:ascii="Times New Roman" w:hAnsi="Times New Roman" w:cs="Times New Roman"/>
          <w:sz w:val="24"/>
          <w:szCs w:val="24"/>
        </w:rPr>
        <w:t xml:space="preserve"> </w:t>
      </w:r>
      <w:r w:rsidR="00C61D91" w:rsidRPr="00AF43AE">
        <w:rPr>
          <w:rFonts w:ascii="Times New Roman" w:hAnsi="Times New Roman" w:cs="Times New Roman"/>
          <w:sz w:val="24"/>
          <w:szCs w:val="24"/>
        </w:rPr>
        <w:t>respond</w:t>
      </w:r>
      <w:r w:rsidR="00C61D91">
        <w:rPr>
          <w:rFonts w:ascii="Times New Roman" w:hAnsi="Times New Roman" w:cs="Times New Roman"/>
          <w:sz w:val="24"/>
          <w:szCs w:val="24"/>
        </w:rPr>
        <w:t xml:space="preserve"> and how they actually </w:t>
      </w:r>
      <w:r w:rsidR="00C61D91" w:rsidRPr="00C91351">
        <w:rPr>
          <w:rFonts w:ascii="Times New Roman" w:hAnsi="Times New Roman" w:cs="Times New Roman"/>
          <w:i/>
          <w:sz w:val="24"/>
          <w:szCs w:val="24"/>
        </w:rPr>
        <w:t>would</w:t>
      </w:r>
      <w:r w:rsidR="00C61D91">
        <w:rPr>
          <w:rFonts w:ascii="Times New Roman" w:hAnsi="Times New Roman" w:cs="Times New Roman"/>
          <w:sz w:val="24"/>
          <w:szCs w:val="24"/>
        </w:rPr>
        <w:t xml:space="preserve"> respond, social desirability could play a significant role such that participants with high social desirability might report more socially approved scores on how they both should and would </w:t>
      </w:r>
      <w:r w:rsidR="00C91351">
        <w:rPr>
          <w:rFonts w:ascii="Times New Roman" w:hAnsi="Times New Roman" w:cs="Times New Roman"/>
          <w:sz w:val="24"/>
          <w:szCs w:val="24"/>
        </w:rPr>
        <w:t xml:space="preserve">respond </w:t>
      </w:r>
      <w:r w:rsidR="00C61D91">
        <w:rPr>
          <w:rFonts w:ascii="Times New Roman" w:hAnsi="Times New Roman" w:cs="Times New Roman"/>
          <w:sz w:val="24"/>
          <w:szCs w:val="24"/>
        </w:rPr>
        <w:t xml:space="preserve">to people of a different race. Therefore:  </w:t>
      </w:r>
    </w:p>
    <w:p w14:paraId="20E0F43A" w14:textId="5473F103" w:rsidR="00A83F6E" w:rsidRPr="00C61D91" w:rsidRDefault="00DE782D" w:rsidP="00A83F6E">
      <w:pPr>
        <w:spacing w:after="0" w:line="480" w:lineRule="auto"/>
        <w:ind w:left="720"/>
        <w:rPr>
          <w:rFonts w:ascii="Times New Roman" w:hAnsi="Times New Roman" w:cs="Times New Roman"/>
          <w:sz w:val="24"/>
          <w:szCs w:val="24"/>
        </w:rPr>
      </w:pPr>
      <w:r w:rsidRPr="00C61D91">
        <w:rPr>
          <w:rFonts w:ascii="Times New Roman" w:hAnsi="Times New Roman" w:cs="Times New Roman"/>
          <w:sz w:val="24"/>
          <w:szCs w:val="24"/>
        </w:rPr>
        <w:t xml:space="preserve">H3: </w:t>
      </w:r>
      <w:r w:rsidR="00121BDE" w:rsidRPr="00C61D91">
        <w:rPr>
          <w:rFonts w:ascii="Times New Roman" w:hAnsi="Times New Roman" w:cs="Times New Roman"/>
          <w:sz w:val="24"/>
          <w:szCs w:val="24"/>
        </w:rPr>
        <w:t xml:space="preserve">Social </w:t>
      </w:r>
      <w:r w:rsidR="00C61D91" w:rsidRPr="00C61D91">
        <w:rPr>
          <w:rFonts w:ascii="Times New Roman" w:hAnsi="Times New Roman" w:cs="Times New Roman"/>
          <w:sz w:val="24"/>
          <w:szCs w:val="24"/>
        </w:rPr>
        <w:t>desirability</w:t>
      </w:r>
      <w:r w:rsidR="00121BDE" w:rsidRPr="00C61D91">
        <w:rPr>
          <w:rFonts w:ascii="Times New Roman" w:hAnsi="Times New Roman" w:cs="Times New Roman"/>
          <w:sz w:val="24"/>
          <w:szCs w:val="24"/>
        </w:rPr>
        <w:t xml:space="preserve"> will be negatively correlated with discrepancy. </w:t>
      </w:r>
    </w:p>
    <w:p w14:paraId="5BED4B8C" w14:textId="174A438C" w:rsidR="00D22483" w:rsidRPr="0053605F" w:rsidRDefault="002A4D3E" w:rsidP="002A4D3E">
      <w:pPr>
        <w:spacing w:after="0" w:line="480" w:lineRule="auto"/>
        <w:ind w:firstLine="720"/>
        <w:rPr>
          <w:rFonts w:ascii="Times New Roman" w:hAnsi="Times New Roman" w:cs="Times New Roman"/>
          <w:sz w:val="24"/>
          <w:szCs w:val="24"/>
        </w:rPr>
      </w:pPr>
      <w:r w:rsidRPr="0053605F">
        <w:rPr>
          <w:rFonts w:ascii="Times New Roman" w:hAnsi="Times New Roman" w:cs="Times New Roman"/>
          <w:sz w:val="24"/>
          <w:szCs w:val="24"/>
        </w:rPr>
        <w:t>According to Baston and Ven</w:t>
      </w:r>
      <w:r w:rsidR="000E684D" w:rsidRPr="0053605F">
        <w:rPr>
          <w:rFonts w:ascii="Times New Roman" w:hAnsi="Times New Roman" w:cs="Times New Roman"/>
          <w:sz w:val="24"/>
          <w:szCs w:val="24"/>
        </w:rPr>
        <w:t>t</w:t>
      </w:r>
      <w:r w:rsidRPr="0053605F">
        <w:rPr>
          <w:rFonts w:ascii="Times New Roman" w:hAnsi="Times New Roman" w:cs="Times New Roman"/>
          <w:sz w:val="24"/>
          <w:szCs w:val="24"/>
        </w:rPr>
        <w:t xml:space="preserve">is (1985), the </w:t>
      </w:r>
      <w:r w:rsidR="00C91351">
        <w:rPr>
          <w:rFonts w:ascii="Times New Roman" w:hAnsi="Times New Roman" w:cs="Times New Roman"/>
          <w:sz w:val="24"/>
          <w:szCs w:val="24"/>
        </w:rPr>
        <w:t>q</w:t>
      </w:r>
      <w:r w:rsidR="00FC501C" w:rsidRPr="0053605F">
        <w:rPr>
          <w:rFonts w:ascii="Times New Roman" w:hAnsi="Times New Roman" w:cs="Times New Roman"/>
          <w:sz w:val="24"/>
          <w:szCs w:val="24"/>
        </w:rPr>
        <w:t xml:space="preserve">uest </w:t>
      </w:r>
      <w:r w:rsidR="00261C7B" w:rsidRPr="0053605F">
        <w:rPr>
          <w:rFonts w:ascii="Times New Roman" w:hAnsi="Times New Roman" w:cs="Times New Roman"/>
          <w:sz w:val="24"/>
          <w:szCs w:val="24"/>
        </w:rPr>
        <w:t>orientation</w:t>
      </w:r>
      <w:r w:rsidRPr="0053605F">
        <w:rPr>
          <w:rFonts w:ascii="Times New Roman" w:hAnsi="Times New Roman" w:cs="Times New Roman"/>
          <w:sz w:val="24"/>
          <w:szCs w:val="24"/>
        </w:rPr>
        <w:t xml:space="preserve"> is characterized by </w:t>
      </w:r>
      <w:r w:rsidR="00FD44F4" w:rsidRPr="0053605F">
        <w:rPr>
          <w:rFonts w:ascii="Times New Roman" w:hAnsi="Times New Roman" w:cs="Times New Roman"/>
          <w:sz w:val="24"/>
          <w:szCs w:val="24"/>
        </w:rPr>
        <w:t xml:space="preserve">an </w:t>
      </w:r>
      <w:r w:rsidRPr="0053605F">
        <w:rPr>
          <w:rFonts w:ascii="Times New Roman" w:hAnsi="Times New Roman" w:cs="Times New Roman"/>
          <w:sz w:val="24"/>
          <w:szCs w:val="24"/>
        </w:rPr>
        <w:t xml:space="preserve">“open-ended, </w:t>
      </w:r>
      <w:r w:rsidR="00FD44F4" w:rsidRPr="0053605F">
        <w:rPr>
          <w:rFonts w:ascii="Times New Roman" w:hAnsi="Times New Roman" w:cs="Times New Roman"/>
          <w:sz w:val="24"/>
          <w:szCs w:val="24"/>
        </w:rPr>
        <w:t>critical</w:t>
      </w:r>
      <w:r w:rsidRPr="0053605F">
        <w:rPr>
          <w:rFonts w:ascii="Times New Roman" w:hAnsi="Times New Roman" w:cs="Times New Roman"/>
          <w:sz w:val="24"/>
          <w:szCs w:val="24"/>
        </w:rPr>
        <w:t xml:space="preserve"> struggle with existential questions” (p. 168).</w:t>
      </w:r>
      <w:r w:rsidR="00261C7B" w:rsidRPr="0053605F">
        <w:rPr>
          <w:rFonts w:ascii="Times New Roman" w:hAnsi="Times New Roman" w:cs="Times New Roman"/>
          <w:sz w:val="24"/>
          <w:szCs w:val="24"/>
        </w:rPr>
        <w:t xml:space="preserve"> </w:t>
      </w:r>
      <w:r w:rsidR="00FD44F4" w:rsidRPr="0053605F">
        <w:rPr>
          <w:rFonts w:ascii="Times New Roman" w:hAnsi="Times New Roman" w:cs="Times New Roman"/>
          <w:sz w:val="24"/>
          <w:szCs w:val="24"/>
        </w:rPr>
        <w:t xml:space="preserve">Such an orientation is also marked by skepticism of absolute answers, and “flexible thinking about existential answers” (Batson &amp; Ventis, 1985, p. 169). </w:t>
      </w:r>
      <w:r w:rsidR="00FC501C" w:rsidRPr="0053605F">
        <w:rPr>
          <w:rFonts w:ascii="Times New Roman" w:hAnsi="Times New Roman" w:cs="Times New Roman"/>
          <w:sz w:val="24"/>
          <w:szCs w:val="24"/>
        </w:rPr>
        <w:t xml:space="preserve">Quest </w:t>
      </w:r>
      <w:r w:rsidR="00FD44F4" w:rsidRPr="0053605F">
        <w:rPr>
          <w:rFonts w:ascii="Times New Roman" w:hAnsi="Times New Roman" w:cs="Times New Roman"/>
          <w:sz w:val="24"/>
          <w:szCs w:val="24"/>
        </w:rPr>
        <w:t>has reflected higher levels of consistency</w:t>
      </w:r>
      <w:r w:rsidRPr="0053605F">
        <w:rPr>
          <w:rFonts w:ascii="Times New Roman" w:hAnsi="Times New Roman" w:cs="Times New Roman"/>
          <w:sz w:val="24"/>
          <w:szCs w:val="24"/>
        </w:rPr>
        <w:t xml:space="preserve"> in prejudice reduction</w:t>
      </w:r>
      <w:r w:rsidR="00261C7B" w:rsidRPr="0053605F">
        <w:rPr>
          <w:rFonts w:ascii="Times New Roman" w:hAnsi="Times New Roman" w:cs="Times New Roman"/>
          <w:sz w:val="24"/>
          <w:szCs w:val="24"/>
        </w:rPr>
        <w:t xml:space="preserve"> (Batson et al., 19</w:t>
      </w:r>
      <w:r w:rsidRPr="0053605F">
        <w:rPr>
          <w:rFonts w:ascii="Times New Roman" w:hAnsi="Times New Roman" w:cs="Times New Roman"/>
          <w:sz w:val="24"/>
          <w:szCs w:val="24"/>
        </w:rPr>
        <w:t xml:space="preserve">76; Batson et al., 1978) even when social desirability is taken into account </w:t>
      </w:r>
      <w:r w:rsidR="00261C7B" w:rsidRPr="0053605F">
        <w:rPr>
          <w:rFonts w:ascii="Times New Roman" w:hAnsi="Times New Roman" w:cs="Times New Roman"/>
          <w:sz w:val="24"/>
          <w:szCs w:val="24"/>
        </w:rPr>
        <w:t>(Batson et al., 1978</w:t>
      </w:r>
      <w:r w:rsidRPr="0053605F">
        <w:rPr>
          <w:rFonts w:ascii="Times New Roman" w:hAnsi="Times New Roman" w:cs="Times New Roman"/>
          <w:sz w:val="24"/>
          <w:szCs w:val="24"/>
        </w:rPr>
        <w:t>; Batson &amp; Ventis, 1985</w:t>
      </w:r>
      <w:r w:rsidR="00261C7B" w:rsidRPr="0053605F">
        <w:rPr>
          <w:rFonts w:ascii="Times New Roman" w:hAnsi="Times New Roman" w:cs="Times New Roman"/>
          <w:sz w:val="24"/>
          <w:szCs w:val="24"/>
        </w:rPr>
        <w:t xml:space="preserve">). </w:t>
      </w:r>
      <w:r w:rsidR="00D62D3F" w:rsidRPr="0053605F">
        <w:rPr>
          <w:rFonts w:ascii="Times New Roman" w:hAnsi="Times New Roman" w:cs="Times New Roman"/>
          <w:sz w:val="24"/>
          <w:szCs w:val="24"/>
        </w:rPr>
        <w:t xml:space="preserve">Greenberg et al. (1992) found that liberals who value tolerance and open-mindedness decreased their disliking of </w:t>
      </w:r>
      <w:r w:rsidR="006E7F1C" w:rsidRPr="0053605F">
        <w:rPr>
          <w:rFonts w:ascii="Times New Roman" w:hAnsi="Times New Roman" w:cs="Times New Roman"/>
          <w:sz w:val="24"/>
          <w:szCs w:val="24"/>
        </w:rPr>
        <w:t xml:space="preserve">dissimilar </w:t>
      </w:r>
      <w:r w:rsidR="00D62D3F" w:rsidRPr="0053605F">
        <w:rPr>
          <w:rFonts w:ascii="Times New Roman" w:hAnsi="Times New Roman" w:cs="Times New Roman"/>
          <w:sz w:val="24"/>
          <w:szCs w:val="24"/>
        </w:rPr>
        <w:t xml:space="preserve">others when mortality salience was primed. Therefore: </w:t>
      </w:r>
    </w:p>
    <w:p w14:paraId="7AB4D0E7" w14:textId="1FE6197F" w:rsidR="00822F67" w:rsidRPr="0053605F" w:rsidRDefault="00E5742C" w:rsidP="003B285A">
      <w:pPr>
        <w:spacing w:after="0" w:line="480" w:lineRule="auto"/>
        <w:ind w:left="720"/>
        <w:rPr>
          <w:rFonts w:ascii="Times New Roman" w:hAnsi="Times New Roman" w:cs="Times New Roman"/>
          <w:b/>
          <w:sz w:val="24"/>
          <w:szCs w:val="24"/>
        </w:rPr>
      </w:pPr>
      <w:r w:rsidRPr="0053605F">
        <w:rPr>
          <w:rFonts w:ascii="Times New Roman" w:hAnsi="Times New Roman" w:cs="Times New Roman"/>
          <w:sz w:val="24"/>
          <w:szCs w:val="24"/>
        </w:rPr>
        <w:t xml:space="preserve">H4: </w:t>
      </w:r>
      <w:r w:rsidR="00121BDE">
        <w:rPr>
          <w:rFonts w:ascii="Times New Roman" w:hAnsi="Times New Roman" w:cs="Times New Roman"/>
          <w:sz w:val="24"/>
          <w:szCs w:val="24"/>
        </w:rPr>
        <w:t xml:space="preserve">Quest discrepancy scores will be lower than intrinsic, extrinsic, indiscriminant, and low religiosity scores in the corresponding MS condition. </w:t>
      </w:r>
    </w:p>
    <w:p w14:paraId="2752AD77" w14:textId="42E828CB" w:rsidR="003754CE" w:rsidRPr="0053605F" w:rsidRDefault="003754CE" w:rsidP="00D51957">
      <w:pPr>
        <w:spacing w:after="0" w:line="480" w:lineRule="auto"/>
        <w:jc w:val="center"/>
        <w:outlineLvl w:val="0"/>
        <w:rPr>
          <w:rFonts w:ascii="Times New Roman" w:hAnsi="Times New Roman" w:cs="Times New Roman"/>
          <w:b/>
          <w:sz w:val="24"/>
          <w:szCs w:val="24"/>
        </w:rPr>
      </w:pPr>
      <w:r w:rsidRPr="0053605F">
        <w:rPr>
          <w:rFonts w:ascii="Times New Roman" w:hAnsi="Times New Roman" w:cs="Times New Roman"/>
          <w:b/>
          <w:sz w:val="24"/>
          <w:szCs w:val="24"/>
        </w:rPr>
        <w:lastRenderedPageBreak/>
        <w:t>Compunction</w:t>
      </w:r>
    </w:p>
    <w:p w14:paraId="1EDE9DF1" w14:textId="11E0CF8B" w:rsidR="00FD44F4" w:rsidRPr="0053605F" w:rsidRDefault="000E5566" w:rsidP="006C4A32">
      <w:pPr>
        <w:spacing w:after="0" w:line="480" w:lineRule="auto"/>
        <w:ind w:firstLine="720"/>
        <w:rPr>
          <w:rFonts w:ascii="Times New Roman" w:hAnsi="Times New Roman" w:cs="Times New Roman"/>
          <w:sz w:val="24"/>
          <w:szCs w:val="24"/>
        </w:rPr>
      </w:pPr>
      <w:r w:rsidRPr="0053605F">
        <w:rPr>
          <w:rFonts w:ascii="Times New Roman" w:hAnsi="Times New Roman" w:cs="Times New Roman"/>
          <w:sz w:val="24"/>
          <w:szCs w:val="24"/>
        </w:rPr>
        <w:t>Also relevant to the present investigation</w:t>
      </w:r>
      <w:r w:rsidR="006C4A32" w:rsidRPr="0053605F">
        <w:rPr>
          <w:rFonts w:ascii="Times New Roman" w:hAnsi="Times New Roman" w:cs="Times New Roman"/>
          <w:sz w:val="24"/>
          <w:szCs w:val="24"/>
        </w:rPr>
        <w:t xml:space="preserve">, </w:t>
      </w:r>
      <w:r w:rsidR="00582680" w:rsidRPr="0053605F">
        <w:rPr>
          <w:rFonts w:ascii="Times New Roman" w:hAnsi="Times New Roman" w:cs="Times New Roman"/>
          <w:sz w:val="24"/>
          <w:szCs w:val="24"/>
        </w:rPr>
        <w:t xml:space="preserve">discrepancy scores provide a representation </w:t>
      </w:r>
      <w:r w:rsidR="002252DA" w:rsidRPr="0053605F">
        <w:rPr>
          <w:rFonts w:ascii="Times New Roman" w:hAnsi="Times New Roman" w:cs="Times New Roman"/>
          <w:sz w:val="24"/>
          <w:szCs w:val="24"/>
        </w:rPr>
        <w:t xml:space="preserve">of </w:t>
      </w:r>
      <w:r w:rsidR="00B46D16" w:rsidRPr="0053605F">
        <w:rPr>
          <w:rFonts w:ascii="Times New Roman" w:hAnsi="Times New Roman" w:cs="Times New Roman"/>
          <w:sz w:val="24"/>
          <w:szCs w:val="24"/>
        </w:rPr>
        <w:t>a person’s consistency between belief and action</w:t>
      </w:r>
      <w:r w:rsidR="00CD4C2B" w:rsidRPr="0053605F">
        <w:rPr>
          <w:rFonts w:ascii="Times New Roman" w:hAnsi="Times New Roman" w:cs="Times New Roman"/>
          <w:sz w:val="24"/>
          <w:szCs w:val="24"/>
        </w:rPr>
        <w:t xml:space="preserve"> (Amodio</w:t>
      </w:r>
      <w:r w:rsidR="00582680" w:rsidRPr="0053605F">
        <w:rPr>
          <w:rFonts w:ascii="Times New Roman" w:hAnsi="Times New Roman" w:cs="Times New Roman"/>
          <w:sz w:val="24"/>
          <w:szCs w:val="24"/>
        </w:rPr>
        <w:t xml:space="preserve"> et al., 20</w:t>
      </w:r>
      <w:r w:rsidR="00CD4C2B" w:rsidRPr="0053605F">
        <w:rPr>
          <w:rFonts w:ascii="Times New Roman" w:hAnsi="Times New Roman" w:cs="Times New Roman"/>
          <w:sz w:val="24"/>
          <w:szCs w:val="24"/>
        </w:rPr>
        <w:t xml:space="preserve">07; Devine, 1989; Devine </w:t>
      </w:r>
      <w:r w:rsidR="00582680" w:rsidRPr="0053605F">
        <w:rPr>
          <w:rFonts w:ascii="Times New Roman" w:hAnsi="Times New Roman" w:cs="Times New Roman"/>
          <w:sz w:val="24"/>
          <w:szCs w:val="24"/>
        </w:rPr>
        <w:t xml:space="preserve">et al., 1991) and thus represent </w:t>
      </w:r>
      <w:r w:rsidR="00B46D16" w:rsidRPr="0053605F">
        <w:rPr>
          <w:rFonts w:ascii="Times New Roman" w:hAnsi="Times New Roman" w:cs="Times New Roman"/>
          <w:sz w:val="24"/>
          <w:szCs w:val="24"/>
        </w:rPr>
        <w:t>the degree to which one lives up to worldview beliefs</w:t>
      </w:r>
      <w:r w:rsidR="00C31999" w:rsidRPr="0053605F">
        <w:rPr>
          <w:rFonts w:ascii="Times New Roman" w:hAnsi="Times New Roman" w:cs="Times New Roman"/>
          <w:sz w:val="24"/>
          <w:szCs w:val="24"/>
        </w:rPr>
        <w:t xml:space="preserve">. </w:t>
      </w:r>
      <w:r w:rsidR="002252DA" w:rsidRPr="0053605F">
        <w:rPr>
          <w:rFonts w:ascii="Times New Roman" w:hAnsi="Times New Roman" w:cs="Times New Roman"/>
          <w:sz w:val="24"/>
          <w:szCs w:val="24"/>
        </w:rPr>
        <w:t xml:space="preserve">Any such </w:t>
      </w:r>
      <w:r w:rsidR="00C31999" w:rsidRPr="0053605F">
        <w:rPr>
          <w:rFonts w:ascii="Times New Roman" w:hAnsi="Times New Roman" w:cs="Times New Roman"/>
          <w:sz w:val="24"/>
          <w:szCs w:val="24"/>
        </w:rPr>
        <w:t>vi</w:t>
      </w:r>
      <w:r w:rsidR="002252DA" w:rsidRPr="0053605F">
        <w:rPr>
          <w:rFonts w:ascii="Times New Roman" w:hAnsi="Times New Roman" w:cs="Times New Roman"/>
          <w:sz w:val="24"/>
          <w:szCs w:val="24"/>
        </w:rPr>
        <w:t>o</w:t>
      </w:r>
      <w:r w:rsidR="00C31999" w:rsidRPr="0053605F">
        <w:rPr>
          <w:rFonts w:ascii="Times New Roman" w:hAnsi="Times New Roman" w:cs="Times New Roman"/>
          <w:sz w:val="24"/>
          <w:szCs w:val="24"/>
        </w:rPr>
        <w:t xml:space="preserve">lations of worldview </w:t>
      </w:r>
      <w:r w:rsidR="002252DA" w:rsidRPr="0053605F">
        <w:rPr>
          <w:rFonts w:ascii="Times New Roman" w:hAnsi="Times New Roman" w:cs="Times New Roman"/>
          <w:sz w:val="24"/>
          <w:szCs w:val="24"/>
        </w:rPr>
        <w:t xml:space="preserve">might be expected to </w:t>
      </w:r>
      <w:r w:rsidR="00C31999" w:rsidRPr="0053605F">
        <w:rPr>
          <w:rFonts w:ascii="Times New Roman" w:hAnsi="Times New Roman" w:cs="Times New Roman"/>
          <w:sz w:val="24"/>
          <w:szCs w:val="24"/>
        </w:rPr>
        <w:t>challenge</w:t>
      </w:r>
      <w:r w:rsidR="002252DA" w:rsidRPr="0053605F">
        <w:rPr>
          <w:rFonts w:ascii="Times New Roman" w:hAnsi="Times New Roman" w:cs="Times New Roman"/>
          <w:sz w:val="24"/>
          <w:szCs w:val="24"/>
        </w:rPr>
        <w:t xml:space="preserve"> one’s</w:t>
      </w:r>
      <w:r w:rsidR="00C31999" w:rsidRPr="0053605F">
        <w:rPr>
          <w:rFonts w:ascii="Times New Roman" w:hAnsi="Times New Roman" w:cs="Times New Roman"/>
          <w:sz w:val="24"/>
          <w:szCs w:val="24"/>
        </w:rPr>
        <w:t xml:space="preserve"> self-esteem</w:t>
      </w:r>
      <w:r w:rsidR="002252DA" w:rsidRPr="0053605F">
        <w:rPr>
          <w:rFonts w:ascii="Times New Roman" w:hAnsi="Times New Roman" w:cs="Times New Roman"/>
          <w:sz w:val="24"/>
          <w:szCs w:val="24"/>
        </w:rPr>
        <w:t>,</w:t>
      </w:r>
      <w:r w:rsidR="00C31999" w:rsidRPr="0053605F">
        <w:rPr>
          <w:rFonts w:ascii="Times New Roman" w:hAnsi="Times New Roman" w:cs="Times New Roman"/>
          <w:sz w:val="24"/>
          <w:szCs w:val="24"/>
        </w:rPr>
        <w:t xml:space="preserve"> which is essential in buffering </w:t>
      </w:r>
      <w:r w:rsidR="002252DA" w:rsidRPr="0053605F">
        <w:rPr>
          <w:rFonts w:ascii="Times New Roman" w:hAnsi="Times New Roman" w:cs="Times New Roman"/>
          <w:sz w:val="24"/>
          <w:szCs w:val="24"/>
        </w:rPr>
        <w:t>existential anxiety</w:t>
      </w:r>
      <w:r w:rsidR="00CD4C2B" w:rsidRPr="0053605F">
        <w:rPr>
          <w:rFonts w:ascii="Times New Roman" w:hAnsi="Times New Roman" w:cs="Times New Roman"/>
          <w:sz w:val="24"/>
          <w:szCs w:val="24"/>
        </w:rPr>
        <w:t xml:space="preserve"> (</w:t>
      </w:r>
      <w:r w:rsidR="00991C0C" w:rsidRPr="0053605F">
        <w:rPr>
          <w:rFonts w:ascii="Times New Roman" w:hAnsi="Times New Roman" w:cs="Times New Roman"/>
          <w:sz w:val="24"/>
          <w:szCs w:val="24"/>
        </w:rPr>
        <w:t>Greenberg et al., 1995; Landau</w:t>
      </w:r>
      <w:r w:rsidR="00582680" w:rsidRPr="0053605F">
        <w:rPr>
          <w:rFonts w:ascii="Times New Roman" w:hAnsi="Times New Roman" w:cs="Times New Roman"/>
          <w:sz w:val="24"/>
          <w:szCs w:val="24"/>
        </w:rPr>
        <w:t xml:space="preserve"> et al., 2004;</w:t>
      </w:r>
      <w:r w:rsidR="00991C0C" w:rsidRPr="0053605F">
        <w:rPr>
          <w:rFonts w:ascii="Times New Roman" w:hAnsi="Times New Roman" w:cs="Times New Roman"/>
          <w:sz w:val="24"/>
          <w:szCs w:val="24"/>
        </w:rPr>
        <w:t xml:space="preserve"> </w:t>
      </w:r>
      <w:r w:rsidR="00582680" w:rsidRPr="0053605F">
        <w:rPr>
          <w:rFonts w:ascii="Times New Roman" w:hAnsi="Times New Roman" w:cs="Times New Roman"/>
          <w:sz w:val="24"/>
          <w:szCs w:val="24"/>
        </w:rPr>
        <w:t xml:space="preserve">Rosenblatt et al., 1989; Schimel et al., 1999). </w:t>
      </w:r>
      <w:r w:rsidR="00B46D16" w:rsidRPr="0053605F">
        <w:rPr>
          <w:rFonts w:ascii="Times New Roman" w:hAnsi="Times New Roman" w:cs="Times New Roman"/>
          <w:sz w:val="24"/>
          <w:szCs w:val="24"/>
        </w:rPr>
        <w:t xml:space="preserve">As such, greater discrepancy scores would </w:t>
      </w:r>
      <w:r w:rsidR="00D9337C" w:rsidRPr="0053605F">
        <w:rPr>
          <w:rFonts w:ascii="Times New Roman" w:hAnsi="Times New Roman" w:cs="Times New Roman"/>
          <w:sz w:val="24"/>
          <w:szCs w:val="24"/>
        </w:rPr>
        <w:t xml:space="preserve">correlate with </w:t>
      </w:r>
      <w:r w:rsidR="00B46D16" w:rsidRPr="0053605F">
        <w:rPr>
          <w:rFonts w:ascii="Times New Roman" w:hAnsi="Times New Roman" w:cs="Times New Roman"/>
          <w:sz w:val="24"/>
          <w:szCs w:val="24"/>
        </w:rPr>
        <w:t xml:space="preserve">greater violations. </w:t>
      </w:r>
      <w:r w:rsidR="00C31999" w:rsidRPr="0053605F">
        <w:rPr>
          <w:rFonts w:ascii="Times New Roman" w:hAnsi="Times New Roman" w:cs="Times New Roman"/>
          <w:sz w:val="24"/>
          <w:szCs w:val="24"/>
        </w:rPr>
        <w:t>These</w:t>
      </w:r>
      <w:r w:rsidR="00582680" w:rsidRPr="0053605F">
        <w:rPr>
          <w:rFonts w:ascii="Times New Roman" w:hAnsi="Times New Roman" w:cs="Times New Roman"/>
          <w:sz w:val="24"/>
          <w:szCs w:val="24"/>
        </w:rPr>
        <w:t xml:space="preserve"> violation</w:t>
      </w:r>
      <w:r w:rsidR="00B46D16" w:rsidRPr="0053605F">
        <w:rPr>
          <w:rFonts w:ascii="Times New Roman" w:hAnsi="Times New Roman" w:cs="Times New Roman"/>
          <w:sz w:val="24"/>
          <w:szCs w:val="24"/>
        </w:rPr>
        <w:t>s</w:t>
      </w:r>
      <w:r w:rsidR="004D227C" w:rsidRPr="0053605F">
        <w:rPr>
          <w:rFonts w:ascii="Times New Roman" w:hAnsi="Times New Roman" w:cs="Times New Roman"/>
          <w:sz w:val="24"/>
          <w:szCs w:val="24"/>
        </w:rPr>
        <w:t>,</w:t>
      </w:r>
      <w:r w:rsidR="00582680" w:rsidRPr="0053605F">
        <w:rPr>
          <w:rFonts w:ascii="Times New Roman" w:hAnsi="Times New Roman" w:cs="Times New Roman"/>
          <w:sz w:val="24"/>
          <w:szCs w:val="24"/>
        </w:rPr>
        <w:t xml:space="preserve"> however</w:t>
      </w:r>
      <w:r w:rsidR="004D227C" w:rsidRPr="0053605F">
        <w:rPr>
          <w:rFonts w:ascii="Times New Roman" w:hAnsi="Times New Roman" w:cs="Times New Roman"/>
          <w:sz w:val="24"/>
          <w:szCs w:val="24"/>
        </w:rPr>
        <w:t>,</w:t>
      </w:r>
      <w:r w:rsidR="00582680" w:rsidRPr="0053605F">
        <w:rPr>
          <w:rFonts w:ascii="Times New Roman" w:hAnsi="Times New Roman" w:cs="Times New Roman"/>
          <w:sz w:val="24"/>
          <w:szCs w:val="24"/>
        </w:rPr>
        <w:t xml:space="preserve"> would be greater for those </w:t>
      </w:r>
      <w:r w:rsidR="00504648" w:rsidRPr="0053605F">
        <w:rPr>
          <w:rFonts w:ascii="Times New Roman" w:hAnsi="Times New Roman" w:cs="Times New Roman"/>
          <w:sz w:val="24"/>
          <w:szCs w:val="24"/>
        </w:rPr>
        <w:t xml:space="preserve">who </w:t>
      </w:r>
      <w:r w:rsidR="00582680" w:rsidRPr="0053605F">
        <w:rPr>
          <w:rFonts w:ascii="Times New Roman" w:hAnsi="Times New Roman" w:cs="Times New Roman"/>
          <w:sz w:val="24"/>
          <w:szCs w:val="24"/>
        </w:rPr>
        <w:t xml:space="preserve">have </w:t>
      </w:r>
      <w:r w:rsidR="00504648" w:rsidRPr="0053605F">
        <w:rPr>
          <w:rFonts w:ascii="Times New Roman" w:hAnsi="Times New Roman" w:cs="Times New Roman"/>
          <w:sz w:val="24"/>
          <w:szCs w:val="24"/>
        </w:rPr>
        <w:t>higher levels</w:t>
      </w:r>
      <w:r w:rsidR="00582680" w:rsidRPr="0053605F">
        <w:rPr>
          <w:rFonts w:ascii="Times New Roman" w:hAnsi="Times New Roman" w:cs="Times New Roman"/>
          <w:sz w:val="24"/>
          <w:szCs w:val="24"/>
        </w:rPr>
        <w:t xml:space="preserve"> of </w:t>
      </w:r>
      <w:r w:rsidR="00504648" w:rsidRPr="0053605F">
        <w:rPr>
          <w:rFonts w:ascii="Times New Roman" w:hAnsi="Times New Roman" w:cs="Times New Roman"/>
          <w:sz w:val="24"/>
          <w:szCs w:val="24"/>
        </w:rPr>
        <w:t xml:space="preserve">worldview </w:t>
      </w:r>
      <w:r w:rsidR="00582680" w:rsidRPr="0053605F">
        <w:rPr>
          <w:rFonts w:ascii="Times New Roman" w:hAnsi="Times New Roman" w:cs="Times New Roman"/>
          <w:sz w:val="24"/>
          <w:szCs w:val="24"/>
        </w:rPr>
        <w:t>internalization</w:t>
      </w:r>
      <w:r w:rsidR="00FD44F4" w:rsidRPr="0053605F">
        <w:rPr>
          <w:rFonts w:ascii="Times New Roman" w:hAnsi="Times New Roman" w:cs="Times New Roman"/>
          <w:sz w:val="24"/>
          <w:szCs w:val="24"/>
        </w:rPr>
        <w:t xml:space="preserve"> (Devine et al., 2002)</w:t>
      </w:r>
      <w:r w:rsidR="00582680" w:rsidRPr="0053605F">
        <w:rPr>
          <w:rFonts w:ascii="Times New Roman" w:hAnsi="Times New Roman" w:cs="Times New Roman"/>
          <w:sz w:val="24"/>
          <w:szCs w:val="24"/>
        </w:rPr>
        <w:t xml:space="preserve">. </w:t>
      </w:r>
    </w:p>
    <w:p w14:paraId="5D5DE0B2" w14:textId="6612B95B" w:rsidR="00FD44F4" w:rsidRPr="0053605F" w:rsidRDefault="00FD44F4" w:rsidP="006C4A32">
      <w:pPr>
        <w:spacing w:after="0" w:line="480" w:lineRule="auto"/>
        <w:ind w:firstLine="720"/>
        <w:rPr>
          <w:rFonts w:ascii="Times New Roman" w:hAnsi="Times New Roman" w:cs="Times New Roman"/>
          <w:sz w:val="24"/>
          <w:szCs w:val="24"/>
        </w:rPr>
      </w:pPr>
      <w:r w:rsidRPr="0053605F">
        <w:rPr>
          <w:rFonts w:ascii="Times New Roman" w:hAnsi="Times New Roman" w:cs="Times New Roman"/>
          <w:sz w:val="24"/>
          <w:szCs w:val="24"/>
        </w:rPr>
        <w:t xml:space="preserve">Compunction is the negative affect associated with violations of internalized standards (Devine, 1989; Devine et al., 1991; Monteith et al., 1993; Zuwerink et al., 1996). Primarily, </w:t>
      </w:r>
      <w:r w:rsidR="00CA5564" w:rsidRPr="0053605F">
        <w:rPr>
          <w:rFonts w:ascii="Times New Roman" w:hAnsi="Times New Roman" w:cs="Times New Roman"/>
          <w:sz w:val="24"/>
          <w:szCs w:val="24"/>
        </w:rPr>
        <w:t xml:space="preserve">it </w:t>
      </w:r>
      <w:r w:rsidRPr="0053605F">
        <w:rPr>
          <w:rFonts w:ascii="Times New Roman" w:hAnsi="Times New Roman" w:cs="Times New Roman"/>
          <w:sz w:val="24"/>
          <w:szCs w:val="24"/>
        </w:rPr>
        <w:t xml:space="preserve">is the feeling of personal guilt at the realization </w:t>
      </w:r>
      <w:r w:rsidR="007B5E36" w:rsidRPr="0053605F">
        <w:rPr>
          <w:rFonts w:ascii="Times New Roman" w:hAnsi="Times New Roman" w:cs="Times New Roman"/>
          <w:sz w:val="24"/>
          <w:szCs w:val="24"/>
        </w:rPr>
        <w:t xml:space="preserve">that </w:t>
      </w:r>
      <w:r w:rsidR="004D227C" w:rsidRPr="0053605F">
        <w:rPr>
          <w:rFonts w:ascii="Times New Roman" w:hAnsi="Times New Roman" w:cs="Times New Roman"/>
          <w:sz w:val="24"/>
          <w:szCs w:val="24"/>
        </w:rPr>
        <w:t>one</w:t>
      </w:r>
      <w:r w:rsidR="007B5E36" w:rsidRPr="0053605F">
        <w:rPr>
          <w:rFonts w:ascii="Times New Roman" w:hAnsi="Times New Roman" w:cs="Times New Roman"/>
          <w:sz w:val="24"/>
          <w:szCs w:val="24"/>
        </w:rPr>
        <w:t xml:space="preserve"> </w:t>
      </w:r>
      <w:r w:rsidRPr="0053605F">
        <w:rPr>
          <w:rFonts w:ascii="Times New Roman" w:hAnsi="Times New Roman" w:cs="Times New Roman"/>
          <w:sz w:val="24"/>
          <w:szCs w:val="24"/>
        </w:rPr>
        <w:t xml:space="preserve">has violated </w:t>
      </w:r>
      <w:r w:rsidR="007B5E36" w:rsidRPr="0053605F">
        <w:rPr>
          <w:rFonts w:ascii="Times New Roman" w:hAnsi="Times New Roman" w:cs="Times New Roman"/>
          <w:sz w:val="24"/>
          <w:szCs w:val="24"/>
        </w:rPr>
        <w:t>his/her</w:t>
      </w:r>
      <w:r w:rsidRPr="0053605F">
        <w:rPr>
          <w:rFonts w:ascii="Times New Roman" w:hAnsi="Times New Roman" w:cs="Times New Roman"/>
          <w:sz w:val="24"/>
          <w:szCs w:val="24"/>
        </w:rPr>
        <w:t xml:space="preserve"> </w:t>
      </w:r>
      <w:r w:rsidR="007B5E36" w:rsidRPr="0053605F">
        <w:rPr>
          <w:rFonts w:ascii="Times New Roman" w:hAnsi="Times New Roman" w:cs="Times New Roman"/>
          <w:sz w:val="24"/>
          <w:szCs w:val="24"/>
        </w:rPr>
        <w:t>worldview standards</w:t>
      </w:r>
      <w:r w:rsidR="008F482C" w:rsidRPr="0053605F">
        <w:rPr>
          <w:rFonts w:ascii="Times New Roman" w:hAnsi="Times New Roman" w:cs="Times New Roman"/>
          <w:sz w:val="24"/>
          <w:szCs w:val="24"/>
        </w:rPr>
        <w:t xml:space="preserve">, similar to Higgins’ SDT notion of committing an </w:t>
      </w:r>
      <w:r w:rsidR="008F482C" w:rsidRPr="0053605F">
        <w:rPr>
          <w:rFonts w:ascii="Times New Roman" w:hAnsi="Times New Roman" w:cs="Times New Roman"/>
          <w:i/>
          <w:sz w:val="24"/>
          <w:szCs w:val="24"/>
        </w:rPr>
        <w:t>ought own/actual own</w:t>
      </w:r>
      <w:r w:rsidR="008F482C" w:rsidRPr="0053605F">
        <w:rPr>
          <w:rFonts w:ascii="Times New Roman" w:hAnsi="Times New Roman" w:cs="Times New Roman"/>
          <w:sz w:val="24"/>
          <w:szCs w:val="24"/>
        </w:rPr>
        <w:t xml:space="preserve"> self-discrepancy resulting in guilt, or a</w:t>
      </w:r>
      <w:r w:rsidR="00C91351">
        <w:rPr>
          <w:rFonts w:ascii="Times New Roman" w:hAnsi="Times New Roman" w:cs="Times New Roman"/>
          <w:sz w:val="24"/>
          <w:szCs w:val="24"/>
        </w:rPr>
        <w:t>n</w:t>
      </w:r>
      <w:r w:rsidR="008F482C" w:rsidRPr="0053605F">
        <w:rPr>
          <w:rFonts w:ascii="Times New Roman" w:hAnsi="Times New Roman" w:cs="Times New Roman"/>
          <w:sz w:val="24"/>
          <w:szCs w:val="24"/>
        </w:rPr>
        <w:t xml:space="preserve"> </w:t>
      </w:r>
      <w:r w:rsidR="008F482C" w:rsidRPr="0053605F">
        <w:rPr>
          <w:rFonts w:ascii="Times New Roman" w:hAnsi="Times New Roman" w:cs="Times New Roman"/>
          <w:i/>
          <w:sz w:val="24"/>
          <w:szCs w:val="24"/>
        </w:rPr>
        <w:t>ought other/actual own</w:t>
      </w:r>
      <w:r w:rsidR="008F482C" w:rsidRPr="0053605F">
        <w:rPr>
          <w:rFonts w:ascii="Times New Roman" w:hAnsi="Times New Roman" w:cs="Times New Roman"/>
          <w:sz w:val="24"/>
          <w:szCs w:val="24"/>
        </w:rPr>
        <w:t xml:space="preserve"> self-discrepancy resulting in shame</w:t>
      </w:r>
      <w:r w:rsidRPr="0053605F">
        <w:rPr>
          <w:rFonts w:ascii="Times New Roman" w:hAnsi="Times New Roman" w:cs="Times New Roman"/>
          <w:sz w:val="24"/>
          <w:szCs w:val="24"/>
        </w:rPr>
        <w:t xml:space="preserve">. </w:t>
      </w:r>
      <w:r w:rsidR="007B5E36" w:rsidRPr="0053605F">
        <w:rPr>
          <w:rFonts w:ascii="Times New Roman" w:hAnsi="Times New Roman" w:cs="Times New Roman"/>
          <w:sz w:val="24"/>
          <w:szCs w:val="24"/>
        </w:rPr>
        <w:t>Research has shown that compunction increases as a result of increased discrepancy scores among people with highly internalized standards of non-prejudice</w:t>
      </w:r>
      <w:r w:rsidR="006D703C" w:rsidRPr="0053605F">
        <w:rPr>
          <w:rFonts w:ascii="Times New Roman" w:hAnsi="Times New Roman" w:cs="Times New Roman"/>
          <w:sz w:val="24"/>
          <w:szCs w:val="24"/>
        </w:rPr>
        <w:t>,</w:t>
      </w:r>
      <w:r w:rsidR="007B5E36" w:rsidRPr="0053605F">
        <w:rPr>
          <w:rFonts w:ascii="Times New Roman" w:hAnsi="Times New Roman" w:cs="Times New Roman"/>
          <w:sz w:val="24"/>
          <w:szCs w:val="24"/>
        </w:rPr>
        <w:t xml:space="preserve"> and serves as a predictor of interest in prejudice-reducing behavior (Amodio et al</w:t>
      </w:r>
      <w:r w:rsidR="00C91351">
        <w:rPr>
          <w:rFonts w:ascii="Times New Roman" w:hAnsi="Times New Roman" w:cs="Times New Roman"/>
          <w:sz w:val="24"/>
          <w:szCs w:val="24"/>
        </w:rPr>
        <w:t>.</w:t>
      </w:r>
      <w:r w:rsidR="007B5E36" w:rsidRPr="0053605F">
        <w:rPr>
          <w:rFonts w:ascii="Times New Roman" w:hAnsi="Times New Roman" w:cs="Times New Roman"/>
          <w:sz w:val="24"/>
          <w:szCs w:val="24"/>
        </w:rPr>
        <w:t xml:space="preserve">, 2007; Monteith &amp; Voil, 1998). </w:t>
      </w:r>
    </w:p>
    <w:p w14:paraId="797CC9A1" w14:textId="477A9711" w:rsidR="00CA5564" w:rsidRPr="0053605F" w:rsidRDefault="00CA5564" w:rsidP="006C4A32">
      <w:pPr>
        <w:spacing w:after="0" w:line="480" w:lineRule="auto"/>
        <w:ind w:firstLine="720"/>
        <w:rPr>
          <w:rFonts w:ascii="Times New Roman" w:hAnsi="Times New Roman" w:cs="Times New Roman"/>
          <w:sz w:val="24"/>
          <w:szCs w:val="24"/>
        </w:rPr>
      </w:pPr>
      <w:r w:rsidRPr="0053605F">
        <w:rPr>
          <w:rFonts w:ascii="Times New Roman" w:hAnsi="Times New Roman" w:cs="Times New Roman"/>
          <w:sz w:val="24"/>
          <w:szCs w:val="24"/>
        </w:rPr>
        <w:t>Since MS increases the need for worldview buffering against death</w:t>
      </w:r>
      <w:r w:rsidR="0031550E" w:rsidRPr="0053605F">
        <w:rPr>
          <w:rFonts w:ascii="Times New Roman" w:hAnsi="Times New Roman" w:cs="Times New Roman"/>
          <w:sz w:val="24"/>
          <w:szCs w:val="24"/>
        </w:rPr>
        <w:t>,</w:t>
      </w:r>
      <w:r w:rsidRPr="0053605F">
        <w:rPr>
          <w:rFonts w:ascii="Times New Roman" w:hAnsi="Times New Roman" w:cs="Times New Roman"/>
          <w:sz w:val="24"/>
          <w:szCs w:val="24"/>
        </w:rPr>
        <w:t xml:space="preserve"> then any discrepancy </w:t>
      </w:r>
      <w:r w:rsidR="0031550E" w:rsidRPr="0053605F">
        <w:rPr>
          <w:rFonts w:ascii="Times New Roman" w:hAnsi="Times New Roman" w:cs="Times New Roman"/>
          <w:sz w:val="24"/>
          <w:szCs w:val="24"/>
        </w:rPr>
        <w:t xml:space="preserve">should </w:t>
      </w:r>
      <w:r w:rsidRPr="0053605F">
        <w:rPr>
          <w:rFonts w:ascii="Times New Roman" w:hAnsi="Times New Roman" w:cs="Times New Roman"/>
          <w:sz w:val="24"/>
          <w:szCs w:val="24"/>
        </w:rPr>
        <w:t>represent a departure from worldview standards</w:t>
      </w:r>
      <w:r w:rsidR="00C31999" w:rsidRPr="0053605F">
        <w:rPr>
          <w:rFonts w:ascii="Times New Roman" w:hAnsi="Times New Roman" w:cs="Times New Roman"/>
          <w:sz w:val="24"/>
          <w:szCs w:val="24"/>
        </w:rPr>
        <w:t xml:space="preserve"> and a </w:t>
      </w:r>
      <w:r w:rsidR="0031550E" w:rsidRPr="0053605F">
        <w:rPr>
          <w:rFonts w:ascii="Times New Roman" w:hAnsi="Times New Roman" w:cs="Times New Roman"/>
          <w:sz w:val="24"/>
          <w:szCs w:val="24"/>
        </w:rPr>
        <w:t xml:space="preserve">potential </w:t>
      </w:r>
      <w:r w:rsidR="00C31999" w:rsidRPr="0053605F">
        <w:rPr>
          <w:rFonts w:ascii="Times New Roman" w:hAnsi="Times New Roman" w:cs="Times New Roman"/>
          <w:sz w:val="24"/>
          <w:szCs w:val="24"/>
        </w:rPr>
        <w:t xml:space="preserve">decrease in </w:t>
      </w:r>
      <w:r w:rsidR="0031550E" w:rsidRPr="0053605F">
        <w:rPr>
          <w:rFonts w:ascii="Times New Roman" w:hAnsi="Times New Roman" w:cs="Times New Roman"/>
          <w:sz w:val="24"/>
          <w:szCs w:val="24"/>
        </w:rPr>
        <w:t>and need for boosting self-esteem</w:t>
      </w:r>
      <w:r w:rsidRPr="0053605F">
        <w:rPr>
          <w:rFonts w:ascii="Times New Roman" w:hAnsi="Times New Roman" w:cs="Times New Roman"/>
          <w:sz w:val="24"/>
          <w:szCs w:val="24"/>
        </w:rPr>
        <w:t xml:space="preserve">. The greater degree of worldview </w:t>
      </w:r>
      <w:r w:rsidRPr="0053605F">
        <w:rPr>
          <w:rFonts w:ascii="Times New Roman" w:hAnsi="Times New Roman" w:cs="Times New Roman"/>
          <w:sz w:val="24"/>
          <w:szCs w:val="24"/>
        </w:rPr>
        <w:lastRenderedPageBreak/>
        <w:t xml:space="preserve">internalization, the greater the level of compunction </w:t>
      </w:r>
      <w:r w:rsidR="00A06690" w:rsidRPr="0053605F">
        <w:rPr>
          <w:rFonts w:ascii="Times New Roman" w:hAnsi="Times New Roman" w:cs="Times New Roman"/>
          <w:sz w:val="24"/>
          <w:szCs w:val="24"/>
        </w:rPr>
        <w:t xml:space="preserve">that should </w:t>
      </w:r>
      <w:r w:rsidRPr="0053605F">
        <w:rPr>
          <w:rFonts w:ascii="Times New Roman" w:hAnsi="Times New Roman" w:cs="Times New Roman"/>
          <w:sz w:val="24"/>
          <w:szCs w:val="24"/>
        </w:rPr>
        <w:t xml:space="preserve">result when violations occur. MS </w:t>
      </w:r>
      <w:r w:rsidR="00A06690" w:rsidRPr="0053605F">
        <w:rPr>
          <w:rFonts w:ascii="Times New Roman" w:hAnsi="Times New Roman" w:cs="Times New Roman"/>
          <w:sz w:val="24"/>
          <w:szCs w:val="24"/>
        </w:rPr>
        <w:t xml:space="preserve">should </w:t>
      </w:r>
      <w:r w:rsidR="00E73ABE" w:rsidRPr="0053605F">
        <w:rPr>
          <w:rFonts w:ascii="Times New Roman" w:hAnsi="Times New Roman" w:cs="Times New Roman"/>
          <w:sz w:val="24"/>
          <w:szCs w:val="24"/>
        </w:rPr>
        <w:t xml:space="preserve">therefore </w:t>
      </w:r>
      <w:r w:rsidR="00A06690" w:rsidRPr="0053605F">
        <w:rPr>
          <w:rFonts w:ascii="Times New Roman" w:hAnsi="Times New Roman" w:cs="Times New Roman"/>
          <w:sz w:val="24"/>
          <w:szCs w:val="24"/>
        </w:rPr>
        <w:t xml:space="preserve">be expected to </w:t>
      </w:r>
      <w:r w:rsidR="00EB7661" w:rsidRPr="0053605F">
        <w:rPr>
          <w:rFonts w:ascii="Times New Roman" w:hAnsi="Times New Roman" w:cs="Times New Roman"/>
          <w:sz w:val="24"/>
          <w:szCs w:val="24"/>
        </w:rPr>
        <w:t>amplify</w:t>
      </w:r>
      <w:r w:rsidRPr="0053605F">
        <w:rPr>
          <w:rFonts w:ascii="Times New Roman" w:hAnsi="Times New Roman" w:cs="Times New Roman"/>
          <w:sz w:val="24"/>
          <w:szCs w:val="24"/>
        </w:rPr>
        <w:t xml:space="preserve"> such violations</w:t>
      </w:r>
      <w:r w:rsidR="00A06690" w:rsidRPr="0053605F">
        <w:rPr>
          <w:rFonts w:ascii="Times New Roman" w:hAnsi="Times New Roman" w:cs="Times New Roman"/>
          <w:sz w:val="24"/>
          <w:szCs w:val="24"/>
        </w:rPr>
        <w:t>,</w:t>
      </w:r>
      <w:r w:rsidRPr="0053605F">
        <w:rPr>
          <w:rFonts w:ascii="Times New Roman" w:hAnsi="Times New Roman" w:cs="Times New Roman"/>
          <w:sz w:val="24"/>
          <w:szCs w:val="24"/>
        </w:rPr>
        <w:t xml:space="preserve"> </w:t>
      </w:r>
      <w:r w:rsidR="00A06690" w:rsidRPr="0053605F">
        <w:rPr>
          <w:rFonts w:ascii="Times New Roman" w:hAnsi="Times New Roman" w:cs="Times New Roman"/>
          <w:sz w:val="24"/>
          <w:szCs w:val="24"/>
        </w:rPr>
        <w:t>creating a</w:t>
      </w:r>
      <w:r w:rsidRPr="0053605F">
        <w:rPr>
          <w:rFonts w:ascii="Times New Roman" w:hAnsi="Times New Roman" w:cs="Times New Roman"/>
          <w:sz w:val="24"/>
          <w:szCs w:val="24"/>
        </w:rPr>
        <w:t xml:space="preserve"> need to </w:t>
      </w:r>
      <w:r w:rsidR="00A06690" w:rsidRPr="0053605F">
        <w:rPr>
          <w:rFonts w:ascii="Times New Roman" w:hAnsi="Times New Roman" w:cs="Times New Roman"/>
          <w:sz w:val="24"/>
          <w:szCs w:val="24"/>
        </w:rPr>
        <w:t xml:space="preserve">bolster worldview and/or self-esteem in order to </w:t>
      </w:r>
      <w:r w:rsidRPr="0053605F">
        <w:rPr>
          <w:rFonts w:ascii="Times New Roman" w:hAnsi="Times New Roman" w:cs="Times New Roman"/>
          <w:sz w:val="24"/>
          <w:szCs w:val="24"/>
        </w:rPr>
        <w:t>buffer</w:t>
      </w:r>
      <w:r w:rsidR="00A06690" w:rsidRPr="0053605F">
        <w:rPr>
          <w:rFonts w:ascii="Times New Roman" w:hAnsi="Times New Roman" w:cs="Times New Roman"/>
          <w:sz w:val="24"/>
          <w:szCs w:val="24"/>
        </w:rPr>
        <w:t xml:space="preserve"> the resulting</w:t>
      </w:r>
      <w:r w:rsidRPr="0053605F">
        <w:rPr>
          <w:rFonts w:ascii="Times New Roman" w:hAnsi="Times New Roman" w:cs="Times New Roman"/>
          <w:sz w:val="24"/>
          <w:szCs w:val="24"/>
        </w:rPr>
        <w:t xml:space="preserve"> existential threats. </w:t>
      </w:r>
    </w:p>
    <w:p w14:paraId="5FF9E4AA" w14:textId="4FD2ED3A" w:rsidR="00582680" w:rsidRPr="0053605F" w:rsidRDefault="007B5E36" w:rsidP="006C4A32">
      <w:pPr>
        <w:spacing w:after="0" w:line="480" w:lineRule="auto"/>
        <w:ind w:firstLine="720"/>
        <w:rPr>
          <w:rFonts w:ascii="Times New Roman" w:hAnsi="Times New Roman" w:cs="Times New Roman"/>
          <w:sz w:val="24"/>
          <w:szCs w:val="24"/>
        </w:rPr>
      </w:pPr>
      <w:r w:rsidRPr="0053605F">
        <w:rPr>
          <w:rFonts w:ascii="Times New Roman" w:hAnsi="Times New Roman" w:cs="Times New Roman"/>
          <w:sz w:val="24"/>
          <w:szCs w:val="24"/>
        </w:rPr>
        <w:t xml:space="preserve">If intrinsic religiosity is instrumental in the reduction of prejudice, then </w:t>
      </w:r>
      <w:r w:rsidR="009F0AB5">
        <w:rPr>
          <w:rFonts w:ascii="Times New Roman" w:hAnsi="Times New Roman" w:cs="Times New Roman"/>
          <w:sz w:val="24"/>
          <w:szCs w:val="24"/>
        </w:rPr>
        <w:t>i</w:t>
      </w:r>
      <w:r w:rsidR="00D51957" w:rsidRPr="0053605F">
        <w:rPr>
          <w:rFonts w:ascii="Times New Roman" w:hAnsi="Times New Roman" w:cs="Times New Roman"/>
          <w:sz w:val="24"/>
          <w:szCs w:val="24"/>
        </w:rPr>
        <w:t>ntrinsics</w:t>
      </w:r>
      <w:r w:rsidRPr="0053605F">
        <w:rPr>
          <w:rFonts w:ascii="Times New Roman" w:hAnsi="Times New Roman" w:cs="Times New Roman"/>
          <w:sz w:val="24"/>
          <w:szCs w:val="24"/>
        </w:rPr>
        <w:t xml:space="preserve"> </w:t>
      </w:r>
      <w:r w:rsidR="002C6903" w:rsidRPr="0053605F">
        <w:rPr>
          <w:rFonts w:ascii="Times New Roman" w:hAnsi="Times New Roman" w:cs="Times New Roman"/>
          <w:sz w:val="24"/>
          <w:szCs w:val="24"/>
        </w:rPr>
        <w:t xml:space="preserve">should </w:t>
      </w:r>
      <w:r w:rsidRPr="0053605F">
        <w:rPr>
          <w:rFonts w:ascii="Times New Roman" w:hAnsi="Times New Roman" w:cs="Times New Roman"/>
          <w:sz w:val="24"/>
          <w:szCs w:val="24"/>
        </w:rPr>
        <w:t xml:space="preserve">feel increased compunction </w:t>
      </w:r>
      <w:r w:rsidR="00CA5564" w:rsidRPr="0053605F">
        <w:rPr>
          <w:rFonts w:ascii="Times New Roman" w:hAnsi="Times New Roman" w:cs="Times New Roman"/>
          <w:sz w:val="24"/>
          <w:szCs w:val="24"/>
        </w:rPr>
        <w:t xml:space="preserve">in the MS condition. </w:t>
      </w:r>
      <w:r w:rsidR="00EB7661" w:rsidRPr="0053605F">
        <w:rPr>
          <w:rFonts w:ascii="Times New Roman" w:hAnsi="Times New Roman" w:cs="Times New Roman"/>
          <w:sz w:val="24"/>
          <w:szCs w:val="24"/>
        </w:rPr>
        <w:t xml:space="preserve">Since </w:t>
      </w:r>
      <w:r w:rsidR="00A45E9E">
        <w:rPr>
          <w:rFonts w:ascii="Times New Roman" w:hAnsi="Times New Roman" w:cs="Times New Roman"/>
          <w:sz w:val="24"/>
          <w:szCs w:val="24"/>
        </w:rPr>
        <w:t>e</w:t>
      </w:r>
      <w:r w:rsidR="00EB7661" w:rsidRPr="0053605F">
        <w:rPr>
          <w:rFonts w:ascii="Times New Roman" w:hAnsi="Times New Roman" w:cs="Times New Roman"/>
          <w:sz w:val="24"/>
          <w:szCs w:val="24"/>
        </w:rPr>
        <w:t>xtrinsic</w:t>
      </w:r>
      <w:r w:rsidR="00991C0C" w:rsidRPr="0053605F">
        <w:rPr>
          <w:rFonts w:ascii="Times New Roman" w:hAnsi="Times New Roman" w:cs="Times New Roman"/>
          <w:sz w:val="24"/>
          <w:szCs w:val="24"/>
        </w:rPr>
        <w:t xml:space="preserve">, </w:t>
      </w:r>
      <w:r w:rsidR="00A45E9E">
        <w:rPr>
          <w:rFonts w:ascii="Times New Roman" w:hAnsi="Times New Roman" w:cs="Times New Roman"/>
          <w:sz w:val="24"/>
          <w:szCs w:val="24"/>
        </w:rPr>
        <w:t>i</w:t>
      </w:r>
      <w:r w:rsidR="00D51957" w:rsidRPr="0053605F">
        <w:rPr>
          <w:rFonts w:ascii="Times New Roman" w:hAnsi="Times New Roman" w:cs="Times New Roman"/>
          <w:sz w:val="24"/>
          <w:szCs w:val="24"/>
        </w:rPr>
        <w:t>ndiscriminant</w:t>
      </w:r>
      <w:r w:rsidR="00991C0C" w:rsidRPr="0053605F">
        <w:rPr>
          <w:rFonts w:ascii="Times New Roman" w:hAnsi="Times New Roman" w:cs="Times New Roman"/>
          <w:sz w:val="24"/>
          <w:szCs w:val="24"/>
        </w:rPr>
        <w:t xml:space="preserve">, and </w:t>
      </w:r>
      <w:r w:rsidR="00A45E9E">
        <w:rPr>
          <w:rFonts w:ascii="Times New Roman" w:hAnsi="Times New Roman" w:cs="Times New Roman"/>
          <w:sz w:val="24"/>
          <w:szCs w:val="24"/>
        </w:rPr>
        <w:t>low-religiosity</w:t>
      </w:r>
      <w:r w:rsidR="00EB7661" w:rsidRPr="0053605F">
        <w:rPr>
          <w:rFonts w:ascii="Times New Roman" w:hAnsi="Times New Roman" w:cs="Times New Roman"/>
          <w:sz w:val="24"/>
          <w:szCs w:val="24"/>
        </w:rPr>
        <w:t xml:space="preserve"> hold religion less internally, such violations </w:t>
      </w:r>
      <w:r w:rsidR="002C6903" w:rsidRPr="0053605F">
        <w:rPr>
          <w:rFonts w:ascii="Times New Roman" w:hAnsi="Times New Roman" w:cs="Times New Roman"/>
          <w:sz w:val="24"/>
          <w:szCs w:val="24"/>
        </w:rPr>
        <w:t xml:space="preserve">should </w:t>
      </w:r>
      <w:r w:rsidR="0064484F" w:rsidRPr="0053605F">
        <w:rPr>
          <w:rFonts w:ascii="Times New Roman" w:hAnsi="Times New Roman" w:cs="Times New Roman"/>
          <w:sz w:val="24"/>
          <w:szCs w:val="24"/>
        </w:rPr>
        <w:t xml:space="preserve">have </w:t>
      </w:r>
      <w:r w:rsidR="00E73ABE" w:rsidRPr="0053605F">
        <w:rPr>
          <w:rFonts w:ascii="Times New Roman" w:hAnsi="Times New Roman" w:cs="Times New Roman"/>
          <w:sz w:val="24"/>
          <w:szCs w:val="24"/>
        </w:rPr>
        <w:t>a significantly lesser</w:t>
      </w:r>
      <w:r w:rsidR="0064484F" w:rsidRPr="0053605F">
        <w:rPr>
          <w:rFonts w:ascii="Times New Roman" w:hAnsi="Times New Roman" w:cs="Times New Roman"/>
          <w:sz w:val="24"/>
          <w:szCs w:val="24"/>
        </w:rPr>
        <w:t xml:space="preserve"> </w:t>
      </w:r>
      <w:r w:rsidR="004F4E0C" w:rsidRPr="0053605F">
        <w:rPr>
          <w:rFonts w:ascii="Times New Roman" w:hAnsi="Times New Roman" w:cs="Times New Roman"/>
          <w:sz w:val="24"/>
          <w:szCs w:val="24"/>
        </w:rPr>
        <w:t>effect</w:t>
      </w:r>
      <w:r w:rsidR="0064484F" w:rsidRPr="0053605F">
        <w:rPr>
          <w:rFonts w:ascii="Times New Roman" w:hAnsi="Times New Roman" w:cs="Times New Roman"/>
          <w:sz w:val="24"/>
          <w:szCs w:val="24"/>
        </w:rPr>
        <w:t xml:space="preserve"> on compunction</w:t>
      </w:r>
      <w:r w:rsidR="00684C36" w:rsidRPr="0053605F">
        <w:rPr>
          <w:rFonts w:ascii="Times New Roman" w:hAnsi="Times New Roman" w:cs="Times New Roman"/>
          <w:sz w:val="24"/>
          <w:szCs w:val="24"/>
        </w:rPr>
        <w:t xml:space="preserve">. </w:t>
      </w:r>
    </w:p>
    <w:p w14:paraId="51C02E62" w14:textId="4A18F3E5" w:rsidR="00CA5564" w:rsidRPr="0053605F" w:rsidRDefault="00582680" w:rsidP="00582680">
      <w:pPr>
        <w:spacing w:after="0" w:line="480" w:lineRule="auto"/>
        <w:ind w:left="720"/>
        <w:rPr>
          <w:rFonts w:ascii="Times New Roman" w:hAnsi="Times New Roman" w:cs="Times New Roman"/>
          <w:sz w:val="24"/>
          <w:szCs w:val="24"/>
        </w:rPr>
      </w:pPr>
      <w:r w:rsidRPr="0053605F">
        <w:rPr>
          <w:rFonts w:ascii="Times New Roman" w:hAnsi="Times New Roman" w:cs="Times New Roman"/>
          <w:sz w:val="24"/>
          <w:szCs w:val="24"/>
        </w:rPr>
        <w:t>H</w:t>
      </w:r>
      <w:r w:rsidR="00AC0E2B" w:rsidRPr="0053605F">
        <w:rPr>
          <w:rFonts w:ascii="Times New Roman" w:hAnsi="Times New Roman" w:cs="Times New Roman"/>
          <w:sz w:val="24"/>
          <w:szCs w:val="24"/>
        </w:rPr>
        <w:t>5</w:t>
      </w:r>
      <w:r w:rsidR="00EB7661" w:rsidRPr="0053605F">
        <w:rPr>
          <w:rFonts w:ascii="Times New Roman" w:hAnsi="Times New Roman" w:cs="Times New Roman"/>
          <w:sz w:val="24"/>
          <w:szCs w:val="24"/>
        </w:rPr>
        <w:t>a</w:t>
      </w:r>
      <w:r w:rsidRPr="0053605F">
        <w:rPr>
          <w:rFonts w:ascii="Times New Roman" w:hAnsi="Times New Roman" w:cs="Times New Roman"/>
          <w:sz w:val="24"/>
          <w:szCs w:val="24"/>
        </w:rPr>
        <w:t xml:space="preserve">: </w:t>
      </w:r>
      <w:r w:rsidR="001B1F6B">
        <w:rPr>
          <w:rFonts w:ascii="Times New Roman" w:hAnsi="Times New Roman" w:cs="Times New Roman"/>
          <w:sz w:val="24"/>
          <w:szCs w:val="24"/>
        </w:rPr>
        <w:t>I</w:t>
      </w:r>
      <w:r w:rsidR="00121BDE">
        <w:rPr>
          <w:rFonts w:ascii="Times New Roman" w:hAnsi="Times New Roman" w:cs="Times New Roman"/>
          <w:sz w:val="24"/>
          <w:szCs w:val="24"/>
        </w:rPr>
        <w:t xml:space="preserve">ntrinsic religiosity will have higher compunction scores in the death condition than in the dental condition. </w:t>
      </w:r>
    </w:p>
    <w:p w14:paraId="23F5CE27" w14:textId="1148DDB4" w:rsidR="00EB7661" w:rsidRPr="0053605F" w:rsidRDefault="00EB7661" w:rsidP="00582680">
      <w:pPr>
        <w:spacing w:after="0" w:line="480" w:lineRule="auto"/>
        <w:ind w:left="720"/>
        <w:rPr>
          <w:rFonts w:ascii="Times New Roman" w:hAnsi="Times New Roman" w:cs="Times New Roman"/>
          <w:sz w:val="24"/>
          <w:szCs w:val="24"/>
        </w:rPr>
      </w:pPr>
      <w:r w:rsidRPr="0053605F">
        <w:rPr>
          <w:rFonts w:ascii="Times New Roman" w:hAnsi="Times New Roman" w:cs="Times New Roman"/>
          <w:sz w:val="24"/>
          <w:szCs w:val="24"/>
        </w:rPr>
        <w:t>H</w:t>
      </w:r>
      <w:r w:rsidR="00AC0E2B" w:rsidRPr="0053605F">
        <w:rPr>
          <w:rFonts w:ascii="Times New Roman" w:hAnsi="Times New Roman" w:cs="Times New Roman"/>
          <w:sz w:val="24"/>
          <w:szCs w:val="24"/>
        </w:rPr>
        <w:t>5</w:t>
      </w:r>
      <w:r w:rsidRPr="0053605F">
        <w:rPr>
          <w:rFonts w:ascii="Times New Roman" w:hAnsi="Times New Roman" w:cs="Times New Roman"/>
          <w:sz w:val="24"/>
          <w:szCs w:val="24"/>
        </w:rPr>
        <w:t xml:space="preserve">b: </w:t>
      </w:r>
      <w:r w:rsidR="00121BDE">
        <w:rPr>
          <w:rFonts w:ascii="Times New Roman" w:hAnsi="Times New Roman" w:cs="Times New Roman"/>
          <w:sz w:val="24"/>
          <w:szCs w:val="24"/>
        </w:rPr>
        <w:t xml:space="preserve">High discrepancy scores will be associated with higher compunction scores for intrinsic religiosity than for extrinsic, indiscriminant, and low religiosity in the same MS condition. </w:t>
      </w:r>
    </w:p>
    <w:p w14:paraId="467C8650" w14:textId="31674603" w:rsidR="00816CC3" w:rsidRPr="0053605F" w:rsidRDefault="00927243" w:rsidP="00927243">
      <w:pPr>
        <w:spacing w:after="0" w:line="480" w:lineRule="auto"/>
        <w:ind w:firstLine="720"/>
        <w:rPr>
          <w:rFonts w:ascii="Times New Roman" w:hAnsi="Times New Roman" w:cs="Times New Roman"/>
          <w:sz w:val="24"/>
          <w:szCs w:val="24"/>
        </w:rPr>
      </w:pPr>
      <w:r w:rsidRPr="0053605F">
        <w:rPr>
          <w:rFonts w:ascii="Times New Roman" w:hAnsi="Times New Roman" w:cs="Times New Roman"/>
          <w:sz w:val="24"/>
          <w:szCs w:val="24"/>
        </w:rPr>
        <w:t xml:space="preserve">The </w:t>
      </w:r>
      <w:r w:rsidR="00A45E9E">
        <w:rPr>
          <w:rFonts w:ascii="Times New Roman" w:hAnsi="Times New Roman" w:cs="Times New Roman"/>
          <w:sz w:val="24"/>
          <w:szCs w:val="24"/>
        </w:rPr>
        <w:t>q</w:t>
      </w:r>
      <w:r w:rsidR="00FC501C" w:rsidRPr="0053605F">
        <w:rPr>
          <w:rFonts w:ascii="Times New Roman" w:hAnsi="Times New Roman" w:cs="Times New Roman"/>
          <w:sz w:val="24"/>
          <w:szCs w:val="24"/>
        </w:rPr>
        <w:t xml:space="preserve">uest </w:t>
      </w:r>
      <w:r w:rsidRPr="0053605F">
        <w:rPr>
          <w:rFonts w:ascii="Times New Roman" w:hAnsi="Times New Roman" w:cs="Times New Roman"/>
          <w:sz w:val="24"/>
          <w:szCs w:val="24"/>
        </w:rPr>
        <w:t>orientation consists of an open-ended, questioning view of religion (Batson &amp; Venis, 1982; Batson et al</w:t>
      </w:r>
      <w:r w:rsidR="00C91351">
        <w:rPr>
          <w:rFonts w:ascii="Times New Roman" w:hAnsi="Times New Roman" w:cs="Times New Roman"/>
          <w:sz w:val="24"/>
          <w:szCs w:val="24"/>
        </w:rPr>
        <w:t>.</w:t>
      </w:r>
      <w:r w:rsidRPr="0053605F">
        <w:rPr>
          <w:rFonts w:ascii="Times New Roman" w:hAnsi="Times New Roman" w:cs="Times New Roman"/>
          <w:sz w:val="24"/>
          <w:szCs w:val="24"/>
        </w:rPr>
        <w:t xml:space="preserve">, 1999). Batson et al. (1999) </w:t>
      </w:r>
      <w:r w:rsidR="00816CC3" w:rsidRPr="0053605F">
        <w:rPr>
          <w:rFonts w:ascii="Times New Roman" w:hAnsi="Times New Roman" w:cs="Times New Roman"/>
          <w:sz w:val="24"/>
          <w:szCs w:val="24"/>
        </w:rPr>
        <w:t xml:space="preserve">linked such open-endedness </w:t>
      </w:r>
      <w:r w:rsidRPr="0053605F">
        <w:rPr>
          <w:rFonts w:ascii="Times New Roman" w:hAnsi="Times New Roman" w:cs="Times New Roman"/>
          <w:sz w:val="24"/>
          <w:szCs w:val="24"/>
        </w:rPr>
        <w:t>with a higher sense of universal compassion</w:t>
      </w:r>
      <w:r w:rsidR="00816CC3" w:rsidRPr="0053605F">
        <w:rPr>
          <w:rFonts w:ascii="Times New Roman" w:hAnsi="Times New Roman" w:cs="Times New Roman"/>
          <w:sz w:val="24"/>
          <w:szCs w:val="24"/>
        </w:rPr>
        <w:t>. This pattern held</w:t>
      </w:r>
      <w:r w:rsidRPr="0053605F">
        <w:rPr>
          <w:rFonts w:ascii="Times New Roman" w:hAnsi="Times New Roman" w:cs="Times New Roman"/>
          <w:sz w:val="24"/>
          <w:szCs w:val="24"/>
        </w:rPr>
        <w:t xml:space="preserve"> even when </w:t>
      </w:r>
      <w:r w:rsidR="00991C0C" w:rsidRPr="0053605F">
        <w:rPr>
          <w:rFonts w:ascii="Times New Roman" w:hAnsi="Times New Roman" w:cs="Times New Roman"/>
          <w:sz w:val="24"/>
          <w:szCs w:val="24"/>
        </w:rPr>
        <w:t xml:space="preserve">participants evaluated a person who </w:t>
      </w:r>
      <w:r w:rsidR="00816CC3" w:rsidRPr="0053605F">
        <w:rPr>
          <w:rFonts w:ascii="Times New Roman" w:hAnsi="Times New Roman" w:cs="Times New Roman"/>
          <w:sz w:val="24"/>
          <w:szCs w:val="24"/>
        </w:rPr>
        <w:t>violated</w:t>
      </w:r>
      <w:r w:rsidRPr="0053605F">
        <w:rPr>
          <w:rFonts w:ascii="Times New Roman" w:hAnsi="Times New Roman" w:cs="Times New Roman"/>
          <w:sz w:val="24"/>
          <w:szCs w:val="24"/>
        </w:rPr>
        <w:t xml:space="preserve"> the values of open-</w:t>
      </w:r>
      <w:r w:rsidR="00816CC3" w:rsidRPr="0053605F">
        <w:rPr>
          <w:rFonts w:ascii="Times New Roman" w:hAnsi="Times New Roman" w:cs="Times New Roman"/>
          <w:sz w:val="24"/>
          <w:szCs w:val="24"/>
        </w:rPr>
        <w:t xml:space="preserve">mindedness (Batson et al., 2001). </w:t>
      </w:r>
      <w:r w:rsidR="006F4F64" w:rsidRPr="0053605F">
        <w:rPr>
          <w:rFonts w:ascii="Times New Roman" w:hAnsi="Times New Roman" w:cs="Times New Roman"/>
          <w:sz w:val="24"/>
          <w:szCs w:val="24"/>
        </w:rPr>
        <w:t xml:space="preserve">The increased compassion of </w:t>
      </w:r>
      <w:r w:rsidR="00A45E9E">
        <w:rPr>
          <w:rFonts w:ascii="Times New Roman" w:hAnsi="Times New Roman" w:cs="Times New Roman"/>
          <w:sz w:val="24"/>
          <w:szCs w:val="24"/>
        </w:rPr>
        <w:t>q</w:t>
      </w:r>
      <w:r w:rsidR="00FC501C" w:rsidRPr="0053605F">
        <w:rPr>
          <w:rFonts w:ascii="Times New Roman" w:hAnsi="Times New Roman" w:cs="Times New Roman"/>
          <w:sz w:val="24"/>
          <w:szCs w:val="24"/>
        </w:rPr>
        <w:t>uest</w:t>
      </w:r>
      <w:r w:rsidR="00A45E9E">
        <w:rPr>
          <w:rFonts w:ascii="Times New Roman" w:hAnsi="Times New Roman" w:cs="Times New Roman"/>
          <w:sz w:val="24"/>
          <w:szCs w:val="24"/>
        </w:rPr>
        <w:t xml:space="preserve"> religiosity</w:t>
      </w:r>
      <w:r w:rsidR="00FC501C" w:rsidRPr="0053605F">
        <w:rPr>
          <w:rFonts w:ascii="Times New Roman" w:hAnsi="Times New Roman" w:cs="Times New Roman"/>
          <w:sz w:val="24"/>
          <w:szCs w:val="24"/>
        </w:rPr>
        <w:t xml:space="preserve"> </w:t>
      </w:r>
      <w:r w:rsidR="006F4F64" w:rsidRPr="0053605F">
        <w:rPr>
          <w:rFonts w:ascii="Times New Roman" w:hAnsi="Times New Roman" w:cs="Times New Roman"/>
          <w:sz w:val="24"/>
          <w:szCs w:val="24"/>
        </w:rPr>
        <w:t>stems from the open-endedness</w:t>
      </w:r>
      <w:r w:rsidR="004B0D6F" w:rsidRPr="0053605F">
        <w:rPr>
          <w:rFonts w:ascii="Times New Roman" w:hAnsi="Times New Roman" w:cs="Times New Roman"/>
          <w:sz w:val="24"/>
          <w:szCs w:val="24"/>
        </w:rPr>
        <w:t>,</w:t>
      </w:r>
      <w:r w:rsidR="006F4F64" w:rsidRPr="0053605F">
        <w:rPr>
          <w:rFonts w:ascii="Times New Roman" w:hAnsi="Times New Roman" w:cs="Times New Roman"/>
          <w:sz w:val="24"/>
          <w:szCs w:val="24"/>
        </w:rPr>
        <w:t xml:space="preserve"> which does not require certainty toward any doctrine (Vail et al., 2009). Therefore, those who hold a different worldview </w:t>
      </w:r>
      <w:r w:rsidR="0052316A" w:rsidRPr="0053605F">
        <w:rPr>
          <w:rFonts w:ascii="Times New Roman" w:hAnsi="Times New Roman" w:cs="Times New Roman"/>
          <w:sz w:val="24"/>
          <w:szCs w:val="24"/>
        </w:rPr>
        <w:t xml:space="preserve">should potentially be </w:t>
      </w:r>
      <w:r w:rsidR="006F4F64" w:rsidRPr="0053605F">
        <w:rPr>
          <w:rFonts w:ascii="Times New Roman" w:hAnsi="Times New Roman" w:cs="Times New Roman"/>
          <w:sz w:val="24"/>
          <w:szCs w:val="24"/>
        </w:rPr>
        <w:t>viewed as less threatening</w:t>
      </w:r>
      <w:r w:rsidR="00684C36" w:rsidRPr="0053605F">
        <w:rPr>
          <w:rFonts w:ascii="Times New Roman" w:hAnsi="Times New Roman" w:cs="Times New Roman"/>
          <w:sz w:val="24"/>
          <w:szCs w:val="24"/>
        </w:rPr>
        <w:t xml:space="preserve">. </w:t>
      </w:r>
      <w:r w:rsidR="00816CC3" w:rsidRPr="0053605F">
        <w:rPr>
          <w:rFonts w:ascii="Times New Roman" w:hAnsi="Times New Roman" w:cs="Times New Roman"/>
          <w:sz w:val="24"/>
          <w:szCs w:val="24"/>
        </w:rPr>
        <w:t xml:space="preserve">Given </w:t>
      </w:r>
      <w:r w:rsidR="0052316A" w:rsidRPr="0053605F">
        <w:rPr>
          <w:rFonts w:ascii="Times New Roman" w:hAnsi="Times New Roman" w:cs="Times New Roman"/>
          <w:sz w:val="24"/>
          <w:szCs w:val="24"/>
        </w:rPr>
        <w:t xml:space="preserve">a </w:t>
      </w:r>
      <w:r w:rsidR="00816CC3" w:rsidRPr="0053605F">
        <w:rPr>
          <w:rFonts w:ascii="Times New Roman" w:hAnsi="Times New Roman" w:cs="Times New Roman"/>
          <w:sz w:val="24"/>
          <w:szCs w:val="24"/>
        </w:rPr>
        <w:t>commitment to universal compassion</w:t>
      </w:r>
      <w:r w:rsidR="0052316A" w:rsidRPr="0053605F">
        <w:rPr>
          <w:rFonts w:ascii="Times New Roman" w:hAnsi="Times New Roman" w:cs="Times New Roman"/>
          <w:sz w:val="24"/>
          <w:szCs w:val="24"/>
        </w:rPr>
        <w:t>,</w:t>
      </w:r>
      <w:r w:rsidR="00816CC3" w:rsidRPr="0053605F">
        <w:rPr>
          <w:rFonts w:ascii="Times New Roman" w:hAnsi="Times New Roman" w:cs="Times New Roman"/>
          <w:sz w:val="24"/>
          <w:szCs w:val="24"/>
        </w:rPr>
        <w:t xml:space="preserve"> any such violation (</w:t>
      </w:r>
      <w:r w:rsidR="00B83C35" w:rsidRPr="0053605F">
        <w:rPr>
          <w:rFonts w:ascii="Times New Roman" w:hAnsi="Times New Roman" w:cs="Times New Roman"/>
          <w:sz w:val="24"/>
          <w:szCs w:val="24"/>
        </w:rPr>
        <w:t xml:space="preserve">i.e., </w:t>
      </w:r>
      <w:r w:rsidR="00816CC3" w:rsidRPr="0053605F">
        <w:rPr>
          <w:rFonts w:ascii="Times New Roman" w:hAnsi="Times New Roman" w:cs="Times New Roman"/>
          <w:sz w:val="24"/>
          <w:szCs w:val="24"/>
        </w:rPr>
        <w:t xml:space="preserve">discrepancy) </w:t>
      </w:r>
      <w:r w:rsidR="0052316A" w:rsidRPr="0053605F">
        <w:rPr>
          <w:rFonts w:ascii="Times New Roman" w:hAnsi="Times New Roman" w:cs="Times New Roman"/>
          <w:sz w:val="24"/>
          <w:szCs w:val="24"/>
        </w:rPr>
        <w:t xml:space="preserve">should </w:t>
      </w:r>
      <w:r w:rsidR="00816CC3" w:rsidRPr="0053605F">
        <w:rPr>
          <w:rFonts w:ascii="Times New Roman" w:hAnsi="Times New Roman" w:cs="Times New Roman"/>
          <w:sz w:val="24"/>
          <w:szCs w:val="24"/>
        </w:rPr>
        <w:t xml:space="preserve">lead to increased levels of compunction. Since </w:t>
      </w:r>
      <w:r w:rsidR="0052316A" w:rsidRPr="0053605F">
        <w:rPr>
          <w:rFonts w:ascii="Times New Roman" w:hAnsi="Times New Roman" w:cs="Times New Roman"/>
          <w:sz w:val="24"/>
          <w:szCs w:val="24"/>
        </w:rPr>
        <w:t xml:space="preserve">such a </w:t>
      </w:r>
      <w:r w:rsidR="00816CC3" w:rsidRPr="0053605F">
        <w:rPr>
          <w:rFonts w:ascii="Times New Roman" w:hAnsi="Times New Roman" w:cs="Times New Roman"/>
          <w:sz w:val="24"/>
          <w:szCs w:val="24"/>
        </w:rPr>
        <w:t xml:space="preserve">violation </w:t>
      </w:r>
      <w:r w:rsidR="00816CC3" w:rsidRPr="0053605F">
        <w:rPr>
          <w:rFonts w:ascii="Times New Roman" w:hAnsi="Times New Roman" w:cs="Times New Roman"/>
          <w:sz w:val="24"/>
          <w:szCs w:val="24"/>
        </w:rPr>
        <w:lastRenderedPageBreak/>
        <w:t xml:space="preserve">represents a direct threat to </w:t>
      </w:r>
      <w:r w:rsidR="00B26E0D">
        <w:rPr>
          <w:rFonts w:ascii="Times New Roman" w:hAnsi="Times New Roman" w:cs="Times New Roman"/>
          <w:sz w:val="24"/>
          <w:szCs w:val="24"/>
        </w:rPr>
        <w:t>q</w:t>
      </w:r>
      <w:r w:rsidR="00816CC3" w:rsidRPr="0053605F">
        <w:rPr>
          <w:rFonts w:ascii="Times New Roman" w:hAnsi="Times New Roman" w:cs="Times New Roman"/>
          <w:sz w:val="24"/>
          <w:szCs w:val="24"/>
        </w:rPr>
        <w:t xml:space="preserve">uest’s self-perception, the compunction affect should be greater. </w:t>
      </w:r>
    </w:p>
    <w:p w14:paraId="2EB72AA2" w14:textId="29E05BD8" w:rsidR="00F455C4" w:rsidRDefault="00816CC3" w:rsidP="00F455C4">
      <w:pPr>
        <w:spacing w:after="0" w:line="480" w:lineRule="auto"/>
        <w:ind w:left="720"/>
        <w:rPr>
          <w:rFonts w:ascii="Times New Roman" w:hAnsi="Times New Roman" w:cs="Times New Roman"/>
          <w:sz w:val="24"/>
          <w:szCs w:val="24"/>
        </w:rPr>
      </w:pPr>
      <w:r w:rsidRPr="0053605F">
        <w:rPr>
          <w:rFonts w:ascii="Times New Roman" w:hAnsi="Times New Roman" w:cs="Times New Roman"/>
          <w:sz w:val="24"/>
          <w:szCs w:val="24"/>
        </w:rPr>
        <w:t>H</w:t>
      </w:r>
      <w:r w:rsidR="00AC0E2B" w:rsidRPr="0053605F">
        <w:rPr>
          <w:rFonts w:ascii="Times New Roman" w:hAnsi="Times New Roman" w:cs="Times New Roman"/>
          <w:sz w:val="24"/>
          <w:szCs w:val="24"/>
        </w:rPr>
        <w:t>6</w:t>
      </w:r>
      <w:r w:rsidRPr="0053605F">
        <w:rPr>
          <w:rFonts w:ascii="Times New Roman" w:hAnsi="Times New Roman" w:cs="Times New Roman"/>
          <w:sz w:val="24"/>
          <w:szCs w:val="24"/>
        </w:rPr>
        <w:t xml:space="preserve">: </w:t>
      </w:r>
      <w:r w:rsidR="00121BDE">
        <w:rPr>
          <w:rFonts w:ascii="Times New Roman" w:hAnsi="Times New Roman" w:cs="Times New Roman"/>
          <w:sz w:val="24"/>
          <w:szCs w:val="24"/>
        </w:rPr>
        <w:t xml:space="preserve">When controlling for discrepancy scores, compunction scores will be greater for </w:t>
      </w:r>
      <w:r w:rsidR="00B26E0D">
        <w:rPr>
          <w:rFonts w:ascii="Times New Roman" w:hAnsi="Times New Roman" w:cs="Times New Roman"/>
          <w:sz w:val="24"/>
          <w:szCs w:val="24"/>
        </w:rPr>
        <w:t>q</w:t>
      </w:r>
      <w:r w:rsidR="00121BDE">
        <w:rPr>
          <w:rFonts w:ascii="Times New Roman" w:hAnsi="Times New Roman" w:cs="Times New Roman"/>
          <w:sz w:val="24"/>
          <w:szCs w:val="24"/>
        </w:rPr>
        <w:t xml:space="preserve">uest religiosity than for intrinsic, extrinsic, indiscriminant, and low religiosity in the same MS condition. </w:t>
      </w:r>
    </w:p>
    <w:p w14:paraId="772F1F77" w14:textId="65D70327" w:rsidR="000C4D1C" w:rsidRPr="000C4D1C" w:rsidRDefault="000C4D1C" w:rsidP="000C4D1C">
      <w:pPr>
        <w:spacing w:after="0" w:line="480" w:lineRule="auto"/>
        <w:ind w:left="720"/>
        <w:jc w:val="center"/>
        <w:rPr>
          <w:rFonts w:ascii="Times New Roman" w:hAnsi="Times New Roman" w:cs="Times New Roman"/>
          <w:b/>
          <w:sz w:val="24"/>
          <w:szCs w:val="24"/>
        </w:rPr>
      </w:pPr>
      <w:r w:rsidRPr="000C4D1C">
        <w:rPr>
          <w:rFonts w:ascii="Times New Roman" w:hAnsi="Times New Roman" w:cs="Times New Roman"/>
          <w:b/>
          <w:sz w:val="24"/>
          <w:szCs w:val="24"/>
        </w:rPr>
        <w:t>Death Anxiety</w:t>
      </w:r>
    </w:p>
    <w:p w14:paraId="4572C19D" w14:textId="33C2191E" w:rsidR="00340B04" w:rsidRPr="00F455C4" w:rsidRDefault="002C7605" w:rsidP="00F455C4">
      <w:pPr>
        <w:spacing w:after="0" w:line="480" w:lineRule="auto"/>
        <w:ind w:firstLine="720"/>
        <w:rPr>
          <w:rFonts w:ascii="Times New Roman" w:hAnsi="Times New Roman" w:cs="Times New Roman"/>
          <w:b/>
          <w:sz w:val="24"/>
          <w:szCs w:val="24"/>
        </w:rPr>
      </w:pPr>
      <w:r>
        <w:rPr>
          <w:rFonts w:ascii="Times New Roman" w:hAnsi="Times New Roman" w:cs="Times New Roman"/>
          <w:sz w:val="24"/>
          <w:szCs w:val="24"/>
        </w:rPr>
        <w:t xml:space="preserve">Discrepancy </w:t>
      </w:r>
      <w:r w:rsidRPr="0053605F">
        <w:rPr>
          <w:rFonts w:ascii="Times New Roman" w:hAnsi="Times New Roman" w:cs="Times New Roman"/>
          <w:sz w:val="24"/>
          <w:szCs w:val="24"/>
        </w:rPr>
        <w:t>reflec</w:t>
      </w:r>
      <w:r>
        <w:rPr>
          <w:rFonts w:ascii="Times New Roman" w:hAnsi="Times New Roman" w:cs="Times New Roman"/>
          <w:sz w:val="24"/>
          <w:szCs w:val="24"/>
        </w:rPr>
        <w:t>t</w:t>
      </w:r>
      <w:r w:rsidRPr="0053605F">
        <w:rPr>
          <w:rFonts w:ascii="Times New Roman" w:hAnsi="Times New Roman" w:cs="Times New Roman"/>
          <w:sz w:val="24"/>
          <w:szCs w:val="24"/>
        </w:rPr>
        <w:t>s</w:t>
      </w:r>
      <w:r w:rsidR="00002087" w:rsidRPr="0053605F">
        <w:rPr>
          <w:rFonts w:ascii="Times New Roman" w:hAnsi="Times New Roman" w:cs="Times New Roman"/>
          <w:sz w:val="24"/>
          <w:szCs w:val="24"/>
        </w:rPr>
        <w:t xml:space="preserve"> </w:t>
      </w:r>
      <w:r w:rsidR="007A0F30" w:rsidRPr="0053605F">
        <w:rPr>
          <w:rFonts w:ascii="Times New Roman" w:hAnsi="Times New Roman" w:cs="Times New Roman"/>
          <w:sz w:val="24"/>
          <w:szCs w:val="24"/>
        </w:rPr>
        <w:t xml:space="preserve">the </w:t>
      </w:r>
      <w:r w:rsidR="00FE4254" w:rsidRPr="0053605F">
        <w:rPr>
          <w:rFonts w:ascii="Times New Roman" w:hAnsi="Times New Roman" w:cs="Times New Roman"/>
          <w:sz w:val="24"/>
          <w:szCs w:val="24"/>
        </w:rPr>
        <w:t xml:space="preserve">inability to live up </w:t>
      </w:r>
      <w:r w:rsidR="00062A68" w:rsidRPr="0053605F">
        <w:rPr>
          <w:rFonts w:ascii="Times New Roman" w:hAnsi="Times New Roman" w:cs="Times New Roman"/>
          <w:sz w:val="24"/>
          <w:szCs w:val="24"/>
        </w:rPr>
        <w:t xml:space="preserve">to </w:t>
      </w:r>
      <w:r w:rsidR="00B26E0D">
        <w:rPr>
          <w:rFonts w:ascii="Times New Roman" w:hAnsi="Times New Roman" w:cs="Times New Roman"/>
          <w:sz w:val="24"/>
          <w:szCs w:val="24"/>
        </w:rPr>
        <w:t>the</w:t>
      </w:r>
      <w:r w:rsidR="007A0F30" w:rsidRPr="0053605F">
        <w:rPr>
          <w:rFonts w:ascii="Times New Roman" w:hAnsi="Times New Roman" w:cs="Times New Roman"/>
          <w:sz w:val="24"/>
          <w:szCs w:val="24"/>
        </w:rPr>
        <w:t xml:space="preserve"> </w:t>
      </w:r>
      <w:r w:rsidR="00002087" w:rsidRPr="0053605F">
        <w:rPr>
          <w:rFonts w:ascii="Times New Roman" w:hAnsi="Times New Roman" w:cs="Times New Roman"/>
          <w:sz w:val="24"/>
          <w:szCs w:val="24"/>
        </w:rPr>
        <w:t xml:space="preserve">should-standards defined by a </w:t>
      </w:r>
      <w:r w:rsidR="00B26E0D">
        <w:rPr>
          <w:rFonts w:ascii="Times New Roman" w:hAnsi="Times New Roman" w:cs="Times New Roman"/>
          <w:sz w:val="24"/>
          <w:szCs w:val="24"/>
        </w:rPr>
        <w:t>particular</w:t>
      </w:r>
      <w:r w:rsidR="007A0F30" w:rsidRPr="0053605F">
        <w:rPr>
          <w:rFonts w:ascii="Times New Roman" w:hAnsi="Times New Roman" w:cs="Times New Roman"/>
          <w:sz w:val="24"/>
          <w:szCs w:val="24"/>
        </w:rPr>
        <w:t xml:space="preserve"> CWV</w:t>
      </w:r>
      <w:r w:rsidR="00684C36" w:rsidRPr="0053605F">
        <w:rPr>
          <w:rFonts w:ascii="Times New Roman" w:hAnsi="Times New Roman" w:cs="Times New Roman"/>
          <w:sz w:val="24"/>
          <w:szCs w:val="24"/>
        </w:rPr>
        <w:t xml:space="preserve">. </w:t>
      </w:r>
      <w:r w:rsidR="00002087" w:rsidRPr="0053605F">
        <w:rPr>
          <w:rFonts w:ascii="Times New Roman" w:hAnsi="Times New Roman" w:cs="Times New Roman"/>
          <w:sz w:val="24"/>
          <w:szCs w:val="24"/>
        </w:rPr>
        <w:t>S</w:t>
      </w:r>
      <w:r w:rsidR="00222B2C" w:rsidRPr="0053605F">
        <w:rPr>
          <w:rFonts w:ascii="Times New Roman" w:hAnsi="Times New Roman" w:cs="Times New Roman"/>
          <w:sz w:val="24"/>
          <w:szCs w:val="24"/>
        </w:rPr>
        <w:t>uch violations</w:t>
      </w:r>
      <w:r w:rsidR="00002087" w:rsidRPr="0053605F">
        <w:rPr>
          <w:rFonts w:ascii="Times New Roman" w:hAnsi="Times New Roman" w:cs="Times New Roman"/>
          <w:sz w:val="24"/>
          <w:szCs w:val="24"/>
        </w:rPr>
        <w:t xml:space="preserve"> according to TMT would represent</w:t>
      </w:r>
      <w:r w:rsidR="00222B2C" w:rsidRPr="0053605F">
        <w:rPr>
          <w:rFonts w:ascii="Times New Roman" w:hAnsi="Times New Roman" w:cs="Times New Roman"/>
          <w:sz w:val="24"/>
          <w:szCs w:val="24"/>
        </w:rPr>
        <w:t xml:space="preserve"> </w:t>
      </w:r>
      <w:r w:rsidR="003F0104" w:rsidRPr="0053605F">
        <w:rPr>
          <w:rFonts w:ascii="Times New Roman" w:hAnsi="Times New Roman" w:cs="Times New Roman"/>
          <w:sz w:val="24"/>
          <w:szCs w:val="24"/>
        </w:rPr>
        <w:t>a threat to self-esteem</w:t>
      </w:r>
      <w:r w:rsidR="00582680" w:rsidRPr="0053605F">
        <w:rPr>
          <w:rFonts w:ascii="Times New Roman" w:hAnsi="Times New Roman" w:cs="Times New Roman"/>
          <w:sz w:val="24"/>
          <w:szCs w:val="24"/>
        </w:rPr>
        <w:t xml:space="preserve"> </w:t>
      </w:r>
      <w:r w:rsidR="00E53414" w:rsidRPr="0053605F">
        <w:rPr>
          <w:rFonts w:ascii="Times New Roman" w:hAnsi="Times New Roman" w:cs="Times New Roman"/>
          <w:sz w:val="24"/>
          <w:szCs w:val="24"/>
        </w:rPr>
        <w:t>(</w:t>
      </w:r>
      <w:r w:rsidR="003F0104" w:rsidRPr="0053605F">
        <w:rPr>
          <w:rFonts w:ascii="Times New Roman" w:hAnsi="Times New Roman" w:cs="Times New Roman"/>
          <w:sz w:val="24"/>
          <w:szCs w:val="24"/>
        </w:rPr>
        <w:t xml:space="preserve">Landau et al., 2004; </w:t>
      </w:r>
      <w:r w:rsidR="00195696" w:rsidRPr="0053605F">
        <w:rPr>
          <w:rFonts w:ascii="Times New Roman" w:hAnsi="Times New Roman" w:cs="Times New Roman"/>
          <w:sz w:val="24"/>
          <w:szCs w:val="24"/>
        </w:rPr>
        <w:t xml:space="preserve">Greenberg, Simon, Porteus, Pyszczynski, &amp; Solomon, 1995; </w:t>
      </w:r>
      <w:r w:rsidR="003F0104" w:rsidRPr="0053605F">
        <w:rPr>
          <w:rFonts w:ascii="Times New Roman" w:hAnsi="Times New Roman" w:cs="Times New Roman"/>
          <w:sz w:val="24"/>
          <w:szCs w:val="24"/>
        </w:rPr>
        <w:t>Rosenblatt, 1989; Schimel et al., 1999)</w:t>
      </w:r>
      <w:r w:rsidR="006C4A32" w:rsidRPr="0053605F">
        <w:rPr>
          <w:rFonts w:ascii="Times New Roman" w:hAnsi="Times New Roman" w:cs="Times New Roman"/>
          <w:sz w:val="24"/>
          <w:szCs w:val="24"/>
        </w:rPr>
        <w:t xml:space="preserve">. </w:t>
      </w:r>
      <w:r w:rsidR="00F219FF" w:rsidRPr="0053605F">
        <w:rPr>
          <w:rFonts w:ascii="Times New Roman" w:hAnsi="Times New Roman" w:cs="Times New Roman"/>
          <w:sz w:val="24"/>
          <w:szCs w:val="24"/>
        </w:rPr>
        <w:t xml:space="preserve">Since MS increases the need for self-esteem to buffer </w:t>
      </w:r>
      <w:r w:rsidR="0022522F" w:rsidRPr="0053605F">
        <w:rPr>
          <w:rFonts w:ascii="Times New Roman" w:hAnsi="Times New Roman" w:cs="Times New Roman"/>
          <w:sz w:val="24"/>
          <w:szCs w:val="24"/>
        </w:rPr>
        <w:t>existential anxiety</w:t>
      </w:r>
      <w:r w:rsidR="00F219FF" w:rsidRPr="0053605F">
        <w:rPr>
          <w:rFonts w:ascii="Times New Roman" w:hAnsi="Times New Roman" w:cs="Times New Roman"/>
          <w:sz w:val="24"/>
          <w:szCs w:val="24"/>
        </w:rPr>
        <w:t xml:space="preserve">, increased </w:t>
      </w:r>
      <w:r w:rsidR="00F33CB3">
        <w:rPr>
          <w:rFonts w:ascii="Times New Roman" w:hAnsi="Times New Roman" w:cs="Times New Roman"/>
          <w:sz w:val="24"/>
          <w:szCs w:val="24"/>
        </w:rPr>
        <w:t>discrepancy</w:t>
      </w:r>
      <w:r w:rsidR="00F219FF" w:rsidRPr="0053605F">
        <w:rPr>
          <w:rFonts w:ascii="Times New Roman" w:hAnsi="Times New Roman" w:cs="Times New Roman"/>
          <w:sz w:val="24"/>
          <w:szCs w:val="24"/>
        </w:rPr>
        <w:t xml:space="preserve"> </w:t>
      </w:r>
      <w:r w:rsidR="00002087" w:rsidRPr="0053605F">
        <w:rPr>
          <w:rFonts w:ascii="Times New Roman" w:hAnsi="Times New Roman" w:cs="Times New Roman"/>
          <w:sz w:val="24"/>
          <w:szCs w:val="24"/>
        </w:rPr>
        <w:t>should</w:t>
      </w:r>
      <w:r w:rsidR="00F219FF" w:rsidRPr="0053605F">
        <w:rPr>
          <w:rFonts w:ascii="Times New Roman" w:hAnsi="Times New Roman" w:cs="Times New Roman"/>
          <w:sz w:val="24"/>
          <w:szCs w:val="24"/>
        </w:rPr>
        <w:t xml:space="preserve"> </w:t>
      </w:r>
      <w:r w:rsidR="0022522F" w:rsidRPr="0053605F">
        <w:rPr>
          <w:rFonts w:ascii="Times New Roman" w:hAnsi="Times New Roman" w:cs="Times New Roman"/>
          <w:sz w:val="24"/>
          <w:szCs w:val="24"/>
        </w:rPr>
        <w:t>be associated with</w:t>
      </w:r>
      <w:r w:rsidR="00F219FF" w:rsidRPr="0053605F">
        <w:rPr>
          <w:rFonts w:ascii="Times New Roman" w:hAnsi="Times New Roman" w:cs="Times New Roman"/>
          <w:sz w:val="24"/>
          <w:szCs w:val="24"/>
        </w:rPr>
        <w:t xml:space="preserve"> greater death anxiety. </w:t>
      </w:r>
      <w:r w:rsidR="003F4A8F" w:rsidRPr="0053605F">
        <w:rPr>
          <w:rFonts w:ascii="Times New Roman" w:hAnsi="Times New Roman" w:cs="Times New Roman"/>
          <w:sz w:val="24"/>
          <w:szCs w:val="24"/>
        </w:rPr>
        <w:t>Anxiety b</w:t>
      </w:r>
      <w:r w:rsidR="00340B04" w:rsidRPr="0053605F">
        <w:rPr>
          <w:rFonts w:ascii="Times New Roman" w:hAnsi="Times New Roman" w:cs="Times New Roman"/>
          <w:sz w:val="24"/>
          <w:szCs w:val="24"/>
        </w:rPr>
        <w:t>uffering effects</w:t>
      </w:r>
      <w:r w:rsidR="001729C0" w:rsidRPr="0053605F">
        <w:rPr>
          <w:rFonts w:ascii="Times New Roman" w:hAnsi="Times New Roman" w:cs="Times New Roman"/>
          <w:sz w:val="24"/>
          <w:szCs w:val="24"/>
        </w:rPr>
        <w:t xml:space="preserve"> associated with</w:t>
      </w:r>
      <w:r w:rsidR="003F4A8F" w:rsidRPr="0053605F">
        <w:rPr>
          <w:rFonts w:ascii="Times New Roman" w:hAnsi="Times New Roman" w:cs="Times New Roman"/>
          <w:sz w:val="24"/>
          <w:szCs w:val="24"/>
        </w:rPr>
        <w:t xml:space="preserve"> self-esteem bolstering,</w:t>
      </w:r>
      <w:r w:rsidR="00340B04" w:rsidRPr="0053605F">
        <w:rPr>
          <w:rFonts w:ascii="Times New Roman" w:hAnsi="Times New Roman" w:cs="Times New Roman"/>
          <w:sz w:val="24"/>
          <w:szCs w:val="24"/>
        </w:rPr>
        <w:t xml:space="preserve"> are contingent </w:t>
      </w:r>
      <w:r w:rsidR="003F4A8F" w:rsidRPr="0053605F">
        <w:rPr>
          <w:rFonts w:ascii="Times New Roman" w:hAnsi="Times New Roman" w:cs="Times New Roman"/>
          <w:sz w:val="24"/>
          <w:szCs w:val="24"/>
        </w:rPr>
        <w:t>up</w:t>
      </w:r>
      <w:r w:rsidR="00340B04" w:rsidRPr="0053605F">
        <w:rPr>
          <w:rFonts w:ascii="Times New Roman" w:hAnsi="Times New Roman" w:cs="Times New Roman"/>
          <w:sz w:val="24"/>
          <w:szCs w:val="24"/>
        </w:rPr>
        <w:t xml:space="preserve">on </w:t>
      </w:r>
      <w:r w:rsidR="003F4A8F" w:rsidRPr="0053605F">
        <w:rPr>
          <w:rFonts w:ascii="Times New Roman" w:hAnsi="Times New Roman" w:cs="Times New Roman"/>
          <w:sz w:val="24"/>
          <w:szCs w:val="24"/>
        </w:rPr>
        <w:t>individuals’</w:t>
      </w:r>
      <w:r w:rsidR="00340B04" w:rsidRPr="0053605F">
        <w:rPr>
          <w:rFonts w:ascii="Times New Roman" w:hAnsi="Times New Roman" w:cs="Times New Roman"/>
          <w:sz w:val="24"/>
          <w:szCs w:val="24"/>
        </w:rPr>
        <w:t xml:space="preserve"> ability to live up to the dictates of </w:t>
      </w:r>
      <w:r w:rsidR="003F4A8F" w:rsidRPr="0053605F">
        <w:rPr>
          <w:rFonts w:ascii="Times New Roman" w:hAnsi="Times New Roman" w:cs="Times New Roman"/>
          <w:sz w:val="24"/>
          <w:szCs w:val="24"/>
        </w:rPr>
        <w:t>their</w:t>
      </w:r>
      <w:r w:rsidR="00340B04" w:rsidRPr="0053605F">
        <w:rPr>
          <w:rFonts w:ascii="Times New Roman" w:hAnsi="Times New Roman" w:cs="Times New Roman"/>
          <w:sz w:val="24"/>
          <w:szCs w:val="24"/>
        </w:rPr>
        <w:t xml:space="preserve"> worldview. Therefore: </w:t>
      </w:r>
    </w:p>
    <w:p w14:paraId="0BB49BC1" w14:textId="69E560F2" w:rsidR="008A308F" w:rsidRPr="0053605F" w:rsidRDefault="00340B04" w:rsidP="00576648">
      <w:pPr>
        <w:spacing w:after="0" w:line="480" w:lineRule="auto"/>
        <w:ind w:left="720"/>
        <w:rPr>
          <w:rFonts w:ascii="Times New Roman" w:hAnsi="Times New Roman" w:cs="Times New Roman"/>
          <w:sz w:val="24"/>
          <w:szCs w:val="24"/>
        </w:rPr>
      </w:pPr>
      <w:r w:rsidRPr="0053605F">
        <w:rPr>
          <w:rFonts w:ascii="Times New Roman" w:hAnsi="Times New Roman" w:cs="Times New Roman"/>
          <w:sz w:val="24"/>
          <w:szCs w:val="24"/>
        </w:rPr>
        <w:t>H</w:t>
      </w:r>
      <w:r w:rsidR="008A308F" w:rsidRPr="0053605F">
        <w:rPr>
          <w:rFonts w:ascii="Times New Roman" w:hAnsi="Times New Roman" w:cs="Times New Roman"/>
          <w:sz w:val="24"/>
          <w:szCs w:val="24"/>
        </w:rPr>
        <w:t>7</w:t>
      </w:r>
      <w:r w:rsidRPr="0053605F">
        <w:rPr>
          <w:rFonts w:ascii="Times New Roman" w:hAnsi="Times New Roman" w:cs="Times New Roman"/>
          <w:sz w:val="24"/>
          <w:szCs w:val="24"/>
        </w:rPr>
        <w:t xml:space="preserve">: </w:t>
      </w:r>
      <w:r w:rsidR="00121BDE">
        <w:rPr>
          <w:rFonts w:ascii="Times New Roman" w:hAnsi="Times New Roman" w:cs="Times New Roman"/>
          <w:sz w:val="24"/>
          <w:szCs w:val="24"/>
        </w:rPr>
        <w:t xml:space="preserve">Discrepancy scores will be positively correlated with death anxiety. </w:t>
      </w:r>
    </w:p>
    <w:p w14:paraId="1EF8BC2F" w14:textId="09B14F3F" w:rsidR="00677C7A" w:rsidRPr="0053605F" w:rsidRDefault="00F219FF" w:rsidP="00340B04">
      <w:pPr>
        <w:spacing w:after="0" w:line="480" w:lineRule="auto"/>
        <w:ind w:firstLine="720"/>
        <w:rPr>
          <w:rFonts w:ascii="Times New Roman" w:hAnsi="Times New Roman" w:cs="Times New Roman"/>
          <w:sz w:val="24"/>
          <w:szCs w:val="24"/>
        </w:rPr>
      </w:pPr>
      <w:r w:rsidRPr="0053605F">
        <w:rPr>
          <w:rFonts w:ascii="Times New Roman" w:hAnsi="Times New Roman" w:cs="Times New Roman"/>
          <w:sz w:val="24"/>
          <w:szCs w:val="24"/>
        </w:rPr>
        <w:t xml:space="preserve">Similarly, Allport (1967; 1966) suggested that </w:t>
      </w:r>
      <w:r w:rsidR="00F33CB3">
        <w:rPr>
          <w:rFonts w:ascii="Times New Roman" w:hAnsi="Times New Roman" w:cs="Times New Roman"/>
          <w:sz w:val="24"/>
          <w:szCs w:val="24"/>
        </w:rPr>
        <w:t>i</w:t>
      </w:r>
      <w:r w:rsidR="00D51957" w:rsidRPr="0053605F">
        <w:rPr>
          <w:rFonts w:ascii="Times New Roman" w:hAnsi="Times New Roman" w:cs="Times New Roman"/>
          <w:sz w:val="24"/>
          <w:szCs w:val="24"/>
        </w:rPr>
        <w:t>ntrinsics</w:t>
      </w:r>
      <w:r w:rsidRPr="0053605F">
        <w:rPr>
          <w:rFonts w:ascii="Times New Roman" w:hAnsi="Times New Roman" w:cs="Times New Roman"/>
          <w:sz w:val="24"/>
          <w:szCs w:val="24"/>
        </w:rPr>
        <w:t xml:space="preserve"> </w:t>
      </w:r>
      <w:r w:rsidR="0022522F" w:rsidRPr="0053605F">
        <w:rPr>
          <w:rFonts w:ascii="Times New Roman" w:hAnsi="Times New Roman" w:cs="Times New Roman"/>
          <w:sz w:val="24"/>
          <w:szCs w:val="24"/>
        </w:rPr>
        <w:t xml:space="preserve">should </w:t>
      </w:r>
      <w:r w:rsidRPr="0053605F">
        <w:rPr>
          <w:rFonts w:ascii="Times New Roman" w:hAnsi="Times New Roman" w:cs="Times New Roman"/>
          <w:sz w:val="24"/>
          <w:szCs w:val="24"/>
        </w:rPr>
        <w:t xml:space="preserve">show less anxiety about death. Research provides some evidence </w:t>
      </w:r>
      <w:r w:rsidR="0022522F" w:rsidRPr="0053605F">
        <w:rPr>
          <w:rFonts w:ascii="Times New Roman" w:hAnsi="Times New Roman" w:cs="Times New Roman"/>
          <w:sz w:val="24"/>
          <w:szCs w:val="24"/>
        </w:rPr>
        <w:t xml:space="preserve">in support </w:t>
      </w:r>
      <w:r w:rsidRPr="0053605F">
        <w:rPr>
          <w:rFonts w:ascii="Times New Roman" w:hAnsi="Times New Roman" w:cs="Times New Roman"/>
          <w:sz w:val="24"/>
          <w:szCs w:val="24"/>
        </w:rPr>
        <w:t>of Allport’</w:t>
      </w:r>
      <w:r w:rsidR="00201E9C" w:rsidRPr="0053605F">
        <w:rPr>
          <w:rFonts w:ascii="Times New Roman" w:hAnsi="Times New Roman" w:cs="Times New Roman"/>
          <w:sz w:val="24"/>
          <w:szCs w:val="24"/>
        </w:rPr>
        <w:t xml:space="preserve">s prediction </w:t>
      </w:r>
      <w:r w:rsidR="00D85EFD" w:rsidRPr="0053605F">
        <w:rPr>
          <w:rFonts w:ascii="Times New Roman" w:hAnsi="Times New Roman" w:cs="Times New Roman"/>
          <w:sz w:val="24"/>
          <w:szCs w:val="24"/>
        </w:rPr>
        <w:t xml:space="preserve">by </w:t>
      </w:r>
      <w:r w:rsidRPr="0053605F">
        <w:rPr>
          <w:rFonts w:ascii="Times New Roman" w:hAnsi="Times New Roman" w:cs="Times New Roman"/>
          <w:sz w:val="24"/>
          <w:szCs w:val="24"/>
        </w:rPr>
        <w:t>showing negative correlations between intrinsic scores and death-anxiety (</w:t>
      </w:r>
      <w:r w:rsidR="00FA322A" w:rsidRPr="0053605F">
        <w:rPr>
          <w:rFonts w:ascii="Times New Roman" w:hAnsi="Times New Roman" w:cs="Times New Roman"/>
          <w:sz w:val="24"/>
          <w:szCs w:val="24"/>
        </w:rPr>
        <w:t>Bat</w:t>
      </w:r>
      <w:r w:rsidR="00EB78D1" w:rsidRPr="0053605F">
        <w:rPr>
          <w:rFonts w:ascii="Times New Roman" w:hAnsi="Times New Roman" w:cs="Times New Roman"/>
          <w:sz w:val="24"/>
          <w:szCs w:val="24"/>
        </w:rPr>
        <w:t>s</w:t>
      </w:r>
      <w:r w:rsidR="00FA322A" w:rsidRPr="0053605F">
        <w:rPr>
          <w:rFonts w:ascii="Times New Roman" w:hAnsi="Times New Roman" w:cs="Times New Roman"/>
          <w:sz w:val="24"/>
          <w:szCs w:val="24"/>
        </w:rPr>
        <w:t xml:space="preserve">on </w:t>
      </w:r>
      <w:r w:rsidR="003B285A" w:rsidRPr="0053605F">
        <w:rPr>
          <w:rFonts w:ascii="Times New Roman" w:hAnsi="Times New Roman" w:cs="Times New Roman"/>
          <w:sz w:val="24"/>
          <w:szCs w:val="24"/>
        </w:rPr>
        <w:t>&amp;</w:t>
      </w:r>
      <w:r w:rsidR="00FA322A" w:rsidRPr="0053605F">
        <w:rPr>
          <w:rFonts w:ascii="Times New Roman" w:hAnsi="Times New Roman" w:cs="Times New Roman"/>
          <w:sz w:val="24"/>
          <w:szCs w:val="24"/>
        </w:rPr>
        <w:t xml:space="preserve"> Ventis, 1982; </w:t>
      </w:r>
      <w:r w:rsidRPr="0053605F">
        <w:rPr>
          <w:rFonts w:ascii="Times New Roman" w:hAnsi="Times New Roman" w:cs="Times New Roman"/>
          <w:sz w:val="24"/>
          <w:szCs w:val="24"/>
        </w:rPr>
        <w:t>Donahue, 1985</w:t>
      </w:r>
      <w:r w:rsidR="00FF42EE" w:rsidRPr="0053605F">
        <w:rPr>
          <w:rFonts w:ascii="Times New Roman" w:hAnsi="Times New Roman" w:cs="Times New Roman"/>
          <w:sz w:val="24"/>
          <w:szCs w:val="24"/>
        </w:rPr>
        <w:t>; Vail</w:t>
      </w:r>
      <w:r w:rsidR="00195696" w:rsidRPr="0053605F">
        <w:rPr>
          <w:rFonts w:ascii="Times New Roman" w:hAnsi="Times New Roman" w:cs="Times New Roman"/>
          <w:sz w:val="24"/>
          <w:szCs w:val="24"/>
        </w:rPr>
        <w:t xml:space="preserve"> et al., 2009). </w:t>
      </w:r>
      <w:r w:rsidR="00EB78D1" w:rsidRPr="0053605F">
        <w:rPr>
          <w:rFonts w:ascii="Times New Roman" w:hAnsi="Times New Roman" w:cs="Times New Roman"/>
          <w:sz w:val="24"/>
          <w:szCs w:val="24"/>
        </w:rPr>
        <w:t>Vail et al., (2009) suggested that intrinsic religiosity is a</w:t>
      </w:r>
      <w:r w:rsidR="00040DBC">
        <w:rPr>
          <w:rFonts w:ascii="Times New Roman" w:hAnsi="Times New Roman" w:cs="Times New Roman"/>
          <w:sz w:val="24"/>
          <w:szCs w:val="24"/>
        </w:rPr>
        <w:t>n</w:t>
      </w:r>
      <w:r w:rsidR="00EB78D1" w:rsidRPr="0053605F">
        <w:rPr>
          <w:rFonts w:ascii="Times New Roman" w:hAnsi="Times New Roman" w:cs="Times New Roman"/>
          <w:sz w:val="24"/>
          <w:szCs w:val="24"/>
        </w:rPr>
        <w:t xml:space="preserve"> effective tool of terror management. </w:t>
      </w:r>
      <w:r w:rsidR="00195696" w:rsidRPr="0053605F">
        <w:rPr>
          <w:rFonts w:ascii="Times New Roman" w:hAnsi="Times New Roman" w:cs="Times New Roman"/>
          <w:sz w:val="24"/>
          <w:szCs w:val="24"/>
        </w:rPr>
        <w:t xml:space="preserve">However, </w:t>
      </w:r>
      <w:r w:rsidR="004D1919" w:rsidRPr="0053605F">
        <w:rPr>
          <w:rFonts w:ascii="Times New Roman" w:hAnsi="Times New Roman" w:cs="Times New Roman"/>
          <w:sz w:val="24"/>
          <w:szCs w:val="24"/>
        </w:rPr>
        <w:t>if</w:t>
      </w:r>
      <w:r w:rsidR="0030781D" w:rsidRPr="0053605F">
        <w:rPr>
          <w:rFonts w:ascii="Times New Roman" w:hAnsi="Times New Roman" w:cs="Times New Roman"/>
          <w:sz w:val="24"/>
          <w:szCs w:val="24"/>
        </w:rPr>
        <w:t xml:space="preserve"> </w:t>
      </w:r>
      <w:r w:rsidR="00F33CB3">
        <w:rPr>
          <w:rFonts w:ascii="Times New Roman" w:hAnsi="Times New Roman" w:cs="Times New Roman"/>
          <w:sz w:val="24"/>
          <w:szCs w:val="24"/>
        </w:rPr>
        <w:t>i</w:t>
      </w:r>
      <w:r w:rsidR="00D51957" w:rsidRPr="0053605F">
        <w:rPr>
          <w:rFonts w:ascii="Times New Roman" w:hAnsi="Times New Roman" w:cs="Times New Roman"/>
          <w:sz w:val="24"/>
          <w:szCs w:val="24"/>
        </w:rPr>
        <w:t>ntrinsics</w:t>
      </w:r>
      <w:r w:rsidR="00195696" w:rsidRPr="0053605F">
        <w:rPr>
          <w:rFonts w:ascii="Times New Roman" w:hAnsi="Times New Roman" w:cs="Times New Roman"/>
          <w:sz w:val="24"/>
          <w:szCs w:val="24"/>
        </w:rPr>
        <w:t xml:space="preserve"> perceive they have violated </w:t>
      </w:r>
      <w:r w:rsidR="0081787D" w:rsidRPr="0053605F">
        <w:rPr>
          <w:rFonts w:ascii="Times New Roman" w:hAnsi="Times New Roman" w:cs="Times New Roman"/>
          <w:sz w:val="24"/>
          <w:szCs w:val="24"/>
        </w:rPr>
        <w:t>their internalized worldview</w:t>
      </w:r>
      <w:r w:rsidR="00195696" w:rsidRPr="0053605F">
        <w:rPr>
          <w:rFonts w:ascii="Times New Roman" w:hAnsi="Times New Roman" w:cs="Times New Roman"/>
          <w:sz w:val="24"/>
          <w:szCs w:val="24"/>
        </w:rPr>
        <w:t xml:space="preserve">, this violation </w:t>
      </w:r>
      <w:r w:rsidR="00D701EB" w:rsidRPr="0053605F">
        <w:rPr>
          <w:rFonts w:ascii="Times New Roman" w:hAnsi="Times New Roman" w:cs="Times New Roman"/>
          <w:sz w:val="24"/>
          <w:szCs w:val="24"/>
        </w:rPr>
        <w:t>sh</w:t>
      </w:r>
      <w:r w:rsidR="00195696" w:rsidRPr="0053605F">
        <w:rPr>
          <w:rFonts w:ascii="Times New Roman" w:hAnsi="Times New Roman" w:cs="Times New Roman"/>
          <w:sz w:val="24"/>
          <w:szCs w:val="24"/>
        </w:rPr>
        <w:t xml:space="preserve">ould </w:t>
      </w:r>
      <w:r w:rsidR="005B31D6" w:rsidRPr="0053605F">
        <w:rPr>
          <w:rFonts w:ascii="Times New Roman" w:hAnsi="Times New Roman" w:cs="Times New Roman"/>
          <w:sz w:val="24"/>
          <w:szCs w:val="24"/>
        </w:rPr>
        <w:t xml:space="preserve">be more significant to them </w:t>
      </w:r>
      <w:r w:rsidR="00D701EB" w:rsidRPr="0053605F">
        <w:rPr>
          <w:rFonts w:ascii="Times New Roman" w:hAnsi="Times New Roman" w:cs="Times New Roman"/>
          <w:sz w:val="24"/>
          <w:szCs w:val="24"/>
        </w:rPr>
        <w:t xml:space="preserve">relative to </w:t>
      </w:r>
      <w:r w:rsidR="005B31D6" w:rsidRPr="0053605F">
        <w:rPr>
          <w:rFonts w:ascii="Times New Roman" w:hAnsi="Times New Roman" w:cs="Times New Roman"/>
          <w:sz w:val="24"/>
          <w:szCs w:val="24"/>
        </w:rPr>
        <w:t xml:space="preserve">those with less internalized </w:t>
      </w:r>
      <w:r w:rsidR="00002087" w:rsidRPr="0053605F">
        <w:rPr>
          <w:rFonts w:ascii="Times New Roman" w:hAnsi="Times New Roman" w:cs="Times New Roman"/>
          <w:sz w:val="24"/>
          <w:szCs w:val="24"/>
        </w:rPr>
        <w:lastRenderedPageBreak/>
        <w:t>religiosity</w:t>
      </w:r>
      <w:r w:rsidR="005B31D6" w:rsidRPr="0053605F">
        <w:rPr>
          <w:rFonts w:ascii="Times New Roman" w:hAnsi="Times New Roman" w:cs="Times New Roman"/>
          <w:sz w:val="24"/>
          <w:szCs w:val="24"/>
        </w:rPr>
        <w:t xml:space="preserve">. </w:t>
      </w:r>
      <w:r w:rsidR="00002087" w:rsidRPr="0053605F">
        <w:rPr>
          <w:rFonts w:ascii="Times New Roman" w:hAnsi="Times New Roman" w:cs="Times New Roman"/>
          <w:sz w:val="24"/>
          <w:szCs w:val="24"/>
        </w:rPr>
        <w:t>If these</w:t>
      </w:r>
      <w:r w:rsidR="00FF42EE" w:rsidRPr="0053605F">
        <w:rPr>
          <w:rFonts w:ascii="Times New Roman" w:hAnsi="Times New Roman" w:cs="Times New Roman"/>
          <w:sz w:val="24"/>
          <w:szCs w:val="24"/>
        </w:rPr>
        <w:t xml:space="preserve"> discrepancies represent a violation of worldview expectations</w:t>
      </w:r>
      <w:r w:rsidR="00991C0C" w:rsidRPr="0053605F">
        <w:rPr>
          <w:rFonts w:ascii="Times New Roman" w:hAnsi="Times New Roman" w:cs="Times New Roman"/>
          <w:sz w:val="24"/>
          <w:szCs w:val="24"/>
        </w:rPr>
        <w:t xml:space="preserve">, </w:t>
      </w:r>
      <w:r w:rsidR="00FF42EE" w:rsidRPr="0053605F">
        <w:rPr>
          <w:rFonts w:ascii="Times New Roman" w:hAnsi="Times New Roman" w:cs="Times New Roman"/>
          <w:sz w:val="24"/>
          <w:szCs w:val="24"/>
        </w:rPr>
        <w:t xml:space="preserve">the buffering </w:t>
      </w:r>
      <w:r w:rsidR="00FA322A" w:rsidRPr="0053605F">
        <w:rPr>
          <w:rFonts w:ascii="Times New Roman" w:hAnsi="Times New Roman" w:cs="Times New Roman"/>
          <w:sz w:val="24"/>
          <w:szCs w:val="24"/>
        </w:rPr>
        <w:t>effects</w:t>
      </w:r>
      <w:r w:rsidR="00FF42EE" w:rsidRPr="0053605F">
        <w:rPr>
          <w:rFonts w:ascii="Times New Roman" w:hAnsi="Times New Roman" w:cs="Times New Roman"/>
          <w:sz w:val="24"/>
          <w:szCs w:val="24"/>
        </w:rPr>
        <w:t xml:space="preserve"> </w:t>
      </w:r>
      <w:r w:rsidR="00F76B87">
        <w:rPr>
          <w:rFonts w:ascii="Times New Roman" w:hAnsi="Times New Roman" w:cs="Times New Roman"/>
          <w:sz w:val="24"/>
          <w:szCs w:val="24"/>
        </w:rPr>
        <w:t>the</w:t>
      </w:r>
      <w:r w:rsidR="00062A68" w:rsidRPr="0053605F">
        <w:rPr>
          <w:rFonts w:ascii="Times New Roman" w:hAnsi="Times New Roman" w:cs="Times New Roman"/>
          <w:sz w:val="24"/>
          <w:szCs w:val="24"/>
        </w:rPr>
        <w:t xml:space="preserve"> worldview </w:t>
      </w:r>
      <w:r w:rsidR="00D701EB" w:rsidRPr="0053605F">
        <w:rPr>
          <w:rFonts w:ascii="Times New Roman" w:hAnsi="Times New Roman" w:cs="Times New Roman"/>
          <w:sz w:val="24"/>
          <w:szCs w:val="24"/>
        </w:rPr>
        <w:t xml:space="preserve">should </w:t>
      </w:r>
      <w:r w:rsidR="00FA322A" w:rsidRPr="0053605F">
        <w:rPr>
          <w:rFonts w:ascii="Times New Roman" w:hAnsi="Times New Roman" w:cs="Times New Roman"/>
          <w:sz w:val="24"/>
          <w:szCs w:val="24"/>
        </w:rPr>
        <w:t xml:space="preserve">diminish, increasing an </w:t>
      </w:r>
      <w:r w:rsidR="00B26E0D">
        <w:rPr>
          <w:rFonts w:ascii="Times New Roman" w:hAnsi="Times New Roman" w:cs="Times New Roman"/>
          <w:sz w:val="24"/>
          <w:szCs w:val="24"/>
        </w:rPr>
        <w:t>i</w:t>
      </w:r>
      <w:r w:rsidR="00FA322A" w:rsidRPr="0053605F">
        <w:rPr>
          <w:rFonts w:ascii="Times New Roman" w:hAnsi="Times New Roman" w:cs="Times New Roman"/>
          <w:sz w:val="24"/>
          <w:szCs w:val="24"/>
        </w:rPr>
        <w:t>ntrinsics</w:t>
      </w:r>
      <w:r w:rsidR="00D701EB" w:rsidRPr="0053605F">
        <w:rPr>
          <w:rFonts w:ascii="Times New Roman" w:hAnsi="Times New Roman" w:cs="Times New Roman"/>
          <w:sz w:val="24"/>
          <w:szCs w:val="24"/>
        </w:rPr>
        <w:t>’</w:t>
      </w:r>
      <w:r w:rsidR="00FA322A" w:rsidRPr="0053605F">
        <w:rPr>
          <w:rFonts w:ascii="Times New Roman" w:hAnsi="Times New Roman" w:cs="Times New Roman"/>
          <w:sz w:val="24"/>
          <w:szCs w:val="24"/>
        </w:rPr>
        <w:t xml:space="preserve"> death anxiety</w:t>
      </w:r>
      <w:r w:rsidR="00062A68" w:rsidRPr="0053605F">
        <w:rPr>
          <w:rFonts w:ascii="Times New Roman" w:hAnsi="Times New Roman" w:cs="Times New Roman"/>
          <w:sz w:val="24"/>
          <w:szCs w:val="24"/>
        </w:rPr>
        <w:t xml:space="preserve">. </w:t>
      </w:r>
    </w:p>
    <w:p w14:paraId="74C8D7B4" w14:textId="5F933159" w:rsidR="001F5DCE" w:rsidRPr="0053605F" w:rsidRDefault="00AC0E2B" w:rsidP="001F5DCE">
      <w:pPr>
        <w:spacing w:after="0" w:line="480" w:lineRule="auto"/>
        <w:ind w:left="720"/>
        <w:rPr>
          <w:rFonts w:ascii="Times New Roman" w:hAnsi="Times New Roman" w:cs="Times New Roman"/>
          <w:sz w:val="24"/>
          <w:szCs w:val="24"/>
        </w:rPr>
      </w:pPr>
      <w:r w:rsidRPr="0053605F">
        <w:rPr>
          <w:rFonts w:ascii="Times New Roman" w:hAnsi="Times New Roman" w:cs="Times New Roman"/>
          <w:sz w:val="24"/>
          <w:szCs w:val="24"/>
        </w:rPr>
        <w:t>H8</w:t>
      </w:r>
      <w:r w:rsidR="00195696" w:rsidRPr="0053605F">
        <w:rPr>
          <w:rFonts w:ascii="Times New Roman" w:hAnsi="Times New Roman" w:cs="Times New Roman"/>
          <w:sz w:val="24"/>
          <w:szCs w:val="24"/>
        </w:rPr>
        <w:t xml:space="preserve">: </w:t>
      </w:r>
      <w:r w:rsidR="00121BDE">
        <w:rPr>
          <w:rFonts w:ascii="Times New Roman" w:hAnsi="Times New Roman" w:cs="Times New Roman"/>
          <w:sz w:val="24"/>
          <w:szCs w:val="24"/>
        </w:rPr>
        <w:t xml:space="preserve">Intrinsic religiosity and high compunction scores will have higher levels of death anxiety than extrinsic, indiscriminant, and low-religiosity with high compunction scores. </w:t>
      </w:r>
    </w:p>
    <w:p w14:paraId="30B43698" w14:textId="49706E8A" w:rsidR="004E2716" w:rsidRPr="0053605F" w:rsidRDefault="001F5DCE" w:rsidP="001F5DCE">
      <w:pPr>
        <w:spacing w:after="0" w:line="480" w:lineRule="auto"/>
        <w:ind w:firstLine="720"/>
        <w:rPr>
          <w:rFonts w:ascii="Times New Roman" w:hAnsi="Times New Roman" w:cs="Times New Roman"/>
          <w:sz w:val="24"/>
          <w:szCs w:val="24"/>
        </w:rPr>
      </w:pPr>
      <w:r w:rsidRPr="0053605F">
        <w:rPr>
          <w:rFonts w:ascii="Times New Roman" w:hAnsi="Times New Roman" w:cs="Times New Roman"/>
          <w:sz w:val="24"/>
          <w:szCs w:val="24"/>
        </w:rPr>
        <w:t xml:space="preserve">Batson’s </w:t>
      </w:r>
      <w:r w:rsidR="00B26E0D">
        <w:rPr>
          <w:rFonts w:ascii="Times New Roman" w:hAnsi="Times New Roman" w:cs="Times New Roman"/>
          <w:sz w:val="24"/>
          <w:szCs w:val="24"/>
        </w:rPr>
        <w:t>q</w:t>
      </w:r>
      <w:r w:rsidR="00FC501C" w:rsidRPr="0053605F">
        <w:rPr>
          <w:rFonts w:ascii="Times New Roman" w:hAnsi="Times New Roman" w:cs="Times New Roman"/>
          <w:sz w:val="24"/>
          <w:szCs w:val="24"/>
        </w:rPr>
        <w:t xml:space="preserve">uest </w:t>
      </w:r>
      <w:r w:rsidRPr="0053605F">
        <w:rPr>
          <w:rFonts w:ascii="Times New Roman" w:hAnsi="Times New Roman" w:cs="Times New Roman"/>
          <w:sz w:val="24"/>
          <w:szCs w:val="24"/>
        </w:rPr>
        <w:t xml:space="preserve">orientation conceptualizes a “critical struggle with existential questions” (Batson &amp; Ventis, 1982, p. 169). </w:t>
      </w:r>
      <w:r w:rsidR="006F4F64" w:rsidRPr="0053605F">
        <w:rPr>
          <w:rFonts w:ascii="Times New Roman" w:hAnsi="Times New Roman" w:cs="Times New Roman"/>
          <w:sz w:val="24"/>
          <w:szCs w:val="24"/>
        </w:rPr>
        <w:t xml:space="preserve">As such, the </w:t>
      </w:r>
      <w:r w:rsidR="00B26E0D">
        <w:rPr>
          <w:rFonts w:ascii="Times New Roman" w:hAnsi="Times New Roman" w:cs="Times New Roman"/>
          <w:sz w:val="24"/>
          <w:szCs w:val="24"/>
        </w:rPr>
        <w:t>q</w:t>
      </w:r>
      <w:r w:rsidR="00FC501C" w:rsidRPr="0053605F">
        <w:rPr>
          <w:rFonts w:ascii="Times New Roman" w:hAnsi="Times New Roman" w:cs="Times New Roman"/>
          <w:sz w:val="24"/>
          <w:szCs w:val="24"/>
        </w:rPr>
        <w:t xml:space="preserve">uest </w:t>
      </w:r>
      <w:r w:rsidR="006F4F64" w:rsidRPr="0053605F">
        <w:rPr>
          <w:rFonts w:ascii="Times New Roman" w:hAnsi="Times New Roman" w:cs="Times New Roman"/>
          <w:sz w:val="24"/>
          <w:szCs w:val="24"/>
        </w:rPr>
        <w:t>orientation should lead to decreased levels of death anxiety</w:t>
      </w:r>
      <w:r w:rsidR="00DE61E0" w:rsidRPr="0053605F">
        <w:rPr>
          <w:rFonts w:ascii="Times New Roman" w:hAnsi="Times New Roman" w:cs="Times New Roman"/>
          <w:sz w:val="24"/>
          <w:szCs w:val="24"/>
        </w:rPr>
        <w:t xml:space="preserve"> in general</w:t>
      </w:r>
      <w:r w:rsidR="006F4F64" w:rsidRPr="0053605F">
        <w:rPr>
          <w:rFonts w:ascii="Times New Roman" w:hAnsi="Times New Roman" w:cs="Times New Roman"/>
          <w:sz w:val="24"/>
          <w:szCs w:val="24"/>
        </w:rPr>
        <w:t xml:space="preserve">, though published research has not directly addressed this issue. Indirectly, TMT would suggest the consistency of </w:t>
      </w:r>
      <w:r w:rsidR="00B26E0D">
        <w:rPr>
          <w:rFonts w:ascii="Times New Roman" w:hAnsi="Times New Roman" w:cs="Times New Roman"/>
          <w:sz w:val="24"/>
          <w:szCs w:val="24"/>
        </w:rPr>
        <w:t>q</w:t>
      </w:r>
      <w:r w:rsidR="00FC501C" w:rsidRPr="0053605F">
        <w:rPr>
          <w:rFonts w:ascii="Times New Roman" w:hAnsi="Times New Roman" w:cs="Times New Roman"/>
          <w:sz w:val="24"/>
          <w:szCs w:val="24"/>
        </w:rPr>
        <w:t xml:space="preserve">uest </w:t>
      </w:r>
      <w:r w:rsidR="006F4F64" w:rsidRPr="0053605F">
        <w:rPr>
          <w:rFonts w:ascii="Times New Roman" w:hAnsi="Times New Roman" w:cs="Times New Roman"/>
          <w:sz w:val="24"/>
          <w:szCs w:val="24"/>
        </w:rPr>
        <w:t xml:space="preserve">to show compassion towards those of differing worldviews is reflective </w:t>
      </w:r>
      <w:r w:rsidR="00BA12D2" w:rsidRPr="0053605F">
        <w:rPr>
          <w:rFonts w:ascii="Times New Roman" w:hAnsi="Times New Roman" w:cs="Times New Roman"/>
          <w:sz w:val="24"/>
          <w:szCs w:val="24"/>
        </w:rPr>
        <w:t xml:space="preserve">of </w:t>
      </w:r>
      <w:r w:rsidR="006F4F64" w:rsidRPr="0053605F">
        <w:rPr>
          <w:rFonts w:ascii="Times New Roman" w:hAnsi="Times New Roman" w:cs="Times New Roman"/>
          <w:sz w:val="24"/>
          <w:szCs w:val="24"/>
        </w:rPr>
        <w:t xml:space="preserve">the strong buffering structure of the </w:t>
      </w:r>
      <w:r w:rsidR="00B26E0D">
        <w:rPr>
          <w:rFonts w:ascii="Times New Roman" w:hAnsi="Times New Roman" w:cs="Times New Roman"/>
          <w:sz w:val="24"/>
          <w:szCs w:val="24"/>
        </w:rPr>
        <w:t>q</w:t>
      </w:r>
      <w:r w:rsidR="00FC501C" w:rsidRPr="0053605F">
        <w:rPr>
          <w:rFonts w:ascii="Times New Roman" w:hAnsi="Times New Roman" w:cs="Times New Roman"/>
          <w:sz w:val="24"/>
          <w:szCs w:val="24"/>
        </w:rPr>
        <w:t xml:space="preserve">uest </w:t>
      </w:r>
      <w:r w:rsidR="006F4F64" w:rsidRPr="0053605F">
        <w:rPr>
          <w:rFonts w:ascii="Times New Roman" w:hAnsi="Times New Roman" w:cs="Times New Roman"/>
          <w:sz w:val="24"/>
          <w:szCs w:val="24"/>
        </w:rPr>
        <w:t>orientation. This suggest</w:t>
      </w:r>
      <w:r w:rsidR="0018460E" w:rsidRPr="0053605F">
        <w:rPr>
          <w:rFonts w:ascii="Times New Roman" w:hAnsi="Times New Roman" w:cs="Times New Roman"/>
          <w:sz w:val="24"/>
          <w:szCs w:val="24"/>
        </w:rPr>
        <w:t>s</w:t>
      </w:r>
      <w:r w:rsidR="006F4F64" w:rsidRPr="0053605F">
        <w:rPr>
          <w:rFonts w:ascii="Times New Roman" w:hAnsi="Times New Roman" w:cs="Times New Roman"/>
          <w:sz w:val="24"/>
          <w:szCs w:val="24"/>
        </w:rPr>
        <w:t xml:space="preserve"> that, when controlling for discrepancy and compunction scores, th</w:t>
      </w:r>
      <w:r w:rsidR="00BA12D2" w:rsidRPr="0053605F">
        <w:rPr>
          <w:rFonts w:ascii="Times New Roman" w:hAnsi="Times New Roman" w:cs="Times New Roman"/>
          <w:sz w:val="24"/>
          <w:szCs w:val="24"/>
        </w:rPr>
        <w:t>ose with</w:t>
      </w:r>
      <w:r w:rsidR="006F4F64" w:rsidRPr="0053605F">
        <w:rPr>
          <w:rFonts w:ascii="Times New Roman" w:hAnsi="Times New Roman" w:cs="Times New Roman"/>
          <w:sz w:val="24"/>
          <w:szCs w:val="24"/>
        </w:rPr>
        <w:t xml:space="preserve"> </w:t>
      </w:r>
      <w:r w:rsidR="00B26E0D">
        <w:rPr>
          <w:rFonts w:ascii="Times New Roman" w:hAnsi="Times New Roman" w:cs="Times New Roman"/>
          <w:sz w:val="24"/>
          <w:szCs w:val="24"/>
        </w:rPr>
        <w:t>q</w:t>
      </w:r>
      <w:r w:rsidR="00FC501C" w:rsidRPr="0053605F">
        <w:rPr>
          <w:rFonts w:ascii="Times New Roman" w:hAnsi="Times New Roman" w:cs="Times New Roman"/>
          <w:sz w:val="24"/>
          <w:szCs w:val="24"/>
        </w:rPr>
        <w:t xml:space="preserve">uest </w:t>
      </w:r>
      <w:r w:rsidR="006F4F64" w:rsidRPr="0053605F">
        <w:rPr>
          <w:rFonts w:ascii="Times New Roman" w:hAnsi="Times New Roman" w:cs="Times New Roman"/>
          <w:sz w:val="24"/>
          <w:szCs w:val="24"/>
        </w:rPr>
        <w:t>orientation</w:t>
      </w:r>
      <w:r w:rsidR="00BA12D2" w:rsidRPr="0053605F">
        <w:rPr>
          <w:rFonts w:ascii="Times New Roman" w:hAnsi="Times New Roman" w:cs="Times New Roman"/>
          <w:sz w:val="24"/>
          <w:szCs w:val="24"/>
        </w:rPr>
        <w:t>s</w:t>
      </w:r>
      <w:r w:rsidR="006F4F64" w:rsidRPr="0053605F">
        <w:rPr>
          <w:rFonts w:ascii="Times New Roman" w:hAnsi="Times New Roman" w:cs="Times New Roman"/>
          <w:sz w:val="24"/>
          <w:szCs w:val="24"/>
        </w:rPr>
        <w:t xml:space="preserve"> should show decreased levels of death anxiety</w:t>
      </w:r>
      <w:r w:rsidR="00BA12D2" w:rsidRPr="0053605F">
        <w:rPr>
          <w:rFonts w:ascii="Times New Roman" w:hAnsi="Times New Roman" w:cs="Times New Roman"/>
          <w:sz w:val="24"/>
          <w:szCs w:val="24"/>
        </w:rPr>
        <w:t xml:space="preserve"> </w:t>
      </w:r>
      <w:r w:rsidR="00DE61E0" w:rsidRPr="0053605F">
        <w:rPr>
          <w:rFonts w:ascii="Times New Roman" w:hAnsi="Times New Roman" w:cs="Times New Roman"/>
          <w:sz w:val="24"/>
          <w:szCs w:val="24"/>
        </w:rPr>
        <w:t>when</w:t>
      </w:r>
      <w:r w:rsidR="00BA12D2" w:rsidRPr="0053605F">
        <w:rPr>
          <w:rFonts w:ascii="Times New Roman" w:hAnsi="Times New Roman" w:cs="Times New Roman"/>
          <w:sz w:val="24"/>
          <w:szCs w:val="24"/>
        </w:rPr>
        <w:t xml:space="preserve"> their mortality is made salient</w:t>
      </w:r>
      <w:r w:rsidR="006F4F64" w:rsidRPr="0053605F">
        <w:rPr>
          <w:rFonts w:ascii="Times New Roman" w:hAnsi="Times New Roman" w:cs="Times New Roman"/>
          <w:sz w:val="24"/>
          <w:szCs w:val="24"/>
        </w:rPr>
        <w:t xml:space="preserve">. </w:t>
      </w:r>
    </w:p>
    <w:p w14:paraId="2FBA6204" w14:textId="4937D4EB" w:rsidR="000A2F72" w:rsidRDefault="00AC0E2B" w:rsidP="001B1F6B">
      <w:pPr>
        <w:spacing w:after="0" w:line="480" w:lineRule="auto"/>
        <w:ind w:left="720"/>
        <w:rPr>
          <w:rFonts w:ascii="Times New Roman" w:hAnsi="Times New Roman" w:cs="Times New Roman"/>
          <w:sz w:val="24"/>
          <w:szCs w:val="24"/>
        </w:rPr>
      </w:pPr>
      <w:r w:rsidRPr="0053605F">
        <w:rPr>
          <w:rFonts w:ascii="Times New Roman" w:hAnsi="Times New Roman" w:cs="Times New Roman"/>
          <w:sz w:val="24"/>
          <w:szCs w:val="24"/>
        </w:rPr>
        <w:t>H9</w:t>
      </w:r>
      <w:r w:rsidR="006F4F64" w:rsidRPr="0053605F">
        <w:rPr>
          <w:rFonts w:ascii="Times New Roman" w:hAnsi="Times New Roman" w:cs="Times New Roman"/>
          <w:sz w:val="24"/>
          <w:szCs w:val="24"/>
        </w:rPr>
        <w:t xml:space="preserve">: </w:t>
      </w:r>
      <w:r w:rsidR="00121BDE">
        <w:rPr>
          <w:rFonts w:ascii="Times New Roman" w:hAnsi="Times New Roman" w:cs="Times New Roman"/>
          <w:sz w:val="24"/>
          <w:szCs w:val="24"/>
        </w:rPr>
        <w:t xml:space="preserve">Controlling for discrepancy and compunction scores quest religiosity will have lower levels of death anxiety than intrinsic, extrinsic, indiscriminant, and low religiosity. </w:t>
      </w:r>
    </w:p>
    <w:p w14:paraId="2E45E38A" w14:textId="3B02AABD" w:rsidR="0002179D" w:rsidRPr="0002179D" w:rsidRDefault="0002179D" w:rsidP="0002179D">
      <w:pPr>
        <w:spacing w:after="0" w:line="480" w:lineRule="auto"/>
        <w:ind w:left="720"/>
        <w:jc w:val="center"/>
        <w:rPr>
          <w:rFonts w:ascii="Times New Roman" w:hAnsi="Times New Roman" w:cs="Times New Roman"/>
          <w:b/>
          <w:sz w:val="24"/>
          <w:szCs w:val="24"/>
        </w:rPr>
      </w:pPr>
      <w:r w:rsidRPr="0002179D">
        <w:rPr>
          <w:rFonts w:ascii="Times New Roman" w:hAnsi="Times New Roman" w:cs="Times New Roman"/>
          <w:b/>
          <w:sz w:val="24"/>
          <w:szCs w:val="24"/>
        </w:rPr>
        <w:t>Research Questions</w:t>
      </w:r>
    </w:p>
    <w:p w14:paraId="03C99627" w14:textId="520952CC" w:rsidR="00F434C6" w:rsidRDefault="000A2F72" w:rsidP="000A2F72">
      <w:pPr>
        <w:spacing w:after="0" w:line="480" w:lineRule="auto"/>
        <w:rPr>
          <w:rFonts w:ascii="Times New Roman" w:hAnsi="Times New Roman"/>
          <w:sz w:val="24"/>
          <w:szCs w:val="24"/>
        </w:rPr>
      </w:pPr>
      <w:r>
        <w:rPr>
          <w:rFonts w:ascii="Times New Roman" w:hAnsi="Times New Roman" w:cs="Times New Roman"/>
          <w:sz w:val="24"/>
          <w:szCs w:val="24"/>
        </w:rPr>
        <w:tab/>
        <w:t xml:space="preserve">The differences in religious orientation assumes that religion operates differently from person to person. While research has shown an ability to boost religious awareness </w:t>
      </w:r>
      <w:r w:rsidRPr="0053605F">
        <w:rPr>
          <w:rFonts w:ascii="Times New Roman" w:hAnsi="Times New Roman" w:cs="Times New Roman"/>
          <w:sz w:val="24"/>
          <w:szCs w:val="24"/>
        </w:rPr>
        <w:t>(Friedman &amp; Rhodes, 2007; Goldenberg et al., 2009; Rothchild, Abdollahi, &amp; Pyszczynski, 2009)</w:t>
      </w:r>
      <w:r>
        <w:rPr>
          <w:rFonts w:ascii="Times New Roman" w:hAnsi="Times New Roman" w:cs="Times New Roman"/>
          <w:sz w:val="24"/>
          <w:szCs w:val="24"/>
        </w:rPr>
        <w:t xml:space="preserve">, only one study to date has attempted to specifically </w:t>
      </w:r>
      <w:r>
        <w:rPr>
          <w:rFonts w:ascii="Times New Roman" w:hAnsi="Times New Roman" w:cs="Times New Roman"/>
          <w:sz w:val="24"/>
          <w:szCs w:val="24"/>
        </w:rPr>
        <w:lastRenderedPageBreak/>
        <w:t>boost intrinsic or extrinsic religiosity</w:t>
      </w:r>
      <w:r w:rsidR="00F434C6">
        <w:rPr>
          <w:rFonts w:ascii="Times New Roman" w:hAnsi="Times New Roman" w:cs="Times New Roman"/>
          <w:sz w:val="24"/>
          <w:szCs w:val="24"/>
        </w:rPr>
        <w:t xml:space="preserve"> but with no significant results</w:t>
      </w:r>
      <w:r>
        <w:rPr>
          <w:rFonts w:ascii="Times New Roman" w:hAnsi="Times New Roman" w:cs="Times New Roman"/>
          <w:sz w:val="24"/>
          <w:szCs w:val="24"/>
        </w:rPr>
        <w:t xml:space="preserve"> (</w:t>
      </w:r>
      <w:r w:rsidR="00F434C6">
        <w:rPr>
          <w:rFonts w:ascii="Times New Roman" w:hAnsi="Times New Roman"/>
          <w:sz w:val="24"/>
          <w:szCs w:val="24"/>
        </w:rPr>
        <w:t>Carpenter and Marshall’s (2009). The ability to prime relevant religious orientations allow</w:t>
      </w:r>
      <w:r w:rsidR="00797F06">
        <w:rPr>
          <w:rFonts w:ascii="Times New Roman" w:hAnsi="Times New Roman"/>
          <w:sz w:val="24"/>
          <w:szCs w:val="24"/>
        </w:rPr>
        <w:t>s</w:t>
      </w:r>
      <w:r w:rsidR="00F434C6">
        <w:rPr>
          <w:rFonts w:ascii="Times New Roman" w:hAnsi="Times New Roman"/>
          <w:sz w:val="24"/>
          <w:szCs w:val="24"/>
        </w:rPr>
        <w:t xml:space="preserve"> for stronger causal claims to be established. Therefore, the following three research questions are posed: </w:t>
      </w:r>
    </w:p>
    <w:p w14:paraId="10CB2BC6" w14:textId="28F0E6BA" w:rsidR="00F434C6" w:rsidRDefault="00F434C6" w:rsidP="00F434C6">
      <w:pPr>
        <w:spacing w:after="0" w:line="480" w:lineRule="auto"/>
        <w:ind w:left="720"/>
        <w:rPr>
          <w:rFonts w:ascii="Times New Roman" w:hAnsi="Times New Roman"/>
          <w:sz w:val="24"/>
          <w:szCs w:val="24"/>
        </w:rPr>
      </w:pPr>
      <w:r>
        <w:rPr>
          <w:rFonts w:ascii="Times New Roman" w:hAnsi="Times New Roman"/>
          <w:sz w:val="24"/>
          <w:szCs w:val="24"/>
        </w:rPr>
        <w:t xml:space="preserve">RQ1: What effect does priming relevant components of religious orientation have on self-esteem? </w:t>
      </w:r>
    </w:p>
    <w:p w14:paraId="3CD0416A" w14:textId="386B0C10" w:rsidR="00F434C6" w:rsidRDefault="00F434C6" w:rsidP="00F434C6">
      <w:pPr>
        <w:spacing w:after="0" w:line="480" w:lineRule="auto"/>
        <w:ind w:left="720"/>
        <w:rPr>
          <w:rFonts w:ascii="Times New Roman" w:hAnsi="Times New Roman"/>
          <w:sz w:val="24"/>
          <w:szCs w:val="24"/>
        </w:rPr>
      </w:pPr>
      <w:r>
        <w:rPr>
          <w:rFonts w:ascii="Times New Roman" w:hAnsi="Times New Roman"/>
          <w:sz w:val="24"/>
          <w:szCs w:val="24"/>
        </w:rPr>
        <w:t xml:space="preserve">RQ2: What effect does priming relevant components of religious orientation have on discrepancy scores? </w:t>
      </w:r>
    </w:p>
    <w:p w14:paraId="1C6A632A" w14:textId="60B7CC7C" w:rsidR="00F434C6" w:rsidRDefault="00F434C6" w:rsidP="00F434C6">
      <w:pPr>
        <w:spacing w:after="0" w:line="480" w:lineRule="auto"/>
        <w:ind w:left="720"/>
        <w:rPr>
          <w:rFonts w:ascii="Times New Roman" w:hAnsi="Times New Roman"/>
          <w:sz w:val="24"/>
          <w:szCs w:val="24"/>
        </w:rPr>
      </w:pPr>
      <w:r>
        <w:rPr>
          <w:rFonts w:ascii="Times New Roman" w:hAnsi="Times New Roman"/>
          <w:sz w:val="24"/>
          <w:szCs w:val="24"/>
        </w:rPr>
        <w:t xml:space="preserve">RQ3: What effect does priming relevant components of religious orientation hav eon death anxiety? </w:t>
      </w:r>
    </w:p>
    <w:p w14:paraId="6E3F992A" w14:textId="65B1A853" w:rsidR="00ED267C" w:rsidRPr="0053605F" w:rsidRDefault="00F434C6" w:rsidP="000A2F72">
      <w:pPr>
        <w:spacing w:after="0" w:line="480" w:lineRule="auto"/>
        <w:rPr>
          <w:rFonts w:ascii="Times New Roman" w:hAnsi="Times New Roman" w:cs="Times New Roman"/>
          <w:b/>
          <w:sz w:val="24"/>
          <w:szCs w:val="24"/>
        </w:rPr>
      </w:pPr>
      <w:r>
        <w:rPr>
          <w:rFonts w:ascii="Times New Roman" w:hAnsi="Times New Roman"/>
          <w:sz w:val="24"/>
          <w:szCs w:val="24"/>
        </w:rPr>
        <w:tab/>
      </w:r>
      <w:r w:rsidR="00ED267C" w:rsidRPr="0053605F">
        <w:rPr>
          <w:rFonts w:ascii="Times New Roman" w:hAnsi="Times New Roman" w:cs="Times New Roman"/>
          <w:b/>
          <w:sz w:val="24"/>
          <w:szCs w:val="24"/>
        </w:rPr>
        <w:br w:type="page"/>
      </w:r>
    </w:p>
    <w:p w14:paraId="50AE93B5" w14:textId="7996AC45" w:rsidR="0053605F" w:rsidRPr="0053605F" w:rsidRDefault="006C4A32" w:rsidP="0053140E">
      <w:pPr>
        <w:jc w:val="center"/>
        <w:outlineLvl w:val="0"/>
        <w:rPr>
          <w:rFonts w:ascii="Times New Roman" w:hAnsi="Times New Roman" w:cs="Times New Roman"/>
          <w:b/>
          <w:sz w:val="24"/>
          <w:szCs w:val="24"/>
        </w:rPr>
      </w:pPr>
      <w:r w:rsidRPr="0053605F">
        <w:rPr>
          <w:rFonts w:ascii="Times New Roman" w:hAnsi="Times New Roman" w:cs="Times New Roman"/>
          <w:b/>
          <w:sz w:val="24"/>
          <w:szCs w:val="24"/>
        </w:rPr>
        <w:lastRenderedPageBreak/>
        <w:t xml:space="preserve">Chapter </w:t>
      </w:r>
      <w:r w:rsidR="005D1D3C" w:rsidRPr="0053605F">
        <w:rPr>
          <w:rFonts w:ascii="Times New Roman" w:hAnsi="Times New Roman" w:cs="Times New Roman"/>
          <w:b/>
          <w:sz w:val="24"/>
          <w:szCs w:val="24"/>
        </w:rPr>
        <w:t>3</w:t>
      </w:r>
      <w:r w:rsidR="0053140E">
        <w:rPr>
          <w:rFonts w:ascii="Times New Roman" w:hAnsi="Times New Roman" w:cs="Times New Roman"/>
          <w:b/>
          <w:sz w:val="24"/>
          <w:szCs w:val="24"/>
        </w:rPr>
        <w:t>:  Participants and Method</w:t>
      </w:r>
    </w:p>
    <w:p w14:paraId="54656DC8" w14:textId="77777777" w:rsidR="0053605F" w:rsidRPr="0053605F" w:rsidRDefault="0053605F" w:rsidP="0053605F">
      <w:pPr>
        <w:spacing w:after="0" w:line="480" w:lineRule="auto"/>
        <w:ind w:firstLine="720"/>
        <w:rPr>
          <w:rFonts w:ascii="Times New Roman" w:hAnsi="Times New Roman" w:cs="Times New Roman"/>
          <w:sz w:val="24"/>
          <w:szCs w:val="24"/>
        </w:rPr>
      </w:pPr>
      <w:r w:rsidRPr="0053605F">
        <w:rPr>
          <w:rFonts w:ascii="Times New Roman" w:hAnsi="Times New Roman" w:cs="Times New Roman"/>
          <w:sz w:val="24"/>
          <w:szCs w:val="24"/>
        </w:rPr>
        <w:t xml:space="preserve">The present study took place in two phases conducted an average of three days apart. A total of </w:t>
      </w:r>
      <w:r w:rsidRPr="0053605F">
        <w:rPr>
          <w:rFonts w:ascii="Times New Roman" w:hAnsi="Times New Roman" w:cs="Times New Roman"/>
          <w:i/>
          <w:sz w:val="24"/>
          <w:szCs w:val="24"/>
        </w:rPr>
        <w:t>N</w:t>
      </w:r>
      <w:r w:rsidRPr="0053605F">
        <w:rPr>
          <w:rFonts w:ascii="Times New Roman" w:hAnsi="Times New Roman" w:cs="Times New Roman"/>
          <w:sz w:val="24"/>
          <w:szCs w:val="24"/>
        </w:rPr>
        <w:t xml:space="preserve"> = 387 undergraduates from a private Christian University in the Midwest completed the first phase online using Qualtrics Research Suite in exchange for course credit. Additionally, </w:t>
      </w:r>
      <w:r w:rsidRPr="0053605F">
        <w:rPr>
          <w:rFonts w:ascii="Times New Roman" w:hAnsi="Times New Roman" w:cs="Times New Roman"/>
          <w:i/>
          <w:sz w:val="24"/>
          <w:szCs w:val="24"/>
        </w:rPr>
        <w:t>N</w:t>
      </w:r>
      <w:r w:rsidRPr="0053605F">
        <w:rPr>
          <w:rFonts w:ascii="Times New Roman" w:hAnsi="Times New Roman" w:cs="Times New Roman"/>
          <w:sz w:val="24"/>
          <w:szCs w:val="24"/>
        </w:rPr>
        <w:t xml:space="preserve"> = 511 participants volunteered to complete phase 1 through MTURK also using Qualtrics Research Suite for a payment of $1.50. Subsequently, </w:t>
      </w:r>
      <w:r w:rsidRPr="0053605F">
        <w:rPr>
          <w:rFonts w:ascii="Times New Roman" w:hAnsi="Times New Roman" w:cs="Times New Roman"/>
          <w:i/>
          <w:sz w:val="24"/>
          <w:szCs w:val="24"/>
        </w:rPr>
        <w:t>N</w:t>
      </w:r>
      <w:r w:rsidRPr="0053605F">
        <w:rPr>
          <w:rFonts w:ascii="Times New Roman" w:hAnsi="Times New Roman" w:cs="Times New Roman"/>
          <w:sz w:val="24"/>
          <w:szCs w:val="24"/>
        </w:rPr>
        <w:t xml:space="preserve"> = 183 of the undergraduates (for course credit), and </w:t>
      </w:r>
      <w:r w:rsidRPr="0053605F">
        <w:rPr>
          <w:rFonts w:ascii="Times New Roman" w:hAnsi="Times New Roman" w:cs="Times New Roman"/>
          <w:i/>
          <w:sz w:val="24"/>
          <w:szCs w:val="24"/>
        </w:rPr>
        <w:t>N</w:t>
      </w:r>
      <w:r w:rsidRPr="0053605F">
        <w:rPr>
          <w:rFonts w:ascii="Times New Roman" w:hAnsi="Times New Roman" w:cs="Times New Roman"/>
          <w:sz w:val="24"/>
          <w:szCs w:val="24"/>
        </w:rPr>
        <w:t xml:space="preserve"> = 375 MTURK participants (for a payment of $3.50) returned to complete Phase 2. </w:t>
      </w:r>
    </w:p>
    <w:p w14:paraId="52316221" w14:textId="77777777" w:rsidR="0053605F" w:rsidRPr="0053605F" w:rsidRDefault="0053605F" w:rsidP="0053605F">
      <w:pPr>
        <w:spacing w:after="0" w:line="480" w:lineRule="auto"/>
        <w:ind w:firstLine="720"/>
        <w:rPr>
          <w:rFonts w:ascii="Times New Roman" w:hAnsi="Times New Roman" w:cs="Times New Roman"/>
          <w:sz w:val="24"/>
          <w:szCs w:val="24"/>
        </w:rPr>
      </w:pPr>
      <w:r w:rsidRPr="0053605F">
        <w:rPr>
          <w:rFonts w:ascii="Times New Roman" w:hAnsi="Times New Roman" w:cs="Times New Roman"/>
          <w:sz w:val="24"/>
          <w:szCs w:val="24"/>
        </w:rPr>
        <w:t xml:space="preserve"> MTURK participants completed both phases online in their own setting. University participants completed Phase 1 online in their own setting and completed Phase 2 in an on-campus lab. To replicate the method predominantly used in most TMT studies, rather than computer administered, the university participants completed their MS priming materials, distractor tasks, and word stem completion tasks via paper/pencil, and these data were later manually entered into SPSS. At the beginning of Phase 2, university participants were given a randomly generated ID number via Qualtrics and asked to write the number on the first page of their survey packets. After completing the priming, distraction, and word stem tasks, university participants returned to the online survey to complete Phase 2. For both samples, Phase 1 and 2 results were linked using email addresses and MTURK worker IDs as appropriate. Once both phases were combined, email addresses and MTURK IDs were deleted from the final dataset to help assure confidentiality. </w:t>
      </w:r>
    </w:p>
    <w:p w14:paraId="245BD691" w14:textId="77777777" w:rsidR="0053140E" w:rsidRDefault="0053140E" w:rsidP="00BF32DC">
      <w:pPr>
        <w:spacing w:after="0" w:line="480" w:lineRule="auto"/>
        <w:rPr>
          <w:rFonts w:ascii="Times New Roman" w:hAnsi="Times New Roman" w:cs="Times New Roman"/>
          <w:b/>
          <w:sz w:val="24"/>
          <w:szCs w:val="24"/>
        </w:rPr>
      </w:pPr>
    </w:p>
    <w:p w14:paraId="7D09D297" w14:textId="0E9CE716" w:rsidR="007A44BB" w:rsidRPr="0053605F" w:rsidRDefault="007A44BB" w:rsidP="00BF32DC">
      <w:pPr>
        <w:spacing w:after="0" w:line="480" w:lineRule="auto"/>
        <w:rPr>
          <w:rFonts w:ascii="Times New Roman" w:hAnsi="Times New Roman" w:cs="Times New Roman"/>
          <w:b/>
          <w:sz w:val="24"/>
          <w:szCs w:val="24"/>
        </w:rPr>
      </w:pPr>
      <w:r w:rsidRPr="0053605F">
        <w:rPr>
          <w:rFonts w:ascii="Times New Roman" w:hAnsi="Times New Roman" w:cs="Times New Roman"/>
          <w:b/>
          <w:sz w:val="24"/>
          <w:szCs w:val="24"/>
        </w:rPr>
        <w:lastRenderedPageBreak/>
        <w:t>Materials and Procedure</w:t>
      </w:r>
    </w:p>
    <w:p w14:paraId="7CE0EA88" w14:textId="2F59865A" w:rsidR="007A44BB" w:rsidRPr="0053605F" w:rsidRDefault="007A44BB" w:rsidP="007A44BB">
      <w:pPr>
        <w:spacing w:after="0" w:line="480" w:lineRule="auto"/>
        <w:ind w:firstLine="720"/>
        <w:rPr>
          <w:rFonts w:ascii="Times New Roman" w:hAnsi="Times New Roman" w:cs="Times New Roman"/>
          <w:sz w:val="24"/>
          <w:szCs w:val="24"/>
        </w:rPr>
      </w:pPr>
      <w:r w:rsidRPr="0053605F">
        <w:rPr>
          <w:rFonts w:ascii="Times New Roman" w:hAnsi="Times New Roman" w:cs="Times New Roman"/>
          <w:sz w:val="24"/>
          <w:szCs w:val="24"/>
        </w:rPr>
        <w:t xml:space="preserve">After completing a consent form, all Phase 1 participants </w:t>
      </w:r>
      <w:r>
        <w:rPr>
          <w:rFonts w:ascii="Times New Roman" w:hAnsi="Times New Roman" w:cs="Times New Roman"/>
          <w:sz w:val="24"/>
          <w:szCs w:val="24"/>
        </w:rPr>
        <w:t>filled</w:t>
      </w:r>
      <w:r w:rsidRPr="0053605F">
        <w:rPr>
          <w:rFonts w:ascii="Times New Roman" w:hAnsi="Times New Roman" w:cs="Times New Roman"/>
          <w:sz w:val="24"/>
          <w:szCs w:val="24"/>
        </w:rPr>
        <w:t xml:space="preserve"> out a bank of questions made up of demographic information, measures of attitudes toward Blacks (for non-Blacks) or attitudes toward Whites (for Blacks), the Motivation to Respond without Prejudice scale, a self-esteem scale, a social desirability scale, and the Religious Orientation Scale (See Appendix A). Religious orientations </w:t>
      </w:r>
      <w:r>
        <w:rPr>
          <w:rFonts w:ascii="Times New Roman" w:hAnsi="Times New Roman" w:cs="Times New Roman"/>
          <w:sz w:val="24"/>
          <w:szCs w:val="24"/>
        </w:rPr>
        <w:t>were</w:t>
      </w:r>
      <w:r w:rsidRPr="0053605F">
        <w:rPr>
          <w:rFonts w:ascii="Times New Roman" w:hAnsi="Times New Roman" w:cs="Times New Roman"/>
          <w:sz w:val="24"/>
          <w:szCs w:val="24"/>
        </w:rPr>
        <w:t xml:space="preserve"> measured last to ensure responses </w:t>
      </w:r>
      <w:r w:rsidR="00613B9D">
        <w:rPr>
          <w:rFonts w:ascii="Times New Roman" w:hAnsi="Times New Roman" w:cs="Times New Roman"/>
          <w:sz w:val="24"/>
          <w:szCs w:val="24"/>
        </w:rPr>
        <w:t>did</w:t>
      </w:r>
      <w:r w:rsidRPr="0053605F">
        <w:rPr>
          <w:rFonts w:ascii="Times New Roman" w:hAnsi="Times New Roman" w:cs="Times New Roman"/>
          <w:sz w:val="24"/>
          <w:szCs w:val="24"/>
        </w:rPr>
        <w:t xml:space="preserve"> not affect prejudice scores. </w:t>
      </w:r>
      <w:r>
        <w:rPr>
          <w:rFonts w:ascii="Times New Roman" w:hAnsi="Times New Roman" w:cs="Times New Roman"/>
          <w:sz w:val="24"/>
          <w:szCs w:val="24"/>
        </w:rPr>
        <w:t xml:space="preserve">At the end of </w:t>
      </w:r>
      <w:r w:rsidR="004F0914">
        <w:rPr>
          <w:rFonts w:ascii="Times New Roman" w:hAnsi="Times New Roman" w:cs="Times New Roman"/>
          <w:sz w:val="24"/>
          <w:szCs w:val="24"/>
        </w:rPr>
        <w:t>Phase 1</w:t>
      </w:r>
      <w:r>
        <w:rPr>
          <w:rFonts w:ascii="Times New Roman" w:hAnsi="Times New Roman" w:cs="Times New Roman"/>
          <w:sz w:val="24"/>
          <w:szCs w:val="24"/>
        </w:rPr>
        <w:t xml:space="preserve">, university participants selected a date and time to return to an on-campus lab to complete Phase 2 of the study. Each participant was contacted via email one day prior to their scheduled time to remind them of their appointment. MTURK participants completed Phase 1 and, after 3 days, </w:t>
      </w:r>
      <w:r w:rsidR="004F0914">
        <w:rPr>
          <w:rFonts w:ascii="Times New Roman" w:hAnsi="Times New Roman" w:cs="Times New Roman"/>
          <w:sz w:val="24"/>
          <w:szCs w:val="24"/>
        </w:rPr>
        <w:t xml:space="preserve">were </w:t>
      </w:r>
      <w:r>
        <w:rPr>
          <w:rFonts w:ascii="Times New Roman" w:hAnsi="Times New Roman" w:cs="Times New Roman"/>
          <w:sz w:val="24"/>
          <w:szCs w:val="24"/>
        </w:rPr>
        <w:t>give</w:t>
      </w:r>
      <w:r w:rsidR="004F0914">
        <w:rPr>
          <w:rFonts w:ascii="Times New Roman" w:hAnsi="Times New Roman" w:cs="Times New Roman"/>
          <w:sz w:val="24"/>
          <w:szCs w:val="24"/>
        </w:rPr>
        <w:t>n approval to complete Phase 2, whereupon they voluntarily returned to complete Phase 2</w:t>
      </w:r>
      <w:r w:rsidR="003E0D85">
        <w:rPr>
          <w:rFonts w:ascii="Times New Roman" w:hAnsi="Times New Roman" w:cs="Times New Roman"/>
          <w:sz w:val="24"/>
          <w:szCs w:val="24"/>
        </w:rPr>
        <w:t xml:space="preserve">. </w:t>
      </w:r>
    </w:p>
    <w:p w14:paraId="587F3958" w14:textId="02CC2D68" w:rsidR="007A44BB" w:rsidRPr="0053605F" w:rsidRDefault="007A44BB" w:rsidP="007A44BB">
      <w:pPr>
        <w:spacing w:after="0" w:line="480" w:lineRule="auto"/>
        <w:ind w:firstLine="720"/>
        <w:rPr>
          <w:rFonts w:ascii="Times New Roman" w:hAnsi="Times New Roman" w:cs="Times New Roman"/>
          <w:sz w:val="24"/>
          <w:szCs w:val="24"/>
        </w:rPr>
      </w:pPr>
      <w:r w:rsidRPr="0053605F">
        <w:rPr>
          <w:rFonts w:ascii="Times New Roman" w:hAnsi="Times New Roman" w:cs="Times New Roman"/>
          <w:sz w:val="24"/>
          <w:szCs w:val="24"/>
        </w:rPr>
        <w:t xml:space="preserve">Phase 2 participants </w:t>
      </w:r>
      <w:r w:rsidR="004F0914">
        <w:rPr>
          <w:rFonts w:ascii="Times New Roman" w:hAnsi="Times New Roman" w:cs="Times New Roman"/>
          <w:sz w:val="24"/>
          <w:szCs w:val="24"/>
        </w:rPr>
        <w:t>logged onto</w:t>
      </w:r>
      <w:r w:rsidRPr="0053605F">
        <w:rPr>
          <w:rFonts w:ascii="Times New Roman" w:hAnsi="Times New Roman" w:cs="Times New Roman"/>
          <w:sz w:val="24"/>
          <w:szCs w:val="24"/>
        </w:rPr>
        <w:t xml:space="preserve"> Qualtrics and </w:t>
      </w:r>
      <w:r w:rsidR="004F0914">
        <w:rPr>
          <w:rFonts w:ascii="Times New Roman" w:hAnsi="Times New Roman" w:cs="Times New Roman"/>
          <w:sz w:val="24"/>
          <w:szCs w:val="24"/>
        </w:rPr>
        <w:t>were asked to give consent to the information describing the study</w:t>
      </w:r>
      <w:r w:rsidRPr="0053605F">
        <w:rPr>
          <w:rFonts w:ascii="Times New Roman" w:hAnsi="Times New Roman" w:cs="Times New Roman"/>
          <w:sz w:val="24"/>
          <w:szCs w:val="24"/>
        </w:rPr>
        <w:t>. Following the consent form participants</w:t>
      </w:r>
      <w:r w:rsidR="004F0914">
        <w:rPr>
          <w:rFonts w:ascii="Times New Roman" w:hAnsi="Times New Roman" w:cs="Times New Roman"/>
          <w:sz w:val="24"/>
          <w:szCs w:val="24"/>
        </w:rPr>
        <w:t xml:space="preserve"> received either an intrinsic, extrinsic, quest, indiscriminate or low religiosity message and asked to indicate the degree to which the message described them using a 1 (a </w:t>
      </w:r>
      <w:r w:rsidR="00613B9D">
        <w:rPr>
          <w:rFonts w:ascii="Times New Roman" w:hAnsi="Times New Roman" w:cs="Times New Roman"/>
          <w:sz w:val="24"/>
          <w:szCs w:val="24"/>
        </w:rPr>
        <w:t>not like me at all) to 5 (</w:t>
      </w:r>
      <w:r w:rsidR="004F0914">
        <w:rPr>
          <w:rFonts w:ascii="Times New Roman" w:hAnsi="Times New Roman" w:cs="Times New Roman"/>
          <w:sz w:val="24"/>
          <w:szCs w:val="24"/>
        </w:rPr>
        <w:t xml:space="preserve">just like me) scale. </w:t>
      </w:r>
    </w:p>
    <w:p w14:paraId="23C7C541" w14:textId="54E62751" w:rsidR="007A44BB" w:rsidRPr="0053605F" w:rsidRDefault="007A44BB" w:rsidP="007A44BB">
      <w:pPr>
        <w:spacing w:after="0" w:line="480" w:lineRule="auto"/>
        <w:ind w:firstLine="720"/>
        <w:rPr>
          <w:rFonts w:ascii="Times New Roman" w:hAnsi="Times New Roman" w:cs="Times New Roman"/>
          <w:sz w:val="24"/>
          <w:szCs w:val="24"/>
        </w:rPr>
      </w:pPr>
      <w:r w:rsidRPr="0053605F">
        <w:rPr>
          <w:rFonts w:ascii="Times New Roman" w:hAnsi="Times New Roman" w:cs="Times New Roman"/>
          <w:sz w:val="24"/>
          <w:szCs w:val="24"/>
        </w:rPr>
        <w:t xml:space="preserve"> Participants </w:t>
      </w:r>
      <w:r w:rsidR="004F0914">
        <w:rPr>
          <w:rFonts w:ascii="Times New Roman" w:hAnsi="Times New Roman" w:cs="Times New Roman"/>
          <w:sz w:val="24"/>
          <w:szCs w:val="24"/>
        </w:rPr>
        <w:t>were</w:t>
      </w:r>
      <w:r w:rsidRPr="0053605F">
        <w:rPr>
          <w:rFonts w:ascii="Times New Roman" w:hAnsi="Times New Roman" w:cs="Times New Roman"/>
          <w:sz w:val="24"/>
          <w:szCs w:val="24"/>
        </w:rPr>
        <w:t xml:space="preserve"> randomly assigned to receive either the traditional MS prime or the dental pain control prime (Harmon-Jones et al</w:t>
      </w:r>
      <w:r w:rsidR="00C91351">
        <w:rPr>
          <w:rFonts w:ascii="Times New Roman" w:hAnsi="Times New Roman" w:cs="Times New Roman"/>
          <w:sz w:val="24"/>
          <w:szCs w:val="24"/>
        </w:rPr>
        <w:t>.</w:t>
      </w:r>
      <w:r w:rsidRPr="0053605F">
        <w:rPr>
          <w:rFonts w:ascii="Times New Roman" w:hAnsi="Times New Roman" w:cs="Times New Roman"/>
          <w:sz w:val="24"/>
          <w:szCs w:val="24"/>
        </w:rPr>
        <w:t xml:space="preserve">, 1997) in which they </w:t>
      </w:r>
      <w:r w:rsidR="00613B9D">
        <w:rPr>
          <w:rFonts w:ascii="Times New Roman" w:hAnsi="Times New Roman" w:cs="Times New Roman"/>
          <w:sz w:val="24"/>
          <w:szCs w:val="24"/>
        </w:rPr>
        <w:t>were</w:t>
      </w:r>
      <w:r w:rsidRPr="0053605F">
        <w:rPr>
          <w:rFonts w:ascii="Times New Roman" w:hAnsi="Times New Roman" w:cs="Times New Roman"/>
          <w:sz w:val="24"/>
          <w:szCs w:val="24"/>
        </w:rPr>
        <w:t xml:space="preserve"> asked to respond to two questions:  (1) “Please briefly describe the emotions that the thought of your own death [or going to the dentist] arouses in you” and (2) “Jot down, as specifically as you can, what you think will happen to you [as you are </w:t>
      </w:r>
      <w:r w:rsidRPr="0053605F">
        <w:rPr>
          <w:rFonts w:ascii="Times New Roman" w:hAnsi="Times New Roman" w:cs="Times New Roman"/>
          <w:sz w:val="24"/>
          <w:szCs w:val="24"/>
        </w:rPr>
        <w:lastRenderedPageBreak/>
        <w:t xml:space="preserve">at the dentist’s office] and once you are physically dead” [or experience dental pain]. After receiving the MS prime/control manipulation, participants </w:t>
      </w:r>
      <w:r w:rsidR="004F0914">
        <w:rPr>
          <w:rFonts w:ascii="Times New Roman" w:hAnsi="Times New Roman" w:cs="Times New Roman"/>
          <w:sz w:val="24"/>
          <w:szCs w:val="24"/>
        </w:rPr>
        <w:t>completed</w:t>
      </w:r>
      <w:r w:rsidRPr="0053605F">
        <w:rPr>
          <w:rFonts w:ascii="Times New Roman" w:hAnsi="Times New Roman" w:cs="Times New Roman"/>
          <w:sz w:val="24"/>
          <w:szCs w:val="24"/>
        </w:rPr>
        <w:t xml:space="preserve"> the PANAS scale, then read an expert from </w:t>
      </w:r>
      <w:r w:rsidRPr="0053605F">
        <w:rPr>
          <w:rFonts w:ascii="Times New Roman" w:hAnsi="Times New Roman" w:cs="Times New Roman"/>
          <w:i/>
          <w:sz w:val="24"/>
          <w:szCs w:val="24"/>
        </w:rPr>
        <w:t xml:space="preserve">The Growing Stone, </w:t>
      </w:r>
      <w:r w:rsidRPr="0053605F">
        <w:rPr>
          <w:rFonts w:ascii="Times New Roman" w:hAnsi="Times New Roman" w:cs="Times New Roman"/>
          <w:sz w:val="24"/>
          <w:szCs w:val="24"/>
        </w:rPr>
        <w:t xml:space="preserve">a brief reading used in traditional TMT research as a distractor task, and a word-stem completion as a manipulation check. </w:t>
      </w:r>
      <w:r w:rsidR="004F0914">
        <w:rPr>
          <w:rFonts w:ascii="Times New Roman" w:hAnsi="Times New Roman" w:cs="Times New Roman"/>
          <w:sz w:val="24"/>
          <w:szCs w:val="24"/>
        </w:rPr>
        <w:t>University participants completed the MS</w:t>
      </w:r>
      <w:r w:rsidR="00613B9D">
        <w:rPr>
          <w:rFonts w:ascii="Times New Roman" w:hAnsi="Times New Roman" w:cs="Times New Roman"/>
          <w:sz w:val="24"/>
          <w:szCs w:val="24"/>
        </w:rPr>
        <w:t xml:space="preserve"> prime, distraction tasks, and word-s</w:t>
      </w:r>
      <w:r w:rsidR="004F0914">
        <w:rPr>
          <w:rFonts w:ascii="Times New Roman" w:hAnsi="Times New Roman" w:cs="Times New Roman"/>
          <w:sz w:val="24"/>
          <w:szCs w:val="24"/>
        </w:rPr>
        <w:t xml:space="preserve">tem completion task in paper/pencil form before returning to the online portion of the survey. </w:t>
      </w:r>
      <w:r w:rsidRPr="0053605F">
        <w:rPr>
          <w:rFonts w:ascii="Times New Roman" w:hAnsi="Times New Roman" w:cs="Times New Roman"/>
          <w:sz w:val="24"/>
          <w:szCs w:val="24"/>
        </w:rPr>
        <w:t>Participants then complete</w:t>
      </w:r>
      <w:r w:rsidR="004F0914">
        <w:rPr>
          <w:rFonts w:ascii="Times New Roman" w:hAnsi="Times New Roman" w:cs="Times New Roman"/>
          <w:sz w:val="24"/>
          <w:szCs w:val="24"/>
        </w:rPr>
        <w:t>d</w:t>
      </w:r>
      <w:r w:rsidRPr="0053605F">
        <w:rPr>
          <w:rFonts w:ascii="Times New Roman" w:hAnsi="Times New Roman" w:cs="Times New Roman"/>
          <w:sz w:val="24"/>
          <w:szCs w:val="24"/>
        </w:rPr>
        <w:t xml:space="preserve"> the </w:t>
      </w:r>
      <w:r w:rsidRPr="0053605F">
        <w:rPr>
          <w:rFonts w:ascii="Times New Roman" w:hAnsi="Times New Roman" w:cs="Times New Roman"/>
          <w:i/>
          <w:sz w:val="24"/>
          <w:szCs w:val="24"/>
        </w:rPr>
        <w:t>Should-Would</w:t>
      </w:r>
      <w:r w:rsidRPr="0053605F">
        <w:rPr>
          <w:rFonts w:ascii="Times New Roman" w:hAnsi="Times New Roman" w:cs="Times New Roman"/>
          <w:sz w:val="24"/>
          <w:szCs w:val="24"/>
        </w:rPr>
        <w:t>- Discrepancy scale, Compunction Affect indices, the Self-Discrepancy Affect indices and the State Shame and Guilt Scale</w:t>
      </w:r>
      <w:r w:rsidR="003E0D85">
        <w:rPr>
          <w:rFonts w:ascii="Times New Roman" w:hAnsi="Times New Roman" w:cs="Times New Roman"/>
          <w:sz w:val="24"/>
          <w:szCs w:val="24"/>
        </w:rPr>
        <w:t xml:space="preserve">. </w:t>
      </w:r>
      <w:r w:rsidRPr="0053605F">
        <w:rPr>
          <w:rFonts w:ascii="Times New Roman" w:hAnsi="Times New Roman" w:cs="Times New Roman"/>
          <w:sz w:val="24"/>
          <w:szCs w:val="24"/>
        </w:rPr>
        <w:t>Finally</w:t>
      </w:r>
      <w:r w:rsidR="00613B9D">
        <w:rPr>
          <w:rFonts w:ascii="Times New Roman" w:hAnsi="Times New Roman" w:cs="Times New Roman"/>
          <w:sz w:val="24"/>
          <w:szCs w:val="24"/>
        </w:rPr>
        <w:t>,</w:t>
      </w:r>
      <w:r w:rsidRPr="0053605F">
        <w:rPr>
          <w:rFonts w:ascii="Times New Roman" w:hAnsi="Times New Roman" w:cs="Times New Roman"/>
          <w:sz w:val="24"/>
          <w:szCs w:val="24"/>
        </w:rPr>
        <w:t xml:space="preserve"> participants </w:t>
      </w:r>
      <w:r w:rsidR="004F0914">
        <w:rPr>
          <w:rFonts w:ascii="Times New Roman" w:hAnsi="Times New Roman" w:cs="Times New Roman"/>
          <w:sz w:val="24"/>
          <w:szCs w:val="24"/>
        </w:rPr>
        <w:t>completed the</w:t>
      </w:r>
      <w:r w:rsidRPr="0053605F">
        <w:rPr>
          <w:rFonts w:ascii="Times New Roman" w:hAnsi="Times New Roman" w:cs="Times New Roman"/>
          <w:sz w:val="24"/>
          <w:szCs w:val="24"/>
        </w:rPr>
        <w:t xml:space="preserve"> Templer Death Anxiety Scale, </w:t>
      </w:r>
      <w:r w:rsidR="004F0914">
        <w:rPr>
          <w:rFonts w:ascii="Times New Roman" w:hAnsi="Times New Roman" w:cs="Times New Roman"/>
          <w:sz w:val="24"/>
          <w:szCs w:val="24"/>
        </w:rPr>
        <w:t xml:space="preserve">after which they were debriefed and </w:t>
      </w:r>
      <w:r w:rsidRPr="0053605F">
        <w:rPr>
          <w:rFonts w:ascii="Times New Roman" w:hAnsi="Times New Roman" w:cs="Times New Roman"/>
          <w:sz w:val="24"/>
          <w:szCs w:val="24"/>
        </w:rPr>
        <w:t xml:space="preserve">thanked. </w:t>
      </w:r>
    </w:p>
    <w:p w14:paraId="41E711C0" w14:textId="77777777" w:rsidR="007A44BB" w:rsidRPr="0053605F" w:rsidRDefault="007A44BB" w:rsidP="007A44BB">
      <w:pPr>
        <w:spacing w:after="0" w:line="480" w:lineRule="auto"/>
        <w:outlineLvl w:val="0"/>
        <w:rPr>
          <w:rFonts w:ascii="Times New Roman" w:hAnsi="Times New Roman" w:cs="Times New Roman"/>
          <w:b/>
          <w:sz w:val="24"/>
          <w:szCs w:val="24"/>
        </w:rPr>
      </w:pPr>
      <w:r w:rsidRPr="0053605F">
        <w:rPr>
          <w:rFonts w:ascii="Times New Roman" w:hAnsi="Times New Roman" w:cs="Times New Roman"/>
          <w:b/>
          <w:sz w:val="24"/>
          <w:szCs w:val="24"/>
        </w:rPr>
        <w:t>Measures: Phase 1</w:t>
      </w:r>
    </w:p>
    <w:p w14:paraId="58A0C2FF" w14:textId="0D9D20C1" w:rsidR="007A44BB" w:rsidRPr="0053605F" w:rsidRDefault="007A44BB" w:rsidP="007A44BB">
      <w:pPr>
        <w:spacing w:after="0" w:line="480" w:lineRule="auto"/>
        <w:ind w:firstLine="720"/>
        <w:rPr>
          <w:rFonts w:ascii="Times New Roman" w:hAnsi="Times New Roman" w:cs="Times New Roman"/>
          <w:sz w:val="24"/>
          <w:szCs w:val="24"/>
        </w:rPr>
      </w:pPr>
      <w:r w:rsidRPr="0053605F">
        <w:rPr>
          <w:rFonts w:ascii="Times New Roman" w:hAnsi="Times New Roman" w:cs="Times New Roman"/>
          <w:b/>
          <w:i/>
          <w:sz w:val="24"/>
          <w:szCs w:val="24"/>
        </w:rPr>
        <w:t>Attitudes Toward Blacks (ATB).</w:t>
      </w:r>
      <w:r w:rsidRPr="0053605F">
        <w:rPr>
          <w:rFonts w:ascii="Times New Roman" w:hAnsi="Times New Roman" w:cs="Times New Roman"/>
          <w:sz w:val="24"/>
          <w:szCs w:val="24"/>
        </w:rPr>
        <w:t xml:space="preserve"> The ATB (White’s Attitude Toward Blacks) is a 20-item scale developed by Brigham (1993) to measure racial attitudes among college students (see Appendix A). The scale consists of 10 positively worded items and 10 negatively worded items. No more than 4 of the 20 items were taken from any single factor based on a factor analyses. Factors include social distance, affective reactions, governmental policy, and personal worry. For instance, participants are asked to respond to the </w:t>
      </w:r>
      <w:r w:rsidR="00613B9D">
        <w:rPr>
          <w:rFonts w:ascii="Times New Roman" w:hAnsi="Times New Roman" w:cs="Times New Roman"/>
          <w:sz w:val="24"/>
          <w:szCs w:val="24"/>
        </w:rPr>
        <w:t>statement</w:t>
      </w:r>
      <w:r w:rsidRPr="0053605F">
        <w:rPr>
          <w:rFonts w:ascii="Times New Roman" w:hAnsi="Times New Roman" w:cs="Times New Roman"/>
          <w:sz w:val="24"/>
          <w:szCs w:val="24"/>
        </w:rPr>
        <w:t>, “I get ve</w:t>
      </w:r>
      <w:r w:rsidR="00992D85">
        <w:rPr>
          <w:rFonts w:ascii="Times New Roman" w:hAnsi="Times New Roman" w:cs="Times New Roman"/>
          <w:sz w:val="24"/>
          <w:szCs w:val="24"/>
        </w:rPr>
        <w:t>ry upset when I hear a W</w:t>
      </w:r>
      <w:r w:rsidRPr="0053605F">
        <w:rPr>
          <w:rFonts w:ascii="Times New Roman" w:hAnsi="Times New Roman" w:cs="Times New Roman"/>
          <w:sz w:val="24"/>
          <w:szCs w:val="24"/>
        </w:rPr>
        <w:t>hite m</w:t>
      </w:r>
      <w:r w:rsidR="002D71DB">
        <w:rPr>
          <w:rFonts w:ascii="Times New Roman" w:hAnsi="Times New Roman" w:cs="Times New Roman"/>
          <w:sz w:val="24"/>
          <w:szCs w:val="24"/>
        </w:rPr>
        <w:t>ake a prejudicial remark about B</w:t>
      </w:r>
      <w:r w:rsidRPr="0053605F">
        <w:rPr>
          <w:rFonts w:ascii="Times New Roman" w:hAnsi="Times New Roman" w:cs="Times New Roman"/>
          <w:sz w:val="24"/>
          <w:szCs w:val="24"/>
        </w:rPr>
        <w:t>lacks”</w:t>
      </w:r>
      <w:r w:rsidR="003E0D85">
        <w:rPr>
          <w:rFonts w:ascii="Times New Roman" w:hAnsi="Times New Roman" w:cs="Times New Roman"/>
          <w:sz w:val="24"/>
          <w:szCs w:val="24"/>
        </w:rPr>
        <w:t xml:space="preserve">. </w:t>
      </w:r>
      <w:r w:rsidRPr="0053605F">
        <w:rPr>
          <w:rFonts w:ascii="Times New Roman" w:hAnsi="Times New Roman" w:cs="Times New Roman"/>
          <w:sz w:val="24"/>
          <w:szCs w:val="24"/>
        </w:rPr>
        <w:t>Responses are based on a seven item scale where 1</w:t>
      </w:r>
      <w:r w:rsidR="00613B9D">
        <w:rPr>
          <w:rFonts w:ascii="Times New Roman" w:hAnsi="Times New Roman" w:cs="Times New Roman"/>
          <w:sz w:val="24"/>
          <w:szCs w:val="24"/>
        </w:rPr>
        <w:t xml:space="preserve"> </w:t>
      </w:r>
      <w:r w:rsidRPr="0053605F">
        <w:rPr>
          <w:rFonts w:ascii="Times New Roman" w:hAnsi="Times New Roman" w:cs="Times New Roman"/>
          <w:sz w:val="24"/>
          <w:szCs w:val="24"/>
        </w:rPr>
        <w:t>=</w:t>
      </w:r>
      <w:r w:rsidR="00613B9D">
        <w:rPr>
          <w:rFonts w:ascii="Times New Roman" w:hAnsi="Times New Roman" w:cs="Times New Roman"/>
          <w:sz w:val="24"/>
          <w:szCs w:val="24"/>
        </w:rPr>
        <w:t xml:space="preserve"> </w:t>
      </w:r>
      <w:r w:rsidRPr="0053605F">
        <w:rPr>
          <w:rFonts w:ascii="Times New Roman" w:hAnsi="Times New Roman" w:cs="Times New Roman"/>
          <w:sz w:val="24"/>
          <w:szCs w:val="24"/>
        </w:rPr>
        <w:t>strongly disagree and 7</w:t>
      </w:r>
      <w:r w:rsidR="00613B9D">
        <w:rPr>
          <w:rFonts w:ascii="Times New Roman" w:hAnsi="Times New Roman" w:cs="Times New Roman"/>
          <w:sz w:val="24"/>
          <w:szCs w:val="24"/>
        </w:rPr>
        <w:t xml:space="preserve"> </w:t>
      </w:r>
      <w:r w:rsidRPr="0053605F">
        <w:rPr>
          <w:rFonts w:ascii="Times New Roman" w:hAnsi="Times New Roman" w:cs="Times New Roman"/>
          <w:sz w:val="24"/>
          <w:szCs w:val="24"/>
        </w:rPr>
        <w:t>=</w:t>
      </w:r>
      <w:r w:rsidR="00613B9D">
        <w:rPr>
          <w:rFonts w:ascii="Times New Roman" w:hAnsi="Times New Roman" w:cs="Times New Roman"/>
          <w:sz w:val="24"/>
          <w:szCs w:val="24"/>
        </w:rPr>
        <w:t xml:space="preserve"> </w:t>
      </w:r>
      <w:r w:rsidRPr="0053605F">
        <w:rPr>
          <w:rFonts w:ascii="Times New Roman" w:hAnsi="Times New Roman" w:cs="Times New Roman"/>
          <w:sz w:val="24"/>
          <w:szCs w:val="24"/>
        </w:rPr>
        <w:t xml:space="preserve">strongly agree. Responses </w:t>
      </w:r>
      <w:r w:rsidR="00613B9D">
        <w:rPr>
          <w:rFonts w:ascii="Times New Roman" w:hAnsi="Times New Roman" w:cs="Times New Roman"/>
          <w:sz w:val="24"/>
          <w:szCs w:val="24"/>
        </w:rPr>
        <w:t>were</w:t>
      </w:r>
      <w:r w:rsidRPr="0053605F">
        <w:rPr>
          <w:rFonts w:ascii="Times New Roman" w:hAnsi="Times New Roman" w:cs="Times New Roman"/>
          <w:sz w:val="24"/>
          <w:szCs w:val="24"/>
        </w:rPr>
        <w:t xml:space="preserve"> averaged together with higher scores indicating more positive attitudes toward Blacks. </w:t>
      </w:r>
      <w:r w:rsidR="00D11F46">
        <w:rPr>
          <w:rFonts w:ascii="Times New Roman" w:hAnsi="Times New Roman" w:cs="Times New Roman"/>
          <w:sz w:val="24"/>
          <w:szCs w:val="24"/>
        </w:rPr>
        <w:t>The ATB demonstrated a C</w:t>
      </w:r>
      <w:r w:rsidR="001D32CE">
        <w:rPr>
          <w:rFonts w:ascii="Times New Roman" w:hAnsi="Times New Roman" w:cs="Times New Roman"/>
          <w:sz w:val="24"/>
          <w:szCs w:val="24"/>
        </w:rPr>
        <w:t>r</w:t>
      </w:r>
      <w:r w:rsidR="00D11F46">
        <w:rPr>
          <w:rFonts w:ascii="Times New Roman" w:hAnsi="Times New Roman" w:cs="Times New Roman"/>
          <w:sz w:val="24"/>
          <w:szCs w:val="24"/>
        </w:rPr>
        <w:t xml:space="preserve">onbach’s alpha = </w:t>
      </w:r>
      <w:r w:rsidR="001D32CE">
        <w:rPr>
          <w:rFonts w:ascii="Times New Roman" w:hAnsi="Times New Roman" w:cs="Times New Roman"/>
          <w:sz w:val="24"/>
          <w:szCs w:val="24"/>
        </w:rPr>
        <w:t>.9</w:t>
      </w:r>
      <w:r w:rsidR="00F47799">
        <w:rPr>
          <w:rFonts w:ascii="Times New Roman" w:hAnsi="Times New Roman" w:cs="Times New Roman"/>
          <w:sz w:val="24"/>
          <w:szCs w:val="24"/>
        </w:rPr>
        <w:t>0</w:t>
      </w:r>
      <w:r w:rsidR="001D32CE">
        <w:rPr>
          <w:rFonts w:ascii="Times New Roman" w:hAnsi="Times New Roman" w:cs="Times New Roman"/>
          <w:sz w:val="24"/>
          <w:szCs w:val="24"/>
        </w:rPr>
        <w:t>.</w:t>
      </w:r>
    </w:p>
    <w:p w14:paraId="2A659F15" w14:textId="38085375" w:rsidR="007A44BB" w:rsidRPr="0053605F" w:rsidRDefault="007A44BB" w:rsidP="007A44BB">
      <w:pPr>
        <w:spacing w:after="0" w:line="480" w:lineRule="auto"/>
        <w:ind w:firstLine="720"/>
        <w:rPr>
          <w:rFonts w:ascii="Times New Roman" w:hAnsi="Times New Roman" w:cs="Times New Roman"/>
          <w:sz w:val="24"/>
          <w:szCs w:val="24"/>
        </w:rPr>
      </w:pPr>
      <w:r w:rsidRPr="0053605F">
        <w:rPr>
          <w:rFonts w:ascii="Times New Roman" w:hAnsi="Times New Roman" w:cs="Times New Roman"/>
          <w:b/>
          <w:sz w:val="24"/>
          <w:szCs w:val="24"/>
        </w:rPr>
        <w:lastRenderedPageBreak/>
        <w:t xml:space="preserve">Attitudes Toward Whites (ATW). </w:t>
      </w:r>
      <w:r w:rsidRPr="0053605F">
        <w:rPr>
          <w:rFonts w:ascii="Times New Roman" w:hAnsi="Times New Roman" w:cs="Times New Roman"/>
          <w:sz w:val="24"/>
          <w:szCs w:val="24"/>
        </w:rPr>
        <w:t xml:space="preserve">Brigham (1993) developed a companion survey to the ATB for use with Black respondents (see Appendix A). For the purpose of this study, participants indicating “Black” as their race </w:t>
      </w:r>
      <w:r w:rsidR="00613B9D">
        <w:rPr>
          <w:rFonts w:ascii="Times New Roman" w:hAnsi="Times New Roman" w:cs="Times New Roman"/>
          <w:sz w:val="24"/>
          <w:szCs w:val="24"/>
        </w:rPr>
        <w:t>were</w:t>
      </w:r>
      <w:r w:rsidRPr="0053605F">
        <w:rPr>
          <w:rFonts w:ascii="Times New Roman" w:hAnsi="Times New Roman" w:cs="Times New Roman"/>
          <w:sz w:val="24"/>
          <w:szCs w:val="24"/>
        </w:rPr>
        <w:t xml:space="preserve"> directed, via Qualtrics to complete the ATW in place of the ATB. The scale takes into consideration the distinctions between Black and White struggles by measuring such issues as, “Most </w:t>
      </w:r>
      <w:r w:rsidR="00992D85">
        <w:rPr>
          <w:rFonts w:ascii="Times New Roman" w:hAnsi="Times New Roman" w:cs="Times New Roman"/>
          <w:sz w:val="24"/>
          <w:szCs w:val="24"/>
        </w:rPr>
        <w:t>W</w:t>
      </w:r>
      <w:r w:rsidRPr="0053605F">
        <w:rPr>
          <w:rFonts w:ascii="Times New Roman" w:hAnsi="Times New Roman" w:cs="Times New Roman"/>
          <w:sz w:val="24"/>
          <w:szCs w:val="24"/>
        </w:rPr>
        <w:t xml:space="preserve">hites can’t understand what it’s like to be black” (see Appendix A). The ATW is a 20-item scale answered on a 7-point differential (1=strongly disagree to 7 = strongly agree). </w:t>
      </w:r>
      <w:r w:rsidR="001D32CE">
        <w:rPr>
          <w:rFonts w:ascii="Times New Roman" w:hAnsi="Times New Roman" w:cs="Times New Roman"/>
          <w:sz w:val="24"/>
          <w:szCs w:val="24"/>
        </w:rPr>
        <w:t>The ATW demonstrated a Cronbach’s alpha = .65.</w:t>
      </w:r>
    </w:p>
    <w:p w14:paraId="1794B86E" w14:textId="1988FBB8" w:rsidR="007A44BB" w:rsidRPr="0053605F" w:rsidRDefault="007A44BB" w:rsidP="007A44BB">
      <w:pPr>
        <w:spacing w:after="0" w:line="480" w:lineRule="auto"/>
        <w:ind w:firstLine="720"/>
        <w:rPr>
          <w:rFonts w:ascii="Times New Roman" w:hAnsi="Times New Roman" w:cs="Times New Roman"/>
          <w:sz w:val="24"/>
          <w:szCs w:val="24"/>
        </w:rPr>
      </w:pPr>
      <w:r w:rsidRPr="0053605F">
        <w:rPr>
          <w:rFonts w:ascii="Times New Roman" w:hAnsi="Times New Roman" w:cs="Times New Roman"/>
          <w:b/>
          <w:i/>
          <w:sz w:val="24"/>
          <w:szCs w:val="24"/>
        </w:rPr>
        <w:t>Motivation to Respond Without Prejudice (IMS, EMS)</w:t>
      </w:r>
      <w:r w:rsidRPr="0053605F">
        <w:rPr>
          <w:rFonts w:ascii="Times New Roman" w:hAnsi="Times New Roman" w:cs="Times New Roman"/>
          <w:b/>
          <w:sz w:val="24"/>
          <w:szCs w:val="24"/>
        </w:rPr>
        <w:t>.</w:t>
      </w:r>
      <w:r w:rsidRPr="0053605F">
        <w:rPr>
          <w:rFonts w:ascii="Times New Roman" w:hAnsi="Times New Roman" w:cs="Times New Roman"/>
          <w:sz w:val="24"/>
          <w:szCs w:val="24"/>
        </w:rPr>
        <w:t xml:space="preserve"> The IMS/EMS was developed by Plant and Devine (1998) to identify whether a person’s motivation to respond without prejudice is based on internal or external factors (see Appendix </w:t>
      </w:r>
      <w:r w:rsidR="00613B9D">
        <w:rPr>
          <w:rFonts w:ascii="Times New Roman" w:hAnsi="Times New Roman" w:cs="Times New Roman"/>
          <w:sz w:val="24"/>
          <w:szCs w:val="24"/>
        </w:rPr>
        <w:t>A</w:t>
      </w:r>
      <w:r w:rsidRPr="0053605F">
        <w:rPr>
          <w:rFonts w:ascii="Times New Roman" w:hAnsi="Times New Roman" w:cs="Times New Roman"/>
          <w:sz w:val="24"/>
          <w:szCs w:val="24"/>
        </w:rPr>
        <w:t>). Both the IMS and EMS consist of 5 items rated on a 1 (strongly disagree) to 9 (strongly agree) on such questions as, “I try to act nonprejudiced toward Black people because of pressure from others” (see Appendix A)</w:t>
      </w:r>
      <w:r w:rsidR="003E0D85">
        <w:rPr>
          <w:rFonts w:ascii="Times New Roman" w:hAnsi="Times New Roman" w:cs="Times New Roman"/>
          <w:sz w:val="24"/>
          <w:szCs w:val="24"/>
        </w:rPr>
        <w:t xml:space="preserve">. </w:t>
      </w:r>
      <w:r w:rsidR="001D32CE">
        <w:rPr>
          <w:rFonts w:ascii="Times New Roman" w:hAnsi="Times New Roman" w:cs="Times New Roman"/>
          <w:sz w:val="24"/>
          <w:szCs w:val="24"/>
        </w:rPr>
        <w:t xml:space="preserve">The IMS demonstrated a Cronbach’s alpha = .91 and the EMS had a Cronbach’s alpha = .89. </w:t>
      </w:r>
    </w:p>
    <w:p w14:paraId="3F741898" w14:textId="1AE96FE2" w:rsidR="007A44BB" w:rsidRPr="0053605F" w:rsidRDefault="007A44BB" w:rsidP="007A44BB">
      <w:pPr>
        <w:spacing w:after="0" w:line="480" w:lineRule="auto"/>
        <w:ind w:firstLine="720"/>
        <w:rPr>
          <w:rFonts w:ascii="Times New Roman" w:hAnsi="Times New Roman" w:cs="Times New Roman"/>
          <w:sz w:val="24"/>
          <w:szCs w:val="24"/>
        </w:rPr>
      </w:pPr>
      <w:r w:rsidRPr="0053605F">
        <w:rPr>
          <w:rFonts w:ascii="Times New Roman" w:hAnsi="Times New Roman" w:cs="Times New Roman"/>
          <w:b/>
          <w:i/>
          <w:sz w:val="24"/>
          <w:szCs w:val="24"/>
        </w:rPr>
        <w:t>Motivation to Respond Without Prejudice - Black (IMS-B, EMS-B)</w:t>
      </w:r>
      <w:r w:rsidRPr="0053605F">
        <w:rPr>
          <w:rFonts w:ascii="Times New Roman" w:hAnsi="Times New Roman" w:cs="Times New Roman"/>
          <w:b/>
          <w:sz w:val="24"/>
          <w:szCs w:val="24"/>
        </w:rPr>
        <w:t xml:space="preserve">. </w:t>
      </w:r>
      <w:r w:rsidRPr="0053605F">
        <w:rPr>
          <w:rFonts w:ascii="Times New Roman" w:hAnsi="Times New Roman" w:cs="Times New Roman"/>
          <w:sz w:val="24"/>
          <w:szCs w:val="24"/>
        </w:rPr>
        <w:t xml:space="preserve">The IMS and </w:t>
      </w:r>
      <w:r w:rsidR="00992D85">
        <w:rPr>
          <w:rFonts w:ascii="Times New Roman" w:hAnsi="Times New Roman" w:cs="Times New Roman"/>
          <w:sz w:val="24"/>
          <w:szCs w:val="24"/>
        </w:rPr>
        <w:t>EMS reflect the perspective of W</w:t>
      </w:r>
      <w:r w:rsidRPr="0053605F">
        <w:rPr>
          <w:rFonts w:ascii="Times New Roman" w:hAnsi="Times New Roman" w:cs="Times New Roman"/>
          <w:sz w:val="24"/>
          <w:szCs w:val="24"/>
        </w:rPr>
        <w:t>hite participants</w:t>
      </w:r>
      <w:r w:rsidR="003E0D85">
        <w:rPr>
          <w:rFonts w:ascii="Times New Roman" w:hAnsi="Times New Roman" w:cs="Times New Roman"/>
          <w:sz w:val="24"/>
          <w:szCs w:val="24"/>
        </w:rPr>
        <w:t xml:space="preserve">. </w:t>
      </w:r>
      <w:r w:rsidRPr="0053605F">
        <w:rPr>
          <w:rFonts w:ascii="Times New Roman" w:hAnsi="Times New Roman" w:cs="Times New Roman"/>
          <w:sz w:val="24"/>
          <w:szCs w:val="24"/>
        </w:rPr>
        <w:t xml:space="preserve">In order to utilize responses from Black participants in this study, elements of the IMS and EMS reflecting a White perspective have been reworded to reflect </w:t>
      </w:r>
      <w:r w:rsidR="00613B9D">
        <w:rPr>
          <w:rFonts w:ascii="Times New Roman" w:hAnsi="Times New Roman" w:cs="Times New Roman"/>
          <w:sz w:val="24"/>
          <w:szCs w:val="24"/>
        </w:rPr>
        <w:t xml:space="preserve">a </w:t>
      </w:r>
      <w:r w:rsidRPr="0053605F">
        <w:rPr>
          <w:rFonts w:ascii="Times New Roman" w:hAnsi="Times New Roman" w:cs="Times New Roman"/>
          <w:sz w:val="24"/>
          <w:szCs w:val="24"/>
        </w:rPr>
        <w:t>Black perspective</w:t>
      </w:r>
      <w:r w:rsidR="003E0D85">
        <w:rPr>
          <w:rFonts w:ascii="Times New Roman" w:hAnsi="Times New Roman" w:cs="Times New Roman"/>
          <w:sz w:val="24"/>
          <w:szCs w:val="24"/>
        </w:rPr>
        <w:t xml:space="preserve">. </w:t>
      </w:r>
      <w:r w:rsidRPr="0053605F">
        <w:rPr>
          <w:rFonts w:ascii="Times New Roman" w:hAnsi="Times New Roman" w:cs="Times New Roman"/>
          <w:sz w:val="24"/>
          <w:szCs w:val="24"/>
        </w:rPr>
        <w:t xml:space="preserve">This alteration consisted of reversing the terms “White” to “Black”. For instance, where the EMS stated, “I try to act nonprejudiced toward Black people because of pressure from others”, the term “Black” was changed to read “White” (see Appendix </w:t>
      </w:r>
      <w:r w:rsidRPr="0053605F">
        <w:rPr>
          <w:rFonts w:ascii="Times New Roman" w:hAnsi="Times New Roman" w:cs="Times New Roman"/>
          <w:sz w:val="24"/>
          <w:szCs w:val="24"/>
        </w:rPr>
        <w:lastRenderedPageBreak/>
        <w:t>A)</w:t>
      </w:r>
      <w:r w:rsidR="003E0D85">
        <w:rPr>
          <w:rFonts w:ascii="Times New Roman" w:hAnsi="Times New Roman" w:cs="Times New Roman"/>
          <w:sz w:val="24"/>
          <w:szCs w:val="24"/>
        </w:rPr>
        <w:t xml:space="preserve">. </w:t>
      </w:r>
      <w:r w:rsidRPr="0053605F">
        <w:rPr>
          <w:rFonts w:ascii="Times New Roman" w:hAnsi="Times New Roman" w:cs="Times New Roman"/>
          <w:sz w:val="24"/>
          <w:szCs w:val="24"/>
        </w:rPr>
        <w:t xml:space="preserve">The IMS-B and the EMS-B </w:t>
      </w:r>
      <w:r w:rsidR="00613B9D">
        <w:rPr>
          <w:rFonts w:ascii="Times New Roman" w:hAnsi="Times New Roman" w:cs="Times New Roman"/>
          <w:sz w:val="24"/>
          <w:szCs w:val="24"/>
        </w:rPr>
        <w:t>was</w:t>
      </w:r>
      <w:r w:rsidRPr="0053605F">
        <w:rPr>
          <w:rFonts w:ascii="Times New Roman" w:hAnsi="Times New Roman" w:cs="Times New Roman"/>
          <w:sz w:val="24"/>
          <w:szCs w:val="24"/>
        </w:rPr>
        <w:t xml:space="preserve"> administered in place of the IMS and EMS to participants indicating their race as “Black.”</w:t>
      </w:r>
      <w:r w:rsidR="001D32CE">
        <w:rPr>
          <w:rFonts w:ascii="Times New Roman" w:hAnsi="Times New Roman" w:cs="Times New Roman"/>
          <w:sz w:val="24"/>
          <w:szCs w:val="24"/>
        </w:rPr>
        <w:t xml:space="preserve"> The IMS-B demonstrated a Cronbach’s alpha = .89 and the EMS demonstrated a Cronbach’s alpha = .84.</w:t>
      </w:r>
    </w:p>
    <w:p w14:paraId="63E067BE" w14:textId="7E410AB0" w:rsidR="007A44BB" w:rsidRPr="0053605F" w:rsidRDefault="007A44BB" w:rsidP="007A44BB">
      <w:pPr>
        <w:spacing w:after="0" w:line="480" w:lineRule="auto"/>
        <w:ind w:firstLine="720"/>
        <w:rPr>
          <w:rFonts w:ascii="Times New Roman" w:hAnsi="Times New Roman" w:cs="Times New Roman"/>
          <w:sz w:val="24"/>
          <w:szCs w:val="24"/>
        </w:rPr>
      </w:pPr>
      <w:r w:rsidRPr="0053605F">
        <w:rPr>
          <w:rFonts w:ascii="Times New Roman" w:hAnsi="Times New Roman" w:cs="Times New Roman"/>
          <w:b/>
          <w:i/>
          <w:sz w:val="24"/>
          <w:szCs w:val="24"/>
        </w:rPr>
        <w:t>Social Desirability</w:t>
      </w:r>
      <w:r w:rsidRPr="0053605F">
        <w:rPr>
          <w:rFonts w:ascii="Times New Roman" w:hAnsi="Times New Roman" w:cs="Times New Roman"/>
          <w:b/>
          <w:sz w:val="24"/>
          <w:szCs w:val="24"/>
        </w:rPr>
        <w:t>.</w:t>
      </w:r>
      <w:r w:rsidRPr="0053605F">
        <w:rPr>
          <w:rFonts w:ascii="Times New Roman" w:hAnsi="Times New Roman" w:cs="Times New Roman"/>
          <w:sz w:val="24"/>
          <w:szCs w:val="24"/>
        </w:rPr>
        <w:t xml:space="preserve"> Social Desirability </w:t>
      </w:r>
      <w:r>
        <w:rPr>
          <w:rFonts w:ascii="Times New Roman" w:hAnsi="Times New Roman" w:cs="Times New Roman"/>
          <w:sz w:val="24"/>
          <w:szCs w:val="24"/>
        </w:rPr>
        <w:t>was</w:t>
      </w:r>
      <w:r w:rsidRPr="0053605F">
        <w:rPr>
          <w:rFonts w:ascii="Times New Roman" w:hAnsi="Times New Roman" w:cs="Times New Roman"/>
          <w:sz w:val="24"/>
          <w:szCs w:val="24"/>
        </w:rPr>
        <w:t xml:space="preserve"> measured using the Marlow-Crowne Social Desirability Scale (Marlowe &amp; Crowne, 1960). The scale measures the need a person has to secure social and cultural approval from others. The 33-item scale is comprised of true/false questions which are scaled by dummy coding (T</w:t>
      </w:r>
      <w:r w:rsidR="00613B9D">
        <w:rPr>
          <w:rFonts w:ascii="Times New Roman" w:hAnsi="Times New Roman" w:cs="Times New Roman"/>
          <w:sz w:val="24"/>
          <w:szCs w:val="24"/>
        </w:rPr>
        <w:t xml:space="preserve"> </w:t>
      </w:r>
      <w:r w:rsidRPr="0053605F">
        <w:rPr>
          <w:rFonts w:ascii="Times New Roman" w:hAnsi="Times New Roman" w:cs="Times New Roman"/>
          <w:sz w:val="24"/>
          <w:szCs w:val="24"/>
        </w:rPr>
        <w:t>=</w:t>
      </w:r>
      <w:r w:rsidR="00613B9D">
        <w:rPr>
          <w:rFonts w:ascii="Times New Roman" w:hAnsi="Times New Roman" w:cs="Times New Roman"/>
          <w:sz w:val="24"/>
          <w:szCs w:val="24"/>
        </w:rPr>
        <w:t xml:space="preserve"> </w:t>
      </w:r>
      <w:r w:rsidRPr="0053605F">
        <w:rPr>
          <w:rFonts w:ascii="Times New Roman" w:hAnsi="Times New Roman" w:cs="Times New Roman"/>
          <w:sz w:val="24"/>
          <w:szCs w:val="24"/>
        </w:rPr>
        <w:t>1, F</w:t>
      </w:r>
      <w:r w:rsidR="00613B9D">
        <w:rPr>
          <w:rFonts w:ascii="Times New Roman" w:hAnsi="Times New Roman" w:cs="Times New Roman"/>
          <w:sz w:val="24"/>
          <w:szCs w:val="24"/>
        </w:rPr>
        <w:t xml:space="preserve"> </w:t>
      </w:r>
      <w:r w:rsidRPr="0053605F">
        <w:rPr>
          <w:rFonts w:ascii="Times New Roman" w:hAnsi="Times New Roman" w:cs="Times New Roman"/>
          <w:sz w:val="24"/>
          <w:szCs w:val="24"/>
        </w:rPr>
        <w:t>=</w:t>
      </w:r>
      <w:r w:rsidR="00613B9D">
        <w:rPr>
          <w:rFonts w:ascii="Times New Roman" w:hAnsi="Times New Roman" w:cs="Times New Roman"/>
          <w:sz w:val="24"/>
          <w:szCs w:val="24"/>
        </w:rPr>
        <w:t xml:space="preserve"> </w:t>
      </w:r>
      <w:r w:rsidRPr="0053605F">
        <w:rPr>
          <w:rFonts w:ascii="Times New Roman" w:hAnsi="Times New Roman" w:cs="Times New Roman"/>
          <w:sz w:val="24"/>
          <w:szCs w:val="24"/>
        </w:rPr>
        <w:t xml:space="preserve">0) responses and averaging across responses (see Appendix A). Sample questions include, “I have never intensely disliked anyone” </w:t>
      </w:r>
      <w:r w:rsidR="00613B9D" w:rsidRPr="0053605F">
        <w:rPr>
          <w:rFonts w:ascii="Times New Roman" w:hAnsi="Times New Roman" w:cs="Times New Roman"/>
          <w:sz w:val="24"/>
          <w:szCs w:val="24"/>
        </w:rPr>
        <w:t>and,</w:t>
      </w:r>
      <w:r w:rsidRPr="0053605F">
        <w:rPr>
          <w:rFonts w:ascii="Times New Roman" w:hAnsi="Times New Roman" w:cs="Times New Roman"/>
          <w:sz w:val="24"/>
          <w:szCs w:val="24"/>
        </w:rPr>
        <w:t xml:space="preserve"> “I like to gossip at times.”  Higher scores indicate higher levels of social desirability. </w:t>
      </w:r>
      <w:r w:rsidR="001D32CE">
        <w:rPr>
          <w:rFonts w:ascii="Times New Roman" w:hAnsi="Times New Roman" w:cs="Times New Roman"/>
          <w:sz w:val="24"/>
          <w:szCs w:val="24"/>
        </w:rPr>
        <w:t xml:space="preserve">The social desirability scale demonstrated a Cronbach’s alpha = .84. </w:t>
      </w:r>
    </w:p>
    <w:p w14:paraId="32F8CCC6" w14:textId="1780B092" w:rsidR="007A44BB" w:rsidRPr="0053605F" w:rsidRDefault="007A44BB" w:rsidP="007A44BB">
      <w:pPr>
        <w:spacing w:after="0" w:line="480" w:lineRule="auto"/>
        <w:ind w:firstLine="720"/>
        <w:rPr>
          <w:rFonts w:ascii="Times New Roman" w:hAnsi="Times New Roman" w:cs="Times New Roman"/>
          <w:sz w:val="24"/>
          <w:szCs w:val="24"/>
        </w:rPr>
      </w:pPr>
      <w:r w:rsidRPr="0053605F">
        <w:rPr>
          <w:rFonts w:ascii="Times New Roman" w:hAnsi="Times New Roman" w:cs="Times New Roman"/>
          <w:b/>
          <w:sz w:val="24"/>
          <w:szCs w:val="24"/>
        </w:rPr>
        <w:t>Religious Orientation (RO).</w:t>
      </w:r>
      <w:r w:rsidRPr="0053605F">
        <w:rPr>
          <w:rFonts w:ascii="Times New Roman" w:hAnsi="Times New Roman" w:cs="Times New Roman"/>
          <w:i/>
          <w:sz w:val="24"/>
          <w:szCs w:val="24"/>
        </w:rPr>
        <w:t xml:space="preserve"> </w:t>
      </w:r>
      <w:r w:rsidRPr="0053605F">
        <w:rPr>
          <w:rFonts w:ascii="Times New Roman" w:hAnsi="Times New Roman" w:cs="Times New Roman"/>
          <w:sz w:val="24"/>
          <w:szCs w:val="24"/>
        </w:rPr>
        <w:t xml:space="preserve">Since Allport and Ross’ (1967) </w:t>
      </w:r>
      <w:r w:rsidR="00613B9D">
        <w:rPr>
          <w:rFonts w:ascii="Times New Roman" w:hAnsi="Times New Roman" w:cs="Times New Roman"/>
          <w:sz w:val="24"/>
          <w:szCs w:val="24"/>
        </w:rPr>
        <w:t>or</w:t>
      </w:r>
      <w:r w:rsidRPr="0053605F">
        <w:rPr>
          <w:rFonts w:ascii="Times New Roman" w:hAnsi="Times New Roman" w:cs="Times New Roman"/>
          <w:sz w:val="24"/>
          <w:szCs w:val="24"/>
        </w:rPr>
        <w:t xml:space="preserve">iginal Religious Orientation scale, multiple changes have been suggested by scholars. Gorsuch and McPherson’s (1989) 14 item I/E-Revised scale </w:t>
      </w:r>
      <w:r w:rsidR="00613B9D">
        <w:rPr>
          <w:rFonts w:ascii="Times New Roman" w:hAnsi="Times New Roman" w:cs="Times New Roman"/>
          <w:sz w:val="24"/>
          <w:szCs w:val="24"/>
        </w:rPr>
        <w:t>was</w:t>
      </w:r>
      <w:r w:rsidRPr="0053605F">
        <w:rPr>
          <w:rFonts w:ascii="Times New Roman" w:hAnsi="Times New Roman" w:cs="Times New Roman"/>
          <w:sz w:val="24"/>
          <w:szCs w:val="24"/>
        </w:rPr>
        <w:t xml:space="preserve"> used in this study because of its incorporation of two primary updates (see Appendix A). First, wording of the scale </w:t>
      </w:r>
      <w:r w:rsidR="00613B9D">
        <w:rPr>
          <w:rFonts w:ascii="Times New Roman" w:hAnsi="Times New Roman" w:cs="Times New Roman"/>
          <w:sz w:val="24"/>
          <w:szCs w:val="24"/>
        </w:rPr>
        <w:t>facilitates the measurement of intrinsic/e</w:t>
      </w:r>
      <w:r w:rsidRPr="0053605F">
        <w:rPr>
          <w:rFonts w:ascii="Times New Roman" w:hAnsi="Times New Roman" w:cs="Times New Roman"/>
          <w:sz w:val="24"/>
          <w:szCs w:val="24"/>
        </w:rPr>
        <w:t xml:space="preserve">xtrinsic religiosity among adults and schoolchildren (Forsuch &amp; Venable, 1983). Second, the scale retains items used in the original scale while suggesting three distinct factors: intrinsic, extrinsic personal (religion as a source of personal comfort) and extrinsic social (religion as a social benefit) (Kirkpatrick, 1989). </w:t>
      </w:r>
      <w:r>
        <w:rPr>
          <w:rFonts w:ascii="Times New Roman" w:hAnsi="Times New Roman" w:cs="Times New Roman"/>
          <w:sz w:val="24"/>
          <w:szCs w:val="24"/>
        </w:rPr>
        <w:t>A five-</w:t>
      </w:r>
      <w:r w:rsidR="00613B9D">
        <w:rPr>
          <w:rFonts w:ascii="Times New Roman" w:hAnsi="Times New Roman" w:cs="Times New Roman"/>
          <w:sz w:val="24"/>
          <w:szCs w:val="24"/>
        </w:rPr>
        <w:t>point</w:t>
      </w:r>
      <w:r>
        <w:rPr>
          <w:rFonts w:ascii="Times New Roman" w:hAnsi="Times New Roman" w:cs="Times New Roman"/>
          <w:sz w:val="24"/>
          <w:szCs w:val="24"/>
        </w:rPr>
        <w:t xml:space="preserve"> scale </w:t>
      </w:r>
      <w:r w:rsidR="00613B9D">
        <w:rPr>
          <w:rFonts w:ascii="Times New Roman" w:hAnsi="Times New Roman" w:cs="Times New Roman"/>
          <w:sz w:val="24"/>
          <w:szCs w:val="24"/>
        </w:rPr>
        <w:t xml:space="preserve">ranging from </w:t>
      </w:r>
      <w:r w:rsidRPr="0053605F">
        <w:rPr>
          <w:rFonts w:ascii="Times New Roman" w:hAnsi="Times New Roman" w:cs="Times New Roman"/>
          <w:sz w:val="24"/>
          <w:szCs w:val="24"/>
        </w:rPr>
        <w:t xml:space="preserve">1 (strongly disagree) to </w:t>
      </w:r>
      <w:r>
        <w:rPr>
          <w:rFonts w:ascii="Times New Roman" w:hAnsi="Times New Roman" w:cs="Times New Roman"/>
          <w:sz w:val="24"/>
          <w:szCs w:val="24"/>
        </w:rPr>
        <w:t>5</w:t>
      </w:r>
      <w:r w:rsidRPr="0053605F">
        <w:rPr>
          <w:rFonts w:ascii="Times New Roman" w:hAnsi="Times New Roman" w:cs="Times New Roman"/>
          <w:sz w:val="24"/>
          <w:szCs w:val="24"/>
        </w:rPr>
        <w:t xml:space="preserve"> (strongly agree), </w:t>
      </w:r>
      <w:r>
        <w:rPr>
          <w:rFonts w:ascii="Times New Roman" w:hAnsi="Times New Roman" w:cs="Times New Roman"/>
          <w:sz w:val="24"/>
          <w:szCs w:val="24"/>
        </w:rPr>
        <w:t xml:space="preserve">was used </w:t>
      </w:r>
      <w:r w:rsidRPr="0053605F">
        <w:rPr>
          <w:rFonts w:ascii="Times New Roman" w:hAnsi="Times New Roman" w:cs="Times New Roman"/>
          <w:sz w:val="24"/>
          <w:szCs w:val="24"/>
        </w:rPr>
        <w:t xml:space="preserve">with higher scores indicating increased levels of each subscale. Sample questions include, “I enjoy reading about my </w:t>
      </w:r>
      <w:r w:rsidR="00613B9D">
        <w:rPr>
          <w:rFonts w:ascii="Times New Roman" w:hAnsi="Times New Roman" w:cs="Times New Roman"/>
          <w:sz w:val="24"/>
          <w:szCs w:val="24"/>
        </w:rPr>
        <w:lastRenderedPageBreak/>
        <w:t>religion” i</w:t>
      </w:r>
      <w:r w:rsidRPr="0053605F">
        <w:rPr>
          <w:rFonts w:ascii="Times New Roman" w:hAnsi="Times New Roman" w:cs="Times New Roman"/>
          <w:sz w:val="24"/>
          <w:szCs w:val="24"/>
        </w:rPr>
        <w:t>ntrinsic), and “Although I am religious, I don’t let i</w:t>
      </w:r>
      <w:r w:rsidR="00613B9D">
        <w:rPr>
          <w:rFonts w:ascii="Times New Roman" w:hAnsi="Times New Roman" w:cs="Times New Roman"/>
          <w:sz w:val="24"/>
          <w:szCs w:val="24"/>
        </w:rPr>
        <w:t>t affect my daily life” (e</w:t>
      </w:r>
      <w:r w:rsidRPr="0053605F">
        <w:rPr>
          <w:rFonts w:ascii="Times New Roman" w:hAnsi="Times New Roman" w:cs="Times New Roman"/>
          <w:sz w:val="24"/>
          <w:szCs w:val="24"/>
        </w:rPr>
        <w:t xml:space="preserve">xtrinsic). </w:t>
      </w:r>
      <w:r w:rsidR="00D11F46">
        <w:rPr>
          <w:rFonts w:ascii="Times New Roman" w:hAnsi="Times New Roman" w:cs="Times New Roman"/>
          <w:sz w:val="24"/>
          <w:szCs w:val="24"/>
        </w:rPr>
        <w:t>Both scales</w:t>
      </w:r>
      <w:r w:rsidR="00F455C4">
        <w:rPr>
          <w:rFonts w:ascii="Times New Roman" w:hAnsi="Times New Roman" w:cs="Times New Roman"/>
          <w:sz w:val="24"/>
          <w:szCs w:val="24"/>
        </w:rPr>
        <w:t xml:space="preserve"> showed strong reliability</w:t>
      </w:r>
      <w:r w:rsidR="00D11F46">
        <w:rPr>
          <w:rFonts w:ascii="Times New Roman" w:hAnsi="Times New Roman" w:cs="Times New Roman"/>
          <w:sz w:val="24"/>
          <w:szCs w:val="24"/>
        </w:rPr>
        <w:t xml:space="preserve"> (</w:t>
      </w:r>
      <w:r w:rsidR="001D32CE">
        <w:rPr>
          <w:rFonts w:ascii="Times New Roman" w:hAnsi="Times New Roman" w:cs="Times New Roman"/>
          <w:sz w:val="24"/>
          <w:szCs w:val="24"/>
        </w:rPr>
        <w:t>i</w:t>
      </w:r>
      <w:r w:rsidR="00D11F46">
        <w:rPr>
          <w:rFonts w:ascii="Times New Roman" w:hAnsi="Times New Roman" w:cs="Times New Roman"/>
          <w:sz w:val="24"/>
          <w:szCs w:val="24"/>
        </w:rPr>
        <w:t>ntrinsic</w:t>
      </w:r>
      <w:r w:rsidR="00613B9D">
        <w:rPr>
          <w:rFonts w:ascii="Times New Roman" w:hAnsi="Times New Roman" w:cs="Times New Roman"/>
          <w:sz w:val="24"/>
          <w:szCs w:val="24"/>
        </w:rPr>
        <w:t>:</w:t>
      </w:r>
      <w:r w:rsidR="00F455C4">
        <w:rPr>
          <w:rFonts w:ascii="Times New Roman" w:hAnsi="Times New Roman" w:cs="Times New Roman"/>
          <w:sz w:val="24"/>
          <w:szCs w:val="24"/>
        </w:rPr>
        <w:t xml:space="preserve"> Cronbach’</w:t>
      </w:r>
      <w:r w:rsidR="00D11F46">
        <w:rPr>
          <w:rFonts w:ascii="Times New Roman" w:hAnsi="Times New Roman" w:cs="Times New Roman"/>
          <w:sz w:val="24"/>
          <w:szCs w:val="24"/>
        </w:rPr>
        <w:t>s a</w:t>
      </w:r>
      <w:r w:rsidR="001D32CE">
        <w:rPr>
          <w:rFonts w:ascii="Times New Roman" w:hAnsi="Times New Roman" w:cs="Times New Roman"/>
          <w:sz w:val="24"/>
          <w:szCs w:val="24"/>
        </w:rPr>
        <w:t>l</w:t>
      </w:r>
      <w:r w:rsidR="00613B9D">
        <w:rPr>
          <w:rFonts w:ascii="Times New Roman" w:hAnsi="Times New Roman" w:cs="Times New Roman"/>
          <w:sz w:val="24"/>
          <w:szCs w:val="24"/>
        </w:rPr>
        <w:t>pha = .81;</w:t>
      </w:r>
      <w:r w:rsidR="00D11F46">
        <w:rPr>
          <w:rFonts w:ascii="Times New Roman" w:hAnsi="Times New Roman" w:cs="Times New Roman"/>
          <w:sz w:val="24"/>
          <w:szCs w:val="24"/>
        </w:rPr>
        <w:t xml:space="preserve"> </w:t>
      </w:r>
      <w:r w:rsidR="001D32CE">
        <w:rPr>
          <w:rFonts w:ascii="Times New Roman" w:hAnsi="Times New Roman" w:cs="Times New Roman"/>
          <w:sz w:val="24"/>
          <w:szCs w:val="24"/>
        </w:rPr>
        <w:t>e</w:t>
      </w:r>
      <w:r w:rsidR="00D11F46">
        <w:rPr>
          <w:rFonts w:ascii="Times New Roman" w:hAnsi="Times New Roman" w:cs="Times New Roman"/>
          <w:sz w:val="24"/>
          <w:szCs w:val="24"/>
        </w:rPr>
        <w:t>xtrinsic</w:t>
      </w:r>
      <w:r w:rsidR="00613B9D">
        <w:rPr>
          <w:rFonts w:ascii="Times New Roman" w:hAnsi="Times New Roman" w:cs="Times New Roman"/>
          <w:sz w:val="24"/>
          <w:szCs w:val="24"/>
        </w:rPr>
        <w:t>:</w:t>
      </w:r>
      <w:r w:rsidR="00D11F46">
        <w:rPr>
          <w:rFonts w:ascii="Times New Roman" w:hAnsi="Times New Roman" w:cs="Times New Roman"/>
          <w:sz w:val="24"/>
          <w:szCs w:val="24"/>
        </w:rPr>
        <w:t xml:space="preserve"> Cronbach’</w:t>
      </w:r>
      <w:r w:rsidR="00C61D91">
        <w:rPr>
          <w:rFonts w:ascii="Times New Roman" w:hAnsi="Times New Roman" w:cs="Times New Roman"/>
          <w:sz w:val="24"/>
          <w:szCs w:val="24"/>
        </w:rPr>
        <w:t>s alpha = .84.</w:t>
      </w:r>
    </w:p>
    <w:p w14:paraId="0DD49F39" w14:textId="3678F85D" w:rsidR="007A44BB" w:rsidRDefault="007A44BB" w:rsidP="007A44BB">
      <w:pPr>
        <w:spacing w:after="0" w:line="480" w:lineRule="auto"/>
        <w:ind w:firstLine="720"/>
        <w:rPr>
          <w:rFonts w:ascii="Times New Roman" w:hAnsi="Times New Roman" w:cs="Times New Roman"/>
          <w:sz w:val="24"/>
          <w:szCs w:val="24"/>
        </w:rPr>
      </w:pPr>
      <w:r w:rsidRPr="0053605F">
        <w:rPr>
          <w:rFonts w:ascii="Times New Roman" w:hAnsi="Times New Roman" w:cs="Times New Roman"/>
          <w:b/>
          <w:sz w:val="24"/>
          <w:szCs w:val="24"/>
        </w:rPr>
        <w:t>Quest Orientation.</w:t>
      </w:r>
      <w:r w:rsidRPr="0053605F">
        <w:rPr>
          <w:rFonts w:ascii="Times New Roman" w:hAnsi="Times New Roman" w:cs="Times New Roman"/>
          <w:i/>
          <w:sz w:val="24"/>
          <w:szCs w:val="24"/>
        </w:rPr>
        <w:t xml:space="preserve"> </w:t>
      </w:r>
      <w:r w:rsidRPr="0053605F">
        <w:rPr>
          <w:rFonts w:ascii="Times New Roman" w:hAnsi="Times New Roman" w:cs="Times New Roman"/>
          <w:sz w:val="24"/>
          <w:szCs w:val="24"/>
        </w:rPr>
        <w:t xml:space="preserve">Quest Orientation </w:t>
      </w:r>
      <w:r w:rsidR="00613B9D">
        <w:rPr>
          <w:rFonts w:ascii="Times New Roman" w:hAnsi="Times New Roman" w:cs="Times New Roman"/>
          <w:sz w:val="24"/>
          <w:szCs w:val="24"/>
        </w:rPr>
        <w:t>was</w:t>
      </w:r>
      <w:r w:rsidRPr="0053605F">
        <w:rPr>
          <w:rFonts w:ascii="Times New Roman" w:hAnsi="Times New Roman" w:cs="Times New Roman"/>
          <w:sz w:val="24"/>
          <w:szCs w:val="24"/>
        </w:rPr>
        <w:t xml:space="preserve"> measured using Batson and Schoenrade’s (1991) updated 11-item scale. The Quest Scale is </w:t>
      </w:r>
      <w:r w:rsidR="00613B9D">
        <w:rPr>
          <w:rFonts w:ascii="Times New Roman" w:hAnsi="Times New Roman" w:cs="Times New Roman"/>
          <w:sz w:val="24"/>
          <w:szCs w:val="24"/>
        </w:rPr>
        <w:t>subdivided into three factors: r</w:t>
      </w:r>
      <w:r w:rsidRPr="0053605F">
        <w:rPr>
          <w:rFonts w:ascii="Times New Roman" w:hAnsi="Times New Roman" w:cs="Times New Roman"/>
          <w:sz w:val="24"/>
          <w:szCs w:val="24"/>
        </w:rPr>
        <w:t>eadiness to face existential questions with</w:t>
      </w:r>
      <w:r w:rsidR="00613B9D">
        <w:rPr>
          <w:rFonts w:ascii="Times New Roman" w:hAnsi="Times New Roman" w:cs="Times New Roman"/>
          <w:sz w:val="24"/>
          <w:szCs w:val="24"/>
        </w:rPr>
        <w:t>out reducing their complexity, s</w:t>
      </w:r>
      <w:r w:rsidRPr="0053605F">
        <w:rPr>
          <w:rFonts w:ascii="Times New Roman" w:hAnsi="Times New Roman" w:cs="Times New Roman"/>
          <w:sz w:val="24"/>
          <w:szCs w:val="24"/>
        </w:rPr>
        <w:t>elf-criticism and perception of re</w:t>
      </w:r>
      <w:r w:rsidR="00613B9D">
        <w:rPr>
          <w:rFonts w:ascii="Times New Roman" w:hAnsi="Times New Roman" w:cs="Times New Roman"/>
          <w:sz w:val="24"/>
          <w:szCs w:val="24"/>
        </w:rPr>
        <w:t>ligious doubt as positive, and o</w:t>
      </w:r>
      <w:r w:rsidRPr="0053605F">
        <w:rPr>
          <w:rFonts w:ascii="Times New Roman" w:hAnsi="Times New Roman" w:cs="Times New Roman"/>
          <w:sz w:val="24"/>
          <w:szCs w:val="24"/>
        </w:rPr>
        <w:t>penness to change. The scale includes such question as, “My life experiences have led me to rethink my religious convictions” and “For me, doubting is an important part of what it means to be religious”</w:t>
      </w:r>
      <w:r w:rsidRPr="0053605F">
        <w:rPr>
          <w:rStyle w:val="CommentReference"/>
          <w:rFonts w:ascii="Times New Roman" w:hAnsi="Times New Roman" w:cs="Times New Roman"/>
          <w:sz w:val="24"/>
          <w:szCs w:val="24"/>
        </w:rPr>
        <w:t xml:space="preserve"> </w:t>
      </w:r>
      <w:r w:rsidRPr="0053605F">
        <w:rPr>
          <w:rFonts w:ascii="Times New Roman" w:hAnsi="Times New Roman" w:cs="Times New Roman"/>
          <w:sz w:val="24"/>
          <w:szCs w:val="24"/>
        </w:rPr>
        <w:t>(See Appendix A)</w:t>
      </w:r>
      <w:r w:rsidR="00613B9D">
        <w:rPr>
          <w:rFonts w:ascii="Times New Roman" w:hAnsi="Times New Roman" w:cs="Times New Roman"/>
          <w:sz w:val="24"/>
          <w:szCs w:val="24"/>
        </w:rPr>
        <w:t>. R</w:t>
      </w:r>
      <w:r w:rsidRPr="0053605F">
        <w:rPr>
          <w:rFonts w:ascii="Times New Roman" w:hAnsi="Times New Roman" w:cs="Times New Roman"/>
          <w:sz w:val="24"/>
          <w:szCs w:val="24"/>
        </w:rPr>
        <w:t xml:space="preserve">esponses </w:t>
      </w:r>
      <w:r>
        <w:rPr>
          <w:rFonts w:ascii="Times New Roman" w:hAnsi="Times New Roman" w:cs="Times New Roman"/>
          <w:sz w:val="24"/>
          <w:szCs w:val="24"/>
        </w:rPr>
        <w:t>were</w:t>
      </w:r>
      <w:r w:rsidRPr="0053605F">
        <w:rPr>
          <w:rFonts w:ascii="Times New Roman" w:hAnsi="Times New Roman" w:cs="Times New Roman"/>
          <w:sz w:val="24"/>
          <w:szCs w:val="24"/>
        </w:rPr>
        <w:t xml:space="preserve"> based on a </w:t>
      </w:r>
      <w:r>
        <w:rPr>
          <w:rFonts w:ascii="Times New Roman" w:hAnsi="Times New Roman" w:cs="Times New Roman"/>
          <w:sz w:val="24"/>
          <w:szCs w:val="24"/>
        </w:rPr>
        <w:t>five</w:t>
      </w:r>
      <w:r w:rsidRPr="0053605F">
        <w:rPr>
          <w:rFonts w:ascii="Times New Roman" w:hAnsi="Times New Roman" w:cs="Times New Roman"/>
          <w:sz w:val="24"/>
          <w:szCs w:val="24"/>
        </w:rPr>
        <w:t xml:space="preserve">-point scale ranging from </w:t>
      </w:r>
      <w:r>
        <w:rPr>
          <w:rFonts w:ascii="Times New Roman" w:hAnsi="Times New Roman" w:cs="Times New Roman"/>
          <w:sz w:val="24"/>
          <w:szCs w:val="24"/>
        </w:rPr>
        <w:t>“</w:t>
      </w:r>
      <w:r w:rsidRPr="0053605F">
        <w:rPr>
          <w:rFonts w:ascii="Times New Roman" w:hAnsi="Times New Roman" w:cs="Times New Roman"/>
          <w:sz w:val="24"/>
          <w:szCs w:val="24"/>
        </w:rPr>
        <w:t>strongly disagree</w:t>
      </w:r>
      <w:r>
        <w:rPr>
          <w:rFonts w:ascii="Times New Roman" w:hAnsi="Times New Roman" w:cs="Times New Roman"/>
          <w:sz w:val="24"/>
          <w:szCs w:val="24"/>
        </w:rPr>
        <w:t>”</w:t>
      </w:r>
      <w:r w:rsidRPr="0053605F">
        <w:rPr>
          <w:rFonts w:ascii="Times New Roman" w:hAnsi="Times New Roman" w:cs="Times New Roman"/>
          <w:sz w:val="24"/>
          <w:szCs w:val="24"/>
        </w:rPr>
        <w:t xml:space="preserve"> (1) to </w:t>
      </w:r>
      <w:r>
        <w:rPr>
          <w:rFonts w:ascii="Times New Roman" w:hAnsi="Times New Roman" w:cs="Times New Roman"/>
          <w:sz w:val="24"/>
          <w:szCs w:val="24"/>
        </w:rPr>
        <w:t>“</w:t>
      </w:r>
      <w:r w:rsidRPr="0053605F">
        <w:rPr>
          <w:rFonts w:ascii="Times New Roman" w:hAnsi="Times New Roman" w:cs="Times New Roman"/>
          <w:sz w:val="24"/>
          <w:szCs w:val="24"/>
        </w:rPr>
        <w:t>strongly agree</w:t>
      </w:r>
      <w:r>
        <w:rPr>
          <w:rFonts w:ascii="Times New Roman" w:hAnsi="Times New Roman" w:cs="Times New Roman"/>
          <w:sz w:val="24"/>
          <w:szCs w:val="24"/>
        </w:rPr>
        <w:t>”</w:t>
      </w:r>
      <w:r w:rsidRPr="0053605F">
        <w:rPr>
          <w:rFonts w:ascii="Times New Roman" w:hAnsi="Times New Roman" w:cs="Times New Roman"/>
          <w:sz w:val="24"/>
          <w:szCs w:val="24"/>
        </w:rPr>
        <w:t xml:space="preserve"> (</w:t>
      </w:r>
      <w:r>
        <w:rPr>
          <w:rFonts w:ascii="Times New Roman" w:hAnsi="Times New Roman" w:cs="Times New Roman"/>
          <w:sz w:val="24"/>
          <w:szCs w:val="24"/>
        </w:rPr>
        <w:t>5</w:t>
      </w:r>
      <w:r w:rsidRPr="0053605F">
        <w:rPr>
          <w:rFonts w:ascii="Times New Roman" w:hAnsi="Times New Roman" w:cs="Times New Roman"/>
          <w:sz w:val="24"/>
          <w:szCs w:val="24"/>
        </w:rPr>
        <w:t xml:space="preserve">). </w:t>
      </w:r>
      <w:r w:rsidR="00D11F46">
        <w:rPr>
          <w:rFonts w:ascii="Times New Roman" w:hAnsi="Times New Roman" w:cs="Times New Roman"/>
          <w:sz w:val="24"/>
          <w:szCs w:val="24"/>
        </w:rPr>
        <w:t xml:space="preserve">The Quest scale showed strong reliability, Cronbach’s alpha </w:t>
      </w:r>
      <w:r w:rsidR="001D32CE">
        <w:rPr>
          <w:rFonts w:ascii="Times New Roman" w:hAnsi="Times New Roman" w:cs="Times New Roman"/>
          <w:sz w:val="24"/>
          <w:szCs w:val="24"/>
        </w:rPr>
        <w:t>= .</w:t>
      </w:r>
      <w:r w:rsidR="00D11F46">
        <w:rPr>
          <w:rFonts w:ascii="Times New Roman" w:hAnsi="Times New Roman" w:cs="Times New Roman"/>
          <w:sz w:val="24"/>
          <w:szCs w:val="24"/>
        </w:rPr>
        <w:t>84.</w:t>
      </w:r>
    </w:p>
    <w:p w14:paraId="71D6C0D0" w14:textId="16C9EA7F" w:rsidR="00C61D91" w:rsidRDefault="00C61D91" w:rsidP="007A44BB">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Using mean scores of the three religious orientation scales (intrinsic, extrinsic, quest), participants were grouped into one of five religious orientations: intrinsic, extrinsic, quest, indiscriminant, and low religiosity. The grouping was based on participants scoring above the scale mean of 3 and then </w:t>
      </w:r>
      <w:r w:rsidR="001E2EAE">
        <w:rPr>
          <w:rFonts w:ascii="Times New Roman" w:hAnsi="Times New Roman" w:cs="Times New Roman"/>
          <w:sz w:val="24"/>
          <w:szCs w:val="24"/>
        </w:rPr>
        <w:t xml:space="preserve">grouped based on the highest mean score. </w:t>
      </w:r>
      <w:r>
        <w:rPr>
          <w:rFonts w:ascii="Times New Roman" w:hAnsi="Times New Roman" w:cs="Times New Roman"/>
          <w:sz w:val="24"/>
          <w:szCs w:val="24"/>
        </w:rPr>
        <w:t xml:space="preserve"> If a participant score</w:t>
      </w:r>
      <w:r w:rsidR="00250E47">
        <w:rPr>
          <w:rFonts w:ascii="Times New Roman" w:hAnsi="Times New Roman" w:cs="Times New Roman"/>
          <w:sz w:val="24"/>
          <w:szCs w:val="24"/>
        </w:rPr>
        <w:t>d</w:t>
      </w:r>
      <w:r>
        <w:rPr>
          <w:rFonts w:ascii="Times New Roman" w:hAnsi="Times New Roman" w:cs="Times New Roman"/>
          <w:sz w:val="24"/>
          <w:szCs w:val="24"/>
        </w:rPr>
        <w:t xml:space="preserve"> below the scale mean of 3 on all three orientations, they were placed </w:t>
      </w:r>
      <w:r w:rsidR="00250E47">
        <w:rPr>
          <w:rFonts w:ascii="Times New Roman" w:hAnsi="Times New Roman" w:cs="Times New Roman"/>
          <w:sz w:val="24"/>
          <w:szCs w:val="24"/>
        </w:rPr>
        <w:t xml:space="preserve">in the low religiosity group. If participants scored within .1 of the mean on two or more orientations, they were classified as indiscriminant. </w:t>
      </w:r>
    </w:p>
    <w:p w14:paraId="72434A1F" w14:textId="77777777" w:rsidR="0053140E" w:rsidRDefault="0053140E" w:rsidP="007A44BB">
      <w:pPr>
        <w:spacing w:after="0" w:line="480" w:lineRule="auto"/>
        <w:outlineLvl w:val="0"/>
        <w:rPr>
          <w:rFonts w:ascii="Times New Roman" w:hAnsi="Times New Roman" w:cs="Times New Roman"/>
          <w:b/>
          <w:sz w:val="24"/>
          <w:szCs w:val="24"/>
        </w:rPr>
      </w:pPr>
    </w:p>
    <w:p w14:paraId="264976E9" w14:textId="77777777" w:rsidR="0053140E" w:rsidRDefault="0053140E">
      <w:pPr>
        <w:rPr>
          <w:rFonts w:ascii="Times New Roman" w:hAnsi="Times New Roman" w:cs="Times New Roman"/>
          <w:b/>
          <w:sz w:val="24"/>
          <w:szCs w:val="24"/>
        </w:rPr>
      </w:pPr>
      <w:r>
        <w:rPr>
          <w:rFonts w:ascii="Times New Roman" w:hAnsi="Times New Roman" w:cs="Times New Roman"/>
          <w:b/>
          <w:sz w:val="24"/>
          <w:szCs w:val="24"/>
        </w:rPr>
        <w:br w:type="page"/>
      </w:r>
    </w:p>
    <w:p w14:paraId="30ED18A3" w14:textId="1A7F721D" w:rsidR="007A44BB" w:rsidRPr="0053605F" w:rsidRDefault="007A44BB" w:rsidP="007A44BB">
      <w:pPr>
        <w:spacing w:after="0" w:line="480" w:lineRule="auto"/>
        <w:outlineLvl w:val="0"/>
        <w:rPr>
          <w:rFonts w:ascii="Times New Roman" w:hAnsi="Times New Roman" w:cs="Times New Roman"/>
          <w:b/>
          <w:sz w:val="24"/>
          <w:szCs w:val="24"/>
        </w:rPr>
      </w:pPr>
      <w:r w:rsidRPr="0053605F">
        <w:rPr>
          <w:rFonts w:ascii="Times New Roman" w:hAnsi="Times New Roman" w:cs="Times New Roman"/>
          <w:b/>
          <w:sz w:val="24"/>
          <w:szCs w:val="24"/>
        </w:rPr>
        <w:lastRenderedPageBreak/>
        <w:t>Measures: Phase 2</w:t>
      </w:r>
    </w:p>
    <w:p w14:paraId="12D6F145" w14:textId="6B6CF6C6" w:rsidR="007A44BB" w:rsidRPr="0053605F" w:rsidRDefault="007A44BB" w:rsidP="007A44BB">
      <w:pPr>
        <w:spacing w:after="0" w:line="480" w:lineRule="auto"/>
        <w:rPr>
          <w:rFonts w:ascii="Times New Roman" w:hAnsi="Times New Roman" w:cs="Times New Roman"/>
          <w:sz w:val="24"/>
          <w:szCs w:val="24"/>
        </w:rPr>
      </w:pPr>
      <w:r w:rsidRPr="0053605F">
        <w:rPr>
          <w:rFonts w:ascii="Times New Roman" w:hAnsi="Times New Roman" w:cs="Times New Roman"/>
          <w:b/>
          <w:sz w:val="24"/>
          <w:szCs w:val="24"/>
        </w:rPr>
        <w:tab/>
        <w:t xml:space="preserve">Self-Esteem Measure (SE). </w:t>
      </w:r>
      <w:r w:rsidRPr="0053605F">
        <w:rPr>
          <w:rFonts w:ascii="Times New Roman" w:hAnsi="Times New Roman" w:cs="Times New Roman"/>
          <w:sz w:val="24"/>
          <w:szCs w:val="24"/>
        </w:rPr>
        <w:t xml:space="preserve">Self-esteem </w:t>
      </w:r>
      <w:r>
        <w:rPr>
          <w:rFonts w:ascii="Times New Roman" w:hAnsi="Times New Roman" w:cs="Times New Roman"/>
          <w:sz w:val="24"/>
          <w:szCs w:val="24"/>
        </w:rPr>
        <w:t>was</w:t>
      </w:r>
      <w:r w:rsidRPr="0053605F">
        <w:rPr>
          <w:rFonts w:ascii="Times New Roman" w:hAnsi="Times New Roman" w:cs="Times New Roman"/>
          <w:sz w:val="24"/>
          <w:szCs w:val="24"/>
        </w:rPr>
        <w:t xml:space="preserve"> measured using the Rosenberg Self-esteem Scale (Rosenberg, 1</w:t>
      </w:r>
      <w:r w:rsidR="001E2EAE">
        <w:rPr>
          <w:rFonts w:ascii="Times New Roman" w:hAnsi="Times New Roman" w:cs="Times New Roman"/>
          <w:sz w:val="24"/>
          <w:szCs w:val="24"/>
        </w:rPr>
        <w:t>965), a 10-item scale using a 4-</w:t>
      </w:r>
      <w:r w:rsidRPr="0053605F">
        <w:rPr>
          <w:rFonts w:ascii="Times New Roman" w:hAnsi="Times New Roman" w:cs="Times New Roman"/>
          <w:sz w:val="24"/>
          <w:szCs w:val="24"/>
        </w:rPr>
        <w:t>point differential format ranging from strongly agree to strongly disagree (see Appendix B). Sample questions include such items as, “On the whole, I am satisfied with myself”, and “I certainly feel useless at times”</w:t>
      </w:r>
      <w:r w:rsidR="003E0D85">
        <w:rPr>
          <w:rFonts w:ascii="Times New Roman" w:hAnsi="Times New Roman" w:cs="Times New Roman"/>
          <w:sz w:val="24"/>
          <w:szCs w:val="24"/>
        </w:rPr>
        <w:t xml:space="preserve">. </w:t>
      </w:r>
      <w:r w:rsidRPr="0053605F">
        <w:rPr>
          <w:rFonts w:ascii="Times New Roman" w:hAnsi="Times New Roman" w:cs="Times New Roman"/>
          <w:sz w:val="24"/>
          <w:szCs w:val="24"/>
        </w:rPr>
        <w:t xml:space="preserve">The scale has been used </w:t>
      </w:r>
      <w:r w:rsidR="001E2EAE">
        <w:rPr>
          <w:rFonts w:ascii="Times New Roman" w:hAnsi="Times New Roman" w:cs="Times New Roman"/>
          <w:sz w:val="24"/>
          <w:szCs w:val="24"/>
        </w:rPr>
        <w:t>in</w:t>
      </w:r>
      <w:r w:rsidRPr="0053605F">
        <w:rPr>
          <w:rFonts w:ascii="Times New Roman" w:hAnsi="Times New Roman" w:cs="Times New Roman"/>
          <w:sz w:val="24"/>
          <w:szCs w:val="24"/>
        </w:rPr>
        <w:t xml:space="preserve"> multiple TMT studies with acceptable reliability (see Greenberg, et al., 1992; Harmon-Jones et al., 1997). </w:t>
      </w:r>
      <w:r w:rsidR="00D11F46">
        <w:rPr>
          <w:rFonts w:ascii="Times New Roman" w:hAnsi="Times New Roman" w:cs="Times New Roman"/>
          <w:sz w:val="24"/>
          <w:szCs w:val="24"/>
        </w:rPr>
        <w:t>The Self-esteem scale showed good reliability, Cronbach’s alpha = .79.</w:t>
      </w:r>
    </w:p>
    <w:p w14:paraId="5AF2A58D" w14:textId="4E43E917" w:rsidR="007A44BB" w:rsidRPr="0053605F" w:rsidRDefault="007A44BB" w:rsidP="007A44BB">
      <w:pPr>
        <w:spacing w:after="0" w:line="480" w:lineRule="auto"/>
        <w:ind w:firstLine="720"/>
        <w:rPr>
          <w:rFonts w:ascii="Times New Roman" w:hAnsi="Times New Roman" w:cs="Times New Roman"/>
          <w:sz w:val="24"/>
          <w:szCs w:val="24"/>
        </w:rPr>
      </w:pPr>
      <w:r w:rsidRPr="0053605F">
        <w:rPr>
          <w:rFonts w:ascii="Times New Roman" w:hAnsi="Times New Roman" w:cs="Times New Roman"/>
          <w:sz w:val="24"/>
          <w:szCs w:val="24"/>
        </w:rPr>
        <w:t xml:space="preserve">   </w:t>
      </w:r>
      <w:r w:rsidRPr="00B67FE8">
        <w:rPr>
          <w:rFonts w:ascii="Times New Roman" w:hAnsi="Times New Roman" w:cs="Times New Roman"/>
          <w:b/>
          <w:sz w:val="24"/>
          <w:szCs w:val="24"/>
        </w:rPr>
        <w:t>MS Prime</w:t>
      </w:r>
      <w:r w:rsidRPr="0053605F">
        <w:rPr>
          <w:rFonts w:ascii="Times New Roman" w:hAnsi="Times New Roman" w:cs="Times New Roman"/>
          <w:sz w:val="24"/>
          <w:szCs w:val="24"/>
        </w:rPr>
        <w:t xml:space="preserve">: Traditional TMT research has used the </w:t>
      </w:r>
      <w:r w:rsidRPr="0053605F">
        <w:rPr>
          <w:rFonts w:ascii="Times New Roman" w:hAnsi="Times New Roman" w:cs="Times New Roman"/>
          <w:i/>
          <w:sz w:val="24"/>
          <w:szCs w:val="24"/>
        </w:rPr>
        <w:t xml:space="preserve">Projective Life Attitude Assessment </w:t>
      </w:r>
      <w:r w:rsidRPr="0053605F">
        <w:rPr>
          <w:rFonts w:ascii="Times New Roman" w:hAnsi="Times New Roman" w:cs="Times New Roman"/>
          <w:sz w:val="24"/>
          <w:szCs w:val="24"/>
        </w:rPr>
        <w:t xml:space="preserve">to prime thoughts of mortality (Rosenblatt, Greenberg, Solomon, Pyszczynski, &amp; Lyon, 1989). The prime consists of two open ended questions to which participants are asked to respond with their “gut reaction” (i.e., “Please briefly describe the emotions that the thought of your own death arouses in you” and “Jot down, as specifically as you can, what you think happens to you as you physically die and once you are physically dead). A control condition replaces </w:t>
      </w:r>
      <w:r>
        <w:rPr>
          <w:rFonts w:ascii="Times New Roman" w:hAnsi="Times New Roman" w:cs="Times New Roman"/>
          <w:sz w:val="24"/>
          <w:szCs w:val="24"/>
        </w:rPr>
        <w:t>“death” and “dead” with “dental pain</w:t>
      </w:r>
      <w:r w:rsidR="004F0914">
        <w:rPr>
          <w:rFonts w:ascii="Times New Roman" w:hAnsi="Times New Roman" w:cs="Times New Roman"/>
          <w:sz w:val="24"/>
          <w:szCs w:val="24"/>
        </w:rPr>
        <w:t>”</w:t>
      </w:r>
      <w:r w:rsidR="004F0914" w:rsidRPr="0053605F">
        <w:rPr>
          <w:rFonts w:ascii="Times New Roman" w:hAnsi="Times New Roman" w:cs="Times New Roman"/>
          <w:sz w:val="24"/>
          <w:szCs w:val="24"/>
        </w:rPr>
        <w:t>.</w:t>
      </w:r>
    </w:p>
    <w:p w14:paraId="29C608FC" w14:textId="15A39CE3" w:rsidR="007A44BB" w:rsidRPr="0053605F" w:rsidRDefault="007A44BB" w:rsidP="007A44BB">
      <w:pPr>
        <w:spacing w:after="0" w:line="480" w:lineRule="auto"/>
        <w:rPr>
          <w:rFonts w:ascii="Times New Roman" w:hAnsi="Times New Roman" w:cs="Times New Roman"/>
          <w:sz w:val="24"/>
          <w:szCs w:val="24"/>
        </w:rPr>
      </w:pPr>
      <w:r w:rsidRPr="0053605F">
        <w:rPr>
          <w:rFonts w:ascii="Times New Roman" w:hAnsi="Times New Roman" w:cs="Times New Roman"/>
          <w:sz w:val="24"/>
          <w:szCs w:val="24"/>
        </w:rPr>
        <w:tab/>
      </w:r>
      <w:r w:rsidRPr="0053605F">
        <w:rPr>
          <w:rFonts w:ascii="Times New Roman" w:hAnsi="Times New Roman" w:cs="Times New Roman"/>
          <w:b/>
          <w:sz w:val="24"/>
          <w:szCs w:val="24"/>
        </w:rPr>
        <w:t>PANAS</w:t>
      </w:r>
      <w:r w:rsidRPr="0053605F">
        <w:rPr>
          <w:rFonts w:ascii="Times New Roman" w:hAnsi="Times New Roman" w:cs="Times New Roman"/>
          <w:sz w:val="24"/>
          <w:szCs w:val="24"/>
        </w:rPr>
        <w:t>. The PANAS is a 20-item affect scale that measures positive and negative emotions such as “interested”, “distressed”, “guilty” etc. (with a 5-point scale from 1=</w:t>
      </w:r>
      <w:r w:rsidRPr="0053605F">
        <w:rPr>
          <w:rFonts w:ascii="Times New Roman" w:hAnsi="Times New Roman" w:cs="Times New Roman"/>
          <w:i/>
          <w:sz w:val="24"/>
          <w:szCs w:val="24"/>
        </w:rPr>
        <w:t>very slightly or not at all</w:t>
      </w:r>
      <w:r w:rsidRPr="0053605F">
        <w:rPr>
          <w:rFonts w:ascii="Times New Roman" w:hAnsi="Times New Roman" w:cs="Times New Roman"/>
          <w:sz w:val="24"/>
          <w:szCs w:val="24"/>
        </w:rPr>
        <w:t xml:space="preserve"> to 5= </w:t>
      </w:r>
      <w:r w:rsidRPr="0053605F">
        <w:rPr>
          <w:rFonts w:ascii="Times New Roman" w:hAnsi="Times New Roman" w:cs="Times New Roman"/>
          <w:i/>
          <w:sz w:val="24"/>
          <w:szCs w:val="24"/>
        </w:rPr>
        <w:t>extremely applicable</w:t>
      </w:r>
      <w:r w:rsidRPr="0053605F">
        <w:rPr>
          <w:rFonts w:ascii="Times New Roman" w:hAnsi="Times New Roman" w:cs="Times New Roman"/>
          <w:sz w:val="24"/>
          <w:szCs w:val="24"/>
        </w:rPr>
        <w:t xml:space="preserve">) (Watson, Clark, &amp; Tellegen, 1986; see Appendix B). The scale has been used in previous TMT research immediately following mortality salience manipulation to monitor </w:t>
      </w:r>
      <w:r w:rsidR="005A121A">
        <w:rPr>
          <w:rFonts w:ascii="Times New Roman" w:hAnsi="Times New Roman" w:cs="Times New Roman"/>
          <w:sz w:val="24"/>
          <w:szCs w:val="24"/>
        </w:rPr>
        <w:t xml:space="preserve">the </w:t>
      </w:r>
      <w:r w:rsidRPr="0053605F">
        <w:rPr>
          <w:rFonts w:ascii="Times New Roman" w:hAnsi="Times New Roman" w:cs="Times New Roman"/>
          <w:sz w:val="24"/>
          <w:szCs w:val="24"/>
        </w:rPr>
        <w:t>potential effect</w:t>
      </w:r>
      <w:r w:rsidR="005A121A">
        <w:rPr>
          <w:rFonts w:ascii="Times New Roman" w:hAnsi="Times New Roman" w:cs="Times New Roman"/>
          <w:sz w:val="24"/>
          <w:szCs w:val="24"/>
        </w:rPr>
        <w:t>s</w:t>
      </w:r>
      <w:r w:rsidRPr="0053605F">
        <w:rPr>
          <w:rFonts w:ascii="Times New Roman" w:hAnsi="Times New Roman" w:cs="Times New Roman"/>
          <w:sz w:val="24"/>
          <w:szCs w:val="24"/>
        </w:rPr>
        <w:t xml:space="preserve"> of the mortality salience (Greenberg et al., 1992) and to act as a delay. </w:t>
      </w:r>
    </w:p>
    <w:p w14:paraId="2D538191" w14:textId="1861CA4A" w:rsidR="007A44BB" w:rsidRPr="0053605F" w:rsidRDefault="007A44BB" w:rsidP="007A44BB">
      <w:pPr>
        <w:spacing w:after="0" w:line="480" w:lineRule="auto"/>
        <w:rPr>
          <w:rFonts w:ascii="Times New Roman" w:hAnsi="Times New Roman" w:cs="Times New Roman"/>
          <w:sz w:val="24"/>
          <w:szCs w:val="24"/>
        </w:rPr>
      </w:pPr>
      <w:r w:rsidRPr="0053605F">
        <w:rPr>
          <w:rFonts w:ascii="Times New Roman" w:hAnsi="Times New Roman" w:cs="Times New Roman"/>
          <w:sz w:val="24"/>
          <w:szCs w:val="24"/>
        </w:rPr>
        <w:lastRenderedPageBreak/>
        <w:tab/>
      </w:r>
      <w:r w:rsidRPr="0053605F">
        <w:rPr>
          <w:rFonts w:ascii="Times New Roman" w:hAnsi="Times New Roman" w:cs="Times New Roman"/>
          <w:b/>
          <w:sz w:val="24"/>
          <w:szCs w:val="24"/>
        </w:rPr>
        <w:t>Word-Stem Completion.</w:t>
      </w:r>
      <w:r w:rsidRPr="0053605F">
        <w:rPr>
          <w:rFonts w:ascii="Times New Roman" w:hAnsi="Times New Roman" w:cs="Times New Roman"/>
          <w:sz w:val="24"/>
          <w:szCs w:val="24"/>
        </w:rPr>
        <w:t xml:space="preserve"> The Word-Stem Completion </w:t>
      </w:r>
      <w:r w:rsidR="005A121A">
        <w:rPr>
          <w:rFonts w:ascii="Times New Roman" w:hAnsi="Times New Roman" w:cs="Times New Roman"/>
          <w:sz w:val="24"/>
          <w:szCs w:val="24"/>
        </w:rPr>
        <w:t>was</w:t>
      </w:r>
      <w:r w:rsidRPr="0053605F">
        <w:rPr>
          <w:rFonts w:ascii="Times New Roman" w:hAnsi="Times New Roman" w:cs="Times New Roman"/>
          <w:sz w:val="24"/>
          <w:szCs w:val="24"/>
        </w:rPr>
        <w:t xml:space="preserve"> used in TMT research to serve as a delay and manipulation check measuring death thought accessibility (Harmon-Jones, et al., 1997). The task consists of 25 word fragments with six potential death-related words (i.e., BUR_ _ D, for BURIED) and 19 serving as fillers (see Appendix B). The questionnaire is scored by simply adding up the number of death-related word completions</w:t>
      </w:r>
      <w:r w:rsidR="003E0D85">
        <w:rPr>
          <w:rFonts w:ascii="Times New Roman" w:hAnsi="Times New Roman" w:cs="Times New Roman"/>
          <w:sz w:val="24"/>
          <w:szCs w:val="24"/>
        </w:rPr>
        <w:t xml:space="preserve">. </w:t>
      </w:r>
      <w:r w:rsidRPr="0053605F">
        <w:rPr>
          <w:rFonts w:ascii="Times New Roman" w:hAnsi="Times New Roman" w:cs="Times New Roman"/>
          <w:sz w:val="24"/>
          <w:szCs w:val="24"/>
        </w:rPr>
        <w:t xml:space="preserve">  </w:t>
      </w:r>
    </w:p>
    <w:p w14:paraId="779E5F3B" w14:textId="25026D47" w:rsidR="007A44BB" w:rsidRPr="00D11F46" w:rsidRDefault="007A44BB" w:rsidP="007A44BB">
      <w:pPr>
        <w:spacing w:after="0" w:line="480" w:lineRule="auto"/>
        <w:ind w:firstLine="720"/>
        <w:rPr>
          <w:rFonts w:ascii="Times New Roman" w:hAnsi="Times New Roman" w:cs="Times New Roman"/>
          <w:sz w:val="24"/>
          <w:szCs w:val="24"/>
        </w:rPr>
      </w:pPr>
      <w:r w:rsidRPr="0053605F">
        <w:rPr>
          <w:rFonts w:ascii="Times New Roman" w:hAnsi="Times New Roman" w:cs="Times New Roman"/>
          <w:b/>
          <w:i/>
          <w:sz w:val="24"/>
          <w:szCs w:val="24"/>
        </w:rPr>
        <w:t>Should-Would</w:t>
      </w:r>
      <w:r w:rsidRPr="0053605F">
        <w:rPr>
          <w:rFonts w:ascii="Times New Roman" w:hAnsi="Times New Roman" w:cs="Times New Roman"/>
          <w:b/>
          <w:sz w:val="24"/>
          <w:szCs w:val="24"/>
        </w:rPr>
        <w:t xml:space="preserve"> Discrepancy.</w:t>
      </w:r>
      <w:r w:rsidRPr="0053605F">
        <w:rPr>
          <w:rFonts w:ascii="Times New Roman" w:hAnsi="Times New Roman" w:cs="Times New Roman"/>
          <w:sz w:val="24"/>
          <w:szCs w:val="24"/>
        </w:rPr>
        <w:t xml:space="preserve"> The Should-Would Discrepancy index was developed by Monteith and Voils (1998) in an effort to measure how participants believe they should respond to different racial situations and </w:t>
      </w:r>
      <w:r w:rsidR="005A121A">
        <w:rPr>
          <w:rFonts w:ascii="Times New Roman" w:hAnsi="Times New Roman" w:cs="Times New Roman"/>
          <w:sz w:val="24"/>
          <w:szCs w:val="24"/>
        </w:rPr>
        <w:t xml:space="preserve">then </w:t>
      </w:r>
      <w:r w:rsidRPr="0053605F">
        <w:rPr>
          <w:rFonts w:ascii="Times New Roman" w:hAnsi="Times New Roman" w:cs="Times New Roman"/>
          <w:sz w:val="24"/>
          <w:szCs w:val="24"/>
        </w:rPr>
        <w:t xml:space="preserve">how they would respond to racial situations. The scale also indicates “that individuals are able and willing to provide explicit reports that correspond to their actual prejudiced tendencies or lack thereof” and that such reports are “authentic and do reflect people’s proneness to engaging in prejudiced responses that violate their personal standards” (Monteith &amp; Voils, 1998, p. 911). The </w:t>
      </w:r>
      <w:r w:rsidRPr="0053605F">
        <w:rPr>
          <w:rFonts w:ascii="Times New Roman" w:hAnsi="Times New Roman" w:cs="Times New Roman"/>
          <w:i/>
          <w:sz w:val="24"/>
          <w:szCs w:val="24"/>
        </w:rPr>
        <w:t>should</w:t>
      </w:r>
      <w:r w:rsidRPr="0053605F">
        <w:rPr>
          <w:rFonts w:ascii="Times New Roman" w:hAnsi="Times New Roman" w:cs="Times New Roman"/>
          <w:sz w:val="24"/>
          <w:szCs w:val="24"/>
        </w:rPr>
        <w:t xml:space="preserve"> and </w:t>
      </w:r>
      <w:r w:rsidRPr="0053605F">
        <w:rPr>
          <w:rFonts w:ascii="Times New Roman" w:hAnsi="Times New Roman" w:cs="Times New Roman"/>
          <w:i/>
          <w:sz w:val="24"/>
          <w:szCs w:val="24"/>
        </w:rPr>
        <w:t>would</w:t>
      </w:r>
      <w:r w:rsidRPr="0053605F">
        <w:rPr>
          <w:rFonts w:ascii="Times New Roman" w:hAnsi="Times New Roman" w:cs="Times New Roman"/>
          <w:sz w:val="24"/>
          <w:szCs w:val="24"/>
        </w:rPr>
        <w:t xml:space="preserve"> indexes each contain 16 questions with responses ranging from 1 (strong disagreement) to 7 (strong agreement). Sample questions include such items as, “I sometimes have stereotypical racial thoughts” (</w:t>
      </w:r>
      <w:r w:rsidRPr="0053605F">
        <w:rPr>
          <w:rFonts w:ascii="Times New Roman" w:hAnsi="Times New Roman" w:cs="Times New Roman"/>
          <w:i/>
          <w:sz w:val="24"/>
          <w:szCs w:val="24"/>
        </w:rPr>
        <w:t xml:space="preserve">would </w:t>
      </w:r>
      <w:r w:rsidRPr="0053605F">
        <w:rPr>
          <w:rFonts w:ascii="Times New Roman" w:hAnsi="Times New Roman" w:cs="Times New Roman"/>
          <w:sz w:val="24"/>
          <w:szCs w:val="24"/>
        </w:rPr>
        <w:t>item) and “I should go out of my way to avoid passing a Black person on the street” (see Appendix B)</w:t>
      </w:r>
      <w:r w:rsidR="003E0D85">
        <w:rPr>
          <w:rFonts w:ascii="Times New Roman" w:hAnsi="Times New Roman" w:cs="Times New Roman"/>
          <w:sz w:val="24"/>
          <w:szCs w:val="24"/>
        </w:rPr>
        <w:t xml:space="preserve">. </w:t>
      </w:r>
      <w:r w:rsidRPr="0053605F">
        <w:rPr>
          <w:rFonts w:ascii="Times New Roman" w:hAnsi="Times New Roman" w:cs="Times New Roman"/>
          <w:sz w:val="24"/>
          <w:szCs w:val="24"/>
        </w:rPr>
        <w:t xml:space="preserve"> </w:t>
      </w:r>
      <w:r w:rsidR="005A121A">
        <w:rPr>
          <w:rFonts w:ascii="Times New Roman" w:hAnsi="Times New Roman" w:cs="Times New Roman"/>
          <w:sz w:val="24"/>
          <w:szCs w:val="24"/>
        </w:rPr>
        <w:t xml:space="preserve">Descrepency scores were then calculated by subtracting corresponding questions on the </w:t>
      </w:r>
      <w:r w:rsidR="005A121A" w:rsidRPr="005A121A">
        <w:rPr>
          <w:rFonts w:ascii="Times New Roman" w:hAnsi="Times New Roman" w:cs="Times New Roman"/>
          <w:i/>
          <w:sz w:val="24"/>
          <w:szCs w:val="24"/>
        </w:rPr>
        <w:t>would</w:t>
      </w:r>
      <w:r w:rsidR="005A121A">
        <w:rPr>
          <w:rFonts w:ascii="Times New Roman" w:hAnsi="Times New Roman" w:cs="Times New Roman"/>
          <w:sz w:val="24"/>
          <w:szCs w:val="24"/>
        </w:rPr>
        <w:t xml:space="preserve"> scale from those on the </w:t>
      </w:r>
      <w:r w:rsidR="005A121A" w:rsidRPr="005A121A">
        <w:rPr>
          <w:rFonts w:ascii="Times New Roman" w:hAnsi="Times New Roman" w:cs="Times New Roman"/>
          <w:i/>
          <w:sz w:val="24"/>
          <w:szCs w:val="24"/>
        </w:rPr>
        <w:t>should</w:t>
      </w:r>
      <w:r w:rsidR="005A121A">
        <w:rPr>
          <w:rFonts w:ascii="Times New Roman" w:hAnsi="Times New Roman" w:cs="Times New Roman"/>
          <w:i/>
          <w:sz w:val="24"/>
          <w:szCs w:val="24"/>
        </w:rPr>
        <w:t xml:space="preserve"> </w:t>
      </w:r>
      <w:r w:rsidR="005A121A" w:rsidRPr="005A121A">
        <w:rPr>
          <w:rFonts w:ascii="Times New Roman" w:hAnsi="Times New Roman" w:cs="Times New Roman"/>
          <w:sz w:val="24"/>
          <w:szCs w:val="24"/>
        </w:rPr>
        <w:t>scale</w:t>
      </w:r>
      <w:r w:rsidR="005A121A">
        <w:rPr>
          <w:rFonts w:ascii="Times New Roman" w:hAnsi="Times New Roman" w:cs="Times New Roman"/>
          <w:sz w:val="24"/>
          <w:szCs w:val="24"/>
        </w:rPr>
        <w:t xml:space="preserve">. </w:t>
      </w:r>
      <w:r w:rsidR="00D11F46">
        <w:rPr>
          <w:rFonts w:ascii="Times New Roman" w:hAnsi="Times New Roman" w:cs="Times New Roman"/>
          <w:sz w:val="24"/>
          <w:szCs w:val="24"/>
        </w:rPr>
        <w:t xml:space="preserve">The </w:t>
      </w:r>
      <w:r w:rsidR="00D11F46" w:rsidRPr="00D11F46">
        <w:rPr>
          <w:rFonts w:ascii="Times New Roman" w:hAnsi="Times New Roman" w:cs="Times New Roman"/>
          <w:i/>
          <w:sz w:val="24"/>
          <w:szCs w:val="24"/>
        </w:rPr>
        <w:t>should</w:t>
      </w:r>
      <w:r w:rsidR="00D11F46">
        <w:rPr>
          <w:rFonts w:ascii="Times New Roman" w:hAnsi="Times New Roman" w:cs="Times New Roman"/>
          <w:sz w:val="24"/>
          <w:szCs w:val="24"/>
        </w:rPr>
        <w:t xml:space="preserve"> scale showed a Cronbach’s alpha = .93. The </w:t>
      </w:r>
      <w:r w:rsidR="00D11F46">
        <w:rPr>
          <w:rFonts w:ascii="Times New Roman" w:hAnsi="Times New Roman" w:cs="Times New Roman"/>
          <w:i/>
          <w:sz w:val="24"/>
          <w:szCs w:val="24"/>
        </w:rPr>
        <w:t xml:space="preserve">would scale </w:t>
      </w:r>
      <w:r w:rsidR="00D11F46">
        <w:rPr>
          <w:rFonts w:ascii="Times New Roman" w:hAnsi="Times New Roman" w:cs="Times New Roman"/>
          <w:sz w:val="24"/>
          <w:szCs w:val="24"/>
        </w:rPr>
        <w:t xml:space="preserve">had a Cronbach’s alpha = .911. The discrepancy scale show a Cronbach’s alpha = .69. </w:t>
      </w:r>
    </w:p>
    <w:p w14:paraId="11B8462F" w14:textId="1EF902BC" w:rsidR="007A44BB" w:rsidRPr="0053605F" w:rsidRDefault="007A44BB" w:rsidP="007A44BB">
      <w:pPr>
        <w:spacing w:after="0" w:line="480" w:lineRule="auto"/>
        <w:ind w:firstLine="720"/>
        <w:rPr>
          <w:rFonts w:ascii="Times New Roman" w:hAnsi="Times New Roman" w:cs="Times New Roman"/>
          <w:sz w:val="24"/>
          <w:szCs w:val="24"/>
        </w:rPr>
      </w:pPr>
      <w:r w:rsidRPr="0053605F">
        <w:rPr>
          <w:rFonts w:ascii="Times New Roman" w:hAnsi="Times New Roman" w:cs="Times New Roman"/>
          <w:b/>
          <w:sz w:val="24"/>
          <w:szCs w:val="24"/>
        </w:rPr>
        <w:lastRenderedPageBreak/>
        <w:t>Should-</w:t>
      </w:r>
      <w:r w:rsidRPr="0053605F">
        <w:rPr>
          <w:rFonts w:ascii="Times New Roman" w:hAnsi="Times New Roman" w:cs="Times New Roman"/>
          <w:b/>
          <w:i/>
          <w:sz w:val="24"/>
          <w:szCs w:val="24"/>
        </w:rPr>
        <w:t>Would Discrepancy</w:t>
      </w:r>
      <w:r w:rsidRPr="0053605F">
        <w:rPr>
          <w:rFonts w:ascii="Times New Roman" w:hAnsi="Times New Roman" w:cs="Times New Roman"/>
          <w:b/>
          <w:sz w:val="24"/>
          <w:szCs w:val="24"/>
        </w:rPr>
        <w:t>– B</w:t>
      </w:r>
      <w:r w:rsidRPr="0053605F">
        <w:rPr>
          <w:rFonts w:ascii="Times New Roman" w:hAnsi="Times New Roman" w:cs="Times New Roman"/>
          <w:sz w:val="24"/>
          <w:szCs w:val="24"/>
        </w:rPr>
        <w:t xml:space="preserve">. The </w:t>
      </w:r>
      <w:r w:rsidRPr="0053605F">
        <w:rPr>
          <w:rFonts w:ascii="Times New Roman" w:hAnsi="Times New Roman" w:cs="Times New Roman"/>
          <w:i/>
          <w:sz w:val="24"/>
          <w:szCs w:val="24"/>
        </w:rPr>
        <w:t>Should-Would Discrepancy</w:t>
      </w:r>
      <w:r w:rsidRPr="0053605F">
        <w:rPr>
          <w:rFonts w:ascii="Times New Roman" w:hAnsi="Times New Roman" w:cs="Times New Roman"/>
          <w:sz w:val="24"/>
          <w:szCs w:val="24"/>
        </w:rPr>
        <w:t xml:space="preserve"> index reflects White perspectives towards Blacks. In order to include data from Black participants, the Discrepancy – B index alters the language of the original Discrepancy index to reflect Black perspectives toward Whites (see Appendix B). Alterations consisted only of exchanging the words “Black” and “White”. For instance, where the original Discrepancy statement read, “I go out of my way to avoid passing a Black person on the street”, the term “Black” was replaced with the term, “White”)</w:t>
      </w:r>
      <w:r w:rsidR="003E0D85">
        <w:rPr>
          <w:rFonts w:ascii="Times New Roman" w:hAnsi="Times New Roman" w:cs="Times New Roman"/>
          <w:sz w:val="24"/>
          <w:szCs w:val="24"/>
        </w:rPr>
        <w:t xml:space="preserve">. </w:t>
      </w:r>
      <w:r w:rsidRPr="0053605F">
        <w:rPr>
          <w:rFonts w:ascii="Times New Roman" w:hAnsi="Times New Roman" w:cs="Times New Roman"/>
          <w:sz w:val="24"/>
          <w:szCs w:val="24"/>
        </w:rPr>
        <w:t>The Discrepancy-B will be administered in place of the original Discrepancy to participants indicating their race as “Black.”</w:t>
      </w:r>
    </w:p>
    <w:p w14:paraId="65693457" w14:textId="3981B242" w:rsidR="007A44BB" w:rsidRPr="0053605F" w:rsidRDefault="007A44BB" w:rsidP="007A44BB">
      <w:pPr>
        <w:spacing w:after="0" w:line="480" w:lineRule="auto"/>
        <w:ind w:firstLine="720"/>
        <w:rPr>
          <w:rFonts w:ascii="Times New Roman" w:hAnsi="Times New Roman" w:cs="Times New Roman"/>
          <w:sz w:val="24"/>
          <w:szCs w:val="24"/>
        </w:rPr>
      </w:pPr>
      <w:r w:rsidRPr="0053605F">
        <w:rPr>
          <w:rFonts w:ascii="Times New Roman" w:hAnsi="Times New Roman" w:cs="Times New Roman"/>
          <w:b/>
          <w:sz w:val="24"/>
          <w:szCs w:val="24"/>
        </w:rPr>
        <w:t>Compunction</w:t>
      </w:r>
      <w:r w:rsidRPr="0053605F">
        <w:rPr>
          <w:rFonts w:ascii="Times New Roman" w:hAnsi="Times New Roman" w:cs="Times New Roman"/>
          <w:sz w:val="24"/>
          <w:szCs w:val="24"/>
        </w:rPr>
        <w:t xml:space="preserve">. </w:t>
      </w:r>
      <w:r w:rsidR="00D11F46">
        <w:rPr>
          <w:rFonts w:ascii="Times New Roman" w:hAnsi="Times New Roman" w:cs="Times New Roman"/>
          <w:sz w:val="24"/>
          <w:szCs w:val="24"/>
        </w:rPr>
        <w:t xml:space="preserve">Compunction is measured using </w:t>
      </w:r>
      <w:r w:rsidRPr="0053605F">
        <w:rPr>
          <w:rFonts w:ascii="Times New Roman" w:hAnsi="Times New Roman" w:cs="Times New Roman"/>
          <w:sz w:val="24"/>
          <w:szCs w:val="24"/>
        </w:rPr>
        <w:t>the Compunction Affect Indices (Devine, et al</w:t>
      </w:r>
      <w:r w:rsidR="00C91351">
        <w:rPr>
          <w:rFonts w:ascii="Times New Roman" w:hAnsi="Times New Roman" w:cs="Times New Roman"/>
          <w:sz w:val="24"/>
          <w:szCs w:val="24"/>
        </w:rPr>
        <w:t>.</w:t>
      </w:r>
      <w:r w:rsidRPr="0053605F">
        <w:rPr>
          <w:rFonts w:ascii="Times New Roman" w:hAnsi="Times New Roman" w:cs="Times New Roman"/>
          <w:sz w:val="24"/>
          <w:szCs w:val="24"/>
        </w:rPr>
        <w:t xml:space="preserve">, 1991) as used by Monteith (1993). The scale consists of </w:t>
      </w:r>
      <w:r w:rsidR="00D11F46">
        <w:rPr>
          <w:rFonts w:ascii="Times New Roman" w:hAnsi="Times New Roman" w:cs="Times New Roman"/>
          <w:sz w:val="24"/>
          <w:szCs w:val="24"/>
        </w:rPr>
        <w:t>33</w:t>
      </w:r>
      <w:r w:rsidRPr="0053605F">
        <w:rPr>
          <w:rFonts w:ascii="Times New Roman" w:hAnsi="Times New Roman" w:cs="Times New Roman"/>
          <w:sz w:val="24"/>
          <w:szCs w:val="24"/>
        </w:rPr>
        <w:t xml:space="preserve"> affect-related words or phrases to which participants indicate the level to which each words applies to their feelings at the moment using a 1 (does not apply at all) to </w:t>
      </w:r>
      <w:r w:rsidR="00D11F46">
        <w:rPr>
          <w:rFonts w:ascii="Times New Roman" w:hAnsi="Times New Roman" w:cs="Times New Roman"/>
          <w:sz w:val="24"/>
          <w:szCs w:val="24"/>
        </w:rPr>
        <w:t>7</w:t>
      </w:r>
      <w:r w:rsidRPr="0053605F">
        <w:rPr>
          <w:rFonts w:ascii="Times New Roman" w:hAnsi="Times New Roman" w:cs="Times New Roman"/>
          <w:sz w:val="24"/>
          <w:szCs w:val="24"/>
        </w:rPr>
        <w:t xml:space="preserve"> (applies very much) scale (see Appendix B). </w:t>
      </w:r>
      <w:r w:rsidR="00D11F46">
        <w:rPr>
          <w:rFonts w:ascii="Times New Roman" w:hAnsi="Times New Roman" w:cs="Times New Roman"/>
          <w:sz w:val="24"/>
          <w:szCs w:val="24"/>
        </w:rPr>
        <w:t xml:space="preserve">Compunction scores are based on responses to eight of the words and phrases, “angry at myself”, “guilty”, “annoyed at myself”, “regretful”, “disappointed with myself”, “disgusted with myself”, “shame” and “self-critical”. The compunction scale showed a Cronbach’s alpha = .89. </w:t>
      </w:r>
    </w:p>
    <w:p w14:paraId="1009E173" w14:textId="5CE83E32" w:rsidR="007A44BB" w:rsidRPr="0053605F" w:rsidRDefault="007A44BB" w:rsidP="007A44BB">
      <w:pPr>
        <w:spacing w:after="0" w:line="480" w:lineRule="auto"/>
        <w:ind w:firstLine="720"/>
        <w:outlineLvl w:val="0"/>
        <w:rPr>
          <w:rFonts w:ascii="Times New Roman" w:hAnsi="Times New Roman" w:cs="Times New Roman"/>
          <w:sz w:val="24"/>
          <w:szCs w:val="24"/>
        </w:rPr>
      </w:pPr>
      <w:r w:rsidRPr="0053605F">
        <w:rPr>
          <w:rFonts w:ascii="Times New Roman" w:hAnsi="Times New Roman" w:cs="Times New Roman"/>
          <w:b/>
          <w:sz w:val="24"/>
          <w:szCs w:val="24"/>
        </w:rPr>
        <w:t xml:space="preserve">Guilt/Shame: </w:t>
      </w:r>
      <w:r w:rsidRPr="0053605F">
        <w:rPr>
          <w:rFonts w:ascii="Times New Roman" w:hAnsi="Times New Roman" w:cs="Times New Roman"/>
          <w:sz w:val="24"/>
          <w:szCs w:val="24"/>
        </w:rPr>
        <w:t xml:space="preserve">Tagney and Dearing’s (2002) State Shame and Guilt Scale (SSGS) will be used to provide a second measure of negative affect. The scale consists of 15 short statements to which respondents express feeling “right now” using a 5-point scale. Example statements include, “I feel good about myself”, “I feel proud”, and “I feel worthless, powerless” (see Appendix B). The scale consists of </w:t>
      </w:r>
      <w:r w:rsidRPr="0053605F">
        <w:rPr>
          <w:rFonts w:ascii="Times New Roman" w:hAnsi="Times New Roman" w:cs="Times New Roman"/>
          <w:sz w:val="24"/>
          <w:szCs w:val="24"/>
        </w:rPr>
        <w:lastRenderedPageBreak/>
        <w:t xml:space="preserve">three subscales (Shame, Guilt, Pride) each consisting of 5 items. </w:t>
      </w:r>
      <w:r w:rsidR="00D11F46">
        <w:rPr>
          <w:rFonts w:ascii="Times New Roman" w:hAnsi="Times New Roman" w:cs="Times New Roman"/>
          <w:sz w:val="24"/>
          <w:szCs w:val="24"/>
        </w:rPr>
        <w:t xml:space="preserve">The State Shame and Guilt Scale demonstrated a Cronbach’s alpha = .91. </w:t>
      </w:r>
    </w:p>
    <w:p w14:paraId="661AA535" w14:textId="51EAB4AC" w:rsidR="007A44BB" w:rsidRDefault="007A44BB" w:rsidP="00A64A23">
      <w:pPr>
        <w:spacing w:after="0" w:line="480" w:lineRule="auto"/>
        <w:ind w:firstLine="720"/>
        <w:rPr>
          <w:rFonts w:ascii="Times New Roman" w:hAnsi="Times New Roman" w:cs="Times New Roman"/>
          <w:sz w:val="24"/>
          <w:szCs w:val="24"/>
        </w:rPr>
      </w:pPr>
      <w:r w:rsidRPr="0053605F">
        <w:rPr>
          <w:rFonts w:ascii="Times New Roman" w:hAnsi="Times New Roman" w:cs="Times New Roman"/>
          <w:b/>
          <w:sz w:val="24"/>
          <w:szCs w:val="24"/>
        </w:rPr>
        <w:t xml:space="preserve">Death Anxiety: </w:t>
      </w:r>
      <w:r w:rsidRPr="0053605F">
        <w:rPr>
          <w:rFonts w:ascii="Times New Roman" w:hAnsi="Times New Roman" w:cs="Times New Roman"/>
          <w:sz w:val="24"/>
          <w:szCs w:val="24"/>
        </w:rPr>
        <w:t xml:space="preserve">Death anxiety </w:t>
      </w:r>
      <w:r>
        <w:rPr>
          <w:rFonts w:ascii="Times New Roman" w:hAnsi="Times New Roman" w:cs="Times New Roman"/>
          <w:sz w:val="24"/>
          <w:szCs w:val="24"/>
        </w:rPr>
        <w:t xml:space="preserve">was </w:t>
      </w:r>
      <w:r w:rsidRPr="0053605F">
        <w:rPr>
          <w:rFonts w:ascii="Times New Roman" w:hAnsi="Times New Roman" w:cs="Times New Roman"/>
          <w:sz w:val="24"/>
          <w:szCs w:val="24"/>
        </w:rPr>
        <w:t>measured using Templer’s (1972) 15-item scale. The scale consists of true and false questions such as, “I am very much afraid to die” and “I fear dying a painful death” (see Appendix B)</w:t>
      </w:r>
      <w:r w:rsidR="003E0D85">
        <w:rPr>
          <w:rFonts w:ascii="Times New Roman" w:hAnsi="Times New Roman" w:cs="Times New Roman"/>
          <w:sz w:val="24"/>
          <w:szCs w:val="24"/>
        </w:rPr>
        <w:t xml:space="preserve">. </w:t>
      </w:r>
      <w:r w:rsidR="00D11F46">
        <w:rPr>
          <w:rFonts w:ascii="Times New Roman" w:hAnsi="Times New Roman" w:cs="Times New Roman"/>
          <w:sz w:val="24"/>
          <w:szCs w:val="24"/>
        </w:rPr>
        <w:t>The Templer scale demonstrated a Cronbach’s alpha = .80.</w:t>
      </w:r>
    </w:p>
    <w:p w14:paraId="049D8AA2" w14:textId="77777777" w:rsidR="00196D92" w:rsidRDefault="00196D92" w:rsidP="00196D92">
      <w:pPr>
        <w:spacing w:after="0" w:line="480" w:lineRule="auto"/>
        <w:rPr>
          <w:rFonts w:ascii="Times New Roman" w:hAnsi="Times New Roman" w:cs="Times New Roman"/>
          <w:b/>
          <w:sz w:val="24"/>
          <w:szCs w:val="24"/>
        </w:rPr>
      </w:pPr>
      <w:r>
        <w:rPr>
          <w:rFonts w:ascii="Times New Roman" w:hAnsi="Times New Roman" w:cs="Times New Roman"/>
          <w:b/>
          <w:sz w:val="24"/>
          <w:szCs w:val="24"/>
        </w:rPr>
        <w:t>Power Analysis</w:t>
      </w:r>
    </w:p>
    <w:p w14:paraId="2740D772" w14:textId="5A6E0638" w:rsidR="007A44BB" w:rsidRPr="0053605F" w:rsidRDefault="00A64A23" w:rsidP="00137282">
      <w:pPr>
        <w:spacing w:line="480" w:lineRule="auto"/>
        <w:ind w:firstLine="720"/>
        <w:rPr>
          <w:rFonts w:ascii="Times New Roman" w:hAnsi="Times New Roman" w:cs="Times New Roman"/>
          <w:sz w:val="24"/>
          <w:szCs w:val="24"/>
        </w:rPr>
      </w:pPr>
      <w:r w:rsidRPr="00A64A23">
        <w:rPr>
          <w:rFonts w:ascii="Times New Roman" w:hAnsi="Times New Roman" w:cs="Times New Roman"/>
          <w:sz w:val="24"/>
          <w:szCs w:val="24"/>
        </w:rPr>
        <w:t>An a priori power analysis was conducted using G*Power to determine the number of participants needed to find a small effect size (.15) with 80% power using an ANOVA. Results showed the need for N = 540 for five groups (N = 108 per group). A similar analysis was conducted to determine the number of participants needed to find a small effect size (.15) with 80% power using an ANCOVA. Results showed the need for a sample size of 351 (N = 70 per group).</w:t>
      </w:r>
      <w:r w:rsidR="007A44BB" w:rsidRPr="0053605F">
        <w:rPr>
          <w:rFonts w:ascii="Times New Roman" w:hAnsi="Times New Roman" w:cs="Times New Roman"/>
          <w:sz w:val="24"/>
          <w:szCs w:val="24"/>
        </w:rPr>
        <w:br w:type="page"/>
      </w:r>
    </w:p>
    <w:p w14:paraId="3571126D" w14:textId="67E6A148" w:rsidR="0053605F" w:rsidRPr="0053605F" w:rsidRDefault="00BF32DC" w:rsidP="006B368D">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Chapter 4: </w:t>
      </w:r>
      <w:r w:rsidR="0053605F" w:rsidRPr="0053605F">
        <w:rPr>
          <w:rFonts w:ascii="Times New Roman" w:hAnsi="Times New Roman" w:cs="Times New Roman"/>
          <w:b/>
          <w:sz w:val="24"/>
          <w:szCs w:val="24"/>
        </w:rPr>
        <w:t>Results</w:t>
      </w:r>
    </w:p>
    <w:p w14:paraId="1F86AF13" w14:textId="77777777" w:rsidR="001B4D73" w:rsidRPr="0053605F" w:rsidRDefault="001B4D73" w:rsidP="001B4D73">
      <w:pPr>
        <w:spacing w:after="0" w:line="480" w:lineRule="auto"/>
        <w:ind w:firstLine="720"/>
        <w:rPr>
          <w:rFonts w:ascii="Times New Roman" w:hAnsi="Times New Roman" w:cs="Times New Roman"/>
          <w:sz w:val="24"/>
          <w:szCs w:val="24"/>
        </w:rPr>
      </w:pPr>
      <w:r w:rsidRPr="0053605F">
        <w:rPr>
          <w:rFonts w:ascii="Times New Roman" w:hAnsi="Times New Roman" w:cs="Times New Roman"/>
          <w:sz w:val="24"/>
          <w:szCs w:val="24"/>
        </w:rPr>
        <w:t xml:space="preserve">Prior to the main analyses, data for participants completing only Phase 1 were eliminated from the data set (university </w:t>
      </w:r>
      <w:r w:rsidRPr="0053605F">
        <w:rPr>
          <w:rFonts w:ascii="Times New Roman" w:hAnsi="Times New Roman" w:cs="Times New Roman"/>
          <w:i/>
          <w:sz w:val="24"/>
          <w:szCs w:val="24"/>
        </w:rPr>
        <w:t>N =</w:t>
      </w:r>
      <w:r w:rsidRPr="0053605F">
        <w:rPr>
          <w:rFonts w:ascii="Times New Roman" w:hAnsi="Times New Roman" w:cs="Times New Roman"/>
          <w:sz w:val="24"/>
          <w:szCs w:val="24"/>
        </w:rPr>
        <w:t xml:space="preserve"> 209, MTURK </w:t>
      </w:r>
      <w:r w:rsidRPr="0053605F">
        <w:rPr>
          <w:rFonts w:ascii="Times New Roman" w:hAnsi="Times New Roman" w:cs="Times New Roman"/>
          <w:i/>
          <w:sz w:val="24"/>
          <w:szCs w:val="24"/>
        </w:rPr>
        <w:t xml:space="preserve">N </w:t>
      </w:r>
      <w:r w:rsidRPr="0053605F">
        <w:rPr>
          <w:rFonts w:ascii="Times New Roman" w:hAnsi="Times New Roman" w:cs="Times New Roman"/>
          <w:sz w:val="24"/>
          <w:szCs w:val="24"/>
        </w:rPr>
        <w:t xml:space="preserve">= 151). Whereupon those who had completed all Phase 2 response items w/o missing data were coded as such, and </w:t>
      </w:r>
      <w:r w:rsidRPr="0053605F">
        <w:rPr>
          <w:rFonts w:ascii="Times New Roman" w:hAnsi="Times New Roman" w:cs="Times New Roman"/>
          <w:i/>
          <w:sz w:val="24"/>
          <w:szCs w:val="24"/>
        </w:rPr>
        <w:t>t-</w:t>
      </w:r>
      <w:r w:rsidRPr="00E80C98">
        <w:rPr>
          <w:rFonts w:ascii="Times New Roman" w:hAnsi="Times New Roman" w:cs="Times New Roman"/>
          <w:sz w:val="24"/>
          <w:szCs w:val="24"/>
        </w:rPr>
        <w:t>tests</w:t>
      </w:r>
      <w:r w:rsidRPr="0053605F">
        <w:rPr>
          <w:rFonts w:ascii="Times New Roman" w:hAnsi="Times New Roman" w:cs="Times New Roman"/>
          <w:i/>
          <w:sz w:val="24"/>
          <w:szCs w:val="24"/>
        </w:rPr>
        <w:t xml:space="preserve"> </w:t>
      </w:r>
      <w:r w:rsidRPr="0053605F">
        <w:rPr>
          <w:rFonts w:ascii="Times New Roman" w:hAnsi="Times New Roman" w:cs="Times New Roman"/>
          <w:sz w:val="24"/>
          <w:szCs w:val="24"/>
        </w:rPr>
        <w:t>of race, gender, religious orientation and ATW/ATB were run comparing them to participants who had shown some missing responses. Subsequently, random distribution of missing data was insured by nonsignificant results on all tests.</w:t>
      </w:r>
    </w:p>
    <w:p w14:paraId="0CF72048" w14:textId="6DB56DCD" w:rsidR="001B4D73" w:rsidRPr="0053605F" w:rsidRDefault="001B4D73" w:rsidP="001B4D73">
      <w:pPr>
        <w:spacing w:after="0" w:line="480" w:lineRule="auto"/>
        <w:ind w:firstLine="720"/>
        <w:rPr>
          <w:rFonts w:ascii="Times New Roman" w:hAnsi="Times New Roman" w:cs="Times New Roman"/>
          <w:sz w:val="24"/>
          <w:szCs w:val="24"/>
        </w:rPr>
      </w:pPr>
      <w:r w:rsidRPr="0053605F">
        <w:rPr>
          <w:rFonts w:ascii="Times New Roman" w:hAnsi="Times New Roman" w:cs="Times New Roman"/>
          <w:sz w:val="24"/>
          <w:szCs w:val="24"/>
        </w:rPr>
        <w:t>Duration time for phase two was used to clean and filter out participants with excessively short or long duration. Phase 2 was of special concern given the use of priming and d</w:t>
      </w:r>
      <w:r w:rsidR="006321E2">
        <w:rPr>
          <w:rFonts w:ascii="Times New Roman" w:hAnsi="Times New Roman" w:cs="Times New Roman"/>
          <w:sz w:val="24"/>
          <w:szCs w:val="24"/>
        </w:rPr>
        <w:t xml:space="preserve">elay materials (Pyszczynski et </w:t>
      </w:r>
      <w:r w:rsidRPr="0053605F">
        <w:rPr>
          <w:rFonts w:ascii="Times New Roman" w:hAnsi="Times New Roman" w:cs="Times New Roman"/>
          <w:sz w:val="24"/>
          <w:szCs w:val="24"/>
        </w:rPr>
        <w:t>al</w:t>
      </w:r>
      <w:r w:rsidR="006321E2">
        <w:rPr>
          <w:rFonts w:ascii="Times New Roman" w:hAnsi="Times New Roman" w:cs="Times New Roman"/>
          <w:sz w:val="24"/>
          <w:szCs w:val="24"/>
        </w:rPr>
        <w:t>.</w:t>
      </w:r>
      <w:r w:rsidRPr="0053605F">
        <w:rPr>
          <w:rFonts w:ascii="Times New Roman" w:hAnsi="Times New Roman" w:cs="Times New Roman"/>
          <w:sz w:val="24"/>
          <w:szCs w:val="24"/>
        </w:rPr>
        <w:t xml:space="preserve"> 1999). Phase 2 duration was also important because data were collected using online/lab (university </w:t>
      </w:r>
      <w:r w:rsidRPr="0053605F">
        <w:rPr>
          <w:rFonts w:ascii="Times New Roman" w:hAnsi="Times New Roman" w:cs="Times New Roman"/>
          <w:i/>
          <w:sz w:val="24"/>
          <w:szCs w:val="24"/>
        </w:rPr>
        <w:t xml:space="preserve">N </w:t>
      </w:r>
      <w:r w:rsidRPr="0053605F">
        <w:rPr>
          <w:rFonts w:ascii="Times New Roman" w:hAnsi="Times New Roman" w:cs="Times New Roman"/>
          <w:sz w:val="24"/>
          <w:szCs w:val="24"/>
        </w:rPr>
        <w:t xml:space="preserve">= 183) and online only (MTURK, </w:t>
      </w:r>
      <w:r w:rsidRPr="0053605F">
        <w:rPr>
          <w:rFonts w:ascii="Times New Roman" w:hAnsi="Times New Roman" w:cs="Times New Roman"/>
          <w:i/>
          <w:sz w:val="24"/>
          <w:szCs w:val="24"/>
        </w:rPr>
        <w:t xml:space="preserve">N </w:t>
      </w:r>
      <w:r w:rsidRPr="0053605F">
        <w:rPr>
          <w:rFonts w:ascii="Times New Roman" w:hAnsi="Times New Roman" w:cs="Times New Roman"/>
          <w:sz w:val="24"/>
          <w:szCs w:val="24"/>
        </w:rPr>
        <w:t xml:space="preserve">= 375) methods. </w:t>
      </w:r>
      <w:r w:rsidR="00C51354" w:rsidRPr="0053605F">
        <w:rPr>
          <w:rFonts w:ascii="Times New Roman" w:hAnsi="Times New Roman" w:cs="Times New Roman"/>
          <w:sz w:val="24"/>
          <w:szCs w:val="24"/>
        </w:rPr>
        <w:t>Th</w:t>
      </w:r>
      <w:r w:rsidR="00C51354">
        <w:rPr>
          <w:rFonts w:ascii="Times New Roman" w:hAnsi="Times New Roman" w:cs="Times New Roman"/>
          <w:sz w:val="24"/>
          <w:szCs w:val="24"/>
        </w:rPr>
        <w:t>e</w:t>
      </w:r>
      <w:r w:rsidR="00C51354" w:rsidRPr="0053605F">
        <w:rPr>
          <w:rFonts w:ascii="Times New Roman" w:hAnsi="Times New Roman" w:cs="Times New Roman"/>
          <w:sz w:val="24"/>
          <w:szCs w:val="24"/>
        </w:rPr>
        <w:t>s</w:t>
      </w:r>
      <w:r w:rsidR="00C51354">
        <w:rPr>
          <w:rFonts w:ascii="Times New Roman" w:hAnsi="Times New Roman" w:cs="Times New Roman"/>
          <w:sz w:val="24"/>
          <w:szCs w:val="24"/>
        </w:rPr>
        <w:t>e</w:t>
      </w:r>
      <w:r w:rsidR="00C51354" w:rsidRPr="0053605F">
        <w:rPr>
          <w:rFonts w:ascii="Times New Roman" w:hAnsi="Times New Roman" w:cs="Times New Roman"/>
          <w:sz w:val="24"/>
          <w:szCs w:val="24"/>
        </w:rPr>
        <w:t xml:space="preserve"> </w:t>
      </w:r>
      <w:r w:rsidRPr="0053605F">
        <w:rPr>
          <w:rFonts w:ascii="Times New Roman" w:hAnsi="Times New Roman" w:cs="Times New Roman"/>
          <w:sz w:val="24"/>
          <w:szCs w:val="24"/>
        </w:rPr>
        <w:t xml:space="preserve">data </w:t>
      </w:r>
      <w:r w:rsidR="00C51354" w:rsidRPr="0053605F">
        <w:rPr>
          <w:rFonts w:ascii="Times New Roman" w:hAnsi="Times New Roman" w:cs="Times New Roman"/>
          <w:sz w:val="24"/>
          <w:szCs w:val="24"/>
        </w:rPr>
        <w:t>w</w:t>
      </w:r>
      <w:r w:rsidR="00C51354">
        <w:rPr>
          <w:rFonts w:ascii="Times New Roman" w:hAnsi="Times New Roman" w:cs="Times New Roman"/>
          <w:sz w:val="24"/>
          <w:szCs w:val="24"/>
        </w:rPr>
        <w:t>ere</w:t>
      </w:r>
      <w:r w:rsidR="00C51354" w:rsidRPr="0053605F">
        <w:rPr>
          <w:rFonts w:ascii="Times New Roman" w:hAnsi="Times New Roman" w:cs="Times New Roman"/>
          <w:sz w:val="24"/>
          <w:szCs w:val="24"/>
        </w:rPr>
        <w:t xml:space="preserve"> </w:t>
      </w:r>
      <w:r w:rsidRPr="0053605F">
        <w:rPr>
          <w:rFonts w:ascii="Times New Roman" w:hAnsi="Times New Roman" w:cs="Times New Roman"/>
          <w:sz w:val="24"/>
          <w:szCs w:val="24"/>
        </w:rPr>
        <w:t xml:space="preserve">examined for duration and found </w:t>
      </w:r>
      <w:r w:rsidR="00C51354">
        <w:rPr>
          <w:rFonts w:ascii="Times New Roman" w:hAnsi="Times New Roman" w:cs="Times New Roman"/>
          <w:sz w:val="24"/>
          <w:szCs w:val="24"/>
        </w:rPr>
        <w:t>to</w:t>
      </w:r>
      <w:r w:rsidR="00C51354" w:rsidRPr="0053605F">
        <w:rPr>
          <w:rFonts w:ascii="Times New Roman" w:hAnsi="Times New Roman" w:cs="Times New Roman"/>
          <w:sz w:val="24"/>
          <w:szCs w:val="24"/>
        </w:rPr>
        <w:t xml:space="preserve"> </w:t>
      </w:r>
      <w:r w:rsidRPr="0053605F">
        <w:rPr>
          <w:rFonts w:ascii="Times New Roman" w:hAnsi="Times New Roman" w:cs="Times New Roman"/>
          <w:sz w:val="24"/>
          <w:szCs w:val="24"/>
        </w:rPr>
        <w:t>range between 7 and 13647 minutes (</w:t>
      </w:r>
      <w:r w:rsidRPr="0053605F">
        <w:rPr>
          <w:rFonts w:ascii="Times New Roman" w:hAnsi="Times New Roman" w:cs="Times New Roman"/>
          <w:i/>
          <w:sz w:val="24"/>
          <w:szCs w:val="24"/>
        </w:rPr>
        <w:t>M</w:t>
      </w:r>
      <w:r w:rsidRPr="0053605F">
        <w:rPr>
          <w:rFonts w:ascii="Times New Roman" w:hAnsi="Times New Roman" w:cs="Times New Roman"/>
          <w:sz w:val="24"/>
          <w:szCs w:val="24"/>
        </w:rPr>
        <w:t xml:space="preserve"> = 120.16, </w:t>
      </w:r>
      <w:r w:rsidRPr="0053605F">
        <w:rPr>
          <w:rFonts w:ascii="Times New Roman" w:hAnsi="Times New Roman" w:cs="Times New Roman"/>
          <w:i/>
          <w:sz w:val="24"/>
          <w:szCs w:val="24"/>
        </w:rPr>
        <w:t>SD</w:t>
      </w:r>
      <w:r w:rsidR="00B20F82">
        <w:rPr>
          <w:rFonts w:ascii="Times New Roman" w:hAnsi="Times New Roman" w:cs="Times New Roman"/>
          <w:sz w:val="24"/>
          <w:szCs w:val="24"/>
        </w:rPr>
        <w:t xml:space="preserve"> = 880.51, skew = 11.39, kurtosis = 144.12</w:t>
      </w:r>
      <w:r w:rsidRPr="0053605F">
        <w:rPr>
          <w:rFonts w:ascii="Times New Roman" w:hAnsi="Times New Roman" w:cs="Times New Roman"/>
          <w:sz w:val="24"/>
          <w:szCs w:val="24"/>
        </w:rPr>
        <w:t xml:space="preserve">). Whereupon 13 outliers, all of </w:t>
      </w:r>
      <w:r w:rsidR="00C51354" w:rsidRPr="0053605F">
        <w:rPr>
          <w:rFonts w:ascii="Times New Roman" w:hAnsi="Times New Roman" w:cs="Times New Roman"/>
          <w:sz w:val="24"/>
          <w:szCs w:val="24"/>
        </w:rPr>
        <w:t>wh</w:t>
      </w:r>
      <w:r w:rsidR="00C51354">
        <w:rPr>
          <w:rFonts w:ascii="Times New Roman" w:hAnsi="Times New Roman" w:cs="Times New Roman"/>
          <w:sz w:val="24"/>
          <w:szCs w:val="24"/>
        </w:rPr>
        <w:t>ich</w:t>
      </w:r>
      <w:r w:rsidR="00C51354" w:rsidRPr="0053605F">
        <w:rPr>
          <w:rFonts w:ascii="Times New Roman" w:hAnsi="Times New Roman" w:cs="Times New Roman"/>
          <w:sz w:val="24"/>
          <w:szCs w:val="24"/>
        </w:rPr>
        <w:t xml:space="preserve"> </w:t>
      </w:r>
      <w:r w:rsidR="00C51354">
        <w:rPr>
          <w:rFonts w:ascii="Times New Roman" w:hAnsi="Times New Roman" w:cs="Times New Roman"/>
          <w:sz w:val="24"/>
          <w:szCs w:val="24"/>
        </w:rPr>
        <w:t>showed</w:t>
      </w:r>
      <w:r w:rsidR="00C51354" w:rsidRPr="0053605F">
        <w:rPr>
          <w:rFonts w:ascii="Times New Roman" w:hAnsi="Times New Roman" w:cs="Times New Roman"/>
          <w:sz w:val="24"/>
          <w:szCs w:val="24"/>
        </w:rPr>
        <w:t xml:space="preserve"> </w:t>
      </w:r>
      <w:r w:rsidRPr="0053605F">
        <w:rPr>
          <w:rFonts w:ascii="Times New Roman" w:hAnsi="Times New Roman" w:cs="Times New Roman"/>
          <w:sz w:val="24"/>
          <w:szCs w:val="24"/>
        </w:rPr>
        <w:t xml:space="preserve">excessive scores of more than 100 minutes, were deleted leaving a reduced dataset of </w:t>
      </w:r>
      <w:r w:rsidRPr="0053605F">
        <w:rPr>
          <w:rFonts w:ascii="Times New Roman" w:hAnsi="Times New Roman" w:cs="Times New Roman"/>
          <w:i/>
          <w:sz w:val="24"/>
          <w:szCs w:val="24"/>
        </w:rPr>
        <w:t>N</w:t>
      </w:r>
      <w:r w:rsidRPr="0053605F">
        <w:rPr>
          <w:rFonts w:ascii="Times New Roman" w:hAnsi="Times New Roman" w:cs="Times New Roman"/>
          <w:sz w:val="24"/>
          <w:szCs w:val="24"/>
        </w:rPr>
        <w:t xml:space="preserve"> = 543</w:t>
      </w:r>
      <w:r w:rsidR="00C51354">
        <w:rPr>
          <w:rFonts w:ascii="Times New Roman" w:hAnsi="Times New Roman" w:cs="Times New Roman"/>
          <w:sz w:val="24"/>
          <w:szCs w:val="24"/>
        </w:rPr>
        <w:t>,</w:t>
      </w:r>
      <w:r w:rsidRPr="0053605F">
        <w:rPr>
          <w:rFonts w:ascii="Times New Roman" w:hAnsi="Times New Roman" w:cs="Times New Roman"/>
          <w:sz w:val="24"/>
          <w:szCs w:val="24"/>
        </w:rPr>
        <w:t xml:space="preserve"> with responses found to range between 7 and 82 minutes (</w:t>
      </w:r>
      <w:r w:rsidRPr="0053605F">
        <w:rPr>
          <w:rFonts w:ascii="Times New Roman" w:hAnsi="Times New Roman" w:cs="Times New Roman"/>
          <w:i/>
          <w:sz w:val="24"/>
          <w:szCs w:val="24"/>
        </w:rPr>
        <w:t>M</w:t>
      </w:r>
      <w:r w:rsidRPr="0053605F">
        <w:rPr>
          <w:rFonts w:ascii="Times New Roman" w:hAnsi="Times New Roman" w:cs="Times New Roman"/>
          <w:sz w:val="24"/>
          <w:szCs w:val="24"/>
        </w:rPr>
        <w:t xml:space="preserve"> = 22.46, </w:t>
      </w:r>
      <w:r w:rsidRPr="0053605F">
        <w:rPr>
          <w:rFonts w:ascii="Times New Roman" w:hAnsi="Times New Roman" w:cs="Times New Roman"/>
          <w:i/>
          <w:sz w:val="24"/>
          <w:szCs w:val="24"/>
        </w:rPr>
        <w:t>SD</w:t>
      </w:r>
      <w:r w:rsidRPr="0053605F">
        <w:rPr>
          <w:rFonts w:ascii="Times New Roman" w:hAnsi="Times New Roman" w:cs="Times New Roman"/>
          <w:sz w:val="24"/>
          <w:szCs w:val="24"/>
        </w:rPr>
        <w:t xml:space="preserve"> = 9.15, skew = 1.82, kurtosis = 7.03)</w:t>
      </w:r>
      <w:r w:rsidR="003E0D85">
        <w:rPr>
          <w:rFonts w:ascii="Times New Roman" w:hAnsi="Times New Roman" w:cs="Times New Roman"/>
          <w:sz w:val="24"/>
          <w:szCs w:val="24"/>
        </w:rPr>
        <w:t xml:space="preserve">. </w:t>
      </w:r>
      <w:r w:rsidRPr="0053605F">
        <w:rPr>
          <w:rFonts w:ascii="Times New Roman" w:hAnsi="Times New Roman" w:cs="Times New Roman"/>
          <w:sz w:val="24"/>
          <w:szCs w:val="24"/>
        </w:rPr>
        <w:t>Additionally, to allow enough time for priming, delay and completion of the survey, participants with duration scores below 11 minutes (</w:t>
      </w:r>
      <w:r w:rsidRPr="0053605F">
        <w:rPr>
          <w:rFonts w:ascii="Times New Roman" w:hAnsi="Times New Roman" w:cs="Times New Roman"/>
          <w:i/>
          <w:sz w:val="24"/>
          <w:szCs w:val="24"/>
        </w:rPr>
        <w:t>N =</w:t>
      </w:r>
      <w:r w:rsidRPr="0053605F">
        <w:rPr>
          <w:rFonts w:ascii="Times New Roman" w:hAnsi="Times New Roman" w:cs="Times New Roman"/>
          <w:sz w:val="24"/>
          <w:szCs w:val="24"/>
        </w:rPr>
        <w:t xml:space="preserve"> 16) were deleted, as were participants more than three standard deviations above the mean (49.75 minutes, </w:t>
      </w:r>
      <w:r w:rsidRPr="0053605F">
        <w:rPr>
          <w:rFonts w:ascii="Times New Roman" w:hAnsi="Times New Roman" w:cs="Times New Roman"/>
          <w:i/>
          <w:sz w:val="24"/>
          <w:szCs w:val="24"/>
        </w:rPr>
        <w:t>N = 7</w:t>
      </w:r>
      <w:r w:rsidRPr="0053605F">
        <w:rPr>
          <w:rFonts w:ascii="Times New Roman" w:hAnsi="Times New Roman" w:cs="Times New Roman"/>
          <w:sz w:val="24"/>
          <w:szCs w:val="24"/>
        </w:rPr>
        <w:t>). This result</w:t>
      </w:r>
      <w:r w:rsidR="00C51354">
        <w:rPr>
          <w:rFonts w:ascii="Times New Roman" w:hAnsi="Times New Roman" w:cs="Times New Roman"/>
          <w:sz w:val="24"/>
          <w:szCs w:val="24"/>
        </w:rPr>
        <w:t>ed</w:t>
      </w:r>
      <w:r w:rsidRPr="0053605F">
        <w:rPr>
          <w:rFonts w:ascii="Times New Roman" w:hAnsi="Times New Roman" w:cs="Times New Roman"/>
          <w:sz w:val="24"/>
          <w:szCs w:val="24"/>
        </w:rPr>
        <w:t xml:space="preserve"> in a dataset of </w:t>
      </w:r>
      <w:r w:rsidRPr="0053605F">
        <w:rPr>
          <w:rFonts w:ascii="Times New Roman" w:hAnsi="Times New Roman" w:cs="Times New Roman"/>
          <w:i/>
          <w:sz w:val="24"/>
          <w:szCs w:val="24"/>
        </w:rPr>
        <w:t>N</w:t>
      </w:r>
      <w:r w:rsidRPr="0053605F">
        <w:rPr>
          <w:rFonts w:ascii="Times New Roman" w:hAnsi="Times New Roman" w:cs="Times New Roman"/>
          <w:sz w:val="24"/>
          <w:szCs w:val="24"/>
        </w:rPr>
        <w:t xml:space="preserve"> = 520 (</w:t>
      </w:r>
      <w:r w:rsidRPr="0053605F">
        <w:rPr>
          <w:rFonts w:ascii="Times New Roman" w:hAnsi="Times New Roman" w:cs="Times New Roman"/>
          <w:i/>
          <w:sz w:val="24"/>
          <w:szCs w:val="24"/>
        </w:rPr>
        <w:t>M = 22.33</w:t>
      </w:r>
      <w:r w:rsidRPr="0053605F">
        <w:rPr>
          <w:rFonts w:ascii="Times New Roman" w:hAnsi="Times New Roman" w:cs="Times New Roman"/>
          <w:sz w:val="24"/>
          <w:szCs w:val="24"/>
        </w:rPr>
        <w:t xml:space="preserve">, </w:t>
      </w:r>
      <w:r w:rsidRPr="0053605F">
        <w:rPr>
          <w:rFonts w:ascii="Times New Roman" w:hAnsi="Times New Roman" w:cs="Times New Roman"/>
          <w:i/>
          <w:sz w:val="24"/>
          <w:szCs w:val="24"/>
        </w:rPr>
        <w:t>SD</w:t>
      </w:r>
      <w:r w:rsidRPr="0053605F">
        <w:rPr>
          <w:rFonts w:ascii="Times New Roman" w:hAnsi="Times New Roman" w:cs="Times New Roman"/>
          <w:sz w:val="24"/>
          <w:szCs w:val="24"/>
        </w:rPr>
        <w:t xml:space="preserve"> = 7.54, skew = .85</w:t>
      </w:r>
      <w:r w:rsidR="00B20F82">
        <w:rPr>
          <w:rFonts w:ascii="Times New Roman" w:hAnsi="Times New Roman" w:cs="Times New Roman"/>
          <w:sz w:val="24"/>
          <w:szCs w:val="24"/>
        </w:rPr>
        <w:t>, kurtosis = .44</w:t>
      </w:r>
      <w:r w:rsidRPr="0053605F">
        <w:rPr>
          <w:rFonts w:ascii="Times New Roman" w:hAnsi="Times New Roman" w:cs="Times New Roman"/>
          <w:sz w:val="24"/>
          <w:szCs w:val="24"/>
        </w:rPr>
        <w:t xml:space="preserve">), which was deemed suitable for analysis. </w:t>
      </w:r>
    </w:p>
    <w:p w14:paraId="7F9E1C5B" w14:textId="0672ADC8" w:rsidR="001B4D73" w:rsidRPr="0053605F" w:rsidRDefault="001B4D73" w:rsidP="001B4D73">
      <w:pPr>
        <w:spacing w:after="0" w:line="480" w:lineRule="auto"/>
        <w:ind w:firstLine="720"/>
        <w:rPr>
          <w:rFonts w:ascii="Times New Roman" w:hAnsi="Times New Roman" w:cs="Times New Roman"/>
          <w:sz w:val="24"/>
          <w:szCs w:val="24"/>
        </w:rPr>
      </w:pPr>
      <w:r w:rsidRPr="0053605F">
        <w:rPr>
          <w:rFonts w:ascii="Times New Roman" w:hAnsi="Times New Roman" w:cs="Times New Roman"/>
          <w:sz w:val="24"/>
          <w:szCs w:val="24"/>
        </w:rPr>
        <w:lastRenderedPageBreak/>
        <w:t>Since the primary focus of the present research con</w:t>
      </w:r>
      <w:r w:rsidR="002D71DB">
        <w:rPr>
          <w:rFonts w:ascii="Times New Roman" w:hAnsi="Times New Roman" w:cs="Times New Roman"/>
          <w:sz w:val="24"/>
          <w:szCs w:val="24"/>
        </w:rPr>
        <w:t>cerned racial attitudes toward B</w:t>
      </w:r>
      <w:r w:rsidRPr="0053605F">
        <w:rPr>
          <w:rFonts w:ascii="Times New Roman" w:hAnsi="Times New Roman" w:cs="Times New Roman"/>
          <w:sz w:val="24"/>
          <w:szCs w:val="24"/>
        </w:rPr>
        <w:t>lack</w:t>
      </w:r>
      <w:r w:rsidR="00830019">
        <w:rPr>
          <w:rFonts w:ascii="Times New Roman" w:hAnsi="Times New Roman" w:cs="Times New Roman"/>
          <w:sz w:val="24"/>
          <w:szCs w:val="24"/>
        </w:rPr>
        <w:t>s, and b</w:t>
      </w:r>
      <w:r w:rsidRPr="0053605F">
        <w:rPr>
          <w:rFonts w:ascii="Times New Roman" w:hAnsi="Times New Roman" w:cs="Times New Roman"/>
          <w:sz w:val="24"/>
          <w:szCs w:val="24"/>
        </w:rPr>
        <w:t xml:space="preserve">lack participants completed different </w:t>
      </w:r>
      <w:r w:rsidRPr="0053605F">
        <w:rPr>
          <w:rFonts w:ascii="Times New Roman" w:hAnsi="Times New Roman" w:cs="Times New Roman"/>
          <w:i/>
          <w:sz w:val="24"/>
          <w:szCs w:val="24"/>
        </w:rPr>
        <w:t xml:space="preserve">should, </w:t>
      </w:r>
      <w:r w:rsidRPr="0053605F">
        <w:rPr>
          <w:rFonts w:ascii="Times New Roman" w:hAnsi="Times New Roman" w:cs="Times New Roman"/>
          <w:sz w:val="24"/>
          <w:szCs w:val="24"/>
        </w:rPr>
        <w:t xml:space="preserve">and </w:t>
      </w:r>
      <w:r w:rsidRPr="0053605F">
        <w:rPr>
          <w:rFonts w:ascii="Times New Roman" w:hAnsi="Times New Roman" w:cs="Times New Roman"/>
          <w:i/>
          <w:sz w:val="24"/>
          <w:szCs w:val="24"/>
        </w:rPr>
        <w:t>would</w:t>
      </w:r>
      <w:r w:rsidRPr="0053605F">
        <w:rPr>
          <w:rFonts w:ascii="Times New Roman" w:hAnsi="Times New Roman" w:cs="Times New Roman"/>
          <w:sz w:val="24"/>
          <w:szCs w:val="24"/>
        </w:rPr>
        <w:t xml:space="preserve"> scales, Black participants (</w:t>
      </w:r>
      <w:r w:rsidRPr="0053605F">
        <w:rPr>
          <w:rFonts w:ascii="Times New Roman" w:hAnsi="Times New Roman" w:cs="Times New Roman"/>
          <w:i/>
          <w:sz w:val="24"/>
          <w:szCs w:val="24"/>
        </w:rPr>
        <w:t xml:space="preserve">N = 44) </w:t>
      </w:r>
      <w:r w:rsidRPr="0053605F">
        <w:rPr>
          <w:rFonts w:ascii="Times New Roman" w:hAnsi="Times New Roman" w:cs="Times New Roman"/>
          <w:sz w:val="24"/>
          <w:szCs w:val="24"/>
        </w:rPr>
        <w:t>were coded so that their data could be identified within the primary dataset.</w:t>
      </w:r>
    </w:p>
    <w:p w14:paraId="452737FE" w14:textId="4D2FC5C2" w:rsidR="00830019" w:rsidRDefault="001B4D73" w:rsidP="001B4D73">
      <w:pPr>
        <w:spacing w:after="0" w:line="480" w:lineRule="auto"/>
        <w:ind w:firstLine="720"/>
        <w:rPr>
          <w:rFonts w:ascii="Times New Roman" w:hAnsi="Times New Roman" w:cs="Times New Roman"/>
          <w:sz w:val="24"/>
          <w:szCs w:val="24"/>
        </w:rPr>
      </w:pPr>
      <w:r w:rsidRPr="0053605F">
        <w:rPr>
          <w:rFonts w:ascii="Times New Roman" w:hAnsi="Times New Roman" w:cs="Times New Roman"/>
          <w:sz w:val="24"/>
          <w:szCs w:val="24"/>
        </w:rPr>
        <w:t xml:space="preserve">University participants consisted of </w:t>
      </w:r>
      <w:r w:rsidRPr="0053605F">
        <w:rPr>
          <w:rFonts w:ascii="Times New Roman" w:hAnsi="Times New Roman" w:cs="Times New Roman"/>
          <w:i/>
          <w:sz w:val="24"/>
          <w:szCs w:val="24"/>
        </w:rPr>
        <w:t>N</w:t>
      </w:r>
      <w:r w:rsidRPr="0053605F">
        <w:rPr>
          <w:rFonts w:ascii="Times New Roman" w:hAnsi="Times New Roman" w:cs="Times New Roman"/>
          <w:sz w:val="24"/>
          <w:szCs w:val="24"/>
        </w:rPr>
        <w:t xml:space="preserve"> = </w:t>
      </w:r>
      <w:r w:rsidR="00B6310F">
        <w:rPr>
          <w:rFonts w:ascii="Times New Roman" w:hAnsi="Times New Roman" w:cs="Times New Roman"/>
          <w:sz w:val="24"/>
          <w:szCs w:val="24"/>
        </w:rPr>
        <w:t>179</w:t>
      </w:r>
      <w:r w:rsidRPr="0053605F">
        <w:rPr>
          <w:rFonts w:ascii="Times New Roman" w:hAnsi="Times New Roman" w:cs="Times New Roman"/>
          <w:sz w:val="24"/>
          <w:szCs w:val="24"/>
        </w:rPr>
        <w:t xml:space="preserve"> (</w:t>
      </w:r>
      <w:r w:rsidR="00B6310F">
        <w:rPr>
          <w:rFonts w:ascii="Times New Roman" w:hAnsi="Times New Roman" w:cs="Times New Roman"/>
          <w:sz w:val="24"/>
          <w:szCs w:val="24"/>
        </w:rPr>
        <w:t>84</w:t>
      </w:r>
      <w:r w:rsidRPr="0053605F">
        <w:rPr>
          <w:rFonts w:ascii="Times New Roman" w:hAnsi="Times New Roman" w:cs="Times New Roman"/>
          <w:sz w:val="24"/>
          <w:szCs w:val="24"/>
        </w:rPr>
        <w:t xml:space="preserve"> males, </w:t>
      </w:r>
      <w:r w:rsidR="00B6310F">
        <w:rPr>
          <w:rFonts w:ascii="Times New Roman" w:hAnsi="Times New Roman" w:cs="Times New Roman"/>
          <w:sz w:val="24"/>
          <w:szCs w:val="24"/>
        </w:rPr>
        <w:t>94</w:t>
      </w:r>
      <w:r w:rsidRPr="0053605F">
        <w:rPr>
          <w:rFonts w:ascii="Times New Roman" w:hAnsi="Times New Roman" w:cs="Times New Roman"/>
          <w:sz w:val="24"/>
          <w:szCs w:val="24"/>
        </w:rPr>
        <w:t xml:space="preserve"> females, 1 missing) with a mean age of 20.4</w:t>
      </w:r>
      <w:r w:rsidR="00B6310F">
        <w:rPr>
          <w:rFonts w:ascii="Times New Roman" w:hAnsi="Times New Roman" w:cs="Times New Roman"/>
          <w:sz w:val="24"/>
          <w:szCs w:val="24"/>
        </w:rPr>
        <w:t>7</w:t>
      </w:r>
      <w:r w:rsidRPr="0053605F">
        <w:rPr>
          <w:rFonts w:ascii="Times New Roman" w:hAnsi="Times New Roman" w:cs="Times New Roman"/>
          <w:sz w:val="24"/>
          <w:szCs w:val="24"/>
        </w:rPr>
        <w:t xml:space="preserve"> (</w:t>
      </w:r>
      <w:r w:rsidRPr="0053605F">
        <w:rPr>
          <w:rFonts w:ascii="Times New Roman" w:hAnsi="Times New Roman" w:cs="Times New Roman"/>
          <w:i/>
          <w:sz w:val="24"/>
          <w:szCs w:val="24"/>
        </w:rPr>
        <w:t xml:space="preserve">SD = </w:t>
      </w:r>
      <w:r w:rsidRPr="0053605F">
        <w:rPr>
          <w:rFonts w:ascii="Times New Roman" w:hAnsi="Times New Roman" w:cs="Times New Roman"/>
          <w:sz w:val="24"/>
          <w:szCs w:val="24"/>
        </w:rPr>
        <w:t>3.6</w:t>
      </w:r>
      <w:r w:rsidR="00B6310F">
        <w:rPr>
          <w:rFonts w:ascii="Times New Roman" w:hAnsi="Times New Roman" w:cs="Times New Roman"/>
          <w:sz w:val="24"/>
          <w:szCs w:val="24"/>
        </w:rPr>
        <w:t>0</w:t>
      </w:r>
      <w:r w:rsidRPr="0053605F">
        <w:rPr>
          <w:rFonts w:ascii="Times New Roman" w:hAnsi="Times New Roman" w:cs="Times New Roman"/>
          <w:sz w:val="24"/>
          <w:szCs w:val="24"/>
        </w:rPr>
        <w:t>) ranging from 18 to 60. The educational levels reported for university students were: freshman (</w:t>
      </w:r>
      <w:r w:rsidR="00B6310F">
        <w:rPr>
          <w:rFonts w:ascii="Times New Roman" w:hAnsi="Times New Roman" w:cs="Times New Roman"/>
          <w:sz w:val="24"/>
          <w:szCs w:val="24"/>
        </w:rPr>
        <w:t>40</w:t>
      </w:r>
      <w:r w:rsidRPr="0053605F">
        <w:rPr>
          <w:rFonts w:ascii="Times New Roman" w:hAnsi="Times New Roman" w:cs="Times New Roman"/>
          <w:sz w:val="24"/>
          <w:szCs w:val="24"/>
        </w:rPr>
        <w:t>), sophomore (</w:t>
      </w:r>
      <w:r w:rsidR="00B6310F">
        <w:rPr>
          <w:rFonts w:ascii="Times New Roman" w:hAnsi="Times New Roman" w:cs="Times New Roman"/>
          <w:sz w:val="24"/>
          <w:szCs w:val="24"/>
        </w:rPr>
        <w:t>60</w:t>
      </w:r>
      <w:r w:rsidRPr="0053605F">
        <w:rPr>
          <w:rFonts w:ascii="Times New Roman" w:hAnsi="Times New Roman" w:cs="Times New Roman"/>
          <w:sz w:val="24"/>
          <w:szCs w:val="24"/>
        </w:rPr>
        <w:t>), junior (</w:t>
      </w:r>
      <w:r w:rsidR="00B6310F">
        <w:rPr>
          <w:rFonts w:ascii="Times New Roman" w:hAnsi="Times New Roman" w:cs="Times New Roman"/>
          <w:sz w:val="24"/>
          <w:szCs w:val="24"/>
        </w:rPr>
        <w:t>26</w:t>
      </w:r>
      <w:r w:rsidRPr="0053605F">
        <w:rPr>
          <w:rFonts w:ascii="Times New Roman" w:hAnsi="Times New Roman" w:cs="Times New Roman"/>
          <w:sz w:val="24"/>
          <w:szCs w:val="24"/>
        </w:rPr>
        <w:t>), senior (</w:t>
      </w:r>
      <w:r w:rsidR="00B6310F">
        <w:rPr>
          <w:rFonts w:ascii="Times New Roman" w:hAnsi="Times New Roman" w:cs="Times New Roman"/>
          <w:sz w:val="24"/>
          <w:szCs w:val="24"/>
        </w:rPr>
        <w:t>52</w:t>
      </w:r>
      <w:r w:rsidRPr="0053605F">
        <w:rPr>
          <w:rFonts w:ascii="Times New Roman" w:hAnsi="Times New Roman" w:cs="Times New Roman"/>
          <w:sz w:val="24"/>
          <w:szCs w:val="24"/>
        </w:rPr>
        <w:t>) and one participant failing to report educational level. University participants also represented a diversity of race/ethnicity: white (</w:t>
      </w:r>
      <w:r w:rsidR="006D2E2A">
        <w:rPr>
          <w:rFonts w:ascii="Times New Roman" w:hAnsi="Times New Roman" w:cs="Times New Roman"/>
          <w:sz w:val="24"/>
          <w:szCs w:val="24"/>
        </w:rPr>
        <w:t>134</w:t>
      </w:r>
      <w:r w:rsidRPr="0053605F">
        <w:rPr>
          <w:rFonts w:ascii="Times New Roman" w:hAnsi="Times New Roman" w:cs="Times New Roman"/>
          <w:sz w:val="24"/>
          <w:szCs w:val="24"/>
        </w:rPr>
        <w:t xml:space="preserve">), </w:t>
      </w:r>
      <w:r w:rsidR="00B6310F">
        <w:rPr>
          <w:rFonts w:ascii="Times New Roman" w:hAnsi="Times New Roman" w:cs="Times New Roman"/>
          <w:sz w:val="24"/>
          <w:szCs w:val="24"/>
        </w:rPr>
        <w:t>black (</w:t>
      </w:r>
      <w:r w:rsidR="006D2E2A">
        <w:rPr>
          <w:rFonts w:ascii="Times New Roman" w:hAnsi="Times New Roman" w:cs="Times New Roman"/>
          <w:sz w:val="24"/>
          <w:szCs w:val="24"/>
        </w:rPr>
        <w:t>16</w:t>
      </w:r>
      <w:r w:rsidR="00B6310F">
        <w:rPr>
          <w:rFonts w:ascii="Times New Roman" w:hAnsi="Times New Roman" w:cs="Times New Roman"/>
          <w:sz w:val="24"/>
          <w:szCs w:val="24"/>
        </w:rPr>
        <w:t xml:space="preserve">) </w:t>
      </w:r>
      <w:r w:rsidRPr="0053605F">
        <w:rPr>
          <w:rFonts w:ascii="Times New Roman" w:hAnsi="Times New Roman" w:cs="Times New Roman"/>
          <w:sz w:val="24"/>
          <w:szCs w:val="24"/>
        </w:rPr>
        <w:t>Asian/pacific islander (</w:t>
      </w:r>
      <w:r w:rsidR="006D2E2A">
        <w:rPr>
          <w:rFonts w:ascii="Times New Roman" w:hAnsi="Times New Roman" w:cs="Times New Roman"/>
          <w:sz w:val="24"/>
          <w:szCs w:val="24"/>
        </w:rPr>
        <w:t>11</w:t>
      </w:r>
      <w:r w:rsidRPr="0053605F">
        <w:rPr>
          <w:rFonts w:ascii="Times New Roman" w:hAnsi="Times New Roman" w:cs="Times New Roman"/>
          <w:sz w:val="24"/>
          <w:szCs w:val="24"/>
        </w:rPr>
        <w:t>), American Indian/Alaskan Native (</w:t>
      </w:r>
      <w:r w:rsidR="006D2E2A">
        <w:rPr>
          <w:rFonts w:ascii="Times New Roman" w:hAnsi="Times New Roman" w:cs="Times New Roman"/>
          <w:sz w:val="24"/>
          <w:szCs w:val="24"/>
        </w:rPr>
        <w:t>9</w:t>
      </w:r>
      <w:r w:rsidRPr="0053605F">
        <w:rPr>
          <w:rFonts w:ascii="Times New Roman" w:hAnsi="Times New Roman" w:cs="Times New Roman"/>
          <w:sz w:val="24"/>
          <w:szCs w:val="24"/>
        </w:rPr>
        <w:t>), and Hispanic (</w:t>
      </w:r>
      <w:r w:rsidR="006D2E2A">
        <w:rPr>
          <w:rFonts w:ascii="Times New Roman" w:hAnsi="Times New Roman" w:cs="Times New Roman"/>
          <w:sz w:val="24"/>
          <w:szCs w:val="24"/>
        </w:rPr>
        <w:t>7</w:t>
      </w:r>
      <w:r w:rsidRPr="0053605F">
        <w:rPr>
          <w:rFonts w:ascii="Times New Roman" w:hAnsi="Times New Roman" w:cs="Times New Roman"/>
          <w:sz w:val="24"/>
          <w:szCs w:val="24"/>
        </w:rPr>
        <w:t>)</w:t>
      </w:r>
      <w:r w:rsidR="003E0D85">
        <w:rPr>
          <w:rFonts w:ascii="Times New Roman" w:hAnsi="Times New Roman" w:cs="Times New Roman"/>
          <w:sz w:val="24"/>
          <w:szCs w:val="24"/>
        </w:rPr>
        <w:t xml:space="preserve">. </w:t>
      </w:r>
      <w:r w:rsidRPr="0053605F">
        <w:rPr>
          <w:rFonts w:ascii="Times New Roman" w:hAnsi="Times New Roman" w:cs="Times New Roman"/>
          <w:sz w:val="24"/>
          <w:szCs w:val="24"/>
        </w:rPr>
        <w:t xml:space="preserve">MTURK </w:t>
      </w:r>
      <w:r w:rsidR="006321E2">
        <w:rPr>
          <w:rFonts w:ascii="Times New Roman" w:hAnsi="Times New Roman" w:cs="Times New Roman"/>
          <w:sz w:val="24"/>
          <w:szCs w:val="24"/>
        </w:rPr>
        <w:t xml:space="preserve">participants </w:t>
      </w:r>
      <w:r w:rsidRPr="0053605F">
        <w:rPr>
          <w:rFonts w:ascii="Times New Roman" w:hAnsi="Times New Roman" w:cs="Times New Roman"/>
          <w:sz w:val="24"/>
          <w:szCs w:val="24"/>
        </w:rPr>
        <w:t xml:space="preserve">consisted of </w:t>
      </w:r>
      <w:r w:rsidRPr="0053605F">
        <w:rPr>
          <w:rFonts w:ascii="Times New Roman" w:hAnsi="Times New Roman" w:cs="Times New Roman"/>
          <w:i/>
          <w:sz w:val="24"/>
          <w:szCs w:val="24"/>
        </w:rPr>
        <w:t xml:space="preserve">N = </w:t>
      </w:r>
      <w:r w:rsidR="00B6310F">
        <w:rPr>
          <w:rFonts w:ascii="Times New Roman" w:hAnsi="Times New Roman" w:cs="Times New Roman"/>
          <w:sz w:val="24"/>
          <w:szCs w:val="24"/>
        </w:rPr>
        <w:t>360</w:t>
      </w:r>
      <w:r w:rsidRPr="0053605F">
        <w:rPr>
          <w:rFonts w:ascii="Times New Roman" w:hAnsi="Times New Roman" w:cs="Times New Roman"/>
          <w:sz w:val="24"/>
          <w:szCs w:val="24"/>
        </w:rPr>
        <w:t xml:space="preserve"> (</w:t>
      </w:r>
      <w:r w:rsidR="00B6310F">
        <w:rPr>
          <w:rFonts w:ascii="Times New Roman" w:hAnsi="Times New Roman" w:cs="Times New Roman"/>
          <w:sz w:val="24"/>
          <w:szCs w:val="24"/>
        </w:rPr>
        <w:t>193</w:t>
      </w:r>
      <w:r w:rsidRPr="0053605F">
        <w:rPr>
          <w:rFonts w:ascii="Times New Roman" w:hAnsi="Times New Roman" w:cs="Times New Roman"/>
          <w:sz w:val="24"/>
          <w:szCs w:val="24"/>
        </w:rPr>
        <w:t xml:space="preserve"> males, </w:t>
      </w:r>
      <w:r w:rsidR="00B6310F">
        <w:rPr>
          <w:rFonts w:ascii="Times New Roman" w:hAnsi="Times New Roman" w:cs="Times New Roman"/>
          <w:sz w:val="24"/>
          <w:szCs w:val="24"/>
        </w:rPr>
        <w:t>167</w:t>
      </w:r>
      <w:r w:rsidRPr="0053605F">
        <w:rPr>
          <w:rFonts w:ascii="Times New Roman" w:hAnsi="Times New Roman" w:cs="Times New Roman"/>
          <w:sz w:val="24"/>
          <w:szCs w:val="24"/>
        </w:rPr>
        <w:t xml:space="preserve"> females) with a mean age of </w:t>
      </w:r>
      <w:r w:rsidR="00B6310F">
        <w:rPr>
          <w:rFonts w:ascii="Times New Roman" w:hAnsi="Times New Roman" w:cs="Times New Roman"/>
          <w:sz w:val="24"/>
          <w:szCs w:val="24"/>
        </w:rPr>
        <w:t>34.53</w:t>
      </w:r>
      <w:r w:rsidRPr="0053605F">
        <w:rPr>
          <w:rFonts w:ascii="Times New Roman" w:hAnsi="Times New Roman" w:cs="Times New Roman"/>
          <w:sz w:val="24"/>
          <w:szCs w:val="24"/>
        </w:rPr>
        <w:t xml:space="preserve"> (</w:t>
      </w:r>
      <w:r w:rsidRPr="0053605F">
        <w:rPr>
          <w:rFonts w:ascii="Times New Roman" w:hAnsi="Times New Roman" w:cs="Times New Roman"/>
          <w:i/>
          <w:sz w:val="24"/>
          <w:szCs w:val="24"/>
        </w:rPr>
        <w:t xml:space="preserve">SD = </w:t>
      </w:r>
      <w:r w:rsidR="00B6310F" w:rsidRPr="00B20F82">
        <w:rPr>
          <w:rFonts w:ascii="Times New Roman" w:hAnsi="Times New Roman" w:cs="Times New Roman"/>
          <w:sz w:val="24"/>
          <w:szCs w:val="24"/>
        </w:rPr>
        <w:t>10.04</w:t>
      </w:r>
      <w:r w:rsidRPr="0053605F">
        <w:rPr>
          <w:rFonts w:ascii="Times New Roman" w:hAnsi="Times New Roman" w:cs="Times New Roman"/>
          <w:sz w:val="24"/>
          <w:szCs w:val="24"/>
        </w:rPr>
        <w:t>) ranging from 18 to 60. The educational levels reported for MTURK participants were: freshman (10), sophomore (</w:t>
      </w:r>
      <w:r w:rsidR="00B6310F">
        <w:rPr>
          <w:rFonts w:ascii="Times New Roman" w:hAnsi="Times New Roman" w:cs="Times New Roman"/>
          <w:sz w:val="24"/>
          <w:szCs w:val="24"/>
        </w:rPr>
        <w:t>19</w:t>
      </w:r>
      <w:r w:rsidRPr="0053605F">
        <w:rPr>
          <w:rFonts w:ascii="Times New Roman" w:hAnsi="Times New Roman" w:cs="Times New Roman"/>
          <w:sz w:val="24"/>
          <w:szCs w:val="24"/>
        </w:rPr>
        <w:t>), junior (</w:t>
      </w:r>
      <w:r w:rsidR="00B6310F">
        <w:rPr>
          <w:rFonts w:ascii="Times New Roman" w:hAnsi="Times New Roman" w:cs="Times New Roman"/>
          <w:sz w:val="24"/>
          <w:szCs w:val="24"/>
        </w:rPr>
        <w:t>14</w:t>
      </w:r>
      <w:r w:rsidRPr="0053605F">
        <w:rPr>
          <w:rFonts w:ascii="Times New Roman" w:hAnsi="Times New Roman" w:cs="Times New Roman"/>
          <w:sz w:val="24"/>
          <w:szCs w:val="24"/>
        </w:rPr>
        <w:t>), senior (</w:t>
      </w:r>
      <w:r w:rsidR="00B6310F">
        <w:rPr>
          <w:rFonts w:ascii="Times New Roman" w:hAnsi="Times New Roman" w:cs="Times New Roman"/>
          <w:sz w:val="24"/>
          <w:szCs w:val="24"/>
        </w:rPr>
        <w:t>18</w:t>
      </w:r>
      <w:r w:rsidRPr="0053605F">
        <w:rPr>
          <w:rFonts w:ascii="Times New Roman" w:hAnsi="Times New Roman" w:cs="Times New Roman"/>
          <w:sz w:val="24"/>
          <w:szCs w:val="24"/>
        </w:rPr>
        <w:t>), graduate student (</w:t>
      </w:r>
      <w:r w:rsidR="00B6310F">
        <w:rPr>
          <w:rFonts w:ascii="Times New Roman" w:hAnsi="Times New Roman" w:cs="Times New Roman"/>
          <w:sz w:val="24"/>
          <w:szCs w:val="24"/>
        </w:rPr>
        <w:t>21</w:t>
      </w:r>
      <w:r w:rsidRPr="0053605F">
        <w:rPr>
          <w:rFonts w:ascii="Times New Roman" w:hAnsi="Times New Roman" w:cs="Times New Roman"/>
          <w:sz w:val="24"/>
          <w:szCs w:val="24"/>
        </w:rPr>
        <w:t>), college graduate (</w:t>
      </w:r>
      <w:r w:rsidR="00B6310F">
        <w:rPr>
          <w:rFonts w:ascii="Times New Roman" w:hAnsi="Times New Roman" w:cs="Times New Roman"/>
          <w:sz w:val="24"/>
          <w:szCs w:val="24"/>
        </w:rPr>
        <w:t>155</w:t>
      </w:r>
      <w:r w:rsidRPr="0053605F">
        <w:rPr>
          <w:rFonts w:ascii="Times New Roman" w:hAnsi="Times New Roman" w:cs="Times New Roman"/>
          <w:sz w:val="24"/>
          <w:szCs w:val="24"/>
        </w:rPr>
        <w:t>), no college (</w:t>
      </w:r>
      <w:r w:rsidR="00B6310F">
        <w:rPr>
          <w:rFonts w:ascii="Times New Roman" w:hAnsi="Times New Roman" w:cs="Times New Roman"/>
          <w:sz w:val="24"/>
          <w:szCs w:val="24"/>
        </w:rPr>
        <w:t>122</w:t>
      </w:r>
      <w:r w:rsidRPr="0053605F">
        <w:rPr>
          <w:rFonts w:ascii="Times New Roman" w:hAnsi="Times New Roman" w:cs="Times New Roman"/>
          <w:sz w:val="24"/>
          <w:szCs w:val="24"/>
        </w:rPr>
        <w:t>)</w:t>
      </w:r>
      <w:r w:rsidR="00B6310F">
        <w:rPr>
          <w:rFonts w:ascii="Times New Roman" w:hAnsi="Times New Roman" w:cs="Times New Roman"/>
          <w:sz w:val="24"/>
          <w:szCs w:val="24"/>
        </w:rPr>
        <w:t>, and one participant failing to report educational level</w:t>
      </w:r>
      <w:r w:rsidRPr="0053605F">
        <w:rPr>
          <w:rFonts w:ascii="Times New Roman" w:hAnsi="Times New Roman" w:cs="Times New Roman"/>
          <w:sz w:val="24"/>
          <w:szCs w:val="24"/>
        </w:rPr>
        <w:t>. MTURK participants also represented a diversity of race/ethnicity made up of white (</w:t>
      </w:r>
      <w:r w:rsidR="002A23B3">
        <w:rPr>
          <w:rFonts w:ascii="Times New Roman" w:hAnsi="Times New Roman" w:cs="Times New Roman"/>
          <w:sz w:val="24"/>
          <w:szCs w:val="24"/>
        </w:rPr>
        <w:t>273</w:t>
      </w:r>
      <w:r w:rsidRPr="0053605F">
        <w:rPr>
          <w:rFonts w:ascii="Times New Roman" w:hAnsi="Times New Roman" w:cs="Times New Roman"/>
          <w:sz w:val="24"/>
          <w:szCs w:val="24"/>
        </w:rPr>
        <w:t xml:space="preserve">), </w:t>
      </w:r>
      <w:r w:rsidR="00B6310F">
        <w:rPr>
          <w:rFonts w:ascii="Times New Roman" w:hAnsi="Times New Roman" w:cs="Times New Roman"/>
          <w:sz w:val="24"/>
          <w:szCs w:val="24"/>
        </w:rPr>
        <w:t>black (</w:t>
      </w:r>
      <w:r w:rsidR="002A23B3">
        <w:rPr>
          <w:rFonts w:ascii="Times New Roman" w:hAnsi="Times New Roman" w:cs="Times New Roman"/>
          <w:sz w:val="24"/>
          <w:szCs w:val="24"/>
        </w:rPr>
        <w:t>26</w:t>
      </w:r>
      <w:r w:rsidR="003E0625">
        <w:rPr>
          <w:rFonts w:ascii="Times New Roman" w:hAnsi="Times New Roman" w:cs="Times New Roman"/>
          <w:sz w:val="24"/>
          <w:szCs w:val="24"/>
        </w:rPr>
        <w:t xml:space="preserve">), </w:t>
      </w:r>
      <w:r w:rsidRPr="0053605F">
        <w:rPr>
          <w:rFonts w:ascii="Times New Roman" w:hAnsi="Times New Roman" w:cs="Times New Roman"/>
          <w:sz w:val="24"/>
          <w:szCs w:val="24"/>
        </w:rPr>
        <w:t>Asian/pacific islander (</w:t>
      </w:r>
      <w:r w:rsidR="002A23B3">
        <w:rPr>
          <w:rFonts w:ascii="Times New Roman" w:hAnsi="Times New Roman" w:cs="Times New Roman"/>
          <w:sz w:val="24"/>
          <w:szCs w:val="24"/>
        </w:rPr>
        <w:t>32</w:t>
      </w:r>
      <w:r w:rsidRPr="0053605F">
        <w:rPr>
          <w:rFonts w:ascii="Times New Roman" w:hAnsi="Times New Roman" w:cs="Times New Roman"/>
          <w:sz w:val="24"/>
          <w:szCs w:val="24"/>
        </w:rPr>
        <w:t>), Hispanic (</w:t>
      </w:r>
      <w:r w:rsidR="002A23B3">
        <w:rPr>
          <w:rFonts w:ascii="Times New Roman" w:hAnsi="Times New Roman" w:cs="Times New Roman"/>
          <w:sz w:val="24"/>
          <w:szCs w:val="24"/>
        </w:rPr>
        <w:t>25</w:t>
      </w:r>
      <w:r w:rsidRPr="0053605F">
        <w:rPr>
          <w:rFonts w:ascii="Times New Roman" w:hAnsi="Times New Roman" w:cs="Times New Roman"/>
          <w:sz w:val="24"/>
          <w:szCs w:val="24"/>
        </w:rPr>
        <w:t xml:space="preserve">) and one reporting Middle Eastern descent. </w:t>
      </w:r>
    </w:p>
    <w:p w14:paraId="5EC57622" w14:textId="2B09A3E8" w:rsidR="006321E2" w:rsidRDefault="001B4D73" w:rsidP="001B4D73">
      <w:pPr>
        <w:spacing w:after="0" w:line="480" w:lineRule="auto"/>
        <w:ind w:firstLine="720"/>
        <w:rPr>
          <w:rFonts w:ascii="Times New Roman" w:hAnsi="Times New Roman" w:cs="Times New Roman"/>
          <w:sz w:val="24"/>
          <w:szCs w:val="24"/>
        </w:rPr>
      </w:pPr>
      <w:r w:rsidRPr="0053605F">
        <w:rPr>
          <w:rFonts w:ascii="Times New Roman" w:hAnsi="Times New Roman" w:cs="Times New Roman"/>
          <w:sz w:val="24"/>
          <w:szCs w:val="24"/>
        </w:rPr>
        <w:t>As anticipated, participants taken from the private Christian university identified more prominently as Christian (</w:t>
      </w:r>
      <w:r w:rsidR="002A23B3">
        <w:rPr>
          <w:rFonts w:ascii="Times New Roman" w:hAnsi="Times New Roman" w:cs="Times New Roman"/>
          <w:i/>
          <w:sz w:val="24"/>
          <w:szCs w:val="24"/>
        </w:rPr>
        <w:t>N =</w:t>
      </w:r>
      <w:r w:rsidR="006D2E2A">
        <w:rPr>
          <w:rFonts w:ascii="Times New Roman" w:hAnsi="Times New Roman" w:cs="Times New Roman"/>
          <w:sz w:val="24"/>
          <w:szCs w:val="24"/>
        </w:rPr>
        <w:t>172)</w:t>
      </w:r>
      <w:r w:rsidRPr="0053605F">
        <w:rPr>
          <w:rFonts w:ascii="Times New Roman" w:hAnsi="Times New Roman" w:cs="Times New Roman"/>
          <w:sz w:val="24"/>
          <w:szCs w:val="24"/>
        </w:rPr>
        <w:t xml:space="preserve"> than MTURK participants (</w:t>
      </w:r>
      <w:r w:rsidR="002A23B3">
        <w:rPr>
          <w:rFonts w:ascii="Times New Roman" w:hAnsi="Times New Roman" w:cs="Times New Roman"/>
          <w:i/>
          <w:sz w:val="24"/>
          <w:szCs w:val="24"/>
        </w:rPr>
        <w:t xml:space="preserve">N </w:t>
      </w:r>
      <w:r w:rsidR="002A23B3" w:rsidRPr="002A23B3">
        <w:rPr>
          <w:rFonts w:ascii="Times New Roman" w:hAnsi="Times New Roman" w:cs="Times New Roman"/>
          <w:sz w:val="24"/>
          <w:szCs w:val="24"/>
        </w:rPr>
        <w:t>= 157</w:t>
      </w:r>
      <w:r w:rsidR="002A23B3">
        <w:rPr>
          <w:rFonts w:ascii="Times New Roman" w:hAnsi="Times New Roman" w:cs="Times New Roman"/>
          <w:i/>
          <w:sz w:val="24"/>
          <w:szCs w:val="24"/>
        </w:rPr>
        <w:t>)</w:t>
      </w:r>
      <w:r w:rsidR="00E45771">
        <w:rPr>
          <w:rFonts w:ascii="Times New Roman" w:hAnsi="Times New Roman" w:cs="Times New Roman"/>
          <w:i/>
          <w:sz w:val="24"/>
          <w:szCs w:val="24"/>
        </w:rPr>
        <w:t>.</w:t>
      </w:r>
      <w:r w:rsidRPr="0053605F">
        <w:rPr>
          <w:rFonts w:ascii="Times New Roman" w:hAnsi="Times New Roman" w:cs="Times New Roman"/>
          <w:sz w:val="24"/>
          <w:szCs w:val="24"/>
        </w:rPr>
        <w:t xml:space="preserve"> Likewise, the MTURK sample contained more participants describing themselves as Atheist (</w:t>
      </w:r>
      <w:r w:rsidRPr="0053605F">
        <w:rPr>
          <w:rFonts w:ascii="Times New Roman" w:hAnsi="Times New Roman" w:cs="Times New Roman"/>
          <w:i/>
          <w:sz w:val="24"/>
          <w:szCs w:val="24"/>
        </w:rPr>
        <w:t xml:space="preserve">N = </w:t>
      </w:r>
      <w:r w:rsidR="009D1392" w:rsidRPr="00460799">
        <w:rPr>
          <w:rFonts w:ascii="Times New Roman" w:hAnsi="Times New Roman" w:cs="Times New Roman"/>
          <w:sz w:val="24"/>
          <w:szCs w:val="24"/>
        </w:rPr>
        <w:t>78</w:t>
      </w:r>
      <w:r w:rsidRPr="0053605F">
        <w:rPr>
          <w:rFonts w:ascii="Times New Roman" w:hAnsi="Times New Roman" w:cs="Times New Roman"/>
          <w:i/>
          <w:sz w:val="24"/>
          <w:szCs w:val="24"/>
        </w:rPr>
        <w:t xml:space="preserve">) </w:t>
      </w:r>
      <w:r w:rsidRPr="0053605F">
        <w:rPr>
          <w:rFonts w:ascii="Times New Roman" w:hAnsi="Times New Roman" w:cs="Times New Roman"/>
          <w:sz w:val="24"/>
          <w:szCs w:val="24"/>
        </w:rPr>
        <w:t>or Agnostic (</w:t>
      </w:r>
      <w:r w:rsidRPr="0053605F">
        <w:rPr>
          <w:rFonts w:ascii="Times New Roman" w:hAnsi="Times New Roman" w:cs="Times New Roman"/>
          <w:i/>
          <w:sz w:val="24"/>
          <w:szCs w:val="24"/>
        </w:rPr>
        <w:t xml:space="preserve">N = </w:t>
      </w:r>
      <w:r w:rsidR="009D1392" w:rsidRPr="00460799">
        <w:rPr>
          <w:rFonts w:ascii="Times New Roman" w:hAnsi="Times New Roman" w:cs="Times New Roman"/>
          <w:sz w:val="24"/>
          <w:szCs w:val="24"/>
        </w:rPr>
        <w:t>95</w:t>
      </w:r>
      <w:r w:rsidRPr="0053605F">
        <w:rPr>
          <w:rFonts w:ascii="Times New Roman" w:hAnsi="Times New Roman" w:cs="Times New Roman"/>
          <w:i/>
          <w:sz w:val="24"/>
          <w:szCs w:val="24"/>
        </w:rPr>
        <w:t>)</w:t>
      </w:r>
      <w:r w:rsidRPr="0053605F">
        <w:rPr>
          <w:rFonts w:ascii="Times New Roman" w:hAnsi="Times New Roman" w:cs="Times New Roman"/>
          <w:sz w:val="24"/>
          <w:szCs w:val="24"/>
        </w:rPr>
        <w:t xml:space="preserve"> compared to participants from the private Christian school, (Atheist, </w:t>
      </w:r>
      <w:r w:rsidRPr="0053605F">
        <w:rPr>
          <w:rFonts w:ascii="Times New Roman" w:hAnsi="Times New Roman" w:cs="Times New Roman"/>
          <w:i/>
          <w:sz w:val="24"/>
          <w:szCs w:val="24"/>
        </w:rPr>
        <w:t xml:space="preserve">N = </w:t>
      </w:r>
      <w:r w:rsidRPr="0053605F">
        <w:rPr>
          <w:rFonts w:ascii="Times New Roman" w:hAnsi="Times New Roman" w:cs="Times New Roman"/>
          <w:sz w:val="24"/>
          <w:szCs w:val="24"/>
        </w:rPr>
        <w:t xml:space="preserve">1, Agnostic, </w:t>
      </w:r>
      <w:r w:rsidRPr="0053605F">
        <w:rPr>
          <w:rFonts w:ascii="Times New Roman" w:hAnsi="Times New Roman" w:cs="Times New Roman"/>
          <w:i/>
          <w:sz w:val="24"/>
          <w:szCs w:val="24"/>
        </w:rPr>
        <w:t>N</w:t>
      </w:r>
      <w:r w:rsidRPr="0053605F">
        <w:rPr>
          <w:rFonts w:ascii="Times New Roman" w:hAnsi="Times New Roman" w:cs="Times New Roman"/>
          <w:sz w:val="24"/>
          <w:szCs w:val="24"/>
        </w:rPr>
        <w:t xml:space="preserve"> = 3). </w:t>
      </w:r>
      <w:r w:rsidR="00E45771">
        <w:rPr>
          <w:rFonts w:ascii="Times New Roman" w:hAnsi="Times New Roman" w:cs="Times New Roman"/>
          <w:sz w:val="24"/>
          <w:szCs w:val="24"/>
        </w:rPr>
        <w:t xml:space="preserve">One University </w:t>
      </w:r>
      <w:r w:rsidR="00E45771">
        <w:rPr>
          <w:rFonts w:ascii="Times New Roman" w:hAnsi="Times New Roman" w:cs="Times New Roman"/>
          <w:sz w:val="24"/>
          <w:szCs w:val="24"/>
        </w:rPr>
        <w:lastRenderedPageBreak/>
        <w:t xml:space="preserve">participant reported holding eastern religious convictions and no University participants reported Muslim or Jewish convictions. The MTURK population reported Muslim (5) and Jewish (14) convictions. </w:t>
      </w:r>
    </w:p>
    <w:p w14:paraId="6409223A" w14:textId="0BCE1793" w:rsidR="00460799" w:rsidRDefault="00460799" w:rsidP="00460799">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Prior to testing the hypothesis a</w:t>
      </w:r>
      <w:r w:rsidRPr="00F90090">
        <w:rPr>
          <w:rFonts w:ascii="Times New Roman" w:hAnsi="Times New Roman" w:cs="Times New Roman"/>
          <w:sz w:val="24"/>
          <w:szCs w:val="24"/>
        </w:rPr>
        <w:t>nal</w:t>
      </w:r>
      <w:r>
        <w:rPr>
          <w:rFonts w:ascii="Times New Roman" w:hAnsi="Times New Roman" w:cs="Times New Roman"/>
          <w:sz w:val="24"/>
          <w:szCs w:val="24"/>
        </w:rPr>
        <w:t>ysis was conducted to determine</w:t>
      </w:r>
      <w:r w:rsidR="00992D85">
        <w:rPr>
          <w:rFonts w:ascii="Times New Roman" w:hAnsi="Times New Roman" w:cs="Times New Roman"/>
          <w:sz w:val="24"/>
          <w:szCs w:val="24"/>
        </w:rPr>
        <w:t xml:space="preserve"> potential differences between Black and non-</w:t>
      </w:r>
      <w:r w:rsidR="000242C3">
        <w:rPr>
          <w:rFonts w:ascii="Times New Roman" w:hAnsi="Times New Roman" w:cs="Times New Roman"/>
          <w:sz w:val="24"/>
          <w:szCs w:val="24"/>
        </w:rPr>
        <w:t>Black</w:t>
      </w:r>
      <w:r w:rsidRPr="00F90090">
        <w:rPr>
          <w:rFonts w:ascii="Times New Roman" w:hAnsi="Times New Roman" w:cs="Times New Roman"/>
          <w:sz w:val="24"/>
          <w:szCs w:val="24"/>
        </w:rPr>
        <w:t xml:space="preserve"> participants</w:t>
      </w:r>
      <w:r>
        <w:rPr>
          <w:rFonts w:ascii="Times New Roman" w:hAnsi="Times New Roman" w:cs="Times New Roman"/>
          <w:sz w:val="24"/>
          <w:szCs w:val="24"/>
        </w:rPr>
        <w:t xml:space="preserve"> on a number of variables</w:t>
      </w:r>
      <w:r w:rsidRPr="00F90090">
        <w:rPr>
          <w:rFonts w:ascii="Times New Roman" w:hAnsi="Times New Roman" w:cs="Times New Roman"/>
          <w:sz w:val="24"/>
          <w:szCs w:val="24"/>
        </w:rPr>
        <w:t xml:space="preserve">. Independent samples </w:t>
      </w:r>
      <w:r w:rsidRPr="001C1469">
        <w:rPr>
          <w:rFonts w:ascii="Times New Roman" w:hAnsi="Times New Roman" w:cs="Times New Roman"/>
          <w:i/>
          <w:sz w:val="24"/>
          <w:szCs w:val="24"/>
        </w:rPr>
        <w:t>t</w:t>
      </w:r>
      <w:r w:rsidRPr="00F90090">
        <w:rPr>
          <w:rFonts w:ascii="Times New Roman" w:hAnsi="Times New Roman" w:cs="Times New Roman"/>
          <w:sz w:val="24"/>
          <w:szCs w:val="24"/>
        </w:rPr>
        <w:t>-tests indicated non-significant</w:t>
      </w:r>
      <w:r w:rsidR="00992D85">
        <w:rPr>
          <w:rFonts w:ascii="Times New Roman" w:hAnsi="Times New Roman" w:cs="Times New Roman"/>
          <w:sz w:val="24"/>
          <w:szCs w:val="24"/>
        </w:rPr>
        <w:t xml:space="preserve"> differences between Black and non-Black</w:t>
      </w:r>
      <w:r w:rsidRPr="00F90090">
        <w:rPr>
          <w:rFonts w:ascii="Times New Roman" w:hAnsi="Times New Roman" w:cs="Times New Roman"/>
          <w:sz w:val="24"/>
          <w:szCs w:val="24"/>
        </w:rPr>
        <w:t xml:space="preserve"> participants on </w:t>
      </w:r>
      <w:r>
        <w:rPr>
          <w:rFonts w:ascii="Times New Roman" w:hAnsi="Times New Roman" w:cs="Times New Roman"/>
          <w:sz w:val="24"/>
          <w:szCs w:val="24"/>
        </w:rPr>
        <w:t xml:space="preserve">three important variables in this study: </w:t>
      </w:r>
      <w:r w:rsidRPr="00F90090">
        <w:rPr>
          <w:rFonts w:ascii="Times New Roman" w:hAnsi="Times New Roman" w:cs="Times New Roman"/>
          <w:sz w:val="24"/>
          <w:szCs w:val="24"/>
        </w:rPr>
        <w:t>social desirability,</w:t>
      </w:r>
      <w:r>
        <w:rPr>
          <w:rFonts w:ascii="Times New Roman" w:hAnsi="Times New Roman" w:cs="Times New Roman"/>
          <w:sz w:val="24"/>
          <w:szCs w:val="24"/>
        </w:rPr>
        <w:t xml:space="preserve"> compunction, and</w:t>
      </w:r>
      <w:r w:rsidRPr="00F90090">
        <w:rPr>
          <w:rFonts w:ascii="Times New Roman" w:hAnsi="Times New Roman" w:cs="Times New Roman"/>
          <w:sz w:val="24"/>
          <w:szCs w:val="24"/>
        </w:rPr>
        <w:t xml:space="preserve"> death anxiety</w:t>
      </w:r>
      <w:r>
        <w:rPr>
          <w:rFonts w:ascii="Times New Roman" w:hAnsi="Times New Roman" w:cs="Times New Roman"/>
          <w:sz w:val="24"/>
          <w:szCs w:val="24"/>
        </w:rPr>
        <w:t xml:space="preserve">. However, independent samples </w:t>
      </w:r>
      <w:r w:rsidRPr="004E5FA3">
        <w:rPr>
          <w:rFonts w:ascii="Times New Roman" w:hAnsi="Times New Roman" w:cs="Times New Roman"/>
          <w:i/>
          <w:sz w:val="24"/>
          <w:szCs w:val="24"/>
        </w:rPr>
        <w:t>t</w:t>
      </w:r>
      <w:r>
        <w:rPr>
          <w:rFonts w:ascii="Times New Roman" w:hAnsi="Times New Roman" w:cs="Times New Roman"/>
          <w:sz w:val="24"/>
          <w:szCs w:val="24"/>
        </w:rPr>
        <w:t xml:space="preserve">-tests did indicate a significant difference on discrepancy means between </w:t>
      </w:r>
      <w:r w:rsidR="00844DC0">
        <w:rPr>
          <w:rFonts w:ascii="Times New Roman" w:hAnsi="Times New Roman" w:cs="Times New Roman"/>
          <w:sz w:val="24"/>
          <w:szCs w:val="24"/>
        </w:rPr>
        <w:t>B</w:t>
      </w:r>
      <w:r>
        <w:rPr>
          <w:rFonts w:ascii="Times New Roman" w:hAnsi="Times New Roman" w:cs="Times New Roman"/>
          <w:sz w:val="24"/>
          <w:szCs w:val="24"/>
        </w:rPr>
        <w:t>lack (</w:t>
      </w:r>
      <w:r>
        <w:rPr>
          <w:rFonts w:ascii="Times New Roman" w:hAnsi="Times New Roman" w:cs="Times New Roman"/>
          <w:i/>
          <w:sz w:val="24"/>
          <w:szCs w:val="24"/>
        </w:rPr>
        <w:t xml:space="preserve">M = </w:t>
      </w:r>
      <w:r>
        <w:rPr>
          <w:rFonts w:ascii="Times New Roman" w:hAnsi="Times New Roman" w:cs="Times New Roman"/>
          <w:sz w:val="24"/>
          <w:szCs w:val="24"/>
        </w:rPr>
        <w:t xml:space="preserve">-.33, </w:t>
      </w:r>
      <w:r>
        <w:rPr>
          <w:rFonts w:ascii="Times New Roman" w:hAnsi="Times New Roman" w:cs="Times New Roman"/>
          <w:i/>
          <w:sz w:val="24"/>
          <w:szCs w:val="24"/>
        </w:rPr>
        <w:t xml:space="preserve">SD = </w:t>
      </w:r>
      <w:r>
        <w:rPr>
          <w:rFonts w:ascii="Times New Roman" w:hAnsi="Times New Roman" w:cs="Times New Roman"/>
          <w:sz w:val="24"/>
          <w:szCs w:val="24"/>
        </w:rPr>
        <w:t>.75) and non-</w:t>
      </w:r>
      <w:r w:rsidR="00844DC0">
        <w:rPr>
          <w:rFonts w:ascii="Times New Roman" w:hAnsi="Times New Roman" w:cs="Times New Roman"/>
          <w:sz w:val="24"/>
          <w:szCs w:val="24"/>
        </w:rPr>
        <w:t>B</w:t>
      </w:r>
      <w:r>
        <w:rPr>
          <w:rFonts w:ascii="Times New Roman" w:hAnsi="Times New Roman" w:cs="Times New Roman"/>
          <w:sz w:val="24"/>
          <w:szCs w:val="24"/>
        </w:rPr>
        <w:t>lack participants (</w:t>
      </w:r>
      <w:r>
        <w:rPr>
          <w:rFonts w:ascii="Times New Roman" w:hAnsi="Times New Roman" w:cs="Times New Roman"/>
          <w:i/>
          <w:sz w:val="24"/>
          <w:szCs w:val="24"/>
        </w:rPr>
        <w:t>M</w:t>
      </w:r>
      <w:r>
        <w:rPr>
          <w:rFonts w:ascii="Times New Roman" w:hAnsi="Times New Roman" w:cs="Times New Roman"/>
          <w:sz w:val="24"/>
          <w:szCs w:val="24"/>
        </w:rPr>
        <w:t xml:space="preserve"> = .67, </w:t>
      </w:r>
      <w:r w:rsidRPr="004E5FA3">
        <w:rPr>
          <w:rFonts w:ascii="Times New Roman" w:hAnsi="Times New Roman" w:cs="Times New Roman"/>
          <w:i/>
          <w:sz w:val="24"/>
          <w:szCs w:val="24"/>
        </w:rPr>
        <w:t>SD</w:t>
      </w:r>
      <w:r>
        <w:rPr>
          <w:rFonts w:ascii="Times New Roman" w:hAnsi="Times New Roman" w:cs="Times New Roman"/>
          <w:i/>
          <w:sz w:val="24"/>
          <w:szCs w:val="24"/>
        </w:rPr>
        <w:t xml:space="preserve"> =</w:t>
      </w:r>
      <w:r>
        <w:rPr>
          <w:rFonts w:ascii="Times New Roman" w:hAnsi="Times New Roman" w:cs="Times New Roman"/>
          <w:sz w:val="24"/>
          <w:szCs w:val="24"/>
        </w:rPr>
        <w:t xml:space="preserve"> .64), </w:t>
      </w:r>
      <w:r w:rsidRPr="004E5FA3">
        <w:rPr>
          <w:rFonts w:ascii="Times New Roman" w:hAnsi="Times New Roman" w:cs="Times New Roman"/>
          <w:i/>
          <w:sz w:val="24"/>
          <w:szCs w:val="24"/>
        </w:rPr>
        <w:t>t</w:t>
      </w:r>
      <w:r>
        <w:rPr>
          <w:rFonts w:ascii="Times New Roman" w:hAnsi="Times New Roman" w:cs="Times New Roman"/>
          <w:sz w:val="24"/>
          <w:szCs w:val="24"/>
        </w:rPr>
        <w:t xml:space="preserve">(518) = </w:t>
      </w:r>
      <w:r>
        <w:rPr>
          <w:rFonts w:ascii="Times New Roman" w:hAnsi="Times New Roman" w:cs="Times New Roman"/>
          <w:i/>
          <w:sz w:val="24"/>
          <w:szCs w:val="24"/>
        </w:rPr>
        <w:t xml:space="preserve"> </w:t>
      </w:r>
      <w:r>
        <w:rPr>
          <w:rFonts w:ascii="Times New Roman" w:hAnsi="Times New Roman" w:cs="Times New Roman"/>
          <w:sz w:val="24"/>
          <w:szCs w:val="24"/>
        </w:rPr>
        <w:t xml:space="preserve">9.57, p &lt; .0001. </w:t>
      </w:r>
      <w:r w:rsidR="00844DC0">
        <w:rPr>
          <w:rFonts w:ascii="Times New Roman" w:hAnsi="Times New Roman" w:cs="Times New Roman"/>
          <w:sz w:val="24"/>
          <w:szCs w:val="24"/>
        </w:rPr>
        <w:t xml:space="preserve">An additional t-test comparing </w:t>
      </w:r>
      <w:r w:rsidR="00844DC0" w:rsidRPr="00844DC0">
        <w:rPr>
          <w:rFonts w:ascii="Times New Roman" w:hAnsi="Times New Roman" w:cs="Times New Roman"/>
          <w:i/>
          <w:sz w:val="24"/>
          <w:szCs w:val="24"/>
        </w:rPr>
        <w:t>should</w:t>
      </w:r>
      <w:r w:rsidR="00844DC0" w:rsidRPr="00844DC0">
        <w:rPr>
          <w:rFonts w:ascii="Times New Roman" w:hAnsi="Times New Roman" w:cs="Times New Roman"/>
          <w:sz w:val="24"/>
          <w:szCs w:val="24"/>
        </w:rPr>
        <w:t xml:space="preserve"> </w:t>
      </w:r>
      <w:r w:rsidR="00844DC0">
        <w:rPr>
          <w:rFonts w:ascii="Times New Roman" w:hAnsi="Times New Roman" w:cs="Times New Roman"/>
          <w:sz w:val="24"/>
          <w:szCs w:val="24"/>
        </w:rPr>
        <w:t xml:space="preserve"> and </w:t>
      </w:r>
      <w:r w:rsidR="00844DC0" w:rsidRPr="00844DC0">
        <w:rPr>
          <w:rFonts w:ascii="Times New Roman" w:hAnsi="Times New Roman" w:cs="Times New Roman"/>
          <w:i/>
          <w:sz w:val="24"/>
          <w:szCs w:val="24"/>
        </w:rPr>
        <w:t>would</w:t>
      </w:r>
      <w:r w:rsidR="00844DC0" w:rsidRPr="00844DC0">
        <w:rPr>
          <w:rFonts w:ascii="Times New Roman" w:hAnsi="Times New Roman" w:cs="Times New Roman"/>
          <w:sz w:val="24"/>
          <w:szCs w:val="24"/>
        </w:rPr>
        <w:t xml:space="preserve"> scores revealed a significant difference only for </w:t>
      </w:r>
      <w:r w:rsidR="00844DC0" w:rsidRPr="00844DC0">
        <w:rPr>
          <w:rFonts w:ascii="Times New Roman" w:hAnsi="Times New Roman" w:cs="Times New Roman"/>
          <w:i/>
          <w:sz w:val="24"/>
          <w:szCs w:val="24"/>
        </w:rPr>
        <w:t>should</w:t>
      </w:r>
      <w:r w:rsidR="00844DC0" w:rsidRPr="00844DC0">
        <w:rPr>
          <w:rFonts w:ascii="Times New Roman" w:hAnsi="Times New Roman" w:cs="Times New Roman"/>
          <w:sz w:val="24"/>
          <w:szCs w:val="24"/>
        </w:rPr>
        <w:t xml:space="preserve"> scores, t(537) = 6.941, p &lt; .0001</w:t>
      </w:r>
      <w:r w:rsidR="00844DC0">
        <w:rPr>
          <w:rFonts w:ascii="Times New Roman" w:hAnsi="Times New Roman" w:cs="Times New Roman"/>
          <w:sz w:val="24"/>
          <w:szCs w:val="24"/>
        </w:rPr>
        <w:t xml:space="preserve"> such that Blacks reported they should show higher levels of racism (</w:t>
      </w:r>
      <w:r w:rsidR="00844DC0" w:rsidRPr="00844DC0">
        <w:rPr>
          <w:rFonts w:ascii="Times New Roman" w:hAnsi="Times New Roman" w:cs="Times New Roman"/>
          <w:i/>
          <w:sz w:val="24"/>
          <w:szCs w:val="24"/>
        </w:rPr>
        <w:t>N</w:t>
      </w:r>
      <w:r w:rsidR="00844DC0">
        <w:rPr>
          <w:rFonts w:ascii="Times New Roman" w:hAnsi="Times New Roman" w:cs="Times New Roman"/>
          <w:sz w:val="24"/>
          <w:szCs w:val="24"/>
        </w:rPr>
        <w:t xml:space="preserve">= 42, </w:t>
      </w:r>
      <w:r w:rsidR="00844DC0" w:rsidRPr="00844DC0">
        <w:rPr>
          <w:rFonts w:ascii="Times New Roman" w:hAnsi="Times New Roman" w:cs="Times New Roman"/>
          <w:i/>
          <w:sz w:val="24"/>
          <w:szCs w:val="24"/>
        </w:rPr>
        <w:t>M</w:t>
      </w:r>
      <w:r w:rsidR="00844DC0">
        <w:rPr>
          <w:rFonts w:ascii="Times New Roman" w:hAnsi="Times New Roman" w:cs="Times New Roman"/>
          <w:sz w:val="24"/>
          <w:szCs w:val="24"/>
        </w:rPr>
        <w:t xml:space="preserve"> = 3.03, </w:t>
      </w:r>
      <w:r w:rsidR="00844DC0" w:rsidRPr="00844DC0">
        <w:rPr>
          <w:rFonts w:ascii="Times New Roman" w:hAnsi="Times New Roman" w:cs="Times New Roman"/>
          <w:i/>
          <w:sz w:val="24"/>
          <w:szCs w:val="24"/>
        </w:rPr>
        <w:t>SD</w:t>
      </w:r>
      <w:r w:rsidR="00844DC0">
        <w:rPr>
          <w:rFonts w:ascii="Times New Roman" w:hAnsi="Times New Roman" w:cs="Times New Roman"/>
          <w:sz w:val="24"/>
          <w:szCs w:val="24"/>
        </w:rPr>
        <w:t xml:space="preserve"> 1.15) than Whites (</w:t>
      </w:r>
      <w:r w:rsidR="00844DC0" w:rsidRPr="00844DC0">
        <w:rPr>
          <w:rFonts w:ascii="Times New Roman" w:hAnsi="Times New Roman" w:cs="Times New Roman"/>
          <w:i/>
          <w:sz w:val="24"/>
          <w:szCs w:val="24"/>
        </w:rPr>
        <w:t>N</w:t>
      </w:r>
      <w:r w:rsidR="00844DC0">
        <w:rPr>
          <w:rFonts w:ascii="Times New Roman" w:hAnsi="Times New Roman" w:cs="Times New Roman"/>
          <w:sz w:val="24"/>
          <w:szCs w:val="24"/>
        </w:rPr>
        <w:t xml:space="preserve"> = 497, </w:t>
      </w:r>
      <w:r w:rsidR="00844DC0" w:rsidRPr="00844DC0">
        <w:rPr>
          <w:rFonts w:ascii="Times New Roman" w:hAnsi="Times New Roman" w:cs="Times New Roman"/>
          <w:i/>
          <w:sz w:val="24"/>
          <w:szCs w:val="24"/>
        </w:rPr>
        <w:t>M</w:t>
      </w:r>
      <w:r w:rsidR="00844DC0">
        <w:rPr>
          <w:rFonts w:ascii="Times New Roman" w:hAnsi="Times New Roman" w:cs="Times New Roman"/>
          <w:sz w:val="24"/>
          <w:szCs w:val="24"/>
        </w:rPr>
        <w:t xml:space="preserve"> = 1.94, </w:t>
      </w:r>
      <w:r w:rsidR="00844DC0" w:rsidRPr="00844DC0">
        <w:rPr>
          <w:rFonts w:ascii="Times New Roman" w:hAnsi="Times New Roman" w:cs="Times New Roman"/>
          <w:i/>
          <w:sz w:val="24"/>
          <w:szCs w:val="24"/>
        </w:rPr>
        <w:t>SD</w:t>
      </w:r>
      <w:r w:rsidR="00844DC0">
        <w:rPr>
          <w:rFonts w:ascii="Times New Roman" w:hAnsi="Times New Roman" w:cs="Times New Roman"/>
          <w:sz w:val="24"/>
          <w:szCs w:val="24"/>
        </w:rPr>
        <w:t xml:space="preserve"> = .96)</w:t>
      </w:r>
      <w:r w:rsidR="00844DC0" w:rsidRPr="00844DC0">
        <w:rPr>
          <w:rFonts w:ascii="Times New Roman" w:hAnsi="Times New Roman" w:cs="Times New Roman"/>
          <w:sz w:val="24"/>
          <w:szCs w:val="24"/>
        </w:rPr>
        <w:t xml:space="preserve">. </w:t>
      </w:r>
      <w:r w:rsidRPr="00844DC0">
        <w:rPr>
          <w:rFonts w:ascii="Times New Roman" w:hAnsi="Times New Roman" w:cs="Times New Roman"/>
          <w:sz w:val="24"/>
          <w:szCs w:val="24"/>
        </w:rPr>
        <w:t>The</w:t>
      </w:r>
      <w:r>
        <w:rPr>
          <w:rFonts w:ascii="Times New Roman" w:hAnsi="Times New Roman" w:cs="Times New Roman"/>
          <w:sz w:val="24"/>
          <w:szCs w:val="24"/>
        </w:rPr>
        <w:t xml:space="preserve"> nature of this difference however, may indicate problems with the </w:t>
      </w:r>
      <w:r w:rsidR="00844DC0" w:rsidRPr="00844DC0">
        <w:rPr>
          <w:rFonts w:ascii="Times New Roman" w:hAnsi="Times New Roman" w:cs="Times New Roman"/>
          <w:i/>
          <w:sz w:val="24"/>
          <w:szCs w:val="24"/>
        </w:rPr>
        <w:t>should</w:t>
      </w:r>
      <w:r w:rsidR="00844DC0">
        <w:rPr>
          <w:rFonts w:ascii="Times New Roman" w:hAnsi="Times New Roman" w:cs="Times New Roman"/>
          <w:sz w:val="24"/>
          <w:szCs w:val="24"/>
        </w:rPr>
        <w:t xml:space="preserve"> and </w:t>
      </w:r>
      <w:r w:rsidR="00844DC0" w:rsidRPr="00844DC0">
        <w:rPr>
          <w:rFonts w:ascii="Times New Roman" w:hAnsi="Times New Roman" w:cs="Times New Roman"/>
          <w:i/>
          <w:sz w:val="24"/>
          <w:szCs w:val="24"/>
        </w:rPr>
        <w:t>would</w:t>
      </w:r>
      <w:r>
        <w:rPr>
          <w:rFonts w:ascii="Times New Roman" w:hAnsi="Times New Roman" w:cs="Times New Roman"/>
          <w:sz w:val="24"/>
          <w:szCs w:val="24"/>
        </w:rPr>
        <w:t xml:space="preserve"> measure</w:t>
      </w:r>
      <w:r w:rsidR="00844DC0">
        <w:rPr>
          <w:rFonts w:ascii="Times New Roman" w:hAnsi="Times New Roman" w:cs="Times New Roman"/>
          <w:sz w:val="24"/>
          <w:szCs w:val="24"/>
        </w:rPr>
        <w:t>s</w:t>
      </w:r>
      <w:r>
        <w:rPr>
          <w:rFonts w:ascii="Times New Roman" w:hAnsi="Times New Roman" w:cs="Times New Roman"/>
          <w:sz w:val="24"/>
          <w:szCs w:val="24"/>
        </w:rPr>
        <w:t xml:space="preserve">. </w:t>
      </w:r>
    </w:p>
    <w:p w14:paraId="4D72E6EF" w14:textId="0AF34280" w:rsidR="00460799" w:rsidRDefault="00460799" w:rsidP="00460799">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As noted by Monteith and Voils (1998) a negative discrepancy score suggests the questionable scenario wherein the participants </w:t>
      </w:r>
      <w:r w:rsidRPr="00554E38">
        <w:rPr>
          <w:rFonts w:ascii="Times New Roman" w:hAnsi="Times New Roman" w:cs="Times New Roman"/>
          <w:i/>
          <w:sz w:val="24"/>
          <w:szCs w:val="24"/>
        </w:rPr>
        <w:t>would</w:t>
      </w:r>
      <w:r>
        <w:rPr>
          <w:rFonts w:ascii="Times New Roman" w:hAnsi="Times New Roman" w:cs="Times New Roman"/>
          <w:sz w:val="24"/>
          <w:szCs w:val="24"/>
        </w:rPr>
        <w:t xml:space="preserve"> act more positively toward a person of a different race than they believed they </w:t>
      </w:r>
      <w:r w:rsidRPr="00554E38">
        <w:rPr>
          <w:rFonts w:ascii="Times New Roman" w:hAnsi="Times New Roman" w:cs="Times New Roman"/>
          <w:i/>
          <w:sz w:val="24"/>
          <w:szCs w:val="24"/>
        </w:rPr>
        <w:t>should</w:t>
      </w:r>
      <w:r>
        <w:rPr>
          <w:rFonts w:ascii="Times New Roman" w:hAnsi="Times New Roman" w:cs="Times New Roman"/>
          <w:sz w:val="24"/>
          <w:szCs w:val="24"/>
        </w:rPr>
        <w:t xml:space="preserve">. The negative mean for </w:t>
      </w:r>
      <w:r w:rsidR="00844DC0">
        <w:rPr>
          <w:rFonts w:ascii="Times New Roman" w:hAnsi="Times New Roman" w:cs="Times New Roman"/>
          <w:sz w:val="24"/>
          <w:szCs w:val="24"/>
        </w:rPr>
        <w:t>B</w:t>
      </w:r>
      <w:r>
        <w:rPr>
          <w:rFonts w:ascii="Times New Roman" w:hAnsi="Times New Roman" w:cs="Times New Roman"/>
          <w:sz w:val="24"/>
          <w:szCs w:val="24"/>
        </w:rPr>
        <w:t>lack discrepancy scores therefore raises concerns. Further, this negative mean may be attributed to the nature of the questions themselves. The original discrepancy scale was designed for non-</w:t>
      </w:r>
      <w:r w:rsidR="00844DC0">
        <w:rPr>
          <w:rFonts w:ascii="Times New Roman" w:hAnsi="Times New Roman" w:cs="Times New Roman"/>
          <w:sz w:val="24"/>
          <w:szCs w:val="24"/>
        </w:rPr>
        <w:t>B</w:t>
      </w:r>
      <w:r>
        <w:rPr>
          <w:rFonts w:ascii="Times New Roman" w:hAnsi="Times New Roman" w:cs="Times New Roman"/>
          <w:sz w:val="24"/>
          <w:szCs w:val="24"/>
        </w:rPr>
        <w:t>lack participants. For the purpose of this study, the terms “</w:t>
      </w:r>
      <w:r w:rsidR="00844DC0">
        <w:rPr>
          <w:rFonts w:ascii="Times New Roman" w:hAnsi="Times New Roman" w:cs="Times New Roman"/>
          <w:sz w:val="24"/>
          <w:szCs w:val="24"/>
        </w:rPr>
        <w:t>Black” and “W</w:t>
      </w:r>
      <w:r>
        <w:rPr>
          <w:rFonts w:ascii="Times New Roman" w:hAnsi="Times New Roman" w:cs="Times New Roman"/>
          <w:sz w:val="24"/>
          <w:szCs w:val="24"/>
        </w:rPr>
        <w:t>hite” were reversed to make the sc</w:t>
      </w:r>
      <w:r w:rsidR="00844DC0">
        <w:rPr>
          <w:rFonts w:ascii="Times New Roman" w:hAnsi="Times New Roman" w:cs="Times New Roman"/>
          <w:sz w:val="24"/>
          <w:szCs w:val="24"/>
        </w:rPr>
        <w:t xml:space="preserve">ales seemingly appropriate for </w:t>
      </w:r>
      <w:r w:rsidR="00844DC0">
        <w:rPr>
          <w:rFonts w:ascii="Times New Roman" w:hAnsi="Times New Roman" w:cs="Times New Roman"/>
          <w:sz w:val="24"/>
          <w:szCs w:val="24"/>
        </w:rPr>
        <w:lastRenderedPageBreak/>
        <w:t>B</w:t>
      </w:r>
      <w:r>
        <w:rPr>
          <w:rFonts w:ascii="Times New Roman" w:hAnsi="Times New Roman" w:cs="Times New Roman"/>
          <w:sz w:val="24"/>
          <w:szCs w:val="24"/>
        </w:rPr>
        <w:t>lack participants. Given the nature of the questions, this inadvertently le</w:t>
      </w:r>
      <w:r w:rsidR="00844DC0">
        <w:rPr>
          <w:rFonts w:ascii="Times New Roman" w:hAnsi="Times New Roman" w:cs="Times New Roman"/>
          <w:sz w:val="24"/>
          <w:szCs w:val="24"/>
        </w:rPr>
        <w:t>d to some questions portraying W</w:t>
      </w:r>
      <w:r>
        <w:rPr>
          <w:rFonts w:ascii="Times New Roman" w:hAnsi="Times New Roman" w:cs="Times New Roman"/>
          <w:sz w:val="24"/>
          <w:szCs w:val="24"/>
        </w:rPr>
        <w:t>hites as the mino</w:t>
      </w:r>
      <w:r w:rsidR="00844DC0">
        <w:rPr>
          <w:rFonts w:ascii="Times New Roman" w:hAnsi="Times New Roman" w:cs="Times New Roman"/>
          <w:sz w:val="24"/>
          <w:szCs w:val="24"/>
        </w:rPr>
        <w:t>rity. For instance, “I support W</w:t>
      </w:r>
      <w:r>
        <w:rPr>
          <w:rFonts w:ascii="Times New Roman" w:hAnsi="Times New Roman" w:cs="Times New Roman"/>
          <w:sz w:val="24"/>
          <w:szCs w:val="24"/>
        </w:rPr>
        <w:t xml:space="preserve">hites in their struggle against discrimination” suggests whites are the oppressed minority. This impression was given to at least one participant who, when prompted to provide feedback to the survey before logging off, wrote, “I feel very offended as a black student participating in the study. Some of the questions made it seem like white people were the minority, not the majority and that isn’t true.” Given these concerns, </w:t>
      </w:r>
      <w:r w:rsidR="00844DC0">
        <w:rPr>
          <w:rFonts w:ascii="Times New Roman" w:hAnsi="Times New Roman" w:cs="Times New Roman"/>
          <w:sz w:val="24"/>
          <w:szCs w:val="24"/>
        </w:rPr>
        <w:t>B</w:t>
      </w:r>
      <w:r>
        <w:rPr>
          <w:rFonts w:ascii="Times New Roman" w:hAnsi="Times New Roman" w:cs="Times New Roman"/>
          <w:sz w:val="24"/>
          <w:szCs w:val="24"/>
        </w:rPr>
        <w:t xml:space="preserve">lack participant responses were not used in the primary analysis of the hypothesis and research questions to follow. </w:t>
      </w:r>
    </w:p>
    <w:p w14:paraId="38B8D48A" w14:textId="3AC0EEDD" w:rsidR="009C70FD" w:rsidRDefault="0053605F" w:rsidP="000C4D1C">
      <w:pPr>
        <w:spacing w:after="0" w:line="480" w:lineRule="auto"/>
        <w:ind w:firstLine="720"/>
        <w:rPr>
          <w:rFonts w:ascii="Times New Roman" w:hAnsi="Times New Roman" w:cs="Times New Roman"/>
          <w:sz w:val="24"/>
          <w:szCs w:val="24"/>
        </w:rPr>
      </w:pPr>
      <w:r w:rsidRPr="0053605F">
        <w:rPr>
          <w:rFonts w:ascii="Times New Roman" w:hAnsi="Times New Roman" w:cs="Times New Roman"/>
          <w:sz w:val="24"/>
          <w:szCs w:val="24"/>
        </w:rPr>
        <w:t>The extant TMT research has primarily relied on a word stem completion task to indicate death thought awareness. The word stem task used in this study consisted of the same six death related words (buried, dead, grave, killed, skull</w:t>
      </w:r>
      <w:r w:rsidR="006321E2">
        <w:rPr>
          <w:rFonts w:ascii="Times New Roman" w:hAnsi="Times New Roman" w:cs="Times New Roman"/>
          <w:sz w:val="24"/>
          <w:szCs w:val="24"/>
        </w:rPr>
        <w:t>,</w:t>
      </w:r>
      <w:r w:rsidRPr="0053605F">
        <w:rPr>
          <w:rFonts w:ascii="Times New Roman" w:hAnsi="Times New Roman" w:cs="Times New Roman"/>
          <w:sz w:val="24"/>
          <w:szCs w:val="24"/>
        </w:rPr>
        <w:t xml:space="preserve"> and coffin) used in other TMT research. Participants who completed the blanks to form a death related word received a score of “1” for such entries, and participants who completed the blanks with a non-death word received a score of “0” for such entries. Scores were then summed across all six death-thought words to create a “word stem score.” To evaluate whether participants receiving the death prime identified more death related words than participants in the control condition, an independent-samples </w:t>
      </w:r>
      <w:r w:rsidRPr="0053605F">
        <w:rPr>
          <w:rFonts w:ascii="Times New Roman" w:hAnsi="Times New Roman" w:cs="Times New Roman"/>
          <w:i/>
          <w:sz w:val="24"/>
          <w:szCs w:val="24"/>
        </w:rPr>
        <w:t>t</w:t>
      </w:r>
      <w:r w:rsidRPr="0053605F">
        <w:rPr>
          <w:rFonts w:ascii="Times New Roman" w:hAnsi="Times New Roman" w:cs="Times New Roman"/>
          <w:sz w:val="24"/>
          <w:szCs w:val="24"/>
        </w:rPr>
        <w:t xml:space="preserve">-test was conducted with the MS/control conditions as the IV and word stem scores as the DV. </w:t>
      </w:r>
      <w:r w:rsidR="00E104F1">
        <w:rPr>
          <w:rFonts w:ascii="Times New Roman" w:hAnsi="Times New Roman" w:cs="Times New Roman"/>
          <w:sz w:val="24"/>
          <w:szCs w:val="24"/>
        </w:rPr>
        <w:t>Although</w:t>
      </w:r>
      <w:r w:rsidR="00E104F1" w:rsidRPr="0053605F">
        <w:rPr>
          <w:rFonts w:ascii="Times New Roman" w:hAnsi="Times New Roman" w:cs="Times New Roman"/>
          <w:sz w:val="24"/>
          <w:szCs w:val="24"/>
        </w:rPr>
        <w:t xml:space="preserve"> </w:t>
      </w:r>
      <w:r w:rsidRPr="0053605F">
        <w:rPr>
          <w:rFonts w:ascii="Times New Roman" w:hAnsi="Times New Roman" w:cs="Times New Roman"/>
          <w:sz w:val="24"/>
          <w:szCs w:val="24"/>
        </w:rPr>
        <w:t xml:space="preserve">mean scores moved in the expected direction (death = 1.85, dental = 1.75) the test was not significant, </w:t>
      </w:r>
      <w:r w:rsidRPr="0053605F">
        <w:rPr>
          <w:rFonts w:ascii="Times New Roman" w:hAnsi="Times New Roman" w:cs="Times New Roman"/>
          <w:i/>
          <w:sz w:val="24"/>
          <w:szCs w:val="24"/>
        </w:rPr>
        <w:t>t</w:t>
      </w:r>
      <w:r w:rsidRPr="0053605F">
        <w:rPr>
          <w:rFonts w:ascii="Times New Roman" w:hAnsi="Times New Roman" w:cs="Times New Roman"/>
          <w:sz w:val="24"/>
          <w:szCs w:val="24"/>
        </w:rPr>
        <w:t xml:space="preserve">(478) = -.942, </w:t>
      </w:r>
      <w:r w:rsidRPr="0053605F">
        <w:rPr>
          <w:rFonts w:ascii="Times New Roman" w:hAnsi="Times New Roman" w:cs="Times New Roman"/>
          <w:i/>
          <w:sz w:val="24"/>
          <w:szCs w:val="24"/>
        </w:rPr>
        <w:t xml:space="preserve">p </w:t>
      </w:r>
      <w:r w:rsidRPr="0053605F">
        <w:rPr>
          <w:rFonts w:ascii="Times New Roman" w:hAnsi="Times New Roman" w:cs="Times New Roman"/>
          <w:sz w:val="24"/>
          <w:szCs w:val="24"/>
        </w:rPr>
        <w:t>= .35. A similar</w:t>
      </w:r>
      <w:r w:rsidRPr="0053605F">
        <w:rPr>
          <w:rFonts w:ascii="Times New Roman" w:hAnsi="Times New Roman" w:cs="Times New Roman"/>
          <w:i/>
          <w:sz w:val="24"/>
          <w:szCs w:val="24"/>
        </w:rPr>
        <w:t xml:space="preserve"> t-</w:t>
      </w:r>
      <w:r w:rsidRPr="00E80C98">
        <w:rPr>
          <w:rFonts w:ascii="Times New Roman" w:hAnsi="Times New Roman" w:cs="Times New Roman"/>
          <w:sz w:val="24"/>
          <w:szCs w:val="24"/>
        </w:rPr>
        <w:t>test</w:t>
      </w:r>
      <w:r w:rsidRPr="0053605F">
        <w:rPr>
          <w:rFonts w:ascii="Times New Roman" w:hAnsi="Times New Roman" w:cs="Times New Roman"/>
          <w:sz w:val="24"/>
          <w:szCs w:val="24"/>
        </w:rPr>
        <w:t xml:space="preserve"> was performed with just the student sample </w:t>
      </w:r>
      <w:r w:rsidR="006B368D">
        <w:rPr>
          <w:rFonts w:ascii="Times New Roman" w:hAnsi="Times New Roman" w:cs="Times New Roman"/>
          <w:sz w:val="24"/>
          <w:szCs w:val="24"/>
        </w:rPr>
        <w:t xml:space="preserve">for those </w:t>
      </w:r>
      <w:r w:rsidRPr="0053605F">
        <w:rPr>
          <w:rFonts w:ascii="Times New Roman" w:hAnsi="Times New Roman" w:cs="Times New Roman"/>
          <w:sz w:val="24"/>
          <w:szCs w:val="24"/>
        </w:rPr>
        <w:t xml:space="preserve">who completed the prime, </w:t>
      </w:r>
      <w:r w:rsidRPr="0053605F">
        <w:rPr>
          <w:rFonts w:ascii="Times New Roman" w:hAnsi="Times New Roman" w:cs="Times New Roman"/>
          <w:sz w:val="24"/>
          <w:szCs w:val="24"/>
        </w:rPr>
        <w:lastRenderedPageBreak/>
        <w:t xml:space="preserve">distraction task, and word stem materials using the traditional paper/pencil method. However, results again showed scores moved in the expected direction (death = 1.86, dental, 1.82), but failed to be significant, </w:t>
      </w:r>
      <w:r w:rsidRPr="0053605F">
        <w:rPr>
          <w:rFonts w:ascii="Times New Roman" w:hAnsi="Times New Roman" w:cs="Times New Roman"/>
          <w:i/>
          <w:sz w:val="24"/>
          <w:szCs w:val="24"/>
        </w:rPr>
        <w:t>t</w:t>
      </w:r>
      <w:r w:rsidRPr="0053605F">
        <w:rPr>
          <w:rFonts w:ascii="Times New Roman" w:hAnsi="Times New Roman" w:cs="Times New Roman"/>
          <w:sz w:val="24"/>
          <w:szCs w:val="24"/>
        </w:rPr>
        <w:t xml:space="preserve">(150) = -1.92), </w:t>
      </w:r>
      <w:r w:rsidRPr="0053605F">
        <w:rPr>
          <w:rFonts w:ascii="Times New Roman" w:hAnsi="Times New Roman" w:cs="Times New Roman"/>
          <w:i/>
          <w:sz w:val="24"/>
          <w:szCs w:val="24"/>
        </w:rPr>
        <w:t xml:space="preserve">p </w:t>
      </w:r>
      <w:r w:rsidRPr="0053605F">
        <w:rPr>
          <w:rFonts w:ascii="Times New Roman" w:hAnsi="Times New Roman" w:cs="Times New Roman"/>
          <w:sz w:val="24"/>
          <w:szCs w:val="24"/>
        </w:rPr>
        <w:t>= .85</w:t>
      </w:r>
      <w:r w:rsidR="001C1469">
        <w:rPr>
          <w:rFonts w:ascii="Times New Roman" w:hAnsi="Times New Roman" w:cs="Times New Roman"/>
          <w:sz w:val="24"/>
          <w:szCs w:val="24"/>
        </w:rPr>
        <w:t>.</w:t>
      </w:r>
    </w:p>
    <w:p w14:paraId="24927417" w14:textId="1E4C6CD0" w:rsidR="0053605F" w:rsidRPr="0053605F" w:rsidRDefault="0053605F" w:rsidP="006B368D">
      <w:pPr>
        <w:spacing w:after="0" w:line="480" w:lineRule="auto"/>
        <w:jc w:val="center"/>
        <w:rPr>
          <w:rFonts w:ascii="Times New Roman" w:hAnsi="Times New Roman" w:cs="Times New Roman"/>
          <w:b/>
          <w:sz w:val="24"/>
          <w:szCs w:val="24"/>
        </w:rPr>
      </w:pPr>
      <w:r w:rsidRPr="0053605F">
        <w:rPr>
          <w:rFonts w:ascii="Times New Roman" w:hAnsi="Times New Roman" w:cs="Times New Roman"/>
          <w:b/>
          <w:sz w:val="24"/>
          <w:szCs w:val="24"/>
        </w:rPr>
        <w:t>Hypothesis Testing</w:t>
      </w:r>
    </w:p>
    <w:p w14:paraId="0BB4D658" w14:textId="3E8A2FDC" w:rsidR="0053605F" w:rsidRPr="0053605F" w:rsidRDefault="0053605F" w:rsidP="003D455F">
      <w:pPr>
        <w:spacing w:after="0" w:line="480" w:lineRule="auto"/>
        <w:rPr>
          <w:rFonts w:ascii="Times New Roman" w:hAnsi="Times New Roman" w:cs="Times New Roman"/>
          <w:sz w:val="24"/>
          <w:szCs w:val="24"/>
        </w:rPr>
      </w:pPr>
      <w:r w:rsidRPr="0053605F">
        <w:rPr>
          <w:rFonts w:ascii="Times New Roman" w:hAnsi="Times New Roman" w:cs="Times New Roman"/>
          <w:b/>
          <w:sz w:val="24"/>
          <w:szCs w:val="24"/>
        </w:rPr>
        <w:t xml:space="preserve">H1a: </w:t>
      </w:r>
      <w:r w:rsidRPr="0053605F">
        <w:rPr>
          <w:rFonts w:ascii="Times New Roman" w:hAnsi="Times New Roman" w:cs="Times New Roman"/>
          <w:sz w:val="24"/>
          <w:szCs w:val="24"/>
        </w:rPr>
        <w:t xml:space="preserve">Intrinsic religiosity will have </w:t>
      </w:r>
      <w:r w:rsidR="00FA05F5">
        <w:rPr>
          <w:rFonts w:ascii="Times New Roman" w:hAnsi="Times New Roman" w:cs="Times New Roman"/>
          <w:sz w:val="24"/>
          <w:szCs w:val="24"/>
        </w:rPr>
        <w:t>lower</w:t>
      </w:r>
      <w:r w:rsidRPr="0053605F">
        <w:rPr>
          <w:rFonts w:ascii="Times New Roman" w:hAnsi="Times New Roman" w:cs="Times New Roman"/>
          <w:sz w:val="24"/>
          <w:szCs w:val="24"/>
        </w:rPr>
        <w:t xml:space="preserve"> </w:t>
      </w:r>
      <w:r w:rsidRPr="0053605F">
        <w:rPr>
          <w:rFonts w:ascii="Times New Roman" w:hAnsi="Times New Roman" w:cs="Times New Roman"/>
          <w:i/>
          <w:sz w:val="24"/>
          <w:szCs w:val="24"/>
        </w:rPr>
        <w:t>should</w:t>
      </w:r>
      <w:r w:rsidRPr="0053605F">
        <w:rPr>
          <w:rFonts w:ascii="Times New Roman" w:hAnsi="Times New Roman" w:cs="Times New Roman"/>
          <w:sz w:val="24"/>
          <w:szCs w:val="24"/>
        </w:rPr>
        <w:t xml:space="preserve"> and </w:t>
      </w:r>
      <w:r w:rsidR="00FA05F5">
        <w:rPr>
          <w:rFonts w:ascii="Times New Roman" w:hAnsi="Times New Roman" w:cs="Times New Roman"/>
          <w:sz w:val="24"/>
          <w:szCs w:val="24"/>
        </w:rPr>
        <w:t>lower</w:t>
      </w:r>
      <w:r w:rsidRPr="0053605F">
        <w:rPr>
          <w:rFonts w:ascii="Times New Roman" w:hAnsi="Times New Roman" w:cs="Times New Roman"/>
          <w:sz w:val="24"/>
          <w:szCs w:val="24"/>
        </w:rPr>
        <w:t xml:space="preserve"> </w:t>
      </w:r>
      <w:r w:rsidRPr="0053605F">
        <w:rPr>
          <w:rFonts w:ascii="Times New Roman" w:hAnsi="Times New Roman" w:cs="Times New Roman"/>
          <w:i/>
          <w:sz w:val="24"/>
          <w:szCs w:val="24"/>
        </w:rPr>
        <w:t>would</w:t>
      </w:r>
      <w:r w:rsidRPr="0053605F">
        <w:rPr>
          <w:rFonts w:ascii="Times New Roman" w:hAnsi="Times New Roman" w:cs="Times New Roman"/>
          <w:sz w:val="24"/>
          <w:szCs w:val="24"/>
        </w:rPr>
        <w:t xml:space="preserve"> scores in the death condition than in the dental condition.</w:t>
      </w:r>
    </w:p>
    <w:p w14:paraId="338FA844" w14:textId="59EB2E57" w:rsidR="0053605F" w:rsidRPr="0053605F" w:rsidRDefault="0053605F" w:rsidP="003D455F">
      <w:pPr>
        <w:spacing w:after="0" w:line="480" w:lineRule="auto"/>
        <w:rPr>
          <w:rFonts w:ascii="Times New Roman" w:hAnsi="Times New Roman" w:cs="Times New Roman"/>
          <w:sz w:val="24"/>
          <w:szCs w:val="24"/>
        </w:rPr>
      </w:pPr>
      <w:r w:rsidRPr="0053605F">
        <w:rPr>
          <w:rFonts w:ascii="Times New Roman" w:hAnsi="Times New Roman" w:cs="Times New Roman"/>
          <w:b/>
          <w:sz w:val="24"/>
          <w:szCs w:val="24"/>
        </w:rPr>
        <w:t xml:space="preserve">H1b: </w:t>
      </w:r>
      <w:r w:rsidRPr="0053605F">
        <w:rPr>
          <w:rFonts w:ascii="Times New Roman" w:hAnsi="Times New Roman" w:cs="Times New Roman"/>
          <w:sz w:val="24"/>
          <w:szCs w:val="24"/>
        </w:rPr>
        <w:t xml:space="preserve">Intrinsic religiosity will have </w:t>
      </w:r>
      <w:r w:rsidR="00FA05F5">
        <w:rPr>
          <w:rFonts w:ascii="Times New Roman" w:hAnsi="Times New Roman" w:cs="Times New Roman"/>
          <w:sz w:val="24"/>
          <w:szCs w:val="24"/>
        </w:rPr>
        <w:t>lower</w:t>
      </w:r>
      <w:r w:rsidRPr="0053605F">
        <w:rPr>
          <w:rFonts w:ascii="Times New Roman" w:hAnsi="Times New Roman" w:cs="Times New Roman"/>
          <w:sz w:val="24"/>
          <w:szCs w:val="24"/>
        </w:rPr>
        <w:t xml:space="preserve"> </w:t>
      </w:r>
      <w:r w:rsidRPr="0053605F">
        <w:rPr>
          <w:rFonts w:ascii="Times New Roman" w:hAnsi="Times New Roman" w:cs="Times New Roman"/>
          <w:i/>
          <w:sz w:val="24"/>
          <w:szCs w:val="24"/>
        </w:rPr>
        <w:t>should</w:t>
      </w:r>
      <w:r w:rsidRPr="0053605F">
        <w:rPr>
          <w:rFonts w:ascii="Times New Roman" w:hAnsi="Times New Roman" w:cs="Times New Roman"/>
          <w:sz w:val="24"/>
          <w:szCs w:val="24"/>
        </w:rPr>
        <w:t xml:space="preserve"> and </w:t>
      </w:r>
      <w:r w:rsidR="00FA05F5">
        <w:rPr>
          <w:rFonts w:ascii="Times New Roman" w:hAnsi="Times New Roman" w:cs="Times New Roman"/>
          <w:sz w:val="24"/>
          <w:szCs w:val="24"/>
        </w:rPr>
        <w:t>higher</w:t>
      </w:r>
      <w:r w:rsidRPr="0053605F">
        <w:rPr>
          <w:rFonts w:ascii="Times New Roman" w:hAnsi="Times New Roman" w:cs="Times New Roman"/>
          <w:sz w:val="24"/>
          <w:szCs w:val="24"/>
        </w:rPr>
        <w:t xml:space="preserve"> </w:t>
      </w:r>
      <w:r w:rsidRPr="0053605F">
        <w:rPr>
          <w:rFonts w:ascii="Times New Roman" w:hAnsi="Times New Roman" w:cs="Times New Roman"/>
          <w:i/>
          <w:sz w:val="24"/>
          <w:szCs w:val="24"/>
        </w:rPr>
        <w:t>would</w:t>
      </w:r>
      <w:r w:rsidRPr="0053605F">
        <w:rPr>
          <w:rFonts w:ascii="Times New Roman" w:hAnsi="Times New Roman" w:cs="Times New Roman"/>
          <w:sz w:val="24"/>
          <w:szCs w:val="24"/>
        </w:rPr>
        <w:t xml:space="preserve"> scores in the death condition than in the dental condition. </w:t>
      </w:r>
    </w:p>
    <w:p w14:paraId="2936F852" w14:textId="6A043215" w:rsidR="0053605F" w:rsidRPr="0053605F" w:rsidRDefault="005D1371" w:rsidP="0053605F">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H1a and H1b</w:t>
      </w:r>
      <w:r w:rsidR="0053605F" w:rsidRPr="0053605F">
        <w:rPr>
          <w:rFonts w:ascii="Times New Roman" w:hAnsi="Times New Roman" w:cs="Times New Roman"/>
          <w:sz w:val="24"/>
          <w:szCs w:val="24"/>
        </w:rPr>
        <w:t xml:space="preserve"> were tested using an independent samples </w:t>
      </w:r>
      <w:r w:rsidR="0053605F" w:rsidRPr="00A074A2">
        <w:rPr>
          <w:rFonts w:ascii="Times New Roman" w:hAnsi="Times New Roman" w:cs="Times New Roman"/>
          <w:i/>
          <w:sz w:val="24"/>
          <w:szCs w:val="24"/>
        </w:rPr>
        <w:t>t</w:t>
      </w:r>
      <w:r w:rsidR="0053605F" w:rsidRPr="0053605F">
        <w:rPr>
          <w:rFonts w:ascii="Times New Roman" w:hAnsi="Times New Roman" w:cs="Times New Roman"/>
          <w:sz w:val="24"/>
          <w:szCs w:val="24"/>
        </w:rPr>
        <w:t xml:space="preserve">-test comparing intrinsic </w:t>
      </w:r>
      <w:r w:rsidR="0053605F" w:rsidRPr="0053605F">
        <w:rPr>
          <w:rFonts w:ascii="Times New Roman" w:hAnsi="Times New Roman" w:cs="Times New Roman"/>
          <w:i/>
          <w:sz w:val="24"/>
          <w:szCs w:val="24"/>
        </w:rPr>
        <w:t xml:space="preserve">should </w:t>
      </w:r>
      <w:r w:rsidR="0053605F" w:rsidRPr="0053605F">
        <w:rPr>
          <w:rFonts w:ascii="Times New Roman" w:hAnsi="Times New Roman" w:cs="Times New Roman"/>
          <w:sz w:val="24"/>
          <w:szCs w:val="24"/>
        </w:rPr>
        <w:t>scores</w:t>
      </w:r>
      <w:r w:rsidR="0053605F" w:rsidRPr="0053605F">
        <w:rPr>
          <w:rFonts w:ascii="Times New Roman" w:hAnsi="Times New Roman" w:cs="Times New Roman"/>
          <w:i/>
          <w:sz w:val="24"/>
          <w:szCs w:val="24"/>
        </w:rPr>
        <w:t xml:space="preserve"> </w:t>
      </w:r>
      <w:r w:rsidR="0053605F" w:rsidRPr="0053605F">
        <w:rPr>
          <w:rFonts w:ascii="Times New Roman" w:hAnsi="Times New Roman" w:cs="Times New Roman"/>
          <w:sz w:val="24"/>
          <w:szCs w:val="24"/>
        </w:rPr>
        <w:t>between the two MS conditions (death, dental)</w:t>
      </w:r>
      <w:r w:rsidR="003E0D85">
        <w:rPr>
          <w:rFonts w:ascii="Times New Roman" w:hAnsi="Times New Roman" w:cs="Times New Roman"/>
          <w:sz w:val="24"/>
          <w:szCs w:val="24"/>
        </w:rPr>
        <w:t xml:space="preserve">. </w:t>
      </w:r>
      <w:r w:rsidR="0053605F" w:rsidRPr="0053605F">
        <w:rPr>
          <w:rFonts w:ascii="Times New Roman" w:hAnsi="Times New Roman" w:cs="Times New Roman"/>
          <w:sz w:val="24"/>
          <w:szCs w:val="24"/>
        </w:rPr>
        <w:t xml:space="preserve">No support was found for H1a or H1b. Differences in </w:t>
      </w:r>
      <w:r w:rsidR="0053605F" w:rsidRPr="0053605F">
        <w:rPr>
          <w:rFonts w:ascii="Times New Roman" w:hAnsi="Times New Roman" w:cs="Times New Roman"/>
          <w:i/>
          <w:sz w:val="24"/>
          <w:szCs w:val="24"/>
        </w:rPr>
        <w:t>should</w:t>
      </w:r>
      <w:r w:rsidR="0053605F" w:rsidRPr="0053605F">
        <w:rPr>
          <w:rFonts w:ascii="Times New Roman" w:hAnsi="Times New Roman" w:cs="Times New Roman"/>
          <w:sz w:val="24"/>
          <w:szCs w:val="24"/>
        </w:rPr>
        <w:t xml:space="preserve"> scores between the death (</w:t>
      </w:r>
      <w:r w:rsidR="0053605F" w:rsidRPr="0053605F">
        <w:rPr>
          <w:rFonts w:ascii="Times New Roman" w:hAnsi="Times New Roman" w:cs="Times New Roman"/>
          <w:i/>
          <w:sz w:val="24"/>
          <w:szCs w:val="24"/>
        </w:rPr>
        <w:t>M</w:t>
      </w:r>
      <w:r w:rsidR="0053605F" w:rsidRPr="0053605F">
        <w:rPr>
          <w:rFonts w:ascii="Times New Roman" w:hAnsi="Times New Roman" w:cs="Times New Roman"/>
          <w:sz w:val="24"/>
          <w:szCs w:val="24"/>
        </w:rPr>
        <w:t xml:space="preserve"> = 1.89, </w:t>
      </w:r>
      <w:r w:rsidR="0053605F" w:rsidRPr="0053605F">
        <w:rPr>
          <w:rFonts w:ascii="Times New Roman" w:hAnsi="Times New Roman" w:cs="Times New Roman"/>
          <w:i/>
          <w:sz w:val="24"/>
          <w:szCs w:val="24"/>
        </w:rPr>
        <w:t>SD = 1.0)</w:t>
      </w:r>
      <w:r w:rsidR="0053605F" w:rsidRPr="0053605F">
        <w:rPr>
          <w:rFonts w:ascii="Times New Roman" w:hAnsi="Times New Roman" w:cs="Times New Roman"/>
          <w:sz w:val="24"/>
          <w:szCs w:val="24"/>
        </w:rPr>
        <w:t xml:space="preserve"> and dental (</w:t>
      </w:r>
      <w:r w:rsidR="0053605F" w:rsidRPr="0053605F">
        <w:rPr>
          <w:rFonts w:ascii="Times New Roman" w:hAnsi="Times New Roman" w:cs="Times New Roman"/>
          <w:i/>
          <w:sz w:val="24"/>
          <w:szCs w:val="24"/>
        </w:rPr>
        <w:t xml:space="preserve">M = </w:t>
      </w:r>
      <w:r w:rsidR="0053605F" w:rsidRPr="0053605F">
        <w:rPr>
          <w:rFonts w:ascii="Times New Roman" w:hAnsi="Times New Roman" w:cs="Times New Roman"/>
          <w:sz w:val="24"/>
          <w:szCs w:val="24"/>
        </w:rPr>
        <w:t xml:space="preserve">1.9, </w:t>
      </w:r>
      <w:r w:rsidR="0053605F" w:rsidRPr="0053605F">
        <w:rPr>
          <w:rFonts w:ascii="Times New Roman" w:hAnsi="Times New Roman" w:cs="Times New Roman"/>
          <w:i/>
          <w:sz w:val="24"/>
          <w:szCs w:val="24"/>
        </w:rPr>
        <w:t>SD</w:t>
      </w:r>
      <w:r w:rsidR="0053605F" w:rsidRPr="0053605F">
        <w:rPr>
          <w:rFonts w:ascii="Times New Roman" w:hAnsi="Times New Roman" w:cs="Times New Roman"/>
          <w:sz w:val="24"/>
          <w:szCs w:val="24"/>
        </w:rPr>
        <w:t xml:space="preserve"> = .67) </w:t>
      </w:r>
      <w:r>
        <w:rPr>
          <w:rFonts w:ascii="Times New Roman" w:hAnsi="Times New Roman" w:cs="Times New Roman"/>
          <w:sz w:val="24"/>
          <w:szCs w:val="24"/>
        </w:rPr>
        <w:t xml:space="preserve">(see Table 1) </w:t>
      </w:r>
      <w:r w:rsidR="0053605F" w:rsidRPr="0053605F">
        <w:rPr>
          <w:rFonts w:ascii="Times New Roman" w:hAnsi="Times New Roman" w:cs="Times New Roman"/>
          <w:sz w:val="24"/>
          <w:szCs w:val="24"/>
        </w:rPr>
        <w:t xml:space="preserve">conditions were found not to be statistically significant, </w:t>
      </w:r>
      <w:r w:rsidR="0053605F" w:rsidRPr="0053605F">
        <w:rPr>
          <w:rFonts w:ascii="Times New Roman" w:hAnsi="Times New Roman" w:cs="Times New Roman"/>
          <w:i/>
          <w:sz w:val="24"/>
          <w:szCs w:val="24"/>
        </w:rPr>
        <w:t>t(</w:t>
      </w:r>
      <w:r w:rsidR="0053605F" w:rsidRPr="0053605F">
        <w:rPr>
          <w:rFonts w:ascii="Times New Roman" w:hAnsi="Times New Roman" w:cs="Times New Roman"/>
          <w:sz w:val="24"/>
          <w:szCs w:val="24"/>
        </w:rPr>
        <w:t xml:space="preserve">165 ) =. 08, </w:t>
      </w:r>
      <w:r w:rsidR="0053605F" w:rsidRPr="0053605F">
        <w:rPr>
          <w:rFonts w:ascii="Times New Roman" w:hAnsi="Times New Roman" w:cs="Times New Roman"/>
          <w:i/>
          <w:sz w:val="24"/>
          <w:szCs w:val="24"/>
        </w:rPr>
        <w:t>p</w:t>
      </w:r>
      <w:r w:rsidR="0053605F" w:rsidRPr="0053605F">
        <w:rPr>
          <w:rFonts w:ascii="Times New Roman" w:hAnsi="Times New Roman" w:cs="Times New Roman"/>
          <w:sz w:val="24"/>
          <w:szCs w:val="24"/>
        </w:rPr>
        <w:t xml:space="preserve"> = .94. </w:t>
      </w:r>
    </w:p>
    <w:p w14:paraId="08009A9D" w14:textId="08A8308E" w:rsidR="00877E09" w:rsidRDefault="0053605F" w:rsidP="00377789">
      <w:pPr>
        <w:spacing w:after="0" w:line="480" w:lineRule="auto"/>
        <w:ind w:firstLine="720"/>
        <w:rPr>
          <w:rFonts w:ascii="Times New Roman" w:hAnsi="Times New Roman" w:cs="Times New Roman"/>
          <w:sz w:val="24"/>
          <w:szCs w:val="24"/>
        </w:rPr>
      </w:pPr>
      <w:r w:rsidRPr="0053605F">
        <w:rPr>
          <w:rFonts w:ascii="Times New Roman" w:hAnsi="Times New Roman" w:cs="Times New Roman"/>
          <w:sz w:val="24"/>
          <w:szCs w:val="24"/>
        </w:rPr>
        <w:t xml:space="preserve">No support for H1a or H1b was found for </w:t>
      </w:r>
      <w:r w:rsidRPr="0053605F">
        <w:rPr>
          <w:rFonts w:ascii="Times New Roman" w:hAnsi="Times New Roman" w:cs="Times New Roman"/>
          <w:i/>
          <w:sz w:val="24"/>
          <w:szCs w:val="24"/>
        </w:rPr>
        <w:t xml:space="preserve">would </w:t>
      </w:r>
      <w:r w:rsidRPr="0053605F">
        <w:rPr>
          <w:rFonts w:ascii="Times New Roman" w:hAnsi="Times New Roman" w:cs="Times New Roman"/>
          <w:sz w:val="24"/>
          <w:szCs w:val="24"/>
        </w:rPr>
        <w:t xml:space="preserve">scores. An independent samples </w:t>
      </w:r>
      <w:r w:rsidRPr="00E80C98">
        <w:rPr>
          <w:rFonts w:ascii="Times New Roman" w:hAnsi="Times New Roman" w:cs="Times New Roman"/>
          <w:i/>
          <w:sz w:val="24"/>
          <w:szCs w:val="24"/>
        </w:rPr>
        <w:t>t</w:t>
      </w:r>
      <w:r w:rsidRPr="0053605F">
        <w:rPr>
          <w:rFonts w:ascii="Times New Roman" w:hAnsi="Times New Roman" w:cs="Times New Roman"/>
          <w:sz w:val="24"/>
          <w:szCs w:val="24"/>
        </w:rPr>
        <w:t xml:space="preserve">-test comparing intrinsic </w:t>
      </w:r>
      <w:r w:rsidRPr="0053605F">
        <w:rPr>
          <w:rFonts w:ascii="Times New Roman" w:hAnsi="Times New Roman" w:cs="Times New Roman"/>
          <w:i/>
          <w:sz w:val="24"/>
          <w:szCs w:val="24"/>
        </w:rPr>
        <w:t>would</w:t>
      </w:r>
      <w:r w:rsidRPr="0053605F">
        <w:rPr>
          <w:rFonts w:ascii="Times New Roman" w:hAnsi="Times New Roman" w:cs="Times New Roman"/>
          <w:sz w:val="24"/>
          <w:szCs w:val="24"/>
        </w:rPr>
        <w:t xml:space="preserve"> scores in the death (</w:t>
      </w:r>
      <w:r w:rsidRPr="0053605F">
        <w:rPr>
          <w:rFonts w:ascii="Times New Roman" w:hAnsi="Times New Roman" w:cs="Times New Roman"/>
          <w:i/>
          <w:sz w:val="24"/>
          <w:szCs w:val="24"/>
        </w:rPr>
        <w:t>M</w:t>
      </w:r>
      <w:r w:rsidRPr="0053605F">
        <w:rPr>
          <w:rFonts w:ascii="Times New Roman" w:hAnsi="Times New Roman" w:cs="Times New Roman"/>
          <w:sz w:val="24"/>
          <w:szCs w:val="24"/>
        </w:rPr>
        <w:t xml:space="preserve"> = 2.73, </w:t>
      </w:r>
      <w:r w:rsidRPr="0053605F">
        <w:rPr>
          <w:rFonts w:ascii="Times New Roman" w:hAnsi="Times New Roman" w:cs="Times New Roman"/>
          <w:i/>
          <w:sz w:val="24"/>
          <w:szCs w:val="24"/>
        </w:rPr>
        <w:t xml:space="preserve">SD </w:t>
      </w:r>
      <w:r w:rsidRPr="0053605F">
        <w:rPr>
          <w:rFonts w:ascii="Times New Roman" w:hAnsi="Times New Roman" w:cs="Times New Roman"/>
          <w:sz w:val="24"/>
          <w:szCs w:val="24"/>
        </w:rPr>
        <w:t>= 1.1) and dental (</w:t>
      </w:r>
      <w:r w:rsidRPr="0053605F">
        <w:rPr>
          <w:rFonts w:ascii="Times New Roman" w:hAnsi="Times New Roman" w:cs="Times New Roman"/>
          <w:i/>
          <w:sz w:val="24"/>
          <w:szCs w:val="24"/>
        </w:rPr>
        <w:t xml:space="preserve">M </w:t>
      </w:r>
      <w:r w:rsidRPr="0053605F">
        <w:rPr>
          <w:rFonts w:ascii="Times New Roman" w:hAnsi="Times New Roman" w:cs="Times New Roman"/>
          <w:sz w:val="24"/>
          <w:szCs w:val="24"/>
        </w:rPr>
        <w:t>= 2.9, SD = .93) conditions</w:t>
      </w:r>
      <w:r w:rsidR="005D1371">
        <w:rPr>
          <w:rFonts w:ascii="Times New Roman" w:hAnsi="Times New Roman" w:cs="Times New Roman"/>
          <w:sz w:val="24"/>
          <w:szCs w:val="24"/>
        </w:rPr>
        <w:t xml:space="preserve"> (see Table 1)</w:t>
      </w:r>
      <w:r w:rsidRPr="0053605F">
        <w:rPr>
          <w:rFonts w:ascii="Times New Roman" w:hAnsi="Times New Roman" w:cs="Times New Roman"/>
          <w:sz w:val="24"/>
          <w:szCs w:val="24"/>
        </w:rPr>
        <w:t xml:space="preserve"> was non-significant, </w:t>
      </w:r>
      <w:r w:rsidRPr="0053605F">
        <w:rPr>
          <w:rFonts w:ascii="Times New Roman" w:hAnsi="Times New Roman" w:cs="Times New Roman"/>
          <w:i/>
          <w:sz w:val="24"/>
          <w:szCs w:val="24"/>
        </w:rPr>
        <w:t>t</w:t>
      </w:r>
      <w:r w:rsidRPr="0053605F">
        <w:rPr>
          <w:rFonts w:ascii="Times New Roman" w:hAnsi="Times New Roman" w:cs="Times New Roman"/>
          <w:sz w:val="24"/>
          <w:szCs w:val="24"/>
        </w:rPr>
        <w:t xml:space="preserve">(165) = 1.07, </w:t>
      </w:r>
      <w:r w:rsidRPr="0053605F">
        <w:rPr>
          <w:rFonts w:ascii="Times New Roman" w:hAnsi="Times New Roman" w:cs="Times New Roman"/>
          <w:i/>
          <w:sz w:val="24"/>
          <w:szCs w:val="24"/>
        </w:rPr>
        <w:t>p</w:t>
      </w:r>
      <w:r w:rsidRPr="0053605F">
        <w:rPr>
          <w:rFonts w:ascii="Times New Roman" w:hAnsi="Times New Roman" w:cs="Times New Roman"/>
          <w:sz w:val="24"/>
          <w:szCs w:val="24"/>
        </w:rPr>
        <w:t xml:space="preserve"> = .29</w:t>
      </w:r>
      <w:r w:rsidR="00D60501">
        <w:rPr>
          <w:rFonts w:ascii="Times New Roman" w:hAnsi="Times New Roman" w:cs="Times New Roman"/>
          <w:sz w:val="24"/>
          <w:szCs w:val="24"/>
        </w:rPr>
        <w:t xml:space="preserve"> </w:t>
      </w:r>
    </w:p>
    <w:p w14:paraId="4AC48787" w14:textId="77777777" w:rsidR="00877E09" w:rsidRDefault="00877E09" w:rsidP="00877E09">
      <w:r w:rsidRPr="00C51DBC">
        <w:t xml:space="preserve">Table </w:t>
      </w:r>
      <w:r>
        <w:t xml:space="preserve">1 </w:t>
      </w:r>
    </w:p>
    <w:p w14:paraId="7090196F" w14:textId="02433BDB" w:rsidR="00877E09" w:rsidRDefault="004A235E" w:rsidP="00877E09">
      <w:pPr>
        <w:rPr>
          <w:i/>
        </w:rPr>
      </w:pPr>
      <w:r>
        <w:rPr>
          <w:i/>
        </w:rPr>
        <w:t>S</w:t>
      </w:r>
      <w:r w:rsidR="00877E09" w:rsidRPr="00817D37">
        <w:rPr>
          <w:i/>
        </w:rPr>
        <w:t xml:space="preserve">hould and would means </w:t>
      </w:r>
      <w:r>
        <w:rPr>
          <w:i/>
        </w:rPr>
        <w:t xml:space="preserve">for Intrinsic religiosity </w:t>
      </w:r>
      <w:r w:rsidR="00877E09" w:rsidRPr="00817D37">
        <w:rPr>
          <w:i/>
        </w:rPr>
        <w:t>based on MS condition</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731"/>
        <w:gridCol w:w="1724"/>
        <w:gridCol w:w="1661"/>
        <w:gridCol w:w="1690"/>
        <w:gridCol w:w="1690"/>
      </w:tblGrid>
      <w:tr w:rsidR="00877E09" w14:paraId="133F3809" w14:textId="77777777" w:rsidTr="005F5AA2">
        <w:tc>
          <w:tcPr>
            <w:tcW w:w="1731" w:type="dxa"/>
          </w:tcPr>
          <w:p w14:paraId="632CBDE5" w14:textId="77777777" w:rsidR="00877E09" w:rsidRPr="00D76FBA" w:rsidRDefault="00877E09" w:rsidP="005F5AA2">
            <w:pPr>
              <w:rPr>
                <w:b/>
              </w:rPr>
            </w:pPr>
            <w:r w:rsidRPr="00D76FBA">
              <w:rPr>
                <w:b/>
              </w:rPr>
              <w:t>Scale</w:t>
            </w:r>
          </w:p>
        </w:tc>
        <w:tc>
          <w:tcPr>
            <w:tcW w:w="1724" w:type="dxa"/>
          </w:tcPr>
          <w:p w14:paraId="467DDCB9" w14:textId="77777777" w:rsidR="00877E09" w:rsidRPr="00D76FBA" w:rsidRDefault="00877E09" w:rsidP="005F5AA2">
            <w:pPr>
              <w:rPr>
                <w:b/>
              </w:rPr>
            </w:pPr>
            <w:r w:rsidRPr="00D76FBA">
              <w:rPr>
                <w:b/>
              </w:rPr>
              <w:t>MS Condition</w:t>
            </w:r>
          </w:p>
        </w:tc>
        <w:tc>
          <w:tcPr>
            <w:tcW w:w="1661" w:type="dxa"/>
          </w:tcPr>
          <w:p w14:paraId="65897993" w14:textId="77777777" w:rsidR="00877E09" w:rsidRPr="00817D37" w:rsidRDefault="00877E09" w:rsidP="005F5AA2">
            <w:pPr>
              <w:jc w:val="center"/>
              <w:rPr>
                <w:b/>
                <w:i/>
              </w:rPr>
            </w:pPr>
            <w:r w:rsidRPr="00817D37">
              <w:rPr>
                <w:b/>
                <w:i/>
              </w:rPr>
              <w:t>N</w:t>
            </w:r>
          </w:p>
        </w:tc>
        <w:tc>
          <w:tcPr>
            <w:tcW w:w="1690" w:type="dxa"/>
          </w:tcPr>
          <w:p w14:paraId="6609EA78" w14:textId="77777777" w:rsidR="00877E09" w:rsidRPr="00817D37" w:rsidRDefault="00877E09" w:rsidP="005F5AA2">
            <w:pPr>
              <w:jc w:val="center"/>
              <w:rPr>
                <w:b/>
                <w:i/>
              </w:rPr>
            </w:pPr>
            <w:r w:rsidRPr="00817D37">
              <w:rPr>
                <w:b/>
                <w:i/>
              </w:rPr>
              <w:t>M</w:t>
            </w:r>
          </w:p>
        </w:tc>
        <w:tc>
          <w:tcPr>
            <w:tcW w:w="1690" w:type="dxa"/>
          </w:tcPr>
          <w:p w14:paraId="2574F747" w14:textId="77777777" w:rsidR="00877E09" w:rsidRPr="00817D37" w:rsidRDefault="00877E09" w:rsidP="005F5AA2">
            <w:pPr>
              <w:jc w:val="center"/>
              <w:rPr>
                <w:b/>
                <w:i/>
              </w:rPr>
            </w:pPr>
            <w:r w:rsidRPr="00817D37">
              <w:rPr>
                <w:b/>
                <w:i/>
              </w:rPr>
              <w:t>SD</w:t>
            </w:r>
          </w:p>
        </w:tc>
      </w:tr>
      <w:tr w:rsidR="00877E09" w14:paraId="7463A749" w14:textId="77777777" w:rsidTr="005F5AA2">
        <w:trPr>
          <w:trHeight w:val="1529"/>
        </w:trPr>
        <w:tc>
          <w:tcPr>
            <w:tcW w:w="1731" w:type="dxa"/>
          </w:tcPr>
          <w:p w14:paraId="7B55718E" w14:textId="77777777" w:rsidR="00877E09" w:rsidRPr="00817D37" w:rsidRDefault="00877E09" w:rsidP="005F5AA2">
            <w:pPr>
              <w:rPr>
                <w:b/>
              </w:rPr>
            </w:pPr>
            <w:r w:rsidRPr="00817D37">
              <w:rPr>
                <w:b/>
              </w:rPr>
              <w:t>Should</w:t>
            </w:r>
          </w:p>
          <w:p w14:paraId="17F24EF2" w14:textId="77777777" w:rsidR="00877E09" w:rsidRDefault="00877E09" w:rsidP="005F5AA2">
            <w:pPr>
              <w:rPr>
                <w:b/>
              </w:rPr>
            </w:pPr>
          </w:p>
          <w:p w14:paraId="45CB6538" w14:textId="77777777" w:rsidR="00877E09" w:rsidRDefault="00877E09" w:rsidP="005F5AA2">
            <w:pPr>
              <w:rPr>
                <w:b/>
              </w:rPr>
            </w:pPr>
          </w:p>
          <w:p w14:paraId="26F6DDE0" w14:textId="77777777" w:rsidR="00877E09" w:rsidRPr="00817D37" w:rsidRDefault="00877E09" w:rsidP="005F5AA2">
            <w:pPr>
              <w:rPr>
                <w:b/>
              </w:rPr>
            </w:pPr>
            <w:r w:rsidRPr="00817D37">
              <w:rPr>
                <w:b/>
              </w:rPr>
              <w:t>Would</w:t>
            </w:r>
          </w:p>
        </w:tc>
        <w:tc>
          <w:tcPr>
            <w:tcW w:w="1724" w:type="dxa"/>
          </w:tcPr>
          <w:p w14:paraId="67AAAD9E" w14:textId="77777777" w:rsidR="00877E09" w:rsidRDefault="00877E09" w:rsidP="005F5AA2">
            <w:pPr>
              <w:rPr>
                <w:i/>
              </w:rPr>
            </w:pPr>
            <w:r w:rsidRPr="00817D37">
              <w:t>Dental</w:t>
            </w:r>
          </w:p>
          <w:p w14:paraId="19D37F09" w14:textId="77777777" w:rsidR="00877E09" w:rsidRDefault="00877E09" w:rsidP="005F5AA2">
            <w:pPr>
              <w:rPr>
                <w:i/>
              </w:rPr>
            </w:pPr>
            <w:r w:rsidRPr="00817D37">
              <w:t>Death</w:t>
            </w:r>
          </w:p>
          <w:p w14:paraId="61BD40AD" w14:textId="77777777" w:rsidR="00877E09" w:rsidRDefault="00877E09" w:rsidP="005F5AA2"/>
          <w:p w14:paraId="346726D5" w14:textId="77777777" w:rsidR="00877E09" w:rsidRPr="00817D37" w:rsidRDefault="00877E09" w:rsidP="005F5AA2">
            <w:r w:rsidRPr="00817D37">
              <w:t xml:space="preserve">Dental </w:t>
            </w:r>
          </w:p>
          <w:p w14:paraId="74498820" w14:textId="77777777" w:rsidR="00877E09" w:rsidRDefault="00877E09" w:rsidP="005F5AA2">
            <w:pPr>
              <w:rPr>
                <w:i/>
              </w:rPr>
            </w:pPr>
            <w:r w:rsidRPr="00817D37">
              <w:t>Death</w:t>
            </w:r>
          </w:p>
        </w:tc>
        <w:tc>
          <w:tcPr>
            <w:tcW w:w="1661" w:type="dxa"/>
          </w:tcPr>
          <w:p w14:paraId="43F83028" w14:textId="77777777" w:rsidR="00877E09" w:rsidRDefault="00877E09" w:rsidP="005F5AA2">
            <w:pPr>
              <w:jc w:val="center"/>
              <w:rPr>
                <w:i/>
              </w:rPr>
            </w:pPr>
            <w:r>
              <w:rPr>
                <w:i/>
              </w:rPr>
              <w:t>83</w:t>
            </w:r>
          </w:p>
          <w:p w14:paraId="235C442D" w14:textId="77777777" w:rsidR="00877E09" w:rsidRDefault="00877E09" w:rsidP="005F5AA2">
            <w:pPr>
              <w:jc w:val="center"/>
              <w:rPr>
                <w:i/>
              </w:rPr>
            </w:pPr>
            <w:r>
              <w:rPr>
                <w:i/>
              </w:rPr>
              <w:t>84</w:t>
            </w:r>
          </w:p>
          <w:p w14:paraId="25B03D6E" w14:textId="77777777" w:rsidR="00877E09" w:rsidRDefault="00877E09" w:rsidP="005F5AA2">
            <w:pPr>
              <w:jc w:val="center"/>
              <w:rPr>
                <w:i/>
              </w:rPr>
            </w:pPr>
          </w:p>
          <w:p w14:paraId="75315895" w14:textId="77777777" w:rsidR="00877E09" w:rsidRDefault="00877E09" w:rsidP="005F5AA2">
            <w:pPr>
              <w:jc w:val="center"/>
              <w:rPr>
                <w:i/>
              </w:rPr>
            </w:pPr>
            <w:r>
              <w:rPr>
                <w:i/>
              </w:rPr>
              <w:t>83</w:t>
            </w:r>
          </w:p>
          <w:p w14:paraId="0120521B" w14:textId="77777777" w:rsidR="00877E09" w:rsidRDefault="00877E09" w:rsidP="005F5AA2">
            <w:pPr>
              <w:jc w:val="center"/>
              <w:rPr>
                <w:i/>
              </w:rPr>
            </w:pPr>
            <w:r>
              <w:rPr>
                <w:i/>
              </w:rPr>
              <w:t>84</w:t>
            </w:r>
          </w:p>
        </w:tc>
        <w:tc>
          <w:tcPr>
            <w:tcW w:w="1690" w:type="dxa"/>
          </w:tcPr>
          <w:p w14:paraId="4FFA8098" w14:textId="77777777" w:rsidR="00877E09" w:rsidRDefault="00877E09" w:rsidP="005F5AA2">
            <w:pPr>
              <w:jc w:val="center"/>
              <w:rPr>
                <w:i/>
              </w:rPr>
            </w:pPr>
            <w:r>
              <w:rPr>
                <w:i/>
              </w:rPr>
              <w:t>1.90</w:t>
            </w:r>
          </w:p>
          <w:p w14:paraId="58241631" w14:textId="77777777" w:rsidR="00877E09" w:rsidRDefault="00877E09" w:rsidP="005F5AA2">
            <w:pPr>
              <w:jc w:val="center"/>
              <w:rPr>
                <w:i/>
              </w:rPr>
            </w:pPr>
            <w:r>
              <w:rPr>
                <w:i/>
              </w:rPr>
              <w:t>1.89</w:t>
            </w:r>
          </w:p>
          <w:p w14:paraId="7B744C56" w14:textId="77777777" w:rsidR="00877E09" w:rsidRDefault="00877E09" w:rsidP="005F5AA2">
            <w:pPr>
              <w:jc w:val="center"/>
              <w:rPr>
                <w:i/>
              </w:rPr>
            </w:pPr>
          </w:p>
          <w:p w14:paraId="37A166B8" w14:textId="77777777" w:rsidR="00877E09" w:rsidRDefault="00877E09" w:rsidP="005F5AA2">
            <w:pPr>
              <w:jc w:val="center"/>
              <w:rPr>
                <w:i/>
              </w:rPr>
            </w:pPr>
            <w:r>
              <w:rPr>
                <w:i/>
              </w:rPr>
              <w:t>2.90</w:t>
            </w:r>
          </w:p>
          <w:p w14:paraId="45EE74D7" w14:textId="77777777" w:rsidR="00877E09" w:rsidRDefault="00877E09" w:rsidP="005F5AA2">
            <w:pPr>
              <w:jc w:val="center"/>
              <w:rPr>
                <w:i/>
              </w:rPr>
            </w:pPr>
            <w:r>
              <w:rPr>
                <w:i/>
              </w:rPr>
              <w:t>2.73</w:t>
            </w:r>
          </w:p>
        </w:tc>
        <w:tc>
          <w:tcPr>
            <w:tcW w:w="1690" w:type="dxa"/>
          </w:tcPr>
          <w:p w14:paraId="68052755" w14:textId="77777777" w:rsidR="00877E09" w:rsidRDefault="00877E09" w:rsidP="005F5AA2">
            <w:pPr>
              <w:jc w:val="center"/>
              <w:rPr>
                <w:i/>
              </w:rPr>
            </w:pPr>
            <w:r>
              <w:rPr>
                <w:i/>
              </w:rPr>
              <w:t>.67</w:t>
            </w:r>
          </w:p>
          <w:p w14:paraId="28C2CFCE" w14:textId="77777777" w:rsidR="00877E09" w:rsidRDefault="00877E09" w:rsidP="005F5AA2">
            <w:pPr>
              <w:jc w:val="center"/>
              <w:rPr>
                <w:i/>
              </w:rPr>
            </w:pPr>
            <w:r>
              <w:rPr>
                <w:i/>
              </w:rPr>
              <w:t>1.00</w:t>
            </w:r>
          </w:p>
          <w:p w14:paraId="54AAE934" w14:textId="77777777" w:rsidR="00877E09" w:rsidRDefault="00877E09" w:rsidP="005F5AA2">
            <w:pPr>
              <w:jc w:val="center"/>
              <w:rPr>
                <w:i/>
              </w:rPr>
            </w:pPr>
          </w:p>
          <w:p w14:paraId="3BC141CA" w14:textId="77777777" w:rsidR="00877E09" w:rsidRDefault="00877E09" w:rsidP="005F5AA2">
            <w:pPr>
              <w:jc w:val="center"/>
              <w:rPr>
                <w:i/>
              </w:rPr>
            </w:pPr>
            <w:r>
              <w:rPr>
                <w:i/>
              </w:rPr>
              <w:t>.93</w:t>
            </w:r>
          </w:p>
          <w:p w14:paraId="0005AA51" w14:textId="77777777" w:rsidR="00877E09" w:rsidRDefault="00877E09" w:rsidP="005F5AA2">
            <w:pPr>
              <w:jc w:val="center"/>
              <w:rPr>
                <w:i/>
              </w:rPr>
            </w:pPr>
            <w:r>
              <w:rPr>
                <w:i/>
              </w:rPr>
              <w:t>1.09</w:t>
            </w:r>
          </w:p>
        </w:tc>
      </w:tr>
    </w:tbl>
    <w:p w14:paraId="2E158EC3" w14:textId="519F6114" w:rsidR="00877E09" w:rsidRPr="002833D3" w:rsidRDefault="00877E09" w:rsidP="00377789">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 Means differences between dental and death conditions for both </w:t>
      </w:r>
      <w:r>
        <w:rPr>
          <w:rFonts w:ascii="Times New Roman" w:hAnsi="Times New Roman" w:cs="Times New Roman"/>
          <w:i/>
          <w:sz w:val="24"/>
          <w:szCs w:val="24"/>
        </w:rPr>
        <w:t>should</w:t>
      </w:r>
      <w:r>
        <w:rPr>
          <w:rFonts w:ascii="Times New Roman" w:hAnsi="Times New Roman" w:cs="Times New Roman"/>
          <w:sz w:val="24"/>
          <w:szCs w:val="24"/>
        </w:rPr>
        <w:t xml:space="preserve"> and </w:t>
      </w:r>
      <w:r>
        <w:rPr>
          <w:rFonts w:ascii="Times New Roman" w:hAnsi="Times New Roman" w:cs="Times New Roman"/>
          <w:i/>
          <w:sz w:val="24"/>
          <w:szCs w:val="24"/>
        </w:rPr>
        <w:t xml:space="preserve">would </w:t>
      </w:r>
      <w:r w:rsidR="004849F9">
        <w:rPr>
          <w:rFonts w:ascii="Times New Roman" w:hAnsi="Times New Roman" w:cs="Times New Roman"/>
          <w:sz w:val="24"/>
          <w:szCs w:val="24"/>
        </w:rPr>
        <w:t xml:space="preserve">scores were non-significant at </w:t>
      </w:r>
      <w:r w:rsidR="004849F9" w:rsidRPr="004849F9">
        <w:rPr>
          <w:rFonts w:ascii="Times New Roman" w:hAnsi="Times New Roman" w:cs="Times New Roman"/>
          <w:i/>
          <w:sz w:val="24"/>
          <w:szCs w:val="24"/>
        </w:rPr>
        <w:t>p</w:t>
      </w:r>
      <w:r w:rsidR="00FD3B59">
        <w:rPr>
          <w:rFonts w:ascii="Times New Roman" w:hAnsi="Times New Roman" w:cs="Times New Roman"/>
          <w:sz w:val="24"/>
          <w:szCs w:val="24"/>
        </w:rPr>
        <w:t xml:space="preserve"> &lt; .05</w:t>
      </w:r>
    </w:p>
    <w:p w14:paraId="1A383F19" w14:textId="77777777" w:rsidR="00877E09" w:rsidRDefault="00877E09" w:rsidP="003D455F">
      <w:pPr>
        <w:spacing w:after="0" w:line="480" w:lineRule="auto"/>
        <w:rPr>
          <w:rFonts w:ascii="Times New Roman" w:hAnsi="Times New Roman" w:cs="Times New Roman"/>
          <w:b/>
          <w:sz w:val="24"/>
          <w:szCs w:val="24"/>
        </w:rPr>
      </w:pPr>
    </w:p>
    <w:p w14:paraId="74F88958" w14:textId="3FC5F4F2" w:rsidR="0053605F" w:rsidRPr="0053605F" w:rsidRDefault="0053605F" w:rsidP="003D455F">
      <w:pPr>
        <w:spacing w:after="0" w:line="480" w:lineRule="auto"/>
        <w:rPr>
          <w:rFonts w:ascii="Times New Roman" w:hAnsi="Times New Roman" w:cs="Times New Roman"/>
          <w:sz w:val="24"/>
          <w:szCs w:val="24"/>
        </w:rPr>
      </w:pPr>
      <w:r w:rsidRPr="0053605F">
        <w:rPr>
          <w:rFonts w:ascii="Times New Roman" w:hAnsi="Times New Roman" w:cs="Times New Roman"/>
          <w:b/>
          <w:sz w:val="24"/>
          <w:szCs w:val="24"/>
        </w:rPr>
        <w:t xml:space="preserve">H2: </w:t>
      </w:r>
      <w:r w:rsidRPr="0053605F">
        <w:rPr>
          <w:rFonts w:ascii="Times New Roman" w:hAnsi="Times New Roman" w:cs="Times New Roman"/>
          <w:sz w:val="24"/>
          <w:szCs w:val="24"/>
        </w:rPr>
        <w:t xml:space="preserve">Intrinsic religiosity will have lower discrepancy scores than </w:t>
      </w:r>
      <w:r w:rsidR="006321E2">
        <w:rPr>
          <w:rFonts w:ascii="Times New Roman" w:hAnsi="Times New Roman" w:cs="Times New Roman"/>
          <w:sz w:val="24"/>
          <w:szCs w:val="24"/>
        </w:rPr>
        <w:t>e</w:t>
      </w:r>
      <w:r w:rsidRPr="0053605F">
        <w:rPr>
          <w:rFonts w:ascii="Times New Roman" w:hAnsi="Times New Roman" w:cs="Times New Roman"/>
          <w:sz w:val="24"/>
          <w:szCs w:val="24"/>
        </w:rPr>
        <w:t xml:space="preserve">xtrinsic, </w:t>
      </w:r>
      <w:r w:rsidR="006321E2">
        <w:rPr>
          <w:rFonts w:ascii="Times New Roman" w:hAnsi="Times New Roman" w:cs="Times New Roman"/>
          <w:sz w:val="24"/>
          <w:szCs w:val="24"/>
        </w:rPr>
        <w:t>i</w:t>
      </w:r>
      <w:r w:rsidRPr="0053605F">
        <w:rPr>
          <w:rFonts w:ascii="Times New Roman" w:hAnsi="Times New Roman" w:cs="Times New Roman"/>
          <w:sz w:val="24"/>
          <w:szCs w:val="24"/>
        </w:rPr>
        <w:t xml:space="preserve">ndiscriminant and </w:t>
      </w:r>
      <w:r w:rsidR="006321E2">
        <w:rPr>
          <w:rFonts w:ascii="Times New Roman" w:hAnsi="Times New Roman" w:cs="Times New Roman"/>
          <w:sz w:val="24"/>
          <w:szCs w:val="24"/>
        </w:rPr>
        <w:t>l</w:t>
      </w:r>
      <w:r w:rsidRPr="0053605F">
        <w:rPr>
          <w:rFonts w:ascii="Times New Roman" w:hAnsi="Times New Roman" w:cs="Times New Roman"/>
          <w:sz w:val="24"/>
          <w:szCs w:val="24"/>
        </w:rPr>
        <w:t>ow-religiosity in the same MS condition.</w:t>
      </w:r>
    </w:p>
    <w:p w14:paraId="73216CDA" w14:textId="79223708" w:rsidR="002A388B" w:rsidRDefault="0053605F" w:rsidP="00661B1A">
      <w:pPr>
        <w:spacing w:after="0" w:line="480" w:lineRule="auto"/>
        <w:ind w:right="-270" w:firstLine="720"/>
        <w:rPr>
          <w:rFonts w:ascii="Times New Roman" w:hAnsi="Times New Roman" w:cs="Times New Roman"/>
          <w:sz w:val="24"/>
          <w:szCs w:val="24"/>
        </w:rPr>
      </w:pPr>
      <w:r w:rsidRPr="0053605F">
        <w:rPr>
          <w:rFonts w:ascii="Times New Roman" w:hAnsi="Times New Roman" w:cs="Times New Roman"/>
          <w:sz w:val="24"/>
          <w:szCs w:val="24"/>
        </w:rPr>
        <w:t>A one</w:t>
      </w:r>
      <w:r w:rsidR="005D1371">
        <w:rPr>
          <w:rFonts w:ascii="Times New Roman" w:hAnsi="Times New Roman" w:cs="Times New Roman"/>
          <w:sz w:val="24"/>
          <w:szCs w:val="24"/>
        </w:rPr>
        <w:t>-</w:t>
      </w:r>
      <w:r w:rsidRPr="0053605F">
        <w:rPr>
          <w:rFonts w:ascii="Times New Roman" w:hAnsi="Times New Roman" w:cs="Times New Roman"/>
          <w:sz w:val="24"/>
          <w:szCs w:val="24"/>
        </w:rPr>
        <w:t xml:space="preserve">way analysis of variance (ANOVA) examining discrepancy scores across religiosity (intrinsic, extrinsic, </w:t>
      </w:r>
      <w:r w:rsidR="00121BDE">
        <w:rPr>
          <w:rFonts w:ascii="Times New Roman" w:hAnsi="Times New Roman" w:cs="Times New Roman"/>
          <w:sz w:val="24"/>
          <w:szCs w:val="24"/>
        </w:rPr>
        <w:t>indiscriminant</w:t>
      </w:r>
      <w:r w:rsidR="009C70FD">
        <w:rPr>
          <w:rFonts w:ascii="Times New Roman" w:hAnsi="Times New Roman" w:cs="Times New Roman"/>
          <w:sz w:val="24"/>
          <w:szCs w:val="24"/>
        </w:rPr>
        <w:t>,</w:t>
      </w:r>
      <w:r w:rsidRPr="0053605F">
        <w:rPr>
          <w:rFonts w:ascii="Times New Roman" w:hAnsi="Times New Roman" w:cs="Times New Roman"/>
          <w:sz w:val="24"/>
          <w:szCs w:val="24"/>
        </w:rPr>
        <w:t xml:space="preserve"> and low religiosity) produced no support for H2 in the death condition, </w:t>
      </w:r>
      <w:r w:rsidRPr="0053605F">
        <w:rPr>
          <w:rFonts w:ascii="Times New Roman" w:hAnsi="Times New Roman" w:cs="Times New Roman"/>
          <w:i/>
          <w:sz w:val="24"/>
          <w:szCs w:val="24"/>
        </w:rPr>
        <w:t>F</w:t>
      </w:r>
      <w:r w:rsidRPr="0053605F">
        <w:rPr>
          <w:rFonts w:ascii="Times New Roman" w:hAnsi="Times New Roman" w:cs="Times New Roman"/>
          <w:sz w:val="24"/>
          <w:szCs w:val="24"/>
        </w:rPr>
        <w:t xml:space="preserve">(3, 174) = 1.04, </w:t>
      </w:r>
      <w:r w:rsidRPr="0053605F">
        <w:rPr>
          <w:rFonts w:ascii="Times New Roman" w:hAnsi="Times New Roman" w:cs="Times New Roman"/>
          <w:i/>
          <w:sz w:val="24"/>
          <w:szCs w:val="24"/>
        </w:rPr>
        <w:t>p</w:t>
      </w:r>
      <w:r w:rsidRPr="0053605F">
        <w:rPr>
          <w:rFonts w:ascii="Times New Roman" w:hAnsi="Times New Roman" w:cs="Times New Roman"/>
          <w:sz w:val="24"/>
          <w:szCs w:val="24"/>
        </w:rPr>
        <w:t xml:space="preserve"> = .38</w:t>
      </w:r>
      <w:r w:rsidR="00A739F2">
        <w:rPr>
          <w:rFonts w:ascii="Times New Roman" w:hAnsi="Times New Roman" w:cs="Times New Roman"/>
          <w:sz w:val="24"/>
          <w:szCs w:val="24"/>
        </w:rPr>
        <w:t xml:space="preserve">, </w:t>
      </w:r>
      <w:r w:rsidR="00D60501">
        <w:rPr>
          <w:rFonts w:ascii="Times New Roman" w:hAnsi="Times New Roman" w:cs="Times New Roman"/>
          <w:sz w:val="24"/>
          <w:szCs w:val="24"/>
        </w:rPr>
        <w:t>η</w:t>
      </w:r>
      <w:r w:rsidR="00D60501">
        <w:rPr>
          <w:rFonts w:ascii="Times New Roman" w:hAnsi="Times New Roman" w:cs="Times New Roman"/>
          <w:sz w:val="24"/>
          <w:szCs w:val="24"/>
          <w:vertAlign w:val="superscript"/>
        </w:rPr>
        <w:t xml:space="preserve">2 </w:t>
      </w:r>
      <w:r w:rsidR="00D60501">
        <w:rPr>
          <w:rFonts w:ascii="Times New Roman" w:hAnsi="Times New Roman" w:cs="Times New Roman"/>
          <w:sz w:val="24"/>
          <w:szCs w:val="24"/>
        </w:rPr>
        <w:t xml:space="preserve">= .02 </w:t>
      </w:r>
      <w:r w:rsidR="009C70FD">
        <w:rPr>
          <w:rFonts w:ascii="Times New Roman" w:hAnsi="Times New Roman" w:cs="Times New Roman"/>
          <w:sz w:val="24"/>
          <w:szCs w:val="24"/>
        </w:rPr>
        <w:t xml:space="preserve">(see Table </w:t>
      </w:r>
      <w:r w:rsidR="005E58E1">
        <w:rPr>
          <w:rFonts w:ascii="Times New Roman" w:hAnsi="Times New Roman" w:cs="Times New Roman"/>
          <w:sz w:val="24"/>
          <w:szCs w:val="24"/>
        </w:rPr>
        <w:t>2</w:t>
      </w:r>
      <w:r w:rsidR="009C70FD">
        <w:rPr>
          <w:rFonts w:ascii="Times New Roman" w:hAnsi="Times New Roman" w:cs="Times New Roman"/>
          <w:sz w:val="24"/>
          <w:szCs w:val="24"/>
        </w:rPr>
        <w:t>)</w:t>
      </w:r>
      <w:r w:rsidRPr="0053605F">
        <w:rPr>
          <w:rFonts w:ascii="Times New Roman" w:hAnsi="Times New Roman" w:cs="Times New Roman"/>
          <w:sz w:val="24"/>
          <w:szCs w:val="24"/>
        </w:rPr>
        <w:t>.</w:t>
      </w:r>
      <w:r w:rsidR="005A2A1D">
        <w:rPr>
          <w:rFonts w:ascii="Times New Roman" w:hAnsi="Times New Roman" w:cs="Times New Roman"/>
          <w:sz w:val="24"/>
          <w:szCs w:val="24"/>
        </w:rPr>
        <w:t xml:space="preserve"> </w:t>
      </w:r>
    </w:p>
    <w:p w14:paraId="4A0C1E4C" w14:textId="7DBFCB9C" w:rsidR="00A074A2" w:rsidRPr="005D1371" w:rsidRDefault="002A388B" w:rsidP="002A388B">
      <w:pPr>
        <w:rPr>
          <w:rFonts w:ascii="Times New Roman" w:hAnsi="Times New Roman" w:cs="Times New Roman"/>
          <w:sz w:val="24"/>
          <w:szCs w:val="24"/>
        </w:rPr>
      </w:pPr>
      <w:r w:rsidRPr="005D1371">
        <w:rPr>
          <w:rFonts w:ascii="Times New Roman" w:hAnsi="Times New Roman" w:cs="Times New Roman"/>
          <w:sz w:val="24"/>
          <w:szCs w:val="24"/>
        </w:rPr>
        <w:t>Tab</w:t>
      </w:r>
      <w:r w:rsidR="009C70FD" w:rsidRPr="005D1371">
        <w:rPr>
          <w:rFonts w:ascii="Times New Roman" w:hAnsi="Times New Roman" w:cs="Times New Roman"/>
          <w:sz w:val="24"/>
          <w:szCs w:val="24"/>
        </w:rPr>
        <w:t>le</w:t>
      </w:r>
      <w:r w:rsidRPr="005D1371">
        <w:rPr>
          <w:rFonts w:ascii="Times New Roman" w:hAnsi="Times New Roman" w:cs="Times New Roman"/>
          <w:sz w:val="24"/>
          <w:szCs w:val="24"/>
        </w:rPr>
        <w:t xml:space="preserve"> </w:t>
      </w:r>
      <w:r w:rsidR="00A074A2" w:rsidRPr="005D1371">
        <w:rPr>
          <w:rFonts w:ascii="Times New Roman" w:hAnsi="Times New Roman" w:cs="Times New Roman"/>
          <w:sz w:val="24"/>
          <w:szCs w:val="24"/>
        </w:rPr>
        <w:t xml:space="preserve">2 </w:t>
      </w:r>
    </w:p>
    <w:p w14:paraId="1EF4AAAA" w14:textId="69DAA034" w:rsidR="002A388B" w:rsidRPr="005D1371" w:rsidRDefault="00632822" w:rsidP="002A388B">
      <w:pPr>
        <w:rPr>
          <w:rFonts w:ascii="Times New Roman" w:hAnsi="Times New Roman" w:cs="Times New Roman"/>
          <w:i/>
          <w:sz w:val="24"/>
          <w:szCs w:val="24"/>
        </w:rPr>
      </w:pPr>
      <w:r>
        <w:rPr>
          <w:rFonts w:ascii="Times New Roman" w:hAnsi="Times New Roman" w:cs="Times New Roman"/>
          <w:i/>
          <w:sz w:val="24"/>
          <w:szCs w:val="24"/>
        </w:rPr>
        <w:t>Discrepancy means</w:t>
      </w:r>
      <w:r w:rsidR="002A388B" w:rsidRPr="005D1371">
        <w:rPr>
          <w:rFonts w:ascii="Times New Roman" w:hAnsi="Times New Roman" w:cs="Times New Roman"/>
          <w:i/>
          <w:sz w:val="24"/>
          <w:szCs w:val="24"/>
        </w:rPr>
        <w:t xml:space="preserve"> </w:t>
      </w:r>
      <w:r w:rsidR="004A235E">
        <w:rPr>
          <w:rFonts w:ascii="Times New Roman" w:hAnsi="Times New Roman" w:cs="Times New Roman"/>
          <w:i/>
          <w:sz w:val="24"/>
          <w:szCs w:val="24"/>
        </w:rPr>
        <w:t>for</w:t>
      </w:r>
      <w:r w:rsidR="002A388B" w:rsidRPr="005D1371">
        <w:rPr>
          <w:rFonts w:ascii="Times New Roman" w:hAnsi="Times New Roman" w:cs="Times New Roman"/>
          <w:i/>
          <w:sz w:val="24"/>
          <w:szCs w:val="24"/>
        </w:rPr>
        <w:t xml:space="preserve"> religiosity </w:t>
      </w:r>
      <w:r>
        <w:rPr>
          <w:rFonts w:ascii="Times New Roman" w:hAnsi="Times New Roman" w:cs="Times New Roman"/>
          <w:i/>
          <w:sz w:val="24"/>
          <w:szCs w:val="24"/>
        </w:rPr>
        <w:t xml:space="preserve">in </w:t>
      </w:r>
      <w:r w:rsidRPr="005D1371">
        <w:rPr>
          <w:rFonts w:ascii="Times New Roman" w:hAnsi="Times New Roman" w:cs="Times New Roman"/>
          <w:i/>
          <w:sz w:val="24"/>
          <w:szCs w:val="24"/>
        </w:rPr>
        <w:t>death</w:t>
      </w:r>
      <w:r w:rsidR="002A388B" w:rsidRPr="005D1371">
        <w:rPr>
          <w:rFonts w:ascii="Times New Roman" w:hAnsi="Times New Roman" w:cs="Times New Roman"/>
          <w:i/>
          <w:sz w:val="24"/>
          <w:szCs w:val="24"/>
        </w:rPr>
        <w:t xml:space="preserve"> and dental conditions. </w:t>
      </w:r>
    </w:p>
    <w:tbl>
      <w:tblPr>
        <w:tblStyle w:val="TableGrid"/>
        <w:tblW w:w="0" w:type="auto"/>
        <w:tblBorders>
          <w:left w:val="none" w:sz="0" w:space="0" w:color="auto"/>
          <w:right w:val="none" w:sz="0" w:space="0" w:color="auto"/>
        </w:tblBorders>
        <w:tblLook w:val="04A0" w:firstRow="1" w:lastRow="0" w:firstColumn="1" w:lastColumn="0" w:noHBand="0" w:noVBand="1"/>
      </w:tblPr>
      <w:tblGrid>
        <w:gridCol w:w="2013"/>
        <w:gridCol w:w="1784"/>
        <w:gridCol w:w="1571"/>
        <w:gridCol w:w="1595"/>
        <w:gridCol w:w="1533"/>
      </w:tblGrid>
      <w:tr w:rsidR="002A388B" w:rsidRPr="005D1371" w14:paraId="1282D1EF" w14:textId="77777777" w:rsidTr="00D76FBA">
        <w:trPr>
          <w:trHeight w:val="395"/>
        </w:trPr>
        <w:tc>
          <w:tcPr>
            <w:tcW w:w="2013" w:type="dxa"/>
          </w:tcPr>
          <w:p w14:paraId="2B17247A" w14:textId="3B949A5F" w:rsidR="002A388B" w:rsidRPr="005D1371" w:rsidRDefault="002A388B" w:rsidP="00D76FBA">
            <w:pPr>
              <w:rPr>
                <w:rFonts w:ascii="Times New Roman" w:hAnsi="Times New Roman" w:cs="Times New Roman"/>
                <w:b/>
                <w:sz w:val="24"/>
                <w:szCs w:val="24"/>
              </w:rPr>
            </w:pPr>
            <w:r w:rsidRPr="005D1371">
              <w:rPr>
                <w:rFonts w:ascii="Times New Roman" w:hAnsi="Times New Roman" w:cs="Times New Roman"/>
                <w:b/>
                <w:sz w:val="24"/>
                <w:szCs w:val="24"/>
              </w:rPr>
              <w:t>Religiosity</w:t>
            </w:r>
          </w:p>
        </w:tc>
        <w:tc>
          <w:tcPr>
            <w:tcW w:w="1784" w:type="dxa"/>
          </w:tcPr>
          <w:p w14:paraId="566ACB66" w14:textId="77777777" w:rsidR="002A388B" w:rsidRPr="005D1371" w:rsidRDefault="002A388B" w:rsidP="002A388B">
            <w:pPr>
              <w:rPr>
                <w:rFonts w:ascii="Times New Roman" w:hAnsi="Times New Roman" w:cs="Times New Roman"/>
                <w:b/>
                <w:sz w:val="24"/>
                <w:szCs w:val="24"/>
              </w:rPr>
            </w:pPr>
            <w:r w:rsidRPr="005D1371">
              <w:rPr>
                <w:rFonts w:ascii="Times New Roman" w:hAnsi="Times New Roman" w:cs="Times New Roman"/>
                <w:b/>
                <w:sz w:val="24"/>
                <w:szCs w:val="24"/>
              </w:rPr>
              <w:t>MS Condition</w:t>
            </w:r>
          </w:p>
        </w:tc>
        <w:tc>
          <w:tcPr>
            <w:tcW w:w="1571" w:type="dxa"/>
          </w:tcPr>
          <w:p w14:paraId="4B3F7C6D" w14:textId="77777777" w:rsidR="002A388B" w:rsidRPr="005D1371" w:rsidRDefault="002A388B" w:rsidP="002A388B">
            <w:pPr>
              <w:jc w:val="center"/>
              <w:rPr>
                <w:rFonts w:ascii="Times New Roman" w:hAnsi="Times New Roman" w:cs="Times New Roman"/>
                <w:b/>
                <w:i/>
                <w:sz w:val="24"/>
                <w:szCs w:val="24"/>
              </w:rPr>
            </w:pPr>
            <w:r w:rsidRPr="005D1371">
              <w:rPr>
                <w:rFonts w:ascii="Times New Roman" w:hAnsi="Times New Roman" w:cs="Times New Roman"/>
                <w:b/>
                <w:i/>
                <w:sz w:val="24"/>
                <w:szCs w:val="24"/>
              </w:rPr>
              <w:t>N</w:t>
            </w:r>
          </w:p>
        </w:tc>
        <w:tc>
          <w:tcPr>
            <w:tcW w:w="1595" w:type="dxa"/>
          </w:tcPr>
          <w:p w14:paraId="444664A1" w14:textId="77777777" w:rsidR="002A388B" w:rsidRPr="005D1371" w:rsidRDefault="002A388B" w:rsidP="002A388B">
            <w:pPr>
              <w:jc w:val="center"/>
              <w:rPr>
                <w:rFonts w:ascii="Times New Roman" w:hAnsi="Times New Roman" w:cs="Times New Roman"/>
                <w:b/>
                <w:i/>
                <w:sz w:val="24"/>
                <w:szCs w:val="24"/>
              </w:rPr>
            </w:pPr>
            <w:r w:rsidRPr="005D1371">
              <w:rPr>
                <w:rFonts w:ascii="Times New Roman" w:hAnsi="Times New Roman" w:cs="Times New Roman"/>
                <w:b/>
                <w:i/>
                <w:sz w:val="24"/>
                <w:szCs w:val="24"/>
              </w:rPr>
              <w:t>M</w:t>
            </w:r>
          </w:p>
        </w:tc>
        <w:tc>
          <w:tcPr>
            <w:tcW w:w="1533" w:type="dxa"/>
          </w:tcPr>
          <w:p w14:paraId="267FDE60" w14:textId="77777777" w:rsidR="002A388B" w:rsidRPr="005D1371" w:rsidRDefault="002A388B" w:rsidP="002A388B">
            <w:pPr>
              <w:jc w:val="center"/>
              <w:rPr>
                <w:rFonts w:ascii="Times New Roman" w:hAnsi="Times New Roman" w:cs="Times New Roman"/>
                <w:b/>
                <w:i/>
                <w:sz w:val="24"/>
                <w:szCs w:val="24"/>
              </w:rPr>
            </w:pPr>
            <w:r w:rsidRPr="005D1371">
              <w:rPr>
                <w:rFonts w:ascii="Times New Roman" w:hAnsi="Times New Roman" w:cs="Times New Roman"/>
                <w:b/>
                <w:i/>
                <w:sz w:val="24"/>
                <w:szCs w:val="24"/>
              </w:rPr>
              <w:t>SD</w:t>
            </w:r>
          </w:p>
        </w:tc>
      </w:tr>
      <w:tr w:rsidR="00D76FBA" w:rsidRPr="005D1371" w14:paraId="3DBAD099" w14:textId="77777777" w:rsidTr="00D76FBA">
        <w:trPr>
          <w:trHeight w:val="3038"/>
        </w:trPr>
        <w:tc>
          <w:tcPr>
            <w:tcW w:w="2013" w:type="dxa"/>
          </w:tcPr>
          <w:p w14:paraId="551FCCA4" w14:textId="77777777" w:rsidR="00D76FBA" w:rsidRPr="005D1371" w:rsidRDefault="00D76FBA" w:rsidP="002A388B">
            <w:pPr>
              <w:rPr>
                <w:rFonts w:ascii="Times New Roman" w:hAnsi="Times New Roman" w:cs="Times New Roman"/>
                <w:sz w:val="24"/>
                <w:szCs w:val="24"/>
              </w:rPr>
            </w:pPr>
            <w:r w:rsidRPr="005D1371">
              <w:rPr>
                <w:rFonts w:ascii="Times New Roman" w:hAnsi="Times New Roman" w:cs="Times New Roman"/>
                <w:sz w:val="24"/>
                <w:szCs w:val="24"/>
              </w:rPr>
              <w:t>Intrinsic</w:t>
            </w:r>
          </w:p>
          <w:p w14:paraId="4DC38E51" w14:textId="77777777" w:rsidR="00D76FBA" w:rsidRPr="005D1371" w:rsidRDefault="00D76FBA" w:rsidP="002A388B">
            <w:pPr>
              <w:rPr>
                <w:rFonts w:ascii="Times New Roman" w:hAnsi="Times New Roman" w:cs="Times New Roman"/>
                <w:sz w:val="24"/>
                <w:szCs w:val="24"/>
              </w:rPr>
            </w:pPr>
          </w:p>
          <w:p w14:paraId="62378DA5" w14:textId="77777777" w:rsidR="00D76FBA" w:rsidRPr="005D1371" w:rsidRDefault="00D76FBA" w:rsidP="002A388B">
            <w:pPr>
              <w:rPr>
                <w:rFonts w:ascii="Times New Roman" w:hAnsi="Times New Roman" w:cs="Times New Roman"/>
                <w:sz w:val="24"/>
                <w:szCs w:val="24"/>
              </w:rPr>
            </w:pPr>
          </w:p>
          <w:p w14:paraId="114F963C" w14:textId="77777777" w:rsidR="00D76FBA" w:rsidRPr="005D1371" w:rsidRDefault="00D76FBA" w:rsidP="002A388B">
            <w:pPr>
              <w:rPr>
                <w:rFonts w:ascii="Times New Roman" w:hAnsi="Times New Roman" w:cs="Times New Roman"/>
                <w:sz w:val="24"/>
                <w:szCs w:val="24"/>
              </w:rPr>
            </w:pPr>
            <w:r w:rsidRPr="005D1371">
              <w:rPr>
                <w:rFonts w:ascii="Times New Roman" w:hAnsi="Times New Roman" w:cs="Times New Roman"/>
                <w:sz w:val="24"/>
                <w:szCs w:val="24"/>
              </w:rPr>
              <w:t>Extrinsic</w:t>
            </w:r>
          </w:p>
          <w:p w14:paraId="0841D314" w14:textId="77777777" w:rsidR="00D76FBA" w:rsidRPr="005D1371" w:rsidRDefault="00D76FBA" w:rsidP="002A388B">
            <w:pPr>
              <w:rPr>
                <w:rFonts w:ascii="Times New Roman" w:hAnsi="Times New Roman" w:cs="Times New Roman"/>
                <w:sz w:val="24"/>
                <w:szCs w:val="24"/>
              </w:rPr>
            </w:pPr>
          </w:p>
          <w:p w14:paraId="604B5B77" w14:textId="77777777" w:rsidR="00D76FBA" w:rsidRPr="005D1371" w:rsidRDefault="00D76FBA" w:rsidP="002A388B">
            <w:pPr>
              <w:rPr>
                <w:rFonts w:ascii="Times New Roman" w:hAnsi="Times New Roman" w:cs="Times New Roman"/>
                <w:sz w:val="24"/>
                <w:szCs w:val="24"/>
              </w:rPr>
            </w:pPr>
          </w:p>
          <w:p w14:paraId="7D71D833" w14:textId="77777777" w:rsidR="00D76FBA" w:rsidRPr="005D1371" w:rsidRDefault="00D76FBA" w:rsidP="002A388B">
            <w:pPr>
              <w:rPr>
                <w:rFonts w:ascii="Times New Roman" w:hAnsi="Times New Roman" w:cs="Times New Roman"/>
                <w:sz w:val="24"/>
                <w:szCs w:val="24"/>
              </w:rPr>
            </w:pPr>
            <w:r w:rsidRPr="005D1371">
              <w:rPr>
                <w:rFonts w:ascii="Times New Roman" w:hAnsi="Times New Roman" w:cs="Times New Roman"/>
                <w:sz w:val="24"/>
                <w:szCs w:val="24"/>
              </w:rPr>
              <w:t>Quest</w:t>
            </w:r>
          </w:p>
          <w:p w14:paraId="4600BCB9" w14:textId="77777777" w:rsidR="00D76FBA" w:rsidRPr="005D1371" w:rsidRDefault="00D76FBA" w:rsidP="002A388B">
            <w:pPr>
              <w:rPr>
                <w:rFonts w:ascii="Times New Roman" w:hAnsi="Times New Roman" w:cs="Times New Roman"/>
                <w:sz w:val="24"/>
                <w:szCs w:val="24"/>
              </w:rPr>
            </w:pPr>
          </w:p>
          <w:p w14:paraId="2554CC8A" w14:textId="77777777" w:rsidR="00D76FBA" w:rsidRPr="005D1371" w:rsidRDefault="00D76FBA" w:rsidP="002A388B">
            <w:pPr>
              <w:rPr>
                <w:rFonts w:ascii="Times New Roman" w:hAnsi="Times New Roman" w:cs="Times New Roman"/>
                <w:sz w:val="24"/>
                <w:szCs w:val="24"/>
              </w:rPr>
            </w:pPr>
          </w:p>
          <w:p w14:paraId="53A28B0C" w14:textId="77777777" w:rsidR="00D76FBA" w:rsidRPr="005D1371" w:rsidRDefault="00D76FBA" w:rsidP="002A388B">
            <w:pPr>
              <w:rPr>
                <w:rFonts w:ascii="Times New Roman" w:hAnsi="Times New Roman" w:cs="Times New Roman"/>
                <w:sz w:val="24"/>
                <w:szCs w:val="24"/>
              </w:rPr>
            </w:pPr>
            <w:r w:rsidRPr="005D1371">
              <w:rPr>
                <w:rFonts w:ascii="Times New Roman" w:hAnsi="Times New Roman" w:cs="Times New Roman"/>
                <w:sz w:val="24"/>
                <w:szCs w:val="24"/>
              </w:rPr>
              <w:t>Indiscriminate</w:t>
            </w:r>
          </w:p>
          <w:p w14:paraId="4137A0FA" w14:textId="77777777" w:rsidR="00D76FBA" w:rsidRPr="005D1371" w:rsidRDefault="00D76FBA" w:rsidP="002A388B">
            <w:pPr>
              <w:rPr>
                <w:rFonts w:ascii="Times New Roman" w:hAnsi="Times New Roman" w:cs="Times New Roman"/>
                <w:sz w:val="24"/>
                <w:szCs w:val="24"/>
              </w:rPr>
            </w:pPr>
          </w:p>
          <w:p w14:paraId="0E275E4E" w14:textId="77777777" w:rsidR="00D76FBA" w:rsidRPr="005D1371" w:rsidRDefault="00D76FBA" w:rsidP="002A388B">
            <w:pPr>
              <w:rPr>
                <w:rFonts w:ascii="Times New Roman" w:hAnsi="Times New Roman" w:cs="Times New Roman"/>
                <w:sz w:val="24"/>
                <w:szCs w:val="24"/>
              </w:rPr>
            </w:pPr>
          </w:p>
          <w:p w14:paraId="3FBC751F" w14:textId="1DBD3649" w:rsidR="00D76FBA" w:rsidRPr="005D1371" w:rsidRDefault="00D76FBA" w:rsidP="002A388B">
            <w:pPr>
              <w:rPr>
                <w:rFonts w:ascii="Times New Roman" w:hAnsi="Times New Roman" w:cs="Times New Roman"/>
                <w:sz w:val="24"/>
                <w:szCs w:val="24"/>
              </w:rPr>
            </w:pPr>
            <w:r w:rsidRPr="005D1371">
              <w:rPr>
                <w:rFonts w:ascii="Times New Roman" w:hAnsi="Times New Roman" w:cs="Times New Roman"/>
                <w:sz w:val="24"/>
                <w:szCs w:val="24"/>
              </w:rPr>
              <w:t>Low</w:t>
            </w:r>
          </w:p>
        </w:tc>
        <w:tc>
          <w:tcPr>
            <w:tcW w:w="1784" w:type="dxa"/>
          </w:tcPr>
          <w:p w14:paraId="7A2B01BF" w14:textId="77777777" w:rsidR="00D76FBA" w:rsidRPr="005D1371" w:rsidRDefault="00D76FBA" w:rsidP="002A388B">
            <w:pPr>
              <w:rPr>
                <w:rFonts w:ascii="Times New Roman" w:hAnsi="Times New Roman" w:cs="Times New Roman"/>
                <w:sz w:val="24"/>
                <w:szCs w:val="24"/>
              </w:rPr>
            </w:pPr>
            <w:r w:rsidRPr="005D1371">
              <w:rPr>
                <w:rFonts w:ascii="Times New Roman" w:hAnsi="Times New Roman" w:cs="Times New Roman"/>
                <w:sz w:val="24"/>
                <w:szCs w:val="24"/>
              </w:rPr>
              <w:t>Death</w:t>
            </w:r>
          </w:p>
          <w:p w14:paraId="5EEEF34C" w14:textId="3F52C4C3" w:rsidR="00D76FBA" w:rsidRPr="005D1371" w:rsidRDefault="00D76FBA" w:rsidP="002A388B">
            <w:pPr>
              <w:rPr>
                <w:rFonts w:ascii="Times New Roman" w:hAnsi="Times New Roman" w:cs="Times New Roman"/>
                <w:sz w:val="24"/>
                <w:szCs w:val="24"/>
              </w:rPr>
            </w:pPr>
            <w:r w:rsidRPr="005D1371">
              <w:rPr>
                <w:rFonts w:ascii="Times New Roman" w:hAnsi="Times New Roman" w:cs="Times New Roman"/>
                <w:sz w:val="24"/>
                <w:szCs w:val="24"/>
              </w:rPr>
              <w:t>Dental</w:t>
            </w:r>
          </w:p>
          <w:p w14:paraId="4B2C3357" w14:textId="77777777" w:rsidR="00D76FBA" w:rsidRPr="005D1371" w:rsidRDefault="00D76FBA" w:rsidP="002A388B">
            <w:pPr>
              <w:rPr>
                <w:rFonts w:ascii="Times New Roman" w:hAnsi="Times New Roman" w:cs="Times New Roman"/>
                <w:sz w:val="24"/>
                <w:szCs w:val="24"/>
              </w:rPr>
            </w:pPr>
          </w:p>
          <w:p w14:paraId="340CD8AB" w14:textId="77777777" w:rsidR="00D76FBA" w:rsidRPr="005D1371" w:rsidRDefault="00D76FBA" w:rsidP="002A388B">
            <w:pPr>
              <w:rPr>
                <w:rFonts w:ascii="Times New Roman" w:hAnsi="Times New Roman" w:cs="Times New Roman"/>
                <w:sz w:val="24"/>
                <w:szCs w:val="24"/>
              </w:rPr>
            </w:pPr>
            <w:r w:rsidRPr="005D1371">
              <w:rPr>
                <w:rFonts w:ascii="Times New Roman" w:hAnsi="Times New Roman" w:cs="Times New Roman"/>
                <w:sz w:val="24"/>
                <w:szCs w:val="24"/>
              </w:rPr>
              <w:t>Death</w:t>
            </w:r>
          </w:p>
          <w:p w14:paraId="6BE0E119" w14:textId="77777777" w:rsidR="00D76FBA" w:rsidRPr="005D1371" w:rsidRDefault="00D76FBA" w:rsidP="002A388B">
            <w:pPr>
              <w:rPr>
                <w:rFonts w:ascii="Times New Roman" w:hAnsi="Times New Roman" w:cs="Times New Roman"/>
                <w:sz w:val="24"/>
                <w:szCs w:val="24"/>
              </w:rPr>
            </w:pPr>
            <w:r w:rsidRPr="005D1371">
              <w:rPr>
                <w:rFonts w:ascii="Times New Roman" w:hAnsi="Times New Roman" w:cs="Times New Roman"/>
                <w:sz w:val="24"/>
                <w:szCs w:val="24"/>
              </w:rPr>
              <w:t>Dental</w:t>
            </w:r>
          </w:p>
          <w:p w14:paraId="79BA5E14" w14:textId="77777777" w:rsidR="00D76FBA" w:rsidRPr="005D1371" w:rsidRDefault="00D76FBA" w:rsidP="002A388B">
            <w:pPr>
              <w:rPr>
                <w:rFonts w:ascii="Times New Roman" w:hAnsi="Times New Roman" w:cs="Times New Roman"/>
                <w:sz w:val="24"/>
                <w:szCs w:val="24"/>
              </w:rPr>
            </w:pPr>
          </w:p>
          <w:p w14:paraId="5C94965E" w14:textId="77777777" w:rsidR="00D76FBA" w:rsidRPr="005D1371" w:rsidRDefault="00D76FBA" w:rsidP="002A388B">
            <w:pPr>
              <w:rPr>
                <w:rFonts w:ascii="Times New Roman" w:hAnsi="Times New Roman" w:cs="Times New Roman"/>
                <w:sz w:val="24"/>
                <w:szCs w:val="24"/>
              </w:rPr>
            </w:pPr>
            <w:r w:rsidRPr="005D1371">
              <w:rPr>
                <w:rFonts w:ascii="Times New Roman" w:hAnsi="Times New Roman" w:cs="Times New Roman"/>
                <w:sz w:val="24"/>
                <w:szCs w:val="24"/>
              </w:rPr>
              <w:t>Death</w:t>
            </w:r>
          </w:p>
          <w:p w14:paraId="4B5988BD" w14:textId="77777777" w:rsidR="00D76FBA" w:rsidRPr="005D1371" w:rsidRDefault="00D76FBA" w:rsidP="002A388B">
            <w:pPr>
              <w:rPr>
                <w:rFonts w:ascii="Times New Roman" w:hAnsi="Times New Roman" w:cs="Times New Roman"/>
                <w:sz w:val="24"/>
                <w:szCs w:val="24"/>
              </w:rPr>
            </w:pPr>
            <w:r w:rsidRPr="005D1371">
              <w:rPr>
                <w:rFonts w:ascii="Times New Roman" w:hAnsi="Times New Roman" w:cs="Times New Roman"/>
                <w:sz w:val="24"/>
                <w:szCs w:val="24"/>
              </w:rPr>
              <w:t>Dental</w:t>
            </w:r>
          </w:p>
          <w:p w14:paraId="7DB81E6C" w14:textId="77777777" w:rsidR="00D76FBA" w:rsidRPr="005D1371" w:rsidRDefault="00D76FBA" w:rsidP="002A388B">
            <w:pPr>
              <w:rPr>
                <w:rFonts w:ascii="Times New Roman" w:hAnsi="Times New Roman" w:cs="Times New Roman"/>
                <w:sz w:val="24"/>
                <w:szCs w:val="24"/>
              </w:rPr>
            </w:pPr>
          </w:p>
          <w:p w14:paraId="523F38CA" w14:textId="77777777" w:rsidR="00D76FBA" w:rsidRPr="005D1371" w:rsidRDefault="00D76FBA" w:rsidP="002A388B">
            <w:pPr>
              <w:rPr>
                <w:rFonts w:ascii="Times New Roman" w:hAnsi="Times New Roman" w:cs="Times New Roman"/>
                <w:sz w:val="24"/>
                <w:szCs w:val="24"/>
              </w:rPr>
            </w:pPr>
            <w:r w:rsidRPr="005D1371">
              <w:rPr>
                <w:rFonts w:ascii="Times New Roman" w:hAnsi="Times New Roman" w:cs="Times New Roman"/>
                <w:sz w:val="24"/>
                <w:szCs w:val="24"/>
              </w:rPr>
              <w:t>Death</w:t>
            </w:r>
          </w:p>
          <w:p w14:paraId="5E7284B5" w14:textId="65534D92" w:rsidR="00D76FBA" w:rsidRPr="005D1371" w:rsidRDefault="00D76FBA" w:rsidP="002A388B">
            <w:pPr>
              <w:rPr>
                <w:rFonts w:ascii="Times New Roman" w:hAnsi="Times New Roman" w:cs="Times New Roman"/>
                <w:sz w:val="24"/>
                <w:szCs w:val="24"/>
              </w:rPr>
            </w:pPr>
            <w:r w:rsidRPr="005D1371">
              <w:rPr>
                <w:rFonts w:ascii="Times New Roman" w:hAnsi="Times New Roman" w:cs="Times New Roman"/>
                <w:sz w:val="24"/>
                <w:szCs w:val="24"/>
              </w:rPr>
              <w:t>Dental</w:t>
            </w:r>
          </w:p>
          <w:p w14:paraId="1B740A80" w14:textId="77777777" w:rsidR="00D76FBA" w:rsidRPr="005D1371" w:rsidRDefault="00D76FBA" w:rsidP="002A388B">
            <w:pPr>
              <w:rPr>
                <w:rFonts w:ascii="Times New Roman" w:hAnsi="Times New Roman" w:cs="Times New Roman"/>
                <w:sz w:val="24"/>
                <w:szCs w:val="24"/>
              </w:rPr>
            </w:pPr>
          </w:p>
          <w:p w14:paraId="1F4CA16C" w14:textId="77777777" w:rsidR="00D76FBA" w:rsidRPr="005D1371" w:rsidRDefault="00D76FBA" w:rsidP="002A388B">
            <w:pPr>
              <w:rPr>
                <w:rFonts w:ascii="Times New Roman" w:hAnsi="Times New Roman" w:cs="Times New Roman"/>
                <w:sz w:val="24"/>
                <w:szCs w:val="24"/>
              </w:rPr>
            </w:pPr>
            <w:r w:rsidRPr="005D1371">
              <w:rPr>
                <w:rFonts w:ascii="Times New Roman" w:hAnsi="Times New Roman" w:cs="Times New Roman"/>
                <w:sz w:val="24"/>
                <w:szCs w:val="24"/>
              </w:rPr>
              <w:t>Death</w:t>
            </w:r>
          </w:p>
          <w:p w14:paraId="3BE6020D" w14:textId="59D97E6E" w:rsidR="00D76FBA" w:rsidRPr="005D1371" w:rsidRDefault="00D76FBA" w:rsidP="002A388B">
            <w:pPr>
              <w:rPr>
                <w:rFonts w:ascii="Times New Roman" w:hAnsi="Times New Roman" w:cs="Times New Roman"/>
                <w:sz w:val="24"/>
                <w:szCs w:val="24"/>
              </w:rPr>
            </w:pPr>
            <w:r w:rsidRPr="005D1371">
              <w:rPr>
                <w:rFonts w:ascii="Times New Roman" w:hAnsi="Times New Roman" w:cs="Times New Roman"/>
                <w:sz w:val="24"/>
                <w:szCs w:val="24"/>
              </w:rPr>
              <w:t>Dental</w:t>
            </w:r>
          </w:p>
        </w:tc>
        <w:tc>
          <w:tcPr>
            <w:tcW w:w="1571" w:type="dxa"/>
          </w:tcPr>
          <w:p w14:paraId="7D7A7C7B" w14:textId="77777777" w:rsidR="00D76FBA" w:rsidRPr="005D1371" w:rsidRDefault="00D76FBA" w:rsidP="002A388B">
            <w:pPr>
              <w:jc w:val="center"/>
              <w:rPr>
                <w:rFonts w:ascii="Times New Roman" w:hAnsi="Times New Roman" w:cs="Times New Roman"/>
                <w:sz w:val="24"/>
                <w:szCs w:val="24"/>
              </w:rPr>
            </w:pPr>
            <w:r w:rsidRPr="005D1371">
              <w:rPr>
                <w:rFonts w:ascii="Times New Roman" w:hAnsi="Times New Roman" w:cs="Times New Roman"/>
                <w:sz w:val="24"/>
                <w:szCs w:val="24"/>
              </w:rPr>
              <w:t>84</w:t>
            </w:r>
          </w:p>
          <w:p w14:paraId="20DCAF24" w14:textId="77777777" w:rsidR="00D76FBA" w:rsidRPr="005D1371" w:rsidRDefault="00D76FBA" w:rsidP="002A388B">
            <w:pPr>
              <w:jc w:val="center"/>
              <w:rPr>
                <w:rFonts w:ascii="Times New Roman" w:hAnsi="Times New Roman" w:cs="Times New Roman"/>
                <w:sz w:val="24"/>
                <w:szCs w:val="24"/>
              </w:rPr>
            </w:pPr>
            <w:r w:rsidRPr="005D1371">
              <w:rPr>
                <w:rFonts w:ascii="Times New Roman" w:hAnsi="Times New Roman" w:cs="Times New Roman"/>
                <w:sz w:val="24"/>
                <w:szCs w:val="24"/>
              </w:rPr>
              <w:t>83</w:t>
            </w:r>
          </w:p>
          <w:p w14:paraId="175994C1" w14:textId="77777777" w:rsidR="00D76FBA" w:rsidRPr="005D1371" w:rsidRDefault="00D76FBA" w:rsidP="002A388B">
            <w:pPr>
              <w:jc w:val="center"/>
              <w:rPr>
                <w:rFonts w:ascii="Times New Roman" w:hAnsi="Times New Roman" w:cs="Times New Roman"/>
                <w:sz w:val="24"/>
                <w:szCs w:val="24"/>
              </w:rPr>
            </w:pPr>
          </w:p>
          <w:p w14:paraId="4EAE37CB" w14:textId="77777777" w:rsidR="00D76FBA" w:rsidRPr="005D1371" w:rsidRDefault="00D76FBA" w:rsidP="002A388B">
            <w:pPr>
              <w:jc w:val="center"/>
              <w:rPr>
                <w:rFonts w:ascii="Times New Roman" w:hAnsi="Times New Roman" w:cs="Times New Roman"/>
                <w:sz w:val="24"/>
                <w:szCs w:val="24"/>
              </w:rPr>
            </w:pPr>
            <w:r w:rsidRPr="005D1371">
              <w:rPr>
                <w:rFonts w:ascii="Times New Roman" w:hAnsi="Times New Roman" w:cs="Times New Roman"/>
                <w:sz w:val="24"/>
                <w:szCs w:val="24"/>
              </w:rPr>
              <w:t>17</w:t>
            </w:r>
          </w:p>
          <w:p w14:paraId="41F39438" w14:textId="77777777" w:rsidR="00D76FBA" w:rsidRPr="005D1371" w:rsidRDefault="00D76FBA" w:rsidP="002A388B">
            <w:pPr>
              <w:jc w:val="center"/>
              <w:rPr>
                <w:rFonts w:ascii="Times New Roman" w:hAnsi="Times New Roman" w:cs="Times New Roman"/>
                <w:sz w:val="24"/>
                <w:szCs w:val="24"/>
              </w:rPr>
            </w:pPr>
            <w:r w:rsidRPr="005D1371">
              <w:rPr>
                <w:rFonts w:ascii="Times New Roman" w:hAnsi="Times New Roman" w:cs="Times New Roman"/>
                <w:sz w:val="24"/>
                <w:szCs w:val="24"/>
              </w:rPr>
              <w:t>15</w:t>
            </w:r>
          </w:p>
          <w:p w14:paraId="62AC6F5A" w14:textId="77777777" w:rsidR="00D76FBA" w:rsidRPr="005D1371" w:rsidRDefault="00D76FBA" w:rsidP="002A388B">
            <w:pPr>
              <w:jc w:val="center"/>
              <w:rPr>
                <w:rFonts w:ascii="Times New Roman" w:hAnsi="Times New Roman" w:cs="Times New Roman"/>
                <w:sz w:val="24"/>
                <w:szCs w:val="24"/>
              </w:rPr>
            </w:pPr>
          </w:p>
          <w:p w14:paraId="51936BB5" w14:textId="77777777" w:rsidR="00D76FBA" w:rsidRPr="005D1371" w:rsidRDefault="00D76FBA" w:rsidP="002A388B">
            <w:pPr>
              <w:jc w:val="center"/>
              <w:rPr>
                <w:rFonts w:ascii="Times New Roman" w:hAnsi="Times New Roman" w:cs="Times New Roman"/>
                <w:sz w:val="24"/>
                <w:szCs w:val="24"/>
              </w:rPr>
            </w:pPr>
            <w:r w:rsidRPr="005D1371">
              <w:rPr>
                <w:rFonts w:ascii="Times New Roman" w:hAnsi="Times New Roman" w:cs="Times New Roman"/>
                <w:sz w:val="24"/>
                <w:szCs w:val="24"/>
              </w:rPr>
              <w:t>62</w:t>
            </w:r>
          </w:p>
          <w:p w14:paraId="561AF80E" w14:textId="77777777" w:rsidR="00D76FBA" w:rsidRPr="005D1371" w:rsidRDefault="00D76FBA" w:rsidP="002A388B">
            <w:pPr>
              <w:jc w:val="center"/>
              <w:rPr>
                <w:rFonts w:ascii="Times New Roman" w:hAnsi="Times New Roman" w:cs="Times New Roman"/>
                <w:sz w:val="24"/>
                <w:szCs w:val="24"/>
              </w:rPr>
            </w:pPr>
            <w:r w:rsidRPr="005D1371">
              <w:rPr>
                <w:rFonts w:ascii="Times New Roman" w:hAnsi="Times New Roman" w:cs="Times New Roman"/>
                <w:sz w:val="24"/>
                <w:szCs w:val="24"/>
              </w:rPr>
              <w:t>60</w:t>
            </w:r>
          </w:p>
          <w:p w14:paraId="0C38B53A" w14:textId="77777777" w:rsidR="00D76FBA" w:rsidRPr="005D1371" w:rsidRDefault="00D76FBA" w:rsidP="002A388B">
            <w:pPr>
              <w:jc w:val="center"/>
              <w:rPr>
                <w:rFonts w:ascii="Times New Roman" w:hAnsi="Times New Roman" w:cs="Times New Roman"/>
                <w:sz w:val="24"/>
                <w:szCs w:val="24"/>
              </w:rPr>
            </w:pPr>
          </w:p>
          <w:p w14:paraId="70A4223D" w14:textId="77777777" w:rsidR="00D76FBA" w:rsidRPr="005D1371" w:rsidRDefault="00D76FBA" w:rsidP="002A388B">
            <w:pPr>
              <w:jc w:val="center"/>
              <w:rPr>
                <w:rFonts w:ascii="Times New Roman" w:hAnsi="Times New Roman" w:cs="Times New Roman"/>
                <w:sz w:val="24"/>
                <w:szCs w:val="24"/>
              </w:rPr>
            </w:pPr>
            <w:r w:rsidRPr="005D1371">
              <w:rPr>
                <w:rFonts w:ascii="Times New Roman" w:hAnsi="Times New Roman" w:cs="Times New Roman"/>
                <w:sz w:val="24"/>
                <w:szCs w:val="24"/>
              </w:rPr>
              <w:t>17</w:t>
            </w:r>
          </w:p>
          <w:p w14:paraId="27EB923E" w14:textId="77777777" w:rsidR="00D76FBA" w:rsidRPr="005D1371" w:rsidRDefault="00D76FBA" w:rsidP="002A388B">
            <w:pPr>
              <w:jc w:val="center"/>
              <w:rPr>
                <w:rFonts w:ascii="Times New Roman" w:hAnsi="Times New Roman" w:cs="Times New Roman"/>
                <w:sz w:val="24"/>
                <w:szCs w:val="24"/>
              </w:rPr>
            </w:pPr>
            <w:r w:rsidRPr="005D1371">
              <w:rPr>
                <w:rFonts w:ascii="Times New Roman" w:hAnsi="Times New Roman" w:cs="Times New Roman"/>
                <w:sz w:val="24"/>
                <w:szCs w:val="24"/>
              </w:rPr>
              <w:t>16</w:t>
            </w:r>
          </w:p>
          <w:p w14:paraId="768D2A43" w14:textId="77777777" w:rsidR="00D76FBA" w:rsidRPr="005D1371" w:rsidRDefault="00D76FBA" w:rsidP="002A388B">
            <w:pPr>
              <w:jc w:val="center"/>
              <w:rPr>
                <w:rFonts w:ascii="Times New Roman" w:hAnsi="Times New Roman" w:cs="Times New Roman"/>
                <w:sz w:val="24"/>
                <w:szCs w:val="24"/>
              </w:rPr>
            </w:pPr>
          </w:p>
          <w:p w14:paraId="175E1184" w14:textId="77777777" w:rsidR="00D76FBA" w:rsidRPr="005D1371" w:rsidRDefault="00D76FBA" w:rsidP="002A388B">
            <w:pPr>
              <w:jc w:val="center"/>
              <w:rPr>
                <w:rFonts w:ascii="Times New Roman" w:hAnsi="Times New Roman" w:cs="Times New Roman"/>
                <w:sz w:val="24"/>
                <w:szCs w:val="24"/>
              </w:rPr>
            </w:pPr>
            <w:r w:rsidRPr="005D1371">
              <w:rPr>
                <w:rFonts w:ascii="Times New Roman" w:hAnsi="Times New Roman" w:cs="Times New Roman"/>
                <w:sz w:val="24"/>
                <w:szCs w:val="24"/>
              </w:rPr>
              <w:t>60</w:t>
            </w:r>
          </w:p>
          <w:p w14:paraId="01E973C2" w14:textId="0ED2C1AF" w:rsidR="00D76FBA" w:rsidRPr="005D1371" w:rsidRDefault="00D76FBA" w:rsidP="002A388B">
            <w:pPr>
              <w:jc w:val="center"/>
              <w:rPr>
                <w:rFonts w:ascii="Times New Roman" w:hAnsi="Times New Roman" w:cs="Times New Roman"/>
                <w:sz w:val="24"/>
                <w:szCs w:val="24"/>
              </w:rPr>
            </w:pPr>
            <w:r w:rsidRPr="005D1371">
              <w:rPr>
                <w:rFonts w:ascii="Times New Roman" w:hAnsi="Times New Roman" w:cs="Times New Roman"/>
                <w:sz w:val="24"/>
                <w:szCs w:val="24"/>
              </w:rPr>
              <w:t>61</w:t>
            </w:r>
          </w:p>
        </w:tc>
        <w:tc>
          <w:tcPr>
            <w:tcW w:w="1595" w:type="dxa"/>
          </w:tcPr>
          <w:p w14:paraId="7CD95F3F" w14:textId="77777777" w:rsidR="00D76FBA" w:rsidRPr="005D1371" w:rsidRDefault="00D76FBA" w:rsidP="002A388B">
            <w:pPr>
              <w:jc w:val="center"/>
              <w:rPr>
                <w:rFonts w:ascii="Times New Roman" w:hAnsi="Times New Roman" w:cs="Times New Roman"/>
                <w:sz w:val="24"/>
                <w:szCs w:val="24"/>
              </w:rPr>
            </w:pPr>
            <w:r w:rsidRPr="005D1371">
              <w:rPr>
                <w:rFonts w:ascii="Times New Roman" w:hAnsi="Times New Roman" w:cs="Times New Roman"/>
                <w:sz w:val="24"/>
                <w:szCs w:val="24"/>
              </w:rPr>
              <w:t>.69</w:t>
            </w:r>
          </w:p>
          <w:p w14:paraId="26F2EB27" w14:textId="6C36E460" w:rsidR="00D76FBA" w:rsidRPr="005D1371" w:rsidRDefault="000242C3" w:rsidP="002A388B">
            <w:pPr>
              <w:jc w:val="center"/>
              <w:rPr>
                <w:rFonts w:ascii="Times New Roman" w:hAnsi="Times New Roman" w:cs="Times New Roman"/>
                <w:sz w:val="24"/>
                <w:szCs w:val="24"/>
              </w:rPr>
            </w:pPr>
            <w:r>
              <w:rPr>
                <w:rFonts w:ascii="Times New Roman" w:hAnsi="Times New Roman" w:cs="Times New Roman"/>
                <w:sz w:val="24"/>
                <w:szCs w:val="24"/>
              </w:rPr>
              <w:t xml:space="preserve">   </w:t>
            </w:r>
            <w:r w:rsidR="00D76FBA" w:rsidRPr="005D1371">
              <w:rPr>
                <w:rFonts w:ascii="Times New Roman" w:hAnsi="Times New Roman" w:cs="Times New Roman"/>
                <w:sz w:val="24"/>
                <w:szCs w:val="24"/>
              </w:rPr>
              <w:t>.83</w:t>
            </w:r>
            <w:r w:rsidR="00FD3B59">
              <w:rPr>
                <w:rFonts w:ascii="Times New Roman" w:hAnsi="Times New Roman" w:cs="Times New Roman"/>
                <w:sz w:val="24"/>
                <w:szCs w:val="24"/>
              </w:rPr>
              <w:t>**</w:t>
            </w:r>
          </w:p>
          <w:p w14:paraId="209B5563" w14:textId="77777777" w:rsidR="00D76FBA" w:rsidRPr="005D1371" w:rsidRDefault="00D76FBA" w:rsidP="002A388B">
            <w:pPr>
              <w:jc w:val="center"/>
              <w:rPr>
                <w:rFonts w:ascii="Times New Roman" w:hAnsi="Times New Roman" w:cs="Times New Roman"/>
                <w:sz w:val="24"/>
                <w:szCs w:val="24"/>
              </w:rPr>
            </w:pPr>
          </w:p>
          <w:p w14:paraId="6F3FD971" w14:textId="77777777" w:rsidR="00D76FBA" w:rsidRPr="005D1371" w:rsidRDefault="00D76FBA" w:rsidP="002A388B">
            <w:pPr>
              <w:jc w:val="center"/>
              <w:rPr>
                <w:rFonts w:ascii="Times New Roman" w:hAnsi="Times New Roman" w:cs="Times New Roman"/>
                <w:sz w:val="24"/>
                <w:szCs w:val="24"/>
              </w:rPr>
            </w:pPr>
            <w:r w:rsidRPr="005D1371">
              <w:rPr>
                <w:rFonts w:ascii="Times New Roman" w:hAnsi="Times New Roman" w:cs="Times New Roman"/>
                <w:sz w:val="24"/>
                <w:szCs w:val="24"/>
              </w:rPr>
              <w:t>.68</w:t>
            </w:r>
          </w:p>
          <w:p w14:paraId="50C048D9" w14:textId="77777777" w:rsidR="00D76FBA" w:rsidRPr="005D1371" w:rsidRDefault="00D76FBA" w:rsidP="002A388B">
            <w:pPr>
              <w:jc w:val="center"/>
              <w:rPr>
                <w:rFonts w:ascii="Times New Roman" w:hAnsi="Times New Roman" w:cs="Times New Roman"/>
                <w:sz w:val="24"/>
                <w:szCs w:val="24"/>
              </w:rPr>
            </w:pPr>
            <w:r w:rsidRPr="005D1371">
              <w:rPr>
                <w:rFonts w:ascii="Times New Roman" w:hAnsi="Times New Roman" w:cs="Times New Roman"/>
                <w:sz w:val="24"/>
                <w:szCs w:val="24"/>
              </w:rPr>
              <w:t>.56</w:t>
            </w:r>
          </w:p>
          <w:p w14:paraId="022772FD" w14:textId="77777777" w:rsidR="00D76FBA" w:rsidRPr="005D1371" w:rsidRDefault="00D76FBA" w:rsidP="002A388B">
            <w:pPr>
              <w:jc w:val="center"/>
              <w:rPr>
                <w:rFonts w:ascii="Times New Roman" w:hAnsi="Times New Roman" w:cs="Times New Roman"/>
                <w:sz w:val="24"/>
                <w:szCs w:val="24"/>
              </w:rPr>
            </w:pPr>
          </w:p>
          <w:p w14:paraId="7AB431D1" w14:textId="77777777" w:rsidR="00D76FBA" w:rsidRPr="005D1371" w:rsidRDefault="00D76FBA" w:rsidP="002A388B">
            <w:pPr>
              <w:jc w:val="center"/>
              <w:rPr>
                <w:rFonts w:ascii="Times New Roman" w:hAnsi="Times New Roman" w:cs="Times New Roman"/>
                <w:sz w:val="24"/>
                <w:szCs w:val="24"/>
              </w:rPr>
            </w:pPr>
            <w:r w:rsidRPr="005D1371">
              <w:rPr>
                <w:rFonts w:ascii="Times New Roman" w:hAnsi="Times New Roman" w:cs="Times New Roman"/>
                <w:sz w:val="24"/>
                <w:szCs w:val="24"/>
              </w:rPr>
              <w:t>.79</w:t>
            </w:r>
          </w:p>
          <w:p w14:paraId="3A58A49B" w14:textId="77777777" w:rsidR="00D76FBA" w:rsidRPr="005D1371" w:rsidRDefault="00D76FBA" w:rsidP="002A388B">
            <w:pPr>
              <w:jc w:val="center"/>
              <w:rPr>
                <w:rFonts w:ascii="Times New Roman" w:hAnsi="Times New Roman" w:cs="Times New Roman"/>
                <w:sz w:val="24"/>
                <w:szCs w:val="24"/>
              </w:rPr>
            </w:pPr>
            <w:r w:rsidRPr="005D1371">
              <w:rPr>
                <w:rFonts w:ascii="Times New Roman" w:hAnsi="Times New Roman" w:cs="Times New Roman"/>
                <w:sz w:val="24"/>
                <w:szCs w:val="24"/>
              </w:rPr>
              <w:t>.71</w:t>
            </w:r>
          </w:p>
          <w:p w14:paraId="3E72F3FB" w14:textId="77777777" w:rsidR="00D76FBA" w:rsidRPr="005D1371" w:rsidRDefault="00D76FBA" w:rsidP="002A388B">
            <w:pPr>
              <w:jc w:val="center"/>
              <w:rPr>
                <w:rFonts w:ascii="Times New Roman" w:hAnsi="Times New Roman" w:cs="Times New Roman"/>
                <w:sz w:val="24"/>
                <w:szCs w:val="24"/>
              </w:rPr>
            </w:pPr>
          </w:p>
          <w:p w14:paraId="0405FE7B" w14:textId="77777777" w:rsidR="00D76FBA" w:rsidRPr="005D1371" w:rsidRDefault="00D76FBA" w:rsidP="002A388B">
            <w:pPr>
              <w:jc w:val="center"/>
              <w:rPr>
                <w:rFonts w:ascii="Times New Roman" w:hAnsi="Times New Roman" w:cs="Times New Roman"/>
                <w:sz w:val="24"/>
                <w:szCs w:val="24"/>
              </w:rPr>
            </w:pPr>
            <w:r w:rsidRPr="005D1371">
              <w:rPr>
                <w:rFonts w:ascii="Times New Roman" w:hAnsi="Times New Roman" w:cs="Times New Roman"/>
                <w:sz w:val="24"/>
                <w:szCs w:val="24"/>
              </w:rPr>
              <w:t>.72</w:t>
            </w:r>
          </w:p>
          <w:p w14:paraId="308860C2" w14:textId="10E43967" w:rsidR="00D76FBA" w:rsidRPr="005D1371" w:rsidRDefault="000242C3" w:rsidP="002A388B">
            <w:pPr>
              <w:jc w:val="center"/>
              <w:rPr>
                <w:rFonts w:ascii="Times New Roman" w:hAnsi="Times New Roman" w:cs="Times New Roman"/>
                <w:sz w:val="24"/>
                <w:szCs w:val="24"/>
              </w:rPr>
            </w:pPr>
            <w:r>
              <w:rPr>
                <w:rFonts w:ascii="Times New Roman" w:hAnsi="Times New Roman" w:cs="Times New Roman"/>
                <w:sz w:val="24"/>
                <w:szCs w:val="24"/>
              </w:rPr>
              <w:t xml:space="preserve">    </w:t>
            </w:r>
            <w:r w:rsidR="00D76FBA" w:rsidRPr="005D1371">
              <w:rPr>
                <w:rFonts w:ascii="Times New Roman" w:hAnsi="Times New Roman" w:cs="Times New Roman"/>
                <w:sz w:val="24"/>
                <w:szCs w:val="24"/>
              </w:rPr>
              <w:t>.54</w:t>
            </w:r>
            <w:r w:rsidR="00FD3B59">
              <w:rPr>
                <w:rFonts w:ascii="Times New Roman" w:hAnsi="Times New Roman" w:cs="Times New Roman"/>
                <w:sz w:val="24"/>
                <w:szCs w:val="24"/>
              </w:rPr>
              <w:t>**</w:t>
            </w:r>
          </w:p>
          <w:p w14:paraId="5B06B422" w14:textId="77777777" w:rsidR="00D76FBA" w:rsidRPr="005D1371" w:rsidRDefault="00D76FBA" w:rsidP="002A388B">
            <w:pPr>
              <w:jc w:val="center"/>
              <w:rPr>
                <w:rFonts w:ascii="Times New Roman" w:hAnsi="Times New Roman" w:cs="Times New Roman"/>
                <w:sz w:val="24"/>
                <w:szCs w:val="24"/>
              </w:rPr>
            </w:pPr>
          </w:p>
          <w:p w14:paraId="77CCE64D" w14:textId="77777777" w:rsidR="00D76FBA" w:rsidRPr="005D1371" w:rsidRDefault="00D76FBA" w:rsidP="002A388B">
            <w:pPr>
              <w:jc w:val="center"/>
              <w:rPr>
                <w:rFonts w:ascii="Times New Roman" w:hAnsi="Times New Roman" w:cs="Times New Roman"/>
                <w:sz w:val="24"/>
                <w:szCs w:val="24"/>
              </w:rPr>
            </w:pPr>
            <w:r w:rsidRPr="005D1371">
              <w:rPr>
                <w:rFonts w:ascii="Times New Roman" w:hAnsi="Times New Roman" w:cs="Times New Roman"/>
                <w:sz w:val="24"/>
                <w:szCs w:val="24"/>
              </w:rPr>
              <w:t>.51</w:t>
            </w:r>
          </w:p>
          <w:p w14:paraId="740A9471" w14:textId="0AAC1DB9" w:rsidR="00D76FBA" w:rsidRPr="005D1371" w:rsidRDefault="00D76FBA" w:rsidP="002A388B">
            <w:pPr>
              <w:jc w:val="center"/>
              <w:rPr>
                <w:rFonts w:ascii="Times New Roman" w:hAnsi="Times New Roman" w:cs="Times New Roman"/>
                <w:sz w:val="24"/>
                <w:szCs w:val="24"/>
              </w:rPr>
            </w:pPr>
            <w:r w:rsidRPr="005D1371">
              <w:rPr>
                <w:rFonts w:ascii="Times New Roman" w:hAnsi="Times New Roman" w:cs="Times New Roman"/>
                <w:sz w:val="24"/>
                <w:szCs w:val="24"/>
              </w:rPr>
              <w:t>.41</w:t>
            </w:r>
          </w:p>
        </w:tc>
        <w:tc>
          <w:tcPr>
            <w:tcW w:w="1533" w:type="dxa"/>
          </w:tcPr>
          <w:p w14:paraId="0B5C3B07" w14:textId="77777777" w:rsidR="00D76FBA" w:rsidRPr="005D1371" w:rsidRDefault="00D76FBA" w:rsidP="002A388B">
            <w:pPr>
              <w:jc w:val="center"/>
              <w:rPr>
                <w:rFonts w:ascii="Times New Roman" w:hAnsi="Times New Roman" w:cs="Times New Roman"/>
                <w:sz w:val="24"/>
                <w:szCs w:val="24"/>
              </w:rPr>
            </w:pPr>
            <w:r w:rsidRPr="005D1371">
              <w:rPr>
                <w:rFonts w:ascii="Times New Roman" w:hAnsi="Times New Roman" w:cs="Times New Roman"/>
                <w:sz w:val="24"/>
                <w:szCs w:val="24"/>
              </w:rPr>
              <w:t>.72</w:t>
            </w:r>
          </w:p>
          <w:p w14:paraId="3476173C" w14:textId="77777777" w:rsidR="00D76FBA" w:rsidRPr="005D1371" w:rsidRDefault="00D76FBA" w:rsidP="002A388B">
            <w:pPr>
              <w:jc w:val="center"/>
              <w:rPr>
                <w:rFonts w:ascii="Times New Roman" w:hAnsi="Times New Roman" w:cs="Times New Roman"/>
                <w:sz w:val="24"/>
                <w:szCs w:val="24"/>
              </w:rPr>
            </w:pPr>
            <w:r w:rsidRPr="005D1371">
              <w:rPr>
                <w:rFonts w:ascii="Times New Roman" w:hAnsi="Times New Roman" w:cs="Times New Roman"/>
                <w:sz w:val="24"/>
                <w:szCs w:val="24"/>
              </w:rPr>
              <w:t>.67</w:t>
            </w:r>
          </w:p>
          <w:p w14:paraId="2B3965ED" w14:textId="77777777" w:rsidR="00D76FBA" w:rsidRPr="005D1371" w:rsidRDefault="00D76FBA" w:rsidP="002A388B">
            <w:pPr>
              <w:jc w:val="center"/>
              <w:rPr>
                <w:rFonts w:ascii="Times New Roman" w:hAnsi="Times New Roman" w:cs="Times New Roman"/>
                <w:sz w:val="24"/>
                <w:szCs w:val="24"/>
              </w:rPr>
            </w:pPr>
          </w:p>
          <w:p w14:paraId="096AE537" w14:textId="77777777" w:rsidR="00D76FBA" w:rsidRPr="005D1371" w:rsidRDefault="00D76FBA" w:rsidP="002A388B">
            <w:pPr>
              <w:jc w:val="center"/>
              <w:rPr>
                <w:rFonts w:ascii="Times New Roman" w:hAnsi="Times New Roman" w:cs="Times New Roman"/>
                <w:sz w:val="24"/>
                <w:szCs w:val="24"/>
              </w:rPr>
            </w:pPr>
            <w:r w:rsidRPr="005D1371">
              <w:rPr>
                <w:rFonts w:ascii="Times New Roman" w:hAnsi="Times New Roman" w:cs="Times New Roman"/>
                <w:sz w:val="24"/>
                <w:szCs w:val="24"/>
              </w:rPr>
              <w:t>.65</w:t>
            </w:r>
          </w:p>
          <w:p w14:paraId="7894648B" w14:textId="77777777" w:rsidR="00D76FBA" w:rsidRPr="005D1371" w:rsidRDefault="00D76FBA" w:rsidP="002A388B">
            <w:pPr>
              <w:jc w:val="center"/>
              <w:rPr>
                <w:rFonts w:ascii="Times New Roman" w:hAnsi="Times New Roman" w:cs="Times New Roman"/>
                <w:sz w:val="24"/>
                <w:szCs w:val="24"/>
              </w:rPr>
            </w:pPr>
            <w:r w:rsidRPr="005D1371">
              <w:rPr>
                <w:rFonts w:ascii="Times New Roman" w:hAnsi="Times New Roman" w:cs="Times New Roman"/>
                <w:sz w:val="24"/>
                <w:szCs w:val="24"/>
              </w:rPr>
              <w:t>.64</w:t>
            </w:r>
          </w:p>
          <w:p w14:paraId="54080C50" w14:textId="77777777" w:rsidR="00D76FBA" w:rsidRPr="005D1371" w:rsidRDefault="00D76FBA" w:rsidP="002A388B">
            <w:pPr>
              <w:jc w:val="center"/>
              <w:rPr>
                <w:rFonts w:ascii="Times New Roman" w:hAnsi="Times New Roman" w:cs="Times New Roman"/>
                <w:sz w:val="24"/>
                <w:szCs w:val="24"/>
              </w:rPr>
            </w:pPr>
          </w:p>
          <w:p w14:paraId="7D61A5F9" w14:textId="77777777" w:rsidR="00D76FBA" w:rsidRPr="005D1371" w:rsidRDefault="00D76FBA" w:rsidP="002A388B">
            <w:pPr>
              <w:jc w:val="center"/>
              <w:rPr>
                <w:rFonts w:ascii="Times New Roman" w:hAnsi="Times New Roman" w:cs="Times New Roman"/>
                <w:sz w:val="24"/>
                <w:szCs w:val="24"/>
              </w:rPr>
            </w:pPr>
            <w:r w:rsidRPr="005D1371">
              <w:rPr>
                <w:rFonts w:ascii="Times New Roman" w:hAnsi="Times New Roman" w:cs="Times New Roman"/>
                <w:sz w:val="24"/>
                <w:szCs w:val="24"/>
              </w:rPr>
              <w:t>.69</w:t>
            </w:r>
          </w:p>
          <w:p w14:paraId="30D1F4B8" w14:textId="77777777" w:rsidR="00D76FBA" w:rsidRPr="005D1371" w:rsidRDefault="00D76FBA" w:rsidP="002A388B">
            <w:pPr>
              <w:jc w:val="center"/>
              <w:rPr>
                <w:rFonts w:ascii="Times New Roman" w:hAnsi="Times New Roman" w:cs="Times New Roman"/>
                <w:sz w:val="24"/>
                <w:szCs w:val="24"/>
              </w:rPr>
            </w:pPr>
            <w:r w:rsidRPr="005D1371">
              <w:rPr>
                <w:rFonts w:ascii="Times New Roman" w:hAnsi="Times New Roman" w:cs="Times New Roman"/>
                <w:sz w:val="24"/>
                <w:szCs w:val="24"/>
              </w:rPr>
              <w:t>.48</w:t>
            </w:r>
          </w:p>
          <w:p w14:paraId="53CD4363" w14:textId="77777777" w:rsidR="00D76FBA" w:rsidRPr="005D1371" w:rsidRDefault="00D76FBA" w:rsidP="002A388B">
            <w:pPr>
              <w:jc w:val="center"/>
              <w:rPr>
                <w:rFonts w:ascii="Times New Roman" w:hAnsi="Times New Roman" w:cs="Times New Roman"/>
                <w:sz w:val="24"/>
                <w:szCs w:val="24"/>
              </w:rPr>
            </w:pPr>
          </w:p>
          <w:p w14:paraId="44EA70E8" w14:textId="77777777" w:rsidR="00D76FBA" w:rsidRPr="005D1371" w:rsidRDefault="00D76FBA" w:rsidP="002A388B">
            <w:pPr>
              <w:jc w:val="center"/>
              <w:rPr>
                <w:rFonts w:ascii="Times New Roman" w:hAnsi="Times New Roman" w:cs="Times New Roman"/>
                <w:sz w:val="24"/>
                <w:szCs w:val="24"/>
              </w:rPr>
            </w:pPr>
            <w:r w:rsidRPr="005D1371">
              <w:rPr>
                <w:rFonts w:ascii="Times New Roman" w:hAnsi="Times New Roman" w:cs="Times New Roman"/>
                <w:sz w:val="24"/>
                <w:szCs w:val="24"/>
              </w:rPr>
              <w:t>.81</w:t>
            </w:r>
          </w:p>
          <w:p w14:paraId="69B463CC" w14:textId="77777777" w:rsidR="00D76FBA" w:rsidRPr="005D1371" w:rsidRDefault="00D76FBA" w:rsidP="002A388B">
            <w:pPr>
              <w:jc w:val="center"/>
              <w:rPr>
                <w:rFonts w:ascii="Times New Roman" w:hAnsi="Times New Roman" w:cs="Times New Roman"/>
                <w:sz w:val="24"/>
                <w:szCs w:val="24"/>
              </w:rPr>
            </w:pPr>
            <w:r w:rsidRPr="005D1371">
              <w:rPr>
                <w:rFonts w:ascii="Times New Roman" w:hAnsi="Times New Roman" w:cs="Times New Roman"/>
                <w:sz w:val="24"/>
                <w:szCs w:val="24"/>
              </w:rPr>
              <w:t>.52</w:t>
            </w:r>
          </w:p>
          <w:p w14:paraId="049EFD24" w14:textId="77777777" w:rsidR="00D76FBA" w:rsidRPr="005D1371" w:rsidRDefault="00D76FBA" w:rsidP="002A388B">
            <w:pPr>
              <w:jc w:val="center"/>
              <w:rPr>
                <w:rFonts w:ascii="Times New Roman" w:hAnsi="Times New Roman" w:cs="Times New Roman"/>
                <w:sz w:val="24"/>
                <w:szCs w:val="24"/>
              </w:rPr>
            </w:pPr>
          </w:p>
          <w:p w14:paraId="093B0AB1" w14:textId="77777777" w:rsidR="00D76FBA" w:rsidRPr="005D1371" w:rsidRDefault="00D76FBA" w:rsidP="002A388B">
            <w:pPr>
              <w:jc w:val="center"/>
              <w:rPr>
                <w:rFonts w:ascii="Times New Roman" w:hAnsi="Times New Roman" w:cs="Times New Roman"/>
                <w:sz w:val="24"/>
                <w:szCs w:val="24"/>
              </w:rPr>
            </w:pPr>
            <w:r w:rsidRPr="005D1371">
              <w:rPr>
                <w:rFonts w:ascii="Times New Roman" w:hAnsi="Times New Roman" w:cs="Times New Roman"/>
                <w:sz w:val="24"/>
                <w:szCs w:val="24"/>
              </w:rPr>
              <w:t>.51</w:t>
            </w:r>
          </w:p>
          <w:p w14:paraId="54EDB162" w14:textId="3915DBA1" w:rsidR="00D76FBA" w:rsidRPr="005D1371" w:rsidRDefault="00D76FBA" w:rsidP="002A388B">
            <w:pPr>
              <w:jc w:val="center"/>
              <w:rPr>
                <w:rFonts w:ascii="Times New Roman" w:hAnsi="Times New Roman" w:cs="Times New Roman"/>
                <w:sz w:val="24"/>
                <w:szCs w:val="24"/>
              </w:rPr>
            </w:pPr>
            <w:r w:rsidRPr="005D1371">
              <w:rPr>
                <w:rFonts w:ascii="Times New Roman" w:hAnsi="Times New Roman" w:cs="Times New Roman"/>
                <w:sz w:val="24"/>
                <w:szCs w:val="24"/>
              </w:rPr>
              <w:t>.63</w:t>
            </w:r>
          </w:p>
        </w:tc>
      </w:tr>
    </w:tbl>
    <w:p w14:paraId="6A011F91" w14:textId="0B4060BC" w:rsidR="002A388B" w:rsidRPr="005D1371" w:rsidRDefault="000E1BD4" w:rsidP="000E1BD4">
      <w:pPr>
        <w:spacing w:after="0" w:line="240" w:lineRule="auto"/>
        <w:ind w:right="-274"/>
        <w:rPr>
          <w:rFonts w:ascii="Times New Roman" w:hAnsi="Times New Roman" w:cs="Times New Roman"/>
          <w:sz w:val="24"/>
          <w:szCs w:val="24"/>
        </w:rPr>
      </w:pPr>
      <w:r w:rsidRPr="005D1371">
        <w:rPr>
          <w:rFonts w:ascii="Times New Roman" w:hAnsi="Times New Roman" w:cs="Times New Roman"/>
          <w:sz w:val="24"/>
          <w:szCs w:val="24"/>
        </w:rPr>
        <w:t xml:space="preserve">Note: * </w:t>
      </w:r>
      <w:r w:rsidR="00FD3B59">
        <w:rPr>
          <w:rFonts w:ascii="Times New Roman" w:hAnsi="Times New Roman" w:cs="Times New Roman"/>
          <w:sz w:val="24"/>
          <w:szCs w:val="24"/>
        </w:rPr>
        <w:t>Denotes</w:t>
      </w:r>
      <w:r w:rsidRPr="005D1371">
        <w:rPr>
          <w:rFonts w:ascii="Times New Roman" w:hAnsi="Times New Roman" w:cs="Times New Roman"/>
          <w:sz w:val="24"/>
          <w:szCs w:val="24"/>
        </w:rPr>
        <w:t xml:space="preserve"> a significant mean difference between intrinsic and indiscriminant scores in the dental condition at p &lt; .</w:t>
      </w:r>
      <w:r w:rsidR="00FD3B59">
        <w:rPr>
          <w:rFonts w:ascii="Times New Roman" w:hAnsi="Times New Roman" w:cs="Times New Roman"/>
          <w:sz w:val="24"/>
          <w:szCs w:val="24"/>
        </w:rPr>
        <w:t>01</w:t>
      </w:r>
      <w:r w:rsidRPr="005D1371">
        <w:rPr>
          <w:rFonts w:ascii="Times New Roman" w:hAnsi="Times New Roman" w:cs="Times New Roman"/>
          <w:sz w:val="24"/>
          <w:szCs w:val="24"/>
        </w:rPr>
        <w:t>.</w:t>
      </w:r>
    </w:p>
    <w:p w14:paraId="248D07FB" w14:textId="77777777" w:rsidR="000E1BD4" w:rsidRDefault="000E1BD4" w:rsidP="000E1BD4">
      <w:pPr>
        <w:spacing w:after="0" w:line="240" w:lineRule="auto"/>
        <w:ind w:right="-274"/>
        <w:rPr>
          <w:rFonts w:ascii="Times New Roman" w:hAnsi="Times New Roman" w:cs="Times New Roman"/>
          <w:sz w:val="24"/>
          <w:szCs w:val="24"/>
        </w:rPr>
      </w:pPr>
    </w:p>
    <w:p w14:paraId="209E4A3A" w14:textId="36CBFDEE" w:rsidR="00D60501" w:rsidRDefault="00A739F2" w:rsidP="00A739F2">
      <w:pPr>
        <w:spacing w:after="0" w:line="480" w:lineRule="auto"/>
        <w:ind w:right="-270" w:firstLine="720"/>
        <w:rPr>
          <w:rFonts w:ascii="Times New Roman" w:hAnsi="Times New Roman" w:cs="Times New Roman"/>
          <w:sz w:val="24"/>
          <w:szCs w:val="24"/>
        </w:rPr>
      </w:pPr>
      <w:r>
        <w:rPr>
          <w:rFonts w:ascii="Times New Roman" w:hAnsi="Times New Roman" w:cs="Times New Roman"/>
          <w:sz w:val="24"/>
          <w:szCs w:val="24"/>
        </w:rPr>
        <w:t>A</w:t>
      </w:r>
      <w:r w:rsidRPr="0053605F">
        <w:rPr>
          <w:rFonts w:ascii="Times New Roman" w:hAnsi="Times New Roman" w:cs="Times New Roman"/>
          <w:sz w:val="24"/>
          <w:szCs w:val="24"/>
        </w:rPr>
        <w:t xml:space="preserve"> one-way ANOVA showed a statistically significant difference in discrepancy scores </w:t>
      </w:r>
      <w:r>
        <w:rPr>
          <w:rFonts w:ascii="Times New Roman" w:hAnsi="Times New Roman" w:cs="Times New Roman"/>
          <w:sz w:val="24"/>
          <w:szCs w:val="24"/>
        </w:rPr>
        <w:t>among</w:t>
      </w:r>
      <w:r w:rsidRPr="0053605F">
        <w:rPr>
          <w:rFonts w:ascii="Times New Roman" w:hAnsi="Times New Roman" w:cs="Times New Roman"/>
          <w:sz w:val="24"/>
          <w:szCs w:val="24"/>
        </w:rPr>
        <w:t xml:space="preserve"> religious orientation </w:t>
      </w:r>
      <w:r>
        <w:rPr>
          <w:rFonts w:ascii="Times New Roman" w:hAnsi="Times New Roman" w:cs="Times New Roman"/>
          <w:sz w:val="24"/>
          <w:szCs w:val="24"/>
        </w:rPr>
        <w:t>in the dental condition</w:t>
      </w:r>
      <w:r w:rsidR="005D1371">
        <w:rPr>
          <w:rFonts w:ascii="Times New Roman" w:hAnsi="Times New Roman" w:cs="Times New Roman"/>
          <w:sz w:val="24"/>
          <w:szCs w:val="24"/>
        </w:rPr>
        <w:t xml:space="preserve">, </w:t>
      </w:r>
      <w:r w:rsidR="005D1371" w:rsidRPr="005D1371">
        <w:rPr>
          <w:rFonts w:ascii="Times New Roman" w:hAnsi="Times New Roman" w:cs="Times New Roman"/>
          <w:i/>
          <w:sz w:val="24"/>
          <w:szCs w:val="24"/>
        </w:rPr>
        <w:t>F</w:t>
      </w:r>
      <w:r w:rsidRPr="0053605F">
        <w:rPr>
          <w:rFonts w:ascii="Times New Roman" w:hAnsi="Times New Roman" w:cs="Times New Roman"/>
          <w:sz w:val="24"/>
          <w:szCs w:val="24"/>
        </w:rPr>
        <w:t xml:space="preserve">(3, 171) = 5.9, </w:t>
      </w:r>
      <w:r w:rsidRPr="0053605F">
        <w:rPr>
          <w:rFonts w:ascii="Times New Roman" w:hAnsi="Times New Roman" w:cs="Times New Roman"/>
          <w:i/>
          <w:sz w:val="24"/>
          <w:szCs w:val="24"/>
        </w:rPr>
        <w:t>p</w:t>
      </w:r>
      <w:r>
        <w:rPr>
          <w:rFonts w:ascii="Times New Roman" w:hAnsi="Times New Roman" w:cs="Times New Roman"/>
          <w:sz w:val="24"/>
          <w:szCs w:val="24"/>
        </w:rPr>
        <w:t xml:space="preserve"> = .001, </w:t>
      </w:r>
      <w:r w:rsidR="00B56A72">
        <w:rPr>
          <w:rFonts w:ascii="Times New Roman" w:hAnsi="Times New Roman" w:cs="Times New Roman"/>
          <w:sz w:val="24"/>
          <w:szCs w:val="24"/>
        </w:rPr>
        <w:t>η</w:t>
      </w:r>
      <w:r w:rsidR="00B56A72">
        <w:rPr>
          <w:rFonts w:ascii="Times New Roman" w:hAnsi="Times New Roman" w:cs="Times New Roman"/>
          <w:sz w:val="24"/>
          <w:szCs w:val="24"/>
          <w:vertAlign w:val="superscript"/>
        </w:rPr>
        <w:t>2</w:t>
      </w:r>
      <w:r>
        <w:rPr>
          <w:rFonts w:ascii="Times New Roman" w:hAnsi="Times New Roman" w:cs="Times New Roman"/>
          <w:sz w:val="24"/>
          <w:szCs w:val="24"/>
        </w:rPr>
        <w:t>= .09</w:t>
      </w:r>
      <w:r w:rsidR="00B56A72">
        <w:rPr>
          <w:rFonts w:ascii="Times New Roman" w:hAnsi="Times New Roman" w:cs="Times New Roman"/>
          <w:sz w:val="24"/>
          <w:szCs w:val="24"/>
        </w:rPr>
        <w:t xml:space="preserve"> (See Table </w:t>
      </w:r>
      <w:r w:rsidR="002833D3">
        <w:rPr>
          <w:rFonts w:ascii="Times New Roman" w:hAnsi="Times New Roman" w:cs="Times New Roman"/>
          <w:sz w:val="24"/>
          <w:szCs w:val="24"/>
        </w:rPr>
        <w:t>3</w:t>
      </w:r>
      <w:r w:rsidR="00B56A72">
        <w:rPr>
          <w:rFonts w:ascii="Times New Roman" w:hAnsi="Times New Roman" w:cs="Times New Roman"/>
          <w:sz w:val="24"/>
          <w:szCs w:val="24"/>
        </w:rPr>
        <w:t>)</w:t>
      </w:r>
      <w:r w:rsidRPr="0053605F">
        <w:rPr>
          <w:rFonts w:ascii="Times New Roman" w:hAnsi="Times New Roman" w:cs="Times New Roman"/>
          <w:sz w:val="24"/>
          <w:szCs w:val="24"/>
        </w:rPr>
        <w:t>.</w:t>
      </w:r>
      <w:r>
        <w:rPr>
          <w:rFonts w:ascii="Times New Roman" w:hAnsi="Times New Roman" w:cs="Times New Roman"/>
          <w:sz w:val="24"/>
          <w:szCs w:val="24"/>
        </w:rPr>
        <w:t xml:space="preserve"> </w:t>
      </w:r>
      <w:r w:rsidR="00FA05F5">
        <w:rPr>
          <w:rFonts w:ascii="Times New Roman" w:hAnsi="Times New Roman" w:cs="Times New Roman"/>
          <w:sz w:val="24"/>
          <w:szCs w:val="24"/>
        </w:rPr>
        <w:t xml:space="preserve"> </w:t>
      </w:r>
      <w:r>
        <w:rPr>
          <w:rFonts w:ascii="Times New Roman" w:hAnsi="Times New Roman" w:cs="Times New Roman"/>
          <w:sz w:val="24"/>
          <w:szCs w:val="24"/>
        </w:rPr>
        <w:t>A Bonferroni p</w:t>
      </w:r>
      <w:r w:rsidR="0053605F" w:rsidRPr="0053605F">
        <w:rPr>
          <w:rFonts w:ascii="Times New Roman" w:hAnsi="Times New Roman" w:cs="Times New Roman"/>
          <w:sz w:val="24"/>
          <w:szCs w:val="24"/>
        </w:rPr>
        <w:t xml:space="preserve">ost hoc analysis </w:t>
      </w:r>
      <w:r w:rsidR="002833D3">
        <w:rPr>
          <w:rFonts w:ascii="Times New Roman" w:hAnsi="Times New Roman" w:cs="Times New Roman"/>
          <w:sz w:val="24"/>
          <w:szCs w:val="24"/>
        </w:rPr>
        <w:t>showed</w:t>
      </w:r>
      <w:r w:rsidR="0053605F" w:rsidRPr="0053605F">
        <w:rPr>
          <w:rFonts w:ascii="Times New Roman" w:hAnsi="Times New Roman" w:cs="Times New Roman"/>
          <w:sz w:val="24"/>
          <w:szCs w:val="24"/>
        </w:rPr>
        <w:t xml:space="preserve"> intrinsic discrepancy means (</w:t>
      </w:r>
      <w:r w:rsidR="0053605F" w:rsidRPr="0053605F">
        <w:rPr>
          <w:rFonts w:ascii="Times New Roman" w:hAnsi="Times New Roman" w:cs="Times New Roman"/>
          <w:i/>
          <w:sz w:val="24"/>
          <w:szCs w:val="24"/>
        </w:rPr>
        <w:t xml:space="preserve">M </w:t>
      </w:r>
      <w:r w:rsidR="0053605F" w:rsidRPr="0053605F">
        <w:rPr>
          <w:rFonts w:ascii="Times New Roman" w:hAnsi="Times New Roman" w:cs="Times New Roman"/>
          <w:sz w:val="24"/>
          <w:szCs w:val="24"/>
        </w:rPr>
        <w:t>=</w:t>
      </w:r>
      <w:r w:rsidR="005D1371">
        <w:rPr>
          <w:rFonts w:ascii="Times New Roman" w:hAnsi="Times New Roman" w:cs="Times New Roman"/>
          <w:sz w:val="24"/>
          <w:szCs w:val="24"/>
        </w:rPr>
        <w:t xml:space="preserve"> .</w:t>
      </w:r>
      <w:r w:rsidR="0053605F" w:rsidRPr="0053605F">
        <w:rPr>
          <w:rFonts w:ascii="Times New Roman" w:hAnsi="Times New Roman" w:cs="Times New Roman"/>
          <w:sz w:val="24"/>
          <w:szCs w:val="24"/>
        </w:rPr>
        <w:t xml:space="preserve">83, </w:t>
      </w:r>
      <w:r w:rsidR="0053605F" w:rsidRPr="0053605F">
        <w:rPr>
          <w:rFonts w:ascii="Times New Roman" w:hAnsi="Times New Roman" w:cs="Times New Roman"/>
          <w:i/>
          <w:sz w:val="24"/>
          <w:szCs w:val="24"/>
        </w:rPr>
        <w:t>SD</w:t>
      </w:r>
      <w:r w:rsidR="0053605F" w:rsidRPr="0053605F">
        <w:rPr>
          <w:rFonts w:ascii="Times New Roman" w:hAnsi="Times New Roman" w:cs="Times New Roman"/>
          <w:sz w:val="24"/>
          <w:szCs w:val="24"/>
        </w:rPr>
        <w:t xml:space="preserve"> = .67) were significantly </w:t>
      </w:r>
      <w:r w:rsidR="000A1CCD">
        <w:rPr>
          <w:rFonts w:ascii="Times New Roman" w:hAnsi="Times New Roman" w:cs="Times New Roman"/>
          <w:sz w:val="24"/>
          <w:szCs w:val="24"/>
        </w:rPr>
        <w:t>higher</w:t>
      </w:r>
      <w:r w:rsidR="005D1371">
        <w:rPr>
          <w:rFonts w:ascii="Times New Roman" w:hAnsi="Times New Roman" w:cs="Times New Roman"/>
          <w:sz w:val="24"/>
          <w:szCs w:val="24"/>
        </w:rPr>
        <w:t xml:space="preserve"> </w:t>
      </w:r>
      <w:r w:rsidR="0053605F" w:rsidRPr="0053605F">
        <w:rPr>
          <w:rFonts w:ascii="Times New Roman" w:hAnsi="Times New Roman" w:cs="Times New Roman"/>
          <w:sz w:val="24"/>
          <w:szCs w:val="24"/>
        </w:rPr>
        <w:t xml:space="preserve">than </w:t>
      </w:r>
      <w:r w:rsidR="000A1CCD">
        <w:rPr>
          <w:rFonts w:ascii="Times New Roman" w:hAnsi="Times New Roman" w:cs="Times New Roman"/>
          <w:sz w:val="24"/>
          <w:szCs w:val="24"/>
        </w:rPr>
        <w:t>l</w:t>
      </w:r>
      <w:r w:rsidR="0053605F" w:rsidRPr="0053605F">
        <w:rPr>
          <w:rFonts w:ascii="Times New Roman" w:hAnsi="Times New Roman" w:cs="Times New Roman"/>
          <w:sz w:val="24"/>
          <w:szCs w:val="24"/>
        </w:rPr>
        <w:t xml:space="preserve">ow religiosity discrepancy </w:t>
      </w:r>
    </w:p>
    <w:p w14:paraId="4F270F5B" w14:textId="16986F2D" w:rsidR="00377789" w:rsidRPr="00B56A72" w:rsidRDefault="00377789" w:rsidP="000C4D1C">
      <w:pPr>
        <w:rPr>
          <w:rFonts w:ascii="Times New Roman" w:hAnsi="Times New Roman" w:cs="Times New Roman"/>
          <w:sz w:val="24"/>
          <w:szCs w:val="24"/>
        </w:rPr>
      </w:pPr>
      <w:r>
        <w:br w:type="page"/>
      </w:r>
      <w:r w:rsidRPr="0053605F">
        <w:rPr>
          <w:rFonts w:ascii="Times New Roman" w:hAnsi="Times New Roman" w:cs="Times New Roman"/>
          <w:sz w:val="24"/>
          <w:szCs w:val="24"/>
        </w:rPr>
        <w:lastRenderedPageBreak/>
        <w:t>means (</w:t>
      </w:r>
      <w:r w:rsidRPr="0053605F">
        <w:rPr>
          <w:rFonts w:ascii="Times New Roman" w:hAnsi="Times New Roman" w:cs="Times New Roman"/>
          <w:i/>
          <w:sz w:val="24"/>
          <w:szCs w:val="24"/>
        </w:rPr>
        <w:t>M</w:t>
      </w:r>
      <w:r w:rsidRPr="0053605F">
        <w:rPr>
          <w:rFonts w:ascii="Times New Roman" w:hAnsi="Times New Roman" w:cs="Times New Roman"/>
          <w:sz w:val="24"/>
          <w:szCs w:val="24"/>
        </w:rPr>
        <w:t xml:space="preserve"> = .41, </w:t>
      </w:r>
      <w:r w:rsidRPr="0053605F">
        <w:rPr>
          <w:rFonts w:ascii="Times New Roman" w:hAnsi="Times New Roman" w:cs="Times New Roman"/>
          <w:i/>
          <w:sz w:val="24"/>
          <w:szCs w:val="24"/>
        </w:rPr>
        <w:t>SD = .52)</w:t>
      </w:r>
      <w:r w:rsidR="005D1371">
        <w:rPr>
          <w:rFonts w:ascii="Times New Roman" w:hAnsi="Times New Roman" w:cs="Times New Roman"/>
          <w:i/>
          <w:sz w:val="24"/>
          <w:szCs w:val="24"/>
        </w:rPr>
        <w:t xml:space="preserve">, </w:t>
      </w:r>
      <w:r w:rsidR="005D1371" w:rsidRPr="0053605F">
        <w:rPr>
          <w:rFonts w:ascii="Times New Roman" w:hAnsi="Times New Roman" w:cs="Times New Roman"/>
          <w:i/>
          <w:sz w:val="24"/>
          <w:szCs w:val="24"/>
        </w:rPr>
        <w:t>p</w:t>
      </w:r>
      <w:r w:rsidR="005D1371" w:rsidRPr="0053605F">
        <w:rPr>
          <w:rFonts w:ascii="Times New Roman" w:hAnsi="Times New Roman" w:cs="Times New Roman"/>
          <w:sz w:val="24"/>
          <w:szCs w:val="24"/>
        </w:rPr>
        <w:t xml:space="preserve"> </w:t>
      </w:r>
      <w:r w:rsidR="005D1371">
        <w:rPr>
          <w:rFonts w:ascii="Times New Roman" w:hAnsi="Times New Roman" w:cs="Times New Roman"/>
          <w:sz w:val="24"/>
          <w:szCs w:val="24"/>
        </w:rPr>
        <w:t>&lt;</w:t>
      </w:r>
      <w:r w:rsidR="005D1371" w:rsidRPr="0053605F">
        <w:rPr>
          <w:rFonts w:ascii="Times New Roman" w:hAnsi="Times New Roman" w:cs="Times New Roman"/>
          <w:sz w:val="24"/>
          <w:szCs w:val="24"/>
        </w:rPr>
        <w:t xml:space="preserve"> .000</w:t>
      </w:r>
      <w:r w:rsidR="005D1371">
        <w:rPr>
          <w:rFonts w:ascii="Times New Roman" w:hAnsi="Times New Roman" w:cs="Times New Roman"/>
          <w:sz w:val="24"/>
          <w:szCs w:val="24"/>
        </w:rPr>
        <w:t>1</w:t>
      </w:r>
      <w:r w:rsidRPr="0053605F">
        <w:rPr>
          <w:rFonts w:ascii="Times New Roman" w:hAnsi="Times New Roman" w:cs="Times New Roman"/>
          <w:i/>
          <w:sz w:val="24"/>
          <w:szCs w:val="24"/>
        </w:rPr>
        <w:t xml:space="preserve">. </w:t>
      </w:r>
      <w:r>
        <w:rPr>
          <w:rFonts w:ascii="Times New Roman" w:hAnsi="Times New Roman" w:cs="Times New Roman"/>
          <w:sz w:val="24"/>
          <w:szCs w:val="24"/>
        </w:rPr>
        <w:t xml:space="preserve">The difference in discrepancy scores between intrinsic and low religiosity were in the opposite direction of the predicted means. </w:t>
      </w:r>
    </w:p>
    <w:p w14:paraId="3C63DF35" w14:textId="65724C73" w:rsidR="00A074A2" w:rsidRPr="005D1371" w:rsidRDefault="002833D3" w:rsidP="004E540C">
      <w:pPr>
        <w:rPr>
          <w:rFonts w:ascii="Times New Roman" w:hAnsi="Times New Roman" w:cs="Times New Roman"/>
          <w:sz w:val="24"/>
          <w:szCs w:val="24"/>
        </w:rPr>
      </w:pPr>
      <w:r w:rsidRPr="005D1371">
        <w:rPr>
          <w:rFonts w:ascii="Times New Roman" w:hAnsi="Times New Roman" w:cs="Times New Roman"/>
          <w:sz w:val="24"/>
          <w:szCs w:val="24"/>
        </w:rPr>
        <w:t>Table 3</w:t>
      </w:r>
    </w:p>
    <w:p w14:paraId="4B29D817" w14:textId="1CA52244" w:rsidR="004E540C" w:rsidRPr="005D1371" w:rsidRDefault="004E540C" w:rsidP="004E540C">
      <w:pPr>
        <w:rPr>
          <w:rFonts w:ascii="Times New Roman" w:hAnsi="Times New Roman" w:cs="Times New Roman"/>
          <w:i/>
          <w:sz w:val="24"/>
          <w:szCs w:val="24"/>
        </w:rPr>
      </w:pPr>
      <w:r w:rsidRPr="005D1371">
        <w:rPr>
          <w:rFonts w:ascii="Times New Roman" w:hAnsi="Times New Roman" w:cs="Times New Roman"/>
          <w:i/>
          <w:sz w:val="24"/>
          <w:szCs w:val="24"/>
        </w:rPr>
        <w:t xml:space="preserve">F-Distribution for discrepancy means </w:t>
      </w:r>
      <w:r w:rsidR="004A235E">
        <w:rPr>
          <w:rFonts w:ascii="Times New Roman" w:hAnsi="Times New Roman" w:cs="Times New Roman"/>
          <w:i/>
          <w:sz w:val="24"/>
          <w:szCs w:val="24"/>
        </w:rPr>
        <w:t>for</w:t>
      </w:r>
      <w:r w:rsidRPr="005D1371">
        <w:rPr>
          <w:rFonts w:ascii="Times New Roman" w:hAnsi="Times New Roman" w:cs="Times New Roman"/>
          <w:i/>
          <w:sz w:val="24"/>
          <w:szCs w:val="24"/>
        </w:rPr>
        <w:t xml:space="preserve"> </w:t>
      </w:r>
      <w:r w:rsidR="00555D7B" w:rsidRPr="005D1371">
        <w:rPr>
          <w:rFonts w:ascii="Times New Roman" w:hAnsi="Times New Roman" w:cs="Times New Roman"/>
          <w:i/>
          <w:sz w:val="24"/>
          <w:szCs w:val="24"/>
        </w:rPr>
        <w:t>intrinsic, extrinsic, indiscriminant, and low religiosity.</w:t>
      </w:r>
    </w:p>
    <w:tbl>
      <w:tblPr>
        <w:tblStyle w:val="TableGrid"/>
        <w:tblW w:w="8748"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1818"/>
        <w:gridCol w:w="1890"/>
        <w:gridCol w:w="900"/>
        <w:gridCol w:w="1177"/>
        <w:gridCol w:w="713"/>
        <w:gridCol w:w="900"/>
        <w:gridCol w:w="1350"/>
      </w:tblGrid>
      <w:tr w:rsidR="004E540C" w:rsidRPr="005D1371" w14:paraId="02CC0069" w14:textId="77777777" w:rsidTr="005D1371">
        <w:trPr>
          <w:trHeight w:val="620"/>
        </w:trPr>
        <w:tc>
          <w:tcPr>
            <w:tcW w:w="1818" w:type="dxa"/>
          </w:tcPr>
          <w:p w14:paraId="1F53DA73" w14:textId="77777777" w:rsidR="004E540C" w:rsidRPr="005D1371" w:rsidRDefault="004E540C" w:rsidP="00D76FBA">
            <w:pPr>
              <w:rPr>
                <w:rFonts w:ascii="Times New Roman" w:hAnsi="Times New Roman" w:cs="Times New Roman"/>
                <w:sz w:val="24"/>
                <w:szCs w:val="24"/>
              </w:rPr>
            </w:pPr>
          </w:p>
        </w:tc>
        <w:tc>
          <w:tcPr>
            <w:tcW w:w="1890" w:type="dxa"/>
          </w:tcPr>
          <w:p w14:paraId="6EF03D6C" w14:textId="05DA2260" w:rsidR="00913588" w:rsidRPr="005D1371" w:rsidRDefault="004E540C" w:rsidP="00EE1B99">
            <w:pPr>
              <w:jc w:val="center"/>
              <w:rPr>
                <w:rFonts w:ascii="Times New Roman" w:hAnsi="Times New Roman" w:cs="Times New Roman"/>
                <w:b/>
                <w:sz w:val="24"/>
                <w:szCs w:val="24"/>
              </w:rPr>
            </w:pPr>
            <w:r w:rsidRPr="005D1371">
              <w:rPr>
                <w:rFonts w:ascii="Times New Roman" w:hAnsi="Times New Roman" w:cs="Times New Roman"/>
                <w:b/>
                <w:sz w:val="24"/>
                <w:szCs w:val="24"/>
              </w:rPr>
              <w:t>Sum of Squares</w:t>
            </w:r>
          </w:p>
        </w:tc>
        <w:tc>
          <w:tcPr>
            <w:tcW w:w="900" w:type="dxa"/>
          </w:tcPr>
          <w:p w14:paraId="11715BA9" w14:textId="77777777" w:rsidR="004E540C" w:rsidRPr="005D1371" w:rsidRDefault="004E540C" w:rsidP="004E540C">
            <w:pPr>
              <w:ind w:left="72"/>
              <w:jc w:val="center"/>
              <w:rPr>
                <w:rFonts w:ascii="Times New Roman" w:hAnsi="Times New Roman" w:cs="Times New Roman"/>
                <w:b/>
                <w:sz w:val="24"/>
                <w:szCs w:val="24"/>
              </w:rPr>
            </w:pPr>
            <w:r w:rsidRPr="005D1371">
              <w:rPr>
                <w:rFonts w:ascii="Times New Roman" w:hAnsi="Times New Roman" w:cs="Times New Roman"/>
                <w:b/>
                <w:sz w:val="24"/>
                <w:szCs w:val="24"/>
              </w:rPr>
              <w:t>df</w:t>
            </w:r>
          </w:p>
        </w:tc>
        <w:tc>
          <w:tcPr>
            <w:tcW w:w="1177" w:type="dxa"/>
          </w:tcPr>
          <w:p w14:paraId="44D62CF3" w14:textId="77777777" w:rsidR="004E540C" w:rsidRPr="005D1371" w:rsidRDefault="004E540C" w:rsidP="00D76FBA">
            <w:pPr>
              <w:jc w:val="center"/>
              <w:rPr>
                <w:rFonts w:ascii="Times New Roman" w:hAnsi="Times New Roman" w:cs="Times New Roman"/>
                <w:b/>
                <w:sz w:val="24"/>
                <w:szCs w:val="24"/>
              </w:rPr>
            </w:pPr>
            <w:r w:rsidRPr="005D1371">
              <w:rPr>
                <w:rFonts w:ascii="Times New Roman" w:hAnsi="Times New Roman" w:cs="Times New Roman"/>
                <w:b/>
                <w:sz w:val="24"/>
                <w:szCs w:val="24"/>
              </w:rPr>
              <w:t>Mean Square</w:t>
            </w:r>
          </w:p>
        </w:tc>
        <w:tc>
          <w:tcPr>
            <w:tcW w:w="713" w:type="dxa"/>
          </w:tcPr>
          <w:p w14:paraId="678735D9" w14:textId="77777777" w:rsidR="004E540C" w:rsidRPr="005D1371" w:rsidRDefault="004E540C" w:rsidP="00D76FBA">
            <w:pPr>
              <w:jc w:val="center"/>
              <w:rPr>
                <w:rFonts w:ascii="Times New Roman" w:hAnsi="Times New Roman" w:cs="Times New Roman"/>
                <w:b/>
                <w:sz w:val="24"/>
                <w:szCs w:val="24"/>
              </w:rPr>
            </w:pPr>
            <w:r w:rsidRPr="005D1371">
              <w:rPr>
                <w:rFonts w:ascii="Times New Roman" w:hAnsi="Times New Roman" w:cs="Times New Roman"/>
                <w:b/>
                <w:sz w:val="24"/>
                <w:szCs w:val="24"/>
              </w:rPr>
              <w:t>F</w:t>
            </w:r>
          </w:p>
        </w:tc>
        <w:tc>
          <w:tcPr>
            <w:tcW w:w="900" w:type="dxa"/>
          </w:tcPr>
          <w:p w14:paraId="4929C24A" w14:textId="5953EE78" w:rsidR="004E540C" w:rsidRPr="005D1371" w:rsidRDefault="004E540C" w:rsidP="00D76FBA">
            <w:pPr>
              <w:jc w:val="center"/>
              <w:rPr>
                <w:rFonts w:ascii="Times New Roman" w:hAnsi="Times New Roman" w:cs="Times New Roman"/>
                <w:b/>
                <w:sz w:val="24"/>
                <w:szCs w:val="24"/>
              </w:rPr>
            </w:pPr>
            <w:r w:rsidRPr="005D1371">
              <w:rPr>
                <w:rFonts w:ascii="Times New Roman" w:hAnsi="Times New Roman" w:cs="Times New Roman"/>
                <w:b/>
                <w:sz w:val="24"/>
                <w:szCs w:val="24"/>
              </w:rPr>
              <w:t>Sig.</w:t>
            </w:r>
          </w:p>
        </w:tc>
        <w:tc>
          <w:tcPr>
            <w:tcW w:w="1350" w:type="dxa"/>
          </w:tcPr>
          <w:p w14:paraId="6E0BE4C3" w14:textId="77777777" w:rsidR="004E540C" w:rsidRPr="005D1371" w:rsidRDefault="004E540C" w:rsidP="00D76FBA">
            <w:pPr>
              <w:jc w:val="center"/>
              <w:rPr>
                <w:rFonts w:ascii="Times New Roman" w:hAnsi="Times New Roman" w:cs="Times New Roman"/>
                <w:b/>
                <w:sz w:val="24"/>
                <w:szCs w:val="24"/>
              </w:rPr>
            </w:pPr>
            <w:r w:rsidRPr="005D1371">
              <w:rPr>
                <w:rFonts w:ascii="Times New Roman" w:hAnsi="Times New Roman" w:cs="Times New Roman"/>
                <w:b/>
                <w:sz w:val="24"/>
                <w:szCs w:val="24"/>
              </w:rPr>
              <w:t>Eta-Squared</w:t>
            </w:r>
          </w:p>
          <w:p w14:paraId="620F5F68" w14:textId="77777777" w:rsidR="004E540C" w:rsidRPr="005D1371" w:rsidRDefault="004E540C" w:rsidP="00D76FBA">
            <w:pPr>
              <w:jc w:val="center"/>
              <w:rPr>
                <w:rFonts w:ascii="Times New Roman" w:hAnsi="Times New Roman" w:cs="Times New Roman"/>
                <w:b/>
                <w:sz w:val="24"/>
                <w:szCs w:val="24"/>
              </w:rPr>
            </w:pPr>
          </w:p>
        </w:tc>
      </w:tr>
      <w:tr w:rsidR="00EE1B99" w:rsidRPr="005D1371" w14:paraId="3B53C0DE" w14:textId="77777777" w:rsidTr="005D1371">
        <w:trPr>
          <w:trHeight w:val="882"/>
        </w:trPr>
        <w:tc>
          <w:tcPr>
            <w:tcW w:w="1818" w:type="dxa"/>
          </w:tcPr>
          <w:p w14:paraId="52385C69" w14:textId="77777777" w:rsidR="00EE1B99" w:rsidRPr="005D1371" w:rsidRDefault="00EE1B99" w:rsidP="00D76FBA">
            <w:pPr>
              <w:rPr>
                <w:rFonts w:ascii="Times New Roman" w:hAnsi="Times New Roman" w:cs="Times New Roman"/>
                <w:sz w:val="24"/>
                <w:szCs w:val="24"/>
              </w:rPr>
            </w:pPr>
            <w:r w:rsidRPr="005D1371">
              <w:rPr>
                <w:rFonts w:ascii="Times New Roman" w:hAnsi="Times New Roman" w:cs="Times New Roman"/>
                <w:sz w:val="24"/>
                <w:szCs w:val="24"/>
              </w:rPr>
              <w:t>Between Groups</w:t>
            </w:r>
          </w:p>
          <w:p w14:paraId="3DF5A5DD" w14:textId="77777777" w:rsidR="00EE1B99" w:rsidRPr="005D1371" w:rsidRDefault="00EE1B99" w:rsidP="00D76FBA">
            <w:pPr>
              <w:rPr>
                <w:rFonts w:ascii="Times New Roman" w:hAnsi="Times New Roman" w:cs="Times New Roman"/>
                <w:sz w:val="24"/>
                <w:szCs w:val="24"/>
              </w:rPr>
            </w:pPr>
            <w:r w:rsidRPr="005D1371">
              <w:rPr>
                <w:rFonts w:ascii="Times New Roman" w:hAnsi="Times New Roman" w:cs="Times New Roman"/>
                <w:sz w:val="24"/>
                <w:szCs w:val="24"/>
              </w:rPr>
              <w:t>Within Groups</w:t>
            </w:r>
          </w:p>
          <w:p w14:paraId="673877A3" w14:textId="13E8DB31" w:rsidR="00EE1B99" w:rsidRPr="005D1371" w:rsidRDefault="00EE1B99" w:rsidP="00D76FBA">
            <w:pPr>
              <w:rPr>
                <w:rFonts w:ascii="Times New Roman" w:hAnsi="Times New Roman" w:cs="Times New Roman"/>
                <w:sz w:val="24"/>
                <w:szCs w:val="24"/>
              </w:rPr>
            </w:pPr>
            <w:r w:rsidRPr="005D1371">
              <w:rPr>
                <w:rFonts w:ascii="Times New Roman" w:hAnsi="Times New Roman" w:cs="Times New Roman"/>
                <w:sz w:val="24"/>
                <w:szCs w:val="24"/>
              </w:rPr>
              <w:t>Total</w:t>
            </w:r>
          </w:p>
        </w:tc>
        <w:tc>
          <w:tcPr>
            <w:tcW w:w="1890" w:type="dxa"/>
          </w:tcPr>
          <w:p w14:paraId="226C2540" w14:textId="77777777" w:rsidR="00EE1B99" w:rsidRPr="005D1371" w:rsidRDefault="00EE1B99" w:rsidP="00D76FBA">
            <w:pPr>
              <w:jc w:val="center"/>
              <w:rPr>
                <w:rFonts w:ascii="Times New Roman" w:hAnsi="Times New Roman" w:cs="Times New Roman"/>
                <w:sz w:val="24"/>
                <w:szCs w:val="24"/>
              </w:rPr>
            </w:pPr>
            <w:r w:rsidRPr="005D1371">
              <w:rPr>
                <w:rFonts w:ascii="Times New Roman" w:hAnsi="Times New Roman" w:cs="Times New Roman"/>
                <w:sz w:val="24"/>
                <w:szCs w:val="24"/>
              </w:rPr>
              <w:t>6.43</w:t>
            </w:r>
          </w:p>
          <w:p w14:paraId="45CBEE1F" w14:textId="77777777" w:rsidR="00EE1B99" w:rsidRPr="005D1371" w:rsidRDefault="00EE1B99" w:rsidP="00D76FBA">
            <w:pPr>
              <w:jc w:val="center"/>
              <w:rPr>
                <w:rFonts w:ascii="Times New Roman" w:hAnsi="Times New Roman" w:cs="Times New Roman"/>
                <w:sz w:val="24"/>
                <w:szCs w:val="24"/>
              </w:rPr>
            </w:pPr>
            <w:r w:rsidRPr="005D1371">
              <w:rPr>
                <w:rFonts w:ascii="Times New Roman" w:hAnsi="Times New Roman" w:cs="Times New Roman"/>
                <w:sz w:val="24"/>
                <w:szCs w:val="24"/>
              </w:rPr>
              <w:t>62.15</w:t>
            </w:r>
          </w:p>
          <w:p w14:paraId="7C528A98" w14:textId="3B7B0283" w:rsidR="00EE1B99" w:rsidRPr="005D1371" w:rsidRDefault="00EE1B99" w:rsidP="00D76FBA">
            <w:pPr>
              <w:jc w:val="center"/>
              <w:rPr>
                <w:rFonts w:ascii="Times New Roman" w:hAnsi="Times New Roman" w:cs="Times New Roman"/>
                <w:sz w:val="24"/>
                <w:szCs w:val="24"/>
              </w:rPr>
            </w:pPr>
            <w:r w:rsidRPr="005D1371">
              <w:rPr>
                <w:rFonts w:ascii="Times New Roman" w:hAnsi="Times New Roman" w:cs="Times New Roman"/>
                <w:sz w:val="24"/>
                <w:szCs w:val="24"/>
              </w:rPr>
              <w:t>68.68</w:t>
            </w:r>
          </w:p>
        </w:tc>
        <w:tc>
          <w:tcPr>
            <w:tcW w:w="900" w:type="dxa"/>
          </w:tcPr>
          <w:p w14:paraId="6871F17A" w14:textId="77777777" w:rsidR="00EE1B99" w:rsidRPr="005D1371" w:rsidRDefault="00EE1B99" w:rsidP="00D76FBA">
            <w:pPr>
              <w:jc w:val="center"/>
              <w:rPr>
                <w:rFonts w:ascii="Times New Roman" w:hAnsi="Times New Roman" w:cs="Times New Roman"/>
                <w:sz w:val="24"/>
                <w:szCs w:val="24"/>
              </w:rPr>
            </w:pPr>
            <w:r w:rsidRPr="005D1371">
              <w:rPr>
                <w:rFonts w:ascii="Times New Roman" w:hAnsi="Times New Roman" w:cs="Times New Roman"/>
                <w:sz w:val="24"/>
                <w:szCs w:val="24"/>
              </w:rPr>
              <w:t>3</w:t>
            </w:r>
          </w:p>
          <w:p w14:paraId="3B916E34" w14:textId="77777777" w:rsidR="00EE1B99" w:rsidRPr="005D1371" w:rsidRDefault="00EE1B99" w:rsidP="00D76FBA">
            <w:pPr>
              <w:jc w:val="center"/>
              <w:rPr>
                <w:rFonts w:ascii="Times New Roman" w:hAnsi="Times New Roman" w:cs="Times New Roman"/>
                <w:sz w:val="24"/>
                <w:szCs w:val="24"/>
              </w:rPr>
            </w:pPr>
            <w:r w:rsidRPr="005D1371">
              <w:rPr>
                <w:rFonts w:ascii="Times New Roman" w:hAnsi="Times New Roman" w:cs="Times New Roman"/>
                <w:sz w:val="24"/>
                <w:szCs w:val="24"/>
              </w:rPr>
              <w:t>171</w:t>
            </w:r>
          </w:p>
          <w:p w14:paraId="059BED06" w14:textId="553D9AE1" w:rsidR="00EE1B99" w:rsidRPr="005D1371" w:rsidRDefault="00EE1B99" w:rsidP="00D76FBA">
            <w:pPr>
              <w:jc w:val="center"/>
              <w:rPr>
                <w:rFonts w:ascii="Times New Roman" w:hAnsi="Times New Roman" w:cs="Times New Roman"/>
                <w:sz w:val="24"/>
                <w:szCs w:val="24"/>
              </w:rPr>
            </w:pPr>
            <w:r w:rsidRPr="005D1371">
              <w:rPr>
                <w:rFonts w:ascii="Times New Roman" w:hAnsi="Times New Roman" w:cs="Times New Roman"/>
                <w:sz w:val="24"/>
                <w:szCs w:val="24"/>
              </w:rPr>
              <w:t>174</w:t>
            </w:r>
          </w:p>
        </w:tc>
        <w:tc>
          <w:tcPr>
            <w:tcW w:w="1177" w:type="dxa"/>
          </w:tcPr>
          <w:p w14:paraId="285FF7D4" w14:textId="77777777" w:rsidR="00EE1B99" w:rsidRPr="005D1371" w:rsidRDefault="00EE1B99" w:rsidP="00D76FBA">
            <w:pPr>
              <w:jc w:val="center"/>
              <w:rPr>
                <w:rFonts w:ascii="Times New Roman" w:hAnsi="Times New Roman" w:cs="Times New Roman"/>
                <w:sz w:val="24"/>
                <w:szCs w:val="24"/>
              </w:rPr>
            </w:pPr>
            <w:r w:rsidRPr="005D1371">
              <w:rPr>
                <w:rFonts w:ascii="Times New Roman" w:hAnsi="Times New Roman" w:cs="Times New Roman"/>
                <w:sz w:val="24"/>
                <w:szCs w:val="24"/>
              </w:rPr>
              <w:t>2.14</w:t>
            </w:r>
          </w:p>
          <w:p w14:paraId="49E09FC6" w14:textId="04B35A4F" w:rsidR="00EE1B99" w:rsidRPr="005D1371" w:rsidRDefault="00EE1B99" w:rsidP="00D76FBA">
            <w:pPr>
              <w:jc w:val="center"/>
              <w:rPr>
                <w:rFonts w:ascii="Times New Roman" w:hAnsi="Times New Roman" w:cs="Times New Roman"/>
                <w:sz w:val="24"/>
                <w:szCs w:val="24"/>
              </w:rPr>
            </w:pPr>
            <w:r w:rsidRPr="005D1371">
              <w:rPr>
                <w:rFonts w:ascii="Times New Roman" w:hAnsi="Times New Roman" w:cs="Times New Roman"/>
                <w:sz w:val="24"/>
                <w:szCs w:val="24"/>
              </w:rPr>
              <w:t>.36</w:t>
            </w:r>
          </w:p>
        </w:tc>
        <w:tc>
          <w:tcPr>
            <w:tcW w:w="713" w:type="dxa"/>
          </w:tcPr>
          <w:p w14:paraId="495E494B" w14:textId="77777777" w:rsidR="00EE1B99" w:rsidRPr="005D1371" w:rsidRDefault="00EE1B99" w:rsidP="00D76FBA">
            <w:pPr>
              <w:jc w:val="center"/>
              <w:rPr>
                <w:rFonts w:ascii="Times New Roman" w:hAnsi="Times New Roman" w:cs="Times New Roman"/>
                <w:sz w:val="24"/>
                <w:szCs w:val="24"/>
              </w:rPr>
            </w:pPr>
            <w:r w:rsidRPr="005D1371">
              <w:rPr>
                <w:rFonts w:ascii="Times New Roman" w:hAnsi="Times New Roman" w:cs="Times New Roman"/>
                <w:sz w:val="24"/>
                <w:szCs w:val="24"/>
              </w:rPr>
              <w:t>5.89</w:t>
            </w:r>
          </w:p>
        </w:tc>
        <w:tc>
          <w:tcPr>
            <w:tcW w:w="900" w:type="dxa"/>
          </w:tcPr>
          <w:p w14:paraId="412E9E55" w14:textId="456C8532" w:rsidR="00EE1B99" w:rsidRPr="005D1371" w:rsidRDefault="00EE1B99" w:rsidP="00D76FBA">
            <w:pPr>
              <w:jc w:val="center"/>
              <w:rPr>
                <w:rFonts w:ascii="Times New Roman" w:hAnsi="Times New Roman" w:cs="Times New Roman"/>
                <w:sz w:val="24"/>
                <w:szCs w:val="24"/>
              </w:rPr>
            </w:pPr>
            <w:r w:rsidRPr="005D1371">
              <w:rPr>
                <w:rFonts w:ascii="Times New Roman" w:hAnsi="Times New Roman" w:cs="Times New Roman"/>
                <w:sz w:val="24"/>
                <w:szCs w:val="24"/>
              </w:rPr>
              <w:t>.001</w:t>
            </w:r>
          </w:p>
        </w:tc>
        <w:tc>
          <w:tcPr>
            <w:tcW w:w="1350" w:type="dxa"/>
          </w:tcPr>
          <w:p w14:paraId="347D05C9" w14:textId="77777777" w:rsidR="00EE1B99" w:rsidRPr="005D1371" w:rsidRDefault="00EE1B99" w:rsidP="00D76FBA">
            <w:pPr>
              <w:jc w:val="center"/>
              <w:rPr>
                <w:rFonts w:ascii="Times New Roman" w:hAnsi="Times New Roman" w:cs="Times New Roman"/>
                <w:sz w:val="24"/>
                <w:szCs w:val="24"/>
              </w:rPr>
            </w:pPr>
            <w:r w:rsidRPr="005D1371">
              <w:rPr>
                <w:rFonts w:ascii="Times New Roman" w:hAnsi="Times New Roman" w:cs="Times New Roman"/>
                <w:sz w:val="24"/>
                <w:szCs w:val="24"/>
              </w:rPr>
              <w:t>.09</w:t>
            </w:r>
          </w:p>
        </w:tc>
      </w:tr>
    </w:tbl>
    <w:p w14:paraId="4A6043FA" w14:textId="301DAA9B" w:rsidR="001B1F6B" w:rsidRDefault="001B1F6B">
      <w:pPr>
        <w:rPr>
          <w:rFonts w:ascii="Times New Roman" w:hAnsi="Times New Roman" w:cs="Times New Roman"/>
          <w:b/>
          <w:sz w:val="24"/>
          <w:szCs w:val="24"/>
        </w:rPr>
      </w:pPr>
    </w:p>
    <w:p w14:paraId="250CA655" w14:textId="4022D80E" w:rsidR="0053605F" w:rsidRPr="008C5753" w:rsidRDefault="0053605F" w:rsidP="008C5753">
      <w:pPr>
        <w:rPr>
          <w:rFonts w:ascii="Times New Roman" w:hAnsi="Times New Roman" w:cs="Times New Roman"/>
          <w:b/>
          <w:sz w:val="24"/>
          <w:szCs w:val="24"/>
        </w:rPr>
      </w:pPr>
      <w:r w:rsidRPr="0053605F">
        <w:rPr>
          <w:rFonts w:ascii="Times New Roman" w:hAnsi="Times New Roman" w:cs="Times New Roman"/>
          <w:b/>
          <w:sz w:val="24"/>
          <w:szCs w:val="24"/>
        </w:rPr>
        <w:t xml:space="preserve">H3: </w:t>
      </w:r>
      <w:r w:rsidRPr="0053605F">
        <w:rPr>
          <w:rFonts w:ascii="Times New Roman" w:hAnsi="Times New Roman" w:cs="Times New Roman"/>
          <w:sz w:val="24"/>
          <w:szCs w:val="24"/>
        </w:rPr>
        <w:t xml:space="preserve">Social desirability will be negatively correlated with discrepancy. </w:t>
      </w:r>
    </w:p>
    <w:p w14:paraId="7155DF06" w14:textId="36FB849E" w:rsidR="0053605F" w:rsidRPr="0053605F" w:rsidRDefault="0053605F" w:rsidP="0053605F">
      <w:pPr>
        <w:spacing w:after="0" w:line="480" w:lineRule="auto"/>
        <w:ind w:firstLine="720"/>
        <w:rPr>
          <w:rFonts w:ascii="Times New Roman" w:hAnsi="Times New Roman" w:cs="Times New Roman"/>
          <w:sz w:val="24"/>
          <w:szCs w:val="24"/>
        </w:rPr>
      </w:pPr>
      <w:r w:rsidRPr="0053605F">
        <w:rPr>
          <w:rFonts w:ascii="Times New Roman" w:hAnsi="Times New Roman" w:cs="Times New Roman"/>
          <w:sz w:val="24"/>
          <w:szCs w:val="24"/>
        </w:rPr>
        <w:t xml:space="preserve">A bivariate correlation produced support for H3 showing a statistically significant negative correlation between social desirability and discrepancy scores, </w:t>
      </w:r>
      <w:r w:rsidRPr="0053605F">
        <w:rPr>
          <w:rFonts w:ascii="Times New Roman" w:hAnsi="Times New Roman" w:cs="Times New Roman"/>
          <w:i/>
          <w:sz w:val="24"/>
          <w:szCs w:val="24"/>
        </w:rPr>
        <w:t>r</w:t>
      </w:r>
      <w:r w:rsidRPr="0053605F">
        <w:rPr>
          <w:rFonts w:ascii="Times New Roman" w:hAnsi="Times New Roman" w:cs="Times New Roman"/>
          <w:sz w:val="24"/>
          <w:szCs w:val="24"/>
        </w:rPr>
        <w:t xml:space="preserve">(473) = -.153,  </w:t>
      </w:r>
      <w:r w:rsidRPr="0053605F">
        <w:rPr>
          <w:rFonts w:ascii="Times New Roman" w:hAnsi="Times New Roman" w:cs="Times New Roman"/>
          <w:i/>
          <w:sz w:val="24"/>
          <w:szCs w:val="24"/>
        </w:rPr>
        <w:t>p</w:t>
      </w:r>
      <w:r w:rsidR="0089600C">
        <w:rPr>
          <w:rFonts w:ascii="Times New Roman" w:hAnsi="Times New Roman" w:cs="Times New Roman"/>
          <w:sz w:val="24"/>
          <w:szCs w:val="24"/>
        </w:rPr>
        <w:t xml:space="preserve"> = </w:t>
      </w:r>
      <w:r w:rsidRPr="0053605F">
        <w:rPr>
          <w:rFonts w:ascii="Times New Roman" w:hAnsi="Times New Roman" w:cs="Times New Roman"/>
          <w:sz w:val="24"/>
          <w:szCs w:val="24"/>
        </w:rPr>
        <w:t xml:space="preserve">.001 showing an increase in social desirability is related to a decrease in discrepancy scores. </w:t>
      </w:r>
    </w:p>
    <w:p w14:paraId="0FB16637" w14:textId="5F23C3AB" w:rsidR="0053605F" w:rsidRPr="00317582" w:rsidRDefault="0053605F" w:rsidP="00317582">
      <w:pPr>
        <w:rPr>
          <w:rFonts w:ascii="Times New Roman" w:hAnsi="Times New Roman" w:cs="Times New Roman"/>
          <w:sz w:val="24"/>
          <w:szCs w:val="24"/>
        </w:rPr>
      </w:pPr>
    </w:p>
    <w:p w14:paraId="23AB08AD" w14:textId="78F1FDD6" w:rsidR="0053605F" w:rsidRPr="0053605F" w:rsidRDefault="0053605F" w:rsidP="003D455F">
      <w:pPr>
        <w:spacing w:after="0" w:line="480" w:lineRule="auto"/>
        <w:rPr>
          <w:rFonts w:ascii="Times New Roman" w:hAnsi="Times New Roman" w:cs="Times New Roman"/>
          <w:sz w:val="24"/>
          <w:szCs w:val="24"/>
        </w:rPr>
      </w:pPr>
      <w:r w:rsidRPr="0053605F">
        <w:rPr>
          <w:rFonts w:ascii="Times New Roman" w:hAnsi="Times New Roman" w:cs="Times New Roman"/>
          <w:b/>
          <w:sz w:val="24"/>
          <w:szCs w:val="24"/>
        </w:rPr>
        <w:t xml:space="preserve">H4: </w:t>
      </w:r>
      <w:r w:rsidRPr="0053605F">
        <w:rPr>
          <w:rFonts w:ascii="Times New Roman" w:hAnsi="Times New Roman" w:cs="Times New Roman"/>
          <w:sz w:val="24"/>
          <w:szCs w:val="24"/>
        </w:rPr>
        <w:t>Quest discrepancy scores will</w:t>
      </w:r>
      <w:r w:rsidR="006321E2">
        <w:rPr>
          <w:rFonts w:ascii="Times New Roman" w:hAnsi="Times New Roman" w:cs="Times New Roman"/>
          <w:sz w:val="24"/>
          <w:szCs w:val="24"/>
        </w:rPr>
        <w:t xml:space="preserve"> be lower than intrinsic, extrinsic, indiscriminant, and l</w:t>
      </w:r>
      <w:r w:rsidRPr="0053605F">
        <w:rPr>
          <w:rFonts w:ascii="Times New Roman" w:hAnsi="Times New Roman" w:cs="Times New Roman"/>
          <w:sz w:val="24"/>
          <w:szCs w:val="24"/>
        </w:rPr>
        <w:t>ow religiosity scores in the corresponding MS condition.</w:t>
      </w:r>
    </w:p>
    <w:p w14:paraId="2012F1D3" w14:textId="7F095A92" w:rsidR="00555D7B" w:rsidRPr="00446DA6" w:rsidRDefault="00A52779" w:rsidP="00555D7B">
      <w:pPr>
        <w:spacing w:after="0" w:line="480" w:lineRule="auto"/>
        <w:ind w:firstLine="720"/>
        <w:rPr>
          <w:rFonts w:ascii="Times New Roman" w:hAnsi="Times New Roman" w:cs="Times New Roman"/>
          <w:i/>
          <w:sz w:val="24"/>
          <w:szCs w:val="24"/>
        </w:rPr>
      </w:pPr>
      <w:r>
        <w:rPr>
          <w:rFonts w:ascii="Times New Roman" w:hAnsi="Times New Roman" w:cs="Times New Roman"/>
          <w:sz w:val="24"/>
          <w:szCs w:val="24"/>
        </w:rPr>
        <w:t>A</w:t>
      </w:r>
      <w:r w:rsidR="0053605F" w:rsidRPr="0053605F">
        <w:rPr>
          <w:rFonts w:ascii="Times New Roman" w:hAnsi="Times New Roman" w:cs="Times New Roman"/>
          <w:sz w:val="24"/>
          <w:szCs w:val="24"/>
        </w:rPr>
        <w:t xml:space="preserve"> </w:t>
      </w:r>
      <w:r w:rsidR="00446DA6">
        <w:rPr>
          <w:rFonts w:ascii="Times New Roman" w:hAnsi="Times New Roman" w:cs="Times New Roman"/>
          <w:sz w:val="24"/>
          <w:szCs w:val="24"/>
        </w:rPr>
        <w:t>two</w:t>
      </w:r>
      <w:r w:rsidR="0053605F" w:rsidRPr="0053605F">
        <w:rPr>
          <w:rFonts w:ascii="Times New Roman" w:hAnsi="Times New Roman" w:cs="Times New Roman"/>
          <w:sz w:val="24"/>
          <w:szCs w:val="24"/>
        </w:rPr>
        <w:t xml:space="preserve">-way ANOVA comparing discrepancy scores across religious orientation </w:t>
      </w:r>
      <w:r w:rsidR="004849F9">
        <w:rPr>
          <w:rFonts w:ascii="Times New Roman" w:hAnsi="Times New Roman" w:cs="Times New Roman"/>
          <w:sz w:val="24"/>
          <w:szCs w:val="24"/>
        </w:rPr>
        <w:t>and MS condition</w:t>
      </w:r>
      <w:r w:rsidR="0089600C">
        <w:rPr>
          <w:rFonts w:ascii="Times New Roman" w:hAnsi="Times New Roman" w:cs="Times New Roman"/>
          <w:sz w:val="24"/>
          <w:szCs w:val="24"/>
        </w:rPr>
        <w:t>s showed</w:t>
      </w:r>
      <w:r w:rsidR="004849F9">
        <w:rPr>
          <w:rFonts w:ascii="Times New Roman" w:hAnsi="Times New Roman" w:cs="Times New Roman"/>
          <w:sz w:val="24"/>
          <w:szCs w:val="24"/>
        </w:rPr>
        <w:t xml:space="preserve"> </w:t>
      </w:r>
      <w:r w:rsidR="00446DA6">
        <w:rPr>
          <w:rFonts w:ascii="Times New Roman" w:hAnsi="Times New Roman" w:cs="Times New Roman"/>
          <w:sz w:val="24"/>
          <w:szCs w:val="24"/>
        </w:rPr>
        <w:t xml:space="preserve">a significant main effect for religiosity, </w:t>
      </w:r>
      <w:r w:rsidR="00446DA6">
        <w:rPr>
          <w:rFonts w:ascii="Times New Roman" w:hAnsi="Times New Roman" w:cs="Times New Roman"/>
          <w:i/>
          <w:sz w:val="24"/>
          <w:szCs w:val="24"/>
        </w:rPr>
        <w:t>F(</w:t>
      </w:r>
      <w:r w:rsidR="00446DA6">
        <w:rPr>
          <w:rFonts w:ascii="Times New Roman" w:hAnsi="Times New Roman" w:cs="Times New Roman"/>
          <w:sz w:val="24"/>
          <w:szCs w:val="24"/>
        </w:rPr>
        <w:t xml:space="preserve">4, 475) = 4.61, </w:t>
      </w:r>
      <w:r w:rsidR="00446DA6" w:rsidRPr="00446DA6">
        <w:rPr>
          <w:rFonts w:ascii="Times New Roman" w:hAnsi="Times New Roman" w:cs="Times New Roman"/>
          <w:i/>
          <w:sz w:val="24"/>
          <w:szCs w:val="24"/>
        </w:rPr>
        <w:t>p</w:t>
      </w:r>
      <w:r w:rsidR="00446DA6">
        <w:rPr>
          <w:rFonts w:ascii="Times New Roman" w:hAnsi="Times New Roman" w:cs="Times New Roman"/>
          <w:sz w:val="24"/>
          <w:szCs w:val="24"/>
        </w:rPr>
        <w:t xml:space="preserve"> = .001,</w:t>
      </w:r>
      <w:r w:rsidR="00446DA6" w:rsidRPr="00446DA6">
        <w:rPr>
          <w:rFonts w:ascii="Times New Roman" w:hAnsi="Times New Roman" w:cs="Times New Roman"/>
          <w:sz w:val="24"/>
          <w:szCs w:val="24"/>
        </w:rPr>
        <w:t xml:space="preserve"> </w:t>
      </w:r>
      <w:r w:rsidR="00446DA6" w:rsidRPr="00446DA6">
        <w:rPr>
          <w:rFonts w:ascii="Times New Roman" w:hAnsi="Times New Roman" w:cs="Times New Roman"/>
          <w:i/>
          <w:sz w:val="24"/>
          <w:szCs w:val="24"/>
        </w:rPr>
        <w:t>η</w:t>
      </w:r>
      <w:r w:rsidR="00446DA6" w:rsidRPr="00446DA6">
        <w:rPr>
          <w:rFonts w:ascii="Times New Roman" w:hAnsi="Times New Roman" w:cs="Times New Roman"/>
          <w:i/>
          <w:sz w:val="24"/>
          <w:szCs w:val="24"/>
          <w:vertAlign w:val="superscript"/>
        </w:rPr>
        <w:t>2</w:t>
      </w:r>
      <w:r w:rsidR="00446DA6">
        <w:rPr>
          <w:rFonts w:ascii="Times New Roman" w:hAnsi="Times New Roman" w:cs="Times New Roman"/>
          <w:sz w:val="24"/>
          <w:szCs w:val="24"/>
        </w:rPr>
        <w:t xml:space="preserve"> = .04. No main effect was found for MS condition, </w:t>
      </w:r>
      <w:r w:rsidR="00446DA6" w:rsidRPr="00446DA6">
        <w:rPr>
          <w:rFonts w:ascii="Times New Roman" w:hAnsi="Times New Roman" w:cs="Times New Roman"/>
          <w:i/>
          <w:sz w:val="24"/>
          <w:szCs w:val="24"/>
        </w:rPr>
        <w:t>F</w:t>
      </w:r>
      <w:r w:rsidR="00446DA6">
        <w:rPr>
          <w:rFonts w:ascii="Times New Roman" w:hAnsi="Times New Roman" w:cs="Times New Roman"/>
          <w:sz w:val="24"/>
          <w:szCs w:val="24"/>
        </w:rPr>
        <w:t xml:space="preserve">(1, 475) = .80, </w:t>
      </w:r>
      <w:r w:rsidR="00446DA6" w:rsidRPr="00446DA6">
        <w:rPr>
          <w:rFonts w:ascii="Times New Roman" w:hAnsi="Times New Roman" w:cs="Times New Roman"/>
          <w:i/>
          <w:sz w:val="24"/>
          <w:szCs w:val="24"/>
        </w:rPr>
        <w:t>p</w:t>
      </w:r>
      <w:r w:rsidR="00446DA6">
        <w:rPr>
          <w:rFonts w:ascii="Times New Roman" w:hAnsi="Times New Roman" w:cs="Times New Roman"/>
          <w:sz w:val="24"/>
          <w:szCs w:val="24"/>
        </w:rPr>
        <w:t xml:space="preserve"> = .37, </w:t>
      </w:r>
      <w:r w:rsidR="00446DA6" w:rsidRPr="00446DA6">
        <w:rPr>
          <w:rFonts w:ascii="Times New Roman" w:hAnsi="Times New Roman" w:cs="Times New Roman"/>
          <w:i/>
          <w:sz w:val="24"/>
          <w:szCs w:val="24"/>
        </w:rPr>
        <w:t>η</w:t>
      </w:r>
      <w:r w:rsidR="00446DA6" w:rsidRPr="00446DA6">
        <w:rPr>
          <w:rFonts w:ascii="Times New Roman" w:hAnsi="Times New Roman" w:cs="Times New Roman"/>
          <w:i/>
          <w:sz w:val="24"/>
          <w:szCs w:val="24"/>
          <w:vertAlign w:val="superscript"/>
        </w:rPr>
        <w:t>2</w:t>
      </w:r>
      <w:r w:rsidR="00446DA6">
        <w:rPr>
          <w:rFonts w:ascii="Times New Roman" w:hAnsi="Times New Roman" w:cs="Times New Roman"/>
          <w:sz w:val="24"/>
          <w:szCs w:val="24"/>
        </w:rPr>
        <w:t xml:space="preserve"> = .002, and no interaction effect was found, </w:t>
      </w:r>
      <w:r w:rsidR="00446DA6" w:rsidRPr="00446DA6">
        <w:rPr>
          <w:rFonts w:ascii="Times New Roman" w:hAnsi="Times New Roman" w:cs="Times New Roman"/>
          <w:i/>
          <w:sz w:val="24"/>
          <w:szCs w:val="24"/>
        </w:rPr>
        <w:t>F</w:t>
      </w:r>
      <w:r w:rsidR="00446DA6">
        <w:rPr>
          <w:rFonts w:ascii="Times New Roman" w:hAnsi="Times New Roman" w:cs="Times New Roman"/>
          <w:sz w:val="24"/>
          <w:szCs w:val="24"/>
        </w:rPr>
        <w:t xml:space="preserve">(4, 475) = 1.03. </w:t>
      </w:r>
      <w:r w:rsidR="00446DA6" w:rsidRPr="00446DA6">
        <w:rPr>
          <w:rFonts w:ascii="Times New Roman" w:hAnsi="Times New Roman" w:cs="Times New Roman"/>
          <w:i/>
          <w:sz w:val="24"/>
          <w:szCs w:val="24"/>
        </w:rPr>
        <w:t>p</w:t>
      </w:r>
      <w:r w:rsidR="00446DA6">
        <w:rPr>
          <w:rFonts w:ascii="Times New Roman" w:hAnsi="Times New Roman" w:cs="Times New Roman"/>
          <w:sz w:val="24"/>
          <w:szCs w:val="24"/>
        </w:rPr>
        <w:t xml:space="preserve"> = .39, </w:t>
      </w:r>
      <w:r w:rsidR="00446DA6" w:rsidRPr="00446DA6">
        <w:rPr>
          <w:rFonts w:ascii="Times New Roman" w:hAnsi="Times New Roman" w:cs="Times New Roman"/>
          <w:i/>
          <w:sz w:val="24"/>
          <w:szCs w:val="24"/>
        </w:rPr>
        <w:t>η</w:t>
      </w:r>
      <w:r w:rsidR="00446DA6" w:rsidRPr="00446DA6">
        <w:rPr>
          <w:rFonts w:ascii="Times New Roman" w:hAnsi="Times New Roman" w:cs="Times New Roman"/>
          <w:i/>
          <w:sz w:val="24"/>
          <w:szCs w:val="24"/>
          <w:vertAlign w:val="superscript"/>
        </w:rPr>
        <w:t>2</w:t>
      </w:r>
      <w:r w:rsidR="00446DA6">
        <w:rPr>
          <w:rFonts w:ascii="Times New Roman" w:hAnsi="Times New Roman" w:cs="Times New Roman"/>
          <w:sz w:val="24"/>
          <w:szCs w:val="24"/>
        </w:rPr>
        <w:t xml:space="preserve"> = .01.  A Bonferroni post hoc analysis </w:t>
      </w:r>
      <w:r w:rsidR="0089600C">
        <w:rPr>
          <w:rFonts w:ascii="Times New Roman" w:hAnsi="Times New Roman" w:cs="Times New Roman"/>
          <w:sz w:val="24"/>
          <w:szCs w:val="24"/>
        </w:rPr>
        <w:t xml:space="preserve">for the MS effect </w:t>
      </w:r>
      <w:r w:rsidR="00446DA6">
        <w:rPr>
          <w:rFonts w:ascii="Times New Roman" w:hAnsi="Times New Roman" w:cs="Times New Roman"/>
          <w:sz w:val="24"/>
          <w:szCs w:val="24"/>
        </w:rPr>
        <w:t xml:space="preserve">revealed significantly higher scores for intrinsic </w:t>
      </w:r>
      <w:r w:rsidR="00DB5402">
        <w:rPr>
          <w:rFonts w:ascii="Times New Roman" w:hAnsi="Times New Roman" w:cs="Times New Roman"/>
          <w:sz w:val="24"/>
          <w:szCs w:val="24"/>
        </w:rPr>
        <w:t>(</w:t>
      </w:r>
      <w:r w:rsidR="00DB5402">
        <w:rPr>
          <w:rFonts w:ascii="Times New Roman" w:hAnsi="Times New Roman" w:cs="Times New Roman"/>
          <w:i/>
          <w:sz w:val="24"/>
          <w:szCs w:val="24"/>
        </w:rPr>
        <w:t xml:space="preserve">M = .76, SD = .05) </w:t>
      </w:r>
      <w:r w:rsidR="00446DA6">
        <w:rPr>
          <w:rFonts w:ascii="Times New Roman" w:hAnsi="Times New Roman" w:cs="Times New Roman"/>
          <w:sz w:val="24"/>
          <w:szCs w:val="24"/>
        </w:rPr>
        <w:t>than low religiosity</w:t>
      </w:r>
      <w:r w:rsidR="00DB5402">
        <w:rPr>
          <w:rFonts w:ascii="Times New Roman" w:hAnsi="Times New Roman" w:cs="Times New Roman"/>
          <w:sz w:val="24"/>
          <w:szCs w:val="24"/>
        </w:rPr>
        <w:t xml:space="preserve"> (</w:t>
      </w:r>
      <w:r w:rsidR="00DB5402">
        <w:rPr>
          <w:rFonts w:ascii="Times New Roman" w:hAnsi="Times New Roman" w:cs="Times New Roman"/>
          <w:i/>
          <w:sz w:val="24"/>
          <w:szCs w:val="24"/>
        </w:rPr>
        <w:t xml:space="preserve">M = </w:t>
      </w:r>
      <w:r w:rsidR="00DB5402">
        <w:rPr>
          <w:rFonts w:ascii="Times New Roman" w:hAnsi="Times New Roman" w:cs="Times New Roman"/>
          <w:sz w:val="24"/>
          <w:szCs w:val="24"/>
        </w:rPr>
        <w:t xml:space="preserve">.46, </w:t>
      </w:r>
      <w:r w:rsidR="00DB5402">
        <w:rPr>
          <w:rFonts w:ascii="Times New Roman" w:hAnsi="Times New Roman" w:cs="Times New Roman"/>
          <w:i/>
          <w:sz w:val="24"/>
          <w:szCs w:val="24"/>
        </w:rPr>
        <w:t>SD</w:t>
      </w:r>
      <w:r w:rsidR="00DB5402">
        <w:rPr>
          <w:rFonts w:ascii="Times New Roman" w:hAnsi="Times New Roman" w:cs="Times New Roman"/>
          <w:sz w:val="24"/>
          <w:szCs w:val="24"/>
        </w:rPr>
        <w:t xml:space="preserve"> = </w:t>
      </w:r>
      <w:r w:rsidR="00DB5402">
        <w:rPr>
          <w:rFonts w:ascii="Times New Roman" w:hAnsi="Times New Roman" w:cs="Times New Roman"/>
          <w:sz w:val="24"/>
          <w:szCs w:val="24"/>
        </w:rPr>
        <w:lastRenderedPageBreak/>
        <w:t xml:space="preserve">.11), </w:t>
      </w:r>
      <w:r w:rsidR="00DB5402" w:rsidRPr="005D1371">
        <w:rPr>
          <w:rFonts w:ascii="Times New Roman" w:hAnsi="Times New Roman" w:cs="Times New Roman"/>
          <w:i/>
          <w:sz w:val="24"/>
          <w:szCs w:val="24"/>
        </w:rPr>
        <w:t>p</w:t>
      </w:r>
      <w:r w:rsidR="00DB5402">
        <w:rPr>
          <w:rFonts w:ascii="Times New Roman" w:hAnsi="Times New Roman" w:cs="Times New Roman"/>
          <w:sz w:val="24"/>
          <w:szCs w:val="24"/>
        </w:rPr>
        <w:t xml:space="preserve"> = .001</w:t>
      </w:r>
      <w:r w:rsidR="00446DA6">
        <w:rPr>
          <w:rFonts w:ascii="Times New Roman" w:hAnsi="Times New Roman" w:cs="Times New Roman"/>
          <w:sz w:val="24"/>
          <w:szCs w:val="24"/>
        </w:rPr>
        <w:t>. Scores for quest religiosity</w:t>
      </w:r>
      <w:r w:rsidR="00DB5402">
        <w:rPr>
          <w:rFonts w:ascii="Times New Roman" w:hAnsi="Times New Roman" w:cs="Times New Roman"/>
          <w:sz w:val="24"/>
          <w:szCs w:val="24"/>
        </w:rPr>
        <w:t xml:space="preserve"> (</w:t>
      </w:r>
      <w:r w:rsidR="00DB5402">
        <w:rPr>
          <w:rFonts w:ascii="Times New Roman" w:hAnsi="Times New Roman" w:cs="Times New Roman"/>
          <w:i/>
          <w:sz w:val="24"/>
          <w:szCs w:val="24"/>
        </w:rPr>
        <w:t>M = .75, SD = .06)</w:t>
      </w:r>
      <w:r w:rsidR="00446DA6">
        <w:rPr>
          <w:rFonts w:ascii="Times New Roman" w:hAnsi="Times New Roman" w:cs="Times New Roman"/>
          <w:sz w:val="24"/>
          <w:szCs w:val="24"/>
        </w:rPr>
        <w:t xml:space="preserve"> were also significantly higher than low religiosity low religiosity</w:t>
      </w:r>
      <w:r w:rsidR="00DB5402">
        <w:rPr>
          <w:rFonts w:ascii="Times New Roman" w:hAnsi="Times New Roman" w:cs="Times New Roman"/>
          <w:sz w:val="24"/>
          <w:szCs w:val="24"/>
        </w:rPr>
        <w:t xml:space="preserve"> (</w:t>
      </w:r>
      <w:r w:rsidR="00DB5402">
        <w:rPr>
          <w:rFonts w:ascii="Times New Roman" w:hAnsi="Times New Roman" w:cs="Times New Roman"/>
          <w:i/>
          <w:sz w:val="24"/>
          <w:szCs w:val="24"/>
        </w:rPr>
        <w:t xml:space="preserve">M = </w:t>
      </w:r>
      <w:r w:rsidR="00DB5402">
        <w:rPr>
          <w:rFonts w:ascii="Times New Roman" w:hAnsi="Times New Roman" w:cs="Times New Roman"/>
          <w:sz w:val="24"/>
          <w:szCs w:val="24"/>
        </w:rPr>
        <w:t xml:space="preserve">.46, </w:t>
      </w:r>
      <w:r w:rsidR="00DB5402">
        <w:rPr>
          <w:rFonts w:ascii="Times New Roman" w:hAnsi="Times New Roman" w:cs="Times New Roman"/>
          <w:i/>
          <w:sz w:val="24"/>
          <w:szCs w:val="24"/>
        </w:rPr>
        <w:t>SD</w:t>
      </w:r>
      <w:r w:rsidR="00DB5402">
        <w:rPr>
          <w:rFonts w:ascii="Times New Roman" w:hAnsi="Times New Roman" w:cs="Times New Roman"/>
          <w:sz w:val="24"/>
          <w:szCs w:val="24"/>
        </w:rPr>
        <w:t xml:space="preserve"> = .11), </w:t>
      </w:r>
      <w:r w:rsidR="00DB5402" w:rsidRPr="005D1371">
        <w:rPr>
          <w:rFonts w:ascii="Times New Roman" w:hAnsi="Times New Roman" w:cs="Times New Roman"/>
          <w:i/>
          <w:sz w:val="24"/>
          <w:szCs w:val="24"/>
        </w:rPr>
        <w:t>p</w:t>
      </w:r>
      <w:r w:rsidR="00DB5402">
        <w:rPr>
          <w:rFonts w:ascii="Times New Roman" w:hAnsi="Times New Roman" w:cs="Times New Roman"/>
          <w:sz w:val="24"/>
          <w:szCs w:val="24"/>
        </w:rPr>
        <w:t xml:space="preserve"> = .004. </w:t>
      </w:r>
      <w:r w:rsidR="003806DC">
        <w:rPr>
          <w:rFonts w:ascii="Times New Roman" w:hAnsi="Times New Roman" w:cs="Times New Roman"/>
          <w:sz w:val="24"/>
          <w:szCs w:val="24"/>
        </w:rPr>
        <w:t xml:space="preserve">Scores for intrinsic and quest religiosity </w:t>
      </w:r>
      <w:r w:rsidR="00151A30">
        <w:rPr>
          <w:rFonts w:ascii="Times New Roman" w:hAnsi="Times New Roman" w:cs="Times New Roman"/>
          <w:sz w:val="24"/>
          <w:szCs w:val="24"/>
        </w:rPr>
        <w:t>moved</w:t>
      </w:r>
      <w:r w:rsidR="003806DC">
        <w:rPr>
          <w:rFonts w:ascii="Times New Roman" w:hAnsi="Times New Roman" w:cs="Times New Roman"/>
          <w:sz w:val="24"/>
          <w:szCs w:val="24"/>
        </w:rPr>
        <w:t xml:space="preserve"> opposite from the predicted mean. </w:t>
      </w:r>
    </w:p>
    <w:p w14:paraId="0C98F352" w14:textId="60516E09" w:rsidR="00555D7B" w:rsidRDefault="00555D7B">
      <w:pPr>
        <w:rPr>
          <w:rFonts w:ascii="Times New Roman" w:hAnsi="Times New Roman" w:cs="Times New Roman"/>
          <w:sz w:val="24"/>
          <w:szCs w:val="24"/>
        </w:rPr>
      </w:pPr>
    </w:p>
    <w:p w14:paraId="5C1E6AAD" w14:textId="5AFDD212" w:rsidR="0053605F" w:rsidRPr="0053605F" w:rsidRDefault="0053605F" w:rsidP="003D455F">
      <w:pPr>
        <w:spacing w:after="0" w:line="480" w:lineRule="auto"/>
        <w:rPr>
          <w:rFonts w:ascii="Times New Roman" w:hAnsi="Times New Roman" w:cs="Times New Roman"/>
          <w:sz w:val="24"/>
          <w:szCs w:val="24"/>
        </w:rPr>
      </w:pPr>
      <w:r w:rsidRPr="0053605F">
        <w:rPr>
          <w:rFonts w:ascii="Times New Roman" w:hAnsi="Times New Roman" w:cs="Times New Roman"/>
          <w:b/>
          <w:sz w:val="24"/>
          <w:szCs w:val="24"/>
        </w:rPr>
        <w:t>H5a:</w:t>
      </w:r>
      <w:r w:rsidRPr="0053605F">
        <w:rPr>
          <w:rFonts w:ascii="Times New Roman" w:hAnsi="Times New Roman" w:cs="Times New Roman"/>
          <w:sz w:val="24"/>
          <w:szCs w:val="24"/>
        </w:rPr>
        <w:t xml:space="preserve"> Intrinsic religiosity will </w:t>
      </w:r>
      <w:r w:rsidR="005A325F">
        <w:rPr>
          <w:rFonts w:ascii="Times New Roman" w:hAnsi="Times New Roman" w:cs="Times New Roman"/>
          <w:sz w:val="24"/>
          <w:szCs w:val="24"/>
        </w:rPr>
        <w:t>show</w:t>
      </w:r>
      <w:r w:rsidR="005A325F" w:rsidRPr="0053605F">
        <w:rPr>
          <w:rFonts w:ascii="Times New Roman" w:hAnsi="Times New Roman" w:cs="Times New Roman"/>
          <w:sz w:val="24"/>
          <w:szCs w:val="24"/>
        </w:rPr>
        <w:t xml:space="preserve"> </w:t>
      </w:r>
      <w:r w:rsidRPr="0053605F">
        <w:rPr>
          <w:rFonts w:ascii="Times New Roman" w:hAnsi="Times New Roman" w:cs="Times New Roman"/>
          <w:sz w:val="24"/>
          <w:szCs w:val="24"/>
        </w:rPr>
        <w:t xml:space="preserve">higher compunction scores in the death condition than in the dental condition. </w:t>
      </w:r>
    </w:p>
    <w:p w14:paraId="2160F23E" w14:textId="4D746842" w:rsidR="00C878AD" w:rsidRDefault="0053605F" w:rsidP="00877E09">
      <w:pPr>
        <w:spacing w:after="0" w:line="480" w:lineRule="auto"/>
        <w:ind w:firstLine="720"/>
        <w:rPr>
          <w:rFonts w:ascii="Times New Roman" w:hAnsi="Times New Roman" w:cs="Times New Roman"/>
          <w:sz w:val="24"/>
          <w:szCs w:val="24"/>
        </w:rPr>
      </w:pPr>
      <w:r w:rsidRPr="0053605F">
        <w:rPr>
          <w:rFonts w:ascii="Times New Roman" w:hAnsi="Times New Roman" w:cs="Times New Roman"/>
          <w:sz w:val="24"/>
          <w:szCs w:val="24"/>
        </w:rPr>
        <w:t xml:space="preserve">No support for H5a was found using an independent samples </w:t>
      </w:r>
      <w:r w:rsidRPr="00137282">
        <w:rPr>
          <w:rFonts w:ascii="Times New Roman" w:hAnsi="Times New Roman" w:cs="Times New Roman"/>
          <w:i/>
          <w:sz w:val="24"/>
          <w:szCs w:val="24"/>
        </w:rPr>
        <w:t>t</w:t>
      </w:r>
      <w:r w:rsidRPr="0053605F">
        <w:rPr>
          <w:rFonts w:ascii="Times New Roman" w:hAnsi="Times New Roman" w:cs="Times New Roman"/>
          <w:sz w:val="24"/>
          <w:szCs w:val="24"/>
        </w:rPr>
        <w:t>-test comparing intrinsic compunction scores between death (</w:t>
      </w:r>
      <w:r w:rsidRPr="0053605F">
        <w:rPr>
          <w:rFonts w:ascii="Times New Roman" w:hAnsi="Times New Roman" w:cs="Times New Roman"/>
          <w:i/>
          <w:sz w:val="24"/>
          <w:szCs w:val="24"/>
        </w:rPr>
        <w:t xml:space="preserve">M = </w:t>
      </w:r>
      <w:r w:rsidRPr="0053605F">
        <w:rPr>
          <w:rFonts w:ascii="Times New Roman" w:hAnsi="Times New Roman" w:cs="Times New Roman"/>
          <w:sz w:val="24"/>
          <w:szCs w:val="24"/>
        </w:rPr>
        <w:t>2.49, SD = 1.55) and dental (</w:t>
      </w:r>
      <w:r w:rsidRPr="0053605F">
        <w:rPr>
          <w:rFonts w:ascii="Times New Roman" w:hAnsi="Times New Roman" w:cs="Times New Roman"/>
          <w:i/>
          <w:sz w:val="24"/>
          <w:szCs w:val="24"/>
        </w:rPr>
        <w:t>M</w:t>
      </w:r>
      <w:r w:rsidRPr="0053605F">
        <w:rPr>
          <w:rFonts w:ascii="Times New Roman" w:hAnsi="Times New Roman" w:cs="Times New Roman"/>
          <w:sz w:val="24"/>
          <w:szCs w:val="24"/>
        </w:rPr>
        <w:t xml:space="preserve"> = </w:t>
      </w:r>
      <w:r w:rsidR="003806DC" w:rsidRPr="0053605F">
        <w:rPr>
          <w:rFonts w:ascii="Times New Roman" w:hAnsi="Times New Roman" w:cs="Times New Roman"/>
          <w:sz w:val="24"/>
          <w:szCs w:val="24"/>
        </w:rPr>
        <w:t xml:space="preserve">2.6, </w:t>
      </w:r>
      <w:r w:rsidR="003806DC" w:rsidRPr="0053605F">
        <w:rPr>
          <w:rFonts w:ascii="Times New Roman" w:hAnsi="Times New Roman" w:cs="Times New Roman"/>
          <w:i/>
          <w:sz w:val="24"/>
          <w:szCs w:val="24"/>
        </w:rPr>
        <w:t>SD</w:t>
      </w:r>
      <w:r w:rsidR="003806DC" w:rsidRPr="0053605F">
        <w:rPr>
          <w:rFonts w:ascii="Times New Roman" w:hAnsi="Times New Roman" w:cs="Times New Roman"/>
          <w:sz w:val="24"/>
          <w:szCs w:val="24"/>
        </w:rPr>
        <w:t xml:space="preserve"> = 1.5) conditions</w:t>
      </w:r>
      <w:r w:rsidR="00877E09">
        <w:rPr>
          <w:rFonts w:ascii="Times New Roman" w:hAnsi="Times New Roman" w:cs="Times New Roman"/>
          <w:sz w:val="24"/>
          <w:szCs w:val="24"/>
        </w:rPr>
        <w:t xml:space="preserve"> (see Table </w:t>
      </w:r>
      <w:r w:rsidR="000E0C1E">
        <w:rPr>
          <w:rFonts w:ascii="Times New Roman" w:hAnsi="Times New Roman" w:cs="Times New Roman"/>
          <w:sz w:val="24"/>
          <w:szCs w:val="24"/>
        </w:rPr>
        <w:t>4</w:t>
      </w:r>
      <w:r w:rsidR="00877E09">
        <w:rPr>
          <w:rFonts w:ascii="Times New Roman" w:hAnsi="Times New Roman" w:cs="Times New Roman"/>
          <w:sz w:val="24"/>
          <w:szCs w:val="24"/>
        </w:rPr>
        <w:t>)</w:t>
      </w:r>
      <w:r w:rsidR="003806DC" w:rsidRPr="0053605F">
        <w:rPr>
          <w:rFonts w:ascii="Times New Roman" w:hAnsi="Times New Roman" w:cs="Times New Roman"/>
          <w:sz w:val="24"/>
          <w:szCs w:val="24"/>
        </w:rPr>
        <w:t xml:space="preserve">. Results of the </w:t>
      </w:r>
      <w:r w:rsidR="003806DC" w:rsidRPr="00137282">
        <w:rPr>
          <w:rFonts w:ascii="Times New Roman" w:hAnsi="Times New Roman" w:cs="Times New Roman"/>
          <w:i/>
          <w:sz w:val="24"/>
          <w:szCs w:val="24"/>
        </w:rPr>
        <w:t>t</w:t>
      </w:r>
      <w:r w:rsidR="003806DC" w:rsidRPr="0053605F">
        <w:rPr>
          <w:rFonts w:ascii="Times New Roman" w:hAnsi="Times New Roman" w:cs="Times New Roman"/>
          <w:sz w:val="24"/>
          <w:szCs w:val="24"/>
        </w:rPr>
        <w:t xml:space="preserve">-test were found not to be statistically significant, </w:t>
      </w:r>
      <w:r w:rsidR="003806DC" w:rsidRPr="0053605F">
        <w:rPr>
          <w:rFonts w:ascii="Times New Roman" w:hAnsi="Times New Roman" w:cs="Times New Roman"/>
          <w:i/>
          <w:sz w:val="24"/>
          <w:szCs w:val="24"/>
        </w:rPr>
        <w:t>t</w:t>
      </w:r>
      <w:r w:rsidR="003806DC" w:rsidRPr="0053605F">
        <w:rPr>
          <w:rFonts w:ascii="Times New Roman" w:hAnsi="Times New Roman" w:cs="Times New Roman"/>
          <w:sz w:val="24"/>
          <w:szCs w:val="24"/>
        </w:rPr>
        <w:t xml:space="preserve">(165) = .31, </w:t>
      </w:r>
      <w:r w:rsidR="003806DC" w:rsidRPr="0053605F">
        <w:rPr>
          <w:rFonts w:ascii="Times New Roman" w:hAnsi="Times New Roman" w:cs="Times New Roman"/>
          <w:i/>
          <w:sz w:val="24"/>
          <w:szCs w:val="24"/>
        </w:rPr>
        <w:t xml:space="preserve">p </w:t>
      </w:r>
      <w:r w:rsidR="003806DC" w:rsidRPr="0053605F">
        <w:rPr>
          <w:rFonts w:ascii="Times New Roman" w:hAnsi="Times New Roman" w:cs="Times New Roman"/>
          <w:sz w:val="24"/>
          <w:szCs w:val="24"/>
        </w:rPr>
        <w:t xml:space="preserve"> = .76.</w:t>
      </w:r>
    </w:p>
    <w:p w14:paraId="0FB089B2" w14:textId="77777777" w:rsidR="00C878AD" w:rsidRDefault="00C878AD" w:rsidP="00C878AD">
      <w:pPr>
        <w:spacing w:after="0" w:line="480" w:lineRule="auto"/>
        <w:rPr>
          <w:rFonts w:ascii="Times New Roman" w:hAnsi="Times New Roman" w:cs="Times New Roman"/>
          <w:sz w:val="24"/>
          <w:szCs w:val="24"/>
        </w:rPr>
      </w:pPr>
    </w:p>
    <w:p w14:paraId="4EE19195" w14:textId="05D08718" w:rsidR="00C878AD" w:rsidRPr="00877E09" w:rsidRDefault="00C878AD" w:rsidP="00C878AD">
      <w:pPr>
        <w:spacing w:after="0" w:line="480" w:lineRule="auto"/>
        <w:rPr>
          <w:rFonts w:ascii="Times New Roman" w:hAnsi="Times New Roman" w:cs="Times New Roman"/>
          <w:sz w:val="24"/>
          <w:szCs w:val="24"/>
        </w:rPr>
      </w:pPr>
      <w:r w:rsidRPr="00877E09">
        <w:rPr>
          <w:rFonts w:ascii="Times New Roman" w:hAnsi="Times New Roman" w:cs="Times New Roman"/>
          <w:b/>
          <w:sz w:val="24"/>
          <w:szCs w:val="24"/>
        </w:rPr>
        <w:t xml:space="preserve"> H5b: </w:t>
      </w:r>
      <w:r w:rsidRPr="00877E09">
        <w:rPr>
          <w:rFonts w:ascii="Times New Roman" w:hAnsi="Times New Roman" w:cs="Times New Roman"/>
          <w:sz w:val="24"/>
          <w:szCs w:val="24"/>
        </w:rPr>
        <w:t xml:space="preserve">High discrepancy scores will be associated with higher compunction scores for intrinsic religiosity than for extrinsic, indiscriminant, and low religiosity in the same MS condition. </w:t>
      </w:r>
    </w:p>
    <w:p w14:paraId="577E08ED" w14:textId="476370FA" w:rsidR="0089600C" w:rsidRDefault="00C878AD" w:rsidP="0089600C">
      <w:pPr>
        <w:spacing w:line="480" w:lineRule="auto"/>
        <w:ind w:firstLine="720"/>
        <w:rPr>
          <w:rFonts w:ascii="Times New Roman" w:hAnsi="Times New Roman" w:cs="Times New Roman"/>
          <w:sz w:val="24"/>
          <w:szCs w:val="24"/>
        </w:rPr>
      </w:pPr>
      <w:r w:rsidRPr="00877E09">
        <w:rPr>
          <w:rFonts w:ascii="Times New Roman" w:hAnsi="Times New Roman" w:cs="Times New Roman"/>
          <w:sz w:val="24"/>
          <w:szCs w:val="24"/>
        </w:rPr>
        <w:t xml:space="preserve">A dichotomous variable was created for discrepancy scores </w:t>
      </w:r>
      <w:r w:rsidR="00FD32B5">
        <w:rPr>
          <w:rFonts w:ascii="Times New Roman" w:hAnsi="Times New Roman" w:cs="Times New Roman"/>
          <w:sz w:val="24"/>
          <w:szCs w:val="24"/>
        </w:rPr>
        <w:t>using</w:t>
      </w:r>
      <w:r w:rsidRPr="00877E09">
        <w:rPr>
          <w:rFonts w:ascii="Times New Roman" w:hAnsi="Times New Roman" w:cs="Times New Roman"/>
          <w:sz w:val="24"/>
          <w:szCs w:val="24"/>
        </w:rPr>
        <w:t xml:space="preserve"> a mean split (</w:t>
      </w:r>
      <w:r w:rsidRPr="00877E09">
        <w:rPr>
          <w:rFonts w:ascii="Times New Roman" w:hAnsi="Times New Roman" w:cs="Times New Roman"/>
          <w:i/>
          <w:sz w:val="24"/>
          <w:szCs w:val="24"/>
        </w:rPr>
        <w:t xml:space="preserve">M = </w:t>
      </w:r>
      <w:r w:rsidRPr="00877E09">
        <w:rPr>
          <w:rFonts w:ascii="Times New Roman" w:hAnsi="Times New Roman" w:cs="Times New Roman"/>
          <w:sz w:val="24"/>
          <w:szCs w:val="24"/>
        </w:rPr>
        <w:t xml:space="preserve">.66, </w:t>
      </w:r>
      <w:r w:rsidRPr="00877E09">
        <w:rPr>
          <w:rFonts w:ascii="Times New Roman" w:hAnsi="Times New Roman" w:cs="Times New Roman"/>
          <w:i/>
          <w:sz w:val="24"/>
          <w:szCs w:val="24"/>
        </w:rPr>
        <w:t>SD</w:t>
      </w:r>
      <w:r w:rsidRPr="00877E09">
        <w:rPr>
          <w:rFonts w:ascii="Times New Roman" w:hAnsi="Times New Roman" w:cs="Times New Roman"/>
          <w:sz w:val="24"/>
          <w:szCs w:val="24"/>
        </w:rPr>
        <w:t xml:space="preserve"> = .65) resulting in low discrepancy (</w:t>
      </w:r>
      <w:r w:rsidRPr="00877E09">
        <w:rPr>
          <w:rFonts w:ascii="Times New Roman" w:hAnsi="Times New Roman" w:cs="Times New Roman"/>
          <w:i/>
          <w:sz w:val="24"/>
          <w:szCs w:val="24"/>
        </w:rPr>
        <w:t>N =</w:t>
      </w:r>
      <w:r w:rsidRPr="00877E09">
        <w:rPr>
          <w:rFonts w:ascii="Times New Roman" w:hAnsi="Times New Roman" w:cs="Times New Roman"/>
          <w:sz w:val="24"/>
          <w:szCs w:val="24"/>
        </w:rPr>
        <w:t xml:space="preserve"> 258) and high discrepancy (</w:t>
      </w:r>
      <w:r w:rsidRPr="00877E09">
        <w:rPr>
          <w:rFonts w:ascii="Times New Roman" w:hAnsi="Times New Roman" w:cs="Times New Roman"/>
          <w:i/>
          <w:sz w:val="24"/>
          <w:szCs w:val="24"/>
        </w:rPr>
        <w:t>N =</w:t>
      </w:r>
      <w:r w:rsidRPr="00877E09">
        <w:rPr>
          <w:rFonts w:ascii="Times New Roman" w:hAnsi="Times New Roman" w:cs="Times New Roman"/>
          <w:sz w:val="24"/>
          <w:szCs w:val="24"/>
        </w:rPr>
        <w:t xml:space="preserve"> 217). </w:t>
      </w:r>
      <w:r w:rsidR="00FA6606">
        <w:rPr>
          <w:rFonts w:ascii="Times New Roman" w:hAnsi="Times New Roman" w:cs="Times New Roman"/>
          <w:sz w:val="24"/>
          <w:szCs w:val="24"/>
        </w:rPr>
        <w:t xml:space="preserve">A two-way ANOVA showed no main effect </w:t>
      </w:r>
      <w:r w:rsidR="00FF5E92">
        <w:rPr>
          <w:rFonts w:ascii="Times New Roman" w:hAnsi="Times New Roman" w:cs="Times New Roman"/>
          <w:sz w:val="24"/>
          <w:szCs w:val="24"/>
        </w:rPr>
        <w:t xml:space="preserve">for </w:t>
      </w:r>
      <w:r w:rsidR="00FA6606">
        <w:rPr>
          <w:rFonts w:ascii="Times New Roman" w:hAnsi="Times New Roman" w:cs="Times New Roman"/>
          <w:sz w:val="24"/>
          <w:szCs w:val="24"/>
        </w:rPr>
        <w:t xml:space="preserve">either MS, </w:t>
      </w:r>
      <w:r w:rsidR="00FA6606" w:rsidRPr="00FA6606">
        <w:rPr>
          <w:rFonts w:ascii="Times New Roman" w:hAnsi="Times New Roman" w:cs="Times New Roman"/>
          <w:i/>
          <w:sz w:val="24"/>
          <w:szCs w:val="24"/>
        </w:rPr>
        <w:t>F</w:t>
      </w:r>
      <w:r w:rsidR="00FA6606">
        <w:rPr>
          <w:rFonts w:ascii="Times New Roman" w:hAnsi="Times New Roman" w:cs="Times New Roman"/>
          <w:sz w:val="24"/>
          <w:szCs w:val="24"/>
        </w:rPr>
        <w:t xml:space="preserve">(1, 217) = .11, </w:t>
      </w:r>
      <w:r w:rsidR="00FA6606" w:rsidRPr="00FA6606">
        <w:rPr>
          <w:rFonts w:ascii="Times New Roman" w:hAnsi="Times New Roman" w:cs="Times New Roman"/>
          <w:i/>
          <w:sz w:val="24"/>
          <w:szCs w:val="24"/>
        </w:rPr>
        <w:t>p</w:t>
      </w:r>
      <w:r w:rsidR="00FA6606">
        <w:rPr>
          <w:rFonts w:ascii="Times New Roman" w:hAnsi="Times New Roman" w:cs="Times New Roman"/>
          <w:sz w:val="24"/>
          <w:szCs w:val="24"/>
        </w:rPr>
        <w:t xml:space="preserve"> = .74, </w:t>
      </w:r>
      <w:r w:rsidR="00FA6606" w:rsidRPr="00FA6606">
        <w:rPr>
          <w:rFonts w:ascii="Times New Roman" w:hAnsi="Times New Roman" w:cs="Times New Roman"/>
          <w:i/>
          <w:sz w:val="24"/>
          <w:szCs w:val="24"/>
        </w:rPr>
        <w:t>η</w:t>
      </w:r>
      <w:r w:rsidR="00372AC2" w:rsidRPr="00372AC2">
        <w:rPr>
          <w:rFonts w:ascii="Times New Roman" w:hAnsi="Times New Roman" w:cs="Times New Roman"/>
          <w:i/>
          <w:sz w:val="24"/>
          <w:szCs w:val="24"/>
          <w:vertAlign w:val="subscript"/>
        </w:rPr>
        <w:t>p</w:t>
      </w:r>
      <w:r w:rsidR="00FA6606" w:rsidRPr="00FA6606">
        <w:rPr>
          <w:rFonts w:ascii="Times New Roman" w:hAnsi="Times New Roman" w:cs="Times New Roman"/>
          <w:i/>
          <w:sz w:val="24"/>
          <w:szCs w:val="24"/>
          <w:vertAlign w:val="superscript"/>
        </w:rPr>
        <w:t>2</w:t>
      </w:r>
      <w:r w:rsidR="00FA6606">
        <w:rPr>
          <w:rFonts w:ascii="Times New Roman" w:hAnsi="Times New Roman" w:cs="Times New Roman"/>
          <w:sz w:val="24"/>
          <w:szCs w:val="24"/>
        </w:rPr>
        <w:t xml:space="preserve"> = .00, or religiosity, </w:t>
      </w:r>
      <w:r w:rsidR="00FA6606" w:rsidRPr="00FA6606">
        <w:rPr>
          <w:rFonts w:ascii="Times New Roman" w:hAnsi="Times New Roman" w:cs="Times New Roman"/>
          <w:i/>
          <w:sz w:val="24"/>
          <w:szCs w:val="24"/>
        </w:rPr>
        <w:t>F</w:t>
      </w:r>
      <w:r w:rsidR="00FA6606">
        <w:rPr>
          <w:rFonts w:ascii="Times New Roman" w:hAnsi="Times New Roman" w:cs="Times New Roman"/>
          <w:sz w:val="24"/>
          <w:szCs w:val="24"/>
        </w:rPr>
        <w:t xml:space="preserve">(4, 217) = 1.26, </w:t>
      </w:r>
      <w:r w:rsidR="00FA6606" w:rsidRPr="00FA6606">
        <w:rPr>
          <w:rFonts w:ascii="Times New Roman" w:hAnsi="Times New Roman" w:cs="Times New Roman"/>
          <w:i/>
          <w:sz w:val="24"/>
          <w:szCs w:val="24"/>
        </w:rPr>
        <w:t>p</w:t>
      </w:r>
      <w:r w:rsidR="00FA6606">
        <w:rPr>
          <w:rFonts w:ascii="Times New Roman" w:hAnsi="Times New Roman" w:cs="Times New Roman"/>
          <w:sz w:val="24"/>
          <w:szCs w:val="24"/>
        </w:rPr>
        <w:t xml:space="preserve"> = .29, </w:t>
      </w:r>
      <w:r w:rsidR="00372AC2" w:rsidRPr="00FA6606">
        <w:rPr>
          <w:rFonts w:ascii="Times New Roman" w:hAnsi="Times New Roman" w:cs="Times New Roman"/>
          <w:i/>
          <w:sz w:val="24"/>
          <w:szCs w:val="24"/>
        </w:rPr>
        <w:t>η</w:t>
      </w:r>
      <w:r w:rsidR="00372AC2" w:rsidRPr="00372AC2">
        <w:rPr>
          <w:rFonts w:ascii="Times New Roman" w:hAnsi="Times New Roman" w:cs="Times New Roman"/>
          <w:i/>
          <w:sz w:val="24"/>
          <w:szCs w:val="24"/>
          <w:vertAlign w:val="subscript"/>
        </w:rPr>
        <w:t>p</w:t>
      </w:r>
      <w:r w:rsidR="00372AC2" w:rsidRPr="00FA6606">
        <w:rPr>
          <w:rFonts w:ascii="Times New Roman" w:hAnsi="Times New Roman" w:cs="Times New Roman"/>
          <w:i/>
          <w:sz w:val="24"/>
          <w:szCs w:val="24"/>
          <w:vertAlign w:val="superscript"/>
        </w:rPr>
        <w:t>2</w:t>
      </w:r>
      <w:r w:rsidR="00372AC2">
        <w:rPr>
          <w:rFonts w:ascii="Times New Roman" w:hAnsi="Times New Roman" w:cs="Times New Roman"/>
          <w:sz w:val="24"/>
          <w:szCs w:val="24"/>
        </w:rPr>
        <w:t xml:space="preserve"> </w:t>
      </w:r>
      <w:r w:rsidR="00FA6606">
        <w:rPr>
          <w:rFonts w:ascii="Times New Roman" w:hAnsi="Times New Roman" w:cs="Times New Roman"/>
          <w:sz w:val="24"/>
          <w:szCs w:val="24"/>
        </w:rPr>
        <w:t>= .02</w:t>
      </w:r>
      <w:r w:rsidR="005E58E1">
        <w:rPr>
          <w:rFonts w:ascii="Times New Roman" w:hAnsi="Times New Roman" w:cs="Times New Roman"/>
          <w:sz w:val="24"/>
          <w:szCs w:val="24"/>
        </w:rPr>
        <w:t xml:space="preserve"> (see Table 4)</w:t>
      </w:r>
      <w:r w:rsidR="00FF5E92">
        <w:rPr>
          <w:rFonts w:ascii="Times New Roman" w:hAnsi="Times New Roman" w:cs="Times New Roman"/>
          <w:sz w:val="24"/>
          <w:szCs w:val="24"/>
        </w:rPr>
        <w:t xml:space="preserve">. </w:t>
      </w:r>
      <w:r w:rsidR="0089600C">
        <w:rPr>
          <w:rFonts w:ascii="Times New Roman" w:hAnsi="Times New Roman" w:cs="Times New Roman"/>
          <w:sz w:val="24"/>
          <w:szCs w:val="24"/>
        </w:rPr>
        <w:t>The two-way ANOVA</w:t>
      </w:r>
      <w:r w:rsidR="00FF5E92">
        <w:rPr>
          <w:rFonts w:ascii="Times New Roman" w:hAnsi="Times New Roman" w:cs="Times New Roman"/>
          <w:sz w:val="24"/>
          <w:szCs w:val="24"/>
        </w:rPr>
        <w:t xml:space="preserve"> </w:t>
      </w:r>
      <w:r w:rsidR="0089600C">
        <w:rPr>
          <w:rFonts w:ascii="Times New Roman" w:hAnsi="Times New Roman" w:cs="Times New Roman"/>
          <w:sz w:val="24"/>
          <w:szCs w:val="24"/>
        </w:rPr>
        <w:t xml:space="preserve">also failed to show a significant interaction effect, </w:t>
      </w:r>
      <w:r w:rsidR="0089600C" w:rsidRPr="00B42B16">
        <w:rPr>
          <w:rFonts w:ascii="Times New Roman" w:hAnsi="Times New Roman" w:cs="Times New Roman"/>
          <w:i/>
          <w:sz w:val="24"/>
          <w:szCs w:val="24"/>
        </w:rPr>
        <w:t>F</w:t>
      </w:r>
      <w:r w:rsidR="0089600C">
        <w:rPr>
          <w:rFonts w:ascii="Times New Roman" w:hAnsi="Times New Roman" w:cs="Times New Roman"/>
          <w:sz w:val="24"/>
          <w:szCs w:val="24"/>
        </w:rPr>
        <w:t xml:space="preserve">(4, 217) = 1.17, </w:t>
      </w:r>
      <w:r w:rsidR="0089600C" w:rsidRPr="00B42B16">
        <w:rPr>
          <w:rFonts w:ascii="Times New Roman" w:hAnsi="Times New Roman" w:cs="Times New Roman"/>
          <w:i/>
          <w:sz w:val="24"/>
          <w:szCs w:val="24"/>
        </w:rPr>
        <w:t>p</w:t>
      </w:r>
      <w:r w:rsidR="0089600C">
        <w:rPr>
          <w:rFonts w:ascii="Times New Roman" w:hAnsi="Times New Roman" w:cs="Times New Roman"/>
          <w:sz w:val="24"/>
          <w:szCs w:val="24"/>
        </w:rPr>
        <w:t xml:space="preserve"> = .33, </w:t>
      </w:r>
      <w:r w:rsidR="00372AC2" w:rsidRPr="00FA6606">
        <w:rPr>
          <w:rFonts w:ascii="Times New Roman" w:hAnsi="Times New Roman" w:cs="Times New Roman"/>
          <w:i/>
          <w:sz w:val="24"/>
          <w:szCs w:val="24"/>
        </w:rPr>
        <w:t>η</w:t>
      </w:r>
      <w:r w:rsidR="00372AC2" w:rsidRPr="00372AC2">
        <w:rPr>
          <w:rFonts w:ascii="Times New Roman" w:hAnsi="Times New Roman" w:cs="Times New Roman"/>
          <w:i/>
          <w:sz w:val="24"/>
          <w:szCs w:val="24"/>
          <w:vertAlign w:val="subscript"/>
        </w:rPr>
        <w:t>p</w:t>
      </w:r>
      <w:r w:rsidR="00372AC2" w:rsidRPr="00FA6606">
        <w:rPr>
          <w:rFonts w:ascii="Times New Roman" w:hAnsi="Times New Roman" w:cs="Times New Roman"/>
          <w:i/>
          <w:sz w:val="24"/>
          <w:szCs w:val="24"/>
          <w:vertAlign w:val="superscript"/>
        </w:rPr>
        <w:t>2</w:t>
      </w:r>
      <w:r w:rsidR="0089600C">
        <w:rPr>
          <w:rFonts w:ascii="Times New Roman" w:hAnsi="Times New Roman" w:cs="Times New Roman"/>
          <w:sz w:val="24"/>
          <w:szCs w:val="24"/>
        </w:rPr>
        <w:t>= .02. Therefore, no support was found for H5b.</w:t>
      </w:r>
    </w:p>
    <w:p w14:paraId="6E8A6E77" w14:textId="77777777" w:rsidR="000C4D1C" w:rsidRDefault="000C4D1C">
      <w:pPr>
        <w:rPr>
          <w:rFonts w:ascii="Times New Roman" w:hAnsi="Times New Roman" w:cs="Times New Roman"/>
          <w:sz w:val="24"/>
          <w:szCs w:val="24"/>
        </w:rPr>
      </w:pPr>
      <w:r>
        <w:rPr>
          <w:rFonts w:ascii="Times New Roman" w:hAnsi="Times New Roman" w:cs="Times New Roman"/>
          <w:sz w:val="24"/>
          <w:szCs w:val="24"/>
        </w:rPr>
        <w:br w:type="page"/>
      </w:r>
    </w:p>
    <w:p w14:paraId="3213FD61" w14:textId="70EDD17C" w:rsidR="005522B9" w:rsidRPr="0089600C" w:rsidRDefault="000E0C1E" w:rsidP="0089600C">
      <w:pPr>
        <w:spacing w:line="480" w:lineRule="auto"/>
        <w:rPr>
          <w:rFonts w:ascii="Times New Roman" w:hAnsi="Times New Roman" w:cs="Times New Roman"/>
          <w:sz w:val="24"/>
          <w:szCs w:val="24"/>
        </w:rPr>
      </w:pPr>
      <w:r w:rsidRPr="0089600C">
        <w:rPr>
          <w:rFonts w:ascii="Times New Roman" w:hAnsi="Times New Roman" w:cs="Times New Roman"/>
          <w:sz w:val="24"/>
          <w:szCs w:val="24"/>
        </w:rPr>
        <w:lastRenderedPageBreak/>
        <w:t>Table 4</w:t>
      </w:r>
    </w:p>
    <w:p w14:paraId="53881C17" w14:textId="1A45DCDA" w:rsidR="002A388B" w:rsidRPr="0089600C" w:rsidRDefault="004A235E" w:rsidP="002A388B">
      <w:pPr>
        <w:rPr>
          <w:rFonts w:ascii="Times New Roman" w:hAnsi="Times New Roman" w:cs="Times New Roman"/>
          <w:i/>
          <w:sz w:val="24"/>
          <w:szCs w:val="24"/>
        </w:rPr>
      </w:pPr>
      <w:r>
        <w:rPr>
          <w:rFonts w:ascii="Times New Roman" w:hAnsi="Times New Roman" w:cs="Times New Roman"/>
          <w:i/>
          <w:sz w:val="24"/>
          <w:szCs w:val="24"/>
        </w:rPr>
        <w:t>C</w:t>
      </w:r>
      <w:r w:rsidRPr="0089600C">
        <w:rPr>
          <w:rFonts w:ascii="Times New Roman" w:hAnsi="Times New Roman" w:cs="Times New Roman"/>
          <w:i/>
          <w:sz w:val="24"/>
          <w:szCs w:val="24"/>
        </w:rPr>
        <w:t xml:space="preserve">ompunction </w:t>
      </w:r>
      <w:r>
        <w:rPr>
          <w:rFonts w:ascii="Times New Roman" w:hAnsi="Times New Roman" w:cs="Times New Roman"/>
          <w:i/>
          <w:sz w:val="24"/>
          <w:szCs w:val="24"/>
        </w:rPr>
        <w:t xml:space="preserve">means for </w:t>
      </w:r>
      <w:r w:rsidR="002A388B" w:rsidRPr="0089600C">
        <w:rPr>
          <w:rFonts w:ascii="Times New Roman" w:hAnsi="Times New Roman" w:cs="Times New Roman"/>
          <w:i/>
          <w:sz w:val="24"/>
          <w:szCs w:val="24"/>
        </w:rPr>
        <w:t xml:space="preserve">of religiosity </w:t>
      </w:r>
      <w:r>
        <w:rPr>
          <w:rFonts w:ascii="Times New Roman" w:hAnsi="Times New Roman" w:cs="Times New Roman"/>
          <w:i/>
          <w:sz w:val="24"/>
          <w:szCs w:val="24"/>
        </w:rPr>
        <w:t>across</w:t>
      </w:r>
      <w:r w:rsidR="002A388B" w:rsidRPr="0089600C">
        <w:rPr>
          <w:rFonts w:ascii="Times New Roman" w:hAnsi="Times New Roman" w:cs="Times New Roman"/>
          <w:i/>
          <w:sz w:val="24"/>
          <w:szCs w:val="24"/>
        </w:rPr>
        <w:t xml:space="preserve"> death and dental conditions. </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2006"/>
        <w:gridCol w:w="1778"/>
        <w:gridCol w:w="1560"/>
        <w:gridCol w:w="1607"/>
        <w:gridCol w:w="1545"/>
      </w:tblGrid>
      <w:tr w:rsidR="002A388B" w:rsidRPr="0089600C" w14:paraId="24827F01" w14:textId="77777777" w:rsidTr="00C878AD">
        <w:trPr>
          <w:trHeight w:val="287"/>
        </w:trPr>
        <w:tc>
          <w:tcPr>
            <w:tcW w:w="2006" w:type="dxa"/>
          </w:tcPr>
          <w:p w14:paraId="7E114747" w14:textId="7D219695" w:rsidR="002A388B" w:rsidRPr="0089600C" w:rsidRDefault="002A388B" w:rsidP="00C878AD">
            <w:pPr>
              <w:rPr>
                <w:rFonts w:ascii="Times New Roman" w:hAnsi="Times New Roman" w:cs="Times New Roman"/>
                <w:b/>
                <w:sz w:val="24"/>
                <w:szCs w:val="24"/>
              </w:rPr>
            </w:pPr>
            <w:r w:rsidRPr="0089600C">
              <w:rPr>
                <w:rFonts w:ascii="Times New Roman" w:hAnsi="Times New Roman" w:cs="Times New Roman"/>
                <w:b/>
                <w:sz w:val="24"/>
                <w:szCs w:val="24"/>
              </w:rPr>
              <w:t>Religiosity</w:t>
            </w:r>
          </w:p>
        </w:tc>
        <w:tc>
          <w:tcPr>
            <w:tcW w:w="1778" w:type="dxa"/>
          </w:tcPr>
          <w:p w14:paraId="27DAC249" w14:textId="77777777" w:rsidR="002A388B" w:rsidRPr="0089600C" w:rsidRDefault="002A388B" w:rsidP="002A388B">
            <w:pPr>
              <w:rPr>
                <w:rFonts w:ascii="Times New Roman" w:hAnsi="Times New Roman" w:cs="Times New Roman"/>
                <w:b/>
                <w:sz w:val="24"/>
                <w:szCs w:val="24"/>
              </w:rPr>
            </w:pPr>
            <w:r w:rsidRPr="0089600C">
              <w:rPr>
                <w:rFonts w:ascii="Times New Roman" w:hAnsi="Times New Roman" w:cs="Times New Roman"/>
                <w:b/>
                <w:sz w:val="24"/>
                <w:szCs w:val="24"/>
              </w:rPr>
              <w:t>MS Condition</w:t>
            </w:r>
          </w:p>
        </w:tc>
        <w:tc>
          <w:tcPr>
            <w:tcW w:w="1560" w:type="dxa"/>
          </w:tcPr>
          <w:p w14:paraId="7F988A10" w14:textId="77777777" w:rsidR="002A388B" w:rsidRPr="0089600C" w:rsidRDefault="002A388B" w:rsidP="002A388B">
            <w:pPr>
              <w:jc w:val="center"/>
              <w:rPr>
                <w:rFonts w:ascii="Times New Roman" w:hAnsi="Times New Roman" w:cs="Times New Roman"/>
                <w:b/>
                <w:i/>
                <w:sz w:val="24"/>
                <w:szCs w:val="24"/>
              </w:rPr>
            </w:pPr>
            <w:r w:rsidRPr="0089600C">
              <w:rPr>
                <w:rFonts w:ascii="Times New Roman" w:hAnsi="Times New Roman" w:cs="Times New Roman"/>
                <w:b/>
                <w:i/>
                <w:sz w:val="24"/>
                <w:szCs w:val="24"/>
              </w:rPr>
              <w:t>N</w:t>
            </w:r>
          </w:p>
        </w:tc>
        <w:tc>
          <w:tcPr>
            <w:tcW w:w="1607" w:type="dxa"/>
          </w:tcPr>
          <w:p w14:paraId="7B479502" w14:textId="77777777" w:rsidR="002A388B" w:rsidRPr="0089600C" w:rsidRDefault="002A388B" w:rsidP="002A388B">
            <w:pPr>
              <w:jc w:val="center"/>
              <w:rPr>
                <w:rFonts w:ascii="Times New Roman" w:hAnsi="Times New Roman" w:cs="Times New Roman"/>
                <w:b/>
                <w:i/>
                <w:sz w:val="24"/>
                <w:szCs w:val="24"/>
              </w:rPr>
            </w:pPr>
            <w:r w:rsidRPr="0089600C">
              <w:rPr>
                <w:rFonts w:ascii="Times New Roman" w:hAnsi="Times New Roman" w:cs="Times New Roman"/>
                <w:b/>
                <w:i/>
                <w:sz w:val="24"/>
                <w:szCs w:val="24"/>
              </w:rPr>
              <w:t>M</w:t>
            </w:r>
          </w:p>
        </w:tc>
        <w:tc>
          <w:tcPr>
            <w:tcW w:w="1545" w:type="dxa"/>
          </w:tcPr>
          <w:p w14:paraId="35A20ABB" w14:textId="77777777" w:rsidR="002A388B" w:rsidRPr="0089600C" w:rsidRDefault="002A388B" w:rsidP="002A388B">
            <w:pPr>
              <w:jc w:val="center"/>
              <w:rPr>
                <w:rFonts w:ascii="Times New Roman" w:hAnsi="Times New Roman" w:cs="Times New Roman"/>
                <w:b/>
                <w:i/>
                <w:sz w:val="24"/>
                <w:szCs w:val="24"/>
              </w:rPr>
            </w:pPr>
            <w:r w:rsidRPr="0089600C">
              <w:rPr>
                <w:rFonts w:ascii="Times New Roman" w:hAnsi="Times New Roman" w:cs="Times New Roman"/>
                <w:b/>
                <w:i/>
                <w:sz w:val="24"/>
                <w:szCs w:val="24"/>
              </w:rPr>
              <w:t>SD</w:t>
            </w:r>
          </w:p>
        </w:tc>
      </w:tr>
      <w:tr w:rsidR="00EE1B99" w:rsidRPr="0089600C" w14:paraId="2FE0CEDE" w14:textId="77777777" w:rsidTr="005F5AA2">
        <w:trPr>
          <w:trHeight w:val="3038"/>
        </w:trPr>
        <w:tc>
          <w:tcPr>
            <w:tcW w:w="2006" w:type="dxa"/>
          </w:tcPr>
          <w:p w14:paraId="14505417" w14:textId="77777777" w:rsidR="00EE1B99" w:rsidRPr="0089600C" w:rsidRDefault="00EE1B99" w:rsidP="002A388B">
            <w:pPr>
              <w:rPr>
                <w:rFonts w:ascii="Times New Roman" w:hAnsi="Times New Roman" w:cs="Times New Roman"/>
                <w:sz w:val="24"/>
                <w:szCs w:val="24"/>
              </w:rPr>
            </w:pPr>
            <w:r w:rsidRPr="0089600C">
              <w:rPr>
                <w:rFonts w:ascii="Times New Roman" w:hAnsi="Times New Roman" w:cs="Times New Roman"/>
                <w:sz w:val="24"/>
                <w:szCs w:val="24"/>
              </w:rPr>
              <w:t>Intrinsic</w:t>
            </w:r>
          </w:p>
          <w:p w14:paraId="64ECD969" w14:textId="77777777" w:rsidR="00C878AD" w:rsidRPr="0089600C" w:rsidRDefault="00C878AD" w:rsidP="002A388B">
            <w:pPr>
              <w:rPr>
                <w:rFonts w:ascii="Times New Roman" w:hAnsi="Times New Roman" w:cs="Times New Roman"/>
                <w:sz w:val="24"/>
                <w:szCs w:val="24"/>
              </w:rPr>
            </w:pPr>
          </w:p>
          <w:p w14:paraId="6D5D6F7A" w14:textId="77777777" w:rsidR="00C878AD" w:rsidRPr="0089600C" w:rsidRDefault="00C878AD" w:rsidP="002A388B">
            <w:pPr>
              <w:rPr>
                <w:rFonts w:ascii="Times New Roman" w:hAnsi="Times New Roman" w:cs="Times New Roman"/>
                <w:sz w:val="24"/>
                <w:szCs w:val="24"/>
              </w:rPr>
            </w:pPr>
          </w:p>
          <w:p w14:paraId="494450E2" w14:textId="77777777" w:rsidR="00EE1B99" w:rsidRPr="0089600C" w:rsidRDefault="00EE1B99" w:rsidP="002A388B">
            <w:pPr>
              <w:rPr>
                <w:rFonts w:ascii="Times New Roman" w:hAnsi="Times New Roman" w:cs="Times New Roman"/>
                <w:sz w:val="24"/>
                <w:szCs w:val="24"/>
              </w:rPr>
            </w:pPr>
            <w:r w:rsidRPr="0089600C">
              <w:rPr>
                <w:rFonts w:ascii="Times New Roman" w:hAnsi="Times New Roman" w:cs="Times New Roman"/>
                <w:sz w:val="24"/>
                <w:szCs w:val="24"/>
              </w:rPr>
              <w:t>Extrinsic</w:t>
            </w:r>
          </w:p>
          <w:p w14:paraId="42AE6A53" w14:textId="77777777" w:rsidR="00C878AD" w:rsidRPr="0089600C" w:rsidRDefault="00C878AD" w:rsidP="002A388B">
            <w:pPr>
              <w:rPr>
                <w:rFonts w:ascii="Times New Roman" w:hAnsi="Times New Roman" w:cs="Times New Roman"/>
                <w:sz w:val="24"/>
                <w:szCs w:val="24"/>
              </w:rPr>
            </w:pPr>
          </w:p>
          <w:p w14:paraId="3831BE6E" w14:textId="77777777" w:rsidR="00C878AD" w:rsidRPr="0089600C" w:rsidRDefault="00C878AD" w:rsidP="002A388B">
            <w:pPr>
              <w:rPr>
                <w:rFonts w:ascii="Times New Roman" w:hAnsi="Times New Roman" w:cs="Times New Roman"/>
                <w:sz w:val="24"/>
                <w:szCs w:val="24"/>
              </w:rPr>
            </w:pPr>
          </w:p>
          <w:p w14:paraId="7C83BA4E" w14:textId="77777777" w:rsidR="00EE1B99" w:rsidRPr="0089600C" w:rsidRDefault="00EE1B99" w:rsidP="002A388B">
            <w:pPr>
              <w:rPr>
                <w:rFonts w:ascii="Times New Roman" w:hAnsi="Times New Roman" w:cs="Times New Roman"/>
                <w:sz w:val="24"/>
                <w:szCs w:val="24"/>
              </w:rPr>
            </w:pPr>
            <w:r w:rsidRPr="0089600C">
              <w:rPr>
                <w:rFonts w:ascii="Times New Roman" w:hAnsi="Times New Roman" w:cs="Times New Roman"/>
                <w:sz w:val="24"/>
                <w:szCs w:val="24"/>
              </w:rPr>
              <w:t>Quest</w:t>
            </w:r>
          </w:p>
          <w:p w14:paraId="69415F17" w14:textId="77777777" w:rsidR="00C878AD" w:rsidRPr="0089600C" w:rsidRDefault="00C878AD" w:rsidP="002A388B">
            <w:pPr>
              <w:rPr>
                <w:rFonts w:ascii="Times New Roman" w:hAnsi="Times New Roman" w:cs="Times New Roman"/>
                <w:sz w:val="24"/>
                <w:szCs w:val="24"/>
              </w:rPr>
            </w:pPr>
          </w:p>
          <w:p w14:paraId="25333EC5" w14:textId="77777777" w:rsidR="00C878AD" w:rsidRPr="0089600C" w:rsidRDefault="00C878AD" w:rsidP="002A388B">
            <w:pPr>
              <w:rPr>
                <w:rFonts w:ascii="Times New Roman" w:hAnsi="Times New Roman" w:cs="Times New Roman"/>
                <w:sz w:val="24"/>
                <w:szCs w:val="24"/>
              </w:rPr>
            </w:pPr>
          </w:p>
          <w:p w14:paraId="2A41AC68" w14:textId="77777777" w:rsidR="00EE1B99" w:rsidRPr="0089600C" w:rsidRDefault="00EE1B99" w:rsidP="002A388B">
            <w:pPr>
              <w:rPr>
                <w:rFonts w:ascii="Times New Roman" w:hAnsi="Times New Roman" w:cs="Times New Roman"/>
                <w:sz w:val="24"/>
                <w:szCs w:val="24"/>
              </w:rPr>
            </w:pPr>
            <w:r w:rsidRPr="0089600C">
              <w:rPr>
                <w:rFonts w:ascii="Times New Roman" w:hAnsi="Times New Roman" w:cs="Times New Roman"/>
                <w:sz w:val="24"/>
                <w:szCs w:val="24"/>
              </w:rPr>
              <w:t>Indiscriminate</w:t>
            </w:r>
          </w:p>
          <w:p w14:paraId="2916C547" w14:textId="77777777" w:rsidR="00C878AD" w:rsidRPr="0089600C" w:rsidRDefault="00C878AD" w:rsidP="002A388B">
            <w:pPr>
              <w:rPr>
                <w:rFonts w:ascii="Times New Roman" w:hAnsi="Times New Roman" w:cs="Times New Roman"/>
                <w:sz w:val="24"/>
                <w:szCs w:val="24"/>
              </w:rPr>
            </w:pPr>
          </w:p>
          <w:p w14:paraId="699B0916" w14:textId="77777777" w:rsidR="00C878AD" w:rsidRPr="0089600C" w:rsidRDefault="00C878AD" w:rsidP="002A388B">
            <w:pPr>
              <w:rPr>
                <w:rFonts w:ascii="Times New Roman" w:hAnsi="Times New Roman" w:cs="Times New Roman"/>
                <w:sz w:val="24"/>
                <w:szCs w:val="24"/>
              </w:rPr>
            </w:pPr>
          </w:p>
          <w:p w14:paraId="3D4EFF63" w14:textId="347FEB9F" w:rsidR="00EE1B99" w:rsidRPr="0089600C" w:rsidRDefault="00EE1B99" w:rsidP="002A388B">
            <w:pPr>
              <w:rPr>
                <w:rFonts w:ascii="Times New Roman" w:hAnsi="Times New Roman" w:cs="Times New Roman"/>
                <w:sz w:val="24"/>
                <w:szCs w:val="24"/>
              </w:rPr>
            </w:pPr>
            <w:r w:rsidRPr="0089600C">
              <w:rPr>
                <w:rFonts w:ascii="Times New Roman" w:hAnsi="Times New Roman" w:cs="Times New Roman"/>
                <w:sz w:val="24"/>
                <w:szCs w:val="24"/>
              </w:rPr>
              <w:t>Low</w:t>
            </w:r>
          </w:p>
        </w:tc>
        <w:tc>
          <w:tcPr>
            <w:tcW w:w="1778" w:type="dxa"/>
          </w:tcPr>
          <w:p w14:paraId="4EE63889" w14:textId="77777777" w:rsidR="00EE1B99" w:rsidRPr="0089600C" w:rsidRDefault="00EE1B99" w:rsidP="002A388B">
            <w:pPr>
              <w:rPr>
                <w:rFonts w:ascii="Times New Roman" w:hAnsi="Times New Roman" w:cs="Times New Roman"/>
                <w:sz w:val="24"/>
                <w:szCs w:val="24"/>
              </w:rPr>
            </w:pPr>
            <w:r w:rsidRPr="0089600C">
              <w:rPr>
                <w:rFonts w:ascii="Times New Roman" w:hAnsi="Times New Roman" w:cs="Times New Roman"/>
                <w:sz w:val="24"/>
                <w:szCs w:val="24"/>
              </w:rPr>
              <w:t>Death</w:t>
            </w:r>
          </w:p>
          <w:p w14:paraId="7113D182" w14:textId="77777777" w:rsidR="00EE1B99" w:rsidRPr="0089600C" w:rsidRDefault="00EE1B99" w:rsidP="002A388B">
            <w:pPr>
              <w:rPr>
                <w:rFonts w:ascii="Times New Roman" w:hAnsi="Times New Roman" w:cs="Times New Roman"/>
                <w:sz w:val="24"/>
                <w:szCs w:val="24"/>
              </w:rPr>
            </w:pPr>
            <w:r w:rsidRPr="0089600C">
              <w:rPr>
                <w:rFonts w:ascii="Times New Roman" w:hAnsi="Times New Roman" w:cs="Times New Roman"/>
                <w:sz w:val="24"/>
                <w:szCs w:val="24"/>
              </w:rPr>
              <w:t>Dental</w:t>
            </w:r>
          </w:p>
          <w:p w14:paraId="348A8F76" w14:textId="77777777" w:rsidR="00C878AD" w:rsidRPr="0089600C" w:rsidRDefault="00C878AD" w:rsidP="002A388B">
            <w:pPr>
              <w:rPr>
                <w:rFonts w:ascii="Times New Roman" w:hAnsi="Times New Roman" w:cs="Times New Roman"/>
                <w:sz w:val="24"/>
                <w:szCs w:val="24"/>
              </w:rPr>
            </w:pPr>
          </w:p>
          <w:p w14:paraId="02B34B1D" w14:textId="77777777" w:rsidR="00EE1B99" w:rsidRPr="0089600C" w:rsidRDefault="00EE1B99" w:rsidP="002A388B">
            <w:pPr>
              <w:rPr>
                <w:rFonts w:ascii="Times New Roman" w:hAnsi="Times New Roman" w:cs="Times New Roman"/>
                <w:sz w:val="24"/>
                <w:szCs w:val="24"/>
              </w:rPr>
            </w:pPr>
            <w:r w:rsidRPr="0089600C">
              <w:rPr>
                <w:rFonts w:ascii="Times New Roman" w:hAnsi="Times New Roman" w:cs="Times New Roman"/>
                <w:sz w:val="24"/>
                <w:szCs w:val="24"/>
              </w:rPr>
              <w:t>Death</w:t>
            </w:r>
          </w:p>
          <w:p w14:paraId="3355373B" w14:textId="77777777" w:rsidR="00EE1B99" w:rsidRPr="0089600C" w:rsidRDefault="00EE1B99" w:rsidP="002A388B">
            <w:pPr>
              <w:rPr>
                <w:rFonts w:ascii="Times New Roman" w:hAnsi="Times New Roman" w:cs="Times New Roman"/>
                <w:sz w:val="24"/>
                <w:szCs w:val="24"/>
              </w:rPr>
            </w:pPr>
            <w:r w:rsidRPr="0089600C">
              <w:rPr>
                <w:rFonts w:ascii="Times New Roman" w:hAnsi="Times New Roman" w:cs="Times New Roman"/>
                <w:sz w:val="24"/>
                <w:szCs w:val="24"/>
              </w:rPr>
              <w:t>Dental</w:t>
            </w:r>
          </w:p>
          <w:p w14:paraId="6763585A" w14:textId="77777777" w:rsidR="00C878AD" w:rsidRPr="0089600C" w:rsidRDefault="00C878AD" w:rsidP="002A388B">
            <w:pPr>
              <w:rPr>
                <w:rFonts w:ascii="Times New Roman" w:hAnsi="Times New Roman" w:cs="Times New Roman"/>
                <w:sz w:val="24"/>
                <w:szCs w:val="24"/>
              </w:rPr>
            </w:pPr>
          </w:p>
          <w:p w14:paraId="0C801C12" w14:textId="77777777" w:rsidR="00EE1B99" w:rsidRPr="0089600C" w:rsidRDefault="00EE1B99" w:rsidP="002A388B">
            <w:pPr>
              <w:rPr>
                <w:rFonts w:ascii="Times New Roman" w:hAnsi="Times New Roman" w:cs="Times New Roman"/>
                <w:sz w:val="24"/>
                <w:szCs w:val="24"/>
              </w:rPr>
            </w:pPr>
            <w:r w:rsidRPr="0089600C">
              <w:rPr>
                <w:rFonts w:ascii="Times New Roman" w:hAnsi="Times New Roman" w:cs="Times New Roman"/>
                <w:sz w:val="24"/>
                <w:szCs w:val="24"/>
              </w:rPr>
              <w:t>Death</w:t>
            </w:r>
          </w:p>
          <w:p w14:paraId="29C19071" w14:textId="77777777" w:rsidR="00EE1B99" w:rsidRPr="0089600C" w:rsidRDefault="00EE1B99" w:rsidP="002A388B">
            <w:pPr>
              <w:rPr>
                <w:rFonts w:ascii="Times New Roman" w:hAnsi="Times New Roman" w:cs="Times New Roman"/>
                <w:sz w:val="24"/>
                <w:szCs w:val="24"/>
              </w:rPr>
            </w:pPr>
            <w:r w:rsidRPr="0089600C">
              <w:rPr>
                <w:rFonts w:ascii="Times New Roman" w:hAnsi="Times New Roman" w:cs="Times New Roman"/>
                <w:sz w:val="24"/>
                <w:szCs w:val="24"/>
              </w:rPr>
              <w:t>Dental</w:t>
            </w:r>
          </w:p>
          <w:p w14:paraId="61EC91BB" w14:textId="77777777" w:rsidR="00C878AD" w:rsidRPr="0089600C" w:rsidRDefault="00C878AD" w:rsidP="002A388B">
            <w:pPr>
              <w:rPr>
                <w:rFonts w:ascii="Times New Roman" w:hAnsi="Times New Roman" w:cs="Times New Roman"/>
                <w:sz w:val="24"/>
                <w:szCs w:val="24"/>
              </w:rPr>
            </w:pPr>
          </w:p>
          <w:p w14:paraId="5E88F1E1" w14:textId="77777777" w:rsidR="00EE1B99" w:rsidRPr="0089600C" w:rsidRDefault="00EE1B99" w:rsidP="002A388B">
            <w:pPr>
              <w:rPr>
                <w:rFonts w:ascii="Times New Roman" w:hAnsi="Times New Roman" w:cs="Times New Roman"/>
                <w:sz w:val="24"/>
                <w:szCs w:val="24"/>
              </w:rPr>
            </w:pPr>
            <w:r w:rsidRPr="0089600C">
              <w:rPr>
                <w:rFonts w:ascii="Times New Roman" w:hAnsi="Times New Roman" w:cs="Times New Roman"/>
                <w:sz w:val="24"/>
                <w:szCs w:val="24"/>
              </w:rPr>
              <w:t>Death</w:t>
            </w:r>
          </w:p>
          <w:p w14:paraId="46B41F07" w14:textId="77777777" w:rsidR="00EE1B99" w:rsidRPr="0089600C" w:rsidRDefault="00EE1B99" w:rsidP="002A388B">
            <w:pPr>
              <w:rPr>
                <w:rFonts w:ascii="Times New Roman" w:hAnsi="Times New Roman" w:cs="Times New Roman"/>
                <w:sz w:val="24"/>
                <w:szCs w:val="24"/>
              </w:rPr>
            </w:pPr>
            <w:r w:rsidRPr="0089600C">
              <w:rPr>
                <w:rFonts w:ascii="Times New Roman" w:hAnsi="Times New Roman" w:cs="Times New Roman"/>
                <w:sz w:val="24"/>
                <w:szCs w:val="24"/>
              </w:rPr>
              <w:t>Dental</w:t>
            </w:r>
          </w:p>
          <w:p w14:paraId="0BE9F2DD" w14:textId="77777777" w:rsidR="00C878AD" w:rsidRPr="0089600C" w:rsidRDefault="00C878AD" w:rsidP="002A388B">
            <w:pPr>
              <w:rPr>
                <w:rFonts w:ascii="Times New Roman" w:hAnsi="Times New Roman" w:cs="Times New Roman"/>
                <w:sz w:val="24"/>
                <w:szCs w:val="24"/>
              </w:rPr>
            </w:pPr>
          </w:p>
          <w:p w14:paraId="0788C57A" w14:textId="77777777" w:rsidR="00EE1B99" w:rsidRPr="0089600C" w:rsidRDefault="00EE1B99" w:rsidP="002A388B">
            <w:pPr>
              <w:rPr>
                <w:rFonts w:ascii="Times New Roman" w:hAnsi="Times New Roman" w:cs="Times New Roman"/>
                <w:sz w:val="24"/>
                <w:szCs w:val="24"/>
              </w:rPr>
            </w:pPr>
            <w:r w:rsidRPr="0089600C">
              <w:rPr>
                <w:rFonts w:ascii="Times New Roman" w:hAnsi="Times New Roman" w:cs="Times New Roman"/>
                <w:sz w:val="24"/>
                <w:szCs w:val="24"/>
              </w:rPr>
              <w:t>Death</w:t>
            </w:r>
          </w:p>
          <w:p w14:paraId="1AA85162" w14:textId="4F8DBA78" w:rsidR="00C878AD" w:rsidRPr="0089600C" w:rsidRDefault="00EE1B99" w:rsidP="00C878AD">
            <w:pPr>
              <w:rPr>
                <w:rFonts w:ascii="Times New Roman" w:hAnsi="Times New Roman" w:cs="Times New Roman"/>
                <w:sz w:val="24"/>
                <w:szCs w:val="24"/>
              </w:rPr>
            </w:pPr>
            <w:r w:rsidRPr="0089600C">
              <w:rPr>
                <w:rFonts w:ascii="Times New Roman" w:hAnsi="Times New Roman" w:cs="Times New Roman"/>
                <w:sz w:val="24"/>
                <w:szCs w:val="24"/>
              </w:rPr>
              <w:t>Dental</w:t>
            </w:r>
          </w:p>
        </w:tc>
        <w:tc>
          <w:tcPr>
            <w:tcW w:w="1560" w:type="dxa"/>
          </w:tcPr>
          <w:p w14:paraId="2154663D" w14:textId="77777777" w:rsidR="00EE1B99" w:rsidRPr="0089600C" w:rsidRDefault="00EE1B99" w:rsidP="002A388B">
            <w:pPr>
              <w:jc w:val="center"/>
              <w:rPr>
                <w:rFonts w:ascii="Times New Roman" w:hAnsi="Times New Roman" w:cs="Times New Roman"/>
                <w:sz w:val="24"/>
                <w:szCs w:val="24"/>
              </w:rPr>
            </w:pPr>
            <w:r w:rsidRPr="0089600C">
              <w:rPr>
                <w:rFonts w:ascii="Times New Roman" w:hAnsi="Times New Roman" w:cs="Times New Roman"/>
                <w:sz w:val="24"/>
                <w:szCs w:val="24"/>
              </w:rPr>
              <w:t>84</w:t>
            </w:r>
          </w:p>
          <w:p w14:paraId="0277815B" w14:textId="77777777" w:rsidR="00EE1B99" w:rsidRPr="0089600C" w:rsidRDefault="00EE1B99" w:rsidP="002A388B">
            <w:pPr>
              <w:jc w:val="center"/>
              <w:rPr>
                <w:rFonts w:ascii="Times New Roman" w:hAnsi="Times New Roman" w:cs="Times New Roman"/>
                <w:sz w:val="24"/>
                <w:szCs w:val="24"/>
              </w:rPr>
            </w:pPr>
            <w:r w:rsidRPr="0089600C">
              <w:rPr>
                <w:rFonts w:ascii="Times New Roman" w:hAnsi="Times New Roman" w:cs="Times New Roman"/>
                <w:sz w:val="24"/>
                <w:szCs w:val="24"/>
              </w:rPr>
              <w:t>83</w:t>
            </w:r>
          </w:p>
          <w:p w14:paraId="39FBD9B8" w14:textId="77777777" w:rsidR="00C878AD" w:rsidRPr="0089600C" w:rsidRDefault="00C878AD" w:rsidP="002A388B">
            <w:pPr>
              <w:jc w:val="center"/>
              <w:rPr>
                <w:rFonts w:ascii="Times New Roman" w:hAnsi="Times New Roman" w:cs="Times New Roman"/>
                <w:sz w:val="24"/>
                <w:szCs w:val="24"/>
              </w:rPr>
            </w:pPr>
          </w:p>
          <w:p w14:paraId="0BDDE037" w14:textId="77777777" w:rsidR="00EE1B99" w:rsidRPr="0089600C" w:rsidRDefault="00EE1B99" w:rsidP="002A388B">
            <w:pPr>
              <w:jc w:val="center"/>
              <w:rPr>
                <w:rFonts w:ascii="Times New Roman" w:hAnsi="Times New Roman" w:cs="Times New Roman"/>
                <w:sz w:val="24"/>
                <w:szCs w:val="24"/>
              </w:rPr>
            </w:pPr>
            <w:r w:rsidRPr="0089600C">
              <w:rPr>
                <w:rFonts w:ascii="Times New Roman" w:hAnsi="Times New Roman" w:cs="Times New Roman"/>
                <w:sz w:val="24"/>
                <w:szCs w:val="24"/>
              </w:rPr>
              <w:t>17</w:t>
            </w:r>
          </w:p>
          <w:p w14:paraId="4B9E6F13" w14:textId="77777777" w:rsidR="00EE1B99" w:rsidRPr="0089600C" w:rsidRDefault="00EE1B99" w:rsidP="002A388B">
            <w:pPr>
              <w:jc w:val="center"/>
              <w:rPr>
                <w:rFonts w:ascii="Times New Roman" w:hAnsi="Times New Roman" w:cs="Times New Roman"/>
                <w:sz w:val="24"/>
                <w:szCs w:val="24"/>
              </w:rPr>
            </w:pPr>
            <w:r w:rsidRPr="0089600C">
              <w:rPr>
                <w:rFonts w:ascii="Times New Roman" w:hAnsi="Times New Roman" w:cs="Times New Roman"/>
                <w:sz w:val="24"/>
                <w:szCs w:val="24"/>
              </w:rPr>
              <w:t>15</w:t>
            </w:r>
          </w:p>
          <w:p w14:paraId="0DDC2CA2" w14:textId="77777777" w:rsidR="00C878AD" w:rsidRPr="0089600C" w:rsidRDefault="00C878AD" w:rsidP="002A388B">
            <w:pPr>
              <w:jc w:val="center"/>
              <w:rPr>
                <w:rFonts w:ascii="Times New Roman" w:hAnsi="Times New Roman" w:cs="Times New Roman"/>
                <w:sz w:val="24"/>
                <w:szCs w:val="24"/>
              </w:rPr>
            </w:pPr>
          </w:p>
          <w:p w14:paraId="6491550D" w14:textId="77777777" w:rsidR="00EE1B99" w:rsidRPr="0089600C" w:rsidRDefault="00EE1B99" w:rsidP="002A388B">
            <w:pPr>
              <w:jc w:val="center"/>
              <w:rPr>
                <w:rFonts w:ascii="Times New Roman" w:hAnsi="Times New Roman" w:cs="Times New Roman"/>
                <w:sz w:val="24"/>
                <w:szCs w:val="24"/>
              </w:rPr>
            </w:pPr>
            <w:r w:rsidRPr="0089600C">
              <w:rPr>
                <w:rFonts w:ascii="Times New Roman" w:hAnsi="Times New Roman" w:cs="Times New Roman"/>
                <w:sz w:val="24"/>
                <w:szCs w:val="24"/>
              </w:rPr>
              <w:t>62</w:t>
            </w:r>
          </w:p>
          <w:p w14:paraId="59EC2532" w14:textId="77777777" w:rsidR="00EE1B99" w:rsidRPr="0089600C" w:rsidRDefault="00EE1B99" w:rsidP="002A388B">
            <w:pPr>
              <w:jc w:val="center"/>
              <w:rPr>
                <w:rFonts w:ascii="Times New Roman" w:hAnsi="Times New Roman" w:cs="Times New Roman"/>
                <w:sz w:val="24"/>
                <w:szCs w:val="24"/>
              </w:rPr>
            </w:pPr>
            <w:r w:rsidRPr="0089600C">
              <w:rPr>
                <w:rFonts w:ascii="Times New Roman" w:hAnsi="Times New Roman" w:cs="Times New Roman"/>
                <w:sz w:val="24"/>
                <w:szCs w:val="24"/>
              </w:rPr>
              <w:t>60</w:t>
            </w:r>
          </w:p>
          <w:p w14:paraId="52A8EC96" w14:textId="77777777" w:rsidR="00C878AD" w:rsidRPr="0089600C" w:rsidRDefault="00C878AD" w:rsidP="002A388B">
            <w:pPr>
              <w:jc w:val="center"/>
              <w:rPr>
                <w:rFonts w:ascii="Times New Roman" w:hAnsi="Times New Roman" w:cs="Times New Roman"/>
                <w:sz w:val="24"/>
                <w:szCs w:val="24"/>
              </w:rPr>
            </w:pPr>
          </w:p>
          <w:p w14:paraId="2BB16A77" w14:textId="77777777" w:rsidR="00EE1B99" w:rsidRPr="0089600C" w:rsidRDefault="00EE1B99" w:rsidP="002A388B">
            <w:pPr>
              <w:jc w:val="center"/>
              <w:rPr>
                <w:rFonts w:ascii="Times New Roman" w:hAnsi="Times New Roman" w:cs="Times New Roman"/>
                <w:sz w:val="24"/>
                <w:szCs w:val="24"/>
              </w:rPr>
            </w:pPr>
            <w:r w:rsidRPr="0089600C">
              <w:rPr>
                <w:rFonts w:ascii="Times New Roman" w:hAnsi="Times New Roman" w:cs="Times New Roman"/>
                <w:sz w:val="24"/>
                <w:szCs w:val="24"/>
              </w:rPr>
              <w:t>17</w:t>
            </w:r>
          </w:p>
          <w:p w14:paraId="696FDC61" w14:textId="77777777" w:rsidR="00EE1B99" w:rsidRPr="0089600C" w:rsidRDefault="00EE1B99" w:rsidP="002A388B">
            <w:pPr>
              <w:jc w:val="center"/>
              <w:rPr>
                <w:rFonts w:ascii="Times New Roman" w:hAnsi="Times New Roman" w:cs="Times New Roman"/>
                <w:sz w:val="24"/>
                <w:szCs w:val="24"/>
              </w:rPr>
            </w:pPr>
            <w:r w:rsidRPr="0089600C">
              <w:rPr>
                <w:rFonts w:ascii="Times New Roman" w:hAnsi="Times New Roman" w:cs="Times New Roman"/>
                <w:sz w:val="24"/>
                <w:szCs w:val="24"/>
              </w:rPr>
              <w:t>16</w:t>
            </w:r>
          </w:p>
          <w:p w14:paraId="35891700" w14:textId="77777777" w:rsidR="00C878AD" w:rsidRPr="0089600C" w:rsidRDefault="00C878AD" w:rsidP="002A388B">
            <w:pPr>
              <w:jc w:val="center"/>
              <w:rPr>
                <w:rFonts w:ascii="Times New Roman" w:hAnsi="Times New Roman" w:cs="Times New Roman"/>
                <w:sz w:val="24"/>
                <w:szCs w:val="24"/>
              </w:rPr>
            </w:pPr>
          </w:p>
          <w:p w14:paraId="47BD6BF8" w14:textId="77777777" w:rsidR="00EE1B99" w:rsidRPr="0089600C" w:rsidRDefault="00EE1B99" w:rsidP="002A388B">
            <w:pPr>
              <w:jc w:val="center"/>
              <w:rPr>
                <w:rFonts w:ascii="Times New Roman" w:hAnsi="Times New Roman" w:cs="Times New Roman"/>
                <w:sz w:val="24"/>
                <w:szCs w:val="24"/>
              </w:rPr>
            </w:pPr>
            <w:r w:rsidRPr="0089600C">
              <w:rPr>
                <w:rFonts w:ascii="Times New Roman" w:hAnsi="Times New Roman" w:cs="Times New Roman"/>
                <w:sz w:val="24"/>
                <w:szCs w:val="24"/>
              </w:rPr>
              <w:t>60</w:t>
            </w:r>
          </w:p>
          <w:p w14:paraId="4646DCF7" w14:textId="48E3F5E4" w:rsidR="00EE1B99" w:rsidRPr="0089600C" w:rsidRDefault="00EE1B99" w:rsidP="002A388B">
            <w:pPr>
              <w:jc w:val="center"/>
              <w:rPr>
                <w:rFonts w:ascii="Times New Roman" w:hAnsi="Times New Roman" w:cs="Times New Roman"/>
                <w:sz w:val="24"/>
                <w:szCs w:val="24"/>
              </w:rPr>
            </w:pPr>
            <w:r w:rsidRPr="0089600C">
              <w:rPr>
                <w:rFonts w:ascii="Times New Roman" w:hAnsi="Times New Roman" w:cs="Times New Roman"/>
                <w:sz w:val="24"/>
                <w:szCs w:val="24"/>
              </w:rPr>
              <w:t>61</w:t>
            </w:r>
          </w:p>
        </w:tc>
        <w:tc>
          <w:tcPr>
            <w:tcW w:w="1607" w:type="dxa"/>
          </w:tcPr>
          <w:p w14:paraId="3B0F842E" w14:textId="77777777" w:rsidR="00EE1B99" w:rsidRPr="0089600C" w:rsidRDefault="00EE1B99" w:rsidP="002A388B">
            <w:pPr>
              <w:jc w:val="center"/>
              <w:rPr>
                <w:rFonts w:ascii="Times New Roman" w:hAnsi="Times New Roman" w:cs="Times New Roman"/>
                <w:sz w:val="24"/>
                <w:szCs w:val="24"/>
              </w:rPr>
            </w:pPr>
            <w:r w:rsidRPr="0089600C">
              <w:rPr>
                <w:rFonts w:ascii="Times New Roman" w:hAnsi="Times New Roman" w:cs="Times New Roman"/>
                <w:sz w:val="24"/>
                <w:szCs w:val="24"/>
              </w:rPr>
              <w:t>2.49</w:t>
            </w:r>
          </w:p>
          <w:p w14:paraId="0583C13D" w14:textId="77777777" w:rsidR="00EE1B99" w:rsidRPr="0089600C" w:rsidRDefault="00EE1B99" w:rsidP="002A388B">
            <w:pPr>
              <w:jc w:val="center"/>
              <w:rPr>
                <w:rFonts w:ascii="Times New Roman" w:hAnsi="Times New Roman" w:cs="Times New Roman"/>
                <w:sz w:val="24"/>
                <w:szCs w:val="24"/>
              </w:rPr>
            </w:pPr>
            <w:r w:rsidRPr="0089600C">
              <w:rPr>
                <w:rFonts w:ascii="Times New Roman" w:hAnsi="Times New Roman" w:cs="Times New Roman"/>
                <w:sz w:val="24"/>
                <w:szCs w:val="24"/>
              </w:rPr>
              <w:t>2.56</w:t>
            </w:r>
          </w:p>
          <w:p w14:paraId="6744330A" w14:textId="77777777" w:rsidR="00C878AD" w:rsidRPr="0089600C" w:rsidRDefault="00C878AD" w:rsidP="002A388B">
            <w:pPr>
              <w:jc w:val="center"/>
              <w:rPr>
                <w:rFonts w:ascii="Times New Roman" w:hAnsi="Times New Roman" w:cs="Times New Roman"/>
                <w:sz w:val="24"/>
                <w:szCs w:val="24"/>
              </w:rPr>
            </w:pPr>
          </w:p>
          <w:p w14:paraId="5E558057" w14:textId="77777777" w:rsidR="00EE1B99" w:rsidRPr="0089600C" w:rsidRDefault="00EE1B99" w:rsidP="002A388B">
            <w:pPr>
              <w:jc w:val="center"/>
              <w:rPr>
                <w:rFonts w:ascii="Times New Roman" w:hAnsi="Times New Roman" w:cs="Times New Roman"/>
                <w:sz w:val="24"/>
                <w:szCs w:val="24"/>
              </w:rPr>
            </w:pPr>
            <w:r w:rsidRPr="0089600C">
              <w:rPr>
                <w:rFonts w:ascii="Times New Roman" w:hAnsi="Times New Roman" w:cs="Times New Roman"/>
                <w:sz w:val="24"/>
                <w:szCs w:val="24"/>
              </w:rPr>
              <w:t>2.24</w:t>
            </w:r>
          </w:p>
          <w:p w14:paraId="447DFEC5" w14:textId="77777777" w:rsidR="00EE1B99" w:rsidRPr="0089600C" w:rsidRDefault="00EE1B99" w:rsidP="002A388B">
            <w:pPr>
              <w:jc w:val="center"/>
              <w:rPr>
                <w:rFonts w:ascii="Times New Roman" w:hAnsi="Times New Roman" w:cs="Times New Roman"/>
                <w:sz w:val="24"/>
                <w:szCs w:val="24"/>
              </w:rPr>
            </w:pPr>
            <w:r w:rsidRPr="0089600C">
              <w:rPr>
                <w:rFonts w:ascii="Times New Roman" w:hAnsi="Times New Roman" w:cs="Times New Roman"/>
                <w:sz w:val="24"/>
                <w:szCs w:val="24"/>
              </w:rPr>
              <w:t>2.80</w:t>
            </w:r>
          </w:p>
          <w:p w14:paraId="3E66F0E2" w14:textId="77777777" w:rsidR="00C878AD" w:rsidRPr="0089600C" w:rsidRDefault="00C878AD" w:rsidP="002A388B">
            <w:pPr>
              <w:jc w:val="center"/>
              <w:rPr>
                <w:rFonts w:ascii="Times New Roman" w:hAnsi="Times New Roman" w:cs="Times New Roman"/>
                <w:sz w:val="24"/>
                <w:szCs w:val="24"/>
              </w:rPr>
            </w:pPr>
          </w:p>
          <w:p w14:paraId="7B330FA5" w14:textId="77777777" w:rsidR="00EE1B99" w:rsidRPr="0089600C" w:rsidRDefault="00EE1B99" w:rsidP="002A388B">
            <w:pPr>
              <w:jc w:val="center"/>
              <w:rPr>
                <w:rFonts w:ascii="Times New Roman" w:hAnsi="Times New Roman" w:cs="Times New Roman"/>
                <w:sz w:val="24"/>
                <w:szCs w:val="24"/>
              </w:rPr>
            </w:pPr>
            <w:r w:rsidRPr="0089600C">
              <w:rPr>
                <w:rFonts w:ascii="Times New Roman" w:hAnsi="Times New Roman" w:cs="Times New Roman"/>
                <w:sz w:val="24"/>
                <w:szCs w:val="24"/>
              </w:rPr>
              <w:t>2.65</w:t>
            </w:r>
          </w:p>
          <w:p w14:paraId="5918A4DE" w14:textId="77777777" w:rsidR="00EE1B99" w:rsidRPr="0089600C" w:rsidRDefault="00EE1B99" w:rsidP="002A388B">
            <w:pPr>
              <w:jc w:val="center"/>
              <w:rPr>
                <w:rFonts w:ascii="Times New Roman" w:hAnsi="Times New Roman" w:cs="Times New Roman"/>
                <w:sz w:val="24"/>
                <w:szCs w:val="24"/>
              </w:rPr>
            </w:pPr>
            <w:r w:rsidRPr="0089600C">
              <w:rPr>
                <w:rFonts w:ascii="Times New Roman" w:hAnsi="Times New Roman" w:cs="Times New Roman"/>
                <w:sz w:val="24"/>
                <w:szCs w:val="24"/>
              </w:rPr>
              <w:t>2.55</w:t>
            </w:r>
          </w:p>
          <w:p w14:paraId="0E33D74F" w14:textId="77777777" w:rsidR="00C878AD" w:rsidRPr="0089600C" w:rsidRDefault="00C878AD" w:rsidP="002A388B">
            <w:pPr>
              <w:jc w:val="center"/>
              <w:rPr>
                <w:rFonts w:ascii="Times New Roman" w:hAnsi="Times New Roman" w:cs="Times New Roman"/>
                <w:sz w:val="24"/>
                <w:szCs w:val="24"/>
              </w:rPr>
            </w:pPr>
          </w:p>
          <w:p w14:paraId="052F4817" w14:textId="77777777" w:rsidR="00EE1B99" w:rsidRPr="0089600C" w:rsidRDefault="00EE1B99" w:rsidP="002A388B">
            <w:pPr>
              <w:jc w:val="center"/>
              <w:rPr>
                <w:rFonts w:ascii="Times New Roman" w:hAnsi="Times New Roman" w:cs="Times New Roman"/>
                <w:sz w:val="24"/>
                <w:szCs w:val="24"/>
              </w:rPr>
            </w:pPr>
            <w:r w:rsidRPr="0089600C">
              <w:rPr>
                <w:rFonts w:ascii="Times New Roman" w:hAnsi="Times New Roman" w:cs="Times New Roman"/>
                <w:sz w:val="24"/>
                <w:szCs w:val="24"/>
              </w:rPr>
              <w:t>2.53</w:t>
            </w:r>
          </w:p>
          <w:p w14:paraId="48BF4891" w14:textId="77777777" w:rsidR="00EE1B99" w:rsidRPr="0089600C" w:rsidRDefault="00EE1B99" w:rsidP="002A388B">
            <w:pPr>
              <w:jc w:val="center"/>
              <w:rPr>
                <w:rFonts w:ascii="Times New Roman" w:hAnsi="Times New Roman" w:cs="Times New Roman"/>
                <w:sz w:val="24"/>
                <w:szCs w:val="24"/>
              </w:rPr>
            </w:pPr>
            <w:r w:rsidRPr="0089600C">
              <w:rPr>
                <w:rFonts w:ascii="Times New Roman" w:hAnsi="Times New Roman" w:cs="Times New Roman"/>
                <w:sz w:val="24"/>
                <w:szCs w:val="24"/>
              </w:rPr>
              <w:t>2.11</w:t>
            </w:r>
          </w:p>
          <w:p w14:paraId="75D7B6EE" w14:textId="77777777" w:rsidR="00C878AD" w:rsidRPr="0089600C" w:rsidRDefault="00C878AD" w:rsidP="002A388B">
            <w:pPr>
              <w:jc w:val="center"/>
              <w:rPr>
                <w:rFonts w:ascii="Times New Roman" w:hAnsi="Times New Roman" w:cs="Times New Roman"/>
                <w:sz w:val="24"/>
                <w:szCs w:val="24"/>
              </w:rPr>
            </w:pPr>
          </w:p>
          <w:p w14:paraId="64EA9D78" w14:textId="77777777" w:rsidR="00EE1B99" w:rsidRPr="0089600C" w:rsidRDefault="00EE1B99" w:rsidP="002A388B">
            <w:pPr>
              <w:jc w:val="center"/>
              <w:rPr>
                <w:rFonts w:ascii="Times New Roman" w:hAnsi="Times New Roman" w:cs="Times New Roman"/>
                <w:sz w:val="24"/>
                <w:szCs w:val="24"/>
              </w:rPr>
            </w:pPr>
            <w:r w:rsidRPr="0089600C">
              <w:rPr>
                <w:rFonts w:ascii="Times New Roman" w:hAnsi="Times New Roman" w:cs="Times New Roman"/>
                <w:sz w:val="24"/>
                <w:szCs w:val="24"/>
              </w:rPr>
              <w:t>1.87</w:t>
            </w:r>
          </w:p>
          <w:p w14:paraId="2797CAB2" w14:textId="17A7F883" w:rsidR="00EE1B99" w:rsidRPr="0089600C" w:rsidRDefault="00EE1B99" w:rsidP="002A388B">
            <w:pPr>
              <w:jc w:val="center"/>
              <w:rPr>
                <w:rFonts w:ascii="Times New Roman" w:hAnsi="Times New Roman" w:cs="Times New Roman"/>
                <w:sz w:val="24"/>
                <w:szCs w:val="24"/>
              </w:rPr>
            </w:pPr>
            <w:r w:rsidRPr="0089600C">
              <w:rPr>
                <w:rFonts w:ascii="Times New Roman" w:hAnsi="Times New Roman" w:cs="Times New Roman"/>
                <w:sz w:val="24"/>
                <w:szCs w:val="24"/>
              </w:rPr>
              <w:t>2.20</w:t>
            </w:r>
          </w:p>
        </w:tc>
        <w:tc>
          <w:tcPr>
            <w:tcW w:w="1545" w:type="dxa"/>
          </w:tcPr>
          <w:p w14:paraId="537F1138" w14:textId="77777777" w:rsidR="00EE1B99" w:rsidRPr="0089600C" w:rsidRDefault="00EE1B99" w:rsidP="002A388B">
            <w:pPr>
              <w:jc w:val="center"/>
              <w:rPr>
                <w:rFonts w:ascii="Times New Roman" w:hAnsi="Times New Roman" w:cs="Times New Roman"/>
                <w:sz w:val="24"/>
                <w:szCs w:val="24"/>
              </w:rPr>
            </w:pPr>
            <w:r w:rsidRPr="0089600C">
              <w:rPr>
                <w:rFonts w:ascii="Times New Roman" w:hAnsi="Times New Roman" w:cs="Times New Roman"/>
                <w:sz w:val="24"/>
                <w:szCs w:val="24"/>
              </w:rPr>
              <w:t>1.55</w:t>
            </w:r>
          </w:p>
          <w:p w14:paraId="4BD037B7" w14:textId="77777777" w:rsidR="00EE1B99" w:rsidRPr="0089600C" w:rsidRDefault="00EE1B99" w:rsidP="002A388B">
            <w:pPr>
              <w:jc w:val="center"/>
              <w:rPr>
                <w:rFonts w:ascii="Times New Roman" w:hAnsi="Times New Roman" w:cs="Times New Roman"/>
                <w:sz w:val="24"/>
                <w:szCs w:val="24"/>
              </w:rPr>
            </w:pPr>
            <w:r w:rsidRPr="0089600C">
              <w:rPr>
                <w:rFonts w:ascii="Times New Roman" w:hAnsi="Times New Roman" w:cs="Times New Roman"/>
                <w:sz w:val="24"/>
                <w:szCs w:val="24"/>
              </w:rPr>
              <w:t>1.50</w:t>
            </w:r>
          </w:p>
          <w:p w14:paraId="6F91C25E" w14:textId="77777777" w:rsidR="00C878AD" w:rsidRPr="0089600C" w:rsidRDefault="00C878AD" w:rsidP="002A388B">
            <w:pPr>
              <w:jc w:val="center"/>
              <w:rPr>
                <w:rFonts w:ascii="Times New Roman" w:hAnsi="Times New Roman" w:cs="Times New Roman"/>
                <w:sz w:val="24"/>
                <w:szCs w:val="24"/>
              </w:rPr>
            </w:pPr>
          </w:p>
          <w:p w14:paraId="41BD7D86" w14:textId="77777777" w:rsidR="00EE1B99" w:rsidRPr="0089600C" w:rsidRDefault="00EE1B99" w:rsidP="002A388B">
            <w:pPr>
              <w:jc w:val="center"/>
              <w:rPr>
                <w:rFonts w:ascii="Times New Roman" w:hAnsi="Times New Roman" w:cs="Times New Roman"/>
                <w:sz w:val="24"/>
                <w:szCs w:val="24"/>
              </w:rPr>
            </w:pPr>
            <w:r w:rsidRPr="0089600C">
              <w:rPr>
                <w:rFonts w:ascii="Times New Roman" w:hAnsi="Times New Roman" w:cs="Times New Roman"/>
                <w:sz w:val="24"/>
                <w:szCs w:val="24"/>
              </w:rPr>
              <w:t>1.38</w:t>
            </w:r>
          </w:p>
          <w:p w14:paraId="73C57BC0" w14:textId="77777777" w:rsidR="00EE1B99" w:rsidRPr="0089600C" w:rsidRDefault="00EE1B99" w:rsidP="002A388B">
            <w:pPr>
              <w:jc w:val="center"/>
              <w:rPr>
                <w:rFonts w:ascii="Times New Roman" w:hAnsi="Times New Roman" w:cs="Times New Roman"/>
                <w:sz w:val="24"/>
                <w:szCs w:val="24"/>
              </w:rPr>
            </w:pPr>
            <w:r w:rsidRPr="0089600C">
              <w:rPr>
                <w:rFonts w:ascii="Times New Roman" w:hAnsi="Times New Roman" w:cs="Times New Roman"/>
                <w:sz w:val="24"/>
                <w:szCs w:val="24"/>
              </w:rPr>
              <w:t>1.93</w:t>
            </w:r>
          </w:p>
          <w:p w14:paraId="45DA7E5E" w14:textId="77777777" w:rsidR="00C878AD" w:rsidRPr="0089600C" w:rsidRDefault="00C878AD" w:rsidP="002A388B">
            <w:pPr>
              <w:jc w:val="center"/>
              <w:rPr>
                <w:rFonts w:ascii="Times New Roman" w:hAnsi="Times New Roman" w:cs="Times New Roman"/>
                <w:sz w:val="24"/>
                <w:szCs w:val="24"/>
              </w:rPr>
            </w:pPr>
          </w:p>
          <w:p w14:paraId="271DB506" w14:textId="77777777" w:rsidR="00EE1B99" w:rsidRPr="0089600C" w:rsidRDefault="00EE1B99" w:rsidP="002A388B">
            <w:pPr>
              <w:jc w:val="center"/>
              <w:rPr>
                <w:rFonts w:ascii="Times New Roman" w:hAnsi="Times New Roman" w:cs="Times New Roman"/>
                <w:sz w:val="24"/>
                <w:szCs w:val="24"/>
              </w:rPr>
            </w:pPr>
            <w:r w:rsidRPr="0089600C">
              <w:rPr>
                <w:rFonts w:ascii="Times New Roman" w:hAnsi="Times New Roman" w:cs="Times New Roman"/>
                <w:sz w:val="24"/>
                <w:szCs w:val="24"/>
              </w:rPr>
              <w:t>1.36</w:t>
            </w:r>
          </w:p>
          <w:p w14:paraId="440C9C2B" w14:textId="77777777" w:rsidR="00EE1B99" w:rsidRPr="0089600C" w:rsidRDefault="00EE1B99" w:rsidP="002A388B">
            <w:pPr>
              <w:jc w:val="center"/>
              <w:rPr>
                <w:rFonts w:ascii="Times New Roman" w:hAnsi="Times New Roman" w:cs="Times New Roman"/>
                <w:sz w:val="24"/>
                <w:szCs w:val="24"/>
              </w:rPr>
            </w:pPr>
            <w:r w:rsidRPr="0089600C">
              <w:rPr>
                <w:rFonts w:ascii="Times New Roman" w:hAnsi="Times New Roman" w:cs="Times New Roman"/>
                <w:sz w:val="24"/>
                <w:szCs w:val="24"/>
              </w:rPr>
              <w:t>1.39</w:t>
            </w:r>
          </w:p>
          <w:p w14:paraId="6A2EBD7A" w14:textId="77777777" w:rsidR="00C878AD" w:rsidRPr="0089600C" w:rsidRDefault="00C878AD" w:rsidP="002A388B">
            <w:pPr>
              <w:jc w:val="center"/>
              <w:rPr>
                <w:rFonts w:ascii="Times New Roman" w:hAnsi="Times New Roman" w:cs="Times New Roman"/>
                <w:sz w:val="24"/>
                <w:szCs w:val="24"/>
              </w:rPr>
            </w:pPr>
          </w:p>
          <w:p w14:paraId="3524FECC" w14:textId="77777777" w:rsidR="00EE1B99" w:rsidRPr="0089600C" w:rsidRDefault="00EE1B99" w:rsidP="002A388B">
            <w:pPr>
              <w:jc w:val="center"/>
              <w:rPr>
                <w:rFonts w:ascii="Times New Roman" w:hAnsi="Times New Roman" w:cs="Times New Roman"/>
                <w:sz w:val="24"/>
                <w:szCs w:val="24"/>
              </w:rPr>
            </w:pPr>
            <w:r w:rsidRPr="0089600C">
              <w:rPr>
                <w:rFonts w:ascii="Times New Roman" w:hAnsi="Times New Roman" w:cs="Times New Roman"/>
                <w:sz w:val="24"/>
                <w:szCs w:val="24"/>
              </w:rPr>
              <w:t>1.56</w:t>
            </w:r>
          </w:p>
          <w:p w14:paraId="70C00DA9" w14:textId="77777777" w:rsidR="00EE1B99" w:rsidRPr="0089600C" w:rsidRDefault="00EE1B99" w:rsidP="002A388B">
            <w:pPr>
              <w:jc w:val="center"/>
              <w:rPr>
                <w:rFonts w:ascii="Times New Roman" w:hAnsi="Times New Roman" w:cs="Times New Roman"/>
                <w:sz w:val="24"/>
                <w:szCs w:val="24"/>
              </w:rPr>
            </w:pPr>
            <w:r w:rsidRPr="0089600C">
              <w:rPr>
                <w:rFonts w:ascii="Times New Roman" w:hAnsi="Times New Roman" w:cs="Times New Roman"/>
                <w:sz w:val="24"/>
                <w:szCs w:val="24"/>
              </w:rPr>
              <w:t>1.10</w:t>
            </w:r>
          </w:p>
          <w:p w14:paraId="1E27EFA7" w14:textId="77777777" w:rsidR="00C878AD" w:rsidRPr="0089600C" w:rsidRDefault="00C878AD" w:rsidP="002A388B">
            <w:pPr>
              <w:jc w:val="center"/>
              <w:rPr>
                <w:rFonts w:ascii="Times New Roman" w:hAnsi="Times New Roman" w:cs="Times New Roman"/>
                <w:sz w:val="24"/>
                <w:szCs w:val="24"/>
              </w:rPr>
            </w:pPr>
          </w:p>
          <w:p w14:paraId="3D47C853" w14:textId="77777777" w:rsidR="00EE1B99" w:rsidRPr="0089600C" w:rsidRDefault="00EE1B99" w:rsidP="002A388B">
            <w:pPr>
              <w:jc w:val="center"/>
              <w:rPr>
                <w:rFonts w:ascii="Times New Roman" w:hAnsi="Times New Roman" w:cs="Times New Roman"/>
                <w:sz w:val="24"/>
                <w:szCs w:val="24"/>
              </w:rPr>
            </w:pPr>
            <w:r w:rsidRPr="0089600C">
              <w:rPr>
                <w:rFonts w:ascii="Times New Roman" w:hAnsi="Times New Roman" w:cs="Times New Roman"/>
                <w:sz w:val="24"/>
                <w:szCs w:val="24"/>
              </w:rPr>
              <w:t>1.26</w:t>
            </w:r>
          </w:p>
          <w:p w14:paraId="0547D5C6" w14:textId="05DCE302" w:rsidR="00EE1B99" w:rsidRPr="0089600C" w:rsidRDefault="00EE1B99" w:rsidP="002A388B">
            <w:pPr>
              <w:jc w:val="center"/>
              <w:rPr>
                <w:rFonts w:ascii="Times New Roman" w:hAnsi="Times New Roman" w:cs="Times New Roman"/>
                <w:sz w:val="24"/>
                <w:szCs w:val="24"/>
              </w:rPr>
            </w:pPr>
            <w:r w:rsidRPr="0089600C">
              <w:rPr>
                <w:rFonts w:ascii="Times New Roman" w:hAnsi="Times New Roman" w:cs="Times New Roman"/>
                <w:sz w:val="24"/>
                <w:szCs w:val="24"/>
              </w:rPr>
              <w:t>1.38</w:t>
            </w:r>
          </w:p>
        </w:tc>
      </w:tr>
    </w:tbl>
    <w:p w14:paraId="4A1B6D24" w14:textId="12ADA51D" w:rsidR="00FF5E92" w:rsidRDefault="0089600C" w:rsidP="00FF5E92">
      <w:pPr>
        <w:spacing w:line="480" w:lineRule="auto"/>
        <w:rPr>
          <w:rFonts w:ascii="Times New Roman" w:hAnsi="Times New Roman" w:cs="Times New Roman"/>
          <w:sz w:val="24"/>
          <w:szCs w:val="24"/>
        </w:rPr>
      </w:pPr>
      <w:r>
        <w:rPr>
          <w:rFonts w:ascii="Times New Roman" w:hAnsi="Times New Roman" w:cs="Times New Roman"/>
          <w:sz w:val="24"/>
          <w:szCs w:val="24"/>
        </w:rPr>
        <w:t>* No significance found at p &lt; .</w:t>
      </w:r>
      <w:r w:rsidR="00E40592">
        <w:rPr>
          <w:rFonts w:ascii="Times New Roman" w:hAnsi="Times New Roman" w:cs="Times New Roman"/>
          <w:sz w:val="24"/>
          <w:szCs w:val="24"/>
        </w:rPr>
        <w:t>05.</w:t>
      </w:r>
    </w:p>
    <w:p w14:paraId="6F7AA4BB" w14:textId="60DA3ECB" w:rsidR="0053605F" w:rsidRPr="0053605F" w:rsidRDefault="0053605F" w:rsidP="003D455F">
      <w:pPr>
        <w:spacing w:after="0" w:line="480" w:lineRule="auto"/>
        <w:rPr>
          <w:rFonts w:ascii="Times New Roman" w:hAnsi="Times New Roman" w:cs="Times New Roman"/>
          <w:sz w:val="24"/>
          <w:szCs w:val="24"/>
        </w:rPr>
      </w:pPr>
      <w:r w:rsidRPr="0053605F">
        <w:rPr>
          <w:rFonts w:ascii="Times New Roman" w:hAnsi="Times New Roman" w:cs="Times New Roman"/>
          <w:b/>
          <w:sz w:val="24"/>
          <w:szCs w:val="24"/>
        </w:rPr>
        <w:t xml:space="preserve">H6: </w:t>
      </w:r>
      <w:r w:rsidRPr="0053605F">
        <w:rPr>
          <w:rFonts w:ascii="Times New Roman" w:hAnsi="Times New Roman" w:cs="Times New Roman"/>
          <w:sz w:val="24"/>
          <w:szCs w:val="24"/>
        </w:rPr>
        <w:t>When controlling for discrepancy scores, compunct</w:t>
      </w:r>
      <w:r w:rsidR="006321E2">
        <w:rPr>
          <w:rFonts w:ascii="Times New Roman" w:hAnsi="Times New Roman" w:cs="Times New Roman"/>
          <w:sz w:val="24"/>
          <w:szCs w:val="24"/>
        </w:rPr>
        <w:t>ion scores will be greater for quest religiosity than for intrinsic, e</w:t>
      </w:r>
      <w:r w:rsidRPr="0053605F">
        <w:rPr>
          <w:rFonts w:ascii="Times New Roman" w:hAnsi="Times New Roman" w:cs="Times New Roman"/>
          <w:sz w:val="24"/>
          <w:szCs w:val="24"/>
        </w:rPr>
        <w:t xml:space="preserve">xtrinsic, </w:t>
      </w:r>
      <w:r w:rsidR="006321E2">
        <w:rPr>
          <w:rFonts w:ascii="Times New Roman" w:hAnsi="Times New Roman" w:cs="Times New Roman"/>
          <w:sz w:val="24"/>
          <w:szCs w:val="24"/>
        </w:rPr>
        <w:t>i</w:t>
      </w:r>
      <w:r w:rsidR="00121BDE">
        <w:rPr>
          <w:rFonts w:ascii="Times New Roman" w:hAnsi="Times New Roman" w:cs="Times New Roman"/>
          <w:sz w:val="24"/>
          <w:szCs w:val="24"/>
        </w:rPr>
        <w:t>ndiscriminant</w:t>
      </w:r>
      <w:r w:rsidRPr="0053605F">
        <w:rPr>
          <w:rFonts w:ascii="Times New Roman" w:hAnsi="Times New Roman" w:cs="Times New Roman"/>
          <w:sz w:val="24"/>
          <w:szCs w:val="24"/>
        </w:rPr>
        <w:t xml:space="preserve">, and </w:t>
      </w:r>
      <w:r w:rsidR="006321E2">
        <w:rPr>
          <w:rFonts w:ascii="Times New Roman" w:hAnsi="Times New Roman" w:cs="Times New Roman"/>
          <w:sz w:val="24"/>
          <w:szCs w:val="24"/>
        </w:rPr>
        <w:t>l</w:t>
      </w:r>
      <w:r w:rsidRPr="0053605F">
        <w:rPr>
          <w:rFonts w:ascii="Times New Roman" w:hAnsi="Times New Roman" w:cs="Times New Roman"/>
          <w:sz w:val="24"/>
          <w:szCs w:val="24"/>
        </w:rPr>
        <w:t>ow religiosity in the same MS condition</w:t>
      </w:r>
      <w:r w:rsidR="003E0D85">
        <w:rPr>
          <w:rFonts w:ascii="Times New Roman" w:hAnsi="Times New Roman" w:cs="Times New Roman"/>
          <w:sz w:val="24"/>
          <w:szCs w:val="24"/>
        </w:rPr>
        <w:t xml:space="preserve">. </w:t>
      </w:r>
    </w:p>
    <w:p w14:paraId="736D1D2F" w14:textId="7EA75656" w:rsidR="00FE0967" w:rsidRPr="00DF3DBE" w:rsidRDefault="00FF5E92" w:rsidP="00DF3DBE">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 two way analysis of covariance (ANCOVA) yielded no support for H6. No main effect was found for either religiosity, </w:t>
      </w:r>
      <w:r w:rsidRPr="00B42B16">
        <w:rPr>
          <w:rFonts w:ascii="Times New Roman" w:hAnsi="Times New Roman" w:cs="Times New Roman"/>
          <w:i/>
          <w:sz w:val="24"/>
          <w:szCs w:val="24"/>
        </w:rPr>
        <w:t>F</w:t>
      </w:r>
      <w:r>
        <w:rPr>
          <w:rFonts w:ascii="Times New Roman" w:hAnsi="Times New Roman" w:cs="Times New Roman"/>
          <w:sz w:val="24"/>
          <w:szCs w:val="24"/>
        </w:rPr>
        <w:t>(4, 475) = 1.56</w:t>
      </w:r>
      <w:r w:rsidRPr="00B42B16">
        <w:rPr>
          <w:rFonts w:ascii="Times New Roman" w:hAnsi="Times New Roman" w:cs="Times New Roman"/>
          <w:sz w:val="24"/>
          <w:szCs w:val="24"/>
        </w:rPr>
        <w:t>,</w:t>
      </w:r>
      <w:r>
        <w:rPr>
          <w:rFonts w:ascii="Times New Roman" w:hAnsi="Times New Roman" w:cs="Times New Roman"/>
          <w:sz w:val="24"/>
          <w:szCs w:val="24"/>
        </w:rPr>
        <w:t xml:space="preserve"> </w:t>
      </w:r>
      <w:r w:rsidRPr="00B42B16">
        <w:rPr>
          <w:rFonts w:ascii="Times New Roman" w:hAnsi="Times New Roman" w:cs="Times New Roman"/>
          <w:i/>
          <w:sz w:val="24"/>
          <w:szCs w:val="24"/>
        </w:rPr>
        <w:t>p</w:t>
      </w:r>
      <w:r>
        <w:rPr>
          <w:rFonts w:ascii="Times New Roman" w:hAnsi="Times New Roman" w:cs="Times New Roman"/>
          <w:sz w:val="24"/>
          <w:szCs w:val="24"/>
        </w:rPr>
        <w:t xml:space="preserve"> = .18, </w:t>
      </w:r>
      <w:r w:rsidRPr="00FF5E92">
        <w:rPr>
          <w:rFonts w:ascii="Times New Roman" w:hAnsi="Times New Roman" w:cs="Times New Roman"/>
          <w:i/>
          <w:sz w:val="24"/>
          <w:szCs w:val="24"/>
        </w:rPr>
        <w:t>η</w:t>
      </w:r>
      <w:r w:rsidRPr="00FF5E92">
        <w:rPr>
          <w:rFonts w:ascii="Times New Roman" w:hAnsi="Times New Roman" w:cs="Times New Roman"/>
          <w:i/>
          <w:sz w:val="24"/>
          <w:szCs w:val="24"/>
          <w:vertAlign w:val="superscript"/>
        </w:rPr>
        <w:t>2</w:t>
      </w:r>
      <w:r>
        <w:rPr>
          <w:rFonts w:ascii="Times New Roman" w:hAnsi="Times New Roman" w:cs="Times New Roman"/>
          <w:sz w:val="24"/>
          <w:szCs w:val="24"/>
        </w:rPr>
        <w:t xml:space="preserve"> =</w:t>
      </w:r>
      <w:r w:rsidR="00DF3DBE">
        <w:rPr>
          <w:rFonts w:ascii="Times New Roman" w:hAnsi="Times New Roman" w:cs="Times New Roman"/>
          <w:sz w:val="24"/>
          <w:szCs w:val="24"/>
        </w:rPr>
        <w:t xml:space="preserve">.01, or MS, </w:t>
      </w:r>
      <w:r w:rsidR="00DF3DBE" w:rsidRPr="00B42B16">
        <w:rPr>
          <w:rFonts w:ascii="Times New Roman" w:hAnsi="Times New Roman" w:cs="Times New Roman"/>
          <w:i/>
          <w:sz w:val="24"/>
          <w:szCs w:val="24"/>
        </w:rPr>
        <w:t>F</w:t>
      </w:r>
      <w:r w:rsidR="00DF3DBE">
        <w:rPr>
          <w:rFonts w:ascii="Times New Roman" w:hAnsi="Times New Roman" w:cs="Times New Roman"/>
          <w:sz w:val="24"/>
          <w:szCs w:val="24"/>
        </w:rPr>
        <w:t xml:space="preserve">(1, 475) = .57, </w:t>
      </w:r>
      <w:r w:rsidR="00DF3DBE" w:rsidRPr="00B42B16">
        <w:rPr>
          <w:rFonts w:ascii="Times New Roman" w:hAnsi="Times New Roman" w:cs="Times New Roman"/>
          <w:i/>
          <w:sz w:val="24"/>
          <w:szCs w:val="24"/>
        </w:rPr>
        <w:t>p</w:t>
      </w:r>
      <w:r w:rsidR="00DF3DBE">
        <w:rPr>
          <w:rFonts w:ascii="Times New Roman" w:hAnsi="Times New Roman" w:cs="Times New Roman"/>
          <w:sz w:val="24"/>
          <w:szCs w:val="24"/>
        </w:rPr>
        <w:t xml:space="preserve"> = .45, </w:t>
      </w:r>
      <w:r w:rsidR="00DF3DBE" w:rsidRPr="00FF5E92">
        <w:rPr>
          <w:rFonts w:ascii="Times New Roman" w:hAnsi="Times New Roman" w:cs="Times New Roman"/>
          <w:i/>
          <w:sz w:val="24"/>
          <w:szCs w:val="24"/>
        </w:rPr>
        <w:t>η</w:t>
      </w:r>
      <w:r w:rsidR="00DF3DBE" w:rsidRPr="00FF5E92">
        <w:rPr>
          <w:rFonts w:ascii="Times New Roman" w:hAnsi="Times New Roman" w:cs="Times New Roman"/>
          <w:i/>
          <w:sz w:val="24"/>
          <w:szCs w:val="24"/>
          <w:vertAlign w:val="superscript"/>
        </w:rPr>
        <w:t>2</w:t>
      </w:r>
      <w:r w:rsidR="00DF3DBE">
        <w:rPr>
          <w:rFonts w:ascii="Times New Roman" w:hAnsi="Times New Roman" w:cs="Times New Roman"/>
          <w:sz w:val="24"/>
          <w:szCs w:val="24"/>
        </w:rPr>
        <w:t xml:space="preserve"> =.00.  The interaction effect was likewise non-significant, </w:t>
      </w:r>
      <w:r w:rsidR="00DF3DBE" w:rsidRPr="00B42B16">
        <w:rPr>
          <w:rFonts w:ascii="Times New Roman" w:hAnsi="Times New Roman" w:cs="Times New Roman"/>
          <w:i/>
          <w:sz w:val="24"/>
          <w:szCs w:val="24"/>
        </w:rPr>
        <w:t>F</w:t>
      </w:r>
      <w:r w:rsidR="00DF3DBE">
        <w:rPr>
          <w:rFonts w:ascii="Times New Roman" w:hAnsi="Times New Roman" w:cs="Times New Roman"/>
          <w:sz w:val="24"/>
          <w:szCs w:val="24"/>
        </w:rPr>
        <w:t xml:space="preserve">(4, 475) = .93, </w:t>
      </w:r>
      <w:r w:rsidR="00DF3DBE" w:rsidRPr="00B42B16">
        <w:rPr>
          <w:rFonts w:ascii="Times New Roman" w:hAnsi="Times New Roman" w:cs="Times New Roman"/>
          <w:i/>
          <w:sz w:val="24"/>
          <w:szCs w:val="24"/>
        </w:rPr>
        <w:t>p</w:t>
      </w:r>
      <w:r w:rsidR="00DF3DBE">
        <w:rPr>
          <w:rFonts w:ascii="Times New Roman" w:hAnsi="Times New Roman" w:cs="Times New Roman"/>
          <w:sz w:val="24"/>
          <w:szCs w:val="24"/>
        </w:rPr>
        <w:t xml:space="preserve"> = .45, </w:t>
      </w:r>
      <w:r w:rsidR="00DF3DBE" w:rsidRPr="00FF5E92">
        <w:rPr>
          <w:rFonts w:ascii="Times New Roman" w:hAnsi="Times New Roman" w:cs="Times New Roman"/>
          <w:i/>
          <w:sz w:val="24"/>
          <w:szCs w:val="24"/>
        </w:rPr>
        <w:t>η</w:t>
      </w:r>
      <w:r w:rsidR="00DF3DBE" w:rsidRPr="00FF5E92">
        <w:rPr>
          <w:rFonts w:ascii="Times New Roman" w:hAnsi="Times New Roman" w:cs="Times New Roman"/>
          <w:i/>
          <w:sz w:val="24"/>
          <w:szCs w:val="24"/>
          <w:vertAlign w:val="superscript"/>
        </w:rPr>
        <w:t>2</w:t>
      </w:r>
      <w:r w:rsidR="00DF3DBE">
        <w:rPr>
          <w:rFonts w:ascii="Times New Roman" w:hAnsi="Times New Roman" w:cs="Times New Roman"/>
          <w:sz w:val="24"/>
          <w:szCs w:val="24"/>
        </w:rPr>
        <w:t xml:space="preserve"> = .01.</w:t>
      </w:r>
    </w:p>
    <w:p w14:paraId="239247C6" w14:textId="77777777" w:rsidR="00813BA5" w:rsidRDefault="00813BA5">
      <w:pPr>
        <w:rPr>
          <w:rFonts w:ascii="Times New Roman" w:hAnsi="Times New Roman" w:cs="Times New Roman"/>
          <w:b/>
          <w:sz w:val="24"/>
          <w:szCs w:val="24"/>
        </w:rPr>
      </w:pPr>
      <w:r>
        <w:rPr>
          <w:rFonts w:ascii="Times New Roman" w:hAnsi="Times New Roman" w:cs="Times New Roman"/>
          <w:b/>
          <w:sz w:val="24"/>
          <w:szCs w:val="24"/>
        </w:rPr>
        <w:br w:type="page"/>
      </w:r>
    </w:p>
    <w:p w14:paraId="38EC7825" w14:textId="5BB400DF" w:rsidR="0053605F" w:rsidRPr="0053605F" w:rsidRDefault="0053605F" w:rsidP="001B1F6B">
      <w:pPr>
        <w:spacing w:after="0" w:line="480" w:lineRule="auto"/>
        <w:rPr>
          <w:rFonts w:ascii="Times New Roman" w:hAnsi="Times New Roman" w:cs="Times New Roman"/>
          <w:sz w:val="24"/>
          <w:szCs w:val="24"/>
        </w:rPr>
      </w:pPr>
      <w:r w:rsidRPr="0053605F">
        <w:rPr>
          <w:rFonts w:ascii="Times New Roman" w:hAnsi="Times New Roman" w:cs="Times New Roman"/>
          <w:b/>
          <w:sz w:val="24"/>
          <w:szCs w:val="24"/>
        </w:rPr>
        <w:lastRenderedPageBreak/>
        <w:t xml:space="preserve">H7: </w:t>
      </w:r>
      <w:r w:rsidRPr="0053605F">
        <w:rPr>
          <w:rFonts w:ascii="Times New Roman" w:hAnsi="Times New Roman" w:cs="Times New Roman"/>
          <w:sz w:val="24"/>
          <w:szCs w:val="24"/>
        </w:rPr>
        <w:t xml:space="preserve">Discrepancy scores will be positively correlated with death anxiety. </w:t>
      </w:r>
    </w:p>
    <w:p w14:paraId="3DF79204" w14:textId="1C2BD97E" w:rsidR="001D75CB" w:rsidRDefault="0053605F" w:rsidP="0053605F">
      <w:pPr>
        <w:spacing w:after="0" w:line="480" w:lineRule="auto"/>
        <w:ind w:firstLine="720"/>
        <w:rPr>
          <w:rFonts w:ascii="Times New Roman" w:hAnsi="Times New Roman" w:cs="Times New Roman"/>
          <w:sz w:val="24"/>
          <w:szCs w:val="24"/>
        </w:rPr>
      </w:pPr>
      <w:r w:rsidRPr="0053605F">
        <w:rPr>
          <w:rFonts w:ascii="Times New Roman" w:hAnsi="Times New Roman" w:cs="Times New Roman"/>
          <w:sz w:val="24"/>
          <w:szCs w:val="24"/>
        </w:rPr>
        <w:t xml:space="preserve">A bivariate correlation provided support for H7 by showing a small but significant positive correlation between discrepancy and death anxiety, </w:t>
      </w:r>
      <w:r w:rsidRPr="0053605F">
        <w:rPr>
          <w:rFonts w:ascii="Times New Roman" w:hAnsi="Times New Roman" w:cs="Times New Roman"/>
          <w:i/>
          <w:sz w:val="24"/>
          <w:szCs w:val="24"/>
        </w:rPr>
        <w:t>r</w:t>
      </w:r>
      <w:r w:rsidRPr="0053605F">
        <w:rPr>
          <w:rFonts w:ascii="Times New Roman" w:hAnsi="Times New Roman" w:cs="Times New Roman"/>
          <w:sz w:val="24"/>
          <w:szCs w:val="24"/>
        </w:rPr>
        <w:t xml:space="preserve">(475) = .18, </w:t>
      </w:r>
      <w:r w:rsidRPr="0053605F">
        <w:rPr>
          <w:rFonts w:ascii="Times New Roman" w:hAnsi="Times New Roman" w:cs="Times New Roman"/>
          <w:i/>
          <w:sz w:val="24"/>
          <w:szCs w:val="24"/>
        </w:rPr>
        <w:t>p</w:t>
      </w:r>
      <w:r w:rsidR="00317582">
        <w:rPr>
          <w:rFonts w:ascii="Times New Roman" w:hAnsi="Times New Roman" w:cs="Times New Roman"/>
          <w:sz w:val="24"/>
          <w:szCs w:val="24"/>
        </w:rPr>
        <w:t xml:space="preserve">  &lt;  .001 </w:t>
      </w:r>
      <w:r w:rsidRPr="0053605F">
        <w:rPr>
          <w:rFonts w:ascii="Times New Roman" w:hAnsi="Times New Roman" w:cs="Times New Roman"/>
          <w:sz w:val="24"/>
          <w:szCs w:val="24"/>
        </w:rPr>
        <w:t xml:space="preserve"> such that an increase in discrepancy led to an increase in death anxiety. </w:t>
      </w:r>
    </w:p>
    <w:p w14:paraId="7D26CC8E" w14:textId="77777777" w:rsidR="001C1469" w:rsidRDefault="001C1469" w:rsidP="00984D48">
      <w:pPr>
        <w:spacing w:after="0" w:line="480" w:lineRule="auto"/>
        <w:rPr>
          <w:rFonts w:ascii="Times New Roman" w:hAnsi="Times New Roman" w:cs="Times New Roman"/>
          <w:b/>
          <w:sz w:val="24"/>
          <w:szCs w:val="24"/>
        </w:rPr>
      </w:pPr>
    </w:p>
    <w:p w14:paraId="5DA07A9C" w14:textId="2E212E6B" w:rsidR="0053605F" w:rsidRPr="0053605F" w:rsidRDefault="0053605F" w:rsidP="008C5753">
      <w:pPr>
        <w:rPr>
          <w:rFonts w:ascii="Times New Roman" w:hAnsi="Times New Roman" w:cs="Times New Roman"/>
          <w:sz w:val="24"/>
          <w:szCs w:val="24"/>
        </w:rPr>
      </w:pPr>
      <w:r w:rsidRPr="0053605F">
        <w:rPr>
          <w:rFonts w:ascii="Times New Roman" w:hAnsi="Times New Roman" w:cs="Times New Roman"/>
          <w:b/>
          <w:sz w:val="24"/>
          <w:szCs w:val="24"/>
        </w:rPr>
        <w:t xml:space="preserve">H8: </w:t>
      </w:r>
      <w:r w:rsidRPr="0053605F">
        <w:rPr>
          <w:rFonts w:ascii="Times New Roman" w:hAnsi="Times New Roman" w:cs="Times New Roman"/>
          <w:sz w:val="24"/>
          <w:szCs w:val="24"/>
        </w:rPr>
        <w:t>Intrinsic religiosity and high compunction scores will have highe</w:t>
      </w:r>
      <w:r w:rsidR="006321E2">
        <w:rPr>
          <w:rFonts w:ascii="Times New Roman" w:hAnsi="Times New Roman" w:cs="Times New Roman"/>
          <w:sz w:val="24"/>
          <w:szCs w:val="24"/>
        </w:rPr>
        <w:t>r levels of death anxiety than e</w:t>
      </w:r>
      <w:r w:rsidRPr="0053605F">
        <w:rPr>
          <w:rFonts w:ascii="Times New Roman" w:hAnsi="Times New Roman" w:cs="Times New Roman"/>
          <w:sz w:val="24"/>
          <w:szCs w:val="24"/>
        </w:rPr>
        <w:t xml:space="preserve">xtrinsic, </w:t>
      </w:r>
      <w:r w:rsidR="006321E2">
        <w:rPr>
          <w:rFonts w:ascii="Times New Roman" w:hAnsi="Times New Roman" w:cs="Times New Roman"/>
          <w:sz w:val="24"/>
          <w:szCs w:val="24"/>
        </w:rPr>
        <w:t>i</w:t>
      </w:r>
      <w:r w:rsidR="00121BDE">
        <w:rPr>
          <w:rFonts w:ascii="Times New Roman" w:hAnsi="Times New Roman" w:cs="Times New Roman"/>
          <w:sz w:val="24"/>
          <w:szCs w:val="24"/>
        </w:rPr>
        <w:t>ndiscriminant</w:t>
      </w:r>
      <w:r w:rsidR="006321E2">
        <w:rPr>
          <w:rFonts w:ascii="Times New Roman" w:hAnsi="Times New Roman" w:cs="Times New Roman"/>
          <w:sz w:val="24"/>
          <w:szCs w:val="24"/>
        </w:rPr>
        <w:t>, and l</w:t>
      </w:r>
      <w:r w:rsidRPr="0053605F">
        <w:rPr>
          <w:rFonts w:ascii="Times New Roman" w:hAnsi="Times New Roman" w:cs="Times New Roman"/>
          <w:sz w:val="24"/>
          <w:szCs w:val="24"/>
        </w:rPr>
        <w:t xml:space="preserve">ow-religiosity with high compunction scores. </w:t>
      </w:r>
    </w:p>
    <w:p w14:paraId="3B8A5B7F" w14:textId="44845BE2" w:rsidR="00877E09" w:rsidRDefault="0053605F" w:rsidP="00377789">
      <w:pPr>
        <w:spacing w:after="0" w:line="480" w:lineRule="auto"/>
        <w:ind w:firstLine="720"/>
      </w:pPr>
      <w:r w:rsidRPr="0053605F">
        <w:rPr>
          <w:rFonts w:ascii="Times New Roman" w:hAnsi="Times New Roman" w:cs="Times New Roman"/>
          <w:sz w:val="24"/>
          <w:szCs w:val="24"/>
        </w:rPr>
        <w:t xml:space="preserve">A dichotomous variable was created using a median split of compunction scores to create </w:t>
      </w:r>
      <w:r w:rsidR="00D117EC">
        <w:rPr>
          <w:rFonts w:ascii="Times New Roman" w:hAnsi="Times New Roman" w:cs="Times New Roman"/>
          <w:sz w:val="24"/>
          <w:szCs w:val="24"/>
        </w:rPr>
        <w:t xml:space="preserve">high and low </w:t>
      </w:r>
      <w:r w:rsidRPr="0053605F">
        <w:rPr>
          <w:rFonts w:ascii="Times New Roman" w:hAnsi="Times New Roman" w:cs="Times New Roman"/>
          <w:sz w:val="24"/>
          <w:szCs w:val="24"/>
        </w:rPr>
        <w:t xml:space="preserve">compunction </w:t>
      </w:r>
      <w:r w:rsidR="00D117EC">
        <w:rPr>
          <w:rFonts w:ascii="Times New Roman" w:hAnsi="Times New Roman" w:cs="Times New Roman"/>
          <w:sz w:val="24"/>
          <w:szCs w:val="24"/>
        </w:rPr>
        <w:t>scores</w:t>
      </w:r>
      <w:r w:rsidRPr="0053605F">
        <w:rPr>
          <w:rFonts w:ascii="Times New Roman" w:hAnsi="Times New Roman" w:cs="Times New Roman"/>
          <w:sz w:val="24"/>
          <w:szCs w:val="24"/>
        </w:rPr>
        <w:t>.</w:t>
      </w:r>
      <w:r w:rsidR="00D117EC" w:rsidRPr="00D117EC">
        <w:rPr>
          <w:rFonts w:ascii="Times New Roman" w:hAnsi="Times New Roman" w:cs="Times New Roman"/>
          <w:sz w:val="24"/>
          <w:szCs w:val="24"/>
        </w:rPr>
        <w:t xml:space="preserve"> </w:t>
      </w:r>
      <w:r w:rsidR="00D117EC" w:rsidRPr="0053605F">
        <w:rPr>
          <w:rFonts w:ascii="Times New Roman" w:hAnsi="Times New Roman" w:cs="Times New Roman"/>
          <w:sz w:val="24"/>
          <w:szCs w:val="24"/>
        </w:rPr>
        <w:t xml:space="preserve">A two-way ANOVA using religiosity and </w:t>
      </w:r>
      <w:r w:rsidR="00D117EC">
        <w:rPr>
          <w:rFonts w:ascii="Times New Roman" w:hAnsi="Times New Roman" w:cs="Times New Roman"/>
          <w:sz w:val="24"/>
          <w:szCs w:val="24"/>
        </w:rPr>
        <w:t>h</w:t>
      </w:r>
      <w:r w:rsidR="00D117EC" w:rsidRPr="0053605F">
        <w:rPr>
          <w:rFonts w:ascii="Times New Roman" w:hAnsi="Times New Roman" w:cs="Times New Roman"/>
          <w:sz w:val="24"/>
          <w:szCs w:val="24"/>
        </w:rPr>
        <w:t>igh/</w:t>
      </w:r>
      <w:r w:rsidR="00D117EC">
        <w:rPr>
          <w:rFonts w:ascii="Times New Roman" w:hAnsi="Times New Roman" w:cs="Times New Roman"/>
          <w:sz w:val="24"/>
          <w:szCs w:val="24"/>
        </w:rPr>
        <w:t>l</w:t>
      </w:r>
      <w:r w:rsidR="00D117EC" w:rsidRPr="0053605F">
        <w:rPr>
          <w:rFonts w:ascii="Times New Roman" w:hAnsi="Times New Roman" w:cs="Times New Roman"/>
          <w:sz w:val="24"/>
          <w:szCs w:val="24"/>
        </w:rPr>
        <w:t xml:space="preserve">ow compunction yielded no significant interaction effect, </w:t>
      </w:r>
      <w:r w:rsidR="00D117EC" w:rsidRPr="0053605F">
        <w:rPr>
          <w:rFonts w:ascii="Times New Roman" w:hAnsi="Times New Roman" w:cs="Times New Roman"/>
          <w:i/>
          <w:sz w:val="24"/>
          <w:szCs w:val="24"/>
        </w:rPr>
        <w:t>F</w:t>
      </w:r>
      <w:r w:rsidR="00D117EC" w:rsidRPr="0053605F">
        <w:rPr>
          <w:rFonts w:ascii="Times New Roman" w:hAnsi="Times New Roman" w:cs="Times New Roman"/>
          <w:sz w:val="24"/>
          <w:szCs w:val="24"/>
        </w:rPr>
        <w:t xml:space="preserve">(3, 345) = .39, </w:t>
      </w:r>
      <w:r w:rsidR="00D117EC" w:rsidRPr="0053605F">
        <w:rPr>
          <w:rFonts w:ascii="Times New Roman" w:hAnsi="Times New Roman" w:cs="Times New Roman"/>
          <w:i/>
          <w:sz w:val="24"/>
          <w:szCs w:val="24"/>
        </w:rPr>
        <w:t>p</w:t>
      </w:r>
      <w:r w:rsidR="00D117EC" w:rsidRPr="0053605F">
        <w:rPr>
          <w:rFonts w:ascii="Times New Roman" w:hAnsi="Times New Roman" w:cs="Times New Roman"/>
          <w:sz w:val="24"/>
          <w:szCs w:val="24"/>
        </w:rPr>
        <w:t xml:space="preserve"> = .76</w:t>
      </w:r>
      <w:r w:rsidR="005E58E1">
        <w:rPr>
          <w:rFonts w:ascii="Times New Roman" w:hAnsi="Times New Roman" w:cs="Times New Roman"/>
          <w:sz w:val="24"/>
          <w:szCs w:val="24"/>
        </w:rPr>
        <w:t xml:space="preserve"> (see Table 5)</w:t>
      </w:r>
      <w:r w:rsidR="00D117EC" w:rsidRPr="0053605F">
        <w:rPr>
          <w:rFonts w:ascii="Times New Roman" w:hAnsi="Times New Roman" w:cs="Times New Roman"/>
          <w:sz w:val="24"/>
          <w:szCs w:val="24"/>
        </w:rPr>
        <w:t>.</w:t>
      </w:r>
    </w:p>
    <w:p w14:paraId="412ADA7E" w14:textId="77E1E67B" w:rsidR="005522B9" w:rsidRPr="00813BA5" w:rsidRDefault="00477D5C" w:rsidP="00D117EC">
      <w:pPr>
        <w:rPr>
          <w:rFonts w:ascii="Times New Roman" w:hAnsi="Times New Roman" w:cs="Times New Roman"/>
          <w:sz w:val="24"/>
          <w:szCs w:val="24"/>
        </w:rPr>
      </w:pPr>
      <w:r w:rsidRPr="00813BA5">
        <w:rPr>
          <w:rFonts w:ascii="Times New Roman" w:hAnsi="Times New Roman" w:cs="Times New Roman"/>
          <w:sz w:val="24"/>
          <w:szCs w:val="24"/>
        </w:rPr>
        <w:t xml:space="preserve">Table </w:t>
      </w:r>
      <w:r w:rsidR="000E0C1E" w:rsidRPr="00813BA5">
        <w:rPr>
          <w:rFonts w:ascii="Times New Roman" w:hAnsi="Times New Roman" w:cs="Times New Roman"/>
          <w:sz w:val="24"/>
          <w:szCs w:val="24"/>
        </w:rPr>
        <w:t>5</w:t>
      </w:r>
    </w:p>
    <w:p w14:paraId="53A5A161" w14:textId="5B2CE6CC" w:rsidR="00D117EC" w:rsidRPr="00EF10CA" w:rsidRDefault="00D117EC" w:rsidP="00D117EC">
      <w:pPr>
        <w:rPr>
          <w:rFonts w:ascii="Times New Roman" w:hAnsi="Times New Roman" w:cs="Times New Roman"/>
          <w:i/>
          <w:sz w:val="24"/>
          <w:szCs w:val="24"/>
        </w:rPr>
      </w:pPr>
      <w:r w:rsidRPr="00EF10CA">
        <w:rPr>
          <w:rFonts w:ascii="Times New Roman" w:hAnsi="Times New Roman" w:cs="Times New Roman"/>
          <w:i/>
          <w:sz w:val="24"/>
          <w:szCs w:val="24"/>
        </w:rPr>
        <w:t xml:space="preserve">Death anxiety scores for religious orientation based on </w:t>
      </w:r>
      <w:r w:rsidR="00EF10CA">
        <w:rPr>
          <w:rFonts w:ascii="Times New Roman" w:hAnsi="Times New Roman" w:cs="Times New Roman"/>
          <w:i/>
          <w:sz w:val="24"/>
          <w:szCs w:val="24"/>
        </w:rPr>
        <w:t>a mean split of compunction scores.</w:t>
      </w:r>
    </w:p>
    <w:tbl>
      <w:tblPr>
        <w:tblStyle w:val="TableGrid"/>
        <w:tblW w:w="0" w:type="auto"/>
        <w:tblBorders>
          <w:left w:val="none" w:sz="0" w:space="0" w:color="auto"/>
          <w:right w:val="none" w:sz="0" w:space="0" w:color="auto"/>
          <w:insideH w:val="single" w:sz="12" w:space="0" w:color="auto"/>
          <w:insideV w:val="none" w:sz="0" w:space="0" w:color="auto"/>
        </w:tblBorders>
        <w:tblLook w:val="04A0" w:firstRow="1" w:lastRow="0" w:firstColumn="1" w:lastColumn="0" w:noHBand="0" w:noVBand="1"/>
      </w:tblPr>
      <w:tblGrid>
        <w:gridCol w:w="1998"/>
        <w:gridCol w:w="1819"/>
        <w:gridCol w:w="1563"/>
        <w:gridCol w:w="1588"/>
        <w:gridCol w:w="1528"/>
      </w:tblGrid>
      <w:tr w:rsidR="00D117EC" w:rsidRPr="00813BA5" w14:paraId="29DA0A41" w14:textId="77777777" w:rsidTr="00A6038D">
        <w:trPr>
          <w:trHeight w:val="413"/>
        </w:trPr>
        <w:tc>
          <w:tcPr>
            <w:tcW w:w="1998" w:type="dxa"/>
          </w:tcPr>
          <w:p w14:paraId="29BC08A7" w14:textId="16CBE24D" w:rsidR="00D117EC" w:rsidRPr="00813BA5" w:rsidRDefault="00D117EC" w:rsidP="00477D5C">
            <w:pPr>
              <w:rPr>
                <w:rFonts w:ascii="Times New Roman" w:hAnsi="Times New Roman" w:cs="Times New Roman"/>
                <w:b/>
                <w:sz w:val="24"/>
                <w:szCs w:val="24"/>
              </w:rPr>
            </w:pPr>
            <w:r w:rsidRPr="00813BA5">
              <w:rPr>
                <w:rFonts w:ascii="Times New Roman" w:hAnsi="Times New Roman" w:cs="Times New Roman"/>
                <w:b/>
                <w:sz w:val="24"/>
                <w:szCs w:val="24"/>
              </w:rPr>
              <w:t>Religiosity</w:t>
            </w:r>
          </w:p>
        </w:tc>
        <w:tc>
          <w:tcPr>
            <w:tcW w:w="1819" w:type="dxa"/>
          </w:tcPr>
          <w:p w14:paraId="2314F2C6" w14:textId="77777777" w:rsidR="00D117EC" w:rsidRPr="00813BA5" w:rsidRDefault="00D117EC" w:rsidP="00D76FBA">
            <w:pPr>
              <w:rPr>
                <w:rFonts w:ascii="Times New Roman" w:hAnsi="Times New Roman" w:cs="Times New Roman"/>
                <w:b/>
                <w:sz w:val="24"/>
                <w:szCs w:val="24"/>
              </w:rPr>
            </w:pPr>
            <w:r w:rsidRPr="00813BA5">
              <w:rPr>
                <w:rFonts w:ascii="Times New Roman" w:hAnsi="Times New Roman" w:cs="Times New Roman"/>
                <w:b/>
                <w:sz w:val="24"/>
                <w:szCs w:val="24"/>
              </w:rPr>
              <w:t>Compunction</w:t>
            </w:r>
          </w:p>
        </w:tc>
        <w:tc>
          <w:tcPr>
            <w:tcW w:w="1563" w:type="dxa"/>
          </w:tcPr>
          <w:p w14:paraId="5854574D" w14:textId="77777777" w:rsidR="00D117EC" w:rsidRPr="00813BA5" w:rsidRDefault="00D117EC" w:rsidP="00D76FBA">
            <w:pPr>
              <w:jc w:val="center"/>
              <w:rPr>
                <w:rFonts w:ascii="Times New Roman" w:hAnsi="Times New Roman" w:cs="Times New Roman"/>
                <w:b/>
                <w:i/>
                <w:sz w:val="24"/>
                <w:szCs w:val="24"/>
              </w:rPr>
            </w:pPr>
            <w:r w:rsidRPr="00813BA5">
              <w:rPr>
                <w:rFonts w:ascii="Times New Roman" w:hAnsi="Times New Roman" w:cs="Times New Roman"/>
                <w:b/>
                <w:i/>
                <w:sz w:val="24"/>
                <w:szCs w:val="24"/>
              </w:rPr>
              <w:t>N</w:t>
            </w:r>
          </w:p>
        </w:tc>
        <w:tc>
          <w:tcPr>
            <w:tcW w:w="1588" w:type="dxa"/>
          </w:tcPr>
          <w:p w14:paraId="18418DD8" w14:textId="77777777" w:rsidR="00D117EC" w:rsidRPr="00813BA5" w:rsidRDefault="00D117EC" w:rsidP="00D76FBA">
            <w:pPr>
              <w:jc w:val="center"/>
              <w:rPr>
                <w:rFonts w:ascii="Times New Roman" w:hAnsi="Times New Roman" w:cs="Times New Roman"/>
                <w:b/>
                <w:i/>
                <w:sz w:val="24"/>
                <w:szCs w:val="24"/>
              </w:rPr>
            </w:pPr>
            <w:r w:rsidRPr="00813BA5">
              <w:rPr>
                <w:rFonts w:ascii="Times New Roman" w:hAnsi="Times New Roman" w:cs="Times New Roman"/>
                <w:b/>
                <w:i/>
                <w:sz w:val="24"/>
                <w:szCs w:val="24"/>
              </w:rPr>
              <w:t>M</w:t>
            </w:r>
          </w:p>
        </w:tc>
        <w:tc>
          <w:tcPr>
            <w:tcW w:w="1528" w:type="dxa"/>
          </w:tcPr>
          <w:p w14:paraId="4D7C0509" w14:textId="77777777" w:rsidR="00D117EC" w:rsidRPr="00813BA5" w:rsidRDefault="00D117EC" w:rsidP="00D76FBA">
            <w:pPr>
              <w:jc w:val="center"/>
              <w:rPr>
                <w:rFonts w:ascii="Times New Roman" w:hAnsi="Times New Roman" w:cs="Times New Roman"/>
                <w:b/>
                <w:i/>
                <w:sz w:val="24"/>
                <w:szCs w:val="24"/>
              </w:rPr>
            </w:pPr>
            <w:r w:rsidRPr="00813BA5">
              <w:rPr>
                <w:rFonts w:ascii="Times New Roman" w:hAnsi="Times New Roman" w:cs="Times New Roman"/>
                <w:b/>
                <w:i/>
                <w:sz w:val="24"/>
                <w:szCs w:val="24"/>
              </w:rPr>
              <w:t>SD</w:t>
            </w:r>
          </w:p>
        </w:tc>
      </w:tr>
      <w:tr w:rsidR="00C878AD" w:rsidRPr="00813BA5" w14:paraId="44A5BBA5" w14:textId="77777777" w:rsidTr="00A6038D">
        <w:trPr>
          <w:trHeight w:val="3018"/>
        </w:trPr>
        <w:tc>
          <w:tcPr>
            <w:tcW w:w="1998" w:type="dxa"/>
          </w:tcPr>
          <w:p w14:paraId="0804D568" w14:textId="77777777" w:rsidR="00C878AD" w:rsidRPr="00813BA5" w:rsidRDefault="00C878AD" w:rsidP="00D76FBA">
            <w:pPr>
              <w:rPr>
                <w:rFonts w:ascii="Times New Roman" w:hAnsi="Times New Roman" w:cs="Times New Roman"/>
                <w:sz w:val="24"/>
                <w:szCs w:val="24"/>
              </w:rPr>
            </w:pPr>
            <w:r w:rsidRPr="00813BA5">
              <w:rPr>
                <w:rFonts w:ascii="Times New Roman" w:hAnsi="Times New Roman" w:cs="Times New Roman"/>
                <w:sz w:val="24"/>
                <w:szCs w:val="24"/>
              </w:rPr>
              <w:t>Intrinsic</w:t>
            </w:r>
          </w:p>
          <w:p w14:paraId="07CE9085" w14:textId="77777777" w:rsidR="00C878AD" w:rsidRPr="00813BA5" w:rsidRDefault="00C878AD" w:rsidP="00D76FBA">
            <w:pPr>
              <w:rPr>
                <w:rFonts w:ascii="Times New Roman" w:hAnsi="Times New Roman" w:cs="Times New Roman"/>
                <w:sz w:val="24"/>
                <w:szCs w:val="24"/>
              </w:rPr>
            </w:pPr>
          </w:p>
          <w:p w14:paraId="1A8AED26" w14:textId="77777777" w:rsidR="00C878AD" w:rsidRPr="00813BA5" w:rsidRDefault="00C878AD" w:rsidP="00D76FBA">
            <w:pPr>
              <w:rPr>
                <w:rFonts w:ascii="Times New Roman" w:hAnsi="Times New Roman" w:cs="Times New Roman"/>
                <w:sz w:val="24"/>
                <w:szCs w:val="24"/>
              </w:rPr>
            </w:pPr>
          </w:p>
          <w:p w14:paraId="3539639E" w14:textId="77777777" w:rsidR="00C878AD" w:rsidRPr="00813BA5" w:rsidRDefault="00C878AD" w:rsidP="00D76FBA">
            <w:pPr>
              <w:rPr>
                <w:rFonts w:ascii="Times New Roman" w:hAnsi="Times New Roman" w:cs="Times New Roman"/>
                <w:sz w:val="24"/>
                <w:szCs w:val="24"/>
              </w:rPr>
            </w:pPr>
            <w:r w:rsidRPr="00813BA5">
              <w:rPr>
                <w:rFonts w:ascii="Times New Roman" w:hAnsi="Times New Roman" w:cs="Times New Roman"/>
                <w:sz w:val="24"/>
                <w:szCs w:val="24"/>
              </w:rPr>
              <w:t>Extrinsic</w:t>
            </w:r>
          </w:p>
          <w:p w14:paraId="5EB8926F" w14:textId="77777777" w:rsidR="00C878AD" w:rsidRPr="00813BA5" w:rsidRDefault="00C878AD" w:rsidP="00D76FBA">
            <w:pPr>
              <w:rPr>
                <w:rFonts w:ascii="Times New Roman" w:hAnsi="Times New Roman" w:cs="Times New Roman"/>
                <w:sz w:val="24"/>
                <w:szCs w:val="24"/>
              </w:rPr>
            </w:pPr>
          </w:p>
          <w:p w14:paraId="69D69F0A" w14:textId="77777777" w:rsidR="00C878AD" w:rsidRPr="00813BA5" w:rsidRDefault="00C878AD" w:rsidP="00D76FBA">
            <w:pPr>
              <w:rPr>
                <w:rFonts w:ascii="Times New Roman" w:hAnsi="Times New Roman" w:cs="Times New Roman"/>
                <w:sz w:val="24"/>
                <w:szCs w:val="24"/>
              </w:rPr>
            </w:pPr>
          </w:p>
          <w:p w14:paraId="5E39DADC" w14:textId="77777777" w:rsidR="00C878AD" w:rsidRPr="00813BA5" w:rsidRDefault="00C878AD" w:rsidP="00D76FBA">
            <w:pPr>
              <w:rPr>
                <w:rFonts w:ascii="Times New Roman" w:hAnsi="Times New Roman" w:cs="Times New Roman"/>
                <w:sz w:val="24"/>
                <w:szCs w:val="24"/>
              </w:rPr>
            </w:pPr>
            <w:r w:rsidRPr="00813BA5">
              <w:rPr>
                <w:rFonts w:ascii="Times New Roman" w:hAnsi="Times New Roman" w:cs="Times New Roman"/>
                <w:sz w:val="24"/>
                <w:szCs w:val="24"/>
              </w:rPr>
              <w:t>Quest</w:t>
            </w:r>
          </w:p>
          <w:p w14:paraId="69A01FFE" w14:textId="77777777" w:rsidR="00C878AD" w:rsidRPr="00813BA5" w:rsidRDefault="00C878AD" w:rsidP="00D76FBA">
            <w:pPr>
              <w:rPr>
                <w:rFonts w:ascii="Times New Roman" w:hAnsi="Times New Roman" w:cs="Times New Roman"/>
                <w:sz w:val="24"/>
                <w:szCs w:val="24"/>
              </w:rPr>
            </w:pPr>
          </w:p>
          <w:p w14:paraId="3EF8398D" w14:textId="77777777" w:rsidR="00C878AD" w:rsidRPr="00813BA5" w:rsidRDefault="00C878AD" w:rsidP="00D76FBA">
            <w:pPr>
              <w:rPr>
                <w:rFonts w:ascii="Times New Roman" w:hAnsi="Times New Roman" w:cs="Times New Roman"/>
                <w:sz w:val="24"/>
                <w:szCs w:val="24"/>
              </w:rPr>
            </w:pPr>
          </w:p>
          <w:p w14:paraId="029A40A8" w14:textId="77777777" w:rsidR="00C878AD" w:rsidRPr="00813BA5" w:rsidRDefault="00C878AD" w:rsidP="00D76FBA">
            <w:pPr>
              <w:rPr>
                <w:rFonts w:ascii="Times New Roman" w:hAnsi="Times New Roman" w:cs="Times New Roman"/>
                <w:sz w:val="24"/>
                <w:szCs w:val="24"/>
              </w:rPr>
            </w:pPr>
            <w:r w:rsidRPr="00813BA5">
              <w:rPr>
                <w:rFonts w:ascii="Times New Roman" w:hAnsi="Times New Roman" w:cs="Times New Roman"/>
                <w:sz w:val="24"/>
                <w:szCs w:val="24"/>
              </w:rPr>
              <w:t>Indiscriminate</w:t>
            </w:r>
          </w:p>
          <w:p w14:paraId="53C4ADBD" w14:textId="77777777" w:rsidR="00C878AD" w:rsidRPr="00813BA5" w:rsidRDefault="00C878AD" w:rsidP="00D76FBA">
            <w:pPr>
              <w:rPr>
                <w:rFonts w:ascii="Times New Roman" w:hAnsi="Times New Roman" w:cs="Times New Roman"/>
                <w:sz w:val="24"/>
                <w:szCs w:val="24"/>
              </w:rPr>
            </w:pPr>
          </w:p>
          <w:p w14:paraId="3B4A0B7E" w14:textId="77777777" w:rsidR="00C878AD" w:rsidRPr="00813BA5" w:rsidRDefault="00C878AD" w:rsidP="00D76FBA">
            <w:pPr>
              <w:rPr>
                <w:rFonts w:ascii="Times New Roman" w:hAnsi="Times New Roman" w:cs="Times New Roman"/>
                <w:sz w:val="24"/>
                <w:szCs w:val="24"/>
              </w:rPr>
            </w:pPr>
          </w:p>
          <w:p w14:paraId="2CC82D3E" w14:textId="72AF0FA5" w:rsidR="00C878AD" w:rsidRPr="00813BA5" w:rsidRDefault="00C878AD" w:rsidP="00D76FBA">
            <w:pPr>
              <w:rPr>
                <w:rFonts w:ascii="Times New Roman" w:hAnsi="Times New Roman" w:cs="Times New Roman"/>
                <w:sz w:val="24"/>
                <w:szCs w:val="24"/>
              </w:rPr>
            </w:pPr>
            <w:r w:rsidRPr="00813BA5">
              <w:rPr>
                <w:rFonts w:ascii="Times New Roman" w:hAnsi="Times New Roman" w:cs="Times New Roman"/>
                <w:sz w:val="24"/>
                <w:szCs w:val="24"/>
              </w:rPr>
              <w:t>Low</w:t>
            </w:r>
          </w:p>
        </w:tc>
        <w:tc>
          <w:tcPr>
            <w:tcW w:w="1819" w:type="dxa"/>
          </w:tcPr>
          <w:p w14:paraId="636ECD47" w14:textId="77777777" w:rsidR="00C878AD" w:rsidRPr="00813BA5" w:rsidRDefault="00C878AD" w:rsidP="00D76FBA">
            <w:pPr>
              <w:rPr>
                <w:rFonts w:ascii="Times New Roman" w:hAnsi="Times New Roman" w:cs="Times New Roman"/>
                <w:sz w:val="24"/>
                <w:szCs w:val="24"/>
              </w:rPr>
            </w:pPr>
            <w:r w:rsidRPr="00813BA5">
              <w:rPr>
                <w:rFonts w:ascii="Times New Roman" w:hAnsi="Times New Roman" w:cs="Times New Roman"/>
                <w:sz w:val="24"/>
                <w:szCs w:val="24"/>
              </w:rPr>
              <w:t>Low</w:t>
            </w:r>
          </w:p>
          <w:p w14:paraId="2CC6070B" w14:textId="77777777" w:rsidR="00C878AD" w:rsidRPr="00813BA5" w:rsidRDefault="00C878AD" w:rsidP="00D76FBA">
            <w:pPr>
              <w:rPr>
                <w:rFonts w:ascii="Times New Roman" w:hAnsi="Times New Roman" w:cs="Times New Roman"/>
                <w:sz w:val="24"/>
                <w:szCs w:val="24"/>
              </w:rPr>
            </w:pPr>
            <w:r w:rsidRPr="00813BA5">
              <w:rPr>
                <w:rFonts w:ascii="Times New Roman" w:hAnsi="Times New Roman" w:cs="Times New Roman"/>
                <w:sz w:val="24"/>
                <w:szCs w:val="24"/>
              </w:rPr>
              <w:t>High</w:t>
            </w:r>
          </w:p>
          <w:p w14:paraId="7AB5A174" w14:textId="77777777" w:rsidR="00C878AD" w:rsidRPr="00813BA5" w:rsidRDefault="00C878AD" w:rsidP="00D76FBA">
            <w:pPr>
              <w:rPr>
                <w:rFonts w:ascii="Times New Roman" w:hAnsi="Times New Roman" w:cs="Times New Roman"/>
                <w:sz w:val="24"/>
                <w:szCs w:val="24"/>
              </w:rPr>
            </w:pPr>
          </w:p>
          <w:p w14:paraId="662F22FA" w14:textId="77777777" w:rsidR="00C878AD" w:rsidRPr="00813BA5" w:rsidRDefault="00C878AD" w:rsidP="00D76FBA">
            <w:pPr>
              <w:rPr>
                <w:rFonts w:ascii="Times New Roman" w:hAnsi="Times New Roman" w:cs="Times New Roman"/>
                <w:sz w:val="24"/>
                <w:szCs w:val="24"/>
              </w:rPr>
            </w:pPr>
            <w:r w:rsidRPr="00813BA5">
              <w:rPr>
                <w:rFonts w:ascii="Times New Roman" w:hAnsi="Times New Roman" w:cs="Times New Roman"/>
                <w:sz w:val="24"/>
                <w:szCs w:val="24"/>
              </w:rPr>
              <w:t>Low</w:t>
            </w:r>
          </w:p>
          <w:p w14:paraId="395DBFCA" w14:textId="77777777" w:rsidR="00C878AD" w:rsidRPr="00813BA5" w:rsidRDefault="00C878AD" w:rsidP="00D76FBA">
            <w:pPr>
              <w:rPr>
                <w:rFonts w:ascii="Times New Roman" w:hAnsi="Times New Roman" w:cs="Times New Roman"/>
                <w:sz w:val="24"/>
                <w:szCs w:val="24"/>
              </w:rPr>
            </w:pPr>
            <w:r w:rsidRPr="00813BA5">
              <w:rPr>
                <w:rFonts w:ascii="Times New Roman" w:hAnsi="Times New Roman" w:cs="Times New Roman"/>
                <w:sz w:val="24"/>
                <w:szCs w:val="24"/>
              </w:rPr>
              <w:t>High</w:t>
            </w:r>
          </w:p>
          <w:p w14:paraId="24FFD827" w14:textId="77777777" w:rsidR="00C878AD" w:rsidRPr="00813BA5" w:rsidRDefault="00C878AD" w:rsidP="00D76FBA">
            <w:pPr>
              <w:rPr>
                <w:rFonts w:ascii="Times New Roman" w:hAnsi="Times New Roman" w:cs="Times New Roman"/>
                <w:sz w:val="24"/>
                <w:szCs w:val="24"/>
              </w:rPr>
            </w:pPr>
          </w:p>
          <w:p w14:paraId="328AB165" w14:textId="77777777" w:rsidR="00C878AD" w:rsidRPr="00813BA5" w:rsidRDefault="00C878AD" w:rsidP="00D76FBA">
            <w:pPr>
              <w:rPr>
                <w:rFonts w:ascii="Times New Roman" w:hAnsi="Times New Roman" w:cs="Times New Roman"/>
                <w:sz w:val="24"/>
                <w:szCs w:val="24"/>
              </w:rPr>
            </w:pPr>
            <w:r w:rsidRPr="00813BA5">
              <w:rPr>
                <w:rFonts w:ascii="Times New Roman" w:hAnsi="Times New Roman" w:cs="Times New Roman"/>
                <w:sz w:val="24"/>
                <w:szCs w:val="24"/>
              </w:rPr>
              <w:t>Low</w:t>
            </w:r>
          </w:p>
          <w:p w14:paraId="0DC44E08" w14:textId="77777777" w:rsidR="00C878AD" w:rsidRPr="00813BA5" w:rsidRDefault="00C878AD" w:rsidP="00D76FBA">
            <w:pPr>
              <w:rPr>
                <w:rFonts w:ascii="Times New Roman" w:hAnsi="Times New Roman" w:cs="Times New Roman"/>
                <w:sz w:val="24"/>
                <w:szCs w:val="24"/>
              </w:rPr>
            </w:pPr>
            <w:r w:rsidRPr="00813BA5">
              <w:rPr>
                <w:rFonts w:ascii="Times New Roman" w:hAnsi="Times New Roman" w:cs="Times New Roman"/>
                <w:sz w:val="24"/>
                <w:szCs w:val="24"/>
              </w:rPr>
              <w:t>High</w:t>
            </w:r>
          </w:p>
          <w:p w14:paraId="06141122" w14:textId="77777777" w:rsidR="00C878AD" w:rsidRPr="00813BA5" w:rsidRDefault="00C878AD" w:rsidP="00D76FBA">
            <w:pPr>
              <w:rPr>
                <w:rFonts w:ascii="Times New Roman" w:hAnsi="Times New Roman" w:cs="Times New Roman"/>
                <w:sz w:val="24"/>
                <w:szCs w:val="24"/>
              </w:rPr>
            </w:pPr>
          </w:p>
          <w:p w14:paraId="18ACF364" w14:textId="77777777" w:rsidR="00C878AD" w:rsidRPr="00813BA5" w:rsidRDefault="00C878AD" w:rsidP="00D76FBA">
            <w:pPr>
              <w:rPr>
                <w:rFonts w:ascii="Times New Roman" w:hAnsi="Times New Roman" w:cs="Times New Roman"/>
                <w:sz w:val="24"/>
                <w:szCs w:val="24"/>
              </w:rPr>
            </w:pPr>
            <w:r w:rsidRPr="00813BA5">
              <w:rPr>
                <w:rFonts w:ascii="Times New Roman" w:hAnsi="Times New Roman" w:cs="Times New Roman"/>
                <w:sz w:val="24"/>
                <w:szCs w:val="24"/>
              </w:rPr>
              <w:t>Low</w:t>
            </w:r>
          </w:p>
          <w:p w14:paraId="3E0210E1" w14:textId="77777777" w:rsidR="00C878AD" w:rsidRPr="00813BA5" w:rsidRDefault="00C878AD" w:rsidP="00D76FBA">
            <w:pPr>
              <w:rPr>
                <w:rFonts w:ascii="Times New Roman" w:hAnsi="Times New Roman" w:cs="Times New Roman"/>
                <w:sz w:val="24"/>
                <w:szCs w:val="24"/>
              </w:rPr>
            </w:pPr>
            <w:r w:rsidRPr="00813BA5">
              <w:rPr>
                <w:rFonts w:ascii="Times New Roman" w:hAnsi="Times New Roman" w:cs="Times New Roman"/>
                <w:sz w:val="24"/>
                <w:szCs w:val="24"/>
              </w:rPr>
              <w:t>High</w:t>
            </w:r>
          </w:p>
          <w:p w14:paraId="4AE20B56" w14:textId="77777777" w:rsidR="00C878AD" w:rsidRPr="00813BA5" w:rsidRDefault="00C878AD" w:rsidP="00D76FBA">
            <w:pPr>
              <w:rPr>
                <w:rFonts w:ascii="Times New Roman" w:hAnsi="Times New Roman" w:cs="Times New Roman"/>
                <w:sz w:val="24"/>
                <w:szCs w:val="24"/>
              </w:rPr>
            </w:pPr>
          </w:p>
          <w:p w14:paraId="3C7919EC" w14:textId="77777777" w:rsidR="00C878AD" w:rsidRPr="00813BA5" w:rsidRDefault="00C878AD" w:rsidP="00D76FBA">
            <w:pPr>
              <w:rPr>
                <w:rFonts w:ascii="Times New Roman" w:hAnsi="Times New Roman" w:cs="Times New Roman"/>
                <w:sz w:val="24"/>
                <w:szCs w:val="24"/>
              </w:rPr>
            </w:pPr>
            <w:r w:rsidRPr="00813BA5">
              <w:rPr>
                <w:rFonts w:ascii="Times New Roman" w:hAnsi="Times New Roman" w:cs="Times New Roman"/>
                <w:sz w:val="24"/>
                <w:szCs w:val="24"/>
              </w:rPr>
              <w:t>Low</w:t>
            </w:r>
          </w:p>
          <w:p w14:paraId="167C5DE5" w14:textId="0CE44443" w:rsidR="00C878AD" w:rsidRPr="00813BA5" w:rsidRDefault="00C878AD" w:rsidP="00D76FBA">
            <w:pPr>
              <w:rPr>
                <w:rFonts w:ascii="Times New Roman" w:hAnsi="Times New Roman" w:cs="Times New Roman"/>
                <w:sz w:val="24"/>
                <w:szCs w:val="24"/>
              </w:rPr>
            </w:pPr>
            <w:r w:rsidRPr="00813BA5">
              <w:rPr>
                <w:rFonts w:ascii="Times New Roman" w:hAnsi="Times New Roman" w:cs="Times New Roman"/>
                <w:sz w:val="24"/>
                <w:szCs w:val="24"/>
              </w:rPr>
              <w:t>High</w:t>
            </w:r>
          </w:p>
        </w:tc>
        <w:tc>
          <w:tcPr>
            <w:tcW w:w="1563" w:type="dxa"/>
          </w:tcPr>
          <w:p w14:paraId="16B254DB" w14:textId="77777777" w:rsidR="00C878AD" w:rsidRPr="00813BA5" w:rsidRDefault="00C878AD" w:rsidP="00D76FBA">
            <w:pPr>
              <w:jc w:val="center"/>
              <w:rPr>
                <w:rFonts w:ascii="Times New Roman" w:hAnsi="Times New Roman" w:cs="Times New Roman"/>
                <w:sz w:val="24"/>
                <w:szCs w:val="24"/>
              </w:rPr>
            </w:pPr>
            <w:r w:rsidRPr="00813BA5">
              <w:rPr>
                <w:rFonts w:ascii="Times New Roman" w:hAnsi="Times New Roman" w:cs="Times New Roman"/>
                <w:sz w:val="24"/>
                <w:szCs w:val="24"/>
              </w:rPr>
              <w:t>102</w:t>
            </w:r>
          </w:p>
          <w:p w14:paraId="667C9FC7" w14:textId="77777777" w:rsidR="00C878AD" w:rsidRPr="00813BA5" w:rsidRDefault="00C878AD" w:rsidP="00D76FBA">
            <w:pPr>
              <w:jc w:val="center"/>
              <w:rPr>
                <w:rFonts w:ascii="Times New Roman" w:hAnsi="Times New Roman" w:cs="Times New Roman"/>
                <w:sz w:val="24"/>
                <w:szCs w:val="24"/>
              </w:rPr>
            </w:pPr>
            <w:r w:rsidRPr="00813BA5">
              <w:rPr>
                <w:rFonts w:ascii="Times New Roman" w:hAnsi="Times New Roman" w:cs="Times New Roman"/>
                <w:sz w:val="24"/>
                <w:szCs w:val="24"/>
              </w:rPr>
              <w:t>65</w:t>
            </w:r>
          </w:p>
          <w:p w14:paraId="5CD9AEBE" w14:textId="77777777" w:rsidR="00C878AD" w:rsidRPr="00813BA5" w:rsidRDefault="00C878AD" w:rsidP="00D76FBA">
            <w:pPr>
              <w:jc w:val="center"/>
              <w:rPr>
                <w:rFonts w:ascii="Times New Roman" w:hAnsi="Times New Roman" w:cs="Times New Roman"/>
                <w:sz w:val="24"/>
                <w:szCs w:val="24"/>
              </w:rPr>
            </w:pPr>
          </w:p>
          <w:p w14:paraId="0F8C1A13" w14:textId="77777777" w:rsidR="00C878AD" w:rsidRPr="00813BA5" w:rsidRDefault="00C878AD" w:rsidP="00D76FBA">
            <w:pPr>
              <w:jc w:val="center"/>
              <w:rPr>
                <w:rFonts w:ascii="Times New Roman" w:hAnsi="Times New Roman" w:cs="Times New Roman"/>
                <w:sz w:val="24"/>
                <w:szCs w:val="24"/>
              </w:rPr>
            </w:pPr>
            <w:r w:rsidRPr="00813BA5">
              <w:rPr>
                <w:rFonts w:ascii="Times New Roman" w:hAnsi="Times New Roman" w:cs="Times New Roman"/>
                <w:sz w:val="24"/>
                <w:szCs w:val="24"/>
              </w:rPr>
              <w:t>20</w:t>
            </w:r>
          </w:p>
          <w:p w14:paraId="0E96CEBA" w14:textId="77777777" w:rsidR="00C878AD" w:rsidRPr="00813BA5" w:rsidRDefault="00C878AD" w:rsidP="00D76FBA">
            <w:pPr>
              <w:jc w:val="center"/>
              <w:rPr>
                <w:rFonts w:ascii="Times New Roman" w:hAnsi="Times New Roman" w:cs="Times New Roman"/>
                <w:sz w:val="24"/>
                <w:szCs w:val="24"/>
              </w:rPr>
            </w:pPr>
            <w:r w:rsidRPr="00813BA5">
              <w:rPr>
                <w:rFonts w:ascii="Times New Roman" w:hAnsi="Times New Roman" w:cs="Times New Roman"/>
                <w:sz w:val="24"/>
                <w:szCs w:val="24"/>
              </w:rPr>
              <w:t>12</w:t>
            </w:r>
          </w:p>
          <w:p w14:paraId="26119A53" w14:textId="77777777" w:rsidR="00C878AD" w:rsidRPr="00813BA5" w:rsidRDefault="00C878AD" w:rsidP="00D76FBA">
            <w:pPr>
              <w:jc w:val="center"/>
              <w:rPr>
                <w:rFonts w:ascii="Times New Roman" w:hAnsi="Times New Roman" w:cs="Times New Roman"/>
                <w:sz w:val="24"/>
                <w:szCs w:val="24"/>
              </w:rPr>
            </w:pPr>
          </w:p>
          <w:p w14:paraId="5B9BEAAE" w14:textId="77777777" w:rsidR="00C878AD" w:rsidRPr="00813BA5" w:rsidRDefault="00C878AD" w:rsidP="00D76FBA">
            <w:pPr>
              <w:jc w:val="center"/>
              <w:rPr>
                <w:rFonts w:ascii="Times New Roman" w:hAnsi="Times New Roman" w:cs="Times New Roman"/>
                <w:sz w:val="24"/>
                <w:szCs w:val="24"/>
              </w:rPr>
            </w:pPr>
            <w:r w:rsidRPr="00813BA5">
              <w:rPr>
                <w:rFonts w:ascii="Times New Roman" w:hAnsi="Times New Roman" w:cs="Times New Roman"/>
                <w:sz w:val="24"/>
                <w:szCs w:val="24"/>
              </w:rPr>
              <w:t>67</w:t>
            </w:r>
          </w:p>
          <w:p w14:paraId="3CC62C4D" w14:textId="77777777" w:rsidR="00C878AD" w:rsidRPr="00813BA5" w:rsidRDefault="00C878AD" w:rsidP="00D76FBA">
            <w:pPr>
              <w:jc w:val="center"/>
              <w:rPr>
                <w:rFonts w:ascii="Times New Roman" w:hAnsi="Times New Roman" w:cs="Times New Roman"/>
                <w:sz w:val="24"/>
                <w:szCs w:val="24"/>
              </w:rPr>
            </w:pPr>
            <w:r w:rsidRPr="00813BA5">
              <w:rPr>
                <w:rFonts w:ascii="Times New Roman" w:hAnsi="Times New Roman" w:cs="Times New Roman"/>
                <w:sz w:val="24"/>
                <w:szCs w:val="24"/>
              </w:rPr>
              <w:t>55</w:t>
            </w:r>
          </w:p>
          <w:p w14:paraId="0C5A19D4" w14:textId="77777777" w:rsidR="00C878AD" w:rsidRPr="00813BA5" w:rsidRDefault="00C878AD" w:rsidP="00D76FBA">
            <w:pPr>
              <w:jc w:val="center"/>
              <w:rPr>
                <w:rFonts w:ascii="Times New Roman" w:hAnsi="Times New Roman" w:cs="Times New Roman"/>
                <w:sz w:val="24"/>
                <w:szCs w:val="24"/>
              </w:rPr>
            </w:pPr>
          </w:p>
          <w:p w14:paraId="35423C53" w14:textId="77777777" w:rsidR="00C878AD" w:rsidRPr="00813BA5" w:rsidRDefault="00C878AD" w:rsidP="00D76FBA">
            <w:pPr>
              <w:jc w:val="center"/>
              <w:rPr>
                <w:rFonts w:ascii="Times New Roman" w:hAnsi="Times New Roman" w:cs="Times New Roman"/>
                <w:sz w:val="24"/>
                <w:szCs w:val="24"/>
              </w:rPr>
            </w:pPr>
            <w:r w:rsidRPr="00813BA5">
              <w:rPr>
                <w:rFonts w:ascii="Times New Roman" w:hAnsi="Times New Roman" w:cs="Times New Roman"/>
                <w:sz w:val="24"/>
                <w:szCs w:val="24"/>
              </w:rPr>
              <w:t>21</w:t>
            </w:r>
          </w:p>
          <w:p w14:paraId="43BBB5D1" w14:textId="77777777" w:rsidR="00C878AD" w:rsidRPr="00813BA5" w:rsidRDefault="00C878AD" w:rsidP="00D76FBA">
            <w:pPr>
              <w:jc w:val="center"/>
              <w:rPr>
                <w:rFonts w:ascii="Times New Roman" w:hAnsi="Times New Roman" w:cs="Times New Roman"/>
                <w:sz w:val="24"/>
                <w:szCs w:val="24"/>
              </w:rPr>
            </w:pPr>
            <w:r w:rsidRPr="00813BA5">
              <w:rPr>
                <w:rFonts w:ascii="Times New Roman" w:hAnsi="Times New Roman" w:cs="Times New Roman"/>
                <w:sz w:val="24"/>
                <w:szCs w:val="24"/>
              </w:rPr>
              <w:t>28</w:t>
            </w:r>
          </w:p>
          <w:p w14:paraId="5C4495C8" w14:textId="77777777" w:rsidR="00C878AD" w:rsidRPr="00813BA5" w:rsidRDefault="00C878AD" w:rsidP="00D76FBA">
            <w:pPr>
              <w:jc w:val="center"/>
              <w:rPr>
                <w:rFonts w:ascii="Times New Roman" w:hAnsi="Times New Roman" w:cs="Times New Roman"/>
                <w:sz w:val="24"/>
                <w:szCs w:val="24"/>
              </w:rPr>
            </w:pPr>
          </w:p>
          <w:p w14:paraId="57739BEB" w14:textId="77777777" w:rsidR="00C878AD" w:rsidRPr="00813BA5" w:rsidRDefault="00C878AD" w:rsidP="00D76FBA">
            <w:pPr>
              <w:jc w:val="center"/>
              <w:rPr>
                <w:rFonts w:ascii="Times New Roman" w:hAnsi="Times New Roman" w:cs="Times New Roman"/>
                <w:sz w:val="24"/>
                <w:szCs w:val="24"/>
              </w:rPr>
            </w:pPr>
            <w:r w:rsidRPr="00813BA5">
              <w:rPr>
                <w:rFonts w:ascii="Times New Roman" w:hAnsi="Times New Roman" w:cs="Times New Roman"/>
                <w:sz w:val="24"/>
                <w:szCs w:val="24"/>
              </w:rPr>
              <w:t>93</w:t>
            </w:r>
          </w:p>
          <w:p w14:paraId="3C2AE0C6" w14:textId="09317E09" w:rsidR="00C878AD" w:rsidRPr="00813BA5" w:rsidRDefault="00C878AD" w:rsidP="00D76FBA">
            <w:pPr>
              <w:jc w:val="center"/>
              <w:rPr>
                <w:rFonts w:ascii="Times New Roman" w:hAnsi="Times New Roman" w:cs="Times New Roman"/>
                <w:sz w:val="24"/>
                <w:szCs w:val="24"/>
              </w:rPr>
            </w:pPr>
            <w:r w:rsidRPr="00813BA5">
              <w:rPr>
                <w:rFonts w:ascii="Times New Roman" w:hAnsi="Times New Roman" w:cs="Times New Roman"/>
                <w:sz w:val="24"/>
                <w:szCs w:val="24"/>
              </w:rPr>
              <w:t>28</w:t>
            </w:r>
          </w:p>
        </w:tc>
        <w:tc>
          <w:tcPr>
            <w:tcW w:w="1588" w:type="dxa"/>
          </w:tcPr>
          <w:p w14:paraId="2C6E6ED8" w14:textId="77777777" w:rsidR="00C878AD" w:rsidRPr="00813BA5" w:rsidRDefault="00C878AD" w:rsidP="00D76FBA">
            <w:pPr>
              <w:jc w:val="center"/>
              <w:rPr>
                <w:rFonts w:ascii="Times New Roman" w:hAnsi="Times New Roman" w:cs="Times New Roman"/>
                <w:sz w:val="24"/>
                <w:szCs w:val="24"/>
              </w:rPr>
            </w:pPr>
            <w:r w:rsidRPr="00813BA5">
              <w:rPr>
                <w:rFonts w:ascii="Times New Roman" w:hAnsi="Times New Roman" w:cs="Times New Roman"/>
                <w:sz w:val="24"/>
                <w:szCs w:val="24"/>
              </w:rPr>
              <w:t>7.44</w:t>
            </w:r>
          </w:p>
          <w:p w14:paraId="5AF51474" w14:textId="77777777" w:rsidR="00C878AD" w:rsidRPr="00813BA5" w:rsidRDefault="00C878AD" w:rsidP="00D76FBA">
            <w:pPr>
              <w:jc w:val="center"/>
              <w:rPr>
                <w:rFonts w:ascii="Times New Roman" w:hAnsi="Times New Roman" w:cs="Times New Roman"/>
                <w:sz w:val="24"/>
                <w:szCs w:val="24"/>
              </w:rPr>
            </w:pPr>
            <w:r w:rsidRPr="00813BA5">
              <w:rPr>
                <w:rFonts w:ascii="Times New Roman" w:hAnsi="Times New Roman" w:cs="Times New Roman"/>
                <w:sz w:val="24"/>
                <w:szCs w:val="24"/>
              </w:rPr>
              <w:t>8.71</w:t>
            </w:r>
          </w:p>
          <w:p w14:paraId="4E32F9B7" w14:textId="77777777" w:rsidR="00C878AD" w:rsidRPr="00813BA5" w:rsidRDefault="00C878AD" w:rsidP="00D76FBA">
            <w:pPr>
              <w:jc w:val="center"/>
              <w:rPr>
                <w:rFonts w:ascii="Times New Roman" w:hAnsi="Times New Roman" w:cs="Times New Roman"/>
                <w:sz w:val="24"/>
                <w:szCs w:val="24"/>
              </w:rPr>
            </w:pPr>
          </w:p>
          <w:p w14:paraId="49EA420F" w14:textId="77777777" w:rsidR="00C878AD" w:rsidRPr="00813BA5" w:rsidRDefault="00C878AD" w:rsidP="00D76FBA">
            <w:pPr>
              <w:jc w:val="center"/>
              <w:rPr>
                <w:rFonts w:ascii="Times New Roman" w:hAnsi="Times New Roman" w:cs="Times New Roman"/>
                <w:sz w:val="24"/>
                <w:szCs w:val="24"/>
              </w:rPr>
            </w:pPr>
            <w:r w:rsidRPr="00813BA5">
              <w:rPr>
                <w:rFonts w:ascii="Times New Roman" w:hAnsi="Times New Roman" w:cs="Times New Roman"/>
                <w:sz w:val="24"/>
                <w:szCs w:val="24"/>
              </w:rPr>
              <w:t>7.15</w:t>
            </w:r>
          </w:p>
          <w:p w14:paraId="6E0CBDB9" w14:textId="77777777" w:rsidR="00C878AD" w:rsidRPr="00813BA5" w:rsidRDefault="00C878AD" w:rsidP="00D76FBA">
            <w:pPr>
              <w:jc w:val="center"/>
              <w:rPr>
                <w:rFonts w:ascii="Times New Roman" w:hAnsi="Times New Roman" w:cs="Times New Roman"/>
                <w:sz w:val="24"/>
                <w:szCs w:val="24"/>
              </w:rPr>
            </w:pPr>
            <w:r w:rsidRPr="00813BA5">
              <w:rPr>
                <w:rFonts w:ascii="Times New Roman" w:hAnsi="Times New Roman" w:cs="Times New Roman"/>
                <w:sz w:val="24"/>
                <w:szCs w:val="24"/>
              </w:rPr>
              <w:t>9.5</w:t>
            </w:r>
          </w:p>
          <w:p w14:paraId="14A2B614" w14:textId="77777777" w:rsidR="00C878AD" w:rsidRPr="00813BA5" w:rsidRDefault="00C878AD" w:rsidP="00D76FBA">
            <w:pPr>
              <w:jc w:val="center"/>
              <w:rPr>
                <w:rFonts w:ascii="Times New Roman" w:hAnsi="Times New Roman" w:cs="Times New Roman"/>
                <w:sz w:val="24"/>
                <w:szCs w:val="24"/>
              </w:rPr>
            </w:pPr>
          </w:p>
          <w:p w14:paraId="4A4824CD" w14:textId="77777777" w:rsidR="00C878AD" w:rsidRPr="00813BA5" w:rsidRDefault="00C878AD" w:rsidP="00D76FBA">
            <w:pPr>
              <w:jc w:val="center"/>
              <w:rPr>
                <w:rFonts w:ascii="Times New Roman" w:hAnsi="Times New Roman" w:cs="Times New Roman"/>
                <w:sz w:val="24"/>
                <w:szCs w:val="24"/>
              </w:rPr>
            </w:pPr>
            <w:r w:rsidRPr="00813BA5">
              <w:rPr>
                <w:rFonts w:ascii="Times New Roman" w:hAnsi="Times New Roman" w:cs="Times New Roman"/>
                <w:sz w:val="24"/>
                <w:szCs w:val="24"/>
              </w:rPr>
              <w:t>7.52</w:t>
            </w:r>
          </w:p>
          <w:p w14:paraId="29308DEB" w14:textId="77777777" w:rsidR="00C878AD" w:rsidRPr="00813BA5" w:rsidRDefault="00C878AD" w:rsidP="00D76FBA">
            <w:pPr>
              <w:jc w:val="center"/>
              <w:rPr>
                <w:rFonts w:ascii="Times New Roman" w:hAnsi="Times New Roman" w:cs="Times New Roman"/>
                <w:sz w:val="24"/>
                <w:szCs w:val="24"/>
              </w:rPr>
            </w:pPr>
            <w:r w:rsidRPr="00813BA5">
              <w:rPr>
                <w:rFonts w:ascii="Times New Roman" w:hAnsi="Times New Roman" w:cs="Times New Roman"/>
                <w:sz w:val="24"/>
                <w:szCs w:val="24"/>
              </w:rPr>
              <w:t>9.44</w:t>
            </w:r>
          </w:p>
          <w:p w14:paraId="412FD384" w14:textId="77777777" w:rsidR="00C878AD" w:rsidRPr="00813BA5" w:rsidRDefault="00C878AD" w:rsidP="00D76FBA">
            <w:pPr>
              <w:jc w:val="center"/>
              <w:rPr>
                <w:rFonts w:ascii="Times New Roman" w:hAnsi="Times New Roman" w:cs="Times New Roman"/>
                <w:sz w:val="24"/>
                <w:szCs w:val="24"/>
              </w:rPr>
            </w:pPr>
          </w:p>
          <w:p w14:paraId="33EAECA5" w14:textId="77777777" w:rsidR="00C878AD" w:rsidRPr="00813BA5" w:rsidRDefault="00C878AD" w:rsidP="00D76FBA">
            <w:pPr>
              <w:jc w:val="center"/>
              <w:rPr>
                <w:rFonts w:ascii="Times New Roman" w:hAnsi="Times New Roman" w:cs="Times New Roman"/>
                <w:sz w:val="24"/>
                <w:szCs w:val="24"/>
              </w:rPr>
            </w:pPr>
            <w:r w:rsidRPr="00813BA5">
              <w:rPr>
                <w:rFonts w:ascii="Times New Roman" w:hAnsi="Times New Roman" w:cs="Times New Roman"/>
                <w:sz w:val="24"/>
                <w:szCs w:val="24"/>
              </w:rPr>
              <w:t>8.14</w:t>
            </w:r>
          </w:p>
          <w:p w14:paraId="14C4553A" w14:textId="77777777" w:rsidR="00C878AD" w:rsidRPr="00813BA5" w:rsidRDefault="00C878AD" w:rsidP="00D76FBA">
            <w:pPr>
              <w:jc w:val="center"/>
              <w:rPr>
                <w:rFonts w:ascii="Times New Roman" w:hAnsi="Times New Roman" w:cs="Times New Roman"/>
                <w:sz w:val="24"/>
                <w:szCs w:val="24"/>
              </w:rPr>
            </w:pPr>
            <w:r w:rsidRPr="00813BA5">
              <w:rPr>
                <w:rFonts w:ascii="Times New Roman" w:hAnsi="Times New Roman" w:cs="Times New Roman"/>
                <w:sz w:val="24"/>
                <w:szCs w:val="24"/>
              </w:rPr>
              <w:t>9.04</w:t>
            </w:r>
          </w:p>
          <w:p w14:paraId="62D235E9" w14:textId="77777777" w:rsidR="00C878AD" w:rsidRPr="00813BA5" w:rsidRDefault="00C878AD" w:rsidP="00D76FBA">
            <w:pPr>
              <w:jc w:val="center"/>
              <w:rPr>
                <w:rFonts w:ascii="Times New Roman" w:hAnsi="Times New Roman" w:cs="Times New Roman"/>
                <w:sz w:val="24"/>
                <w:szCs w:val="24"/>
              </w:rPr>
            </w:pPr>
          </w:p>
          <w:p w14:paraId="20C6A58E" w14:textId="77777777" w:rsidR="00C878AD" w:rsidRPr="00813BA5" w:rsidRDefault="00C878AD" w:rsidP="00D76FBA">
            <w:pPr>
              <w:jc w:val="center"/>
              <w:rPr>
                <w:rFonts w:ascii="Times New Roman" w:hAnsi="Times New Roman" w:cs="Times New Roman"/>
                <w:sz w:val="24"/>
                <w:szCs w:val="24"/>
              </w:rPr>
            </w:pPr>
            <w:r w:rsidRPr="00813BA5">
              <w:rPr>
                <w:rFonts w:ascii="Times New Roman" w:hAnsi="Times New Roman" w:cs="Times New Roman"/>
                <w:sz w:val="24"/>
                <w:szCs w:val="24"/>
              </w:rPr>
              <w:t>6.98</w:t>
            </w:r>
          </w:p>
          <w:p w14:paraId="53FDE9D0" w14:textId="7FCA0370" w:rsidR="00C878AD" w:rsidRPr="00813BA5" w:rsidRDefault="00C878AD" w:rsidP="00D76FBA">
            <w:pPr>
              <w:jc w:val="center"/>
              <w:rPr>
                <w:rFonts w:ascii="Times New Roman" w:hAnsi="Times New Roman" w:cs="Times New Roman"/>
                <w:sz w:val="24"/>
                <w:szCs w:val="24"/>
              </w:rPr>
            </w:pPr>
            <w:r w:rsidRPr="00813BA5">
              <w:rPr>
                <w:rFonts w:ascii="Times New Roman" w:hAnsi="Times New Roman" w:cs="Times New Roman"/>
                <w:sz w:val="24"/>
                <w:szCs w:val="24"/>
              </w:rPr>
              <w:t>7.45</w:t>
            </w:r>
          </w:p>
        </w:tc>
        <w:tc>
          <w:tcPr>
            <w:tcW w:w="1528" w:type="dxa"/>
          </w:tcPr>
          <w:p w14:paraId="3324D3A3" w14:textId="77777777" w:rsidR="00C878AD" w:rsidRPr="00813BA5" w:rsidRDefault="00C878AD" w:rsidP="00D76FBA">
            <w:pPr>
              <w:jc w:val="center"/>
              <w:rPr>
                <w:rFonts w:ascii="Times New Roman" w:hAnsi="Times New Roman" w:cs="Times New Roman"/>
                <w:sz w:val="24"/>
                <w:szCs w:val="24"/>
              </w:rPr>
            </w:pPr>
            <w:r w:rsidRPr="00813BA5">
              <w:rPr>
                <w:rFonts w:ascii="Times New Roman" w:hAnsi="Times New Roman" w:cs="Times New Roman"/>
                <w:sz w:val="24"/>
                <w:szCs w:val="24"/>
              </w:rPr>
              <w:t>3.09</w:t>
            </w:r>
          </w:p>
          <w:p w14:paraId="3EC27E22" w14:textId="77777777" w:rsidR="00C878AD" w:rsidRPr="00813BA5" w:rsidRDefault="00C878AD" w:rsidP="00D76FBA">
            <w:pPr>
              <w:jc w:val="center"/>
              <w:rPr>
                <w:rFonts w:ascii="Times New Roman" w:hAnsi="Times New Roman" w:cs="Times New Roman"/>
                <w:sz w:val="24"/>
                <w:szCs w:val="24"/>
              </w:rPr>
            </w:pPr>
            <w:r w:rsidRPr="00813BA5">
              <w:rPr>
                <w:rFonts w:ascii="Times New Roman" w:hAnsi="Times New Roman" w:cs="Times New Roman"/>
                <w:sz w:val="24"/>
                <w:szCs w:val="24"/>
              </w:rPr>
              <w:t>3.22</w:t>
            </w:r>
          </w:p>
          <w:p w14:paraId="356B0602" w14:textId="77777777" w:rsidR="00C878AD" w:rsidRPr="00813BA5" w:rsidRDefault="00C878AD" w:rsidP="00D76FBA">
            <w:pPr>
              <w:jc w:val="center"/>
              <w:rPr>
                <w:rFonts w:ascii="Times New Roman" w:hAnsi="Times New Roman" w:cs="Times New Roman"/>
                <w:sz w:val="24"/>
                <w:szCs w:val="24"/>
              </w:rPr>
            </w:pPr>
          </w:p>
          <w:p w14:paraId="3FE4E737" w14:textId="77777777" w:rsidR="00C878AD" w:rsidRPr="00813BA5" w:rsidRDefault="00C878AD" w:rsidP="00D76FBA">
            <w:pPr>
              <w:jc w:val="center"/>
              <w:rPr>
                <w:rFonts w:ascii="Times New Roman" w:hAnsi="Times New Roman" w:cs="Times New Roman"/>
                <w:sz w:val="24"/>
                <w:szCs w:val="24"/>
              </w:rPr>
            </w:pPr>
            <w:r w:rsidRPr="00813BA5">
              <w:rPr>
                <w:rFonts w:ascii="Times New Roman" w:hAnsi="Times New Roman" w:cs="Times New Roman"/>
                <w:sz w:val="24"/>
                <w:szCs w:val="24"/>
              </w:rPr>
              <w:t>4.50</w:t>
            </w:r>
          </w:p>
          <w:p w14:paraId="4BC80EE5" w14:textId="77777777" w:rsidR="00C878AD" w:rsidRPr="00813BA5" w:rsidRDefault="00C878AD" w:rsidP="00D76FBA">
            <w:pPr>
              <w:jc w:val="center"/>
              <w:rPr>
                <w:rFonts w:ascii="Times New Roman" w:hAnsi="Times New Roman" w:cs="Times New Roman"/>
                <w:sz w:val="24"/>
                <w:szCs w:val="24"/>
              </w:rPr>
            </w:pPr>
            <w:r w:rsidRPr="00813BA5">
              <w:rPr>
                <w:rFonts w:ascii="Times New Roman" w:hAnsi="Times New Roman" w:cs="Times New Roman"/>
                <w:sz w:val="24"/>
                <w:szCs w:val="24"/>
              </w:rPr>
              <w:t>2.32</w:t>
            </w:r>
          </w:p>
          <w:p w14:paraId="65D256D0" w14:textId="77777777" w:rsidR="00C878AD" w:rsidRPr="00813BA5" w:rsidRDefault="00C878AD" w:rsidP="00D76FBA">
            <w:pPr>
              <w:jc w:val="center"/>
              <w:rPr>
                <w:rFonts w:ascii="Times New Roman" w:hAnsi="Times New Roman" w:cs="Times New Roman"/>
                <w:sz w:val="24"/>
                <w:szCs w:val="24"/>
              </w:rPr>
            </w:pPr>
          </w:p>
          <w:p w14:paraId="1870CF2A" w14:textId="77777777" w:rsidR="00C878AD" w:rsidRPr="00813BA5" w:rsidRDefault="00C878AD" w:rsidP="00D76FBA">
            <w:pPr>
              <w:jc w:val="center"/>
              <w:rPr>
                <w:rFonts w:ascii="Times New Roman" w:hAnsi="Times New Roman" w:cs="Times New Roman"/>
                <w:sz w:val="24"/>
                <w:szCs w:val="24"/>
              </w:rPr>
            </w:pPr>
            <w:r w:rsidRPr="00813BA5">
              <w:rPr>
                <w:rFonts w:ascii="Times New Roman" w:hAnsi="Times New Roman" w:cs="Times New Roman"/>
                <w:sz w:val="24"/>
                <w:szCs w:val="24"/>
              </w:rPr>
              <w:t>3.82</w:t>
            </w:r>
          </w:p>
          <w:p w14:paraId="27A5CBEC" w14:textId="77777777" w:rsidR="00C878AD" w:rsidRPr="00813BA5" w:rsidRDefault="00C878AD" w:rsidP="00D76FBA">
            <w:pPr>
              <w:jc w:val="center"/>
              <w:rPr>
                <w:rFonts w:ascii="Times New Roman" w:hAnsi="Times New Roman" w:cs="Times New Roman"/>
                <w:sz w:val="24"/>
                <w:szCs w:val="24"/>
              </w:rPr>
            </w:pPr>
            <w:r w:rsidRPr="00813BA5">
              <w:rPr>
                <w:rFonts w:ascii="Times New Roman" w:hAnsi="Times New Roman" w:cs="Times New Roman"/>
                <w:sz w:val="24"/>
                <w:szCs w:val="24"/>
              </w:rPr>
              <w:t>3.73</w:t>
            </w:r>
          </w:p>
          <w:p w14:paraId="51594C78" w14:textId="77777777" w:rsidR="00C878AD" w:rsidRPr="00813BA5" w:rsidRDefault="00C878AD" w:rsidP="00D76FBA">
            <w:pPr>
              <w:jc w:val="center"/>
              <w:rPr>
                <w:rFonts w:ascii="Times New Roman" w:hAnsi="Times New Roman" w:cs="Times New Roman"/>
                <w:sz w:val="24"/>
                <w:szCs w:val="24"/>
              </w:rPr>
            </w:pPr>
          </w:p>
          <w:p w14:paraId="2CCB1A93" w14:textId="77777777" w:rsidR="00C878AD" w:rsidRPr="00813BA5" w:rsidRDefault="00C878AD" w:rsidP="00D76FBA">
            <w:pPr>
              <w:jc w:val="center"/>
              <w:rPr>
                <w:rFonts w:ascii="Times New Roman" w:hAnsi="Times New Roman" w:cs="Times New Roman"/>
                <w:sz w:val="24"/>
                <w:szCs w:val="24"/>
              </w:rPr>
            </w:pPr>
            <w:r w:rsidRPr="00813BA5">
              <w:rPr>
                <w:rFonts w:ascii="Times New Roman" w:hAnsi="Times New Roman" w:cs="Times New Roman"/>
                <w:sz w:val="24"/>
                <w:szCs w:val="24"/>
              </w:rPr>
              <w:t>3.18</w:t>
            </w:r>
          </w:p>
          <w:p w14:paraId="40A3F632" w14:textId="77777777" w:rsidR="00C878AD" w:rsidRPr="00813BA5" w:rsidRDefault="00C878AD" w:rsidP="00D76FBA">
            <w:pPr>
              <w:jc w:val="center"/>
              <w:rPr>
                <w:rFonts w:ascii="Times New Roman" w:hAnsi="Times New Roman" w:cs="Times New Roman"/>
                <w:sz w:val="24"/>
                <w:szCs w:val="24"/>
              </w:rPr>
            </w:pPr>
            <w:r w:rsidRPr="00813BA5">
              <w:rPr>
                <w:rFonts w:ascii="Times New Roman" w:hAnsi="Times New Roman" w:cs="Times New Roman"/>
                <w:sz w:val="24"/>
                <w:szCs w:val="24"/>
              </w:rPr>
              <w:t>4.03</w:t>
            </w:r>
          </w:p>
          <w:p w14:paraId="69D76870" w14:textId="77777777" w:rsidR="00C878AD" w:rsidRPr="00813BA5" w:rsidRDefault="00C878AD" w:rsidP="00D76FBA">
            <w:pPr>
              <w:jc w:val="center"/>
              <w:rPr>
                <w:rFonts w:ascii="Times New Roman" w:hAnsi="Times New Roman" w:cs="Times New Roman"/>
                <w:sz w:val="24"/>
                <w:szCs w:val="24"/>
              </w:rPr>
            </w:pPr>
          </w:p>
          <w:p w14:paraId="2866FFC1" w14:textId="77777777" w:rsidR="00C878AD" w:rsidRPr="00813BA5" w:rsidRDefault="00C878AD" w:rsidP="00D76FBA">
            <w:pPr>
              <w:jc w:val="center"/>
              <w:rPr>
                <w:rFonts w:ascii="Times New Roman" w:hAnsi="Times New Roman" w:cs="Times New Roman"/>
                <w:sz w:val="24"/>
                <w:szCs w:val="24"/>
              </w:rPr>
            </w:pPr>
            <w:r w:rsidRPr="00813BA5">
              <w:rPr>
                <w:rFonts w:ascii="Times New Roman" w:hAnsi="Times New Roman" w:cs="Times New Roman"/>
                <w:sz w:val="24"/>
                <w:szCs w:val="24"/>
              </w:rPr>
              <w:t>3.83</w:t>
            </w:r>
          </w:p>
          <w:p w14:paraId="4EFFC141" w14:textId="126E5F71" w:rsidR="00C878AD" w:rsidRPr="00813BA5" w:rsidRDefault="00C878AD" w:rsidP="00D76FBA">
            <w:pPr>
              <w:jc w:val="center"/>
              <w:rPr>
                <w:rFonts w:ascii="Times New Roman" w:hAnsi="Times New Roman" w:cs="Times New Roman"/>
                <w:sz w:val="24"/>
                <w:szCs w:val="24"/>
              </w:rPr>
            </w:pPr>
            <w:r w:rsidRPr="00813BA5">
              <w:rPr>
                <w:rFonts w:ascii="Times New Roman" w:hAnsi="Times New Roman" w:cs="Times New Roman"/>
                <w:sz w:val="24"/>
                <w:szCs w:val="24"/>
              </w:rPr>
              <w:t>3.96</w:t>
            </w:r>
          </w:p>
        </w:tc>
      </w:tr>
    </w:tbl>
    <w:p w14:paraId="19D44194" w14:textId="77777777" w:rsidR="00E40592" w:rsidRDefault="00E40592" w:rsidP="00E40592">
      <w:pPr>
        <w:spacing w:line="480" w:lineRule="auto"/>
        <w:rPr>
          <w:rFonts w:ascii="Times New Roman" w:hAnsi="Times New Roman" w:cs="Times New Roman"/>
          <w:sz w:val="24"/>
          <w:szCs w:val="24"/>
        </w:rPr>
      </w:pPr>
      <w:r>
        <w:rPr>
          <w:rFonts w:ascii="Times New Roman" w:hAnsi="Times New Roman" w:cs="Times New Roman"/>
          <w:sz w:val="24"/>
          <w:szCs w:val="24"/>
        </w:rPr>
        <w:t>* No significance found at p &lt; .05.</w:t>
      </w:r>
    </w:p>
    <w:p w14:paraId="7F611474" w14:textId="00BAAFA7" w:rsidR="0053605F" w:rsidRPr="0053605F" w:rsidRDefault="0053605F" w:rsidP="003D455F">
      <w:pPr>
        <w:spacing w:after="0" w:line="480" w:lineRule="auto"/>
        <w:rPr>
          <w:rFonts w:ascii="Times New Roman" w:hAnsi="Times New Roman" w:cs="Times New Roman"/>
          <w:sz w:val="24"/>
          <w:szCs w:val="24"/>
        </w:rPr>
      </w:pPr>
      <w:r w:rsidRPr="0053605F">
        <w:rPr>
          <w:rFonts w:ascii="Times New Roman" w:hAnsi="Times New Roman" w:cs="Times New Roman"/>
          <w:b/>
          <w:sz w:val="24"/>
          <w:szCs w:val="24"/>
        </w:rPr>
        <w:lastRenderedPageBreak/>
        <w:t xml:space="preserve">H9: </w:t>
      </w:r>
      <w:r w:rsidRPr="0053605F">
        <w:rPr>
          <w:rFonts w:ascii="Times New Roman" w:hAnsi="Times New Roman" w:cs="Times New Roman"/>
          <w:sz w:val="24"/>
          <w:szCs w:val="24"/>
        </w:rPr>
        <w:t>Controlling for discrepancy and compunction scores,</w:t>
      </w:r>
      <w:r w:rsidRPr="0053605F" w:rsidDel="00FC501C">
        <w:rPr>
          <w:rFonts w:ascii="Times New Roman" w:hAnsi="Times New Roman" w:cs="Times New Roman"/>
          <w:sz w:val="24"/>
          <w:szCs w:val="24"/>
        </w:rPr>
        <w:t xml:space="preserve"> </w:t>
      </w:r>
      <w:r w:rsidR="006321E2">
        <w:rPr>
          <w:rFonts w:ascii="Times New Roman" w:hAnsi="Times New Roman" w:cs="Times New Roman"/>
          <w:sz w:val="24"/>
          <w:szCs w:val="24"/>
        </w:rPr>
        <w:t>q</w:t>
      </w:r>
      <w:r w:rsidRPr="0053605F">
        <w:rPr>
          <w:rFonts w:ascii="Times New Roman" w:hAnsi="Times New Roman" w:cs="Times New Roman"/>
          <w:sz w:val="24"/>
          <w:szCs w:val="24"/>
        </w:rPr>
        <w:t>uest religiosity will have lowe</w:t>
      </w:r>
      <w:r w:rsidR="006321E2">
        <w:rPr>
          <w:rFonts w:ascii="Times New Roman" w:hAnsi="Times New Roman" w:cs="Times New Roman"/>
          <w:sz w:val="24"/>
          <w:szCs w:val="24"/>
        </w:rPr>
        <w:t>r levels of death anxiety than intrinsic, e</w:t>
      </w:r>
      <w:r w:rsidRPr="0053605F">
        <w:rPr>
          <w:rFonts w:ascii="Times New Roman" w:hAnsi="Times New Roman" w:cs="Times New Roman"/>
          <w:sz w:val="24"/>
          <w:szCs w:val="24"/>
        </w:rPr>
        <w:t xml:space="preserve">xtrinsic, </w:t>
      </w:r>
      <w:r w:rsidR="006321E2">
        <w:rPr>
          <w:rFonts w:ascii="Times New Roman" w:hAnsi="Times New Roman" w:cs="Times New Roman"/>
          <w:sz w:val="24"/>
          <w:szCs w:val="24"/>
        </w:rPr>
        <w:t>i</w:t>
      </w:r>
      <w:r w:rsidR="00121BDE">
        <w:rPr>
          <w:rFonts w:ascii="Times New Roman" w:hAnsi="Times New Roman" w:cs="Times New Roman"/>
          <w:sz w:val="24"/>
          <w:szCs w:val="24"/>
        </w:rPr>
        <w:t>ndiscriminant</w:t>
      </w:r>
      <w:r w:rsidRPr="0053605F">
        <w:rPr>
          <w:rFonts w:ascii="Times New Roman" w:hAnsi="Times New Roman" w:cs="Times New Roman"/>
          <w:sz w:val="24"/>
          <w:szCs w:val="24"/>
        </w:rPr>
        <w:t xml:space="preserve">, and the </w:t>
      </w:r>
      <w:r w:rsidR="006321E2">
        <w:rPr>
          <w:rFonts w:ascii="Times New Roman" w:hAnsi="Times New Roman" w:cs="Times New Roman"/>
          <w:sz w:val="24"/>
          <w:szCs w:val="24"/>
        </w:rPr>
        <w:t>l</w:t>
      </w:r>
      <w:r w:rsidRPr="0053605F">
        <w:rPr>
          <w:rFonts w:ascii="Times New Roman" w:hAnsi="Times New Roman" w:cs="Times New Roman"/>
          <w:sz w:val="24"/>
          <w:szCs w:val="24"/>
        </w:rPr>
        <w:t>ow-religiosity.</w:t>
      </w:r>
    </w:p>
    <w:p w14:paraId="4C500621" w14:textId="6A344B88" w:rsidR="0053605F" w:rsidRPr="0053605F" w:rsidRDefault="0053605F" w:rsidP="0053605F">
      <w:pPr>
        <w:spacing w:after="0" w:line="480" w:lineRule="auto"/>
        <w:ind w:firstLine="720"/>
        <w:rPr>
          <w:rFonts w:ascii="Times New Roman" w:hAnsi="Times New Roman" w:cs="Times New Roman"/>
          <w:b/>
          <w:sz w:val="24"/>
          <w:szCs w:val="24"/>
        </w:rPr>
      </w:pPr>
      <w:r w:rsidRPr="0053605F">
        <w:rPr>
          <w:rFonts w:ascii="Times New Roman" w:hAnsi="Times New Roman" w:cs="Times New Roman"/>
          <w:sz w:val="24"/>
          <w:szCs w:val="24"/>
        </w:rPr>
        <w:t xml:space="preserve">  A one-way ANCOVA yielded no support for H9</w:t>
      </w:r>
      <w:r w:rsidR="003E0D85">
        <w:rPr>
          <w:rFonts w:ascii="Times New Roman" w:hAnsi="Times New Roman" w:cs="Times New Roman"/>
          <w:sz w:val="24"/>
          <w:szCs w:val="24"/>
        </w:rPr>
        <w:t xml:space="preserve">. </w:t>
      </w:r>
      <w:r w:rsidRPr="0053605F">
        <w:rPr>
          <w:rFonts w:ascii="Times New Roman" w:hAnsi="Times New Roman" w:cs="Times New Roman"/>
          <w:sz w:val="24"/>
          <w:szCs w:val="24"/>
        </w:rPr>
        <w:t xml:space="preserve">After controlling for compunction and discrepancy, no main effect was found for religiosity, </w:t>
      </w:r>
      <w:r w:rsidRPr="0053605F">
        <w:rPr>
          <w:rFonts w:ascii="Times New Roman" w:hAnsi="Times New Roman" w:cs="Times New Roman"/>
          <w:i/>
          <w:sz w:val="24"/>
          <w:szCs w:val="24"/>
        </w:rPr>
        <w:t>F</w:t>
      </w:r>
      <w:r w:rsidRPr="0053605F">
        <w:rPr>
          <w:rFonts w:ascii="Times New Roman" w:hAnsi="Times New Roman" w:cs="Times New Roman"/>
          <w:sz w:val="24"/>
          <w:szCs w:val="24"/>
        </w:rPr>
        <w:t xml:space="preserve">(4, 468) = .93, </w:t>
      </w:r>
      <w:r w:rsidRPr="0053605F">
        <w:rPr>
          <w:rFonts w:ascii="Times New Roman" w:hAnsi="Times New Roman" w:cs="Times New Roman"/>
          <w:i/>
          <w:sz w:val="24"/>
          <w:szCs w:val="24"/>
        </w:rPr>
        <w:t>p</w:t>
      </w:r>
      <w:r w:rsidR="003D455F">
        <w:rPr>
          <w:rFonts w:ascii="Times New Roman" w:hAnsi="Times New Roman" w:cs="Times New Roman"/>
          <w:sz w:val="24"/>
          <w:szCs w:val="24"/>
        </w:rPr>
        <w:t xml:space="preserve"> = .45.</w:t>
      </w:r>
    </w:p>
    <w:p w14:paraId="3507EF7D" w14:textId="77777777" w:rsidR="0053605F" w:rsidRPr="0053605F" w:rsidRDefault="0053605F" w:rsidP="003D455F">
      <w:pPr>
        <w:spacing w:after="0" w:line="480" w:lineRule="auto"/>
        <w:jc w:val="center"/>
        <w:rPr>
          <w:rFonts w:ascii="Times New Roman" w:hAnsi="Times New Roman" w:cs="Times New Roman"/>
          <w:b/>
          <w:sz w:val="24"/>
          <w:szCs w:val="24"/>
        </w:rPr>
      </w:pPr>
      <w:r w:rsidRPr="0053605F">
        <w:rPr>
          <w:rFonts w:ascii="Times New Roman" w:hAnsi="Times New Roman" w:cs="Times New Roman"/>
          <w:b/>
          <w:sz w:val="24"/>
          <w:szCs w:val="24"/>
        </w:rPr>
        <w:t>Research Questions</w:t>
      </w:r>
    </w:p>
    <w:p w14:paraId="73C0236A" w14:textId="150BB4E1" w:rsidR="0053605F" w:rsidRPr="0053605F" w:rsidRDefault="0053605F" w:rsidP="0053605F">
      <w:pPr>
        <w:spacing w:after="0" w:line="480" w:lineRule="auto"/>
        <w:ind w:firstLine="720"/>
        <w:rPr>
          <w:rFonts w:ascii="Times New Roman" w:hAnsi="Times New Roman" w:cs="Times New Roman"/>
          <w:sz w:val="24"/>
          <w:szCs w:val="24"/>
        </w:rPr>
      </w:pPr>
      <w:r w:rsidRPr="0053605F">
        <w:rPr>
          <w:rFonts w:ascii="Times New Roman" w:hAnsi="Times New Roman" w:cs="Times New Roman"/>
          <w:sz w:val="24"/>
          <w:szCs w:val="24"/>
        </w:rPr>
        <w:t>To investigate the potential impact on relevant religiosity primes, a variable labeled “relevance” was created with participants receiving a priming message matching their religious orientation grouping scoring “1” (</w:t>
      </w:r>
      <w:r w:rsidRPr="0053605F">
        <w:rPr>
          <w:rFonts w:ascii="Times New Roman" w:hAnsi="Times New Roman" w:cs="Times New Roman"/>
          <w:i/>
          <w:sz w:val="24"/>
          <w:szCs w:val="24"/>
        </w:rPr>
        <w:t>N =</w:t>
      </w:r>
      <w:r w:rsidRPr="0053605F">
        <w:rPr>
          <w:rFonts w:ascii="Times New Roman" w:hAnsi="Times New Roman" w:cs="Times New Roman"/>
          <w:sz w:val="24"/>
          <w:szCs w:val="24"/>
        </w:rPr>
        <w:t xml:space="preserve"> 351) and participants receiving a priming message different than their religious orientation receiving  a “0” (</w:t>
      </w:r>
      <w:r w:rsidRPr="0053605F">
        <w:rPr>
          <w:rFonts w:ascii="Times New Roman" w:hAnsi="Times New Roman" w:cs="Times New Roman"/>
          <w:i/>
          <w:sz w:val="24"/>
          <w:szCs w:val="24"/>
        </w:rPr>
        <w:t>N</w:t>
      </w:r>
      <w:r w:rsidRPr="0053605F">
        <w:rPr>
          <w:rFonts w:ascii="Times New Roman" w:hAnsi="Times New Roman" w:cs="Times New Roman"/>
          <w:sz w:val="24"/>
          <w:szCs w:val="24"/>
        </w:rPr>
        <w:t xml:space="preserve"> = 124). As expected, an independent samples </w:t>
      </w:r>
      <w:r w:rsidRPr="00E80C98">
        <w:rPr>
          <w:rFonts w:ascii="Times New Roman" w:hAnsi="Times New Roman" w:cs="Times New Roman"/>
          <w:i/>
          <w:sz w:val="24"/>
          <w:szCs w:val="24"/>
        </w:rPr>
        <w:t>t</w:t>
      </w:r>
      <w:r w:rsidRPr="0053605F">
        <w:rPr>
          <w:rFonts w:ascii="Times New Roman" w:hAnsi="Times New Roman" w:cs="Times New Roman"/>
          <w:sz w:val="24"/>
          <w:szCs w:val="24"/>
        </w:rPr>
        <w:t>-test revealed participants receiving a relevant religious orientation message showed a higher level of agreement with the message (</w:t>
      </w:r>
      <w:r w:rsidRPr="0053605F">
        <w:rPr>
          <w:rFonts w:ascii="Times New Roman" w:hAnsi="Times New Roman" w:cs="Times New Roman"/>
          <w:i/>
          <w:sz w:val="24"/>
          <w:szCs w:val="24"/>
        </w:rPr>
        <w:t>M =</w:t>
      </w:r>
      <w:r w:rsidRPr="0053605F">
        <w:rPr>
          <w:rFonts w:ascii="Times New Roman" w:hAnsi="Times New Roman" w:cs="Times New Roman"/>
          <w:sz w:val="24"/>
          <w:szCs w:val="24"/>
        </w:rPr>
        <w:t xml:space="preserve"> 3.77, </w:t>
      </w:r>
      <w:r w:rsidRPr="0053605F">
        <w:rPr>
          <w:rFonts w:ascii="Times New Roman" w:hAnsi="Times New Roman" w:cs="Times New Roman"/>
          <w:i/>
          <w:sz w:val="24"/>
          <w:szCs w:val="24"/>
        </w:rPr>
        <w:t>SD</w:t>
      </w:r>
      <w:r w:rsidRPr="0053605F">
        <w:rPr>
          <w:rFonts w:ascii="Times New Roman" w:hAnsi="Times New Roman" w:cs="Times New Roman"/>
          <w:sz w:val="24"/>
          <w:szCs w:val="24"/>
        </w:rPr>
        <w:t xml:space="preserve"> = 1.15) than participants receiving a differing religious boost (</w:t>
      </w:r>
      <w:r w:rsidRPr="0053605F">
        <w:rPr>
          <w:rFonts w:ascii="Times New Roman" w:hAnsi="Times New Roman" w:cs="Times New Roman"/>
          <w:i/>
          <w:sz w:val="24"/>
          <w:szCs w:val="24"/>
        </w:rPr>
        <w:t>M</w:t>
      </w:r>
      <w:r w:rsidRPr="0053605F">
        <w:rPr>
          <w:rFonts w:ascii="Times New Roman" w:hAnsi="Times New Roman" w:cs="Times New Roman"/>
          <w:sz w:val="24"/>
          <w:szCs w:val="24"/>
        </w:rPr>
        <w:t xml:space="preserve"> = 3.3, </w:t>
      </w:r>
      <w:r w:rsidRPr="0053605F">
        <w:rPr>
          <w:rFonts w:ascii="Times New Roman" w:hAnsi="Times New Roman" w:cs="Times New Roman"/>
          <w:i/>
          <w:sz w:val="24"/>
          <w:szCs w:val="24"/>
        </w:rPr>
        <w:t>SD</w:t>
      </w:r>
      <w:r w:rsidRPr="0053605F">
        <w:rPr>
          <w:rFonts w:ascii="Times New Roman" w:hAnsi="Times New Roman" w:cs="Times New Roman"/>
          <w:sz w:val="24"/>
          <w:szCs w:val="24"/>
        </w:rPr>
        <w:t xml:space="preserve"> = 1.13), </w:t>
      </w:r>
      <w:r w:rsidRPr="0053605F">
        <w:rPr>
          <w:rFonts w:ascii="Times New Roman" w:hAnsi="Times New Roman" w:cs="Times New Roman"/>
          <w:i/>
          <w:sz w:val="24"/>
          <w:szCs w:val="24"/>
        </w:rPr>
        <w:t>t</w:t>
      </w:r>
      <w:r w:rsidRPr="0053605F">
        <w:rPr>
          <w:rFonts w:ascii="Times New Roman" w:hAnsi="Times New Roman" w:cs="Times New Roman"/>
          <w:sz w:val="24"/>
          <w:szCs w:val="24"/>
        </w:rPr>
        <w:t xml:space="preserve"> (471) = -3.92,</w:t>
      </w:r>
      <w:r w:rsidR="00377789">
        <w:rPr>
          <w:rFonts w:ascii="Times New Roman" w:hAnsi="Times New Roman" w:cs="Times New Roman"/>
          <w:sz w:val="24"/>
          <w:szCs w:val="24"/>
        </w:rPr>
        <w:t xml:space="preserve"> </w:t>
      </w:r>
      <w:r w:rsidRPr="0053605F">
        <w:rPr>
          <w:rFonts w:ascii="Times New Roman" w:hAnsi="Times New Roman" w:cs="Times New Roman"/>
          <w:sz w:val="24"/>
          <w:szCs w:val="24"/>
        </w:rPr>
        <w:t xml:space="preserve"> </w:t>
      </w:r>
      <w:r w:rsidR="00377789">
        <w:rPr>
          <w:rFonts w:ascii="Times New Roman" w:hAnsi="Times New Roman" w:cs="Times New Roman"/>
          <w:sz w:val="24"/>
          <w:szCs w:val="24"/>
        </w:rPr>
        <w:t xml:space="preserve"> </w:t>
      </w:r>
      <w:r w:rsidRPr="0053605F">
        <w:rPr>
          <w:rFonts w:ascii="Times New Roman" w:hAnsi="Times New Roman" w:cs="Times New Roman"/>
          <w:i/>
          <w:sz w:val="24"/>
          <w:szCs w:val="24"/>
        </w:rPr>
        <w:t xml:space="preserve">p </w:t>
      </w:r>
      <w:r w:rsidRPr="0053605F">
        <w:rPr>
          <w:rFonts w:ascii="Times New Roman" w:hAnsi="Times New Roman" w:cs="Times New Roman"/>
          <w:sz w:val="24"/>
          <w:szCs w:val="24"/>
        </w:rPr>
        <w:t>&lt;</w:t>
      </w:r>
      <w:r w:rsidR="00377789">
        <w:rPr>
          <w:rFonts w:ascii="Times New Roman" w:hAnsi="Times New Roman" w:cs="Times New Roman"/>
          <w:sz w:val="24"/>
          <w:szCs w:val="24"/>
        </w:rPr>
        <w:t xml:space="preserve"> </w:t>
      </w:r>
      <w:r w:rsidRPr="0053605F">
        <w:rPr>
          <w:rFonts w:ascii="Times New Roman" w:hAnsi="Times New Roman" w:cs="Times New Roman"/>
          <w:sz w:val="24"/>
          <w:szCs w:val="24"/>
        </w:rPr>
        <w:t xml:space="preserve"> .0001. Religiosity and relevance were then used as grouping variables to investigate the following research questions. </w:t>
      </w:r>
    </w:p>
    <w:p w14:paraId="52405F7B" w14:textId="77777777" w:rsidR="00FE0967" w:rsidRDefault="00FE0967" w:rsidP="003D455F">
      <w:pPr>
        <w:spacing w:after="0" w:line="480" w:lineRule="auto"/>
        <w:rPr>
          <w:rFonts w:ascii="Times New Roman" w:hAnsi="Times New Roman" w:cs="Times New Roman"/>
          <w:b/>
          <w:sz w:val="24"/>
          <w:szCs w:val="24"/>
        </w:rPr>
      </w:pPr>
    </w:p>
    <w:p w14:paraId="13277802" w14:textId="77777777" w:rsidR="0053605F" w:rsidRPr="0053605F" w:rsidRDefault="0053605F" w:rsidP="003D455F">
      <w:pPr>
        <w:spacing w:after="0" w:line="480" w:lineRule="auto"/>
        <w:rPr>
          <w:rFonts w:ascii="Times New Roman" w:hAnsi="Times New Roman" w:cs="Times New Roman"/>
          <w:sz w:val="24"/>
          <w:szCs w:val="24"/>
        </w:rPr>
      </w:pPr>
      <w:r w:rsidRPr="0053605F">
        <w:rPr>
          <w:rFonts w:ascii="Times New Roman" w:hAnsi="Times New Roman" w:cs="Times New Roman"/>
          <w:b/>
          <w:sz w:val="24"/>
          <w:szCs w:val="24"/>
        </w:rPr>
        <w:t>RQ1:</w:t>
      </w:r>
      <w:r w:rsidRPr="0053605F">
        <w:rPr>
          <w:rFonts w:ascii="Times New Roman" w:hAnsi="Times New Roman" w:cs="Times New Roman"/>
          <w:sz w:val="24"/>
          <w:szCs w:val="24"/>
        </w:rPr>
        <w:t xml:space="preserve"> What effect does priming relevant components of religious orientation have on self-esteem? </w:t>
      </w:r>
    </w:p>
    <w:p w14:paraId="6C339CEC" w14:textId="54948B79" w:rsidR="0053605F" w:rsidRPr="0053605F" w:rsidRDefault="0053605F" w:rsidP="0053605F">
      <w:pPr>
        <w:spacing w:after="0" w:line="480" w:lineRule="auto"/>
        <w:ind w:firstLine="720"/>
        <w:rPr>
          <w:rFonts w:ascii="Times New Roman" w:hAnsi="Times New Roman" w:cs="Times New Roman"/>
          <w:sz w:val="24"/>
          <w:szCs w:val="24"/>
        </w:rPr>
      </w:pPr>
      <w:r w:rsidRPr="0053605F">
        <w:rPr>
          <w:rFonts w:ascii="Times New Roman" w:hAnsi="Times New Roman" w:cs="Times New Roman"/>
          <w:sz w:val="24"/>
          <w:szCs w:val="24"/>
        </w:rPr>
        <w:t xml:space="preserve">A two-way ANOVA with religiosity and relevance as </w:t>
      </w:r>
      <w:r w:rsidR="00F259F1">
        <w:rPr>
          <w:rFonts w:ascii="Times New Roman" w:hAnsi="Times New Roman" w:cs="Times New Roman"/>
          <w:sz w:val="24"/>
          <w:szCs w:val="24"/>
        </w:rPr>
        <w:t>independent variables</w:t>
      </w:r>
      <w:r w:rsidRPr="0053605F">
        <w:rPr>
          <w:rFonts w:ascii="Times New Roman" w:hAnsi="Times New Roman" w:cs="Times New Roman"/>
          <w:sz w:val="24"/>
          <w:szCs w:val="24"/>
        </w:rPr>
        <w:t xml:space="preserve"> and self-esteem scores as </w:t>
      </w:r>
      <w:r w:rsidR="00F259F1">
        <w:rPr>
          <w:rFonts w:ascii="Times New Roman" w:hAnsi="Times New Roman" w:cs="Times New Roman"/>
          <w:sz w:val="24"/>
          <w:szCs w:val="24"/>
        </w:rPr>
        <w:t>the dependent variable</w:t>
      </w:r>
      <w:r w:rsidRPr="0053605F">
        <w:rPr>
          <w:rFonts w:ascii="Times New Roman" w:hAnsi="Times New Roman" w:cs="Times New Roman"/>
          <w:sz w:val="24"/>
          <w:szCs w:val="24"/>
        </w:rPr>
        <w:t xml:space="preserve"> yielded a statistically non-significant</w:t>
      </w:r>
      <w:r w:rsidR="00441E01">
        <w:rPr>
          <w:rFonts w:ascii="Times New Roman" w:hAnsi="Times New Roman" w:cs="Times New Roman"/>
          <w:sz w:val="24"/>
          <w:szCs w:val="24"/>
        </w:rPr>
        <w:t xml:space="preserve"> </w:t>
      </w:r>
      <w:r w:rsidR="00441E01" w:rsidRPr="0053605F">
        <w:rPr>
          <w:rFonts w:ascii="Times New Roman" w:hAnsi="Times New Roman" w:cs="Times New Roman"/>
          <w:sz w:val="24"/>
          <w:szCs w:val="24"/>
        </w:rPr>
        <w:lastRenderedPageBreak/>
        <w:t>main effect</w:t>
      </w:r>
      <w:r w:rsidRPr="0053605F">
        <w:rPr>
          <w:rFonts w:ascii="Times New Roman" w:hAnsi="Times New Roman" w:cs="Times New Roman"/>
          <w:sz w:val="24"/>
          <w:szCs w:val="24"/>
        </w:rPr>
        <w:t xml:space="preserve">, </w:t>
      </w:r>
      <w:r w:rsidRPr="0053605F">
        <w:rPr>
          <w:rFonts w:ascii="Times New Roman" w:hAnsi="Times New Roman" w:cs="Times New Roman"/>
          <w:i/>
          <w:sz w:val="24"/>
          <w:szCs w:val="24"/>
        </w:rPr>
        <w:t>F</w:t>
      </w:r>
      <w:r w:rsidR="00377789">
        <w:rPr>
          <w:rFonts w:ascii="Times New Roman" w:hAnsi="Times New Roman" w:cs="Times New Roman"/>
          <w:sz w:val="24"/>
          <w:szCs w:val="24"/>
        </w:rPr>
        <w:t xml:space="preserve">(4, 475) = 1.66, </w:t>
      </w:r>
      <w:r w:rsidRPr="0053605F">
        <w:rPr>
          <w:rFonts w:ascii="Times New Roman" w:hAnsi="Times New Roman" w:cs="Times New Roman"/>
          <w:i/>
          <w:sz w:val="24"/>
          <w:szCs w:val="24"/>
        </w:rPr>
        <w:t>p</w:t>
      </w:r>
      <w:r w:rsidRPr="0053605F">
        <w:rPr>
          <w:rFonts w:ascii="Times New Roman" w:hAnsi="Times New Roman" w:cs="Times New Roman"/>
          <w:sz w:val="24"/>
          <w:szCs w:val="24"/>
        </w:rPr>
        <w:t xml:space="preserve"> = .16</w:t>
      </w:r>
      <w:r w:rsidR="00F420E6">
        <w:rPr>
          <w:rFonts w:ascii="Times New Roman" w:hAnsi="Times New Roman" w:cs="Times New Roman"/>
          <w:sz w:val="24"/>
          <w:szCs w:val="24"/>
        </w:rPr>
        <w:t xml:space="preserve">, </w:t>
      </w:r>
      <w:r w:rsidR="00372AC2" w:rsidRPr="00FA6606">
        <w:rPr>
          <w:rFonts w:ascii="Times New Roman" w:hAnsi="Times New Roman" w:cs="Times New Roman"/>
          <w:i/>
          <w:sz w:val="24"/>
          <w:szCs w:val="24"/>
        </w:rPr>
        <w:t>η</w:t>
      </w:r>
      <w:r w:rsidR="00372AC2" w:rsidRPr="00372AC2">
        <w:rPr>
          <w:rFonts w:ascii="Times New Roman" w:hAnsi="Times New Roman" w:cs="Times New Roman"/>
          <w:i/>
          <w:sz w:val="24"/>
          <w:szCs w:val="24"/>
          <w:vertAlign w:val="subscript"/>
        </w:rPr>
        <w:t>p</w:t>
      </w:r>
      <w:r w:rsidR="00372AC2" w:rsidRPr="00FA6606">
        <w:rPr>
          <w:rFonts w:ascii="Times New Roman" w:hAnsi="Times New Roman" w:cs="Times New Roman"/>
          <w:i/>
          <w:sz w:val="24"/>
          <w:szCs w:val="24"/>
          <w:vertAlign w:val="superscript"/>
        </w:rPr>
        <w:t>2</w:t>
      </w:r>
      <w:r w:rsidR="00F420E6">
        <w:rPr>
          <w:rFonts w:ascii="Times New Roman" w:hAnsi="Times New Roman" w:cs="Times New Roman"/>
          <w:sz w:val="24"/>
          <w:szCs w:val="24"/>
        </w:rPr>
        <w:t>= .01</w:t>
      </w:r>
      <w:r w:rsidR="003E0D85">
        <w:rPr>
          <w:rFonts w:ascii="Times New Roman" w:hAnsi="Times New Roman" w:cs="Times New Roman"/>
          <w:sz w:val="24"/>
          <w:szCs w:val="24"/>
        </w:rPr>
        <w:t xml:space="preserve">. </w:t>
      </w:r>
      <w:r w:rsidRPr="0053605F">
        <w:rPr>
          <w:rFonts w:ascii="Times New Roman" w:hAnsi="Times New Roman" w:cs="Times New Roman"/>
          <w:sz w:val="24"/>
          <w:szCs w:val="24"/>
        </w:rPr>
        <w:t xml:space="preserve">Results appear to indicate that priming relevant components of religious orientation may not effect self-esteem. </w:t>
      </w:r>
    </w:p>
    <w:p w14:paraId="0A9BCEF9" w14:textId="77777777" w:rsidR="00FE0967" w:rsidRDefault="00FE0967" w:rsidP="003D455F">
      <w:pPr>
        <w:spacing w:after="0" w:line="480" w:lineRule="auto"/>
        <w:rPr>
          <w:rFonts w:ascii="Times New Roman" w:hAnsi="Times New Roman" w:cs="Times New Roman"/>
          <w:b/>
          <w:sz w:val="24"/>
          <w:szCs w:val="24"/>
        </w:rPr>
      </w:pPr>
    </w:p>
    <w:p w14:paraId="17D580E4" w14:textId="77777777" w:rsidR="0053605F" w:rsidRPr="0053605F" w:rsidRDefault="0053605F" w:rsidP="003D455F">
      <w:pPr>
        <w:spacing w:after="0" w:line="480" w:lineRule="auto"/>
        <w:rPr>
          <w:rFonts w:ascii="Times New Roman" w:hAnsi="Times New Roman" w:cs="Times New Roman"/>
          <w:sz w:val="24"/>
          <w:szCs w:val="24"/>
        </w:rPr>
      </w:pPr>
      <w:r w:rsidRPr="0053605F">
        <w:rPr>
          <w:rFonts w:ascii="Times New Roman" w:hAnsi="Times New Roman" w:cs="Times New Roman"/>
          <w:b/>
          <w:sz w:val="24"/>
          <w:szCs w:val="24"/>
        </w:rPr>
        <w:t>RQ2:</w:t>
      </w:r>
      <w:r w:rsidRPr="0053605F">
        <w:rPr>
          <w:rFonts w:ascii="Times New Roman" w:hAnsi="Times New Roman" w:cs="Times New Roman"/>
          <w:sz w:val="24"/>
          <w:szCs w:val="24"/>
        </w:rPr>
        <w:t xml:space="preserve"> What effect does priming relevant components of religious orientation have on discrepancy scores? </w:t>
      </w:r>
    </w:p>
    <w:p w14:paraId="74BE7142" w14:textId="77514780" w:rsidR="0053605F" w:rsidRPr="0053605F" w:rsidRDefault="0053605F" w:rsidP="0053605F">
      <w:pPr>
        <w:spacing w:after="0" w:line="480" w:lineRule="auto"/>
        <w:ind w:firstLine="720"/>
        <w:rPr>
          <w:rFonts w:ascii="Times New Roman" w:hAnsi="Times New Roman" w:cs="Times New Roman"/>
          <w:sz w:val="24"/>
          <w:szCs w:val="24"/>
        </w:rPr>
      </w:pPr>
      <w:r w:rsidRPr="0053605F">
        <w:rPr>
          <w:rFonts w:ascii="Times New Roman" w:hAnsi="Times New Roman" w:cs="Times New Roman"/>
          <w:sz w:val="24"/>
          <w:szCs w:val="24"/>
        </w:rPr>
        <w:t xml:space="preserve">A two-way ANOVA with religiosity and relevance as </w:t>
      </w:r>
      <w:r w:rsidR="00846789">
        <w:rPr>
          <w:rFonts w:ascii="Times New Roman" w:hAnsi="Times New Roman" w:cs="Times New Roman"/>
          <w:sz w:val="24"/>
          <w:szCs w:val="24"/>
        </w:rPr>
        <w:t>independent variables</w:t>
      </w:r>
      <w:r w:rsidRPr="0053605F">
        <w:rPr>
          <w:rFonts w:ascii="Times New Roman" w:hAnsi="Times New Roman" w:cs="Times New Roman"/>
          <w:sz w:val="24"/>
          <w:szCs w:val="24"/>
        </w:rPr>
        <w:t xml:space="preserve"> and discrepancy as the </w:t>
      </w:r>
      <w:r w:rsidR="00846789">
        <w:rPr>
          <w:rFonts w:ascii="Times New Roman" w:hAnsi="Times New Roman" w:cs="Times New Roman"/>
          <w:sz w:val="24"/>
          <w:szCs w:val="24"/>
        </w:rPr>
        <w:t>dependent variable</w:t>
      </w:r>
      <w:r w:rsidRPr="0053605F">
        <w:rPr>
          <w:rFonts w:ascii="Times New Roman" w:hAnsi="Times New Roman" w:cs="Times New Roman"/>
          <w:sz w:val="24"/>
          <w:szCs w:val="24"/>
        </w:rPr>
        <w:t xml:space="preserve"> yielded a statistically non-significant interaction effect, </w:t>
      </w:r>
      <w:r w:rsidRPr="0053605F">
        <w:rPr>
          <w:rFonts w:ascii="Times New Roman" w:hAnsi="Times New Roman" w:cs="Times New Roman"/>
          <w:i/>
          <w:sz w:val="24"/>
          <w:szCs w:val="24"/>
        </w:rPr>
        <w:t>F</w:t>
      </w:r>
      <w:r w:rsidR="00377789">
        <w:rPr>
          <w:rFonts w:ascii="Times New Roman" w:hAnsi="Times New Roman" w:cs="Times New Roman"/>
          <w:sz w:val="24"/>
          <w:szCs w:val="24"/>
        </w:rPr>
        <w:t xml:space="preserve">(4, 475) = .48, </w:t>
      </w:r>
      <w:r w:rsidRPr="0053605F">
        <w:rPr>
          <w:rFonts w:ascii="Times New Roman" w:hAnsi="Times New Roman" w:cs="Times New Roman"/>
          <w:i/>
          <w:sz w:val="24"/>
          <w:szCs w:val="24"/>
        </w:rPr>
        <w:t>p</w:t>
      </w:r>
      <w:r w:rsidRPr="0053605F">
        <w:rPr>
          <w:rFonts w:ascii="Times New Roman" w:hAnsi="Times New Roman" w:cs="Times New Roman"/>
          <w:sz w:val="24"/>
          <w:szCs w:val="24"/>
        </w:rPr>
        <w:t xml:space="preserve"> = .75</w:t>
      </w:r>
      <w:r w:rsidR="00372AC2" w:rsidRPr="00372AC2">
        <w:rPr>
          <w:rFonts w:ascii="Times New Roman" w:hAnsi="Times New Roman" w:cs="Times New Roman"/>
          <w:i/>
          <w:sz w:val="24"/>
          <w:szCs w:val="24"/>
        </w:rPr>
        <w:t xml:space="preserve"> </w:t>
      </w:r>
      <w:r w:rsidR="00372AC2" w:rsidRPr="00FA6606">
        <w:rPr>
          <w:rFonts w:ascii="Times New Roman" w:hAnsi="Times New Roman" w:cs="Times New Roman"/>
          <w:i/>
          <w:sz w:val="24"/>
          <w:szCs w:val="24"/>
        </w:rPr>
        <w:t>η</w:t>
      </w:r>
      <w:r w:rsidR="00372AC2" w:rsidRPr="00372AC2">
        <w:rPr>
          <w:rFonts w:ascii="Times New Roman" w:hAnsi="Times New Roman" w:cs="Times New Roman"/>
          <w:i/>
          <w:sz w:val="24"/>
          <w:szCs w:val="24"/>
          <w:vertAlign w:val="subscript"/>
        </w:rPr>
        <w:t>p</w:t>
      </w:r>
      <w:r w:rsidR="00372AC2" w:rsidRPr="00FA6606">
        <w:rPr>
          <w:rFonts w:ascii="Times New Roman" w:hAnsi="Times New Roman" w:cs="Times New Roman"/>
          <w:i/>
          <w:sz w:val="24"/>
          <w:szCs w:val="24"/>
          <w:vertAlign w:val="superscript"/>
        </w:rPr>
        <w:t>2</w:t>
      </w:r>
      <w:r w:rsidR="006B1A7E">
        <w:rPr>
          <w:rFonts w:ascii="Times New Roman" w:hAnsi="Times New Roman" w:cs="Times New Roman"/>
          <w:sz w:val="24"/>
          <w:szCs w:val="24"/>
        </w:rPr>
        <w:t>= .00</w:t>
      </w:r>
      <w:r w:rsidRPr="0053605F">
        <w:rPr>
          <w:rFonts w:ascii="Times New Roman" w:hAnsi="Times New Roman" w:cs="Times New Roman"/>
          <w:sz w:val="24"/>
          <w:szCs w:val="24"/>
        </w:rPr>
        <w:t xml:space="preserve">. Results indicate that priming relevant components of religious orientation </w:t>
      </w:r>
      <w:r w:rsidR="00441E01">
        <w:rPr>
          <w:rFonts w:ascii="Times New Roman" w:hAnsi="Times New Roman" w:cs="Times New Roman"/>
          <w:sz w:val="24"/>
          <w:szCs w:val="24"/>
        </w:rPr>
        <w:t xml:space="preserve">appears to </w:t>
      </w:r>
      <w:r w:rsidR="00441E01" w:rsidRPr="0053605F">
        <w:rPr>
          <w:rFonts w:ascii="Times New Roman" w:hAnsi="Times New Roman" w:cs="Times New Roman"/>
          <w:sz w:val="24"/>
          <w:szCs w:val="24"/>
        </w:rPr>
        <w:t>ha</w:t>
      </w:r>
      <w:r w:rsidR="00441E01">
        <w:rPr>
          <w:rFonts w:ascii="Times New Roman" w:hAnsi="Times New Roman" w:cs="Times New Roman"/>
          <w:sz w:val="24"/>
          <w:szCs w:val="24"/>
        </w:rPr>
        <w:t>ve</w:t>
      </w:r>
      <w:r w:rsidR="00441E01" w:rsidRPr="0053605F">
        <w:rPr>
          <w:rFonts w:ascii="Times New Roman" w:hAnsi="Times New Roman" w:cs="Times New Roman"/>
          <w:sz w:val="24"/>
          <w:szCs w:val="24"/>
        </w:rPr>
        <w:t xml:space="preserve"> </w:t>
      </w:r>
      <w:r w:rsidRPr="0053605F">
        <w:rPr>
          <w:rFonts w:ascii="Times New Roman" w:hAnsi="Times New Roman" w:cs="Times New Roman"/>
          <w:sz w:val="24"/>
          <w:szCs w:val="24"/>
        </w:rPr>
        <w:t xml:space="preserve">no effect on discrepancy scores. </w:t>
      </w:r>
    </w:p>
    <w:p w14:paraId="39F2B6E6" w14:textId="77777777" w:rsidR="00377789" w:rsidRDefault="00377789" w:rsidP="003D455F">
      <w:pPr>
        <w:spacing w:after="0" w:line="480" w:lineRule="auto"/>
        <w:rPr>
          <w:rFonts w:ascii="Times New Roman" w:hAnsi="Times New Roman" w:cs="Times New Roman"/>
          <w:b/>
          <w:sz w:val="24"/>
          <w:szCs w:val="24"/>
        </w:rPr>
      </w:pPr>
    </w:p>
    <w:p w14:paraId="68B4D487" w14:textId="77777777" w:rsidR="0053605F" w:rsidRPr="0053605F" w:rsidRDefault="0053605F" w:rsidP="003D455F">
      <w:pPr>
        <w:spacing w:after="0" w:line="480" w:lineRule="auto"/>
        <w:rPr>
          <w:rFonts w:ascii="Times New Roman" w:hAnsi="Times New Roman" w:cs="Times New Roman"/>
          <w:sz w:val="24"/>
          <w:szCs w:val="24"/>
        </w:rPr>
      </w:pPr>
      <w:r w:rsidRPr="0053605F">
        <w:rPr>
          <w:rFonts w:ascii="Times New Roman" w:hAnsi="Times New Roman" w:cs="Times New Roman"/>
          <w:b/>
          <w:sz w:val="24"/>
          <w:szCs w:val="24"/>
        </w:rPr>
        <w:t>RQ3:</w:t>
      </w:r>
      <w:r w:rsidRPr="0053605F">
        <w:rPr>
          <w:rFonts w:ascii="Times New Roman" w:hAnsi="Times New Roman" w:cs="Times New Roman"/>
          <w:sz w:val="24"/>
          <w:szCs w:val="24"/>
        </w:rPr>
        <w:t xml:space="preserve"> What effect does priming relevant components of religious orientation have on death anxiety? </w:t>
      </w:r>
    </w:p>
    <w:p w14:paraId="1B0E24D8" w14:textId="0E602CA2" w:rsidR="006321E2" w:rsidRDefault="0053605F" w:rsidP="00377789">
      <w:pPr>
        <w:spacing w:after="0" w:line="480" w:lineRule="auto"/>
        <w:ind w:firstLine="720"/>
        <w:rPr>
          <w:rFonts w:ascii="Times New Roman" w:hAnsi="Times New Roman" w:cs="Times New Roman"/>
          <w:sz w:val="24"/>
          <w:szCs w:val="24"/>
        </w:rPr>
      </w:pPr>
      <w:r w:rsidRPr="0053605F">
        <w:rPr>
          <w:rFonts w:ascii="Times New Roman" w:hAnsi="Times New Roman" w:cs="Times New Roman"/>
          <w:sz w:val="24"/>
          <w:szCs w:val="24"/>
        </w:rPr>
        <w:t xml:space="preserve">A two-way ANOVA with religiosity and relevance as </w:t>
      </w:r>
      <w:r w:rsidR="00401D45">
        <w:rPr>
          <w:rFonts w:ascii="Times New Roman" w:hAnsi="Times New Roman" w:cs="Times New Roman"/>
          <w:sz w:val="24"/>
          <w:szCs w:val="24"/>
        </w:rPr>
        <w:t>independent variables</w:t>
      </w:r>
      <w:r w:rsidRPr="0053605F">
        <w:rPr>
          <w:rFonts w:ascii="Times New Roman" w:hAnsi="Times New Roman" w:cs="Times New Roman"/>
          <w:sz w:val="24"/>
          <w:szCs w:val="24"/>
        </w:rPr>
        <w:t xml:space="preserve"> and discrepancy as the </w:t>
      </w:r>
      <w:r w:rsidR="00401D45">
        <w:rPr>
          <w:rFonts w:ascii="Times New Roman" w:hAnsi="Times New Roman" w:cs="Times New Roman"/>
          <w:sz w:val="24"/>
          <w:szCs w:val="24"/>
        </w:rPr>
        <w:t>dependent variable</w:t>
      </w:r>
      <w:r w:rsidRPr="0053605F">
        <w:rPr>
          <w:rFonts w:ascii="Times New Roman" w:hAnsi="Times New Roman" w:cs="Times New Roman"/>
          <w:sz w:val="24"/>
          <w:szCs w:val="24"/>
        </w:rPr>
        <w:t xml:space="preserve"> yielded a statistically non-significant interaction effect, </w:t>
      </w:r>
      <w:r w:rsidRPr="0053605F">
        <w:rPr>
          <w:rFonts w:ascii="Times New Roman" w:hAnsi="Times New Roman" w:cs="Times New Roman"/>
          <w:i/>
          <w:sz w:val="24"/>
          <w:szCs w:val="24"/>
        </w:rPr>
        <w:t>F</w:t>
      </w:r>
      <w:r w:rsidRPr="0053605F">
        <w:rPr>
          <w:rFonts w:ascii="Times New Roman" w:hAnsi="Times New Roman" w:cs="Times New Roman"/>
          <w:sz w:val="24"/>
          <w:szCs w:val="24"/>
        </w:rPr>
        <w:t xml:space="preserve">(4, 465) = .67, </w:t>
      </w:r>
      <w:r w:rsidRPr="0053605F">
        <w:rPr>
          <w:rFonts w:ascii="Times New Roman" w:hAnsi="Times New Roman" w:cs="Times New Roman"/>
          <w:i/>
          <w:sz w:val="24"/>
          <w:szCs w:val="24"/>
        </w:rPr>
        <w:t>p</w:t>
      </w:r>
      <w:r w:rsidRPr="0053605F">
        <w:rPr>
          <w:rFonts w:ascii="Times New Roman" w:hAnsi="Times New Roman" w:cs="Times New Roman"/>
          <w:sz w:val="24"/>
          <w:szCs w:val="24"/>
        </w:rPr>
        <w:t xml:space="preserve"> = .61</w:t>
      </w:r>
      <w:r w:rsidR="006B1A7E">
        <w:rPr>
          <w:rFonts w:ascii="Times New Roman" w:hAnsi="Times New Roman" w:cs="Times New Roman"/>
          <w:sz w:val="24"/>
          <w:szCs w:val="24"/>
        </w:rPr>
        <w:t>, η</w:t>
      </w:r>
      <w:r w:rsidR="00372AC2" w:rsidRPr="00372AC2">
        <w:rPr>
          <w:rFonts w:ascii="Times New Roman" w:hAnsi="Times New Roman" w:cs="Times New Roman"/>
          <w:sz w:val="24"/>
          <w:szCs w:val="24"/>
          <w:vertAlign w:val="subscript"/>
        </w:rPr>
        <w:t>p</w:t>
      </w:r>
      <w:r w:rsidR="006B1A7E" w:rsidRPr="00F420E6">
        <w:rPr>
          <w:rFonts w:ascii="Times New Roman" w:hAnsi="Times New Roman" w:cs="Times New Roman"/>
          <w:sz w:val="24"/>
          <w:szCs w:val="24"/>
          <w:vertAlign w:val="superscript"/>
        </w:rPr>
        <w:t>2</w:t>
      </w:r>
      <w:r w:rsidR="006B1A7E">
        <w:rPr>
          <w:rFonts w:ascii="Times New Roman" w:hAnsi="Times New Roman" w:cs="Times New Roman"/>
          <w:sz w:val="24"/>
          <w:szCs w:val="24"/>
        </w:rPr>
        <w:t xml:space="preserve"> = .01</w:t>
      </w:r>
      <w:r w:rsidRPr="0053605F">
        <w:rPr>
          <w:rFonts w:ascii="Times New Roman" w:hAnsi="Times New Roman" w:cs="Times New Roman"/>
          <w:sz w:val="24"/>
          <w:szCs w:val="24"/>
        </w:rPr>
        <w:t>. Results indicate that priming relevant components of religious orientation appears to have no</w:t>
      </w:r>
      <w:r w:rsidR="001C1469">
        <w:rPr>
          <w:rFonts w:ascii="Times New Roman" w:hAnsi="Times New Roman" w:cs="Times New Roman"/>
          <w:sz w:val="24"/>
          <w:szCs w:val="24"/>
        </w:rPr>
        <w:t xml:space="preserve"> effect on discrepancy scores. </w:t>
      </w:r>
    </w:p>
    <w:p w14:paraId="43ABF0A0" w14:textId="4B4CE5B7" w:rsidR="0053605F" w:rsidRPr="006321E2" w:rsidRDefault="006321E2" w:rsidP="006321E2">
      <w:pPr>
        <w:jc w:val="center"/>
        <w:rPr>
          <w:rFonts w:ascii="Times New Roman" w:hAnsi="Times New Roman" w:cs="Times New Roman"/>
          <w:sz w:val="24"/>
          <w:szCs w:val="24"/>
        </w:rPr>
      </w:pPr>
      <w:r>
        <w:rPr>
          <w:rFonts w:ascii="Times New Roman" w:hAnsi="Times New Roman" w:cs="Times New Roman"/>
          <w:sz w:val="24"/>
          <w:szCs w:val="24"/>
        </w:rPr>
        <w:br w:type="page"/>
      </w:r>
      <w:r w:rsidR="0053140E">
        <w:rPr>
          <w:rFonts w:ascii="Times New Roman" w:hAnsi="Times New Roman" w:cs="Times New Roman"/>
          <w:b/>
          <w:sz w:val="24"/>
          <w:szCs w:val="24"/>
        </w:rPr>
        <w:lastRenderedPageBreak/>
        <w:t xml:space="preserve">Chapter 5: </w:t>
      </w:r>
      <w:r w:rsidR="0053605F" w:rsidRPr="0053605F">
        <w:rPr>
          <w:rFonts w:ascii="Times New Roman" w:hAnsi="Times New Roman" w:cs="Times New Roman"/>
          <w:b/>
          <w:sz w:val="24"/>
          <w:szCs w:val="24"/>
        </w:rPr>
        <w:t>Discussion</w:t>
      </w:r>
    </w:p>
    <w:p w14:paraId="3711567D" w14:textId="1E742435" w:rsidR="00980E71" w:rsidRDefault="0053605F" w:rsidP="00980E71">
      <w:pPr>
        <w:spacing w:after="0" w:line="480" w:lineRule="auto"/>
        <w:ind w:firstLine="720"/>
        <w:rPr>
          <w:rFonts w:ascii="Times New Roman" w:hAnsi="Times New Roman" w:cs="Times New Roman"/>
          <w:sz w:val="24"/>
          <w:szCs w:val="24"/>
        </w:rPr>
      </w:pPr>
      <w:r w:rsidRPr="0053605F">
        <w:rPr>
          <w:rFonts w:ascii="Times New Roman" w:hAnsi="Times New Roman" w:cs="Times New Roman"/>
          <w:sz w:val="24"/>
          <w:szCs w:val="24"/>
        </w:rPr>
        <w:t xml:space="preserve">The present research investigates what Allport (1954) considered the paradoxical role of religion as it relates to race. Using TMT as a framework for understanding why people view other races more positively or negatively, </w:t>
      </w:r>
      <w:r w:rsidR="00845915">
        <w:rPr>
          <w:rFonts w:ascii="Times New Roman" w:hAnsi="Times New Roman" w:cs="Times New Roman"/>
          <w:sz w:val="24"/>
          <w:szCs w:val="24"/>
        </w:rPr>
        <w:t>d</w:t>
      </w:r>
      <w:r w:rsidRPr="0053605F">
        <w:rPr>
          <w:rFonts w:ascii="Times New Roman" w:hAnsi="Times New Roman" w:cs="Times New Roman"/>
          <w:sz w:val="24"/>
          <w:szCs w:val="24"/>
        </w:rPr>
        <w:t>issociation research was also used to investigate the potential affective impact of CWV violations and the resulting effects on death anxiety</w:t>
      </w:r>
      <w:r w:rsidR="003E0D85">
        <w:rPr>
          <w:rFonts w:ascii="Times New Roman" w:hAnsi="Times New Roman" w:cs="Times New Roman"/>
          <w:sz w:val="24"/>
          <w:szCs w:val="24"/>
        </w:rPr>
        <w:t xml:space="preserve">. </w:t>
      </w:r>
      <w:r w:rsidRPr="0053605F">
        <w:rPr>
          <w:rFonts w:ascii="Times New Roman" w:hAnsi="Times New Roman" w:cs="Times New Roman"/>
          <w:sz w:val="24"/>
          <w:szCs w:val="24"/>
        </w:rPr>
        <w:t xml:space="preserve">By blending TMT, </w:t>
      </w:r>
      <w:r w:rsidR="00845915">
        <w:rPr>
          <w:rFonts w:ascii="Times New Roman" w:hAnsi="Times New Roman" w:cs="Times New Roman"/>
          <w:sz w:val="24"/>
          <w:szCs w:val="24"/>
        </w:rPr>
        <w:t>r</w:t>
      </w:r>
      <w:r w:rsidRPr="0053605F">
        <w:rPr>
          <w:rFonts w:ascii="Times New Roman" w:hAnsi="Times New Roman" w:cs="Times New Roman"/>
          <w:sz w:val="24"/>
          <w:szCs w:val="24"/>
        </w:rPr>
        <w:t xml:space="preserve">eligious </w:t>
      </w:r>
      <w:r w:rsidR="00845915">
        <w:rPr>
          <w:rFonts w:ascii="Times New Roman" w:hAnsi="Times New Roman" w:cs="Times New Roman"/>
          <w:sz w:val="24"/>
          <w:szCs w:val="24"/>
        </w:rPr>
        <w:t>o</w:t>
      </w:r>
      <w:r w:rsidRPr="0053605F">
        <w:rPr>
          <w:rFonts w:ascii="Times New Roman" w:hAnsi="Times New Roman" w:cs="Times New Roman"/>
          <w:sz w:val="24"/>
          <w:szCs w:val="24"/>
        </w:rPr>
        <w:t xml:space="preserve">rientation and </w:t>
      </w:r>
      <w:r w:rsidR="00845915">
        <w:rPr>
          <w:rFonts w:ascii="Times New Roman" w:hAnsi="Times New Roman" w:cs="Times New Roman"/>
          <w:sz w:val="24"/>
          <w:szCs w:val="24"/>
        </w:rPr>
        <w:t>d</w:t>
      </w:r>
      <w:r w:rsidRPr="0053605F">
        <w:rPr>
          <w:rFonts w:ascii="Times New Roman" w:hAnsi="Times New Roman" w:cs="Times New Roman"/>
          <w:sz w:val="24"/>
          <w:szCs w:val="24"/>
        </w:rPr>
        <w:t>issociation research a potentially clearer view of the paradox may emerge.</w:t>
      </w:r>
      <w:r w:rsidR="00980E71">
        <w:rPr>
          <w:rFonts w:ascii="Times New Roman" w:hAnsi="Times New Roman" w:cs="Times New Roman"/>
          <w:sz w:val="24"/>
          <w:szCs w:val="24"/>
        </w:rPr>
        <w:t xml:space="preserve"> </w:t>
      </w:r>
    </w:p>
    <w:p w14:paraId="66FC1655" w14:textId="77777777" w:rsidR="00980E71" w:rsidRDefault="00980E71" w:rsidP="00980E71">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Of particular interest is the role of religiosity in racial prejudice toward Blacks.</w:t>
      </w:r>
      <w:r w:rsidRPr="00980E71">
        <w:rPr>
          <w:rFonts w:ascii="Times New Roman" w:hAnsi="Times New Roman" w:cs="Times New Roman"/>
          <w:sz w:val="24"/>
          <w:szCs w:val="24"/>
        </w:rPr>
        <w:t xml:space="preserve"> </w:t>
      </w:r>
      <w:r>
        <w:rPr>
          <w:rFonts w:ascii="Times New Roman" w:hAnsi="Times New Roman" w:cs="Times New Roman"/>
          <w:sz w:val="24"/>
          <w:szCs w:val="24"/>
        </w:rPr>
        <w:t xml:space="preserve">Allport and Ross (1967) found that intrinsic religiosity served to reduce prejudiced thoughts while extrinsic, indiscriminant, and low levels of religiosity contributed to racism. </w:t>
      </w:r>
      <w:r w:rsidRPr="0053605F">
        <w:rPr>
          <w:rFonts w:ascii="Times New Roman" w:hAnsi="Times New Roman" w:cs="Times New Roman"/>
          <w:sz w:val="24"/>
          <w:szCs w:val="24"/>
        </w:rPr>
        <w:t>Batson et al. (1978) questioned Allport and Ross’ (1967) findings</w:t>
      </w:r>
      <w:r>
        <w:rPr>
          <w:rFonts w:ascii="Times New Roman" w:hAnsi="Times New Roman" w:cs="Times New Roman"/>
          <w:sz w:val="24"/>
          <w:szCs w:val="24"/>
        </w:rPr>
        <w:t xml:space="preserve"> that</w:t>
      </w:r>
      <w:r w:rsidRPr="0053605F">
        <w:rPr>
          <w:rFonts w:ascii="Times New Roman" w:hAnsi="Times New Roman" w:cs="Times New Roman"/>
          <w:sz w:val="24"/>
          <w:szCs w:val="24"/>
        </w:rPr>
        <w:t xml:space="preserve"> intrinsic religiosity led to decreased racism</w:t>
      </w:r>
      <w:r>
        <w:rPr>
          <w:rFonts w:ascii="Times New Roman" w:hAnsi="Times New Roman" w:cs="Times New Roman"/>
          <w:sz w:val="24"/>
          <w:szCs w:val="24"/>
        </w:rPr>
        <w:t xml:space="preserve">. </w:t>
      </w:r>
      <w:r w:rsidRPr="0053605F">
        <w:rPr>
          <w:rFonts w:ascii="Times New Roman" w:hAnsi="Times New Roman" w:cs="Times New Roman"/>
          <w:sz w:val="24"/>
          <w:szCs w:val="24"/>
        </w:rPr>
        <w:t>Batson et al.’s (1978) work linked intrinsic religiosity to higher levels of social desirability and argued intrinsic</w:t>
      </w:r>
      <w:r>
        <w:rPr>
          <w:rFonts w:ascii="Times New Roman" w:hAnsi="Times New Roman" w:cs="Times New Roman"/>
          <w:sz w:val="24"/>
          <w:szCs w:val="24"/>
        </w:rPr>
        <w:t>s</w:t>
      </w:r>
      <w:r w:rsidRPr="0053605F">
        <w:rPr>
          <w:rFonts w:ascii="Times New Roman" w:hAnsi="Times New Roman" w:cs="Times New Roman"/>
          <w:sz w:val="24"/>
          <w:szCs w:val="24"/>
        </w:rPr>
        <w:t xml:space="preserve"> were more concerned with the appearance of decreased racism than an actual decrease. Batson argued instead that quest religiosity was a more stable and effective religiosity in decreasing racism. </w:t>
      </w:r>
    </w:p>
    <w:p w14:paraId="58C73B1E" w14:textId="369386C8" w:rsidR="00980E71" w:rsidRPr="003B3C8E" w:rsidRDefault="00980E71" w:rsidP="003B3C8E">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Using the mortality salience (MS) concept from TMT, discrepancy, compunction, and death anxiety</w:t>
      </w:r>
      <w:r w:rsidR="003B3C8E">
        <w:rPr>
          <w:rFonts w:ascii="Times New Roman" w:hAnsi="Times New Roman" w:cs="Times New Roman"/>
          <w:sz w:val="24"/>
          <w:szCs w:val="24"/>
        </w:rPr>
        <w:t xml:space="preserve"> provide another perspective through which religion and race can be examined. Devine (1989) argued that an individual may show a concern for social desirability issues, and may even exhibit prejudice habits. However, whenever such exhibits of prejudice are found within a person holding non-</w:t>
      </w:r>
      <w:r w:rsidR="003B3C8E">
        <w:rPr>
          <w:rFonts w:ascii="Times New Roman" w:hAnsi="Times New Roman" w:cs="Times New Roman"/>
          <w:sz w:val="24"/>
          <w:szCs w:val="24"/>
        </w:rPr>
        <w:lastRenderedPageBreak/>
        <w:t xml:space="preserve">prejudiced values, a sense of guilt or compunction results from the discrepancy. TMT suggests violations of a person’s worldview decreases the buffering effects against the terror of death. Therefore, when taken together, discrepancy, compunction, and death anxiety may offer a glimpse into the degree to which non-prejudiced values are part of religiosity. These issues </w:t>
      </w:r>
      <w:r w:rsidRPr="0053605F">
        <w:rPr>
          <w:rFonts w:ascii="Times New Roman" w:hAnsi="Times New Roman" w:cs="Times New Roman"/>
          <w:sz w:val="24"/>
          <w:szCs w:val="24"/>
        </w:rPr>
        <w:t xml:space="preserve">are addressed in the </w:t>
      </w:r>
      <w:r>
        <w:rPr>
          <w:rFonts w:ascii="Times New Roman" w:hAnsi="Times New Roman" w:cs="Times New Roman"/>
          <w:sz w:val="24"/>
          <w:szCs w:val="24"/>
        </w:rPr>
        <w:t xml:space="preserve">discussion of </w:t>
      </w:r>
      <w:r w:rsidRPr="0053605F">
        <w:rPr>
          <w:rFonts w:ascii="Times New Roman" w:hAnsi="Times New Roman" w:cs="Times New Roman"/>
          <w:sz w:val="24"/>
          <w:szCs w:val="24"/>
        </w:rPr>
        <w:t xml:space="preserve">hypothesis testing. </w:t>
      </w:r>
    </w:p>
    <w:p w14:paraId="70252ED8" w14:textId="1154A88E" w:rsidR="00980E71" w:rsidRPr="00980E71" w:rsidRDefault="00980E71" w:rsidP="003B3C8E">
      <w:pPr>
        <w:spacing w:after="0" w:line="480" w:lineRule="auto"/>
        <w:ind w:firstLine="720"/>
        <w:jc w:val="center"/>
        <w:rPr>
          <w:rFonts w:ascii="Times New Roman" w:hAnsi="Times New Roman" w:cs="Times New Roman"/>
          <w:b/>
          <w:sz w:val="24"/>
          <w:szCs w:val="24"/>
        </w:rPr>
      </w:pPr>
      <w:r w:rsidRPr="00980E71">
        <w:rPr>
          <w:rFonts w:ascii="Times New Roman" w:hAnsi="Times New Roman" w:cs="Times New Roman"/>
          <w:b/>
          <w:sz w:val="24"/>
          <w:szCs w:val="24"/>
        </w:rPr>
        <w:t>Mortality Salience</w:t>
      </w:r>
    </w:p>
    <w:p w14:paraId="0FB53C2F" w14:textId="074BF0E9" w:rsidR="0053605F" w:rsidRPr="0053605F" w:rsidRDefault="0053605F" w:rsidP="0053605F">
      <w:pPr>
        <w:spacing w:after="0" w:line="480" w:lineRule="auto"/>
        <w:ind w:firstLine="720"/>
        <w:rPr>
          <w:rFonts w:ascii="Times New Roman" w:hAnsi="Times New Roman" w:cs="Times New Roman"/>
          <w:sz w:val="24"/>
          <w:szCs w:val="24"/>
        </w:rPr>
      </w:pPr>
      <w:r w:rsidRPr="0053605F">
        <w:rPr>
          <w:rFonts w:ascii="Times New Roman" w:hAnsi="Times New Roman" w:cs="Times New Roman"/>
          <w:sz w:val="24"/>
          <w:szCs w:val="24"/>
        </w:rPr>
        <w:t xml:space="preserve">For the present study, the impact of the TMT </w:t>
      </w:r>
      <w:r w:rsidR="00A0468A">
        <w:rPr>
          <w:rFonts w:ascii="Times New Roman" w:hAnsi="Times New Roman" w:cs="Times New Roman"/>
          <w:sz w:val="24"/>
          <w:szCs w:val="24"/>
        </w:rPr>
        <w:t xml:space="preserve">predicted </w:t>
      </w:r>
      <w:r w:rsidRPr="0053605F">
        <w:rPr>
          <w:rFonts w:ascii="Times New Roman" w:hAnsi="Times New Roman" w:cs="Times New Roman"/>
          <w:sz w:val="24"/>
          <w:szCs w:val="24"/>
        </w:rPr>
        <w:t xml:space="preserve">mortality </w:t>
      </w:r>
      <w:r w:rsidR="00A0468A">
        <w:rPr>
          <w:rFonts w:ascii="Times New Roman" w:hAnsi="Times New Roman" w:cs="Times New Roman"/>
          <w:sz w:val="24"/>
          <w:szCs w:val="24"/>
        </w:rPr>
        <w:t>salience manipulation</w:t>
      </w:r>
      <w:r w:rsidR="00A0468A" w:rsidRPr="0053605F">
        <w:rPr>
          <w:rFonts w:ascii="Times New Roman" w:hAnsi="Times New Roman" w:cs="Times New Roman"/>
          <w:sz w:val="24"/>
          <w:szCs w:val="24"/>
        </w:rPr>
        <w:t xml:space="preserve"> </w:t>
      </w:r>
      <w:r w:rsidRPr="0053605F">
        <w:rPr>
          <w:rFonts w:ascii="Times New Roman" w:hAnsi="Times New Roman" w:cs="Times New Roman"/>
          <w:sz w:val="24"/>
          <w:szCs w:val="24"/>
        </w:rPr>
        <w:t>proved to be inconsistent</w:t>
      </w:r>
      <w:r w:rsidR="003E0D85">
        <w:rPr>
          <w:rFonts w:ascii="Times New Roman" w:hAnsi="Times New Roman" w:cs="Times New Roman"/>
          <w:sz w:val="24"/>
          <w:szCs w:val="24"/>
        </w:rPr>
        <w:t xml:space="preserve">. </w:t>
      </w:r>
      <w:r w:rsidRPr="0053605F">
        <w:rPr>
          <w:rFonts w:ascii="Times New Roman" w:hAnsi="Times New Roman" w:cs="Times New Roman"/>
          <w:sz w:val="24"/>
          <w:szCs w:val="24"/>
        </w:rPr>
        <w:t>First, as noted in the results, th</w:t>
      </w:r>
      <w:r w:rsidR="00EF10CA">
        <w:rPr>
          <w:rFonts w:ascii="Times New Roman" w:hAnsi="Times New Roman" w:cs="Times New Roman"/>
          <w:sz w:val="24"/>
          <w:szCs w:val="24"/>
        </w:rPr>
        <w:t>e traditional word-</w:t>
      </w:r>
      <w:r w:rsidRPr="0053605F">
        <w:rPr>
          <w:rFonts w:ascii="Times New Roman" w:hAnsi="Times New Roman" w:cs="Times New Roman"/>
          <w:sz w:val="24"/>
          <w:szCs w:val="24"/>
        </w:rPr>
        <w:t xml:space="preserve">stem completion task failed to demonstrate a significant difference between participants in the death </w:t>
      </w:r>
      <w:r w:rsidR="00D14DCF">
        <w:rPr>
          <w:rFonts w:ascii="Times New Roman" w:hAnsi="Times New Roman" w:cs="Times New Roman"/>
          <w:sz w:val="24"/>
          <w:szCs w:val="24"/>
        </w:rPr>
        <w:t>(</w:t>
      </w:r>
      <w:r w:rsidR="00D14DCF">
        <w:rPr>
          <w:rFonts w:ascii="Times New Roman" w:hAnsi="Times New Roman" w:cs="Times New Roman"/>
          <w:i/>
          <w:sz w:val="24"/>
          <w:szCs w:val="24"/>
        </w:rPr>
        <w:t xml:space="preserve">M </w:t>
      </w:r>
      <w:r w:rsidR="00D14DCF" w:rsidRPr="00EF10CA">
        <w:rPr>
          <w:rFonts w:ascii="Times New Roman" w:hAnsi="Times New Roman" w:cs="Times New Roman"/>
          <w:sz w:val="24"/>
          <w:szCs w:val="24"/>
        </w:rPr>
        <w:t>= 1.83</w:t>
      </w:r>
      <w:r w:rsidR="00D14DCF">
        <w:rPr>
          <w:rFonts w:ascii="Times New Roman" w:hAnsi="Times New Roman" w:cs="Times New Roman"/>
          <w:i/>
          <w:sz w:val="24"/>
          <w:szCs w:val="24"/>
        </w:rPr>
        <w:t xml:space="preserve">, SD </w:t>
      </w:r>
      <w:r w:rsidR="00D14DCF" w:rsidRPr="00EF10CA">
        <w:rPr>
          <w:rFonts w:ascii="Times New Roman" w:hAnsi="Times New Roman" w:cs="Times New Roman"/>
          <w:sz w:val="24"/>
          <w:szCs w:val="24"/>
        </w:rPr>
        <w:t>= 1.10</w:t>
      </w:r>
      <w:r w:rsidR="00D14DCF">
        <w:rPr>
          <w:rFonts w:ascii="Times New Roman" w:hAnsi="Times New Roman" w:cs="Times New Roman"/>
          <w:i/>
          <w:sz w:val="24"/>
          <w:szCs w:val="24"/>
        </w:rPr>
        <w:t xml:space="preserve">) </w:t>
      </w:r>
      <w:r w:rsidRPr="0053605F">
        <w:rPr>
          <w:rFonts w:ascii="Times New Roman" w:hAnsi="Times New Roman" w:cs="Times New Roman"/>
          <w:sz w:val="24"/>
          <w:szCs w:val="24"/>
        </w:rPr>
        <w:t>and dental conditions</w:t>
      </w:r>
      <w:r w:rsidR="00D14DCF">
        <w:rPr>
          <w:rFonts w:ascii="Times New Roman" w:hAnsi="Times New Roman" w:cs="Times New Roman"/>
          <w:sz w:val="24"/>
          <w:szCs w:val="24"/>
        </w:rPr>
        <w:t xml:space="preserve"> (</w:t>
      </w:r>
      <w:r w:rsidR="00D14DCF">
        <w:rPr>
          <w:rFonts w:ascii="Times New Roman" w:hAnsi="Times New Roman" w:cs="Times New Roman"/>
          <w:i/>
          <w:sz w:val="24"/>
          <w:szCs w:val="24"/>
        </w:rPr>
        <w:t xml:space="preserve">M </w:t>
      </w:r>
      <w:r w:rsidR="00D14DCF" w:rsidRPr="00EF10CA">
        <w:rPr>
          <w:rFonts w:ascii="Times New Roman" w:hAnsi="Times New Roman" w:cs="Times New Roman"/>
          <w:sz w:val="24"/>
          <w:szCs w:val="24"/>
        </w:rPr>
        <w:t>= 1.75</w:t>
      </w:r>
      <w:r w:rsidR="00D14DCF">
        <w:rPr>
          <w:rFonts w:ascii="Times New Roman" w:hAnsi="Times New Roman" w:cs="Times New Roman"/>
          <w:i/>
          <w:sz w:val="24"/>
          <w:szCs w:val="24"/>
        </w:rPr>
        <w:t xml:space="preserve">, </w:t>
      </w:r>
      <w:r w:rsidR="00D14DCF" w:rsidRPr="00807D64">
        <w:rPr>
          <w:rFonts w:ascii="Times New Roman" w:hAnsi="Times New Roman" w:cs="Times New Roman"/>
          <w:i/>
          <w:sz w:val="24"/>
          <w:szCs w:val="24"/>
        </w:rPr>
        <w:t>SD</w:t>
      </w:r>
      <w:r w:rsidR="00D14DCF" w:rsidRPr="00EF10CA">
        <w:rPr>
          <w:rFonts w:ascii="Times New Roman" w:hAnsi="Times New Roman" w:cs="Times New Roman"/>
          <w:sz w:val="24"/>
          <w:szCs w:val="24"/>
        </w:rPr>
        <w:t xml:space="preserve"> = 1.08)</w:t>
      </w:r>
      <w:r w:rsidR="003E0D85">
        <w:rPr>
          <w:rFonts w:ascii="Times New Roman" w:hAnsi="Times New Roman" w:cs="Times New Roman"/>
          <w:sz w:val="24"/>
          <w:szCs w:val="24"/>
        </w:rPr>
        <w:t xml:space="preserve">. </w:t>
      </w:r>
      <w:r w:rsidRPr="0053605F">
        <w:rPr>
          <w:rFonts w:ascii="Times New Roman" w:hAnsi="Times New Roman" w:cs="Times New Roman"/>
          <w:sz w:val="24"/>
          <w:szCs w:val="24"/>
        </w:rPr>
        <w:t>As has been the case with some prior TMT research, these results may be more a function to the word</w:t>
      </w:r>
      <w:r w:rsidR="002D71DB">
        <w:rPr>
          <w:rFonts w:ascii="Times New Roman" w:hAnsi="Times New Roman" w:cs="Times New Roman"/>
          <w:sz w:val="24"/>
          <w:szCs w:val="24"/>
        </w:rPr>
        <w:t>-</w:t>
      </w:r>
      <w:r w:rsidRPr="0053605F">
        <w:rPr>
          <w:rFonts w:ascii="Times New Roman" w:hAnsi="Times New Roman" w:cs="Times New Roman"/>
          <w:sz w:val="24"/>
          <w:szCs w:val="24"/>
        </w:rPr>
        <w:t xml:space="preserve">stem completion task’s insensitivity as a manipulation check rather than the MS manipulation necessarily being ineffective. </w:t>
      </w:r>
      <w:r w:rsidR="00A0468A">
        <w:rPr>
          <w:rFonts w:ascii="Times New Roman" w:hAnsi="Times New Roman" w:cs="Times New Roman"/>
          <w:sz w:val="24"/>
          <w:szCs w:val="24"/>
        </w:rPr>
        <w:t>For the MS manipulation itself, p</w:t>
      </w:r>
      <w:r w:rsidR="00A0468A" w:rsidRPr="0053605F">
        <w:rPr>
          <w:rFonts w:ascii="Times New Roman" w:hAnsi="Times New Roman" w:cs="Times New Roman"/>
          <w:sz w:val="24"/>
          <w:szCs w:val="24"/>
        </w:rPr>
        <w:t xml:space="preserve">articipants </w:t>
      </w:r>
      <w:r w:rsidRPr="0053605F">
        <w:rPr>
          <w:rFonts w:ascii="Times New Roman" w:hAnsi="Times New Roman" w:cs="Times New Roman"/>
          <w:sz w:val="24"/>
          <w:szCs w:val="24"/>
        </w:rPr>
        <w:t xml:space="preserve">in both conditions were </w:t>
      </w:r>
      <w:r w:rsidR="00592AA2">
        <w:rPr>
          <w:rFonts w:ascii="Times New Roman" w:hAnsi="Times New Roman" w:cs="Times New Roman"/>
          <w:sz w:val="24"/>
          <w:szCs w:val="24"/>
        </w:rPr>
        <w:t>prompted to respond to two open</w:t>
      </w:r>
      <w:r w:rsidR="00592AA2" w:rsidRPr="0053605F">
        <w:rPr>
          <w:rFonts w:ascii="Times New Roman" w:hAnsi="Times New Roman" w:cs="Times New Roman"/>
          <w:sz w:val="24"/>
          <w:szCs w:val="24"/>
        </w:rPr>
        <w:t>-ended</w:t>
      </w:r>
      <w:r w:rsidRPr="0053605F">
        <w:rPr>
          <w:rFonts w:ascii="Times New Roman" w:hAnsi="Times New Roman" w:cs="Times New Roman"/>
          <w:sz w:val="24"/>
          <w:szCs w:val="24"/>
        </w:rPr>
        <w:t xml:space="preserve"> questions with respect to their priming conditions, and results showed every participant wrote a minimum of one sentence for each response. Thus, since it is clear that all participants attended to the MS/dental primes, it is assumed the failure to show a significant difference in means on the word-stem completion task was </w:t>
      </w:r>
      <w:r w:rsidR="00A811F8">
        <w:rPr>
          <w:rFonts w:ascii="Times New Roman" w:hAnsi="Times New Roman" w:cs="Times New Roman"/>
          <w:sz w:val="24"/>
          <w:szCs w:val="24"/>
        </w:rPr>
        <w:t xml:space="preserve">likely </w:t>
      </w:r>
      <w:r w:rsidRPr="0053605F">
        <w:rPr>
          <w:rFonts w:ascii="Times New Roman" w:hAnsi="Times New Roman" w:cs="Times New Roman"/>
          <w:sz w:val="24"/>
          <w:szCs w:val="24"/>
        </w:rPr>
        <w:t>due to the ineffectiveness of the manipulation check—possibly due to a number of issues, such as previous exposure to a similar task, spelling abilities, or other conditions beyond the control of this study</w:t>
      </w:r>
      <w:r w:rsidR="003E0D85">
        <w:rPr>
          <w:rFonts w:ascii="Times New Roman" w:hAnsi="Times New Roman" w:cs="Times New Roman"/>
          <w:sz w:val="24"/>
          <w:szCs w:val="24"/>
        </w:rPr>
        <w:t xml:space="preserve">. </w:t>
      </w:r>
    </w:p>
    <w:p w14:paraId="36D28E26" w14:textId="58A8A0A5" w:rsidR="0053605F" w:rsidRPr="0053605F" w:rsidRDefault="0053605F" w:rsidP="0053605F">
      <w:pPr>
        <w:spacing w:after="0" w:line="480" w:lineRule="auto"/>
        <w:ind w:firstLine="720"/>
        <w:rPr>
          <w:rFonts w:ascii="Times New Roman" w:hAnsi="Times New Roman" w:cs="Times New Roman"/>
          <w:sz w:val="24"/>
          <w:szCs w:val="24"/>
        </w:rPr>
      </w:pPr>
      <w:r w:rsidRPr="0053605F">
        <w:rPr>
          <w:rFonts w:ascii="Times New Roman" w:hAnsi="Times New Roman" w:cs="Times New Roman"/>
          <w:sz w:val="24"/>
          <w:szCs w:val="24"/>
        </w:rPr>
        <w:lastRenderedPageBreak/>
        <w:t xml:space="preserve">In some cases, significant differences appeared between the death and dental conditions. For instance, a significant result for H2 was found in the dental condition showing intrinsics having lower discrepancy scores </w:t>
      </w:r>
      <w:r w:rsidR="005F5AA2">
        <w:rPr>
          <w:rFonts w:ascii="Times New Roman" w:hAnsi="Times New Roman" w:cs="Times New Roman"/>
          <w:sz w:val="24"/>
          <w:szCs w:val="24"/>
        </w:rPr>
        <w:t>(</w:t>
      </w:r>
      <w:r w:rsidR="005F5AA2" w:rsidRPr="005F5AA2">
        <w:rPr>
          <w:rFonts w:ascii="Times New Roman" w:hAnsi="Times New Roman" w:cs="Times New Roman"/>
          <w:i/>
          <w:sz w:val="24"/>
          <w:szCs w:val="24"/>
        </w:rPr>
        <w:t>M</w:t>
      </w:r>
      <w:r w:rsidR="005F5AA2">
        <w:rPr>
          <w:rFonts w:ascii="Times New Roman" w:hAnsi="Times New Roman" w:cs="Times New Roman"/>
          <w:sz w:val="24"/>
          <w:szCs w:val="24"/>
        </w:rPr>
        <w:t xml:space="preserve"> = .83, </w:t>
      </w:r>
      <w:r w:rsidR="005F5AA2" w:rsidRPr="005F5AA2">
        <w:rPr>
          <w:rFonts w:ascii="Times New Roman" w:hAnsi="Times New Roman" w:cs="Times New Roman"/>
          <w:i/>
          <w:sz w:val="24"/>
          <w:szCs w:val="24"/>
        </w:rPr>
        <w:t>SD</w:t>
      </w:r>
      <w:r w:rsidR="005F5AA2">
        <w:rPr>
          <w:rFonts w:ascii="Times New Roman" w:hAnsi="Times New Roman" w:cs="Times New Roman"/>
          <w:sz w:val="24"/>
          <w:szCs w:val="24"/>
        </w:rPr>
        <w:t xml:space="preserve"> = .67) </w:t>
      </w:r>
      <w:r w:rsidRPr="0053605F">
        <w:rPr>
          <w:rFonts w:ascii="Times New Roman" w:hAnsi="Times New Roman" w:cs="Times New Roman"/>
          <w:sz w:val="24"/>
          <w:szCs w:val="24"/>
        </w:rPr>
        <w:t>than low religious participants</w:t>
      </w:r>
      <w:r w:rsidR="005F5AA2">
        <w:rPr>
          <w:rFonts w:ascii="Times New Roman" w:hAnsi="Times New Roman" w:cs="Times New Roman"/>
          <w:sz w:val="24"/>
          <w:szCs w:val="24"/>
        </w:rPr>
        <w:t xml:space="preserve"> (</w:t>
      </w:r>
      <w:r w:rsidR="005F5AA2" w:rsidRPr="005F5AA2">
        <w:rPr>
          <w:rFonts w:ascii="Times New Roman" w:hAnsi="Times New Roman" w:cs="Times New Roman"/>
          <w:i/>
          <w:sz w:val="24"/>
          <w:szCs w:val="24"/>
        </w:rPr>
        <w:t>M</w:t>
      </w:r>
      <w:r w:rsidR="005F5AA2">
        <w:rPr>
          <w:rFonts w:ascii="Times New Roman" w:hAnsi="Times New Roman" w:cs="Times New Roman"/>
          <w:sz w:val="24"/>
          <w:szCs w:val="24"/>
        </w:rPr>
        <w:t xml:space="preserve"> = .54, </w:t>
      </w:r>
      <w:r w:rsidR="005F5AA2" w:rsidRPr="005F5AA2">
        <w:rPr>
          <w:rFonts w:ascii="Times New Roman" w:hAnsi="Times New Roman" w:cs="Times New Roman"/>
          <w:i/>
          <w:sz w:val="24"/>
          <w:szCs w:val="24"/>
        </w:rPr>
        <w:t>SD</w:t>
      </w:r>
      <w:r w:rsidR="005F5AA2">
        <w:rPr>
          <w:rFonts w:ascii="Times New Roman" w:hAnsi="Times New Roman" w:cs="Times New Roman"/>
          <w:sz w:val="24"/>
          <w:szCs w:val="24"/>
        </w:rPr>
        <w:t xml:space="preserve"> = .52)</w:t>
      </w:r>
      <w:r w:rsidRPr="0053605F">
        <w:rPr>
          <w:rFonts w:ascii="Times New Roman" w:hAnsi="Times New Roman" w:cs="Times New Roman"/>
          <w:sz w:val="24"/>
          <w:szCs w:val="24"/>
        </w:rPr>
        <w:t xml:space="preserve">. Such results were not found in the death condition. </w:t>
      </w:r>
    </w:p>
    <w:p w14:paraId="46A40EB0" w14:textId="0E2E1667" w:rsidR="0053605F" w:rsidRPr="0053605F" w:rsidRDefault="00A811F8" w:rsidP="0053605F">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Part of t</w:t>
      </w:r>
      <w:r w:rsidR="0053605F" w:rsidRPr="0053605F">
        <w:rPr>
          <w:rFonts w:ascii="Times New Roman" w:hAnsi="Times New Roman" w:cs="Times New Roman"/>
          <w:sz w:val="24"/>
          <w:szCs w:val="24"/>
        </w:rPr>
        <w:t xml:space="preserve">he inconsistency </w:t>
      </w:r>
      <w:r>
        <w:rPr>
          <w:rFonts w:ascii="Times New Roman" w:hAnsi="Times New Roman" w:cs="Times New Roman"/>
          <w:sz w:val="24"/>
          <w:szCs w:val="24"/>
        </w:rPr>
        <w:t>concerning</w:t>
      </w:r>
      <w:r w:rsidRPr="0053605F">
        <w:rPr>
          <w:rFonts w:ascii="Times New Roman" w:hAnsi="Times New Roman" w:cs="Times New Roman"/>
          <w:sz w:val="24"/>
          <w:szCs w:val="24"/>
        </w:rPr>
        <w:t xml:space="preserve"> </w:t>
      </w:r>
      <w:r w:rsidR="0053605F" w:rsidRPr="0053605F">
        <w:rPr>
          <w:rFonts w:ascii="Times New Roman" w:hAnsi="Times New Roman" w:cs="Times New Roman"/>
          <w:sz w:val="24"/>
          <w:szCs w:val="24"/>
        </w:rPr>
        <w:t xml:space="preserve">mortality salience </w:t>
      </w:r>
      <w:r w:rsidRPr="0053605F">
        <w:rPr>
          <w:rFonts w:ascii="Times New Roman" w:hAnsi="Times New Roman" w:cs="Times New Roman"/>
          <w:sz w:val="24"/>
          <w:szCs w:val="24"/>
        </w:rPr>
        <w:t>m</w:t>
      </w:r>
      <w:r>
        <w:rPr>
          <w:rFonts w:ascii="Times New Roman" w:hAnsi="Times New Roman" w:cs="Times New Roman"/>
          <w:sz w:val="24"/>
          <w:szCs w:val="24"/>
        </w:rPr>
        <w:t>ight also</w:t>
      </w:r>
      <w:r w:rsidRPr="0053605F">
        <w:rPr>
          <w:rFonts w:ascii="Times New Roman" w:hAnsi="Times New Roman" w:cs="Times New Roman"/>
          <w:sz w:val="24"/>
          <w:szCs w:val="24"/>
        </w:rPr>
        <w:t xml:space="preserve"> </w:t>
      </w:r>
      <w:r w:rsidR="0053605F" w:rsidRPr="0053605F">
        <w:rPr>
          <w:rFonts w:ascii="Times New Roman" w:hAnsi="Times New Roman" w:cs="Times New Roman"/>
          <w:sz w:val="24"/>
          <w:szCs w:val="24"/>
        </w:rPr>
        <w:t xml:space="preserve">be attributable to the </w:t>
      </w:r>
      <w:r>
        <w:rPr>
          <w:rFonts w:ascii="Times New Roman" w:hAnsi="Times New Roman" w:cs="Times New Roman"/>
          <w:sz w:val="24"/>
          <w:szCs w:val="24"/>
        </w:rPr>
        <w:t xml:space="preserve">processes of </w:t>
      </w:r>
      <w:r w:rsidR="0053605F" w:rsidRPr="0053605F">
        <w:rPr>
          <w:rFonts w:ascii="Times New Roman" w:hAnsi="Times New Roman" w:cs="Times New Roman"/>
          <w:sz w:val="24"/>
          <w:szCs w:val="24"/>
        </w:rPr>
        <w:t>proximal</w:t>
      </w:r>
      <w:r>
        <w:rPr>
          <w:rFonts w:ascii="Times New Roman" w:hAnsi="Times New Roman" w:cs="Times New Roman"/>
          <w:sz w:val="24"/>
          <w:szCs w:val="24"/>
        </w:rPr>
        <w:t xml:space="preserve"> and </w:t>
      </w:r>
      <w:r w:rsidR="0053605F" w:rsidRPr="0053605F">
        <w:rPr>
          <w:rFonts w:ascii="Times New Roman" w:hAnsi="Times New Roman" w:cs="Times New Roman"/>
          <w:sz w:val="24"/>
          <w:szCs w:val="24"/>
        </w:rPr>
        <w:t xml:space="preserve">distal defense </w:t>
      </w:r>
      <w:r>
        <w:rPr>
          <w:rFonts w:ascii="Times New Roman" w:hAnsi="Times New Roman" w:cs="Times New Roman"/>
          <w:sz w:val="24"/>
          <w:szCs w:val="24"/>
        </w:rPr>
        <w:t>predicted by</w:t>
      </w:r>
      <w:r w:rsidRPr="0053605F">
        <w:rPr>
          <w:rFonts w:ascii="Times New Roman" w:hAnsi="Times New Roman" w:cs="Times New Roman"/>
          <w:sz w:val="24"/>
          <w:szCs w:val="24"/>
        </w:rPr>
        <w:t xml:space="preserve"> </w:t>
      </w:r>
      <w:r w:rsidR="0053605F" w:rsidRPr="0053605F">
        <w:rPr>
          <w:rFonts w:ascii="Times New Roman" w:hAnsi="Times New Roman" w:cs="Times New Roman"/>
          <w:sz w:val="24"/>
          <w:szCs w:val="24"/>
        </w:rPr>
        <w:t xml:space="preserve">TMT. To achieve effective distal defense, previous research suggests an ideal delay of </w:t>
      </w:r>
      <w:r w:rsidR="0095302F">
        <w:rPr>
          <w:rFonts w:ascii="Times New Roman" w:hAnsi="Times New Roman" w:cs="Times New Roman"/>
          <w:sz w:val="24"/>
          <w:szCs w:val="24"/>
        </w:rPr>
        <w:t>at least 6</w:t>
      </w:r>
      <w:r w:rsidR="0053605F" w:rsidRPr="0053605F">
        <w:rPr>
          <w:rFonts w:ascii="Times New Roman" w:hAnsi="Times New Roman" w:cs="Times New Roman"/>
          <w:sz w:val="24"/>
          <w:szCs w:val="24"/>
        </w:rPr>
        <w:t xml:space="preserve"> minutes (Burke et al., 2009). For the present study, the length of delay was only estimated secondarily based on duration times in Phase 2, with duration time of less than 11 minutes removed from the data</w:t>
      </w:r>
      <w:r w:rsidR="003E0D85">
        <w:rPr>
          <w:rFonts w:ascii="Times New Roman" w:hAnsi="Times New Roman" w:cs="Times New Roman"/>
          <w:sz w:val="24"/>
          <w:szCs w:val="24"/>
        </w:rPr>
        <w:t xml:space="preserve">. </w:t>
      </w:r>
      <w:r w:rsidR="0053605F" w:rsidRPr="0053605F">
        <w:rPr>
          <w:rFonts w:ascii="Times New Roman" w:hAnsi="Times New Roman" w:cs="Times New Roman"/>
          <w:sz w:val="24"/>
          <w:szCs w:val="24"/>
        </w:rPr>
        <w:t xml:space="preserve">Even among participants with longer duration times, it was impossible to estimate the amount of time delay experienced following the MS prime given the inability to identify the length of time in any area of the study. Therefore, it is possible that participants </w:t>
      </w:r>
      <w:r w:rsidR="001829A4">
        <w:rPr>
          <w:rFonts w:ascii="Times New Roman" w:hAnsi="Times New Roman" w:cs="Times New Roman"/>
          <w:sz w:val="24"/>
          <w:szCs w:val="24"/>
        </w:rPr>
        <w:t>were unable to remove death thoughts from focal awareness</w:t>
      </w:r>
      <w:r w:rsidR="0053605F" w:rsidRPr="0053605F">
        <w:rPr>
          <w:rFonts w:ascii="Times New Roman" w:hAnsi="Times New Roman" w:cs="Times New Roman"/>
          <w:sz w:val="24"/>
          <w:szCs w:val="24"/>
        </w:rPr>
        <w:t xml:space="preserve"> </w:t>
      </w:r>
      <w:r w:rsidR="001829A4">
        <w:rPr>
          <w:rFonts w:ascii="Times New Roman" w:hAnsi="Times New Roman" w:cs="Times New Roman"/>
          <w:sz w:val="24"/>
          <w:szCs w:val="24"/>
        </w:rPr>
        <w:t>during</w:t>
      </w:r>
      <w:r w:rsidR="0053605F" w:rsidRPr="0053605F">
        <w:rPr>
          <w:rFonts w:ascii="Times New Roman" w:hAnsi="Times New Roman" w:cs="Times New Roman"/>
          <w:sz w:val="24"/>
          <w:szCs w:val="24"/>
        </w:rPr>
        <w:t xml:space="preserve"> </w:t>
      </w:r>
      <w:r w:rsidR="001829A4">
        <w:rPr>
          <w:rFonts w:ascii="Times New Roman" w:hAnsi="Times New Roman" w:cs="Times New Roman"/>
          <w:sz w:val="24"/>
          <w:szCs w:val="24"/>
        </w:rPr>
        <w:t>subsequent portions</w:t>
      </w:r>
      <w:r w:rsidR="0053605F" w:rsidRPr="0053605F">
        <w:rPr>
          <w:rFonts w:ascii="Times New Roman" w:hAnsi="Times New Roman" w:cs="Times New Roman"/>
          <w:sz w:val="24"/>
          <w:szCs w:val="24"/>
        </w:rPr>
        <w:t xml:space="preserve"> of the study, thus </w:t>
      </w:r>
      <w:r w:rsidR="0095302F">
        <w:rPr>
          <w:rFonts w:ascii="Times New Roman" w:hAnsi="Times New Roman" w:cs="Times New Roman"/>
          <w:sz w:val="24"/>
          <w:szCs w:val="24"/>
        </w:rPr>
        <w:t xml:space="preserve">remaining in proximal defense, and </w:t>
      </w:r>
      <w:r w:rsidR="0053605F" w:rsidRPr="0053605F">
        <w:rPr>
          <w:rFonts w:ascii="Times New Roman" w:hAnsi="Times New Roman" w:cs="Times New Roman"/>
          <w:sz w:val="24"/>
          <w:szCs w:val="24"/>
        </w:rPr>
        <w:t xml:space="preserve">eliminating </w:t>
      </w:r>
      <w:r w:rsidR="001829A4">
        <w:rPr>
          <w:rFonts w:ascii="Times New Roman" w:hAnsi="Times New Roman" w:cs="Times New Roman"/>
          <w:sz w:val="24"/>
          <w:szCs w:val="24"/>
        </w:rPr>
        <w:t xml:space="preserve">the </w:t>
      </w:r>
      <w:r w:rsidR="0053605F" w:rsidRPr="0053605F">
        <w:rPr>
          <w:rFonts w:ascii="Times New Roman" w:hAnsi="Times New Roman" w:cs="Times New Roman"/>
          <w:sz w:val="24"/>
          <w:szCs w:val="24"/>
        </w:rPr>
        <w:t xml:space="preserve">potential </w:t>
      </w:r>
      <w:r w:rsidR="001829A4">
        <w:rPr>
          <w:rFonts w:ascii="Times New Roman" w:hAnsi="Times New Roman" w:cs="Times New Roman"/>
          <w:sz w:val="24"/>
          <w:szCs w:val="24"/>
        </w:rPr>
        <w:t xml:space="preserve">for </w:t>
      </w:r>
      <w:r w:rsidR="0053605F" w:rsidRPr="0053605F">
        <w:rPr>
          <w:rFonts w:ascii="Times New Roman" w:hAnsi="Times New Roman" w:cs="Times New Roman"/>
          <w:sz w:val="24"/>
          <w:szCs w:val="24"/>
        </w:rPr>
        <w:t xml:space="preserve">distal defense. </w:t>
      </w:r>
    </w:p>
    <w:p w14:paraId="77D30C0D" w14:textId="76823EF6" w:rsidR="003B3C8E" w:rsidRPr="003B3C8E" w:rsidRDefault="003B3C8E" w:rsidP="003B3C8E">
      <w:pPr>
        <w:spacing w:after="0" w:line="480" w:lineRule="auto"/>
        <w:ind w:firstLine="720"/>
        <w:jc w:val="center"/>
        <w:rPr>
          <w:rFonts w:ascii="Times New Roman" w:hAnsi="Times New Roman" w:cs="Times New Roman"/>
          <w:b/>
          <w:sz w:val="24"/>
          <w:szCs w:val="24"/>
        </w:rPr>
      </w:pPr>
      <w:r w:rsidRPr="003B3C8E">
        <w:rPr>
          <w:rFonts w:ascii="Times New Roman" w:hAnsi="Times New Roman" w:cs="Times New Roman"/>
          <w:b/>
          <w:sz w:val="24"/>
          <w:szCs w:val="24"/>
        </w:rPr>
        <w:t>Religiosity and Race</w:t>
      </w:r>
    </w:p>
    <w:p w14:paraId="1ED44956" w14:textId="31E579A7" w:rsidR="0053605F" w:rsidRPr="0053605F" w:rsidRDefault="0053605F" w:rsidP="0053605F">
      <w:pPr>
        <w:spacing w:after="0" w:line="480" w:lineRule="auto"/>
        <w:ind w:firstLine="720"/>
        <w:rPr>
          <w:rFonts w:ascii="Times New Roman" w:hAnsi="Times New Roman" w:cs="Times New Roman"/>
          <w:sz w:val="24"/>
          <w:szCs w:val="24"/>
        </w:rPr>
      </w:pPr>
      <w:r w:rsidRPr="0053605F">
        <w:rPr>
          <w:rFonts w:ascii="Times New Roman" w:hAnsi="Times New Roman" w:cs="Times New Roman"/>
          <w:sz w:val="24"/>
          <w:szCs w:val="24"/>
        </w:rPr>
        <w:t xml:space="preserve">Even with the above noted inconsistency, several interesting observations emerge from the data. The present study sought to identify potential differences between types of religiosity and reactions to questions of race. Allport’s work sought a more precise understanding of religiosity which he later labeled intrinsic and extrinsic religiosity. Results from Allport and Ross (1967) showed intrinsic religiosity </w:t>
      </w:r>
      <w:r w:rsidRPr="0053605F">
        <w:rPr>
          <w:rFonts w:ascii="Times New Roman" w:hAnsi="Times New Roman" w:cs="Times New Roman"/>
          <w:sz w:val="24"/>
          <w:szCs w:val="24"/>
        </w:rPr>
        <w:lastRenderedPageBreak/>
        <w:t>was linked with decreased rac</w:t>
      </w:r>
      <w:r w:rsidR="002D71DB">
        <w:rPr>
          <w:rFonts w:ascii="Times New Roman" w:hAnsi="Times New Roman" w:cs="Times New Roman"/>
          <w:sz w:val="24"/>
          <w:szCs w:val="24"/>
        </w:rPr>
        <w:t>ism</w:t>
      </w:r>
      <w:r w:rsidRPr="0053605F">
        <w:rPr>
          <w:rFonts w:ascii="Times New Roman" w:hAnsi="Times New Roman" w:cs="Times New Roman"/>
          <w:sz w:val="24"/>
          <w:szCs w:val="24"/>
        </w:rPr>
        <w:t xml:space="preserve"> while extrinsic religiosity correlated with increased racism. The present research found partial replication of Allport and Ross’ (1967) findings showing intrinsics were less prejudiced than extrinsics</w:t>
      </w:r>
      <w:r w:rsidR="00317582">
        <w:rPr>
          <w:rFonts w:ascii="Times New Roman" w:hAnsi="Times New Roman" w:cs="Times New Roman"/>
          <w:sz w:val="24"/>
          <w:szCs w:val="24"/>
        </w:rPr>
        <w:t xml:space="preserve"> (see table)</w:t>
      </w:r>
      <w:r w:rsidRPr="0053605F">
        <w:rPr>
          <w:rFonts w:ascii="Times New Roman" w:hAnsi="Times New Roman" w:cs="Times New Roman"/>
          <w:sz w:val="24"/>
          <w:szCs w:val="24"/>
        </w:rPr>
        <w:t xml:space="preserve">. Excluding quest religiosity to replicate Allport and Ross’ early work (1967), an ANOVA comparing ATB scores across religiosity groups produced significant results, </w:t>
      </w:r>
      <w:r w:rsidRPr="0053605F">
        <w:rPr>
          <w:rFonts w:ascii="Times New Roman" w:hAnsi="Times New Roman" w:cs="Times New Roman"/>
          <w:i/>
          <w:sz w:val="24"/>
          <w:szCs w:val="24"/>
        </w:rPr>
        <w:t>F</w:t>
      </w:r>
      <w:r w:rsidRPr="0053605F">
        <w:rPr>
          <w:rFonts w:ascii="Times New Roman" w:hAnsi="Times New Roman" w:cs="Times New Roman"/>
          <w:sz w:val="24"/>
          <w:szCs w:val="24"/>
        </w:rPr>
        <w:t xml:space="preserve">(3, 352) = 2.94,  </w:t>
      </w:r>
      <w:r w:rsidRPr="0053605F">
        <w:rPr>
          <w:rFonts w:ascii="Times New Roman" w:hAnsi="Times New Roman" w:cs="Times New Roman"/>
          <w:i/>
          <w:sz w:val="24"/>
          <w:szCs w:val="24"/>
        </w:rPr>
        <w:t xml:space="preserve">p </w:t>
      </w:r>
      <w:r w:rsidRPr="0053605F">
        <w:rPr>
          <w:rFonts w:ascii="Times New Roman" w:hAnsi="Times New Roman" w:cs="Times New Roman"/>
          <w:sz w:val="24"/>
          <w:szCs w:val="24"/>
        </w:rPr>
        <w:t>= .03. LSD post hoc analysis revealed extrinsics (</w:t>
      </w:r>
      <w:r w:rsidRPr="0053605F">
        <w:rPr>
          <w:rFonts w:ascii="Times New Roman" w:hAnsi="Times New Roman" w:cs="Times New Roman"/>
          <w:i/>
          <w:sz w:val="24"/>
          <w:szCs w:val="24"/>
        </w:rPr>
        <w:t xml:space="preserve">M = </w:t>
      </w:r>
      <w:r w:rsidRPr="0053605F">
        <w:rPr>
          <w:rFonts w:ascii="Times New Roman" w:hAnsi="Times New Roman" w:cs="Times New Roman"/>
          <w:sz w:val="24"/>
          <w:szCs w:val="24"/>
        </w:rPr>
        <w:t xml:space="preserve">4.93, </w:t>
      </w:r>
      <w:r w:rsidRPr="0053605F">
        <w:rPr>
          <w:rFonts w:ascii="Times New Roman" w:hAnsi="Times New Roman" w:cs="Times New Roman"/>
          <w:i/>
          <w:sz w:val="24"/>
          <w:szCs w:val="24"/>
        </w:rPr>
        <w:t>SD =</w:t>
      </w:r>
      <w:r w:rsidRPr="0053605F">
        <w:rPr>
          <w:rFonts w:ascii="Times New Roman" w:hAnsi="Times New Roman" w:cs="Times New Roman"/>
          <w:sz w:val="24"/>
          <w:szCs w:val="24"/>
        </w:rPr>
        <w:t xml:space="preserve"> 1.07) showed lower positive attitudes toward </w:t>
      </w:r>
      <w:r w:rsidR="002D71DB">
        <w:rPr>
          <w:rFonts w:ascii="Times New Roman" w:hAnsi="Times New Roman" w:cs="Times New Roman"/>
          <w:sz w:val="24"/>
          <w:szCs w:val="24"/>
        </w:rPr>
        <w:t>Blacks</w:t>
      </w:r>
      <w:r w:rsidRPr="0053605F">
        <w:rPr>
          <w:rFonts w:ascii="Times New Roman" w:hAnsi="Times New Roman" w:cs="Times New Roman"/>
          <w:sz w:val="24"/>
          <w:szCs w:val="24"/>
        </w:rPr>
        <w:t xml:space="preserve"> than intrinsic (</w:t>
      </w:r>
      <w:r w:rsidRPr="0053605F">
        <w:rPr>
          <w:rFonts w:ascii="Times New Roman" w:hAnsi="Times New Roman" w:cs="Times New Roman"/>
          <w:i/>
          <w:sz w:val="24"/>
          <w:szCs w:val="24"/>
        </w:rPr>
        <w:t xml:space="preserve">M = </w:t>
      </w:r>
      <w:r w:rsidRPr="0053605F">
        <w:rPr>
          <w:rFonts w:ascii="Times New Roman" w:hAnsi="Times New Roman" w:cs="Times New Roman"/>
          <w:sz w:val="24"/>
          <w:szCs w:val="24"/>
        </w:rPr>
        <w:t>5.</w:t>
      </w:r>
      <w:r w:rsidRPr="0053605F">
        <w:rPr>
          <w:rFonts w:ascii="Times New Roman" w:hAnsi="Times New Roman" w:cs="Times New Roman"/>
          <w:i/>
          <w:sz w:val="24"/>
          <w:szCs w:val="24"/>
        </w:rPr>
        <w:t xml:space="preserve">47, SD </w:t>
      </w:r>
      <w:r w:rsidRPr="0053605F">
        <w:rPr>
          <w:rFonts w:ascii="Times New Roman" w:hAnsi="Times New Roman" w:cs="Times New Roman"/>
          <w:sz w:val="24"/>
          <w:szCs w:val="24"/>
        </w:rPr>
        <w:t xml:space="preserve">= .85), </w:t>
      </w:r>
      <w:r w:rsidR="00121BDE">
        <w:rPr>
          <w:rFonts w:ascii="Times New Roman" w:hAnsi="Times New Roman" w:cs="Times New Roman"/>
          <w:sz w:val="24"/>
          <w:szCs w:val="24"/>
        </w:rPr>
        <w:t>indiscriminant</w:t>
      </w:r>
      <w:r w:rsidRPr="0053605F">
        <w:rPr>
          <w:rFonts w:ascii="Times New Roman" w:hAnsi="Times New Roman" w:cs="Times New Roman"/>
          <w:sz w:val="24"/>
          <w:szCs w:val="24"/>
        </w:rPr>
        <w:t xml:space="preserve"> (</w:t>
      </w:r>
      <w:r w:rsidRPr="0053605F">
        <w:rPr>
          <w:rFonts w:ascii="Times New Roman" w:hAnsi="Times New Roman" w:cs="Times New Roman"/>
          <w:i/>
          <w:sz w:val="24"/>
          <w:szCs w:val="24"/>
        </w:rPr>
        <w:t xml:space="preserve">M </w:t>
      </w:r>
      <w:r w:rsidRPr="0053605F">
        <w:rPr>
          <w:rFonts w:ascii="Times New Roman" w:hAnsi="Times New Roman" w:cs="Times New Roman"/>
          <w:sz w:val="24"/>
          <w:szCs w:val="24"/>
        </w:rPr>
        <w:t xml:space="preserve">= 5.33, </w:t>
      </w:r>
      <w:r w:rsidRPr="0053605F">
        <w:rPr>
          <w:rFonts w:ascii="Times New Roman" w:hAnsi="Times New Roman" w:cs="Times New Roman"/>
          <w:i/>
          <w:sz w:val="24"/>
          <w:szCs w:val="24"/>
        </w:rPr>
        <w:t xml:space="preserve">SD </w:t>
      </w:r>
      <w:r w:rsidRPr="0053605F">
        <w:rPr>
          <w:rFonts w:ascii="Times New Roman" w:hAnsi="Times New Roman" w:cs="Times New Roman"/>
          <w:sz w:val="24"/>
          <w:szCs w:val="24"/>
        </w:rPr>
        <w:t xml:space="preserve">= 5.33, </w:t>
      </w:r>
      <w:r w:rsidRPr="0053605F">
        <w:rPr>
          <w:rFonts w:ascii="Times New Roman" w:hAnsi="Times New Roman" w:cs="Times New Roman"/>
          <w:i/>
          <w:sz w:val="24"/>
          <w:szCs w:val="24"/>
        </w:rPr>
        <w:t xml:space="preserve">SD = </w:t>
      </w:r>
      <w:r w:rsidRPr="0053605F">
        <w:rPr>
          <w:rFonts w:ascii="Times New Roman" w:hAnsi="Times New Roman" w:cs="Times New Roman"/>
          <w:sz w:val="24"/>
          <w:szCs w:val="24"/>
        </w:rPr>
        <w:t>.79) and low religiosity (</w:t>
      </w:r>
      <w:r w:rsidRPr="0053605F">
        <w:rPr>
          <w:rFonts w:ascii="Times New Roman" w:hAnsi="Times New Roman" w:cs="Times New Roman"/>
          <w:i/>
          <w:sz w:val="24"/>
          <w:szCs w:val="24"/>
        </w:rPr>
        <w:t xml:space="preserve">M = </w:t>
      </w:r>
      <w:r w:rsidRPr="0053605F">
        <w:rPr>
          <w:rFonts w:ascii="Times New Roman" w:hAnsi="Times New Roman" w:cs="Times New Roman"/>
          <w:sz w:val="24"/>
          <w:szCs w:val="24"/>
        </w:rPr>
        <w:t xml:space="preserve">5.36, </w:t>
      </w:r>
      <w:r w:rsidRPr="0053605F">
        <w:rPr>
          <w:rFonts w:ascii="Times New Roman" w:hAnsi="Times New Roman" w:cs="Times New Roman"/>
          <w:i/>
          <w:sz w:val="24"/>
          <w:szCs w:val="24"/>
        </w:rPr>
        <w:t xml:space="preserve">SD = </w:t>
      </w:r>
      <w:r w:rsidRPr="0053605F">
        <w:rPr>
          <w:rFonts w:ascii="Times New Roman" w:hAnsi="Times New Roman" w:cs="Times New Roman"/>
          <w:sz w:val="24"/>
          <w:szCs w:val="24"/>
        </w:rPr>
        <w:t>5.36)</w:t>
      </w:r>
      <w:r w:rsidRPr="0053605F">
        <w:rPr>
          <w:rFonts w:ascii="Times New Roman" w:hAnsi="Times New Roman" w:cs="Times New Roman"/>
          <w:i/>
          <w:sz w:val="24"/>
          <w:szCs w:val="24"/>
        </w:rPr>
        <w:t>.</w:t>
      </w:r>
      <w:r w:rsidRPr="0053605F">
        <w:rPr>
          <w:rFonts w:ascii="Times New Roman" w:hAnsi="Times New Roman" w:cs="Times New Roman"/>
          <w:sz w:val="24"/>
          <w:szCs w:val="24"/>
        </w:rPr>
        <w:t xml:space="preserve"> While this study replicates the relationship between intrinsic and extrinsic religiosity, it failed to replicate the finding of Allport and Ross (1967) that </w:t>
      </w:r>
      <w:r w:rsidR="00121BDE">
        <w:rPr>
          <w:rFonts w:ascii="Times New Roman" w:hAnsi="Times New Roman" w:cs="Times New Roman"/>
          <w:sz w:val="24"/>
          <w:szCs w:val="24"/>
        </w:rPr>
        <w:t>indiscriminant</w:t>
      </w:r>
      <w:r w:rsidRPr="0053605F">
        <w:rPr>
          <w:rFonts w:ascii="Times New Roman" w:hAnsi="Times New Roman" w:cs="Times New Roman"/>
          <w:sz w:val="24"/>
          <w:szCs w:val="24"/>
        </w:rPr>
        <w:t xml:space="preserve"> religiosity was more prejudice</w:t>
      </w:r>
      <w:r w:rsidR="00845915">
        <w:rPr>
          <w:rFonts w:ascii="Times New Roman" w:hAnsi="Times New Roman" w:cs="Times New Roman"/>
          <w:sz w:val="24"/>
          <w:szCs w:val="24"/>
        </w:rPr>
        <w:t>d</w:t>
      </w:r>
      <w:r w:rsidRPr="0053605F">
        <w:rPr>
          <w:rFonts w:ascii="Times New Roman" w:hAnsi="Times New Roman" w:cs="Times New Roman"/>
          <w:sz w:val="24"/>
          <w:szCs w:val="24"/>
        </w:rPr>
        <w:t xml:space="preserve"> than intrinsic and extrinsic religiosity</w:t>
      </w:r>
      <w:r w:rsidR="003E0D85">
        <w:rPr>
          <w:rFonts w:ascii="Times New Roman" w:hAnsi="Times New Roman" w:cs="Times New Roman"/>
          <w:sz w:val="24"/>
          <w:szCs w:val="24"/>
        </w:rPr>
        <w:t xml:space="preserve">. </w:t>
      </w:r>
    </w:p>
    <w:p w14:paraId="263E8886" w14:textId="2E4419E0" w:rsidR="0053605F" w:rsidRPr="0053605F" w:rsidRDefault="003B3C8E" w:rsidP="0053605F">
      <w:pPr>
        <w:spacing w:after="0" w:line="480" w:lineRule="auto"/>
        <w:jc w:val="center"/>
        <w:rPr>
          <w:rFonts w:ascii="Times New Roman" w:hAnsi="Times New Roman" w:cs="Times New Roman"/>
          <w:sz w:val="24"/>
          <w:szCs w:val="24"/>
        </w:rPr>
      </w:pPr>
      <w:r>
        <w:rPr>
          <w:rFonts w:ascii="Times New Roman" w:hAnsi="Times New Roman" w:cs="Times New Roman"/>
          <w:b/>
          <w:sz w:val="24"/>
          <w:szCs w:val="24"/>
        </w:rPr>
        <w:t>Discrepancy Scores</w:t>
      </w:r>
    </w:p>
    <w:p w14:paraId="70BBBA76" w14:textId="0D148D41" w:rsidR="00DC7C69" w:rsidRDefault="00037ED4" w:rsidP="0053605F">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Within the dissociation framework, discrepancy scores represent a difference between what individuals report they </w:t>
      </w:r>
      <w:r w:rsidRPr="00037ED4">
        <w:rPr>
          <w:rFonts w:ascii="Times New Roman" w:hAnsi="Times New Roman" w:cs="Times New Roman"/>
          <w:i/>
          <w:sz w:val="24"/>
          <w:szCs w:val="24"/>
        </w:rPr>
        <w:t>should</w:t>
      </w:r>
      <w:r>
        <w:rPr>
          <w:rFonts w:ascii="Times New Roman" w:hAnsi="Times New Roman" w:cs="Times New Roman"/>
          <w:sz w:val="24"/>
          <w:szCs w:val="24"/>
        </w:rPr>
        <w:t xml:space="preserve"> do and </w:t>
      </w:r>
      <w:r w:rsidR="00592AA2">
        <w:rPr>
          <w:rFonts w:ascii="Times New Roman" w:hAnsi="Times New Roman" w:cs="Times New Roman"/>
          <w:sz w:val="24"/>
          <w:szCs w:val="24"/>
        </w:rPr>
        <w:t xml:space="preserve">what </w:t>
      </w:r>
      <w:r>
        <w:rPr>
          <w:rFonts w:ascii="Times New Roman" w:hAnsi="Times New Roman" w:cs="Times New Roman"/>
          <w:sz w:val="24"/>
          <w:szCs w:val="24"/>
        </w:rPr>
        <w:t xml:space="preserve">they actually </w:t>
      </w:r>
      <w:r w:rsidRPr="00037ED4">
        <w:rPr>
          <w:rFonts w:ascii="Times New Roman" w:hAnsi="Times New Roman" w:cs="Times New Roman"/>
          <w:i/>
          <w:sz w:val="24"/>
          <w:szCs w:val="24"/>
        </w:rPr>
        <w:t>would</w:t>
      </w:r>
      <w:r>
        <w:rPr>
          <w:rFonts w:ascii="Times New Roman" w:hAnsi="Times New Roman" w:cs="Times New Roman"/>
          <w:sz w:val="24"/>
          <w:szCs w:val="24"/>
        </w:rPr>
        <w:t xml:space="preserve"> do. The higher the </w:t>
      </w:r>
      <w:r w:rsidR="00DC7C69">
        <w:rPr>
          <w:rFonts w:ascii="Times New Roman" w:hAnsi="Times New Roman" w:cs="Times New Roman"/>
          <w:sz w:val="24"/>
          <w:szCs w:val="24"/>
        </w:rPr>
        <w:t>discrepancy</w:t>
      </w:r>
      <w:r>
        <w:rPr>
          <w:rFonts w:ascii="Times New Roman" w:hAnsi="Times New Roman" w:cs="Times New Roman"/>
          <w:sz w:val="24"/>
          <w:szCs w:val="24"/>
        </w:rPr>
        <w:t xml:space="preserve"> score, the greater the violation of what participants believed they should do. Placed within a TMT framework, discrepancy scores represent </w:t>
      </w:r>
      <w:r w:rsidR="00DC7C69">
        <w:rPr>
          <w:rFonts w:ascii="Times New Roman" w:hAnsi="Times New Roman" w:cs="Times New Roman"/>
          <w:sz w:val="24"/>
          <w:szCs w:val="24"/>
        </w:rPr>
        <w:t>violations</w:t>
      </w:r>
      <w:r>
        <w:rPr>
          <w:rFonts w:ascii="Times New Roman" w:hAnsi="Times New Roman" w:cs="Times New Roman"/>
          <w:sz w:val="24"/>
          <w:szCs w:val="24"/>
        </w:rPr>
        <w:t xml:space="preserve"> of CWV. If an individual’s CWV contains </w:t>
      </w:r>
      <w:r w:rsidR="00DC7C69">
        <w:rPr>
          <w:rFonts w:ascii="Times New Roman" w:hAnsi="Times New Roman" w:cs="Times New Roman"/>
          <w:sz w:val="24"/>
          <w:szCs w:val="24"/>
        </w:rPr>
        <w:t xml:space="preserve">a commitment to </w:t>
      </w:r>
      <w:r>
        <w:rPr>
          <w:rFonts w:ascii="Times New Roman" w:hAnsi="Times New Roman" w:cs="Times New Roman"/>
          <w:sz w:val="24"/>
          <w:szCs w:val="24"/>
        </w:rPr>
        <w:t>“the brotherhood of believers”</w:t>
      </w:r>
      <w:r w:rsidR="00DC7C69">
        <w:rPr>
          <w:rFonts w:ascii="Times New Roman" w:hAnsi="Times New Roman" w:cs="Times New Roman"/>
          <w:sz w:val="24"/>
          <w:szCs w:val="24"/>
        </w:rPr>
        <w:t xml:space="preserve"> (Allport, 1954, p. 444)</w:t>
      </w:r>
      <w:r>
        <w:rPr>
          <w:rFonts w:ascii="Times New Roman" w:hAnsi="Times New Roman" w:cs="Times New Roman"/>
          <w:sz w:val="24"/>
          <w:szCs w:val="24"/>
        </w:rPr>
        <w:t>, as in the case of religion, then failure to live up to that standard</w:t>
      </w:r>
      <w:r w:rsidR="00DC7C69">
        <w:rPr>
          <w:rFonts w:ascii="Times New Roman" w:hAnsi="Times New Roman" w:cs="Times New Roman"/>
          <w:sz w:val="24"/>
          <w:szCs w:val="24"/>
        </w:rPr>
        <w:t xml:space="preserve"> reduces self-esteem and therefore reduces the buffering effects of death anxiety. </w:t>
      </w:r>
    </w:p>
    <w:p w14:paraId="32098F65" w14:textId="608A4F71" w:rsidR="00EB59D5" w:rsidRDefault="0053605F" w:rsidP="0053605F">
      <w:pPr>
        <w:spacing w:after="0" w:line="480" w:lineRule="auto"/>
        <w:ind w:firstLine="720"/>
        <w:rPr>
          <w:rFonts w:ascii="Times New Roman" w:hAnsi="Times New Roman" w:cs="Times New Roman"/>
          <w:sz w:val="24"/>
          <w:szCs w:val="24"/>
        </w:rPr>
      </w:pPr>
      <w:r w:rsidRPr="00EB59D5">
        <w:rPr>
          <w:rFonts w:ascii="Times New Roman" w:hAnsi="Times New Roman" w:cs="Times New Roman"/>
          <w:sz w:val="24"/>
          <w:szCs w:val="24"/>
        </w:rPr>
        <w:t xml:space="preserve">According to </w:t>
      </w:r>
      <w:r w:rsidR="00DC7C69" w:rsidRPr="00EB59D5">
        <w:rPr>
          <w:rFonts w:ascii="Times New Roman" w:hAnsi="Times New Roman" w:cs="Times New Roman"/>
          <w:sz w:val="24"/>
          <w:szCs w:val="24"/>
        </w:rPr>
        <w:t xml:space="preserve">TMT, MS should cause individuals to rely more on their CWV. However, in doing so, TMT also suggests they might feel threatened by different </w:t>
      </w:r>
      <w:r w:rsidR="00DC7C69" w:rsidRPr="00EB59D5">
        <w:rPr>
          <w:rFonts w:ascii="Times New Roman" w:hAnsi="Times New Roman" w:cs="Times New Roman"/>
          <w:sz w:val="24"/>
          <w:szCs w:val="24"/>
        </w:rPr>
        <w:lastRenderedPageBreak/>
        <w:t xml:space="preserve">others. </w:t>
      </w:r>
      <w:r w:rsidRPr="00EB59D5">
        <w:rPr>
          <w:rFonts w:ascii="Times New Roman" w:hAnsi="Times New Roman" w:cs="Times New Roman"/>
          <w:sz w:val="24"/>
          <w:szCs w:val="24"/>
        </w:rPr>
        <w:t>Allport</w:t>
      </w:r>
      <w:r w:rsidR="00AE00B1">
        <w:rPr>
          <w:rFonts w:ascii="Times New Roman" w:hAnsi="Times New Roman" w:cs="Times New Roman"/>
          <w:sz w:val="24"/>
          <w:szCs w:val="24"/>
        </w:rPr>
        <w:t xml:space="preserve"> and Ross (1967) found that </w:t>
      </w:r>
      <w:r w:rsidR="00AE00B1" w:rsidRPr="00EB59D5">
        <w:rPr>
          <w:rFonts w:ascii="Times New Roman" w:hAnsi="Times New Roman" w:cs="Times New Roman"/>
          <w:sz w:val="24"/>
          <w:szCs w:val="24"/>
        </w:rPr>
        <w:t>intrinsic</w:t>
      </w:r>
      <w:r w:rsidRPr="00EB59D5">
        <w:rPr>
          <w:rFonts w:ascii="Times New Roman" w:hAnsi="Times New Roman" w:cs="Times New Roman"/>
          <w:sz w:val="24"/>
          <w:szCs w:val="24"/>
        </w:rPr>
        <w:t xml:space="preserve"> religiosity worked toward the reduction of prejudice.</w:t>
      </w:r>
      <w:r w:rsidR="00DC7C69" w:rsidRPr="00EB59D5">
        <w:rPr>
          <w:rFonts w:ascii="Times New Roman" w:hAnsi="Times New Roman" w:cs="Times New Roman"/>
          <w:sz w:val="24"/>
          <w:szCs w:val="24"/>
        </w:rPr>
        <w:t xml:space="preserve"> </w:t>
      </w:r>
      <w:r w:rsidRPr="00EB59D5">
        <w:rPr>
          <w:rFonts w:ascii="Times New Roman" w:hAnsi="Times New Roman" w:cs="Times New Roman"/>
          <w:sz w:val="24"/>
          <w:szCs w:val="24"/>
        </w:rPr>
        <w:t xml:space="preserve"> If Allport is correct, </w:t>
      </w:r>
      <w:r w:rsidR="00AE00B1">
        <w:rPr>
          <w:rFonts w:ascii="Times New Roman" w:hAnsi="Times New Roman" w:cs="Times New Roman"/>
          <w:sz w:val="24"/>
          <w:szCs w:val="24"/>
        </w:rPr>
        <w:t>the</w:t>
      </w:r>
      <w:r w:rsidRPr="00EB59D5">
        <w:rPr>
          <w:rFonts w:ascii="Times New Roman" w:hAnsi="Times New Roman" w:cs="Times New Roman"/>
          <w:sz w:val="24"/>
          <w:szCs w:val="24"/>
        </w:rPr>
        <w:t xml:space="preserve"> death prime would lead intrinsics to cling to their religious belief (increase </w:t>
      </w:r>
      <w:r w:rsidRPr="00EB59D5">
        <w:rPr>
          <w:rFonts w:ascii="Times New Roman" w:hAnsi="Times New Roman" w:cs="Times New Roman"/>
          <w:i/>
          <w:sz w:val="24"/>
          <w:szCs w:val="24"/>
        </w:rPr>
        <w:t>should</w:t>
      </w:r>
      <w:r w:rsidRPr="00EB59D5">
        <w:rPr>
          <w:rFonts w:ascii="Times New Roman" w:hAnsi="Times New Roman" w:cs="Times New Roman"/>
          <w:sz w:val="24"/>
          <w:szCs w:val="24"/>
        </w:rPr>
        <w:t>) and live out their religious belief (</w:t>
      </w:r>
      <w:r w:rsidRPr="00EB59D5">
        <w:rPr>
          <w:rFonts w:ascii="Times New Roman" w:hAnsi="Times New Roman" w:cs="Times New Roman"/>
          <w:i/>
          <w:sz w:val="24"/>
          <w:szCs w:val="24"/>
        </w:rPr>
        <w:t>would</w:t>
      </w:r>
      <w:r w:rsidRPr="00EB59D5">
        <w:rPr>
          <w:rFonts w:ascii="Times New Roman" w:hAnsi="Times New Roman" w:cs="Times New Roman"/>
          <w:sz w:val="24"/>
          <w:szCs w:val="24"/>
        </w:rPr>
        <w:t xml:space="preserve">). If intrinsics were more concerned with appearing less racist than with actually being less racist then the death prime </w:t>
      </w:r>
      <w:r w:rsidR="00EB59D5">
        <w:rPr>
          <w:rFonts w:ascii="Times New Roman" w:hAnsi="Times New Roman" w:cs="Times New Roman"/>
          <w:sz w:val="24"/>
          <w:szCs w:val="24"/>
        </w:rPr>
        <w:t>should</w:t>
      </w:r>
      <w:r w:rsidRPr="00EB59D5">
        <w:rPr>
          <w:rFonts w:ascii="Times New Roman" w:hAnsi="Times New Roman" w:cs="Times New Roman"/>
          <w:sz w:val="24"/>
          <w:szCs w:val="24"/>
        </w:rPr>
        <w:t xml:space="preserve"> lead them to claim less racism (</w:t>
      </w:r>
      <w:r w:rsidR="00DC7C69" w:rsidRPr="00EB59D5">
        <w:rPr>
          <w:rFonts w:ascii="Times New Roman" w:hAnsi="Times New Roman" w:cs="Times New Roman"/>
          <w:sz w:val="24"/>
          <w:szCs w:val="24"/>
        </w:rPr>
        <w:t xml:space="preserve">decreased </w:t>
      </w:r>
      <w:r w:rsidRPr="00EB59D5">
        <w:rPr>
          <w:rFonts w:ascii="Times New Roman" w:hAnsi="Times New Roman" w:cs="Times New Roman"/>
          <w:i/>
          <w:sz w:val="24"/>
          <w:szCs w:val="24"/>
        </w:rPr>
        <w:t>should</w:t>
      </w:r>
      <w:r w:rsidR="00DC7C69" w:rsidRPr="00EB59D5">
        <w:rPr>
          <w:rFonts w:ascii="Times New Roman" w:hAnsi="Times New Roman" w:cs="Times New Roman"/>
          <w:sz w:val="24"/>
          <w:szCs w:val="24"/>
        </w:rPr>
        <w:t xml:space="preserve"> scores</w:t>
      </w:r>
      <w:r w:rsidRPr="00EB59D5">
        <w:rPr>
          <w:rFonts w:ascii="Times New Roman" w:hAnsi="Times New Roman" w:cs="Times New Roman"/>
          <w:sz w:val="24"/>
          <w:szCs w:val="24"/>
        </w:rPr>
        <w:t>) but would show an increase in racist actions (</w:t>
      </w:r>
      <w:r w:rsidR="00DC7C69" w:rsidRPr="00EB59D5">
        <w:rPr>
          <w:rFonts w:ascii="Times New Roman" w:hAnsi="Times New Roman" w:cs="Times New Roman"/>
          <w:sz w:val="24"/>
          <w:szCs w:val="24"/>
        </w:rPr>
        <w:t xml:space="preserve">increased </w:t>
      </w:r>
      <w:r w:rsidRPr="00EB59D5">
        <w:rPr>
          <w:rFonts w:ascii="Times New Roman" w:hAnsi="Times New Roman" w:cs="Times New Roman"/>
          <w:i/>
          <w:sz w:val="24"/>
          <w:szCs w:val="24"/>
        </w:rPr>
        <w:t>would</w:t>
      </w:r>
      <w:r w:rsidRPr="00EB59D5">
        <w:rPr>
          <w:rFonts w:ascii="Times New Roman" w:hAnsi="Times New Roman" w:cs="Times New Roman"/>
          <w:sz w:val="24"/>
          <w:szCs w:val="24"/>
        </w:rPr>
        <w:t xml:space="preserve">). </w:t>
      </w:r>
    </w:p>
    <w:p w14:paraId="4808510C" w14:textId="5F846C8D" w:rsidR="0053605F" w:rsidRPr="0053605F" w:rsidRDefault="00DC7C69" w:rsidP="0053605F">
      <w:pPr>
        <w:spacing w:after="0" w:line="480" w:lineRule="auto"/>
        <w:ind w:firstLine="720"/>
        <w:rPr>
          <w:rFonts w:ascii="Times New Roman" w:hAnsi="Times New Roman" w:cs="Times New Roman"/>
          <w:sz w:val="24"/>
          <w:szCs w:val="24"/>
        </w:rPr>
      </w:pPr>
      <w:r w:rsidRPr="00EB59D5">
        <w:rPr>
          <w:rFonts w:ascii="Times New Roman" w:hAnsi="Times New Roman" w:cs="Times New Roman"/>
          <w:sz w:val="24"/>
          <w:szCs w:val="24"/>
        </w:rPr>
        <w:t>H1a and H1b each predicted</w:t>
      </w:r>
      <w:r w:rsidR="00EB59D5" w:rsidRPr="00EB59D5">
        <w:rPr>
          <w:rFonts w:ascii="Times New Roman" w:hAnsi="Times New Roman" w:cs="Times New Roman"/>
          <w:sz w:val="24"/>
          <w:szCs w:val="24"/>
        </w:rPr>
        <w:t xml:space="preserve"> movement </w:t>
      </w:r>
      <w:r w:rsidR="0078771E" w:rsidRPr="00EB59D5">
        <w:rPr>
          <w:rFonts w:ascii="Times New Roman" w:hAnsi="Times New Roman" w:cs="Times New Roman"/>
          <w:sz w:val="24"/>
          <w:szCs w:val="24"/>
        </w:rPr>
        <w:t xml:space="preserve">of </w:t>
      </w:r>
      <w:r w:rsidR="0078771E" w:rsidRPr="0078771E">
        <w:rPr>
          <w:rFonts w:ascii="Times New Roman" w:hAnsi="Times New Roman" w:cs="Times New Roman"/>
          <w:i/>
          <w:sz w:val="24"/>
          <w:szCs w:val="24"/>
        </w:rPr>
        <w:t>should</w:t>
      </w:r>
      <w:r w:rsidR="00EB59D5" w:rsidRPr="00EB59D5">
        <w:rPr>
          <w:rFonts w:ascii="Times New Roman" w:hAnsi="Times New Roman" w:cs="Times New Roman"/>
          <w:i/>
          <w:sz w:val="24"/>
          <w:szCs w:val="24"/>
        </w:rPr>
        <w:t xml:space="preserve"> </w:t>
      </w:r>
      <w:r w:rsidR="00EB59D5" w:rsidRPr="00EB59D5">
        <w:rPr>
          <w:rFonts w:ascii="Times New Roman" w:hAnsi="Times New Roman" w:cs="Times New Roman"/>
          <w:sz w:val="24"/>
          <w:szCs w:val="24"/>
        </w:rPr>
        <w:t xml:space="preserve">and </w:t>
      </w:r>
      <w:r w:rsidR="00EB59D5" w:rsidRPr="00EB59D5">
        <w:rPr>
          <w:rFonts w:ascii="Times New Roman" w:hAnsi="Times New Roman" w:cs="Times New Roman"/>
          <w:i/>
          <w:sz w:val="24"/>
          <w:szCs w:val="24"/>
        </w:rPr>
        <w:t xml:space="preserve">would </w:t>
      </w:r>
      <w:r w:rsidR="00EB59D5" w:rsidRPr="00EB59D5">
        <w:rPr>
          <w:rFonts w:ascii="Times New Roman" w:hAnsi="Times New Roman" w:cs="Times New Roman"/>
          <w:sz w:val="24"/>
          <w:szCs w:val="24"/>
        </w:rPr>
        <w:t xml:space="preserve"> scores</w:t>
      </w:r>
      <w:r w:rsidR="00EB59D5">
        <w:rPr>
          <w:rFonts w:ascii="Times New Roman" w:hAnsi="Times New Roman" w:cs="Times New Roman"/>
          <w:sz w:val="24"/>
          <w:szCs w:val="24"/>
        </w:rPr>
        <w:t xml:space="preserve"> to reveal either a genuine concern for prejudice reduction (H1: lower </w:t>
      </w:r>
      <w:r w:rsidR="00EB59D5" w:rsidRPr="00EB59D5">
        <w:rPr>
          <w:rFonts w:ascii="Times New Roman" w:hAnsi="Times New Roman" w:cs="Times New Roman"/>
          <w:i/>
          <w:sz w:val="24"/>
          <w:szCs w:val="24"/>
        </w:rPr>
        <w:t>should</w:t>
      </w:r>
      <w:r w:rsidR="00EB59D5">
        <w:rPr>
          <w:rFonts w:ascii="Times New Roman" w:hAnsi="Times New Roman" w:cs="Times New Roman"/>
          <w:sz w:val="24"/>
          <w:szCs w:val="24"/>
        </w:rPr>
        <w:t xml:space="preserve"> and lower </w:t>
      </w:r>
      <w:r w:rsidR="00EB59D5" w:rsidRPr="00EB59D5">
        <w:rPr>
          <w:rFonts w:ascii="Times New Roman" w:hAnsi="Times New Roman" w:cs="Times New Roman"/>
          <w:i/>
          <w:sz w:val="24"/>
          <w:szCs w:val="24"/>
        </w:rPr>
        <w:t>would</w:t>
      </w:r>
      <w:r w:rsidR="00EB59D5">
        <w:rPr>
          <w:rFonts w:ascii="Times New Roman" w:hAnsi="Times New Roman" w:cs="Times New Roman"/>
          <w:sz w:val="24"/>
          <w:szCs w:val="24"/>
        </w:rPr>
        <w:t xml:space="preserve"> scores) or a concern to appear less racist (H2: lower </w:t>
      </w:r>
      <w:r w:rsidR="00EB59D5" w:rsidRPr="00EB59D5">
        <w:rPr>
          <w:rFonts w:ascii="Times New Roman" w:hAnsi="Times New Roman" w:cs="Times New Roman"/>
          <w:i/>
          <w:sz w:val="24"/>
          <w:szCs w:val="24"/>
        </w:rPr>
        <w:t>should</w:t>
      </w:r>
      <w:r w:rsidR="00EB59D5">
        <w:rPr>
          <w:rFonts w:ascii="Times New Roman" w:hAnsi="Times New Roman" w:cs="Times New Roman"/>
          <w:sz w:val="24"/>
          <w:szCs w:val="24"/>
        </w:rPr>
        <w:t xml:space="preserve"> and higher </w:t>
      </w:r>
      <w:r w:rsidR="00EB59D5" w:rsidRPr="00EB59D5">
        <w:rPr>
          <w:rFonts w:ascii="Times New Roman" w:hAnsi="Times New Roman" w:cs="Times New Roman"/>
          <w:i/>
          <w:sz w:val="24"/>
          <w:szCs w:val="24"/>
        </w:rPr>
        <w:t>would</w:t>
      </w:r>
      <w:r w:rsidR="00EB59D5">
        <w:rPr>
          <w:rFonts w:ascii="Times New Roman" w:hAnsi="Times New Roman" w:cs="Times New Roman"/>
          <w:sz w:val="24"/>
          <w:szCs w:val="24"/>
        </w:rPr>
        <w:t xml:space="preserve"> scores). </w:t>
      </w:r>
      <w:r w:rsidR="00EB59D5" w:rsidRPr="00EB59D5">
        <w:rPr>
          <w:rFonts w:ascii="Times New Roman" w:hAnsi="Times New Roman" w:cs="Times New Roman"/>
          <w:sz w:val="24"/>
          <w:szCs w:val="24"/>
        </w:rPr>
        <w:t xml:space="preserve"> </w:t>
      </w:r>
      <w:r w:rsidR="00EB59D5">
        <w:rPr>
          <w:rFonts w:ascii="Times New Roman" w:hAnsi="Times New Roman" w:cs="Times New Roman"/>
          <w:sz w:val="24"/>
          <w:szCs w:val="24"/>
        </w:rPr>
        <w:t xml:space="preserve"> Though means moved in the direction of H1a, </w:t>
      </w:r>
      <w:r w:rsidR="0053605F" w:rsidRPr="00EB59D5">
        <w:rPr>
          <w:rFonts w:ascii="Times New Roman" w:hAnsi="Times New Roman" w:cs="Times New Roman"/>
          <w:sz w:val="24"/>
          <w:szCs w:val="24"/>
        </w:rPr>
        <w:t xml:space="preserve">results showed no significant difference in </w:t>
      </w:r>
      <w:r w:rsidR="0053605F" w:rsidRPr="00EB59D5">
        <w:rPr>
          <w:rFonts w:ascii="Times New Roman" w:hAnsi="Times New Roman" w:cs="Times New Roman"/>
          <w:i/>
          <w:sz w:val="24"/>
          <w:szCs w:val="24"/>
        </w:rPr>
        <w:t>should</w:t>
      </w:r>
      <w:r w:rsidR="0053605F" w:rsidRPr="00EB59D5">
        <w:rPr>
          <w:rFonts w:ascii="Times New Roman" w:hAnsi="Times New Roman" w:cs="Times New Roman"/>
          <w:sz w:val="24"/>
          <w:szCs w:val="24"/>
        </w:rPr>
        <w:t xml:space="preserve"> or </w:t>
      </w:r>
      <w:r w:rsidR="0053605F" w:rsidRPr="00EB59D5">
        <w:rPr>
          <w:rFonts w:ascii="Times New Roman" w:hAnsi="Times New Roman" w:cs="Times New Roman"/>
          <w:i/>
          <w:sz w:val="24"/>
          <w:szCs w:val="24"/>
        </w:rPr>
        <w:t>would</w:t>
      </w:r>
      <w:r w:rsidR="0053605F" w:rsidRPr="00EB59D5">
        <w:rPr>
          <w:rFonts w:ascii="Times New Roman" w:hAnsi="Times New Roman" w:cs="Times New Roman"/>
          <w:sz w:val="24"/>
          <w:szCs w:val="24"/>
        </w:rPr>
        <w:t xml:space="preserve"> scores between the death and dental groups. Interestingly, an independent samples </w:t>
      </w:r>
      <w:r w:rsidR="0053605F" w:rsidRPr="00EB59D5">
        <w:rPr>
          <w:rFonts w:ascii="Times New Roman" w:hAnsi="Times New Roman" w:cs="Times New Roman"/>
          <w:i/>
          <w:sz w:val="24"/>
          <w:szCs w:val="24"/>
        </w:rPr>
        <w:t>t</w:t>
      </w:r>
      <w:r w:rsidR="0053605F" w:rsidRPr="00EB59D5">
        <w:rPr>
          <w:rFonts w:ascii="Times New Roman" w:hAnsi="Times New Roman" w:cs="Times New Roman"/>
          <w:sz w:val="24"/>
          <w:szCs w:val="24"/>
        </w:rPr>
        <w:t>-test showed the total discrepancy score (</w:t>
      </w:r>
      <w:r w:rsidR="0053605F" w:rsidRPr="00EB59D5">
        <w:rPr>
          <w:rFonts w:ascii="Times New Roman" w:hAnsi="Times New Roman" w:cs="Times New Roman"/>
          <w:i/>
          <w:sz w:val="24"/>
          <w:szCs w:val="24"/>
        </w:rPr>
        <w:t>should</w:t>
      </w:r>
      <w:r w:rsidR="0053605F" w:rsidRPr="00EB59D5">
        <w:rPr>
          <w:rFonts w:ascii="Times New Roman" w:hAnsi="Times New Roman" w:cs="Times New Roman"/>
          <w:sz w:val="24"/>
          <w:szCs w:val="24"/>
        </w:rPr>
        <w:t xml:space="preserve"> – </w:t>
      </w:r>
      <w:r w:rsidR="0053605F" w:rsidRPr="00EB59D5">
        <w:rPr>
          <w:rFonts w:ascii="Times New Roman" w:hAnsi="Times New Roman" w:cs="Times New Roman"/>
          <w:i/>
          <w:sz w:val="24"/>
          <w:szCs w:val="24"/>
        </w:rPr>
        <w:t>would</w:t>
      </w:r>
      <w:r w:rsidR="0053605F" w:rsidRPr="00EB59D5">
        <w:rPr>
          <w:rFonts w:ascii="Times New Roman" w:hAnsi="Times New Roman" w:cs="Times New Roman"/>
          <w:sz w:val="24"/>
          <w:szCs w:val="24"/>
        </w:rPr>
        <w:t>) for intrinsics was lower in the death condition (</w:t>
      </w:r>
      <w:r w:rsidR="0053605F" w:rsidRPr="00EB59D5">
        <w:rPr>
          <w:rFonts w:ascii="Times New Roman" w:hAnsi="Times New Roman" w:cs="Times New Roman"/>
          <w:i/>
          <w:sz w:val="24"/>
          <w:szCs w:val="24"/>
        </w:rPr>
        <w:t xml:space="preserve">M </w:t>
      </w:r>
      <w:r w:rsidR="0053605F" w:rsidRPr="00EB59D5">
        <w:rPr>
          <w:rFonts w:ascii="Times New Roman" w:hAnsi="Times New Roman" w:cs="Times New Roman"/>
          <w:sz w:val="24"/>
          <w:szCs w:val="24"/>
        </w:rPr>
        <w:t xml:space="preserve">= .68, </w:t>
      </w:r>
      <w:r w:rsidR="0053605F" w:rsidRPr="00EB59D5">
        <w:rPr>
          <w:rFonts w:ascii="Times New Roman" w:hAnsi="Times New Roman" w:cs="Times New Roman"/>
          <w:i/>
          <w:sz w:val="24"/>
          <w:szCs w:val="24"/>
        </w:rPr>
        <w:t>SD</w:t>
      </w:r>
      <w:r w:rsidR="0053605F" w:rsidRPr="00EB59D5">
        <w:rPr>
          <w:rFonts w:ascii="Times New Roman" w:hAnsi="Times New Roman" w:cs="Times New Roman"/>
          <w:sz w:val="24"/>
          <w:szCs w:val="24"/>
        </w:rPr>
        <w:t xml:space="preserve"> = .72) than in the dental condition (</w:t>
      </w:r>
      <w:r w:rsidR="005F5AA2" w:rsidRPr="00EB59D5">
        <w:rPr>
          <w:rFonts w:ascii="Times New Roman" w:hAnsi="Times New Roman" w:cs="Times New Roman"/>
          <w:i/>
          <w:sz w:val="24"/>
          <w:szCs w:val="24"/>
        </w:rPr>
        <w:t>M</w:t>
      </w:r>
      <w:r w:rsidR="005F5AA2" w:rsidRPr="00EB59D5">
        <w:rPr>
          <w:rFonts w:ascii="Times New Roman" w:hAnsi="Times New Roman" w:cs="Times New Roman"/>
          <w:sz w:val="24"/>
          <w:szCs w:val="24"/>
        </w:rPr>
        <w:t xml:space="preserve"> =</w:t>
      </w:r>
      <w:r w:rsidR="0053605F" w:rsidRPr="00EB59D5">
        <w:rPr>
          <w:rFonts w:ascii="Times New Roman" w:hAnsi="Times New Roman" w:cs="Times New Roman"/>
          <w:sz w:val="24"/>
          <w:szCs w:val="24"/>
        </w:rPr>
        <w:t xml:space="preserve"> .83, </w:t>
      </w:r>
      <w:r w:rsidR="0053605F" w:rsidRPr="00EB59D5">
        <w:rPr>
          <w:rFonts w:ascii="Times New Roman" w:hAnsi="Times New Roman" w:cs="Times New Roman"/>
          <w:i/>
          <w:sz w:val="24"/>
          <w:szCs w:val="24"/>
        </w:rPr>
        <w:t xml:space="preserve">SD </w:t>
      </w:r>
      <w:r w:rsidR="0053605F" w:rsidRPr="00EB59D5">
        <w:rPr>
          <w:rFonts w:ascii="Times New Roman" w:hAnsi="Times New Roman" w:cs="Times New Roman"/>
          <w:sz w:val="24"/>
          <w:szCs w:val="24"/>
        </w:rPr>
        <w:t xml:space="preserve">= .67) though the result only approached significance, </w:t>
      </w:r>
      <w:r w:rsidR="0053605F" w:rsidRPr="00EB59D5">
        <w:rPr>
          <w:rFonts w:ascii="Times New Roman" w:hAnsi="Times New Roman" w:cs="Times New Roman"/>
          <w:i/>
          <w:sz w:val="24"/>
          <w:szCs w:val="24"/>
        </w:rPr>
        <w:t>t</w:t>
      </w:r>
      <w:r w:rsidR="0053605F" w:rsidRPr="00EB59D5">
        <w:rPr>
          <w:rFonts w:ascii="Times New Roman" w:hAnsi="Times New Roman" w:cs="Times New Roman"/>
          <w:sz w:val="24"/>
          <w:szCs w:val="24"/>
        </w:rPr>
        <w:t xml:space="preserve">(165) = .18, </w:t>
      </w:r>
      <w:r w:rsidR="0053605F" w:rsidRPr="00EB59D5">
        <w:rPr>
          <w:rFonts w:ascii="Times New Roman" w:hAnsi="Times New Roman" w:cs="Times New Roman"/>
          <w:i/>
          <w:sz w:val="24"/>
          <w:szCs w:val="24"/>
        </w:rPr>
        <w:t>p</w:t>
      </w:r>
      <w:r w:rsidR="00AE00B1">
        <w:rPr>
          <w:rFonts w:ascii="Times New Roman" w:hAnsi="Times New Roman" w:cs="Times New Roman"/>
          <w:sz w:val="24"/>
          <w:szCs w:val="24"/>
        </w:rPr>
        <w:t xml:space="preserve"> = .09</w:t>
      </w:r>
      <w:r w:rsidR="0053605F" w:rsidRPr="00EB59D5">
        <w:rPr>
          <w:rFonts w:ascii="Times New Roman" w:hAnsi="Times New Roman" w:cs="Times New Roman"/>
          <w:sz w:val="24"/>
          <w:szCs w:val="24"/>
        </w:rPr>
        <w:t xml:space="preserve">. A lower discrepancy score in the death condition </w:t>
      </w:r>
      <w:r w:rsidR="00EB59D5">
        <w:rPr>
          <w:rFonts w:ascii="Times New Roman" w:hAnsi="Times New Roman" w:cs="Times New Roman"/>
          <w:sz w:val="24"/>
          <w:szCs w:val="24"/>
        </w:rPr>
        <w:t>may</w:t>
      </w:r>
      <w:r w:rsidR="0053605F" w:rsidRPr="00EB59D5">
        <w:rPr>
          <w:rFonts w:ascii="Times New Roman" w:hAnsi="Times New Roman" w:cs="Times New Roman"/>
          <w:sz w:val="24"/>
          <w:szCs w:val="24"/>
        </w:rPr>
        <w:t xml:space="preserve"> suggest mortality salience leads intrinsics to respond more consistently between belief and practice when it c</w:t>
      </w:r>
      <w:r w:rsidR="0053605F" w:rsidRPr="0053605F">
        <w:rPr>
          <w:rFonts w:ascii="Times New Roman" w:hAnsi="Times New Roman" w:cs="Times New Roman"/>
          <w:sz w:val="24"/>
          <w:szCs w:val="24"/>
        </w:rPr>
        <w:t>omes to prejudicial treatment of others</w:t>
      </w:r>
      <w:r w:rsidR="003E0D85">
        <w:rPr>
          <w:rFonts w:ascii="Times New Roman" w:hAnsi="Times New Roman" w:cs="Times New Roman"/>
          <w:sz w:val="24"/>
          <w:szCs w:val="24"/>
        </w:rPr>
        <w:t>.</w:t>
      </w:r>
      <w:r w:rsidR="00EB59D5">
        <w:rPr>
          <w:rFonts w:ascii="Times New Roman" w:hAnsi="Times New Roman" w:cs="Times New Roman"/>
          <w:sz w:val="24"/>
          <w:szCs w:val="24"/>
        </w:rPr>
        <w:t xml:space="preserve"> If such were the case, it might indicate that intrinsic religiosity has a genuine concern for prejudice reduction. </w:t>
      </w:r>
      <w:r w:rsidR="003E0D85">
        <w:rPr>
          <w:rFonts w:ascii="Times New Roman" w:hAnsi="Times New Roman" w:cs="Times New Roman"/>
          <w:sz w:val="24"/>
          <w:szCs w:val="24"/>
        </w:rPr>
        <w:t xml:space="preserve"> </w:t>
      </w:r>
    </w:p>
    <w:p w14:paraId="021A276F" w14:textId="687BBBC5" w:rsidR="0053605F" w:rsidRPr="0053605F" w:rsidRDefault="0053605F" w:rsidP="0053605F">
      <w:pPr>
        <w:spacing w:after="0" w:line="480" w:lineRule="auto"/>
        <w:ind w:firstLine="720"/>
        <w:rPr>
          <w:rFonts w:ascii="Times New Roman" w:hAnsi="Times New Roman" w:cs="Times New Roman"/>
          <w:sz w:val="24"/>
          <w:szCs w:val="24"/>
        </w:rPr>
      </w:pPr>
      <w:r w:rsidRPr="0053605F">
        <w:rPr>
          <w:rFonts w:ascii="Times New Roman" w:hAnsi="Times New Roman" w:cs="Times New Roman"/>
          <w:sz w:val="24"/>
          <w:szCs w:val="24"/>
        </w:rPr>
        <w:t>The lack of significant finding</w:t>
      </w:r>
      <w:r w:rsidR="00592AA2">
        <w:rPr>
          <w:rFonts w:ascii="Times New Roman" w:hAnsi="Times New Roman" w:cs="Times New Roman"/>
          <w:sz w:val="24"/>
          <w:szCs w:val="24"/>
        </w:rPr>
        <w:t>s</w:t>
      </w:r>
      <w:r w:rsidRPr="0053605F">
        <w:rPr>
          <w:rFonts w:ascii="Times New Roman" w:hAnsi="Times New Roman" w:cs="Times New Roman"/>
          <w:sz w:val="24"/>
          <w:szCs w:val="24"/>
        </w:rPr>
        <w:t xml:space="preserve"> may be due to the inconsistencies between proximal and distal defense noted above such that participants remained in proximal </w:t>
      </w:r>
      <w:r w:rsidRPr="0053605F">
        <w:rPr>
          <w:rFonts w:ascii="Times New Roman" w:hAnsi="Times New Roman" w:cs="Times New Roman"/>
          <w:sz w:val="24"/>
          <w:szCs w:val="24"/>
        </w:rPr>
        <w:lastRenderedPageBreak/>
        <w:t xml:space="preserve">defense mode and therefore showed no significant difference in reaction. A second explanation is also possible. It could be that intrinsic religiosity is a reasonably stable form of religiosity such that priming death does not significantly alter what a person </w:t>
      </w:r>
      <w:r w:rsidRPr="0053605F">
        <w:rPr>
          <w:rFonts w:ascii="Times New Roman" w:hAnsi="Times New Roman" w:cs="Times New Roman"/>
          <w:i/>
          <w:sz w:val="24"/>
          <w:szCs w:val="24"/>
        </w:rPr>
        <w:t>should</w:t>
      </w:r>
      <w:r w:rsidRPr="0053605F">
        <w:rPr>
          <w:rFonts w:ascii="Times New Roman" w:hAnsi="Times New Roman" w:cs="Times New Roman"/>
          <w:sz w:val="24"/>
          <w:szCs w:val="24"/>
        </w:rPr>
        <w:t xml:space="preserve"> or </w:t>
      </w:r>
      <w:r w:rsidRPr="0053605F">
        <w:rPr>
          <w:rFonts w:ascii="Times New Roman" w:hAnsi="Times New Roman" w:cs="Times New Roman"/>
          <w:i/>
          <w:sz w:val="24"/>
          <w:szCs w:val="24"/>
        </w:rPr>
        <w:t>would</w:t>
      </w:r>
      <w:r w:rsidRPr="0053605F">
        <w:rPr>
          <w:rFonts w:ascii="Times New Roman" w:hAnsi="Times New Roman" w:cs="Times New Roman"/>
          <w:sz w:val="24"/>
          <w:szCs w:val="24"/>
        </w:rPr>
        <w:t xml:space="preserve"> do. If intrinsic religiosity represents the prominent role of religion in a person’s life, then one might expect a level of consistency regardless of death thought awareness. </w:t>
      </w:r>
    </w:p>
    <w:p w14:paraId="3F76C98E" w14:textId="77777777" w:rsidR="00FA059E" w:rsidRDefault="00EB59D5" w:rsidP="0053605F">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Discrepancy represents the difference between stated belief and action. If MS leads individuals to cling to their CWV, then a genuine belief in prejudice </w:t>
      </w:r>
      <w:r w:rsidR="00FA059E">
        <w:rPr>
          <w:rFonts w:ascii="Times New Roman" w:hAnsi="Times New Roman" w:cs="Times New Roman"/>
          <w:sz w:val="24"/>
          <w:szCs w:val="24"/>
        </w:rPr>
        <w:t>reduction would</w:t>
      </w:r>
      <w:r>
        <w:rPr>
          <w:rFonts w:ascii="Times New Roman" w:hAnsi="Times New Roman" w:cs="Times New Roman"/>
          <w:sz w:val="24"/>
          <w:szCs w:val="24"/>
        </w:rPr>
        <w:t xml:space="preserve"> lead to a reduction in discrepancy</w:t>
      </w:r>
      <w:r w:rsidR="00FA059E">
        <w:rPr>
          <w:rFonts w:ascii="Times New Roman" w:hAnsi="Times New Roman" w:cs="Times New Roman"/>
          <w:sz w:val="24"/>
          <w:szCs w:val="24"/>
        </w:rPr>
        <w:t xml:space="preserve">. </w:t>
      </w:r>
      <w:r>
        <w:rPr>
          <w:rFonts w:ascii="Times New Roman" w:hAnsi="Times New Roman" w:cs="Times New Roman"/>
          <w:sz w:val="24"/>
          <w:szCs w:val="24"/>
        </w:rPr>
        <w:t xml:space="preserve">H2 </w:t>
      </w:r>
      <w:r w:rsidR="0053605F" w:rsidRPr="0053605F">
        <w:rPr>
          <w:rFonts w:ascii="Times New Roman" w:hAnsi="Times New Roman" w:cs="Times New Roman"/>
          <w:sz w:val="24"/>
          <w:szCs w:val="24"/>
        </w:rPr>
        <w:t xml:space="preserve">predicted intrinsic religiosity would have lower discrepancy scores than extrinsic, </w:t>
      </w:r>
      <w:r w:rsidR="00121BDE">
        <w:rPr>
          <w:rFonts w:ascii="Times New Roman" w:hAnsi="Times New Roman" w:cs="Times New Roman"/>
          <w:sz w:val="24"/>
          <w:szCs w:val="24"/>
        </w:rPr>
        <w:t>indiscriminant</w:t>
      </w:r>
      <w:r w:rsidR="0053605F" w:rsidRPr="0053605F">
        <w:rPr>
          <w:rFonts w:ascii="Times New Roman" w:hAnsi="Times New Roman" w:cs="Times New Roman"/>
          <w:sz w:val="24"/>
          <w:szCs w:val="24"/>
        </w:rPr>
        <w:t xml:space="preserve">, and low religiosity in the same MS condition. Results in the death condition failed to support this prediction. </w:t>
      </w:r>
    </w:p>
    <w:p w14:paraId="335246BC" w14:textId="77777777" w:rsidR="00FA059E" w:rsidRDefault="0053605F" w:rsidP="0053605F">
      <w:pPr>
        <w:spacing w:after="0" w:line="480" w:lineRule="auto"/>
        <w:ind w:firstLine="720"/>
        <w:rPr>
          <w:rFonts w:ascii="Times New Roman" w:hAnsi="Times New Roman" w:cs="Times New Roman"/>
          <w:sz w:val="24"/>
          <w:szCs w:val="24"/>
        </w:rPr>
      </w:pPr>
      <w:r w:rsidRPr="0053605F">
        <w:rPr>
          <w:rFonts w:ascii="Times New Roman" w:hAnsi="Times New Roman" w:cs="Times New Roman"/>
          <w:sz w:val="24"/>
          <w:szCs w:val="24"/>
        </w:rPr>
        <w:t xml:space="preserve">As noted previously, this lack of significance </w:t>
      </w:r>
      <w:r w:rsidR="00FA059E">
        <w:rPr>
          <w:rFonts w:ascii="Times New Roman" w:hAnsi="Times New Roman" w:cs="Times New Roman"/>
          <w:sz w:val="24"/>
          <w:szCs w:val="24"/>
        </w:rPr>
        <w:t xml:space="preserve">between MS conditions </w:t>
      </w:r>
      <w:r w:rsidRPr="0053605F">
        <w:rPr>
          <w:rFonts w:ascii="Times New Roman" w:hAnsi="Times New Roman" w:cs="Times New Roman"/>
          <w:sz w:val="24"/>
          <w:szCs w:val="24"/>
        </w:rPr>
        <w:t>may be due to inco</w:t>
      </w:r>
      <w:r w:rsidR="00FA059E">
        <w:rPr>
          <w:rFonts w:ascii="Times New Roman" w:hAnsi="Times New Roman" w:cs="Times New Roman"/>
          <w:sz w:val="24"/>
          <w:szCs w:val="24"/>
        </w:rPr>
        <w:t xml:space="preserve">nsistencies in the study design such that participants did not enter proximal defense. Failure to enter proximal defense would mean participants still had death in their focal awareness and therefore employed more conscious forms of coping with death thoughts such as rationalizing away the threat of death. </w:t>
      </w:r>
    </w:p>
    <w:p w14:paraId="40677A48" w14:textId="6DDF6781" w:rsidR="0053605F" w:rsidRPr="0053605F" w:rsidRDefault="0053605F" w:rsidP="00B81CCB">
      <w:pPr>
        <w:spacing w:after="0" w:line="480" w:lineRule="auto"/>
        <w:ind w:firstLine="720"/>
        <w:rPr>
          <w:rFonts w:ascii="Times New Roman" w:hAnsi="Times New Roman" w:cs="Times New Roman"/>
          <w:sz w:val="24"/>
          <w:szCs w:val="24"/>
        </w:rPr>
      </w:pPr>
      <w:r w:rsidRPr="0053605F">
        <w:rPr>
          <w:rFonts w:ascii="Times New Roman" w:hAnsi="Times New Roman" w:cs="Times New Roman"/>
          <w:sz w:val="24"/>
          <w:szCs w:val="24"/>
        </w:rPr>
        <w:t xml:space="preserve"> Another possibility may be that on the issue of race, the CWVs of the religious and </w:t>
      </w:r>
      <w:r w:rsidR="00A45E9E">
        <w:rPr>
          <w:rFonts w:ascii="Times New Roman" w:hAnsi="Times New Roman" w:cs="Times New Roman"/>
          <w:sz w:val="24"/>
          <w:szCs w:val="24"/>
        </w:rPr>
        <w:t>low-religiosity</w:t>
      </w:r>
      <w:r w:rsidRPr="0053605F">
        <w:rPr>
          <w:rFonts w:ascii="Times New Roman" w:hAnsi="Times New Roman" w:cs="Times New Roman"/>
          <w:sz w:val="24"/>
          <w:szCs w:val="24"/>
        </w:rPr>
        <w:t xml:space="preserve"> are similar in their anti-prejudice</w:t>
      </w:r>
      <w:r w:rsidR="00845915">
        <w:rPr>
          <w:rFonts w:ascii="Times New Roman" w:hAnsi="Times New Roman" w:cs="Times New Roman"/>
          <w:sz w:val="24"/>
          <w:szCs w:val="24"/>
        </w:rPr>
        <w:t>d</w:t>
      </w:r>
      <w:r w:rsidRPr="0053605F">
        <w:rPr>
          <w:rFonts w:ascii="Times New Roman" w:hAnsi="Times New Roman" w:cs="Times New Roman"/>
          <w:sz w:val="24"/>
          <w:szCs w:val="24"/>
        </w:rPr>
        <w:t xml:space="preserve"> view such that a death prime causes them to retain the same underlying anti-prejudice concept, but for difference reasons. A religious person and a low/non-religious person may both believe in the concept of “love your neighbor” but come to this conclusion for </w:t>
      </w:r>
      <w:r w:rsidRPr="0053605F">
        <w:rPr>
          <w:rFonts w:ascii="Times New Roman" w:hAnsi="Times New Roman" w:cs="Times New Roman"/>
          <w:sz w:val="24"/>
          <w:szCs w:val="24"/>
        </w:rPr>
        <w:lastRenderedPageBreak/>
        <w:t>different reasons. In this case, a death prime would lead them both to adhere to a similar anti-racism perspective.</w:t>
      </w:r>
      <w:r w:rsidR="00FA059E">
        <w:rPr>
          <w:rFonts w:ascii="Times New Roman" w:hAnsi="Times New Roman" w:cs="Times New Roman"/>
          <w:sz w:val="24"/>
          <w:szCs w:val="24"/>
        </w:rPr>
        <w:t xml:space="preserve"> </w:t>
      </w:r>
    </w:p>
    <w:p w14:paraId="5CCAF566" w14:textId="690CC4EA" w:rsidR="0053605F" w:rsidRPr="0053605F" w:rsidRDefault="0053605F" w:rsidP="00B81CCB">
      <w:pPr>
        <w:spacing w:after="0" w:line="480" w:lineRule="auto"/>
        <w:ind w:firstLine="720"/>
        <w:rPr>
          <w:rFonts w:ascii="Times New Roman" w:hAnsi="Times New Roman" w:cs="Times New Roman"/>
          <w:sz w:val="24"/>
          <w:szCs w:val="24"/>
        </w:rPr>
      </w:pPr>
      <w:r w:rsidRPr="0053605F">
        <w:rPr>
          <w:rFonts w:ascii="Times New Roman" w:hAnsi="Times New Roman" w:cs="Times New Roman"/>
          <w:sz w:val="24"/>
          <w:szCs w:val="24"/>
        </w:rPr>
        <w:t>Results for H2 in the dental condition did show a significant difference between intrinsic (</w:t>
      </w:r>
      <w:r w:rsidRPr="0053605F">
        <w:rPr>
          <w:rFonts w:ascii="Times New Roman" w:hAnsi="Times New Roman" w:cs="Times New Roman"/>
          <w:i/>
          <w:sz w:val="24"/>
          <w:szCs w:val="24"/>
        </w:rPr>
        <w:t xml:space="preserve">M = .83, SD = .67) </w:t>
      </w:r>
      <w:r w:rsidRPr="0053605F">
        <w:rPr>
          <w:rFonts w:ascii="Times New Roman" w:hAnsi="Times New Roman" w:cs="Times New Roman"/>
          <w:sz w:val="24"/>
          <w:szCs w:val="24"/>
        </w:rPr>
        <w:t>and low religiosity</w:t>
      </w:r>
      <w:r w:rsidRPr="0053605F">
        <w:rPr>
          <w:rFonts w:ascii="Times New Roman" w:hAnsi="Times New Roman" w:cs="Times New Roman"/>
          <w:i/>
          <w:sz w:val="24"/>
          <w:szCs w:val="24"/>
        </w:rPr>
        <w:t xml:space="preserve"> (M = .41, SD = .52), </w:t>
      </w:r>
      <w:r w:rsidRPr="0053605F">
        <w:rPr>
          <w:rFonts w:ascii="Times New Roman" w:hAnsi="Times New Roman" w:cs="Times New Roman"/>
          <w:sz w:val="24"/>
          <w:szCs w:val="24"/>
        </w:rPr>
        <w:t xml:space="preserve">and approached significance between intrinsic and </w:t>
      </w:r>
      <w:r w:rsidR="00121BDE">
        <w:rPr>
          <w:rFonts w:ascii="Times New Roman" w:hAnsi="Times New Roman" w:cs="Times New Roman"/>
          <w:sz w:val="24"/>
          <w:szCs w:val="24"/>
        </w:rPr>
        <w:t>indiscriminant</w:t>
      </w:r>
      <w:r w:rsidRPr="0053605F">
        <w:rPr>
          <w:rFonts w:ascii="Times New Roman" w:hAnsi="Times New Roman" w:cs="Times New Roman"/>
          <w:sz w:val="24"/>
          <w:szCs w:val="24"/>
        </w:rPr>
        <w:t xml:space="preserve"> (</w:t>
      </w:r>
      <w:r w:rsidRPr="0053605F">
        <w:rPr>
          <w:rFonts w:ascii="Times New Roman" w:hAnsi="Times New Roman" w:cs="Times New Roman"/>
          <w:i/>
          <w:sz w:val="24"/>
          <w:szCs w:val="24"/>
        </w:rPr>
        <w:t>M</w:t>
      </w:r>
      <w:r w:rsidRPr="0053605F">
        <w:rPr>
          <w:rFonts w:ascii="Times New Roman" w:hAnsi="Times New Roman" w:cs="Times New Roman"/>
          <w:sz w:val="24"/>
          <w:szCs w:val="24"/>
        </w:rPr>
        <w:t xml:space="preserve"> = .54, </w:t>
      </w:r>
      <w:r w:rsidRPr="0053605F">
        <w:rPr>
          <w:rFonts w:ascii="Times New Roman" w:hAnsi="Times New Roman" w:cs="Times New Roman"/>
          <w:i/>
          <w:sz w:val="24"/>
          <w:szCs w:val="24"/>
        </w:rPr>
        <w:t>SD</w:t>
      </w:r>
      <w:r w:rsidRPr="0053605F">
        <w:rPr>
          <w:rFonts w:ascii="Times New Roman" w:hAnsi="Times New Roman" w:cs="Times New Roman"/>
          <w:sz w:val="24"/>
          <w:szCs w:val="24"/>
        </w:rPr>
        <w:t xml:space="preserve"> = .54), </w:t>
      </w:r>
      <w:r w:rsidRPr="0053605F">
        <w:rPr>
          <w:rFonts w:ascii="Times New Roman" w:hAnsi="Times New Roman" w:cs="Times New Roman"/>
          <w:i/>
          <w:sz w:val="24"/>
          <w:szCs w:val="24"/>
        </w:rPr>
        <w:t>p</w:t>
      </w:r>
      <w:r w:rsidRPr="0053605F">
        <w:rPr>
          <w:rFonts w:ascii="Times New Roman" w:hAnsi="Times New Roman" w:cs="Times New Roman"/>
          <w:sz w:val="24"/>
          <w:szCs w:val="24"/>
        </w:rPr>
        <w:t xml:space="preserve"> = .08. Similarly, intrinsic discrepancy scores were higher than extrinsic discrepancy scores, though statistically non-significant. These findings are opposite of the hypothesized direction and warrant further examination.</w:t>
      </w:r>
    </w:p>
    <w:p w14:paraId="3250A6F6" w14:textId="113E1071" w:rsidR="00F0489F" w:rsidRDefault="0053605F" w:rsidP="00B81CCB">
      <w:pPr>
        <w:spacing w:after="0" w:line="480" w:lineRule="auto"/>
        <w:ind w:firstLine="720"/>
        <w:rPr>
          <w:rFonts w:ascii="Times New Roman" w:hAnsi="Times New Roman" w:cs="Times New Roman"/>
          <w:sz w:val="24"/>
          <w:szCs w:val="24"/>
        </w:rPr>
      </w:pPr>
      <w:r w:rsidRPr="0053605F">
        <w:rPr>
          <w:rFonts w:ascii="Times New Roman" w:hAnsi="Times New Roman" w:cs="Times New Roman"/>
          <w:sz w:val="24"/>
          <w:szCs w:val="24"/>
        </w:rPr>
        <w:t>While discrepancy scores failed to show a significant difference across religiosities, the two mechanisms that make up the discrepancy scores (</w:t>
      </w:r>
      <w:r w:rsidRPr="0053605F">
        <w:rPr>
          <w:rFonts w:ascii="Times New Roman" w:hAnsi="Times New Roman" w:cs="Times New Roman"/>
          <w:i/>
          <w:sz w:val="24"/>
          <w:szCs w:val="24"/>
        </w:rPr>
        <w:t>should</w:t>
      </w:r>
      <w:r w:rsidRPr="0053605F">
        <w:rPr>
          <w:rFonts w:ascii="Times New Roman" w:hAnsi="Times New Roman" w:cs="Times New Roman"/>
          <w:sz w:val="24"/>
          <w:szCs w:val="24"/>
        </w:rPr>
        <w:t xml:space="preserve"> and </w:t>
      </w:r>
      <w:r w:rsidRPr="0053605F">
        <w:rPr>
          <w:rFonts w:ascii="Times New Roman" w:hAnsi="Times New Roman" w:cs="Times New Roman"/>
          <w:i/>
          <w:sz w:val="24"/>
          <w:szCs w:val="24"/>
        </w:rPr>
        <w:t>would</w:t>
      </w:r>
      <w:r w:rsidRPr="0053605F">
        <w:rPr>
          <w:rFonts w:ascii="Times New Roman" w:hAnsi="Times New Roman" w:cs="Times New Roman"/>
          <w:sz w:val="24"/>
          <w:szCs w:val="24"/>
        </w:rPr>
        <w:t xml:space="preserve">) reveal notable differences. An ANOVA using religiosity (intrinsic, extrinsic, </w:t>
      </w:r>
      <w:r w:rsidR="00121BDE">
        <w:rPr>
          <w:rFonts w:ascii="Times New Roman" w:hAnsi="Times New Roman" w:cs="Times New Roman"/>
          <w:sz w:val="24"/>
          <w:szCs w:val="24"/>
        </w:rPr>
        <w:t>indiscriminant</w:t>
      </w:r>
      <w:r w:rsidRPr="0053605F">
        <w:rPr>
          <w:rFonts w:ascii="Times New Roman" w:hAnsi="Times New Roman" w:cs="Times New Roman"/>
          <w:sz w:val="24"/>
          <w:szCs w:val="24"/>
        </w:rPr>
        <w:t xml:space="preserve">, and low religiosity) as a grouping variable and </w:t>
      </w:r>
      <w:r w:rsidRPr="0053605F">
        <w:rPr>
          <w:rFonts w:ascii="Times New Roman" w:hAnsi="Times New Roman" w:cs="Times New Roman"/>
          <w:i/>
          <w:sz w:val="24"/>
          <w:szCs w:val="24"/>
        </w:rPr>
        <w:t>should</w:t>
      </w:r>
      <w:r w:rsidRPr="0053605F">
        <w:rPr>
          <w:rFonts w:ascii="Times New Roman" w:hAnsi="Times New Roman" w:cs="Times New Roman"/>
          <w:sz w:val="24"/>
          <w:szCs w:val="24"/>
        </w:rPr>
        <w:t xml:space="preserve"> scores as the </w:t>
      </w:r>
      <w:r w:rsidR="000B60A2">
        <w:rPr>
          <w:rFonts w:ascii="Times New Roman" w:hAnsi="Times New Roman" w:cs="Times New Roman"/>
          <w:sz w:val="24"/>
          <w:szCs w:val="24"/>
        </w:rPr>
        <w:t>dependent variable</w:t>
      </w:r>
      <w:r w:rsidRPr="0053605F">
        <w:rPr>
          <w:rFonts w:ascii="Times New Roman" w:hAnsi="Times New Roman" w:cs="Times New Roman"/>
          <w:sz w:val="24"/>
          <w:szCs w:val="24"/>
        </w:rPr>
        <w:t xml:space="preserve"> yielded a significant result, </w:t>
      </w:r>
      <w:r w:rsidRPr="0053605F">
        <w:rPr>
          <w:rFonts w:ascii="Times New Roman" w:hAnsi="Times New Roman" w:cs="Times New Roman"/>
          <w:i/>
          <w:sz w:val="24"/>
          <w:szCs w:val="24"/>
        </w:rPr>
        <w:t>F</w:t>
      </w:r>
      <w:r w:rsidRPr="0053605F">
        <w:rPr>
          <w:rFonts w:ascii="Times New Roman" w:hAnsi="Times New Roman" w:cs="Times New Roman"/>
          <w:sz w:val="24"/>
          <w:szCs w:val="24"/>
        </w:rPr>
        <w:t xml:space="preserve">(3, 174) = 5.89, </w:t>
      </w:r>
      <w:r w:rsidRPr="0053605F">
        <w:rPr>
          <w:rFonts w:ascii="Times New Roman" w:hAnsi="Times New Roman" w:cs="Times New Roman"/>
          <w:i/>
          <w:sz w:val="24"/>
          <w:szCs w:val="24"/>
        </w:rPr>
        <w:t>p</w:t>
      </w:r>
      <w:r w:rsidRPr="0053605F">
        <w:rPr>
          <w:rFonts w:ascii="Times New Roman" w:hAnsi="Times New Roman" w:cs="Times New Roman"/>
          <w:sz w:val="24"/>
          <w:szCs w:val="24"/>
        </w:rPr>
        <w:t xml:space="preserve"> = .001. Moreover, </w:t>
      </w:r>
      <w:r w:rsidR="002F704B">
        <w:rPr>
          <w:rFonts w:ascii="Times New Roman" w:hAnsi="Times New Roman" w:cs="Times New Roman"/>
          <w:sz w:val="24"/>
          <w:szCs w:val="24"/>
        </w:rPr>
        <w:t>Bonferroni</w:t>
      </w:r>
      <w:r w:rsidRPr="0053605F">
        <w:rPr>
          <w:rFonts w:ascii="Times New Roman" w:hAnsi="Times New Roman" w:cs="Times New Roman"/>
          <w:sz w:val="24"/>
          <w:szCs w:val="24"/>
        </w:rPr>
        <w:t xml:space="preserve"> post hoc analysis showed intrinsics reported </w:t>
      </w:r>
      <w:r w:rsidR="002F704B">
        <w:rPr>
          <w:rFonts w:ascii="Times New Roman" w:hAnsi="Times New Roman" w:cs="Times New Roman"/>
          <w:sz w:val="24"/>
          <w:szCs w:val="24"/>
        </w:rPr>
        <w:t xml:space="preserve">marginally </w:t>
      </w:r>
      <w:r w:rsidRPr="0053605F">
        <w:rPr>
          <w:rFonts w:ascii="Times New Roman" w:hAnsi="Times New Roman" w:cs="Times New Roman"/>
          <w:sz w:val="24"/>
          <w:szCs w:val="24"/>
        </w:rPr>
        <w:t xml:space="preserve">lower </w:t>
      </w:r>
      <w:r w:rsidRPr="0053605F">
        <w:rPr>
          <w:rFonts w:ascii="Times New Roman" w:hAnsi="Times New Roman" w:cs="Times New Roman"/>
          <w:i/>
          <w:sz w:val="24"/>
          <w:szCs w:val="24"/>
        </w:rPr>
        <w:t xml:space="preserve">should </w:t>
      </w:r>
      <w:r w:rsidR="005F5AA2">
        <w:rPr>
          <w:rFonts w:ascii="Times New Roman" w:hAnsi="Times New Roman" w:cs="Times New Roman"/>
          <w:i/>
          <w:sz w:val="24"/>
          <w:szCs w:val="24"/>
        </w:rPr>
        <w:t>(</w:t>
      </w:r>
      <w:r w:rsidR="00DC76EA">
        <w:rPr>
          <w:rFonts w:ascii="Times New Roman" w:hAnsi="Times New Roman" w:cs="Times New Roman"/>
          <w:i/>
          <w:sz w:val="24"/>
          <w:szCs w:val="24"/>
        </w:rPr>
        <w:t xml:space="preserve">M = 1.90, SD = .67) </w:t>
      </w:r>
      <w:r w:rsidRPr="0053605F">
        <w:rPr>
          <w:rFonts w:ascii="Times New Roman" w:hAnsi="Times New Roman" w:cs="Times New Roman"/>
          <w:sz w:val="24"/>
          <w:szCs w:val="24"/>
        </w:rPr>
        <w:t>scores than extrinsics</w:t>
      </w:r>
      <w:r w:rsidR="00DC76EA">
        <w:rPr>
          <w:rFonts w:ascii="Times New Roman" w:hAnsi="Times New Roman" w:cs="Times New Roman"/>
          <w:sz w:val="24"/>
          <w:szCs w:val="24"/>
        </w:rPr>
        <w:t xml:space="preserve"> (</w:t>
      </w:r>
      <w:r w:rsidR="00DC76EA" w:rsidRPr="00DC76EA">
        <w:rPr>
          <w:rFonts w:ascii="Times New Roman" w:hAnsi="Times New Roman" w:cs="Times New Roman"/>
          <w:i/>
          <w:sz w:val="24"/>
          <w:szCs w:val="24"/>
        </w:rPr>
        <w:t>M</w:t>
      </w:r>
      <w:r w:rsidR="00DC76EA">
        <w:rPr>
          <w:rFonts w:ascii="Times New Roman" w:hAnsi="Times New Roman" w:cs="Times New Roman"/>
          <w:sz w:val="24"/>
          <w:szCs w:val="24"/>
        </w:rPr>
        <w:t xml:space="preserve"> = 2.53. </w:t>
      </w:r>
      <w:r w:rsidR="00DC76EA" w:rsidRPr="00DC76EA">
        <w:rPr>
          <w:rFonts w:ascii="Times New Roman" w:hAnsi="Times New Roman" w:cs="Times New Roman"/>
          <w:i/>
          <w:sz w:val="24"/>
          <w:szCs w:val="24"/>
        </w:rPr>
        <w:t>SD</w:t>
      </w:r>
      <w:r w:rsidR="00DC76EA">
        <w:rPr>
          <w:rFonts w:ascii="Times New Roman" w:hAnsi="Times New Roman" w:cs="Times New Roman"/>
          <w:sz w:val="24"/>
          <w:szCs w:val="24"/>
        </w:rPr>
        <w:t xml:space="preserve"> = 1.34), </w:t>
      </w:r>
      <w:r w:rsidR="000B60A2">
        <w:rPr>
          <w:rFonts w:ascii="Times New Roman" w:hAnsi="Times New Roman" w:cs="Times New Roman"/>
          <w:sz w:val="24"/>
          <w:szCs w:val="24"/>
        </w:rPr>
        <w:t>p =.06</w:t>
      </w:r>
      <w:r w:rsidR="00DC76EA">
        <w:rPr>
          <w:rFonts w:ascii="Times New Roman" w:hAnsi="Times New Roman" w:cs="Times New Roman"/>
          <w:sz w:val="24"/>
          <w:szCs w:val="24"/>
        </w:rPr>
        <w:t>,</w:t>
      </w:r>
      <w:r w:rsidRPr="0053605F">
        <w:rPr>
          <w:rFonts w:ascii="Times New Roman" w:hAnsi="Times New Roman" w:cs="Times New Roman"/>
          <w:sz w:val="24"/>
          <w:szCs w:val="24"/>
        </w:rPr>
        <w:t xml:space="preserve"> and extrinsics reported </w:t>
      </w:r>
      <w:r w:rsidR="000B60A2">
        <w:rPr>
          <w:rFonts w:ascii="Times New Roman" w:hAnsi="Times New Roman" w:cs="Times New Roman"/>
          <w:sz w:val="24"/>
          <w:szCs w:val="24"/>
        </w:rPr>
        <w:t>marginally</w:t>
      </w:r>
      <w:r w:rsidRPr="0053605F">
        <w:rPr>
          <w:rFonts w:ascii="Times New Roman" w:hAnsi="Times New Roman" w:cs="Times New Roman"/>
          <w:sz w:val="24"/>
          <w:szCs w:val="24"/>
        </w:rPr>
        <w:t xml:space="preserve"> higher </w:t>
      </w:r>
      <w:r w:rsidRPr="0053605F">
        <w:rPr>
          <w:rFonts w:ascii="Times New Roman" w:hAnsi="Times New Roman" w:cs="Times New Roman"/>
          <w:i/>
          <w:sz w:val="24"/>
          <w:szCs w:val="24"/>
        </w:rPr>
        <w:t>should</w:t>
      </w:r>
      <w:r w:rsidRPr="0053605F">
        <w:rPr>
          <w:rFonts w:ascii="Times New Roman" w:hAnsi="Times New Roman" w:cs="Times New Roman"/>
          <w:sz w:val="24"/>
          <w:szCs w:val="24"/>
        </w:rPr>
        <w:t xml:space="preserve"> scores than </w:t>
      </w:r>
      <w:r w:rsidR="00121BDE">
        <w:rPr>
          <w:rFonts w:ascii="Times New Roman" w:hAnsi="Times New Roman" w:cs="Times New Roman"/>
          <w:sz w:val="24"/>
          <w:szCs w:val="24"/>
        </w:rPr>
        <w:t>indiscriminant</w:t>
      </w:r>
      <w:r w:rsidR="00DC76EA">
        <w:rPr>
          <w:rFonts w:ascii="Times New Roman" w:hAnsi="Times New Roman" w:cs="Times New Roman"/>
          <w:sz w:val="24"/>
          <w:szCs w:val="24"/>
        </w:rPr>
        <w:t xml:space="preserve"> (</w:t>
      </w:r>
      <w:r w:rsidR="00DC76EA" w:rsidRPr="00DC76EA">
        <w:rPr>
          <w:rFonts w:ascii="Times New Roman" w:hAnsi="Times New Roman" w:cs="Times New Roman"/>
          <w:i/>
          <w:sz w:val="24"/>
          <w:szCs w:val="24"/>
        </w:rPr>
        <w:t>M</w:t>
      </w:r>
      <w:r w:rsidR="00DC76EA">
        <w:rPr>
          <w:rFonts w:ascii="Times New Roman" w:hAnsi="Times New Roman" w:cs="Times New Roman"/>
          <w:sz w:val="24"/>
          <w:szCs w:val="24"/>
        </w:rPr>
        <w:t xml:space="preserve"> = 1.71, </w:t>
      </w:r>
      <w:r w:rsidR="00DC76EA" w:rsidRPr="00DC76EA">
        <w:rPr>
          <w:rFonts w:ascii="Times New Roman" w:hAnsi="Times New Roman" w:cs="Times New Roman"/>
          <w:i/>
          <w:sz w:val="24"/>
          <w:szCs w:val="24"/>
        </w:rPr>
        <w:t>SD</w:t>
      </w:r>
      <w:r w:rsidR="00DC76EA">
        <w:rPr>
          <w:rFonts w:ascii="Times New Roman" w:hAnsi="Times New Roman" w:cs="Times New Roman"/>
          <w:sz w:val="24"/>
          <w:szCs w:val="24"/>
        </w:rPr>
        <w:t xml:space="preserve"> = .76)</w:t>
      </w:r>
      <w:r w:rsidR="002F704B">
        <w:rPr>
          <w:rFonts w:ascii="Times New Roman" w:hAnsi="Times New Roman" w:cs="Times New Roman"/>
          <w:sz w:val="24"/>
          <w:szCs w:val="24"/>
        </w:rPr>
        <w:t xml:space="preserve">, p = </w:t>
      </w:r>
      <w:r w:rsidR="000B60A2">
        <w:rPr>
          <w:rFonts w:ascii="Times New Roman" w:hAnsi="Times New Roman" w:cs="Times New Roman"/>
          <w:sz w:val="24"/>
          <w:szCs w:val="24"/>
        </w:rPr>
        <w:t>.06</w:t>
      </w:r>
      <w:r w:rsidR="002F704B">
        <w:rPr>
          <w:rFonts w:ascii="Times New Roman" w:hAnsi="Times New Roman" w:cs="Times New Roman"/>
          <w:sz w:val="24"/>
          <w:szCs w:val="24"/>
        </w:rPr>
        <w:t>.</w:t>
      </w:r>
      <w:r w:rsidRPr="0053605F">
        <w:rPr>
          <w:rFonts w:ascii="Times New Roman" w:hAnsi="Times New Roman" w:cs="Times New Roman"/>
          <w:sz w:val="24"/>
          <w:szCs w:val="24"/>
        </w:rPr>
        <w:t xml:space="preserve"> </w:t>
      </w:r>
    </w:p>
    <w:p w14:paraId="71352158" w14:textId="4F5731C2" w:rsidR="0053605F" w:rsidRDefault="002F704B" w:rsidP="00B81CCB">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An ANOVA using</w:t>
      </w:r>
      <w:r w:rsidR="0053605F" w:rsidRPr="0053605F">
        <w:rPr>
          <w:rFonts w:ascii="Times New Roman" w:hAnsi="Times New Roman" w:cs="Times New Roman"/>
          <w:sz w:val="24"/>
          <w:szCs w:val="24"/>
        </w:rPr>
        <w:t xml:space="preserve"> </w:t>
      </w:r>
      <w:r w:rsidR="0053605F" w:rsidRPr="0053605F">
        <w:rPr>
          <w:rFonts w:ascii="Times New Roman" w:hAnsi="Times New Roman" w:cs="Times New Roman"/>
          <w:i/>
          <w:sz w:val="24"/>
          <w:szCs w:val="24"/>
        </w:rPr>
        <w:t>would</w:t>
      </w:r>
      <w:r w:rsidR="0053605F" w:rsidRPr="0053605F">
        <w:rPr>
          <w:rFonts w:ascii="Times New Roman" w:hAnsi="Times New Roman" w:cs="Times New Roman"/>
          <w:sz w:val="24"/>
          <w:szCs w:val="24"/>
        </w:rPr>
        <w:t xml:space="preserve"> scores as the </w:t>
      </w:r>
      <w:r w:rsidR="000B60A2">
        <w:rPr>
          <w:rFonts w:ascii="Times New Roman" w:hAnsi="Times New Roman" w:cs="Times New Roman"/>
          <w:sz w:val="24"/>
          <w:szCs w:val="24"/>
        </w:rPr>
        <w:t>dependent variable</w:t>
      </w:r>
      <w:r w:rsidR="0053605F" w:rsidRPr="0053605F">
        <w:rPr>
          <w:rFonts w:ascii="Times New Roman" w:hAnsi="Times New Roman" w:cs="Times New Roman"/>
          <w:sz w:val="24"/>
          <w:szCs w:val="24"/>
        </w:rPr>
        <w:t xml:space="preserve"> </w:t>
      </w:r>
      <w:r>
        <w:rPr>
          <w:rFonts w:ascii="Times New Roman" w:hAnsi="Times New Roman" w:cs="Times New Roman"/>
          <w:sz w:val="24"/>
          <w:szCs w:val="24"/>
        </w:rPr>
        <w:t xml:space="preserve">likewise revealed significant differences between religiosity, </w:t>
      </w:r>
      <w:r w:rsidR="0053605F" w:rsidRPr="0053605F">
        <w:rPr>
          <w:rFonts w:ascii="Times New Roman" w:hAnsi="Times New Roman" w:cs="Times New Roman"/>
          <w:i/>
          <w:sz w:val="24"/>
          <w:szCs w:val="24"/>
        </w:rPr>
        <w:t>F</w:t>
      </w:r>
      <w:r w:rsidR="0053605F" w:rsidRPr="0053605F">
        <w:rPr>
          <w:rFonts w:ascii="Times New Roman" w:hAnsi="Times New Roman" w:cs="Times New Roman"/>
          <w:sz w:val="24"/>
          <w:szCs w:val="24"/>
        </w:rPr>
        <w:t xml:space="preserve"> (3,174) = 4.73, </w:t>
      </w:r>
      <w:r w:rsidR="0053605F" w:rsidRPr="0053605F">
        <w:rPr>
          <w:rFonts w:ascii="Times New Roman" w:hAnsi="Times New Roman" w:cs="Times New Roman"/>
          <w:i/>
          <w:sz w:val="24"/>
          <w:szCs w:val="24"/>
        </w:rPr>
        <w:t>p</w:t>
      </w:r>
      <w:r>
        <w:rPr>
          <w:rFonts w:ascii="Times New Roman" w:hAnsi="Times New Roman" w:cs="Times New Roman"/>
          <w:sz w:val="24"/>
          <w:szCs w:val="24"/>
        </w:rPr>
        <w:t xml:space="preserve"> = .005. Bonferroni</w:t>
      </w:r>
      <w:r w:rsidR="00DC76EA">
        <w:rPr>
          <w:rFonts w:ascii="Times New Roman" w:hAnsi="Times New Roman" w:cs="Times New Roman"/>
          <w:sz w:val="24"/>
          <w:szCs w:val="24"/>
        </w:rPr>
        <w:t xml:space="preserve"> post hoc</w:t>
      </w:r>
      <w:r w:rsidR="0053605F" w:rsidRPr="0053605F">
        <w:rPr>
          <w:rFonts w:ascii="Times New Roman" w:hAnsi="Times New Roman" w:cs="Times New Roman"/>
          <w:sz w:val="24"/>
          <w:szCs w:val="24"/>
        </w:rPr>
        <w:t xml:space="preserve"> analysis </w:t>
      </w:r>
      <w:r>
        <w:rPr>
          <w:rFonts w:ascii="Times New Roman" w:hAnsi="Times New Roman" w:cs="Times New Roman"/>
          <w:sz w:val="24"/>
          <w:szCs w:val="24"/>
        </w:rPr>
        <w:t xml:space="preserve">revealed extrinsic </w:t>
      </w:r>
      <w:r w:rsidRPr="002F704B">
        <w:rPr>
          <w:rFonts w:ascii="Times New Roman" w:hAnsi="Times New Roman" w:cs="Times New Roman"/>
          <w:i/>
          <w:sz w:val="24"/>
          <w:szCs w:val="24"/>
        </w:rPr>
        <w:t>would</w:t>
      </w:r>
      <w:r>
        <w:rPr>
          <w:rFonts w:ascii="Times New Roman" w:hAnsi="Times New Roman" w:cs="Times New Roman"/>
          <w:sz w:val="24"/>
          <w:szCs w:val="24"/>
        </w:rPr>
        <w:t xml:space="preserve"> scores (</w:t>
      </w:r>
      <w:r w:rsidRPr="002F704B">
        <w:rPr>
          <w:rFonts w:ascii="Times New Roman" w:hAnsi="Times New Roman" w:cs="Times New Roman"/>
          <w:i/>
          <w:sz w:val="24"/>
          <w:szCs w:val="24"/>
        </w:rPr>
        <w:t>N</w:t>
      </w:r>
      <w:r>
        <w:rPr>
          <w:rFonts w:ascii="Times New Roman" w:hAnsi="Times New Roman" w:cs="Times New Roman"/>
          <w:sz w:val="24"/>
          <w:szCs w:val="24"/>
        </w:rPr>
        <w:t xml:space="preserve"> = 15, </w:t>
      </w:r>
      <w:r w:rsidRPr="002F704B">
        <w:rPr>
          <w:rFonts w:ascii="Times New Roman" w:hAnsi="Times New Roman" w:cs="Times New Roman"/>
          <w:i/>
          <w:sz w:val="24"/>
          <w:szCs w:val="24"/>
        </w:rPr>
        <w:t>M</w:t>
      </w:r>
      <w:r>
        <w:rPr>
          <w:rFonts w:ascii="Times New Roman" w:hAnsi="Times New Roman" w:cs="Times New Roman"/>
          <w:sz w:val="24"/>
          <w:szCs w:val="24"/>
        </w:rPr>
        <w:t xml:space="preserve"> = 3.60, </w:t>
      </w:r>
      <w:r w:rsidRPr="002F704B">
        <w:rPr>
          <w:rFonts w:ascii="Times New Roman" w:hAnsi="Times New Roman" w:cs="Times New Roman"/>
          <w:i/>
          <w:sz w:val="24"/>
          <w:szCs w:val="24"/>
        </w:rPr>
        <w:t>SD</w:t>
      </w:r>
      <w:r>
        <w:rPr>
          <w:rFonts w:ascii="Times New Roman" w:hAnsi="Times New Roman" w:cs="Times New Roman"/>
          <w:sz w:val="24"/>
          <w:szCs w:val="24"/>
        </w:rPr>
        <w:t xml:space="preserve"> = 1.64) to be significantly higher than indiscriminant (</w:t>
      </w:r>
      <w:r w:rsidRPr="002F704B">
        <w:rPr>
          <w:rFonts w:ascii="Times New Roman" w:hAnsi="Times New Roman" w:cs="Times New Roman"/>
          <w:i/>
          <w:sz w:val="24"/>
          <w:szCs w:val="24"/>
        </w:rPr>
        <w:t>N</w:t>
      </w:r>
      <w:r>
        <w:rPr>
          <w:rFonts w:ascii="Times New Roman" w:hAnsi="Times New Roman" w:cs="Times New Roman"/>
          <w:sz w:val="24"/>
          <w:szCs w:val="24"/>
        </w:rPr>
        <w:t xml:space="preserve"> = 16, </w:t>
      </w:r>
      <w:r w:rsidRPr="002F704B">
        <w:rPr>
          <w:rFonts w:ascii="Times New Roman" w:hAnsi="Times New Roman" w:cs="Times New Roman"/>
          <w:i/>
          <w:sz w:val="24"/>
          <w:szCs w:val="24"/>
        </w:rPr>
        <w:t>M</w:t>
      </w:r>
      <w:r>
        <w:rPr>
          <w:rFonts w:ascii="Times New Roman" w:hAnsi="Times New Roman" w:cs="Times New Roman"/>
          <w:sz w:val="24"/>
          <w:szCs w:val="24"/>
        </w:rPr>
        <w:t xml:space="preserve"> = 2.39, </w:t>
      </w:r>
      <w:r w:rsidRPr="002F704B">
        <w:rPr>
          <w:rFonts w:ascii="Times New Roman" w:hAnsi="Times New Roman" w:cs="Times New Roman"/>
          <w:i/>
          <w:sz w:val="24"/>
          <w:szCs w:val="24"/>
        </w:rPr>
        <w:t>SD</w:t>
      </w:r>
      <w:r>
        <w:rPr>
          <w:rFonts w:ascii="Times New Roman" w:hAnsi="Times New Roman" w:cs="Times New Roman"/>
          <w:sz w:val="24"/>
          <w:szCs w:val="24"/>
        </w:rPr>
        <w:t xml:space="preserve"> = .88) and low religiosity (</w:t>
      </w:r>
      <w:r w:rsidRPr="002F704B">
        <w:rPr>
          <w:rFonts w:ascii="Times New Roman" w:hAnsi="Times New Roman" w:cs="Times New Roman"/>
          <w:i/>
          <w:sz w:val="24"/>
          <w:szCs w:val="24"/>
        </w:rPr>
        <w:t>N</w:t>
      </w:r>
      <w:r>
        <w:rPr>
          <w:rFonts w:ascii="Times New Roman" w:hAnsi="Times New Roman" w:cs="Times New Roman"/>
          <w:sz w:val="24"/>
          <w:szCs w:val="24"/>
        </w:rPr>
        <w:t xml:space="preserve">= 61, </w:t>
      </w:r>
      <w:r w:rsidRPr="002F704B">
        <w:rPr>
          <w:rFonts w:ascii="Times New Roman" w:hAnsi="Times New Roman" w:cs="Times New Roman"/>
          <w:i/>
          <w:sz w:val="24"/>
          <w:szCs w:val="24"/>
        </w:rPr>
        <w:t>M</w:t>
      </w:r>
      <w:r>
        <w:rPr>
          <w:rFonts w:ascii="Times New Roman" w:hAnsi="Times New Roman" w:cs="Times New Roman"/>
          <w:sz w:val="24"/>
          <w:szCs w:val="24"/>
        </w:rPr>
        <w:t xml:space="preserve"> = 2.63, </w:t>
      </w:r>
      <w:r w:rsidRPr="002F704B">
        <w:rPr>
          <w:rFonts w:ascii="Times New Roman" w:hAnsi="Times New Roman" w:cs="Times New Roman"/>
          <w:i/>
          <w:sz w:val="24"/>
          <w:szCs w:val="24"/>
        </w:rPr>
        <w:t>SD</w:t>
      </w:r>
      <w:r>
        <w:rPr>
          <w:rFonts w:ascii="Times New Roman" w:hAnsi="Times New Roman" w:cs="Times New Roman"/>
          <w:sz w:val="24"/>
          <w:szCs w:val="24"/>
        </w:rPr>
        <w:t xml:space="preserve"> = 1.09). </w:t>
      </w:r>
      <w:r w:rsidR="0053605F" w:rsidRPr="0053605F">
        <w:rPr>
          <w:rFonts w:ascii="Times New Roman" w:hAnsi="Times New Roman" w:cs="Times New Roman"/>
          <w:sz w:val="24"/>
          <w:szCs w:val="24"/>
        </w:rPr>
        <w:t xml:space="preserve"> Additionally, while an independent samples </w:t>
      </w:r>
      <w:r w:rsidR="0053605F" w:rsidRPr="0053605F">
        <w:rPr>
          <w:rFonts w:ascii="Times New Roman" w:hAnsi="Times New Roman" w:cs="Times New Roman"/>
          <w:i/>
          <w:sz w:val="24"/>
          <w:szCs w:val="24"/>
        </w:rPr>
        <w:lastRenderedPageBreak/>
        <w:t>t</w:t>
      </w:r>
      <w:r w:rsidR="0053605F" w:rsidRPr="0053605F">
        <w:rPr>
          <w:rFonts w:ascii="Times New Roman" w:hAnsi="Times New Roman" w:cs="Times New Roman"/>
          <w:sz w:val="24"/>
          <w:szCs w:val="24"/>
        </w:rPr>
        <w:t>-test revealed non-significant results between discrepancy scores in the death and dental conditions, it is interesting to note that discrepancy scores were higher for extrinsic,</w:t>
      </w:r>
      <w:r w:rsidR="00816B0F">
        <w:rPr>
          <w:rFonts w:ascii="Times New Roman" w:hAnsi="Times New Roman" w:cs="Times New Roman"/>
          <w:sz w:val="24"/>
          <w:szCs w:val="24"/>
        </w:rPr>
        <w:t xml:space="preserve"> quest,</w:t>
      </w:r>
      <w:r w:rsidR="0053605F" w:rsidRPr="0053605F">
        <w:rPr>
          <w:rFonts w:ascii="Times New Roman" w:hAnsi="Times New Roman" w:cs="Times New Roman"/>
          <w:sz w:val="24"/>
          <w:szCs w:val="24"/>
        </w:rPr>
        <w:t xml:space="preserve"> </w:t>
      </w:r>
      <w:r w:rsidR="00121BDE">
        <w:rPr>
          <w:rFonts w:ascii="Times New Roman" w:hAnsi="Times New Roman" w:cs="Times New Roman"/>
          <w:sz w:val="24"/>
          <w:szCs w:val="24"/>
        </w:rPr>
        <w:t>indiscriminant</w:t>
      </w:r>
      <w:r w:rsidR="0053605F" w:rsidRPr="0053605F">
        <w:rPr>
          <w:rFonts w:ascii="Times New Roman" w:hAnsi="Times New Roman" w:cs="Times New Roman"/>
          <w:sz w:val="24"/>
          <w:szCs w:val="24"/>
        </w:rPr>
        <w:t>, and low religiosity in the death condition but moved in the opposite direction for intrinsics such that intrinsic discrepancy scores were lower in the death condition</w:t>
      </w:r>
      <w:r w:rsidR="00816B0F">
        <w:rPr>
          <w:rFonts w:ascii="Times New Roman" w:hAnsi="Times New Roman" w:cs="Times New Roman"/>
          <w:sz w:val="24"/>
          <w:szCs w:val="24"/>
        </w:rPr>
        <w:t xml:space="preserve"> (see Table 2)</w:t>
      </w:r>
      <w:r w:rsidR="0053605F" w:rsidRPr="0053605F">
        <w:rPr>
          <w:rFonts w:ascii="Times New Roman" w:hAnsi="Times New Roman" w:cs="Times New Roman"/>
          <w:sz w:val="24"/>
          <w:szCs w:val="24"/>
        </w:rPr>
        <w:t xml:space="preserve">. </w:t>
      </w:r>
    </w:p>
    <w:p w14:paraId="1E4D1E43" w14:textId="0EE2034F" w:rsidR="0053605F" w:rsidRPr="0053605F" w:rsidRDefault="0053605F" w:rsidP="00B81CCB">
      <w:pPr>
        <w:spacing w:after="0" w:line="480" w:lineRule="auto"/>
        <w:ind w:firstLine="720"/>
        <w:rPr>
          <w:rFonts w:ascii="Times New Roman" w:hAnsi="Times New Roman" w:cs="Times New Roman"/>
          <w:sz w:val="24"/>
          <w:szCs w:val="24"/>
        </w:rPr>
      </w:pPr>
      <w:r w:rsidRPr="0053605F">
        <w:rPr>
          <w:rFonts w:ascii="Times New Roman" w:hAnsi="Times New Roman" w:cs="Times New Roman"/>
          <w:sz w:val="24"/>
          <w:szCs w:val="24"/>
        </w:rPr>
        <w:t xml:space="preserve">These findings, being opposite the predicted direction, could be due to a number of possibilities. First, higher discrepancy scores for intrinsics may support Batson and Burris’ claim </w:t>
      </w:r>
      <w:r w:rsidR="00C356ED">
        <w:rPr>
          <w:rFonts w:ascii="Times New Roman" w:hAnsi="Times New Roman" w:cs="Times New Roman"/>
          <w:sz w:val="24"/>
          <w:szCs w:val="24"/>
        </w:rPr>
        <w:t xml:space="preserve">that </w:t>
      </w:r>
      <w:r w:rsidRPr="0053605F">
        <w:rPr>
          <w:rFonts w:ascii="Times New Roman" w:hAnsi="Times New Roman" w:cs="Times New Roman"/>
          <w:sz w:val="24"/>
          <w:szCs w:val="24"/>
        </w:rPr>
        <w:t xml:space="preserve">intrinsic religiosity “reached only to the hand that marks the questionnaire, not to the heart” (Batson &amp; Burris, 1994, p. 152). What intrinsics say they </w:t>
      </w:r>
      <w:r w:rsidRPr="0053605F">
        <w:rPr>
          <w:rFonts w:ascii="Times New Roman" w:hAnsi="Times New Roman" w:cs="Times New Roman"/>
          <w:i/>
          <w:sz w:val="24"/>
          <w:szCs w:val="24"/>
        </w:rPr>
        <w:t>should</w:t>
      </w:r>
      <w:r w:rsidRPr="0053605F">
        <w:rPr>
          <w:rFonts w:ascii="Times New Roman" w:hAnsi="Times New Roman" w:cs="Times New Roman"/>
          <w:sz w:val="24"/>
          <w:szCs w:val="24"/>
        </w:rPr>
        <w:t xml:space="preserve"> do is not what they </w:t>
      </w:r>
      <w:r w:rsidRPr="0053605F">
        <w:rPr>
          <w:rFonts w:ascii="Times New Roman" w:hAnsi="Times New Roman" w:cs="Times New Roman"/>
          <w:i/>
          <w:sz w:val="24"/>
          <w:szCs w:val="24"/>
        </w:rPr>
        <w:t xml:space="preserve">would </w:t>
      </w:r>
      <w:r w:rsidRPr="00592AA2">
        <w:rPr>
          <w:rFonts w:ascii="Times New Roman" w:hAnsi="Times New Roman" w:cs="Times New Roman"/>
          <w:sz w:val="24"/>
          <w:szCs w:val="24"/>
        </w:rPr>
        <w:t>do</w:t>
      </w:r>
      <w:r w:rsidRPr="0053605F">
        <w:rPr>
          <w:rFonts w:ascii="Times New Roman" w:hAnsi="Times New Roman" w:cs="Times New Roman"/>
          <w:sz w:val="24"/>
          <w:szCs w:val="24"/>
        </w:rPr>
        <w:t xml:space="preserve">. Instead, they treat people of differing race worse than their religious claims dictate they should. However, significant differences in </w:t>
      </w:r>
      <w:r w:rsidRPr="0053605F">
        <w:rPr>
          <w:rFonts w:ascii="Times New Roman" w:hAnsi="Times New Roman" w:cs="Times New Roman"/>
          <w:i/>
          <w:sz w:val="24"/>
          <w:szCs w:val="24"/>
        </w:rPr>
        <w:t>should</w:t>
      </w:r>
      <w:r w:rsidRPr="0053605F">
        <w:rPr>
          <w:rFonts w:ascii="Times New Roman" w:hAnsi="Times New Roman" w:cs="Times New Roman"/>
          <w:sz w:val="24"/>
          <w:szCs w:val="24"/>
        </w:rPr>
        <w:t xml:space="preserve"> and </w:t>
      </w:r>
      <w:r w:rsidRPr="0053605F">
        <w:rPr>
          <w:rFonts w:ascii="Times New Roman" w:hAnsi="Times New Roman" w:cs="Times New Roman"/>
          <w:i/>
          <w:sz w:val="24"/>
          <w:szCs w:val="24"/>
        </w:rPr>
        <w:t>would</w:t>
      </w:r>
      <w:r w:rsidRPr="0053605F">
        <w:rPr>
          <w:rFonts w:ascii="Times New Roman" w:hAnsi="Times New Roman" w:cs="Times New Roman"/>
          <w:sz w:val="24"/>
          <w:szCs w:val="24"/>
        </w:rPr>
        <w:t xml:space="preserve"> scores, along with the different pattern of movement between discrepancy scores in the death and dental conditions, raise the possibility of another explanation. </w:t>
      </w:r>
    </w:p>
    <w:p w14:paraId="0F8EBC65" w14:textId="22E715EB" w:rsidR="0053605F" w:rsidRPr="0053605F" w:rsidRDefault="0053605F" w:rsidP="00B81CCB">
      <w:pPr>
        <w:spacing w:after="0" w:line="480" w:lineRule="auto"/>
        <w:ind w:firstLine="720"/>
        <w:rPr>
          <w:rFonts w:ascii="Times New Roman" w:hAnsi="Times New Roman" w:cs="Times New Roman"/>
          <w:sz w:val="24"/>
          <w:szCs w:val="24"/>
        </w:rPr>
      </w:pPr>
      <w:r w:rsidRPr="0053605F">
        <w:rPr>
          <w:rFonts w:ascii="Times New Roman" w:hAnsi="Times New Roman" w:cs="Times New Roman"/>
          <w:sz w:val="24"/>
          <w:szCs w:val="24"/>
        </w:rPr>
        <w:t xml:space="preserve"> If intrinsics were more concerned with appearing less racist than actually being less racist (Batson &amp; Burris, 1994) one would expect them to minimize the discrepancy between what they </w:t>
      </w:r>
      <w:r w:rsidR="00FA059E">
        <w:rPr>
          <w:rFonts w:ascii="Times New Roman" w:hAnsi="Times New Roman" w:cs="Times New Roman"/>
          <w:i/>
          <w:sz w:val="24"/>
          <w:szCs w:val="24"/>
        </w:rPr>
        <w:t>should</w:t>
      </w:r>
      <w:r w:rsidRPr="0053605F">
        <w:rPr>
          <w:rFonts w:ascii="Times New Roman" w:hAnsi="Times New Roman" w:cs="Times New Roman"/>
          <w:sz w:val="24"/>
          <w:szCs w:val="24"/>
        </w:rPr>
        <w:t xml:space="preserve"> do and what they </w:t>
      </w:r>
      <w:r w:rsidR="00FA059E">
        <w:rPr>
          <w:rFonts w:ascii="Times New Roman" w:hAnsi="Times New Roman" w:cs="Times New Roman"/>
          <w:i/>
          <w:sz w:val="24"/>
          <w:szCs w:val="24"/>
        </w:rPr>
        <w:t>would</w:t>
      </w:r>
      <w:r w:rsidRPr="0053605F">
        <w:rPr>
          <w:rFonts w:ascii="Times New Roman" w:hAnsi="Times New Roman" w:cs="Times New Roman"/>
          <w:sz w:val="24"/>
          <w:szCs w:val="24"/>
        </w:rPr>
        <w:t xml:space="preserve"> do. This</w:t>
      </w:r>
      <w:r w:rsidR="00FA059E">
        <w:rPr>
          <w:rFonts w:ascii="Times New Roman" w:hAnsi="Times New Roman" w:cs="Times New Roman"/>
          <w:sz w:val="24"/>
          <w:szCs w:val="24"/>
        </w:rPr>
        <w:t xml:space="preserve"> does not appear to be the case since intrinsic discrepancy scores actually increase</w:t>
      </w:r>
      <w:r w:rsidR="001A3A59">
        <w:rPr>
          <w:rFonts w:ascii="Times New Roman" w:hAnsi="Times New Roman" w:cs="Times New Roman"/>
          <w:sz w:val="24"/>
          <w:szCs w:val="24"/>
        </w:rPr>
        <w:t>d</w:t>
      </w:r>
      <w:r w:rsidR="00FA059E">
        <w:rPr>
          <w:rFonts w:ascii="Times New Roman" w:hAnsi="Times New Roman" w:cs="Times New Roman"/>
          <w:sz w:val="24"/>
          <w:szCs w:val="24"/>
        </w:rPr>
        <w:t xml:space="preserve">. </w:t>
      </w:r>
      <w:r w:rsidR="00C356ED">
        <w:rPr>
          <w:rFonts w:ascii="Times New Roman" w:hAnsi="Times New Roman" w:cs="Times New Roman"/>
          <w:sz w:val="24"/>
          <w:szCs w:val="24"/>
        </w:rPr>
        <w:t xml:space="preserve"> It is also important to note that </w:t>
      </w:r>
      <w:r w:rsidRPr="0053605F">
        <w:rPr>
          <w:rFonts w:ascii="Times New Roman" w:hAnsi="Times New Roman" w:cs="Times New Roman"/>
          <w:sz w:val="24"/>
          <w:szCs w:val="24"/>
        </w:rPr>
        <w:t xml:space="preserve">intrinsics reported statistically lower </w:t>
      </w:r>
      <w:r w:rsidRPr="0053605F">
        <w:rPr>
          <w:rFonts w:ascii="Times New Roman" w:hAnsi="Times New Roman" w:cs="Times New Roman"/>
          <w:i/>
          <w:sz w:val="24"/>
          <w:szCs w:val="24"/>
        </w:rPr>
        <w:t>should</w:t>
      </w:r>
      <w:r w:rsidRPr="0053605F">
        <w:rPr>
          <w:rFonts w:ascii="Times New Roman" w:hAnsi="Times New Roman" w:cs="Times New Roman"/>
          <w:sz w:val="24"/>
          <w:szCs w:val="24"/>
        </w:rPr>
        <w:t xml:space="preserve"> and </w:t>
      </w:r>
      <w:r w:rsidRPr="0053605F">
        <w:rPr>
          <w:rFonts w:ascii="Times New Roman" w:hAnsi="Times New Roman" w:cs="Times New Roman"/>
          <w:i/>
          <w:sz w:val="24"/>
          <w:szCs w:val="24"/>
        </w:rPr>
        <w:t xml:space="preserve">would </w:t>
      </w:r>
      <w:r w:rsidRPr="0053605F">
        <w:rPr>
          <w:rFonts w:ascii="Times New Roman" w:hAnsi="Times New Roman" w:cs="Times New Roman"/>
          <w:sz w:val="24"/>
          <w:szCs w:val="24"/>
        </w:rPr>
        <w:t xml:space="preserve">scores than extrinsics. </w:t>
      </w:r>
      <w:r w:rsidR="00C356ED">
        <w:rPr>
          <w:rFonts w:ascii="Times New Roman" w:hAnsi="Times New Roman" w:cs="Times New Roman"/>
          <w:sz w:val="24"/>
          <w:szCs w:val="24"/>
        </w:rPr>
        <w:t>Under MS, intrinsic</w:t>
      </w:r>
      <w:r w:rsidR="00FA059E">
        <w:rPr>
          <w:rFonts w:ascii="Times New Roman" w:hAnsi="Times New Roman" w:cs="Times New Roman"/>
          <w:sz w:val="24"/>
          <w:szCs w:val="24"/>
        </w:rPr>
        <w:t>s</w:t>
      </w:r>
      <w:r w:rsidR="00C356ED">
        <w:rPr>
          <w:rFonts w:ascii="Times New Roman" w:hAnsi="Times New Roman" w:cs="Times New Roman"/>
          <w:sz w:val="24"/>
          <w:szCs w:val="24"/>
        </w:rPr>
        <w:t xml:space="preserve"> report that they </w:t>
      </w:r>
      <w:r w:rsidR="00C356ED" w:rsidRPr="00C356ED">
        <w:rPr>
          <w:rFonts w:ascii="Times New Roman" w:hAnsi="Times New Roman" w:cs="Times New Roman"/>
          <w:i/>
          <w:sz w:val="24"/>
          <w:szCs w:val="24"/>
        </w:rPr>
        <w:t>should</w:t>
      </w:r>
      <w:r w:rsidR="00C356ED">
        <w:rPr>
          <w:rFonts w:ascii="Times New Roman" w:hAnsi="Times New Roman" w:cs="Times New Roman"/>
          <w:sz w:val="24"/>
          <w:szCs w:val="24"/>
        </w:rPr>
        <w:t xml:space="preserve"> show lower levels of prejudice and that they </w:t>
      </w:r>
      <w:r w:rsidR="00C356ED" w:rsidRPr="00C356ED">
        <w:rPr>
          <w:rFonts w:ascii="Times New Roman" w:hAnsi="Times New Roman" w:cs="Times New Roman"/>
          <w:i/>
          <w:sz w:val="24"/>
          <w:szCs w:val="24"/>
        </w:rPr>
        <w:t>would</w:t>
      </w:r>
      <w:r w:rsidR="00C356ED">
        <w:rPr>
          <w:rFonts w:ascii="Times New Roman" w:hAnsi="Times New Roman" w:cs="Times New Roman"/>
          <w:sz w:val="24"/>
          <w:szCs w:val="24"/>
        </w:rPr>
        <w:t xml:space="preserve"> demonstrate lower levels of prejudice. This movement </w:t>
      </w:r>
      <w:r w:rsidR="00816B0F">
        <w:rPr>
          <w:rFonts w:ascii="Times New Roman" w:hAnsi="Times New Roman" w:cs="Times New Roman"/>
          <w:sz w:val="24"/>
          <w:szCs w:val="24"/>
        </w:rPr>
        <w:lastRenderedPageBreak/>
        <w:t>may suggest</w:t>
      </w:r>
      <w:r w:rsidR="00C356ED">
        <w:rPr>
          <w:rFonts w:ascii="Times New Roman" w:hAnsi="Times New Roman" w:cs="Times New Roman"/>
          <w:sz w:val="24"/>
          <w:szCs w:val="24"/>
        </w:rPr>
        <w:t xml:space="preserve"> that MS leads intrinsics </w:t>
      </w:r>
      <w:r w:rsidR="00816B0F">
        <w:rPr>
          <w:rFonts w:ascii="Times New Roman" w:hAnsi="Times New Roman" w:cs="Times New Roman"/>
          <w:sz w:val="24"/>
          <w:szCs w:val="24"/>
        </w:rPr>
        <w:t>to</w:t>
      </w:r>
      <w:r w:rsidR="00F02022">
        <w:rPr>
          <w:rFonts w:ascii="Times New Roman" w:hAnsi="Times New Roman" w:cs="Times New Roman"/>
          <w:sz w:val="24"/>
          <w:szCs w:val="24"/>
        </w:rPr>
        <w:t xml:space="preserve"> genuinely</w:t>
      </w:r>
      <w:r w:rsidR="00816B0F">
        <w:rPr>
          <w:rFonts w:ascii="Times New Roman" w:hAnsi="Times New Roman" w:cs="Times New Roman"/>
          <w:sz w:val="24"/>
          <w:szCs w:val="24"/>
        </w:rPr>
        <w:t xml:space="preserve"> </w:t>
      </w:r>
      <w:r w:rsidR="00C356ED">
        <w:rPr>
          <w:rFonts w:ascii="Times New Roman" w:hAnsi="Times New Roman" w:cs="Times New Roman"/>
          <w:sz w:val="24"/>
          <w:szCs w:val="24"/>
        </w:rPr>
        <w:t>show less prejudice beliefs and reported actions</w:t>
      </w:r>
      <w:r w:rsidR="00F02022">
        <w:rPr>
          <w:rFonts w:ascii="Times New Roman" w:hAnsi="Times New Roman" w:cs="Times New Roman"/>
          <w:sz w:val="24"/>
          <w:szCs w:val="24"/>
        </w:rPr>
        <w:t xml:space="preserve"> even though the discrepancy between the two increases as noted. </w:t>
      </w:r>
    </w:p>
    <w:p w14:paraId="146D13D9" w14:textId="77777777" w:rsidR="00F02022" w:rsidRDefault="00F02022" w:rsidP="00B81CCB">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That increased discrepancy scores may indicate genuine concern to reduce prejudice finds some support in the findings of H3 </w:t>
      </w:r>
      <w:r w:rsidR="0053605F" w:rsidRPr="0053605F">
        <w:rPr>
          <w:rFonts w:ascii="Times New Roman" w:hAnsi="Times New Roman" w:cs="Times New Roman"/>
          <w:sz w:val="24"/>
          <w:szCs w:val="24"/>
        </w:rPr>
        <w:t>which predicted a negative correlation between social desirability and discrepancy</w:t>
      </w:r>
      <w:r>
        <w:rPr>
          <w:rFonts w:ascii="Times New Roman" w:hAnsi="Times New Roman" w:cs="Times New Roman"/>
          <w:sz w:val="24"/>
          <w:szCs w:val="24"/>
        </w:rPr>
        <w:t xml:space="preserve">. </w:t>
      </w:r>
      <w:r w:rsidR="0053605F" w:rsidRPr="0053605F">
        <w:rPr>
          <w:rFonts w:ascii="Times New Roman" w:hAnsi="Times New Roman" w:cs="Times New Roman"/>
          <w:sz w:val="24"/>
          <w:szCs w:val="24"/>
        </w:rPr>
        <w:t xml:space="preserve">As </w:t>
      </w:r>
      <w:r>
        <w:rPr>
          <w:rFonts w:ascii="Times New Roman" w:hAnsi="Times New Roman" w:cs="Times New Roman"/>
          <w:sz w:val="24"/>
          <w:szCs w:val="24"/>
        </w:rPr>
        <w:t>predicted</w:t>
      </w:r>
      <w:r w:rsidR="0053605F" w:rsidRPr="0053605F">
        <w:rPr>
          <w:rFonts w:ascii="Times New Roman" w:hAnsi="Times New Roman" w:cs="Times New Roman"/>
          <w:sz w:val="24"/>
          <w:szCs w:val="24"/>
        </w:rPr>
        <w:t>, the more concern individuals have for social appearance the more they might minimize any difference between stated beliefs and actions</w:t>
      </w:r>
      <w:r>
        <w:rPr>
          <w:rFonts w:ascii="Times New Roman" w:hAnsi="Times New Roman" w:cs="Times New Roman"/>
          <w:sz w:val="24"/>
          <w:szCs w:val="24"/>
        </w:rPr>
        <w:t xml:space="preserve"> as demonstrated by reduced discrepancy scores</w:t>
      </w:r>
      <w:r w:rsidR="003E0D85">
        <w:rPr>
          <w:rFonts w:ascii="Times New Roman" w:hAnsi="Times New Roman" w:cs="Times New Roman"/>
          <w:sz w:val="24"/>
          <w:szCs w:val="24"/>
        </w:rPr>
        <w:t>.</w:t>
      </w:r>
    </w:p>
    <w:p w14:paraId="71DE302D" w14:textId="7E6F83C7" w:rsidR="0053605F" w:rsidRPr="0053605F" w:rsidRDefault="003E0D85" w:rsidP="00B81CCB">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 </w:t>
      </w:r>
      <w:r w:rsidR="0053605F" w:rsidRPr="0053605F">
        <w:rPr>
          <w:rFonts w:ascii="Times New Roman" w:hAnsi="Times New Roman" w:cs="Times New Roman"/>
          <w:sz w:val="24"/>
          <w:szCs w:val="24"/>
        </w:rPr>
        <w:t>Batson’s position that intrinsics were more concerned with appearance is based, in part, on findings that intrinsics reported higher levels of social desirability than extrinsics (Batson et al., 1974)</w:t>
      </w:r>
      <w:r>
        <w:rPr>
          <w:rFonts w:ascii="Times New Roman" w:hAnsi="Times New Roman" w:cs="Times New Roman"/>
          <w:sz w:val="24"/>
          <w:szCs w:val="24"/>
        </w:rPr>
        <w:t xml:space="preserve">. </w:t>
      </w:r>
      <w:r w:rsidR="00F02022">
        <w:rPr>
          <w:rFonts w:ascii="Times New Roman" w:hAnsi="Times New Roman" w:cs="Times New Roman"/>
          <w:sz w:val="24"/>
          <w:szCs w:val="24"/>
        </w:rPr>
        <w:t>Taken together, the increased discrepancy scores for intrinsics in H2 and the negative correlation between social desirability and discrepancy in H3, suggests that intrinsic religiosity may be more than simply trying to appear less prejudiced. In fact, w</w:t>
      </w:r>
      <w:r w:rsidR="0053605F" w:rsidRPr="0053605F">
        <w:rPr>
          <w:rFonts w:ascii="Times New Roman" w:hAnsi="Times New Roman" w:cs="Times New Roman"/>
          <w:sz w:val="24"/>
          <w:szCs w:val="24"/>
        </w:rPr>
        <w:t xml:space="preserve">hen Batson’s concept of quest religiosity is included, an ANOVA comparing social desirability </w:t>
      </w:r>
      <w:r w:rsidR="00F02022">
        <w:rPr>
          <w:rFonts w:ascii="Times New Roman" w:hAnsi="Times New Roman" w:cs="Times New Roman"/>
          <w:sz w:val="24"/>
          <w:szCs w:val="24"/>
        </w:rPr>
        <w:t xml:space="preserve">means </w:t>
      </w:r>
      <w:r w:rsidR="0053605F" w:rsidRPr="0053605F">
        <w:rPr>
          <w:rFonts w:ascii="Times New Roman" w:hAnsi="Times New Roman" w:cs="Times New Roman"/>
          <w:sz w:val="24"/>
          <w:szCs w:val="24"/>
        </w:rPr>
        <w:t xml:space="preserve">across religiosity for this study yielded no significant difference with quest religiosity showing no significant difference in social desirability scores than intrinsic or extrinsic religiosity, </w:t>
      </w:r>
      <w:r w:rsidR="0053605F" w:rsidRPr="0053605F">
        <w:rPr>
          <w:rFonts w:ascii="Times New Roman" w:hAnsi="Times New Roman" w:cs="Times New Roman"/>
          <w:i/>
          <w:sz w:val="24"/>
          <w:szCs w:val="24"/>
        </w:rPr>
        <w:t xml:space="preserve"> F</w:t>
      </w:r>
      <w:r w:rsidR="0053605F" w:rsidRPr="0053605F">
        <w:rPr>
          <w:rFonts w:ascii="Times New Roman" w:hAnsi="Times New Roman" w:cs="Times New Roman"/>
          <w:sz w:val="24"/>
          <w:szCs w:val="24"/>
        </w:rPr>
        <w:t xml:space="preserve">(3, 441) = 1.89, </w:t>
      </w:r>
      <w:r w:rsidR="0053605F" w:rsidRPr="0053605F">
        <w:rPr>
          <w:rFonts w:ascii="Times New Roman" w:hAnsi="Times New Roman" w:cs="Times New Roman"/>
          <w:i/>
          <w:sz w:val="24"/>
          <w:szCs w:val="24"/>
        </w:rPr>
        <w:t>p</w:t>
      </w:r>
      <w:r w:rsidR="0053605F" w:rsidRPr="0053605F">
        <w:rPr>
          <w:rFonts w:ascii="Times New Roman" w:hAnsi="Times New Roman" w:cs="Times New Roman"/>
          <w:sz w:val="24"/>
          <w:szCs w:val="24"/>
        </w:rPr>
        <w:t xml:space="preserve"> = .13. </w:t>
      </w:r>
    </w:p>
    <w:p w14:paraId="4CE604ED" w14:textId="6A859B09" w:rsidR="008F70E6" w:rsidRPr="00C06725" w:rsidRDefault="002B7BE3" w:rsidP="00B81CCB">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Since Batson et al. (1974) believed quest religiosity to be more stable and less susceptible to social desirability concerns, it was important to compare levels of discrepancy scores in light of the findings in H3. </w:t>
      </w:r>
      <w:r w:rsidR="0053605F" w:rsidRPr="0053605F">
        <w:rPr>
          <w:rFonts w:ascii="Times New Roman" w:hAnsi="Times New Roman" w:cs="Times New Roman"/>
          <w:sz w:val="24"/>
          <w:szCs w:val="24"/>
        </w:rPr>
        <w:t xml:space="preserve">H4 predicted quest religiosity would report lower scores on discrepancy than all other religious orientations, thus </w:t>
      </w:r>
      <w:r w:rsidR="0053605F" w:rsidRPr="0053605F">
        <w:rPr>
          <w:rFonts w:ascii="Times New Roman" w:hAnsi="Times New Roman" w:cs="Times New Roman"/>
          <w:sz w:val="24"/>
          <w:szCs w:val="24"/>
        </w:rPr>
        <w:lastRenderedPageBreak/>
        <w:t xml:space="preserve">overcoming the deficiencies of intrinsic religiosity and social desirability. </w:t>
      </w:r>
      <w:r w:rsidR="008F70E6">
        <w:rPr>
          <w:rFonts w:ascii="Times New Roman" w:hAnsi="Times New Roman" w:cs="Times New Roman"/>
          <w:sz w:val="24"/>
          <w:szCs w:val="24"/>
        </w:rPr>
        <w:t>Results for H4 failed to show lower discrepancy scores for quest. While MS showed a non-significant effect on discrepancy scores</w:t>
      </w:r>
      <w:r w:rsidR="000B60A2">
        <w:rPr>
          <w:rFonts w:ascii="Times New Roman" w:hAnsi="Times New Roman" w:cs="Times New Roman"/>
          <w:sz w:val="24"/>
          <w:szCs w:val="24"/>
        </w:rPr>
        <w:t>,</w:t>
      </w:r>
      <w:r w:rsidR="008F70E6">
        <w:rPr>
          <w:rFonts w:ascii="Times New Roman" w:hAnsi="Times New Roman" w:cs="Times New Roman"/>
          <w:sz w:val="24"/>
          <w:szCs w:val="24"/>
        </w:rPr>
        <w:t xml:space="preserve"> </w:t>
      </w:r>
      <w:r w:rsidR="00C06725">
        <w:rPr>
          <w:rFonts w:ascii="Times New Roman" w:hAnsi="Times New Roman" w:cs="Times New Roman"/>
          <w:sz w:val="24"/>
          <w:szCs w:val="24"/>
        </w:rPr>
        <w:t>a significant difference was found among religiosity such that quest (</w:t>
      </w:r>
      <w:r w:rsidR="00C06725">
        <w:rPr>
          <w:rFonts w:ascii="Times New Roman" w:hAnsi="Times New Roman" w:cs="Times New Roman"/>
          <w:i/>
          <w:sz w:val="24"/>
          <w:szCs w:val="24"/>
        </w:rPr>
        <w:t xml:space="preserve">M = </w:t>
      </w:r>
      <w:r w:rsidR="00C06725" w:rsidRPr="00C06725">
        <w:rPr>
          <w:rFonts w:ascii="Times New Roman" w:hAnsi="Times New Roman" w:cs="Times New Roman"/>
          <w:sz w:val="24"/>
          <w:szCs w:val="24"/>
        </w:rPr>
        <w:t>.75,</w:t>
      </w:r>
      <w:r w:rsidR="00C06725">
        <w:rPr>
          <w:rFonts w:ascii="Times New Roman" w:hAnsi="Times New Roman" w:cs="Times New Roman"/>
          <w:i/>
          <w:sz w:val="24"/>
          <w:szCs w:val="24"/>
        </w:rPr>
        <w:t xml:space="preserve"> SD = .</w:t>
      </w:r>
      <w:r w:rsidR="00C06725" w:rsidRPr="00C06725">
        <w:rPr>
          <w:rFonts w:ascii="Times New Roman" w:hAnsi="Times New Roman" w:cs="Times New Roman"/>
          <w:sz w:val="24"/>
          <w:szCs w:val="24"/>
        </w:rPr>
        <w:t>06</w:t>
      </w:r>
      <w:r w:rsidR="00C06725">
        <w:rPr>
          <w:rFonts w:ascii="Times New Roman" w:hAnsi="Times New Roman" w:cs="Times New Roman"/>
          <w:i/>
          <w:sz w:val="24"/>
          <w:szCs w:val="24"/>
        </w:rPr>
        <w:t xml:space="preserve">) </w:t>
      </w:r>
      <w:r w:rsidR="00C06725" w:rsidRPr="00C06725">
        <w:rPr>
          <w:rFonts w:ascii="Times New Roman" w:hAnsi="Times New Roman" w:cs="Times New Roman"/>
          <w:sz w:val="24"/>
          <w:szCs w:val="24"/>
        </w:rPr>
        <w:t xml:space="preserve">and </w:t>
      </w:r>
      <w:r w:rsidR="00C06725">
        <w:rPr>
          <w:rFonts w:ascii="Times New Roman" w:hAnsi="Times New Roman" w:cs="Times New Roman"/>
          <w:sz w:val="24"/>
          <w:szCs w:val="24"/>
        </w:rPr>
        <w:t>intrinsic</w:t>
      </w:r>
      <w:r w:rsidR="00C06725">
        <w:rPr>
          <w:rFonts w:ascii="Times New Roman" w:hAnsi="Times New Roman" w:cs="Times New Roman"/>
          <w:i/>
          <w:sz w:val="24"/>
          <w:szCs w:val="24"/>
        </w:rPr>
        <w:t xml:space="preserve"> (M = </w:t>
      </w:r>
      <w:r w:rsidR="00C06725" w:rsidRPr="00C06725">
        <w:rPr>
          <w:rFonts w:ascii="Times New Roman" w:hAnsi="Times New Roman" w:cs="Times New Roman"/>
          <w:sz w:val="24"/>
          <w:szCs w:val="24"/>
        </w:rPr>
        <w:t>.76,</w:t>
      </w:r>
      <w:r w:rsidR="00C06725">
        <w:rPr>
          <w:rFonts w:ascii="Times New Roman" w:hAnsi="Times New Roman" w:cs="Times New Roman"/>
          <w:i/>
          <w:sz w:val="24"/>
          <w:szCs w:val="24"/>
        </w:rPr>
        <w:t xml:space="preserve"> SD = </w:t>
      </w:r>
      <w:r w:rsidR="00C06725" w:rsidRPr="00C06725">
        <w:rPr>
          <w:rFonts w:ascii="Times New Roman" w:hAnsi="Times New Roman" w:cs="Times New Roman"/>
          <w:sz w:val="24"/>
          <w:szCs w:val="24"/>
        </w:rPr>
        <w:t>.05</w:t>
      </w:r>
      <w:r w:rsidR="00C06725">
        <w:rPr>
          <w:rFonts w:ascii="Times New Roman" w:hAnsi="Times New Roman" w:cs="Times New Roman"/>
          <w:i/>
          <w:sz w:val="24"/>
          <w:szCs w:val="24"/>
        </w:rPr>
        <w:t>)</w:t>
      </w:r>
      <w:r w:rsidR="00C06725">
        <w:rPr>
          <w:rFonts w:ascii="Times New Roman" w:hAnsi="Times New Roman" w:cs="Times New Roman"/>
          <w:sz w:val="24"/>
          <w:szCs w:val="24"/>
        </w:rPr>
        <w:t xml:space="preserve"> reported higher discrepancy scores than low religiosity (</w:t>
      </w:r>
      <w:r w:rsidR="00C06725" w:rsidRPr="00C06725">
        <w:rPr>
          <w:rFonts w:ascii="Times New Roman" w:hAnsi="Times New Roman" w:cs="Times New Roman"/>
          <w:i/>
          <w:sz w:val="24"/>
          <w:szCs w:val="24"/>
        </w:rPr>
        <w:t>M</w:t>
      </w:r>
      <w:r w:rsidR="00C06725">
        <w:rPr>
          <w:rFonts w:ascii="Times New Roman" w:hAnsi="Times New Roman" w:cs="Times New Roman"/>
          <w:sz w:val="24"/>
          <w:szCs w:val="24"/>
        </w:rPr>
        <w:t xml:space="preserve"> = .46, </w:t>
      </w:r>
      <w:r w:rsidR="00C06725" w:rsidRPr="00C06725">
        <w:rPr>
          <w:rFonts w:ascii="Times New Roman" w:hAnsi="Times New Roman" w:cs="Times New Roman"/>
          <w:i/>
          <w:sz w:val="24"/>
          <w:szCs w:val="24"/>
        </w:rPr>
        <w:t>SD</w:t>
      </w:r>
      <w:r w:rsidR="00C06725">
        <w:rPr>
          <w:rFonts w:ascii="Times New Roman" w:hAnsi="Times New Roman" w:cs="Times New Roman"/>
          <w:sz w:val="24"/>
          <w:szCs w:val="24"/>
        </w:rPr>
        <w:t xml:space="preserve"> = .11). As with H2, this trend is opposite of the predicted means. </w:t>
      </w:r>
    </w:p>
    <w:p w14:paraId="1EFB7944" w14:textId="5BA8FB7D" w:rsidR="0053605F" w:rsidRDefault="00C06725" w:rsidP="00B81CCB">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Since social desirability and discrepancy scores are negatively correlated as shown in H3, increased </w:t>
      </w:r>
      <w:r w:rsidR="0053605F" w:rsidRPr="0053605F">
        <w:rPr>
          <w:rFonts w:ascii="Times New Roman" w:hAnsi="Times New Roman" w:cs="Times New Roman"/>
          <w:sz w:val="24"/>
          <w:szCs w:val="24"/>
        </w:rPr>
        <w:t xml:space="preserve">discrepancy scores may indicate the opposite of social desirability. Instead of trying to minimize any discrepancy between belief and action, higher discrepancy scores may be a genuine acknowledgement of </w:t>
      </w:r>
      <w:r w:rsidR="000B60A2">
        <w:rPr>
          <w:rFonts w:ascii="Times New Roman" w:hAnsi="Times New Roman" w:cs="Times New Roman"/>
          <w:sz w:val="24"/>
          <w:szCs w:val="24"/>
        </w:rPr>
        <w:t>a</w:t>
      </w:r>
      <w:r w:rsidR="0053605F" w:rsidRPr="0053605F">
        <w:rPr>
          <w:rFonts w:ascii="Times New Roman" w:hAnsi="Times New Roman" w:cs="Times New Roman"/>
          <w:sz w:val="24"/>
          <w:szCs w:val="24"/>
        </w:rPr>
        <w:t xml:space="preserve"> failure to live up to stated beliefs. </w:t>
      </w:r>
      <w:r w:rsidR="007001B6">
        <w:rPr>
          <w:rFonts w:ascii="Times New Roman" w:hAnsi="Times New Roman" w:cs="Times New Roman"/>
          <w:sz w:val="24"/>
          <w:szCs w:val="24"/>
        </w:rPr>
        <w:t xml:space="preserve">To this end, Batson’s claim that quest religiosity was more stable than intrinsic religiosity was not supported in this study. Rather, intrinsic and quest religiosity function similarly in their level of consistency between </w:t>
      </w:r>
      <w:r w:rsidR="009E5572">
        <w:rPr>
          <w:rFonts w:ascii="Times New Roman" w:hAnsi="Times New Roman" w:cs="Times New Roman"/>
          <w:sz w:val="24"/>
          <w:szCs w:val="24"/>
        </w:rPr>
        <w:t>stated belief and stated action when it comes to issues of race.</w:t>
      </w:r>
      <w:r w:rsidR="007001B6">
        <w:rPr>
          <w:rFonts w:ascii="Times New Roman" w:hAnsi="Times New Roman" w:cs="Times New Roman"/>
          <w:sz w:val="24"/>
          <w:szCs w:val="24"/>
        </w:rPr>
        <w:t xml:space="preserve"> </w:t>
      </w:r>
    </w:p>
    <w:p w14:paraId="55596769" w14:textId="61E0FB83" w:rsidR="007001B6" w:rsidRPr="007001B6" w:rsidRDefault="007001B6" w:rsidP="00B81CCB">
      <w:pPr>
        <w:spacing w:after="0" w:line="480" w:lineRule="auto"/>
        <w:ind w:firstLine="720"/>
        <w:jc w:val="center"/>
        <w:rPr>
          <w:rFonts w:ascii="Times New Roman" w:hAnsi="Times New Roman" w:cs="Times New Roman"/>
          <w:b/>
          <w:sz w:val="24"/>
          <w:szCs w:val="24"/>
        </w:rPr>
      </w:pPr>
      <w:r w:rsidRPr="007001B6">
        <w:rPr>
          <w:rFonts w:ascii="Times New Roman" w:hAnsi="Times New Roman" w:cs="Times New Roman"/>
          <w:b/>
          <w:sz w:val="24"/>
          <w:szCs w:val="24"/>
        </w:rPr>
        <w:t>Compunction</w:t>
      </w:r>
    </w:p>
    <w:p w14:paraId="1BBC6E8C" w14:textId="36B2464B" w:rsidR="00380886" w:rsidRDefault="00946FAE" w:rsidP="00B81CCB">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Compunction is the feeling of shame and guilt that results from the acknowledgement that you have failed to do what your CWV dictates you should. Since intrinsic and quest religiosity are theoretically more central to a person’s identity (Allport &amp; Ross, 1967, Batson et al., 1974), it was predicted that violations would lead to greater levels of compunction. </w:t>
      </w:r>
      <w:r w:rsidRPr="0053605F">
        <w:rPr>
          <w:rFonts w:ascii="Times New Roman" w:hAnsi="Times New Roman" w:cs="Times New Roman"/>
          <w:sz w:val="24"/>
          <w:szCs w:val="24"/>
        </w:rPr>
        <w:t xml:space="preserve">Consistent with previous research (Devine, 1989; Devine et al., 1991; Monteith et al., 1993), results of the present study indicate a positive correlation between discrepancy scores and compunction, </w:t>
      </w:r>
      <w:r w:rsidRPr="0053605F">
        <w:rPr>
          <w:rFonts w:ascii="Times New Roman" w:hAnsi="Times New Roman" w:cs="Times New Roman"/>
          <w:i/>
          <w:sz w:val="24"/>
          <w:szCs w:val="24"/>
        </w:rPr>
        <w:t>r</w:t>
      </w:r>
      <w:r w:rsidRPr="0053605F">
        <w:rPr>
          <w:rFonts w:ascii="Times New Roman" w:hAnsi="Times New Roman" w:cs="Times New Roman"/>
          <w:sz w:val="24"/>
          <w:szCs w:val="24"/>
        </w:rPr>
        <w:t xml:space="preserve">(475) = </w:t>
      </w:r>
      <w:r w:rsidRPr="0053605F">
        <w:rPr>
          <w:rFonts w:ascii="Times New Roman" w:hAnsi="Times New Roman" w:cs="Times New Roman"/>
          <w:sz w:val="24"/>
          <w:szCs w:val="24"/>
        </w:rPr>
        <w:lastRenderedPageBreak/>
        <w:t xml:space="preserve">.25, </w:t>
      </w:r>
      <w:r w:rsidRPr="0053605F">
        <w:rPr>
          <w:rFonts w:ascii="Times New Roman" w:hAnsi="Times New Roman" w:cs="Times New Roman"/>
          <w:i/>
          <w:sz w:val="24"/>
          <w:szCs w:val="24"/>
        </w:rPr>
        <w:t>p</w:t>
      </w:r>
      <w:r w:rsidRPr="0053605F">
        <w:rPr>
          <w:rFonts w:ascii="Times New Roman" w:hAnsi="Times New Roman" w:cs="Times New Roman"/>
          <w:sz w:val="24"/>
          <w:szCs w:val="24"/>
        </w:rPr>
        <w:t xml:space="preserve"> = .0001. </w:t>
      </w:r>
      <w:r>
        <w:rPr>
          <w:rFonts w:ascii="Times New Roman" w:hAnsi="Times New Roman" w:cs="Times New Roman"/>
          <w:sz w:val="24"/>
          <w:szCs w:val="24"/>
        </w:rPr>
        <w:t xml:space="preserve">However, contrary to prediction, feelings of compunction appear to be experienced equally regardless of religiosity. </w:t>
      </w:r>
      <w:r w:rsidRPr="0053605F">
        <w:rPr>
          <w:rFonts w:ascii="Times New Roman" w:hAnsi="Times New Roman" w:cs="Times New Roman"/>
          <w:sz w:val="24"/>
          <w:szCs w:val="24"/>
        </w:rPr>
        <w:t xml:space="preserve">H5a predicted intrinsics would experience higher levels of compunction in the dental condition than in the death condition. However, as discussed with the previous hypothesis, the lack of significant difference in discrepancy scores between death and dental conditions, coupled with non-significantly lower discrepancy scores in the death condition, provide a </w:t>
      </w:r>
      <w:r w:rsidR="00372AC2" w:rsidRPr="0053605F">
        <w:rPr>
          <w:rFonts w:ascii="Times New Roman" w:hAnsi="Times New Roman" w:cs="Times New Roman"/>
          <w:sz w:val="24"/>
          <w:szCs w:val="24"/>
        </w:rPr>
        <w:t>plausible explanation</w:t>
      </w:r>
      <w:r w:rsidRPr="0053605F">
        <w:rPr>
          <w:rFonts w:ascii="Times New Roman" w:hAnsi="Times New Roman" w:cs="Times New Roman"/>
          <w:sz w:val="24"/>
          <w:szCs w:val="24"/>
        </w:rPr>
        <w:t xml:space="preserve"> for the lack of significant findings for H5. That is to say, since intrinsic discrepancy scores did not increase in the death condition, one might not expect compunction scores to increase either. </w:t>
      </w:r>
      <w:r w:rsidR="0053605F" w:rsidRPr="0053605F">
        <w:rPr>
          <w:rFonts w:ascii="Times New Roman" w:hAnsi="Times New Roman" w:cs="Times New Roman"/>
          <w:sz w:val="24"/>
          <w:szCs w:val="24"/>
        </w:rPr>
        <w:t xml:space="preserve">Failure to find support for </w:t>
      </w:r>
      <w:r w:rsidR="00372AC2" w:rsidRPr="0053605F">
        <w:rPr>
          <w:rFonts w:ascii="Times New Roman" w:hAnsi="Times New Roman" w:cs="Times New Roman"/>
          <w:sz w:val="24"/>
          <w:szCs w:val="24"/>
        </w:rPr>
        <w:t>H5a</w:t>
      </w:r>
      <w:r w:rsidR="00372AC2">
        <w:rPr>
          <w:rFonts w:ascii="Times New Roman" w:hAnsi="Times New Roman" w:cs="Times New Roman"/>
          <w:sz w:val="24"/>
          <w:szCs w:val="24"/>
        </w:rPr>
        <w:t xml:space="preserve"> </w:t>
      </w:r>
      <w:r w:rsidR="00372AC2" w:rsidRPr="0053605F">
        <w:rPr>
          <w:rFonts w:ascii="Times New Roman" w:hAnsi="Times New Roman" w:cs="Times New Roman"/>
          <w:sz w:val="24"/>
          <w:szCs w:val="24"/>
        </w:rPr>
        <w:t>in</w:t>
      </w:r>
      <w:r w:rsidR="0053605F" w:rsidRPr="0053605F">
        <w:rPr>
          <w:rFonts w:ascii="Times New Roman" w:hAnsi="Times New Roman" w:cs="Times New Roman"/>
          <w:sz w:val="24"/>
          <w:szCs w:val="24"/>
        </w:rPr>
        <w:t xml:space="preserve"> the death condition may go back to </w:t>
      </w:r>
      <w:r w:rsidR="00087B7F">
        <w:rPr>
          <w:rFonts w:ascii="Times New Roman" w:hAnsi="Times New Roman" w:cs="Times New Roman"/>
          <w:sz w:val="24"/>
          <w:szCs w:val="24"/>
        </w:rPr>
        <w:t>the previously mentioned</w:t>
      </w:r>
      <w:r w:rsidR="0053605F" w:rsidRPr="0053605F">
        <w:rPr>
          <w:rFonts w:ascii="Times New Roman" w:hAnsi="Times New Roman" w:cs="Times New Roman"/>
          <w:sz w:val="24"/>
          <w:szCs w:val="24"/>
        </w:rPr>
        <w:t xml:space="preserve"> issue of proximal and distal defenses. </w:t>
      </w:r>
    </w:p>
    <w:p w14:paraId="1F141C92" w14:textId="1A7BB8D2" w:rsidR="0053605F" w:rsidRDefault="0053605F" w:rsidP="00B81CCB">
      <w:pPr>
        <w:spacing w:after="0" w:line="480" w:lineRule="auto"/>
        <w:ind w:firstLine="720"/>
        <w:rPr>
          <w:rFonts w:ascii="Times New Roman" w:hAnsi="Times New Roman" w:cs="Times New Roman"/>
          <w:sz w:val="24"/>
          <w:szCs w:val="24"/>
        </w:rPr>
      </w:pPr>
      <w:r w:rsidRPr="0053605F">
        <w:rPr>
          <w:rFonts w:ascii="Times New Roman" w:hAnsi="Times New Roman" w:cs="Times New Roman"/>
          <w:sz w:val="24"/>
          <w:szCs w:val="24"/>
        </w:rPr>
        <w:t>H5b</w:t>
      </w:r>
      <w:r w:rsidR="00087B7F">
        <w:rPr>
          <w:rFonts w:ascii="Times New Roman" w:hAnsi="Times New Roman" w:cs="Times New Roman"/>
          <w:sz w:val="24"/>
          <w:szCs w:val="24"/>
        </w:rPr>
        <w:t xml:space="preserve"> and H6 likewise predicted intrinsics (H5b) or quests (H6) would experience higher levels of compunction than the other religiosities. No support was found for either H5b or H6. </w:t>
      </w:r>
      <w:r w:rsidRPr="0053605F">
        <w:rPr>
          <w:rFonts w:ascii="Times New Roman" w:hAnsi="Times New Roman" w:cs="Times New Roman"/>
          <w:sz w:val="24"/>
          <w:szCs w:val="24"/>
        </w:rPr>
        <w:t>Failure to support H5b and H6 may suggest violations of any CWV leave individuals vulnerable to the emotional effects of discrepancy regardless of the nature of their worldview</w:t>
      </w:r>
      <w:r w:rsidR="003E0D85">
        <w:rPr>
          <w:rFonts w:ascii="Times New Roman" w:hAnsi="Times New Roman" w:cs="Times New Roman"/>
          <w:sz w:val="24"/>
          <w:szCs w:val="24"/>
        </w:rPr>
        <w:t xml:space="preserve">. </w:t>
      </w:r>
      <w:r w:rsidRPr="0053605F">
        <w:rPr>
          <w:rFonts w:ascii="Times New Roman" w:hAnsi="Times New Roman" w:cs="Times New Roman"/>
          <w:sz w:val="24"/>
          <w:szCs w:val="24"/>
        </w:rPr>
        <w:t xml:space="preserve">Feelings of compunction appear to be determined by the level of discrepancy rather than the nature of religiosity such that a violation is a violation, regardless of what is being violated. Therefore, evidence suggests the level of dissonance experienced when stated belief and stated action differ leads to compunction regardless of the underlying nature of the CWV. </w:t>
      </w:r>
    </w:p>
    <w:p w14:paraId="05365A69" w14:textId="77777777" w:rsidR="004A235E" w:rsidRDefault="004A235E" w:rsidP="00B81CCB">
      <w:pPr>
        <w:spacing w:after="0" w:line="480" w:lineRule="auto"/>
        <w:jc w:val="center"/>
        <w:rPr>
          <w:rFonts w:ascii="Times New Roman" w:hAnsi="Times New Roman" w:cs="Times New Roman"/>
          <w:b/>
          <w:sz w:val="24"/>
          <w:szCs w:val="24"/>
        </w:rPr>
      </w:pPr>
    </w:p>
    <w:p w14:paraId="11371F00" w14:textId="77777777" w:rsidR="004A235E" w:rsidRDefault="004A235E" w:rsidP="00B81CCB">
      <w:pPr>
        <w:spacing w:after="0" w:line="480" w:lineRule="auto"/>
        <w:jc w:val="center"/>
        <w:rPr>
          <w:rFonts w:ascii="Times New Roman" w:hAnsi="Times New Roman" w:cs="Times New Roman"/>
          <w:b/>
          <w:sz w:val="24"/>
          <w:szCs w:val="24"/>
        </w:rPr>
      </w:pPr>
    </w:p>
    <w:p w14:paraId="481BBB89" w14:textId="274271C7" w:rsidR="00087B7F" w:rsidRDefault="00087B7F" w:rsidP="00B81CCB">
      <w:pPr>
        <w:spacing w:after="0" w:line="480" w:lineRule="auto"/>
        <w:jc w:val="center"/>
        <w:rPr>
          <w:rFonts w:ascii="Times New Roman" w:hAnsi="Times New Roman" w:cs="Times New Roman"/>
          <w:b/>
          <w:sz w:val="24"/>
          <w:szCs w:val="24"/>
        </w:rPr>
      </w:pPr>
      <w:r w:rsidRPr="00087B7F">
        <w:rPr>
          <w:rFonts w:ascii="Times New Roman" w:hAnsi="Times New Roman" w:cs="Times New Roman"/>
          <w:b/>
          <w:sz w:val="24"/>
          <w:szCs w:val="24"/>
        </w:rPr>
        <w:lastRenderedPageBreak/>
        <w:t xml:space="preserve">Death Anxiety </w:t>
      </w:r>
    </w:p>
    <w:p w14:paraId="036CEF20" w14:textId="265D917A" w:rsidR="007A67C8" w:rsidRDefault="00087B7F" w:rsidP="00B81CCB">
      <w:pPr>
        <w:spacing w:after="0" w:line="480" w:lineRule="auto"/>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 xml:space="preserve">TMT posits that </w:t>
      </w:r>
      <w:r w:rsidR="00592AA2">
        <w:rPr>
          <w:rFonts w:ascii="Times New Roman" w:hAnsi="Times New Roman" w:cs="Times New Roman"/>
          <w:sz w:val="24"/>
          <w:szCs w:val="24"/>
        </w:rPr>
        <w:t>CWVs</w:t>
      </w:r>
      <w:r>
        <w:rPr>
          <w:rFonts w:ascii="Times New Roman" w:hAnsi="Times New Roman" w:cs="Times New Roman"/>
          <w:sz w:val="24"/>
          <w:szCs w:val="24"/>
        </w:rPr>
        <w:t xml:space="preserve"> work to buffer the terror of death. Self-esteem </w:t>
      </w:r>
      <w:r w:rsidR="009415AD">
        <w:rPr>
          <w:rFonts w:ascii="Times New Roman" w:hAnsi="Times New Roman" w:cs="Times New Roman"/>
          <w:sz w:val="24"/>
          <w:szCs w:val="24"/>
        </w:rPr>
        <w:t>derives</w:t>
      </w:r>
      <w:r>
        <w:rPr>
          <w:rFonts w:ascii="Times New Roman" w:hAnsi="Times New Roman" w:cs="Times New Roman"/>
          <w:sz w:val="24"/>
          <w:szCs w:val="24"/>
        </w:rPr>
        <w:t xml:space="preserve"> from individuals’ ability to live up to the standards of their CWV. Therefore, as long as people live up to their CWV, the terror of death will be buffered. If discrepancy scores represent an acknowledged failure to live up to the beliefs of a CWV, then increased discrepancy scores should result in increased levels of death anxiety, as predicted in H7. This was supported with </w:t>
      </w:r>
      <w:r w:rsidR="007A67C8">
        <w:rPr>
          <w:rFonts w:ascii="Times New Roman" w:hAnsi="Times New Roman" w:cs="Times New Roman"/>
          <w:sz w:val="24"/>
          <w:szCs w:val="24"/>
        </w:rPr>
        <w:t>the significant findings of H7 showing a positive correlation between discrepancy means and death anxiety.</w:t>
      </w:r>
      <w:r w:rsidR="009415AD">
        <w:rPr>
          <w:rFonts w:ascii="Times New Roman" w:hAnsi="Times New Roman" w:cs="Times New Roman"/>
          <w:sz w:val="24"/>
          <w:szCs w:val="24"/>
        </w:rPr>
        <w:t xml:space="preserve"> When self-reported non-prejudiced values are violated, the buffering effects of </w:t>
      </w:r>
      <w:r w:rsidR="00FA02F2">
        <w:rPr>
          <w:rFonts w:ascii="Times New Roman" w:hAnsi="Times New Roman" w:cs="Times New Roman"/>
          <w:sz w:val="24"/>
          <w:szCs w:val="24"/>
        </w:rPr>
        <w:t xml:space="preserve">the </w:t>
      </w:r>
      <w:r w:rsidR="009415AD">
        <w:rPr>
          <w:rFonts w:ascii="Times New Roman" w:hAnsi="Times New Roman" w:cs="Times New Roman"/>
          <w:sz w:val="24"/>
          <w:szCs w:val="24"/>
        </w:rPr>
        <w:t xml:space="preserve">CWV are diminished. A worldview only buffers death anxiety to the degree to which it is adhered. </w:t>
      </w:r>
    </w:p>
    <w:p w14:paraId="3CB3D2E7" w14:textId="39202110" w:rsidR="0053605F" w:rsidRDefault="009415AD" w:rsidP="00B81CCB">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As was the case with compunction, the impact of discrepancy on death anxiety transcends religiosity. </w:t>
      </w:r>
      <w:r w:rsidR="0053605F" w:rsidRPr="0053605F">
        <w:rPr>
          <w:rFonts w:ascii="Times New Roman" w:hAnsi="Times New Roman" w:cs="Times New Roman"/>
          <w:sz w:val="24"/>
          <w:szCs w:val="24"/>
        </w:rPr>
        <w:t xml:space="preserve">Both H8 and H9 predicted </w:t>
      </w:r>
      <w:r w:rsidR="007A67C8">
        <w:rPr>
          <w:rFonts w:ascii="Times New Roman" w:hAnsi="Times New Roman" w:cs="Times New Roman"/>
          <w:sz w:val="24"/>
          <w:szCs w:val="24"/>
        </w:rPr>
        <w:t xml:space="preserve">either intrinsic religiosity (H8) or quest religiosity (H9) would experience greater levels of death anxiety than the other religiosities given that </w:t>
      </w:r>
      <w:r w:rsidR="00B81CCB">
        <w:rPr>
          <w:rFonts w:ascii="Times New Roman" w:hAnsi="Times New Roman" w:cs="Times New Roman"/>
          <w:sz w:val="24"/>
          <w:szCs w:val="24"/>
        </w:rPr>
        <w:t>violations</w:t>
      </w:r>
      <w:r w:rsidR="007A67C8">
        <w:rPr>
          <w:rFonts w:ascii="Times New Roman" w:hAnsi="Times New Roman" w:cs="Times New Roman"/>
          <w:sz w:val="24"/>
          <w:szCs w:val="24"/>
        </w:rPr>
        <w:t xml:space="preserve"> of the CWV are </w:t>
      </w:r>
      <w:r w:rsidR="00B81CCB">
        <w:rPr>
          <w:rFonts w:ascii="Times New Roman" w:hAnsi="Times New Roman" w:cs="Times New Roman"/>
          <w:sz w:val="24"/>
          <w:szCs w:val="24"/>
        </w:rPr>
        <w:t>theoretically</w:t>
      </w:r>
      <w:r w:rsidR="007A67C8">
        <w:rPr>
          <w:rFonts w:ascii="Times New Roman" w:hAnsi="Times New Roman" w:cs="Times New Roman"/>
          <w:sz w:val="24"/>
          <w:szCs w:val="24"/>
        </w:rPr>
        <w:t xml:space="preserve"> more central to a person’s identity. </w:t>
      </w:r>
      <w:r w:rsidR="0053605F" w:rsidRPr="0053605F">
        <w:rPr>
          <w:rFonts w:ascii="Times New Roman" w:hAnsi="Times New Roman" w:cs="Times New Roman"/>
          <w:sz w:val="24"/>
          <w:szCs w:val="24"/>
        </w:rPr>
        <w:t xml:space="preserve"> </w:t>
      </w:r>
      <w:r w:rsidR="007A67C8">
        <w:rPr>
          <w:rFonts w:ascii="Times New Roman" w:hAnsi="Times New Roman" w:cs="Times New Roman"/>
          <w:sz w:val="24"/>
          <w:szCs w:val="24"/>
        </w:rPr>
        <w:t xml:space="preserve">This proved not to be the case. </w:t>
      </w:r>
      <w:r w:rsidR="0053605F" w:rsidRPr="0053605F">
        <w:rPr>
          <w:rFonts w:ascii="Times New Roman" w:hAnsi="Times New Roman" w:cs="Times New Roman"/>
          <w:sz w:val="24"/>
          <w:szCs w:val="24"/>
        </w:rPr>
        <w:t>The lack of significant findings for H8 and H9 further suggests violations of CWV remove some degree of anxiety buffer</w:t>
      </w:r>
      <w:r w:rsidR="00672167">
        <w:rPr>
          <w:rFonts w:ascii="Times New Roman" w:hAnsi="Times New Roman" w:cs="Times New Roman"/>
          <w:sz w:val="24"/>
          <w:szCs w:val="24"/>
        </w:rPr>
        <w:t>ing effectiveness</w:t>
      </w:r>
      <w:r w:rsidR="0053605F" w:rsidRPr="0053605F">
        <w:rPr>
          <w:rFonts w:ascii="Times New Roman" w:hAnsi="Times New Roman" w:cs="Times New Roman"/>
          <w:sz w:val="24"/>
          <w:szCs w:val="24"/>
        </w:rPr>
        <w:t xml:space="preserve"> regardless of the nature of the CWV. </w:t>
      </w:r>
      <w:r w:rsidR="00B81CCB">
        <w:rPr>
          <w:rFonts w:ascii="Times New Roman" w:hAnsi="Times New Roman" w:cs="Times New Roman"/>
          <w:sz w:val="24"/>
          <w:szCs w:val="24"/>
        </w:rPr>
        <w:t>No matter</w:t>
      </w:r>
      <w:r w:rsidR="0053605F" w:rsidRPr="0053605F">
        <w:rPr>
          <w:rFonts w:ascii="Times New Roman" w:hAnsi="Times New Roman" w:cs="Times New Roman"/>
          <w:sz w:val="24"/>
          <w:szCs w:val="24"/>
        </w:rPr>
        <w:t xml:space="preserve"> one’s level of religious commitment, violations of any CWV decrease the buffering effects of the CWV, leaving the person more vulnerable to death anxiety. </w:t>
      </w:r>
      <w:r w:rsidR="00B81CCB">
        <w:rPr>
          <w:rFonts w:ascii="Times New Roman" w:hAnsi="Times New Roman" w:cs="Times New Roman"/>
          <w:sz w:val="24"/>
          <w:szCs w:val="24"/>
        </w:rPr>
        <w:t xml:space="preserve">Failure to live up to any CWV results in decreased death anxiety buffering regardless of the CWV’s ability to buffer the anxiety. </w:t>
      </w:r>
    </w:p>
    <w:p w14:paraId="5CAA0CCB" w14:textId="02B9A470" w:rsidR="00B81CCB" w:rsidRPr="00B81CCB" w:rsidRDefault="00B81CCB" w:rsidP="00B81CCB">
      <w:pPr>
        <w:spacing w:after="0" w:line="480" w:lineRule="auto"/>
        <w:jc w:val="center"/>
        <w:rPr>
          <w:rFonts w:ascii="Times New Roman" w:hAnsi="Times New Roman" w:cs="Times New Roman"/>
          <w:b/>
          <w:sz w:val="24"/>
          <w:szCs w:val="24"/>
        </w:rPr>
      </w:pPr>
      <w:r w:rsidRPr="00B81CCB">
        <w:rPr>
          <w:rFonts w:ascii="Times New Roman" w:hAnsi="Times New Roman" w:cs="Times New Roman"/>
          <w:b/>
          <w:sz w:val="24"/>
          <w:szCs w:val="24"/>
        </w:rPr>
        <w:lastRenderedPageBreak/>
        <w:t>Research Questions</w:t>
      </w:r>
    </w:p>
    <w:p w14:paraId="59AEAAD4" w14:textId="16CB182C" w:rsidR="0053605F" w:rsidRPr="0053605F" w:rsidRDefault="0053605F" w:rsidP="00B81CCB">
      <w:pPr>
        <w:spacing w:after="0" w:line="480" w:lineRule="auto"/>
        <w:ind w:firstLine="720"/>
        <w:rPr>
          <w:rFonts w:ascii="Times New Roman" w:hAnsi="Times New Roman" w:cs="Times New Roman"/>
          <w:sz w:val="24"/>
          <w:szCs w:val="24"/>
        </w:rPr>
      </w:pPr>
      <w:r w:rsidRPr="0053605F">
        <w:rPr>
          <w:rFonts w:ascii="Times New Roman" w:hAnsi="Times New Roman" w:cs="Times New Roman"/>
          <w:sz w:val="24"/>
          <w:szCs w:val="24"/>
        </w:rPr>
        <w:t>The lack of significant finding</w:t>
      </w:r>
      <w:r w:rsidR="00FA02F2">
        <w:rPr>
          <w:rFonts w:ascii="Times New Roman" w:hAnsi="Times New Roman" w:cs="Times New Roman"/>
          <w:sz w:val="24"/>
          <w:szCs w:val="24"/>
        </w:rPr>
        <w:t>s</w:t>
      </w:r>
      <w:r w:rsidRPr="0053605F">
        <w:rPr>
          <w:rFonts w:ascii="Times New Roman" w:hAnsi="Times New Roman" w:cs="Times New Roman"/>
          <w:sz w:val="24"/>
          <w:szCs w:val="24"/>
        </w:rPr>
        <w:t xml:space="preserve"> for all three research questions may be attributed to at least one of two factors. First, it may be that the strength of the primes failed to sufficiently activate the various components of one or more orientations. For instance, </w:t>
      </w:r>
      <w:r w:rsidR="00401D45" w:rsidRPr="0053605F">
        <w:rPr>
          <w:rFonts w:ascii="Times New Roman" w:hAnsi="Times New Roman" w:cs="Times New Roman"/>
          <w:sz w:val="24"/>
          <w:szCs w:val="24"/>
        </w:rPr>
        <w:t>indiscriminant</w:t>
      </w:r>
      <w:r w:rsidR="00401D45">
        <w:rPr>
          <w:rFonts w:ascii="Times New Roman" w:hAnsi="Times New Roman" w:cs="Times New Roman"/>
          <w:sz w:val="24"/>
          <w:szCs w:val="24"/>
        </w:rPr>
        <w:t>s</w:t>
      </w:r>
      <w:r w:rsidRPr="0053605F">
        <w:rPr>
          <w:rFonts w:ascii="Times New Roman" w:hAnsi="Times New Roman" w:cs="Times New Roman"/>
          <w:sz w:val="24"/>
          <w:szCs w:val="24"/>
        </w:rPr>
        <w:t xml:space="preserve"> received a mixture of intrinsic and extrinsic messages based on similarly high scores on </w:t>
      </w:r>
      <w:bookmarkStart w:id="2" w:name="_GoBack"/>
      <w:bookmarkEnd w:id="2"/>
      <w:r w:rsidRPr="0053605F">
        <w:rPr>
          <w:rFonts w:ascii="Times New Roman" w:hAnsi="Times New Roman" w:cs="Times New Roman"/>
          <w:sz w:val="24"/>
          <w:szCs w:val="24"/>
        </w:rPr>
        <w:t>two or more orient</w:t>
      </w:r>
      <w:r w:rsidR="00FA02F2">
        <w:rPr>
          <w:rFonts w:ascii="Times New Roman" w:hAnsi="Times New Roman" w:cs="Times New Roman"/>
          <w:sz w:val="24"/>
          <w:szCs w:val="24"/>
        </w:rPr>
        <w:t xml:space="preserve">ations. Gorsuch and McPherson </w:t>
      </w:r>
      <w:r w:rsidRPr="0053605F">
        <w:rPr>
          <w:rFonts w:ascii="Times New Roman" w:hAnsi="Times New Roman" w:cs="Times New Roman"/>
          <w:sz w:val="24"/>
          <w:szCs w:val="24"/>
        </w:rPr>
        <w:t xml:space="preserve">(1989) found a personal and a social dimension to extrinsic religiosity and Batson and Schoenrade’s (1991) quest scale measures three elements to quest. Priming these orientations may be more complex than the priming method used in the current study. </w:t>
      </w:r>
    </w:p>
    <w:p w14:paraId="07437F11" w14:textId="307204E3" w:rsidR="00F90090" w:rsidRPr="004E5FA3" w:rsidRDefault="0053605F" w:rsidP="00B81CCB">
      <w:pPr>
        <w:spacing w:after="0" w:line="480" w:lineRule="auto"/>
        <w:ind w:firstLine="720"/>
        <w:rPr>
          <w:rFonts w:ascii="Times New Roman" w:hAnsi="Times New Roman" w:cs="Times New Roman"/>
          <w:sz w:val="24"/>
          <w:szCs w:val="24"/>
        </w:rPr>
      </w:pPr>
      <w:r w:rsidRPr="0053605F">
        <w:rPr>
          <w:rFonts w:ascii="Times New Roman" w:hAnsi="Times New Roman" w:cs="Times New Roman"/>
          <w:sz w:val="24"/>
          <w:szCs w:val="24"/>
        </w:rPr>
        <w:t>A second possibility is that giving all participants the opportunity to indicate agreement with any religious statement, regardless of relevance to their particular orientation, allowed them to affirm their religious/non-religious identity. This explanation would be consistent with past TMT research which primed general religiosity by allowing participants to affirm general religious beliefs through a scale or statement (Friedman &amp; Rhodes, 2007; Goldenberg et al., 2009; Rothchild, Abdollahi, &amp; Pyszczynski, 2009). Rather than priming a particular religiosity, the ability to affirm any orientation might actually activate the relevant religious orientation in that person. In doing so the religious components of a person’s CWV would then be primed. However, since every participant received some form of religious orientation prime in the present study, this explanation does not seem testable</w:t>
      </w:r>
      <w:r w:rsidR="003E0D85">
        <w:rPr>
          <w:rFonts w:ascii="Times New Roman" w:hAnsi="Times New Roman" w:cs="Times New Roman"/>
          <w:sz w:val="24"/>
          <w:szCs w:val="24"/>
        </w:rPr>
        <w:t xml:space="preserve">. </w:t>
      </w:r>
      <w:r w:rsidR="00F90090">
        <w:rPr>
          <w:rFonts w:ascii="Times New Roman" w:hAnsi="Times New Roman" w:cs="Times New Roman"/>
          <w:b/>
          <w:sz w:val="24"/>
          <w:szCs w:val="24"/>
        </w:rPr>
        <w:tab/>
      </w:r>
      <w:r w:rsidR="004C5B31">
        <w:rPr>
          <w:rFonts w:ascii="Times New Roman" w:hAnsi="Times New Roman" w:cs="Times New Roman"/>
          <w:sz w:val="24"/>
          <w:szCs w:val="24"/>
        </w:rPr>
        <w:t xml:space="preserve"> </w:t>
      </w:r>
    </w:p>
    <w:p w14:paraId="0AAD06F7" w14:textId="77777777" w:rsidR="004A235E" w:rsidRDefault="004A235E" w:rsidP="00B81CCB">
      <w:pPr>
        <w:spacing w:after="0" w:line="480" w:lineRule="auto"/>
        <w:jc w:val="center"/>
        <w:rPr>
          <w:rFonts w:ascii="Times New Roman" w:hAnsi="Times New Roman" w:cs="Times New Roman"/>
          <w:b/>
          <w:sz w:val="24"/>
          <w:szCs w:val="24"/>
        </w:rPr>
      </w:pPr>
    </w:p>
    <w:p w14:paraId="4EAA55A7" w14:textId="77777777" w:rsidR="0053605F" w:rsidRPr="0053605F" w:rsidRDefault="0053605F" w:rsidP="00B81CCB">
      <w:pPr>
        <w:spacing w:after="0" w:line="480" w:lineRule="auto"/>
        <w:jc w:val="center"/>
        <w:rPr>
          <w:rFonts w:ascii="Times New Roman" w:hAnsi="Times New Roman" w:cs="Times New Roman"/>
          <w:b/>
          <w:sz w:val="24"/>
          <w:szCs w:val="24"/>
        </w:rPr>
      </w:pPr>
      <w:r w:rsidRPr="0053605F">
        <w:rPr>
          <w:rFonts w:ascii="Times New Roman" w:hAnsi="Times New Roman" w:cs="Times New Roman"/>
          <w:b/>
          <w:sz w:val="24"/>
          <w:szCs w:val="24"/>
        </w:rPr>
        <w:lastRenderedPageBreak/>
        <w:t>Limitations</w:t>
      </w:r>
    </w:p>
    <w:p w14:paraId="77A4B657" w14:textId="15FDAF41" w:rsidR="0053605F" w:rsidRDefault="0053605F" w:rsidP="00B81CCB">
      <w:pPr>
        <w:spacing w:after="0" w:line="480" w:lineRule="auto"/>
        <w:ind w:firstLine="720"/>
        <w:rPr>
          <w:rFonts w:ascii="Times New Roman" w:hAnsi="Times New Roman" w:cs="Times New Roman"/>
          <w:sz w:val="24"/>
          <w:szCs w:val="24"/>
        </w:rPr>
      </w:pPr>
      <w:r w:rsidRPr="0053605F">
        <w:rPr>
          <w:rFonts w:ascii="Times New Roman" w:hAnsi="Times New Roman" w:cs="Times New Roman"/>
          <w:sz w:val="24"/>
          <w:szCs w:val="24"/>
        </w:rPr>
        <w:t>It is important to note three limitations to the present study. First, the low number of participants in the extrinsic (</w:t>
      </w:r>
      <w:r w:rsidRPr="00816B0F">
        <w:rPr>
          <w:rFonts w:ascii="Times New Roman" w:hAnsi="Times New Roman" w:cs="Times New Roman"/>
          <w:i/>
          <w:sz w:val="24"/>
          <w:szCs w:val="24"/>
        </w:rPr>
        <w:t>N</w:t>
      </w:r>
      <w:r w:rsidRPr="0053605F">
        <w:rPr>
          <w:rFonts w:ascii="Times New Roman" w:hAnsi="Times New Roman" w:cs="Times New Roman"/>
          <w:sz w:val="24"/>
          <w:szCs w:val="24"/>
        </w:rPr>
        <w:t xml:space="preserve"> = 32) and </w:t>
      </w:r>
      <w:r w:rsidR="00121BDE">
        <w:rPr>
          <w:rFonts w:ascii="Times New Roman" w:hAnsi="Times New Roman" w:cs="Times New Roman"/>
          <w:sz w:val="24"/>
          <w:szCs w:val="24"/>
        </w:rPr>
        <w:t>indiscriminant</w:t>
      </w:r>
      <w:r w:rsidRPr="0053605F">
        <w:rPr>
          <w:rFonts w:ascii="Times New Roman" w:hAnsi="Times New Roman" w:cs="Times New Roman"/>
          <w:sz w:val="24"/>
          <w:szCs w:val="24"/>
        </w:rPr>
        <w:t xml:space="preserve"> (</w:t>
      </w:r>
      <w:r w:rsidRPr="00816B0F">
        <w:rPr>
          <w:rFonts w:ascii="Times New Roman" w:hAnsi="Times New Roman" w:cs="Times New Roman"/>
          <w:i/>
          <w:sz w:val="24"/>
          <w:szCs w:val="24"/>
        </w:rPr>
        <w:t>N</w:t>
      </w:r>
      <w:r w:rsidRPr="0053605F">
        <w:rPr>
          <w:rFonts w:ascii="Times New Roman" w:hAnsi="Times New Roman" w:cs="Times New Roman"/>
          <w:sz w:val="24"/>
          <w:szCs w:val="24"/>
        </w:rPr>
        <w:t xml:space="preserve"> = 33) orientations may have contributed to </w:t>
      </w:r>
      <w:r w:rsidR="00B846A5">
        <w:rPr>
          <w:rFonts w:ascii="Times New Roman" w:hAnsi="Times New Roman" w:cs="Times New Roman"/>
          <w:sz w:val="24"/>
          <w:szCs w:val="24"/>
        </w:rPr>
        <w:t xml:space="preserve">underpowered tests of the </w:t>
      </w:r>
      <w:r w:rsidRPr="0053605F">
        <w:rPr>
          <w:rFonts w:ascii="Times New Roman" w:hAnsi="Times New Roman" w:cs="Times New Roman"/>
          <w:sz w:val="24"/>
          <w:szCs w:val="24"/>
        </w:rPr>
        <w:t>hypothesis including these variables, particularly when these orientations were divided by MS condition</w:t>
      </w:r>
      <w:r w:rsidR="003E0D85">
        <w:rPr>
          <w:rFonts w:ascii="Times New Roman" w:hAnsi="Times New Roman" w:cs="Times New Roman"/>
          <w:sz w:val="24"/>
          <w:szCs w:val="24"/>
        </w:rPr>
        <w:t xml:space="preserve">. </w:t>
      </w:r>
      <w:r w:rsidR="000F3E18">
        <w:rPr>
          <w:rFonts w:ascii="Times New Roman" w:hAnsi="Times New Roman" w:cs="Times New Roman"/>
          <w:sz w:val="24"/>
          <w:szCs w:val="24"/>
        </w:rPr>
        <w:t xml:space="preserve">An a priori power analysis noted previously revealed a need for </w:t>
      </w:r>
      <w:r w:rsidR="000F3E18">
        <w:rPr>
          <w:rFonts w:ascii="Times New Roman" w:hAnsi="Times New Roman" w:cs="Times New Roman"/>
          <w:i/>
          <w:sz w:val="24"/>
          <w:szCs w:val="24"/>
        </w:rPr>
        <w:t>N</w:t>
      </w:r>
      <w:r w:rsidR="000F3E18">
        <w:rPr>
          <w:rFonts w:ascii="Times New Roman" w:hAnsi="Times New Roman" w:cs="Times New Roman"/>
          <w:sz w:val="24"/>
          <w:szCs w:val="24"/>
        </w:rPr>
        <w:t xml:space="preserve"> = 104 per group using an ANOVA and </w:t>
      </w:r>
      <w:r w:rsidR="000F3E18">
        <w:rPr>
          <w:rFonts w:ascii="Times New Roman" w:hAnsi="Times New Roman" w:cs="Times New Roman"/>
          <w:i/>
          <w:sz w:val="24"/>
          <w:szCs w:val="24"/>
        </w:rPr>
        <w:t xml:space="preserve">N = </w:t>
      </w:r>
      <w:r w:rsidR="000F3E18">
        <w:rPr>
          <w:rFonts w:ascii="Times New Roman" w:hAnsi="Times New Roman" w:cs="Times New Roman"/>
          <w:sz w:val="24"/>
          <w:szCs w:val="24"/>
        </w:rPr>
        <w:t xml:space="preserve">70 per group using an ANCOVA to find a small effect size with 80% power. For </w:t>
      </w:r>
      <w:r w:rsidR="00BC0C8A">
        <w:rPr>
          <w:rFonts w:ascii="Times New Roman" w:hAnsi="Times New Roman" w:cs="Times New Roman"/>
          <w:sz w:val="24"/>
          <w:szCs w:val="24"/>
        </w:rPr>
        <w:t>hypotheses</w:t>
      </w:r>
      <w:r w:rsidR="000F3E18">
        <w:rPr>
          <w:rFonts w:ascii="Times New Roman" w:hAnsi="Times New Roman" w:cs="Times New Roman"/>
          <w:sz w:val="24"/>
          <w:szCs w:val="24"/>
        </w:rPr>
        <w:t xml:space="preserve"> in this study using ANOVA and ANCOVA procedures, the number of participants left these tests underpowered.  </w:t>
      </w:r>
      <w:r w:rsidR="000F3E18" w:rsidRPr="000F3E18">
        <w:rPr>
          <w:rFonts w:ascii="Times New Roman" w:hAnsi="Times New Roman" w:cs="Times New Roman"/>
          <w:sz w:val="24"/>
          <w:szCs w:val="24"/>
        </w:rPr>
        <w:t>Future</w:t>
      </w:r>
      <w:r w:rsidR="000F3E18" w:rsidRPr="0053605F">
        <w:rPr>
          <w:rFonts w:ascii="Times New Roman" w:hAnsi="Times New Roman" w:cs="Times New Roman"/>
          <w:sz w:val="24"/>
          <w:szCs w:val="24"/>
        </w:rPr>
        <w:t xml:space="preserve"> studies should seek to increase the number of participants in these cells to improve statistical power.</w:t>
      </w:r>
    </w:p>
    <w:p w14:paraId="04F41D2C" w14:textId="436E556A" w:rsidR="0053605F" w:rsidRPr="0053605F" w:rsidRDefault="0053605F" w:rsidP="00B81CCB">
      <w:pPr>
        <w:spacing w:after="0" w:line="480" w:lineRule="auto"/>
        <w:ind w:firstLine="720"/>
        <w:rPr>
          <w:rFonts w:ascii="Times New Roman" w:hAnsi="Times New Roman" w:cs="Times New Roman"/>
          <w:sz w:val="24"/>
          <w:szCs w:val="24"/>
        </w:rPr>
      </w:pPr>
      <w:r w:rsidRPr="0053605F">
        <w:rPr>
          <w:rFonts w:ascii="Times New Roman" w:hAnsi="Times New Roman" w:cs="Times New Roman"/>
          <w:sz w:val="24"/>
          <w:szCs w:val="24"/>
        </w:rPr>
        <w:t>A related limitation concerns the nature of the two populations used in this study. As expected, Christian university participants reported significantly higher levels of intrinsic, extrinsic, and quest religiosity, following patterns observed by Donahue (1985). MTURK participants reported higher levels of atheism and agnosticism. Future research should focus on a more balanced population that would ideally have roughly equal numbers of individuals within each orientation—or at least a minimally sufficient number within each orientation</w:t>
      </w:r>
      <w:r w:rsidR="003E0D85">
        <w:rPr>
          <w:rFonts w:ascii="Times New Roman" w:hAnsi="Times New Roman" w:cs="Times New Roman"/>
          <w:sz w:val="24"/>
          <w:szCs w:val="24"/>
        </w:rPr>
        <w:t xml:space="preserve">. </w:t>
      </w:r>
      <w:r w:rsidRPr="0053605F">
        <w:rPr>
          <w:rFonts w:ascii="Times New Roman" w:hAnsi="Times New Roman" w:cs="Times New Roman"/>
          <w:sz w:val="24"/>
          <w:szCs w:val="24"/>
        </w:rPr>
        <w:t xml:space="preserve">   </w:t>
      </w:r>
    </w:p>
    <w:p w14:paraId="240FD450" w14:textId="7ACFA297" w:rsidR="0053605F" w:rsidRPr="0053605F" w:rsidRDefault="0053605F" w:rsidP="00B81CCB">
      <w:pPr>
        <w:spacing w:after="0" w:line="480" w:lineRule="auto"/>
        <w:ind w:firstLine="720"/>
        <w:rPr>
          <w:rFonts w:ascii="Times New Roman" w:hAnsi="Times New Roman" w:cs="Times New Roman"/>
          <w:sz w:val="24"/>
          <w:szCs w:val="24"/>
        </w:rPr>
      </w:pPr>
      <w:r w:rsidRPr="0053605F">
        <w:rPr>
          <w:rFonts w:ascii="Times New Roman" w:hAnsi="Times New Roman" w:cs="Times New Roman"/>
          <w:sz w:val="24"/>
          <w:szCs w:val="24"/>
        </w:rPr>
        <w:t xml:space="preserve">A third limitation involves the TMT aspects of the current study. Two issues may have contributed to the lack of significant MS effects for some hypotheses. As noted previously, the current study did not include a mechanism to monitor the timing of MS prime and delay, potentially resulting in participants remaining in proximal </w:t>
      </w:r>
      <w:r w:rsidRPr="0053605F">
        <w:rPr>
          <w:rFonts w:ascii="Times New Roman" w:hAnsi="Times New Roman" w:cs="Times New Roman"/>
          <w:sz w:val="24"/>
          <w:szCs w:val="24"/>
        </w:rPr>
        <w:lastRenderedPageBreak/>
        <w:t>defense. Future research should include a way to control for this important element when using an online survey instrument. Although the current study sought to address this issue by using paper/pencil materials for the university students in a more controlled lab setting, using such a controlled administration of the MS manipulation for all subjects would likely ensure more reliable results across all conditions</w:t>
      </w:r>
      <w:r w:rsidR="003E0D85">
        <w:rPr>
          <w:rFonts w:ascii="Times New Roman" w:hAnsi="Times New Roman" w:cs="Times New Roman"/>
          <w:sz w:val="24"/>
          <w:szCs w:val="24"/>
        </w:rPr>
        <w:t xml:space="preserve">. </w:t>
      </w:r>
      <w:r w:rsidRPr="0053605F">
        <w:rPr>
          <w:rFonts w:ascii="Times New Roman" w:hAnsi="Times New Roman" w:cs="Times New Roman"/>
          <w:sz w:val="24"/>
          <w:szCs w:val="24"/>
        </w:rPr>
        <w:t xml:space="preserve"> </w:t>
      </w:r>
    </w:p>
    <w:p w14:paraId="285FFE86" w14:textId="3E634B52" w:rsidR="00EF1DD6" w:rsidRPr="00EF1DD6" w:rsidRDefault="00EF1DD6" w:rsidP="00EF1DD6">
      <w:pPr>
        <w:spacing w:after="0" w:line="480" w:lineRule="auto"/>
        <w:ind w:firstLine="720"/>
        <w:jc w:val="center"/>
        <w:rPr>
          <w:rFonts w:ascii="Times New Roman" w:hAnsi="Times New Roman" w:cs="Times New Roman"/>
          <w:b/>
          <w:sz w:val="24"/>
          <w:szCs w:val="24"/>
        </w:rPr>
      </w:pPr>
      <w:r w:rsidRPr="00EF1DD6">
        <w:rPr>
          <w:rFonts w:ascii="Times New Roman" w:hAnsi="Times New Roman" w:cs="Times New Roman"/>
          <w:b/>
          <w:sz w:val="24"/>
          <w:szCs w:val="24"/>
        </w:rPr>
        <w:t xml:space="preserve">Future Research </w:t>
      </w:r>
    </w:p>
    <w:p w14:paraId="121D3270" w14:textId="7DB9F9A5" w:rsidR="006D3052" w:rsidRDefault="0053605F" w:rsidP="00B81CCB">
      <w:pPr>
        <w:spacing w:after="0" w:line="480" w:lineRule="auto"/>
        <w:ind w:firstLine="720"/>
        <w:rPr>
          <w:rFonts w:ascii="Times New Roman" w:hAnsi="Times New Roman" w:cs="Times New Roman"/>
          <w:sz w:val="24"/>
          <w:szCs w:val="24"/>
        </w:rPr>
      </w:pPr>
      <w:r w:rsidRPr="0053605F">
        <w:rPr>
          <w:rFonts w:ascii="Times New Roman" w:hAnsi="Times New Roman" w:cs="Times New Roman"/>
          <w:sz w:val="24"/>
          <w:szCs w:val="24"/>
        </w:rPr>
        <w:t xml:space="preserve">The present study also lays the groundwork for future research in a number of interesting areas. First, given the correlation between discrepancy and death anxiety, future research should attempt to manipulate levels of discrepancy to investigate a more substantial causal claim. </w:t>
      </w:r>
      <w:r w:rsidR="00DE4194">
        <w:rPr>
          <w:rFonts w:ascii="Times New Roman" w:hAnsi="Times New Roman" w:cs="Times New Roman"/>
          <w:sz w:val="24"/>
          <w:szCs w:val="24"/>
        </w:rPr>
        <w:t>For instance, d</w:t>
      </w:r>
      <w:r w:rsidRPr="0053605F">
        <w:rPr>
          <w:rFonts w:ascii="Times New Roman" w:hAnsi="Times New Roman" w:cs="Times New Roman"/>
          <w:sz w:val="24"/>
          <w:szCs w:val="24"/>
        </w:rPr>
        <w:t>iscrepancy scores could be</w:t>
      </w:r>
      <w:r w:rsidR="00DE4194">
        <w:rPr>
          <w:rFonts w:ascii="Times New Roman" w:hAnsi="Times New Roman" w:cs="Times New Roman"/>
          <w:sz w:val="24"/>
          <w:szCs w:val="24"/>
        </w:rPr>
        <w:t xml:space="preserve"> manipulated to give participants the perception of either </w:t>
      </w:r>
      <w:r w:rsidR="006F42DD">
        <w:rPr>
          <w:rFonts w:ascii="Times New Roman" w:hAnsi="Times New Roman" w:cs="Times New Roman"/>
          <w:sz w:val="24"/>
          <w:szCs w:val="24"/>
        </w:rPr>
        <w:t>higher or lower levels of world</w:t>
      </w:r>
      <w:r w:rsidR="00DE4194">
        <w:rPr>
          <w:rFonts w:ascii="Times New Roman" w:hAnsi="Times New Roman" w:cs="Times New Roman"/>
          <w:sz w:val="24"/>
          <w:szCs w:val="24"/>
        </w:rPr>
        <w:t>view violation</w:t>
      </w:r>
      <w:r w:rsidRPr="0053605F">
        <w:rPr>
          <w:rFonts w:ascii="Times New Roman" w:hAnsi="Times New Roman" w:cs="Times New Roman"/>
          <w:sz w:val="24"/>
          <w:szCs w:val="24"/>
        </w:rPr>
        <w:t xml:space="preserve">. Similarly, discrepancy scores could be framed </w:t>
      </w:r>
      <w:r w:rsidR="00DE4194">
        <w:rPr>
          <w:rFonts w:ascii="Times New Roman" w:hAnsi="Times New Roman" w:cs="Times New Roman"/>
          <w:sz w:val="24"/>
          <w:szCs w:val="24"/>
        </w:rPr>
        <w:t>according to how others per</w:t>
      </w:r>
      <w:r w:rsidR="006F42DD">
        <w:rPr>
          <w:rFonts w:ascii="Times New Roman" w:hAnsi="Times New Roman" w:cs="Times New Roman"/>
          <w:sz w:val="24"/>
          <w:szCs w:val="24"/>
        </w:rPr>
        <w:t xml:space="preserve">formed on the same measure. If </w:t>
      </w:r>
      <w:r w:rsidR="00DE4194">
        <w:rPr>
          <w:rFonts w:ascii="Times New Roman" w:hAnsi="Times New Roman" w:cs="Times New Roman"/>
          <w:sz w:val="24"/>
          <w:szCs w:val="24"/>
        </w:rPr>
        <w:t xml:space="preserve">participants believed they performed better than their colleagues then the effects of increased discrepancy </w:t>
      </w:r>
      <w:r w:rsidR="00FA02F2">
        <w:rPr>
          <w:rFonts w:ascii="Times New Roman" w:hAnsi="Times New Roman" w:cs="Times New Roman"/>
          <w:sz w:val="24"/>
          <w:szCs w:val="24"/>
        </w:rPr>
        <w:t>might</w:t>
      </w:r>
      <w:r w:rsidR="00DE4194">
        <w:rPr>
          <w:rFonts w:ascii="Times New Roman" w:hAnsi="Times New Roman" w:cs="Times New Roman"/>
          <w:sz w:val="24"/>
          <w:szCs w:val="24"/>
        </w:rPr>
        <w:t xml:space="preserve"> be moderated by self-monitoring cues.  </w:t>
      </w:r>
    </w:p>
    <w:p w14:paraId="6B8E5957" w14:textId="5FF7EFFA" w:rsidR="006D3052" w:rsidRDefault="0053605F" w:rsidP="00B81CCB">
      <w:pPr>
        <w:spacing w:after="0" w:line="480" w:lineRule="auto"/>
        <w:ind w:firstLine="720"/>
        <w:rPr>
          <w:rFonts w:ascii="Times New Roman" w:hAnsi="Times New Roman" w:cs="Times New Roman"/>
          <w:sz w:val="24"/>
          <w:szCs w:val="24"/>
        </w:rPr>
      </w:pPr>
      <w:r w:rsidRPr="0053605F">
        <w:rPr>
          <w:rFonts w:ascii="Times New Roman" w:hAnsi="Times New Roman" w:cs="Times New Roman"/>
          <w:sz w:val="24"/>
          <w:szCs w:val="24"/>
        </w:rPr>
        <w:t xml:space="preserve">A second line of research could investigate the effects of priming religious orientation. As noted in the research questions above, the ability to compare primed religious thought with non-religious thought primes could clarify whether general religious primes serve to boost religiosity or whether the prime should be more specifically tailored to the participant’s orientation. </w:t>
      </w:r>
      <w:r w:rsidR="001B7275">
        <w:rPr>
          <w:rFonts w:ascii="Times New Roman" w:hAnsi="Times New Roman" w:cs="Times New Roman"/>
          <w:sz w:val="24"/>
          <w:szCs w:val="24"/>
        </w:rPr>
        <w:t>Since intrinsic, extrinsic, and quest religiosity contain unique elements, religious orientation primes should be developed that</w:t>
      </w:r>
      <w:r w:rsidR="006F42DD">
        <w:rPr>
          <w:rFonts w:ascii="Times New Roman" w:hAnsi="Times New Roman" w:cs="Times New Roman"/>
          <w:sz w:val="24"/>
          <w:szCs w:val="24"/>
        </w:rPr>
        <w:t xml:space="preserve"> more effectively tap</w:t>
      </w:r>
      <w:r w:rsidR="001B7275">
        <w:rPr>
          <w:rFonts w:ascii="Times New Roman" w:hAnsi="Times New Roman" w:cs="Times New Roman"/>
          <w:sz w:val="24"/>
          <w:szCs w:val="24"/>
        </w:rPr>
        <w:t xml:space="preserve"> into these elements. Since an indiscriminant </w:t>
      </w:r>
      <w:r w:rsidR="001B7275">
        <w:rPr>
          <w:rFonts w:ascii="Times New Roman" w:hAnsi="Times New Roman" w:cs="Times New Roman"/>
          <w:sz w:val="24"/>
          <w:szCs w:val="24"/>
        </w:rPr>
        <w:lastRenderedPageBreak/>
        <w:t>orientation is made up of a generally positive assessment of religion</w:t>
      </w:r>
      <w:r w:rsidR="006F42DD">
        <w:rPr>
          <w:rFonts w:ascii="Times New Roman" w:hAnsi="Times New Roman" w:cs="Times New Roman"/>
          <w:sz w:val="24"/>
          <w:szCs w:val="24"/>
        </w:rPr>
        <w:t>,</w:t>
      </w:r>
      <w:r w:rsidR="001B7275">
        <w:rPr>
          <w:rFonts w:ascii="Times New Roman" w:hAnsi="Times New Roman" w:cs="Times New Roman"/>
          <w:sz w:val="24"/>
          <w:szCs w:val="24"/>
        </w:rPr>
        <w:t xml:space="preserve"> the prime should focus on religion in general rather than elements of intrinsic, extrinsic, or quest religiosity. </w:t>
      </w:r>
    </w:p>
    <w:p w14:paraId="3EDDE612" w14:textId="0D87E3BA" w:rsidR="006D3052" w:rsidRPr="0093485E" w:rsidRDefault="00CF7408" w:rsidP="00B81CCB">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Additionally, </w:t>
      </w:r>
      <w:r w:rsidR="00DE4194">
        <w:rPr>
          <w:rFonts w:ascii="Times New Roman" w:hAnsi="Times New Roman" w:cs="Times New Roman"/>
          <w:sz w:val="24"/>
          <w:szCs w:val="24"/>
        </w:rPr>
        <w:t xml:space="preserve">the difference between Black and non-Black discrepancy scores is an important area for future research. </w:t>
      </w:r>
      <w:r w:rsidR="001B7275">
        <w:rPr>
          <w:rFonts w:ascii="Times New Roman" w:hAnsi="Times New Roman" w:cs="Times New Roman"/>
          <w:sz w:val="24"/>
          <w:szCs w:val="24"/>
        </w:rPr>
        <w:t xml:space="preserve">For this study Blacks reported negative discrepancy scores which resulted from increased </w:t>
      </w:r>
      <w:r w:rsidR="001B7275" w:rsidRPr="001B7275">
        <w:rPr>
          <w:rFonts w:ascii="Times New Roman" w:hAnsi="Times New Roman" w:cs="Times New Roman"/>
          <w:i/>
          <w:sz w:val="24"/>
          <w:szCs w:val="24"/>
        </w:rPr>
        <w:t>should</w:t>
      </w:r>
      <w:r w:rsidR="001B7275">
        <w:rPr>
          <w:rFonts w:ascii="Times New Roman" w:hAnsi="Times New Roman" w:cs="Times New Roman"/>
          <w:sz w:val="24"/>
          <w:szCs w:val="24"/>
        </w:rPr>
        <w:t xml:space="preserve"> scores. Higher </w:t>
      </w:r>
      <w:r w:rsidR="001B7275" w:rsidRPr="001B7275">
        <w:rPr>
          <w:rFonts w:ascii="Times New Roman" w:hAnsi="Times New Roman" w:cs="Times New Roman"/>
          <w:i/>
          <w:sz w:val="24"/>
          <w:szCs w:val="24"/>
        </w:rPr>
        <w:t>should</w:t>
      </w:r>
      <w:r w:rsidR="001B7275">
        <w:rPr>
          <w:rFonts w:ascii="Times New Roman" w:hAnsi="Times New Roman" w:cs="Times New Roman"/>
          <w:sz w:val="24"/>
          <w:szCs w:val="24"/>
        </w:rPr>
        <w:t xml:space="preserve"> scores would suggest Blacks believed higher levels of prejudice </w:t>
      </w:r>
      <w:r w:rsidR="00767D99">
        <w:rPr>
          <w:rFonts w:ascii="Times New Roman" w:hAnsi="Times New Roman" w:cs="Times New Roman"/>
          <w:sz w:val="24"/>
          <w:szCs w:val="24"/>
        </w:rPr>
        <w:t>were</w:t>
      </w:r>
      <w:r w:rsidR="001B7275">
        <w:rPr>
          <w:rFonts w:ascii="Times New Roman" w:hAnsi="Times New Roman" w:cs="Times New Roman"/>
          <w:sz w:val="24"/>
          <w:szCs w:val="24"/>
        </w:rPr>
        <w:t xml:space="preserve"> appropriate toward Whites. This raises interesting questions concerning the way prejudice works between different racial subgroups. Even with the present questions raised by altering </w:t>
      </w:r>
      <w:r w:rsidR="001B7275" w:rsidRPr="001B7275">
        <w:rPr>
          <w:rFonts w:ascii="Times New Roman" w:hAnsi="Times New Roman" w:cs="Times New Roman"/>
          <w:i/>
          <w:sz w:val="24"/>
          <w:szCs w:val="24"/>
        </w:rPr>
        <w:t>should</w:t>
      </w:r>
      <w:r w:rsidR="001B7275">
        <w:rPr>
          <w:rFonts w:ascii="Times New Roman" w:hAnsi="Times New Roman" w:cs="Times New Roman"/>
          <w:sz w:val="24"/>
          <w:szCs w:val="24"/>
        </w:rPr>
        <w:t xml:space="preserve"> and </w:t>
      </w:r>
      <w:r w:rsidR="0093485E">
        <w:rPr>
          <w:rFonts w:ascii="Times New Roman" w:hAnsi="Times New Roman" w:cs="Times New Roman"/>
          <w:i/>
          <w:sz w:val="24"/>
          <w:szCs w:val="24"/>
        </w:rPr>
        <w:t xml:space="preserve">would </w:t>
      </w:r>
      <w:r w:rsidR="0093485E">
        <w:rPr>
          <w:rFonts w:ascii="Times New Roman" w:hAnsi="Times New Roman" w:cs="Times New Roman"/>
          <w:sz w:val="24"/>
          <w:szCs w:val="24"/>
        </w:rPr>
        <w:t>measures</w:t>
      </w:r>
      <w:r w:rsidR="001B7275">
        <w:rPr>
          <w:rFonts w:ascii="Times New Roman" w:hAnsi="Times New Roman" w:cs="Times New Roman"/>
          <w:sz w:val="24"/>
          <w:szCs w:val="24"/>
        </w:rPr>
        <w:t xml:space="preserve"> for use among Black participants, the suggestion that portraying Whites as the oppressed minority </w:t>
      </w:r>
      <w:r w:rsidR="0093485E">
        <w:rPr>
          <w:rFonts w:ascii="Times New Roman" w:hAnsi="Times New Roman" w:cs="Times New Roman"/>
          <w:sz w:val="24"/>
          <w:szCs w:val="24"/>
        </w:rPr>
        <w:t>provides</w:t>
      </w:r>
      <w:r w:rsidR="001B7275">
        <w:rPr>
          <w:rFonts w:ascii="Times New Roman" w:hAnsi="Times New Roman" w:cs="Times New Roman"/>
          <w:sz w:val="24"/>
          <w:szCs w:val="24"/>
        </w:rPr>
        <w:t xml:space="preserve"> justification </w:t>
      </w:r>
      <w:r w:rsidR="0093485E">
        <w:rPr>
          <w:rFonts w:ascii="Times New Roman" w:hAnsi="Times New Roman" w:cs="Times New Roman"/>
          <w:sz w:val="24"/>
          <w:szCs w:val="24"/>
        </w:rPr>
        <w:t xml:space="preserve">for </w:t>
      </w:r>
      <w:r w:rsidR="001B7275">
        <w:rPr>
          <w:rFonts w:ascii="Times New Roman" w:hAnsi="Times New Roman" w:cs="Times New Roman"/>
          <w:sz w:val="24"/>
          <w:szCs w:val="24"/>
        </w:rPr>
        <w:t xml:space="preserve">increased prejudice deserves further investigation. </w:t>
      </w:r>
      <w:r w:rsidR="0093485E">
        <w:rPr>
          <w:rFonts w:ascii="Times New Roman" w:hAnsi="Times New Roman" w:cs="Times New Roman"/>
          <w:sz w:val="24"/>
          <w:szCs w:val="24"/>
        </w:rPr>
        <w:t xml:space="preserve">Likewise, the ability to measure the role of religiosity with Black </w:t>
      </w:r>
      <w:r w:rsidR="0093485E">
        <w:rPr>
          <w:rFonts w:ascii="Times New Roman" w:hAnsi="Times New Roman" w:cs="Times New Roman"/>
          <w:i/>
          <w:sz w:val="24"/>
          <w:szCs w:val="24"/>
        </w:rPr>
        <w:t xml:space="preserve">should </w:t>
      </w:r>
      <w:r w:rsidR="0093485E">
        <w:rPr>
          <w:rFonts w:ascii="Times New Roman" w:hAnsi="Times New Roman" w:cs="Times New Roman"/>
          <w:sz w:val="24"/>
          <w:szCs w:val="24"/>
        </w:rPr>
        <w:t xml:space="preserve"> and </w:t>
      </w:r>
      <w:r w:rsidR="0093485E">
        <w:rPr>
          <w:rFonts w:ascii="Times New Roman" w:hAnsi="Times New Roman" w:cs="Times New Roman"/>
          <w:i/>
          <w:sz w:val="24"/>
          <w:szCs w:val="24"/>
        </w:rPr>
        <w:t>would</w:t>
      </w:r>
      <w:r w:rsidR="0093485E">
        <w:rPr>
          <w:rFonts w:ascii="Times New Roman" w:hAnsi="Times New Roman" w:cs="Times New Roman"/>
          <w:sz w:val="24"/>
          <w:szCs w:val="24"/>
        </w:rPr>
        <w:t xml:space="preserve"> scores might offer further insight into the function of religiosity as it relates to issues of minority treatment. </w:t>
      </w:r>
    </w:p>
    <w:p w14:paraId="0976970F" w14:textId="4E75F990" w:rsidR="006D3052" w:rsidRDefault="00CF7408" w:rsidP="00B81CCB">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Finally,</w:t>
      </w:r>
      <w:r w:rsidR="0053605F" w:rsidRPr="0053605F">
        <w:rPr>
          <w:rFonts w:ascii="Times New Roman" w:hAnsi="Times New Roman" w:cs="Times New Roman"/>
          <w:sz w:val="24"/>
          <w:szCs w:val="24"/>
        </w:rPr>
        <w:t xml:space="preserve"> future research should investigate whether racial perspectives based on religious or non-religious </w:t>
      </w:r>
      <w:r w:rsidR="00346483">
        <w:rPr>
          <w:rFonts w:ascii="Times New Roman" w:hAnsi="Times New Roman" w:cs="Times New Roman"/>
          <w:sz w:val="24"/>
          <w:szCs w:val="24"/>
        </w:rPr>
        <w:t>worldviews</w:t>
      </w:r>
      <w:r w:rsidR="0053605F" w:rsidRPr="0053605F">
        <w:rPr>
          <w:rFonts w:ascii="Times New Roman" w:hAnsi="Times New Roman" w:cs="Times New Roman"/>
          <w:sz w:val="24"/>
          <w:szCs w:val="24"/>
        </w:rPr>
        <w:t xml:space="preserve"> function differently for participants. </w:t>
      </w:r>
      <w:r w:rsidR="00346483">
        <w:rPr>
          <w:rFonts w:ascii="Times New Roman" w:hAnsi="Times New Roman" w:cs="Times New Roman"/>
          <w:sz w:val="24"/>
          <w:szCs w:val="24"/>
        </w:rPr>
        <w:t xml:space="preserve">Participants could be primed to think of race through a legal perspective or religious teachings through either reading or writing an argument against racism. Similarly, Allport’s notion </w:t>
      </w:r>
      <w:r w:rsidR="00E01996">
        <w:rPr>
          <w:rFonts w:ascii="Times New Roman" w:hAnsi="Times New Roman" w:cs="Times New Roman"/>
          <w:sz w:val="24"/>
          <w:szCs w:val="24"/>
        </w:rPr>
        <w:t>of a</w:t>
      </w:r>
      <w:r w:rsidR="00E01996" w:rsidRPr="0053605F">
        <w:rPr>
          <w:rFonts w:ascii="Times New Roman" w:hAnsi="Times New Roman" w:cs="Times New Roman"/>
          <w:sz w:val="24"/>
          <w:szCs w:val="24"/>
        </w:rPr>
        <w:t xml:space="preserve"> sociocultural influence </w:t>
      </w:r>
      <w:r w:rsidR="00E01996">
        <w:rPr>
          <w:rFonts w:ascii="Times New Roman" w:hAnsi="Times New Roman" w:cs="Times New Roman"/>
          <w:sz w:val="24"/>
          <w:szCs w:val="24"/>
        </w:rPr>
        <w:t xml:space="preserve">wherein religion </w:t>
      </w:r>
      <w:r w:rsidR="00E01996" w:rsidRPr="0053605F">
        <w:rPr>
          <w:rFonts w:ascii="Times New Roman" w:hAnsi="Times New Roman" w:cs="Times New Roman"/>
          <w:sz w:val="24"/>
          <w:szCs w:val="24"/>
        </w:rPr>
        <w:t xml:space="preserve">serves “double duty” (Allport, 1954, p. 446) </w:t>
      </w:r>
      <w:r w:rsidR="00E01996">
        <w:rPr>
          <w:rFonts w:ascii="Times New Roman" w:hAnsi="Times New Roman" w:cs="Times New Roman"/>
          <w:sz w:val="24"/>
          <w:szCs w:val="24"/>
        </w:rPr>
        <w:t>provides a third alternative. Combining religion and national identity</w:t>
      </w:r>
      <w:r w:rsidR="00767D99">
        <w:rPr>
          <w:rFonts w:ascii="Times New Roman" w:hAnsi="Times New Roman" w:cs="Times New Roman"/>
          <w:sz w:val="24"/>
          <w:szCs w:val="24"/>
        </w:rPr>
        <w:t>,</w:t>
      </w:r>
      <w:r w:rsidR="00E01996">
        <w:rPr>
          <w:rFonts w:ascii="Times New Roman" w:hAnsi="Times New Roman" w:cs="Times New Roman"/>
          <w:sz w:val="24"/>
          <w:szCs w:val="24"/>
        </w:rPr>
        <w:t xml:space="preserve"> as is often done in modern American culture</w:t>
      </w:r>
      <w:r w:rsidR="00767D99">
        <w:rPr>
          <w:rFonts w:ascii="Times New Roman" w:hAnsi="Times New Roman" w:cs="Times New Roman"/>
          <w:sz w:val="24"/>
          <w:szCs w:val="24"/>
        </w:rPr>
        <w:t>,</w:t>
      </w:r>
      <w:r w:rsidR="00E01996">
        <w:rPr>
          <w:rFonts w:ascii="Times New Roman" w:hAnsi="Times New Roman" w:cs="Times New Roman"/>
          <w:sz w:val="24"/>
          <w:szCs w:val="24"/>
        </w:rPr>
        <w:t xml:space="preserve"> may provide a CWV made up of both religious and social justifications </w:t>
      </w:r>
      <w:r w:rsidR="00B36A1E">
        <w:rPr>
          <w:rFonts w:ascii="Times New Roman" w:hAnsi="Times New Roman" w:cs="Times New Roman"/>
          <w:sz w:val="24"/>
          <w:szCs w:val="24"/>
        </w:rPr>
        <w:t>for identification and treatment of</w:t>
      </w:r>
      <w:r w:rsidR="00E01996">
        <w:rPr>
          <w:rFonts w:ascii="Times New Roman" w:hAnsi="Times New Roman" w:cs="Times New Roman"/>
          <w:sz w:val="24"/>
          <w:szCs w:val="24"/>
        </w:rPr>
        <w:t xml:space="preserve"> outgroups </w:t>
      </w:r>
      <w:r w:rsidR="00E01996">
        <w:rPr>
          <w:rFonts w:ascii="Times New Roman" w:hAnsi="Times New Roman" w:cs="Times New Roman"/>
          <w:sz w:val="24"/>
          <w:szCs w:val="24"/>
        </w:rPr>
        <w:lastRenderedPageBreak/>
        <w:t xml:space="preserve">in particular ways. </w:t>
      </w:r>
      <w:r w:rsidR="00346483">
        <w:rPr>
          <w:rFonts w:ascii="Times New Roman" w:hAnsi="Times New Roman" w:cs="Times New Roman"/>
          <w:sz w:val="24"/>
          <w:szCs w:val="24"/>
        </w:rPr>
        <w:t xml:space="preserve"> </w:t>
      </w:r>
      <w:r w:rsidR="0053605F" w:rsidRPr="0053605F">
        <w:rPr>
          <w:rFonts w:ascii="Times New Roman" w:hAnsi="Times New Roman" w:cs="Times New Roman"/>
          <w:sz w:val="24"/>
          <w:szCs w:val="24"/>
        </w:rPr>
        <w:t>It may be participants are more motivated by a religious call to “love your neighbor” than by a civil call of “justice for all”. It may also be participants are equally</w:t>
      </w:r>
      <w:r w:rsidR="000A287B">
        <w:rPr>
          <w:rFonts w:ascii="Times New Roman" w:hAnsi="Times New Roman" w:cs="Times New Roman"/>
          <w:sz w:val="24"/>
          <w:szCs w:val="24"/>
        </w:rPr>
        <w:t xml:space="preserve"> </w:t>
      </w:r>
      <w:r w:rsidR="0053605F" w:rsidRPr="0053605F">
        <w:rPr>
          <w:rFonts w:ascii="Times New Roman" w:hAnsi="Times New Roman" w:cs="Times New Roman"/>
          <w:sz w:val="24"/>
          <w:szCs w:val="24"/>
        </w:rPr>
        <w:t>compelled by both</w:t>
      </w:r>
      <w:r w:rsidR="003E0D85">
        <w:rPr>
          <w:rFonts w:ascii="Times New Roman" w:hAnsi="Times New Roman" w:cs="Times New Roman"/>
          <w:sz w:val="24"/>
          <w:szCs w:val="24"/>
        </w:rPr>
        <w:t xml:space="preserve">. </w:t>
      </w:r>
    </w:p>
    <w:p w14:paraId="7B98451B" w14:textId="77777777" w:rsidR="008E7C1F" w:rsidRPr="0053605F" w:rsidRDefault="00346483" w:rsidP="008E7C1F">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tab/>
      </w:r>
      <w:r w:rsidR="008E7C1F">
        <w:rPr>
          <w:rFonts w:ascii="Times New Roman" w:hAnsi="Times New Roman" w:cs="Times New Roman"/>
          <w:b/>
          <w:sz w:val="24"/>
          <w:szCs w:val="24"/>
        </w:rPr>
        <w:t xml:space="preserve">Conclusions </w:t>
      </w:r>
    </w:p>
    <w:p w14:paraId="1BA0179E" w14:textId="125B1EB4" w:rsidR="008E7C1F" w:rsidRDefault="008E7C1F" w:rsidP="008E7C1F">
      <w:pPr>
        <w:spacing w:after="0" w:line="480" w:lineRule="auto"/>
        <w:ind w:firstLine="720"/>
        <w:rPr>
          <w:rFonts w:ascii="Times New Roman" w:hAnsi="Times New Roman" w:cs="Times New Roman"/>
          <w:sz w:val="24"/>
          <w:szCs w:val="24"/>
        </w:rPr>
      </w:pPr>
      <w:r w:rsidRPr="0053605F">
        <w:rPr>
          <w:rFonts w:ascii="Times New Roman" w:hAnsi="Times New Roman" w:cs="Times New Roman"/>
          <w:sz w:val="24"/>
          <w:szCs w:val="24"/>
        </w:rPr>
        <w:t xml:space="preserve">Despite some equivocal findings, the present study provides useful insights into the three main concepts used in the design of this research. First, correlations between discrepancy and death anxiety provide support for the underlying assumptions of TMT. </w:t>
      </w:r>
      <w:r>
        <w:rPr>
          <w:rFonts w:ascii="Times New Roman" w:hAnsi="Times New Roman" w:cs="Times New Roman"/>
          <w:sz w:val="24"/>
          <w:szCs w:val="24"/>
        </w:rPr>
        <w:t>Cultural</w:t>
      </w:r>
      <w:r w:rsidR="00B36A1E">
        <w:rPr>
          <w:rFonts w:ascii="Times New Roman" w:hAnsi="Times New Roman" w:cs="Times New Roman"/>
          <w:sz w:val="24"/>
          <w:szCs w:val="24"/>
        </w:rPr>
        <w:t xml:space="preserve"> </w:t>
      </w:r>
      <w:r w:rsidR="00AF7010">
        <w:rPr>
          <w:rFonts w:ascii="Times New Roman" w:hAnsi="Times New Roman" w:cs="Times New Roman"/>
          <w:sz w:val="24"/>
          <w:szCs w:val="24"/>
        </w:rPr>
        <w:t>worldviews are</w:t>
      </w:r>
      <w:r>
        <w:rPr>
          <w:rFonts w:ascii="Times New Roman" w:hAnsi="Times New Roman" w:cs="Times New Roman"/>
          <w:sz w:val="24"/>
          <w:szCs w:val="24"/>
        </w:rPr>
        <w:t xml:space="preserve"> only effective at reducing death anxiety when their values are lived out in a person’s life. TMT argues that self-esteem is derived from living up to the dictates of a chosen CWV. </w:t>
      </w:r>
      <w:r w:rsidRPr="0053605F">
        <w:rPr>
          <w:rFonts w:ascii="Times New Roman" w:hAnsi="Times New Roman" w:cs="Times New Roman"/>
          <w:sz w:val="24"/>
          <w:szCs w:val="24"/>
        </w:rPr>
        <w:t xml:space="preserve">If </w:t>
      </w:r>
      <w:r w:rsidR="00592AA2">
        <w:rPr>
          <w:rFonts w:ascii="Times New Roman" w:hAnsi="Times New Roman" w:cs="Times New Roman"/>
          <w:sz w:val="24"/>
          <w:szCs w:val="24"/>
        </w:rPr>
        <w:t>CWVs</w:t>
      </w:r>
      <w:r w:rsidRPr="0053605F">
        <w:rPr>
          <w:rFonts w:ascii="Times New Roman" w:hAnsi="Times New Roman" w:cs="Times New Roman"/>
          <w:sz w:val="24"/>
          <w:szCs w:val="24"/>
        </w:rPr>
        <w:t xml:space="preserve"> help buffer the anxiety of death when adhered to, then failure to live up to one’s CWV results in an increase in death anxiety. </w:t>
      </w:r>
      <w:r>
        <w:rPr>
          <w:rFonts w:ascii="Times New Roman" w:hAnsi="Times New Roman" w:cs="Times New Roman"/>
          <w:sz w:val="24"/>
          <w:szCs w:val="24"/>
        </w:rPr>
        <w:t xml:space="preserve">Discrepancy scores represent the degree to which participants self-reported their failure to follow the non-prejudiced standards of their CWV. Consistent with TMT, increased discrepancy resulted in increased death anxiety. </w:t>
      </w:r>
    </w:p>
    <w:p w14:paraId="67B6D725" w14:textId="0D7DD331" w:rsidR="008E7C1F" w:rsidRDefault="008E7C1F" w:rsidP="008E7C1F">
      <w:pPr>
        <w:spacing w:after="0" w:line="480" w:lineRule="auto"/>
        <w:ind w:firstLine="720"/>
        <w:rPr>
          <w:rFonts w:ascii="Times New Roman" w:hAnsi="Times New Roman" w:cs="Times New Roman"/>
          <w:sz w:val="24"/>
          <w:szCs w:val="24"/>
        </w:rPr>
      </w:pPr>
      <w:r w:rsidRPr="0053605F">
        <w:rPr>
          <w:rFonts w:ascii="Times New Roman" w:hAnsi="Times New Roman" w:cs="Times New Roman"/>
          <w:sz w:val="24"/>
          <w:szCs w:val="24"/>
        </w:rPr>
        <w:t xml:space="preserve">Second, Allport’s (1954) notion of compunction and Devine’s dissociation model (1986) positing compunction (guilt/shame) as a result of violating personal beliefs found support in the present study. </w:t>
      </w:r>
      <w:r w:rsidR="00B36A1E">
        <w:rPr>
          <w:rFonts w:ascii="Times New Roman" w:hAnsi="Times New Roman" w:cs="Times New Roman"/>
          <w:sz w:val="24"/>
          <w:szCs w:val="24"/>
        </w:rPr>
        <w:t>T</w:t>
      </w:r>
      <w:r>
        <w:rPr>
          <w:rFonts w:ascii="Times New Roman" w:hAnsi="Times New Roman" w:cs="Times New Roman"/>
          <w:sz w:val="24"/>
          <w:szCs w:val="24"/>
        </w:rPr>
        <w:t xml:space="preserve">his too lends support to TMT. If </w:t>
      </w:r>
      <w:r w:rsidR="00592AA2">
        <w:rPr>
          <w:rFonts w:ascii="Times New Roman" w:hAnsi="Times New Roman" w:cs="Times New Roman"/>
          <w:sz w:val="24"/>
          <w:szCs w:val="24"/>
        </w:rPr>
        <w:t>CWVs</w:t>
      </w:r>
      <w:r>
        <w:rPr>
          <w:rFonts w:ascii="Times New Roman" w:hAnsi="Times New Roman" w:cs="Times New Roman"/>
          <w:sz w:val="24"/>
          <w:szCs w:val="24"/>
        </w:rPr>
        <w:t xml:space="preserve"> provide comfort and equanimity to life, violating CWV standards results in shame, guilt, and personal discomfort. The </w:t>
      </w:r>
      <w:r w:rsidR="00B36A1E">
        <w:rPr>
          <w:rFonts w:ascii="Times New Roman" w:hAnsi="Times New Roman" w:cs="Times New Roman"/>
          <w:sz w:val="24"/>
          <w:szCs w:val="24"/>
        </w:rPr>
        <w:t>findings that compunction was equal across religious orientation strengthen</w:t>
      </w:r>
      <w:r>
        <w:rPr>
          <w:rFonts w:ascii="Times New Roman" w:hAnsi="Times New Roman" w:cs="Times New Roman"/>
          <w:sz w:val="24"/>
          <w:szCs w:val="24"/>
        </w:rPr>
        <w:t xml:space="preserve"> the TMT claim that </w:t>
      </w:r>
      <w:r w:rsidR="00592AA2">
        <w:rPr>
          <w:rFonts w:ascii="Times New Roman" w:hAnsi="Times New Roman" w:cs="Times New Roman"/>
          <w:sz w:val="24"/>
          <w:szCs w:val="24"/>
        </w:rPr>
        <w:t>CWVs</w:t>
      </w:r>
      <w:r>
        <w:rPr>
          <w:rFonts w:ascii="Times New Roman" w:hAnsi="Times New Roman" w:cs="Times New Roman"/>
          <w:sz w:val="24"/>
          <w:szCs w:val="24"/>
        </w:rPr>
        <w:t xml:space="preserve"> in general function to provide comfort, not just a certain few. </w:t>
      </w:r>
      <w:r w:rsidRPr="0053605F">
        <w:rPr>
          <w:rFonts w:ascii="Times New Roman" w:hAnsi="Times New Roman" w:cs="Times New Roman"/>
          <w:sz w:val="24"/>
          <w:szCs w:val="24"/>
        </w:rPr>
        <w:t xml:space="preserve">As noted above, these feelings of </w:t>
      </w:r>
      <w:r w:rsidRPr="0053605F">
        <w:rPr>
          <w:rFonts w:ascii="Times New Roman" w:hAnsi="Times New Roman" w:cs="Times New Roman"/>
          <w:sz w:val="24"/>
          <w:szCs w:val="24"/>
        </w:rPr>
        <w:lastRenderedPageBreak/>
        <w:t>compunction are correlated with the violation of any religious orientation/CWV and are not unique to just one</w:t>
      </w:r>
      <w:r>
        <w:rPr>
          <w:rFonts w:ascii="Times New Roman" w:hAnsi="Times New Roman" w:cs="Times New Roman"/>
          <w:sz w:val="24"/>
          <w:szCs w:val="24"/>
        </w:rPr>
        <w:t xml:space="preserve"> religious orientation</w:t>
      </w:r>
      <w:r w:rsidRPr="0053605F">
        <w:rPr>
          <w:rFonts w:ascii="Times New Roman" w:hAnsi="Times New Roman" w:cs="Times New Roman"/>
          <w:sz w:val="24"/>
          <w:szCs w:val="24"/>
        </w:rPr>
        <w:t xml:space="preserve">. </w:t>
      </w:r>
      <w:r>
        <w:rPr>
          <w:rFonts w:ascii="Times New Roman" w:hAnsi="Times New Roman" w:cs="Times New Roman"/>
          <w:sz w:val="24"/>
          <w:szCs w:val="24"/>
        </w:rPr>
        <w:t xml:space="preserve">Failure to adhere to any non-prejudiced standard led to increased levels of compunction. </w:t>
      </w:r>
    </w:p>
    <w:p w14:paraId="0540FFF4" w14:textId="2ACFEAC2" w:rsidR="008E7C1F" w:rsidRDefault="008E7C1F" w:rsidP="008E7C1F">
      <w:pPr>
        <w:spacing w:after="0" w:line="480" w:lineRule="auto"/>
        <w:ind w:firstLine="720"/>
        <w:rPr>
          <w:rFonts w:ascii="Times New Roman" w:hAnsi="Times New Roman" w:cs="Times New Roman"/>
          <w:sz w:val="24"/>
          <w:szCs w:val="24"/>
        </w:rPr>
      </w:pPr>
      <w:r w:rsidRPr="0053605F">
        <w:rPr>
          <w:rFonts w:ascii="Times New Roman" w:hAnsi="Times New Roman" w:cs="Times New Roman"/>
          <w:sz w:val="24"/>
          <w:szCs w:val="24"/>
        </w:rPr>
        <w:t>Finally, Batson et al</w:t>
      </w:r>
      <w:r>
        <w:rPr>
          <w:rFonts w:ascii="Times New Roman" w:hAnsi="Times New Roman" w:cs="Times New Roman"/>
          <w:sz w:val="24"/>
          <w:szCs w:val="24"/>
        </w:rPr>
        <w:t>.</w:t>
      </w:r>
      <w:r w:rsidRPr="0053605F">
        <w:rPr>
          <w:rFonts w:ascii="Times New Roman" w:hAnsi="Times New Roman" w:cs="Times New Roman"/>
          <w:sz w:val="24"/>
          <w:szCs w:val="24"/>
        </w:rPr>
        <w:t xml:space="preserve">’s (1974) depiction of intrinsic religiosity as being more committed to the appearance of decreased racism than </w:t>
      </w:r>
      <w:r>
        <w:rPr>
          <w:rFonts w:ascii="Times New Roman" w:hAnsi="Times New Roman" w:cs="Times New Roman"/>
          <w:sz w:val="24"/>
          <w:szCs w:val="24"/>
        </w:rPr>
        <w:t xml:space="preserve">to </w:t>
      </w:r>
      <w:r w:rsidRPr="0053605F">
        <w:rPr>
          <w:rFonts w:ascii="Times New Roman" w:hAnsi="Times New Roman" w:cs="Times New Roman"/>
          <w:sz w:val="24"/>
          <w:szCs w:val="24"/>
        </w:rPr>
        <w:t xml:space="preserve">actual decreased racism appears </w:t>
      </w:r>
      <w:r>
        <w:rPr>
          <w:rFonts w:ascii="Times New Roman" w:hAnsi="Times New Roman" w:cs="Times New Roman"/>
          <w:sz w:val="24"/>
          <w:szCs w:val="24"/>
        </w:rPr>
        <w:t>to</w:t>
      </w:r>
      <w:r w:rsidRPr="0053605F">
        <w:rPr>
          <w:rFonts w:ascii="Times New Roman" w:hAnsi="Times New Roman" w:cs="Times New Roman"/>
          <w:sz w:val="24"/>
          <w:szCs w:val="24"/>
        </w:rPr>
        <w:t xml:space="preserve"> </w:t>
      </w:r>
      <w:r>
        <w:rPr>
          <w:rFonts w:ascii="Times New Roman" w:hAnsi="Times New Roman" w:cs="Times New Roman"/>
          <w:sz w:val="24"/>
          <w:szCs w:val="24"/>
        </w:rPr>
        <w:t>be</w:t>
      </w:r>
      <w:r w:rsidRPr="0053605F">
        <w:rPr>
          <w:rFonts w:ascii="Times New Roman" w:hAnsi="Times New Roman" w:cs="Times New Roman"/>
          <w:sz w:val="24"/>
          <w:szCs w:val="24"/>
        </w:rPr>
        <w:t xml:space="preserve"> a slight over-assertion </w:t>
      </w:r>
      <w:r>
        <w:rPr>
          <w:rFonts w:ascii="Times New Roman" w:hAnsi="Times New Roman" w:cs="Times New Roman"/>
          <w:sz w:val="24"/>
          <w:szCs w:val="24"/>
        </w:rPr>
        <w:t>within</w:t>
      </w:r>
      <w:r w:rsidRPr="0053605F">
        <w:rPr>
          <w:rFonts w:ascii="Times New Roman" w:hAnsi="Times New Roman" w:cs="Times New Roman"/>
          <w:sz w:val="24"/>
          <w:szCs w:val="24"/>
        </w:rPr>
        <w:t xml:space="preserve"> this study. </w:t>
      </w:r>
      <w:r>
        <w:rPr>
          <w:rFonts w:ascii="Times New Roman" w:hAnsi="Times New Roman" w:cs="Times New Roman"/>
          <w:sz w:val="24"/>
          <w:szCs w:val="24"/>
        </w:rPr>
        <w:t xml:space="preserve">The present study did not replicate Batson’s findings showing intrinsics with significantly higher means for social desirability. Rather, social desirability means were equal across religiosity. To the extent that discrepancy might represent the opposite of social desirability, intrinsics were not statistically different from quest religiosity. </w:t>
      </w:r>
      <w:r w:rsidRPr="0053605F">
        <w:rPr>
          <w:rFonts w:ascii="Times New Roman" w:hAnsi="Times New Roman" w:cs="Times New Roman"/>
          <w:sz w:val="24"/>
          <w:szCs w:val="24"/>
        </w:rPr>
        <w:t xml:space="preserve">Similarly, Allport’s claims that intrinsic religiosity </w:t>
      </w:r>
      <w:r>
        <w:rPr>
          <w:rFonts w:ascii="Times New Roman" w:hAnsi="Times New Roman" w:cs="Times New Roman"/>
          <w:sz w:val="24"/>
          <w:szCs w:val="24"/>
        </w:rPr>
        <w:t>is</w:t>
      </w:r>
      <w:r w:rsidRPr="0053605F">
        <w:rPr>
          <w:rFonts w:ascii="Times New Roman" w:hAnsi="Times New Roman" w:cs="Times New Roman"/>
          <w:sz w:val="24"/>
          <w:szCs w:val="24"/>
        </w:rPr>
        <w:t xml:space="preserve"> more effective at decreasing racism was found to gain only modest support</w:t>
      </w:r>
      <w:r>
        <w:rPr>
          <w:rFonts w:ascii="Times New Roman" w:hAnsi="Times New Roman" w:cs="Times New Roman"/>
          <w:sz w:val="24"/>
          <w:szCs w:val="24"/>
        </w:rPr>
        <w:t xml:space="preserve"> in this study</w:t>
      </w:r>
      <w:r w:rsidRPr="0053605F">
        <w:rPr>
          <w:rFonts w:ascii="Times New Roman" w:hAnsi="Times New Roman" w:cs="Times New Roman"/>
          <w:sz w:val="24"/>
          <w:szCs w:val="24"/>
        </w:rPr>
        <w:t>.</w:t>
      </w:r>
      <w:r>
        <w:rPr>
          <w:rFonts w:ascii="Times New Roman" w:hAnsi="Times New Roman" w:cs="Times New Roman"/>
          <w:sz w:val="24"/>
          <w:szCs w:val="24"/>
        </w:rPr>
        <w:t xml:space="preserve"> The non-significant findings between intrinsics and other religiosities suggest it functions the same in regards to racism. </w:t>
      </w:r>
    </w:p>
    <w:p w14:paraId="326E624D" w14:textId="2AF0DB8B" w:rsidR="00346483" w:rsidRDefault="008E7C1F" w:rsidP="004A235E">
      <w:pPr>
        <w:spacing w:after="0" w:line="480" w:lineRule="auto"/>
        <w:ind w:firstLine="720"/>
        <w:rPr>
          <w:rFonts w:ascii="Times New Roman" w:hAnsi="Times New Roman" w:cs="Times New Roman"/>
          <w:b/>
          <w:sz w:val="24"/>
          <w:szCs w:val="24"/>
        </w:rPr>
      </w:pPr>
      <w:r>
        <w:rPr>
          <w:rFonts w:ascii="Times New Roman" w:hAnsi="Times New Roman" w:cs="Times New Roman"/>
          <w:sz w:val="24"/>
          <w:szCs w:val="24"/>
        </w:rPr>
        <w:t xml:space="preserve">51 years after Dr. King’s observation of Sunday morning prejudice, </w:t>
      </w:r>
      <w:r w:rsidR="006B7A66">
        <w:rPr>
          <w:rFonts w:ascii="Times New Roman" w:hAnsi="Times New Roman" w:cs="Times New Roman"/>
          <w:sz w:val="24"/>
          <w:szCs w:val="24"/>
        </w:rPr>
        <w:t>the prejudice issue</w:t>
      </w:r>
      <w:r>
        <w:rPr>
          <w:rFonts w:ascii="Times New Roman" w:hAnsi="Times New Roman" w:cs="Times New Roman"/>
          <w:sz w:val="24"/>
          <w:szCs w:val="24"/>
        </w:rPr>
        <w:t xml:space="preserve"> continues to be at work in American culture, even within American religion. Despite</w:t>
      </w:r>
      <w:r w:rsidR="009D2D02">
        <w:rPr>
          <w:rFonts w:ascii="Times New Roman" w:hAnsi="Times New Roman" w:cs="Times New Roman"/>
          <w:sz w:val="24"/>
          <w:szCs w:val="24"/>
        </w:rPr>
        <w:t xml:space="preserve"> the passage of Civil Rights legislation, the</w:t>
      </w:r>
      <w:r>
        <w:rPr>
          <w:rFonts w:ascii="Times New Roman" w:hAnsi="Times New Roman" w:cs="Times New Roman"/>
          <w:sz w:val="24"/>
          <w:szCs w:val="24"/>
        </w:rPr>
        <w:t xml:space="preserve"> integration of education</w:t>
      </w:r>
      <w:r w:rsidR="009D2D02">
        <w:rPr>
          <w:rFonts w:ascii="Times New Roman" w:hAnsi="Times New Roman" w:cs="Times New Roman"/>
          <w:sz w:val="24"/>
          <w:szCs w:val="24"/>
        </w:rPr>
        <w:t>, and</w:t>
      </w:r>
      <w:r>
        <w:rPr>
          <w:rFonts w:ascii="Times New Roman" w:hAnsi="Times New Roman" w:cs="Times New Roman"/>
          <w:sz w:val="24"/>
          <w:szCs w:val="24"/>
        </w:rPr>
        <w:t xml:space="preserve"> the election of the first Black president, </w:t>
      </w:r>
      <w:r w:rsidR="009D2D02">
        <w:rPr>
          <w:rFonts w:ascii="Times New Roman" w:hAnsi="Times New Roman" w:cs="Times New Roman"/>
          <w:sz w:val="24"/>
          <w:szCs w:val="24"/>
        </w:rPr>
        <w:t xml:space="preserve">American culture continues its struggle to break the prejudice habit. </w:t>
      </w:r>
      <w:r w:rsidR="006B7A66">
        <w:rPr>
          <w:rFonts w:ascii="Times New Roman" w:hAnsi="Times New Roman" w:cs="Times New Roman"/>
          <w:sz w:val="24"/>
          <w:szCs w:val="24"/>
        </w:rPr>
        <w:t xml:space="preserve">This study addressed the role of religion as it relates to prejudice. Future research should continue to investigate the paradoxical relationship between religion and racism as well as other cultural worldviews seeking to address prejudice. </w:t>
      </w:r>
    </w:p>
    <w:p w14:paraId="7089D6A7" w14:textId="77777777" w:rsidR="00346483" w:rsidRDefault="00346483">
      <w:pPr>
        <w:rPr>
          <w:rFonts w:ascii="Times New Roman" w:hAnsi="Times New Roman" w:cs="Times New Roman"/>
          <w:b/>
          <w:sz w:val="24"/>
          <w:szCs w:val="24"/>
        </w:rPr>
      </w:pPr>
      <w:r>
        <w:rPr>
          <w:rFonts w:ascii="Times New Roman" w:hAnsi="Times New Roman" w:cs="Times New Roman"/>
          <w:b/>
          <w:sz w:val="24"/>
          <w:szCs w:val="24"/>
        </w:rPr>
        <w:br w:type="page"/>
      </w:r>
    </w:p>
    <w:p w14:paraId="0619CC2D" w14:textId="77777777" w:rsidR="006C4A32" w:rsidRPr="00A00903" w:rsidRDefault="006C4A32" w:rsidP="006C4A32">
      <w:pPr>
        <w:spacing w:after="0" w:line="480" w:lineRule="auto"/>
        <w:jc w:val="center"/>
        <w:rPr>
          <w:rFonts w:ascii="Times New Roman" w:hAnsi="Times New Roman" w:cs="Times New Roman"/>
          <w:sz w:val="24"/>
          <w:szCs w:val="24"/>
        </w:rPr>
      </w:pPr>
      <w:r w:rsidRPr="00A00903">
        <w:rPr>
          <w:rFonts w:ascii="Times New Roman" w:hAnsi="Times New Roman" w:cs="Times New Roman"/>
          <w:sz w:val="24"/>
          <w:szCs w:val="24"/>
        </w:rPr>
        <w:lastRenderedPageBreak/>
        <w:t>Reference</w:t>
      </w:r>
    </w:p>
    <w:p w14:paraId="5DDCE072" w14:textId="77777777" w:rsidR="006C4A32" w:rsidRPr="0053605F" w:rsidRDefault="006C4A32" w:rsidP="006C4A32">
      <w:pPr>
        <w:spacing w:after="0" w:line="240" w:lineRule="auto"/>
        <w:rPr>
          <w:rFonts w:ascii="Times New Roman" w:hAnsi="Times New Roman" w:cs="Times New Roman"/>
          <w:sz w:val="24"/>
          <w:szCs w:val="24"/>
        </w:rPr>
      </w:pPr>
      <w:r w:rsidRPr="0053605F">
        <w:rPr>
          <w:rFonts w:ascii="Times New Roman" w:hAnsi="Times New Roman" w:cs="Times New Roman"/>
          <w:sz w:val="24"/>
          <w:szCs w:val="24"/>
        </w:rPr>
        <w:t xml:space="preserve">Allport, G.W. (1950). </w:t>
      </w:r>
      <w:r w:rsidRPr="0053605F">
        <w:rPr>
          <w:rFonts w:ascii="Times New Roman" w:hAnsi="Times New Roman" w:cs="Times New Roman"/>
          <w:i/>
          <w:sz w:val="24"/>
          <w:szCs w:val="24"/>
        </w:rPr>
        <w:t>The individual and his religion.</w:t>
      </w:r>
      <w:r w:rsidRPr="0053605F">
        <w:rPr>
          <w:rFonts w:ascii="Times New Roman" w:hAnsi="Times New Roman" w:cs="Times New Roman"/>
          <w:sz w:val="24"/>
          <w:szCs w:val="24"/>
        </w:rPr>
        <w:t xml:space="preserve"> New York: Macmillan.</w:t>
      </w:r>
    </w:p>
    <w:p w14:paraId="7D9B60F8" w14:textId="77777777" w:rsidR="006C4A32" w:rsidRPr="0053605F" w:rsidRDefault="006C4A32" w:rsidP="006C4A32">
      <w:pPr>
        <w:spacing w:after="0" w:line="240" w:lineRule="auto"/>
        <w:rPr>
          <w:rFonts w:ascii="Times New Roman" w:hAnsi="Times New Roman" w:cs="Times New Roman"/>
          <w:sz w:val="24"/>
          <w:szCs w:val="24"/>
        </w:rPr>
      </w:pPr>
      <w:r w:rsidRPr="0053605F">
        <w:rPr>
          <w:rFonts w:ascii="Times New Roman" w:hAnsi="Times New Roman" w:cs="Times New Roman"/>
          <w:sz w:val="24"/>
          <w:szCs w:val="24"/>
        </w:rPr>
        <w:t xml:space="preserve"> </w:t>
      </w:r>
    </w:p>
    <w:p w14:paraId="4CE413A9" w14:textId="77777777" w:rsidR="006C4A32" w:rsidRPr="0053605F" w:rsidRDefault="006C4A32" w:rsidP="00D51957">
      <w:pPr>
        <w:spacing w:after="0" w:line="240" w:lineRule="auto"/>
        <w:outlineLvl w:val="0"/>
        <w:rPr>
          <w:rFonts w:ascii="Times New Roman" w:hAnsi="Times New Roman" w:cs="Times New Roman"/>
          <w:sz w:val="24"/>
          <w:szCs w:val="24"/>
        </w:rPr>
      </w:pPr>
      <w:r w:rsidRPr="0053605F">
        <w:rPr>
          <w:rFonts w:ascii="Times New Roman" w:hAnsi="Times New Roman" w:cs="Times New Roman"/>
          <w:sz w:val="24"/>
          <w:szCs w:val="24"/>
        </w:rPr>
        <w:t xml:space="preserve">Allport, G.W. (1954). </w:t>
      </w:r>
      <w:r w:rsidRPr="0053605F">
        <w:rPr>
          <w:rFonts w:ascii="Times New Roman" w:hAnsi="Times New Roman" w:cs="Times New Roman"/>
          <w:i/>
          <w:sz w:val="24"/>
          <w:szCs w:val="24"/>
        </w:rPr>
        <w:t>The nature of prejudice</w:t>
      </w:r>
      <w:r w:rsidRPr="0053605F">
        <w:rPr>
          <w:rFonts w:ascii="Times New Roman" w:hAnsi="Times New Roman" w:cs="Times New Roman"/>
          <w:sz w:val="24"/>
          <w:szCs w:val="24"/>
        </w:rPr>
        <w:t>. Reading, MA: Addison-Wesley.</w:t>
      </w:r>
    </w:p>
    <w:p w14:paraId="64D3271D" w14:textId="77777777" w:rsidR="006C4A32" w:rsidRPr="0053605F" w:rsidRDefault="006C4A32" w:rsidP="006C4A32">
      <w:pPr>
        <w:spacing w:after="0" w:line="240" w:lineRule="auto"/>
        <w:rPr>
          <w:rFonts w:ascii="Times New Roman" w:hAnsi="Times New Roman" w:cs="Times New Roman"/>
          <w:sz w:val="24"/>
          <w:szCs w:val="24"/>
        </w:rPr>
      </w:pPr>
      <w:r w:rsidRPr="0053605F">
        <w:rPr>
          <w:rFonts w:ascii="Times New Roman" w:hAnsi="Times New Roman" w:cs="Times New Roman"/>
          <w:sz w:val="24"/>
          <w:szCs w:val="24"/>
        </w:rPr>
        <w:t xml:space="preserve"> </w:t>
      </w:r>
    </w:p>
    <w:p w14:paraId="139072E2" w14:textId="77777777" w:rsidR="006C4A32" w:rsidRPr="0053605F" w:rsidRDefault="006C4A32" w:rsidP="00D51957">
      <w:pPr>
        <w:spacing w:after="0" w:line="240" w:lineRule="auto"/>
        <w:outlineLvl w:val="0"/>
        <w:rPr>
          <w:rFonts w:ascii="Times New Roman" w:hAnsi="Times New Roman" w:cs="Times New Roman"/>
          <w:sz w:val="24"/>
          <w:szCs w:val="24"/>
        </w:rPr>
      </w:pPr>
      <w:r w:rsidRPr="0053605F">
        <w:rPr>
          <w:rFonts w:ascii="Times New Roman" w:hAnsi="Times New Roman" w:cs="Times New Roman"/>
          <w:sz w:val="24"/>
          <w:szCs w:val="24"/>
        </w:rPr>
        <w:t xml:space="preserve">Allport, G.W. (1959). </w:t>
      </w:r>
      <w:r w:rsidRPr="0053605F">
        <w:rPr>
          <w:rFonts w:ascii="Times New Roman" w:hAnsi="Times New Roman" w:cs="Times New Roman"/>
          <w:i/>
          <w:sz w:val="24"/>
          <w:szCs w:val="24"/>
        </w:rPr>
        <w:t>Religion and prejudice</w:t>
      </w:r>
      <w:r w:rsidRPr="0053605F">
        <w:rPr>
          <w:rFonts w:ascii="Times New Roman" w:hAnsi="Times New Roman" w:cs="Times New Roman"/>
          <w:sz w:val="24"/>
          <w:szCs w:val="24"/>
        </w:rPr>
        <w:t xml:space="preserve">. </w:t>
      </w:r>
      <w:r w:rsidRPr="0053605F">
        <w:rPr>
          <w:rFonts w:ascii="Times New Roman" w:hAnsi="Times New Roman" w:cs="Times New Roman"/>
          <w:i/>
          <w:sz w:val="24"/>
          <w:szCs w:val="24"/>
        </w:rPr>
        <w:t>The Crane Review</w:t>
      </w:r>
      <w:r w:rsidRPr="0053605F">
        <w:rPr>
          <w:rFonts w:ascii="Times New Roman" w:hAnsi="Times New Roman" w:cs="Times New Roman"/>
          <w:sz w:val="24"/>
          <w:szCs w:val="24"/>
        </w:rPr>
        <w:t xml:space="preserve">, </w:t>
      </w:r>
      <w:r w:rsidRPr="0053605F">
        <w:rPr>
          <w:rFonts w:ascii="Times New Roman" w:hAnsi="Times New Roman" w:cs="Times New Roman"/>
          <w:i/>
          <w:sz w:val="24"/>
          <w:szCs w:val="24"/>
        </w:rPr>
        <w:t>2</w:t>
      </w:r>
      <w:r w:rsidRPr="0053605F">
        <w:rPr>
          <w:rFonts w:ascii="Times New Roman" w:hAnsi="Times New Roman" w:cs="Times New Roman"/>
          <w:sz w:val="24"/>
          <w:szCs w:val="24"/>
        </w:rPr>
        <w:t xml:space="preserve">, 1-10. </w:t>
      </w:r>
    </w:p>
    <w:p w14:paraId="2793F86F" w14:textId="77777777" w:rsidR="006C4A32" w:rsidRPr="0053605F" w:rsidRDefault="006C4A32" w:rsidP="006C4A32">
      <w:pPr>
        <w:spacing w:after="0" w:line="240" w:lineRule="auto"/>
        <w:rPr>
          <w:rFonts w:ascii="Times New Roman" w:hAnsi="Times New Roman" w:cs="Times New Roman"/>
          <w:sz w:val="24"/>
          <w:szCs w:val="24"/>
        </w:rPr>
      </w:pPr>
    </w:p>
    <w:p w14:paraId="144899C5" w14:textId="77777777" w:rsidR="00201E9C" w:rsidRPr="0053605F" w:rsidRDefault="006C4A32" w:rsidP="00D51957">
      <w:pPr>
        <w:spacing w:after="0" w:line="240" w:lineRule="auto"/>
        <w:outlineLvl w:val="0"/>
        <w:rPr>
          <w:rFonts w:ascii="Times New Roman" w:hAnsi="Times New Roman" w:cs="Times New Roman"/>
          <w:i/>
          <w:sz w:val="24"/>
          <w:szCs w:val="24"/>
        </w:rPr>
      </w:pPr>
      <w:r w:rsidRPr="0053605F">
        <w:rPr>
          <w:rFonts w:ascii="Times New Roman" w:hAnsi="Times New Roman" w:cs="Times New Roman"/>
          <w:sz w:val="24"/>
          <w:szCs w:val="24"/>
        </w:rPr>
        <w:t xml:space="preserve">Allport, G.W. (1966). The religious context of prejudice. </w:t>
      </w:r>
      <w:r w:rsidRPr="0053605F">
        <w:rPr>
          <w:rFonts w:ascii="Times New Roman" w:hAnsi="Times New Roman" w:cs="Times New Roman"/>
          <w:i/>
          <w:sz w:val="24"/>
          <w:szCs w:val="24"/>
        </w:rPr>
        <w:t xml:space="preserve">Journal for the Scientific </w:t>
      </w:r>
    </w:p>
    <w:p w14:paraId="299FF8AC" w14:textId="403FD16A" w:rsidR="006C4A32" w:rsidRPr="0053605F" w:rsidRDefault="006C4A32" w:rsidP="00201E9C">
      <w:pPr>
        <w:spacing w:after="0" w:line="240" w:lineRule="auto"/>
        <w:ind w:firstLine="720"/>
        <w:rPr>
          <w:rFonts w:ascii="Times New Roman" w:hAnsi="Times New Roman" w:cs="Times New Roman"/>
          <w:sz w:val="24"/>
          <w:szCs w:val="24"/>
        </w:rPr>
      </w:pPr>
      <w:r w:rsidRPr="0053605F">
        <w:rPr>
          <w:rFonts w:ascii="Times New Roman" w:hAnsi="Times New Roman" w:cs="Times New Roman"/>
          <w:i/>
          <w:sz w:val="24"/>
          <w:szCs w:val="24"/>
        </w:rPr>
        <w:t>Study of Religion, 5</w:t>
      </w:r>
      <w:r w:rsidRPr="0053605F">
        <w:rPr>
          <w:rFonts w:ascii="Times New Roman" w:hAnsi="Times New Roman" w:cs="Times New Roman"/>
          <w:sz w:val="24"/>
          <w:szCs w:val="24"/>
        </w:rPr>
        <w:t xml:space="preserve">, 447-457. </w:t>
      </w:r>
    </w:p>
    <w:p w14:paraId="79139D0C" w14:textId="77777777" w:rsidR="006C4A32" w:rsidRPr="0053605F" w:rsidRDefault="006C4A32" w:rsidP="006C4A32">
      <w:pPr>
        <w:spacing w:after="0" w:line="240" w:lineRule="auto"/>
        <w:ind w:firstLine="720"/>
        <w:rPr>
          <w:rFonts w:ascii="Times New Roman" w:hAnsi="Times New Roman" w:cs="Times New Roman"/>
          <w:sz w:val="24"/>
          <w:szCs w:val="24"/>
        </w:rPr>
      </w:pPr>
    </w:p>
    <w:p w14:paraId="36A10F97" w14:textId="77777777" w:rsidR="00201E9C" w:rsidRPr="0053605F" w:rsidRDefault="006C4A32" w:rsidP="00201E9C">
      <w:pPr>
        <w:spacing w:after="0" w:line="240" w:lineRule="auto"/>
        <w:rPr>
          <w:rFonts w:ascii="Times New Roman" w:hAnsi="Times New Roman" w:cs="Times New Roman"/>
          <w:sz w:val="24"/>
          <w:szCs w:val="24"/>
        </w:rPr>
      </w:pPr>
      <w:r w:rsidRPr="0053605F">
        <w:rPr>
          <w:rFonts w:ascii="Times New Roman" w:hAnsi="Times New Roman" w:cs="Times New Roman"/>
          <w:sz w:val="24"/>
          <w:szCs w:val="24"/>
        </w:rPr>
        <w:t xml:space="preserve">Allport, G.W., &amp; Ross, J.M. (1967). Personal religious orientation and prejudice. </w:t>
      </w:r>
    </w:p>
    <w:p w14:paraId="4E33FCFD" w14:textId="5BDFF317" w:rsidR="006C4A32" w:rsidRPr="0053605F" w:rsidRDefault="006C4A32" w:rsidP="00201E9C">
      <w:pPr>
        <w:spacing w:after="0" w:line="240" w:lineRule="auto"/>
        <w:ind w:firstLine="720"/>
        <w:rPr>
          <w:rFonts w:ascii="Times New Roman" w:hAnsi="Times New Roman" w:cs="Times New Roman"/>
          <w:sz w:val="24"/>
          <w:szCs w:val="24"/>
        </w:rPr>
      </w:pPr>
      <w:r w:rsidRPr="0053605F">
        <w:rPr>
          <w:rFonts w:ascii="Times New Roman" w:hAnsi="Times New Roman" w:cs="Times New Roman"/>
          <w:i/>
          <w:sz w:val="24"/>
          <w:szCs w:val="24"/>
        </w:rPr>
        <w:t xml:space="preserve">Journal of Personality and Social Psychology, 5, </w:t>
      </w:r>
      <w:r w:rsidRPr="0053605F">
        <w:rPr>
          <w:rFonts w:ascii="Times New Roman" w:hAnsi="Times New Roman" w:cs="Times New Roman"/>
          <w:sz w:val="24"/>
          <w:szCs w:val="24"/>
        </w:rPr>
        <w:t>432-443.</w:t>
      </w:r>
    </w:p>
    <w:p w14:paraId="3B7D6328" w14:textId="77777777" w:rsidR="006C4A32" w:rsidRPr="0053605F" w:rsidRDefault="006C4A32" w:rsidP="006C4A32">
      <w:pPr>
        <w:spacing w:after="0" w:line="240" w:lineRule="auto"/>
        <w:ind w:firstLine="720"/>
        <w:rPr>
          <w:rFonts w:ascii="Times New Roman" w:hAnsi="Times New Roman" w:cs="Times New Roman"/>
          <w:sz w:val="24"/>
          <w:szCs w:val="24"/>
        </w:rPr>
      </w:pPr>
    </w:p>
    <w:p w14:paraId="397D8E06" w14:textId="77777777" w:rsidR="00201E9C" w:rsidRPr="0053605F" w:rsidRDefault="006C4A32" w:rsidP="006C4A32">
      <w:pPr>
        <w:spacing w:after="0" w:line="240" w:lineRule="auto"/>
        <w:rPr>
          <w:rFonts w:ascii="Times New Roman" w:hAnsi="Times New Roman" w:cs="Times New Roman"/>
          <w:i/>
          <w:sz w:val="24"/>
          <w:szCs w:val="24"/>
        </w:rPr>
      </w:pPr>
      <w:r w:rsidRPr="0053605F">
        <w:rPr>
          <w:rFonts w:ascii="Times New Roman" w:hAnsi="Times New Roman" w:cs="Times New Roman"/>
          <w:sz w:val="24"/>
          <w:szCs w:val="24"/>
        </w:rPr>
        <w:t xml:space="preserve">Allport, G.W., &amp; Kramer, B. (1946). Some roots of prejudice. </w:t>
      </w:r>
      <w:r w:rsidRPr="0053605F">
        <w:rPr>
          <w:rFonts w:ascii="Times New Roman" w:hAnsi="Times New Roman" w:cs="Times New Roman"/>
          <w:i/>
          <w:sz w:val="24"/>
          <w:szCs w:val="24"/>
        </w:rPr>
        <w:t xml:space="preserve">Journal of Psychology, </w:t>
      </w:r>
    </w:p>
    <w:p w14:paraId="5451D464" w14:textId="20BE5FC3" w:rsidR="006C4A32" w:rsidRPr="0053605F" w:rsidRDefault="006C4A32" w:rsidP="00201E9C">
      <w:pPr>
        <w:spacing w:after="0" w:line="240" w:lineRule="auto"/>
        <w:ind w:firstLine="720"/>
        <w:rPr>
          <w:rFonts w:ascii="Times New Roman" w:hAnsi="Times New Roman" w:cs="Times New Roman"/>
          <w:sz w:val="24"/>
          <w:szCs w:val="24"/>
        </w:rPr>
      </w:pPr>
      <w:r w:rsidRPr="0053605F">
        <w:rPr>
          <w:rFonts w:ascii="Times New Roman" w:hAnsi="Times New Roman" w:cs="Times New Roman"/>
          <w:i/>
          <w:sz w:val="24"/>
          <w:szCs w:val="24"/>
        </w:rPr>
        <w:t xml:space="preserve">22, </w:t>
      </w:r>
      <w:r w:rsidRPr="0053605F">
        <w:rPr>
          <w:rFonts w:ascii="Times New Roman" w:hAnsi="Times New Roman" w:cs="Times New Roman"/>
          <w:sz w:val="24"/>
          <w:szCs w:val="24"/>
        </w:rPr>
        <w:t xml:space="preserve">9-30. </w:t>
      </w:r>
    </w:p>
    <w:p w14:paraId="624DD884" w14:textId="77777777" w:rsidR="006C4A32" w:rsidRPr="0053605F" w:rsidRDefault="006C4A32" w:rsidP="006C4A32">
      <w:pPr>
        <w:spacing w:after="0" w:line="240" w:lineRule="auto"/>
        <w:rPr>
          <w:rFonts w:ascii="Times New Roman" w:hAnsi="Times New Roman" w:cs="Times New Roman"/>
          <w:sz w:val="24"/>
          <w:szCs w:val="24"/>
        </w:rPr>
      </w:pPr>
    </w:p>
    <w:p w14:paraId="57448D96" w14:textId="77777777" w:rsidR="00201E9C" w:rsidRPr="0053605F" w:rsidRDefault="006C4A32" w:rsidP="00201E9C">
      <w:pPr>
        <w:spacing w:after="0" w:line="240" w:lineRule="auto"/>
        <w:rPr>
          <w:rFonts w:ascii="Times New Roman" w:hAnsi="Times New Roman" w:cs="Times New Roman"/>
          <w:sz w:val="24"/>
          <w:szCs w:val="24"/>
        </w:rPr>
      </w:pPr>
      <w:r w:rsidRPr="0053605F">
        <w:rPr>
          <w:rFonts w:ascii="Times New Roman" w:hAnsi="Times New Roman" w:cs="Times New Roman"/>
          <w:sz w:val="24"/>
          <w:szCs w:val="24"/>
        </w:rPr>
        <w:t xml:space="preserve">Amodio, D.M., Devine, P.G., &amp; Harmon-Jones, E. (2007). A dynamic model of guilt: </w:t>
      </w:r>
    </w:p>
    <w:p w14:paraId="220E7E0B" w14:textId="7BF88C0E" w:rsidR="006C4A32" w:rsidRPr="0053605F" w:rsidRDefault="006C4A32" w:rsidP="00201E9C">
      <w:pPr>
        <w:spacing w:after="0" w:line="240" w:lineRule="auto"/>
        <w:ind w:left="720"/>
        <w:rPr>
          <w:rFonts w:ascii="Times New Roman" w:hAnsi="Times New Roman" w:cs="Times New Roman"/>
          <w:sz w:val="24"/>
          <w:szCs w:val="24"/>
        </w:rPr>
      </w:pPr>
      <w:r w:rsidRPr="0053605F">
        <w:rPr>
          <w:rFonts w:ascii="Times New Roman" w:hAnsi="Times New Roman" w:cs="Times New Roman"/>
          <w:sz w:val="24"/>
          <w:szCs w:val="24"/>
        </w:rPr>
        <w:t xml:space="preserve">Implications for motivation and self-regulation in the context of prejudice. </w:t>
      </w:r>
      <w:r w:rsidRPr="0053605F">
        <w:rPr>
          <w:rFonts w:ascii="Times New Roman" w:hAnsi="Times New Roman" w:cs="Times New Roman"/>
          <w:i/>
          <w:sz w:val="24"/>
          <w:szCs w:val="24"/>
        </w:rPr>
        <w:t>Psychological Science, 18</w:t>
      </w:r>
      <w:r w:rsidRPr="0053605F">
        <w:rPr>
          <w:rFonts w:ascii="Times New Roman" w:hAnsi="Times New Roman" w:cs="Times New Roman"/>
          <w:sz w:val="24"/>
          <w:szCs w:val="24"/>
        </w:rPr>
        <w:t>, 524-530.</w:t>
      </w:r>
    </w:p>
    <w:p w14:paraId="210631FB" w14:textId="77777777" w:rsidR="006C4A32" w:rsidRPr="0053605F" w:rsidRDefault="006C4A32" w:rsidP="006C4A32">
      <w:pPr>
        <w:spacing w:after="0" w:line="240" w:lineRule="auto"/>
        <w:ind w:firstLine="720"/>
        <w:rPr>
          <w:rFonts w:ascii="Times New Roman" w:hAnsi="Times New Roman" w:cs="Times New Roman"/>
          <w:sz w:val="24"/>
          <w:szCs w:val="24"/>
        </w:rPr>
      </w:pPr>
    </w:p>
    <w:p w14:paraId="4E687DB1" w14:textId="77777777" w:rsidR="00201E9C" w:rsidRPr="0053605F" w:rsidRDefault="006C4A32" w:rsidP="00D51957">
      <w:pPr>
        <w:spacing w:after="0" w:line="240" w:lineRule="auto"/>
        <w:outlineLvl w:val="0"/>
        <w:rPr>
          <w:rFonts w:ascii="Times New Roman" w:hAnsi="Times New Roman" w:cs="Times New Roman"/>
          <w:sz w:val="24"/>
          <w:szCs w:val="24"/>
        </w:rPr>
      </w:pPr>
      <w:r w:rsidRPr="0053605F">
        <w:rPr>
          <w:rFonts w:ascii="Times New Roman" w:hAnsi="Times New Roman" w:cs="Times New Roman"/>
          <w:sz w:val="24"/>
          <w:szCs w:val="24"/>
        </w:rPr>
        <w:t xml:space="preserve">Arndt, J., &amp; Greenberg, J. (1999). The effects of a self-esteem boost and mortality </w:t>
      </w:r>
    </w:p>
    <w:p w14:paraId="0716C2E0" w14:textId="19AACC24" w:rsidR="006C4A32" w:rsidRPr="0053605F" w:rsidRDefault="006C4A32" w:rsidP="00201E9C">
      <w:pPr>
        <w:spacing w:after="0" w:line="240" w:lineRule="auto"/>
        <w:ind w:left="720"/>
        <w:rPr>
          <w:rFonts w:ascii="Times New Roman" w:hAnsi="Times New Roman" w:cs="Times New Roman"/>
          <w:sz w:val="24"/>
          <w:szCs w:val="24"/>
        </w:rPr>
      </w:pPr>
      <w:r w:rsidRPr="0053605F">
        <w:rPr>
          <w:rFonts w:ascii="Times New Roman" w:hAnsi="Times New Roman" w:cs="Times New Roman"/>
          <w:sz w:val="24"/>
          <w:szCs w:val="24"/>
        </w:rPr>
        <w:t>salience on responses to boost relevant and irrelevant worldview threats. </w:t>
      </w:r>
      <w:r w:rsidRPr="0053605F">
        <w:rPr>
          <w:rFonts w:ascii="Times New Roman" w:hAnsi="Times New Roman" w:cs="Times New Roman"/>
          <w:i/>
          <w:iCs/>
          <w:sz w:val="24"/>
          <w:szCs w:val="24"/>
        </w:rPr>
        <w:t>Personality and Social Psychological Bulletin, 25,</w:t>
      </w:r>
      <w:r w:rsidRPr="0053605F">
        <w:rPr>
          <w:rFonts w:ascii="Times New Roman" w:hAnsi="Times New Roman" w:cs="Times New Roman"/>
          <w:sz w:val="24"/>
          <w:szCs w:val="24"/>
        </w:rPr>
        <w:t> 1331-1341.</w:t>
      </w:r>
    </w:p>
    <w:p w14:paraId="0F3EC30D" w14:textId="77777777" w:rsidR="006C4A32" w:rsidRPr="0053605F" w:rsidRDefault="006C4A32" w:rsidP="006C4A32">
      <w:pPr>
        <w:spacing w:after="0" w:line="240" w:lineRule="auto"/>
        <w:ind w:left="720"/>
        <w:rPr>
          <w:rFonts w:ascii="Times New Roman" w:hAnsi="Times New Roman" w:cs="Times New Roman"/>
          <w:sz w:val="24"/>
          <w:szCs w:val="24"/>
        </w:rPr>
      </w:pPr>
    </w:p>
    <w:p w14:paraId="670C81EA" w14:textId="4014D055" w:rsidR="006C4A32" w:rsidRPr="0053605F" w:rsidRDefault="006C4A32" w:rsidP="0053140E">
      <w:pPr>
        <w:spacing w:after="0" w:line="240" w:lineRule="auto"/>
        <w:ind w:left="720" w:hanging="720"/>
        <w:rPr>
          <w:rFonts w:ascii="Times New Roman" w:hAnsi="Times New Roman" w:cs="Times New Roman"/>
          <w:sz w:val="24"/>
          <w:szCs w:val="24"/>
        </w:rPr>
      </w:pPr>
      <w:r w:rsidRPr="0053605F">
        <w:rPr>
          <w:rFonts w:ascii="Times New Roman" w:hAnsi="Times New Roman" w:cs="Times New Roman"/>
          <w:sz w:val="24"/>
          <w:szCs w:val="24"/>
        </w:rPr>
        <w:t>Banaji, M. R., &amp; Greenwald, A. G. (1994). Implicit stereotyping and prejudice. In M. P. Zanna &amp; J. M. Olson (Eds.), </w:t>
      </w:r>
      <w:r w:rsidRPr="0053605F">
        <w:rPr>
          <w:rFonts w:ascii="Times New Roman" w:hAnsi="Times New Roman" w:cs="Times New Roman"/>
          <w:i/>
          <w:iCs/>
          <w:sz w:val="24"/>
          <w:szCs w:val="24"/>
        </w:rPr>
        <w:t>The psychology of prejudice: The Ontario Symposium</w:t>
      </w:r>
      <w:r w:rsidRPr="0053605F">
        <w:rPr>
          <w:rFonts w:ascii="Times New Roman" w:hAnsi="Times New Roman" w:cs="Times New Roman"/>
          <w:sz w:val="24"/>
          <w:szCs w:val="24"/>
        </w:rPr>
        <w:t> (Volume 7, pp. 55-76). Hillsdale, NJ: Erlbaum.</w:t>
      </w:r>
    </w:p>
    <w:p w14:paraId="65E0D149" w14:textId="77777777" w:rsidR="006C4A32" w:rsidRPr="0053605F" w:rsidRDefault="006C4A32" w:rsidP="006C4A32">
      <w:pPr>
        <w:spacing w:after="0" w:line="240" w:lineRule="auto"/>
        <w:ind w:left="720"/>
        <w:rPr>
          <w:rFonts w:ascii="Times New Roman" w:hAnsi="Times New Roman" w:cs="Times New Roman"/>
          <w:sz w:val="24"/>
          <w:szCs w:val="24"/>
        </w:rPr>
      </w:pPr>
    </w:p>
    <w:p w14:paraId="3BA073A5" w14:textId="77777777" w:rsidR="00201E9C" w:rsidRPr="0053605F" w:rsidRDefault="006C4A32" w:rsidP="00D51957">
      <w:pPr>
        <w:spacing w:after="0" w:line="240" w:lineRule="auto"/>
        <w:outlineLvl w:val="0"/>
        <w:rPr>
          <w:rFonts w:ascii="Times New Roman" w:hAnsi="Times New Roman" w:cs="Times New Roman"/>
          <w:i/>
          <w:sz w:val="24"/>
          <w:szCs w:val="24"/>
        </w:rPr>
      </w:pPr>
      <w:r w:rsidRPr="0053605F">
        <w:rPr>
          <w:rFonts w:ascii="Times New Roman" w:hAnsi="Times New Roman" w:cs="Times New Roman"/>
          <w:sz w:val="24"/>
          <w:szCs w:val="24"/>
        </w:rPr>
        <w:t xml:space="preserve">Batson, C.D. (1976). Religion as prosocial: Agent or double agent? </w:t>
      </w:r>
      <w:r w:rsidRPr="0053605F">
        <w:rPr>
          <w:rFonts w:ascii="Times New Roman" w:hAnsi="Times New Roman" w:cs="Times New Roman"/>
          <w:i/>
          <w:sz w:val="24"/>
          <w:szCs w:val="24"/>
        </w:rPr>
        <w:t xml:space="preserve">Journal for the </w:t>
      </w:r>
    </w:p>
    <w:p w14:paraId="656BC979" w14:textId="15814E58" w:rsidR="006C4A32" w:rsidRPr="0053605F" w:rsidRDefault="006C4A32" w:rsidP="00201E9C">
      <w:pPr>
        <w:spacing w:after="0" w:line="240" w:lineRule="auto"/>
        <w:ind w:firstLine="720"/>
        <w:rPr>
          <w:rFonts w:ascii="Times New Roman" w:hAnsi="Times New Roman" w:cs="Times New Roman"/>
          <w:sz w:val="24"/>
          <w:szCs w:val="24"/>
        </w:rPr>
      </w:pPr>
      <w:r w:rsidRPr="0053605F">
        <w:rPr>
          <w:rFonts w:ascii="Times New Roman" w:hAnsi="Times New Roman" w:cs="Times New Roman"/>
          <w:i/>
          <w:sz w:val="24"/>
          <w:szCs w:val="24"/>
        </w:rPr>
        <w:t>Scientific Study of Religion, 15</w:t>
      </w:r>
      <w:r w:rsidRPr="0053605F">
        <w:rPr>
          <w:rFonts w:ascii="Times New Roman" w:hAnsi="Times New Roman" w:cs="Times New Roman"/>
          <w:sz w:val="24"/>
          <w:szCs w:val="24"/>
        </w:rPr>
        <w:t xml:space="preserve">, 29-45. </w:t>
      </w:r>
    </w:p>
    <w:p w14:paraId="731D2476" w14:textId="77777777" w:rsidR="006C4A32" w:rsidRPr="0053605F" w:rsidRDefault="006C4A32" w:rsidP="006C4A32">
      <w:pPr>
        <w:spacing w:after="0" w:line="240" w:lineRule="auto"/>
        <w:ind w:firstLine="720"/>
        <w:rPr>
          <w:rFonts w:ascii="Times New Roman" w:hAnsi="Times New Roman" w:cs="Times New Roman"/>
          <w:sz w:val="24"/>
          <w:szCs w:val="24"/>
        </w:rPr>
      </w:pPr>
    </w:p>
    <w:p w14:paraId="75113D8B" w14:textId="77777777" w:rsidR="00201E9C" w:rsidRPr="0053605F" w:rsidRDefault="006C4A32" w:rsidP="00D51957">
      <w:pPr>
        <w:spacing w:after="0" w:line="240" w:lineRule="auto"/>
        <w:outlineLvl w:val="0"/>
        <w:rPr>
          <w:rFonts w:ascii="Times New Roman" w:hAnsi="Times New Roman" w:cs="Times New Roman"/>
          <w:sz w:val="24"/>
          <w:szCs w:val="24"/>
        </w:rPr>
      </w:pPr>
      <w:r w:rsidRPr="0053605F">
        <w:rPr>
          <w:rFonts w:ascii="Times New Roman" w:hAnsi="Times New Roman" w:cs="Times New Roman"/>
          <w:sz w:val="24"/>
          <w:szCs w:val="24"/>
        </w:rPr>
        <w:t xml:space="preserve">Batson, C.D., &amp; Burris, C.T. (1994). Personal religion: Depressant or stimulant of </w:t>
      </w:r>
    </w:p>
    <w:p w14:paraId="186C7FD8" w14:textId="469D66A0" w:rsidR="006C4A32" w:rsidRPr="0053605F" w:rsidRDefault="006C4A32" w:rsidP="00201E9C">
      <w:pPr>
        <w:spacing w:after="0" w:line="240" w:lineRule="auto"/>
        <w:ind w:left="720"/>
        <w:rPr>
          <w:rFonts w:ascii="Times New Roman" w:hAnsi="Times New Roman" w:cs="Times New Roman"/>
          <w:sz w:val="24"/>
          <w:szCs w:val="24"/>
        </w:rPr>
      </w:pPr>
      <w:r w:rsidRPr="0053605F">
        <w:rPr>
          <w:rFonts w:ascii="Times New Roman" w:hAnsi="Times New Roman" w:cs="Times New Roman"/>
          <w:sz w:val="24"/>
          <w:szCs w:val="24"/>
        </w:rPr>
        <w:t xml:space="preserve">prejudice and discrimination? In M.P. Zanna &amp; J.M. Olson (Eds.). </w:t>
      </w:r>
      <w:r w:rsidRPr="0053605F">
        <w:rPr>
          <w:rFonts w:ascii="Times New Roman" w:hAnsi="Times New Roman" w:cs="Times New Roman"/>
          <w:i/>
          <w:sz w:val="24"/>
          <w:szCs w:val="24"/>
        </w:rPr>
        <w:t>The psychology of prejudice: The Ontario</w:t>
      </w:r>
      <w:r w:rsidR="00210ED9" w:rsidRPr="0053605F">
        <w:rPr>
          <w:rFonts w:ascii="Times New Roman" w:hAnsi="Times New Roman" w:cs="Times New Roman"/>
          <w:i/>
          <w:sz w:val="24"/>
          <w:szCs w:val="24"/>
        </w:rPr>
        <w:t xml:space="preserve"> S</w:t>
      </w:r>
      <w:r w:rsidRPr="0053605F">
        <w:rPr>
          <w:rFonts w:ascii="Times New Roman" w:hAnsi="Times New Roman" w:cs="Times New Roman"/>
          <w:i/>
          <w:sz w:val="24"/>
          <w:szCs w:val="24"/>
        </w:rPr>
        <w:t>ymposium</w:t>
      </w:r>
      <w:r w:rsidRPr="0053605F">
        <w:rPr>
          <w:rFonts w:ascii="Times New Roman" w:hAnsi="Times New Roman" w:cs="Times New Roman"/>
          <w:sz w:val="24"/>
          <w:szCs w:val="24"/>
        </w:rPr>
        <w:t>, Vol. 7.</w:t>
      </w:r>
      <w:r w:rsidR="00210ED9" w:rsidRPr="0053605F">
        <w:rPr>
          <w:rFonts w:ascii="Times New Roman" w:hAnsi="Times New Roman" w:cs="Times New Roman"/>
          <w:sz w:val="24"/>
          <w:szCs w:val="24"/>
        </w:rPr>
        <w:t xml:space="preserve"> </w:t>
      </w:r>
      <w:r w:rsidRPr="0053605F">
        <w:rPr>
          <w:rFonts w:ascii="Times New Roman" w:hAnsi="Times New Roman" w:cs="Times New Roman"/>
          <w:sz w:val="24"/>
          <w:szCs w:val="24"/>
        </w:rPr>
        <w:t>(pp. 149-169). Hillsdale, NJ: Lawrence Erlbaum Associates, Publishers</w:t>
      </w:r>
      <w:r w:rsidR="00684C36" w:rsidRPr="0053605F">
        <w:rPr>
          <w:rFonts w:ascii="Times New Roman" w:hAnsi="Times New Roman" w:cs="Times New Roman"/>
          <w:sz w:val="24"/>
          <w:szCs w:val="24"/>
        </w:rPr>
        <w:t xml:space="preserve">. </w:t>
      </w:r>
    </w:p>
    <w:p w14:paraId="157150AC" w14:textId="77777777" w:rsidR="006C4A32" w:rsidRPr="0053605F" w:rsidRDefault="006C4A32" w:rsidP="006C4A32">
      <w:pPr>
        <w:spacing w:after="0" w:line="240" w:lineRule="auto"/>
        <w:ind w:left="720"/>
        <w:rPr>
          <w:rFonts w:ascii="Times New Roman" w:hAnsi="Times New Roman" w:cs="Times New Roman"/>
          <w:sz w:val="24"/>
          <w:szCs w:val="24"/>
        </w:rPr>
      </w:pPr>
    </w:p>
    <w:p w14:paraId="0389177E" w14:textId="0C8CC0AF" w:rsidR="00201E9C" w:rsidRPr="0053605F" w:rsidRDefault="006C4A32" w:rsidP="00201E9C">
      <w:pPr>
        <w:spacing w:after="0" w:line="240" w:lineRule="auto"/>
        <w:rPr>
          <w:rFonts w:ascii="Times New Roman" w:hAnsi="Times New Roman" w:cs="Times New Roman"/>
          <w:sz w:val="24"/>
          <w:szCs w:val="24"/>
        </w:rPr>
      </w:pPr>
      <w:r w:rsidRPr="0053605F">
        <w:rPr>
          <w:rFonts w:ascii="Times New Roman" w:hAnsi="Times New Roman" w:cs="Times New Roman"/>
          <w:sz w:val="24"/>
          <w:szCs w:val="24"/>
        </w:rPr>
        <w:t>Batson, C.D., Denton, D.M., &amp; Vollmecke, J.T. (2008)</w:t>
      </w:r>
      <w:r w:rsidR="00684C36" w:rsidRPr="0053605F">
        <w:rPr>
          <w:rFonts w:ascii="Times New Roman" w:hAnsi="Times New Roman" w:cs="Times New Roman"/>
          <w:sz w:val="24"/>
          <w:szCs w:val="24"/>
        </w:rPr>
        <w:t xml:space="preserve">. </w:t>
      </w:r>
      <w:r w:rsidR="00FC501C" w:rsidRPr="0053605F">
        <w:rPr>
          <w:rFonts w:ascii="Times New Roman" w:hAnsi="Times New Roman" w:cs="Times New Roman"/>
          <w:sz w:val="24"/>
          <w:szCs w:val="24"/>
        </w:rPr>
        <w:t xml:space="preserve">Quest </w:t>
      </w:r>
      <w:r w:rsidRPr="0053605F">
        <w:rPr>
          <w:rFonts w:ascii="Times New Roman" w:hAnsi="Times New Roman" w:cs="Times New Roman"/>
          <w:sz w:val="24"/>
          <w:szCs w:val="24"/>
        </w:rPr>
        <w:t>religion, anti-</w:t>
      </w:r>
    </w:p>
    <w:p w14:paraId="5C20D46D" w14:textId="0EC8C0E9" w:rsidR="006C4A32" w:rsidRPr="0053605F" w:rsidRDefault="006C4A32" w:rsidP="00201E9C">
      <w:pPr>
        <w:spacing w:after="0" w:line="240" w:lineRule="auto"/>
        <w:ind w:left="720"/>
        <w:rPr>
          <w:rFonts w:ascii="Times New Roman" w:hAnsi="Times New Roman" w:cs="Times New Roman"/>
          <w:sz w:val="24"/>
          <w:szCs w:val="24"/>
        </w:rPr>
      </w:pPr>
      <w:r w:rsidRPr="0053605F">
        <w:rPr>
          <w:rFonts w:ascii="Times New Roman" w:hAnsi="Times New Roman" w:cs="Times New Roman"/>
          <w:sz w:val="24"/>
          <w:szCs w:val="24"/>
        </w:rPr>
        <w:t>fundamentalism, and limited verses universal compassion</w:t>
      </w:r>
      <w:r w:rsidR="00684C36" w:rsidRPr="0053605F">
        <w:rPr>
          <w:rFonts w:ascii="Times New Roman" w:hAnsi="Times New Roman" w:cs="Times New Roman"/>
          <w:sz w:val="24"/>
          <w:szCs w:val="24"/>
        </w:rPr>
        <w:t xml:space="preserve">. </w:t>
      </w:r>
      <w:r w:rsidRPr="0053605F">
        <w:rPr>
          <w:rFonts w:ascii="Times New Roman" w:hAnsi="Times New Roman" w:cs="Times New Roman"/>
          <w:i/>
          <w:sz w:val="24"/>
          <w:szCs w:val="24"/>
        </w:rPr>
        <w:t>Journal for the Scientific Study of Religion, 47</w:t>
      </w:r>
      <w:r w:rsidRPr="0053605F">
        <w:rPr>
          <w:rFonts w:ascii="Times New Roman" w:hAnsi="Times New Roman" w:cs="Times New Roman"/>
          <w:sz w:val="24"/>
          <w:szCs w:val="24"/>
        </w:rPr>
        <w:t>, 135-145.</w:t>
      </w:r>
    </w:p>
    <w:p w14:paraId="72823F59" w14:textId="77777777" w:rsidR="006C4A32" w:rsidRPr="0053605F" w:rsidRDefault="006C4A32" w:rsidP="00210ED9">
      <w:pPr>
        <w:spacing w:after="0" w:line="240" w:lineRule="auto"/>
        <w:rPr>
          <w:rFonts w:ascii="Times New Roman" w:hAnsi="Times New Roman" w:cs="Times New Roman"/>
          <w:sz w:val="24"/>
          <w:szCs w:val="24"/>
        </w:rPr>
      </w:pPr>
    </w:p>
    <w:p w14:paraId="66D211FF" w14:textId="77777777" w:rsidR="0053140E" w:rsidRDefault="0053140E">
      <w:pPr>
        <w:rPr>
          <w:rFonts w:ascii="Times New Roman" w:hAnsi="Times New Roman" w:cs="Times New Roman"/>
          <w:sz w:val="24"/>
          <w:szCs w:val="24"/>
        </w:rPr>
      </w:pPr>
      <w:r>
        <w:rPr>
          <w:rFonts w:ascii="Times New Roman" w:hAnsi="Times New Roman" w:cs="Times New Roman"/>
          <w:sz w:val="24"/>
          <w:szCs w:val="24"/>
        </w:rPr>
        <w:br w:type="page"/>
      </w:r>
    </w:p>
    <w:p w14:paraId="184F4DE3" w14:textId="4E9C8CCA" w:rsidR="00210ED9" w:rsidRPr="0053605F" w:rsidRDefault="00210ED9" w:rsidP="00D51957">
      <w:pPr>
        <w:spacing w:after="0" w:line="240" w:lineRule="auto"/>
        <w:outlineLvl w:val="0"/>
        <w:rPr>
          <w:rFonts w:ascii="Times New Roman" w:hAnsi="Times New Roman" w:cs="Times New Roman"/>
          <w:sz w:val="24"/>
          <w:szCs w:val="24"/>
        </w:rPr>
      </w:pPr>
      <w:r w:rsidRPr="0053605F">
        <w:rPr>
          <w:rFonts w:ascii="Times New Roman" w:hAnsi="Times New Roman" w:cs="Times New Roman"/>
          <w:sz w:val="24"/>
          <w:szCs w:val="24"/>
        </w:rPr>
        <w:lastRenderedPageBreak/>
        <w:t xml:space="preserve">Batson, C.D., Eidelman, S.H., Higley, S.L., &amp; Russell, S.A. (2001). “And who is my </w:t>
      </w:r>
    </w:p>
    <w:p w14:paraId="40593FF1" w14:textId="1F76DE42" w:rsidR="00210ED9" w:rsidRPr="0053605F" w:rsidRDefault="00210ED9" w:rsidP="00210ED9">
      <w:pPr>
        <w:spacing w:after="0" w:line="240" w:lineRule="auto"/>
        <w:ind w:left="720"/>
        <w:rPr>
          <w:rFonts w:ascii="Times New Roman" w:hAnsi="Times New Roman" w:cs="Times New Roman"/>
          <w:sz w:val="24"/>
          <w:szCs w:val="24"/>
        </w:rPr>
      </w:pPr>
      <w:r w:rsidRPr="0053605F">
        <w:rPr>
          <w:rFonts w:ascii="Times New Roman" w:hAnsi="Times New Roman" w:cs="Times New Roman"/>
          <w:sz w:val="24"/>
          <w:szCs w:val="24"/>
        </w:rPr>
        <w:t xml:space="preserve">neighbor?” II: </w:t>
      </w:r>
      <w:r w:rsidR="00FC501C" w:rsidRPr="0053605F">
        <w:rPr>
          <w:rFonts w:ascii="Times New Roman" w:hAnsi="Times New Roman" w:cs="Times New Roman"/>
          <w:sz w:val="24"/>
          <w:szCs w:val="24"/>
        </w:rPr>
        <w:t xml:space="preserve">Quest </w:t>
      </w:r>
      <w:r w:rsidRPr="0053605F">
        <w:rPr>
          <w:rFonts w:ascii="Times New Roman" w:hAnsi="Times New Roman" w:cs="Times New Roman"/>
          <w:sz w:val="24"/>
          <w:szCs w:val="24"/>
        </w:rPr>
        <w:t xml:space="preserve">religion as a source of universal compassion. </w:t>
      </w:r>
      <w:r w:rsidRPr="0053605F">
        <w:rPr>
          <w:rFonts w:ascii="Times New Roman" w:hAnsi="Times New Roman" w:cs="Times New Roman"/>
          <w:i/>
          <w:sz w:val="24"/>
          <w:szCs w:val="24"/>
        </w:rPr>
        <w:t xml:space="preserve">Journal for the Scientific Study of Religion, 40, </w:t>
      </w:r>
      <w:r w:rsidRPr="0053605F">
        <w:rPr>
          <w:rFonts w:ascii="Times New Roman" w:hAnsi="Times New Roman" w:cs="Times New Roman"/>
          <w:sz w:val="24"/>
          <w:szCs w:val="24"/>
        </w:rPr>
        <w:t>39-50.</w:t>
      </w:r>
    </w:p>
    <w:p w14:paraId="1DF776C4" w14:textId="77777777" w:rsidR="00210ED9" w:rsidRPr="0053605F" w:rsidRDefault="00210ED9" w:rsidP="00210ED9">
      <w:pPr>
        <w:spacing w:after="0" w:line="240" w:lineRule="auto"/>
        <w:ind w:left="720"/>
        <w:rPr>
          <w:rFonts w:ascii="Times New Roman" w:hAnsi="Times New Roman" w:cs="Times New Roman"/>
          <w:sz w:val="24"/>
          <w:szCs w:val="24"/>
        </w:rPr>
      </w:pPr>
    </w:p>
    <w:p w14:paraId="6711DC78" w14:textId="77777777" w:rsidR="00201E9C" w:rsidRPr="0053605F" w:rsidRDefault="006C4A32" w:rsidP="00D51957">
      <w:pPr>
        <w:spacing w:after="0" w:line="240" w:lineRule="auto"/>
        <w:outlineLvl w:val="0"/>
        <w:rPr>
          <w:rFonts w:ascii="Times New Roman" w:hAnsi="Times New Roman" w:cs="Times New Roman"/>
          <w:sz w:val="24"/>
          <w:szCs w:val="24"/>
        </w:rPr>
      </w:pPr>
      <w:r w:rsidRPr="0053605F">
        <w:rPr>
          <w:rFonts w:ascii="Times New Roman" w:hAnsi="Times New Roman" w:cs="Times New Roman"/>
          <w:sz w:val="24"/>
          <w:szCs w:val="24"/>
        </w:rPr>
        <w:t xml:space="preserve">Batson, C.D., Flink, C.H., Schoenrade, P.A., Fultz, J. &amp; Pych, V. (1986). Religious </w:t>
      </w:r>
    </w:p>
    <w:p w14:paraId="6C546480" w14:textId="3343E806" w:rsidR="006C4A32" w:rsidRDefault="006C4A32" w:rsidP="00201E9C">
      <w:pPr>
        <w:spacing w:after="0" w:line="240" w:lineRule="auto"/>
        <w:ind w:left="720"/>
        <w:rPr>
          <w:rFonts w:ascii="Times New Roman" w:hAnsi="Times New Roman" w:cs="Times New Roman"/>
          <w:sz w:val="24"/>
          <w:szCs w:val="24"/>
        </w:rPr>
      </w:pPr>
      <w:r w:rsidRPr="0053605F">
        <w:rPr>
          <w:rFonts w:ascii="Times New Roman" w:hAnsi="Times New Roman" w:cs="Times New Roman"/>
          <w:sz w:val="24"/>
          <w:szCs w:val="24"/>
        </w:rPr>
        <w:t xml:space="preserve">orientation and overt verses covert racial prejudice. </w:t>
      </w:r>
      <w:r w:rsidRPr="0053605F">
        <w:rPr>
          <w:rFonts w:ascii="Times New Roman" w:hAnsi="Times New Roman" w:cs="Times New Roman"/>
          <w:i/>
          <w:sz w:val="24"/>
          <w:szCs w:val="24"/>
        </w:rPr>
        <w:t xml:space="preserve">Journal of Personality and Social Psychology, 50, </w:t>
      </w:r>
      <w:r w:rsidRPr="0053605F">
        <w:rPr>
          <w:rFonts w:ascii="Times New Roman" w:hAnsi="Times New Roman" w:cs="Times New Roman"/>
          <w:sz w:val="24"/>
          <w:szCs w:val="24"/>
        </w:rPr>
        <w:t>175-181.</w:t>
      </w:r>
    </w:p>
    <w:p w14:paraId="4C3FB0AB" w14:textId="77777777" w:rsidR="00A3663F" w:rsidRPr="0053605F" w:rsidRDefault="00A3663F" w:rsidP="00201E9C">
      <w:pPr>
        <w:spacing w:after="0" w:line="240" w:lineRule="auto"/>
        <w:ind w:left="720"/>
        <w:rPr>
          <w:rFonts w:ascii="Times New Roman" w:hAnsi="Times New Roman" w:cs="Times New Roman"/>
          <w:sz w:val="24"/>
          <w:szCs w:val="24"/>
        </w:rPr>
      </w:pPr>
    </w:p>
    <w:p w14:paraId="704E65B7" w14:textId="77777777" w:rsidR="00201E9C" w:rsidRPr="0053605F" w:rsidRDefault="006C4A32" w:rsidP="00201E9C">
      <w:pPr>
        <w:spacing w:after="0" w:line="240" w:lineRule="auto"/>
        <w:rPr>
          <w:rFonts w:ascii="Times New Roman" w:hAnsi="Times New Roman" w:cs="Times New Roman"/>
          <w:sz w:val="24"/>
          <w:szCs w:val="24"/>
        </w:rPr>
      </w:pPr>
      <w:r w:rsidRPr="0053605F">
        <w:rPr>
          <w:rFonts w:ascii="Times New Roman" w:hAnsi="Times New Roman" w:cs="Times New Roman"/>
          <w:sz w:val="24"/>
          <w:szCs w:val="24"/>
        </w:rPr>
        <w:t xml:space="preserve">Batson, C.D., Naifeh, S.J., &amp; Pate, S. (1978). Social desirability, religious orientation, </w:t>
      </w:r>
    </w:p>
    <w:p w14:paraId="5E9BB218" w14:textId="0AA11332" w:rsidR="006C4A32" w:rsidRPr="0053605F" w:rsidRDefault="006C4A32" w:rsidP="00201E9C">
      <w:pPr>
        <w:spacing w:after="0" w:line="240" w:lineRule="auto"/>
        <w:ind w:firstLine="720"/>
        <w:rPr>
          <w:rFonts w:ascii="Times New Roman" w:hAnsi="Times New Roman" w:cs="Times New Roman"/>
          <w:sz w:val="24"/>
          <w:szCs w:val="24"/>
        </w:rPr>
      </w:pPr>
      <w:r w:rsidRPr="0053605F">
        <w:rPr>
          <w:rFonts w:ascii="Times New Roman" w:hAnsi="Times New Roman" w:cs="Times New Roman"/>
          <w:sz w:val="24"/>
          <w:szCs w:val="24"/>
        </w:rPr>
        <w:t xml:space="preserve">and racial prejudice. </w:t>
      </w:r>
      <w:r w:rsidRPr="0053605F">
        <w:rPr>
          <w:rFonts w:ascii="Times New Roman" w:hAnsi="Times New Roman" w:cs="Times New Roman"/>
          <w:i/>
          <w:sz w:val="24"/>
          <w:szCs w:val="24"/>
        </w:rPr>
        <w:t xml:space="preserve">Journal for the Scientific Study of Religion, 17, </w:t>
      </w:r>
      <w:r w:rsidRPr="0053605F">
        <w:rPr>
          <w:rFonts w:ascii="Times New Roman" w:hAnsi="Times New Roman" w:cs="Times New Roman"/>
          <w:sz w:val="24"/>
          <w:szCs w:val="24"/>
        </w:rPr>
        <w:t xml:space="preserve">31-41. </w:t>
      </w:r>
    </w:p>
    <w:p w14:paraId="160C1DFC" w14:textId="77777777" w:rsidR="006C4A32" w:rsidRPr="0053605F" w:rsidRDefault="006C4A32" w:rsidP="006C4A32">
      <w:pPr>
        <w:spacing w:after="0" w:line="240" w:lineRule="auto"/>
        <w:ind w:firstLine="720"/>
        <w:rPr>
          <w:rFonts w:ascii="Times New Roman" w:hAnsi="Times New Roman" w:cs="Times New Roman"/>
          <w:sz w:val="24"/>
          <w:szCs w:val="24"/>
        </w:rPr>
      </w:pPr>
    </w:p>
    <w:p w14:paraId="5F576812" w14:textId="2560F3DD" w:rsidR="006C4A32" w:rsidRPr="0053605F" w:rsidRDefault="006C4A32" w:rsidP="0053140E">
      <w:pPr>
        <w:spacing w:after="0" w:line="240" w:lineRule="auto"/>
        <w:ind w:left="720" w:hanging="720"/>
        <w:outlineLvl w:val="0"/>
        <w:rPr>
          <w:rFonts w:ascii="Times New Roman" w:hAnsi="Times New Roman" w:cs="Times New Roman"/>
          <w:sz w:val="24"/>
          <w:szCs w:val="24"/>
        </w:rPr>
      </w:pPr>
      <w:r w:rsidRPr="0053605F">
        <w:rPr>
          <w:rFonts w:ascii="Times New Roman" w:hAnsi="Times New Roman" w:cs="Times New Roman"/>
          <w:sz w:val="24"/>
          <w:szCs w:val="24"/>
        </w:rPr>
        <w:t xml:space="preserve">Batson, D.C., &amp; Ventis, W.L. (1982). </w:t>
      </w:r>
      <w:r w:rsidRPr="0053605F">
        <w:rPr>
          <w:rFonts w:ascii="Times New Roman" w:hAnsi="Times New Roman" w:cs="Times New Roman"/>
          <w:bCs/>
          <w:i/>
          <w:sz w:val="24"/>
          <w:szCs w:val="24"/>
        </w:rPr>
        <w:t>The religious experience: a social-psychological perspective</w:t>
      </w:r>
      <w:r w:rsidRPr="0053605F">
        <w:rPr>
          <w:rFonts w:ascii="Times New Roman" w:hAnsi="Times New Roman" w:cs="Times New Roman"/>
          <w:sz w:val="24"/>
          <w:szCs w:val="24"/>
        </w:rPr>
        <w:t>. New York: Oxford University Press. </w:t>
      </w:r>
    </w:p>
    <w:p w14:paraId="3740763F" w14:textId="77777777" w:rsidR="006C4A32" w:rsidRPr="0053605F" w:rsidRDefault="006C4A32" w:rsidP="006C4A32">
      <w:pPr>
        <w:spacing w:after="0" w:line="240" w:lineRule="auto"/>
        <w:ind w:firstLine="720"/>
        <w:rPr>
          <w:rFonts w:ascii="Times New Roman" w:hAnsi="Times New Roman" w:cs="Times New Roman"/>
          <w:sz w:val="24"/>
          <w:szCs w:val="24"/>
        </w:rPr>
      </w:pPr>
    </w:p>
    <w:p w14:paraId="10F7347D" w14:textId="77777777" w:rsidR="00201E9C" w:rsidRPr="0053605F" w:rsidRDefault="006C4A32" w:rsidP="00D51957">
      <w:pPr>
        <w:spacing w:after="0" w:line="240" w:lineRule="auto"/>
        <w:outlineLvl w:val="0"/>
        <w:rPr>
          <w:rFonts w:ascii="Times New Roman" w:hAnsi="Times New Roman" w:cs="Times New Roman"/>
          <w:sz w:val="24"/>
          <w:szCs w:val="24"/>
        </w:rPr>
      </w:pPr>
      <w:r w:rsidRPr="0053605F">
        <w:rPr>
          <w:rFonts w:ascii="Times New Roman" w:hAnsi="Times New Roman" w:cs="Times New Roman"/>
          <w:sz w:val="24"/>
          <w:szCs w:val="24"/>
        </w:rPr>
        <w:t xml:space="preserve">Bobo, L.D., Charles, C.Z., Krysan, M., &amp; Simmons, A.D. (2012). The real record on </w:t>
      </w:r>
    </w:p>
    <w:p w14:paraId="4354609D" w14:textId="76A54BB1" w:rsidR="006C4A32" w:rsidRPr="0053605F" w:rsidRDefault="006C4A32" w:rsidP="00201E9C">
      <w:pPr>
        <w:spacing w:after="0" w:line="240" w:lineRule="auto"/>
        <w:ind w:left="720"/>
        <w:rPr>
          <w:rFonts w:ascii="Times New Roman" w:hAnsi="Times New Roman" w:cs="Times New Roman"/>
          <w:sz w:val="24"/>
          <w:szCs w:val="24"/>
        </w:rPr>
      </w:pPr>
      <w:r w:rsidRPr="0053605F">
        <w:rPr>
          <w:rFonts w:ascii="Times New Roman" w:hAnsi="Times New Roman" w:cs="Times New Roman"/>
          <w:sz w:val="24"/>
          <w:szCs w:val="24"/>
        </w:rPr>
        <w:t xml:space="preserve">racial attitudes. In Peter V. Marsden (Ed.) </w:t>
      </w:r>
      <w:r w:rsidRPr="0053605F">
        <w:rPr>
          <w:rFonts w:ascii="Times New Roman" w:hAnsi="Times New Roman" w:cs="Times New Roman"/>
          <w:i/>
          <w:sz w:val="24"/>
          <w:szCs w:val="24"/>
        </w:rPr>
        <w:t xml:space="preserve">Social trends in the United States 1972-2008: Evidence from the General Social Survey </w:t>
      </w:r>
      <w:r w:rsidRPr="0053605F">
        <w:rPr>
          <w:rFonts w:ascii="Times New Roman" w:hAnsi="Times New Roman" w:cs="Times New Roman"/>
          <w:sz w:val="24"/>
          <w:szCs w:val="24"/>
        </w:rPr>
        <w:t>(pp. 38 -83).</w:t>
      </w:r>
      <w:r w:rsidRPr="0053605F">
        <w:rPr>
          <w:rFonts w:ascii="Times New Roman" w:hAnsi="Times New Roman" w:cs="Times New Roman"/>
          <w:i/>
          <w:sz w:val="24"/>
          <w:szCs w:val="24"/>
        </w:rPr>
        <w:t xml:space="preserve"> </w:t>
      </w:r>
      <w:r w:rsidRPr="0053605F">
        <w:rPr>
          <w:rFonts w:ascii="Times New Roman" w:hAnsi="Times New Roman" w:cs="Times New Roman"/>
          <w:sz w:val="24"/>
          <w:szCs w:val="24"/>
        </w:rPr>
        <w:t xml:space="preserve">Princeton, NJ: Princeton University Press. </w:t>
      </w:r>
    </w:p>
    <w:p w14:paraId="170B4526" w14:textId="77777777" w:rsidR="006C4A32" w:rsidRPr="0053605F" w:rsidRDefault="006C4A32" w:rsidP="006C4A32">
      <w:pPr>
        <w:spacing w:after="0" w:line="240" w:lineRule="auto"/>
        <w:ind w:left="720"/>
        <w:rPr>
          <w:rFonts w:ascii="Times New Roman" w:hAnsi="Times New Roman" w:cs="Times New Roman"/>
          <w:sz w:val="24"/>
          <w:szCs w:val="24"/>
        </w:rPr>
      </w:pPr>
    </w:p>
    <w:p w14:paraId="26687BAD" w14:textId="77777777" w:rsidR="006C4A32" w:rsidRPr="0053605F" w:rsidRDefault="006C4A32" w:rsidP="0053140E">
      <w:pPr>
        <w:spacing w:after="0" w:line="240" w:lineRule="auto"/>
        <w:ind w:left="720" w:hanging="720"/>
        <w:outlineLvl w:val="0"/>
        <w:rPr>
          <w:rFonts w:ascii="Times New Roman" w:hAnsi="Times New Roman" w:cs="Times New Roman"/>
          <w:sz w:val="24"/>
          <w:szCs w:val="24"/>
        </w:rPr>
      </w:pPr>
      <w:r w:rsidRPr="0053605F">
        <w:rPr>
          <w:rFonts w:ascii="Times New Roman" w:hAnsi="Times New Roman" w:cs="Times New Roman"/>
          <w:sz w:val="24"/>
          <w:szCs w:val="24"/>
        </w:rPr>
        <w:t xml:space="preserve">Brehem, J.W. (1966). </w:t>
      </w:r>
      <w:r w:rsidRPr="0053605F">
        <w:rPr>
          <w:rFonts w:ascii="Times New Roman" w:hAnsi="Times New Roman" w:cs="Times New Roman"/>
          <w:i/>
          <w:sz w:val="24"/>
          <w:szCs w:val="24"/>
        </w:rPr>
        <w:t xml:space="preserve">A theory of psychological reactance. </w:t>
      </w:r>
      <w:r w:rsidRPr="0053605F">
        <w:rPr>
          <w:rFonts w:ascii="Times New Roman" w:hAnsi="Times New Roman" w:cs="Times New Roman"/>
          <w:sz w:val="24"/>
          <w:szCs w:val="24"/>
        </w:rPr>
        <w:t xml:space="preserve">New York: Academic Press. </w:t>
      </w:r>
    </w:p>
    <w:p w14:paraId="115D7085" w14:textId="77777777" w:rsidR="006C4A32" w:rsidRPr="0053605F" w:rsidRDefault="006C4A32" w:rsidP="006C4A32">
      <w:pPr>
        <w:spacing w:after="0" w:line="240" w:lineRule="auto"/>
        <w:rPr>
          <w:rFonts w:ascii="Times New Roman" w:hAnsi="Times New Roman" w:cs="Times New Roman"/>
          <w:sz w:val="24"/>
          <w:szCs w:val="24"/>
        </w:rPr>
      </w:pPr>
    </w:p>
    <w:p w14:paraId="2CD2B070" w14:textId="77777777" w:rsidR="00206694" w:rsidRPr="0053605F" w:rsidRDefault="006C4A32" w:rsidP="00D51957">
      <w:pPr>
        <w:spacing w:after="0" w:line="240" w:lineRule="auto"/>
        <w:outlineLvl w:val="0"/>
        <w:rPr>
          <w:rFonts w:ascii="Times New Roman" w:hAnsi="Times New Roman" w:cs="Times New Roman"/>
          <w:sz w:val="24"/>
          <w:szCs w:val="24"/>
        </w:rPr>
      </w:pPr>
      <w:r w:rsidRPr="0053605F">
        <w:rPr>
          <w:rFonts w:ascii="Times New Roman" w:hAnsi="Times New Roman" w:cs="Times New Roman"/>
          <w:sz w:val="24"/>
          <w:szCs w:val="24"/>
        </w:rPr>
        <w:t xml:space="preserve">Burling, J. W. (1993). Death concerns and symbolic aspects of the self: The effects of </w:t>
      </w:r>
    </w:p>
    <w:p w14:paraId="7D6E599A" w14:textId="29C77648" w:rsidR="006C4A32" w:rsidRPr="0053605F" w:rsidRDefault="006C4A32" w:rsidP="00206694">
      <w:pPr>
        <w:spacing w:after="0" w:line="240" w:lineRule="auto"/>
        <w:ind w:left="720"/>
        <w:rPr>
          <w:rFonts w:ascii="Times New Roman" w:hAnsi="Times New Roman" w:cs="Times New Roman"/>
          <w:sz w:val="24"/>
          <w:szCs w:val="24"/>
        </w:rPr>
      </w:pPr>
      <w:r w:rsidRPr="0053605F">
        <w:rPr>
          <w:rFonts w:ascii="Times New Roman" w:hAnsi="Times New Roman" w:cs="Times New Roman"/>
          <w:sz w:val="24"/>
          <w:szCs w:val="24"/>
        </w:rPr>
        <w:t xml:space="preserve">mortality salience on status concern and religiosity. </w:t>
      </w:r>
      <w:r w:rsidRPr="0053605F">
        <w:rPr>
          <w:rFonts w:ascii="Times New Roman" w:hAnsi="Times New Roman" w:cs="Times New Roman"/>
          <w:i/>
          <w:sz w:val="24"/>
          <w:szCs w:val="24"/>
        </w:rPr>
        <w:t>Personality &amp; Social Psychology Bulletin, 19</w:t>
      </w:r>
      <w:r w:rsidRPr="0053605F">
        <w:rPr>
          <w:rFonts w:ascii="Times New Roman" w:hAnsi="Times New Roman" w:cs="Times New Roman"/>
          <w:sz w:val="24"/>
          <w:szCs w:val="24"/>
        </w:rPr>
        <w:t>, 100-105.</w:t>
      </w:r>
    </w:p>
    <w:p w14:paraId="0D706A0D" w14:textId="77777777" w:rsidR="006C4A32" w:rsidRPr="0053605F" w:rsidRDefault="006C4A32" w:rsidP="006C4A32">
      <w:pPr>
        <w:spacing w:after="0" w:line="240" w:lineRule="auto"/>
        <w:ind w:firstLine="720"/>
        <w:rPr>
          <w:rFonts w:ascii="Times New Roman" w:hAnsi="Times New Roman" w:cs="Times New Roman"/>
          <w:sz w:val="24"/>
          <w:szCs w:val="24"/>
        </w:rPr>
      </w:pPr>
    </w:p>
    <w:p w14:paraId="297A2039" w14:textId="77777777" w:rsidR="00206694" w:rsidRPr="0053605F" w:rsidRDefault="006C4A32" w:rsidP="00D51957">
      <w:pPr>
        <w:spacing w:after="0" w:line="240" w:lineRule="auto"/>
        <w:outlineLvl w:val="0"/>
        <w:rPr>
          <w:rFonts w:ascii="Times New Roman" w:hAnsi="Times New Roman" w:cs="Times New Roman"/>
          <w:sz w:val="24"/>
          <w:szCs w:val="24"/>
        </w:rPr>
      </w:pPr>
      <w:r w:rsidRPr="0053605F">
        <w:rPr>
          <w:rFonts w:ascii="Times New Roman" w:hAnsi="Times New Roman" w:cs="Times New Roman"/>
          <w:sz w:val="24"/>
          <w:szCs w:val="24"/>
        </w:rPr>
        <w:t xml:space="preserve">Burris, C.T., &amp; Navara, G.S. (2002). Morality play – or playing morality?: Intrinsic </w:t>
      </w:r>
    </w:p>
    <w:p w14:paraId="3D620045" w14:textId="4D32E287" w:rsidR="006C4A32" w:rsidRPr="0053605F" w:rsidRDefault="006C4A32" w:rsidP="00206694">
      <w:pPr>
        <w:spacing w:after="0" w:line="240" w:lineRule="auto"/>
        <w:ind w:left="720"/>
        <w:rPr>
          <w:rFonts w:ascii="Times New Roman" w:hAnsi="Times New Roman" w:cs="Times New Roman"/>
          <w:sz w:val="24"/>
          <w:szCs w:val="24"/>
        </w:rPr>
      </w:pPr>
      <w:r w:rsidRPr="0053605F">
        <w:rPr>
          <w:rFonts w:ascii="Times New Roman" w:hAnsi="Times New Roman" w:cs="Times New Roman"/>
          <w:sz w:val="24"/>
          <w:szCs w:val="24"/>
        </w:rPr>
        <w:t xml:space="preserve">religious orientation and socially desirable responding. </w:t>
      </w:r>
      <w:r w:rsidRPr="0053605F">
        <w:rPr>
          <w:rFonts w:ascii="Times New Roman" w:hAnsi="Times New Roman" w:cs="Times New Roman"/>
          <w:i/>
          <w:sz w:val="24"/>
          <w:szCs w:val="24"/>
        </w:rPr>
        <w:t>Self and Identity, 1</w:t>
      </w:r>
      <w:r w:rsidRPr="0053605F">
        <w:rPr>
          <w:rFonts w:ascii="Times New Roman" w:hAnsi="Times New Roman" w:cs="Times New Roman"/>
          <w:sz w:val="24"/>
          <w:szCs w:val="24"/>
        </w:rPr>
        <w:t xml:space="preserve">, 67-76. </w:t>
      </w:r>
    </w:p>
    <w:p w14:paraId="73B125AA" w14:textId="77777777" w:rsidR="006C4A32" w:rsidRPr="0053605F" w:rsidRDefault="006C4A32" w:rsidP="006C4A32">
      <w:pPr>
        <w:spacing w:after="0" w:line="240" w:lineRule="auto"/>
        <w:ind w:firstLine="720"/>
        <w:rPr>
          <w:rFonts w:ascii="Times New Roman" w:hAnsi="Times New Roman" w:cs="Times New Roman"/>
          <w:sz w:val="24"/>
          <w:szCs w:val="24"/>
        </w:rPr>
      </w:pPr>
    </w:p>
    <w:p w14:paraId="6DFED959" w14:textId="77777777" w:rsidR="006C4A32" w:rsidRPr="0053605F" w:rsidRDefault="006C4A32" w:rsidP="00D51957">
      <w:pPr>
        <w:spacing w:after="0" w:line="240" w:lineRule="auto"/>
        <w:outlineLvl w:val="0"/>
        <w:rPr>
          <w:rFonts w:ascii="Times New Roman" w:hAnsi="Times New Roman" w:cs="Times New Roman"/>
          <w:sz w:val="24"/>
          <w:szCs w:val="24"/>
        </w:rPr>
      </w:pPr>
      <w:r w:rsidRPr="0053605F">
        <w:rPr>
          <w:rFonts w:ascii="Times New Roman" w:hAnsi="Times New Roman" w:cs="Times New Roman"/>
          <w:sz w:val="24"/>
          <w:szCs w:val="24"/>
        </w:rPr>
        <w:t xml:space="preserve">Byrne, D. (1971). </w:t>
      </w:r>
      <w:r w:rsidRPr="0053605F">
        <w:rPr>
          <w:rFonts w:ascii="Times New Roman" w:hAnsi="Times New Roman" w:cs="Times New Roman"/>
          <w:i/>
          <w:sz w:val="24"/>
          <w:szCs w:val="24"/>
        </w:rPr>
        <w:t>The attraction paradigm.</w:t>
      </w:r>
      <w:r w:rsidRPr="0053605F">
        <w:rPr>
          <w:rFonts w:ascii="Times New Roman" w:hAnsi="Times New Roman" w:cs="Times New Roman"/>
          <w:sz w:val="24"/>
          <w:szCs w:val="24"/>
        </w:rPr>
        <w:t xml:space="preserve"> San Diego, CA: Academic Press. </w:t>
      </w:r>
    </w:p>
    <w:p w14:paraId="64E52F6E" w14:textId="77777777" w:rsidR="006C4A32" w:rsidRPr="0053605F" w:rsidRDefault="006C4A32" w:rsidP="006C4A32">
      <w:pPr>
        <w:spacing w:after="0" w:line="240" w:lineRule="auto"/>
        <w:rPr>
          <w:rFonts w:ascii="Times New Roman" w:hAnsi="Times New Roman" w:cs="Times New Roman"/>
          <w:sz w:val="24"/>
          <w:szCs w:val="24"/>
        </w:rPr>
      </w:pPr>
    </w:p>
    <w:p w14:paraId="6342431F" w14:textId="77777777" w:rsidR="00206694" w:rsidRPr="0053605F" w:rsidRDefault="006C4A32" w:rsidP="00D51957">
      <w:pPr>
        <w:spacing w:after="0" w:line="240" w:lineRule="auto"/>
        <w:outlineLvl w:val="0"/>
        <w:rPr>
          <w:rFonts w:ascii="Times New Roman" w:hAnsi="Times New Roman" w:cs="Times New Roman"/>
          <w:sz w:val="24"/>
          <w:szCs w:val="24"/>
        </w:rPr>
      </w:pPr>
      <w:r w:rsidRPr="0053605F">
        <w:rPr>
          <w:rFonts w:ascii="Times New Roman" w:hAnsi="Times New Roman" w:cs="Times New Roman"/>
          <w:sz w:val="24"/>
          <w:szCs w:val="24"/>
        </w:rPr>
        <w:t xml:space="preserve">Crosby, F., Bromley, S., &amp; Saxe. L. (1980). Recent unobtrusive studies of black and </w:t>
      </w:r>
    </w:p>
    <w:p w14:paraId="4D6F42A0" w14:textId="0015E5EA" w:rsidR="006C4A32" w:rsidRPr="0053605F" w:rsidRDefault="006C4A32" w:rsidP="00206694">
      <w:pPr>
        <w:spacing w:after="0" w:line="240" w:lineRule="auto"/>
        <w:ind w:left="720"/>
        <w:rPr>
          <w:rFonts w:ascii="Times New Roman" w:hAnsi="Times New Roman" w:cs="Times New Roman"/>
          <w:sz w:val="24"/>
          <w:szCs w:val="24"/>
        </w:rPr>
      </w:pPr>
      <w:r w:rsidRPr="0053605F">
        <w:rPr>
          <w:rFonts w:ascii="Times New Roman" w:hAnsi="Times New Roman" w:cs="Times New Roman"/>
          <w:sz w:val="24"/>
          <w:szCs w:val="24"/>
        </w:rPr>
        <w:t xml:space="preserve">white discrimination and prejudice: A literature review. </w:t>
      </w:r>
      <w:r w:rsidRPr="0053605F">
        <w:rPr>
          <w:rFonts w:ascii="Times New Roman" w:hAnsi="Times New Roman" w:cs="Times New Roman"/>
          <w:i/>
          <w:sz w:val="24"/>
          <w:szCs w:val="24"/>
        </w:rPr>
        <w:t xml:space="preserve">Psychological Bulletin, 87, </w:t>
      </w:r>
      <w:r w:rsidRPr="0053605F">
        <w:rPr>
          <w:rFonts w:ascii="Times New Roman" w:hAnsi="Times New Roman" w:cs="Times New Roman"/>
          <w:sz w:val="24"/>
          <w:szCs w:val="24"/>
        </w:rPr>
        <w:t xml:space="preserve">546-563. </w:t>
      </w:r>
    </w:p>
    <w:p w14:paraId="38F6244F" w14:textId="77777777" w:rsidR="00074BC6" w:rsidRPr="0053605F" w:rsidRDefault="00074BC6" w:rsidP="00074BC6">
      <w:pPr>
        <w:spacing w:after="0" w:line="240" w:lineRule="auto"/>
        <w:rPr>
          <w:rFonts w:ascii="Times New Roman" w:hAnsi="Times New Roman" w:cs="Times New Roman"/>
          <w:sz w:val="24"/>
          <w:szCs w:val="24"/>
        </w:rPr>
      </w:pPr>
    </w:p>
    <w:p w14:paraId="55DBC73C" w14:textId="7859BAD2" w:rsidR="00074BC6" w:rsidRPr="0053605F" w:rsidRDefault="00074BC6" w:rsidP="0053140E">
      <w:pPr>
        <w:spacing w:after="0" w:line="240" w:lineRule="auto"/>
        <w:ind w:left="720" w:hanging="720"/>
        <w:outlineLvl w:val="0"/>
        <w:rPr>
          <w:rFonts w:ascii="Times New Roman" w:hAnsi="Times New Roman" w:cs="Times New Roman"/>
          <w:sz w:val="24"/>
          <w:szCs w:val="24"/>
        </w:rPr>
      </w:pPr>
      <w:r w:rsidRPr="0053605F">
        <w:rPr>
          <w:rFonts w:ascii="Times New Roman" w:hAnsi="Times New Roman" w:cs="Times New Roman"/>
          <w:sz w:val="24"/>
          <w:szCs w:val="24"/>
        </w:rPr>
        <w:t xml:space="preserve">Crowne, D.P., &amp; Marlow, D. (1960). A new scale of social desirability independent of psychopathology. </w:t>
      </w:r>
      <w:r w:rsidRPr="0053605F">
        <w:rPr>
          <w:rFonts w:ascii="Times New Roman" w:hAnsi="Times New Roman" w:cs="Times New Roman"/>
          <w:i/>
          <w:sz w:val="24"/>
          <w:szCs w:val="24"/>
        </w:rPr>
        <w:t>Journal of Consulting Psychology, 24</w:t>
      </w:r>
      <w:r w:rsidRPr="0053605F">
        <w:rPr>
          <w:rFonts w:ascii="Times New Roman" w:hAnsi="Times New Roman" w:cs="Times New Roman"/>
          <w:sz w:val="24"/>
          <w:szCs w:val="24"/>
        </w:rPr>
        <w:t>, 349-354.</w:t>
      </w:r>
    </w:p>
    <w:p w14:paraId="405BD1B6" w14:textId="77777777" w:rsidR="006C4A32" w:rsidRPr="0053605F" w:rsidRDefault="006C4A32" w:rsidP="006C4A32">
      <w:pPr>
        <w:spacing w:after="0" w:line="240" w:lineRule="auto"/>
        <w:ind w:firstLine="720"/>
        <w:rPr>
          <w:rFonts w:ascii="Times New Roman" w:hAnsi="Times New Roman" w:cs="Times New Roman"/>
          <w:sz w:val="24"/>
          <w:szCs w:val="24"/>
        </w:rPr>
      </w:pPr>
    </w:p>
    <w:p w14:paraId="31F77828" w14:textId="5D762BB3" w:rsidR="007A7E36" w:rsidRPr="0053605F" w:rsidRDefault="007A7E36" w:rsidP="00D51957">
      <w:pPr>
        <w:spacing w:after="0" w:line="240" w:lineRule="auto"/>
        <w:outlineLvl w:val="0"/>
        <w:rPr>
          <w:rFonts w:ascii="Times New Roman" w:hAnsi="Times New Roman" w:cs="Times New Roman"/>
          <w:i/>
          <w:sz w:val="24"/>
          <w:szCs w:val="24"/>
        </w:rPr>
      </w:pPr>
      <w:r w:rsidRPr="0053605F">
        <w:rPr>
          <w:rFonts w:ascii="Times New Roman" w:hAnsi="Times New Roman" w:cs="Times New Roman"/>
          <w:sz w:val="24"/>
          <w:szCs w:val="24"/>
        </w:rPr>
        <w:t>Davison, W.P. (1983). The third-person effect in communication.</w:t>
      </w:r>
      <w:r w:rsidRPr="0053605F">
        <w:rPr>
          <w:rFonts w:ascii="Times New Roman" w:hAnsi="Times New Roman" w:cs="Times New Roman"/>
          <w:i/>
          <w:sz w:val="24"/>
          <w:szCs w:val="24"/>
        </w:rPr>
        <w:t xml:space="preserve"> Public Opinion </w:t>
      </w:r>
    </w:p>
    <w:p w14:paraId="6FD54C62" w14:textId="72C8BE70" w:rsidR="007A7E36" w:rsidRPr="0053605F" w:rsidRDefault="007A7E36" w:rsidP="007A7E36">
      <w:pPr>
        <w:spacing w:after="0" w:line="240" w:lineRule="auto"/>
        <w:ind w:firstLine="720"/>
        <w:rPr>
          <w:rFonts w:ascii="Times New Roman" w:hAnsi="Times New Roman" w:cs="Times New Roman"/>
          <w:sz w:val="24"/>
          <w:szCs w:val="24"/>
        </w:rPr>
      </w:pPr>
      <w:r w:rsidRPr="0053605F">
        <w:rPr>
          <w:rFonts w:ascii="Times New Roman" w:hAnsi="Times New Roman" w:cs="Times New Roman"/>
          <w:i/>
          <w:sz w:val="24"/>
          <w:szCs w:val="24"/>
        </w:rPr>
        <w:t>Quarterly, 47,</w:t>
      </w:r>
      <w:r w:rsidRPr="0053605F">
        <w:rPr>
          <w:rFonts w:ascii="Times New Roman" w:hAnsi="Times New Roman" w:cs="Times New Roman"/>
          <w:sz w:val="24"/>
          <w:szCs w:val="24"/>
        </w:rPr>
        <w:t xml:space="preserve"> 1-15.</w:t>
      </w:r>
    </w:p>
    <w:p w14:paraId="31C976A1" w14:textId="77777777" w:rsidR="007A7E36" w:rsidRPr="0053605F" w:rsidRDefault="007A7E36" w:rsidP="007A7E36">
      <w:pPr>
        <w:spacing w:after="0" w:line="240" w:lineRule="auto"/>
        <w:ind w:firstLine="720"/>
        <w:rPr>
          <w:rFonts w:ascii="Times New Roman" w:hAnsi="Times New Roman" w:cs="Times New Roman"/>
          <w:sz w:val="24"/>
          <w:szCs w:val="24"/>
        </w:rPr>
      </w:pPr>
    </w:p>
    <w:p w14:paraId="1750A064" w14:textId="77777777" w:rsidR="0053140E" w:rsidRDefault="0053140E">
      <w:pPr>
        <w:rPr>
          <w:rFonts w:ascii="Times New Roman" w:hAnsi="Times New Roman" w:cs="Times New Roman"/>
          <w:sz w:val="24"/>
          <w:szCs w:val="24"/>
        </w:rPr>
      </w:pPr>
      <w:r>
        <w:rPr>
          <w:rFonts w:ascii="Times New Roman" w:hAnsi="Times New Roman" w:cs="Times New Roman"/>
          <w:sz w:val="24"/>
          <w:szCs w:val="24"/>
        </w:rPr>
        <w:br w:type="page"/>
      </w:r>
    </w:p>
    <w:p w14:paraId="0E831A5F" w14:textId="24096411" w:rsidR="00206694" w:rsidRPr="0053605F" w:rsidRDefault="006C4A32" w:rsidP="00D51957">
      <w:pPr>
        <w:spacing w:after="0" w:line="240" w:lineRule="auto"/>
        <w:outlineLvl w:val="0"/>
        <w:rPr>
          <w:rFonts w:ascii="Times New Roman" w:hAnsi="Times New Roman" w:cs="Times New Roman"/>
          <w:sz w:val="24"/>
          <w:szCs w:val="24"/>
        </w:rPr>
      </w:pPr>
      <w:r w:rsidRPr="0053605F">
        <w:rPr>
          <w:rFonts w:ascii="Times New Roman" w:hAnsi="Times New Roman" w:cs="Times New Roman"/>
          <w:sz w:val="24"/>
          <w:szCs w:val="24"/>
        </w:rPr>
        <w:lastRenderedPageBreak/>
        <w:t xml:space="preserve">Dechesne, M., Pyszczynski, T., Arndt, J., Ransom, S., Sheldon, K. M, van </w:t>
      </w:r>
    </w:p>
    <w:p w14:paraId="2D024D58" w14:textId="569776D1" w:rsidR="006C4A32" w:rsidRPr="0053605F" w:rsidRDefault="006C4A32" w:rsidP="00206694">
      <w:pPr>
        <w:spacing w:after="0" w:line="240" w:lineRule="auto"/>
        <w:ind w:left="720"/>
        <w:rPr>
          <w:rFonts w:ascii="Times New Roman" w:hAnsi="Times New Roman" w:cs="Times New Roman"/>
          <w:sz w:val="24"/>
          <w:szCs w:val="24"/>
        </w:rPr>
      </w:pPr>
      <w:r w:rsidRPr="0053605F">
        <w:rPr>
          <w:rFonts w:ascii="Times New Roman" w:hAnsi="Times New Roman" w:cs="Times New Roman"/>
          <w:sz w:val="24"/>
          <w:szCs w:val="24"/>
        </w:rPr>
        <w:t>Knippenberg, A., &amp; Janssen, J. (2003). Literal and symbolic immortality: The effect of evidence of literal immortality on self-esteem striving in response to mortality salience. </w:t>
      </w:r>
      <w:r w:rsidRPr="0053605F">
        <w:rPr>
          <w:rFonts w:ascii="Times New Roman" w:hAnsi="Times New Roman" w:cs="Times New Roman"/>
          <w:i/>
          <w:iCs/>
          <w:sz w:val="24"/>
          <w:szCs w:val="24"/>
        </w:rPr>
        <w:t>Journal of Personality and Social Psychology, 84,</w:t>
      </w:r>
      <w:r w:rsidRPr="0053605F">
        <w:rPr>
          <w:rFonts w:ascii="Times New Roman" w:hAnsi="Times New Roman" w:cs="Times New Roman"/>
          <w:sz w:val="24"/>
          <w:szCs w:val="24"/>
        </w:rPr>
        <w:t> 722-737.</w:t>
      </w:r>
    </w:p>
    <w:p w14:paraId="4C5DE390" w14:textId="77777777" w:rsidR="006C4A32" w:rsidRPr="0053605F" w:rsidRDefault="006C4A32" w:rsidP="006C4A32">
      <w:pPr>
        <w:spacing w:after="0" w:line="240" w:lineRule="auto"/>
        <w:ind w:left="720"/>
        <w:rPr>
          <w:rFonts w:ascii="Times New Roman" w:hAnsi="Times New Roman" w:cs="Times New Roman"/>
          <w:sz w:val="24"/>
          <w:szCs w:val="24"/>
        </w:rPr>
      </w:pPr>
    </w:p>
    <w:p w14:paraId="367617FF" w14:textId="17AA3902" w:rsidR="006C4A32" w:rsidRPr="0053605F" w:rsidRDefault="006C4A32" w:rsidP="0053140E">
      <w:pPr>
        <w:spacing w:after="0" w:line="240" w:lineRule="auto"/>
        <w:ind w:left="720" w:hanging="720"/>
        <w:outlineLvl w:val="0"/>
        <w:rPr>
          <w:rFonts w:ascii="Times New Roman" w:hAnsi="Times New Roman" w:cs="Times New Roman"/>
          <w:sz w:val="24"/>
          <w:szCs w:val="24"/>
        </w:rPr>
      </w:pPr>
      <w:r w:rsidRPr="0053605F">
        <w:rPr>
          <w:rFonts w:ascii="Times New Roman" w:hAnsi="Times New Roman" w:cs="Times New Roman"/>
          <w:sz w:val="24"/>
          <w:szCs w:val="24"/>
        </w:rPr>
        <w:t xml:space="preserve">Deci, E.L., &amp; Ryan, R.M. (1985). </w:t>
      </w:r>
      <w:r w:rsidRPr="0053605F">
        <w:rPr>
          <w:rFonts w:ascii="Times New Roman" w:hAnsi="Times New Roman" w:cs="Times New Roman"/>
          <w:i/>
          <w:sz w:val="24"/>
          <w:szCs w:val="24"/>
        </w:rPr>
        <w:t>Intrinsic motivation and self-determination in human behavior</w:t>
      </w:r>
      <w:r w:rsidRPr="0053605F">
        <w:rPr>
          <w:rFonts w:ascii="Times New Roman" w:hAnsi="Times New Roman" w:cs="Times New Roman"/>
          <w:sz w:val="24"/>
          <w:szCs w:val="24"/>
        </w:rPr>
        <w:t xml:space="preserve">. New York: Plenum. </w:t>
      </w:r>
    </w:p>
    <w:p w14:paraId="0E0B8E5C" w14:textId="77777777" w:rsidR="00B506C2" w:rsidRPr="0053605F" w:rsidRDefault="00B506C2" w:rsidP="00206694">
      <w:pPr>
        <w:spacing w:after="0" w:line="240" w:lineRule="auto"/>
        <w:rPr>
          <w:rFonts w:ascii="Times New Roman" w:hAnsi="Times New Roman" w:cs="Times New Roman"/>
          <w:sz w:val="24"/>
          <w:szCs w:val="24"/>
        </w:rPr>
      </w:pPr>
    </w:p>
    <w:p w14:paraId="239396CF" w14:textId="25D280F7" w:rsidR="006C4A32" w:rsidRPr="0053605F" w:rsidRDefault="006C4A32" w:rsidP="0053140E">
      <w:pPr>
        <w:spacing w:after="0" w:line="240" w:lineRule="auto"/>
        <w:ind w:left="720" w:hanging="720"/>
        <w:outlineLvl w:val="0"/>
        <w:rPr>
          <w:rFonts w:ascii="Times New Roman" w:hAnsi="Times New Roman" w:cs="Times New Roman"/>
          <w:sz w:val="24"/>
          <w:szCs w:val="24"/>
        </w:rPr>
      </w:pPr>
      <w:r w:rsidRPr="0053605F">
        <w:rPr>
          <w:rFonts w:ascii="Times New Roman" w:hAnsi="Times New Roman" w:cs="Times New Roman"/>
          <w:sz w:val="24"/>
          <w:szCs w:val="24"/>
        </w:rPr>
        <w:t xml:space="preserve">Deci, E.L., &amp; Ryan, R.M. (2000). The “what” and “why” of goal pursuits: human needs and the self-determination of behavior. </w:t>
      </w:r>
      <w:r w:rsidRPr="0053605F">
        <w:rPr>
          <w:rFonts w:ascii="Times New Roman" w:hAnsi="Times New Roman" w:cs="Times New Roman"/>
          <w:i/>
          <w:sz w:val="24"/>
          <w:szCs w:val="24"/>
        </w:rPr>
        <w:t>Psychological Inquiry, 11</w:t>
      </w:r>
      <w:r w:rsidRPr="0053605F">
        <w:rPr>
          <w:rFonts w:ascii="Times New Roman" w:hAnsi="Times New Roman" w:cs="Times New Roman"/>
          <w:sz w:val="24"/>
          <w:szCs w:val="24"/>
        </w:rPr>
        <w:t xml:space="preserve">, 227-268. </w:t>
      </w:r>
    </w:p>
    <w:p w14:paraId="700D3DCA" w14:textId="77777777" w:rsidR="006C4A32" w:rsidRPr="0053605F" w:rsidRDefault="006C4A32" w:rsidP="006C4A32">
      <w:pPr>
        <w:spacing w:after="0" w:line="240" w:lineRule="auto"/>
        <w:ind w:firstLine="720"/>
        <w:rPr>
          <w:rFonts w:ascii="Times New Roman" w:hAnsi="Times New Roman" w:cs="Times New Roman"/>
          <w:sz w:val="24"/>
          <w:szCs w:val="24"/>
        </w:rPr>
      </w:pPr>
    </w:p>
    <w:p w14:paraId="78F4776D" w14:textId="77777777" w:rsidR="00206694" w:rsidRPr="0053605F" w:rsidRDefault="006C4A32" w:rsidP="00D51957">
      <w:pPr>
        <w:spacing w:after="0" w:line="240" w:lineRule="auto"/>
        <w:outlineLvl w:val="0"/>
        <w:rPr>
          <w:rFonts w:ascii="Times New Roman" w:hAnsi="Times New Roman" w:cs="Times New Roman"/>
          <w:sz w:val="24"/>
          <w:szCs w:val="24"/>
        </w:rPr>
      </w:pPr>
      <w:r w:rsidRPr="0053605F">
        <w:rPr>
          <w:rFonts w:ascii="Times New Roman" w:hAnsi="Times New Roman" w:cs="Times New Roman"/>
          <w:sz w:val="24"/>
          <w:szCs w:val="24"/>
        </w:rPr>
        <w:t xml:space="preserve">Devine, P.G. (1989). Stereotypes and prejudice: Their automatic and controlled </w:t>
      </w:r>
    </w:p>
    <w:p w14:paraId="29C67F65" w14:textId="55967A18" w:rsidR="006C4A32" w:rsidRPr="0053605F" w:rsidRDefault="006C4A32" w:rsidP="00206694">
      <w:pPr>
        <w:spacing w:after="0" w:line="240" w:lineRule="auto"/>
        <w:ind w:firstLine="720"/>
        <w:rPr>
          <w:rFonts w:ascii="Times New Roman" w:hAnsi="Times New Roman" w:cs="Times New Roman"/>
          <w:sz w:val="24"/>
          <w:szCs w:val="24"/>
        </w:rPr>
      </w:pPr>
      <w:r w:rsidRPr="0053605F">
        <w:rPr>
          <w:rFonts w:ascii="Times New Roman" w:hAnsi="Times New Roman" w:cs="Times New Roman"/>
          <w:sz w:val="24"/>
          <w:szCs w:val="24"/>
        </w:rPr>
        <w:t xml:space="preserve">components. </w:t>
      </w:r>
      <w:r w:rsidRPr="0053605F">
        <w:rPr>
          <w:rFonts w:ascii="Times New Roman" w:hAnsi="Times New Roman" w:cs="Times New Roman"/>
          <w:i/>
          <w:sz w:val="24"/>
          <w:szCs w:val="24"/>
        </w:rPr>
        <w:t>Journal of Personality and Social Psychology, 56</w:t>
      </w:r>
      <w:r w:rsidRPr="0053605F">
        <w:rPr>
          <w:rFonts w:ascii="Times New Roman" w:hAnsi="Times New Roman" w:cs="Times New Roman"/>
          <w:sz w:val="24"/>
          <w:szCs w:val="24"/>
        </w:rPr>
        <w:t xml:space="preserve">, 5-18. </w:t>
      </w:r>
    </w:p>
    <w:p w14:paraId="3F12181D" w14:textId="77777777" w:rsidR="006C4A32" w:rsidRPr="0053605F" w:rsidRDefault="006C4A32" w:rsidP="006C4A32">
      <w:pPr>
        <w:spacing w:after="0" w:line="240" w:lineRule="auto"/>
        <w:ind w:firstLine="720"/>
        <w:rPr>
          <w:rFonts w:ascii="Times New Roman" w:hAnsi="Times New Roman" w:cs="Times New Roman"/>
          <w:sz w:val="24"/>
          <w:szCs w:val="24"/>
        </w:rPr>
      </w:pPr>
    </w:p>
    <w:p w14:paraId="4593C37B" w14:textId="2477DFD4" w:rsidR="006C4A32" w:rsidRPr="0053605F" w:rsidRDefault="006C4A32" w:rsidP="0053140E">
      <w:pPr>
        <w:spacing w:after="0" w:line="240" w:lineRule="auto"/>
        <w:ind w:left="720" w:hanging="720"/>
        <w:outlineLvl w:val="0"/>
        <w:rPr>
          <w:rFonts w:ascii="Times New Roman" w:hAnsi="Times New Roman" w:cs="Times New Roman"/>
          <w:sz w:val="24"/>
          <w:szCs w:val="24"/>
        </w:rPr>
      </w:pPr>
      <w:r w:rsidRPr="0053605F">
        <w:rPr>
          <w:rFonts w:ascii="Times New Roman" w:hAnsi="Times New Roman" w:cs="Times New Roman"/>
          <w:sz w:val="24"/>
          <w:szCs w:val="24"/>
        </w:rPr>
        <w:t xml:space="preserve">Devine, P.G., Forscher, P.S., Austin, A.J., &amp; Cox, W. T.L. (2012). Long-term reduction in implicit race bias: A prejudice habit-breaking intervention. </w:t>
      </w:r>
      <w:r w:rsidRPr="0053605F">
        <w:rPr>
          <w:rFonts w:ascii="Times New Roman" w:hAnsi="Times New Roman" w:cs="Times New Roman"/>
          <w:i/>
          <w:sz w:val="24"/>
          <w:szCs w:val="24"/>
        </w:rPr>
        <w:t>Journal of Experimental Social Psychology, 48</w:t>
      </w:r>
      <w:r w:rsidR="00B506C2" w:rsidRPr="0053605F">
        <w:rPr>
          <w:rFonts w:ascii="Times New Roman" w:hAnsi="Times New Roman" w:cs="Times New Roman"/>
          <w:i/>
          <w:sz w:val="24"/>
          <w:szCs w:val="24"/>
        </w:rPr>
        <w:t xml:space="preserve">, </w:t>
      </w:r>
      <w:r w:rsidR="00B506C2" w:rsidRPr="0053605F">
        <w:rPr>
          <w:rFonts w:ascii="Times New Roman" w:hAnsi="Times New Roman" w:cs="Times New Roman"/>
          <w:sz w:val="24"/>
          <w:szCs w:val="24"/>
        </w:rPr>
        <w:t>1267</w:t>
      </w:r>
      <w:r w:rsidRPr="0053605F">
        <w:rPr>
          <w:rFonts w:ascii="Times New Roman" w:hAnsi="Times New Roman" w:cs="Times New Roman"/>
          <w:sz w:val="24"/>
          <w:szCs w:val="24"/>
        </w:rPr>
        <w:t>-1278.</w:t>
      </w:r>
    </w:p>
    <w:p w14:paraId="50BF152F" w14:textId="77777777" w:rsidR="006C4A32" w:rsidRPr="0053605F" w:rsidRDefault="006C4A32" w:rsidP="006C4A32">
      <w:pPr>
        <w:spacing w:after="0" w:line="240" w:lineRule="auto"/>
        <w:ind w:left="720"/>
        <w:rPr>
          <w:rFonts w:ascii="Times New Roman" w:hAnsi="Times New Roman" w:cs="Times New Roman"/>
          <w:sz w:val="24"/>
          <w:szCs w:val="24"/>
        </w:rPr>
      </w:pPr>
    </w:p>
    <w:p w14:paraId="28C0C884" w14:textId="77777777" w:rsidR="00206694" w:rsidRPr="0053605F" w:rsidRDefault="006C4A32" w:rsidP="00D51957">
      <w:pPr>
        <w:spacing w:after="0" w:line="240" w:lineRule="auto"/>
        <w:outlineLvl w:val="0"/>
        <w:rPr>
          <w:rFonts w:ascii="Times New Roman" w:hAnsi="Times New Roman" w:cs="Times New Roman"/>
          <w:sz w:val="24"/>
          <w:szCs w:val="24"/>
        </w:rPr>
      </w:pPr>
      <w:r w:rsidRPr="0053605F">
        <w:rPr>
          <w:rFonts w:ascii="Times New Roman" w:hAnsi="Times New Roman" w:cs="Times New Roman"/>
          <w:sz w:val="24"/>
          <w:szCs w:val="24"/>
        </w:rPr>
        <w:t xml:space="preserve">Devine, P.G., &amp; Monteith, M.J. (1993). The role of discrepancy-associated affect in </w:t>
      </w:r>
    </w:p>
    <w:p w14:paraId="072F262D" w14:textId="66A96948" w:rsidR="006C4A32" w:rsidRPr="0053605F" w:rsidRDefault="006C4A32" w:rsidP="00206694">
      <w:pPr>
        <w:spacing w:after="0" w:line="240" w:lineRule="auto"/>
        <w:ind w:left="720"/>
        <w:rPr>
          <w:rFonts w:ascii="Times New Roman" w:hAnsi="Times New Roman" w:cs="Times New Roman"/>
          <w:sz w:val="24"/>
          <w:szCs w:val="24"/>
        </w:rPr>
      </w:pPr>
      <w:r w:rsidRPr="0053605F">
        <w:rPr>
          <w:rFonts w:ascii="Times New Roman" w:hAnsi="Times New Roman" w:cs="Times New Roman"/>
          <w:sz w:val="24"/>
          <w:szCs w:val="24"/>
        </w:rPr>
        <w:t xml:space="preserve">prejudice reduction. In D.M. Mackie &amp; D.L. Hamilton (Eds.) </w:t>
      </w:r>
      <w:r w:rsidRPr="0053605F">
        <w:rPr>
          <w:rFonts w:ascii="Times New Roman" w:hAnsi="Times New Roman" w:cs="Times New Roman"/>
          <w:i/>
          <w:sz w:val="24"/>
          <w:szCs w:val="24"/>
        </w:rPr>
        <w:t>Affect, cognition, and stereotyping, Interactive processes in intergroup perception (pp. 317-344). San Diego, CA: Academic Press</w:t>
      </w:r>
      <w:r w:rsidR="00684C36" w:rsidRPr="0053605F">
        <w:rPr>
          <w:rFonts w:ascii="Times New Roman" w:hAnsi="Times New Roman" w:cs="Times New Roman"/>
          <w:i/>
          <w:sz w:val="24"/>
          <w:szCs w:val="24"/>
        </w:rPr>
        <w:t xml:space="preserve">. </w:t>
      </w:r>
    </w:p>
    <w:p w14:paraId="36D84D3D" w14:textId="77777777" w:rsidR="006C4A32" w:rsidRPr="0053605F" w:rsidRDefault="006C4A32" w:rsidP="006C4A32">
      <w:pPr>
        <w:spacing w:after="0" w:line="240" w:lineRule="auto"/>
        <w:ind w:left="720"/>
        <w:rPr>
          <w:rFonts w:ascii="Times New Roman" w:hAnsi="Times New Roman" w:cs="Times New Roman"/>
          <w:sz w:val="24"/>
          <w:szCs w:val="24"/>
        </w:rPr>
      </w:pPr>
    </w:p>
    <w:p w14:paraId="6ED979C0" w14:textId="77777777" w:rsidR="00206694" w:rsidRPr="0053605F" w:rsidRDefault="006C4A32" w:rsidP="00D51957">
      <w:pPr>
        <w:spacing w:after="0" w:line="240" w:lineRule="auto"/>
        <w:outlineLvl w:val="0"/>
        <w:rPr>
          <w:rFonts w:ascii="Times New Roman" w:hAnsi="Times New Roman" w:cs="Times New Roman"/>
          <w:sz w:val="24"/>
          <w:szCs w:val="24"/>
        </w:rPr>
      </w:pPr>
      <w:r w:rsidRPr="0053605F">
        <w:rPr>
          <w:rFonts w:ascii="Times New Roman" w:hAnsi="Times New Roman" w:cs="Times New Roman"/>
          <w:sz w:val="24"/>
          <w:szCs w:val="24"/>
        </w:rPr>
        <w:t xml:space="preserve">Devine, P.G., Monteith, M.J., &amp; Elliot, A.J. (1991). Prejudice with and without </w:t>
      </w:r>
    </w:p>
    <w:p w14:paraId="65667AF8" w14:textId="0C38E672" w:rsidR="006C4A32" w:rsidRPr="0053605F" w:rsidRDefault="006C4A32" w:rsidP="00206694">
      <w:pPr>
        <w:spacing w:after="0" w:line="240" w:lineRule="auto"/>
        <w:ind w:firstLine="720"/>
        <w:rPr>
          <w:rFonts w:ascii="Times New Roman" w:hAnsi="Times New Roman" w:cs="Times New Roman"/>
          <w:sz w:val="24"/>
          <w:szCs w:val="24"/>
        </w:rPr>
      </w:pPr>
      <w:r w:rsidRPr="0053605F">
        <w:rPr>
          <w:rFonts w:ascii="Times New Roman" w:hAnsi="Times New Roman" w:cs="Times New Roman"/>
          <w:sz w:val="24"/>
          <w:szCs w:val="24"/>
        </w:rPr>
        <w:t>compunction</w:t>
      </w:r>
      <w:r w:rsidR="00684C36" w:rsidRPr="0053605F">
        <w:rPr>
          <w:rFonts w:ascii="Times New Roman" w:hAnsi="Times New Roman" w:cs="Times New Roman"/>
          <w:sz w:val="24"/>
          <w:szCs w:val="24"/>
        </w:rPr>
        <w:t xml:space="preserve">. </w:t>
      </w:r>
      <w:r w:rsidRPr="0053605F">
        <w:rPr>
          <w:rFonts w:ascii="Times New Roman" w:hAnsi="Times New Roman" w:cs="Times New Roman"/>
          <w:i/>
          <w:sz w:val="24"/>
          <w:szCs w:val="24"/>
        </w:rPr>
        <w:t xml:space="preserve">Journal of Personality and Social Psychology, 60, </w:t>
      </w:r>
      <w:r w:rsidRPr="0053605F">
        <w:rPr>
          <w:rFonts w:ascii="Times New Roman" w:hAnsi="Times New Roman" w:cs="Times New Roman"/>
          <w:sz w:val="24"/>
          <w:szCs w:val="24"/>
        </w:rPr>
        <w:t xml:space="preserve">817-830. </w:t>
      </w:r>
    </w:p>
    <w:p w14:paraId="27886705" w14:textId="77777777" w:rsidR="006C4A32" w:rsidRPr="0053605F" w:rsidRDefault="006C4A32" w:rsidP="006C4A32">
      <w:pPr>
        <w:spacing w:after="0" w:line="240" w:lineRule="auto"/>
        <w:ind w:firstLine="720"/>
        <w:rPr>
          <w:rFonts w:ascii="Times New Roman" w:hAnsi="Times New Roman" w:cs="Times New Roman"/>
          <w:sz w:val="24"/>
          <w:szCs w:val="24"/>
        </w:rPr>
      </w:pPr>
    </w:p>
    <w:p w14:paraId="0658C79A" w14:textId="5DE49012" w:rsidR="006C4A32" w:rsidRPr="0053605F" w:rsidRDefault="006C4A32" w:rsidP="0053140E">
      <w:pPr>
        <w:spacing w:after="0" w:line="240" w:lineRule="auto"/>
        <w:ind w:left="720" w:hanging="720"/>
        <w:outlineLvl w:val="0"/>
        <w:rPr>
          <w:rFonts w:ascii="Times New Roman" w:hAnsi="Times New Roman" w:cs="Times New Roman"/>
          <w:sz w:val="24"/>
          <w:szCs w:val="24"/>
        </w:rPr>
      </w:pPr>
      <w:r w:rsidRPr="0053605F">
        <w:rPr>
          <w:rFonts w:ascii="Times New Roman" w:hAnsi="Times New Roman" w:cs="Times New Roman"/>
          <w:sz w:val="24"/>
          <w:szCs w:val="24"/>
        </w:rPr>
        <w:t xml:space="preserve">Devine, P.G., Plant, E.A., Amodio, D.M., Harmon-Jones, E., &amp; Vance, S.L. (2002). The regulation of explicit and implicit race bias: The role of motivations to respond without prejudice. </w:t>
      </w:r>
      <w:r w:rsidRPr="0053605F">
        <w:rPr>
          <w:rFonts w:ascii="Times New Roman" w:hAnsi="Times New Roman" w:cs="Times New Roman"/>
          <w:i/>
          <w:sz w:val="24"/>
          <w:szCs w:val="24"/>
        </w:rPr>
        <w:t xml:space="preserve">Journal of Personality and Social Psychology, 82, </w:t>
      </w:r>
      <w:r w:rsidRPr="0053605F">
        <w:rPr>
          <w:rFonts w:ascii="Times New Roman" w:hAnsi="Times New Roman" w:cs="Times New Roman"/>
          <w:sz w:val="24"/>
          <w:szCs w:val="24"/>
        </w:rPr>
        <w:t xml:space="preserve">835-848. </w:t>
      </w:r>
    </w:p>
    <w:p w14:paraId="700FD51A" w14:textId="77777777" w:rsidR="0040140B" w:rsidRPr="0053605F" w:rsidRDefault="0040140B" w:rsidP="0040140B">
      <w:pPr>
        <w:spacing w:after="0" w:line="240" w:lineRule="auto"/>
        <w:rPr>
          <w:rFonts w:ascii="Times New Roman" w:hAnsi="Times New Roman" w:cs="Times New Roman"/>
          <w:sz w:val="24"/>
          <w:szCs w:val="24"/>
        </w:rPr>
      </w:pPr>
    </w:p>
    <w:p w14:paraId="28349DF0" w14:textId="46023629" w:rsidR="006C4A32" w:rsidRPr="0053605F" w:rsidRDefault="006C4A32" w:rsidP="0053140E">
      <w:pPr>
        <w:spacing w:after="0" w:line="240" w:lineRule="auto"/>
        <w:ind w:left="720" w:hanging="720"/>
        <w:rPr>
          <w:rFonts w:ascii="Times New Roman" w:hAnsi="Times New Roman" w:cs="Times New Roman"/>
          <w:sz w:val="24"/>
          <w:szCs w:val="24"/>
        </w:rPr>
      </w:pPr>
      <w:r w:rsidRPr="0053605F">
        <w:rPr>
          <w:rFonts w:ascii="Times New Roman" w:hAnsi="Times New Roman" w:cs="Times New Roman"/>
          <w:sz w:val="24"/>
          <w:szCs w:val="24"/>
        </w:rPr>
        <w:t xml:space="preserve">Donahue, M.J. (1985) Intrinsic and extrinsic religiousness: Review and meta-analysis. </w:t>
      </w:r>
      <w:r w:rsidRPr="0053605F">
        <w:rPr>
          <w:rFonts w:ascii="Times New Roman" w:hAnsi="Times New Roman" w:cs="Times New Roman"/>
          <w:i/>
          <w:sz w:val="24"/>
          <w:szCs w:val="24"/>
        </w:rPr>
        <w:t xml:space="preserve">Journal of Personality and Social Psychology, 48, </w:t>
      </w:r>
      <w:r w:rsidRPr="0053605F">
        <w:rPr>
          <w:rFonts w:ascii="Times New Roman" w:hAnsi="Times New Roman" w:cs="Times New Roman"/>
          <w:sz w:val="24"/>
          <w:szCs w:val="24"/>
        </w:rPr>
        <w:t xml:space="preserve">400-419. </w:t>
      </w:r>
    </w:p>
    <w:p w14:paraId="3EC52267" w14:textId="77777777" w:rsidR="0040140B" w:rsidRPr="0053605F" w:rsidRDefault="0040140B" w:rsidP="0040140B">
      <w:pPr>
        <w:spacing w:after="0" w:line="240" w:lineRule="auto"/>
        <w:rPr>
          <w:rFonts w:ascii="Times New Roman" w:hAnsi="Times New Roman" w:cs="Times New Roman"/>
          <w:sz w:val="24"/>
          <w:szCs w:val="24"/>
        </w:rPr>
      </w:pPr>
    </w:p>
    <w:p w14:paraId="1585123D" w14:textId="77777777" w:rsidR="00731766" w:rsidRPr="0053605F" w:rsidRDefault="00731766" w:rsidP="00D51957">
      <w:pPr>
        <w:spacing w:after="0" w:line="240" w:lineRule="auto"/>
        <w:outlineLvl w:val="0"/>
        <w:rPr>
          <w:rFonts w:ascii="Times New Roman" w:hAnsi="Times New Roman" w:cs="Times New Roman"/>
          <w:sz w:val="24"/>
          <w:szCs w:val="24"/>
        </w:rPr>
      </w:pPr>
      <w:r w:rsidRPr="0053605F">
        <w:rPr>
          <w:rFonts w:ascii="Times New Roman" w:hAnsi="Times New Roman" w:cs="Times New Roman"/>
          <w:sz w:val="24"/>
          <w:szCs w:val="24"/>
        </w:rPr>
        <w:t xml:space="preserve">Epley, N. &amp; Dunning, D. (2000). Feeling “holier than thou”: Are self-serving </w:t>
      </w:r>
    </w:p>
    <w:p w14:paraId="14C59173" w14:textId="2D197D23" w:rsidR="00731766" w:rsidRPr="0053605F" w:rsidRDefault="00731766" w:rsidP="00731766">
      <w:pPr>
        <w:spacing w:after="0" w:line="240" w:lineRule="auto"/>
        <w:ind w:firstLine="720"/>
        <w:rPr>
          <w:rFonts w:ascii="Times New Roman" w:hAnsi="Times New Roman" w:cs="Times New Roman"/>
          <w:sz w:val="24"/>
          <w:szCs w:val="24"/>
        </w:rPr>
      </w:pPr>
      <w:r w:rsidRPr="0053605F">
        <w:rPr>
          <w:rFonts w:ascii="Times New Roman" w:hAnsi="Times New Roman" w:cs="Times New Roman"/>
          <w:sz w:val="24"/>
          <w:szCs w:val="24"/>
        </w:rPr>
        <w:t>assessments produced by errors in self- or social prediction?</w:t>
      </w:r>
    </w:p>
    <w:p w14:paraId="059BBFCE" w14:textId="77777777" w:rsidR="006C4A32" w:rsidRPr="0053605F" w:rsidRDefault="006C4A32" w:rsidP="006C4A32">
      <w:pPr>
        <w:spacing w:after="0" w:line="240" w:lineRule="auto"/>
        <w:ind w:firstLine="720"/>
        <w:rPr>
          <w:rFonts w:ascii="Times New Roman" w:hAnsi="Times New Roman" w:cs="Times New Roman"/>
          <w:sz w:val="24"/>
          <w:szCs w:val="24"/>
        </w:rPr>
      </w:pPr>
    </w:p>
    <w:p w14:paraId="74CA76AA" w14:textId="0B25E95C" w:rsidR="00206694" w:rsidRPr="0053605F" w:rsidRDefault="006C4A32" w:rsidP="006C4A32">
      <w:pPr>
        <w:spacing w:after="0" w:line="240" w:lineRule="auto"/>
        <w:rPr>
          <w:rFonts w:ascii="Times New Roman" w:hAnsi="Times New Roman" w:cs="Times New Roman"/>
          <w:i/>
          <w:sz w:val="24"/>
          <w:szCs w:val="24"/>
        </w:rPr>
      </w:pPr>
      <w:r w:rsidRPr="0053605F">
        <w:rPr>
          <w:rFonts w:ascii="Times New Roman" w:hAnsi="Times New Roman" w:cs="Times New Roman"/>
          <w:sz w:val="24"/>
          <w:szCs w:val="24"/>
        </w:rPr>
        <w:t xml:space="preserve">Festinger, L. (1954). A theory of social comparison processes. </w:t>
      </w:r>
      <w:r w:rsidRPr="0053605F">
        <w:rPr>
          <w:rFonts w:ascii="Times New Roman" w:hAnsi="Times New Roman" w:cs="Times New Roman"/>
          <w:i/>
          <w:sz w:val="24"/>
          <w:szCs w:val="24"/>
        </w:rPr>
        <w:t xml:space="preserve">Human Relations, 7, </w:t>
      </w:r>
    </w:p>
    <w:p w14:paraId="4319FD7B" w14:textId="16375B7C" w:rsidR="006C4A32" w:rsidRPr="0053605F" w:rsidRDefault="006C4A32" w:rsidP="00206694">
      <w:pPr>
        <w:spacing w:after="0" w:line="240" w:lineRule="auto"/>
        <w:ind w:firstLine="720"/>
        <w:rPr>
          <w:rFonts w:ascii="Times New Roman" w:hAnsi="Times New Roman" w:cs="Times New Roman"/>
          <w:sz w:val="24"/>
          <w:szCs w:val="24"/>
        </w:rPr>
      </w:pPr>
      <w:r w:rsidRPr="0053605F">
        <w:rPr>
          <w:rFonts w:ascii="Times New Roman" w:hAnsi="Times New Roman" w:cs="Times New Roman"/>
          <w:sz w:val="24"/>
          <w:szCs w:val="24"/>
        </w:rPr>
        <w:t>117-140.</w:t>
      </w:r>
    </w:p>
    <w:p w14:paraId="571E21A3" w14:textId="77777777" w:rsidR="006C4A32" w:rsidRPr="0053605F" w:rsidRDefault="006C4A32" w:rsidP="006C4A32">
      <w:pPr>
        <w:spacing w:after="0" w:line="240" w:lineRule="auto"/>
        <w:rPr>
          <w:rFonts w:ascii="Times New Roman" w:hAnsi="Times New Roman" w:cs="Times New Roman"/>
          <w:sz w:val="24"/>
          <w:szCs w:val="24"/>
        </w:rPr>
      </w:pPr>
    </w:p>
    <w:p w14:paraId="45C3AC44" w14:textId="69C1AC77" w:rsidR="006C4A32" w:rsidRPr="0053605F" w:rsidRDefault="006C4A32" w:rsidP="0053140E">
      <w:pPr>
        <w:spacing w:after="0" w:line="240" w:lineRule="auto"/>
        <w:ind w:left="720" w:hanging="720"/>
        <w:outlineLvl w:val="0"/>
        <w:rPr>
          <w:rFonts w:ascii="Times New Roman" w:hAnsi="Times New Roman" w:cs="Times New Roman"/>
          <w:sz w:val="24"/>
          <w:szCs w:val="24"/>
        </w:rPr>
      </w:pPr>
      <w:r w:rsidRPr="0053605F">
        <w:rPr>
          <w:rFonts w:ascii="Times New Roman" w:hAnsi="Times New Roman" w:cs="Times New Roman"/>
          <w:sz w:val="24"/>
          <w:szCs w:val="24"/>
        </w:rPr>
        <w:t xml:space="preserve">Festinger, L. (1957). </w:t>
      </w:r>
      <w:r w:rsidRPr="0053605F">
        <w:rPr>
          <w:rFonts w:ascii="Times New Roman" w:hAnsi="Times New Roman" w:cs="Times New Roman"/>
          <w:i/>
          <w:sz w:val="24"/>
          <w:szCs w:val="24"/>
        </w:rPr>
        <w:t>A theory of cognitive dissonance.</w:t>
      </w:r>
      <w:r w:rsidRPr="0053605F">
        <w:rPr>
          <w:rFonts w:ascii="Times New Roman" w:hAnsi="Times New Roman" w:cs="Times New Roman"/>
          <w:sz w:val="24"/>
          <w:szCs w:val="24"/>
        </w:rPr>
        <w:t xml:space="preserve"> Evanston, Ill: Row, Peterson and Company. </w:t>
      </w:r>
    </w:p>
    <w:p w14:paraId="1FEE443F" w14:textId="77777777" w:rsidR="00206694" w:rsidRPr="0053605F" w:rsidRDefault="006C4A32" w:rsidP="00D51957">
      <w:pPr>
        <w:spacing w:after="0" w:line="240" w:lineRule="auto"/>
        <w:outlineLvl w:val="0"/>
        <w:rPr>
          <w:rFonts w:ascii="Times New Roman" w:hAnsi="Times New Roman" w:cs="Times New Roman"/>
          <w:sz w:val="24"/>
          <w:szCs w:val="24"/>
        </w:rPr>
      </w:pPr>
      <w:r w:rsidRPr="0053605F">
        <w:rPr>
          <w:rFonts w:ascii="Times New Roman" w:hAnsi="Times New Roman" w:cs="Times New Roman"/>
          <w:sz w:val="24"/>
          <w:szCs w:val="24"/>
        </w:rPr>
        <w:lastRenderedPageBreak/>
        <w:t xml:space="preserve">Florian, V., &amp; Mikulincer, M., (1997). Fear of death and the judgment of social </w:t>
      </w:r>
    </w:p>
    <w:p w14:paraId="6C754CDE" w14:textId="12BCEC85" w:rsidR="006C4A32" w:rsidRPr="0053605F" w:rsidRDefault="006C4A32" w:rsidP="00206694">
      <w:pPr>
        <w:spacing w:after="0" w:line="240" w:lineRule="auto"/>
        <w:ind w:left="720"/>
        <w:rPr>
          <w:rFonts w:ascii="Times New Roman" w:hAnsi="Times New Roman" w:cs="Times New Roman"/>
          <w:i/>
          <w:sz w:val="24"/>
          <w:szCs w:val="24"/>
        </w:rPr>
      </w:pPr>
      <w:r w:rsidRPr="0053605F">
        <w:rPr>
          <w:rFonts w:ascii="Times New Roman" w:hAnsi="Times New Roman" w:cs="Times New Roman"/>
          <w:sz w:val="24"/>
          <w:szCs w:val="24"/>
        </w:rPr>
        <w:t xml:space="preserve">transgressions: A multidimensional test of terror management theory. </w:t>
      </w:r>
      <w:r w:rsidRPr="0053605F">
        <w:rPr>
          <w:rFonts w:ascii="Times New Roman" w:hAnsi="Times New Roman" w:cs="Times New Roman"/>
          <w:i/>
          <w:sz w:val="24"/>
          <w:szCs w:val="24"/>
        </w:rPr>
        <w:t xml:space="preserve">Journal of Personality and Social Psychology, 73, 369-380. </w:t>
      </w:r>
    </w:p>
    <w:p w14:paraId="6B12CDF7" w14:textId="77777777" w:rsidR="006C4A32" w:rsidRPr="0053605F" w:rsidRDefault="006C4A32" w:rsidP="006C4A32">
      <w:pPr>
        <w:spacing w:after="0" w:line="240" w:lineRule="auto"/>
        <w:ind w:left="720"/>
        <w:rPr>
          <w:rFonts w:ascii="Times New Roman" w:hAnsi="Times New Roman" w:cs="Times New Roman"/>
          <w:i/>
          <w:sz w:val="24"/>
          <w:szCs w:val="24"/>
        </w:rPr>
      </w:pPr>
    </w:p>
    <w:p w14:paraId="7797060B" w14:textId="7BA9D216" w:rsidR="006C70E4" w:rsidRPr="0053605F" w:rsidRDefault="006C70E4" w:rsidP="006C70E4">
      <w:pPr>
        <w:spacing w:after="0" w:line="240" w:lineRule="auto"/>
        <w:ind w:left="720" w:hanging="720"/>
        <w:rPr>
          <w:rFonts w:ascii="Times New Roman" w:hAnsi="Times New Roman" w:cs="Times New Roman"/>
          <w:sz w:val="24"/>
          <w:szCs w:val="24"/>
        </w:rPr>
      </w:pPr>
      <w:r w:rsidRPr="0053605F">
        <w:rPr>
          <w:rFonts w:ascii="Times New Roman" w:hAnsi="Times New Roman" w:cs="Times New Roman"/>
          <w:sz w:val="24"/>
          <w:szCs w:val="24"/>
        </w:rPr>
        <w:t xml:space="preserve">Friedman, M., &amp; Rholes, W.S. (2007). Successfully challenging fundamentalist’s beliefs results </w:t>
      </w:r>
      <w:r w:rsidRPr="0053605F">
        <w:rPr>
          <w:rFonts w:ascii="Times New Roman" w:hAnsi="Times New Roman" w:cs="Times New Roman"/>
          <w:sz w:val="24"/>
          <w:szCs w:val="24"/>
        </w:rPr>
        <w:tab/>
        <w:t xml:space="preserve">in increased death awareness. </w:t>
      </w:r>
      <w:r w:rsidRPr="0053605F">
        <w:rPr>
          <w:rFonts w:ascii="Times New Roman" w:hAnsi="Times New Roman" w:cs="Times New Roman"/>
          <w:i/>
          <w:sz w:val="24"/>
          <w:szCs w:val="24"/>
        </w:rPr>
        <w:t>Journal of Social Psychology, 43</w:t>
      </w:r>
      <w:r w:rsidRPr="0053605F">
        <w:rPr>
          <w:rFonts w:ascii="Times New Roman" w:hAnsi="Times New Roman" w:cs="Times New Roman"/>
          <w:sz w:val="24"/>
          <w:szCs w:val="24"/>
        </w:rPr>
        <w:t xml:space="preserve">, 794-801. </w:t>
      </w:r>
    </w:p>
    <w:p w14:paraId="3CED8569" w14:textId="77777777" w:rsidR="006C70E4" w:rsidRPr="0053605F" w:rsidRDefault="006C70E4" w:rsidP="006C70E4">
      <w:pPr>
        <w:spacing w:after="0" w:line="240" w:lineRule="auto"/>
        <w:ind w:left="720" w:hanging="720"/>
        <w:rPr>
          <w:rFonts w:ascii="Times New Roman" w:hAnsi="Times New Roman" w:cs="Times New Roman"/>
          <w:sz w:val="24"/>
          <w:szCs w:val="24"/>
        </w:rPr>
      </w:pPr>
    </w:p>
    <w:p w14:paraId="49EE2F7D" w14:textId="77777777" w:rsidR="00206694" w:rsidRPr="0053605F" w:rsidRDefault="006C4A32" w:rsidP="00206694">
      <w:pPr>
        <w:spacing w:after="0" w:line="240" w:lineRule="auto"/>
        <w:rPr>
          <w:rFonts w:ascii="Times New Roman" w:hAnsi="Times New Roman" w:cs="Times New Roman"/>
          <w:sz w:val="24"/>
          <w:szCs w:val="24"/>
        </w:rPr>
      </w:pPr>
      <w:r w:rsidRPr="0053605F">
        <w:rPr>
          <w:rFonts w:ascii="Times New Roman" w:hAnsi="Times New Roman" w:cs="Times New Roman"/>
          <w:sz w:val="24"/>
          <w:szCs w:val="24"/>
        </w:rPr>
        <w:t xml:space="preserve">Fritsche, I., Jonas, E., Fischer, P., Koranyi, N., Berger, N., &amp; Fleischmann, B. (2007). </w:t>
      </w:r>
    </w:p>
    <w:p w14:paraId="4F00AD89" w14:textId="51A09F42" w:rsidR="006C4A32" w:rsidRPr="0053605F" w:rsidRDefault="006C4A32" w:rsidP="00206694">
      <w:pPr>
        <w:spacing w:after="0" w:line="240" w:lineRule="auto"/>
        <w:ind w:left="720"/>
        <w:rPr>
          <w:rFonts w:ascii="Times New Roman" w:hAnsi="Times New Roman" w:cs="Times New Roman"/>
          <w:sz w:val="24"/>
          <w:szCs w:val="24"/>
        </w:rPr>
      </w:pPr>
      <w:r w:rsidRPr="0053605F">
        <w:rPr>
          <w:rFonts w:ascii="Times New Roman" w:hAnsi="Times New Roman" w:cs="Times New Roman"/>
          <w:sz w:val="24"/>
          <w:szCs w:val="24"/>
        </w:rPr>
        <w:t xml:space="preserve">Mortality salience and the desire for offspring. </w:t>
      </w:r>
      <w:r w:rsidRPr="0053605F">
        <w:rPr>
          <w:rFonts w:ascii="Times New Roman" w:hAnsi="Times New Roman" w:cs="Times New Roman"/>
          <w:i/>
          <w:iCs/>
          <w:sz w:val="24"/>
          <w:szCs w:val="24"/>
        </w:rPr>
        <w:t>Journal of Experimental Social Psychology</w:t>
      </w:r>
      <w:r w:rsidRPr="0053605F">
        <w:rPr>
          <w:rFonts w:ascii="Times New Roman" w:hAnsi="Times New Roman" w:cs="Times New Roman"/>
          <w:sz w:val="24"/>
          <w:szCs w:val="24"/>
        </w:rPr>
        <w:t>, 43, 753-762.</w:t>
      </w:r>
    </w:p>
    <w:p w14:paraId="130DADD8" w14:textId="77777777" w:rsidR="00401216" w:rsidRPr="0053605F" w:rsidRDefault="00401216" w:rsidP="00401216">
      <w:pPr>
        <w:spacing w:after="0" w:line="240" w:lineRule="auto"/>
        <w:rPr>
          <w:rFonts w:ascii="Times New Roman" w:hAnsi="Times New Roman" w:cs="Times New Roman"/>
          <w:sz w:val="24"/>
          <w:szCs w:val="24"/>
        </w:rPr>
      </w:pPr>
    </w:p>
    <w:p w14:paraId="0ED2ECF9" w14:textId="47967664" w:rsidR="00401216" w:rsidRDefault="00401216" w:rsidP="0053140E">
      <w:pPr>
        <w:spacing w:after="0" w:line="240" w:lineRule="auto"/>
        <w:ind w:left="720" w:hanging="720"/>
        <w:outlineLvl w:val="0"/>
        <w:rPr>
          <w:rFonts w:ascii="Times New Roman" w:hAnsi="Times New Roman" w:cs="Times New Roman"/>
          <w:sz w:val="24"/>
          <w:szCs w:val="24"/>
        </w:rPr>
      </w:pPr>
      <w:r w:rsidRPr="0053605F">
        <w:rPr>
          <w:rFonts w:ascii="Times New Roman" w:hAnsi="Times New Roman" w:cs="Times New Roman"/>
          <w:sz w:val="24"/>
          <w:szCs w:val="24"/>
        </w:rPr>
        <w:t xml:space="preserve">Gorsuch, R.L., &amp; Alshire, D. (1974). Christian faith and ethnic prejudice: A review and interpretation of research. </w:t>
      </w:r>
      <w:r w:rsidRPr="0053605F">
        <w:rPr>
          <w:rFonts w:ascii="Times New Roman" w:hAnsi="Times New Roman" w:cs="Times New Roman"/>
          <w:i/>
          <w:sz w:val="24"/>
          <w:szCs w:val="24"/>
        </w:rPr>
        <w:t xml:space="preserve">Journal for the Scientific Study of Religion, 13, </w:t>
      </w:r>
      <w:r w:rsidRPr="0053605F">
        <w:rPr>
          <w:rFonts w:ascii="Times New Roman" w:hAnsi="Times New Roman" w:cs="Times New Roman"/>
          <w:sz w:val="24"/>
          <w:szCs w:val="24"/>
        </w:rPr>
        <w:t xml:space="preserve">281-307. </w:t>
      </w:r>
    </w:p>
    <w:p w14:paraId="7248B12B" w14:textId="77777777" w:rsidR="0053140E" w:rsidRPr="0053605F" w:rsidRDefault="0053140E" w:rsidP="0053140E">
      <w:pPr>
        <w:spacing w:after="0" w:line="240" w:lineRule="auto"/>
        <w:outlineLvl w:val="0"/>
        <w:rPr>
          <w:rFonts w:ascii="Times New Roman" w:hAnsi="Times New Roman" w:cs="Times New Roman"/>
          <w:sz w:val="24"/>
          <w:szCs w:val="24"/>
        </w:rPr>
      </w:pPr>
    </w:p>
    <w:p w14:paraId="307FF923" w14:textId="77777777" w:rsidR="00886AC5" w:rsidRPr="0053605F" w:rsidRDefault="006C4A32" w:rsidP="00D51957">
      <w:pPr>
        <w:spacing w:after="0" w:line="240" w:lineRule="auto"/>
        <w:outlineLvl w:val="0"/>
        <w:rPr>
          <w:rFonts w:ascii="Times New Roman" w:hAnsi="Times New Roman" w:cs="Times New Roman"/>
          <w:i/>
          <w:sz w:val="24"/>
          <w:szCs w:val="24"/>
        </w:rPr>
      </w:pPr>
      <w:r w:rsidRPr="0053605F">
        <w:rPr>
          <w:rFonts w:ascii="Times New Roman" w:hAnsi="Times New Roman" w:cs="Times New Roman"/>
          <w:sz w:val="24"/>
          <w:szCs w:val="24"/>
        </w:rPr>
        <w:t xml:space="preserve">Greely, M., Sheatsley, P. (1971). Attitudes toward racial integration. </w:t>
      </w:r>
      <w:r w:rsidRPr="0053605F">
        <w:rPr>
          <w:rFonts w:ascii="Times New Roman" w:hAnsi="Times New Roman" w:cs="Times New Roman"/>
          <w:i/>
          <w:sz w:val="24"/>
          <w:szCs w:val="24"/>
        </w:rPr>
        <w:t xml:space="preserve">Scientific </w:t>
      </w:r>
    </w:p>
    <w:p w14:paraId="39D4F6DA" w14:textId="38857414" w:rsidR="00C00799" w:rsidRPr="0053605F" w:rsidRDefault="006C4A32" w:rsidP="00886AC5">
      <w:pPr>
        <w:spacing w:after="0" w:line="240" w:lineRule="auto"/>
        <w:ind w:firstLine="720"/>
        <w:rPr>
          <w:rFonts w:ascii="Times New Roman" w:hAnsi="Times New Roman" w:cs="Times New Roman"/>
          <w:sz w:val="24"/>
          <w:szCs w:val="24"/>
        </w:rPr>
      </w:pPr>
      <w:r w:rsidRPr="0053605F">
        <w:rPr>
          <w:rFonts w:ascii="Times New Roman" w:hAnsi="Times New Roman" w:cs="Times New Roman"/>
          <w:i/>
          <w:sz w:val="24"/>
          <w:szCs w:val="24"/>
        </w:rPr>
        <w:t xml:space="preserve">American, 225, </w:t>
      </w:r>
      <w:r w:rsidRPr="0053605F">
        <w:rPr>
          <w:rFonts w:ascii="Times New Roman" w:hAnsi="Times New Roman" w:cs="Times New Roman"/>
          <w:sz w:val="24"/>
          <w:szCs w:val="24"/>
        </w:rPr>
        <w:t xml:space="preserve">13-19. </w:t>
      </w:r>
    </w:p>
    <w:p w14:paraId="64C488FF" w14:textId="77777777" w:rsidR="00C00799" w:rsidRPr="0053605F" w:rsidRDefault="00C00799" w:rsidP="00C00799">
      <w:pPr>
        <w:spacing w:after="0" w:line="240" w:lineRule="auto"/>
        <w:rPr>
          <w:rFonts w:ascii="Times New Roman" w:hAnsi="Times New Roman" w:cs="Times New Roman"/>
          <w:sz w:val="24"/>
          <w:szCs w:val="24"/>
        </w:rPr>
      </w:pPr>
    </w:p>
    <w:p w14:paraId="43C42448" w14:textId="77777777" w:rsidR="00886AC5" w:rsidRPr="0053605F" w:rsidRDefault="006C4A32" w:rsidP="00D51957">
      <w:pPr>
        <w:spacing w:after="0" w:line="240" w:lineRule="auto"/>
        <w:outlineLvl w:val="0"/>
        <w:rPr>
          <w:rFonts w:ascii="Times New Roman" w:hAnsi="Times New Roman" w:cs="Times New Roman"/>
          <w:sz w:val="24"/>
          <w:szCs w:val="24"/>
        </w:rPr>
      </w:pPr>
      <w:r w:rsidRPr="0053605F">
        <w:rPr>
          <w:rFonts w:ascii="Times New Roman" w:hAnsi="Times New Roman" w:cs="Times New Roman"/>
          <w:sz w:val="24"/>
          <w:szCs w:val="24"/>
        </w:rPr>
        <w:t xml:space="preserve">Greenberg, J., Landau, M. J., Solomon, S., &amp; Pyszczynski, T. (in press). What is the </w:t>
      </w:r>
    </w:p>
    <w:p w14:paraId="273810E4" w14:textId="7DED5D7B" w:rsidR="006C4A32" w:rsidRPr="0053605F" w:rsidRDefault="006C4A32" w:rsidP="00886AC5">
      <w:pPr>
        <w:spacing w:after="0" w:line="240" w:lineRule="auto"/>
        <w:ind w:left="720"/>
        <w:rPr>
          <w:rFonts w:ascii="Times New Roman" w:hAnsi="Times New Roman" w:cs="Times New Roman"/>
          <w:sz w:val="24"/>
          <w:szCs w:val="24"/>
        </w:rPr>
      </w:pPr>
      <w:r w:rsidRPr="0053605F">
        <w:rPr>
          <w:rFonts w:ascii="Times New Roman" w:hAnsi="Times New Roman" w:cs="Times New Roman"/>
          <w:sz w:val="24"/>
          <w:szCs w:val="24"/>
        </w:rPr>
        <w:t>primary psychological function of religion?  In D. Wurff (Ed.), </w:t>
      </w:r>
      <w:r w:rsidRPr="0053605F">
        <w:rPr>
          <w:rFonts w:ascii="Times New Roman" w:hAnsi="Times New Roman" w:cs="Times New Roman"/>
          <w:i/>
          <w:iCs/>
          <w:sz w:val="24"/>
          <w:szCs w:val="24"/>
        </w:rPr>
        <w:t>Handbook of the Psychology of Religion</w:t>
      </w:r>
      <w:r w:rsidR="00684C36" w:rsidRPr="0053605F">
        <w:rPr>
          <w:rFonts w:ascii="Times New Roman" w:hAnsi="Times New Roman" w:cs="Times New Roman"/>
          <w:sz w:val="24"/>
          <w:szCs w:val="24"/>
        </w:rPr>
        <w:t xml:space="preserve">. </w:t>
      </w:r>
      <w:r w:rsidRPr="0053605F">
        <w:rPr>
          <w:rFonts w:ascii="Times New Roman" w:hAnsi="Times New Roman" w:cs="Times New Roman"/>
          <w:sz w:val="24"/>
          <w:szCs w:val="24"/>
        </w:rPr>
        <w:t>London: Oxford University Press. </w:t>
      </w:r>
    </w:p>
    <w:p w14:paraId="6C196A5A" w14:textId="77777777" w:rsidR="00701AE1" w:rsidRPr="0053605F" w:rsidRDefault="00701AE1" w:rsidP="00701AE1">
      <w:pPr>
        <w:spacing w:after="0" w:line="240" w:lineRule="auto"/>
        <w:rPr>
          <w:rFonts w:ascii="Times New Roman" w:hAnsi="Times New Roman" w:cs="Times New Roman"/>
          <w:sz w:val="24"/>
          <w:szCs w:val="24"/>
        </w:rPr>
      </w:pPr>
    </w:p>
    <w:p w14:paraId="1FFA5823" w14:textId="11F0617C" w:rsidR="00BF6398" w:rsidRPr="0053605F" w:rsidRDefault="00BF6398" w:rsidP="00D51957">
      <w:pPr>
        <w:spacing w:after="0" w:line="240" w:lineRule="auto"/>
        <w:outlineLvl w:val="0"/>
        <w:rPr>
          <w:rFonts w:ascii="Times New Roman" w:hAnsi="Times New Roman" w:cs="Times New Roman"/>
          <w:sz w:val="24"/>
          <w:szCs w:val="24"/>
        </w:rPr>
      </w:pPr>
      <w:r w:rsidRPr="0053605F">
        <w:rPr>
          <w:rFonts w:ascii="Times New Roman" w:hAnsi="Times New Roman" w:cs="Times New Roman"/>
          <w:sz w:val="24"/>
          <w:szCs w:val="24"/>
        </w:rPr>
        <w:t>Greenberg</w:t>
      </w:r>
      <w:r w:rsidR="00352E08" w:rsidRPr="0053605F">
        <w:rPr>
          <w:rFonts w:ascii="Times New Roman" w:hAnsi="Times New Roman" w:cs="Times New Roman"/>
          <w:sz w:val="24"/>
          <w:szCs w:val="24"/>
        </w:rPr>
        <w:t xml:space="preserve">, J.G., Simon, L., </w:t>
      </w:r>
      <w:r w:rsidR="0052450D" w:rsidRPr="0053605F">
        <w:rPr>
          <w:rFonts w:ascii="Times New Roman" w:hAnsi="Times New Roman" w:cs="Times New Roman"/>
          <w:sz w:val="24"/>
          <w:szCs w:val="24"/>
        </w:rPr>
        <w:t>Pyszczynski</w:t>
      </w:r>
      <w:r w:rsidR="00352E08" w:rsidRPr="0053605F">
        <w:rPr>
          <w:rFonts w:ascii="Times New Roman" w:hAnsi="Times New Roman" w:cs="Times New Roman"/>
          <w:sz w:val="24"/>
          <w:szCs w:val="24"/>
        </w:rPr>
        <w:t xml:space="preserve">, T., Solomon, S. &amp; Chatel, D. (1992). Terror </w:t>
      </w:r>
    </w:p>
    <w:p w14:paraId="1659FA35" w14:textId="50CD1026" w:rsidR="00352E08" w:rsidRPr="0053605F" w:rsidRDefault="00352E08" w:rsidP="00BF6398">
      <w:pPr>
        <w:spacing w:after="0" w:line="240" w:lineRule="auto"/>
        <w:ind w:left="720"/>
        <w:rPr>
          <w:rFonts w:ascii="Times New Roman" w:hAnsi="Times New Roman" w:cs="Times New Roman"/>
          <w:i/>
          <w:sz w:val="24"/>
          <w:szCs w:val="24"/>
        </w:rPr>
      </w:pPr>
      <w:r w:rsidRPr="0053605F">
        <w:rPr>
          <w:rFonts w:ascii="Times New Roman" w:hAnsi="Times New Roman" w:cs="Times New Roman"/>
          <w:sz w:val="24"/>
          <w:szCs w:val="24"/>
        </w:rPr>
        <w:t xml:space="preserve">management and tolerance: Does mortality salience always intensify negative reactions to others who threaten one’s worldview? </w:t>
      </w:r>
      <w:r w:rsidR="0052450D" w:rsidRPr="0053605F">
        <w:rPr>
          <w:rFonts w:ascii="Times New Roman" w:hAnsi="Times New Roman" w:cs="Times New Roman"/>
          <w:i/>
          <w:sz w:val="24"/>
          <w:szCs w:val="24"/>
        </w:rPr>
        <w:t>Journal o</w:t>
      </w:r>
      <w:r w:rsidRPr="0053605F">
        <w:rPr>
          <w:rFonts w:ascii="Times New Roman" w:hAnsi="Times New Roman" w:cs="Times New Roman"/>
          <w:i/>
          <w:sz w:val="24"/>
          <w:szCs w:val="24"/>
        </w:rPr>
        <w:t>f</w:t>
      </w:r>
      <w:r w:rsidR="0052450D" w:rsidRPr="0053605F">
        <w:rPr>
          <w:rFonts w:ascii="Times New Roman" w:hAnsi="Times New Roman" w:cs="Times New Roman"/>
          <w:i/>
          <w:sz w:val="24"/>
          <w:szCs w:val="24"/>
        </w:rPr>
        <w:t xml:space="preserve"> Personality</w:t>
      </w:r>
      <w:r w:rsidRPr="0053605F">
        <w:rPr>
          <w:rFonts w:ascii="Times New Roman" w:hAnsi="Times New Roman" w:cs="Times New Roman"/>
          <w:i/>
          <w:sz w:val="24"/>
          <w:szCs w:val="24"/>
        </w:rPr>
        <w:t xml:space="preserve"> and Social Psychology, 63</w:t>
      </w:r>
    </w:p>
    <w:p w14:paraId="35B235EF" w14:textId="77777777" w:rsidR="00BF6398" w:rsidRPr="0053605F" w:rsidRDefault="00BF6398" w:rsidP="00BF6398">
      <w:pPr>
        <w:spacing w:after="0" w:line="240" w:lineRule="auto"/>
        <w:ind w:left="720"/>
        <w:rPr>
          <w:rFonts w:ascii="Times New Roman" w:hAnsi="Times New Roman" w:cs="Times New Roman"/>
          <w:sz w:val="24"/>
          <w:szCs w:val="24"/>
        </w:rPr>
      </w:pPr>
    </w:p>
    <w:p w14:paraId="3B1DFE5F" w14:textId="77777777" w:rsidR="00701AE1" w:rsidRPr="0053605F" w:rsidRDefault="00701AE1" w:rsidP="00D51957">
      <w:pPr>
        <w:spacing w:after="0" w:line="240" w:lineRule="auto"/>
        <w:outlineLvl w:val="0"/>
        <w:rPr>
          <w:rFonts w:ascii="Times New Roman" w:hAnsi="Times New Roman" w:cs="Times New Roman"/>
          <w:sz w:val="24"/>
          <w:szCs w:val="24"/>
        </w:rPr>
      </w:pPr>
      <w:r w:rsidRPr="0053605F">
        <w:rPr>
          <w:rFonts w:ascii="Times New Roman" w:hAnsi="Times New Roman" w:cs="Times New Roman"/>
          <w:sz w:val="24"/>
          <w:szCs w:val="24"/>
        </w:rPr>
        <w:t xml:space="preserve">Greenberg, J., Simon, L., Poreus, J., Pyszczynski, T., &amp; Solomon, S. (1995) Evidence </w:t>
      </w:r>
    </w:p>
    <w:p w14:paraId="2611F47C" w14:textId="08B451CA" w:rsidR="00701AE1" w:rsidRPr="0053605F" w:rsidRDefault="00701AE1" w:rsidP="00701AE1">
      <w:pPr>
        <w:spacing w:after="0" w:line="240" w:lineRule="auto"/>
        <w:ind w:left="720"/>
        <w:rPr>
          <w:rFonts w:ascii="Times New Roman" w:hAnsi="Times New Roman" w:cs="Times New Roman"/>
          <w:sz w:val="24"/>
          <w:szCs w:val="24"/>
        </w:rPr>
      </w:pPr>
      <w:r w:rsidRPr="0053605F">
        <w:rPr>
          <w:rFonts w:ascii="Times New Roman" w:hAnsi="Times New Roman" w:cs="Times New Roman"/>
          <w:sz w:val="24"/>
          <w:szCs w:val="24"/>
        </w:rPr>
        <w:t xml:space="preserve">of a terror management function of cultural icons: The effects of mortality salience on the inappropriate use of cherished cultural symbols. </w:t>
      </w:r>
      <w:r w:rsidRPr="0053605F">
        <w:rPr>
          <w:rFonts w:ascii="Times New Roman" w:hAnsi="Times New Roman" w:cs="Times New Roman"/>
          <w:i/>
          <w:sz w:val="24"/>
          <w:szCs w:val="24"/>
        </w:rPr>
        <w:t>Personality and Social Psychology Bulletin, 21</w:t>
      </w:r>
      <w:r w:rsidRPr="0053605F">
        <w:rPr>
          <w:rFonts w:ascii="Times New Roman" w:hAnsi="Times New Roman" w:cs="Times New Roman"/>
          <w:sz w:val="24"/>
          <w:szCs w:val="24"/>
        </w:rPr>
        <w:t xml:space="preserve">, 1221-1228. </w:t>
      </w:r>
    </w:p>
    <w:p w14:paraId="2CECAFBB" w14:textId="77777777" w:rsidR="006C4A32" w:rsidRPr="0053605F" w:rsidRDefault="006C4A32" w:rsidP="006C4A32">
      <w:pPr>
        <w:spacing w:after="0" w:line="240" w:lineRule="auto"/>
        <w:ind w:left="720"/>
        <w:rPr>
          <w:rFonts w:ascii="Times New Roman" w:hAnsi="Times New Roman" w:cs="Times New Roman"/>
          <w:sz w:val="24"/>
          <w:szCs w:val="24"/>
        </w:rPr>
      </w:pPr>
    </w:p>
    <w:p w14:paraId="1B9148C2" w14:textId="77777777" w:rsidR="00886AC5" w:rsidRPr="0053605F" w:rsidRDefault="006C4A32" w:rsidP="00D51957">
      <w:pPr>
        <w:spacing w:after="0" w:line="240" w:lineRule="auto"/>
        <w:outlineLvl w:val="0"/>
        <w:rPr>
          <w:rFonts w:ascii="Times New Roman" w:hAnsi="Times New Roman" w:cs="Times New Roman"/>
          <w:sz w:val="24"/>
          <w:szCs w:val="24"/>
        </w:rPr>
      </w:pPr>
      <w:r w:rsidRPr="0053605F">
        <w:rPr>
          <w:rFonts w:ascii="Times New Roman" w:hAnsi="Times New Roman" w:cs="Times New Roman"/>
          <w:sz w:val="24"/>
          <w:szCs w:val="24"/>
        </w:rPr>
        <w:t xml:space="preserve">Greenberg, J., Simon, L., Pyszczynski, T., Solomon, S, &amp; Chatel, D. (1992). Terror </w:t>
      </w:r>
    </w:p>
    <w:p w14:paraId="19C4DA0B" w14:textId="16282F1F" w:rsidR="006C4A32" w:rsidRPr="0053605F" w:rsidRDefault="006C4A32" w:rsidP="00886AC5">
      <w:pPr>
        <w:spacing w:after="0" w:line="240" w:lineRule="auto"/>
        <w:ind w:left="720"/>
        <w:rPr>
          <w:rFonts w:ascii="Times New Roman" w:hAnsi="Times New Roman" w:cs="Times New Roman"/>
          <w:sz w:val="24"/>
          <w:szCs w:val="24"/>
        </w:rPr>
      </w:pPr>
      <w:r w:rsidRPr="0053605F">
        <w:rPr>
          <w:rFonts w:ascii="Times New Roman" w:hAnsi="Times New Roman" w:cs="Times New Roman"/>
          <w:sz w:val="24"/>
          <w:szCs w:val="24"/>
        </w:rPr>
        <w:t>management and tolerance: Does mortality salience always intensify negative reactions to others who threaten one's worldview? </w:t>
      </w:r>
      <w:r w:rsidRPr="0053605F">
        <w:rPr>
          <w:rFonts w:ascii="Times New Roman" w:hAnsi="Times New Roman" w:cs="Times New Roman"/>
          <w:i/>
          <w:iCs/>
          <w:sz w:val="24"/>
          <w:szCs w:val="24"/>
        </w:rPr>
        <w:t>Journal of Personality and Social Psychology, 63,</w:t>
      </w:r>
      <w:r w:rsidRPr="0053605F">
        <w:rPr>
          <w:rFonts w:ascii="Times New Roman" w:hAnsi="Times New Roman" w:cs="Times New Roman"/>
          <w:sz w:val="24"/>
          <w:szCs w:val="24"/>
        </w:rPr>
        <w:t>212-220</w:t>
      </w:r>
      <w:r w:rsidR="00684C36" w:rsidRPr="0053605F">
        <w:rPr>
          <w:rFonts w:ascii="Times New Roman" w:hAnsi="Times New Roman" w:cs="Times New Roman"/>
          <w:sz w:val="24"/>
          <w:szCs w:val="24"/>
        </w:rPr>
        <w:t xml:space="preserve">. </w:t>
      </w:r>
    </w:p>
    <w:p w14:paraId="2FED86FA" w14:textId="77777777" w:rsidR="006C4A32" w:rsidRPr="0053605F" w:rsidRDefault="006C4A32" w:rsidP="006C4A32">
      <w:pPr>
        <w:spacing w:after="0" w:line="240" w:lineRule="auto"/>
        <w:ind w:left="720"/>
        <w:rPr>
          <w:rFonts w:ascii="Times New Roman" w:hAnsi="Times New Roman" w:cs="Times New Roman"/>
          <w:sz w:val="24"/>
          <w:szCs w:val="24"/>
        </w:rPr>
      </w:pPr>
    </w:p>
    <w:p w14:paraId="303E8CFC" w14:textId="77777777" w:rsidR="00886AC5" w:rsidRPr="0053605F" w:rsidRDefault="006C4A32" w:rsidP="00886AC5">
      <w:pPr>
        <w:spacing w:after="0" w:line="240" w:lineRule="auto"/>
        <w:rPr>
          <w:rFonts w:ascii="Times New Roman" w:hAnsi="Times New Roman" w:cs="Times New Roman"/>
          <w:sz w:val="24"/>
          <w:szCs w:val="24"/>
        </w:rPr>
      </w:pPr>
      <w:r w:rsidRPr="0053605F">
        <w:rPr>
          <w:rFonts w:ascii="Times New Roman" w:hAnsi="Times New Roman" w:cs="Times New Roman"/>
          <w:sz w:val="24"/>
          <w:szCs w:val="24"/>
        </w:rPr>
        <w:t xml:space="preserve">Greenberg, J., Pyszczynski, T., Rosenblatt, A., Veeder, M., Kirkland, S., &amp; Lyon, D. </w:t>
      </w:r>
    </w:p>
    <w:p w14:paraId="6B159270" w14:textId="27DF5FA4" w:rsidR="006C4A32" w:rsidRPr="0053605F" w:rsidRDefault="006C4A32" w:rsidP="00886AC5">
      <w:pPr>
        <w:spacing w:after="0" w:line="240" w:lineRule="auto"/>
        <w:ind w:left="720"/>
        <w:rPr>
          <w:rFonts w:ascii="Times New Roman" w:hAnsi="Times New Roman" w:cs="Times New Roman"/>
          <w:sz w:val="24"/>
          <w:szCs w:val="24"/>
        </w:rPr>
      </w:pPr>
      <w:r w:rsidRPr="0053605F">
        <w:rPr>
          <w:rFonts w:ascii="Times New Roman" w:hAnsi="Times New Roman" w:cs="Times New Roman"/>
          <w:sz w:val="24"/>
          <w:szCs w:val="24"/>
        </w:rPr>
        <w:t xml:space="preserve">(1990). Evidence for terror management theory: II. The effects of mortality salience reactions to those who threaten or bolster the cultural worldview. </w:t>
      </w:r>
      <w:r w:rsidRPr="0053605F">
        <w:rPr>
          <w:rFonts w:ascii="Times New Roman" w:hAnsi="Times New Roman" w:cs="Times New Roman"/>
          <w:i/>
          <w:sz w:val="24"/>
          <w:szCs w:val="24"/>
        </w:rPr>
        <w:t xml:space="preserve">Journal of Personality and Social Psychology, 58, </w:t>
      </w:r>
      <w:r w:rsidRPr="0053605F">
        <w:rPr>
          <w:rFonts w:ascii="Times New Roman" w:hAnsi="Times New Roman" w:cs="Times New Roman"/>
          <w:sz w:val="24"/>
          <w:szCs w:val="24"/>
        </w:rPr>
        <w:t>308-318</w:t>
      </w:r>
      <w:r w:rsidR="00684C36" w:rsidRPr="0053605F">
        <w:rPr>
          <w:rFonts w:ascii="Times New Roman" w:hAnsi="Times New Roman" w:cs="Times New Roman"/>
          <w:i/>
          <w:sz w:val="24"/>
          <w:szCs w:val="24"/>
        </w:rPr>
        <w:t xml:space="preserve">. </w:t>
      </w:r>
    </w:p>
    <w:p w14:paraId="359FB0CC" w14:textId="77777777" w:rsidR="006C4A32" w:rsidRPr="0053605F" w:rsidRDefault="006C4A32" w:rsidP="006C4A32">
      <w:pPr>
        <w:spacing w:after="0" w:line="240" w:lineRule="auto"/>
        <w:ind w:left="720"/>
        <w:rPr>
          <w:rFonts w:ascii="Times New Roman" w:hAnsi="Times New Roman" w:cs="Times New Roman"/>
          <w:sz w:val="24"/>
          <w:szCs w:val="24"/>
        </w:rPr>
      </w:pPr>
    </w:p>
    <w:p w14:paraId="3BF941A3" w14:textId="6EBF9A7C" w:rsidR="006C4A32" w:rsidRPr="0053605F" w:rsidRDefault="006C4A32" w:rsidP="0053140E">
      <w:pPr>
        <w:spacing w:after="0" w:line="240" w:lineRule="auto"/>
        <w:ind w:left="720" w:hanging="720"/>
        <w:rPr>
          <w:rFonts w:ascii="Times New Roman" w:hAnsi="Times New Roman" w:cs="Times New Roman"/>
          <w:sz w:val="24"/>
          <w:szCs w:val="24"/>
        </w:rPr>
      </w:pPr>
      <w:r w:rsidRPr="0053605F">
        <w:rPr>
          <w:rFonts w:ascii="Times New Roman" w:hAnsi="Times New Roman" w:cs="Times New Roman"/>
          <w:sz w:val="24"/>
          <w:szCs w:val="24"/>
        </w:rPr>
        <w:lastRenderedPageBreak/>
        <w:t>Greenberg, J., Pyszczynski, T., Solomon, S., Pinel, E., Simon, L., &amp; Jordan, K. (1993). Effects of self-esteem on vulnerability-denying defensive distortions: Further evidence of an anxiety-buffering function of self-esteem. </w:t>
      </w:r>
      <w:r w:rsidRPr="0053605F">
        <w:rPr>
          <w:rFonts w:ascii="Times New Roman" w:hAnsi="Times New Roman" w:cs="Times New Roman"/>
          <w:i/>
          <w:iCs/>
          <w:sz w:val="24"/>
          <w:szCs w:val="24"/>
        </w:rPr>
        <w:t>Journal of Experimental Social Psychology, 29</w:t>
      </w:r>
      <w:r w:rsidRPr="0053605F">
        <w:rPr>
          <w:rFonts w:ascii="Times New Roman" w:hAnsi="Times New Roman" w:cs="Times New Roman"/>
          <w:sz w:val="24"/>
          <w:szCs w:val="24"/>
        </w:rPr>
        <w:t>, 229-251.</w:t>
      </w:r>
    </w:p>
    <w:p w14:paraId="6457EDCB" w14:textId="77777777" w:rsidR="006C4A32" w:rsidRPr="0053605F" w:rsidRDefault="006C4A32" w:rsidP="006C4A32">
      <w:pPr>
        <w:spacing w:after="0" w:line="240" w:lineRule="auto"/>
        <w:ind w:left="720"/>
        <w:rPr>
          <w:rFonts w:ascii="Times New Roman" w:hAnsi="Times New Roman" w:cs="Times New Roman"/>
          <w:sz w:val="24"/>
          <w:szCs w:val="24"/>
        </w:rPr>
      </w:pPr>
    </w:p>
    <w:p w14:paraId="28A201E8" w14:textId="77777777" w:rsidR="00886AC5" w:rsidRPr="0053605F" w:rsidRDefault="006C4A32" w:rsidP="00D51957">
      <w:pPr>
        <w:spacing w:after="0" w:line="240" w:lineRule="auto"/>
        <w:outlineLvl w:val="0"/>
        <w:rPr>
          <w:rFonts w:ascii="Times New Roman" w:hAnsi="Times New Roman" w:cs="Times New Roman"/>
          <w:sz w:val="24"/>
          <w:szCs w:val="24"/>
        </w:rPr>
      </w:pPr>
      <w:r w:rsidRPr="0053605F">
        <w:rPr>
          <w:rFonts w:ascii="Times New Roman" w:hAnsi="Times New Roman" w:cs="Times New Roman"/>
          <w:sz w:val="24"/>
          <w:szCs w:val="24"/>
        </w:rPr>
        <w:t xml:space="preserve">Greenberg, J., Pyszczynski, T., Solomon, S., Simon, L., &amp; Breus, M. (1994). The role </w:t>
      </w:r>
    </w:p>
    <w:p w14:paraId="6E68B7A6" w14:textId="6A2FF49A" w:rsidR="006C4A32" w:rsidRPr="0053605F" w:rsidRDefault="006C4A32" w:rsidP="00886AC5">
      <w:pPr>
        <w:spacing w:after="0" w:line="240" w:lineRule="auto"/>
        <w:ind w:left="720"/>
        <w:rPr>
          <w:rFonts w:ascii="Times New Roman" w:hAnsi="Times New Roman" w:cs="Times New Roman"/>
          <w:sz w:val="24"/>
          <w:szCs w:val="24"/>
        </w:rPr>
      </w:pPr>
      <w:r w:rsidRPr="0053605F">
        <w:rPr>
          <w:rFonts w:ascii="Times New Roman" w:hAnsi="Times New Roman" w:cs="Times New Roman"/>
          <w:sz w:val="24"/>
          <w:szCs w:val="24"/>
        </w:rPr>
        <w:t xml:space="preserve">of consciousness and accessibility of death-related thoughts in mortality salience effects. </w:t>
      </w:r>
      <w:r w:rsidRPr="0053605F">
        <w:rPr>
          <w:rFonts w:ascii="Times New Roman" w:hAnsi="Times New Roman" w:cs="Times New Roman"/>
          <w:i/>
          <w:sz w:val="24"/>
          <w:szCs w:val="24"/>
        </w:rPr>
        <w:t xml:space="preserve">Journal of Personality and Social Psychology, 67, </w:t>
      </w:r>
      <w:r w:rsidRPr="0053605F">
        <w:rPr>
          <w:rFonts w:ascii="Times New Roman" w:hAnsi="Times New Roman" w:cs="Times New Roman"/>
          <w:sz w:val="24"/>
          <w:szCs w:val="24"/>
        </w:rPr>
        <w:t xml:space="preserve">627-637. </w:t>
      </w:r>
    </w:p>
    <w:p w14:paraId="425A5A3C" w14:textId="77777777" w:rsidR="006C4A32" w:rsidRPr="0053605F" w:rsidRDefault="006C4A32" w:rsidP="006C4A32">
      <w:pPr>
        <w:spacing w:after="0" w:line="240" w:lineRule="auto"/>
        <w:ind w:left="720"/>
        <w:rPr>
          <w:rFonts w:ascii="Times New Roman" w:hAnsi="Times New Roman" w:cs="Times New Roman"/>
          <w:sz w:val="24"/>
          <w:szCs w:val="24"/>
        </w:rPr>
      </w:pPr>
    </w:p>
    <w:p w14:paraId="7EB41114" w14:textId="1F468095" w:rsidR="00723F75" w:rsidRPr="0053605F" w:rsidRDefault="00723F75" w:rsidP="0053140E">
      <w:pPr>
        <w:spacing w:after="0" w:line="240" w:lineRule="auto"/>
        <w:ind w:left="810" w:hanging="810"/>
        <w:rPr>
          <w:rFonts w:ascii="Times New Roman" w:hAnsi="Times New Roman" w:cs="Times New Roman"/>
          <w:sz w:val="24"/>
          <w:szCs w:val="24"/>
        </w:rPr>
      </w:pPr>
      <w:r w:rsidRPr="0053605F">
        <w:rPr>
          <w:rFonts w:ascii="Times New Roman" w:hAnsi="Times New Roman" w:cs="Times New Roman"/>
          <w:sz w:val="24"/>
          <w:szCs w:val="24"/>
        </w:rPr>
        <w:t xml:space="preserve">Greenwald, A.G., &amp; Banaji, M. (1995). Implicit social cognition: Attitudes, self-esteem, and stereotypes. </w:t>
      </w:r>
      <w:r w:rsidRPr="0053605F">
        <w:rPr>
          <w:rFonts w:ascii="Times New Roman" w:hAnsi="Times New Roman" w:cs="Times New Roman"/>
          <w:i/>
          <w:sz w:val="24"/>
          <w:szCs w:val="24"/>
        </w:rPr>
        <w:t xml:space="preserve">Psychological Review, 102, </w:t>
      </w:r>
      <w:r w:rsidRPr="0053605F">
        <w:rPr>
          <w:rFonts w:ascii="Times New Roman" w:hAnsi="Times New Roman" w:cs="Times New Roman"/>
          <w:sz w:val="24"/>
          <w:szCs w:val="24"/>
        </w:rPr>
        <w:t xml:space="preserve">4-27. </w:t>
      </w:r>
    </w:p>
    <w:p w14:paraId="5AF84AD8" w14:textId="77777777" w:rsidR="00723F75" w:rsidRPr="0053605F" w:rsidRDefault="00723F75" w:rsidP="00723F75">
      <w:pPr>
        <w:spacing w:after="0" w:line="240" w:lineRule="auto"/>
        <w:rPr>
          <w:rFonts w:ascii="Times New Roman" w:hAnsi="Times New Roman" w:cs="Times New Roman"/>
          <w:sz w:val="24"/>
          <w:szCs w:val="24"/>
        </w:rPr>
      </w:pPr>
    </w:p>
    <w:p w14:paraId="12806DF3" w14:textId="77777777" w:rsidR="00723F75" w:rsidRPr="0053605F" w:rsidRDefault="00723F75" w:rsidP="00D51957">
      <w:pPr>
        <w:spacing w:after="0" w:line="240" w:lineRule="auto"/>
        <w:outlineLvl w:val="0"/>
        <w:rPr>
          <w:rFonts w:ascii="Times New Roman" w:hAnsi="Times New Roman" w:cs="Times New Roman"/>
          <w:sz w:val="24"/>
          <w:szCs w:val="24"/>
        </w:rPr>
      </w:pPr>
      <w:r w:rsidRPr="0053605F">
        <w:rPr>
          <w:rFonts w:ascii="Times New Roman" w:hAnsi="Times New Roman" w:cs="Times New Roman"/>
          <w:sz w:val="24"/>
          <w:szCs w:val="24"/>
        </w:rPr>
        <w:t xml:space="preserve">Greenwald, A.G., McGhee, D.E., &amp; Schwartz, J. (1998). Measuring individual </w:t>
      </w:r>
    </w:p>
    <w:p w14:paraId="025C15F7" w14:textId="2A17158E" w:rsidR="00723F75" w:rsidRPr="0053605F" w:rsidRDefault="00723F75" w:rsidP="00723F75">
      <w:pPr>
        <w:spacing w:after="0" w:line="240" w:lineRule="auto"/>
        <w:ind w:left="720"/>
        <w:rPr>
          <w:rFonts w:ascii="Times New Roman" w:hAnsi="Times New Roman" w:cs="Times New Roman"/>
          <w:sz w:val="24"/>
          <w:szCs w:val="24"/>
        </w:rPr>
      </w:pPr>
      <w:r w:rsidRPr="0053605F">
        <w:rPr>
          <w:rFonts w:ascii="Times New Roman" w:hAnsi="Times New Roman" w:cs="Times New Roman"/>
          <w:sz w:val="24"/>
          <w:szCs w:val="24"/>
        </w:rPr>
        <w:t xml:space="preserve">differences in implicit cognition: The implicit association test. </w:t>
      </w:r>
      <w:r w:rsidRPr="0053605F">
        <w:rPr>
          <w:rFonts w:ascii="Times New Roman" w:hAnsi="Times New Roman" w:cs="Times New Roman"/>
          <w:i/>
          <w:sz w:val="24"/>
          <w:szCs w:val="24"/>
        </w:rPr>
        <w:t>Journal of Personality and Social Psychology, 74</w:t>
      </w:r>
      <w:r w:rsidRPr="0053605F">
        <w:rPr>
          <w:rFonts w:ascii="Times New Roman" w:hAnsi="Times New Roman" w:cs="Times New Roman"/>
          <w:sz w:val="24"/>
          <w:szCs w:val="24"/>
        </w:rPr>
        <w:t xml:space="preserve">, 1464-1480. </w:t>
      </w:r>
    </w:p>
    <w:p w14:paraId="5E75F9D3" w14:textId="77777777" w:rsidR="00723F75" w:rsidRPr="0053605F" w:rsidRDefault="00723F75" w:rsidP="00723F75">
      <w:pPr>
        <w:spacing w:after="0" w:line="240" w:lineRule="auto"/>
        <w:ind w:firstLine="720"/>
        <w:rPr>
          <w:rFonts w:ascii="Times New Roman" w:hAnsi="Times New Roman" w:cs="Times New Roman"/>
          <w:sz w:val="24"/>
          <w:szCs w:val="24"/>
        </w:rPr>
      </w:pPr>
    </w:p>
    <w:p w14:paraId="67B3F051" w14:textId="77777777" w:rsidR="00886AC5" w:rsidRPr="0053605F" w:rsidRDefault="006C4A32" w:rsidP="00D51957">
      <w:pPr>
        <w:spacing w:after="0" w:line="240" w:lineRule="auto"/>
        <w:outlineLvl w:val="0"/>
        <w:rPr>
          <w:rFonts w:ascii="Times New Roman" w:hAnsi="Times New Roman" w:cs="Times New Roman"/>
          <w:sz w:val="24"/>
          <w:szCs w:val="24"/>
        </w:rPr>
      </w:pPr>
      <w:r w:rsidRPr="0053605F">
        <w:rPr>
          <w:rFonts w:ascii="Times New Roman" w:hAnsi="Times New Roman" w:cs="Times New Roman"/>
          <w:sz w:val="24"/>
          <w:szCs w:val="24"/>
        </w:rPr>
        <w:t xml:space="preserve">Hall, D.L., Matz, D.C., Wood, W. (2010). Why don’t we practice what we preach? A </w:t>
      </w:r>
    </w:p>
    <w:p w14:paraId="21AC178C" w14:textId="7D175340" w:rsidR="006C4A32" w:rsidRPr="0053605F" w:rsidRDefault="006C4A32" w:rsidP="00886AC5">
      <w:pPr>
        <w:spacing w:after="0" w:line="240" w:lineRule="auto"/>
        <w:ind w:left="720"/>
        <w:rPr>
          <w:rFonts w:ascii="Times New Roman" w:hAnsi="Times New Roman" w:cs="Times New Roman"/>
          <w:i/>
          <w:sz w:val="24"/>
          <w:szCs w:val="24"/>
        </w:rPr>
      </w:pPr>
      <w:r w:rsidRPr="0053605F">
        <w:rPr>
          <w:rFonts w:ascii="Times New Roman" w:hAnsi="Times New Roman" w:cs="Times New Roman"/>
          <w:sz w:val="24"/>
          <w:szCs w:val="24"/>
        </w:rPr>
        <w:t xml:space="preserve">meta-analytic review of religious racism. </w:t>
      </w:r>
      <w:r w:rsidRPr="0053605F">
        <w:rPr>
          <w:rFonts w:ascii="Times New Roman" w:hAnsi="Times New Roman" w:cs="Times New Roman"/>
          <w:i/>
          <w:sz w:val="24"/>
          <w:szCs w:val="24"/>
        </w:rPr>
        <w:t xml:space="preserve">Personality and Social Psychology Review, 14, 126-139. </w:t>
      </w:r>
    </w:p>
    <w:p w14:paraId="62101579" w14:textId="77777777" w:rsidR="006C4A32" w:rsidRPr="0053605F" w:rsidRDefault="006C4A32" w:rsidP="006C4A32">
      <w:pPr>
        <w:spacing w:after="0" w:line="240" w:lineRule="auto"/>
        <w:ind w:firstLine="720"/>
        <w:rPr>
          <w:rFonts w:ascii="Times New Roman" w:hAnsi="Times New Roman" w:cs="Times New Roman"/>
          <w:i/>
          <w:sz w:val="24"/>
          <w:szCs w:val="24"/>
        </w:rPr>
      </w:pPr>
    </w:p>
    <w:p w14:paraId="332D192F" w14:textId="77777777" w:rsidR="00886AC5" w:rsidRPr="0053605F" w:rsidRDefault="006C4A32" w:rsidP="00D51957">
      <w:pPr>
        <w:spacing w:after="0" w:line="240" w:lineRule="auto"/>
        <w:outlineLvl w:val="0"/>
        <w:rPr>
          <w:rFonts w:ascii="Times New Roman" w:hAnsi="Times New Roman" w:cs="Times New Roman"/>
          <w:sz w:val="24"/>
          <w:szCs w:val="24"/>
        </w:rPr>
      </w:pPr>
      <w:r w:rsidRPr="0053605F">
        <w:rPr>
          <w:rFonts w:ascii="Times New Roman" w:hAnsi="Times New Roman" w:cs="Times New Roman"/>
          <w:sz w:val="24"/>
          <w:szCs w:val="24"/>
        </w:rPr>
        <w:t xml:space="preserve">Hayes, J., Schimel, J., Faucher, E.H., Williams, T.J. (2008). Evidence for the DTA </w:t>
      </w:r>
    </w:p>
    <w:p w14:paraId="190961B0" w14:textId="642BFC29" w:rsidR="006C4A32" w:rsidRPr="0053605F" w:rsidRDefault="006C4A32" w:rsidP="00886AC5">
      <w:pPr>
        <w:spacing w:after="0" w:line="240" w:lineRule="auto"/>
        <w:ind w:left="720"/>
        <w:rPr>
          <w:rFonts w:ascii="Times New Roman" w:hAnsi="Times New Roman" w:cs="Times New Roman"/>
          <w:sz w:val="24"/>
          <w:szCs w:val="24"/>
        </w:rPr>
      </w:pPr>
      <w:r w:rsidRPr="0053605F">
        <w:rPr>
          <w:rFonts w:ascii="Times New Roman" w:hAnsi="Times New Roman" w:cs="Times New Roman"/>
          <w:sz w:val="24"/>
          <w:szCs w:val="24"/>
        </w:rPr>
        <w:t xml:space="preserve">hypothesis II: Threatening self-esteem increases death-thought accessibility. </w:t>
      </w:r>
      <w:r w:rsidRPr="0053605F">
        <w:rPr>
          <w:rFonts w:ascii="Times New Roman" w:hAnsi="Times New Roman" w:cs="Times New Roman"/>
          <w:i/>
          <w:sz w:val="24"/>
          <w:szCs w:val="24"/>
        </w:rPr>
        <w:t>Journal of Experimental Psychology, 44,</w:t>
      </w:r>
      <w:r w:rsidRPr="0053605F">
        <w:rPr>
          <w:rFonts w:ascii="Times New Roman" w:hAnsi="Times New Roman" w:cs="Times New Roman"/>
          <w:sz w:val="24"/>
          <w:szCs w:val="24"/>
        </w:rPr>
        <w:t xml:space="preserve"> 600-613. </w:t>
      </w:r>
    </w:p>
    <w:p w14:paraId="03D35852" w14:textId="77777777" w:rsidR="001D3BFC" w:rsidRPr="0053605F" w:rsidRDefault="001D3BFC" w:rsidP="001D3BFC">
      <w:pPr>
        <w:spacing w:after="0" w:line="240" w:lineRule="auto"/>
        <w:rPr>
          <w:rFonts w:ascii="Times New Roman" w:hAnsi="Times New Roman" w:cs="Times New Roman"/>
          <w:sz w:val="24"/>
          <w:szCs w:val="24"/>
        </w:rPr>
      </w:pPr>
    </w:p>
    <w:p w14:paraId="6D655C96" w14:textId="730B9B02" w:rsidR="001D3BFC" w:rsidRPr="0053605F" w:rsidRDefault="001D3BFC" w:rsidP="0053140E">
      <w:pPr>
        <w:spacing w:after="0" w:line="240" w:lineRule="auto"/>
        <w:ind w:left="720" w:hanging="720"/>
        <w:outlineLvl w:val="0"/>
        <w:rPr>
          <w:rFonts w:ascii="Times New Roman" w:hAnsi="Times New Roman" w:cs="Times New Roman"/>
          <w:sz w:val="24"/>
          <w:szCs w:val="24"/>
        </w:rPr>
      </w:pPr>
      <w:r w:rsidRPr="0053605F">
        <w:rPr>
          <w:rFonts w:ascii="Times New Roman" w:hAnsi="Times New Roman" w:cs="Times New Roman"/>
          <w:sz w:val="24"/>
          <w:szCs w:val="24"/>
        </w:rPr>
        <w:t xml:space="preserve">Higgins, E.T. (1987). Self-Discrepancy: A theory relating self and affect. </w:t>
      </w:r>
      <w:r w:rsidRPr="0053605F">
        <w:rPr>
          <w:rFonts w:ascii="Times New Roman" w:hAnsi="Times New Roman" w:cs="Times New Roman"/>
          <w:i/>
          <w:sz w:val="24"/>
          <w:szCs w:val="24"/>
        </w:rPr>
        <w:t xml:space="preserve">Psychological Review, 94, </w:t>
      </w:r>
      <w:r w:rsidRPr="0053605F">
        <w:rPr>
          <w:rFonts w:ascii="Times New Roman" w:hAnsi="Times New Roman" w:cs="Times New Roman"/>
          <w:sz w:val="24"/>
          <w:szCs w:val="24"/>
        </w:rPr>
        <w:t xml:space="preserve">319-340. </w:t>
      </w:r>
    </w:p>
    <w:p w14:paraId="7660859F" w14:textId="77777777" w:rsidR="00723F75" w:rsidRPr="0053605F" w:rsidRDefault="00723F75" w:rsidP="001D3BFC">
      <w:pPr>
        <w:spacing w:after="0" w:line="240" w:lineRule="auto"/>
        <w:ind w:firstLine="720"/>
        <w:rPr>
          <w:rFonts w:ascii="Times New Roman" w:hAnsi="Times New Roman" w:cs="Times New Roman"/>
          <w:sz w:val="24"/>
          <w:szCs w:val="24"/>
        </w:rPr>
      </w:pPr>
    </w:p>
    <w:p w14:paraId="5E32D909" w14:textId="77777777" w:rsidR="001D3BFC" w:rsidRPr="0053605F" w:rsidRDefault="001D3BFC" w:rsidP="00D51957">
      <w:pPr>
        <w:spacing w:after="0" w:line="240" w:lineRule="auto"/>
        <w:outlineLvl w:val="0"/>
        <w:rPr>
          <w:rFonts w:ascii="Times New Roman" w:hAnsi="Times New Roman" w:cs="Times New Roman"/>
          <w:sz w:val="24"/>
          <w:szCs w:val="24"/>
        </w:rPr>
      </w:pPr>
      <w:r w:rsidRPr="0053605F">
        <w:rPr>
          <w:rFonts w:ascii="Times New Roman" w:hAnsi="Times New Roman" w:cs="Times New Roman"/>
          <w:sz w:val="24"/>
          <w:szCs w:val="24"/>
        </w:rPr>
        <w:t xml:space="preserve">Higgins, E.T., Bond, R.N., Klein, R., &amp; Straum, T. (1986). Self-discrepancies and </w:t>
      </w:r>
    </w:p>
    <w:p w14:paraId="5DF00021" w14:textId="586313A5" w:rsidR="001D3BFC" w:rsidRPr="0053605F" w:rsidRDefault="001D3BFC" w:rsidP="001D3BFC">
      <w:pPr>
        <w:spacing w:after="0" w:line="240" w:lineRule="auto"/>
        <w:ind w:left="720"/>
        <w:rPr>
          <w:rFonts w:ascii="Times New Roman" w:hAnsi="Times New Roman" w:cs="Times New Roman"/>
          <w:sz w:val="24"/>
          <w:szCs w:val="24"/>
        </w:rPr>
      </w:pPr>
      <w:r w:rsidRPr="0053605F">
        <w:rPr>
          <w:rFonts w:ascii="Times New Roman" w:hAnsi="Times New Roman" w:cs="Times New Roman"/>
          <w:sz w:val="24"/>
          <w:szCs w:val="24"/>
        </w:rPr>
        <w:t xml:space="preserve">emotional vulnerability: how magnitude, accessibility, and type of discrepancy influence affect. </w:t>
      </w:r>
      <w:r w:rsidRPr="0053605F">
        <w:rPr>
          <w:rFonts w:ascii="Times New Roman" w:hAnsi="Times New Roman" w:cs="Times New Roman"/>
          <w:i/>
          <w:sz w:val="24"/>
          <w:szCs w:val="24"/>
        </w:rPr>
        <w:t>Journal of Personality and Social Psychology, 51</w:t>
      </w:r>
      <w:r w:rsidR="00AA618A" w:rsidRPr="0053605F">
        <w:rPr>
          <w:rFonts w:ascii="Times New Roman" w:hAnsi="Times New Roman" w:cs="Times New Roman"/>
          <w:i/>
          <w:sz w:val="24"/>
          <w:szCs w:val="24"/>
        </w:rPr>
        <w:t xml:space="preserve">, </w:t>
      </w:r>
      <w:r w:rsidR="00AA618A" w:rsidRPr="0053605F">
        <w:rPr>
          <w:rFonts w:ascii="Times New Roman" w:hAnsi="Times New Roman" w:cs="Times New Roman"/>
          <w:sz w:val="24"/>
          <w:szCs w:val="24"/>
        </w:rPr>
        <w:t>5</w:t>
      </w:r>
      <w:r w:rsidRPr="0053605F">
        <w:rPr>
          <w:rFonts w:ascii="Times New Roman" w:hAnsi="Times New Roman" w:cs="Times New Roman"/>
          <w:sz w:val="24"/>
          <w:szCs w:val="24"/>
        </w:rPr>
        <w:t xml:space="preserve">-15. </w:t>
      </w:r>
    </w:p>
    <w:p w14:paraId="17F55B21" w14:textId="77777777" w:rsidR="006C4A32" w:rsidRPr="0053605F" w:rsidRDefault="006C4A32" w:rsidP="006C4A32">
      <w:pPr>
        <w:spacing w:after="0" w:line="240" w:lineRule="auto"/>
        <w:ind w:left="720"/>
        <w:rPr>
          <w:rFonts w:ascii="Times New Roman" w:hAnsi="Times New Roman" w:cs="Times New Roman"/>
          <w:sz w:val="24"/>
          <w:szCs w:val="24"/>
        </w:rPr>
      </w:pPr>
    </w:p>
    <w:p w14:paraId="6A27851B" w14:textId="77777777" w:rsidR="00886AC5" w:rsidRPr="0053605F" w:rsidRDefault="006C4A32" w:rsidP="00D51957">
      <w:pPr>
        <w:spacing w:after="0" w:line="240" w:lineRule="auto"/>
        <w:outlineLvl w:val="0"/>
        <w:rPr>
          <w:rFonts w:ascii="Times New Roman" w:hAnsi="Times New Roman" w:cs="Times New Roman"/>
          <w:i/>
          <w:sz w:val="24"/>
          <w:szCs w:val="24"/>
        </w:rPr>
      </w:pPr>
      <w:r w:rsidRPr="0053605F">
        <w:rPr>
          <w:rFonts w:ascii="Times New Roman" w:hAnsi="Times New Roman" w:cs="Times New Roman"/>
          <w:sz w:val="24"/>
          <w:szCs w:val="24"/>
        </w:rPr>
        <w:t xml:space="preserve">Holmes, J.D. (2009). Transparency of self-report racial attitude scales. </w:t>
      </w:r>
      <w:r w:rsidRPr="0053605F">
        <w:rPr>
          <w:rFonts w:ascii="Times New Roman" w:hAnsi="Times New Roman" w:cs="Times New Roman"/>
          <w:i/>
          <w:sz w:val="24"/>
          <w:szCs w:val="24"/>
        </w:rPr>
        <w:t xml:space="preserve">Basic and </w:t>
      </w:r>
    </w:p>
    <w:p w14:paraId="6C3A1876" w14:textId="092A5FC9" w:rsidR="006C4A32" w:rsidRPr="0053605F" w:rsidRDefault="006C4A32" w:rsidP="00886AC5">
      <w:pPr>
        <w:spacing w:after="0" w:line="240" w:lineRule="auto"/>
        <w:ind w:firstLine="720"/>
        <w:rPr>
          <w:rFonts w:ascii="Times New Roman" w:hAnsi="Times New Roman" w:cs="Times New Roman"/>
          <w:sz w:val="24"/>
          <w:szCs w:val="24"/>
        </w:rPr>
      </w:pPr>
      <w:r w:rsidRPr="0053605F">
        <w:rPr>
          <w:rFonts w:ascii="Times New Roman" w:hAnsi="Times New Roman" w:cs="Times New Roman"/>
          <w:i/>
          <w:sz w:val="24"/>
          <w:szCs w:val="24"/>
        </w:rPr>
        <w:t>Applied Social Psychology, 31</w:t>
      </w:r>
      <w:r w:rsidRPr="0053605F">
        <w:rPr>
          <w:rFonts w:ascii="Times New Roman" w:hAnsi="Times New Roman" w:cs="Times New Roman"/>
          <w:sz w:val="24"/>
          <w:szCs w:val="24"/>
        </w:rPr>
        <w:t xml:space="preserve">, 95-101. </w:t>
      </w:r>
    </w:p>
    <w:p w14:paraId="4346B1C6" w14:textId="77777777" w:rsidR="008A6600" w:rsidRPr="0053605F" w:rsidRDefault="008A6600" w:rsidP="008A6600">
      <w:pPr>
        <w:spacing w:after="0" w:line="240" w:lineRule="auto"/>
        <w:rPr>
          <w:rFonts w:ascii="Times New Roman" w:hAnsi="Times New Roman" w:cs="Times New Roman"/>
          <w:sz w:val="24"/>
          <w:szCs w:val="24"/>
        </w:rPr>
      </w:pPr>
    </w:p>
    <w:p w14:paraId="5EEDB449" w14:textId="77777777" w:rsidR="008A6600" w:rsidRPr="0053605F" w:rsidRDefault="008A6600" w:rsidP="00D51957">
      <w:pPr>
        <w:spacing w:after="0" w:line="240" w:lineRule="auto"/>
        <w:outlineLvl w:val="0"/>
        <w:rPr>
          <w:rFonts w:ascii="Times New Roman" w:hAnsi="Times New Roman" w:cs="Times New Roman"/>
          <w:sz w:val="24"/>
          <w:szCs w:val="24"/>
        </w:rPr>
      </w:pPr>
      <w:r w:rsidRPr="0053605F">
        <w:rPr>
          <w:rFonts w:ascii="Times New Roman" w:hAnsi="Times New Roman" w:cs="Times New Roman"/>
          <w:sz w:val="24"/>
          <w:szCs w:val="24"/>
        </w:rPr>
        <w:t xml:space="preserve">Holt, K. (2012). Authentic journalism? A critical discussion about existential </w:t>
      </w:r>
    </w:p>
    <w:p w14:paraId="0A1EE07C" w14:textId="6338CA5F" w:rsidR="00A3663F" w:rsidRDefault="008A6600" w:rsidP="008A6600">
      <w:pPr>
        <w:spacing w:after="0" w:line="240" w:lineRule="auto"/>
        <w:ind w:firstLine="720"/>
        <w:rPr>
          <w:rFonts w:ascii="Times New Roman" w:hAnsi="Times New Roman" w:cs="Times New Roman"/>
          <w:i/>
          <w:sz w:val="24"/>
          <w:szCs w:val="24"/>
        </w:rPr>
      </w:pPr>
      <w:r w:rsidRPr="0053605F">
        <w:rPr>
          <w:rFonts w:ascii="Times New Roman" w:hAnsi="Times New Roman" w:cs="Times New Roman"/>
          <w:sz w:val="24"/>
          <w:szCs w:val="24"/>
        </w:rPr>
        <w:t xml:space="preserve">authenticity in journalism ethics. </w:t>
      </w:r>
      <w:r w:rsidRPr="0053605F">
        <w:rPr>
          <w:rFonts w:ascii="Times New Roman" w:hAnsi="Times New Roman" w:cs="Times New Roman"/>
          <w:i/>
          <w:sz w:val="24"/>
          <w:szCs w:val="24"/>
        </w:rPr>
        <w:t xml:space="preserve">Journal of Mass Media Ethic, 27, </w:t>
      </w:r>
      <w:r w:rsidRPr="00A3663F">
        <w:rPr>
          <w:rFonts w:ascii="Times New Roman" w:hAnsi="Times New Roman" w:cs="Times New Roman"/>
          <w:sz w:val="24"/>
          <w:szCs w:val="24"/>
        </w:rPr>
        <w:t>2-14</w:t>
      </w:r>
      <w:r w:rsidRPr="00A3663F">
        <w:rPr>
          <w:rFonts w:ascii="Times New Roman" w:hAnsi="Times New Roman" w:cs="Times New Roman"/>
          <w:i/>
          <w:sz w:val="24"/>
          <w:szCs w:val="24"/>
        </w:rPr>
        <w:t>.</w:t>
      </w:r>
      <w:r w:rsidRPr="0053605F">
        <w:rPr>
          <w:rFonts w:ascii="Times New Roman" w:hAnsi="Times New Roman" w:cs="Times New Roman"/>
          <w:i/>
          <w:sz w:val="24"/>
          <w:szCs w:val="24"/>
        </w:rPr>
        <w:t xml:space="preserve"> </w:t>
      </w:r>
    </w:p>
    <w:p w14:paraId="7F7255BF" w14:textId="77777777" w:rsidR="00881F36" w:rsidRDefault="00881F36" w:rsidP="00D51957">
      <w:pPr>
        <w:spacing w:after="0" w:line="240" w:lineRule="auto"/>
        <w:outlineLvl w:val="0"/>
        <w:rPr>
          <w:rFonts w:ascii="Times New Roman" w:hAnsi="Times New Roman" w:cs="Times New Roman"/>
          <w:sz w:val="24"/>
          <w:szCs w:val="24"/>
        </w:rPr>
      </w:pPr>
    </w:p>
    <w:p w14:paraId="30014C16" w14:textId="77777777" w:rsidR="00886AC5" w:rsidRPr="0053605F" w:rsidRDefault="006C4A32" w:rsidP="00D51957">
      <w:pPr>
        <w:spacing w:after="0" w:line="240" w:lineRule="auto"/>
        <w:outlineLvl w:val="0"/>
        <w:rPr>
          <w:rFonts w:ascii="Times New Roman" w:hAnsi="Times New Roman" w:cs="Times New Roman"/>
          <w:sz w:val="24"/>
          <w:szCs w:val="24"/>
        </w:rPr>
      </w:pPr>
      <w:r w:rsidRPr="0053605F">
        <w:rPr>
          <w:rFonts w:ascii="Times New Roman" w:hAnsi="Times New Roman" w:cs="Times New Roman"/>
          <w:sz w:val="24"/>
          <w:szCs w:val="24"/>
        </w:rPr>
        <w:t xml:space="preserve">Johnson, M.L, Rowatt, W.C., &amp; LaBouf, J. (2010). Priming Christian Religious </w:t>
      </w:r>
    </w:p>
    <w:p w14:paraId="35B37EA1" w14:textId="3CD0BD09" w:rsidR="006C4A32" w:rsidRPr="0053605F" w:rsidRDefault="006C4A32" w:rsidP="00886AC5">
      <w:pPr>
        <w:spacing w:after="0" w:line="240" w:lineRule="auto"/>
        <w:ind w:left="720"/>
        <w:rPr>
          <w:rFonts w:ascii="Times New Roman" w:hAnsi="Times New Roman" w:cs="Times New Roman"/>
          <w:i/>
          <w:sz w:val="24"/>
          <w:szCs w:val="24"/>
        </w:rPr>
      </w:pPr>
      <w:r w:rsidRPr="0053605F">
        <w:rPr>
          <w:rFonts w:ascii="Times New Roman" w:hAnsi="Times New Roman" w:cs="Times New Roman"/>
          <w:sz w:val="24"/>
          <w:szCs w:val="24"/>
        </w:rPr>
        <w:t xml:space="preserve">Concepts Increases Racial Prejudice. </w:t>
      </w:r>
      <w:r w:rsidRPr="0053605F">
        <w:rPr>
          <w:rFonts w:ascii="Times New Roman" w:hAnsi="Times New Roman" w:cs="Times New Roman"/>
          <w:i/>
          <w:sz w:val="24"/>
          <w:szCs w:val="24"/>
        </w:rPr>
        <w:t xml:space="preserve">Social Psychological and Personality Science, 1, </w:t>
      </w:r>
      <w:r w:rsidRPr="0053605F">
        <w:rPr>
          <w:rFonts w:ascii="Times New Roman" w:hAnsi="Times New Roman" w:cs="Times New Roman"/>
          <w:sz w:val="24"/>
          <w:szCs w:val="24"/>
        </w:rPr>
        <w:t>119-126</w:t>
      </w:r>
      <w:r w:rsidRPr="0053605F">
        <w:rPr>
          <w:rFonts w:ascii="Times New Roman" w:hAnsi="Times New Roman" w:cs="Times New Roman"/>
          <w:i/>
          <w:sz w:val="24"/>
          <w:szCs w:val="24"/>
        </w:rPr>
        <w:t>.</w:t>
      </w:r>
    </w:p>
    <w:p w14:paraId="420DC293" w14:textId="77777777" w:rsidR="006C4A32" w:rsidRPr="0053605F" w:rsidRDefault="006C4A32" w:rsidP="006C4A32">
      <w:pPr>
        <w:spacing w:after="0" w:line="240" w:lineRule="auto"/>
        <w:ind w:firstLine="720"/>
        <w:rPr>
          <w:rFonts w:ascii="Times New Roman" w:hAnsi="Times New Roman" w:cs="Times New Roman"/>
          <w:i/>
          <w:sz w:val="24"/>
          <w:szCs w:val="24"/>
        </w:rPr>
      </w:pPr>
    </w:p>
    <w:p w14:paraId="08C7109C" w14:textId="77777777" w:rsidR="00881F36" w:rsidRDefault="00881F36">
      <w:pPr>
        <w:rPr>
          <w:rFonts w:ascii="Times New Roman" w:hAnsi="Times New Roman" w:cs="Times New Roman"/>
          <w:sz w:val="24"/>
          <w:szCs w:val="24"/>
        </w:rPr>
      </w:pPr>
      <w:r>
        <w:rPr>
          <w:rFonts w:ascii="Times New Roman" w:hAnsi="Times New Roman" w:cs="Times New Roman"/>
          <w:sz w:val="24"/>
          <w:szCs w:val="24"/>
        </w:rPr>
        <w:br w:type="page"/>
      </w:r>
    </w:p>
    <w:p w14:paraId="286C52F0" w14:textId="60506F34" w:rsidR="00886AC5" w:rsidRPr="0053605F" w:rsidRDefault="006C4A32" w:rsidP="00D51957">
      <w:pPr>
        <w:spacing w:after="0" w:line="240" w:lineRule="auto"/>
        <w:outlineLvl w:val="0"/>
        <w:rPr>
          <w:rFonts w:ascii="Times New Roman" w:hAnsi="Times New Roman" w:cs="Times New Roman"/>
          <w:sz w:val="24"/>
          <w:szCs w:val="24"/>
        </w:rPr>
      </w:pPr>
      <w:r w:rsidRPr="0053605F">
        <w:rPr>
          <w:rFonts w:ascii="Times New Roman" w:hAnsi="Times New Roman" w:cs="Times New Roman"/>
          <w:sz w:val="24"/>
          <w:szCs w:val="24"/>
        </w:rPr>
        <w:lastRenderedPageBreak/>
        <w:t>Jonas, E., &amp; Fischer, P. (2006).</w:t>
      </w:r>
      <w:r w:rsidRPr="0053605F">
        <w:rPr>
          <w:rFonts w:ascii="Times New Roman" w:hAnsi="Times New Roman" w:cs="Times New Roman"/>
          <w:i/>
          <w:sz w:val="24"/>
          <w:szCs w:val="24"/>
        </w:rPr>
        <w:t xml:space="preserve"> </w:t>
      </w:r>
      <w:r w:rsidRPr="0053605F">
        <w:rPr>
          <w:rFonts w:ascii="Times New Roman" w:hAnsi="Times New Roman" w:cs="Times New Roman"/>
          <w:sz w:val="24"/>
          <w:szCs w:val="24"/>
        </w:rPr>
        <w:t xml:space="preserve">Terror management and religion – Evidence that </w:t>
      </w:r>
    </w:p>
    <w:p w14:paraId="688AFB8B" w14:textId="5EB67915" w:rsidR="006C4A32" w:rsidRPr="0053605F" w:rsidRDefault="006C4A32" w:rsidP="00886AC5">
      <w:pPr>
        <w:spacing w:after="0" w:line="240" w:lineRule="auto"/>
        <w:ind w:left="720"/>
        <w:rPr>
          <w:rFonts w:ascii="Times New Roman" w:hAnsi="Times New Roman" w:cs="Times New Roman"/>
          <w:sz w:val="24"/>
          <w:szCs w:val="24"/>
        </w:rPr>
      </w:pPr>
      <w:r w:rsidRPr="0053605F">
        <w:rPr>
          <w:rFonts w:ascii="Times New Roman" w:hAnsi="Times New Roman" w:cs="Times New Roman"/>
          <w:sz w:val="24"/>
          <w:szCs w:val="24"/>
        </w:rPr>
        <w:t>intrinsic religiousness mitigates worldview defense following mortality salience</w:t>
      </w:r>
      <w:r w:rsidRPr="0053605F">
        <w:rPr>
          <w:rFonts w:ascii="Times New Roman" w:hAnsi="Times New Roman" w:cs="Times New Roman"/>
          <w:i/>
          <w:sz w:val="24"/>
          <w:szCs w:val="24"/>
        </w:rPr>
        <w:t>. </w:t>
      </w:r>
      <w:r w:rsidRPr="0053605F">
        <w:rPr>
          <w:rFonts w:ascii="Times New Roman" w:hAnsi="Times New Roman" w:cs="Times New Roman"/>
          <w:i/>
          <w:iCs/>
          <w:sz w:val="24"/>
          <w:szCs w:val="24"/>
        </w:rPr>
        <w:t>Journal of Personality and Social Psychology, 91,</w:t>
      </w:r>
      <w:r w:rsidRPr="0053605F">
        <w:rPr>
          <w:rFonts w:ascii="Times New Roman" w:hAnsi="Times New Roman" w:cs="Times New Roman"/>
          <w:i/>
          <w:sz w:val="24"/>
          <w:szCs w:val="24"/>
        </w:rPr>
        <w:t> </w:t>
      </w:r>
      <w:r w:rsidRPr="0053605F">
        <w:rPr>
          <w:rFonts w:ascii="Times New Roman" w:hAnsi="Times New Roman" w:cs="Times New Roman"/>
          <w:sz w:val="24"/>
          <w:szCs w:val="24"/>
        </w:rPr>
        <w:t>553-567.</w:t>
      </w:r>
    </w:p>
    <w:p w14:paraId="20B60CC3" w14:textId="77777777" w:rsidR="001D4DAA" w:rsidRPr="0053605F" w:rsidRDefault="001D4DAA" w:rsidP="001D4DAA">
      <w:pPr>
        <w:spacing w:after="0" w:line="240" w:lineRule="auto"/>
        <w:rPr>
          <w:rFonts w:ascii="Times New Roman" w:hAnsi="Times New Roman" w:cs="Times New Roman"/>
          <w:sz w:val="24"/>
          <w:szCs w:val="24"/>
        </w:rPr>
      </w:pPr>
    </w:p>
    <w:p w14:paraId="6FDDEAB6" w14:textId="77777777" w:rsidR="001C0DC0" w:rsidRPr="0053605F" w:rsidRDefault="001C0DC0" w:rsidP="001D4DAA">
      <w:pPr>
        <w:spacing w:after="0" w:line="240" w:lineRule="auto"/>
        <w:rPr>
          <w:rFonts w:ascii="Times New Roman" w:hAnsi="Times New Roman" w:cs="Times New Roman"/>
          <w:i/>
          <w:sz w:val="24"/>
          <w:szCs w:val="24"/>
        </w:rPr>
      </w:pPr>
      <w:r w:rsidRPr="0053605F">
        <w:rPr>
          <w:rFonts w:ascii="Times New Roman" w:hAnsi="Times New Roman" w:cs="Times New Roman"/>
          <w:sz w:val="24"/>
          <w:szCs w:val="24"/>
        </w:rPr>
        <w:t>Kierkegaard, Soren. (1974). Fear and trembling and the sickness unto death.</w:t>
      </w:r>
      <w:r w:rsidRPr="0053605F">
        <w:rPr>
          <w:rFonts w:ascii="Times New Roman" w:hAnsi="Times New Roman" w:cs="Times New Roman"/>
          <w:i/>
          <w:sz w:val="24"/>
          <w:szCs w:val="24"/>
        </w:rPr>
        <w:t xml:space="preserve"> (W. </w:t>
      </w:r>
    </w:p>
    <w:p w14:paraId="014D4130" w14:textId="2F823FB4" w:rsidR="001C0DC0" w:rsidRPr="0053605F" w:rsidRDefault="001C0DC0" w:rsidP="001C0DC0">
      <w:pPr>
        <w:spacing w:after="0" w:line="240" w:lineRule="auto"/>
        <w:ind w:firstLine="720"/>
        <w:rPr>
          <w:rFonts w:ascii="Times New Roman" w:hAnsi="Times New Roman" w:cs="Times New Roman"/>
          <w:i/>
          <w:sz w:val="24"/>
          <w:szCs w:val="24"/>
        </w:rPr>
      </w:pPr>
      <w:r w:rsidRPr="0053605F">
        <w:rPr>
          <w:rFonts w:ascii="Times New Roman" w:hAnsi="Times New Roman" w:cs="Times New Roman"/>
          <w:i/>
          <w:sz w:val="24"/>
          <w:szCs w:val="24"/>
        </w:rPr>
        <w:t>Lowrie, trans.). (Original work published 1843)</w:t>
      </w:r>
    </w:p>
    <w:p w14:paraId="32D2B256" w14:textId="77777777" w:rsidR="001C0DC0" w:rsidRPr="0053605F" w:rsidRDefault="001C0DC0" w:rsidP="001C0DC0">
      <w:pPr>
        <w:spacing w:after="0" w:line="240" w:lineRule="auto"/>
        <w:ind w:firstLine="720"/>
        <w:rPr>
          <w:rFonts w:ascii="Times New Roman" w:hAnsi="Times New Roman" w:cs="Times New Roman"/>
          <w:i/>
          <w:sz w:val="24"/>
          <w:szCs w:val="24"/>
        </w:rPr>
      </w:pPr>
    </w:p>
    <w:p w14:paraId="36F00692" w14:textId="13DDE921" w:rsidR="001C0DC0" w:rsidRPr="0053605F" w:rsidRDefault="001D4DAA" w:rsidP="001D4DAA">
      <w:pPr>
        <w:spacing w:after="0" w:line="240" w:lineRule="auto"/>
        <w:rPr>
          <w:rFonts w:ascii="Times New Roman" w:hAnsi="Times New Roman" w:cs="Times New Roman"/>
          <w:sz w:val="24"/>
          <w:szCs w:val="24"/>
        </w:rPr>
      </w:pPr>
      <w:r w:rsidRPr="0053605F">
        <w:rPr>
          <w:rFonts w:ascii="Times New Roman" w:hAnsi="Times New Roman" w:cs="Times New Roman"/>
          <w:sz w:val="24"/>
          <w:szCs w:val="24"/>
        </w:rPr>
        <w:t>Kierkegaard, Soren. (</w:t>
      </w:r>
      <w:r w:rsidR="001C0DC0" w:rsidRPr="0053605F">
        <w:rPr>
          <w:rFonts w:ascii="Times New Roman" w:hAnsi="Times New Roman" w:cs="Times New Roman"/>
          <w:sz w:val="24"/>
          <w:szCs w:val="24"/>
        </w:rPr>
        <w:t>1956</w:t>
      </w:r>
      <w:r w:rsidRPr="0053605F">
        <w:rPr>
          <w:rFonts w:ascii="Times New Roman" w:hAnsi="Times New Roman" w:cs="Times New Roman"/>
          <w:sz w:val="24"/>
          <w:szCs w:val="24"/>
        </w:rPr>
        <w:t xml:space="preserve">). </w:t>
      </w:r>
      <w:r w:rsidRPr="0053605F">
        <w:rPr>
          <w:rFonts w:ascii="Times New Roman" w:hAnsi="Times New Roman" w:cs="Times New Roman"/>
          <w:i/>
          <w:sz w:val="24"/>
          <w:szCs w:val="24"/>
        </w:rPr>
        <w:t>Purity of heart is to will one thing</w:t>
      </w:r>
      <w:r w:rsidRPr="0053605F">
        <w:rPr>
          <w:rFonts w:ascii="Times New Roman" w:hAnsi="Times New Roman" w:cs="Times New Roman"/>
          <w:sz w:val="24"/>
          <w:szCs w:val="24"/>
        </w:rPr>
        <w:t>. (D.V. Steer, trans</w:t>
      </w:r>
      <w:r w:rsidR="001C0DC0" w:rsidRPr="0053605F">
        <w:rPr>
          <w:rFonts w:ascii="Times New Roman" w:hAnsi="Times New Roman" w:cs="Times New Roman"/>
          <w:sz w:val="24"/>
          <w:szCs w:val="24"/>
        </w:rPr>
        <w:t>.</w:t>
      </w:r>
      <w:r w:rsidRPr="0053605F">
        <w:rPr>
          <w:rFonts w:ascii="Times New Roman" w:hAnsi="Times New Roman" w:cs="Times New Roman"/>
          <w:sz w:val="24"/>
          <w:szCs w:val="24"/>
        </w:rPr>
        <w:t>)</w:t>
      </w:r>
      <w:r w:rsidR="001C0DC0" w:rsidRPr="0053605F">
        <w:rPr>
          <w:rFonts w:ascii="Times New Roman" w:hAnsi="Times New Roman" w:cs="Times New Roman"/>
          <w:sz w:val="24"/>
          <w:szCs w:val="24"/>
        </w:rPr>
        <w:t xml:space="preserve">. </w:t>
      </w:r>
    </w:p>
    <w:p w14:paraId="03145309" w14:textId="190F76CC" w:rsidR="001D4DAA" w:rsidRPr="0053605F" w:rsidRDefault="001C0DC0" w:rsidP="001C0DC0">
      <w:pPr>
        <w:spacing w:after="0" w:line="240" w:lineRule="auto"/>
        <w:ind w:firstLine="720"/>
        <w:rPr>
          <w:rFonts w:ascii="Times New Roman" w:hAnsi="Times New Roman" w:cs="Times New Roman"/>
          <w:sz w:val="24"/>
          <w:szCs w:val="24"/>
        </w:rPr>
      </w:pPr>
      <w:r w:rsidRPr="0053605F">
        <w:rPr>
          <w:rFonts w:ascii="Times New Roman" w:hAnsi="Times New Roman" w:cs="Times New Roman"/>
          <w:sz w:val="24"/>
          <w:szCs w:val="24"/>
        </w:rPr>
        <w:t xml:space="preserve">New York, NY: Harper. (Original work published 1846) </w:t>
      </w:r>
    </w:p>
    <w:p w14:paraId="1E9BD328" w14:textId="77777777" w:rsidR="00352004" w:rsidRPr="0053605F" w:rsidRDefault="00352004" w:rsidP="00352004">
      <w:pPr>
        <w:spacing w:after="0" w:line="240" w:lineRule="auto"/>
        <w:rPr>
          <w:rFonts w:ascii="Times New Roman" w:hAnsi="Times New Roman" w:cs="Times New Roman"/>
          <w:sz w:val="24"/>
          <w:szCs w:val="24"/>
        </w:rPr>
      </w:pPr>
    </w:p>
    <w:p w14:paraId="123A7A12" w14:textId="3A0D4B67" w:rsidR="00D475DA" w:rsidRPr="0053605F" w:rsidRDefault="00352004" w:rsidP="00D51957">
      <w:pPr>
        <w:spacing w:after="0" w:line="240" w:lineRule="auto"/>
        <w:outlineLvl w:val="0"/>
        <w:rPr>
          <w:rFonts w:ascii="Times New Roman" w:hAnsi="Times New Roman" w:cs="Times New Roman"/>
          <w:sz w:val="24"/>
          <w:szCs w:val="24"/>
        </w:rPr>
      </w:pPr>
      <w:r w:rsidRPr="0053605F">
        <w:rPr>
          <w:rFonts w:ascii="Times New Roman" w:hAnsi="Times New Roman" w:cs="Times New Roman"/>
          <w:sz w:val="24"/>
          <w:szCs w:val="24"/>
        </w:rPr>
        <w:t xml:space="preserve">King. M.L. (1963). </w:t>
      </w:r>
      <w:r w:rsidRPr="0053605F">
        <w:rPr>
          <w:rFonts w:ascii="Times New Roman" w:hAnsi="Times New Roman" w:cs="Times New Roman"/>
          <w:i/>
          <w:sz w:val="24"/>
          <w:szCs w:val="24"/>
        </w:rPr>
        <w:t>Social Justice</w:t>
      </w:r>
      <w:r w:rsidR="00D475DA" w:rsidRPr="0053605F">
        <w:rPr>
          <w:rFonts w:ascii="Times New Roman" w:hAnsi="Times New Roman" w:cs="Times New Roman"/>
          <w:i/>
          <w:sz w:val="24"/>
          <w:szCs w:val="24"/>
        </w:rPr>
        <w:t xml:space="preserve"> [Transcript]</w:t>
      </w:r>
      <w:r w:rsidRPr="0053605F">
        <w:rPr>
          <w:rFonts w:ascii="Times New Roman" w:hAnsi="Times New Roman" w:cs="Times New Roman"/>
          <w:sz w:val="24"/>
          <w:szCs w:val="24"/>
        </w:rPr>
        <w:t xml:space="preserve">. </w:t>
      </w:r>
      <w:r w:rsidR="00D475DA" w:rsidRPr="0053605F">
        <w:rPr>
          <w:rFonts w:ascii="Times New Roman" w:hAnsi="Times New Roman" w:cs="Times New Roman"/>
          <w:sz w:val="24"/>
          <w:szCs w:val="24"/>
        </w:rPr>
        <w:t xml:space="preserve">In Western Michigan University </w:t>
      </w:r>
    </w:p>
    <w:p w14:paraId="33F6223F" w14:textId="6869B338" w:rsidR="00352004" w:rsidRPr="0053605F" w:rsidRDefault="00D475DA" w:rsidP="00D475DA">
      <w:pPr>
        <w:spacing w:after="0" w:line="240" w:lineRule="auto"/>
        <w:ind w:left="720"/>
        <w:rPr>
          <w:rFonts w:ascii="Times New Roman" w:hAnsi="Times New Roman" w:cs="Times New Roman"/>
          <w:sz w:val="24"/>
          <w:szCs w:val="24"/>
        </w:rPr>
      </w:pPr>
      <w:r w:rsidRPr="0053605F">
        <w:rPr>
          <w:rFonts w:ascii="Times New Roman" w:hAnsi="Times New Roman" w:cs="Times New Roman"/>
          <w:sz w:val="24"/>
          <w:szCs w:val="24"/>
        </w:rPr>
        <w:t xml:space="preserve">Archives and Regional History Collections and University Libraries. Retrieved from: </w:t>
      </w:r>
      <w:hyperlink r:id="rId10" w:history="1">
        <w:r w:rsidRPr="0053605F">
          <w:rPr>
            <w:rStyle w:val="Hyperlink"/>
            <w:rFonts w:ascii="Times New Roman" w:hAnsi="Times New Roman" w:cs="Times New Roman"/>
            <w:sz w:val="24"/>
            <w:szCs w:val="24"/>
          </w:rPr>
          <w:t>http://www.wmich.edu/sites/default/files/attachments/MLK.pdf</w:t>
        </w:r>
      </w:hyperlink>
    </w:p>
    <w:p w14:paraId="36E10353" w14:textId="77777777" w:rsidR="006C4A32" w:rsidRPr="0053605F" w:rsidRDefault="006C4A32" w:rsidP="006C4A32">
      <w:pPr>
        <w:spacing w:after="0" w:line="240" w:lineRule="auto"/>
        <w:ind w:left="720"/>
        <w:rPr>
          <w:rFonts w:ascii="Times New Roman" w:hAnsi="Times New Roman" w:cs="Times New Roman"/>
          <w:i/>
          <w:sz w:val="24"/>
          <w:szCs w:val="24"/>
        </w:rPr>
      </w:pPr>
    </w:p>
    <w:p w14:paraId="266889F7" w14:textId="054CEC23" w:rsidR="006C4A32" w:rsidRPr="0053605F" w:rsidRDefault="006C4A32" w:rsidP="0053140E">
      <w:pPr>
        <w:spacing w:after="0" w:line="240" w:lineRule="auto"/>
        <w:ind w:left="720" w:hanging="720"/>
        <w:rPr>
          <w:rFonts w:ascii="Times New Roman" w:hAnsi="Times New Roman" w:cs="Times New Roman"/>
          <w:sz w:val="24"/>
          <w:szCs w:val="24"/>
        </w:rPr>
      </w:pPr>
      <w:r w:rsidRPr="0053605F">
        <w:rPr>
          <w:rFonts w:ascii="Times New Roman" w:hAnsi="Times New Roman" w:cs="Times New Roman"/>
          <w:sz w:val="24"/>
          <w:szCs w:val="24"/>
        </w:rPr>
        <w:t xml:space="preserve">Landau, M. J., Johns, M., Greenberg, J., Pyszczynski, T., Martens, A., Goldenberg, J.L., &amp; Solomon, S. (2004). A function of form: Terror management and structuring the social world. </w:t>
      </w:r>
      <w:r w:rsidRPr="0053605F">
        <w:rPr>
          <w:rFonts w:ascii="Times New Roman" w:hAnsi="Times New Roman" w:cs="Times New Roman"/>
          <w:i/>
          <w:sz w:val="24"/>
          <w:szCs w:val="24"/>
        </w:rPr>
        <w:t xml:space="preserve">Journal of Personality and Social Psychology, 87, </w:t>
      </w:r>
      <w:r w:rsidRPr="0053605F">
        <w:rPr>
          <w:rFonts w:ascii="Times New Roman" w:hAnsi="Times New Roman" w:cs="Times New Roman"/>
          <w:sz w:val="24"/>
          <w:szCs w:val="24"/>
        </w:rPr>
        <w:t xml:space="preserve">190-210. </w:t>
      </w:r>
    </w:p>
    <w:p w14:paraId="13819516" w14:textId="77777777" w:rsidR="006C4A32" w:rsidRPr="0053605F" w:rsidRDefault="006C4A32" w:rsidP="006C4A32">
      <w:pPr>
        <w:spacing w:after="0" w:line="240" w:lineRule="auto"/>
        <w:ind w:left="720"/>
        <w:rPr>
          <w:rFonts w:ascii="Times New Roman" w:hAnsi="Times New Roman" w:cs="Times New Roman"/>
          <w:sz w:val="24"/>
          <w:szCs w:val="24"/>
        </w:rPr>
      </w:pPr>
    </w:p>
    <w:p w14:paraId="61DDBDC6" w14:textId="77777777" w:rsidR="00886AC5" w:rsidRPr="0053605F" w:rsidRDefault="006C4A32" w:rsidP="00D51957">
      <w:pPr>
        <w:spacing w:after="0" w:line="240" w:lineRule="auto"/>
        <w:outlineLvl w:val="0"/>
        <w:rPr>
          <w:rFonts w:ascii="Times New Roman" w:hAnsi="Times New Roman" w:cs="Times New Roman"/>
          <w:sz w:val="24"/>
          <w:szCs w:val="24"/>
        </w:rPr>
      </w:pPr>
      <w:r w:rsidRPr="0053605F">
        <w:rPr>
          <w:rFonts w:ascii="Times New Roman" w:hAnsi="Times New Roman" w:cs="Times New Roman"/>
          <w:sz w:val="24"/>
          <w:szCs w:val="24"/>
        </w:rPr>
        <w:t xml:space="preserve">Kastenmuller, A., Greitemeyer, T., Ai, A. L., Winter, G., &amp; Fischer, P. (2011). In the </w:t>
      </w:r>
    </w:p>
    <w:p w14:paraId="770E872F" w14:textId="12C63657" w:rsidR="006C4A32" w:rsidRPr="0053605F" w:rsidRDefault="006C4A32" w:rsidP="00886AC5">
      <w:pPr>
        <w:spacing w:after="0" w:line="240" w:lineRule="auto"/>
        <w:ind w:left="720"/>
        <w:rPr>
          <w:rFonts w:ascii="Times New Roman" w:hAnsi="Times New Roman" w:cs="Times New Roman"/>
          <w:sz w:val="24"/>
          <w:szCs w:val="24"/>
        </w:rPr>
      </w:pPr>
      <w:r w:rsidRPr="0053605F">
        <w:rPr>
          <w:rFonts w:ascii="Times New Roman" w:hAnsi="Times New Roman" w:cs="Times New Roman"/>
          <w:sz w:val="24"/>
          <w:szCs w:val="24"/>
        </w:rPr>
        <w:t>face of terrorism: Evidence that belief in literal immortality reduces prejudice under terrorism threat. </w:t>
      </w:r>
      <w:r w:rsidRPr="0053605F">
        <w:rPr>
          <w:rFonts w:ascii="Times New Roman" w:hAnsi="Times New Roman" w:cs="Times New Roman"/>
          <w:i/>
          <w:iCs/>
          <w:sz w:val="24"/>
          <w:szCs w:val="24"/>
        </w:rPr>
        <w:t>Journal for the Scientific Study of Religion, 50, </w:t>
      </w:r>
      <w:r w:rsidRPr="0053605F">
        <w:rPr>
          <w:rFonts w:ascii="Times New Roman" w:hAnsi="Times New Roman" w:cs="Times New Roman"/>
          <w:sz w:val="24"/>
          <w:szCs w:val="24"/>
        </w:rPr>
        <w:t>604-616.</w:t>
      </w:r>
    </w:p>
    <w:p w14:paraId="17A1F2E8" w14:textId="77777777" w:rsidR="00D8257E" w:rsidRPr="0053605F" w:rsidRDefault="00D8257E" w:rsidP="00886AC5">
      <w:pPr>
        <w:spacing w:after="0" w:line="240" w:lineRule="auto"/>
        <w:rPr>
          <w:rFonts w:ascii="Times New Roman" w:hAnsi="Times New Roman" w:cs="Times New Roman"/>
          <w:sz w:val="24"/>
          <w:szCs w:val="24"/>
        </w:rPr>
      </w:pPr>
    </w:p>
    <w:p w14:paraId="59CB206B" w14:textId="77777777" w:rsidR="00E00CB4" w:rsidRPr="0053605F" w:rsidRDefault="000E3DB9" w:rsidP="00886AC5">
      <w:pPr>
        <w:spacing w:after="0" w:line="240" w:lineRule="auto"/>
        <w:rPr>
          <w:rFonts w:ascii="Times New Roman" w:hAnsi="Times New Roman" w:cs="Times New Roman"/>
          <w:sz w:val="24"/>
          <w:szCs w:val="24"/>
        </w:rPr>
      </w:pPr>
      <w:r w:rsidRPr="0053605F">
        <w:rPr>
          <w:rFonts w:ascii="Times New Roman" w:hAnsi="Times New Roman" w:cs="Times New Roman"/>
          <w:sz w:val="24"/>
          <w:szCs w:val="24"/>
        </w:rPr>
        <w:t>Martin, L.L., Campbell, W.K., &amp; Henry, C.D., (2004)</w:t>
      </w:r>
      <w:r w:rsidR="00E00CB4" w:rsidRPr="0053605F">
        <w:rPr>
          <w:rFonts w:ascii="Times New Roman" w:hAnsi="Times New Roman" w:cs="Times New Roman"/>
          <w:sz w:val="24"/>
          <w:szCs w:val="24"/>
        </w:rPr>
        <w:t xml:space="preserve">. The roar of awakening: </w:t>
      </w:r>
    </w:p>
    <w:p w14:paraId="5571EB68" w14:textId="60A7821C" w:rsidR="000E3DB9" w:rsidRPr="0053605F" w:rsidRDefault="00E00CB4" w:rsidP="00E00CB4">
      <w:pPr>
        <w:spacing w:after="0" w:line="240" w:lineRule="auto"/>
        <w:ind w:left="720"/>
        <w:rPr>
          <w:rFonts w:ascii="Times New Roman" w:hAnsi="Times New Roman" w:cs="Times New Roman"/>
          <w:sz w:val="24"/>
          <w:szCs w:val="24"/>
        </w:rPr>
      </w:pPr>
      <w:r w:rsidRPr="0053605F">
        <w:rPr>
          <w:rFonts w:ascii="Times New Roman" w:hAnsi="Times New Roman" w:cs="Times New Roman"/>
          <w:sz w:val="24"/>
          <w:szCs w:val="24"/>
        </w:rPr>
        <w:t xml:space="preserve">Mortality acknowledgement as a call to authentic living. In Greenberg, J.G., Koole, S.L., &amp; Pyszczynski, T. (Eds), </w:t>
      </w:r>
      <w:r w:rsidRPr="0053605F">
        <w:rPr>
          <w:rFonts w:ascii="Times New Roman" w:hAnsi="Times New Roman" w:cs="Times New Roman"/>
          <w:i/>
          <w:sz w:val="24"/>
          <w:szCs w:val="24"/>
        </w:rPr>
        <w:t xml:space="preserve">Handbook of Experimental Existential Psychology </w:t>
      </w:r>
      <w:r w:rsidRPr="0053605F">
        <w:rPr>
          <w:rFonts w:ascii="Times New Roman" w:hAnsi="Times New Roman" w:cs="Times New Roman"/>
          <w:sz w:val="24"/>
          <w:szCs w:val="24"/>
        </w:rPr>
        <w:t>(pp. 431-448). New York: NY, Guilford.</w:t>
      </w:r>
    </w:p>
    <w:p w14:paraId="4B5C713D" w14:textId="77777777" w:rsidR="00E00CB4" w:rsidRPr="0053605F" w:rsidRDefault="00E00CB4" w:rsidP="00886AC5">
      <w:pPr>
        <w:spacing w:after="0" w:line="240" w:lineRule="auto"/>
        <w:rPr>
          <w:rFonts w:ascii="Times New Roman" w:hAnsi="Times New Roman" w:cs="Times New Roman"/>
          <w:sz w:val="24"/>
          <w:szCs w:val="24"/>
        </w:rPr>
      </w:pPr>
    </w:p>
    <w:p w14:paraId="3760ECC6" w14:textId="6C9E05AF" w:rsidR="006C4A32" w:rsidRPr="0053605F" w:rsidRDefault="006C4A32" w:rsidP="0053140E">
      <w:pPr>
        <w:spacing w:after="0" w:line="240" w:lineRule="auto"/>
        <w:ind w:left="720" w:hanging="630"/>
        <w:outlineLvl w:val="0"/>
        <w:rPr>
          <w:rFonts w:ascii="Times New Roman" w:hAnsi="Times New Roman" w:cs="Times New Roman"/>
          <w:sz w:val="24"/>
          <w:szCs w:val="24"/>
        </w:rPr>
      </w:pPr>
      <w:r w:rsidRPr="0053605F">
        <w:rPr>
          <w:rFonts w:ascii="Times New Roman" w:hAnsi="Times New Roman" w:cs="Times New Roman"/>
          <w:sz w:val="24"/>
          <w:szCs w:val="24"/>
        </w:rPr>
        <w:t xml:space="preserve">Monteith, J., Deneen, N.E., &amp; Tooman, G.D. (1996). The effect of social norm activity and the expression of opinions concerning gay men and blacks. </w:t>
      </w:r>
      <w:r w:rsidRPr="0053605F">
        <w:rPr>
          <w:rFonts w:ascii="Times New Roman" w:hAnsi="Times New Roman" w:cs="Times New Roman"/>
          <w:i/>
          <w:sz w:val="24"/>
          <w:szCs w:val="24"/>
        </w:rPr>
        <w:t>Basic and Applied Social Psychology, 18</w:t>
      </w:r>
      <w:r w:rsidRPr="0053605F">
        <w:rPr>
          <w:rFonts w:ascii="Times New Roman" w:hAnsi="Times New Roman" w:cs="Times New Roman"/>
          <w:sz w:val="24"/>
          <w:szCs w:val="24"/>
        </w:rPr>
        <w:t xml:space="preserve">, 267-288. </w:t>
      </w:r>
    </w:p>
    <w:p w14:paraId="1C6826CC" w14:textId="77777777" w:rsidR="006C4A32" w:rsidRPr="0053605F" w:rsidRDefault="006C4A32" w:rsidP="006C4A32">
      <w:pPr>
        <w:spacing w:after="0" w:line="240" w:lineRule="auto"/>
        <w:ind w:firstLine="720"/>
        <w:rPr>
          <w:rFonts w:ascii="Times New Roman" w:hAnsi="Times New Roman" w:cs="Times New Roman"/>
          <w:sz w:val="24"/>
          <w:szCs w:val="24"/>
        </w:rPr>
      </w:pPr>
    </w:p>
    <w:p w14:paraId="13D68CD3" w14:textId="756CD854" w:rsidR="00886AC5" w:rsidRPr="0053605F" w:rsidRDefault="006C4A32" w:rsidP="00886AC5">
      <w:pPr>
        <w:spacing w:after="0" w:line="240" w:lineRule="auto"/>
        <w:rPr>
          <w:rFonts w:ascii="Times New Roman" w:hAnsi="Times New Roman" w:cs="Times New Roman"/>
          <w:sz w:val="24"/>
          <w:szCs w:val="24"/>
        </w:rPr>
      </w:pPr>
      <w:r w:rsidRPr="0053605F">
        <w:rPr>
          <w:rFonts w:ascii="Times New Roman" w:hAnsi="Times New Roman" w:cs="Times New Roman"/>
          <w:sz w:val="24"/>
          <w:szCs w:val="24"/>
        </w:rPr>
        <w:t>Monteith, M.J., Devine, P.G., &amp; Zuwerink, J.R. (1993). Self-Directed verses other-</w:t>
      </w:r>
    </w:p>
    <w:p w14:paraId="7434B8E8" w14:textId="28E53446" w:rsidR="006C4A32" w:rsidRPr="0053605F" w:rsidRDefault="006C4A32" w:rsidP="00886AC5">
      <w:pPr>
        <w:spacing w:after="0" w:line="240" w:lineRule="auto"/>
        <w:ind w:left="720"/>
        <w:rPr>
          <w:rFonts w:ascii="Times New Roman" w:hAnsi="Times New Roman" w:cs="Times New Roman"/>
          <w:sz w:val="24"/>
          <w:szCs w:val="24"/>
        </w:rPr>
      </w:pPr>
      <w:r w:rsidRPr="0053605F">
        <w:rPr>
          <w:rFonts w:ascii="Times New Roman" w:hAnsi="Times New Roman" w:cs="Times New Roman"/>
          <w:sz w:val="24"/>
          <w:szCs w:val="24"/>
        </w:rPr>
        <w:t xml:space="preserve">directed affect as a consequence of prejudice-related discrepancies. </w:t>
      </w:r>
      <w:r w:rsidRPr="0053605F">
        <w:rPr>
          <w:rFonts w:ascii="Times New Roman" w:hAnsi="Times New Roman" w:cs="Times New Roman"/>
          <w:i/>
          <w:sz w:val="24"/>
          <w:szCs w:val="24"/>
        </w:rPr>
        <w:t xml:space="preserve">Journal of Personality and Social Psychology, 64, </w:t>
      </w:r>
      <w:r w:rsidRPr="0053605F">
        <w:rPr>
          <w:rFonts w:ascii="Times New Roman" w:hAnsi="Times New Roman" w:cs="Times New Roman"/>
          <w:sz w:val="24"/>
          <w:szCs w:val="24"/>
        </w:rPr>
        <w:t xml:space="preserve">198-210. </w:t>
      </w:r>
    </w:p>
    <w:p w14:paraId="25A6A374" w14:textId="77777777" w:rsidR="006C4A32" w:rsidRPr="0053605F" w:rsidRDefault="006C4A32" w:rsidP="006C4A32">
      <w:pPr>
        <w:spacing w:after="0" w:line="240" w:lineRule="auto"/>
        <w:ind w:left="720"/>
        <w:rPr>
          <w:rFonts w:ascii="Times New Roman" w:hAnsi="Times New Roman" w:cs="Times New Roman"/>
          <w:sz w:val="24"/>
          <w:szCs w:val="24"/>
        </w:rPr>
      </w:pPr>
    </w:p>
    <w:p w14:paraId="6FF9A7B0" w14:textId="77777777" w:rsidR="00886AC5" w:rsidRPr="0053605F" w:rsidRDefault="006C4A32" w:rsidP="00D51957">
      <w:pPr>
        <w:spacing w:after="0" w:line="240" w:lineRule="auto"/>
        <w:outlineLvl w:val="0"/>
        <w:rPr>
          <w:rFonts w:ascii="Times New Roman" w:hAnsi="Times New Roman" w:cs="Times New Roman"/>
          <w:sz w:val="24"/>
          <w:szCs w:val="24"/>
        </w:rPr>
      </w:pPr>
      <w:r w:rsidRPr="0053605F">
        <w:rPr>
          <w:rFonts w:ascii="Times New Roman" w:hAnsi="Times New Roman" w:cs="Times New Roman"/>
          <w:sz w:val="24"/>
          <w:szCs w:val="24"/>
        </w:rPr>
        <w:t xml:space="preserve">Monteith, M.J., &amp; Voil, C. I. (1998). Proneness to prejudiced responses: Toward </w:t>
      </w:r>
    </w:p>
    <w:p w14:paraId="23456E11" w14:textId="57A307D8" w:rsidR="006C4A32" w:rsidRPr="0053605F" w:rsidRDefault="006C4A32" w:rsidP="00886AC5">
      <w:pPr>
        <w:spacing w:after="0" w:line="240" w:lineRule="auto"/>
        <w:ind w:left="720"/>
        <w:rPr>
          <w:rFonts w:ascii="Times New Roman" w:hAnsi="Times New Roman" w:cs="Times New Roman"/>
          <w:sz w:val="24"/>
          <w:szCs w:val="24"/>
        </w:rPr>
      </w:pPr>
      <w:r w:rsidRPr="0053605F">
        <w:rPr>
          <w:rFonts w:ascii="Times New Roman" w:hAnsi="Times New Roman" w:cs="Times New Roman"/>
          <w:sz w:val="24"/>
          <w:szCs w:val="24"/>
        </w:rPr>
        <w:t xml:space="preserve">understanding the authenticity of self-reported discrepancies. </w:t>
      </w:r>
      <w:r w:rsidRPr="0053605F">
        <w:rPr>
          <w:rFonts w:ascii="Times New Roman" w:hAnsi="Times New Roman" w:cs="Times New Roman"/>
          <w:i/>
          <w:sz w:val="24"/>
          <w:szCs w:val="24"/>
        </w:rPr>
        <w:t>Journal of Personality and Social Psychology, 75</w:t>
      </w:r>
      <w:r w:rsidRPr="0053605F">
        <w:rPr>
          <w:rFonts w:ascii="Times New Roman" w:hAnsi="Times New Roman" w:cs="Times New Roman"/>
          <w:sz w:val="24"/>
          <w:szCs w:val="24"/>
        </w:rPr>
        <w:t xml:space="preserve">, 901-916. </w:t>
      </w:r>
    </w:p>
    <w:p w14:paraId="399C4CE1" w14:textId="77777777" w:rsidR="006C4A32" w:rsidRPr="0053605F" w:rsidRDefault="006C4A32" w:rsidP="006C4A32">
      <w:pPr>
        <w:spacing w:after="0" w:line="240" w:lineRule="auto"/>
        <w:ind w:left="720"/>
        <w:rPr>
          <w:rFonts w:ascii="Times New Roman" w:hAnsi="Times New Roman" w:cs="Times New Roman"/>
          <w:sz w:val="24"/>
          <w:szCs w:val="24"/>
        </w:rPr>
      </w:pPr>
    </w:p>
    <w:p w14:paraId="3C3E3140" w14:textId="77777777" w:rsidR="006C4A32" w:rsidRPr="0053605F" w:rsidRDefault="006C4A32" w:rsidP="00D51957">
      <w:pPr>
        <w:spacing w:after="0" w:line="240" w:lineRule="auto"/>
        <w:outlineLvl w:val="0"/>
        <w:rPr>
          <w:rFonts w:ascii="Times New Roman" w:hAnsi="Times New Roman" w:cs="Times New Roman"/>
          <w:sz w:val="24"/>
          <w:szCs w:val="24"/>
        </w:rPr>
      </w:pPr>
      <w:r w:rsidRPr="0053605F">
        <w:rPr>
          <w:rFonts w:ascii="Times New Roman" w:hAnsi="Times New Roman" w:cs="Times New Roman"/>
          <w:sz w:val="24"/>
          <w:szCs w:val="24"/>
        </w:rPr>
        <w:t xml:space="preserve">Myrdal, G. (1944). </w:t>
      </w:r>
      <w:r w:rsidRPr="0053605F">
        <w:rPr>
          <w:rFonts w:ascii="Times New Roman" w:hAnsi="Times New Roman" w:cs="Times New Roman"/>
          <w:i/>
          <w:sz w:val="24"/>
          <w:szCs w:val="24"/>
        </w:rPr>
        <w:t>An American dilemma</w:t>
      </w:r>
      <w:r w:rsidRPr="0053605F">
        <w:rPr>
          <w:rFonts w:ascii="Times New Roman" w:hAnsi="Times New Roman" w:cs="Times New Roman"/>
          <w:sz w:val="24"/>
          <w:szCs w:val="24"/>
        </w:rPr>
        <w:t xml:space="preserve">: Vol. 1. New York: Harper. </w:t>
      </w:r>
    </w:p>
    <w:p w14:paraId="38F4321A" w14:textId="77777777" w:rsidR="006C4A32" w:rsidRPr="0053605F" w:rsidRDefault="006C4A32" w:rsidP="006C4A32">
      <w:pPr>
        <w:spacing w:after="0" w:line="240" w:lineRule="auto"/>
        <w:rPr>
          <w:rFonts w:ascii="Times New Roman" w:hAnsi="Times New Roman" w:cs="Times New Roman"/>
          <w:sz w:val="24"/>
          <w:szCs w:val="24"/>
        </w:rPr>
      </w:pPr>
    </w:p>
    <w:p w14:paraId="1DADDBB0" w14:textId="77777777" w:rsidR="00DB6557" w:rsidRPr="0053605F" w:rsidRDefault="006C4A32" w:rsidP="00D51957">
      <w:pPr>
        <w:spacing w:after="0" w:line="240" w:lineRule="auto"/>
        <w:outlineLvl w:val="0"/>
        <w:rPr>
          <w:rFonts w:ascii="Times New Roman" w:hAnsi="Times New Roman" w:cs="Times New Roman"/>
          <w:sz w:val="24"/>
          <w:szCs w:val="24"/>
        </w:rPr>
      </w:pPr>
      <w:r w:rsidRPr="0053605F">
        <w:rPr>
          <w:rFonts w:ascii="Times New Roman" w:hAnsi="Times New Roman" w:cs="Times New Roman"/>
          <w:sz w:val="24"/>
          <w:szCs w:val="24"/>
        </w:rPr>
        <w:lastRenderedPageBreak/>
        <w:t xml:space="preserve">Norenzayan, A., &amp; Hansen, I. G. (2006). Belief in supernatural agents in the face of </w:t>
      </w:r>
    </w:p>
    <w:p w14:paraId="3997196D" w14:textId="31D1B3A6" w:rsidR="006C4A32" w:rsidRPr="0053605F" w:rsidRDefault="006C4A32" w:rsidP="00DB6557">
      <w:pPr>
        <w:spacing w:after="0" w:line="240" w:lineRule="auto"/>
        <w:ind w:firstLine="720"/>
        <w:rPr>
          <w:rFonts w:ascii="Times New Roman" w:hAnsi="Times New Roman" w:cs="Times New Roman"/>
          <w:sz w:val="24"/>
          <w:szCs w:val="24"/>
        </w:rPr>
      </w:pPr>
      <w:r w:rsidRPr="0053605F">
        <w:rPr>
          <w:rFonts w:ascii="Times New Roman" w:hAnsi="Times New Roman" w:cs="Times New Roman"/>
          <w:sz w:val="24"/>
          <w:szCs w:val="24"/>
        </w:rPr>
        <w:t>death. </w:t>
      </w:r>
      <w:r w:rsidRPr="0053605F">
        <w:rPr>
          <w:rFonts w:ascii="Times New Roman" w:hAnsi="Times New Roman" w:cs="Times New Roman"/>
          <w:i/>
          <w:iCs/>
          <w:sz w:val="24"/>
          <w:szCs w:val="24"/>
        </w:rPr>
        <w:t>Personality and Social Psychology Bulletin, 32,</w:t>
      </w:r>
      <w:r w:rsidRPr="0053605F">
        <w:rPr>
          <w:rFonts w:ascii="Times New Roman" w:hAnsi="Times New Roman" w:cs="Times New Roman"/>
          <w:sz w:val="24"/>
          <w:szCs w:val="24"/>
        </w:rPr>
        <w:t> 174-187.</w:t>
      </w:r>
    </w:p>
    <w:p w14:paraId="74B7499B" w14:textId="77777777" w:rsidR="006C4A32" w:rsidRPr="0053605F" w:rsidRDefault="006C4A32" w:rsidP="006C4A32">
      <w:pPr>
        <w:spacing w:after="0" w:line="240" w:lineRule="auto"/>
        <w:ind w:firstLine="720"/>
        <w:rPr>
          <w:rFonts w:ascii="Times New Roman" w:hAnsi="Times New Roman" w:cs="Times New Roman"/>
          <w:sz w:val="24"/>
          <w:szCs w:val="24"/>
        </w:rPr>
      </w:pPr>
    </w:p>
    <w:p w14:paraId="750D8621" w14:textId="77777777" w:rsidR="00886AC5" w:rsidRPr="0053605F" w:rsidRDefault="006C4A32" w:rsidP="00886AC5">
      <w:pPr>
        <w:spacing w:after="0" w:line="240" w:lineRule="auto"/>
        <w:rPr>
          <w:rFonts w:ascii="Times New Roman" w:hAnsi="Times New Roman" w:cs="Times New Roman"/>
          <w:sz w:val="24"/>
          <w:szCs w:val="24"/>
        </w:rPr>
      </w:pPr>
      <w:r w:rsidRPr="0053605F">
        <w:rPr>
          <w:rFonts w:ascii="Times New Roman" w:hAnsi="Times New Roman" w:cs="Times New Roman"/>
          <w:sz w:val="24"/>
          <w:szCs w:val="24"/>
        </w:rPr>
        <w:t xml:space="preserve">Plant, E.A., &amp; Devine, P.G. (2001). Reponses to other-imposed pro-black pressure: </w:t>
      </w:r>
    </w:p>
    <w:p w14:paraId="3FCA8358" w14:textId="22DF9421" w:rsidR="006C4A32" w:rsidRPr="0053605F" w:rsidRDefault="006C4A32" w:rsidP="00886AC5">
      <w:pPr>
        <w:spacing w:after="0" w:line="240" w:lineRule="auto"/>
        <w:ind w:left="720"/>
        <w:rPr>
          <w:rFonts w:ascii="Times New Roman" w:hAnsi="Times New Roman" w:cs="Times New Roman"/>
          <w:sz w:val="24"/>
          <w:szCs w:val="24"/>
        </w:rPr>
      </w:pPr>
      <w:r w:rsidRPr="0053605F">
        <w:rPr>
          <w:rFonts w:ascii="Times New Roman" w:hAnsi="Times New Roman" w:cs="Times New Roman"/>
          <w:sz w:val="24"/>
          <w:szCs w:val="24"/>
        </w:rPr>
        <w:t xml:space="preserve">Acceptance or backlash? </w:t>
      </w:r>
      <w:r w:rsidRPr="0053605F">
        <w:rPr>
          <w:rFonts w:ascii="Times New Roman" w:hAnsi="Times New Roman" w:cs="Times New Roman"/>
          <w:i/>
          <w:sz w:val="24"/>
          <w:szCs w:val="24"/>
        </w:rPr>
        <w:t>Journal of Experimental Social Psychology, 37</w:t>
      </w:r>
      <w:r w:rsidRPr="0053605F">
        <w:rPr>
          <w:rFonts w:ascii="Times New Roman" w:hAnsi="Times New Roman" w:cs="Times New Roman"/>
          <w:sz w:val="24"/>
          <w:szCs w:val="24"/>
        </w:rPr>
        <w:t xml:space="preserve">, 486-501. </w:t>
      </w:r>
    </w:p>
    <w:p w14:paraId="571D8FA6" w14:textId="77777777" w:rsidR="006C4A32" w:rsidRPr="0053605F" w:rsidRDefault="006C4A32" w:rsidP="006C4A32">
      <w:pPr>
        <w:spacing w:after="0" w:line="240" w:lineRule="auto"/>
        <w:ind w:firstLine="720"/>
        <w:rPr>
          <w:rFonts w:ascii="Times New Roman" w:hAnsi="Times New Roman" w:cs="Times New Roman"/>
          <w:sz w:val="24"/>
          <w:szCs w:val="24"/>
        </w:rPr>
      </w:pPr>
    </w:p>
    <w:p w14:paraId="075146CA" w14:textId="77777777" w:rsidR="00886AC5" w:rsidRPr="0053605F" w:rsidRDefault="006C4A32" w:rsidP="00D51957">
      <w:pPr>
        <w:spacing w:after="0" w:line="240" w:lineRule="auto"/>
        <w:outlineLvl w:val="0"/>
        <w:rPr>
          <w:rFonts w:ascii="Times New Roman" w:hAnsi="Times New Roman" w:cs="Times New Roman"/>
          <w:sz w:val="24"/>
          <w:szCs w:val="24"/>
        </w:rPr>
      </w:pPr>
      <w:r w:rsidRPr="0053605F">
        <w:rPr>
          <w:rFonts w:ascii="Times New Roman" w:hAnsi="Times New Roman" w:cs="Times New Roman"/>
          <w:sz w:val="24"/>
          <w:szCs w:val="24"/>
        </w:rPr>
        <w:t xml:space="preserve">Plant, E.A., &amp; Devine, P.G. (2009). The active control of prejudice: Unpacking the </w:t>
      </w:r>
    </w:p>
    <w:p w14:paraId="7C44E970" w14:textId="5415576C" w:rsidR="006C4A32" w:rsidRPr="0053605F" w:rsidRDefault="006C4A32" w:rsidP="00886AC5">
      <w:pPr>
        <w:spacing w:after="0" w:line="240" w:lineRule="auto"/>
        <w:ind w:left="720"/>
        <w:rPr>
          <w:rFonts w:ascii="Times New Roman" w:hAnsi="Times New Roman" w:cs="Times New Roman"/>
          <w:sz w:val="24"/>
          <w:szCs w:val="24"/>
        </w:rPr>
      </w:pPr>
      <w:r w:rsidRPr="0053605F">
        <w:rPr>
          <w:rFonts w:ascii="Times New Roman" w:hAnsi="Times New Roman" w:cs="Times New Roman"/>
          <w:sz w:val="24"/>
          <w:szCs w:val="24"/>
        </w:rPr>
        <w:t xml:space="preserve">Intentions guiding control efforts. </w:t>
      </w:r>
      <w:r w:rsidRPr="0053605F">
        <w:rPr>
          <w:rFonts w:ascii="Times New Roman" w:hAnsi="Times New Roman" w:cs="Times New Roman"/>
          <w:i/>
          <w:sz w:val="24"/>
          <w:szCs w:val="24"/>
        </w:rPr>
        <w:t xml:space="preserve">Journal of Personality and Social Psychology, 96, </w:t>
      </w:r>
      <w:r w:rsidRPr="0053605F">
        <w:rPr>
          <w:rFonts w:ascii="Times New Roman" w:hAnsi="Times New Roman" w:cs="Times New Roman"/>
          <w:sz w:val="24"/>
          <w:szCs w:val="24"/>
        </w:rPr>
        <w:t xml:space="preserve">640-652. </w:t>
      </w:r>
    </w:p>
    <w:p w14:paraId="7ABC5935" w14:textId="77777777" w:rsidR="006C4A32" w:rsidRPr="0053605F" w:rsidRDefault="006C4A32" w:rsidP="006C4A32">
      <w:pPr>
        <w:spacing w:after="0" w:line="240" w:lineRule="auto"/>
        <w:ind w:firstLine="720"/>
        <w:rPr>
          <w:rFonts w:ascii="Times New Roman" w:hAnsi="Times New Roman" w:cs="Times New Roman"/>
          <w:sz w:val="24"/>
          <w:szCs w:val="24"/>
        </w:rPr>
      </w:pPr>
    </w:p>
    <w:p w14:paraId="5E1CDF03" w14:textId="125BF3A0" w:rsidR="006C4A32" w:rsidRPr="0053605F" w:rsidRDefault="006C4A32" w:rsidP="0053140E">
      <w:pPr>
        <w:spacing w:after="0" w:line="240" w:lineRule="auto"/>
        <w:ind w:left="720" w:hanging="720"/>
        <w:outlineLvl w:val="0"/>
        <w:rPr>
          <w:rFonts w:ascii="Times New Roman" w:hAnsi="Times New Roman" w:cs="Times New Roman"/>
          <w:sz w:val="24"/>
          <w:szCs w:val="24"/>
        </w:rPr>
      </w:pPr>
      <w:r w:rsidRPr="0053605F">
        <w:rPr>
          <w:rFonts w:ascii="Times New Roman" w:hAnsi="Times New Roman" w:cs="Times New Roman"/>
          <w:sz w:val="24"/>
          <w:szCs w:val="24"/>
        </w:rPr>
        <w:t xml:space="preserve">Pyszczynski, T., Greenberg, J., &amp; Solomon, S. (1999). A duel-process model of defense against conscious and unconscious death-related thoughts; An extension of terror management theory. </w:t>
      </w:r>
      <w:r w:rsidRPr="0053605F">
        <w:rPr>
          <w:rFonts w:ascii="Times New Roman" w:hAnsi="Times New Roman" w:cs="Times New Roman"/>
          <w:i/>
          <w:sz w:val="24"/>
          <w:szCs w:val="24"/>
        </w:rPr>
        <w:t>Psychological Review, 106</w:t>
      </w:r>
      <w:r w:rsidRPr="0053605F">
        <w:rPr>
          <w:rFonts w:ascii="Times New Roman" w:hAnsi="Times New Roman" w:cs="Times New Roman"/>
          <w:sz w:val="24"/>
          <w:szCs w:val="24"/>
        </w:rPr>
        <w:t xml:space="preserve">, 835-845. </w:t>
      </w:r>
    </w:p>
    <w:p w14:paraId="14A452DB" w14:textId="77777777" w:rsidR="006C4A32" w:rsidRPr="0053605F" w:rsidRDefault="006C4A32" w:rsidP="006C4A32">
      <w:pPr>
        <w:spacing w:after="0" w:line="240" w:lineRule="auto"/>
        <w:ind w:left="720"/>
        <w:rPr>
          <w:rFonts w:ascii="Times New Roman" w:hAnsi="Times New Roman" w:cs="Times New Roman"/>
          <w:sz w:val="24"/>
          <w:szCs w:val="24"/>
        </w:rPr>
      </w:pPr>
    </w:p>
    <w:p w14:paraId="459F79D1" w14:textId="77777777" w:rsidR="002F62F7" w:rsidRPr="0053605F" w:rsidRDefault="006C4A32" w:rsidP="00D51957">
      <w:pPr>
        <w:spacing w:after="0" w:line="240" w:lineRule="auto"/>
        <w:outlineLvl w:val="0"/>
        <w:rPr>
          <w:rFonts w:ascii="Times New Roman" w:hAnsi="Times New Roman" w:cs="Times New Roman"/>
          <w:sz w:val="24"/>
          <w:szCs w:val="24"/>
        </w:rPr>
      </w:pPr>
      <w:r w:rsidRPr="0053605F">
        <w:rPr>
          <w:rFonts w:ascii="Times New Roman" w:hAnsi="Times New Roman" w:cs="Times New Roman"/>
          <w:sz w:val="24"/>
          <w:szCs w:val="24"/>
        </w:rPr>
        <w:t xml:space="preserve">Pyszczynksi, T., Greenberg, J., Solomon, S., Arndt, J., &amp; Schimel, J. (2004). Why do </w:t>
      </w:r>
    </w:p>
    <w:p w14:paraId="6F262679" w14:textId="121129C2" w:rsidR="006C4A32" w:rsidRPr="0053605F" w:rsidRDefault="006C4A32" w:rsidP="002F62F7">
      <w:pPr>
        <w:spacing w:after="0" w:line="240" w:lineRule="auto"/>
        <w:ind w:left="720"/>
        <w:rPr>
          <w:rFonts w:ascii="Times New Roman" w:hAnsi="Times New Roman" w:cs="Times New Roman"/>
          <w:sz w:val="24"/>
          <w:szCs w:val="24"/>
        </w:rPr>
      </w:pPr>
      <w:r w:rsidRPr="0053605F">
        <w:rPr>
          <w:rFonts w:ascii="Times New Roman" w:hAnsi="Times New Roman" w:cs="Times New Roman"/>
          <w:sz w:val="24"/>
          <w:szCs w:val="24"/>
        </w:rPr>
        <w:t>people need self-esteem?: A theoretical and empirical review. </w:t>
      </w:r>
      <w:r w:rsidRPr="0053605F">
        <w:rPr>
          <w:rFonts w:ascii="Times New Roman" w:hAnsi="Times New Roman" w:cs="Times New Roman"/>
          <w:i/>
          <w:iCs/>
          <w:sz w:val="24"/>
          <w:szCs w:val="24"/>
        </w:rPr>
        <w:t>Psychological Bulletin, 130,</w:t>
      </w:r>
      <w:r w:rsidRPr="0053605F">
        <w:rPr>
          <w:rFonts w:ascii="Times New Roman" w:hAnsi="Times New Roman" w:cs="Times New Roman"/>
          <w:sz w:val="24"/>
          <w:szCs w:val="24"/>
        </w:rPr>
        <w:t> 435-468.</w:t>
      </w:r>
    </w:p>
    <w:p w14:paraId="259EF329" w14:textId="77777777" w:rsidR="006C4A32" w:rsidRPr="0053605F" w:rsidRDefault="006C4A32" w:rsidP="006C4A32">
      <w:pPr>
        <w:spacing w:after="0" w:line="240" w:lineRule="auto"/>
        <w:ind w:firstLine="720"/>
        <w:rPr>
          <w:rFonts w:ascii="Times New Roman" w:hAnsi="Times New Roman" w:cs="Times New Roman"/>
          <w:sz w:val="24"/>
          <w:szCs w:val="24"/>
        </w:rPr>
      </w:pPr>
    </w:p>
    <w:p w14:paraId="7E009B56" w14:textId="77777777" w:rsidR="002F62F7" w:rsidRPr="0053605F" w:rsidRDefault="006C4A32" w:rsidP="00D51957">
      <w:pPr>
        <w:spacing w:after="0" w:line="240" w:lineRule="auto"/>
        <w:outlineLvl w:val="0"/>
        <w:rPr>
          <w:rFonts w:ascii="Times New Roman" w:hAnsi="Times New Roman" w:cs="Times New Roman"/>
          <w:i/>
          <w:iCs/>
          <w:sz w:val="24"/>
          <w:szCs w:val="24"/>
        </w:rPr>
      </w:pPr>
      <w:r w:rsidRPr="0053605F">
        <w:rPr>
          <w:rFonts w:ascii="Times New Roman" w:hAnsi="Times New Roman" w:cs="Times New Roman"/>
          <w:sz w:val="24"/>
          <w:szCs w:val="24"/>
        </w:rPr>
        <w:t>Pyszczynski, T., Solomon, S., &amp; Greenberg, J. (2003). </w:t>
      </w:r>
      <w:r w:rsidRPr="0053605F">
        <w:rPr>
          <w:rFonts w:ascii="Times New Roman" w:hAnsi="Times New Roman" w:cs="Times New Roman"/>
          <w:i/>
          <w:iCs/>
          <w:sz w:val="24"/>
          <w:szCs w:val="24"/>
        </w:rPr>
        <w:t xml:space="preserve">In the wake of 9/11: The </w:t>
      </w:r>
    </w:p>
    <w:p w14:paraId="6D87CD8F" w14:textId="78542E2C" w:rsidR="006C4A32" w:rsidRPr="0053605F" w:rsidRDefault="006C4A32" w:rsidP="002F62F7">
      <w:pPr>
        <w:spacing w:after="0" w:line="240" w:lineRule="auto"/>
        <w:ind w:firstLine="720"/>
        <w:rPr>
          <w:rFonts w:ascii="Times New Roman" w:hAnsi="Times New Roman" w:cs="Times New Roman"/>
          <w:sz w:val="24"/>
          <w:szCs w:val="24"/>
        </w:rPr>
      </w:pPr>
      <w:r w:rsidRPr="0053605F">
        <w:rPr>
          <w:rFonts w:ascii="Times New Roman" w:hAnsi="Times New Roman" w:cs="Times New Roman"/>
          <w:i/>
          <w:iCs/>
          <w:sz w:val="24"/>
          <w:szCs w:val="24"/>
        </w:rPr>
        <w:t>psychology of terror</w:t>
      </w:r>
      <w:r w:rsidRPr="0053605F">
        <w:rPr>
          <w:rFonts w:ascii="Times New Roman" w:hAnsi="Times New Roman" w:cs="Times New Roman"/>
          <w:sz w:val="24"/>
          <w:szCs w:val="24"/>
        </w:rPr>
        <w:t>. Washington, DC: American Psychological Association.</w:t>
      </w:r>
    </w:p>
    <w:p w14:paraId="0DE5E668" w14:textId="77777777" w:rsidR="006C4A32" w:rsidRPr="0053605F" w:rsidRDefault="006C4A32" w:rsidP="006C4A32">
      <w:pPr>
        <w:spacing w:after="0" w:line="240" w:lineRule="auto"/>
        <w:ind w:firstLine="720"/>
        <w:rPr>
          <w:rFonts w:ascii="Times New Roman" w:hAnsi="Times New Roman" w:cs="Times New Roman"/>
          <w:sz w:val="24"/>
          <w:szCs w:val="24"/>
        </w:rPr>
      </w:pPr>
    </w:p>
    <w:p w14:paraId="65683233" w14:textId="77777777" w:rsidR="002F62F7" w:rsidRPr="0053605F" w:rsidRDefault="006C4A32" w:rsidP="002F62F7">
      <w:pPr>
        <w:spacing w:after="0" w:line="240" w:lineRule="auto"/>
        <w:rPr>
          <w:rFonts w:ascii="Times New Roman" w:hAnsi="Times New Roman" w:cs="Times New Roman"/>
          <w:sz w:val="24"/>
          <w:szCs w:val="24"/>
        </w:rPr>
      </w:pPr>
      <w:r w:rsidRPr="0053605F">
        <w:rPr>
          <w:rFonts w:ascii="Times New Roman" w:hAnsi="Times New Roman" w:cs="Times New Roman"/>
          <w:sz w:val="24"/>
          <w:szCs w:val="24"/>
        </w:rPr>
        <w:t>Routledge, C. (2012). Failure causes fear: The effect of self-esteem threat on death-</w:t>
      </w:r>
    </w:p>
    <w:p w14:paraId="655A9275" w14:textId="695AB181" w:rsidR="006C4A32" w:rsidRPr="0053605F" w:rsidRDefault="006C4A32" w:rsidP="002F62F7">
      <w:pPr>
        <w:spacing w:after="0" w:line="240" w:lineRule="auto"/>
        <w:ind w:firstLine="720"/>
        <w:rPr>
          <w:rFonts w:ascii="Times New Roman" w:hAnsi="Times New Roman" w:cs="Times New Roman"/>
          <w:sz w:val="24"/>
          <w:szCs w:val="24"/>
        </w:rPr>
      </w:pPr>
      <w:r w:rsidRPr="0053605F">
        <w:rPr>
          <w:rFonts w:ascii="Times New Roman" w:hAnsi="Times New Roman" w:cs="Times New Roman"/>
          <w:sz w:val="24"/>
          <w:szCs w:val="24"/>
        </w:rPr>
        <w:t xml:space="preserve">anxiety. </w:t>
      </w:r>
      <w:r w:rsidRPr="0053605F">
        <w:rPr>
          <w:rFonts w:ascii="Times New Roman" w:hAnsi="Times New Roman" w:cs="Times New Roman"/>
          <w:i/>
          <w:sz w:val="24"/>
          <w:szCs w:val="24"/>
        </w:rPr>
        <w:t xml:space="preserve">Social Psychology, 152, </w:t>
      </w:r>
      <w:r w:rsidRPr="0053605F">
        <w:rPr>
          <w:rFonts w:ascii="Times New Roman" w:hAnsi="Times New Roman" w:cs="Times New Roman"/>
          <w:sz w:val="24"/>
          <w:szCs w:val="24"/>
        </w:rPr>
        <w:t>665-669.</w:t>
      </w:r>
    </w:p>
    <w:p w14:paraId="5EB17F39" w14:textId="77777777" w:rsidR="006C4A32" w:rsidRPr="0053605F" w:rsidRDefault="006C4A32" w:rsidP="006C4A32">
      <w:pPr>
        <w:spacing w:after="0" w:line="240" w:lineRule="auto"/>
        <w:ind w:firstLine="720"/>
        <w:rPr>
          <w:rFonts w:ascii="Times New Roman" w:hAnsi="Times New Roman" w:cs="Times New Roman"/>
          <w:sz w:val="24"/>
          <w:szCs w:val="24"/>
        </w:rPr>
      </w:pPr>
    </w:p>
    <w:p w14:paraId="6E396EAC" w14:textId="77777777" w:rsidR="002F62F7" w:rsidRPr="0053605F" w:rsidRDefault="006C4A32" w:rsidP="002F62F7">
      <w:pPr>
        <w:spacing w:after="0" w:line="240" w:lineRule="auto"/>
        <w:rPr>
          <w:rFonts w:ascii="Times New Roman" w:hAnsi="Times New Roman" w:cs="Times New Roman"/>
          <w:sz w:val="24"/>
          <w:szCs w:val="24"/>
        </w:rPr>
      </w:pPr>
      <w:r w:rsidRPr="0053605F">
        <w:rPr>
          <w:rFonts w:ascii="Times New Roman" w:hAnsi="Times New Roman" w:cs="Times New Roman"/>
          <w:sz w:val="24"/>
          <w:szCs w:val="24"/>
        </w:rPr>
        <w:t xml:space="preserve">Rosenblatt, A., Greenberg, J., Solomon, S., Pyszczynski, T., &amp; Lyon, D. (1989). </w:t>
      </w:r>
    </w:p>
    <w:p w14:paraId="4717D26A" w14:textId="2C57B92B" w:rsidR="006C4A32" w:rsidRPr="0053605F" w:rsidRDefault="006C4A32" w:rsidP="002F62F7">
      <w:pPr>
        <w:spacing w:after="0" w:line="240" w:lineRule="auto"/>
        <w:ind w:left="720"/>
        <w:rPr>
          <w:rFonts w:ascii="Times New Roman" w:hAnsi="Times New Roman" w:cs="Times New Roman"/>
          <w:sz w:val="24"/>
          <w:szCs w:val="24"/>
        </w:rPr>
      </w:pPr>
      <w:r w:rsidRPr="0053605F">
        <w:rPr>
          <w:rFonts w:ascii="Times New Roman" w:hAnsi="Times New Roman" w:cs="Times New Roman"/>
          <w:sz w:val="24"/>
          <w:szCs w:val="24"/>
        </w:rPr>
        <w:t xml:space="preserve">Evidence for terror management theory I: The effects of mortality salience on reactions to those who violate or uphold cultural values. </w:t>
      </w:r>
      <w:r w:rsidRPr="0053605F">
        <w:rPr>
          <w:rFonts w:ascii="Times New Roman" w:hAnsi="Times New Roman" w:cs="Times New Roman"/>
          <w:i/>
          <w:sz w:val="24"/>
          <w:szCs w:val="24"/>
        </w:rPr>
        <w:t>Journal of Personality and Social Psychology, 57</w:t>
      </w:r>
      <w:r w:rsidRPr="0053605F">
        <w:rPr>
          <w:rFonts w:ascii="Times New Roman" w:hAnsi="Times New Roman" w:cs="Times New Roman"/>
          <w:sz w:val="24"/>
          <w:szCs w:val="24"/>
        </w:rPr>
        <w:t xml:space="preserve">, 681-690. </w:t>
      </w:r>
    </w:p>
    <w:p w14:paraId="77F00C6A" w14:textId="77777777" w:rsidR="006C4A32" w:rsidRPr="0053605F" w:rsidRDefault="006C4A32" w:rsidP="006C4A32">
      <w:pPr>
        <w:spacing w:after="0" w:line="240" w:lineRule="auto"/>
        <w:ind w:left="720"/>
        <w:rPr>
          <w:rFonts w:ascii="Times New Roman" w:hAnsi="Times New Roman" w:cs="Times New Roman"/>
          <w:sz w:val="24"/>
          <w:szCs w:val="24"/>
        </w:rPr>
      </w:pPr>
    </w:p>
    <w:p w14:paraId="70369DC1" w14:textId="77777777" w:rsidR="0053140E" w:rsidRDefault="006C4A32" w:rsidP="0053140E">
      <w:pPr>
        <w:spacing w:after="0" w:line="240" w:lineRule="auto"/>
        <w:outlineLvl w:val="0"/>
        <w:rPr>
          <w:rFonts w:ascii="Times New Roman" w:hAnsi="Times New Roman" w:cs="Times New Roman"/>
          <w:i/>
          <w:sz w:val="24"/>
          <w:szCs w:val="24"/>
        </w:rPr>
      </w:pPr>
      <w:r w:rsidRPr="0053605F">
        <w:rPr>
          <w:rFonts w:ascii="Times New Roman" w:hAnsi="Times New Roman" w:cs="Times New Roman"/>
          <w:sz w:val="24"/>
          <w:szCs w:val="24"/>
        </w:rPr>
        <w:t xml:space="preserve">Rosenblith, J. (1949). A replication of “some roots of prejudice.” </w:t>
      </w:r>
      <w:r w:rsidRPr="0053605F">
        <w:rPr>
          <w:rFonts w:ascii="Times New Roman" w:hAnsi="Times New Roman" w:cs="Times New Roman"/>
          <w:i/>
          <w:sz w:val="24"/>
          <w:szCs w:val="24"/>
        </w:rPr>
        <w:t xml:space="preserve">Journal of </w:t>
      </w:r>
    </w:p>
    <w:p w14:paraId="13A7BEF9" w14:textId="7A4EF1DE" w:rsidR="006C4A32" w:rsidRPr="0053605F" w:rsidRDefault="006C4A32" w:rsidP="0053140E">
      <w:pPr>
        <w:spacing w:after="0" w:line="240" w:lineRule="auto"/>
        <w:ind w:firstLine="720"/>
        <w:outlineLvl w:val="0"/>
        <w:rPr>
          <w:rFonts w:ascii="Times New Roman" w:hAnsi="Times New Roman" w:cs="Times New Roman"/>
          <w:i/>
          <w:sz w:val="24"/>
          <w:szCs w:val="24"/>
        </w:rPr>
      </w:pPr>
      <w:r w:rsidRPr="0053605F">
        <w:rPr>
          <w:rFonts w:ascii="Times New Roman" w:hAnsi="Times New Roman" w:cs="Times New Roman"/>
          <w:i/>
          <w:sz w:val="24"/>
          <w:szCs w:val="24"/>
        </w:rPr>
        <w:t xml:space="preserve">Abnormal and Social Psychology, 44, 470-489. </w:t>
      </w:r>
    </w:p>
    <w:p w14:paraId="255623A3" w14:textId="77777777" w:rsidR="006C4A32" w:rsidRPr="0053605F" w:rsidRDefault="006C4A32" w:rsidP="006C4A32">
      <w:pPr>
        <w:spacing w:after="0" w:line="240" w:lineRule="auto"/>
        <w:ind w:firstLine="720"/>
        <w:rPr>
          <w:rFonts w:ascii="Times New Roman" w:hAnsi="Times New Roman" w:cs="Times New Roman"/>
          <w:i/>
          <w:sz w:val="24"/>
          <w:szCs w:val="24"/>
        </w:rPr>
      </w:pPr>
    </w:p>
    <w:p w14:paraId="41A1BC1F" w14:textId="03F685FC" w:rsidR="0053140E" w:rsidRDefault="006C4A32" w:rsidP="00D51957">
      <w:pPr>
        <w:spacing w:after="0" w:line="240" w:lineRule="auto"/>
        <w:outlineLvl w:val="0"/>
        <w:rPr>
          <w:rFonts w:ascii="Times New Roman" w:hAnsi="Times New Roman" w:cs="Times New Roman"/>
          <w:sz w:val="24"/>
          <w:szCs w:val="24"/>
        </w:rPr>
      </w:pPr>
      <w:r w:rsidRPr="0053605F">
        <w:rPr>
          <w:rFonts w:ascii="Times New Roman" w:hAnsi="Times New Roman" w:cs="Times New Roman"/>
          <w:sz w:val="24"/>
          <w:szCs w:val="24"/>
        </w:rPr>
        <w:t xml:space="preserve">Rothschild, Z. K., Abdollahi, A., &amp; Pyszczynski, T. (2009). Does peace have a </w:t>
      </w:r>
    </w:p>
    <w:p w14:paraId="0060AD07" w14:textId="3DB52E9E" w:rsidR="006C4A32" w:rsidRPr="0053605F" w:rsidRDefault="006C4A32" w:rsidP="0053140E">
      <w:pPr>
        <w:spacing w:after="0" w:line="240" w:lineRule="auto"/>
        <w:ind w:left="720"/>
        <w:outlineLvl w:val="0"/>
        <w:rPr>
          <w:rFonts w:ascii="Times New Roman" w:hAnsi="Times New Roman" w:cs="Times New Roman"/>
          <w:iCs/>
          <w:sz w:val="24"/>
          <w:szCs w:val="24"/>
        </w:rPr>
      </w:pPr>
      <w:r w:rsidRPr="0053605F">
        <w:rPr>
          <w:rFonts w:ascii="Times New Roman" w:hAnsi="Times New Roman" w:cs="Times New Roman"/>
          <w:sz w:val="24"/>
          <w:szCs w:val="24"/>
        </w:rPr>
        <w:t>prayer? The effect of mortality salience, compassionate values, and religious fundamentalism on hostility toward outgroups.</w:t>
      </w:r>
      <w:r w:rsidRPr="0053605F">
        <w:rPr>
          <w:rFonts w:ascii="Times New Roman" w:hAnsi="Times New Roman" w:cs="Times New Roman"/>
          <w:i/>
          <w:sz w:val="24"/>
          <w:szCs w:val="24"/>
        </w:rPr>
        <w:t xml:space="preserve"> Journal of Experimental Social Psychology, </w:t>
      </w:r>
      <w:r w:rsidRPr="0053605F">
        <w:rPr>
          <w:rFonts w:ascii="Times New Roman" w:hAnsi="Times New Roman" w:cs="Times New Roman"/>
          <w:i/>
          <w:iCs/>
          <w:sz w:val="24"/>
          <w:szCs w:val="24"/>
        </w:rPr>
        <w:t xml:space="preserve">45, </w:t>
      </w:r>
      <w:r w:rsidRPr="0053605F">
        <w:rPr>
          <w:rFonts w:ascii="Times New Roman" w:hAnsi="Times New Roman" w:cs="Times New Roman"/>
          <w:iCs/>
          <w:sz w:val="24"/>
          <w:szCs w:val="24"/>
        </w:rPr>
        <w:t>816-827.</w:t>
      </w:r>
    </w:p>
    <w:p w14:paraId="17DA9AD2" w14:textId="77777777" w:rsidR="006C4A32" w:rsidRPr="0053605F" w:rsidRDefault="006C4A32" w:rsidP="006C4A32">
      <w:pPr>
        <w:spacing w:after="0" w:line="240" w:lineRule="auto"/>
        <w:ind w:left="720"/>
        <w:rPr>
          <w:rFonts w:ascii="Times New Roman" w:hAnsi="Times New Roman" w:cs="Times New Roman"/>
          <w:sz w:val="24"/>
          <w:szCs w:val="24"/>
        </w:rPr>
      </w:pPr>
    </w:p>
    <w:p w14:paraId="40DA8EE9" w14:textId="77777777" w:rsidR="002F62F7" w:rsidRPr="0053605F" w:rsidRDefault="006C4A32" w:rsidP="002F62F7">
      <w:pPr>
        <w:spacing w:after="0" w:line="240" w:lineRule="auto"/>
        <w:rPr>
          <w:rFonts w:ascii="Times New Roman" w:hAnsi="Times New Roman" w:cs="Times New Roman"/>
          <w:sz w:val="24"/>
          <w:szCs w:val="24"/>
        </w:rPr>
      </w:pPr>
      <w:r w:rsidRPr="0053605F">
        <w:rPr>
          <w:rFonts w:ascii="Times New Roman" w:hAnsi="Times New Roman" w:cs="Times New Roman"/>
          <w:sz w:val="24"/>
          <w:szCs w:val="24"/>
        </w:rPr>
        <w:t>Sedikides, C., &amp; Gebauer, J.E. (2010). Religiosity as self-enhancement: A meta-</w:t>
      </w:r>
    </w:p>
    <w:p w14:paraId="0DC45E8C" w14:textId="1BA963C7" w:rsidR="006C4A32" w:rsidRPr="0053605F" w:rsidRDefault="006C4A32" w:rsidP="002F62F7">
      <w:pPr>
        <w:spacing w:after="0" w:line="240" w:lineRule="auto"/>
        <w:ind w:left="720"/>
        <w:rPr>
          <w:rFonts w:ascii="Times New Roman" w:hAnsi="Times New Roman" w:cs="Times New Roman"/>
          <w:sz w:val="24"/>
          <w:szCs w:val="24"/>
        </w:rPr>
      </w:pPr>
      <w:r w:rsidRPr="0053605F">
        <w:rPr>
          <w:rFonts w:ascii="Times New Roman" w:hAnsi="Times New Roman" w:cs="Times New Roman"/>
          <w:sz w:val="24"/>
          <w:szCs w:val="24"/>
        </w:rPr>
        <w:t xml:space="preserve">analysis of the relation between socially desirable responding and religiosity. </w:t>
      </w:r>
      <w:r w:rsidRPr="0053605F">
        <w:rPr>
          <w:rFonts w:ascii="Times New Roman" w:hAnsi="Times New Roman" w:cs="Times New Roman"/>
          <w:i/>
          <w:sz w:val="24"/>
          <w:szCs w:val="24"/>
        </w:rPr>
        <w:t xml:space="preserve">Personality and Social Psychology Review, 14, </w:t>
      </w:r>
      <w:r w:rsidRPr="0053605F">
        <w:rPr>
          <w:rFonts w:ascii="Times New Roman" w:hAnsi="Times New Roman" w:cs="Times New Roman"/>
          <w:sz w:val="24"/>
          <w:szCs w:val="24"/>
        </w:rPr>
        <w:t>17-36.</w:t>
      </w:r>
    </w:p>
    <w:p w14:paraId="416BD4C9" w14:textId="77777777" w:rsidR="006C4A32" w:rsidRPr="0053605F" w:rsidRDefault="006C4A32" w:rsidP="006C4A32">
      <w:pPr>
        <w:spacing w:after="0" w:line="240" w:lineRule="auto"/>
        <w:ind w:left="720"/>
        <w:rPr>
          <w:rFonts w:ascii="Times New Roman" w:hAnsi="Times New Roman" w:cs="Times New Roman"/>
          <w:sz w:val="24"/>
          <w:szCs w:val="24"/>
        </w:rPr>
      </w:pPr>
    </w:p>
    <w:p w14:paraId="4DE819DF" w14:textId="77777777" w:rsidR="00881F36" w:rsidRDefault="00881F36">
      <w:pPr>
        <w:rPr>
          <w:rFonts w:ascii="Times New Roman" w:hAnsi="Times New Roman" w:cs="Times New Roman"/>
          <w:sz w:val="24"/>
          <w:szCs w:val="24"/>
        </w:rPr>
      </w:pPr>
      <w:r>
        <w:rPr>
          <w:rFonts w:ascii="Times New Roman" w:hAnsi="Times New Roman" w:cs="Times New Roman"/>
          <w:sz w:val="24"/>
          <w:szCs w:val="24"/>
        </w:rPr>
        <w:br w:type="page"/>
      </w:r>
    </w:p>
    <w:p w14:paraId="21C1E0D6" w14:textId="2DB32D93" w:rsidR="002F62F7" w:rsidRPr="0053605F" w:rsidRDefault="006C4A32" w:rsidP="002F62F7">
      <w:pPr>
        <w:spacing w:after="0" w:line="240" w:lineRule="auto"/>
        <w:rPr>
          <w:rFonts w:ascii="Times New Roman" w:hAnsi="Times New Roman" w:cs="Times New Roman"/>
          <w:sz w:val="24"/>
          <w:szCs w:val="24"/>
        </w:rPr>
      </w:pPr>
      <w:r w:rsidRPr="0053605F">
        <w:rPr>
          <w:rFonts w:ascii="Times New Roman" w:hAnsi="Times New Roman" w:cs="Times New Roman"/>
          <w:sz w:val="24"/>
          <w:szCs w:val="24"/>
        </w:rPr>
        <w:lastRenderedPageBreak/>
        <w:t xml:space="preserve">Schmeichel, B. J., &amp; Martens, A. (2005). Self-affirmation and mortality salience: </w:t>
      </w:r>
    </w:p>
    <w:p w14:paraId="7F123DBD" w14:textId="68206E1C" w:rsidR="006C4A32" w:rsidRPr="0053605F" w:rsidRDefault="006C4A32" w:rsidP="002F62F7">
      <w:pPr>
        <w:spacing w:after="0" w:line="240" w:lineRule="auto"/>
        <w:ind w:left="720"/>
        <w:rPr>
          <w:rFonts w:ascii="Times New Roman" w:hAnsi="Times New Roman" w:cs="Times New Roman"/>
          <w:sz w:val="24"/>
          <w:szCs w:val="24"/>
        </w:rPr>
      </w:pPr>
      <w:r w:rsidRPr="0053605F">
        <w:rPr>
          <w:rFonts w:ascii="Times New Roman" w:hAnsi="Times New Roman" w:cs="Times New Roman"/>
          <w:sz w:val="24"/>
          <w:szCs w:val="24"/>
        </w:rPr>
        <w:t xml:space="preserve">Affirming values reduces worldview defense and death-thought </w:t>
      </w:r>
      <w:r w:rsidR="002F62F7" w:rsidRPr="0053605F">
        <w:rPr>
          <w:rFonts w:ascii="Times New Roman" w:hAnsi="Times New Roman" w:cs="Times New Roman"/>
          <w:sz w:val="24"/>
          <w:szCs w:val="24"/>
        </w:rPr>
        <w:t>a</w:t>
      </w:r>
      <w:r w:rsidRPr="0053605F">
        <w:rPr>
          <w:rFonts w:ascii="Times New Roman" w:hAnsi="Times New Roman" w:cs="Times New Roman"/>
          <w:sz w:val="24"/>
          <w:szCs w:val="24"/>
        </w:rPr>
        <w:t>ccessibility. </w:t>
      </w:r>
      <w:r w:rsidRPr="0053605F">
        <w:rPr>
          <w:rFonts w:ascii="Times New Roman" w:hAnsi="Times New Roman" w:cs="Times New Roman"/>
          <w:i/>
          <w:iCs/>
          <w:sz w:val="24"/>
          <w:szCs w:val="24"/>
        </w:rPr>
        <w:t>Personality and Social Psychology Bulletin, 31,</w:t>
      </w:r>
      <w:r w:rsidRPr="0053605F">
        <w:rPr>
          <w:rFonts w:ascii="Times New Roman" w:hAnsi="Times New Roman" w:cs="Times New Roman"/>
          <w:sz w:val="24"/>
          <w:szCs w:val="24"/>
        </w:rPr>
        <w:t> 658-667.</w:t>
      </w:r>
    </w:p>
    <w:p w14:paraId="79D7727E" w14:textId="77777777" w:rsidR="006C4A32" w:rsidRPr="0053605F" w:rsidRDefault="006C4A32" w:rsidP="006C4A32">
      <w:pPr>
        <w:spacing w:after="0" w:line="240" w:lineRule="auto"/>
        <w:ind w:left="720"/>
        <w:rPr>
          <w:rFonts w:ascii="Times New Roman" w:hAnsi="Times New Roman" w:cs="Times New Roman"/>
          <w:sz w:val="24"/>
          <w:szCs w:val="24"/>
        </w:rPr>
      </w:pPr>
    </w:p>
    <w:p w14:paraId="78FE01E0" w14:textId="6ACA33F2" w:rsidR="006C4A32" w:rsidRPr="0053605F" w:rsidRDefault="006C4A32" w:rsidP="0053140E">
      <w:pPr>
        <w:spacing w:after="0" w:line="240" w:lineRule="auto"/>
        <w:ind w:left="720" w:hanging="720"/>
        <w:outlineLvl w:val="0"/>
        <w:rPr>
          <w:rFonts w:ascii="Times New Roman" w:hAnsi="Times New Roman" w:cs="Times New Roman"/>
          <w:sz w:val="24"/>
          <w:szCs w:val="24"/>
        </w:rPr>
      </w:pPr>
      <w:r w:rsidRPr="0053605F">
        <w:rPr>
          <w:rFonts w:ascii="Times New Roman" w:hAnsi="Times New Roman" w:cs="Times New Roman"/>
          <w:sz w:val="24"/>
          <w:szCs w:val="24"/>
        </w:rPr>
        <w:t>Schimel, J., Simon, L., Greenberg, J., Pyszczynski, T., Solomon, S., Waxmonski, J., &amp; Arndt, J. (1999). Support for a functional perspective on stereotypes: Evidence that mortality salience enhances stereotypic thinking and preferences. </w:t>
      </w:r>
      <w:r w:rsidRPr="0053605F">
        <w:rPr>
          <w:rFonts w:ascii="Times New Roman" w:hAnsi="Times New Roman" w:cs="Times New Roman"/>
          <w:i/>
          <w:iCs/>
          <w:sz w:val="24"/>
          <w:szCs w:val="24"/>
        </w:rPr>
        <w:t>Journal of Personality and Social Psychology, 77,</w:t>
      </w:r>
      <w:r w:rsidRPr="0053605F">
        <w:rPr>
          <w:rFonts w:ascii="Times New Roman" w:hAnsi="Times New Roman" w:cs="Times New Roman"/>
          <w:sz w:val="24"/>
          <w:szCs w:val="24"/>
        </w:rPr>
        <w:t> 905-926.</w:t>
      </w:r>
    </w:p>
    <w:p w14:paraId="439AD939" w14:textId="77777777" w:rsidR="006C4A32" w:rsidRPr="0053605F" w:rsidRDefault="006C4A32" w:rsidP="006C4A32">
      <w:pPr>
        <w:spacing w:after="0" w:line="240" w:lineRule="auto"/>
        <w:ind w:left="720"/>
        <w:rPr>
          <w:rFonts w:ascii="Times New Roman" w:hAnsi="Times New Roman" w:cs="Times New Roman"/>
          <w:sz w:val="24"/>
          <w:szCs w:val="24"/>
        </w:rPr>
      </w:pPr>
    </w:p>
    <w:p w14:paraId="0F3189EA" w14:textId="3F64D717" w:rsidR="00201E9C" w:rsidRPr="0053605F" w:rsidRDefault="006C4A32" w:rsidP="00D51957">
      <w:pPr>
        <w:spacing w:after="0" w:line="240" w:lineRule="auto"/>
        <w:outlineLvl w:val="0"/>
        <w:rPr>
          <w:rFonts w:ascii="Times New Roman" w:hAnsi="Times New Roman" w:cs="Times New Roman"/>
          <w:sz w:val="24"/>
          <w:szCs w:val="24"/>
        </w:rPr>
      </w:pPr>
      <w:r w:rsidRPr="0053605F">
        <w:rPr>
          <w:rFonts w:ascii="Times New Roman" w:hAnsi="Times New Roman" w:cs="Times New Roman"/>
          <w:sz w:val="24"/>
          <w:szCs w:val="24"/>
        </w:rPr>
        <w:t>Schimel, J., Hayes, J., Williams, T</w:t>
      </w:r>
      <w:r w:rsidR="00684C36" w:rsidRPr="0053605F">
        <w:rPr>
          <w:rFonts w:ascii="Times New Roman" w:hAnsi="Times New Roman" w:cs="Times New Roman"/>
          <w:sz w:val="24"/>
          <w:szCs w:val="24"/>
        </w:rPr>
        <w:t xml:space="preserve">. </w:t>
      </w:r>
      <w:r w:rsidRPr="0053605F">
        <w:rPr>
          <w:rFonts w:ascii="Times New Roman" w:hAnsi="Times New Roman" w:cs="Times New Roman"/>
          <w:sz w:val="24"/>
          <w:szCs w:val="24"/>
        </w:rPr>
        <w:t xml:space="preserve">J., &amp; Jahrig, J. (2007). Is death really the worm at </w:t>
      </w:r>
    </w:p>
    <w:p w14:paraId="6CAAFFFA" w14:textId="7A849D09" w:rsidR="006C4A32" w:rsidRPr="0053605F" w:rsidRDefault="006C4A32" w:rsidP="00201E9C">
      <w:pPr>
        <w:spacing w:after="0" w:line="240" w:lineRule="auto"/>
        <w:ind w:left="720"/>
        <w:rPr>
          <w:rFonts w:ascii="Times New Roman" w:hAnsi="Times New Roman" w:cs="Times New Roman"/>
          <w:sz w:val="24"/>
          <w:szCs w:val="24"/>
        </w:rPr>
      </w:pPr>
      <w:r w:rsidRPr="0053605F">
        <w:rPr>
          <w:rFonts w:ascii="Times New Roman" w:hAnsi="Times New Roman" w:cs="Times New Roman"/>
          <w:sz w:val="24"/>
          <w:szCs w:val="24"/>
        </w:rPr>
        <w:t>the core? Converging evidence that worldview threat increases death-thought accessibility. </w:t>
      </w:r>
      <w:r w:rsidRPr="0053605F">
        <w:rPr>
          <w:rFonts w:ascii="Times New Roman" w:hAnsi="Times New Roman" w:cs="Times New Roman"/>
          <w:i/>
          <w:iCs/>
          <w:sz w:val="24"/>
          <w:szCs w:val="24"/>
        </w:rPr>
        <w:t>Journal of Personality and Social Psychology</w:t>
      </w:r>
      <w:r w:rsidRPr="0053605F">
        <w:rPr>
          <w:rFonts w:ascii="Times New Roman" w:hAnsi="Times New Roman" w:cs="Times New Roman"/>
          <w:sz w:val="24"/>
          <w:szCs w:val="24"/>
        </w:rPr>
        <w:t>, 92, 789-803.</w:t>
      </w:r>
    </w:p>
    <w:p w14:paraId="772B0E7B" w14:textId="77777777" w:rsidR="006C4A32" w:rsidRPr="0053605F" w:rsidRDefault="006C4A32" w:rsidP="006C4A32">
      <w:pPr>
        <w:spacing w:after="0" w:line="240" w:lineRule="auto"/>
        <w:ind w:left="720"/>
        <w:rPr>
          <w:rFonts w:ascii="Times New Roman" w:hAnsi="Times New Roman" w:cs="Times New Roman"/>
          <w:sz w:val="24"/>
          <w:szCs w:val="24"/>
        </w:rPr>
      </w:pPr>
    </w:p>
    <w:p w14:paraId="191DDE59" w14:textId="77777777" w:rsidR="00201E9C" w:rsidRPr="0053605F" w:rsidRDefault="006C4A32" w:rsidP="00D51957">
      <w:pPr>
        <w:spacing w:after="0" w:line="240" w:lineRule="auto"/>
        <w:outlineLvl w:val="0"/>
        <w:rPr>
          <w:rFonts w:ascii="Times New Roman" w:hAnsi="Times New Roman" w:cs="Times New Roman"/>
          <w:sz w:val="24"/>
          <w:szCs w:val="24"/>
        </w:rPr>
      </w:pPr>
      <w:r w:rsidRPr="0053605F">
        <w:rPr>
          <w:rFonts w:ascii="Times New Roman" w:hAnsi="Times New Roman" w:cs="Times New Roman"/>
          <w:sz w:val="24"/>
          <w:szCs w:val="24"/>
        </w:rPr>
        <w:t xml:space="preserve">Schuman, H. Steeh, C., Bobo, L. (1985). Racial attitudes in America: Trends and </w:t>
      </w:r>
    </w:p>
    <w:p w14:paraId="6B03965E" w14:textId="29E7C564" w:rsidR="006C4A32" w:rsidRPr="0053605F" w:rsidRDefault="006C4A32" w:rsidP="00201E9C">
      <w:pPr>
        <w:spacing w:after="0" w:line="240" w:lineRule="auto"/>
        <w:ind w:firstLine="720"/>
        <w:rPr>
          <w:rFonts w:ascii="Times New Roman" w:hAnsi="Times New Roman" w:cs="Times New Roman"/>
          <w:sz w:val="24"/>
          <w:szCs w:val="24"/>
        </w:rPr>
      </w:pPr>
      <w:r w:rsidRPr="0053605F">
        <w:rPr>
          <w:rFonts w:ascii="Times New Roman" w:hAnsi="Times New Roman" w:cs="Times New Roman"/>
          <w:sz w:val="24"/>
          <w:szCs w:val="24"/>
        </w:rPr>
        <w:t xml:space="preserve">interpretations. Rev. ed. Cambridge, MA: Harvard University Press. </w:t>
      </w:r>
    </w:p>
    <w:p w14:paraId="03AC7842" w14:textId="77777777" w:rsidR="006C4A32" w:rsidRPr="0053605F" w:rsidRDefault="006C4A32" w:rsidP="006C4A32">
      <w:pPr>
        <w:spacing w:after="0" w:line="240" w:lineRule="auto"/>
        <w:ind w:firstLine="720"/>
        <w:rPr>
          <w:rFonts w:ascii="Times New Roman" w:hAnsi="Times New Roman" w:cs="Times New Roman"/>
          <w:sz w:val="24"/>
          <w:szCs w:val="24"/>
        </w:rPr>
      </w:pPr>
    </w:p>
    <w:p w14:paraId="09DC5C8B" w14:textId="52D85AAC" w:rsidR="006C4A32" w:rsidRPr="0053605F" w:rsidRDefault="006C4A32" w:rsidP="0053140E">
      <w:pPr>
        <w:spacing w:after="0" w:line="240" w:lineRule="auto"/>
        <w:ind w:left="720" w:hanging="720"/>
        <w:outlineLvl w:val="0"/>
        <w:rPr>
          <w:rFonts w:ascii="Times New Roman" w:hAnsi="Times New Roman" w:cs="Times New Roman"/>
          <w:sz w:val="24"/>
          <w:szCs w:val="24"/>
        </w:rPr>
      </w:pPr>
      <w:r w:rsidRPr="0053605F">
        <w:rPr>
          <w:rFonts w:ascii="Times New Roman" w:hAnsi="Times New Roman" w:cs="Times New Roman"/>
          <w:sz w:val="24"/>
          <w:szCs w:val="24"/>
        </w:rPr>
        <w:t xml:space="preserve">Silverman, B.I. (1974). Consequences, racial discrimination, and the principle of belief congruence. </w:t>
      </w:r>
      <w:r w:rsidRPr="0053605F">
        <w:rPr>
          <w:rFonts w:ascii="Times New Roman" w:hAnsi="Times New Roman" w:cs="Times New Roman"/>
          <w:i/>
          <w:sz w:val="24"/>
          <w:szCs w:val="24"/>
        </w:rPr>
        <w:t>Journal of Personality and Social Psychology, 29</w:t>
      </w:r>
      <w:r w:rsidRPr="0053605F">
        <w:rPr>
          <w:rFonts w:ascii="Times New Roman" w:hAnsi="Times New Roman" w:cs="Times New Roman"/>
          <w:sz w:val="24"/>
          <w:szCs w:val="24"/>
        </w:rPr>
        <w:t xml:space="preserve">, 497-508. </w:t>
      </w:r>
    </w:p>
    <w:p w14:paraId="2F1570DE" w14:textId="77777777" w:rsidR="00003D39" w:rsidRPr="0053605F" w:rsidRDefault="00003D39" w:rsidP="00003D39">
      <w:pPr>
        <w:spacing w:after="0" w:line="240" w:lineRule="auto"/>
        <w:rPr>
          <w:rFonts w:ascii="Times New Roman" w:hAnsi="Times New Roman" w:cs="Times New Roman"/>
          <w:sz w:val="24"/>
          <w:szCs w:val="24"/>
        </w:rPr>
      </w:pPr>
    </w:p>
    <w:p w14:paraId="6497C352" w14:textId="511B6A3A" w:rsidR="00003D39" w:rsidRPr="0053605F" w:rsidRDefault="00003D39" w:rsidP="0053140E">
      <w:pPr>
        <w:spacing w:after="0" w:line="240" w:lineRule="auto"/>
        <w:ind w:left="720" w:hanging="720"/>
        <w:outlineLvl w:val="0"/>
        <w:rPr>
          <w:rFonts w:ascii="Times New Roman" w:hAnsi="Times New Roman" w:cs="Times New Roman"/>
          <w:i/>
          <w:sz w:val="24"/>
          <w:szCs w:val="24"/>
        </w:rPr>
      </w:pPr>
      <w:r w:rsidRPr="0053605F">
        <w:rPr>
          <w:rFonts w:ascii="Times New Roman" w:hAnsi="Times New Roman" w:cs="Times New Roman"/>
          <w:sz w:val="24"/>
          <w:szCs w:val="24"/>
        </w:rPr>
        <w:t xml:space="preserve">Swenson, D.F., &amp; Swenson, L.M. (1944). Introduction. In </w:t>
      </w:r>
      <w:r w:rsidRPr="0053605F">
        <w:rPr>
          <w:rFonts w:ascii="Times New Roman" w:hAnsi="Times New Roman" w:cs="Times New Roman"/>
          <w:i/>
          <w:sz w:val="24"/>
          <w:szCs w:val="24"/>
        </w:rPr>
        <w:t xml:space="preserve">Edifying </w:t>
      </w:r>
      <w:r w:rsidR="00AA618A" w:rsidRPr="0053605F">
        <w:rPr>
          <w:rFonts w:ascii="Times New Roman" w:hAnsi="Times New Roman" w:cs="Times New Roman"/>
          <w:i/>
          <w:sz w:val="24"/>
          <w:szCs w:val="24"/>
        </w:rPr>
        <w:t>d</w:t>
      </w:r>
      <w:r w:rsidRPr="0053605F">
        <w:rPr>
          <w:rFonts w:ascii="Times New Roman" w:hAnsi="Times New Roman" w:cs="Times New Roman"/>
          <w:i/>
          <w:sz w:val="24"/>
          <w:szCs w:val="24"/>
        </w:rPr>
        <w:t>iscourses by Soren Kierkegaard</w:t>
      </w:r>
      <w:r w:rsidR="00AA618A" w:rsidRPr="0053605F">
        <w:rPr>
          <w:rFonts w:ascii="Times New Roman" w:hAnsi="Times New Roman" w:cs="Times New Roman"/>
          <w:i/>
          <w:sz w:val="24"/>
          <w:szCs w:val="24"/>
        </w:rPr>
        <w:t xml:space="preserve">. </w:t>
      </w:r>
      <w:r w:rsidR="008A6600" w:rsidRPr="0053605F">
        <w:rPr>
          <w:rFonts w:ascii="Times New Roman" w:hAnsi="Times New Roman" w:cs="Times New Roman"/>
          <w:i/>
          <w:sz w:val="24"/>
          <w:szCs w:val="24"/>
        </w:rPr>
        <w:t xml:space="preserve">Vol 2. </w:t>
      </w:r>
      <w:r w:rsidR="008A6600" w:rsidRPr="0053605F">
        <w:rPr>
          <w:rFonts w:ascii="Times New Roman" w:hAnsi="Times New Roman" w:cs="Times New Roman"/>
          <w:sz w:val="24"/>
          <w:szCs w:val="24"/>
        </w:rPr>
        <w:t>Minneapolis, MN: Augsburg.</w:t>
      </w:r>
      <w:r w:rsidR="008A6600" w:rsidRPr="0053605F">
        <w:rPr>
          <w:rFonts w:ascii="Times New Roman" w:hAnsi="Times New Roman" w:cs="Times New Roman"/>
          <w:i/>
          <w:sz w:val="24"/>
          <w:szCs w:val="24"/>
        </w:rPr>
        <w:t xml:space="preserve"> </w:t>
      </w:r>
    </w:p>
    <w:p w14:paraId="2BC5A6B5" w14:textId="77777777" w:rsidR="0040140B" w:rsidRPr="0053605F" w:rsidRDefault="0040140B" w:rsidP="0040140B">
      <w:pPr>
        <w:spacing w:after="0" w:line="240" w:lineRule="auto"/>
        <w:rPr>
          <w:rFonts w:ascii="Times New Roman" w:hAnsi="Times New Roman" w:cs="Times New Roman"/>
          <w:sz w:val="24"/>
          <w:szCs w:val="24"/>
        </w:rPr>
      </w:pPr>
    </w:p>
    <w:p w14:paraId="78A7581A" w14:textId="24BA6A2A" w:rsidR="00B32C55" w:rsidRPr="0053605F" w:rsidRDefault="00B32C55" w:rsidP="0053140E">
      <w:pPr>
        <w:spacing w:after="0" w:line="240" w:lineRule="auto"/>
        <w:ind w:left="720" w:hanging="720"/>
        <w:outlineLvl w:val="0"/>
        <w:rPr>
          <w:rFonts w:ascii="Times New Roman" w:hAnsi="Times New Roman" w:cs="Times New Roman"/>
          <w:sz w:val="24"/>
          <w:szCs w:val="24"/>
        </w:rPr>
      </w:pPr>
      <w:r w:rsidRPr="0053605F">
        <w:rPr>
          <w:rFonts w:ascii="Times New Roman" w:hAnsi="Times New Roman" w:cs="Times New Roman"/>
          <w:sz w:val="24"/>
          <w:szCs w:val="24"/>
        </w:rPr>
        <w:t xml:space="preserve">Tagney, J.P., Dearing, R.L. (2002). Shame and guilt. In </w:t>
      </w:r>
      <w:r w:rsidRPr="0053605F">
        <w:rPr>
          <w:rFonts w:ascii="Times New Roman" w:hAnsi="Times New Roman" w:cs="Times New Roman"/>
          <w:i/>
          <w:sz w:val="24"/>
          <w:szCs w:val="24"/>
        </w:rPr>
        <w:t>Emotions and social behavior</w:t>
      </w:r>
      <w:r w:rsidRPr="0053605F">
        <w:rPr>
          <w:rFonts w:ascii="Times New Roman" w:hAnsi="Times New Roman" w:cs="Times New Roman"/>
          <w:sz w:val="24"/>
          <w:szCs w:val="24"/>
        </w:rPr>
        <w:t xml:space="preserve">. Salovey, P (Ed). New York, NY: Guilford. </w:t>
      </w:r>
    </w:p>
    <w:p w14:paraId="46EBCFDC" w14:textId="77777777" w:rsidR="00B32C55" w:rsidRPr="0053605F" w:rsidRDefault="00B32C55" w:rsidP="00D51957">
      <w:pPr>
        <w:spacing w:after="0" w:line="240" w:lineRule="auto"/>
        <w:outlineLvl w:val="0"/>
        <w:rPr>
          <w:rFonts w:ascii="Times New Roman" w:hAnsi="Times New Roman" w:cs="Times New Roman"/>
          <w:sz w:val="24"/>
          <w:szCs w:val="24"/>
        </w:rPr>
      </w:pPr>
    </w:p>
    <w:p w14:paraId="3E4B38F1" w14:textId="77777777" w:rsidR="0040140B" w:rsidRPr="0053605F" w:rsidRDefault="0040140B" w:rsidP="00D51957">
      <w:pPr>
        <w:spacing w:after="0" w:line="240" w:lineRule="auto"/>
        <w:outlineLvl w:val="0"/>
        <w:rPr>
          <w:rFonts w:ascii="Times New Roman" w:hAnsi="Times New Roman" w:cs="Times New Roman"/>
          <w:sz w:val="24"/>
          <w:szCs w:val="24"/>
        </w:rPr>
      </w:pPr>
      <w:r w:rsidRPr="0053605F">
        <w:rPr>
          <w:rFonts w:ascii="Times New Roman" w:hAnsi="Times New Roman" w:cs="Times New Roman"/>
          <w:sz w:val="24"/>
          <w:szCs w:val="24"/>
        </w:rPr>
        <w:t xml:space="preserve">Tal-or, N., &amp; Drukman, D. (2010) Third-person perception as an impression </w:t>
      </w:r>
    </w:p>
    <w:p w14:paraId="589926B3" w14:textId="66D45276" w:rsidR="0040140B" w:rsidRPr="0053605F" w:rsidRDefault="0040140B" w:rsidP="0040140B">
      <w:pPr>
        <w:spacing w:after="0" w:line="240" w:lineRule="auto"/>
        <w:ind w:firstLine="720"/>
        <w:rPr>
          <w:rFonts w:ascii="Times New Roman" w:hAnsi="Times New Roman" w:cs="Times New Roman"/>
          <w:sz w:val="24"/>
          <w:szCs w:val="24"/>
        </w:rPr>
      </w:pPr>
      <w:r w:rsidRPr="0053605F">
        <w:rPr>
          <w:rFonts w:ascii="Times New Roman" w:hAnsi="Times New Roman" w:cs="Times New Roman"/>
          <w:sz w:val="24"/>
          <w:szCs w:val="24"/>
        </w:rPr>
        <w:t xml:space="preserve">management tactic. </w:t>
      </w:r>
      <w:r w:rsidRPr="0053605F">
        <w:rPr>
          <w:rFonts w:ascii="Times New Roman" w:hAnsi="Times New Roman" w:cs="Times New Roman"/>
          <w:i/>
          <w:sz w:val="24"/>
          <w:szCs w:val="24"/>
        </w:rPr>
        <w:t xml:space="preserve">Media Psychology, 13, </w:t>
      </w:r>
      <w:r w:rsidRPr="0053605F">
        <w:rPr>
          <w:rFonts w:ascii="Times New Roman" w:hAnsi="Times New Roman" w:cs="Times New Roman"/>
          <w:sz w:val="24"/>
          <w:szCs w:val="24"/>
        </w:rPr>
        <w:t xml:space="preserve">301-322. </w:t>
      </w:r>
    </w:p>
    <w:p w14:paraId="5081895D" w14:textId="77777777" w:rsidR="00D8257E" w:rsidRPr="0053605F" w:rsidRDefault="00D8257E" w:rsidP="00D51957">
      <w:pPr>
        <w:spacing w:after="0" w:line="240" w:lineRule="auto"/>
        <w:outlineLvl w:val="0"/>
        <w:rPr>
          <w:rFonts w:ascii="Times New Roman" w:hAnsi="Times New Roman" w:cs="Times New Roman"/>
          <w:sz w:val="24"/>
          <w:szCs w:val="24"/>
        </w:rPr>
      </w:pPr>
    </w:p>
    <w:p w14:paraId="5F9FF943" w14:textId="77777777" w:rsidR="00A726AE" w:rsidRPr="0053605F" w:rsidRDefault="00A726AE" w:rsidP="00D51957">
      <w:pPr>
        <w:spacing w:after="0" w:line="240" w:lineRule="auto"/>
        <w:outlineLvl w:val="0"/>
        <w:rPr>
          <w:rFonts w:ascii="Times New Roman" w:hAnsi="Times New Roman" w:cs="Times New Roman"/>
          <w:i/>
          <w:sz w:val="24"/>
          <w:szCs w:val="24"/>
        </w:rPr>
      </w:pPr>
      <w:r w:rsidRPr="0053605F">
        <w:rPr>
          <w:rFonts w:ascii="Times New Roman" w:hAnsi="Times New Roman" w:cs="Times New Roman"/>
          <w:sz w:val="24"/>
          <w:szCs w:val="24"/>
        </w:rPr>
        <w:t xml:space="preserve">Templer, D.L. (1972). The construction and validation of a death anxiety scale. </w:t>
      </w:r>
      <w:r w:rsidRPr="0053605F">
        <w:rPr>
          <w:rFonts w:ascii="Times New Roman" w:hAnsi="Times New Roman" w:cs="Times New Roman"/>
          <w:i/>
          <w:sz w:val="24"/>
          <w:szCs w:val="24"/>
        </w:rPr>
        <w:t xml:space="preserve">The </w:t>
      </w:r>
    </w:p>
    <w:p w14:paraId="70A71028" w14:textId="172A7235" w:rsidR="00A726AE" w:rsidRPr="0053605F" w:rsidRDefault="00A726AE" w:rsidP="00A726AE">
      <w:pPr>
        <w:spacing w:after="0" w:line="240" w:lineRule="auto"/>
        <w:ind w:firstLine="720"/>
        <w:rPr>
          <w:rFonts w:ascii="Times New Roman" w:hAnsi="Times New Roman" w:cs="Times New Roman"/>
          <w:sz w:val="24"/>
          <w:szCs w:val="24"/>
        </w:rPr>
      </w:pPr>
      <w:r w:rsidRPr="0053605F">
        <w:rPr>
          <w:rFonts w:ascii="Times New Roman" w:hAnsi="Times New Roman" w:cs="Times New Roman"/>
          <w:i/>
          <w:sz w:val="24"/>
          <w:szCs w:val="24"/>
        </w:rPr>
        <w:t xml:space="preserve">Journal of General Psychology, 82, </w:t>
      </w:r>
      <w:r w:rsidRPr="0053605F">
        <w:rPr>
          <w:rFonts w:ascii="Times New Roman" w:hAnsi="Times New Roman" w:cs="Times New Roman"/>
          <w:sz w:val="24"/>
          <w:szCs w:val="24"/>
        </w:rPr>
        <w:t>165-177.</w:t>
      </w:r>
    </w:p>
    <w:p w14:paraId="65D6F552" w14:textId="77777777" w:rsidR="006C4A32" w:rsidRPr="0053605F" w:rsidRDefault="006C4A32" w:rsidP="006C4A32">
      <w:pPr>
        <w:spacing w:after="0" w:line="240" w:lineRule="auto"/>
        <w:ind w:firstLine="720"/>
        <w:rPr>
          <w:rFonts w:ascii="Times New Roman" w:hAnsi="Times New Roman" w:cs="Times New Roman"/>
          <w:sz w:val="24"/>
          <w:szCs w:val="24"/>
        </w:rPr>
      </w:pPr>
    </w:p>
    <w:p w14:paraId="551ECF47" w14:textId="77777777" w:rsidR="00201E9C" w:rsidRPr="0053605F" w:rsidRDefault="006C4A32" w:rsidP="00D51957">
      <w:pPr>
        <w:spacing w:after="0" w:line="240" w:lineRule="auto"/>
        <w:outlineLvl w:val="0"/>
        <w:rPr>
          <w:rFonts w:ascii="Times New Roman" w:hAnsi="Times New Roman" w:cs="Times New Roman"/>
          <w:sz w:val="24"/>
          <w:szCs w:val="24"/>
        </w:rPr>
      </w:pPr>
      <w:r w:rsidRPr="0053605F">
        <w:rPr>
          <w:rFonts w:ascii="Times New Roman" w:hAnsi="Times New Roman" w:cs="Times New Roman"/>
          <w:sz w:val="24"/>
          <w:szCs w:val="24"/>
        </w:rPr>
        <w:t xml:space="preserve">Trimble, D.E. (1997). The religious orientation scale: Review and meta-analysis of </w:t>
      </w:r>
    </w:p>
    <w:p w14:paraId="7524FE2D" w14:textId="77777777" w:rsidR="00201E9C" w:rsidRPr="0053605F" w:rsidRDefault="006C4A32" w:rsidP="00201E9C">
      <w:pPr>
        <w:spacing w:after="0" w:line="240" w:lineRule="auto"/>
        <w:ind w:firstLine="720"/>
        <w:rPr>
          <w:rFonts w:ascii="Times New Roman" w:hAnsi="Times New Roman" w:cs="Times New Roman"/>
          <w:sz w:val="24"/>
          <w:szCs w:val="24"/>
        </w:rPr>
      </w:pPr>
      <w:r w:rsidRPr="0053605F">
        <w:rPr>
          <w:rFonts w:ascii="Times New Roman" w:hAnsi="Times New Roman" w:cs="Times New Roman"/>
          <w:sz w:val="24"/>
          <w:szCs w:val="24"/>
        </w:rPr>
        <w:t xml:space="preserve">social desirability effects. </w:t>
      </w:r>
      <w:r w:rsidRPr="0053605F">
        <w:rPr>
          <w:rFonts w:ascii="Times New Roman" w:hAnsi="Times New Roman" w:cs="Times New Roman"/>
          <w:i/>
          <w:sz w:val="24"/>
          <w:szCs w:val="24"/>
        </w:rPr>
        <w:t>Educational and Psychological Measurement, 57</w:t>
      </w:r>
      <w:r w:rsidRPr="0053605F">
        <w:rPr>
          <w:rFonts w:ascii="Times New Roman" w:hAnsi="Times New Roman" w:cs="Times New Roman"/>
          <w:sz w:val="24"/>
          <w:szCs w:val="24"/>
        </w:rPr>
        <w:t xml:space="preserve">, </w:t>
      </w:r>
    </w:p>
    <w:p w14:paraId="22736269" w14:textId="2737ED53" w:rsidR="006C4A32" w:rsidRPr="0053605F" w:rsidRDefault="006C4A32" w:rsidP="00201E9C">
      <w:pPr>
        <w:spacing w:after="0" w:line="240" w:lineRule="auto"/>
        <w:ind w:firstLine="720"/>
        <w:rPr>
          <w:rFonts w:ascii="Times New Roman" w:hAnsi="Times New Roman" w:cs="Times New Roman"/>
          <w:sz w:val="24"/>
          <w:szCs w:val="24"/>
        </w:rPr>
      </w:pPr>
      <w:r w:rsidRPr="0053605F">
        <w:rPr>
          <w:rFonts w:ascii="Times New Roman" w:hAnsi="Times New Roman" w:cs="Times New Roman"/>
          <w:sz w:val="24"/>
          <w:szCs w:val="24"/>
        </w:rPr>
        <w:t xml:space="preserve">970-986. </w:t>
      </w:r>
    </w:p>
    <w:p w14:paraId="3F932B1E" w14:textId="77777777" w:rsidR="006C4A32" w:rsidRPr="0053605F" w:rsidRDefault="006C4A32" w:rsidP="006C4A32">
      <w:pPr>
        <w:spacing w:after="0" w:line="240" w:lineRule="auto"/>
        <w:ind w:firstLine="720"/>
        <w:rPr>
          <w:rFonts w:ascii="Times New Roman" w:hAnsi="Times New Roman" w:cs="Times New Roman"/>
          <w:sz w:val="24"/>
          <w:szCs w:val="24"/>
        </w:rPr>
      </w:pPr>
    </w:p>
    <w:p w14:paraId="1E590249" w14:textId="77777777" w:rsidR="0040140B" w:rsidRPr="0053605F" w:rsidRDefault="006C4A32" w:rsidP="0040140B">
      <w:pPr>
        <w:spacing w:after="0" w:line="240" w:lineRule="auto"/>
        <w:rPr>
          <w:rFonts w:ascii="Times New Roman" w:hAnsi="Times New Roman" w:cs="Times New Roman"/>
          <w:sz w:val="24"/>
          <w:szCs w:val="24"/>
        </w:rPr>
      </w:pPr>
      <w:r w:rsidRPr="0053605F">
        <w:rPr>
          <w:rFonts w:ascii="Times New Roman" w:hAnsi="Times New Roman" w:cs="Times New Roman"/>
          <w:sz w:val="24"/>
          <w:szCs w:val="24"/>
        </w:rPr>
        <w:t xml:space="preserve">Uhlmann, E.L., Poehlman, </w:t>
      </w:r>
      <w:r w:rsidR="0040140B" w:rsidRPr="0053605F">
        <w:rPr>
          <w:rFonts w:ascii="Times New Roman" w:hAnsi="Times New Roman" w:cs="Times New Roman"/>
          <w:sz w:val="24"/>
          <w:szCs w:val="24"/>
        </w:rPr>
        <w:t>T.A</w:t>
      </w:r>
      <w:r w:rsidRPr="0053605F">
        <w:rPr>
          <w:rFonts w:ascii="Times New Roman" w:hAnsi="Times New Roman" w:cs="Times New Roman"/>
          <w:sz w:val="24"/>
          <w:szCs w:val="24"/>
        </w:rPr>
        <w:t xml:space="preserve">., </w:t>
      </w:r>
      <w:r w:rsidR="0040140B" w:rsidRPr="0053605F">
        <w:rPr>
          <w:rFonts w:ascii="Times New Roman" w:hAnsi="Times New Roman" w:cs="Times New Roman"/>
          <w:sz w:val="24"/>
          <w:szCs w:val="24"/>
        </w:rPr>
        <w:t>&amp;</w:t>
      </w:r>
      <w:r w:rsidRPr="0053605F">
        <w:rPr>
          <w:rFonts w:ascii="Times New Roman" w:hAnsi="Times New Roman" w:cs="Times New Roman"/>
          <w:sz w:val="24"/>
          <w:szCs w:val="24"/>
        </w:rPr>
        <w:t xml:space="preserve">Bargh, J.A. (2008). Implicit theism. In R.M. </w:t>
      </w:r>
    </w:p>
    <w:p w14:paraId="2767DB24" w14:textId="55AFD0C5" w:rsidR="006C4A32" w:rsidRPr="0053605F" w:rsidRDefault="006C4A32" w:rsidP="0040140B">
      <w:pPr>
        <w:spacing w:after="0" w:line="240" w:lineRule="auto"/>
        <w:ind w:left="720"/>
        <w:rPr>
          <w:rFonts w:ascii="Times New Roman" w:hAnsi="Times New Roman" w:cs="Times New Roman"/>
          <w:sz w:val="24"/>
          <w:szCs w:val="24"/>
        </w:rPr>
      </w:pPr>
      <w:r w:rsidRPr="0053605F">
        <w:rPr>
          <w:rFonts w:ascii="Times New Roman" w:hAnsi="Times New Roman" w:cs="Times New Roman"/>
          <w:sz w:val="24"/>
          <w:szCs w:val="24"/>
        </w:rPr>
        <w:t xml:space="preserve">Sorrentino &amp; S. Yamaguchi (Eds.) </w:t>
      </w:r>
      <w:r w:rsidRPr="0053605F">
        <w:rPr>
          <w:rFonts w:ascii="Times New Roman" w:hAnsi="Times New Roman" w:cs="Times New Roman"/>
          <w:i/>
          <w:sz w:val="24"/>
          <w:szCs w:val="24"/>
        </w:rPr>
        <w:t>Handbook of Motivation and Cognition Across Cultures, (pp. 71-94).</w:t>
      </w:r>
      <w:r w:rsidRPr="0053605F">
        <w:rPr>
          <w:rFonts w:ascii="Times New Roman" w:hAnsi="Times New Roman" w:cs="Times New Roman"/>
          <w:sz w:val="24"/>
          <w:szCs w:val="24"/>
        </w:rPr>
        <w:t xml:space="preserve"> San </w:t>
      </w:r>
      <w:r w:rsidR="006143A5" w:rsidRPr="0053605F">
        <w:rPr>
          <w:rFonts w:ascii="Times New Roman" w:hAnsi="Times New Roman" w:cs="Times New Roman"/>
          <w:sz w:val="24"/>
          <w:szCs w:val="24"/>
        </w:rPr>
        <w:t>Diego</w:t>
      </w:r>
      <w:r w:rsidRPr="0053605F">
        <w:rPr>
          <w:rFonts w:ascii="Times New Roman" w:hAnsi="Times New Roman" w:cs="Times New Roman"/>
          <w:sz w:val="24"/>
          <w:szCs w:val="24"/>
        </w:rPr>
        <w:t>: CA. Academic Press.</w:t>
      </w:r>
    </w:p>
    <w:p w14:paraId="564EAAC6" w14:textId="77777777" w:rsidR="006C4A32" w:rsidRPr="0053605F" w:rsidRDefault="006C4A32" w:rsidP="006C4A32">
      <w:pPr>
        <w:spacing w:after="0" w:line="240" w:lineRule="auto"/>
        <w:ind w:left="720"/>
        <w:rPr>
          <w:rFonts w:ascii="Times New Roman" w:hAnsi="Times New Roman" w:cs="Times New Roman"/>
          <w:sz w:val="24"/>
          <w:szCs w:val="24"/>
        </w:rPr>
      </w:pPr>
    </w:p>
    <w:p w14:paraId="090F6012" w14:textId="1E879FE8" w:rsidR="000267C6" w:rsidRPr="0053605F" w:rsidRDefault="006C4A32" w:rsidP="0053140E">
      <w:pPr>
        <w:spacing w:after="0" w:line="240" w:lineRule="auto"/>
        <w:ind w:left="720" w:hanging="720"/>
        <w:rPr>
          <w:rFonts w:ascii="Times New Roman" w:hAnsi="Times New Roman" w:cs="Times New Roman"/>
          <w:sz w:val="24"/>
          <w:szCs w:val="24"/>
        </w:rPr>
      </w:pPr>
      <w:r w:rsidRPr="0053605F">
        <w:rPr>
          <w:rFonts w:ascii="Times New Roman" w:hAnsi="Times New Roman" w:cs="Times New Roman"/>
          <w:sz w:val="24"/>
          <w:szCs w:val="24"/>
        </w:rPr>
        <w:t>Vail, K. E., Rothschild, Z. K., Weise, D., Solomon, S., Pyszczynski, T., &amp; Greenberg, J. (2010). A terror management analysis of the psychological functions of religion. </w:t>
      </w:r>
      <w:r w:rsidRPr="0053605F">
        <w:rPr>
          <w:rFonts w:ascii="Times New Roman" w:hAnsi="Times New Roman" w:cs="Times New Roman"/>
          <w:i/>
          <w:iCs/>
          <w:sz w:val="24"/>
          <w:szCs w:val="24"/>
        </w:rPr>
        <w:t>Personality and Social Psychology Review</w:t>
      </w:r>
      <w:r w:rsidRPr="0053605F">
        <w:rPr>
          <w:rFonts w:ascii="Times New Roman" w:hAnsi="Times New Roman" w:cs="Times New Roman"/>
          <w:sz w:val="24"/>
          <w:szCs w:val="24"/>
        </w:rPr>
        <w:t>, 14, 84-94.</w:t>
      </w:r>
    </w:p>
    <w:p w14:paraId="515F863E" w14:textId="77777777" w:rsidR="000267C6" w:rsidRPr="0053605F" w:rsidRDefault="000267C6" w:rsidP="00201E9C">
      <w:pPr>
        <w:spacing w:after="0" w:line="240" w:lineRule="auto"/>
        <w:ind w:firstLine="720"/>
        <w:rPr>
          <w:rFonts w:ascii="Times New Roman" w:hAnsi="Times New Roman" w:cs="Times New Roman"/>
          <w:sz w:val="24"/>
          <w:szCs w:val="24"/>
        </w:rPr>
      </w:pPr>
    </w:p>
    <w:p w14:paraId="1ACB9160" w14:textId="77777777" w:rsidR="000267C6" w:rsidRPr="0053605F" w:rsidRDefault="000267C6" w:rsidP="00D51957">
      <w:pPr>
        <w:spacing w:after="0" w:line="240" w:lineRule="auto"/>
        <w:outlineLvl w:val="0"/>
        <w:rPr>
          <w:rFonts w:ascii="Times New Roman" w:hAnsi="Times New Roman" w:cs="Times New Roman"/>
          <w:sz w:val="24"/>
          <w:szCs w:val="24"/>
        </w:rPr>
      </w:pPr>
      <w:r w:rsidRPr="0053605F">
        <w:rPr>
          <w:rFonts w:ascii="Times New Roman" w:hAnsi="Times New Roman" w:cs="Times New Roman"/>
          <w:sz w:val="24"/>
          <w:szCs w:val="24"/>
        </w:rPr>
        <w:lastRenderedPageBreak/>
        <w:t xml:space="preserve">Watson, D., Clark, L.A., &amp; Tellegen, A. (1988). Development and validation of brief </w:t>
      </w:r>
    </w:p>
    <w:p w14:paraId="58ADDE0D" w14:textId="42F37F00" w:rsidR="000267C6" w:rsidRPr="0053605F" w:rsidRDefault="000267C6" w:rsidP="00E66664">
      <w:pPr>
        <w:spacing w:after="0" w:line="240" w:lineRule="auto"/>
        <w:ind w:left="720"/>
        <w:rPr>
          <w:rFonts w:ascii="Times New Roman" w:hAnsi="Times New Roman" w:cs="Times New Roman"/>
          <w:i/>
          <w:sz w:val="24"/>
          <w:szCs w:val="24"/>
        </w:rPr>
      </w:pPr>
      <w:r w:rsidRPr="0053605F">
        <w:rPr>
          <w:rFonts w:ascii="Times New Roman" w:hAnsi="Times New Roman" w:cs="Times New Roman"/>
          <w:sz w:val="24"/>
          <w:szCs w:val="24"/>
        </w:rPr>
        <w:t xml:space="preserve">measures of positive and negative affect: The PANAS scales. </w:t>
      </w:r>
      <w:r w:rsidRPr="0053605F">
        <w:rPr>
          <w:rFonts w:ascii="Times New Roman" w:hAnsi="Times New Roman" w:cs="Times New Roman"/>
          <w:i/>
          <w:sz w:val="24"/>
          <w:szCs w:val="24"/>
        </w:rPr>
        <w:t xml:space="preserve">Journal of Personality and Social Psychology, 54, 1063-1-70. </w:t>
      </w:r>
    </w:p>
    <w:p w14:paraId="4878EA18" w14:textId="77777777" w:rsidR="006C4A32" w:rsidRPr="0053605F" w:rsidRDefault="006C4A32" w:rsidP="006C4A32">
      <w:pPr>
        <w:spacing w:after="0" w:line="240" w:lineRule="auto"/>
        <w:ind w:left="720"/>
        <w:rPr>
          <w:rFonts w:ascii="Times New Roman" w:hAnsi="Times New Roman" w:cs="Times New Roman"/>
          <w:sz w:val="24"/>
          <w:szCs w:val="24"/>
        </w:rPr>
      </w:pPr>
    </w:p>
    <w:p w14:paraId="1503234C" w14:textId="77777777" w:rsidR="00201E9C" w:rsidRPr="0053605F" w:rsidRDefault="006C4A32" w:rsidP="00D51957">
      <w:pPr>
        <w:spacing w:after="0" w:line="240" w:lineRule="auto"/>
        <w:outlineLvl w:val="0"/>
        <w:rPr>
          <w:rFonts w:ascii="Times New Roman" w:hAnsi="Times New Roman" w:cs="Times New Roman"/>
          <w:sz w:val="24"/>
          <w:szCs w:val="24"/>
        </w:rPr>
      </w:pPr>
      <w:r w:rsidRPr="0053605F">
        <w:rPr>
          <w:rFonts w:ascii="Times New Roman" w:hAnsi="Times New Roman" w:cs="Times New Roman"/>
          <w:sz w:val="24"/>
          <w:szCs w:val="24"/>
        </w:rPr>
        <w:t xml:space="preserve">Wittenbrink, B., &amp; Henley, J. R. (1996). Creating social reality: Informational social </w:t>
      </w:r>
    </w:p>
    <w:p w14:paraId="20ED7851" w14:textId="346DD1D5" w:rsidR="006C4A32" w:rsidRPr="0053605F" w:rsidRDefault="006C4A32" w:rsidP="00201E9C">
      <w:pPr>
        <w:spacing w:after="0" w:line="240" w:lineRule="auto"/>
        <w:ind w:left="720"/>
        <w:rPr>
          <w:rFonts w:ascii="Times New Roman" w:hAnsi="Times New Roman" w:cs="Times New Roman"/>
          <w:sz w:val="24"/>
          <w:szCs w:val="24"/>
        </w:rPr>
      </w:pPr>
      <w:r w:rsidRPr="0053605F">
        <w:rPr>
          <w:rFonts w:ascii="Times New Roman" w:hAnsi="Times New Roman" w:cs="Times New Roman"/>
          <w:sz w:val="24"/>
          <w:szCs w:val="24"/>
        </w:rPr>
        <w:t xml:space="preserve">inﬂuence and the content of stereotypic beliefs. </w:t>
      </w:r>
      <w:r w:rsidRPr="0053605F">
        <w:rPr>
          <w:rFonts w:ascii="Times New Roman" w:hAnsi="Times New Roman" w:cs="Times New Roman"/>
          <w:i/>
          <w:sz w:val="24"/>
          <w:szCs w:val="24"/>
        </w:rPr>
        <w:t>Personality and Social Psychology Bulletin, 22</w:t>
      </w:r>
      <w:r w:rsidRPr="0053605F">
        <w:rPr>
          <w:rFonts w:ascii="Times New Roman" w:hAnsi="Times New Roman" w:cs="Times New Roman"/>
          <w:sz w:val="24"/>
          <w:szCs w:val="24"/>
        </w:rPr>
        <w:t>, 598–610.</w:t>
      </w:r>
    </w:p>
    <w:p w14:paraId="512D75A5" w14:textId="77777777" w:rsidR="006C4A32" w:rsidRPr="0053605F" w:rsidRDefault="006C4A32" w:rsidP="006C4A32">
      <w:pPr>
        <w:spacing w:after="0" w:line="240" w:lineRule="auto"/>
        <w:ind w:firstLine="720"/>
        <w:rPr>
          <w:rFonts w:ascii="Times New Roman" w:hAnsi="Times New Roman" w:cs="Times New Roman"/>
          <w:sz w:val="24"/>
          <w:szCs w:val="24"/>
        </w:rPr>
      </w:pPr>
    </w:p>
    <w:p w14:paraId="237B6568" w14:textId="540E482B" w:rsidR="006C4A32" w:rsidRPr="0053605F" w:rsidRDefault="006C4A32" w:rsidP="0053140E">
      <w:pPr>
        <w:spacing w:after="0" w:line="240" w:lineRule="auto"/>
        <w:ind w:left="720" w:hanging="720"/>
        <w:outlineLvl w:val="0"/>
        <w:rPr>
          <w:rFonts w:ascii="Times New Roman" w:hAnsi="Times New Roman" w:cs="Times New Roman"/>
          <w:i/>
          <w:sz w:val="24"/>
          <w:szCs w:val="24"/>
        </w:rPr>
      </w:pPr>
      <w:r w:rsidRPr="0053605F">
        <w:rPr>
          <w:rFonts w:ascii="Times New Roman" w:hAnsi="Times New Roman" w:cs="Times New Roman"/>
          <w:sz w:val="24"/>
          <w:szCs w:val="24"/>
        </w:rPr>
        <w:t xml:space="preserve">Zavala, A.G.D., Cichocka, A., Orehek, E., &amp; Abdollahi, A., (2012). Intrinsic religiosity reduces intergroup hostility under mortality salience. </w:t>
      </w:r>
      <w:r w:rsidRPr="0053605F">
        <w:rPr>
          <w:rFonts w:ascii="Times New Roman" w:hAnsi="Times New Roman" w:cs="Times New Roman"/>
          <w:i/>
          <w:sz w:val="24"/>
          <w:szCs w:val="24"/>
        </w:rPr>
        <w:t xml:space="preserve">European Journal of social Psychology, 42I, 451-461. </w:t>
      </w:r>
    </w:p>
    <w:p w14:paraId="4FEE105C" w14:textId="77777777" w:rsidR="006C4A32" w:rsidRPr="0053605F" w:rsidRDefault="006C4A32" w:rsidP="006C4A32">
      <w:pPr>
        <w:spacing w:after="0" w:line="240" w:lineRule="auto"/>
        <w:ind w:firstLine="720"/>
        <w:rPr>
          <w:rFonts w:ascii="Times New Roman" w:hAnsi="Times New Roman" w:cs="Times New Roman"/>
          <w:i/>
          <w:sz w:val="24"/>
          <w:szCs w:val="24"/>
        </w:rPr>
      </w:pPr>
    </w:p>
    <w:p w14:paraId="77C982BF" w14:textId="77777777" w:rsidR="00201E9C" w:rsidRPr="0053605F" w:rsidRDefault="006C4A32" w:rsidP="00D51957">
      <w:pPr>
        <w:spacing w:after="0" w:line="240" w:lineRule="auto"/>
        <w:outlineLvl w:val="0"/>
        <w:rPr>
          <w:rFonts w:ascii="Times New Roman" w:hAnsi="Times New Roman" w:cs="Times New Roman"/>
          <w:sz w:val="24"/>
          <w:szCs w:val="24"/>
        </w:rPr>
      </w:pPr>
      <w:r w:rsidRPr="0053605F">
        <w:rPr>
          <w:rFonts w:ascii="Times New Roman" w:hAnsi="Times New Roman" w:cs="Times New Roman"/>
          <w:sz w:val="24"/>
          <w:szCs w:val="24"/>
        </w:rPr>
        <w:t xml:space="preserve">Zuwerink, J.R., Devine, P.G., Monteith, M.J., &amp; Cook, D.A. (1996). Prejudice toward </w:t>
      </w:r>
    </w:p>
    <w:p w14:paraId="7EEB64C2" w14:textId="6BBDBE10" w:rsidR="005B31D6" w:rsidRPr="0053605F" w:rsidRDefault="006C4A32" w:rsidP="00201E9C">
      <w:pPr>
        <w:spacing w:after="0" w:line="240" w:lineRule="auto"/>
        <w:ind w:left="720"/>
        <w:rPr>
          <w:rFonts w:ascii="Times New Roman" w:hAnsi="Times New Roman" w:cs="Times New Roman"/>
          <w:sz w:val="24"/>
          <w:szCs w:val="24"/>
        </w:rPr>
      </w:pPr>
      <w:r w:rsidRPr="0053605F">
        <w:rPr>
          <w:rFonts w:ascii="Times New Roman" w:hAnsi="Times New Roman" w:cs="Times New Roman"/>
          <w:sz w:val="24"/>
          <w:szCs w:val="24"/>
        </w:rPr>
        <w:t xml:space="preserve">blacks: With and without compunction? </w:t>
      </w:r>
      <w:r w:rsidRPr="0053605F">
        <w:rPr>
          <w:rFonts w:ascii="Times New Roman" w:hAnsi="Times New Roman" w:cs="Times New Roman"/>
          <w:i/>
          <w:sz w:val="24"/>
          <w:szCs w:val="24"/>
        </w:rPr>
        <w:t>Basic and Applied Social Psychology, 18</w:t>
      </w:r>
      <w:r w:rsidRPr="0053605F">
        <w:rPr>
          <w:rFonts w:ascii="Times New Roman" w:hAnsi="Times New Roman" w:cs="Times New Roman"/>
          <w:sz w:val="24"/>
          <w:szCs w:val="24"/>
        </w:rPr>
        <w:t xml:space="preserve">, 131-150. </w:t>
      </w:r>
    </w:p>
    <w:p w14:paraId="2C67967C" w14:textId="77777777" w:rsidR="000C2E2D" w:rsidRPr="0053605F" w:rsidRDefault="000C2E2D">
      <w:pPr>
        <w:rPr>
          <w:rFonts w:ascii="Times New Roman" w:hAnsi="Times New Roman" w:cs="Times New Roman"/>
          <w:sz w:val="24"/>
          <w:szCs w:val="24"/>
        </w:rPr>
      </w:pPr>
      <w:r w:rsidRPr="0053605F">
        <w:rPr>
          <w:rFonts w:ascii="Times New Roman" w:hAnsi="Times New Roman" w:cs="Times New Roman"/>
          <w:sz w:val="24"/>
          <w:szCs w:val="24"/>
        </w:rPr>
        <w:br w:type="page"/>
      </w:r>
    </w:p>
    <w:p w14:paraId="7A363BA8" w14:textId="77777777" w:rsidR="002F05C9" w:rsidRPr="006A403D" w:rsidRDefault="005B31D6" w:rsidP="002F05C9">
      <w:pPr>
        <w:jc w:val="center"/>
        <w:outlineLvl w:val="0"/>
        <w:rPr>
          <w:rFonts w:ascii="Times New Roman" w:hAnsi="Times New Roman" w:cs="Times New Roman"/>
          <w:sz w:val="24"/>
          <w:szCs w:val="24"/>
        </w:rPr>
      </w:pPr>
      <w:r w:rsidRPr="006A403D">
        <w:rPr>
          <w:rFonts w:ascii="Times New Roman" w:hAnsi="Times New Roman" w:cs="Times New Roman"/>
          <w:sz w:val="24"/>
          <w:szCs w:val="24"/>
        </w:rPr>
        <w:lastRenderedPageBreak/>
        <w:t xml:space="preserve">Appendix </w:t>
      </w:r>
      <w:r w:rsidR="0070286E" w:rsidRPr="006A403D">
        <w:rPr>
          <w:rFonts w:ascii="Times New Roman" w:hAnsi="Times New Roman" w:cs="Times New Roman"/>
          <w:sz w:val="24"/>
          <w:szCs w:val="24"/>
        </w:rPr>
        <w:t xml:space="preserve">A: Phase 1 Materials </w:t>
      </w:r>
    </w:p>
    <w:p w14:paraId="0EB922BA" w14:textId="77777777" w:rsidR="002F05C9" w:rsidRDefault="002F05C9" w:rsidP="002F05C9">
      <w:pPr>
        <w:jc w:val="center"/>
        <w:outlineLvl w:val="0"/>
        <w:rPr>
          <w:rFonts w:ascii="Times New Roman" w:hAnsi="Times New Roman" w:cs="Times New Roman"/>
          <w:b/>
          <w:sz w:val="24"/>
          <w:szCs w:val="24"/>
        </w:rPr>
      </w:pPr>
      <w:r>
        <w:rPr>
          <w:rFonts w:ascii="Times New Roman" w:hAnsi="Times New Roman" w:cs="Times New Roman"/>
          <w:b/>
          <w:sz w:val="24"/>
          <w:szCs w:val="24"/>
        </w:rPr>
        <w:t xml:space="preserve">Demographic Measures </w:t>
      </w:r>
    </w:p>
    <w:p w14:paraId="41E6B385" w14:textId="77777777" w:rsidR="00736274" w:rsidRDefault="00736274" w:rsidP="002F05C9">
      <w:pPr>
        <w:jc w:val="center"/>
        <w:outlineLvl w:val="0"/>
        <w:rPr>
          <w:rFonts w:ascii="Times New Roman" w:hAnsi="Times New Roman" w:cs="Times New Roman"/>
          <w:b/>
          <w:sz w:val="24"/>
          <w:szCs w:val="24"/>
        </w:rPr>
      </w:pPr>
    </w:p>
    <w:p w14:paraId="1B94E5B4" w14:textId="31D57BC7" w:rsidR="002F05C9" w:rsidRPr="002F05C9" w:rsidRDefault="002F05C9" w:rsidP="00736274">
      <w:pPr>
        <w:pStyle w:val="ListParagraph"/>
        <w:numPr>
          <w:ilvl w:val="0"/>
          <w:numId w:val="25"/>
        </w:numPr>
        <w:spacing w:after="0" w:line="240" w:lineRule="auto"/>
        <w:ind w:left="90" w:firstLine="0"/>
        <w:outlineLvl w:val="0"/>
        <w:rPr>
          <w:rFonts w:ascii="Times New Roman" w:hAnsi="Times New Roman" w:cs="Times New Roman"/>
          <w:sz w:val="24"/>
          <w:szCs w:val="24"/>
        </w:rPr>
      </w:pPr>
      <w:r w:rsidRPr="002F05C9">
        <w:rPr>
          <w:rFonts w:ascii="Times New Roman" w:hAnsi="Times New Roman" w:cs="Times New Roman"/>
          <w:sz w:val="24"/>
          <w:szCs w:val="24"/>
        </w:rPr>
        <w:t>Please indicate your gender</w:t>
      </w:r>
    </w:p>
    <w:p w14:paraId="301D4E11" w14:textId="77777777" w:rsidR="002F05C9" w:rsidRPr="002F05C9" w:rsidRDefault="002F05C9" w:rsidP="00736274">
      <w:pPr>
        <w:spacing w:after="0" w:line="240" w:lineRule="auto"/>
        <w:ind w:left="720"/>
        <w:outlineLvl w:val="0"/>
        <w:rPr>
          <w:rFonts w:ascii="Times New Roman" w:hAnsi="Times New Roman" w:cs="Times New Roman"/>
          <w:sz w:val="24"/>
          <w:szCs w:val="24"/>
        </w:rPr>
      </w:pPr>
      <w:r w:rsidRPr="002F05C9">
        <w:rPr>
          <w:rFonts w:ascii="Times New Roman" w:hAnsi="Times New Roman" w:cs="Times New Roman"/>
          <w:sz w:val="24"/>
          <w:szCs w:val="24"/>
        </w:rPr>
        <w:t>Male</w:t>
      </w:r>
      <w:r w:rsidRPr="002F05C9">
        <w:rPr>
          <w:rFonts w:ascii="Times New Roman" w:hAnsi="Times New Roman" w:cs="Times New Roman"/>
          <w:sz w:val="24"/>
          <w:szCs w:val="24"/>
        </w:rPr>
        <w:tab/>
      </w:r>
    </w:p>
    <w:p w14:paraId="51AB64F0" w14:textId="511A5CE3" w:rsidR="002F05C9" w:rsidRPr="002F05C9" w:rsidRDefault="002F05C9" w:rsidP="00736274">
      <w:pPr>
        <w:spacing w:after="0" w:line="240" w:lineRule="auto"/>
        <w:ind w:left="720"/>
        <w:outlineLvl w:val="0"/>
        <w:rPr>
          <w:rFonts w:ascii="Times New Roman" w:hAnsi="Times New Roman" w:cs="Times New Roman"/>
          <w:sz w:val="24"/>
          <w:szCs w:val="24"/>
        </w:rPr>
      </w:pPr>
      <w:r w:rsidRPr="002F05C9">
        <w:rPr>
          <w:rFonts w:ascii="Times New Roman" w:hAnsi="Times New Roman" w:cs="Times New Roman"/>
          <w:sz w:val="24"/>
          <w:szCs w:val="24"/>
        </w:rPr>
        <w:t>Female</w:t>
      </w:r>
    </w:p>
    <w:p w14:paraId="0309831E" w14:textId="77777777" w:rsidR="002F05C9" w:rsidRPr="002F05C9" w:rsidRDefault="002F05C9" w:rsidP="00736274">
      <w:pPr>
        <w:spacing w:after="0" w:line="240" w:lineRule="auto"/>
        <w:ind w:left="720" w:hanging="630"/>
        <w:outlineLvl w:val="0"/>
        <w:rPr>
          <w:rFonts w:ascii="Times New Roman" w:hAnsi="Times New Roman" w:cs="Times New Roman"/>
          <w:sz w:val="24"/>
          <w:szCs w:val="24"/>
        </w:rPr>
      </w:pPr>
    </w:p>
    <w:p w14:paraId="7581E501" w14:textId="06622068" w:rsidR="002F05C9" w:rsidRPr="002F05C9" w:rsidRDefault="002F05C9" w:rsidP="00736274">
      <w:pPr>
        <w:pStyle w:val="ListParagraph"/>
        <w:numPr>
          <w:ilvl w:val="0"/>
          <w:numId w:val="25"/>
        </w:numPr>
        <w:spacing w:after="0" w:line="240" w:lineRule="auto"/>
        <w:ind w:hanging="630"/>
        <w:outlineLvl w:val="0"/>
        <w:rPr>
          <w:rFonts w:ascii="Times New Roman" w:hAnsi="Times New Roman" w:cs="Times New Roman"/>
          <w:sz w:val="24"/>
          <w:szCs w:val="24"/>
        </w:rPr>
      </w:pPr>
      <w:r w:rsidRPr="002F05C9">
        <w:rPr>
          <w:rFonts w:ascii="Times New Roman" w:hAnsi="Times New Roman" w:cs="Times New Roman"/>
          <w:sz w:val="24"/>
          <w:szCs w:val="24"/>
        </w:rPr>
        <w:t>Please indicate your age  ____</w:t>
      </w:r>
    </w:p>
    <w:p w14:paraId="15955738" w14:textId="77777777" w:rsidR="002F05C9" w:rsidRPr="002F05C9" w:rsidRDefault="002F05C9" w:rsidP="00736274">
      <w:pPr>
        <w:spacing w:after="0" w:line="240" w:lineRule="auto"/>
        <w:ind w:left="720" w:hanging="630"/>
        <w:outlineLvl w:val="0"/>
        <w:rPr>
          <w:rFonts w:ascii="Times New Roman" w:hAnsi="Times New Roman" w:cs="Times New Roman"/>
          <w:sz w:val="24"/>
          <w:szCs w:val="24"/>
        </w:rPr>
      </w:pPr>
    </w:p>
    <w:p w14:paraId="642818E1" w14:textId="03F56913" w:rsidR="002F05C9" w:rsidRPr="002F05C9" w:rsidRDefault="002F05C9" w:rsidP="00736274">
      <w:pPr>
        <w:pStyle w:val="ListParagraph"/>
        <w:numPr>
          <w:ilvl w:val="0"/>
          <w:numId w:val="25"/>
        </w:numPr>
        <w:spacing w:after="0" w:line="240" w:lineRule="auto"/>
        <w:ind w:hanging="630"/>
        <w:outlineLvl w:val="0"/>
        <w:rPr>
          <w:rFonts w:ascii="Times New Roman" w:hAnsi="Times New Roman" w:cs="Times New Roman"/>
          <w:sz w:val="24"/>
          <w:szCs w:val="24"/>
        </w:rPr>
      </w:pPr>
      <w:r w:rsidRPr="002F05C9">
        <w:rPr>
          <w:rFonts w:ascii="Times New Roman" w:hAnsi="Times New Roman" w:cs="Times New Roman"/>
          <w:sz w:val="24"/>
          <w:szCs w:val="24"/>
        </w:rPr>
        <w:t>Please indicate your educational level</w:t>
      </w:r>
    </w:p>
    <w:p w14:paraId="7B6A5816" w14:textId="77777777" w:rsidR="002F05C9" w:rsidRPr="002F05C9" w:rsidRDefault="002F05C9" w:rsidP="00736274">
      <w:pPr>
        <w:spacing w:after="0" w:line="240" w:lineRule="auto"/>
        <w:ind w:left="1170"/>
        <w:outlineLvl w:val="0"/>
        <w:rPr>
          <w:rFonts w:ascii="Times New Roman" w:hAnsi="Times New Roman" w:cs="Times New Roman"/>
          <w:sz w:val="24"/>
          <w:szCs w:val="24"/>
        </w:rPr>
      </w:pPr>
      <w:r w:rsidRPr="002F05C9">
        <w:rPr>
          <w:rFonts w:ascii="Times New Roman" w:hAnsi="Times New Roman" w:cs="Times New Roman"/>
          <w:sz w:val="24"/>
          <w:szCs w:val="24"/>
        </w:rPr>
        <w:t>Freshman</w:t>
      </w:r>
    </w:p>
    <w:p w14:paraId="06E7FA35" w14:textId="77777777" w:rsidR="002F05C9" w:rsidRPr="002F05C9" w:rsidRDefault="002F05C9" w:rsidP="00736274">
      <w:pPr>
        <w:spacing w:after="0" w:line="240" w:lineRule="auto"/>
        <w:ind w:left="1170"/>
        <w:outlineLvl w:val="0"/>
        <w:rPr>
          <w:rFonts w:ascii="Times New Roman" w:hAnsi="Times New Roman" w:cs="Times New Roman"/>
          <w:sz w:val="24"/>
          <w:szCs w:val="24"/>
        </w:rPr>
      </w:pPr>
      <w:r w:rsidRPr="002F05C9">
        <w:rPr>
          <w:rFonts w:ascii="Times New Roman" w:hAnsi="Times New Roman" w:cs="Times New Roman"/>
          <w:sz w:val="24"/>
          <w:szCs w:val="24"/>
        </w:rPr>
        <w:t>Sophomore</w:t>
      </w:r>
      <w:r w:rsidRPr="002F05C9">
        <w:rPr>
          <w:rFonts w:ascii="Times New Roman" w:hAnsi="Times New Roman" w:cs="Times New Roman"/>
          <w:sz w:val="24"/>
          <w:szCs w:val="24"/>
        </w:rPr>
        <w:tab/>
      </w:r>
    </w:p>
    <w:p w14:paraId="07E3A955" w14:textId="77103E71" w:rsidR="002F05C9" w:rsidRPr="002F05C9" w:rsidRDefault="002F05C9" w:rsidP="00736274">
      <w:pPr>
        <w:spacing w:after="0" w:line="240" w:lineRule="auto"/>
        <w:ind w:left="1170"/>
        <w:outlineLvl w:val="0"/>
        <w:rPr>
          <w:rFonts w:ascii="Times New Roman" w:hAnsi="Times New Roman" w:cs="Times New Roman"/>
          <w:sz w:val="24"/>
          <w:szCs w:val="24"/>
        </w:rPr>
      </w:pPr>
      <w:r w:rsidRPr="002F05C9">
        <w:rPr>
          <w:rFonts w:ascii="Times New Roman" w:hAnsi="Times New Roman" w:cs="Times New Roman"/>
          <w:sz w:val="24"/>
          <w:szCs w:val="24"/>
        </w:rPr>
        <w:t>Junior</w:t>
      </w:r>
      <w:r w:rsidRPr="002F05C9">
        <w:rPr>
          <w:rFonts w:ascii="Times New Roman" w:hAnsi="Times New Roman" w:cs="Times New Roman"/>
          <w:sz w:val="24"/>
          <w:szCs w:val="24"/>
        </w:rPr>
        <w:tab/>
      </w:r>
    </w:p>
    <w:p w14:paraId="3FDC38A7" w14:textId="5E5049B0" w:rsidR="002F05C9" w:rsidRPr="002F05C9" w:rsidRDefault="002F05C9" w:rsidP="00736274">
      <w:pPr>
        <w:spacing w:after="0" w:line="240" w:lineRule="auto"/>
        <w:ind w:left="1170"/>
        <w:outlineLvl w:val="0"/>
        <w:rPr>
          <w:rFonts w:ascii="Times New Roman" w:hAnsi="Times New Roman" w:cs="Times New Roman"/>
          <w:sz w:val="24"/>
          <w:szCs w:val="24"/>
        </w:rPr>
      </w:pPr>
      <w:r w:rsidRPr="002F05C9">
        <w:rPr>
          <w:rFonts w:ascii="Times New Roman" w:hAnsi="Times New Roman" w:cs="Times New Roman"/>
          <w:sz w:val="24"/>
          <w:szCs w:val="24"/>
        </w:rPr>
        <w:t>Senior</w:t>
      </w:r>
      <w:r w:rsidRPr="002F05C9">
        <w:rPr>
          <w:rFonts w:ascii="Times New Roman" w:hAnsi="Times New Roman" w:cs="Times New Roman"/>
          <w:sz w:val="24"/>
          <w:szCs w:val="24"/>
        </w:rPr>
        <w:tab/>
      </w:r>
      <w:r w:rsidRPr="002F05C9">
        <w:rPr>
          <w:rFonts w:ascii="Times New Roman" w:hAnsi="Times New Roman" w:cs="Times New Roman"/>
          <w:sz w:val="24"/>
          <w:szCs w:val="24"/>
        </w:rPr>
        <w:tab/>
      </w:r>
    </w:p>
    <w:p w14:paraId="4927CF56" w14:textId="77777777" w:rsidR="002F05C9" w:rsidRPr="002F05C9" w:rsidRDefault="002F05C9" w:rsidP="00736274">
      <w:pPr>
        <w:spacing w:after="0" w:line="240" w:lineRule="auto"/>
        <w:ind w:left="1170"/>
        <w:outlineLvl w:val="0"/>
        <w:rPr>
          <w:rFonts w:ascii="Times New Roman" w:hAnsi="Times New Roman" w:cs="Times New Roman"/>
          <w:sz w:val="24"/>
          <w:szCs w:val="24"/>
        </w:rPr>
      </w:pPr>
      <w:r w:rsidRPr="002F05C9">
        <w:rPr>
          <w:rFonts w:ascii="Times New Roman" w:hAnsi="Times New Roman" w:cs="Times New Roman"/>
          <w:sz w:val="24"/>
          <w:szCs w:val="24"/>
        </w:rPr>
        <w:t>Graduate Student</w:t>
      </w:r>
      <w:r w:rsidRPr="002F05C9">
        <w:rPr>
          <w:rFonts w:ascii="Times New Roman" w:hAnsi="Times New Roman" w:cs="Times New Roman"/>
          <w:sz w:val="24"/>
          <w:szCs w:val="24"/>
        </w:rPr>
        <w:tab/>
      </w:r>
    </w:p>
    <w:p w14:paraId="19AF1293" w14:textId="77777777" w:rsidR="002F05C9" w:rsidRPr="002F05C9" w:rsidRDefault="002F05C9" w:rsidP="00736274">
      <w:pPr>
        <w:spacing w:after="0" w:line="240" w:lineRule="auto"/>
        <w:ind w:left="1170"/>
        <w:outlineLvl w:val="0"/>
        <w:rPr>
          <w:rFonts w:ascii="Times New Roman" w:hAnsi="Times New Roman" w:cs="Times New Roman"/>
          <w:sz w:val="24"/>
          <w:szCs w:val="24"/>
        </w:rPr>
      </w:pPr>
      <w:r w:rsidRPr="002F05C9">
        <w:rPr>
          <w:rFonts w:ascii="Times New Roman" w:hAnsi="Times New Roman" w:cs="Times New Roman"/>
          <w:sz w:val="24"/>
          <w:szCs w:val="24"/>
        </w:rPr>
        <w:t>College graduate</w:t>
      </w:r>
    </w:p>
    <w:p w14:paraId="5899FE1F" w14:textId="6C684447" w:rsidR="002F05C9" w:rsidRPr="002F05C9" w:rsidRDefault="002F05C9" w:rsidP="00736274">
      <w:pPr>
        <w:spacing w:after="0" w:line="240" w:lineRule="auto"/>
        <w:ind w:left="1170"/>
        <w:outlineLvl w:val="0"/>
        <w:rPr>
          <w:rFonts w:ascii="Times New Roman" w:hAnsi="Times New Roman" w:cs="Times New Roman"/>
          <w:sz w:val="24"/>
          <w:szCs w:val="24"/>
        </w:rPr>
      </w:pPr>
      <w:r w:rsidRPr="002F05C9">
        <w:rPr>
          <w:rFonts w:ascii="Times New Roman" w:hAnsi="Times New Roman" w:cs="Times New Roman"/>
          <w:sz w:val="24"/>
          <w:szCs w:val="24"/>
        </w:rPr>
        <w:t xml:space="preserve"> No college</w:t>
      </w:r>
      <w:r w:rsidRPr="002F05C9">
        <w:rPr>
          <w:rFonts w:ascii="Times New Roman" w:hAnsi="Times New Roman" w:cs="Times New Roman"/>
          <w:sz w:val="24"/>
          <w:szCs w:val="24"/>
        </w:rPr>
        <w:tab/>
      </w:r>
    </w:p>
    <w:p w14:paraId="2F1412AD" w14:textId="77777777" w:rsidR="002F05C9" w:rsidRDefault="002F05C9" w:rsidP="00736274">
      <w:pPr>
        <w:spacing w:after="0" w:line="240" w:lineRule="auto"/>
        <w:outlineLvl w:val="0"/>
        <w:rPr>
          <w:rFonts w:ascii="Times New Roman" w:hAnsi="Times New Roman" w:cs="Times New Roman"/>
          <w:b/>
          <w:sz w:val="24"/>
          <w:szCs w:val="24"/>
        </w:rPr>
      </w:pPr>
    </w:p>
    <w:p w14:paraId="4C248E95" w14:textId="211C9A31" w:rsidR="002F05C9" w:rsidRPr="002F05C9" w:rsidRDefault="002F05C9" w:rsidP="00736274">
      <w:pPr>
        <w:pStyle w:val="ListParagraph"/>
        <w:numPr>
          <w:ilvl w:val="0"/>
          <w:numId w:val="25"/>
        </w:numPr>
        <w:spacing w:after="0" w:line="240" w:lineRule="auto"/>
        <w:outlineLvl w:val="0"/>
        <w:rPr>
          <w:rFonts w:ascii="Times New Roman" w:hAnsi="Times New Roman" w:cs="Times New Roman"/>
          <w:sz w:val="24"/>
          <w:szCs w:val="24"/>
        </w:rPr>
      </w:pPr>
      <w:r w:rsidRPr="002F05C9">
        <w:rPr>
          <w:rFonts w:ascii="Times New Roman" w:hAnsi="Times New Roman" w:cs="Times New Roman"/>
          <w:sz w:val="24"/>
          <w:szCs w:val="24"/>
        </w:rPr>
        <w:t>Please choose the option that most closely matches your race/ethnicity</w:t>
      </w:r>
    </w:p>
    <w:p w14:paraId="45386F8F" w14:textId="4B8FCE97" w:rsidR="002F05C9" w:rsidRPr="002F05C9" w:rsidRDefault="002F05C9" w:rsidP="00736274">
      <w:pPr>
        <w:spacing w:after="0" w:line="240" w:lineRule="auto"/>
        <w:ind w:left="720" w:firstLine="540"/>
        <w:outlineLvl w:val="0"/>
        <w:rPr>
          <w:rFonts w:ascii="Times New Roman" w:hAnsi="Times New Roman" w:cs="Times New Roman"/>
          <w:sz w:val="24"/>
          <w:szCs w:val="24"/>
        </w:rPr>
      </w:pPr>
      <w:r w:rsidRPr="002F05C9">
        <w:rPr>
          <w:rFonts w:ascii="Times New Roman" w:hAnsi="Times New Roman" w:cs="Times New Roman"/>
          <w:sz w:val="24"/>
          <w:szCs w:val="24"/>
        </w:rPr>
        <w:t>Black</w:t>
      </w:r>
    </w:p>
    <w:p w14:paraId="2FAE44BD" w14:textId="6E4D7581" w:rsidR="002F05C9" w:rsidRPr="002F05C9" w:rsidRDefault="002F05C9" w:rsidP="00736274">
      <w:pPr>
        <w:spacing w:after="0" w:line="240" w:lineRule="auto"/>
        <w:ind w:left="720" w:firstLine="540"/>
        <w:outlineLvl w:val="0"/>
        <w:rPr>
          <w:rFonts w:ascii="Times New Roman" w:hAnsi="Times New Roman" w:cs="Times New Roman"/>
          <w:sz w:val="24"/>
          <w:szCs w:val="24"/>
        </w:rPr>
      </w:pPr>
      <w:r w:rsidRPr="002F05C9">
        <w:rPr>
          <w:rFonts w:ascii="Times New Roman" w:hAnsi="Times New Roman" w:cs="Times New Roman"/>
          <w:sz w:val="24"/>
          <w:szCs w:val="24"/>
        </w:rPr>
        <w:t>White</w:t>
      </w:r>
    </w:p>
    <w:p w14:paraId="66F55F14" w14:textId="53F50615" w:rsidR="002F05C9" w:rsidRPr="002F05C9" w:rsidRDefault="002F05C9" w:rsidP="00736274">
      <w:pPr>
        <w:spacing w:after="0" w:line="240" w:lineRule="auto"/>
        <w:ind w:left="1260"/>
        <w:outlineLvl w:val="0"/>
        <w:rPr>
          <w:rFonts w:ascii="Times New Roman" w:hAnsi="Times New Roman" w:cs="Times New Roman"/>
          <w:sz w:val="24"/>
          <w:szCs w:val="24"/>
        </w:rPr>
      </w:pPr>
      <w:r w:rsidRPr="002F05C9">
        <w:rPr>
          <w:rFonts w:ascii="Times New Roman" w:hAnsi="Times New Roman" w:cs="Times New Roman"/>
          <w:sz w:val="24"/>
          <w:szCs w:val="24"/>
        </w:rPr>
        <w:t>Asian/Pacific Islander</w:t>
      </w:r>
    </w:p>
    <w:p w14:paraId="2CA1BDA4" w14:textId="1BAEF9B9" w:rsidR="002F05C9" w:rsidRPr="002F05C9" w:rsidRDefault="002F05C9" w:rsidP="00736274">
      <w:pPr>
        <w:spacing w:after="0" w:line="240" w:lineRule="auto"/>
        <w:ind w:left="1260"/>
        <w:outlineLvl w:val="0"/>
        <w:rPr>
          <w:rFonts w:ascii="Times New Roman" w:hAnsi="Times New Roman" w:cs="Times New Roman"/>
          <w:sz w:val="24"/>
          <w:szCs w:val="24"/>
        </w:rPr>
      </w:pPr>
      <w:r w:rsidRPr="002F05C9">
        <w:rPr>
          <w:rFonts w:ascii="Times New Roman" w:hAnsi="Times New Roman" w:cs="Times New Roman"/>
          <w:sz w:val="24"/>
          <w:szCs w:val="24"/>
        </w:rPr>
        <w:t>American Indian/Alaskan Native</w:t>
      </w:r>
    </w:p>
    <w:p w14:paraId="79F734BC" w14:textId="1E30D73A" w:rsidR="002F05C9" w:rsidRPr="002F05C9" w:rsidRDefault="002F05C9" w:rsidP="00736274">
      <w:pPr>
        <w:spacing w:after="0" w:line="240" w:lineRule="auto"/>
        <w:ind w:left="1260"/>
        <w:outlineLvl w:val="0"/>
        <w:rPr>
          <w:rFonts w:ascii="Times New Roman" w:hAnsi="Times New Roman" w:cs="Times New Roman"/>
          <w:sz w:val="24"/>
          <w:szCs w:val="24"/>
        </w:rPr>
      </w:pPr>
      <w:r w:rsidRPr="002F05C9">
        <w:rPr>
          <w:rFonts w:ascii="Times New Roman" w:hAnsi="Times New Roman" w:cs="Times New Roman"/>
          <w:sz w:val="24"/>
          <w:szCs w:val="24"/>
        </w:rPr>
        <w:t>Hispanic</w:t>
      </w:r>
    </w:p>
    <w:p w14:paraId="22AEF790" w14:textId="4F95B8B2" w:rsidR="002F05C9" w:rsidRPr="002F05C9" w:rsidRDefault="002F05C9" w:rsidP="00736274">
      <w:pPr>
        <w:spacing w:after="0" w:line="240" w:lineRule="auto"/>
        <w:ind w:left="1260"/>
        <w:outlineLvl w:val="0"/>
        <w:rPr>
          <w:rFonts w:ascii="Times New Roman" w:hAnsi="Times New Roman" w:cs="Times New Roman"/>
          <w:sz w:val="24"/>
          <w:szCs w:val="24"/>
        </w:rPr>
      </w:pPr>
      <w:r w:rsidRPr="002F05C9">
        <w:rPr>
          <w:rFonts w:ascii="Times New Roman" w:hAnsi="Times New Roman" w:cs="Times New Roman"/>
          <w:sz w:val="24"/>
          <w:szCs w:val="24"/>
        </w:rPr>
        <w:t>Middle Eastern</w:t>
      </w:r>
    </w:p>
    <w:p w14:paraId="52BD9F51" w14:textId="3DDB6F70" w:rsidR="002F05C9" w:rsidRDefault="002F05C9" w:rsidP="00736274">
      <w:pPr>
        <w:spacing w:after="0" w:line="240" w:lineRule="auto"/>
        <w:ind w:left="1260"/>
        <w:outlineLvl w:val="0"/>
        <w:rPr>
          <w:rFonts w:ascii="Times New Roman" w:hAnsi="Times New Roman" w:cs="Times New Roman"/>
          <w:sz w:val="24"/>
          <w:szCs w:val="24"/>
        </w:rPr>
      </w:pPr>
      <w:r w:rsidRPr="002F05C9">
        <w:rPr>
          <w:rFonts w:ascii="Times New Roman" w:hAnsi="Times New Roman" w:cs="Times New Roman"/>
          <w:sz w:val="24"/>
          <w:szCs w:val="24"/>
        </w:rPr>
        <w:t>Other</w:t>
      </w:r>
    </w:p>
    <w:p w14:paraId="71E6BDE3" w14:textId="77777777" w:rsidR="00736274" w:rsidRPr="002F05C9" w:rsidRDefault="00736274" w:rsidP="00736274">
      <w:pPr>
        <w:spacing w:after="0" w:line="240" w:lineRule="auto"/>
        <w:ind w:left="720"/>
        <w:outlineLvl w:val="0"/>
        <w:rPr>
          <w:rFonts w:ascii="Times New Roman" w:hAnsi="Times New Roman" w:cs="Times New Roman"/>
          <w:sz w:val="24"/>
          <w:szCs w:val="24"/>
        </w:rPr>
      </w:pPr>
    </w:p>
    <w:p w14:paraId="79A782F9" w14:textId="77777777" w:rsidR="00736274" w:rsidRDefault="00736274" w:rsidP="00736274">
      <w:pPr>
        <w:pStyle w:val="ListParagraph"/>
        <w:numPr>
          <w:ilvl w:val="0"/>
          <w:numId w:val="25"/>
        </w:numPr>
        <w:spacing w:after="0" w:line="240" w:lineRule="auto"/>
        <w:outlineLvl w:val="0"/>
        <w:rPr>
          <w:rFonts w:ascii="Times New Roman" w:hAnsi="Times New Roman" w:cs="Times New Roman"/>
          <w:sz w:val="24"/>
          <w:szCs w:val="24"/>
        </w:rPr>
      </w:pPr>
      <w:r>
        <w:rPr>
          <w:rFonts w:ascii="Times New Roman" w:hAnsi="Times New Roman" w:cs="Times New Roman"/>
          <w:sz w:val="24"/>
          <w:szCs w:val="24"/>
        </w:rPr>
        <w:t>Affiliation</w:t>
      </w:r>
    </w:p>
    <w:p w14:paraId="2A587FCC" w14:textId="77777777" w:rsidR="00736274" w:rsidRDefault="00736274" w:rsidP="00736274">
      <w:pPr>
        <w:pStyle w:val="ListParagraph"/>
        <w:spacing w:after="0" w:line="240" w:lineRule="auto"/>
        <w:ind w:firstLine="720"/>
        <w:outlineLvl w:val="0"/>
        <w:rPr>
          <w:rFonts w:ascii="Times New Roman" w:hAnsi="Times New Roman" w:cs="Times New Roman"/>
          <w:sz w:val="24"/>
          <w:szCs w:val="24"/>
        </w:rPr>
      </w:pPr>
      <w:r>
        <w:rPr>
          <w:rFonts w:ascii="Times New Roman" w:hAnsi="Times New Roman" w:cs="Times New Roman"/>
          <w:sz w:val="24"/>
          <w:szCs w:val="24"/>
        </w:rPr>
        <w:t>University participant</w:t>
      </w:r>
    </w:p>
    <w:p w14:paraId="202B79F9" w14:textId="77777777" w:rsidR="00736274" w:rsidRDefault="00736274" w:rsidP="00736274">
      <w:pPr>
        <w:pStyle w:val="ListParagraph"/>
        <w:spacing w:after="0" w:line="240" w:lineRule="auto"/>
        <w:ind w:firstLine="720"/>
        <w:outlineLvl w:val="0"/>
        <w:rPr>
          <w:rFonts w:ascii="Times New Roman" w:hAnsi="Times New Roman" w:cs="Times New Roman"/>
          <w:sz w:val="24"/>
          <w:szCs w:val="24"/>
        </w:rPr>
      </w:pPr>
      <w:r>
        <w:rPr>
          <w:rFonts w:ascii="Times New Roman" w:hAnsi="Times New Roman" w:cs="Times New Roman"/>
          <w:sz w:val="24"/>
          <w:szCs w:val="24"/>
        </w:rPr>
        <w:t>Other</w:t>
      </w:r>
    </w:p>
    <w:p w14:paraId="332A1F22" w14:textId="77777777" w:rsidR="00736274" w:rsidRDefault="00736274" w:rsidP="00736274">
      <w:pPr>
        <w:pStyle w:val="ListParagraph"/>
        <w:spacing w:after="0" w:line="240" w:lineRule="auto"/>
        <w:ind w:firstLine="720"/>
        <w:outlineLvl w:val="0"/>
        <w:rPr>
          <w:rFonts w:ascii="Times New Roman" w:hAnsi="Times New Roman" w:cs="Times New Roman"/>
          <w:sz w:val="24"/>
          <w:szCs w:val="24"/>
        </w:rPr>
      </w:pPr>
      <w:r>
        <w:rPr>
          <w:rFonts w:ascii="Times New Roman" w:hAnsi="Times New Roman" w:cs="Times New Roman"/>
          <w:sz w:val="24"/>
          <w:szCs w:val="24"/>
        </w:rPr>
        <w:t>MTURK Participant</w:t>
      </w:r>
    </w:p>
    <w:p w14:paraId="0619D8C9" w14:textId="77777777" w:rsidR="00736274" w:rsidRDefault="00736274" w:rsidP="00736274">
      <w:pPr>
        <w:spacing w:after="0" w:line="240" w:lineRule="auto"/>
        <w:ind w:left="720"/>
        <w:outlineLvl w:val="0"/>
        <w:rPr>
          <w:rFonts w:ascii="Times New Roman" w:hAnsi="Times New Roman" w:cs="Times New Roman"/>
          <w:b/>
          <w:sz w:val="24"/>
          <w:szCs w:val="24"/>
        </w:rPr>
      </w:pPr>
    </w:p>
    <w:p w14:paraId="0CF69F44" w14:textId="77777777" w:rsidR="00736274" w:rsidRPr="00736274" w:rsidRDefault="00736274" w:rsidP="00736274">
      <w:pPr>
        <w:tabs>
          <w:tab w:val="left" w:pos="450"/>
        </w:tabs>
        <w:spacing w:after="0" w:line="240" w:lineRule="auto"/>
        <w:ind w:left="360" w:hanging="360"/>
        <w:rPr>
          <w:rFonts w:ascii="Times New Roman" w:hAnsi="Times New Roman" w:cs="Times New Roman"/>
          <w:sz w:val="24"/>
          <w:szCs w:val="24"/>
        </w:rPr>
      </w:pPr>
      <w:r>
        <w:rPr>
          <w:rFonts w:ascii="Times New Roman" w:hAnsi="Times New Roman" w:cs="Times New Roman"/>
          <w:b/>
          <w:sz w:val="24"/>
          <w:szCs w:val="24"/>
        </w:rPr>
        <w:tab/>
      </w:r>
      <w:r w:rsidRPr="00736274">
        <w:rPr>
          <w:rFonts w:ascii="Times New Roman" w:hAnsi="Times New Roman" w:cs="Times New Roman"/>
          <w:sz w:val="24"/>
          <w:szCs w:val="24"/>
        </w:rPr>
        <w:t>6</w:t>
      </w:r>
      <w:r>
        <w:rPr>
          <w:rFonts w:ascii="Times New Roman" w:hAnsi="Times New Roman" w:cs="Times New Roman"/>
          <w:b/>
          <w:sz w:val="24"/>
          <w:szCs w:val="24"/>
        </w:rPr>
        <w:t xml:space="preserve">.  </w:t>
      </w:r>
      <w:r w:rsidRPr="00736274">
        <w:rPr>
          <w:rFonts w:ascii="Times New Roman" w:hAnsi="Times New Roman" w:cs="Times New Roman"/>
          <w:sz w:val="24"/>
          <w:szCs w:val="24"/>
        </w:rPr>
        <w:t>Which of the following best describes your religious convictions?</w:t>
      </w:r>
    </w:p>
    <w:p w14:paraId="2A8B64F2" w14:textId="77777777" w:rsidR="00736274" w:rsidRDefault="00736274" w:rsidP="00736274">
      <w:pPr>
        <w:tabs>
          <w:tab w:val="left" w:pos="450"/>
        </w:tabs>
        <w:spacing w:after="0" w:line="240" w:lineRule="auto"/>
        <w:ind w:left="360" w:hanging="36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Muslim</w:t>
      </w:r>
    </w:p>
    <w:p w14:paraId="3FADD2A1" w14:textId="77777777" w:rsidR="00736274" w:rsidRDefault="00736274" w:rsidP="00736274">
      <w:pPr>
        <w:tabs>
          <w:tab w:val="left" w:pos="450"/>
        </w:tabs>
        <w:spacing w:after="0" w:line="240" w:lineRule="auto"/>
        <w:ind w:left="360" w:hanging="36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Jew</w:t>
      </w:r>
    </w:p>
    <w:p w14:paraId="5D108F45" w14:textId="77777777" w:rsidR="00736274" w:rsidRDefault="00736274" w:rsidP="00736274">
      <w:pPr>
        <w:spacing w:after="0" w:line="240" w:lineRule="auto"/>
        <w:ind w:left="360" w:hanging="36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Christian</w:t>
      </w:r>
    </w:p>
    <w:p w14:paraId="661A89EB" w14:textId="77777777" w:rsidR="00736274" w:rsidRDefault="00736274" w:rsidP="00736274">
      <w:pPr>
        <w:spacing w:after="0" w:line="240" w:lineRule="auto"/>
        <w:ind w:left="360" w:hanging="36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Eastern Religion</w:t>
      </w:r>
    </w:p>
    <w:p w14:paraId="2E44B2A3" w14:textId="77777777" w:rsidR="00736274" w:rsidRDefault="00736274" w:rsidP="00736274">
      <w:pPr>
        <w:spacing w:after="0" w:line="240" w:lineRule="auto"/>
        <w:ind w:left="360" w:hanging="36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Agnostic</w:t>
      </w:r>
    </w:p>
    <w:p w14:paraId="0D6CC3DD" w14:textId="77777777" w:rsidR="00736274" w:rsidRDefault="00736274" w:rsidP="00736274">
      <w:pPr>
        <w:spacing w:after="0" w:line="240" w:lineRule="auto"/>
        <w:ind w:left="360" w:hanging="36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Atheist </w:t>
      </w:r>
    </w:p>
    <w:p w14:paraId="19904544" w14:textId="77777777" w:rsidR="00736274" w:rsidRDefault="00736274">
      <w:pPr>
        <w:rPr>
          <w:rFonts w:ascii="Times New Roman" w:hAnsi="Times New Roman" w:cs="Times New Roman"/>
          <w:sz w:val="24"/>
          <w:szCs w:val="24"/>
        </w:rPr>
      </w:pPr>
      <w:r>
        <w:rPr>
          <w:rFonts w:ascii="Times New Roman" w:hAnsi="Times New Roman" w:cs="Times New Roman"/>
          <w:sz w:val="24"/>
          <w:szCs w:val="24"/>
        </w:rPr>
        <w:br w:type="page"/>
      </w:r>
    </w:p>
    <w:p w14:paraId="4EBE0AD5" w14:textId="77777777" w:rsidR="00736274" w:rsidRPr="006A403D" w:rsidRDefault="00736274" w:rsidP="00736274">
      <w:pPr>
        <w:spacing w:after="0" w:line="240" w:lineRule="auto"/>
        <w:ind w:left="360" w:hanging="360"/>
        <w:jc w:val="center"/>
        <w:rPr>
          <w:rFonts w:ascii="Times New Roman" w:hAnsi="Times New Roman" w:cs="Times New Roman"/>
          <w:sz w:val="24"/>
          <w:szCs w:val="24"/>
        </w:rPr>
      </w:pPr>
      <w:r w:rsidRPr="006A403D">
        <w:rPr>
          <w:rFonts w:ascii="Times New Roman" w:hAnsi="Times New Roman" w:cs="Times New Roman"/>
          <w:sz w:val="24"/>
          <w:szCs w:val="24"/>
        </w:rPr>
        <w:lastRenderedPageBreak/>
        <w:t>Appedix A (cont.)</w:t>
      </w:r>
    </w:p>
    <w:p w14:paraId="37CC8E65" w14:textId="77777777" w:rsidR="00736274" w:rsidRDefault="00736274" w:rsidP="00736274">
      <w:pPr>
        <w:spacing w:after="0" w:line="240" w:lineRule="auto"/>
        <w:ind w:left="360" w:hanging="360"/>
        <w:jc w:val="center"/>
        <w:rPr>
          <w:rFonts w:ascii="Times New Roman" w:hAnsi="Times New Roman" w:cs="Times New Roman"/>
          <w:b/>
          <w:sz w:val="24"/>
          <w:szCs w:val="24"/>
        </w:rPr>
      </w:pPr>
    </w:p>
    <w:p w14:paraId="40C2BD15" w14:textId="77777777" w:rsidR="00736274" w:rsidRPr="00736274" w:rsidRDefault="00736274" w:rsidP="00736274">
      <w:pPr>
        <w:spacing w:after="0" w:line="240" w:lineRule="auto"/>
        <w:ind w:left="360" w:hanging="360"/>
        <w:rPr>
          <w:rFonts w:ascii="Times New Roman" w:hAnsi="Times New Roman" w:cs="Times New Roman"/>
          <w:sz w:val="24"/>
          <w:szCs w:val="24"/>
        </w:rPr>
      </w:pPr>
      <w:r>
        <w:rPr>
          <w:rFonts w:ascii="Times New Roman" w:hAnsi="Times New Roman" w:cs="Times New Roman"/>
          <w:b/>
          <w:sz w:val="24"/>
          <w:szCs w:val="24"/>
        </w:rPr>
        <w:t xml:space="preserve">7.  </w:t>
      </w:r>
      <w:r w:rsidRPr="00736274">
        <w:rPr>
          <w:rFonts w:ascii="Times New Roman" w:hAnsi="Times New Roman" w:cs="Times New Roman"/>
          <w:sz w:val="24"/>
          <w:szCs w:val="24"/>
        </w:rPr>
        <w:t xml:space="preserve">How often do you participate in a religious service? </w:t>
      </w:r>
    </w:p>
    <w:p w14:paraId="7109D755" w14:textId="77777777" w:rsidR="00736274" w:rsidRPr="00736274" w:rsidRDefault="00736274" w:rsidP="00736274">
      <w:pPr>
        <w:spacing w:after="0" w:line="240" w:lineRule="auto"/>
        <w:ind w:left="1080" w:hanging="360"/>
        <w:rPr>
          <w:rFonts w:ascii="Times New Roman" w:hAnsi="Times New Roman" w:cs="Times New Roman"/>
          <w:sz w:val="24"/>
          <w:szCs w:val="24"/>
        </w:rPr>
      </w:pPr>
      <w:r w:rsidRPr="00736274">
        <w:rPr>
          <w:rFonts w:ascii="Times New Roman" w:hAnsi="Times New Roman" w:cs="Times New Roman"/>
          <w:sz w:val="24"/>
          <w:szCs w:val="24"/>
        </w:rPr>
        <w:t>Never</w:t>
      </w:r>
    </w:p>
    <w:p w14:paraId="313D42C7" w14:textId="3B45CEC6" w:rsidR="00736274" w:rsidRPr="00736274" w:rsidRDefault="00736274" w:rsidP="00736274">
      <w:pPr>
        <w:spacing w:after="0" w:line="240" w:lineRule="auto"/>
        <w:ind w:left="1080" w:hanging="360"/>
        <w:rPr>
          <w:rFonts w:ascii="Times New Roman" w:hAnsi="Times New Roman" w:cs="Times New Roman"/>
          <w:sz w:val="24"/>
          <w:szCs w:val="24"/>
        </w:rPr>
      </w:pPr>
      <w:r w:rsidRPr="00736274">
        <w:rPr>
          <w:rFonts w:ascii="Times New Roman" w:hAnsi="Times New Roman" w:cs="Times New Roman"/>
          <w:sz w:val="24"/>
          <w:szCs w:val="24"/>
        </w:rPr>
        <w:t>Less than once a month</w:t>
      </w:r>
    </w:p>
    <w:p w14:paraId="6BCE477C" w14:textId="77777777" w:rsidR="00736274" w:rsidRPr="00736274" w:rsidRDefault="00736274" w:rsidP="00736274">
      <w:pPr>
        <w:spacing w:after="0" w:line="240" w:lineRule="auto"/>
        <w:ind w:left="1080" w:hanging="360"/>
        <w:rPr>
          <w:rFonts w:ascii="Times New Roman" w:hAnsi="Times New Roman" w:cs="Times New Roman"/>
          <w:sz w:val="24"/>
          <w:szCs w:val="24"/>
        </w:rPr>
      </w:pPr>
      <w:r w:rsidRPr="00736274">
        <w:rPr>
          <w:rFonts w:ascii="Times New Roman" w:hAnsi="Times New Roman" w:cs="Times New Roman"/>
          <w:sz w:val="24"/>
          <w:szCs w:val="24"/>
        </w:rPr>
        <w:t>Once a month</w:t>
      </w:r>
    </w:p>
    <w:p w14:paraId="0AAD1001" w14:textId="77777777" w:rsidR="00736274" w:rsidRPr="00736274" w:rsidRDefault="00736274" w:rsidP="00736274">
      <w:pPr>
        <w:spacing w:after="0" w:line="240" w:lineRule="auto"/>
        <w:ind w:left="1080" w:hanging="360"/>
        <w:rPr>
          <w:rFonts w:ascii="Times New Roman" w:hAnsi="Times New Roman" w:cs="Times New Roman"/>
          <w:sz w:val="24"/>
          <w:szCs w:val="24"/>
        </w:rPr>
      </w:pPr>
      <w:r w:rsidRPr="00736274">
        <w:rPr>
          <w:rFonts w:ascii="Times New Roman" w:hAnsi="Times New Roman" w:cs="Times New Roman"/>
          <w:sz w:val="24"/>
          <w:szCs w:val="24"/>
        </w:rPr>
        <w:t>2-3 times a month</w:t>
      </w:r>
    </w:p>
    <w:p w14:paraId="4D8E1427" w14:textId="77777777" w:rsidR="00736274" w:rsidRPr="00736274" w:rsidRDefault="00736274" w:rsidP="00736274">
      <w:pPr>
        <w:spacing w:after="0" w:line="240" w:lineRule="auto"/>
        <w:ind w:left="1080" w:hanging="360"/>
        <w:rPr>
          <w:rFonts w:ascii="Times New Roman" w:hAnsi="Times New Roman" w:cs="Times New Roman"/>
          <w:sz w:val="24"/>
          <w:szCs w:val="24"/>
        </w:rPr>
      </w:pPr>
      <w:r w:rsidRPr="00736274">
        <w:rPr>
          <w:rFonts w:ascii="Times New Roman" w:hAnsi="Times New Roman" w:cs="Times New Roman"/>
          <w:sz w:val="24"/>
          <w:szCs w:val="24"/>
        </w:rPr>
        <w:t>Once a week</w:t>
      </w:r>
    </w:p>
    <w:p w14:paraId="6EF4011C" w14:textId="77777777" w:rsidR="00736274" w:rsidRPr="00736274" w:rsidRDefault="00736274" w:rsidP="00736274">
      <w:pPr>
        <w:spacing w:after="0" w:line="240" w:lineRule="auto"/>
        <w:ind w:left="1080" w:hanging="360"/>
        <w:rPr>
          <w:rFonts w:ascii="Times New Roman" w:hAnsi="Times New Roman" w:cs="Times New Roman"/>
          <w:sz w:val="24"/>
          <w:szCs w:val="24"/>
        </w:rPr>
      </w:pPr>
      <w:r w:rsidRPr="00736274">
        <w:rPr>
          <w:rFonts w:ascii="Times New Roman" w:hAnsi="Times New Roman" w:cs="Times New Roman"/>
          <w:sz w:val="24"/>
          <w:szCs w:val="24"/>
        </w:rPr>
        <w:t>2-3 times a week</w:t>
      </w:r>
    </w:p>
    <w:p w14:paraId="001A5421" w14:textId="77777777" w:rsidR="00736274" w:rsidRDefault="00736274" w:rsidP="00736274">
      <w:pPr>
        <w:spacing w:after="0" w:line="240" w:lineRule="auto"/>
        <w:ind w:left="1080" w:hanging="360"/>
        <w:rPr>
          <w:rFonts w:ascii="Times New Roman" w:hAnsi="Times New Roman" w:cs="Times New Roman"/>
          <w:sz w:val="24"/>
          <w:szCs w:val="24"/>
        </w:rPr>
      </w:pPr>
      <w:r w:rsidRPr="00736274">
        <w:rPr>
          <w:rFonts w:ascii="Times New Roman" w:hAnsi="Times New Roman" w:cs="Times New Roman"/>
          <w:sz w:val="24"/>
          <w:szCs w:val="24"/>
        </w:rPr>
        <w:t xml:space="preserve">Daily </w:t>
      </w:r>
    </w:p>
    <w:p w14:paraId="4133DAB4" w14:textId="77777777" w:rsidR="00736274" w:rsidRDefault="00736274" w:rsidP="00736274">
      <w:pPr>
        <w:spacing w:after="0" w:line="240" w:lineRule="auto"/>
        <w:rPr>
          <w:rFonts w:ascii="Times New Roman" w:hAnsi="Times New Roman" w:cs="Times New Roman"/>
          <w:sz w:val="24"/>
          <w:szCs w:val="24"/>
        </w:rPr>
      </w:pPr>
    </w:p>
    <w:p w14:paraId="7D5A0824" w14:textId="315A9813" w:rsidR="00736274" w:rsidRDefault="00736274" w:rsidP="00340E17">
      <w:pPr>
        <w:spacing w:after="0" w:line="240" w:lineRule="auto"/>
        <w:ind w:left="360" w:hanging="360"/>
        <w:rPr>
          <w:rFonts w:ascii="Times New Roman" w:hAnsi="Times New Roman" w:cs="Times New Roman"/>
          <w:sz w:val="24"/>
          <w:szCs w:val="24"/>
        </w:rPr>
      </w:pPr>
      <w:r>
        <w:rPr>
          <w:rFonts w:ascii="Times New Roman" w:hAnsi="Times New Roman" w:cs="Times New Roman"/>
          <w:sz w:val="24"/>
          <w:szCs w:val="24"/>
        </w:rPr>
        <w:t xml:space="preserve">8.  Which of the following statements best </w:t>
      </w:r>
      <w:r w:rsidR="00340E17">
        <w:rPr>
          <w:rFonts w:ascii="Times New Roman" w:hAnsi="Times New Roman" w:cs="Times New Roman"/>
          <w:sz w:val="24"/>
          <w:szCs w:val="24"/>
        </w:rPr>
        <w:t>represents</w:t>
      </w:r>
      <w:r>
        <w:rPr>
          <w:rFonts w:ascii="Times New Roman" w:hAnsi="Times New Roman" w:cs="Times New Roman"/>
          <w:sz w:val="24"/>
          <w:szCs w:val="24"/>
        </w:rPr>
        <w:t xml:space="preserve"> your religious experience as a child?</w:t>
      </w:r>
    </w:p>
    <w:p w14:paraId="30CA866B" w14:textId="77777777" w:rsidR="00340E17" w:rsidRDefault="00736274" w:rsidP="00736274">
      <w:pPr>
        <w:spacing w:after="0" w:line="240" w:lineRule="auto"/>
        <w:rPr>
          <w:rFonts w:ascii="Times New Roman" w:hAnsi="Times New Roman" w:cs="Times New Roman"/>
          <w:sz w:val="24"/>
          <w:szCs w:val="24"/>
        </w:rPr>
      </w:pPr>
      <w:r>
        <w:rPr>
          <w:rFonts w:ascii="Times New Roman" w:hAnsi="Times New Roman" w:cs="Times New Roman"/>
          <w:sz w:val="24"/>
          <w:szCs w:val="24"/>
        </w:rPr>
        <w:tab/>
      </w:r>
      <w:r w:rsidR="00340E17">
        <w:rPr>
          <w:rFonts w:ascii="Times New Roman" w:hAnsi="Times New Roman" w:cs="Times New Roman"/>
          <w:sz w:val="24"/>
          <w:szCs w:val="24"/>
        </w:rPr>
        <w:t>I grew up in a religious environment</w:t>
      </w:r>
    </w:p>
    <w:p w14:paraId="602ABC63" w14:textId="77777777" w:rsidR="00340E17" w:rsidRDefault="00340E17" w:rsidP="00736274">
      <w:pPr>
        <w:spacing w:after="0" w:line="240" w:lineRule="auto"/>
        <w:rPr>
          <w:rFonts w:ascii="Times New Roman" w:hAnsi="Times New Roman" w:cs="Times New Roman"/>
          <w:sz w:val="24"/>
          <w:szCs w:val="24"/>
        </w:rPr>
      </w:pPr>
      <w:r>
        <w:rPr>
          <w:rFonts w:ascii="Times New Roman" w:hAnsi="Times New Roman" w:cs="Times New Roman"/>
          <w:sz w:val="24"/>
          <w:szCs w:val="24"/>
        </w:rPr>
        <w:tab/>
        <w:t xml:space="preserve">I grew up in a semi-religious environment </w:t>
      </w:r>
    </w:p>
    <w:p w14:paraId="26327EC6" w14:textId="7F40CAC3" w:rsidR="00736274" w:rsidRPr="00736274" w:rsidRDefault="00340E17" w:rsidP="00736274">
      <w:pPr>
        <w:spacing w:after="0" w:line="240" w:lineRule="auto"/>
        <w:rPr>
          <w:rFonts w:ascii="Times New Roman" w:hAnsi="Times New Roman" w:cs="Times New Roman"/>
          <w:sz w:val="24"/>
          <w:szCs w:val="24"/>
        </w:rPr>
      </w:pPr>
      <w:r>
        <w:rPr>
          <w:rFonts w:ascii="Times New Roman" w:hAnsi="Times New Roman" w:cs="Times New Roman"/>
          <w:sz w:val="24"/>
          <w:szCs w:val="24"/>
        </w:rPr>
        <w:tab/>
        <w:t>I grew up in a non-religious environment</w:t>
      </w:r>
      <w:r w:rsidR="00736274" w:rsidRPr="00736274">
        <w:rPr>
          <w:rFonts w:ascii="Times New Roman" w:hAnsi="Times New Roman" w:cs="Times New Roman"/>
          <w:sz w:val="24"/>
          <w:szCs w:val="24"/>
        </w:rPr>
        <w:br w:type="page"/>
      </w:r>
    </w:p>
    <w:p w14:paraId="1FB74722" w14:textId="0E1A68C8" w:rsidR="002F05C9" w:rsidRPr="006A403D" w:rsidRDefault="002F05C9" w:rsidP="00736274">
      <w:pPr>
        <w:spacing w:after="0" w:line="360" w:lineRule="auto"/>
        <w:jc w:val="center"/>
        <w:rPr>
          <w:rFonts w:ascii="Times New Roman" w:hAnsi="Times New Roman" w:cs="Times New Roman"/>
          <w:sz w:val="24"/>
          <w:szCs w:val="24"/>
        </w:rPr>
      </w:pPr>
      <w:r w:rsidRPr="006A403D">
        <w:rPr>
          <w:rFonts w:ascii="Times New Roman" w:hAnsi="Times New Roman" w:cs="Times New Roman"/>
          <w:sz w:val="24"/>
          <w:szCs w:val="24"/>
        </w:rPr>
        <w:lastRenderedPageBreak/>
        <w:t>Appendix A (cont.)</w:t>
      </w:r>
    </w:p>
    <w:p w14:paraId="0DBDEEB3" w14:textId="62F76503" w:rsidR="005B31D6" w:rsidRDefault="005B31D6" w:rsidP="002F05C9">
      <w:pPr>
        <w:spacing w:after="0"/>
        <w:jc w:val="center"/>
        <w:rPr>
          <w:rFonts w:ascii="Times New Roman" w:hAnsi="Times New Roman" w:cs="Times New Roman"/>
          <w:b/>
          <w:sz w:val="24"/>
          <w:szCs w:val="24"/>
        </w:rPr>
      </w:pPr>
      <w:r w:rsidRPr="0053605F">
        <w:rPr>
          <w:rFonts w:ascii="Times New Roman" w:hAnsi="Times New Roman" w:cs="Times New Roman"/>
          <w:b/>
          <w:sz w:val="24"/>
          <w:szCs w:val="24"/>
        </w:rPr>
        <w:t xml:space="preserve">Whites’ Attitude Toward Black </w:t>
      </w:r>
    </w:p>
    <w:p w14:paraId="5288C59F" w14:textId="64123EC0" w:rsidR="002F05C9" w:rsidRPr="0053605F" w:rsidRDefault="002F05C9" w:rsidP="002F05C9">
      <w:pPr>
        <w:spacing w:after="0"/>
        <w:rPr>
          <w:rFonts w:ascii="Times New Roman" w:hAnsi="Times New Roman" w:cs="Times New Roman"/>
          <w:b/>
          <w:sz w:val="24"/>
          <w:szCs w:val="24"/>
        </w:rPr>
      </w:pPr>
      <w:r w:rsidRPr="002F05C9">
        <w:rPr>
          <w:rFonts w:ascii="Times New Roman" w:hAnsi="Times New Roman" w:cs="Times New Roman"/>
          <w:b/>
          <w:sz w:val="24"/>
          <w:szCs w:val="24"/>
        </w:rPr>
        <w:t>Note</w:t>
      </w:r>
      <w:r>
        <w:rPr>
          <w:rFonts w:ascii="Times New Roman" w:hAnsi="Times New Roman" w:cs="Times New Roman"/>
          <w:sz w:val="24"/>
          <w:szCs w:val="24"/>
        </w:rPr>
        <w:t xml:space="preserve">: </w:t>
      </w:r>
      <w:r w:rsidRPr="00831B0A">
        <w:rPr>
          <w:rFonts w:ascii="Times New Roman" w:hAnsi="Times New Roman" w:cs="Times New Roman"/>
          <w:sz w:val="24"/>
          <w:szCs w:val="24"/>
        </w:rPr>
        <w:t xml:space="preserve">All items are scored on a </w:t>
      </w:r>
      <w:r>
        <w:rPr>
          <w:rFonts w:ascii="Times New Roman" w:hAnsi="Times New Roman" w:cs="Times New Roman"/>
          <w:sz w:val="24"/>
          <w:szCs w:val="24"/>
        </w:rPr>
        <w:t>7</w:t>
      </w:r>
      <w:r w:rsidRPr="00831B0A">
        <w:rPr>
          <w:rFonts w:ascii="Times New Roman" w:hAnsi="Times New Roman" w:cs="Times New Roman"/>
          <w:sz w:val="24"/>
          <w:szCs w:val="24"/>
        </w:rPr>
        <w:t xml:space="preserve">-point range from 1=strongly disagree to </w:t>
      </w:r>
      <w:r>
        <w:rPr>
          <w:rFonts w:ascii="Times New Roman" w:hAnsi="Times New Roman" w:cs="Times New Roman"/>
          <w:sz w:val="24"/>
          <w:szCs w:val="24"/>
        </w:rPr>
        <w:t>5</w:t>
      </w:r>
      <w:r w:rsidRPr="00831B0A">
        <w:rPr>
          <w:rFonts w:ascii="Times New Roman" w:hAnsi="Times New Roman" w:cs="Times New Roman"/>
          <w:sz w:val="24"/>
          <w:szCs w:val="24"/>
        </w:rPr>
        <w:t xml:space="preserve"> = strongly agree.</w:t>
      </w:r>
    </w:p>
    <w:p w14:paraId="4A7AFCF4" w14:textId="77777777" w:rsidR="005B31D6" w:rsidRPr="0053605F" w:rsidRDefault="005B31D6" w:rsidP="002F05C9">
      <w:pPr>
        <w:pStyle w:val="ListParagraph"/>
        <w:numPr>
          <w:ilvl w:val="0"/>
          <w:numId w:val="1"/>
        </w:numPr>
        <w:spacing w:after="0"/>
        <w:ind w:left="360"/>
        <w:rPr>
          <w:rFonts w:ascii="Times New Roman" w:hAnsi="Times New Roman" w:cs="Times New Roman"/>
          <w:sz w:val="24"/>
          <w:szCs w:val="24"/>
        </w:rPr>
      </w:pPr>
      <w:r w:rsidRPr="0053605F">
        <w:rPr>
          <w:rFonts w:ascii="Times New Roman" w:hAnsi="Times New Roman" w:cs="Times New Roman"/>
          <w:sz w:val="24"/>
          <w:szCs w:val="24"/>
        </w:rPr>
        <w:t xml:space="preserve">If a black were put in charge of me, I would not mind taking advice and direction from him or her. </w:t>
      </w:r>
    </w:p>
    <w:p w14:paraId="6B46F1C2" w14:textId="77777777" w:rsidR="005B31D6" w:rsidRPr="0053605F" w:rsidRDefault="005B31D6" w:rsidP="000D74CC">
      <w:pPr>
        <w:pStyle w:val="ListParagraph"/>
        <w:numPr>
          <w:ilvl w:val="0"/>
          <w:numId w:val="1"/>
        </w:numPr>
        <w:ind w:left="360"/>
        <w:rPr>
          <w:rFonts w:ascii="Times New Roman" w:hAnsi="Times New Roman" w:cs="Times New Roman"/>
          <w:sz w:val="24"/>
          <w:szCs w:val="24"/>
        </w:rPr>
      </w:pPr>
      <w:r w:rsidRPr="0053605F">
        <w:rPr>
          <w:rFonts w:ascii="Times New Roman" w:hAnsi="Times New Roman" w:cs="Times New Roman"/>
          <w:sz w:val="24"/>
          <w:szCs w:val="24"/>
        </w:rPr>
        <w:t xml:space="preserve">If I had a chance to introduce black visitors to my friends and neighbors, I would be pleased to do so. </w:t>
      </w:r>
    </w:p>
    <w:p w14:paraId="1BB58681" w14:textId="77777777" w:rsidR="005B31D6" w:rsidRPr="0053605F" w:rsidRDefault="005B31D6" w:rsidP="000D74CC">
      <w:pPr>
        <w:pStyle w:val="ListParagraph"/>
        <w:numPr>
          <w:ilvl w:val="0"/>
          <w:numId w:val="1"/>
        </w:numPr>
        <w:ind w:left="360"/>
        <w:rPr>
          <w:rFonts w:ascii="Times New Roman" w:hAnsi="Times New Roman" w:cs="Times New Roman"/>
          <w:sz w:val="24"/>
          <w:szCs w:val="24"/>
        </w:rPr>
      </w:pPr>
      <w:r w:rsidRPr="0053605F">
        <w:rPr>
          <w:rFonts w:ascii="Times New Roman" w:hAnsi="Times New Roman" w:cs="Times New Roman"/>
          <w:sz w:val="24"/>
          <w:szCs w:val="24"/>
        </w:rPr>
        <w:t>I would rather not have blacks live in the same apartment building I live in. (</w:t>
      </w:r>
      <w:r w:rsidRPr="0053605F">
        <w:rPr>
          <w:rFonts w:ascii="Times New Roman" w:hAnsi="Times New Roman" w:cs="Times New Roman"/>
          <w:b/>
          <w:sz w:val="24"/>
          <w:szCs w:val="24"/>
        </w:rPr>
        <w:t>Rev</w:t>
      </w:r>
      <w:r w:rsidRPr="0053605F">
        <w:rPr>
          <w:rFonts w:ascii="Times New Roman" w:hAnsi="Times New Roman" w:cs="Times New Roman"/>
          <w:sz w:val="24"/>
          <w:szCs w:val="24"/>
        </w:rPr>
        <w:t>)</w:t>
      </w:r>
    </w:p>
    <w:p w14:paraId="1DF5D36A" w14:textId="77777777" w:rsidR="005B31D6" w:rsidRPr="0053605F" w:rsidRDefault="005B31D6" w:rsidP="000D74CC">
      <w:pPr>
        <w:pStyle w:val="ListParagraph"/>
        <w:numPr>
          <w:ilvl w:val="0"/>
          <w:numId w:val="1"/>
        </w:numPr>
        <w:ind w:left="360"/>
        <w:rPr>
          <w:rFonts w:ascii="Times New Roman" w:hAnsi="Times New Roman" w:cs="Times New Roman"/>
          <w:sz w:val="24"/>
          <w:szCs w:val="24"/>
        </w:rPr>
      </w:pPr>
      <w:r w:rsidRPr="0053605F">
        <w:rPr>
          <w:rFonts w:ascii="Times New Roman" w:hAnsi="Times New Roman" w:cs="Times New Roman"/>
          <w:sz w:val="24"/>
          <w:szCs w:val="24"/>
        </w:rPr>
        <w:t>I would probably feel somewhat self-conscious dancing with a black in a public place. (</w:t>
      </w:r>
      <w:r w:rsidRPr="0053605F">
        <w:rPr>
          <w:rFonts w:ascii="Times New Roman" w:hAnsi="Times New Roman" w:cs="Times New Roman"/>
          <w:b/>
          <w:sz w:val="24"/>
          <w:szCs w:val="24"/>
        </w:rPr>
        <w:t>Rev</w:t>
      </w:r>
      <w:r w:rsidRPr="0053605F">
        <w:rPr>
          <w:rFonts w:ascii="Times New Roman" w:hAnsi="Times New Roman" w:cs="Times New Roman"/>
          <w:sz w:val="24"/>
          <w:szCs w:val="24"/>
        </w:rPr>
        <w:t>)</w:t>
      </w:r>
    </w:p>
    <w:p w14:paraId="7ABC4718" w14:textId="77777777" w:rsidR="005B31D6" w:rsidRPr="0053605F" w:rsidRDefault="005B31D6" w:rsidP="000D74CC">
      <w:pPr>
        <w:pStyle w:val="ListParagraph"/>
        <w:numPr>
          <w:ilvl w:val="0"/>
          <w:numId w:val="1"/>
        </w:numPr>
        <w:ind w:left="360"/>
        <w:rPr>
          <w:rFonts w:ascii="Times New Roman" w:hAnsi="Times New Roman" w:cs="Times New Roman"/>
          <w:sz w:val="24"/>
          <w:szCs w:val="24"/>
        </w:rPr>
      </w:pPr>
      <w:r w:rsidRPr="0053605F">
        <w:rPr>
          <w:rFonts w:ascii="Times New Roman" w:hAnsi="Times New Roman" w:cs="Times New Roman"/>
          <w:sz w:val="24"/>
          <w:szCs w:val="24"/>
        </w:rPr>
        <w:t>I would not mind it at all if a black family with about the same income and education as me moved in next door.</w:t>
      </w:r>
    </w:p>
    <w:p w14:paraId="24006FC3" w14:textId="77777777" w:rsidR="005B31D6" w:rsidRPr="0053605F" w:rsidRDefault="005B31D6" w:rsidP="000D74CC">
      <w:pPr>
        <w:pStyle w:val="ListParagraph"/>
        <w:numPr>
          <w:ilvl w:val="0"/>
          <w:numId w:val="1"/>
        </w:numPr>
        <w:ind w:left="360"/>
        <w:rPr>
          <w:rFonts w:ascii="Times New Roman" w:hAnsi="Times New Roman" w:cs="Times New Roman"/>
          <w:sz w:val="24"/>
          <w:szCs w:val="24"/>
        </w:rPr>
      </w:pPr>
      <w:r w:rsidRPr="0053605F">
        <w:rPr>
          <w:rFonts w:ascii="Times New Roman" w:hAnsi="Times New Roman" w:cs="Times New Roman"/>
          <w:sz w:val="24"/>
          <w:szCs w:val="24"/>
        </w:rPr>
        <w:t>I think that black people look more similar to each other than white people do. (</w:t>
      </w:r>
      <w:r w:rsidRPr="0053605F">
        <w:rPr>
          <w:rFonts w:ascii="Times New Roman" w:hAnsi="Times New Roman" w:cs="Times New Roman"/>
          <w:b/>
          <w:sz w:val="24"/>
          <w:szCs w:val="24"/>
        </w:rPr>
        <w:t>Rev</w:t>
      </w:r>
      <w:r w:rsidRPr="0053605F">
        <w:rPr>
          <w:rFonts w:ascii="Times New Roman" w:hAnsi="Times New Roman" w:cs="Times New Roman"/>
          <w:sz w:val="24"/>
          <w:szCs w:val="24"/>
        </w:rPr>
        <w:t>)</w:t>
      </w:r>
    </w:p>
    <w:p w14:paraId="3FCC520C" w14:textId="77777777" w:rsidR="005B31D6" w:rsidRPr="0053605F" w:rsidRDefault="005B31D6" w:rsidP="000D74CC">
      <w:pPr>
        <w:pStyle w:val="ListParagraph"/>
        <w:numPr>
          <w:ilvl w:val="0"/>
          <w:numId w:val="1"/>
        </w:numPr>
        <w:ind w:left="360"/>
        <w:rPr>
          <w:rFonts w:ascii="Times New Roman" w:hAnsi="Times New Roman" w:cs="Times New Roman"/>
          <w:sz w:val="24"/>
          <w:szCs w:val="24"/>
        </w:rPr>
      </w:pPr>
      <w:r w:rsidRPr="0053605F">
        <w:rPr>
          <w:rFonts w:ascii="Times New Roman" w:hAnsi="Times New Roman" w:cs="Times New Roman"/>
          <w:sz w:val="24"/>
          <w:szCs w:val="24"/>
        </w:rPr>
        <w:t>Interracial marriage should be discouraged to avoid the “who-am-I?” confusion which the children feel. (</w:t>
      </w:r>
      <w:r w:rsidRPr="0053605F">
        <w:rPr>
          <w:rFonts w:ascii="Times New Roman" w:hAnsi="Times New Roman" w:cs="Times New Roman"/>
          <w:b/>
          <w:sz w:val="24"/>
          <w:szCs w:val="24"/>
        </w:rPr>
        <w:t>Rev</w:t>
      </w:r>
      <w:r w:rsidRPr="0053605F">
        <w:rPr>
          <w:rFonts w:ascii="Times New Roman" w:hAnsi="Times New Roman" w:cs="Times New Roman"/>
          <w:sz w:val="24"/>
          <w:szCs w:val="24"/>
        </w:rPr>
        <w:t>)</w:t>
      </w:r>
    </w:p>
    <w:p w14:paraId="1C7477C5" w14:textId="77777777" w:rsidR="005B31D6" w:rsidRPr="0053605F" w:rsidRDefault="005B31D6" w:rsidP="000D74CC">
      <w:pPr>
        <w:pStyle w:val="ListParagraph"/>
        <w:numPr>
          <w:ilvl w:val="0"/>
          <w:numId w:val="1"/>
        </w:numPr>
        <w:ind w:left="360"/>
        <w:rPr>
          <w:rFonts w:ascii="Times New Roman" w:hAnsi="Times New Roman" w:cs="Times New Roman"/>
          <w:sz w:val="24"/>
          <w:szCs w:val="24"/>
        </w:rPr>
      </w:pPr>
      <w:r w:rsidRPr="0053605F">
        <w:rPr>
          <w:rFonts w:ascii="Times New Roman" w:hAnsi="Times New Roman" w:cs="Times New Roman"/>
          <w:sz w:val="24"/>
          <w:szCs w:val="24"/>
        </w:rPr>
        <w:t xml:space="preserve">I get very upset when I hear a white make a prejudicial remark about blacks. </w:t>
      </w:r>
    </w:p>
    <w:p w14:paraId="3B237923" w14:textId="77777777" w:rsidR="005B31D6" w:rsidRPr="0053605F" w:rsidRDefault="005B31D6" w:rsidP="000D74CC">
      <w:pPr>
        <w:pStyle w:val="ListParagraph"/>
        <w:numPr>
          <w:ilvl w:val="0"/>
          <w:numId w:val="1"/>
        </w:numPr>
        <w:ind w:left="360"/>
        <w:rPr>
          <w:rFonts w:ascii="Times New Roman" w:hAnsi="Times New Roman" w:cs="Times New Roman"/>
          <w:sz w:val="24"/>
          <w:szCs w:val="24"/>
        </w:rPr>
      </w:pPr>
      <w:r w:rsidRPr="0053605F">
        <w:rPr>
          <w:rFonts w:ascii="Times New Roman" w:hAnsi="Times New Roman" w:cs="Times New Roman"/>
          <w:sz w:val="24"/>
          <w:szCs w:val="24"/>
        </w:rPr>
        <w:t>I favor open housing laws that allow more racial integration of neighborhoods.</w:t>
      </w:r>
    </w:p>
    <w:p w14:paraId="5AEB12DF" w14:textId="77777777" w:rsidR="005B31D6" w:rsidRPr="0053605F" w:rsidRDefault="005B31D6" w:rsidP="000D74CC">
      <w:pPr>
        <w:pStyle w:val="ListParagraph"/>
        <w:numPr>
          <w:ilvl w:val="0"/>
          <w:numId w:val="1"/>
        </w:numPr>
        <w:ind w:left="360"/>
        <w:rPr>
          <w:rFonts w:ascii="Times New Roman" w:hAnsi="Times New Roman" w:cs="Times New Roman"/>
          <w:sz w:val="24"/>
          <w:szCs w:val="24"/>
        </w:rPr>
      </w:pPr>
      <w:r w:rsidRPr="0053605F">
        <w:rPr>
          <w:rFonts w:ascii="Times New Roman" w:hAnsi="Times New Roman" w:cs="Times New Roman"/>
          <w:sz w:val="24"/>
          <w:szCs w:val="24"/>
        </w:rPr>
        <w:t xml:space="preserve">It would not bother me if my new roommate was black. </w:t>
      </w:r>
    </w:p>
    <w:p w14:paraId="073FE914" w14:textId="77777777" w:rsidR="005B31D6" w:rsidRPr="0053605F" w:rsidRDefault="005B31D6" w:rsidP="000D74CC">
      <w:pPr>
        <w:pStyle w:val="ListParagraph"/>
        <w:numPr>
          <w:ilvl w:val="0"/>
          <w:numId w:val="1"/>
        </w:numPr>
        <w:ind w:left="360"/>
        <w:rPr>
          <w:rFonts w:ascii="Times New Roman" w:hAnsi="Times New Roman" w:cs="Times New Roman"/>
          <w:sz w:val="24"/>
          <w:szCs w:val="24"/>
        </w:rPr>
      </w:pPr>
      <w:r w:rsidRPr="0053605F">
        <w:rPr>
          <w:rFonts w:ascii="Times New Roman" w:hAnsi="Times New Roman" w:cs="Times New Roman"/>
          <w:sz w:val="24"/>
          <w:szCs w:val="24"/>
        </w:rPr>
        <w:t>It is likely that blacks will bring violence to neighborhoods when they move in. (</w:t>
      </w:r>
      <w:r w:rsidRPr="0053605F">
        <w:rPr>
          <w:rFonts w:ascii="Times New Roman" w:hAnsi="Times New Roman" w:cs="Times New Roman"/>
          <w:b/>
          <w:sz w:val="24"/>
          <w:szCs w:val="24"/>
        </w:rPr>
        <w:t>Rev</w:t>
      </w:r>
      <w:r w:rsidRPr="0053605F">
        <w:rPr>
          <w:rFonts w:ascii="Times New Roman" w:hAnsi="Times New Roman" w:cs="Times New Roman"/>
          <w:sz w:val="24"/>
          <w:szCs w:val="24"/>
        </w:rPr>
        <w:t>)</w:t>
      </w:r>
    </w:p>
    <w:p w14:paraId="39DD659B" w14:textId="77777777" w:rsidR="005B31D6" w:rsidRPr="0053605F" w:rsidRDefault="005B31D6" w:rsidP="000D74CC">
      <w:pPr>
        <w:pStyle w:val="ListParagraph"/>
        <w:numPr>
          <w:ilvl w:val="0"/>
          <w:numId w:val="1"/>
        </w:numPr>
        <w:ind w:left="360"/>
        <w:rPr>
          <w:rFonts w:ascii="Times New Roman" w:hAnsi="Times New Roman" w:cs="Times New Roman"/>
          <w:sz w:val="24"/>
          <w:szCs w:val="24"/>
        </w:rPr>
      </w:pPr>
      <w:r w:rsidRPr="0053605F">
        <w:rPr>
          <w:rFonts w:ascii="Times New Roman" w:hAnsi="Times New Roman" w:cs="Times New Roman"/>
          <w:sz w:val="24"/>
          <w:szCs w:val="24"/>
        </w:rPr>
        <w:t>I enjoy a funny racial joke, even if some people might find it offensive. (</w:t>
      </w:r>
      <w:r w:rsidRPr="0053605F">
        <w:rPr>
          <w:rFonts w:ascii="Times New Roman" w:hAnsi="Times New Roman" w:cs="Times New Roman"/>
          <w:b/>
          <w:sz w:val="24"/>
          <w:szCs w:val="24"/>
        </w:rPr>
        <w:t>Rev</w:t>
      </w:r>
      <w:r w:rsidRPr="0053605F">
        <w:rPr>
          <w:rFonts w:ascii="Times New Roman" w:hAnsi="Times New Roman" w:cs="Times New Roman"/>
          <w:sz w:val="24"/>
          <w:szCs w:val="24"/>
        </w:rPr>
        <w:t>)</w:t>
      </w:r>
    </w:p>
    <w:p w14:paraId="7D8FADC4" w14:textId="77777777" w:rsidR="005B31D6" w:rsidRPr="0053605F" w:rsidRDefault="005B31D6" w:rsidP="000D74CC">
      <w:pPr>
        <w:pStyle w:val="ListParagraph"/>
        <w:numPr>
          <w:ilvl w:val="0"/>
          <w:numId w:val="1"/>
        </w:numPr>
        <w:ind w:left="360"/>
        <w:rPr>
          <w:rFonts w:ascii="Times New Roman" w:hAnsi="Times New Roman" w:cs="Times New Roman"/>
          <w:sz w:val="24"/>
          <w:szCs w:val="24"/>
        </w:rPr>
      </w:pPr>
      <w:r w:rsidRPr="0053605F">
        <w:rPr>
          <w:rFonts w:ascii="Times New Roman" w:hAnsi="Times New Roman" w:cs="Times New Roman"/>
          <w:sz w:val="24"/>
          <w:szCs w:val="24"/>
        </w:rPr>
        <w:t xml:space="preserve">The federal government should take decisive steps to override the injustices blacks suffer at the hands of local authorities. </w:t>
      </w:r>
    </w:p>
    <w:p w14:paraId="0C0A3CD4" w14:textId="77777777" w:rsidR="005B31D6" w:rsidRPr="0053605F" w:rsidRDefault="005B31D6" w:rsidP="000D74CC">
      <w:pPr>
        <w:pStyle w:val="ListParagraph"/>
        <w:numPr>
          <w:ilvl w:val="0"/>
          <w:numId w:val="1"/>
        </w:numPr>
        <w:ind w:left="360"/>
        <w:rPr>
          <w:rFonts w:ascii="Times New Roman" w:hAnsi="Times New Roman" w:cs="Times New Roman"/>
          <w:sz w:val="24"/>
          <w:szCs w:val="24"/>
        </w:rPr>
      </w:pPr>
      <w:r w:rsidRPr="0053605F">
        <w:rPr>
          <w:rFonts w:ascii="Times New Roman" w:hAnsi="Times New Roman" w:cs="Times New Roman"/>
          <w:sz w:val="24"/>
          <w:szCs w:val="24"/>
        </w:rPr>
        <w:t>Black and white people are inherently equal.</w:t>
      </w:r>
    </w:p>
    <w:p w14:paraId="7FCC57F8" w14:textId="77777777" w:rsidR="005B31D6" w:rsidRPr="0053605F" w:rsidRDefault="005B31D6" w:rsidP="000D74CC">
      <w:pPr>
        <w:pStyle w:val="ListParagraph"/>
        <w:numPr>
          <w:ilvl w:val="0"/>
          <w:numId w:val="1"/>
        </w:numPr>
        <w:ind w:left="360"/>
        <w:rPr>
          <w:rFonts w:ascii="Times New Roman" w:hAnsi="Times New Roman" w:cs="Times New Roman"/>
          <w:sz w:val="24"/>
          <w:szCs w:val="24"/>
        </w:rPr>
      </w:pPr>
      <w:r w:rsidRPr="0053605F">
        <w:rPr>
          <w:rFonts w:ascii="Times New Roman" w:hAnsi="Times New Roman" w:cs="Times New Roman"/>
          <w:sz w:val="24"/>
          <w:szCs w:val="24"/>
        </w:rPr>
        <w:t>Black people are demanding too much too fast in their push for equal rights. (</w:t>
      </w:r>
      <w:r w:rsidRPr="0053605F">
        <w:rPr>
          <w:rFonts w:ascii="Times New Roman" w:hAnsi="Times New Roman" w:cs="Times New Roman"/>
          <w:b/>
          <w:sz w:val="24"/>
          <w:szCs w:val="24"/>
        </w:rPr>
        <w:t>Rev</w:t>
      </w:r>
      <w:r w:rsidRPr="0053605F">
        <w:rPr>
          <w:rFonts w:ascii="Times New Roman" w:hAnsi="Times New Roman" w:cs="Times New Roman"/>
          <w:sz w:val="24"/>
          <w:szCs w:val="24"/>
        </w:rPr>
        <w:t>)</w:t>
      </w:r>
    </w:p>
    <w:p w14:paraId="5D57C5D2" w14:textId="77777777" w:rsidR="005B31D6" w:rsidRPr="0053605F" w:rsidRDefault="005B31D6" w:rsidP="000D74CC">
      <w:pPr>
        <w:pStyle w:val="ListParagraph"/>
        <w:numPr>
          <w:ilvl w:val="0"/>
          <w:numId w:val="1"/>
        </w:numPr>
        <w:ind w:left="360"/>
        <w:rPr>
          <w:rFonts w:ascii="Times New Roman" w:hAnsi="Times New Roman" w:cs="Times New Roman"/>
          <w:sz w:val="24"/>
          <w:szCs w:val="24"/>
        </w:rPr>
      </w:pPr>
      <w:r w:rsidRPr="0053605F">
        <w:rPr>
          <w:rFonts w:ascii="Times New Roman" w:hAnsi="Times New Roman" w:cs="Times New Roman"/>
          <w:sz w:val="24"/>
          <w:szCs w:val="24"/>
        </w:rPr>
        <w:t xml:space="preserve">Whites should support blacks in their struggle against discrimination and segregation. </w:t>
      </w:r>
    </w:p>
    <w:p w14:paraId="0B4CE588" w14:textId="77777777" w:rsidR="005B31D6" w:rsidRPr="0053605F" w:rsidRDefault="005B31D6" w:rsidP="000D74CC">
      <w:pPr>
        <w:pStyle w:val="ListParagraph"/>
        <w:numPr>
          <w:ilvl w:val="0"/>
          <w:numId w:val="1"/>
        </w:numPr>
        <w:ind w:left="360"/>
        <w:rPr>
          <w:rFonts w:ascii="Times New Roman" w:hAnsi="Times New Roman" w:cs="Times New Roman"/>
          <w:sz w:val="24"/>
          <w:szCs w:val="24"/>
        </w:rPr>
      </w:pPr>
      <w:r w:rsidRPr="0053605F">
        <w:rPr>
          <w:rFonts w:ascii="Times New Roman" w:hAnsi="Times New Roman" w:cs="Times New Roman"/>
          <w:sz w:val="24"/>
          <w:szCs w:val="24"/>
        </w:rPr>
        <w:t>Generally, blacks are no as smart as whites. (</w:t>
      </w:r>
      <w:r w:rsidRPr="0053605F">
        <w:rPr>
          <w:rFonts w:ascii="Times New Roman" w:hAnsi="Times New Roman" w:cs="Times New Roman"/>
          <w:b/>
          <w:sz w:val="24"/>
          <w:szCs w:val="24"/>
        </w:rPr>
        <w:t>Rev</w:t>
      </w:r>
      <w:r w:rsidRPr="0053605F">
        <w:rPr>
          <w:rFonts w:ascii="Times New Roman" w:hAnsi="Times New Roman" w:cs="Times New Roman"/>
          <w:sz w:val="24"/>
          <w:szCs w:val="24"/>
        </w:rPr>
        <w:t>)</w:t>
      </w:r>
    </w:p>
    <w:p w14:paraId="200E3686" w14:textId="77777777" w:rsidR="005B31D6" w:rsidRPr="0053605F" w:rsidRDefault="005B31D6" w:rsidP="000D74CC">
      <w:pPr>
        <w:pStyle w:val="ListParagraph"/>
        <w:numPr>
          <w:ilvl w:val="0"/>
          <w:numId w:val="1"/>
        </w:numPr>
        <w:ind w:left="360"/>
        <w:rPr>
          <w:rFonts w:ascii="Times New Roman" w:hAnsi="Times New Roman" w:cs="Times New Roman"/>
          <w:sz w:val="24"/>
          <w:szCs w:val="24"/>
        </w:rPr>
      </w:pPr>
      <w:r w:rsidRPr="0053605F">
        <w:rPr>
          <w:rFonts w:ascii="Times New Roman" w:hAnsi="Times New Roman" w:cs="Times New Roman"/>
          <w:sz w:val="24"/>
          <w:szCs w:val="24"/>
        </w:rPr>
        <w:t>I worry that in the next few years I may be denied my application for a job or a promotion because of preferential treatment given to minority group members. (</w:t>
      </w:r>
      <w:r w:rsidRPr="0053605F">
        <w:rPr>
          <w:rFonts w:ascii="Times New Roman" w:hAnsi="Times New Roman" w:cs="Times New Roman"/>
          <w:b/>
          <w:sz w:val="24"/>
          <w:szCs w:val="24"/>
        </w:rPr>
        <w:t>Rev</w:t>
      </w:r>
      <w:r w:rsidRPr="0053605F">
        <w:rPr>
          <w:rFonts w:ascii="Times New Roman" w:hAnsi="Times New Roman" w:cs="Times New Roman"/>
          <w:sz w:val="24"/>
          <w:szCs w:val="24"/>
        </w:rPr>
        <w:t>)</w:t>
      </w:r>
    </w:p>
    <w:p w14:paraId="5C4E7B49" w14:textId="77777777" w:rsidR="005B31D6" w:rsidRPr="0053605F" w:rsidRDefault="005B31D6" w:rsidP="000D74CC">
      <w:pPr>
        <w:pStyle w:val="ListParagraph"/>
        <w:numPr>
          <w:ilvl w:val="0"/>
          <w:numId w:val="1"/>
        </w:numPr>
        <w:ind w:left="360"/>
        <w:rPr>
          <w:rFonts w:ascii="Times New Roman" w:hAnsi="Times New Roman" w:cs="Times New Roman"/>
          <w:sz w:val="24"/>
          <w:szCs w:val="24"/>
        </w:rPr>
      </w:pPr>
      <w:r w:rsidRPr="0053605F">
        <w:rPr>
          <w:rFonts w:ascii="Times New Roman" w:hAnsi="Times New Roman" w:cs="Times New Roman"/>
          <w:sz w:val="24"/>
          <w:szCs w:val="24"/>
        </w:rPr>
        <w:t xml:space="preserve">Racial integration (of schools, businesses, residences, etc.) has benefited both whites and blacks. </w:t>
      </w:r>
    </w:p>
    <w:p w14:paraId="25A886A9" w14:textId="256871FC" w:rsidR="00500FBC" w:rsidRPr="00340E17" w:rsidRDefault="005B31D6" w:rsidP="00340E17">
      <w:pPr>
        <w:pStyle w:val="ListParagraph"/>
        <w:numPr>
          <w:ilvl w:val="0"/>
          <w:numId w:val="1"/>
        </w:numPr>
        <w:ind w:left="360"/>
        <w:rPr>
          <w:rFonts w:ascii="Times New Roman" w:hAnsi="Times New Roman" w:cs="Times New Roman"/>
          <w:sz w:val="24"/>
          <w:szCs w:val="24"/>
        </w:rPr>
      </w:pPr>
      <w:r w:rsidRPr="00340E17">
        <w:rPr>
          <w:rFonts w:ascii="Times New Roman" w:hAnsi="Times New Roman" w:cs="Times New Roman"/>
          <w:sz w:val="24"/>
          <w:szCs w:val="24"/>
        </w:rPr>
        <w:t xml:space="preserve">Some blacks are so touchy about race that it is difficult to get along with them. </w:t>
      </w:r>
      <w:r w:rsidR="00500FBC" w:rsidRPr="00340E17">
        <w:rPr>
          <w:rFonts w:ascii="Times New Roman" w:hAnsi="Times New Roman" w:cs="Times New Roman"/>
          <w:sz w:val="24"/>
          <w:szCs w:val="24"/>
        </w:rPr>
        <w:br w:type="page"/>
      </w:r>
    </w:p>
    <w:p w14:paraId="38CDFA61" w14:textId="24B88618" w:rsidR="0070286E" w:rsidRPr="006A403D" w:rsidRDefault="0070286E" w:rsidP="00D51957">
      <w:pPr>
        <w:jc w:val="center"/>
        <w:outlineLvl w:val="0"/>
        <w:rPr>
          <w:rFonts w:ascii="Times New Roman" w:hAnsi="Times New Roman" w:cs="Times New Roman"/>
          <w:sz w:val="24"/>
          <w:szCs w:val="24"/>
        </w:rPr>
      </w:pPr>
      <w:r w:rsidRPr="006A403D">
        <w:rPr>
          <w:rFonts w:ascii="Times New Roman" w:hAnsi="Times New Roman" w:cs="Times New Roman"/>
          <w:sz w:val="24"/>
          <w:szCs w:val="24"/>
        </w:rPr>
        <w:lastRenderedPageBreak/>
        <w:t>Appendix A (cont.)</w:t>
      </w:r>
    </w:p>
    <w:p w14:paraId="53DF2B9A" w14:textId="28F84A61" w:rsidR="0070286E" w:rsidRDefault="0070286E" w:rsidP="0070286E">
      <w:pPr>
        <w:jc w:val="center"/>
        <w:rPr>
          <w:rFonts w:ascii="Times New Roman" w:hAnsi="Times New Roman" w:cs="Times New Roman"/>
          <w:b/>
          <w:sz w:val="24"/>
          <w:szCs w:val="24"/>
        </w:rPr>
      </w:pPr>
      <w:r w:rsidRPr="0053605F">
        <w:rPr>
          <w:rFonts w:ascii="Times New Roman" w:hAnsi="Times New Roman" w:cs="Times New Roman"/>
          <w:b/>
          <w:sz w:val="24"/>
          <w:szCs w:val="24"/>
        </w:rPr>
        <w:t xml:space="preserve">Black’s Attitude Toward Whites </w:t>
      </w:r>
    </w:p>
    <w:p w14:paraId="05550EDA" w14:textId="73D23991" w:rsidR="002F05C9" w:rsidRPr="0053605F" w:rsidRDefault="002F05C9" w:rsidP="002F05C9">
      <w:pPr>
        <w:rPr>
          <w:rFonts w:ascii="Times New Roman" w:hAnsi="Times New Roman" w:cs="Times New Roman"/>
          <w:b/>
          <w:sz w:val="24"/>
          <w:szCs w:val="24"/>
        </w:rPr>
      </w:pPr>
      <w:r w:rsidRPr="002F05C9">
        <w:rPr>
          <w:rFonts w:ascii="Times New Roman" w:hAnsi="Times New Roman" w:cs="Times New Roman"/>
          <w:b/>
          <w:sz w:val="24"/>
          <w:szCs w:val="24"/>
        </w:rPr>
        <w:t>Note</w:t>
      </w:r>
      <w:r>
        <w:rPr>
          <w:rFonts w:ascii="Times New Roman" w:hAnsi="Times New Roman" w:cs="Times New Roman"/>
          <w:sz w:val="24"/>
          <w:szCs w:val="24"/>
        </w:rPr>
        <w:t xml:space="preserve">: </w:t>
      </w:r>
      <w:r w:rsidRPr="00831B0A">
        <w:rPr>
          <w:rFonts w:ascii="Times New Roman" w:hAnsi="Times New Roman" w:cs="Times New Roman"/>
          <w:sz w:val="24"/>
          <w:szCs w:val="24"/>
        </w:rPr>
        <w:t xml:space="preserve">All items are scored on a </w:t>
      </w:r>
      <w:r>
        <w:rPr>
          <w:rFonts w:ascii="Times New Roman" w:hAnsi="Times New Roman" w:cs="Times New Roman"/>
          <w:sz w:val="24"/>
          <w:szCs w:val="24"/>
        </w:rPr>
        <w:t>7</w:t>
      </w:r>
      <w:r w:rsidRPr="00831B0A">
        <w:rPr>
          <w:rFonts w:ascii="Times New Roman" w:hAnsi="Times New Roman" w:cs="Times New Roman"/>
          <w:sz w:val="24"/>
          <w:szCs w:val="24"/>
        </w:rPr>
        <w:t xml:space="preserve">-point range from 1=strongly disagree to </w:t>
      </w:r>
      <w:r>
        <w:rPr>
          <w:rFonts w:ascii="Times New Roman" w:hAnsi="Times New Roman" w:cs="Times New Roman"/>
          <w:sz w:val="24"/>
          <w:szCs w:val="24"/>
        </w:rPr>
        <w:t>5</w:t>
      </w:r>
      <w:r w:rsidRPr="00831B0A">
        <w:rPr>
          <w:rFonts w:ascii="Times New Roman" w:hAnsi="Times New Roman" w:cs="Times New Roman"/>
          <w:sz w:val="24"/>
          <w:szCs w:val="24"/>
        </w:rPr>
        <w:t xml:space="preserve"> = strongly agree.</w:t>
      </w:r>
    </w:p>
    <w:p w14:paraId="01B38649" w14:textId="77777777" w:rsidR="0070286E" w:rsidRPr="0053605F" w:rsidRDefault="0070286E" w:rsidP="0070286E">
      <w:pPr>
        <w:pStyle w:val="ListParagraph"/>
        <w:numPr>
          <w:ilvl w:val="0"/>
          <w:numId w:val="15"/>
        </w:numPr>
        <w:ind w:left="360"/>
        <w:rPr>
          <w:rFonts w:ascii="Times New Roman" w:hAnsi="Times New Roman" w:cs="Times New Roman"/>
          <w:sz w:val="24"/>
          <w:szCs w:val="24"/>
        </w:rPr>
      </w:pPr>
      <w:r w:rsidRPr="0053605F">
        <w:rPr>
          <w:rFonts w:ascii="Times New Roman" w:hAnsi="Times New Roman" w:cs="Times New Roman"/>
          <w:sz w:val="24"/>
          <w:szCs w:val="24"/>
        </w:rPr>
        <w:t xml:space="preserve">Most whites feel that blacks are getting too demanding in their push for equal rights. </w:t>
      </w:r>
      <w:r w:rsidRPr="0053605F">
        <w:rPr>
          <w:rFonts w:ascii="Times New Roman" w:hAnsi="Times New Roman" w:cs="Times New Roman"/>
          <w:b/>
          <w:sz w:val="24"/>
          <w:szCs w:val="24"/>
        </w:rPr>
        <w:t>(Rev)</w:t>
      </w:r>
    </w:p>
    <w:p w14:paraId="5F335537" w14:textId="77777777" w:rsidR="0070286E" w:rsidRPr="0053605F" w:rsidRDefault="0070286E" w:rsidP="0070286E">
      <w:pPr>
        <w:pStyle w:val="ListParagraph"/>
        <w:numPr>
          <w:ilvl w:val="0"/>
          <w:numId w:val="15"/>
        </w:numPr>
        <w:ind w:left="360"/>
        <w:rPr>
          <w:rFonts w:ascii="Times New Roman" w:hAnsi="Times New Roman" w:cs="Times New Roman"/>
          <w:sz w:val="24"/>
          <w:szCs w:val="24"/>
        </w:rPr>
      </w:pPr>
      <w:r w:rsidRPr="0053605F">
        <w:rPr>
          <w:rFonts w:ascii="Times New Roman" w:hAnsi="Times New Roman" w:cs="Times New Roman"/>
          <w:sz w:val="24"/>
          <w:szCs w:val="24"/>
        </w:rPr>
        <w:t>I feel that black people’s troubles in the past have built in them a stronger character than white people have.</w:t>
      </w:r>
    </w:p>
    <w:p w14:paraId="4F590FC0" w14:textId="77777777" w:rsidR="0070286E" w:rsidRPr="0053605F" w:rsidRDefault="0070286E" w:rsidP="0070286E">
      <w:pPr>
        <w:pStyle w:val="ListParagraph"/>
        <w:numPr>
          <w:ilvl w:val="0"/>
          <w:numId w:val="15"/>
        </w:numPr>
        <w:ind w:left="360"/>
        <w:rPr>
          <w:rFonts w:ascii="Times New Roman" w:hAnsi="Times New Roman" w:cs="Times New Roman"/>
          <w:sz w:val="24"/>
          <w:szCs w:val="24"/>
        </w:rPr>
      </w:pPr>
      <w:r w:rsidRPr="0053605F">
        <w:rPr>
          <w:rFonts w:ascii="Times New Roman" w:hAnsi="Times New Roman" w:cs="Times New Roman"/>
          <w:sz w:val="24"/>
          <w:szCs w:val="24"/>
        </w:rPr>
        <w:t xml:space="preserve">Most whites can’t be trusted to deal honestly with blacks. </w:t>
      </w:r>
      <w:r w:rsidRPr="0053605F">
        <w:rPr>
          <w:rFonts w:ascii="Times New Roman" w:hAnsi="Times New Roman" w:cs="Times New Roman"/>
          <w:b/>
          <w:sz w:val="24"/>
          <w:szCs w:val="24"/>
        </w:rPr>
        <w:t>(Rev)</w:t>
      </w:r>
    </w:p>
    <w:p w14:paraId="26BE1164" w14:textId="77777777" w:rsidR="0070286E" w:rsidRPr="0053605F" w:rsidRDefault="0070286E" w:rsidP="0070286E">
      <w:pPr>
        <w:pStyle w:val="ListParagraph"/>
        <w:numPr>
          <w:ilvl w:val="0"/>
          <w:numId w:val="15"/>
        </w:numPr>
        <w:ind w:left="360"/>
        <w:rPr>
          <w:rFonts w:ascii="Times New Roman" w:hAnsi="Times New Roman" w:cs="Times New Roman"/>
          <w:sz w:val="24"/>
          <w:szCs w:val="24"/>
        </w:rPr>
      </w:pPr>
      <w:r w:rsidRPr="0053605F">
        <w:rPr>
          <w:rFonts w:ascii="Times New Roman" w:hAnsi="Times New Roman" w:cs="Times New Roman"/>
          <w:sz w:val="24"/>
          <w:szCs w:val="24"/>
        </w:rPr>
        <w:t>Over the past few years, blacks have gotten more economically than they deserve.</w:t>
      </w:r>
      <w:r w:rsidRPr="0053605F">
        <w:rPr>
          <w:rFonts w:ascii="Times New Roman" w:hAnsi="Times New Roman" w:cs="Times New Roman"/>
          <w:b/>
          <w:sz w:val="24"/>
          <w:szCs w:val="24"/>
        </w:rPr>
        <w:t xml:space="preserve"> (Rev)</w:t>
      </w:r>
    </w:p>
    <w:p w14:paraId="64ADFE98" w14:textId="77777777" w:rsidR="0070286E" w:rsidRPr="0053605F" w:rsidRDefault="0070286E" w:rsidP="0070286E">
      <w:pPr>
        <w:pStyle w:val="ListParagraph"/>
        <w:numPr>
          <w:ilvl w:val="0"/>
          <w:numId w:val="15"/>
        </w:numPr>
        <w:ind w:left="360"/>
        <w:rPr>
          <w:rFonts w:ascii="Times New Roman" w:hAnsi="Times New Roman" w:cs="Times New Roman"/>
          <w:sz w:val="24"/>
          <w:szCs w:val="24"/>
        </w:rPr>
      </w:pPr>
      <w:r w:rsidRPr="0053605F">
        <w:rPr>
          <w:rFonts w:ascii="Times New Roman" w:hAnsi="Times New Roman" w:cs="Times New Roman"/>
          <w:sz w:val="24"/>
          <w:szCs w:val="24"/>
        </w:rPr>
        <w:t>Most whites can’t understand what it’s like to be black.</w:t>
      </w:r>
      <w:r w:rsidRPr="0053605F">
        <w:rPr>
          <w:rFonts w:ascii="Times New Roman" w:hAnsi="Times New Roman" w:cs="Times New Roman"/>
          <w:b/>
          <w:sz w:val="24"/>
          <w:szCs w:val="24"/>
        </w:rPr>
        <w:t xml:space="preserve"> (Rev)</w:t>
      </w:r>
    </w:p>
    <w:p w14:paraId="020D0230" w14:textId="77777777" w:rsidR="0070286E" w:rsidRPr="0053605F" w:rsidRDefault="0070286E" w:rsidP="0070286E">
      <w:pPr>
        <w:pStyle w:val="ListParagraph"/>
        <w:numPr>
          <w:ilvl w:val="0"/>
          <w:numId w:val="15"/>
        </w:numPr>
        <w:ind w:left="360"/>
        <w:rPr>
          <w:rFonts w:ascii="Times New Roman" w:hAnsi="Times New Roman" w:cs="Times New Roman"/>
          <w:sz w:val="24"/>
          <w:szCs w:val="24"/>
        </w:rPr>
      </w:pPr>
      <w:r w:rsidRPr="0053605F">
        <w:rPr>
          <w:rFonts w:ascii="Times New Roman" w:hAnsi="Times New Roman" w:cs="Times New Roman"/>
          <w:sz w:val="24"/>
          <w:szCs w:val="24"/>
        </w:rPr>
        <w:t>Some whites are so touchy about race that it is difficult to get along with them.</w:t>
      </w:r>
      <w:r w:rsidRPr="0053605F">
        <w:rPr>
          <w:rFonts w:ascii="Times New Roman" w:hAnsi="Times New Roman" w:cs="Times New Roman"/>
          <w:b/>
          <w:sz w:val="24"/>
          <w:szCs w:val="24"/>
        </w:rPr>
        <w:t xml:space="preserve"> (Rev)</w:t>
      </w:r>
    </w:p>
    <w:p w14:paraId="48198D4E" w14:textId="77777777" w:rsidR="0070286E" w:rsidRPr="0053605F" w:rsidRDefault="0070286E" w:rsidP="0070286E">
      <w:pPr>
        <w:pStyle w:val="ListParagraph"/>
        <w:numPr>
          <w:ilvl w:val="0"/>
          <w:numId w:val="15"/>
        </w:numPr>
        <w:ind w:left="360"/>
        <w:rPr>
          <w:rFonts w:ascii="Times New Roman" w:hAnsi="Times New Roman" w:cs="Times New Roman"/>
          <w:sz w:val="24"/>
          <w:szCs w:val="24"/>
        </w:rPr>
      </w:pPr>
      <w:r w:rsidRPr="0053605F">
        <w:rPr>
          <w:rFonts w:ascii="Times New Roman" w:hAnsi="Times New Roman" w:cs="Times New Roman"/>
          <w:sz w:val="24"/>
          <w:szCs w:val="24"/>
        </w:rPr>
        <w:t>I would rather not have whites live in the same apartment building I live in.</w:t>
      </w:r>
      <w:r w:rsidRPr="0053605F">
        <w:rPr>
          <w:rFonts w:ascii="Times New Roman" w:hAnsi="Times New Roman" w:cs="Times New Roman"/>
          <w:b/>
          <w:sz w:val="24"/>
          <w:szCs w:val="24"/>
        </w:rPr>
        <w:t xml:space="preserve"> (Rev)</w:t>
      </w:r>
    </w:p>
    <w:p w14:paraId="174EC714" w14:textId="77777777" w:rsidR="0070286E" w:rsidRPr="0053605F" w:rsidRDefault="0070286E" w:rsidP="0070286E">
      <w:pPr>
        <w:pStyle w:val="ListParagraph"/>
        <w:numPr>
          <w:ilvl w:val="0"/>
          <w:numId w:val="15"/>
        </w:numPr>
        <w:ind w:left="360"/>
        <w:rPr>
          <w:rFonts w:ascii="Times New Roman" w:hAnsi="Times New Roman" w:cs="Times New Roman"/>
          <w:sz w:val="24"/>
          <w:szCs w:val="24"/>
        </w:rPr>
      </w:pPr>
      <w:r w:rsidRPr="0053605F">
        <w:rPr>
          <w:rFonts w:ascii="Times New Roman" w:hAnsi="Times New Roman" w:cs="Times New Roman"/>
          <w:sz w:val="24"/>
          <w:szCs w:val="24"/>
        </w:rPr>
        <w:t>I would accept an invitation to a New Year’s Eve Party given by a white couple in their own home.</w:t>
      </w:r>
    </w:p>
    <w:p w14:paraId="4437F74C" w14:textId="77777777" w:rsidR="0070286E" w:rsidRPr="0053605F" w:rsidRDefault="0070286E" w:rsidP="0070286E">
      <w:pPr>
        <w:pStyle w:val="ListParagraph"/>
        <w:numPr>
          <w:ilvl w:val="0"/>
          <w:numId w:val="15"/>
        </w:numPr>
        <w:ind w:left="360"/>
        <w:rPr>
          <w:rFonts w:ascii="Times New Roman" w:hAnsi="Times New Roman" w:cs="Times New Roman"/>
          <w:sz w:val="24"/>
          <w:szCs w:val="24"/>
        </w:rPr>
      </w:pPr>
      <w:r w:rsidRPr="0053605F">
        <w:rPr>
          <w:rFonts w:ascii="Times New Roman" w:hAnsi="Times New Roman" w:cs="Times New Roman"/>
          <w:sz w:val="24"/>
          <w:szCs w:val="24"/>
        </w:rPr>
        <w:t>It would not bother me if my new roommate was white.</w:t>
      </w:r>
    </w:p>
    <w:p w14:paraId="3216FED2" w14:textId="77777777" w:rsidR="0070286E" w:rsidRPr="0053605F" w:rsidRDefault="0070286E" w:rsidP="0070286E">
      <w:pPr>
        <w:pStyle w:val="ListParagraph"/>
        <w:numPr>
          <w:ilvl w:val="0"/>
          <w:numId w:val="15"/>
        </w:numPr>
        <w:ind w:left="360"/>
        <w:rPr>
          <w:rFonts w:ascii="Times New Roman" w:hAnsi="Times New Roman" w:cs="Times New Roman"/>
          <w:sz w:val="24"/>
          <w:szCs w:val="24"/>
        </w:rPr>
      </w:pPr>
      <w:r w:rsidRPr="0053605F">
        <w:rPr>
          <w:rFonts w:ascii="Times New Roman" w:hAnsi="Times New Roman" w:cs="Times New Roman"/>
          <w:sz w:val="24"/>
          <w:szCs w:val="24"/>
        </w:rPr>
        <w:t>Racial integration (of schools, business, residences, etc.) has benefitted both whites and blacks.</w:t>
      </w:r>
    </w:p>
    <w:p w14:paraId="373A7A75" w14:textId="697F50DC" w:rsidR="0070286E" w:rsidRPr="0053605F" w:rsidRDefault="00941847" w:rsidP="0070286E">
      <w:pPr>
        <w:pStyle w:val="ListParagraph"/>
        <w:numPr>
          <w:ilvl w:val="0"/>
          <w:numId w:val="15"/>
        </w:numPr>
        <w:ind w:left="360"/>
        <w:rPr>
          <w:rFonts w:ascii="Times New Roman" w:hAnsi="Times New Roman" w:cs="Times New Roman"/>
          <w:sz w:val="24"/>
          <w:szCs w:val="24"/>
        </w:rPr>
      </w:pPr>
      <w:r>
        <w:rPr>
          <w:rFonts w:ascii="Times New Roman" w:hAnsi="Times New Roman" w:cs="Times New Roman"/>
          <w:sz w:val="24"/>
          <w:szCs w:val="24"/>
        </w:rPr>
        <w:t>It’s not right to ask American</w:t>
      </w:r>
      <w:r w:rsidR="0070286E" w:rsidRPr="0053605F">
        <w:rPr>
          <w:rFonts w:ascii="Times New Roman" w:hAnsi="Times New Roman" w:cs="Times New Roman"/>
          <w:sz w:val="24"/>
          <w:szCs w:val="24"/>
        </w:rPr>
        <w:t>s to accept integration if they honestly don’t believe in it.</w:t>
      </w:r>
      <w:r w:rsidR="0070286E" w:rsidRPr="0053605F">
        <w:rPr>
          <w:rFonts w:ascii="Times New Roman" w:hAnsi="Times New Roman" w:cs="Times New Roman"/>
          <w:b/>
          <w:sz w:val="24"/>
          <w:szCs w:val="24"/>
        </w:rPr>
        <w:t xml:space="preserve"> (Rev)</w:t>
      </w:r>
    </w:p>
    <w:p w14:paraId="5978AEDF" w14:textId="77777777" w:rsidR="0070286E" w:rsidRPr="0053605F" w:rsidRDefault="0070286E" w:rsidP="0070286E">
      <w:pPr>
        <w:pStyle w:val="ListParagraph"/>
        <w:numPr>
          <w:ilvl w:val="0"/>
          <w:numId w:val="15"/>
        </w:numPr>
        <w:ind w:left="360"/>
        <w:rPr>
          <w:rFonts w:ascii="Times New Roman" w:hAnsi="Times New Roman" w:cs="Times New Roman"/>
          <w:sz w:val="24"/>
          <w:szCs w:val="24"/>
        </w:rPr>
      </w:pPr>
      <w:r w:rsidRPr="0053605F">
        <w:rPr>
          <w:rFonts w:ascii="Times New Roman" w:hAnsi="Times New Roman" w:cs="Times New Roman"/>
          <w:sz w:val="24"/>
          <w:szCs w:val="24"/>
        </w:rPr>
        <w:t>I favor open housing laws that allow more racial integration of neighborhoods.</w:t>
      </w:r>
    </w:p>
    <w:p w14:paraId="05D98F16" w14:textId="77777777" w:rsidR="0070286E" w:rsidRPr="0053605F" w:rsidRDefault="0070286E" w:rsidP="0070286E">
      <w:pPr>
        <w:pStyle w:val="ListParagraph"/>
        <w:numPr>
          <w:ilvl w:val="0"/>
          <w:numId w:val="15"/>
        </w:numPr>
        <w:ind w:left="360"/>
        <w:rPr>
          <w:rFonts w:ascii="Times New Roman" w:hAnsi="Times New Roman" w:cs="Times New Roman"/>
          <w:sz w:val="24"/>
          <w:szCs w:val="24"/>
        </w:rPr>
      </w:pPr>
      <w:r w:rsidRPr="0053605F">
        <w:rPr>
          <w:rFonts w:ascii="Times New Roman" w:hAnsi="Times New Roman" w:cs="Times New Roman"/>
          <w:sz w:val="24"/>
          <w:szCs w:val="24"/>
        </w:rPr>
        <w:t>Most whites fear that blacks will bring violence to neighborhoods when they move in.</w:t>
      </w:r>
      <w:r w:rsidRPr="0053605F">
        <w:rPr>
          <w:rFonts w:ascii="Times New Roman" w:hAnsi="Times New Roman" w:cs="Times New Roman"/>
          <w:b/>
          <w:sz w:val="24"/>
          <w:szCs w:val="24"/>
        </w:rPr>
        <w:t xml:space="preserve"> (Rev)</w:t>
      </w:r>
    </w:p>
    <w:p w14:paraId="0652EBF4" w14:textId="77777777" w:rsidR="0070286E" w:rsidRPr="0053605F" w:rsidRDefault="0070286E" w:rsidP="0070286E">
      <w:pPr>
        <w:pStyle w:val="ListParagraph"/>
        <w:numPr>
          <w:ilvl w:val="0"/>
          <w:numId w:val="15"/>
        </w:numPr>
        <w:ind w:left="360"/>
        <w:rPr>
          <w:rFonts w:ascii="Times New Roman" w:hAnsi="Times New Roman" w:cs="Times New Roman"/>
          <w:sz w:val="24"/>
          <w:szCs w:val="24"/>
        </w:rPr>
      </w:pPr>
      <w:r w:rsidRPr="0053605F">
        <w:rPr>
          <w:rFonts w:ascii="Times New Roman" w:hAnsi="Times New Roman" w:cs="Times New Roman"/>
          <w:sz w:val="24"/>
          <w:szCs w:val="24"/>
        </w:rPr>
        <w:t xml:space="preserve">By and large, I think blacks are better athletes than whites. </w:t>
      </w:r>
      <w:r w:rsidRPr="0053605F">
        <w:rPr>
          <w:rFonts w:ascii="Times New Roman" w:hAnsi="Times New Roman" w:cs="Times New Roman"/>
          <w:b/>
          <w:sz w:val="24"/>
          <w:szCs w:val="24"/>
        </w:rPr>
        <w:t>(Rev)</w:t>
      </w:r>
    </w:p>
    <w:p w14:paraId="3632A285" w14:textId="77777777" w:rsidR="0070286E" w:rsidRPr="0053605F" w:rsidRDefault="0070286E" w:rsidP="0070286E">
      <w:pPr>
        <w:pStyle w:val="ListParagraph"/>
        <w:numPr>
          <w:ilvl w:val="0"/>
          <w:numId w:val="15"/>
        </w:numPr>
        <w:ind w:left="360"/>
        <w:rPr>
          <w:rFonts w:ascii="Times New Roman" w:hAnsi="Times New Roman" w:cs="Times New Roman"/>
          <w:sz w:val="24"/>
          <w:szCs w:val="24"/>
        </w:rPr>
      </w:pPr>
      <w:r w:rsidRPr="0053605F">
        <w:rPr>
          <w:rFonts w:ascii="Times New Roman" w:hAnsi="Times New Roman" w:cs="Times New Roman"/>
          <w:sz w:val="24"/>
          <w:szCs w:val="24"/>
        </w:rPr>
        <w:t xml:space="preserve">Local city officials often pay less attention to a request or complaint from a black person than from a white person. </w:t>
      </w:r>
      <w:r w:rsidRPr="0053605F">
        <w:rPr>
          <w:rFonts w:ascii="Times New Roman" w:hAnsi="Times New Roman" w:cs="Times New Roman"/>
          <w:b/>
          <w:sz w:val="24"/>
          <w:szCs w:val="24"/>
        </w:rPr>
        <w:t>(Rev)</w:t>
      </w:r>
    </w:p>
    <w:p w14:paraId="4F91889B" w14:textId="77777777" w:rsidR="0070286E" w:rsidRPr="0053605F" w:rsidRDefault="0070286E" w:rsidP="0070286E">
      <w:pPr>
        <w:pStyle w:val="ListParagraph"/>
        <w:numPr>
          <w:ilvl w:val="0"/>
          <w:numId w:val="15"/>
        </w:numPr>
        <w:ind w:left="360"/>
        <w:rPr>
          <w:rFonts w:ascii="Times New Roman" w:hAnsi="Times New Roman" w:cs="Times New Roman"/>
          <w:sz w:val="24"/>
          <w:szCs w:val="24"/>
        </w:rPr>
      </w:pPr>
      <w:r w:rsidRPr="0053605F">
        <w:rPr>
          <w:rFonts w:ascii="Times New Roman" w:hAnsi="Times New Roman" w:cs="Times New Roman"/>
          <w:sz w:val="24"/>
          <w:szCs w:val="24"/>
        </w:rPr>
        <w:t>When I see an interracial couple I feel that they are making a mistake in dating each other.</w:t>
      </w:r>
      <w:r w:rsidRPr="0053605F">
        <w:rPr>
          <w:rFonts w:ascii="Times New Roman" w:hAnsi="Times New Roman" w:cs="Times New Roman"/>
          <w:b/>
          <w:sz w:val="24"/>
          <w:szCs w:val="24"/>
        </w:rPr>
        <w:t xml:space="preserve"> (Rev)</w:t>
      </w:r>
    </w:p>
    <w:p w14:paraId="1D32764E" w14:textId="77777777" w:rsidR="0070286E" w:rsidRPr="0053605F" w:rsidRDefault="0070286E" w:rsidP="0070286E">
      <w:pPr>
        <w:pStyle w:val="ListParagraph"/>
        <w:numPr>
          <w:ilvl w:val="0"/>
          <w:numId w:val="15"/>
        </w:numPr>
        <w:ind w:left="360"/>
        <w:rPr>
          <w:rFonts w:ascii="Times New Roman" w:hAnsi="Times New Roman" w:cs="Times New Roman"/>
          <w:sz w:val="24"/>
          <w:szCs w:val="24"/>
        </w:rPr>
      </w:pPr>
      <w:r w:rsidRPr="0053605F">
        <w:rPr>
          <w:rFonts w:ascii="Times New Roman" w:hAnsi="Times New Roman" w:cs="Times New Roman"/>
          <w:sz w:val="24"/>
          <w:szCs w:val="24"/>
        </w:rPr>
        <w:t>I have as much respect for whites as I do for some blacks, but the average white person and I share little in common.</w:t>
      </w:r>
      <w:r w:rsidRPr="0053605F">
        <w:rPr>
          <w:rFonts w:ascii="Times New Roman" w:hAnsi="Times New Roman" w:cs="Times New Roman"/>
          <w:b/>
          <w:sz w:val="24"/>
          <w:szCs w:val="24"/>
        </w:rPr>
        <w:t xml:space="preserve"> (Rev)</w:t>
      </w:r>
    </w:p>
    <w:p w14:paraId="33F15991" w14:textId="77777777" w:rsidR="0070286E" w:rsidRPr="0053605F" w:rsidRDefault="0070286E" w:rsidP="0070286E">
      <w:pPr>
        <w:pStyle w:val="ListParagraph"/>
        <w:numPr>
          <w:ilvl w:val="0"/>
          <w:numId w:val="15"/>
        </w:numPr>
        <w:ind w:left="360"/>
        <w:rPr>
          <w:rFonts w:ascii="Times New Roman" w:hAnsi="Times New Roman" w:cs="Times New Roman"/>
          <w:sz w:val="24"/>
          <w:szCs w:val="24"/>
        </w:rPr>
      </w:pPr>
      <w:r w:rsidRPr="0053605F">
        <w:rPr>
          <w:rFonts w:ascii="Times New Roman" w:hAnsi="Times New Roman" w:cs="Times New Roman"/>
          <w:sz w:val="24"/>
          <w:szCs w:val="24"/>
        </w:rPr>
        <w:t xml:space="preserve">I think that white people look more similar to each other than black people do. </w:t>
      </w:r>
      <w:r w:rsidRPr="0053605F">
        <w:rPr>
          <w:rFonts w:ascii="Times New Roman" w:hAnsi="Times New Roman" w:cs="Times New Roman"/>
          <w:b/>
          <w:sz w:val="24"/>
          <w:szCs w:val="24"/>
        </w:rPr>
        <w:t>(Rev)</w:t>
      </w:r>
    </w:p>
    <w:p w14:paraId="7539B03F" w14:textId="77777777" w:rsidR="0070286E" w:rsidRPr="0053605F" w:rsidRDefault="0070286E" w:rsidP="0070286E">
      <w:pPr>
        <w:pStyle w:val="ListParagraph"/>
        <w:numPr>
          <w:ilvl w:val="0"/>
          <w:numId w:val="15"/>
        </w:numPr>
        <w:ind w:left="360"/>
        <w:rPr>
          <w:rFonts w:ascii="Times New Roman" w:hAnsi="Times New Roman" w:cs="Times New Roman"/>
          <w:sz w:val="24"/>
          <w:szCs w:val="24"/>
        </w:rPr>
      </w:pPr>
      <w:r w:rsidRPr="0053605F">
        <w:rPr>
          <w:rFonts w:ascii="Times New Roman" w:hAnsi="Times New Roman" w:cs="Times New Roman"/>
          <w:sz w:val="24"/>
          <w:szCs w:val="24"/>
        </w:rPr>
        <w:t>Whites should support blacks in their struggle against discrimination and segregation.</w:t>
      </w:r>
    </w:p>
    <w:p w14:paraId="32E99D46" w14:textId="7ED108BC" w:rsidR="00340E17" w:rsidRDefault="00340E17" w:rsidP="00340E17">
      <w:pPr>
        <w:pStyle w:val="ListParagraph"/>
        <w:ind w:left="360"/>
        <w:jc w:val="center"/>
        <w:rPr>
          <w:rFonts w:ascii="Times New Roman" w:hAnsi="Times New Roman" w:cs="Times New Roman"/>
          <w:sz w:val="24"/>
          <w:szCs w:val="24"/>
        </w:rPr>
      </w:pPr>
      <w:r>
        <w:rPr>
          <w:rFonts w:ascii="Times New Roman" w:hAnsi="Times New Roman" w:cs="Times New Roman"/>
          <w:sz w:val="24"/>
          <w:szCs w:val="24"/>
        </w:rPr>
        <w:lastRenderedPageBreak/>
        <w:t>Appendix A (cont.)</w:t>
      </w:r>
    </w:p>
    <w:p w14:paraId="47436045" w14:textId="77777777" w:rsidR="00340E17" w:rsidRDefault="00340E17" w:rsidP="00340E17">
      <w:pPr>
        <w:pStyle w:val="ListParagraph"/>
        <w:ind w:left="360"/>
        <w:rPr>
          <w:rFonts w:ascii="Times New Roman" w:hAnsi="Times New Roman" w:cs="Times New Roman"/>
          <w:sz w:val="24"/>
          <w:szCs w:val="24"/>
        </w:rPr>
      </w:pPr>
    </w:p>
    <w:p w14:paraId="3449140D" w14:textId="77777777" w:rsidR="00340E17" w:rsidRDefault="00340E17" w:rsidP="00340E17">
      <w:pPr>
        <w:pStyle w:val="ListParagraph"/>
        <w:ind w:left="360"/>
        <w:rPr>
          <w:rFonts w:ascii="Times New Roman" w:hAnsi="Times New Roman" w:cs="Times New Roman"/>
          <w:sz w:val="24"/>
          <w:szCs w:val="24"/>
        </w:rPr>
      </w:pPr>
    </w:p>
    <w:p w14:paraId="4EFDEF76" w14:textId="412B64FC" w:rsidR="0070286E" w:rsidRPr="0053605F" w:rsidRDefault="0070286E" w:rsidP="0070286E">
      <w:pPr>
        <w:pStyle w:val="ListParagraph"/>
        <w:numPr>
          <w:ilvl w:val="0"/>
          <w:numId w:val="15"/>
        </w:numPr>
        <w:ind w:left="360"/>
        <w:rPr>
          <w:rFonts w:ascii="Times New Roman" w:hAnsi="Times New Roman" w:cs="Times New Roman"/>
          <w:sz w:val="24"/>
          <w:szCs w:val="24"/>
        </w:rPr>
      </w:pPr>
      <w:r w:rsidRPr="0053605F">
        <w:rPr>
          <w:rFonts w:ascii="Times New Roman" w:hAnsi="Times New Roman" w:cs="Times New Roman"/>
          <w:sz w:val="24"/>
          <w:szCs w:val="24"/>
        </w:rPr>
        <w:t xml:space="preserve">If a white were put in charge of me, I would not mind taking advice and direction from him or her. </w:t>
      </w:r>
      <w:r w:rsidRPr="0053605F">
        <w:rPr>
          <w:rFonts w:ascii="Times New Roman" w:hAnsi="Times New Roman" w:cs="Times New Roman"/>
          <w:b/>
          <w:sz w:val="24"/>
          <w:szCs w:val="24"/>
        </w:rPr>
        <w:br w:type="page"/>
      </w:r>
    </w:p>
    <w:p w14:paraId="339BCD7C" w14:textId="68A378F7" w:rsidR="0070286E" w:rsidRPr="006A403D" w:rsidRDefault="0070286E" w:rsidP="00D51957">
      <w:pPr>
        <w:jc w:val="center"/>
        <w:outlineLvl w:val="0"/>
        <w:rPr>
          <w:rFonts w:ascii="Times New Roman" w:hAnsi="Times New Roman" w:cs="Times New Roman"/>
          <w:sz w:val="24"/>
          <w:szCs w:val="24"/>
        </w:rPr>
      </w:pPr>
      <w:r w:rsidRPr="006A403D">
        <w:rPr>
          <w:rFonts w:ascii="Times New Roman" w:hAnsi="Times New Roman" w:cs="Times New Roman"/>
          <w:sz w:val="24"/>
          <w:szCs w:val="24"/>
        </w:rPr>
        <w:lastRenderedPageBreak/>
        <w:t>Appendix A (cont.)</w:t>
      </w:r>
    </w:p>
    <w:p w14:paraId="6B2363AC" w14:textId="17345DC4" w:rsidR="000C2E2D" w:rsidRPr="0053605F" w:rsidRDefault="000C2E2D" w:rsidP="000C2E2D">
      <w:pPr>
        <w:jc w:val="center"/>
        <w:rPr>
          <w:rFonts w:ascii="Times New Roman" w:hAnsi="Times New Roman" w:cs="Times New Roman"/>
          <w:b/>
          <w:sz w:val="24"/>
          <w:szCs w:val="24"/>
        </w:rPr>
      </w:pPr>
      <w:r w:rsidRPr="0053605F">
        <w:rPr>
          <w:rFonts w:ascii="Times New Roman" w:hAnsi="Times New Roman" w:cs="Times New Roman"/>
          <w:b/>
          <w:sz w:val="24"/>
          <w:szCs w:val="24"/>
        </w:rPr>
        <w:t>Internal Motivation to Respond Without Prejudice Scale (IMS) and External Motivation to Respond Without Prejudice Scale (EMS)</w:t>
      </w:r>
    </w:p>
    <w:p w14:paraId="6AB8D511" w14:textId="7C04F83C" w:rsidR="000C2E2D" w:rsidRPr="0053605F" w:rsidRDefault="000C2E2D" w:rsidP="000C2E2D">
      <w:pPr>
        <w:rPr>
          <w:rFonts w:ascii="Times New Roman" w:hAnsi="Times New Roman" w:cs="Times New Roman"/>
          <w:b/>
          <w:sz w:val="24"/>
          <w:szCs w:val="24"/>
        </w:rPr>
      </w:pPr>
      <w:r w:rsidRPr="0053605F">
        <w:rPr>
          <w:rFonts w:ascii="Times New Roman" w:hAnsi="Times New Roman" w:cs="Times New Roman"/>
          <w:b/>
          <w:sz w:val="24"/>
          <w:szCs w:val="24"/>
        </w:rPr>
        <w:t>Instructions</w:t>
      </w:r>
      <w:r w:rsidRPr="0053605F">
        <w:rPr>
          <w:rFonts w:ascii="Times New Roman" w:hAnsi="Times New Roman" w:cs="Times New Roman"/>
          <w:sz w:val="24"/>
          <w:szCs w:val="24"/>
        </w:rPr>
        <w:t xml:space="preserve">: The following questions concern various reasons or motivations people might have for trying to respond in nonprejudiced ways toward Black people. Some of the reasons reflect internal-personal motivations whereas others reflect more external-social motivations. Of course, people may be motivated for both internal and external reasons; we want to emphasize that neither type of motivation is by definition better than the other. </w:t>
      </w:r>
    </w:p>
    <w:p w14:paraId="4FD2DADF" w14:textId="77777777" w:rsidR="000C2E2D" w:rsidRPr="0053605F" w:rsidRDefault="000C2E2D" w:rsidP="000C2E2D">
      <w:pPr>
        <w:rPr>
          <w:rFonts w:ascii="Times New Roman" w:hAnsi="Times New Roman" w:cs="Times New Roman"/>
          <w:sz w:val="24"/>
          <w:szCs w:val="24"/>
        </w:rPr>
      </w:pPr>
      <w:r w:rsidRPr="0053605F">
        <w:rPr>
          <w:rFonts w:ascii="Times New Roman" w:hAnsi="Times New Roman" w:cs="Times New Roman"/>
          <w:sz w:val="24"/>
          <w:szCs w:val="24"/>
        </w:rPr>
        <w:t>In addition, we want to be clear that we are not evaluating you or your individual responses. All your responses will be completely confidential. We are simply trying to get an idea of the types of motivations that students in general have for responding in nonprejudiced ways. If we are to learn anything useful, it is important that you respond to each of the questions openly and honestly. Please give your response according to the scale below.</w:t>
      </w:r>
    </w:p>
    <w:p w14:paraId="672373DA" w14:textId="77777777" w:rsidR="000C2E2D" w:rsidRPr="0053605F" w:rsidRDefault="000C2E2D" w:rsidP="00D51957">
      <w:pPr>
        <w:outlineLvl w:val="0"/>
        <w:rPr>
          <w:rFonts w:ascii="Times New Roman" w:hAnsi="Times New Roman" w:cs="Times New Roman"/>
          <w:b/>
          <w:sz w:val="24"/>
          <w:szCs w:val="24"/>
          <w:u w:val="single"/>
        </w:rPr>
      </w:pPr>
      <w:r w:rsidRPr="0053605F">
        <w:rPr>
          <w:rFonts w:ascii="Times New Roman" w:hAnsi="Times New Roman" w:cs="Times New Roman"/>
          <w:b/>
          <w:sz w:val="24"/>
          <w:szCs w:val="24"/>
          <w:u w:val="single"/>
        </w:rPr>
        <w:t>External motivation items</w:t>
      </w:r>
    </w:p>
    <w:p w14:paraId="5620600A" w14:textId="77777777" w:rsidR="000C2E2D" w:rsidRPr="0053605F" w:rsidRDefault="000C2E2D" w:rsidP="00CA019D">
      <w:pPr>
        <w:pStyle w:val="ListParagraph"/>
        <w:numPr>
          <w:ilvl w:val="0"/>
          <w:numId w:val="2"/>
        </w:numPr>
        <w:ind w:left="360"/>
        <w:rPr>
          <w:rFonts w:ascii="Times New Roman" w:hAnsi="Times New Roman" w:cs="Times New Roman"/>
          <w:sz w:val="24"/>
          <w:szCs w:val="24"/>
        </w:rPr>
      </w:pPr>
      <w:r w:rsidRPr="0053605F">
        <w:rPr>
          <w:rFonts w:ascii="Times New Roman" w:hAnsi="Times New Roman" w:cs="Times New Roman"/>
          <w:sz w:val="24"/>
          <w:szCs w:val="24"/>
        </w:rPr>
        <w:t>Because of today's PC (politically correct) standards I try to appear nonprejudiced toward Black people.</w:t>
      </w:r>
    </w:p>
    <w:p w14:paraId="3311446A" w14:textId="77777777" w:rsidR="000C2E2D" w:rsidRPr="0053605F" w:rsidRDefault="000C2E2D" w:rsidP="00CA019D">
      <w:pPr>
        <w:pStyle w:val="ListParagraph"/>
        <w:numPr>
          <w:ilvl w:val="0"/>
          <w:numId w:val="2"/>
        </w:numPr>
        <w:ind w:left="360"/>
        <w:rPr>
          <w:rFonts w:ascii="Times New Roman" w:hAnsi="Times New Roman" w:cs="Times New Roman"/>
          <w:sz w:val="24"/>
          <w:szCs w:val="24"/>
        </w:rPr>
      </w:pPr>
      <w:r w:rsidRPr="0053605F">
        <w:rPr>
          <w:rFonts w:ascii="Times New Roman" w:hAnsi="Times New Roman" w:cs="Times New Roman"/>
          <w:sz w:val="24"/>
          <w:szCs w:val="24"/>
        </w:rPr>
        <w:t>I try to hide any negative thoughts about Black people in order to avoid negative reactions from others.</w:t>
      </w:r>
    </w:p>
    <w:p w14:paraId="387A55C0" w14:textId="77777777" w:rsidR="000C2E2D" w:rsidRPr="0053605F" w:rsidRDefault="000C2E2D" w:rsidP="00CA019D">
      <w:pPr>
        <w:pStyle w:val="ListParagraph"/>
        <w:numPr>
          <w:ilvl w:val="0"/>
          <w:numId w:val="2"/>
        </w:numPr>
        <w:ind w:left="360"/>
        <w:rPr>
          <w:rFonts w:ascii="Times New Roman" w:hAnsi="Times New Roman" w:cs="Times New Roman"/>
          <w:sz w:val="24"/>
          <w:szCs w:val="24"/>
        </w:rPr>
      </w:pPr>
      <w:r w:rsidRPr="0053605F">
        <w:rPr>
          <w:rFonts w:ascii="Times New Roman" w:hAnsi="Times New Roman" w:cs="Times New Roman"/>
          <w:sz w:val="24"/>
          <w:szCs w:val="24"/>
        </w:rPr>
        <w:t>If I acted prejudiced toward Black people, I would be concerned that others would be angry with me.</w:t>
      </w:r>
    </w:p>
    <w:p w14:paraId="483865EA" w14:textId="77777777" w:rsidR="000C2E2D" w:rsidRPr="0053605F" w:rsidRDefault="000C2E2D" w:rsidP="00CA019D">
      <w:pPr>
        <w:pStyle w:val="ListParagraph"/>
        <w:numPr>
          <w:ilvl w:val="0"/>
          <w:numId w:val="2"/>
        </w:numPr>
        <w:ind w:left="360"/>
        <w:rPr>
          <w:rFonts w:ascii="Times New Roman" w:hAnsi="Times New Roman" w:cs="Times New Roman"/>
          <w:sz w:val="24"/>
          <w:szCs w:val="24"/>
        </w:rPr>
      </w:pPr>
      <w:r w:rsidRPr="0053605F">
        <w:rPr>
          <w:rFonts w:ascii="Times New Roman" w:hAnsi="Times New Roman" w:cs="Times New Roman"/>
          <w:sz w:val="24"/>
          <w:szCs w:val="24"/>
        </w:rPr>
        <w:t xml:space="preserve">I attempt to appear nonprejudiced toward Black people in order to avoid disapproval from others. </w:t>
      </w:r>
    </w:p>
    <w:p w14:paraId="36AAA091" w14:textId="77777777" w:rsidR="000C2E2D" w:rsidRPr="0053605F" w:rsidRDefault="000C2E2D" w:rsidP="00CA019D">
      <w:pPr>
        <w:pStyle w:val="ListParagraph"/>
        <w:numPr>
          <w:ilvl w:val="0"/>
          <w:numId w:val="2"/>
        </w:numPr>
        <w:ind w:left="360"/>
        <w:rPr>
          <w:rFonts w:ascii="Times New Roman" w:hAnsi="Times New Roman" w:cs="Times New Roman"/>
          <w:sz w:val="24"/>
          <w:szCs w:val="24"/>
        </w:rPr>
      </w:pPr>
      <w:r w:rsidRPr="0053605F">
        <w:rPr>
          <w:rFonts w:ascii="Times New Roman" w:hAnsi="Times New Roman" w:cs="Times New Roman"/>
          <w:sz w:val="24"/>
          <w:szCs w:val="24"/>
        </w:rPr>
        <w:t>I try to act nonprejudiced toward Black people because of pressure from others.</w:t>
      </w:r>
    </w:p>
    <w:p w14:paraId="4ADEBD5B" w14:textId="77777777" w:rsidR="000C2E2D" w:rsidRPr="0053605F" w:rsidRDefault="000C2E2D" w:rsidP="00D51957">
      <w:pPr>
        <w:ind w:left="360"/>
        <w:outlineLvl w:val="0"/>
        <w:rPr>
          <w:rFonts w:ascii="Times New Roman" w:hAnsi="Times New Roman" w:cs="Times New Roman"/>
          <w:b/>
          <w:sz w:val="24"/>
          <w:szCs w:val="24"/>
          <w:u w:val="single"/>
        </w:rPr>
      </w:pPr>
      <w:r w:rsidRPr="0053605F">
        <w:rPr>
          <w:rFonts w:ascii="Times New Roman" w:hAnsi="Times New Roman" w:cs="Times New Roman"/>
          <w:b/>
          <w:sz w:val="24"/>
          <w:szCs w:val="24"/>
          <w:u w:val="single"/>
        </w:rPr>
        <w:t xml:space="preserve"> Internal motivation items</w:t>
      </w:r>
    </w:p>
    <w:p w14:paraId="5E132E5D" w14:textId="77777777" w:rsidR="000C2E2D" w:rsidRPr="0053605F" w:rsidRDefault="000C2E2D" w:rsidP="00CA019D">
      <w:pPr>
        <w:pStyle w:val="ListParagraph"/>
        <w:numPr>
          <w:ilvl w:val="0"/>
          <w:numId w:val="3"/>
        </w:numPr>
        <w:ind w:left="360"/>
        <w:rPr>
          <w:rFonts w:ascii="Times New Roman" w:hAnsi="Times New Roman" w:cs="Times New Roman"/>
          <w:sz w:val="24"/>
          <w:szCs w:val="24"/>
        </w:rPr>
      </w:pPr>
      <w:r w:rsidRPr="0053605F">
        <w:rPr>
          <w:rFonts w:ascii="Times New Roman" w:hAnsi="Times New Roman" w:cs="Times New Roman"/>
          <w:sz w:val="24"/>
          <w:szCs w:val="24"/>
        </w:rPr>
        <w:t>I attempt to act in nonprejudiced ways toward Black people because it is personally important to me.</w:t>
      </w:r>
    </w:p>
    <w:p w14:paraId="20E68B9D" w14:textId="77777777" w:rsidR="000C2E2D" w:rsidRPr="0053605F" w:rsidRDefault="000C2E2D" w:rsidP="00CA019D">
      <w:pPr>
        <w:pStyle w:val="ListParagraph"/>
        <w:numPr>
          <w:ilvl w:val="0"/>
          <w:numId w:val="3"/>
        </w:numPr>
        <w:ind w:left="360"/>
        <w:rPr>
          <w:rFonts w:ascii="Times New Roman" w:hAnsi="Times New Roman" w:cs="Times New Roman"/>
          <w:sz w:val="24"/>
          <w:szCs w:val="24"/>
        </w:rPr>
      </w:pPr>
      <w:r w:rsidRPr="0053605F">
        <w:rPr>
          <w:rFonts w:ascii="Times New Roman" w:hAnsi="Times New Roman" w:cs="Times New Roman"/>
          <w:sz w:val="24"/>
          <w:szCs w:val="24"/>
        </w:rPr>
        <w:t>According to my personal values, using stereotypes about Black people is OK. (</w:t>
      </w:r>
      <w:r w:rsidRPr="0053605F">
        <w:rPr>
          <w:rFonts w:ascii="Times New Roman" w:hAnsi="Times New Roman" w:cs="Times New Roman"/>
          <w:b/>
          <w:sz w:val="24"/>
          <w:szCs w:val="24"/>
        </w:rPr>
        <w:t>Rev</w:t>
      </w:r>
      <w:r w:rsidRPr="0053605F">
        <w:rPr>
          <w:rFonts w:ascii="Times New Roman" w:hAnsi="Times New Roman" w:cs="Times New Roman"/>
          <w:sz w:val="24"/>
          <w:szCs w:val="24"/>
        </w:rPr>
        <w:t>)</w:t>
      </w:r>
    </w:p>
    <w:p w14:paraId="4786DA1B" w14:textId="77777777" w:rsidR="000C2E2D" w:rsidRPr="0053605F" w:rsidRDefault="000C2E2D" w:rsidP="00CA019D">
      <w:pPr>
        <w:pStyle w:val="ListParagraph"/>
        <w:numPr>
          <w:ilvl w:val="0"/>
          <w:numId w:val="3"/>
        </w:numPr>
        <w:ind w:left="360"/>
        <w:rPr>
          <w:rFonts w:ascii="Times New Roman" w:hAnsi="Times New Roman" w:cs="Times New Roman"/>
          <w:sz w:val="24"/>
          <w:szCs w:val="24"/>
        </w:rPr>
      </w:pPr>
      <w:r w:rsidRPr="0053605F">
        <w:rPr>
          <w:rFonts w:ascii="Times New Roman" w:hAnsi="Times New Roman" w:cs="Times New Roman"/>
          <w:sz w:val="24"/>
          <w:szCs w:val="24"/>
        </w:rPr>
        <w:t>I am personally motivated by my beliefs to be nonprejudiced toward Black people.</w:t>
      </w:r>
    </w:p>
    <w:p w14:paraId="1B6A1002" w14:textId="77777777" w:rsidR="000C2E2D" w:rsidRPr="0053605F" w:rsidRDefault="000C2E2D" w:rsidP="00CA019D">
      <w:pPr>
        <w:pStyle w:val="ListParagraph"/>
        <w:numPr>
          <w:ilvl w:val="0"/>
          <w:numId w:val="3"/>
        </w:numPr>
        <w:ind w:left="360"/>
        <w:rPr>
          <w:rFonts w:ascii="Times New Roman" w:hAnsi="Times New Roman" w:cs="Times New Roman"/>
          <w:sz w:val="24"/>
          <w:szCs w:val="24"/>
        </w:rPr>
      </w:pPr>
      <w:r w:rsidRPr="0053605F">
        <w:rPr>
          <w:rFonts w:ascii="Times New Roman" w:hAnsi="Times New Roman" w:cs="Times New Roman"/>
          <w:sz w:val="24"/>
          <w:szCs w:val="24"/>
        </w:rPr>
        <w:t>Because of my personal values, I believe that using stereotypes about Black people is wrong.</w:t>
      </w:r>
    </w:p>
    <w:p w14:paraId="72930505" w14:textId="339B2AC6" w:rsidR="00340E17" w:rsidRDefault="00340E17" w:rsidP="00340E17">
      <w:pPr>
        <w:pStyle w:val="ListParagraph"/>
        <w:ind w:left="360"/>
        <w:jc w:val="center"/>
        <w:rPr>
          <w:rFonts w:ascii="Times New Roman" w:hAnsi="Times New Roman" w:cs="Times New Roman"/>
          <w:sz w:val="24"/>
          <w:szCs w:val="24"/>
        </w:rPr>
      </w:pPr>
      <w:r>
        <w:rPr>
          <w:rFonts w:ascii="Times New Roman" w:hAnsi="Times New Roman" w:cs="Times New Roman"/>
          <w:sz w:val="24"/>
          <w:szCs w:val="24"/>
        </w:rPr>
        <w:lastRenderedPageBreak/>
        <w:t>Appendix A (cont.)</w:t>
      </w:r>
    </w:p>
    <w:p w14:paraId="0D3489E7" w14:textId="77777777" w:rsidR="00340E17" w:rsidRDefault="00340E17" w:rsidP="00340E17">
      <w:pPr>
        <w:pStyle w:val="ListParagraph"/>
        <w:ind w:left="360"/>
        <w:jc w:val="center"/>
        <w:rPr>
          <w:rFonts w:ascii="Times New Roman" w:hAnsi="Times New Roman" w:cs="Times New Roman"/>
          <w:sz w:val="24"/>
          <w:szCs w:val="24"/>
        </w:rPr>
      </w:pPr>
    </w:p>
    <w:p w14:paraId="4EF4DA2B" w14:textId="77777777" w:rsidR="000C2E2D" w:rsidRPr="0053605F" w:rsidRDefault="000C2E2D" w:rsidP="00CA019D">
      <w:pPr>
        <w:pStyle w:val="ListParagraph"/>
        <w:numPr>
          <w:ilvl w:val="0"/>
          <w:numId w:val="3"/>
        </w:numPr>
        <w:ind w:left="360"/>
        <w:rPr>
          <w:rFonts w:ascii="Times New Roman" w:hAnsi="Times New Roman" w:cs="Times New Roman"/>
          <w:sz w:val="24"/>
          <w:szCs w:val="24"/>
        </w:rPr>
      </w:pPr>
      <w:r w:rsidRPr="0053605F">
        <w:rPr>
          <w:rFonts w:ascii="Times New Roman" w:hAnsi="Times New Roman" w:cs="Times New Roman"/>
          <w:sz w:val="24"/>
          <w:szCs w:val="24"/>
        </w:rPr>
        <w:t xml:space="preserve">Being nonprejudiced toward Black people is important to my self-concept. </w:t>
      </w:r>
    </w:p>
    <w:p w14:paraId="22627B5D" w14:textId="77777777" w:rsidR="000C2E2D" w:rsidRPr="0053605F" w:rsidRDefault="000C2E2D" w:rsidP="000C2E2D">
      <w:pPr>
        <w:rPr>
          <w:rFonts w:ascii="Times New Roman" w:hAnsi="Times New Roman" w:cs="Times New Roman"/>
          <w:sz w:val="24"/>
          <w:szCs w:val="24"/>
        </w:rPr>
      </w:pPr>
      <w:r w:rsidRPr="0053605F">
        <w:rPr>
          <w:rFonts w:ascii="Times New Roman" w:hAnsi="Times New Roman" w:cs="Times New Roman"/>
          <w:i/>
          <w:iCs/>
          <w:sz w:val="24"/>
          <w:szCs w:val="24"/>
        </w:rPr>
        <w:t xml:space="preserve">Note. </w:t>
      </w:r>
      <w:r w:rsidRPr="0053605F">
        <w:rPr>
          <w:rFonts w:ascii="Times New Roman" w:hAnsi="Times New Roman" w:cs="Times New Roman"/>
          <w:sz w:val="24"/>
          <w:szCs w:val="24"/>
        </w:rPr>
        <w:t xml:space="preserve">(R) Indicates reverse coded item. </w:t>
      </w:r>
    </w:p>
    <w:p w14:paraId="7E8682FA" w14:textId="3CEF22AB" w:rsidR="008900DB" w:rsidRPr="0053605F" w:rsidRDefault="000C2E2D">
      <w:pPr>
        <w:rPr>
          <w:rFonts w:ascii="Times New Roman" w:hAnsi="Times New Roman" w:cs="Times New Roman"/>
          <w:sz w:val="24"/>
          <w:szCs w:val="24"/>
        </w:rPr>
      </w:pPr>
      <w:r w:rsidRPr="0053605F">
        <w:rPr>
          <w:rFonts w:ascii="Times New Roman" w:hAnsi="Times New Roman" w:cs="Times New Roman"/>
          <w:sz w:val="24"/>
          <w:szCs w:val="24"/>
        </w:rPr>
        <w:t xml:space="preserve">Participants rated 10 items on a scale ranging from 1 </w:t>
      </w:r>
      <w:r w:rsidRPr="0053605F">
        <w:rPr>
          <w:rFonts w:ascii="Times New Roman" w:hAnsi="Times New Roman" w:cs="Times New Roman"/>
          <w:i/>
          <w:iCs/>
          <w:sz w:val="24"/>
          <w:szCs w:val="24"/>
        </w:rPr>
        <w:t xml:space="preserve">(strongly disagree) </w:t>
      </w:r>
      <w:r w:rsidRPr="0053605F">
        <w:rPr>
          <w:rFonts w:ascii="Times New Roman" w:hAnsi="Times New Roman" w:cs="Times New Roman"/>
          <w:sz w:val="24"/>
          <w:szCs w:val="24"/>
        </w:rPr>
        <w:t xml:space="preserve">to 9 </w:t>
      </w:r>
      <w:r w:rsidRPr="0053605F">
        <w:rPr>
          <w:rFonts w:ascii="Times New Roman" w:hAnsi="Times New Roman" w:cs="Times New Roman"/>
          <w:i/>
          <w:iCs/>
          <w:sz w:val="24"/>
          <w:szCs w:val="24"/>
        </w:rPr>
        <w:t xml:space="preserve">(strongly agree). </w:t>
      </w:r>
      <w:r w:rsidRPr="0053605F">
        <w:rPr>
          <w:rFonts w:ascii="Times New Roman" w:hAnsi="Times New Roman" w:cs="Times New Roman"/>
          <w:sz w:val="24"/>
          <w:szCs w:val="24"/>
        </w:rPr>
        <w:t>When participants complete the scales, the IMS and EMS items are intermixed. The factor loadings are from an exploratory factor analysis.</w:t>
      </w:r>
      <w:r w:rsidR="0070286E" w:rsidRPr="0053605F">
        <w:rPr>
          <w:rFonts w:ascii="Times New Roman" w:hAnsi="Times New Roman" w:cs="Times New Roman"/>
          <w:sz w:val="24"/>
          <w:szCs w:val="24"/>
        </w:rPr>
        <w:t xml:space="preserve"> </w:t>
      </w:r>
      <w:r w:rsidR="008900DB" w:rsidRPr="0053605F">
        <w:rPr>
          <w:rFonts w:ascii="Times New Roman" w:hAnsi="Times New Roman" w:cs="Times New Roman"/>
          <w:sz w:val="24"/>
          <w:szCs w:val="24"/>
        </w:rPr>
        <w:br w:type="page"/>
      </w:r>
    </w:p>
    <w:p w14:paraId="2DD3ED02" w14:textId="1EBAC78F" w:rsidR="0070286E" w:rsidRPr="0053605F" w:rsidRDefault="006348FD" w:rsidP="0070286E">
      <w:pPr>
        <w:jc w:val="center"/>
        <w:rPr>
          <w:rFonts w:ascii="Times New Roman" w:hAnsi="Times New Roman" w:cs="Times New Roman"/>
          <w:sz w:val="24"/>
          <w:szCs w:val="24"/>
        </w:rPr>
      </w:pPr>
      <w:r w:rsidRPr="0053605F">
        <w:rPr>
          <w:rFonts w:ascii="Times New Roman" w:hAnsi="Times New Roman" w:cs="Times New Roman"/>
          <w:sz w:val="24"/>
          <w:szCs w:val="24"/>
        </w:rPr>
        <w:lastRenderedPageBreak/>
        <w:t>Appendix A (cont.)</w:t>
      </w:r>
    </w:p>
    <w:p w14:paraId="5DB8A088" w14:textId="47E4C12E" w:rsidR="000C2E2D" w:rsidRPr="0053605F" w:rsidRDefault="000C2E2D" w:rsidP="00525785">
      <w:pPr>
        <w:jc w:val="center"/>
        <w:rPr>
          <w:rFonts w:ascii="Times New Roman" w:hAnsi="Times New Roman" w:cs="Times New Roman"/>
          <w:sz w:val="24"/>
          <w:szCs w:val="24"/>
        </w:rPr>
      </w:pPr>
      <w:r w:rsidRPr="0053605F">
        <w:rPr>
          <w:rFonts w:ascii="Times New Roman" w:hAnsi="Times New Roman" w:cs="Times New Roman"/>
          <w:b/>
          <w:sz w:val="24"/>
          <w:szCs w:val="24"/>
        </w:rPr>
        <w:t>Internal Motivation to Respond Without Prejudice Scale (IMS) and External Motivation to Respond Without Prejudice Scale (EMS) (Blacks)</w:t>
      </w:r>
    </w:p>
    <w:p w14:paraId="192039E9" w14:textId="5E2672FC" w:rsidR="000C2E2D" w:rsidRPr="003D455F" w:rsidRDefault="000C2E2D" w:rsidP="000C2E2D">
      <w:pPr>
        <w:rPr>
          <w:rFonts w:ascii="Times New Roman" w:hAnsi="Times New Roman" w:cs="Times New Roman"/>
        </w:rPr>
      </w:pPr>
      <w:r w:rsidRPr="003D455F">
        <w:rPr>
          <w:rFonts w:ascii="Times New Roman" w:hAnsi="Times New Roman" w:cs="Times New Roman"/>
          <w:b/>
        </w:rPr>
        <w:t>Instructions</w:t>
      </w:r>
      <w:r w:rsidRPr="003D455F">
        <w:rPr>
          <w:rFonts w:ascii="Times New Roman" w:hAnsi="Times New Roman" w:cs="Times New Roman"/>
        </w:rPr>
        <w:t xml:space="preserve">: The following questions concern various reasons or motivations people might have for trying to respond in nonprejudiced ways toward White people. Some of the reasons reflect internal-personal motivations whereas others reflect more external-social motivations. Of course, people may be motivated for both internal and external reasons; we want to emphasize that neither type of motivation is by definition better than the other. </w:t>
      </w:r>
    </w:p>
    <w:p w14:paraId="045A5ED0" w14:textId="77777777" w:rsidR="000C2E2D" w:rsidRPr="003D455F" w:rsidRDefault="000C2E2D" w:rsidP="000C2E2D">
      <w:pPr>
        <w:rPr>
          <w:rFonts w:ascii="Times New Roman" w:hAnsi="Times New Roman" w:cs="Times New Roman"/>
        </w:rPr>
      </w:pPr>
      <w:r w:rsidRPr="003D455F">
        <w:rPr>
          <w:rFonts w:ascii="Times New Roman" w:hAnsi="Times New Roman" w:cs="Times New Roman"/>
        </w:rPr>
        <w:t>In addition, we want to be clear that we are not evaluating you or your individual responses. All your responses will be completely confidential. We are simply trying to get an idea of the types of motivations that students in general have for responding in nonprejudiced ways. If we are to learn anything useful, it is important that you respond to each of the questions openly and honestly. Please give your response according to the scale below.</w:t>
      </w:r>
    </w:p>
    <w:p w14:paraId="19F409C3" w14:textId="77777777" w:rsidR="000C2E2D" w:rsidRPr="003D455F" w:rsidRDefault="000C2E2D" w:rsidP="00D51957">
      <w:pPr>
        <w:outlineLvl w:val="0"/>
        <w:rPr>
          <w:rFonts w:ascii="Times New Roman" w:hAnsi="Times New Roman" w:cs="Times New Roman"/>
          <w:b/>
          <w:u w:val="single"/>
        </w:rPr>
      </w:pPr>
      <w:r w:rsidRPr="003D455F">
        <w:rPr>
          <w:rFonts w:ascii="Times New Roman" w:hAnsi="Times New Roman" w:cs="Times New Roman"/>
          <w:b/>
          <w:u w:val="single"/>
        </w:rPr>
        <w:t>External motivation items</w:t>
      </w:r>
    </w:p>
    <w:p w14:paraId="42273A28" w14:textId="77777777" w:rsidR="000C2E2D" w:rsidRPr="003D455F" w:rsidRDefault="000C2E2D" w:rsidP="00CA019D">
      <w:pPr>
        <w:pStyle w:val="ListParagraph"/>
        <w:numPr>
          <w:ilvl w:val="0"/>
          <w:numId w:val="12"/>
        </w:numPr>
        <w:ind w:left="450"/>
        <w:rPr>
          <w:rFonts w:ascii="Times New Roman" w:hAnsi="Times New Roman" w:cs="Times New Roman"/>
        </w:rPr>
      </w:pPr>
      <w:r w:rsidRPr="003D455F">
        <w:rPr>
          <w:rFonts w:ascii="Times New Roman" w:hAnsi="Times New Roman" w:cs="Times New Roman"/>
        </w:rPr>
        <w:t>Because of today's PC (politically correct) standards I try to appear nonprejudiced toward White people.</w:t>
      </w:r>
    </w:p>
    <w:p w14:paraId="75EEF2D6" w14:textId="77777777" w:rsidR="000C2E2D" w:rsidRPr="003D455F" w:rsidRDefault="000C2E2D" w:rsidP="00CA019D">
      <w:pPr>
        <w:pStyle w:val="ListParagraph"/>
        <w:numPr>
          <w:ilvl w:val="0"/>
          <w:numId w:val="12"/>
        </w:numPr>
        <w:ind w:left="450"/>
        <w:rPr>
          <w:rFonts w:ascii="Times New Roman" w:hAnsi="Times New Roman" w:cs="Times New Roman"/>
        </w:rPr>
      </w:pPr>
      <w:r w:rsidRPr="003D455F">
        <w:rPr>
          <w:rFonts w:ascii="Times New Roman" w:hAnsi="Times New Roman" w:cs="Times New Roman"/>
        </w:rPr>
        <w:t>I try to hide any negative thoughts about White people in order to avoid negative reactions from others.</w:t>
      </w:r>
    </w:p>
    <w:p w14:paraId="6AE6E191" w14:textId="77777777" w:rsidR="000C2E2D" w:rsidRPr="003D455F" w:rsidRDefault="000C2E2D" w:rsidP="00CA019D">
      <w:pPr>
        <w:pStyle w:val="ListParagraph"/>
        <w:numPr>
          <w:ilvl w:val="0"/>
          <w:numId w:val="12"/>
        </w:numPr>
        <w:ind w:left="450"/>
        <w:rPr>
          <w:rFonts w:ascii="Times New Roman" w:hAnsi="Times New Roman" w:cs="Times New Roman"/>
        </w:rPr>
      </w:pPr>
      <w:r w:rsidRPr="003D455F">
        <w:rPr>
          <w:rFonts w:ascii="Times New Roman" w:hAnsi="Times New Roman" w:cs="Times New Roman"/>
        </w:rPr>
        <w:t>If I acted prejudiced toward White people, I would be concerned that others would be angry with me.</w:t>
      </w:r>
    </w:p>
    <w:p w14:paraId="3668722F" w14:textId="77777777" w:rsidR="000C2E2D" w:rsidRPr="003D455F" w:rsidRDefault="000C2E2D" w:rsidP="00CA019D">
      <w:pPr>
        <w:pStyle w:val="ListParagraph"/>
        <w:numPr>
          <w:ilvl w:val="0"/>
          <w:numId w:val="12"/>
        </w:numPr>
        <w:ind w:left="450"/>
        <w:rPr>
          <w:rFonts w:ascii="Times New Roman" w:hAnsi="Times New Roman" w:cs="Times New Roman"/>
        </w:rPr>
      </w:pPr>
      <w:r w:rsidRPr="003D455F">
        <w:rPr>
          <w:rFonts w:ascii="Times New Roman" w:hAnsi="Times New Roman" w:cs="Times New Roman"/>
        </w:rPr>
        <w:t xml:space="preserve">I attempt to appear nonprejudiced toward White people in order to avoid disapproval from others. </w:t>
      </w:r>
    </w:p>
    <w:p w14:paraId="5FF14E50" w14:textId="77777777" w:rsidR="000C2E2D" w:rsidRPr="003D455F" w:rsidRDefault="000C2E2D" w:rsidP="00CA019D">
      <w:pPr>
        <w:pStyle w:val="ListParagraph"/>
        <w:numPr>
          <w:ilvl w:val="0"/>
          <w:numId w:val="12"/>
        </w:numPr>
        <w:ind w:left="450"/>
        <w:rPr>
          <w:rFonts w:ascii="Times New Roman" w:hAnsi="Times New Roman" w:cs="Times New Roman"/>
        </w:rPr>
      </w:pPr>
      <w:r w:rsidRPr="003D455F">
        <w:rPr>
          <w:rFonts w:ascii="Times New Roman" w:hAnsi="Times New Roman" w:cs="Times New Roman"/>
        </w:rPr>
        <w:t>I try to act nonprejudiced toward White people because of pressure from others.</w:t>
      </w:r>
    </w:p>
    <w:p w14:paraId="475639B7" w14:textId="77777777" w:rsidR="000C2E2D" w:rsidRPr="003D455F" w:rsidRDefault="000C2E2D" w:rsidP="00D51957">
      <w:pPr>
        <w:outlineLvl w:val="0"/>
        <w:rPr>
          <w:rFonts w:ascii="Times New Roman" w:hAnsi="Times New Roman" w:cs="Times New Roman"/>
          <w:b/>
          <w:u w:val="single"/>
        </w:rPr>
      </w:pPr>
      <w:r w:rsidRPr="003D455F">
        <w:rPr>
          <w:rFonts w:ascii="Times New Roman" w:hAnsi="Times New Roman" w:cs="Times New Roman"/>
          <w:b/>
          <w:u w:val="single"/>
        </w:rPr>
        <w:t xml:space="preserve"> Internal motivation items</w:t>
      </w:r>
    </w:p>
    <w:p w14:paraId="5B0CB90F" w14:textId="4B033689" w:rsidR="00A96DCC" w:rsidRPr="003D455F" w:rsidRDefault="00A96DCC" w:rsidP="00CA019D">
      <w:pPr>
        <w:pStyle w:val="ListParagraph"/>
        <w:numPr>
          <w:ilvl w:val="0"/>
          <w:numId w:val="14"/>
        </w:numPr>
        <w:ind w:left="360"/>
        <w:rPr>
          <w:rFonts w:ascii="Times New Roman" w:hAnsi="Times New Roman" w:cs="Times New Roman"/>
        </w:rPr>
      </w:pPr>
      <w:r w:rsidRPr="003D455F">
        <w:rPr>
          <w:rFonts w:ascii="Times New Roman" w:hAnsi="Times New Roman" w:cs="Times New Roman"/>
        </w:rPr>
        <w:t>I attempt to act in nonprejudiced ways toward White people because it is personally important to me.</w:t>
      </w:r>
    </w:p>
    <w:p w14:paraId="12244F31" w14:textId="7C2FD142" w:rsidR="00A96DCC" w:rsidRPr="003D455F" w:rsidRDefault="00A96DCC" w:rsidP="00CA019D">
      <w:pPr>
        <w:pStyle w:val="ListParagraph"/>
        <w:numPr>
          <w:ilvl w:val="0"/>
          <w:numId w:val="14"/>
        </w:numPr>
        <w:ind w:left="360"/>
        <w:rPr>
          <w:rFonts w:ascii="Times New Roman" w:hAnsi="Times New Roman" w:cs="Times New Roman"/>
        </w:rPr>
      </w:pPr>
      <w:r w:rsidRPr="003D455F">
        <w:rPr>
          <w:rFonts w:ascii="Times New Roman" w:hAnsi="Times New Roman" w:cs="Times New Roman"/>
        </w:rPr>
        <w:t>According to my personal values, using stereotypes about White people is OK. (</w:t>
      </w:r>
      <w:r w:rsidRPr="003D455F">
        <w:rPr>
          <w:rFonts w:ascii="Times New Roman" w:hAnsi="Times New Roman" w:cs="Times New Roman"/>
          <w:b/>
        </w:rPr>
        <w:t>Rev</w:t>
      </w:r>
      <w:r w:rsidRPr="003D455F">
        <w:rPr>
          <w:rFonts w:ascii="Times New Roman" w:hAnsi="Times New Roman" w:cs="Times New Roman"/>
        </w:rPr>
        <w:t>)</w:t>
      </w:r>
    </w:p>
    <w:p w14:paraId="15FEBD01" w14:textId="695F0BC4" w:rsidR="00A96DCC" w:rsidRPr="003D455F" w:rsidRDefault="00A96DCC" w:rsidP="00CA019D">
      <w:pPr>
        <w:pStyle w:val="ListParagraph"/>
        <w:numPr>
          <w:ilvl w:val="0"/>
          <w:numId w:val="14"/>
        </w:numPr>
        <w:ind w:left="360"/>
        <w:rPr>
          <w:rFonts w:ascii="Times New Roman" w:hAnsi="Times New Roman" w:cs="Times New Roman"/>
        </w:rPr>
      </w:pPr>
      <w:r w:rsidRPr="003D455F">
        <w:rPr>
          <w:rFonts w:ascii="Times New Roman" w:hAnsi="Times New Roman" w:cs="Times New Roman"/>
        </w:rPr>
        <w:t xml:space="preserve">I am personally motivated by my beliefs to be nonprejudiced toward </w:t>
      </w:r>
      <w:r w:rsidR="0070286E" w:rsidRPr="003D455F">
        <w:rPr>
          <w:rFonts w:ascii="Times New Roman" w:hAnsi="Times New Roman" w:cs="Times New Roman"/>
        </w:rPr>
        <w:t>White</w:t>
      </w:r>
      <w:r w:rsidRPr="003D455F">
        <w:rPr>
          <w:rFonts w:ascii="Times New Roman" w:hAnsi="Times New Roman" w:cs="Times New Roman"/>
        </w:rPr>
        <w:t xml:space="preserve"> people.</w:t>
      </w:r>
    </w:p>
    <w:p w14:paraId="68A59DA9" w14:textId="579D1353" w:rsidR="00A96DCC" w:rsidRPr="003D455F" w:rsidRDefault="00A96DCC" w:rsidP="00CA019D">
      <w:pPr>
        <w:pStyle w:val="ListParagraph"/>
        <w:numPr>
          <w:ilvl w:val="0"/>
          <w:numId w:val="14"/>
        </w:numPr>
        <w:ind w:left="360"/>
        <w:rPr>
          <w:rFonts w:ascii="Times New Roman" w:hAnsi="Times New Roman" w:cs="Times New Roman"/>
        </w:rPr>
      </w:pPr>
      <w:r w:rsidRPr="003D455F">
        <w:rPr>
          <w:rFonts w:ascii="Times New Roman" w:hAnsi="Times New Roman" w:cs="Times New Roman"/>
        </w:rPr>
        <w:t>Because of my personal values, I believe that using stereotypes about White people is wrong.</w:t>
      </w:r>
    </w:p>
    <w:p w14:paraId="396DDBDD" w14:textId="0A20117D" w:rsidR="000C2E2D" w:rsidRPr="003D455F" w:rsidRDefault="00A96DCC" w:rsidP="00CA019D">
      <w:pPr>
        <w:pStyle w:val="ListParagraph"/>
        <w:numPr>
          <w:ilvl w:val="0"/>
          <w:numId w:val="14"/>
        </w:numPr>
        <w:ind w:left="360"/>
        <w:rPr>
          <w:rFonts w:ascii="Times New Roman" w:hAnsi="Times New Roman" w:cs="Times New Roman"/>
        </w:rPr>
      </w:pPr>
      <w:r w:rsidRPr="003D455F">
        <w:rPr>
          <w:rFonts w:ascii="Times New Roman" w:hAnsi="Times New Roman" w:cs="Times New Roman"/>
        </w:rPr>
        <w:t xml:space="preserve">Being nonprejudiced toward White people is important to my self-concept. </w:t>
      </w:r>
    </w:p>
    <w:p w14:paraId="46987537" w14:textId="77777777" w:rsidR="000C2E2D" w:rsidRPr="003D455F" w:rsidRDefault="000C2E2D" w:rsidP="000C2E2D">
      <w:pPr>
        <w:rPr>
          <w:rFonts w:ascii="Times New Roman" w:hAnsi="Times New Roman" w:cs="Times New Roman"/>
        </w:rPr>
      </w:pPr>
      <w:r w:rsidRPr="003D455F">
        <w:rPr>
          <w:rFonts w:ascii="Times New Roman" w:hAnsi="Times New Roman" w:cs="Times New Roman"/>
          <w:i/>
          <w:iCs/>
        </w:rPr>
        <w:t xml:space="preserve">Note. </w:t>
      </w:r>
      <w:r w:rsidRPr="003D455F">
        <w:rPr>
          <w:rFonts w:ascii="Times New Roman" w:hAnsi="Times New Roman" w:cs="Times New Roman"/>
        </w:rPr>
        <w:t xml:space="preserve">(R) Indicates reverse coded item. </w:t>
      </w:r>
    </w:p>
    <w:p w14:paraId="1C5FBF62" w14:textId="2D02124E" w:rsidR="00CA019D" w:rsidRPr="0053605F" w:rsidRDefault="000C2E2D">
      <w:pPr>
        <w:rPr>
          <w:rFonts w:ascii="Times New Roman" w:hAnsi="Times New Roman" w:cs="Times New Roman"/>
          <w:b/>
          <w:sz w:val="24"/>
          <w:szCs w:val="24"/>
        </w:rPr>
      </w:pPr>
      <w:r w:rsidRPr="003D455F">
        <w:rPr>
          <w:rFonts w:ascii="Times New Roman" w:hAnsi="Times New Roman" w:cs="Times New Roman"/>
        </w:rPr>
        <w:t xml:space="preserve">Participants rated 10 items on a scale ranging from 1 </w:t>
      </w:r>
      <w:r w:rsidRPr="003D455F">
        <w:rPr>
          <w:rFonts w:ascii="Times New Roman" w:hAnsi="Times New Roman" w:cs="Times New Roman"/>
          <w:i/>
          <w:iCs/>
        </w:rPr>
        <w:t xml:space="preserve">(strongly disagree) </w:t>
      </w:r>
      <w:r w:rsidRPr="003D455F">
        <w:rPr>
          <w:rFonts w:ascii="Times New Roman" w:hAnsi="Times New Roman" w:cs="Times New Roman"/>
        </w:rPr>
        <w:t xml:space="preserve">to 9 </w:t>
      </w:r>
      <w:r w:rsidRPr="003D455F">
        <w:rPr>
          <w:rFonts w:ascii="Times New Roman" w:hAnsi="Times New Roman" w:cs="Times New Roman"/>
          <w:i/>
          <w:iCs/>
        </w:rPr>
        <w:t xml:space="preserve">(strongly agree). </w:t>
      </w:r>
      <w:r w:rsidRPr="003D455F">
        <w:rPr>
          <w:rFonts w:ascii="Times New Roman" w:hAnsi="Times New Roman" w:cs="Times New Roman"/>
        </w:rPr>
        <w:t>When participants complete the scales, the IMS and EMS items are intermixed. The factor loadings are from an exploratory factor analysis.</w:t>
      </w:r>
      <w:r w:rsidR="00CA019D" w:rsidRPr="0053605F">
        <w:rPr>
          <w:rFonts w:ascii="Times New Roman" w:hAnsi="Times New Roman" w:cs="Times New Roman"/>
          <w:b/>
          <w:sz w:val="24"/>
          <w:szCs w:val="24"/>
        </w:rPr>
        <w:br w:type="page"/>
      </w:r>
    </w:p>
    <w:p w14:paraId="4BA2A7BD" w14:textId="2239BEF7" w:rsidR="0070286E" w:rsidRPr="006A403D" w:rsidRDefault="006348FD" w:rsidP="00D51957">
      <w:pPr>
        <w:jc w:val="center"/>
        <w:outlineLvl w:val="0"/>
        <w:rPr>
          <w:rFonts w:ascii="Times New Roman" w:hAnsi="Times New Roman" w:cs="Times New Roman"/>
          <w:sz w:val="24"/>
          <w:szCs w:val="24"/>
        </w:rPr>
      </w:pPr>
      <w:r w:rsidRPr="006A403D">
        <w:rPr>
          <w:rFonts w:ascii="Times New Roman" w:hAnsi="Times New Roman" w:cs="Times New Roman"/>
          <w:sz w:val="24"/>
          <w:szCs w:val="24"/>
        </w:rPr>
        <w:lastRenderedPageBreak/>
        <w:t>Appendix A (cont.)</w:t>
      </w:r>
    </w:p>
    <w:p w14:paraId="52226DF0" w14:textId="4A985759" w:rsidR="00CA019D" w:rsidRPr="0053605F" w:rsidRDefault="0070286E" w:rsidP="00CA019D">
      <w:pPr>
        <w:jc w:val="center"/>
        <w:rPr>
          <w:rFonts w:ascii="Times New Roman" w:hAnsi="Times New Roman" w:cs="Times New Roman"/>
          <w:sz w:val="24"/>
          <w:szCs w:val="24"/>
        </w:rPr>
      </w:pPr>
      <w:r w:rsidRPr="0053605F">
        <w:rPr>
          <w:rFonts w:ascii="Times New Roman" w:hAnsi="Times New Roman" w:cs="Times New Roman"/>
          <w:b/>
          <w:sz w:val="24"/>
          <w:szCs w:val="24"/>
        </w:rPr>
        <w:t>The Marlow-Cro</w:t>
      </w:r>
      <w:r w:rsidR="005174B6">
        <w:rPr>
          <w:rFonts w:ascii="Times New Roman" w:hAnsi="Times New Roman" w:cs="Times New Roman"/>
          <w:b/>
          <w:sz w:val="24"/>
          <w:szCs w:val="24"/>
        </w:rPr>
        <w:t>w</w:t>
      </w:r>
      <w:r w:rsidRPr="0053605F">
        <w:rPr>
          <w:rFonts w:ascii="Times New Roman" w:hAnsi="Times New Roman" w:cs="Times New Roman"/>
          <w:b/>
          <w:sz w:val="24"/>
          <w:szCs w:val="24"/>
        </w:rPr>
        <w:t>ne Social Desirability Scale</w:t>
      </w:r>
    </w:p>
    <w:p w14:paraId="0DE0841B" w14:textId="7938B335" w:rsidR="00CA019D" w:rsidRPr="0053605F" w:rsidRDefault="00CA019D" w:rsidP="00D51957">
      <w:pPr>
        <w:spacing w:after="0" w:line="240" w:lineRule="auto"/>
        <w:outlineLvl w:val="0"/>
        <w:rPr>
          <w:rFonts w:ascii="Times New Roman" w:hAnsi="Times New Roman" w:cs="Times New Roman"/>
          <w:b/>
          <w:sz w:val="24"/>
          <w:szCs w:val="24"/>
        </w:rPr>
      </w:pPr>
      <w:r w:rsidRPr="0053605F">
        <w:rPr>
          <w:rFonts w:ascii="Times New Roman" w:hAnsi="Times New Roman" w:cs="Times New Roman"/>
          <w:b/>
          <w:sz w:val="24"/>
          <w:szCs w:val="24"/>
        </w:rPr>
        <w:t xml:space="preserve">Personal Reaction Inventory </w:t>
      </w:r>
    </w:p>
    <w:p w14:paraId="21E6CC60" w14:textId="77777777" w:rsidR="00CA019D" w:rsidRPr="0053605F" w:rsidRDefault="00CA019D" w:rsidP="00B46D16">
      <w:pPr>
        <w:spacing w:after="0" w:line="240" w:lineRule="auto"/>
        <w:rPr>
          <w:rFonts w:ascii="Times New Roman" w:hAnsi="Times New Roman" w:cs="Times New Roman"/>
          <w:sz w:val="24"/>
          <w:szCs w:val="24"/>
        </w:rPr>
      </w:pPr>
    </w:p>
    <w:p w14:paraId="438513E1" w14:textId="63586B8A" w:rsidR="00CA019D" w:rsidRPr="003D455F" w:rsidRDefault="005B31D6" w:rsidP="00B46D16">
      <w:pPr>
        <w:spacing w:after="0" w:line="240" w:lineRule="auto"/>
        <w:rPr>
          <w:rFonts w:ascii="Times New Roman" w:hAnsi="Times New Roman" w:cs="Times New Roman"/>
        </w:rPr>
      </w:pPr>
      <w:r w:rsidRPr="003D455F">
        <w:rPr>
          <w:rFonts w:ascii="Times New Roman" w:hAnsi="Times New Roman" w:cs="Times New Roman"/>
        </w:rPr>
        <w:t>Listed below are a number of statements concerning personal attitudes and traits. Read each item and decide whether the statement is true or false as it pertains to you personally.</w:t>
      </w:r>
    </w:p>
    <w:p w14:paraId="2E3B53B2" w14:textId="77777777" w:rsidR="00CA019D" w:rsidRPr="003D455F" w:rsidRDefault="00CA019D" w:rsidP="00B46D16">
      <w:pPr>
        <w:spacing w:after="0" w:line="240" w:lineRule="auto"/>
        <w:rPr>
          <w:rFonts w:ascii="Times New Roman" w:hAnsi="Times New Roman" w:cs="Times New Roman"/>
        </w:rPr>
      </w:pPr>
    </w:p>
    <w:p w14:paraId="68EF14ED" w14:textId="77777777" w:rsidR="005B31D6" w:rsidRPr="003D455F" w:rsidRDefault="005B31D6" w:rsidP="00B46D16">
      <w:pPr>
        <w:spacing w:after="0" w:line="240" w:lineRule="auto"/>
        <w:rPr>
          <w:rFonts w:ascii="Times New Roman" w:hAnsi="Times New Roman" w:cs="Times New Roman"/>
        </w:rPr>
      </w:pPr>
      <w:r w:rsidRPr="003D455F">
        <w:rPr>
          <w:rFonts w:ascii="Times New Roman" w:hAnsi="Times New Roman" w:cs="Times New Roman"/>
        </w:rPr>
        <w:t>1. Before voting I thoroughly investigate the qualifications of all the candidates. (T)</w:t>
      </w:r>
    </w:p>
    <w:p w14:paraId="3702CA06" w14:textId="77777777" w:rsidR="005B31D6" w:rsidRPr="003D455F" w:rsidRDefault="005B31D6" w:rsidP="00B46D16">
      <w:pPr>
        <w:spacing w:after="0" w:line="240" w:lineRule="auto"/>
        <w:rPr>
          <w:rFonts w:ascii="Times New Roman" w:hAnsi="Times New Roman" w:cs="Times New Roman"/>
        </w:rPr>
      </w:pPr>
      <w:r w:rsidRPr="003D455F">
        <w:rPr>
          <w:rFonts w:ascii="Times New Roman" w:hAnsi="Times New Roman" w:cs="Times New Roman"/>
        </w:rPr>
        <w:t>2. I never hesitate to go out of my way to help someone in trouble. (T)</w:t>
      </w:r>
    </w:p>
    <w:p w14:paraId="010D20AD" w14:textId="77777777" w:rsidR="005B31D6" w:rsidRPr="003D455F" w:rsidRDefault="005B31D6" w:rsidP="00B46D16">
      <w:pPr>
        <w:spacing w:after="0" w:line="240" w:lineRule="auto"/>
        <w:rPr>
          <w:rFonts w:ascii="Times New Roman" w:hAnsi="Times New Roman" w:cs="Times New Roman"/>
        </w:rPr>
      </w:pPr>
      <w:r w:rsidRPr="003D455F">
        <w:rPr>
          <w:rFonts w:ascii="Times New Roman" w:hAnsi="Times New Roman" w:cs="Times New Roman"/>
        </w:rPr>
        <w:t>3. It is sometimes hard for me to go on with my work if I am not encouraged. (F)</w:t>
      </w:r>
    </w:p>
    <w:p w14:paraId="6FAB2DD0" w14:textId="77777777" w:rsidR="005B31D6" w:rsidRPr="003D455F" w:rsidRDefault="005B31D6" w:rsidP="00B46D16">
      <w:pPr>
        <w:spacing w:after="0" w:line="240" w:lineRule="auto"/>
        <w:rPr>
          <w:rFonts w:ascii="Times New Roman" w:hAnsi="Times New Roman" w:cs="Times New Roman"/>
        </w:rPr>
      </w:pPr>
      <w:r w:rsidRPr="003D455F">
        <w:rPr>
          <w:rFonts w:ascii="Times New Roman" w:hAnsi="Times New Roman" w:cs="Times New Roman"/>
        </w:rPr>
        <w:t>4. I have never intensely disliked anyone. (T)</w:t>
      </w:r>
    </w:p>
    <w:p w14:paraId="150981C6" w14:textId="0096609B" w:rsidR="005B31D6" w:rsidRPr="003D455F" w:rsidRDefault="005B31D6" w:rsidP="00B46D16">
      <w:pPr>
        <w:spacing w:after="0" w:line="240" w:lineRule="auto"/>
        <w:rPr>
          <w:rFonts w:ascii="Times New Roman" w:hAnsi="Times New Roman" w:cs="Times New Roman"/>
        </w:rPr>
      </w:pPr>
      <w:r w:rsidRPr="003D455F">
        <w:rPr>
          <w:rFonts w:ascii="Times New Roman" w:hAnsi="Times New Roman" w:cs="Times New Roman"/>
        </w:rPr>
        <w:t>5. On occasion I have had doubts about my a</w:t>
      </w:r>
      <w:r w:rsidR="00941847">
        <w:rPr>
          <w:rFonts w:ascii="Times New Roman" w:hAnsi="Times New Roman" w:cs="Times New Roman"/>
        </w:rPr>
        <w:t xml:space="preserve">bility to succeed in life. (F) </w:t>
      </w:r>
    </w:p>
    <w:p w14:paraId="28C435AA" w14:textId="77777777" w:rsidR="005B31D6" w:rsidRPr="003D455F" w:rsidRDefault="005B31D6" w:rsidP="00B46D16">
      <w:pPr>
        <w:spacing w:after="0" w:line="240" w:lineRule="auto"/>
        <w:rPr>
          <w:rFonts w:ascii="Times New Roman" w:hAnsi="Times New Roman" w:cs="Times New Roman"/>
        </w:rPr>
      </w:pPr>
      <w:r w:rsidRPr="003D455F">
        <w:rPr>
          <w:rFonts w:ascii="Times New Roman" w:hAnsi="Times New Roman" w:cs="Times New Roman"/>
        </w:rPr>
        <w:t>6. I sometimes feel resentful when I don't get my way. (F)</w:t>
      </w:r>
    </w:p>
    <w:p w14:paraId="0A4B7F19" w14:textId="77777777" w:rsidR="005B31D6" w:rsidRPr="003D455F" w:rsidRDefault="005B31D6" w:rsidP="00B46D16">
      <w:pPr>
        <w:spacing w:after="0" w:line="240" w:lineRule="auto"/>
        <w:rPr>
          <w:rFonts w:ascii="Times New Roman" w:hAnsi="Times New Roman" w:cs="Times New Roman"/>
        </w:rPr>
      </w:pPr>
      <w:r w:rsidRPr="003D455F">
        <w:rPr>
          <w:rFonts w:ascii="Times New Roman" w:hAnsi="Times New Roman" w:cs="Times New Roman"/>
        </w:rPr>
        <w:t>7. I am always careful about my manner of dress. (T)</w:t>
      </w:r>
    </w:p>
    <w:p w14:paraId="0D578860" w14:textId="77777777" w:rsidR="005B31D6" w:rsidRPr="003D455F" w:rsidRDefault="005B31D6" w:rsidP="00B46D16">
      <w:pPr>
        <w:spacing w:after="0" w:line="240" w:lineRule="auto"/>
        <w:rPr>
          <w:rFonts w:ascii="Times New Roman" w:hAnsi="Times New Roman" w:cs="Times New Roman"/>
        </w:rPr>
      </w:pPr>
      <w:r w:rsidRPr="003D455F">
        <w:rPr>
          <w:rFonts w:ascii="Times New Roman" w:hAnsi="Times New Roman" w:cs="Times New Roman"/>
        </w:rPr>
        <w:t>8. My table manners at home are as good as when I eat out in a restaurant. (T)</w:t>
      </w:r>
    </w:p>
    <w:p w14:paraId="72177761" w14:textId="1CB7C4D9" w:rsidR="005B31D6" w:rsidRPr="003D455F" w:rsidRDefault="005B31D6" w:rsidP="00B46D16">
      <w:pPr>
        <w:spacing w:after="0" w:line="240" w:lineRule="auto"/>
        <w:rPr>
          <w:rFonts w:ascii="Times New Roman" w:hAnsi="Times New Roman" w:cs="Times New Roman"/>
        </w:rPr>
      </w:pPr>
      <w:r w:rsidRPr="003D455F">
        <w:rPr>
          <w:rFonts w:ascii="Times New Roman" w:hAnsi="Times New Roman" w:cs="Times New Roman"/>
        </w:rPr>
        <w:t>9. If I could get into a movie without paying and be sure I was not seen I would probably do it. (F</w:t>
      </w:r>
      <w:r w:rsidR="00ED479A" w:rsidRPr="003D455F">
        <w:rPr>
          <w:rFonts w:ascii="Times New Roman" w:hAnsi="Times New Roman" w:cs="Times New Roman"/>
        </w:rPr>
        <w:t>),</w:t>
      </w:r>
    </w:p>
    <w:p w14:paraId="094BC066" w14:textId="77777777" w:rsidR="005B31D6" w:rsidRPr="003D455F" w:rsidRDefault="005B31D6" w:rsidP="00B46D16">
      <w:pPr>
        <w:spacing w:after="0" w:line="240" w:lineRule="auto"/>
        <w:rPr>
          <w:rFonts w:ascii="Times New Roman" w:hAnsi="Times New Roman" w:cs="Times New Roman"/>
        </w:rPr>
      </w:pPr>
      <w:r w:rsidRPr="003D455F">
        <w:rPr>
          <w:rFonts w:ascii="Times New Roman" w:hAnsi="Times New Roman" w:cs="Times New Roman"/>
        </w:rPr>
        <w:t>10. On a few occasions, I have given up doing something because I thought too little of my ability. (F)</w:t>
      </w:r>
    </w:p>
    <w:p w14:paraId="3A20BBC8" w14:textId="77777777" w:rsidR="005B31D6" w:rsidRPr="003D455F" w:rsidRDefault="005B31D6" w:rsidP="00B46D16">
      <w:pPr>
        <w:spacing w:after="0" w:line="240" w:lineRule="auto"/>
        <w:rPr>
          <w:rFonts w:ascii="Times New Roman" w:hAnsi="Times New Roman" w:cs="Times New Roman"/>
        </w:rPr>
      </w:pPr>
      <w:r w:rsidRPr="003D455F">
        <w:rPr>
          <w:rFonts w:ascii="Times New Roman" w:hAnsi="Times New Roman" w:cs="Times New Roman"/>
        </w:rPr>
        <w:t>11. I like to gossip at times. (F)</w:t>
      </w:r>
    </w:p>
    <w:p w14:paraId="14D0C060" w14:textId="77777777" w:rsidR="005B31D6" w:rsidRPr="003D455F" w:rsidRDefault="005B31D6" w:rsidP="00B46D16">
      <w:pPr>
        <w:spacing w:after="0" w:line="240" w:lineRule="auto"/>
        <w:rPr>
          <w:rFonts w:ascii="Times New Roman" w:hAnsi="Times New Roman" w:cs="Times New Roman"/>
        </w:rPr>
      </w:pPr>
      <w:r w:rsidRPr="003D455F">
        <w:rPr>
          <w:rFonts w:ascii="Times New Roman" w:hAnsi="Times New Roman" w:cs="Times New Roman"/>
        </w:rPr>
        <w:t xml:space="preserve">12. There have been times when I felt like rebelling against people in authority even though I knew they were right. (F) </w:t>
      </w:r>
    </w:p>
    <w:p w14:paraId="2770D8C0" w14:textId="77777777" w:rsidR="005B31D6" w:rsidRPr="003D455F" w:rsidRDefault="005B31D6" w:rsidP="00B46D16">
      <w:pPr>
        <w:spacing w:after="0" w:line="240" w:lineRule="auto"/>
        <w:rPr>
          <w:rFonts w:ascii="Times New Roman" w:hAnsi="Times New Roman" w:cs="Times New Roman"/>
        </w:rPr>
      </w:pPr>
      <w:r w:rsidRPr="003D455F">
        <w:rPr>
          <w:rFonts w:ascii="Times New Roman" w:hAnsi="Times New Roman" w:cs="Times New Roman"/>
        </w:rPr>
        <w:t>13. No matter who I'm talking to, I'm always a good listener. (T)</w:t>
      </w:r>
    </w:p>
    <w:p w14:paraId="2F38083B" w14:textId="77777777" w:rsidR="005B31D6" w:rsidRPr="003D455F" w:rsidRDefault="005B31D6" w:rsidP="00B46D16">
      <w:pPr>
        <w:spacing w:after="0" w:line="240" w:lineRule="auto"/>
        <w:rPr>
          <w:rFonts w:ascii="Times New Roman" w:hAnsi="Times New Roman" w:cs="Times New Roman"/>
        </w:rPr>
      </w:pPr>
      <w:r w:rsidRPr="003D455F">
        <w:rPr>
          <w:rFonts w:ascii="Times New Roman" w:hAnsi="Times New Roman" w:cs="Times New Roman"/>
        </w:rPr>
        <w:t>14. I can remember "playing sick" to get out of something. (F)</w:t>
      </w:r>
    </w:p>
    <w:p w14:paraId="13A0880B" w14:textId="77777777" w:rsidR="005B31D6" w:rsidRPr="003D455F" w:rsidRDefault="005B31D6" w:rsidP="00B46D16">
      <w:pPr>
        <w:spacing w:after="0" w:line="240" w:lineRule="auto"/>
        <w:rPr>
          <w:rFonts w:ascii="Times New Roman" w:hAnsi="Times New Roman" w:cs="Times New Roman"/>
        </w:rPr>
      </w:pPr>
      <w:r w:rsidRPr="003D455F">
        <w:rPr>
          <w:rFonts w:ascii="Times New Roman" w:hAnsi="Times New Roman" w:cs="Times New Roman"/>
        </w:rPr>
        <w:t>15. There have been occasions when I took advantage of someone. (F)</w:t>
      </w:r>
    </w:p>
    <w:p w14:paraId="108FC1DA" w14:textId="77777777" w:rsidR="005B31D6" w:rsidRPr="003D455F" w:rsidRDefault="005B31D6" w:rsidP="00B46D16">
      <w:pPr>
        <w:spacing w:after="0" w:line="240" w:lineRule="auto"/>
        <w:rPr>
          <w:rFonts w:ascii="Times New Roman" w:hAnsi="Times New Roman" w:cs="Times New Roman"/>
        </w:rPr>
      </w:pPr>
      <w:r w:rsidRPr="003D455F">
        <w:rPr>
          <w:rFonts w:ascii="Times New Roman" w:hAnsi="Times New Roman" w:cs="Times New Roman"/>
        </w:rPr>
        <w:t>16. I'm always willing to admit it when I make a mistake. (T)</w:t>
      </w:r>
    </w:p>
    <w:p w14:paraId="760C6FFB" w14:textId="77777777" w:rsidR="005B31D6" w:rsidRPr="003D455F" w:rsidRDefault="005B31D6" w:rsidP="00B46D16">
      <w:pPr>
        <w:spacing w:after="0" w:line="240" w:lineRule="auto"/>
        <w:rPr>
          <w:rFonts w:ascii="Times New Roman" w:hAnsi="Times New Roman" w:cs="Times New Roman"/>
        </w:rPr>
      </w:pPr>
      <w:r w:rsidRPr="003D455F">
        <w:rPr>
          <w:rFonts w:ascii="Times New Roman" w:hAnsi="Times New Roman" w:cs="Times New Roman"/>
        </w:rPr>
        <w:t>17. I always try to practice what I preach. (T)</w:t>
      </w:r>
    </w:p>
    <w:p w14:paraId="5630DB54" w14:textId="77777777" w:rsidR="005B31D6" w:rsidRPr="003D455F" w:rsidRDefault="005B31D6" w:rsidP="00B46D16">
      <w:pPr>
        <w:spacing w:after="0" w:line="240" w:lineRule="auto"/>
        <w:rPr>
          <w:rFonts w:ascii="Times New Roman" w:hAnsi="Times New Roman" w:cs="Times New Roman"/>
        </w:rPr>
      </w:pPr>
      <w:r w:rsidRPr="003D455F">
        <w:rPr>
          <w:rFonts w:ascii="Times New Roman" w:hAnsi="Times New Roman" w:cs="Times New Roman"/>
        </w:rPr>
        <w:t>18. I don't find it particularly difficult to get along with loud mouthed, obnoxious people. (T)</w:t>
      </w:r>
    </w:p>
    <w:p w14:paraId="2B5B1C21" w14:textId="77777777" w:rsidR="005B31D6" w:rsidRPr="003D455F" w:rsidRDefault="005B31D6" w:rsidP="00B46D16">
      <w:pPr>
        <w:spacing w:after="0" w:line="240" w:lineRule="auto"/>
        <w:rPr>
          <w:rFonts w:ascii="Times New Roman" w:hAnsi="Times New Roman" w:cs="Times New Roman"/>
        </w:rPr>
      </w:pPr>
      <w:r w:rsidRPr="003D455F">
        <w:rPr>
          <w:rFonts w:ascii="Times New Roman" w:hAnsi="Times New Roman" w:cs="Times New Roman"/>
        </w:rPr>
        <w:t>19. I sometimes try to get even rather than forgive and forget. (F)</w:t>
      </w:r>
    </w:p>
    <w:p w14:paraId="6152E611" w14:textId="77777777" w:rsidR="005B31D6" w:rsidRPr="003D455F" w:rsidRDefault="005B31D6" w:rsidP="00B46D16">
      <w:pPr>
        <w:spacing w:after="0" w:line="240" w:lineRule="auto"/>
        <w:rPr>
          <w:rFonts w:ascii="Times New Roman" w:hAnsi="Times New Roman" w:cs="Times New Roman"/>
        </w:rPr>
      </w:pPr>
      <w:r w:rsidRPr="003D455F">
        <w:rPr>
          <w:rFonts w:ascii="Times New Roman" w:hAnsi="Times New Roman" w:cs="Times New Roman"/>
        </w:rPr>
        <w:t>20. When I don't know something I don't at all mind admitting it. (T)</w:t>
      </w:r>
    </w:p>
    <w:p w14:paraId="44511056" w14:textId="77777777" w:rsidR="005B31D6" w:rsidRPr="003D455F" w:rsidRDefault="005B31D6" w:rsidP="00B46D16">
      <w:pPr>
        <w:spacing w:after="0" w:line="240" w:lineRule="auto"/>
        <w:rPr>
          <w:rFonts w:ascii="Times New Roman" w:hAnsi="Times New Roman" w:cs="Times New Roman"/>
        </w:rPr>
      </w:pPr>
      <w:r w:rsidRPr="003D455F">
        <w:rPr>
          <w:rFonts w:ascii="Times New Roman" w:hAnsi="Times New Roman" w:cs="Times New Roman"/>
        </w:rPr>
        <w:t>21. I am always courteous, even to people who are disagreeable. (T)</w:t>
      </w:r>
    </w:p>
    <w:p w14:paraId="74EC9E3D" w14:textId="0AA14A2F" w:rsidR="005B31D6" w:rsidRPr="003D455F" w:rsidRDefault="005B31D6" w:rsidP="00B46D16">
      <w:pPr>
        <w:spacing w:after="0" w:line="240" w:lineRule="auto"/>
        <w:rPr>
          <w:rFonts w:ascii="Times New Roman" w:hAnsi="Times New Roman" w:cs="Times New Roman"/>
        </w:rPr>
      </w:pPr>
      <w:r w:rsidRPr="003D455F">
        <w:rPr>
          <w:rFonts w:ascii="Times New Roman" w:hAnsi="Times New Roman" w:cs="Times New Roman"/>
        </w:rPr>
        <w:t xml:space="preserve">22. At times I have really insisted on </w:t>
      </w:r>
      <w:r w:rsidR="00941847">
        <w:rPr>
          <w:rFonts w:ascii="Times New Roman" w:hAnsi="Times New Roman" w:cs="Times New Roman"/>
        </w:rPr>
        <w:t xml:space="preserve">having things my own way. (F) </w:t>
      </w:r>
    </w:p>
    <w:p w14:paraId="347F72B0" w14:textId="77777777" w:rsidR="005B31D6" w:rsidRPr="003D455F" w:rsidRDefault="005B31D6" w:rsidP="00B46D16">
      <w:pPr>
        <w:spacing w:after="0" w:line="240" w:lineRule="auto"/>
        <w:rPr>
          <w:rFonts w:ascii="Times New Roman" w:hAnsi="Times New Roman" w:cs="Times New Roman"/>
        </w:rPr>
      </w:pPr>
      <w:r w:rsidRPr="003D455F">
        <w:rPr>
          <w:rFonts w:ascii="Times New Roman" w:hAnsi="Times New Roman" w:cs="Times New Roman"/>
        </w:rPr>
        <w:t>23. There have been occasions when I felt like smashing things. (F)</w:t>
      </w:r>
    </w:p>
    <w:p w14:paraId="185F8C67" w14:textId="77777777" w:rsidR="005B31D6" w:rsidRPr="003D455F" w:rsidRDefault="005B31D6" w:rsidP="00B46D16">
      <w:pPr>
        <w:spacing w:after="0" w:line="240" w:lineRule="auto"/>
        <w:rPr>
          <w:rFonts w:ascii="Times New Roman" w:hAnsi="Times New Roman" w:cs="Times New Roman"/>
        </w:rPr>
      </w:pPr>
      <w:r w:rsidRPr="003D455F">
        <w:rPr>
          <w:rFonts w:ascii="Times New Roman" w:hAnsi="Times New Roman" w:cs="Times New Roman"/>
        </w:rPr>
        <w:t>24. I would never think of letting someone else be punished for my wrongdoings. (T)</w:t>
      </w:r>
    </w:p>
    <w:p w14:paraId="249A0351" w14:textId="77777777" w:rsidR="005B31D6" w:rsidRPr="003D455F" w:rsidRDefault="005B31D6" w:rsidP="00B46D16">
      <w:pPr>
        <w:spacing w:after="0" w:line="240" w:lineRule="auto"/>
        <w:rPr>
          <w:rFonts w:ascii="Times New Roman" w:hAnsi="Times New Roman" w:cs="Times New Roman"/>
        </w:rPr>
      </w:pPr>
      <w:r w:rsidRPr="003D455F">
        <w:rPr>
          <w:rFonts w:ascii="Times New Roman" w:hAnsi="Times New Roman" w:cs="Times New Roman"/>
        </w:rPr>
        <w:t>25. I never resent being asked to return a favor. (T)</w:t>
      </w:r>
    </w:p>
    <w:p w14:paraId="437E013C" w14:textId="77777777" w:rsidR="005B31D6" w:rsidRPr="003D455F" w:rsidRDefault="005B31D6" w:rsidP="00B46D16">
      <w:pPr>
        <w:spacing w:after="0" w:line="240" w:lineRule="auto"/>
        <w:rPr>
          <w:rFonts w:ascii="Times New Roman" w:hAnsi="Times New Roman" w:cs="Times New Roman"/>
        </w:rPr>
      </w:pPr>
      <w:r w:rsidRPr="003D455F">
        <w:rPr>
          <w:rFonts w:ascii="Times New Roman" w:hAnsi="Times New Roman" w:cs="Times New Roman"/>
        </w:rPr>
        <w:t>26. I have never been irked when people expressed ideas very different from my own. (T)</w:t>
      </w:r>
    </w:p>
    <w:p w14:paraId="54022739" w14:textId="77777777" w:rsidR="005B31D6" w:rsidRPr="003D455F" w:rsidRDefault="005B31D6" w:rsidP="00B46D16">
      <w:pPr>
        <w:spacing w:after="0" w:line="240" w:lineRule="auto"/>
        <w:rPr>
          <w:rFonts w:ascii="Times New Roman" w:hAnsi="Times New Roman" w:cs="Times New Roman"/>
        </w:rPr>
      </w:pPr>
      <w:r w:rsidRPr="003D455F">
        <w:rPr>
          <w:rFonts w:ascii="Times New Roman" w:hAnsi="Times New Roman" w:cs="Times New Roman"/>
        </w:rPr>
        <w:t>27. I never make a long trip without checking the safety of my car. (T)</w:t>
      </w:r>
    </w:p>
    <w:p w14:paraId="71A79A09" w14:textId="77777777" w:rsidR="005B31D6" w:rsidRPr="003D455F" w:rsidRDefault="005B31D6" w:rsidP="00B46D16">
      <w:pPr>
        <w:spacing w:after="0" w:line="240" w:lineRule="auto"/>
        <w:rPr>
          <w:rFonts w:ascii="Times New Roman" w:hAnsi="Times New Roman" w:cs="Times New Roman"/>
        </w:rPr>
      </w:pPr>
      <w:r w:rsidRPr="003D455F">
        <w:rPr>
          <w:rFonts w:ascii="Times New Roman" w:hAnsi="Times New Roman" w:cs="Times New Roman"/>
        </w:rPr>
        <w:t>28. There have been times when I was quite jealous of the good fortune of others. (F)</w:t>
      </w:r>
    </w:p>
    <w:p w14:paraId="45CD2D6D" w14:textId="77777777" w:rsidR="005B31D6" w:rsidRPr="003D455F" w:rsidRDefault="005B31D6" w:rsidP="00B46D16">
      <w:pPr>
        <w:spacing w:after="0" w:line="240" w:lineRule="auto"/>
        <w:rPr>
          <w:rFonts w:ascii="Times New Roman" w:hAnsi="Times New Roman" w:cs="Times New Roman"/>
        </w:rPr>
      </w:pPr>
      <w:r w:rsidRPr="003D455F">
        <w:rPr>
          <w:rFonts w:ascii="Times New Roman" w:hAnsi="Times New Roman" w:cs="Times New Roman"/>
        </w:rPr>
        <w:t>29. I have almost never felt the urge to tell someone off. (T)</w:t>
      </w:r>
    </w:p>
    <w:p w14:paraId="6B5486A3" w14:textId="77777777" w:rsidR="005B31D6" w:rsidRPr="003D455F" w:rsidRDefault="005B31D6" w:rsidP="00B46D16">
      <w:pPr>
        <w:spacing w:after="0" w:line="240" w:lineRule="auto"/>
        <w:rPr>
          <w:rFonts w:ascii="Times New Roman" w:hAnsi="Times New Roman" w:cs="Times New Roman"/>
        </w:rPr>
      </w:pPr>
      <w:r w:rsidRPr="003D455F">
        <w:rPr>
          <w:rFonts w:ascii="Times New Roman" w:hAnsi="Times New Roman" w:cs="Times New Roman"/>
        </w:rPr>
        <w:t>30. I am sometimes irritated by people who ask favors of me. (F)</w:t>
      </w:r>
    </w:p>
    <w:p w14:paraId="24BE0577" w14:textId="77777777" w:rsidR="005B31D6" w:rsidRPr="003D455F" w:rsidRDefault="005B31D6" w:rsidP="00B46D16">
      <w:pPr>
        <w:spacing w:after="0" w:line="240" w:lineRule="auto"/>
        <w:rPr>
          <w:rFonts w:ascii="Times New Roman" w:hAnsi="Times New Roman" w:cs="Times New Roman"/>
        </w:rPr>
      </w:pPr>
      <w:r w:rsidRPr="003D455F">
        <w:rPr>
          <w:rFonts w:ascii="Times New Roman" w:hAnsi="Times New Roman" w:cs="Times New Roman"/>
        </w:rPr>
        <w:t>31. I have never felt that I was punished without cause. (T)</w:t>
      </w:r>
    </w:p>
    <w:p w14:paraId="28E46F96" w14:textId="77777777" w:rsidR="005B31D6" w:rsidRPr="003D455F" w:rsidRDefault="005B31D6" w:rsidP="00B46D16">
      <w:pPr>
        <w:spacing w:after="0" w:line="240" w:lineRule="auto"/>
        <w:rPr>
          <w:rFonts w:ascii="Times New Roman" w:hAnsi="Times New Roman" w:cs="Times New Roman"/>
        </w:rPr>
      </w:pPr>
      <w:r w:rsidRPr="003D455F">
        <w:rPr>
          <w:rFonts w:ascii="Times New Roman" w:hAnsi="Times New Roman" w:cs="Times New Roman"/>
        </w:rPr>
        <w:t>32. I sometimes think when people have a misfortune they only got what they deserved. (F)</w:t>
      </w:r>
    </w:p>
    <w:p w14:paraId="5E99A0A9" w14:textId="7B6F0636" w:rsidR="005B31D6" w:rsidRPr="003D455F" w:rsidRDefault="005B31D6" w:rsidP="00B46D16">
      <w:pPr>
        <w:spacing w:after="0" w:line="240" w:lineRule="auto"/>
        <w:rPr>
          <w:rFonts w:ascii="Times New Roman" w:hAnsi="Times New Roman" w:cs="Times New Roman"/>
        </w:rPr>
      </w:pPr>
      <w:r w:rsidRPr="003D455F">
        <w:rPr>
          <w:rFonts w:ascii="Times New Roman" w:hAnsi="Times New Roman" w:cs="Times New Roman"/>
        </w:rPr>
        <w:t>33. I have never deliberately said something that hurt someone's feelings. (T)</w:t>
      </w:r>
    </w:p>
    <w:p w14:paraId="6D4E3E40" w14:textId="77777777" w:rsidR="005B31D6" w:rsidRPr="0053605F" w:rsidRDefault="005B31D6" w:rsidP="00B46D16">
      <w:pPr>
        <w:spacing w:after="0" w:line="240" w:lineRule="auto"/>
        <w:rPr>
          <w:rFonts w:ascii="Times New Roman" w:hAnsi="Times New Roman" w:cs="Times New Roman"/>
          <w:sz w:val="24"/>
          <w:szCs w:val="24"/>
        </w:rPr>
      </w:pPr>
      <w:r w:rsidRPr="0053605F">
        <w:rPr>
          <w:rFonts w:ascii="Times New Roman" w:hAnsi="Times New Roman" w:cs="Times New Roman"/>
          <w:sz w:val="24"/>
          <w:szCs w:val="24"/>
        </w:rPr>
        <w:br w:type="page"/>
      </w:r>
    </w:p>
    <w:p w14:paraId="7E534C0B" w14:textId="053CC301" w:rsidR="0070286E" w:rsidRPr="006A403D" w:rsidRDefault="006348FD" w:rsidP="00D51957">
      <w:pPr>
        <w:spacing w:after="0" w:line="240" w:lineRule="auto"/>
        <w:jc w:val="center"/>
        <w:outlineLvl w:val="0"/>
        <w:rPr>
          <w:rFonts w:ascii="Times New Roman" w:eastAsia="Times New Roman" w:hAnsi="Times New Roman" w:cs="Times New Roman"/>
          <w:sz w:val="24"/>
          <w:szCs w:val="24"/>
        </w:rPr>
      </w:pPr>
      <w:r w:rsidRPr="006A403D">
        <w:rPr>
          <w:rFonts w:ascii="Times New Roman" w:eastAsia="Times New Roman" w:hAnsi="Times New Roman" w:cs="Times New Roman"/>
          <w:sz w:val="24"/>
          <w:szCs w:val="24"/>
        </w:rPr>
        <w:lastRenderedPageBreak/>
        <w:t xml:space="preserve">Appendix A (cont.) </w:t>
      </w:r>
    </w:p>
    <w:p w14:paraId="34FEFEEC" w14:textId="77777777" w:rsidR="005B31D6" w:rsidRPr="0053605F" w:rsidRDefault="005B31D6" w:rsidP="005B31D6">
      <w:pPr>
        <w:spacing w:after="0" w:line="240" w:lineRule="auto"/>
        <w:jc w:val="center"/>
        <w:rPr>
          <w:rFonts w:ascii="Times New Roman" w:eastAsia="Times New Roman" w:hAnsi="Times New Roman" w:cs="Times New Roman"/>
          <w:b/>
          <w:sz w:val="24"/>
          <w:szCs w:val="24"/>
        </w:rPr>
      </w:pPr>
    </w:p>
    <w:p w14:paraId="35E3DE8C" w14:textId="35069ED1" w:rsidR="005B31D6" w:rsidRPr="0053605F" w:rsidRDefault="00525785" w:rsidP="00D51957">
      <w:pPr>
        <w:spacing w:after="0" w:line="240" w:lineRule="auto"/>
        <w:jc w:val="center"/>
        <w:outlineLvl w:val="0"/>
        <w:rPr>
          <w:rFonts w:ascii="Times New Roman" w:eastAsia="Times New Roman" w:hAnsi="Times New Roman" w:cs="Times New Roman"/>
          <w:b/>
          <w:sz w:val="24"/>
          <w:szCs w:val="24"/>
        </w:rPr>
      </w:pPr>
      <w:r w:rsidRPr="0053605F">
        <w:rPr>
          <w:rFonts w:ascii="Times New Roman" w:eastAsia="Times New Roman" w:hAnsi="Times New Roman" w:cs="Times New Roman"/>
          <w:b/>
          <w:sz w:val="24"/>
          <w:szCs w:val="24"/>
        </w:rPr>
        <w:t>Intrinsic/Extrinsic Religious Orientation Scales</w:t>
      </w:r>
    </w:p>
    <w:p w14:paraId="7BA46C22" w14:textId="77777777" w:rsidR="00A34198" w:rsidRPr="0053605F" w:rsidRDefault="00A34198" w:rsidP="00CA019D">
      <w:pPr>
        <w:spacing w:after="0" w:line="240" w:lineRule="auto"/>
        <w:jc w:val="center"/>
        <w:rPr>
          <w:rFonts w:ascii="Times New Roman" w:eastAsia="Times New Roman" w:hAnsi="Times New Roman" w:cs="Times New Roman"/>
          <w:b/>
          <w:sz w:val="24"/>
          <w:szCs w:val="24"/>
        </w:rPr>
      </w:pPr>
    </w:p>
    <w:p w14:paraId="6DD55946" w14:textId="110C954C" w:rsidR="00A34198" w:rsidRPr="0053605F" w:rsidRDefault="00A34198" w:rsidP="00D51957">
      <w:pPr>
        <w:spacing w:after="0" w:line="240" w:lineRule="auto"/>
        <w:outlineLvl w:val="0"/>
        <w:rPr>
          <w:rFonts w:ascii="Times New Roman" w:eastAsia="Times New Roman" w:hAnsi="Times New Roman" w:cs="Times New Roman"/>
          <w:b/>
          <w:sz w:val="24"/>
          <w:szCs w:val="24"/>
        </w:rPr>
      </w:pPr>
      <w:r w:rsidRPr="0053605F">
        <w:rPr>
          <w:rFonts w:ascii="Times New Roman" w:eastAsia="Times New Roman" w:hAnsi="Times New Roman" w:cs="Times New Roman"/>
          <w:b/>
          <w:sz w:val="24"/>
          <w:szCs w:val="24"/>
        </w:rPr>
        <w:t xml:space="preserve">All items are scored as follows: </w:t>
      </w:r>
    </w:p>
    <w:p w14:paraId="2CCEB543" w14:textId="77777777" w:rsidR="00A34198" w:rsidRPr="0053605F" w:rsidRDefault="00A34198" w:rsidP="00A34198">
      <w:pPr>
        <w:spacing w:after="0" w:line="240" w:lineRule="auto"/>
        <w:rPr>
          <w:rFonts w:ascii="Times New Roman" w:eastAsia="Times New Roman" w:hAnsi="Times New Roman" w:cs="Times New Roman"/>
          <w:b/>
          <w:sz w:val="24"/>
          <w:szCs w:val="24"/>
        </w:rPr>
      </w:pPr>
    </w:p>
    <w:p w14:paraId="44F3D2F5" w14:textId="77777777" w:rsidR="00A34198" w:rsidRPr="0053605F" w:rsidRDefault="00A34198" w:rsidP="00A34198">
      <w:pPr>
        <w:spacing w:after="0" w:line="240" w:lineRule="auto"/>
        <w:rPr>
          <w:rFonts w:ascii="Times New Roman" w:eastAsia="Times New Roman" w:hAnsi="Times New Roman" w:cs="Times New Roman"/>
          <w:sz w:val="24"/>
          <w:szCs w:val="24"/>
        </w:rPr>
        <w:sectPr w:rsidR="00A34198" w:rsidRPr="0053605F" w:rsidSect="007F01C1">
          <w:pgSz w:w="12240" w:h="15840"/>
          <w:pgMar w:top="1800" w:right="1440" w:bottom="1800" w:left="2520" w:header="720" w:footer="720" w:gutter="0"/>
          <w:pgNumType w:start="1"/>
          <w:cols w:space="720"/>
          <w:docGrid w:linePitch="360"/>
        </w:sectPr>
      </w:pPr>
    </w:p>
    <w:p w14:paraId="2AC842CD" w14:textId="1FBA30EE" w:rsidR="00A34198" w:rsidRPr="0053605F" w:rsidRDefault="00A34198" w:rsidP="00A34198">
      <w:pPr>
        <w:spacing w:after="0" w:line="240" w:lineRule="auto"/>
        <w:rPr>
          <w:rFonts w:ascii="Times New Roman" w:eastAsia="Times New Roman" w:hAnsi="Times New Roman" w:cs="Times New Roman"/>
          <w:sz w:val="24"/>
          <w:szCs w:val="24"/>
        </w:rPr>
      </w:pPr>
      <w:r w:rsidRPr="0053605F">
        <w:rPr>
          <w:rFonts w:ascii="Times New Roman" w:eastAsia="Times New Roman" w:hAnsi="Times New Roman" w:cs="Times New Roman"/>
          <w:sz w:val="24"/>
          <w:szCs w:val="24"/>
        </w:rPr>
        <w:lastRenderedPageBreak/>
        <w:t>1= strongly disagree</w:t>
      </w:r>
    </w:p>
    <w:p w14:paraId="5FB7832B" w14:textId="6DF3406C" w:rsidR="00A34198" w:rsidRPr="0053605F" w:rsidRDefault="00A34198" w:rsidP="00A34198">
      <w:pPr>
        <w:spacing w:after="0" w:line="240" w:lineRule="auto"/>
        <w:rPr>
          <w:rFonts w:ascii="Times New Roman" w:eastAsia="Times New Roman" w:hAnsi="Times New Roman" w:cs="Times New Roman"/>
          <w:sz w:val="24"/>
          <w:szCs w:val="24"/>
        </w:rPr>
      </w:pPr>
      <w:r w:rsidRPr="0053605F">
        <w:rPr>
          <w:rFonts w:ascii="Times New Roman" w:eastAsia="Times New Roman" w:hAnsi="Times New Roman" w:cs="Times New Roman"/>
          <w:sz w:val="24"/>
          <w:szCs w:val="24"/>
        </w:rPr>
        <w:t>2 = I tend to disagree</w:t>
      </w:r>
    </w:p>
    <w:p w14:paraId="31AA5107" w14:textId="728F5F8B" w:rsidR="00A34198" w:rsidRPr="0053605F" w:rsidRDefault="00A34198" w:rsidP="00A34198">
      <w:pPr>
        <w:spacing w:after="0" w:line="240" w:lineRule="auto"/>
        <w:rPr>
          <w:rFonts w:ascii="Times New Roman" w:eastAsia="Times New Roman" w:hAnsi="Times New Roman" w:cs="Times New Roman"/>
          <w:sz w:val="24"/>
          <w:szCs w:val="24"/>
        </w:rPr>
      </w:pPr>
      <w:r w:rsidRPr="0053605F">
        <w:rPr>
          <w:rFonts w:ascii="Times New Roman" w:eastAsia="Times New Roman" w:hAnsi="Times New Roman" w:cs="Times New Roman"/>
          <w:sz w:val="24"/>
          <w:szCs w:val="24"/>
        </w:rPr>
        <w:t>3 =I am not sure</w:t>
      </w:r>
    </w:p>
    <w:p w14:paraId="27FB68FF" w14:textId="7919613D" w:rsidR="00A34198" w:rsidRPr="0053605F" w:rsidRDefault="00A34198" w:rsidP="00A34198">
      <w:pPr>
        <w:spacing w:after="0" w:line="240" w:lineRule="auto"/>
        <w:rPr>
          <w:rFonts w:ascii="Times New Roman" w:eastAsia="Times New Roman" w:hAnsi="Times New Roman" w:cs="Times New Roman"/>
          <w:sz w:val="24"/>
          <w:szCs w:val="24"/>
        </w:rPr>
      </w:pPr>
      <w:r w:rsidRPr="0053605F">
        <w:rPr>
          <w:rFonts w:ascii="Times New Roman" w:eastAsia="Times New Roman" w:hAnsi="Times New Roman" w:cs="Times New Roman"/>
          <w:sz w:val="24"/>
          <w:szCs w:val="24"/>
        </w:rPr>
        <w:lastRenderedPageBreak/>
        <w:t>4= I tend to agree</w:t>
      </w:r>
    </w:p>
    <w:p w14:paraId="24700916" w14:textId="5DB44F9A" w:rsidR="00A34198" w:rsidRPr="0053605F" w:rsidRDefault="00A34198" w:rsidP="00A34198">
      <w:pPr>
        <w:spacing w:after="0" w:line="240" w:lineRule="auto"/>
        <w:rPr>
          <w:rFonts w:ascii="Times New Roman" w:eastAsia="Times New Roman" w:hAnsi="Times New Roman" w:cs="Times New Roman"/>
          <w:sz w:val="24"/>
          <w:szCs w:val="24"/>
        </w:rPr>
      </w:pPr>
      <w:r w:rsidRPr="0053605F">
        <w:rPr>
          <w:rFonts w:ascii="Times New Roman" w:eastAsia="Times New Roman" w:hAnsi="Times New Roman" w:cs="Times New Roman"/>
          <w:sz w:val="24"/>
          <w:szCs w:val="24"/>
        </w:rPr>
        <w:t xml:space="preserve">5=I strongly agree </w:t>
      </w:r>
    </w:p>
    <w:p w14:paraId="2AC924FD" w14:textId="77777777" w:rsidR="00A34198" w:rsidRPr="0053605F" w:rsidRDefault="00A34198" w:rsidP="00CA019D">
      <w:pPr>
        <w:spacing w:after="0" w:line="240" w:lineRule="auto"/>
        <w:jc w:val="center"/>
        <w:rPr>
          <w:rFonts w:ascii="Times New Roman" w:eastAsia="Times New Roman" w:hAnsi="Times New Roman" w:cs="Times New Roman"/>
          <w:b/>
          <w:sz w:val="24"/>
          <w:szCs w:val="24"/>
        </w:rPr>
        <w:sectPr w:rsidR="00A34198" w:rsidRPr="0053605F" w:rsidSect="00A34198">
          <w:type w:val="continuous"/>
          <w:pgSz w:w="12240" w:h="15840"/>
          <w:pgMar w:top="1440" w:right="1440" w:bottom="1440" w:left="2304" w:header="720" w:footer="720" w:gutter="0"/>
          <w:cols w:num="2" w:space="720"/>
          <w:docGrid w:linePitch="360"/>
        </w:sectPr>
      </w:pPr>
    </w:p>
    <w:p w14:paraId="5A0798E2" w14:textId="58F0D931" w:rsidR="00CA019D" w:rsidRPr="0053605F" w:rsidRDefault="00CA019D" w:rsidP="00CA019D">
      <w:pPr>
        <w:spacing w:after="0" w:line="240" w:lineRule="auto"/>
        <w:jc w:val="center"/>
        <w:rPr>
          <w:rFonts w:ascii="Times New Roman" w:eastAsia="Times New Roman" w:hAnsi="Times New Roman" w:cs="Times New Roman"/>
          <w:b/>
          <w:sz w:val="24"/>
          <w:szCs w:val="24"/>
        </w:rPr>
      </w:pPr>
    </w:p>
    <w:p w14:paraId="7080F196" w14:textId="7A94AB91" w:rsidR="00CA019D" w:rsidRPr="0053605F" w:rsidRDefault="00CA019D" w:rsidP="00D51957">
      <w:pPr>
        <w:spacing w:after="0" w:line="240" w:lineRule="auto"/>
        <w:outlineLvl w:val="0"/>
        <w:rPr>
          <w:rFonts w:ascii="Times New Roman" w:eastAsia="Times New Roman" w:hAnsi="Times New Roman" w:cs="Times New Roman"/>
          <w:b/>
          <w:sz w:val="24"/>
          <w:szCs w:val="24"/>
        </w:rPr>
      </w:pPr>
      <w:r w:rsidRPr="0053605F">
        <w:rPr>
          <w:rFonts w:ascii="Times New Roman" w:eastAsia="Times New Roman" w:hAnsi="Times New Roman" w:cs="Times New Roman"/>
          <w:b/>
          <w:sz w:val="24"/>
          <w:szCs w:val="24"/>
        </w:rPr>
        <w:t>Intrinsic</w:t>
      </w:r>
    </w:p>
    <w:p w14:paraId="089CE38F" w14:textId="692529C9" w:rsidR="00CA019D" w:rsidRPr="0053605F" w:rsidRDefault="00CA019D" w:rsidP="00CA019D">
      <w:pPr>
        <w:numPr>
          <w:ilvl w:val="0"/>
          <w:numId w:val="4"/>
        </w:numPr>
        <w:spacing w:after="0" w:line="240" w:lineRule="auto"/>
        <w:contextualSpacing/>
        <w:rPr>
          <w:rFonts w:ascii="Times New Roman" w:eastAsia="Times New Roman" w:hAnsi="Times New Roman" w:cs="Times New Roman"/>
          <w:sz w:val="24"/>
          <w:szCs w:val="24"/>
        </w:rPr>
      </w:pPr>
      <w:r w:rsidRPr="0053605F">
        <w:rPr>
          <w:rFonts w:ascii="Times New Roman" w:eastAsia="Times New Roman" w:hAnsi="Times New Roman" w:cs="Times New Roman"/>
          <w:sz w:val="24"/>
          <w:szCs w:val="24"/>
        </w:rPr>
        <w:t xml:space="preserve">I enjoy reading about my religion. </w:t>
      </w:r>
    </w:p>
    <w:p w14:paraId="23252866" w14:textId="4763B75D" w:rsidR="00A34198" w:rsidRPr="0053605F" w:rsidRDefault="00A34198" w:rsidP="00CA019D">
      <w:pPr>
        <w:numPr>
          <w:ilvl w:val="0"/>
          <w:numId w:val="4"/>
        </w:numPr>
        <w:spacing w:after="0" w:line="240" w:lineRule="auto"/>
        <w:contextualSpacing/>
        <w:rPr>
          <w:rFonts w:ascii="Times New Roman" w:eastAsia="Times New Roman" w:hAnsi="Times New Roman" w:cs="Times New Roman"/>
          <w:sz w:val="24"/>
          <w:szCs w:val="24"/>
        </w:rPr>
      </w:pPr>
      <w:r w:rsidRPr="0053605F">
        <w:rPr>
          <w:rFonts w:ascii="Times New Roman" w:eastAsia="Times New Roman" w:hAnsi="Times New Roman" w:cs="Times New Roman"/>
          <w:sz w:val="24"/>
          <w:szCs w:val="24"/>
        </w:rPr>
        <w:t>It doesn’t much matter what I believe so long as I am good. (rev)</w:t>
      </w:r>
    </w:p>
    <w:p w14:paraId="6F0FACC3" w14:textId="43B315FF" w:rsidR="00A34198" w:rsidRPr="0053605F" w:rsidRDefault="00A34198" w:rsidP="00CA019D">
      <w:pPr>
        <w:numPr>
          <w:ilvl w:val="0"/>
          <w:numId w:val="4"/>
        </w:numPr>
        <w:spacing w:after="0" w:line="240" w:lineRule="auto"/>
        <w:contextualSpacing/>
        <w:rPr>
          <w:rFonts w:ascii="Times New Roman" w:eastAsia="Times New Roman" w:hAnsi="Times New Roman" w:cs="Times New Roman"/>
          <w:sz w:val="24"/>
          <w:szCs w:val="24"/>
        </w:rPr>
      </w:pPr>
      <w:r w:rsidRPr="0053605F">
        <w:rPr>
          <w:rFonts w:ascii="Times New Roman" w:eastAsia="Times New Roman" w:hAnsi="Times New Roman" w:cs="Times New Roman"/>
          <w:sz w:val="24"/>
          <w:szCs w:val="24"/>
        </w:rPr>
        <w:t>It is important to me to spend time in private thought and prayer.</w:t>
      </w:r>
    </w:p>
    <w:p w14:paraId="577E54CF" w14:textId="72AF70EB" w:rsidR="00A34198" w:rsidRPr="0053605F" w:rsidRDefault="00A34198" w:rsidP="00CA019D">
      <w:pPr>
        <w:numPr>
          <w:ilvl w:val="0"/>
          <w:numId w:val="4"/>
        </w:numPr>
        <w:spacing w:after="0" w:line="240" w:lineRule="auto"/>
        <w:contextualSpacing/>
        <w:rPr>
          <w:rFonts w:ascii="Times New Roman" w:eastAsia="Times New Roman" w:hAnsi="Times New Roman" w:cs="Times New Roman"/>
          <w:sz w:val="24"/>
          <w:szCs w:val="24"/>
        </w:rPr>
      </w:pPr>
      <w:r w:rsidRPr="0053605F">
        <w:rPr>
          <w:rFonts w:ascii="Times New Roman" w:eastAsia="Times New Roman" w:hAnsi="Times New Roman" w:cs="Times New Roman"/>
          <w:sz w:val="24"/>
          <w:szCs w:val="24"/>
        </w:rPr>
        <w:t>I have often had a strong sense of God’s presence.</w:t>
      </w:r>
    </w:p>
    <w:p w14:paraId="485FB140" w14:textId="5030B9FE" w:rsidR="00A34198" w:rsidRPr="0053605F" w:rsidRDefault="00A34198" w:rsidP="00CA019D">
      <w:pPr>
        <w:numPr>
          <w:ilvl w:val="0"/>
          <w:numId w:val="4"/>
        </w:numPr>
        <w:spacing w:after="0" w:line="240" w:lineRule="auto"/>
        <w:contextualSpacing/>
        <w:rPr>
          <w:rFonts w:ascii="Times New Roman" w:eastAsia="Times New Roman" w:hAnsi="Times New Roman" w:cs="Times New Roman"/>
          <w:sz w:val="24"/>
          <w:szCs w:val="24"/>
        </w:rPr>
      </w:pPr>
      <w:r w:rsidRPr="0053605F">
        <w:rPr>
          <w:rFonts w:ascii="Times New Roman" w:eastAsia="Times New Roman" w:hAnsi="Times New Roman" w:cs="Times New Roman"/>
          <w:sz w:val="24"/>
          <w:szCs w:val="24"/>
        </w:rPr>
        <w:t xml:space="preserve">I try hard to live all my life according to my religious beliefs. </w:t>
      </w:r>
    </w:p>
    <w:p w14:paraId="1A1FC762" w14:textId="655D8401" w:rsidR="00A34198" w:rsidRPr="0053605F" w:rsidRDefault="00A34198" w:rsidP="00CA019D">
      <w:pPr>
        <w:numPr>
          <w:ilvl w:val="0"/>
          <w:numId w:val="4"/>
        </w:numPr>
        <w:spacing w:after="0" w:line="240" w:lineRule="auto"/>
        <w:contextualSpacing/>
        <w:rPr>
          <w:rFonts w:ascii="Times New Roman" w:eastAsia="Times New Roman" w:hAnsi="Times New Roman" w:cs="Times New Roman"/>
          <w:sz w:val="24"/>
          <w:szCs w:val="24"/>
        </w:rPr>
      </w:pPr>
      <w:r w:rsidRPr="0053605F">
        <w:rPr>
          <w:rFonts w:ascii="Times New Roman" w:eastAsia="Times New Roman" w:hAnsi="Times New Roman" w:cs="Times New Roman"/>
          <w:sz w:val="24"/>
          <w:szCs w:val="24"/>
        </w:rPr>
        <w:t>Although I am religious, I don’t let it affect my daily life. (rev)</w:t>
      </w:r>
    </w:p>
    <w:p w14:paraId="78823CC5" w14:textId="4F9E1758" w:rsidR="00A34198" w:rsidRPr="0053605F" w:rsidRDefault="00A34198" w:rsidP="00CA019D">
      <w:pPr>
        <w:numPr>
          <w:ilvl w:val="0"/>
          <w:numId w:val="4"/>
        </w:numPr>
        <w:spacing w:after="0" w:line="240" w:lineRule="auto"/>
        <w:contextualSpacing/>
        <w:rPr>
          <w:rFonts w:ascii="Times New Roman" w:eastAsia="Times New Roman" w:hAnsi="Times New Roman" w:cs="Times New Roman"/>
          <w:sz w:val="24"/>
          <w:szCs w:val="24"/>
        </w:rPr>
      </w:pPr>
      <w:r w:rsidRPr="0053605F">
        <w:rPr>
          <w:rFonts w:ascii="Times New Roman" w:eastAsia="Times New Roman" w:hAnsi="Times New Roman" w:cs="Times New Roman"/>
          <w:sz w:val="24"/>
          <w:szCs w:val="24"/>
        </w:rPr>
        <w:t xml:space="preserve">My whole approach to life is based on my religion. </w:t>
      </w:r>
    </w:p>
    <w:p w14:paraId="07A6C15B" w14:textId="23547F4D" w:rsidR="00A34198" w:rsidRPr="0053605F" w:rsidRDefault="00A34198" w:rsidP="00CA019D">
      <w:pPr>
        <w:numPr>
          <w:ilvl w:val="0"/>
          <w:numId w:val="4"/>
        </w:numPr>
        <w:spacing w:after="0" w:line="240" w:lineRule="auto"/>
        <w:contextualSpacing/>
        <w:rPr>
          <w:rFonts w:ascii="Times New Roman" w:eastAsia="Times New Roman" w:hAnsi="Times New Roman" w:cs="Times New Roman"/>
          <w:sz w:val="24"/>
          <w:szCs w:val="24"/>
        </w:rPr>
      </w:pPr>
      <w:r w:rsidRPr="0053605F">
        <w:rPr>
          <w:rFonts w:ascii="Times New Roman" w:eastAsia="Times New Roman" w:hAnsi="Times New Roman" w:cs="Times New Roman"/>
          <w:sz w:val="24"/>
          <w:szCs w:val="24"/>
        </w:rPr>
        <w:t>Although I believe in my religion, many other things are important in life (rev)</w:t>
      </w:r>
    </w:p>
    <w:p w14:paraId="51C0FBD4" w14:textId="77777777" w:rsidR="00CA019D" w:rsidRPr="0053605F" w:rsidRDefault="00CA019D" w:rsidP="00CA019D">
      <w:pPr>
        <w:spacing w:after="0" w:line="240" w:lineRule="auto"/>
        <w:contextualSpacing/>
        <w:rPr>
          <w:rFonts w:ascii="Times New Roman" w:eastAsia="Times New Roman" w:hAnsi="Times New Roman" w:cs="Times New Roman"/>
          <w:sz w:val="24"/>
          <w:szCs w:val="24"/>
        </w:rPr>
      </w:pPr>
    </w:p>
    <w:p w14:paraId="1C5817C5" w14:textId="77777777" w:rsidR="00CA019D" w:rsidRPr="0053605F" w:rsidRDefault="00CA019D" w:rsidP="00CA019D">
      <w:pPr>
        <w:spacing w:after="0" w:line="240" w:lineRule="auto"/>
        <w:rPr>
          <w:rFonts w:ascii="Times New Roman" w:eastAsia="Times New Roman" w:hAnsi="Times New Roman" w:cs="Times New Roman"/>
          <w:b/>
          <w:sz w:val="24"/>
          <w:szCs w:val="24"/>
        </w:rPr>
      </w:pPr>
    </w:p>
    <w:p w14:paraId="3486D310" w14:textId="77777777" w:rsidR="00CA019D" w:rsidRPr="0053605F" w:rsidRDefault="00CA019D" w:rsidP="00CA019D">
      <w:pPr>
        <w:spacing w:after="0" w:line="240" w:lineRule="auto"/>
        <w:rPr>
          <w:rFonts w:ascii="Times New Roman" w:eastAsia="Times New Roman" w:hAnsi="Times New Roman" w:cs="Times New Roman"/>
          <w:b/>
          <w:sz w:val="24"/>
          <w:szCs w:val="24"/>
        </w:rPr>
      </w:pPr>
    </w:p>
    <w:p w14:paraId="335BCA2E" w14:textId="039B7891" w:rsidR="00CA019D" w:rsidRPr="0053605F" w:rsidRDefault="00CA019D" w:rsidP="00D51957">
      <w:pPr>
        <w:spacing w:after="0" w:line="240" w:lineRule="auto"/>
        <w:outlineLvl w:val="0"/>
        <w:rPr>
          <w:rFonts w:ascii="Times New Roman" w:eastAsia="Times New Roman" w:hAnsi="Times New Roman" w:cs="Times New Roman"/>
          <w:b/>
          <w:sz w:val="24"/>
          <w:szCs w:val="24"/>
        </w:rPr>
      </w:pPr>
      <w:r w:rsidRPr="0053605F">
        <w:rPr>
          <w:rFonts w:ascii="Times New Roman" w:eastAsia="Times New Roman" w:hAnsi="Times New Roman" w:cs="Times New Roman"/>
          <w:b/>
          <w:sz w:val="24"/>
          <w:szCs w:val="24"/>
        </w:rPr>
        <w:t xml:space="preserve">Extrinsic </w:t>
      </w:r>
    </w:p>
    <w:p w14:paraId="7389DEDC" w14:textId="6FD6C213" w:rsidR="00CA019D" w:rsidRPr="0053605F" w:rsidRDefault="00CA019D" w:rsidP="00A34198">
      <w:pPr>
        <w:pStyle w:val="ListParagraph"/>
        <w:numPr>
          <w:ilvl w:val="0"/>
          <w:numId w:val="16"/>
        </w:numPr>
        <w:spacing w:after="0" w:line="240" w:lineRule="auto"/>
        <w:rPr>
          <w:rFonts w:ascii="Times New Roman" w:eastAsia="Times New Roman" w:hAnsi="Times New Roman" w:cs="Times New Roman"/>
          <w:sz w:val="24"/>
          <w:szCs w:val="24"/>
        </w:rPr>
      </w:pPr>
      <w:r w:rsidRPr="0053605F">
        <w:rPr>
          <w:rFonts w:ascii="Times New Roman" w:eastAsia="Times New Roman" w:hAnsi="Times New Roman" w:cs="Times New Roman"/>
          <w:sz w:val="24"/>
          <w:szCs w:val="24"/>
        </w:rPr>
        <w:t>I go to church because it helps me to make friends (Es)</w:t>
      </w:r>
    </w:p>
    <w:p w14:paraId="201FA4AC" w14:textId="6B883F30" w:rsidR="00A34198" w:rsidRPr="0053605F" w:rsidRDefault="00A34198" w:rsidP="00A34198">
      <w:pPr>
        <w:pStyle w:val="ListParagraph"/>
        <w:numPr>
          <w:ilvl w:val="0"/>
          <w:numId w:val="16"/>
        </w:numPr>
        <w:spacing w:after="0" w:line="240" w:lineRule="auto"/>
        <w:rPr>
          <w:rFonts w:ascii="Times New Roman" w:eastAsia="Times New Roman" w:hAnsi="Times New Roman" w:cs="Times New Roman"/>
          <w:sz w:val="24"/>
          <w:szCs w:val="24"/>
        </w:rPr>
      </w:pPr>
      <w:r w:rsidRPr="0053605F">
        <w:rPr>
          <w:rFonts w:ascii="Times New Roman" w:eastAsia="Times New Roman" w:hAnsi="Times New Roman" w:cs="Times New Roman"/>
          <w:sz w:val="24"/>
          <w:szCs w:val="24"/>
        </w:rPr>
        <w:t>I pray mainly to gain relief and protection. (Ep)</w:t>
      </w:r>
    </w:p>
    <w:p w14:paraId="78FD27E2" w14:textId="1747CEA5" w:rsidR="00A34198" w:rsidRPr="0053605F" w:rsidRDefault="00A34198" w:rsidP="00A34198">
      <w:pPr>
        <w:pStyle w:val="ListParagraph"/>
        <w:numPr>
          <w:ilvl w:val="0"/>
          <w:numId w:val="16"/>
        </w:numPr>
        <w:spacing w:after="0" w:line="240" w:lineRule="auto"/>
        <w:rPr>
          <w:rFonts w:ascii="Times New Roman" w:eastAsia="Times New Roman" w:hAnsi="Times New Roman" w:cs="Times New Roman"/>
          <w:sz w:val="24"/>
          <w:szCs w:val="24"/>
        </w:rPr>
      </w:pPr>
      <w:r w:rsidRPr="0053605F">
        <w:rPr>
          <w:rFonts w:ascii="Times New Roman" w:eastAsia="Times New Roman" w:hAnsi="Times New Roman" w:cs="Times New Roman"/>
          <w:sz w:val="24"/>
          <w:szCs w:val="24"/>
        </w:rPr>
        <w:t>What religion offers me most is comfort in times of trouble and sorrow. (Ep)</w:t>
      </w:r>
    </w:p>
    <w:p w14:paraId="38CF5421" w14:textId="6BF430CC" w:rsidR="00A34198" w:rsidRPr="0053605F" w:rsidRDefault="00A34198" w:rsidP="00A34198">
      <w:pPr>
        <w:pStyle w:val="ListParagraph"/>
        <w:numPr>
          <w:ilvl w:val="0"/>
          <w:numId w:val="16"/>
        </w:numPr>
        <w:spacing w:after="0" w:line="240" w:lineRule="auto"/>
        <w:rPr>
          <w:rFonts w:ascii="Times New Roman" w:eastAsia="Times New Roman" w:hAnsi="Times New Roman" w:cs="Times New Roman"/>
          <w:sz w:val="24"/>
          <w:szCs w:val="24"/>
        </w:rPr>
      </w:pPr>
      <w:r w:rsidRPr="0053605F">
        <w:rPr>
          <w:rFonts w:ascii="Times New Roman" w:eastAsia="Times New Roman" w:hAnsi="Times New Roman" w:cs="Times New Roman"/>
          <w:sz w:val="24"/>
          <w:szCs w:val="24"/>
        </w:rPr>
        <w:t>Prayer is for peace and happiness. (Ep)</w:t>
      </w:r>
    </w:p>
    <w:p w14:paraId="04DB4BB6" w14:textId="4B2A2FBD" w:rsidR="00A34198" w:rsidRPr="0053605F" w:rsidRDefault="00A34198" w:rsidP="00A34198">
      <w:pPr>
        <w:pStyle w:val="ListParagraph"/>
        <w:numPr>
          <w:ilvl w:val="0"/>
          <w:numId w:val="16"/>
        </w:numPr>
        <w:spacing w:after="0" w:line="240" w:lineRule="auto"/>
        <w:rPr>
          <w:rFonts w:ascii="Times New Roman" w:eastAsia="Times New Roman" w:hAnsi="Times New Roman" w:cs="Times New Roman"/>
          <w:sz w:val="24"/>
          <w:szCs w:val="24"/>
        </w:rPr>
      </w:pPr>
      <w:r w:rsidRPr="0053605F">
        <w:rPr>
          <w:rFonts w:ascii="Times New Roman" w:eastAsia="Times New Roman" w:hAnsi="Times New Roman" w:cs="Times New Roman"/>
          <w:sz w:val="24"/>
          <w:szCs w:val="24"/>
        </w:rPr>
        <w:t>I go to church mostly to spend time with my friends. (Es)</w:t>
      </w:r>
    </w:p>
    <w:p w14:paraId="1200FE58" w14:textId="48DDFFAF" w:rsidR="00A34198" w:rsidRPr="0053605F" w:rsidRDefault="00A34198" w:rsidP="00A34198">
      <w:pPr>
        <w:pStyle w:val="ListParagraph"/>
        <w:numPr>
          <w:ilvl w:val="0"/>
          <w:numId w:val="16"/>
        </w:numPr>
        <w:spacing w:after="0" w:line="240" w:lineRule="auto"/>
        <w:rPr>
          <w:rFonts w:ascii="Times New Roman" w:eastAsia="Times New Roman" w:hAnsi="Times New Roman" w:cs="Times New Roman"/>
          <w:sz w:val="24"/>
          <w:szCs w:val="24"/>
        </w:rPr>
      </w:pPr>
      <w:r w:rsidRPr="0053605F">
        <w:rPr>
          <w:rFonts w:ascii="Times New Roman" w:eastAsia="Times New Roman" w:hAnsi="Times New Roman" w:cs="Times New Roman"/>
          <w:sz w:val="24"/>
          <w:szCs w:val="24"/>
        </w:rPr>
        <w:t>I go to church mainly because I enjoy seeing people I know there. (Es)</w:t>
      </w:r>
    </w:p>
    <w:p w14:paraId="2C764139" w14:textId="77777777" w:rsidR="00A34198" w:rsidRPr="0053605F" w:rsidRDefault="00A34198" w:rsidP="00A34198">
      <w:pPr>
        <w:pStyle w:val="ListParagraph"/>
        <w:spacing w:after="0" w:line="240" w:lineRule="auto"/>
        <w:rPr>
          <w:rFonts w:ascii="Times New Roman" w:eastAsia="Times New Roman" w:hAnsi="Times New Roman" w:cs="Times New Roman"/>
          <w:sz w:val="24"/>
          <w:szCs w:val="24"/>
        </w:rPr>
      </w:pPr>
    </w:p>
    <w:p w14:paraId="0B379EE1" w14:textId="77777777" w:rsidR="00CA019D" w:rsidRPr="0053605F" w:rsidRDefault="00CA019D" w:rsidP="00CA019D">
      <w:pPr>
        <w:spacing w:after="0" w:line="240" w:lineRule="auto"/>
        <w:rPr>
          <w:rFonts w:ascii="Times New Roman" w:eastAsia="Times New Roman" w:hAnsi="Times New Roman" w:cs="Times New Roman"/>
          <w:sz w:val="24"/>
          <w:szCs w:val="24"/>
        </w:rPr>
      </w:pPr>
    </w:p>
    <w:p w14:paraId="01DD6593" w14:textId="77777777" w:rsidR="005B31D6" w:rsidRPr="0053605F" w:rsidRDefault="005B31D6" w:rsidP="005B31D6">
      <w:pPr>
        <w:spacing w:after="0" w:line="240" w:lineRule="auto"/>
        <w:ind w:left="720"/>
        <w:contextualSpacing/>
        <w:rPr>
          <w:rFonts w:ascii="Times New Roman" w:eastAsia="Times New Roman" w:hAnsi="Times New Roman" w:cs="Times New Roman"/>
          <w:sz w:val="24"/>
          <w:szCs w:val="24"/>
        </w:rPr>
      </w:pPr>
    </w:p>
    <w:p w14:paraId="26B9AA20" w14:textId="77777777" w:rsidR="005B31D6" w:rsidRPr="0053605F" w:rsidRDefault="005B31D6" w:rsidP="005B31D6">
      <w:pPr>
        <w:spacing w:after="0" w:line="240" w:lineRule="auto"/>
        <w:rPr>
          <w:rFonts w:ascii="Times New Roman" w:eastAsia="Times New Roman" w:hAnsi="Times New Roman" w:cs="Times New Roman"/>
          <w:sz w:val="24"/>
          <w:szCs w:val="24"/>
        </w:rPr>
      </w:pPr>
    </w:p>
    <w:p w14:paraId="37F2DF58" w14:textId="1E9CA6E3" w:rsidR="005B31D6" w:rsidRPr="0053605F" w:rsidRDefault="005B31D6">
      <w:pPr>
        <w:rPr>
          <w:rFonts w:ascii="Times New Roman" w:hAnsi="Times New Roman" w:cs="Times New Roman"/>
          <w:sz w:val="24"/>
          <w:szCs w:val="24"/>
        </w:rPr>
      </w:pPr>
      <w:r w:rsidRPr="0053605F">
        <w:rPr>
          <w:rFonts w:ascii="Times New Roman" w:hAnsi="Times New Roman" w:cs="Times New Roman"/>
          <w:sz w:val="24"/>
          <w:szCs w:val="24"/>
        </w:rPr>
        <w:br w:type="page"/>
      </w:r>
    </w:p>
    <w:p w14:paraId="0711A6E1" w14:textId="4B3BAAFA" w:rsidR="006348FD" w:rsidRPr="006A403D" w:rsidRDefault="006348FD" w:rsidP="00D51957">
      <w:pPr>
        <w:jc w:val="center"/>
        <w:outlineLvl w:val="0"/>
        <w:rPr>
          <w:rFonts w:ascii="Times New Roman" w:hAnsi="Times New Roman" w:cs="Times New Roman"/>
          <w:sz w:val="24"/>
          <w:szCs w:val="24"/>
        </w:rPr>
      </w:pPr>
      <w:r w:rsidRPr="006A403D">
        <w:rPr>
          <w:rFonts w:ascii="Times New Roman" w:hAnsi="Times New Roman" w:cs="Times New Roman"/>
          <w:sz w:val="24"/>
          <w:szCs w:val="24"/>
        </w:rPr>
        <w:lastRenderedPageBreak/>
        <w:t>Appendix A (cont.)</w:t>
      </w:r>
    </w:p>
    <w:p w14:paraId="50764CAA" w14:textId="13766472" w:rsidR="005B31D6" w:rsidRPr="0053605F" w:rsidRDefault="005B31D6" w:rsidP="005B31D6">
      <w:pPr>
        <w:jc w:val="center"/>
        <w:rPr>
          <w:rFonts w:ascii="Times New Roman" w:hAnsi="Times New Roman" w:cs="Times New Roman"/>
          <w:b/>
          <w:sz w:val="24"/>
          <w:szCs w:val="24"/>
        </w:rPr>
      </w:pPr>
      <w:r w:rsidRPr="0053605F">
        <w:rPr>
          <w:rFonts w:ascii="Times New Roman" w:hAnsi="Times New Roman" w:cs="Times New Roman"/>
          <w:b/>
          <w:sz w:val="24"/>
          <w:szCs w:val="24"/>
        </w:rPr>
        <w:t xml:space="preserve">12-Item </w:t>
      </w:r>
      <w:r w:rsidR="00FC501C" w:rsidRPr="0053605F">
        <w:rPr>
          <w:rFonts w:ascii="Times New Roman" w:hAnsi="Times New Roman" w:cs="Times New Roman"/>
          <w:b/>
          <w:sz w:val="24"/>
          <w:szCs w:val="24"/>
        </w:rPr>
        <w:t xml:space="preserve">Quest </w:t>
      </w:r>
      <w:r w:rsidRPr="0053605F">
        <w:rPr>
          <w:rFonts w:ascii="Times New Roman" w:hAnsi="Times New Roman" w:cs="Times New Roman"/>
          <w:b/>
          <w:sz w:val="24"/>
          <w:szCs w:val="24"/>
        </w:rPr>
        <w:t>Scale</w:t>
      </w:r>
    </w:p>
    <w:p w14:paraId="75535D5B" w14:textId="1E7F50BE" w:rsidR="00A34198" w:rsidRPr="00831B0A" w:rsidRDefault="00A34198" w:rsidP="00A34198">
      <w:pPr>
        <w:rPr>
          <w:rFonts w:ascii="Times New Roman" w:hAnsi="Times New Roman" w:cs="Times New Roman"/>
          <w:sz w:val="24"/>
          <w:szCs w:val="24"/>
        </w:rPr>
      </w:pPr>
      <w:r w:rsidRPr="00831B0A">
        <w:rPr>
          <w:rFonts w:ascii="Times New Roman" w:hAnsi="Times New Roman" w:cs="Times New Roman"/>
          <w:sz w:val="24"/>
          <w:szCs w:val="24"/>
        </w:rPr>
        <w:t xml:space="preserve">All items are scored on a </w:t>
      </w:r>
      <w:r w:rsidR="00A1030D">
        <w:rPr>
          <w:rFonts w:ascii="Times New Roman" w:hAnsi="Times New Roman" w:cs="Times New Roman"/>
          <w:sz w:val="24"/>
          <w:szCs w:val="24"/>
        </w:rPr>
        <w:t>5</w:t>
      </w:r>
      <w:r w:rsidRPr="00831B0A">
        <w:rPr>
          <w:rFonts w:ascii="Times New Roman" w:hAnsi="Times New Roman" w:cs="Times New Roman"/>
          <w:sz w:val="24"/>
          <w:szCs w:val="24"/>
        </w:rPr>
        <w:t xml:space="preserve">-point range from 1=strongly disagree to </w:t>
      </w:r>
      <w:r w:rsidR="00A1030D">
        <w:rPr>
          <w:rFonts w:ascii="Times New Roman" w:hAnsi="Times New Roman" w:cs="Times New Roman"/>
          <w:sz w:val="24"/>
          <w:szCs w:val="24"/>
        </w:rPr>
        <w:t>5</w:t>
      </w:r>
      <w:r w:rsidRPr="00831B0A">
        <w:rPr>
          <w:rFonts w:ascii="Times New Roman" w:hAnsi="Times New Roman" w:cs="Times New Roman"/>
          <w:sz w:val="24"/>
          <w:szCs w:val="24"/>
        </w:rPr>
        <w:t xml:space="preserve"> = strongly agree.</w:t>
      </w:r>
    </w:p>
    <w:p w14:paraId="5E48BECC" w14:textId="1D671092" w:rsidR="005B31D6" w:rsidRPr="00831B0A" w:rsidRDefault="00941847" w:rsidP="00D51957">
      <w:pPr>
        <w:outlineLvl w:val="0"/>
        <w:rPr>
          <w:rFonts w:ascii="Times New Roman" w:hAnsi="Times New Roman" w:cs="Times New Roman"/>
          <w:b/>
          <w:sz w:val="24"/>
          <w:szCs w:val="24"/>
        </w:rPr>
      </w:pPr>
      <w:r>
        <w:rPr>
          <w:rFonts w:ascii="Times New Roman" w:hAnsi="Times New Roman" w:cs="Times New Roman"/>
          <w:b/>
          <w:sz w:val="24"/>
          <w:szCs w:val="24"/>
        </w:rPr>
        <w:t>Rea</w:t>
      </w:r>
      <w:r w:rsidR="005B31D6" w:rsidRPr="00831B0A">
        <w:rPr>
          <w:rFonts w:ascii="Times New Roman" w:hAnsi="Times New Roman" w:cs="Times New Roman"/>
          <w:b/>
          <w:sz w:val="24"/>
          <w:szCs w:val="24"/>
        </w:rPr>
        <w:t>diness to face existential questions without reducing their complexity</w:t>
      </w:r>
    </w:p>
    <w:p w14:paraId="27CC819C" w14:textId="7DFC7B68" w:rsidR="005B31D6" w:rsidRPr="0053605F" w:rsidRDefault="005B31D6" w:rsidP="005B31D6">
      <w:pPr>
        <w:pStyle w:val="ListParagraph"/>
        <w:numPr>
          <w:ilvl w:val="0"/>
          <w:numId w:val="5"/>
        </w:numPr>
        <w:rPr>
          <w:rFonts w:ascii="Times New Roman" w:hAnsi="Times New Roman" w:cs="Times New Roman"/>
          <w:sz w:val="24"/>
          <w:szCs w:val="24"/>
        </w:rPr>
      </w:pPr>
      <w:r w:rsidRPr="0053605F">
        <w:rPr>
          <w:rFonts w:ascii="Times New Roman" w:hAnsi="Times New Roman" w:cs="Times New Roman"/>
          <w:sz w:val="24"/>
          <w:szCs w:val="24"/>
        </w:rPr>
        <w:t>I was not very interested in religion until I began to ask questions about the mea</w:t>
      </w:r>
      <w:r w:rsidR="00A34198" w:rsidRPr="0053605F">
        <w:rPr>
          <w:rFonts w:ascii="Times New Roman" w:hAnsi="Times New Roman" w:cs="Times New Roman"/>
          <w:sz w:val="24"/>
          <w:szCs w:val="24"/>
        </w:rPr>
        <w:t xml:space="preserve">ning and purpose of my life. </w:t>
      </w:r>
    </w:p>
    <w:p w14:paraId="6B950DEB" w14:textId="61F59A88" w:rsidR="005B31D6" w:rsidRPr="0053605F" w:rsidRDefault="005B31D6" w:rsidP="005B31D6">
      <w:pPr>
        <w:pStyle w:val="ListParagraph"/>
        <w:numPr>
          <w:ilvl w:val="0"/>
          <w:numId w:val="5"/>
        </w:numPr>
        <w:rPr>
          <w:rFonts w:ascii="Times New Roman" w:hAnsi="Times New Roman" w:cs="Times New Roman"/>
          <w:sz w:val="24"/>
          <w:szCs w:val="24"/>
        </w:rPr>
      </w:pPr>
      <w:r w:rsidRPr="0053605F">
        <w:rPr>
          <w:rFonts w:ascii="Times New Roman" w:hAnsi="Times New Roman" w:cs="Times New Roman"/>
          <w:sz w:val="24"/>
          <w:szCs w:val="24"/>
        </w:rPr>
        <w:t xml:space="preserve">I have been driven to ask religious questions out of a growing awareness of the tensions in my world and </w:t>
      </w:r>
      <w:r w:rsidR="00A34198" w:rsidRPr="0053605F">
        <w:rPr>
          <w:rFonts w:ascii="Times New Roman" w:hAnsi="Times New Roman" w:cs="Times New Roman"/>
          <w:sz w:val="24"/>
          <w:szCs w:val="24"/>
        </w:rPr>
        <w:t>in my relation to my world. (rev)</w:t>
      </w:r>
    </w:p>
    <w:p w14:paraId="5043DED1" w14:textId="2B040E25" w:rsidR="005B31D6" w:rsidRPr="0053605F" w:rsidRDefault="005B31D6" w:rsidP="005B31D6">
      <w:pPr>
        <w:pStyle w:val="ListParagraph"/>
        <w:numPr>
          <w:ilvl w:val="0"/>
          <w:numId w:val="5"/>
        </w:numPr>
        <w:rPr>
          <w:rFonts w:ascii="Times New Roman" w:hAnsi="Times New Roman" w:cs="Times New Roman"/>
          <w:sz w:val="24"/>
          <w:szCs w:val="24"/>
        </w:rPr>
      </w:pPr>
      <w:r w:rsidRPr="0053605F">
        <w:rPr>
          <w:rFonts w:ascii="Times New Roman" w:hAnsi="Times New Roman" w:cs="Times New Roman"/>
          <w:sz w:val="24"/>
          <w:szCs w:val="24"/>
        </w:rPr>
        <w:t>My life experiences have led me to rethin</w:t>
      </w:r>
      <w:r w:rsidR="00A34198" w:rsidRPr="0053605F">
        <w:rPr>
          <w:rFonts w:ascii="Times New Roman" w:hAnsi="Times New Roman" w:cs="Times New Roman"/>
          <w:sz w:val="24"/>
          <w:szCs w:val="24"/>
        </w:rPr>
        <w:t xml:space="preserve">k my religious convictions. </w:t>
      </w:r>
    </w:p>
    <w:p w14:paraId="56C7C7E0" w14:textId="607D72EA" w:rsidR="005B31D6" w:rsidRPr="0053605F" w:rsidRDefault="005B31D6" w:rsidP="005B31D6">
      <w:pPr>
        <w:pStyle w:val="ListParagraph"/>
        <w:numPr>
          <w:ilvl w:val="0"/>
          <w:numId w:val="5"/>
        </w:numPr>
        <w:rPr>
          <w:rFonts w:ascii="Times New Roman" w:hAnsi="Times New Roman" w:cs="Times New Roman"/>
          <w:sz w:val="24"/>
          <w:szCs w:val="24"/>
        </w:rPr>
      </w:pPr>
      <w:r w:rsidRPr="0053605F">
        <w:rPr>
          <w:rFonts w:ascii="Times New Roman" w:hAnsi="Times New Roman" w:cs="Times New Roman"/>
          <w:sz w:val="24"/>
          <w:szCs w:val="24"/>
        </w:rPr>
        <w:t>God wasn’t very important for me until I began to ask questions about the meaning of my ow</w:t>
      </w:r>
      <w:r w:rsidR="00A34198" w:rsidRPr="0053605F">
        <w:rPr>
          <w:rFonts w:ascii="Times New Roman" w:hAnsi="Times New Roman" w:cs="Times New Roman"/>
          <w:sz w:val="24"/>
          <w:szCs w:val="24"/>
        </w:rPr>
        <w:t xml:space="preserve">n life. </w:t>
      </w:r>
    </w:p>
    <w:p w14:paraId="494BAEF2" w14:textId="77777777" w:rsidR="005B31D6" w:rsidRPr="0053605F" w:rsidRDefault="005B31D6" w:rsidP="00D51957">
      <w:pPr>
        <w:outlineLvl w:val="0"/>
        <w:rPr>
          <w:rFonts w:ascii="Times New Roman" w:hAnsi="Times New Roman" w:cs="Times New Roman"/>
          <w:b/>
          <w:sz w:val="24"/>
          <w:szCs w:val="24"/>
        </w:rPr>
      </w:pPr>
      <w:r w:rsidRPr="0053605F">
        <w:rPr>
          <w:rFonts w:ascii="Times New Roman" w:hAnsi="Times New Roman" w:cs="Times New Roman"/>
          <w:b/>
          <w:sz w:val="24"/>
          <w:szCs w:val="24"/>
        </w:rPr>
        <w:t>Self-criticism and perception of religious doubt as positive.</w:t>
      </w:r>
    </w:p>
    <w:p w14:paraId="77835A32" w14:textId="3D23FC64" w:rsidR="005B31D6" w:rsidRPr="0053605F" w:rsidRDefault="005B31D6" w:rsidP="005B31D6">
      <w:pPr>
        <w:pStyle w:val="ListParagraph"/>
        <w:numPr>
          <w:ilvl w:val="0"/>
          <w:numId w:val="5"/>
        </w:numPr>
        <w:rPr>
          <w:rFonts w:ascii="Times New Roman" w:hAnsi="Times New Roman" w:cs="Times New Roman"/>
          <w:sz w:val="24"/>
          <w:szCs w:val="24"/>
        </w:rPr>
      </w:pPr>
      <w:r w:rsidRPr="0053605F">
        <w:rPr>
          <w:rFonts w:ascii="Times New Roman" w:hAnsi="Times New Roman" w:cs="Times New Roman"/>
          <w:sz w:val="24"/>
          <w:szCs w:val="24"/>
        </w:rPr>
        <w:t>It might be said that I value my religio</w:t>
      </w:r>
      <w:r w:rsidR="00A34198" w:rsidRPr="0053605F">
        <w:rPr>
          <w:rFonts w:ascii="Times New Roman" w:hAnsi="Times New Roman" w:cs="Times New Roman"/>
          <w:sz w:val="24"/>
          <w:szCs w:val="24"/>
        </w:rPr>
        <w:t>us doubts and uncertainties.</w:t>
      </w:r>
    </w:p>
    <w:p w14:paraId="052819AB" w14:textId="5EF1DA64" w:rsidR="005B31D6" w:rsidRPr="0053605F" w:rsidRDefault="005B31D6" w:rsidP="005B31D6">
      <w:pPr>
        <w:pStyle w:val="ListParagraph"/>
        <w:numPr>
          <w:ilvl w:val="0"/>
          <w:numId w:val="5"/>
        </w:numPr>
        <w:rPr>
          <w:rFonts w:ascii="Times New Roman" w:hAnsi="Times New Roman" w:cs="Times New Roman"/>
          <w:sz w:val="24"/>
          <w:szCs w:val="24"/>
        </w:rPr>
      </w:pPr>
      <w:r w:rsidRPr="0053605F">
        <w:rPr>
          <w:rFonts w:ascii="Times New Roman" w:hAnsi="Times New Roman" w:cs="Times New Roman"/>
          <w:sz w:val="24"/>
          <w:szCs w:val="24"/>
        </w:rPr>
        <w:t>For me, doubting is an important part of wha</w:t>
      </w:r>
      <w:r w:rsidR="00A34198" w:rsidRPr="0053605F">
        <w:rPr>
          <w:rFonts w:ascii="Times New Roman" w:hAnsi="Times New Roman" w:cs="Times New Roman"/>
          <w:sz w:val="24"/>
          <w:szCs w:val="24"/>
        </w:rPr>
        <w:t xml:space="preserve">t it means to be religious. </w:t>
      </w:r>
    </w:p>
    <w:p w14:paraId="6E6D5F01" w14:textId="38D549CD" w:rsidR="005B31D6" w:rsidRPr="0053605F" w:rsidRDefault="005B31D6" w:rsidP="005B31D6">
      <w:pPr>
        <w:pStyle w:val="ListParagraph"/>
        <w:numPr>
          <w:ilvl w:val="0"/>
          <w:numId w:val="5"/>
        </w:numPr>
        <w:rPr>
          <w:rFonts w:ascii="Times New Roman" w:hAnsi="Times New Roman" w:cs="Times New Roman"/>
          <w:sz w:val="24"/>
          <w:szCs w:val="24"/>
        </w:rPr>
      </w:pPr>
      <w:r w:rsidRPr="0053605F">
        <w:rPr>
          <w:rFonts w:ascii="Times New Roman" w:hAnsi="Times New Roman" w:cs="Times New Roman"/>
          <w:sz w:val="24"/>
          <w:szCs w:val="24"/>
        </w:rPr>
        <w:t>I find religious doubts ups</w:t>
      </w:r>
      <w:r w:rsidR="00A34198" w:rsidRPr="0053605F">
        <w:rPr>
          <w:rFonts w:ascii="Times New Roman" w:hAnsi="Times New Roman" w:cs="Times New Roman"/>
          <w:sz w:val="24"/>
          <w:szCs w:val="24"/>
        </w:rPr>
        <w:t>etting. (rev)</w:t>
      </w:r>
    </w:p>
    <w:p w14:paraId="74E297CE" w14:textId="697D0720" w:rsidR="005B31D6" w:rsidRPr="0053605F" w:rsidRDefault="005B31D6" w:rsidP="005B31D6">
      <w:pPr>
        <w:pStyle w:val="ListParagraph"/>
        <w:numPr>
          <w:ilvl w:val="0"/>
          <w:numId w:val="5"/>
        </w:numPr>
        <w:rPr>
          <w:rFonts w:ascii="Times New Roman" w:hAnsi="Times New Roman" w:cs="Times New Roman"/>
          <w:sz w:val="24"/>
          <w:szCs w:val="24"/>
        </w:rPr>
      </w:pPr>
      <w:r w:rsidRPr="0053605F">
        <w:rPr>
          <w:rFonts w:ascii="Times New Roman" w:hAnsi="Times New Roman" w:cs="Times New Roman"/>
          <w:sz w:val="24"/>
          <w:szCs w:val="24"/>
        </w:rPr>
        <w:t>Questions are far more central to my religious e</w:t>
      </w:r>
      <w:r w:rsidR="00A34198" w:rsidRPr="0053605F">
        <w:rPr>
          <w:rFonts w:ascii="Times New Roman" w:hAnsi="Times New Roman" w:cs="Times New Roman"/>
          <w:sz w:val="24"/>
          <w:szCs w:val="24"/>
        </w:rPr>
        <w:t xml:space="preserve">xperience than are answers. </w:t>
      </w:r>
    </w:p>
    <w:p w14:paraId="33E6B026" w14:textId="77777777" w:rsidR="005B31D6" w:rsidRPr="0053605F" w:rsidRDefault="005B31D6" w:rsidP="00D51957">
      <w:pPr>
        <w:outlineLvl w:val="0"/>
        <w:rPr>
          <w:rFonts w:ascii="Times New Roman" w:hAnsi="Times New Roman" w:cs="Times New Roman"/>
          <w:b/>
          <w:sz w:val="24"/>
          <w:szCs w:val="24"/>
        </w:rPr>
      </w:pPr>
      <w:r w:rsidRPr="0053605F">
        <w:rPr>
          <w:rFonts w:ascii="Times New Roman" w:hAnsi="Times New Roman" w:cs="Times New Roman"/>
          <w:b/>
          <w:sz w:val="24"/>
          <w:szCs w:val="24"/>
        </w:rPr>
        <w:t xml:space="preserve">Openness to change </w:t>
      </w:r>
    </w:p>
    <w:p w14:paraId="34007474" w14:textId="5910D086" w:rsidR="005B31D6" w:rsidRPr="0053605F" w:rsidRDefault="005B31D6" w:rsidP="005B31D6">
      <w:pPr>
        <w:pStyle w:val="ListParagraph"/>
        <w:numPr>
          <w:ilvl w:val="0"/>
          <w:numId w:val="5"/>
        </w:numPr>
        <w:rPr>
          <w:rFonts w:ascii="Times New Roman" w:hAnsi="Times New Roman" w:cs="Times New Roman"/>
          <w:sz w:val="24"/>
          <w:szCs w:val="24"/>
        </w:rPr>
      </w:pPr>
      <w:r w:rsidRPr="0053605F">
        <w:rPr>
          <w:rFonts w:ascii="Times New Roman" w:hAnsi="Times New Roman" w:cs="Times New Roman"/>
          <w:sz w:val="24"/>
          <w:szCs w:val="24"/>
        </w:rPr>
        <w:t>As I grow and change, I expect my relig</w:t>
      </w:r>
      <w:r w:rsidR="00A34198" w:rsidRPr="0053605F">
        <w:rPr>
          <w:rFonts w:ascii="Times New Roman" w:hAnsi="Times New Roman" w:cs="Times New Roman"/>
          <w:sz w:val="24"/>
          <w:szCs w:val="24"/>
        </w:rPr>
        <w:t xml:space="preserve">ion also to grow and change. </w:t>
      </w:r>
    </w:p>
    <w:p w14:paraId="10804708" w14:textId="666FBB58" w:rsidR="005B31D6" w:rsidRPr="0053605F" w:rsidRDefault="005B31D6" w:rsidP="005B31D6">
      <w:pPr>
        <w:pStyle w:val="ListParagraph"/>
        <w:numPr>
          <w:ilvl w:val="0"/>
          <w:numId w:val="5"/>
        </w:numPr>
        <w:rPr>
          <w:rFonts w:ascii="Times New Roman" w:hAnsi="Times New Roman" w:cs="Times New Roman"/>
          <w:sz w:val="24"/>
          <w:szCs w:val="24"/>
        </w:rPr>
      </w:pPr>
      <w:r w:rsidRPr="0053605F">
        <w:rPr>
          <w:rFonts w:ascii="Times New Roman" w:hAnsi="Times New Roman" w:cs="Times New Roman"/>
          <w:sz w:val="24"/>
          <w:szCs w:val="24"/>
        </w:rPr>
        <w:t>I am constantly quest</w:t>
      </w:r>
      <w:r w:rsidR="00A34198" w:rsidRPr="0053605F">
        <w:rPr>
          <w:rFonts w:ascii="Times New Roman" w:hAnsi="Times New Roman" w:cs="Times New Roman"/>
          <w:sz w:val="24"/>
          <w:szCs w:val="24"/>
        </w:rPr>
        <w:t xml:space="preserve">ioning my religious beliefs. </w:t>
      </w:r>
    </w:p>
    <w:p w14:paraId="2431BCEC" w14:textId="2C74AD42" w:rsidR="005B31D6" w:rsidRPr="0053605F" w:rsidRDefault="005B31D6" w:rsidP="005B31D6">
      <w:pPr>
        <w:pStyle w:val="ListParagraph"/>
        <w:numPr>
          <w:ilvl w:val="0"/>
          <w:numId w:val="5"/>
        </w:numPr>
        <w:rPr>
          <w:rFonts w:ascii="Times New Roman" w:hAnsi="Times New Roman" w:cs="Times New Roman"/>
          <w:sz w:val="24"/>
          <w:szCs w:val="24"/>
        </w:rPr>
      </w:pPr>
      <w:r w:rsidRPr="0053605F">
        <w:rPr>
          <w:rFonts w:ascii="Times New Roman" w:hAnsi="Times New Roman" w:cs="Times New Roman"/>
          <w:sz w:val="24"/>
          <w:szCs w:val="24"/>
        </w:rPr>
        <w:t xml:space="preserve"> I do not expect my religious convictions to ch</w:t>
      </w:r>
      <w:r w:rsidR="00A34198" w:rsidRPr="0053605F">
        <w:rPr>
          <w:rFonts w:ascii="Times New Roman" w:hAnsi="Times New Roman" w:cs="Times New Roman"/>
          <w:sz w:val="24"/>
          <w:szCs w:val="24"/>
        </w:rPr>
        <w:t xml:space="preserve">ange in the next few years. (rev) </w:t>
      </w:r>
    </w:p>
    <w:p w14:paraId="0947DFFC" w14:textId="09E2EDF1" w:rsidR="005B31D6" w:rsidRPr="0053605F" w:rsidRDefault="00264BF8" w:rsidP="00264BF8">
      <w:pPr>
        <w:pStyle w:val="ListParagraph"/>
        <w:numPr>
          <w:ilvl w:val="0"/>
          <w:numId w:val="5"/>
        </w:numPr>
        <w:rPr>
          <w:rFonts w:ascii="Times New Roman" w:hAnsi="Times New Roman" w:cs="Times New Roman"/>
          <w:sz w:val="24"/>
          <w:szCs w:val="24"/>
        </w:rPr>
      </w:pPr>
      <w:r w:rsidRPr="0053605F">
        <w:rPr>
          <w:rFonts w:ascii="Times New Roman" w:hAnsi="Times New Roman" w:cs="Times New Roman"/>
          <w:sz w:val="24"/>
          <w:szCs w:val="24"/>
        </w:rPr>
        <w:t xml:space="preserve">There are many religious issues on which my views are still changing. </w:t>
      </w:r>
    </w:p>
    <w:p w14:paraId="7ABB1BE4" w14:textId="5DC16452" w:rsidR="005B31D6" w:rsidRPr="0053605F" w:rsidRDefault="005B31D6">
      <w:pPr>
        <w:rPr>
          <w:rFonts w:ascii="Times New Roman" w:hAnsi="Times New Roman" w:cs="Times New Roman"/>
          <w:sz w:val="24"/>
          <w:szCs w:val="24"/>
        </w:rPr>
      </w:pPr>
      <w:r w:rsidRPr="0053605F">
        <w:rPr>
          <w:rFonts w:ascii="Times New Roman" w:hAnsi="Times New Roman" w:cs="Times New Roman"/>
          <w:sz w:val="24"/>
          <w:szCs w:val="24"/>
        </w:rPr>
        <w:br w:type="page"/>
      </w:r>
    </w:p>
    <w:p w14:paraId="4B1B1D39" w14:textId="6A3CFCD4" w:rsidR="006348FD" w:rsidRPr="006A403D" w:rsidRDefault="006348FD" w:rsidP="00D51957">
      <w:pPr>
        <w:jc w:val="center"/>
        <w:outlineLvl w:val="0"/>
        <w:rPr>
          <w:rFonts w:ascii="Times New Roman" w:hAnsi="Times New Roman" w:cs="Times New Roman"/>
          <w:sz w:val="24"/>
          <w:szCs w:val="24"/>
        </w:rPr>
      </w:pPr>
      <w:r w:rsidRPr="006A403D">
        <w:rPr>
          <w:rFonts w:ascii="Times New Roman" w:hAnsi="Times New Roman" w:cs="Times New Roman"/>
          <w:sz w:val="24"/>
          <w:szCs w:val="24"/>
        </w:rPr>
        <w:lastRenderedPageBreak/>
        <w:t xml:space="preserve">Appendix B: Phase 2 Materials </w:t>
      </w:r>
    </w:p>
    <w:p w14:paraId="01E1EE49" w14:textId="1C0C12A9" w:rsidR="00C621E5" w:rsidRPr="0053605F" w:rsidRDefault="00C621E5" w:rsidP="00C621E5">
      <w:pPr>
        <w:jc w:val="center"/>
        <w:rPr>
          <w:rFonts w:ascii="Times New Roman" w:hAnsi="Times New Roman" w:cs="Times New Roman"/>
          <w:b/>
          <w:sz w:val="24"/>
          <w:szCs w:val="24"/>
        </w:rPr>
      </w:pPr>
      <w:r w:rsidRPr="0053605F">
        <w:rPr>
          <w:rFonts w:ascii="Times New Roman" w:hAnsi="Times New Roman" w:cs="Times New Roman"/>
          <w:b/>
          <w:sz w:val="24"/>
          <w:szCs w:val="24"/>
        </w:rPr>
        <w:t xml:space="preserve">Religious Orientation </w:t>
      </w:r>
      <w:r w:rsidR="000C2E2D" w:rsidRPr="0053605F">
        <w:rPr>
          <w:rFonts w:ascii="Times New Roman" w:hAnsi="Times New Roman" w:cs="Times New Roman"/>
          <w:b/>
          <w:sz w:val="24"/>
          <w:szCs w:val="24"/>
        </w:rPr>
        <w:t>Feedback</w:t>
      </w:r>
      <w:r w:rsidRPr="0053605F">
        <w:rPr>
          <w:rFonts w:ascii="Times New Roman" w:hAnsi="Times New Roman" w:cs="Times New Roman"/>
          <w:b/>
          <w:sz w:val="24"/>
          <w:szCs w:val="24"/>
        </w:rPr>
        <w:t xml:space="preserve"> </w:t>
      </w:r>
    </w:p>
    <w:p w14:paraId="1BE505FC" w14:textId="77777777" w:rsidR="00D11669" w:rsidRPr="0053605F" w:rsidRDefault="00D11669" w:rsidP="00D11669">
      <w:pPr>
        <w:outlineLvl w:val="0"/>
        <w:rPr>
          <w:rFonts w:ascii="Times New Roman" w:hAnsi="Times New Roman" w:cs="Times New Roman"/>
          <w:b/>
          <w:sz w:val="24"/>
          <w:szCs w:val="24"/>
        </w:rPr>
      </w:pPr>
      <w:r>
        <w:rPr>
          <w:rFonts w:ascii="Times New Roman" w:hAnsi="Times New Roman" w:cs="Times New Roman"/>
          <w:b/>
          <w:sz w:val="24"/>
          <w:szCs w:val="24"/>
        </w:rPr>
        <w:t>Intrinsic</w:t>
      </w:r>
    </w:p>
    <w:p w14:paraId="3C234DDE" w14:textId="77777777" w:rsidR="00D11669" w:rsidRDefault="00D11669" w:rsidP="00D11669">
      <w:pPr>
        <w:jc w:val="both"/>
        <w:rPr>
          <w:rFonts w:ascii="Times New Roman" w:hAnsi="Times New Roman" w:cs="Times New Roman"/>
          <w:sz w:val="24"/>
          <w:szCs w:val="24"/>
        </w:rPr>
      </w:pPr>
      <w:r>
        <w:rPr>
          <w:rFonts w:ascii="Times New Roman" w:hAnsi="Times New Roman" w:cs="Times New Roman"/>
          <w:sz w:val="24"/>
          <w:szCs w:val="24"/>
        </w:rPr>
        <w:t xml:space="preserve">The role that religion plays in one’s life differs from person to person. One may take the position that religion is the most important guide for how they live their life. SUh a person sees religion as the master motive to their life and tries to live their life accordingly. </w:t>
      </w:r>
    </w:p>
    <w:p w14:paraId="316F15C4" w14:textId="77777777" w:rsidR="00D11669" w:rsidRPr="00D11669" w:rsidRDefault="00D11669" w:rsidP="00D11669">
      <w:pPr>
        <w:spacing w:line="240" w:lineRule="auto"/>
        <w:jc w:val="both"/>
        <w:rPr>
          <w:rFonts w:ascii="Times New Roman" w:hAnsi="Times New Roman" w:cs="Times New Roman"/>
          <w:sz w:val="24"/>
          <w:szCs w:val="24"/>
        </w:rPr>
      </w:pPr>
      <w:r w:rsidRPr="00D11669">
        <w:rPr>
          <w:rFonts w:ascii="Times New Roman" w:hAnsi="Times New Roman" w:cs="Times New Roman"/>
          <w:sz w:val="24"/>
          <w:szCs w:val="24"/>
        </w:rPr>
        <w:t>Please indicate the degree to which the statement above describes your view of religion.</w:t>
      </w:r>
    </w:p>
    <w:p w14:paraId="0DA2CB0F" w14:textId="77777777" w:rsidR="00D11669" w:rsidRPr="00D11669" w:rsidRDefault="00D11669" w:rsidP="00D11669">
      <w:pPr>
        <w:spacing w:line="240" w:lineRule="auto"/>
        <w:jc w:val="both"/>
        <w:rPr>
          <w:rFonts w:ascii="Times New Roman" w:hAnsi="Times New Roman" w:cs="Times New Roman"/>
          <w:sz w:val="24"/>
          <w:szCs w:val="24"/>
        </w:rPr>
        <w:sectPr w:rsidR="00D11669" w:rsidRPr="00D11669" w:rsidSect="00A34198">
          <w:type w:val="continuous"/>
          <w:pgSz w:w="12240" w:h="15840"/>
          <w:pgMar w:top="1440" w:right="1440" w:bottom="1440" w:left="2304" w:header="720" w:footer="720" w:gutter="0"/>
          <w:cols w:space="720"/>
          <w:docGrid w:linePitch="360"/>
        </w:sectPr>
      </w:pPr>
    </w:p>
    <w:p w14:paraId="3954C389" w14:textId="77777777" w:rsidR="00D11669" w:rsidRPr="00D11669" w:rsidRDefault="00D11669" w:rsidP="00D11669">
      <w:pPr>
        <w:spacing w:line="240" w:lineRule="auto"/>
        <w:jc w:val="both"/>
        <w:rPr>
          <w:rFonts w:ascii="Times New Roman" w:hAnsi="Times New Roman" w:cs="Times New Roman"/>
          <w:sz w:val="24"/>
          <w:szCs w:val="24"/>
        </w:rPr>
      </w:pPr>
      <w:r w:rsidRPr="00D11669">
        <w:rPr>
          <w:rFonts w:ascii="Times New Roman" w:hAnsi="Times New Roman" w:cs="Times New Roman"/>
          <w:sz w:val="24"/>
          <w:szCs w:val="24"/>
        </w:rPr>
        <w:lastRenderedPageBreak/>
        <w:t>Not like me at all</w:t>
      </w:r>
      <w:r w:rsidRPr="00D11669">
        <w:rPr>
          <w:rFonts w:ascii="Times New Roman" w:hAnsi="Times New Roman" w:cs="Times New Roman"/>
          <w:sz w:val="24"/>
          <w:szCs w:val="24"/>
        </w:rPr>
        <w:tab/>
        <w:t>1</w:t>
      </w:r>
    </w:p>
    <w:p w14:paraId="03DE2462" w14:textId="77777777" w:rsidR="00D11669" w:rsidRPr="00D11669" w:rsidRDefault="00D11669" w:rsidP="00D11669">
      <w:pPr>
        <w:spacing w:line="240" w:lineRule="auto"/>
        <w:jc w:val="both"/>
        <w:rPr>
          <w:rFonts w:ascii="Times New Roman" w:hAnsi="Times New Roman" w:cs="Times New Roman"/>
          <w:sz w:val="24"/>
          <w:szCs w:val="24"/>
        </w:rPr>
      </w:pPr>
      <w:r w:rsidRPr="00D11669">
        <w:rPr>
          <w:rFonts w:ascii="Times New Roman" w:hAnsi="Times New Roman" w:cs="Times New Roman"/>
          <w:sz w:val="24"/>
          <w:szCs w:val="24"/>
        </w:rPr>
        <w:t>Not much like me</w:t>
      </w:r>
      <w:r w:rsidRPr="00D11669">
        <w:rPr>
          <w:rFonts w:ascii="Times New Roman" w:hAnsi="Times New Roman" w:cs="Times New Roman"/>
          <w:sz w:val="24"/>
          <w:szCs w:val="24"/>
        </w:rPr>
        <w:tab/>
        <w:t>2</w:t>
      </w:r>
    </w:p>
    <w:p w14:paraId="7C266D42" w14:textId="77777777" w:rsidR="00D11669" w:rsidRPr="00D11669" w:rsidRDefault="00D11669" w:rsidP="00D11669">
      <w:pPr>
        <w:spacing w:line="240" w:lineRule="auto"/>
        <w:jc w:val="both"/>
        <w:rPr>
          <w:rFonts w:ascii="Times New Roman" w:hAnsi="Times New Roman" w:cs="Times New Roman"/>
          <w:sz w:val="24"/>
          <w:szCs w:val="24"/>
        </w:rPr>
      </w:pPr>
      <w:r w:rsidRPr="00D11669">
        <w:rPr>
          <w:rFonts w:ascii="Times New Roman" w:hAnsi="Times New Roman" w:cs="Times New Roman"/>
          <w:sz w:val="24"/>
          <w:szCs w:val="24"/>
        </w:rPr>
        <w:t>Somewhat like me</w:t>
      </w:r>
      <w:r w:rsidRPr="00D11669">
        <w:rPr>
          <w:rFonts w:ascii="Times New Roman" w:hAnsi="Times New Roman" w:cs="Times New Roman"/>
          <w:sz w:val="24"/>
          <w:szCs w:val="24"/>
        </w:rPr>
        <w:tab/>
        <w:t>3</w:t>
      </w:r>
    </w:p>
    <w:p w14:paraId="693A7CE1" w14:textId="77777777" w:rsidR="00D11669" w:rsidRPr="00D11669" w:rsidRDefault="00D11669" w:rsidP="00D11669">
      <w:pPr>
        <w:spacing w:line="240" w:lineRule="auto"/>
        <w:jc w:val="both"/>
        <w:rPr>
          <w:rFonts w:ascii="Times New Roman" w:hAnsi="Times New Roman" w:cs="Times New Roman"/>
          <w:sz w:val="24"/>
          <w:szCs w:val="24"/>
        </w:rPr>
      </w:pPr>
      <w:r w:rsidRPr="00D11669">
        <w:rPr>
          <w:rFonts w:ascii="Times New Roman" w:hAnsi="Times New Roman" w:cs="Times New Roman"/>
          <w:sz w:val="24"/>
          <w:szCs w:val="24"/>
        </w:rPr>
        <w:lastRenderedPageBreak/>
        <w:t>Quite a lot like me</w:t>
      </w:r>
      <w:r w:rsidRPr="00D11669">
        <w:rPr>
          <w:rFonts w:ascii="Times New Roman" w:hAnsi="Times New Roman" w:cs="Times New Roman"/>
          <w:sz w:val="24"/>
          <w:szCs w:val="24"/>
        </w:rPr>
        <w:tab/>
        <w:t>4</w:t>
      </w:r>
    </w:p>
    <w:p w14:paraId="03D59FFB" w14:textId="77777777" w:rsidR="00D11669" w:rsidRPr="00D11669" w:rsidRDefault="00D11669" w:rsidP="00D11669">
      <w:pPr>
        <w:spacing w:line="240" w:lineRule="auto"/>
        <w:jc w:val="both"/>
        <w:rPr>
          <w:rFonts w:ascii="Times New Roman" w:hAnsi="Times New Roman" w:cs="Times New Roman"/>
          <w:sz w:val="24"/>
          <w:szCs w:val="24"/>
        </w:rPr>
      </w:pPr>
      <w:r w:rsidRPr="00D11669">
        <w:rPr>
          <w:rFonts w:ascii="Times New Roman" w:hAnsi="Times New Roman" w:cs="Times New Roman"/>
          <w:sz w:val="24"/>
          <w:szCs w:val="24"/>
        </w:rPr>
        <w:t>Just like me</w:t>
      </w:r>
      <w:r w:rsidRPr="00D11669">
        <w:rPr>
          <w:rFonts w:ascii="Times New Roman" w:hAnsi="Times New Roman" w:cs="Times New Roman"/>
          <w:sz w:val="24"/>
          <w:szCs w:val="24"/>
        </w:rPr>
        <w:tab/>
      </w:r>
      <w:r w:rsidRPr="00D11669">
        <w:rPr>
          <w:rFonts w:ascii="Times New Roman" w:hAnsi="Times New Roman" w:cs="Times New Roman"/>
          <w:sz w:val="24"/>
          <w:szCs w:val="24"/>
        </w:rPr>
        <w:tab/>
        <w:t>5</w:t>
      </w:r>
    </w:p>
    <w:p w14:paraId="4C1CC694" w14:textId="77777777" w:rsidR="00D11669" w:rsidRDefault="00D11669" w:rsidP="00D51957">
      <w:pPr>
        <w:outlineLvl w:val="0"/>
        <w:rPr>
          <w:rFonts w:ascii="Times New Roman" w:hAnsi="Times New Roman" w:cs="Times New Roman"/>
          <w:b/>
          <w:sz w:val="24"/>
          <w:szCs w:val="24"/>
        </w:rPr>
        <w:sectPr w:rsidR="00D11669" w:rsidSect="00D11669">
          <w:type w:val="continuous"/>
          <w:pgSz w:w="12240" w:h="15840"/>
          <w:pgMar w:top="1440" w:right="1440" w:bottom="1440" w:left="2304" w:header="720" w:footer="720" w:gutter="0"/>
          <w:cols w:num="2" w:space="720"/>
          <w:docGrid w:linePitch="360"/>
        </w:sectPr>
      </w:pPr>
    </w:p>
    <w:p w14:paraId="537F28E8" w14:textId="3567044D" w:rsidR="00C621E5" w:rsidRPr="0053605F" w:rsidRDefault="00D11669" w:rsidP="00D51957">
      <w:pPr>
        <w:outlineLvl w:val="0"/>
        <w:rPr>
          <w:rFonts w:ascii="Times New Roman" w:hAnsi="Times New Roman" w:cs="Times New Roman"/>
          <w:b/>
          <w:sz w:val="24"/>
          <w:szCs w:val="24"/>
        </w:rPr>
      </w:pPr>
      <w:r>
        <w:rPr>
          <w:rFonts w:ascii="Times New Roman" w:hAnsi="Times New Roman" w:cs="Times New Roman"/>
          <w:b/>
          <w:sz w:val="24"/>
          <w:szCs w:val="24"/>
        </w:rPr>
        <w:lastRenderedPageBreak/>
        <w:t>Extrinsic</w:t>
      </w:r>
    </w:p>
    <w:p w14:paraId="50512393" w14:textId="5526DCC2" w:rsidR="00C621E5" w:rsidRPr="0053605F" w:rsidRDefault="00D11669" w:rsidP="00C621E5">
      <w:pPr>
        <w:rPr>
          <w:rFonts w:ascii="Times New Roman" w:hAnsi="Times New Roman" w:cs="Times New Roman"/>
          <w:sz w:val="24"/>
          <w:szCs w:val="24"/>
        </w:rPr>
      </w:pPr>
      <w:r>
        <w:rPr>
          <w:rFonts w:ascii="Times New Roman" w:hAnsi="Times New Roman" w:cs="Times New Roman"/>
          <w:sz w:val="24"/>
          <w:szCs w:val="24"/>
        </w:rPr>
        <w:t xml:space="preserve">The role that religion plays in one’s life different from person to person. One may take the position that religion is one of the guides for how they live their life. Such a person sees religion as a means of gaining peace, security, and social connections in their life. </w:t>
      </w:r>
    </w:p>
    <w:p w14:paraId="0159B62A" w14:textId="4514966A" w:rsidR="00327D11" w:rsidRPr="0053605F" w:rsidRDefault="00327D11" w:rsidP="00D11669">
      <w:pPr>
        <w:spacing w:line="240" w:lineRule="auto"/>
        <w:rPr>
          <w:rFonts w:ascii="Times New Roman" w:hAnsi="Times New Roman" w:cs="Times New Roman"/>
          <w:sz w:val="24"/>
          <w:szCs w:val="24"/>
        </w:rPr>
      </w:pPr>
      <w:r w:rsidRPr="0053605F">
        <w:rPr>
          <w:rFonts w:ascii="Times New Roman" w:hAnsi="Times New Roman" w:cs="Times New Roman"/>
          <w:sz w:val="24"/>
          <w:szCs w:val="24"/>
        </w:rPr>
        <w:t xml:space="preserve">Please indicate the degree to which the statement above describes your </w:t>
      </w:r>
      <w:r w:rsidR="00DF70B0" w:rsidRPr="0053605F">
        <w:rPr>
          <w:rFonts w:ascii="Times New Roman" w:hAnsi="Times New Roman" w:cs="Times New Roman"/>
          <w:sz w:val="24"/>
          <w:szCs w:val="24"/>
        </w:rPr>
        <w:t>view</w:t>
      </w:r>
      <w:r w:rsidRPr="0053605F">
        <w:rPr>
          <w:rFonts w:ascii="Times New Roman" w:hAnsi="Times New Roman" w:cs="Times New Roman"/>
          <w:sz w:val="24"/>
          <w:szCs w:val="24"/>
        </w:rPr>
        <w:t xml:space="preserve"> of religion.</w:t>
      </w:r>
    </w:p>
    <w:p w14:paraId="23F7F2E1" w14:textId="77777777" w:rsidR="00D11669" w:rsidRDefault="00D11669" w:rsidP="00D11669">
      <w:pPr>
        <w:spacing w:line="240" w:lineRule="auto"/>
        <w:rPr>
          <w:rFonts w:ascii="Times New Roman" w:hAnsi="Times New Roman" w:cs="Times New Roman"/>
          <w:sz w:val="24"/>
          <w:szCs w:val="24"/>
        </w:rPr>
        <w:sectPr w:rsidR="00D11669" w:rsidSect="00A34198">
          <w:type w:val="continuous"/>
          <w:pgSz w:w="12240" w:h="15840"/>
          <w:pgMar w:top="1440" w:right="1440" w:bottom="1440" w:left="2304" w:header="720" w:footer="720" w:gutter="0"/>
          <w:cols w:space="720"/>
          <w:docGrid w:linePitch="360"/>
        </w:sectPr>
      </w:pPr>
    </w:p>
    <w:p w14:paraId="2869BC4B" w14:textId="1B606772" w:rsidR="00D11669" w:rsidRDefault="00D11669" w:rsidP="00D11669">
      <w:pPr>
        <w:spacing w:line="240" w:lineRule="auto"/>
        <w:rPr>
          <w:rFonts w:ascii="Times New Roman" w:hAnsi="Times New Roman" w:cs="Times New Roman"/>
          <w:sz w:val="24"/>
          <w:szCs w:val="24"/>
        </w:rPr>
      </w:pPr>
      <w:r>
        <w:rPr>
          <w:rFonts w:ascii="Times New Roman" w:hAnsi="Times New Roman" w:cs="Times New Roman"/>
          <w:sz w:val="24"/>
          <w:szCs w:val="24"/>
        </w:rPr>
        <w:lastRenderedPageBreak/>
        <w:t>Not like me at all</w:t>
      </w:r>
      <w:r>
        <w:rPr>
          <w:rFonts w:ascii="Times New Roman" w:hAnsi="Times New Roman" w:cs="Times New Roman"/>
          <w:sz w:val="24"/>
          <w:szCs w:val="24"/>
        </w:rPr>
        <w:tab/>
        <w:t>1</w:t>
      </w:r>
    </w:p>
    <w:p w14:paraId="6749B56C" w14:textId="5C6D4F9D" w:rsidR="00D11669" w:rsidRDefault="00D11669" w:rsidP="00D11669">
      <w:pPr>
        <w:spacing w:line="240" w:lineRule="auto"/>
        <w:rPr>
          <w:rFonts w:ascii="Times New Roman" w:hAnsi="Times New Roman" w:cs="Times New Roman"/>
          <w:sz w:val="24"/>
          <w:szCs w:val="24"/>
        </w:rPr>
      </w:pPr>
      <w:r>
        <w:rPr>
          <w:rFonts w:ascii="Times New Roman" w:hAnsi="Times New Roman" w:cs="Times New Roman"/>
          <w:sz w:val="24"/>
          <w:szCs w:val="24"/>
        </w:rPr>
        <w:t>Not much like me</w:t>
      </w:r>
      <w:r>
        <w:rPr>
          <w:rFonts w:ascii="Times New Roman" w:hAnsi="Times New Roman" w:cs="Times New Roman"/>
          <w:sz w:val="24"/>
          <w:szCs w:val="24"/>
        </w:rPr>
        <w:tab/>
        <w:t>2</w:t>
      </w:r>
    </w:p>
    <w:p w14:paraId="56ECF8F9" w14:textId="13C2AA70" w:rsidR="00D11669" w:rsidRDefault="00D11669" w:rsidP="00D11669">
      <w:pPr>
        <w:spacing w:line="240" w:lineRule="auto"/>
        <w:rPr>
          <w:rFonts w:ascii="Times New Roman" w:hAnsi="Times New Roman" w:cs="Times New Roman"/>
          <w:sz w:val="24"/>
          <w:szCs w:val="24"/>
        </w:rPr>
      </w:pPr>
      <w:r>
        <w:rPr>
          <w:rFonts w:ascii="Times New Roman" w:hAnsi="Times New Roman" w:cs="Times New Roman"/>
          <w:sz w:val="24"/>
          <w:szCs w:val="24"/>
        </w:rPr>
        <w:t>Somewhat like me</w:t>
      </w:r>
      <w:r>
        <w:rPr>
          <w:rFonts w:ascii="Times New Roman" w:hAnsi="Times New Roman" w:cs="Times New Roman"/>
          <w:sz w:val="24"/>
          <w:szCs w:val="24"/>
        </w:rPr>
        <w:tab/>
        <w:t>3</w:t>
      </w:r>
    </w:p>
    <w:p w14:paraId="38E9C63B" w14:textId="2E114A14" w:rsidR="00C621E5" w:rsidRDefault="00D11669" w:rsidP="00D11669">
      <w:pPr>
        <w:spacing w:line="240" w:lineRule="auto"/>
        <w:rPr>
          <w:rFonts w:ascii="Times New Roman" w:hAnsi="Times New Roman" w:cs="Times New Roman"/>
          <w:sz w:val="24"/>
          <w:szCs w:val="24"/>
        </w:rPr>
      </w:pPr>
      <w:r>
        <w:rPr>
          <w:rFonts w:ascii="Times New Roman" w:hAnsi="Times New Roman" w:cs="Times New Roman"/>
          <w:sz w:val="24"/>
          <w:szCs w:val="24"/>
        </w:rPr>
        <w:lastRenderedPageBreak/>
        <w:t>Quite a lot like me</w:t>
      </w:r>
      <w:r>
        <w:rPr>
          <w:rFonts w:ascii="Times New Roman" w:hAnsi="Times New Roman" w:cs="Times New Roman"/>
          <w:sz w:val="24"/>
          <w:szCs w:val="24"/>
        </w:rPr>
        <w:tab/>
        <w:t>4</w:t>
      </w:r>
    </w:p>
    <w:p w14:paraId="21764444" w14:textId="0F0BC7F6" w:rsidR="00D11669" w:rsidRDefault="00D11669" w:rsidP="00D11669">
      <w:pPr>
        <w:spacing w:line="240" w:lineRule="auto"/>
        <w:rPr>
          <w:rFonts w:ascii="Times New Roman" w:hAnsi="Times New Roman" w:cs="Times New Roman"/>
          <w:sz w:val="24"/>
          <w:szCs w:val="24"/>
        </w:rPr>
      </w:pPr>
      <w:r>
        <w:rPr>
          <w:rFonts w:ascii="Times New Roman" w:hAnsi="Times New Roman" w:cs="Times New Roman"/>
          <w:sz w:val="24"/>
          <w:szCs w:val="24"/>
        </w:rPr>
        <w:t>Just like me</w:t>
      </w:r>
      <w:r>
        <w:rPr>
          <w:rFonts w:ascii="Times New Roman" w:hAnsi="Times New Roman" w:cs="Times New Roman"/>
          <w:sz w:val="24"/>
          <w:szCs w:val="24"/>
        </w:rPr>
        <w:tab/>
      </w:r>
      <w:r>
        <w:rPr>
          <w:rFonts w:ascii="Times New Roman" w:hAnsi="Times New Roman" w:cs="Times New Roman"/>
          <w:sz w:val="24"/>
          <w:szCs w:val="24"/>
        </w:rPr>
        <w:tab/>
        <w:t>5</w:t>
      </w:r>
    </w:p>
    <w:p w14:paraId="3A7B1603" w14:textId="6D552277" w:rsidR="00D11669" w:rsidRDefault="00D11669" w:rsidP="00D11669">
      <w:pPr>
        <w:spacing w:line="240" w:lineRule="auto"/>
        <w:rPr>
          <w:rFonts w:ascii="Times New Roman" w:hAnsi="Times New Roman" w:cs="Times New Roman"/>
          <w:sz w:val="24"/>
          <w:szCs w:val="24"/>
        </w:rPr>
        <w:sectPr w:rsidR="00D11669" w:rsidSect="00D11669">
          <w:type w:val="continuous"/>
          <w:pgSz w:w="12240" w:h="15840"/>
          <w:pgMar w:top="1440" w:right="1440" w:bottom="1440" w:left="2304" w:header="720" w:footer="720" w:gutter="0"/>
          <w:cols w:num="2" w:space="720"/>
          <w:docGrid w:linePitch="360"/>
        </w:sectPr>
      </w:pPr>
      <w:r>
        <w:rPr>
          <w:rFonts w:ascii="Times New Roman" w:hAnsi="Times New Roman" w:cs="Times New Roman"/>
          <w:sz w:val="24"/>
          <w:szCs w:val="24"/>
        </w:rPr>
        <w:tab/>
      </w:r>
      <w:r>
        <w:rPr>
          <w:rFonts w:ascii="Times New Roman" w:hAnsi="Times New Roman" w:cs="Times New Roman"/>
          <w:sz w:val="24"/>
          <w:szCs w:val="24"/>
        </w:rPr>
        <w:tab/>
      </w:r>
    </w:p>
    <w:p w14:paraId="5C2239C2" w14:textId="1101AC2B" w:rsidR="00C621E5" w:rsidRPr="0053605F" w:rsidRDefault="00C621E5" w:rsidP="00D51957">
      <w:pPr>
        <w:outlineLvl w:val="0"/>
        <w:rPr>
          <w:rFonts w:ascii="Times New Roman" w:hAnsi="Times New Roman" w:cs="Times New Roman"/>
          <w:b/>
          <w:sz w:val="24"/>
          <w:szCs w:val="24"/>
        </w:rPr>
      </w:pPr>
      <w:r w:rsidRPr="0053605F">
        <w:rPr>
          <w:rFonts w:ascii="Times New Roman" w:hAnsi="Times New Roman" w:cs="Times New Roman"/>
          <w:sz w:val="24"/>
          <w:szCs w:val="24"/>
        </w:rPr>
        <w:lastRenderedPageBreak/>
        <w:t xml:space="preserve"> </w:t>
      </w:r>
      <w:r w:rsidR="00FC501C" w:rsidRPr="0053605F">
        <w:rPr>
          <w:rFonts w:ascii="Times New Roman" w:hAnsi="Times New Roman" w:cs="Times New Roman"/>
          <w:b/>
          <w:sz w:val="24"/>
          <w:szCs w:val="24"/>
        </w:rPr>
        <w:t xml:space="preserve">Quest </w:t>
      </w:r>
    </w:p>
    <w:p w14:paraId="280EA7D6" w14:textId="7BEBFDCB" w:rsidR="00C621E5" w:rsidRPr="0053605F" w:rsidRDefault="00D11669" w:rsidP="00C621E5">
      <w:pPr>
        <w:rPr>
          <w:rFonts w:ascii="Times New Roman" w:hAnsi="Times New Roman" w:cs="Times New Roman"/>
          <w:sz w:val="24"/>
          <w:szCs w:val="24"/>
        </w:rPr>
      </w:pPr>
      <w:r>
        <w:rPr>
          <w:rFonts w:ascii="Times New Roman" w:hAnsi="Times New Roman" w:cs="Times New Roman"/>
          <w:sz w:val="24"/>
          <w:szCs w:val="24"/>
        </w:rPr>
        <w:t xml:space="preserve">The role that religion plays in one’s life differs from person to person. One may take the position that religion is a search for truth in the face of life’s questions. Such a person sees religion as an open-ended and changing search for truth, which may never be completely achieved. </w:t>
      </w:r>
    </w:p>
    <w:p w14:paraId="35649BE2" w14:textId="77777777" w:rsidR="00D11669" w:rsidRPr="0053605F" w:rsidRDefault="00D11669" w:rsidP="00D11669">
      <w:pPr>
        <w:spacing w:line="240" w:lineRule="auto"/>
        <w:rPr>
          <w:rFonts w:ascii="Times New Roman" w:hAnsi="Times New Roman" w:cs="Times New Roman"/>
          <w:sz w:val="24"/>
          <w:szCs w:val="24"/>
        </w:rPr>
      </w:pPr>
      <w:r w:rsidRPr="0053605F">
        <w:rPr>
          <w:rFonts w:ascii="Times New Roman" w:hAnsi="Times New Roman" w:cs="Times New Roman"/>
          <w:sz w:val="24"/>
          <w:szCs w:val="24"/>
        </w:rPr>
        <w:t>Please indicate the degree to which the statement above describes your view of religion.</w:t>
      </w:r>
    </w:p>
    <w:p w14:paraId="6FBCFFD2" w14:textId="77777777" w:rsidR="00D11669" w:rsidRDefault="00D11669" w:rsidP="00D11669">
      <w:pPr>
        <w:spacing w:line="240" w:lineRule="auto"/>
        <w:rPr>
          <w:rFonts w:ascii="Times New Roman" w:hAnsi="Times New Roman" w:cs="Times New Roman"/>
          <w:sz w:val="24"/>
          <w:szCs w:val="24"/>
        </w:rPr>
        <w:sectPr w:rsidR="00D11669" w:rsidSect="00A34198">
          <w:type w:val="continuous"/>
          <w:pgSz w:w="12240" w:h="15840"/>
          <w:pgMar w:top="1440" w:right="1440" w:bottom="1440" w:left="2304" w:header="720" w:footer="720" w:gutter="0"/>
          <w:cols w:space="720"/>
          <w:docGrid w:linePitch="360"/>
        </w:sectPr>
      </w:pPr>
    </w:p>
    <w:p w14:paraId="40AF14F9" w14:textId="77777777" w:rsidR="00D11669" w:rsidRDefault="00D11669" w:rsidP="00D11669">
      <w:pPr>
        <w:spacing w:line="240" w:lineRule="auto"/>
        <w:rPr>
          <w:rFonts w:ascii="Times New Roman" w:hAnsi="Times New Roman" w:cs="Times New Roman"/>
          <w:sz w:val="24"/>
          <w:szCs w:val="24"/>
        </w:rPr>
      </w:pPr>
      <w:r>
        <w:rPr>
          <w:rFonts w:ascii="Times New Roman" w:hAnsi="Times New Roman" w:cs="Times New Roman"/>
          <w:sz w:val="24"/>
          <w:szCs w:val="24"/>
        </w:rPr>
        <w:lastRenderedPageBreak/>
        <w:t>Not like me at all</w:t>
      </w:r>
      <w:r>
        <w:rPr>
          <w:rFonts w:ascii="Times New Roman" w:hAnsi="Times New Roman" w:cs="Times New Roman"/>
          <w:sz w:val="24"/>
          <w:szCs w:val="24"/>
        </w:rPr>
        <w:tab/>
        <w:t>1</w:t>
      </w:r>
    </w:p>
    <w:p w14:paraId="17C46DB3" w14:textId="77777777" w:rsidR="00D11669" w:rsidRDefault="00D11669" w:rsidP="00D11669">
      <w:pPr>
        <w:spacing w:line="240" w:lineRule="auto"/>
        <w:rPr>
          <w:rFonts w:ascii="Times New Roman" w:hAnsi="Times New Roman" w:cs="Times New Roman"/>
          <w:sz w:val="24"/>
          <w:szCs w:val="24"/>
        </w:rPr>
      </w:pPr>
      <w:r>
        <w:rPr>
          <w:rFonts w:ascii="Times New Roman" w:hAnsi="Times New Roman" w:cs="Times New Roman"/>
          <w:sz w:val="24"/>
          <w:szCs w:val="24"/>
        </w:rPr>
        <w:t>Not much like me</w:t>
      </w:r>
      <w:r>
        <w:rPr>
          <w:rFonts w:ascii="Times New Roman" w:hAnsi="Times New Roman" w:cs="Times New Roman"/>
          <w:sz w:val="24"/>
          <w:szCs w:val="24"/>
        </w:rPr>
        <w:tab/>
        <w:t>2</w:t>
      </w:r>
    </w:p>
    <w:p w14:paraId="65B12C50" w14:textId="77777777" w:rsidR="00D11669" w:rsidRDefault="00D11669" w:rsidP="00D11669">
      <w:pPr>
        <w:spacing w:line="240" w:lineRule="auto"/>
        <w:rPr>
          <w:rFonts w:ascii="Times New Roman" w:hAnsi="Times New Roman" w:cs="Times New Roman"/>
          <w:sz w:val="24"/>
          <w:szCs w:val="24"/>
        </w:rPr>
      </w:pPr>
      <w:r>
        <w:rPr>
          <w:rFonts w:ascii="Times New Roman" w:hAnsi="Times New Roman" w:cs="Times New Roman"/>
          <w:sz w:val="24"/>
          <w:szCs w:val="24"/>
        </w:rPr>
        <w:t>Somewhat like me</w:t>
      </w:r>
      <w:r>
        <w:rPr>
          <w:rFonts w:ascii="Times New Roman" w:hAnsi="Times New Roman" w:cs="Times New Roman"/>
          <w:sz w:val="24"/>
          <w:szCs w:val="24"/>
        </w:rPr>
        <w:tab/>
        <w:t>3</w:t>
      </w:r>
    </w:p>
    <w:p w14:paraId="58FDF36B" w14:textId="77777777" w:rsidR="00D11669" w:rsidRDefault="00D11669" w:rsidP="00D11669">
      <w:pPr>
        <w:rPr>
          <w:rFonts w:ascii="Times New Roman" w:hAnsi="Times New Roman" w:cs="Times New Roman"/>
          <w:sz w:val="24"/>
          <w:szCs w:val="24"/>
        </w:rPr>
      </w:pPr>
      <w:r>
        <w:rPr>
          <w:rFonts w:ascii="Times New Roman" w:hAnsi="Times New Roman" w:cs="Times New Roman"/>
          <w:sz w:val="24"/>
          <w:szCs w:val="24"/>
        </w:rPr>
        <w:lastRenderedPageBreak/>
        <w:t>Quite a lot like me</w:t>
      </w:r>
      <w:r>
        <w:rPr>
          <w:rFonts w:ascii="Times New Roman" w:hAnsi="Times New Roman" w:cs="Times New Roman"/>
          <w:sz w:val="24"/>
          <w:szCs w:val="24"/>
        </w:rPr>
        <w:tab/>
        <w:t>4</w:t>
      </w:r>
    </w:p>
    <w:p w14:paraId="21704177" w14:textId="77777777" w:rsidR="00D11669" w:rsidRDefault="00D11669" w:rsidP="00D11669">
      <w:pPr>
        <w:rPr>
          <w:rFonts w:ascii="Times New Roman" w:hAnsi="Times New Roman" w:cs="Times New Roman"/>
          <w:sz w:val="24"/>
          <w:szCs w:val="24"/>
        </w:rPr>
      </w:pPr>
      <w:r>
        <w:rPr>
          <w:rFonts w:ascii="Times New Roman" w:hAnsi="Times New Roman" w:cs="Times New Roman"/>
          <w:sz w:val="24"/>
          <w:szCs w:val="24"/>
        </w:rPr>
        <w:t>Just like me</w:t>
      </w:r>
      <w:r>
        <w:rPr>
          <w:rFonts w:ascii="Times New Roman" w:hAnsi="Times New Roman" w:cs="Times New Roman"/>
          <w:sz w:val="24"/>
          <w:szCs w:val="24"/>
        </w:rPr>
        <w:tab/>
      </w:r>
      <w:r>
        <w:rPr>
          <w:rFonts w:ascii="Times New Roman" w:hAnsi="Times New Roman" w:cs="Times New Roman"/>
          <w:sz w:val="24"/>
          <w:szCs w:val="24"/>
        </w:rPr>
        <w:tab/>
        <w:t>5</w:t>
      </w:r>
    </w:p>
    <w:p w14:paraId="6A8C33CA" w14:textId="77777777" w:rsidR="00D11669" w:rsidRDefault="00D11669" w:rsidP="00D11669">
      <w:pPr>
        <w:rPr>
          <w:rFonts w:ascii="Times New Roman" w:hAnsi="Times New Roman" w:cs="Times New Roman"/>
          <w:sz w:val="24"/>
          <w:szCs w:val="24"/>
        </w:rPr>
        <w:sectPr w:rsidR="00D11669" w:rsidSect="00D11669">
          <w:type w:val="continuous"/>
          <w:pgSz w:w="12240" w:h="15840"/>
          <w:pgMar w:top="1440" w:right="1440" w:bottom="1440" w:left="2304" w:header="720" w:footer="720" w:gutter="0"/>
          <w:cols w:num="2" w:space="720"/>
          <w:docGrid w:linePitch="360"/>
        </w:sectPr>
      </w:pPr>
      <w:r>
        <w:rPr>
          <w:rFonts w:ascii="Times New Roman" w:hAnsi="Times New Roman" w:cs="Times New Roman"/>
          <w:sz w:val="24"/>
          <w:szCs w:val="24"/>
        </w:rPr>
        <w:tab/>
      </w:r>
      <w:r>
        <w:rPr>
          <w:rFonts w:ascii="Times New Roman" w:hAnsi="Times New Roman" w:cs="Times New Roman"/>
          <w:sz w:val="24"/>
          <w:szCs w:val="24"/>
        </w:rPr>
        <w:tab/>
      </w:r>
    </w:p>
    <w:p w14:paraId="1FABCA1D" w14:textId="77777777" w:rsidR="00D11669" w:rsidRDefault="00D11669" w:rsidP="00D11669">
      <w:pPr>
        <w:rPr>
          <w:rFonts w:ascii="Times New Roman" w:hAnsi="Times New Roman" w:cs="Times New Roman"/>
          <w:sz w:val="24"/>
          <w:szCs w:val="24"/>
        </w:rPr>
      </w:pPr>
    </w:p>
    <w:p w14:paraId="5F6192FC" w14:textId="01BD4283" w:rsidR="008900DB" w:rsidRPr="006A403D" w:rsidRDefault="008900DB" w:rsidP="00D51957">
      <w:pPr>
        <w:jc w:val="center"/>
        <w:outlineLvl w:val="0"/>
        <w:rPr>
          <w:rFonts w:ascii="Times New Roman" w:hAnsi="Times New Roman" w:cs="Times New Roman"/>
          <w:sz w:val="24"/>
          <w:szCs w:val="24"/>
        </w:rPr>
      </w:pPr>
      <w:r w:rsidRPr="006A403D">
        <w:rPr>
          <w:rFonts w:ascii="Times New Roman" w:hAnsi="Times New Roman" w:cs="Times New Roman"/>
          <w:sz w:val="24"/>
          <w:szCs w:val="24"/>
        </w:rPr>
        <w:lastRenderedPageBreak/>
        <w:t>Appendix B (cont.)</w:t>
      </w:r>
    </w:p>
    <w:p w14:paraId="6E43C6BC" w14:textId="464CCB89" w:rsidR="0002741B" w:rsidRPr="0053605F" w:rsidRDefault="00D11669" w:rsidP="00D51957">
      <w:pPr>
        <w:outlineLvl w:val="0"/>
        <w:rPr>
          <w:rFonts w:ascii="Times New Roman" w:hAnsi="Times New Roman" w:cs="Times New Roman"/>
          <w:b/>
          <w:sz w:val="24"/>
          <w:szCs w:val="24"/>
        </w:rPr>
      </w:pPr>
      <w:r>
        <w:rPr>
          <w:rFonts w:ascii="Times New Roman" w:hAnsi="Times New Roman" w:cs="Times New Roman"/>
          <w:b/>
          <w:sz w:val="24"/>
          <w:szCs w:val="24"/>
        </w:rPr>
        <w:t>Indiscriminant</w:t>
      </w:r>
    </w:p>
    <w:p w14:paraId="6CBE512E" w14:textId="1A3B5208" w:rsidR="00B93975" w:rsidRPr="0053605F" w:rsidRDefault="00D11669" w:rsidP="00D11669">
      <w:pPr>
        <w:rPr>
          <w:rFonts w:ascii="Times New Roman" w:hAnsi="Times New Roman" w:cs="Times New Roman"/>
          <w:sz w:val="24"/>
          <w:szCs w:val="24"/>
        </w:rPr>
      </w:pPr>
      <w:r>
        <w:rPr>
          <w:rFonts w:ascii="Times New Roman" w:hAnsi="Times New Roman" w:cs="Times New Roman"/>
          <w:sz w:val="24"/>
          <w:szCs w:val="24"/>
        </w:rPr>
        <w:t xml:space="preserve">The role that religion plays in one’s life differs from person to person. One may take the position that religion serves as a foundation to life while also believing there are other important things. Such a person sees religion as a guide and means to peace, security, and social connections. </w:t>
      </w:r>
    </w:p>
    <w:p w14:paraId="5732CE87" w14:textId="77777777" w:rsidR="00D11669" w:rsidRPr="0053605F" w:rsidRDefault="00D11669" w:rsidP="00D11669">
      <w:pPr>
        <w:spacing w:line="240" w:lineRule="auto"/>
        <w:rPr>
          <w:rFonts w:ascii="Times New Roman" w:hAnsi="Times New Roman" w:cs="Times New Roman"/>
          <w:sz w:val="24"/>
          <w:szCs w:val="24"/>
        </w:rPr>
      </w:pPr>
      <w:r w:rsidRPr="0053605F">
        <w:rPr>
          <w:rFonts w:ascii="Times New Roman" w:hAnsi="Times New Roman" w:cs="Times New Roman"/>
          <w:sz w:val="24"/>
          <w:szCs w:val="24"/>
        </w:rPr>
        <w:t>Please indicate the degree to which the statement above describes your view of religion.</w:t>
      </w:r>
    </w:p>
    <w:p w14:paraId="532A033C" w14:textId="77777777" w:rsidR="00D11669" w:rsidRDefault="00D11669" w:rsidP="00D11669">
      <w:pPr>
        <w:spacing w:line="240" w:lineRule="auto"/>
        <w:rPr>
          <w:rFonts w:ascii="Times New Roman" w:hAnsi="Times New Roman" w:cs="Times New Roman"/>
          <w:sz w:val="24"/>
          <w:szCs w:val="24"/>
        </w:rPr>
        <w:sectPr w:rsidR="00D11669" w:rsidSect="00A34198">
          <w:type w:val="continuous"/>
          <w:pgSz w:w="12240" w:h="15840"/>
          <w:pgMar w:top="1440" w:right="1440" w:bottom="1440" w:left="2304" w:header="720" w:footer="720" w:gutter="0"/>
          <w:cols w:space="720"/>
          <w:docGrid w:linePitch="360"/>
        </w:sectPr>
      </w:pPr>
    </w:p>
    <w:p w14:paraId="0DCAE7BF" w14:textId="77777777" w:rsidR="00D11669" w:rsidRDefault="00D11669" w:rsidP="00D11669">
      <w:pPr>
        <w:spacing w:line="240" w:lineRule="auto"/>
        <w:rPr>
          <w:rFonts w:ascii="Times New Roman" w:hAnsi="Times New Roman" w:cs="Times New Roman"/>
          <w:sz w:val="24"/>
          <w:szCs w:val="24"/>
        </w:rPr>
      </w:pPr>
      <w:r>
        <w:rPr>
          <w:rFonts w:ascii="Times New Roman" w:hAnsi="Times New Roman" w:cs="Times New Roman"/>
          <w:sz w:val="24"/>
          <w:szCs w:val="24"/>
        </w:rPr>
        <w:lastRenderedPageBreak/>
        <w:t>Not like me at all</w:t>
      </w:r>
      <w:r>
        <w:rPr>
          <w:rFonts w:ascii="Times New Roman" w:hAnsi="Times New Roman" w:cs="Times New Roman"/>
          <w:sz w:val="24"/>
          <w:szCs w:val="24"/>
        </w:rPr>
        <w:tab/>
        <w:t>1</w:t>
      </w:r>
    </w:p>
    <w:p w14:paraId="3C2940C9" w14:textId="77777777" w:rsidR="00D11669" w:rsidRDefault="00D11669" w:rsidP="00D11669">
      <w:pPr>
        <w:spacing w:line="240" w:lineRule="auto"/>
        <w:rPr>
          <w:rFonts w:ascii="Times New Roman" w:hAnsi="Times New Roman" w:cs="Times New Roman"/>
          <w:sz w:val="24"/>
          <w:szCs w:val="24"/>
        </w:rPr>
      </w:pPr>
      <w:r>
        <w:rPr>
          <w:rFonts w:ascii="Times New Roman" w:hAnsi="Times New Roman" w:cs="Times New Roman"/>
          <w:sz w:val="24"/>
          <w:szCs w:val="24"/>
        </w:rPr>
        <w:t>Not much like me</w:t>
      </w:r>
      <w:r>
        <w:rPr>
          <w:rFonts w:ascii="Times New Roman" w:hAnsi="Times New Roman" w:cs="Times New Roman"/>
          <w:sz w:val="24"/>
          <w:szCs w:val="24"/>
        </w:rPr>
        <w:tab/>
        <w:t>2</w:t>
      </w:r>
    </w:p>
    <w:p w14:paraId="15A733EB" w14:textId="77777777" w:rsidR="00D11669" w:rsidRDefault="00D11669" w:rsidP="00D11669">
      <w:pPr>
        <w:spacing w:line="240" w:lineRule="auto"/>
        <w:rPr>
          <w:rFonts w:ascii="Times New Roman" w:hAnsi="Times New Roman" w:cs="Times New Roman"/>
          <w:sz w:val="24"/>
          <w:szCs w:val="24"/>
        </w:rPr>
      </w:pPr>
      <w:r>
        <w:rPr>
          <w:rFonts w:ascii="Times New Roman" w:hAnsi="Times New Roman" w:cs="Times New Roman"/>
          <w:sz w:val="24"/>
          <w:szCs w:val="24"/>
        </w:rPr>
        <w:t>Somewhat like me</w:t>
      </w:r>
      <w:r>
        <w:rPr>
          <w:rFonts w:ascii="Times New Roman" w:hAnsi="Times New Roman" w:cs="Times New Roman"/>
          <w:sz w:val="24"/>
          <w:szCs w:val="24"/>
        </w:rPr>
        <w:tab/>
        <w:t>3</w:t>
      </w:r>
    </w:p>
    <w:p w14:paraId="4A7F6A21" w14:textId="77777777" w:rsidR="00D11669" w:rsidRDefault="00D11669" w:rsidP="00D11669">
      <w:pPr>
        <w:rPr>
          <w:rFonts w:ascii="Times New Roman" w:hAnsi="Times New Roman" w:cs="Times New Roman"/>
          <w:sz w:val="24"/>
          <w:szCs w:val="24"/>
        </w:rPr>
      </w:pPr>
      <w:r>
        <w:rPr>
          <w:rFonts w:ascii="Times New Roman" w:hAnsi="Times New Roman" w:cs="Times New Roman"/>
          <w:sz w:val="24"/>
          <w:szCs w:val="24"/>
        </w:rPr>
        <w:lastRenderedPageBreak/>
        <w:t>Quite a lot like me</w:t>
      </w:r>
      <w:r>
        <w:rPr>
          <w:rFonts w:ascii="Times New Roman" w:hAnsi="Times New Roman" w:cs="Times New Roman"/>
          <w:sz w:val="24"/>
          <w:szCs w:val="24"/>
        </w:rPr>
        <w:tab/>
        <w:t>4</w:t>
      </w:r>
    </w:p>
    <w:p w14:paraId="151750D4" w14:textId="77777777" w:rsidR="00D11669" w:rsidRDefault="00D11669" w:rsidP="00D11669">
      <w:pPr>
        <w:rPr>
          <w:rFonts w:ascii="Times New Roman" w:hAnsi="Times New Roman" w:cs="Times New Roman"/>
          <w:sz w:val="24"/>
          <w:szCs w:val="24"/>
        </w:rPr>
      </w:pPr>
      <w:r>
        <w:rPr>
          <w:rFonts w:ascii="Times New Roman" w:hAnsi="Times New Roman" w:cs="Times New Roman"/>
          <w:sz w:val="24"/>
          <w:szCs w:val="24"/>
        </w:rPr>
        <w:t>Just like me</w:t>
      </w:r>
      <w:r>
        <w:rPr>
          <w:rFonts w:ascii="Times New Roman" w:hAnsi="Times New Roman" w:cs="Times New Roman"/>
          <w:sz w:val="24"/>
          <w:szCs w:val="24"/>
        </w:rPr>
        <w:tab/>
      </w:r>
      <w:r>
        <w:rPr>
          <w:rFonts w:ascii="Times New Roman" w:hAnsi="Times New Roman" w:cs="Times New Roman"/>
          <w:sz w:val="24"/>
          <w:szCs w:val="24"/>
        </w:rPr>
        <w:tab/>
        <w:t>5</w:t>
      </w:r>
    </w:p>
    <w:p w14:paraId="3A848A84" w14:textId="77777777" w:rsidR="00D11669" w:rsidRDefault="00D11669" w:rsidP="00D11669">
      <w:pPr>
        <w:rPr>
          <w:rFonts w:ascii="Times New Roman" w:hAnsi="Times New Roman" w:cs="Times New Roman"/>
          <w:sz w:val="24"/>
          <w:szCs w:val="24"/>
        </w:rPr>
        <w:sectPr w:rsidR="00D11669" w:rsidSect="00D11669">
          <w:type w:val="continuous"/>
          <w:pgSz w:w="12240" w:h="15840"/>
          <w:pgMar w:top="1440" w:right="1440" w:bottom="1440" w:left="2304" w:header="720" w:footer="720" w:gutter="0"/>
          <w:cols w:num="2" w:space="720"/>
          <w:docGrid w:linePitch="360"/>
        </w:sectPr>
      </w:pPr>
      <w:r>
        <w:rPr>
          <w:rFonts w:ascii="Times New Roman" w:hAnsi="Times New Roman" w:cs="Times New Roman"/>
          <w:sz w:val="24"/>
          <w:szCs w:val="24"/>
        </w:rPr>
        <w:tab/>
      </w:r>
      <w:r>
        <w:rPr>
          <w:rFonts w:ascii="Times New Roman" w:hAnsi="Times New Roman" w:cs="Times New Roman"/>
          <w:sz w:val="24"/>
          <w:szCs w:val="24"/>
        </w:rPr>
        <w:tab/>
      </w:r>
    </w:p>
    <w:p w14:paraId="090D1D91" w14:textId="42DBF5FE" w:rsidR="0002741B" w:rsidRPr="0053605F" w:rsidRDefault="00C63EE3" w:rsidP="00D51957">
      <w:pPr>
        <w:outlineLvl w:val="0"/>
        <w:rPr>
          <w:rFonts w:ascii="Times New Roman" w:hAnsi="Times New Roman" w:cs="Times New Roman"/>
          <w:b/>
          <w:sz w:val="24"/>
          <w:szCs w:val="24"/>
        </w:rPr>
      </w:pPr>
      <w:r w:rsidRPr="0053605F">
        <w:rPr>
          <w:rFonts w:ascii="Times New Roman" w:hAnsi="Times New Roman" w:cs="Times New Roman"/>
          <w:b/>
          <w:sz w:val="24"/>
          <w:szCs w:val="24"/>
        </w:rPr>
        <w:lastRenderedPageBreak/>
        <w:t>Non-Religious</w:t>
      </w:r>
      <w:r w:rsidR="0002741B" w:rsidRPr="0053605F">
        <w:rPr>
          <w:rFonts w:ascii="Times New Roman" w:hAnsi="Times New Roman" w:cs="Times New Roman"/>
          <w:b/>
          <w:sz w:val="24"/>
          <w:szCs w:val="24"/>
        </w:rPr>
        <w:t xml:space="preserve"> </w:t>
      </w:r>
    </w:p>
    <w:p w14:paraId="0FCA72C8" w14:textId="14A635F7" w:rsidR="00B93975" w:rsidRPr="0053605F" w:rsidRDefault="00D11669" w:rsidP="00D11669">
      <w:pPr>
        <w:rPr>
          <w:rFonts w:ascii="Times New Roman" w:hAnsi="Times New Roman" w:cs="Times New Roman"/>
          <w:sz w:val="24"/>
          <w:szCs w:val="24"/>
        </w:rPr>
      </w:pPr>
      <w:r>
        <w:rPr>
          <w:rFonts w:ascii="Times New Roman" w:hAnsi="Times New Roman" w:cs="Times New Roman"/>
          <w:sz w:val="24"/>
          <w:szCs w:val="24"/>
        </w:rPr>
        <w:t xml:space="preserve">The role that religion plays in one’s life differs from person to person. One may take the position that religion does not play a significant role in how they live their life. Such a person sees religion as insignificant to their own pursuit of peace, security, social connections and meaning. </w:t>
      </w:r>
    </w:p>
    <w:p w14:paraId="13063BAF" w14:textId="77777777" w:rsidR="00D11669" w:rsidRPr="0053605F" w:rsidRDefault="00D11669" w:rsidP="00D11669">
      <w:pPr>
        <w:spacing w:line="240" w:lineRule="auto"/>
        <w:rPr>
          <w:rFonts w:ascii="Times New Roman" w:hAnsi="Times New Roman" w:cs="Times New Roman"/>
          <w:sz w:val="24"/>
          <w:szCs w:val="24"/>
        </w:rPr>
      </w:pPr>
      <w:r w:rsidRPr="0053605F">
        <w:rPr>
          <w:rFonts w:ascii="Times New Roman" w:hAnsi="Times New Roman" w:cs="Times New Roman"/>
          <w:sz w:val="24"/>
          <w:szCs w:val="24"/>
        </w:rPr>
        <w:t>Please indicate the degree to which the statement above describes your view of religion.</w:t>
      </w:r>
    </w:p>
    <w:p w14:paraId="712C5288" w14:textId="77777777" w:rsidR="00D11669" w:rsidRDefault="00D11669" w:rsidP="00D11669">
      <w:pPr>
        <w:spacing w:line="240" w:lineRule="auto"/>
        <w:rPr>
          <w:rFonts w:ascii="Times New Roman" w:hAnsi="Times New Roman" w:cs="Times New Roman"/>
          <w:sz w:val="24"/>
          <w:szCs w:val="24"/>
        </w:rPr>
        <w:sectPr w:rsidR="00D11669" w:rsidSect="00A34198">
          <w:type w:val="continuous"/>
          <w:pgSz w:w="12240" w:h="15840"/>
          <w:pgMar w:top="1440" w:right="1440" w:bottom="1440" w:left="2304" w:header="720" w:footer="720" w:gutter="0"/>
          <w:cols w:space="720"/>
          <w:docGrid w:linePitch="360"/>
        </w:sectPr>
      </w:pPr>
    </w:p>
    <w:p w14:paraId="4C6720D2" w14:textId="77777777" w:rsidR="00D11669" w:rsidRDefault="00D11669" w:rsidP="00D11669">
      <w:pPr>
        <w:spacing w:line="240" w:lineRule="auto"/>
        <w:rPr>
          <w:rFonts w:ascii="Times New Roman" w:hAnsi="Times New Roman" w:cs="Times New Roman"/>
          <w:sz w:val="24"/>
          <w:szCs w:val="24"/>
        </w:rPr>
      </w:pPr>
      <w:r>
        <w:rPr>
          <w:rFonts w:ascii="Times New Roman" w:hAnsi="Times New Roman" w:cs="Times New Roman"/>
          <w:sz w:val="24"/>
          <w:szCs w:val="24"/>
        </w:rPr>
        <w:lastRenderedPageBreak/>
        <w:t>Not like me at all</w:t>
      </w:r>
      <w:r>
        <w:rPr>
          <w:rFonts w:ascii="Times New Roman" w:hAnsi="Times New Roman" w:cs="Times New Roman"/>
          <w:sz w:val="24"/>
          <w:szCs w:val="24"/>
        </w:rPr>
        <w:tab/>
        <w:t>1</w:t>
      </w:r>
    </w:p>
    <w:p w14:paraId="2B62E40B" w14:textId="77777777" w:rsidR="00D11669" w:rsidRDefault="00D11669" w:rsidP="00D11669">
      <w:pPr>
        <w:spacing w:line="240" w:lineRule="auto"/>
        <w:rPr>
          <w:rFonts w:ascii="Times New Roman" w:hAnsi="Times New Roman" w:cs="Times New Roman"/>
          <w:sz w:val="24"/>
          <w:szCs w:val="24"/>
        </w:rPr>
      </w:pPr>
      <w:r>
        <w:rPr>
          <w:rFonts w:ascii="Times New Roman" w:hAnsi="Times New Roman" w:cs="Times New Roman"/>
          <w:sz w:val="24"/>
          <w:szCs w:val="24"/>
        </w:rPr>
        <w:t>Not much like me</w:t>
      </w:r>
      <w:r>
        <w:rPr>
          <w:rFonts w:ascii="Times New Roman" w:hAnsi="Times New Roman" w:cs="Times New Roman"/>
          <w:sz w:val="24"/>
          <w:szCs w:val="24"/>
        </w:rPr>
        <w:tab/>
        <w:t>2</w:t>
      </w:r>
    </w:p>
    <w:p w14:paraId="0BD345FA" w14:textId="77777777" w:rsidR="00D11669" w:rsidRDefault="00D11669" w:rsidP="00D11669">
      <w:pPr>
        <w:spacing w:line="240" w:lineRule="auto"/>
        <w:rPr>
          <w:rFonts w:ascii="Times New Roman" w:hAnsi="Times New Roman" w:cs="Times New Roman"/>
          <w:sz w:val="24"/>
          <w:szCs w:val="24"/>
        </w:rPr>
      </w:pPr>
      <w:r>
        <w:rPr>
          <w:rFonts w:ascii="Times New Roman" w:hAnsi="Times New Roman" w:cs="Times New Roman"/>
          <w:sz w:val="24"/>
          <w:szCs w:val="24"/>
        </w:rPr>
        <w:t>Somewhat like me</w:t>
      </w:r>
      <w:r>
        <w:rPr>
          <w:rFonts w:ascii="Times New Roman" w:hAnsi="Times New Roman" w:cs="Times New Roman"/>
          <w:sz w:val="24"/>
          <w:szCs w:val="24"/>
        </w:rPr>
        <w:tab/>
        <w:t>3</w:t>
      </w:r>
    </w:p>
    <w:p w14:paraId="43304257" w14:textId="77777777" w:rsidR="00D11669" w:rsidRDefault="00D11669" w:rsidP="00D11669">
      <w:pPr>
        <w:rPr>
          <w:rFonts w:ascii="Times New Roman" w:hAnsi="Times New Roman" w:cs="Times New Roman"/>
          <w:sz w:val="24"/>
          <w:szCs w:val="24"/>
        </w:rPr>
      </w:pPr>
      <w:r>
        <w:rPr>
          <w:rFonts w:ascii="Times New Roman" w:hAnsi="Times New Roman" w:cs="Times New Roman"/>
          <w:sz w:val="24"/>
          <w:szCs w:val="24"/>
        </w:rPr>
        <w:lastRenderedPageBreak/>
        <w:t>Quite a lot like me</w:t>
      </w:r>
      <w:r>
        <w:rPr>
          <w:rFonts w:ascii="Times New Roman" w:hAnsi="Times New Roman" w:cs="Times New Roman"/>
          <w:sz w:val="24"/>
          <w:szCs w:val="24"/>
        </w:rPr>
        <w:tab/>
        <w:t>4</w:t>
      </w:r>
    </w:p>
    <w:p w14:paraId="2D6DD820" w14:textId="77777777" w:rsidR="00D11669" w:rsidRDefault="00D11669" w:rsidP="00D11669">
      <w:pPr>
        <w:rPr>
          <w:rFonts w:ascii="Times New Roman" w:hAnsi="Times New Roman" w:cs="Times New Roman"/>
          <w:sz w:val="24"/>
          <w:szCs w:val="24"/>
        </w:rPr>
      </w:pPr>
      <w:r>
        <w:rPr>
          <w:rFonts w:ascii="Times New Roman" w:hAnsi="Times New Roman" w:cs="Times New Roman"/>
          <w:sz w:val="24"/>
          <w:szCs w:val="24"/>
        </w:rPr>
        <w:t>Just like me</w:t>
      </w:r>
      <w:r>
        <w:rPr>
          <w:rFonts w:ascii="Times New Roman" w:hAnsi="Times New Roman" w:cs="Times New Roman"/>
          <w:sz w:val="24"/>
          <w:szCs w:val="24"/>
        </w:rPr>
        <w:tab/>
      </w:r>
      <w:r>
        <w:rPr>
          <w:rFonts w:ascii="Times New Roman" w:hAnsi="Times New Roman" w:cs="Times New Roman"/>
          <w:sz w:val="24"/>
          <w:szCs w:val="24"/>
        </w:rPr>
        <w:tab/>
        <w:t>5</w:t>
      </w:r>
    </w:p>
    <w:p w14:paraId="6A091944" w14:textId="77777777" w:rsidR="00D11669" w:rsidRDefault="00D11669" w:rsidP="00D11669">
      <w:pPr>
        <w:rPr>
          <w:rFonts w:ascii="Times New Roman" w:hAnsi="Times New Roman" w:cs="Times New Roman"/>
          <w:sz w:val="24"/>
          <w:szCs w:val="24"/>
        </w:rPr>
        <w:sectPr w:rsidR="00D11669" w:rsidSect="00D11669">
          <w:type w:val="continuous"/>
          <w:pgSz w:w="12240" w:h="15840"/>
          <w:pgMar w:top="1440" w:right="1440" w:bottom="1440" w:left="2304" w:header="720" w:footer="720" w:gutter="0"/>
          <w:cols w:num="2" w:space="720"/>
          <w:docGrid w:linePitch="360"/>
        </w:sectPr>
      </w:pPr>
      <w:r>
        <w:rPr>
          <w:rFonts w:ascii="Times New Roman" w:hAnsi="Times New Roman" w:cs="Times New Roman"/>
          <w:sz w:val="24"/>
          <w:szCs w:val="24"/>
        </w:rPr>
        <w:tab/>
      </w:r>
      <w:r>
        <w:rPr>
          <w:rFonts w:ascii="Times New Roman" w:hAnsi="Times New Roman" w:cs="Times New Roman"/>
          <w:sz w:val="24"/>
          <w:szCs w:val="24"/>
        </w:rPr>
        <w:tab/>
      </w:r>
    </w:p>
    <w:p w14:paraId="7A1B3724" w14:textId="77777777" w:rsidR="00D11669" w:rsidRDefault="00D11669" w:rsidP="00D11669">
      <w:pPr>
        <w:rPr>
          <w:rFonts w:ascii="Times New Roman" w:hAnsi="Times New Roman" w:cs="Times New Roman"/>
          <w:sz w:val="24"/>
          <w:szCs w:val="24"/>
        </w:rPr>
      </w:pPr>
    </w:p>
    <w:p w14:paraId="29AB1FCF" w14:textId="77777777" w:rsidR="00B8762B" w:rsidRPr="0053605F" w:rsidRDefault="00B8762B">
      <w:pPr>
        <w:rPr>
          <w:rFonts w:ascii="Times New Roman" w:hAnsi="Times New Roman" w:cs="Times New Roman"/>
          <w:b/>
          <w:sz w:val="24"/>
          <w:szCs w:val="24"/>
        </w:rPr>
      </w:pPr>
    </w:p>
    <w:p w14:paraId="126B3E8F" w14:textId="77777777" w:rsidR="00525785" w:rsidRPr="0053605F" w:rsidRDefault="00525785" w:rsidP="0002741B">
      <w:pPr>
        <w:rPr>
          <w:rFonts w:ascii="Times New Roman" w:hAnsi="Times New Roman" w:cs="Times New Roman"/>
          <w:b/>
          <w:sz w:val="24"/>
          <w:szCs w:val="24"/>
        </w:rPr>
      </w:pPr>
    </w:p>
    <w:p w14:paraId="5BEA1ED9" w14:textId="77777777" w:rsidR="008900DB" w:rsidRPr="0053605F" w:rsidRDefault="008900DB">
      <w:pPr>
        <w:rPr>
          <w:rFonts w:ascii="Times New Roman" w:hAnsi="Times New Roman" w:cs="Times New Roman"/>
          <w:b/>
          <w:sz w:val="24"/>
          <w:szCs w:val="24"/>
        </w:rPr>
      </w:pPr>
      <w:r w:rsidRPr="0053605F">
        <w:rPr>
          <w:rFonts w:ascii="Times New Roman" w:hAnsi="Times New Roman" w:cs="Times New Roman"/>
          <w:b/>
          <w:sz w:val="24"/>
          <w:szCs w:val="24"/>
        </w:rPr>
        <w:br w:type="page"/>
      </w:r>
    </w:p>
    <w:p w14:paraId="2B7C09A0" w14:textId="3D50B2DA" w:rsidR="00B8762B" w:rsidRPr="006A403D" w:rsidRDefault="006348FD" w:rsidP="00D51957">
      <w:pPr>
        <w:jc w:val="center"/>
        <w:outlineLvl w:val="0"/>
        <w:rPr>
          <w:rFonts w:ascii="Times New Roman" w:hAnsi="Times New Roman" w:cs="Times New Roman"/>
          <w:sz w:val="24"/>
          <w:szCs w:val="24"/>
        </w:rPr>
      </w:pPr>
      <w:r w:rsidRPr="006A403D">
        <w:rPr>
          <w:rFonts w:ascii="Times New Roman" w:hAnsi="Times New Roman" w:cs="Times New Roman"/>
          <w:sz w:val="24"/>
          <w:szCs w:val="24"/>
        </w:rPr>
        <w:lastRenderedPageBreak/>
        <w:t xml:space="preserve">Appendix B (cont.) </w:t>
      </w:r>
    </w:p>
    <w:p w14:paraId="09585E88" w14:textId="77777777" w:rsidR="00350CC8" w:rsidRPr="0053605F" w:rsidRDefault="00350CC8" w:rsidP="00350CC8">
      <w:pPr>
        <w:autoSpaceDE w:val="0"/>
        <w:autoSpaceDN w:val="0"/>
        <w:adjustRightInd w:val="0"/>
        <w:spacing w:after="0" w:line="240" w:lineRule="auto"/>
        <w:rPr>
          <w:rFonts w:ascii="Times New Roman" w:hAnsi="Times New Roman" w:cs="Times New Roman"/>
          <w:b/>
          <w:bCs/>
          <w:sz w:val="24"/>
          <w:szCs w:val="24"/>
        </w:rPr>
      </w:pPr>
    </w:p>
    <w:p w14:paraId="1E2F4FB7" w14:textId="0192E596" w:rsidR="00350CC8" w:rsidRPr="0053605F" w:rsidRDefault="00872FCF" w:rsidP="00D51957">
      <w:pPr>
        <w:tabs>
          <w:tab w:val="center" w:pos="4680"/>
        </w:tabs>
        <w:spacing w:after="0" w:line="240" w:lineRule="auto"/>
        <w:jc w:val="center"/>
        <w:outlineLvl w:val="0"/>
        <w:rPr>
          <w:rFonts w:ascii="Times New Roman" w:eastAsia="Times New Roman" w:hAnsi="Times New Roman" w:cs="Times New Roman"/>
          <w:b/>
          <w:sz w:val="24"/>
          <w:szCs w:val="24"/>
        </w:rPr>
      </w:pPr>
      <w:r w:rsidRPr="0053605F">
        <w:rPr>
          <w:rFonts w:ascii="Times New Roman" w:eastAsia="Times New Roman" w:hAnsi="Times New Roman" w:cs="Times New Roman"/>
          <w:b/>
          <w:sz w:val="24"/>
          <w:szCs w:val="24"/>
        </w:rPr>
        <w:t>Rosenberg Self-Esteem Scale</w:t>
      </w:r>
    </w:p>
    <w:p w14:paraId="083F0A63" w14:textId="77777777" w:rsidR="00350CC8" w:rsidRPr="0053605F" w:rsidRDefault="00350CC8" w:rsidP="00350CC8">
      <w:pPr>
        <w:autoSpaceDE w:val="0"/>
        <w:autoSpaceDN w:val="0"/>
        <w:adjustRightInd w:val="0"/>
        <w:spacing w:after="0" w:line="240" w:lineRule="auto"/>
        <w:jc w:val="center"/>
        <w:rPr>
          <w:rFonts w:ascii="Times New Roman" w:hAnsi="Times New Roman" w:cs="Times New Roman"/>
          <w:b/>
          <w:bCs/>
          <w:sz w:val="24"/>
          <w:szCs w:val="24"/>
        </w:rPr>
      </w:pPr>
    </w:p>
    <w:p w14:paraId="23631F58" w14:textId="77777777" w:rsidR="00350CC8" w:rsidRPr="0053605F" w:rsidRDefault="00350CC8" w:rsidP="00D51957">
      <w:pPr>
        <w:autoSpaceDE w:val="0"/>
        <w:autoSpaceDN w:val="0"/>
        <w:adjustRightInd w:val="0"/>
        <w:spacing w:after="0" w:line="240" w:lineRule="auto"/>
        <w:outlineLvl w:val="0"/>
        <w:rPr>
          <w:rFonts w:ascii="Times New Roman" w:hAnsi="Times New Roman" w:cs="Times New Roman"/>
          <w:b/>
          <w:bCs/>
          <w:sz w:val="24"/>
          <w:szCs w:val="24"/>
        </w:rPr>
      </w:pPr>
      <w:r w:rsidRPr="0053605F">
        <w:rPr>
          <w:rFonts w:ascii="Times New Roman" w:hAnsi="Times New Roman" w:cs="Times New Roman"/>
          <w:b/>
          <w:bCs/>
          <w:sz w:val="24"/>
          <w:szCs w:val="24"/>
        </w:rPr>
        <w:t>Instructions</w:t>
      </w:r>
    </w:p>
    <w:p w14:paraId="2CB635BB" w14:textId="77777777" w:rsidR="00350CC8" w:rsidRPr="0053605F" w:rsidRDefault="00350CC8" w:rsidP="00350CC8">
      <w:pPr>
        <w:autoSpaceDE w:val="0"/>
        <w:autoSpaceDN w:val="0"/>
        <w:adjustRightInd w:val="0"/>
        <w:spacing w:after="0" w:line="240" w:lineRule="auto"/>
        <w:rPr>
          <w:rFonts w:ascii="Times New Roman" w:hAnsi="Times New Roman" w:cs="Times New Roman"/>
          <w:sz w:val="24"/>
          <w:szCs w:val="24"/>
        </w:rPr>
      </w:pPr>
      <w:r w:rsidRPr="0053605F">
        <w:rPr>
          <w:rFonts w:ascii="Times New Roman" w:hAnsi="Times New Roman" w:cs="Times New Roman"/>
          <w:sz w:val="24"/>
          <w:szCs w:val="24"/>
        </w:rPr>
        <w:t>Below is a list of statements dealing with your general feelings about yourself. Please</w:t>
      </w:r>
    </w:p>
    <w:p w14:paraId="65381AB4" w14:textId="5ECB9902" w:rsidR="00350CC8" w:rsidRPr="0053605F" w:rsidRDefault="00350CC8" w:rsidP="00350CC8">
      <w:pPr>
        <w:autoSpaceDE w:val="0"/>
        <w:autoSpaceDN w:val="0"/>
        <w:adjustRightInd w:val="0"/>
        <w:spacing w:after="0" w:line="240" w:lineRule="auto"/>
        <w:rPr>
          <w:rFonts w:ascii="Times New Roman" w:hAnsi="Times New Roman" w:cs="Times New Roman"/>
          <w:sz w:val="24"/>
          <w:szCs w:val="24"/>
        </w:rPr>
      </w:pPr>
      <w:r w:rsidRPr="0053605F">
        <w:rPr>
          <w:rFonts w:ascii="Times New Roman" w:hAnsi="Times New Roman" w:cs="Times New Roman"/>
          <w:sz w:val="24"/>
          <w:szCs w:val="24"/>
        </w:rPr>
        <w:t xml:space="preserve">indicate how strongly you agree or disagree with each statement using the following responses: </w:t>
      </w:r>
    </w:p>
    <w:p w14:paraId="2E827B94" w14:textId="77777777" w:rsidR="00350CC8" w:rsidRPr="0053605F" w:rsidRDefault="00350CC8" w:rsidP="00350CC8">
      <w:pPr>
        <w:autoSpaceDE w:val="0"/>
        <w:autoSpaceDN w:val="0"/>
        <w:adjustRightInd w:val="0"/>
        <w:spacing w:after="0" w:line="240" w:lineRule="auto"/>
        <w:rPr>
          <w:rFonts w:ascii="Times New Roman" w:hAnsi="Times New Roman" w:cs="Times New Roman"/>
          <w:sz w:val="24"/>
          <w:szCs w:val="24"/>
        </w:rPr>
      </w:pPr>
    </w:p>
    <w:p w14:paraId="43B9BD10" w14:textId="0A5473BF" w:rsidR="00350CC8" w:rsidRPr="0053605F" w:rsidRDefault="00350CC8" w:rsidP="00350CC8">
      <w:pPr>
        <w:autoSpaceDE w:val="0"/>
        <w:autoSpaceDN w:val="0"/>
        <w:adjustRightInd w:val="0"/>
        <w:spacing w:after="0" w:line="240" w:lineRule="auto"/>
        <w:rPr>
          <w:rFonts w:ascii="Times New Roman" w:hAnsi="Times New Roman" w:cs="Times New Roman"/>
          <w:sz w:val="24"/>
          <w:szCs w:val="24"/>
        </w:rPr>
      </w:pPr>
      <w:r w:rsidRPr="0053605F">
        <w:rPr>
          <w:rFonts w:ascii="Times New Roman" w:hAnsi="Times New Roman" w:cs="Times New Roman"/>
          <w:sz w:val="24"/>
          <w:szCs w:val="24"/>
        </w:rPr>
        <w:t>Strongly Disagree</w:t>
      </w:r>
      <w:r w:rsidR="0093108C" w:rsidRPr="0053605F">
        <w:rPr>
          <w:rFonts w:ascii="Times New Roman" w:hAnsi="Times New Roman" w:cs="Times New Roman"/>
          <w:sz w:val="24"/>
          <w:szCs w:val="24"/>
        </w:rPr>
        <w:tab/>
        <w:t>Agree</w:t>
      </w:r>
      <w:r w:rsidR="0093108C" w:rsidRPr="0053605F">
        <w:rPr>
          <w:rFonts w:ascii="Times New Roman" w:hAnsi="Times New Roman" w:cs="Times New Roman"/>
          <w:sz w:val="24"/>
          <w:szCs w:val="24"/>
        </w:rPr>
        <w:tab/>
      </w:r>
      <w:r w:rsidR="0093108C" w:rsidRPr="0053605F">
        <w:rPr>
          <w:rFonts w:ascii="Times New Roman" w:hAnsi="Times New Roman" w:cs="Times New Roman"/>
          <w:sz w:val="24"/>
          <w:szCs w:val="24"/>
        </w:rPr>
        <w:tab/>
        <w:t>Disagree</w:t>
      </w:r>
      <w:r w:rsidR="0093108C" w:rsidRPr="0053605F">
        <w:rPr>
          <w:rFonts w:ascii="Times New Roman" w:hAnsi="Times New Roman" w:cs="Times New Roman"/>
          <w:sz w:val="24"/>
          <w:szCs w:val="24"/>
        </w:rPr>
        <w:tab/>
        <w:t>Strongly Disagree</w:t>
      </w:r>
    </w:p>
    <w:p w14:paraId="0A0F3E59" w14:textId="77777777" w:rsidR="00350CC8" w:rsidRPr="0053605F" w:rsidRDefault="00350CC8" w:rsidP="00350CC8">
      <w:pPr>
        <w:autoSpaceDE w:val="0"/>
        <w:autoSpaceDN w:val="0"/>
        <w:adjustRightInd w:val="0"/>
        <w:spacing w:after="0" w:line="240" w:lineRule="auto"/>
        <w:rPr>
          <w:rFonts w:ascii="Times New Roman" w:hAnsi="Times New Roman" w:cs="Times New Roman"/>
          <w:sz w:val="24"/>
          <w:szCs w:val="24"/>
        </w:rPr>
      </w:pPr>
    </w:p>
    <w:p w14:paraId="34654814" w14:textId="77777777" w:rsidR="00350CC8" w:rsidRPr="0053605F" w:rsidRDefault="00350CC8" w:rsidP="00350CC8">
      <w:pPr>
        <w:autoSpaceDE w:val="0"/>
        <w:autoSpaceDN w:val="0"/>
        <w:adjustRightInd w:val="0"/>
        <w:spacing w:after="0" w:line="240" w:lineRule="auto"/>
        <w:rPr>
          <w:rFonts w:ascii="Times New Roman" w:hAnsi="Times New Roman" w:cs="Times New Roman"/>
          <w:sz w:val="24"/>
          <w:szCs w:val="24"/>
        </w:rPr>
      </w:pPr>
      <w:r w:rsidRPr="0053605F">
        <w:rPr>
          <w:rFonts w:ascii="Times New Roman" w:hAnsi="Times New Roman" w:cs="Times New Roman"/>
          <w:sz w:val="24"/>
          <w:szCs w:val="24"/>
        </w:rPr>
        <w:t>1. On the whole, I am satisfied with myself.</w:t>
      </w:r>
    </w:p>
    <w:p w14:paraId="69ED2F0A" w14:textId="77777777" w:rsidR="00350CC8" w:rsidRPr="0053605F" w:rsidRDefault="00350CC8" w:rsidP="00350CC8">
      <w:pPr>
        <w:autoSpaceDE w:val="0"/>
        <w:autoSpaceDN w:val="0"/>
        <w:adjustRightInd w:val="0"/>
        <w:spacing w:after="0" w:line="240" w:lineRule="auto"/>
        <w:rPr>
          <w:rFonts w:ascii="Times New Roman" w:hAnsi="Times New Roman" w:cs="Times New Roman"/>
          <w:sz w:val="24"/>
          <w:szCs w:val="24"/>
        </w:rPr>
      </w:pPr>
      <w:r w:rsidRPr="0053605F">
        <w:rPr>
          <w:rFonts w:ascii="Times New Roman" w:hAnsi="Times New Roman" w:cs="Times New Roman"/>
          <w:sz w:val="24"/>
          <w:szCs w:val="24"/>
        </w:rPr>
        <w:t>2. At times I think I am no good at all.</w:t>
      </w:r>
    </w:p>
    <w:p w14:paraId="6E9C88E3" w14:textId="77777777" w:rsidR="00350CC8" w:rsidRPr="0053605F" w:rsidRDefault="00350CC8" w:rsidP="00350CC8">
      <w:pPr>
        <w:autoSpaceDE w:val="0"/>
        <w:autoSpaceDN w:val="0"/>
        <w:adjustRightInd w:val="0"/>
        <w:spacing w:after="0" w:line="240" w:lineRule="auto"/>
        <w:rPr>
          <w:rFonts w:ascii="Times New Roman" w:hAnsi="Times New Roman" w:cs="Times New Roman"/>
          <w:sz w:val="24"/>
          <w:szCs w:val="24"/>
        </w:rPr>
      </w:pPr>
      <w:r w:rsidRPr="0053605F">
        <w:rPr>
          <w:rFonts w:ascii="Times New Roman" w:hAnsi="Times New Roman" w:cs="Times New Roman"/>
          <w:sz w:val="24"/>
          <w:szCs w:val="24"/>
        </w:rPr>
        <w:t>3. I feel that I have a number of good qualities.</w:t>
      </w:r>
    </w:p>
    <w:p w14:paraId="52B240E0" w14:textId="77777777" w:rsidR="00350CC8" w:rsidRPr="0053605F" w:rsidRDefault="00350CC8" w:rsidP="00350CC8">
      <w:pPr>
        <w:autoSpaceDE w:val="0"/>
        <w:autoSpaceDN w:val="0"/>
        <w:adjustRightInd w:val="0"/>
        <w:spacing w:after="0" w:line="240" w:lineRule="auto"/>
        <w:rPr>
          <w:rFonts w:ascii="Times New Roman" w:hAnsi="Times New Roman" w:cs="Times New Roman"/>
          <w:sz w:val="24"/>
          <w:szCs w:val="24"/>
        </w:rPr>
      </w:pPr>
      <w:r w:rsidRPr="0053605F">
        <w:rPr>
          <w:rFonts w:ascii="Times New Roman" w:hAnsi="Times New Roman" w:cs="Times New Roman"/>
          <w:sz w:val="24"/>
          <w:szCs w:val="24"/>
        </w:rPr>
        <w:t>4. I am able to do things as well as most other people.</w:t>
      </w:r>
    </w:p>
    <w:p w14:paraId="287232D9" w14:textId="77777777" w:rsidR="00350CC8" w:rsidRPr="0053605F" w:rsidRDefault="00350CC8" w:rsidP="00350CC8">
      <w:pPr>
        <w:autoSpaceDE w:val="0"/>
        <w:autoSpaceDN w:val="0"/>
        <w:adjustRightInd w:val="0"/>
        <w:spacing w:after="0" w:line="240" w:lineRule="auto"/>
        <w:rPr>
          <w:rFonts w:ascii="Times New Roman" w:hAnsi="Times New Roman" w:cs="Times New Roman"/>
          <w:sz w:val="24"/>
          <w:szCs w:val="24"/>
        </w:rPr>
      </w:pPr>
      <w:r w:rsidRPr="0053605F">
        <w:rPr>
          <w:rFonts w:ascii="Times New Roman" w:hAnsi="Times New Roman" w:cs="Times New Roman"/>
          <w:sz w:val="24"/>
          <w:szCs w:val="24"/>
        </w:rPr>
        <w:t>5. I feel I do not have much to be proud of.</w:t>
      </w:r>
    </w:p>
    <w:p w14:paraId="5718EDA6" w14:textId="77777777" w:rsidR="00350CC8" w:rsidRPr="0053605F" w:rsidRDefault="00350CC8" w:rsidP="00350CC8">
      <w:pPr>
        <w:spacing w:after="0" w:line="240" w:lineRule="auto"/>
        <w:rPr>
          <w:rFonts w:ascii="Times New Roman" w:hAnsi="Times New Roman" w:cs="Times New Roman"/>
          <w:sz w:val="24"/>
          <w:szCs w:val="24"/>
        </w:rPr>
      </w:pPr>
      <w:r w:rsidRPr="0053605F">
        <w:rPr>
          <w:rFonts w:ascii="Times New Roman" w:hAnsi="Times New Roman" w:cs="Times New Roman"/>
          <w:sz w:val="24"/>
          <w:szCs w:val="24"/>
        </w:rPr>
        <w:t>6. I certainly feel useless at times.</w:t>
      </w:r>
    </w:p>
    <w:p w14:paraId="3A620B51" w14:textId="7261D012" w:rsidR="00350CC8" w:rsidRPr="0053605F" w:rsidRDefault="00350CC8" w:rsidP="00350CC8">
      <w:pPr>
        <w:spacing w:after="0" w:line="240" w:lineRule="auto"/>
        <w:rPr>
          <w:rFonts w:ascii="Times New Roman" w:hAnsi="Times New Roman" w:cs="Times New Roman"/>
          <w:sz w:val="24"/>
          <w:szCs w:val="24"/>
        </w:rPr>
      </w:pPr>
      <w:r w:rsidRPr="0053605F">
        <w:rPr>
          <w:rFonts w:ascii="Times New Roman" w:hAnsi="Times New Roman" w:cs="Times New Roman"/>
          <w:sz w:val="24"/>
          <w:szCs w:val="24"/>
        </w:rPr>
        <w:t>7. I feel that I'm a person of worth, at least on an equal plane with others.</w:t>
      </w:r>
    </w:p>
    <w:p w14:paraId="15851D61" w14:textId="77777777" w:rsidR="00350CC8" w:rsidRPr="0053605F" w:rsidRDefault="00350CC8" w:rsidP="00350CC8">
      <w:pPr>
        <w:autoSpaceDE w:val="0"/>
        <w:autoSpaceDN w:val="0"/>
        <w:adjustRightInd w:val="0"/>
        <w:spacing w:after="0" w:line="240" w:lineRule="auto"/>
        <w:rPr>
          <w:rFonts w:ascii="Times New Roman" w:hAnsi="Times New Roman" w:cs="Times New Roman"/>
          <w:sz w:val="24"/>
          <w:szCs w:val="24"/>
        </w:rPr>
      </w:pPr>
      <w:r w:rsidRPr="0053605F">
        <w:rPr>
          <w:rFonts w:ascii="Times New Roman" w:hAnsi="Times New Roman" w:cs="Times New Roman"/>
          <w:sz w:val="24"/>
          <w:szCs w:val="24"/>
        </w:rPr>
        <w:t>8. I wish I could have more respect for myself.</w:t>
      </w:r>
    </w:p>
    <w:p w14:paraId="5076F168" w14:textId="77777777" w:rsidR="00350CC8" w:rsidRPr="0053605F" w:rsidRDefault="00350CC8" w:rsidP="00350CC8">
      <w:pPr>
        <w:autoSpaceDE w:val="0"/>
        <w:autoSpaceDN w:val="0"/>
        <w:adjustRightInd w:val="0"/>
        <w:spacing w:after="0" w:line="240" w:lineRule="auto"/>
        <w:rPr>
          <w:rFonts w:ascii="Times New Roman" w:hAnsi="Times New Roman" w:cs="Times New Roman"/>
          <w:sz w:val="24"/>
          <w:szCs w:val="24"/>
        </w:rPr>
      </w:pPr>
      <w:r w:rsidRPr="0053605F">
        <w:rPr>
          <w:rFonts w:ascii="Times New Roman" w:hAnsi="Times New Roman" w:cs="Times New Roman"/>
          <w:sz w:val="24"/>
          <w:szCs w:val="24"/>
        </w:rPr>
        <w:t>9. All in all, I am inclined to feel that I am a failure.</w:t>
      </w:r>
    </w:p>
    <w:p w14:paraId="7AE11ECF" w14:textId="77777777" w:rsidR="00350CC8" w:rsidRPr="0053605F" w:rsidRDefault="00350CC8" w:rsidP="00350CC8">
      <w:pPr>
        <w:autoSpaceDE w:val="0"/>
        <w:autoSpaceDN w:val="0"/>
        <w:adjustRightInd w:val="0"/>
        <w:spacing w:after="0" w:line="240" w:lineRule="auto"/>
        <w:rPr>
          <w:rFonts w:ascii="Times New Roman" w:hAnsi="Times New Roman" w:cs="Times New Roman"/>
          <w:sz w:val="24"/>
          <w:szCs w:val="24"/>
        </w:rPr>
      </w:pPr>
      <w:r w:rsidRPr="0053605F">
        <w:rPr>
          <w:rFonts w:ascii="Times New Roman" w:hAnsi="Times New Roman" w:cs="Times New Roman"/>
          <w:sz w:val="24"/>
          <w:szCs w:val="24"/>
        </w:rPr>
        <w:t>10. I take a positive attitude toward myself.</w:t>
      </w:r>
    </w:p>
    <w:p w14:paraId="64E92F24" w14:textId="77777777" w:rsidR="0093108C" w:rsidRPr="0053605F" w:rsidRDefault="0093108C" w:rsidP="00350CC8">
      <w:pPr>
        <w:autoSpaceDE w:val="0"/>
        <w:autoSpaceDN w:val="0"/>
        <w:adjustRightInd w:val="0"/>
        <w:spacing w:after="0" w:line="240" w:lineRule="auto"/>
        <w:rPr>
          <w:rFonts w:ascii="Times New Roman" w:hAnsi="Times New Roman" w:cs="Times New Roman"/>
          <w:b/>
          <w:bCs/>
          <w:sz w:val="24"/>
          <w:szCs w:val="24"/>
        </w:rPr>
      </w:pPr>
    </w:p>
    <w:p w14:paraId="3EF155CF" w14:textId="7952055E" w:rsidR="00350CC8" w:rsidRPr="0053605F" w:rsidRDefault="00350CC8" w:rsidP="00350CC8">
      <w:pPr>
        <w:rPr>
          <w:rFonts w:ascii="Times New Roman" w:eastAsia="Times New Roman" w:hAnsi="Times New Roman" w:cs="Times New Roman"/>
          <w:b/>
          <w:sz w:val="24"/>
          <w:szCs w:val="24"/>
        </w:rPr>
      </w:pPr>
      <w:r w:rsidRPr="0053605F">
        <w:rPr>
          <w:rFonts w:ascii="Times New Roman" w:eastAsia="Times New Roman" w:hAnsi="Times New Roman" w:cs="Times New Roman"/>
          <w:b/>
          <w:sz w:val="24"/>
          <w:szCs w:val="24"/>
        </w:rPr>
        <w:br w:type="page"/>
      </w:r>
    </w:p>
    <w:p w14:paraId="1B0FFA4D" w14:textId="4F021418" w:rsidR="006348FD" w:rsidRPr="006A403D" w:rsidRDefault="006348FD" w:rsidP="00D51957">
      <w:pPr>
        <w:tabs>
          <w:tab w:val="center" w:pos="4680"/>
        </w:tabs>
        <w:spacing w:after="0" w:line="240" w:lineRule="auto"/>
        <w:jc w:val="center"/>
        <w:outlineLvl w:val="0"/>
        <w:rPr>
          <w:rFonts w:ascii="Times New Roman" w:eastAsia="Times New Roman" w:hAnsi="Times New Roman" w:cs="Times New Roman"/>
          <w:sz w:val="24"/>
          <w:szCs w:val="24"/>
        </w:rPr>
      </w:pPr>
      <w:r w:rsidRPr="006A403D">
        <w:rPr>
          <w:rFonts w:ascii="Times New Roman" w:eastAsia="Times New Roman" w:hAnsi="Times New Roman" w:cs="Times New Roman"/>
          <w:sz w:val="24"/>
          <w:szCs w:val="24"/>
        </w:rPr>
        <w:lastRenderedPageBreak/>
        <w:t xml:space="preserve">Appendix B (cont.) </w:t>
      </w:r>
    </w:p>
    <w:p w14:paraId="374BB583" w14:textId="77777777" w:rsidR="00525785" w:rsidRPr="0053605F" w:rsidRDefault="00525785" w:rsidP="00872FCF">
      <w:pPr>
        <w:tabs>
          <w:tab w:val="center" w:pos="4680"/>
        </w:tabs>
        <w:spacing w:after="0" w:line="240" w:lineRule="auto"/>
        <w:jc w:val="center"/>
        <w:rPr>
          <w:rFonts w:ascii="Times New Roman" w:eastAsia="Times New Roman" w:hAnsi="Times New Roman" w:cs="Times New Roman"/>
          <w:b/>
          <w:sz w:val="24"/>
          <w:szCs w:val="24"/>
        </w:rPr>
      </w:pPr>
    </w:p>
    <w:p w14:paraId="26F6C141" w14:textId="7B7126FB" w:rsidR="00C621E5" w:rsidRPr="0053605F" w:rsidRDefault="00C621E5" w:rsidP="00D51957">
      <w:pPr>
        <w:tabs>
          <w:tab w:val="center" w:pos="4680"/>
        </w:tabs>
        <w:spacing w:after="0" w:line="240" w:lineRule="auto"/>
        <w:jc w:val="center"/>
        <w:outlineLvl w:val="0"/>
        <w:rPr>
          <w:rFonts w:ascii="Times New Roman" w:eastAsia="Times New Roman" w:hAnsi="Times New Roman" w:cs="Times New Roman"/>
          <w:b/>
          <w:sz w:val="24"/>
          <w:szCs w:val="24"/>
        </w:rPr>
      </w:pPr>
      <w:r w:rsidRPr="0053605F">
        <w:rPr>
          <w:rFonts w:ascii="Times New Roman" w:eastAsia="Times New Roman" w:hAnsi="Times New Roman" w:cs="Times New Roman"/>
          <w:b/>
          <w:sz w:val="24"/>
          <w:szCs w:val="24"/>
        </w:rPr>
        <w:t>The Projective Life Attitudes Assessment</w:t>
      </w:r>
    </w:p>
    <w:p w14:paraId="6360ABC2" w14:textId="77777777" w:rsidR="00C621E5" w:rsidRPr="0053605F" w:rsidRDefault="00C621E5" w:rsidP="00C621E5">
      <w:pPr>
        <w:spacing w:after="0" w:line="240" w:lineRule="auto"/>
        <w:rPr>
          <w:rFonts w:ascii="Times New Roman" w:eastAsia="Times New Roman" w:hAnsi="Times New Roman" w:cs="Times New Roman"/>
          <w:sz w:val="24"/>
          <w:szCs w:val="24"/>
        </w:rPr>
      </w:pPr>
    </w:p>
    <w:p w14:paraId="0EAA26D1" w14:textId="77777777" w:rsidR="00C621E5" w:rsidRPr="0053605F" w:rsidRDefault="00C621E5" w:rsidP="00C621E5">
      <w:pPr>
        <w:spacing w:after="0" w:line="240" w:lineRule="auto"/>
        <w:ind w:firstLine="720"/>
        <w:rPr>
          <w:rFonts w:ascii="Times New Roman" w:eastAsia="Times New Roman" w:hAnsi="Times New Roman" w:cs="Times New Roman"/>
          <w:sz w:val="24"/>
          <w:szCs w:val="24"/>
        </w:rPr>
      </w:pPr>
      <w:r w:rsidRPr="0053605F">
        <w:rPr>
          <w:rFonts w:ascii="Times New Roman" w:eastAsia="Times New Roman" w:hAnsi="Times New Roman" w:cs="Times New Roman"/>
          <w:sz w:val="24"/>
          <w:szCs w:val="24"/>
        </w:rPr>
        <w:t>This assessment is a recently developed, innovative personality appraisal. Recent research suggests that feelings and attitudes about significant aspects of life tell us a considerable amount about the individual’s personality. Your responses to this survey will be content-analyzed in order to assess certain dimensions of your personality. Your honest responses to the following questions will be appreciated.</w:t>
      </w:r>
    </w:p>
    <w:p w14:paraId="309FE4A3" w14:textId="77777777" w:rsidR="00C621E5" w:rsidRPr="0053605F" w:rsidRDefault="00C621E5" w:rsidP="00C621E5">
      <w:pPr>
        <w:spacing w:after="0" w:line="240" w:lineRule="auto"/>
        <w:rPr>
          <w:rFonts w:ascii="Times New Roman" w:eastAsia="Times New Roman" w:hAnsi="Times New Roman" w:cs="Times New Roman"/>
          <w:sz w:val="24"/>
          <w:szCs w:val="24"/>
        </w:rPr>
      </w:pPr>
    </w:p>
    <w:p w14:paraId="01130A59" w14:textId="1433340E" w:rsidR="00C621E5" w:rsidRPr="0053605F" w:rsidRDefault="00414F26" w:rsidP="00D51957">
      <w:pPr>
        <w:spacing w:after="0" w:line="240" w:lineRule="auto"/>
        <w:outlineLvl w:val="0"/>
        <w:rPr>
          <w:rFonts w:ascii="Times New Roman" w:eastAsia="Times New Roman" w:hAnsi="Times New Roman" w:cs="Times New Roman"/>
          <w:sz w:val="24"/>
          <w:szCs w:val="24"/>
        </w:rPr>
      </w:pPr>
      <w:r w:rsidRPr="0053605F">
        <w:rPr>
          <w:rFonts w:ascii="Times New Roman" w:eastAsia="Times New Roman" w:hAnsi="Times New Roman" w:cs="Times New Roman"/>
          <w:sz w:val="24"/>
          <w:szCs w:val="24"/>
        </w:rPr>
        <w:t>1.</w:t>
      </w:r>
      <w:r w:rsidR="00684C36" w:rsidRPr="0053605F">
        <w:rPr>
          <w:rFonts w:ascii="Times New Roman" w:eastAsia="Times New Roman" w:hAnsi="Times New Roman" w:cs="Times New Roman"/>
          <w:sz w:val="24"/>
          <w:szCs w:val="24"/>
        </w:rPr>
        <w:t xml:space="preserve"> </w:t>
      </w:r>
      <w:r w:rsidR="00C621E5" w:rsidRPr="0053605F">
        <w:rPr>
          <w:rFonts w:ascii="Times New Roman" w:eastAsia="Times New Roman" w:hAnsi="Times New Roman" w:cs="Times New Roman"/>
          <w:sz w:val="24"/>
          <w:szCs w:val="24"/>
        </w:rPr>
        <w:t>PLEASE BRIEFLY DESCRIBE THE EMOTIONS THAT THE THOUGHT OF YOUR OWN DEATH AROUSES IN YOU.</w:t>
      </w:r>
    </w:p>
    <w:p w14:paraId="5280B699" w14:textId="77777777" w:rsidR="00C621E5" w:rsidRPr="0053605F" w:rsidRDefault="00C621E5" w:rsidP="00C621E5">
      <w:pPr>
        <w:spacing w:after="0" w:line="240" w:lineRule="auto"/>
        <w:rPr>
          <w:rFonts w:ascii="Times New Roman" w:eastAsia="Times New Roman" w:hAnsi="Times New Roman" w:cs="Times New Roman"/>
          <w:sz w:val="24"/>
          <w:szCs w:val="24"/>
        </w:rPr>
      </w:pPr>
    </w:p>
    <w:p w14:paraId="252C380E" w14:textId="0E81E2B3" w:rsidR="00C621E5" w:rsidRPr="0053605F" w:rsidRDefault="00C621E5" w:rsidP="00C621E5">
      <w:pPr>
        <w:spacing w:after="0" w:line="360" w:lineRule="auto"/>
        <w:ind w:right="-360"/>
        <w:rPr>
          <w:rFonts w:ascii="Times New Roman" w:eastAsia="Times New Roman" w:hAnsi="Times New Roman" w:cs="Times New Roman"/>
          <w:sz w:val="24"/>
          <w:szCs w:val="24"/>
        </w:rPr>
      </w:pPr>
      <w:r w:rsidRPr="0053605F">
        <w:rPr>
          <w:rFonts w:ascii="Times New Roman" w:eastAsia="Times New Roman" w:hAnsi="Times New Roman" w:cs="Times New Roman"/>
          <w:sz w:val="24"/>
          <w:szCs w:val="24"/>
        </w:rPr>
        <w:t>___________________________________________________________________</w:t>
      </w:r>
    </w:p>
    <w:p w14:paraId="2C6F4A1A" w14:textId="7136802D" w:rsidR="00C621E5" w:rsidRPr="0053605F" w:rsidRDefault="00C621E5" w:rsidP="00C621E5">
      <w:pPr>
        <w:spacing w:after="0" w:line="360" w:lineRule="auto"/>
        <w:ind w:right="-360"/>
        <w:rPr>
          <w:rFonts w:ascii="Times New Roman" w:eastAsia="Times New Roman" w:hAnsi="Times New Roman" w:cs="Times New Roman"/>
          <w:sz w:val="24"/>
          <w:szCs w:val="24"/>
        </w:rPr>
      </w:pPr>
      <w:r w:rsidRPr="0053605F">
        <w:rPr>
          <w:rFonts w:ascii="Times New Roman" w:eastAsia="Times New Roman" w:hAnsi="Times New Roman" w:cs="Times New Roman"/>
          <w:sz w:val="24"/>
          <w:szCs w:val="24"/>
        </w:rPr>
        <w:t>___________________________________________________________________</w:t>
      </w:r>
    </w:p>
    <w:p w14:paraId="447A9931" w14:textId="65B16FB9" w:rsidR="00C621E5" w:rsidRPr="0053605F" w:rsidRDefault="00C621E5" w:rsidP="00C621E5">
      <w:pPr>
        <w:spacing w:after="0" w:line="360" w:lineRule="auto"/>
        <w:ind w:right="-360"/>
        <w:rPr>
          <w:rFonts w:ascii="Times New Roman" w:eastAsia="Times New Roman" w:hAnsi="Times New Roman" w:cs="Times New Roman"/>
          <w:sz w:val="24"/>
          <w:szCs w:val="24"/>
        </w:rPr>
      </w:pPr>
      <w:r w:rsidRPr="0053605F">
        <w:rPr>
          <w:rFonts w:ascii="Times New Roman" w:eastAsia="Times New Roman" w:hAnsi="Times New Roman" w:cs="Times New Roman"/>
          <w:sz w:val="24"/>
          <w:szCs w:val="24"/>
        </w:rPr>
        <w:t>___________________________________________________________________</w:t>
      </w:r>
    </w:p>
    <w:p w14:paraId="2E53CD29" w14:textId="7837ABDB" w:rsidR="00C621E5" w:rsidRPr="0053605F" w:rsidRDefault="00C621E5" w:rsidP="00C621E5">
      <w:pPr>
        <w:spacing w:after="0" w:line="360" w:lineRule="auto"/>
        <w:ind w:right="-360"/>
        <w:rPr>
          <w:rFonts w:ascii="Times New Roman" w:eastAsia="Times New Roman" w:hAnsi="Times New Roman" w:cs="Times New Roman"/>
          <w:sz w:val="24"/>
          <w:szCs w:val="24"/>
        </w:rPr>
      </w:pPr>
      <w:r w:rsidRPr="0053605F">
        <w:rPr>
          <w:rFonts w:ascii="Times New Roman" w:eastAsia="Times New Roman" w:hAnsi="Times New Roman" w:cs="Times New Roman"/>
          <w:sz w:val="24"/>
          <w:szCs w:val="24"/>
        </w:rPr>
        <w:t>___________________________________________________________________</w:t>
      </w:r>
    </w:p>
    <w:p w14:paraId="5FF267FF" w14:textId="287B8175" w:rsidR="00C621E5" w:rsidRPr="0053605F" w:rsidRDefault="00C621E5" w:rsidP="00C621E5">
      <w:pPr>
        <w:spacing w:after="0" w:line="360" w:lineRule="auto"/>
        <w:ind w:right="-360"/>
        <w:rPr>
          <w:rFonts w:ascii="Times New Roman" w:eastAsia="Times New Roman" w:hAnsi="Times New Roman" w:cs="Times New Roman"/>
          <w:sz w:val="24"/>
          <w:szCs w:val="24"/>
        </w:rPr>
      </w:pPr>
      <w:r w:rsidRPr="0053605F">
        <w:rPr>
          <w:rFonts w:ascii="Times New Roman" w:eastAsia="Times New Roman" w:hAnsi="Times New Roman" w:cs="Times New Roman"/>
          <w:sz w:val="24"/>
          <w:szCs w:val="24"/>
        </w:rPr>
        <w:t>___________________________________________________________________</w:t>
      </w:r>
    </w:p>
    <w:p w14:paraId="718C9420" w14:textId="3F40FF94" w:rsidR="00C621E5" w:rsidRPr="0053605F" w:rsidRDefault="00C621E5" w:rsidP="00C621E5">
      <w:pPr>
        <w:spacing w:after="0" w:line="360" w:lineRule="auto"/>
        <w:ind w:right="-360"/>
        <w:rPr>
          <w:rFonts w:ascii="Times New Roman" w:eastAsia="Times New Roman" w:hAnsi="Times New Roman" w:cs="Times New Roman"/>
          <w:sz w:val="24"/>
          <w:szCs w:val="24"/>
        </w:rPr>
      </w:pPr>
      <w:r w:rsidRPr="0053605F">
        <w:rPr>
          <w:rFonts w:ascii="Times New Roman" w:eastAsia="Times New Roman" w:hAnsi="Times New Roman" w:cs="Times New Roman"/>
          <w:sz w:val="24"/>
          <w:szCs w:val="24"/>
        </w:rPr>
        <w:t>___________________________________________________________________</w:t>
      </w:r>
    </w:p>
    <w:p w14:paraId="391B7E72" w14:textId="31E2B4CE" w:rsidR="00C621E5" w:rsidRPr="0053605F" w:rsidRDefault="00C621E5" w:rsidP="00C621E5">
      <w:pPr>
        <w:spacing w:after="0" w:line="360" w:lineRule="auto"/>
        <w:ind w:right="-360"/>
        <w:rPr>
          <w:rFonts w:ascii="Times New Roman" w:eastAsia="Times New Roman" w:hAnsi="Times New Roman" w:cs="Times New Roman"/>
          <w:sz w:val="24"/>
          <w:szCs w:val="24"/>
        </w:rPr>
      </w:pPr>
      <w:r w:rsidRPr="0053605F">
        <w:rPr>
          <w:rFonts w:ascii="Times New Roman" w:eastAsia="Times New Roman" w:hAnsi="Times New Roman" w:cs="Times New Roman"/>
          <w:sz w:val="24"/>
          <w:szCs w:val="24"/>
        </w:rPr>
        <w:t>___________________________________________________________________</w:t>
      </w:r>
    </w:p>
    <w:p w14:paraId="6ECEA7C3" w14:textId="1BA63029" w:rsidR="00C621E5" w:rsidRPr="0053605F" w:rsidRDefault="00C621E5" w:rsidP="00C621E5">
      <w:pPr>
        <w:spacing w:after="0" w:line="360" w:lineRule="auto"/>
        <w:ind w:right="-360"/>
        <w:rPr>
          <w:rFonts w:ascii="Times New Roman" w:eastAsia="Times New Roman" w:hAnsi="Times New Roman" w:cs="Times New Roman"/>
          <w:sz w:val="24"/>
          <w:szCs w:val="24"/>
        </w:rPr>
      </w:pPr>
      <w:r w:rsidRPr="0053605F">
        <w:rPr>
          <w:rFonts w:ascii="Times New Roman" w:eastAsia="Times New Roman" w:hAnsi="Times New Roman" w:cs="Times New Roman"/>
          <w:sz w:val="24"/>
          <w:szCs w:val="24"/>
        </w:rPr>
        <w:t>___________________________________________________________________</w:t>
      </w:r>
    </w:p>
    <w:p w14:paraId="0906E791" w14:textId="77777777" w:rsidR="00C621E5" w:rsidRPr="0053605F" w:rsidRDefault="00C621E5" w:rsidP="00C621E5">
      <w:pPr>
        <w:spacing w:after="0" w:line="360" w:lineRule="auto"/>
        <w:ind w:right="-360"/>
        <w:rPr>
          <w:rFonts w:ascii="Times New Roman" w:eastAsia="Times New Roman" w:hAnsi="Times New Roman" w:cs="Times New Roman"/>
          <w:sz w:val="24"/>
          <w:szCs w:val="24"/>
        </w:rPr>
      </w:pPr>
    </w:p>
    <w:p w14:paraId="68EE65BD" w14:textId="16AA5E44" w:rsidR="00C621E5" w:rsidRPr="0053605F" w:rsidRDefault="00C621E5" w:rsidP="00F61CA8">
      <w:pPr>
        <w:spacing w:after="0" w:line="240" w:lineRule="auto"/>
        <w:ind w:right="126"/>
        <w:outlineLvl w:val="0"/>
        <w:rPr>
          <w:rFonts w:ascii="Times New Roman" w:eastAsia="Times New Roman" w:hAnsi="Times New Roman" w:cs="Times New Roman"/>
          <w:sz w:val="24"/>
          <w:szCs w:val="24"/>
        </w:rPr>
      </w:pPr>
      <w:r w:rsidRPr="0053605F">
        <w:rPr>
          <w:rFonts w:ascii="Times New Roman" w:eastAsia="Times New Roman" w:hAnsi="Times New Roman" w:cs="Times New Roman"/>
          <w:sz w:val="24"/>
          <w:szCs w:val="24"/>
        </w:rPr>
        <w:t>2</w:t>
      </w:r>
      <w:r w:rsidR="00684C36" w:rsidRPr="0053605F">
        <w:rPr>
          <w:rFonts w:ascii="Times New Roman" w:eastAsia="Times New Roman" w:hAnsi="Times New Roman" w:cs="Times New Roman"/>
          <w:sz w:val="24"/>
          <w:szCs w:val="24"/>
        </w:rPr>
        <w:t xml:space="preserve">. </w:t>
      </w:r>
      <w:r w:rsidRPr="0053605F">
        <w:rPr>
          <w:rFonts w:ascii="Times New Roman" w:eastAsia="Times New Roman" w:hAnsi="Times New Roman" w:cs="Times New Roman"/>
          <w:sz w:val="24"/>
          <w:szCs w:val="24"/>
        </w:rPr>
        <w:t xml:space="preserve">JOT DOWN, AS SPECIFICALLY AS YOU CAN, WHAT YOU THINK HAPPENS TO </w:t>
      </w:r>
      <w:r w:rsidRPr="0053605F">
        <w:rPr>
          <w:rFonts w:ascii="Times New Roman" w:eastAsia="Times New Roman" w:hAnsi="Times New Roman" w:cs="Times New Roman"/>
          <w:sz w:val="24"/>
          <w:szCs w:val="24"/>
          <w:u w:val="single"/>
        </w:rPr>
        <w:t>YOU</w:t>
      </w:r>
      <w:r w:rsidRPr="0053605F">
        <w:rPr>
          <w:rFonts w:ascii="Times New Roman" w:eastAsia="Times New Roman" w:hAnsi="Times New Roman" w:cs="Times New Roman"/>
          <w:sz w:val="24"/>
          <w:szCs w:val="24"/>
        </w:rPr>
        <w:t xml:space="preserve"> AS YOU PHYSICALLY DIE AND ONCE YOU ARE PHYSICALLY DEAD.</w:t>
      </w:r>
    </w:p>
    <w:p w14:paraId="1CC1E91E" w14:textId="77777777" w:rsidR="00C621E5" w:rsidRPr="0053605F" w:rsidRDefault="00C621E5" w:rsidP="00C621E5">
      <w:pPr>
        <w:spacing w:after="0" w:line="360" w:lineRule="auto"/>
        <w:ind w:right="-360"/>
        <w:rPr>
          <w:rFonts w:ascii="Times New Roman" w:eastAsia="Times New Roman" w:hAnsi="Times New Roman" w:cs="Times New Roman"/>
          <w:sz w:val="24"/>
          <w:szCs w:val="24"/>
        </w:rPr>
      </w:pPr>
    </w:p>
    <w:p w14:paraId="5618D520" w14:textId="7BCE3F17" w:rsidR="00C621E5" w:rsidRPr="0053605F" w:rsidRDefault="00C621E5" w:rsidP="00C621E5">
      <w:pPr>
        <w:spacing w:after="0" w:line="360" w:lineRule="auto"/>
        <w:ind w:right="-360"/>
        <w:rPr>
          <w:rFonts w:ascii="Times New Roman" w:eastAsia="Times New Roman" w:hAnsi="Times New Roman" w:cs="Times New Roman"/>
          <w:sz w:val="24"/>
          <w:szCs w:val="24"/>
        </w:rPr>
      </w:pPr>
      <w:r w:rsidRPr="0053605F">
        <w:rPr>
          <w:rFonts w:ascii="Times New Roman" w:eastAsia="Times New Roman" w:hAnsi="Times New Roman" w:cs="Times New Roman"/>
          <w:sz w:val="24"/>
          <w:szCs w:val="24"/>
        </w:rPr>
        <w:t>___________________________________________________________________</w:t>
      </w:r>
    </w:p>
    <w:p w14:paraId="11B5136E" w14:textId="6F24E90B" w:rsidR="00C621E5" w:rsidRPr="0053605F" w:rsidRDefault="00C621E5" w:rsidP="00C621E5">
      <w:pPr>
        <w:spacing w:after="0" w:line="360" w:lineRule="auto"/>
        <w:ind w:right="-360"/>
        <w:rPr>
          <w:rFonts w:ascii="Times New Roman" w:eastAsia="Times New Roman" w:hAnsi="Times New Roman" w:cs="Times New Roman"/>
          <w:sz w:val="24"/>
          <w:szCs w:val="24"/>
        </w:rPr>
      </w:pPr>
      <w:r w:rsidRPr="0053605F">
        <w:rPr>
          <w:rFonts w:ascii="Times New Roman" w:eastAsia="Times New Roman" w:hAnsi="Times New Roman" w:cs="Times New Roman"/>
          <w:sz w:val="24"/>
          <w:szCs w:val="24"/>
        </w:rPr>
        <w:t>___________________________________________________________________</w:t>
      </w:r>
    </w:p>
    <w:p w14:paraId="6AB71E87" w14:textId="59685611" w:rsidR="00C621E5" w:rsidRPr="0053605F" w:rsidRDefault="00C621E5" w:rsidP="00C621E5">
      <w:pPr>
        <w:spacing w:after="0" w:line="360" w:lineRule="auto"/>
        <w:ind w:right="-360"/>
        <w:rPr>
          <w:rFonts w:ascii="Times New Roman" w:eastAsia="Times New Roman" w:hAnsi="Times New Roman" w:cs="Times New Roman"/>
          <w:sz w:val="24"/>
          <w:szCs w:val="24"/>
        </w:rPr>
      </w:pPr>
      <w:r w:rsidRPr="0053605F">
        <w:rPr>
          <w:rFonts w:ascii="Times New Roman" w:eastAsia="Times New Roman" w:hAnsi="Times New Roman" w:cs="Times New Roman"/>
          <w:sz w:val="24"/>
          <w:szCs w:val="24"/>
        </w:rPr>
        <w:t>___________________________________________________________________</w:t>
      </w:r>
    </w:p>
    <w:p w14:paraId="0E1B0A65" w14:textId="00DA880C" w:rsidR="00C621E5" w:rsidRPr="0053605F" w:rsidRDefault="00C621E5" w:rsidP="00C621E5">
      <w:pPr>
        <w:spacing w:after="0" w:line="360" w:lineRule="auto"/>
        <w:ind w:right="-360"/>
        <w:rPr>
          <w:rFonts w:ascii="Times New Roman" w:eastAsia="Times New Roman" w:hAnsi="Times New Roman" w:cs="Times New Roman"/>
          <w:sz w:val="24"/>
          <w:szCs w:val="24"/>
        </w:rPr>
      </w:pPr>
      <w:r w:rsidRPr="0053605F">
        <w:rPr>
          <w:rFonts w:ascii="Times New Roman" w:eastAsia="Times New Roman" w:hAnsi="Times New Roman" w:cs="Times New Roman"/>
          <w:sz w:val="24"/>
          <w:szCs w:val="24"/>
        </w:rPr>
        <w:t>___________________________________________________________________</w:t>
      </w:r>
    </w:p>
    <w:p w14:paraId="3E6A8701" w14:textId="5A6F391F" w:rsidR="00C621E5" w:rsidRPr="0053605F" w:rsidRDefault="00C621E5" w:rsidP="00C621E5">
      <w:pPr>
        <w:spacing w:after="0" w:line="360" w:lineRule="auto"/>
        <w:ind w:right="-360"/>
        <w:rPr>
          <w:rFonts w:ascii="Times New Roman" w:eastAsia="Times New Roman" w:hAnsi="Times New Roman" w:cs="Times New Roman"/>
          <w:sz w:val="24"/>
          <w:szCs w:val="24"/>
        </w:rPr>
      </w:pPr>
      <w:r w:rsidRPr="0053605F">
        <w:rPr>
          <w:rFonts w:ascii="Times New Roman" w:eastAsia="Times New Roman" w:hAnsi="Times New Roman" w:cs="Times New Roman"/>
          <w:sz w:val="24"/>
          <w:szCs w:val="24"/>
        </w:rPr>
        <w:t>___________________________________________________________________</w:t>
      </w:r>
    </w:p>
    <w:p w14:paraId="17CA01B0" w14:textId="7845B3AF" w:rsidR="00C621E5" w:rsidRPr="0053605F" w:rsidRDefault="00C621E5" w:rsidP="00C621E5">
      <w:pPr>
        <w:spacing w:after="0" w:line="360" w:lineRule="auto"/>
        <w:ind w:right="-360"/>
        <w:rPr>
          <w:rFonts w:ascii="Times New Roman" w:eastAsia="Times New Roman" w:hAnsi="Times New Roman" w:cs="Times New Roman"/>
          <w:sz w:val="24"/>
          <w:szCs w:val="24"/>
        </w:rPr>
      </w:pPr>
      <w:r w:rsidRPr="0053605F">
        <w:rPr>
          <w:rFonts w:ascii="Times New Roman" w:eastAsia="Times New Roman" w:hAnsi="Times New Roman" w:cs="Times New Roman"/>
          <w:sz w:val="24"/>
          <w:szCs w:val="24"/>
        </w:rPr>
        <w:t>___________________________________________________________________</w:t>
      </w:r>
    </w:p>
    <w:p w14:paraId="3BAF8BFD" w14:textId="379A8965" w:rsidR="00C621E5" w:rsidRPr="0053605F" w:rsidRDefault="00C621E5" w:rsidP="00C621E5">
      <w:pPr>
        <w:spacing w:after="0" w:line="360" w:lineRule="auto"/>
        <w:ind w:right="-360"/>
        <w:rPr>
          <w:rFonts w:ascii="Times New Roman" w:eastAsia="Times New Roman" w:hAnsi="Times New Roman" w:cs="Times New Roman"/>
          <w:sz w:val="24"/>
          <w:szCs w:val="24"/>
        </w:rPr>
      </w:pPr>
      <w:r w:rsidRPr="0053605F">
        <w:rPr>
          <w:rFonts w:ascii="Times New Roman" w:eastAsia="Times New Roman" w:hAnsi="Times New Roman" w:cs="Times New Roman"/>
          <w:sz w:val="24"/>
          <w:szCs w:val="24"/>
        </w:rPr>
        <w:t>___________________________________________________________________</w:t>
      </w:r>
    </w:p>
    <w:p w14:paraId="589A3496" w14:textId="70BD0F51" w:rsidR="00C621E5" w:rsidRPr="0053605F" w:rsidRDefault="00C621E5" w:rsidP="00C621E5">
      <w:pPr>
        <w:spacing w:after="0" w:line="360" w:lineRule="auto"/>
        <w:ind w:right="-360"/>
        <w:rPr>
          <w:rFonts w:ascii="Times New Roman" w:eastAsia="Times New Roman" w:hAnsi="Times New Roman" w:cs="Times New Roman"/>
          <w:sz w:val="24"/>
          <w:szCs w:val="24"/>
        </w:rPr>
      </w:pPr>
      <w:r w:rsidRPr="0053605F">
        <w:rPr>
          <w:rFonts w:ascii="Times New Roman" w:eastAsia="Times New Roman" w:hAnsi="Times New Roman" w:cs="Times New Roman"/>
          <w:sz w:val="24"/>
          <w:szCs w:val="24"/>
        </w:rPr>
        <w:t>___________________________________________________________________</w:t>
      </w:r>
    </w:p>
    <w:p w14:paraId="6D7E8849" w14:textId="576E220D" w:rsidR="00C621E5" w:rsidRPr="0053605F" w:rsidRDefault="00C621E5" w:rsidP="00F61CA8">
      <w:pPr>
        <w:spacing w:after="0" w:line="360" w:lineRule="auto"/>
        <w:ind w:right="-360"/>
        <w:rPr>
          <w:rFonts w:ascii="Times New Roman" w:eastAsia="Times New Roman" w:hAnsi="Times New Roman" w:cs="Times New Roman"/>
          <w:sz w:val="24"/>
          <w:szCs w:val="24"/>
        </w:rPr>
      </w:pPr>
      <w:r w:rsidRPr="0053605F">
        <w:rPr>
          <w:rFonts w:ascii="Times New Roman" w:eastAsia="Times New Roman" w:hAnsi="Times New Roman" w:cs="Times New Roman"/>
          <w:sz w:val="24"/>
          <w:szCs w:val="24"/>
        </w:rPr>
        <w:t>___________________________________________________________________</w:t>
      </w:r>
    </w:p>
    <w:p w14:paraId="018C66D3" w14:textId="77777777" w:rsidR="008900DB" w:rsidRPr="0053605F" w:rsidRDefault="008900DB">
      <w:pPr>
        <w:rPr>
          <w:rFonts w:ascii="Times New Roman" w:hAnsi="Times New Roman" w:cs="Times New Roman"/>
          <w:b/>
          <w:sz w:val="24"/>
          <w:szCs w:val="24"/>
        </w:rPr>
      </w:pPr>
      <w:r w:rsidRPr="0053605F">
        <w:rPr>
          <w:rFonts w:ascii="Times New Roman" w:hAnsi="Times New Roman" w:cs="Times New Roman"/>
          <w:b/>
          <w:sz w:val="24"/>
          <w:szCs w:val="24"/>
        </w:rPr>
        <w:br w:type="page"/>
      </w:r>
    </w:p>
    <w:p w14:paraId="038F5E98" w14:textId="53718529" w:rsidR="00D8257E" w:rsidRPr="006A403D" w:rsidRDefault="00D8257E" w:rsidP="00D8257E">
      <w:pPr>
        <w:tabs>
          <w:tab w:val="center" w:pos="4680"/>
        </w:tabs>
        <w:spacing w:after="0" w:line="240" w:lineRule="auto"/>
        <w:jc w:val="center"/>
        <w:outlineLvl w:val="0"/>
        <w:rPr>
          <w:rFonts w:ascii="Times New Roman" w:eastAsia="Times New Roman" w:hAnsi="Times New Roman" w:cs="Times New Roman"/>
          <w:sz w:val="24"/>
          <w:szCs w:val="24"/>
        </w:rPr>
      </w:pPr>
      <w:r w:rsidRPr="006A403D">
        <w:rPr>
          <w:rFonts w:ascii="Times New Roman" w:eastAsia="Times New Roman" w:hAnsi="Times New Roman" w:cs="Times New Roman"/>
          <w:sz w:val="24"/>
          <w:szCs w:val="24"/>
        </w:rPr>
        <w:lastRenderedPageBreak/>
        <w:t>Appendix B (cont.)</w:t>
      </w:r>
    </w:p>
    <w:p w14:paraId="2EA7C41C" w14:textId="77777777" w:rsidR="00D8257E" w:rsidRPr="0053605F" w:rsidRDefault="00D8257E" w:rsidP="00D8257E">
      <w:pPr>
        <w:tabs>
          <w:tab w:val="center" w:pos="4680"/>
        </w:tabs>
        <w:spacing w:after="0" w:line="240" w:lineRule="auto"/>
        <w:jc w:val="center"/>
        <w:outlineLvl w:val="0"/>
        <w:rPr>
          <w:rFonts w:ascii="Times New Roman" w:eastAsia="Times New Roman" w:hAnsi="Times New Roman" w:cs="Times New Roman"/>
          <w:b/>
          <w:sz w:val="24"/>
          <w:szCs w:val="24"/>
        </w:rPr>
      </w:pPr>
    </w:p>
    <w:p w14:paraId="450E531B" w14:textId="77777777" w:rsidR="00D8257E" w:rsidRPr="0053605F" w:rsidRDefault="00D8257E" w:rsidP="00D8257E">
      <w:pPr>
        <w:tabs>
          <w:tab w:val="center" w:pos="4680"/>
        </w:tabs>
        <w:spacing w:after="0" w:line="240" w:lineRule="auto"/>
        <w:jc w:val="center"/>
        <w:outlineLvl w:val="0"/>
        <w:rPr>
          <w:rFonts w:ascii="Times New Roman" w:eastAsia="Times New Roman" w:hAnsi="Times New Roman" w:cs="Times New Roman"/>
          <w:b/>
          <w:sz w:val="24"/>
          <w:szCs w:val="24"/>
        </w:rPr>
      </w:pPr>
    </w:p>
    <w:p w14:paraId="56A91B39" w14:textId="77777777" w:rsidR="00D8257E" w:rsidRPr="0053605F" w:rsidRDefault="00D8257E" w:rsidP="00D8257E">
      <w:pPr>
        <w:tabs>
          <w:tab w:val="center" w:pos="4680"/>
        </w:tabs>
        <w:spacing w:after="0" w:line="240" w:lineRule="auto"/>
        <w:jc w:val="center"/>
        <w:outlineLvl w:val="0"/>
        <w:rPr>
          <w:rFonts w:ascii="Times New Roman" w:eastAsia="Times New Roman" w:hAnsi="Times New Roman" w:cs="Times New Roman"/>
          <w:b/>
          <w:sz w:val="24"/>
          <w:szCs w:val="24"/>
        </w:rPr>
      </w:pPr>
      <w:r w:rsidRPr="0053605F">
        <w:rPr>
          <w:rFonts w:ascii="Times New Roman" w:eastAsia="Times New Roman" w:hAnsi="Times New Roman" w:cs="Times New Roman"/>
          <w:b/>
          <w:sz w:val="24"/>
          <w:szCs w:val="24"/>
        </w:rPr>
        <w:t>The Projective Life Attitudes Assessment</w:t>
      </w:r>
    </w:p>
    <w:p w14:paraId="30863DE3" w14:textId="77777777" w:rsidR="00D8257E" w:rsidRPr="0053605F" w:rsidRDefault="00D8257E" w:rsidP="00D8257E">
      <w:pPr>
        <w:spacing w:after="0" w:line="240" w:lineRule="auto"/>
        <w:rPr>
          <w:rFonts w:ascii="Times New Roman" w:eastAsia="Times New Roman" w:hAnsi="Times New Roman" w:cs="Times New Roman"/>
          <w:sz w:val="24"/>
          <w:szCs w:val="24"/>
        </w:rPr>
      </w:pPr>
    </w:p>
    <w:p w14:paraId="290101B0" w14:textId="77777777" w:rsidR="00D8257E" w:rsidRPr="0053605F" w:rsidRDefault="00D8257E" w:rsidP="00F61CA8">
      <w:pPr>
        <w:spacing w:after="0" w:line="240" w:lineRule="auto"/>
        <w:ind w:right="216" w:firstLine="720"/>
        <w:rPr>
          <w:rFonts w:ascii="Times New Roman" w:eastAsia="Times New Roman" w:hAnsi="Times New Roman" w:cs="Times New Roman"/>
          <w:sz w:val="24"/>
          <w:szCs w:val="24"/>
        </w:rPr>
      </w:pPr>
      <w:r w:rsidRPr="0053605F">
        <w:rPr>
          <w:rFonts w:ascii="Times New Roman" w:eastAsia="Times New Roman" w:hAnsi="Times New Roman" w:cs="Times New Roman"/>
          <w:sz w:val="24"/>
          <w:szCs w:val="24"/>
        </w:rPr>
        <w:t>This assessment is a recently developed, innovative personality appraisal. Recent research suggests that feelings and attitudes about significant aspects of life tell us a considerable amount about the individual’s personality. Your responses to this survey will be content-analyzed in order to assess certain dimensions of your personality. Your honest responses to the following questions will be appreciated.</w:t>
      </w:r>
    </w:p>
    <w:p w14:paraId="26AA76B6" w14:textId="77777777" w:rsidR="00D8257E" w:rsidRPr="0053605F" w:rsidRDefault="00D8257E" w:rsidP="00F61CA8">
      <w:pPr>
        <w:spacing w:after="0" w:line="240" w:lineRule="auto"/>
        <w:ind w:right="216"/>
        <w:rPr>
          <w:rFonts w:ascii="Times New Roman" w:eastAsia="Times New Roman" w:hAnsi="Times New Roman" w:cs="Times New Roman"/>
          <w:sz w:val="24"/>
          <w:szCs w:val="24"/>
        </w:rPr>
      </w:pPr>
    </w:p>
    <w:p w14:paraId="7498D950" w14:textId="683DABA9" w:rsidR="00D8257E" w:rsidRPr="0053605F" w:rsidRDefault="00D8257E" w:rsidP="00F61CA8">
      <w:pPr>
        <w:spacing w:after="0" w:line="240" w:lineRule="auto"/>
        <w:ind w:right="216"/>
        <w:outlineLvl w:val="0"/>
        <w:rPr>
          <w:rFonts w:ascii="Times New Roman" w:eastAsia="Times New Roman" w:hAnsi="Times New Roman" w:cs="Times New Roman"/>
          <w:sz w:val="24"/>
          <w:szCs w:val="24"/>
        </w:rPr>
      </w:pPr>
      <w:r w:rsidRPr="0053605F">
        <w:rPr>
          <w:rFonts w:ascii="Times New Roman" w:eastAsia="Times New Roman" w:hAnsi="Times New Roman" w:cs="Times New Roman"/>
          <w:sz w:val="24"/>
          <w:szCs w:val="24"/>
        </w:rPr>
        <w:t>1. PLEASE BRIEFLY DESCRIBE THE EMOTIONS THAT THE THOUGHT OF GOING TO THE DENTIST AROUSES IN YOU.</w:t>
      </w:r>
    </w:p>
    <w:p w14:paraId="26D5D0EB" w14:textId="77777777" w:rsidR="00D8257E" w:rsidRPr="0053605F" w:rsidRDefault="00D8257E" w:rsidP="00D8257E">
      <w:pPr>
        <w:spacing w:after="0" w:line="240" w:lineRule="auto"/>
        <w:rPr>
          <w:rFonts w:ascii="Times New Roman" w:eastAsia="Times New Roman" w:hAnsi="Times New Roman" w:cs="Times New Roman"/>
          <w:sz w:val="24"/>
          <w:szCs w:val="24"/>
        </w:rPr>
      </w:pPr>
    </w:p>
    <w:p w14:paraId="73BC8EC6" w14:textId="796DDE8E" w:rsidR="00D8257E" w:rsidRPr="0053605F" w:rsidRDefault="00D8257E" w:rsidP="00D8257E">
      <w:pPr>
        <w:spacing w:after="0" w:line="360" w:lineRule="auto"/>
        <w:ind w:right="-360"/>
        <w:rPr>
          <w:rFonts w:ascii="Times New Roman" w:eastAsia="Times New Roman" w:hAnsi="Times New Roman" w:cs="Times New Roman"/>
          <w:sz w:val="24"/>
          <w:szCs w:val="24"/>
        </w:rPr>
      </w:pPr>
      <w:r w:rsidRPr="0053605F">
        <w:rPr>
          <w:rFonts w:ascii="Times New Roman" w:eastAsia="Times New Roman" w:hAnsi="Times New Roman" w:cs="Times New Roman"/>
          <w:sz w:val="24"/>
          <w:szCs w:val="24"/>
        </w:rPr>
        <w:t>__________________________________________________________________</w:t>
      </w:r>
    </w:p>
    <w:p w14:paraId="23BE461B" w14:textId="46B53BA3" w:rsidR="00D8257E" w:rsidRPr="0053605F" w:rsidRDefault="00D8257E" w:rsidP="00D8257E">
      <w:pPr>
        <w:spacing w:after="0" w:line="360" w:lineRule="auto"/>
        <w:ind w:right="-360"/>
        <w:rPr>
          <w:rFonts w:ascii="Times New Roman" w:eastAsia="Times New Roman" w:hAnsi="Times New Roman" w:cs="Times New Roman"/>
          <w:sz w:val="24"/>
          <w:szCs w:val="24"/>
        </w:rPr>
      </w:pPr>
      <w:r w:rsidRPr="0053605F">
        <w:rPr>
          <w:rFonts w:ascii="Times New Roman" w:eastAsia="Times New Roman" w:hAnsi="Times New Roman" w:cs="Times New Roman"/>
          <w:sz w:val="24"/>
          <w:szCs w:val="24"/>
        </w:rPr>
        <w:t>__________________________________________________________________</w:t>
      </w:r>
    </w:p>
    <w:p w14:paraId="55943D2B" w14:textId="688B2F9C" w:rsidR="00D8257E" w:rsidRPr="0053605F" w:rsidRDefault="00D8257E" w:rsidP="00D8257E">
      <w:pPr>
        <w:spacing w:after="0" w:line="360" w:lineRule="auto"/>
        <w:ind w:right="-360"/>
        <w:rPr>
          <w:rFonts w:ascii="Times New Roman" w:eastAsia="Times New Roman" w:hAnsi="Times New Roman" w:cs="Times New Roman"/>
          <w:sz w:val="24"/>
          <w:szCs w:val="24"/>
        </w:rPr>
      </w:pPr>
      <w:r w:rsidRPr="0053605F">
        <w:rPr>
          <w:rFonts w:ascii="Times New Roman" w:eastAsia="Times New Roman" w:hAnsi="Times New Roman" w:cs="Times New Roman"/>
          <w:sz w:val="24"/>
          <w:szCs w:val="24"/>
        </w:rPr>
        <w:t>__________________________________________________________________</w:t>
      </w:r>
    </w:p>
    <w:p w14:paraId="32FB7FC7" w14:textId="0FD92D07" w:rsidR="00D8257E" w:rsidRPr="0053605F" w:rsidRDefault="00D8257E" w:rsidP="00D8257E">
      <w:pPr>
        <w:spacing w:after="0" w:line="360" w:lineRule="auto"/>
        <w:ind w:right="-360"/>
        <w:rPr>
          <w:rFonts w:ascii="Times New Roman" w:eastAsia="Times New Roman" w:hAnsi="Times New Roman" w:cs="Times New Roman"/>
          <w:sz w:val="24"/>
          <w:szCs w:val="24"/>
        </w:rPr>
      </w:pPr>
      <w:r w:rsidRPr="0053605F">
        <w:rPr>
          <w:rFonts w:ascii="Times New Roman" w:eastAsia="Times New Roman" w:hAnsi="Times New Roman" w:cs="Times New Roman"/>
          <w:sz w:val="24"/>
          <w:szCs w:val="24"/>
        </w:rPr>
        <w:t>__________________________________________________________________</w:t>
      </w:r>
    </w:p>
    <w:p w14:paraId="7561B102" w14:textId="7D1AB354" w:rsidR="00D8257E" w:rsidRPr="0053605F" w:rsidRDefault="00D8257E" w:rsidP="00D8257E">
      <w:pPr>
        <w:spacing w:after="0" w:line="360" w:lineRule="auto"/>
        <w:ind w:right="-360"/>
        <w:rPr>
          <w:rFonts w:ascii="Times New Roman" w:eastAsia="Times New Roman" w:hAnsi="Times New Roman" w:cs="Times New Roman"/>
          <w:sz w:val="24"/>
          <w:szCs w:val="24"/>
        </w:rPr>
      </w:pPr>
      <w:r w:rsidRPr="0053605F">
        <w:rPr>
          <w:rFonts w:ascii="Times New Roman" w:eastAsia="Times New Roman" w:hAnsi="Times New Roman" w:cs="Times New Roman"/>
          <w:sz w:val="24"/>
          <w:szCs w:val="24"/>
        </w:rPr>
        <w:t>__________________________________________________________________</w:t>
      </w:r>
    </w:p>
    <w:p w14:paraId="3FD09103" w14:textId="11A1B55C" w:rsidR="00D8257E" w:rsidRPr="0053605F" w:rsidRDefault="00D8257E" w:rsidP="00D8257E">
      <w:pPr>
        <w:spacing w:after="0" w:line="360" w:lineRule="auto"/>
        <w:ind w:right="-360"/>
        <w:rPr>
          <w:rFonts w:ascii="Times New Roman" w:eastAsia="Times New Roman" w:hAnsi="Times New Roman" w:cs="Times New Roman"/>
          <w:sz w:val="24"/>
          <w:szCs w:val="24"/>
        </w:rPr>
      </w:pPr>
      <w:r w:rsidRPr="0053605F">
        <w:rPr>
          <w:rFonts w:ascii="Times New Roman" w:eastAsia="Times New Roman" w:hAnsi="Times New Roman" w:cs="Times New Roman"/>
          <w:sz w:val="24"/>
          <w:szCs w:val="24"/>
        </w:rPr>
        <w:t>__________________________________________________________________</w:t>
      </w:r>
    </w:p>
    <w:p w14:paraId="3F580086" w14:textId="08FEB987" w:rsidR="00D8257E" w:rsidRPr="0053605F" w:rsidRDefault="00D8257E" w:rsidP="00D8257E">
      <w:pPr>
        <w:spacing w:after="0" w:line="360" w:lineRule="auto"/>
        <w:ind w:right="-360"/>
        <w:rPr>
          <w:rFonts w:ascii="Times New Roman" w:eastAsia="Times New Roman" w:hAnsi="Times New Roman" w:cs="Times New Roman"/>
          <w:sz w:val="24"/>
          <w:szCs w:val="24"/>
        </w:rPr>
      </w:pPr>
      <w:r w:rsidRPr="0053605F">
        <w:rPr>
          <w:rFonts w:ascii="Times New Roman" w:eastAsia="Times New Roman" w:hAnsi="Times New Roman" w:cs="Times New Roman"/>
          <w:sz w:val="24"/>
          <w:szCs w:val="24"/>
        </w:rPr>
        <w:t>__________________________________________________________________</w:t>
      </w:r>
    </w:p>
    <w:p w14:paraId="2E18E5C1" w14:textId="12BF5CDB" w:rsidR="00D8257E" w:rsidRPr="0053605F" w:rsidRDefault="00D8257E" w:rsidP="00D8257E">
      <w:pPr>
        <w:spacing w:after="0" w:line="360" w:lineRule="auto"/>
        <w:ind w:right="-360"/>
        <w:rPr>
          <w:rFonts w:ascii="Times New Roman" w:eastAsia="Times New Roman" w:hAnsi="Times New Roman" w:cs="Times New Roman"/>
          <w:sz w:val="24"/>
          <w:szCs w:val="24"/>
        </w:rPr>
      </w:pPr>
      <w:r w:rsidRPr="0053605F">
        <w:rPr>
          <w:rFonts w:ascii="Times New Roman" w:eastAsia="Times New Roman" w:hAnsi="Times New Roman" w:cs="Times New Roman"/>
          <w:sz w:val="24"/>
          <w:szCs w:val="24"/>
        </w:rPr>
        <w:t>__________________________________________________________________</w:t>
      </w:r>
    </w:p>
    <w:p w14:paraId="0C32E51F" w14:textId="77777777" w:rsidR="00D8257E" w:rsidRPr="0053605F" w:rsidRDefault="00D8257E" w:rsidP="00D8257E">
      <w:pPr>
        <w:spacing w:after="0" w:line="360" w:lineRule="auto"/>
        <w:ind w:right="-360"/>
        <w:rPr>
          <w:rFonts w:ascii="Times New Roman" w:eastAsia="Times New Roman" w:hAnsi="Times New Roman" w:cs="Times New Roman"/>
          <w:sz w:val="24"/>
          <w:szCs w:val="24"/>
        </w:rPr>
      </w:pPr>
    </w:p>
    <w:p w14:paraId="178C9F18" w14:textId="52543558" w:rsidR="00D8257E" w:rsidRPr="0053605F" w:rsidRDefault="00D8257E" w:rsidP="00F61CA8">
      <w:pPr>
        <w:spacing w:after="0" w:line="240" w:lineRule="auto"/>
        <w:ind w:right="126"/>
        <w:outlineLvl w:val="0"/>
        <w:rPr>
          <w:rFonts w:ascii="Times New Roman" w:eastAsia="Times New Roman" w:hAnsi="Times New Roman" w:cs="Times New Roman"/>
          <w:sz w:val="24"/>
          <w:szCs w:val="24"/>
        </w:rPr>
      </w:pPr>
      <w:r w:rsidRPr="0053605F">
        <w:rPr>
          <w:rFonts w:ascii="Times New Roman" w:eastAsia="Times New Roman" w:hAnsi="Times New Roman" w:cs="Times New Roman"/>
          <w:sz w:val="24"/>
          <w:szCs w:val="24"/>
        </w:rPr>
        <w:t xml:space="preserve">2. JOT DOWN, AS SPECIFICALLY AS YOU CAN, WHAT YOU THINK HAPPENS TO </w:t>
      </w:r>
      <w:r w:rsidRPr="0053605F">
        <w:rPr>
          <w:rFonts w:ascii="Times New Roman" w:eastAsia="Times New Roman" w:hAnsi="Times New Roman" w:cs="Times New Roman"/>
          <w:sz w:val="24"/>
          <w:szCs w:val="24"/>
          <w:u w:val="single"/>
        </w:rPr>
        <w:t>YOU</w:t>
      </w:r>
      <w:r w:rsidRPr="0053605F">
        <w:rPr>
          <w:rFonts w:ascii="Times New Roman" w:eastAsia="Times New Roman" w:hAnsi="Times New Roman" w:cs="Times New Roman"/>
          <w:sz w:val="24"/>
          <w:szCs w:val="24"/>
        </w:rPr>
        <w:t xml:space="preserve"> AS YOU ARE AT THE DENTIST OFFICE AND ONCE YOU EXPERIENCE DENTAL PAIN. </w:t>
      </w:r>
    </w:p>
    <w:p w14:paraId="08C0247A" w14:textId="77777777" w:rsidR="00D8257E" w:rsidRPr="0053605F" w:rsidRDefault="00D8257E" w:rsidP="00D8257E">
      <w:pPr>
        <w:spacing w:after="0" w:line="360" w:lineRule="auto"/>
        <w:ind w:right="-360"/>
        <w:rPr>
          <w:rFonts w:ascii="Times New Roman" w:eastAsia="Times New Roman" w:hAnsi="Times New Roman" w:cs="Times New Roman"/>
          <w:sz w:val="24"/>
          <w:szCs w:val="24"/>
        </w:rPr>
      </w:pPr>
    </w:p>
    <w:p w14:paraId="4E441E1B" w14:textId="6140FFD1" w:rsidR="00D8257E" w:rsidRPr="0053605F" w:rsidRDefault="00D8257E" w:rsidP="00D8257E">
      <w:pPr>
        <w:spacing w:after="0" w:line="360" w:lineRule="auto"/>
        <w:ind w:right="-360"/>
        <w:rPr>
          <w:rFonts w:ascii="Times New Roman" w:eastAsia="Times New Roman" w:hAnsi="Times New Roman" w:cs="Times New Roman"/>
          <w:sz w:val="24"/>
          <w:szCs w:val="24"/>
        </w:rPr>
      </w:pPr>
      <w:r w:rsidRPr="0053605F">
        <w:rPr>
          <w:rFonts w:ascii="Times New Roman" w:eastAsia="Times New Roman" w:hAnsi="Times New Roman" w:cs="Times New Roman"/>
          <w:sz w:val="24"/>
          <w:szCs w:val="24"/>
        </w:rPr>
        <w:t>___________________________________________________________________</w:t>
      </w:r>
    </w:p>
    <w:p w14:paraId="2643DE15" w14:textId="7E52BB00" w:rsidR="00D8257E" w:rsidRPr="0053605F" w:rsidRDefault="00D8257E" w:rsidP="00D8257E">
      <w:pPr>
        <w:spacing w:after="0" w:line="360" w:lineRule="auto"/>
        <w:ind w:right="-360"/>
        <w:rPr>
          <w:rFonts w:ascii="Times New Roman" w:eastAsia="Times New Roman" w:hAnsi="Times New Roman" w:cs="Times New Roman"/>
          <w:sz w:val="24"/>
          <w:szCs w:val="24"/>
        </w:rPr>
      </w:pPr>
      <w:r w:rsidRPr="0053605F">
        <w:rPr>
          <w:rFonts w:ascii="Times New Roman" w:eastAsia="Times New Roman" w:hAnsi="Times New Roman" w:cs="Times New Roman"/>
          <w:sz w:val="24"/>
          <w:szCs w:val="24"/>
        </w:rPr>
        <w:t>___________________________________________________________________</w:t>
      </w:r>
    </w:p>
    <w:p w14:paraId="14AB912A" w14:textId="7C6F4F13" w:rsidR="00D8257E" w:rsidRPr="0053605F" w:rsidRDefault="00D8257E" w:rsidP="00D8257E">
      <w:pPr>
        <w:spacing w:after="0" w:line="360" w:lineRule="auto"/>
        <w:ind w:right="-360"/>
        <w:rPr>
          <w:rFonts w:ascii="Times New Roman" w:eastAsia="Times New Roman" w:hAnsi="Times New Roman" w:cs="Times New Roman"/>
          <w:sz w:val="24"/>
          <w:szCs w:val="24"/>
        </w:rPr>
      </w:pPr>
      <w:r w:rsidRPr="0053605F">
        <w:rPr>
          <w:rFonts w:ascii="Times New Roman" w:eastAsia="Times New Roman" w:hAnsi="Times New Roman" w:cs="Times New Roman"/>
          <w:sz w:val="24"/>
          <w:szCs w:val="24"/>
        </w:rPr>
        <w:t>___________________________________________________________________</w:t>
      </w:r>
    </w:p>
    <w:p w14:paraId="14ECC151" w14:textId="3746EA88" w:rsidR="00D8257E" w:rsidRPr="0053605F" w:rsidRDefault="00D8257E" w:rsidP="00D8257E">
      <w:pPr>
        <w:spacing w:after="0" w:line="360" w:lineRule="auto"/>
        <w:ind w:right="-360"/>
        <w:rPr>
          <w:rFonts w:ascii="Times New Roman" w:eastAsia="Times New Roman" w:hAnsi="Times New Roman" w:cs="Times New Roman"/>
          <w:sz w:val="24"/>
          <w:szCs w:val="24"/>
        </w:rPr>
      </w:pPr>
      <w:r w:rsidRPr="0053605F">
        <w:rPr>
          <w:rFonts w:ascii="Times New Roman" w:eastAsia="Times New Roman" w:hAnsi="Times New Roman" w:cs="Times New Roman"/>
          <w:sz w:val="24"/>
          <w:szCs w:val="24"/>
        </w:rPr>
        <w:t>___________________________________________________________________</w:t>
      </w:r>
    </w:p>
    <w:p w14:paraId="59C0F7B9" w14:textId="5744890F" w:rsidR="00D8257E" w:rsidRPr="0053605F" w:rsidRDefault="00D8257E" w:rsidP="00D8257E">
      <w:pPr>
        <w:spacing w:after="0" w:line="360" w:lineRule="auto"/>
        <w:ind w:right="-360"/>
        <w:rPr>
          <w:rFonts w:ascii="Times New Roman" w:eastAsia="Times New Roman" w:hAnsi="Times New Roman" w:cs="Times New Roman"/>
          <w:sz w:val="24"/>
          <w:szCs w:val="24"/>
        </w:rPr>
      </w:pPr>
      <w:r w:rsidRPr="0053605F">
        <w:rPr>
          <w:rFonts w:ascii="Times New Roman" w:eastAsia="Times New Roman" w:hAnsi="Times New Roman" w:cs="Times New Roman"/>
          <w:sz w:val="24"/>
          <w:szCs w:val="24"/>
        </w:rPr>
        <w:t>___________________________________________________________________</w:t>
      </w:r>
    </w:p>
    <w:p w14:paraId="5AEC4FFE" w14:textId="4F8579FB" w:rsidR="00D8257E" w:rsidRPr="0053605F" w:rsidRDefault="00D8257E" w:rsidP="00D8257E">
      <w:pPr>
        <w:spacing w:after="0" w:line="360" w:lineRule="auto"/>
        <w:ind w:right="-360"/>
        <w:rPr>
          <w:rFonts w:ascii="Times New Roman" w:eastAsia="Times New Roman" w:hAnsi="Times New Roman" w:cs="Times New Roman"/>
          <w:sz w:val="24"/>
          <w:szCs w:val="24"/>
        </w:rPr>
      </w:pPr>
      <w:r w:rsidRPr="0053605F">
        <w:rPr>
          <w:rFonts w:ascii="Times New Roman" w:eastAsia="Times New Roman" w:hAnsi="Times New Roman" w:cs="Times New Roman"/>
          <w:sz w:val="24"/>
          <w:szCs w:val="24"/>
        </w:rPr>
        <w:t>___________________________________________________________________</w:t>
      </w:r>
    </w:p>
    <w:p w14:paraId="36C5B0AB" w14:textId="75080CB6" w:rsidR="00D8257E" w:rsidRPr="0053605F" w:rsidRDefault="00D8257E" w:rsidP="00D8257E">
      <w:pPr>
        <w:spacing w:after="0" w:line="360" w:lineRule="auto"/>
        <w:ind w:right="-360"/>
        <w:rPr>
          <w:rFonts w:ascii="Times New Roman" w:eastAsia="Times New Roman" w:hAnsi="Times New Roman" w:cs="Times New Roman"/>
          <w:sz w:val="24"/>
          <w:szCs w:val="24"/>
        </w:rPr>
      </w:pPr>
      <w:r w:rsidRPr="0053605F">
        <w:rPr>
          <w:rFonts w:ascii="Times New Roman" w:eastAsia="Times New Roman" w:hAnsi="Times New Roman" w:cs="Times New Roman"/>
          <w:sz w:val="24"/>
          <w:szCs w:val="24"/>
        </w:rPr>
        <w:t>___________________________________________________________________</w:t>
      </w:r>
    </w:p>
    <w:p w14:paraId="59177174" w14:textId="048C5CB2" w:rsidR="00D8257E" w:rsidRPr="0053605F" w:rsidRDefault="00D8257E" w:rsidP="00D8257E">
      <w:pPr>
        <w:spacing w:after="0" w:line="360" w:lineRule="auto"/>
        <w:ind w:right="-360"/>
        <w:rPr>
          <w:rFonts w:ascii="Times New Roman" w:eastAsia="Times New Roman" w:hAnsi="Times New Roman" w:cs="Times New Roman"/>
          <w:sz w:val="24"/>
          <w:szCs w:val="24"/>
        </w:rPr>
      </w:pPr>
      <w:r w:rsidRPr="0053605F">
        <w:rPr>
          <w:rFonts w:ascii="Times New Roman" w:eastAsia="Times New Roman" w:hAnsi="Times New Roman" w:cs="Times New Roman"/>
          <w:sz w:val="24"/>
          <w:szCs w:val="24"/>
        </w:rPr>
        <w:t>___________________________________________________________________</w:t>
      </w:r>
    </w:p>
    <w:p w14:paraId="7368471B" w14:textId="5E44AADA" w:rsidR="00D8257E" w:rsidRPr="0053605F" w:rsidRDefault="00D8257E" w:rsidP="00D8257E">
      <w:pPr>
        <w:spacing w:after="0" w:line="360" w:lineRule="auto"/>
        <w:ind w:right="-360"/>
        <w:rPr>
          <w:rFonts w:ascii="Times New Roman" w:eastAsia="Times New Roman" w:hAnsi="Times New Roman" w:cs="Times New Roman"/>
          <w:sz w:val="24"/>
          <w:szCs w:val="24"/>
        </w:rPr>
      </w:pPr>
      <w:r w:rsidRPr="0053605F">
        <w:rPr>
          <w:rFonts w:ascii="Times New Roman" w:eastAsia="Times New Roman" w:hAnsi="Times New Roman" w:cs="Times New Roman"/>
          <w:sz w:val="24"/>
          <w:szCs w:val="24"/>
        </w:rPr>
        <w:t>___________________________________________________________________</w:t>
      </w:r>
    </w:p>
    <w:p w14:paraId="51970B26" w14:textId="77777777" w:rsidR="00D8257E" w:rsidRPr="0053605F" w:rsidRDefault="00D8257E" w:rsidP="00D51957">
      <w:pPr>
        <w:jc w:val="center"/>
        <w:outlineLvl w:val="0"/>
        <w:rPr>
          <w:rFonts w:ascii="Times New Roman" w:hAnsi="Times New Roman" w:cs="Times New Roman"/>
          <w:b/>
          <w:sz w:val="24"/>
          <w:szCs w:val="24"/>
        </w:rPr>
      </w:pPr>
    </w:p>
    <w:p w14:paraId="698DCD6A" w14:textId="1462C76F" w:rsidR="006348FD" w:rsidRPr="006A403D" w:rsidRDefault="006348FD" w:rsidP="00D51957">
      <w:pPr>
        <w:jc w:val="center"/>
        <w:outlineLvl w:val="0"/>
        <w:rPr>
          <w:rFonts w:ascii="Times New Roman" w:hAnsi="Times New Roman" w:cs="Times New Roman"/>
          <w:sz w:val="24"/>
          <w:szCs w:val="24"/>
        </w:rPr>
      </w:pPr>
      <w:r w:rsidRPr="006A403D">
        <w:rPr>
          <w:rFonts w:ascii="Times New Roman" w:hAnsi="Times New Roman" w:cs="Times New Roman"/>
          <w:sz w:val="24"/>
          <w:szCs w:val="24"/>
        </w:rPr>
        <w:lastRenderedPageBreak/>
        <w:t xml:space="preserve">Appendix B (cont.) </w:t>
      </w:r>
    </w:p>
    <w:p w14:paraId="72E3F3E6" w14:textId="5EB53A63" w:rsidR="00166C81" w:rsidRPr="0053605F" w:rsidRDefault="00166C81" w:rsidP="006348FD">
      <w:pPr>
        <w:jc w:val="center"/>
        <w:rPr>
          <w:rFonts w:ascii="Times New Roman" w:eastAsia="Times New Roman" w:hAnsi="Times New Roman" w:cs="Times New Roman"/>
          <w:b/>
          <w:sz w:val="24"/>
          <w:szCs w:val="24"/>
        </w:rPr>
      </w:pPr>
      <w:r w:rsidRPr="0053605F">
        <w:rPr>
          <w:rFonts w:ascii="Times New Roman" w:eastAsia="Times New Roman" w:hAnsi="Times New Roman" w:cs="Times New Roman"/>
          <w:b/>
          <w:sz w:val="24"/>
          <w:szCs w:val="24"/>
        </w:rPr>
        <w:t>PANAS</w:t>
      </w:r>
    </w:p>
    <w:p w14:paraId="4F9056F8" w14:textId="4402F32D" w:rsidR="00166C81" w:rsidRPr="0053605F" w:rsidRDefault="00166C81" w:rsidP="00166C81">
      <w:pPr>
        <w:spacing w:after="0" w:line="240" w:lineRule="auto"/>
        <w:rPr>
          <w:rFonts w:ascii="Times New Roman" w:eastAsia="Times New Roman" w:hAnsi="Times New Roman" w:cs="Times New Roman"/>
          <w:sz w:val="24"/>
          <w:szCs w:val="24"/>
        </w:rPr>
      </w:pPr>
      <w:r w:rsidRPr="0053605F">
        <w:rPr>
          <w:rFonts w:ascii="Times New Roman" w:eastAsia="Times New Roman" w:hAnsi="Times New Roman" w:cs="Times New Roman"/>
          <w:sz w:val="24"/>
          <w:szCs w:val="24"/>
        </w:rPr>
        <w:t>This scale consists of a number of words that describe different feelings and emotions. Read each item and then mark the appropriate answer in the space next to that word. Indicate to what extent each word describes your feelings at this time</w:t>
      </w:r>
      <w:r w:rsidR="003E0D85">
        <w:rPr>
          <w:rFonts w:ascii="Times New Roman" w:eastAsia="Times New Roman" w:hAnsi="Times New Roman" w:cs="Times New Roman"/>
          <w:sz w:val="24"/>
          <w:szCs w:val="24"/>
        </w:rPr>
        <w:t xml:space="preserve">. </w:t>
      </w:r>
      <w:r w:rsidRPr="0053605F">
        <w:rPr>
          <w:rFonts w:ascii="Times New Roman" w:eastAsia="Times New Roman" w:hAnsi="Times New Roman" w:cs="Times New Roman"/>
          <w:sz w:val="24"/>
          <w:szCs w:val="24"/>
        </w:rPr>
        <w:t>Use the following scale to record your answers.</w:t>
      </w:r>
    </w:p>
    <w:p w14:paraId="025165AD" w14:textId="77777777" w:rsidR="008900DB" w:rsidRPr="0053605F" w:rsidRDefault="008900DB" w:rsidP="00166C81">
      <w:pPr>
        <w:spacing w:after="0" w:line="240" w:lineRule="auto"/>
        <w:rPr>
          <w:rFonts w:ascii="Times New Roman" w:eastAsia="Times New Roman" w:hAnsi="Times New Roman" w:cs="Times New Roman"/>
          <w:sz w:val="24"/>
          <w:szCs w:val="24"/>
        </w:rPr>
      </w:pPr>
    </w:p>
    <w:p w14:paraId="1B15B84B" w14:textId="77777777" w:rsidR="00E447A6" w:rsidRPr="0053605F" w:rsidRDefault="00E447A6" w:rsidP="00166C81">
      <w:pPr>
        <w:spacing w:after="0" w:line="240" w:lineRule="auto"/>
        <w:rPr>
          <w:rFonts w:ascii="Times New Roman" w:eastAsia="Times New Roman" w:hAnsi="Times New Roman" w:cs="Times New Roman"/>
          <w:sz w:val="24"/>
          <w:szCs w:val="24"/>
        </w:rPr>
        <w:sectPr w:rsidR="00E447A6" w:rsidRPr="0053605F" w:rsidSect="00A34198">
          <w:type w:val="continuous"/>
          <w:pgSz w:w="12240" w:h="15840"/>
          <w:pgMar w:top="1440" w:right="1440" w:bottom="1440" w:left="2304" w:header="720" w:footer="720" w:gutter="0"/>
          <w:cols w:space="720"/>
          <w:docGrid w:linePitch="360"/>
        </w:sectPr>
      </w:pPr>
    </w:p>
    <w:p w14:paraId="7618A2E2" w14:textId="3A2791EB" w:rsidR="00E447A6" w:rsidRPr="0053605F" w:rsidRDefault="00D41A24" w:rsidP="00166C81">
      <w:pPr>
        <w:spacing w:after="0" w:line="240" w:lineRule="auto"/>
        <w:rPr>
          <w:rFonts w:ascii="Times New Roman" w:eastAsia="Times New Roman" w:hAnsi="Times New Roman" w:cs="Times New Roman"/>
          <w:sz w:val="24"/>
          <w:szCs w:val="24"/>
        </w:rPr>
      </w:pPr>
      <w:r w:rsidRPr="0053605F">
        <w:rPr>
          <w:rFonts w:ascii="Times New Roman" w:eastAsia="Times New Roman" w:hAnsi="Times New Roman" w:cs="Times New Roman"/>
          <w:sz w:val="24"/>
          <w:szCs w:val="24"/>
        </w:rPr>
        <w:lastRenderedPageBreak/>
        <w:t>1 =</w:t>
      </w:r>
      <w:r w:rsidR="008900DB" w:rsidRPr="0053605F">
        <w:rPr>
          <w:rFonts w:ascii="Times New Roman" w:eastAsia="Times New Roman" w:hAnsi="Times New Roman" w:cs="Times New Roman"/>
          <w:sz w:val="24"/>
          <w:szCs w:val="24"/>
        </w:rPr>
        <w:t>Very slightly</w:t>
      </w:r>
      <w:r w:rsidR="00E447A6" w:rsidRPr="0053605F">
        <w:rPr>
          <w:rFonts w:ascii="Times New Roman" w:eastAsia="Times New Roman" w:hAnsi="Times New Roman" w:cs="Times New Roman"/>
          <w:sz w:val="24"/>
          <w:szCs w:val="24"/>
        </w:rPr>
        <w:t xml:space="preserve"> or not at all</w:t>
      </w:r>
    </w:p>
    <w:p w14:paraId="76B8D0F4" w14:textId="77777777" w:rsidR="00E447A6" w:rsidRPr="0053605F" w:rsidRDefault="00D41A24" w:rsidP="00166C81">
      <w:pPr>
        <w:spacing w:after="0" w:line="240" w:lineRule="auto"/>
        <w:rPr>
          <w:rFonts w:ascii="Times New Roman" w:eastAsia="Times New Roman" w:hAnsi="Times New Roman" w:cs="Times New Roman"/>
          <w:sz w:val="24"/>
          <w:szCs w:val="24"/>
        </w:rPr>
      </w:pPr>
      <w:r w:rsidRPr="0053605F">
        <w:rPr>
          <w:rFonts w:ascii="Times New Roman" w:eastAsia="Times New Roman" w:hAnsi="Times New Roman" w:cs="Times New Roman"/>
          <w:sz w:val="24"/>
          <w:szCs w:val="24"/>
        </w:rPr>
        <w:t>2 =</w:t>
      </w:r>
      <w:r w:rsidR="008900DB" w:rsidRPr="0053605F">
        <w:rPr>
          <w:rFonts w:ascii="Times New Roman" w:eastAsia="Times New Roman" w:hAnsi="Times New Roman" w:cs="Times New Roman"/>
          <w:sz w:val="24"/>
          <w:szCs w:val="24"/>
        </w:rPr>
        <w:t xml:space="preserve">A </w:t>
      </w:r>
      <w:r w:rsidRPr="0053605F">
        <w:rPr>
          <w:rFonts w:ascii="Times New Roman" w:eastAsia="Times New Roman" w:hAnsi="Times New Roman" w:cs="Times New Roman"/>
          <w:sz w:val="24"/>
          <w:szCs w:val="24"/>
        </w:rPr>
        <w:t>little</w:t>
      </w:r>
    </w:p>
    <w:p w14:paraId="551786DB" w14:textId="77777777" w:rsidR="00E447A6" w:rsidRPr="0053605F" w:rsidRDefault="00D41A24" w:rsidP="00166C81">
      <w:pPr>
        <w:spacing w:after="0" w:line="240" w:lineRule="auto"/>
        <w:rPr>
          <w:rFonts w:ascii="Times New Roman" w:eastAsia="Times New Roman" w:hAnsi="Times New Roman" w:cs="Times New Roman"/>
          <w:sz w:val="24"/>
          <w:szCs w:val="24"/>
        </w:rPr>
      </w:pPr>
      <w:r w:rsidRPr="0053605F">
        <w:rPr>
          <w:rFonts w:ascii="Times New Roman" w:eastAsia="Times New Roman" w:hAnsi="Times New Roman" w:cs="Times New Roman"/>
          <w:sz w:val="24"/>
          <w:szCs w:val="24"/>
        </w:rPr>
        <w:t>3=Moderately</w:t>
      </w:r>
    </w:p>
    <w:p w14:paraId="27289C74" w14:textId="6B5E59FF" w:rsidR="00D41A24" w:rsidRPr="0053605F" w:rsidRDefault="00D41A24" w:rsidP="00166C81">
      <w:pPr>
        <w:spacing w:after="0" w:line="240" w:lineRule="auto"/>
        <w:rPr>
          <w:rFonts w:ascii="Times New Roman" w:eastAsia="Times New Roman" w:hAnsi="Times New Roman" w:cs="Times New Roman"/>
          <w:sz w:val="24"/>
          <w:szCs w:val="24"/>
        </w:rPr>
      </w:pPr>
      <w:r w:rsidRPr="0053605F">
        <w:rPr>
          <w:rFonts w:ascii="Times New Roman" w:eastAsia="Times New Roman" w:hAnsi="Times New Roman" w:cs="Times New Roman"/>
          <w:sz w:val="24"/>
          <w:szCs w:val="24"/>
        </w:rPr>
        <w:lastRenderedPageBreak/>
        <w:t>4 =Quite a bit</w:t>
      </w:r>
    </w:p>
    <w:p w14:paraId="791F4C5B" w14:textId="39F9AB26" w:rsidR="008900DB" w:rsidRPr="0053605F" w:rsidRDefault="00E447A6" w:rsidP="00166C81">
      <w:pPr>
        <w:spacing w:after="0" w:line="240" w:lineRule="auto"/>
        <w:rPr>
          <w:rFonts w:ascii="Times New Roman" w:eastAsia="Times New Roman" w:hAnsi="Times New Roman" w:cs="Times New Roman"/>
          <w:sz w:val="24"/>
          <w:szCs w:val="24"/>
        </w:rPr>
      </w:pPr>
      <w:r w:rsidRPr="0053605F">
        <w:rPr>
          <w:rFonts w:ascii="Times New Roman" w:eastAsia="Times New Roman" w:hAnsi="Times New Roman" w:cs="Times New Roman"/>
          <w:sz w:val="24"/>
          <w:szCs w:val="24"/>
        </w:rPr>
        <w:t xml:space="preserve">5 = </w:t>
      </w:r>
      <w:r w:rsidR="008900DB" w:rsidRPr="0053605F">
        <w:rPr>
          <w:rFonts w:ascii="Times New Roman" w:eastAsia="Times New Roman" w:hAnsi="Times New Roman" w:cs="Times New Roman"/>
          <w:sz w:val="24"/>
          <w:szCs w:val="24"/>
        </w:rPr>
        <w:t>Extremely</w:t>
      </w:r>
      <w:r w:rsidRPr="0053605F">
        <w:rPr>
          <w:rFonts w:ascii="Times New Roman" w:eastAsia="Times New Roman" w:hAnsi="Times New Roman" w:cs="Times New Roman"/>
          <w:sz w:val="24"/>
          <w:szCs w:val="24"/>
        </w:rPr>
        <w:t>\</w:t>
      </w:r>
    </w:p>
    <w:p w14:paraId="17E415EA" w14:textId="77777777" w:rsidR="00E447A6" w:rsidRPr="0053605F" w:rsidRDefault="00E447A6" w:rsidP="00166C81">
      <w:pPr>
        <w:spacing w:after="0" w:line="240" w:lineRule="auto"/>
        <w:rPr>
          <w:rFonts w:ascii="Times New Roman" w:eastAsia="Times New Roman" w:hAnsi="Times New Roman" w:cs="Times New Roman"/>
          <w:sz w:val="24"/>
          <w:szCs w:val="24"/>
        </w:rPr>
        <w:sectPr w:rsidR="00E447A6" w:rsidRPr="0053605F" w:rsidSect="00E447A6">
          <w:type w:val="continuous"/>
          <w:pgSz w:w="12240" w:h="15840"/>
          <w:pgMar w:top="1440" w:right="1440" w:bottom="1440" w:left="2304" w:header="720" w:footer="720" w:gutter="0"/>
          <w:cols w:num="2" w:space="720"/>
          <w:docGrid w:linePitch="360"/>
        </w:sectPr>
      </w:pPr>
    </w:p>
    <w:p w14:paraId="66BEB4E8" w14:textId="2B4BD982" w:rsidR="00166C81" w:rsidRPr="0053605F" w:rsidRDefault="00166C81" w:rsidP="00166C81">
      <w:pPr>
        <w:spacing w:after="0" w:line="240" w:lineRule="auto"/>
        <w:rPr>
          <w:rFonts w:ascii="Times New Roman" w:eastAsia="Times New Roman" w:hAnsi="Times New Roman" w:cs="Times New Roman"/>
          <w:sz w:val="24"/>
          <w:szCs w:val="24"/>
        </w:rPr>
      </w:pPr>
    </w:p>
    <w:p w14:paraId="3D2F07BE" w14:textId="77777777" w:rsidR="00166C81" w:rsidRPr="0053605F" w:rsidRDefault="00166C81" w:rsidP="00166C81">
      <w:pPr>
        <w:spacing w:after="0" w:line="240" w:lineRule="auto"/>
        <w:rPr>
          <w:rFonts w:ascii="Times New Roman" w:eastAsia="Times New Roman" w:hAnsi="Times New Roman" w:cs="Times New Roman"/>
          <w:sz w:val="24"/>
          <w:szCs w:val="24"/>
        </w:rPr>
      </w:pPr>
    </w:p>
    <w:tbl>
      <w:tblPr>
        <w:tblW w:w="0" w:type="auto"/>
        <w:tblLook w:val="01E0" w:firstRow="1" w:lastRow="1" w:firstColumn="1" w:lastColumn="1" w:noHBand="0" w:noVBand="0"/>
      </w:tblPr>
      <w:tblGrid>
        <w:gridCol w:w="4354"/>
        <w:gridCol w:w="4358"/>
      </w:tblGrid>
      <w:tr w:rsidR="00166C81" w:rsidRPr="0053605F" w14:paraId="6CA8FD69" w14:textId="77777777" w:rsidTr="003F7416">
        <w:tc>
          <w:tcPr>
            <w:tcW w:w="4428" w:type="dxa"/>
            <w:shd w:val="clear" w:color="auto" w:fill="auto"/>
          </w:tcPr>
          <w:p w14:paraId="5048C73C" w14:textId="77777777" w:rsidR="00166C81" w:rsidRPr="0053605F" w:rsidRDefault="00166C81" w:rsidP="00166C81">
            <w:pPr>
              <w:spacing w:after="0" w:line="240" w:lineRule="auto"/>
              <w:rPr>
                <w:rFonts w:ascii="Times New Roman" w:eastAsia="Times New Roman" w:hAnsi="Times New Roman" w:cs="Times New Roman"/>
                <w:sz w:val="24"/>
                <w:szCs w:val="24"/>
              </w:rPr>
            </w:pPr>
            <w:r w:rsidRPr="0053605F">
              <w:rPr>
                <w:rFonts w:ascii="Times New Roman" w:eastAsia="Times New Roman" w:hAnsi="Times New Roman" w:cs="Times New Roman"/>
                <w:sz w:val="24"/>
                <w:szCs w:val="24"/>
              </w:rPr>
              <w:t>_____ interested</w:t>
            </w:r>
          </w:p>
        </w:tc>
        <w:tc>
          <w:tcPr>
            <w:tcW w:w="4428" w:type="dxa"/>
            <w:shd w:val="clear" w:color="auto" w:fill="auto"/>
          </w:tcPr>
          <w:p w14:paraId="13102004" w14:textId="77777777" w:rsidR="00166C81" w:rsidRPr="0053605F" w:rsidRDefault="00166C81" w:rsidP="00166C81">
            <w:pPr>
              <w:spacing w:after="0" w:line="240" w:lineRule="auto"/>
              <w:rPr>
                <w:rFonts w:ascii="Times New Roman" w:eastAsia="Times New Roman" w:hAnsi="Times New Roman" w:cs="Times New Roman"/>
                <w:sz w:val="24"/>
                <w:szCs w:val="24"/>
              </w:rPr>
            </w:pPr>
            <w:r w:rsidRPr="0053605F">
              <w:rPr>
                <w:rFonts w:ascii="Times New Roman" w:eastAsia="Times New Roman" w:hAnsi="Times New Roman" w:cs="Times New Roman"/>
                <w:sz w:val="24"/>
                <w:szCs w:val="24"/>
              </w:rPr>
              <w:t>_____irritable</w:t>
            </w:r>
          </w:p>
        </w:tc>
      </w:tr>
      <w:tr w:rsidR="00166C81" w:rsidRPr="0053605F" w14:paraId="34587899" w14:textId="77777777" w:rsidTr="003F7416">
        <w:tc>
          <w:tcPr>
            <w:tcW w:w="4428" w:type="dxa"/>
            <w:shd w:val="clear" w:color="auto" w:fill="auto"/>
          </w:tcPr>
          <w:p w14:paraId="2A0E9BAF" w14:textId="77777777" w:rsidR="00166C81" w:rsidRPr="0053605F" w:rsidRDefault="00166C81" w:rsidP="00166C81">
            <w:pPr>
              <w:spacing w:after="0" w:line="240" w:lineRule="auto"/>
              <w:rPr>
                <w:rFonts w:ascii="Times New Roman" w:eastAsia="Times New Roman" w:hAnsi="Times New Roman" w:cs="Times New Roman"/>
                <w:sz w:val="24"/>
                <w:szCs w:val="24"/>
              </w:rPr>
            </w:pPr>
            <w:r w:rsidRPr="0053605F">
              <w:rPr>
                <w:rFonts w:ascii="Times New Roman" w:eastAsia="Times New Roman" w:hAnsi="Times New Roman" w:cs="Times New Roman"/>
                <w:sz w:val="24"/>
                <w:szCs w:val="24"/>
              </w:rPr>
              <w:t>_____ distressed</w:t>
            </w:r>
          </w:p>
        </w:tc>
        <w:tc>
          <w:tcPr>
            <w:tcW w:w="4428" w:type="dxa"/>
            <w:shd w:val="clear" w:color="auto" w:fill="auto"/>
          </w:tcPr>
          <w:p w14:paraId="0D7749D7" w14:textId="77777777" w:rsidR="00166C81" w:rsidRPr="0053605F" w:rsidRDefault="00166C81" w:rsidP="00166C81">
            <w:pPr>
              <w:spacing w:after="0" w:line="240" w:lineRule="auto"/>
              <w:rPr>
                <w:rFonts w:ascii="Times New Roman" w:eastAsia="Times New Roman" w:hAnsi="Times New Roman" w:cs="Times New Roman"/>
                <w:sz w:val="24"/>
                <w:szCs w:val="24"/>
              </w:rPr>
            </w:pPr>
            <w:r w:rsidRPr="0053605F">
              <w:rPr>
                <w:rFonts w:ascii="Times New Roman" w:eastAsia="Times New Roman" w:hAnsi="Times New Roman" w:cs="Times New Roman"/>
                <w:sz w:val="24"/>
                <w:szCs w:val="24"/>
              </w:rPr>
              <w:t>_____alert</w:t>
            </w:r>
          </w:p>
        </w:tc>
      </w:tr>
      <w:tr w:rsidR="00166C81" w:rsidRPr="0053605F" w14:paraId="1B905C35" w14:textId="77777777" w:rsidTr="003F7416">
        <w:tc>
          <w:tcPr>
            <w:tcW w:w="4428" w:type="dxa"/>
            <w:shd w:val="clear" w:color="auto" w:fill="auto"/>
          </w:tcPr>
          <w:p w14:paraId="411767F7" w14:textId="77777777" w:rsidR="00166C81" w:rsidRPr="0053605F" w:rsidRDefault="00166C81" w:rsidP="00166C81">
            <w:pPr>
              <w:spacing w:after="0" w:line="240" w:lineRule="auto"/>
              <w:rPr>
                <w:rFonts w:ascii="Times New Roman" w:eastAsia="Times New Roman" w:hAnsi="Times New Roman" w:cs="Times New Roman"/>
                <w:sz w:val="24"/>
                <w:szCs w:val="24"/>
              </w:rPr>
            </w:pPr>
            <w:r w:rsidRPr="0053605F">
              <w:rPr>
                <w:rFonts w:ascii="Times New Roman" w:eastAsia="Times New Roman" w:hAnsi="Times New Roman" w:cs="Times New Roman"/>
                <w:sz w:val="24"/>
                <w:szCs w:val="24"/>
              </w:rPr>
              <w:t>_____excited</w:t>
            </w:r>
          </w:p>
        </w:tc>
        <w:tc>
          <w:tcPr>
            <w:tcW w:w="4428" w:type="dxa"/>
            <w:shd w:val="clear" w:color="auto" w:fill="auto"/>
          </w:tcPr>
          <w:p w14:paraId="39FC352A" w14:textId="77777777" w:rsidR="00166C81" w:rsidRPr="0053605F" w:rsidRDefault="00166C81" w:rsidP="00166C81">
            <w:pPr>
              <w:spacing w:after="0" w:line="240" w:lineRule="auto"/>
              <w:rPr>
                <w:rFonts w:ascii="Times New Roman" w:eastAsia="Times New Roman" w:hAnsi="Times New Roman" w:cs="Times New Roman"/>
                <w:sz w:val="24"/>
                <w:szCs w:val="24"/>
              </w:rPr>
            </w:pPr>
            <w:r w:rsidRPr="0053605F">
              <w:rPr>
                <w:rFonts w:ascii="Times New Roman" w:eastAsia="Times New Roman" w:hAnsi="Times New Roman" w:cs="Times New Roman"/>
                <w:sz w:val="24"/>
                <w:szCs w:val="24"/>
              </w:rPr>
              <w:t>_____ashamed</w:t>
            </w:r>
          </w:p>
        </w:tc>
      </w:tr>
      <w:tr w:rsidR="00166C81" w:rsidRPr="0053605F" w14:paraId="4F046753" w14:textId="77777777" w:rsidTr="003F7416">
        <w:tc>
          <w:tcPr>
            <w:tcW w:w="4428" w:type="dxa"/>
            <w:shd w:val="clear" w:color="auto" w:fill="auto"/>
          </w:tcPr>
          <w:p w14:paraId="0C2E2FD4" w14:textId="77777777" w:rsidR="00166C81" w:rsidRPr="0053605F" w:rsidRDefault="00166C81" w:rsidP="00166C81">
            <w:pPr>
              <w:spacing w:after="0" w:line="240" w:lineRule="auto"/>
              <w:rPr>
                <w:rFonts w:ascii="Times New Roman" w:eastAsia="Times New Roman" w:hAnsi="Times New Roman" w:cs="Times New Roman"/>
                <w:sz w:val="24"/>
                <w:szCs w:val="24"/>
              </w:rPr>
            </w:pPr>
            <w:r w:rsidRPr="0053605F">
              <w:rPr>
                <w:rFonts w:ascii="Times New Roman" w:eastAsia="Times New Roman" w:hAnsi="Times New Roman" w:cs="Times New Roman"/>
                <w:sz w:val="24"/>
                <w:szCs w:val="24"/>
              </w:rPr>
              <w:t>_____ upset</w:t>
            </w:r>
          </w:p>
        </w:tc>
        <w:tc>
          <w:tcPr>
            <w:tcW w:w="4428" w:type="dxa"/>
            <w:shd w:val="clear" w:color="auto" w:fill="auto"/>
          </w:tcPr>
          <w:p w14:paraId="62ED91EF" w14:textId="77777777" w:rsidR="00166C81" w:rsidRPr="0053605F" w:rsidRDefault="00166C81" w:rsidP="00166C81">
            <w:pPr>
              <w:spacing w:after="0" w:line="240" w:lineRule="auto"/>
              <w:rPr>
                <w:rFonts w:ascii="Times New Roman" w:eastAsia="Times New Roman" w:hAnsi="Times New Roman" w:cs="Times New Roman"/>
                <w:sz w:val="24"/>
                <w:szCs w:val="24"/>
              </w:rPr>
            </w:pPr>
            <w:r w:rsidRPr="0053605F">
              <w:rPr>
                <w:rFonts w:ascii="Times New Roman" w:eastAsia="Times New Roman" w:hAnsi="Times New Roman" w:cs="Times New Roman"/>
                <w:sz w:val="24"/>
                <w:szCs w:val="24"/>
              </w:rPr>
              <w:t xml:space="preserve">_____inspired </w:t>
            </w:r>
          </w:p>
        </w:tc>
      </w:tr>
      <w:tr w:rsidR="00166C81" w:rsidRPr="0053605F" w14:paraId="302B3C73" w14:textId="77777777" w:rsidTr="003F7416">
        <w:tc>
          <w:tcPr>
            <w:tcW w:w="4428" w:type="dxa"/>
            <w:shd w:val="clear" w:color="auto" w:fill="auto"/>
          </w:tcPr>
          <w:p w14:paraId="76FCAB66" w14:textId="77777777" w:rsidR="00166C81" w:rsidRPr="0053605F" w:rsidRDefault="00166C81" w:rsidP="00166C81">
            <w:pPr>
              <w:spacing w:after="0" w:line="240" w:lineRule="auto"/>
              <w:rPr>
                <w:rFonts w:ascii="Times New Roman" w:eastAsia="Times New Roman" w:hAnsi="Times New Roman" w:cs="Times New Roman"/>
                <w:sz w:val="24"/>
                <w:szCs w:val="24"/>
              </w:rPr>
            </w:pPr>
            <w:r w:rsidRPr="0053605F">
              <w:rPr>
                <w:rFonts w:ascii="Times New Roman" w:eastAsia="Times New Roman" w:hAnsi="Times New Roman" w:cs="Times New Roman"/>
                <w:sz w:val="24"/>
                <w:szCs w:val="24"/>
              </w:rPr>
              <w:t>_____strong</w:t>
            </w:r>
          </w:p>
        </w:tc>
        <w:tc>
          <w:tcPr>
            <w:tcW w:w="4428" w:type="dxa"/>
            <w:shd w:val="clear" w:color="auto" w:fill="auto"/>
          </w:tcPr>
          <w:p w14:paraId="5648567F" w14:textId="77777777" w:rsidR="00166C81" w:rsidRPr="0053605F" w:rsidRDefault="00166C81" w:rsidP="00166C81">
            <w:pPr>
              <w:spacing w:after="0" w:line="240" w:lineRule="auto"/>
              <w:rPr>
                <w:rFonts w:ascii="Times New Roman" w:eastAsia="Times New Roman" w:hAnsi="Times New Roman" w:cs="Times New Roman"/>
                <w:sz w:val="24"/>
                <w:szCs w:val="24"/>
              </w:rPr>
            </w:pPr>
            <w:r w:rsidRPr="0053605F">
              <w:rPr>
                <w:rFonts w:ascii="Times New Roman" w:eastAsia="Times New Roman" w:hAnsi="Times New Roman" w:cs="Times New Roman"/>
                <w:sz w:val="24"/>
                <w:szCs w:val="24"/>
              </w:rPr>
              <w:t>_____nervous</w:t>
            </w:r>
          </w:p>
        </w:tc>
      </w:tr>
      <w:tr w:rsidR="00166C81" w:rsidRPr="0053605F" w14:paraId="70553888" w14:textId="77777777" w:rsidTr="003F7416">
        <w:tc>
          <w:tcPr>
            <w:tcW w:w="4428" w:type="dxa"/>
            <w:shd w:val="clear" w:color="auto" w:fill="auto"/>
          </w:tcPr>
          <w:p w14:paraId="05BADA5A" w14:textId="77777777" w:rsidR="00166C81" w:rsidRPr="0053605F" w:rsidRDefault="00166C81" w:rsidP="00166C81">
            <w:pPr>
              <w:spacing w:after="0" w:line="240" w:lineRule="auto"/>
              <w:rPr>
                <w:rFonts w:ascii="Times New Roman" w:eastAsia="Times New Roman" w:hAnsi="Times New Roman" w:cs="Times New Roman"/>
                <w:sz w:val="24"/>
                <w:szCs w:val="24"/>
              </w:rPr>
            </w:pPr>
            <w:r w:rsidRPr="0053605F">
              <w:rPr>
                <w:rFonts w:ascii="Times New Roman" w:eastAsia="Times New Roman" w:hAnsi="Times New Roman" w:cs="Times New Roman"/>
                <w:sz w:val="24"/>
                <w:szCs w:val="24"/>
              </w:rPr>
              <w:t>_____guilty</w:t>
            </w:r>
          </w:p>
        </w:tc>
        <w:tc>
          <w:tcPr>
            <w:tcW w:w="4428" w:type="dxa"/>
            <w:shd w:val="clear" w:color="auto" w:fill="auto"/>
          </w:tcPr>
          <w:p w14:paraId="6C57689D" w14:textId="77777777" w:rsidR="00166C81" w:rsidRPr="0053605F" w:rsidRDefault="00166C81" w:rsidP="00166C81">
            <w:pPr>
              <w:spacing w:after="0" w:line="240" w:lineRule="auto"/>
              <w:rPr>
                <w:rFonts w:ascii="Times New Roman" w:eastAsia="Times New Roman" w:hAnsi="Times New Roman" w:cs="Times New Roman"/>
                <w:sz w:val="24"/>
                <w:szCs w:val="24"/>
              </w:rPr>
            </w:pPr>
            <w:r w:rsidRPr="0053605F">
              <w:rPr>
                <w:rFonts w:ascii="Times New Roman" w:eastAsia="Times New Roman" w:hAnsi="Times New Roman" w:cs="Times New Roman"/>
                <w:sz w:val="24"/>
                <w:szCs w:val="24"/>
              </w:rPr>
              <w:t>_____ determined</w:t>
            </w:r>
          </w:p>
        </w:tc>
      </w:tr>
      <w:tr w:rsidR="00166C81" w:rsidRPr="0053605F" w14:paraId="71B66239" w14:textId="77777777" w:rsidTr="003F7416">
        <w:tc>
          <w:tcPr>
            <w:tcW w:w="4428" w:type="dxa"/>
            <w:shd w:val="clear" w:color="auto" w:fill="auto"/>
          </w:tcPr>
          <w:p w14:paraId="1066B005" w14:textId="77777777" w:rsidR="00166C81" w:rsidRPr="0053605F" w:rsidRDefault="00166C81" w:rsidP="00166C81">
            <w:pPr>
              <w:spacing w:after="0" w:line="240" w:lineRule="auto"/>
              <w:rPr>
                <w:rFonts w:ascii="Times New Roman" w:eastAsia="Times New Roman" w:hAnsi="Times New Roman" w:cs="Times New Roman"/>
                <w:sz w:val="24"/>
                <w:szCs w:val="24"/>
              </w:rPr>
            </w:pPr>
            <w:r w:rsidRPr="0053605F">
              <w:rPr>
                <w:rFonts w:ascii="Times New Roman" w:eastAsia="Times New Roman" w:hAnsi="Times New Roman" w:cs="Times New Roman"/>
                <w:sz w:val="24"/>
                <w:szCs w:val="24"/>
              </w:rPr>
              <w:t>_____scared</w:t>
            </w:r>
          </w:p>
        </w:tc>
        <w:tc>
          <w:tcPr>
            <w:tcW w:w="4428" w:type="dxa"/>
            <w:shd w:val="clear" w:color="auto" w:fill="auto"/>
          </w:tcPr>
          <w:p w14:paraId="4E7B77F9" w14:textId="77777777" w:rsidR="00166C81" w:rsidRPr="0053605F" w:rsidRDefault="00166C81" w:rsidP="00166C81">
            <w:pPr>
              <w:spacing w:after="0" w:line="240" w:lineRule="auto"/>
              <w:rPr>
                <w:rFonts w:ascii="Times New Roman" w:eastAsia="Times New Roman" w:hAnsi="Times New Roman" w:cs="Times New Roman"/>
                <w:sz w:val="24"/>
                <w:szCs w:val="24"/>
              </w:rPr>
            </w:pPr>
            <w:r w:rsidRPr="0053605F">
              <w:rPr>
                <w:rFonts w:ascii="Times New Roman" w:eastAsia="Times New Roman" w:hAnsi="Times New Roman" w:cs="Times New Roman"/>
                <w:sz w:val="24"/>
                <w:szCs w:val="24"/>
              </w:rPr>
              <w:t xml:space="preserve">_____ attentive </w:t>
            </w:r>
          </w:p>
        </w:tc>
      </w:tr>
      <w:tr w:rsidR="00166C81" w:rsidRPr="0053605F" w14:paraId="144E9DB8" w14:textId="77777777" w:rsidTr="003F7416">
        <w:tc>
          <w:tcPr>
            <w:tcW w:w="4428" w:type="dxa"/>
            <w:shd w:val="clear" w:color="auto" w:fill="auto"/>
          </w:tcPr>
          <w:p w14:paraId="7CE30B95" w14:textId="77777777" w:rsidR="00166C81" w:rsidRPr="0053605F" w:rsidRDefault="00166C81" w:rsidP="00166C81">
            <w:pPr>
              <w:spacing w:after="0" w:line="240" w:lineRule="auto"/>
              <w:rPr>
                <w:rFonts w:ascii="Times New Roman" w:eastAsia="Times New Roman" w:hAnsi="Times New Roman" w:cs="Times New Roman"/>
                <w:sz w:val="24"/>
                <w:szCs w:val="24"/>
              </w:rPr>
            </w:pPr>
            <w:r w:rsidRPr="0053605F">
              <w:rPr>
                <w:rFonts w:ascii="Times New Roman" w:eastAsia="Times New Roman" w:hAnsi="Times New Roman" w:cs="Times New Roman"/>
                <w:sz w:val="24"/>
                <w:szCs w:val="24"/>
              </w:rPr>
              <w:t>_____ hostile</w:t>
            </w:r>
          </w:p>
        </w:tc>
        <w:tc>
          <w:tcPr>
            <w:tcW w:w="4428" w:type="dxa"/>
            <w:shd w:val="clear" w:color="auto" w:fill="auto"/>
          </w:tcPr>
          <w:p w14:paraId="2D403C1B" w14:textId="77777777" w:rsidR="00166C81" w:rsidRPr="0053605F" w:rsidRDefault="00166C81" w:rsidP="00166C81">
            <w:pPr>
              <w:spacing w:after="0" w:line="240" w:lineRule="auto"/>
              <w:rPr>
                <w:rFonts w:ascii="Times New Roman" w:eastAsia="Times New Roman" w:hAnsi="Times New Roman" w:cs="Times New Roman"/>
                <w:sz w:val="24"/>
                <w:szCs w:val="24"/>
              </w:rPr>
            </w:pPr>
            <w:r w:rsidRPr="0053605F">
              <w:rPr>
                <w:rFonts w:ascii="Times New Roman" w:eastAsia="Times New Roman" w:hAnsi="Times New Roman" w:cs="Times New Roman"/>
                <w:sz w:val="24"/>
                <w:szCs w:val="24"/>
              </w:rPr>
              <w:t>_____ jittery</w:t>
            </w:r>
          </w:p>
        </w:tc>
      </w:tr>
      <w:tr w:rsidR="00166C81" w:rsidRPr="0053605F" w14:paraId="7D070DE7" w14:textId="77777777" w:rsidTr="003F7416">
        <w:tc>
          <w:tcPr>
            <w:tcW w:w="4428" w:type="dxa"/>
            <w:shd w:val="clear" w:color="auto" w:fill="auto"/>
          </w:tcPr>
          <w:p w14:paraId="27056161" w14:textId="77777777" w:rsidR="00166C81" w:rsidRPr="0053605F" w:rsidRDefault="00166C81" w:rsidP="00166C81">
            <w:pPr>
              <w:spacing w:after="0" w:line="240" w:lineRule="auto"/>
              <w:rPr>
                <w:rFonts w:ascii="Times New Roman" w:eastAsia="Times New Roman" w:hAnsi="Times New Roman" w:cs="Times New Roman"/>
                <w:sz w:val="24"/>
                <w:szCs w:val="24"/>
              </w:rPr>
            </w:pPr>
            <w:r w:rsidRPr="0053605F">
              <w:rPr>
                <w:rFonts w:ascii="Times New Roman" w:eastAsia="Times New Roman" w:hAnsi="Times New Roman" w:cs="Times New Roman"/>
                <w:sz w:val="24"/>
                <w:szCs w:val="24"/>
              </w:rPr>
              <w:t>_____ enthusiastic</w:t>
            </w:r>
          </w:p>
        </w:tc>
        <w:tc>
          <w:tcPr>
            <w:tcW w:w="4428" w:type="dxa"/>
            <w:shd w:val="clear" w:color="auto" w:fill="auto"/>
          </w:tcPr>
          <w:p w14:paraId="14758F4C" w14:textId="77777777" w:rsidR="00166C81" w:rsidRPr="0053605F" w:rsidRDefault="00166C81" w:rsidP="00166C81">
            <w:pPr>
              <w:spacing w:after="0" w:line="240" w:lineRule="auto"/>
              <w:rPr>
                <w:rFonts w:ascii="Times New Roman" w:eastAsia="Times New Roman" w:hAnsi="Times New Roman" w:cs="Times New Roman"/>
                <w:sz w:val="24"/>
                <w:szCs w:val="24"/>
              </w:rPr>
            </w:pPr>
            <w:r w:rsidRPr="0053605F">
              <w:rPr>
                <w:rFonts w:ascii="Times New Roman" w:eastAsia="Times New Roman" w:hAnsi="Times New Roman" w:cs="Times New Roman"/>
                <w:sz w:val="24"/>
                <w:szCs w:val="24"/>
              </w:rPr>
              <w:t xml:space="preserve">_____ active </w:t>
            </w:r>
          </w:p>
        </w:tc>
      </w:tr>
      <w:tr w:rsidR="00166C81" w:rsidRPr="0053605F" w14:paraId="478A783E" w14:textId="77777777" w:rsidTr="003F7416">
        <w:tc>
          <w:tcPr>
            <w:tcW w:w="4428" w:type="dxa"/>
            <w:shd w:val="clear" w:color="auto" w:fill="auto"/>
          </w:tcPr>
          <w:p w14:paraId="12AD5912" w14:textId="77777777" w:rsidR="00166C81" w:rsidRPr="0053605F" w:rsidRDefault="00166C81" w:rsidP="00166C81">
            <w:pPr>
              <w:spacing w:after="0" w:line="240" w:lineRule="auto"/>
              <w:rPr>
                <w:rFonts w:ascii="Times New Roman" w:eastAsia="Times New Roman" w:hAnsi="Times New Roman" w:cs="Times New Roman"/>
                <w:sz w:val="24"/>
                <w:szCs w:val="24"/>
              </w:rPr>
            </w:pPr>
            <w:r w:rsidRPr="0053605F">
              <w:rPr>
                <w:rFonts w:ascii="Times New Roman" w:eastAsia="Times New Roman" w:hAnsi="Times New Roman" w:cs="Times New Roman"/>
                <w:sz w:val="24"/>
                <w:szCs w:val="24"/>
              </w:rPr>
              <w:t>_____ proud</w:t>
            </w:r>
          </w:p>
        </w:tc>
        <w:tc>
          <w:tcPr>
            <w:tcW w:w="4428" w:type="dxa"/>
            <w:shd w:val="clear" w:color="auto" w:fill="auto"/>
          </w:tcPr>
          <w:p w14:paraId="1F3ECEA6" w14:textId="77777777" w:rsidR="00166C81" w:rsidRPr="0053605F" w:rsidRDefault="00166C81" w:rsidP="00166C81">
            <w:pPr>
              <w:spacing w:after="0" w:line="240" w:lineRule="auto"/>
              <w:rPr>
                <w:rFonts w:ascii="Times New Roman" w:eastAsia="Times New Roman" w:hAnsi="Times New Roman" w:cs="Times New Roman"/>
                <w:sz w:val="24"/>
                <w:szCs w:val="24"/>
              </w:rPr>
            </w:pPr>
            <w:r w:rsidRPr="0053605F">
              <w:rPr>
                <w:rFonts w:ascii="Times New Roman" w:eastAsia="Times New Roman" w:hAnsi="Times New Roman" w:cs="Times New Roman"/>
                <w:sz w:val="24"/>
                <w:szCs w:val="24"/>
              </w:rPr>
              <w:t xml:space="preserve">_____ afraid </w:t>
            </w:r>
          </w:p>
        </w:tc>
      </w:tr>
    </w:tbl>
    <w:p w14:paraId="2633B65F" w14:textId="77777777" w:rsidR="00166C81" w:rsidRPr="0053605F" w:rsidRDefault="00166C81" w:rsidP="00166C81">
      <w:pPr>
        <w:spacing w:after="0" w:line="240" w:lineRule="auto"/>
        <w:rPr>
          <w:rFonts w:ascii="Times New Roman" w:eastAsia="Times New Roman" w:hAnsi="Times New Roman" w:cs="Times New Roman"/>
          <w:sz w:val="24"/>
          <w:szCs w:val="24"/>
        </w:rPr>
      </w:pPr>
    </w:p>
    <w:p w14:paraId="28E817CE" w14:textId="77777777" w:rsidR="00166C81" w:rsidRPr="0053605F" w:rsidRDefault="00166C81" w:rsidP="00166C81">
      <w:pPr>
        <w:spacing w:after="0" w:line="240" w:lineRule="auto"/>
        <w:rPr>
          <w:rFonts w:ascii="Times New Roman" w:eastAsia="Times New Roman" w:hAnsi="Times New Roman" w:cs="Times New Roman"/>
          <w:sz w:val="24"/>
          <w:szCs w:val="24"/>
        </w:rPr>
      </w:pPr>
    </w:p>
    <w:p w14:paraId="3C6103F2" w14:textId="502D6413" w:rsidR="00166C81" w:rsidRPr="0053605F" w:rsidRDefault="00166C81">
      <w:pPr>
        <w:rPr>
          <w:rFonts w:ascii="Times New Roman" w:hAnsi="Times New Roman" w:cs="Times New Roman"/>
          <w:b/>
          <w:sz w:val="24"/>
          <w:szCs w:val="24"/>
        </w:rPr>
      </w:pPr>
      <w:r w:rsidRPr="0053605F">
        <w:rPr>
          <w:rFonts w:ascii="Times New Roman" w:hAnsi="Times New Roman" w:cs="Times New Roman"/>
          <w:b/>
          <w:sz w:val="24"/>
          <w:szCs w:val="24"/>
        </w:rPr>
        <w:br w:type="page"/>
      </w:r>
    </w:p>
    <w:p w14:paraId="418AEAAB" w14:textId="0959840F" w:rsidR="006348FD" w:rsidRPr="006A403D" w:rsidRDefault="006348FD" w:rsidP="00D51957">
      <w:pPr>
        <w:spacing w:after="120" w:line="240" w:lineRule="auto"/>
        <w:jc w:val="center"/>
        <w:outlineLvl w:val="0"/>
        <w:rPr>
          <w:rFonts w:ascii="Times New Roman" w:eastAsia="Times New Roman" w:hAnsi="Times New Roman" w:cs="Times New Roman"/>
          <w:sz w:val="24"/>
          <w:szCs w:val="24"/>
        </w:rPr>
      </w:pPr>
      <w:r w:rsidRPr="006A403D">
        <w:rPr>
          <w:rFonts w:ascii="Times New Roman" w:eastAsia="Times New Roman" w:hAnsi="Times New Roman" w:cs="Times New Roman"/>
          <w:sz w:val="24"/>
          <w:szCs w:val="24"/>
        </w:rPr>
        <w:lastRenderedPageBreak/>
        <w:t xml:space="preserve">Appendix B (cont.) </w:t>
      </w:r>
    </w:p>
    <w:p w14:paraId="76453D5A" w14:textId="77777777" w:rsidR="0078771E" w:rsidRDefault="0078771E" w:rsidP="00166C81">
      <w:pPr>
        <w:spacing w:after="120" w:line="240" w:lineRule="auto"/>
        <w:jc w:val="center"/>
        <w:rPr>
          <w:rFonts w:ascii="Times New Roman" w:eastAsia="Times New Roman" w:hAnsi="Times New Roman" w:cs="Times New Roman"/>
          <w:b/>
          <w:sz w:val="24"/>
          <w:szCs w:val="24"/>
        </w:rPr>
      </w:pPr>
    </w:p>
    <w:p w14:paraId="1B27DB65" w14:textId="37669546" w:rsidR="00166C81" w:rsidRPr="0053605F" w:rsidRDefault="00166C81" w:rsidP="00166C81">
      <w:pPr>
        <w:spacing w:after="120" w:line="240" w:lineRule="auto"/>
        <w:jc w:val="center"/>
        <w:rPr>
          <w:rFonts w:ascii="Times New Roman" w:eastAsia="Times New Roman" w:hAnsi="Times New Roman" w:cs="Times New Roman"/>
          <w:b/>
          <w:sz w:val="24"/>
          <w:szCs w:val="24"/>
        </w:rPr>
      </w:pPr>
      <w:r w:rsidRPr="0053605F">
        <w:rPr>
          <w:rFonts w:ascii="Times New Roman" w:eastAsia="Times New Roman" w:hAnsi="Times New Roman" w:cs="Times New Roman"/>
          <w:b/>
          <w:sz w:val="24"/>
          <w:szCs w:val="24"/>
        </w:rPr>
        <w:t xml:space="preserve">Growing Stone – Distractor Task </w:t>
      </w:r>
    </w:p>
    <w:p w14:paraId="6318640B" w14:textId="77777777" w:rsidR="00166C81" w:rsidRPr="0053605F" w:rsidRDefault="00166C81" w:rsidP="00166C81">
      <w:pPr>
        <w:spacing w:after="120" w:line="240" w:lineRule="auto"/>
        <w:rPr>
          <w:rFonts w:ascii="Times New Roman" w:eastAsia="Times New Roman" w:hAnsi="Times New Roman" w:cs="Times New Roman"/>
          <w:sz w:val="24"/>
          <w:szCs w:val="24"/>
        </w:rPr>
      </w:pPr>
    </w:p>
    <w:p w14:paraId="4BF9B36A" w14:textId="77777777" w:rsidR="00166C81" w:rsidRPr="0053605F" w:rsidRDefault="00166C81" w:rsidP="00166C81">
      <w:pPr>
        <w:spacing w:after="120" w:line="240" w:lineRule="auto"/>
        <w:ind w:firstLine="720"/>
        <w:rPr>
          <w:rFonts w:ascii="Times New Roman" w:eastAsia="Times New Roman" w:hAnsi="Times New Roman" w:cs="Times New Roman"/>
          <w:sz w:val="24"/>
          <w:szCs w:val="24"/>
        </w:rPr>
      </w:pPr>
      <w:r w:rsidRPr="0053605F">
        <w:rPr>
          <w:rFonts w:ascii="Times New Roman" w:eastAsia="Times New Roman" w:hAnsi="Times New Roman" w:cs="Times New Roman"/>
          <w:sz w:val="24"/>
          <w:szCs w:val="24"/>
        </w:rPr>
        <w:t>The personality portion of the survey is over. Now, we would like you to complete a few different attitude tasks. As was stated earlier, research suggests that attitudes and perceptions about even very common everyday items may be related to basic personality characteristics. To further examine this idea, we would like you to complete the opinion questionnaires on the following pages with your most natural response. Please follow the instructions provided and complete the questionnaires in the order they are presented. That is, do not skip around.</w:t>
      </w:r>
    </w:p>
    <w:p w14:paraId="440351E3" w14:textId="77777777" w:rsidR="00166C81" w:rsidRPr="0053605F" w:rsidRDefault="00166C81" w:rsidP="00166C81">
      <w:pPr>
        <w:spacing w:after="120" w:line="240" w:lineRule="auto"/>
        <w:ind w:firstLine="720"/>
        <w:rPr>
          <w:rFonts w:ascii="Times New Roman" w:eastAsia="Times New Roman" w:hAnsi="Times New Roman" w:cs="Times New Roman"/>
          <w:sz w:val="24"/>
          <w:szCs w:val="24"/>
        </w:rPr>
      </w:pPr>
    </w:p>
    <w:p w14:paraId="6C11C200" w14:textId="77777777" w:rsidR="00166C81" w:rsidRPr="0053605F" w:rsidRDefault="00166C81" w:rsidP="00166C81">
      <w:pPr>
        <w:spacing w:after="120" w:line="240" w:lineRule="auto"/>
        <w:rPr>
          <w:rFonts w:ascii="Times New Roman" w:eastAsia="Times New Roman" w:hAnsi="Times New Roman" w:cs="Times New Roman"/>
          <w:b/>
          <w:sz w:val="24"/>
          <w:szCs w:val="24"/>
        </w:rPr>
      </w:pPr>
      <w:r w:rsidRPr="0053605F">
        <w:rPr>
          <w:rFonts w:ascii="Times New Roman" w:eastAsia="Times New Roman" w:hAnsi="Times New Roman" w:cs="Times New Roman"/>
          <w:b/>
          <w:sz w:val="24"/>
          <w:szCs w:val="24"/>
        </w:rPr>
        <w:t>Please read the following short passage from a novel and answer the questions below it.</w:t>
      </w:r>
    </w:p>
    <w:p w14:paraId="004C7E1A" w14:textId="77777777" w:rsidR="00166C81" w:rsidRPr="0053605F" w:rsidRDefault="00166C81" w:rsidP="00166C81">
      <w:pPr>
        <w:spacing w:after="120" w:line="240" w:lineRule="auto"/>
        <w:rPr>
          <w:rFonts w:ascii="Times New Roman" w:eastAsia="Times New Roman" w:hAnsi="Times New Roman" w:cs="Times New Roman"/>
          <w:sz w:val="24"/>
          <w:szCs w:val="24"/>
        </w:rPr>
      </w:pPr>
      <w:r w:rsidRPr="0053605F">
        <w:rPr>
          <w:rFonts w:ascii="Times New Roman" w:eastAsia="Times New Roman" w:hAnsi="Times New Roman" w:cs="Times New Roman"/>
          <w:sz w:val="24"/>
          <w:szCs w:val="24"/>
        </w:rPr>
        <w:tab/>
        <w:t>The automobile swung clumsily around the curve in the red sandstone trail, now a mass of mud. The headlights suddenly picked out in the night—first on one side of the road, then on the other—two wooden huts with sheet metal roofs. On the right near the second one, a tower of course beams could be made out in the light fog. From the top of the tower a metal cable, invisible at its starting-point, shone as it sloped down into the light from the car before disappearing behind the embankment that blocked the road. The car slowed down and stopped a few yards from the huts.</w:t>
      </w:r>
    </w:p>
    <w:p w14:paraId="118E67EA" w14:textId="77777777" w:rsidR="00166C81" w:rsidRPr="0053605F" w:rsidRDefault="00166C81" w:rsidP="00166C81">
      <w:pPr>
        <w:spacing w:after="120" w:line="240" w:lineRule="auto"/>
        <w:rPr>
          <w:rFonts w:ascii="Times New Roman" w:eastAsia="Times New Roman" w:hAnsi="Times New Roman" w:cs="Times New Roman"/>
          <w:sz w:val="24"/>
          <w:szCs w:val="24"/>
        </w:rPr>
      </w:pPr>
      <w:r w:rsidRPr="0053605F">
        <w:rPr>
          <w:rFonts w:ascii="Times New Roman" w:eastAsia="Times New Roman" w:hAnsi="Times New Roman" w:cs="Times New Roman"/>
          <w:sz w:val="24"/>
          <w:szCs w:val="24"/>
        </w:rPr>
        <w:tab/>
        <w:t>The man who emerged from the seat to the right of the driver labored to extricate himself from the car. As he stood up, his huge, broad frame lurched a little. In the shadow beside the car, solidly planted on the ground and weighed down by fatigue, he seemed to be listening to the idling motor. Then he walked in the direction of the embankment and entered the cone of light from the headlights. He stopped at the top of the slope, his broad back outlined against the darkness. After a moment he turned around. In the light from the dashboard he could see the chauffeur’s black face, smiling. The man signaled and the chauffeur turned of the motor. At once a vast cool silence fell over the trail and the forest. Then the sound of the water could be heard.</w:t>
      </w:r>
    </w:p>
    <w:p w14:paraId="4A2BDDB5" w14:textId="77777777" w:rsidR="006348FD" w:rsidRPr="0053605F" w:rsidRDefault="00166C81" w:rsidP="00166C81">
      <w:pPr>
        <w:spacing w:after="120" w:line="240" w:lineRule="auto"/>
        <w:rPr>
          <w:rFonts w:ascii="Times New Roman" w:eastAsia="Times New Roman" w:hAnsi="Times New Roman" w:cs="Times New Roman"/>
          <w:sz w:val="24"/>
          <w:szCs w:val="24"/>
        </w:rPr>
      </w:pPr>
      <w:r w:rsidRPr="0053605F">
        <w:rPr>
          <w:rFonts w:ascii="Times New Roman" w:eastAsia="Times New Roman" w:hAnsi="Times New Roman" w:cs="Times New Roman"/>
          <w:sz w:val="24"/>
          <w:szCs w:val="24"/>
        </w:rPr>
        <w:tab/>
        <w:t xml:space="preserve">The man looked at the river below him, visible soley as a broad dark motion flecked with occasional shimmers. A denser motionless darkness, far beyond, must be the other bank. By looking fixedly, however, one could see on that still bank a yellowish light like an oil lamp in the distance. The big man turned back toward the car and nodded. The chauffeur switched off the lights, turned them on again, then blinked them regularly. On the embankment the man appeared and disappeared, taller and more massive each time he came back to life. Suddenly, on the other bank of the river, a lantern held up by an invisible arm back and forth several times. At a final signal from the lookout, the man disappeared into the night. With the lights out, the river was shining intermittently. On each side of the road, the dark masses of forest foliage stood out against the sky and seemed very near. The fine rain that had soaked the trail </w:t>
      </w:r>
    </w:p>
    <w:p w14:paraId="5BE03843" w14:textId="77777777" w:rsidR="008900DB" w:rsidRPr="0053605F" w:rsidRDefault="008900DB">
      <w:pPr>
        <w:rPr>
          <w:rFonts w:ascii="Times New Roman" w:eastAsia="Times New Roman" w:hAnsi="Times New Roman" w:cs="Times New Roman"/>
          <w:sz w:val="24"/>
          <w:szCs w:val="24"/>
        </w:rPr>
      </w:pPr>
      <w:r w:rsidRPr="0053605F">
        <w:rPr>
          <w:rFonts w:ascii="Times New Roman" w:eastAsia="Times New Roman" w:hAnsi="Times New Roman" w:cs="Times New Roman"/>
          <w:sz w:val="24"/>
          <w:szCs w:val="24"/>
        </w:rPr>
        <w:br w:type="page"/>
      </w:r>
    </w:p>
    <w:p w14:paraId="6BC7F567" w14:textId="00A52DF1" w:rsidR="006348FD" w:rsidRPr="006A403D" w:rsidRDefault="006348FD" w:rsidP="00D51957">
      <w:pPr>
        <w:spacing w:after="120" w:line="240" w:lineRule="auto"/>
        <w:jc w:val="center"/>
        <w:outlineLvl w:val="0"/>
        <w:rPr>
          <w:rFonts w:ascii="Times New Roman" w:eastAsia="Times New Roman" w:hAnsi="Times New Roman" w:cs="Times New Roman"/>
          <w:sz w:val="24"/>
          <w:szCs w:val="24"/>
        </w:rPr>
      </w:pPr>
      <w:r w:rsidRPr="006A403D">
        <w:rPr>
          <w:rFonts w:ascii="Times New Roman" w:eastAsia="Times New Roman" w:hAnsi="Times New Roman" w:cs="Times New Roman"/>
          <w:sz w:val="24"/>
          <w:szCs w:val="24"/>
        </w:rPr>
        <w:lastRenderedPageBreak/>
        <w:t xml:space="preserve">Appendix B (cont.) </w:t>
      </w:r>
    </w:p>
    <w:p w14:paraId="711E5D49" w14:textId="77777777" w:rsidR="006348FD" w:rsidRPr="0053605F" w:rsidRDefault="006348FD" w:rsidP="006348FD">
      <w:pPr>
        <w:spacing w:after="120" w:line="240" w:lineRule="auto"/>
        <w:jc w:val="center"/>
        <w:rPr>
          <w:rFonts w:ascii="Times New Roman" w:eastAsia="Times New Roman" w:hAnsi="Times New Roman" w:cs="Times New Roman"/>
          <w:sz w:val="24"/>
          <w:szCs w:val="24"/>
        </w:rPr>
      </w:pPr>
    </w:p>
    <w:p w14:paraId="1F3545E4" w14:textId="33AD808A" w:rsidR="00166C81" w:rsidRPr="0053605F" w:rsidRDefault="00166C81" w:rsidP="00166C81">
      <w:pPr>
        <w:spacing w:after="120" w:line="240" w:lineRule="auto"/>
        <w:rPr>
          <w:rFonts w:ascii="Times New Roman" w:eastAsia="Times New Roman" w:hAnsi="Times New Roman" w:cs="Times New Roman"/>
          <w:sz w:val="24"/>
          <w:szCs w:val="24"/>
        </w:rPr>
      </w:pPr>
      <w:r w:rsidRPr="0053605F">
        <w:rPr>
          <w:rFonts w:ascii="Times New Roman" w:eastAsia="Times New Roman" w:hAnsi="Times New Roman" w:cs="Times New Roman"/>
          <w:sz w:val="24"/>
          <w:szCs w:val="24"/>
        </w:rPr>
        <w:t>an hour earlier was still hovering in the warm air, intensifying the silence and immobility of this broad clearing in the virgin forest. In the black sky misty stars flickered</w:t>
      </w:r>
      <w:r w:rsidR="003E0D85">
        <w:rPr>
          <w:rFonts w:ascii="Times New Roman" w:eastAsia="Times New Roman" w:hAnsi="Times New Roman" w:cs="Times New Roman"/>
          <w:sz w:val="24"/>
          <w:szCs w:val="24"/>
        </w:rPr>
        <w:t xml:space="preserve">. </w:t>
      </w:r>
    </w:p>
    <w:p w14:paraId="59C7016B" w14:textId="77777777" w:rsidR="00166C81" w:rsidRPr="0053605F" w:rsidRDefault="00166C81" w:rsidP="00166C81">
      <w:pPr>
        <w:spacing w:after="120" w:line="240" w:lineRule="auto"/>
        <w:rPr>
          <w:rFonts w:ascii="Times New Roman" w:eastAsia="Times New Roman" w:hAnsi="Times New Roman" w:cs="Times New Roman"/>
          <w:sz w:val="24"/>
          <w:szCs w:val="24"/>
        </w:rPr>
      </w:pPr>
    </w:p>
    <w:p w14:paraId="428E3DC3" w14:textId="77777777" w:rsidR="00166C81" w:rsidRPr="0053605F" w:rsidRDefault="00166C81" w:rsidP="00D51957">
      <w:pPr>
        <w:spacing w:after="120" w:line="240" w:lineRule="auto"/>
        <w:outlineLvl w:val="0"/>
        <w:rPr>
          <w:rFonts w:ascii="Times New Roman" w:eastAsia="Times New Roman" w:hAnsi="Times New Roman" w:cs="Times New Roman"/>
          <w:sz w:val="24"/>
          <w:szCs w:val="24"/>
        </w:rPr>
      </w:pPr>
      <w:r w:rsidRPr="0053605F">
        <w:rPr>
          <w:rFonts w:ascii="Times New Roman" w:eastAsia="Times New Roman" w:hAnsi="Times New Roman" w:cs="Times New Roman"/>
          <w:sz w:val="24"/>
          <w:szCs w:val="24"/>
        </w:rPr>
        <w:t>How do you feel about the overall descriptive qualities of the story?</w:t>
      </w:r>
    </w:p>
    <w:p w14:paraId="65E43E26" w14:textId="77777777" w:rsidR="00166C81" w:rsidRPr="0053605F" w:rsidRDefault="00166C81" w:rsidP="00166C81">
      <w:pPr>
        <w:spacing w:after="120" w:line="240" w:lineRule="auto"/>
        <w:rPr>
          <w:rFonts w:ascii="Times New Roman" w:eastAsia="Times New Roman" w:hAnsi="Times New Roman" w:cs="Times New Roman"/>
          <w:sz w:val="24"/>
          <w:szCs w:val="24"/>
        </w:rPr>
      </w:pPr>
    </w:p>
    <w:p w14:paraId="00312F9F" w14:textId="77777777" w:rsidR="00166C81" w:rsidRPr="0053605F" w:rsidRDefault="00166C81" w:rsidP="00166C81">
      <w:pPr>
        <w:spacing w:after="120" w:line="240" w:lineRule="auto"/>
        <w:rPr>
          <w:rFonts w:ascii="Times New Roman" w:eastAsia="Times New Roman" w:hAnsi="Times New Roman" w:cs="Times New Roman"/>
          <w:sz w:val="24"/>
          <w:szCs w:val="24"/>
        </w:rPr>
      </w:pPr>
      <w:r w:rsidRPr="0053605F">
        <w:rPr>
          <w:rFonts w:ascii="Times New Roman" w:eastAsia="Times New Roman" w:hAnsi="Times New Roman" w:cs="Times New Roman"/>
          <w:sz w:val="24"/>
          <w:szCs w:val="24"/>
        </w:rPr>
        <w:t xml:space="preserve">        1      2      3       4      5       6        7        8       9</w:t>
      </w:r>
    </w:p>
    <w:p w14:paraId="79FC84E1" w14:textId="77777777" w:rsidR="00166C81" w:rsidRPr="0053605F" w:rsidRDefault="00166C81" w:rsidP="00166C81">
      <w:pPr>
        <w:spacing w:after="120" w:line="240" w:lineRule="auto"/>
        <w:rPr>
          <w:rFonts w:ascii="Times New Roman" w:eastAsia="Times New Roman" w:hAnsi="Times New Roman" w:cs="Times New Roman"/>
          <w:sz w:val="24"/>
          <w:szCs w:val="24"/>
        </w:rPr>
      </w:pPr>
      <w:r w:rsidRPr="0053605F">
        <w:rPr>
          <w:rFonts w:ascii="Times New Roman" w:eastAsia="Times New Roman" w:hAnsi="Times New Roman" w:cs="Times New Roman"/>
          <w:sz w:val="24"/>
          <w:szCs w:val="24"/>
        </w:rPr>
        <w:t>not at all                   somewhat                       very</w:t>
      </w:r>
    </w:p>
    <w:p w14:paraId="6782ACB0" w14:textId="74BAF3F4" w:rsidR="00872FCF" w:rsidRPr="0053605F" w:rsidRDefault="00166C81" w:rsidP="00166C81">
      <w:pPr>
        <w:spacing w:after="120" w:line="240" w:lineRule="auto"/>
        <w:rPr>
          <w:rFonts w:ascii="Times New Roman" w:eastAsia="Times New Roman" w:hAnsi="Times New Roman" w:cs="Times New Roman"/>
          <w:sz w:val="24"/>
          <w:szCs w:val="24"/>
        </w:rPr>
      </w:pPr>
      <w:r w:rsidRPr="0053605F">
        <w:rPr>
          <w:rFonts w:ascii="Times New Roman" w:eastAsia="Times New Roman" w:hAnsi="Times New Roman" w:cs="Times New Roman"/>
          <w:sz w:val="24"/>
          <w:szCs w:val="24"/>
        </w:rPr>
        <w:t>descriptive               descriptive                descriptive</w:t>
      </w:r>
    </w:p>
    <w:p w14:paraId="432DC33D" w14:textId="77777777" w:rsidR="00872FCF" w:rsidRPr="0053605F" w:rsidRDefault="00872FCF">
      <w:pPr>
        <w:rPr>
          <w:rFonts w:ascii="Times New Roman" w:eastAsia="Times New Roman" w:hAnsi="Times New Roman" w:cs="Times New Roman"/>
          <w:sz w:val="24"/>
          <w:szCs w:val="24"/>
        </w:rPr>
      </w:pPr>
      <w:r w:rsidRPr="0053605F">
        <w:rPr>
          <w:rFonts w:ascii="Times New Roman" w:eastAsia="Times New Roman" w:hAnsi="Times New Roman" w:cs="Times New Roman"/>
          <w:sz w:val="24"/>
          <w:szCs w:val="24"/>
        </w:rPr>
        <w:br w:type="page"/>
      </w:r>
    </w:p>
    <w:p w14:paraId="75252C32" w14:textId="2E1D78F2" w:rsidR="006348FD" w:rsidRPr="006A403D" w:rsidRDefault="006348FD" w:rsidP="00D51957">
      <w:pPr>
        <w:spacing w:after="120" w:line="240" w:lineRule="auto"/>
        <w:jc w:val="center"/>
        <w:outlineLvl w:val="0"/>
        <w:rPr>
          <w:rFonts w:ascii="Times New Roman" w:eastAsia="Times New Roman" w:hAnsi="Times New Roman" w:cs="Times New Roman"/>
          <w:sz w:val="24"/>
          <w:szCs w:val="24"/>
        </w:rPr>
      </w:pPr>
      <w:r w:rsidRPr="006A403D">
        <w:rPr>
          <w:rFonts w:ascii="Times New Roman" w:eastAsia="Times New Roman" w:hAnsi="Times New Roman" w:cs="Times New Roman"/>
          <w:sz w:val="24"/>
          <w:szCs w:val="24"/>
        </w:rPr>
        <w:lastRenderedPageBreak/>
        <w:t xml:space="preserve">Appendix B (cont.) </w:t>
      </w:r>
    </w:p>
    <w:p w14:paraId="7FB14E24" w14:textId="77777777" w:rsidR="008900DB" w:rsidRPr="0053605F" w:rsidRDefault="008900DB" w:rsidP="00872FCF">
      <w:pPr>
        <w:spacing w:after="120" w:line="240" w:lineRule="auto"/>
        <w:jc w:val="center"/>
        <w:rPr>
          <w:rFonts w:ascii="Times New Roman" w:eastAsia="Times New Roman" w:hAnsi="Times New Roman" w:cs="Times New Roman"/>
          <w:b/>
          <w:sz w:val="24"/>
          <w:szCs w:val="24"/>
        </w:rPr>
      </w:pPr>
    </w:p>
    <w:p w14:paraId="7AF4B40D" w14:textId="4BFAF210" w:rsidR="00872FCF" w:rsidRPr="0053605F" w:rsidRDefault="006348FD" w:rsidP="00D51957">
      <w:pPr>
        <w:spacing w:after="120" w:line="240" w:lineRule="auto"/>
        <w:jc w:val="center"/>
        <w:outlineLvl w:val="0"/>
        <w:rPr>
          <w:rFonts w:ascii="Times New Roman" w:eastAsia="Times New Roman" w:hAnsi="Times New Roman" w:cs="Times New Roman"/>
          <w:b/>
          <w:sz w:val="24"/>
          <w:szCs w:val="24"/>
        </w:rPr>
      </w:pPr>
      <w:r w:rsidRPr="0053605F">
        <w:rPr>
          <w:rFonts w:ascii="Times New Roman" w:eastAsia="Times New Roman" w:hAnsi="Times New Roman" w:cs="Times New Roman"/>
          <w:b/>
          <w:sz w:val="24"/>
          <w:szCs w:val="24"/>
        </w:rPr>
        <w:t>Word Completion Task</w:t>
      </w:r>
    </w:p>
    <w:p w14:paraId="2336FA63" w14:textId="110C954F" w:rsidR="00872FCF" w:rsidRPr="0053605F" w:rsidRDefault="00872FCF" w:rsidP="00872FCF">
      <w:pPr>
        <w:widowControl w:val="0"/>
        <w:spacing w:after="0" w:line="240" w:lineRule="auto"/>
        <w:rPr>
          <w:rFonts w:ascii="Times New Roman" w:eastAsia="Times New Roman" w:hAnsi="Times New Roman" w:cs="Times New Roman"/>
          <w:sz w:val="24"/>
          <w:szCs w:val="24"/>
        </w:rPr>
      </w:pPr>
      <w:r w:rsidRPr="0053605F">
        <w:rPr>
          <w:rFonts w:ascii="Times New Roman" w:eastAsia="Times New Roman" w:hAnsi="Times New Roman" w:cs="Times New Roman"/>
          <w:sz w:val="24"/>
          <w:szCs w:val="24"/>
        </w:rPr>
        <w:t>We are simply pre-testing this questionnaire for future studies</w:t>
      </w:r>
      <w:r w:rsidR="003E0D85">
        <w:rPr>
          <w:rFonts w:ascii="Times New Roman" w:eastAsia="Times New Roman" w:hAnsi="Times New Roman" w:cs="Times New Roman"/>
          <w:sz w:val="24"/>
          <w:szCs w:val="24"/>
        </w:rPr>
        <w:t xml:space="preserve">. </w:t>
      </w:r>
      <w:r w:rsidRPr="0053605F">
        <w:rPr>
          <w:rFonts w:ascii="Times New Roman" w:eastAsia="Times New Roman" w:hAnsi="Times New Roman" w:cs="Times New Roman"/>
          <w:sz w:val="24"/>
          <w:szCs w:val="24"/>
        </w:rPr>
        <w:t>Please complete the following by filling letters in the blanks to create words</w:t>
      </w:r>
      <w:r w:rsidR="003E0D85">
        <w:rPr>
          <w:rFonts w:ascii="Times New Roman" w:eastAsia="Times New Roman" w:hAnsi="Times New Roman" w:cs="Times New Roman"/>
          <w:sz w:val="24"/>
          <w:szCs w:val="24"/>
        </w:rPr>
        <w:t xml:space="preserve">. </w:t>
      </w:r>
      <w:r w:rsidRPr="0053605F">
        <w:rPr>
          <w:rFonts w:ascii="Times New Roman" w:eastAsia="Times New Roman" w:hAnsi="Times New Roman" w:cs="Times New Roman"/>
          <w:sz w:val="24"/>
          <w:szCs w:val="24"/>
        </w:rPr>
        <w:t>Please fill in the blanks with the first word that comes to mind</w:t>
      </w:r>
      <w:r w:rsidR="003E0D85">
        <w:rPr>
          <w:rFonts w:ascii="Times New Roman" w:eastAsia="Times New Roman" w:hAnsi="Times New Roman" w:cs="Times New Roman"/>
          <w:sz w:val="24"/>
          <w:szCs w:val="24"/>
        </w:rPr>
        <w:t xml:space="preserve">. </w:t>
      </w:r>
      <w:r w:rsidRPr="0053605F">
        <w:rPr>
          <w:rFonts w:ascii="Times New Roman" w:eastAsia="Times New Roman" w:hAnsi="Times New Roman" w:cs="Times New Roman"/>
          <w:sz w:val="24"/>
          <w:szCs w:val="24"/>
        </w:rPr>
        <w:t>Write one letter per blank</w:t>
      </w:r>
      <w:r w:rsidR="003E0D85">
        <w:rPr>
          <w:rFonts w:ascii="Times New Roman" w:eastAsia="Times New Roman" w:hAnsi="Times New Roman" w:cs="Times New Roman"/>
          <w:sz w:val="24"/>
          <w:szCs w:val="24"/>
        </w:rPr>
        <w:t xml:space="preserve">. </w:t>
      </w:r>
      <w:r w:rsidRPr="0053605F">
        <w:rPr>
          <w:rFonts w:ascii="Times New Roman" w:eastAsia="Times New Roman" w:hAnsi="Times New Roman" w:cs="Times New Roman"/>
          <w:sz w:val="24"/>
          <w:szCs w:val="24"/>
        </w:rPr>
        <w:t>Some words may be plural</w:t>
      </w:r>
      <w:r w:rsidR="003E0D85">
        <w:rPr>
          <w:rFonts w:ascii="Times New Roman" w:eastAsia="Times New Roman" w:hAnsi="Times New Roman" w:cs="Times New Roman"/>
          <w:sz w:val="24"/>
          <w:szCs w:val="24"/>
        </w:rPr>
        <w:t xml:space="preserve">. </w:t>
      </w:r>
      <w:r w:rsidRPr="0053605F">
        <w:rPr>
          <w:rFonts w:ascii="Times New Roman" w:eastAsia="Times New Roman" w:hAnsi="Times New Roman" w:cs="Times New Roman"/>
          <w:sz w:val="24"/>
          <w:szCs w:val="24"/>
        </w:rPr>
        <w:t>Thank you.</w:t>
      </w:r>
    </w:p>
    <w:p w14:paraId="0F30626A" w14:textId="77777777" w:rsidR="00872FCF" w:rsidRPr="0053605F" w:rsidRDefault="00872FCF" w:rsidP="00872FCF">
      <w:pPr>
        <w:widowControl w:val="0"/>
        <w:spacing w:after="0" w:line="240" w:lineRule="auto"/>
        <w:rPr>
          <w:rFonts w:ascii="Times New Roman" w:eastAsia="Times New Roman" w:hAnsi="Times New Roman" w:cs="Times New Roman"/>
          <w:sz w:val="24"/>
          <w:szCs w:val="24"/>
        </w:rPr>
      </w:pPr>
    </w:p>
    <w:p w14:paraId="4E3C23B2" w14:textId="77777777" w:rsidR="00872FCF" w:rsidRPr="0053605F" w:rsidRDefault="00872FCF" w:rsidP="00872FCF">
      <w:pPr>
        <w:widowControl w:val="0"/>
        <w:spacing w:after="0" w:line="240" w:lineRule="auto"/>
        <w:rPr>
          <w:rFonts w:ascii="Times New Roman" w:eastAsia="Times New Roman" w:hAnsi="Times New Roman" w:cs="Times New Roman"/>
          <w:sz w:val="24"/>
          <w:szCs w:val="24"/>
        </w:rPr>
      </w:pPr>
    </w:p>
    <w:p w14:paraId="22A7AA58" w14:textId="5DE6FFD1" w:rsidR="00872FCF" w:rsidRPr="0053605F" w:rsidRDefault="00872FCF" w:rsidP="008900DB">
      <w:pPr>
        <w:widowControl w:val="0"/>
        <w:spacing w:after="0" w:line="480" w:lineRule="auto"/>
        <w:rPr>
          <w:rFonts w:ascii="Times New Roman" w:eastAsia="Times New Roman" w:hAnsi="Times New Roman" w:cs="Times New Roman"/>
          <w:sz w:val="24"/>
          <w:szCs w:val="24"/>
        </w:rPr>
      </w:pPr>
      <w:r w:rsidRPr="0053605F">
        <w:rPr>
          <w:rFonts w:ascii="Times New Roman" w:eastAsia="Times New Roman" w:hAnsi="Times New Roman" w:cs="Times New Roman"/>
          <w:sz w:val="24"/>
          <w:szCs w:val="24"/>
        </w:rPr>
        <w:t>1</w:t>
      </w:r>
      <w:r w:rsidR="003E0D85">
        <w:rPr>
          <w:rFonts w:ascii="Times New Roman" w:eastAsia="Times New Roman" w:hAnsi="Times New Roman" w:cs="Times New Roman"/>
          <w:sz w:val="24"/>
          <w:szCs w:val="24"/>
        </w:rPr>
        <w:t xml:space="preserve">. </w:t>
      </w:r>
      <w:r w:rsidRPr="0053605F">
        <w:rPr>
          <w:rFonts w:ascii="Times New Roman" w:eastAsia="Times New Roman" w:hAnsi="Times New Roman" w:cs="Times New Roman"/>
          <w:sz w:val="24"/>
          <w:szCs w:val="24"/>
        </w:rPr>
        <w:t>BUR _ _ D</w:t>
      </w:r>
      <w:r w:rsidRPr="0053605F">
        <w:rPr>
          <w:rFonts w:ascii="Times New Roman" w:eastAsia="Times New Roman" w:hAnsi="Times New Roman" w:cs="Times New Roman"/>
          <w:sz w:val="24"/>
          <w:szCs w:val="24"/>
        </w:rPr>
        <w:tab/>
      </w:r>
      <w:r w:rsidRPr="0053605F">
        <w:rPr>
          <w:rFonts w:ascii="Times New Roman" w:eastAsia="Times New Roman" w:hAnsi="Times New Roman" w:cs="Times New Roman"/>
          <w:sz w:val="24"/>
          <w:szCs w:val="24"/>
        </w:rPr>
        <w:tab/>
      </w:r>
      <w:r w:rsidRPr="0053605F">
        <w:rPr>
          <w:rFonts w:ascii="Times New Roman" w:eastAsia="Times New Roman" w:hAnsi="Times New Roman" w:cs="Times New Roman"/>
          <w:sz w:val="24"/>
          <w:szCs w:val="24"/>
        </w:rPr>
        <w:tab/>
      </w:r>
      <w:r w:rsidRPr="0053605F">
        <w:rPr>
          <w:rFonts w:ascii="Times New Roman" w:eastAsia="Times New Roman" w:hAnsi="Times New Roman" w:cs="Times New Roman"/>
          <w:sz w:val="24"/>
          <w:szCs w:val="24"/>
        </w:rPr>
        <w:tab/>
      </w:r>
      <w:r w:rsidRPr="0053605F">
        <w:rPr>
          <w:rFonts w:ascii="Times New Roman" w:eastAsia="Times New Roman" w:hAnsi="Times New Roman" w:cs="Times New Roman"/>
          <w:sz w:val="24"/>
          <w:szCs w:val="24"/>
        </w:rPr>
        <w:tab/>
      </w:r>
      <w:r w:rsidRPr="0053605F">
        <w:rPr>
          <w:rFonts w:ascii="Times New Roman" w:eastAsia="Times New Roman" w:hAnsi="Times New Roman" w:cs="Times New Roman"/>
          <w:sz w:val="24"/>
          <w:szCs w:val="24"/>
        </w:rPr>
        <w:tab/>
        <w:t>14. CHA _ _</w:t>
      </w:r>
    </w:p>
    <w:p w14:paraId="1E9DAEBB" w14:textId="2AC8B91D" w:rsidR="00872FCF" w:rsidRPr="0053605F" w:rsidRDefault="00872FCF" w:rsidP="008900DB">
      <w:pPr>
        <w:widowControl w:val="0"/>
        <w:spacing w:after="0" w:line="480" w:lineRule="auto"/>
        <w:rPr>
          <w:rFonts w:ascii="Times New Roman" w:eastAsia="Times New Roman" w:hAnsi="Times New Roman" w:cs="Times New Roman"/>
          <w:sz w:val="24"/>
          <w:szCs w:val="24"/>
        </w:rPr>
      </w:pPr>
      <w:r w:rsidRPr="0053605F">
        <w:rPr>
          <w:rFonts w:ascii="Times New Roman" w:eastAsia="Times New Roman" w:hAnsi="Times New Roman" w:cs="Times New Roman"/>
          <w:sz w:val="24"/>
          <w:szCs w:val="24"/>
        </w:rPr>
        <w:t>2</w:t>
      </w:r>
      <w:r w:rsidR="003E0D85">
        <w:rPr>
          <w:rFonts w:ascii="Times New Roman" w:eastAsia="Times New Roman" w:hAnsi="Times New Roman" w:cs="Times New Roman"/>
          <w:sz w:val="24"/>
          <w:szCs w:val="24"/>
        </w:rPr>
        <w:t xml:space="preserve">. </w:t>
      </w:r>
      <w:r w:rsidRPr="0053605F">
        <w:rPr>
          <w:rFonts w:ascii="Times New Roman" w:eastAsia="Times New Roman" w:hAnsi="Times New Roman" w:cs="Times New Roman"/>
          <w:sz w:val="24"/>
          <w:szCs w:val="24"/>
        </w:rPr>
        <w:t>PLA _ _</w:t>
      </w:r>
      <w:r w:rsidRPr="0053605F">
        <w:rPr>
          <w:rFonts w:ascii="Times New Roman" w:eastAsia="Times New Roman" w:hAnsi="Times New Roman" w:cs="Times New Roman"/>
          <w:sz w:val="24"/>
          <w:szCs w:val="24"/>
        </w:rPr>
        <w:tab/>
      </w:r>
      <w:r w:rsidRPr="0053605F">
        <w:rPr>
          <w:rFonts w:ascii="Times New Roman" w:eastAsia="Times New Roman" w:hAnsi="Times New Roman" w:cs="Times New Roman"/>
          <w:sz w:val="24"/>
          <w:szCs w:val="24"/>
        </w:rPr>
        <w:tab/>
      </w:r>
      <w:r w:rsidRPr="0053605F">
        <w:rPr>
          <w:rFonts w:ascii="Times New Roman" w:eastAsia="Times New Roman" w:hAnsi="Times New Roman" w:cs="Times New Roman"/>
          <w:sz w:val="24"/>
          <w:szCs w:val="24"/>
        </w:rPr>
        <w:tab/>
      </w:r>
      <w:r w:rsidRPr="0053605F">
        <w:rPr>
          <w:rFonts w:ascii="Times New Roman" w:eastAsia="Times New Roman" w:hAnsi="Times New Roman" w:cs="Times New Roman"/>
          <w:sz w:val="24"/>
          <w:szCs w:val="24"/>
        </w:rPr>
        <w:tab/>
      </w:r>
      <w:r w:rsidRPr="0053605F">
        <w:rPr>
          <w:rFonts w:ascii="Times New Roman" w:eastAsia="Times New Roman" w:hAnsi="Times New Roman" w:cs="Times New Roman"/>
          <w:sz w:val="24"/>
          <w:szCs w:val="24"/>
        </w:rPr>
        <w:tab/>
      </w:r>
      <w:r w:rsidRPr="0053605F">
        <w:rPr>
          <w:rFonts w:ascii="Times New Roman" w:eastAsia="Times New Roman" w:hAnsi="Times New Roman" w:cs="Times New Roman"/>
          <w:sz w:val="24"/>
          <w:szCs w:val="24"/>
        </w:rPr>
        <w:tab/>
        <w:t>15. KI _ _ ED</w:t>
      </w:r>
    </w:p>
    <w:p w14:paraId="491924E9" w14:textId="717256F6" w:rsidR="00872FCF" w:rsidRPr="0053605F" w:rsidRDefault="00872FCF" w:rsidP="008900DB">
      <w:pPr>
        <w:widowControl w:val="0"/>
        <w:spacing w:after="0" w:line="480" w:lineRule="auto"/>
        <w:rPr>
          <w:rFonts w:ascii="Times New Roman" w:eastAsia="Times New Roman" w:hAnsi="Times New Roman" w:cs="Times New Roman"/>
          <w:sz w:val="24"/>
          <w:szCs w:val="24"/>
        </w:rPr>
      </w:pPr>
      <w:r w:rsidRPr="0053605F">
        <w:rPr>
          <w:rFonts w:ascii="Times New Roman" w:eastAsia="Times New Roman" w:hAnsi="Times New Roman" w:cs="Times New Roman"/>
          <w:sz w:val="24"/>
          <w:szCs w:val="24"/>
        </w:rPr>
        <w:t>3</w:t>
      </w:r>
      <w:r w:rsidR="003E0D85">
        <w:rPr>
          <w:rFonts w:ascii="Times New Roman" w:eastAsia="Times New Roman" w:hAnsi="Times New Roman" w:cs="Times New Roman"/>
          <w:sz w:val="24"/>
          <w:szCs w:val="24"/>
        </w:rPr>
        <w:t xml:space="preserve">. </w:t>
      </w:r>
      <w:r w:rsidRPr="0053605F">
        <w:rPr>
          <w:rFonts w:ascii="Times New Roman" w:eastAsia="Times New Roman" w:hAnsi="Times New Roman" w:cs="Times New Roman"/>
          <w:sz w:val="24"/>
          <w:szCs w:val="24"/>
        </w:rPr>
        <w:t>_ _ OK</w:t>
      </w:r>
      <w:r w:rsidRPr="0053605F">
        <w:rPr>
          <w:rFonts w:ascii="Times New Roman" w:eastAsia="Times New Roman" w:hAnsi="Times New Roman" w:cs="Times New Roman"/>
          <w:sz w:val="24"/>
          <w:szCs w:val="24"/>
        </w:rPr>
        <w:tab/>
      </w:r>
      <w:r w:rsidRPr="0053605F">
        <w:rPr>
          <w:rFonts w:ascii="Times New Roman" w:eastAsia="Times New Roman" w:hAnsi="Times New Roman" w:cs="Times New Roman"/>
          <w:sz w:val="24"/>
          <w:szCs w:val="24"/>
        </w:rPr>
        <w:tab/>
      </w:r>
      <w:r w:rsidRPr="0053605F">
        <w:rPr>
          <w:rFonts w:ascii="Times New Roman" w:eastAsia="Times New Roman" w:hAnsi="Times New Roman" w:cs="Times New Roman"/>
          <w:sz w:val="24"/>
          <w:szCs w:val="24"/>
        </w:rPr>
        <w:tab/>
      </w:r>
      <w:r w:rsidRPr="0053605F">
        <w:rPr>
          <w:rFonts w:ascii="Times New Roman" w:eastAsia="Times New Roman" w:hAnsi="Times New Roman" w:cs="Times New Roman"/>
          <w:sz w:val="24"/>
          <w:szCs w:val="24"/>
        </w:rPr>
        <w:tab/>
      </w:r>
      <w:r w:rsidRPr="0053605F">
        <w:rPr>
          <w:rFonts w:ascii="Times New Roman" w:eastAsia="Times New Roman" w:hAnsi="Times New Roman" w:cs="Times New Roman"/>
          <w:sz w:val="24"/>
          <w:szCs w:val="24"/>
        </w:rPr>
        <w:tab/>
      </w:r>
      <w:r w:rsidRPr="0053605F">
        <w:rPr>
          <w:rFonts w:ascii="Times New Roman" w:eastAsia="Times New Roman" w:hAnsi="Times New Roman" w:cs="Times New Roman"/>
          <w:sz w:val="24"/>
          <w:szCs w:val="24"/>
        </w:rPr>
        <w:tab/>
        <w:t>16. CL _ _ K</w:t>
      </w:r>
    </w:p>
    <w:p w14:paraId="52267527" w14:textId="4A7F1BDE" w:rsidR="00872FCF" w:rsidRPr="0053605F" w:rsidRDefault="00872FCF" w:rsidP="008900DB">
      <w:pPr>
        <w:widowControl w:val="0"/>
        <w:spacing w:after="0" w:line="480" w:lineRule="auto"/>
        <w:rPr>
          <w:rFonts w:ascii="Times New Roman" w:eastAsia="Times New Roman" w:hAnsi="Times New Roman" w:cs="Times New Roman"/>
          <w:sz w:val="24"/>
          <w:szCs w:val="24"/>
        </w:rPr>
      </w:pPr>
      <w:r w:rsidRPr="0053605F">
        <w:rPr>
          <w:rFonts w:ascii="Times New Roman" w:eastAsia="Times New Roman" w:hAnsi="Times New Roman" w:cs="Times New Roman"/>
          <w:sz w:val="24"/>
          <w:szCs w:val="24"/>
        </w:rPr>
        <w:t>4</w:t>
      </w:r>
      <w:r w:rsidR="003E0D85">
        <w:rPr>
          <w:rFonts w:ascii="Times New Roman" w:eastAsia="Times New Roman" w:hAnsi="Times New Roman" w:cs="Times New Roman"/>
          <w:sz w:val="24"/>
          <w:szCs w:val="24"/>
        </w:rPr>
        <w:t xml:space="preserve">. </w:t>
      </w:r>
      <w:r w:rsidRPr="0053605F">
        <w:rPr>
          <w:rFonts w:ascii="Times New Roman" w:eastAsia="Times New Roman" w:hAnsi="Times New Roman" w:cs="Times New Roman"/>
          <w:sz w:val="24"/>
          <w:szCs w:val="24"/>
        </w:rPr>
        <w:t>WAT _ _</w:t>
      </w:r>
      <w:r w:rsidRPr="0053605F">
        <w:rPr>
          <w:rFonts w:ascii="Times New Roman" w:eastAsia="Times New Roman" w:hAnsi="Times New Roman" w:cs="Times New Roman"/>
          <w:sz w:val="24"/>
          <w:szCs w:val="24"/>
        </w:rPr>
        <w:tab/>
      </w:r>
      <w:r w:rsidRPr="0053605F">
        <w:rPr>
          <w:rFonts w:ascii="Times New Roman" w:eastAsia="Times New Roman" w:hAnsi="Times New Roman" w:cs="Times New Roman"/>
          <w:sz w:val="24"/>
          <w:szCs w:val="24"/>
        </w:rPr>
        <w:tab/>
      </w:r>
      <w:r w:rsidRPr="0053605F">
        <w:rPr>
          <w:rFonts w:ascii="Times New Roman" w:eastAsia="Times New Roman" w:hAnsi="Times New Roman" w:cs="Times New Roman"/>
          <w:sz w:val="24"/>
          <w:szCs w:val="24"/>
        </w:rPr>
        <w:tab/>
      </w:r>
      <w:r w:rsidRPr="0053605F">
        <w:rPr>
          <w:rFonts w:ascii="Times New Roman" w:eastAsia="Times New Roman" w:hAnsi="Times New Roman" w:cs="Times New Roman"/>
          <w:sz w:val="24"/>
          <w:szCs w:val="24"/>
        </w:rPr>
        <w:tab/>
      </w:r>
      <w:r w:rsidRPr="0053605F">
        <w:rPr>
          <w:rFonts w:ascii="Times New Roman" w:eastAsia="Times New Roman" w:hAnsi="Times New Roman" w:cs="Times New Roman"/>
          <w:sz w:val="24"/>
          <w:szCs w:val="24"/>
        </w:rPr>
        <w:tab/>
      </w:r>
      <w:r w:rsidRPr="0053605F">
        <w:rPr>
          <w:rFonts w:ascii="Times New Roman" w:eastAsia="Times New Roman" w:hAnsi="Times New Roman" w:cs="Times New Roman"/>
          <w:sz w:val="24"/>
          <w:szCs w:val="24"/>
        </w:rPr>
        <w:tab/>
        <w:t xml:space="preserve">17. TAB _ _ </w:t>
      </w:r>
    </w:p>
    <w:p w14:paraId="2FE2AD03" w14:textId="095D0146" w:rsidR="00872FCF" w:rsidRPr="0053605F" w:rsidRDefault="00872FCF" w:rsidP="008900DB">
      <w:pPr>
        <w:widowControl w:val="0"/>
        <w:spacing w:after="0" w:line="480" w:lineRule="auto"/>
        <w:rPr>
          <w:rFonts w:ascii="Times New Roman" w:eastAsia="Times New Roman" w:hAnsi="Times New Roman" w:cs="Times New Roman"/>
          <w:sz w:val="24"/>
          <w:szCs w:val="24"/>
        </w:rPr>
      </w:pPr>
      <w:r w:rsidRPr="0053605F">
        <w:rPr>
          <w:rFonts w:ascii="Times New Roman" w:eastAsia="Times New Roman" w:hAnsi="Times New Roman" w:cs="Times New Roman"/>
          <w:sz w:val="24"/>
          <w:szCs w:val="24"/>
        </w:rPr>
        <w:t>5</w:t>
      </w:r>
      <w:r w:rsidR="003E0D85">
        <w:rPr>
          <w:rFonts w:ascii="Times New Roman" w:eastAsia="Times New Roman" w:hAnsi="Times New Roman" w:cs="Times New Roman"/>
          <w:sz w:val="24"/>
          <w:szCs w:val="24"/>
        </w:rPr>
        <w:t xml:space="preserve">. </w:t>
      </w:r>
      <w:r w:rsidRPr="0053605F">
        <w:rPr>
          <w:rFonts w:ascii="Times New Roman" w:eastAsia="Times New Roman" w:hAnsi="Times New Roman" w:cs="Times New Roman"/>
          <w:sz w:val="24"/>
          <w:szCs w:val="24"/>
        </w:rPr>
        <w:t>DE _ _</w:t>
      </w:r>
      <w:r w:rsidRPr="0053605F">
        <w:rPr>
          <w:rFonts w:ascii="Times New Roman" w:eastAsia="Times New Roman" w:hAnsi="Times New Roman" w:cs="Times New Roman"/>
          <w:sz w:val="24"/>
          <w:szCs w:val="24"/>
        </w:rPr>
        <w:tab/>
      </w:r>
      <w:r w:rsidRPr="0053605F">
        <w:rPr>
          <w:rFonts w:ascii="Times New Roman" w:eastAsia="Times New Roman" w:hAnsi="Times New Roman" w:cs="Times New Roman"/>
          <w:sz w:val="24"/>
          <w:szCs w:val="24"/>
        </w:rPr>
        <w:tab/>
      </w:r>
      <w:r w:rsidRPr="0053605F">
        <w:rPr>
          <w:rFonts w:ascii="Times New Roman" w:eastAsia="Times New Roman" w:hAnsi="Times New Roman" w:cs="Times New Roman"/>
          <w:sz w:val="24"/>
          <w:szCs w:val="24"/>
        </w:rPr>
        <w:tab/>
      </w:r>
      <w:r w:rsidRPr="0053605F">
        <w:rPr>
          <w:rFonts w:ascii="Times New Roman" w:eastAsia="Times New Roman" w:hAnsi="Times New Roman" w:cs="Times New Roman"/>
          <w:sz w:val="24"/>
          <w:szCs w:val="24"/>
        </w:rPr>
        <w:tab/>
      </w:r>
      <w:r w:rsidRPr="0053605F">
        <w:rPr>
          <w:rFonts w:ascii="Times New Roman" w:eastAsia="Times New Roman" w:hAnsi="Times New Roman" w:cs="Times New Roman"/>
          <w:sz w:val="24"/>
          <w:szCs w:val="24"/>
        </w:rPr>
        <w:tab/>
      </w:r>
      <w:r w:rsidRPr="0053605F">
        <w:rPr>
          <w:rFonts w:ascii="Times New Roman" w:eastAsia="Times New Roman" w:hAnsi="Times New Roman" w:cs="Times New Roman"/>
          <w:sz w:val="24"/>
          <w:szCs w:val="24"/>
        </w:rPr>
        <w:tab/>
        <w:t>18. W _ _ DOW</w:t>
      </w:r>
    </w:p>
    <w:p w14:paraId="0A4C2583" w14:textId="500683F0" w:rsidR="00872FCF" w:rsidRPr="0053605F" w:rsidRDefault="00872FCF" w:rsidP="008900DB">
      <w:pPr>
        <w:widowControl w:val="0"/>
        <w:spacing w:after="0" w:line="480" w:lineRule="auto"/>
        <w:rPr>
          <w:rFonts w:ascii="Times New Roman" w:eastAsia="Times New Roman" w:hAnsi="Times New Roman" w:cs="Times New Roman"/>
          <w:sz w:val="24"/>
          <w:szCs w:val="24"/>
        </w:rPr>
      </w:pPr>
      <w:r w:rsidRPr="0053605F">
        <w:rPr>
          <w:rFonts w:ascii="Times New Roman" w:eastAsia="Times New Roman" w:hAnsi="Times New Roman" w:cs="Times New Roman"/>
          <w:sz w:val="24"/>
          <w:szCs w:val="24"/>
        </w:rPr>
        <w:t>6</w:t>
      </w:r>
      <w:r w:rsidR="003E0D85">
        <w:rPr>
          <w:rFonts w:ascii="Times New Roman" w:eastAsia="Times New Roman" w:hAnsi="Times New Roman" w:cs="Times New Roman"/>
          <w:sz w:val="24"/>
          <w:szCs w:val="24"/>
        </w:rPr>
        <w:t xml:space="preserve">. </w:t>
      </w:r>
      <w:r w:rsidRPr="0053605F">
        <w:rPr>
          <w:rFonts w:ascii="Times New Roman" w:eastAsia="Times New Roman" w:hAnsi="Times New Roman" w:cs="Times New Roman"/>
          <w:sz w:val="24"/>
          <w:szCs w:val="24"/>
        </w:rPr>
        <w:t>MU _ _</w:t>
      </w:r>
      <w:r w:rsidRPr="0053605F">
        <w:rPr>
          <w:rFonts w:ascii="Times New Roman" w:eastAsia="Times New Roman" w:hAnsi="Times New Roman" w:cs="Times New Roman"/>
          <w:sz w:val="24"/>
          <w:szCs w:val="24"/>
        </w:rPr>
        <w:tab/>
      </w:r>
      <w:r w:rsidRPr="0053605F">
        <w:rPr>
          <w:rFonts w:ascii="Times New Roman" w:eastAsia="Times New Roman" w:hAnsi="Times New Roman" w:cs="Times New Roman"/>
          <w:sz w:val="24"/>
          <w:szCs w:val="24"/>
        </w:rPr>
        <w:tab/>
      </w:r>
      <w:r w:rsidRPr="0053605F">
        <w:rPr>
          <w:rFonts w:ascii="Times New Roman" w:eastAsia="Times New Roman" w:hAnsi="Times New Roman" w:cs="Times New Roman"/>
          <w:sz w:val="24"/>
          <w:szCs w:val="24"/>
        </w:rPr>
        <w:tab/>
      </w:r>
      <w:r w:rsidRPr="0053605F">
        <w:rPr>
          <w:rFonts w:ascii="Times New Roman" w:eastAsia="Times New Roman" w:hAnsi="Times New Roman" w:cs="Times New Roman"/>
          <w:sz w:val="24"/>
          <w:szCs w:val="24"/>
        </w:rPr>
        <w:tab/>
      </w:r>
      <w:r w:rsidRPr="0053605F">
        <w:rPr>
          <w:rFonts w:ascii="Times New Roman" w:eastAsia="Times New Roman" w:hAnsi="Times New Roman" w:cs="Times New Roman"/>
          <w:sz w:val="24"/>
          <w:szCs w:val="24"/>
        </w:rPr>
        <w:tab/>
      </w:r>
      <w:r w:rsidRPr="0053605F">
        <w:rPr>
          <w:rFonts w:ascii="Times New Roman" w:eastAsia="Times New Roman" w:hAnsi="Times New Roman" w:cs="Times New Roman"/>
          <w:sz w:val="24"/>
          <w:szCs w:val="24"/>
        </w:rPr>
        <w:tab/>
        <w:t>19. SK _ _ L</w:t>
      </w:r>
    </w:p>
    <w:p w14:paraId="0162D9C8" w14:textId="25008028" w:rsidR="00872FCF" w:rsidRPr="0053605F" w:rsidRDefault="00872FCF" w:rsidP="008900DB">
      <w:pPr>
        <w:widowControl w:val="0"/>
        <w:spacing w:after="0" w:line="480" w:lineRule="auto"/>
        <w:rPr>
          <w:rFonts w:ascii="Times New Roman" w:eastAsia="Times New Roman" w:hAnsi="Times New Roman" w:cs="Times New Roman"/>
          <w:sz w:val="24"/>
          <w:szCs w:val="24"/>
        </w:rPr>
      </w:pPr>
      <w:r w:rsidRPr="0053605F">
        <w:rPr>
          <w:rFonts w:ascii="Times New Roman" w:eastAsia="Times New Roman" w:hAnsi="Times New Roman" w:cs="Times New Roman"/>
          <w:sz w:val="24"/>
          <w:szCs w:val="24"/>
        </w:rPr>
        <w:t>7</w:t>
      </w:r>
      <w:r w:rsidR="003E0D85">
        <w:rPr>
          <w:rFonts w:ascii="Times New Roman" w:eastAsia="Times New Roman" w:hAnsi="Times New Roman" w:cs="Times New Roman"/>
          <w:sz w:val="24"/>
          <w:szCs w:val="24"/>
        </w:rPr>
        <w:t xml:space="preserve">. </w:t>
      </w:r>
      <w:r w:rsidRPr="0053605F">
        <w:rPr>
          <w:rFonts w:ascii="Times New Roman" w:eastAsia="Times New Roman" w:hAnsi="Times New Roman" w:cs="Times New Roman"/>
          <w:sz w:val="24"/>
          <w:szCs w:val="24"/>
        </w:rPr>
        <w:t>_ _ NG</w:t>
      </w:r>
      <w:r w:rsidRPr="0053605F">
        <w:rPr>
          <w:rFonts w:ascii="Times New Roman" w:eastAsia="Times New Roman" w:hAnsi="Times New Roman" w:cs="Times New Roman"/>
          <w:sz w:val="24"/>
          <w:szCs w:val="24"/>
        </w:rPr>
        <w:tab/>
      </w:r>
      <w:r w:rsidRPr="0053605F">
        <w:rPr>
          <w:rFonts w:ascii="Times New Roman" w:eastAsia="Times New Roman" w:hAnsi="Times New Roman" w:cs="Times New Roman"/>
          <w:sz w:val="24"/>
          <w:szCs w:val="24"/>
        </w:rPr>
        <w:tab/>
      </w:r>
      <w:r w:rsidRPr="0053605F">
        <w:rPr>
          <w:rFonts w:ascii="Times New Roman" w:eastAsia="Times New Roman" w:hAnsi="Times New Roman" w:cs="Times New Roman"/>
          <w:sz w:val="24"/>
          <w:szCs w:val="24"/>
        </w:rPr>
        <w:tab/>
      </w:r>
      <w:r w:rsidRPr="0053605F">
        <w:rPr>
          <w:rFonts w:ascii="Times New Roman" w:eastAsia="Times New Roman" w:hAnsi="Times New Roman" w:cs="Times New Roman"/>
          <w:sz w:val="24"/>
          <w:szCs w:val="24"/>
        </w:rPr>
        <w:tab/>
      </w:r>
      <w:r w:rsidRPr="0053605F">
        <w:rPr>
          <w:rFonts w:ascii="Times New Roman" w:eastAsia="Times New Roman" w:hAnsi="Times New Roman" w:cs="Times New Roman"/>
          <w:sz w:val="24"/>
          <w:szCs w:val="24"/>
        </w:rPr>
        <w:tab/>
      </w:r>
      <w:r w:rsidRPr="0053605F">
        <w:rPr>
          <w:rFonts w:ascii="Times New Roman" w:eastAsia="Times New Roman" w:hAnsi="Times New Roman" w:cs="Times New Roman"/>
          <w:sz w:val="24"/>
          <w:szCs w:val="24"/>
        </w:rPr>
        <w:tab/>
        <w:t xml:space="preserve">20. TR _ _ </w:t>
      </w:r>
    </w:p>
    <w:p w14:paraId="48B7B7CC" w14:textId="1F413C93" w:rsidR="00872FCF" w:rsidRPr="0053605F" w:rsidRDefault="00872FCF" w:rsidP="008900DB">
      <w:pPr>
        <w:widowControl w:val="0"/>
        <w:spacing w:after="0" w:line="480" w:lineRule="auto"/>
        <w:rPr>
          <w:rFonts w:ascii="Times New Roman" w:eastAsia="Times New Roman" w:hAnsi="Times New Roman" w:cs="Times New Roman"/>
          <w:sz w:val="24"/>
          <w:szCs w:val="24"/>
        </w:rPr>
      </w:pPr>
      <w:r w:rsidRPr="0053605F">
        <w:rPr>
          <w:rFonts w:ascii="Times New Roman" w:eastAsia="Times New Roman" w:hAnsi="Times New Roman" w:cs="Times New Roman"/>
          <w:sz w:val="24"/>
          <w:szCs w:val="24"/>
        </w:rPr>
        <w:t>8</w:t>
      </w:r>
      <w:r w:rsidR="003E0D85">
        <w:rPr>
          <w:rFonts w:ascii="Times New Roman" w:eastAsia="Times New Roman" w:hAnsi="Times New Roman" w:cs="Times New Roman"/>
          <w:sz w:val="24"/>
          <w:szCs w:val="24"/>
        </w:rPr>
        <w:t xml:space="preserve">. </w:t>
      </w:r>
      <w:r w:rsidRPr="0053605F">
        <w:rPr>
          <w:rFonts w:ascii="Times New Roman" w:eastAsia="Times New Roman" w:hAnsi="Times New Roman" w:cs="Times New Roman"/>
          <w:sz w:val="24"/>
          <w:szCs w:val="24"/>
        </w:rPr>
        <w:t>B _ T _ LE</w:t>
      </w:r>
      <w:r w:rsidRPr="0053605F">
        <w:rPr>
          <w:rFonts w:ascii="Times New Roman" w:eastAsia="Times New Roman" w:hAnsi="Times New Roman" w:cs="Times New Roman"/>
          <w:sz w:val="24"/>
          <w:szCs w:val="24"/>
        </w:rPr>
        <w:tab/>
      </w:r>
      <w:r w:rsidRPr="0053605F">
        <w:rPr>
          <w:rFonts w:ascii="Times New Roman" w:eastAsia="Times New Roman" w:hAnsi="Times New Roman" w:cs="Times New Roman"/>
          <w:sz w:val="24"/>
          <w:szCs w:val="24"/>
        </w:rPr>
        <w:tab/>
      </w:r>
      <w:r w:rsidRPr="0053605F">
        <w:rPr>
          <w:rFonts w:ascii="Times New Roman" w:eastAsia="Times New Roman" w:hAnsi="Times New Roman" w:cs="Times New Roman"/>
          <w:sz w:val="24"/>
          <w:szCs w:val="24"/>
        </w:rPr>
        <w:tab/>
      </w:r>
      <w:r w:rsidRPr="0053605F">
        <w:rPr>
          <w:rFonts w:ascii="Times New Roman" w:eastAsia="Times New Roman" w:hAnsi="Times New Roman" w:cs="Times New Roman"/>
          <w:sz w:val="24"/>
          <w:szCs w:val="24"/>
        </w:rPr>
        <w:tab/>
      </w:r>
      <w:r w:rsidRPr="0053605F">
        <w:rPr>
          <w:rFonts w:ascii="Times New Roman" w:eastAsia="Times New Roman" w:hAnsi="Times New Roman" w:cs="Times New Roman"/>
          <w:sz w:val="24"/>
          <w:szCs w:val="24"/>
        </w:rPr>
        <w:tab/>
      </w:r>
      <w:r w:rsidRPr="0053605F">
        <w:rPr>
          <w:rFonts w:ascii="Times New Roman" w:eastAsia="Times New Roman" w:hAnsi="Times New Roman" w:cs="Times New Roman"/>
          <w:sz w:val="24"/>
          <w:szCs w:val="24"/>
        </w:rPr>
        <w:tab/>
        <w:t>21. P _ P _ R</w:t>
      </w:r>
    </w:p>
    <w:p w14:paraId="0F98DA27" w14:textId="24BD962A" w:rsidR="00872FCF" w:rsidRPr="0053605F" w:rsidRDefault="00872FCF" w:rsidP="008900DB">
      <w:pPr>
        <w:widowControl w:val="0"/>
        <w:spacing w:after="0" w:line="480" w:lineRule="auto"/>
        <w:rPr>
          <w:rFonts w:ascii="Times New Roman" w:eastAsia="Times New Roman" w:hAnsi="Times New Roman" w:cs="Times New Roman"/>
          <w:sz w:val="24"/>
          <w:szCs w:val="24"/>
        </w:rPr>
      </w:pPr>
      <w:r w:rsidRPr="0053605F">
        <w:rPr>
          <w:rFonts w:ascii="Times New Roman" w:eastAsia="Times New Roman" w:hAnsi="Times New Roman" w:cs="Times New Roman"/>
          <w:sz w:val="24"/>
          <w:szCs w:val="24"/>
        </w:rPr>
        <w:t>9</w:t>
      </w:r>
      <w:r w:rsidR="003E0D85">
        <w:rPr>
          <w:rFonts w:ascii="Times New Roman" w:eastAsia="Times New Roman" w:hAnsi="Times New Roman" w:cs="Times New Roman"/>
          <w:sz w:val="24"/>
          <w:szCs w:val="24"/>
        </w:rPr>
        <w:t xml:space="preserve">. </w:t>
      </w:r>
      <w:r w:rsidRPr="0053605F">
        <w:rPr>
          <w:rFonts w:ascii="Times New Roman" w:eastAsia="Times New Roman" w:hAnsi="Times New Roman" w:cs="Times New Roman"/>
          <w:sz w:val="24"/>
          <w:szCs w:val="24"/>
        </w:rPr>
        <w:t>M_ J _ R</w:t>
      </w:r>
      <w:r w:rsidRPr="0053605F">
        <w:rPr>
          <w:rFonts w:ascii="Times New Roman" w:eastAsia="Times New Roman" w:hAnsi="Times New Roman" w:cs="Times New Roman"/>
          <w:sz w:val="24"/>
          <w:szCs w:val="24"/>
        </w:rPr>
        <w:tab/>
      </w:r>
      <w:r w:rsidRPr="0053605F">
        <w:rPr>
          <w:rFonts w:ascii="Times New Roman" w:eastAsia="Times New Roman" w:hAnsi="Times New Roman" w:cs="Times New Roman"/>
          <w:sz w:val="24"/>
          <w:szCs w:val="24"/>
        </w:rPr>
        <w:tab/>
      </w:r>
      <w:r w:rsidRPr="0053605F">
        <w:rPr>
          <w:rFonts w:ascii="Times New Roman" w:eastAsia="Times New Roman" w:hAnsi="Times New Roman" w:cs="Times New Roman"/>
          <w:sz w:val="24"/>
          <w:szCs w:val="24"/>
        </w:rPr>
        <w:tab/>
      </w:r>
      <w:r w:rsidRPr="0053605F">
        <w:rPr>
          <w:rFonts w:ascii="Times New Roman" w:eastAsia="Times New Roman" w:hAnsi="Times New Roman" w:cs="Times New Roman"/>
          <w:sz w:val="24"/>
          <w:szCs w:val="24"/>
        </w:rPr>
        <w:tab/>
      </w:r>
      <w:r w:rsidRPr="0053605F">
        <w:rPr>
          <w:rFonts w:ascii="Times New Roman" w:eastAsia="Times New Roman" w:hAnsi="Times New Roman" w:cs="Times New Roman"/>
          <w:sz w:val="24"/>
          <w:szCs w:val="24"/>
        </w:rPr>
        <w:tab/>
      </w:r>
      <w:r w:rsidRPr="0053605F">
        <w:rPr>
          <w:rFonts w:ascii="Times New Roman" w:eastAsia="Times New Roman" w:hAnsi="Times New Roman" w:cs="Times New Roman"/>
          <w:sz w:val="24"/>
          <w:szCs w:val="24"/>
        </w:rPr>
        <w:tab/>
        <w:t>22. COFF _ _</w:t>
      </w:r>
    </w:p>
    <w:p w14:paraId="39AEC6F2" w14:textId="0232F23C" w:rsidR="00872FCF" w:rsidRPr="0053605F" w:rsidRDefault="00872FCF" w:rsidP="008900DB">
      <w:pPr>
        <w:widowControl w:val="0"/>
        <w:spacing w:after="0" w:line="480" w:lineRule="auto"/>
        <w:rPr>
          <w:rFonts w:ascii="Times New Roman" w:eastAsia="Times New Roman" w:hAnsi="Times New Roman" w:cs="Times New Roman"/>
          <w:sz w:val="24"/>
          <w:szCs w:val="24"/>
        </w:rPr>
      </w:pPr>
      <w:r w:rsidRPr="0053605F">
        <w:rPr>
          <w:rFonts w:ascii="Times New Roman" w:eastAsia="Times New Roman" w:hAnsi="Times New Roman" w:cs="Times New Roman"/>
          <w:sz w:val="24"/>
          <w:szCs w:val="24"/>
        </w:rPr>
        <w:t>10. P _ _ TURE</w:t>
      </w:r>
      <w:r w:rsidRPr="0053605F">
        <w:rPr>
          <w:rFonts w:ascii="Times New Roman" w:eastAsia="Times New Roman" w:hAnsi="Times New Roman" w:cs="Times New Roman"/>
          <w:sz w:val="24"/>
          <w:szCs w:val="24"/>
        </w:rPr>
        <w:tab/>
      </w:r>
      <w:r w:rsidRPr="0053605F">
        <w:rPr>
          <w:rFonts w:ascii="Times New Roman" w:eastAsia="Times New Roman" w:hAnsi="Times New Roman" w:cs="Times New Roman"/>
          <w:sz w:val="24"/>
          <w:szCs w:val="24"/>
        </w:rPr>
        <w:tab/>
      </w:r>
      <w:r w:rsidRPr="0053605F">
        <w:rPr>
          <w:rFonts w:ascii="Times New Roman" w:eastAsia="Times New Roman" w:hAnsi="Times New Roman" w:cs="Times New Roman"/>
          <w:sz w:val="24"/>
          <w:szCs w:val="24"/>
        </w:rPr>
        <w:tab/>
      </w:r>
      <w:r w:rsidRPr="0053605F">
        <w:rPr>
          <w:rFonts w:ascii="Times New Roman" w:eastAsia="Times New Roman" w:hAnsi="Times New Roman" w:cs="Times New Roman"/>
          <w:sz w:val="24"/>
          <w:szCs w:val="24"/>
        </w:rPr>
        <w:tab/>
      </w:r>
      <w:r w:rsidR="00A915D8" w:rsidRPr="0053605F">
        <w:rPr>
          <w:rFonts w:ascii="Times New Roman" w:eastAsia="Times New Roman" w:hAnsi="Times New Roman" w:cs="Times New Roman"/>
          <w:sz w:val="24"/>
          <w:szCs w:val="24"/>
        </w:rPr>
        <w:tab/>
      </w:r>
      <w:r w:rsidRPr="0053605F">
        <w:rPr>
          <w:rFonts w:ascii="Times New Roman" w:eastAsia="Times New Roman" w:hAnsi="Times New Roman" w:cs="Times New Roman"/>
          <w:sz w:val="24"/>
          <w:szCs w:val="24"/>
        </w:rPr>
        <w:t>23</w:t>
      </w:r>
      <w:r w:rsidR="003E0D85">
        <w:rPr>
          <w:rFonts w:ascii="Times New Roman" w:eastAsia="Times New Roman" w:hAnsi="Times New Roman" w:cs="Times New Roman"/>
          <w:sz w:val="24"/>
          <w:szCs w:val="24"/>
        </w:rPr>
        <w:t xml:space="preserve">. </w:t>
      </w:r>
      <w:r w:rsidRPr="0053605F">
        <w:rPr>
          <w:rFonts w:ascii="Times New Roman" w:eastAsia="Times New Roman" w:hAnsi="Times New Roman" w:cs="Times New Roman"/>
          <w:sz w:val="24"/>
          <w:szCs w:val="24"/>
        </w:rPr>
        <w:t>_ O _ SE</w:t>
      </w:r>
    </w:p>
    <w:p w14:paraId="460AD4C6" w14:textId="6F92E327" w:rsidR="00872FCF" w:rsidRPr="0053605F" w:rsidRDefault="00872FCF" w:rsidP="008900DB">
      <w:pPr>
        <w:widowControl w:val="0"/>
        <w:spacing w:after="0" w:line="480" w:lineRule="auto"/>
        <w:rPr>
          <w:rFonts w:ascii="Times New Roman" w:eastAsia="Times New Roman" w:hAnsi="Times New Roman" w:cs="Times New Roman"/>
          <w:sz w:val="24"/>
          <w:szCs w:val="24"/>
        </w:rPr>
      </w:pPr>
      <w:r w:rsidRPr="0053605F">
        <w:rPr>
          <w:rFonts w:ascii="Times New Roman" w:eastAsia="Times New Roman" w:hAnsi="Times New Roman" w:cs="Times New Roman"/>
          <w:sz w:val="24"/>
          <w:szCs w:val="24"/>
        </w:rPr>
        <w:t>11. FL _ W _ R</w:t>
      </w:r>
      <w:r w:rsidRPr="0053605F">
        <w:rPr>
          <w:rFonts w:ascii="Times New Roman" w:eastAsia="Times New Roman" w:hAnsi="Times New Roman" w:cs="Times New Roman"/>
          <w:sz w:val="24"/>
          <w:szCs w:val="24"/>
        </w:rPr>
        <w:tab/>
      </w:r>
      <w:r w:rsidRPr="0053605F">
        <w:rPr>
          <w:rFonts w:ascii="Times New Roman" w:eastAsia="Times New Roman" w:hAnsi="Times New Roman" w:cs="Times New Roman"/>
          <w:sz w:val="24"/>
          <w:szCs w:val="24"/>
        </w:rPr>
        <w:tab/>
      </w:r>
      <w:r w:rsidRPr="0053605F">
        <w:rPr>
          <w:rFonts w:ascii="Times New Roman" w:eastAsia="Times New Roman" w:hAnsi="Times New Roman" w:cs="Times New Roman"/>
          <w:sz w:val="24"/>
          <w:szCs w:val="24"/>
        </w:rPr>
        <w:tab/>
      </w:r>
      <w:r w:rsidRPr="0053605F">
        <w:rPr>
          <w:rFonts w:ascii="Times New Roman" w:eastAsia="Times New Roman" w:hAnsi="Times New Roman" w:cs="Times New Roman"/>
          <w:sz w:val="24"/>
          <w:szCs w:val="24"/>
        </w:rPr>
        <w:tab/>
      </w:r>
      <w:r w:rsidR="00A915D8" w:rsidRPr="0053605F">
        <w:rPr>
          <w:rFonts w:ascii="Times New Roman" w:eastAsia="Times New Roman" w:hAnsi="Times New Roman" w:cs="Times New Roman"/>
          <w:sz w:val="24"/>
          <w:szCs w:val="24"/>
        </w:rPr>
        <w:tab/>
      </w:r>
      <w:r w:rsidRPr="0053605F">
        <w:rPr>
          <w:rFonts w:ascii="Times New Roman" w:eastAsia="Times New Roman" w:hAnsi="Times New Roman" w:cs="Times New Roman"/>
          <w:sz w:val="24"/>
          <w:szCs w:val="24"/>
        </w:rPr>
        <w:t>24. POST _ _</w:t>
      </w:r>
    </w:p>
    <w:p w14:paraId="5C98269C" w14:textId="57AADDF5" w:rsidR="008900DB" w:rsidRPr="0053605F" w:rsidRDefault="00872FCF" w:rsidP="008900DB">
      <w:pPr>
        <w:widowControl w:val="0"/>
        <w:spacing w:after="0" w:line="480" w:lineRule="auto"/>
        <w:rPr>
          <w:rFonts w:ascii="Times New Roman" w:eastAsia="Times New Roman" w:hAnsi="Times New Roman" w:cs="Times New Roman"/>
          <w:sz w:val="24"/>
          <w:szCs w:val="24"/>
        </w:rPr>
      </w:pPr>
      <w:r w:rsidRPr="0053605F">
        <w:rPr>
          <w:rFonts w:ascii="Times New Roman" w:eastAsia="Times New Roman" w:hAnsi="Times New Roman" w:cs="Times New Roman"/>
          <w:sz w:val="24"/>
          <w:szCs w:val="24"/>
        </w:rPr>
        <w:t>12. GRA _ _</w:t>
      </w:r>
      <w:r w:rsidRPr="0053605F">
        <w:rPr>
          <w:rFonts w:ascii="Times New Roman" w:eastAsia="Times New Roman" w:hAnsi="Times New Roman" w:cs="Times New Roman"/>
          <w:sz w:val="24"/>
          <w:szCs w:val="24"/>
        </w:rPr>
        <w:tab/>
      </w:r>
      <w:r w:rsidRPr="0053605F">
        <w:rPr>
          <w:rFonts w:ascii="Times New Roman" w:eastAsia="Times New Roman" w:hAnsi="Times New Roman" w:cs="Times New Roman"/>
          <w:sz w:val="24"/>
          <w:szCs w:val="24"/>
        </w:rPr>
        <w:tab/>
      </w:r>
      <w:r w:rsidRPr="0053605F">
        <w:rPr>
          <w:rFonts w:ascii="Times New Roman" w:eastAsia="Times New Roman" w:hAnsi="Times New Roman" w:cs="Times New Roman"/>
          <w:sz w:val="24"/>
          <w:szCs w:val="24"/>
        </w:rPr>
        <w:tab/>
      </w:r>
      <w:r w:rsidRPr="0053605F">
        <w:rPr>
          <w:rFonts w:ascii="Times New Roman" w:eastAsia="Times New Roman" w:hAnsi="Times New Roman" w:cs="Times New Roman"/>
          <w:sz w:val="24"/>
          <w:szCs w:val="24"/>
        </w:rPr>
        <w:tab/>
      </w:r>
      <w:r w:rsidRPr="0053605F">
        <w:rPr>
          <w:rFonts w:ascii="Times New Roman" w:eastAsia="Times New Roman" w:hAnsi="Times New Roman" w:cs="Times New Roman"/>
          <w:sz w:val="24"/>
          <w:szCs w:val="24"/>
        </w:rPr>
        <w:tab/>
      </w:r>
      <w:r w:rsidRPr="0053605F">
        <w:rPr>
          <w:rFonts w:ascii="Times New Roman" w:eastAsia="Times New Roman" w:hAnsi="Times New Roman" w:cs="Times New Roman"/>
          <w:sz w:val="24"/>
          <w:szCs w:val="24"/>
        </w:rPr>
        <w:tab/>
        <w:t>25. R _ DI _</w:t>
      </w:r>
    </w:p>
    <w:p w14:paraId="501EBF79" w14:textId="77777777" w:rsidR="00872FCF" w:rsidRPr="0053605F" w:rsidRDefault="00872FCF" w:rsidP="008900DB">
      <w:pPr>
        <w:widowControl w:val="0"/>
        <w:spacing w:after="0" w:line="480" w:lineRule="auto"/>
        <w:rPr>
          <w:rFonts w:ascii="Times New Roman" w:eastAsia="Times New Roman" w:hAnsi="Times New Roman" w:cs="Times New Roman"/>
          <w:sz w:val="24"/>
          <w:szCs w:val="24"/>
        </w:rPr>
      </w:pPr>
      <w:r w:rsidRPr="0053605F">
        <w:rPr>
          <w:rFonts w:ascii="Times New Roman" w:eastAsia="Times New Roman" w:hAnsi="Times New Roman" w:cs="Times New Roman"/>
          <w:sz w:val="24"/>
          <w:szCs w:val="24"/>
        </w:rPr>
        <w:t>13. K _ _GS</w:t>
      </w:r>
    </w:p>
    <w:p w14:paraId="6139C116" w14:textId="77777777" w:rsidR="008900DB" w:rsidRPr="0053605F" w:rsidRDefault="008900DB" w:rsidP="008900DB">
      <w:pPr>
        <w:spacing w:after="120" w:line="480" w:lineRule="auto"/>
        <w:jc w:val="center"/>
        <w:rPr>
          <w:rFonts w:ascii="Times New Roman" w:hAnsi="Times New Roman" w:cs="Times New Roman"/>
          <w:b/>
          <w:sz w:val="24"/>
          <w:szCs w:val="24"/>
        </w:rPr>
      </w:pPr>
    </w:p>
    <w:p w14:paraId="3D434EE7" w14:textId="77777777" w:rsidR="008900DB" w:rsidRPr="0053605F" w:rsidRDefault="008900DB">
      <w:pPr>
        <w:rPr>
          <w:rFonts w:ascii="Times New Roman" w:hAnsi="Times New Roman" w:cs="Times New Roman"/>
          <w:b/>
          <w:sz w:val="24"/>
          <w:szCs w:val="24"/>
        </w:rPr>
      </w:pPr>
      <w:r w:rsidRPr="0053605F">
        <w:rPr>
          <w:rFonts w:ascii="Times New Roman" w:hAnsi="Times New Roman" w:cs="Times New Roman"/>
          <w:b/>
          <w:sz w:val="24"/>
          <w:szCs w:val="24"/>
        </w:rPr>
        <w:br w:type="page"/>
      </w:r>
    </w:p>
    <w:p w14:paraId="786C1890" w14:textId="540E2236" w:rsidR="006348FD" w:rsidRPr="006A403D" w:rsidRDefault="006348FD" w:rsidP="00D51957">
      <w:pPr>
        <w:spacing w:after="120" w:line="240" w:lineRule="auto"/>
        <w:jc w:val="center"/>
        <w:outlineLvl w:val="0"/>
        <w:rPr>
          <w:rFonts w:ascii="Times New Roman" w:hAnsi="Times New Roman" w:cs="Times New Roman"/>
          <w:sz w:val="24"/>
          <w:szCs w:val="24"/>
        </w:rPr>
      </w:pPr>
      <w:r w:rsidRPr="006A403D">
        <w:rPr>
          <w:rFonts w:ascii="Times New Roman" w:hAnsi="Times New Roman" w:cs="Times New Roman"/>
          <w:sz w:val="24"/>
          <w:szCs w:val="24"/>
        </w:rPr>
        <w:lastRenderedPageBreak/>
        <w:t>Appendix B (cont.)</w:t>
      </w:r>
    </w:p>
    <w:p w14:paraId="65F74372" w14:textId="77777777" w:rsidR="006348FD" w:rsidRPr="0053605F" w:rsidRDefault="006348FD" w:rsidP="006348FD">
      <w:pPr>
        <w:spacing w:after="120" w:line="240" w:lineRule="auto"/>
        <w:rPr>
          <w:rFonts w:ascii="Times New Roman" w:hAnsi="Times New Roman" w:cs="Times New Roman"/>
          <w:b/>
          <w:sz w:val="24"/>
          <w:szCs w:val="24"/>
        </w:rPr>
      </w:pPr>
    </w:p>
    <w:p w14:paraId="3FD4D264" w14:textId="77777777" w:rsidR="008900DB" w:rsidRPr="0053605F" w:rsidRDefault="008900DB" w:rsidP="00D51957">
      <w:pPr>
        <w:jc w:val="center"/>
        <w:outlineLvl w:val="0"/>
        <w:rPr>
          <w:rFonts w:ascii="Times New Roman" w:hAnsi="Times New Roman" w:cs="Times New Roman"/>
          <w:i/>
          <w:iCs/>
          <w:sz w:val="24"/>
          <w:szCs w:val="24"/>
        </w:rPr>
      </w:pPr>
      <w:r w:rsidRPr="0053605F">
        <w:rPr>
          <w:rFonts w:ascii="Times New Roman" w:hAnsi="Times New Roman" w:cs="Times New Roman"/>
          <w:b/>
          <w:sz w:val="24"/>
          <w:szCs w:val="24"/>
        </w:rPr>
        <w:t>Authenticity of Self-Reported Discrepancies</w:t>
      </w:r>
      <w:r w:rsidRPr="0053605F">
        <w:rPr>
          <w:rFonts w:ascii="Times New Roman" w:hAnsi="Times New Roman" w:cs="Times New Roman"/>
          <w:i/>
          <w:iCs/>
          <w:sz w:val="24"/>
          <w:szCs w:val="24"/>
        </w:rPr>
        <w:t xml:space="preserve"> </w:t>
      </w:r>
    </w:p>
    <w:p w14:paraId="2C495C68" w14:textId="62981D51" w:rsidR="005B31D6" w:rsidRPr="0053605F" w:rsidRDefault="005B31D6" w:rsidP="005B31D6">
      <w:pPr>
        <w:jc w:val="center"/>
        <w:rPr>
          <w:rFonts w:ascii="Times New Roman" w:hAnsi="Times New Roman" w:cs="Times New Roman"/>
          <w:sz w:val="24"/>
          <w:szCs w:val="24"/>
        </w:rPr>
      </w:pPr>
      <w:r w:rsidRPr="0053605F">
        <w:rPr>
          <w:rFonts w:ascii="Times New Roman" w:hAnsi="Times New Roman" w:cs="Times New Roman"/>
          <w:i/>
          <w:iCs/>
          <w:sz w:val="24"/>
          <w:szCs w:val="24"/>
        </w:rPr>
        <w:t xml:space="preserve">Should-Would </w:t>
      </w:r>
      <w:r w:rsidRPr="0053605F">
        <w:rPr>
          <w:rFonts w:ascii="Times New Roman" w:hAnsi="Times New Roman" w:cs="Times New Roman"/>
          <w:sz w:val="24"/>
          <w:szCs w:val="24"/>
        </w:rPr>
        <w:t>Discrepancy Questionnaire</w:t>
      </w:r>
    </w:p>
    <w:p w14:paraId="156AD448" w14:textId="77777777" w:rsidR="005B31D6" w:rsidRPr="0053605F" w:rsidRDefault="005B31D6" w:rsidP="005B31D6">
      <w:pPr>
        <w:rPr>
          <w:rFonts w:ascii="Times New Roman" w:hAnsi="Times New Roman" w:cs="Times New Roman"/>
          <w:sz w:val="24"/>
          <w:szCs w:val="24"/>
        </w:rPr>
      </w:pPr>
      <w:r w:rsidRPr="0078771E">
        <w:rPr>
          <w:rFonts w:ascii="Times New Roman" w:hAnsi="Times New Roman" w:cs="Times New Roman"/>
          <w:b/>
          <w:i/>
          <w:iCs/>
          <w:sz w:val="24"/>
          <w:szCs w:val="24"/>
        </w:rPr>
        <w:t xml:space="preserve">Should </w:t>
      </w:r>
      <w:r w:rsidRPr="0078771E">
        <w:rPr>
          <w:rFonts w:ascii="Times New Roman" w:hAnsi="Times New Roman" w:cs="Times New Roman"/>
          <w:b/>
          <w:iCs/>
          <w:sz w:val="24"/>
          <w:szCs w:val="24"/>
        </w:rPr>
        <w:t>Instructions</w:t>
      </w:r>
      <w:r w:rsidRPr="0053605F">
        <w:rPr>
          <w:rFonts w:ascii="Times New Roman" w:hAnsi="Times New Roman" w:cs="Times New Roman"/>
          <w:i/>
          <w:iCs/>
          <w:sz w:val="24"/>
          <w:szCs w:val="24"/>
        </w:rPr>
        <w:t xml:space="preserve">. </w:t>
      </w:r>
      <w:r w:rsidRPr="0053605F">
        <w:rPr>
          <w:rFonts w:ascii="Times New Roman" w:hAnsi="Times New Roman" w:cs="Times New Roman"/>
          <w:sz w:val="24"/>
          <w:szCs w:val="24"/>
        </w:rPr>
        <w:t>This questionnaire concerns people's reactions to Blacks. We are not interested in evaluating any single individual, so you can be sure that your answers will be kept completely anonymous. For us to learn anything from this study, we ask that you respond openly and honestly, and that you read the instructions for each part of the questionnaire very carefully.</w:t>
      </w:r>
    </w:p>
    <w:p w14:paraId="3E5E981C" w14:textId="77777777" w:rsidR="005B31D6" w:rsidRPr="0053605F" w:rsidRDefault="005B31D6" w:rsidP="005B31D6">
      <w:pPr>
        <w:rPr>
          <w:rFonts w:ascii="Times New Roman" w:hAnsi="Times New Roman" w:cs="Times New Roman"/>
          <w:sz w:val="24"/>
          <w:szCs w:val="24"/>
        </w:rPr>
      </w:pPr>
      <w:r w:rsidRPr="0053605F">
        <w:rPr>
          <w:rFonts w:ascii="Times New Roman" w:hAnsi="Times New Roman" w:cs="Times New Roman"/>
          <w:sz w:val="24"/>
          <w:szCs w:val="24"/>
        </w:rPr>
        <w:t>The following items concern your beliefs about Blacks. We would like you to respond to the following items based on the beliefs that you hold, regardless of whether the way you actually act is always consistent with those beliefs. Please record a number in the space provided in front of each item that best reflects how much you agree or do not agree with each statement. Use " 1 " to indicate strong disagreement, " 7 " to indicate strong agreement, and intermediate numbers to indicate intermediate levels of agreement.</w:t>
      </w:r>
    </w:p>
    <w:p w14:paraId="4DFE4EBA" w14:textId="77777777" w:rsidR="005B31D6" w:rsidRPr="0053605F" w:rsidRDefault="005B31D6" w:rsidP="00D51957">
      <w:pPr>
        <w:pBdr>
          <w:top w:val="single" w:sz="12" w:space="1" w:color="auto"/>
          <w:bottom w:val="single" w:sz="12" w:space="1" w:color="auto"/>
        </w:pBdr>
        <w:outlineLvl w:val="0"/>
        <w:rPr>
          <w:rFonts w:ascii="Times New Roman" w:hAnsi="Times New Roman" w:cs="Times New Roman"/>
          <w:sz w:val="24"/>
          <w:szCs w:val="24"/>
        </w:rPr>
      </w:pPr>
      <w:r w:rsidRPr="0053605F">
        <w:rPr>
          <w:rFonts w:ascii="Times New Roman" w:hAnsi="Times New Roman" w:cs="Times New Roman"/>
          <w:i/>
          <w:iCs/>
          <w:sz w:val="24"/>
          <w:szCs w:val="24"/>
        </w:rPr>
        <w:t xml:space="preserve">Should </w:t>
      </w:r>
      <w:r w:rsidRPr="0053605F">
        <w:rPr>
          <w:rFonts w:ascii="Times New Roman" w:hAnsi="Times New Roman" w:cs="Times New Roman"/>
          <w:sz w:val="24"/>
          <w:szCs w:val="24"/>
        </w:rPr>
        <w:t xml:space="preserve">(belief) items </w:t>
      </w:r>
    </w:p>
    <w:p w14:paraId="301F0645" w14:textId="77777777" w:rsidR="005B31D6" w:rsidRPr="0053605F" w:rsidRDefault="005B31D6" w:rsidP="005B31D6">
      <w:pPr>
        <w:pStyle w:val="ListParagraph"/>
        <w:numPr>
          <w:ilvl w:val="0"/>
          <w:numId w:val="6"/>
        </w:numPr>
        <w:spacing w:after="0" w:line="240" w:lineRule="auto"/>
        <w:rPr>
          <w:rFonts w:ascii="Times New Roman" w:hAnsi="Times New Roman" w:cs="Times New Roman"/>
          <w:sz w:val="24"/>
          <w:szCs w:val="24"/>
        </w:rPr>
      </w:pPr>
      <w:r w:rsidRPr="0053605F">
        <w:rPr>
          <w:rFonts w:ascii="Times New Roman" w:hAnsi="Times New Roman" w:cs="Times New Roman"/>
          <w:sz w:val="24"/>
          <w:szCs w:val="24"/>
        </w:rPr>
        <w:t>I should go out of my way to avoid passing a Black person on the street. (14)</w:t>
      </w:r>
    </w:p>
    <w:p w14:paraId="31405098" w14:textId="77777777" w:rsidR="005B31D6" w:rsidRPr="0053605F" w:rsidRDefault="005B31D6" w:rsidP="005B31D6">
      <w:pPr>
        <w:pStyle w:val="ListParagraph"/>
        <w:numPr>
          <w:ilvl w:val="0"/>
          <w:numId w:val="6"/>
        </w:numPr>
        <w:spacing w:after="0" w:line="240" w:lineRule="auto"/>
        <w:rPr>
          <w:rFonts w:ascii="Times New Roman" w:hAnsi="Times New Roman" w:cs="Times New Roman"/>
          <w:sz w:val="24"/>
          <w:szCs w:val="24"/>
        </w:rPr>
      </w:pPr>
      <w:r w:rsidRPr="0053605F">
        <w:rPr>
          <w:rFonts w:ascii="Times New Roman" w:hAnsi="Times New Roman" w:cs="Times New Roman"/>
          <w:sz w:val="24"/>
          <w:szCs w:val="24"/>
        </w:rPr>
        <w:t>I think that Blacks and Whites should have an equal opportunity to be hired by an employer. (R) (7)</w:t>
      </w:r>
    </w:p>
    <w:p w14:paraId="0B60B4A8" w14:textId="77777777" w:rsidR="005B31D6" w:rsidRPr="0053605F" w:rsidRDefault="005B31D6" w:rsidP="005B31D6">
      <w:pPr>
        <w:pStyle w:val="ListParagraph"/>
        <w:numPr>
          <w:ilvl w:val="0"/>
          <w:numId w:val="6"/>
        </w:numPr>
        <w:spacing w:after="0" w:line="240" w:lineRule="auto"/>
        <w:rPr>
          <w:rFonts w:ascii="Times New Roman" w:hAnsi="Times New Roman" w:cs="Times New Roman"/>
          <w:sz w:val="24"/>
          <w:szCs w:val="24"/>
        </w:rPr>
      </w:pPr>
      <w:r w:rsidRPr="0053605F">
        <w:rPr>
          <w:rFonts w:ascii="Times New Roman" w:hAnsi="Times New Roman" w:cs="Times New Roman"/>
          <w:sz w:val="24"/>
          <w:szCs w:val="24"/>
        </w:rPr>
        <w:t>I believe that I should not think of Blacks in stereotypical ways. (R) (1)</w:t>
      </w:r>
    </w:p>
    <w:p w14:paraId="17FF57EB" w14:textId="77777777" w:rsidR="005B31D6" w:rsidRPr="0053605F" w:rsidRDefault="005B31D6" w:rsidP="005B31D6">
      <w:pPr>
        <w:pStyle w:val="ListParagraph"/>
        <w:numPr>
          <w:ilvl w:val="0"/>
          <w:numId w:val="6"/>
        </w:numPr>
        <w:spacing w:after="0" w:line="240" w:lineRule="auto"/>
        <w:rPr>
          <w:rFonts w:ascii="Times New Roman" w:hAnsi="Times New Roman" w:cs="Times New Roman"/>
          <w:sz w:val="24"/>
          <w:szCs w:val="24"/>
        </w:rPr>
      </w:pPr>
      <w:r w:rsidRPr="0053605F">
        <w:rPr>
          <w:rFonts w:ascii="Times New Roman" w:hAnsi="Times New Roman" w:cs="Times New Roman"/>
          <w:sz w:val="24"/>
          <w:szCs w:val="24"/>
        </w:rPr>
        <w:t>I believe that interracial couples should be regarded the same as any other couple. ( R ) (11)</w:t>
      </w:r>
    </w:p>
    <w:p w14:paraId="39DC7F67" w14:textId="77777777" w:rsidR="005B31D6" w:rsidRPr="0053605F" w:rsidRDefault="005B31D6" w:rsidP="005B31D6">
      <w:pPr>
        <w:pStyle w:val="ListParagraph"/>
        <w:numPr>
          <w:ilvl w:val="0"/>
          <w:numId w:val="6"/>
        </w:numPr>
        <w:spacing w:after="0" w:line="240" w:lineRule="auto"/>
        <w:rPr>
          <w:rFonts w:ascii="Times New Roman" w:hAnsi="Times New Roman" w:cs="Times New Roman"/>
          <w:sz w:val="24"/>
          <w:szCs w:val="24"/>
        </w:rPr>
      </w:pPr>
      <w:r w:rsidRPr="0053605F">
        <w:rPr>
          <w:rFonts w:ascii="Times New Roman" w:hAnsi="Times New Roman" w:cs="Times New Roman"/>
          <w:sz w:val="24"/>
          <w:szCs w:val="24"/>
        </w:rPr>
        <w:t>If I had a Black classmate, I should assume that he/she is just as capable of completing intellectually challenging tasks as my White classmates. (R) (9)</w:t>
      </w:r>
    </w:p>
    <w:p w14:paraId="5B1072A0" w14:textId="77777777" w:rsidR="005B31D6" w:rsidRPr="0053605F" w:rsidRDefault="005B31D6" w:rsidP="005B31D6">
      <w:pPr>
        <w:pStyle w:val="ListParagraph"/>
        <w:numPr>
          <w:ilvl w:val="0"/>
          <w:numId w:val="6"/>
        </w:numPr>
        <w:spacing w:after="0" w:line="240" w:lineRule="auto"/>
        <w:rPr>
          <w:rFonts w:ascii="Times New Roman" w:hAnsi="Times New Roman" w:cs="Times New Roman"/>
          <w:sz w:val="24"/>
          <w:szCs w:val="24"/>
        </w:rPr>
      </w:pPr>
      <w:r w:rsidRPr="0053605F">
        <w:rPr>
          <w:rFonts w:ascii="Times New Roman" w:hAnsi="Times New Roman" w:cs="Times New Roman"/>
          <w:sz w:val="24"/>
          <w:szCs w:val="24"/>
        </w:rPr>
        <w:t>I support Blacks in their struggle against discrimination. (R) (16)</w:t>
      </w:r>
    </w:p>
    <w:p w14:paraId="210A46A8" w14:textId="77777777" w:rsidR="005B31D6" w:rsidRPr="0053605F" w:rsidRDefault="005B31D6" w:rsidP="005B31D6">
      <w:pPr>
        <w:pStyle w:val="ListParagraph"/>
        <w:numPr>
          <w:ilvl w:val="0"/>
          <w:numId w:val="6"/>
        </w:numPr>
        <w:spacing w:after="0" w:line="240" w:lineRule="auto"/>
        <w:rPr>
          <w:rFonts w:ascii="Times New Roman" w:hAnsi="Times New Roman" w:cs="Times New Roman"/>
          <w:sz w:val="24"/>
          <w:szCs w:val="24"/>
        </w:rPr>
      </w:pPr>
      <w:r w:rsidRPr="0053605F">
        <w:rPr>
          <w:rFonts w:ascii="Times New Roman" w:hAnsi="Times New Roman" w:cs="Times New Roman"/>
          <w:sz w:val="24"/>
          <w:szCs w:val="24"/>
        </w:rPr>
        <w:t>I should react to all supervisors the same, regardless of their race. (R) (6)</w:t>
      </w:r>
    </w:p>
    <w:p w14:paraId="22456F67" w14:textId="77777777" w:rsidR="005B31D6" w:rsidRPr="0053605F" w:rsidRDefault="005B31D6" w:rsidP="005B31D6">
      <w:pPr>
        <w:pStyle w:val="ListParagraph"/>
        <w:numPr>
          <w:ilvl w:val="0"/>
          <w:numId w:val="6"/>
        </w:numPr>
        <w:spacing w:after="0" w:line="240" w:lineRule="auto"/>
        <w:rPr>
          <w:rFonts w:ascii="Times New Roman" w:hAnsi="Times New Roman" w:cs="Times New Roman"/>
          <w:sz w:val="24"/>
          <w:szCs w:val="24"/>
        </w:rPr>
      </w:pPr>
      <w:r w:rsidRPr="0053605F">
        <w:rPr>
          <w:rFonts w:ascii="Times New Roman" w:hAnsi="Times New Roman" w:cs="Times New Roman"/>
          <w:sz w:val="24"/>
          <w:szCs w:val="24"/>
        </w:rPr>
        <w:t>I believe that I should never avoid interacting with someone just because he/ she is Black. (R) (5)</w:t>
      </w:r>
    </w:p>
    <w:p w14:paraId="5CCF8A1F" w14:textId="77777777" w:rsidR="005B31D6" w:rsidRPr="0053605F" w:rsidRDefault="005B31D6" w:rsidP="005B31D6">
      <w:pPr>
        <w:pStyle w:val="ListParagraph"/>
        <w:numPr>
          <w:ilvl w:val="0"/>
          <w:numId w:val="6"/>
        </w:numPr>
        <w:spacing w:after="0" w:line="240" w:lineRule="auto"/>
        <w:rPr>
          <w:rFonts w:ascii="Times New Roman" w:hAnsi="Times New Roman" w:cs="Times New Roman"/>
          <w:sz w:val="24"/>
          <w:szCs w:val="24"/>
        </w:rPr>
      </w:pPr>
      <w:r w:rsidRPr="0053605F">
        <w:rPr>
          <w:rFonts w:ascii="Times New Roman" w:hAnsi="Times New Roman" w:cs="Times New Roman"/>
          <w:sz w:val="24"/>
          <w:szCs w:val="24"/>
        </w:rPr>
        <w:t>I should not feel uncomfortable about having a Black roommate. (R) (13)</w:t>
      </w:r>
    </w:p>
    <w:p w14:paraId="20F2C0F3" w14:textId="77777777" w:rsidR="005B31D6" w:rsidRPr="0053605F" w:rsidRDefault="005B31D6" w:rsidP="005B31D6">
      <w:pPr>
        <w:pStyle w:val="ListParagraph"/>
        <w:numPr>
          <w:ilvl w:val="0"/>
          <w:numId w:val="6"/>
        </w:numPr>
        <w:spacing w:after="0" w:line="240" w:lineRule="auto"/>
        <w:rPr>
          <w:rFonts w:ascii="Times New Roman" w:hAnsi="Times New Roman" w:cs="Times New Roman"/>
          <w:sz w:val="24"/>
          <w:szCs w:val="24"/>
        </w:rPr>
      </w:pPr>
      <w:r w:rsidRPr="0053605F">
        <w:rPr>
          <w:rFonts w:ascii="Times New Roman" w:hAnsi="Times New Roman" w:cs="Times New Roman"/>
          <w:sz w:val="24"/>
          <w:szCs w:val="24"/>
        </w:rPr>
        <w:t>I should not feel uncomfortable in the company of Black people. (R) (3)</w:t>
      </w:r>
    </w:p>
    <w:p w14:paraId="1BE0DD28" w14:textId="77777777" w:rsidR="005B31D6" w:rsidRPr="0053605F" w:rsidRDefault="005B31D6" w:rsidP="005B31D6">
      <w:pPr>
        <w:pStyle w:val="ListParagraph"/>
        <w:numPr>
          <w:ilvl w:val="0"/>
          <w:numId w:val="6"/>
        </w:numPr>
        <w:spacing w:after="0" w:line="240" w:lineRule="auto"/>
        <w:rPr>
          <w:rFonts w:ascii="Times New Roman" w:hAnsi="Times New Roman" w:cs="Times New Roman"/>
          <w:sz w:val="24"/>
          <w:szCs w:val="24"/>
        </w:rPr>
      </w:pPr>
      <w:r w:rsidRPr="0053605F">
        <w:rPr>
          <w:rFonts w:ascii="Times New Roman" w:hAnsi="Times New Roman" w:cs="Times New Roman"/>
          <w:sz w:val="24"/>
          <w:szCs w:val="24"/>
        </w:rPr>
        <w:t>I do not believe that my neighborhood should be open to Black families. (4)</w:t>
      </w:r>
    </w:p>
    <w:p w14:paraId="1C9107D2" w14:textId="77777777" w:rsidR="005B31D6" w:rsidRPr="0053605F" w:rsidRDefault="005B31D6" w:rsidP="005B31D6">
      <w:pPr>
        <w:pStyle w:val="ListParagraph"/>
        <w:numPr>
          <w:ilvl w:val="0"/>
          <w:numId w:val="6"/>
        </w:numPr>
        <w:spacing w:after="0" w:line="240" w:lineRule="auto"/>
        <w:rPr>
          <w:rFonts w:ascii="Times New Roman" w:hAnsi="Times New Roman" w:cs="Times New Roman"/>
          <w:sz w:val="24"/>
          <w:szCs w:val="24"/>
        </w:rPr>
      </w:pPr>
      <w:r w:rsidRPr="0053605F">
        <w:rPr>
          <w:rFonts w:ascii="Times New Roman" w:hAnsi="Times New Roman" w:cs="Times New Roman"/>
          <w:sz w:val="24"/>
          <w:szCs w:val="24"/>
        </w:rPr>
        <w:t>I do not believe that Black men typically have criminal tendencies. (R) (10)</w:t>
      </w:r>
    </w:p>
    <w:p w14:paraId="02E5D74A" w14:textId="77777777" w:rsidR="005B31D6" w:rsidRPr="0053605F" w:rsidRDefault="005B31D6" w:rsidP="005B31D6">
      <w:pPr>
        <w:pStyle w:val="ListParagraph"/>
        <w:numPr>
          <w:ilvl w:val="0"/>
          <w:numId w:val="6"/>
        </w:numPr>
        <w:spacing w:after="0" w:line="240" w:lineRule="auto"/>
        <w:rPr>
          <w:rFonts w:ascii="Times New Roman" w:hAnsi="Times New Roman" w:cs="Times New Roman"/>
          <w:sz w:val="24"/>
          <w:szCs w:val="24"/>
        </w:rPr>
      </w:pPr>
      <w:r w:rsidRPr="0053605F">
        <w:rPr>
          <w:rFonts w:ascii="Times New Roman" w:hAnsi="Times New Roman" w:cs="Times New Roman"/>
          <w:sz w:val="24"/>
          <w:szCs w:val="24"/>
        </w:rPr>
        <w:t>I should not feel uncomfortable shaking the hand of a Black person. (R)  (8)</w:t>
      </w:r>
    </w:p>
    <w:p w14:paraId="4680D6BF" w14:textId="77777777" w:rsidR="005B31D6" w:rsidRPr="0053605F" w:rsidRDefault="005B31D6" w:rsidP="005B31D6">
      <w:pPr>
        <w:pStyle w:val="ListParagraph"/>
        <w:numPr>
          <w:ilvl w:val="0"/>
          <w:numId w:val="6"/>
        </w:numPr>
        <w:spacing w:after="0" w:line="240" w:lineRule="auto"/>
        <w:rPr>
          <w:rFonts w:ascii="Times New Roman" w:hAnsi="Times New Roman" w:cs="Times New Roman"/>
          <w:sz w:val="24"/>
          <w:szCs w:val="24"/>
        </w:rPr>
      </w:pPr>
      <w:r w:rsidRPr="0053605F">
        <w:rPr>
          <w:rFonts w:ascii="Times New Roman" w:hAnsi="Times New Roman" w:cs="Times New Roman"/>
          <w:sz w:val="24"/>
          <w:szCs w:val="24"/>
        </w:rPr>
        <w:t>I believe Black students study as hard as White students. (R) (15)</w:t>
      </w:r>
    </w:p>
    <w:p w14:paraId="57BB4550" w14:textId="77777777" w:rsidR="005B31D6" w:rsidRPr="0053605F" w:rsidRDefault="005B31D6" w:rsidP="005B31D6">
      <w:pPr>
        <w:pStyle w:val="ListParagraph"/>
        <w:numPr>
          <w:ilvl w:val="0"/>
          <w:numId w:val="6"/>
        </w:numPr>
        <w:spacing w:after="0" w:line="240" w:lineRule="auto"/>
        <w:rPr>
          <w:rFonts w:ascii="Times New Roman" w:hAnsi="Times New Roman" w:cs="Times New Roman"/>
          <w:sz w:val="24"/>
          <w:szCs w:val="24"/>
        </w:rPr>
      </w:pPr>
      <w:r w:rsidRPr="0053605F">
        <w:rPr>
          <w:rFonts w:ascii="Times New Roman" w:hAnsi="Times New Roman" w:cs="Times New Roman"/>
          <w:sz w:val="24"/>
          <w:szCs w:val="24"/>
        </w:rPr>
        <w:t>I believe that, even if an interracial couple wants to marry, they should not do it. (2)</w:t>
      </w:r>
    </w:p>
    <w:p w14:paraId="2D8DCC8E" w14:textId="1BE3C0DB" w:rsidR="00E66664" w:rsidRPr="003D455F" w:rsidRDefault="005B31D6" w:rsidP="003D455F">
      <w:pPr>
        <w:pStyle w:val="ListParagraph"/>
        <w:numPr>
          <w:ilvl w:val="0"/>
          <w:numId w:val="6"/>
        </w:numPr>
        <w:spacing w:after="0" w:line="240" w:lineRule="auto"/>
        <w:rPr>
          <w:rFonts w:ascii="Times New Roman" w:hAnsi="Times New Roman" w:cs="Times New Roman"/>
          <w:b/>
          <w:iCs/>
          <w:sz w:val="24"/>
          <w:szCs w:val="24"/>
        </w:rPr>
      </w:pPr>
      <w:r w:rsidRPr="003D455F">
        <w:rPr>
          <w:rFonts w:ascii="Times New Roman" w:hAnsi="Times New Roman" w:cs="Times New Roman"/>
          <w:sz w:val="24"/>
          <w:szCs w:val="24"/>
        </w:rPr>
        <w:t xml:space="preserve">I believe that laughing at jokes that play on the stereotype of Blacks is wrong. (R) (12) </w:t>
      </w:r>
      <w:r w:rsidR="00E66664" w:rsidRPr="003D455F">
        <w:rPr>
          <w:rFonts w:ascii="Times New Roman" w:hAnsi="Times New Roman" w:cs="Times New Roman"/>
          <w:b/>
          <w:iCs/>
          <w:sz w:val="24"/>
          <w:szCs w:val="24"/>
        </w:rPr>
        <w:br w:type="page"/>
      </w:r>
    </w:p>
    <w:p w14:paraId="160FC56E" w14:textId="04A79F10" w:rsidR="006348FD" w:rsidRDefault="006348FD" w:rsidP="00D51957">
      <w:pPr>
        <w:jc w:val="center"/>
        <w:outlineLvl w:val="0"/>
        <w:rPr>
          <w:rFonts w:ascii="Times New Roman" w:hAnsi="Times New Roman" w:cs="Times New Roman"/>
          <w:iCs/>
          <w:sz w:val="24"/>
          <w:szCs w:val="24"/>
        </w:rPr>
      </w:pPr>
      <w:r w:rsidRPr="006A403D">
        <w:rPr>
          <w:rFonts w:ascii="Times New Roman" w:hAnsi="Times New Roman" w:cs="Times New Roman"/>
          <w:iCs/>
          <w:sz w:val="24"/>
          <w:szCs w:val="24"/>
        </w:rPr>
        <w:lastRenderedPageBreak/>
        <w:t xml:space="preserve">Appendix B (cont.) </w:t>
      </w:r>
    </w:p>
    <w:p w14:paraId="7B513189" w14:textId="77777777" w:rsidR="0078771E" w:rsidRPr="006A403D" w:rsidRDefault="0078771E" w:rsidP="00D51957">
      <w:pPr>
        <w:jc w:val="center"/>
        <w:outlineLvl w:val="0"/>
        <w:rPr>
          <w:rFonts w:ascii="Times New Roman" w:hAnsi="Times New Roman" w:cs="Times New Roman"/>
          <w:iCs/>
          <w:sz w:val="24"/>
          <w:szCs w:val="24"/>
        </w:rPr>
      </w:pPr>
    </w:p>
    <w:p w14:paraId="3744824A" w14:textId="6FCBDFAF" w:rsidR="005B31D6" w:rsidRPr="0053605F" w:rsidRDefault="005B31D6" w:rsidP="005B31D6">
      <w:pPr>
        <w:rPr>
          <w:rFonts w:ascii="Times New Roman" w:hAnsi="Times New Roman" w:cs="Times New Roman"/>
          <w:sz w:val="24"/>
          <w:szCs w:val="24"/>
        </w:rPr>
      </w:pPr>
      <w:r w:rsidRPr="0078771E">
        <w:rPr>
          <w:rFonts w:ascii="Times New Roman" w:hAnsi="Times New Roman" w:cs="Times New Roman"/>
          <w:b/>
          <w:i/>
          <w:iCs/>
          <w:sz w:val="24"/>
          <w:szCs w:val="24"/>
        </w:rPr>
        <w:t xml:space="preserve">Would </w:t>
      </w:r>
      <w:r w:rsidRPr="0078771E">
        <w:rPr>
          <w:rFonts w:ascii="Times New Roman" w:hAnsi="Times New Roman" w:cs="Times New Roman"/>
          <w:b/>
          <w:iCs/>
          <w:sz w:val="24"/>
          <w:szCs w:val="24"/>
        </w:rPr>
        <w:t>Instructions</w:t>
      </w:r>
      <w:r w:rsidRPr="0053605F">
        <w:rPr>
          <w:rFonts w:ascii="Times New Roman" w:hAnsi="Times New Roman" w:cs="Times New Roman"/>
          <w:i/>
          <w:iCs/>
          <w:sz w:val="24"/>
          <w:szCs w:val="24"/>
        </w:rPr>
        <w:t xml:space="preserve">. </w:t>
      </w:r>
      <w:r w:rsidRPr="0053605F">
        <w:rPr>
          <w:rFonts w:ascii="Times New Roman" w:hAnsi="Times New Roman" w:cs="Times New Roman"/>
          <w:sz w:val="24"/>
          <w:szCs w:val="24"/>
        </w:rPr>
        <w:t xml:space="preserve">Sometimes the way we actually respond in a situation is consistent with our beliefs, and other times we find ourselves acting in a way that is inconsistent with our beliefs. For each item below, we are interested in your initial, gut-level reactions, which may or may not be consistent with how you believe you should react. Please record a number in the space provided in front of each item that best reflects how much you agree or do not agree with each statement. Use </w:t>
      </w:r>
      <w:r w:rsidR="00ED479A" w:rsidRPr="0053605F">
        <w:rPr>
          <w:rFonts w:ascii="Times New Roman" w:hAnsi="Times New Roman" w:cs="Times New Roman"/>
          <w:sz w:val="24"/>
          <w:szCs w:val="24"/>
        </w:rPr>
        <w:t>“1”</w:t>
      </w:r>
      <w:r w:rsidRPr="0053605F">
        <w:rPr>
          <w:rFonts w:ascii="Times New Roman" w:hAnsi="Times New Roman" w:cs="Times New Roman"/>
          <w:sz w:val="24"/>
          <w:szCs w:val="24"/>
        </w:rPr>
        <w:t xml:space="preserve"> to indicate strong disagreement, </w:t>
      </w:r>
      <w:r w:rsidR="00ED479A" w:rsidRPr="0053605F">
        <w:rPr>
          <w:rFonts w:ascii="Times New Roman" w:hAnsi="Times New Roman" w:cs="Times New Roman"/>
          <w:sz w:val="24"/>
          <w:szCs w:val="24"/>
        </w:rPr>
        <w:t>“7</w:t>
      </w:r>
      <w:r w:rsidRPr="0053605F">
        <w:rPr>
          <w:rFonts w:ascii="Times New Roman" w:hAnsi="Times New Roman" w:cs="Times New Roman"/>
          <w:sz w:val="24"/>
          <w:szCs w:val="24"/>
        </w:rPr>
        <w:t xml:space="preserve"> </w:t>
      </w:r>
      <w:r w:rsidR="00ED479A" w:rsidRPr="0053605F">
        <w:rPr>
          <w:rFonts w:ascii="Times New Roman" w:hAnsi="Times New Roman" w:cs="Times New Roman"/>
          <w:sz w:val="24"/>
          <w:szCs w:val="24"/>
        </w:rPr>
        <w:t>“to</w:t>
      </w:r>
      <w:r w:rsidRPr="0053605F">
        <w:rPr>
          <w:rFonts w:ascii="Times New Roman" w:hAnsi="Times New Roman" w:cs="Times New Roman"/>
          <w:sz w:val="24"/>
          <w:szCs w:val="24"/>
        </w:rPr>
        <w:t xml:space="preserve"> indicate strong agreement, and intermediate numbers to indicate intermediate levels of agreement. </w:t>
      </w:r>
    </w:p>
    <w:p w14:paraId="5A4712AB" w14:textId="77777777" w:rsidR="005B31D6" w:rsidRPr="0053605F" w:rsidRDefault="005B31D6" w:rsidP="00D51957">
      <w:pPr>
        <w:pBdr>
          <w:top w:val="single" w:sz="12" w:space="1" w:color="auto"/>
          <w:bottom w:val="single" w:sz="12" w:space="1" w:color="auto"/>
        </w:pBdr>
        <w:outlineLvl w:val="0"/>
        <w:rPr>
          <w:rFonts w:ascii="Times New Roman" w:hAnsi="Times New Roman" w:cs="Times New Roman"/>
          <w:sz w:val="24"/>
          <w:szCs w:val="24"/>
        </w:rPr>
      </w:pPr>
      <w:r w:rsidRPr="0053605F">
        <w:rPr>
          <w:rFonts w:ascii="Times New Roman" w:hAnsi="Times New Roman" w:cs="Times New Roman"/>
          <w:i/>
          <w:sz w:val="24"/>
          <w:szCs w:val="24"/>
        </w:rPr>
        <w:t>I -Would</w:t>
      </w:r>
      <w:r w:rsidRPr="0053605F">
        <w:rPr>
          <w:rFonts w:ascii="Times New Roman" w:hAnsi="Times New Roman" w:cs="Times New Roman"/>
          <w:sz w:val="24"/>
          <w:szCs w:val="24"/>
        </w:rPr>
        <w:t xml:space="preserve"> item</w:t>
      </w:r>
    </w:p>
    <w:p w14:paraId="73A41664" w14:textId="77777777" w:rsidR="005B31D6" w:rsidRPr="0053605F" w:rsidRDefault="005B31D6" w:rsidP="005B31D6">
      <w:pPr>
        <w:pStyle w:val="ListParagraph"/>
        <w:numPr>
          <w:ilvl w:val="0"/>
          <w:numId w:val="7"/>
        </w:numPr>
        <w:spacing w:after="0" w:line="240" w:lineRule="auto"/>
        <w:rPr>
          <w:rFonts w:ascii="Times New Roman" w:hAnsi="Times New Roman" w:cs="Times New Roman"/>
          <w:sz w:val="24"/>
          <w:szCs w:val="24"/>
        </w:rPr>
      </w:pPr>
      <w:r w:rsidRPr="0053605F">
        <w:rPr>
          <w:rFonts w:ascii="Times New Roman" w:hAnsi="Times New Roman" w:cs="Times New Roman"/>
          <w:sz w:val="24"/>
          <w:szCs w:val="24"/>
        </w:rPr>
        <w:t xml:space="preserve">I sometimes have stereotypical racial thoughts. </w:t>
      </w:r>
    </w:p>
    <w:p w14:paraId="78FBE639" w14:textId="77777777" w:rsidR="005B31D6" w:rsidRPr="0053605F" w:rsidRDefault="005B31D6" w:rsidP="005B31D6">
      <w:pPr>
        <w:pStyle w:val="ListParagraph"/>
        <w:numPr>
          <w:ilvl w:val="0"/>
          <w:numId w:val="7"/>
        </w:numPr>
        <w:spacing w:after="0" w:line="240" w:lineRule="auto"/>
        <w:rPr>
          <w:rFonts w:ascii="Times New Roman" w:hAnsi="Times New Roman" w:cs="Times New Roman"/>
          <w:sz w:val="24"/>
          <w:szCs w:val="24"/>
        </w:rPr>
      </w:pPr>
      <w:r w:rsidRPr="0053605F">
        <w:rPr>
          <w:rFonts w:ascii="Times New Roman" w:hAnsi="Times New Roman" w:cs="Times New Roman"/>
          <w:sz w:val="24"/>
          <w:szCs w:val="24"/>
        </w:rPr>
        <w:t xml:space="preserve">I would not be upset if a member of my family married someone of a different race. (R) </w:t>
      </w:r>
    </w:p>
    <w:p w14:paraId="72BC081F" w14:textId="77777777" w:rsidR="005B31D6" w:rsidRPr="0053605F" w:rsidRDefault="005B31D6" w:rsidP="005B31D6">
      <w:pPr>
        <w:pStyle w:val="ListParagraph"/>
        <w:numPr>
          <w:ilvl w:val="0"/>
          <w:numId w:val="7"/>
        </w:numPr>
        <w:spacing w:after="0" w:line="240" w:lineRule="auto"/>
        <w:rPr>
          <w:rFonts w:ascii="Times New Roman" w:hAnsi="Times New Roman" w:cs="Times New Roman"/>
          <w:sz w:val="24"/>
          <w:szCs w:val="24"/>
        </w:rPr>
      </w:pPr>
      <w:r w:rsidRPr="0053605F">
        <w:rPr>
          <w:rFonts w:ascii="Times New Roman" w:hAnsi="Times New Roman" w:cs="Times New Roman"/>
          <w:sz w:val="24"/>
          <w:szCs w:val="24"/>
        </w:rPr>
        <w:t>I would feel uncomfortable if I were the only White person in a group of Black people.</w:t>
      </w:r>
    </w:p>
    <w:p w14:paraId="3290915D" w14:textId="77777777" w:rsidR="005B31D6" w:rsidRPr="0053605F" w:rsidRDefault="005B31D6" w:rsidP="005B31D6">
      <w:pPr>
        <w:pStyle w:val="ListParagraph"/>
        <w:numPr>
          <w:ilvl w:val="0"/>
          <w:numId w:val="7"/>
        </w:numPr>
        <w:spacing w:after="0" w:line="240" w:lineRule="auto"/>
        <w:rPr>
          <w:rFonts w:ascii="Times New Roman" w:hAnsi="Times New Roman" w:cs="Times New Roman"/>
          <w:sz w:val="24"/>
          <w:szCs w:val="24"/>
        </w:rPr>
      </w:pPr>
      <w:r w:rsidRPr="0053605F">
        <w:rPr>
          <w:rFonts w:ascii="Times New Roman" w:hAnsi="Times New Roman" w:cs="Times New Roman"/>
          <w:sz w:val="24"/>
          <w:szCs w:val="24"/>
        </w:rPr>
        <w:t>I would not be troubled if a Black family moved into my neighborhood. (R)</w:t>
      </w:r>
    </w:p>
    <w:p w14:paraId="6F255940" w14:textId="77777777" w:rsidR="005B31D6" w:rsidRPr="0053605F" w:rsidRDefault="005B31D6" w:rsidP="005B31D6">
      <w:pPr>
        <w:pStyle w:val="ListParagraph"/>
        <w:numPr>
          <w:ilvl w:val="0"/>
          <w:numId w:val="7"/>
        </w:numPr>
        <w:spacing w:after="0" w:line="240" w:lineRule="auto"/>
        <w:rPr>
          <w:rFonts w:ascii="Times New Roman" w:hAnsi="Times New Roman" w:cs="Times New Roman"/>
          <w:sz w:val="24"/>
          <w:szCs w:val="24"/>
        </w:rPr>
      </w:pPr>
      <w:r w:rsidRPr="0053605F">
        <w:rPr>
          <w:rFonts w:ascii="Times New Roman" w:hAnsi="Times New Roman" w:cs="Times New Roman"/>
          <w:sz w:val="24"/>
          <w:szCs w:val="24"/>
        </w:rPr>
        <w:t>On occasion, I have avoided interactions with people because they were Black.</w:t>
      </w:r>
    </w:p>
    <w:p w14:paraId="06DDDC7F" w14:textId="77777777" w:rsidR="005B31D6" w:rsidRPr="0053605F" w:rsidRDefault="005B31D6" w:rsidP="005B31D6">
      <w:pPr>
        <w:pStyle w:val="ListParagraph"/>
        <w:numPr>
          <w:ilvl w:val="0"/>
          <w:numId w:val="7"/>
        </w:numPr>
        <w:spacing w:after="0" w:line="240" w:lineRule="auto"/>
        <w:rPr>
          <w:rFonts w:ascii="Times New Roman" w:hAnsi="Times New Roman" w:cs="Times New Roman"/>
          <w:sz w:val="24"/>
          <w:szCs w:val="24"/>
        </w:rPr>
      </w:pPr>
      <w:r w:rsidRPr="0053605F">
        <w:rPr>
          <w:rFonts w:ascii="Times New Roman" w:hAnsi="Times New Roman" w:cs="Times New Roman"/>
          <w:sz w:val="24"/>
          <w:szCs w:val="24"/>
        </w:rPr>
        <w:t>I would feel awkward having a Black supervisor.</w:t>
      </w:r>
    </w:p>
    <w:p w14:paraId="0860AB83" w14:textId="77777777" w:rsidR="005B31D6" w:rsidRPr="0053605F" w:rsidRDefault="005B31D6" w:rsidP="005B31D6">
      <w:pPr>
        <w:pStyle w:val="ListParagraph"/>
        <w:numPr>
          <w:ilvl w:val="0"/>
          <w:numId w:val="7"/>
        </w:numPr>
        <w:spacing w:after="0" w:line="240" w:lineRule="auto"/>
        <w:rPr>
          <w:rFonts w:ascii="Times New Roman" w:hAnsi="Times New Roman" w:cs="Times New Roman"/>
          <w:sz w:val="24"/>
          <w:szCs w:val="24"/>
        </w:rPr>
      </w:pPr>
      <w:r w:rsidRPr="0053605F">
        <w:rPr>
          <w:rFonts w:ascii="Times New Roman" w:hAnsi="Times New Roman" w:cs="Times New Roman"/>
          <w:sz w:val="24"/>
          <w:szCs w:val="24"/>
        </w:rPr>
        <w:t>If I were an employer, I would initially hesitate to hire someone who was Black.</w:t>
      </w:r>
    </w:p>
    <w:p w14:paraId="7FA07CFA" w14:textId="77777777" w:rsidR="005B31D6" w:rsidRPr="0053605F" w:rsidRDefault="005B31D6" w:rsidP="005B31D6">
      <w:pPr>
        <w:pStyle w:val="ListParagraph"/>
        <w:numPr>
          <w:ilvl w:val="0"/>
          <w:numId w:val="7"/>
        </w:numPr>
        <w:spacing w:after="0" w:line="240" w:lineRule="auto"/>
        <w:rPr>
          <w:rFonts w:ascii="Times New Roman" w:hAnsi="Times New Roman" w:cs="Times New Roman"/>
          <w:sz w:val="24"/>
          <w:szCs w:val="24"/>
        </w:rPr>
      </w:pPr>
      <w:r w:rsidRPr="0053605F">
        <w:rPr>
          <w:rFonts w:ascii="Times New Roman" w:hAnsi="Times New Roman" w:cs="Times New Roman"/>
          <w:sz w:val="24"/>
          <w:szCs w:val="24"/>
        </w:rPr>
        <w:t>I would feel uncomfortable shaking the hand of a Black person.</w:t>
      </w:r>
    </w:p>
    <w:p w14:paraId="4AE79275" w14:textId="77777777" w:rsidR="005B31D6" w:rsidRPr="0053605F" w:rsidRDefault="005B31D6" w:rsidP="005B31D6">
      <w:pPr>
        <w:pStyle w:val="ListParagraph"/>
        <w:numPr>
          <w:ilvl w:val="0"/>
          <w:numId w:val="7"/>
        </w:numPr>
        <w:spacing w:after="0" w:line="240" w:lineRule="auto"/>
        <w:rPr>
          <w:rFonts w:ascii="Times New Roman" w:hAnsi="Times New Roman" w:cs="Times New Roman"/>
          <w:sz w:val="24"/>
          <w:szCs w:val="24"/>
        </w:rPr>
      </w:pPr>
      <w:r w:rsidRPr="0053605F">
        <w:rPr>
          <w:rFonts w:ascii="Times New Roman" w:hAnsi="Times New Roman" w:cs="Times New Roman"/>
          <w:sz w:val="24"/>
          <w:szCs w:val="24"/>
        </w:rPr>
        <w:t>If I were choosing a classmate to complete a difficult in-class assignment with me, I would be more likely to choose a White than a Black classmate.</w:t>
      </w:r>
    </w:p>
    <w:p w14:paraId="30EA7449" w14:textId="77777777" w:rsidR="005B31D6" w:rsidRPr="0053605F" w:rsidRDefault="005B31D6" w:rsidP="005B31D6">
      <w:pPr>
        <w:pStyle w:val="ListParagraph"/>
        <w:numPr>
          <w:ilvl w:val="0"/>
          <w:numId w:val="7"/>
        </w:numPr>
        <w:spacing w:after="0" w:line="240" w:lineRule="auto"/>
        <w:rPr>
          <w:rFonts w:ascii="Times New Roman" w:hAnsi="Times New Roman" w:cs="Times New Roman"/>
          <w:sz w:val="24"/>
          <w:szCs w:val="24"/>
        </w:rPr>
      </w:pPr>
      <w:r w:rsidRPr="0053605F">
        <w:rPr>
          <w:rFonts w:ascii="Times New Roman" w:hAnsi="Times New Roman" w:cs="Times New Roman"/>
          <w:sz w:val="24"/>
          <w:szCs w:val="24"/>
        </w:rPr>
        <w:t>If I saw a Black man walking toward me on an empty street, I would feel worried about his intentions.</w:t>
      </w:r>
    </w:p>
    <w:p w14:paraId="2D7BEFEF" w14:textId="77777777" w:rsidR="005B31D6" w:rsidRPr="0053605F" w:rsidRDefault="005B31D6" w:rsidP="005B31D6">
      <w:pPr>
        <w:pStyle w:val="ListParagraph"/>
        <w:numPr>
          <w:ilvl w:val="0"/>
          <w:numId w:val="7"/>
        </w:numPr>
        <w:spacing w:after="0" w:line="240" w:lineRule="auto"/>
        <w:rPr>
          <w:rFonts w:ascii="Times New Roman" w:hAnsi="Times New Roman" w:cs="Times New Roman"/>
          <w:sz w:val="24"/>
          <w:szCs w:val="24"/>
        </w:rPr>
      </w:pPr>
      <w:r w:rsidRPr="0053605F">
        <w:rPr>
          <w:rFonts w:ascii="Times New Roman" w:hAnsi="Times New Roman" w:cs="Times New Roman"/>
          <w:sz w:val="24"/>
          <w:szCs w:val="24"/>
        </w:rPr>
        <w:t>Seeing interracial couples doing things together makes me uncomfortable.</w:t>
      </w:r>
    </w:p>
    <w:p w14:paraId="06B06E62" w14:textId="77777777" w:rsidR="005B31D6" w:rsidRPr="0053605F" w:rsidRDefault="005B31D6" w:rsidP="005B31D6">
      <w:pPr>
        <w:pStyle w:val="ListParagraph"/>
        <w:numPr>
          <w:ilvl w:val="0"/>
          <w:numId w:val="7"/>
        </w:numPr>
        <w:spacing w:after="0" w:line="240" w:lineRule="auto"/>
        <w:rPr>
          <w:rFonts w:ascii="Times New Roman" w:hAnsi="Times New Roman" w:cs="Times New Roman"/>
          <w:sz w:val="24"/>
          <w:szCs w:val="24"/>
        </w:rPr>
      </w:pPr>
      <w:r w:rsidRPr="0053605F">
        <w:rPr>
          <w:rFonts w:ascii="Times New Roman" w:hAnsi="Times New Roman" w:cs="Times New Roman"/>
          <w:sz w:val="24"/>
          <w:szCs w:val="24"/>
        </w:rPr>
        <w:t>I sometimes laugh at jokes that play on the stereotype of Blacks.</w:t>
      </w:r>
    </w:p>
    <w:p w14:paraId="39874ED0" w14:textId="77777777" w:rsidR="005B31D6" w:rsidRPr="0053605F" w:rsidRDefault="005B31D6" w:rsidP="005B31D6">
      <w:pPr>
        <w:pStyle w:val="ListParagraph"/>
        <w:numPr>
          <w:ilvl w:val="0"/>
          <w:numId w:val="7"/>
        </w:numPr>
        <w:spacing w:after="0" w:line="240" w:lineRule="auto"/>
        <w:rPr>
          <w:rFonts w:ascii="Times New Roman" w:hAnsi="Times New Roman" w:cs="Times New Roman"/>
          <w:sz w:val="24"/>
          <w:szCs w:val="24"/>
        </w:rPr>
      </w:pPr>
      <w:r w:rsidRPr="0053605F">
        <w:rPr>
          <w:rFonts w:ascii="Times New Roman" w:hAnsi="Times New Roman" w:cs="Times New Roman"/>
          <w:sz w:val="24"/>
          <w:szCs w:val="24"/>
        </w:rPr>
        <w:t>I would feel uncomfortable if I was assigned a Black roommate.</w:t>
      </w:r>
    </w:p>
    <w:p w14:paraId="16E757A8" w14:textId="77777777" w:rsidR="005B31D6" w:rsidRPr="0053605F" w:rsidRDefault="005B31D6" w:rsidP="005B31D6">
      <w:pPr>
        <w:pStyle w:val="ListParagraph"/>
        <w:numPr>
          <w:ilvl w:val="0"/>
          <w:numId w:val="7"/>
        </w:numPr>
        <w:spacing w:after="0" w:line="240" w:lineRule="auto"/>
        <w:rPr>
          <w:rFonts w:ascii="Times New Roman" w:hAnsi="Times New Roman" w:cs="Times New Roman"/>
          <w:sz w:val="24"/>
          <w:szCs w:val="24"/>
        </w:rPr>
      </w:pPr>
      <w:r w:rsidRPr="0053605F">
        <w:rPr>
          <w:rFonts w:ascii="Times New Roman" w:hAnsi="Times New Roman" w:cs="Times New Roman"/>
          <w:sz w:val="24"/>
          <w:szCs w:val="24"/>
        </w:rPr>
        <w:t>If I were walking alone down the street and saw a Black person walking toward me, I would not consider crossing to the other side of the street. (R)</w:t>
      </w:r>
    </w:p>
    <w:p w14:paraId="441A968E" w14:textId="77777777" w:rsidR="005B31D6" w:rsidRPr="0053605F" w:rsidRDefault="005B31D6" w:rsidP="005B31D6">
      <w:pPr>
        <w:pStyle w:val="ListParagraph"/>
        <w:numPr>
          <w:ilvl w:val="0"/>
          <w:numId w:val="7"/>
        </w:numPr>
        <w:spacing w:after="0" w:line="240" w:lineRule="auto"/>
        <w:rPr>
          <w:rFonts w:ascii="Times New Roman" w:hAnsi="Times New Roman" w:cs="Times New Roman"/>
          <w:sz w:val="24"/>
          <w:szCs w:val="24"/>
        </w:rPr>
      </w:pPr>
      <w:r w:rsidRPr="0053605F">
        <w:rPr>
          <w:rFonts w:ascii="Times New Roman" w:hAnsi="Times New Roman" w:cs="Times New Roman"/>
          <w:sz w:val="24"/>
          <w:szCs w:val="24"/>
        </w:rPr>
        <w:t>I would initially assume that a Black student does not take school as seriously as a White student.</w:t>
      </w:r>
    </w:p>
    <w:p w14:paraId="4B0EAD36" w14:textId="77777777" w:rsidR="005B31D6" w:rsidRPr="0053605F" w:rsidRDefault="005B31D6" w:rsidP="005B31D6">
      <w:pPr>
        <w:pStyle w:val="ListParagraph"/>
        <w:numPr>
          <w:ilvl w:val="0"/>
          <w:numId w:val="7"/>
        </w:numPr>
        <w:pBdr>
          <w:bottom w:val="single" w:sz="12" w:space="1" w:color="auto"/>
        </w:pBdr>
        <w:spacing w:after="0" w:line="240" w:lineRule="auto"/>
        <w:rPr>
          <w:rFonts w:ascii="Times New Roman" w:hAnsi="Times New Roman" w:cs="Times New Roman"/>
          <w:sz w:val="24"/>
          <w:szCs w:val="24"/>
        </w:rPr>
      </w:pPr>
      <w:r w:rsidRPr="0053605F">
        <w:rPr>
          <w:rFonts w:ascii="Times New Roman" w:hAnsi="Times New Roman" w:cs="Times New Roman"/>
          <w:sz w:val="24"/>
          <w:szCs w:val="24"/>
        </w:rPr>
        <w:t>I feel irritated when Blacks claim they've been discriminated against.</w:t>
      </w:r>
    </w:p>
    <w:p w14:paraId="0D17D27A" w14:textId="77777777" w:rsidR="005B31D6" w:rsidRPr="0053605F" w:rsidRDefault="005B31D6" w:rsidP="005B31D6">
      <w:pPr>
        <w:spacing w:after="0" w:line="240" w:lineRule="auto"/>
        <w:rPr>
          <w:rFonts w:ascii="Times New Roman" w:hAnsi="Times New Roman" w:cs="Times New Roman"/>
          <w:sz w:val="24"/>
          <w:szCs w:val="24"/>
        </w:rPr>
      </w:pPr>
    </w:p>
    <w:p w14:paraId="65F24E56" w14:textId="21FB6C59" w:rsidR="00500FBC" w:rsidRPr="0053605F" w:rsidRDefault="005B31D6" w:rsidP="005B31D6">
      <w:pPr>
        <w:spacing w:after="0" w:line="240" w:lineRule="auto"/>
        <w:rPr>
          <w:rFonts w:ascii="Times New Roman" w:hAnsi="Times New Roman" w:cs="Times New Roman"/>
          <w:sz w:val="24"/>
          <w:szCs w:val="24"/>
        </w:rPr>
      </w:pPr>
      <w:r w:rsidRPr="0053605F">
        <w:rPr>
          <w:rFonts w:ascii="Times New Roman" w:hAnsi="Times New Roman" w:cs="Times New Roman"/>
          <w:i/>
          <w:iCs/>
          <w:sz w:val="24"/>
          <w:szCs w:val="24"/>
        </w:rPr>
        <w:t xml:space="preserve">Note. </w:t>
      </w:r>
      <w:r w:rsidRPr="0053605F">
        <w:rPr>
          <w:rFonts w:ascii="Times New Roman" w:hAnsi="Times New Roman" w:cs="Times New Roman"/>
          <w:sz w:val="24"/>
          <w:szCs w:val="24"/>
        </w:rPr>
        <w:t xml:space="preserve">(R) = reverse-scored. Numbers in parentheses following </w:t>
      </w:r>
      <w:r w:rsidRPr="0053605F">
        <w:rPr>
          <w:rFonts w:ascii="Times New Roman" w:hAnsi="Times New Roman" w:cs="Times New Roman"/>
          <w:i/>
          <w:iCs/>
          <w:sz w:val="24"/>
          <w:szCs w:val="24"/>
        </w:rPr>
        <w:t xml:space="preserve">should </w:t>
      </w:r>
      <w:r w:rsidRPr="0053605F">
        <w:rPr>
          <w:rFonts w:ascii="Times New Roman" w:hAnsi="Times New Roman" w:cs="Times New Roman"/>
          <w:sz w:val="24"/>
          <w:szCs w:val="24"/>
        </w:rPr>
        <w:t xml:space="preserve">items represent the corresponding </w:t>
      </w:r>
      <w:r w:rsidRPr="0053605F">
        <w:rPr>
          <w:rFonts w:ascii="Times New Roman" w:hAnsi="Times New Roman" w:cs="Times New Roman"/>
          <w:i/>
          <w:iCs/>
          <w:sz w:val="24"/>
          <w:szCs w:val="24"/>
        </w:rPr>
        <w:t xml:space="preserve">would </w:t>
      </w:r>
      <w:r w:rsidRPr="0053605F">
        <w:rPr>
          <w:rFonts w:ascii="Times New Roman" w:hAnsi="Times New Roman" w:cs="Times New Roman"/>
          <w:sz w:val="24"/>
          <w:szCs w:val="24"/>
        </w:rPr>
        <w:t xml:space="preserve">Item. </w:t>
      </w:r>
    </w:p>
    <w:p w14:paraId="45785984" w14:textId="77777777" w:rsidR="00500FBC" w:rsidRPr="0053605F" w:rsidRDefault="00500FBC">
      <w:pPr>
        <w:rPr>
          <w:rFonts w:ascii="Times New Roman" w:hAnsi="Times New Roman" w:cs="Times New Roman"/>
          <w:sz w:val="24"/>
          <w:szCs w:val="24"/>
        </w:rPr>
      </w:pPr>
      <w:r w:rsidRPr="0053605F">
        <w:rPr>
          <w:rFonts w:ascii="Times New Roman" w:hAnsi="Times New Roman" w:cs="Times New Roman"/>
          <w:sz w:val="24"/>
          <w:szCs w:val="24"/>
        </w:rPr>
        <w:br w:type="page"/>
      </w:r>
    </w:p>
    <w:p w14:paraId="63B67455" w14:textId="6999D4B7" w:rsidR="006348FD" w:rsidRPr="006A403D" w:rsidRDefault="006348FD" w:rsidP="00D51957">
      <w:pPr>
        <w:jc w:val="center"/>
        <w:outlineLvl w:val="0"/>
        <w:rPr>
          <w:rFonts w:ascii="Times New Roman" w:hAnsi="Times New Roman" w:cs="Times New Roman"/>
          <w:sz w:val="24"/>
          <w:szCs w:val="24"/>
        </w:rPr>
      </w:pPr>
      <w:r w:rsidRPr="006A403D">
        <w:rPr>
          <w:rFonts w:ascii="Times New Roman" w:hAnsi="Times New Roman" w:cs="Times New Roman"/>
          <w:sz w:val="24"/>
          <w:szCs w:val="24"/>
        </w:rPr>
        <w:lastRenderedPageBreak/>
        <w:t xml:space="preserve">Appendix B (cont.) </w:t>
      </w:r>
    </w:p>
    <w:p w14:paraId="7AFCE682" w14:textId="4E926501" w:rsidR="008900DB" w:rsidRPr="0053605F" w:rsidRDefault="008900DB" w:rsidP="00500FBC">
      <w:pPr>
        <w:jc w:val="center"/>
        <w:rPr>
          <w:rFonts w:ascii="Times New Roman" w:hAnsi="Times New Roman" w:cs="Times New Roman"/>
          <w:b/>
          <w:sz w:val="24"/>
          <w:szCs w:val="24"/>
        </w:rPr>
      </w:pPr>
      <w:r w:rsidRPr="0053605F">
        <w:rPr>
          <w:rFonts w:ascii="Times New Roman" w:hAnsi="Times New Roman" w:cs="Times New Roman"/>
          <w:b/>
          <w:sz w:val="24"/>
          <w:szCs w:val="24"/>
        </w:rPr>
        <w:t>Authenticity of Self-Reported Discrepancies (Blacks)</w:t>
      </w:r>
    </w:p>
    <w:p w14:paraId="1794F8A6" w14:textId="77777777" w:rsidR="00500FBC" w:rsidRPr="0053605F" w:rsidRDefault="00500FBC" w:rsidP="00500FBC">
      <w:pPr>
        <w:jc w:val="center"/>
        <w:rPr>
          <w:rFonts w:ascii="Times New Roman" w:hAnsi="Times New Roman" w:cs="Times New Roman"/>
          <w:sz w:val="24"/>
          <w:szCs w:val="24"/>
        </w:rPr>
      </w:pPr>
      <w:r w:rsidRPr="0053605F">
        <w:rPr>
          <w:rFonts w:ascii="Times New Roman" w:hAnsi="Times New Roman" w:cs="Times New Roman"/>
          <w:i/>
          <w:iCs/>
          <w:sz w:val="24"/>
          <w:szCs w:val="24"/>
        </w:rPr>
        <w:t xml:space="preserve">Should-Would </w:t>
      </w:r>
      <w:r w:rsidRPr="0053605F">
        <w:rPr>
          <w:rFonts w:ascii="Times New Roman" w:hAnsi="Times New Roman" w:cs="Times New Roman"/>
          <w:sz w:val="24"/>
          <w:szCs w:val="24"/>
        </w:rPr>
        <w:t>Discrepancy Questionnaire</w:t>
      </w:r>
    </w:p>
    <w:p w14:paraId="4913B5F8" w14:textId="0198F99D" w:rsidR="00500FBC" w:rsidRPr="0053605F" w:rsidRDefault="00500FBC" w:rsidP="00500FBC">
      <w:pPr>
        <w:rPr>
          <w:rFonts w:ascii="Times New Roman" w:hAnsi="Times New Roman" w:cs="Times New Roman"/>
          <w:sz w:val="24"/>
          <w:szCs w:val="24"/>
        </w:rPr>
      </w:pPr>
      <w:r w:rsidRPr="0078771E">
        <w:rPr>
          <w:rFonts w:ascii="Times New Roman" w:hAnsi="Times New Roman" w:cs="Times New Roman"/>
          <w:b/>
          <w:i/>
          <w:iCs/>
          <w:sz w:val="24"/>
          <w:szCs w:val="24"/>
        </w:rPr>
        <w:t>Should</w:t>
      </w:r>
      <w:r w:rsidRPr="0078771E">
        <w:rPr>
          <w:rFonts w:ascii="Times New Roman" w:hAnsi="Times New Roman" w:cs="Times New Roman"/>
          <w:b/>
          <w:iCs/>
          <w:sz w:val="24"/>
          <w:szCs w:val="24"/>
        </w:rPr>
        <w:t xml:space="preserve"> Instructions</w:t>
      </w:r>
      <w:r w:rsidRPr="0053605F">
        <w:rPr>
          <w:rFonts w:ascii="Times New Roman" w:hAnsi="Times New Roman" w:cs="Times New Roman"/>
          <w:i/>
          <w:iCs/>
          <w:sz w:val="24"/>
          <w:szCs w:val="24"/>
        </w:rPr>
        <w:t xml:space="preserve">. </w:t>
      </w:r>
      <w:r w:rsidRPr="0053605F">
        <w:rPr>
          <w:rFonts w:ascii="Times New Roman" w:hAnsi="Times New Roman" w:cs="Times New Roman"/>
          <w:sz w:val="24"/>
          <w:szCs w:val="24"/>
        </w:rPr>
        <w:t xml:space="preserve">This questionnaire concerns people's reactions to </w:t>
      </w:r>
      <w:r w:rsidR="000D74CC" w:rsidRPr="0053605F">
        <w:rPr>
          <w:rFonts w:ascii="Times New Roman" w:hAnsi="Times New Roman" w:cs="Times New Roman"/>
          <w:sz w:val="24"/>
          <w:szCs w:val="24"/>
        </w:rPr>
        <w:t>Whites</w:t>
      </w:r>
      <w:r w:rsidRPr="0053605F">
        <w:rPr>
          <w:rFonts w:ascii="Times New Roman" w:hAnsi="Times New Roman" w:cs="Times New Roman"/>
          <w:sz w:val="24"/>
          <w:szCs w:val="24"/>
        </w:rPr>
        <w:t>. We are not interested in evaluating any single individual, so you can be sure that your answers will be kept completely anonymous. For us to learn anything from this study, we ask that you respond openly and honestly, and that you read the instructions for each part of the questionnaire very carefully.</w:t>
      </w:r>
    </w:p>
    <w:p w14:paraId="1438D7BE" w14:textId="76D07A8D" w:rsidR="00500FBC" w:rsidRPr="0053605F" w:rsidRDefault="00500FBC" w:rsidP="00500FBC">
      <w:pPr>
        <w:rPr>
          <w:rFonts w:ascii="Times New Roman" w:hAnsi="Times New Roman" w:cs="Times New Roman"/>
          <w:sz w:val="24"/>
          <w:szCs w:val="24"/>
        </w:rPr>
      </w:pPr>
      <w:r w:rsidRPr="0053605F">
        <w:rPr>
          <w:rFonts w:ascii="Times New Roman" w:hAnsi="Times New Roman" w:cs="Times New Roman"/>
          <w:sz w:val="24"/>
          <w:szCs w:val="24"/>
        </w:rPr>
        <w:t xml:space="preserve">The following items concern your beliefs about </w:t>
      </w:r>
      <w:r w:rsidR="000D74CC" w:rsidRPr="0053605F">
        <w:rPr>
          <w:rFonts w:ascii="Times New Roman" w:hAnsi="Times New Roman" w:cs="Times New Roman"/>
          <w:sz w:val="24"/>
          <w:szCs w:val="24"/>
        </w:rPr>
        <w:t>Whites</w:t>
      </w:r>
      <w:r w:rsidRPr="0053605F">
        <w:rPr>
          <w:rFonts w:ascii="Times New Roman" w:hAnsi="Times New Roman" w:cs="Times New Roman"/>
          <w:sz w:val="24"/>
          <w:szCs w:val="24"/>
        </w:rPr>
        <w:t>. We would like you to respond to the following items based on the beliefs that you hold, regardless of whether the way you actually act is always consistent with those beliefs. Please record a number in the space provided in front of each item that best reflects how much you agree or do not agree with each statement. Use "</w:t>
      </w:r>
      <w:r w:rsidR="000D74CC" w:rsidRPr="0053605F">
        <w:rPr>
          <w:rFonts w:ascii="Times New Roman" w:hAnsi="Times New Roman" w:cs="Times New Roman"/>
          <w:sz w:val="24"/>
          <w:szCs w:val="24"/>
        </w:rPr>
        <w:t>”</w:t>
      </w:r>
      <w:r w:rsidRPr="0053605F">
        <w:rPr>
          <w:rFonts w:ascii="Times New Roman" w:hAnsi="Times New Roman" w:cs="Times New Roman"/>
          <w:sz w:val="24"/>
          <w:szCs w:val="24"/>
        </w:rPr>
        <w:t xml:space="preserve"> 1" to indicate strong disagreement, </w:t>
      </w:r>
      <w:r w:rsidR="000D74CC" w:rsidRPr="0053605F">
        <w:rPr>
          <w:rFonts w:ascii="Times New Roman" w:hAnsi="Times New Roman" w:cs="Times New Roman"/>
          <w:sz w:val="24"/>
          <w:szCs w:val="24"/>
        </w:rPr>
        <w:t xml:space="preserve">“7” </w:t>
      </w:r>
      <w:r w:rsidRPr="0053605F">
        <w:rPr>
          <w:rFonts w:ascii="Times New Roman" w:hAnsi="Times New Roman" w:cs="Times New Roman"/>
          <w:sz w:val="24"/>
          <w:szCs w:val="24"/>
        </w:rPr>
        <w:t xml:space="preserve"> to indicate strong agreement, and intermediate numbers to indicate intermediate levels of agreement.</w:t>
      </w:r>
    </w:p>
    <w:p w14:paraId="63B95609" w14:textId="77777777" w:rsidR="00500FBC" w:rsidRPr="0053605F" w:rsidRDefault="00500FBC" w:rsidP="00D51957">
      <w:pPr>
        <w:pBdr>
          <w:top w:val="single" w:sz="12" w:space="1" w:color="auto"/>
          <w:bottom w:val="single" w:sz="12" w:space="1" w:color="auto"/>
        </w:pBdr>
        <w:outlineLvl w:val="0"/>
        <w:rPr>
          <w:rFonts w:ascii="Times New Roman" w:hAnsi="Times New Roman" w:cs="Times New Roman"/>
          <w:sz w:val="24"/>
          <w:szCs w:val="24"/>
        </w:rPr>
      </w:pPr>
      <w:r w:rsidRPr="0053605F">
        <w:rPr>
          <w:rFonts w:ascii="Times New Roman" w:hAnsi="Times New Roman" w:cs="Times New Roman"/>
          <w:i/>
          <w:iCs/>
          <w:sz w:val="24"/>
          <w:szCs w:val="24"/>
        </w:rPr>
        <w:t xml:space="preserve">Should </w:t>
      </w:r>
      <w:r w:rsidRPr="0053605F">
        <w:rPr>
          <w:rFonts w:ascii="Times New Roman" w:hAnsi="Times New Roman" w:cs="Times New Roman"/>
          <w:sz w:val="24"/>
          <w:szCs w:val="24"/>
        </w:rPr>
        <w:t xml:space="preserve">(belief) items </w:t>
      </w:r>
    </w:p>
    <w:p w14:paraId="58267215" w14:textId="7A3C05F5" w:rsidR="00500FBC" w:rsidRPr="0053605F" w:rsidRDefault="00500FBC" w:rsidP="00500FBC">
      <w:pPr>
        <w:pStyle w:val="ListParagraph"/>
        <w:numPr>
          <w:ilvl w:val="0"/>
          <w:numId w:val="10"/>
        </w:numPr>
        <w:spacing w:after="0" w:line="240" w:lineRule="auto"/>
        <w:rPr>
          <w:rFonts w:ascii="Times New Roman" w:hAnsi="Times New Roman" w:cs="Times New Roman"/>
          <w:sz w:val="24"/>
          <w:szCs w:val="24"/>
        </w:rPr>
      </w:pPr>
      <w:r w:rsidRPr="0053605F">
        <w:rPr>
          <w:rFonts w:ascii="Times New Roman" w:hAnsi="Times New Roman" w:cs="Times New Roman"/>
          <w:sz w:val="24"/>
          <w:szCs w:val="24"/>
        </w:rPr>
        <w:t xml:space="preserve">I should go out of my way to avoid passing a </w:t>
      </w:r>
      <w:r w:rsidR="000C2E2D" w:rsidRPr="0053605F">
        <w:rPr>
          <w:rFonts w:ascii="Times New Roman" w:hAnsi="Times New Roman" w:cs="Times New Roman"/>
          <w:sz w:val="24"/>
          <w:szCs w:val="24"/>
        </w:rPr>
        <w:t>White</w:t>
      </w:r>
      <w:r w:rsidRPr="0053605F">
        <w:rPr>
          <w:rFonts w:ascii="Times New Roman" w:hAnsi="Times New Roman" w:cs="Times New Roman"/>
          <w:sz w:val="24"/>
          <w:szCs w:val="24"/>
        </w:rPr>
        <w:t xml:space="preserve"> person on the street. (14)</w:t>
      </w:r>
    </w:p>
    <w:p w14:paraId="55F36F29" w14:textId="4A8EFD9D" w:rsidR="00500FBC" w:rsidRPr="0053605F" w:rsidRDefault="00500FBC" w:rsidP="00500FBC">
      <w:pPr>
        <w:pStyle w:val="ListParagraph"/>
        <w:numPr>
          <w:ilvl w:val="0"/>
          <w:numId w:val="10"/>
        </w:numPr>
        <w:spacing w:after="0" w:line="240" w:lineRule="auto"/>
        <w:rPr>
          <w:rFonts w:ascii="Times New Roman" w:hAnsi="Times New Roman" w:cs="Times New Roman"/>
          <w:sz w:val="24"/>
          <w:szCs w:val="24"/>
        </w:rPr>
      </w:pPr>
      <w:r w:rsidRPr="0053605F">
        <w:rPr>
          <w:rFonts w:ascii="Times New Roman" w:hAnsi="Times New Roman" w:cs="Times New Roman"/>
          <w:sz w:val="24"/>
          <w:szCs w:val="24"/>
        </w:rPr>
        <w:t>I think that Whites and Blacks should have an equal opportunity to be hired by an employer. (R) (7)</w:t>
      </w:r>
    </w:p>
    <w:p w14:paraId="76FC686F" w14:textId="39FB1BD6" w:rsidR="00500FBC" w:rsidRPr="0053605F" w:rsidRDefault="00500FBC" w:rsidP="00500FBC">
      <w:pPr>
        <w:pStyle w:val="ListParagraph"/>
        <w:numPr>
          <w:ilvl w:val="0"/>
          <w:numId w:val="10"/>
        </w:numPr>
        <w:spacing w:after="0" w:line="240" w:lineRule="auto"/>
        <w:rPr>
          <w:rFonts w:ascii="Times New Roman" w:hAnsi="Times New Roman" w:cs="Times New Roman"/>
          <w:sz w:val="24"/>
          <w:szCs w:val="24"/>
        </w:rPr>
      </w:pPr>
      <w:r w:rsidRPr="0053605F">
        <w:rPr>
          <w:rFonts w:ascii="Times New Roman" w:hAnsi="Times New Roman" w:cs="Times New Roman"/>
          <w:sz w:val="24"/>
          <w:szCs w:val="24"/>
        </w:rPr>
        <w:t>I believe that I should not think of whites in stereotypical ways. (R) (1)</w:t>
      </w:r>
    </w:p>
    <w:p w14:paraId="4C3F63C8" w14:textId="36FA7D2B" w:rsidR="00500FBC" w:rsidRPr="0053605F" w:rsidRDefault="00500FBC" w:rsidP="00500FBC">
      <w:pPr>
        <w:pStyle w:val="ListParagraph"/>
        <w:numPr>
          <w:ilvl w:val="0"/>
          <w:numId w:val="10"/>
        </w:numPr>
        <w:spacing w:after="0" w:line="240" w:lineRule="auto"/>
        <w:rPr>
          <w:rFonts w:ascii="Times New Roman" w:hAnsi="Times New Roman" w:cs="Times New Roman"/>
          <w:sz w:val="24"/>
          <w:szCs w:val="24"/>
        </w:rPr>
      </w:pPr>
      <w:r w:rsidRPr="0053605F">
        <w:rPr>
          <w:rFonts w:ascii="Times New Roman" w:hAnsi="Times New Roman" w:cs="Times New Roman"/>
          <w:sz w:val="24"/>
          <w:szCs w:val="24"/>
        </w:rPr>
        <w:t>I believe that interracial couples should be regarded the same as any other couple. ( R) (11)</w:t>
      </w:r>
    </w:p>
    <w:p w14:paraId="36E3DA6E" w14:textId="0ED9BC91" w:rsidR="00500FBC" w:rsidRPr="0053605F" w:rsidRDefault="00500FBC" w:rsidP="00500FBC">
      <w:pPr>
        <w:pStyle w:val="ListParagraph"/>
        <w:numPr>
          <w:ilvl w:val="0"/>
          <w:numId w:val="10"/>
        </w:numPr>
        <w:spacing w:after="0" w:line="240" w:lineRule="auto"/>
        <w:rPr>
          <w:rFonts w:ascii="Times New Roman" w:hAnsi="Times New Roman" w:cs="Times New Roman"/>
          <w:sz w:val="24"/>
          <w:szCs w:val="24"/>
        </w:rPr>
      </w:pPr>
      <w:r w:rsidRPr="0053605F">
        <w:rPr>
          <w:rFonts w:ascii="Times New Roman" w:hAnsi="Times New Roman" w:cs="Times New Roman"/>
          <w:sz w:val="24"/>
          <w:szCs w:val="24"/>
        </w:rPr>
        <w:t>If I had a white classmate, I should assume that he/she is just as capable of completing intellectually challenging tasks as my Black classmates. (R) (9)</w:t>
      </w:r>
    </w:p>
    <w:p w14:paraId="5E3F8194" w14:textId="43246168" w:rsidR="00500FBC" w:rsidRPr="0053605F" w:rsidRDefault="00500FBC" w:rsidP="00500FBC">
      <w:pPr>
        <w:pStyle w:val="ListParagraph"/>
        <w:numPr>
          <w:ilvl w:val="0"/>
          <w:numId w:val="10"/>
        </w:numPr>
        <w:spacing w:after="0" w:line="240" w:lineRule="auto"/>
        <w:rPr>
          <w:rFonts w:ascii="Times New Roman" w:hAnsi="Times New Roman" w:cs="Times New Roman"/>
          <w:sz w:val="24"/>
          <w:szCs w:val="24"/>
        </w:rPr>
      </w:pPr>
      <w:r w:rsidRPr="0053605F">
        <w:rPr>
          <w:rFonts w:ascii="Times New Roman" w:hAnsi="Times New Roman" w:cs="Times New Roman"/>
          <w:sz w:val="24"/>
          <w:szCs w:val="24"/>
        </w:rPr>
        <w:t>I support Whites in their struggle against discrimination. (R) (16)</w:t>
      </w:r>
    </w:p>
    <w:p w14:paraId="455AFFE1" w14:textId="77777777" w:rsidR="00500FBC" w:rsidRPr="0053605F" w:rsidRDefault="00500FBC" w:rsidP="00500FBC">
      <w:pPr>
        <w:pStyle w:val="ListParagraph"/>
        <w:numPr>
          <w:ilvl w:val="0"/>
          <w:numId w:val="10"/>
        </w:numPr>
        <w:spacing w:after="0" w:line="240" w:lineRule="auto"/>
        <w:rPr>
          <w:rFonts w:ascii="Times New Roman" w:hAnsi="Times New Roman" w:cs="Times New Roman"/>
          <w:sz w:val="24"/>
          <w:szCs w:val="24"/>
        </w:rPr>
      </w:pPr>
      <w:r w:rsidRPr="0053605F">
        <w:rPr>
          <w:rFonts w:ascii="Times New Roman" w:hAnsi="Times New Roman" w:cs="Times New Roman"/>
          <w:sz w:val="24"/>
          <w:szCs w:val="24"/>
        </w:rPr>
        <w:t>I should react to all supervisors the same, regardless of their race. (R) (6)</w:t>
      </w:r>
    </w:p>
    <w:p w14:paraId="4F1730E8" w14:textId="1C7C9FD4" w:rsidR="00500FBC" w:rsidRPr="0053605F" w:rsidRDefault="00500FBC" w:rsidP="00500FBC">
      <w:pPr>
        <w:pStyle w:val="ListParagraph"/>
        <w:numPr>
          <w:ilvl w:val="0"/>
          <w:numId w:val="10"/>
        </w:numPr>
        <w:spacing w:after="0" w:line="240" w:lineRule="auto"/>
        <w:rPr>
          <w:rFonts w:ascii="Times New Roman" w:hAnsi="Times New Roman" w:cs="Times New Roman"/>
          <w:sz w:val="24"/>
          <w:szCs w:val="24"/>
        </w:rPr>
      </w:pPr>
      <w:r w:rsidRPr="0053605F">
        <w:rPr>
          <w:rFonts w:ascii="Times New Roman" w:hAnsi="Times New Roman" w:cs="Times New Roman"/>
          <w:sz w:val="24"/>
          <w:szCs w:val="24"/>
        </w:rPr>
        <w:t>I believe that I should never avoid interacting with someone just because he/ she is White. (R) (5)</w:t>
      </w:r>
    </w:p>
    <w:p w14:paraId="47BC09C6" w14:textId="15A9330F" w:rsidR="00500FBC" w:rsidRPr="0053605F" w:rsidRDefault="00500FBC" w:rsidP="00500FBC">
      <w:pPr>
        <w:pStyle w:val="ListParagraph"/>
        <w:numPr>
          <w:ilvl w:val="0"/>
          <w:numId w:val="10"/>
        </w:numPr>
        <w:spacing w:after="0" w:line="240" w:lineRule="auto"/>
        <w:rPr>
          <w:rFonts w:ascii="Times New Roman" w:hAnsi="Times New Roman" w:cs="Times New Roman"/>
          <w:sz w:val="24"/>
          <w:szCs w:val="24"/>
        </w:rPr>
      </w:pPr>
      <w:r w:rsidRPr="0053605F">
        <w:rPr>
          <w:rFonts w:ascii="Times New Roman" w:hAnsi="Times New Roman" w:cs="Times New Roman"/>
          <w:sz w:val="24"/>
          <w:szCs w:val="24"/>
        </w:rPr>
        <w:t>I should not feel uncomfortable about having a White roommate. (R) (13)</w:t>
      </w:r>
    </w:p>
    <w:p w14:paraId="13CFD470" w14:textId="223AFD10" w:rsidR="00500FBC" w:rsidRPr="0053605F" w:rsidRDefault="00500FBC" w:rsidP="00500FBC">
      <w:pPr>
        <w:pStyle w:val="ListParagraph"/>
        <w:numPr>
          <w:ilvl w:val="0"/>
          <w:numId w:val="10"/>
        </w:numPr>
        <w:spacing w:after="0" w:line="240" w:lineRule="auto"/>
        <w:rPr>
          <w:rFonts w:ascii="Times New Roman" w:hAnsi="Times New Roman" w:cs="Times New Roman"/>
          <w:sz w:val="24"/>
          <w:szCs w:val="24"/>
        </w:rPr>
      </w:pPr>
      <w:r w:rsidRPr="0053605F">
        <w:rPr>
          <w:rFonts w:ascii="Times New Roman" w:hAnsi="Times New Roman" w:cs="Times New Roman"/>
          <w:sz w:val="24"/>
          <w:szCs w:val="24"/>
        </w:rPr>
        <w:t>I should not feel uncomfortable in the company of White people. (R) (3)</w:t>
      </w:r>
    </w:p>
    <w:p w14:paraId="2715888F" w14:textId="60D8FAB8" w:rsidR="00500FBC" w:rsidRPr="0053605F" w:rsidRDefault="00500FBC" w:rsidP="00500FBC">
      <w:pPr>
        <w:pStyle w:val="ListParagraph"/>
        <w:numPr>
          <w:ilvl w:val="0"/>
          <w:numId w:val="10"/>
        </w:numPr>
        <w:spacing w:after="0" w:line="240" w:lineRule="auto"/>
        <w:rPr>
          <w:rFonts w:ascii="Times New Roman" w:hAnsi="Times New Roman" w:cs="Times New Roman"/>
          <w:sz w:val="24"/>
          <w:szCs w:val="24"/>
        </w:rPr>
      </w:pPr>
      <w:r w:rsidRPr="0053605F">
        <w:rPr>
          <w:rFonts w:ascii="Times New Roman" w:hAnsi="Times New Roman" w:cs="Times New Roman"/>
          <w:sz w:val="24"/>
          <w:szCs w:val="24"/>
        </w:rPr>
        <w:t>I do not believe that my neighborhood should be open to White families. (4)</w:t>
      </w:r>
    </w:p>
    <w:p w14:paraId="00248E73" w14:textId="3EFC957F" w:rsidR="00500FBC" w:rsidRPr="0053605F" w:rsidRDefault="00500FBC" w:rsidP="00500FBC">
      <w:pPr>
        <w:pStyle w:val="ListParagraph"/>
        <w:numPr>
          <w:ilvl w:val="0"/>
          <w:numId w:val="10"/>
        </w:numPr>
        <w:spacing w:after="0" w:line="240" w:lineRule="auto"/>
        <w:rPr>
          <w:rFonts w:ascii="Times New Roman" w:hAnsi="Times New Roman" w:cs="Times New Roman"/>
          <w:sz w:val="24"/>
          <w:szCs w:val="24"/>
        </w:rPr>
      </w:pPr>
      <w:r w:rsidRPr="0053605F">
        <w:rPr>
          <w:rFonts w:ascii="Times New Roman" w:hAnsi="Times New Roman" w:cs="Times New Roman"/>
          <w:sz w:val="24"/>
          <w:szCs w:val="24"/>
        </w:rPr>
        <w:t>I do not believe that White men typically have criminal tendencies. (R) (10)</w:t>
      </w:r>
    </w:p>
    <w:p w14:paraId="1579839C" w14:textId="4C8FEAB2" w:rsidR="00500FBC" w:rsidRPr="0053605F" w:rsidRDefault="00500FBC" w:rsidP="00500FBC">
      <w:pPr>
        <w:pStyle w:val="ListParagraph"/>
        <w:numPr>
          <w:ilvl w:val="0"/>
          <w:numId w:val="10"/>
        </w:numPr>
        <w:spacing w:after="0" w:line="240" w:lineRule="auto"/>
        <w:rPr>
          <w:rFonts w:ascii="Times New Roman" w:hAnsi="Times New Roman" w:cs="Times New Roman"/>
          <w:sz w:val="24"/>
          <w:szCs w:val="24"/>
        </w:rPr>
      </w:pPr>
      <w:r w:rsidRPr="0053605F">
        <w:rPr>
          <w:rFonts w:ascii="Times New Roman" w:hAnsi="Times New Roman" w:cs="Times New Roman"/>
          <w:sz w:val="24"/>
          <w:szCs w:val="24"/>
        </w:rPr>
        <w:t>I should not feel uncomfortable shaking the hand of a White person. (R)  (8)</w:t>
      </w:r>
    </w:p>
    <w:p w14:paraId="71BAA321" w14:textId="4E9305A4" w:rsidR="00500FBC" w:rsidRPr="0053605F" w:rsidRDefault="00500FBC" w:rsidP="00500FBC">
      <w:pPr>
        <w:pStyle w:val="ListParagraph"/>
        <w:numPr>
          <w:ilvl w:val="0"/>
          <w:numId w:val="10"/>
        </w:numPr>
        <w:spacing w:after="0" w:line="240" w:lineRule="auto"/>
        <w:rPr>
          <w:rFonts w:ascii="Times New Roman" w:hAnsi="Times New Roman" w:cs="Times New Roman"/>
          <w:sz w:val="24"/>
          <w:szCs w:val="24"/>
        </w:rPr>
      </w:pPr>
      <w:r w:rsidRPr="0053605F">
        <w:rPr>
          <w:rFonts w:ascii="Times New Roman" w:hAnsi="Times New Roman" w:cs="Times New Roman"/>
          <w:sz w:val="24"/>
          <w:szCs w:val="24"/>
        </w:rPr>
        <w:t>I believe White students study as hard as Black students. (R) (15)</w:t>
      </w:r>
    </w:p>
    <w:p w14:paraId="20111EAF" w14:textId="77777777" w:rsidR="00500FBC" w:rsidRPr="0053605F" w:rsidRDefault="00500FBC" w:rsidP="00500FBC">
      <w:pPr>
        <w:pStyle w:val="ListParagraph"/>
        <w:numPr>
          <w:ilvl w:val="0"/>
          <w:numId w:val="10"/>
        </w:numPr>
        <w:spacing w:after="0" w:line="240" w:lineRule="auto"/>
        <w:rPr>
          <w:rFonts w:ascii="Times New Roman" w:hAnsi="Times New Roman" w:cs="Times New Roman"/>
          <w:sz w:val="24"/>
          <w:szCs w:val="24"/>
        </w:rPr>
      </w:pPr>
      <w:r w:rsidRPr="0053605F">
        <w:rPr>
          <w:rFonts w:ascii="Times New Roman" w:hAnsi="Times New Roman" w:cs="Times New Roman"/>
          <w:sz w:val="24"/>
          <w:szCs w:val="24"/>
        </w:rPr>
        <w:t>I believe that, even if an interracial couple wants to marry, they should not do it. (2)</w:t>
      </w:r>
    </w:p>
    <w:p w14:paraId="4BD2E8A1" w14:textId="7CEC6193" w:rsidR="00500FBC" w:rsidRPr="0053605F" w:rsidRDefault="00500FBC" w:rsidP="00500FBC">
      <w:pPr>
        <w:pStyle w:val="ListParagraph"/>
        <w:numPr>
          <w:ilvl w:val="0"/>
          <w:numId w:val="10"/>
        </w:numPr>
        <w:spacing w:after="0" w:line="240" w:lineRule="auto"/>
        <w:rPr>
          <w:rFonts w:ascii="Times New Roman" w:hAnsi="Times New Roman" w:cs="Times New Roman"/>
          <w:sz w:val="24"/>
          <w:szCs w:val="24"/>
        </w:rPr>
      </w:pPr>
      <w:r w:rsidRPr="0053605F">
        <w:rPr>
          <w:rFonts w:ascii="Times New Roman" w:hAnsi="Times New Roman" w:cs="Times New Roman"/>
          <w:sz w:val="24"/>
          <w:szCs w:val="24"/>
        </w:rPr>
        <w:t xml:space="preserve">I believe that laughing at jokes that play on the stereotype of Whites is wrong. (R) (12) </w:t>
      </w:r>
    </w:p>
    <w:p w14:paraId="75334625" w14:textId="77777777" w:rsidR="00500FBC" w:rsidRPr="0053605F" w:rsidRDefault="00500FBC" w:rsidP="00500FBC">
      <w:pPr>
        <w:pStyle w:val="ListParagraph"/>
        <w:numPr>
          <w:ilvl w:val="0"/>
          <w:numId w:val="10"/>
        </w:numPr>
        <w:rPr>
          <w:rFonts w:ascii="Times New Roman" w:hAnsi="Times New Roman" w:cs="Times New Roman"/>
          <w:i/>
          <w:iCs/>
          <w:sz w:val="24"/>
          <w:szCs w:val="24"/>
        </w:rPr>
      </w:pPr>
      <w:r w:rsidRPr="0053605F">
        <w:rPr>
          <w:rFonts w:ascii="Times New Roman" w:hAnsi="Times New Roman" w:cs="Times New Roman"/>
          <w:i/>
          <w:iCs/>
          <w:sz w:val="24"/>
          <w:szCs w:val="24"/>
        </w:rPr>
        <w:br w:type="page"/>
      </w:r>
    </w:p>
    <w:p w14:paraId="4D8269A4" w14:textId="7E26578D" w:rsidR="006348FD" w:rsidRPr="006A403D" w:rsidRDefault="006348FD" w:rsidP="00D51957">
      <w:pPr>
        <w:jc w:val="center"/>
        <w:outlineLvl w:val="0"/>
        <w:rPr>
          <w:rFonts w:ascii="Times New Roman" w:hAnsi="Times New Roman" w:cs="Times New Roman"/>
          <w:iCs/>
          <w:sz w:val="24"/>
          <w:szCs w:val="24"/>
        </w:rPr>
      </w:pPr>
      <w:r w:rsidRPr="006A403D">
        <w:rPr>
          <w:rFonts w:ascii="Times New Roman" w:hAnsi="Times New Roman" w:cs="Times New Roman"/>
          <w:iCs/>
          <w:sz w:val="24"/>
          <w:szCs w:val="24"/>
        </w:rPr>
        <w:lastRenderedPageBreak/>
        <w:t xml:space="preserve">Appendix B (cont.) </w:t>
      </w:r>
    </w:p>
    <w:p w14:paraId="4B16FB97" w14:textId="77777777" w:rsidR="00500FBC" w:rsidRPr="0053605F" w:rsidRDefault="00500FBC" w:rsidP="00500FBC">
      <w:pPr>
        <w:rPr>
          <w:rFonts w:ascii="Times New Roman" w:hAnsi="Times New Roman" w:cs="Times New Roman"/>
          <w:sz w:val="24"/>
          <w:szCs w:val="24"/>
        </w:rPr>
      </w:pPr>
      <w:r w:rsidRPr="0078771E">
        <w:rPr>
          <w:rFonts w:ascii="Times New Roman" w:hAnsi="Times New Roman" w:cs="Times New Roman"/>
          <w:b/>
          <w:i/>
          <w:iCs/>
          <w:sz w:val="24"/>
          <w:szCs w:val="24"/>
        </w:rPr>
        <w:t>Would</w:t>
      </w:r>
      <w:r w:rsidRPr="0078771E">
        <w:rPr>
          <w:rFonts w:ascii="Times New Roman" w:hAnsi="Times New Roman" w:cs="Times New Roman"/>
          <w:b/>
          <w:iCs/>
          <w:sz w:val="24"/>
          <w:szCs w:val="24"/>
        </w:rPr>
        <w:t xml:space="preserve"> Instructions</w:t>
      </w:r>
      <w:r w:rsidRPr="0053605F">
        <w:rPr>
          <w:rFonts w:ascii="Times New Roman" w:hAnsi="Times New Roman" w:cs="Times New Roman"/>
          <w:i/>
          <w:iCs/>
          <w:sz w:val="24"/>
          <w:szCs w:val="24"/>
        </w:rPr>
        <w:t xml:space="preserve">. </w:t>
      </w:r>
      <w:r w:rsidRPr="0053605F">
        <w:rPr>
          <w:rFonts w:ascii="Times New Roman" w:hAnsi="Times New Roman" w:cs="Times New Roman"/>
          <w:sz w:val="24"/>
          <w:szCs w:val="24"/>
        </w:rPr>
        <w:t xml:space="preserve">Sometimes the way we actually respond in a situation is consistent with our beliefs, and other times we find ourselves acting in a way that is inconsistent with our beliefs. For each item below, we are interested in your initial, gut-level reactions, which may or may not be consistent with how you believe you should react. Please record a number in the space provided in front of each item that best reflects how much you agree or do not agree with each statement. Use “1” to indicate strong disagreement, “7 “to indicate strong agreement, and intermediate numbers to indicate intermediate levels of agreement. </w:t>
      </w:r>
    </w:p>
    <w:p w14:paraId="4BBEBD53" w14:textId="77777777" w:rsidR="00500FBC" w:rsidRPr="0053605F" w:rsidRDefault="00500FBC" w:rsidP="00D51957">
      <w:pPr>
        <w:pBdr>
          <w:top w:val="single" w:sz="12" w:space="1" w:color="auto"/>
          <w:bottom w:val="single" w:sz="12" w:space="1" w:color="auto"/>
        </w:pBdr>
        <w:outlineLvl w:val="0"/>
        <w:rPr>
          <w:rFonts w:ascii="Times New Roman" w:hAnsi="Times New Roman" w:cs="Times New Roman"/>
          <w:sz w:val="24"/>
          <w:szCs w:val="24"/>
        </w:rPr>
      </w:pPr>
      <w:r w:rsidRPr="0053605F">
        <w:rPr>
          <w:rFonts w:ascii="Times New Roman" w:hAnsi="Times New Roman" w:cs="Times New Roman"/>
          <w:i/>
          <w:sz w:val="24"/>
          <w:szCs w:val="24"/>
        </w:rPr>
        <w:t>I -Would</w:t>
      </w:r>
      <w:r w:rsidRPr="0053605F">
        <w:rPr>
          <w:rFonts w:ascii="Times New Roman" w:hAnsi="Times New Roman" w:cs="Times New Roman"/>
          <w:sz w:val="24"/>
          <w:szCs w:val="24"/>
        </w:rPr>
        <w:t xml:space="preserve"> item</w:t>
      </w:r>
    </w:p>
    <w:p w14:paraId="6F720173" w14:textId="77777777" w:rsidR="00500FBC" w:rsidRPr="0053605F" w:rsidRDefault="00500FBC" w:rsidP="00500FBC">
      <w:pPr>
        <w:pStyle w:val="ListParagraph"/>
        <w:numPr>
          <w:ilvl w:val="0"/>
          <w:numId w:val="11"/>
        </w:numPr>
        <w:spacing w:after="0" w:line="240" w:lineRule="auto"/>
        <w:rPr>
          <w:rFonts w:ascii="Times New Roman" w:hAnsi="Times New Roman" w:cs="Times New Roman"/>
          <w:sz w:val="24"/>
          <w:szCs w:val="24"/>
        </w:rPr>
      </w:pPr>
      <w:r w:rsidRPr="0053605F">
        <w:rPr>
          <w:rFonts w:ascii="Times New Roman" w:hAnsi="Times New Roman" w:cs="Times New Roman"/>
          <w:sz w:val="24"/>
          <w:szCs w:val="24"/>
        </w:rPr>
        <w:t xml:space="preserve">I sometimes have stereotypical racial thoughts. </w:t>
      </w:r>
    </w:p>
    <w:p w14:paraId="03AE92FD" w14:textId="77777777" w:rsidR="00500FBC" w:rsidRPr="0053605F" w:rsidRDefault="00500FBC" w:rsidP="00500FBC">
      <w:pPr>
        <w:pStyle w:val="ListParagraph"/>
        <w:numPr>
          <w:ilvl w:val="0"/>
          <w:numId w:val="11"/>
        </w:numPr>
        <w:spacing w:after="0" w:line="240" w:lineRule="auto"/>
        <w:rPr>
          <w:rFonts w:ascii="Times New Roman" w:hAnsi="Times New Roman" w:cs="Times New Roman"/>
          <w:sz w:val="24"/>
          <w:szCs w:val="24"/>
        </w:rPr>
      </w:pPr>
      <w:r w:rsidRPr="0053605F">
        <w:rPr>
          <w:rFonts w:ascii="Times New Roman" w:hAnsi="Times New Roman" w:cs="Times New Roman"/>
          <w:sz w:val="24"/>
          <w:szCs w:val="24"/>
        </w:rPr>
        <w:t xml:space="preserve">I would not be upset if a member of my family married someone of a different race. (R) </w:t>
      </w:r>
    </w:p>
    <w:p w14:paraId="5B49B146" w14:textId="702F451B" w:rsidR="00500FBC" w:rsidRPr="0053605F" w:rsidRDefault="00500FBC" w:rsidP="00500FBC">
      <w:pPr>
        <w:pStyle w:val="ListParagraph"/>
        <w:numPr>
          <w:ilvl w:val="0"/>
          <w:numId w:val="11"/>
        </w:numPr>
        <w:spacing w:after="0" w:line="240" w:lineRule="auto"/>
        <w:rPr>
          <w:rFonts w:ascii="Times New Roman" w:hAnsi="Times New Roman" w:cs="Times New Roman"/>
          <w:sz w:val="24"/>
          <w:szCs w:val="24"/>
        </w:rPr>
      </w:pPr>
      <w:r w:rsidRPr="0053605F">
        <w:rPr>
          <w:rFonts w:ascii="Times New Roman" w:hAnsi="Times New Roman" w:cs="Times New Roman"/>
          <w:sz w:val="24"/>
          <w:szCs w:val="24"/>
        </w:rPr>
        <w:t>I would feel uncomfortable if I were the only Black person in a group of White people.</w:t>
      </w:r>
    </w:p>
    <w:p w14:paraId="3522C191" w14:textId="6BE446FA" w:rsidR="00500FBC" w:rsidRPr="0053605F" w:rsidRDefault="00500FBC" w:rsidP="00500FBC">
      <w:pPr>
        <w:pStyle w:val="ListParagraph"/>
        <w:numPr>
          <w:ilvl w:val="0"/>
          <w:numId w:val="11"/>
        </w:numPr>
        <w:spacing w:after="0" w:line="240" w:lineRule="auto"/>
        <w:rPr>
          <w:rFonts w:ascii="Times New Roman" w:hAnsi="Times New Roman" w:cs="Times New Roman"/>
          <w:sz w:val="24"/>
          <w:szCs w:val="24"/>
        </w:rPr>
      </w:pPr>
      <w:r w:rsidRPr="0053605F">
        <w:rPr>
          <w:rFonts w:ascii="Times New Roman" w:hAnsi="Times New Roman" w:cs="Times New Roman"/>
          <w:sz w:val="24"/>
          <w:szCs w:val="24"/>
        </w:rPr>
        <w:t>I would not be troubled if a white family moved into my neighborhood. (R)</w:t>
      </w:r>
    </w:p>
    <w:p w14:paraId="1168AA2D" w14:textId="71970D44" w:rsidR="00500FBC" w:rsidRPr="0053605F" w:rsidRDefault="00500FBC" w:rsidP="00500FBC">
      <w:pPr>
        <w:pStyle w:val="ListParagraph"/>
        <w:numPr>
          <w:ilvl w:val="0"/>
          <w:numId w:val="11"/>
        </w:numPr>
        <w:spacing w:after="0" w:line="240" w:lineRule="auto"/>
        <w:rPr>
          <w:rFonts w:ascii="Times New Roman" w:hAnsi="Times New Roman" w:cs="Times New Roman"/>
          <w:sz w:val="24"/>
          <w:szCs w:val="24"/>
        </w:rPr>
      </w:pPr>
      <w:r w:rsidRPr="0053605F">
        <w:rPr>
          <w:rFonts w:ascii="Times New Roman" w:hAnsi="Times New Roman" w:cs="Times New Roman"/>
          <w:sz w:val="24"/>
          <w:szCs w:val="24"/>
        </w:rPr>
        <w:t>On occasion, I have avoided interactions with people because they were White.</w:t>
      </w:r>
    </w:p>
    <w:p w14:paraId="7755334C" w14:textId="4A55E1F5" w:rsidR="00500FBC" w:rsidRPr="0053605F" w:rsidRDefault="00500FBC" w:rsidP="00500FBC">
      <w:pPr>
        <w:pStyle w:val="ListParagraph"/>
        <w:numPr>
          <w:ilvl w:val="0"/>
          <w:numId w:val="11"/>
        </w:numPr>
        <w:spacing w:after="0" w:line="240" w:lineRule="auto"/>
        <w:rPr>
          <w:rFonts w:ascii="Times New Roman" w:hAnsi="Times New Roman" w:cs="Times New Roman"/>
          <w:sz w:val="24"/>
          <w:szCs w:val="24"/>
        </w:rPr>
      </w:pPr>
      <w:r w:rsidRPr="0053605F">
        <w:rPr>
          <w:rFonts w:ascii="Times New Roman" w:hAnsi="Times New Roman" w:cs="Times New Roman"/>
          <w:sz w:val="24"/>
          <w:szCs w:val="24"/>
        </w:rPr>
        <w:t>I would feel awkward having a White supervisor.</w:t>
      </w:r>
    </w:p>
    <w:p w14:paraId="1A9DD83B" w14:textId="7B5B462A" w:rsidR="00500FBC" w:rsidRPr="0053605F" w:rsidRDefault="00500FBC" w:rsidP="00500FBC">
      <w:pPr>
        <w:pStyle w:val="ListParagraph"/>
        <w:numPr>
          <w:ilvl w:val="0"/>
          <w:numId w:val="11"/>
        </w:numPr>
        <w:spacing w:after="0" w:line="240" w:lineRule="auto"/>
        <w:rPr>
          <w:rFonts w:ascii="Times New Roman" w:hAnsi="Times New Roman" w:cs="Times New Roman"/>
          <w:sz w:val="24"/>
          <w:szCs w:val="24"/>
        </w:rPr>
      </w:pPr>
      <w:r w:rsidRPr="0053605F">
        <w:rPr>
          <w:rFonts w:ascii="Times New Roman" w:hAnsi="Times New Roman" w:cs="Times New Roman"/>
          <w:sz w:val="24"/>
          <w:szCs w:val="24"/>
        </w:rPr>
        <w:t>If I were an employer, I would initially hesitate to hire someone who was White.</w:t>
      </w:r>
    </w:p>
    <w:p w14:paraId="347D1F62" w14:textId="42D4B57C" w:rsidR="00500FBC" w:rsidRPr="0053605F" w:rsidRDefault="00500FBC" w:rsidP="00500FBC">
      <w:pPr>
        <w:pStyle w:val="ListParagraph"/>
        <w:numPr>
          <w:ilvl w:val="0"/>
          <w:numId w:val="11"/>
        </w:numPr>
        <w:spacing w:after="0" w:line="240" w:lineRule="auto"/>
        <w:rPr>
          <w:rFonts w:ascii="Times New Roman" w:hAnsi="Times New Roman" w:cs="Times New Roman"/>
          <w:sz w:val="24"/>
          <w:szCs w:val="24"/>
        </w:rPr>
      </w:pPr>
      <w:r w:rsidRPr="0053605F">
        <w:rPr>
          <w:rFonts w:ascii="Times New Roman" w:hAnsi="Times New Roman" w:cs="Times New Roman"/>
          <w:sz w:val="24"/>
          <w:szCs w:val="24"/>
        </w:rPr>
        <w:t>I would feel uncomfortable shaking the hand of a White person.</w:t>
      </w:r>
    </w:p>
    <w:p w14:paraId="3F29C52C" w14:textId="1548D14E" w:rsidR="00500FBC" w:rsidRPr="0053605F" w:rsidRDefault="00500FBC" w:rsidP="00500FBC">
      <w:pPr>
        <w:pStyle w:val="ListParagraph"/>
        <w:numPr>
          <w:ilvl w:val="0"/>
          <w:numId w:val="11"/>
        </w:numPr>
        <w:spacing w:after="0" w:line="240" w:lineRule="auto"/>
        <w:rPr>
          <w:rFonts w:ascii="Times New Roman" w:hAnsi="Times New Roman" w:cs="Times New Roman"/>
          <w:sz w:val="24"/>
          <w:szCs w:val="24"/>
        </w:rPr>
      </w:pPr>
      <w:r w:rsidRPr="0053605F">
        <w:rPr>
          <w:rFonts w:ascii="Times New Roman" w:hAnsi="Times New Roman" w:cs="Times New Roman"/>
          <w:sz w:val="24"/>
          <w:szCs w:val="24"/>
        </w:rPr>
        <w:t>If I were choosing a classmate to complete a difficult in-class assignment with me, I would be more likely to choose a Black than a White classmate.</w:t>
      </w:r>
    </w:p>
    <w:p w14:paraId="407E0944" w14:textId="7824D963" w:rsidR="00500FBC" w:rsidRPr="0053605F" w:rsidRDefault="00500FBC" w:rsidP="00500FBC">
      <w:pPr>
        <w:pStyle w:val="ListParagraph"/>
        <w:numPr>
          <w:ilvl w:val="0"/>
          <w:numId w:val="11"/>
        </w:numPr>
        <w:spacing w:after="0" w:line="240" w:lineRule="auto"/>
        <w:rPr>
          <w:rFonts w:ascii="Times New Roman" w:hAnsi="Times New Roman" w:cs="Times New Roman"/>
          <w:sz w:val="24"/>
          <w:szCs w:val="24"/>
        </w:rPr>
      </w:pPr>
      <w:r w:rsidRPr="0053605F">
        <w:rPr>
          <w:rFonts w:ascii="Times New Roman" w:hAnsi="Times New Roman" w:cs="Times New Roman"/>
          <w:sz w:val="24"/>
          <w:szCs w:val="24"/>
        </w:rPr>
        <w:t>If I saw a White man walking toward me on an empty street, I would feel worried about his intentions.</w:t>
      </w:r>
    </w:p>
    <w:p w14:paraId="3E365F34" w14:textId="77777777" w:rsidR="00500FBC" w:rsidRPr="0053605F" w:rsidRDefault="00500FBC" w:rsidP="00500FBC">
      <w:pPr>
        <w:pStyle w:val="ListParagraph"/>
        <w:numPr>
          <w:ilvl w:val="0"/>
          <w:numId w:val="11"/>
        </w:numPr>
        <w:spacing w:after="0" w:line="240" w:lineRule="auto"/>
        <w:rPr>
          <w:rFonts w:ascii="Times New Roman" w:hAnsi="Times New Roman" w:cs="Times New Roman"/>
          <w:sz w:val="24"/>
          <w:szCs w:val="24"/>
        </w:rPr>
      </w:pPr>
      <w:r w:rsidRPr="0053605F">
        <w:rPr>
          <w:rFonts w:ascii="Times New Roman" w:hAnsi="Times New Roman" w:cs="Times New Roman"/>
          <w:sz w:val="24"/>
          <w:szCs w:val="24"/>
        </w:rPr>
        <w:t>Seeing interracial couples doing things together makes me uncomfortable.</w:t>
      </w:r>
    </w:p>
    <w:p w14:paraId="46EF1E24" w14:textId="0695DCAE" w:rsidR="00500FBC" w:rsidRPr="0053605F" w:rsidRDefault="00500FBC" w:rsidP="00500FBC">
      <w:pPr>
        <w:pStyle w:val="ListParagraph"/>
        <w:numPr>
          <w:ilvl w:val="0"/>
          <w:numId w:val="11"/>
        </w:numPr>
        <w:spacing w:after="0" w:line="240" w:lineRule="auto"/>
        <w:rPr>
          <w:rFonts w:ascii="Times New Roman" w:hAnsi="Times New Roman" w:cs="Times New Roman"/>
          <w:sz w:val="24"/>
          <w:szCs w:val="24"/>
        </w:rPr>
      </w:pPr>
      <w:r w:rsidRPr="0053605F">
        <w:rPr>
          <w:rFonts w:ascii="Times New Roman" w:hAnsi="Times New Roman" w:cs="Times New Roman"/>
          <w:sz w:val="24"/>
          <w:szCs w:val="24"/>
        </w:rPr>
        <w:t>I sometimes laugh at jokes that play on the stereotype of Whites.</w:t>
      </w:r>
    </w:p>
    <w:p w14:paraId="5E641328" w14:textId="2F435E41" w:rsidR="00500FBC" w:rsidRPr="0053605F" w:rsidRDefault="00500FBC" w:rsidP="00500FBC">
      <w:pPr>
        <w:pStyle w:val="ListParagraph"/>
        <w:numPr>
          <w:ilvl w:val="0"/>
          <w:numId w:val="11"/>
        </w:numPr>
        <w:spacing w:after="0" w:line="240" w:lineRule="auto"/>
        <w:rPr>
          <w:rFonts w:ascii="Times New Roman" w:hAnsi="Times New Roman" w:cs="Times New Roman"/>
          <w:sz w:val="24"/>
          <w:szCs w:val="24"/>
        </w:rPr>
      </w:pPr>
      <w:r w:rsidRPr="0053605F">
        <w:rPr>
          <w:rFonts w:ascii="Times New Roman" w:hAnsi="Times New Roman" w:cs="Times New Roman"/>
          <w:sz w:val="24"/>
          <w:szCs w:val="24"/>
        </w:rPr>
        <w:t>I would feel uncomfortable if I was assigned a White roommate.</w:t>
      </w:r>
    </w:p>
    <w:p w14:paraId="403FDBB2" w14:textId="44C05711" w:rsidR="00500FBC" w:rsidRPr="0053605F" w:rsidRDefault="00500FBC" w:rsidP="00500FBC">
      <w:pPr>
        <w:pStyle w:val="ListParagraph"/>
        <w:numPr>
          <w:ilvl w:val="0"/>
          <w:numId w:val="11"/>
        </w:numPr>
        <w:spacing w:after="0" w:line="240" w:lineRule="auto"/>
        <w:rPr>
          <w:rFonts w:ascii="Times New Roman" w:hAnsi="Times New Roman" w:cs="Times New Roman"/>
          <w:sz w:val="24"/>
          <w:szCs w:val="24"/>
        </w:rPr>
      </w:pPr>
      <w:r w:rsidRPr="0053605F">
        <w:rPr>
          <w:rFonts w:ascii="Times New Roman" w:hAnsi="Times New Roman" w:cs="Times New Roman"/>
          <w:sz w:val="24"/>
          <w:szCs w:val="24"/>
        </w:rPr>
        <w:t>If I were walking alone down the street and saw a White person walking toward me, I would not consider crossing to the other side of the street. (R)</w:t>
      </w:r>
    </w:p>
    <w:p w14:paraId="6CDC004C" w14:textId="34347B64" w:rsidR="00500FBC" w:rsidRPr="0053605F" w:rsidRDefault="00500FBC" w:rsidP="00500FBC">
      <w:pPr>
        <w:pStyle w:val="ListParagraph"/>
        <w:numPr>
          <w:ilvl w:val="0"/>
          <w:numId w:val="11"/>
        </w:numPr>
        <w:spacing w:after="0" w:line="240" w:lineRule="auto"/>
        <w:rPr>
          <w:rFonts w:ascii="Times New Roman" w:hAnsi="Times New Roman" w:cs="Times New Roman"/>
          <w:sz w:val="24"/>
          <w:szCs w:val="24"/>
        </w:rPr>
      </w:pPr>
      <w:r w:rsidRPr="0053605F">
        <w:rPr>
          <w:rFonts w:ascii="Times New Roman" w:hAnsi="Times New Roman" w:cs="Times New Roman"/>
          <w:sz w:val="24"/>
          <w:szCs w:val="24"/>
        </w:rPr>
        <w:t>I would initially assume that a White student does not take school as seriously as a Black student.</w:t>
      </w:r>
    </w:p>
    <w:p w14:paraId="4F044C22" w14:textId="12C76489" w:rsidR="00500FBC" w:rsidRPr="0053605F" w:rsidRDefault="00500FBC" w:rsidP="00500FBC">
      <w:pPr>
        <w:pStyle w:val="ListParagraph"/>
        <w:numPr>
          <w:ilvl w:val="0"/>
          <w:numId w:val="11"/>
        </w:numPr>
        <w:pBdr>
          <w:bottom w:val="single" w:sz="12" w:space="1" w:color="auto"/>
        </w:pBdr>
        <w:spacing w:after="0" w:line="240" w:lineRule="auto"/>
        <w:rPr>
          <w:rFonts w:ascii="Times New Roman" w:hAnsi="Times New Roman" w:cs="Times New Roman"/>
          <w:sz w:val="24"/>
          <w:szCs w:val="24"/>
        </w:rPr>
      </w:pPr>
      <w:r w:rsidRPr="0053605F">
        <w:rPr>
          <w:rFonts w:ascii="Times New Roman" w:hAnsi="Times New Roman" w:cs="Times New Roman"/>
          <w:sz w:val="24"/>
          <w:szCs w:val="24"/>
        </w:rPr>
        <w:t>I feel irritated when Whites claim they've been discriminated against.</w:t>
      </w:r>
    </w:p>
    <w:p w14:paraId="72E99D2C" w14:textId="77777777" w:rsidR="00500FBC" w:rsidRPr="0053605F" w:rsidRDefault="00500FBC" w:rsidP="00500FBC">
      <w:pPr>
        <w:spacing w:after="0" w:line="240" w:lineRule="auto"/>
        <w:rPr>
          <w:rFonts w:ascii="Times New Roman" w:hAnsi="Times New Roman" w:cs="Times New Roman"/>
          <w:sz w:val="24"/>
          <w:szCs w:val="24"/>
        </w:rPr>
      </w:pPr>
    </w:p>
    <w:p w14:paraId="073FA59C" w14:textId="77777777" w:rsidR="00500FBC" w:rsidRPr="0053605F" w:rsidRDefault="00500FBC" w:rsidP="00500FBC">
      <w:pPr>
        <w:spacing w:after="0" w:line="240" w:lineRule="auto"/>
        <w:rPr>
          <w:rFonts w:ascii="Times New Roman" w:hAnsi="Times New Roman" w:cs="Times New Roman"/>
          <w:sz w:val="24"/>
          <w:szCs w:val="24"/>
        </w:rPr>
      </w:pPr>
      <w:r w:rsidRPr="0053605F">
        <w:rPr>
          <w:rFonts w:ascii="Times New Roman" w:hAnsi="Times New Roman" w:cs="Times New Roman"/>
          <w:i/>
          <w:iCs/>
          <w:sz w:val="24"/>
          <w:szCs w:val="24"/>
        </w:rPr>
        <w:t xml:space="preserve">Note. </w:t>
      </w:r>
      <w:r w:rsidRPr="0053605F">
        <w:rPr>
          <w:rFonts w:ascii="Times New Roman" w:hAnsi="Times New Roman" w:cs="Times New Roman"/>
          <w:sz w:val="24"/>
          <w:szCs w:val="24"/>
        </w:rPr>
        <w:t xml:space="preserve">(R) = reverse-scored. Numbers in parentheses following </w:t>
      </w:r>
      <w:r w:rsidRPr="0053605F">
        <w:rPr>
          <w:rFonts w:ascii="Times New Roman" w:hAnsi="Times New Roman" w:cs="Times New Roman"/>
          <w:i/>
          <w:iCs/>
          <w:sz w:val="24"/>
          <w:szCs w:val="24"/>
        </w:rPr>
        <w:t xml:space="preserve">should </w:t>
      </w:r>
      <w:r w:rsidRPr="0053605F">
        <w:rPr>
          <w:rFonts w:ascii="Times New Roman" w:hAnsi="Times New Roman" w:cs="Times New Roman"/>
          <w:sz w:val="24"/>
          <w:szCs w:val="24"/>
        </w:rPr>
        <w:t xml:space="preserve">items represent the corresponding </w:t>
      </w:r>
      <w:r w:rsidRPr="0053605F">
        <w:rPr>
          <w:rFonts w:ascii="Times New Roman" w:hAnsi="Times New Roman" w:cs="Times New Roman"/>
          <w:i/>
          <w:iCs/>
          <w:sz w:val="24"/>
          <w:szCs w:val="24"/>
        </w:rPr>
        <w:t xml:space="preserve">would </w:t>
      </w:r>
      <w:r w:rsidRPr="0053605F">
        <w:rPr>
          <w:rFonts w:ascii="Times New Roman" w:hAnsi="Times New Roman" w:cs="Times New Roman"/>
          <w:sz w:val="24"/>
          <w:szCs w:val="24"/>
        </w:rPr>
        <w:t xml:space="preserve">Item. </w:t>
      </w:r>
    </w:p>
    <w:p w14:paraId="461EADB9" w14:textId="77777777" w:rsidR="005B31D6" w:rsidRPr="0053605F" w:rsidRDefault="005B31D6" w:rsidP="005B31D6">
      <w:pPr>
        <w:spacing w:after="0" w:line="240" w:lineRule="auto"/>
        <w:rPr>
          <w:rFonts w:ascii="Times New Roman" w:hAnsi="Times New Roman" w:cs="Times New Roman"/>
          <w:sz w:val="24"/>
          <w:szCs w:val="24"/>
        </w:rPr>
      </w:pPr>
    </w:p>
    <w:p w14:paraId="1BB4260A" w14:textId="77777777" w:rsidR="005B31D6" w:rsidRPr="0053605F" w:rsidRDefault="005B31D6" w:rsidP="005B31D6">
      <w:pPr>
        <w:spacing w:after="0" w:line="240" w:lineRule="auto"/>
        <w:rPr>
          <w:rFonts w:ascii="Times New Roman" w:hAnsi="Times New Roman" w:cs="Times New Roman"/>
          <w:sz w:val="24"/>
          <w:szCs w:val="24"/>
        </w:rPr>
      </w:pPr>
    </w:p>
    <w:p w14:paraId="69241D94" w14:textId="77777777" w:rsidR="005B31D6" w:rsidRPr="0053605F" w:rsidRDefault="005B31D6" w:rsidP="005B31D6">
      <w:pPr>
        <w:rPr>
          <w:rFonts w:ascii="Times New Roman" w:hAnsi="Times New Roman" w:cs="Times New Roman"/>
          <w:sz w:val="24"/>
          <w:szCs w:val="24"/>
        </w:rPr>
      </w:pPr>
      <w:r w:rsidRPr="0053605F">
        <w:rPr>
          <w:rFonts w:ascii="Times New Roman" w:hAnsi="Times New Roman" w:cs="Times New Roman"/>
          <w:sz w:val="24"/>
          <w:szCs w:val="24"/>
        </w:rPr>
        <w:br w:type="page"/>
      </w:r>
    </w:p>
    <w:p w14:paraId="1FF9B3F6" w14:textId="4979A208" w:rsidR="006348FD" w:rsidRPr="006A403D" w:rsidRDefault="006348FD" w:rsidP="00D51957">
      <w:pPr>
        <w:jc w:val="center"/>
        <w:outlineLvl w:val="0"/>
        <w:rPr>
          <w:rFonts w:ascii="Times New Roman" w:eastAsia="Times New Roman" w:hAnsi="Times New Roman" w:cs="Times New Roman"/>
          <w:sz w:val="24"/>
          <w:szCs w:val="24"/>
        </w:rPr>
      </w:pPr>
      <w:r w:rsidRPr="006A403D">
        <w:rPr>
          <w:rFonts w:ascii="Times New Roman" w:eastAsia="Times New Roman" w:hAnsi="Times New Roman" w:cs="Times New Roman"/>
          <w:sz w:val="24"/>
          <w:szCs w:val="24"/>
        </w:rPr>
        <w:lastRenderedPageBreak/>
        <w:t xml:space="preserve">Appendix B (cont.) </w:t>
      </w:r>
    </w:p>
    <w:p w14:paraId="03331D37" w14:textId="2B862968" w:rsidR="005B31D6" w:rsidRPr="0053605F" w:rsidRDefault="005B31D6" w:rsidP="005B31D6">
      <w:pPr>
        <w:jc w:val="center"/>
        <w:rPr>
          <w:rFonts w:ascii="Times New Roman" w:hAnsi="Times New Roman" w:cs="Times New Roman"/>
          <w:sz w:val="24"/>
          <w:szCs w:val="24"/>
        </w:rPr>
      </w:pPr>
      <w:r w:rsidRPr="0053605F">
        <w:rPr>
          <w:rFonts w:ascii="Times New Roman" w:eastAsia="Times New Roman" w:hAnsi="Times New Roman" w:cs="Times New Roman"/>
          <w:b/>
          <w:sz w:val="24"/>
          <w:szCs w:val="24"/>
        </w:rPr>
        <w:t xml:space="preserve">Compunction Affect Indices </w:t>
      </w:r>
    </w:p>
    <w:p w14:paraId="5AF46E04" w14:textId="26B523CD" w:rsidR="005B31D6" w:rsidRPr="0053605F" w:rsidRDefault="005B31D6" w:rsidP="005B31D6">
      <w:pPr>
        <w:spacing w:after="0" w:line="240" w:lineRule="auto"/>
        <w:rPr>
          <w:rFonts w:ascii="Times New Roman" w:eastAsia="Times New Roman" w:hAnsi="Times New Roman" w:cs="Times New Roman"/>
          <w:sz w:val="24"/>
          <w:szCs w:val="24"/>
        </w:rPr>
      </w:pPr>
      <w:r w:rsidRPr="0053605F">
        <w:rPr>
          <w:rFonts w:ascii="Times New Roman" w:eastAsia="Times New Roman" w:hAnsi="Times New Roman" w:cs="Times New Roman"/>
          <w:sz w:val="24"/>
          <w:szCs w:val="24"/>
        </w:rPr>
        <w:t>This scale consists of a number of words that describe different feelings and emotions. Read each item and then mark the appropriate answer in the space next to that word. Indicate to what extent each word describes your feelings at this time</w:t>
      </w:r>
      <w:r w:rsidR="003E0D85">
        <w:rPr>
          <w:rFonts w:ascii="Times New Roman" w:eastAsia="Times New Roman" w:hAnsi="Times New Roman" w:cs="Times New Roman"/>
          <w:sz w:val="24"/>
          <w:szCs w:val="24"/>
        </w:rPr>
        <w:t xml:space="preserve">. </w:t>
      </w:r>
      <w:r w:rsidRPr="0053605F">
        <w:rPr>
          <w:rFonts w:ascii="Times New Roman" w:eastAsia="Times New Roman" w:hAnsi="Times New Roman" w:cs="Times New Roman"/>
          <w:sz w:val="24"/>
          <w:szCs w:val="24"/>
        </w:rPr>
        <w:t>Use the following scale to record your answers.</w:t>
      </w:r>
    </w:p>
    <w:p w14:paraId="6E2D81A5" w14:textId="77777777" w:rsidR="005B31D6" w:rsidRPr="0053605F" w:rsidRDefault="005B31D6" w:rsidP="005B31D6">
      <w:pPr>
        <w:spacing w:after="0" w:line="240" w:lineRule="auto"/>
        <w:rPr>
          <w:rFonts w:ascii="Times New Roman" w:eastAsia="Times New Roman" w:hAnsi="Times New Roman" w:cs="Times New Roman"/>
          <w:sz w:val="24"/>
          <w:szCs w:val="24"/>
        </w:rPr>
      </w:pPr>
    </w:p>
    <w:p w14:paraId="62D380E3" w14:textId="77777777" w:rsidR="005B31D6" w:rsidRPr="0053605F" w:rsidRDefault="005B31D6" w:rsidP="005B31D6">
      <w:pPr>
        <w:spacing w:after="0" w:line="240" w:lineRule="auto"/>
        <w:rPr>
          <w:rFonts w:ascii="Times New Roman" w:eastAsia="Times New Roman" w:hAnsi="Times New Roman" w:cs="Times New Roman"/>
          <w:sz w:val="24"/>
          <w:szCs w:val="24"/>
        </w:rPr>
      </w:pPr>
      <w:r w:rsidRPr="0053605F">
        <w:rPr>
          <w:rFonts w:ascii="Times New Roman" w:eastAsia="Times New Roman" w:hAnsi="Times New Roman" w:cs="Times New Roman"/>
          <w:sz w:val="24"/>
          <w:szCs w:val="24"/>
        </w:rPr>
        <w:t>1 (</w:t>
      </w:r>
      <w:r w:rsidRPr="0053605F">
        <w:rPr>
          <w:rFonts w:ascii="Times New Roman" w:eastAsia="Times New Roman" w:hAnsi="Times New Roman" w:cs="Times New Roman"/>
          <w:i/>
          <w:sz w:val="24"/>
          <w:szCs w:val="24"/>
        </w:rPr>
        <w:t>does not apply at all</w:t>
      </w:r>
      <w:r w:rsidRPr="0053605F">
        <w:rPr>
          <w:rFonts w:ascii="Times New Roman" w:eastAsia="Times New Roman" w:hAnsi="Times New Roman" w:cs="Times New Roman"/>
          <w:sz w:val="24"/>
          <w:szCs w:val="24"/>
        </w:rPr>
        <w:t xml:space="preserve">) </w:t>
      </w:r>
      <w:r w:rsidRPr="0053605F">
        <w:rPr>
          <w:rFonts w:ascii="Times New Roman" w:eastAsia="Times New Roman" w:hAnsi="Times New Roman" w:cs="Times New Roman"/>
          <w:sz w:val="24"/>
          <w:szCs w:val="24"/>
        </w:rPr>
        <w:tab/>
        <w:t xml:space="preserve">to </w:t>
      </w:r>
      <w:r w:rsidRPr="0053605F">
        <w:rPr>
          <w:rFonts w:ascii="Times New Roman" w:eastAsia="Times New Roman" w:hAnsi="Times New Roman" w:cs="Times New Roman"/>
          <w:sz w:val="24"/>
          <w:szCs w:val="24"/>
        </w:rPr>
        <w:tab/>
        <w:t>7 (</w:t>
      </w:r>
      <w:r w:rsidRPr="0053605F">
        <w:rPr>
          <w:rFonts w:ascii="Times New Roman" w:eastAsia="Times New Roman" w:hAnsi="Times New Roman" w:cs="Times New Roman"/>
          <w:i/>
          <w:sz w:val="24"/>
          <w:szCs w:val="24"/>
        </w:rPr>
        <w:t>applies very much</w:t>
      </w:r>
      <w:r w:rsidRPr="0053605F">
        <w:rPr>
          <w:rFonts w:ascii="Times New Roman" w:eastAsia="Times New Roman" w:hAnsi="Times New Roman" w:cs="Times New Roman"/>
          <w:sz w:val="24"/>
          <w:szCs w:val="24"/>
        </w:rPr>
        <w:t>)</w:t>
      </w:r>
    </w:p>
    <w:p w14:paraId="67047EAC" w14:textId="77777777" w:rsidR="005B31D6" w:rsidRPr="0053605F" w:rsidRDefault="005B31D6" w:rsidP="005B31D6">
      <w:pPr>
        <w:spacing w:line="240" w:lineRule="auto"/>
        <w:rPr>
          <w:rFonts w:ascii="Times New Roman" w:hAnsi="Times New Roman" w:cs="Times New Roman"/>
          <w:sz w:val="24"/>
          <w:szCs w:val="24"/>
        </w:rPr>
      </w:pPr>
    </w:p>
    <w:p w14:paraId="5FC2D095" w14:textId="77777777" w:rsidR="0096400A" w:rsidRPr="0053605F" w:rsidRDefault="0096400A" w:rsidP="005B31D6">
      <w:pPr>
        <w:rPr>
          <w:rFonts w:ascii="Times New Roman" w:hAnsi="Times New Roman" w:cs="Times New Roman"/>
          <w:b/>
          <w:sz w:val="24"/>
          <w:szCs w:val="24"/>
        </w:rPr>
        <w:sectPr w:rsidR="0096400A" w:rsidRPr="0053605F" w:rsidSect="00A34198">
          <w:type w:val="continuous"/>
          <w:pgSz w:w="12240" w:h="15840"/>
          <w:pgMar w:top="1440" w:right="1440" w:bottom="1440" w:left="2304" w:header="720" w:footer="720" w:gutter="0"/>
          <w:cols w:space="720"/>
          <w:docGrid w:linePitch="360"/>
        </w:sectPr>
      </w:pPr>
    </w:p>
    <w:p w14:paraId="2964610E" w14:textId="54912845" w:rsidR="005B31D6" w:rsidRPr="0053605F" w:rsidRDefault="005B31D6" w:rsidP="00D51957">
      <w:pPr>
        <w:outlineLvl w:val="0"/>
        <w:rPr>
          <w:rFonts w:ascii="Times New Roman" w:hAnsi="Times New Roman" w:cs="Times New Roman"/>
          <w:b/>
          <w:sz w:val="24"/>
          <w:szCs w:val="24"/>
        </w:rPr>
      </w:pPr>
      <w:r w:rsidRPr="0053605F">
        <w:rPr>
          <w:rFonts w:ascii="Times New Roman" w:hAnsi="Times New Roman" w:cs="Times New Roman"/>
          <w:b/>
          <w:sz w:val="24"/>
          <w:szCs w:val="24"/>
        </w:rPr>
        <w:lastRenderedPageBreak/>
        <w:t xml:space="preserve">Discomfort Index </w:t>
      </w:r>
    </w:p>
    <w:p w14:paraId="2064FAE1" w14:textId="4E2E6786" w:rsidR="005B31D6" w:rsidRPr="0053605F" w:rsidRDefault="005B31D6" w:rsidP="005B31D6">
      <w:pPr>
        <w:rPr>
          <w:rFonts w:ascii="Times New Roman" w:hAnsi="Times New Roman" w:cs="Times New Roman"/>
          <w:sz w:val="24"/>
          <w:szCs w:val="24"/>
        </w:rPr>
      </w:pPr>
      <w:r w:rsidRPr="0053605F">
        <w:rPr>
          <w:rFonts w:ascii="Times New Roman" w:hAnsi="Times New Roman" w:cs="Times New Roman"/>
          <w:sz w:val="24"/>
          <w:szCs w:val="24"/>
        </w:rPr>
        <w:t xml:space="preserve"> _____ Bothered</w:t>
      </w:r>
    </w:p>
    <w:p w14:paraId="5CF93E43" w14:textId="77777777" w:rsidR="005B31D6" w:rsidRPr="0053605F" w:rsidRDefault="005B31D6" w:rsidP="005B31D6">
      <w:pPr>
        <w:rPr>
          <w:rFonts w:ascii="Times New Roman" w:hAnsi="Times New Roman" w:cs="Times New Roman"/>
          <w:sz w:val="24"/>
          <w:szCs w:val="24"/>
        </w:rPr>
      </w:pPr>
      <w:r w:rsidRPr="0053605F">
        <w:rPr>
          <w:rFonts w:ascii="Times New Roman" w:hAnsi="Times New Roman" w:cs="Times New Roman"/>
          <w:sz w:val="24"/>
          <w:szCs w:val="24"/>
        </w:rPr>
        <w:t>_____ Uneasy</w:t>
      </w:r>
    </w:p>
    <w:p w14:paraId="60D676D7" w14:textId="77777777" w:rsidR="005B31D6" w:rsidRPr="0053605F" w:rsidRDefault="005B31D6" w:rsidP="005B31D6">
      <w:pPr>
        <w:rPr>
          <w:rFonts w:ascii="Times New Roman" w:hAnsi="Times New Roman" w:cs="Times New Roman"/>
          <w:sz w:val="24"/>
          <w:szCs w:val="24"/>
        </w:rPr>
      </w:pPr>
      <w:r w:rsidRPr="0053605F">
        <w:rPr>
          <w:rFonts w:ascii="Times New Roman" w:hAnsi="Times New Roman" w:cs="Times New Roman"/>
          <w:sz w:val="24"/>
          <w:szCs w:val="24"/>
        </w:rPr>
        <w:t>_____ Uncomfortable</w:t>
      </w:r>
    </w:p>
    <w:p w14:paraId="2FB2B2AA" w14:textId="77777777" w:rsidR="000D74CC" w:rsidRPr="0053605F" w:rsidRDefault="000D74CC" w:rsidP="005B31D6">
      <w:pPr>
        <w:rPr>
          <w:rFonts w:ascii="Times New Roman" w:hAnsi="Times New Roman" w:cs="Times New Roman"/>
          <w:sz w:val="24"/>
          <w:szCs w:val="24"/>
        </w:rPr>
      </w:pPr>
    </w:p>
    <w:p w14:paraId="169C30C5" w14:textId="41277BBB" w:rsidR="005B31D6" w:rsidRPr="0053605F" w:rsidRDefault="005B31D6" w:rsidP="00D51957">
      <w:pPr>
        <w:outlineLvl w:val="0"/>
        <w:rPr>
          <w:rFonts w:ascii="Times New Roman" w:hAnsi="Times New Roman" w:cs="Times New Roman"/>
          <w:b/>
          <w:sz w:val="24"/>
          <w:szCs w:val="24"/>
        </w:rPr>
      </w:pPr>
      <w:r w:rsidRPr="0053605F">
        <w:rPr>
          <w:rFonts w:ascii="Times New Roman" w:hAnsi="Times New Roman" w:cs="Times New Roman"/>
          <w:sz w:val="24"/>
          <w:szCs w:val="24"/>
        </w:rPr>
        <w:t xml:space="preserve"> </w:t>
      </w:r>
      <w:r w:rsidRPr="0053605F">
        <w:rPr>
          <w:rFonts w:ascii="Times New Roman" w:hAnsi="Times New Roman" w:cs="Times New Roman"/>
          <w:b/>
          <w:sz w:val="24"/>
          <w:szCs w:val="24"/>
        </w:rPr>
        <w:t xml:space="preserve">Negself </w:t>
      </w:r>
    </w:p>
    <w:p w14:paraId="1E9C34C8" w14:textId="592C9ABC" w:rsidR="005B31D6" w:rsidRPr="0053605F" w:rsidRDefault="005B31D6" w:rsidP="005B31D6">
      <w:pPr>
        <w:rPr>
          <w:rFonts w:ascii="Times New Roman" w:hAnsi="Times New Roman" w:cs="Times New Roman"/>
          <w:sz w:val="24"/>
          <w:szCs w:val="24"/>
        </w:rPr>
      </w:pPr>
      <w:r w:rsidRPr="0053605F">
        <w:rPr>
          <w:rFonts w:ascii="Times New Roman" w:hAnsi="Times New Roman" w:cs="Times New Roman"/>
          <w:sz w:val="24"/>
          <w:szCs w:val="24"/>
        </w:rPr>
        <w:t xml:space="preserve"> _____ Disappointed with myself</w:t>
      </w:r>
    </w:p>
    <w:p w14:paraId="69A1A0D7" w14:textId="77777777" w:rsidR="005B31D6" w:rsidRPr="0053605F" w:rsidRDefault="005B31D6" w:rsidP="005B31D6">
      <w:pPr>
        <w:rPr>
          <w:rFonts w:ascii="Times New Roman" w:hAnsi="Times New Roman" w:cs="Times New Roman"/>
          <w:sz w:val="24"/>
          <w:szCs w:val="24"/>
        </w:rPr>
      </w:pPr>
      <w:r w:rsidRPr="0053605F">
        <w:rPr>
          <w:rFonts w:ascii="Times New Roman" w:hAnsi="Times New Roman" w:cs="Times New Roman"/>
          <w:sz w:val="24"/>
          <w:szCs w:val="24"/>
        </w:rPr>
        <w:t>_____ Guilty</w:t>
      </w:r>
    </w:p>
    <w:p w14:paraId="78A448AF" w14:textId="77777777" w:rsidR="005B31D6" w:rsidRPr="0053605F" w:rsidRDefault="005B31D6" w:rsidP="005B31D6">
      <w:pPr>
        <w:rPr>
          <w:rFonts w:ascii="Times New Roman" w:hAnsi="Times New Roman" w:cs="Times New Roman"/>
          <w:sz w:val="24"/>
          <w:szCs w:val="24"/>
        </w:rPr>
      </w:pPr>
      <w:r w:rsidRPr="0053605F">
        <w:rPr>
          <w:rFonts w:ascii="Times New Roman" w:hAnsi="Times New Roman" w:cs="Times New Roman"/>
          <w:sz w:val="24"/>
          <w:szCs w:val="24"/>
        </w:rPr>
        <w:t>_____ Annoyed at myself</w:t>
      </w:r>
    </w:p>
    <w:p w14:paraId="537B128A" w14:textId="56B26DAA" w:rsidR="0096400A" w:rsidRPr="0053605F" w:rsidRDefault="005B31D6" w:rsidP="005B31D6">
      <w:pPr>
        <w:rPr>
          <w:rFonts w:ascii="Times New Roman" w:hAnsi="Times New Roman" w:cs="Times New Roman"/>
          <w:sz w:val="24"/>
          <w:szCs w:val="24"/>
        </w:rPr>
      </w:pPr>
      <w:r w:rsidRPr="0053605F">
        <w:rPr>
          <w:rFonts w:ascii="Times New Roman" w:hAnsi="Times New Roman" w:cs="Times New Roman"/>
          <w:sz w:val="24"/>
          <w:szCs w:val="24"/>
        </w:rPr>
        <w:t xml:space="preserve">_____ Self-critical </w:t>
      </w:r>
    </w:p>
    <w:p w14:paraId="1AAD0ADD" w14:textId="77777777" w:rsidR="006348FD" w:rsidRPr="0053605F" w:rsidRDefault="005B31D6" w:rsidP="005B31D6">
      <w:pPr>
        <w:rPr>
          <w:rFonts w:ascii="Times New Roman" w:hAnsi="Times New Roman" w:cs="Times New Roman"/>
          <w:sz w:val="24"/>
          <w:szCs w:val="24"/>
        </w:rPr>
      </w:pPr>
      <w:r w:rsidRPr="0053605F">
        <w:rPr>
          <w:rFonts w:ascii="Times New Roman" w:hAnsi="Times New Roman" w:cs="Times New Roman"/>
          <w:sz w:val="24"/>
          <w:szCs w:val="24"/>
        </w:rPr>
        <w:t xml:space="preserve"> </w:t>
      </w:r>
    </w:p>
    <w:p w14:paraId="12C4BC23" w14:textId="7B8685E4" w:rsidR="006348FD" w:rsidRPr="0053605F" w:rsidRDefault="005B31D6" w:rsidP="00D51957">
      <w:pPr>
        <w:outlineLvl w:val="0"/>
        <w:rPr>
          <w:rFonts w:ascii="Times New Roman" w:hAnsi="Times New Roman" w:cs="Times New Roman"/>
          <w:b/>
          <w:sz w:val="24"/>
          <w:szCs w:val="24"/>
        </w:rPr>
      </w:pPr>
      <w:r w:rsidRPr="0053605F">
        <w:rPr>
          <w:rFonts w:ascii="Times New Roman" w:hAnsi="Times New Roman" w:cs="Times New Roman"/>
          <w:b/>
          <w:sz w:val="24"/>
          <w:szCs w:val="24"/>
        </w:rPr>
        <w:t xml:space="preserve">Positive </w:t>
      </w:r>
    </w:p>
    <w:p w14:paraId="382F456C" w14:textId="20723C78" w:rsidR="005B31D6" w:rsidRPr="0053605F" w:rsidRDefault="005B31D6" w:rsidP="005B31D6">
      <w:pPr>
        <w:rPr>
          <w:rFonts w:ascii="Times New Roman" w:hAnsi="Times New Roman" w:cs="Times New Roman"/>
          <w:sz w:val="24"/>
          <w:szCs w:val="24"/>
        </w:rPr>
      </w:pPr>
      <w:r w:rsidRPr="0053605F">
        <w:rPr>
          <w:rFonts w:ascii="Times New Roman" w:hAnsi="Times New Roman" w:cs="Times New Roman"/>
          <w:sz w:val="24"/>
          <w:szCs w:val="24"/>
        </w:rPr>
        <w:t xml:space="preserve"> _____ Friendly</w:t>
      </w:r>
    </w:p>
    <w:p w14:paraId="263C74B5" w14:textId="77777777" w:rsidR="0096400A" w:rsidRPr="0053605F" w:rsidRDefault="005B31D6" w:rsidP="005B31D6">
      <w:pPr>
        <w:rPr>
          <w:rFonts w:ascii="Times New Roman" w:hAnsi="Times New Roman" w:cs="Times New Roman"/>
          <w:sz w:val="24"/>
          <w:szCs w:val="24"/>
        </w:rPr>
      </w:pPr>
      <w:r w:rsidRPr="0053605F">
        <w:rPr>
          <w:rFonts w:ascii="Times New Roman" w:hAnsi="Times New Roman" w:cs="Times New Roman"/>
          <w:sz w:val="24"/>
          <w:szCs w:val="24"/>
        </w:rPr>
        <w:t>_____ Good</w:t>
      </w:r>
    </w:p>
    <w:p w14:paraId="42DA92BF" w14:textId="78561A38" w:rsidR="005B31D6" w:rsidRPr="0053605F" w:rsidRDefault="005B31D6" w:rsidP="005B31D6">
      <w:pPr>
        <w:rPr>
          <w:rFonts w:ascii="Times New Roman" w:hAnsi="Times New Roman" w:cs="Times New Roman"/>
          <w:sz w:val="24"/>
          <w:szCs w:val="24"/>
        </w:rPr>
      </w:pPr>
      <w:r w:rsidRPr="0053605F">
        <w:rPr>
          <w:rFonts w:ascii="Times New Roman" w:hAnsi="Times New Roman" w:cs="Times New Roman"/>
          <w:sz w:val="24"/>
          <w:szCs w:val="24"/>
        </w:rPr>
        <w:t>_____ Happy</w:t>
      </w:r>
    </w:p>
    <w:p w14:paraId="563C7C7B" w14:textId="77777777" w:rsidR="005B31D6" w:rsidRPr="0053605F" w:rsidRDefault="005B31D6" w:rsidP="005B31D6">
      <w:pPr>
        <w:rPr>
          <w:rFonts w:ascii="Times New Roman" w:hAnsi="Times New Roman" w:cs="Times New Roman"/>
          <w:sz w:val="24"/>
          <w:szCs w:val="24"/>
        </w:rPr>
      </w:pPr>
      <w:r w:rsidRPr="0053605F">
        <w:rPr>
          <w:rFonts w:ascii="Times New Roman" w:hAnsi="Times New Roman" w:cs="Times New Roman"/>
          <w:sz w:val="24"/>
          <w:szCs w:val="24"/>
        </w:rPr>
        <w:t>_____ Optimistic</w:t>
      </w:r>
    </w:p>
    <w:p w14:paraId="03DAE97D" w14:textId="4142E061" w:rsidR="005B31D6" w:rsidRPr="0053605F" w:rsidRDefault="005B31D6" w:rsidP="00D51957">
      <w:pPr>
        <w:outlineLvl w:val="0"/>
        <w:rPr>
          <w:rFonts w:ascii="Times New Roman" w:hAnsi="Times New Roman" w:cs="Times New Roman"/>
          <w:b/>
          <w:sz w:val="24"/>
          <w:szCs w:val="24"/>
        </w:rPr>
      </w:pPr>
      <w:r w:rsidRPr="0053605F">
        <w:rPr>
          <w:rFonts w:ascii="Times New Roman" w:hAnsi="Times New Roman" w:cs="Times New Roman"/>
          <w:sz w:val="24"/>
          <w:szCs w:val="24"/>
        </w:rPr>
        <w:lastRenderedPageBreak/>
        <w:t xml:space="preserve"> </w:t>
      </w:r>
      <w:r w:rsidRPr="0053605F">
        <w:rPr>
          <w:rFonts w:ascii="Times New Roman" w:hAnsi="Times New Roman" w:cs="Times New Roman"/>
          <w:b/>
          <w:sz w:val="24"/>
          <w:szCs w:val="24"/>
        </w:rPr>
        <w:t xml:space="preserve">Depressed </w:t>
      </w:r>
    </w:p>
    <w:p w14:paraId="1B3E43DD" w14:textId="06B88208" w:rsidR="005B31D6" w:rsidRPr="0053605F" w:rsidRDefault="005B31D6" w:rsidP="005B31D6">
      <w:pPr>
        <w:rPr>
          <w:rFonts w:ascii="Times New Roman" w:hAnsi="Times New Roman" w:cs="Times New Roman"/>
          <w:sz w:val="24"/>
          <w:szCs w:val="24"/>
        </w:rPr>
      </w:pPr>
      <w:r w:rsidRPr="0053605F">
        <w:rPr>
          <w:rFonts w:ascii="Times New Roman" w:hAnsi="Times New Roman" w:cs="Times New Roman"/>
          <w:sz w:val="24"/>
          <w:szCs w:val="24"/>
        </w:rPr>
        <w:t xml:space="preserve"> _____ Low</w:t>
      </w:r>
    </w:p>
    <w:p w14:paraId="3EBE3ECB" w14:textId="77777777" w:rsidR="005B31D6" w:rsidRPr="0053605F" w:rsidRDefault="005B31D6" w:rsidP="005B31D6">
      <w:pPr>
        <w:rPr>
          <w:rFonts w:ascii="Times New Roman" w:hAnsi="Times New Roman" w:cs="Times New Roman"/>
          <w:sz w:val="24"/>
          <w:szCs w:val="24"/>
        </w:rPr>
      </w:pPr>
      <w:r w:rsidRPr="0053605F">
        <w:rPr>
          <w:rFonts w:ascii="Times New Roman" w:hAnsi="Times New Roman" w:cs="Times New Roman"/>
          <w:sz w:val="24"/>
          <w:szCs w:val="24"/>
        </w:rPr>
        <w:t>_____ Sad</w:t>
      </w:r>
    </w:p>
    <w:p w14:paraId="237BBAE1" w14:textId="77777777" w:rsidR="005B31D6" w:rsidRPr="0053605F" w:rsidRDefault="005B31D6" w:rsidP="005B31D6">
      <w:pPr>
        <w:rPr>
          <w:rFonts w:ascii="Times New Roman" w:hAnsi="Times New Roman" w:cs="Times New Roman"/>
          <w:sz w:val="24"/>
          <w:szCs w:val="24"/>
        </w:rPr>
      </w:pPr>
      <w:r w:rsidRPr="0053605F">
        <w:rPr>
          <w:rFonts w:ascii="Times New Roman" w:hAnsi="Times New Roman" w:cs="Times New Roman"/>
          <w:sz w:val="24"/>
          <w:szCs w:val="24"/>
        </w:rPr>
        <w:t>_____ Depressed</w:t>
      </w:r>
    </w:p>
    <w:p w14:paraId="48A1D35D" w14:textId="77777777" w:rsidR="000D74CC" w:rsidRPr="0053605F" w:rsidRDefault="000D74CC" w:rsidP="005B31D6">
      <w:pPr>
        <w:rPr>
          <w:rFonts w:ascii="Times New Roman" w:hAnsi="Times New Roman" w:cs="Times New Roman"/>
          <w:sz w:val="24"/>
          <w:szCs w:val="24"/>
        </w:rPr>
      </w:pPr>
    </w:p>
    <w:p w14:paraId="33CD8850" w14:textId="06C7603F" w:rsidR="005B31D6" w:rsidRPr="0053605F" w:rsidRDefault="005B31D6" w:rsidP="00D51957">
      <w:pPr>
        <w:outlineLvl w:val="0"/>
        <w:rPr>
          <w:rFonts w:ascii="Times New Roman" w:hAnsi="Times New Roman" w:cs="Times New Roman"/>
          <w:sz w:val="24"/>
          <w:szCs w:val="24"/>
        </w:rPr>
      </w:pPr>
      <w:r w:rsidRPr="0053605F">
        <w:rPr>
          <w:rFonts w:ascii="Times New Roman" w:hAnsi="Times New Roman" w:cs="Times New Roman"/>
          <w:sz w:val="24"/>
          <w:szCs w:val="24"/>
        </w:rPr>
        <w:t xml:space="preserve"> </w:t>
      </w:r>
      <w:r w:rsidRPr="0053605F">
        <w:rPr>
          <w:rFonts w:ascii="Times New Roman" w:hAnsi="Times New Roman" w:cs="Times New Roman"/>
          <w:b/>
          <w:sz w:val="24"/>
          <w:szCs w:val="24"/>
        </w:rPr>
        <w:t xml:space="preserve">Negother </w:t>
      </w:r>
    </w:p>
    <w:p w14:paraId="0ABF1331" w14:textId="77777777" w:rsidR="000D74CC" w:rsidRPr="0053605F" w:rsidRDefault="000D74CC" w:rsidP="005B31D6">
      <w:pPr>
        <w:rPr>
          <w:rFonts w:ascii="Times New Roman" w:hAnsi="Times New Roman" w:cs="Times New Roman"/>
          <w:sz w:val="24"/>
          <w:szCs w:val="24"/>
        </w:rPr>
      </w:pPr>
      <w:r w:rsidRPr="0053605F">
        <w:rPr>
          <w:rFonts w:ascii="Times New Roman" w:hAnsi="Times New Roman" w:cs="Times New Roman"/>
          <w:sz w:val="24"/>
          <w:szCs w:val="24"/>
        </w:rPr>
        <w:t xml:space="preserve"> _____ Irritated at others</w:t>
      </w:r>
      <w:r w:rsidRPr="0053605F">
        <w:rPr>
          <w:rFonts w:ascii="Times New Roman" w:hAnsi="Times New Roman" w:cs="Times New Roman"/>
          <w:sz w:val="24"/>
          <w:szCs w:val="24"/>
        </w:rPr>
        <w:tab/>
      </w:r>
    </w:p>
    <w:p w14:paraId="48083330" w14:textId="5F50011C" w:rsidR="005B31D6" w:rsidRPr="0053605F" w:rsidRDefault="005B31D6" w:rsidP="005B31D6">
      <w:pPr>
        <w:rPr>
          <w:rFonts w:ascii="Times New Roman" w:hAnsi="Times New Roman" w:cs="Times New Roman"/>
          <w:sz w:val="24"/>
          <w:szCs w:val="24"/>
        </w:rPr>
      </w:pPr>
      <w:r w:rsidRPr="0053605F">
        <w:rPr>
          <w:rFonts w:ascii="Times New Roman" w:hAnsi="Times New Roman" w:cs="Times New Roman"/>
          <w:sz w:val="24"/>
          <w:szCs w:val="24"/>
        </w:rPr>
        <w:t>_____ Disgusted with others</w:t>
      </w:r>
    </w:p>
    <w:p w14:paraId="67201F28" w14:textId="77777777" w:rsidR="006348FD" w:rsidRPr="0053605F" w:rsidRDefault="006348FD">
      <w:pPr>
        <w:rPr>
          <w:rFonts w:ascii="Times New Roman" w:hAnsi="Times New Roman" w:cs="Times New Roman"/>
          <w:sz w:val="24"/>
          <w:szCs w:val="24"/>
        </w:rPr>
      </w:pPr>
    </w:p>
    <w:p w14:paraId="065414DD" w14:textId="77777777" w:rsidR="006348FD" w:rsidRPr="0053605F" w:rsidRDefault="006348FD">
      <w:pPr>
        <w:rPr>
          <w:rFonts w:ascii="Times New Roman" w:hAnsi="Times New Roman" w:cs="Times New Roman"/>
          <w:sz w:val="24"/>
          <w:szCs w:val="24"/>
        </w:rPr>
      </w:pPr>
    </w:p>
    <w:p w14:paraId="62B1141C" w14:textId="77777777" w:rsidR="006348FD" w:rsidRPr="0053605F" w:rsidRDefault="006348FD">
      <w:pPr>
        <w:rPr>
          <w:rFonts w:ascii="Times New Roman" w:hAnsi="Times New Roman" w:cs="Times New Roman"/>
          <w:sz w:val="24"/>
          <w:szCs w:val="24"/>
        </w:rPr>
      </w:pPr>
    </w:p>
    <w:p w14:paraId="67CD1BF2" w14:textId="77777777" w:rsidR="006348FD" w:rsidRPr="0053605F" w:rsidRDefault="006348FD">
      <w:pPr>
        <w:rPr>
          <w:rFonts w:ascii="Times New Roman" w:hAnsi="Times New Roman" w:cs="Times New Roman"/>
          <w:sz w:val="24"/>
          <w:szCs w:val="24"/>
        </w:rPr>
      </w:pPr>
    </w:p>
    <w:p w14:paraId="42B605C7" w14:textId="77777777" w:rsidR="006348FD" w:rsidRPr="0053605F" w:rsidRDefault="006348FD">
      <w:pPr>
        <w:rPr>
          <w:rFonts w:ascii="Times New Roman" w:hAnsi="Times New Roman" w:cs="Times New Roman"/>
          <w:sz w:val="24"/>
          <w:szCs w:val="24"/>
        </w:rPr>
      </w:pPr>
    </w:p>
    <w:p w14:paraId="5C088E97" w14:textId="77777777" w:rsidR="006348FD" w:rsidRPr="0053605F" w:rsidRDefault="006348FD">
      <w:pPr>
        <w:rPr>
          <w:rFonts w:ascii="Times New Roman" w:hAnsi="Times New Roman" w:cs="Times New Roman"/>
          <w:sz w:val="24"/>
          <w:szCs w:val="24"/>
        </w:rPr>
      </w:pPr>
    </w:p>
    <w:p w14:paraId="3E5D6E5B" w14:textId="77777777" w:rsidR="006348FD" w:rsidRPr="0053605F" w:rsidRDefault="006348FD">
      <w:pPr>
        <w:rPr>
          <w:rFonts w:ascii="Times New Roman" w:hAnsi="Times New Roman" w:cs="Times New Roman"/>
          <w:sz w:val="24"/>
          <w:szCs w:val="24"/>
        </w:rPr>
      </w:pPr>
    </w:p>
    <w:p w14:paraId="215F8063" w14:textId="77777777" w:rsidR="006348FD" w:rsidRPr="0053605F" w:rsidRDefault="006348FD">
      <w:pPr>
        <w:rPr>
          <w:rFonts w:ascii="Times New Roman" w:hAnsi="Times New Roman" w:cs="Times New Roman"/>
          <w:sz w:val="24"/>
          <w:szCs w:val="24"/>
        </w:rPr>
        <w:sectPr w:rsidR="006348FD" w:rsidRPr="0053605F" w:rsidSect="006348FD">
          <w:type w:val="continuous"/>
          <w:pgSz w:w="12240" w:h="15840"/>
          <w:pgMar w:top="1440" w:right="1440" w:bottom="1440" w:left="2304" w:header="720" w:footer="720" w:gutter="0"/>
          <w:cols w:num="2" w:space="720"/>
          <w:docGrid w:linePitch="360"/>
        </w:sectPr>
      </w:pPr>
    </w:p>
    <w:p w14:paraId="37AB6745" w14:textId="77777777" w:rsidR="00635883" w:rsidRPr="006A403D" w:rsidRDefault="00635883" w:rsidP="00635883">
      <w:pPr>
        <w:jc w:val="center"/>
        <w:rPr>
          <w:rFonts w:ascii="Times New Roman" w:eastAsia="Times New Roman" w:hAnsi="Times New Roman" w:cs="Times New Roman"/>
          <w:sz w:val="24"/>
          <w:szCs w:val="24"/>
        </w:rPr>
      </w:pPr>
      <w:r w:rsidRPr="0053605F">
        <w:rPr>
          <w:rFonts w:ascii="Times New Roman" w:eastAsia="Times New Roman" w:hAnsi="Times New Roman" w:cs="Times New Roman"/>
          <w:b/>
          <w:sz w:val="24"/>
          <w:szCs w:val="24"/>
        </w:rPr>
        <w:lastRenderedPageBreak/>
        <w:br w:type="column"/>
      </w:r>
      <w:r w:rsidRPr="006A403D">
        <w:rPr>
          <w:rFonts w:ascii="Times New Roman" w:eastAsia="Times New Roman" w:hAnsi="Times New Roman" w:cs="Times New Roman"/>
          <w:sz w:val="24"/>
          <w:szCs w:val="24"/>
        </w:rPr>
        <w:lastRenderedPageBreak/>
        <w:t>(Appendix B cont.)</w:t>
      </w:r>
    </w:p>
    <w:p w14:paraId="5CD0BD8D" w14:textId="77777777" w:rsidR="00635883" w:rsidRPr="0053605F" w:rsidRDefault="00635883" w:rsidP="00635883">
      <w:pPr>
        <w:jc w:val="center"/>
        <w:rPr>
          <w:rFonts w:ascii="Times New Roman" w:eastAsia="Times New Roman" w:hAnsi="Times New Roman" w:cs="Times New Roman"/>
          <w:b/>
          <w:sz w:val="24"/>
          <w:szCs w:val="24"/>
        </w:rPr>
      </w:pPr>
      <w:r w:rsidRPr="0053605F">
        <w:rPr>
          <w:rFonts w:ascii="Times New Roman" w:eastAsia="Times New Roman" w:hAnsi="Times New Roman" w:cs="Times New Roman"/>
          <w:b/>
          <w:sz w:val="24"/>
          <w:szCs w:val="24"/>
        </w:rPr>
        <w:t>State Shame and Guilt Scale (SSGS)</w:t>
      </w:r>
    </w:p>
    <w:p w14:paraId="6F81AA15" w14:textId="21B96AFE" w:rsidR="003B79C9" w:rsidRPr="0053605F" w:rsidRDefault="00635883" w:rsidP="00635883">
      <w:pPr>
        <w:rPr>
          <w:rFonts w:ascii="Times New Roman" w:eastAsia="Times New Roman" w:hAnsi="Times New Roman" w:cs="Times New Roman"/>
          <w:b/>
          <w:sz w:val="24"/>
          <w:szCs w:val="24"/>
        </w:rPr>
      </w:pPr>
      <w:r w:rsidRPr="0053605F">
        <w:rPr>
          <w:rFonts w:ascii="Times New Roman" w:eastAsia="Times New Roman" w:hAnsi="Times New Roman" w:cs="Times New Roman"/>
          <w:sz w:val="24"/>
          <w:szCs w:val="24"/>
        </w:rPr>
        <w:t xml:space="preserve">The following are some statements which may or may not describe how you are feeling </w:t>
      </w:r>
      <w:r w:rsidRPr="0053605F">
        <w:rPr>
          <w:rFonts w:ascii="Times New Roman" w:eastAsia="Times New Roman" w:hAnsi="Times New Roman" w:cs="Times New Roman"/>
          <w:i/>
          <w:sz w:val="24"/>
          <w:szCs w:val="24"/>
        </w:rPr>
        <w:t>right now</w:t>
      </w:r>
      <w:r w:rsidRPr="0053605F">
        <w:rPr>
          <w:rFonts w:ascii="Times New Roman" w:eastAsia="Times New Roman" w:hAnsi="Times New Roman" w:cs="Times New Roman"/>
          <w:sz w:val="24"/>
          <w:szCs w:val="24"/>
        </w:rPr>
        <w:t>. Please</w:t>
      </w:r>
      <w:r w:rsidR="00941847">
        <w:rPr>
          <w:rFonts w:ascii="Times New Roman" w:eastAsia="Times New Roman" w:hAnsi="Times New Roman" w:cs="Times New Roman"/>
          <w:sz w:val="24"/>
          <w:szCs w:val="24"/>
        </w:rPr>
        <w:t xml:space="preserve"> rate each statement using the 10</w:t>
      </w:r>
      <w:r w:rsidRPr="0053605F">
        <w:rPr>
          <w:rFonts w:ascii="Times New Roman" w:eastAsia="Times New Roman" w:hAnsi="Times New Roman" w:cs="Times New Roman"/>
          <w:sz w:val="24"/>
          <w:szCs w:val="24"/>
        </w:rPr>
        <w:t xml:space="preserve">-point scale below. Remember to rate each statement based on how you are feeling </w:t>
      </w:r>
      <w:r w:rsidRPr="0053605F">
        <w:rPr>
          <w:rFonts w:ascii="Times New Roman" w:eastAsia="Times New Roman" w:hAnsi="Times New Roman" w:cs="Times New Roman"/>
          <w:i/>
          <w:sz w:val="24"/>
          <w:szCs w:val="24"/>
        </w:rPr>
        <w:t>right at this moments.</w:t>
      </w:r>
      <w:r w:rsidRPr="0053605F">
        <w:rPr>
          <w:rFonts w:ascii="Times New Roman" w:eastAsia="Times New Roman" w:hAnsi="Times New Roman" w:cs="Times New Roman"/>
          <w:b/>
          <w:sz w:val="24"/>
          <w:szCs w:val="24"/>
        </w:rPr>
        <w:t xml:space="preserve"> </w:t>
      </w:r>
    </w:p>
    <w:p w14:paraId="40AA0901" w14:textId="2AFCEFE1" w:rsidR="003B79C9" w:rsidRPr="0053605F" w:rsidRDefault="003B79C9" w:rsidP="003B79C9">
      <w:pPr>
        <w:spacing w:after="0" w:line="240" w:lineRule="auto"/>
        <w:rPr>
          <w:rFonts w:ascii="Times New Roman" w:eastAsia="Times New Roman" w:hAnsi="Times New Roman" w:cs="Times New Roman"/>
          <w:b/>
          <w:sz w:val="24"/>
          <w:szCs w:val="24"/>
        </w:rPr>
      </w:pPr>
      <w:r w:rsidRPr="0053605F">
        <w:rPr>
          <w:rFonts w:ascii="Times New Roman" w:eastAsia="Times New Roman" w:hAnsi="Times New Roman" w:cs="Times New Roman"/>
          <w:b/>
          <w:sz w:val="24"/>
          <w:szCs w:val="24"/>
        </w:rPr>
        <w:t>Note feeling this</w:t>
      </w:r>
      <w:r w:rsidRPr="0053605F">
        <w:rPr>
          <w:rFonts w:ascii="Times New Roman" w:eastAsia="Times New Roman" w:hAnsi="Times New Roman" w:cs="Times New Roman"/>
          <w:b/>
          <w:sz w:val="24"/>
          <w:szCs w:val="24"/>
        </w:rPr>
        <w:tab/>
      </w:r>
      <w:r w:rsidRPr="0053605F">
        <w:rPr>
          <w:rFonts w:ascii="Times New Roman" w:eastAsia="Times New Roman" w:hAnsi="Times New Roman" w:cs="Times New Roman"/>
          <w:b/>
          <w:sz w:val="24"/>
          <w:szCs w:val="24"/>
        </w:rPr>
        <w:tab/>
        <w:t>Feeling this way</w:t>
      </w:r>
      <w:r w:rsidRPr="0053605F">
        <w:rPr>
          <w:rFonts w:ascii="Times New Roman" w:eastAsia="Times New Roman" w:hAnsi="Times New Roman" w:cs="Times New Roman"/>
          <w:b/>
          <w:sz w:val="24"/>
          <w:szCs w:val="24"/>
        </w:rPr>
        <w:tab/>
      </w:r>
      <w:r w:rsidRPr="0053605F">
        <w:rPr>
          <w:rFonts w:ascii="Times New Roman" w:eastAsia="Times New Roman" w:hAnsi="Times New Roman" w:cs="Times New Roman"/>
          <w:b/>
          <w:sz w:val="24"/>
          <w:szCs w:val="24"/>
        </w:rPr>
        <w:tab/>
        <w:t>Feeling this way</w:t>
      </w:r>
    </w:p>
    <w:p w14:paraId="7600885A" w14:textId="0E2B3815" w:rsidR="003B79C9" w:rsidRPr="0053605F" w:rsidRDefault="003B79C9" w:rsidP="003B79C9">
      <w:pPr>
        <w:spacing w:after="0" w:line="240" w:lineRule="auto"/>
        <w:rPr>
          <w:rFonts w:ascii="Times New Roman" w:eastAsia="Times New Roman" w:hAnsi="Times New Roman" w:cs="Times New Roman"/>
          <w:b/>
          <w:sz w:val="24"/>
          <w:szCs w:val="24"/>
        </w:rPr>
      </w:pPr>
      <w:r w:rsidRPr="0053605F">
        <w:rPr>
          <w:rFonts w:ascii="Times New Roman" w:eastAsia="Times New Roman" w:hAnsi="Times New Roman" w:cs="Times New Roman"/>
          <w:b/>
          <w:sz w:val="24"/>
          <w:szCs w:val="24"/>
        </w:rPr>
        <w:t>at all.</w:t>
      </w:r>
      <w:r w:rsidRPr="0053605F">
        <w:rPr>
          <w:rFonts w:ascii="Times New Roman" w:eastAsia="Times New Roman" w:hAnsi="Times New Roman" w:cs="Times New Roman"/>
          <w:b/>
          <w:sz w:val="24"/>
          <w:szCs w:val="24"/>
        </w:rPr>
        <w:tab/>
      </w:r>
      <w:r w:rsidRPr="0053605F">
        <w:rPr>
          <w:rFonts w:ascii="Times New Roman" w:eastAsia="Times New Roman" w:hAnsi="Times New Roman" w:cs="Times New Roman"/>
          <w:b/>
          <w:sz w:val="24"/>
          <w:szCs w:val="24"/>
        </w:rPr>
        <w:tab/>
      </w:r>
      <w:r w:rsidRPr="0053605F">
        <w:rPr>
          <w:rFonts w:ascii="Times New Roman" w:eastAsia="Times New Roman" w:hAnsi="Times New Roman" w:cs="Times New Roman"/>
          <w:b/>
          <w:sz w:val="24"/>
          <w:szCs w:val="24"/>
        </w:rPr>
        <w:tab/>
      </w:r>
      <w:r w:rsidRPr="0053605F">
        <w:rPr>
          <w:rFonts w:ascii="Times New Roman" w:eastAsia="Times New Roman" w:hAnsi="Times New Roman" w:cs="Times New Roman"/>
          <w:b/>
          <w:sz w:val="24"/>
          <w:szCs w:val="24"/>
        </w:rPr>
        <w:tab/>
        <w:t>somewhat.</w:t>
      </w:r>
      <w:r w:rsidRPr="0053605F">
        <w:rPr>
          <w:rFonts w:ascii="Times New Roman" w:eastAsia="Times New Roman" w:hAnsi="Times New Roman" w:cs="Times New Roman"/>
          <w:b/>
          <w:sz w:val="24"/>
          <w:szCs w:val="24"/>
        </w:rPr>
        <w:tab/>
      </w:r>
      <w:r w:rsidRPr="0053605F">
        <w:rPr>
          <w:rFonts w:ascii="Times New Roman" w:eastAsia="Times New Roman" w:hAnsi="Times New Roman" w:cs="Times New Roman"/>
          <w:b/>
          <w:sz w:val="24"/>
          <w:szCs w:val="24"/>
        </w:rPr>
        <w:tab/>
      </w:r>
      <w:r w:rsidRPr="0053605F">
        <w:rPr>
          <w:rFonts w:ascii="Times New Roman" w:eastAsia="Times New Roman" w:hAnsi="Times New Roman" w:cs="Times New Roman"/>
          <w:b/>
          <w:sz w:val="24"/>
          <w:szCs w:val="24"/>
        </w:rPr>
        <w:tab/>
        <w:t>very strongly</w:t>
      </w:r>
      <w:r w:rsidR="003E0D85">
        <w:rPr>
          <w:rFonts w:ascii="Times New Roman" w:eastAsia="Times New Roman" w:hAnsi="Times New Roman" w:cs="Times New Roman"/>
          <w:b/>
          <w:sz w:val="24"/>
          <w:szCs w:val="24"/>
        </w:rPr>
        <w:t xml:space="preserve">. </w:t>
      </w:r>
    </w:p>
    <w:p w14:paraId="45129C3C" w14:textId="77777777" w:rsidR="003B79C9" w:rsidRPr="0053605F" w:rsidRDefault="003B79C9" w:rsidP="003B79C9">
      <w:pPr>
        <w:rPr>
          <w:rFonts w:ascii="Times New Roman" w:eastAsia="Times New Roman" w:hAnsi="Times New Roman" w:cs="Times New Roman"/>
          <w:b/>
          <w:sz w:val="24"/>
          <w:szCs w:val="24"/>
        </w:rPr>
      </w:pPr>
    </w:p>
    <w:p w14:paraId="0CE31A3F" w14:textId="0CADF13A" w:rsidR="003B79C9" w:rsidRPr="0053605F" w:rsidRDefault="003B79C9" w:rsidP="00635883">
      <w:pPr>
        <w:rPr>
          <w:rFonts w:ascii="Times New Roman" w:eastAsia="Times New Roman" w:hAnsi="Times New Roman" w:cs="Times New Roman"/>
          <w:b/>
          <w:sz w:val="24"/>
          <w:szCs w:val="24"/>
        </w:rPr>
      </w:pPr>
      <w:r w:rsidRPr="0053605F">
        <w:rPr>
          <w:rFonts w:ascii="Times New Roman" w:eastAsia="Times New Roman" w:hAnsi="Times New Roman" w:cs="Times New Roman"/>
          <w:b/>
          <w:sz w:val="24"/>
          <w:szCs w:val="24"/>
        </w:rPr>
        <w:tab/>
        <w:t>1</w:t>
      </w:r>
      <w:r w:rsidRPr="0053605F">
        <w:rPr>
          <w:rFonts w:ascii="Times New Roman" w:eastAsia="Times New Roman" w:hAnsi="Times New Roman" w:cs="Times New Roman"/>
          <w:b/>
          <w:sz w:val="24"/>
          <w:szCs w:val="24"/>
        </w:rPr>
        <w:tab/>
      </w:r>
      <w:r w:rsidRPr="0053605F">
        <w:rPr>
          <w:rFonts w:ascii="Times New Roman" w:eastAsia="Times New Roman" w:hAnsi="Times New Roman" w:cs="Times New Roman"/>
          <w:b/>
          <w:sz w:val="24"/>
          <w:szCs w:val="24"/>
        </w:rPr>
        <w:tab/>
        <w:t>2</w:t>
      </w:r>
      <w:r w:rsidRPr="0053605F">
        <w:rPr>
          <w:rFonts w:ascii="Times New Roman" w:eastAsia="Times New Roman" w:hAnsi="Times New Roman" w:cs="Times New Roman"/>
          <w:b/>
          <w:sz w:val="24"/>
          <w:szCs w:val="24"/>
        </w:rPr>
        <w:tab/>
      </w:r>
      <w:r w:rsidRPr="0053605F">
        <w:rPr>
          <w:rFonts w:ascii="Times New Roman" w:eastAsia="Times New Roman" w:hAnsi="Times New Roman" w:cs="Times New Roman"/>
          <w:b/>
          <w:sz w:val="24"/>
          <w:szCs w:val="24"/>
        </w:rPr>
        <w:tab/>
        <w:t>3</w:t>
      </w:r>
      <w:r w:rsidRPr="0053605F">
        <w:rPr>
          <w:rFonts w:ascii="Times New Roman" w:eastAsia="Times New Roman" w:hAnsi="Times New Roman" w:cs="Times New Roman"/>
          <w:b/>
          <w:sz w:val="24"/>
          <w:szCs w:val="24"/>
        </w:rPr>
        <w:tab/>
      </w:r>
      <w:r w:rsidRPr="0053605F">
        <w:rPr>
          <w:rFonts w:ascii="Times New Roman" w:eastAsia="Times New Roman" w:hAnsi="Times New Roman" w:cs="Times New Roman"/>
          <w:b/>
          <w:sz w:val="24"/>
          <w:szCs w:val="24"/>
        </w:rPr>
        <w:tab/>
        <w:t>4</w:t>
      </w:r>
      <w:r w:rsidRPr="0053605F">
        <w:rPr>
          <w:rFonts w:ascii="Times New Roman" w:eastAsia="Times New Roman" w:hAnsi="Times New Roman" w:cs="Times New Roman"/>
          <w:b/>
          <w:sz w:val="24"/>
          <w:szCs w:val="24"/>
        </w:rPr>
        <w:tab/>
      </w:r>
      <w:r w:rsidRPr="0053605F">
        <w:rPr>
          <w:rFonts w:ascii="Times New Roman" w:eastAsia="Times New Roman" w:hAnsi="Times New Roman" w:cs="Times New Roman"/>
          <w:b/>
          <w:sz w:val="24"/>
          <w:szCs w:val="24"/>
        </w:rPr>
        <w:tab/>
        <w:t>5</w:t>
      </w:r>
    </w:p>
    <w:p w14:paraId="31C45935" w14:textId="72FEBFAC" w:rsidR="003B79C9" w:rsidRPr="0053605F" w:rsidRDefault="003B79C9" w:rsidP="003B79C9">
      <w:pPr>
        <w:pStyle w:val="ListParagraph"/>
        <w:numPr>
          <w:ilvl w:val="0"/>
          <w:numId w:val="17"/>
        </w:numPr>
        <w:ind w:left="360"/>
        <w:rPr>
          <w:rFonts w:ascii="Times New Roman" w:eastAsia="Times New Roman" w:hAnsi="Times New Roman" w:cs="Times New Roman"/>
          <w:sz w:val="24"/>
          <w:szCs w:val="24"/>
        </w:rPr>
      </w:pPr>
      <w:r w:rsidRPr="0053605F">
        <w:rPr>
          <w:rFonts w:ascii="Times New Roman" w:eastAsia="Times New Roman" w:hAnsi="Times New Roman" w:cs="Times New Roman"/>
          <w:sz w:val="24"/>
          <w:szCs w:val="24"/>
        </w:rPr>
        <w:t>I feel good about myself.</w:t>
      </w:r>
    </w:p>
    <w:p w14:paraId="0512E58F" w14:textId="07E7DAF3" w:rsidR="003B79C9" w:rsidRPr="0053605F" w:rsidRDefault="003B79C9" w:rsidP="003B79C9">
      <w:pPr>
        <w:pStyle w:val="ListParagraph"/>
        <w:numPr>
          <w:ilvl w:val="0"/>
          <w:numId w:val="17"/>
        </w:numPr>
        <w:ind w:left="360"/>
        <w:rPr>
          <w:rFonts w:ascii="Times New Roman" w:hAnsi="Times New Roman" w:cs="Times New Roman"/>
          <w:sz w:val="24"/>
          <w:szCs w:val="24"/>
        </w:rPr>
      </w:pPr>
      <w:r w:rsidRPr="0053605F">
        <w:rPr>
          <w:rFonts w:ascii="Times New Roman" w:eastAsia="Times New Roman" w:hAnsi="Times New Roman" w:cs="Times New Roman"/>
          <w:sz w:val="24"/>
          <w:szCs w:val="24"/>
        </w:rPr>
        <w:t>I want to sink into the floor and disappear.</w:t>
      </w:r>
    </w:p>
    <w:p w14:paraId="532FFBAC" w14:textId="77777777" w:rsidR="003B79C9" w:rsidRPr="0053605F" w:rsidRDefault="003B79C9" w:rsidP="003B79C9">
      <w:pPr>
        <w:pStyle w:val="ListParagraph"/>
        <w:numPr>
          <w:ilvl w:val="0"/>
          <w:numId w:val="17"/>
        </w:numPr>
        <w:ind w:left="360"/>
        <w:rPr>
          <w:rFonts w:ascii="Times New Roman" w:hAnsi="Times New Roman" w:cs="Times New Roman"/>
          <w:sz w:val="24"/>
          <w:szCs w:val="24"/>
        </w:rPr>
      </w:pPr>
      <w:r w:rsidRPr="0053605F">
        <w:rPr>
          <w:rFonts w:ascii="Times New Roman" w:eastAsia="Times New Roman" w:hAnsi="Times New Roman" w:cs="Times New Roman"/>
          <w:sz w:val="24"/>
          <w:szCs w:val="24"/>
        </w:rPr>
        <w:t>I feel remorse, regret.</w:t>
      </w:r>
    </w:p>
    <w:p w14:paraId="3EF96893" w14:textId="77777777" w:rsidR="003B79C9" w:rsidRPr="0053605F" w:rsidRDefault="003B79C9" w:rsidP="003B79C9">
      <w:pPr>
        <w:pStyle w:val="ListParagraph"/>
        <w:numPr>
          <w:ilvl w:val="0"/>
          <w:numId w:val="17"/>
        </w:numPr>
        <w:ind w:left="360"/>
        <w:rPr>
          <w:rFonts w:ascii="Times New Roman" w:hAnsi="Times New Roman" w:cs="Times New Roman"/>
          <w:sz w:val="24"/>
          <w:szCs w:val="24"/>
        </w:rPr>
      </w:pPr>
      <w:r w:rsidRPr="0053605F">
        <w:rPr>
          <w:rFonts w:ascii="Times New Roman" w:eastAsia="Times New Roman" w:hAnsi="Times New Roman" w:cs="Times New Roman"/>
          <w:sz w:val="24"/>
          <w:szCs w:val="24"/>
        </w:rPr>
        <w:t>I feel worthwhile, valuable.</w:t>
      </w:r>
    </w:p>
    <w:p w14:paraId="510A3274" w14:textId="77777777" w:rsidR="003B79C9" w:rsidRPr="0053605F" w:rsidRDefault="003B79C9" w:rsidP="003B79C9">
      <w:pPr>
        <w:pStyle w:val="ListParagraph"/>
        <w:numPr>
          <w:ilvl w:val="0"/>
          <w:numId w:val="17"/>
        </w:numPr>
        <w:ind w:left="360"/>
        <w:rPr>
          <w:rFonts w:ascii="Times New Roman" w:hAnsi="Times New Roman" w:cs="Times New Roman"/>
          <w:sz w:val="24"/>
          <w:szCs w:val="24"/>
        </w:rPr>
      </w:pPr>
      <w:r w:rsidRPr="0053605F">
        <w:rPr>
          <w:rFonts w:ascii="Times New Roman" w:eastAsia="Times New Roman" w:hAnsi="Times New Roman" w:cs="Times New Roman"/>
          <w:sz w:val="24"/>
          <w:szCs w:val="24"/>
        </w:rPr>
        <w:t>I feel small.</w:t>
      </w:r>
    </w:p>
    <w:p w14:paraId="665FBC63" w14:textId="64C74CE7" w:rsidR="003B79C9" w:rsidRPr="0053605F" w:rsidRDefault="003B79C9" w:rsidP="003B79C9">
      <w:pPr>
        <w:pStyle w:val="ListParagraph"/>
        <w:numPr>
          <w:ilvl w:val="0"/>
          <w:numId w:val="17"/>
        </w:numPr>
        <w:ind w:left="360"/>
        <w:rPr>
          <w:rFonts w:ascii="Times New Roman" w:hAnsi="Times New Roman" w:cs="Times New Roman"/>
          <w:sz w:val="24"/>
          <w:szCs w:val="24"/>
        </w:rPr>
      </w:pPr>
      <w:r w:rsidRPr="0053605F">
        <w:rPr>
          <w:rFonts w:ascii="Times New Roman" w:eastAsia="Times New Roman" w:hAnsi="Times New Roman" w:cs="Times New Roman"/>
          <w:sz w:val="24"/>
          <w:szCs w:val="24"/>
        </w:rPr>
        <w:t xml:space="preserve">I feel tension about something I have done. </w:t>
      </w:r>
    </w:p>
    <w:p w14:paraId="7FDA6FEE" w14:textId="77777777" w:rsidR="003B79C9" w:rsidRPr="0053605F" w:rsidRDefault="003B79C9" w:rsidP="003B79C9">
      <w:pPr>
        <w:pStyle w:val="ListParagraph"/>
        <w:numPr>
          <w:ilvl w:val="0"/>
          <w:numId w:val="17"/>
        </w:numPr>
        <w:ind w:left="360"/>
        <w:rPr>
          <w:rFonts w:ascii="Times New Roman" w:hAnsi="Times New Roman" w:cs="Times New Roman"/>
          <w:sz w:val="24"/>
          <w:szCs w:val="24"/>
        </w:rPr>
      </w:pPr>
      <w:r w:rsidRPr="0053605F">
        <w:rPr>
          <w:rFonts w:ascii="Times New Roman" w:eastAsia="Times New Roman" w:hAnsi="Times New Roman" w:cs="Times New Roman"/>
          <w:sz w:val="24"/>
          <w:szCs w:val="24"/>
        </w:rPr>
        <w:t>I feel capable, useful.</w:t>
      </w:r>
    </w:p>
    <w:p w14:paraId="2D0B4E81" w14:textId="77777777" w:rsidR="003B79C9" w:rsidRPr="0053605F" w:rsidRDefault="003B79C9" w:rsidP="003B79C9">
      <w:pPr>
        <w:pStyle w:val="ListParagraph"/>
        <w:numPr>
          <w:ilvl w:val="0"/>
          <w:numId w:val="17"/>
        </w:numPr>
        <w:ind w:left="360"/>
        <w:rPr>
          <w:rFonts w:ascii="Times New Roman" w:hAnsi="Times New Roman" w:cs="Times New Roman"/>
          <w:sz w:val="24"/>
          <w:szCs w:val="24"/>
        </w:rPr>
      </w:pPr>
      <w:r w:rsidRPr="0053605F">
        <w:rPr>
          <w:rFonts w:ascii="Times New Roman" w:eastAsia="Times New Roman" w:hAnsi="Times New Roman" w:cs="Times New Roman"/>
          <w:sz w:val="24"/>
          <w:szCs w:val="24"/>
        </w:rPr>
        <w:t xml:space="preserve">I feel like I am a bad person. </w:t>
      </w:r>
    </w:p>
    <w:p w14:paraId="15F8924B" w14:textId="03BEF091" w:rsidR="003B79C9" w:rsidRPr="0053605F" w:rsidRDefault="003B79C9" w:rsidP="003B79C9">
      <w:pPr>
        <w:pStyle w:val="ListParagraph"/>
        <w:numPr>
          <w:ilvl w:val="0"/>
          <w:numId w:val="17"/>
        </w:numPr>
        <w:ind w:left="360"/>
        <w:rPr>
          <w:rFonts w:ascii="Times New Roman" w:hAnsi="Times New Roman" w:cs="Times New Roman"/>
          <w:sz w:val="24"/>
          <w:szCs w:val="24"/>
        </w:rPr>
      </w:pPr>
      <w:r w:rsidRPr="0053605F">
        <w:rPr>
          <w:rFonts w:ascii="Times New Roman" w:eastAsia="Times New Roman" w:hAnsi="Times New Roman" w:cs="Times New Roman"/>
          <w:sz w:val="24"/>
          <w:szCs w:val="24"/>
        </w:rPr>
        <w:t xml:space="preserve">I cannot stop thinking about something bad I have done. </w:t>
      </w:r>
    </w:p>
    <w:p w14:paraId="3194E6B5" w14:textId="77777777" w:rsidR="003B79C9" w:rsidRPr="0053605F" w:rsidRDefault="003B79C9" w:rsidP="003B79C9">
      <w:pPr>
        <w:pStyle w:val="ListParagraph"/>
        <w:numPr>
          <w:ilvl w:val="0"/>
          <w:numId w:val="17"/>
        </w:numPr>
        <w:ind w:left="360"/>
        <w:rPr>
          <w:rFonts w:ascii="Times New Roman" w:hAnsi="Times New Roman" w:cs="Times New Roman"/>
          <w:sz w:val="24"/>
          <w:szCs w:val="24"/>
        </w:rPr>
      </w:pPr>
      <w:r w:rsidRPr="0053605F">
        <w:rPr>
          <w:rFonts w:ascii="Times New Roman" w:eastAsia="Times New Roman" w:hAnsi="Times New Roman" w:cs="Times New Roman"/>
          <w:sz w:val="24"/>
          <w:szCs w:val="24"/>
        </w:rPr>
        <w:t xml:space="preserve">I feel proud. </w:t>
      </w:r>
    </w:p>
    <w:p w14:paraId="5E3B998B" w14:textId="77777777" w:rsidR="003B79C9" w:rsidRPr="0053605F" w:rsidRDefault="003B79C9" w:rsidP="003B79C9">
      <w:pPr>
        <w:pStyle w:val="ListParagraph"/>
        <w:numPr>
          <w:ilvl w:val="0"/>
          <w:numId w:val="17"/>
        </w:numPr>
        <w:ind w:left="360"/>
        <w:rPr>
          <w:rFonts w:ascii="Times New Roman" w:hAnsi="Times New Roman" w:cs="Times New Roman"/>
          <w:sz w:val="24"/>
          <w:szCs w:val="24"/>
        </w:rPr>
      </w:pPr>
      <w:r w:rsidRPr="0053605F">
        <w:rPr>
          <w:rFonts w:ascii="Times New Roman" w:eastAsia="Times New Roman" w:hAnsi="Times New Roman" w:cs="Times New Roman"/>
          <w:sz w:val="24"/>
          <w:szCs w:val="24"/>
        </w:rPr>
        <w:t>I feel humiliated, disgraced.</w:t>
      </w:r>
    </w:p>
    <w:p w14:paraId="46677750" w14:textId="77777777" w:rsidR="003B79C9" w:rsidRPr="0053605F" w:rsidRDefault="003B79C9" w:rsidP="003B79C9">
      <w:pPr>
        <w:pStyle w:val="ListParagraph"/>
        <w:numPr>
          <w:ilvl w:val="0"/>
          <w:numId w:val="17"/>
        </w:numPr>
        <w:ind w:left="360"/>
        <w:rPr>
          <w:rFonts w:ascii="Times New Roman" w:hAnsi="Times New Roman" w:cs="Times New Roman"/>
          <w:sz w:val="24"/>
          <w:szCs w:val="24"/>
        </w:rPr>
      </w:pPr>
      <w:r w:rsidRPr="0053605F">
        <w:rPr>
          <w:rFonts w:ascii="Times New Roman" w:eastAsia="Times New Roman" w:hAnsi="Times New Roman" w:cs="Times New Roman"/>
          <w:sz w:val="24"/>
          <w:szCs w:val="24"/>
        </w:rPr>
        <w:t xml:space="preserve">I feel like apologizing, confessing. </w:t>
      </w:r>
    </w:p>
    <w:p w14:paraId="6171AFED" w14:textId="77777777" w:rsidR="003B79C9" w:rsidRPr="0053605F" w:rsidRDefault="003B79C9" w:rsidP="003B79C9">
      <w:pPr>
        <w:pStyle w:val="ListParagraph"/>
        <w:numPr>
          <w:ilvl w:val="0"/>
          <w:numId w:val="17"/>
        </w:numPr>
        <w:ind w:left="360"/>
        <w:rPr>
          <w:rFonts w:ascii="Times New Roman" w:hAnsi="Times New Roman" w:cs="Times New Roman"/>
          <w:sz w:val="24"/>
          <w:szCs w:val="24"/>
        </w:rPr>
      </w:pPr>
      <w:r w:rsidRPr="0053605F">
        <w:rPr>
          <w:rFonts w:ascii="Times New Roman" w:eastAsia="Times New Roman" w:hAnsi="Times New Roman" w:cs="Times New Roman"/>
          <w:sz w:val="24"/>
          <w:szCs w:val="24"/>
        </w:rPr>
        <w:t xml:space="preserve">I feel pleased about something I have done. </w:t>
      </w:r>
    </w:p>
    <w:p w14:paraId="2D619DB4" w14:textId="77777777" w:rsidR="003B79C9" w:rsidRPr="0053605F" w:rsidRDefault="003B79C9" w:rsidP="003B79C9">
      <w:pPr>
        <w:pStyle w:val="ListParagraph"/>
        <w:numPr>
          <w:ilvl w:val="0"/>
          <w:numId w:val="17"/>
        </w:numPr>
        <w:ind w:left="360"/>
        <w:rPr>
          <w:rFonts w:ascii="Times New Roman" w:hAnsi="Times New Roman" w:cs="Times New Roman"/>
          <w:sz w:val="24"/>
          <w:szCs w:val="24"/>
        </w:rPr>
      </w:pPr>
      <w:r w:rsidRPr="0053605F">
        <w:rPr>
          <w:rFonts w:ascii="Times New Roman" w:eastAsia="Times New Roman" w:hAnsi="Times New Roman" w:cs="Times New Roman"/>
          <w:sz w:val="24"/>
          <w:szCs w:val="24"/>
        </w:rPr>
        <w:t xml:space="preserve">I feel worthless, powerless. </w:t>
      </w:r>
    </w:p>
    <w:p w14:paraId="5BE6ECAC" w14:textId="6E09D651" w:rsidR="0038029F" w:rsidRPr="0053605F" w:rsidRDefault="003B79C9" w:rsidP="0038029F">
      <w:pPr>
        <w:pStyle w:val="ListParagraph"/>
        <w:numPr>
          <w:ilvl w:val="0"/>
          <w:numId w:val="17"/>
        </w:numPr>
        <w:ind w:left="360"/>
        <w:rPr>
          <w:rFonts w:ascii="Times New Roman" w:eastAsia="Times New Roman" w:hAnsi="Times New Roman" w:cs="Times New Roman"/>
          <w:b/>
          <w:sz w:val="24"/>
          <w:szCs w:val="24"/>
        </w:rPr>
      </w:pPr>
      <w:r w:rsidRPr="0053605F">
        <w:rPr>
          <w:rFonts w:ascii="Times New Roman" w:eastAsia="Times New Roman" w:hAnsi="Times New Roman" w:cs="Times New Roman"/>
          <w:sz w:val="24"/>
          <w:szCs w:val="24"/>
        </w:rPr>
        <w:t>I feel bad about something I have done.</w:t>
      </w:r>
      <w:r w:rsidRPr="0053605F">
        <w:rPr>
          <w:rFonts w:ascii="Times New Roman" w:eastAsia="Times New Roman" w:hAnsi="Times New Roman" w:cs="Times New Roman"/>
          <w:b/>
          <w:sz w:val="24"/>
          <w:szCs w:val="24"/>
        </w:rPr>
        <w:t xml:space="preserve"> </w:t>
      </w:r>
    </w:p>
    <w:p w14:paraId="1F1397C6" w14:textId="0595B900" w:rsidR="006348FD" w:rsidRPr="006A403D" w:rsidRDefault="00635883" w:rsidP="0038029F">
      <w:pPr>
        <w:pStyle w:val="ListParagraph"/>
        <w:ind w:left="360"/>
        <w:jc w:val="center"/>
        <w:rPr>
          <w:rFonts w:ascii="Times New Roman" w:hAnsi="Times New Roman" w:cs="Times New Roman"/>
          <w:sz w:val="24"/>
          <w:szCs w:val="24"/>
        </w:rPr>
      </w:pPr>
      <w:r w:rsidRPr="0053605F">
        <w:rPr>
          <w:rFonts w:ascii="Times New Roman" w:eastAsia="Times New Roman" w:hAnsi="Times New Roman" w:cs="Times New Roman"/>
          <w:b/>
          <w:sz w:val="24"/>
          <w:szCs w:val="24"/>
        </w:rPr>
        <w:br w:type="column"/>
      </w:r>
      <w:r w:rsidR="006348FD" w:rsidRPr="006A403D">
        <w:rPr>
          <w:rFonts w:ascii="Times New Roman" w:eastAsia="Times New Roman" w:hAnsi="Times New Roman" w:cs="Times New Roman"/>
          <w:sz w:val="24"/>
          <w:szCs w:val="24"/>
        </w:rPr>
        <w:lastRenderedPageBreak/>
        <w:t>Appendix B (cont.)</w:t>
      </w:r>
    </w:p>
    <w:p w14:paraId="2F7AEE1B" w14:textId="2F782F59" w:rsidR="005B31D6" w:rsidRPr="0053605F" w:rsidRDefault="006348FD" w:rsidP="006348FD">
      <w:pPr>
        <w:jc w:val="center"/>
        <w:rPr>
          <w:rFonts w:ascii="Times New Roman" w:hAnsi="Times New Roman" w:cs="Times New Roman"/>
          <w:sz w:val="24"/>
          <w:szCs w:val="24"/>
        </w:rPr>
      </w:pPr>
      <w:r w:rsidRPr="0053605F">
        <w:rPr>
          <w:rFonts w:ascii="Times New Roman" w:eastAsia="Times New Roman" w:hAnsi="Times New Roman" w:cs="Times New Roman"/>
          <w:b/>
          <w:sz w:val="24"/>
          <w:szCs w:val="24"/>
        </w:rPr>
        <w:t>1</w:t>
      </w:r>
      <w:r w:rsidR="005B31D6" w:rsidRPr="0053605F">
        <w:rPr>
          <w:rFonts w:ascii="Times New Roman" w:eastAsia="Times New Roman" w:hAnsi="Times New Roman" w:cs="Times New Roman"/>
          <w:b/>
          <w:sz w:val="24"/>
          <w:szCs w:val="24"/>
        </w:rPr>
        <w:t xml:space="preserve">5-Item Templer </w:t>
      </w:r>
      <w:r w:rsidRPr="0053605F">
        <w:rPr>
          <w:rFonts w:ascii="Times New Roman" w:eastAsia="Times New Roman" w:hAnsi="Times New Roman" w:cs="Times New Roman"/>
          <w:b/>
          <w:sz w:val="24"/>
          <w:szCs w:val="24"/>
        </w:rPr>
        <w:t xml:space="preserve">Death Anxiety Scale </w:t>
      </w:r>
    </w:p>
    <w:p w14:paraId="1A0D49F8" w14:textId="630D498F" w:rsidR="005B31D6" w:rsidRPr="0053605F" w:rsidRDefault="005B31D6" w:rsidP="005B31D6">
      <w:pPr>
        <w:autoSpaceDE w:val="0"/>
        <w:autoSpaceDN w:val="0"/>
        <w:adjustRightInd w:val="0"/>
        <w:spacing w:after="0" w:line="240" w:lineRule="auto"/>
        <w:ind w:left="360"/>
        <w:rPr>
          <w:rFonts w:ascii="Times New Roman" w:eastAsia="Times New Roman" w:hAnsi="Times New Roman" w:cs="Times New Roman"/>
          <w:sz w:val="24"/>
          <w:szCs w:val="24"/>
        </w:rPr>
      </w:pPr>
      <w:r w:rsidRPr="0053605F">
        <w:rPr>
          <w:rFonts w:ascii="Times New Roman" w:eastAsia="Times New Roman" w:hAnsi="Times New Roman" w:cs="Times New Roman"/>
          <w:b/>
          <w:sz w:val="24"/>
          <w:szCs w:val="24"/>
        </w:rPr>
        <w:t xml:space="preserve"> </w:t>
      </w:r>
      <w:r w:rsidR="00E447A6" w:rsidRPr="0053605F">
        <w:rPr>
          <w:rFonts w:ascii="Times New Roman" w:eastAsia="Times New Roman" w:hAnsi="Times New Roman" w:cs="Times New Roman"/>
          <w:b/>
          <w:sz w:val="24"/>
          <w:szCs w:val="24"/>
        </w:rPr>
        <w:t xml:space="preserve">Directions: </w:t>
      </w:r>
      <w:r w:rsidR="00E447A6" w:rsidRPr="0053605F">
        <w:rPr>
          <w:rFonts w:ascii="Times New Roman" w:eastAsia="Times New Roman" w:hAnsi="Times New Roman" w:cs="Times New Roman"/>
          <w:sz w:val="24"/>
          <w:szCs w:val="24"/>
        </w:rPr>
        <w:t xml:space="preserve">After reading each of the following states, please mark “True” if the statement is true or mostly true as it pertains to you, or “False” if the statement is false or mostly false. </w:t>
      </w:r>
    </w:p>
    <w:p w14:paraId="0ADB5F80" w14:textId="77777777" w:rsidR="005B31D6" w:rsidRPr="0053605F" w:rsidRDefault="005B31D6" w:rsidP="005B31D6">
      <w:pPr>
        <w:autoSpaceDE w:val="0"/>
        <w:autoSpaceDN w:val="0"/>
        <w:adjustRightInd w:val="0"/>
        <w:spacing w:after="0" w:line="240" w:lineRule="auto"/>
        <w:ind w:left="360"/>
        <w:rPr>
          <w:rFonts w:ascii="Times New Roman" w:eastAsia="Times New Roman" w:hAnsi="Times New Roman" w:cs="Times New Roman"/>
          <w:color w:val="231F20"/>
          <w:sz w:val="24"/>
          <w:szCs w:val="24"/>
        </w:rPr>
      </w:pPr>
    </w:p>
    <w:p w14:paraId="1CEB7204" w14:textId="77777777" w:rsidR="005B31D6" w:rsidRPr="0053605F" w:rsidRDefault="005B31D6" w:rsidP="005B31D6">
      <w:pPr>
        <w:numPr>
          <w:ilvl w:val="0"/>
          <w:numId w:val="9"/>
        </w:numPr>
        <w:autoSpaceDE w:val="0"/>
        <w:autoSpaceDN w:val="0"/>
        <w:adjustRightInd w:val="0"/>
        <w:spacing w:after="0" w:line="240" w:lineRule="auto"/>
        <w:rPr>
          <w:rFonts w:ascii="Times New Roman" w:eastAsia="Times New Roman" w:hAnsi="Times New Roman" w:cs="Times New Roman"/>
          <w:color w:val="231F20"/>
          <w:sz w:val="24"/>
          <w:szCs w:val="24"/>
        </w:rPr>
      </w:pPr>
      <w:r w:rsidRPr="0053605F">
        <w:rPr>
          <w:rFonts w:ascii="Times New Roman" w:eastAsia="Times New Roman" w:hAnsi="Times New Roman" w:cs="Times New Roman"/>
          <w:sz w:val="24"/>
          <w:szCs w:val="24"/>
        </w:rPr>
        <w:t>I</w:t>
      </w:r>
      <w:r w:rsidRPr="0053605F">
        <w:rPr>
          <w:rFonts w:ascii="Times New Roman" w:eastAsia="Times New Roman" w:hAnsi="Times New Roman" w:cs="Times New Roman"/>
          <w:b/>
          <w:sz w:val="24"/>
          <w:szCs w:val="24"/>
        </w:rPr>
        <w:t xml:space="preserve"> </w:t>
      </w:r>
      <w:r w:rsidRPr="0053605F">
        <w:rPr>
          <w:rFonts w:ascii="Times New Roman" w:eastAsia="Times New Roman" w:hAnsi="Times New Roman" w:cs="Times New Roman"/>
          <w:color w:val="231F20"/>
          <w:sz w:val="24"/>
          <w:szCs w:val="24"/>
        </w:rPr>
        <w:t>am very much afraid to die.</w:t>
      </w:r>
    </w:p>
    <w:p w14:paraId="0F81C5FE" w14:textId="77777777" w:rsidR="005B31D6" w:rsidRPr="0053605F" w:rsidRDefault="005B31D6" w:rsidP="005B31D6">
      <w:pPr>
        <w:numPr>
          <w:ilvl w:val="0"/>
          <w:numId w:val="9"/>
        </w:numPr>
        <w:autoSpaceDE w:val="0"/>
        <w:autoSpaceDN w:val="0"/>
        <w:adjustRightInd w:val="0"/>
        <w:spacing w:after="0" w:line="240" w:lineRule="auto"/>
        <w:rPr>
          <w:rFonts w:ascii="Times New Roman" w:eastAsia="Times New Roman" w:hAnsi="Times New Roman" w:cs="Times New Roman"/>
          <w:color w:val="231F20"/>
          <w:sz w:val="24"/>
          <w:szCs w:val="24"/>
        </w:rPr>
      </w:pPr>
      <w:r w:rsidRPr="0053605F">
        <w:rPr>
          <w:rFonts w:ascii="Times New Roman" w:eastAsia="Times New Roman" w:hAnsi="Times New Roman" w:cs="Times New Roman"/>
          <w:color w:val="231F20"/>
          <w:sz w:val="24"/>
          <w:szCs w:val="24"/>
        </w:rPr>
        <w:t>The thought of death seldom enters my mind.</w:t>
      </w:r>
    </w:p>
    <w:p w14:paraId="00956024" w14:textId="77777777" w:rsidR="005B31D6" w:rsidRPr="0053605F" w:rsidRDefault="005B31D6" w:rsidP="005B31D6">
      <w:pPr>
        <w:numPr>
          <w:ilvl w:val="0"/>
          <w:numId w:val="9"/>
        </w:numPr>
        <w:autoSpaceDE w:val="0"/>
        <w:autoSpaceDN w:val="0"/>
        <w:adjustRightInd w:val="0"/>
        <w:spacing w:after="0" w:line="240" w:lineRule="auto"/>
        <w:rPr>
          <w:rFonts w:ascii="Times New Roman" w:eastAsia="Times New Roman" w:hAnsi="Times New Roman" w:cs="Times New Roman"/>
          <w:color w:val="231F20"/>
          <w:sz w:val="24"/>
          <w:szCs w:val="24"/>
        </w:rPr>
      </w:pPr>
      <w:r w:rsidRPr="0053605F">
        <w:rPr>
          <w:rFonts w:ascii="Times New Roman" w:eastAsia="Times New Roman" w:hAnsi="Times New Roman" w:cs="Times New Roman"/>
          <w:color w:val="231F20"/>
          <w:sz w:val="24"/>
          <w:szCs w:val="24"/>
        </w:rPr>
        <w:t>It doesn't make me nervous when people talk about death.</w:t>
      </w:r>
    </w:p>
    <w:p w14:paraId="7D9607C3" w14:textId="77777777" w:rsidR="005B31D6" w:rsidRPr="0053605F" w:rsidRDefault="005B31D6" w:rsidP="005B31D6">
      <w:pPr>
        <w:numPr>
          <w:ilvl w:val="0"/>
          <w:numId w:val="9"/>
        </w:numPr>
        <w:autoSpaceDE w:val="0"/>
        <w:autoSpaceDN w:val="0"/>
        <w:adjustRightInd w:val="0"/>
        <w:spacing w:after="0" w:line="240" w:lineRule="auto"/>
        <w:rPr>
          <w:rFonts w:ascii="Times New Roman" w:eastAsia="Times New Roman" w:hAnsi="Times New Roman" w:cs="Times New Roman"/>
          <w:color w:val="231F20"/>
          <w:sz w:val="24"/>
          <w:szCs w:val="24"/>
        </w:rPr>
      </w:pPr>
      <w:r w:rsidRPr="0053605F">
        <w:rPr>
          <w:rFonts w:ascii="Times New Roman" w:eastAsia="Times New Roman" w:hAnsi="Times New Roman" w:cs="Times New Roman"/>
          <w:color w:val="231F20"/>
          <w:sz w:val="24"/>
          <w:szCs w:val="24"/>
        </w:rPr>
        <w:t>I dread to think about having to have an operation.</w:t>
      </w:r>
    </w:p>
    <w:p w14:paraId="7FB4B701" w14:textId="77777777" w:rsidR="005B31D6" w:rsidRPr="0053605F" w:rsidRDefault="005B31D6" w:rsidP="005B31D6">
      <w:pPr>
        <w:numPr>
          <w:ilvl w:val="0"/>
          <w:numId w:val="9"/>
        </w:numPr>
        <w:autoSpaceDE w:val="0"/>
        <w:autoSpaceDN w:val="0"/>
        <w:adjustRightInd w:val="0"/>
        <w:spacing w:after="0" w:line="240" w:lineRule="auto"/>
        <w:rPr>
          <w:rFonts w:ascii="Times New Roman" w:eastAsia="Times New Roman" w:hAnsi="Times New Roman" w:cs="Times New Roman"/>
          <w:color w:val="231F20"/>
          <w:sz w:val="24"/>
          <w:szCs w:val="24"/>
        </w:rPr>
      </w:pPr>
      <w:r w:rsidRPr="0053605F">
        <w:rPr>
          <w:rFonts w:ascii="Times New Roman" w:eastAsia="Times New Roman" w:hAnsi="Times New Roman" w:cs="Times New Roman"/>
          <w:color w:val="231F20"/>
          <w:sz w:val="24"/>
          <w:szCs w:val="24"/>
        </w:rPr>
        <w:t>I am not at all afraid to die.</w:t>
      </w:r>
    </w:p>
    <w:p w14:paraId="52DD8DC9" w14:textId="77777777" w:rsidR="005B31D6" w:rsidRPr="0053605F" w:rsidRDefault="005B31D6" w:rsidP="005B31D6">
      <w:pPr>
        <w:numPr>
          <w:ilvl w:val="0"/>
          <w:numId w:val="9"/>
        </w:numPr>
        <w:autoSpaceDE w:val="0"/>
        <w:autoSpaceDN w:val="0"/>
        <w:adjustRightInd w:val="0"/>
        <w:spacing w:after="0" w:line="240" w:lineRule="auto"/>
        <w:rPr>
          <w:rFonts w:ascii="Times New Roman" w:eastAsia="Times New Roman" w:hAnsi="Times New Roman" w:cs="Times New Roman"/>
          <w:color w:val="231F20"/>
          <w:sz w:val="24"/>
          <w:szCs w:val="24"/>
        </w:rPr>
      </w:pPr>
      <w:r w:rsidRPr="0053605F">
        <w:rPr>
          <w:rFonts w:ascii="Times New Roman" w:eastAsia="Times New Roman" w:hAnsi="Times New Roman" w:cs="Times New Roman"/>
          <w:color w:val="231F20"/>
          <w:sz w:val="24"/>
          <w:szCs w:val="24"/>
        </w:rPr>
        <w:t>I am not particularly afraid of getting cancer.</w:t>
      </w:r>
    </w:p>
    <w:p w14:paraId="18952B91" w14:textId="77777777" w:rsidR="005B31D6" w:rsidRPr="0053605F" w:rsidRDefault="005B31D6" w:rsidP="005B31D6">
      <w:pPr>
        <w:numPr>
          <w:ilvl w:val="0"/>
          <w:numId w:val="9"/>
        </w:numPr>
        <w:autoSpaceDE w:val="0"/>
        <w:autoSpaceDN w:val="0"/>
        <w:adjustRightInd w:val="0"/>
        <w:spacing w:after="0" w:line="240" w:lineRule="auto"/>
        <w:rPr>
          <w:rFonts w:ascii="Times New Roman" w:eastAsia="Times New Roman" w:hAnsi="Times New Roman" w:cs="Times New Roman"/>
          <w:color w:val="231F20"/>
          <w:sz w:val="24"/>
          <w:szCs w:val="24"/>
        </w:rPr>
      </w:pPr>
      <w:r w:rsidRPr="0053605F">
        <w:rPr>
          <w:rFonts w:ascii="Times New Roman" w:eastAsia="Times New Roman" w:hAnsi="Times New Roman" w:cs="Times New Roman"/>
          <w:color w:val="231F20"/>
          <w:sz w:val="24"/>
          <w:szCs w:val="24"/>
        </w:rPr>
        <w:t>The thought of death never bothers me.</w:t>
      </w:r>
    </w:p>
    <w:p w14:paraId="2DB52175" w14:textId="77777777" w:rsidR="005B31D6" w:rsidRPr="0053605F" w:rsidRDefault="005B31D6" w:rsidP="005B31D6">
      <w:pPr>
        <w:numPr>
          <w:ilvl w:val="0"/>
          <w:numId w:val="9"/>
        </w:numPr>
        <w:autoSpaceDE w:val="0"/>
        <w:autoSpaceDN w:val="0"/>
        <w:adjustRightInd w:val="0"/>
        <w:spacing w:after="0" w:line="240" w:lineRule="auto"/>
        <w:rPr>
          <w:rFonts w:ascii="Times New Roman" w:eastAsia="Times New Roman" w:hAnsi="Times New Roman" w:cs="Times New Roman"/>
          <w:color w:val="231F20"/>
          <w:sz w:val="24"/>
          <w:szCs w:val="24"/>
        </w:rPr>
      </w:pPr>
      <w:r w:rsidRPr="0053605F">
        <w:rPr>
          <w:rFonts w:ascii="Times New Roman" w:eastAsia="Times New Roman" w:hAnsi="Times New Roman" w:cs="Times New Roman"/>
          <w:color w:val="231F20"/>
          <w:sz w:val="24"/>
          <w:szCs w:val="24"/>
        </w:rPr>
        <w:t>I am often distressed by the way time flies so very rapidly.</w:t>
      </w:r>
    </w:p>
    <w:p w14:paraId="18D15FCC" w14:textId="77777777" w:rsidR="005B31D6" w:rsidRPr="0053605F" w:rsidRDefault="005B31D6" w:rsidP="005B31D6">
      <w:pPr>
        <w:numPr>
          <w:ilvl w:val="0"/>
          <w:numId w:val="9"/>
        </w:numPr>
        <w:autoSpaceDE w:val="0"/>
        <w:autoSpaceDN w:val="0"/>
        <w:adjustRightInd w:val="0"/>
        <w:spacing w:after="0" w:line="240" w:lineRule="auto"/>
        <w:rPr>
          <w:rFonts w:ascii="Times New Roman" w:eastAsia="Times New Roman" w:hAnsi="Times New Roman" w:cs="Times New Roman"/>
          <w:color w:val="231F20"/>
          <w:sz w:val="24"/>
          <w:szCs w:val="24"/>
        </w:rPr>
      </w:pPr>
      <w:r w:rsidRPr="0053605F">
        <w:rPr>
          <w:rFonts w:ascii="Times New Roman" w:eastAsia="Times New Roman" w:hAnsi="Times New Roman" w:cs="Times New Roman"/>
          <w:color w:val="231F20"/>
          <w:sz w:val="24"/>
          <w:szCs w:val="24"/>
        </w:rPr>
        <w:t>I fear of dying a painful death.</w:t>
      </w:r>
    </w:p>
    <w:p w14:paraId="3354C3DE" w14:textId="77777777" w:rsidR="005B31D6" w:rsidRPr="0053605F" w:rsidRDefault="005B31D6" w:rsidP="005B31D6">
      <w:pPr>
        <w:numPr>
          <w:ilvl w:val="0"/>
          <w:numId w:val="9"/>
        </w:numPr>
        <w:autoSpaceDE w:val="0"/>
        <w:autoSpaceDN w:val="0"/>
        <w:adjustRightInd w:val="0"/>
        <w:spacing w:after="0" w:line="240" w:lineRule="auto"/>
        <w:rPr>
          <w:rFonts w:ascii="Times New Roman" w:eastAsia="Times New Roman" w:hAnsi="Times New Roman" w:cs="Times New Roman"/>
          <w:color w:val="231F20"/>
          <w:sz w:val="24"/>
          <w:szCs w:val="24"/>
        </w:rPr>
      </w:pPr>
      <w:r w:rsidRPr="0053605F">
        <w:rPr>
          <w:rFonts w:ascii="Times New Roman" w:eastAsia="Times New Roman" w:hAnsi="Times New Roman" w:cs="Times New Roman"/>
          <w:color w:val="231F20"/>
          <w:sz w:val="24"/>
          <w:szCs w:val="24"/>
        </w:rPr>
        <w:t>The subject of life after death troubles me greatly.</w:t>
      </w:r>
    </w:p>
    <w:p w14:paraId="55EADC4F" w14:textId="77777777" w:rsidR="005B31D6" w:rsidRPr="0053605F" w:rsidRDefault="005B31D6" w:rsidP="005B31D6">
      <w:pPr>
        <w:numPr>
          <w:ilvl w:val="0"/>
          <w:numId w:val="9"/>
        </w:numPr>
        <w:autoSpaceDE w:val="0"/>
        <w:autoSpaceDN w:val="0"/>
        <w:adjustRightInd w:val="0"/>
        <w:spacing w:after="0" w:line="240" w:lineRule="auto"/>
        <w:rPr>
          <w:rFonts w:ascii="Times New Roman" w:eastAsia="Times New Roman" w:hAnsi="Times New Roman" w:cs="Times New Roman"/>
          <w:color w:val="231F20"/>
          <w:sz w:val="24"/>
          <w:szCs w:val="24"/>
        </w:rPr>
      </w:pPr>
      <w:r w:rsidRPr="0053605F">
        <w:rPr>
          <w:rFonts w:ascii="Times New Roman" w:eastAsia="Times New Roman" w:hAnsi="Times New Roman" w:cs="Times New Roman"/>
          <w:color w:val="231F20"/>
          <w:sz w:val="24"/>
          <w:szCs w:val="24"/>
        </w:rPr>
        <w:t>I am really scared of having a heart attack.</w:t>
      </w:r>
    </w:p>
    <w:p w14:paraId="2E12B989" w14:textId="77777777" w:rsidR="005B31D6" w:rsidRPr="0053605F" w:rsidRDefault="005B31D6" w:rsidP="005B31D6">
      <w:pPr>
        <w:numPr>
          <w:ilvl w:val="0"/>
          <w:numId w:val="9"/>
        </w:numPr>
        <w:autoSpaceDE w:val="0"/>
        <w:autoSpaceDN w:val="0"/>
        <w:adjustRightInd w:val="0"/>
        <w:spacing w:after="0" w:line="240" w:lineRule="auto"/>
        <w:rPr>
          <w:rFonts w:ascii="Times New Roman" w:eastAsia="Times New Roman" w:hAnsi="Times New Roman" w:cs="Times New Roman"/>
          <w:color w:val="231F20"/>
          <w:sz w:val="24"/>
          <w:szCs w:val="24"/>
        </w:rPr>
      </w:pPr>
      <w:r w:rsidRPr="0053605F">
        <w:rPr>
          <w:rFonts w:ascii="Times New Roman" w:eastAsia="Times New Roman" w:hAnsi="Times New Roman" w:cs="Times New Roman"/>
          <w:color w:val="231F20"/>
          <w:sz w:val="24"/>
          <w:szCs w:val="24"/>
        </w:rPr>
        <w:t>I often think about how short life really is.</w:t>
      </w:r>
    </w:p>
    <w:p w14:paraId="1F6499C2" w14:textId="77777777" w:rsidR="005B31D6" w:rsidRPr="0053605F" w:rsidRDefault="005B31D6" w:rsidP="005B31D6">
      <w:pPr>
        <w:numPr>
          <w:ilvl w:val="0"/>
          <w:numId w:val="9"/>
        </w:numPr>
        <w:autoSpaceDE w:val="0"/>
        <w:autoSpaceDN w:val="0"/>
        <w:adjustRightInd w:val="0"/>
        <w:spacing w:after="0" w:line="240" w:lineRule="auto"/>
        <w:rPr>
          <w:rFonts w:ascii="Times New Roman" w:eastAsia="Times New Roman" w:hAnsi="Times New Roman" w:cs="Times New Roman"/>
          <w:color w:val="231F20"/>
          <w:sz w:val="24"/>
          <w:szCs w:val="24"/>
        </w:rPr>
      </w:pPr>
      <w:r w:rsidRPr="0053605F">
        <w:rPr>
          <w:rFonts w:ascii="Times New Roman" w:eastAsia="Times New Roman" w:hAnsi="Times New Roman" w:cs="Times New Roman"/>
          <w:color w:val="231F20"/>
          <w:sz w:val="24"/>
          <w:szCs w:val="24"/>
        </w:rPr>
        <w:t>I shudder when I hear people talking about World War III.</w:t>
      </w:r>
    </w:p>
    <w:p w14:paraId="716B6AE9" w14:textId="77777777" w:rsidR="005B31D6" w:rsidRPr="0053605F" w:rsidRDefault="005B31D6" w:rsidP="005B31D6">
      <w:pPr>
        <w:numPr>
          <w:ilvl w:val="0"/>
          <w:numId w:val="9"/>
        </w:numPr>
        <w:autoSpaceDE w:val="0"/>
        <w:autoSpaceDN w:val="0"/>
        <w:adjustRightInd w:val="0"/>
        <w:spacing w:after="0" w:line="240" w:lineRule="auto"/>
        <w:rPr>
          <w:rFonts w:ascii="Times New Roman" w:eastAsia="Times New Roman" w:hAnsi="Times New Roman" w:cs="Times New Roman"/>
          <w:color w:val="231F20"/>
          <w:sz w:val="24"/>
          <w:szCs w:val="24"/>
        </w:rPr>
      </w:pPr>
      <w:r w:rsidRPr="0053605F">
        <w:rPr>
          <w:rFonts w:ascii="Times New Roman" w:eastAsia="Times New Roman" w:hAnsi="Times New Roman" w:cs="Times New Roman"/>
          <w:color w:val="231F20"/>
          <w:sz w:val="24"/>
          <w:szCs w:val="24"/>
        </w:rPr>
        <w:t>The sight of a dead body is horrifying to me.</w:t>
      </w:r>
    </w:p>
    <w:p w14:paraId="40F158C4" w14:textId="77777777" w:rsidR="005B31D6" w:rsidRPr="0053605F" w:rsidRDefault="005B31D6" w:rsidP="005B31D6">
      <w:pPr>
        <w:autoSpaceDE w:val="0"/>
        <w:autoSpaceDN w:val="0"/>
        <w:adjustRightInd w:val="0"/>
        <w:spacing w:after="0" w:line="240" w:lineRule="auto"/>
        <w:ind w:left="360"/>
        <w:rPr>
          <w:rFonts w:ascii="Times New Roman" w:eastAsia="Times New Roman" w:hAnsi="Times New Roman" w:cs="Times New Roman"/>
          <w:color w:val="231F20"/>
          <w:sz w:val="24"/>
          <w:szCs w:val="24"/>
        </w:rPr>
      </w:pPr>
      <w:r w:rsidRPr="0053605F">
        <w:rPr>
          <w:rFonts w:ascii="Times New Roman" w:eastAsia="Times New Roman" w:hAnsi="Times New Roman" w:cs="Times New Roman"/>
          <w:color w:val="231F20"/>
          <w:sz w:val="24"/>
          <w:szCs w:val="24"/>
        </w:rPr>
        <w:t>15.</w:t>
      </w:r>
      <w:r w:rsidRPr="0053605F">
        <w:rPr>
          <w:rFonts w:ascii="Times New Roman" w:eastAsia="Times New Roman" w:hAnsi="Times New Roman" w:cs="Times New Roman"/>
          <w:color w:val="231F20"/>
          <w:sz w:val="24"/>
          <w:szCs w:val="24"/>
        </w:rPr>
        <w:tab/>
        <w:t>I feel the future holds nothing for me to fear.</w:t>
      </w:r>
    </w:p>
    <w:p w14:paraId="326B61E9" w14:textId="77777777" w:rsidR="005B31D6" w:rsidRPr="0053605F" w:rsidRDefault="005B31D6" w:rsidP="005B31D6">
      <w:pPr>
        <w:rPr>
          <w:rFonts w:ascii="Times New Roman" w:hAnsi="Times New Roman" w:cs="Times New Roman"/>
          <w:sz w:val="24"/>
          <w:szCs w:val="24"/>
        </w:rPr>
      </w:pPr>
    </w:p>
    <w:sectPr w:rsidR="005B31D6" w:rsidRPr="0053605F" w:rsidSect="0096400A">
      <w:type w:val="continuous"/>
      <w:pgSz w:w="12240" w:h="15840"/>
      <w:pgMar w:top="1440" w:right="1440" w:bottom="1440" w:left="230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8BE3801" w14:textId="77777777" w:rsidR="00E62C1E" w:rsidRDefault="00E62C1E" w:rsidP="00E67158">
      <w:pPr>
        <w:spacing w:after="0" w:line="240" w:lineRule="auto"/>
      </w:pPr>
      <w:r>
        <w:separator/>
      </w:r>
    </w:p>
  </w:endnote>
  <w:endnote w:type="continuationSeparator" w:id="0">
    <w:p w14:paraId="697B30E6" w14:textId="77777777" w:rsidR="00E62C1E" w:rsidRDefault="00E62C1E" w:rsidP="00E671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81943876"/>
      <w:docPartObj>
        <w:docPartGallery w:val="Page Numbers (Bottom of Page)"/>
        <w:docPartUnique/>
      </w:docPartObj>
    </w:sdtPr>
    <w:sdtEndPr>
      <w:rPr>
        <w:noProof/>
      </w:rPr>
    </w:sdtEndPr>
    <w:sdtContent>
      <w:p w14:paraId="144654E5" w14:textId="77777777" w:rsidR="006B1FB7" w:rsidRDefault="006B1FB7">
        <w:pPr>
          <w:pStyle w:val="Footer"/>
          <w:jc w:val="center"/>
        </w:pPr>
        <w:r>
          <w:fldChar w:fldCharType="begin"/>
        </w:r>
        <w:r>
          <w:instrText xml:space="preserve"> PAGE   \* MERGEFORMAT </w:instrText>
        </w:r>
        <w:r>
          <w:fldChar w:fldCharType="separate"/>
        </w:r>
        <w:r w:rsidR="00B06C44">
          <w:rPr>
            <w:noProof/>
          </w:rPr>
          <w:t>91</w:t>
        </w:r>
        <w:r>
          <w:rPr>
            <w:noProof/>
          </w:rPr>
          <w:fldChar w:fldCharType="end"/>
        </w:r>
      </w:p>
    </w:sdtContent>
  </w:sdt>
  <w:p w14:paraId="693397BA" w14:textId="77777777" w:rsidR="006B1FB7" w:rsidRDefault="006B1FB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559EB5C" w14:textId="77777777" w:rsidR="00E62C1E" w:rsidRDefault="00E62C1E" w:rsidP="00E67158">
      <w:pPr>
        <w:spacing w:after="0" w:line="240" w:lineRule="auto"/>
      </w:pPr>
      <w:r>
        <w:separator/>
      </w:r>
    </w:p>
  </w:footnote>
  <w:footnote w:type="continuationSeparator" w:id="0">
    <w:p w14:paraId="01C9C4A1" w14:textId="77777777" w:rsidR="00E62C1E" w:rsidRDefault="00E62C1E" w:rsidP="00E6715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51FAF"/>
    <w:multiLevelType w:val="hybridMultilevel"/>
    <w:tmpl w:val="207482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524643F"/>
    <w:multiLevelType w:val="hybridMultilevel"/>
    <w:tmpl w:val="8CF87FB2"/>
    <w:lvl w:ilvl="0" w:tplc="39527226">
      <w:start w:val="1"/>
      <w:numFmt w:val="low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
    <w:nsid w:val="09DA1985"/>
    <w:multiLevelType w:val="hybridMultilevel"/>
    <w:tmpl w:val="DF2E8F9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3320905"/>
    <w:multiLevelType w:val="hybridMultilevel"/>
    <w:tmpl w:val="6B08B1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36301C2"/>
    <w:multiLevelType w:val="hybridMultilevel"/>
    <w:tmpl w:val="6B08B1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5187758"/>
    <w:multiLevelType w:val="hybridMultilevel"/>
    <w:tmpl w:val="16DC41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08D7F9E"/>
    <w:multiLevelType w:val="hybridMultilevel"/>
    <w:tmpl w:val="16DC41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A1C1E9C"/>
    <w:multiLevelType w:val="hybridMultilevel"/>
    <w:tmpl w:val="EA88F9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AD264CA"/>
    <w:multiLevelType w:val="hybridMultilevel"/>
    <w:tmpl w:val="207482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BEE7CC0"/>
    <w:multiLevelType w:val="hybridMultilevel"/>
    <w:tmpl w:val="D13221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20B1352"/>
    <w:multiLevelType w:val="hybridMultilevel"/>
    <w:tmpl w:val="05701D5E"/>
    <w:lvl w:ilvl="0" w:tplc="1BCA6898">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78D56E5"/>
    <w:multiLevelType w:val="hybridMultilevel"/>
    <w:tmpl w:val="207482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80F5362"/>
    <w:multiLevelType w:val="hybridMultilevel"/>
    <w:tmpl w:val="A58C5E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D2D1F80"/>
    <w:multiLevelType w:val="hybridMultilevel"/>
    <w:tmpl w:val="21E014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9592CF0"/>
    <w:multiLevelType w:val="hybridMultilevel"/>
    <w:tmpl w:val="750CB3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DA2764E"/>
    <w:multiLevelType w:val="hybridMultilevel"/>
    <w:tmpl w:val="C4BE5458"/>
    <w:lvl w:ilvl="0" w:tplc="0409000F">
      <w:start w:val="1"/>
      <w:numFmt w:val="decimal"/>
      <w:lvlText w:val="%1."/>
      <w:lvlJc w:val="left"/>
      <w:pPr>
        <w:ind w:left="720" w:hanging="360"/>
      </w:pPr>
    </w:lvl>
    <w:lvl w:ilvl="1" w:tplc="288C0C10">
      <w:numFmt w:val="bullet"/>
      <w:lvlText w:val=""/>
      <w:lvlJc w:val="left"/>
      <w:pPr>
        <w:ind w:left="1440" w:hanging="360"/>
      </w:pPr>
      <w:rPr>
        <w:rFonts w:ascii="Symbol" w:eastAsiaTheme="minorHAnsi" w:hAnsi="Symbol" w:cstheme="minorBid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4BC7B6F"/>
    <w:multiLevelType w:val="hybridMultilevel"/>
    <w:tmpl w:val="406E50D8"/>
    <w:lvl w:ilvl="0" w:tplc="E5CE9D4E">
      <w:start w:val="1"/>
      <w:numFmt w:val="low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7">
    <w:nsid w:val="54D06DBC"/>
    <w:multiLevelType w:val="hybridMultilevel"/>
    <w:tmpl w:val="008E86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04751BC"/>
    <w:multiLevelType w:val="hybridMultilevel"/>
    <w:tmpl w:val="CD7203B0"/>
    <w:lvl w:ilvl="0" w:tplc="A5ECC69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637F5731"/>
    <w:multiLevelType w:val="hybridMultilevel"/>
    <w:tmpl w:val="16DC41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5F94FF3"/>
    <w:multiLevelType w:val="hybridMultilevel"/>
    <w:tmpl w:val="94B69DF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6B04CDD"/>
    <w:multiLevelType w:val="hybridMultilevel"/>
    <w:tmpl w:val="DC22B59E"/>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6A4B0AB6"/>
    <w:multiLevelType w:val="hybridMultilevel"/>
    <w:tmpl w:val="56DCAA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0CA4915"/>
    <w:multiLevelType w:val="hybridMultilevel"/>
    <w:tmpl w:val="56DCAA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6846D53"/>
    <w:multiLevelType w:val="hybridMultilevel"/>
    <w:tmpl w:val="96325F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9A03E33"/>
    <w:multiLevelType w:val="hybridMultilevel"/>
    <w:tmpl w:val="F62234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4"/>
  </w:num>
  <w:num w:numId="2">
    <w:abstractNumId w:val="3"/>
  </w:num>
  <w:num w:numId="3">
    <w:abstractNumId w:val="6"/>
  </w:num>
  <w:num w:numId="4">
    <w:abstractNumId w:val="25"/>
  </w:num>
  <w:num w:numId="5">
    <w:abstractNumId w:val="15"/>
  </w:num>
  <w:num w:numId="6">
    <w:abstractNumId w:val="22"/>
  </w:num>
  <w:num w:numId="7">
    <w:abstractNumId w:val="11"/>
  </w:num>
  <w:num w:numId="8">
    <w:abstractNumId w:val="8"/>
  </w:num>
  <w:num w:numId="9">
    <w:abstractNumId w:val="21"/>
  </w:num>
  <w:num w:numId="10">
    <w:abstractNumId w:val="23"/>
  </w:num>
  <w:num w:numId="11">
    <w:abstractNumId w:val="0"/>
  </w:num>
  <w:num w:numId="12">
    <w:abstractNumId w:val="4"/>
  </w:num>
  <w:num w:numId="13">
    <w:abstractNumId w:val="5"/>
  </w:num>
  <w:num w:numId="14">
    <w:abstractNumId w:val="19"/>
  </w:num>
  <w:num w:numId="15">
    <w:abstractNumId w:val="7"/>
  </w:num>
  <w:num w:numId="16">
    <w:abstractNumId w:val="14"/>
  </w:num>
  <w:num w:numId="17">
    <w:abstractNumId w:val="10"/>
  </w:num>
  <w:num w:numId="18">
    <w:abstractNumId w:val="13"/>
  </w:num>
  <w:num w:numId="19">
    <w:abstractNumId w:val="12"/>
  </w:num>
  <w:num w:numId="20">
    <w:abstractNumId w:val="18"/>
  </w:num>
  <w:num w:numId="21">
    <w:abstractNumId w:val="9"/>
  </w:num>
  <w:num w:numId="22">
    <w:abstractNumId w:val="17"/>
  </w:num>
  <w:num w:numId="23">
    <w:abstractNumId w:val="1"/>
  </w:num>
  <w:num w:numId="24">
    <w:abstractNumId w:val="16"/>
  </w:num>
  <w:num w:numId="25">
    <w:abstractNumId w:val="20"/>
  </w:num>
  <w:num w:numId="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6451"/>
    <w:rsid w:val="00001441"/>
    <w:rsid w:val="00002087"/>
    <w:rsid w:val="00003D39"/>
    <w:rsid w:val="000042A7"/>
    <w:rsid w:val="00006001"/>
    <w:rsid w:val="00012557"/>
    <w:rsid w:val="00013590"/>
    <w:rsid w:val="00017471"/>
    <w:rsid w:val="0002179D"/>
    <w:rsid w:val="00022FEC"/>
    <w:rsid w:val="000242C3"/>
    <w:rsid w:val="0002469A"/>
    <w:rsid w:val="00025EA9"/>
    <w:rsid w:val="000267C6"/>
    <w:rsid w:val="0002741B"/>
    <w:rsid w:val="00031519"/>
    <w:rsid w:val="0003597A"/>
    <w:rsid w:val="000378E1"/>
    <w:rsid w:val="00037ED4"/>
    <w:rsid w:val="00040DBC"/>
    <w:rsid w:val="00044947"/>
    <w:rsid w:val="00045835"/>
    <w:rsid w:val="00045DC9"/>
    <w:rsid w:val="00046788"/>
    <w:rsid w:val="00046E12"/>
    <w:rsid w:val="00047B53"/>
    <w:rsid w:val="00050422"/>
    <w:rsid w:val="00054D80"/>
    <w:rsid w:val="00054DAF"/>
    <w:rsid w:val="000562E6"/>
    <w:rsid w:val="00056827"/>
    <w:rsid w:val="00062A68"/>
    <w:rsid w:val="00063DF0"/>
    <w:rsid w:val="000675A4"/>
    <w:rsid w:val="00071455"/>
    <w:rsid w:val="00071D89"/>
    <w:rsid w:val="00074BC6"/>
    <w:rsid w:val="000817BB"/>
    <w:rsid w:val="000839EC"/>
    <w:rsid w:val="000849A0"/>
    <w:rsid w:val="000863C3"/>
    <w:rsid w:val="00087B7F"/>
    <w:rsid w:val="000906CF"/>
    <w:rsid w:val="00091A11"/>
    <w:rsid w:val="00091C5D"/>
    <w:rsid w:val="00095983"/>
    <w:rsid w:val="000A1CCD"/>
    <w:rsid w:val="000A287B"/>
    <w:rsid w:val="000A2F72"/>
    <w:rsid w:val="000B0169"/>
    <w:rsid w:val="000B2039"/>
    <w:rsid w:val="000B30EA"/>
    <w:rsid w:val="000B3113"/>
    <w:rsid w:val="000B3539"/>
    <w:rsid w:val="000B60A2"/>
    <w:rsid w:val="000C0759"/>
    <w:rsid w:val="000C1C3C"/>
    <w:rsid w:val="000C2E2D"/>
    <w:rsid w:val="000C3B8D"/>
    <w:rsid w:val="000C4D1C"/>
    <w:rsid w:val="000C5D0E"/>
    <w:rsid w:val="000C64C5"/>
    <w:rsid w:val="000C6877"/>
    <w:rsid w:val="000D10D0"/>
    <w:rsid w:val="000D331F"/>
    <w:rsid w:val="000D6AB1"/>
    <w:rsid w:val="000D6C1B"/>
    <w:rsid w:val="000D6D41"/>
    <w:rsid w:val="000D74CC"/>
    <w:rsid w:val="000E0850"/>
    <w:rsid w:val="000E0C1E"/>
    <w:rsid w:val="000E1BD4"/>
    <w:rsid w:val="000E23CC"/>
    <w:rsid w:val="000E3748"/>
    <w:rsid w:val="000E3BB7"/>
    <w:rsid w:val="000E3DB9"/>
    <w:rsid w:val="000E4218"/>
    <w:rsid w:val="000E5566"/>
    <w:rsid w:val="000E5CB7"/>
    <w:rsid w:val="000E684D"/>
    <w:rsid w:val="000F18D9"/>
    <w:rsid w:val="000F3DE1"/>
    <w:rsid w:val="000F3E18"/>
    <w:rsid w:val="000F416A"/>
    <w:rsid w:val="000F487E"/>
    <w:rsid w:val="00104ACE"/>
    <w:rsid w:val="001052F1"/>
    <w:rsid w:val="00110A1D"/>
    <w:rsid w:val="001113AC"/>
    <w:rsid w:val="001129D0"/>
    <w:rsid w:val="00112B79"/>
    <w:rsid w:val="00113087"/>
    <w:rsid w:val="00115EDB"/>
    <w:rsid w:val="001164FA"/>
    <w:rsid w:val="001175BD"/>
    <w:rsid w:val="00121BDE"/>
    <w:rsid w:val="00121E0C"/>
    <w:rsid w:val="0012347B"/>
    <w:rsid w:val="00124219"/>
    <w:rsid w:val="00124466"/>
    <w:rsid w:val="0012634A"/>
    <w:rsid w:val="00126E43"/>
    <w:rsid w:val="00127231"/>
    <w:rsid w:val="001301A8"/>
    <w:rsid w:val="00133576"/>
    <w:rsid w:val="00134314"/>
    <w:rsid w:val="001346DD"/>
    <w:rsid w:val="00137282"/>
    <w:rsid w:val="00137F7D"/>
    <w:rsid w:val="001452E9"/>
    <w:rsid w:val="001462D0"/>
    <w:rsid w:val="00151A30"/>
    <w:rsid w:val="00153226"/>
    <w:rsid w:val="00157144"/>
    <w:rsid w:val="00160ACF"/>
    <w:rsid w:val="00162701"/>
    <w:rsid w:val="00162AF7"/>
    <w:rsid w:val="0016319A"/>
    <w:rsid w:val="00163B4F"/>
    <w:rsid w:val="00164C6E"/>
    <w:rsid w:val="00166327"/>
    <w:rsid w:val="00166C81"/>
    <w:rsid w:val="001670D5"/>
    <w:rsid w:val="00167E53"/>
    <w:rsid w:val="001700F4"/>
    <w:rsid w:val="00170CC3"/>
    <w:rsid w:val="001712E2"/>
    <w:rsid w:val="001729C0"/>
    <w:rsid w:val="00174F04"/>
    <w:rsid w:val="00177FA1"/>
    <w:rsid w:val="001802EB"/>
    <w:rsid w:val="001829A4"/>
    <w:rsid w:val="0018460E"/>
    <w:rsid w:val="00192585"/>
    <w:rsid w:val="001955AD"/>
    <w:rsid w:val="00195696"/>
    <w:rsid w:val="00195D02"/>
    <w:rsid w:val="00196D92"/>
    <w:rsid w:val="001A0BCE"/>
    <w:rsid w:val="001A2277"/>
    <w:rsid w:val="001A3A59"/>
    <w:rsid w:val="001A4735"/>
    <w:rsid w:val="001A66CC"/>
    <w:rsid w:val="001B0D9F"/>
    <w:rsid w:val="001B1C71"/>
    <w:rsid w:val="001B1F6B"/>
    <w:rsid w:val="001B21DB"/>
    <w:rsid w:val="001B4D73"/>
    <w:rsid w:val="001B6A79"/>
    <w:rsid w:val="001B7275"/>
    <w:rsid w:val="001B7B0C"/>
    <w:rsid w:val="001C0DC0"/>
    <w:rsid w:val="001C1469"/>
    <w:rsid w:val="001C334F"/>
    <w:rsid w:val="001C36F6"/>
    <w:rsid w:val="001C457C"/>
    <w:rsid w:val="001C533A"/>
    <w:rsid w:val="001C5694"/>
    <w:rsid w:val="001D32CE"/>
    <w:rsid w:val="001D392E"/>
    <w:rsid w:val="001D3BFC"/>
    <w:rsid w:val="001D3EF6"/>
    <w:rsid w:val="001D4352"/>
    <w:rsid w:val="001D4DAA"/>
    <w:rsid w:val="001D5F17"/>
    <w:rsid w:val="001D75CB"/>
    <w:rsid w:val="001D7C23"/>
    <w:rsid w:val="001E16D9"/>
    <w:rsid w:val="001E24A1"/>
    <w:rsid w:val="001E2EAE"/>
    <w:rsid w:val="001E62FE"/>
    <w:rsid w:val="001F1372"/>
    <w:rsid w:val="001F3D1A"/>
    <w:rsid w:val="001F40C1"/>
    <w:rsid w:val="001F522A"/>
    <w:rsid w:val="001F5961"/>
    <w:rsid w:val="001F5DCE"/>
    <w:rsid w:val="001F702E"/>
    <w:rsid w:val="00200BE9"/>
    <w:rsid w:val="00201E9C"/>
    <w:rsid w:val="00202E9A"/>
    <w:rsid w:val="00204750"/>
    <w:rsid w:val="00205CD3"/>
    <w:rsid w:val="00206694"/>
    <w:rsid w:val="002073F3"/>
    <w:rsid w:val="00207C50"/>
    <w:rsid w:val="002106CD"/>
    <w:rsid w:val="00210ED9"/>
    <w:rsid w:val="002117F4"/>
    <w:rsid w:val="0021204D"/>
    <w:rsid w:val="00213188"/>
    <w:rsid w:val="00214BEF"/>
    <w:rsid w:val="00215414"/>
    <w:rsid w:val="00220062"/>
    <w:rsid w:val="00221EFA"/>
    <w:rsid w:val="00221F2D"/>
    <w:rsid w:val="00222B2C"/>
    <w:rsid w:val="002230E9"/>
    <w:rsid w:val="00223488"/>
    <w:rsid w:val="00224AF1"/>
    <w:rsid w:val="00224B13"/>
    <w:rsid w:val="00224DEA"/>
    <w:rsid w:val="0022522F"/>
    <w:rsid w:val="002252DA"/>
    <w:rsid w:val="00226951"/>
    <w:rsid w:val="00231133"/>
    <w:rsid w:val="00234134"/>
    <w:rsid w:val="0024009A"/>
    <w:rsid w:val="00240B71"/>
    <w:rsid w:val="0024339F"/>
    <w:rsid w:val="00243998"/>
    <w:rsid w:val="002447FE"/>
    <w:rsid w:val="0024578F"/>
    <w:rsid w:val="00246853"/>
    <w:rsid w:val="002470FA"/>
    <w:rsid w:val="00250CA7"/>
    <w:rsid w:val="00250E47"/>
    <w:rsid w:val="00251639"/>
    <w:rsid w:val="00251738"/>
    <w:rsid w:val="002526AD"/>
    <w:rsid w:val="00252C08"/>
    <w:rsid w:val="002609FB"/>
    <w:rsid w:val="00260E69"/>
    <w:rsid w:val="00261C7B"/>
    <w:rsid w:val="00264BF8"/>
    <w:rsid w:val="00273A16"/>
    <w:rsid w:val="00273B9E"/>
    <w:rsid w:val="0027516D"/>
    <w:rsid w:val="0027726F"/>
    <w:rsid w:val="00277AD7"/>
    <w:rsid w:val="00282916"/>
    <w:rsid w:val="00283042"/>
    <w:rsid w:val="002833D3"/>
    <w:rsid w:val="0028494A"/>
    <w:rsid w:val="0028542A"/>
    <w:rsid w:val="00291FEF"/>
    <w:rsid w:val="00293BC8"/>
    <w:rsid w:val="0029409A"/>
    <w:rsid w:val="002947DB"/>
    <w:rsid w:val="0029517D"/>
    <w:rsid w:val="00296272"/>
    <w:rsid w:val="00296ABC"/>
    <w:rsid w:val="00296FCC"/>
    <w:rsid w:val="002A0261"/>
    <w:rsid w:val="002A0470"/>
    <w:rsid w:val="002A1667"/>
    <w:rsid w:val="002A1DE9"/>
    <w:rsid w:val="002A23B3"/>
    <w:rsid w:val="002A388B"/>
    <w:rsid w:val="002A4D3E"/>
    <w:rsid w:val="002A5442"/>
    <w:rsid w:val="002A55EF"/>
    <w:rsid w:val="002A589B"/>
    <w:rsid w:val="002A600E"/>
    <w:rsid w:val="002B137B"/>
    <w:rsid w:val="002B1914"/>
    <w:rsid w:val="002B1DF7"/>
    <w:rsid w:val="002B25B2"/>
    <w:rsid w:val="002B2D56"/>
    <w:rsid w:val="002B3009"/>
    <w:rsid w:val="002B3445"/>
    <w:rsid w:val="002B7BE3"/>
    <w:rsid w:val="002C1765"/>
    <w:rsid w:val="002C21EB"/>
    <w:rsid w:val="002C29BA"/>
    <w:rsid w:val="002C2CFE"/>
    <w:rsid w:val="002C41A7"/>
    <w:rsid w:val="002C6406"/>
    <w:rsid w:val="002C6903"/>
    <w:rsid w:val="002C701E"/>
    <w:rsid w:val="002C7605"/>
    <w:rsid w:val="002D019D"/>
    <w:rsid w:val="002D15AD"/>
    <w:rsid w:val="002D4356"/>
    <w:rsid w:val="002D4671"/>
    <w:rsid w:val="002D4EAC"/>
    <w:rsid w:val="002D5CD0"/>
    <w:rsid w:val="002D71DB"/>
    <w:rsid w:val="002E020D"/>
    <w:rsid w:val="002E0D66"/>
    <w:rsid w:val="002E1957"/>
    <w:rsid w:val="002E4E9D"/>
    <w:rsid w:val="002E64F4"/>
    <w:rsid w:val="002F05C9"/>
    <w:rsid w:val="002F62F7"/>
    <w:rsid w:val="002F6CB3"/>
    <w:rsid w:val="002F704B"/>
    <w:rsid w:val="00302B6D"/>
    <w:rsid w:val="0030331B"/>
    <w:rsid w:val="003036F6"/>
    <w:rsid w:val="00303FDC"/>
    <w:rsid w:val="00306987"/>
    <w:rsid w:val="0030781D"/>
    <w:rsid w:val="00307A02"/>
    <w:rsid w:val="00307A9E"/>
    <w:rsid w:val="003127F9"/>
    <w:rsid w:val="00315354"/>
    <w:rsid w:val="0031550E"/>
    <w:rsid w:val="00315AC9"/>
    <w:rsid w:val="00316818"/>
    <w:rsid w:val="00317582"/>
    <w:rsid w:val="00320108"/>
    <w:rsid w:val="00321F89"/>
    <w:rsid w:val="00322FC1"/>
    <w:rsid w:val="0032503F"/>
    <w:rsid w:val="00327D11"/>
    <w:rsid w:val="00330895"/>
    <w:rsid w:val="00331E19"/>
    <w:rsid w:val="00332EBA"/>
    <w:rsid w:val="003330A5"/>
    <w:rsid w:val="00335A11"/>
    <w:rsid w:val="00340782"/>
    <w:rsid w:val="00340B04"/>
    <w:rsid w:val="00340E17"/>
    <w:rsid w:val="00340F39"/>
    <w:rsid w:val="003452DC"/>
    <w:rsid w:val="00346483"/>
    <w:rsid w:val="003504EB"/>
    <w:rsid w:val="00350CC8"/>
    <w:rsid w:val="00352004"/>
    <w:rsid w:val="00352E08"/>
    <w:rsid w:val="0035310D"/>
    <w:rsid w:val="00353301"/>
    <w:rsid w:val="003568C5"/>
    <w:rsid w:val="003571E4"/>
    <w:rsid w:val="003704E4"/>
    <w:rsid w:val="00372AC2"/>
    <w:rsid w:val="00373FDB"/>
    <w:rsid w:val="00374E86"/>
    <w:rsid w:val="003754CE"/>
    <w:rsid w:val="0037738A"/>
    <w:rsid w:val="00377789"/>
    <w:rsid w:val="0038029F"/>
    <w:rsid w:val="003806DC"/>
    <w:rsid w:val="00380886"/>
    <w:rsid w:val="003820AF"/>
    <w:rsid w:val="00382A0D"/>
    <w:rsid w:val="003847E6"/>
    <w:rsid w:val="0038792D"/>
    <w:rsid w:val="00393F16"/>
    <w:rsid w:val="00395DF2"/>
    <w:rsid w:val="00397FC6"/>
    <w:rsid w:val="003A1E39"/>
    <w:rsid w:val="003A6F3C"/>
    <w:rsid w:val="003B1D69"/>
    <w:rsid w:val="003B285A"/>
    <w:rsid w:val="003B3C8E"/>
    <w:rsid w:val="003B4B35"/>
    <w:rsid w:val="003B79C9"/>
    <w:rsid w:val="003C040F"/>
    <w:rsid w:val="003C0E9E"/>
    <w:rsid w:val="003C16B5"/>
    <w:rsid w:val="003C19B6"/>
    <w:rsid w:val="003C269F"/>
    <w:rsid w:val="003D0681"/>
    <w:rsid w:val="003D3DEE"/>
    <w:rsid w:val="003D455F"/>
    <w:rsid w:val="003D4C59"/>
    <w:rsid w:val="003D616B"/>
    <w:rsid w:val="003D6806"/>
    <w:rsid w:val="003E0625"/>
    <w:rsid w:val="003E08C2"/>
    <w:rsid w:val="003E0D85"/>
    <w:rsid w:val="003E0FF8"/>
    <w:rsid w:val="003E109D"/>
    <w:rsid w:val="003E34C0"/>
    <w:rsid w:val="003E3C5F"/>
    <w:rsid w:val="003E4778"/>
    <w:rsid w:val="003E4917"/>
    <w:rsid w:val="003E679A"/>
    <w:rsid w:val="003F0104"/>
    <w:rsid w:val="003F1927"/>
    <w:rsid w:val="003F3A70"/>
    <w:rsid w:val="003F4A8F"/>
    <w:rsid w:val="003F7416"/>
    <w:rsid w:val="004002BE"/>
    <w:rsid w:val="00400CB1"/>
    <w:rsid w:val="004010ED"/>
    <w:rsid w:val="00401216"/>
    <w:rsid w:val="0040140B"/>
    <w:rsid w:val="00401D45"/>
    <w:rsid w:val="00403130"/>
    <w:rsid w:val="004034A4"/>
    <w:rsid w:val="004042F3"/>
    <w:rsid w:val="004053FB"/>
    <w:rsid w:val="004115DF"/>
    <w:rsid w:val="00411E6B"/>
    <w:rsid w:val="00412844"/>
    <w:rsid w:val="00414AAB"/>
    <w:rsid w:val="00414F26"/>
    <w:rsid w:val="00415DCD"/>
    <w:rsid w:val="00416944"/>
    <w:rsid w:val="004175C7"/>
    <w:rsid w:val="004176F0"/>
    <w:rsid w:val="00423CF0"/>
    <w:rsid w:val="00424CEC"/>
    <w:rsid w:val="004271DC"/>
    <w:rsid w:val="00427231"/>
    <w:rsid w:val="004303FC"/>
    <w:rsid w:val="004318F5"/>
    <w:rsid w:val="00432410"/>
    <w:rsid w:val="00433229"/>
    <w:rsid w:val="00436798"/>
    <w:rsid w:val="00436B5A"/>
    <w:rsid w:val="00441E01"/>
    <w:rsid w:val="00442EE8"/>
    <w:rsid w:val="00444AED"/>
    <w:rsid w:val="00445EF8"/>
    <w:rsid w:val="00446DA6"/>
    <w:rsid w:val="00447306"/>
    <w:rsid w:val="00447C44"/>
    <w:rsid w:val="00452528"/>
    <w:rsid w:val="00453B5A"/>
    <w:rsid w:val="00456A71"/>
    <w:rsid w:val="00460799"/>
    <w:rsid w:val="004610E7"/>
    <w:rsid w:val="004617A9"/>
    <w:rsid w:val="0046399C"/>
    <w:rsid w:val="00464871"/>
    <w:rsid w:val="004659B5"/>
    <w:rsid w:val="00466462"/>
    <w:rsid w:val="00466E47"/>
    <w:rsid w:val="00471A7B"/>
    <w:rsid w:val="004744A3"/>
    <w:rsid w:val="004759AD"/>
    <w:rsid w:val="0047607A"/>
    <w:rsid w:val="00476DCE"/>
    <w:rsid w:val="00476F3E"/>
    <w:rsid w:val="00477D5C"/>
    <w:rsid w:val="00481E92"/>
    <w:rsid w:val="004837E1"/>
    <w:rsid w:val="004849F9"/>
    <w:rsid w:val="00485DB6"/>
    <w:rsid w:val="00486C6F"/>
    <w:rsid w:val="00486D56"/>
    <w:rsid w:val="0049025D"/>
    <w:rsid w:val="004903E3"/>
    <w:rsid w:val="0049044A"/>
    <w:rsid w:val="0049247B"/>
    <w:rsid w:val="0049330C"/>
    <w:rsid w:val="00495B50"/>
    <w:rsid w:val="00496318"/>
    <w:rsid w:val="004A235E"/>
    <w:rsid w:val="004A2FD8"/>
    <w:rsid w:val="004A3A06"/>
    <w:rsid w:val="004A3D28"/>
    <w:rsid w:val="004A65D8"/>
    <w:rsid w:val="004A7674"/>
    <w:rsid w:val="004B023F"/>
    <w:rsid w:val="004B0BDB"/>
    <w:rsid w:val="004B0D6F"/>
    <w:rsid w:val="004B2094"/>
    <w:rsid w:val="004B2E2A"/>
    <w:rsid w:val="004B2F1B"/>
    <w:rsid w:val="004B2F33"/>
    <w:rsid w:val="004B5EAA"/>
    <w:rsid w:val="004B6E0D"/>
    <w:rsid w:val="004C1705"/>
    <w:rsid w:val="004C186C"/>
    <w:rsid w:val="004C5050"/>
    <w:rsid w:val="004C5B31"/>
    <w:rsid w:val="004C5E75"/>
    <w:rsid w:val="004C6389"/>
    <w:rsid w:val="004C667F"/>
    <w:rsid w:val="004C6701"/>
    <w:rsid w:val="004C765E"/>
    <w:rsid w:val="004D1919"/>
    <w:rsid w:val="004D227C"/>
    <w:rsid w:val="004D4066"/>
    <w:rsid w:val="004D7C40"/>
    <w:rsid w:val="004E00DC"/>
    <w:rsid w:val="004E25AD"/>
    <w:rsid w:val="004E2716"/>
    <w:rsid w:val="004E2D54"/>
    <w:rsid w:val="004E318A"/>
    <w:rsid w:val="004E540C"/>
    <w:rsid w:val="004E5FA3"/>
    <w:rsid w:val="004F0914"/>
    <w:rsid w:val="004F27C9"/>
    <w:rsid w:val="004F307B"/>
    <w:rsid w:val="004F4E0C"/>
    <w:rsid w:val="004F6BAA"/>
    <w:rsid w:val="004F7FA7"/>
    <w:rsid w:val="00500FBC"/>
    <w:rsid w:val="00500FED"/>
    <w:rsid w:val="00502ABE"/>
    <w:rsid w:val="00504648"/>
    <w:rsid w:val="00504C40"/>
    <w:rsid w:val="005055B7"/>
    <w:rsid w:val="00505BE3"/>
    <w:rsid w:val="005107DB"/>
    <w:rsid w:val="0051135F"/>
    <w:rsid w:val="0051141E"/>
    <w:rsid w:val="005114F9"/>
    <w:rsid w:val="00513358"/>
    <w:rsid w:val="00513BBC"/>
    <w:rsid w:val="005174B6"/>
    <w:rsid w:val="00521486"/>
    <w:rsid w:val="0052316A"/>
    <w:rsid w:val="00523DE3"/>
    <w:rsid w:val="0052450D"/>
    <w:rsid w:val="00525785"/>
    <w:rsid w:val="00525963"/>
    <w:rsid w:val="00525BF4"/>
    <w:rsid w:val="005304A5"/>
    <w:rsid w:val="0053140E"/>
    <w:rsid w:val="005339F7"/>
    <w:rsid w:val="00534E2C"/>
    <w:rsid w:val="0053605F"/>
    <w:rsid w:val="005367ED"/>
    <w:rsid w:val="005371F6"/>
    <w:rsid w:val="00541FB6"/>
    <w:rsid w:val="00542246"/>
    <w:rsid w:val="00544A5A"/>
    <w:rsid w:val="00550DAC"/>
    <w:rsid w:val="005522B9"/>
    <w:rsid w:val="00554E38"/>
    <w:rsid w:val="00555D7B"/>
    <w:rsid w:val="0056078F"/>
    <w:rsid w:val="00560959"/>
    <w:rsid w:val="00562407"/>
    <w:rsid w:val="00562E5D"/>
    <w:rsid w:val="0056463C"/>
    <w:rsid w:val="00566225"/>
    <w:rsid w:val="0056694E"/>
    <w:rsid w:val="00566D9A"/>
    <w:rsid w:val="0056719C"/>
    <w:rsid w:val="005702EA"/>
    <w:rsid w:val="00570442"/>
    <w:rsid w:val="00571B8C"/>
    <w:rsid w:val="00573403"/>
    <w:rsid w:val="00573D8F"/>
    <w:rsid w:val="00576648"/>
    <w:rsid w:val="005767B8"/>
    <w:rsid w:val="0057762C"/>
    <w:rsid w:val="00582644"/>
    <w:rsid w:val="00582680"/>
    <w:rsid w:val="005846AA"/>
    <w:rsid w:val="005874B4"/>
    <w:rsid w:val="00590123"/>
    <w:rsid w:val="00590859"/>
    <w:rsid w:val="00590E1D"/>
    <w:rsid w:val="00591354"/>
    <w:rsid w:val="00592AA2"/>
    <w:rsid w:val="005934F7"/>
    <w:rsid w:val="005A121A"/>
    <w:rsid w:val="005A2A1D"/>
    <w:rsid w:val="005A325F"/>
    <w:rsid w:val="005A5C50"/>
    <w:rsid w:val="005A6DC9"/>
    <w:rsid w:val="005A70B1"/>
    <w:rsid w:val="005B1386"/>
    <w:rsid w:val="005B14C3"/>
    <w:rsid w:val="005B2E6D"/>
    <w:rsid w:val="005B31D6"/>
    <w:rsid w:val="005B7261"/>
    <w:rsid w:val="005C082A"/>
    <w:rsid w:val="005C10B0"/>
    <w:rsid w:val="005C53B3"/>
    <w:rsid w:val="005D1371"/>
    <w:rsid w:val="005D1D3C"/>
    <w:rsid w:val="005D3259"/>
    <w:rsid w:val="005D332B"/>
    <w:rsid w:val="005D54DE"/>
    <w:rsid w:val="005E3F2D"/>
    <w:rsid w:val="005E4951"/>
    <w:rsid w:val="005E58E1"/>
    <w:rsid w:val="005F0C29"/>
    <w:rsid w:val="005F12FC"/>
    <w:rsid w:val="005F3709"/>
    <w:rsid w:val="005F3DC0"/>
    <w:rsid w:val="005F400C"/>
    <w:rsid w:val="005F4609"/>
    <w:rsid w:val="005F4D94"/>
    <w:rsid w:val="005F5AA2"/>
    <w:rsid w:val="005F7964"/>
    <w:rsid w:val="0060140C"/>
    <w:rsid w:val="006016A6"/>
    <w:rsid w:val="006134C5"/>
    <w:rsid w:val="006134F2"/>
    <w:rsid w:val="00613B9D"/>
    <w:rsid w:val="006143A5"/>
    <w:rsid w:val="00620673"/>
    <w:rsid w:val="0062231F"/>
    <w:rsid w:val="006238EC"/>
    <w:rsid w:val="0063090E"/>
    <w:rsid w:val="00631530"/>
    <w:rsid w:val="006321E2"/>
    <w:rsid w:val="00632822"/>
    <w:rsid w:val="006348FD"/>
    <w:rsid w:val="00635112"/>
    <w:rsid w:val="00635883"/>
    <w:rsid w:val="006360C9"/>
    <w:rsid w:val="00641963"/>
    <w:rsid w:val="0064412B"/>
    <w:rsid w:val="0064484F"/>
    <w:rsid w:val="006453AE"/>
    <w:rsid w:val="006462ED"/>
    <w:rsid w:val="00646A92"/>
    <w:rsid w:val="00650227"/>
    <w:rsid w:val="006514F7"/>
    <w:rsid w:val="0065185B"/>
    <w:rsid w:val="00651B78"/>
    <w:rsid w:val="00653992"/>
    <w:rsid w:val="006547C4"/>
    <w:rsid w:val="00661B1A"/>
    <w:rsid w:val="00664CFB"/>
    <w:rsid w:val="0066577D"/>
    <w:rsid w:val="0066615E"/>
    <w:rsid w:val="00667479"/>
    <w:rsid w:val="006713CA"/>
    <w:rsid w:val="00671788"/>
    <w:rsid w:val="00672167"/>
    <w:rsid w:val="00673093"/>
    <w:rsid w:val="00673267"/>
    <w:rsid w:val="00673BC3"/>
    <w:rsid w:val="00674857"/>
    <w:rsid w:val="00674EFE"/>
    <w:rsid w:val="00676D97"/>
    <w:rsid w:val="00676E1D"/>
    <w:rsid w:val="00677C7A"/>
    <w:rsid w:val="006834FE"/>
    <w:rsid w:val="006846B0"/>
    <w:rsid w:val="00684C36"/>
    <w:rsid w:val="00684FAA"/>
    <w:rsid w:val="0069245B"/>
    <w:rsid w:val="00693FD9"/>
    <w:rsid w:val="00695B7D"/>
    <w:rsid w:val="006A18F7"/>
    <w:rsid w:val="006A225E"/>
    <w:rsid w:val="006A2789"/>
    <w:rsid w:val="006A326B"/>
    <w:rsid w:val="006A403D"/>
    <w:rsid w:val="006A4F36"/>
    <w:rsid w:val="006A5682"/>
    <w:rsid w:val="006B0384"/>
    <w:rsid w:val="006B1203"/>
    <w:rsid w:val="006B1974"/>
    <w:rsid w:val="006B1A7E"/>
    <w:rsid w:val="006B1FB7"/>
    <w:rsid w:val="006B2ABF"/>
    <w:rsid w:val="006B2FF1"/>
    <w:rsid w:val="006B368D"/>
    <w:rsid w:val="006B5162"/>
    <w:rsid w:val="006B68DD"/>
    <w:rsid w:val="006B7A66"/>
    <w:rsid w:val="006C0D17"/>
    <w:rsid w:val="006C4A32"/>
    <w:rsid w:val="006C70E4"/>
    <w:rsid w:val="006D07CF"/>
    <w:rsid w:val="006D2E2A"/>
    <w:rsid w:val="006D3052"/>
    <w:rsid w:val="006D3408"/>
    <w:rsid w:val="006D508D"/>
    <w:rsid w:val="006D703C"/>
    <w:rsid w:val="006D71B1"/>
    <w:rsid w:val="006E01A9"/>
    <w:rsid w:val="006E2DA6"/>
    <w:rsid w:val="006E375C"/>
    <w:rsid w:val="006E3DEB"/>
    <w:rsid w:val="006E3F60"/>
    <w:rsid w:val="006E5BB6"/>
    <w:rsid w:val="006E6674"/>
    <w:rsid w:val="006E7CD4"/>
    <w:rsid w:val="006E7F1C"/>
    <w:rsid w:val="006F032B"/>
    <w:rsid w:val="006F05E5"/>
    <w:rsid w:val="006F161B"/>
    <w:rsid w:val="006F2583"/>
    <w:rsid w:val="006F3902"/>
    <w:rsid w:val="006F42DD"/>
    <w:rsid w:val="006F4423"/>
    <w:rsid w:val="006F4F23"/>
    <w:rsid w:val="006F4F64"/>
    <w:rsid w:val="006F5A6B"/>
    <w:rsid w:val="006F7A65"/>
    <w:rsid w:val="007001B6"/>
    <w:rsid w:val="00700EC4"/>
    <w:rsid w:val="00701AE1"/>
    <w:rsid w:val="0070286E"/>
    <w:rsid w:val="00704601"/>
    <w:rsid w:val="0070500F"/>
    <w:rsid w:val="00706055"/>
    <w:rsid w:val="0070769A"/>
    <w:rsid w:val="0071448E"/>
    <w:rsid w:val="00716816"/>
    <w:rsid w:val="007174A0"/>
    <w:rsid w:val="00721647"/>
    <w:rsid w:val="00723F75"/>
    <w:rsid w:val="00725147"/>
    <w:rsid w:val="00727D4B"/>
    <w:rsid w:val="00731766"/>
    <w:rsid w:val="007335E4"/>
    <w:rsid w:val="007350B6"/>
    <w:rsid w:val="0073564A"/>
    <w:rsid w:val="00735F73"/>
    <w:rsid w:val="00736274"/>
    <w:rsid w:val="00747CC0"/>
    <w:rsid w:val="007501E7"/>
    <w:rsid w:val="00750609"/>
    <w:rsid w:val="00751CFE"/>
    <w:rsid w:val="00752BAE"/>
    <w:rsid w:val="0075459A"/>
    <w:rsid w:val="007573F6"/>
    <w:rsid w:val="0076026A"/>
    <w:rsid w:val="00762D98"/>
    <w:rsid w:val="007638E0"/>
    <w:rsid w:val="0076422C"/>
    <w:rsid w:val="007648AD"/>
    <w:rsid w:val="0076683A"/>
    <w:rsid w:val="00766EAE"/>
    <w:rsid w:val="00767D99"/>
    <w:rsid w:val="00772B80"/>
    <w:rsid w:val="00773486"/>
    <w:rsid w:val="00774F9F"/>
    <w:rsid w:val="007751D6"/>
    <w:rsid w:val="00776C0C"/>
    <w:rsid w:val="00781F24"/>
    <w:rsid w:val="007832CF"/>
    <w:rsid w:val="00787174"/>
    <w:rsid w:val="0078771E"/>
    <w:rsid w:val="00791CE5"/>
    <w:rsid w:val="00792556"/>
    <w:rsid w:val="007940DA"/>
    <w:rsid w:val="007943B9"/>
    <w:rsid w:val="0079517E"/>
    <w:rsid w:val="00795431"/>
    <w:rsid w:val="007961FB"/>
    <w:rsid w:val="00796804"/>
    <w:rsid w:val="00796AF6"/>
    <w:rsid w:val="00797836"/>
    <w:rsid w:val="00797F06"/>
    <w:rsid w:val="007A0F30"/>
    <w:rsid w:val="007A309D"/>
    <w:rsid w:val="007A44BB"/>
    <w:rsid w:val="007A67C8"/>
    <w:rsid w:val="007A7E36"/>
    <w:rsid w:val="007B01B2"/>
    <w:rsid w:val="007B0F28"/>
    <w:rsid w:val="007B11D5"/>
    <w:rsid w:val="007B2BC6"/>
    <w:rsid w:val="007B30FC"/>
    <w:rsid w:val="007B3C95"/>
    <w:rsid w:val="007B5E36"/>
    <w:rsid w:val="007B61F4"/>
    <w:rsid w:val="007B7FA3"/>
    <w:rsid w:val="007C1E18"/>
    <w:rsid w:val="007C2A64"/>
    <w:rsid w:val="007C44E2"/>
    <w:rsid w:val="007C4A47"/>
    <w:rsid w:val="007D774C"/>
    <w:rsid w:val="007E0201"/>
    <w:rsid w:val="007E04C9"/>
    <w:rsid w:val="007E0C63"/>
    <w:rsid w:val="007E11B8"/>
    <w:rsid w:val="007E2402"/>
    <w:rsid w:val="007E26B2"/>
    <w:rsid w:val="007E3E40"/>
    <w:rsid w:val="007E3F2E"/>
    <w:rsid w:val="007F01C1"/>
    <w:rsid w:val="007F1943"/>
    <w:rsid w:val="007F2BB8"/>
    <w:rsid w:val="007F4878"/>
    <w:rsid w:val="007F48DC"/>
    <w:rsid w:val="00800FBE"/>
    <w:rsid w:val="00801398"/>
    <w:rsid w:val="008017DD"/>
    <w:rsid w:val="00803EC1"/>
    <w:rsid w:val="00804450"/>
    <w:rsid w:val="00806EA1"/>
    <w:rsid w:val="00807AC7"/>
    <w:rsid w:val="00807D64"/>
    <w:rsid w:val="00813BA5"/>
    <w:rsid w:val="0081670C"/>
    <w:rsid w:val="00816B0F"/>
    <w:rsid w:val="00816CC3"/>
    <w:rsid w:val="0081787D"/>
    <w:rsid w:val="00821807"/>
    <w:rsid w:val="00821F5C"/>
    <w:rsid w:val="00822F67"/>
    <w:rsid w:val="00824937"/>
    <w:rsid w:val="0082577E"/>
    <w:rsid w:val="00826A8E"/>
    <w:rsid w:val="00830019"/>
    <w:rsid w:val="00830F68"/>
    <w:rsid w:val="00831024"/>
    <w:rsid w:val="00831A08"/>
    <w:rsid w:val="00831B0A"/>
    <w:rsid w:val="00833193"/>
    <w:rsid w:val="00834081"/>
    <w:rsid w:val="00834D3B"/>
    <w:rsid w:val="00834F37"/>
    <w:rsid w:val="00844DC0"/>
    <w:rsid w:val="00845915"/>
    <w:rsid w:val="00846789"/>
    <w:rsid w:val="00846ED3"/>
    <w:rsid w:val="00850CB1"/>
    <w:rsid w:val="00853538"/>
    <w:rsid w:val="008553C2"/>
    <w:rsid w:val="00857F5C"/>
    <w:rsid w:val="00860306"/>
    <w:rsid w:val="00861649"/>
    <w:rsid w:val="00863ED3"/>
    <w:rsid w:val="00865CE3"/>
    <w:rsid w:val="00872FCF"/>
    <w:rsid w:val="00873B46"/>
    <w:rsid w:val="00876075"/>
    <w:rsid w:val="00877E09"/>
    <w:rsid w:val="008800C6"/>
    <w:rsid w:val="00881083"/>
    <w:rsid w:val="008811A2"/>
    <w:rsid w:val="008812EE"/>
    <w:rsid w:val="00881F36"/>
    <w:rsid w:val="00882E1D"/>
    <w:rsid w:val="008841AC"/>
    <w:rsid w:val="008841BD"/>
    <w:rsid w:val="00886AC5"/>
    <w:rsid w:val="00887B92"/>
    <w:rsid w:val="008900DB"/>
    <w:rsid w:val="008927D5"/>
    <w:rsid w:val="0089600C"/>
    <w:rsid w:val="00897BC4"/>
    <w:rsid w:val="008A091F"/>
    <w:rsid w:val="008A0D85"/>
    <w:rsid w:val="008A28F5"/>
    <w:rsid w:val="008A2DBD"/>
    <w:rsid w:val="008A308F"/>
    <w:rsid w:val="008A4351"/>
    <w:rsid w:val="008A4C5B"/>
    <w:rsid w:val="008A6600"/>
    <w:rsid w:val="008A6FF5"/>
    <w:rsid w:val="008A7408"/>
    <w:rsid w:val="008B0C63"/>
    <w:rsid w:val="008B7B2D"/>
    <w:rsid w:val="008C2CAA"/>
    <w:rsid w:val="008C5753"/>
    <w:rsid w:val="008C6114"/>
    <w:rsid w:val="008C6593"/>
    <w:rsid w:val="008C662C"/>
    <w:rsid w:val="008D0A27"/>
    <w:rsid w:val="008D1399"/>
    <w:rsid w:val="008D277F"/>
    <w:rsid w:val="008D3797"/>
    <w:rsid w:val="008D3BBC"/>
    <w:rsid w:val="008E16FB"/>
    <w:rsid w:val="008E1901"/>
    <w:rsid w:val="008E2CA1"/>
    <w:rsid w:val="008E374C"/>
    <w:rsid w:val="008E6377"/>
    <w:rsid w:val="008E6F30"/>
    <w:rsid w:val="008E7BBA"/>
    <w:rsid w:val="008E7C1F"/>
    <w:rsid w:val="008F1ABC"/>
    <w:rsid w:val="008F1B87"/>
    <w:rsid w:val="008F482C"/>
    <w:rsid w:val="008F4D3A"/>
    <w:rsid w:val="008F68ED"/>
    <w:rsid w:val="008F69ED"/>
    <w:rsid w:val="008F70E6"/>
    <w:rsid w:val="008F74BD"/>
    <w:rsid w:val="009001A8"/>
    <w:rsid w:val="009056A0"/>
    <w:rsid w:val="00911A90"/>
    <w:rsid w:val="00913588"/>
    <w:rsid w:val="0091382A"/>
    <w:rsid w:val="00914052"/>
    <w:rsid w:val="00914442"/>
    <w:rsid w:val="00920C24"/>
    <w:rsid w:val="00920DB6"/>
    <w:rsid w:val="00922315"/>
    <w:rsid w:val="00924785"/>
    <w:rsid w:val="00925375"/>
    <w:rsid w:val="009270E9"/>
    <w:rsid w:val="00927243"/>
    <w:rsid w:val="0093108C"/>
    <w:rsid w:val="009319D0"/>
    <w:rsid w:val="009337B1"/>
    <w:rsid w:val="0093485E"/>
    <w:rsid w:val="00934F73"/>
    <w:rsid w:val="009350FC"/>
    <w:rsid w:val="009357EB"/>
    <w:rsid w:val="00935ACE"/>
    <w:rsid w:val="00937201"/>
    <w:rsid w:val="00937866"/>
    <w:rsid w:val="00937F43"/>
    <w:rsid w:val="009415AD"/>
    <w:rsid w:val="00941847"/>
    <w:rsid w:val="00941D5C"/>
    <w:rsid w:val="00944A10"/>
    <w:rsid w:val="009452F8"/>
    <w:rsid w:val="00945430"/>
    <w:rsid w:val="00946FAE"/>
    <w:rsid w:val="0095302F"/>
    <w:rsid w:val="0095426B"/>
    <w:rsid w:val="00956B3B"/>
    <w:rsid w:val="00962242"/>
    <w:rsid w:val="00963258"/>
    <w:rsid w:val="00963DFB"/>
    <w:rsid w:val="0096400A"/>
    <w:rsid w:val="00964908"/>
    <w:rsid w:val="00964DB4"/>
    <w:rsid w:val="00966779"/>
    <w:rsid w:val="0097201C"/>
    <w:rsid w:val="009747F3"/>
    <w:rsid w:val="00975E50"/>
    <w:rsid w:val="009802B0"/>
    <w:rsid w:val="009804C4"/>
    <w:rsid w:val="00980E71"/>
    <w:rsid w:val="00981A47"/>
    <w:rsid w:val="0098353B"/>
    <w:rsid w:val="00983DD3"/>
    <w:rsid w:val="00984D48"/>
    <w:rsid w:val="009860B2"/>
    <w:rsid w:val="0098790A"/>
    <w:rsid w:val="00991C0C"/>
    <w:rsid w:val="00992C0C"/>
    <w:rsid w:val="00992D85"/>
    <w:rsid w:val="00994C55"/>
    <w:rsid w:val="009A276F"/>
    <w:rsid w:val="009A2D70"/>
    <w:rsid w:val="009A381B"/>
    <w:rsid w:val="009A3D9D"/>
    <w:rsid w:val="009A43EC"/>
    <w:rsid w:val="009A4528"/>
    <w:rsid w:val="009A4734"/>
    <w:rsid w:val="009A6C6B"/>
    <w:rsid w:val="009B05DF"/>
    <w:rsid w:val="009B1CFF"/>
    <w:rsid w:val="009B2956"/>
    <w:rsid w:val="009B3C48"/>
    <w:rsid w:val="009B4BE3"/>
    <w:rsid w:val="009B4E6D"/>
    <w:rsid w:val="009B69DC"/>
    <w:rsid w:val="009B6D83"/>
    <w:rsid w:val="009C19FD"/>
    <w:rsid w:val="009C267E"/>
    <w:rsid w:val="009C70FD"/>
    <w:rsid w:val="009D1324"/>
    <w:rsid w:val="009D1392"/>
    <w:rsid w:val="009D242A"/>
    <w:rsid w:val="009D2A0A"/>
    <w:rsid w:val="009D2D02"/>
    <w:rsid w:val="009D399E"/>
    <w:rsid w:val="009D445B"/>
    <w:rsid w:val="009E3AAA"/>
    <w:rsid w:val="009E5572"/>
    <w:rsid w:val="009E61D7"/>
    <w:rsid w:val="009E74DE"/>
    <w:rsid w:val="009E7CC0"/>
    <w:rsid w:val="009E7E15"/>
    <w:rsid w:val="009F0AB5"/>
    <w:rsid w:val="009F1318"/>
    <w:rsid w:val="009F4C3F"/>
    <w:rsid w:val="009F5168"/>
    <w:rsid w:val="00A00903"/>
    <w:rsid w:val="00A02406"/>
    <w:rsid w:val="00A038F5"/>
    <w:rsid w:val="00A0468A"/>
    <w:rsid w:val="00A04AA9"/>
    <w:rsid w:val="00A06690"/>
    <w:rsid w:val="00A074A2"/>
    <w:rsid w:val="00A1030D"/>
    <w:rsid w:val="00A1210C"/>
    <w:rsid w:val="00A15ACF"/>
    <w:rsid w:val="00A163A7"/>
    <w:rsid w:val="00A23A00"/>
    <w:rsid w:val="00A23CBC"/>
    <w:rsid w:val="00A2467D"/>
    <w:rsid w:val="00A30588"/>
    <w:rsid w:val="00A340C7"/>
    <w:rsid w:val="00A34198"/>
    <w:rsid w:val="00A34590"/>
    <w:rsid w:val="00A36039"/>
    <w:rsid w:val="00A3663F"/>
    <w:rsid w:val="00A37D65"/>
    <w:rsid w:val="00A40ED6"/>
    <w:rsid w:val="00A41211"/>
    <w:rsid w:val="00A41D9E"/>
    <w:rsid w:val="00A440AB"/>
    <w:rsid w:val="00A45E9E"/>
    <w:rsid w:val="00A51BAD"/>
    <w:rsid w:val="00A522CF"/>
    <w:rsid w:val="00A5250A"/>
    <w:rsid w:val="00A52779"/>
    <w:rsid w:val="00A52DE5"/>
    <w:rsid w:val="00A538CE"/>
    <w:rsid w:val="00A53C81"/>
    <w:rsid w:val="00A54352"/>
    <w:rsid w:val="00A54652"/>
    <w:rsid w:val="00A55EE8"/>
    <w:rsid w:val="00A55FCF"/>
    <w:rsid w:val="00A5711F"/>
    <w:rsid w:val="00A573DB"/>
    <w:rsid w:val="00A57A4F"/>
    <w:rsid w:val="00A6038D"/>
    <w:rsid w:val="00A6050D"/>
    <w:rsid w:val="00A615C7"/>
    <w:rsid w:val="00A6216A"/>
    <w:rsid w:val="00A64A23"/>
    <w:rsid w:val="00A65DE6"/>
    <w:rsid w:val="00A6670E"/>
    <w:rsid w:val="00A67734"/>
    <w:rsid w:val="00A71D5A"/>
    <w:rsid w:val="00A726AE"/>
    <w:rsid w:val="00A739F2"/>
    <w:rsid w:val="00A73E28"/>
    <w:rsid w:val="00A747A5"/>
    <w:rsid w:val="00A754FC"/>
    <w:rsid w:val="00A7654E"/>
    <w:rsid w:val="00A768E2"/>
    <w:rsid w:val="00A811F8"/>
    <w:rsid w:val="00A816FD"/>
    <w:rsid w:val="00A82DC5"/>
    <w:rsid w:val="00A83F6E"/>
    <w:rsid w:val="00A84884"/>
    <w:rsid w:val="00A86DC5"/>
    <w:rsid w:val="00A87170"/>
    <w:rsid w:val="00A90066"/>
    <w:rsid w:val="00A9019C"/>
    <w:rsid w:val="00A90429"/>
    <w:rsid w:val="00A911D1"/>
    <w:rsid w:val="00A915D8"/>
    <w:rsid w:val="00A943D4"/>
    <w:rsid w:val="00A95826"/>
    <w:rsid w:val="00A96DCC"/>
    <w:rsid w:val="00AA07BC"/>
    <w:rsid w:val="00AA0A80"/>
    <w:rsid w:val="00AA2481"/>
    <w:rsid w:val="00AA2802"/>
    <w:rsid w:val="00AA3214"/>
    <w:rsid w:val="00AA4011"/>
    <w:rsid w:val="00AA618A"/>
    <w:rsid w:val="00AB58F1"/>
    <w:rsid w:val="00AB6451"/>
    <w:rsid w:val="00AB6624"/>
    <w:rsid w:val="00AB73BD"/>
    <w:rsid w:val="00AB78DD"/>
    <w:rsid w:val="00AC005F"/>
    <w:rsid w:val="00AC0E2B"/>
    <w:rsid w:val="00AC189D"/>
    <w:rsid w:val="00AC31D4"/>
    <w:rsid w:val="00AC3BB9"/>
    <w:rsid w:val="00AC603C"/>
    <w:rsid w:val="00AC722D"/>
    <w:rsid w:val="00AC73EA"/>
    <w:rsid w:val="00AD046B"/>
    <w:rsid w:val="00AD04E6"/>
    <w:rsid w:val="00AD0815"/>
    <w:rsid w:val="00AD1469"/>
    <w:rsid w:val="00AD15BE"/>
    <w:rsid w:val="00AD2305"/>
    <w:rsid w:val="00AD2369"/>
    <w:rsid w:val="00AD796F"/>
    <w:rsid w:val="00AE00B1"/>
    <w:rsid w:val="00AE1A65"/>
    <w:rsid w:val="00AE335E"/>
    <w:rsid w:val="00AE5378"/>
    <w:rsid w:val="00AE59AA"/>
    <w:rsid w:val="00AF43AE"/>
    <w:rsid w:val="00AF7010"/>
    <w:rsid w:val="00B0047E"/>
    <w:rsid w:val="00B006AD"/>
    <w:rsid w:val="00B00E1A"/>
    <w:rsid w:val="00B01F9A"/>
    <w:rsid w:val="00B028AC"/>
    <w:rsid w:val="00B03F5E"/>
    <w:rsid w:val="00B05C8F"/>
    <w:rsid w:val="00B06C44"/>
    <w:rsid w:val="00B10992"/>
    <w:rsid w:val="00B110AD"/>
    <w:rsid w:val="00B12F86"/>
    <w:rsid w:val="00B130C3"/>
    <w:rsid w:val="00B132E2"/>
    <w:rsid w:val="00B15808"/>
    <w:rsid w:val="00B15CDB"/>
    <w:rsid w:val="00B20F82"/>
    <w:rsid w:val="00B2109F"/>
    <w:rsid w:val="00B22F28"/>
    <w:rsid w:val="00B26110"/>
    <w:rsid w:val="00B26E0D"/>
    <w:rsid w:val="00B26E88"/>
    <w:rsid w:val="00B276C9"/>
    <w:rsid w:val="00B30953"/>
    <w:rsid w:val="00B32C55"/>
    <w:rsid w:val="00B36A1E"/>
    <w:rsid w:val="00B3794D"/>
    <w:rsid w:val="00B3795E"/>
    <w:rsid w:val="00B37ABF"/>
    <w:rsid w:val="00B37E56"/>
    <w:rsid w:val="00B40EE3"/>
    <w:rsid w:val="00B42B16"/>
    <w:rsid w:val="00B42F8A"/>
    <w:rsid w:val="00B439AC"/>
    <w:rsid w:val="00B453AF"/>
    <w:rsid w:val="00B45C5E"/>
    <w:rsid w:val="00B46D16"/>
    <w:rsid w:val="00B506C2"/>
    <w:rsid w:val="00B50B3F"/>
    <w:rsid w:val="00B52AB4"/>
    <w:rsid w:val="00B53F65"/>
    <w:rsid w:val="00B540A2"/>
    <w:rsid w:val="00B5448D"/>
    <w:rsid w:val="00B54F30"/>
    <w:rsid w:val="00B56A72"/>
    <w:rsid w:val="00B56E98"/>
    <w:rsid w:val="00B617DA"/>
    <w:rsid w:val="00B61B9A"/>
    <w:rsid w:val="00B62343"/>
    <w:rsid w:val="00B6310F"/>
    <w:rsid w:val="00B66699"/>
    <w:rsid w:val="00B6699D"/>
    <w:rsid w:val="00B66FF1"/>
    <w:rsid w:val="00B678B5"/>
    <w:rsid w:val="00B67DAF"/>
    <w:rsid w:val="00B67FE8"/>
    <w:rsid w:val="00B709C7"/>
    <w:rsid w:val="00B721C6"/>
    <w:rsid w:val="00B75D7D"/>
    <w:rsid w:val="00B76852"/>
    <w:rsid w:val="00B77FCC"/>
    <w:rsid w:val="00B81CCB"/>
    <w:rsid w:val="00B81D98"/>
    <w:rsid w:val="00B83C35"/>
    <w:rsid w:val="00B83F62"/>
    <w:rsid w:val="00B846A5"/>
    <w:rsid w:val="00B8762B"/>
    <w:rsid w:val="00B90B15"/>
    <w:rsid w:val="00B93975"/>
    <w:rsid w:val="00B95189"/>
    <w:rsid w:val="00B95957"/>
    <w:rsid w:val="00B95B37"/>
    <w:rsid w:val="00B96673"/>
    <w:rsid w:val="00BA12D2"/>
    <w:rsid w:val="00BA36F9"/>
    <w:rsid w:val="00BB012C"/>
    <w:rsid w:val="00BB1FF3"/>
    <w:rsid w:val="00BB3440"/>
    <w:rsid w:val="00BB3948"/>
    <w:rsid w:val="00BB59D9"/>
    <w:rsid w:val="00BC0C8A"/>
    <w:rsid w:val="00BC47C2"/>
    <w:rsid w:val="00BC6C99"/>
    <w:rsid w:val="00BD065F"/>
    <w:rsid w:val="00BD46E0"/>
    <w:rsid w:val="00BD4FBD"/>
    <w:rsid w:val="00BD663B"/>
    <w:rsid w:val="00BD74BE"/>
    <w:rsid w:val="00BE086F"/>
    <w:rsid w:val="00BE1A3E"/>
    <w:rsid w:val="00BE1C46"/>
    <w:rsid w:val="00BE2433"/>
    <w:rsid w:val="00BE2DF8"/>
    <w:rsid w:val="00BE4D41"/>
    <w:rsid w:val="00BE6068"/>
    <w:rsid w:val="00BE6A84"/>
    <w:rsid w:val="00BE6B80"/>
    <w:rsid w:val="00BF094B"/>
    <w:rsid w:val="00BF193C"/>
    <w:rsid w:val="00BF2113"/>
    <w:rsid w:val="00BF32DC"/>
    <w:rsid w:val="00BF5A56"/>
    <w:rsid w:val="00BF6398"/>
    <w:rsid w:val="00BF7A89"/>
    <w:rsid w:val="00C00799"/>
    <w:rsid w:val="00C03A00"/>
    <w:rsid w:val="00C05445"/>
    <w:rsid w:val="00C06725"/>
    <w:rsid w:val="00C0776B"/>
    <w:rsid w:val="00C12E34"/>
    <w:rsid w:val="00C16928"/>
    <w:rsid w:val="00C17DF2"/>
    <w:rsid w:val="00C2630E"/>
    <w:rsid w:val="00C305EE"/>
    <w:rsid w:val="00C31999"/>
    <w:rsid w:val="00C32DD3"/>
    <w:rsid w:val="00C34B00"/>
    <w:rsid w:val="00C356ED"/>
    <w:rsid w:val="00C41EFF"/>
    <w:rsid w:val="00C449D2"/>
    <w:rsid w:val="00C509E0"/>
    <w:rsid w:val="00C51354"/>
    <w:rsid w:val="00C51DBC"/>
    <w:rsid w:val="00C53D20"/>
    <w:rsid w:val="00C552D8"/>
    <w:rsid w:val="00C60D97"/>
    <w:rsid w:val="00C61D91"/>
    <w:rsid w:val="00C621E5"/>
    <w:rsid w:val="00C63EE3"/>
    <w:rsid w:val="00C65020"/>
    <w:rsid w:val="00C6728C"/>
    <w:rsid w:val="00C716A5"/>
    <w:rsid w:val="00C73130"/>
    <w:rsid w:val="00C74A82"/>
    <w:rsid w:val="00C77FD1"/>
    <w:rsid w:val="00C80525"/>
    <w:rsid w:val="00C80B50"/>
    <w:rsid w:val="00C82195"/>
    <w:rsid w:val="00C83E25"/>
    <w:rsid w:val="00C8560A"/>
    <w:rsid w:val="00C8589D"/>
    <w:rsid w:val="00C86654"/>
    <w:rsid w:val="00C878AD"/>
    <w:rsid w:val="00C91195"/>
    <w:rsid w:val="00C91351"/>
    <w:rsid w:val="00C91B2E"/>
    <w:rsid w:val="00C91F3C"/>
    <w:rsid w:val="00C963DF"/>
    <w:rsid w:val="00C965A0"/>
    <w:rsid w:val="00CA019D"/>
    <w:rsid w:val="00CA0835"/>
    <w:rsid w:val="00CA0C0A"/>
    <w:rsid w:val="00CA5564"/>
    <w:rsid w:val="00CA5FD0"/>
    <w:rsid w:val="00CA6306"/>
    <w:rsid w:val="00CB0F6A"/>
    <w:rsid w:val="00CB24E9"/>
    <w:rsid w:val="00CB5918"/>
    <w:rsid w:val="00CB6AA6"/>
    <w:rsid w:val="00CB7ED3"/>
    <w:rsid w:val="00CC38A9"/>
    <w:rsid w:val="00CC3C76"/>
    <w:rsid w:val="00CC4E98"/>
    <w:rsid w:val="00CC7575"/>
    <w:rsid w:val="00CD05A3"/>
    <w:rsid w:val="00CD2A34"/>
    <w:rsid w:val="00CD34D9"/>
    <w:rsid w:val="00CD4585"/>
    <w:rsid w:val="00CD4C2B"/>
    <w:rsid w:val="00CD7BBB"/>
    <w:rsid w:val="00CE0270"/>
    <w:rsid w:val="00CE10B5"/>
    <w:rsid w:val="00CE17BA"/>
    <w:rsid w:val="00CE246F"/>
    <w:rsid w:val="00CE29C0"/>
    <w:rsid w:val="00CE2A9D"/>
    <w:rsid w:val="00CE3550"/>
    <w:rsid w:val="00CE3736"/>
    <w:rsid w:val="00CE7DFF"/>
    <w:rsid w:val="00CF0A4D"/>
    <w:rsid w:val="00CF2197"/>
    <w:rsid w:val="00CF2CBB"/>
    <w:rsid w:val="00CF4420"/>
    <w:rsid w:val="00CF449B"/>
    <w:rsid w:val="00CF4972"/>
    <w:rsid w:val="00CF5768"/>
    <w:rsid w:val="00CF711C"/>
    <w:rsid w:val="00CF7408"/>
    <w:rsid w:val="00CF7537"/>
    <w:rsid w:val="00D0142B"/>
    <w:rsid w:val="00D017BE"/>
    <w:rsid w:val="00D01D8E"/>
    <w:rsid w:val="00D03A05"/>
    <w:rsid w:val="00D03B42"/>
    <w:rsid w:val="00D046D7"/>
    <w:rsid w:val="00D05517"/>
    <w:rsid w:val="00D107A6"/>
    <w:rsid w:val="00D10EAD"/>
    <w:rsid w:val="00D11669"/>
    <w:rsid w:val="00D117EC"/>
    <w:rsid w:val="00D11F46"/>
    <w:rsid w:val="00D122A3"/>
    <w:rsid w:val="00D14DCF"/>
    <w:rsid w:val="00D167A8"/>
    <w:rsid w:val="00D16927"/>
    <w:rsid w:val="00D20428"/>
    <w:rsid w:val="00D22483"/>
    <w:rsid w:val="00D23974"/>
    <w:rsid w:val="00D26F4A"/>
    <w:rsid w:val="00D27C3C"/>
    <w:rsid w:val="00D27F02"/>
    <w:rsid w:val="00D32131"/>
    <w:rsid w:val="00D32519"/>
    <w:rsid w:val="00D3317D"/>
    <w:rsid w:val="00D354F0"/>
    <w:rsid w:val="00D37EBC"/>
    <w:rsid w:val="00D40837"/>
    <w:rsid w:val="00D41A24"/>
    <w:rsid w:val="00D41E44"/>
    <w:rsid w:val="00D45030"/>
    <w:rsid w:val="00D46BB7"/>
    <w:rsid w:val="00D475DA"/>
    <w:rsid w:val="00D47E4C"/>
    <w:rsid w:val="00D51957"/>
    <w:rsid w:val="00D53B9F"/>
    <w:rsid w:val="00D55E51"/>
    <w:rsid w:val="00D56A41"/>
    <w:rsid w:val="00D57127"/>
    <w:rsid w:val="00D60501"/>
    <w:rsid w:val="00D6068E"/>
    <w:rsid w:val="00D62150"/>
    <w:rsid w:val="00D62263"/>
    <w:rsid w:val="00D6294C"/>
    <w:rsid w:val="00D62D3F"/>
    <w:rsid w:val="00D6585A"/>
    <w:rsid w:val="00D701EB"/>
    <w:rsid w:val="00D7188A"/>
    <w:rsid w:val="00D72063"/>
    <w:rsid w:val="00D720BF"/>
    <w:rsid w:val="00D74237"/>
    <w:rsid w:val="00D76FBA"/>
    <w:rsid w:val="00D773E7"/>
    <w:rsid w:val="00D774CD"/>
    <w:rsid w:val="00D80FAC"/>
    <w:rsid w:val="00D82494"/>
    <w:rsid w:val="00D8257E"/>
    <w:rsid w:val="00D84328"/>
    <w:rsid w:val="00D85EFD"/>
    <w:rsid w:val="00D85FC1"/>
    <w:rsid w:val="00D86FE0"/>
    <w:rsid w:val="00D9080B"/>
    <w:rsid w:val="00D92B3A"/>
    <w:rsid w:val="00D9337C"/>
    <w:rsid w:val="00D93B8A"/>
    <w:rsid w:val="00D94523"/>
    <w:rsid w:val="00D947EA"/>
    <w:rsid w:val="00D9509D"/>
    <w:rsid w:val="00DA2052"/>
    <w:rsid w:val="00DA2D06"/>
    <w:rsid w:val="00DA40DD"/>
    <w:rsid w:val="00DA6576"/>
    <w:rsid w:val="00DB0586"/>
    <w:rsid w:val="00DB10BB"/>
    <w:rsid w:val="00DB1246"/>
    <w:rsid w:val="00DB15E8"/>
    <w:rsid w:val="00DB2FA9"/>
    <w:rsid w:val="00DB3003"/>
    <w:rsid w:val="00DB33E1"/>
    <w:rsid w:val="00DB3E86"/>
    <w:rsid w:val="00DB41BD"/>
    <w:rsid w:val="00DB5402"/>
    <w:rsid w:val="00DB5B46"/>
    <w:rsid w:val="00DB6557"/>
    <w:rsid w:val="00DB6E59"/>
    <w:rsid w:val="00DB7A73"/>
    <w:rsid w:val="00DC1724"/>
    <w:rsid w:val="00DC3A7F"/>
    <w:rsid w:val="00DC42EF"/>
    <w:rsid w:val="00DC5B79"/>
    <w:rsid w:val="00DC5C2F"/>
    <w:rsid w:val="00DC752C"/>
    <w:rsid w:val="00DC76EA"/>
    <w:rsid w:val="00DC7C69"/>
    <w:rsid w:val="00DD12C5"/>
    <w:rsid w:val="00DD2DD1"/>
    <w:rsid w:val="00DD39FF"/>
    <w:rsid w:val="00DD43EF"/>
    <w:rsid w:val="00DD53D9"/>
    <w:rsid w:val="00DD5D73"/>
    <w:rsid w:val="00DD5E39"/>
    <w:rsid w:val="00DD7974"/>
    <w:rsid w:val="00DE1BEF"/>
    <w:rsid w:val="00DE1C7C"/>
    <w:rsid w:val="00DE28CF"/>
    <w:rsid w:val="00DE4194"/>
    <w:rsid w:val="00DE61E0"/>
    <w:rsid w:val="00DE782D"/>
    <w:rsid w:val="00DF3DBE"/>
    <w:rsid w:val="00DF5515"/>
    <w:rsid w:val="00DF5712"/>
    <w:rsid w:val="00DF70B0"/>
    <w:rsid w:val="00DF76C2"/>
    <w:rsid w:val="00E00CB4"/>
    <w:rsid w:val="00E018B1"/>
    <w:rsid w:val="00E01996"/>
    <w:rsid w:val="00E01FC4"/>
    <w:rsid w:val="00E104F1"/>
    <w:rsid w:val="00E1089F"/>
    <w:rsid w:val="00E12911"/>
    <w:rsid w:val="00E1475E"/>
    <w:rsid w:val="00E1769B"/>
    <w:rsid w:val="00E1787F"/>
    <w:rsid w:val="00E17A98"/>
    <w:rsid w:val="00E2391E"/>
    <w:rsid w:val="00E257B3"/>
    <w:rsid w:val="00E25B23"/>
    <w:rsid w:val="00E26D54"/>
    <w:rsid w:val="00E32AA4"/>
    <w:rsid w:val="00E33B1A"/>
    <w:rsid w:val="00E33D10"/>
    <w:rsid w:val="00E34AE5"/>
    <w:rsid w:val="00E3556A"/>
    <w:rsid w:val="00E3578B"/>
    <w:rsid w:val="00E3755D"/>
    <w:rsid w:val="00E375BE"/>
    <w:rsid w:val="00E40592"/>
    <w:rsid w:val="00E447A6"/>
    <w:rsid w:val="00E45771"/>
    <w:rsid w:val="00E45FCE"/>
    <w:rsid w:val="00E462B5"/>
    <w:rsid w:val="00E47B91"/>
    <w:rsid w:val="00E50B36"/>
    <w:rsid w:val="00E53414"/>
    <w:rsid w:val="00E5742C"/>
    <w:rsid w:val="00E60C19"/>
    <w:rsid w:val="00E60C89"/>
    <w:rsid w:val="00E6206A"/>
    <w:rsid w:val="00E62AA4"/>
    <w:rsid w:val="00E62C1E"/>
    <w:rsid w:val="00E65D78"/>
    <w:rsid w:val="00E66664"/>
    <w:rsid w:val="00E67158"/>
    <w:rsid w:val="00E72074"/>
    <w:rsid w:val="00E73ABE"/>
    <w:rsid w:val="00E747DF"/>
    <w:rsid w:val="00E74FDE"/>
    <w:rsid w:val="00E75E37"/>
    <w:rsid w:val="00E760D1"/>
    <w:rsid w:val="00E76DE1"/>
    <w:rsid w:val="00E800E1"/>
    <w:rsid w:val="00E80C98"/>
    <w:rsid w:val="00E81168"/>
    <w:rsid w:val="00E81C68"/>
    <w:rsid w:val="00E832B8"/>
    <w:rsid w:val="00E83737"/>
    <w:rsid w:val="00E83E69"/>
    <w:rsid w:val="00E8486D"/>
    <w:rsid w:val="00E857DE"/>
    <w:rsid w:val="00E864CC"/>
    <w:rsid w:val="00E867E9"/>
    <w:rsid w:val="00E8731E"/>
    <w:rsid w:val="00E878AA"/>
    <w:rsid w:val="00E90A40"/>
    <w:rsid w:val="00E90AF9"/>
    <w:rsid w:val="00EA0155"/>
    <w:rsid w:val="00EA059A"/>
    <w:rsid w:val="00EA2231"/>
    <w:rsid w:val="00EA2462"/>
    <w:rsid w:val="00EA2537"/>
    <w:rsid w:val="00EA48DE"/>
    <w:rsid w:val="00EA550C"/>
    <w:rsid w:val="00EA6480"/>
    <w:rsid w:val="00EB25E9"/>
    <w:rsid w:val="00EB2D37"/>
    <w:rsid w:val="00EB3D42"/>
    <w:rsid w:val="00EB49B7"/>
    <w:rsid w:val="00EB59D5"/>
    <w:rsid w:val="00EB6D0F"/>
    <w:rsid w:val="00EB7661"/>
    <w:rsid w:val="00EB78D1"/>
    <w:rsid w:val="00EC00AC"/>
    <w:rsid w:val="00EC4B2B"/>
    <w:rsid w:val="00EC6982"/>
    <w:rsid w:val="00EC70E0"/>
    <w:rsid w:val="00ED267C"/>
    <w:rsid w:val="00ED2876"/>
    <w:rsid w:val="00ED4042"/>
    <w:rsid w:val="00ED44EA"/>
    <w:rsid w:val="00ED479A"/>
    <w:rsid w:val="00ED4F0B"/>
    <w:rsid w:val="00EE1563"/>
    <w:rsid w:val="00EE1B99"/>
    <w:rsid w:val="00EE1D23"/>
    <w:rsid w:val="00EE4517"/>
    <w:rsid w:val="00EE6EE9"/>
    <w:rsid w:val="00EF10CA"/>
    <w:rsid w:val="00EF18F5"/>
    <w:rsid w:val="00EF1DD6"/>
    <w:rsid w:val="00EF2884"/>
    <w:rsid w:val="00EF46D1"/>
    <w:rsid w:val="00EF5030"/>
    <w:rsid w:val="00F006F7"/>
    <w:rsid w:val="00F01786"/>
    <w:rsid w:val="00F02022"/>
    <w:rsid w:val="00F02992"/>
    <w:rsid w:val="00F03EE8"/>
    <w:rsid w:val="00F0489F"/>
    <w:rsid w:val="00F0600D"/>
    <w:rsid w:val="00F0674A"/>
    <w:rsid w:val="00F0766A"/>
    <w:rsid w:val="00F116EE"/>
    <w:rsid w:val="00F16732"/>
    <w:rsid w:val="00F16F28"/>
    <w:rsid w:val="00F17FDE"/>
    <w:rsid w:val="00F20C11"/>
    <w:rsid w:val="00F219FF"/>
    <w:rsid w:val="00F22E9A"/>
    <w:rsid w:val="00F2362A"/>
    <w:rsid w:val="00F23752"/>
    <w:rsid w:val="00F243B8"/>
    <w:rsid w:val="00F2466B"/>
    <w:rsid w:val="00F259F1"/>
    <w:rsid w:val="00F27480"/>
    <w:rsid w:val="00F31DD7"/>
    <w:rsid w:val="00F325B1"/>
    <w:rsid w:val="00F33CB3"/>
    <w:rsid w:val="00F3454D"/>
    <w:rsid w:val="00F35E29"/>
    <w:rsid w:val="00F41604"/>
    <w:rsid w:val="00F420E6"/>
    <w:rsid w:val="00F434C6"/>
    <w:rsid w:val="00F445FD"/>
    <w:rsid w:val="00F455C4"/>
    <w:rsid w:val="00F46ED1"/>
    <w:rsid w:val="00F47799"/>
    <w:rsid w:val="00F504BB"/>
    <w:rsid w:val="00F53D12"/>
    <w:rsid w:val="00F551C8"/>
    <w:rsid w:val="00F566D9"/>
    <w:rsid w:val="00F56A8B"/>
    <w:rsid w:val="00F60643"/>
    <w:rsid w:val="00F61188"/>
    <w:rsid w:val="00F6180B"/>
    <w:rsid w:val="00F61CA8"/>
    <w:rsid w:val="00F6226B"/>
    <w:rsid w:val="00F65361"/>
    <w:rsid w:val="00F65DF5"/>
    <w:rsid w:val="00F672EF"/>
    <w:rsid w:val="00F67DF6"/>
    <w:rsid w:val="00F67F1F"/>
    <w:rsid w:val="00F70D18"/>
    <w:rsid w:val="00F71711"/>
    <w:rsid w:val="00F71C62"/>
    <w:rsid w:val="00F71E5F"/>
    <w:rsid w:val="00F76526"/>
    <w:rsid w:val="00F76B87"/>
    <w:rsid w:val="00F76B8A"/>
    <w:rsid w:val="00F779F2"/>
    <w:rsid w:val="00F8172D"/>
    <w:rsid w:val="00F84BE1"/>
    <w:rsid w:val="00F858B7"/>
    <w:rsid w:val="00F860FE"/>
    <w:rsid w:val="00F867A2"/>
    <w:rsid w:val="00F86DF3"/>
    <w:rsid w:val="00F90090"/>
    <w:rsid w:val="00F90374"/>
    <w:rsid w:val="00F90D84"/>
    <w:rsid w:val="00F9167B"/>
    <w:rsid w:val="00F92459"/>
    <w:rsid w:val="00F9292D"/>
    <w:rsid w:val="00F92E0D"/>
    <w:rsid w:val="00F947CD"/>
    <w:rsid w:val="00F96E9B"/>
    <w:rsid w:val="00FA02F2"/>
    <w:rsid w:val="00FA059E"/>
    <w:rsid w:val="00FA05F5"/>
    <w:rsid w:val="00FA0845"/>
    <w:rsid w:val="00FA1524"/>
    <w:rsid w:val="00FA2D87"/>
    <w:rsid w:val="00FA30E1"/>
    <w:rsid w:val="00FA322A"/>
    <w:rsid w:val="00FA407A"/>
    <w:rsid w:val="00FA6606"/>
    <w:rsid w:val="00FA7EFE"/>
    <w:rsid w:val="00FB055D"/>
    <w:rsid w:val="00FB0FAB"/>
    <w:rsid w:val="00FB5559"/>
    <w:rsid w:val="00FB6BC7"/>
    <w:rsid w:val="00FC02AF"/>
    <w:rsid w:val="00FC0741"/>
    <w:rsid w:val="00FC1287"/>
    <w:rsid w:val="00FC2332"/>
    <w:rsid w:val="00FC23C1"/>
    <w:rsid w:val="00FC49F8"/>
    <w:rsid w:val="00FC501C"/>
    <w:rsid w:val="00FC51B0"/>
    <w:rsid w:val="00FC79D3"/>
    <w:rsid w:val="00FD278C"/>
    <w:rsid w:val="00FD32B5"/>
    <w:rsid w:val="00FD3528"/>
    <w:rsid w:val="00FD3B59"/>
    <w:rsid w:val="00FD44F4"/>
    <w:rsid w:val="00FE0333"/>
    <w:rsid w:val="00FE0967"/>
    <w:rsid w:val="00FE1B40"/>
    <w:rsid w:val="00FE4254"/>
    <w:rsid w:val="00FE68C9"/>
    <w:rsid w:val="00FE7E84"/>
    <w:rsid w:val="00FF0979"/>
    <w:rsid w:val="00FF293B"/>
    <w:rsid w:val="00FF2FE5"/>
    <w:rsid w:val="00FF42EE"/>
    <w:rsid w:val="00FF5E92"/>
    <w:rsid w:val="00FF613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440E5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able of figures"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6648"/>
  </w:style>
  <w:style w:type="paragraph" w:styleId="Heading2">
    <w:name w:val="heading 2"/>
    <w:basedOn w:val="Normal"/>
    <w:next w:val="Normal"/>
    <w:link w:val="Heading2Char"/>
    <w:qFormat/>
    <w:rsid w:val="00192585"/>
    <w:pPr>
      <w:keepNext/>
      <w:spacing w:after="0" w:line="240" w:lineRule="auto"/>
      <w:outlineLvl w:val="1"/>
    </w:pPr>
    <w:rPr>
      <w:rFonts w:ascii="Bookman Old Style" w:eastAsia="Times New Roman" w:hAnsi="Bookman Old Style" w:cs="Times New Roman"/>
      <w:sz w:val="5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6715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67158"/>
    <w:rPr>
      <w:rFonts w:ascii="Tahoma" w:hAnsi="Tahoma" w:cs="Tahoma"/>
      <w:sz w:val="16"/>
      <w:szCs w:val="16"/>
    </w:rPr>
  </w:style>
  <w:style w:type="paragraph" w:styleId="Header">
    <w:name w:val="header"/>
    <w:basedOn w:val="Normal"/>
    <w:link w:val="HeaderChar"/>
    <w:uiPriority w:val="99"/>
    <w:unhideWhenUsed/>
    <w:rsid w:val="00E67158"/>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7158"/>
  </w:style>
  <w:style w:type="paragraph" w:styleId="Footer">
    <w:name w:val="footer"/>
    <w:basedOn w:val="Normal"/>
    <w:link w:val="FooterChar"/>
    <w:uiPriority w:val="99"/>
    <w:unhideWhenUsed/>
    <w:rsid w:val="00E67158"/>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7158"/>
  </w:style>
  <w:style w:type="paragraph" w:styleId="ListParagraph">
    <w:name w:val="List Paragraph"/>
    <w:basedOn w:val="Normal"/>
    <w:uiPriority w:val="34"/>
    <w:qFormat/>
    <w:rsid w:val="005B31D6"/>
    <w:pPr>
      <w:ind w:left="720"/>
      <w:contextualSpacing/>
    </w:pPr>
  </w:style>
  <w:style w:type="character" w:styleId="Hyperlink">
    <w:name w:val="Hyperlink"/>
    <w:basedOn w:val="DefaultParagraphFont"/>
    <w:uiPriority w:val="99"/>
    <w:unhideWhenUsed/>
    <w:rsid w:val="00D475DA"/>
    <w:rPr>
      <w:color w:val="0000FF"/>
      <w:u w:val="single"/>
    </w:rPr>
  </w:style>
  <w:style w:type="character" w:styleId="CommentReference">
    <w:name w:val="annotation reference"/>
    <w:basedOn w:val="DefaultParagraphFont"/>
    <w:uiPriority w:val="99"/>
    <w:semiHidden/>
    <w:unhideWhenUsed/>
    <w:rsid w:val="004B2E2A"/>
    <w:rPr>
      <w:sz w:val="18"/>
      <w:szCs w:val="18"/>
    </w:rPr>
  </w:style>
  <w:style w:type="paragraph" w:styleId="CommentText">
    <w:name w:val="annotation text"/>
    <w:basedOn w:val="Normal"/>
    <w:link w:val="CommentTextChar"/>
    <w:semiHidden/>
    <w:unhideWhenUsed/>
    <w:rsid w:val="004B2E2A"/>
    <w:pPr>
      <w:spacing w:line="240" w:lineRule="auto"/>
    </w:pPr>
    <w:rPr>
      <w:sz w:val="24"/>
      <w:szCs w:val="24"/>
    </w:rPr>
  </w:style>
  <w:style w:type="character" w:customStyle="1" w:styleId="CommentTextChar">
    <w:name w:val="Comment Text Char"/>
    <w:basedOn w:val="DefaultParagraphFont"/>
    <w:link w:val="CommentText"/>
    <w:uiPriority w:val="99"/>
    <w:semiHidden/>
    <w:rsid w:val="004B2E2A"/>
    <w:rPr>
      <w:sz w:val="24"/>
      <w:szCs w:val="24"/>
    </w:rPr>
  </w:style>
  <w:style w:type="paragraph" w:styleId="CommentSubject">
    <w:name w:val="annotation subject"/>
    <w:basedOn w:val="CommentText"/>
    <w:next w:val="CommentText"/>
    <w:link w:val="CommentSubjectChar"/>
    <w:uiPriority w:val="99"/>
    <w:semiHidden/>
    <w:unhideWhenUsed/>
    <w:rsid w:val="004B2E2A"/>
    <w:rPr>
      <w:b/>
      <w:bCs/>
      <w:sz w:val="20"/>
      <w:szCs w:val="20"/>
    </w:rPr>
  </w:style>
  <w:style w:type="character" w:customStyle="1" w:styleId="CommentSubjectChar">
    <w:name w:val="Comment Subject Char"/>
    <w:basedOn w:val="CommentTextChar"/>
    <w:link w:val="CommentSubject"/>
    <w:uiPriority w:val="99"/>
    <w:semiHidden/>
    <w:rsid w:val="004B2E2A"/>
    <w:rPr>
      <w:b/>
      <w:bCs/>
      <w:sz w:val="20"/>
      <w:szCs w:val="20"/>
    </w:rPr>
  </w:style>
  <w:style w:type="character" w:customStyle="1" w:styleId="caps">
    <w:name w:val="caps"/>
    <w:basedOn w:val="DefaultParagraphFont"/>
    <w:rsid w:val="00C03A00"/>
  </w:style>
  <w:style w:type="paragraph" w:styleId="NormalWeb">
    <w:name w:val="Normal (Web)"/>
    <w:basedOn w:val="Normal"/>
    <w:uiPriority w:val="99"/>
    <w:semiHidden/>
    <w:unhideWhenUsed/>
    <w:rsid w:val="00C03A00"/>
    <w:pPr>
      <w:spacing w:before="100" w:beforeAutospacing="1" w:after="100" w:afterAutospacing="1" w:line="240" w:lineRule="auto"/>
    </w:pPr>
    <w:rPr>
      <w:rFonts w:ascii="Times" w:hAnsi="Times" w:cs="Times New Roman"/>
      <w:sz w:val="20"/>
      <w:szCs w:val="20"/>
    </w:rPr>
  </w:style>
  <w:style w:type="character" w:customStyle="1" w:styleId="Heading2Char">
    <w:name w:val="Heading 2 Char"/>
    <w:basedOn w:val="DefaultParagraphFont"/>
    <w:link w:val="Heading2"/>
    <w:rsid w:val="00192585"/>
    <w:rPr>
      <w:rFonts w:ascii="Bookman Old Style" w:eastAsia="Times New Roman" w:hAnsi="Bookman Old Style" w:cs="Times New Roman"/>
      <w:sz w:val="52"/>
      <w:szCs w:val="20"/>
    </w:rPr>
  </w:style>
  <w:style w:type="character" w:customStyle="1" w:styleId="apple-converted-space">
    <w:name w:val="apple-converted-space"/>
    <w:basedOn w:val="DefaultParagraphFont"/>
    <w:rsid w:val="009B4E6D"/>
  </w:style>
  <w:style w:type="paragraph" w:styleId="BodyText">
    <w:name w:val="Body Text"/>
    <w:basedOn w:val="Normal"/>
    <w:link w:val="BodyTextChar"/>
    <w:rsid w:val="00925375"/>
    <w:pPr>
      <w:autoSpaceDE w:val="0"/>
      <w:autoSpaceDN w:val="0"/>
      <w:adjustRightInd w:val="0"/>
      <w:snapToGrid w:val="0"/>
      <w:spacing w:after="0" w:line="480" w:lineRule="auto"/>
      <w:ind w:firstLine="720"/>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925375"/>
    <w:rPr>
      <w:rFonts w:ascii="Times New Roman" w:eastAsia="Times New Roman" w:hAnsi="Times New Roman" w:cs="Times New Roman"/>
      <w:sz w:val="24"/>
      <w:szCs w:val="24"/>
    </w:rPr>
  </w:style>
  <w:style w:type="paragraph" w:customStyle="1" w:styleId="CenteredTextSingleSpace">
    <w:name w:val="Centered Text Single Space"/>
    <w:basedOn w:val="Normal"/>
    <w:rsid w:val="00925375"/>
    <w:pPr>
      <w:autoSpaceDE w:val="0"/>
      <w:autoSpaceDN w:val="0"/>
      <w:adjustRightInd w:val="0"/>
      <w:snapToGrid w:val="0"/>
      <w:spacing w:after="0" w:line="240" w:lineRule="auto"/>
      <w:jc w:val="center"/>
    </w:pPr>
    <w:rPr>
      <w:rFonts w:ascii="Times New Roman" w:eastAsia="Times New Roman" w:hAnsi="Times New Roman" w:cs="Times New Roman"/>
      <w:sz w:val="24"/>
      <w:szCs w:val="24"/>
    </w:rPr>
  </w:style>
  <w:style w:type="character" w:styleId="PageNumber">
    <w:name w:val="page number"/>
    <w:basedOn w:val="DefaultParagraphFont"/>
    <w:rsid w:val="00307A9E"/>
  </w:style>
  <w:style w:type="paragraph" w:styleId="TableofFigures">
    <w:name w:val="table of figures"/>
    <w:basedOn w:val="Normal"/>
    <w:next w:val="Normal"/>
    <w:semiHidden/>
    <w:rsid w:val="00307A9E"/>
    <w:pPr>
      <w:autoSpaceDE w:val="0"/>
      <w:autoSpaceDN w:val="0"/>
      <w:adjustRightInd w:val="0"/>
      <w:snapToGrid w:val="0"/>
      <w:spacing w:after="0" w:line="480" w:lineRule="auto"/>
      <w:ind w:left="475" w:hanging="475"/>
    </w:pPr>
    <w:rPr>
      <w:rFonts w:ascii="Times New Roman" w:eastAsia="Times New Roman" w:hAnsi="Times New Roman" w:cs="Times New Roman"/>
      <w:sz w:val="24"/>
      <w:szCs w:val="24"/>
    </w:rPr>
  </w:style>
  <w:style w:type="paragraph" w:customStyle="1" w:styleId="APALevel0">
    <w:name w:val="APA Level 0"/>
    <w:rsid w:val="00307A9E"/>
    <w:pPr>
      <w:spacing w:after="0" w:line="480" w:lineRule="auto"/>
      <w:jc w:val="center"/>
      <w:outlineLvl w:val="0"/>
    </w:pPr>
    <w:rPr>
      <w:rFonts w:ascii="Times New Roman" w:eastAsia="Times New Roman" w:hAnsi="Times New Roman" w:cs="Times New Roman"/>
      <w:sz w:val="24"/>
      <w:szCs w:val="24"/>
    </w:rPr>
  </w:style>
  <w:style w:type="paragraph" w:styleId="TOC1">
    <w:name w:val="toc 1"/>
    <w:basedOn w:val="Normal"/>
    <w:next w:val="Normal"/>
    <w:uiPriority w:val="39"/>
    <w:rsid w:val="00307A9E"/>
    <w:pPr>
      <w:tabs>
        <w:tab w:val="right" w:leader="dot" w:pos="8640"/>
      </w:tabs>
      <w:autoSpaceDE w:val="0"/>
      <w:autoSpaceDN w:val="0"/>
      <w:adjustRightInd w:val="0"/>
      <w:snapToGrid w:val="0"/>
      <w:spacing w:after="0" w:line="480" w:lineRule="auto"/>
      <w:ind w:left="720" w:right="720" w:hanging="720"/>
      <w:outlineLvl w:val="0"/>
    </w:pPr>
    <w:rPr>
      <w:rFonts w:ascii="Times New Roman" w:eastAsia="Times New Roman" w:hAnsi="Times New Roman" w:cs="Times New Roman"/>
      <w:noProof/>
      <w:sz w:val="24"/>
      <w:szCs w:val="24"/>
    </w:rPr>
  </w:style>
  <w:style w:type="paragraph" w:styleId="TOC2">
    <w:name w:val="toc 2"/>
    <w:basedOn w:val="Normal"/>
    <w:next w:val="Normal"/>
    <w:uiPriority w:val="39"/>
    <w:rsid w:val="00307A9E"/>
    <w:pPr>
      <w:tabs>
        <w:tab w:val="right" w:leader="dot" w:pos="8640"/>
      </w:tabs>
      <w:autoSpaceDE w:val="0"/>
      <w:autoSpaceDN w:val="0"/>
      <w:adjustRightInd w:val="0"/>
      <w:snapToGrid w:val="0"/>
      <w:spacing w:after="0" w:line="480" w:lineRule="auto"/>
      <w:ind w:left="1080" w:right="720" w:hanging="720"/>
    </w:pPr>
    <w:rPr>
      <w:rFonts w:ascii="Times New Roman" w:eastAsia="Times New Roman" w:hAnsi="Times New Roman" w:cs="Times New Roman"/>
      <w:noProof/>
      <w:sz w:val="24"/>
      <w:szCs w:val="24"/>
    </w:rPr>
  </w:style>
  <w:style w:type="paragraph" w:styleId="TOC3">
    <w:name w:val="toc 3"/>
    <w:basedOn w:val="Normal"/>
    <w:next w:val="Normal"/>
    <w:uiPriority w:val="39"/>
    <w:rsid w:val="00307A9E"/>
    <w:pPr>
      <w:autoSpaceDE w:val="0"/>
      <w:autoSpaceDN w:val="0"/>
      <w:adjustRightInd w:val="0"/>
      <w:snapToGrid w:val="0"/>
      <w:spacing w:after="0" w:line="480" w:lineRule="auto"/>
      <w:ind w:left="1440" w:right="720" w:hanging="720"/>
    </w:pPr>
    <w:rPr>
      <w:rFonts w:ascii="Times New Roman" w:eastAsia="Times New Roman" w:hAnsi="Times New Roman" w:cs="Times New Roman"/>
      <w:sz w:val="24"/>
      <w:szCs w:val="24"/>
    </w:rPr>
  </w:style>
  <w:style w:type="character" w:customStyle="1" w:styleId="text">
    <w:name w:val="text"/>
    <w:basedOn w:val="DefaultParagraphFont"/>
    <w:rsid w:val="00521486"/>
  </w:style>
  <w:style w:type="character" w:customStyle="1" w:styleId="indent-1-breaks">
    <w:name w:val="indent-1-breaks"/>
    <w:basedOn w:val="DefaultParagraphFont"/>
    <w:rsid w:val="00521486"/>
  </w:style>
  <w:style w:type="table" w:styleId="TableGrid">
    <w:name w:val="Table Grid"/>
    <w:basedOn w:val="TableNormal"/>
    <w:uiPriority w:val="59"/>
    <w:rsid w:val="002A388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able of figures"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6648"/>
  </w:style>
  <w:style w:type="paragraph" w:styleId="Heading2">
    <w:name w:val="heading 2"/>
    <w:basedOn w:val="Normal"/>
    <w:next w:val="Normal"/>
    <w:link w:val="Heading2Char"/>
    <w:qFormat/>
    <w:rsid w:val="00192585"/>
    <w:pPr>
      <w:keepNext/>
      <w:spacing w:after="0" w:line="240" w:lineRule="auto"/>
      <w:outlineLvl w:val="1"/>
    </w:pPr>
    <w:rPr>
      <w:rFonts w:ascii="Bookman Old Style" w:eastAsia="Times New Roman" w:hAnsi="Bookman Old Style" w:cs="Times New Roman"/>
      <w:sz w:val="5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6715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67158"/>
    <w:rPr>
      <w:rFonts w:ascii="Tahoma" w:hAnsi="Tahoma" w:cs="Tahoma"/>
      <w:sz w:val="16"/>
      <w:szCs w:val="16"/>
    </w:rPr>
  </w:style>
  <w:style w:type="paragraph" w:styleId="Header">
    <w:name w:val="header"/>
    <w:basedOn w:val="Normal"/>
    <w:link w:val="HeaderChar"/>
    <w:uiPriority w:val="99"/>
    <w:unhideWhenUsed/>
    <w:rsid w:val="00E67158"/>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7158"/>
  </w:style>
  <w:style w:type="paragraph" w:styleId="Footer">
    <w:name w:val="footer"/>
    <w:basedOn w:val="Normal"/>
    <w:link w:val="FooterChar"/>
    <w:uiPriority w:val="99"/>
    <w:unhideWhenUsed/>
    <w:rsid w:val="00E67158"/>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7158"/>
  </w:style>
  <w:style w:type="paragraph" w:styleId="ListParagraph">
    <w:name w:val="List Paragraph"/>
    <w:basedOn w:val="Normal"/>
    <w:uiPriority w:val="34"/>
    <w:qFormat/>
    <w:rsid w:val="005B31D6"/>
    <w:pPr>
      <w:ind w:left="720"/>
      <w:contextualSpacing/>
    </w:pPr>
  </w:style>
  <w:style w:type="character" w:styleId="Hyperlink">
    <w:name w:val="Hyperlink"/>
    <w:basedOn w:val="DefaultParagraphFont"/>
    <w:uiPriority w:val="99"/>
    <w:unhideWhenUsed/>
    <w:rsid w:val="00D475DA"/>
    <w:rPr>
      <w:color w:val="0000FF"/>
      <w:u w:val="single"/>
    </w:rPr>
  </w:style>
  <w:style w:type="character" w:styleId="CommentReference">
    <w:name w:val="annotation reference"/>
    <w:basedOn w:val="DefaultParagraphFont"/>
    <w:uiPriority w:val="99"/>
    <w:semiHidden/>
    <w:unhideWhenUsed/>
    <w:rsid w:val="004B2E2A"/>
    <w:rPr>
      <w:sz w:val="18"/>
      <w:szCs w:val="18"/>
    </w:rPr>
  </w:style>
  <w:style w:type="paragraph" w:styleId="CommentText">
    <w:name w:val="annotation text"/>
    <w:basedOn w:val="Normal"/>
    <w:link w:val="CommentTextChar"/>
    <w:semiHidden/>
    <w:unhideWhenUsed/>
    <w:rsid w:val="004B2E2A"/>
    <w:pPr>
      <w:spacing w:line="240" w:lineRule="auto"/>
    </w:pPr>
    <w:rPr>
      <w:sz w:val="24"/>
      <w:szCs w:val="24"/>
    </w:rPr>
  </w:style>
  <w:style w:type="character" w:customStyle="1" w:styleId="CommentTextChar">
    <w:name w:val="Comment Text Char"/>
    <w:basedOn w:val="DefaultParagraphFont"/>
    <w:link w:val="CommentText"/>
    <w:uiPriority w:val="99"/>
    <w:semiHidden/>
    <w:rsid w:val="004B2E2A"/>
    <w:rPr>
      <w:sz w:val="24"/>
      <w:szCs w:val="24"/>
    </w:rPr>
  </w:style>
  <w:style w:type="paragraph" w:styleId="CommentSubject">
    <w:name w:val="annotation subject"/>
    <w:basedOn w:val="CommentText"/>
    <w:next w:val="CommentText"/>
    <w:link w:val="CommentSubjectChar"/>
    <w:uiPriority w:val="99"/>
    <w:semiHidden/>
    <w:unhideWhenUsed/>
    <w:rsid w:val="004B2E2A"/>
    <w:rPr>
      <w:b/>
      <w:bCs/>
      <w:sz w:val="20"/>
      <w:szCs w:val="20"/>
    </w:rPr>
  </w:style>
  <w:style w:type="character" w:customStyle="1" w:styleId="CommentSubjectChar">
    <w:name w:val="Comment Subject Char"/>
    <w:basedOn w:val="CommentTextChar"/>
    <w:link w:val="CommentSubject"/>
    <w:uiPriority w:val="99"/>
    <w:semiHidden/>
    <w:rsid w:val="004B2E2A"/>
    <w:rPr>
      <w:b/>
      <w:bCs/>
      <w:sz w:val="20"/>
      <w:szCs w:val="20"/>
    </w:rPr>
  </w:style>
  <w:style w:type="character" w:customStyle="1" w:styleId="caps">
    <w:name w:val="caps"/>
    <w:basedOn w:val="DefaultParagraphFont"/>
    <w:rsid w:val="00C03A00"/>
  </w:style>
  <w:style w:type="paragraph" w:styleId="NormalWeb">
    <w:name w:val="Normal (Web)"/>
    <w:basedOn w:val="Normal"/>
    <w:uiPriority w:val="99"/>
    <w:semiHidden/>
    <w:unhideWhenUsed/>
    <w:rsid w:val="00C03A00"/>
    <w:pPr>
      <w:spacing w:before="100" w:beforeAutospacing="1" w:after="100" w:afterAutospacing="1" w:line="240" w:lineRule="auto"/>
    </w:pPr>
    <w:rPr>
      <w:rFonts w:ascii="Times" w:hAnsi="Times" w:cs="Times New Roman"/>
      <w:sz w:val="20"/>
      <w:szCs w:val="20"/>
    </w:rPr>
  </w:style>
  <w:style w:type="character" w:customStyle="1" w:styleId="Heading2Char">
    <w:name w:val="Heading 2 Char"/>
    <w:basedOn w:val="DefaultParagraphFont"/>
    <w:link w:val="Heading2"/>
    <w:rsid w:val="00192585"/>
    <w:rPr>
      <w:rFonts w:ascii="Bookman Old Style" w:eastAsia="Times New Roman" w:hAnsi="Bookman Old Style" w:cs="Times New Roman"/>
      <w:sz w:val="52"/>
      <w:szCs w:val="20"/>
    </w:rPr>
  </w:style>
  <w:style w:type="character" w:customStyle="1" w:styleId="apple-converted-space">
    <w:name w:val="apple-converted-space"/>
    <w:basedOn w:val="DefaultParagraphFont"/>
    <w:rsid w:val="009B4E6D"/>
  </w:style>
  <w:style w:type="paragraph" w:styleId="BodyText">
    <w:name w:val="Body Text"/>
    <w:basedOn w:val="Normal"/>
    <w:link w:val="BodyTextChar"/>
    <w:rsid w:val="00925375"/>
    <w:pPr>
      <w:autoSpaceDE w:val="0"/>
      <w:autoSpaceDN w:val="0"/>
      <w:adjustRightInd w:val="0"/>
      <w:snapToGrid w:val="0"/>
      <w:spacing w:after="0" w:line="480" w:lineRule="auto"/>
      <w:ind w:firstLine="720"/>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925375"/>
    <w:rPr>
      <w:rFonts w:ascii="Times New Roman" w:eastAsia="Times New Roman" w:hAnsi="Times New Roman" w:cs="Times New Roman"/>
      <w:sz w:val="24"/>
      <w:szCs w:val="24"/>
    </w:rPr>
  </w:style>
  <w:style w:type="paragraph" w:customStyle="1" w:styleId="CenteredTextSingleSpace">
    <w:name w:val="Centered Text Single Space"/>
    <w:basedOn w:val="Normal"/>
    <w:rsid w:val="00925375"/>
    <w:pPr>
      <w:autoSpaceDE w:val="0"/>
      <w:autoSpaceDN w:val="0"/>
      <w:adjustRightInd w:val="0"/>
      <w:snapToGrid w:val="0"/>
      <w:spacing w:after="0" w:line="240" w:lineRule="auto"/>
      <w:jc w:val="center"/>
    </w:pPr>
    <w:rPr>
      <w:rFonts w:ascii="Times New Roman" w:eastAsia="Times New Roman" w:hAnsi="Times New Roman" w:cs="Times New Roman"/>
      <w:sz w:val="24"/>
      <w:szCs w:val="24"/>
    </w:rPr>
  </w:style>
  <w:style w:type="character" w:styleId="PageNumber">
    <w:name w:val="page number"/>
    <w:basedOn w:val="DefaultParagraphFont"/>
    <w:rsid w:val="00307A9E"/>
  </w:style>
  <w:style w:type="paragraph" w:styleId="TableofFigures">
    <w:name w:val="table of figures"/>
    <w:basedOn w:val="Normal"/>
    <w:next w:val="Normal"/>
    <w:semiHidden/>
    <w:rsid w:val="00307A9E"/>
    <w:pPr>
      <w:autoSpaceDE w:val="0"/>
      <w:autoSpaceDN w:val="0"/>
      <w:adjustRightInd w:val="0"/>
      <w:snapToGrid w:val="0"/>
      <w:spacing w:after="0" w:line="480" w:lineRule="auto"/>
      <w:ind w:left="475" w:hanging="475"/>
    </w:pPr>
    <w:rPr>
      <w:rFonts w:ascii="Times New Roman" w:eastAsia="Times New Roman" w:hAnsi="Times New Roman" w:cs="Times New Roman"/>
      <w:sz w:val="24"/>
      <w:szCs w:val="24"/>
    </w:rPr>
  </w:style>
  <w:style w:type="paragraph" w:customStyle="1" w:styleId="APALevel0">
    <w:name w:val="APA Level 0"/>
    <w:rsid w:val="00307A9E"/>
    <w:pPr>
      <w:spacing w:after="0" w:line="480" w:lineRule="auto"/>
      <w:jc w:val="center"/>
      <w:outlineLvl w:val="0"/>
    </w:pPr>
    <w:rPr>
      <w:rFonts w:ascii="Times New Roman" w:eastAsia="Times New Roman" w:hAnsi="Times New Roman" w:cs="Times New Roman"/>
      <w:sz w:val="24"/>
      <w:szCs w:val="24"/>
    </w:rPr>
  </w:style>
  <w:style w:type="paragraph" w:styleId="TOC1">
    <w:name w:val="toc 1"/>
    <w:basedOn w:val="Normal"/>
    <w:next w:val="Normal"/>
    <w:uiPriority w:val="39"/>
    <w:rsid w:val="00307A9E"/>
    <w:pPr>
      <w:tabs>
        <w:tab w:val="right" w:leader="dot" w:pos="8640"/>
      </w:tabs>
      <w:autoSpaceDE w:val="0"/>
      <w:autoSpaceDN w:val="0"/>
      <w:adjustRightInd w:val="0"/>
      <w:snapToGrid w:val="0"/>
      <w:spacing w:after="0" w:line="480" w:lineRule="auto"/>
      <w:ind w:left="720" w:right="720" w:hanging="720"/>
      <w:outlineLvl w:val="0"/>
    </w:pPr>
    <w:rPr>
      <w:rFonts w:ascii="Times New Roman" w:eastAsia="Times New Roman" w:hAnsi="Times New Roman" w:cs="Times New Roman"/>
      <w:noProof/>
      <w:sz w:val="24"/>
      <w:szCs w:val="24"/>
    </w:rPr>
  </w:style>
  <w:style w:type="paragraph" w:styleId="TOC2">
    <w:name w:val="toc 2"/>
    <w:basedOn w:val="Normal"/>
    <w:next w:val="Normal"/>
    <w:uiPriority w:val="39"/>
    <w:rsid w:val="00307A9E"/>
    <w:pPr>
      <w:tabs>
        <w:tab w:val="right" w:leader="dot" w:pos="8640"/>
      </w:tabs>
      <w:autoSpaceDE w:val="0"/>
      <w:autoSpaceDN w:val="0"/>
      <w:adjustRightInd w:val="0"/>
      <w:snapToGrid w:val="0"/>
      <w:spacing w:after="0" w:line="480" w:lineRule="auto"/>
      <w:ind w:left="1080" w:right="720" w:hanging="720"/>
    </w:pPr>
    <w:rPr>
      <w:rFonts w:ascii="Times New Roman" w:eastAsia="Times New Roman" w:hAnsi="Times New Roman" w:cs="Times New Roman"/>
      <w:noProof/>
      <w:sz w:val="24"/>
      <w:szCs w:val="24"/>
    </w:rPr>
  </w:style>
  <w:style w:type="paragraph" w:styleId="TOC3">
    <w:name w:val="toc 3"/>
    <w:basedOn w:val="Normal"/>
    <w:next w:val="Normal"/>
    <w:uiPriority w:val="39"/>
    <w:rsid w:val="00307A9E"/>
    <w:pPr>
      <w:autoSpaceDE w:val="0"/>
      <w:autoSpaceDN w:val="0"/>
      <w:adjustRightInd w:val="0"/>
      <w:snapToGrid w:val="0"/>
      <w:spacing w:after="0" w:line="480" w:lineRule="auto"/>
      <w:ind w:left="1440" w:right="720" w:hanging="720"/>
    </w:pPr>
    <w:rPr>
      <w:rFonts w:ascii="Times New Roman" w:eastAsia="Times New Roman" w:hAnsi="Times New Roman" w:cs="Times New Roman"/>
      <w:sz w:val="24"/>
      <w:szCs w:val="24"/>
    </w:rPr>
  </w:style>
  <w:style w:type="character" w:customStyle="1" w:styleId="text">
    <w:name w:val="text"/>
    <w:basedOn w:val="DefaultParagraphFont"/>
    <w:rsid w:val="00521486"/>
  </w:style>
  <w:style w:type="character" w:customStyle="1" w:styleId="indent-1-breaks">
    <w:name w:val="indent-1-breaks"/>
    <w:basedOn w:val="DefaultParagraphFont"/>
    <w:rsid w:val="00521486"/>
  </w:style>
  <w:style w:type="table" w:styleId="TableGrid">
    <w:name w:val="Table Grid"/>
    <w:basedOn w:val="TableNormal"/>
    <w:uiPriority w:val="59"/>
    <w:rsid w:val="002A388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8529282">
      <w:bodyDiv w:val="1"/>
      <w:marLeft w:val="0"/>
      <w:marRight w:val="0"/>
      <w:marTop w:val="0"/>
      <w:marBottom w:val="0"/>
      <w:divBdr>
        <w:top w:val="none" w:sz="0" w:space="0" w:color="auto"/>
        <w:left w:val="none" w:sz="0" w:space="0" w:color="auto"/>
        <w:bottom w:val="none" w:sz="0" w:space="0" w:color="auto"/>
        <w:right w:val="none" w:sz="0" w:space="0" w:color="auto"/>
      </w:divBdr>
    </w:div>
    <w:div w:id="312947106">
      <w:bodyDiv w:val="1"/>
      <w:marLeft w:val="0"/>
      <w:marRight w:val="0"/>
      <w:marTop w:val="0"/>
      <w:marBottom w:val="0"/>
      <w:divBdr>
        <w:top w:val="none" w:sz="0" w:space="0" w:color="auto"/>
        <w:left w:val="none" w:sz="0" w:space="0" w:color="auto"/>
        <w:bottom w:val="none" w:sz="0" w:space="0" w:color="auto"/>
        <w:right w:val="none" w:sz="0" w:space="0" w:color="auto"/>
      </w:divBdr>
    </w:div>
    <w:div w:id="380055646">
      <w:bodyDiv w:val="1"/>
      <w:marLeft w:val="0"/>
      <w:marRight w:val="0"/>
      <w:marTop w:val="0"/>
      <w:marBottom w:val="0"/>
      <w:divBdr>
        <w:top w:val="none" w:sz="0" w:space="0" w:color="auto"/>
        <w:left w:val="none" w:sz="0" w:space="0" w:color="auto"/>
        <w:bottom w:val="none" w:sz="0" w:space="0" w:color="auto"/>
        <w:right w:val="none" w:sz="0" w:space="0" w:color="auto"/>
      </w:divBdr>
    </w:div>
    <w:div w:id="464931382">
      <w:bodyDiv w:val="1"/>
      <w:marLeft w:val="0"/>
      <w:marRight w:val="0"/>
      <w:marTop w:val="0"/>
      <w:marBottom w:val="0"/>
      <w:divBdr>
        <w:top w:val="none" w:sz="0" w:space="0" w:color="auto"/>
        <w:left w:val="none" w:sz="0" w:space="0" w:color="auto"/>
        <w:bottom w:val="none" w:sz="0" w:space="0" w:color="auto"/>
        <w:right w:val="none" w:sz="0" w:space="0" w:color="auto"/>
      </w:divBdr>
    </w:div>
    <w:div w:id="615480695">
      <w:bodyDiv w:val="1"/>
      <w:marLeft w:val="0"/>
      <w:marRight w:val="0"/>
      <w:marTop w:val="0"/>
      <w:marBottom w:val="0"/>
      <w:divBdr>
        <w:top w:val="none" w:sz="0" w:space="0" w:color="auto"/>
        <w:left w:val="none" w:sz="0" w:space="0" w:color="auto"/>
        <w:bottom w:val="none" w:sz="0" w:space="0" w:color="auto"/>
        <w:right w:val="none" w:sz="0" w:space="0" w:color="auto"/>
      </w:divBdr>
    </w:div>
    <w:div w:id="735980728">
      <w:bodyDiv w:val="1"/>
      <w:marLeft w:val="0"/>
      <w:marRight w:val="0"/>
      <w:marTop w:val="0"/>
      <w:marBottom w:val="0"/>
      <w:divBdr>
        <w:top w:val="none" w:sz="0" w:space="0" w:color="auto"/>
        <w:left w:val="none" w:sz="0" w:space="0" w:color="auto"/>
        <w:bottom w:val="none" w:sz="0" w:space="0" w:color="auto"/>
        <w:right w:val="none" w:sz="0" w:space="0" w:color="auto"/>
      </w:divBdr>
    </w:div>
    <w:div w:id="1094282321">
      <w:bodyDiv w:val="1"/>
      <w:marLeft w:val="0"/>
      <w:marRight w:val="0"/>
      <w:marTop w:val="0"/>
      <w:marBottom w:val="0"/>
      <w:divBdr>
        <w:top w:val="none" w:sz="0" w:space="0" w:color="auto"/>
        <w:left w:val="none" w:sz="0" w:space="0" w:color="auto"/>
        <w:bottom w:val="none" w:sz="0" w:space="0" w:color="auto"/>
        <w:right w:val="none" w:sz="0" w:space="0" w:color="auto"/>
      </w:divBdr>
    </w:div>
    <w:div w:id="1110516719">
      <w:bodyDiv w:val="1"/>
      <w:marLeft w:val="0"/>
      <w:marRight w:val="0"/>
      <w:marTop w:val="0"/>
      <w:marBottom w:val="0"/>
      <w:divBdr>
        <w:top w:val="none" w:sz="0" w:space="0" w:color="auto"/>
        <w:left w:val="none" w:sz="0" w:space="0" w:color="auto"/>
        <w:bottom w:val="none" w:sz="0" w:space="0" w:color="auto"/>
        <w:right w:val="none" w:sz="0" w:space="0" w:color="auto"/>
      </w:divBdr>
      <w:divsChild>
        <w:div w:id="389423786">
          <w:marLeft w:val="0"/>
          <w:marRight w:val="0"/>
          <w:marTop w:val="180"/>
          <w:marBottom w:val="180"/>
          <w:divBdr>
            <w:top w:val="none" w:sz="0" w:space="0" w:color="auto"/>
            <w:left w:val="none" w:sz="0" w:space="0" w:color="auto"/>
            <w:bottom w:val="none" w:sz="0" w:space="0" w:color="auto"/>
            <w:right w:val="none" w:sz="0" w:space="0" w:color="auto"/>
          </w:divBdr>
        </w:div>
        <w:div w:id="1478960639">
          <w:marLeft w:val="0"/>
          <w:marRight w:val="0"/>
          <w:marTop w:val="0"/>
          <w:marBottom w:val="0"/>
          <w:divBdr>
            <w:top w:val="none" w:sz="0" w:space="0" w:color="auto"/>
            <w:left w:val="none" w:sz="0" w:space="0" w:color="auto"/>
            <w:bottom w:val="none" w:sz="0" w:space="0" w:color="auto"/>
            <w:right w:val="none" w:sz="0" w:space="0" w:color="auto"/>
          </w:divBdr>
        </w:div>
        <w:div w:id="1113137936">
          <w:marLeft w:val="0"/>
          <w:marRight w:val="0"/>
          <w:marTop w:val="0"/>
          <w:marBottom w:val="0"/>
          <w:divBdr>
            <w:top w:val="none" w:sz="0" w:space="0" w:color="auto"/>
            <w:left w:val="none" w:sz="0" w:space="0" w:color="auto"/>
            <w:bottom w:val="none" w:sz="0" w:space="0" w:color="auto"/>
            <w:right w:val="none" w:sz="0" w:space="0" w:color="auto"/>
          </w:divBdr>
        </w:div>
      </w:divsChild>
    </w:div>
    <w:div w:id="1200436630">
      <w:bodyDiv w:val="1"/>
      <w:marLeft w:val="0"/>
      <w:marRight w:val="0"/>
      <w:marTop w:val="0"/>
      <w:marBottom w:val="0"/>
      <w:divBdr>
        <w:top w:val="none" w:sz="0" w:space="0" w:color="auto"/>
        <w:left w:val="none" w:sz="0" w:space="0" w:color="auto"/>
        <w:bottom w:val="none" w:sz="0" w:space="0" w:color="auto"/>
        <w:right w:val="none" w:sz="0" w:space="0" w:color="auto"/>
      </w:divBdr>
    </w:div>
    <w:div w:id="2032100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www.wmich.edu/sites/default/files/attachments/MLK.pdf" TargetMode="External"/><Relationship Id="rId4" Type="http://schemas.microsoft.com/office/2007/relationships/stylesWithEffects" Target="stylesWithEffect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CF8E6ADDA984682ABB57F6913F4AC61"/>
        <w:category>
          <w:name w:val="General"/>
          <w:gallery w:val="placeholder"/>
        </w:category>
        <w:types>
          <w:type w:val="bbPlcHdr"/>
        </w:types>
        <w:behaviors>
          <w:behavior w:val="content"/>
        </w:behaviors>
        <w:guid w:val="{26C4349F-1777-481E-B271-15E70D34C887}"/>
      </w:docPartPr>
      <w:docPartBody>
        <w:p w:rsidR="002D5CA6" w:rsidRDefault="009A1B76" w:rsidP="009A1B76">
          <w:pPr>
            <w:pStyle w:val="DCF8E6ADDA984682ABB57F6913F4AC61"/>
          </w:pPr>
          <w:r w:rsidRPr="00C61AB6">
            <w:rPr>
              <w:rStyle w:val="PlaceholderText"/>
            </w:rPr>
            <w:t>Click here to enter text.</w:t>
          </w:r>
        </w:p>
      </w:docPartBody>
    </w:docPart>
    <w:docPart>
      <w:docPartPr>
        <w:name w:val="71FA4E8B96C147BB8960EDDE92C543EA"/>
        <w:category>
          <w:name w:val="General"/>
          <w:gallery w:val="placeholder"/>
        </w:category>
        <w:types>
          <w:type w:val="bbPlcHdr"/>
        </w:types>
        <w:behaviors>
          <w:behavior w:val="content"/>
        </w:behaviors>
        <w:guid w:val="{B104F043-0303-4ABA-B344-E9CAA5CDE980}"/>
      </w:docPartPr>
      <w:docPartBody>
        <w:p w:rsidR="002D5CA6" w:rsidRDefault="009A1B76" w:rsidP="009A1B76">
          <w:pPr>
            <w:pStyle w:val="71FA4E8B96C147BB8960EDDE92C543EA"/>
          </w:pPr>
          <w:r w:rsidRPr="00C61AB6">
            <w:rPr>
              <w:rStyle w:val="PlaceholderText"/>
            </w:rPr>
            <w:t>Choose an item.</w:t>
          </w:r>
        </w:p>
      </w:docPartBody>
    </w:docPart>
    <w:docPart>
      <w:docPartPr>
        <w:name w:val="15AF0E1E939444D58E2266EA9CEBE631"/>
        <w:category>
          <w:name w:val="General"/>
          <w:gallery w:val="placeholder"/>
        </w:category>
        <w:types>
          <w:type w:val="bbPlcHdr"/>
        </w:types>
        <w:behaviors>
          <w:behavior w:val="content"/>
        </w:behaviors>
        <w:guid w:val="{74FF177D-42D2-4C2C-B7B4-138DFED805D4}"/>
      </w:docPartPr>
      <w:docPartBody>
        <w:p w:rsidR="002D5CA6" w:rsidRDefault="009A1B76" w:rsidP="009A1B76">
          <w:pPr>
            <w:pStyle w:val="15AF0E1E939444D58E2266EA9CEBE631"/>
          </w:pPr>
          <w:r w:rsidRPr="00345F8B">
            <w:rPr>
              <w:rStyle w:val="PlaceholderText"/>
              <w:color w:val="auto"/>
            </w:rPr>
            <w:t>Choose an item.</w:t>
          </w:r>
        </w:p>
      </w:docPartBody>
    </w:docPart>
    <w:docPart>
      <w:docPartPr>
        <w:name w:val="F317DFC7F60C42ADA4032C9BD2EFF6A3"/>
        <w:category>
          <w:name w:val="General"/>
          <w:gallery w:val="placeholder"/>
        </w:category>
        <w:types>
          <w:type w:val="bbPlcHdr"/>
        </w:types>
        <w:behaviors>
          <w:behavior w:val="content"/>
        </w:behaviors>
        <w:guid w:val="{C1C96137-C4E5-4EF0-A2A1-E62F890DECE1}"/>
      </w:docPartPr>
      <w:docPartBody>
        <w:p w:rsidR="002D5CA6" w:rsidRDefault="009A1B76" w:rsidP="009A1B76">
          <w:pPr>
            <w:pStyle w:val="F317DFC7F60C42ADA4032C9BD2EFF6A3"/>
          </w:pPr>
          <w:r w:rsidRPr="00C61AB6">
            <w:rPr>
              <w:rStyle w:val="PlaceholderText"/>
            </w:rPr>
            <w:t>Choose an item.</w:t>
          </w:r>
        </w:p>
      </w:docPartBody>
    </w:docPart>
    <w:docPart>
      <w:docPartPr>
        <w:name w:val="DC7AB2902BBE45EDB526842E442997A3"/>
        <w:category>
          <w:name w:val="General"/>
          <w:gallery w:val="placeholder"/>
        </w:category>
        <w:types>
          <w:type w:val="bbPlcHdr"/>
        </w:types>
        <w:behaviors>
          <w:behavior w:val="content"/>
        </w:behaviors>
        <w:guid w:val="{69AC8F9A-BBD4-4499-9CBC-54C8241F65A7}"/>
      </w:docPartPr>
      <w:docPartBody>
        <w:p w:rsidR="002D5CA6" w:rsidRDefault="009A1B76" w:rsidP="009A1B76">
          <w:pPr>
            <w:pStyle w:val="DC7AB2902BBE45EDB526842E442997A3"/>
          </w:pPr>
          <w:r w:rsidRPr="00C61AB6">
            <w:rPr>
              <w:rStyle w:val="PlaceholderText"/>
            </w:rPr>
            <w:t>Click here to enter text.</w:t>
          </w:r>
        </w:p>
      </w:docPartBody>
    </w:docPart>
    <w:docPart>
      <w:docPartPr>
        <w:name w:val="ED239D3C3D754917B1A9643FAE7FE91A"/>
        <w:category>
          <w:name w:val="General"/>
          <w:gallery w:val="placeholder"/>
        </w:category>
        <w:types>
          <w:type w:val="bbPlcHdr"/>
        </w:types>
        <w:behaviors>
          <w:behavior w:val="content"/>
        </w:behaviors>
        <w:guid w:val="{64E5940D-4B1E-45CE-A654-7852ABE59D20}"/>
      </w:docPartPr>
      <w:docPartBody>
        <w:p w:rsidR="002D5CA6" w:rsidRDefault="009A1B76" w:rsidP="009A1B76">
          <w:pPr>
            <w:pStyle w:val="ED239D3C3D754917B1A9643FAE7FE91A"/>
          </w:pPr>
          <w:r w:rsidRPr="00C61AB6">
            <w:rPr>
              <w:rStyle w:val="PlaceholderText"/>
            </w:rPr>
            <w:t>Choose an item.</w:t>
          </w:r>
        </w:p>
      </w:docPartBody>
    </w:docPart>
    <w:docPart>
      <w:docPartPr>
        <w:name w:val="5F2511B1B9A54FDC91BC004384A3A217"/>
        <w:category>
          <w:name w:val="General"/>
          <w:gallery w:val="placeholder"/>
        </w:category>
        <w:types>
          <w:type w:val="bbPlcHdr"/>
        </w:types>
        <w:behaviors>
          <w:behavior w:val="content"/>
        </w:behaviors>
        <w:guid w:val="{537F26CE-581D-410A-AB26-967BDD394281}"/>
      </w:docPartPr>
      <w:docPartBody>
        <w:p w:rsidR="002D5CA6" w:rsidRDefault="009A1B76" w:rsidP="009A1B76">
          <w:pPr>
            <w:pStyle w:val="5F2511B1B9A54FDC91BC004384A3A217"/>
          </w:pPr>
          <w:r w:rsidRPr="00C61AB6">
            <w:rPr>
              <w:rStyle w:val="PlaceholderText"/>
            </w:rPr>
            <w:t>Click here to enter text.</w:t>
          </w:r>
        </w:p>
      </w:docPartBody>
    </w:docPart>
    <w:docPart>
      <w:docPartPr>
        <w:name w:val="28B560C74BAE4708BB0553F8288686AB"/>
        <w:category>
          <w:name w:val="General"/>
          <w:gallery w:val="placeholder"/>
        </w:category>
        <w:types>
          <w:type w:val="bbPlcHdr"/>
        </w:types>
        <w:behaviors>
          <w:behavior w:val="content"/>
        </w:behaviors>
        <w:guid w:val="{0BC74923-BD42-4DEC-ABDE-F05DB4CBE214}"/>
      </w:docPartPr>
      <w:docPartBody>
        <w:p w:rsidR="002D5CA6" w:rsidRDefault="009A1B76" w:rsidP="009A1B76">
          <w:pPr>
            <w:pStyle w:val="28B560C74BAE4708BB0553F8288686AB"/>
          </w:pPr>
          <w:r w:rsidRPr="00C61AB6">
            <w:rPr>
              <w:rStyle w:val="PlaceholderText"/>
            </w:rPr>
            <w:t>Choose an item.</w:t>
          </w:r>
        </w:p>
      </w:docPartBody>
    </w:docPart>
    <w:docPart>
      <w:docPartPr>
        <w:name w:val="9785F5798CB94B64AE4BB6E3134D6D0C"/>
        <w:category>
          <w:name w:val="General"/>
          <w:gallery w:val="placeholder"/>
        </w:category>
        <w:types>
          <w:type w:val="bbPlcHdr"/>
        </w:types>
        <w:behaviors>
          <w:behavior w:val="content"/>
        </w:behaviors>
        <w:guid w:val="{B20E79E2-0593-4CF0-96F5-FC9AFC9AC27B}"/>
      </w:docPartPr>
      <w:docPartBody>
        <w:p w:rsidR="002D5CA6" w:rsidRDefault="009A1B76" w:rsidP="009A1B76">
          <w:pPr>
            <w:pStyle w:val="9785F5798CB94B64AE4BB6E3134D6D0C"/>
          </w:pPr>
          <w:r w:rsidRPr="00C61AB6">
            <w:rPr>
              <w:rStyle w:val="PlaceholderText"/>
            </w:rPr>
            <w:t>Click here to enter text.</w:t>
          </w:r>
        </w:p>
      </w:docPartBody>
    </w:docPart>
    <w:docPart>
      <w:docPartPr>
        <w:name w:val="AFDF2261F900449FAD0CCE68CB15BE60"/>
        <w:category>
          <w:name w:val="General"/>
          <w:gallery w:val="placeholder"/>
        </w:category>
        <w:types>
          <w:type w:val="bbPlcHdr"/>
        </w:types>
        <w:behaviors>
          <w:behavior w:val="content"/>
        </w:behaviors>
        <w:guid w:val="{700B49BD-5878-4B49-A8C7-14499E654568}"/>
      </w:docPartPr>
      <w:docPartBody>
        <w:p w:rsidR="002D5CA6" w:rsidRDefault="009A1B76" w:rsidP="009A1B76">
          <w:pPr>
            <w:pStyle w:val="AFDF2261F900449FAD0CCE68CB15BE60"/>
          </w:pPr>
          <w:r w:rsidRPr="00C61AB6">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1B76"/>
    <w:rsid w:val="000A5911"/>
    <w:rsid w:val="000F196E"/>
    <w:rsid w:val="001011C3"/>
    <w:rsid w:val="00233AA6"/>
    <w:rsid w:val="002A2400"/>
    <w:rsid w:val="002D5CA6"/>
    <w:rsid w:val="002E0C77"/>
    <w:rsid w:val="003749A4"/>
    <w:rsid w:val="0044273C"/>
    <w:rsid w:val="005C51BC"/>
    <w:rsid w:val="006145CE"/>
    <w:rsid w:val="006166EC"/>
    <w:rsid w:val="006B008F"/>
    <w:rsid w:val="006D2253"/>
    <w:rsid w:val="006E651B"/>
    <w:rsid w:val="009A1B76"/>
    <w:rsid w:val="00A062BA"/>
    <w:rsid w:val="00A704EA"/>
    <w:rsid w:val="00AB139D"/>
    <w:rsid w:val="00BC33A2"/>
    <w:rsid w:val="00F13E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A5911"/>
    <w:rPr>
      <w:color w:val="808080"/>
    </w:rPr>
  </w:style>
  <w:style w:type="paragraph" w:customStyle="1" w:styleId="DCF8E6ADDA984682ABB57F6913F4AC61">
    <w:name w:val="DCF8E6ADDA984682ABB57F6913F4AC61"/>
    <w:rsid w:val="009A1B76"/>
  </w:style>
  <w:style w:type="paragraph" w:customStyle="1" w:styleId="71FA4E8B96C147BB8960EDDE92C543EA">
    <w:name w:val="71FA4E8B96C147BB8960EDDE92C543EA"/>
    <w:rsid w:val="009A1B76"/>
  </w:style>
  <w:style w:type="paragraph" w:customStyle="1" w:styleId="15AF0E1E939444D58E2266EA9CEBE631">
    <w:name w:val="15AF0E1E939444D58E2266EA9CEBE631"/>
    <w:rsid w:val="009A1B76"/>
  </w:style>
  <w:style w:type="paragraph" w:customStyle="1" w:styleId="F317DFC7F60C42ADA4032C9BD2EFF6A3">
    <w:name w:val="F317DFC7F60C42ADA4032C9BD2EFF6A3"/>
    <w:rsid w:val="009A1B76"/>
  </w:style>
  <w:style w:type="paragraph" w:customStyle="1" w:styleId="DC7AB2902BBE45EDB526842E442997A3">
    <w:name w:val="DC7AB2902BBE45EDB526842E442997A3"/>
    <w:rsid w:val="009A1B76"/>
  </w:style>
  <w:style w:type="paragraph" w:customStyle="1" w:styleId="ED239D3C3D754917B1A9643FAE7FE91A">
    <w:name w:val="ED239D3C3D754917B1A9643FAE7FE91A"/>
    <w:rsid w:val="009A1B76"/>
  </w:style>
  <w:style w:type="paragraph" w:customStyle="1" w:styleId="5F2511B1B9A54FDC91BC004384A3A217">
    <w:name w:val="5F2511B1B9A54FDC91BC004384A3A217"/>
    <w:rsid w:val="009A1B76"/>
  </w:style>
  <w:style w:type="paragraph" w:customStyle="1" w:styleId="28B560C74BAE4708BB0553F8288686AB">
    <w:name w:val="28B560C74BAE4708BB0553F8288686AB"/>
    <w:rsid w:val="009A1B76"/>
  </w:style>
  <w:style w:type="paragraph" w:customStyle="1" w:styleId="9785F5798CB94B64AE4BB6E3134D6D0C">
    <w:name w:val="9785F5798CB94B64AE4BB6E3134D6D0C"/>
    <w:rsid w:val="009A1B76"/>
  </w:style>
  <w:style w:type="paragraph" w:customStyle="1" w:styleId="AFDF2261F900449FAD0CCE68CB15BE60">
    <w:name w:val="AFDF2261F900449FAD0CCE68CB15BE60"/>
    <w:rsid w:val="009A1B76"/>
  </w:style>
  <w:style w:type="paragraph" w:customStyle="1" w:styleId="3246AA1DB8C944CB81D5BB0F31C09611">
    <w:name w:val="3246AA1DB8C944CB81D5BB0F31C09611"/>
    <w:rsid w:val="006145CE"/>
  </w:style>
  <w:style w:type="paragraph" w:customStyle="1" w:styleId="FFA7252791A44C858398D0E915844F6A">
    <w:name w:val="FFA7252791A44C858398D0E915844F6A"/>
    <w:rsid w:val="000A5911"/>
  </w:style>
  <w:style w:type="paragraph" w:customStyle="1" w:styleId="61550EF1BBB94FA1A31D28F353827111">
    <w:name w:val="61550EF1BBB94FA1A31D28F353827111"/>
    <w:rsid w:val="000A5911"/>
  </w:style>
  <w:style w:type="paragraph" w:customStyle="1" w:styleId="DEB3268BD89C4B8FA2C02882B63D6BDD">
    <w:name w:val="DEB3268BD89C4B8FA2C02882B63D6BDD"/>
    <w:rsid w:val="000A5911"/>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A5911"/>
    <w:rPr>
      <w:color w:val="808080"/>
    </w:rPr>
  </w:style>
  <w:style w:type="paragraph" w:customStyle="1" w:styleId="DCF8E6ADDA984682ABB57F6913F4AC61">
    <w:name w:val="DCF8E6ADDA984682ABB57F6913F4AC61"/>
    <w:rsid w:val="009A1B76"/>
  </w:style>
  <w:style w:type="paragraph" w:customStyle="1" w:styleId="71FA4E8B96C147BB8960EDDE92C543EA">
    <w:name w:val="71FA4E8B96C147BB8960EDDE92C543EA"/>
    <w:rsid w:val="009A1B76"/>
  </w:style>
  <w:style w:type="paragraph" w:customStyle="1" w:styleId="15AF0E1E939444D58E2266EA9CEBE631">
    <w:name w:val="15AF0E1E939444D58E2266EA9CEBE631"/>
    <w:rsid w:val="009A1B76"/>
  </w:style>
  <w:style w:type="paragraph" w:customStyle="1" w:styleId="F317DFC7F60C42ADA4032C9BD2EFF6A3">
    <w:name w:val="F317DFC7F60C42ADA4032C9BD2EFF6A3"/>
    <w:rsid w:val="009A1B76"/>
  </w:style>
  <w:style w:type="paragraph" w:customStyle="1" w:styleId="DC7AB2902BBE45EDB526842E442997A3">
    <w:name w:val="DC7AB2902BBE45EDB526842E442997A3"/>
    <w:rsid w:val="009A1B76"/>
  </w:style>
  <w:style w:type="paragraph" w:customStyle="1" w:styleId="ED239D3C3D754917B1A9643FAE7FE91A">
    <w:name w:val="ED239D3C3D754917B1A9643FAE7FE91A"/>
    <w:rsid w:val="009A1B76"/>
  </w:style>
  <w:style w:type="paragraph" w:customStyle="1" w:styleId="5F2511B1B9A54FDC91BC004384A3A217">
    <w:name w:val="5F2511B1B9A54FDC91BC004384A3A217"/>
    <w:rsid w:val="009A1B76"/>
  </w:style>
  <w:style w:type="paragraph" w:customStyle="1" w:styleId="28B560C74BAE4708BB0553F8288686AB">
    <w:name w:val="28B560C74BAE4708BB0553F8288686AB"/>
    <w:rsid w:val="009A1B76"/>
  </w:style>
  <w:style w:type="paragraph" w:customStyle="1" w:styleId="9785F5798CB94B64AE4BB6E3134D6D0C">
    <w:name w:val="9785F5798CB94B64AE4BB6E3134D6D0C"/>
    <w:rsid w:val="009A1B76"/>
  </w:style>
  <w:style w:type="paragraph" w:customStyle="1" w:styleId="AFDF2261F900449FAD0CCE68CB15BE60">
    <w:name w:val="AFDF2261F900449FAD0CCE68CB15BE60"/>
    <w:rsid w:val="009A1B76"/>
  </w:style>
  <w:style w:type="paragraph" w:customStyle="1" w:styleId="3246AA1DB8C944CB81D5BB0F31C09611">
    <w:name w:val="3246AA1DB8C944CB81D5BB0F31C09611"/>
    <w:rsid w:val="006145CE"/>
  </w:style>
  <w:style w:type="paragraph" w:customStyle="1" w:styleId="FFA7252791A44C858398D0E915844F6A">
    <w:name w:val="FFA7252791A44C858398D0E915844F6A"/>
    <w:rsid w:val="000A5911"/>
  </w:style>
  <w:style w:type="paragraph" w:customStyle="1" w:styleId="61550EF1BBB94FA1A31D28F353827111">
    <w:name w:val="61550EF1BBB94FA1A31D28F353827111"/>
    <w:rsid w:val="000A5911"/>
  </w:style>
  <w:style w:type="paragraph" w:customStyle="1" w:styleId="DEB3268BD89C4B8FA2C02882B63D6BDD">
    <w:name w:val="DEB3268BD89C4B8FA2C02882B63D6BDD"/>
    <w:rsid w:val="000A591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0448ED-CCB7-459B-982A-4555451F4D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139</Pages>
  <Words>31305</Words>
  <Characters>178443</Characters>
  <Application>Microsoft Office Word</Application>
  <DocSecurity>0</DocSecurity>
  <Lines>1487</Lines>
  <Paragraphs>418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209330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Wilshire Minister</dc:creator>
  <cp:lastModifiedBy>Beller</cp:lastModifiedBy>
  <cp:revision>2</cp:revision>
  <cp:lastPrinted>2014-05-08T20:15:00Z</cp:lastPrinted>
  <dcterms:created xsi:type="dcterms:W3CDTF">2014-05-09T03:37:00Z</dcterms:created>
  <dcterms:modified xsi:type="dcterms:W3CDTF">2014-05-09T03:37:00Z</dcterms:modified>
</cp:coreProperties>
</file>