
<file path=[Content_Types].xml><?xml version="1.0" encoding="utf-8"?>
<Types xmlns="http://schemas.openxmlformats.org/package/2006/content-types">
  <Default Extension="xml" ContentType="application/xml"/>
  <Default Extension="vsdx" ContentType="application/vnd.ms-visio.drawin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F47AC" w14:textId="77777777" w:rsidR="006C66FF" w:rsidRPr="00AA6561" w:rsidRDefault="006C66FF" w:rsidP="006C66FF">
      <w:pPr>
        <w:tabs>
          <w:tab w:val="center" w:pos="4680"/>
          <w:tab w:val="left" w:pos="5869"/>
        </w:tabs>
        <w:spacing w:line="480" w:lineRule="auto"/>
        <w:jc w:val="center"/>
      </w:pPr>
      <w:r w:rsidRPr="00AA6561">
        <w:t>UNIVERSITY OF OKLAHOMA</w:t>
      </w:r>
    </w:p>
    <w:p w14:paraId="79DD7C1B" w14:textId="77777777" w:rsidR="006C66FF" w:rsidRPr="00AA6561" w:rsidRDefault="006C66FF" w:rsidP="006C66FF">
      <w:pPr>
        <w:tabs>
          <w:tab w:val="center" w:pos="4680"/>
          <w:tab w:val="left" w:pos="5869"/>
        </w:tabs>
        <w:spacing w:line="480" w:lineRule="auto"/>
        <w:jc w:val="center"/>
      </w:pPr>
      <w:r w:rsidRPr="00AA6561">
        <w:t>GRADUATE COLLEGE</w:t>
      </w:r>
    </w:p>
    <w:p w14:paraId="40EF03DB" w14:textId="77777777" w:rsidR="006C66FF" w:rsidRPr="00AA6561" w:rsidRDefault="006C66FF" w:rsidP="006C66FF">
      <w:pPr>
        <w:tabs>
          <w:tab w:val="center" w:pos="4680"/>
          <w:tab w:val="left" w:pos="5869"/>
        </w:tabs>
        <w:spacing w:line="480" w:lineRule="auto"/>
      </w:pPr>
    </w:p>
    <w:p w14:paraId="2C73BFB4" w14:textId="77777777" w:rsidR="006C66FF" w:rsidRPr="00AA6561" w:rsidRDefault="006C66FF" w:rsidP="006C66FF">
      <w:pPr>
        <w:spacing w:line="480" w:lineRule="auto"/>
      </w:pPr>
    </w:p>
    <w:p w14:paraId="4AE69BB7" w14:textId="77777777" w:rsidR="004B0E2D" w:rsidRDefault="002D27BE" w:rsidP="006C66FF">
      <w:pPr>
        <w:spacing w:line="480" w:lineRule="auto"/>
        <w:jc w:val="center"/>
        <w:rPr>
          <w:bCs/>
          <w:color w:val="000000"/>
          <w:shd w:val="clear" w:color="auto" w:fill="FFFFFF"/>
        </w:rPr>
      </w:pPr>
      <w:r w:rsidRPr="00F6368C">
        <w:rPr>
          <w:bCs/>
          <w:color w:val="000000"/>
          <w:shd w:val="clear" w:color="auto" w:fill="FFFFFF"/>
        </w:rPr>
        <w:t xml:space="preserve">FANSHIP AS PARASOCIAL RELATIONSHIPS: </w:t>
      </w:r>
    </w:p>
    <w:p w14:paraId="3D2038BE" w14:textId="0BF0AAC1" w:rsidR="006C66FF" w:rsidRDefault="002D27BE" w:rsidP="006C66FF">
      <w:pPr>
        <w:spacing w:line="480" w:lineRule="auto"/>
        <w:jc w:val="center"/>
        <w:rPr>
          <w:bCs/>
          <w:color w:val="000000"/>
          <w:shd w:val="clear" w:color="auto" w:fill="FFFFFF"/>
        </w:rPr>
      </w:pPr>
      <w:r w:rsidRPr="00F6368C">
        <w:rPr>
          <w:bCs/>
          <w:color w:val="000000"/>
          <w:shd w:val="clear" w:color="auto" w:fill="FFFFFF"/>
        </w:rPr>
        <w:t xml:space="preserve">AN OUTLOOK ON THE MODEL FOR STRATEGIC MANAGEMENT OF FAN </w:t>
      </w:r>
      <w:bookmarkStart w:id="0" w:name="_GoBack"/>
      <w:bookmarkEnd w:id="0"/>
      <w:r w:rsidRPr="00F6368C">
        <w:rPr>
          <w:bCs/>
          <w:color w:val="000000"/>
          <w:shd w:val="clear" w:color="auto" w:fill="FFFFFF"/>
        </w:rPr>
        <w:t>COMMUNICATION</w:t>
      </w:r>
    </w:p>
    <w:p w14:paraId="1F31A48F" w14:textId="77777777" w:rsidR="006C66FF" w:rsidRPr="00AA6561" w:rsidRDefault="006C66FF" w:rsidP="006C66FF">
      <w:pPr>
        <w:tabs>
          <w:tab w:val="center" w:pos="4680"/>
          <w:tab w:val="left" w:pos="5869"/>
        </w:tabs>
        <w:spacing w:line="480" w:lineRule="auto"/>
        <w:jc w:val="center"/>
      </w:pPr>
    </w:p>
    <w:p w14:paraId="4E82D6B1" w14:textId="77777777" w:rsidR="006C66FF" w:rsidRPr="00AA6561" w:rsidRDefault="006C66FF" w:rsidP="006C66FF">
      <w:pPr>
        <w:spacing w:line="480" w:lineRule="auto"/>
      </w:pPr>
    </w:p>
    <w:p w14:paraId="0C732EDA" w14:textId="77777777" w:rsidR="006C66FF" w:rsidRPr="00AA6561" w:rsidRDefault="006C66FF" w:rsidP="006C66FF">
      <w:pPr>
        <w:spacing w:line="480" w:lineRule="auto"/>
        <w:jc w:val="center"/>
      </w:pPr>
      <w:r w:rsidRPr="00AA6561">
        <w:t>A DISSERTATION</w:t>
      </w:r>
    </w:p>
    <w:p w14:paraId="39D91FE9" w14:textId="77777777" w:rsidR="006C66FF" w:rsidRPr="00AA6561" w:rsidRDefault="006C66FF" w:rsidP="006C66FF">
      <w:pPr>
        <w:spacing w:line="480" w:lineRule="auto"/>
        <w:jc w:val="center"/>
      </w:pPr>
      <w:r w:rsidRPr="00AA6561">
        <w:t>SUBMITTED TO THE GRADUATE FACULTY</w:t>
      </w:r>
    </w:p>
    <w:p w14:paraId="59AA08C2" w14:textId="77777777" w:rsidR="006C66FF" w:rsidRPr="00AA6561" w:rsidRDefault="006C66FF" w:rsidP="006C66FF">
      <w:pPr>
        <w:spacing w:line="480" w:lineRule="auto"/>
        <w:jc w:val="center"/>
      </w:pPr>
      <w:r w:rsidRPr="00AA6561">
        <w:t xml:space="preserve">In partial fulfillment of the requirements for the </w:t>
      </w:r>
    </w:p>
    <w:p w14:paraId="6B1ECF85" w14:textId="77777777" w:rsidR="006C66FF" w:rsidRPr="00AA6561" w:rsidRDefault="006C66FF" w:rsidP="006C66FF">
      <w:pPr>
        <w:spacing w:line="480" w:lineRule="auto"/>
        <w:jc w:val="center"/>
      </w:pPr>
      <w:r w:rsidRPr="00AA6561">
        <w:t>Degree of</w:t>
      </w:r>
    </w:p>
    <w:p w14:paraId="180C0161" w14:textId="18D54DCD" w:rsidR="006C66FF" w:rsidRPr="00AA6561" w:rsidRDefault="006C66FF" w:rsidP="006C66FF">
      <w:pPr>
        <w:spacing w:line="480" w:lineRule="auto"/>
        <w:jc w:val="center"/>
      </w:pPr>
      <w:r w:rsidRPr="00AA6561">
        <w:t>DOCTOR OF PHILOSOPHY</w:t>
      </w:r>
      <w:r w:rsidR="00720DC6">
        <w:t xml:space="preserve"> IN MASS COMMUNICATION</w:t>
      </w:r>
    </w:p>
    <w:p w14:paraId="1F9D949F" w14:textId="77777777" w:rsidR="006C66FF" w:rsidRPr="00AA6561" w:rsidRDefault="006C66FF" w:rsidP="006C66FF">
      <w:pPr>
        <w:spacing w:line="480" w:lineRule="auto"/>
        <w:jc w:val="center"/>
      </w:pPr>
    </w:p>
    <w:p w14:paraId="7B5B5BF1" w14:textId="77777777" w:rsidR="006C66FF" w:rsidRPr="00AA6561" w:rsidRDefault="006C66FF" w:rsidP="006C66FF">
      <w:pPr>
        <w:spacing w:line="480" w:lineRule="auto"/>
        <w:jc w:val="center"/>
      </w:pPr>
    </w:p>
    <w:p w14:paraId="7AE337FD" w14:textId="77777777" w:rsidR="006C66FF" w:rsidRPr="00AA6561" w:rsidRDefault="006C66FF" w:rsidP="006C66FF">
      <w:pPr>
        <w:spacing w:line="480" w:lineRule="auto"/>
      </w:pPr>
    </w:p>
    <w:p w14:paraId="79E7E675" w14:textId="77777777" w:rsidR="006C66FF" w:rsidRPr="00AA6561" w:rsidRDefault="006C66FF" w:rsidP="006C66FF">
      <w:pPr>
        <w:spacing w:line="480" w:lineRule="auto"/>
        <w:jc w:val="center"/>
      </w:pPr>
      <w:r w:rsidRPr="00AA6561">
        <w:t>By</w:t>
      </w:r>
    </w:p>
    <w:p w14:paraId="508118F4" w14:textId="047BA4D0" w:rsidR="006C66FF" w:rsidRPr="00AA6561" w:rsidRDefault="002D27BE" w:rsidP="006C66FF">
      <w:pPr>
        <w:spacing w:line="480" w:lineRule="auto"/>
        <w:jc w:val="center"/>
      </w:pPr>
      <w:r>
        <w:t>LOARRE ANDREU PEREZ</w:t>
      </w:r>
    </w:p>
    <w:p w14:paraId="03A72BA0" w14:textId="77777777" w:rsidR="006C66FF" w:rsidRPr="00AA6561" w:rsidRDefault="006C66FF" w:rsidP="006C66FF">
      <w:pPr>
        <w:spacing w:line="480" w:lineRule="auto"/>
        <w:jc w:val="center"/>
      </w:pPr>
      <w:r w:rsidRPr="00AA6561">
        <w:t>Norman, Oklahoma</w:t>
      </w:r>
    </w:p>
    <w:p w14:paraId="3F414A94" w14:textId="276DEABA" w:rsidR="006C66FF" w:rsidRPr="00AA6561" w:rsidRDefault="002D27BE" w:rsidP="006C66FF">
      <w:pPr>
        <w:spacing w:line="480" w:lineRule="auto"/>
        <w:jc w:val="center"/>
      </w:pPr>
      <w:r>
        <w:t>2021</w:t>
      </w:r>
    </w:p>
    <w:p w14:paraId="6B1BB73D" w14:textId="77777777" w:rsidR="00427F8E" w:rsidRDefault="00427F8E">
      <w:pPr>
        <w:rPr>
          <w:bCs/>
          <w:color w:val="000000"/>
          <w:shd w:val="clear" w:color="auto" w:fill="FFFFFF"/>
        </w:rPr>
      </w:pPr>
      <w:r>
        <w:rPr>
          <w:bCs/>
          <w:color w:val="000000"/>
          <w:shd w:val="clear" w:color="auto" w:fill="FFFFFF"/>
        </w:rPr>
        <w:br w:type="page"/>
      </w:r>
    </w:p>
    <w:p w14:paraId="2AD3577A" w14:textId="77777777" w:rsidR="004B0E2D" w:rsidRDefault="00720DC6" w:rsidP="00720DC6">
      <w:pPr>
        <w:spacing w:line="480" w:lineRule="auto"/>
        <w:jc w:val="center"/>
        <w:rPr>
          <w:bCs/>
          <w:color w:val="000000"/>
          <w:shd w:val="clear" w:color="auto" w:fill="FFFFFF"/>
        </w:rPr>
      </w:pPr>
      <w:r w:rsidRPr="00F6368C">
        <w:rPr>
          <w:bCs/>
          <w:color w:val="000000"/>
          <w:shd w:val="clear" w:color="auto" w:fill="FFFFFF"/>
        </w:rPr>
        <w:lastRenderedPageBreak/>
        <w:t xml:space="preserve">FANSHIP AS PARASOCIAL RELATIONSHIPS: </w:t>
      </w:r>
    </w:p>
    <w:p w14:paraId="36B69351" w14:textId="08CFA0FD" w:rsidR="00720DC6" w:rsidRDefault="00720DC6" w:rsidP="00720DC6">
      <w:pPr>
        <w:spacing w:line="480" w:lineRule="auto"/>
        <w:jc w:val="center"/>
        <w:rPr>
          <w:bCs/>
          <w:color w:val="000000"/>
          <w:shd w:val="clear" w:color="auto" w:fill="FFFFFF"/>
        </w:rPr>
      </w:pPr>
      <w:r w:rsidRPr="00F6368C">
        <w:rPr>
          <w:bCs/>
          <w:color w:val="000000"/>
          <w:shd w:val="clear" w:color="auto" w:fill="FFFFFF"/>
        </w:rPr>
        <w:t>AN OUTLOOK ON THE MODEL FOR STRATEGIC MANAGEMENT OF FAN COMMUNICATION</w:t>
      </w:r>
    </w:p>
    <w:p w14:paraId="55798FBF" w14:textId="77777777" w:rsidR="00720DC6" w:rsidRPr="00AA6561" w:rsidRDefault="00720DC6" w:rsidP="00720DC6">
      <w:pPr>
        <w:spacing w:line="480" w:lineRule="auto"/>
        <w:jc w:val="center"/>
      </w:pPr>
    </w:p>
    <w:p w14:paraId="338C84F4" w14:textId="77777777" w:rsidR="00720DC6" w:rsidRDefault="00720DC6" w:rsidP="00720DC6">
      <w:pPr>
        <w:spacing w:line="480" w:lineRule="auto"/>
        <w:jc w:val="center"/>
      </w:pPr>
    </w:p>
    <w:p w14:paraId="153E4A31" w14:textId="77777777" w:rsidR="00720DC6" w:rsidRPr="00AA6561" w:rsidRDefault="00720DC6" w:rsidP="00720DC6">
      <w:pPr>
        <w:spacing w:line="480" w:lineRule="auto"/>
        <w:jc w:val="center"/>
      </w:pPr>
    </w:p>
    <w:p w14:paraId="30D55411" w14:textId="77777777" w:rsidR="00720DC6" w:rsidRPr="00AA6561" w:rsidRDefault="00720DC6" w:rsidP="00720DC6">
      <w:pPr>
        <w:jc w:val="center"/>
      </w:pPr>
      <w:r w:rsidRPr="00AA6561">
        <w:t>A DISSERTATION APPROVED FOR THE</w:t>
      </w:r>
    </w:p>
    <w:p w14:paraId="0306D856" w14:textId="77777777" w:rsidR="00720DC6" w:rsidRPr="00AA6561" w:rsidRDefault="00720DC6" w:rsidP="00720DC6">
      <w:pPr>
        <w:jc w:val="center"/>
      </w:pPr>
      <w:r w:rsidRPr="00AA6561">
        <w:t>GAYLORD COLLEGE OF JOURNALISM AND MASS COMMUNICATION</w:t>
      </w:r>
    </w:p>
    <w:p w14:paraId="38A60BA6" w14:textId="77777777" w:rsidR="00720DC6" w:rsidRPr="00AA6561" w:rsidRDefault="00720DC6" w:rsidP="00720DC6">
      <w:pPr>
        <w:spacing w:line="480" w:lineRule="auto"/>
        <w:jc w:val="center"/>
      </w:pPr>
    </w:p>
    <w:p w14:paraId="55199FD2" w14:textId="77777777" w:rsidR="00720DC6" w:rsidRPr="00AA6561" w:rsidRDefault="00720DC6" w:rsidP="00720DC6">
      <w:pPr>
        <w:spacing w:line="480" w:lineRule="auto"/>
        <w:jc w:val="center"/>
      </w:pPr>
    </w:p>
    <w:p w14:paraId="531514D4" w14:textId="77777777" w:rsidR="00720DC6" w:rsidRPr="00AA6561" w:rsidRDefault="00720DC6" w:rsidP="00720DC6">
      <w:pPr>
        <w:spacing w:line="480" w:lineRule="auto"/>
        <w:jc w:val="center"/>
      </w:pPr>
    </w:p>
    <w:p w14:paraId="6ACCE52D" w14:textId="77777777" w:rsidR="00720DC6" w:rsidRPr="00AA6561" w:rsidRDefault="00720DC6" w:rsidP="00720DC6">
      <w:pPr>
        <w:spacing w:line="480" w:lineRule="auto"/>
        <w:jc w:val="center"/>
      </w:pPr>
    </w:p>
    <w:p w14:paraId="5180D938" w14:textId="77777777" w:rsidR="00720DC6" w:rsidRPr="00AA6561" w:rsidRDefault="00720DC6" w:rsidP="00720DC6">
      <w:pPr>
        <w:spacing w:line="480" w:lineRule="auto"/>
        <w:jc w:val="center"/>
      </w:pPr>
    </w:p>
    <w:p w14:paraId="571A2C82" w14:textId="77777777" w:rsidR="00720DC6" w:rsidRPr="00AA6561" w:rsidRDefault="00720DC6" w:rsidP="00720DC6">
      <w:pPr>
        <w:spacing w:line="480" w:lineRule="auto"/>
        <w:jc w:val="center"/>
      </w:pPr>
      <w:r w:rsidRPr="00AA6561">
        <w:t>BY THE COMMITTTEE CONSISTING OF</w:t>
      </w:r>
    </w:p>
    <w:p w14:paraId="222A5809" w14:textId="77777777" w:rsidR="00720DC6" w:rsidRPr="00AA6561" w:rsidRDefault="00720DC6" w:rsidP="00720DC6">
      <w:pPr>
        <w:spacing w:line="480" w:lineRule="auto"/>
        <w:jc w:val="center"/>
      </w:pPr>
    </w:p>
    <w:p w14:paraId="4D801ED2" w14:textId="77777777" w:rsidR="00720DC6" w:rsidRPr="00AA6561" w:rsidRDefault="00720DC6" w:rsidP="00720DC6">
      <w:pPr>
        <w:spacing w:line="480" w:lineRule="auto"/>
        <w:jc w:val="center"/>
      </w:pPr>
    </w:p>
    <w:p w14:paraId="472B380E" w14:textId="4EDB8850" w:rsidR="00720DC6" w:rsidRPr="00AA6561" w:rsidRDefault="00720DC6" w:rsidP="00720DC6">
      <w:pPr>
        <w:spacing w:line="480" w:lineRule="auto"/>
        <w:jc w:val="right"/>
      </w:pPr>
      <w:r w:rsidRPr="00AA6561">
        <w:t xml:space="preserve">Dr. </w:t>
      </w:r>
      <w:proofErr w:type="spellStart"/>
      <w:r>
        <w:t>Jeong</w:t>
      </w:r>
      <w:proofErr w:type="spellEnd"/>
      <w:r>
        <w:t>-Nam Kim</w:t>
      </w:r>
      <w:r w:rsidRPr="00AA6561">
        <w:t>, Chair</w:t>
      </w:r>
    </w:p>
    <w:p w14:paraId="60123BCA" w14:textId="1A76C1CE" w:rsidR="00720DC6" w:rsidRPr="00AA6561" w:rsidRDefault="00720DC6" w:rsidP="00720DC6">
      <w:pPr>
        <w:spacing w:line="480" w:lineRule="auto"/>
        <w:jc w:val="right"/>
      </w:pPr>
      <w:r w:rsidRPr="00AA6561">
        <w:t xml:space="preserve">Dr. </w:t>
      </w:r>
      <w:proofErr w:type="spellStart"/>
      <w:r>
        <w:t>Ioana</w:t>
      </w:r>
      <w:proofErr w:type="spellEnd"/>
      <w:r>
        <w:t xml:space="preserve"> </w:t>
      </w:r>
      <w:proofErr w:type="spellStart"/>
      <w:r>
        <w:t>Cionea</w:t>
      </w:r>
      <w:proofErr w:type="spellEnd"/>
    </w:p>
    <w:p w14:paraId="368C91E5" w14:textId="003FB471" w:rsidR="00720DC6" w:rsidRPr="00AA6561" w:rsidRDefault="00720DC6" w:rsidP="00720DC6">
      <w:pPr>
        <w:spacing w:line="480" w:lineRule="auto"/>
        <w:jc w:val="right"/>
      </w:pPr>
      <w:r w:rsidRPr="00AA6561">
        <w:t xml:space="preserve">Dr. </w:t>
      </w:r>
      <w:r>
        <w:t>David Craig</w:t>
      </w:r>
    </w:p>
    <w:p w14:paraId="49C5CC0B" w14:textId="55B051BE" w:rsidR="00720DC6" w:rsidRPr="00AA6561" w:rsidRDefault="00720DC6" w:rsidP="00720DC6">
      <w:pPr>
        <w:spacing w:line="480" w:lineRule="auto"/>
        <w:jc w:val="right"/>
      </w:pPr>
      <w:r w:rsidRPr="00AA6561">
        <w:t xml:space="preserve">Dr. </w:t>
      </w:r>
      <w:r>
        <w:t>Doyle Yoon</w:t>
      </w:r>
    </w:p>
    <w:p w14:paraId="44319145" w14:textId="5EC292C5" w:rsidR="00720DC6" w:rsidRPr="00AA6561" w:rsidRDefault="00720DC6" w:rsidP="00720DC6">
      <w:pPr>
        <w:spacing w:line="480" w:lineRule="auto"/>
        <w:jc w:val="right"/>
      </w:pPr>
      <w:r w:rsidRPr="00AA6561">
        <w:t xml:space="preserve">Dr. </w:t>
      </w:r>
      <w:r>
        <w:t>Angela Zhang</w:t>
      </w:r>
    </w:p>
    <w:p w14:paraId="1020ADF0" w14:textId="77777777" w:rsidR="00427F8E" w:rsidRDefault="00427F8E">
      <w:pPr>
        <w:rPr>
          <w:bCs/>
          <w:color w:val="000000"/>
          <w:shd w:val="clear" w:color="auto" w:fill="FFFFFF"/>
        </w:rPr>
      </w:pPr>
      <w:r>
        <w:rPr>
          <w:bCs/>
          <w:color w:val="000000"/>
          <w:shd w:val="clear" w:color="auto" w:fill="FFFFFF"/>
        </w:rPr>
        <w:br w:type="page"/>
      </w:r>
    </w:p>
    <w:p w14:paraId="664FDF13" w14:textId="77777777" w:rsidR="003B5A44" w:rsidRDefault="003B5A44" w:rsidP="00F6368C">
      <w:pPr>
        <w:spacing w:line="480" w:lineRule="auto"/>
        <w:jc w:val="center"/>
      </w:pPr>
    </w:p>
    <w:p w14:paraId="212DC3D5" w14:textId="77777777" w:rsidR="003B5A44" w:rsidRDefault="003B5A44" w:rsidP="00F6368C">
      <w:pPr>
        <w:spacing w:line="480" w:lineRule="auto"/>
        <w:jc w:val="center"/>
      </w:pPr>
    </w:p>
    <w:p w14:paraId="73BE7361" w14:textId="77777777" w:rsidR="003B5A44" w:rsidRDefault="003B5A44" w:rsidP="00F6368C">
      <w:pPr>
        <w:spacing w:line="480" w:lineRule="auto"/>
        <w:jc w:val="center"/>
      </w:pPr>
    </w:p>
    <w:p w14:paraId="6C5D487F" w14:textId="77777777" w:rsidR="003B5A44" w:rsidRDefault="003B5A44" w:rsidP="00F6368C">
      <w:pPr>
        <w:spacing w:line="480" w:lineRule="auto"/>
        <w:jc w:val="center"/>
      </w:pPr>
    </w:p>
    <w:p w14:paraId="51B31E81" w14:textId="77777777" w:rsidR="003B5A44" w:rsidRDefault="003B5A44" w:rsidP="00F6368C">
      <w:pPr>
        <w:spacing w:line="480" w:lineRule="auto"/>
        <w:jc w:val="center"/>
      </w:pPr>
    </w:p>
    <w:p w14:paraId="5FA62A21" w14:textId="77777777" w:rsidR="003B5A44" w:rsidRDefault="003B5A44" w:rsidP="00F6368C">
      <w:pPr>
        <w:spacing w:line="480" w:lineRule="auto"/>
        <w:jc w:val="center"/>
      </w:pPr>
    </w:p>
    <w:p w14:paraId="04AB2A14" w14:textId="77777777" w:rsidR="003B5A44" w:rsidRDefault="003B5A44" w:rsidP="00F6368C">
      <w:pPr>
        <w:spacing w:line="480" w:lineRule="auto"/>
        <w:jc w:val="center"/>
      </w:pPr>
    </w:p>
    <w:p w14:paraId="3579FEEF" w14:textId="77777777" w:rsidR="003B5A44" w:rsidRDefault="003B5A44" w:rsidP="00F6368C">
      <w:pPr>
        <w:spacing w:line="480" w:lineRule="auto"/>
        <w:jc w:val="center"/>
      </w:pPr>
    </w:p>
    <w:p w14:paraId="2435DD1C" w14:textId="77777777" w:rsidR="003B5A44" w:rsidRDefault="003B5A44" w:rsidP="00F6368C">
      <w:pPr>
        <w:spacing w:line="480" w:lineRule="auto"/>
        <w:jc w:val="center"/>
      </w:pPr>
    </w:p>
    <w:p w14:paraId="41703D2F" w14:textId="77777777" w:rsidR="003B5A44" w:rsidRDefault="003B5A44" w:rsidP="00F6368C">
      <w:pPr>
        <w:spacing w:line="480" w:lineRule="auto"/>
        <w:jc w:val="center"/>
      </w:pPr>
    </w:p>
    <w:p w14:paraId="09E80EE4" w14:textId="77777777" w:rsidR="003B5A44" w:rsidRDefault="003B5A44" w:rsidP="00F6368C">
      <w:pPr>
        <w:spacing w:line="480" w:lineRule="auto"/>
        <w:jc w:val="center"/>
      </w:pPr>
    </w:p>
    <w:p w14:paraId="268FFA00" w14:textId="77777777" w:rsidR="003B5A44" w:rsidRDefault="003B5A44" w:rsidP="00F6368C">
      <w:pPr>
        <w:spacing w:line="480" w:lineRule="auto"/>
        <w:jc w:val="center"/>
      </w:pPr>
    </w:p>
    <w:p w14:paraId="7C769C2D" w14:textId="77777777" w:rsidR="003B5A44" w:rsidRDefault="003B5A44" w:rsidP="00F6368C">
      <w:pPr>
        <w:spacing w:line="480" w:lineRule="auto"/>
        <w:jc w:val="center"/>
      </w:pPr>
    </w:p>
    <w:p w14:paraId="6D5263CE" w14:textId="77777777" w:rsidR="003B5A44" w:rsidRDefault="003B5A44" w:rsidP="00F6368C">
      <w:pPr>
        <w:spacing w:line="480" w:lineRule="auto"/>
        <w:jc w:val="center"/>
      </w:pPr>
    </w:p>
    <w:p w14:paraId="0CCBC09D" w14:textId="77777777" w:rsidR="003B5A44" w:rsidRDefault="003B5A44" w:rsidP="00F6368C">
      <w:pPr>
        <w:spacing w:line="480" w:lineRule="auto"/>
        <w:jc w:val="center"/>
      </w:pPr>
    </w:p>
    <w:p w14:paraId="7FA8F45D" w14:textId="77777777" w:rsidR="003B5A44" w:rsidRDefault="003B5A44" w:rsidP="00F6368C">
      <w:pPr>
        <w:spacing w:line="480" w:lineRule="auto"/>
        <w:jc w:val="center"/>
      </w:pPr>
    </w:p>
    <w:p w14:paraId="0FB38FDF" w14:textId="77777777" w:rsidR="003B5A44" w:rsidRDefault="003B5A44" w:rsidP="00F6368C">
      <w:pPr>
        <w:spacing w:line="480" w:lineRule="auto"/>
        <w:jc w:val="center"/>
      </w:pPr>
    </w:p>
    <w:p w14:paraId="76A309B1" w14:textId="77777777" w:rsidR="003B5A44" w:rsidRDefault="003B5A44" w:rsidP="00F6368C">
      <w:pPr>
        <w:spacing w:line="480" w:lineRule="auto"/>
        <w:jc w:val="center"/>
      </w:pPr>
    </w:p>
    <w:p w14:paraId="67B7C788" w14:textId="77777777" w:rsidR="003B5A44" w:rsidRDefault="003B5A44" w:rsidP="00F6368C">
      <w:pPr>
        <w:spacing w:line="480" w:lineRule="auto"/>
        <w:jc w:val="center"/>
      </w:pPr>
    </w:p>
    <w:p w14:paraId="04ED91CE" w14:textId="2631ED06" w:rsidR="00066D23" w:rsidRDefault="003B5A44" w:rsidP="00F6368C">
      <w:pPr>
        <w:spacing w:line="480" w:lineRule="auto"/>
        <w:jc w:val="center"/>
        <w:rPr>
          <w:bCs/>
          <w:color w:val="000000"/>
          <w:shd w:val="clear" w:color="auto" w:fill="FFFFFF"/>
        </w:rPr>
      </w:pPr>
      <w:r w:rsidRPr="00AA6561">
        <w:t>©</w:t>
      </w:r>
      <w:r>
        <w:t xml:space="preserve"> </w:t>
      </w:r>
      <w:r w:rsidR="00427F8E">
        <w:rPr>
          <w:bCs/>
          <w:color w:val="000000"/>
          <w:shd w:val="clear" w:color="auto" w:fill="FFFFFF"/>
        </w:rPr>
        <w:t>Copyright</w:t>
      </w:r>
      <w:r>
        <w:rPr>
          <w:bCs/>
          <w:color w:val="000000"/>
          <w:shd w:val="clear" w:color="auto" w:fill="FFFFFF"/>
        </w:rPr>
        <w:t xml:space="preserve"> by LOARRE ANDREU PEREZ 2021</w:t>
      </w:r>
    </w:p>
    <w:p w14:paraId="25A16786" w14:textId="3C0D53AD" w:rsidR="003B5A44" w:rsidRDefault="003B5A44" w:rsidP="00F6368C">
      <w:pPr>
        <w:spacing w:line="480" w:lineRule="auto"/>
        <w:jc w:val="center"/>
        <w:rPr>
          <w:bCs/>
          <w:color w:val="000000"/>
          <w:shd w:val="clear" w:color="auto" w:fill="FFFFFF"/>
        </w:rPr>
      </w:pPr>
      <w:r>
        <w:rPr>
          <w:bCs/>
          <w:color w:val="000000"/>
          <w:shd w:val="clear" w:color="auto" w:fill="FFFFFF"/>
        </w:rPr>
        <w:t>All Rights Reserved.</w:t>
      </w:r>
    </w:p>
    <w:p w14:paraId="5FCBB4DA" w14:textId="77777777" w:rsidR="003B5A44" w:rsidRDefault="003B5A44" w:rsidP="003B5A44">
      <w:pPr>
        <w:spacing w:line="480" w:lineRule="auto"/>
        <w:rPr>
          <w:bCs/>
          <w:color w:val="000000"/>
          <w:shd w:val="clear" w:color="auto" w:fill="FFFFFF"/>
        </w:rPr>
      </w:pPr>
    </w:p>
    <w:p w14:paraId="645ED86B" w14:textId="77777777" w:rsidR="003B5A44" w:rsidRDefault="003B5A44" w:rsidP="003B5A44">
      <w:pPr>
        <w:spacing w:line="480" w:lineRule="auto"/>
        <w:rPr>
          <w:bCs/>
          <w:color w:val="000000"/>
          <w:shd w:val="clear" w:color="auto" w:fill="FFFFFF"/>
        </w:rPr>
        <w:sectPr w:rsidR="003B5A44">
          <w:headerReference w:type="even" r:id="rId8"/>
          <w:headerReference w:type="default" r:id="rId9"/>
          <w:pgSz w:w="12240" w:h="15840"/>
          <w:pgMar w:top="1440" w:right="1440" w:bottom="1440" w:left="1440" w:header="720" w:footer="720" w:gutter="0"/>
          <w:cols w:space="720"/>
          <w:docGrid w:linePitch="360"/>
        </w:sectPr>
      </w:pPr>
    </w:p>
    <w:p w14:paraId="07415B12" w14:textId="4587C717" w:rsidR="00427F8E" w:rsidRDefault="00427F8E" w:rsidP="00F6368C">
      <w:pPr>
        <w:spacing w:line="480" w:lineRule="auto"/>
        <w:jc w:val="center"/>
        <w:rPr>
          <w:bCs/>
          <w:color w:val="000000"/>
          <w:shd w:val="clear" w:color="auto" w:fill="FFFFFF"/>
        </w:rPr>
      </w:pPr>
    </w:p>
    <w:sdt>
      <w:sdtPr>
        <w:rPr>
          <w:rFonts w:ascii="Times New Roman" w:eastAsia="Malgun Gothic" w:hAnsi="Times New Roman" w:cs="Times New Roman"/>
          <w:b w:val="0"/>
          <w:bCs w:val="0"/>
          <w:color w:val="auto"/>
          <w:sz w:val="24"/>
          <w:szCs w:val="24"/>
        </w:rPr>
        <w:id w:val="-2086143988"/>
        <w:docPartObj>
          <w:docPartGallery w:val="Table of Contents"/>
          <w:docPartUnique/>
        </w:docPartObj>
      </w:sdtPr>
      <w:sdtEndPr>
        <w:rPr>
          <w:noProof/>
        </w:rPr>
      </w:sdtEndPr>
      <w:sdtContent>
        <w:p w14:paraId="26D18D08" w14:textId="74DEDA5D" w:rsidR="00F46A9B" w:rsidRPr="008E1585" w:rsidRDefault="00FC7E4F">
          <w:pPr>
            <w:pStyle w:val="TOCHeading"/>
            <w:rPr>
              <w:rFonts w:ascii="Times New Roman" w:hAnsi="Times New Roman" w:cs="Times New Roman"/>
              <w:b w:val="0"/>
              <w:color w:val="000000" w:themeColor="text1"/>
              <w:sz w:val="24"/>
              <w:szCs w:val="24"/>
            </w:rPr>
          </w:pPr>
          <w:r w:rsidRPr="008E1585">
            <w:rPr>
              <w:rFonts w:ascii="Times New Roman" w:hAnsi="Times New Roman" w:cs="Times New Roman"/>
              <w:b w:val="0"/>
              <w:color w:val="000000" w:themeColor="text1"/>
              <w:sz w:val="24"/>
              <w:szCs w:val="24"/>
            </w:rPr>
            <w:t>Table of Contents</w:t>
          </w:r>
        </w:p>
        <w:p w14:paraId="5FDA1697" w14:textId="77777777" w:rsidR="008E1585" w:rsidRPr="008E1585" w:rsidRDefault="00F46A9B">
          <w:pPr>
            <w:pStyle w:val="TOC1"/>
            <w:tabs>
              <w:tab w:val="right" w:leader="dot" w:pos="9350"/>
            </w:tabs>
            <w:rPr>
              <w:rFonts w:ascii="Times New Roman" w:eastAsiaTheme="minorEastAsia" w:hAnsi="Times New Roman"/>
              <w:b w:val="0"/>
              <w:bCs w:val="0"/>
              <w:noProof/>
            </w:rPr>
          </w:pPr>
          <w:r w:rsidRPr="008E1585">
            <w:rPr>
              <w:rFonts w:ascii="Times New Roman" w:hAnsi="Times New Roman"/>
              <w:b w:val="0"/>
              <w:bCs w:val="0"/>
            </w:rPr>
            <w:fldChar w:fldCharType="begin"/>
          </w:r>
          <w:r w:rsidRPr="008E1585">
            <w:rPr>
              <w:rFonts w:ascii="Times New Roman" w:hAnsi="Times New Roman"/>
              <w:b w:val="0"/>
            </w:rPr>
            <w:instrText xml:space="preserve"> TOC \o "1-3" \h \z \u </w:instrText>
          </w:r>
          <w:r w:rsidRPr="008E1585">
            <w:rPr>
              <w:rFonts w:ascii="Times New Roman" w:hAnsi="Times New Roman"/>
              <w:b w:val="0"/>
              <w:bCs w:val="0"/>
            </w:rPr>
            <w:fldChar w:fldCharType="separate"/>
          </w:r>
          <w:hyperlink w:anchor="_Toc90639476" w:history="1">
            <w:r w:rsidR="008E1585" w:rsidRPr="008E1585">
              <w:rPr>
                <w:rStyle w:val="Hyperlink"/>
                <w:rFonts w:ascii="Times New Roman" w:hAnsi="Times New Roman"/>
                <w:b w:val="0"/>
                <w:noProof/>
              </w:rPr>
              <w:t>Table of Content: Tables</w:t>
            </w:r>
            <w:r w:rsidR="008E1585" w:rsidRPr="008E1585">
              <w:rPr>
                <w:rFonts w:ascii="Times New Roman" w:hAnsi="Times New Roman"/>
                <w:b w:val="0"/>
                <w:noProof/>
                <w:webHidden/>
              </w:rPr>
              <w:tab/>
            </w:r>
            <w:r w:rsidR="008E1585" w:rsidRPr="008E1585">
              <w:rPr>
                <w:rFonts w:ascii="Times New Roman" w:hAnsi="Times New Roman"/>
                <w:b w:val="0"/>
                <w:noProof/>
                <w:webHidden/>
              </w:rPr>
              <w:fldChar w:fldCharType="begin"/>
            </w:r>
            <w:r w:rsidR="008E1585" w:rsidRPr="008E1585">
              <w:rPr>
                <w:rFonts w:ascii="Times New Roman" w:hAnsi="Times New Roman"/>
                <w:b w:val="0"/>
                <w:noProof/>
                <w:webHidden/>
              </w:rPr>
              <w:instrText xml:space="preserve"> PAGEREF _Toc90639476 \h </w:instrText>
            </w:r>
            <w:r w:rsidR="008E1585" w:rsidRPr="008E1585">
              <w:rPr>
                <w:rFonts w:ascii="Times New Roman" w:hAnsi="Times New Roman"/>
                <w:b w:val="0"/>
                <w:noProof/>
                <w:webHidden/>
              </w:rPr>
            </w:r>
            <w:r w:rsidR="008E1585" w:rsidRPr="008E1585">
              <w:rPr>
                <w:rFonts w:ascii="Times New Roman" w:hAnsi="Times New Roman"/>
                <w:b w:val="0"/>
                <w:noProof/>
                <w:webHidden/>
              </w:rPr>
              <w:fldChar w:fldCharType="separate"/>
            </w:r>
            <w:r w:rsidR="008E1585" w:rsidRPr="008E1585">
              <w:rPr>
                <w:rFonts w:ascii="Times New Roman" w:hAnsi="Times New Roman"/>
                <w:b w:val="0"/>
                <w:noProof/>
                <w:webHidden/>
              </w:rPr>
              <w:t>vi</w:t>
            </w:r>
            <w:r w:rsidR="008E1585" w:rsidRPr="008E1585">
              <w:rPr>
                <w:rFonts w:ascii="Times New Roman" w:hAnsi="Times New Roman"/>
                <w:b w:val="0"/>
                <w:noProof/>
                <w:webHidden/>
              </w:rPr>
              <w:fldChar w:fldCharType="end"/>
            </w:r>
          </w:hyperlink>
        </w:p>
        <w:p w14:paraId="4CA184D5" w14:textId="77777777" w:rsidR="008E1585" w:rsidRPr="008E1585" w:rsidRDefault="008E1585">
          <w:pPr>
            <w:pStyle w:val="TOC1"/>
            <w:tabs>
              <w:tab w:val="right" w:leader="dot" w:pos="9350"/>
            </w:tabs>
            <w:rPr>
              <w:rFonts w:ascii="Times New Roman" w:eastAsiaTheme="minorEastAsia" w:hAnsi="Times New Roman"/>
              <w:b w:val="0"/>
              <w:bCs w:val="0"/>
              <w:noProof/>
            </w:rPr>
          </w:pPr>
          <w:hyperlink w:anchor="_Toc90639477" w:history="1">
            <w:r w:rsidRPr="008E1585">
              <w:rPr>
                <w:rStyle w:val="Hyperlink"/>
                <w:rFonts w:ascii="Times New Roman" w:hAnsi="Times New Roman"/>
                <w:b w:val="0"/>
                <w:noProof/>
              </w:rPr>
              <w:t>Table of Content: Figures</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_Toc90639477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viii</w:t>
            </w:r>
            <w:r w:rsidRPr="008E1585">
              <w:rPr>
                <w:rFonts w:ascii="Times New Roman" w:hAnsi="Times New Roman"/>
                <w:b w:val="0"/>
                <w:noProof/>
                <w:webHidden/>
              </w:rPr>
              <w:fldChar w:fldCharType="end"/>
            </w:r>
          </w:hyperlink>
        </w:p>
        <w:p w14:paraId="6B71C162" w14:textId="77777777" w:rsidR="008E1585" w:rsidRPr="008E1585" w:rsidRDefault="008E1585">
          <w:pPr>
            <w:pStyle w:val="TOC1"/>
            <w:tabs>
              <w:tab w:val="left" w:pos="480"/>
              <w:tab w:val="right" w:leader="dot" w:pos="9350"/>
            </w:tabs>
            <w:rPr>
              <w:rFonts w:ascii="Times New Roman" w:eastAsiaTheme="minorEastAsia" w:hAnsi="Times New Roman"/>
              <w:b w:val="0"/>
              <w:bCs w:val="0"/>
              <w:noProof/>
            </w:rPr>
          </w:pPr>
          <w:hyperlink w:anchor="_Toc90639478" w:history="1">
            <w:r w:rsidRPr="008E1585">
              <w:rPr>
                <w:rStyle w:val="Hyperlink"/>
                <w:rFonts w:ascii="Times New Roman" w:hAnsi="Times New Roman"/>
                <w:b w:val="0"/>
                <w:noProof/>
              </w:rPr>
              <w:t>1.</w:t>
            </w:r>
            <w:r w:rsidRPr="008E1585">
              <w:rPr>
                <w:rFonts w:ascii="Times New Roman" w:eastAsiaTheme="minorEastAsia" w:hAnsi="Times New Roman"/>
                <w:b w:val="0"/>
                <w:bCs w:val="0"/>
                <w:noProof/>
              </w:rPr>
              <w:tab/>
            </w:r>
            <w:r w:rsidRPr="008E1585">
              <w:rPr>
                <w:rStyle w:val="Hyperlink"/>
                <w:rFonts w:ascii="Times New Roman" w:hAnsi="Times New Roman"/>
                <w:b w:val="0"/>
                <w:noProof/>
              </w:rPr>
              <w:t>Introduction</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_Toc90639478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1</w:t>
            </w:r>
            <w:r w:rsidRPr="008E1585">
              <w:rPr>
                <w:rFonts w:ascii="Times New Roman" w:hAnsi="Times New Roman"/>
                <w:b w:val="0"/>
                <w:noProof/>
                <w:webHidden/>
              </w:rPr>
              <w:fldChar w:fldCharType="end"/>
            </w:r>
          </w:hyperlink>
        </w:p>
        <w:p w14:paraId="0614BCEC" w14:textId="77777777" w:rsidR="008E1585" w:rsidRPr="008E1585" w:rsidRDefault="008E1585">
          <w:pPr>
            <w:pStyle w:val="TOC1"/>
            <w:tabs>
              <w:tab w:val="left" w:pos="480"/>
              <w:tab w:val="right" w:leader="dot" w:pos="9350"/>
            </w:tabs>
            <w:rPr>
              <w:rFonts w:ascii="Times New Roman" w:eastAsiaTheme="minorEastAsia" w:hAnsi="Times New Roman"/>
              <w:b w:val="0"/>
              <w:bCs w:val="0"/>
              <w:noProof/>
            </w:rPr>
          </w:pPr>
          <w:hyperlink w:anchor="_Toc90639479" w:history="1">
            <w:r w:rsidRPr="008E1585">
              <w:rPr>
                <w:rStyle w:val="Hyperlink"/>
                <w:rFonts w:ascii="Times New Roman" w:hAnsi="Times New Roman"/>
                <w:b w:val="0"/>
                <w:noProof/>
              </w:rPr>
              <w:t>2.</w:t>
            </w:r>
            <w:r w:rsidRPr="008E1585">
              <w:rPr>
                <w:rFonts w:ascii="Times New Roman" w:eastAsiaTheme="minorEastAsia" w:hAnsi="Times New Roman"/>
                <w:b w:val="0"/>
                <w:bCs w:val="0"/>
                <w:noProof/>
              </w:rPr>
              <w:tab/>
            </w:r>
            <w:r w:rsidRPr="008E1585">
              <w:rPr>
                <w:rStyle w:val="Hyperlink"/>
                <w:rFonts w:ascii="Times New Roman" w:hAnsi="Times New Roman"/>
                <w:b w:val="0"/>
                <w:noProof/>
              </w:rPr>
              <w:t>Literature Review</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_Toc90639479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11</w:t>
            </w:r>
            <w:r w:rsidRPr="008E1585">
              <w:rPr>
                <w:rFonts w:ascii="Times New Roman" w:hAnsi="Times New Roman"/>
                <w:b w:val="0"/>
                <w:noProof/>
                <w:webHidden/>
              </w:rPr>
              <w:fldChar w:fldCharType="end"/>
            </w:r>
          </w:hyperlink>
        </w:p>
        <w:p w14:paraId="64A067FF" w14:textId="77777777" w:rsidR="008E1585" w:rsidRPr="008E1585" w:rsidRDefault="008E1585">
          <w:pPr>
            <w:pStyle w:val="TOC2"/>
            <w:rPr>
              <w:rFonts w:eastAsiaTheme="minorEastAsia"/>
              <w:bCs w:val="0"/>
            </w:rPr>
          </w:pPr>
          <w:hyperlink w:anchor="_Toc90639480" w:history="1">
            <w:r w:rsidRPr="008E1585">
              <w:rPr>
                <w:rStyle w:val="Hyperlink"/>
              </w:rPr>
              <w:t>2.1 Fanship as Parasocial Relationships</w:t>
            </w:r>
            <w:r w:rsidRPr="008E1585">
              <w:rPr>
                <w:webHidden/>
              </w:rPr>
              <w:tab/>
            </w:r>
            <w:r w:rsidRPr="008E1585">
              <w:rPr>
                <w:webHidden/>
              </w:rPr>
              <w:fldChar w:fldCharType="begin"/>
            </w:r>
            <w:r w:rsidRPr="008E1585">
              <w:rPr>
                <w:webHidden/>
              </w:rPr>
              <w:instrText xml:space="preserve"> PAGEREF _Toc90639480 \h </w:instrText>
            </w:r>
            <w:r w:rsidRPr="008E1585">
              <w:rPr>
                <w:webHidden/>
              </w:rPr>
            </w:r>
            <w:r w:rsidRPr="008E1585">
              <w:rPr>
                <w:webHidden/>
              </w:rPr>
              <w:fldChar w:fldCharType="separate"/>
            </w:r>
            <w:r w:rsidRPr="008E1585">
              <w:rPr>
                <w:webHidden/>
              </w:rPr>
              <w:t>11</w:t>
            </w:r>
            <w:r w:rsidRPr="008E1585">
              <w:rPr>
                <w:webHidden/>
              </w:rPr>
              <w:fldChar w:fldCharType="end"/>
            </w:r>
          </w:hyperlink>
        </w:p>
        <w:p w14:paraId="78C29FAA"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1" w:history="1">
            <w:r w:rsidRPr="008E1585">
              <w:rPr>
                <w:rStyle w:val="Hyperlink"/>
                <w:rFonts w:ascii="Times New Roman" w:hAnsi="Times New Roman"/>
                <w:noProof/>
                <w:sz w:val="24"/>
                <w:szCs w:val="24"/>
              </w:rPr>
              <w:t>2.1.1 Attending</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_Toc90639481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16</w:t>
            </w:r>
            <w:r w:rsidRPr="008E1585">
              <w:rPr>
                <w:rFonts w:ascii="Times New Roman" w:hAnsi="Times New Roman"/>
                <w:noProof/>
                <w:webHidden/>
                <w:sz w:val="24"/>
                <w:szCs w:val="24"/>
              </w:rPr>
              <w:fldChar w:fldCharType="end"/>
            </w:r>
          </w:hyperlink>
        </w:p>
        <w:p w14:paraId="5D742A87"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2" w:history="1">
            <w:r w:rsidRPr="008E1585">
              <w:rPr>
                <w:rStyle w:val="Hyperlink"/>
                <w:rFonts w:ascii="Times New Roman" w:hAnsi="Times New Roman"/>
                <w:noProof/>
                <w:sz w:val="24"/>
                <w:szCs w:val="24"/>
              </w:rPr>
              <w:t>2.1.2 Bonding</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_Toc90639482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18</w:t>
            </w:r>
            <w:r w:rsidRPr="008E1585">
              <w:rPr>
                <w:rFonts w:ascii="Times New Roman" w:hAnsi="Times New Roman"/>
                <w:noProof/>
                <w:webHidden/>
                <w:sz w:val="24"/>
                <w:szCs w:val="24"/>
              </w:rPr>
              <w:fldChar w:fldCharType="end"/>
            </w:r>
          </w:hyperlink>
        </w:p>
        <w:p w14:paraId="4C905AED"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3" w:history="1">
            <w:r w:rsidRPr="008E1585">
              <w:rPr>
                <w:rStyle w:val="Hyperlink"/>
                <w:rFonts w:ascii="Times New Roman" w:hAnsi="Times New Roman"/>
                <w:noProof/>
                <w:sz w:val="24"/>
                <w:szCs w:val="24"/>
              </w:rPr>
              <w:t>2.1.3 Charm(ed )</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_Toc90639483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21</w:t>
            </w:r>
            <w:r w:rsidRPr="008E1585">
              <w:rPr>
                <w:rFonts w:ascii="Times New Roman" w:hAnsi="Times New Roman"/>
                <w:noProof/>
                <w:webHidden/>
                <w:sz w:val="24"/>
                <w:szCs w:val="24"/>
              </w:rPr>
              <w:fldChar w:fldCharType="end"/>
            </w:r>
          </w:hyperlink>
        </w:p>
        <w:p w14:paraId="58FD26CA"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4" w:history="1">
            <w:r w:rsidRPr="008E1585">
              <w:rPr>
                <w:rStyle w:val="Hyperlink"/>
                <w:rFonts w:ascii="Times New Roman" w:hAnsi="Times New Roman"/>
                <w:noProof/>
                <w:sz w:val="24"/>
                <w:szCs w:val="24"/>
              </w:rPr>
              <w:t>2.1.4 Dedication</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_Toc90639484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22</w:t>
            </w:r>
            <w:r w:rsidRPr="008E1585">
              <w:rPr>
                <w:rFonts w:ascii="Times New Roman" w:hAnsi="Times New Roman"/>
                <w:noProof/>
                <w:webHidden/>
                <w:sz w:val="24"/>
                <w:szCs w:val="24"/>
              </w:rPr>
              <w:fldChar w:fldCharType="end"/>
            </w:r>
          </w:hyperlink>
        </w:p>
        <w:p w14:paraId="02C5F46B"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5" w:history="1">
            <w:r w:rsidRPr="008E1585">
              <w:rPr>
                <w:rStyle w:val="Hyperlink"/>
                <w:rFonts w:ascii="Times New Roman" w:hAnsi="Times New Roman"/>
                <w:noProof/>
                <w:sz w:val="24"/>
                <w:szCs w:val="24"/>
              </w:rPr>
              <w:t>2.1.5 Expectation</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_Toc90639485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24</w:t>
            </w:r>
            <w:r w:rsidRPr="008E1585">
              <w:rPr>
                <w:rFonts w:ascii="Times New Roman" w:hAnsi="Times New Roman"/>
                <w:noProof/>
                <w:webHidden/>
                <w:sz w:val="24"/>
                <w:szCs w:val="24"/>
              </w:rPr>
              <w:fldChar w:fldCharType="end"/>
            </w:r>
          </w:hyperlink>
        </w:p>
        <w:p w14:paraId="7F3E68F6"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6" w:history="1">
            <w:r w:rsidRPr="008E1585">
              <w:rPr>
                <w:rStyle w:val="Hyperlink"/>
                <w:rFonts w:ascii="Times New Roman" w:hAnsi="Times New Roman"/>
                <w:noProof/>
                <w:sz w:val="24"/>
                <w:szCs w:val="24"/>
              </w:rPr>
              <w:t>2.1.6 Formativeness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_Toc90639486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26</w:t>
            </w:r>
            <w:r w:rsidRPr="008E1585">
              <w:rPr>
                <w:rFonts w:ascii="Times New Roman" w:hAnsi="Times New Roman"/>
                <w:noProof/>
                <w:webHidden/>
                <w:sz w:val="24"/>
                <w:szCs w:val="24"/>
              </w:rPr>
              <w:fldChar w:fldCharType="end"/>
            </w:r>
          </w:hyperlink>
        </w:p>
        <w:p w14:paraId="184D9923"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7" w:history="1">
            <w:r w:rsidRPr="008E1585">
              <w:rPr>
                <w:rStyle w:val="Hyperlink"/>
                <w:rFonts w:ascii="Times New Roman" w:hAnsi="Times New Roman"/>
                <w:noProof/>
                <w:sz w:val="24"/>
                <w:szCs w:val="24"/>
              </w:rPr>
              <w:t>2.2.1 Two-Way Symmetrical Communication</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_Toc90639487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29</w:t>
            </w:r>
            <w:r w:rsidRPr="008E1585">
              <w:rPr>
                <w:rFonts w:ascii="Times New Roman" w:hAnsi="Times New Roman"/>
                <w:noProof/>
                <w:webHidden/>
                <w:sz w:val="24"/>
                <w:szCs w:val="24"/>
              </w:rPr>
              <w:fldChar w:fldCharType="end"/>
            </w:r>
          </w:hyperlink>
        </w:p>
        <w:p w14:paraId="73F8902E"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88" w:history="1">
            <w:r w:rsidRPr="008E1585">
              <w:rPr>
                <w:rStyle w:val="Hyperlink"/>
                <w:rFonts w:ascii="Times New Roman" w:hAnsi="Times New Roman"/>
                <w:noProof/>
                <w:sz w:val="24"/>
                <w:szCs w:val="24"/>
              </w:rPr>
              <w:t>2.2.2 Interpersonal Communication Motives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_Toc90639488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34</w:t>
            </w:r>
            <w:r w:rsidRPr="008E1585">
              <w:rPr>
                <w:rFonts w:ascii="Times New Roman" w:hAnsi="Times New Roman"/>
                <w:noProof/>
                <w:webHidden/>
                <w:sz w:val="24"/>
                <w:szCs w:val="24"/>
              </w:rPr>
              <w:fldChar w:fldCharType="end"/>
            </w:r>
          </w:hyperlink>
        </w:p>
        <w:p w14:paraId="21C024F5" w14:textId="77777777" w:rsidR="008E1585" w:rsidRPr="008E1585" w:rsidRDefault="008E1585">
          <w:pPr>
            <w:pStyle w:val="TOC2"/>
            <w:rPr>
              <w:rFonts w:eastAsiaTheme="minorEastAsia"/>
              <w:bCs w:val="0"/>
            </w:rPr>
          </w:pPr>
          <w:hyperlink w:anchor="_Toc90639489" w:history="1">
            <w:r w:rsidRPr="008E1585">
              <w:rPr>
                <w:rStyle w:val="Hyperlink"/>
              </w:rPr>
              <w:t>2.3 Consequences of fanship as parasocial relationship</w:t>
            </w:r>
            <w:r w:rsidRPr="008E1585">
              <w:rPr>
                <w:webHidden/>
              </w:rPr>
              <w:tab/>
            </w:r>
            <w:r w:rsidRPr="008E1585">
              <w:rPr>
                <w:webHidden/>
              </w:rPr>
              <w:fldChar w:fldCharType="begin"/>
            </w:r>
            <w:r w:rsidRPr="008E1585">
              <w:rPr>
                <w:webHidden/>
              </w:rPr>
              <w:instrText xml:space="preserve"> PAGEREF _Toc90639489 \h </w:instrText>
            </w:r>
            <w:r w:rsidRPr="008E1585">
              <w:rPr>
                <w:webHidden/>
              </w:rPr>
            </w:r>
            <w:r w:rsidRPr="008E1585">
              <w:rPr>
                <w:webHidden/>
              </w:rPr>
              <w:fldChar w:fldCharType="separate"/>
            </w:r>
            <w:r w:rsidRPr="008E1585">
              <w:rPr>
                <w:webHidden/>
              </w:rPr>
              <w:t>39</w:t>
            </w:r>
            <w:r w:rsidRPr="008E1585">
              <w:rPr>
                <w:webHidden/>
              </w:rPr>
              <w:fldChar w:fldCharType="end"/>
            </w:r>
          </w:hyperlink>
        </w:p>
        <w:p w14:paraId="63568260"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90" w:history="1">
            <w:r w:rsidRPr="008E1585">
              <w:rPr>
                <w:rStyle w:val="Hyperlink"/>
                <w:rFonts w:ascii="Times New Roman" w:hAnsi="Times New Roman"/>
                <w:noProof/>
                <w:sz w:val="24"/>
                <w:szCs w:val="24"/>
              </w:rPr>
              <w:t>2.3.1 Defensive Behavior</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_Toc90639490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40</w:t>
            </w:r>
            <w:r w:rsidRPr="008E1585">
              <w:rPr>
                <w:rFonts w:ascii="Times New Roman" w:hAnsi="Times New Roman"/>
                <w:noProof/>
                <w:webHidden/>
                <w:sz w:val="24"/>
                <w:szCs w:val="24"/>
              </w:rPr>
              <w:fldChar w:fldCharType="end"/>
            </w:r>
          </w:hyperlink>
        </w:p>
        <w:p w14:paraId="08D47FA2"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91" w:history="1">
            <w:r w:rsidRPr="008E1585">
              <w:rPr>
                <w:rStyle w:val="Hyperlink"/>
                <w:rFonts w:ascii="Times New Roman" w:hAnsi="Times New Roman"/>
                <w:noProof/>
                <w:sz w:val="24"/>
                <w:szCs w:val="24"/>
              </w:rPr>
              <w:t>2.3.2 Media Consumption</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_Toc90639491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43</w:t>
            </w:r>
            <w:r w:rsidRPr="008E1585">
              <w:rPr>
                <w:rFonts w:ascii="Times New Roman" w:hAnsi="Times New Roman"/>
                <w:noProof/>
                <w:webHidden/>
                <w:sz w:val="24"/>
                <w:szCs w:val="24"/>
              </w:rPr>
              <w:fldChar w:fldCharType="end"/>
            </w:r>
          </w:hyperlink>
        </w:p>
        <w:p w14:paraId="5B312CC3" w14:textId="77777777" w:rsidR="008E1585" w:rsidRPr="008E1585" w:rsidRDefault="008E1585">
          <w:pPr>
            <w:pStyle w:val="TOC2"/>
            <w:rPr>
              <w:rFonts w:eastAsiaTheme="minorEastAsia"/>
              <w:bCs w:val="0"/>
            </w:rPr>
          </w:pPr>
          <w:hyperlink w:anchor="_Toc90639492" w:history="1">
            <w:r w:rsidRPr="008E1585">
              <w:rPr>
                <w:rStyle w:val="Hyperlink"/>
              </w:rPr>
              <w:t>2.4 The Model</w:t>
            </w:r>
            <w:r w:rsidRPr="008E1585">
              <w:rPr>
                <w:webHidden/>
              </w:rPr>
              <w:tab/>
            </w:r>
            <w:r w:rsidRPr="008E1585">
              <w:rPr>
                <w:webHidden/>
              </w:rPr>
              <w:fldChar w:fldCharType="begin"/>
            </w:r>
            <w:r w:rsidRPr="008E1585">
              <w:rPr>
                <w:webHidden/>
              </w:rPr>
              <w:instrText xml:space="preserve"> PAGEREF _Toc90639492 \h </w:instrText>
            </w:r>
            <w:r w:rsidRPr="008E1585">
              <w:rPr>
                <w:webHidden/>
              </w:rPr>
            </w:r>
            <w:r w:rsidRPr="008E1585">
              <w:rPr>
                <w:webHidden/>
              </w:rPr>
              <w:fldChar w:fldCharType="separate"/>
            </w:r>
            <w:r w:rsidRPr="008E1585">
              <w:rPr>
                <w:webHidden/>
              </w:rPr>
              <w:t>45</w:t>
            </w:r>
            <w:r w:rsidRPr="008E1585">
              <w:rPr>
                <w:webHidden/>
              </w:rPr>
              <w:fldChar w:fldCharType="end"/>
            </w:r>
          </w:hyperlink>
        </w:p>
        <w:p w14:paraId="088F168D" w14:textId="77777777" w:rsidR="008E1585" w:rsidRPr="008E1585" w:rsidRDefault="008E1585">
          <w:pPr>
            <w:pStyle w:val="TOC1"/>
            <w:tabs>
              <w:tab w:val="right" w:leader="dot" w:pos="9350"/>
            </w:tabs>
            <w:rPr>
              <w:rFonts w:ascii="Times New Roman" w:eastAsiaTheme="minorEastAsia" w:hAnsi="Times New Roman"/>
              <w:b w:val="0"/>
              <w:bCs w:val="0"/>
              <w:noProof/>
            </w:rPr>
          </w:pPr>
          <w:hyperlink w:anchor="_Toc90639493" w:history="1">
            <w:r w:rsidRPr="008E1585">
              <w:rPr>
                <w:rStyle w:val="Hyperlink"/>
                <w:rFonts w:ascii="Times New Roman" w:eastAsia="Times New Roman" w:hAnsi="Times New Roman"/>
                <w:b w:val="0"/>
                <w:noProof/>
                <w:shd w:val="clear" w:color="auto" w:fill="FFFFFF"/>
              </w:rPr>
              <w:t>3. Methods</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_Toc90639493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47</w:t>
            </w:r>
            <w:r w:rsidRPr="008E1585">
              <w:rPr>
                <w:rFonts w:ascii="Times New Roman" w:hAnsi="Times New Roman"/>
                <w:b w:val="0"/>
                <w:noProof/>
                <w:webHidden/>
              </w:rPr>
              <w:fldChar w:fldCharType="end"/>
            </w:r>
          </w:hyperlink>
        </w:p>
        <w:p w14:paraId="7460CD4D" w14:textId="77777777" w:rsidR="008E1585" w:rsidRPr="008E1585" w:rsidRDefault="008E1585">
          <w:pPr>
            <w:pStyle w:val="TOC2"/>
            <w:rPr>
              <w:rFonts w:eastAsiaTheme="minorEastAsia"/>
              <w:bCs w:val="0"/>
            </w:rPr>
          </w:pPr>
          <w:hyperlink w:anchor="_Toc90639494" w:history="1">
            <w:r w:rsidRPr="008E1585">
              <w:rPr>
                <w:rStyle w:val="Hyperlink"/>
                <w:shd w:val="clear" w:color="auto" w:fill="FFFFFF"/>
              </w:rPr>
              <w:t>3.1 Study Design</w:t>
            </w:r>
            <w:r w:rsidRPr="008E1585">
              <w:rPr>
                <w:webHidden/>
              </w:rPr>
              <w:tab/>
            </w:r>
            <w:r w:rsidRPr="008E1585">
              <w:rPr>
                <w:webHidden/>
              </w:rPr>
              <w:fldChar w:fldCharType="begin"/>
            </w:r>
            <w:r w:rsidRPr="008E1585">
              <w:rPr>
                <w:webHidden/>
              </w:rPr>
              <w:instrText xml:space="preserve"> PAGEREF _Toc90639494 \h </w:instrText>
            </w:r>
            <w:r w:rsidRPr="008E1585">
              <w:rPr>
                <w:webHidden/>
              </w:rPr>
            </w:r>
            <w:r w:rsidRPr="008E1585">
              <w:rPr>
                <w:webHidden/>
              </w:rPr>
              <w:fldChar w:fldCharType="separate"/>
            </w:r>
            <w:r w:rsidRPr="008E1585">
              <w:rPr>
                <w:webHidden/>
              </w:rPr>
              <w:t>47</w:t>
            </w:r>
            <w:r w:rsidRPr="008E1585">
              <w:rPr>
                <w:webHidden/>
              </w:rPr>
              <w:fldChar w:fldCharType="end"/>
            </w:r>
          </w:hyperlink>
        </w:p>
        <w:p w14:paraId="40B0F803" w14:textId="77777777" w:rsidR="008E1585" w:rsidRPr="008E1585" w:rsidRDefault="008E1585">
          <w:pPr>
            <w:pStyle w:val="TOC2"/>
            <w:rPr>
              <w:rFonts w:eastAsiaTheme="minorEastAsia"/>
              <w:bCs w:val="0"/>
            </w:rPr>
          </w:pPr>
          <w:hyperlink w:anchor="_Toc90639495" w:history="1">
            <w:r w:rsidRPr="008E1585">
              <w:rPr>
                <w:rStyle w:val="Hyperlink"/>
                <w:shd w:val="clear" w:color="auto" w:fill="FFFFFF"/>
              </w:rPr>
              <w:t>3.2. Scale Development Procedures</w:t>
            </w:r>
            <w:r w:rsidRPr="008E1585">
              <w:rPr>
                <w:webHidden/>
              </w:rPr>
              <w:tab/>
            </w:r>
            <w:r w:rsidRPr="008E1585">
              <w:rPr>
                <w:webHidden/>
              </w:rPr>
              <w:fldChar w:fldCharType="begin"/>
            </w:r>
            <w:r w:rsidRPr="008E1585">
              <w:rPr>
                <w:webHidden/>
              </w:rPr>
              <w:instrText xml:space="preserve"> PAGEREF _Toc90639495 \h </w:instrText>
            </w:r>
            <w:r w:rsidRPr="008E1585">
              <w:rPr>
                <w:webHidden/>
              </w:rPr>
            </w:r>
            <w:r w:rsidRPr="008E1585">
              <w:rPr>
                <w:webHidden/>
              </w:rPr>
              <w:fldChar w:fldCharType="separate"/>
            </w:r>
            <w:r w:rsidRPr="008E1585">
              <w:rPr>
                <w:webHidden/>
              </w:rPr>
              <w:t>48</w:t>
            </w:r>
            <w:r w:rsidRPr="008E1585">
              <w:rPr>
                <w:webHidden/>
              </w:rPr>
              <w:fldChar w:fldCharType="end"/>
            </w:r>
          </w:hyperlink>
        </w:p>
        <w:p w14:paraId="60275A70" w14:textId="77777777" w:rsidR="008E1585" w:rsidRPr="008E1585" w:rsidRDefault="008E1585">
          <w:pPr>
            <w:pStyle w:val="TOC2"/>
            <w:rPr>
              <w:rFonts w:eastAsiaTheme="minorEastAsia"/>
              <w:bCs w:val="0"/>
            </w:rPr>
          </w:pPr>
          <w:hyperlink w:anchor="_Toc90639496" w:history="1">
            <w:r w:rsidRPr="008E1585">
              <w:rPr>
                <w:rStyle w:val="Hyperlink"/>
                <w:shd w:val="clear" w:color="auto" w:fill="FFFFFF"/>
              </w:rPr>
              <w:t>3.3 Pilot Study</w:t>
            </w:r>
            <w:r w:rsidRPr="008E1585">
              <w:rPr>
                <w:webHidden/>
              </w:rPr>
              <w:tab/>
            </w:r>
            <w:r w:rsidRPr="008E1585">
              <w:rPr>
                <w:webHidden/>
              </w:rPr>
              <w:fldChar w:fldCharType="begin"/>
            </w:r>
            <w:r w:rsidRPr="008E1585">
              <w:rPr>
                <w:webHidden/>
              </w:rPr>
              <w:instrText xml:space="preserve"> PAGEREF _Toc90639496 \h </w:instrText>
            </w:r>
            <w:r w:rsidRPr="008E1585">
              <w:rPr>
                <w:webHidden/>
              </w:rPr>
            </w:r>
            <w:r w:rsidRPr="008E1585">
              <w:rPr>
                <w:webHidden/>
              </w:rPr>
              <w:fldChar w:fldCharType="separate"/>
            </w:r>
            <w:r w:rsidRPr="008E1585">
              <w:rPr>
                <w:webHidden/>
              </w:rPr>
              <w:t>53</w:t>
            </w:r>
            <w:r w:rsidRPr="008E1585">
              <w:rPr>
                <w:webHidden/>
              </w:rPr>
              <w:fldChar w:fldCharType="end"/>
            </w:r>
          </w:hyperlink>
        </w:p>
        <w:p w14:paraId="60C5623D"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97" w:history="1">
            <w:r w:rsidRPr="008E1585">
              <w:rPr>
                <w:rStyle w:val="Hyperlink"/>
                <w:rFonts w:ascii="Times New Roman" w:hAnsi="Times New Roman"/>
                <w:noProof/>
                <w:sz w:val="24"/>
                <w:szCs w:val="24"/>
                <w:shd w:val="clear" w:color="auto" w:fill="FFFFFF"/>
              </w:rPr>
              <w:t>3.3.1 Procedures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_Toc90639497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53</w:t>
            </w:r>
            <w:r w:rsidRPr="008E1585">
              <w:rPr>
                <w:rFonts w:ascii="Times New Roman" w:hAnsi="Times New Roman"/>
                <w:noProof/>
                <w:webHidden/>
                <w:sz w:val="24"/>
                <w:szCs w:val="24"/>
              </w:rPr>
              <w:fldChar w:fldCharType="end"/>
            </w:r>
          </w:hyperlink>
        </w:p>
        <w:p w14:paraId="0F56990D"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498" w:history="1">
            <w:r w:rsidRPr="008E1585">
              <w:rPr>
                <w:rStyle w:val="Hyperlink"/>
                <w:rFonts w:ascii="Times New Roman" w:hAnsi="Times New Roman"/>
                <w:noProof/>
                <w:sz w:val="24"/>
                <w:szCs w:val="24"/>
                <w:shd w:val="clear" w:color="auto" w:fill="FFFFFF"/>
              </w:rPr>
              <w:t>3.3.2 Measurement</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_Toc90639498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54</w:t>
            </w:r>
            <w:r w:rsidRPr="008E1585">
              <w:rPr>
                <w:rFonts w:ascii="Times New Roman" w:hAnsi="Times New Roman"/>
                <w:noProof/>
                <w:webHidden/>
                <w:sz w:val="24"/>
                <w:szCs w:val="24"/>
              </w:rPr>
              <w:fldChar w:fldCharType="end"/>
            </w:r>
          </w:hyperlink>
        </w:p>
        <w:p w14:paraId="083A47DD" w14:textId="77777777" w:rsidR="008E1585" w:rsidRPr="008E1585" w:rsidRDefault="008E1585">
          <w:pPr>
            <w:pStyle w:val="TOC2"/>
            <w:rPr>
              <w:rFonts w:eastAsiaTheme="minorEastAsia"/>
              <w:bCs w:val="0"/>
            </w:rPr>
          </w:pPr>
          <w:hyperlink w:anchor="_Toc90639499" w:history="1">
            <w:r w:rsidRPr="008E1585">
              <w:rPr>
                <w:rStyle w:val="Hyperlink"/>
                <w:shd w:val="clear" w:color="auto" w:fill="FFFFFF"/>
              </w:rPr>
              <w:t>3.4 Music Celebrities Study</w:t>
            </w:r>
            <w:r w:rsidRPr="008E1585">
              <w:rPr>
                <w:webHidden/>
              </w:rPr>
              <w:tab/>
            </w:r>
            <w:r w:rsidRPr="008E1585">
              <w:rPr>
                <w:webHidden/>
              </w:rPr>
              <w:fldChar w:fldCharType="begin"/>
            </w:r>
            <w:r w:rsidRPr="008E1585">
              <w:rPr>
                <w:webHidden/>
              </w:rPr>
              <w:instrText xml:space="preserve"> PAGEREF _Toc90639499 \h </w:instrText>
            </w:r>
            <w:r w:rsidRPr="008E1585">
              <w:rPr>
                <w:webHidden/>
              </w:rPr>
            </w:r>
            <w:r w:rsidRPr="008E1585">
              <w:rPr>
                <w:webHidden/>
              </w:rPr>
              <w:fldChar w:fldCharType="separate"/>
            </w:r>
            <w:r w:rsidRPr="008E1585">
              <w:rPr>
                <w:webHidden/>
              </w:rPr>
              <w:t>55</w:t>
            </w:r>
            <w:r w:rsidRPr="008E1585">
              <w:rPr>
                <w:webHidden/>
              </w:rPr>
              <w:fldChar w:fldCharType="end"/>
            </w:r>
          </w:hyperlink>
        </w:p>
        <w:p w14:paraId="3EE3AF58"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00" w:history="1">
            <w:r w:rsidRPr="008E1585">
              <w:rPr>
                <w:rStyle w:val="Hyperlink"/>
                <w:rFonts w:ascii="Times New Roman" w:hAnsi="Times New Roman"/>
                <w:noProof/>
                <w:sz w:val="24"/>
                <w:szCs w:val="24"/>
                <w:shd w:val="clear" w:color="auto" w:fill="FFFFFF"/>
              </w:rPr>
              <w:t>3.4.1 Procedures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_Toc90639500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55</w:t>
            </w:r>
            <w:r w:rsidRPr="008E1585">
              <w:rPr>
                <w:rFonts w:ascii="Times New Roman" w:hAnsi="Times New Roman"/>
                <w:noProof/>
                <w:webHidden/>
                <w:sz w:val="24"/>
                <w:szCs w:val="24"/>
              </w:rPr>
              <w:fldChar w:fldCharType="end"/>
            </w:r>
          </w:hyperlink>
        </w:p>
        <w:p w14:paraId="3FCA9670"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01" w:history="1">
            <w:r w:rsidRPr="008E1585">
              <w:rPr>
                <w:rStyle w:val="Hyperlink"/>
                <w:rFonts w:ascii="Times New Roman" w:hAnsi="Times New Roman"/>
                <w:noProof/>
                <w:sz w:val="24"/>
                <w:szCs w:val="24"/>
                <w:shd w:val="clear" w:color="auto" w:fill="FFFFFF"/>
              </w:rPr>
              <w:t>3.4.2 Measurement</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_Toc90639501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56</w:t>
            </w:r>
            <w:r w:rsidRPr="008E1585">
              <w:rPr>
                <w:rFonts w:ascii="Times New Roman" w:hAnsi="Times New Roman"/>
                <w:noProof/>
                <w:webHidden/>
                <w:sz w:val="24"/>
                <w:szCs w:val="24"/>
              </w:rPr>
              <w:fldChar w:fldCharType="end"/>
            </w:r>
          </w:hyperlink>
        </w:p>
        <w:p w14:paraId="59FA2DDD" w14:textId="77777777" w:rsidR="008E1585" w:rsidRPr="008E1585" w:rsidRDefault="008E1585">
          <w:pPr>
            <w:pStyle w:val="TOC2"/>
            <w:rPr>
              <w:rFonts w:eastAsiaTheme="minorEastAsia"/>
              <w:bCs w:val="0"/>
            </w:rPr>
          </w:pPr>
          <w:hyperlink w:anchor="_Toc90639502" w:history="1">
            <w:r w:rsidRPr="008E1585">
              <w:rPr>
                <w:rStyle w:val="Hyperlink"/>
                <w:shd w:val="clear" w:color="auto" w:fill="FFFFFF"/>
              </w:rPr>
              <w:t>3.5 Sports Celebrities Study</w:t>
            </w:r>
            <w:r w:rsidRPr="008E1585">
              <w:rPr>
                <w:webHidden/>
              </w:rPr>
              <w:tab/>
            </w:r>
            <w:r w:rsidRPr="008E1585">
              <w:rPr>
                <w:webHidden/>
              </w:rPr>
              <w:fldChar w:fldCharType="begin"/>
            </w:r>
            <w:r w:rsidRPr="008E1585">
              <w:rPr>
                <w:webHidden/>
              </w:rPr>
              <w:instrText xml:space="preserve"> PAGEREF _Toc90639502 \h </w:instrText>
            </w:r>
            <w:r w:rsidRPr="008E1585">
              <w:rPr>
                <w:webHidden/>
              </w:rPr>
            </w:r>
            <w:r w:rsidRPr="008E1585">
              <w:rPr>
                <w:webHidden/>
              </w:rPr>
              <w:fldChar w:fldCharType="separate"/>
            </w:r>
            <w:r w:rsidRPr="008E1585">
              <w:rPr>
                <w:webHidden/>
              </w:rPr>
              <w:t>58</w:t>
            </w:r>
            <w:r w:rsidRPr="008E1585">
              <w:rPr>
                <w:webHidden/>
              </w:rPr>
              <w:fldChar w:fldCharType="end"/>
            </w:r>
          </w:hyperlink>
        </w:p>
        <w:p w14:paraId="6DBE55B1"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03" w:history="1">
            <w:r w:rsidRPr="008E1585">
              <w:rPr>
                <w:rStyle w:val="Hyperlink"/>
                <w:rFonts w:ascii="Times New Roman" w:hAnsi="Times New Roman"/>
                <w:noProof/>
                <w:sz w:val="24"/>
                <w:szCs w:val="24"/>
                <w:shd w:val="clear" w:color="auto" w:fill="FFFFFF"/>
              </w:rPr>
              <w:t>3.5.1 Procedures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_Toc90639503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58</w:t>
            </w:r>
            <w:r w:rsidRPr="008E1585">
              <w:rPr>
                <w:rFonts w:ascii="Times New Roman" w:hAnsi="Times New Roman"/>
                <w:noProof/>
                <w:webHidden/>
                <w:sz w:val="24"/>
                <w:szCs w:val="24"/>
              </w:rPr>
              <w:fldChar w:fldCharType="end"/>
            </w:r>
          </w:hyperlink>
        </w:p>
        <w:p w14:paraId="39EA6269"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04" w:history="1">
            <w:r w:rsidRPr="008E1585">
              <w:rPr>
                <w:rStyle w:val="Hyperlink"/>
                <w:rFonts w:ascii="Times New Roman" w:hAnsi="Times New Roman"/>
                <w:noProof/>
                <w:sz w:val="24"/>
                <w:szCs w:val="24"/>
                <w:shd w:val="clear" w:color="auto" w:fill="FFFFFF"/>
              </w:rPr>
              <w:t>3.5.2 Measurement</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_Toc90639504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59</w:t>
            </w:r>
            <w:r w:rsidRPr="008E1585">
              <w:rPr>
                <w:rFonts w:ascii="Times New Roman" w:hAnsi="Times New Roman"/>
                <w:noProof/>
                <w:webHidden/>
                <w:sz w:val="24"/>
                <w:szCs w:val="24"/>
              </w:rPr>
              <w:fldChar w:fldCharType="end"/>
            </w:r>
          </w:hyperlink>
        </w:p>
        <w:p w14:paraId="6FCE1A67" w14:textId="77777777" w:rsidR="008E1585" w:rsidRPr="008E1585" w:rsidRDefault="008E1585">
          <w:pPr>
            <w:pStyle w:val="TOC2"/>
            <w:rPr>
              <w:rFonts w:eastAsiaTheme="minorEastAsia"/>
              <w:bCs w:val="0"/>
            </w:rPr>
          </w:pPr>
          <w:hyperlink w:anchor="_Toc90639505" w:history="1">
            <w:r w:rsidRPr="008E1585">
              <w:rPr>
                <w:rStyle w:val="Hyperlink"/>
                <w:shd w:val="clear" w:color="auto" w:fill="FFFFFF"/>
              </w:rPr>
              <w:t>3.6 Political Celebrities Study</w:t>
            </w:r>
            <w:r w:rsidRPr="008E1585">
              <w:rPr>
                <w:webHidden/>
              </w:rPr>
              <w:tab/>
            </w:r>
            <w:r w:rsidRPr="008E1585">
              <w:rPr>
                <w:webHidden/>
              </w:rPr>
              <w:fldChar w:fldCharType="begin"/>
            </w:r>
            <w:r w:rsidRPr="008E1585">
              <w:rPr>
                <w:webHidden/>
              </w:rPr>
              <w:instrText xml:space="preserve"> PAGEREF _Toc90639505 \h </w:instrText>
            </w:r>
            <w:r w:rsidRPr="008E1585">
              <w:rPr>
                <w:webHidden/>
              </w:rPr>
            </w:r>
            <w:r w:rsidRPr="008E1585">
              <w:rPr>
                <w:webHidden/>
              </w:rPr>
              <w:fldChar w:fldCharType="separate"/>
            </w:r>
            <w:r w:rsidRPr="008E1585">
              <w:rPr>
                <w:webHidden/>
              </w:rPr>
              <w:t>60</w:t>
            </w:r>
            <w:r w:rsidRPr="008E1585">
              <w:rPr>
                <w:webHidden/>
              </w:rPr>
              <w:fldChar w:fldCharType="end"/>
            </w:r>
          </w:hyperlink>
        </w:p>
        <w:p w14:paraId="50D7CD77"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06" w:history="1">
            <w:r w:rsidRPr="008E1585">
              <w:rPr>
                <w:rStyle w:val="Hyperlink"/>
                <w:rFonts w:ascii="Times New Roman" w:hAnsi="Times New Roman"/>
                <w:noProof/>
                <w:sz w:val="24"/>
                <w:szCs w:val="24"/>
                <w:shd w:val="clear" w:color="auto" w:fill="FFFFFF"/>
              </w:rPr>
              <w:t>3.6.1 Procedures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_Toc90639506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60</w:t>
            </w:r>
            <w:r w:rsidRPr="008E1585">
              <w:rPr>
                <w:rFonts w:ascii="Times New Roman" w:hAnsi="Times New Roman"/>
                <w:noProof/>
                <w:webHidden/>
                <w:sz w:val="24"/>
                <w:szCs w:val="24"/>
              </w:rPr>
              <w:fldChar w:fldCharType="end"/>
            </w:r>
          </w:hyperlink>
        </w:p>
        <w:p w14:paraId="01F22560"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07" w:history="1">
            <w:r w:rsidRPr="008E1585">
              <w:rPr>
                <w:rStyle w:val="Hyperlink"/>
                <w:rFonts w:ascii="Times New Roman" w:hAnsi="Times New Roman"/>
                <w:noProof/>
                <w:sz w:val="24"/>
                <w:szCs w:val="24"/>
                <w:shd w:val="clear" w:color="auto" w:fill="FFFFFF"/>
              </w:rPr>
              <w:t>3.6.2 Measurement</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_Toc90639507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62</w:t>
            </w:r>
            <w:r w:rsidRPr="008E1585">
              <w:rPr>
                <w:rFonts w:ascii="Times New Roman" w:hAnsi="Times New Roman"/>
                <w:noProof/>
                <w:webHidden/>
                <w:sz w:val="24"/>
                <w:szCs w:val="24"/>
              </w:rPr>
              <w:fldChar w:fldCharType="end"/>
            </w:r>
          </w:hyperlink>
        </w:p>
        <w:p w14:paraId="419090DE" w14:textId="77777777" w:rsidR="008E1585" w:rsidRPr="008E1585" w:rsidRDefault="008E1585">
          <w:pPr>
            <w:pStyle w:val="TOC1"/>
            <w:tabs>
              <w:tab w:val="right" w:leader="dot" w:pos="9350"/>
            </w:tabs>
            <w:rPr>
              <w:rFonts w:ascii="Times New Roman" w:eastAsiaTheme="minorEastAsia" w:hAnsi="Times New Roman"/>
              <w:b w:val="0"/>
              <w:bCs w:val="0"/>
              <w:noProof/>
            </w:rPr>
          </w:pPr>
          <w:hyperlink w:anchor="_Toc90639508" w:history="1">
            <w:r w:rsidRPr="008E1585">
              <w:rPr>
                <w:rStyle w:val="Hyperlink"/>
                <w:rFonts w:ascii="Times New Roman" w:eastAsia="Times New Roman" w:hAnsi="Times New Roman"/>
                <w:b w:val="0"/>
                <w:noProof/>
                <w:shd w:val="clear" w:color="auto" w:fill="FFFFFF"/>
              </w:rPr>
              <w:t>4.Results</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_Toc90639508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64</w:t>
            </w:r>
            <w:r w:rsidRPr="008E1585">
              <w:rPr>
                <w:rFonts w:ascii="Times New Roman" w:hAnsi="Times New Roman"/>
                <w:b w:val="0"/>
                <w:noProof/>
                <w:webHidden/>
              </w:rPr>
              <w:fldChar w:fldCharType="end"/>
            </w:r>
          </w:hyperlink>
        </w:p>
        <w:p w14:paraId="621268F1" w14:textId="77777777" w:rsidR="008E1585" w:rsidRPr="008E1585" w:rsidRDefault="008E1585">
          <w:pPr>
            <w:pStyle w:val="TOC2"/>
            <w:rPr>
              <w:rFonts w:eastAsiaTheme="minorEastAsia"/>
              <w:bCs w:val="0"/>
            </w:rPr>
          </w:pPr>
          <w:hyperlink w:anchor="_Toc90639509" w:history="1">
            <w:r w:rsidRPr="008E1585">
              <w:rPr>
                <w:rStyle w:val="Hyperlink"/>
                <w:shd w:val="clear" w:color="auto" w:fill="FFFFFF"/>
              </w:rPr>
              <w:t>4.1 Assessing the Model of Fanship as Parasocial Relationships</w:t>
            </w:r>
            <w:r w:rsidRPr="008E1585">
              <w:rPr>
                <w:webHidden/>
              </w:rPr>
              <w:tab/>
            </w:r>
            <w:r w:rsidRPr="008E1585">
              <w:rPr>
                <w:webHidden/>
              </w:rPr>
              <w:fldChar w:fldCharType="begin"/>
            </w:r>
            <w:r w:rsidRPr="008E1585">
              <w:rPr>
                <w:webHidden/>
              </w:rPr>
              <w:instrText xml:space="preserve"> PAGEREF _Toc90639509 \h </w:instrText>
            </w:r>
            <w:r w:rsidRPr="008E1585">
              <w:rPr>
                <w:webHidden/>
              </w:rPr>
            </w:r>
            <w:r w:rsidRPr="008E1585">
              <w:rPr>
                <w:webHidden/>
              </w:rPr>
              <w:fldChar w:fldCharType="separate"/>
            </w:r>
            <w:r w:rsidRPr="008E1585">
              <w:rPr>
                <w:webHidden/>
              </w:rPr>
              <w:t>64</w:t>
            </w:r>
            <w:r w:rsidRPr="008E1585">
              <w:rPr>
                <w:webHidden/>
              </w:rPr>
              <w:fldChar w:fldCharType="end"/>
            </w:r>
          </w:hyperlink>
        </w:p>
        <w:p w14:paraId="7750E3A7"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10" w:history="1">
            <w:r w:rsidRPr="008E1585">
              <w:rPr>
                <w:rStyle w:val="Hyperlink"/>
                <w:rFonts w:ascii="Times New Roman" w:hAnsi="Times New Roman"/>
                <w:noProof/>
                <w:sz w:val="24"/>
                <w:szCs w:val="24"/>
                <w:shd w:val="clear" w:color="auto" w:fill="FFFFFF"/>
              </w:rPr>
              <w:t>4.1.1 Pilot Study</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_Toc90639510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64</w:t>
            </w:r>
            <w:r w:rsidRPr="008E1585">
              <w:rPr>
                <w:rFonts w:ascii="Times New Roman" w:hAnsi="Times New Roman"/>
                <w:noProof/>
                <w:webHidden/>
                <w:sz w:val="24"/>
                <w:szCs w:val="24"/>
              </w:rPr>
              <w:fldChar w:fldCharType="end"/>
            </w:r>
          </w:hyperlink>
        </w:p>
        <w:p w14:paraId="753A7267"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11" w:history="1">
            <w:r w:rsidRPr="008E1585">
              <w:rPr>
                <w:rStyle w:val="Hyperlink"/>
                <w:rFonts w:ascii="Times New Roman" w:hAnsi="Times New Roman"/>
                <w:noProof/>
                <w:sz w:val="24"/>
                <w:szCs w:val="24"/>
              </w:rPr>
              <w:t>4.1.2 Scale and Model Validation Studies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_Toc90639511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73</w:t>
            </w:r>
            <w:r w:rsidRPr="008E1585">
              <w:rPr>
                <w:rFonts w:ascii="Times New Roman" w:hAnsi="Times New Roman"/>
                <w:noProof/>
                <w:webHidden/>
                <w:sz w:val="24"/>
                <w:szCs w:val="24"/>
              </w:rPr>
              <w:fldChar w:fldCharType="end"/>
            </w:r>
          </w:hyperlink>
        </w:p>
        <w:p w14:paraId="5E43D99E" w14:textId="77777777" w:rsidR="008E1585" w:rsidRPr="008E1585" w:rsidRDefault="008E1585">
          <w:pPr>
            <w:pStyle w:val="TOC2"/>
            <w:rPr>
              <w:rFonts w:eastAsiaTheme="minorEastAsia"/>
              <w:bCs w:val="0"/>
            </w:rPr>
          </w:pPr>
          <w:hyperlink w:anchor="_Toc90639512" w:history="1">
            <w:r w:rsidRPr="008E1585">
              <w:rPr>
                <w:rStyle w:val="Hyperlink"/>
              </w:rPr>
              <w:t>4.2 Antecedents and Consequences of FPR</w:t>
            </w:r>
            <w:r w:rsidRPr="008E1585">
              <w:rPr>
                <w:webHidden/>
              </w:rPr>
              <w:tab/>
            </w:r>
            <w:r w:rsidRPr="008E1585">
              <w:rPr>
                <w:webHidden/>
              </w:rPr>
              <w:fldChar w:fldCharType="begin"/>
            </w:r>
            <w:r w:rsidRPr="008E1585">
              <w:rPr>
                <w:webHidden/>
              </w:rPr>
              <w:instrText xml:space="preserve"> PAGEREF _Toc90639512 \h </w:instrText>
            </w:r>
            <w:r w:rsidRPr="008E1585">
              <w:rPr>
                <w:webHidden/>
              </w:rPr>
            </w:r>
            <w:r w:rsidRPr="008E1585">
              <w:rPr>
                <w:webHidden/>
              </w:rPr>
              <w:fldChar w:fldCharType="separate"/>
            </w:r>
            <w:r w:rsidRPr="008E1585">
              <w:rPr>
                <w:webHidden/>
              </w:rPr>
              <w:t>77</w:t>
            </w:r>
            <w:r w:rsidRPr="008E1585">
              <w:rPr>
                <w:webHidden/>
              </w:rPr>
              <w:fldChar w:fldCharType="end"/>
            </w:r>
          </w:hyperlink>
        </w:p>
        <w:p w14:paraId="6C007A82"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13" w:history="1">
            <w:r w:rsidRPr="008E1585">
              <w:rPr>
                <w:rStyle w:val="Hyperlink"/>
                <w:rFonts w:ascii="Times New Roman" w:hAnsi="Times New Roman"/>
                <w:noProof/>
                <w:sz w:val="24"/>
                <w:szCs w:val="24"/>
              </w:rPr>
              <w:t>4.2.1 Antecedents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_Toc90639513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77</w:t>
            </w:r>
            <w:r w:rsidRPr="008E1585">
              <w:rPr>
                <w:rFonts w:ascii="Times New Roman" w:hAnsi="Times New Roman"/>
                <w:noProof/>
                <w:webHidden/>
                <w:sz w:val="24"/>
                <w:szCs w:val="24"/>
              </w:rPr>
              <w:fldChar w:fldCharType="end"/>
            </w:r>
          </w:hyperlink>
        </w:p>
        <w:p w14:paraId="6968AD95" w14:textId="77777777" w:rsidR="008E1585" w:rsidRPr="008E1585" w:rsidRDefault="008E1585">
          <w:pPr>
            <w:pStyle w:val="TOC3"/>
            <w:tabs>
              <w:tab w:val="right" w:leader="dot" w:pos="9350"/>
            </w:tabs>
            <w:rPr>
              <w:rFonts w:ascii="Times New Roman" w:eastAsiaTheme="minorEastAsia" w:hAnsi="Times New Roman"/>
              <w:noProof/>
              <w:sz w:val="24"/>
              <w:szCs w:val="24"/>
            </w:rPr>
          </w:pPr>
          <w:hyperlink w:anchor="_Toc90639514" w:history="1">
            <w:r w:rsidRPr="008E1585">
              <w:rPr>
                <w:rStyle w:val="Hyperlink"/>
                <w:rFonts w:ascii="Times New Roman" w:hAnsi="Times New Roman"/>
                <w:noProof/>
                <w:sz w:val="24"/>
                <w:szCs w:val="24"/>
              </w:rPr>
              <w:t>4.2.2 Consequences</w:t>
            </w:r>
            <w:r w:rsidRPr="008E1585">
              <w:rPr>
                <w:rFonts w:ascii="Times New Roman" w:hAnsi="Times New Roman"/>
                <w:noProof/>
                <w:webHidden/>
                <w:sz w:val="24"/>
                <w:szCs w:val="24"/>
              </w:rPr>
              <w:tab/>
            </w:r>
            <w:r w:rsidRPr="008E1585">
              <w:rPr>
                <w:rFonts w:ascii="Times New Roman" w:hAnsi="Times New Roman"/>
                <w:noProof/>
                <w:webHidden/>
                <w:sz w:val="24"/>
                <w:szCs w:val="24"/>
              </w:rPr>
              <w:fldChar w:fldCharType="begin"/>
            </w:r>
            <w:r w:rsidRPr="008E1585">
              <w:rPr>
                <w:rFonts w:ascii="Times New Roman" w:hAnsi="Times New Roman"/>
                <w:noProof/>
                <w:webHidden/>
                <w:sz w:val="24"/>
                <w:szCs w:val="24"/>
              </w:rPr>
              <w:instrText xml:space="preserve"> PAGEREF _Toc90639514 \h </w:instrText>
            </w:r>
            <w:r w:rsidRPr="008E1585">
              <w:rPr>
                <w:rFonts w:ascii="Times New Roman" w:hAnsi="Times New Roman"/>
                <w:noProof/>
                <w:webHidden/>
                <w:sz w:val="24"/>
                <w:szCs w:val="24"/>
              </w:rPr>
            </w:r>
            <w:r w:rsidRPr="008E1585">
              <w:rPr>
                <w:rFonts w:ascii="Times New Roman" w:hAnsi="Times New Roman"/>
                <w:noProof/>
                <w:webHidden/>
                <w:sz w:val="24"/>
                <w:szCs w:val="24"/>
              </w:rPr>
              <w:fldChar w:fldCharType="separate"/>
            </w:r>
            <w:r w:rsidRPr="008E1585">
              <w:rPr>
                <w:rFonts w:ascii="Times New Roman" w:hAnsi="Times New Roman"/>
                <w:noProof/>
                <w:webHidden/>
                <w:sz w:val="24"/>
                <w:szCs w:val="24"/>
              </w:rPr>
              <w:t>89</w:t>
            </w:r>
            <w:r w:rsidRPr="008E1585">
              <w:rPr>
                <w:rFonts w:ascii="Times New Roman" w:hAnsi="Times New Roman"/>
                <w:noProof/>
                <w:webHidden/>
                <w:sz w:val="24"/>
                <w:szCs w:val="24"/>
              </w:rPr>
              <w:fldChar w:fldCharType="end"/>
            </w:r>
          </w:hyperlink>
        </w:p>
        <w:p w14:paraId="6FD81DBE" w14:textId="77777777" w:rsidR="008E1585" w:rsidRPr="008E1585" w:rsidRDefault="008E1585">
          <w:pPr>
            <w:pStyle w:val="TOC1"/>
            <w:tabs>
              <w:tab w:val="right" w:leader="dot" w:pos="9350"/>
            </w:tabs>
            <w:rPr>
              <w:rFonts w:ascii="Times New Roman" w:eastAsiaTheme="minorEastAsia" w:hAnsi="Times New Roman"/>
              <w:b w:val="0"/>
              <w:bCs w:val="0"/>
              <w:noProof/>
            </w:rPr>
          </w:pPr>
          <w:hyperlink w:anchor="_Toc90639515" w:history="1">
            <w:r w:rsidRPr="008E1585">
              <w:rPr>
                <w:rStyle w:val="Hyperlink"/>
                <w:rFonts w:ascii="Times New Roman" w:eastAsia="Times New Roman" w:hAnsi="Times New Roman"/>
                <w:b w:val="0"/>
                <w:noProof/>
                <w:shd w:val="clear" w:color="auto" w:fill="FFFFFF"/>
              </w:rPr>
              <w:t>5. Discussion</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_Toc90639515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98</w:t>
            </w:r>
            <w:r w:rsidRPr="008E1585">
              <w:rPr>
                <w:rFonts w:ascii="Times New Roman" w:hAnsi="Times New Roman"/>
                <w:b w:val="0"/>
                <w:noProof/>
                <w:webHidden/>
              </w:rPr>
              <w:fldChar w:fldCharType="end"/>
            </w:r>
          </w:hyperlink>
        </w:p>
        <w:p w14:paraId="50FA0273" w14:textId="77777777" w:rsidR="008E1585" w:rsidRPr="008E1585" w:rsidRDefault="008E1585">
          <w:pPr>
            <w:pStyle w:val="TOC2"/>
            <w:rPr>
              <w:rFonts w:eastAsiaTheme="minorEastAsia"/>
              <w:bCs w:val="0"/>
            </w:rPr>
          </w:pPr>
          <w:hyperlink w:anchor="_Toc90639516" w:history="1">
            <w:r w:rsidRPr="008E1585">
              <w:rPr>
                <w:rStyle w:val="Hyperlink"/>
                <w:shd w:val="clear" w:color="auto" w:fill="FFFFFF"/>
              </w:rPr>
              <w:t>5.1 Results Summary</w:t>
            </w:r>
            <w:r w:rsidRPr="008E1585">
              <w:rPr>
                <w:webHidden/>
              </w:rPr>
              <w:tab/>
            </w:r>
            <w:r w:rsidRPr="008E1585">
              <w:rPr>
                <w:webHidden/>
              </w:rPr>
              <w:fldChar w:fldCharType="begin"/>
            </w:r>
            <w:r w:rsidRPr="008E1585">
              <w:rPr>
                <w:webHidden/>
              </w:rPr>
              <w:instrText xml:space="preserve"> PAGEREF _Toc90639516 \h </w:instrText>
            </w:r>
            <w:r w:rsidRPr="008E1585">
              <w:rPr>
                <w:webHidden/>
              </w:rPr>
            </w:r>
            <w:r w:rsidRPr="008E1585">
              <w:rPr>
                <w:webHidden/>
              </w:rPr>
              <w:fldChar w:fldCharType="separate"/>
            </w:r>
            <w:r w:rsidRPr="008E1585">
              <w:rPr>
                <w:webHidden/>
              </w:rPr>
              <w:t>98</w:t>
            </w:r>
            <w:r w:rsidRPr="008E1585">
              <w:rPr>
                <w:webHidden/>
              </w:rPr>
              <w:fldChar w:fldCharType="end"/>
            </w:r>
          </w:hyperlink>
        </w:p>
        <w:p w14:paraId="223CDC82" w14:textId="77777777" w:rsidR="008E1585" w:rsidRPr="008E1585" w:rsidRDefault="008E1585">
          <w:pPr>
            <w:pStyle w:val="TOC2"/>
            <w:rPr>
              <w:rFonts w:eastAsiaTheme="minorEastAsia"/>
              <w:bCs w:val="0"/>
            </w:rPr>
          </w:pPr>
          <w:hyperlink w:anchor="_Toc90639517" w:history="1">
            <w:r w:rsidRPr="008E1585">
              <w:rPr>
                <w:rStyle w:val="Hyperlink"/>
                <w:shd w:val="clear" w:color="auto" w:fill="FFFFFF"/>
              </w:rPr>
              <w:t>5.2 Implications</w:t>
            </w:r>
            <w:r w:rsidRPr="008E1585">
              <w:rPr>
                <w:webHidden/>
              </w:rPr>
              <w:tab/>
            </w:r>
            <w:r w:rsidRPr="008E1585">
              <w:rPr>
                <w:webHidden/>
              </w:rPr>
              <w:fldChar w:fldCharType="begin"/>
            </w:r>
            <w:r w:rsidRPr="008E1585">
              <w:rPr>
                <w:webHidden/>
              </w:rPr>
              <w:instrText xml:space="preserve"> PAGEREF _Toc90639517 \h </w:instrText>
            </w:r>
            <w:r w:rsidRPr="008E1585">
              <w:rPr>
                <w:webHidden/>
              </w:rPr>
            </w:r>
            <w:r w:rsidRPr="008E1585">
              <w:rPr>
                <w:webHidden/>
              </w:rPr>
              <w:fldChar w:fldCharType="separate"/>
            </w:r>
            <w:r w:rsidRPr="008E1585">
              <w:rPr>
                <w:webHidden/>
              </w:rPr>
              <w:t>99</w:t>
            </w:r>
            <w:r w:rsidRPr="008E1585">
              <w:rPr>
                <w:webHidden/>
              </w:rPr>
              <w:fldChar w:fldCharType="end"/>
            </w:r>
          </w:hyperlink>
        </w:p>
        <w:p w14:paraId="13E41BD4" w14:textId="77777777" w:rsidR="008E1585" w:rsidRPr="008E1585" w:rsidRDefault="008E1585">
          <w:pPr>
            <w:pStyle w:val="TOC2"/>
            <w:rPr>
              <w:rFonts w:eastAsiaTheme="minorEastAsia"/>
              <w:bCs w:val="0"/>
            </w:rPr>
          </w:pPr>
          <w:hyperlink w:anchor="_Toc90639518" w:history="1">
            <w:r w:rsidRPr="008E1585">
              <w:rPr>
                <w:rStyle w:val="Hyperlink"/>
              </w:rPr>
              <w:t>5.3 Limitations</w:t>
            </w:r>
            <w:r w:rsidRPr="008E1585">
              <w:rPr>
                <w:webHidden/>
              </w:rPr>
              <w:tab/>
            </w:r>
            <w:r w:rsidRPr="008E1585">
              <w:rPr>
                <w:webHidden/>
              </w:rPr>
              <w:fldChar w:fldCharType="begin"/>
            </w:r>
            <w:r w:rsidRPr="008E1585">
              <w:rPr>
                <w:webHidden/>
              </w:rPr>
              <w:instrText xml:space="preserve"> PAGEREF _Toc90639518 \h </w:instrText>
            </w:r>
            <w:r w:rsidRPr="008E1585">
              <w:rPr>
                <w:webHidden/>
              </w:rPr>
            </w:r>
            <w:r w:rsidRPr="008E1585">
              <w:rPr>
                <w:webHidden/>
              </w:rPr>
              <w:fldChar w:fldCharType="separate"/>
            </w:r>
            <w:r w:rsidRPr="008E1585">
              <w:rPr>
                <w:webHidden/>
              </w:rPr>
              <w:t>105</w:t>
            </w:r>
            <w:r w:rsidRPr="008E1585">
              <w:rPr>
                <w:webHidden/>
              </w:rPr>
              <w:fldChar w:fldCharType="end"/>
            </w:r>
          </w:hyperlink>
        </w:p>
        <w:p w14:paraId="310C5B20" w14:textId="77777777" w:rsidR="008E1585" w:rsidRPr="008E1585" w:rsidRDefault="008E1585">
          <w:pPr>
            <w:pStyle w:val="TOC2"/>
            <w:rPr>
              <w:rFonts w:eastAsiaTheme="minorEastAsia"/>
              <w:bCs w:val="0"/>
            </w:rPr>
          </w:pPr>
          <w:hyperlink w:anchor="_Toc90639519" w:history="1">
            <w:r w:rsidRPr="008E1585">
              <w:rPr>
                <w:rStyle w:val="Hyperlink"/>
              </w:rPr>
              <w:t>5.4 Future Studies</w:t>
            </w:r>
            <w:r w:rsidRPr="008E1585">
              <w:rPr>
                <w:webHidden/>
              </w:rPr>
              <w:tab/>
            </w:r>
            <w:r w:rsidRPr="008E1585">
              <w:rPr>
                <w:webHidden/>
              </w:rPr>
              <w:fldChar w:fldCharType="begin"/>
            </w:r>
            <w:r w:rsidRPr="008E1585">
              <w:rPr>
                <w:webHidden/>
              </w:rPr>
              <w:instrText xml:space="preserve"> PAGEREF _Toc90639519 \h </w:instrText>
            </w:r>
            <w:r w:rsidRPr="008E1585">
              <w:rPr>
                <w:webHidden/>
              </w:rPr>
            </w:r>
            <w:r w:rsidRPr="008E1585">
              <w:rPr>
                <w:webHidden/>
              </w:rPr>
              <w:fldChar w:fldCharType="separate"/>
            </w:r>
            <w:r w:rsidRPr="008E1585">
              <w:rPr>
                <w:webHidden/>
              </w:rPr>
              <w:t>106</w:t>
            </w:r>
            <w:r w:rsidRPr="008E1585">
              <w:rPr>
                <w:webHidden/>
              </w:rPr>
              <w:fldChar w:fldCharType="end"/>
            </w:r>
          </w:hyperlink>
        </w:p>
        <w:p w14:paraId="42109C90" w14:textId="77777777" w:rsidR="008E1585" w:rsidRPr="008E1585" w:rsidRDefault="008E1585">
          <w:pPr>
            <w:pStyle w:val="TOC1"/>
            <w:tabs>
              <w:tab w:val="right" w:leader="dot" w:pos="9350"/>
            </w:tabs>
            <w:rPr>
              <w:rFonts w:ascii="Times New Roman" w:eastAsiaTheme="minorEastAsia" w:hAnsi="Times New Roman"/>
              <w:b w:val="0"/>
              <w:bCs w:val="0"/>
              <w:noProof/>
            </w:rPr>
          </w:pPr>
          <w:hyperlink w:anchor="_Toc90639520" w:history="1">
            <w:r w:rsidRPr="008E1585">
              <w:rPr>
                <w:rStyle w:val="Hyperlink"/>
                <w:rFonts w:ascii="Times New Roman" w:eastAsia="Times New Roman" w:hAnsi="Times New Roman"/>
                <w:b w:val="0"/>
                <w:noProof/>
                <w:shd w:val="clear" w:color="auto" w:fill="FFFFFF"/>
              </w:rPr>
              <w:t>References</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_Toc90639520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108</w:t>
            </w:r>
            <w:r w:rsidRPr="008E1585">
              <w:rPr>
                <w:rFonts w:ascii="Times New Roman" w:hAnsi="Times New Roman"/>
                <w:b w:val="0"/>
                <w:noProof/>
                <w:webHidden/>
              </w:rPr>
              <w:fldChar w:fldCharType="end"/>
            </w:r>
          </w:hyperlink>
        </w:p>
        <w:p w14:paraId="12531429" w14:textId="77777777" w:rsidR="008E1585" w:rsidRPr="008E1585" w:rsidRDefault="008E1585">
          <w:pPr>
            <w:pStyle w:val="TOC1"/>
            <w:tabs>
              <w:tab w:val="right" w:leader="dot" w:pos="9350"/>
            </w:tabs>
            <w:rPr>
              <w:rFonts w:ascii="Times New Roman" w:eastAsiaTheme="minorEastAsia" w:hAnsi="Times New Roman"/>
              <w:b w:val="0"/>
              <w:bCs w:val="0"/>
              <w:noProof/>
            </w:rPr>
          </w:pPr>
          <w:hyperlink w:anchor="_Toc90639521" w:history="1">
            <w:r w:rsidRPr="008E1585">
              <w:rPr>
                <w:rStyle w:val="Hyperlink"/>
                <w:rFonts w:ascii="Times New Roman" w:hAnsi="Times New Roman"/>
                <w:b w:val="0"/>
                <w:noProof/>
              </w:rPr>
              <w:t>Appendix I</w:t>
            </w:r>
            <w:r w:rsidRPr="008E1585">
              <w:rPr>
                <w:rFonts w:ascii="Times New Roman" w:hAnsi="Times New Roman"/>
                <w:b w:val="0"/>
                <w:noProof/>
                <w:webHidden/>
              </w:rPr>
              <w:tab/>
            </w:r>
            <w:r w:rsidRPr="008E1585">
              <w:rPr>
                <w:rFonts w:ascii="Times New Roman" w:hAnsi="Times New Roman"/>
                <w:b w:val="0"/>
                <w:noProof/>
                <w:webHidden/>
              </w:rPr>
              <w:fldChar w:fldCharType="begin"/>
            </w:r>
            <w:r w:rsidRPr="008E1585">
              <w:rPr>
                <w:rFonts w:ascii="Times New Roman" w:hAnsi="Times New Roman"/>
                <w:b w:val="0"/>
                <w:noProof/>
                <w:webHidden/>
              </w:rPr>
              <w:instrText xml:space="preserve"> PAGEREF _Toc90639521 \h </w:instrText>
            </w:r>
            <w:r w:rsidRPr="008E1585">
              <w:rPr>
                <w:rFonts w:ascii="Times New Roman" w:hAnsi="Times New Roman"/>
                <w:b w:val="0"/>
                <w:noProof/>
                <w:webHidden/>
              </w:rPr>
            </w:r>
            <w:r w:rsidRPr="008E1585">
              <w:rPr>
                <w:rFonts w:ascii="Times New Roman" w:hAnsi="Times New Roman"/>
                <w:b w:val="0"/>
                <w:noProof/>
                <w:webHidden/>
              </w:rPr>
              <w:fldChar w:fldCharType="separate"/>
            </w:r>
            <w:r w:rsidRPr="008E1585">
              <w:rPr>
                <w:rFonts w:ascii="Times New Roman" w:hAnsi="Times New Roman"/>
                <w:b w:val="0"/>
                <w:noProof/>
                <w:webHidden/>
              </w:rPr>
              <w:t>117</w:t>
            </w:r>
            <w:r w:rsidRPr="008E1585">
              <w:rPr>
                <w:rFonts w:ascii="Times New Roman" w:hAnsi="Times New Roman"/>
                <w:b w:val="0"/>
                <w:noProof/>
                <w:webHidden/>
              </w:rPr>
              <w:fldChar w:fldCharType="end"/>
            </w:r>
          </w:hyperlink>
        </w:p>
        <w:p w14:paraId="501C2048" w14:textId="46166B59" w:rsidR="00F46A9B" w:rsidRPr="00D3302E" w:rsidRDefault="00F46A9B">
          <w:r w:rsidRPr="008E1585">
            <w:rPr>
              <w:bCs/>
              <w:noProof/>
            </w:rPr>
            <w:fldChar w:fldCharType="end"/>
          </w:r>
        </w:p>
      </w:sdtContent>
    </w:sdt>
    <w:p w14:paraId="3FFBABCC" w14:textId="10D933A5" w:rsidR="00427F8E" w:rsidRPr="00D3302E" w:rsidRDefault="00427F8E" w:rsidP="00066D23">
      <w:pPr>
        <w:rPr>
          <w:bCs/>
          <w:color w:val="000000"/>
          <w:shd w:val="clear" w:color="auto" w:fill="FFFFFF"/>
        </w:rPr>
      </w:pPr>
    </w:p>
    <w:p w14:paraId="402FDD3A" w14:textId="77777777" w:rsidR="003A53C9" w:rsidRDefault="003A53C9">
      <w:pPr>
        <w:rPr>
          <w:rFonts w:eastAsiaTheme="majorEastAsia"/>
          <w:bCs/>
          <w:color w:val="000000" w:themeColor="text1"/>
        </w:rPr>
      </w:pPr>
      <w:r>
        <w:rPr>
          <w:b/>
          <w:color w:val="000000" w:themeColor="text1"/>
        </w:rPr>
        <w:br w:type="page"/>
      </w:r>
    </w:p>
    <w:p w14:paraId="0DBA49E8" w14:textId="3F9487F0" w:rsidR="003A53C9" w:rsidRPr="009F6D16" w:rsidRDefault="003A53C9" w:rsidP="009F6D16">
      <w:pPr>
        <w:pStyle w:val="Heading1"/>
        <w:rPr>
          <w:rFonts w:ascii="Times New Roman" w:hAnsi="Times New Roman" w:cs="Times New Roman"/>
          <w:color w:val="000000" w:themeColor="text1"/>
          <w:sz w:val="24"/>
          <w:szCs w:val="24"/>
        </w:rPr>
      </w:pPr>
      <w:bookmarkStart w:id="1" w:name="_Toc90639476"/>
      <w:r w:rsidRPr="009F6D16">
        <w:rPr>
          <w:rFonts w:ascii="Times New Roman" w:hAnsi="Times New Roman" w:cs="Times New Roman"/>
          <w:color w:val="000000" w:themeColor="text1"/>
          <w:sz w:val="24"/>
          <w:szCs w:val="24"/>
        </w:rPr>
        <w:lastRenderedPageBreak/>
        <w:t>Table of Content: Tables</w:t>
      </w:r>
      <w:bookmarkEnd w:id="1"/>
    </w:p>
    <w:p w14:paraId="3EB1F75D" w14:textId="5A55CA55" w:rsidR="003A53C9" w:rsidRPr="003A53C9" w:rsidRDefault="003A53C9" w:rsidP="003A53C9">
      <w:pPr>
        <w:pStyle w:val="TOC1"/>
        <w:tabs>
          <w:tab w:val="left" w:pos="480"/>
          <w:tab w:val="right" w:leader="dot" w:pos="9350"/>
        </w:tabs>
        <w:rPr>
          <w:rFonts w:ascii="Times New Roman" w:hAnsi="Times New Roman"/>
          <w:b w:val="0"/>
          <w:noProof/>
          <w:color w:val="000000" w:themeColor="text1"/>
        </w:rPr>
      </w:pPr>
      <w:r w:rsidRPr="003A53C9">
        <w:rPr>
          <w:rStyle w:val="Hyperlink"/>
          <w:rFonts w:ascii="Times New Roman" w:hAnsi="Times New Roman"/>
          <w:b w:val="0"/>
          <w:noProof/>
          <w:color w:val="000000" w:themeColor="text1"/>
          <w:u w:val="none"/>
        </w:rPr>
        <w:t>1.</w:t>
      </w:r>
      <w:r w:rsidRPr="003A53C9">
        <w:rPr>
          <w:rFonts w:ascii="Times New Roman" w:hAnsi="Times New Roman"/>
          <w:b w:val="0"/>
          <w:noProof/>
          <w:color w:val="000000" w:themeColor="text1"/>
        </w:rPr>
        <w:tab/>
      </w:r>
      <w:r w:rsidRPr="009F6D16">
        <w:rPr>
          <w:rStyle w:val="Hyperlink"/>
          <w:rFonts w:ascii="Times New Roman" w:hAnsi="Times New Roman"/>
          <w:b w:val="0"/>
          <w:i/>
          <w:noProof/>
          <w:color w:val="000000" w:themeColor="text1"/>
          <w:u w:val="none"/>
        </w:rPr>
        <w:t>Table 1</w:t>
      </w:r>
      <w:r w:rsidR="009F6D16">
        <w:rPr>
          <w:rStyle w:val="Hyperlink"/>
          <w:rFonts w:ascii="Times New Roman" w:hAnsi="Times New Roman"/>
          <w:b w:val="0"/>
          <w:noProof/>
          <w:color w:val="000000" w:themeColor="text1"/>
          <w:u w:val="none"/>
        </w:rPr>
        <w:t xml:space="preserve">. </w:t>
      </w:r>
      <w:r w:rsidR="009F6D16" w:rsidRPr="009F6D16">
        <w:rPr>
          <w:rFonts w:ascii="Times New Roman" w:hAnsi="Times New Roman"/>
          <w:b w:val="0"/>
          <w:color w:val="000000"/>
        </w:rPr>
        <w:t>Definitions of FPR</w:t>
      </w:r>
      <w:r w:rsidR="009F6D16">
        <w:rPr>
          <w:color w:val="000000"/>
        </w:rPr>
        <w:t>.</w:t>
      </w:r>
      <w:r w:rsidRPr="003A53C9">
        <w:rPr>
          <w:rFonts w:ascii="Times New Roman" w:hAnsi="Times New Roman"/>
          <w:b w:val="0"/>
          <w:noProof/>
          <w:webHidden/>
          <w:color w:val="000000" w:themeColor="text1"/>
        </w:rPr>
        <w:tab/>
        <w:t>15-16</w:t>
      </w:r>
    </w:p>
    <w:p w14:paraId="4C6B7976" w14:textId="02703DE7" w:rsidR="003A53C9" w:rsidRPr="003A53C9" w:rsidRDefault="003A53C9" w:rsidP="003A53C9">
      <w:pPr>
        <w:pStyle w:val="TOC1"/>
        <w:tabs>
          <w:tab w:val="left" w:pos="480"/>
          <w:tab w:val="right" w:leader="dot" w:pos="9350"/>
        </w:tabs>
        <w:rPr>
          <w:rFonts w:ascii="Times New Roman" w:hAnsi="Times New Roman"/>
          <w:b w:val="0"/>
          <w:noProof/>
          <w:color w:val="000000" w:themeColor="text1"/>
        </w:rPr>
      </w:pPr>
      <w:r w:rsidRPr="003A53C9">
        <w:rPr>
          <w:rStyle w:val="Hyperlink"/>
          <w:rFonts w:ascii="Times New Roman" w:hAnsi="Times New Roman"/>
          <w:b w:val="0"/>
          <w:noProof/>
          <w:color w:val="000000" w:themeColor="text1"/>
          <w:u w:val="none"/>
        </w:rPr>
        <w:t>2.</w:t>
      </w:r>
      <w:r w:rsidRPr="003A53C9">
        <w:rPr>
          <w:rFonts w:ascii="Times New Roman" w:hAnsi="Times New Roman"/>
          <w:b w:val="0"/>
          <w:noProof/>
          <w:color w:val="000000" w:themeColor="text1"/>
        </w:rPr>
        <w:tab/>
      </w:r>
      <w:r w:rsidRPr="009F6D16">
        <w:rPr>
          <w:rStyle w:val="Hyperlink"/>
          <w:rFonts w:ascii="Times New Roman" w:hAnsi="Times New Roman"/>
          <w:b w:val="0"/>
          <w:i/>
          <w:noProof/>
          <w:color w:val="000000" w:themeColor="text1"/>
          <w:u w:val="none"/>
        </w:rPr>
        <w:t>Table 2</w:t>
      </w:r>
      <w:r w:rsidR="009F6D16">
        <w:rPr>
          <w:rStyle w:val="Hyperlink"/>
          <w:rFonts w:ascii="Times New Roman" w:hAnsi="Times New Roman"/>
          <w:b w:val="0"/>
          <w:noProof/>
          <w:color w:val="000000" w:themeColor="text1"/>
          <w:u w:val="none"/>
        </w:rPr>
        <w:t xml:space="preserve"> </w:t>
      </w:r>
      <w:r w:rsidR="009F6D16" w:rsidRPr="009F6D16">
        <w:rPr>
          <w:rFonts w:ascii="Times New Roman" w:hAnsi="Times New Roman"/>
          <w:b w:val="0"/>
          <w:color w:val="000000"/>
        </w:rPr>
        <w:t>Items of FPR in the Pilot Study.</w:t>
      </w:r>
      <w:r w:rsidRPr="003A53C9">
        <w:rPr>
          <w:rFonts w:ascii="Times New Roman" w:hAnsi="Times New Roman"/>
          <w:b w:val="0"/>
          <w:noProof/>
          <w:webHidden/>
          <w:color w:val="000000" w:themeColor="text1"/>
        </w:rPr>
        <w:tab/>
        <w:t>48-52</w:t>
      </w:r>
    </w:p>
    <w:p w14:paraId="521F7311" w14:textId="61FA4D81" w:rsidR="003A53C9" w:rsidRPr="003A53C9" w:rsidRDefault="003A53C9" w:rsidP="003A53C9">
      <w:pPr>
        <w:pStyle w:val="TOC1"/>
        <w:tabs>
          <w:tab w:val="right" w:leader="dot" w:pos="9350"/>
        </w:tabs>
        <w:rPr>
          <w:rFonts w:ascii="Times New Roman" w:hAnsi="Times New Roman"/>
          <w:b w:val="0"/>
          <w:noProof/>
          <w:color w:val="000000" w:themeColor="text1"/>
        </w:rPr>
      </w:pPr>
      <w:r w:rsidRPr="003A53C9">
        <w:rPr>
          <w:rStyle w:val="Hyperlink"/>
          <w:rFonts w:ascii="Times New Roman" w:eastAsia="Times New Roman" w:hAnsi="Times New Roman"/>
          <w:b w:val="0"/>
          <w:noProof/>
          <w:color w:val="000000" w:themeColor="text1"/>
          <w:u w:val="none"/>
          <w:shd w:val="clear" w:color="auto" w:fill="FFFFFF"/>
        </w:rPr>
        <w:t xml:space="preserve">3.     </w:t>
      </w:r>
      <w:r w:rsidRPr="009F6D16">
        <w:rPr>
          <w:rStyle w:val="Hyperlink"/>
          <w:rFonts w:ascii="Times New Roman" w:eastAsia="Times New Roman" w:hAnsi="Times New Roman"/>
          <w:b w:val="0"/>
          <w:i/>
          <w:noProof/>
          <w:color w:val="000000" w:themeColor="text1"/>
          <w:u w:val="none"/>
          <w:shd w:val="clear" w:color="auto" w:fill="FFFFFF"/>
        </w:rPr>
        <w:t>Table 3</w:t>
      </w:r>
      <w:r w:rsidR="009F6D16">
        <w:rPr>
          <w:rStyle w:val="Hyperlink"/>
          <w:rFonts w:ascii="Times New Roman" w:eastAsia="Times New Roman" w:hAnsi="Times New Roman"/>
          <w:b w:val="0"/>
          <w:noProof/>
          <w:color w:val="000000" w:themeColor="text1"/>
          <w:u w:val="none"/>
          <w:shd w:val="clear" w:color="auto" w:fill="FFFFFF"/>
        </w:rPr>
        <w:t xml:space="preserve"> </w:t>
      </w:r>
      <w:r w:rsidR="003C4750">
        <w:rPr>
          <w:rFonts w:ascii="Times New Roman" w:hAnsi="Times New Roman"/>
          <w:b w:val="0"/>
          <w:color w:val="000000"/>
        </w:rPr>
        <w:t>Initial attending item loadings</w:t>
      </w:r>
      <w:r w:rsidR="009F6D16" w:rsidRPr="009F6D16">
        <w:rPr>
          <w:rFonts w:ascii="Times New Roman" w:hAnsi="Times New Roman"/>
          <w:b w:val="0"/>
          <w:color w:val="000000"/>
        </w:rPr>
        <w:t>.</w:t>
      </w:r>
      <w:r w:rsidR="00BA4722">
        <w:rPr>
          <w:rFonts w:ascii="Times New Roman" w:hAnsi="Times New Roman"/>
          <w:b w:val="0"/>
          <w:noProof/>
          <w:webHidden/>
          <w:color w:val="000000" w:themeColor="text1"/>
        </w:rPr>
        <w:tab/>
      </w:r>
      <w:r w:rsidRPr="003A53C9">
        <w:rPr>
          <w:rFonts w:ascii="Times New Roman" w:hAnsi="Times New Roman"/>
          <w:b w:val="0"/>
          <w:noProof/>
          <w:webHidden/>
          <w:color w:val="000000" w:themeColor="text1"/>
        </w:rPr>
        <w:t>65</w:t>
      </w:r>
    </w:p>
    <w:p w14:paraId="1B8E2CCB" w14:textId="6C070E18" w:rsidR="003A53C9" w:rsidRPr="009F6D16" w:rsidRDefault="003A53C9" w:rsidP="003A53C9">
      <w:pPr>
        <w:pStyle w:val="TOC1"/>
        <w:tabs>
          <w:tab w:val="right" w:leader="dot" w:pos="9350"/>
        </w:tabs>
        <w:rPr>
          <w:rFonts w:ascii="Times New Roman" w:hAnsi="Times New Roman"/>
          <w:b w:val="0"/>
          <w:noProof/>
          <w:color w:val="000000" w:themeColor="text1"/>
        </w:rPr>
      </w:pPr>
      <w:r w:rsidRPr="003A53C9">
        <w:rPr>
          <w:rStyle w:val="Hyperlink"/>
          <w:rFonts w:ascii="Times New Roman" w:eastAsia="Times New Roman" w:hAnsi="Times New Roman"/>
          <w:b w:val="0"/>
          <w:noProof/>
          <w:color w:val="000000" w:themeColor="text1"/>
          <w:u w:val="none"/>
          <w:shd w:val="clear" w:color="auto" w:fill="FFFFFF"/>
        </w:rPr>
        <w:t xml:space="preserve">4.     </w:t>
      </w:r>
      <w:r w:rsidRPr="009F6D16">
        <w:rPr>
          <w:rStyle w:val="Hyperlink"/>
          <w:rFonts w:ascii="Times New Roman" w:eastAsia="Times New Roman" w:hAnsi="Times New Roman"/>
          <w:b w:val="0"/>
          <w:i/>
          <w:noProof/>
          <w:color w:val="000000" w:themeColor="text1"/>
          <w:u w:val="none"/>
          <w:shd w:val="clear" w:color="auto" w:fill="FFFFFF"/>
        </w:rPr>
        <w:t>Table 4</w:t>
      </w:r>
      <w:r w:rsidR="003C4750">
        <w:rPr>
          <w:rStyle w:val="Hyperlink"/>
          <w:rFonts w:ascii="Times New Roman" w:eastAsia="Times New Roman" w:hAnsi="Times New Roman"/>
          <w:b w:val="0"/>
          <w:i/>
          <w:noProof/>
          <w:color w:val="000000" w:themeColor="text1"/>
          <w:u w:val="none"/>
          <w:shd w:val="clear" w:color="auto" w:fill="FFFFFF"/>
        </w:rPr>
        <w:t xml:space="preserve"> </w:t>
      </w:r>
      <w:r w:rsidR="003C4750">
        <w:rPr>
          <w:rFonts w:ascii="Times New Roman" w:hAnsi="Times New Roman"/>
          <w:b w:val="0"/>
          <w:color w:val="000000"/>
        </w:rPr>
        <w:t>Initial bonding item loadings</w:t>
      </w:r>
      <w:r w:rsidRPr="009F6D16">
        <w:rPr>
          <w:rFonts w:ascii="Times New Roman" w:hAnsi="Times New Roman"/>
          <w:b w:val="0"/>
          <w:noProof/>
          <w:webHidden/>
          <w:color w:val="000000" w:themeColor="text1"/>
        </w:rPr>
        <w:tab/>
        <w:t>6</w:t>
      </w:r>
      <w:r w:rsidR="00BA4722">
        <w:rPr>
          <w:rFonts w:ascii="Times New Roman" w:hAnsi="Times New Roman"/>
          <w:b w:val="0"/>
          <w:noProof/>
          <w:webHidden/>
          <w:color w:val="000000" w:themeColor="text1"/>
        </w:rPr>
        <w:t>5</w:t>
      </w:r>
    </w:p>
    <w:p w14:paraId="38592484" w14:textId="60036157" w:rsidR="003A53C9" w:rsidRPr="009F6D16" w:rsidRDefault="003A53C9" w:rsidP="003A53C9">
      <w:pPr>
        <w:pStyle w:val="TOC1"/>
        <w:tabs>
          <w:tab w:val="right" w:leader="dot" w:pos="9350"/>
        </w:tabs>
        <w:rPr>
          <w:rFonts w:ascii="Times New Roman" w:hAnsi="Times New Roman"/>
          <w:b w:val="0"/>
          <w:noProof/>
        </w:rPr>
      </w:pPr>
      <w:r w:rsidRPr="009F6D16">
        <w:rPr>
          <w:rStyle w:val="Hyperlink"/>
          <w:rFonts w:ascii="Times New Roman" w:eastAsia="Times New Roman" w:hAnsi="Times New Roman"/>
          <w:b w:val="0"/>
          <w:noProof/>
          <w:color w:val="000000" w:themeColor="text1"/>
          <w:u w:val="none"/>
          <w:shd w:val="clear" w:color="auto" w:fill="FFFFFF"/>
        </w:rPr>
        <w:t>5</w:t>
      </w:r>
      <w:r w:rsidRPr="009F6D16">
        <w:rPr>
          <w:rStyle w:val="Hyperlink"/>
          <w:rFonts w:ascii="Times New Roman" w:eastAsia="Times New Roman" w:hAnsi="Times New Roman"/>
          <w:b w:val="0"/>
          <w:i/>
          <w:noProof/>
          <w:color w:val="000000" w:themeColor="text1"/>
          <w:u w:val="none"/>
          <w:shd w:val="clear" w:color="auto" w:fill="FFFFFF"/>
        </w:rPr>
        <w:t>.      Table 5</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charmed item loadings</w:t>
      </w:r>
      <w:r w:rsidRPr="009F6D16">
        <w:rPr>
          <w:rFonts w:ascii="Times New Roman" w:hAnsi="Times New Roman"/>
          <w:b w:val="0"/>
          <w:noProof/>
          <w:webHidden/>
        </w:rPr>
        <w:tab/>
      </w:r>
      <w:r w:rsidR="00BA4722">
        <w:rPr>
          <w:rFonts w:ascii="Times New Roman" w:hAnsi="Times New Roman"/>
          <w:b w:val="0"/>
          <w:noProof/>
          <w:webHidden/>
        </w:rPr>
        <w:t>66</w:t>
      </w:r>
    </w:p>
    <w:p w14:paraId="4EDA9B58" w14:textId="0FB17698" w:rsidR="003A53C9" w:rsidRPr="003A53C9"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6.      </w:t>
      </w:r>
      <w:r w:rsidRPr="009F6D16">
        <w:rPr>
          <w:rStyle w:val="Hyperlink"/>
          <w:rFonts w:ascii="Times New Roman" w:eastAsia="Times New Roman" w:hAnsi="Times New Roman"/>
          <w:b w:val="0"/>
          <w:i/>
          <w:noProof/>
          <w:color w:val="000000" w:themeColor="text1"/>
          <w:u w:val="none"/>
          <w:shd w:val="clear" w:color="auto" w:fill="FFFFFF"/>
        </w:rPr>
        <w:t>Table 6</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dedication item loadings</w:t>
      </w:r>
      <w:r w:rsidR="00BA4722">
        <w:rPr>
          <w:rFonts w:ascii="Times New Roman" w:hAnsi="Times New Roman"/>
          <w:b w:val="0"/>
          <w:noProof/>
          <w:webHidden/>
        </w:rPr>
        <w:tab/>
        <w:t>66</w:t>
      </w:r>
    </w:p>
    <w:p w14:paraId="33864C12" w14:textId="19EB49BD" w:rsidR="003A53C9" w:rsidRPr="009F6D16" w:rsidRDefault="003A53C9" w:rsidP="003A53C9">
      <w:pPr>
        <w:pStyle w:val="TOC1"/>
        <w:tabs>
          <w:tab w:val="right" w:leader="dot" w:pos="9350"/>
        </w:tabs>
        <w:rPr>
          <w:rFonts w:ascii="Times New Roman" w:hAnsi="Times New Roman"/>
          <w:b w:val="0"/>
          <w:noProof/>
          <w:webHidden/>
        </w:rPr>
      </w:pPr>
      <w:r w:rsidRPr="003A53C9">
        <w:rPr>
          <w:rStyle w:val="Hyperlink"/>
          <w:rFonts w:ascii="Times New Roman" w:eastAsia="Times New Roman" w:hAnsi="Times New Roman"/>
          <w:b w:val="0"/>
          <w:noProof/>
          <w:color w:val="000000" w:themeColor="text1"/>
          <w:u w:val="none"/>
          <w:shd w:val="clear" w:color="auto" w:fill="FFFFFF"/>
        </w:rPr>
        <w:t xml:space="preserve">7.      </w:t>
      </w:r>
      <w:r w:rsidRPr="009F6D16">
        <w:rPr>
          <w:rStyle w:val="Hyperlink"/>
          <w:rFonts w:ascii="Times New Roman" w:eastAsia="Times New Roman" w:hAnsi="Times New Roman"/>
          <w:b w:val="0"/>
          <w:i/>
          <w:noProof/>
          <w:color w:val="000000" w:themeColor="text1"/>
          <w:u w:val="none"/>
          <w:shd w:val="clear" w:color="auto" w:fill="FFFFFF"/>
        </w:rPr>
        <w:t>Table 7</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expectation item loadings</w:t>
      </w:r>
      <w:r w:rsidR="00BA4722">
        <w:rPr>
          <w:rFonts w:ascii="Times New Roman" w:hAnsi="Times New Roman"/>
          <w:b w:val="0"/>
          <w:noProof/>
          <w:webHidden/>
        </w:rPr>
        <w:tab/>
        <w:t>67</w:t>
      </w:r>
    </w:p>
    <w:p w14:paraId="0746C826" w14:textId="161408AA"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8.      </w:t>
      </w:r>
      <w:r w:rsidRPr="009F6D16">
        <w:rPr>
          <w:rStyle w:val="Hyperlink"/>
          <w:rFonts w:ascii="Times New Roman" w:eastAsia="Times New Roman" w:hAnsi="Times New Roman"/>
          <w:b w:val="0"/>
          <w:i/>
          <w:noProof/>
          <w:color w:val="000000" w:themeColor="text1"/>
          <w:u w:val="none"/>
          <w:shd w:val="clear" w:color="auto" w:fill="FFFFFF"/>
        </w:rPr>
        <w:t>Table 8</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formativeness item loadings</w:t>
      </w:r>
      <w:r w:rsidRPr="009F6D16">
        <w:rPr>
          <w:rFonts w:ascii="Times New Roman" w:hAnsi="Times New Roman"/>
          <w:b w:val="0"/>
          <w:noProof/>
          <w:webHidden/>
        </w:rPr>
        <w:tab/>
      </w:r>
      <w:r w:rsidR="00BA4722">
        <w:rPr>
          <w:rFonts w:ascii="Times New Roman" w:hAnsi="Times New Roman"/>
          <w:b w:val="0"/>
          <w:noProof/>
          <w:webHidden/>
        </w:rPr>
        <w:t>67</w:t>
      </w:r>
    </w:p>
    <w:p w14:paraId="0C8FC8FE" w14:textId="3C9A5592"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9.      </w:t>
      </w:r>
      <w:r w:rsidRPr="009F6D16">
        <w:rPr>
          <w:rStyle w:val="Hyperlink"/>
          <w:rFonts w:ascii="Times New Roman" w:eastAsia="Times New Roman" w:hAnsi="Times New Roman"/>
          <w:b w:val="0"/>
          <w:i/>
          <w:noProof/>
          <w:color w:val="000000" w:themeColor="text1"/>
          <w:u w:val="none"/>
          <w:shd w:val="clear" w:color="auto" w:fill="FFFFFF"/>
        </w:rPr>
        <w:t>Table 9</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attending model fit</w:t>
      </w:r>
      <w:r w:rsidR="00BA4722">
        <w:rPr>
          <w:rFonts w:ascii="Times New Roman" w:hAnsi="Times New Roman"/>
          <w:b w:val="0"/>
          <w:noProof/>
          <w:webHidden/>
        </w:rPr>
        <w:tab/>
        <w:t>67</w:t>
      </w:r>
    </w:p>
    <w:p w14:paraId="031E6D2D" w14:textId="0D4AAFF3"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10.    </w:t>
      </w:r>
      <w:r w:rsidRPr="009F6D16">
        <w:rPr>
          <w:rStyle w:val="Hyperlink"/>
          <w:rFonts w:ascii="Times New Roman" w:eastAsia="Times New Roman" w:hAnsi="Times New Roman"/>
          <w:b w:val="0"/>
          <w:i/>
          <w:noProof/>
          <w:color w:val="000000" w:themeColor="text1"/>
          <w:u w:val="none"/>
          <w:shd w:val="clear" w:color="auto" w:fill="FFFFFF"/>
        </w:rPr>
        <w:t>Table 10</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bonding model fit</w:t>
      </w:r>
      <w:r w:rsidR="00BA4722">
        <w:rPr>
          <w:rFonts w:ascii="Times New Roman" w:hAnsi="Times New Roman"/>
          <w:b w:val="0"/>
          <w:noProof/>
          <w:webHidden/>
        </w:rPr>
        <w:tab/>
        <w:t>68</w:t>
      </w:r>
    </w:p>
    <w:p w14:paraId="414F13F7" w14:textId="14836411"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11.    </w:t>
      </w:r>
      <w:r w:rsidRPr="009F6D16">
        <w:rPr>
          <w:rStyle w:val="Hyperlink"/>
          <w:rFonts w:ascii="Times New Roman" w:eastAsia="Times New Roman" w:hAnsi="Times New Roman"/>
          <w:b w:val="0"/>
          <w:i/>
          <w:noProof/>
          <w:color w:val="000000" w:themeColor="text1"/>
          <w:u w:val="none"/>
          <w:shd w:val="clear" w:color="auto" w:fill="FFFFFF"/>
        </w:rPr>
        <w:t>Table 11</w:t>
      </w:r>
      <w:r w:rsidR="00BA4722" w:rsidRPr="00BA4722">
        <w:rPr>
          <w:rFonts w:ascii="Times New Roman" w:hAnsi="Times New Roman"/>
          <w:b w:val="0"/>
          <w:color w:val="000000"/>
        </w:rPr>
        <w:t xml:space="preserve"> </w:t>
      </w:r>
      <w:r w:rsidR="00BA4722">
        <w:rPr>
          <w:rFonts w:ascii="Times New Roman" w:hAnsi="Times New Roman"/>
          <w:b w:val="0"/>
          <w:color w:val="000000"/>
        </w:rPr>
        <w:t>Initial charmed model fit</w:t>
      </w:r>
      <w:r w:rsidR="00BA4722">
        <w:rPr>
          <w:rFonts w:ascii="Times New Roman" w:hAnsi="Times New Roman"/>
          <w:b w:val="0"/>
          <w:noProof/>
          <w:webHidden/>
        </w:rPr>
        <w:tab/>
        <w:t>68</w:t>
      </w:r>
    </w:p>
    <w:p w14:paraId="11BDC28D" w14:textId="323494E3"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12.    </w:t>
      </w:r>
      <w:r w:rsidRPr="009F6D16">
        <w:rPr>
          <w:rStyle w:val="Hyperlink"/>
          <w:rFonts w:ascii="Times New Roman" w:eastAsia="Times New Roman" w:hAnsi="Times New Roman"/>
          <w:b w:val="0"/>
          <w:i/>
          <w:noProof/>
          <w:color w:val="000000" w:themeColor="text1"/>
          <w:u w:val="none"/>
          <w:shd w:val="clear" w:color="auto" w:fill="FFFFFF"/>
        </w:rPr>
        <w:t>Table 12</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dedication model fit</w:t>
      </w:r>
      <w:r w:rsidR="00BA4722">
        <w:rPr>
          <w:rFonts w:ascii="Times New Roman" w:hAnsi="Times New Roman"/>
          <w:b w:val="0"/>
          <w:noProof/>
          <w:webHidden/>
        </w:rPr>
        <w:tab/>
        <w:t>68</w:t>
      </w:r>
    </w:p>
    <w:p w14:paraId="37DD6135" w14:textId="0BC47BAA"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13.    </w:t>
      </w:r>
      <w:r w:rsidRPr="009F6D16">
        <w:rPr>
          <w:rStyle w:val="Hyperlink"/>
          <w:rFonts w:ascii="Times New Roman" w:eastAsia="Times New Roman" w:hAnsi="Times New Roman"/>
          <w:b w:val="0"/>
          <w:i/>
          <w:noProof/>
          <w:color w:val="000000" w:themeColor="text1"/>
          <w:u w:val="none"/>
          <w:shd w:val="clear" w:color="auto" w:fill="FFFFFF"/>
        </w:rPr>
        <w:t>Table 13</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expectation model fit</w:t>
      </w:r>
      <w:r w:rsidR="00BA4722">
        <w:rPr>
          <w:rFonts w:ascii="Times New Roman" w:hAnsi="Times New Roman"/>
          <w:b w:val="0"/>
          <w:noProof/>
          <w:webHidden/>
        </w:rPr>
        <w:tab/>
        <w:t>68</w:t>
      </w:r>
    </w:p>
    <w:p w14:paraId="42E6FAC1" w14:textId="5F6F7D3E"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14.    </w:t>
      </w:r>
      <w:r w:rsidRPr="009F6D16">
        <w:rPr>
          <w:rStyle w:val="Hyperlink"/>
          <w:rFonts w:ascii="Times New Roman" w:eastAsia="Times New Roman" w:hAnsi="Times New Roman"/>
          <w:b w:val="0"/>
          <w:i/>
          <w:noProof/>
          <w:color w:val="000000" w:themeColor="text1"/>
          <w:u w:val="none"/>
          <w:shd w:val="clear" w:color="auto" w:fill="FFFFFF"/>
        </w:rPr>
        <w:t>Table 14</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Initial formativeness model fit</w:t>
      </w:r>
      <w:r w:rsidR="00BA4722">
        <w:rPr>
          <w:rFonts w:ascii="Times New Roman" w:hAnsi="Times New Roman"/>
          <w:b w:val="0"/>
          <w:noProof/>
          <w:webHidden/>
        </w:rPr>
        <w:tab/>
        <w:t>69</w:t>
      </w:r>
    </w:p>
    <w:p w14:paraId="322EA969" w14:textId="0B7A1824" w:rsidR="003A53C9" w:rsidRPr="009F6D16" w:rsidRDefault="003A53C9" w:rsidP="003A53C9">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15.    </w:t>
      </w:r>
      <w:r w:rsidRPr="009F6D16">
        <w:rPr>
          <w:rStyle w:val="Hyperlink"/>
          <w:rFonts w:ascii="Times New Roman" w:eastAsia="Times New Roman" w:hAnsi="Times New Roman"/>
          <w:b w:val="0"/>
          <w:i/>
          <w:noProof/>
          <w:color w:val="000000" w:themeColor="text1"/>
          <w:u w:val="none"/>
          <w:shd w:val="clear" w:color="auto" w:fill="FFFFFF"/>
        </w:rPr>
        <w:t>Table 15</w:t>
      </w:r>
      <w:r w:rsidR="00BA4722">
        <w:rPr>
          <w:rStyle w:val="Hyperlink"/>
          <w:rFonts w:ascii="Times New Roman" w:eastAsia="Times New Roman" w:hAnsi="Times New Roman"/>
          <w:b w:val="0"/>
          <w:i/>
          <w:noProof/>
          <w:color w:val="000000" w:themeColor="text1"/>
          <w:u w:val="none"/>
          <w:shd w:val="clear" w:color="auto" w:fill="FFFFFF"/>
        </w:rPr>
        <w:t xml:space="preserve"> </w:t>
      </w:r>
      <w:r w:rsidR="00BA4722">
        <w:rPr>
          <w:rFonts w:ascii="Times New Roman" w:hAnsi="Times New Roman"/>
          <w:b w:val="0"/>
          <w:color w:val="000000"/>
        </w:rPr>
        <w:t>Final items of FPR</w:t>
      </w:r>
      <w:r w:rsidRPr="009F6D16">
        <w:rPr>
          <w:rFonts w:ascii="Times New Roman" w:hAnsi="Times New Roman"/>
          <w:b w:val="0"/>
          <w:noProof/>
          <w:webHidden/>
        </w:rPr>
        <w:tab/>
      </w:r>
      <w:r w:rsidR="00BA4722">
        <w:rPr>
          <w:rFonts w:ascii="Times New Roman" w:hAnsi="Times New Roman"/>
          <w:b w:val="0"/>
          <w:noProof/>
          <w:webHidden/>
        </w:rPr>
        <w:t>69-71</w:t>
      </w:r>
    </w:p>
    <w:p w14:paraId="6777AE36" w14:textId="4732D2A7" w:rsidR="00F35C44" w:rsidRPr="00DA325F" w:rsidRDefault="003A53C9" w:rsidP="00DA325F">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 xml:space="preserve">16.    </w:t>
      </w:r>
      <w:r w:rsidRPr="009F6D16">
        <w:rPr>
          <w:rStyle w:val="Hyperlink"/>
          <w:rFonts w:ascii="Times New Roman" w:eastAsia="Times New Roman" w:hAnsi="Times New Roman"/>
          <w:b w:val="0"/>
          <w:i/>
          <w:noProof/>
          <w:color w:val="000000" w:themeColor="text1"/>
          <w:u w:val="none"/>
          <w:shd w:val="clear" w:color="auto" w:fill="FFFFFF"/>
        </w:rPr>
        <w:t>Table 16</w:t>
      </w:r>
      <w:r w:rsidR="0023410B">
        <w:rPr>
          <w:rStyle w:val="Hyperlink"/>
          <w:rFonts w:ascii="Times New Roman" w:eastAsia="Times New Roman" w:hAnsi="Times New Roman"/>
          <w:b w:val="0"/>
          <w:i/>
          <w:noProof/>
          <w:color w:val="000000" w:themeColor="text1"/>
          <w:u w:val="none"/>
          <w:shd w:val="clear" w:color="auto" w:fill="FFFFFF"/>
        </w:rPr>
        <w:t xml:space="preserve"> </w:t>
      </w:r>
      <w:r w:rsidR="0023410B">
        <w:rPr>
          <w:rFonts w:ascii="Times New Roman" w:hAnsi="Times New Roman"/>
          <w:b w:val="0"/>
          <w:color w:val="000000"/>
        </w:rPr>
        <w:t>Final items loadings for attending</w:t>
      </w:r>
      <w:r w:rsidRPr="003A53C9">
        <w:rPr>
          <w:rFonts w:ascii="Times New Roman" w:hAnsi="Times New Roman"/>
          <w:b w:val="0"/>
          <w:noProof/>
          <w:webHidden/>
        </w:rPr>
        <w:tab/>
        <w:t>7</w:t>
      </w:r>
      <w:r w:rsidR="0023410B">
        <w:rPr>
          <w:rFonts w:ascii="Times New Roman" w:hAnsi="Times New Roman"/>
          <w:b w:val="0"/>
          <w:noProof/>
          <w:webHidden/>
        </w:rPr>
        <w:t>2</w:t>
      </w:r>
    </w:p>
    <w:p w14:paraId="3CE9791A" w14:textId="72882B66"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17</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17</w:t>
      </w:r>
      <w:r w:rsidR="0023410B">
        <w:rPr>
          <w:rStyle w:val="Hyperlink"/>
          <w:rFonts w:ascii="Times New Roman" w:eastAsia="Times New Roman" w:hAnsi="Times New Roman"/>
          <w:b w:val="0"/>
          <w:i/>
          <w:noProof/>
          <w:color w:val="000000" w:themeColor="text1"/>
          <w:u w:val="none"/>
          <w:shd w:val="clear" w:color="auto" w:fill="FFFFFF"/>
        </w:rPr>
        <w:t xml:space="preserve"> </w:t>
      </w:r>
      <w:r w:rsidR="0023410B">
        <w:rPr>
          <w:rFonts w:ascii="Times New Roman" w:hAnsi="Times New Roman"/>
          <w:b w:val="0"/>
          <w:color w:val="000000"/>
        </w:rPr>
        <w:t>Final items loadings for bonding</w:t>
      </w:r>
      <w:r w:rsidR="0023410B">
        <w:rPr>
          <w:rFonts w:ascii="Times New Roman" w:hAnsi="Times New Roman"/>
          <w:b w:val="0"/>
          <w:noProof/>
          <w:webHidden/>
        </w:rPr>
        <w:tab/>
        <w:t>72</w:t>
      </w:r>
    </w:p>
    <w:p w14:paraId="63D7BE66" w14:textId="2F7D4D81"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18</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18</w:t>
      </w:r>
      <w:r w:rsidR="0023410B">
        <w:rPr>
          <w:rStyle w:val="Hyperlink"/>
          <w:rFonts w:ascii="Times New Roman" w:eastAsia="Times New Roman" w:hAnsi="Times New Roman"/>
          <w:b w:val="0"/>
          <w:i/>
          <w:noProof/>
          <w:color w:val="000000" w:themeColor="text1"/>
          <w:u w:val="none"/>
          <w:shd w:val="clear" w:color="auto" w:fill="FFFFFF"/>
        </w:rPr>
        <w:t xml:space="preserve"> </w:t>
      </w:r>
      <w:r w:rsidR="0023410B">
        <w:rPr>
          <w:rFonts w:ascii="Times New Roman" w:hAnsi="Times New Roman"/>
          <w:b w:val="0"/>
          <w:color w:val="000000"/>
        </w:rPr>
        <w:t>Final items loadings for charmed</w:t>
      </w:r>
      <w:r w:rsidR="0023410B">
        <w:rPr>
          <w:rFonts w:ascii="Times New Roman" w:hAnsi="Times New Roman"/>
          <w:b w:val="0"/>
          <w:noProof/>
          <w:webHidden/>
        </w:rPr>
        <w:tab/>
        <w:t>72</w:t>
      </w:r>
    </w:p>
    <w:p w14:paraId="66B034BB" w14:textId="76BF65E9"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19</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Table 1</w:t>
      </w:r>
      <w:r w:rsidR="00D0005B">
        <w:rPr>
          <w:rStyle w:val="Hyperlink"/>
          <w:rFonts w:ascii="Times New Roman" w:eastAsia="Times New Roman" w:hAnsi="Times New Roman"/>
          <w:b w:val="0"/>
          <w:i/>
          <w:noProof/>
          <w:color w:val="000000" w:themeColor="text1"/>
          <w:u w:val="none"/>
          <w:shd w:val="clear" w:color="auto" w:fill="FFFFFF"/>
        </w:rPr>
        <w:t>9</w:t>
      </w:r>
      <w:r w:rsidR="0023410B">
        <w:rPr>
          <w:rStyle w:val="Hyperlink"/>
          <w:rFonts w:ascii="Times New Roman" w:eastAsia="Times New Roman" w:hAnsi="Times New Roman"/>
          <w:b w:val="0"/>
          <w:i/>
          <w:noProof/>
          <w:color w:val="000000" w:themeColor="text1"/>
          <w:u w:val="none"/>
          <w:shd w:val="clear" w:color="auto" w:fill="FFFFFF"/>
        </w:rPr>
        <w:t xml:space="preserve"> </w:t>
      </w:r>
      <w:r w:rsidR="0023410B">
        <w:rPr>
          <w:rFonts w:ascii="Times New Roman" w:hAnsi="Times New Roman"/>
          <w:b w:val="0"/>
          <w:color w:val="000000"/>
        </w:rPr>
        <w:t>Final items loadings for dedication</w:t>
      </w:r>
      <w:r w:rsidR="0023410B">
        <w:rPr>
          <w:rFonts w:ascii="Times New Roman" w:hAnsi="Times New Roman"/>
          <w:b w:val="0"/>
          <w:noProof/>
          <w:webHidden/>
        </w:rPr>
        <w:tab/>
        <w:t>72</w:t>
      </w:r>
    </w:p>
    <w:p w14:paraId="10E3D66F" w14:textId="7BA1B72A" w:rsidR="00DA325F" w:rsidRPr="009F6D16" w:rsidRDefault="00DA325F" w:rsidP="00DA325F">
      <w:pPr>
        <w:pStyle w:val="TOC1"/>
        <w:tabs>
          <w:tab w:val="right" w:leader="dot" w:pos="9350"/>
        </w:tabs>
        <w:rPr>
          <w:rFonts w:ascii="Times New Roman" w:hAnsi="Times New Roman"/>
          <w:b w:val="0"/>
          <w:noProof/>
          <w:webHidden/>
        </w:rPr>
      </w:pPr>
      <w:r w:rsidRPr="009F6D16">
        <w:rPr>
          <w:rStyle w:val="Hyperlink"/>
          <w:rFonts w:ascii="Times New Roman" w:eastAsia="Times New Roman" w:hAnsi="Times New Roman"/>
          <w:b w:val="0"/>
          <w:noProof/>
          <w:color w:val="000000" w:themeColor="text1"/>
          <w:u w:val="none"/>
          <w:shd w:val="clear" w:color="auto" w:fill="FFFFFF"/>
        </w:rPr>
        <w:t>2</w:t>
      </w:r>
      <w:r>
        <w:rPr>
          <w:rStyle w:val="Hyperlink"/>
          <w:rFonts w:ascii="Times New Roman" w:eastAsia="Times New Roman" w:hAnsi="Times New Roman"/>
          <w:b w:val="0"/>
          <w:noProof/>
          <w:color w:val="000000" w:themeColor="text1"/>
          <w:u w:val="none"/>
          <w:shd w:val="clear" w:color="auto" w:fill="FFFFFF"/>
        </w:rPr>
        <w:t>0</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20</w:t>
      </w:r>
      <w:r w:rsidR="0023410B">
        <w:rPr>
          <w:rStyle w:val="Hyperlink"/>
          <w:rFonts w:ascii="Times New Roman" w:eastAsia="Times New Roman" w:hAnsi="Times New Roman"/>
          <w:b w:val="0"/>
          <w:i/>
          <w:noProof/>
          <w:color w:val="000000" w:themeColor="text1"/>
          <w:u w:val="none"/>
          <w:shd w:val="clear" w:color="auto" w:fill="FFFFFF"/>
        </w:rPr>
        <w:t xml:space="preserve"> </w:t>
      </w:r>
      <w:r w:rsidR="0023410B">
        <w:rPr>
          <w:rFonts w:ascii="Times New Roman" w:hAnsi="Times New Roman"/>
          <w:b w:val="0"/>
          <w:color w:val="000000"/>
        </w:rPr>
        <w:t>Final items loadings for expectation</w:t>
      </w:r>
      <w:r w:rsidR="0023410B">
        <w:rPr>
          <w:rFonts w:ascii="Times New Roman" w:hAnsi="Times New Roman"/>
          <w:b w:val="0"/>
          <w:noProof/>
          <w:webHidden/>
        </w:rPr>
        <w:tab/>
        <w:t>72</w:t>
      </w:r>
    </w:p>
    <w:p w14:paraId="0FA61467" w14:textId="4C119D4D"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21</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21</w:t>
      </w:r>
      <w:r w:rsidR="0023410B">
        <w:rPr>
          <w:rStyle w:val="Hyperlink"/>
          <w:rFonts w:ascii="Times New Roman" w:eastAsia="Times New Roman" w:hAnsi="Times New Roman"/>
          <w:b w:val="0"/>
          <w:i/>
          <w:noProof/>
          <w:color w:val="000000" w:themeColor="text1"/>
          <w:u w:val="none"/>
          <w:shd w:val="clear" w:color="auto" w:fill="FFFFFF"/>
        </w:rPr>
        <w:t xml:space="preserve"> </w:t>
      </w:r>
      <w:r w:rsidR="0023410B">
        <w:rPr>
          <w:rFonts w:ascii="Times New Roman" w:hAnsi="Times New Roman"/>
          <w:b w:val="0"/>
          <w:color w:val="000000"/>
        </w:rPr>
        <w:t>Final items loadings for formativeness</w:t>
      </w:r>
      <w:r w:rsidR="0023410B">
        <w:rPr>
          <w:rFonts w:ascii="Times New Roman" w:hAnsi="Times New Roman"/>
          <w:b w:val="0"/>
          <w:noProof/>
          <w:webHidden/>
        </w:rPr>
        <w:tab/>
        <w:t>73</w:t>
      </w:r>
    </w:p>
    <w:p w14:paraId="7169701B" w14:textId="323B101D"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22</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22</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rPr>
        <w:t>Six dimensions oblique model fit</w:t>
      </w:r>
      <w:r w:rsidR="00774647">
        <w:rPr>
          <w:rFonts w:ascii="Times New Roman" w:hAnsi="Times New Roman"/>
          <w:b w:val="0"/>
          <w:noProof/>
          <w:webHidden/>
        </w:rPr>
        <w:tab/>
        <w:t>74</w:t>
      </w:r>
    </w:p>
    <w:p w14:paraId="74FEC0F4" w14:textId="1E4199AE"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23</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23</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Four studies model fit comparison</w:t>
      </w:r>
      <w:r w:rsidR="00774647">
        <w:rPr>
          <w:rFonts w:ascii="Times New Roman" w:hAnsi="Times New Roman"/>
          <w:b w:val="0"/>
          <w:noProof/>
          <w:webHidden/>
        </w:rPr>
        <w:tab/>
        <w:t>75</w:t>
      </w:r>
    </w:p>
    <w:p w14:paraId="5A357253" w14:textId="5A4C221D" w:rsidR="00DA325F"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24</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24</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Pilot study antecedents and consequences’ correlations</w:t>
      </w:r>
      <w:r w:rsidRPr="003A53C9">
        <w:rPr>
          <w:rFonts w:ascii="Times New Roman" w:hAnsi="Times New Roman"/>
          <w:b w:val="0"/>
          <w:noProof/>
          <w:webHidden/>
        </w:rPr>
        <w:tab/>
        <w:t>7</w:t>
      </w:r>
      <w:r w:rsidR="00774647">
        <w:rPr>
          <w:rFonts w:ascii="Times New Roman" w:hAnsi="Times New Roman"/>
          <w:b w:val="0"/>
          <w:noProof/>
          <w:webHidden/>
        </w:rPr>
        <w:t>8</w:t>
      </w:r>
    </w:p>
    <w:p w14:paraId="12DE2278" w14:textId="67EB9946"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25</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25</w:t>
      </w:r>
      <w:r w:rsidR="00774647" w:rsidRPr="00774647">
        <w:rPr>
          <w:rFonts w:ascii="Times New Roman" w:hAnsi="Times New Roman"/>
          <w:b w:val="0"/>
          <w:color w:val="000000"/>
        </w:rPr>
        <w:t xml:space="preserve"> </w:t>
      </w:r>
      <w:r w:rsidR="00774647" w:rsidRPr="00D0005B">
        <w:rPr>
          <w:rFonts w:ascii="Times New Roman" w:hAnsi="Times New Roman"/>
          <w:b w:val="0"/>
          <w:color w:val="000000"/>
        </w:rPr>
        <w:t>Antecedents of attending in the pilot study</w:t>
      </w:r>
      <w:r w:rsidR="00774647">
        <w:rPr>
          <w:rFonts w:ascii="Times New Roman" w:hAnsi="Times New Roman"/>
          <w:b w:val="0"/>
          <w:noProof/>
          <w:webHidden/>
        </w:rPr>
        <w:tab/>
        <w:t>78</w:t>
      </w:r>
    </w:p>
    <w:p w14:paraId="6EDD0911" w14:textId="18E37D86" w:rsidR="00DA325F" w:rsidRPr="00D0005B"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26</w:t>
      </w:r>
      <w:r w:rsidRPr="009F6D16">
        <w:rPr>
          <w:rStyle w:val="Hyperlink"/>
          <w:rFonts w:ascii="Times New Roman" w:eastAsia="Times New Roman" w:hAnsi="Times New Roman"/>
          <w:b w:val="0"/>
          <w:noProof/>
          <w:color w:val="000000" w:themeColor="text1"/>
          <w:u w:val="none"/>
          <w:shd w:val="clear" w:color="auto" w:fill="FFFFFF"/>
        </w:rPr>
        <w:t xml:space="preserve">.    </w:t>
      </w:r>
      <w:r w:rsidRPr="00D0005B">
        <w:rPr>
          <w:rStyle w:val="Hyperlink"/>
          <w:rFonts w:ascii="Times New Roman" w:eastAsia="Times New Roman" w:hAnsi="Times New Roman"/>
          <w:b w:val="0"/>
          <w:i/>
          <w:noProof/>
          <w:color w:val="000000" w:themeColor="text1"/>
          <w:u w:val="none"/>
          <w:shd w:val="clear" w:color="auto" w:fill="FFFFFF"/>
        </w:rPr>
        <w:t xml:space="preserve">Table </w:t>
      </w:r>
      <w:r w:rsidR="00D0005B" w:rsidRPr="00D0005B">
        <w:rPr>
          <w:rStyle w:val="Hyperlink"/>
          <w:rFonts w:ascii="Times New Roman" w:eastAsia="Times New Roman" w:hAnsi="Times New Roman"/>
          <w:b w:val="0"/>
          <w:i/>
          <w:noProof/>
          <w:color w:val="000000" w:themeColor="text1"/>
          <w:u w:val="none"/>
          <w:shd w:val="clear" w:color="auto" w:fill="FFFFFF"/>
        </w:rPr>
        <w:t>26</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Antecedents of bonding in the pilot study</w:t>
      </w:r>
      <w:r w:rsidR="00774647">
        <w:rPr>
          <w:rFonts w:ascii="Times New Roman" w:hAnsi="Times New Roman"/>
          <w:b w:val="0"/>
          <w:noProof/>
          <w:webHidden/>
        </w:rPr>
        <w:tab/>
        <w:t>78</w:t>
      </w:r>
    </w:p>
    <w:p w14:paraId="30B1C936" w14:textId="7DD9FB9D" w:rsidR="00DA325F" w:rsidRPr="00D0005B"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27</w:t>
      </w:r>
      <w:r w:rsidRPr="00D0005B">
        <w:rPr>
          <w:rStyle w:val="Hyperlink"/>
          <w:rFonts w:ascii="Times New Roman" w:eastAsia="Times New Roman" w:hAnsi="Times New Roman"/>
          <w:b w:val="0"/>
          <w:noProof/>
          <w:color w:val="000000" w:themeColor="text1"/>
          <w:u w:val="none"/>
          <w:shd w:val="clear" w:color="auto" w:fill="FFFFFF"/>
        </w:rPr>
        <w:t xml:space="preserve">.    </w:t>
      </w:r>
      <w:r w:rsidRPr="00D0005B">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27</w:t>
      </w:r>
      <w:r w:rsidR="00774647" w:rsidRPr="00774647">
        <w:rPr>
          <w:rFonts w:ascii="Times New Roman" w:hAnsi="Times New Roman"/>
          <w:b w:val="0"/>
          <w:color w:val="000000"/>
        </w:rPr>
        <w:t xml:space="preserve"> </w:t>
      </w:r>
      <w:r w:rsidR="00774647" w:rsidRPr="00D0005B">
        <w:rPr>
          <w:rFonts w:ascii="Times New Roman" w:hAnsi="Times New Roman"/>
          <w:b w:val="0"/>
          <w:color w:val="000000"/>
        </w:rPr>
        <w:t>Antecedents of charmed in the pilot study</w:t>
      </w:r>
      <w:r w:rsidR="00774647">
        <w:rPr>
          <w:rFonts w:ascii="Times New Roman" w:hAnsi="Times New Roman"/>
          <w:b w:val="0"/>
          <w:noProof/>
          <w:webHidden/>
        </w:rPr>
        <w:tab/>
        <w:t>79</w:t>
      </w:r>
    </w:p>
    <w:p w14:paraId="2F80F628" w14:textId="5329C8D3" w:rsidR="00DA325F" w:rsidRPr="00D0005B"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28</w:t>
      </w:r>
      <w:r w:rsidRPr="00D0005B">
        <w:rPr>
          <w:rStyle w:val="Hyperlink"/>
          <w:rFonts w:ascii="Times New Roman" w:eastAsia="Times New Roman" w:hAnsi="Times New Roman"/>
          <w:b w:val="0"/>
          <w:noProof/>
          <w:color w:val="000000" w:themeColor="text1"/>
          <w:u w:val="none"/>
          <w:shd w:val="clear" w:color="auto" w:fill="FFFFFF"/>
        </w:rPr>
        <w:t xml:space="preserve">.    </w:t>
      </w:r>
      <w:r w:rsidRPr="00D0005B">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28</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Antecedents of dedication in the pilot study</w:t>
      </w:r>
      <w:r w:rsidR="00774647">
        <w:rPr>
          <w:rFonts w:ascii="Times New Roman" w:hAnsi="Times New Roman"/>
          <w:b w:val="0"/>
          <w:noProof/>
          <w:webHidden/>
        </w:rPr>
        <w:tab/>
        <w:t>79</w:t>
      </w:r>
    </w:p>
    <w:p w14:paraId="017038B2" w14:textId="6A6CC8A7" w:rsidR="00DA325F" w:rsidRPr="00D0005B"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29</w:t>
      </w:r>
      <w:r w:rsidRPr="00D0005B">
        <w:rPr>
          <w:rStyle w:val="Hyperlink"/>
          <w:rFonts w:ascii="Times New Roman" w:eastAsia="Times New Roman" w:hAnsi="Times New Roman"/>
          <w:b w:val="0"/>
          <w:noProof/>
          <w:color w:val="000000" w:themeColor="text1"/>
          <w:u w:val="none"/>
          <w:shd w:val="clear" w:color="auto" w:fill="FFFFFF"/>
        </w:rPr>
        <w:t xml:space="preserve">.    </w:t>
      </w:r>
      <w:r w:rsidRPr="00D0005B">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29</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Antecedents of expectation in the pilot study</w:t>
      </w:r>
      <w:r w:rsidR="00774647">
        <w:rPr>
          <w:rFonts w:ascii="Times New Roman" w:hAnsi="Times New Roman"/>
          <w:b w:val="0"/>
          <w:noProof/>
          <w:webHidden/>
        </w:rPr>
        <w:tab/>
        <w:t>79</w:t>
      </w:r>
    </w:p>
    <w:p w14:paraId="493BC82D" w14:textId="4D567265" w:rsidR="00DA325F" w:rsidRPr="00D0005B"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30</w:t>
      </w:r>
      <w:r w:rsidRPr="00D0005B">
        <w:rPr>
          <w:rStyle w:val="Hyperlink"/>
          <w:rFonts w:ascii="Times New Roman" w:eastAsia="Times New Roman" w:hAnsi="Times New Roman"/>
          <w:b w:val="0"/>
          <w:noProof/>
          <w:color w:val="000000" w:themeColor="text1"/>
          <w:u w:val="none"/>
          <w:shd w:val="clear" w:color="auto" w:fill="FFFFFF"/>
        </w:rPr>
        <w:t xml:space="preserve">.    </w:t>
      </w:r>
      <w:r w:rsidRPr="00D0005B">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30</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 xml:space="preserve">Antecedents of </w:t>
      </w:r>
      <w:r w:rsidR="00774647">
        <w:rPr>
          <w:rFonts w:ascii="Times New Roman" w:hAnsi="Times New Roman"/>
          <w:b w:val="0"/>
          <w:color w:val="000000"/>
        </w:rPr>
        <w:t>f</w:t>
      </w:r>
      <w:r w:rsidR="00774647" w:rsidRPr="00D0005B">
        <w:rPr>
          <w:rFonts w:ascii="Times New Roman" w:hAnsi="Times New Roman"/>
          <w:b w:val="0"/>
          <w:color w:val="000000"/>
        </w:rPr>
        <w:t>ormativeness in the pilot study</w:t>
      </w:r>
      <w:r w:rsidR="00774647">
        <w:rPr>
          <w:rFonts w:ascii="Times New Roman" w:hAnsi="Times New Roman"/>
          <w:b w:val="0"/>
          <w:noProof/>
          <w:webHidden/>
        </w:rPr>
        <w:tab/>
        <w:t>80</w:t>
      </w:r>
    </w:p>
    <w:p w14:paraId="157B3314" w14:textId="492516B6" w:rsidR="00DA325F"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31</w:t>
      </w:r>
      <w:r w:rsidRPr="00D0005B">
        <w:rPr>
          <w:rStyle w:val="Hyperlink"/>
          <w:rFonts w:ascii="Times New Roman" w:eastAsia="Times New Roman" w:hAnsi="Times New Roman"/>
          <w:b w:val="0"/>
          <w:noProof/>
          <w:color w:val="000000" w:themeColor="text1"/>
          <w:u w:val="none"/>
          <w:shd w:val="clear" w:color="auto" w:fill="FFFFFF"/>
        </w:rPr>
        <w:t xml:space="preserve">.    </w:t>
      </w:r>
      <w:r w:rsidR="00D0005B">
        <w:rPr>
          <w:rStyle w:val="Hyperlink"/>
          <w:rFonts w:ascii="Times New Roman" w:eastAsia="Times New Roman" w:hAnsi="Times New Roman"/>
          <w:b w:val="0"/>
          <w:i/>
          <w:noProof/>
          <w:color w:val="000000" w:themeColor="text1"/>
          <w:u w:val="none"/>
          <w:shd w:val="clear" w:color="auto" w:fill="FFFFFF"/>
        </w:rPr>
        <w:t>Table 31</w:t>
      </w:r>
      <w:r w:rsidR="00774647" w:rsidRPr="00774647">
        <w:rPr>
          <w:rFonts w:ascii="Times New Roman" w:hAnsi="Times New Roman"/>
          <w:b w:val="0"/>
          <w:color w:val="000000"/>
        </w:rPr>
        <w:t xml:space="preserve"> </w:t>
      </w:r>
      <w:r w:rsidR="00774647" w:rsidRPr="00D0005B">
        <w:rPr>
          <w:rFonts w:ascii="Times New Roman" w:hAnsi="Times New Roman"/>
          <w:b w:val="0"/>
          <w:color w:val="000000"/>
        </w:rPr>
        <w:t>Antecedents of attending in the music study</w:t>
      </w:r>
      <w:r w:rsidRPr="003A53C9">
        <w:rPr>
          <w:rFonts w:ascii="Times New Roman" w:hAnsi="Times New Roman"/>
          <w:b w:val="0"/>
          <w:noProof/>
          <w:webHidden/>
        </w:rPr>
        <w:tab/>
      </w:r>
      <w:r w:rsidR="00774647">
        <w:rPr>
          <w:rFonts w:ascii="Times New Roman" w:hAnsi="Times New Roman"/>
          <w:b w:val="0"/>
          <w:noProof/>
          <w:webHidden/>
        </w:rPr>
        <w:t>81</w:t>
      </w:r>
    </w:p>
    <w:p w14:paraId="23BB5FFB" w14:textId="77777777" w:rsidR="003A53C9" w:rsidRPr="003A53C9" w:rsidRDefault="003A53C9" w:rsidP="003A53C9"/>
    <w:p w14:paraId="1A1E5A51" w14:textId="25BAACCD"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lastRenderedPageBreak/>
        <w:t>32</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0005B">
        <w:rPr>
          <w:rStyle w:val="Hyperlink"/>
          <w:rFonts w:ascii="Times New Roman" w:eastAsia="Times New Roman" w:hAnsi="Times New Roman"/>
          <w:b w:val="0"/>
          <w:i/>
          <w:noProof/>
          <w:color w:val="000000" w:themeColor="text1"/>
          <w:u w:val="none"/>
          <w:shd w:val="clear" w:color="auto" w:fill="FFFFFF"/>
        </w:rPr>
        <w:t>32</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Antecedents of bonding in the music study</w:t>
      </w:r>
      <w:r w:rsidR="00774647">
        <w:rPr>
          <w:rFonts w:ascii="Times New Roman" w:hAnsi="Times New Roman"/>
          <w:b w:val="0"/>
          <w:noProof/>
          <w:webHidden/>
        </w:rPr>
        <w:tab/>
        <w:t>81</w:t>
      </w:r>
    </w:p>
    <w:p w14:paraId="197B9F15" w14:textId="08DD24CD"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33</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Tabl</w:t>
      </w:r>
      <w:r w:rsidRPr="00C47F50">
        <w:rPr>
          <w:rStyle w:val="Hyperlink"/>
          <w:rFonts w:ascii="Times New Roman" w:eastAsia="Times New Roman" w:hAnsi="Times New Roman"/>
          <w:b w:val="0"/>
          <w:i/>
          <w:noProof/>
          <w:color w:val="000000" w:themeColor="text1"/>
          <w:u w:val="none"/>
          <w:shd w:val="clear" w:color="auto" w:fill="FFFFFF"/>
        </w:rPr>
        <w:t xml:space="preserve">e </w:t>
      </w:r>
      <w:r w:rsidR="00D0005B" w:rsidRPr="00C47F50">
        <w:rPr>
          <w:rStyle w:val="Hyperlink"/>
          <w:rFonts w:ascii="Times New Roman" w:eastAsia="Times New Roman" w:hAnsi="Times New Roman"/>
          <w:b w:val="0"/>
          <w:i/>
          <w:noProof/>
          <w:color w:val="000000" w:themeColor="text1"/>
          <w:u w:val="none"/>
          <w:shd w:val="clear" w:color="auto" w:fill="FFFFFF"/>
        </w:rPr>
        <w:t>33</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Antecedents of charmed in the music study</w:t>
      </w:r>
      <w:r w:rsidR="00774647">
        <w:rPr>
          <w:rFonts w:ascii="Times New Roman" w:hAnsi="Times New Roman"/>
          <w:b w:val="0"/>
          <w:noProof/>
          <w:webHidden/>
        </w:rPr>
        <w:tab/>
        <w:t>81</w:t>
      </w:r>
    </w:p>
    <w:p w14:paraId="3692B14F" w14:textId="3280D5D2" w:rsidR="00DA325F" w:rsidRPr="00D0005B"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34</w:t>
      </w:r>
      <w:r w:rsidRPr="009F6D16">
        <w:rPr>
          <w:rStyle w:val="Hyperlink"/>
          <w:rFonts w:ascii="Times New Roman" w:eastAsia="Times New Roman" w:hAnsi="Times New Roman"/>
          <w:b w:val="0"/>
          <w:noProof/>
          <w:color w:val="000000" w:themeColor="text1"/>
          <w:u w:val="none"/>
          <w:shd w:val="clear" w:color="auto" w:fill="FFFFFF"/>
        </w:rPr>
        <w:t xml:space="preserve">.    </w:t>
      </w:r>
      <w:r w:rsidRPr="00D0005B">
        <w:rPr>
          <w:rStyle w:val="Hyperlink"/>
          <w:rFonts w:ascii="Times New Roman" w:eastAsia="Times New Roman" w:hAnsi="Times New Roman"/>
          <w:b w:val="0"/>
          <w:i/>
          <w:noProof/>
          <w:color w:val="000000" w:themeColor="text1"/>
          <w:u w:val="none"/>
          <w:shd w:val="clear" w:color="auto" w:fill="FFFFFF"/>
        </w:rPr>
        <w:t xml:space="preserve">Table </w:t>
      </w:r>
      <w:r w:rsidR="00D0005B" w:rsidRPr="00D0005B">
        <w:rPr>
          <w:rStyle w:val="Hyperlink"/>
          <w:rFonts w:ascii="Times New Roman" w:eastAsia="Times New Roman" w:hAnsi="Times New Roman"/>
          <w:b w:val="0"/>
          <w:i/>
          <w:noProof/>
          <w:color w:val="000000" w:themeColor="text1"/>
          <w:u w:val="none"/>
          <w:shd w:val="clear" w:color="auto" w:fill="FFFFFF"/>
        </w:rPr>
        <w:t>34</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Antecedents of dedication in the music study</w:t>
      </w:r>
      <w:r w:rsidR="00774647">
        <w:rPr>
          <w:rFonts w:ascii="Times New Roman" w:hAnsi="Times New Roman"/>
          <w:b w:val="0"/>
          <w:noProof/>
          <w:webHidden/>
        </w:rPr>
        <w:tab/>
        <w:t>82</w:t>
      </w:r>
    </w:p>
    <w:p w14:paraId="34A904E2" w14:textId="1B1A17F3" w:rsidR="00DA325F" w:rsidRPr="00D0005B"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35</w:t>
      </w:r>
      <w:r w:rsidRPr="00D0005B">
        <w:rPr>
          <w:rStyle w:val="Hyperlink"/>
          <w:rFonts w:ascii="Times New Roman" w:eastAsia="Times New Roman" w:hAnsi="Times New Roman"/>
          <w:b w:val="0"/>
          <w:noProof/>
          <w:color w:val="000000" w:themeColor="text1"/>
          <w:u w:val="none"/>
          <w:shd w:val="clear" w:color="auto" w:fill="FFFFFF"/>
        </w:rPr>
        <w:t xml:space="preserve">.    </w:t>
      </w:r>
      <w:r w:rsidRPr="00D0005B">
        <w:rPr>
          <w:rStyle w:val="Hyperlink"/>
          <w:rFonts w:ascii="Times New Roman" w:eastAsia="Times New Roman" w:hAnsi="Times New Roman"/>
          <w:b w:val="0"/>
          <w:i/>
          <w:noProof/>
          <w:color w:val="000000" w:themeColor="text1"/>
          <w:u w:val="none"/>
          <w:shd w:val="clear" w:color="auto" w:fill="FFFFFF"/>
        </w:rPr>
        <w:t xml:space="preserve">Table </w:t>
      </w:r>
      <w:r w:rsidR="00D0005B" w:rsidRPr="00D0005B">
        <w:rPr>
          <w:rStyle w:val="Hyperlink"/>
          <w:rFonts w:ascii="Times New Roman" w:eastAsia="Times New Roman" w:hAnsi="Times New Roman"/>
          <w:b w:val="0"/>
          <w:i/>
          <w:noProof/>
          <w:color w:val="000000" w:themeColor="text1"/>
          <w:u w:val="none"/>
          <w:shd w:val="clear" w:color="auto" w:fill="FFFFFF"/>
        </w:rPr>
        <w:t>35</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Antecedents of expectation in the music study</w:t>
      </w:r>
      <w:r w:rsidR="00774647">
        <w:rPr>
          <w:rFonts w:ascii="Times New Roman" w:hAnsi="Times New Roman"/>
          <w:b w:val="0"/>
          <w:noProof/>
          <w:webHidden/>
        </w:rPr>
        <w:tab/>
        <w:t>82</w:t>
      </w:r>
    </w:p>
    <w:p w14:paraId="532D1C21" w14:textId="1D95EA02" w:rsidR="00DA325F" w:rsidRPr="00D0005B"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36</w:t>
      </w:r>
      <w:r w:rsidRPr="00D0005B">
        <w:rPr>
          <w:rStyle w:val="Hyperlink"/>
          <w:rFonts w:ascii="Times New Roman" w:eastAsia="Times New Roman" w:hAnsi="Times New Roman"/>
          <w:b w:val="0"/>
          <w:noProof/>
          <w:color w:val="000000" w:themeColor="text1"/>
          <w:u w:val="none"/>
          <w:shd w:val="clear" w:color="auto" w:fill="FFFFFF"/>
        </w:rPr>
        <w:t xml:space="preserve">.    </w:t>
      </w:r>
      <w:r w:rsidR="00D0005B" w:rsidRPr="00D0005B">
        <w:rPr>
          <w:rStyle w:val="Hyperlink"/>
          <w:rFonts w:ascii="Times New Roman" w:eastAsia="Times New Roman" w:hAnsi="Times New Roman"/>
          <w:b w:val="0"/>
          <w:i/>
          <w:noProof/>
          <w:color w:val="000000" w:themeColor="text1"/>
          <w:u w:val="none"/>
          <w:shd w:val="clear" w:color="auto" w:fill="FFFFFF"/>
        </w:rPr>
        <w:t>Table 36</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D0005B">
        <w:rPr>
          <w:rFonts w:ascii="Times New Roman" w:hAnsi="Times New Roman"/>
          <w:b w:val="0"/>
          <w:color w:val="000000"/>
        </w:rPr>
        <w:t>Antecedents of formativeness in the music study</w:t>
      </w:r>
      <w:r w:rsidR="00774647">
        <w:rPr>
          <w:rFonts w:ascii="Times New Roman" w:hAnsi="Times New Roman"/>
          <w:b w:val="0"/>
          <w:noProof/>
          <w:webHidden/>
        </w:rPr>
        <w:tab/>
        <w:t>82</w:t>
      </w:r>
    </w:p>
    <w:p w14:paraId="049D0984" w14:textId="259EFF04" w:rsidR="00DA325F" w:rsidRPr="009F6D16" w:rsidRDefault="00DA325F" w:rsidP="00DA325F">
      <w:pPr>
        <w:pStyle w:val="TOC1"/>
        <w:tabs>
          <w:tab w:val="right" w:leader="dot" w:pos="9350"/>
        </w:tabs>
        <w:rPr>
          <w:rFonts w:ascii="Times New Roman" w:hAnsi="Times New Roman"/>
          <w:b w:val="0"/>
          <w:noProof/>
          <w:webHidden/>
        </w:rPr>
      </w:pPr>
      <w:r w:rsidRPr="00D0005B">
        <w:rPr>
          <w:rStyle w:val="Hyperlink"/>
          <w:rFonts w:ascii="Times New Roman" w:eastAsia="Times New Roman" w:hAnsi="Times New Roman"/>
          <w:b w:val="0"/>
          <w:noProof/>
          <w:color w:val="000000" w:themeColor="text1"/>
          <w:u w:val="none"/>
          <w:shd w:val="clear" w:color="auto" w:fill="FFFFFF"/>
        </w:rPr>
        <w:t>37</w:t>
      </w:r>
      <w:r w:rsidRPr="00D0005B">
        <w:rPr>
          <w:rStyle w:val="Hyperlink"/>
          <w:rFonts w:ascii="Times New Roman" w:eastAsia="Times New Roman" w:hAnsi="Times New Roman"/>
          <w:b w:val="0"/>
          <w:noProof/>
          <w:color w:val="000000" w:themeColor="text1"/>
          <w:u w:val="none"/>
          <w:shd w:val="clear" w:color="auto" w:fill="FFFFFF"/>
        </w:rPr>
        <w:t xml:space="preserve">.    </w:t>
      </w:r>
      <w:r w:rsidR="00D0005B" w:rsidRPr="00D0005B">
        <w:rPr>
          <w:rStyle w:val="Hyperlink"/>
          <w:rFonts w:ascii="Times New Roman" w:eastAsia="Times New Roman" w:hAnsi="Times New Roman"/>
          <w:b w:val="0"/>
          <w:i/>
          <w:noProof/>
          <w:color w:val="000000" w:themeColor="text1"/>
          <w:u w:val="none"/>
          <w:shd w:val="clear" w:color="auto" w:fill="FFFFFF"/>
        </w:rPr>
        <w:t>Table 37</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Antecedents of attending in the sports study</w:t>
      </w:r>
      <w:r w:rsidR="00774647">
        <w:rPr>
          <w:rFonts w:ascii="Times New Roman" w:hAnsi="Times New Roman"/>
          <w:b w:val="0"/>
          <w:noProof/>
          <w:webHidden/>
        </w:rPr>
        <w:tab/>
        <w:t>83</w:t>
      </w:r>
    </w:p>
    <w:p w14:paraId="1782B32B" w14:textId="14C8B3E8" w:rsidR="00DA325F" w:rsidRPr="00C47F50"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38</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C47F50">
        <w:rPr>
          <w:rStyle w:val="Hyperlink"/>
          <w:rFonts w:ascii="Times New Roman" w:eastAsia="Times New Roman" w:hAnsi="Times New Roman"/>
          <w:b w:val="0"/>
          <w:i/>
          <w:noProof/>
          <w:color w:val="000000" w:themeColor="text1"/>
          <w:u w:val="none"/>
          <w:shd w:val="clear" w:color="auto" w:fill="FFFFFF"/>
        </w:rPr>
        <w:t>38</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Antecedents of bonding in the sports study</w:t>
      </w:r>
      <w:r w:rsidRPr="00C47F50">
        <w:rPr>
          <w:rFonts w:ascii="Times New Roman" w:hAnsi="Times New Roman"/>
          <w:b w:val="0"/>
          <w:noProof/>
          <w:webHidden/>
        </w:rPr>
        <w:tab/>
      </w:r>
      <w:r w:rsidR="00774647">
        <w:rPr>
          <w:rFonts w:ascii="Times New Roman" w:hAnsi="Times New Roman"/>
          <w:b w:val="0"/>
          <w:noProof/>
          <w:webHidden/>
        </w:rPr>
        <w:t>84</w:t>
      </w:r>
    </w:p>
    <w:p w14:paraId="0C204487" w14:textId="68873609" w:rsidR="00DA325F" w:rsidRPr="00C47F50" w:rsidRDefault="00DA325F" w:rsidP="00DA325F">
      <w:pPr>
        <w:pStyle w:val="TOC1"/>
        <w:tabs>
          <w:tab w:val="right" w:leader="dot" w:pos="9350"/>
        </w:tabs>
        <w:rPr>
          <w:rFonts w:ascii="Times New Roman" w:hAnsi="Times New Roman"/>
          <w:b w:val="0"/>
          <w:noProof/>
          <w:webHidden/>
        </w:rPr>
      </w:pPr>
      <w:r w:rsidRPr="00C47F50">
        <w:rPr>
          <w:rStyle w:val="Hyperlink"/>
          <w:rFonts w:ascii="Times New Roman" w:eastAsia="Times New Roman" w:hAnsi="Times New Roman"/>
          <w:b w:val="0"/>
          <w:noProof/>
          <w:color w:val="000000" w:themeColor="text1"/>
          <w:u w:val="none"/>
          <w:shd w:val="clear" w:color="auto" w:fill="FFFFFF"/>
        </w:rPr>
        <w:t>39</w:t>
      </w:r>
      <w:r w:rsidRPr="00C47F50">
        <w:rPr>
          <w:rStyle w:val="Hyperlink"/>
          <w:rFonts w:ascii="Times New Roman" w:eastAsia="Times New Roman" w:hAnsi="Times New Roman"/>
          <w:b w:val="0"/>
          <w:noProof/>
          <w:color w:val="000000" w:themeColor="text1"/>
          <w:u w:val="none"/>
          <w:shd w:val="clear" w:color="auto" w:fill="FFFFFF"/>
        </w:rPr>
        <w:t xml:space="preserve">.    </w:t>
      </w:r>
      <w:r w:rsidRPr="00C47F50">
        <w:rPr>
          <w:rStyle w:val="Hyperlink"/>
          <w:rFonts w:ascii="Times New Roman" w:eastAsia="Times New Roman" w:hAnsi="Times New Roman"/>
          <w:b w:val="0"/>
          <w:i/>
          <w:noProof/>
          <w:color w:val="000000" w:themeColor="text1"/>
          <w:u w:val="none"/>
          <w:shd w:val="clear" w:color="auto" w:fill="FFFFFF"/>
        </w:rPr>
        <w:t xml:space="preserve">Table </w:t>
      </w:r>
      <w:r w:rsidR="00C47F50" w:rsidRPr="00C47F50">
        <w:rPr>
          <w:rStyle w:val="Hyperlink"/>
          <w:rFonts w:ascii="Times New Roman" w:eastAsia="Times New Roman" w:hAnsi="Times New Roman"/>
          <w:b w:val="0"/>
          <w:i/>
          <w:noProof/>
          <w:color w:val="000000" w:themeColor="text1"/>
          <w:u w:val="none"/>
          <w:shd w:val="clear" w:color="auto" w:fill="FFFFFF"/>
        </w:rPr>
        <w:t>39</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Antecedents of charmed in the sports study</w:t>
      </w:r>
      <w:r w:rsidRPr="00C47F50">
        <w:rPr>
          <w:rFonts w:ascii="Times New Roman" w:hAnsi="Times New Roman"/>
          <w:b w:val="0"/>
          <w:noProof/>
          <w:webHidden/>
        </w:rPr>
        <w:tab/>
      </w:r>
      <w:r w:rsidR="00774647">
        <w:rPr>
          <w:rFonts w:ascii="Times New Roman" w:hAnsi="Times New Roman"/>
          <w:b w:val="0"/>
          <w:noProof/>
          <w:webHidden/>
        </w:rPr>
        <w:t>84</w:t>
      </w:r>
    </w:p>
    <w:p w14:paraId="2A3B37B4" w14:textId="4ECA95E1" w:rsidR="00DA325F" w:rsidRPr="00C47F50" w:rsidRDefault="00DA325F" w:rsidP="00DA325F">
      <w:pPr>
        <w:pStyle w:val="TOC1"/>
        <w:tabs>
          <w:tab w:val="right" w:leader="dot" w:pos="9350"/>
        </w:tabs>
        <w:rPr>
          <w:rFonts w:ascii="Times New Roman" w:hAnsi="Times New Roman"/>
          <w:b w:val="0"/>
          <w:noProof/>
          <w:webHidden/>
        </w:rPr>
      </w:pPr>
      <w:r w:rsidRPr="00C47F50">
        <w:rPr>
          <w:rStyle w:val="Hyperlink"/>
          <w:rFonts w:ascii="Times New Roman" w:eastAsia="Times New Roman" w:hAnsi="Times New Roman"/>
          <w:b w:val="0"/>
          <w:noProof/>
          <w:color w:val="000000" w:themeColor="text1"/>
          <w:u w:val="none"/>
          <w:shd w:val="clear" w:color="auto" w:fill="FFFFFF"/>
        </w:rPr>
        <w:t>4</w:t>
      </w:r>
      <w:r w:rsidRPr="00C47F50">
        <w:rPr>
          <w:rStyle w:val="Hyperlink"/>
          <w:rFonts w:ascii="Times New Roman" w:eastAsia="Times New Roman" w:hAnsi="Times New Roman"/>
          <w:b w:val="0"/>
          <w:noProof/>
          <w:color w:val="000000" w:themeColor="text1"/>
          <w:u w:val="none"/>
          <w:shd w:val="clear" w:color="auto" w:fill="FFFFFF"/>
        </w:rPr>
        <w:t xml:space="preserve">0.    </w:t>
      </w:r>
      <w:r w:rsidR="00C47F50">
        <w:rPr>
          <w:rStyle w:val="Hyperlink"/>
          <w:rFonts w:ascii="Times New Roman" w:eastAsia="Times New Roman" w:hAnsi="Times New Roman"/>
          <w:b w:val="0"/>
          <w:i/>
          <w:noProof/>
          <w:color w:val="000000" w:themeColor="text1"/>
          <w:u w:val="none"/>
          <w:shd w:val="clear" w:color="auto" w:fill="FFFFFF"/>
        </w:rPr>
        <w:t>Table 4</w:t>
      </w:r>
      <w:r w:rsidRPr="00C47F50">
        <w:rPr>
          <w:rStyle w:val="Hyperlink"/>
          <w:rFonts w:ascii="Times New Roman" w:eastAsia="Times New Roman" w:hAnsi="Times New Roman"/>
          <w:b w:val="0"/>
          <w:i/>
          <w:noProof/>
          <w:color w:val="000000" w:themeColor="text1"/>
          <w:u w:val="none"/>
          <w:shd w:val="clear" w:color="auto" w:fill="FFFFFF"/>
        </w:rPr>
        <w:t>0</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Antecedents of dedication in the sports study</w:t>
      </w:r>
      <w:r w:rsidR="00774647">
        <w:rPr>
          <w:rFonts w:ascii="Times New Roman" w:hAnsi="Times New Roman"/>
          <w:b w:val="0"/>
          <w:noProof/>
          <w:webHidden/>
        </w:rPr>
        <w:tab/>
        <w:t>84</w:t>
      </w:r>
    </w:p>
    <w:p w14:paraId="3CD4C5B0" w14:textId="6C69F0EE" w:rsidR="00DA325F" w:rsidRPr="00C47F50" w:rsidRDefault="00DA325F" w:rsidP="00DA325F">
      <w:pPr>
        <w:pStyle w:val="TOC1"/>
        <w:tabs>
          <w:tab w:val="right" w:leader="dot" w:pos="9350"/>
        </w:tabs>
        <w:rPr>
          <w:rFonts w:ascii="Times New Roman" w:hAnsi="Times New Roman"/>
          <w:b w:val="0"/>
          <w:noProof/>
          <w:webHidden/>
        </w:rPr>
      </w:pPr>
      <w:r w:rsidRPr="00C47F50">
        <w:rPr>
          <w:rStyle w:val="Hyperlink"/>
          <w:rFonts w:ascii="Times New Roman" w:eastAsia="Times New Roman" w:hAnsi="Times New Roman"/>
          <w:b w:val="0"/>
          <w:noProof/>
          <w:color w:val="000000" w:themeColor="text1"/>
          <w:u w:val="none"/>
          <w:shd w:val="clear" w:color="auto" w:fill="FFFFFF"/>
        </w:rPr>
        <w:t>4</w:t>
      </w:r>
      <w:r w:rsidRPr="00C47F50">
        <w:rPr>
          <w:rStyle w:val="Hyperlink"/>
          <w:rFonts w:ascii="Times New Roman" w:eastAsia="Times New Roman" w:hAnsi="Times New Roman"/>
          <w:b w:val="0"/>
          <w:noProof/>
          <w:color w:val="000000" w:themeColor="text1"/>
          <w:u w:val="none"/>
          <w:shd w:val="clear" w:color="auto" w:fill="FFFFFF"/>
        </w:rPr>
        <w:t xml:space="preserve">1.    </w:t>
      </w:r>
      <w:r w:rsidR="00C47F50">
        <w:rPr>
          <w:rStyle w:val="Hyperlink"/>
          <w:rFonts w:ascii="Times New Roman" w:eastAsia="Times New Roman" w:hAnsi="Times New Roman"/>
          <w:b w:val="0"/>
          <w:i/>
          <w:noProof/>
          <w:color w:val="000000" w:themeColor="text1"/>
          <w:u w:val="none"/>
          <w:shd w:val="clear" w:color="auto" w:fill="FFFFFF"/>
        </w:rPr>
        <w:t>Table 4</w:t>
      </w:r>
      <w:r w:rsidRPr="00C47F50">
        <w:rPr>
          <w:rStyle w:val="Hyperlink"/>
          <w:rFonts w:ascii="Times New Roman" w:eastAsia="Times New Roman" w:hAnsi="Times New Roman"/>
          <w:b w:val="0"/>
          <w:i/>
          <w:noProof/>
          <w:color w:val="000000" w:themeColor="text1"/>
          <w:u w:val="none"/>
          <w:shd w:val="clear" w:color="auto" w:fill="FFFFFF"/>
        </w:rPr>
        <w:t>1</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Antecedents of expectation in the sports study</w:t>
      </w:r>
      <w:r w:rsidR="00774647">
        <w:rPr>
          <w:rFonts w:ascii="Times New Roman" w:hAnsi="Times New Roman"/>
          <w:b w:val="0"/>
          <w:noProof/>
          <w:webHidden/>
        </w:rPr>
        <w:tab/>
        <w:t>8</w:t>
      </w:r>
      <w:r w:rsidRPr="00C47F50">
        <w:rPr>
          <w:rFonts w:ascii="Times New Roman" w:hAnsi="Times New Roman"/>
          <w:b w:val="0"/>
          <w:noProof/>
          <w:webHidden/>
        </w:rPr>
        <w:t>5</w:t>
      </w:r>
    </w:p>
    <w:p w14:paraId="49B0CDD9" w14:textId="2E515FD4" w:rsidR="00DA325F" w:rsidRPr="00C47F50" w:rsidRDefault="00DA325F" w:rsidP="00DA325F">
      <w:pPr>
        <w:pStyle w:val="TOC1"/>
        <w:tabs>
          <w:tab w:val="right" w:leader="dot" w:pos="9350"/>
        </w:tabs>
        <w:rPr>
          <w:rFonts w:ascii="Times New Roman" w:hAnsi="Times New Roman"/>
          <w:b w:val="0"/>
          <w:noProof/>
          <w:webHidden/>
        </w:rPr>
      </w:pPr>
      <w:r w:rsidRPr="00C47F50">
        <w:rPr>
          <w:rStyle w:val="Hyperlink"/>
          <w:rFonts w:ascii="Times New Roman" w:eastAsia="Times New Roman" w:hAnsi="Times New Roman"/>
          <w:b w:val="0"/>
          <w:noProof/>
          <w:color w:val="000000" w:themeColor="text1"/>
          <w:u w:val="none"/>
          <w:shd w:val="clear" w:color="auto" w:fill="FFFFFF"/>
        </w:rPr>
        <w:t>4</w:t>
      </w:r>
      <w:r w:rsidRPr="00C47F50">
        <w:rPr>
          <w:rStyle w:val="Hyperlink"/>
          <w:rFonts w:ascii="Times New Roman" w:eastAsia="Times New Roman" w:hAnsi="Times New Roman"/>
          <w:b w:val="0"/>
          <w:noProof/>
          <w:color w:val="000000" w:themeColor="text1"/>
          <w:u w:val="none"/>
          <w:shd w:val="clear" w:color="auto" w:fill="FFFFFF"/>
        </w:rPr>
        <w:t xml:space="preserve">2.    </w:t>
      </w:r>
      <w:r w:rsidR="00C47F50">
        <w:rPr>
          <w:rStyle w:val="Hyperlink"/>
          <w:rFonts w:ascii="Times New Roman" w:eastAsia="Times New Roman" w:hAnsi="Times New Roman"/>
          <w:b w:val="0"/>
          <w:i/>
          <w:noProof/>
          <w:color w:val="000000" w:themeColor="text1"/>
          <w:u w:val="none"/>
          <w:shd w:val="clear" w:color="auto" w:fill="FFFFFF"/>
        </w:rPr>
        <w:t>Table 4</w:t>
      </w:r>
      <w:r w:rsidRPr="00C47F50">
        <w:rPr>
          <w:rStyle w:val="Hyperlink"/>
          <w:rFonts w:ascii="Times New Roman" w:eastAsia="Times New Roman" w:hAnsi="Times New Roman"/>
          <w:b w:val="0"/>
          <w:i/>
          <w:noProof/>
          <w:color w:val="000000" w:themeColor="text1"/>
          <w:u w:val="none"/>
          <w:shd w:val="clear" w:color="auto" w:fill="FFFFFF"/>
        </w:rPr>
        <w:t>2</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Antecedents of formativeness in the sports study</w:t>
      </w:r>
      <w:r w:rsidR="00774647">
        <w:rPr>
          <w:rFonts w:ascii="Times New Roman" w:hAnsi="Times New Roman"/>
          <w:b w:val="0"/>
          <w:noProof/>
          <w:webHidden/>
        </w:rPr>
        <w:tab/>
        <w:t>8</w:t>
      </w:r>
      <w:r w:rsidRPr="00C47F50">
        <w:rPr>
          <w:rFonts w:ascii="Times New Roman" w:hAnsi="Times New Roman"/>
          <w:b w:val="0"/>
          <w:noProof/>
          <w:webHidden/>
        </w:rPr>
        <w:t>5</w:t>
      </w:r>
    </w:p>
    <w:p w14:paraId="1ED5E0AA" w14:textId="7B440A52" w:rsidR="00DA325F" w:rsidRPr="009F6D16" w:rsidRDefault="00DA325F" w:rsidP="00DA325F">
      <w:pPr>
        <w:pStyle w:val="TOC1"/>
        <w:tabs>
          <w:tab w:val="right" w:leader="dot" w:pos="9350"/>
        </w:tabs>
        <w:rPr>
          <w:rFonts w:ascii="Times New Roman" w:hAnsi="Times New Roman"/>
          <w:b w:val="0"/>
          <w:noProof/>
          <w:webHidden/>
        </w:rPr>
      </w:pPr>
      <w:r w:rsidRPr="00C47F50">
        <w:rPr>
          <w:rStyle w:val="Hyperlink"/>
          <w:rFonts w:ascii="Times New Roman" w:eastAsia="Times New Roman" w:hAnsi="Times New Roman"/>
          <w:b w:val="0"/>
          <w:noProof/>
          <w:color w:val="000000" w:themeColor="text1"/>
          <w:u w:val="none"/>
          <w:shd w:val="clear" w:color="auto" w:fill="FFFFFF"/>
        </w:rPr>
        <w:t>4</w:t>
      </w:r>
      <w:r w:rsidRPr="00C47F50">
        <w:rPr>
          <w:rStyle w:val="Hyperlink"/>
          <w:rFonts w:ascii="Times New Roman" w:eastAsia="Times New Roman" w:hAnsi="Times New Roman"/>
          <w:b w:val="0"/>
          <w:noProof/>
          <w:color w:val="000000" w:themeColor="text1"/>
          <w:u w:val="none"/>
          <w:shd w:val="clear" w:color="auto" w:fill="FFFFFF"/>
        </w:rPr>
        <w:t xml:space="preserve">3.    </w:t>
      </w:r>
      <w:r w:rsidR="00C47F50">
        <w:rPr>
          <w:rStyle w:val="Hyperlink"/>
          <w:rFonts w:ascii="Times New Roman" w:eastAsia="Times New Roman" w:hAnsi="Times New Roman"/>
          <w:b w:val="0"/>
          <w:i/>
          <w:noProof/>
          <w:color w:val="000000" w:themeColor="text1"/>
          <w:u w:val="none"/>
          <w:shd w:val="clear" w:color="auto" w:fill="FFFFFF"/>
        </w:rPr>
        <w:t>Table 4</w:t>
      </w:r>
      <w:r w:rsidRPr="00C47F50">
        <w:rPr>
          <w:rStyle w:val="Hyperlink"/>
          <w:rFonts w:ascii="Times New Roman" w:eastAsia="Times New Roman" w:hAnsi="Times New Roman"/>
          <w:b w:val="0"/>
          <w:i/>
          <w:noProof/>
          <w:color w:val="000000" w:themeColor="text1"/>
          <w:u w:val="none"/>
          <w:shd w:val="clear" w:color="auto" w:fill="FFFFFF"/>
        </w:rPr>
        <w:t>3</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 xml:space="preserve">Antecedents of </w:t>
      </w:r>
      <w:r w:rsidR="00774647">
        <w:rPr>
          <w:rFonts w:ascii="Times New Roman" w:hAnsi="Times New Roman"/>
          <w:b w:val="0"/>
          <w:color w:val="000000"/>
        </w:rPr>
        <w:t>attending</w:t>
      </w:r>
      <w:r w:rsidR="00774647" w:rsidRPr="00C47F50">
        <w:rPr>
          <w:rFonts w:ascii="Times New Roman" w:hAnsi="Times New Roman"/>
          <w:b w:val="0"/>
          <w:color w:val="000000"/>
        </w:rPr>
        <w:t xml:space="preserve"> in the </w:t>
      </w:r>
      <w:r w:rsidR="00774647">
        <w:rPr>
          <w:rFonts w:ascii="Times New Roman" w:hAnsi="Times New Roman"/>
          <w:b w:val="0"/>
          <w:color w:val="000000"/>
        </w:rPr>
        <w:t xml:space="preserve">political </w:t>
      </w:r>
      <w:r w:rsidR="00774647" w:rsidRPr="00C47F50">
        <w:rPr>
          <w:rFonts w:ascii="Times New Roman" w:hAnsi="Times New Roman"/>
          <w:b w:val="0"/>
          <w:color w:val="000000"/>
        </w:rPr>
        <w:t>study</w:t>
      </w:r>
      <w:r w:rsidRPr="009F6D16">
        <w:rPr>
          <w:rFonts w:ascii="Times New Roman" w:hAnsi="Times New Roman"/>
          <w:b w:val="0"/>
          <w:noProof/>
          <w:webHidden/>
        </w:rPr>
        <w:tab/>
      </w:r>
      <w:r w:rsidR="00774647">
        <w:rPr>
          <w:rFonts w:ascii="Times New Roman" w:hAnsi="Times New Roman"/>
          <w:b w:val="0"/>
          <w:noProof/>
          <w:webHidden/>
        </w:rPr>
        <w:t>86</w:t>
      </w:r>
    </w:p>
    <w:p w14:paraId="0E18A3A4" w14:textId="4812E42C"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4</w:t>
      </w:r>
      <w:r w:rsidRPr="009F6D16">
        <w:rPr>
          <w:rStyle w:val="Hyperlink"/>
          <w:rFonts w:ascii="Times New Roman" w:eastAsia="Times New Roman" w:hAnsi="Times New Roman"/>
          <w:b w:val="0"/>
          <w:noProof/>
          <w:color w:val="000000" w:themeColor="text1"/>
          <w:u w:val="none"/>
          <w:shd w:val="clear" w:color="auto" w:fill="FFFFFF"/>
        </w:rPr>
        <w:t xml:space="preserve">4.    </w:t>
      </w:r>
      <w:r w:rsidR="00C47F50">
        <w:rPr>
          <w:rStyle w:val="Hyperlink"/>
          <w:rFonts w:ascii="Times New Roman" w:eastAsia="Times New Roman" w:hAnsi="Times New Roman"/>
          <w:b w:val="0"/>
          <w:i/>
          <w:noProof/>
          <w:color w:val="000000" w:themeColor="text1"/>
          <w:u w:val="none"/>
          <w:shd w:val="clear" w:color="auto" w:fill="FFFFFF"/>
        </w:rPr>
        <w:t>Table 4</w:t>
      </w:r>
      <w:r w:rsidRPr="009F6D16">
        <w:rPr>
          <w:rStyle w:val="Hyperlink"/>
          <w:rFonts w:ascii="Times New Roman" w:eastAsia="Times New Roman" w:hAnsi="Times New Roman"/>
          <w:b w:val="0"/>
          <w:i/>
          <w:noProof/>
          <w:color w:val="000000" w:themeColor="text1"/>
          <w:u w:val="none"/>
          <w:shd w:val="clear" w:color="auto" w:fill="FFFFFF"/>
        </w:rPr>
        <w:t>4</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 xml:space="preserve">Antecedents of </w:t>
      </w:r>
      <w:r w:rsidR="00774647">
        <w:rPr>
          <w:rFonts w:ascii="Times New Roman" w:hAnsi="Times New Roman"/>
          <w:b w:val="0"/>
          <w:color w:val="000000"/>
        </w:rPr>
        <w:t>bonding</w:t>
      </w:r>
      <w:r w:rsidR="00774647" w:rsidRPr="00C47F50">
        <w:rPr>
          <w:rFonts w:ascii="Times New Roman" w:hAnsi="Times New Roman"/>
          <w:b w:val="0"/>
          <w:color w:val="000000"/>
        </w:rPr>
        <w:t xml:space="preserve"> in the </w:t>
      </w:r>
      <w:r w:rsidR="00774647">
        <w:rPr>
          <w:rFonts w:ascii="Times New Roman" w:hAnsi="Times New Roman"/>
          <w:b w:val="0"/>
          <w:color w:val="000000"/>
        </w:rPr>
        <w:t xml:space="preserve">political </w:t>
      </w:r>
      <w:r w:rsidR="00774647" w:rsidRPr="00C47F50">
        <w:rPr>
          <w:rFonts w:ascii="Times New Roman" w:hAnsi="Times New Roman"/>
          <w:b w:val="0"/>
          <w:color w:val="000000"/>
        </w:rPr>
        <w:t>study</w:t>
      </w:r>
      <w:r w:rsidRPr="009F6D16">
        <w:rPr>
          <w:rFonts w:ascii="Times New Roman" w:hAnsi="Times New Roman"/>
          <w:b w:val="0"/>
          <w:noProof/>
          <w:webHidden/>
        </w:rPr>
        <w:tab/>
      </w:r>
      <w:r w:rsidR="00774647">
        <w:rPr>
          <w:rFonts w:ascii="Times New Roman" w:hAnsi="Times New Roman"/>
          <w:b w:val="0"/>
          <w:noProof/>
          <w:webHidden/>
        </w:rPr>
        <w:t>8</w:t>
      </w:r>
      <w:r w:rsidRPr="009F6D16">
        <w:rPr>
          <w:rFonts w:ascii="Times New Roman" w:hAnsi="Times New Roman"/>
          <w:b w:val="0"/>
          <w:noProof/>
          <w:webHidden/>
        </w:rPr>
        <w:t>6</w:t>
      </w:r>
    </w:p>
    <w:p w14:paraId="624A81CC" w14:textId="4F812D0D"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4</w:t>
      </w:r>
      <w:r w:rsidRPr="009F6D16">
        <w:rPr>
          <w:rStyle w:val="Hyperlink"/>
          <w:rFonts w:ascii="Times New Roman" w:eastAsia="Times New Roman" w:hAnsi="Times New Roman"/>
          <w:b w:val="0"/>
          <w:noProof/>
          <w:color w:val="000000" w:themeColor="text1"/>
          <w:u w:val="none"/>
          <w:shd w:val="clear" w:color="auto" w:fill="FFFFFF"/>
        </w:rPr>
        <w:t xml:space="preserve">5.    </w:t>
      </w:r>
      <w:r w:rsidR="00D358D8">
        <w:rPr>
          <w:rStyle w:val="Hyperlink"/>
          <w:rFonts w:ascii="Times New Roman" w:eastAsia="Times New Roman" w:hAnsi="Times New Roman"/>
          <w:b w:val="0"/>
          <w:i/>
          <w:noProof/>
          <w:color w:val="000000" w:themeColor="text1"/>
          <w:u w:val="none"/>
          <w:shd w:val="clear" w:color="auto" w:fill="FFFFFF"/>
        </w:rPr>
        <w:t>Table 4</w:t>
      </w:r>
      <w:r w:rsidRPr="009F6D16">
        <w:rPr>
          <w:rStyle w:val="Hyperlink"/>
          <w:rFonts w:ascii="Times New Roman" w:eastAsia="Times New Roman" w:hAnsi="Times New Roman"/>
          <w:b w:val="0"/>
          <w:i/>
          <w:noProof/>
          <w:color w:val="000000" w:themeColor="text1"/>
          <w:u w:val="none"/>
          <w:shd w:val="clear" w:color="auto" w:fill="FFFFFF"/>
        </w:rPr>
        <w:t>5</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 xml:space="preserve">Antecedents of </w:t>
      </w:r>
      <w:r w:rsidR="00774647">
        <w:rPr>
          <w:rFonts w:ascii="Times New Roman" w:hAnsi="Times New Roman"/>
          <w:b w:val="0"/>
          <w:color w:val="000000"/>
        </w:rPr>
        <w:t>charmed</w:t>
      </w:r>
      <w:r w:rsidR="00774647" w:rsidRPr="00C47F50">
        <w:rPr>
          <w:rFonts w:ascii="Times New Roman" w:hAnsi="Times New Roman"/>
          <w:b w:val="0"/>
          <w:color w:val="000000"/>
        </w:rPr>
        <w:t xml:space="preserve"> in the </w:t>
      </w:r>
      <w:r w:rsidR="00774647">
        <w:rPr>
          <w:rFonts w:ascii="Times New Roman" w:hAnsi="Times New Roman"/>
          <w:b w:val="0"/>
          <w:color w:val="000000"/>
        </w:rPr>
        <w:t xml:space="preserve">political </w:t>
      </w:r>
      <w:r w:rsidR="00774647" w:rsidRPr="00C47F50">
        <w:rPr>
          <w:rFonts w:ascii="Times New Roman" w:hAnsi="Times New Roman"/>
          <w:b w:val="0"/>
          <w:color w:val="000000"/>
        </w:rPr>
        <w:t>study</w:t>
      </w:r>
      <w:r w:rsidR="00774647">
        <w:rPr>
          <w:rFonts w:ascii="Times New Roman" w:hAnsi="Times New Roman"/>
          <w:b w:val="0"/>
          <w:noProof/>
          <w:webHidden/>
        </w:rPr>
        <w:tab/>
        <w:t>87</w:t>
      </w:r>
    </w:p>
    <w:p w14:paraId="5F626A4A" w14:textId="49FFDCCD" w:rsidR="00DA325F"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4</w:t>
      </w:r>
      <w:r w:rsidRPr="009F6D16">
        <w:rPr>
          <w:rStyle w:val="Hyperlink"/>
          <w:rFonts w:ascii="Times New Roman" w:eastAsia="Times New Roman" w:hAnsi="Times New Roman"/>
          <w:b w:val="0"/>
          <w:noProof/>
          <w:color w:val="000000" w:themeColor="text1"/>
          <w:u w:val="none"/>
          <w:shd w:val="clear" w:color="auto" w:fill="FFFFFF"/>
        </w:rPr>
        <w:t xml:space="preserve">6.    </w:t>
      </w:r>
      <w:r w:rsidR="00D358D8">
        <w:rPr>
          <w:rStyle w:val="Hyperlink"/>
          <w:rFonts w:ascii="Times New Roman" w:eastAsia="Times New Roman" w:hAnsi="Times New Roman"/>
          <w:b w:val="0"/>
          <w:i/>
          <w:noProof/>
          <w:color w:val="000000" w:themeColor="text1"/>
          <w:u w:val="none"/>
          <w:shd w:val="clear" w:color="auto" w:fill="FFFFFF"/>
        </w:rPr>
        <w:t>Table 4</w:t>
      </w:r>
      <w:r w:rsidRPr="009F6D16">
        <w:rPr>
          <w:rStyle w:val="Hyperlink"/>
          <w:rFonts w:ascii="Times New Roman" w:eastAsia="Times New Roman" w:hAnsi="Times New Roman"/>
          <w:b w:val="0"/>
          <w:i/>
          <w:noProof/>
          <w:color w:val="000000" w:themeColor="text1"/>
          <w:u w:val="none"/>
          <w:shd w:val="clear" w:color="auto" w:fill="FFFFFF"/>
        </w:rPr>
        <w:t>6</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 xml:space="preserve">Antecedents of </w:t>
      </w:r>
      <w:r w:rsidR="00774647">
        <w:rPr>
          <w:rFonts w:ascii="Times New Roman" w:hAnsi="Times New Roman"/>
          <w:b w:val="0"/>
          <w:color w:val="000000"/>
        </w:rPr>
        <w:t xml:space="preserve">dedication </w:t>
      </w:r>
      <w:r w:rsidR="00774647" w:rsidRPr="00C47F50">
        <w:rPr>
          <w:rFonts w:ascii="Times New Roman" w:hAnsi="Times New Roman"/>
          <w:b w:val="0"/>
          <w:color w:val="000000"/>
        </w:rPr>
        <w:t xml:space="preserve">in the </w:t>
      </w:r>
      <w:r w:rsidR="00774647">
        <w:rPr>
          <w:rFonts w:ascii="Times New Roman" w:hAnsi="Times New Roman"/>
          <w:b w:val="0"/>
          <w:color w:val="000000"/>
        </w:rPr>
        <w:t xml:space="preserve">political </w:t>
      </w:r>
      <w:r w:rsidR="00774647" w:rsidRPr="00C47F50">
        <w:rPr>
          <w:rFonts w:ascii="Times New Roman" w:hAnsi="Times New Roman"/>
          <w:b w:val="0"/>
          <w:color w:val="000000"/>
        </w:rPr>
        <w:t>study</w:t>
      </w:r>
      <w:r w:rsidRPr="003A53C9">
        <w:rPr>
          <w:rFonts w:ascii="Times New Roman" w:hAnsi="Times New Roman"/>
          <w:b w:val="0"/>
          <w:noProof/>
          <w:webHidden/>
        </w:rPr>
        <w:tab/>
      </w:r>
      <w:r w:rsidR="00774647">
        <w:rPr>
          <w:rFonts w:ascii="Times New Roman" w:hAnsi="Times New Roman"/>
          <w:b w:val="0"/>
          <w:noProof/>
          <w:webHidden/>
        </w:rPr>
        <w:t>87</w:t>
      </w:r>
    </w:p>
    <w:p w14:paraId="4EFC0803" w14:textId="3B720F30"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47.</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D358D8">
        <w:rPr>
          <w:rStyle w:val="Hyperlink"/>
          <w:rFonts w:ascii="Times New Roman" w:eastAsia="Times New Roman" w:hAnsi="Times New Roman"/>
          <w:b w:val="0"/>
          <w:i/>
          <w:noProof/>
          <w:color w:val="000000" w:themeColor="text1"/>
          <w:u w:val="none"/>
          <w:shd w:val="clear" w:color="auto" w:fill="FFFFFF"/>
        </w:rPr>
        <w:t>47</w:t>
      </w:r>
      <w:r w:rsidR="00774647">
        <w:rPr>
          <w:rStyle w:val="Hyperlink"/>
          <w:rFonts w:ascii="Times New Roman" w:eastAsia="Times New Roman" w:hAnsi="Times New Roman"/>
          <w:b w:val="0"/>
          <w:i/>
          <w:noProof/>
          <w:color w:val="000000" w:themeColor="text1"/>
          <w:u w:val="none"/>
          <w:shd w:val="clear" w:color="auto" w:fill="FFFFFF"/>
        </w:rPr>
        <w:t xml:space="preserve"> </w:t>
      </w:r>
      <w:r w:rsidR="00774647" w:rsidRPr="00C47F50">
        <w:rPr>
          <w:rFonts w:ascii="Times New Roman" w:hAnsi="Times New Roman"/>
          <w:b w:val="0"/>
          <w:color w:val="000000"/>
        </w:rPr>
        <w:t xml:space="preserve">Antecedents of </w:t>
      </w:r>
      <w:r w:rsidR="00774647">
        <w:rPr>
          <w:rFonts w:ascii="Times New Roman" w:hAnsi="Times New Roman"/>
          <w:b w:val="0"/>
          <w:color w:val="000000"/>
        </w:rPr>
        <w:t>expectation</w:t>
      </w:r>
      <w:r w:rsidR="00774647" w:rsidRPr="00C47F50">
        <w:rPr>
          <w:rFonts w:ascii="Times New Roman" w:hAnsi="Times New Roman"/>
          <w:b w:val="0"/>
          <w:color w:val="000000"/>
        </w:rPr>
        <w:t xml:space="preserve"> in the </w:t>
      </w:r>
      <w:r w:rsidR="00774647">
        <w:rPr>
          <w:rFonts w:ascii="Times New Roman" w:hAnsi="Times New Roman"/>
          <w:b w:val="0"/>
          <w:color w:val="000000"/>
        </w:rPr>
        <w:t xml:space="preserve">political </w:t>
      </w:r>
      <w:r w:rsidR="00774647" w:rsidRPr="00C47F50">
        <w:rPr>
          <w:rFonts w:ascii="Times New Roman" w:hAnsi="Times New Roman"/>
          <w:b w:val="0"/>
          <w:color w:val="000000"/>
        </w:rPr>
        <w:t>study</w:t>
      </w:r>
      <w:r w:rsidR="00774647">
        <w:rPr>
          <w:rFonts w:ascii="Times New Roman" w:hAnsi="Times New Roman"/>
          <w:b w:val="0"/>
          <w:noProof/>
          <w:webHidden/>
        </w:rPr>
        <w:tab/>
        <w:t>87</w:t>
      </w:r>
    </w:p>
    <w:p w14:paraId="35CC3A06" w14:textId="32072ACE"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48</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48</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sidRPr="00C47F50">
        <w:rPr>
          <w:rFonts w:ascii="Times New Roman" w:hAnsi="Times New Roman"/>
          <w:b w:val="0"/>
          <w:color w:val="000000"/>
        </w:rPr>
        <w:t xml:space="preserve">Antecedents of </w:t>
      </w:r>
      <w:r w:rsidR="0096056B">
        <w:rPr>
          <w:rFonts w:ascii="Times New Roman" w:hAnsi="Times New Roman"/>
          <w:b w:val="0"/>
          <w:color w:val="000000"/>
        </w:rPr>
        <w:t>formativeness</w:t>
      </w:r>
      <w:r w:rsidR="0096056B" w:rsidRPr="00C47F50">
        <w:rPr>
          <w:rFonts w:ascii="Times New Roman" w:hAnsi="Times New Roman"/>
          <w:b w:val="0"/>
          <w:color w:val="000000"/>
        </w:rPr>
        <w:t xml:space="preserve"> in the </w:t>
      </w:r>
      <w:r w:rsidR="0096056B">
        <w:rPr>
          <w:rFonts w:ascii="Times New Roman" w:hAnsi="Times New Roman"/>
          <w:b w:val="0"/>
          <w:color w:val="000000"/>
        </w:rPr>
        <w:t xml:space="preserve">political </w:t>
      </w:r>
      <w:r w:rsidR="0096056B" w:rsidRPr="00C47F50">
        <w:rPr>
          <w:rFonts w:ascii="Times New Roman" w:hAnsi="Times New Roman"/>
          <w:b w:val="0"/>
          <w:color w:val="000000"/>
        </w:rPr>
        <w:t>study</w:t>
      </w:r>
      <w:r w:rsidR="00774647">
        <w:rPr>
          <w:rFonts w:ascii="Times New Roman" w:hAnsi="Times New Roman"/>
          <w:b w:val="0"/>
          <w:noProof/>
          <w:webHidden/>
        </w:rPr>
        <w:tab/>
        <w:t>88</w:t>
      </w:r>
    </w:p>
    <w:p w14:paraId="76DAD756" w14:textId="7D73BC65"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49</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49</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Megaphoning consequences of FPR in the pilot study</w:t>
      </w:r>
      <w:r w:rsidRPr="009F6D16">
        <w:rPr>
          <w:rFonts w:ascii="Times New Roman" w:hAnsi="Times New Roman"/>
          <w:b w:val="0"/>
          <w:noProof/>
          <w:webHidden/>
        </w:rPr>
        <w:tab/>
      </w:r>
      <w:r w:rsidR="0096056B">
        <w:rPr>
          <w:rFonts w:ascii="Times New Roman" w:hAnsi="Times New Roman"/>
          <w:b w:val="0"/>
          <w:noProof/>
          <w:webHidden/>
        </w:rPr>
        <w:t>89</w:t>
      </w:r>
    </w:p>
    <w:p w14:paraId="4483F24E" w14:textId="7B98CA25"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50</w:t>
      </w:r>
      <w:r w:rsidRPr="009F6D16">
        <w:rPr>
          <w:rStyle w:val="Hyperlink"/>
          <w:rFonts w:ascii="Times New Roman" w:eastAsia="Times New Roman" w:hAnsi="Times New Roman"/>
          <w:b w:val="0"/>
          <w:noProof/>
          <w:color w:val="000000" w:themeColor="text1"/>
          <w:u w:val="none"/>
          <w:shd w:val="clear" w:color="auto" w:fill="FFFFFF"/>
        </w:rPr>
        <w:t xml:space="preserve">.    </w:t>
      </w:r>
      <w:r w:rsidR="007839B5">
        <w:rPr>
          <w:rStyle w:val="Hyperlink"/>
          <w:rFonts w:ascii="Times New Roman" w:eastAsia="Times New Roman" w:hAnsi="Times New Roman"/>
          <w:b w:val="0"/>
          <w:i/>
          <w:noProof/>
          <w:color w:val="000000" w:themeColor="text1"/>
          <w:u w:val="none"/>
          <w:shd w:val="clear" w:color="auto" w:fill="FFFFFF"/>
        </w:rPr>
        <w:t>Table 50</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Megaphoning consequences of FPR in the music celebrities study</w:t>
      </w:r>
      <w:r w:rsidR="0096056B">
        <w:rPr>
          <w:rFonts w:ascii="Times New Roman" w:hAnsi="Times New Roman"/>
          <w:b w:val="0"/>
          <w:noProof/>
          <w:webHidden/>
        </w:rPr>
        <w:tab/>
        <w:t>90</w:t>
      </w:r>
    </w:p>
    <w:p w14:paraId="14F3821D" w14:textId="3CAE6685"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51</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51</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Megaphoning consequences of FPR in the sports study</w:t>
      </w:r>
      <w:r w:rsidR="0096056B">
        <w:rPr>
          <w:rFonts w:ascii="Times New Roman" w:hAnsi="Times New Roman"/>
          <w:b w:val="0"/>
          <w:noProof/>
          <w:webHidden/>
        </w:rPr>
        <w:tab/>
        <w:t>91</w:t>
      </w:r>
    </w:p>
    <w:p w14:paraId="5CD35BF7" w14:textId="5063D6AE"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52</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52</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Megaphoning consequences of FPR in the political study</w:t>
      </w:r>
      <w:r w:rsidR="0096056B">
        <w:rPr>
          <w:rFonts w:ascii="Times New Roman" w:hAnsi="Times New Roman"/>
          <w:b w:val="0"/>
          <w:noProof/>
          <w:webHidden/>
        </w:rPr>
        <w:tab/>
        <w:t>91</w:t>
      </w:r>
    </w:p>
    <w:p w14:paraId="337BECDF" w14:textId="5A953CDC"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53</w:t>
      </w:r>
      <w:r w:rsidRPr="009F6D16">
        <w:rPr>
          <w:rStyle w:val="Hyperlink"/>
          <w:rFonts w:ascii="Times New Roman" w:eastAsia="Times New Roman" w:hAnsi="Times New Roman"/>
          <w:b w:val="0"/>
          <w:noProof/>
          <w:color w:val="000000" w:themeColor="text1"/>
          <w:u w:val="none"/>
          <w:shd w:val="clear" w:color="auto" w:fill="FFFFFF"/>
        </w:rPr>
        <w:t xml:space="preserve">.    </w:t>
      </w:r>
      <w:r w:rsidR="007839B5">
        <w:rPr>
          <w:rStyle w:val="Hyperlink"/>
          <w:rFonts w:ascii="Times New Roman" w:eastAsia="Times New Roman" w:hAnsi="Times New Roman"/>
          <w:b w:val="0"/>
          <w:i/>
          <w:noProof/>
          <w:color w:val="000000" w:themeColor="text1"/>
          <w:u w:val="none"/>
          <w:shd w:val="clear" w:color="auto" w:fill="FFFFFF"/>
        </w:rPr>
        <w:t>Table 53</w:t>
      </w:r>
      <w:r w:rsidR="0096056B" w:rsidRPr="0096056B">
        <w:rPr>
          <w:rFonts w:ascii="Times New Roman" w:hAnsi="Times New Roman"/>
          <w:b w:val="0"/>
          <w:color w:val="000000"/>
        </w:rPr>
        <w:t xml:space="preserve"> </w:t>
      </w:r>
      <w:r w:rsidR="0096056B">
        <w:rPr>
          <w:rFonts w:ascii="Times New Roman" w:hAnsi="Times New Roman"/>
          <w:b w:val="0"/>
          <w:color w:val="000000"/>
        </w:rPr>
        <w:t>Advocative behavior consequences of FPR in the pilot study</w:t>
      </w:r>
      <w:r w:rsidR="0096056B">
        <w:rPr>
          <w:rFonts w:ascii="Times New Roman" w:hAnsi="Times New Roman"/>
          <w:b w:val="0"/>
          <w:noProof/>
          <w:webHidden/>
        </w:rPr>
        <w:tab/>
        <w:t>92</w:t>
      </w:r>
    </w:p>
    <w:p w14:paraId="343AEE32" w14:textId="545ECCF7" w:rsidR="00DA325F"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54</w:t>
      </w:r>
      <w:r w:rsidRPr="009F6D16">
        <w:rPr>
          <w:rStyle w:val="Hyperlink"/>
          <w:rFonts w:ascii="Times New Roman" w:eastAsia="Times New Roman" w:hAnsi="Times New Roman"/>
          <w:b w:val="0"/>
          <w:noProof/>
          <w:color w:val="000000" w:themeColor="text1"/>
          <w:u w:val="none"/>
          <w:shd w:val="clear" w:color="auto" w:fill="FFFFFF"/>
        </w:rPr>
        <w:t xml:space="preserve">.    </w:t>
      </w:r>
      <w:r w:rsidR="007839B5">
        <w:rPr>
          <w:rStyle w:val="Hyperlink"/>
          <w:rFonts w:ascii="Times New Roman" w:eastAsia="Times New Roman" w:hAnsi="Times New Roman"/>
          <w:b w:val="0"/>
          <w:i/>
          <w:noProof/>
          <w:color w:val="000000" w:themeColor="text1"/>
          <w:u w:val="none"/>
          <w:shd w:val="clear" w:color="auto" w:fill="FFFFFF"/>
        </w:rPr>
        <w:t>Table 54</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Advocative behavior consequences of FPR in the music study</w:t>
      </w:r>
      <w:r w:rsidRPr="003A53C9">
        <w:rPr>
          <w:rFonts w:ascii="Times New Roman" w:hAnsi="Times New Roman"/>
          <w:b w:val="0"/>
          <w:noProof/>
          <w:webHidden/>
        </w:rPr>
        <w:tab/>
      </w:r>
      <w:r w:rsidR="0096056B">
        <w:rPr>
          <w:rFonts w:ascii="Times New Roman" w:hAnsi="Times New Roman"/>
          <w:b w:val="0"/>
          <w:noProof/>
          <w:webHidden/>
        </w:rPr>
        <w:t>93</w:t>
      </w:r>
    </w:p>
    <w:p w14:paraId="6764FFBE" w14:textId="51BC00B5"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55</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55</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Advocative behavior consequences of FPR in the sports study</w:t>
      </w:r>
      <w:r w:rsidR="0096056B">
        <w:rPr>
          <w:rFonts w:ascii="Times New Roman" w:hAnsi="Times New Roman"/>
          <w:b w:val="0"/>
          <w:noProof/>
          <w:webHidden/>
        </w:rPr>
        <w:tab/>
        <w:t>93</w:t>
      </w:r>
    </w:p>
    <w:p w14:paraId="28B413FC" w14:textId="4343AC92"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56</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56</w:t>
      </w:r>
      <w:r w:rsidR="0096056B" w:rsidRPr="0096056B">
        <w:rPr>
          <w:rFonts w:ascii="Times New Roman" w:hAnsi="Times New Roman"/>
          <w:b w:val="0"/>
          <w:color w:val="000000"/>
        </w:rPr>
        <w:t xml:space="preserve"> </w:t>
      </w:r>
      <w:r w:rsidR="0096056B">
        <w:rPr>
          <w:rFonts w:ascii="Times New Roman" w:hAnsi="Times New Roman"/>
          <w:b w:val="0"/>
          <w:color w:val="000000"/>
        </w:rPr>
        <w:t>Advocative behavior consequences of FPR in the political study</w:t>
      </w:r>
      <w:r w:rsidR="0096056B">
        <w:rPr>
          <w:rFonts w:ascii="Times New Roman" w:hAnsi="Times New Roman"/>
          <w:b w:val="0"/>
          <w:noProof/>
          <w:webHidden/>
        </w:rPr>
        <w:tab/>
        <w:t>94</w:t>
      </w:r>
    </w:p>
    <w:p w14:paraId="1F6F7CF8" w14:textId="272A46DF"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57</w:t>
      </w:r>
      <w:r w:rsidRPr="009F6D16">
        <w:rPr>
          <w:rStyle w:val="Hyperlink"/>
          <w:rFonts w:ascii="Times New Roman" w:eastAsia="Times New Roman" w:hAnsi="Times New Roman"/>
          <w:b w:val="0"/>
          <w:noProof/>
          <w:color w:val="000000" w:themeColor="text1"/>
          <w:u w:val="none"/>
          <w:shd w:val="clear" w:color="auto" w:fill="FFFFFF"/>
        </w:rPr>
        <w:t xml:space="preserve">.    </w:t>
      </w:r>
      <w:r w:rsidR="007839B5">
        <w:rPr>
          <w:rStyle w:val="Hyperlink"/>
          <w:rFonts w:ascii="Times New Roman" w:eastAsia="Times New Roman" w:hAnsi="Times New Roman"/>
          <w:b w:val="0"/>
          <w:i/>
          <w:noProof/>
          <w:color w:val="000000" w:themeColor="text1"/>
          <w:u w:val="none"/>
          <w:shd w:val="clear" w:color="auto" w:fill="FFFFFF"/>
        </w:rPr>
        <w:t xml:space="preserve">Table </w:t>
      </w:r>
      <w:r w:rsidRPr="009F6D16">
        <w:rPr>
          <w:rStyle w:val="Hyperlink"/>
          <w:rFonts w:ascii="Times New Roman" w:eastAsia="Times New Roman" w:hAnsi="Times New Roman"/>
          <w:b w:val="0"/>
          <w:i/>
          <w:noProof/>
          <w:color w:val="000000" w:themeColor="text1"/>
          <w:u w:val="none"/>
          <w:shd w:val="clear" w:color="auto" w:fill="FFFFFF"/>
        </w:rPr>
        <w:t>5</w:t>
      </w:r>
      <w:r w:rsidR="007839B5">
        <w:rPr>
          <w:rStyle w:val="Hyperlink"/>
          <w:rFonts w:ascii="Times New Roman" w:eastAsia="Times New Roman" w:hAnsi="Times New Roman"/>
          <w:b w:val="0"/>
          <w:i/>
          <w:noProof/>
          <w:color w:val="000000" w:themeColor="text1"/>
          <w:u w:val="none"/>
          <w:shd w:val="clear" w:color="auto" w:fill="FFFFFF"/>
        </w:rPr>
        <w:t>7</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Media consumption consequences of FPR in the pilot study</w:t>
      </w:r>
      <w:r w:rsidR="0096056B">
        <w:rPr>
          <w:rFonts w:ascii="Times New Roman" w:hAnsi="Times New Roman"/>
          <w:b w:val="0"/>
          <w:noProof/>
          <w:webHidden/>
        </w:rPr>
        <w:tab/>
        <w:t>95</w:t>
      </w:r>
    </w:p>
    <w:p w14:paraId="131A0871" w14:textId="4D76B283" w:rsidR="00DA325F"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58</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58</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Media consumption consequences of FPR in the music study</w:t>
      </w:r>
      <w:r w:rsidRPr="003A53C9">
        <w:rPr>
          <w:rFonts w:ascii="Times New Roman" w:hAnsi="Times New Roman"/>
          <w:b w:val="0"/>
          <w:noProof/>
          <w:webHidden/>
        </w:rPr>
        <w:tab/>
      </w:r>
      <w:r w:rsidR="0096056B">
        <w:rPr>
          <w:rFonts w:ascii="Times New Roman" w:hAnsi="Times New Roman"/>
          <w:b w:val="0"/>
          <w:noProof/>
          <w:webHidden/>
        </w:rPr>
        <w:t>95</w:t>
      </w:r>
    </w:p>
    <w:p w14:paraId="7DBE455C" w14:textId="3D4EDA35"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59</w:t>
      </w:r>
      <w:r w:rsidRPr="009F6D16">
        <w:rPr>
          <w:rStyle w:val="Hyperlink"/>
          <w:rFonts w:ascii="Times New Roman" w:eastAsia="Times New Roman" w:hAnsi="Times New Roman"/>
          <w:b w:val="0"/>
          <w:noProof/>
          <w:color w:val="000000" w:themeColor="text1"/>
          <w:u w:val="none"/>
          <w:shd w:val="clear" w:color="auto" w:fill="FFFFFF"/>
        </w:rPr>
        <w:t xml:space="preserve">.    </w:t>
      </w:r>
      <w:r w:rsidRPr="009F6D16">
        <w:rPr>
          <w:rStyle w:val="Hyperlink"/>
          <w:rFonts w:ascii="Times New Roman" w:eastAsia="Times New Roman" w:hAnsi="Times New Roman"/>
          <w:b w:val="0"/>
          <w:i/>
          <w:noProof/>
          <w:color w:val="000000" w:themeColor="text1"/>
          <w:u w:val="none"/>
          <w:shd w:val="clear" w:color="auto" w:fill="FFFFFF"/>
        </w:rPr>
        <w:t xml:space="preserve">Table </w:t>
      </w:r>
      <w:r w:rsidR="007839B5">
        <w:rPr>
          <w:rStyle w:val="Hyperlink"/>
          <w:rFonts w:ascii="Times New Roman" w:eastAsia="Times New Roman" w:hAnsi="Times New Roman"/>
          <w:b w:val="0"/>
          <w:i/>
          <w:noProof/>
          <w:color w:val="000000" w:themeColor="text1"/>
          <w:u w:val="none"/>
          <w:shd w:val="clear" w:color="auto" w:fill="FFFFFF"/>
        </w:rPr>
        <w:t>59</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Media consumption consequences of FPR in the sports study</w:t>
      </w:r>
      <w:r w:rsidR="0096056B">
        <w:rPr>
          <w:rFonts w:ascii="Times New Roman" w:hAnsi="Times New Roman"/>
          <w:b w:val="0"/>
          <w:noProof/>
          <w:webHidden/>
        </w:rPr>
        <w:tab/>
        <w:t>96</w:t>
      </w:r>
    </w:p>
    <w:p w14:paraId="0777C712" w14:textId="71894DCC" w:rsidR="00DA325F" w:rsidRPr="009F6D16" w:rsidRDefault="00DA325F" w:rsidP="00DA325F">
      <w:pPr>
        <w:pStyle w:val="TOC1"/>
        <w:tabs>
          <w:tab w:val="right" w:leader="dot" w:pos="9350"/>
        </w:tabs>
        <w:rPr>
          <w:rFonts w:ascii="Times New Roman" w:hAnsi="Times New Roman"/>
          <w:b w:val="0"/>
          <w:noProof/>
          <w:webHidden/>
        </w:rPr>
      </w:pPr>
      <w:r>
        <w:rPr>
          <w:rStyle w:val="Hyperlink"/>
          <w:rFonts w:ascii="Times New Roman" w:eastAsia="Times New Roman" w:hAnsi="Times New Roman"/>
          <w:b w:val="0"/>
          <w:noProof/>
          <w:color w:val="000000" w:themeColor="text1"/>
          <w:u w:val="none"/>
          <w:shd w:val="clear" w:color="auto" w:fill="FFFFFF"/>
        </w:rPr>
        <w:t>60</w:t>
      </w:r>
      <w:r w:rsidRPr="009F6D16">
        <w:rPr>
          <w:rStyle w:val="Hyperlink"/>
          <w:rFonts w:ascii="Times New Roman" w:eastAsia="Times New Roman" w:hAnsi="Times New Roman"/>
          <w:b w:val="0"/>
          <w:noProof/>
          <w:color w:val="000000" w:themeColor="text1"/>
          <w:u w:val="none"/>
          <w:shd w:val="clear" w:color="auto" w:fill="FFFFFF"/>
        </w:rPr>
        <w:t xml:space="preserve">.    </w:t>
      </w:r>
      <w:r w:rsidR="007839B5">
        <w:rPr>
          <w:rStyle w:val="Hyperlink"/>
          <w:rFonts w:ascii="Times New Roman" w:eastAsia="Times New Roman" w:hAnsi="Times New Roman"/>
          <w:b w:val="0"/>
          <w:i/>
          <w:noProof/>
          <w:color w:val="000000" w:themeColor="text1"/>
          <w:u w:val="none"/>
          <w:shd w:val="clear" w:color="auto" w:fill="FFFFFF"/>
        </w:rPr>
        <w:t>Table 60</w:t>
      </w:r>
      <w:r w:rsidR="0096056B">
        <w:rPr>
          <w:rStyle w:val="Hyperlink"/>
          <w:rFonts w:ascii="Times New Roman" w:eastAsia="Times New Roman" w:hAnsi="Times New Roman"/>
          <w:b w:val="0"/>
          <w:i/>
          <w:noProof/>
          <w:color w:val="000000" w:themeColor="text1"/>
          <w:u w:val="none"/>
          <w:shd w:val="clear" w:color="auto" w:fill="FFFFFF"/>
        </w:rPr>
        <w:t xml:space="preserve"> </w:t>
      </w:r>
      <w:r w:rsidR="0096056B">
        <w:rPr>
          <w:rFonts w:ascii="Times New Roman" w:hAnsi="Times New Roman"/>
          <w:b w:val="0"/>
          <w:color w:val="000000"/>
        </w:rPr>
        <w:t>Media consumption consequences of FPR in the political study</w:t>
      </w:r>
      <w:r w:rsidR="0096056B">
        <w:rPr>
          <w:rFonts w:ascii="Times New Roman" w:hAnsi="Times New Roman"/>
          <w:b w:val="0"/>
          <w:noProof/>
          <w:webHidden/>
        </w:rPr>
        <w:tab/>
        <w:t>96</w:t>
      </w:r>
    </w:p>
    <w:p w14:paraId="38658DE1" w14:textId="77777777" w:rsidR="003A53C9" w:rsidRDefault="003A53C9" w:rsidP="003A53C9"/>
    <w:p w14:paraId="688C2B07" w14:textId="77777777" w:rsidR="00DA325F" w:rsidRDefault="00DA325F" w:rsidP="000E4F20">
      <w:pPr>
        <w:pStyle w:val="Heading1"/>
        <w:rPr>
          <w:rFonts w:ascii="Times New Roman" w:hAnsi="Times New Roman" w:cs="Times New Roman"/>
          <w:color w:val="000000" w:themeColor="text1"/>
          <w:sz w:val="24"/>
        </w:rPr>
      </w:pPr>
    </w:p>
    <w:p w14:paraId="3B7A88CD" w14:textId="77777777" w:rsidR="0096056B" w:rsidRPr="0096056B" w:rsidRDefault="0096056B" w:rsidP="0096056B"/>
    <w:p w14:paraId="2B00B719" w14:textId="77777777" w:rsidR="003A53C9" w:rsidRPr="000E4F20" w:rsidRDefault="003A53C9" w:rsidP="000E4F20">
      <w:pPr>
        <w:pStyle w:val="Heading1"/>
        <w:rPr>
          <w:rFonts w:ascii="Times New Roman" w:hAnsi="Times New Roman" w:cs="Times New Roman"/>
          <w:color w:val="000000" w:themeColor="text1"/>
          <w:sz w:val="24"/>
        </w:rPr>
      </w:pPr>
      <w:bookmarkStart w:id="2" w:name="_Toc90639477"/>
      <w:r w:rsidRPr="000E4F20">
        <w:rPr>
          <w:rFonts w:ascii="Times New Roman" w:hAnsi="Times New Roman" w:cs="Times New Roman"/>
          <w:color w:val="000000" w:themeColor="text1"/>
          <w:sz w:val="24"/>
        </w:rPr>
        <w:lastRenderedPageBreak/>
        <w:t>Table of Content: Figures</w:t>
      </w:r>
      <w:bookmarkEnd w:id="2"/>
    </w:p>
    <w:p w14:paraId="557D0310" w14:textId="77777777" w:rsidR="003A53C9" w:rsidRDefault="003A53C9" w:rsidP="003A53C9"/>
    <w:p w14:paraId="37EB5381" w14:textId="0D5D064C" w:rsidR="003A53C9" w:rsidRPr="009F6D16" w:rsidRDefault="003A53C9" w:rsidP="003A53C9">
      <w:pPr>
        <w:pStyle w:val="TOC1"/>
        <w:tabs>
          <w:tab w:val="left" w:pos="480"/>
          <w:tab w:val="right" w:leader="dot" w:pos="9350"/>
        </w:tabs>
        <w:rPr>
          <w:rFonts w:ascii="Times New Roman" w:hAnsi="Times New Roman"/>
          <w:b w:val="0"/>
          <w:noProof/>
          <w:color w:val="000000" w:themeColor="text1"/>
        </w:rPr>
      </w:pPr>
      <w:r w:rsidRPr="003A53C9">
        <w:rPr>
          <w:rStyle w:val="Hyperlink"/>
          <w:rFonts w:ascii="Times New Roman" w:hAnsi="Times New Roman"/>
          <w:b w:val="0"/>
          <w:noProof/>
          <w:color w:val="000000" w:themeColor="text1"/>
          <w:u w:val="none"/>
        </w:rPr>
        <w:t>1.</w:t>
      </w:r>
      <w:r w:rsidRPr="003A53C9">
        <w:rPr>
          <w:rFonts w:ascii="Times New Roman" w:hAnsi="Times New Roman"/>
          <w:b w:val="0"/>
          <w:noProof/>
          <w:color w:val="000000" w:themeColor="text1"/>
        </w:rPr>
        <w:tab/>
      </w:r>
      <w:r w:rsidRPr="009F6D16">
        <w:rPr>
          <w:rStyle w:val="Hyperlink"/>
          <w:rFonts w:ascii="Times New Roman" w:hAnsi="Times New Roman"/>
          <w:b w:val="0"/>
          <w:i/>
          <w:noProof/>
          <w:color w:val="000000" w:themeColor="text1"/>
          <w:u w:val="none"/>
        </w:rPr>
        <w:t>Figure 1</w:t>
      </w:r>
      <w:r w:rsidR="009F6D16" w:rsidRPr="009F6D16">
        <w:rPr>
          <w:rFonts w:ascii="Times New Roman" w:hAnsi="Times New Roman"/>
          <w:b w:val="0"/>
          <w:noProof/>
          <w:webHidden/>
          <w:color w:val="000000" w:themeColor="text1"/>
        </w:rPr>
        <w:t xml:space="preserve"> </w:t>
      </w:r>
      <w:r w:rsidR="009F6D16" w:rsidRPr="009F6D16">
        <w:rPr>
          <w:rFonts w:ascii="Times New Roman" w:hAnsi="Times New Roman"/>
          <w:b w:val="0"/>
          <w:color w:val="000000"/>
        </w:rPr>
        <w:t xml:space="preserve">The Dimensions of </w:t>
      </w:r>
      <w:proofErr w:type="spellStart"/>
      <w:r w:rsidR="009F6D16" w:rsidRPr="009F6D16">
        <w:rPr>
          <w:rFonts w:ascii="Times New Roman" w:hAnsi="Times New Roman"/>
          <w:b w:val="0"/>
          <w:color w:val="000000"/>
        </w:rPr>
        <w:t>Fanship</w:t>
      </w:r>
      <w:proofErr w:type="spellEnd"/>
      <w:r w:rsidR="009F6D16" w:rsidRPr="009F6D16">
        <w:rPr>
          <w:rFonts w:ascii="Times New Roman" w:hAnsi="Times New Roman"/>
          <w:b w:val="0"/>
          <w:color w:val="000000"/>
        </w:rPr>
        <w:t xml:space="preserve"> as </w:t>
      </w:r>
      <w:proofErr w:type="spellStart"/>
      <w:r w:rsidR="009F6D16" w:rsidRPr="009F6D16">
        <w:rPr>
          <w:rFonts w:ascii="Times New Roman" w:hAnsi="Times New Roman"/>
          <w:b w:val="0"/>
          <w:color w:val="000000"/>
        </w:rPr>
        <w:t>Parasocial</w:t>
      </w:r>
      <w:proofErr w:type="spellEnd"/>
      <w:r w:rsidR="009F6D16" w:rsidRPr="009F6D16">
        <w:rPr>
          <w:rFonts w:ascii="Times New Roman" w:hAnsi="Times New Roman"/>
          <w:b w:val="0"/>
          <w:color w:val="000000"/>
        </w:rPr>
        <w:t xml:space="preserve"> Relationship</w:t>
      </w:r>
      <w:r w:rsidRPr="009F6D16">
        <w:rPr>
          <w:rFonts w:ascii="Times New Roman" w:hAnsi="Times New Roman"/>
          <w:b w:val="0"/>
          <w:noProof/>
          <w:webHidden/>
          <w:color w:val="000000" w:themeColor="text1"/>
        </w:rPr>
        <w:tab/>
        <w:t>15</w:t>
      </w:r>
    </w:p>
    <w:p w14:paraId="59EF5BC5" w14:textId="1287A462" w:rsidR="003A53C9" w:rsidRPr="009F6D16" w:rsidRDefault="003A53C9" w:rsidP="003A53C9">
      <w:pPr>
        <w:pStyle w:val="TOC1"/>
        <w:tabs>
          <w:tab w:val="left" w:pos="480"/>
          <w:tab w:val="right" w:leader="dot" w:pos="9350"/>
        </w:tabs>
        <w:rPr>
          <w:rFonts w:ascii="Times New Roman" w:hAnsi="Times New Roman"/>
          <w:b w:val="0"/>
          <w:noProof/>
          <w:color w:val="000000" w:themeColor="text1"/>
        </w:rPr>
      </w:pPr>
      <w:r w:rsidRPr="009F6D16">
        <w:rPr>
          <w:rStyle w:val="Hyperlink"/>
          <w:rFonts w:ascii="Times New Roman" w:hAnsi="Times New Roman"/>
          <w:b w:val="0"/>
          <w:noProof/>
          <w:color w:val="000000" w:themeColor="text1"/>
          <w:u w:val="none"/>
        </w:rPr>
        <w:t>2.</w:t>
      </w:r>
      <w:r w:rsidRPr="009F6D16">
        <w:rPr>
          <w:rFonts w:ascii="Times New Roman" w:hAnsi="Times New Roman"/>
          <w:b w:val="0"/>
          <w:noProof/>
          <w:color w:val="000000" w:themeColor="text1"/>
        </w:rPr>
        <w:tab/>
      </w:r>
      <w:r w:rsidRPr="009F6D16">
        <w:rPr>
          <w:rStyle w:val="Hyperlink"/>
          <w:rFonts w:ascii="Times New Roman" w:hAnsi="Times New Roman"/>
          <w:b w:val="0"/>
          <w:i/>
          <w:noProof/>
          <w:color w:val="000000" w:themeColor="text1"/>
          <w:u w:val="none"/>
        </w:rPr>
        <w:t>Figure 2</w:t>
      </w:r>
      <w:r w:rsidR="009F6D16" w:rsidRPr="009F6D16">
        <w:rPr>
          <w:rStyle w:val="Hyperlink"/>
          <w:rFonts w:ascii="Times New Roman" w:hAnsi="Times New Roman"/>
          <w:b w:val="0"/>
          <w:noProof/>
          <w:color w:val="000000" w:themeColor="text1"/>
          <w:u w:val="none"/>
        </w:rPr>
        <w:t xml:space="preserve"> </w:t>
      </w:r>
      <w:r w:rsidR="009F6D16" w:rsidRPr="009F6D16">
        <w:rPr>
          <w:rFonts w:ascii="Times New Roman" w:hAnsi="Times New Roman"/>
          <w:b w:val="0"/>
        </w:rPr>
        <w:t>Antecedents of FPR.</w:t>
      </w:r>
      <w:r w:rsidRPr="009F6D16">
        <w:rPr>
          <w:rFonts w:ascii="Times New Roman" w:hAnsi="Times New Roman"/>
          <w:b w:val="0"/>
          <w:noProof/>
          <w:webHidden/>
          <w:color w:val="000000" w:themeColor="text1"/>
        </w:rPr>
        <w:tab/>
        <w:t>29</w:t>
      </w:r>
    </w:p>
    <w:p w14:paraId="4EA08196" w14:textId="2B2D0FBB" w:rsidR="003A53C9" w:rsidRPr="009F6D16" w:rsidRDefault="003A53C9" w:rsidP="003A53C9">
      <w:pPr>
        <w:pStyle w:val="TOC1"/>
        <w:tabs>
          <w:tab w:val="right" w:leader="dot" w:pos="9350"/>
        </w:tabs>
        <w:rPr>
          <w:rFonts w:ascii="Times New Roman" w:hAnsi="Times New Roman"/>
          <w:b w:val="0"/>
          <w:noProof/>
          <w:color w:val="000000" w:themeColor="text1"/>
        </w:rPr>
      </w:pPr>
      <w:r w:rsidRPr="009F6D16">
        <w:rPr>
          <w:rStyle w:val="Hyperlink"/>
          <w:rFonts w:ascii="Times New Roman" w:eastAsia="Times New Roman" w:hAnsi="Times New Roman"/>
          <w:b w:val="0"/>
          <w:noProof/>
          <w:color w:val="000000" w:themeColor="text1"/>
          <w:u w:val="none"/>
          <w:shd w:val="clear" w:color="auto" w:fill="FFFFFF"/>
        </w:rPr>
        <w:t xml:space="preserve">3.     </w:t>
      </w:r>
      <w:r w:rsidRPr="009F6D16">
        <w:rPr>
          <w:rStyle w:val="Hyperlink"/>
          <w:rFonts w:ascii="Times New Roman" w:eastAsia="Times New Roman" w:hAnsi="Times New Roman"/>
          <w:b w:val="0"/>
          <w:i/>
          <w:noProof/>
          <w:color w:val="000000" w:themeColor="text1"/>
          <w:u w:val="none"/>
          <w:shd w:val="clear" w:color="auto" w:fill="FFFFFF"/>
        </w:rPr>
        <w:t>Figure 3</w:t>
      </w:r>
      <w:r w:rsidR="009F6D16" w:rsidRPr="009F6D16">
        <w:rPr>
          <w:rStyle w:val="Hyperlink"/>
          <w:rFonts w:ascii="Times New Roman" w:eastAsia="Times New Roman" w:hAnsi="Times New Roman"/>
          <w:b w:val="0"/>
          <w:noProof/>
          <w:color w:val="000000" w:themeColor="text1"/>
          <w:u w:val="none"/>
          <w:shd w:val="clear" w:color="auto" w:fill="FFFFFF"/>
        </w:rPr>
        <w:t xml:space="preserve"> </w:t>
      </w:r>
      <w:r w:rsidR="009F6D16" w:rsidRPr="009F6D16">
        <w:rPr>
          <w:rFonts w:ascii="Times New Roman" w:hAnsi="Times New Roman"/>
          <w:b w:val="0"/>
        </w:rPr>
        <w:t>Consequences of FPR.</w:t>
      </w:r>
      <w:r w:rsidRPr="009F6D16">
        <w:rPr>
          <w:rFonts w:ascii="Times New Roman" w:hAnsi="Times New Roman"/>
          <w:b w:val="0"/>
          <w:noProof/>
          <w:webHidden/>
          <w:color w:val="000000" w:themeColor="text1"/>
        </w:rPr>
        <w:tab/>
        <w:t>40</w:t>
      </w:r>
    </w:p>
    <w:p w14:paraId="7E983C58" w14:textId="10DC2B29" w:rsidR="003A53C9" w:rsidRPr="009F6D16" w:rsidRDefault="003A53C9" w:rsidP="003A53C9">
      <w:pPr>
        <w:pStyle w:val="TOC1"/>
        <w:tabs>
          <w:tab w:val="right" w:leader="dot" w:pos="9350"/>
        </w:tabs>
        <w:rPr>
          <w:rFonts w:ascii="Times New Roman" w:hAnsi="Times New Roman"/>
          <w:b w:val="0"/>
          <w:noProof/>
          <w:color w:val="000000" w:themeColor="text1"/>
        </w:rPr>
      </w:pPr>
      <w:r w:rsidRPr="009F6D16">
        <w:rPr>
          <w:rStyle w:val="Hyperlink"/>
          <w:rFonts w:ascii="Times New Roman" w:eastAsia="Times New Roman" w:hAnsi="Times New Roman"/>
          <w:b w:val="0"/>
          <w:noProof/>
          <w:color w:val="000000" w:themeColor="text1"/>
          <w:u w:val="none"/>
          <w:shd w:val="clear" w:color="auto" w:fill="FFFFFF"/>
        </w:rPr>
        <w:t xml:space="preserve">4.     </w:t>
      </w:r>
      <w:r w:rsidRPr="009F6D16">
        <w:rPr>
          <w:rStyle w:val="Hyperlink"/>
          <w:rFonts w:ascii="Times New Roman" w:eastAsia="Times New Roman" w:hAnsi="Times New Roman"/>
          <w:b w:val="0"/>
          <w:i/>
          <w:noProof/>
          <w:color w:val="000000" w:themeColor="text1"/>
          <w:u w:val="none"/>
          <w:shd w:val="clear" w:color="auto" w:fill="FFFFFF"/>
        </w:rPr>
        <w:t>Figure 4</w:t>
      </w:r>
      <w:r w:rsidR="009F6D16" w:rsidRPr="009F6D16">
        <w:rPr>
          <w:rStyle w:val="Hyperlink"/>
          <w:rFonts w:ascii="Times New Roman" w:eastAsia="Times New Roman" w:hAnsi="Times New Roman"/>
          <w:b w:val="0"/>
          <w:noProof/>
          <w:color w:val="000000" w:themeColor="text1"/>
          <w:u w:val="none"/>
          <w:shd w:val="clear" w:color="auto" w:fill="FFFFFF"/>
        </w:rPr>
        <w:t xml:space="preserve"> </w:t>
      </w:r>
      <w:r w:rsidR="009F6D16" w:rsidRPr="009F6D16">
        <w:rPr>
          <w:rFonts w:ascii="Times New Roman" w:hAnsi="Times New Roman"/>
          <w:b w:val="0"/>
        </w:rPr>
        <w:t>Suggested FPR Model</w:t>
      </w:r>
      <w:r w:rsidRPr="009F6D16">
        <w:rPr>
          <w:rFonts w:ascii="Times New Roman" w:hAnsi="Times New Roman"/>
          <w:b w:val="0"/>
          <w:noProof/>
          <w:webHidden/>
          <w:color w:val="000000" w:themeColor="text1"/>
        </w:rPr>
        <w:tab/>
        <w:t>45</w:t>
      </w:r>
    </w:p>
    <w:p w14:paraId="314FE88B" w14:textId="21C7D8AE" w:rsidR="003A53C9" w:rsidRPr="003A53C9" w:rsidRDefault="003A53C9" w:rsidP="003A53C9">
      <w:pPr>
        <w:pStyle w:val="TOC1"/>
        <w:tabs>
          <w:tab w:val="right" w:leader="dot" w:pos="9350"/>
        </w:tabs>
        <w:rPr>
          <w:rFonts w:ascii="Times New Roman" w:hAnsi="Times New Roman"/>
          <w:b w:val="0"/>
          <w:noProof/>
        </w:rPr>
      </w:pPr>
      <w:r w:rsidRPr="009F6D16">
        <w:rPr>
          <w:rStyle w:val="Hyperlink"/>
          <w:rFonts w:ascii="Times New Roman" w:eastAsia="Times New Roman" w:hAnsi="Times New Roman"/>
          <w:b w:val="0"/>
          <w:noProof/>
          <w:color w:val="000000" w:themeColor="text1"/>
          <w:u w:val="none"/>
          <w:shd w:val="clear" w:color="auto" w:fill="FFFFFF"/>
        </w:rPr>
        <w:t xml:space="preserve">5.     </w:t>
      </w:r>
      <w:r w:rsidRPr="009F6D16">
        <w:rPr>
          <w:rStyle w:val="Hyperlink"/>
          <w:rFonts w:ascii="Times New Roman" w:eastAsia="Times New Roman" w:hAnsi="Times New Roman"/>
          <w:b w:val="0"/>
          <w:i/>
          <w:noProof/>
          <w:color w:val="000000" w:themeColor="text1"/>
          <w:u w:val="none"/>
          <w:shd w:val="clear" w:color="auto" w:fill="FFFFFF"/>
        </w:rPr>
        <w:t>Figure 5</w:t>
      </w:r>
      <w:r w:rsidR="009F6D16" w:rsidRPr="009F6D16">
        <w:rPr>
          <w:rStyle w:val="Hyperlink"/>
          <w:rFonts w:ascii="Times New Roman" w:eastAsia="Times New Roman" w:hAnsi="Times New Roman"/>
          <w:b w:val="0"/>
          <w:noProof/>
          <w:color w:val="000000" w:themeColor="text1"/>
          <w:u w:val="none"/>
          <w:shd w:val="clear" w:color="auto" w:fill="FFFFFF"/>
        </w:rPr>
        <w:t xml:space="preserve"> </w:t>
      </w:r>
      <w:r w:rsidR="009F6D16" w:rsidRPr="009F6D16">
        <w:rPr>
          <w:rFonts w:ascii="Times New Roman" w:hAnsi="Times New Roman"/>
          <w:b w:val="0"/>
        </w:rPr>
        <w:t>Final Model (six-factor model)</w:t>
      </w:r>
      <w:r w:rsidRPr="003A53C9">
        <w:rPr>
          <w:rFonts w:ascii="Times New Roman" w:hAnsi="Times New Roman"/>
          <w:b w:val="0"/>
          <w:noProof/>
          <w:webHidden/>
        </w:rPr>
        <w:tab/>
        <w:t>70</w:t>
      </w:r>
    </w:p>
    <w:p w14:paraId="26F64EA7" w14:textId="027304DB" w:rsidR="00427F8E" w:rsidRPr="00D3302E" w:rsidRDefault="00427F8E">
      <w:pPr>
        <w:rPr>
          <w:bCs/>
          <w:color w:val="000000"/>
          <w:shd w:val="clear" w:color="auto" w:fill="FFFFFF"/>
        </w:rPr>
      </w:pPr>
    </w:p>
    <w:p w14:paraId="5D8C02FB" w14:textId="77777777" w:rsidR="003A53C9" w:rsidRDefault="003A53C9" w:rsidP="00F6368C">
      <w:pPr>
        <w:spacing w:line="480" w:lineRule="auto"/>
        <w:jc w:val="center"/>
        <w:rPr>
          <w:bCs/>
          <w:color w:val="000000"/>
          <w:shd w:val="clear" w:color="auto" w:fill="FFFFFF"/>
        </w:rPr>
      </w:pPr>
    </w:p>
    <w:p w14:paraId="5F5B3751" w14:textId="77777777" w:rsidR="003A53C9" w:rsidRDefault="003A53C9" w:rsidP="00F6368C">
      <w:pPr>
        <w:spacing w:line="480" w:lineRule="auto"/>
        <w:jc w:val="center"/>
        <w:rPr>
          <w:bCs/>
          <w:color w:val="000000"/>
          <w:shd w:val="clear" w:color="auto" w:fill="FFFFFF"/>
        </w:rPr>
      </w:pPr>
    </w:p>
    <w:p w14:paraId="4965F9FD" w14:textId="77777777" w:rsidR="003A53C9" w:rsidRDefault="003A53C9" w:rsidP="00F6368C">
      <w:pPr>
        <w:spacing w:line="480" w:lineRule="auto"/>
        <w:jc w:val="center"/>
        <w:rPr>
          <w:bCs/>
          <w:color w:val="000000"/>
          <w:shd w:val="clear" w:color="auto" w:fill="FFFFFF"/>
        </w:rPr>
      </w:pPr>
    </w:p>
    <w:p w14:paraId="363E31C0" w14:textId="77777777" w:rsidR="003A53C9" w:rsidRDefault="003A53C9" w:rsidP="00396B84">
      <w:pPr>
        <w:spacing w:line="480" w:lineRule="auto"/>
        <w:rPr>
          <w:bCs/>
          <w:color w:val="000000"/>
          <w:shd w:val="clear" w:color="auto" w:fill="FFFFFF"/>
        </w:rPr>
      </w:pPr>
    </w:p>
    <w:p w14:paraId="645BAB38" w14:textId="77777777" w:rsidR="00DA325F" w:rsidRDefault="00DA325F" w:rsidP="003A53C9">
      <w:pPr>
        <w:spacing w:line="480" w:lineRule="auto"/>
        <w:jc w:val="center"/>
        <w:rPr>
          <w:b/>
          <w:bCs/>
          <w:color w:val="000000"/>
          <w:shd w:val="clear" w:color="auto" w:fill="FFFFFF"/>
        </w:rPr>
      </w:pPr>
    </w:p>
    <w:p w14:paraId="2BC470F7" w14:textId="77777777" w:rsidR="00DA325F" w:rsidRDefault="00DA325F" w:rsidP="003A53C9">
      <w:pPr>
        <w:spacing w:line="480" w:lineRule="auto"/>
        <w:jc w:val="center"/>
        <w:rPr>
          <w:b/>
          <w:bCs/>
          <w:color w:val="000000"/>
          <w:shd w:val="clear" w:color="auto" w:fill="FFFFFF"/>
        </w:rPr>
      </w:pPr>
    </w:p>
    <w:p w14:paraId="2A2E839B" w14:textId="77777777" w:rsidR="00DA325F" w:rsidRDefault="00DA325F" w:rsidP="003A53C9">
      <w:pPr>
        <w:spacing w:line="480" w:lineRule="auto"/>
        <w:jc w:val="center"/>
        <w:rPr>
          <w:b/>
          <w:bCs/>
          <w:color w:val="000000"/>
          <w:shd w:val="clear" w:color="auto" w:fill="FFFFFF"/>
        </w:rPr>
      </w:pPr>
    </w:p>
    <w:p w14:paraId="557B9CE9" w14:textId="77777777" w:rsidR="00DA325F" w:rsidRDefault="00DA325F" w:rsidP="003A53C9">
      <w:pPr>
        <w:spacing w:line="480" w:lineRule="auto"/>
        <w:jc w:val="center"/>
        <w:rPr>
          <w:b/>
          <w:bCs/>
          <w:color w:val="000000"/>
          <w:shd w:val="clear" w:color="auto" w:fill="FFFFFF"/>
        </w:rPr>
      </w:pPr>
    </w:p>
    <w:p w14:paraId="023F7B0D" w14:textId="77777777" w:rsidR="00DA325F" w:rsidRDefault="00DA325F" w:rsidP="003A53C9">
      <w:pPr>
        <w:spacing w:line="480" w:lineRule="auto"/>
        <w:jc w:val="center"/>
        <w:rPr>
          <w:b/>
          <w:bCs/>
          <w:color w:val="000000"/>
          <w:shd w:val="clear" w:color="auto" w:fill="FFFFFF"/>
        </w:rPr>
      </w:pPr>
    </w:p>
    <w:p w14:paraId="5860647C" w14:textId="77777777" w:rsidR="00DA325F" w:rsidRDefault="00DA325F" w:rsidP="003A53C9">
      <w:pPr>
        <w:spacing w:line="480" w:lineRule="auto"/>
        <w:jc w:val="center"/>
        <w:rPr>
          <w:b/>
          <w:bCs/>
          <w:color w:val="000000"/>
          <w:shd w:val="clear" w:color="auto" w:fill="FFFFFF"/>
        </w:rPr>
      </w:pPr>
    </w:p>
    <w:p w14:paraId="04FBBCD3" w14:textId="77777777" w:rsidR="00DA325F" w:rsidRDefault="00DA325F" w:rsidP="003A53C9">
      <w:pPr>
        <w:spacing w:line="480" w:lineRule="auto"/>
        <w:jc w:val="center"/>
        <w:rPr>
          <w:b/>
          <w:bCs/>
          <w:color w:val="000000"/>
          <w:shd w:val="clear" w:color="auto" w:fill="FFFFFF"/>
        </w:rPr>
      </w:pPr>
    </w:p>
    <w:p w14:paraId="4887919D" w14:textId="77777777" w:rsidR="00DA325F" w:rsidRDefault="00DA325F" w:rsidP="003A53C9">
      <w:pPr>
        <w:spacing w:line="480" w:lineRule="auto"/>
        <w:jc w:val="center"/>
        <w:rPr>
          <w:b/>
          <w:bCs/>
          <w:color w:val="000000"/>
          <w:shd w:val="clear" w:color="auto" w:fill="FFFFFF"/>
        </w:rPr>
      </w:pPr>
    </w:p>
    <w:p w14:paraId="13EA1F43" w14:textId="77777777" w:rsidR="00DA325F" w:rsidRDefault="00DA325F" w:rsidP="003A53C9">
      <w:pPr>
        <w:spacing w:line="480" w:lineRule="auto"/>
        <w:jc w:val="center"/>
        <w:rPr>
          <w:b/>
          <w:bCs/>
          <w:color w:val="000000"/>
          <w:shd w:val="clear" w:color="auto" w:fill="FFFFFF"/>
        </w:rPr>
      </w:pPr>
    </w:p>
    <w:p w14:paraId="17BDFE0C" w14:textId="77777777" w:rsidR="00DA325F" w:rsidRDefault="00DA325F" w:rsidP="003A53C9">
      <w:pPr>
        <w:spacing w:line="480" w:lineRule="auto"/>
        <w:jc w:val="center"/>
        <w:rPr>
          <w:b/>
          <w:bCs/>
          <w:color w:val="000000"/>
          <w:shd w:val="clear" w:color="auto" w:fill="FFFFFF"/>
        </w:rPr>
      </w:pPr>
    </w:p>
    <w:p w14:paraId="6EC7C861" w14:textId="77777777" w:rsidR="00DA325F" w:rsidRDefault="00DA325F" w:rsidP="003A53C9">
      <w:pPr>
        <w:spacing w:line="480" w:lineRule="auto"/>
        <w:jc w:val="center"/>
        <w:rPr>
          <w:b/>
          <w:bCs/>
          <w:color w:val="000000"/>
          <w:shd w:val="clear" w:color="auto" w:fill="FFFFFF"/>
        </w:rPr>
      </w:pPr>
    </w:p>
    <w:p w14:paraId="015F3005" w14:textId="77777777" w:rsidR="00DA325F" w:rsidRDefault="00DA325F" w:rsidP="003A53C9">
      <w:pPr>
        <w:spacing w:line="480" w:lineRule="auto"/>
        <w:jc w:val="center"/>
        <w:rPr>
          <w:b/>
          <w:bCs/>
          <w:color w:val="000000"/>
          <w:shd w:val="clear" w:color="auto" w:fill="FFFFFF"/>
        </w:rPr>
      </w:pPr>
    </w:p>
    <w:p w14:paraId="3BC1F02E" w14:textId="77777777" w:rsidR="00DA325F" w:rsidRDefault="00DA325F" w:rsidP="003A53C9">
      <w:pPr>
        <w:spacing w:line="480" w:lineRule="auto"/>
        <w:jc w:val="center"/>
        <w:rPr>
          <w:b/>
          <w:bCs/>
          <w:color w:val="000000"/>
          <w:shd w:val="clear" w:color="auto" w:fill="FFFFFF"/>
        </w:rPr>
      </w:pPr>
    </w:p>
    <w:p w14:paraId="66DF021A" w14:textId="77777777" w:rsidR="0096056B" w:rsidRDefault="0096056B" w:rsidP="003A53C9">
      <w:pPr>
        <w:spacing w:line="480" w:lineRule="auto"/>
        <w:jc w:val="center"/>
        <w:rPr>
          <w:b/>
          <w:bCs/>
          <w:color w:val="000000"/>
          <w:shd w:val="clear" w:color="auto" w:fill="FFFFFF"/>
        </w:rPr>
      </w:pPr>
    </w:p>
    <w:p w14:paraId="102549F4" w14:textId="5CA1EC8A" w:rsidR="00066D23" w:rsidRDefault="003A53C9" w:rsidP="003A53C9">
      <w:pPr>
        <w:spacing w:line="480" w:lineRule="auto"/>
        <w:jc w:val="center"/>
        <w:rPr>
          <w:b/>
          <w:bCs/>
          <w:color w:val="000000"/>
          <w:shd w:val="clear" w:color="auto" w:fill="FFFFFF"/>
        </w:rPr>
      </w:pPr>
      <w:r w:rsidRPr="00396B84">
        <w:rPr>
          <w:b/>
          <w:bCs/>
          <w:color w:val="000000"/>
          <w:shd w:val="clear" w:color="auto" w:fill="FFFFFF"/>
        </w:rPr>
        <w:lastRenderedPageBreak/>
        <w:t>Abstract</w:t>
      </w:r>
    </w:p>
    <w:p w14:paraId="4DFD3490" w14:textId="139C37C3" w:rsidR="00396B84" w:rsidRPr="00396B84" w:rsidRDefault="00396B84" w:rsidP="00396B84">
      <w:pPr>
        <w:spacing w:line="480" w:lineRule="auto"/>
        <w:rPr>
          <w:bCs/>
          <w:color w:val="000000"/>
          <w:shd w:val="clear" w:color="auto" w:fill="FFFFFF"/>
        </w:rPr>
      </w:pPr>
      <w:r w:rsidRPr="00396B84">
        <w:rPr>
          <w:bCs/>
          <w:color w:val="000000"/>
          <w:shd w:val="clear" w:color="auto" w:fill="FFFFFF"/>
        </w:rPr>
        <w:tab/>
        <w:t xml:space="preserve">This dissertation designed and tested a model for </w:t>
      </w:r>
      <w:proofErr w:type="spellStart"/>
      <w:r w:rsidRPr="00396B84">
        <w:rPr>
          <w:bCs/>
          <w:color w:val="000000"/>
          <w:shd w:val="clear" w:color="auto" w:fill="FFFFFF"/>
        </w:rPr>
        <w:t>fanship</w:t>
      </w:r>
      <w:proofErr w:type="spellEnd"/>
      <w:r w:rsidRPr="00396B84">
        <w:rPr>
          <w:bCs/>
          <w:color w:val="000000"/>
          <w:shd w:val="clear" w:color="auto" w:fill="FFFFFF"/>
        </w:rPr>
        <w:t xml:space="preserve"> for </w:t>
      </w:r>
      <w:proofErr w:type="spellStart"/>
      <w:r w:rsidRPr="00396B84">
        <w:rPr>
          <w:bCs/>
          <w:color w:val="000000"/>
          <w:shd w:val="clear" w:color="auto" w:fill="FFFFFF"/>
        </w:rPr>
        <w:t>parasocial</w:t>
      </w:r>
      <w:proofErr w:type="spellEnd"/>
      <w:r w:rsidRPr="00396B84">
        <w:rPr>
          <w:bCs/>
          <w:color w:val="000000"/>
          <w:shd w:val="clear" w:color="auto" w:fill="FFFFFF"/>
        </w:rPr>
        <w:t xml:space="preserve"> relationship (FPR), in order to provide a scale to measure the relationships between fans and their favorite celebrities, taking into account publics activity, fan behaviors, and interpersonal relationships. </w:t>
      </w:r>
      <w:r w:rsidR="006C2BD1">
        <w:rPr>
          <w:bCs/>
          <w:color w:val="000000"/>
          <w:shd w:val="clear" w:color="auto" w:fill="FFFFFF"/>
        </w:rPr>
        <w:t>To</w:t>
      </w:r>
      <w:r w:rsidRPr="00396B84">
        <w:rPr>
          <w:bCs/>
          <w:color w:val="000000"/>
          <w:shd w:val="clear" w:color="auto" w:fill="FFFFFF"/>
        </w:rPr>
        <w:t xml:space="preserve"> do so, a total of four studies were conducted to develop and validate the scale.</w:t>
      </w:r>
      <w:r w:rsidR="0060722A">
        <w:rPr>
          <w:bCs/>
          <w:color w:val="000000"/>
          <w:shd w:val="clear" w:color="auto" w:fill="FFFFFF"/>
        </w:rPr>
        <w:t xml:space="preserve"> Previous research about fandoms has focused on cultural artifacts and the observation of in-group and out-group behaviors within fandoms, and fan behaviors, but there has been a gap in the literature referring </w:t>
      </w:r>
      <w:r w:rsidR="00AF51E9">
        <w:rPr>
          <w:bCs/>
          <w:color w:val="000000"/>
          <w:shd w:val="clear" w:color="auto" w:fill="FFFFFF"/>
        </w:rPr>
        <w:t xml:space="preserve">to </w:t>
      </w:r>
      <w:r w:rsidR="0060722A">
        <w:rPr>
          <w:bCs/>
          <w:color w:val="000000"/>
          <w:shd w:val="clear" w:color="auto" w:fill="FFFFFF"/>
        </w:rPr>
        <w:t xml:space="preserve">the management of relationships between fans and celebrities. The present study contributes to the theoretical development of </w:t>
      </w:r>
      <w:proofErr w:type="spellStart"/>
      <w:r w:rsidR="0060722A">
        <w:rPr>
          <w:bCs/>
          <w:color w:val="000000"/>
          <w:shd w:val="clear" w:color="auto" w:fill="FFFFFF"/>
        </w:rPr>
        <w:t>parasocial</w:t>
      </w:r>
      <w:proofErr w:type="spellEnd"/>
      <w:r w:rsidR="0060722A">
        <w:rPr>
          <w:bCs/>
          <w:color w:val="000000"/>
          <w:shd w:val="clear" w:color="auto" w:fill="FFFFFF"/>
        </w:rPr>
        <w:t xml:space="preserve"> relationships, grounded in public relations and interpersonal communication frameworks. This dissertation presents a model which consists of a total of six dimensions; attending, bonding, charm(</w:t>
      </w:r>
      <w:proofErr w:type="spellStart"/>
      <w:r w:rsidR="0060722A">
        <w:rPr>
          <w:bCs/>
          <w:color w:val="000000"/>
          <w:shd w:val="clear" w:color="auto" w:fill="FFFFFF"/>
        </w:rPr>
        <w:t>ed</w:t>
      </w:r>
      <w:proofErr w:type="spellEnd"/>
      <w:r w:rsidR="0060722A">
        <w:rPr>
          <w:bCs/>
          <w:color w:val="000000"/>
          <w:shd w:val="clear" w:color="auto" w:fill="FFFFFF"/>
        </w:rPr>
        <w:t xml:space="preserve">), dedication, expectation, and formativeness. </w:t>
      </w:r>
    </w:p>
    <w:p w14:paraId="05C95EA2" w14:textId="0E827841" w:rsidR="0060722A" w:rsidRDefault="00396B84" w:rsidP="008C44BF">
      <w:pPr>
        <w:spacing w:line="480" w:lineRule="auto"/>
        <w:ind w:firstLine="720"/>
        <w:jc w:val="both"/>
        <w:rPr>
          <w:bCs/>
          <w:color w:val="000000"/>
          <w:shd w:val="clear" w:color="auto" w:fill="FFFFFF"/>
        </w:rPr>
      </w:pPr>
      <w:r>
        <w:rPr>
          <w:bCs/>
          <w:color w:val="000000"/>
          <w:shd w:val="clear" w:color="auto" w:fill="FFFFFF"/>
        </w:rPr>
        <w:t xml:space="preserve">In addition, the study predicted that </w:t>
      </w:r>
      <w:proofErr w:type="spellStart"/>
      <w:r>
        <w:rPr>
          <w:bCs/>
          <w:color w:val="000000"/>
          <w:shd w:val="clear" w:color="auto" w:fill="FFFFFF"/>
        </w:rPr>
        <w:t>fanship</w:t>
      </w:r>
      <w:proofErr w:type="spellEnd"/>
      <w:r>
        <w:rPr>
          <w:bCs/>
          <w:color w:val="000000"/>
          <w:shd w:val="clear" w:color="auto" w:fill="FFFFFF"/>
        </w:rPr>
        <w:t xml:space="preserve"> as </w:t>
      </w:r>
      <w:proofErr w:type="spellStart"/>
      <w:r>
        <w:rPr>
          <w:bCs/>
          <w:color w:val="000000"/>
          <w:shd w:val="clear" w:color="auto" w:fill="FFFFFF"/>
        </w:rPr>
        <w:t>parasocial</w:t>
      </w:r>
      <w:proofErr w:type="spellEnd"/>
      <w:r>
        <w:rPr>
          <w:bCs/>
          <w:color w:val="000000"/>
          <w:shd w:val="clear" w:color="auto" w:fill="FFFFFF"/>
        </w:rPr>
        <w:t xml:space="preserve"> relationship was influenced by antecedents, such as two-way symmetrical communication and interpersonal comm</w:t>
      </w:r>
      <w:r w:rsidR="0060722A">
        <w:rPr>
          <w:bCs/>
          <w:color w:val="000000"/>
          <w:shd w:val="clear" w:color="auto" w:fill="FFFFFF"/>
        </w:rPr>
        <w:t xml:space="preserve">unication motives. As well, the development of </w:t>
      </w:r>
      <w:proofErr w:type="spellStart"/>
      <w:r w:rsidR="0060722A">
        <w:rPr>
          <w:bCs/>
          <w:color w:val="000000"/>
          <w:shd w:val="clear" w:color="auto" w:fill="FFFFFF"/>
        </w:rPr>
        <w:t>f</w:t>
      </w:r>
      <w:r>
        <w:rPr>
          <w:bCs/>
          <w:color w:val="000000"/>
          <w:shd w:val="clear" w:color="auto" w:fill="FFFFFF"/>
        </w:rPr>
        <w:t>ans</w:t>
      </w:r>
      <w:r w:rsidR="0060722A">
        <w:rPr>
          <w:bCs/>
          <w:color w:val="000000"/>
          <w:shd w:val="clear" w:color="auto" w:fill="FFFFFF"/>
        </w:rPr>
        <w:t>hip</w:t>
      </w:r>
      <w:proofErr w:type="spellEnd"/>
      <w:r w:rsidR="0060722A">
        <w:rPr>
          <w:bCs/>
          <w:color w:val="000000"/>
          <w:shd w:val="clear" w:color="auto" w:fill="FFFFFF"/>
        </w:rPr>
        <w:t xml:space="preserve"> as </w:t>
      </w:r>
      <w:proofErr w:type="spellStart"/>
      <w:r w:rsidR="0060722A">
        <w:rPr>
          <w:bCs/>
          <w:color w:val="000000"/>
          <w:shd w:val="clear" w:color="auto" w:fill="FFFFFF"/>
        </w:rPr>
        <w:t>parasocial</w:t>
      </w:r>
      <w:proofErr w:type="spellEnd"/>
      <w:r w:rsidR="0060722A">
        <w:rPr>
          <w:bCs/>
          <w:color w:val="000000"/>
          <w:shd w:val="clear" w:color="auto" w:fill="FFFFFF"/>
        </w:rPr>
        <w:t xml:space="preserve"> relationship </w:t>
      </w:r>
      <w:r>
        <w:rPr>
          <w:bCs/>
          <w:color w:val="000000"/>
          <w:shd w:val="clear" w:color="auto" w:fill="FFFFFF"/>
        </w:rPr>
        <w:t>triggers consequences in ter</w:t>
      </w:r>
      <w:r w:rsidR="0060722A">
        <w:rPr>
          <w:bCs/>
          <w:color w:val="000000"/>
          <w:shd w:val="clear" w:color="auto" w:fill="FFFFFF"/>
        </w:rPr>
        <w:t>ms of fans</w:t>
      </w:r>
      <w:r w:rsidR="00AF51E9">
        <w:rPr>
          <w:bCs/>
          <w:color w:val="000000"/>
          <w:shd w:val="clear" w:color="auto" w:fill="FFFFFF"/>
        </w:rPr>
        <w:t>’</w:t>
      </w:r>
      <w:r w:rsidR="0060722A">
        <w:rPr>
          <w:bCs/>
          <w:color w:val="000000"/>
          <w:shd w:val="clear" w:color="auto" w:fill="FFFFFF"/>
        </w:rPr>
        <w:t xml:space="preserve"> behavior, producing </w:t>
      </w:r>
      <w:r>
        <w:rPr>
          <w:bCs/>
          <w:color w:val="000000"/>
          <w:shd w:val="clear" w:color="auto" w:fill="FFFFFF"/>
        </w:rPr>
        <w:t>higher intentions of positive megaphoning, advocative behaviors</w:t>
      </w:r>
      <w:r w:rsidR="00AF51E9">
        <w:rPr>
          <w:bCs/>
          <w:color w:val="000000"/>
          <w:shd w:val="clear" w:color="auto" w:fill="FFFFFF"/>
        </w:rPr>
        <w:t>, and media consumption</w:t>
      </w:r>
      <w:r>
        <w:rPr>
          <w:bCs/>
          <w:color w:val="000000"/>
          <w:shd w:val="clear" w:color="auto" w:fill="FFFFFF"/>
        </w:rPr>
        <w:t xml:space="preserve"> when the relationship between celebrities and fans intensifies.</w:t>
      </w:r>
      <w:r w:rsidR="0060722A">
        <w:rPr>
          <w:bCs/>
          <w:color w:val="000000"/>
          <w:shd w:val="clear" w:color="auto" w:fill="FFFFFF"/>
        </w:rPr>
        <w:t xml:space="preserve"> The present work suggests an urge to abandon old models of public relations such as press </w:t>
      </w:r>
      <w:proofErr w:type="spellStart"/>
      <w:r w:rsidR="0060722A">
        <w:rPr>
          <w:bCs/>
          <w:color w:val="000000"/>
          <w:shd w:val="clear" w:color="auto" w:fill="FFFFFF"/>
        </w:rPr>
        <w:t>agentry</w:t>
      </w:r>
      <w:proofErr w:type="spellEnd"/>
      <w:r w:rsidR="0060722A">
        <w:rPr>
          <w:bCs/>
          <w:color w:val="000000"/>
          <w:shd w:val="clear" w:color="auto" w:fill="FFFFFF"/>
        </w:rPr>
        <w:t>, and encourages the use of two-way symmetrical communication and relationships cultivation to manage celebrities.</w:t>
      </w:r>
    </w:p>
    <w:p w14:paraId="19402DD1" w14:textId="766C5862" w:rsidR="0060722A" w:rsidRPr="00396B84" w:rsidRDefault="0060722A" w:rsidP="0060722A">
      <w:pPr>
        <w:spacing w:line="480" w:lineRule="auto"/>
        <w:ind w:left="720"/>
        <w:jc w:val="both"/>
        <w:rPr>
          <w:bCs/>
          <w:color w:val="000000"/>
          <w:shd w:val="clear" w:color="auto" w:fill="FFFFFF"/>
        </w:rPr>
        <w:sectPr w:rsidR="0060722A" w:rsidRPr="00396B84" w:rsidSect="00066D23">
          <w:headerReference w:type="default" r:id="rId10"/>
          <w:pgSz w:w="12240" w:h="15840"/>
          <w:pgMar w:top="1440" w:right="1440" w:bottom="1440" w:left="1440" w:header="720" w:footer="720" w:gutter="0"/>
          <w:pgNumType w:fmt="lowerRoman" w:start="4"/>
          <w:cols w:space="720"/>
          <w:docGrid w:linePitch="360"/>
        </w:sectPr>
      </w:pPr>
      <w:r w:rsidRPr="0060722A">
        <w:rPr>
          <w:bCs/>
          <w:i/>
          <w:color w:val="000000"/>
          <w:shd w:val="clear" w:color="auto" w:fill="FFFFFF"/>
        </w:rPr>
        <w:t>Keywords:</w:t>
      </w:r>
      <w:r>
        <w:rPr>
          <w:bCs/>
          <w:color w:val="000000"/>
          <w:shd w:val="clear" w:color="auto" w:fill="FFFFFF"/>
        </w:rPr>
        <w:t xml:space="preserve"> Fandom, celebrity management, fan relationships, </w:t>
      </w:r>
      <w:proofErr w:type="spellStart"/>
      <w:r>
        <w:rPr>
          <w:bCs/>
          <w:color w:val="000000"/>
          <w:shd w:val="clear" w:color="auto" w:fill="FFFFFF"/>
        </w:rPr>
        <w:t>fanship</w:t>
      </w:r>
      <w:proofErr w:type="spellEnd"/>
      <w:r>
        <w:rPr>
          <w:bCs/>
          <w:color w:val="000000"/>
          <w:shd w:val="clear" w:color="auto" w:fill="FFFFFF"/>
        </w:rPr>
        <w:t xml:space="preserve"> as </w:t>
      </w:r>
      <w:proofErr w:type="spellStart"/>
      <w:r>
        <w:rPr>
          <w:bCs/>
          <w:color w:val="000000"/>
          <w:shd w:val="clear" w:color="auto" w:fill="FFFFFF"/>
        </w:rPr>
        <w:t>parasocial</w:t>
      </w:r>
      <w:proofErr w:type="spellEnd"/>
      <w:r>
        <w:rPr>
          <w:bCs/>
          <w:color w:val="000000"/>
          <w:shd w:val="clear" w:color="auto" w:fill="FFFFFF"/>
        </w:rPr>
        <w:t xml:space="preserve"> relationship, </w:t>
      </w:r>
      <w:proofErr w:type="spellStart"/>
      <w:r>
        <w:rPr>
          <w:bCs/>
          <w:color w:val="000000"/>
          <w:shd w:val="clear" w:color="auto" w:fill="FFFFFF"/>
        </w:rPr>
        <w:t>parasocial</w:t>
      </w:r>
      <w:proofErr w:type="spellEnd"/>
      <w:r>
        <w:rPr>
          <w:bCs/>
          <w:color w:val="000000"/>
          <w:shd w:val="clear" w:color="auto" w:fill="FFFFFF"/>
        </w:rPr>
        <w:t xml:space="preserve"> relat</w:t>
      </w:r>
      <w:r w:rsidR="0096056B">
        <w:rPr>
          <w:bCs/>
          <w:color w:val="000000"/>
          <w:shd w:val="clear" w:color="auto" w:fill="FFFFFF"/>
        </w:rPr>
        <w:t>ionship, public relations model</w:t>
      </w:r>
    </w:p>
    <w:p w14:paraId="1331CF45" w14:textId="15AFB0FB" w:rsidR="004571B6" w:rsidRDefault="004571B6" w:rsidP="003A53C9">
      <w:pPr>
        <w:spacing w:line="480" w:lineRule="auto"/>
        <w:rPr>
          <w:bCs/>
          <w:color w:val="000000"/>
          <w:shd w:val="clear" w:color="auto" w:fill="FFFFFF"/>
        </w:rPr>
      </w:pPr>
    </w:p>
    <w:p w14:paraId="1707FA86" w14:textId="11AD600C" w:rsidR="00E5366E" w:rsidRPr="00052C10" w:rsidRDefault="00E5366E" w:rsidP="00066D23">
      <w:pPr>
        <w:pStyle w:val="Heading1"/>
        <w:numPr>
          <w:ilvl w:val="0"/>
          <w:numId w:val="11"/>
        </w:numPr>
        <w:spacing w:line="480" w:lineRule="auto"/>
        <w:jc w:val="center"/>
        <w:rPr>
          <w:rFonts w:ascii="Times New Roman" w:hAnsi="Times New Roman" w:cs="Times New Roman"/>
          <w:bCs/>
          <w:color w:val="000000"/>
          <w:sz w:val="24"/>
          <w:szCs w:val="24"/>
          <w:shd w:val="clear" w:color="auto" w:fill="FFFFFF"/>
        </w:rPr>
      </w:pPr>
      <w:bookmarkStart w:id="3" w:name="_Toc90639478"/>
      <w:r w:rsidRPr="00843777">
        <w:rPr>
          <w:rFonts w:ascii="Times New Roman" w:hAnsi="Times New Roman" w:cs="Times New Roman"/>
          <w:color w:val="000000" w:themeColor="text1"/>
          <w:sz w:val="24"/>
          <w:szCs w:val="24"/>
        </w:rPr>
        <w:t>Introduction</w:t>
      </w:r>
      <w:bookmarkEnd w:id="3"/>
    </w:p>
    <w:p w14:paraId="4F68C065" w14:textId="2C94D90B" w:rsidR="004571B6" w:rsidRDefault="00E5366E" w:rsidP="004571B6">
      <w:pPr>
        <w:spacing w:line="480" w:lineRule="auto"/>
        <w:ind w:firstLine="720"/>
      </w:pPr>
      <w:r w:rsidRPr="004B518C">
        <w:t>Fans are consumers of cultural and entertainment products, making a specific type o</w:t>
      </w:r>
      <w:r w:rsidR="003B0083">
        <w:t>f public. This type of consumer</w:t>
      </w:r>
      <w:r w:rsidRPr="004B518C">
        <w:t xml:space="preserve"> is interested in one specific product /celebrity, which makes them more aware of the information rel</w:t>
      </w:r>
      <w:r w:rsidR="003B0083">
        <w:t>eased about their interests. For this reason, they are often</w:t>
      </w:r>
      <w:r w:rsidRPr="004B518C">
        <w:t xml:space="preserve"> more active and proactive.</w:t>
      </w:r>
      <w:r w:rsidR="004571B6">
        <w:t xml:space="preserve"> </w:t>
      </w:r>
      <w:r w:rsidRPr="004B518C">
        <w:t>A fandom is a large community of similar individuals who have the same interests, no matter if fans interact among themselves (within the fan community) or with other publics ou</w:t>
      </w:r>
      <w:r w:rsidR="00D84A9B">
        <w:t xml:space="preserve">tside of the </w:t>
      </w:r>
      <w:r w:rsidR="003B0083">
        <w:t xml:space="preserve">fan </w:t>
      </w:r>
      <w:r w:rsidR="00D84A9B">
        <w:t>community (</w:t>
      </w:r>
      <w:proofErr w:type="spellStart"/>
      <w:r w:rsidR="00D84A9B">
        <w:t>Reysen</w:t>
      </w:r>
      <w:proofErr w:type="spellEnd"/>
      <w:r w:rsidR="00D84A9B">
        <w:t xml:space="preserve"> et al., </w:t>
      </w:r>
      <w:r w:rsidRPr="004B518C">
        <w:t xml:space="preserve">2015). </w:t>
      </w:r>
    </w:p>
    <w:p w14:paraId="521666FD" w14:textId="16E01706" w:rsidR="00E5366E" w:rsidRPr="004571B6" w:rsidRDefault="00E5366E" w:rsidP="004571B6">
      <w:pPr>
        <w:spacing w:line="480" w:lineRule="auto"/>
        <w:ind w:firstLine="720"/>
      </w:pPr>
      <w:r w:rsidRPr="004B518C">
        <w:t>Fans are loyal admirers of any interest. For example,</w:t>
      </w:r>
      <w:r w:rsidR="00D84A9B">
        <w:t xml:space="preserve"> sports (Jenkins, 2014; </w:t>
      </w:r>
      <w:proofErr w:type="spellStart"/>
      <w:r w:rsidR="00D84A9B">
        <w:t>Platow</w:t>
      </w:r>
      <w:proofErr w:type="spellEnd"/>
      <w:r w:rsidR="00D84A9B">
        <w:t xml:space="preserve"> et al., </w:t>
      </w:r>
      <w:r w:rsidRPr="004B518C">
        <w:t xml:space="preserve">1999; </w:t>
      </w:r>
      <w:proofErr w:type="spellStart"/>
      <w:r w:rsidRPr="004B518C">
        <w:t>Reysen</w:t>
      </w:r>
      <w:proofErr w:type="spellEnd"/>
      <w:r w:rsidRPr="004B518C">
        <w:t xml:space="preserve"> &amp; </w:t>
      </w:r>
      <w:proofErr w:type="spellStart"/>
      <w:r w:rsidRPr="004B518C">
        <w:t>Branscombe</w:t>
      </w:r>
      <w:proofErr w:type="spellEnd"/>
      <w:r w:rsidRPr="004B518C">
        <w:t xml:space="preserve">, 2010; </w:t>
      </w:r>
      <w:proofErr w:type="spellStart"/>
      <w:r w:rsidRPr="004B518C">
        <w:t>Sandvoss</w:t>
      </w:r>
      <w:proofErr w:type="spellEnd"/>
      <w:r w:rsidRPr="004B518C">
        <w:t>, 2005), television shows (Jenkins, 2014), gamming (</w:t>
      </w:r>
      <w:proofErr w:type="spellStart"/>
      <w:r w:rsidRPr="004B518C">
        <w:t>Chadborn</w:t>
      </w:r>
      <w:proofErr w:type="spellEnd"/>
      <w:r w:rsidRPr="004B518C">
        <w:t xml:space="preserve">, </w:t>
      </w:r>
      <w:r w:rsidR="00D84A9B">
        <w:t>et al.</w:t>
      </w:r>
      <w:r w:rsidRPr="004B518C">
        <w:t xml:space="preserve">, 2017; </w:t>
      </w:r>
      <w:proofErr w:type="spellStart"/>
      <w:r w:rsidRPr="004B518C">
        <w:t>Swalwell</w:t>
      </w:r>
      <w:proofErr w:type="spellEnd"/>
      <w:r w:rsidRPr="004B518C">
        <w:t xml:space="preserve">, </w:t>
      </w:r>
      <w:r w:rsidR="00D84A9B">
        <w:t>et al.</w:t>
      </w:r>
      <w:r w:rsidRPr="004B518C">
        <w:t xml:space="preserve">, 2017; </w:t>
      </w:r>
      <w:proofErr w:type="spellStart"/>
      <w:r w:rsidRPr="004B518C">
        <w:t>Wirman</w:t>
      </w:r>
      <w:proofErr w:type="spellEnd"/>
      <w:r w:rsidRPr="004B518C">
        <w:t>,</w:t>
      </w:r>
      <w:r w:rsidR="00D84A9B">
        <w:t xml:space="preserve"> </w:t>
      </w:r>
      <w:r w:rsidRPr="004B518C">
        <w:t xml:space="preserve">2009), sci-fi (Cohen, </w:t>
      </w:r>
      <w:r w:rsidR="00D84A9B">
        <w:t>et al.</w:t>
      </w:r>
      <w:r w:rsidRPr="004B518C">
        <w:t xml:space="preserve"> 2017; Kington, 2015), comics (Kington, 2015), literature</w:t>
      </w:r>
      <w:r w:rsidRPr="004B518C">
        <w:rPr>
          <w:rFonts w:eastAsia="Times New Roman"/>
        </w:rPr>
        <w:t xml:space="preserve"> (Edwards, 2018; Hills &amp; Booth, 2018) and music (</w:t>
      </w:r>
      <w:proofErr w:type="spellStart"/>
      <w:r w:rsidRPr="004B518C">
        <w:rPr>
          <w:rFonts w:eastAsia="Times New Roman"/>
        </w:rPr>
        <w:t>Baym</w:t>
      </w:r>
      <w:proofErr w:type="spellEnd"/>
      <w:r w:rsidRPr="004B518C">
        <w:rPr>
          <w:rFonts w:eastAsia="Times New Roman"/>
        </w:rPr>
        <w:t xml:space="preserve">, 2007; Bennet, 2012; </w:t>
      </w:r>
      <w:proofErr w:type="spellStart"/>
      <w:r w:rsidRPr="004B518C">
        <w:rPr>
          <w:rFonts w:eastAsia="Times New Roman"/>
        </w:rPr>
        <w:t>Obiegbu</w:t>
      </w:r>
      <w:proofErr w:type="spellEnd"/>
      <w:r w:rsidRPr="004B518C">
        <w:rPr>
          <w:rFonts w:eastAsia="Times New Roman"/>
        </w:rPr>
        <w:t xml:space="preserve">, </w:t>
      </w:r>
      <w:r w:rsidR="00D84A9B">
        <w:rPr>
          <w:rFonts w:eastAsia="Times New Roman"/>
        </w:rPr>
        <w:t>et al.</w:t>
      </w:r>
      <w:r w:rsidRPr="004B518C">
        <w:rPr>
          <w:rFonts w:eastAsia="Times New Roman"/>
        </w:rPr>
        <w:t xml:space="preserve">, 2019; </w:t>
      </w:r>
      <w:proofErr w:type="spellStart"/>
      <w:r w:rsidRPr="004B518C">
        <w:rPr>
          <w:rFonts w:eastAsia="Times New Roman"/>
        </w:rPr>
        <w:t>Sandvoss</w:t>
      </w:r>
      <w:proofErr w:type="spellEnd"/>
      <w:r w:rsidRPr="004B518C">
        <w:rPr>
          <w:rFonts w:eastAsia="Times New Roman"/>
        </w:rPr>
        <w:t>, 2005), among others, constitute communities made up of fans that express their loyalty with varying degrees of emotional expression.</w:t>
      </w:r>
    </w:p>
    <w:p w14:paraId="4079D053" w14:textId="0981B739" w:rsidR="00E5366E" w:rsidRPr="004B518C" w:rsidRDefault="00E5366E" w:rsidP="00E5366E">
      <w:pPr>
        <w:spacing w:line="480" w:lineRule="auto"/>
        <w:ind w:firstLine="720"/>
      </w:pPr>
      <w:r w:rsidRPr="004B518C">
        <w:rPr>
          <w:rFonts w:eastAsia="Times New Roman"/>
        </w:rPr>
        <w:t>Fans</w:t>
      </w:r>
      <w:r w:rsidRPr="004B518C">
        <w:t xml:space="preserve"> are emotionally involved with the media personae</w:t>
      </w:r>
      <w:r w:rsidR="0056604F">
        <w:t>,</w:t>
      </w:r>
      <w:r w:rsidRPr="004B518C">
        <w:t xml:space="preserve"> </w:t>
      </w:r>
      <w:r w:rsidR="0056604F">
        <w:t>which</w:t>
      </w:r>
      <w:r w:rsidRPr="004B518C">
        <w:t xml:space="preserve"> leads them to consume mediated content related to the personae (</w:t>
      </w:r>
      <w:proofErr w:type="spellStart"/>
      <w:r w:rsidRPr="004B518C">
        <w:t>Sandvoss</w:t>
      </w:r>
      <w:proofErr w:type="spellEnd"/>
      <w:r w:rsidRPr="004B518C">
        <w:t>, 2005). The consumption factor is related to the development and change in fandoms (Jenkins, 2007). Since consumers evolved with the rise and popularization of social media, the way fans consume and interact changed too. Social media has enabled the proliferation of fans (</w:t>
      </w:r>
      <w:proofErr w:type="spellStart"/>
      <w:r w:rsidRPr="004B518C">
        <w:t>Stanfill</w:t>
      </w:r>
      <w:proofErr w:type="spellEnd"/>
      <w:r w:rsidRPr="004B518C">
        <w:t>, 2019) by increasing the pos</w:t>
      </w:r>
      <w:r w:rsidR="00DC25A0">
        <w:t>sibilities of fan communication. In addition, it enhances the</w:t>
      </w:r>
      <w:r w:rsidRPr="004B518C">
        <w:t xml:space="preserve"> </w:t>
      </w:r>
      <w:proofErr w:type="spellStart"/>
      <w:r w:rsidRPr="004B518C">
        <w:t>the</w:t>
      </w:r>
      <w:proofErr w:type="spellEnd"/>
      <w:r w:rsidRPr="004B518C">
        <w:t xml:space="preserve"> possibility of </w:t>
      </w:r>
      <w:r w:rsidR="00DC25A0">
        <w:t xml:space="preserve">fans </w:t>
      </w:r>
      <w:r w:rsidRPr="004B518C">
        <w:t>being more creative. Jenkins (2007) defends that fans are not mere consumers, but prosumers, since they both produce and consume content.</w:t>
      </w:r>
    </w:p>
    <w:p w14:paraId="1C39E6E2" w14:textId="0D79062C" w:rsidR="00E5366E" w:rsidRPr="004B518C" w:rsidRDefault="004571B6" w:rsidP="00E5366E">
      <w:pPr>
        <w:spacing w:line="480" w:lineRule="auto"/>
        <w:ind w:firstLine="720"/>
      </w:pPr>
      <w:r>
        <w:lastRenderedPageBreak/>
        <w:t>Looking solely at their consumer facet</w:t>
      </w:r>
      <w:r w:rsidR="00E5366E" w:rsidRPr="004B518C">
        <w:t>, fans are extremely lucrative for the entertainment industry. Sports fans spend an average of $725 every year (Football Talk, 2020), comic fans spend an average of $1,334 per year (</w:t>
      </w:r>
      <w:proofErr w:type="spellStart"/>
      <w:r w:rsidR="00E5366E" w:rsidRPr="004B518C">
        <w:t>Syfywire</w:t>
      </w:r>
      <w:proofErr w:type="spellEnd"/>
      <w:r w:rsidR="00E5366E" w:rsidRPr="004B518C">
        <w:t>, 2018), Korean pop fans spend between a yearly average of $600 to $1,422 depending on the group they follow (</w:t>
      </w:r>
      <w:proofErr w:type="spellStart"/>
      <w:r w:rsidR="00E5366E" w:rsidRPr="004B518C">
        <w:t>Taery</w:t>
      </w:r>
      <w:proofErr w:type="spellEnd"/>
      <w:r w:rsidR="00E5366E" w:rsidRPr="004B518C">
        <w:t>, 2020).</w:t>
      </w:r>
      <w:r>
        <w:t xml:space="preserve"> </w:t>
      </w:r>
    </w:p>
    <w:p w14:paraId="745B20B3" w14:textId="0A908CD7" w:rsidR="00E5366E" w:rsidRPr="004B518C" w:rsidRDefault="00E5366E" w:rsidP="00E5366E">
      <w:pPr>
        <w:spacing w:line="480" w:lineRule="auto"/>
        <w:ind w:firstLine="720"/>
      </w:pPr>
      <w:r w:rsidRPr="004B518C">
        <w:t>If the entertainment industry was a machine, fans would be its engine. They spend more than other consumers, and their feedback can be used by enterprises to increase their revenue, prepare more successful campaigns, and guide and judge the company’s work (Jenkins, 2012; Liang &amp; Shen, 2016). The value of fans is on the rise for the entertainment industry. Experts started writing about fan management – explaining how beneficial fans can be to the industry, but also how damaging</w:t>
      </w:r>
      <w:r w:rsidR="002340D2">
        <w:t xml:space="preserve"> they can be</w:t>
      </w:r>
      <w:r w:rsidRPr="004B518C">
        <w:t>. For this reason, it is discouraged to manipulate and mislead fans (</w:t>
      </w:r>
      <w:proofErr w:type="spellStart"/>
      <w:r w:rsidRPr="004B518C">
        <w:t>Stanfill</w:t>
      </w:r>
      <w:proofErr w:type="spellEnd"/>
      <w:r w:rsidRPr="004B518C">
        <w:t>, 2019).</w:t>
      </w:r>
    </w:p>
    <w:p w14:paraId="6702607F" w14:textId="04B69754" w:rsidR="00E5366E" w:rsidRPr="004B518C" w:rsidRDefault="00E5366E" w:rsidP="00E5366E">
      <w:pPr>
        <w:spacing w:line="480" w:lineRule="auto"/>
        <w:ind w:firstLine="720"/>
      </w:pPr>
      <w:r w:rsidRPr="004B518C">
        <w:t xml:space="preserve"> Fandoms compound a very distinctive type of public because of the characteristics that fans have demonstrated like loyalty and deep feelings of belonging to the in-group, </w:t>
      </w:r>
      <w:r w:rsidR="004571B6">
        <w:t>compar</w:t>
      </w:r>
      <w:r w:rsidRPr="004B518C">
        <w:t>ed to other communities or groups (</w:t>
      </w:r>
      <w:proofErr w:type="spellStart"/>
      <w:r w:rsidRPr="004B518C">
        <w:t>Chadborn</w:t>
      </w:r>
      <w:proofErr w:type="spellEnd"/>
      <w:r w:rsidRPr="004B518C">
        <w:t xml:space="preserve">, </w:t>
      </w:r>
      <w:r w:rsidR="00D84A9B">
        <w:t>et al.</w:t>
      </w:r>
      <w:r w:rsidRPr="004B518C">
        <w:t>, 2018).</w:t>
      </w:r>
    </w:p>
    <w:p w14:paraId="613CD083" w14:textId="33B5BFDE" w:rsidR="00E5366E" w:rsidRPr="004B518C" w:rsidRDefault="00E5366E" w:rsidP="00E5366E">
      <w:pPr>
        <w:spacing w:line="480" w:lineRule="auto"/>
        <w:ind w:firstLine="720"/>
      </w:pPr>
      <w:r w:rsidRPr="004B518C">
        <w:t xml:space="preserve">In terms of fan loyalty, </w:t>
      </w:r>
      <w:proofErr w:type="spellStart"/>
      <w:r w:rsidR="00D84A9B">
        <w:rPr>
          <w:rFonts w:eastAsia="Times New Roman"/>
        </w:rPr>
        <w:t>Obiegbu</w:t>
      </w:r>
      <w:proofErr w:type="spellEnd"/>
      <w:r w:rsidR="00D84A9B">
        <w:rPr>
          <w:rFonts w:eastAsia="Times New Roman"/>
        </w:rPr>
        <w:t xml:space="preserve"> et al. </w:t>
      </w:r>
      <w:r w:rsidRPr="004B518C">
        <w:rPr>
          <w:rFonts w:eastAsia="Times New Roman"/>
        </w:rPr>
        <w:t>(2019) indicated that music fans</w:t>
      </w:r>
      <w:r w:rsidR="00DC25A0">
        <w:rPr>
          <w:rFonts w:eastAsia="Times New Roman"/>
        </w:rPr>
        <w:t>’</w:t>
      </w:r>
      <w:r w:rsidRPr="004B518C">
        <w:rPr>
          <w:rFonts w:eastAsia="Times New Roman"/>
        </w:rPr>
        <w:t xml:space="preserve"> discourse in digital platforms include</w:t>
      </w:r>
      <w:r w:rsidR="00DC25A0">
        <w:rPr>
          <w:rFonts w:eastAsia="Times New Roman"/>
        </w:rPr>
        <w:t>s the</w:t>
      </w:r>
      <w:r w:rsidRPr="004B518C">
        <w:rPr>
          <w:rFonts w:eastAsia="Times New Roman"/>
        </w:rPr>
        <w:t xml:space="preserve"> length of time spent as fans, and obsession and obligation as resources that reflect loyalty, which is more salient in music consumption when compared to other areas. Loyalty in </w:t>
      </w:r>
      <w:proofErr w:type="spellStart"/>
      <w:r w:rsidRPr="004B518C">
        <w:rPr>
          <w:rFonts w:eastAsia="Times New Roman"/>
        </w:rPr>
        <w:t>Obiegbu</w:t>
      </w:r>
      <w:proofErr w:type="spellEnd"/>
      <w:r w:rsidRPr="004B518C">
        <w:rPr>
          <w:rFonts w:eastAsia="Times New Roman"/>
        </w:rPr>
        <w:t xml:space="preserve"> </w:t>
      </w:r>
      <w:r w:rsidRPr="00D84A9B">
        <w:rPr>
          <w:rFonts w:eastAsia="Times New Roman"/>
        </w:rPr>
        <w:t>et al.</w:t>
      </w:r>
      <w:r w:rsidRPr="004B518C">
        <w:rPr>
          <w:rFonts w:eastAsia="Times New Roman"/>
        </w:rPr>
        <w:t xml:space="preserve"> (201</w:t>
      </w:r>
      <w:r w:rsidR="00DC25A0">
        <w:rPr>
          <w:rFonts w:eastAsia="Times New Roman"/>
        </w:rPr>
        <w:t xml:space="preserve">9) was rooted in brand loyalty </w:t>
      </w:r>
      <w:r w:rsidRPr="004B518C">
        <w:rPr>
          <w:rFonts w:eastAsia="Times New Roman"/>
        </w:rPr>
        <w:t>but extended beyond attitudinal and behavioral loyalty.</w:t>
      </w:r>
    </w:p>
    <w:p w14:paraId="75180C66" w14:textId="4B47971D" w:rsidR="00E5366E" w:rsidRPr="004B518C" w:rsidRDefault="00E5366E" w:rsidP="00E5366E">
      <w:pPr>
        <w:spacing w:line="480" w:lineRule="auto"/>
        <w:ind w:firstLine="720"/>
        <w:rPr>
          <w:rFonts w:eastAsia="Times New Roman"/>
        </w:rPr>
      </w:pPr>
      <w:r w:rsidRPr="004B518C">
        <w:t xml:space="preserve">Furthermore, fan actions go beyond emotions and loyalty. They consume many media products and participate in community events, </w:t>
      </w:r>
      <w:r w:rsidR="00C8718F">
        <w:t>they</w:t>
      </w:r>
      <w:r w:rsidRPr="004B518C">
        <w:t xml:space="preserve"> take individual actions like attending events, generating content online, or conversing in social media (</w:t>
      </w:r>
      <w:proofErr w:type="spellStart"/>
      <w:r w:rsidR="00D84A9B">
        <w:rPr>
          <w:rFonts w:eastAsia="Times New Roman"/>
        </w:rPr>
        <w:t>Mudrick</w:t>
      </w:r>
      <w:proofErr w:type="spellEnd"/>
      <w:r w:rsidR="00D84A9B">
        <w:rPr>
          <w:rFonts w:eastAsia="Times New Roman"/>
        </w:rPr>
        <w:t xml:space="preserve"> et al.</w:t>
      </w:r>
      <w:r w:rsidRPr="004B518C">
        <w:rPr>
          <w:rFonts w:eastAsia="Times New Roman"/>
        </w:rPr>
        <w:t>, 2015).</w:t>
      </w:r>
    </w:p>
    <w:p w14:paraId="36A0AAF4" w14:textId="71D0E7A2" w:rsidR="00E5366E" w:rsidRDefault="00E5366E" w:rsidP="00E5366E">
      <w:pPr>
        <w:spacing w:line="480" w:lineRule="auto"/>
        <w:ind w:firstLine="720"/>
      </w:pPr>
      <w:r w:rsidRPr="004B518C">
        <w:lastRenderedPageBreak/>
        <w:t xml:space="preserve">Of course, cultural products can be consumed by individuals who are not fans. Non-fans do not actively seek information about their favorite celebrity, engage in content </w:t>
      </w:r>
      <w:r w:rsidR="00BD5C68">
        <w:t>creation and other</w:t>
      </w:r>
      <w:r w:rsidR="00DC4163">
        <w:t xml:space="preserve"> activities;</w:t>
      </w:r>
      <w:r w:rsidR="00BD5C68">
        <w:t xml:space="preserve"> n</w:t>
      </w:r>
      <w:r w:rsidRPr="004B518C">
        <w:t>either</w:t>
      </w:r>
      <w:r w:rsidR="00DC4163">
        <w:t xml:space="preserve"> they know</w:t>
      </w:r>
      <w:r w:rsidRPr="004B518C">
        <w:t xml:space="preserve"> as much about the celebrity and his/her activities. That is </w:t>
      </w:r>
      <w:r w:rsidR="00BD5C68">
        <w:t xml:space="preserve">what </w:t>
      </w:r>
      <w:r w:rsidRPr="004B518C">
        <w:t xml:space="preserve">differentiates other consumers from fans. Fans then show both high knowledge and high involvement, which according to Hallahan (2000)’s levels of public segmentation are identified as </w:t>
      </w:r>
      <w:r w:rsidRPr="004F302C">
        <w:t>active public in comparison to other publics with lower levels of knowledge and involvement.</w:t>
      </w:r>
    </w:p>
    <w:p w14:paraId="76532F81" w14:textId="2A154A1D" w:rsidR="00DC4163" w:rsidRDefault="00957E73" w:rsidP="00E5366E">
      <w:pPr>
        <w:spacing w:line="480" w:lineRule="auto"/>
        <w:ind w:firstLine="720"/>
      </w:pPr>
      <w:r>
        <w:t xml:space="preserve">Previous research </w:t>
      </w:r>
      <w:r w:rsidR="00DC4163">
        <w:t>about fans</w:t>
      </w:r>
      <w:r w:rsidR="00D84A9B">
        <w:t xml:space="preserve"> (</w:t>
      </w:r>
      <w:proofErr w:type="spellStart"/>
      <w:r w:rsidR="00D84A9B">
        <w:t>Jia</w:t>
      </w:r>
      <w:proofErr w:type="spellEnd"/>
      <w:r w:rsidR="00D84A9B">
        <w:t xml:space="preserve"> et al.,</w:t>
      </w:r>
      <w:r>
        <w:t xml:space="preserve"> 2020)</w:t>
      </w:r>
      <w:r w:rsidR="00DC4163">
        <w:t xml:space="preserve"> ha</w:t>
      </w:r>
      <w:r>
        <w:t>s</w:t>
      </w:r>
      <w:r w:rsidR="00DC4163">
        <w:t xml:space="preserve"> identified them as organized publics who participate “actively” promoting their favorite celebrities (p. 116), are “actively” engaged (p. 113), “actively” interact with managers from the celebrity’s company (p.112), “actively” encourage other fans to attend to the celebrity</w:t>
      </w:r>
      <w:r w:rsidR="00111AEA">
        <w:t xml:space="preserve"> events (p. 117), are “active” o</w:t>
      </w:r>
      <w:r w:rsidR="00DC4163">
        <w:t xml:space="preserve">n the internet (p.107), and so on. </w:t>
      </w:r>
    </w:p>
    <w:p w14:paraId="03288CAC" w14:textId="2FE5D2E9" w:rsidR="0075210C" w:rsidRPr="004F302C" w:rsidRDefault="00AD0DD4" w:rsidP="0075210C">
      <w:pPr>
        <w:spacing w:line="480" w:lineRule="auto"/>
        <w:ind w:firstLine="720"/>
      </w:pPr>
      <w:r>
        <w:t xml:space="preserve">Using as a reference the Situational Theory of Problem Solving (STOPS), the segmentation of publics lays on the distinction between active segments of the population with less active ones, in which active publics engage in active communication behaviors (Kim &amp; </w:t>
      </w:r>
      <w:proofErr w:type="spellStart"/>
      <w:r>
        <w:t>Grunig</w:t>
      </w:r>
      <w:proofErr w:type="spellEnd"/>
      <w:r>
        <w:t>, 2011). Because fans engage in active communication</w:t>
      </w:r>
      <w:r w:rsidR="00D84A9B">
        <w:t xml:space="preserve"> behaviors as described in </w:t>
      </w:r>
      <w:proofErr w:type="spellStart"/>
      <w:r w:rsidR="00D84A9B">
        <w:t>Jia</w:t>
      </w:r>
      <w:proofErr w:type="spellEnd"/>
      <w:r w:rsidR="00D84A9B">
        <w:t xml:space="preserve"> et al.</w:t>
      </w:r>
      <w:r>
        <w:t xml:space="preserve"> (2020), which actually could be classified into the active communicative behaviors described in Kim and </w:t>
      </w:r>
      <w:proofErr w:type="spellStart"/>
      <w:r>
        <w:t>Grunig</w:t>
      </w:r>
      <w:proofErr w:type="spellEnd"/>
      <w:r>
        <w:t xml:space="preserve"> (2011)</w:t>
      </w:r>
      <w:r w:rsidR="00803E66">
        <w:t xml:space="preserve">, </w:t>
      </w:r>
      <w:r w:rsidR="0075210C">
        <w:t>fans are active publics.</w:t>
      </w:r>
    </w:p>
    <w:p w14:paraId="365F98D0" w14:textId="019DE123" w:rsidR="00AA30F3" w:rsidRDefault="0075210C" w:rsidP="0075210C">
      <w:pPr>
        <w:pStyle w:val="NoSpacing"/>
        <w:spacing w:line="480" w:lineRule="auto"/>
        <w:ind w:firstLine="720"/>
        <w:rPr>
          <w:rFonts w:ascii="Times New Roman" w:hAnsi="Times New Roman" w:cs="Times New Roman"/>
        </w:rPr>
      </w:pPr>
      <w:r>
        <w:rPr>
          <w:rFonts w:ascii="Times New Roman" w:hAnsi="Times New Roman" w:cs="Times New Roman"/>
        </w:rPr>
        <w:t>Taking into account their activity level and their communication patterns, this group of followers become</w:t>
      </w:r>
      <w:r w:rsidR="00C8718F">
        <w:rPr>
          <w:rFonts w:ascii="Times New Roman" w:hAnsi="Times New Roman" w:cs="Times New Roman"/>
        </w:rPr>
        <w:t>s</w:t>
      </w:r>
      <w:r>
        <w:rPr>
          <w:rFonts w:ascii="Times New Roman" w:hAnsi="Times New Roman" w:cs="Times New Roman"/>
        </w:rPr>
        <w:t xml:space="preserve"> </w:t>
      </w:r>
      <w:r w:rsidRPr="004F302C">
        <w:rPr>
          <w:rFonts w:ascii="Times New Roman" w:hAnsi="Times New Roman" w:cs="Times New Roman"/>
        </w:rPr>
        <w:t>a very influential public with the power of disseminating information to others, defending the celebrity, and creating more content and b</w:t>
      </w:r>
      <w:r w:rsidR="000118D4">
        <w:rPr>
          <w:rFonts w:ascii="Times New Roman" w:hAnsi="Times New Roman" w:cs="Times New Roman"/>
        </w:rPr>
        <w:t>uzz, acting like real promoters</w:t>
      </w:r>
      <w:r>
        <w:rPr>
          <w:rFonts w:ascii="Times New Roman" w:hAnsi="Times New Roman" w:cs="Times New Roman"/>
        </w:rPr>
        <w:t xml:space="preserve">. These </w:t>
      </w:r>
      <w:r w:rsidR="00E5366E" w:rsidRPr="004F302C">
        <w:rPr>
          <w:rFonts w:ascii="Times New Roman" w:hAnsi="Times New Roman" w:cs="Times New Roman"/>
        </w:rPr>
        <w:t>fan behaviors trigger the interest of entertainment companies to know more about their target publics, aiming to find a formula to keep fans as thei</w:t>
      </w:r>
      <w:r w:rsidR="00C8718F">
        <w:rPr>
          <w:rFonts w:ascii="Times New Roman" w:hAnsi="Times New Roman" w:cs="Times New Roman"/>
        </w:rPr>
        <w:t xml:space="preserve">r own </w:t>
      </w:r>
      <w:r w:rsidR="00E5366E" w:rsidRPr="004F302C">
        <w:rPr>
          <w:rFonts w:ascii="Times New Roman" w:hAnsi="Times New Roman" w:cs="Times New Roman"/>
        </w:rPr>
        <w:t>and to keep them happy to benefit from their supportive and defensive behaviors.</w:t>
      </w:r>
      <w:r>
        <w:rPr>
          <w:rFonts w:ascii="Times New Roman" w:hAnsi="Times New Roman" w:cs="Times New Roman"/>
        </w:rPr>
        <w:t xml:space="preserve"> Putting together the results of fans </w:t>
      </w:r>
      <w:r>
        <w:rPr>
          <w:rFonts w:ascii="Times New Roman" w:hAnsi="Times New Roman" w:cs="Times New Roman"/>
        </w:rPr>
        <w:lastRenderedPageBreak/>
        <w:t>actions, in addition to their consumption power, f</w:t>
      </w:r>
      <w:r w:rsidRPr="004F302C">
        <w:rPr>
          <w:rFonts w:ascii="Times New Roman" w:hAnsi="Times New Roman" w:cs="Times New Roman"/>
        </w:rPr>
        <w:t>ans are without doubt a very profitable public for entertainment companies</w:t>
      </w:r>
      <w:r>
        <w:rPr>
          <w:rFonts w:ascii="Times New Roman" w:hAnsi="Times New Roman" w:cs="Times New Roman"/>
        </w:rPr>
        <w:t>.</w:t>
      </w:r>
    </w:p>
    <w:p w14:paraId="2C3BAB54" w14:textId="0BE08844" w:rsidR="00AA30F3" w:rsidRDefault="00E5366E" w:rsidP="00AA30F3">
      <w:pPr>
        <w:pStyle w:val="NoSpacing"/>
        <w:spacing w:line="480" w:lineRule="auto"/>
        <w:ind w:firstLine="720"/>
        <w:rPr>
          <w:rFonts w:ascii="Times New Roman" w:hAnsi="Times New Roman" w:cs="Times New Roman"/>
        </w:rPr>
      </w:pPr>
      <w:r w:rsidRPr="004B518C">
        <w:rPr>
          <w:rFonts w:ascii="Times New Roman" w:hAnsi="Times New Roman" w:cs="Times New Roman"/>
        </w:rPr>
        <w:t xml:space="preserve">Traditionally the entertainment industry operated a model heavily grounded on mass media in which there was no such a thing as bad publicity. While most of the industries have abandoned the press </w:t>
      </w:r>
      <w:proofErr w:type="spellStart"/>
      <w:r w:rsidRPr="004B518C">
        <w:rPr>
          <w:rFonts w:ascii="Times New Roman" w:hAnsi="Times New Roman" w:cs="Times New Roman"/>
        </w:rPr>
        <w:t>agentry</w:t>
      </w:r>
      <w:proofErr w:type="spellEnd"/>
      <w:r w:rsidRPr="004B518C">
        <w:rPr>
          <w:rStyle w:val="CommentReference"/>
          <w:rFonts w:ascii="Times New Roman" w:hAnsi="Times New Roman" w:cs="Times New Roman"/>
        </w:rPr>
        <w:t xml:space="preserve"> </w:t>
      </w:r>
      <w:r w:rsidRPr="004B518C">
        <w:rPr>
          <w:rStyle w:val="CommentReference"/>
          <w:rFonts w:ascii="Times New Roman" w:hAnsi="Times New Roman" w:cs="Times New Roman"/>
          <w:sz w:val="24"/>
          <w:szCs w:val="24"/>
        </w:rPr>
        <w:t>m</w:t>
      </w:r>
      <w:r w:rsidRPr="004B518C">
        <w:rPr>
          <w:rFonts w:ascii="Times New Roman" w:hAnsi="Times New Roman" w:cs="Times New Roman"/>
        </w:rPr>
        <w:t>odel, the ghost of P.T. Barnum – the father of this promotion model -- has remained alive in the entertainment industry (</w:t>
      </w:r>
      <w:proofErr w:type="spellStart"/>
      <w:r w:rsidRPr="004B518C">
        <w:rPr>
          <w:rFonts w:ascii="Times New Roman" w:hAnsi="Times New Roman" w:cs="Times New Roman"/>
        </w:rPr>
        <w:t>Grunig</w:t>
      </w:r>
      <w:proofErr w:type="spellEnd"/>
      <w:r w:rsidRPr="004B518C">
        <w:rPr>
          <w:rFonts w:ascii="Times New Roman" w:hAnsi="Times New Roman" w:cs="Times New Roman"/>
        </w:rPr>
        <w:t>, 20</w:t>
      </w:r>
      <w:r w:rsidR="00C8718F">
        <w:rPr>
          <w:rFonts w:ascii="Times New Roman" w:hAnsi="Times New Roman" w:cs="Times New Roman"/>
        </w:rPr>
        <w:t>09). P.T. Barnum did not have a</w:t>
      </w:r>
      <w:r w:rsidRPr="004B518C">
        <w:rPr>
          <w:rFonts w:ascii="Times New Roman" w:hAnsi="Times New Roman" w:cs="Times New Roman"/>
        </w:rPr>
        <w:t xml:space="preserve">ny scruples when it came to magnifying details and providing fake information to </w:t>
      </w:r>
      <w:r w:rsidR="00C8718F">
        <w:rPr>
          <w:rFonts w:ascii="Times New Roman" w:hAnsi="Times New Roman" w:cs="Times New Roman"/>
        </w:rPr>
        <w:t xml:space="preserve">the </w:t>
      </w:r>
      <w:r w:rsidRPr="004B518C">
        <w:rPr>
          <w:rFonts w:ascii="Times New Roman" w:hAnsi="Times New Roman" w:cs="Times New Roman"/>
        </w:rPr>
        <w:t xml:space="preserve">publics just to create a buzz and get people to attend the circus he created out of </w:t>
      </w:r>
      <w:r w:rsidR="00D84A9B">
        <w:rPr>
          <w:rFonts w:ascii="Times New Roman" w:hAnsi="Times New Roman" w:cs="Times New Roman"/>
        </w:rPr>
        <w:t>disbelief and curiosity (Dennis</w:t>
      </w:r>
      <w:r w:rsidRPr="004B518C">
        <w:rPr>
          <w:rFonts w:ascii="Times New Roman" w:hAnsi="Times New Roman" w:cs="Times New Roman"/>
        </w:rPr>
        <w:t xml:space="preserve"> </w:t>
      </w:r>
      <w:r w:rsidR="00D84A9B">
        <w:rPr>
          <w:rFonts w:ascii="Times New Roman" w:hAnsi="Times New Roman" w:cs="Times New Roman"/>
        </w:rPr>
        <w:t>et al.,</w:t>
      </w:r>
      <w:r w:rsidRPr="004B518C">
        <w:rPr>
          <w:rFonts w:ascii="Times New Roman" w:hAnsi="Times New Roman" w:cs="Times New Roman"/>
        </w:rPr>
        <w:t xml:space="preserve"> 2012). Today, this hyperbolizing style is considered deceptive and unethical, and organizations have abandoned the model. But some organizations in the entertainment industry still use some tactics related to the press </w:t>
      </w:r>
      <w:proofErr w:type="spellStart"/>
      <w:r w:rsidRPr="004B518C">
        <w:rPr>
          <w:rFonts w:ascii="Times New Roman" w:hAnsi="Times New Roman" w:cs="Times New Roman"/>
        </w:rPr>
        <w:t>agentry</w:t>
      </w:r>
      <w:proofErr w:type="spellEnd"/>
      <w:r w:rsidRPr="004B518C">
        <w:rPr>
          <w:rFonts w:ascii="Times New Roman" w:hAnsi="Times New Roman" w:cs="Times New Roman"/>
        </w:rPr>
        <w:t xml:space="preserve"> model (</w:t>
      </w:r>
      <w:proofErr w:type="spellStart"/>
      <w:r w:rsidRPr="004B518C">
        <w:rPr>
          <w:rFonts w:ascii="Times New Roman" w:hAnsi="Times New Roman" w:cs="Times New Roman"/>
        </w:rPr>
        <w:t>Grunig</w:t>
      </w:r>
      <w:proofErr w:type="spellEnd"/>
      <w:r w:rsidRPr="004B518C">
        <w:rPr>
          <w:rFonts w:ascii="Times New Roman" w:hAnsi="Times New Roman" w:cs="Times New Roman"/>
        </w:rPr>
        <w:t xml:space="preserve">, 2009). </w:t>
      </w:r>
    </w:p>
    <w:p w14:paraId="3459669E" w14:textId="3FD83FF7" w:rsidR="00425FF0" w:rsidRDefault="00E5366E" w:rsidP="00AA30F3">
      <w:pPr>
        <w:pStyle w:val="NoSpacing"/>
        <w:spacing w:line="480" w:lineRule="auto"/>
        <w:ind w:firstLine="720"/>
        <w:rPr>
          <w:rFonts w:ascii="Times New Roman" w:hAnsi="Times New Roman" w:cs="Times New Roman"/>
        </w:rPr>
      </w:pPr>
      <w:r w:rsidRPr="004B518C">
        <w:rPr>
          <w:rFonts w:ascii="Times New Roman" w:hAnsi="Times New Roman" w:cs="Times New Roman"/>
        </w:rPr>
        <w:t xml:space="preserve">Furthermore, the deception and exaggerations that conform the strategies of the press </w:t>
      </w:r>
      <w:proofErr w:type="spellStart"/>
      <w:r w:rsidRPr="004B518C">
        <w:rPr>
          <w:rFonts w:ascii="Times New Roman" w:hAnsi="Times New Roman" w:cs="Times New Roman"/>
        </w:rPr>
        <w:t>agentry</w:t>
      </w:r>
      <w:proofErr w:type="spellEnd"/>
      <w:r w:rsidRPr="004B518C">
        <w:rPr>
          <w:rStyle w:val="CommentReference"/>
          <w:rFonts w:ascii="Times New Roman" w:hAnsi="Times New Roman" w:cs="Times New Roman"/>
        </w:rPr>
        <w:t xml:space="preserve"> </w:t>
      </w:r>
      <w:r w:rsidRPr="004B518C">
        <w:rPr>
          <w:rStyle w:val="CommentReference"/>
          <w:rFonts w:ascii="Times New Roman" w:hAnsi="Times New Roman" w:cs="Times New Roman"/>
          <w:sz w:val="24"/>
          <w:szCs w:val="24"/>
        </w:rPr>
        <w:t>m</w:t>
      </w:r>
      <w:r w:rsidRPr="004B518C">
        <w:rPr>
          <w:rFonts w:ascii="Times New Roman" w:hAnsi="Times New Roman" w:cs="Times New Roman"/>
        </w:rPr>
        <w:t>odel are the triggers that can cause negative emotions and anger to fans (</w:t>
      </w:r>
      <w:proofErr w:type="spellStart"/>
      <w:r w:rsidRPr="004B518C">
        <w:rPr>
          <w:rFonts w:ascii="Times New Roman" w:hAnsi="Times New Roman" w:cs="Times New Roman"/>
        </w:rPr>
        <w:t>Stanfill</w:t>
      </w:r>
      <w:proofErr w:type="spellEnd"/>
      <w:r w:rsidRPr="004B518C">
        <w:rPr>
          <w:rFonts w:ascii="Times New Roman" w:hAnsi="Times New Roman" w:cs="Times New Roman"/>
        </w:rPr>
        <w:t xml:space="preserve">, 2019), whose behavior will have consequences for the celebrities and their organizations. The press </w:t>
      </w:r>
      <w:proofErr w:type="spellStart"/>
      <w:r w:rsidRPr="004B518C">
        <w:rPr>
          <w:rFonts w:ascii="Times New Roman" w:hAnsi="Times New Roman" w:cs="Times New Roman"/>
        </w:rPr>
        <w:t>agentry</w:t>
      </w:r>
      <w:proofErr w:type="spellEnd"/>
      <w:r w:rsidRPr="004B518C">
        <w:rPr>
          <w:rFonts w:ascii="Times New Roman" w:hAnsi="Times New Roman" w:cs="Times New Roman"/>
        </w:rPr>
        <w:t xml:space="preserve"> model is consider</w:t>
      </w:r>
      <w:r w:rsidR="00C8718F">
        <w:rPr>
          <w:rFonts w:ascii="Times New Roman" w:hAnsi="Times New Roman" w:cs="Times New Roman"/>
        </w:rPr>
        <w:t>ed</w:t>
      </w:r>
      <w:r w:rsidRPr="004B518C">
        <w:rPr>
          <w:rFonts w:ascii="Times New Roman" w:hAnsi="Times New Roman" w:cs="Times New Roman"/>
        </w:rPr>
        <w:t xml:space="preserve"> one of the four possible models of public relations, which is categorized within one-way communication models, since the organization aims to influences and change the behaviors of publics by posing their own version of the information (</w:t>
      </w:r>
      <w:proofErr w:type="spellStart"/>
      <w:r w:rsidRPr="004B518C">
        <w:rPr>
          <w:rFonts w:ascii="Times New Roman" w:hAnsi="Times New Roman" w:cs="Times New Roman"/>
        </w:rPr>
        <w:t>Grunig</w:t>
      </w:r>
      <w:proofErr w:type="spellEnd"/>
      <w:r w:rsidRPr="004B518C">
        <w:rPr>
          <w:rFonts w:ascii="Times New Roman" w:hAnsi="Times New Roman" w:cs="Times New Roman"/>
        </w:rPr>
        <w:t xml:space="preserve"> &amp; Kim, 2021). </w:t>
      </w:r>
    </w:p>
    <w:p w14:paraId="6F35DB1D" w14:textId="6E4AF35A" w:rsidR="00425FF0" w:rsidRDefault="00E5366E" w:rsidP="00425FF0">
      <w:pPr>
        <w:pStyle w:val="NoSpacing"/>
        <w:spacing w:line="480" w:lineRule="auto"/>
        <w:ind w:firstLine="720"/>
        <w:rPr>
          <w:rFonts w:ascii="Times New Roman" w:hAnsi="Times New Roman" w:cs="Times New Roman"/>
        </w:rPr>
      </w:pPr>
      <w:r w:rsidRPr="004B518C">
        <w:rPr>
          <w:rFonts w:ascii="Times New Roman" w:hAnsi="Times New Roman" w:cs="Times New Roman"/>
        </w:rPr>
        <w:t xml:space="preserve">Taking into </w:t>
      </w:r>
      <w:r w:rsidR="0075210C">
        <w:rPr>
          <w:rFonts w:ascii="Times New Roman" w:hAnsi="Times New Roman" w:cs="Times New Roman"/>
        </w:rPr>
        <w:t>consideration</w:t>
      </w:r>
      <w:r w:rsidRPr="004B518C">
        <w:rPr>
          <w:rFonts w:ascii="Times New Roman" w:hAnsi="Times New Roman" w:cs="Times New Roman"/>
        </w:rPr>
        <w:t xml:space="preserve"> the previous conceptualization of fans and their behaviors, it does not seem plausible to keep fans engaged by implementing press </w:t>
      </w:r>
      <w:proofErr w:type="spellStart"/>
      <w:r w:rsidRPr="004B518C">
        <w:rPr>
          <w:rFonts w:ascii="Times New Roman" w:hAnsi="Times New Roman" w:cs="Times New Roman"/>
        </w:rPr>
        <w:t>agentry</w:t>
      </w:r>
      <w:proofErr w:type="spellEnd"/>
      <w:r w:rsidRPr="004B518C">
        <w:rPr>
          <w:rFonts w:ascii="Times New Roman" w:hAnsi="Times New Roman" w:cs="Times New Roman"/>
        </w:rPr>
        <w:t xml:space="preserve"> model strategies. Fans are active, they are not mere static audiences. A one-way model of public relations will not bring positive results because fans are involved, they recognize problems and their constraints to </w:t>
      </w:r>
      <w:r w:rsidRPr="004B518C">
        <w:rPr>
          <w:rFonts w:ascii="Times New Roman" w:hAnsi="Times New Roman" w:cs="Times New Roman"/>
        </w:rPr>
        <w:lastRenderedPageBreak/>
        <w:t>take action. Fans want to raise their voices, feel heard, and are overjoyed by interacting with their favorite celebrity.</w:t>
      </w:r>
    </w:p>
    <w:p w14:paraId="7C55D137" w14:textId="680D5611" w:rsidR="00425FF0" w:rsidRDefault="00E5366E" w:rsidP="00425FF0">
      <w:pPr>
        <w:pStyle w:val="NoSpacing"/>
        <w:spacing w:line="480" w:lineRule="auto"/>
        <w:ind w:firstLine="720"/>
        <w:rPr>
          <w:rFonts w:ascii="Times New Roman" w:hAnsi="Times New Roman" w:cs="Times New Roman"/>
        </w:rPr>
      </w:pPr>
      <w:r w:rsidRPr="004B518C">
        <w:rPr>
          <w:rFonts w:ascii="Times New Roman" w:hAnsi="Times New Roman" w:cs="Times New Roman"/>
        </w:rPr>
        <w:t>While i</w:t>
      </w:r>
      <w:r w:rsidR="00C8718F">
        <w:rPr>
          <w:rFonts w:ascii="Times New Roman" w:hAnsi="Times New Roman" w:cs="Times New Roman"/>
        </w:rPr>
        <w:t xml:space="preserve">t is true that fantasy matters </w:t>
      </w:r>
      <w:r w:rsidRPr="004B518C">
        <w:rPr>
          <w:rFonts w:ascii="Times New Roman" w:hAnsi="Times New Roman" w:cs="Times New Roman"/>
        </w:rPr>
        <w:t>a</w:t>
      </w:r>
      <w:r w:rsidR="00C8718F">
        <w:rPr>
          <w:rFonts w:ascii="Times New Roman" w:hAnsi="Times New Roman" w:cs="Times New Roman"/>
        </w:rPr>
        <w:t>nd some fans may be interested i</w:t>
      </w:r>
      <w:r w:rsidRPr="004B518C">
        <w:rPr>
          <w:rFonts w:ascii="Times New Roman" w:hAnsi="Times New Roman" w:cs="Times New Roman"/>
        </w:rPr>
        <w:t xml:space="preserve">n these images of celebrities filled with fantastic elements, there are also many drawbacks </w:t>
      </w:r>
      <w:r w:rsidR="00C8718F">
        <w:rPr>
          <w:rFonts w:ascii="Times New Roman" w:hAnsi="Times New Roman" w:cs="Times New Roman"/>
        </w:rPr>
        <w:t xml:space="preserve">coming </w:t>
      </w:r>
      <w:r w:rsidRPr="004B518C">
        <w:rPr>
          <w:rFonts w:ascii="Times New Roman" w:hAnsi="Times New Roman" w:cs="Times New Roman"/>
        </w:rPr>
        <w:t xml:space="preserve">from implementing media publicity and press </w:t>
      </w:r>
      <w:proofErr w:type="spellStart"/>
      <w:r w:rsidRPr="004B518C">
        <w:rPr>
          <w:rFonts w:ascii="Times New Roman" w:hAnsi="Times New Roman" w:cs="Times New Roman"/>
        </w:rPr>
        <w:t>agentry</w:t>
      </w:r>
      <w:proofErr w:type="spellEnd"/>
      <w:r w:rsidRPr="004B518C">
        <w:rPr>
          <w:rFonts w:ascii="Times New Roman" w:hAnsi="Times New Roman" w:cs="Times New Roman"/>
        </w:rPr>
        <w:t xml:space="preserve"> strategies. The fact that other businesses outside of the entertainment world have considered press </w:t>
      </w:r>
      <w:proofErr w:type="spellStart"/>
      <w:r w:rsidRPr="004B518C">
        <w:rPr>
          <w:rFonts w:ascii="Times New Roman" w:hAnsi="Times New Roman" w:cs="Times New Roman"/>
        </w:rPr>
        <w:t>agentry</w:t>
      </w:r>
      <w:proofErr w:type="spellEnd"/>
      <w:r w:rsidRPr="004B518C">
        <w:rPr>
          <w:rFonts w:ascii="Times New Roman" w:hAnsi="Times New Roman" w:cs="Times New Roman"/>
        </w:rPr>
        <w:t xml:space="preserve"> to be unethical points out the many et</w:t>
      </w:r>
      <w:r w:rsidR="00C8718F">
        <w:rPr>
          <w:rFonts w:ascii="Times New Roman" w:hAnsi="Times New Roman" w:cs="Times New Roman"/>
        </w:rPr>
        <w:t>hical issues the strategies pos</w:t>
      </w:r>
      <w:r w:rsidRPr="004B518C">
        <w:rPr>
          <w:rFonts w:ascii="Times New Roman" w:hAnsi="Times New Roman" w:cs="Times New Roman"/>
        </w:rPr>
        <w:t>e for the entertainment bus</w:t>
      </w:r>
      <w:r w:rsidR="00C8718F">
        <w:rPr>
          <w:rFonts w:ascii="Times New Roman" w:hAnsi="Times New Roman" w:cs="Times New Roman"/>
        </w:rPr>
        <w:t xml:space="preserve">iness, and call for </w:t>
      </w:r>
      <w:r w:rsidRPr="004B518C">
        <w:rPr>
          <w:rFonts w:ascii="Times New Roman" w:hAnsi="Times New Roman" w:cs="Times New Roman"/>
        </w:rPr>
        <w:t>greater social responsibility within the entertainment industry.</w:t>
      </w:r>
    </w:p>
    <w:p w14:paraId="680E4297" w14:textId="113C2372" w:rsidR="00425FF0" w:rsidRDefault="00E5366E" w:rsidP="00425FF0">
      <w:pPr>
        <w:pStyle w:val="NoSpacing"/>
        <w:spacing w:line="480" w:lineRule="auto"/>
        <w:ind w:firstLine="720"/>
        <w:rPr>
          <w:rFonts w:ascii="Times New Roman" w:hAnsi="Times New Roman" w:cs="Times New Roman"/>
          <w:color w:val="000000"/>
        </w:rPr>
      </w:pPr>
      <w:r w:rsidRPr="004B518C">
        <w:rPr>
          <w:rFonts w:ascii="Times New Roman" w:hAnsi="Times New Roman" w:cs="Times New Roman"/>
          <w:color w:val="000000"/>
        </w:rPr>
        <w:t xml:space="preserve">The entertainment industry has scaled up both in its revenues and the social influence held by stars. This growth also </w:t>
      </w:r>
      <w:r w:rsidR="00C8718F">
        <w:rPr>
          <w:rFonts w:ascii="Times New Roman" w:hAnsi="Times New Roman" w:cs="Times New Roman"/>
          <w:color w:val="000000"/>
        </w:rPr>
        <w:t>brings along a greater demand for</w:t>
      </w:r>
      <w:r w:rsidRPr="004B518C">
        <w:rPr>
          <w:rFonts w:ascii="Times New Roman" w:hAnsi="Times New Roman" w:cs="Times New Roman"/>
          <w:color w:val="000000"/>
        </w:rPr>
        <w:t xml:space="preserve"> ethical behaviors such as social responsibility for the entertainment company, and moral behaviors on the stars and their management side. Otherwise, management teams have to deal with scandals, pressures</w:t>
      </w:r>
      <w:r w:rsidR="00C8718F">
        <w:rPr>
          <w:rFonts w:ascii="Times New Roman" w:hAnsi="Times New Roman" w:cs="Times New Roman"/>
          <w:color w:val="000000"/>
        </w:rPr>
        <w:t>,</w:t>
      </w:r>
      <w:r w:rsidRPr="004B518C">
        <w:rPr>
          <w:rFonts w:ascii="Times New Roman" w:hAnsi="Times New Roman" w:cs="Times New Roman"/>
          <w:color w:val="000000"/>
        </w:rPr>
        <w:t xml:space="preserve"> and legal fiascos that hinder the celebrity status and cause anger in fans. Unethical behaviors perpetrated by celebrities and their entertainment organizations can produce </w:t>
      </w:r>
      <w:r w:rsidR="00C8718F">
        <w:rPr>
          <w:rFonts w:ascii="Times New Roman" w:hAnsi="Times New Roman" w:cs="Times New Roman"/>
          <w:color w:val="000000"/>
        </w:rPr>
        <w:t xml:space="preserve">a </w:t>
      </w:r>
      <w:r w:rsidRPr="004B518C">
        <w:rPr>
          <w:rFonts w:ascii="Times New Roman" w:hAnsi="Times New Roman" w:cs="Times New Roman"/>
          <w:color w:val="000000"/>
        </w:rPr>
        <w:t>backlash, becoming criticized by both fans and non-fans, and ultimately suffering the c</w:t>
      </w:r>
      <w:r w:rsidR="00C8718F">
        <w:rPr>
          <w:rFonts w:ascii="Times New Roman" w:hAnsi="Times New Roman" w:cs="Times New Roman"/>
          <w:color w:val="000000"/>
        </w:rPr>
        <w:t>onsequences from fans who do no</w:t>
      </w:r>
      <w:r w:rsidRPr="004B518C">
        <w:rPr>
          <w:rFonts w:ascii="Times New Roman" w:hAnsi="Times New Roman" w:cs="Times New Roman"/>
          <w:color w:val="000000"/>
        </w:rPr>
        <w:t xml:space="preserve"> longer trust their favorite celebrity, are disappointed</w:t>
      </w:r>
      <w:r w:rsidR="00C8718F">
        <w:rPr>
          <w:rFonts w:ascii="Times New Roman" w:hAnsi="Times New Roman" w:cs="Times New Roman"/>
          <w:color w:val="000000"/>
        </w:rPr>
        <w:t>,</w:t>
      </w:r>
      <w:r w:rsidRPr="004B518C">
        <w:rPr>
          <w:rFonts w:ascii="Times New Roman" w:hAnsi="Times New Roman" w:cs="Times New Roman"/>
          <w:color w:val="000000"/>
        </w:rPr>
        <w:t xml:space="preserve"> and feel deceived (</w:t>
      </w:r>
      <w:proofErr w:type="spellStart"/>
      <w:r w:rsidRPr="004B518C">
        <w:rPr>
          <w:rFonts w:ascii="Times New Roman" w:hAnsi="Times New Roman" w:cs="Times New Roman"/>
          <w:color w:val="000000"/>
        </w:rPr>
        <w:t>Stanfill</w:t>
      </w:r>
      <w:proofErr w:type="spellEnd"/>
      <w:r w:rsidRPr="004B518C">
        <w:rPr>
          <w:rFonts w:ascii="Times New Roman" w:hAnsi="Times New Roman" w:cs="Times New Roman"/>
          <w:color w:val="000000"/>
        </w:rPr>
        <w:t>, 2019).</w:t>
      </w:r>
    </w:p>
    <w:p w14:paraId="3784EF20" w14:textId="4B287D58" w:rsidR="00425FF0" w:rsidRDefault="00E5366E" w:rsidP="00425FF0">
      <w:pPr>
        <w:pStyle w:val="NoSpacing"/>
        <w:spacing w:line="480" w:lineRule="auto"/>
        <w:ind w:firstLine="720"/>
        <w:rPr>
          <w:rFonts w:ascii="Times New Roman" w:hAnsi="Times New Roman" w:cs="Times New Roman"/>
          <w:color w:val="000000"/>
        </w:rPr>
      </w:pPr>
      <w:r w:rsidRPr="004B518C">
        <w:rPr>
          <w:rFonts w:ascii="Times New Roman" w:hAnsi="Times New Roman" w:cs="Times New Roman"/>
          <w:color w:val="000000"/>
        </w:rPr>
        <w:t>Further, the one-way mass media interactions from traditional business settings have drastically changed in digital networks. New social media enables “fans”' to experience more and better “in-person” interactions and relationships. The fantasy should not be surreal. Fans expect some real or genuine behaviors from their favorite celebrities and management teams. As fans become more active, participative</w:t>
      </w:r>
      <w:r w:rsidR="00C8718F">
        <w:rPr>
          <w:rFonts w:ascii="Times New Roman" w:hAnsi="Times New Roman" w:cs="Times New Roman"/>
          <w:color w:val="000000"/>
        </w:rPr>
        <w:t>,</w:t>
      </w:r>
      <w:r w:rsidRPr="004B518C">
        <w:rPr>
          <w:rFonts w:ascii="Times New Roman" w:hAnsi="Times New Roman" w:cs="Times New Roman"/>
          <w:color w:val="000000"/>
        </w:rPr>
        <w:t xml:space="preserve"> and social, and social media enables a channel for fans to communicate and organize themselves, it is possible for coordinated fans to demand transparency, social correctness, and even political correctness. </w:t>
      </w:r>
    </w:p>
    <w:p w14:paraId="5ED93022" w14:textId="285C413D" w:rsidR="00E5366E" w:rsidRPr="00425FF0" w:rsidRDefault="00E5366E" w:rsidP="00425FF0">
      <w:pPr>
        <w:pStyle w:val="NoSpacing"/>
        <w:spacing w:line="480" w:lineRule="auto"/>
        <w:ind w:firstLine="720"/>
        <w:rPr>
          <w:rFonts w:ascii="Times New Roman" w:hAnsi="Times New Roman" w:cs="Times New Roman"/>
        </w:rPr>
      </w:pPr>
      <w:r w:rsidRPr="004B518C">
        <w:rPr>
          <w:rFonts w:ascii="Times New Roman" w:hAnsi="Times New Roman" w:cs="Times New Roman"/>
          <w:color w:val="000000"/>
        </w:rPr>
        <w:lastRenderedPageBreak/>
        <w:t>There are examples of fans both as organized colle</w:t>
      </w:r>
      <w:r w:rsidR="00C8718F">
        <w:rPr>
          <w:rFonts w:ascii="Times New Roman" w:hAnsi="Times New Roman" w:cs="Times New Roman"/>
          <w:color w:val="000000"/>
        </w:rPr>
        <w:t>ctives and individual fans who</w:t>
      </w:r>
      <w:r w:rsidRPr="004B518C">
        <w:rPr>
          <w:rFonts w:ascii="Times New Roman" w:hAnsi="Times New Roman" w:cs="Times New Roman"/>
          <w:color w:val="000000"/>
        </w:rPr>
        <w:t xml:space="preserve"> have pressured stars and stars’ management to take a stance on social issues or international issues. For example, in the television show “The Bachelor,” fans have expressed their concerns over inclusion issues several times – first pointing out the lack of people of color contestants of the show, and second, they demanded a homosexual version of the show to advocate for all sexual orientations inclusion and representation.</w:t>
      </w:r>
    </w:p>
    <w:p w14:paraId="4D185F7E" w14:textId="2E191918" w:rsidR="00E5366E" w:rsidRPr="004B518C" w:rsidRDefault="00E5366E" w:rsidP="00E5366E">
      <w:pPr>
        <w:spacing w:line="480" w:lineRule="auto"/>
        <w:ind w:firstLine="720"/>
        <w:textAlignment w:val="baseline"/>
        <w:rPr>
          <w:color w:val="000000"/>
        </w:rPr>
      </w:pPr>
      <w:r w:rsidRPr="004B518C">
        <w:rPr>
          <w:color w:val="000000"/>
        </w:rPr>
        <w:t xml:space="preserve">This dissertation aims to provide an alternative to the press </w:t>
      </w:r>
      <w:proofErr w:type="spellStart"/>
      <w:r w:rsidRPr="004B518C">
        <w:rPr>
          <w:color w:val="000000"/>
        </w:rPr>
        <w:t>agentry</w:t>
      </w:r>
      <w:proofErr w:type="spellEnd"/>
      <w:r w:rsidRPr="004B518C">
        <w:rPr>
          <w:color w:val="000000"/>
        </w:rPr>
        <w:t xml:space="preserve"> model by conceptualizing </w:t>
      </w:r>
      <w:proofErr w:type="spellStart"/>
      <w:r w:rsidR="00425FF0">
        <w:rPr>
          <w:color w:val="000000"/>
        </w:rPr>
        <w:t>fanship</w:t>
      </w:r>
      <w:proofErr w:type="spellEnd"/>
      <w:r w:rsidR="00425FF0">
        <w:rPr>
          <w:color w:val="000000"/>
        </w:rPr>
        <w:t xml:space="preserve"> as </w:t>
      </w:r>
      <w:proofErr w:type="spellStart"/>
      <w:r w:rsidR="00425FF0">
        <w:rPr>
          <w:color w:val="000000"/>
        </w:rPr>
        <w:t>parasocial</w:t>
      </w:r>
      <w:proofErr w:type="spellEnd"/>
      <w:r w:rsidR="00425FF0">
        <w:rPr>
          <w:color w:val="000000"/>
        </w:rPr>
        <w:t xml:space="preserve"> relationship</w:t>
      </w:r>
      <w:r w:rsidRPr="004B518C">
        <w:rPr>
          <w:color w:val="000000"/>
        </w:rPr>
        <w:t xml:space="preserve">. This conceptualization holds significant </w:t>
      </w:r>
      <w:r w:rsidR="00C8718F">
        <w:rPr>
          <w:color w:val="000000"/>
        </w:rPr>
        <w:t xml:space="preserve">for the public relations field since it develops first, a prescriptive theory; and second, </w:t>
      </w:r>
      <w:r w:rsidRPr="004B518C">
        <w:rPr>
          <w:color w:val="000000"/>
        </w:rPr>
        <w:t xml:space="preserve">a model for strategic fan communication. This dissertation is grounded on public relations and communication theory, bringing together elements from both fields. The notions of publics, symmetric communication, public relations management foundations, and relational concepts are nested in the public relations field; while </w:t>
      </w:r>
      <w:proofErr w:type="spellStart"/>
      <w:r w:rsidRPr="004B518C">
        <w:rPr>
          <w:color w:val="000000"/>
        </w:rPr>
        <w:t>parasocial</w:t>
      </w:r>
      <w:proofErr w:type="spellEnd"/>
      <w:r w:rsidRPr="004B518C">
        <w:rPr>
          <w:color w:val="000000"/>
        </w:rPr>
        <w:t xml:space="preserve"> relationships, interpersonal motives, and social identity are elements borrowed from the communication field.</w:t>
      </w:r>
    </w:p>
    <w:p w14:paraId="3B144821" w14:textId="13E47188" w:rsidR="00E5366E" w:rsidRDefault="00E5366E" w:rsidP="00E5366E">
      <w:pPr>
        <w:spacing w:line="480" w:lineRule="auto"/>
        <w:ind w:firstLine="720"/>
        <w:textAlignment w:val="baseline"/>
        <w:rPr>
          <w:color w:val="000000"/>
        </w:rPr>
      </w:pPr>
      <w:r w:rsidRPr="004B518C">
        <w:rPr>
          <w:color w:val="000000"/>
        </w:rPr>
        <w:t xml:space="preserve">While there is extensive work about fans of many different cultural products and their behaviors, which point out the existence of a relationship between stars and fans, there is a lack of conceptualization and measurement of such relationship. Previous research has focused on </w:t>
      </w:r>
      <w:r w:rsidRPr="006E4260">
        <w:rPr>
          <w:color w:val="000000"/>
        </w:rPr>
        <w:t xml:space="preserve">media portrayals of celebrities (Kim, 2015), convention participation (Kington, 2015), fans use of social media (Lowe, 2017; McClellan, 2013), and fandom specific research (Madrid-Morales &amp; </w:t>
      </w:r>
      <w:proofErr w:type="spellStart"/>
      <w:r w:rsidRPr="006E4260">
        <w:rPr>
          <w:color w:val="000000"/>
        </w:rPr>
        <w:t>Lovric</w:t>
      </w:r>
      <w:proofErr w:type="spellEnd"/>
      <w:r w:rsidRPr="006E4260">
        <w:rPr>
          <w:color w:val="000000"/>
        </w:rPr>
        <w:t>, 2015; Oh, 2015) – yet the notion of relationship and the management of such relationship on the entertainment industry’s side</w:t>
      </w:r>
      <w:r w:rsidR="00425FF0">
        <w:rPr>
          <w:color w:val="000000"/>
        </w:rPr>
        <w:t xml:space="preserve"> is yet to be directly address</w:t>
      </w:r>
      <w:r w:rsidR="00C8718F">
        <w:rPr>
          <w:color w:val="000000"/>
        </w:rPr>
        <w:t>ed</w:t>
      </w:r>
      <w:r w:rsidR="00425FF0">
        <w:rPr>
          <w:color w:val="000000"/>
        </w:rPr>
        <w:t>.</w:t>
      </w:r>
    </w:p>
    <w:p w14:paraId="6C8C7DA7" w14:textId="53A09CA8" w:rsidR="00425FF0" w:rsidRDefault="00425FF0" w:rsidP="00425FF0">
      <w:pPr>
        <w:spacing w:line="480" w:lineRule="auto"/>
        <w:ind w:firstLine="720"/>
        <w:textAlignment w:val="baseline"/>
        <w:rPr>
          <w:color w:val="000000"/>
        </w:rPr>
      </w:pPr>
      <w:proofErr w:type="spellStart"/>
      <w:r>
        <w:rPr>
          <w:color w:val="000000"/>
        </w:rPr>
        <w:t>Fanship</w:t>
      </w:r>
      <w:proofErr w:type="spellEnd"/>
      <w:r>
        <w:rPr>
          <w:color w:val="000000"/>
        </w:rPr>
        <w:t xml:space="preserve"> as </w:t>
      </w:r>
      <w:proofErr w:type="spellStart"/>
      <w:r>
        <w:rPr>
          <w:color w:val="000000"/>
        </w:rPr>
        <w:t>parasocial</w:t>
      </w:r>
      <w:proofErr w:type="spellEnd"/>
      <w:r>
        <w:rPr>
          <w:color w:val="000000"/>
        </w:rPr>
        <w:t xml:space="preserve"> relationship departs from the notion of </w:t>
      </w:r>
      <w:proofErr w:type="spellStart"/>
      <w:r>
        <w:rPr>
          <w:color w:val="000000"/>
        </w:rPr>
        <w:t>parasocial</w:t>
      </w:r>
      <w:proofErr w:type="spellEnd"/>
      <w:r>
        <w:rPr>
          <w:color w:val="000000"/>
        </w:rPr>
        <w:t xml:space="preserve"> relationships, in the sense that fans and celebrities engage in pseudo-relationships, which are initiated after </w:t>
      </w:r>
      <w:r>
        <w:rPr>
          <w:color w:val="000000"/>
        </w:rPr>
        <w:lastRenderedPageBreak/>
        <w:t xml:space="preserve">publics were exposed to the media personae or celebrity. </w:t>
      </w:r>
      <w:proofErr w:type="spellStart"/>
      <w:r>
        <w:rPr>
          <w:color w:val="000000"/>
        </w:rPr>
        <w:t>Parasocial</w:t>
      </w:r>
      <w:proofErr w:type="spellEnd"/>
      <w:r>
        <w:rPr>
          <w:color w:val="000000"/>
        </w:rPr>
        <w:t xml:space="preserve"> relationship research was </w:t>
      </w:r>
      <w:r w:rsidR="00E5366E" w:rsidRPr="006E4260">
        <w:rPr>
          <w:color w:val="000000"/>
        </w:rPr>
        <w:t>first i</w:t>
      </w:r>
      <w:r w:rsidR="00C8718F">
        <w:rPr>
          <w:color w:val="000000"/>
        </w:rPr>
        <w:t xml:space="preserve">ntroduced in the 1980s </w:t>
      </w:r>
      <w:r w:rsidR="00E5366E" w:rsidRPr="006E4260">
        <w:rPr>
          <w:color w:val="000000"/>
        </w:rPr>
        <w:t>w</w:t>
      </w:r>
      <w:r>
        <w:rPr>
          <w:color w:val="000000"/>
        </w:rPr>
        <w:t>hen social media did not exist - s</w:t>
      </w:r>
      <w:r w:rsidRPr="006E4260">
        <w:rPr>
          <w:color w:val="000000"/>
        </w:rPr>
        <w:t>cholars already indicated the existence of relationship-like behaviors on the side of viewers and fans (Rubin</w:t>
      </w:r>
      <w:r w:rsidR="00D84A9B">
        <w:rPr>
          <w:color w:val="000000"/>
        </w:rPr>
        <w:t xml:space="preserve"> et al.,</w:t>
      </w:r>
      <w:r w:rsidRPr="006E4260">
        <w:rPr>
          <w:color w:val="000000"/>
        </w:rPr>
        <w:t xml:space="preserve"> 1985).</w:t>
      </w:r>
      <w:r w:rsidR="00022537">
        <w:rPr>
          <w:color w:val="000000"/>
        </w:rPr>
        <w:t xml:space="preserve"> </w:t>
      </w:r>
      <w:r w:rsidR="00165986">
        <w:rPr>
          <w:color w:val="000000"/>
        </w:rPr>
        <w:t xml:space="preserve">Nevertheless, </w:t>
      </w:r>
      <w:proofErr w:type="spellStart"/>
      <w:r w:rsidR="00165986">
        <w:rPr>
          <w:color w:val="000000"/>
        </w:rPr>
        <w:t>fanship</w:t>
      </w:r>
      <w:proofErr w:type="spellEnd"/>
      <w:r w:rsidR="00165986">
        <w:rPr>
          <w:color w:val="000000"/>
        </w:rPr>
        <w:t xml:space="preserve"> as </w:t>
      </w:r>
      <w:proofErr w:type="spellStart"/>
      <w:r w:rsidR="00165986">
        <w:rPr>
          <w:color w:val="000000"/>
        </w:rPr>
        <w:t>parasocial</w:t>
      </w:r>
      <w:proofErr w:type="spellEnd"/>
      <w:r w:rsidR="00165986">
        <w:rPr>
          <w:color w:val="000000"/>
        </w:rPr>
        <w:t xml:space="preserve"> relationship departs from this old notion of </w:t>
      </w:r>
      <w:proofErr w:type="spellStart"/>
      <w:r w:rsidR="00165986">
        <w:rPr>
          <w:color w:val="000000"/>
        </w:rPr>
        <w:t>parasocial</w:t>
      </w:r>
      <w:proofErr w:type="spellEnd"/>
      <w:r w:rsidR="00165986">
        <w:rPr>
          <w:color w:val="000000"/>
        </w:rPr>
        <w:t xml:space="preserve"> relationship because of the many interaction components and possibilities missing in the previous conceptualization</w:t>
      </w:r>
      <w:r w:rsidR="003C1082">
        <w:rPr>
          <w:color w:val="000000"/>
        </w:rPr>
        <w:t xml:space="preserve">, in addition to the possibility of the celebrity not being </w:t>
      </w:r>
      <w:r w:rsidR="00C8718F">
        <w:rPr>
          <w:color w:val="000000"/>
        </w:rPr>
        <w:t>corseted</w:t>
      </w:r>
      <w:r w:rsidR="003C1082">
        <w:rPr>
          <w:color w:val="000000"/>
        </w:rPr>
        <w:t xml:space="preserve"> to broadcast stars, but writers, musicians, sports players and even politicians.</w:t>
      </w:r>
    </w:p>
    <w:p w14:paraId="0B7881C5" w14:textId="74D6A9AD" w:rsidR="001056CE" w:rsidRDefault="00E5366E" w:rsidP="001056CE">
      <w:pPr>
        <w:spacing w:line="480" w:lineRule="auto"/>
        <w:ind w:firstLine="720"/>
        <w:textAlignment w:val="baseline"/>
        <w:rPr>
          <w:color w:val="000000"/>
        </w:rPr>
      </w:pPr>
      <w:r w:rsidRPr="006E4260">
        <w:rPr>
          <w:color w:val="000000"/>
        </w:rPr>
        <w:t xml:space="preserve">Social media and the </w:t>
      </w:r>
      <w:r w:rsidR="00C8718F">
        <w:rPr>
          <w:color w:val="000000"/>
        </w:rPr>
        <w:t>proliferation of celebrities have</w:t>
      </w:r>
      <w:r w:rsidRPr="006E4260">
        <w:rPr>
          <w:color w:val="000000"/>
        </w:rPr>
        <w:t xml:space="preserve"> made possible the higher l</w:t>
      </w:r>
      <w:r w:rsidR="00C8718F">
        <w:rPr>
          <w:color w:val="000000"/>
        </w:rPr>
        <w:t>evel of activity and acknowledgment of fans o</w:t>
      </w:r>
      <w:r w:rsidRPr="006E4260">
        <w:rPr>
          <w:color w:val="000000"/>
        </w:rPr>
        <w:t xml:space="preserve">n the celebrity’s side. </w:t>
      </w:r>
      <w:r w:rsidR="003C1082">
        <w:rPr>
          <w:color w:val="000000"/>
        </w:rPr>
        <w:t>Furthermore, fans are not passive audiences who absorb the information the celebrity says – they are active publics with deman</w:t>
      </w:r>
      <w:r w:rsidR="00AF214B">
        <w:rPr>
          <w:color w:val="000000"/>
        </w:rPr>
        <w:t xml:space="preserve">ds and </w:t>
      </w:r>
      <w:r w:rsidR="003C1082">
        <w:rPr>
          <w:color w:val="000000"/>
        </w:rPr>
        <w:t>expectations</w:t>
      </w:r>
      <w:r w:rsidR="00AF214B">
        <w:rPr>
          <w:color w:val="000000"/>
        </w:rPr>
        <w:t>.</w:t>
      </w:r>
      <w:r w:rsidR="003C1082">
        <w:rPr>
          <w:color w:val="000000"/>
        </w:rPr>
        <w:t xml:space="preserve"> </w:t>
      </w:r>
      <w:r w:rsidR="00D11083">
        <w:rPr>
          <w:color w:val="000000"/>
        </w:rPr>
        <w:t xml:space="preserve">Previously, </w:t>
      </w:r>
      <w:proofErr w:type="spellStart"/>
      <w:r w:rsidR="003013DA">
        <w:rPr>
          <w:color w:val="000000"/>
        </w:rPr>
        <w:t>parasocial</w:t>
      </w:r>
      <w:proofErr w:type="spellEnd"/>
      <w:r w:rsidR="003013DA">
        <w:rPr>
          <w:color w:val="000000"/>
        </w:rPr>
        <w:t xml:space="preserve"> relationships focused on how </w:t>
      </w:r>
      <w:r w:rsidR="00632031">
        <w:rPr>
          <w:color w:val="000000"/>
        </w:rPr>
        <w:t>a</w:t>
      </w:r>
      <w:r w:rsidR="00B26A07">
        <w:rPr>
          <w:color w:val="000000"/>
        </w:rPr>
        <w:t>udiences who listen</w:t>
      </w:r>
      <w:r w:rsidR="00632031">
        <w:rPr>
          <w:color w:val="000000"/>
        </w:rPr>
        <w:t xml:space="preserve">ed to </w:t>
      </w:r>
      <w:r w:rsidR="00C8718F">
        <w:rPr>
          <w:color w:val="000000"/>
        </w:rPr>
        <w:t xml:space="preserve">the </w:t>
      </w:r>
      <w:r w:rsidR="00632031">
        <w:rPr>
          <w:color w:val="000000"/>
        </w:rPr>
        <w:t xml:space="preserve">radio or watched television shows changed their </w:t>
      </w:r>
      <w:r w:rsidR="00686EB0">
        <w:rPr>
          <w:color w:val="000000"/>
        </w:rPr>
        <w:t>ideas, opinions</w:t>
      </w:r>
      <w:r w:rsidR="00542C6D">
        <w:rPr>
          <w:color w:val="000000"/>
        </w:rPr>
        <w:t>,</w:t>
      </w:r>
      <w:r w:rsidR="00686EB0">
        <w:rPr>
          <w:color w:val="000000"/>
        </w:rPr>
        <w:t xml:space="preserve"> and support ba</w:t>
      </w:r>
      <w:r w:rsidR="00B26A07">
        <w:rPr>
          <w:color w:val="000000"/>
        </w:rPr>
        <w:t>sed on their viewership (Armstro</w:t>
      </w:r>
      <w:r w:rsidR="00686EB0">
        <w:rPr>
          <w:color w:val="000000"/>
        </w:rPr>
        <w:t xml:space="preserve">ng &amp; Rubin, 1989; De Guzman Centeno, 2016), </w:t>
      </w:r>
      <w:r w:rsidR="00171DB8">
        <w:rPr>
          <w:color w:val="000000"/>
        </w:rPr>
        <w:t>while in reality viewers react to what they watch, striv</w:t>
      </w:r>
      <w:r w:rsidR="00B3754E">
        <w:rPr>
          <w:color w:val="000000"/>
        </w:rPr>
        <w:t xml:space="preserve">e for engaging in interactions </w:t>
      </w:r>
      <w:r w:rsidR="00171DB8">
        <w:rPr>
          <w:color w:val="000000"/>
        </w:rPr>
        <w:t>and try to produce some sort of influence to those media figures they have relationships with.</w:t>
      </w:r>
    </w:p>
    <w:p w14:paraId="3F00C613" w14:textId="291722A2" w:rsidR="00165986" w:rsidRDefault="00171DB8" w:rsidP="00165986">
      <w:pPr>
        <w:spacing w:line="480" w:lineRule="auto"/>
        <w:ind w:firstLine="720"/>
        <w:textAlignment w:val="baseline"/>
        <w:rPr>
          <w:color w:val="000000"/>
        </w:rPr>
      </w:pPr>
      <w:r>
        <w:rPr>
          <w:color w:val="000000"/>
        </w:rPr>
        <w:t xml:space="preserve"> </w:t>
      </w:r>
      <w:r w:rsidR="00AF214B">
        <w:rPr>
          <w:color w:val="000000"/>
        </w:rPr>
        <w:t xml:space="preserve">These changes had made the previous notion of </w:t>
      </w:r>
      <w:proofErr w:type="spellStart"/>
      <w:r w:rsidR="00AF214B">
        <w:rPr>
          <w:color w:val="000000"/>
        </w:rPr>
        <w:t>para</w:t>
      </w:r>
      <w:r w:rsidR="00E5366E" w:rsidRPr="006E4260">
        <w:rPr>
          <w:color w:val="000000"/>
        </w:rPr>
        <w:t>social</w:t>
      </w:r>
      <w:proofErr w:type="spellEnd"/>
      <w:r w:rsidR="00E5366E" w:rsidRPr="006E4260">
        <w:rPr>
          <w:color w:val="000000"/>
        </w:rPr>
        <w:t xml:space="preserve"> relationships not enough to understand the depth of the relationships between stars and their fans. Relationships in the present dissertation are not a collateral aspect, </w:t>
      </w:r>
      <w:r w:rsidR="003C1082">
        <w:rPr>
          <w:color w:val="000000"/>
        </w:rPr>
        <w:t>this being a breaking point with</w:t>
      </w:r>
      <w:r w:rsidR="00E5366E" w:rsidRPr="006E4260">
        <w:rPr>
          <w:color w:val="000000"/>
        </w:rPr>
        <w:t xml:space="preserve"> current fan-related research</w:t>
      </w:r>
      <w:r w:rsidR="003C1082">
        <w:rPr>
          <w:color w:val="000000"/>
        </w:rPr>
        <w:t>, where relationships remain in the shadow</w:t>
      </w:r>
      <w:r w:rsidR="00E5366E" w:rsidRPr="006E4260">
        <w:rPr>
          <w:color w:val="000000"/>
        </w:rPr>
        <w:t xml:space="preserve">. </w:t>
      </w:r>
    </w:p>
    <w:p w14:paraId="1F018FFB" w14:textId="77777777" w:rsidR="00B05E33" w:rsidRDefault="00165986" w:rsidP="00165986">
      <w:pPr>
        <w:spacing w:line="480" w:lineRule="auto"/>
        <w:ind w:firstLine="720"/>
        <w:textAlignment w:val="baseline"/>
      </w:pPr>
      <w:r w:rsidRPr="006E4260">
        <w:t xml:space="preserve">Another important notion refers to these relationships being one-to-one relationships. While the field of public relations has developed communication models for organizations and employees, organizations and activist groups, and organizations and consumers, among others; </w:t>
      </w:r>
      <w:r w:rsidRPr="006E4260">
        <w:lastRenderedPageBreak/>
        <w:t xml:space="preserve">the relationship between a fan and a public figure forces the public relations field to observe a more exclusive type of relationship. </w:t>
      </w:r>
    </w:p>
    <w:p w14:paraId="4D596ECC" w14:textId="38D3ED9D" w:rsidR="00B05E33" w:rsidRDefault="00165986" w:rsidP="00B05E33">
      <w:pPr>
        <w:spacing w:line="480" w:lineRule="auto"/>
        <w:ind w:firstLine="720"/>
        <w:textAlignment w:val="baseline"/>
      </w:pPr>
      <w:r>
        <w:t xml:space="preserve">More and more often, relationship models in public relations fail to offer a concise explanation, since public relations </w:t>
      </w:r>
      <w:r w:rsidR="00370DC7">
        <w:t>are focused o</w:t>
      </w:r>
      <w:r>
        <w:t xml:space="preserve">n collectives understood as publics, whereas highly influential individuals have become key actors that interact with </w:t>
      </w:r>
      <w:r w:rsidR="00370DC7">
        <w:t xml:space="preserve">the </w:t>
      </w:r>
      <w:r>
        <w:t>publics. These influential individuals can be celebrit</w:t>
      </w:r>
      <w:r w:rsidR="00370DC7">
        <w:t>ies interacting with their</w:t>
      </w:r>
      <w:r>
        <w:t xml:space="preserve"> fans, and even politicians communicating with citizens. </w:t>
      </w:r>
    </w:p>
    <w:p w14:paraId="5B971A87" w14:textId="034A067A" w:rsidR="00B05E33" w:rsidRDefault="00B05E33" w:rsidP="00B05E33">
      <w:pPr>
        <w:spacing w:line="480" w:lineRule="auto"/>
        <w:ind w:firstLine="720"/>
        <w:textAlignment w:val="baseline"/>
      </w:pPr>
      <w:r>
        <w:t>Following this last example – some politicians’ followers are co</w:t>
      </w:r>
      <w:r w:rsidR="00370DC7">
        <w:t>nsidered fans of the politician</w:t>
      </w:r>
      <w:r>
        <w:t xml:space="preserve"> because the</w:t>
      </w:r>
      <w:r w:rsidR="00370DC7">
        <w:t>ir engagement and enchantment are</w:t>
      </w:r>
      <w:r>
        <w:t xml:space="preserve"> more similar to those experienced by celebrities’ fans than by common followers. The previous president of the United States, Donald Trump, is said to have fans – their hardcore supporters call themselves “Trump Fans” in Facebook groups and pages, and the press often referred to them as “T</w:t>
      </w:r>
      <w:r w:rsidR="00D84A9B">
        <w:t>rump Fans” as well (</w:t>
      </w:r>
      <w:proofErr w:type="spellStart"/>
      <w:r w:rsidR="00D84A9B">
        <w:t>Biersecker</w:t>
      </w:r>
      <w:proofErr w:type="spellEnd"/>
      <w:r w:rsidR="00D84A9B">
        <w:t xml:space="preserve"> et al., </w:t>
      </w:r>
      <w:r>
        <w:t>2021; Chait, 2021; Nicas &amp; Alba, 2021).</w:t>
      </w:r>
    </w:p>
    <w:p w14:paraId="28052742" w14:textId="7BE5507A" w:rsidR="00E5366E" w:rsidRPr="00B05E33" w:rsidRDefault="00165986" w:rsidP="00B05E33">
      <w:pPr>
        <w:spacing w:line="480" w:lineRule="auto"/>
        <w:ind w:firstLine="720"/>
        <w:textAlignment w:val="baseline"/>
      </w:pPr>
      <w:r w:rsidRPr="006E4260">
        <w:t xml:space="preserve">For all of these reasons, the present </w:t>
      </w:r>
      <w:r>
        <w:t xml:space="preserve">dissertation </w:t>
      </w:r>
      <w:r w:rsidRPr="006E4260">
        <w:t xml:space="preserve">aims to conceptualize and operationalize </w:t>
      </w:r>
      <w:proofErr w:type="spellStart"/>
      <w:r w:rsidRPr="006E4260">
        <w:t>fanship</w:t>
      </w:r>
      <w:proofErr w:type="spellEnd"/>
      <w:r w:rsidRPr="006E4260">
        <w:t xml:space="preserve"> as </w:t>
      </w:r>
      <w:proofErr w:type="spellStart"/>
      <w:r w:rsidRPr="006E4260">
        <w:t>parasocial</w:t>
      </w:r>
      <w:proofErr w:type="spellEnd"/>
      <w:r w:rsidRPr="006E4260">
        <w:t xml:space="preserve"> relationship</w:t>
      </w:r>
      <w:r w:rsidR="00B05E33">
        <w:t xml:space="preserve">, in a research project where relationships are the central element.  </w:t>
      </w:r>
      <w:r w:rsidR="00E5366E" w:rsidRPr="006E4260">
        <w:rPr>
          <w:color w:val="000000"/>
        </w:rPr>
        <w:t xml:space="preserve">Grounded </w:t>
      </w:r>
      <w:r w:rsidR="002845DA">
        <w:rPr>
          <w:color w:val="000000"/>
        </w:rPr>
        <w:t xml:space="preserve">in the conceptualization of </w:t>
      </w:r>
      <w:proofErr w:type="spellStart"/>
      <w:r w:rsidR="002845DA">
        <w:rPr>
          <w:color w:val="000000"/>
        </w:rPr>
        <w:t>fanship</w:t>
      </w:r>
      <w:proofErr w:type="spellEnd"/>
      <w:r w:rsidR="002845DA">
        <w:rPr>
          <w:color w:val="000000"/>
        </w:rPr>
        <w:t xml:space="preserve"> as </w:t>
      </w:r>
      <w:proofErr w:type="spellStart"/>
      <w:r w:rsidR="002845DA">
        <w:rPr>
          <w:color w:val="000000"/>
        </w:rPr>
        <w:t>parasocial</w:t>
      </w:r>
      <w:proofErr w:type="spellEnd"/>
      <w:r w:rsidR="002845DA">
        <w:rPr>
          <w:color w:val="000000"/>
        </w:rPr>
        <w:t xml:space="preserve"> </w:t>
      </w:r>
      <w:r w:rsidR="00E5366E" w:rsidRPr="006E4260">
        <w:rPr>
          <w:color w:val="000000"/>
        </w:rPr>
        <w:t>relationship, the present research generates guidelines about the strategic management of the relationship, highlighting key antecedents for this relationship to form and consolidate, as well as key consequences from good and bad start-fan relationships in terms of fan behaviors.</w:t>
      </w:r>
    </w:p>
    <w:p w14:paraId="570EAF76" w14:textId="77777777" w:rsidR="006C5075" w:rsidRDefault="00B05E33" w:rsidP="000118D4">
      <w:pPr>
        <w:spacing w:line="480" w:lineRule="auto"/>
        <w:ind w:firstLine="720"/>
        <w:textAlignment w:val="baseline"/>
        <w:rPr>
          <w:color w:val="000000"/>
        </w:rPr>
      </w:pPr>
      <w:r>
        <w:rPr>
          <w:color w:val="000000"/>
        </w:rPr>
        <w:t>First</w:t>
      </w:r>
      <w:r w:rsidR="00E5366E" w:rsidRPr="006E4260">
        <w:rPr>
          <w:color w:val="000000"/>
        </w:rPr>
        <w:t xml:space="preserve">, the present dissertation proposes to construct a scale based on the conceptualization of </w:t>
      </w:r>
      <w:proofErr w:type="spellStart"/>
      <w:r w:rsidR="002845DA">
        <w:rPr>
          <w:color w:val="000000"/>
        </w:rPr>
        <w:t>fanship</w:t>
      </w:r>
      <w:proofErr w:type="spellEnd"/>
      <w:r w:rsidR="002845DA">
        <w:rPr>
          <w:color w:val="000000"/>
        </w:rPr>
        <w:t xml:space="preserve"> as </w:t>
      </w:r>
      <w:proofErr w:type="spellStart"/>
      <w:r w:rsidR="002845DA">
        <w:rPr>
          <w:color w:val="000000"/>
        </w:rPr>
        <w:t>parasocial</w:t>
      </w:r>
      <w:proofErr w:type="spellEnd"/>
      <w:r w:rsidR="002845DA">
        <w:rPr>
          <w:color w:val="000000"/>
        </w:rPr>
        <w:t xml:space="preserve"> </w:t>
      </w:r>
      <w:r w:rsidR="00E5366E" w:rsidRPr="006E4260">
        <w:rPr>
          <w:color w:val="000000"/>
        </w:rPr>
        <w:t xml:space="preserve">relationship. </w:t>
      </w:r>
      <w:r>
        <w:rPr>
          <w:color w:val="000000"/>
        </w:rPr>
        <w:t>In order t</w:t>
      </w:r>
      <w:r w:rsidR="00E5366E" w:rsidRPr="006E4260">
        <w:rPr>
          <w:color w:val="000000"/>
        </w:rPr>
        <w:t>o do so, there will be an operationalization portion, developing measures</w:t>
      </w:r>
      <w:r>
        <w:rPr>
          <w:color w:val="000000"/>
        </w:rPr>
        <w:t xml:space="preserve"> following an extensive literature review, and testing the new scale </w:t>
      </w:r>
      <w:r w:rsidR="00E5366E" w:rsidRPr="006E4260">
        <w:rPr>
          <w:color w:val="000000"/>
        </w:rPr>
        <w:t>and it</w:t>
      </w:r>
      <w:r w:rsidR="00165986">
        <w:rPr>
          <w:color w:val="000000"/>
        </w:rPr>
        <w:t>s</w:t>
      </w:r>
      <w:r w:rsidR="00E5366E" w:rsidRPr="006E4260">
        <w:rPr>
          <w:color w:val="000000"/>
        </w:rPr>
        <w:t xml:space="preserve"> reliability.</w:t>
      </w:r>
      <w:r>
        <w:rPr>
          <w:color w:val="000000"/>
        </w:rPr>
        <w:t xml:space="preserve"> </w:t>
      </w:r>
      <w:r w:rsidR="00E5366E" w:rsidRPr="006E4260">
        <w:rPr>
          <w:color w:val="000000"/>
        </w:rPr>
        <w:t xml:space="preserve"> Second, this dissertation will develop a causal model to acquire validity for </w:t>
      </w:r>
      <w:r w:rsidR="00E5366E" w:rsidRPr="006E4260">
        <w:rPr>
          <w:color w:val="000000"/>
        </w:rPr>
        <w:lastRenderedPageBreak/>
        <w:t xml:space="preserve">the new scale, with cross-validation studies that will compare publics’ opinion on celebrities of the music industry, the sports industry, and political celebrities. Third, to reach the goal of developing a prescriptive model for strategic star-fan communication management, the research will pay attention to the antecedents that improve or impair the </w:t>
      </w:r>
      <w:proofErr w:type="spellStart"/>
      <w:r w:rsidR="002845DA">
        <w:rPr>
          <w:color w:val="000000"/>
        </w:rPr>
        <w:t>fanship</w:t>
      </w:r>
      <w:proofErr w:type="spellEnd"/>
      <w:r w:rsidR="002845DA">
        <w:rPr>
          <w:color w:val="000000"/>
        </w:rPr>
        <w:t xml:space="preserve"> as </w:t>
      </w:r>
      <w:proofErr w:type="spellStart"/>
      <w:r w:rsidR="002845DA">
        <w:rPr>
          <w:color w:val="000000"/>
        </w:rPr>
        <w:t>parasocial</w:t>
      </w:r>
      <w:proofErr w:type="spellEnd"/>
      <w:r w:rsidR="002845DA">
        <w:rPr>
          <w:color w:val="000000"/>
        </w:rPr>
        <w:t xml:space="preserve"> </w:t>
      </w:r>
      <w:r w:rsidR="00E5366E" w:rsidRPr="006E4260">
        <w:rPr>
          <w:color w:val="000000"/>
        </w:rPr>
        <w:t xml:space="preserve">relationship and its quality, and compile an exhaustive list of consequences and behaviors resulting from the </w:t>
      </w:r>
      <w:proofErr w:type="spellStart"/>
      <w:r w:rsidR="002845DA">
        <w:rPr>
          <w:color w:val="000000"/>
        </w:rPr>
        <w:t>fanship</w:t>
      </w:r>
      <w:proofErr w:type="spellEnd"/>
      <w:r w:rsidR="002845DA">
        <w:rPr>
          <w:color w:val="000000"/>
        </w:rPr>
        <w:t xml:space="preserve"> as </w:t>
      </w:r>
      <w:proofErr w:type="spellStart"/>
      <w:r w:rsidR="002845DA">
        <w:rPr>
          <w:color w:val="000000"/>
        </w:rPr>
        <w:t>parasocial</w:t>
      </w:r>
      <w:proofErr w:type="spellEnd"/>
      <w:r w:rsidR="002845DA">
        <w:rPr>
          <w:color w:val="000000"/>
        </w:rPr>
        <w:t xml:space="preserve"> </w:t>
      </w:r>
      <w:r w:rsidR="00E5366E" w:rsidRPr="006E4260">
        <w:rPr>
          <w:color w:val="000000"/>
        </w:rPr>
        <w:t>relationship (both high and low-quality relationships).</w:t>
      </w:r>
      <w:r w:rsidR="000118D4">
        <w:rPr>
          <w:color w:val="000000"/>
        </w:rPr>
        <w:t xml:space="preserve"> </w:t>
      </w:r>
    </w:p>
    <w:p w14:paraId="440C53AE" w14:textId="4578B25F" w:rsidR="006C5075" w:rsidRDefault="003C1082" w:rsidP="000118D4">
      <w:pPr>
        <w:spacing w:line="480" w:lineRule="auto"/>
        <w:ind w:firstLine="720"/>
        <w:textAlignment w:val="baseline"/>
      </w:pPr>
      <w:r>
        <w:t xml:space="preserve">In brief, this dissertation detects the need to produce a measurement for the broad spectrum of </w:t>
      </w:r>
      <w:proofErr w:type="spellStart"/>
      <w:r>
        <w:t>fanship</w:t>
      </w:r>
      <w:proofErr w:type="spellEnd"/>
      <w:r>
        <w:t xml:space="preserve">, the necessity of updating </w:t>
      </w:r>
      <w:proofErr w:type="spellStart"/>
      <w:r>
        <w:t>parasocial</w:t>
      </w:r>
      <w:proofErr w:type="spellEnd"/>
      <w:r>
        <w:t xml:space="preserve"> relationship research which focuses in broadcast stars and considers </w:t>
      </w:r>
      <w:r w:rsidR="00AF214B">
        <w:t xml:space="preserve">fans audiences, and considers the advent of </w:t>
      </w:r>
      <w:r w:rsidR="007E4387">
        <w:t xml:space="preserve">a </w:t>
      </w:r>
      <w:r w:rsidR="00AF214B">
        <w:t xml:space="preserve">new public relations model. In response to these problems, the dissertation has for objectives the conceptualization of </w:t>
      </w:r>
      <w:proofErr w:type="spellStart"/>
      <w:r w:rsidR="00AF214B">
        <w:t>fanship</w:t>
      </w:r>
      <w:proofErr w:type="spellEnd"/>
      <w:r w:rsidR="00AF214B">
        <w:t xml:space="preserve"> as </w:t>
      </w:r>
      <w:proofErr w:type="spellStart"/>
      <w:r w:rsidR="00AF214B">
        <w:t>parasocial</w:t>
      </w:r>
      <w:proofErr w:type="spellEnd"/>
      <w:r w:rsidR="00AF214B">
        <w:t xml:space="preserve"> relationships, its operationalization, and the building of a model for strategic celebrity-fan communication management. </w:t>
      </w:r>
    </w:p>
    <w:p w14:paraId="74441366" w14:textId="00DF15B3" w:rsidR="006C5075" w:rsidRDefault="00025A1B" w:rsidP="006C5075">
      <w:pPr>
        <w:spacing w:line="480" w:lineRule="auto"/>
        <w:ind w:firstLine="720"/>
        <w:textAlignment w:val="baseline"/>
      </w:pPr>
      <w:r>
        <w:t>With th</w:t>
      </w:r>
      <w:r w:rsidR="0081042E">
        <w:t xml:space="preserve">ese problems and objectives, this research will provide clear theoretical and practical contributions for both the communication and the public relations fields. </w:t>
      </w:r>
      <w:r w:rsidR="007255C4">
        <w:t xml:space="preserve">Theory-wise, the work will update </w:t>
      </w:r>
      <w:proofErr w:type="spellStart"/>
      <w:r w:rsidR="007255C4">
        <w:t>parasocial</w:t>
      </w:r>
      <w:proofErr w:type="spellEnd"/>
      <w:r w:rsidR="007255C4">
        <w:t xml:space="preserve"> relationships concept, provide ground for the sustainment of one-to-one relations and its use in public relati</w:t>
      </w:r>
      <w:r w:rsidR="005F6C65">
        <w:t>ons, and will generate a scale that can be used to measure fan-</w:t>
      </w:r>
      <w:r w:rsidR="007255C4">
        <w:t xml:space="preserve">public figure relationships in a wide range of fan spheres. </w:t>
      </w:r>
    </w:p>
    <w:p w14:paraId="1E295F2E" w14:textId="6C274FD9" w:rsidR="006C5075" w:rsidRDefault="007255C4" w:rsidP="006C5075">
      <w:pPr>
        <w:spacing w:line="480" w:lineRule="auto"/>
        <w:ind w:firstLine="720"/>
        <w:textAlignment w:val="baseline"/>
      </w:pPr>
      <w:r>
        <w:t xml:space="preserve">As for practical applications, the same scale can be used in benchmark studies to compare celebrities. These benchmark studies can be helpful to identify </w:t>
      </w:r>
      <w:r w:rsidR="005F6C65">
        <w:t xml:space="preserve">the </w:t>
      </w:r>
      <w:r>
        <w:t xml:space="preserve">lacking points of celebrities, their strong points, and compare </w:t>
      </w:r>
      <w:r w:rsidR="005F6C65">
        <w:t xml:space="preserve">them </w:t>
      </w:r>
      <w:r>
        <w:t xml:space="preserve">with competitors of the sector. </w:t>
      </w:r>
      <w:r w:rsidR="005F6C65">
        <w:t>It</w:t>
      </w:r>
      <w:r>
        <w:t xml:space="preserve"> can also be useful to choose the right celebrity to endorse programs and products.</w:t>
      </w:r>
      <w:r w:rsidR="005A3B73">
        <w:t xml:space="preserve"> </w:t>
      </w:r>
    </w:p>
    <w:p w14:paraId="46F01B60" w14:textId="34351A70" w:rsidR="00A958B8" w:rsidRPr="006C5075" w:rsidRDefault="005A3B73" w:rsidP="006C5075">
      <w:pPr>
        <w:spacing w:line="480" w:lineRule="auto"/>
        <w:ind w:firstLine="720"/>
        <w:textAlignment w:val="baseline"/>
        <w:rPr>
          <w:color w:val="000000"/>
        </w:rPr>
      </w:pPr>
      <w:r>
        <w:t xml:space="preserve">In addition, the current study proposes a model of strategic management which emphasizes the use of symmetric communication to cultivate relationships with fans and </w:t>
      </w:r>
      <w:r>
        <w:lastRenderedPageBreak/>
        <w:t xml:space="preserve">generate positive outcomes for the celebrity and its company, while abandoning obsolete models of public relations, such as the press </w:t>
      </w:r>
      <w:proofErr w:type="spellStart"/>
      <w:r>
        <w:t>agentry</w:t>
      </w:r>
      <w:proofErr w:type="spellEnd"/>
      <w:r>
        <w:t xml:space="preserve"> model.</w:t>
      </w:r>
      <w:r w:rsidR="0085506E">
        <w:t xml:space="preserve"> </w:t>
      </w:r>
    </w:p>
    <w:p w14:paraId="0DBF0478" w14:textId="5E11624B" w:rsidR="00025A1B" w:rsidRDefault="0085506E" w:rsidP="00BA4CE8">
      <w:pPr>
        <w:widowControl w:val="0"/>
        <w:autoSpaceDE w:val="0"/>
        <w:autoSpaceDN w:val="0"/>
        <w:adjustRightInd w:val="0"/>
        <w:spacing w:after="240" w:line="480" w:lineRule="auto"/>
        <w:ind w:firstLine="720"/>
      </w:pPr>
      <w:r>
        <w:t>With scholars pointing out how th</w:t>
      </w:r>
      <w:r w:rsidR="00683F68">
        <w:t xml:space="preserve">e press </w:t>
      </w:r>
      <w:proofErr w:type="spellStart"/>
      <w:r w:rsidR="00683F68">
        <w:t>agentry</w:t>
      </w:r>
      <w:proofErr w:type="spellEnd"/>
      <w:r w:rsidR="00683F68">
        <w:t xml:space="preserve"> model focuses on changing the target while not making changes in the organization (</w:t>
      </w:r>
      <w:proofErr w:type="spellStart"/>
      <w:r w:rsidR="00683F68">
        <w:t>Grunig</w:t>
      </w:r>
      <w:proofErr w:type="spellEnd"/>
      <w:r w:rsidR="00683F68">
        <w:t xml:space="preserve"> &amp; </w:t>
      </w:r>
      <w:proofErr w:type="spellStart"/>
      <w:r w:rsidR="00683F68">
        <w:t>Grunig</w:t>
      </w:r>
      <w:proofErr w:type="spellEnd"/>
      <w:r w:rsidR="00683F68">
        <w:t>, 1992), and how the model ignores ethical principles just to</w:t>
      </w:r>
      <w:r w:rsidR="00D84A9B">
        <w:t xml:space="preserve"> obtain media coverage (</w:t>
      </w:r>
      <w:proofErr w:type="spellStart"/>
      <w:r w:rsidR="00D84A9B">
        <w:t>Grunig</w:t>
      </w:r>
      <w:proofErr w:type="spellEnd"/>
      <w:r w:rsidR="00D84A9B">
        <w:t xml:space="preserve"> et al.</w:t>
      </w:r>
      <w:r w:rsidR="00683F68">
        <w:t>, 2002); the use of the model for purposes separated from non-profit activism</w:t>
      </w:r>
      <w:r w:rsidR="00D84A9B">
        <w:t xml:space="preserve"> (</w:t>
      </w:r>
      <w:proofErr w:type="spellStart"/>
      <w:r w:rsidR="00D84A9B">
        <w:t>Brumete</w:t>
      </w:r>
      <w:proofErr w:type="spellEnd"/>
      <w:r w:rsidR="00D84A9B">
        <w:t xml:space="preserve"> et al.</w:t>
      </w:r>
      <w:r w:rsidR="00425990">
        <w:t xml:space="preserve">, 2013) </w:t>
      </w:r>
      <w:r w:rsidR="00683F68">
        <w:t>has been discouraged and even criticized</w:t>
      </w:r>
      <w:r w:rsidR="00425990">
        <w:t xml:space="preserve"> (</w:t>
      </w:r>
      <w:proofErr w:type="spellStart"/>
      <w:r w:rsidR="00425990">
        <w:t>Stanfill</w:t>
      </w:r>
      <w:proofErr w:type="spellEnd"/>
      <w:r w:rsidR="00425990">
        <w:t xml:space="preserve">, 2019; </w:t>
      </w:r>
      <w:proofErr w:type="spellStart"/>
      <w:r w:rsidR="00425990">
        <w:t>Grunig</w:t>
      </w:r>
      <w:proofErr w:type="spellEnd"/>
      <w:r w:rsidR="00425990">
        <w:t xml:space="preserve"> &amp; Kim, 2021).</w:t>
      </w:r>
      <w:r w:rsidR="00A45B58">
        <w:t xml:space="preserve"> Discouraging the use of a model leaves practitioners knowing what not to do, but disoriented about what they need to do. For this reason, the dissertation strives to propose a model</w:t>
      </w:r>
      <w:r w:rsidR="00D924AE">
        <w:t xml:space="preserve"> the</w:t>
      </w:r>
      <w:r w:rsidR="00A45B58">
        <w:t xml:space="preserve"> entertainment industry’s practitioners and even political campaign workers can use to subsite the press </w:t>
      </w:r>
      <w:proofErr w:type="spellStart"/>
      <w:r w:rsidR="00A45B58">
        <w:t>agentry</w:t>
      </w:r>
      <w:proofErr w:type="spellEnd"/>
      <w:r w:rsidR="00A45B58">
        <w:t xml:space="preserve"> model.</w:t>
      </w:r>
    </w:p>
    <w:p w14:paraId="3DAE4069" w14:textId="52D4BC42" w:rsidR="00CE2DFF" w:rsidRDefault="00CE2DFF">
      <w:r>
        <w:br w:type="page"/>
      </w:r>
    </w:p>
    <w:p w14:paraId="71EB4C92" w14:textId="2328B855" w:rsidR="00637FF8" w:rsidRPr="007471E4" w:rsidRDefault="00637FF8" w:rsidP="007471E4">
      <w:pPr>
        <w:pStyle w:val="Heading1"/>
        <w:numPr>
          <w:ilvl w:val="0"/>
          <w:numId w:val="11"/>
        </w:numPr>
        <w:spacing w:line="480" w:lineRule="auto"/>
        <w:jc w:val="center"/>
        <w:rPr>
          <w:rFonts w:ascii="Times New Roman" w:hAnsi="Times New Roman" w:cs="Times New Roman"/>
          <w:color w:val="000000" w:themeColor="text1"/>
          <w:sz w:val="24"/>
          <w:szCs w:val="24"/>
        </w:rPr>
      </w:pPr>
      <w:bookmarkStart w:id="4" w:name="_Toc90639479"/>
      <w:r w:rsidRPr="007471E4">
        <w:rPr>
          <w:rFonts w:ascii="Times New Roman" w:hAnsi="Times New Roman" w:cs="Times New Roman"/>
          <w:color w:val="000000" w:themeColor="text1"/>
          <w:sz w:val="24"/>
          <w:szCs w:val="24"/>
        </w:rPr>
        <w:lastRenderedPageBreak/>
        <w:t>Literature</w:t>
      </w:r>
      <w:r w:rsidR="006A73CE" w:rsidRPr="007471E4">
        <w:rPr>
          <w:rFonts w:ascii="Times New Roman" w:hAnsi="Times New Roman" w:cs="Times New Roman"/>
          <w:color w:val="000000" w:themeColor="text1"/>
          <w:sz w:val="24"/>
          <w:szCs w:val="24"/>
        </w:rPr>
        <w:t xml:space="preserve"> Review</w:t>
      </w:r>
      <w:bookmarkEnd w:id="4"/>
    </w:p>
    <w:p w14:paraId="3E6F6B2F" w14:textId="6C346CFE" w:rsidR="006C5075" w:rsidRPr="007471E4" w:rsidRDefault="007471E4" w:rsidP="007471E4">
      <w:pPr>
        <w:pStyle w:val="Heading2"/>
        <w:spacing w:line="480" w:lineRule="auto"/>
      </w:pPr>
      <w:bookmarkStart w:id="5" w:name="_Toc90639480"/>
      <w:r w:rsidRPr="007471E4">
        <w:t xml:space="preserve">2.1 </w:t>
      </w:r>
      <w:proofErr w:type="spellStart"/>
      <w:r w:rsidR="00CE2DFF" w:rsidRPr="007471E4">
        <w:t>Fanship</w:t>
      </w:r>
      <w:proofErr w:type="spellEnd"/>
      <w:r w:rsidR="00CE2DFF" w:rsidRPr="007471E4">
        <w:t xml:space="preserve"> as </w:t>
      </w:r>
      <w:proofErr w:type="spellStart"/>
      <w:r w:rsidR="00CE2DFF" w:rsidRPr="007471E4">
        <w:t>Parasocial</w:t>
      </w:r>
      <w:proofErr w:type="spellEnd"/>
      <w:r w:rsidR="00CE2DFF" w:rsidRPr="007471E4">
        <w:t xml:space="preserve"> Relationships</w:t>
      </w:r>
      <w:bookmarkEnd w:id="5"/>
    </w:p>
    <w:p w14:paraId="502DB56E" w14:textId="1F898D0C" w:rsidR="006C5075" w:rsidRDefault="008937AD" w:rsidP="006C5075">
      <w:pPr>
        <w:widowControl w:val="0"/>
        <w:autoSpaceDE w:val="0"/>
        <w:autoSpaceDN w:val="0"/>
        <w:adjustRightInd w:val="0"/>
        <w:spacing w:after="240" w:line="480" w:lineRule="auto"/>
        <w:ind w:firstLine="360"/>
        <w:rPr>
          <w:color w:val="000000"/>
        </w:rPr>
      </w:pPr>
      <w:r w:rsidRPr="00A033E5">
        <w:t>Fans are dedicated individuals towards the celebrity the</w:t>
      </w:r>
      <w:r>
        <w:t xml:space="preserve">y fancy. Relationships are built </w:t>
      </w:r>
      <w:r w:rsidRPr="00A033E5">
        <w:t>similarly to interpers</w:t>
      </w:r>
      <w:r>
        <w:t xml:space="preserve">onal face to face relationships. According to </w:t>
      </w:r>
      <w:proofErr w:type="spellStart"/>
      <w:r>
        <w:t>parasocial</w:t>
      </w:r>
      <w:proofErr w:type="spellEnd"/>
      <w:r>
        <w:t xml:space="preserve"> relationships literature, </w:t>
      </w:r>
      <w:proofErr w:type="spellStart"/>
      <w:r>
        <w:t>parasocial</w:t>
      </w:r>
      <w:proofErr w:type="spellEnd"/>
      <w:r>
        <w:t xml:space="preserve"> relationships are developed on the fans side because of the needs that developing a relationship can satisfy </w:t>
      </w:r>
      <w:r w:rsidR="00D13B0C">
        <w:rPr>
          <w:color w:val="000000"/>
        </w:rPr>
        <w:t>(</w:t>
      </w:r>
      <w:proofErr w:type="spellStart"/>
      <w:r w:rsidR="00D13B0C">
        <w:rPr>
          <w:color w:val="000000"/>
        </w:rPr>
        <w:t>Schiappa</w:t>
      </w:r>
      <w:proofErr w:type="spellEnd"/>
      <w:r w:rsidR="00D13B0C">
        <w:rPr>
          <w:color w:val="000000"/>
        </w:rPr>
        <w:t xml:space="preserve"> et al.</w:t>
      </w:r>
      <w:r w:rsidRPr="006C5075">
        <w:rPr>
          <w:color w:val="000000"/>
        </w:rPr>
        <w:t>, 2007). While decreasing loneliness and feeling attachment towards celebrities are important gratifications of the relationships with celebrities, there are many other aspects that fan-star relationships bring to the table.</w:t>
      </w:r>
      <w:r w:rsidR="006C5075">
        <w:rPr>
          <w:color w:val="000000"/>
        </w:rPr>
        <w:t xml:space="preserve"> </w:t>
      </w:r>
    </w:p>
    <w:p w14:paraId="0CDCC383" w14:textId="0496178E" w:rsidR="008937AD" w:rsidRPr="008937AD" w:rsidRDefault="008937AD" w:rsidP="006C5075">
      <w:pPr>
        <w:widowControl w:val="0"/>
        <w:autoSpaceDE w:val="0"/>
        <w:autoSpaceDN w:val="0"/>
        <w:adjustRightInd w:val="0"/>
        <w:spacing w:after="240" w:line="480" w:lineRule="auto"/>
        <w:ind w:firstLine="360"/>
        <w:rPr>
          <w:color w:val="000000"/>
        </w:rPr>
      </w:pPr>
      <w:r w:rsidRPr="008937AD">
        <w:rPr>
          <w:color w:val="000000"/>
        </w:rPr>
        <w:t xml:space="preserve">First of all, the concept of </w:t>
      </w:r>
      <w:proofErr w:type="spellStart"/>
      <w:r w:rsidRPr="008937AD">
        <w:rPr>
          <w:color w:val="000000"/>
        </w:rPr>
        <w:t>parasocial</w:t>
      </w:r>
      <w:proofErr w:type="spellEnd"/>
      <w:r w:rsidRPr="008937AD">
        <w:rPr>
          <w:color w:val="000000"/>
        </w:rPr>
        <w:t xml:space="preserve"> relationship focuses only on the fan end of the relationship – which would mean that this is a unidirectional phenomenon, perceived to be bi-directional by the fan, but reporting little consequences for the celebrity. This happens because fans are supportive publics of the celebrity, enablers of their actions. A celebrity with no fans would not be selling products, and would lose mediated spaces since fans are loyal viewers of celebrities’ content. It is worth to mention, that given the popularity and many features of social media, there are channels for celebrity to actually interact with fans that were not possible when the concept of </w:t>
      </w:r>
      <w:proofErr w:type="spellStart"/>
      <w:r w:rsidRPr="008937AD">
        <w:rPr>
          <w:color w:val="000000"/>
        </w:rPr>
        <w:t>parasocial</w:t>
      </w:r>
      <w:proofErr w:type="spellEnd"/>
      <w:r w:rsidRPr="008937AD">
        <w:rPr>
          <w:color w:val="000000"/>
        </w:rPr>
        <w:t xml:space="preserve"> relationships were first developed. When Rubin and </w:t>
      </w:r>
      <w:proofErr w:type="spellStart"/>
      <w:r w:rsidRPr="008937AD">
        <w:rPr>
          <w:color w:val="000000"/>
        </w:rPr>
        <w:t>Perse</w:t>
      </w:r>
      <w:proofErr w:type="spellEnd"/>
      <w:r w:rsidRPr="008937AD">
        <w:rPr>
          <w:color w:val="000000"/>
        </w:rPr>
        <w:t xml:space="preserve"> explored the </w:t>
      </w:r>
      <w:proofErr w:type="spellStart"/>
      <w:r w:rsidRPr="008937AD">
        <w:rPr>
          <w:color w:val="000000"/>
        </w:rPr>
        <w:t>parasocial</w:t>
      </w:r>
      <w:proofErr w:type="spellEnd"/>
      <w:r w:rsidRPr="008937AD">
        <w:rPr>
          <w:color w:val="000000"/>
        </w:rPr>
        <w:t xml:space="preserve"> relationships of television viewers with newscast anchors, anchors could not interact with the viewers, read their comments, get feedback from viewers about their performance, neither engage in conversations. </w:t>
      </w:r>
    </w:p>
    <w:p w14:paraId="53316B6F" w14:textId="55B0C877" w:rsidR="008937AD" w:rsidRPr="008937AD" w:rsidRDefault="008937AD" w:rsidP="00A958B8">
      <w:pPr>
        <w:spacing w:line="480" w:lineRule="auto"/>
        <w:ind w:firstLine="720"/>
        <w:rPr>
          <w:color w:val="000000"/>
        </w:rPr>
      </w:pPr>
      <w:r w:rsidRPr="008937AD">
        <w:rPr>
          <w:color w:val="000000"/>
        </w:rPr>
        <w:t xml:space="preserve">The multiple social media platforms amplify the reach of celebrities, and allow many fans from all over the world to connect with their beloved stars. While there are many fans demanding the celebrity’s attention, and the celebrity is not able to respond individually all of their fans, celebrities often interact with fans, replying to their tweets and comments, offering </w:t>
      </w:r>
      <w:r w:rsidRPr="008937AD">
        <w:rPr>
          <w:color w:val="000000"/>
        </w:rPr>
        <w:lastRenderedPageBreak/>
        <w:t>Q&amp;A sessions where fans get to post their questions, live sessions where the celebrities read comments, and so on.</w:t>
      </w:r>
    </w:p>
    <w:p w14:paraId="29F37218" w14:textId="77777777" w:rsidR="008937AD" w:rsidRPr="008937AD" w:rsidRDefault="008937AD" w:rsidP="00A958B8">
      <w:pPr>
        <w:spacing w:line="480" w:lineRule="auto"/>
        <w:ind w:firstLine="720"/>
        <w:rPr>
          <w:color w:val="000000"/>
        </w:rPr>
      </w:pPr>
      <w:r w:rsidRPr="008937AD">
        <w:rPr>
          <w:color w:val="000000"/>
        </w:rPr>
        <w:t xml:space="preserve">For example, the American pop artist Halsey started replying to fans on Twitter proving she knew information about them, such as the names of their pets, their home countries or their horoscope signs. The rising rock start </w:t>
      </w:r>
      <w:proofErr w:type="spellStart"/>
      <w:r w:rsidRPr="008937AD">
        <w:rPr>
          <w:color w:val="000000"/>
        </w:rPr>
        <w:t>Modsun</w:t>
      </w:r>
      <w:proofErr w:type="spellEnd"/>
      <w:r w:rsidRPr="008937AD">
        <w:rPr>
          <w:color w:val="000000"/>
        </w:rPr>
        <w:t xml:space="preserve"> recently surveyed his fans on Instagram to gather information about his followers’ favorite colors, to release merchandising that was more appealing to them. Famous YouTuber Corpse Husband shares his fan stories through Instagram whenever his fans dance to his songs or wear his merchandising clothes. The Korea- pop group NCT127 asked their fans for advice about trendy places to go in New York City prior to their arrival to the big apple, replied to some of the answers and posted pictures of the places they went to during their trip. Thai-born singer </w:t>
      </w:r>
      <w:proofErr w:type="spellStart"/>
      <w:r w:rsidRPr="008937AD">
        <w:rPr>
          <w:color w:val="000000"/>
        </w:rPr>
        <w:t>Sorn</w:t>
      </w:r>
      <w:proofErr w:type="spellEnd"/>
      <w:r w:rsidRPr="008937AD">
        <w:rPr>
          <w:color w:val="000000"/>
        </w:rPr>
        <w:t xml:space="preserve"> asked her fans to share iTunes charts in their home countries to show the officials of her company information about the success of her group CLC’s latest comeback. </w:t>
      </w:r>
    </w:p>
    <w:p w14:paraId="528BFBA8" w14:textId="77777777" w:rsidR="00883739" w:rsidRDefault="008937AD" w:rsidP="00A958B8">
      <w:pPr>
        <w:spacing w:line="480" w:lineRule="auto"/>
        <w:ind w:firstLine="720"/>
        <w:rPr>
          <w:color w:val="000000"/>
        </w:rPr>
      </w:pPr>
      <w:r w:rsidRPr="008937AD">
        <w:rPr>
          <w:color w:val="000000"/>
        </w:rPr>
        <w:t xml:space="preserve">There are many options that social media provides to celebrities to contact their fans, as well as many channels for fans to engage with their favorite celebrities, which blurry the lines of the </w:t>
      </w:r>
      <w:r w:rsidR="00A958B8">
        <w:rPr>
          <w:color w:val="000000"/>
        </w:rPr>
        <w:t xml:space="preserve">old </w:t>
      </w:r>
      <w:r w:rsidRPr="008937AD">
        <w:rPr>
          <w:color w:val="000000"/>
        </w:rPr>
        <w:t xml:space="preserve">notion of </w:t>
      </w:r>
      <w:proofErr w:type="spellStart"/>
      <w:r w:rsidRPr="008937AD">
        <w:rPr>
          <w:color w:val="000000"/>
        </w:rPr>
        <w:t>parasocial</w:t>
      </w:r>
      <w:proofErr w:type="spellEnd"/>
      <w:r w:rsidRPr="008937AD">
        <w:rPr>
          <w:color w:val="000000"/>
        </w:rPr>
        <w:t xml:space="preserve"> relationships. </w:t>
      </w:r>
    </w:p>
    <w:p w14:paraId="30074FB1" w14:textId="718C5236" w:rsidR="00883739" w:rsidRPr="00637FF8" w:rsidRDefault="00883739" w:rsidP="00883739">
      <w:pPr>
        <w:spacing w:line="480" w:lineRule="auto"/>
        <w:rPr>
          <w:rFonts w:eastAsia="Times New Roman"/>
        </w:rPr>
      </w:pPr>
      <w:proofErr w:type="spellStart"/>
      <w:r w:rsidRPr="00637FF8">
        <w:rPr>
          <w:rFonts w:eastAsia="Times New Roman"/>
        </w:rPr>
        <w:t>Parasocial</w:t>
      </w:r>
      <w:proofErr w:type="spellEnd"/>
      <w:r w:rsidRPr="00637FF8">
        <w:rPr>
          <w:rFonts w:eastAsia="Times New Roman"/>
        </w:rPr>
        <w:t xml:space="preserve"> relationships were conceptualized as those resulting from several </w:t>
      </w:r>
      <w:proofErr w:type="spellStart"/>
      <w:r w:rsidRPr="00637FF8">
        <w:rPr>
          <w:rFonts w:eastAsia="Times New Roman"/>
        </w:rPr>
        <w:t>parasocial</w:t>
      </w:r>
      <w:proofErr w:type="spellEnd"/>
      <w:r w:rsidRPr="00637FF8">
        <w:rPr>
          <w:rFonts w:eastAsia="Times New Roman"/>
        </w:rPr>
        <w:t xml:space="preserve"> interactions, relationships being long-term and going beyond</w:t>
      </w:r>
      <w:r w:rsidR="00D13B0C">
        <w:rPr>
          <w:rFonts w:eastAsia="Times New Roman"/>
        </w:rPr>
        <w:t xml:space="preserve"> the mediated exposure (Dibble et al.</w:t>
      </w:r>
      <w:r w:rsidRPr="00637FF8">
        <w:rPr>
          <w:rFonts w:eastAsia="Times New Roman"/>
        </w:rPr>
        <w:t>, 2016; Rubin</w:t>
      </w:r>
      <w:r w:rsidR="00D13B0C">
        <w:rPr>
          <w:rFonts w:eastAsia="Times New Roman"/>
        </w:rPr>
        <w:t xml:space="preserve"> et al.,</w:t>
      </w:r>
      <w:r w:rsidRPr="00637FF8">
        <w:rPr>
          <w:rFonts w:eastAsia="Times New Roman"/>
        </w:rPr>
        <w:t xml:space="preserve"> 1985) and the interactions being limi</w:t>
      </w:r>
      <w:r w:rsidR="00D13B0C">
        <w:rPr>
          <w:rFonts w:eastAsia="Times New Roman"/>
        </w:rPr>
        <w:t>ted to specific events (Dibble et al.,</w:t>
      </w:r>
      <w:r w:rsidRPr="00637FF8">
        <w:rPr>
          <w:rFonts w:eastAsia="Times New Roman"/>
        </w:rPr>
        <w:t xml:space="preserve"> 2016). </w:t>
      </w:r>
    </w:p>
    <w:p w14:paraId="23890DF9" w14:textId="77777777" w:rsidR="00883739" w:rsidRPr="00637FF8" w:rsidRDefault="00883739" w:rsidP="00883739">
      <w:pPr>
        <w:spacing w:line="480" w:lineRule="auto"/>
        <w:ind w:firstLine="720"/>
        <w:rPr>
          <w:rFonts w:eastAsia="Times New Roman"/>
        </w:rPr>
      </w:pPr>
      <w:r w:rsidRPr="00637FF8">
        <w:rPr>
          <w:rFonts w:eastAsia="Times New Roman"/>
        </w:rPr>
        <w:t xml:space="preserve">Dibble, Hartmann and </w:t>
      </w:r>
      <w:proofErr w:type="spellStart"/>
      <w:r w:rsidRPr="00637FF8">
        <w:rPr>
          <w:rFonts w:eastAsia="Times New Roman"/>
        </w:rPr>
        <w:t>Rosaen</w:t>
      </w:r>
      <w:proofErr w:type="spellEnd"/>
      <w:r w:rsidRPr="00637FF8">
        <w:rPr>
          <w:rFonts w:eastAsia="Times New Roman"/>
        </w:rPr>
        <w:t xml:space="preserve"> (2016) explained the distinction among these two concepts: “</w:t>
      </w:r>
      <w:proofErr w:type="spellStart"/>
      <w:r w:rsidRPr="00637FF8">
        <w:rPr>
          <w:rFonts w:eastAsia="Times New Roman"/>
        </w:rPr>
        <w:t>Parasocial</w:t>
      </w:r>
      <w:proofErr w:type="spellEnd"/>
      <w:r w:rsidRPr="00637FF8">
        <w:rPr>
          <w:rFonts w:eastAsia="Times New Roman"/>
        </w:rPr>
        <w:t xml:space="preserve"> interaction refers to a faux sense of mutual awareness that can only occur </w:t>
      </w:r>
      <w:r w:rsidRPr="00637FF8">
        <w:rPr>
          <w:rFonts w:eastAsia="Times New Roman"/>
        </w:rPr>
        <w:lastRenderedPageBreak/>
        <w:t xml:space="preserve">during viewing. In contrast, </w:t>
      </w:r>
      <w:proofErr w:type="spellStart"/>
      <w:r w:rsidRPr="00637FF8">
        <w:rPr>
          <w:rFonts w:eastAsia="Times New Roman"/>
        </w:rPr>
        <w:t>parasocial</w:t>
      </w:r>
      <w:proofErr w:type="spellEnd"/>
      <w:r w:rsidRPr="00637FF8">
        <w:rPr>
          <w:rFonts w:eastAsia="Times New Roman"/>
        </w:rPr>
        <w:t xml:space="preserve"> relationship refers to a longer-term association that may begin to develop during viewing, but also extends beyond the media exposure situation” (p. 25).</w:t>
      </w:r>
    </w:p>
    <w:p w14:paraId="5BE9C6AC" w14:textId="77777777" w:rsidR="00883739" w:rsidRPr="00637FF8" w:rsidRDefault="00883739" w:rsidP="00883739">
      <w:pPr>
        <w:spacing w:line="480" w:lineRule="auto"/>
        <w:rPr>
          <w:rFonts w:eastAsia="Times New Roman"/>
        </w:rPr>
      </w:pPr>
      <w:r w:rsidRPr="00637FF8">
        <w:rPr>
          <w:rFonts w:eastAsia="Times New Roman"/>
        </w:rPr>
        <w:tab/>
      </w:r>
      <w:proofErr w:type="spellStart"/>
      <w:r w:rsidRPr="00637FF8">
        <w:rPr>
          <w:rFonts w:eastAsia="Times New Roman"/>
        </w:rPr>
        <w:t>Parasocial</w:t>
      </w:r>
      <w:proofErr w:type="spellEnd"/>
      <w:r w:rsidRPr="00637FF8">
        <w:rPr>
          <w:rFonts w:eastAsia="Times New Roman"/>
        </w:rPr>
        <w:t xml:space="preserve"> relationships are developed with media personalities since these celebrities are the perfect friends, dependable, discreet and uncritical (Horton &amp; </w:t>
      </w:r>
      <w:proofErr w:type="spellStart"/>
      <w:r w:rsidRPr="00637FF8">
        <w:rPr>
          <w:rFonts w:eastAsia="Times New Roman"/>
        </w:rPr>
        <w:t>Wohl</w:t>
      </w:r>
      <w:proofErr w:type="spellEnd"/>
      <w:r w:rsidRPr="00637FF8">
        <w:rPr>
          <w:rFonts w:eastAsia="Times New Roman"/>
        </w:rPr>
        <w:t xml:space="preserve">, 1956). Developing these relationships require paying attention to media on the side of the media consumers, in this case, the fans. </w:t>
      </w:r>
    </w:p>
    <w:p w14:paraId="32779DAF" w14:textId="7DDE89E0" w:rsidR="00883739" w:rsidRPr="00637FF8" w:rsidRDefault="00883739" w:rsidP="00883739">
      <w:pPr>
        <w:spacing w:line="480" w:lineRule="auto"/>
        <w:ind w:firstLine="720"/>
        <w:rPr>
          <w:rFonts w:eastAsia="Times New Roman"/>
        </w:rPr>
      </w:pPr>
      <w:r w:rsidRPr="00637FF8">
        <w:rPr>
          <w:rFonts w:eastAsia="Times New Roman"/>
        </w:rPr>
        <w:t>The first subjects of these relationships were television viewers with their preferred telev</w:t>
      </w:r>
      <w:r w:rsidR="00D13B0C">
        <w:rPr>
          <w:rFonts w:eastAsia="Times New Roman"/>
        </w:rPr>
        <w:t>ision newscast hosts (</w:t>
      </w:r>
      <w:proofErr w:type="spellStart"/>
      <w:r w:rsidR="00D13B0C">
        <w:rPr>
          <w:rFonts w:eastAsia="Times New Roman"/>
        </w:rPr>
        <w:t>Schiappa</w:t>
      </w:r>
      <w:proofErr w:type="spellEnd"/>
      <w:r w:rsidR="00D13B0C">
        <w:rPr>
          <w:rFonts w:eastAsia="Times New Roman"/>
        </w:rPr>
        <w:t xml:space="preserve"> et al., </w:t>
      </w:r>
      <w:r w:rsidRPr="00637FF8">
        <w:rPr>
          <w:rFonts w:eastAsia="Times New Roman"/>
        </w:rPr>
        <w:t xml:space="preserve">2007). The study of this concept has grown since then, since social media and the fast-pace content creation environment make even more possible the </w:t>
      </w:r>
      <w:proofErr w:type="spellStart"/>
      <w:r w:rsidRPr="00637FF8">
        <w:rPr>
          <w:rFonts w:eastAsia="Times New Roman"/>
        </w:rPr>
        <w:t>parasocial</w:t>
      </w:r>
      <w:proofErr w:type="spellEnd"/>
      <w:r w:rsidRPr="00637FF8">
        <w:rPr>
          <w:rFonts w:eastAsia="Times New Roman"/>
        </w:rPr>
        <w:t xml:space="preserve"> interaction with celebrities of all kind –from musician, to actors, sports stars, chefs, writers and many others-.</w:t>
      </w:r>
    </w:p>
    <w:p w14:paraId="31E91D50" w14:textId="77777777" w:rsidR="00883739" w:rsidRPr="00637FF8" w:rsidRDefault="00883739" w:rsidP="00883739">
      <w:pPr>
        <w:spacing w:line="480" w:lineRule="auto"/>
        <w:ind w:firstLine="720"/>
        <w:rPr>
          <w:rFonts w:eastAsia="Times New Roman"/>
        </w:rPr>
      </w:pPr>
      <w:proofErr w:type="spellStart"/>
      <w:r w:rsidRPr="00637FF8">
        <w:rPr>
          <w:rFonts w:eastAsia="Times New Roman"/>
        </w:rPr>
        <w:t>Parasocial</w:t>
      </w:r>
      <w:proofErr w:type="spellEnd"/>
      <w:r w:rsidRPr="00637FF8">
        <w:rPr>
          <w:rFonts w:eastAsia="Times New Roman"/>
        </w:rPr>
        <w:t xml:space="preserve"> relationships are developed with media personalities since these celebrities are the perfect friends, dependable, discreet and uncritical (Horton &amp; </w:t>
      </w:r>
      <w:proofErr w:type="spellStart"/>
      <w:r w:rsidRPr="00637FF8">
        <w:rPr>
          <w:rFonts w:eastAsia="Times New Roman"/>
        </w:rPr>
        <w:t>Wohl</w:t>
      </w:r>
      <w:proofErr w:type="spellEnd"/>
      <w:r w:rsidRPr="00637FF8">
        <w:rPr>
          <w:rFonts w:eastAsia="Times New Roman"/>
        </w:rPr>
        <w:t>, 1956). Developing these relationships requires paying attention to media on the side of the media consumers, in this case, the fans. The higher the exposure to these media characters, the higher understanding media consumers will have about celebrities’ personalities and motivations (</w:t>
      </w:r>
      <w:proofErr w:type="spellStart"/>
      <w:r w:rsidRPr="00637FF8">
        <w:rPr>
          <w:rFonts w:eastAsia="Times New Roman"/>
        </w:rPr>
        <w:t>Perse</w:t>
      </w:r>
      <w:proofErr w:type="spellEnd"/>
      <w:r w:rsidRPr="00637FF8">
        <w:rPr>
          <w:rFonts w:eastAsia="Times New Roman"/>
        </w:rPr>
        <w:t xml:space="preserve"> &amp; Rubin, 1989).</w:t>
      </w:r>
    </w:p>
    <w:p w14:paraId="57165EA0" w14:textId="77777777" w:rsidR="00883739" w:rsidRPr="00637FF8" w:rsidRDefault="00883739" w:rsidP="00883739">
      <w:pPr>
        <w:spacing w:line="480" w:lineRule="auto"/>
        <w:rPr>
          <w:rFonts w:eastAsia="Times New Roman"/>
        </w:rPr>
      </w:pPr>
      <w:r w:rsidRPr="00637FF8">
        <w:rPr>
          <w:rFonts w:eastAsia="Times New Roman"/>
        </w:rPr>
        <w:t>Knowing all of these facts reduces the uncertainty, which increases the stability of relationships or increases the chances to develop such relationships. In other words, “relationships expected to develop as individuals increase their ability to predict the other’s behavior” (</w:t>
      </w:r>
      <w:proofErr w:type="spellStart"/>
      <w:r w:rsidRPr="00637FF8">
        <w:rPr>
          <w:rFonts w:eastAsia="Times New Roman"/>
        </w:rPr>
        <w:t>Perse</w:t>
      </w:r>
      <w:proofErr w:type="spellEnd"/>
      <w:r w:rsidRPr="00637FF8">
        <w:rPr>
          <w:rFonts w:eastAsia="Times New Roman"/>
        </w:rPr>
        <w:t xml:space="preserve"> &amp; Rubin, 1989, p. 62). </w:t>
      </w:r>
    </w:p>
    <w:p w14:paraId="0C97A0FA" w14:textId="656B48D5" w:rsidR="00883739" w:rsidRPr="00883739" w:rsidRDefault="00883739" w:rsidP="00883739">
      <w:pPr>
        <w:spacing w:line="480" w:lineRule="auto"/>
        <w:rPr>
          <w:rFonts w:eastAsia="Times New Roman"/>
        </w:rPr>
      </w:pPr>
      <w:r w:rsidRPr="00637FF8">
        <w:rPr>
          <w:rFonts w:eastAsia="Times New Roman"/>
        </w:rPr>
        <w:t xml:space="preserve"> </w:t>
      </w:r>
      <w:r w:rsidRPr="00637FF8">
        <w:rPr>
          <w:rFonts w:eastAsia="Times New Roman"/>
        </w:rPr>
        <w:tab/>
        <w:t xml:space="preserve">While media consumers need to input their attention and knowledge to develop relationships, the celebrity or persona needs to stimulate the appearance of intimacy (Horton &amp; </w:t>
      </w:r>
      <w:proofErr w:type="spellStart"/>
      <w:r w:rsidRPr="00637FF8">
        <w:rPr>
          <w:rFonts w:eastAsia="Times New Roman"/>
        </w:rPr>
        <w:t>Wohl</w:t>
      </w:r>
      <w:proofErr w:type="spellEnd"/>
      <w:r w:rsidRPr="00637FF8">
        <w:rPr>
          <w:rFonts w:eastAsia="Times New Roman"/>
        </w:rPr>
        <w:t>, 1956) or th</w:t>
      </w:r>
      <w:r w:rsidR="00D13B0C">
        <w:rPr>
          <w:rFonts w:eastAsia="Times New Roman"/>
        </w:rPr>
        <w:t>e perception of reality (Rubin et al.,</w:t>
      </w:r>
      <w:r w:rsidRPr="00637FF8">
        <w:rPr>
          <w:rFonts w:eastAsia="Times New Roman"/>
        </w:rPr>
        <w:t xml:space="preserve"> 1985). Today, the existence of social </w:t>
      </w:r>
      <w:r w:rsidRPr="00637FF8">
        <w:rPr>
          <w:rFonts w:eastAsia="Times New Roman"/>
        </w:rPr>
        <w:lastRenderedPageBreak/>
        <w:t>media facilitates this task. Celebrities are able to leave messages directly addressing their audiences, post images of their daily lives, and even more important, they are able to interact with audience</w:t>
      </w:r>
      <w:r>
        <w:rPr>
          <w:rFonts w:eastAsia="Times New Roman"/>
        </w:rPr>
        <w:t xml:space="preserve">s, something that the old notion of </w:t>
      </w:r>
      <w:proofErr w:type="spellStart"/>
      <w:r>
        <w:rPr>
          <w:rFonts w:eastAsia="Times New Roman"/>
        </w:rPr>
        <w:t>parasocial</w:t>
      </w:r>
      <w:proofErr w:type="spellEnd"/>
      <w:r>
        <w:rPr>
          <w:rFonts w:eastAsia="Times New Roman"/>
        </w:rPr>
        <w:t xml:space="preserve"> relationships overlooked, by focusing on the sole image and direct message of celebrities through traditional media.</w:t>
      </w:r>
    </w:p>
    <w:p w14:paraId="1E27E438" w14:textId="5F424681" w:rsidR="008367D7" w:rsidRDefault="008937AD" w:rsidP="00A958B8">
      <w:pPr>
        <w:spacing w:line="480" w:lineRule="auto"/>
        <w:ind w:firstLine="720"/>
        <w:rPr>
          <w:color w:val="000000"/>
        </w:rPr>
      </w:pPr>
      <w:r w:rsidRPr="008937AD">
        <w:rPr>
          <w:color w:val="000000"/>
        </w:rPr>
        <w:t xml:space="preserve">While some </w:t>
      </w:r>
      <w:r w:rsidRPr="00A958B8">
        <w:rPr>
          <w:color w:val="000000"/>
        </w:rPr>
        <w:t xml:space="preserve">points of the idea of </w:t>
      </w:r>
      <w:proofErr w:type="spellStart"/>
      <w:r w:rsidRPr="00A958B8">
        <w:rPr>
          <w:color w:val="000000"/>
        </w:rPr>
        <w:t>parasocial</w:t>
      </w:r>
      <w:proofErr w:type="spellEnd"/>
      <w:r w:rsidRPr="00A958B8">
        <w:rPr>
          <w:color w:val="000000"/>
        </w:rPr>
        <w:t xml:space="preserve"> relationships are worth exploring, it is important to identify the dimensions of </w:t>
      </w:r>
      <w:proofErr w:type="spellStart"/>
      <w:r w:rsidR="00A958B8" w:rsidRPr="00A958B8">
        <w:rPr>
          <w:color w:val="000000"/>
        </w:rPr>
        <w:t>fanship</w:t>
      </w:r>
      <w:proofErr w:type="spellEnd"/>
      <w:r w:rsidR="00A958B8" w:rsidRPr="00A958B8">
        <w:rPr>
          <w:color w:val="000000"/>
        </w:rPr>
        <w:t xml:space="preserve"> as </w:t>
      </w:r>
      <w:proofErr w:type="spellStart"/>
      <w:r w:rsidR="00A958B8" w:rsidRPr="00A958B8">
        <w:rPr>
          <w:color w:val="000000"/>
        </w:rPr>
        <w:t>parasocial</w:t>
      </w:r>
      <w:proofErr w:type="spellEnd"/>
      <w:r w:rsidR="00A958B8" w:rsidRPr="00A958B8">
        <w:rPr>
          <w:color w:val="000000"/>
        </w:rPr>
        <w:t xml:space="preserve"> relationships (FPR).</w:t>
      </w:r>
      <w:r w:rsidR="00F74CC5">
        <w:rPr>
          <w:color w:val="000000"/>
        </w:rPr>
        <w:t xml:space="preserve"> FPR is different from old notions of </w:t>
      </w:r>
      <w:proofErr w:type="spellStart"/>
      <w:r w:rsidR="00F74CC5">
        <w:rPr>
          <w:color w:val="000000"/>
        </w:rPr>
        <w:t>parasocial</w:t>
      </w:r>
      <w:proofErr w:type="spellEnd"/>
      <w:r w:rsidR="00F74CC5">
        <w:rPr>
          <w:color w:val="000000"/>
        </w:rPr>
        <w:t xml:space="preserve"> relationships because 1)</w:t>
      </w:r>
      <w:r w:rsidR="008367D7">
        <w:rPr>
          <w:color w:val="000000"/>
        </w:rPr>
        <w:t xml:space="preserve"> it includes notions of activity and reactivity on the publics side, 2) publics are fans. </w:t>
      </w:r>
    </w:p>
    <w:p w14:paraId="7B6CC45A" w14:textId="40B4BA09" w:rsidR="008937AD" w:rsidRDefault="008367D7" w:rsidP="00A958B8">
      <w:pPr>
        <w:spacing w:line="480" w:lineRule="auto"/>
        <w:ind w:firstLine="720"/>
        <w:rPr>
          <w:rFonts w:eastAsia="Times New Roman"/>
          <w:color w:val="000000"/>
        </w:rPr>
      </w:pPr>
      <w:r>
        <w:rPr>
          <w:color w:val="000000"/>
        </w:rPr>
        <w:t xml:space="preserve">The </w:t>
      </w:r>
      <w:r w:rsidR="0032030E">
        <w:rPr>
          <w:color w:val="000000"/>
        </w:rPr>
        <w:t>concept and subsequent scale</w:t>
      </w:r>
      <w:r>
        <w:rPr>
          <w:color w:val="000000"/>
        </w:rPr>
        <w:t xml:space="preserve"> is applied to measure the relationships of fans with their preferred public figures, which means that they are more active and engaged than non-fans (</w:t>
      </w:r>
      <w:proofErr w:type="spellStart"/>
      <w:r w:rsidR="00D13B0C">
        <w:rPr>
          <w:rFonts w:eastAsia="Times New Roman"/>
          <w:color w:val="000000"/>
        </w:rPr>
        <w:t>Chadborn</w:t>
      </w:r>
      <w:proofErr w:type="spellEnd"/>
      <w:r w:rsidR="00D13B0C">
        <w:rPr>
          <w:rFonts w:eastAsia="Times New Roman"/>
          <w:color w:val="000000"/>
        </w:rPr>
        <w:t xml:space="preserve"> et al., </w:t>
      </w:r>
      <w:r w:rsidRPr="003731E1">
        <w:rPr>
          <w:rFonts w:eastAsia="Times New Roman"/>
          <w:color w:val="000000"/>
        </w:rPr>
        <w:t>2018</w:t>
      </w:r>
      <w:r>
        <w:rPr>
          <w:rFonts w:eastAsia="Times New Roman"/>
          <w:color w:val="000000"/>
        </w:rPr>
        <w:t>). For that exact reason, dimensions and items refer to relational aspects and not to interaction aspects, which would not make sense for individuals who have already experienced several interactions, to the point that they became fans of a celebrity.</w:t>
      </w:r>
    </w:p>
    <w:p w14:paraId="7A22C5BC" w14:textId="2308A5F9" w:rsidR="00306717" w:rsidRPr="00306717" w:rsidRDefault="00C95A81" w:rsidP="00306717">
      <w:pPr>
        <w:spacing w:line="480" w:lineRule="auto"/>
        <w:ind w:firstLine="720"/>
        <w:rPr>
          <w:rFonts w:eastAsia="Times New Roman"/>
          <w:color w:val="000000"/>
        </w:rPr>
      </w:pPr>
      <w:r>
        <w:rPr>
          <w:rFonts w:eastAsia="Times New Roman"/>
          <w:color w:val="000000"/>
        </w:rPr>
        <w:t xml:space="preserve">Besides, the </w:t>
      </w:r>
      <w:r w:rsidR="0032030E">
        <w:rPr>
          <w:rFonts w:eastAsia="Times New Roman"/>
          <w:color w:val="000000"/>
        </w:rPr>
        <w:t>items of the scale also reflect the one-to-one relationship – with items asking about the personal relationship of the fan with the celebrity, and thoughts about how the celebrity responds and reacts to him/her, leaving out factors referred to group behaviors and the fandom, since the relationship is built with the individual.</w:t>
      </w:r>
    </w:p>
    <w:p w14:paraId="4D797010" w14:textId="77777777" w:rsidR="009874ED" w:rsidRDefault="008937AD" w:rsidP="000101F3">
      <w:pPr>
        <w:spacing w:line="480" w:lineRule="auto"/>
        <w:ind w:firstLine="720"/>
        <w:rPr>
          <w:color w:val="000000"/>
        </w:rPr>
      </w:pPr>
      <w:r w:rsidRPr="008937AD">
        <w:rPr>
          <w:color w:val="000000"/>
        </w:rPr>
        <w:t xml:space="preserve">The present dissertational study proposes six dimensions of the </w:t>
      </w:r>
      <w:proofErr w:type="spellStart"/>
      <w:r w:rsidR="00A958B8">
        <w:rPr>
          <w:color w:val="000000"/>
        </w:rPr>
        <w:t>fanship</w:t>
      </w:r>
      <w:proofErr w:type="spellEnd"/>
      <w:r w:rsidR="00A958B8">
        <w:rPr>
          <w:color w:val="000000"/>
        </w:rPr>
        <w:t xml:space="preserve"> as </w:t>
      </w:r>
      <w:proofErr w:type="spellStart"/>
      <w:r w:rsidR="00A958B8">
        <w:rPr>
          <w:color w:val="000000"/>
        </w:rPr>
        <w:t>parasocial</w:t>
      </w:r>
      <w:proofErr w:type="spellEnd"/>
      <w:r w:rsidRPr="008937AD">
        <w:rPr>
          <w:color w:val="000000"/>
        </w:rPr>
        <w:t xml:space="preserve"> relationship, which initial letters stand for the six first l</w:t>
      </w:r>
      <w:r w:rsidR="00E43391">
        <w:rPr>
          <w:color w:val="000000"/>
        </w:rPr>
        <w:t>e</w:t>
      </w:r>
      <w:r w:rsidR="009874ED">
        <w:rPr>
          <w:color w:val="000000"/>
        </w:rPr>
        <w:t>tters of the abecedary, ABCDEF</w:t>
      </w:r>
      <w:r w:rsidR="00E43391">
        <w:rPr>
          <w:color w:val="000000"/>
        </w:rPr>
        <w:t xml:space="preserve">. </w:t>
      </w:r>
      <w:r w:rsidRPr="008937AD">
        <w:rPr>
          <w:color w:val="000000"/>
        </w:rPr>
        <w:t xml:space="preserve"> </w:t>
      </w:r>
    </w:p>
    <w:p w14:paraId="70992E5E" w14:textId="77777777" w:rsidR="009874ED" w:rsidRDefault="009874ED" w:rsidP="000101F3">
      <w:pPr>
        <w:spacing w:line="480" w:lineRule="auto"/>
        <w:ind w:firstLine="720"/>
        <w:rPr>
          <w:color w:val="000000"/>
        </w:rPr>
      </w:pPr>
    </w:p>
    <w:p w14:paraId="3F94C3F6" w14:textId="77777777" w:rsidR="009874ED" w:rsidRDefault="009874ED" w:rsidP="000101F3">
      <w:pPr>
        <w:spacing w:line="480" w:lineRule="auto"/>
        <w:ind w:firstLine="720"/>
        <w:rPr>
          <w:color w:val="000000"/>
        </w:rPr>
      </w:pPr>
    </w:p>
    <w:p w14:paraId="492E78ED" w14:textId="77777777" w:rsidR="009874ED" w:rsidRDefault="009874ED" w:rsidP="000101F3">
      <w:pPr>
        <w:spacing w:line="480" w:lineRule="auto"/>
        <w:ind w:firstLine="720"/>
        <w:rPr>
          <w:color w:val="000000"/>
        </w:rPr>
      </w:pPr>
    </w:p>
    <w:p w14:paraId="16E1FDA8" w14:textId="77777777" w:rsidR="009874ED" w:rsidRDefault="009874ED" w:rsidP="000101F3">
      <w:pPr>
        <w:spacing w:line="480" w:lineRule="auto"/>
        <w:ind w:firstLine="720"/>
        <w:rPr>
          <w:color w:val="000000"/>
        </w:rPr>
      </w:pPr>
    </w:p>
    <w:p w14:paraId="6BBDD493" w14:textId="59E2804E" w:rsidR="00306717" w:rsidRDefault="00306717" w:rsidP="00306717">
      <w:pPr>
        <w:widowControl w:val="0"/>
        <w:tabs>
          <w:tab w:val="left" w:pos="1858"/>
        </w:tabs>
        <w:autoSpaceDE w:val="0"/>
        <w:autoSpaceDN w:val="0"/>
        <w:adjustRightInd w:val="0"/>
        <w:spacing w:after="240"/>
        <w:rPr>
          <w:color w:val="000000"/>
        </w:rPr>
      </w:pPr>
      <w:r w:rsidRPr="00306717">
        <w:rPr>
          <w:i/>
          <w:color w:val="000000"/>
        </w:rPr>
        <w:lastRenderedPageBreak/>
        <w:t>Figure 1.</w:t>
      </w:r>
      <w:r w:rsidR="009F6D16">
        <w:rPr>
          <w:color w:val="000000"/>
        </w:rPr>
        <w:t xml:space="preserve"> The D</w:t>
      </w:r>
      <w:r>
        <w:rPr>
          <w:color w:val="000000"/>
        </w:rPr>
        <w:t xml:space="preserve">imensions of </w:t>
      </w:r>
      <w:proofErr w:type="spellStart"/>
      <w:r>
        <w:rPr>
          <w:color w:val="000000"/>
        </w:rPr>
        <w:t>Fanship</w:t>
      </w:r>
      <w:proofErr w:type="spellEnd"/>
      <w:r>
        <w:rPr>
          <w:color w:val="000000"/>
        </w:rPr>
        <w:t xml:space="preserve"> as </w:t>
      </w:r>
      <w:proofErr w:type="spellStart"/>
      <w:r>
        <w:rPr>
          <w:color w:val="000000"/>
        </w:rPr>
        <w:t>Parasocial</w:t>
      </w:r>
      <w:proofErr w:type="spellEnd"/>
      <w:r>
        <w:rPr>
          <w:color w:val="000000"/>
        </w:rPr>
        <w:t xml:space="preserve"> Relationship</w:t>
      </w:r>
    </w:p>
    <w:p w14:paraId="6C90F952" w14:textId="77777777" w:rsidR="00306717" w:rsidRDefault="00306717" w:rsidP="00306717">
      <w:pPr>
        <w:widowControl w:val="0"/>
        <w:tabs>
          <w:tab w:val="left" w:pos="1858"/>
        </w:tabs>
        <w:autoSpaceDE w:val="0"/>
        <w:autoSpaceDN w:val="0"/>
        <w:adjustRightInd w:val="0"/>
        <w:spacing w:after="240" w:line="480" w:lineRule="auto"/>
        <w:jc w:val="center"/>
      </w:pPr>
      <w:r>
        <w:object w:dxaOrig="4511" w:dyaOrig="8251" w14:anchorId="1DD41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75pt;height:325.5pt" o:ole="">
            <v:imagedata r:id="rId11" o:title=""/>
          </v:shape>
          <o:OLEObject Type="Embed" ProgID="Visio.Drawing.15" ShapeID="_x0000_i1025" DrawAspect="Content" ObjectID="_1701254181" r:id="rId12"/>
        </w:object>
      </w:r>
    </w:p>
    <w:p w14:paraId="376DCF8E" w14:textId="10ACFD2D" w:rsidR="009874ED" w:rsidRDefault="009874ED" w:rsidP="009874ED">
      <w:pPr>
        <w:jc w:val="both"/>
        <w:rPr>
          <w:color w:val="000000"/>
        </w:rPr>
      </w:pPr>
      <w:r w:rsidRPr="00610DE8">
        <w:rPr>
          <w:i/>
          <w:color w:val="000000"/>
        </w:rPr>
        <w:t>Table 1</w:t>
      </w:r>
      <w:r>
        <w:rPr>
          <w:color w:val="000000"/>
        </w:rPr>
        <w:t>. Definitions of FPR.</w:t>
      </w:r>
    </w:p>
    <w:tbl>
      <w:tblPr>
        <w:tblStyle w:val="TableGrid"/>
        <w:tblW w:w="0" w:type="auto"/>
        <w:tblLook w:val="04A0" w:firstRow="1" w:lastRow="0" w:firstColumn="1" w:lastColumn="0" w:noHBand="0" w:noVBand="1"/>
      </w:tblPr>
      <w:tblGrid>
        <w:gridCol w:w="2065"/>
        <w:gridCol w:w="7285"/>
      </w:tblGrid>
      <w:tr w:rsidR="009874ED" w14:paraId="3A906D0F" w14:textId="77777777" w:rsidTr="00610DE8">
        <w:trPr>
          <w:trHeight w:val="503"/>
        </w:trPr>
        <w:tc>
          <w:tcPr>
            <w:tcW w:w="9350" w:type="dxa"/>
            <w:gridSpan w:val="2"/>
            <w:tcBorders>
              <w:top w:val="single" w:sz="4" w:space="0" w:color="auto"/>
              <w:left w:val="nil"/>
              <w:right w:val="nil"/>
            </w:tcBorders>
          </w:tcPr>
          <w:p w14:paraId="3EC22EF6" w14:textId="77777777" w:rsidR="009874ED" w:rsidRDefault="009874ED" w:rsidP="00610DE8">
            <w:pPr>
              <w:spacing w:line="480" w:lineRule="auto"/>
              <w:jc w:val="center"/>
              <w:rPr>
                <w:rFonts w:eastAsia="Times New Roman"/>
              </w:rPr>
            </w:pPr>
            <w:r>
              <w:rPr>
                <w:rFonts w:eastAsia="Times New Roman"/>
              </w:rPr>
              <w:t xml:space="preserve">Definitions of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(FPR) Dimensions</w:t>
            </w:r>
          </w:p>
        </w:tc>
      </w:tr>
      <w:tr w:rsidR="009874ED" w14:paraId="4867253B" w14:textId="77777777" w:rsidTr="00610DE8">
        <w:trPr>
          <w:trHeight w:val="800"/>
        </w:trPr>
        <w:tc>
          <w:tcPr>
            <w:tcW w:w="2065" w:type="dxa"/>
            <w:tcBorders>
              <w:left w:val="nil"/>
              <w:right w:val="nil"/>
            </w:tcBorders>
          </w:tcPr>
          <w:p w14:paraId="51B49C2F" w14:textId="77777777" w:rsidR="009874ED" w:rsidRDefault="009874ED" w:rsidP="00610DE8">
            <w:pPr>
              <w:spacing w:line="480" w:lineRule="auto"/>
              <w:rPr>
                <w:rFonts w:eastAsia="Times New Roman"/>
              </w:rPr>
            </w:pPr>
            <w:r>
              <w:rPr>
                <w:rFonts w:eastAsia="Times New Roman"/>
              </w:rPr>
              <w:t>Attending</w:t>
            </w:r>
          </w:p>
        </w:tc>
        <w:tc>
          <w:tcPr>
            <w:tcW w:w="7285" w:type="dxa"/>
            <w:tcBorders>
              <w:left w:val="nil"/>
              <w:right w:val="nil"/>
            </w:tcBorders>
          </w:tcPr>
          <w:p w14:paraId="18D898B5" w14:textId="77777777" w:rsidR="009874ED" w:rsidRPr="00E43391" w:rsidRDefault="009874ED" w:rsidP="00610DE8">
            <w:pPr>
              <w:widowControl w:val="0"/>
              <w:autoSpaceDE w:val="0"/>
              <w:autoSpaceDN w:val="0"/>
              <w:adjustRightInd w:val="0"/>
              <w:rPr>
                <w:rFonts w:ascii="Times" w:hAnsi="Times" w:cs="Times"/>
                <w:color w:val="000000"/>
              </w:rPr>
            </w:pPr>
            <w:r w:rsidRPr="00E43391">
              <w:rPr>
                <w:color w:val="000000"/>
              </w:rPr>
              <w:t>Attending refers to the conscious effort of following the other party – devoting time to keep updated with content across media and situations</w:t>
            </w:r>
          </w:p>
        </w:tc>
      </w:tr>
      <w:tr w:rsidR="009874ED" w14:paraId="3F08421D" w14:textId="77777777" w:rsidTr="00610DE8">
        <w:trPr>
          <w:trHeight w:val="746"/>
        </w:trPr>
        <w:tc>
          <w:tcPr>
            <w:tcW w:w="2065" w:type="dxa"/>
            <w:tcBorders>
              <w:left w:val="nil"/>
              <w:right w:val="nil"/>
            </w:tcBorders>
          </w:tcPr>
          <w:p w14:paraId="380C1B3B" w14:textId="77777777" w:rsidR="009874ED" w:rsidRDefault="009874ED" w:rsidP="00610DE8">
            <w:pPr>
              <w:spacing w:line="480" w:lineRule="auto"/>
              <w:rPr>
                <w:rFonts w:eastAsia="Times New Roman"/>
              </w:rPr>
            </w:pPr>
            <w:r>
              <w:rPr>
                <w:rFonts w:eastAsia="Times New Roman"/>
              </w:rPr>
              <w:t>Bonding</w:t>
            </w:r>
          </w:p>
        </w:tc>
        <w:tc>
          <w:tcPr>
            <w:tcW w:w="7285" w:type="dxa"/>
            <w:tcBorders>
              <w:left w:val="nil"/>
              <w:right w:val="nil"/>
            </w:tcBorders>
          </w:tcPr>
          <w:p w14:paraId="437D7542" w14:textId="77777777" w:rsidR="009874ED" w:rsidRPr="00EE6452" w:rsidRDefault="009874ED" w:rsidP="00610DE8">
            <w:pPr>
              <w:widowControl w:val="0"/>
              <w:autoSpaceDE w:val="0"/>
              <w:autoSpaceDN w:val="0"/>
              <w:adjustRightInd w:val="0"/>
              <w:rPr>
                <w:color w:val="000000" w:themeColor="text1"/>
              </w:rPr>
            </w:pPr>
            <w:r w:rsidRPr="00EE6452">
              <w:rPr>
                <w:color w:val="000000" w:themeColor="text1"/>
              </w:rPr>
              <w:t>Bonding is part of the process of becoming closer in a relationship, it includes notions of identification, identity, and influence.</w:t>
            </w:r>
          </w:p>
        </w:tc>
      </w:tr>
      <w:tr w:rsidR="009874ED" w14:paraId="25CA869B" w14:textId="77777777" w:rsidTr="00610DE8">
        <w:trPr>
          <w:trHeight w:val="710"/>
        </w:trPr>
        <w:tc>
          <w:tcPr>
            <w:tcW w:w="2065" w:type="dxa"/>
            <w:tcBorders>
              <w:left w:val="nil"/>
              <w:right w:val="nil"/>
            </w:tcBorders>
          </w:tcPr>
          <w:p w14:paraId="3ADD23E8" w14:textId="77777777" w:rsidR="009874ED" w:rsidRDefault="009874ED" w:rsidP="00610DE8">
            <w:pPr>
              <w:spacing w:line="480" w:lineRule="auto"/>
              <w:rPr>
                <w:rFonts w:eastAsia="Times New Roman"/>
              </w:rPr>
            </w:pPr>
            <w:r>
              <w:rPr>
                <w:rFonts w:eastAsia="Times New Roman"/>
              </w:rPr>
              <w:t>Charm(</w:t>
            </w:r>
            <w:proofErr w:type="spellStart"/>
            <w:r>
              <w:rPr>
                <w:rFonts w:eastAsia="Times New Roman"/>
              </w:rPr>
              <w:t>ed</w:t>
            </w:r>
            <w:proofErr w:type="spellEnd"/>
            <w:r>
              <w:rPr>
                <w:rFonts w:eastAsia="Times New Roman"/>
              </w:rPr>
              <w:t>)</w:t>
            </w:r>
          </w:p>
        </w:tc>
        <w:tc>
          <w:tcPr>
            <w:tcW w:w="7285" w:type="dxa"/>
            <w:tcBorders>
              <w:left w:val="nil"/>
              <w:right w:val="nil"/>
            </w:tcBorders>
          </w:tcPr>
          <w:p w14:paraId="50B75F29" w14:textId="77777777" w:rsidR="009874ED" w:rsidRPr="00EE6452" w:rsidRDefault="009874ED" w:rsidP="00610DE8">
            <w:pPr>
              <w:widowControl w:val="0"/>
              <w:autoSpaceDE w:val="0"/>
              <w:autoSpaceDN w:val="0"/>
              <w:adjustRightInd w:val="0"/>
              <w:rPr>
                <w:color w:val="000000" w:themeColor="text1"/>
              </w:rPr>
            </w:pPr>
            <w:r w:rsidRPr="00EE6452">
              <w:rPr>
                <w:color w:val="000000" w:themeColor="text1"/>
              </w:rPr>
              <w:t>Charm(</w:t>
            </w:r>
            <w:proofErr w:type="spellStart"/>
            <w:r w:rsidRPr="00EE6452">
              <w:rPr>
                <w:color w:val="000000" w:themeColor="text1"/>
              </w:rPr>
              <w:t>ed</w:t>
            </w:r>
            <w:proofErr w:type="spellEnd"/>
            <w:r w:rsidRPr="00EE6452">
              <w:rPr>
                <w:color w:val="000000" w:themeColor="text1"/>
              </w:rPr>
              <w:t>) refers to the enchantment and positive perception that is held towards the other party.</w:t>
            </w:r>
          </w:p>
        </w:tc>
      </w:tr>
      <w:tr w:rsidR="009874ED" w14:paraId="5CD10173" w14:textId="77777777" w:rsidTr="00610DE8">
        <w:trPr>
          <w:trHeight w:val="647"/>
        </w:trPr>
        <w:tc>
          <w:tcPr>
            <w:tcW w:w="2065" w:type="dxa"/>
            <w:tcBorders>
              <w:left w:val="nil"/>
              <w:right w:val="nil"/>
            </w:tcBorders>
          </w:tcPr>
          <w:p w14:paraId="659AB290" w14:textId="77777777" w:rsidR="009874ED" w:rsidRDefault="009874ED" w:rsidP="00610DE8">
            <w:pPr>
              <w:spacing w:line="480" w:lineRule="auto"/>
              <w:rPr>
                <w:rFonts w:eastAsia="Times New Roman"/>
              </w:rPr>
            </w:pPr>
            <w:r>
              <w:rPr>
                <w:rFonts w:eastAsia="Times New Roman"/>
              </w:rPr>
              <w:t>Dedication</w:t>
            </w:r>
          </w:p>
        </w:tc>
        <w:tc>
          <w:tcPr>
            <w:tcW w:w="7285" w:type="dxa"/>
            <w:tcBorders>
              <w:left w:val="nil"/>
              <w:right w:val="nil"/>
            </w:tcBorders>
          </w:tcPr>
          <w:p w14:paraId="7AC1185F" w14:textId="77777777" w:rsidR="009874ED" w:rsidRPr="00EE6452" w:rsidRDefault="009874ED" w:rsidP="00610DE8">
            <w:pPr>
              <w:widowControl w:val="0"/>
              <w:autoSpaceDE w:val="0"/>
              <w:autoSpaceDN w:val="0"/>
              <w:adjustRightInd w:val="0"/>
              <w:rPr>
                <w:color w:val="000000" w:themeColor="text1"/>
              </w:rPr>
            </w:pPr>
            <w:r w:rsidRPr="00EE6452">
              <w:rPr>
                <w:color w:val="000000" w:themeColor="text1"/>
              </w:rPr>
              <w:t xml:space="preserve">Dedication is the willingness to commit and put efforts to maintain the relationship. </w:t>
            </w:r>
          </w:p>
        </w:tc>
      </w:tr>
      <w:tr w:rsidR="009874ED" w14:paraId="4B39A789" w14:textId="77777777" w:rsidTr="00610DE8">
        <w:trPr>
          <w:trHeight w:val="989"/>
        </w:trPr>
        <w:tc>
          <w:tcPr>
            <w:tcW w:w="2065" w:type="dxa"/>
            <w:tcBorders>
              <w:left w:val="nil"/>
              <w:right w:val="nil"/>
            </w:tcBorders>
          </w:tcPr>
          <w:p w14:paraId="59318C3E" w14:textId="77777777" w:rsidR="009874ED" w:rsidRDefault="009874ED" w:rsidP="00610DE8">
            <w:pPr>
              <w:spacing w:line="480" w:lineRule="auto"/>
              <w:rPr>
                <w:rFonts w:eastAsia="Times New Roman"/>
              </w:rPr>
            </w:pPr>
            <w:r>
              <w:rPr>
                <w:rFonts w:eastAsia="Times New Roman"/>
              </w:rPr>
              <w:t>Expectation</w:t>
            </w:r>
          </w:p>
        </w:tc>
        <w:tc>
          <w:tcPr>
            <w:tcW w:w="7285" w:type="dxa"/>
            <w:tcBorders>
              <w:left w:val="nil"/>
              <w:right w:val="nil"/>
            </w:tcBorders>
          </w:tcPr>
          <w:p w14:paraId="5CDDFCD7" w14:textId="77777777" w:rsidR="009874ED" w:rsidRPr="00EE6452" w:rsidRDefault="009874ED" w:rsidP="00610DE8">
            <w:pPr>
              <w:widowControl w:val="0"/>
              <w:autoSpaceDE w:val="0"/>
              <w:autoSpaceDN w:val="0"/>
              <w:adjustRightInd w:val="0"/>
              <w:rPr>
                <w:color w:val="000000" w:themeColor="text1"/>
              </w:rPr>
            </w:pPr>
            <w:r w:rsidRPr="00EE6452">
              <w:rPr>
                <w:color w:val="000000" w:themeColor="text1"/>
              </w:rPr>
              <w:t>Expectation is the extent to which a party will anticipate a concrete response from the other party, guided by the possibility of having future interactions, and the attitude towards the other party.</w:t>
            </w:r>
          </w:p>
        </w:tc>
      </w:tr>
      <w:tr w:rsidR="009874ED" w14:paraId="7E507B5A" w14:textId="77777777" w:rsidTr="00610DE8">
        <w:trPr>
          <w:trHeight w:val="944"/>
        </w:trPr>
        <w:tc>
          <w:tcPr>
            <w:tcW w:w="2065" w:type="dxa"/>
            <w:tcBorders>
              <w:left w:val="nil"/>
              <w:right w:val="nil"/>
            </w:tcBorders>
          </w:tcPr>
          <w:p w14:paraId="7DDD0E07" w14:textId="77777777" w:rsidR="009874ED" w:rsidRDefault="009874ED" w:rsidP="00610DE8">
            <w:pPr>
              <w:spacing w:line="480" w:lineRule="auto"/>
              <w:rPr>
                <w:rFonts w:eastAsia="Times New Roman"/>
              </w:rPr>
            </w:pPr>
            <w:r>
              <w:rPr>
                <w:rFonts w:eastAsia="Times New Roman"/>
              </w:rPr>
              <w:lastRenderedPageBreak/>
              <w:t>Formativeness</w:t>
            </w:r>
          </w:p>
        </w:tc>
        <w:tc>
          <w:tcPr>
            <w:tcW w:w="7285" w:type="dxa"/>
            <w:tcBorders>
              <w:left w:val="nil"/>
              <w:right w:val="nil"/>
            </w:tcBorders>
          </w:tcPr>
          <w:p w14:paraId="24702BE3" w14:textId="77777777" w:rsidR="009874ED" w:rsidRPr="00EE6452" w:rsidRDefault="009874ED" w:rsidP="00610DE8">
            <w:pPr>
              <w:widowControl w:val="0"/>
              <w:autoSpaceDE w:val="0"/>
              <w:autoSpaceDN w:val="0"/>
              <w:adjustRightInd w:val="0"/>
              <w:rPr>
                <w:color w:val="000000" w:themeColor="text1"/>
              </w:rPr>
            </w:pPr>
            <w:r w:rsidRPr="00EE6452">
              <w:rPr>
                <w:bCs/>
                <w:color w:val="000000" w:themeColor="text1"/>
              </w:rPr>
              <w:t>F</w:t>
            </w:r>
            <w:r w:rsidRPr="00EE6452">
              <w:rPr>
                <w:color w:val="000000" w:themeColor="text1"/>
              </w:rPr>
              <w:t>ormativeness is the reinforcement of behaviors as a result of relational closeness. One party is able to call out, guide, and influence the other party.</w:t>
            </w:r>
          </w:p>
        </w:tc>
      </w:tr>
    </w:tbl>
    <w:p w14:paraId="2C35710D" w14:textId="77777777" w:rsidR="009874ED" w:rsidRDefault="009874ED" w:rsidP="000101F3">
      <w:pPr>
        <w:spacing w:line="480" w:lineRule="auto"/>
        <w:ind w:firstLine="720"/>
        <w:rPr>
          <w:color w:val="000000"/>
        </w:rPr>
      </w:pPr>
    </w:p>
    <w:p w14:paraId="7AF29014" w14:textId="46CCED8E" w:rsidR="00777A7A" w:rsidRDefault="008937AD" w:rsidP="000101F3">
      <w:pPr>
        <w:spacing w:line="480" w:lineRule="auto"/>
        <w:ind w:firstLine="720"/>
        <w:rPr>
          <w:color w:val="000000"/>
        </w:rPr>
      </w:pPr>
      <w:r w:rsidRPr="008937AD">
        <w:rPr>
          <w:color w:val="000000"/>
        </w:rPr>
        <w:t>A is for attending, which refers to information appetite; b is for bonding, related to the feeling of attachment; c related to charm, where fascination and idolization take a stake of the relationship; d is the initial of dedication, since fans are committed and starts must shows their commitment as well; e for expectation, because relationships are built over time,</w:t>
      </w:r>
      <w:r>
        <w:rPr>
          <w:color w:val="000000"/>
        </w:rPr>
        <w:t xml:space="preserve"> and the tighter a relationship</w:t>
      </w:r>
      <w:r w:rsidRPr="008937AD">
        <w:rPr>
          <w:color w:val="000000"/>
        </w:rPr>
        <w:t xml:space="preserve"> grows the more expectation on one another stars and fans will have; and last f for formativeness, since there are elements of interactivity providing learning experiences both ways in the relationship, generating some extent of control mutuality and relationship plasticity.</w:t>
      </w:r>
      <w:r w:rsidR="000101F3">
        <w:rPr>
          <w:color w:val="000000"/>
        </w:rPr>
        <w:t xml:space="preserve"> This conceptualization leads to the first research question of this dissertation.</w:t>
      </w:r>
    </w:p>
    <w:p w14:paraId="04DC8498" w14:textId="7B62B744" w:rsidR="00144274" w:rsidRPr="00B8207D" w:rsidRDefault="000101F3" w:rsidP="002845DA">
      <w:pPr>
        <w:spacing w:line="480" w:lineRule="auto"/>
        <w:ind w:left="360"/>
        <w:rPr>
          <w:rFonts w:eastAsia="Times New Roman"/>
          <w:color w:val="222222"/>
          <w:shd w:val="clear" w:color="auto" w:fill="FFFFFF"/>
        </w:rPr>
      </w:pPr>
      <w:r w:rsidRPr="000101F3">
        <w:rPr>
          <w:rFonts w:eastAsia="Times New Roman"/>
          <w:i/>
          <w:color w:val="222222"/>
          <w:shd w:val="clear" w:color="auto" w:fill="FFFFFF"/>
        </w:rPr>
        <w:t>RQ1:</w:t>
      </w:r>
      <w:r>
        <w:rPr>
          <w:rFonts w:eastAsia="Times New Roman"/>
          <w:color w:val="222222"/>
          <w:shd w:val="clear" w:color="auto" w:fill="FFFFFF"/>
        </w:rPr>
        <w:t xml:space="preserve"> What are the dimensions for measuring the </w:t>
      </w:r>
      <w:proofErr w:type="spellStart"/>
      <w:r w:rsidR="002845DA">
        <w:rPr>
          <w:color w:val="000000"/>
        </w:rPr>
        <w:t>fanship</w:t>
      </w:r>
      <w:proofErr w:type="spellEnd"/>
      <w:r w:rsidR="002845DA">
        <w:rPr>
          <w:color w:val="000000"/>
        </w:rPr>
        <w:t xml:space="preserve"> as </w:t>
      </w:r>
      <w:proofErr w:type="spellStart"/>
      <w:r w:rsidR="002845DA">
        <w:rPr>
          <w:color w:val="000000"/>
        </w:rPr>
        <w:t>parasocial</w:t>
      </w:r>
      <w:proofErr w:type="spellEnd"/>
      <w:r w:rsidR="002845DA">
        <w:rPr>
          <w:color w:val="000000"/>
        </w:rPr>
        <w:t xml:space="preserve"> </w:t>
      </w:r>
      <w:r>
        <w:rPr>
          <w:rFonts w:eastAsia="Times New Roman"/>
          <w:color w:val="222222"/>
          <w:shd w:val="clear" w:color="auto" w:fill="FFFFFF"/>
        </w:rPr>
        <w:t>relationship scale?</w:t>
      </w:r>
    </w:p>
    <w:p w14:paraId="7715A6CF" w14:textId="32463D7E" w:rsidR="00FC1C5A" w:rsidRPr="007471E4" w:rsidRDefault="007471E4" w:rsidP="007471E4">
      <w:pPr>
        <w:pStyle w:val="Heading3"/>
        <w:spacing w:line="480" w:lineRule="auto"/>
        <w:rPr>
          <w:b w:val="0"/>
          <w:color w:val="000000" w:themeColor="text1"/>
        </w:rPr>
      </w:pPr>
      <w:bookmarkStart w:id="6" w:name="_Toc90639481"/>
      <w:r w:rsidRPr="007471E4">
        <w:rPr>
          <w:b w:val="0"/>
          <w:color w:val="000000" w:themeColor="text1"/>
        </w:rPr>
        <w:t xml:space="preserve">2.1.1 </w:t>
      </w:r>
      <w:r w:rsidR="00FC1C5A" w:rsidRPr="007471E4">
        <w:rPr>
          <w:b w:val="0"/>
          <w:color w:val="000000" w:themeColor="text1"/>
        </w:rPr>
        <w:t>Attending</w:t>
      </w:r>
      <w:bookmarkEnd w:id="6"/>
      <w:r w:rsidR="00FC1C5A" w:rsidRPr="007471E4">
        <w:rPr>
          <w:b w:val="0"/>
          <w:color w:val="000000" w:themeColor="text1"/>
        </w:rPr>
        <w:t xml:space="preserve"> </w:t>
      </w:r>
    </w:p>
    <w:p w14:paraId="6157841A" w14:textId="3692386D" w:rsidR="00130788" w:rsidRPr="00130788" w:rsidRDefault="00130788" w:rsidP="00130788">
      <w:pPr>
        <w:spacing w:line="480" w:lineRule="auto"/>
        <w:ind w:firstLine="720"/>
        <w:rPr>
          <w:rFonts w:eastAsia="Times New Roman"/>
        </w:rPr>
      </w:pPr>
      <w:r>
        <w:rPr>
          <w:rFonts w:eastAsia="Times New Roman"/>
          <w:color w:val="000000"/>
        </w:rPr>
        <w:t xml:space="preserve">In this dissertation, attention is then the conscious effort of following the other party, devoting time to keep updated with content across media and situations. The concept has been developed following the interpersonal communication literature, as well as </w:t>
      </w:r>
      <w:proofErr w:type="spellStart"/>
      <w:r>
        <w:rPr>
          <w:rFonts w:eastAsia="Times New Roman"/>
          <w:color w:val="000000"/>
        </w:rPr>
        <w:t>parasocial</w:t>
      </w:r>
      <w:proofErr w:type="spellEnd"/>
      <w:r>
        <w:rPr>
          <w:rFonts w:eastAsia="Times New Roman"/>
          <w:color w:val="000000"/>
        </w:rPr>
        <w:t xml:space="preserve"> relationships previous research.</w:t>
      </w:r>
    </w:p>
    <w:p w14:paraId="14AD53DB" w14:textId="24108639" w:rsidR="00FC1C5A" w:rsidRPr="003731E1" w:rsidRDefault="00FC1C5A" w:rsidP="00FC1C5A">
      <w:pPr>
        <w:spacing w:line="480" w:lineRule="auto"/>
        <w:ind w:firstLine="720"/>
        <w:rPr>
          <w:rFonts w:eastAsia="Times New Roman"/>
        </w:rPr>
      </w:pPr>
      <w:r w:rsidRPr="003731E1">
        <w:rPr>
          <w:rFonts w:eastAsia="Times New Roman"/>
          <w:color w:val="000000"/>
        </w:rPr>
        <w:t> In relationships, people value aspects such as security and reliability, partner acceptance, respect and conscious attention. Relationships get closer when these conditions are met, with the practice of attention being a conscious effort of the other part (Auer-</w:t>
      </w:r>
      <w:proofErr w:type="spellStart"/>
      <w:r w:rsidRPr="003731E1">
        <w:rPr>
          <w:rFonts w:eastAsia="Times New Roman"/>
          <w:color w:val="000000"/>
        </w:rPr>
        <w:t>Spath</w:t>
      </w:r>
      <w:proofErr w:type="spellEnd"/>
      <w:r w:rsidRPr="003731E1">
        <w:rPr>
          <w:rFonts w:eastAsia="Times New Roman"/>
          <w:color w:val="000000"/>
        </w:rPr>
        <w:t xml:space="preserve"> &amp; Gluck, 2019). Furthermore, attention is an essential factor to produce attachment to the partner and produce positive effects such as reducing anxiety a</w:t>
      </w:r>
      <w:r w:rsidR="00D13B0C">
        <w:rPr>
          <w:rFonts w:eastAsia="Times New Roman"/>
          <w:color w:val="000000"/>
        </w:rPr>
        <w:t xml:space="preserve">nd establishing security (Kane et al., </w:t>
      </w:r>
      <w:r w:rsidRPr="003731E1">
        <w:rPr>
          <w:rFonts w:eastAsia="Times New Roman"/>
          <w:color w:val="000000"/>
        </w:rPr>
        <w:t>2012).</w:t>
      </w:r>
    </w:p>
    <w:p w14:paraId="5876A763" w14:textId="274AEF6E" w:rsidR="00FC1C5A" w:rsidRDefault="00FC1C5A" w:rsidP="00FC1C5A">
      <w:pPr>
        <w:spacing w:line="480" w:lineRule="auto"/>
        <w:ind w:firstLine="720"/>
        <w:rPr>
          <w:rFonts w:eastAsia="Times New Roman"/>
          <w:color w:val="000000"/>
        </w:rPr>
      </w:pPr>
      <w:r w:rsidRPr="003731E1">
        <w:rPr>
          <w:rFonts w:eastAsia="Times New Roman"/>
          <w:color w:val="000000"/>
        </w:rPr>
        <w:t xml:space="preserve">Attention of the partner makes people feel more cared for, and feel closer to their partners than those individuals whose partners are not attentive and individuals </w:t>
      </w:r>
      <w:r w:rsidR="00D13B0C">
        <w:rPr>
          <w:rFonts w:eastAsia="Times New Roman"/>
          <w:color w:val="000000"/>
        </w:rPr>
        <w:t xml:space="preserve">who do not have a partner </w:t>
      </w:r>
      <w:r w:rsidR="00D13B0C">
        <w:rPr>
          <w:rFonts w:eastAsia="Times New Roman"/>
          <w:color w:val="000000"/>
        </w:rPr>
        <w:lastRenderedPageBreak/>
        <w:t>(Kane et al.,</w:t>
      </w:r>
      <w:r w:rsidRPr="003731E1">
        <w:rPr>
          <w:rFonts w:eastAsia="Times New Roman"/>
          <w:color w:val="000000"/>
        </w:rPr>
        <w:t xml:space="preserve"> 2012). In addition, relationships not only glow closer, but the perceive quality of the relationship increases when partners are attentive (Auer- </w:t>
      </w:r>
      <w:proofErr w:type="spellStart"/>
      <w:r w:rsidRPr="003731E1">
        <w:rPr>
          <w:rFonts w:eastAsia="Times New Roman"/>
          <w:color w:val="000000"/>
        </w:rPr>
        <w:t>Spath</w:t>
      </w:r>
      <w:proofErr w:type="spellEnd"/>
      <w:r w:rsidRPr="003731E1">
        <w:rPr>
          <w:rFonts w:eastAsia="Times New Roman"/>
          <w:color w:val="000000"/>
        </w:rPr>
        <w:t xml:space="preserve"> &amp; Gluck, 2019). While celebrities are not partners of their fans, they can be more or less attentive towards them, producing differences in terms of closeness, relationship quality and fans responsiveness</w:t>
      </w:r>
      <w:r>
        <w:rPr>
          <w:rFonts w:eastAsia="Times New Roman"/>
          <w:color w:val="000000"/>
        </w:rPr>
        <w:t>.</w:t>
      </w:r>
    </w:p>
    <w:p w14:paraId="5B006EF5" w14:textId="167AE2EE" w:rsidR="00FC1C5A" w:rsidRPr="003731E1" w:rsidRDefault="00FC1C5A" w:rsidP="001511CE">
      <w:pPr>
        <w:spacing w:line="480" w:lineRule="auto"/>
        <w:ind w:firstLine="720"/>
        <w:rPr>
          <w:rFonts w:eastAsia="Times New Roman"/>
        </w:rPr>
      </w:pPr>
      <w:r w:rsidRPr="003731E1">
        <w:rPr>
          <w:rFonts w:eastAsia="Times New Roman"/>
          <w:color w:val="000000"/>
        </w:rPr>
        <w:t>While attention towards fans on the celebrity side is needed to increase the closeness between fans and celebrities and the perceived quality of the relationships on the fans’ end; attention is also an outcome on the fans side. When fans perceive their relationship with the celebrity as closer, fans are more attentive towards the celebrity – more willing to listen to his or her words, check his or her activities, and even listen to more commercial information such as endorsement carried out by the celebrity (</w:t>
      </w:r>
      <w:proofErr w:type="spellStart"/>
      <w:r w:rsidRPr="003731E1">
        <w:rPr>
          <w:rFonts w:eastAsia="Times New Roman"/>
          <w:color w:val="000000"/>
        </w:rPr>
        <w:t>O’Mahony</w:t>
      </w:r>
      <w:proofErr w:type="spellEnd"/>
      <w:r w:rsidRPr="003731E1">
        <w:rPr>
          <w:rFonts w:eastAsia="Times New Roman"/>
          <w:color w:val="000000"/>
        </w:rPr>
        <w:t xml:space="preserve"> &amp; </w:t>
      </w:r>
      <w:proofErr w:type="spellStart"/>
      <w:r w:rsidRPr="003731E1">
        <w:rPr>
          <w:rFonts w:eastAsia="Times New Roman"/>
          <w:color w:val="000000"/>
        </w:rPr>
        <w:t>Meenaghan</w:t>
      </w:r>
      <w:proofErr w:type="spellEnd"/>
      <w:r w:rsidRPr="003731E1">
        <w:rPr>
          <w:rFonts w:eastAsia="Times New Roman"/>
          <w:color w:val="000000"/>
        </w:rPr>
        <w:t>, 1997; Ferguson &amp; Mohan, 2020).</w:t>
      </w:r>
    </w:p>
    <w:p w14:paraId="3AAD9FB8" w14:textId="3C916085" w:rsidR="00FC1C5A" w:rsidRPr="003731E1" w:rsidRDefault="00FC1C5A" w:rsidP="00FC1C5A">
      <w:pPr>
        <w:spacing w:line="480" w:lineRule="auto"/>
        <w:ind w:firstLine="720"/>
        <w:rPr>
          <w:rFonts w:eastAsia="Times New Roman"/>
        </w:rPr>
      </w:pPr>
      <w:r w:rsidRPr="003731E1">
        <w:rPr>
          <w:rFonts w:eastAsia="Times New Roman"/>
          <w:color w:val="000000"/>
        </w:rPr>
        <w:t>Attention is one of the more important dimension of the fans-celebrity relationships, since attention is a definitional element of the celebrity status. Global ambitions, fame and attention make celebrities. Attention towards celebrities grow based on their capabilities and well-knowingness, and their longevity in their fame-spheres depends on the a</w:t>
      </w:r>
      <w:r w:rsidR="00D13B0C">
        <w:rPr>
          <w:rFonts w:eastAsia="Times New Roman"/>
          <w:color w:val="000000"/>
        </w:rPr>
        <w:t>ttention they receive (</w:t>
      </w:r>
      <w:proofErr w:type="spellStart"/>
      <w:r w:rsidR="00D13B0C">
        <w:rPr>
          <w:rFonts w:eastAsia="Times New Roman"/>
          <w:color w:val="000000"/>
        </w:rPr>
        <w:t>Kurzman</w:t>
      </w:r>
      <w:proofErr w:type="spellEnd"/>
      <w:r w:rsidR="00D13B0C">
        <w:rPr>
          <w:rFonts w:eastAsia="Times New Roman"/>
          <w:color w:val="000000"/>
        </w:rPr>
        <w:t xml:space="preserve"> et al., </w:t>
      </w:r>
      <w:r w:rsidRPr="003731E1">
        <w:rPr>
          <w:rFonts w:eastAsia="Times New Roman"/>
          <w:color w:val="000000"/>
        </w:rPr>
        <w:t xml:space="preserve">2007). </w:t>
      </w:r>
      <w:proofErr w:type="spellStart"/>
      <w:r w:rsidRPr="003731E1">
        <w:rPr>
          <w:rFonts w:eastAsia="Times New Roman"/>
          <w:color w:val="000000"/>
        </w:rPr>
        <w:t>Kurzman</w:t>
      </w:r>
      <w:proofErr w:type="spellEnd"/>
      <w:r w:rsidRPr="003731E1">
        <w:rPr>
          <w:rFonts w:eastAsia="Times New Roman"/>
          <w:color w:val="000000"/>
        </w:rPr>
        <w:t xml:space="preserve"> et al. (2007) explain that “the primary interpersonal privilege of celebrity is attention. Celebrities matter to the rest of us, even if we would have no interest in them were they not celebrities. The most mundane experiences of celebrities’ lives attract attention”</w:t>
      </w:r>
      <w:r w:rsidR="001808FF">
        <w:rPr>
          <w:rFonts w:eastAsia="Times New Roman"/>
          <w:color w:val="000000"/>
        </w:rPr>
        <w:t xml:space="preserve"> (p. 35)</w:t>
      </w:r>
      <w:r w:rsidRPr="003731E1">
        <w:rPr>
          <w:rFonts w:eastAsia="Times New Roman"/>
          <w:color w:val="000000"/>
        </w:rPr>
        <w:t>.</w:t>
      </w:r>
    </w:p>
    <w:p w14:paraId="31D53335" w14:textId="77777777" w:rsidR="00FC1C5A" w:rsidRPr="00634528" w:rsidRDefault="00FC1C5A" w:rsidP="00FC1C5A">
      <w:pPr>
        <w:spacing w:line="480" w:lineRule="auto"/>
        <w:ind w:firstLine="720"/>
        <w:rPr>
          <w:rFonts w:eastAsia="Times New Roman"/>
        </w:rPr>
      </w:pPr>
      <w:r w:rsidRPr="003731E1">
        <w:rPr>
          <w:rFonts w:eastAsia="Times New Roman"/>
          <w:color w:val="000000"/>
        </w:rPr>
        <w:t xml:space="preserve">Attention calls for more attention. Being famous also incites individuals’ intention on seeking out information (Leets, de Becker &amp; Giles, 1995), since information seeking about celebrities’ lives produces pleasure. As information acquisition happens and individuals get to know more about the celebrity, they become more engaged, to the point they even develop </w:t>
      </w:r>
      <w:r w:rsidRPr="003731E1">
        <w:rPr>
          <w:rFonts w:eastAsia="Times New Roman"/>
          <w:color w:val="000000"/>
        </w:rPr>
        <w:lastRenderedPageBreak/>
        <w:t xml:space="preserve">relationships, which have been called </w:t>
      </w:r>
      <w:proofErr w:type="spellStart"/>
      <w:r w:rsidRPr="003731E1">
        <w:rPr>
          <w:rFonts w:eastAsia="Times New Roman"/>
          <w:color w:val="000000"/>
        </w:rPr>
        <w:t>parasocial</w:t>
      </w:r>
      <w:proofErr w:type="spellEnd"/>
      <w:r w:rsidRPr="003731E1">
        <w:rPr>
          <w:rFonts w:eastAsia="Times New Roman"/>
          <w:color w:val="000000"/>
        </w:rPr>
        <w:t xml:space="preserve"> relationships and intimate strangers relationship (</w:t>
      </w:r>
      <w:proofErr w:type="spellStart"/>
      <w:r w:rsidRPr="003731E1">
        <w:rPr>
          <w:rFonts w:eastAsia="Times New Roman"/>
          <w:color w:val="000000"/>
        </w:rPr>
        <w:t>Schickel</w:t>
      </w:r>
      <w:proofErr w:type="spellEnd"/>
      <w:r w:rsidRPr="003731E1">
        <w:rPr>
          <w:rFonts w:eastAsia="Times New Roman"/>
          <w:color w:val="000000"/>
        </w:rPr>
        <w:t>, 1985).</w:t>
      </w:r>
    </w:p>
    <w:p w14:paraId="5B1A382B" w14:textId="5E3B5553" w:rsidR="00FC1C5A" w:rsidRPr="003731E1" w:rsidRDefault="00FC1C5A" w:rsidP="00FC1C5A">
      <w:pPr>
        <w:spacing w:line="480" w:lineRule="auto"/>
        <w:ind w:firstLine="720"/>
        <w:rPr>
          <w:rFonts w:eastAsia="Times New Roman"/>
        </w:rPr>
      </w:pPr>
      <w:r w:rsidRPr="003731E1">
        <w:rPr>
          <w:rFonts w:eastAsia="Times New Roman"/>
          <w:color w:val="000000"/>
        </w:rPr>
        <w:t xml:space="preserve">These relationships altogether with the special status of </w:t>
      </w:r>
      <w:proofErr w:type="gramStart"/>
      <w:r w:rsidRPr="003731E1">
        <w:rPr>
          <w:rFonts w:eastAsia="Times New Roman"/>
          <w:color w:val="000000"/>
        </w:rPr>
        <w:t>celebrities</w:t>
      </w:r>
      <w:proofErr w:type="gramEnd"/>
      <w:r w:rsidRPr="003731E1">
        <w:rPr>
          <w:rFonts w:eastAsia="Times New Roman"/>
          <w:color w:val="000000"/>
        </w:rPr>
        <w:t xml:space="preserve"> trigger fans efforts in communicating with their favorite stars, trying to get noticed, engaging in conversations, meeting in person and attending to events designed for fans – even attending to concerts enhances the attachm</w:t>
      </w:r>
      <w:r w:rsidR="00B0054A">
        <w:rPr>
          <w:rFonts w:eastAsia="Times New Roman"/>
          <w:color w:val="000000"/>
        </w:rPr>
        <w:t>ent for the celebrity (</w:t>
      </w:r>
      <w:proofErr w:type="spellStart"/>
      <w:r w:rsidR="00B0054A">
        <w:rPr>
          <w:rFonts w:eastAsia="Times New Roman"/>
          <w:color w:val="000000"/>
        </w:rPr>
        <w:t>Kurzman</w:t>
      </w:r>
      <w:proofErr w:type="spellEnd"/>
      <w:r w:rsidR="00B0054A">
        <w:rPr>
          <w:rFonts w:eastAsia="Times New Roman"/>
          <w:color w:val="000000"/>
        </w:rPr>
        <w:t xml:space="preserve"> et al., </w:t>
      </w:r>
      <w:r w:rsidRPr="003731E1">
        <w:rPr>
          <w:rFonts w:eastAsia="Times New Roman"/>
          <w:color w:val="000000"/>
        </w:rPr>
        <w:t>2007; Hollander, 2010).</w:t>
      </w:r>
    </w:p>
    <w:p w14:paraId="397A4703" w14:textId="705A7EFE" w:rsidR="009D22FA" w:rsidRPr="00637FF8" w:rsidRDefault="00FC1C5A" w:rsidP="00637FF8">
      <w:pPr>
        <w:spacing w:line="480" w:lineRule="auto"/>
        <w:ind w:firstLine="720"/>
        <w:rPr>
          <w:rFonts w:eastAsia="Times New Roman"/>
          <w:color w:val="000000"/>
        </w:rPr>
      </w:pPr>
      <w:r w:rsidRPr="003731E1">
        <w:rPr>
          <w:rFonts w:eastAsia="Times New Roman"/>
          <w:color w:val="000000"/>
        </w:rPr>
        <w:t>Like this, attention is the first step or condition for relationship closeness and relationship quality, while attention is also expected to increase because of the relationship closeness. It is necessary to pay attention to a celebrity in order to acquire information. The more a fan likes a celebrity and establishes a relationship, the attention the fan will pay to his or her favorite celebrity will increase too. The first attention stance needs a trigger, while attention after the relationship is volitional. Therefore, external stimuli and fortuitous attention is different from voluntary attention – this second type of attention is much more active than the first described type.</w:t>
      </w:r>
    </w:p>
    <w:p w14:paraId="78D79B8C" w14:textId="4BB1CFEF" w:rsidR="00FC1C5A" w:rsidRPr="007471E4" w:rsidRDefault="007471E4" w:rsidP="007471E4">
      <w:pPr>
        <w:pStyle w:val="Heading3"/>
        <w:spacing w:line="480" w:lineRule="auto"/>
      </w:pPr>
      <w:bookmarkStart w:id="7" w:name="_Toc90639482"/>
      <w:r w:rsidRPr="007471E4">
        <w:t xml:space="preserve">2.1.2 </w:t>
      </w:r>
      <w:r w:rsidR="00FC1C5A" w:rsidRPr="007471E4">
        <w:t>Bonding</w:t>
      </w:r>
      <w:bookmarkEnd w:id="7"/>
      <w:r w:rsidR="00FC1C5A" w:rsidRPr="007471E4">
        <w:t xml:space="preserve"> </w:t>
      </w:r>
    </w:p>
    <w:p w14:paraId="02772FEA" w14:textId="77777777" w:rsidR="00FC1C5A" w:rsidRDefault="00FC1C5A" w:rsidP="005F12C6">
      <w:pPr>
        <w:spacing w:line="480" w:lineRule="auto"/>
        <w:rPr>
          <w:rFonts w:eastAsia="Times New Roman"/>
          <w:color w:val="000000"/>
        </w:rPr>
      </w:pPr>
      <w:r w:rsidRPr="003731E1">
        <w:rPr>
          <w:rFonts w:eastAsia="Times New Roman"/>
          <w:color w:val="000000"/>
        </w:rPr>
        <w:t> </w:t>
      </w:r>
      <w:r>
        <w:rPr>
          <w:rFonts w:eastAsia="Times New Roman"/>
          <w:color w:val="000000"/>
        </w:rPr>
        <w:tab/>
      </w:r>
      <w:r w:rsidRPr="003731E1">
        <w:rPr>
          <w:rFonts w:eastAsia="Times New Roman"/>
          <w:color w:val="000000"/>
        </w:rPr>
        <w:t xml:space="preserve">As mentioned before, attention is required in order for the relationship between fans and celebrities to become closer. A middle step is actually the process of bonding. Bonding requires </w:t>
      </w:r>
    </w:p>
    <w:p w14:paraId="3175E6C5" w14:textId="1EF25D59" w:rsidR="00FC1C5A" w:rsidRPr="005F12C6" w:rsidRDefault="00FC1C5A" w:rsidP="00FC1C5A">
      <w:pPr>
        <w:spacing w:line="480" w:lineRule="auto"/>
        <w:rPr>
          <w:rFonts w:eastAsia="Times New Roman"/>
          <w:color w:val="000000"/>
        </w:rPr>
      </w:pPr>
      <w:r w:rsidRPr="003731E1">
        <w:rPr>
          <w:rFonts w:eastAsia="Times New Roman"/>
          <w:color w:val="000000"/>
        </w:rPr>
        <w:t xml:space="preserve">more engagement on the fans' side, especially in social media, so that </w:t>
      </w:r>
      <w:proofErr w:type="spellStart"/>
      <w:r w:rsidRPr="003731E1">
        <w:rPr>
          <w:rFonts w:eastAsia="Times New Roman"/>
          <w:color w:val="000000"/>
        </w:rPr>
        <w:t>parasocial</w:t>
      </w:r>
      <w:proofErr w:type="spellEnd"/>
      <w:r w:rsidRPr="003731E1">
        <w:rPr>
          <w:rFonts w:eastAsia="Times New Roman"/>
          <w:color w:val="000000"/>
        </w:rPr>
        <w:t xml:space="preserve"> interactions can happen, and finally the relationship becomes closer.</w:t>
      </w:r>
      <w:r w:rsidR="005F12C6">
        <w:rPr>
          <w:rFonts w:eastAsia="Times New Roman"/>
          <w:color w:val="000000"/>
        </w:rPr>
        <w:t xml:space="preserve"> Bonding </w:t>
      </w:r>
      <w:r w:rsidR="005F12C6" w:rsidRPr="005F12C6">
        <w:rPr>
          <w:rFonts w:eastAsia="Times New Roman"/>
          <w:color w:val="000000"/>
        </w:rPr>
        <w:t xml:space="preserve">is </w:t>
      </w:r>
      <w:r w:rsidR="005F12C6">
        <w:rPr>
          <w:rFonts w:eastAsia="Times New Roman"/>
          <w:color w:val="000000"/>
        </w:rPr>
        <w:t xml:space="preserve">defined as the </w:t>
      </w:r>
      <w:r w:rsidR="005F12C6" w:rsidRPr="005F12C6">
        <w:rPr>
          <w:rFonts w:eastAsia="Times New Roman"/>
          <w:color w:val="000000"/>
        </w:rPr>
        <w:t>part of the process of becoming closer in a relationship, it includes notions of identification, identity, and influence.</w:t>
      </w:r>
    </w:p>
    <w:p w14:paraId="1322E757" w14:textId="3EEB49CB" w:rsidR="00FC1C5A" w:rsidRPr="003731E1" w:rsidRDefault="00FC1C5A" w:rsidP="00FC1C5A">
      <w:pPr>
        <w:spacing w:line="480" w:lineRule="auto"/>
        <w:rPr>
          <w:rFonts w:eastAsia="Times New Roman"/>
        </w:rPr>
      </w:pPr>
      <w:r w:rsidRPr="003731E1">
        <w:rPr>
          <w:rFonts w:eastAsia="Times New Roman"/>
          <w:color w:val="000000"/>
        </w:rPr>
        <w:t>        </w:t>
      </w:r>
      <w:r w:rsidRPr="003731E1">
        <w:rPr>
          <w:rFonts w:eastAsia="Times New Roman"/>
          <w:color w:val="000000"/>
        </w:rPr>
        <w:tab/>
        <w:t xml:space="preserve">Not all the fans behave the same way or show the same level of </w:t>
      </w:r>
      <w:proofErr w:type="spellStart"/>
      <w:r w:rsidRPr="003731E1">
        <w:rPr>
          <w:rFonts w:eastAsia="Times New Roman"/>
          <w:color w:val="000000"/>
        </w:rPr>
        <w:t>fanship</w:t>
      </w:r>
      <w:proofErr w:type="spellEnd"/>
      <w:r w:rsidRPr="003731E1">
        <w:rPr>
          <w:rFonts w:eastAsia="Times New Roman"/>
          <w:color w:val="000000"/>
        </w:rPr>
        <w:t xml:space="preserve">. </w:t>
      </w:r>
      <w:proofErr w:type="spellStart"/>
      <w:r w:rsidRPr="003731E1">
        <w:rPr>
          <w:rFonts w:eastAsia="Times New Roman"/>
          <w:color w:val="000000"/>
        </w:rPr>
        <w:t>Jia</w:t>
      </w:r>
      <w:proofErr w:type="spellEnd"/>
      <w:r w:rsidRPr="003731E1">
        <w:rPr>
          <w:rFonts w:eastAsia="Times New Roman"/>
          <w:color w:val="000000"/>
        </w:rPr>
        <w:t xml:space="preserve">, Hung and Zhang (2020) segmented fans based on their motives and marketing impact, and defend that each segment is a step. In order to show a more intense fan behavior, previous steps need to be </w:t>
      </w:r>
      <w:r w:rsidRPr="003731E1">
        <w:rPr>
          <w:rFonts w:eastAsia="Times New Roman"/>
          <w:color w:val="000000"/>
        </w:rPr>
        <w:lastRenderedPageBreak/>
        <w:t>explored. The segments are casual fans, these being more playful and showing limited marketing effects; fascinated fans, who share aspirational motives; devoted fans, engaged in the fan community and being distinguished by a sense of belonging; dysfunctional fans, who identify with the celebrity; and ultimately, reflective fans,</w:t>
      </w:r>
      <w:r w:rsidR="00B0054A">
        <w:rPr>
          <w:rFonts w:eastAsia="Times New Roman"/>
          <w:color w:val="000000"/>
        </w:rPr>
        <w:t xml:space="preserve"> with solid self-identity (</w:t>
      </w:r>
      <w:proofErr w:type="spellStart"/>
      <w:r w:rsidR="00B0054A">
        <w:rPr>
          <w:rFonts w:eastAsia="Times New Roman"/>
          <w:color w:val="000000"/>
        </w:rPr>
        <w:t>Jia</w:t>
      </w:r>
      <w:proofErr w:type="spellEnd"/>
      <w:r w:rsidR="00B0054A">
        <w:rPr>
          <w:rFonts w:eastAsia="Times New Roman"/>
          <w:color w:val="000000"/>
        </w:rPr>
        <w:t xml:space="preserve"> et al., </w:t>
      </w:r>
      <w:r w:rsidRPr="003731E1">
        <w:rPr>
          <w:rFonts w:eastAsia="Times New Roman"/>
          <w:color w:val="000000"/>
        </w:rPr>
        <w:t>2020).</w:t>
      </w:r>
    </w:p>
    <w:p w14:paraId="3D11C1EF" w14:textId="77777777" w:rsidR="00FC1C5A" w:rsidRPr="003731E1" w:rsidRDefault="00FC1C5A" w:rsidP="00FC1C5A">
      <w:pPr>
        <w:spacing w:line="480" w:lineRule="auto"/>
        <w:rPr>
          <w:rFonts w:eastAsia="Times New Roman"/>
        </w:rPr>
      </w:pPr>
      <w:r w:rsidRPr="003731E1">
        <w:rPr>
          <w:rFonts w:eastAsia="Times New Roman"/>
          <w:color w:val="000000"/>
        </w:rPr>
        <w:t>        </w:t>
      </w:r>
      <w:r w:rsidRPr="003731E1">
        <w:rPr>
          <w:rFonts w:eastAsia="Times New Roman"/>
          <w:color w:val="000000"/>
        </w:rPr>
        <w:tab/>
        <w:t xml:space="preserve">While this segmentation relies on the idea of pathological </w:t>
      </w:r>
      <w:proofErr w:type="spellStart"/>
      <w:r w:rsidRPr="003731E1">
        <w:rPr>
          <w:rFonts w:eastAsia="Times New Roman"/>
          <w:color w:val="000000"/>
        </w:rPr>
        <w:t>fanship</w:t>
      </w:r>
      <w:proofErr w:type="spellEnd"/>
      <w:r w:rsidRPr="003731E1">
        <w:rPr>
          <w:rFonts w:eastAsia="Times New Roman"/>
          <w:color w:val="000000"/>
        </w:rPr>
        <w:t xml:space="preserve"> and disregards the ability of fans to become </w:t>
      </w:r>
      <w:proofErr w:type="spellStart"/>
      <w:r w:rsidRPr="003731E1">
        <w:rPr>
          <w:rFonts w:eastAsia="Times New Roman"/>
          <w:color w:val="000000"/>
        </w:rPr>
        <w:t>superfans</w:t>
      </w:r>
      <w:proofErr w:type="spellEnd"/>
      <w:r w:rsidRPr="003731E1">
        <w:rPr>
          <w:rFonts w:eastAsia="Times New Roman"/>
          <w:color w:val="000000"/>
        </w:rPr>
        <w:t xml:space="preserve"> without being part of fan communities, the idea of self- identification is worth studying. Murrell and Dietz (1992) researched how group identification of fans of college sport teams predicted attitudinal support. They parted from a premise of sports psychology, in which fans are identified with a team since the team is considered an extension of their sense of self, hence the identification with the sports team is profound (Schafer, 1969).</w:t>
      </w:r>
    </w:p>
    <w:p w14:paraId="6D49B2AE" w14:textId="74BDB43B" w:rsidR="00FC1C5A" w:rsidRPr="00634528" w:rsidRDefault="00FC1C5A" w:rsidP="00FC1C5A">
      <w:pPr>
        <w:spacing w:line="480" w:lineRule="auto"/>
        <w:rPr>
          <w:rFonts w:eastAsia="Times New Roman"/>
        </w:rPr>
      </w:pPr>
      <w:r w:rsidRPr="003731E1">
        <w:rPr>
          <w:rFonts w:eastAsia="Times New Roman"/>
          <w:color w:val="000000"/>
        </w:rPr>
        <w:tab/>
      </w:r>
      <w:r w:rsidR="000A53C4">
        <w:rPr>
          <w:rFonts w:eastAsia="Times New Roman"/>
          <w:color w:val="000000"/>
        </w:rPr>
        <w:t>Taking this idea into consideration, this group identification is prevalent in sports teams, group of music, and even in political followership and support. While all these kinds of</w:t>
      </w:r>
      <w:r w:rsidRPr="003731E1">
        <w:rPr>
          <w:rFonts w:eastAsia="Times New Roman"/>
          <w:color w:val="000000"/>
        </w:rPr>
        <w:t xml:space="preserve"> fans differ in terms of </w:t>
      </w:r>
      <w:r w:rsidR="000A53C4">
        <w:rPr>
          <w:rFonts w:eastAsia="Times New Roman"/>
          <w:color w:val="000000"/>
        </w:rPr>
        <w:t>the cultural product they follow</w:t>
      </w:r>
      <w:r w:rsidRPr="003731E1">
        <w:rPr>
          <w:rFonts w:eastAsia="Times New Roman"/>
          <w:color w:val="000000"/>
        </w:rPr>
        <w:t>, in their demographic profiles, and the amount of mediated</w:t>
      </w:r>
      <w:r w:rsidR="000A53C4">
        <w:rPr>
          <w:rFonts w:eastAsia="Times New Roman"/>
          <w:color w:val="000000"/>
        </w:rPr>
        <w:t xml:space="preserve"> content they consume, they all</w:t>
      </w:r>
      <w:r w:rsidRPr="003731E1">
        <w:rPr>
          <w:rFonts w:eastAsia="Times New Roman"/>
          <w:color w:val="000000"/>
        </w:rPr>
        <w:t xml:space="preserve"> share the sense of identification and the bonding with the celebrity they follow, their group/team, and even with other members of the fandom, in spite of their individual behaviors.</w:t>
      </w:r>
    </w:p>
    <w:p w14:paraId="3F58BAA4" w14:textId="77777777" w:rsidR="00FC1C5A" w:rsidRPr="003731E1" w:rsidRDefault="00FC1C5A" w:rsidP="00FC1C5A">
      <w:pPr>
        <w:spacing w:line="480" w:lineRule="auto"/>
        <w:ind w:firstLine="720"/>
        <w:rPr>
          <w:rFonts w:eastAsia="Times New Roman"/>
        </w:rPr>
      </w:pPr>
      <w:r w:rsidRPr="003731E1">
        <w:rPr>
          <w:rFonts w:eastAsia="Times New Roman"/>
          <w:color w:val="000000"/>
        </w:rPr>
        <w:t xml:space="preserve">In concordance with </w:t>
      </w:r>
      <w:proofErr w:type="spellStart"/>
      <w:r w:rsidRPr="003731E1">
        <w:rPr>
          <w:rFonts w:eastAsia="Times New Roman"/>
          <w:color w:val="000000"/>
        </w:rPr>
        <w:t>Tajfel</w:t>
      </w:r>
      <w:proofErr w:type="spellEnd"/>
      <w:r w:rsidRPr="003731E1">
        <w:rPr>
          <w:rFonts w:eastAsia="Times New Roman"/>
          <w:color w:val="000000"/>
        </w:rPr>
        <w:t xml:space="preserve"> (1981)’s social identity theory, group identity is an important part of an individual’s identity, since the individual’s self-concept integrates membership to social groups and the emotions attributed to such membership together with individual identity. For this, belonging to a fandom is an important portion to determine a fan’s identity as a person. </w:t>
      </w:r>
    </w:p>
    <w:p w14:paraId="49FD021D" w14:textId="10D50BF0" w:rsidR="00FC1C5A" w:rsidRPr="003731E1" w:rsidRDefault="00FC1C5A" w:rsidP="00FC1C5A">
      <w:pPr>
        <w:spacing w:line="480" w:lineRule="auto"/>
        <w:ind w:firstLine="720"/>
        <w:rPr>
          <w:rFonts w:eastAsia="Times New Roman"/>
        </w:rPr>
      </w:pPr>
      <w:r w:rsidRPr="003731E1">
        <w:rPr>
          <w:rFonts w:eastAsia="Times New Roman"/>
          <w:color w:val="000000"/>
        </w:rPr>
        <w:t xml:space="preserve">Identity and identification is influenced by group behavior and group identification, yet, bonding with a celebrity is individual, and so is the engagement in many fan-related activities (such as watching a TV show, consuming media, purchasing merchandising, sharing information </w:t>
      </w:r>
      <w:r w:rsidRPr="003731E1">
        <w:rPr>
          <w:rFonts w:eastAsia="Times New Roman"/>
          <w:color w:val="000000"/>
        </w:rPr>
        <w:lastRenderedPageBreak/>
        <w:t xml:space="preserve">in social media, etc.). Identification with the fandom and group belonging is different than identification with the celebrity. Basil (1996) developed a study in response to a review of Burke’s dramatism theory, </w:t>
      </w:r>
      <w:proofErr w:type="spellStart"/>
      <w:r w:rsidRPr="003731E1">
        <w:rPr>
          <w:rFonts w:eastAsia="Times New Roman"/>
          <w:color w:val="000000"/>
        </w:rPr>
        <w:t>Kelman’s</w:t>
      </w:r>
      <w:proofErr w:type="spellEnd"/>
      <w:r w:rsidRPr="003731E1">
        <w:rPr>
          <w:rFonts w:eastAsia="Times New Roman"/>
          <w:color w:val="000000"/>
        </w:rPr>
        <w:t xml:space="preserve"> </w:t>
      </w:r>
      <w:r w:rsidR="00883739">
        <w:rPr>
          <w:rFonts w:eastAsia="Times New Roman"/>
          <w:color w:val="000000"/>
        </w:rPr>
        <w:t xml:space="preserve">(1961) </w:t>
      </w:r>
      <w:r w:rsidRPr="003731E1">
        <w:rPr>
          <w:rFonts w:eastAsia="Times New Roman"/>
          <w:color w:val="000000"/>
        </w:rPr>
        <w:t>theory of opinion change and Bandura’s social cognitive theory, since those theories suggested that identification with the celebrity were determinant in terms of consumer behavior when celebrities were endorsers.</w:t>
      </w:r>
    </w:p>
    <w:p w14:paraId="0A46F8E4" w14:textId="5A759A46" w:rsidR="00FC1C5A" w:rsidRPr="003731E1" w:rsidRDefault="00FC1C5A" w:rsidP="00FC1C5A">
      <w:pPr>
        <w:spacing w:line="480" w:lineRule="auto"/>
        <w:ind w:firstLine="720"/>
        <w:rPr>
          <w:rFonts w:eastAsia="Times New Roman"/>
          <w:color w:val="000000"/>
        </w:rPr>
      </w:pPr>
      <w:r w:rsidRPr="003731E1">
        <w:rPr>
          <w:rFonts w:eastAsia="Times New Roman"/>
          <w:color w:val="000000"/>
        </w:rPr>
        <w:t xml:space="preserve">The consumption of media is a predictor of identification with celebrities. For this reason, coming across an active celebrity in social media and traditional media is more probable than becoming interesting for a celebrity who is not active. Casual fans can </w:t>
      </w:r>
      <w:r w:rsidR="00883739">
        <w:rPr>
          <w:rFonts w:eastAsia="Times New Roman"/>
          <w:color w:val="000000"/>
        </w:rPr>
        <w:t>become more engaged fans (</w:t>
      </w:r>
      <w:proofErr w:type="spellStart"/>
      <w:r w:rsidR="00883739">
        <w:rPr>
          <w:rFonts w:eastAsia="Times New Roman"/>
          <w:color w:val="000000"/>
        </w:rPr>
        <w:t>Jia</w:t>
      </w:r>
      <w:proofErr w:type="spellEnd"/>
      <w:r w:rsidR="00883739">
        <w:rPr>
          <w:rFonts w:eastAsia="Times New Roman"/>
          <w:color w:val="000000"/>
        </w:rPr>
        <w:t xml:space="preserve"> et al., </w:t>
      </w:r>
      <w:r w:rsidRPr="003731E1">
        <w:rPr>
          <w:rFonts w:eastAsia="Times New Roman"/>
          <w:color w:val="000000"/>
        </w:rPr>
        <w:t>2020) when they have more information about their favorite artist available. Ultimately, because of the prolonged media exposure about celebrity related content can lead to identification. This process is similar to the development of a relationship, in which spending more time with a friend or partner leads to the assimilation of some of their behaviors, and a higher extent of identification.</w:t>
      </w:r>
    </w:p>
    <w:p w14:paraId="27884C62" w14:textId="5E3090C5" w:rsidR="00412C63" w:rsidRPr="00412C63" w:rsidRDefault="00FC1C5A" w:rsidP="00FC1C5A">
      <w:pPr>
        <w:spacing w:line="480" w:lineRule="auto"/>
        <w:rPr>
          <w:rFonts w:eastAsia="Times New Roman"/>
          <w:color w:val="000000"/>
        </w:rPr>
      </w:pPr>
      <w:r w:rsidRPr="003731E1">
        <w:rPr>
          <w:rFonts w:eastAsia="Times New Roman"/>
          <w:color w:val="000000"/>
        </w:rPr>
        <w:t>        </w:t>
      </w:r>
      <w:r w:rsidRPr="003731E1">
        <w:rPr>
          <w:rFonts w:eastAsia="Times New Roman"/>
          <w:color w:val="000000"/>
        </w:rPr>
        <w:tab/>
        <w:t>In addition, relationships of fans with their favorite celebrities has elements that make the relationship similar to a traditional relationship. The closeness of the relationship results in higher levels of liking and loving the celebrity, as well as the affection to</w:t>
      </w:r>
      <w:r w:rsidR="00883739">
        <w:rPr>
          <w:rFonts w:eastAsia="Times New Roman"/>
          <w:color w:val="000000"/>
        </w:rPr>
        <w:t>wards the celebrity (</w:t>
      </w:r>
      <w:proofErr w:type="spellStart"/>
      <w:r w:rsidR="00883739">
        <w:rPr>
          <w:rFonts w:eastAsia="Times New Roman"/>
          <w:color w:val="000000"/>
        </w:rPr>
        <w:t>Berscheid</w:t>
      </w:r>
      <w:proofErr w:type="spellEnd"/>
      <w:r w:rsidR="00883739">
        <w:rPr>
          <w:rFonts w:eastAsia="Times New Roman"/>
          <w:color w:val="000000"/>
        </w:rPr>
        <w:t xml:space="preserve"> et al.,</w:t>
      </w:r>
      <w:r w:rsidRPr="003731E1">
        <w:rPr>
          <w:rFonts w:eastAsia="Times New Roman"/>
          <w:color w:val="000000"/>
        </w:rPr>
        <w:t xml:space="preserve">1989). Becoming closer with the celebrity and escalating in the stairs of </w:t>
      </w:r>
      <w:proofErr w:type="spellStart"/>
      <w:r w:rsidRPr="003731E1">
        <w:rPr>
          <w:rFonts w:eastAsia="Times New Roman"/>
          <w:color w:val="000000"/>
        </w:rPr>
        <w:t>fanship</w:t>
      </w:r>
      <w:proofErr w:type="spellEnd"/>
      <w:r w:rsidRPr="003731E1">
        <w:rPr>
          <w:rFonts w:eastAsia="Times New Roman"/>
          <w:color w:val="000000"/>
        </w:rPr>
        <w:t xml:space="preserve"> also imply the increasing probability of supporting and following the celebrity for a longer time, since closeness predicts long-term durability of the relationship (</w:t>
      </w:r>
      <w:proofErr w:type="spellStart"/>
      <w:r w:rsidRPr="003731E1">
        <w:rPr>
          <w:rFonts w:eastAsia="Times New Roman"/>
          <w:color w:val="000000"/>
        </w:rPr>
        <w:t>Berscheid</w:t>
      </w:r>
      <w:proofErr w:type="spellEnd"/>
      <w:r w:rsidRPr="003731E1">
        <w:rPr>
          <w:rFonts w:eastAsia="Times New Roman"/>
          <w:color w:val="000000"/>
        </w:rPr>
        <w:t xml:space="preserve"> et al., 1989). This perspective has also been supported from the field of marketing, </w:t>
      </w:r>
      <w:r w:rsidR="00412C63">
        <w:rPr>
          <w:rFonts w:eastAsia="Times New Roman"/>
          <w:color w:val="000000"/>
        </w:rPr>
        <w:t xml:space="preserve">where the bonding relationship is not referred to traditional interpersonal relationships but the relationship between customers and stores, in which </w:t>
      </w:r>
      <w:r w:rsidRPr="003731E1">
        <w:rPr>
          <w:rFonts w:eastAsia="Times New Roman"/>
          <w:color w:val="000000"/>
        </w:rPr>
        <w:t>customers with previous experience shopping at a determinate store also develop higher loyalty and more durable relationships (Dagger &amp; O’Brien, 2010).</w:t>
      </w:r>
    </w:p>
    <w:p w14:paraId="6F9617FD" w14:textId="7F82D066" w:rsidR="00FC1C5A" w:rsidRPr="003731E1" w:rsidRDefault="007471E4" w:rsidP="007471E4">
      <w:pPr>
        <w:pStyle w:val="Heading3"/>
        <w:spacing w:line="480" w:lineRule="auto"/>
      </w:pPr>
      <w:bookmarkStart w:id="8" w:name="_Toc90639483"/>
      <w:r>
        <w:lastRenderedPageBreak/>
        <w:t xml:space="preserve">2.1.3 </w:t>
      </w:r>
      <w:proofErr w:type="gramStart"/>
      <w:r w:rsidR="00FC1C5A" w:rsidRPr="003731E1">
        <w:t>Charm</w:t>
      </w:r>
      <w:r w:rsidR="00650D46">
        <w:t>(</w:t>
      </w:r>
      <w:proofErr w:type="spellStart"/>
      <w:proofErr w:type="gramEnd"/>
      <w:r w:rsidR="00FC1C5A" w:rsidRPr="003731E1">
        <w:t>ed</w:t>
      </w:r>
      <w:proofErr w:type="spellEnd"/>
      <w:r w:rsidR="00FC1C5A" w:rsidRPr="003731E1">
        <w:t xml:space="preserve"> </w:t>
      </w:r>
      <w:r w:rsidR="00650D46">
        <w:t>)</w:t>
      </w:r>
      <w:bookmarkEnd w:id="8"/>
    </w:p>
    <w:p w14:paraId="6C232B56" w14:textId="5F0509F6" w:rsidR="00FC1C5A" w:rsidRPr="00586251" w:rsidRDefault="00FC1C5A" w:rsidP="00586251">
      <w:pPr>
        <w:spacing w:line="480" w:lineRule="auto"/>
        <w:rPr>
          <w:rFonts w:eastAsia="Times New Roman"/>
          <w:color w:val="000000"/>
        </w:rPr>
      </w:pPr>
      <w:r w:rsidRPr="003731E1">
        <w:rPr>
          <w:rFonts w:eastAsia="Times New Roman"/>
          <w:color w:val="000000"/>
        </w:rPr>
        <w:t> </w:t>
      </w:r>
      <w:r w:rsidRPr="003731E1">
        <w:rPr>
          <w:rFonts w:eastAsia="Times New Roman"/>
          <w:color w:val="000000"/>
        </w:rPr>
        <w:tab/>
      </w:r>
      <w:r w:rsidR="00586251">
        <w:rPr>
          <w:rFonts w:eastAsia="Times New Roman"/>
          <w:color w:val="000000"/>
        </w:rPr>
        <w:t>Charm(</w:t>
      </w:r>
      <w:proofErr w:type="spellStart"/>
      <w:r w:rsidR="00586251">
        <w:rPr>
          <w:rFonts w:eastAsia="Times New Roman"/>
          <w:color w:val="000000"/>
        </w:rPr>
        <w:t>ed</w:t>
      </w:r>
      <w:proofErr w:type="spellEnd"/>
      <w:r w:rsidR="00586251">
        <w:rPr>
          <w:rFonts w:eastAsia="Times New Roman"/>
          <w:color w:val="000000"/>
        </w:rPr>
        <w:t xml:space="preserve">) </w:t>
      </w:r>
      <w:r w:rsidR="00586251" w:rsidRPr="00586251">
        <w:rPr>
          <w:rFonts w:eastAsia="Times New Roman"/>
          <w:color w:val="000000"/>
        </w:rPr>
        <w:t>refers to the enchantment and positive perception that i</w:t>
      </w:r>
      <w:r w:rsidR="00586251">
        <w:rPr>
          <w:rFonts w:eastAsia="Times New Roman"/>
          <w:color w:val="000000"/>
        </w:rPr>
        <w:t xml:space="preserve">s held towards the other party. </w:t>
      </w:r>
      <w:r w:rsidRPr="003731E1">
        <w:rPr>
          <w:rFonts w:eastAsia="Times New Roman"/>
          <w:color w:val="000000"/>
        </w:rPr>
        <w:t>Fans often idolize their favorite celebrities, often holding platonic love to their preferred superstars. It is worth remembering that celebrities are media products. Positive media examples and exposure to such examples through the media brings more sympathetic respons</w:t>
      </w:r>
      <w:r w:rsidR="00883739">
        <w:rPr>
          <w:rFonts w:eastAsia="Times New Roman"/>
          <w:color w:val="000000"/>
        </w:rPr>
        <w:t>es to such celebrities (</w:t>
      </w:r>
      <w:proofErr w:type="spellStart"/>
      <w:r w:rsidR="00883739">
        <w:rPr>
          <w:rFonts w:eastAsia="Times New Roman"/>
          <w:color w:val="000000"/>
        </w:rPr>
        <w:t>Mastro</w:t>
      </w:r>
      <w:proofErr w:type="spellEnd"/>
      <w:r w:rsidR="00883739">
        <w:rPr>
          <w:rFonts w:eastAsia="Times New Roman"/>
          <w:color w:val="000000"/>
        </w:rPr>
        <w:t xml:space="preserve"> et al.,</w:t>
      </w:r>
      <w:r w:rsidRPr="003731E1">
        <w:rPr>
          <w:rFonts w:eastAsia="Times New Roman"/>
          <w:color w:val="000000"/>
        </w:rPr>
        <w:t xml:space="preserve"> 2005). Then celebrities with good overall reputation in the media will appear more on the media, and will produce more positive responses on viewers. </w:t>
      </w:r>
    </w:p>
    <w:p w14:paraId="1C4267C6" w14:textId="01D118E6" w:rsidR="00FC1C5A" w:rsidRPr="003731E1" w:rsidRDefault="00FC1C5A" w:rsidP="00586251">
      <w:pPr>
        <w:spacing w:line="480" w:lineRule="auto"/>
        <w:rPr>
          <w:rFonts w:eastAsia="Times New Roman"/>
        </w:rPr>
      </w:pPr>
      <w:r w:rsidRPr="003731E1">
        <w:rPr>
          <w:rFonts w:eastAsia="Times New Roman"/>
          <w:color w:val="000000"/>
        </w:rPr>
        <w:tab/>
        <w:t>This positive first impact, altogether with the increased interest and media consumption are the first steps to hook fans, generate relationships and increase fan attention. The familiarity produces a more positive image, bo</w:t>
      </w:r>
      <w:r w:rsidR="00883739">
        <w:rPr>
          <w:rFonts w:eastAsia="Times New Roman"/>
          <w:color w:val="000000"/>
        </w:rPr>
        <w:t xml:space="preserve">th affective and cognitive (Lee et al., </w:t>
      </w:r>
      <w:r w:rsidRPr="003731E1">
        <w:rPr>
          <w:rFonts w:eastAsia="Times New Roman"/>
          <w:color w:val="000000"/>
        </w:rPr>
        <w:t>2008). This affective image is related to some sort of charming effect of the celebrity persona.</w:t>
      </w:r>
    </w:p>
    <w:p w14:paraId="3A93CF34" w14:textId="00D61D4D" w:rsidR="00FC1C5A" w:rsidRDefault="00FC1C5A" w:rsidP="00FC1C5A">
      <w:pPr>
        <w:spacing w:line="480" w:lineRule="auto"/>
        <w:ind w:firstLine="720"/>
        <w:rPr>
          <w:rFonts w:eastAsia="Times New Roman"/>
          <w:color w:val="000000"/>
        </w:rPr>
      </w:pPr>
      <w:r w:rsidRPr="003731E1">
        <w:rPr>
          <w:rFonts w:eastAsia="Times New Roman"/>
          <w:color w:val="000000"/>
        </w:rPr>
        <w:t>In fact, fans and non-fans can be differentiated when taking into account three factors in relation to the celebrity: perceived competence (as an artist, singer, sportsperson</w:t>
      </w:r>
      <w:r w:rsidR="00412C63" w:rsidRPr="003731E1">
        <w:rPr>
          <w:rFonts w:eastAsia="Times New Roman"/>
          <w:color w:val="000000"/>
        </w:rPr>
        <w:t>…)</w:t>
      </w:r>
      <w:r w:rsidRPr="003731E1">
        <w:rPr>
          <w:rFonts w:eastAsia="Times New Roman"/>
          <w:color w:val="000000"/>
        </w:rPr>
        <w:t xml:space="preserve"> in the field where the celebrity works in, perceived attraction and perception of the celebrity as a prosocial person (</w:t>
      </w:r>
      <w:proofErr w:type="spellStart"/>
      <w:r w:rsidRPr="003731E1">
        <w:rPr>
          <w:rFonts w:eastAsia="Times New Roman"/>
          <w:color w:val="000000"/>
        </w:rPr>
        <w:t>Stever</w:t>
      </w:r>
      <w:proofErr w:type="spellEnd"/>
      <w:r w:rsidRPr="003731E1">
        <w:rPr>
          <w:rFonts w:eastAsia="Times New Roman"/>
          <w:color w:val="000000"/>
        </w:rPr>
        <w:t xml:space="preserve">, 1991). This means that fans perceive their favorite stars to be more competent, attractive and prosocial than non-fans. The same idea stems from studies related to </w:t>
      </w:r>
      <w:proofErr w:type="spellStart"/>
      <w:r w:rsidRPr="003731E1">
        <w:rPr>
          <w:rFonts w:eastAsia="Times New Roman"/>
          <w:color w:val="000000"/>
        </w:rPr>
        <w:t>parasocial</w:t>
      </w:r>
      <w:proofErr w:type="spellEnd"/>
      <w:r w:rsidRPr="003731E1">
        <w:rPr>
          <w:rFonts w:eastAsia="Times New Roman"/>
          <w:color w:val="000000"/>
        </w:rPr>
        <w:t xml:space="preserve"> </w:t>
      </w:r>
    </w:p>
    <w:p w14:paraId="5380C12D" w14:textId="286A579E" w:rsidR="00FC1C5A" w:rsidRPr="003731E1" w:rsidRDefault="00FC1C5A" w:rsidP="00FC1C5A">
      <w:pPr>
        <w:spacing w:line="480" w:lineRule="auto"/>
        <w:rPr>
          <w:rFonts w:eastAsia="Times New Roman"/>
        </w:rPr>
      </w:pPr>
      <w:r w:rsidRPr="003731E1">
        <w:rPr>
          <w:rFonts w:eastAsia="Times New Roman"/>
          <w:color w:val="000000"/>
        </w:rPr>
        <w:t>relationships, where attraction and likeability are also</w:t>
      </w:r>
      <w:r w:rsidR="00883739">
        <w:rPr>
          <w:rFonts w:eastAsia="Times New Roman"/>
          <w:color w:val="000000"/>
        </w:rPr>
        <w:t xml:space="preserve"> measures of the scales (Rubin et al.</w:t>
      </w:r>
      <w:r w:rsidRPr="003731E1">
        <w:rPr>
          <w:rFonts w:eastAsia="Times New Roman"/>
          <w:color w:val="000000"/>
        </w:rPr>
        <w:t>, 1985).</w:t>
      </w:r>
    </w:p>
    <w:p w14:paraId="0D7FB989" w14:textId="312EB91D" w:rsidR="00FC1C5A" w:rsidRDefault="00FC1C5A" w:rsidP="00FC1C5A">
      <w:pPr>
        <w:spacing w:line="480" w:lineRule="auto"/>
        <w:ind w:firstLine="720"/>
        <w:rPr>
          <w:rFonts w:eastAsia="Times New Roman"/>
          <w:color w:val="000000"/>
        </w:rPr>
      </w:pPr>
      <w:r w:rsidRPr="003731E1">
        <w:rPr>
          <w:rFonts w:eastAsia="Times New Roman"/>
          <w:color w:val="000000"/>
        </w:rPr>
        <w:t>Attraction motivates the leisure time spent related to celebrities, as well as it is a motivator to provide more attention (Lee &amp; Scott, 2019). This charming effect leads to more attention, media consumption, and positive feelings towards the celebrity. Ultimately, it produces celebrity adulation, which is expressed through feelings, attitudes and behaviors (Lee &amp; Scott, 2019).</w:t>
      </w:r>
      <w:r w:rsidR="00412C63">
        <w:rPr>
          <w:rFonts w:eastAsia="Times New Roman"/>
          <w:color w:val="000000"/>
        </w:rPr>
        <w:t xml:space="preserve"> These attitudes and behaviors are diverse and can have an impact distant to the sole </w:t>
      </w:r>
      <w:r w:rsidR="00412C63">
        <w:rPr>
          <w:rFonts w:eastAsia="Times New Roman"/>
          <w:color w:val="000000"/>
        </w:rPr>
        <w:lastRenderedPageBreak/>
        <w:t>adulation, with these behaviors being consequences of the enchantment and the relationship that has been built between celebrity and fan.</w:t>
      </w:r>
    </w:p>
    <w:p w14:paraId="6C8E564A" w14:textId="6C287217" w:rsidR="00EB5E17" w:rsidRPr="003731E1" w:rsidRDefault="00EB5E17" w:rsidP="00FC1C5A">
      <w:pPr>
        <w:spacing w:line="480" w:lineRule="auto"/>
        <w:ind w:firstLine="720"/>
        <w:rPr>
          <w:rFonts w:eastAsia="Times New Roman"/>
        </w:rPr>
      </w:pPr>
      <w:r>
        <w:rPr>
          <w:rFonts w:eastAsia="Times New Roman"/>
          <w:color w:val="000000"/>
        </w:rPr>
        <w:t>This sort of enchantment is essential</w:t>
      </w:r>
      <w:r w:rsidR="006677B0">
        <w:rPr>
          <w:rFonts w:eastAsia="Times New Roman"/>
          <w:color w:val="000000"/>
        </w:rPr>
        <w:t xml:space="preserve"> when examining fans relationships, since many of their behaviors are product if their admiration towards the celebrity. Only fans will be as charmed by the celebrity, whereas non-fans can appreciate the celebrity’s words or products but definitely not feel enchanted.</w:t>
      </w:r>
      <w:r w:rsidR="00936C9F">
        <w:rPr>
          <w:rFonts w:eastAsia="Times New Roman"/>
          <w:color w:val="000000"/>
        </w:rPr>
        <w:t xml:space="preserve"> In other words, non-fans may come across a celebrity’s song or game performance and enjoy or acknowledge the quality, yet they are not hooked or attracted.</w:t>
      </w:r>
    </w:p>
    <w:p w14:paraId="77FD7C9B" w14:textId="5881CB52" w:rsidR="00FC1C5A" w:rsidRPr="003731E1" w:rsidRDefault="007471E4" w:rsidP="007471E4">
      <w:pPr>
        <w:pStyle w:val="Heading3"/>
        <w:spacing w:line="480" w:lineRule="auto"/>
      </w:pPr>
      <w:bookmarkStart w:id="9" w:name="_Toc90639484"/>
      <w:r>
        <w:t xml:space="preserve">2.1.4 </w:t>
      </w:r>
      <w:r w:rsidR="006677B0">
        <w:t>Dedication</w:t>
      </w:r>
      <w:bookmarkEnd w:id="9"/>
    </w:p>
    <w:p w14:paraId="59AD0991" w14:textId="5E54E188" w:rsidR="006677B0" w:rsidRPr="006677B0" w:rsidRDefault="00FC1C5A" w:rsidP="006677B0">
      <w:pPr>
        <w:spacing w:line="480" w:lineRule="auto"/>
        <w:ind w:firstLine="720"/>
        <w:rPr>
          <w:rFonts w:eastAsia="Times New Roman"/>
          <w:color w:val="000000"/>
        </w:rPr>
      </w:pPr>
      <w:r w:rsidRPr="003731E1">
        <w:rPr>
          <w:rFonts w:eastAsia="Times New Roman"/>
          <w:color w:val="000000"/>
        </w:rPr>
        <w:t>Chang and Chou (2011) describe dedication – based influences for consumers as the continuance of intention and perceived usefulness of consumers, as a result of the development of quality relationships. While other elements that predict continuance of intention like product quality and price lose impact in the case of fans and celebrities, fans become more dedicated as a result of the development of quality relationships with celebrities.</w:t>
      </w:r>
    </w:p>
    <w:p w14:paraId="695B3712" w14:textId="77777777" w:rsidR="006677B0" w:rsidRDefault="00FC1C5A" w:rsidP="00FC1C5A">
      <w:pPr>
        <w:spacing w:line="480" w:lineRule="auto"/>
        <w:rPr>
          <w:rFonts w:eastAsia="Times New Roman"/>
          <w:color w:val="000000"/>
        </w:rPr>
      </w:pPr>
      <w:r w:rsidRPr="003731E1">
        <w:rPr>
          <w:rFonts w:eastAsia="Times New Roman"/>
          <w:color w:val="000000"/>
        </w:rPr>
        <w:t>        </w:t>
      </w:r>
      <w:r w:rsidRPr="003731E1">
        <w:rPr>
          <w:rFonts w:eastAsia="Times New Roman"/>
          <w:color w:val="000000"/>
        </w:rPr>
        <w:tab/>
        <w:t xml:space="preserve">In this sense, dedication can be substituted for the concept of commitment (Lund, 1985). Relationship and closeness become a pull for love, positive attitudes, rewards, investments and commitment, and the subsequent relationship continuity, commitment being an indispensable condition for such continuity (Lund, 1985). Rubin (1973) understands commitment in a similar manner, since commitment is indispensable to continue relationships, and it needs the person’s time, effort and resources to the relationship. </w:t>
      </w:r>
    </w:p>
    <w:p w14:paraId="795D00C9" w14:textId="6B5C8E0B" w:rsidR="006677B0" w:rsidRPr="006677B0" w:rsidRDefault="00FC1C5A" w:rsidP="006677B0">
      <w:pPr>
        <w:spacing w:line="480" w:lineRule="auto"/>
        <w:ind w:firstLine="720"/>
        <w:rPr>
          <w:rFonts w:eastAsia="Times New Roman"/>
          <w:color w:val="000000"/>
        </w:rPr>
      </w:pPr>
      <w:r w:rsidRPr="003731E1">
        <w:rPr>
          <w:rFonts w:eastAsia="Times New Roman"/>
          <w:color w:val="000000"/>
        </w:rPr>
        <w:t xml:space="preserve">In the fan sphere, this means that the closer fans perceive their relationship with the celebrity they like, the more time they will invest in following the celebrity, seeking information about him or her, consuming media, and become more active in sharing information, creating content, participating in fan events and devoting their savings to purchase products related to the </w:t>
      </w:r>
      <w:r w:rsidRPr="003731E1">
        <w:rPr>
          <w:rFonts w:eastAsia="Times New Roman"/>
          <w:color w:val="000000"/>
        </w:rPr>
        <w:lastRenderedPageBreak/>
        <w:t>celebrity.</w:t>
      </w:r>
      <w:r w:rsidR="006677B0">
        <w:rPr>
          <w:rFonts w:eastAsia="Times New Roman"/>
          <w:color w:val="000000"/>
        </w:rPr>
        <w:t xml:space="preserve"> For all of these reasons, dedication is defined as t</w:t>
      </w:r>
      <w:r w:rsidR="006677B0" w:rsidRPr="006677B0">
        <w:rPr>
          <w:rFonts w:eastAsia="Times New Roman"/>
          <w:color w:val="000000"/>
        </w:rPr>
        <w:t xml:space="preserve">he willingness to commit and put efforts to maintain the relationship. </w:t>
      </w:r>
    </w:p>
    <w:p w14:paraId="45F13628" w14:textId="65B21D1B" w:rsidR="00FC1C5A" w:rsidRDefault="00FC1C5A" w:rsidP="00FC1C5A">
      <w:pPr>
        <w:spacing w:line="480" w:lineRule="auto"/>
        <w:rPr>
          <w:rFonts w:eastAsia="Times New Roman"/>
          <w:color w:val="000000"/>
        </w:rPr>
      </w:pPr>
      <w:r w:rsidRPr="003731E1">
        <w:rPr>
          <w:rFonts w:eastAsia="Times New Roman"/>
          <w:color w:val="000000"/>
        </w:rPr>
        <w:t>        </w:t>
      </w:r>
      <w:r w:rsidRPr="003731E1">
        <w:rPr>
          <w:rFonts w:eastAsia="Times New Roman"/>
          <w:color w:val="000000"/>
        </w:rPr>
        <w:tab/>
      </w:r>
      <w:proofErr w:type="spellStart"/>
      <w:r w:rsidRPr="003731E1">
        <w:rPr>
          <w:rFonts w:eastAsia="Times New Roman"/>
          <w:color w:val="000000"/>
        </w:rPr>
        <w:t>Rusbult</w:t>
      </w:r>
      <w:proofErr w:type="spellEnd"/>
      <w:r w:rsidRPr="003731E1">
        <w:rPr>
          <w:rFonts w:eastAsia="Times New Roman"/>
          <w:color w:val="000000"/>
        </w:rPr>
        <w:t xml:space="preserve">, Johnson and Morrow (1986) worked on validating the so-called investment model based on Rubin’s (1973) explanation about the need of investing time, efforts and resources in relationships. The researchers indicated that “the model asserts that commitment </w:t>
      </w:r>
      <w:r>
        <w:rPr>
          <w:rFonts w:eastAsia="Times New Roman"/>
          <w:color w:val="000000"/>
        </w:rPr>
        <w:t>should</w:t>
      </w:r>
      <w:r w:rsidRPr="003731E1">
        <w:rPr>
          <w:rFonts w:eastAsia="Times New Roman"/>
          <w:color w:val="000000"/>
        </w:rPr>
        <w:t xml:space="preserve"> be great to the degree that satisfaction is high, alternatives are poor and investment size is great” (</w:t>
      </w:r>
      <w:proofErr w:type="spellStart"/>
      <w:r w:rsidRPr="003731E1">
        <w:rPr>
          <w:rFonts w:eastAsia="Times New Roman"/>
          <w:color w:val="000000"/>
        </w:rPr>
        <w:t>Rusbult</w:t>
      </w:r>
      <w:proofErr w:type="spellEnd"/>
      <w:r w:rsidR="00883739">
        <w:rPr>
          <w:rFonts w:eastAsia="Times New Roman"/>
          <w:color w:val="000000"/>
        </w:rPr>
        <w:t xml:space="preserve"> et al.</w:t>
      </w:r>
      <w:r w:rsidRPr="003731E1">
        <w:rPr>
          <w:rFonts w:eastAsia="Times New Roman"/>
          <w:color w:val="000000"/>
        </w:rPr>
        <w:t xml:space="preserve">, 1986, p. 84). Commitment is then an indicator of relationship quality, as so is investment, and loyalty – the interest in substitutions decreases. Interest in alternatives for a product is negatively associated </w:t>
      </w:r>
      <w:r w:rsidR="00883739">
        <w:rPr>
          <w:rFonts w:eastAsia="Times New Roman"/>
          <w:color w:val="000000"/>
        </w:rPr>
        <w:t>with commitment level (</w:t>
      </w:r>
      <w:proofErr w:type="spellStart"/>
      <w:r w:rsidR="00883739">
        <w:rPr>
          <w:rFonts w:eastAsia="Times New Roman"/>
          <w:color w:val="000000"/>
        </w:rPr>
        <w:t>Rusbult</w:t>
      </w:r>
      <w:proofErr w:type="spellEnd"/>
      <w:r w:rsidR="00883739">
        <w:rPr>
          <w:rFonts w:eastAsia="Times New Roman"/>
          <w:color w:val="000000"/>
        </w:rPr>
        <w:t xml:space="preserve"> et al.</w:t>
      </w:r>
      <w:r w:rsidRPr="003731E1">
        <w:rPr>
          <w:rFonts w:eastAsia="Times New Roman"/>
          <w:color w:val="000000"/>
        </w:rPr>
        <w:t>, 1986; Miller, 1997).  This explains how fans who are closer to the celebrity are more committed, and also less likely to stop following the celebrity to follow a different (and trendier) celebrity.</w:t>
      </w:r>
    </w:p>
    <w:p w14:paraId="16A820F0" w14:textId="77777777" w:rsidR="00A56F99" w:rsidRDefault="00936C9F" w:rsidP="00FC1C5A">
      <w:pPr>
        <w:spacing w:line="480" w:lineRule="auto"/>
        <w:rPr>
          <w:rFonts w:eastAsia="Times New Roman"/>
          <w:color w:val="000000"/>
        </w:rPr>
      </w:pPr>
      <w:r>
        <w:rPr>
          <w:rFonts w:eastAsia="Times New Roman"/>
          <w:color w:val="000000"/>
        </w:rPr>
        <w:tab/>
        <w:t>Beyond the continuity and lack of interest in following a different celebrity, dedication needs of the action of fans. Fans actively engage in different ways of supporting the celebrity (some economic like purchasing celebrity- related products, but also content creation, interaction in social media, streaming of content, etc.). These action</w:t>
      </w:r>
      <w:r w:rsidR="00A56F99">
        <w:rPr>
          <w:rFonts w:eastAsia="Times New Roman"/>
          <w:color w:val="000000"/>
        </w:rPr>
        <w:t>s</w:t>
      </w:r>
      <w:r>
        <w:rPr>
          <w:rFonts w:eastAsia="Times New Roman"/>
          <w:color w:val="000000"/>
        </w:rPr>
        <w:t xml:space="preserve"> are also </w:t>
      </w:r>
      <w:r w:rsidR="00A56F99">
        <w:rPr>
          <w:rFonts w:eastAsia="Times New Roman"/>
          <w:color w:val="000000"/>
        </w:rPr>
        <w:t xml:space="preserve">incentivized when the celebrity exhibits dedication patterns towards the fans, such as connecting to social media and video platforms to talk live to his/her fans, posting in social media and replying to some fans, generating special content for fans while they wait for more finished products or performances, etc. </w:t>
      </w:r>
    </w:p>
    <w:p w14:paraId="155C4FF0" w14:textId="0D3C0FC3" w:rsidR="00936C9F" w:rsidRPr="003731E1" w:rsidRDefault="00A56F99" w:rsidP="00A56F99">
      <w:pPr>
        <w:spacing w:line="480" w:lineRule="auto"/>
        <w:ind w:firstLine="720"/>
        <w:rPr>
          <w:rFonts w:eastAsia="Times New Roman"/>
        </w:rPr>
      </w:pPr>
      <w:r>
        <w:rPr>
          <w:rFonts w:eastAsia="Times New Roman"/>
          <w:color w:val="000000"/>
        </w:rPr>
        <w:t xml:space="preserve">An example of an artist who was dedicated to his fans is Danny Jones, vocalist of the British pop-rock band </w:t>
      </w:r>
      <w:proofErr w:type="spellStart"/>
      <w:r w:rsidRPr="00DC0581">
        <w:rPr>
          <w:rFonts w:eastAsia="Times New Roman"/>
          <w:color w:val="000000"/>
        </w:rPr>
        <w:t>McFly</w:t>
      </w:r>
      <w:proofErr w:type="spellEnd"/>
      <w:r>
        <w:rPr>
          <w:rFonts w:eastAsia="Times New Roman"/>
          <w:color w:val="000000"/>
        </w:rPr>
        <w:t>. During the lockdown in the United Kingdom</w:t>
      </w:r>
      <w:r w:rsidR="00D50E9F">
        <w:rPr>
          <w:rFonts w:eastAsia="Times New Roman"/>
          <w:color w:val="000000"/>
        </w:rPr>
        <w:t xml:space="preserve"> because of the COVID-19 pandemic</w:t>
      </w:r>
      <w:r>
        <w:rPr>
          <w:rFonts w:eastAsia="Times New Roman"/>
          <w:color w:val="000000"/>
        </w:rPr>
        <w:t xml:space="preserve">, the singer performed during two hours every Tuesday night through </w:t>
      </w:r>
      <w:r w:rsidRPr="00DC0581">
        <w:rPr>
          <w:rFonts w:eastAsia="Times New Roman"/>
          <w:color w:val="000000"/>
        </w:rPr>
        <w:t xml:space="preserve">Instagram, singing songs requested in the comments by his audience. Instagram is a social media </w:t>
      </w:r>
      <w:r w:rsidRPr="00DC0581">
        <w:rPr>
          <w:rFonts w:eastAsia="Times New Roman"/>
          <w:color w:val="000000"/>
        </w:rPr>
        <w:lastRenderedPageBreak/>
        <w:t>platform, and all followers have access to Instagram Live connections</w:t>
      </w:r>
      <w:r>
        <w:rPr>
          <w:rFonts w:eastAsia="Times New Roman"/>
          <w:color w:val="000000"/>
        </w:rPr>
        <w:t xml:space="preserve"> (no payment needed).</w:t>
      </w:r>
      <w:r w:rsidR="00B22DE6">
        <w:rPr>
          <w:rFonts w:eastAsia="Times New Roman"/>
          <w:color w:val="000000"/>
        </w:rPr>
        <w:t xml:space="preserve"> The event was not sponsored, and it was individually organized by the artist, who played his guitar from home, and received no benefit from performing live. Jones explained that he was doing that because his job is entertaining people, and he wanted to give his fans something to alleviate the hardships of being in lockdown status, and contribute a bit while other people like doctors and nurses contributed by risking their lives.</w:t>
      </w:r>
    </w:p>
    <w:p w14:paraId="51B784E8" w14:textId="0661E2C8" w:rsidR="00FC1C5A" w:rsidRPr="003731E1" w:rsidRDefault="007471E4" w:rsidP="007471E4">
      <w:pPr>
        <w:pStyle w:val="Heading3"/>
        <w:spacing w:line="480" w:lineRule="auto"/>
      </w:pPr>
      <w:bookmarkStart w:id="10" w:name="_Toc90639485"/>
      <w:r>
        <w:t xml:space="preserve">2.1.5 </w:t>
      </w:r>
      <w:r w:rsidR="00FC1C5A" w:rsidRPr="003731E1">
        <w:t>Expectation</w:t>
      </w:r>
      <w:bookmarkEnd w:id="10"/>
      <w:r w:rsidR="00FC1C5A">
        <w:t xml:space="preserve"> </w:t>
      </w:r>
    </w:p>
    <w:p w14:paraId="08729319" w14:textId="0C8B5E51" w:rsidR="00FC1C5A" w:rsidRPr="003731E1" w:rsidRDefault="00FC1C5A" w:rsidP="00FC1C5A">
      <w:pPr>
        <w:spacing w:line="480" w:lineRule="auto"/>
        <w:ind w:firstLine="720"/>
        <w:rPr>
          <w:rFonts w:eastAsia="Times New Roman"/>
        </w:rPr>
      </w:pPr>
      <w:r w:rsidRPr="003731E1">
        <w:rPr>
          <w:rFonts w:eastAsia="Times New Roman"/>
          <w:color w:val="000000"/>
        </w:rPr>
        <w:t>Another of the results if the celebrity comes closer is the sense of anticipation for future interactions with the celebrity. Because of the attention to possible competitors, there is a continuity of the relationship which the favorite celebrity, more attention devoted to the celebrity a</w:t>
      </w:r>
      <w:r w:rsidR="00B0054A">
        <w:rPr>
          <w:rFonts w:eastAsia="Times New Roman"/>
          <w:color w:val="000000"/>
        </w:rPr>
        <w:t>nd greater commitment (</w:t>
      </w:r>
      <w:proofErr w:type="spellStart"/>
      <w:r w:rsidR="00B0054A">
        <w:rPr>
          <w:rFonts w:eastAsia="Times New Roman"/>
          <w:color w:val="000000"/>
        </w:rPr>
        <w:t>Rusbult</w:t>
      </w:r>
      <w:proofErr w:type="spellEnd"/>
      <w:r w:rsidR="00B0054A">
        <w:rPr>
          <w:rFonts w:eastAsia="Times New Roman"/>
          <w:color w:val="000000"/>
        </w:rPr>
        <w:t xml:space="preserve"> et al.,</w:t>
      </w:r>
      <w:r w:rsidRPr="003731E1">
        <w:rPr>
          <w:rFonts w:eastAsia="Times New Roman"/>
          <w:color w:val="000000"/>
        </w:rPr>
        <w:t xml:space="preserve"> 1986; Miller, 1997).  Fans are extremely loyal in comparison to other groups (</w:t>
      </w:r>
      <w:proofErr w:type="spellStart"/>
      <w:r w:rsidRPr="003731E1">
        <w:rPr>
          <w:rFonts w:eastAsia="Times New Roman"/>
          <w:color w:val="000000"/>
        </w:rPr>
        <w:t>Chadborn</w:t>
      </w:r>
      <w:proofErr w:type="spellEnd"/>
      <w:r w:rsidR="00B0054A" w:rsidRPr="00B0054A">
        <w:rPr>
          <w:rFonts w:eastAsia="Times New Roman"/>
          <w:color w:val="000000"/>
        </w:rPr>
        <w:t xml:space="preserve"> </w:t>
      </w:r>
      <w:r w:rsidR="00B0054A">
        <w:rPr>
          <w:rFonts w:eastAsia="Times New Roman"/>
          <w:color w:val="000000"/>
        </w:rPr>
        <w:t>et al.,</w:t>
      </w:r>
      <w:r w:rsidR="00B0054A" w:rsidRPr="003731E1">
        <w:rPr>
          <w:rFonts w:eastAsia="Times New Roman"/>
          <w:color w:val="000000"/>
        </w:rPr>
        <w:t xml:space="preserve"> </w:t>
      </w:r>
      <w:r w:rsidRPr="003731E1">
        <w:rPr>
          <w:rFonts w:eastAsia="Times New Roman"/>
          <w:color w:val="000000"/>
        </w:rPr>
        <w:t>2018).</w:t>
      </w:r>
      <w:r w:rsidR="00F03A21">
        <w:rPr>
          <w:rFonts w:eastAsia="Times New Roman"/>
          <w:color w:val="000000"/>
        </w:rPr>
        <w:t xml:space="preserve"> </w:t>
      </w:r>
    </w:p>
    <w:p w14:paraId="2E81DF41" w14:textId="77777777" w:rsidR="00FC1C5A" w:rsidRPr="003731E1" w:rsidRDefault="00FC1C5A" w:rsidP="00FC1C5A">
      <w:pPr>
        <w:spacing w:line="480" w:lineRule="auto"/>
        <w:ind w:firstLine="720"/>
        <w:rPr>
          <w:rFonts w:eastAsia="Times New Roman"/>
        </w:rPr>
      </w:pPr>
      <w:r w:rsidRPr="003731E1">
        <w:rPr>
          <w:rFonts w:eastAsia="Times New Roman"/>
          <w:color w:val="000000"/>
        </w:rPr>
        <w:t>As a response to these claims, the possibility of future interactions with the same celebrity and reinforcements on the positivity towards the celebrity is elevated in close relationships. In the same direction, Holton III and Russell (1997) defend that the anticipation of future encounters is related to satisfaction, commitment, motivation and involvement. Furthermore, the expectation of more interactions brings along other positive assets, which may include the better understanding of the celebrity, more control over own actions, and a greater influence on the celebrity, among others (Holton III &amp; Russell, 1997).</w:t>
      </w:r>
    </w:p>
    <w:p w14:paraId="475E8ACB" w14:textId="366780C2" w:rsidR="00FC1C5A" w:rsidRPr="004A3C73" w:rsidRDefault="00FC1C5A" w:rsidP="00B22DE6">
      <w:pPr>
        <w:spacing w:line="480" w:lineRule="auto"/>
        <w:ind w:firstLine="720"/>
        <w:rPr>
          <w:rFonts w:eastAsia="Times New Roman"/>
          <w:color w:val="000000"/>
        </w:rPr>
      </w:pPr>
      <w:r w:rsidRPr="003731E1">
        <w:rPr>
          <w:rFonts w:eastAsia="Times New Roman"/>
          <w:color w:val="000000"/>
        </w:rPr>
        <w:t xml:space="preserve">This last asset is the prelude of a bi-directional aspect, such as the reinforcement of positive behaviors from the other. Celebrities are also people, and they observe their fans responses to their actions and words. Celebrities can take into account these comments when they perceive a close relationship to their fans. Fans' words can give guidance or hints about the </w:t>
      </w:r>
      <w:r w:rsidRPr="003731E1">
        <w:rPr>
          <w:rFonts w:eastAsia="Times New Roman"/>
          <w:color w:val="000000"/>
        </w:rPr>
        <w:lastRenderedPageBreak/>
        <w:t>activities or content fans enjoy, support and encouragement.</w:t>
      </w:r>
      <w:r w:rsidR="004A3C73">
        <w:rPr>
          <w:rFonts w:eastAsia="Times New Roman"/>
          <w:color w:val="000000"/>
        </w:rPr>
        <w:t xml:space="preserve"> Expectation, then, is </w:t>
      </w:r>
      <w:r w:rsidR="004A3C73" w:rsidRPr="004A3C73">
        <w:rPr>
          <w:rFonts w:eastAsia="Times New Roman"/>
          <w:color w:val="000000"/>
        </w:rPr>
        <w:t>the extent to which a party will anticipate a concrete response from the other party, guided by the possibility of having future interactions, and the attitude towards the other party.</w:t>
      </w:r>
    </w:p>
    <w:p w14:paraId="10FF60D8" w14:textId="3987A88F" w:rsidR="00FC1C5A" w:rsidRPr="00BD0BF8" w:rsidRDefault="00FC1C5A" w:rsidP="00FC1C5A">
      <w:pPr>
        <w:spacing w:line="480" w:lineRule="auto"/>
        <w:ind w:firstLine="720"/>
        <w:rPr>
          <w:rFonts w:eastAsia="Times New Roman"/>
          <w:color w:val="000000"/>
        </w:rPr>
      </w:pPr>
      <w:r w:rsidRPr="003731E1">
        <w:rPr>
          <w:rFonts w:eastAsia="Times New Roman"/>
          <w:color w:val="000000"/>
        </w:rPr>
        <w:t>In the organizational field, the expectations on a job are determinant for career success, and individuals are more willing in engaging in conversations and investing time and resources when th</w:t>
      </w:r>
      <w:r w:rsidR="00B0054A">
        <w:rPr>
          <w:rFonts w:eastAsia="Times New Roman"/>
          <w:color w:val="000000"/>
        </w:rPr>
        <w:t>ey have such expectations (Lin et al.,</w:t>
      </w:r>
      <w:r w:rsidRPr="003731E1">
        <w:rPr>
          <w:rFonts w:eastAsia="Times New Roman"/>
          <w:color w:val="000000"/>
        </w:rPr>
        <w:t xml:space="preserve"> 2012). Translating from the organizational field to the fan environment, expectation on having more encounters with the celebrity means more interest in conversing with the celebrity, investing more time and other resources. Because celebrities are responsive and active, the conversation wanted by fans is possible, since celebrities will engage in conversations when they are close to their fans.</w:t>
      </w:r>
    </w:p>
    <w:p w14:paraId="002C0626" w14:textId="77777777" w:rsidR="00C11A45" w:rsidRDefault="00FC1C5A" w:rsidP="00B22DE6">
      <w:pPr>
        <w:spacing w:line="480" w:lineRule="auto"/>
        <w:ind w:firstLine="720"/>
        <w:rPr>
          <w:rFonts w:eastAsia="Times New Roman"/>
          <w:color w:val="000000"/>
        </w:rPr>
      </w:pPr>
      <w:r w:rsidRPr="003731E1">
        <w:rPr>
          <w:rFonts w:eastAsia="Times New Roman"/>
          <w:color w:val="000000"/>
        </w:rPr>
        <w:t xml:space="preserve">From the </w:t>
      </w:r>
      <w:r w:rsidR="00B22DE6">
        <w:rPr>
          <w:rFonts w:eastAsia="Times New Roman"/>
          <w:color w:val="000000"/>
        </w:rPr>
        <w:t xml:space="preserve">old notion of the </w:t>
      </w:r>
      <w:proofErr w:type="spellStart"/>
      <w:r w:rsidRPr="003731E1">
        <w:rPr>
          <w:rFonts w:eastAsia="Times New Roman"/>
          <w:color w:val="000000"/>
        </w:rPr>
        <w:t>parasocial</w:t>
      </w:r>
      <w:proofErr w:type="spellEnd"/>
      <w:r w:rsidRPr="003731E1">
        <w:rPr>
          <w:rFonts w:eastAsia="Times New Roman"/>
          <w:color w:val="000000"/>
        </w:rPr>
        <w:t xml:space="preserve"> relationship perspective, relationships are products of several </w:t>
      </w:r>
      <w:proofErr w:type="spellStart"/>
      <w:r w:rsidRPr="003731E1">
        <w:rPr>
          <w:rFonts w:eastAsia="Times New Roman"/>
          <w:color w:val="000000"/>
        </w:rPr>
        <w:t>parasocial</w:t>
      </w:r>
      <w:proofErr w:type="spellEnd"/>
      <w:r w:rsidRPr="003731E1">
        <w:rPr>
          <w:rFonts w:eastAsia="Times New Roman"/>
          <w:color w:val="000000"/>
        </w:rPr>
        <w:t xml:space="preserve"> interactions. In </w:t>
      </w:r>
      <w:proofErr w:type="spellStart"/>
      <w:r w:rsidRPr="003731E1">
        <w:rPr>
          <w:rFonts w:eastAsia="Times New Roman"/>
          <w:color w:val="000000"/>
        </w:rPr>
        <w:t>parasocial</w:t>
      </w:r>
      <w:proofErr w:type="spellEnd"/>
      <w:r w:rsidRPr="003731E1">
        <w:rPr>
          <w:rFonts w:eastAsia="Times New Roman"/>
          <w:color w:val="000000"/>
        </w:rPr>
        <w:t xml:space="preserve"> relationships </w:t>
      </w:r>
      <w:r w:rsidR="00B22DE6">
        <w:rPr>
          <w:rFonts w:eastAsia="Times New Roman"/>
          <w:color w:val="000000"/>
        </w:rPr>
        <w:t>viewers</w:t>
      </w:r>
      <w:r w:rsidRPr="003731E1">
        <w:rPr>
          <w:rFonts w:eastAsia="Times New Roman"/>
          <w:color w:val="000000"/>
        </w:rPr>
        <w:t xml:space="preserve"> expect future encounters, which are not isolated phenomena but part of their relationships.</w:t>
      </w:r>
      <w:r w:rsidR="00B22DE6">
        <w:rPr>
          <w:rFonts w:eastAsia="Times New Roman"/>
          <w:color w:val="000000"/>
        </w:rPr>
        <w:t xml:space="preserve"> It is the expectation that allows the continuity of the relationship. Like it was mentioned above, expectation goes both ways. The old concept of </w:t>
      </w:r>
      <w:proofErr w:type="spellStart"/>
      <w:r w:rsidR="00B22DE6">
        <w:rPr>
          <w:rFonts w:eastAsia="Times New Roman"/>
          <w:color w:val="000000"/>
        </w:rPr>
        <w:t>parasocial</w:t>
      </w:r>
      <w:proofErr w:type="spellEnd"/>
      <w:r w:rsidR="00B22DE6">
        <w:rPr>
          <w:rFonts w:eastAsia="Times New Roman"/>
          <w:color w:val="000000"/>
        </w:rPr>
        <w:t xml:space="preserve"> relationship focused on viewers expecting interactions to happen, but fan relationships with the celebrities also include components of celebrity expectations. </w:t>
      </w:r>
    </w:p>
    <w:p w14:paraId="53E1EC5E" w14:textId="15C4AA44" w:rsidR="00B22DE6" w:rsidRPr="00B22DE6" w:rsidRDefault="00B22DE6" w:rsidP="00B22DE6">
      <w:pPr>
        <w:spacing w:line="480" w:lineRule="auto"/>
        <w:ind w:firstLine="720"/>
        <w:rPr>
          <w:rFonts w:eastAsia="Times New Roman"/>
          <w:color w:val="000000"/>
        </w:rPr>
      </w:pPr>
      <w:r>
        <w:rPr>
          <w:rFonts w:eastAsia="Times New Roman"/>
          <w:color w:val="000000"/>
        </w:rPr>
        <w:t>Celebrities post contents for their fans to give a response and interact with them. Social media features enable this type of interaction. For example, there are moments where celebrities launch a specific hashtag for fans to ask questions to them by using such hashtag, or even the question feature in Instagram, where the artist posts a question space, and choose questions to answer either using video or text and uploading that content.</w:t>
      </w:r>
      <w:r w:rsidR="00C11A45">
        <w:rPr>
          <w:rFonts w:eastAsia="Times New Roman"/>
          <w:color w:val="000000"/>
        </w:rPr>
        <w:t xml:space="preserve"> The same practice is used by celebrities to ask for recommendations of movies to watch, books to read, or good restaurants and sightseeing places when they are visiting different locations.</w:t>
      </w:r>
    </w:p>
    <w:p w14:paraId="2FFF657D" w14:textId="7445CBE6" w:rsidR="00FC1C5A" w:rsidRPr="003731E1" w:rsidRDefault="007471E4" w:rsidP="007471E4">
      <w:pPr>
        <w:pStyle w:val="Heading3"/>
        <w:spacing w:line="480" w:lineRule="auto"/>
      </w:pPr>
      <w:bookmarkStart w:id="11" w:name="_Toc90639486"/>
      <w:r>
        <w:lastRenderedPageBreak/>
        <w:t xml:space="preserve">2.1.6 </w:t>
      </w:r>
      <w:r w:rsidR="00FC1C5A" w:rsidRPr="003731E1">
        <w:t>Formativeness</w:t>
      </w:r>
      <w:bookmarkEnd w:id="11"/>
      <w:r w:rsidR="00FC1C5A" w:rsidRPr="003731E1">
        <w:t xml:space="preserve"> </w:t>
      </w:r>
    </w:p>
    <w:p w14:paraId="73E53F47" w14:textId="69A48804" w:rsidR="00FC1C5A" w:rsidRPr="003731E1" w:rsidRDefault="00FC1C5A" w:rsidP="00FC1C5A">
      <w:pPr>
        <w:spacing w:line="480" w:lineRule="auto"/>
        <w:rPr>
          <w:rFonts w:eastAsia="Times New Roman"/>
        </w:rPr>
      </w:pPr>
      <w:r w:rsidRPr="003731E1">
        <w:rPr>
          <w:rFonts w:eastAsia="Times New Roman"/>
          <w:color w:val="000000"/>
        </w:rPr>
        <w:t> </w:t>
      </w:r>
      <w:r>
        <w:rPr>
          <w:rFonts w:eastAsia="Times New Roman"/>
          <w:color w:val="000000"/>
        </w:rPr>
        <w:tab/>
      </w:r>
      <w:r w:rsidRPr="003731E1">
        <w:rPr>
          <w:rFonts w:eastAsia="Times New Roman"/>
          <w:color w:val="000000"/>
        </w:rPr>
        <w:t>This dimension is tightly linked to bonding and expectations dimensions. Because of the identification with the celebrity, and the reinforcement of behaviors as a result of relational closeness, it is clear the celebrities can influence fans. In fact, identification is indicated as a main factor that bolsters the influence of celebrities (</w:t>
      </w:r>
      <w:proofErr w:type="spellStart"/>
      <w:r w:rsidRPr="003731E1">
        <w:rPr>
          <w:rFonts w:eastAsia="Times New Roman"/>
          <w:color w:val="222222"/>
          <w:shd w:val="clear" w:color="auto" w:fill="FFFFFF"/>
        </w:rPr>
        <w:t>Kjærgaard</w:t>
      </w:r>
      <w:proofErr w:type="spellEnd"/>
      <w:r w:rsidR="00B0054A" w:rsidRPr="00B0054A">
        <w:rPr>
          <w:rFonts w:eastAsia="Times New Roman"/>
          <w:color w:val="000000"/>
        </w:rPr>
        <w:t xml:space="preserve"> </w:t>
      </w:r>
      <w:r w:rsidR="00B0054A">
        <w:rPr>
          <w:rFonts w:eastAsia="Times New Roman"/>
          <w:color w:val="000000"/>
        </w:rPr>
        <w:t>et al.,</w:t>
      </w:r>
      <w:r w:rsidR="00B0054A" w:rsidRPr="003731E1">
        <w:rPr>
          <w:rFonts w:eastAsia="Times New Roman"/>
          <w:color w:val="000000"/>
        </w:rPr>
        <w:t xml:space="preserve"> </w:t>
      </w:r>
      <w:r w:rsidRPr="003731E1">
        <w:rPr>
          <w:rFonts w:eastAsia="Times New Roman"/>
          <w:color w:val="222222"/>
          <w:shd w:val="clear" w:color="auto" w:fill="FFFFFF"/>
        </w:rPr>
        <w:t xml:space="preserve">2011; </w:t>
      </w:r>
      <w:proofErr w:type="spellStart"/>
      <w:r w:rsidRPr="003731E1">
        <w:rPr>
          <w:rFonts w:eastAsia="Times New Roman"/>
          <w:color w:val="000000"/>
        </w:rPr>
        <w:t>Kosenko</w:t>
      </w:r>
      <w:proofErr w:type="spellEnd"/>
      <w:r w:rsidR="00B0054A" w:rsidRPr="00B0054A">
        <w:rPr>
          <w:rFonts w:eastAsia="Times New Roman"/>
          <w:color w:val="000000"/>
        </w:rPr>
        <w:t xml:space="preserve"> </w:t>
      </w:r>
      <w:r w:rsidR="00B0054A">
        <w:rPr>
          <w:rFonts w:eastAsia="Times New Roman"/>
          <w:color w:val="000000"/>
        </w:rPr>
        <w:t>et al.,</w:t>
      </w:r>
      <w:r w:rsidR="00B0054A" w:rsidRPr="003731E1">
        <w:rPr>
          <w:rFonts w:eastAsia="Times New Roman"/>
          <w:color w:val="000000"/>
        </w:rPr>
        <w:t xml:space="preserve"> </w:t>
      </w:r>
      <w:r w:rsidRPr="003731E1">
        <w:rPr>
          <w:rFonts w:eastAsia="Times New Roman"/>
          <w:color w:val="000000"/>
        </w:rPr>
        <w:t>2016).  In the bonding dimension, it was explained how the identification with the celebrity can lead to changes in attitudes and behaviors led by the words and actions of the celebrity. As for the expectation dimension, expectations lead to the reinforcement of behaviors.</w:t>
      </w:r>
    </w:p>
    <w:p w14:paraId="7F74F628" w14:textId="77777777" w:rsidR="004A3C73" w:rsidRPr="004A3C73" w:rsidRDefault="00FC1C5A" w:rsidP="004A3C73">
      <w:pPr>
        <w:spacing w:line="480" w:lineRule="auto"/>
        <w:rPr>
          <w:rFonts w:eastAsia="Times New Roman"/>
          <w:color w:val="000000"/>
        </w:rPr>
      </w:pPr>
      <w:r w:rsidRPr="003731E1">
        <w:rPr>
          <w:rFonts w:eastAsia="Times New Roman"/>
          <w:color w:val="000000"/>
        </w:rPr>
        <w:t>        </w:t>
      </w:r>
      <w:r w:rsidRPr="003731E1">
        <w:rPr>
          <w:rFonts w:eastAsia="Times New Roman"/>
          <w:color w:val="000000"/>
        </w:rPr>
        <w:tab/>
        <w:t>Formativeness focuses more in the influence on others behaviors, while it is still connected to other dimensions and relational motives.</w:t>
      </w:r>
      <w:r w:rsidR="004A3C73">
        <w:rPr>
          <w:rFonts w:eastAsia="Times New Roman"/>
          <w:color w:val="000000"/>
        </w:rPr>
        <w:t xml:space="preserve"> </w:t>
      </w:r>
      <w:r w:rsidR="004A3C73" w:rsidRPr="004A3C73">
        <w:rPr>
          <w:rFonts w:eastAsia="Times New Roman"/>
          <w:color w:val="000000"/>
        </w:rPr>
        <w:t>Formativeness is the reinforcement of behaviors as a result of relational closeness. One party is able to call out, guide, and influence the other party.</w:t>
      </w:r>
    </w:p>
    <w:p w14:paraId="11517808" w14:textId="3D001BFF" w:rsidR="00272F9C" w:rsidRDefault="00FC1C5A" w:rsidP="004A3C73">
      <w:pPr>
        <w:spacing w:line="480" w:lineRule="auto"/>
        <w:ind w:firstLine="720"/>
        <w:rPr>
          <w:rFonts w:eastAsia="Times New Roman"/>
          <w:color w:val="000000"/>
        </w:rPr>
      </w:pPr>
      <w:r w:rsidRPr="003731E1">
        <w:rPr>
          <w:rFonts w:eastAsia="Times New Roman"/>
          <w:color w:val="000000"/>
        </w:rPr>
        <w:t xml:space="preserve"> Like it happens for expectation, formativeness also happens two ways. It is common to think about fans following the lead of the superstar, following his or her beauty routines, clothing styles, lifestyle, point of view on events, and much more; research supports the influence of celebrities on fans, in terms of interest of plastic surgery procedures (</w:t>
      </w:r>
      <w:proofErr w:type="spellStart"/>
      <w:r w:rsidRPr="003731E1">
        <w:rPr>
          <w:rFonts w:eastAsia="Times New Roman"/>
          <w:color w:val="222222"/>
          <w:shd w:val="clear" w:color="auto" w:fill="FFFFFF"/>
        </w:rPr>
        <w:t>Tijerina</w:t>
      </w:r>
      <w:proofErr w:type="spellEnd"/>
      <w:r w:rsidR="00B0054A" w:rsidRPr="00B0054A">
        <w:rPr>
          <w:rFonts w:eastAsia="Times New Roman"/>
          <w:color w:val="000000"/>
        </w:rPr>
        <w:t xml:space="preserve"> </w:t>
      </w:r>
      <w:r w:rsidR="00B0054A">
        <w:rPr>
          <w:rFonts w:eastAsia="Times New Roman"/>
          <w:color w:val="000000"/>
        </w:rPr>
        <w:t>et al.,</w:t>
      </w:r>
      <w:r w:rsidR="00B0054A" w:rsidRPr="003731E1">
        <w:rPr>
          <w:rFonts w:eastAsia="Times New Roman"/>
          <w:color w:val="000000"/>
        </w:rPr>
        <w:t xml:space="preserve"> </w:t>
      </w:r>
      <w:r w:rsidRPr="003731E1">
        <w:rPr>
          <w:rFonts w:eastAsia="Times New Roman"/>
          <w:color w:val="222222"/>
          <w:shd w:val="clear" w:color="auto" w:fill="FFFFFF"/>
        </w:rPr>
        <w:t>2019), cooking interest (Lane &amp; Fisher, 2015) and even political opinions (Jackson &amp; Darrow,2005).</w:t>
      </w:r>
      <w:r w:rsidR="00272F9C">
        <w:rPr>
          <w:rFonts w:eastAsia="Times New Roman"/>
          <w:color w:val="222222"/>
          <w:shd w:val="clear" w:color="auto" w:fill="FFFFFF"/>
        </w:rPr>
        <w:t xml:space="preserve"> There are also instances where the formativeness induced by celebrities reaches deeper </w:t>
      </w:r>
      <w:r w:rsidR="00272F9C" w:rsidRPr="00272F9C">
        <w:rPr>
          <w:rFonts w:eastAsia="Times New Roman"/>
          <w:color w:val="222222"/>
          <w:shd w:val="clear" w:color="auto" w:fill="FFFFFF"/>
        </w:rPr>
        <w:t xml:space="preserve">levels. </w:t>
      </w:r>
      <w:r w:rsidR="00272F9C" w:rsidRPr="00272F9C">
        <w:rPr>
          <w:rFonts w:eastAsia="Times New Roman"/>
        </w:rPr>
        <w:t xml:space="preserve">Korean American actor Steven </w:t>
      </w:r>
      <w:proofErr w:type="spellStart"/>
      <w:r w:rsidR="00272F9C" w:rsidRPr="00272F9C">
        <w:rPr>
          <w:rFonts w:eastAsia="Times New Roman"/>
        </w:rPr>
        <w:t>Yeun</w:t>
      </w:r>
      <w:proofErr w:type="spellEnd"/>
      <w:r w:rsidR="00272F9C" w:rsidRPr="00272F9C">
        <w:rPr>
          <w:rFonts w:eastAsia="Times New Roman"/>
        </w:rPr>
        <w:t xml:space="preserve"> has been praised for raising his voice about anti-Asian racism, producing clear statements about the rage of seeing elders being violently attacked for their race in the midst of the coronavirus pandemic. Furthermore, he used his latest movie, </w:t>
      </w:r>
      <w:proofErr w:type="spellStart"/>
      <w:r w:rsidR="00272F9C" w:rsidRPr="00272F9C">
        <w:rPr>
          <w:rFonts w:eastAsia="Times New Roman"/>
        </w:rPr>
        <w:t>Minari</w:t>
      </w:r>
      <w:proofErr w:type="spellEnd"/>
      <w:r w:rsidR="00272F9C" w:rsidRPr="00272F9C">
        <w:rPr>
          <w:rFonts w:eastAsia="Times New Roman"/>
        </w:rPr>
        <w:t>, where he is the main actor and producer, to explain that making a film about immigrants is not a political statement but an “exercise in humanity”.</w:t>
      </w:r>
      <w:r w:rsidR="00272F9C">
        <w:rPr>
          <w:rFonts w:eastAsia="Times New Roman"/>
          <w:color w:val="000000"/>
        </w:rPr>
        <w:t xml:space="preserve">  </w:t>
      </w:r>
    </w:p>
    <w:p w14:paraId="33E17D5E" w14:textId="7D768246" w:rsidR="00FC1C5A" w:rsidRPr="004A3C73" w:rsidRDefault="00272F9C" w:rsidP="004A3C73">
      <w:pPr>
        <w:spacing w:line="480" w:lineRule="auto"/>
        <w:ind w:firstLine="720"/>
        <w:rPr>
          <w:rFonts w:eastAsia="Times New Roman"/>
          <w:color w:val="000000"/>
        </w:rPr>
      </w:pPr>
      <w:r>
        <w:rPr>
          <w:rFonts w:eastAsia="Times New Roman"/>
          <w:color w:val="000000"/>
        </w:rPr>
        <w:lastRenderedPageBreak/>
        <w:t xml:space="preserve">As it was stated earlier, formativeness is a two-way exercise - </w:t>
      </w:r>
      <w:r w:rsidR="00FC1C5A" w:rsidRPr="003731E1">
        <w:rPr>
          <w:rFonts w:eastAsia="Times New Roman"/>
          <w:color w:val="000000"/>
        </w:rPr>
        <w:t>celebrities are also learning from their fans and changing. In times of social media, this happens more often. Fans point out problematic or not sensitive statements and actions that some celebrities perform. Celebrities may read those, reflect and rectify.</w:t>
      </w:r>
    </w:p>
    <w:p w14:paraId="02812738" w14:textId="092C1AE5" w:rsidR="00272F9C" w:rsidRDefault="00FC1C5A" w:rsidP="000D100E">
      <w:pPr>
        <w:spacing w:line="480" w:lineRule="auto"/>
        <w:rPr>
          <w:rFonts w:eastAsia="Times New Roman"/>
          <w:color w:val="000000"/>
        </w:rPr>
      </w:pPr>
      <w:r w:rsidRPr="003731E1">
        <w:rPr>
          <w:rFonts w:eastAsia="Times New Roman"/>
          <w:color w:val="000000"/>
        </w:rPr>
        <w:t>        </w:t>
      </w:r>
      <w:r w:rsidRPr="003731E1">
        <w:rPr>
          <w:rFonts w:eastAsia="Times New Roman"/>
          <w:color w:val="000000"/>
        </w:rPr>
        <w:tab/>
        <w:t xml:space="preserve">For example, when BLM movements took place during the summer of 2020, some fans asked American born K-pop artists like Johnny </w:t>
      </w:r>
      <w:proofErr w:type="spellStart"/>
      <w:r w:rsidRPr="003731E1">
        <w:rPr>
          <w:rFonts w:eastAsia="Times New Roman"/>
          <w:color w:val="000000"/>
        </w:rPr>
        <w:t>Seo</w:t>
      </w:r>
      <w:proofErr w:type="spellEnd"/>
      <w:r w:rsidRPr="003731E1">
        <w:rPr>
          <w:rFonts w:eastAsia="Times New Roman"/>
          <w:color w:val="000000"/>
        </w:rPr>
        <w:t xml:space="preserve"> from </w:t>
      </w:r>
      <w:r w:rsidR="009874ED">
        <w:rPr>
          <w:rFonts w:eastAsia="Times New Roman"/>
          <w:color w:val="000000"/>
        </w:rPr>
        <w:t xml:space="preserve">the group </w:t>
      </w:r>
      <w:r w:rsidRPr="003731E1">
        <w:rPr>
          <w:rFonts w:eastAsia="Times New Roman"/>
          <w:color w:val="000000"/>
        </w:rPr>
        <w:t>NCT and Amber Liu from f(x) to pronounce themselves about the matter, or further explain their statements about the matter</w:t>
      </w:r>
      <w:r>
        <w:rPr>
          <w:rFonts w:eastAsia="Times New Roman"/>
        </w:rPr>
        <w:t xml:space="preserve">. </w:t>
      </w:r>
      <w:r w:rsidRPr="003731E1">
        <w:rPr>
          <w:rFonts w:eastAsia="Times New Roman"/>
          <w:color w:val="000000"/>
        </w:rPr>
        <w:t>Other examples are the lack of contemplation about pandemic safety measures – fans called out celebrities they liked because of their irresponsible behaviors throwing concurred parties and traveling during the Coronavirus pandemic. This happened t</w:t>
      </w:r>
      <w:r w:rsidR="004A3C73">
        <w:rPr>
          <w:rFonts w:eastAsia="Times New Roman"/>
          <w:color w:val="000000"/>
        </w:rPr>
        <w:t xml:space="preserve">o singers </w:t>
      </w:r>
      <w:proofErr w:type="spellStart"/>
      <w:r w:rsidR="004A3C73">
        <w:rPr>
          <w:rFonts w:eastAsia="Times New Roman"/>
          <w:color w:val="000000"/>
        </w:rPr>
        <w:t>Dua</w:t>
      </w:r>
      <w:proofErr w:type="spellEnd"/>
      <w:r w:rsidR="004A3C73">
        <w:rPr>
          <w:rFonts w:eastAsia="Times New Roman"/>
          <w:color w:val="000000"/>
        </w:rPr>
        <w:t xml:space="preserve"> </w:t>
      </w:r>
      <w:proofErr w:type="spellStart"/>
      <w:r w:rsidR="004A3C73">
        <w:rPr>
          <w:rFonts w:eastAsia="Times New Roman"/>
          <w:color w:val="000000"/>
        </w:rPr>
        <w:t>Lipa</w:t>
      </w:r>
      <w:proofErr w:type="spellEnd"/>
      <w:r w:rsidR="004A3C73">
        <w:rPr>
          <w:rFonts w:eastAsia="Times New Roman"/>
          <w:color w:val="000000"/>
        </w:rPr>
        <w:t xml:space="preserve"> and Rita Ora, who loosened up their precautions amidst COVID-19 pandemic.</w:t>
      </w:r>
    </w:p>
    <w:p w14:paraId="0F0D0B8E" w14:textId="2A257C8E" w:rsidR="00272F9C" w:rsidRPr="00D03AB5" w:rsidRDefault="00272F9C" w:rsidP="00272F9C">
      <w:pPr>
        <w:spacing w:line="480" w:lineRule="auto"/>
        <w:ind w:firstLine="720"/>
        <w:rPr>
          <w:rFonts w:eastAsia="Times New Roman"/>
          <w:highlight w:val="magenta"/>
        </w:rPr>
      </w:pPr>
      <w:r>
        <w:rPr>
          <w:rFonts w:eastAsia="Times New Roman"/>
          <w:color w:val="000000"/>
        </w:rPr>
        <w:tab/>
      </w:r>
    </w:p>
    <w:p w14:paraId="73A04273" w14:textId="36F15E1E" w:rsidR="00637FF8" w:rsidRPr="007471E4" w:rsidRDefault="00272F9C" w:rsidP="009874ED">
      <w:pPr>
        <w:spacing w:line="480" w:lineRule="auto"/>
        <w:rPr>
          <w:rFonts w:eastAsia="Times New Roman"/>
          <w:color w:val="000000" w:themeColor="text1"/>
        </w:rPr>
      </w:pPr>
      <w:r>
        <w:rPr>
          <w:rFonts w:eastAsia="Times New Roman"/>
          <w:color w:val="000000" w:themeColor="text1"/>
        </w:rPr>
        <w:br w:type="page"/>
      </w:r>
      <w:r w:rsidR="007471E4" w:rsidRPr="007471E4">
        <w:rPr>
          <w:rFonts w:eastAsia="Times New Roman"/>
          <w:color w:val="000000" w:themeColor="text1"/>
        </w:rPr>
        <w:lastRenderedPageBreak/>
        <w:t xml:space="preserve">2.2 </w:t>
      </w:r>
      <w:r w:rsidR="00E43391" w:rsidRPr="007471E4">
        <w:rPr>
          <w:rFonts w:eastAsia="Times New Roman"/>
          <w:color w:val="000000" w:themeColor="text1"/>
        </w:rPr>
        <w:t>Antecedents</w:t>
      </w:r>
      <w:r w:rsidR="00637FF8" w:rsidRPr="007471E4">
        <w:rPr>
          <w:rFonts w:eastAsia="Times New Roman"/>
          <w:color w:val="000000" w:themeColor="text1"/>
        </w:rPr>
        <w:t xml:space="preserve"> of </w:t>
      </w:r>
      <w:proofErr w:type="spellStart"/>
      <w:r w:rsidR="00637FF8" w:rsidRPr="007471E4">
        <w:rPr>
          <w:rFonts w:eastAsia="Times New Roman"/>
          <w:color w:val="000000" w:themeColor="text1"/>
        </w:rPr>
        <w:t>Fanship</w:t>
      </w:r>
      <w:proofErr w:type="spellEnd"/>
      <w:r w:rsidR="00637FF8" w:rsidRPr="007471E4">
        <w:rPr>
          <w:rFonts w:eastAsia="Times New Roman"/>
          <w:color w:val="000000" w:themeColor="text1"/>
        </w:rPr>
        <w:t xml:space="preserve"> as </w:t>
      </w:r>
      <w:proofErr w:type="spellStart"/>
      <w:r w:rsidR="00637FF8" w:rsidRPr="007471E4">
        <w:rPr>
          <w:rFonts w:eastAsia="Times New Roman"/>
          <w:color w:val="000000" w:themeColor="text1"/>
        </w:rPr>
        <w:t>Parasocial</w:t>
      </w:r>
      <w:proofErr w:type="spellEnd"/>
      <w:r w:rsidR="00637FF8" w:rsidRPr="007471E4">
        <w:rPr>
          <w:rFonts w:eastAsia="Times New Roman"/>
          <w:color w:val="000000" w:themeColor="text1"/>
        </w:rPr>
        <w:t xml:space="preserve"> Relationship</w:t>
      </w:r>
    </w:p>
    <w:p w14:paraId="2EF3C3B5" w14:textId="3F8A9A2B" w:rsidR="00637FF8" w:rsidRDefault="00637FF8" w:rsidP="009874ED">
      <w:pPr>
        <w:spacing w:line="480" w:lineRule="auto"/>
        <w:ind w:firstLine="720"/>
        <w:rPr>
          <w:rFonts w:eastAsia="Times New Roman"/>
        </w:rPr>
      </w:pPr>
      <w:r>
        <w:rPr>
          <w:rFonts w:eastAsia="Times New Roman"/>
        </w:rPr>
        <w:t xml:space="preserve">The previously described dimensions give a more complete overview of what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is, what it comprehends and its characteristics. Nevertheless, the antecedents of this relationship shall not be forgotten. </w:t>
      </w:r>
      <w:r w:rsidR="00C10FC0">
        <w:rPr>
          <w:rFonts w:eastAsia="Times New Roman"/>
        </w:rPr>
        <w:t>Understanding the antecedents to the relationship is a key factor to bet</w:t>
      </w:r>
      <w:r w:rsidR="004A2840">
        <w:rPr>
          <w:rFonts w:eastAsia="Times New Roman"/>
        </w:rPr>
        <w:t>ter manage the relationship.</w:t>
      </w:r>
    </w:p>
    <w:p w14:paraId="662231DB" w14:textId="6D8FDD5D" w:rsidR="00637FF8" w:rsidRPr="00637FF8" w:rsidRDefault="00637FF8" w:rsidP="00637FF8">
      <w:pPr>
        <w:spacing w:line="480" w:lineRule="auto"/>
        <w:ind w:firstLine="720"/>
        <w:rPr>
          <w:rFonts w:eastAsia="Times New Roman"/>
        </w:rPr>
      </w:pPr>
      <w:r w:rsidRPr="00637FF8">
        <w:rPr>
          <w:rFonts w:eastAsia="Times New Roman"/>
        </w:rPr>
        <w:t xml:space="preserve">While it is simple to understand the types of actions that distinguish fans from non-fans, and there are scholarly models that explore the possible degrees of </w:t>
      </w:r>
      <w:proofErr w:type="spellStart"/>
      <w:r w:rsidRPr="00637FF8">
        <w:rPr>
          <w:rFonts w:eastAsia="Times New Roman"/>
        </w:rPr>
        <w:t>fanship</w:t>
      </w:r>
      <w:proofErr w:type="spellEnd"/>
      <w:r w:rsidRPr="00637FF8">
        <w:rPr>
          <w:rFonts w:eastAsia="Times New Roman"/>
        </w:rPr>
        <w:t xml:space="preserve"> (</w:t>
      </w:r>
      <w:proofErr w:type="spellStart"/>
      <w:r w:rsidRPr="00637FF8">
        <w:rPr>
          <w:rFonts w:eastAsia="Times New Roman"/>
        </w:rPr>
        <w:t>Jia</w:t>
      </w:r>
      <w:proofErr w:type="spellEnd"/>
      <w:r w:rsidR="00B0054A" w:rsidRPr="00B0054A">
        <w:rPr>
          <w:rFonts w:eastAsia="Times New Roman"/>
          <w:color w:val="000000"/>
        </w:rPr>
        <w:t xml:space="preserve"> </w:t>
      </w:r>
      <w:r w:rsidR="00B0054A">
        <w:rPr>
          <w:rFonts w:eastAsia="Times New Roman"/>
          <w:color w:val="000000"/>
        </w:rPr>
        <w:t>et al.</w:t>
      </w:r>
      <w:r w:rsidRPr="00637FF8">
        <w:rPr>
          <w:rFonts w:eastAsia="Times New Roman"/>
        </w:rPr>
        <w:t>, 2020), the detection of the antecedents of fan-celebrity relationships remains unknown. Comprehensibly, before somebody becomes a fan, they are casual consumers, and there is not as much information about the fan-celebrity relationship formation, in spite of the many studies about other types of relationship antecedents. It is necessary to understand which ones are the antecedents of the fan-celebrity relationship for several reasons: first, that knowledge is key for celebrities and entertainment companies to craft strategies that attract possible fans, and second, to incite casual fans to develop a relationship with the celebrity.</w:t>
      </w:r>
    </w:p>
    <w:p w14:paraId="48DF96F8" w14:textId="77777777" w:rsidR="00637FF8" w:rsidRPr="00637FF8" w:rsidRDefault="00637FF8" w:rsidP="00637FF8">
      <w:pPr>
        <w:spacing w:line="480" w:lineRule="auto"/>
        <w:ind w:firstLine="720"/>
        <w:rPr>
          <w:rFonts w:eastAsia="Times New Roman"/>
        </w:rPr>
      </w:pPr>
      <w:r w:rsidRPr="00637FF8">
        <w:rPr>
          <w:rFonts w:eastAsia="Times New Roman"/>
        </w:rPr>
        <w:t xml:space="preserve">In the area of marketing, researchers point out the need of implementing communication strategies during the pre-relationship phase between firms and customers (Andersen, 2001). From a commercial standpoint, organizations seek relationships and should engage with potential customers, being more committed and willing to dialogue so that relationships can grow (Andersen, 2001). Marketing research has appointed the importance of interpersonal trust in buyer-seller and firm-customer in order to build and maintain these relationships (Andersen, 2001; Andersen &amp; Kumar, 2006; </w:t>
      </w:r>
      <w:proofErr w:type="spellStart"/>
      <w:r w:rsidRPr="00637FF8">
        <w:rPr>
          <w:rFonts w:eastAsia="Times New Roman"/>
        </w:rPr>
        <w:t>Witkowski</w:t>
      </w:r>
      <w:proofErr w:type="spellEnd"/>
      <w:r w:rsidRPr="00637FF8">
        <w:rPr>
          <w:rFonts w:eastAsia="Times New Roman"/>
        </w:rPr>
        <w:t xml:space="preserve"> &amp; </w:t>
      </w:r>
      <w:proofErr w:type="spellStart"/>
      <w:r w:rsidRPr="00637FF8">
        <w:rPr>
          <w:rFonts w:eastAsia="Times New Roman"/>
        </w:rPr>
        <w:t>Thibodeau</w:t>
      </w:r>
      <w:proofErr w:type="spellEnd"/>
      <w:r w:rsidRPr="00637FF8">
        <w:rPr>
          <w:rFonts w:eastAsia="Times New Roman"/>
        </w:rPr>
        <w:t xml:space="preserve">, 1999). These previous investigations imply that first, interpersonal relationships and personal bonding can be applied to settings separated from the traditional scope of interpersonal relationships (family, friends, …); and </w:t>
      </w:r>
      <w:r w:rsidRPr="00637FF8">
        <w:rPr>
          <w:rFonts w:eastAsia="Times New Roman"/>
        </w:rPr>
        <w:lastRenderedPageBreak/>
        <w:t>second, organizations strive to build relationships with publics because of the positive outcomes these relationships bring to the table.</w:t>
      </w:r>
    </w:p>
    <w:p w14:paraId="2EB350CB" w14:textId="3C08CFE6" w:rsidR="009B684A" w:rsidRDefault="00637FF8" w:rsidP="009B684A">
      <w:pPr>
        <w:spacing w:line="480" w:lineRule="auto"/>
        <w:ind w:firstLine="720"/>
        <w:rPr>
          <w:rFonts w:eastAsia="Times New Roman"/>
        </w:rPr>
      </w:pPr>
      <w:r w:rsidRPr="00637FF8">
        <w:rPr>
          <w:rFonts w:eastAsia="Times New Roman"/>
        </w:rPr>
        <w:t xml:space="preserve">These notions from the marketing field, communication, including interpersonal relationship motivations and </w:t>
      </w:r>
      <w:proofErr w:type="spellStart"/>
      <w:r w:rsidRPr="00637FF8">
        <w:rPr>
          <w:rFonts w:eastAsia="Times New Roman"/>
        </w:rPr>
        <w:t>parasocial</w:t>
      </w:r>
      <w:proofErr w:type="spellEnd"/>
      <w:r w:rsidRPr="00637FF8">
        <w:rPr>
          <w:rFonts w:eastAsia="Times New Roman"/>
        </w:rPr>
        <w:t xml:space="preserve"> relationships, and literature from the public relations field indicate the existence of several </w:t>
      </w:r>
      <w:r w:rsidR="004A2840">
        <w:rPr>
          <w:rFonts w:eastAsia="Times New Roman"/>
        </w:rPr>
        <w:t xml:space="preserve">possible </w:t>
      </w:r>
      <w:proofErr w:type="gramStart"/>
      <w:r w:rsidRPr="00637FF8">
        <w:rPr>
          <w:rFonts w:eastAsia="Times New Roman"/>
        </w:rPr>
        <w:t>antecedents</w:t>
      </w:r>
      <w:proofErr w:type="gramEnd"/>
      <w:r w:rsidRPr="00637FF8">
        <w:rPr>
          <w:rFonts w:eastAsia="Times New Roman"/>
        </w:rPr>
        <w:t xml:space="preserve"> worth to e</w:t>
      </w:r>
      <w:r w:rsidR="0002167F">
        <w:rPr>
          <w:rFonts w:eastAsia="Times New Roman"/>
        </w:rPr>
        <w:t>xplore</w:t>
      </w:r>
      <w:r w:rsidR="001F57A2">
        <w:rPr>
          <w:rFonts w:eastAsia="Times New Roman"/>
        </w:rPr>
        <w:t>, such as two-way symmetric communication and interpersonal motive</w:t>
      </w:r>
      <w:r w:rsidR="0002167F">
        <w:rPr>
          <w:rFonts w:eastAsia="Times New Roman"/>
        </w:rPr>
        <w:t>.</w:t>
      </w:r>
      <w:r w:rsidRPr="00637FF8">
        <w:rPr>
          <w:rFonts w:eastAsia="Times New Roman"/>
        </w:rPr>
        <w:t xml:space="preserve"> </w:t>
      </w:r>
    </w:p>
    <w:p w14:paraId="13BD0A4A" w14:textId="77777777" w:rsidR="009874ED" w:rsidRDefault="009874ED" w:rsidP="009B684A">
      <w:pPr>
        <w:spacing w:line="480" w:lineRule="auto"/>
        <w:ind w:firstLine="720"/>
        <w:rPr>
          <w:rFonts w:eastAsia="Times New Roman"/>
        </w:rPr>
      </w:pPr>
    </w:p>
    <w:p w14:paraId="13EDC0F0" w14:textId="0F36F5D5" w:rsidR="009874ED" w:rsidRDefault="00610DE8" w:rsidP="009874ED">
      <w:pPr>
        <w:widowControl w:val="0"/>
        <w:tabs>
          <w:tab w:val="left" w:pos="1858"/>
        </w:tabs>
        <w:autoSpaceDE w:val="0"/>
        <w:autoSpaceDN w:val="0"/>
        <w:adjustRightInd w:val="0"/>
        <w:spacing w:after="240"/>
      </w:pPr>
      <w:r>
        <w:rPr>
          <w:i/>
        </w:rPr>
        <w:t>Figure 2</w:t>
      </w:r>
      <w:r w:rsidR="009874ED" w:rsidRPr="009874ED">
        <w:rPr>
          <w:i/>
        </w:rPr>
        <w:t>.</w:t>
      </w:r>
      <w:r w:rsidR="009874ED">
        <w:t xml:space="preserve"> Antecedents of FPR.</w:t>
      </w:r>
    </w:p>
    <w:p w14:paraId="230F79F3" w14:textId="77777777" w:rsidR="009874ED" w:rsidRDefault="009874ED" w:rsidP="009874ED">
      <w:pPr>
        <w:widowControl w:val="0"/>
        <w:tabs>
          <w:tab w:val="left" w:pos="1858"/>
        </w:tabs>
        <w:autoSpaceDE w:val="0"/>
        <w:autoSpaceDN w:val="0"/>
        <w:adjustRightInd w:val="0"/>
        <w:spacing w:after="240" w:line="480" w:lineRule="auto"/>
      </w:pPr>
      <w:r>
        <w:rPr>
          <w:noProof/>
        </w:rPr>
        <w:drawing>
          <wp:inline distT="0" distB="0" distL="0" distR="0" wp14:anchorId="23C6330D" wp14:editId="527576FE">
            <wp:extent cx="5042535" cy="3025520"/>
            <wp:effectExtent l="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10-13 at 10.13.49 PM.png"/>
                    <pic:cNvPicPr/>
                  </pic:nvPicPr>
                  <pic:blipFill>
                    <a:blip r:embed="rId13">
                      <a:extLst>
                        <a:ext uri="{28A0092B-C50C-407E-A947-70E740481C1C}">
                          <a14:useLocalDpi xmlns:a14="http://schemas.microsoft.com/office/drawing/2010/main" val="0"/>
                        </a:ext>
                      </a:extLst>
                    </a:blip>
                    <a:stretch>
                      <a:fillRect/>
                    </a:stretch>
                  </pic:blipFill>
                  <pic:spPr>
                    <a:xfrm>
                      <a:off x="0" y="0"/>
                      <a:ext cx="5099521" cy="3059711"/>
                    </a:xfrm>
                    <a:prstGeom prst="rect">
                      <a:avLst/>
                    </a:prstGeom>
                  </pic:spPr>
                </pic:pic>
              </a:graphicData>
            </a:graphic>
          </wp:inline>
        </w:drawing>
      </w:r>
    </w:p>
    <w:p w14:paraId="391C7628" w14:textId="77777777" w:rsidR="009874ED" w:rsidRDefault="009874ED" w:rsidP="009B684A">
      <w:pPr>
        <w:spacing w:line="480" w:lineRule="auto"/>
        <w:ind w:firstLine="720"/>
        <w:rPr>
          <w:rFonts w:eastAsia="Times New Roman"/>
        </w:rPr>
      </w:pPr>
    </w:p>
    <w:p w14:paraId="11BE9C04" w14:textId="77777777" w:rsidR="009874ED" w:rsidRPr="00637FF8" w:rsidRDefault="009874ED" w:rsidP="009B684A">
      <w:pPr>
        <w:spacing w:line="480" w:lineRule="auto"/>
        <w:ind w:firstLine="720"/>
        <w:rPr>
          <w:rFonts w:eastAsia="Times New Roman"/>
        </w:rPr>
      </w:pPr>
    </w:p>
    <w:p w14:paraId="1B80265A" w14:textId="205FD032" w:rsidR="00637FF8" w:rsidRPr="009874ED" w:rsidRDefault="003A53C9" w:rsidP="0002167F">
      <w:pPr>
        <w:pStyle w:val="Heading3"/>
        <w:rPr>
          <w:color w:val="000000" w:themeColor="text1"/>
        </w:rPr>
      </w:pPr>
      <w:bookmarkStart w:id="12" w:name="_Toc90639487"/>
      <w:r>
        <w:rPr>
          <w:color w:val="000000" w:themeColor="text1"/>
        </w:rPr>
        <w:t>2.2.1 Two-Way Symmetric</w:t>
      </w:r>
      <w:r w:rsidR="004B0E2D">
        <w:rPr>
          <w:color w:val="000000" w:themeColor="text1"/>
        </w:rPr>
        <w:t>al</w:t>
      </w:r>
      <w:r>
        <w:rPr>
          <w:color w:val="000000" w:themeColor="text1"/>
        </w:rPr>
        <w:t xml:space="preserve"> C</w:t>
      </w:r>
      <w:r w:rsidR="0002167F" w:rsidRPr="009874ED">
        <w:rPr>
          <w:color w:val="000000" w:themeColor="text1"/>
        </w:rPr>
        <w:t>ommunication</w:t>
      </w:r>
      <w:bookmarkEnd w:id="12"/>
    </w:p>
    <w:p w14:paraId="35B93C53" w14:textId="77777777" w:rsidR="001F57A2" w:rsidRPr="001F57A2" w:rsidRDefault="001F57A2" w:rsidP="001F57A2"/>
    <w:p w14:paraId="1E4C1853" w14:textId="43E03A50" w:rsidR="00637FF8" w:rsidRPr="00637FF8" w:rsidRDefault="00637FF8" w:rsidP="004A2840">
      <w:pPr>
        <w:spacing w:line="480" w:lineRule="auto"/>
        <w:ind w:firstLine="720"/>
        <w:rPr>
          <w:rFonts w:eastAsia="Times New Roman"/>
        </w:rPr>
      </w:pPr>
      <w:r w:rsidRPr="00637FF8">
        <w:rPr>
          <w:rFonts w:eastAsia="Times New Roman"/>
        </w:rPr>
        <w:t>In interpersonal relationships among partners, responding to the partner’s needs, goals, values and preferences is determinant in the development of couple relationships (Reis</w:t>
      </w:r>
      <w:r w:rsidR="00B0054A" w:rsidRPr="00B0054A">
        <w:rPr>
          <w:rFonts w:eastAsia="Times New Roman"/>
          <w:color w:val="000000"/>
        </w:rPr>
        <w:t xml:space="preserve"> </w:t>
      </w:r>
      <w:r w:rsidR="00B0054A">
        <w:rPr>
          <w:rFonts w:eastAsia="Times New Roman"/>
          <w:color w:val="000000"/>
        </w:rPr>
        <w:t>et al.,</w:t>
      </w:r>
      <w:r w:rsidR="00B0054A" w:rsidRPr="003731E1">
        <w:rPr>
          <w:rFonts w:eastAsia="Times New Roman"/>
          <w:color w:val="000000"/>
        </w:rPr>
        <w:t xml:space="preserve"> </w:t>
      </w:r>
      <w:r w:rsidRPr="00637FF8">
        <w:rPr>
          <w:rFonts w:eastAsia="Times New Roman"/>
        </w:rPr>
        <w:t>2004). Responsiveness is linked to commitment and trust, and ultimately to loyalty (</w:t>
      </w:r>
      <w:proofErr w:type="spellStart"/>
      <w:r w:rsidRPr="00637FF8">
        <w:rPr>
          <w:rFonts w:eastAsia="Times New Roman"/>
        </w:rPr>
        <w:t>Cazzell</w:t>
      </w:r>
      <w:proofErr w:type="spellEnd"/>
      <w:r w:rsidRPr="00637FF8">
        <w:rPr>
          <w:rFonts w:eastAsia="Times New Roman"/>
        </w:rPr>
        <w:t xml:space="preserve">, </w:t>
      </w:r>
      <w:r w:rsidRPr="00637FF8">
        <w:rPr>
          <w:rFonts w:eastAsia="Times New Roman"/>
        </w:rPr>
        <w:lastRenderedPageBreak/>
        <w:t>2017). This idea is sustained through the concept of interdependence being fundamental in relationships (Reis, 2014), many of the times interdependence referring to affective interdependence (Reis, 2014), with responsiveness being the core organizing principle of affective interdependence, the driving force of relationships. While responsiveness has been mostly used in intimate relationships, it has also been applied to different instances, for example, to patients and physicians, resulting in higher patience satisfaction on the patience ends (Epstein &amp; Street, 2007).</w:t>
      </w:r>
    </w:p>
    <w:p w14:paraId="684DE285" w14:textId="5F6FC54E" w:rsidR="00637FF8" w:rsidRPr="00637FF8" w:rsidRDefault="00637FF8" w:rsidP="004A2840">
      <w:pPr>
        <w:spacing w:line="480" w:lineRule="auto"/>
        <w:ind w:firstLine="720"/>
        <w:rPr>
          <w:rFonts w:eastAsia="Times New Roman"/>
        </w:rPr>
      </w:pPr>
      <w:r w:rsidRPr="00637FF8">
        <w:rPr>
          <w:rFonts w:eastAsia="Times New Roman"/>
        </w:rPr>
        <w:t>Like this, fans need of the responsiveness of their favorite celebrities to further build the relationships, resulting in higher satisfaction towards their preferred celebrities, and enhancing loyalty – a characteristic that actually defines true fans (</w:t>
      </w:r>
      <w:proofErr w:type="spellStart"/>
      <w:r w:rsidRPr="00637FF8">
        <w:rPr>
          <w:rFonts w:eastAsia="Times New Roman"/>
        </w:rPr>
        <w:t>Chadborn</w:t>
      </w:r>
      <w:proofErr w:type="spellEnd"/>
      <w:r w:rsidR="00B0054A" w:rsidRPr="00B0054A">
        <w:rPr>
          <w:rFonts w:eastAsia="Times New Roman"/>
          <w:color w:val="000000"/>
        </w:rPr>
        <w:t xml:space="preserve"> </w:t>
      </w:r>
      <w:r w:rsidR="00B0054A">
        <w:rPr>
          <w:rFonts w:eastAsia="Times New Roman"/>
          <w:color w:val="000000"/>
        </w:rPr>
        <w:t>et al.,</w:t>
      </w:r>
      <w:r w:rsidR="00B0054A" w:rsidRPr="003731E1">
        <w:rPr>
          <w:rFonts w:eastAsia="Times New Roman"/>
          <w:color w:val="000000"/>
        </w:rPr>
        <w:t xml:space="preserve"> </w:t>
      </w:r>
      <w:r w:rsidRPr="00637FF8">
        <w:rPr>
          <w:rFonts w:eastAsia="Times New Roman"/>
        </w:rPr>
        <w:t xml:space="preserve">2018; </w:t>
      </w:r>
      <w:proofErr w:type="spellStart"/>
      <w:r w:rsidRPr="00637FF8">
        <w:rPr>
          <w:rFonts w:eastAsia="Times New Roman"/>
        </w:rPr>
        <w:t>Obiegbu</w:t>
      </w:r>
      <w:proofErr w:type="spellEnd"/>
      <w:r w:rsidR="00F45A18" w:rsidRPr="00F45A18">
        <w:rPr>
          <w:rFonts w:eastAsia="Times New Roman"/>
          <w:color w:val="000000"/>
        </w:rPr>
        <w:t xml:space="preserve">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 xml:space="preserve">2019), and predict commercial relationship continuity (Anderson &amp; </w:t>
      </w:r>
      <w:proofErr w:type="spellStart"/>
      <w:r w:rsidRPr="00637FF8">
        <w:rPr>
          <w:rFonts w:eastAsia="Times New Roman"/>
        </w:rPr>
        <w:t>Weitz</w:t>
      </w:r>
      <w:proofErr w:type="spellEnd"/>
      <w:r w:rsidRPr="00637FF8">
        <w:rPr>
          <w:rFonts w:eastAsia="Times New Roman"/>
        </w:rPr>
        <w:t>, 1989; Hong</w:t>
      </w:r>
      <w:r w:rsidR="00F45A18" w:rsidRPr="00F45A18">
        <w:rPr>
          <w:rFonts w:eastAsia="Times New Roman"/>
          <w:color w:val="000000"/>
        </w:rPr>
        <w:t xml:space="preserve">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2010).</w:t>
      </w:r>
    </w:p>
    <w:p w14:paraId="0EF7F544" w14:textId="77777777" w:rsidR="00637FF8" w:rsidRPr="00637FF8" w:rsidRDefault="00637FF8" w:rsidP="004A2840">
      <w:pPr>
        <w:spacing w:line="480" w:lineRule="auto"/>
        <w:ind w:firstLine="720"/>
        <w:rPr>
          <w:rFonts w:eastAsia="Times New Roman"/>
        </w:rPr>
      </w:pPr>
      <w:r w:rsidRPr="00637FF8">
        <w:rPr>
          <w:rFonts w:eastAsia="Times New Roman"/>
        </w:rPr>
        <w:t>While a fan relationship with a celebrity may develop in an interpersonal manner and produces akin effects un terms of loyalty and satisfaction, not all of the fans directly interact with the celebrities of their liking. In this sense, fan –star relationships are similar to the relationship of politicians with their followers, fans may interact and consider their favorite celebrities in a similar light to followers thinking of their favorite politicians. In political communication, the notion of responsiveness includes trust and expectation, but also the idea of interest (</w:t>
      </w:r>
      <w:proofErr w:type="spellStart"/>
      <w:r w:rsidRPr="00637FF8">
        <w:rPr>
          <w:rFonts w:eastAsia="Times New Roman"/>
        </w:rPr>
        <w:t>Festenstein</w:t>
      </w:r>
      <w:proofErr w:type="spellEnd"/>
      <w:r w:rsidRPr="00637FF8">
        <w:rPr>
          <w:rFonts w:eastAsia="Times New Roman"/>
        </w:rPr>
        <w:t>, 2020). Politician’s followers value the politician because they share interests, hence the politician will attend to the followers’ interests. From that standpoint, the politician does not only share interest but will make a conscious effort on attending the followers interest because he or she wants to continue the relationship (Hardin, 2002).</w:t>
      </w:r>
    </w:p>
    <w:p w14:paraId="5988E939" w14:textId="77777777" w:rsidR="00637FF8" w:rsidRPr="00637FF8" w:rsidRDefault="00637FF8" w:rsidP="004A2840">
      <w:pPr>
        <w:spacing w:line="480" w:lineRule="auto"/>
        <w:ind w:firstLine="720"/>
        <w:rPr>
          <w:rFonts w:eastAsia="Times New Roman"/>
        </w:rPr>
      </w:pPr>
      <w:r w:rsidRPr="00637FF8">
        <w:rPr>
          <w:rFonts w:eastAsia="Times New Roman"/>
        </w:rPr>
        <w:lastRenderedPageBreak/>
        <w:t>The celebrity who aims to maintain a relationship with his or her fans should be then attentive to the fans interests and demands, making an effort into adjusting to continue the relationship, although the fans where initially attracted by the celebrity because it aligned with the factors fans find attractive in entertainers. While the relationship of celebrities and fans is not balanced, similar components to those of interpersonal relationship arise once again – adjustment or adaptation is a common behavior of individuals who have long term intimate relationships, trying to adapt to their partners.</w:t>
      </w:r>
    </w:p>
    <w:p w14:paraId="74682065" w14:textId="1401049C" w:rsidR="00637FF8" w:rsidRPr="00637FF8" w:rsidRDefault="00637FF8" w:rsidP="004A2840">
      <w:pPr>
        <w:spacing w:line="480" w:lineRule="auto"/>
        <w:ind w:firstLine="720"/>
        <w:rPr>
          <w:rFonts w:eastAsia="Times New Roman"/>
        </w:rPr>
      </w:pPr>
      <w:r w:rsidRPr="00637FF8">
        <w:rPr>
          <w:rFonts w:eastAsia="Times New Roman"/>
        </w:rPr>
        <w:t>Celebrities and entertainment businesses who want to engage in responsiveness behaviors with fans ought to put more efforts in their communication strategies. The need of adjusting to publics interests (</w:t>
      </w:r>
      <w:proofErr w:type="spellStart"/>
      <w:r w:rsidRPr="00637FF8">
        <w:rPr>
          <w:rFonts w:eastAsia="Times New Roman"/>
        </w:rPr>
        <w:t>Festenstein</w:t>
      </w:r>
      <w:proofErr w:type="spellEnd"/>
      <w:r w:rsidRPr="00637FF8">
        <w:rPr>
          <w:rFonts w:eastAsia="Times New Roman"/>
        </w:rPr>
        <w:t xml:space="preserve">, 2020) that brings more satisfaction on the publics side is similar to the concept of symmetrical communication in public relations. Symmetrical communication gives publics a voice, a chance to express their concerns and ideas and influencing management decisions (Kim &amp; </w:t>
      </w:r>
      <w:proofErr w:type="spellStart"/>
      <w:r w:rsidRPr="00637FF8">
        <w:rPr>
          <w:rFonts w:eastAsia="Times New Roman"/>
        </w:rPr>
        <w:t>Grunig</w:t>
      </w:r>
      <w:proofErr w:type="spellEnd"/>
      <w:r w:rsidRPr="00637FF8">
        <w:rPr>
          <w:rFonts w:eastAsia="Times New Roman"/>
        </w:rPr>
        <w:t xml:space="preserve">, 2017). Symmetrical communication enables the dialogue between management and publics, it empowers publics, and also points out the need of identifying the key publics the organization should prioritize. The strategic behavioral paradigm is grounded on the view that strategic public relations are powered by symmetrical communication, stablishing dialogue, and incorporating publics in organizations’ decision-making (Kim &amp; </w:t>
      </w:r>
      <w:proofErr w:type="spellStart"/>
      <w:r w:rsidRPr="00637FF8">
        <w:rPr>
          <w:rFonts w:eastAsia="Times New Roman"/>
        </w:rPr>
        <w:t>Grunig</w:t>
      </w:r>
      <w:proofErr w:type="spellEnd"/>
      <w:r w:rsidRPr="00637FF8">
        <w:rPr>
          <w:rFonts w:eastAsia="Times New Roman"/>
        </w:rPr>
        <w:t>, 2017). According to this paradigm, organizations should detect active publics, listen to them, communicate with them and build good relations</w:t>
      </w:r>
      <w:r w:rsidR="00F45A18">
        <w:rPr>
          <w:rFonts w:eastAsia="Times New Roman"/>
        </w:rPr>
        <w:t>hips with them (</w:t>
      </w:r>
      <w:proofErr w:type="spellStart"/>
      <w:r w:rsidR="00F45A18">
        <w:rPr>
          <w:rFonts w:eastAsia="Times New Roman"/>
        </w:rPr>
        <w:t>Grunig</w:t>
      </w:r>
      <w:proofErr w:type="spellEnd"/>
      <w:r w:rsidR="00F45A18" w:rsidRPr="00F45A18">
        <w:rPr>
          <w:rFonts w:eastAsia="Times New Roman"/>
          <w:color w:val="000000"/>
        </w:rPr>
        <w:t xml:space="preserve">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2002).</w:t>
      </w:r>
    </w:p>
    <w:p w14:paraId="59AFCA16" w14:textId="055C6144" w:rsidR="00637FF8" w:rsidRPr="00637FF8" w:rsidRDefault="00637FF8" w:rsidP="004A2840">
      <w:pPr>
        <w:spacing w:line="480" w:lineRule="auto"/>
        <w:ind w:firstLine="720"/>
        <w:rPr>
          <w:rFonts w:eastAsia="Times New Roman"/>
        </w:rPr>
      </w:pPr>
      <w:r w:rsidRPr="00637FF8">
        <w:rPr>
          <w:rFonts w:eastAsia="Times New Roman"/>
        </w:rPr>
        <w:t>Fans constitute a very important and special type of public to the celebrities they are fans of. Fans remain engaged and attentive towards the celebrity, which permit the celebrity remain famous and relevant (</w:t>
      </w:r>
      <w:proofErr w:type="spellStart"/>
      <w:r w:rsidRPr="00637FF8">
        <w:rPr>
          <w:rFonts w:eastAsia="Times New Roman"/>
        </w:rPr>
        <w:t>Kurzman</w:t>
      </w:r>
      <w:proofErr w:type="spellEnd"/>
      <w:r w:rsidR="00F45A18" w:rsidRPr="00F45A18">
        <w:rPr>
          <w:rFonts w:eastAsia="Times New Roman"/>
          <w:color w:val="000000"/>
        </w:rPr>
        <w:t xml:space="preserve">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 xml:space="preserve">2007). This means that, when issues around the celebrity arise, one of the groups which will be more involved and will think of the issue about a real </w:t>
      </w:r>
      <w:r w:rsidRPr="00637FF8">
        <w:rPr>
          <w:rFonts w:eastAsia="Times New Roman"/>
        </w:rPr>
        <w:lastRenderedPageBreak/>
        <w:t>problem to them will be fans. For this reason, building a relationship with fans before the issues arise is vital, since their support is key in general for the celebrity. Not only that, but in instances when issues occur, the type of feelings and information fans share with other publics can either produce bigger backlash if their sentiments are negative, or act like a shield if they hold positive feelings.</w:t>
      </w:r>
    </w:p>
    <w:p w14:paraId="47E89086" w14:textId="78DE0DAC" w:rsidR="00637FF8" w:rsidRPr="00637FF8" w:rsidRDefault="00637FF8" w:rsidP="004A2840">
      <w:pPr>
        <w:spacing w:line="480" w:lineRule="auto"/>
        <w:ind w:firstLine="720"/>
        <w:rPr>
          <w:rFonts w:eastAsia="Times New Roman"/>
        </w:rPr>
      </w:pPr>
      <w:r w:rsidRPr="00637FF8">
        <w:rPr>
          <w:rFonts w:eastAsia="Times New Roman"/>
        </w:rPr>
        <w:t>This means that fans are key publics for celebrities and entertainment companies, and two-way communication strategies should be developed to reach these fans. Fans who feel accounted for, who expect the celebrity to find their dialogue relevant, will become even more attached to their celebrities, since they feel listened to and cared for. In one-to-one interpersonal relationships, feeling cared for makes individuals feel more drawn to the other individual, producing a closer relationship (Kane</w:t>
      </w:r>
      <w:r w:rsidR="00F45A18" w:rsidRPr="00F45A18">
        <w:rPr>
          <w:rFonts w:eastAsia="Times New Roman"/>
          <w:color w:val="000000"/>
        </w:rPr>
        <w:t xml:space="preserve">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2012).</w:t>
      </w:r>
    </w:p>
    <w:p w14:paraId="3FFD390D" w14:textId="77777777" w:rsidR="00637FF8" w:rsidRPr="00637FF8" w:rsidRDefault="00637FF8" w:rsidP="004A2840">
      <w:pPr>
        <w:spacing w:line="480" w:lineRule="auto"/>
        <w:ind w:firstLine="720"/>
        <w:rPr>
          <w:rFonts w:eastAsia="Times New Roman"/>
        </w:rPr>
      </w:pPr>
      <w:r w:rsidRPr="00637FF8">
        <w:rPr>
          <w:rFonts w:eastAsia="Times New Roman"/>
        </w:rPr>
        <w:t>In order to develop two-way communication with fans, it is important that the celebrity stablishes official social media profiles, which him or her keep updated. Social media enables fans to comment and provide their feedback directly to the celebrity (Chung &amp; Cho, 2017). Studies about online communication and interactivity point out online two-way communication as a significant factor (Liu, 2003), and how interactivity produce positive results in terms of marketing. Online settings do not produce differences in terms of perceived relationship quality when compare to offline relationships, although some other components make relationships overall quality decrease when built through online settings (Chan &amp; Cheng, 2004). Longer interactions through online settings can make the negative aspects decrease, since those interacting will perceived the relationship as more equal and they will be more willing to commit and continue their relationships (Chan &amp; Cheng, 2004).</w:t>
      </w:r>
    </w:p>
    <w:p w14:paraId="70826F6D" w14:textId="3063BF4B" w:rsidR="00637FF8" w:rsidRPr="00637FF8" w:rsidRDefault="00637FF8" w:rsidP="004A2840">
      <w:pPr>
        <w:spacing w:line="480" w:lineRule="auto"/>
        <w:ind w:firstLine="720"/>
        <w:rPr>
          <w:rFonts w:eastAsia="Times New Roman"/>
        </w:rPr>
      </w:pPr>
      <w:r w:rsidRPr="00637FF8">
        <w:rPr>
          <w:rFonts w:eastAsia="Times New Roman"/>
        </w:rPr>
        <w:lastRenderedPageBreak/>
        <w:t xml:space="preserve">As mentioned earlier, responsiveness and attention increase the willingness of continuing the relationship (Anderson &amp; </w:t>
      </w:r>
      <w:proofErr w:type="spellStart"/>
      <w:r w:rsidRPr="00637FF8">
        <w:rPr>
          <w:rFonts w:eastAsia="Times New Roman"/>
        </w:rPr>
        <w:t>Weitz</w:t>
      </w:r>
      <w:proofErr w:type="spellEnd"/>
      <w:r w:rsidRPr="00637FF8">
        <w:rPr>
          <w:rFonts w:eastAsia="Times New Roman"/>
        </w:rPr>
        <w:t>, 1989; Hardin, 2002; Hong</w:t>
      </w:r>
      <w:r w:rsidR="00F45A18" w:rsidRPr="00F45A18">
        <w:rPr>
          <w:rFonts w:eastAsia="Times New Roman"/>
          <w:color w:val="000000"/>
        </w:rPr>
        <w:t xml:space="preserve">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2010). Two-way communication becomes another factor to take into account in terms of responsiveness, because of the similarity of the outcomes and the interrelation of sub-concepts of the two terms. Responsiveness and perceive support are critical components in develop</w:t>
      </w:r>
      <w:r w:rsidR="00F45A18">
        <w:rPr>
          <w:rFonts w:eastAsia="Times New Roman"/>
        </w:rPr>
        <w:t xml:space="preserve">ing closer relationships (Reis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2004), and the subsequent perception of happiness and satisfaction leads individuals to fulfill their need of belonging in communal relationships (Lemay &amp; Clark, 2008). In the communication field, communal relationships are those in which there is a mutual bond between the individuals engaged in the relationship, whom also care for the others’ needs (Clark &amp; Mills, 1979). The notion of exchange relationship comes from the term of economic exchange, where benefits are offered in response to the receipt of a benefit, whereas communal relationship is grounded in the notion of giving a benefit in response to the need of such benefit (Clark &amp; Mills, 1979).</w:t>
      </w:r>
    </w:p>
    <w:p w14:paraId="56F9A248" w14:textId="77777777" w:rsidR="00637FF8" w:rsidRPr="00637FF8" w:rsidRDefault="00637FF8" w:rsidP="004A2840">
      <w:pPr>
        <w:spacing w:line="480" w:lineRule="auto"/>
        <w:ind w:firstLine="720"/>
        <w:rPr>
          <w:rFonts w:eastAsia="Times New Roman"/>
        </w:rPr>
      </w:pPr>
      <w:r w:rsidRPr="00637FF8">
        <w:rPr>
          <w:rFonts w:eastAsia="Times New Roman"/>
        </w:rPr>
        <w:t>From a public relations perspective, these two types of relationships are conceptualized in a similar manner. The relationship between employees who get paid by the organization and the organization receiving the work of employees is grounded on exchange relationships, yet, communal relationships between employees and organizations is not impossible (Lee &amp; Chon, 2020). Communal relationships between organizations and employees would bring positive communication behaviors for the company and it can only be achieved through the application of the relationship management approach, and the emphasis on two-way communication (Lee &amp; Chon, 2020).</w:t>
      </w:r>
    </w:p>
    <w:p w14:paraId="41D37D65" w14:textId="77777777" w:rsidR="00637FF8" w:rsidRDefault="00637FF8" w:rsidP="004A2840">
      <w:pPr>
        <w:spacing w:line="480" w:lineRule="auto"/>
        <w:ind w:firstLine="720"/>
        <w:rPr>
          <w:rFonts w:eastAsia="Times New Roman"/>
        </w:rPr>
      </w:pPr>
      <w:r w:rsidRPr="00637FF8">
        <w:rPr>
          <w:rFonts w:eastAsia="Times New Roman"/>
        </w:rPr>
        <w:t xml:space="preserve">In the case of fan publics, similarly to the field of employee communication embedded in public relations, fans and celebrities are grounded in exchange relationships, with fans paying for </w:t>
      </w:r>
      <w:r w:rsidRPr="00637FF8">
        <w:rPr>
          <w:rFonts w:eastAsia="Times New Roman"/>
        </w:rPr>
        <w:lastRenderedPageBreak/>
        <w:t>the products developed by the celebrity, and celebrity producing content for fans to consume. Nevertheless, this type of relationship does not produce communication behaviors (Lee &amp; Chon, 2020), neither is sustainable in the longer term (Clark &amp; Mills, 1979; Lemay &amp; Clark, 2008). Instead, a communal relationship model based on dialogue and need fulfillment, would bring more attraction and affection towards the celebrity, and more positive communicative actions performed by fans, that can be incredibly beneficial for the celebrity and the entertainment company. Furthermore, in a volatile and fast-paced environment, many celebrities’ success has an early decline. To avoid the decline of the celebrities’ career at such a fast pace and increase the years of activeness of the stars, it is necessary to cultivate relationships with fans that will last in a long-term, rather than just focusing in profits and letting the relationship with fans shrink over time.</w:t>
      </w:r>
    </w:p>
    <w:p w14:paraId="5C618EFE" w14:textId="2943683E" w:rsidR="0002167F" w:rsidRDefault="0002167F" w:rsidP="004A2840">
      <w:pPr>
        <w:spacing w:line="480" w:lineRule="auto"/>
        <w:ind w:firstLine="720"/>
        <w:rPr>
          <w:rFonts w:eastAsia="Times New Roman"/>
        </w:rPr>
      </w:pPr>
      <w:r>
        <w:rPr>
          <w:rFonts w:eastAsia="Times New Roman"/>
        </w:rPr>
        <w:t>Based on the need of two-way symmetrical communication for relationships to be cultivated, we can assert that:</w:t>
      </w:r>
    </w:p>
    <w:p w14:paraId="385B7FD2" w14:textId="36ED6A5F" w:rsidR="0002167F" w:rsidRPr="00637FF8" w:rsidRDefault="0002167F" w:rsidP="004A2840">
      <w:pPr>
        <w:spacing w:line="480" w:lineRule="auto"/>
        <w:ind w:firstLine="720"/>
        <w:rPr>
          <w:rFonts w:eastAsia="Times New Roman"/>
        </w:rPr>
      </w:pPr>
      <w:r w:rsidRPr="0002167F">
        <w:rPr>
          <w:rFonts w:eastAsia="Times New Roman"/>
          <w:i/>
        </w:rPr>
        <w:t>H1:</w:t>
      </w:r>
      <w:r>
        <w:rPr>
          <w:rFonts w:eastAsia="Times New Roman"/>
        </w:rPr>
        <w:t xml:space="preserve"> Those fans who perceive their communication with the celebrity is symmetrical communication will be more susceptible to develop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with the celebrity.</w:t>
      </w:r>
    </w:p>
    <w:p w14:paraId="4D16822C" w14:textId="199D0F64" w:rsidR="0002167F" w:rsidRDefault="001F57A2" w:rsidP="001F57A2">
      <w:pPr>
        <w:pStyle w:val="Heading3"/>
      </w:pPr>
      <w:bookmarkStart w:id="13" w:name="_Toc90639488"/>
      <w:r>
        <w:t xml:space="preserve">2.2.2 </w:t>
      </w:r>
      <w:r w:rsidR="003A53C9">
        <w:t>Interpersonal Communication M</w:t>
      </w:r>
      <w:r w:rsidR="0002167F">
        <w:t>otives</w:t>
      </w:r>
      <w:bookmarkEnd w:id="13"/>
    </w:p>
    <w:p w14:paraId="30BFB223" w14:textId="77777777" w:rsidR="001F57A2" w:rsidRPr="001F57A2" w:rsidRDefault="001F57A2" w:rsidP="001F57A2"/>
    <w:p w14:paraId="7BC85460" w14:textId="77777777" w:rsidR="00637FF8" w:rsidRPr="00637FF8" w:rsidRDefault="00637FF8" w:rsidP="00637FF8">
      <w:pPr>
        <w:spacing w:line="480" w:lineRule="auto"/>
        <w:rPr>
          <w:rFonts w:eastAsia="Times New Roman"/>
        </w:rPr>
      </w:pPr>
      <w:r w:rsidRPr="00637FF8">
        <w:rPr>
          <w:rFonts w:eastAsia="Times New Roman"/>
        </w:rPr>
        <w:tab/>
        <w:t>In different fields, such as political communication (</w:t>
      </w:r>
      <w:proofErr w:type="spellStart"/>
      <w:r w:rsidRPr="00637FF8">
        <w:rPr>
          <w:rFonts w:eastAsia="Times New Roman"/>
        </w:rPr>
        <w:t>Festenstein</w:t>
      </w:r>
      <w:proofErr w:type="spellEnd"/>
      <w:r w:rsidRPr="00637FF8">
        <w:rPr>
          <w:rFonts w:eastAsia="Times New Roman"/>
        </w:rPr>
        <w:t xml:space="preserve">, 2020; Hardin, 2002) and marketing (Andersen, 2001; Andersen &amp; Kumar, 2006; </w:t>
      </w:r>
      <w:proofErr w:type="spellStart"/>
      <w:r w:rsidRPr="00637FF8">
        <w:rPr>
          <w:rFonts w:eastAsia="Times New Roman"/>
        </w:rPr>
        <w:t>Witkowski</w:t>
      </w:r>
      <w:proofErr w:type="spellEnd"/>
      <w:r w:rsidRPr="00637FF8">
        <w:rPr>
          <w:rFonts w:eastAsia="Times New Roman"/>
        </w:rPr>
        <w:t xml:space="preserve"> &amp; </w:t>
      </w:r>
      <w:proofErr w:type="spellStart"/>
      <w:r w:rsidRPr="00637FF8">
        <w:rPr>
          <w:rFonts w:eastAsia="Times New Roman"/>
        </w:rPr>
        <w:t>Thibodeau</w:t>
      </w:r>
      <w:proofErr w:type="spellEnd"/>
      <w:r w:rsidRPr="00637FF8">
        <w:rPr>
          <w:rFonts w:eastAsia="Times New Roman"/>
        </w:rPr>
        <w:t xml:space="preserve">, 1999), the processes to stablish relationships between different actors –politicians and followers, organizations and consumers, …- were inspired by interpersonal communication theories and motives. There are several premises that indicate that these theories can be applied to relationships that differ from the one-to-one relational setting of interpersonal communication. In </w:t>
      </w:r>
      <w:r w:rsidRPr="00637FF8">
        <w:rPr>
          <w:rFonts w:eastAsia="Times New Roman"/>
        </w:rPr>
        <w:lastRenderedPageBreak/>
        <w:t xml:space="preserve">1992, Rubin and Rubin explained how Schutz’s (1966) Fundamental Interpersonal Relations Orientation theory explained that people communicate to gratify their needs and desires, and amplified the knowledge in that direction, since their study reinforced the idea of communication motivation being both instrumental and expressive (Rubin &amp; </w:t>
      </w:r>
      <w:proofErr w:type="spellStart"/>
      <w:r w:rsidRPr="00637FF8">
        <w:rPr>
          <w:rFonts w:eastAsia="Times New Roman"/>
        </w:rPr>
        <w:t>Rubin</w:t>
      </w:r>
      <w:proofErr w:type="spellEnd"/>
      <w:r w:rsidRPr="00637FF8">
        <w:rPr>
          <w:rFonts w:eastAsia="Times New Roman"/>
        </w:rPr>
        <w:t>, 1992).</w:t>
      </w:r>
    </w:p>
    <w:p w14:paraId="4F59F3F7" w14:textId="77777777" w:rsidR="00637FF8" w:rsidRPr="00637FF8" w:rsidRDefault="00637FF8" w:rsidP="00637FF8">
      <w:pPr>
        <w:spacing w:line="480" w:lineRule="auto"/>
        <w:rPr>
          <w:rFonts w:eastAsia="Times New Roman"/>
        </w:rPr>
      </w:pPr>
      <w:r w:rsidRPr="00637FF8">
        <w:rPr>
          <w:rFonts w:eastAsia="Times New Roman"/>
        </w:rPr>
        <w:tab/>
        <w:t xml:space="preserve">People are active participants that have needs to fulfill, and deficiencies they seek to remedy. All of these wants and needs act as motivators to engage in communicational behaviors, which led people to look for different communication challenges in order to satisfactory fulfill their needs (Rubin &amp; </w:t>
      </w:r>
      <w:proofErr w:type="spellStart"/>
      <w:r w:rsidRPr="00637FF8">
        <w:rPr>
          <w:rFonts w:eastAsia="Times New Roman"/>
        </w:rPr>
        <w:t>Rubin</w:t>
      </w:r>
      <w:proofErr w:type="spellEnd"/>
      <w:r w:rsidRPr="00637FF8">
        <w:rPr>
          <w:rFonts w:eastAsia="Times New Roman"/>
        </w:rPr>
        <w:t>, 1992). This premise of communication being a tool to produce gratifications and need fulfillment aligns with the motivations of media consumers who stablished relationships with media personalities. This specific type of media consumers aims to decrease feelings of loneliness and boredom by consuming media, with the relationship providing them romance, understanding, inspiration and many other positive consequences from building the relationship (</w:t>
      </w:r>
      <w:proofErr w:type="spellStart"/>
      <w:r w:rsidRPr="00637FF8">
        <w:rPr>
          <w:rFonts w:eastAsia="Times New Roman"/>
        </w:rPr>
        <w:t>Stever</w:t>
      </w:r>
      <w:proofErr w:type="spellEnd"/>
      <w:r w:rsidRPr="00637FF8">
        <w:rPr>
          <w:rFonts w:eastAsia="Times New Roman"/>
        </w:rPr>
        <w:t>, 2009).</w:t>
      </w:r>
    </w:p>
    <w:p w14:paraId="48F125C5" w14:textId="265854A7" w:rsidR="00637FF8" w:rsidRPr="00637FF8" w:rsidRDefault="00637FF8" w:rsidP="00637FF8">
      <w:pPr>
        <w:spacing w:line="480" w:lineRule="auto"/>
        <w:rPr>
          <w:rFonts w:eastAsia="Times New Roman"/>
        </w:rPr>
      </w:pPr>
      <w:r w:rsidRPr="00637FF8">
        <w:rPr>
          <w:rFonts w:eastAsia="Times New Roman"/>
        </w:rPr>
        <w:tab/>
        <w:t>The second premise is that relationships between different actors are built similarly to the way interpersonal relationships develop and change over time. Attention, responsiveness, dialogue and other communicative behaviors produce significant changes in the relationships, making scholars from different fields craft strategies and guidelines for politicians, CEOs, and organizations to achieve strong relationships with their target publics. While previous research did an extraordinary work in classifying fans based on their marketing impact, engagement and obsessive behaviors (</w:t>
      </w:r>
      <w:proofErr w:type="spellStart"/>
      <w:r w:rsidRPr="00637FF8">
        <w:rPr>
          <w:rFonts w:eastAsia="Times New Roman"/>
        </w:rPr>
        <w:t>Jia</w:t>
      </w:r>
      <w:proofErr w:type="spellEnd"/>
      <w:r w:rsidRPr="00637FF8">
        <w:rPr>
          <w:rFonts w:eastAsia="Times New Roman"/>
        </w:rPr>
        <w:t xml:space="preserve">, </w:t>
      </w:r>
      <w:r w:rsidR="00F45A18">
        <w:rPr>
          <w:rFonts w:eastAsia="Times New Roman"/>
          <w:color w:val="000000"/>
        </w:rPr>
        <w:t>et al.,</w:t>
      </w:r>
      <w:r w:rsidR="00F45A18" w:rsidRPr="003731E1">
        <w:rPr>
          <w:rFonts w:eastAsia="Times New Roman"/>
          <w:color w:val="000000"/>
        </w:rPr>
        <w:t xml:space="preserve"> </w:t>
      </w:r>
      <w:r w:rsidRPr="00637FF8">
        <w:rPr>
          <w:rFonts w:eastAsia="Times New Roman"/>
        </w:rPr>
        <w:t>2020), relational elements and interpersonal communication motives between star and celebrities were not taken into account. Interpersonal communication motives should be applied to fan-star relationships, since these motives are indispensable requisites for relationships to flourish and grow.</w:t>
      </w:r>
    </w:p>
    <w:p w14:paraId="6642C4A4" w14:textId="77777777" w:rsidR="00637FF8" w:rsidRPr="00637FF8" w:rsidRDefault="00637FF8" w:rsidP="00637FF8">
      <w:pPr>
        <w:spacing w:line="480" w:lineRule="auto"/>
        <w:rPr>
          <w:rFonts w:eastAsia="Times New Roman"/>
        </w:rPr>
      </w:pPr>
      <w:r w:rsidRPr="00637FF8">
        <w:rPr>
          <w:rFonts w:eastAsia="Times New Roman"/>
        </w:rPr>
        <w:lastRenderedPageBreak/>
        <w:tab/>
        <w:t xml:space="preserve">Rubin, </w:t>
      </w:r>
      <w:proofErr w:type="spellStart"/>
      <w:r w:rsidRPr="00637FF8">
        <w:rPr>
          <w:rFonts w:eastAsia="Times New Roman"/>
        </w:rPr>
        <w:t>Perse</w:t>
      </w:r>
      <w:proofErr w:type="spellEnd"/>
      <w:r w:rsidRPr="00637FF8">
        <w:rPr>
          <w:rFonts w:eastAsia="Times New Roman"/>
        </w:rPr>
        <w:t xml:space="preserve"> and </w:t>
      </w:r>
      <w:proofErr w:type="spellStart"/>
      <w:r w:rsidRPr="00637FF8">
        <w:rPr>
          <w:rFonts w:eastAsia="Times New Roman"/>
        </w:rPr>
        <w:t>Barbato</w:t>
      </w:r>
      <w:proofErr w:type="spellEnd"/>
      <w:r w:rsidRPr="00637FF8">
        <w:rPr>
          <w:rFonts w:eastAsia="Times New Roman"/>
        </w:rPr>
        <w:t xml:space="preserve"> (1988) conceptualized and measured interpersonal communication motives (ICM). In their research, they found out 5 motives that make people communicate, which are pleasure, affection, inclusion, escape, and relaxation. In their research, pleasure was related to arousal and entertainment items, affection focused on caring and social ritual items, inclusion depicted companionship and expressive items, escape accounted of the avoidance of other activities and use of communication as an element to fill time, and last, relaxation referred to the use of communication to rest and unwind. They also included the factor control, which yielded very low scores and suggested little satisfaction gain from interpersonal control. </w:t>
      </w:r>
    </w:p>
    <w:p w14:paraId="2A7EABC2" w14:textId="08406422" w:rsidR="00637FF8" w:rsidRPr="00637FF8" w:rsidRDefault="00637FF8" w:rsidP="004A2840">
      <w:pPr>
        <w:spacing w:line="480" w:lineRule="auto"/>
        <w:ind w:firstLine="720"/>
        <w:rPr>
          <w:rFonts w:eastAsia="Times New Roman"/>
        </w:rPr>
      </w:pPr>
      <w:r w:rsidRPr="00637FF8">
        <w:rPr>
          <w:rFonts w:eastAsia="Times New Roman"/>
        </w:rPr>
        <w:t>The authors pointed out that “Traditionally, entertainment has been a neglected field of communication study. Most entertainment research grew out of beliefs that people seek diversion to escape reality, and hence entertainment reflected societal alienation” (Rubin,</w:t>
      </w:r>
      <w:r w:rsidR="00F45A18" w:rsidRPr="00F45A18">
        <w:rPr>
          <w:rFonts w:eastAsia="Times New Roman"/>
          <w:color w:val="000000"/>
        </w:rPr>
        <w:t xml:space="preserve"> </w:t>
      </w:r>
      <w:r w:rsidR="00F45A18">
        <w:rPr>
          <w:rFonts w:eastAsia="Times New Roman"/>
          <w:color w:val="000000"/>
        </w:rPr>
        <w:t>et al.,</w:t>
      </w:r>
      <w:r w:rsidRPr="00637FF8">
        <w:rPr>
          <w:rFonts w:eastAsia="Times New Roman"/>
        </w:rPr>
        <w:t xml:space="preserve"> 1988, p. 621), yet pleasure, escape and relaxation were important dimensions, positive aspects reinforced by interpersonal communication motives. Indeed, the authors highlighted how both mass media and interpersonal settings contributed to these positive aspects and questions related to mediated and interpersonal channels were logical research directions to follow.</w:t>
      </w:r>
    </w:p>
    <w:p w14:paraId="21AF39D8" w14:textId="77777777" w:rsidR="004A2840" w:rsidRDefault="00637FF8" w:rsidP="004A2840">
      <w:pPr>
        <w:spacing w:line="480" w:lineRule="auto"/>
        <w:ind w:firstLine="720"/>
        <w:rPr>
          <w:rFonts w:eastAsia="Times New Roman"/>
        </w:rPr>
      </w:pPr>
      <w:r w:rsidRPr="00637FF8">
        <w:rPr>
          <w:rFonts w:eastAsia="Times New Roman"/>
        </w:rPr>
        <w:t>It is worth to mention that this valuable piece of research was conducted before social media existed, as well as the many options of mediated content that we benefit from as of today. The vast amount of content produced in a fast-paced manner, as well as the rapid distribution that can reach every corner of the world, and the availability of social media to directly connect with celebrities has blurred the lines between interpersonal communication and mediated communication.</w:t>
      </w:r>
    </w:p>
    <w:p w14:paraId="589005B2" w14:textId="7C107D68" w:rsidR="00637FF8" w:rsidRPr="00637FF8" w:rsidRDefault="00637FF8" w:rsidP="004A2840">
      <w:pPr>
        <w:spacing w:line="480" w:lineRule="auto"/>
        <w:ind w:firstLine="720"/>
        <w:rPr>
          <w:rFonts w:eastAsia="Times New Roman"/>
        </w:rPr>
      </w:pPr>
      <w:r w:rsidRPr="00637FF8">
        <w:rPr>
          <w:rFonts w:eastAsia="Times New Roman"/>
        </w:rPr>
        <w:lastRenderedPageBreak/>
        <w:t xml:space="preserve"> In the 80s, people could watch their favorite movie stars on television, but they could not imagine of sending messages to them, or the celebrity connecting live so that fans could access for free to more private spheres of the famous person’s lives. Thirty years after Rubin, </w:t>
      </w:r>
      <w:proofErr w:type="spellStart"/>
      <w:r w:rsidRPr="00637FF8">
        <w:rPr>
          <w:rFonts w:eastAsia="Times New Roman"/>
        </w:rPr>
        <w:t>Perse</w:t>
      </w:r>
      <w:proofErr w:type="spellEnd"/>
      <w:r w:rsidRPr="00637FF8">
        <w:rPr>
          <w:rFonts w:eastAsia="Times New Roman"/>
        </w:rPr>
        <w:t xml:space="preserve"> and </w:t>
      </w:r>
      <w:proofErr w:type="spellStart"/>
      <w:r w:rsidRPr="00637FF8">
        <w:rPr>
          <w:rFonts w:eastAsia="Times New Roman"/>
        </w:rPr>
        <w:t>Barbato</w:t>
      </w:r>
      <w:proofErr w:type="spellEnd"/>
      <w:r w:rsidRPr="00637FF8">
        <w:rPr>
          <w:rFonts w:eastAsia="Times New Roman"/>
        </w:rPr>
        <w:t xml:space="preserve"> describe</w:t>
      </w:r>
      <w:r w:rsidR="009874ED">
        <w:rPr>
          <w:rFonts w:eastAsia="Times New Roman"/>
        </w:rPr>
        <w:t>d</w:t>
      </w:r>
      <w:r w:rsidRPr="00637FF8">
        <w:rPr>
          <w:rFonts w:eastAsia="Times New Roman"/>
        </w:rPr>
        <w:t xml:space="preserve"> the motivation of interpersonal communication, these motivations gain importance for the double value they have for mediated and interpersonal purposes, when fan-celebrity relationships decrease the boundaries between both types of communication.</w:t>
      </w:r>
    </w:p>
    <w:p w14:paraId="28375DCD" w14:textId="77777777" w:rsidR="00637FF8" w:rsidRDefault="00637FF8" w:rsidP="004A2840">
      <w:pPr>
        <w:spacing w:line="480" w:lineRule="auto"/>
        <w:ind w:firstLine="720"/>
        <w:rPr>
          <w:rFonts w:eastAsia="Times New Roman"/>
        </w:rPr>
      </w:pPr>
      <w:r w:rsidRPr="00637FF8">
        <w:rPr>
          <w:rFonts w:eastAsia="Times New Roman"/>
        </w:rPr>
        <w:t>That way, fans underlying motives to engage in relationships and communication are the excitement and pleasure the feel from communicating with celebrities, the feelings of affection and concern towards their beloved stars, the decrease in feelings of loneliness and more reassurance they feel when consuming the celebrity’s content, and of course escape and relaxation they achieve while consuming such content.</w:t>
      </w:r>
    </w:p>
    <w:p w14:paraId="4F45D0B9" w14:textId="25B89B30" w:rsidR="00320A7F" w:rsidRPr="00637FF8" w:rsidRDefault="00320A7F" w:rsidP="00320A7F">
      <w:pPr>
        <w:spacing w:line="480" w:lineRule="auto"/>
        <w:ind w:firstLine="720"/>
        <w:rPr>
          <w:rFonts w:eastAsia="Times New Roman"/>
        </w:rPr>
      </w:pPr>
      <w:r w:rsidRPr="00637FF8">
        <w:rPr>
          <w:rFonts w:eastAsia="Times New Roman"/>
        </w:rPr>
        <w:t xml:space="preserve">Interpersonal communication motives are requisites to engage in communication and develop relationship with others, </w:t>
      </w:r>
      <w:r>
        <w:rPr>
          <w:rFonts w:eastAsia="Times New Roman"/>
        </w:rPr>
        <w:t>and these motives are at the same time influenced for the notion of interpersonal attraction</w:t>
      </w:r>
      <w:r w:rsidRPr="00637FF8">
        <w:rPr>
          <w:rFonts w:eastAsia="Times New Roman"/>
        </w:rPr>
        <w:t xml:space="preserve">. This concept is grounded in the fields of psychology and sociology (Huston &amp; </w:t>
      </w:r>
      <w:proofErr w:type="spellStart"/>
      <w:r w:rsidRPr="00637FF8">
        <w:rPr>
          <w:rFonts w:eastAsia="Times New Roman"/>
        </w:rPr>
        <w:t>Levinger</w:t>
      </w:r>
      <w:proofErr w:type="spellEnd"/>
      <w:r w:rsidRPr="00637FF8">
        <w:rPr>
          <w:rFonts w:eastAsia="Times New Roman"/>
        </w:rPr>
        <w:t>, 1979).</w:t>
      </w:r>
    </w:p>
    <w:p w14:paraId="4465231F" w14:textId="77777777" w:rsidR="00320A7F" w:rsidRPr="00637FF8" w:rsidRDefault="00320A7F" w:rsidP="00320A7F">
      <w:pPr>
        <w:spacing w:line="480" w:lineRule="auto"/>
        <w:ind w:firstLine="720"/>
        <w:rPr>
          <w:rFonts w:eastAsia="Times New Roman"/>
        </w:rPr>
      </w:pPr>
      <w:r w:rsidRPr="00637FF8">
        <w:rPr>
          <w:rFonts w:eastAsia="Times New Roman"/>
        </w:rPr>
        <w:t xml:space="preserve"> Interpersonal attraction facilitates interpersonal communication (</w:t>
      </w:r>
      <w:proofErr w:type="spellStart"/>
      <w:r w:rsidRPr="00637FF8">
        <w:rPr>
          <w:rFonts w:eastAsia="Times New Roman"/>
        </w:rPr>
        <w:t>McCroskey</w:t>
      </w:r>
      <w:proofErr w:type="spellEnd"/>
      <w:r w:rsidRPr="00637FF8">
        <w:rPr>
          <w:rFonts w:eastAsia="Times New Roman"/>
        </w:rPr>
        <w:t xml:space="preserve"> &amp; McCain, 1974). Communication increases when attraction exists, and attraction also holds effects in the degree of influence of the attractive person in those attracted to them. Being attracted to another person implies that the individual will be more willing to communicate with such person (</w:t>
      </w:r>
      <w:proofErr w:type="spellStart"/>
      <w:r w:rsidRPr="00637FF8">
        <w:rPr>
          <w:rFonts w:eastAsia="Times New Roman"/>
        </w:rPr>
        <w:t>Berscheid</w:t>
      </w:r>
      <w:proofErr w:type="spellEnd"/>
      <w:r w:rsidRPr="00637FF8">
        <w:rPr>
          <w:rFonts w:eastAsia="Times New Roman"/>
        </w:rPr>
        <w:t xml:space="preserve"> &amp; </w:t>
      </w:r>
      <w:proofErr w:type="spellStart"/>
      <w:r w:rsidRPr="00637FF8">
        <w:rPr>
          <w:rFonts w:eastAsia="Times New Roman"/>
        </w:rPr>
        <w:t>Walster</w:t>
      </w:r>
      <w:proofErr w:type="spellEnd"/>
      <w:r w:rsidRPr="00637FF8">
        <w:rPr>
          <w:rFonts w:eastAsia="Times New Roman"/>
        </w:rPr>
        <w:t xml:space="preserve">, 1969). Attraction in relationships refers to attitudinal positivity, which is among the three integral elements of close relationships, the remaining two being behavioral involvement and joint belongingness (Huston &amp; </w:t>
      </w:r>
      <w:proofErr w:type="spellStart"/>
      <w:r w:rsidRPr="00637FF8">
        <w:rPr>
          <w:rFonts w:eastAsia="Times New Roman"/>
        </w:rPr>
        <w:t>Levinger</w:t>
      </w:r>
      <w:proofErr w:type="spellEnd"/>
      <w:r w:rsidRPr="00637FF8">
        <w:rPr>
          <w:rFonts w:eastAsia="Times New Roman"/>
        </w:rPr>
        <w:t>, 1978).</w:t>
      </w:r>
    </w:p>
    <w:p w14:paraId="064CE6FB" w14:textId="3626569B" w:rsidR="00320A7F" w:rsidRDefault="00320A7F" w:rsidP="00320A7F">
      <w:pPr>
        <w:spacing w:line="480" w:lineRule="auto"/>
        <w:ind w:firstLine="720"/>
        <w:rPr>
          <w:rFonts w:eastAsia="Times New Roman"/>
        </w:rPr>
      </w:pPr>
      <w:r w:rsidRPr="00637FF8">
        <w:rPr>
          <w:rFonts w:eastAsia="Times New Roman"/>
        </w:rPr>
        <w:lastRenderedPageBreak/>
        <w:t>While attraction is important to build relationships, attraction when there are already formed relational conditions may lose its power or effective. Attraction is more powerful when the relationship has not been built yet, hence, it is an antecedent of relationships (Clark &amp; Mills, 1979)</w:t>
      </w:r>
      <w:r>
        <w:rPr>
          <w:rFonts w:eastAsia="Times New Roman"/>
        </w:rPr>
        <w:t>, and a key aspect for individuals to reflect their interpersonal communication motives onto a persona they feel attracted towards</w:t>
      </w:r>
      <w:r w:rsidRPr="00637FF8">
        <w:rPr>
          <w:rFonts w:eastAsia="Times New Roman"/>
        </w:rPr>
        <w:t>.</w:t>
      </w:r>
    </w:p>
    <w:p w14:paraId="53363180" w14:textId="7929F25E" w:rsidR="00286837" w:rsidRDefault="00320A7F" w:rsidP="00286837">
      <w:pPr>
        <w:spacing w:line="480" w:lineRule="auto"/>
        <w:ind w:firstLine="720"/>
        <w:rPr>
          <w:rFonts w:eastAsia="Times New Roman"/>
        </w:rPr>
      </w:pPr>
      <w:r>
        <w:rPr>
          <w:rFonts w:eastAsia="Times New Roman"/>
        </w:rPr>
        <w:t xml:space="preserve">With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relationships including the notion of </w:t>
      </w:r>
      <w:proofErr w:type="spellStart"/>
      <w:r>
        <w:rPr>
          <w:rFonts w:eastAsia="Times New Roman"/>
        </w:rPr>
        <w:t>parasocial</w:t>
      </w:r>
      <w:proofErr w:type="spellEnd"/>
      <w:r>
        <w:rPr>
          <w:rFonts w:eastAsia="Times New Roman"/>
        </w:rPr>
        <w:t xml:space="preserve"> relationships, it is important to indicate the place of attraction, although FPR separates from the unilateral vision of relationships with celebrities. Indeed, the inclusion of interpersonal communication motives explain the voluntariness and the gratification that the fan seeks in developing a relationship with the celebrity</w:t>
      </w:r>
      <w:r w:rsidR="00883739">
        <w:rPr>
          <w:rFonts w:eastAsia="Times New Roman"/>
        </w:rPr>
        <w:t xml:space="preserve"> (</w:t>
      </w:r>
      <w:r w:rsidR="00883739" w:rsidRPr="00637FF8">
        <w:rPr>
          <w:rFonts w:eastAsia="Times New Roman"/>
        </w:rPr>
        <w:t xml:space="preserve">Chung &amp; Cho, 2017; Ding &amp; </w:t>
      </w:r>
      <w:proofErr w:type="spellStart"/>
      <w:r w:rsidR="00883739" w:rsidRPr="00637FF8">
        <w:rPr>
          <w:rFonts w:eastAsia="Times New Roman"/>
        </w:rPr>
        <w:t>Qiu</w:t>
      </w:r>
      <w:proofErr w:type="spellEnd"/>
      <w:r w:rsidR="00883739" w:rsidRPr="00637FF8">
        <w:rPr>
          <w:rFonts w:eastAsia="Times New Roman"/>
        </w:rPr>
        <w:t>, 2017)</w:t>
      </w:r>
      <w:r>
        <w:rPr>
          <w:rFonts w:eastAsia="Times New Roman"/>
        </w:rPr>
        <w:t xml:space="preserve">, although the relationship is interpersonal, </w:t>
      </w:r>
      <w:r w:rsidR="00883739">
        <w:rPr>
          <w:rFonts w:eastAsia="Times New Roman"/>
        </w:rPr>
        <w:t>embedded in the need of developing two-way symmetrical</w:t>
      </w:r>
      <w:r w:rsidR="008578F6">
        <w:rPr>
          <w:rFonts w:eastAsia="Times New Roman"/>
        </w:rPr>
        <w:t xml:space="preserve"> communication and long-</w:t>
      </w:r>
      <w:r w:rsidR="00883739">
        <w:rPr>
          <w:rFonts w:eastAsia="Times New Roman"/>
        </w:rPr>
        <w:t>term relationships.</w:t>
      </w:r>
      <w:r w:rsidR="00286837">
        <w:rPr>
          <w:rFonts w:eastAsia="Times New Roman"/>
        </w:rPr>
        <w:t xml:space="preserve"> After examining the importance of interpersonal communication motives:</w:t>
      </w:r>
    </w:p>
    <w:p w14:paraId="591797DE" w14:textId="43A0DFA6" w:rsidR="00286837" w:rsidRDefault="00286837" w:rsidP="00286837">
      <w:pPr>
        <w:spacing w:line="480" w:lineRule="auto"/>
        <w:ind w:firstLine="720"/>
        <w:rPr>
          <w:rFonts w:eastAsia="Times New Roman"/>
        </w:rPr>
      </w:pPr>
      <w:r w:rsidRPr="00286837">
        <w:rPr>
          <w:rFonts w:eastAsia="Times New Roman"/>
          <w:i/>
        </w:rPr>
        <w:t>H2:</w:t>
      </w:r>
      <w:r>
        <w:rPr>
          <w:rFonts w:eastAsia="Times New Roman"/>
        </w:rPr>
        <w:t xml:space="preserve"> Fans with more elevated interpersonal communication motives will develop a deeper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with the celebrity they are attracted to.</w:t>
      </w:r>
    </w:p>
    <w:p w14:paraId="40194A5A" w14:textId="77777777" w:rsidR="00883739" w:rsidRDefault="00883739" w:rsidP="00637FF8">
      <w:pPr>
        <w:spacing w:line="480" w:lineRule="auto"/>
        <w:rPr>
          <w:rFonts w:eastAsia="Times New Roman"/>
        </w:rPr>
      </w:pPr>
    </w:p>
    <w:p w14:paraId="25463CF5" w14:textId="77777777" w:rsidR="00883739" w:rsidRDefault="00883739" w:rsidP="00637FF8">
      <w:pPr>
        <w:spacing w:line="480" w:lineRule="auto"/>
        <w:rPr>
          <w:rFonts w:eastAsia="Times New Roman"/>
        </w:rPr>
      </w:pPr>
    </w:p>
    <w:p w14:paraId="129D49D0" w14:textId="77777777" w:rsidR="00883739" w:rsidRDefault="00883739" w:rsidP="00637FF8">
      <w:pPr>
        <w:spacing w:line="480" w:lineRule="auto"/>
        <w:rPr>
          <w:rFonts w:eastAsia="Times New Roman"/>
        </w:rPr>
      </w:pPr>
    </w:p>
    <w:p w14:paraId="432C3CB2" w14:textId="3AF60389" w:rsidR="00637FF8" w:rsidRPr="00637FF8" w:rsidRDefault="00272F9C" w:rsidP="00272F9C">
      <w:pPr>
        <w:rPr>
          <w:rFonts w:eastAsia="Times New Roman"/>
        </w:rPr>
      </w:pPr>
      <w:r>
        <w:rPr>
          <w:rFonts w:eastAsia="Times New Roman"/>
        </w:rPr>
        <w:br w:type="page"/>
      </w:r>
    </w:p>
    <w:p w14:paraId="38E625A7" w14:textId="0AF284C0" w:rsidR="00422441" w:rsidRPr="00B3251A" w:rsidRDefault="00272F9C" w:rsidP="00272F9C">
      <w:pPr>
        <w:pStyle w:val="Heading2"/>
        <w:spacing w:line="480" w:lineRule="auto"/>
      </w:pPr>
      <w:bookmarkStart w:id="14" w:name="_Toc90639489"/>
      <w:r w:rsidRPr="00B3251A">
        <w:lastRenderedPageBreak/>
        <w:t xml:space="preserve">2.3 </w:t>
      </w:r>
      <w:r w:rsidR="00422441" w:rsidRPr="00B3251A">
        <w:t xml:space="preserve">Consequences of </w:t>
      </w:r>
      <w:proofErr w:type="spellStart"/>
      <w:r w:rsidR="00422441" w:rsidRPr="00B3251A">
        <w:t>fanship</w:t>
      </w:r>
      <w:proofErr w:type="spellEnd"/>
      <w:r w:rsidR="00422441" w:rsidRPr="00B3251A">
        <w:t xml:space="preserve"> as </w:t>
      </w:r>
      <w:proofErr w:type="spellStart"/>
      <w:r w:rsidR="00422441" w:rsidRPr="00B3251A">
        <w:t>parasocial</w:t>
      </w:r>
      <w:proofErr w:type="spellEnd"/>
      <w:r w:rsidR="00422441" w:rsidRPr="00B3251A">
        <w:t xml:space="preserve"> relationship</w:t>
      </w:r>
      <w:bookmarkEnd w:id="14"/>
    </w:p>
    <w:p w14:paraId="635DC227" w14:textId="779B7B07" w:rsidR="00422441" w:rsidRPr="00422441" w:rsidRDefault="00422441" w:rsidP="00422441">
      <w:pPr>
        <w:spacing w:line="480" w:lineRule="auto"/>
        <w:rPr>
          <w:rFonts w:eastAsia="Times New Roman"/>
        </w:rPr>
      </w:pPr>
      <w:r w:rsidRPr="00422441">
        <w:rPr>
          <w:rFonts w:eastAsia="Times New Roman"/>
        </w:rPr>
        <w:tab/>
        <w:t xml:space="preserve">Entertainment companies worry about their celebrities’ fans, fan behaviors and fan expectations (Summers &amp; Morgan, 2008). By managing </w:t>
      </w:r>
      <w:proofErr w:type="gramStart"/>
      <w:r w:rsidR="00F85405">
        <w:rPr>
          <w:rFonts w:eastAsia="Times New Roman"/>
        </w:rPr>
        <w:t>effectively</w:t>
      </w:r>
      <w:proofErr w:type="gramEnd"/>
      <w:r w:rsidRPr="00422441">
        <w:rPr>
          <w:rFonts w:eastAsia="Times New Roman"/>
        </w:rPr>
        <w:t xml:space="preserve"> the relationships between stars and fans, many risks could be prevented, and more positive outcomes could be achieved. It is necessary to explore literature regarding relationship consequences, as well as revisiting fandom-related literature to the detect and list the wide array of consequences that blossom from the development and growth of </w:t>
      </w:r>
      <w:proofErr w:type="spellStart"/>
      <w:r w:rsidR="00902C65">
        <w:rPr>
          <w:rFonts w:eastAsia="Times New Roman"/>
        </w:rPr>
        <w:t>fanship</w:t>
      </w:r>
      <w:proofErr w:type="spellEnd"/>
      <w:r w:rsidR="00902C65">
        <w:rPr>
          <w:rFonts w:eastAsia="Times New Roman"/>
        </w:rPr>
        <w:t xml:space="preserve"> as </w:t>
      </w:r>
      <w:proofErr w:type="spellStart"/>
      <w:r w:rsidR="00902C65">
        <w:rPr>
          <w:rFonts w:eastAsia="Times New Roman"/>
        </w:rPr>
        <w:t>parasocial</w:t>
      </w:r>
      <w:proofErr w:type="spellEnd"/>
      <w:r w:rsidRPr="00422441">
        <w:rPr>
          <w:rFonts w:eastAsia="Times New Roman"/>
        </w:rPr>
        <w:t xml:space="preserve"> relationships. </w:t>
      </w:r>
    </w:p>
    <w:p w14:paraId="1EEE4483" w14:textId="1F87105E" w:rsidR="00422441" w:rsidRDefault="00422441" w:rsidP="00422441">
      <w:pPr>
        <w:spacing w:line="480" w:lineRule="auto"/>
        <w:ind w:firstLine="720"/>
        <w:rPr>
          <w:rFonts w:eastAsia="Times New Roman"/>
        </w:rPr>
      </w:pPr>
      <w:r w:rsidRPr="00422441">
        <w:rPr>
          <w:rFonts w:eastAsia="Times New Roman"/>
        </w:rPr>
        <w:t xml:space="preserve">While understanding the antecedents of the relationship and the actual conceptualization of </w:t>
      </w:r>
      <w:proofErr w:type="spellStart"/>
      <w:r w:rsidR="002845DA">
        <w:rPr>
          <w:color w:val="000000"/>
        </w:rPr>
        <w:t>fanship</w:t>
      </w:r>
      <w:proofErr w:type="spellEnd"/>
      <w:r w:rsidR="002845DA">
        <w:rPr>
          <w:color w:val="000000"/>
        </w:rPr>
        <w:t xml:space="preserve"> as </w:t>
      </w:r>
      <w:proofErr w:type="spellStart"/>
      <w:r w:rsidR="002845DA">
        <w:rPr>
          <w:color w:val="000000"/>
        </w:rPr>
        <w:t>parasocial</w:t>
      </w:r>
      <w:proofErr w:type="spellEnd"/>
      <w:r w:rsidR="002845DA">
        <w:rPr>
          <w:color w:val="000000"/>
        </w:rPr>
        <w:t xml:space="preserve"> </w:t>
      </w:r>
      <w:r w:rsidRPr="00422441">
        <w:rPr>
          <w:rFonts w:eastAsia="Times New Roman"/>
        </w:rPr>
        <w:t xml:space="preserve">relationship is vital for entertainment organizations to know how to proceed and lead their decision-making and management strategies; understanding the consequences reminds these organizations why do they actually need to learn about antecedents and conceptualization. The entertainment business cares about outcomes. For this, presenting the consequences of the relationship is another important missing piece of the puzzle, because stating the need of being “ethical” in the management of the celebrity is not enough to make the business abandon P.T. Barnum’s press </w:t>
      </w:r>
      <w:proofErr w:type="spellStart"/>
      <w:r w:rsidRPr="00422441">
        <w:rPr>
          <w:rFonts w:eastAsia="Times New Roman"/>
        </w:rPr>
        <w:t>agentry</w:t>
      </w:r>
      <w:proofErr w:type="spellEnd"/>
      <w:r w:rsidRPr="00422441">
        <w:rPr>
          <w:rFonts w:eastAsia="Times New Roman"/>
        </w:rPr>
        <w:t xml:space="preserve"> strategies.</w:t>
      </w:r>
    </w:p>
    <w:p w14:paraId="4F5D364E" w14:textId="58F8599C" w:rsidR="00902C65" w:rsidRPr="00422441" w:rsidRDefault="00902C65" w:rsidP="00422441">
      <w:pPr>
        <w:spacing w:line="480" w:lineRule="auto"/>
        <w:ind w:firstLine="720"/>
        <w:rPr>
          <w:rFonts w:eastAsia="Times New Roman"/>
        </w:rPr>
      </w:pPr>
      <w:r>
        <w:rPr>
          <w:rFonts w:eastAsia="Times New Roman"/>
        </w:rPr>
        <w:t xml:space="preserve">Furthermore, the consequences knowledge is necessary to fully learn about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relationships, and the potential impact of </w:t>
      </w:r>
      <w:r w:rsidR="002845DA">
        <w:rPr>
          <w:rFonts w:eastAsia="Times New Roman"/>
        </w:rPr>
        <w:t>developing these relationships</w:t>
      </w:r>
      <w:r>
        <w:rPr>
          <w:rFonts w:eastAsia="Times New Roman"/>
        </w:rPr>
        <w:t>; as well as opening the door for research in multiple areas to happen – these including CSR and non-profit studies, political communication, public relations and many others.</w:t>
      </w:r>
    </w:p>
    <w:p w14:paraId="35C7101C" w14:textId="20B4FE68" w:rsidR="00422441" w:rsidRDefault="00422441" w:rsidP="00422441">
      <w:pPr>
        <w:spacing w:line="480" w:lineRule="auto"/>
        <w:ind w:firstLine="720"/>
        <w:rPr>
          <w:rFonts w:eastAsia="Times New Roman"/>
        </w:rPr>
      </w:pPr>
      <w:r w:rsidRPr="00422441">
        <w:rPr>
          <w:rFonts w:eastAsia="Times New Roman"/>
        </w:rPr>
        <w:t xml:space="preserve">  Based on the literature related to fandoms, relationship outcomes, and based in the dimensions explained in the previous chapter, the possible consequences include defensive </w:t>
      </w:r>
      <w:r w:rsidRPr="00613F38">
        <w:rPr>
          <w:rFonts w:eastAsia="Times New Roman"/>
        </w:rPr>
        <w:t>behavior</w:t>
      </w:r>
      <w:r w:rsidR="007B406F" w:rsidRPr="00613F38">
        <w:rPr>
          <w:rFonts w:eastAsia="Times New Roman"/>
        </w:rPr>
        <w:t xml:space="preserve">s such as positive megaphoning and </w:t>
      </w:r>
      <w:r w:rsidR="00613F38" w:rsidRPr="00613F38">
        <w:rPr>
          <w:rFonts w:eastAsia="Times New Roman"/>
        </w:rPr>
        <w:t>advocacy</w:t>
      </w:r>
      <w:r w:rsidRPr="00613F38">
        <w:rPr>
          <w:rFonts w:eastAsia="Times New Roman"/>
        </w:rPr>
        <w:t xml:space="preserve">, </w:t>
      </w:r>
      <w:r w:rsidR="00613F38" w:rsidRPr="00613F38">
        <w:rPr>
          <w:rFonts w:eastAsia="Times New Roman"/>
        </w:rPr>
        <w:t>and media</w:t>
      </w:r>
      <w:r w:rsidR="00613F38">
        <w:rPr>
          <w:rFonts w:eastAsia="Times New Roman"/>
        </w:rPr>
        <w:t xml:space="preserve"> consumption.</w:t>
      </w:r>
    </w:p>
    <w:p w14:paraId="2174BC66" w14:textId="77777777" w:rsidR="00610DE8" w:rsidRDefault="00610DE8" w:rsidP="00422441">
      <w:pPr>
        <w:spacing w:line="480" w:lineRule="auto"/>
        <w:ind w:firstLine="720"/>
        <w:rPr>
          <w:rFonts w:eastAsia="Times New Roman"/>
        </w:rPr>
      </w:pPr>
    </w:p>
    <w:p w14:paraId="7848020A" w14:textId="4A4CEF7B" w:rsidR="00610DE8" w:rsidRDefault="007552DF" w:rsidP="00610DE8">
      <w:pPr>
        <w:widowControl w:val="0"/>
        <w:tabs>
          <w:tab w:val="left" w:pos="1858"/>
        </w:tabs>
        <w:autoSpaceDE w:val="0"/>
        <w:autoSpaceDN w:val="0"/>
        <w:adjustRightInd w:val="0"/>
        <w:spacing w:after="240"/>
      </w:pPr>
      <w:r>
        <w:rPr>
          <w:i/>
        </w:rPr>
        <w:lastRenderedPageBreak/>
        <w:t>Figure 3</w:t>
      </w:r>
      <w:r w:rsidR="00610DE8" w:rsidRPr="00610DE8">
        <w:rPr>
          <w:i/>
        </w:rPr>
        <w:t>.</w:t>
      </w:r>
      <w:r w:rsidR="00610DE8">
        <w:t xml:space="preserve"> Consequences of FPR.</w:t>
      </w:r>
    </w:p>
    <w:p w14:paraId="7D833E41" w14:textId="77777777" w:rsidR="00610DE8" w:rsidRDefault="00610DE8" w:rsidP="00306717">
      <w:pPr>
        <w:widowControl w:val="0"/>
        <w:tabs>
          <w:tab w:val="left" w:pos="1858"/>
        </w:tabs>
        <w:autoSpaceDE w:val="0"/>
        <w:autoSpaceDN w:val="0"/>
        <w:adjustRightInd w:val="0"/>
        <w:spacing w:after="240" w:line="480" w:lineRule="auto"/>
        <w:jc w:val="center"/>
      </w:pPr>
      <w:r>
        <w:rPr>
          <w:noProof/>
        </w:rPr>
        <w:drawing>
          <wp:inline distT="0" distB="0" distL="0" distR="0" wp14:anchorId="2EF830EF" wp14:editId="4DC9A214">
            <wp:extent cx="5317730" cy="3107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1-10-13 at 10.15.37 PM.png"/>
                    <pic:cNvPicPr/>
                  </pic:nvPicPr>
                  <pic:blipFill>
                    <a:blip r:embed="rId14">
                      <a:extLst>
                        <a:ext uri="{28A0092B-C50C-407E-A947-70E740481C1C}">
                          <a14:useLocalDpi xmlns:a14="http://schemas.microsoft.com/office/drawing/2010/main" val="0"/>
                        </a:ext>
                      </a:extLst>
                    </a:blip>
                    <a:stretch>
                      <a:fillRect/>
                    </a:stretch>
                  </pic:blipFill>
                  <pic:spPr>
                    <a:xfrm>
                      <a:off x="0" y="0"/>
                      <a:ext cx="5353139" cy="3128383"/>
                    </a:xfrm>
                    <a:prstGeom prst="rect">
                      <a:avLst/>
                    </a:prstGeom>
                  </pic:spPr>
                </pic:pic>
              </a:graphicData>
            </a:graphic>
          </wp:inline>
        </w:drawing>
      </w:r>
    </w:p>
    <w:p w14:paraId="5A909912" w14:textId="77777777" w:rsidR="00613F38" w:rsidRDefault="00613F38" w:rsidP="00422441">
      <w:pPr>
        <w:spacing w:line="480" w:lineRule="auto"/>
        <w:rPr>
          <w:rFonts w:eastAsia="Times New Roman"/>
        </w:rPr>
      </w:pPr>
    </w:p>
    <w:p w14:paraId="30C1D6B1" w14:textId="189DED00" w:rsidR="00422441" w:rsidRPr="00422441" w:rsidRDefault="002F1CA5" w:rsidP="002F1CA5">
      <w:pPr>
        <w:pStyle w:val="Heading3"/>
        <w:spacing w:line="480" w:lineRule="auto"/>
      </w:pPr>
      <w:bookmarkStart w:id="15" w:name="_Toc90639490"/>
      <w:r>
        <w:t xml:space="preserve">2.3.1 </w:t>
      </w:r>
      <w:r w:rsidR="003A53C9">
        <w:t>Defensive B</w:t>
      </w:r>
      <w:r w:rsidR="00422441" w:rsidRPr="00422441">
        <w:t>ehavior</w:t>
      </w:r>
      <w:bookmarkEnd w:id="15"/>
    </w:p>
    <w:p w14:paraId="175619F2" w14:textId="77777777" w:rsidR="00422441" w:rsidRPr="00422441" w:rsidRDefault="00422441" w:rsidP="002F1CA5">
      <w:pPr>
        <w:spacing w:line="480" w:lineRule="auto"/>
        <w:ind w:firstLine="720"/>
        <w:rPr>
          <w:rFonts w:eastAsia="Times New Roman"/>
        </w:rPr>
      </w:pPr>
      <w:r w:rsidRPr="00422441">
        <w:rPr>
          <w:rFonts w:eastAsia="Times New Roman"/>
        </w:rPr>
        <w:t xml:space="preserve">One of the consequences of fan-celebrity relationships is the defensive behavior of fans towards the celebrity they have the relationship with.  According to </w:t>
      </w:r>
      <w:proofErr w:type="spellStart"/>
      <w:r w:rsidRPr="00422441">
        <w:rPr>
          <w:rFonts w:eastAsia="Times New Roman"/>
        </w:rPr>
        <w:t>Jia</w:t>
      </w:r>
      <w:proofErr w:type="spellEnd"/>
      <w:r w:rsidRPr="00422441">
        <w:rPr>
          <w:rFonts w:eastAsia="Times New Roman"/>
        </w:rPr>
        <w:t>, Hung and Zhang (2020) some specific type of fans (which they call rally-pro and dysfunctional fans) will be engaging in defensive behaviors towards the celebrity in disputes with other non-fans. The classification of fans allows to better depict some of the behaviors fans produce and clarifies the type of actions they carry out, yet, not all the fans will be within the brackets of extreme fans. There is an explanation on why fans engage in defensive behaviors with celebrities, even though they are not always extreme fans: the power of the relationship.</w:t>
      </w:r>
    </w:p>
    <w:p w14:paraId="5D2E23FE" w14:textId="77777777" w:rsidR="00422441" w:rsidRPr="00422441" w:rsidRDefault="00422441" w:rsidP="00422441">
      <w:pPr>
        <w:spacing w:line="480" w:lineRule="auto"/>
        <w:ind w:firstLine="720"/>
        <w:rPr>
          <w:rFonts w:eastAsia="Times New Roman"/>
        </w:rPr>
      </w:pPr>
      <w:r w:rsidRPr="00422441">
        <w:rPr>
          <w:rFonts w:eastAsia="Times New Roman"/>
        </w:rPr>
        <w:t xml:space="preserve">Relationships in different contexts produce similar consequences in terms of defensive behaviors. Exploring the communication patterns of consumers with an organization in times of crisis, a similar phenomenon to the so-called defensive behavior happens. When there is an </w:t>
      </w:r>
      <w:r w:rsidRPr="00422441">
        <w:rPr>
          <w:rFonts w:eastAsia="Times New Roman"/>
        </w:rPr>
        <w:lastRenderedPageBreak/>
        <w:t xml:space="preserve">existing prior positive relationship with publics, and a crisis happens, the positive reputation built because of the relationship originates a halo effect, with the effect functioning like a shield for the organization (Coombs &amp; Holladay, 2006). Also utilized in a crisis situation within political communication, Chon (2019) studied pro and anti- megaphoning effects, in which organization-public relationships were significant predictors of such effects. </w:t>
      </w:r>
    </w:p>
    <w:p w14:paraId="4E27A143" w14:textId="77777777" w:rsidR="00422441" w:rsidRPr="00422441" w:rsidRDefault="00422441" w:rsidP="00422441">
      <w:pPr>
        <w:spacing w:line="480" w:lineRule="auto"/>
        <w:ind w:firstLine="720"/>
        <w:rPr>
          <w:rFonts w:eastAsia="Times New Roman"/>
        </w:rPr>
      </w:pPr>
      <w:r w:rsidRPr="00422441">
        <w:rPr>
          <w:rFonts w:eastAsia="Times New Roman"/>
        </w:rPr>
        <w:t>Megaphoning comes from research about organization -employee relationships (Kim &amp; Rhee, 2011), and it is defined as the extent to which employees externally share or forward information in a positive or negative manner about their organization; this information including organizational accomplishments and weaknesses (Lee &amp; Kim, 2017).  As Chon (2019) notes, the concept of megaphoning has been used in contexts different than employee communication, adapting to different publics, such as political communication (Kim &amp; Krishna, 2018; Chon, 2019), and public diplomacy (</w:t>
      </w:r>
      <w:proofErr w:type="spellStart"/>
      <w:r w:rsidRPr="00422441">
        <w:rPr>
          <w:rFonts w:eastAsia="Times New Roman"/>
        </w:rPr>
        <w:t>Vibber</w:t>
      </w:r>
      <w:proofErr w:type="spellEnd"/>
      <w:r w:rsidRPr="00422441">
        <w:rPr>
          <w:rFonts w:eastAsia="Times New Roman"/>
        </w:rPr>
        <w:t xml:space="preserve"> &amp; Kim, 2015; Tam, Kim &amp; </w:t>
      </w:r>
      <w:proofErr w:type="spellStart"/>
      <w:r w:rsidRPr="00422441">
        <w:rPr>
          <w:rFonts w:eastAsia="Times New Roman"/>
        </w:rPr>
        <w:t>Kim</w:t>
      </w:r>
      <w:proofErr w:type="spellEnd"/>
      <w:r w:rsidRPr="00422441">
        <w:rPr>
          <w:rFonts w:eastAsia="Times New Roman"/>
        </w:rPr>
        <w:t>, 2018) among others. Similarly, Lee and Kim (2017) indicate that megaphoning behaviors can be seen in other publics beside employees. These authors also explain that the likelihood of developing positive or negative megaphoning behaviors depends on how publics perceive their relationships, relationships becoming important predictors of communication behaviors.</w:t>
      </w:r>
    </w:p>
    <w:p w14:paraId="616266F2" w14:textId="77777777" w:rsidR="00422441" w:rsidRPr="00422441" w:rsidRDefault="00422441" w:rsidP="00422441">
      <w:pPr>
        <w:spacing w:line="480" w:lineRule="auto"/>
        <w:ind w:firstLine="720"/>
        <w:rPr>
          <w:rFonts w:eastAsia="Times New Roman"/>
        </w:rPr>
      </w:pPr>
      <w:r w:rsidRPr="00422441">
        <w:rPr>
          <w:rFonts w:eastAsia="Times New Roman"/>
        </w:rPr>
        <w:t>In congruence with the aforementioned literature, relationships bring in communicative behaviors such as megaphoning, hence, in this study context, fans who have developed a relationship with their favorite stars will exhibit positive and negative megaphoning actions – this means that the fans will talk to other people (family, friends, acquaintances, and even random people they encounter in online environments) about their favorite celebrity, either sharing the celebrity’s accomplishments and good action, or criticizing the celebrity’s wrongdoings, depending on the perception they have about their fan-celebrity relationship.</w:t>
      </w:r>
    </w:p>
    <w:p w14:paraId="578B06EB" w14:textId="77777777" w:rsidR="00613F38" w:rsidRDefault="00422441" w:rsidP="00613F38">
      <w:pPr>
        <w:spacing w:line="480" w:lineRule="auto"/>
        <w:ind w:firstLine="720"/>
        <w:rPr>
          <w:rFonts w:eastAsia="Times New Roman"/>
        </w:rPr>
      </w:pPr>
      <w:r w:rsidRPr="00422441">
        <w:rPr>
          <w:rFonts w:eastAsia="Times New Roman"/>
        </w:rPr>
        <w:lastRenderedPageBreak/>
        <w:t xml:space="preserve">While anti-fans produce negative information, fans tend to produce disseminate positive information about their favorite celebrity. </w:t>
      </w:r>
      <w:r w:rsidR="00613F38">
        <w:rPr>
          <w:rFonts w:eastAsia="Times New Roman"/>
        </w:rPr>
        <w:t>Fans often battle abusive commenters on social media, provide fact-checking about their favorite celebrities, and make efforts in generating positive information about the celebrity. It is expected that, the deeper the relationship between fans and the celebrity, the more fans will make efforts in disseminating positive information about the celebrity.</w:t>
      </w:r>
    </w:p>
    <w:p w14:paraId="793EF9EC" w14:textId="72C1B728" w:rsidR="00613F38" w:rsidRDefault="00613F38" w:rsidP="00613F38">
      <w:pPr>
        <w:spacing w:line="480" w:lineRule="auto"/>
        <w:ind w:firstLine="720"/>
        <w:rPr>
          <w:rFonts w:eastAsia="Times New Roman"/>
        </w:rPr>
      </w:pPr>
      <w:r w:rsidRPr="00613F38">
        <w:rPr>
          <w:rFonts w:eastAsia="Times New Roman"/>
          <w:i/>
        </w:rPr>
        <w:t>H3:</w:t>
      </w:r>
      <w:r>
        <w:rPr>
          <w:rFonts w:eastAsia="Times New Roman"/>
        </w:rPr>
        <w:t xml:space="preserve"> Fans experiencing deeper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will be more engaging in positive megaphoning about the celebrity.</w:t>
      </w:r>
    </w:p>
    <w:p w14:paraId="1714496D" w14:textId="66AF98CE" w:rsidR="00422441" w:rsidRPr="00422441" w:rsidRDefault="00613F38" w:rsidP="00613F38">
      <w:pPr>
        <w:spacing w:line="480" w:lineRule="auto"/>
        <w:ind w:firstLine="720"/>
        <w:rPr>
          <w:rFonts w:eastAsia="Times New Roman"/>
        </w:rPr>
      </w:pPr>
      <w:r>
        <w:rPr>
          <w:rFonts w:eastAsia="Times New Roman"/>
        </w:rPr>
        <w:t>It is wort to mention that</w:t>
      </w:r>
      <w:r w:rsidR="00422441" w:rsidRPr="00422441">
        <w:rPr>
          <w:rFonts w:eastAsia="Times New Roman"/>
        </w:rPr>
        <w:t xml:space="preserve"> thanks to the advancements of the internet and cultural industries, fans feel empowered to evaluate the celebrity performances and criticize wrongdoings while remaining committed (Giles, 2013; Kim, 2015).</w:t>
      </w:r>
    </w:p>
    <w:p w14:paraId="0051A994" w14:textId="5D2EBF64" w:rsidR="00422441" w:rsidRDefault="00422441" w:rsidP="00422441">
      <w:pPr>
        <w:spacing w:line="480" w:lineRule="auto"/>
        <w:ind w:firstLine="720"/>
        <w:rPr>
          <w:rFonts w:eastAsia="Times New Roman"/>
        </w:rPr>
      </w:pPr>
      <w:r w:rsidRPr="00422441">
        <w:rPr>
          <w:rFonts w:eastAsia="Times New Roman"/>
        </w:rPr>
        <w:t>Coherent with these theoretical connections, the existence of admiration, respect, amazement and inspiration of consumers towards a company, leads to advocacy behaviors such as providing helpful feedback, trying new products of the company, blogging in favor or giving a chance when the organization does something the consumer does not like (Castro-Gonzalez</w:t>
      </w:r>
      <w:r w:rsidR="00D926CE">
        <w:rPr>
          <w:rFonts w:eastAsia="Times New Roman"/>
        </w:rPr>
        <w:t xml:space="preserve"> et al.</w:t>
      </w:r>
      <w:r w:rsidRPr="00422441">
        <w:rPr>
          <w:rFonts w:eastAsia="Times New Roman"/>
        </w:rPr>
        <w:t xml:space="preserve">, 2019). The existence of a previous relationship indicates the willingness of the consumer to not only disseminating information about the company (megaphoning), but comply with other advocative behaviors. Translating this research to the fan arena, research would imply that fans whom have a </w:t>
      </w:r>
      <w:r w:rsidR="00613F38">
        <w:rPr>
          <w:rFonts w:eastAsia="Times New Roman"/>
        </w:rPr>
        <w:t xml:space="preserve">stronger </w:t>
      </w:r>
      <w:r w:rsidRPr="00422441">
        <w:rPr>
          <w:rFonts w:eastAsia="Times New Roman"/>
        </w:rPr>
        <w:t>relationship with their favorite celebrities would perform advocacy behaviors as well.</w:t>
      </w:r>
    </w:p>
    <w:p w14:paraId="79860547" w14:textId="2CCFD548" w:rsidR="00613F38" w:rsidRPr="00422441" w:rsidRDefault="00613F38" w:rsidP="00422441">
      <w:pPr>
        <w:spacing w:line="480" w:lineRule="auto"/>
        <w:ind w:firstLine="720"/>
        <w:rPr>
          <w:rFonts w:eastAsia="Times New Roman"/>
        </w:rPr>
      </w:pPr>
      <w:r w:rsidRPr="00613F38">
        <w:rPr>
          <w:rFonts w:eastAsia="Times New Roman"/>
          <w:i/>
        </w:rPr>
        <w:t>H4:</w:t>
      </w:r>
      <w:r>
        <w:rPr>
          <w:rFonts w:eastAsia="Times New Roman"/>
        </w:rPr>
        <w:t xml:space="preserve"> Fans experiencing deeper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will be more engaging advocative behaviors regarding the celebrity.</w:t>
      </w:r>
    </w:p>
    <w:p w14:paraId="57E3311C" w14:textId="3BA04B4F" w:rsidR="00422441" w:rsidRPr="00422441" w:rsidRDefault="00422441" w:rsidP="00422441">
      <w:pPr>
        <w:spacing w:line="480" w:lineRule="auto"/>
        <w:ind w:firstLine="720"/>
        <w:rPr>
          <w:rFonts w:eastAsia="Times New Roman"/>
        </w:rPr>
      </w:pPr>
      <w:r w:rsidRPr="00422441">
        <w:rPr>
          <w:rFonts w:eastAsia="Times New Roman"/>
        </w:rPr>
        <w:lastRenderedPageBreak/>
        <w:t>Both megaphoning and advocative behaviors share common points, they both need of a relationship to exist.</w:t>
      </w:r>
      <w:r w:rsidR="00613F38">
        <w:rPr>
          <w:rFonts w:eastAsia="Times New Roman"/>
        </w:rPr>
        <w:t xml:space="preserve"> In traditional interpersonal </w:t>
      </w:r>
      <w:r w:rsidR="00613F38" w:rsidRPr="00613F38">
        <w:rPr>
          <w:rFonts w:eastAsia="Times New Roman"/>
        </w:rPr>
        <w:t>relationships,</w:t>
      </w:r>
      <w:r w:rsidRPr="00613F38">
        <w:rPr>
          <w:rFonts w:eastAsia="Times New Roman"/>
        </w:rPr>
        <w:t xml:space="preserve"> </w:t>
      </w:r>
      <w:r w:rsidR="00613F38" w:rsidRPr="00613F38">
        <w:rPr>
          <w:rFonts w:eastAsia="Times New Roman"/>
        </w:rPr>
        <w:t xml:space="preserve">such as those of friends, significant others and family members, having a relationship leads to develop defense or protection towards the other part of the relationships; for example, siblings serve as allies against individuals they perceive to be threatening and protect secrets (Weaver, Coleman &amp; </w:t>
      </w:r>
      <w:proofErr w:type="spellStart"/>
      <w:r w:rsidR="00613F38" w:rsidRPr="00613F38">
        <w:rPr>
          <w:rFonts w:eastAsia="Times New Roman"/>
        </w:rPr>
        <w:t>Ganong</w:t>
      </w:r>
      <w:proofErr w:type="spellEnd"/>
      <w:r w:rsidR="00613F38" w:rsidRPr="00613F38">
        <w:rPr>
          <w:rFonts w:eastAsia="Times New Roman"/>
        </w:rPr>
        <w:t xml:space="preserve">, 2003). Fans with deep, satisfactory relationships with their favorite celebrities will also exhibit an array of defensive behaviors in order to protect their beloved favorite celebrity. </w:t>
      </w:r>
      <w:r w:rsidRPr="00613F38">
        <w:rPr>
          <w:rFonts w:eastAsia="Times New Roman"/>
        </w:rPr>
        <w:t>Positive</w:t>
      </w:r>
      <w:r w:rsidRPr="00422441">
        <w:rPr>
          <w:rFonts w:eastAsia="Times New Roman"/>
        </w:rPr>
        <w:t xml:space="preserve"> megaphoning and advocative behaviors share similarities in the behaviors exhibited themselves – with megaphoning focusing on the sharing and forwarding of positive information about the company (Kim &amp; Rhee, 2011) and advocative behaviors producing other supportive behaviors, such as giving extra-chances, recommending and providing fed-back (Castro-Gonzalez et al., 2019). </w:t>
      </w:r>
    </w:p>
    <w:p w14:paraId="5FD38D9A" w14:textId="3C3925BE" w:rsidR="00422441" w:rsidRPr="00422441" w:rsidRDefault="002F1CA5" w:rsidP="002F1CA5">
      <w:pPr>
        <w:pStyle w:val="Heading3"/>
        <w:spacing w:line="480" w:lineRule="auto"/>
      </w:pPr>
      <w:bookmarkStart w:id="16" w:name="_Toc90639491"/>
      <w:r>
        <w:t xml:space="preserve">2.3.2 </w:t>
      </w:r>
      <w:r w:rsidR="00422441" w:rsidRPr="00422441">
        <w:t>Media Consumption</w:t>
      </w:r>
      <w:bookmarkEnd w:id="16"/>
    </w:p>
    <w:p w14:paraId="51EC4581" w14:textId="24FA281A" w:rsidR="00422441" w:rsidRPr="00422441" w:rsidRDefault="00422441" w:rsidP="00422441">
      <w:pPr>
        <w:spacing w:line="480" w:lineRule="auto"/>
        <w:rPr>
          <w:rFonts w:eastAsia="Times New Roman"/>
        </w:rPr>
      </w:pPr>
      <w:r w:rsidRPr="00422441">
        <w:rPr>
          <w:rFonts w:eastAsia="Times New Roman"/>
        </w:rPr>
        <w:tab/>
        <w:t xml:space="preserve">While media consumption in general leads to major exposure to celebrities, having a relationship built with a celebrity also increase the media consumption, since the fan wants to learn more about his favorite celebrity, enjoy the time and maintain the relationship. Media consumption could be illustrated using the chicken and egg analogy. While media leads to building a relationship with the celebrity (Dibble &amp; </w:t>
      </w:r>
      <w:proofErr w:type="spellStart"/>
      <w:r w:rsidRPr="00422441">
        <w:rPr>
          <w:rFonts w:eastAsia="Times New Roman"/>
        </w:rPr>
        <w:t>Rosaen</w:t>
      </w:r>
      <w:proofErr w:type="spellEnd"/>
      <w:r w:rsidRPr="00422441">
        <w:rPr>
          <w:rFonts w:eastAsia="Times New Roman"/>
        </w:rPr>
        <w:t>, 2011), having a relationship with a celebrity leads fans to consume</w:t>
      </w:r>
      <w:r w:rsidR="00D84A9B">
        <w:rPr>
          <w:rFonts w:eastAsia="Times New Roman"/>
        </w:rPr>
        <w:t xml:space="preserve"> more media (Kim, 2015; </w:t>
      </w:r>
      <w:proofErr w:type="spellStart"/>
      <w:r w:rsidR="00D84A9B">
        <w:rPr>
          <w:rFonts w:eastAsia="Times New Roman"/>
        </w:rPr>
        <w:t>Plante</w:t>
      </w:r>
      <w:proofErr w:type="spellEnd"/>
      <w:r w:rsidR="00D84A9B">
        <w:rPr>
          <w:rFonts w:eastAsia="Times New Roman"/>
        </w:rPr>
        <w:t xml:space="preserve"> et al., </w:t>
      </w:r>
      <w:r w:rsidRPr="00422441">
        <w:rPr>
          <w:rFonts w:eastAsia="Times New Roman"/>
        </w:rPr>
        <w:t>2020; Wakefield, 2016). For this reason, media consumption is also identified as a consequence of fan-star relationship. This relationship will induce fans to watch shows where the celebrity appears or is featured on, and listening to broadcasts on the radio or the Internet (Wakefield, 2016)</w:t>
      </w:r>
    </w:p>
    <w:p w14:paraId="703349AA" w14:textId="3748F55A" w:rsidR="00422441" w:rsidRPr="00422441" w:rsidRDefault="00422441" w:rsidP="00422441">
      <w:pPr>
        <w:spacing w:line="480" w:lineRule="auto"/>
        <w:rPr>
          <w:rFonts w:eastAsia="Times New Roman"/>
        </w:rPr>
      </w:pPr>
      <w:r w:rsidRPr="00422441">
        <w:rPr>
          <w:rFonts w:eastAsia="Times New Roman"/>
        </w:rPr>
        <w:lastRenderedPageBreak/>
        <w:tab/>
        <w:t xml:space="preserve">Fans tend to follow the results of sports competitions where their favorite sport celebrities participate in, the latest music releases of singers, groups and bands; the latest movies and </w:t>
      </w:r>
      <w:proofErr w:type="spellStart"/>
      <w:r w:rsidRPr="00422441">
        <w:rPr>
          <w:rFonts w:eastAsia="Times New Roman"/>
        </w:rPr>
        <w:t>tv</w:t>
      </w:r>
      <w:proofErr w:type="spellEnd"/>
      <w:r w:rsidRPr="00422441">
        <w:rPr>
          <w:rFonts w:eastAsia="Times New Roman"/>
        </w:rPr>
        <w:t xml:space="preserve"> series where their favorite actor or actress appears, and so on (Wakefield, 2016). There is a desire of keeping the relationship and a need of obtaining new mediated products that will induce fan media consumption as a result of the development of the relationship with the celebrity. Relationships are maintained because of the constant information update and knowledge management, and these lead to a</w:t>
      </w:r>
      <w:r w:rsidR="00E53C4D">
        <w:rPr>
          <w:rFonts w:eastAsia="Times New Roman"/>
        </w:rPr>
        <w:t>n</w:t>
      </w:r>
      <w:r w:rsidRPr="00422441">
        <w:rPr>
          <w:rFonts w:eastAsia="Times New Roman"/>
        </w:rPr>
        <w:t xml:space="preserve"> increase in media usage (</w:t>
      </w:r>
      <w:proofErr w:type="spellStart"/>
      <w:r w:rsidRPr="00422441">
        <w:rPr>
          <w:rFonts w:eastAsia="Times New Roman"/>
        </w:rPr>
        <w:t>Ehsani</w:t>
      </w:r>
      <w:proofErr w:type="spellEnd"/>
      <w:r w:rsidRPr="00422441">
        <w:rPr>
          <w:rFonts w:eastAsia="Times New Roman"/>
        </w:rPr>
        <w:t xml:space="preserve">, Izadi, Yoon, Cho, </w:t>
      </w:r>
      <w:proofErr w:type="spellStart"/>
      <w:r w:rsidRPr="00422441">
        <w:rPr>
          <w:rFonts w:eastAsia="Times New Roman"/>
        </w:rPr>
        <w:t>Koozechian</w:t>
      </w:r>
      <w:proofErr w:type="spellEnd"/>
      <w:r w:rsidRPr="00422441">
        <w:rPr>
          <w:rFonts w:eastAsia="Times New Roman"/>
        </w:rPr>
        <w:t xml:space="preserve"> &amp; </w:t>
      </w:r>
      <w:proofErr w:type="spellStart"/>
      <w:r w:rsidRPr="00422441">
        <w:rPr>
          <w:rFonts w:eastAsia="Times New Roman"/>
        </w:rPr>
        <w:t>Tojari</w:t>
      </w:r>
      <w:proofErr w:type="spellEnd"/>
      <w:r w:rsidRPr="00422441">
        <w:rPr>
          <w:rFonts w:eastAsia="Times New Roman"/>
        </w:rPr>
        <w:t>, 2013).</w:t>
      </w:r>
    </w:p>
    <w:p w14:paraId="19FA78BD" w14:textId="3D6F7EAF" w:rsidR="00422441" w:rsidRPr="00422441" w:rsidRDefault="00422441" w:rsidP="00422441">
      <w:pPr>
        <w:spacing w:line="480" w:lineRule="auto"/>
        <w:rPr>
          <w:rFonts w:eastAsia="Times New Roman"/>
        </w:rPr>
      </w:pPr>
      <w:r w:rsidRPr="00422441">
        <w:rPr>
          <w:rFonts w:eastAsia="Times New Roman"/>
        </w:rPr>
        <w:tab/>
        <w:t>The importance of media consumption is clear when taking into account the many efforts that managers and representative put into controlling the type of information displayed on the media about the celebrities they work for (Kim, 2015), and the abundance of television shows, broadcasts and even online programs and spaces in which celebrities are often featured on. Managers and representative want to curate good mediated products not only to attract potential fans, but to keep current fans hooked and engaged in their relationship with the celebrity.</w:t>
      </w:r>
    </w:p>
    <w:p w14:paraId="7ADE4D1A" w14:textId="0698C2DF" w:rsidR="006C1ABF" w:rsidRDefault="006C1ABF">
      <w:pPr>
        <w:rPr>
          <w:rFonts w:eastAsia="Times New Roman"/>
        </w:rPr>
      </w:pPr>
      <w:r>
        <w:rPr>
          <w:rFonts w:eastAsia="Times New Roman"/>
        </w:rPr>
        <w:br w:type="page"/>
      </w:r>
    </w:p>
    <w:p w14:paraId="2D78865B" w14:textId="13B8AE4B" w:rsidR="004425B6" w:rsidRPr="002F1CA5" w:rsidRDefault="002F1CA5" w:rsidP="002F1CA5">
      <w:pPr>
        <w:pStyle w:val="Heading2"/>
        <w:spacing w:line="480" w:lineRule="auto"/>
      </w:pPr>
      <w:bookmarkStart w:id="17" w:name="_Toc90639492"/>
      <w:r w:rsidRPr="002F1CA5">
        <w:lastRenderedPageBreak/>
        <w:t xml:space="preserve">2.4 </w:t>
      </w:r>
      <w:r w:rsidR="003A53C9">
        <w:t>The M</w:t>
      </w:r>
      <w:r w:rsidR="006C1ABF" w:rsidRPr="002F1CA5">
        <w:t>odel</w:t>
      </w:r>
      <w:bookmarkEnd w:id="17"/>
    </w:p>
    <w:p w14:paraId="3D882EEB" w14:textId="77BBA58B" w:rsidR="006C1ABF" w:rsidRDefault="006C1ABF" w:rsidP="006C1ABF">
      <w:pPr>
        <w:spacing w:line="480" w:lineRule="auto"/>
        <w:ind w:firstLine="360"/>
        <w:rPr>
          <w:rFonts w:eastAsia="Times New Roman"/>
        </w:rPr>
      </w:pPr>
      <w:r>
        <w:rPr>
          <w:rFonts w:eastAsia="Times New Roman"/>
        </w:rPr>
        <w:t xml:space="preserve">Based on the present literature, this research aims to clarify which dimensions compose the concept of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suggesting six different dimensions; attention, bonding, charm(</w:t>
      </w:r>
      <w:proofErr w:type="spellStart"/>
      <w:r>
        <w:rPr>
          <w:rFonts w:eastAsia="Times New Roman"/>
        </w:rPr>
        <w:t>ed</w:t>
      </w:r>
      <w:proofErr w:type="spellEnd"/>
      <w:r>
        <w:rPr>
          <w:rFonts w:eastAsia="Times New Roman"/>
        </w:rPr>
        <w:t>), dedication,</w:t>
      </w:r>
      <w:r w:rsidR="00610DE8">
        <w:rPr>
          <w:rFonts w:eastAsia="Times New Roman"/>
        </w:rPr>
        <w:t xml:space="preserve"> expectation and formativeness.</w:t>
      </w:r>
      <w:r>
        <w:rPr>
          <w:rFonts w:eastAsia="Times New Roman"/>
        </w:rPr>
        <w:t xml:space="preserve"> </w:t>
      </w:r>
    </w:p>
    <w:p w14:paraId="2530EC9C" w14:textId="77777777" w:rsidR="00610DE8" w:rsidRDefault="00610DE8" w:rsidP="006C1ABF">
      <w:pPr>
        <w:spacing w:line="480" w:lineRule="auto"/>
        <w:ind w:firstLine="360"/>
        <w:rPr>
          <w:rFonts w:eastAsia="Times New Roman"/>
        </w:rPr>
      </w:pPr>
    </w:p>
    <w:p w14:paraId="62BC7A4F" w14:textId="62276EEA" w:rsidR="00610DE8" w:rsidRDefault="00610DE8" w:rsidP="00610DE8">
      <w:pPr>
        <w:widowControl w:val="0"/>
        <w:tabs>
          <w:tab w:val="left" w:pos="1858"/>
        </w:tabs>
        <w:autoSpaceDE w:val="0"/>
        <w:autoSpaceDN w:val="0"/>
        <w:adjustRightInd w:val="0"/>
        <w:spacing w:after="240"/>
      </w:pPr>
      <w:r w:rsidRPr="00610DE8">
        <w:rPr>
          <w:i/>
        </w:rPr>
        <w:t>Figure 4.</w:t>
      </w:r>
      <w:r w:rsidR="009F6D16">
        <w:t xml:space="preserve"> Suggested FPR M</w:t>
      </w:r>
      <w:r>
        <w:t>odel</w:t>
      </w:r>
    </w:p>
    <w:p w14:paraId="73AD15DE" w14:textId="77777777" w:rsidR="00610DE8" w:rsidRDefault="00610DE8" w:rsidP="00306717">
      <w:pPr>
        <w:widowControl w:val="0"/>
        <w:tabs>
          <w:tab w:val="left" w:pos="1858"/>
        </w:tabs>
        <w:autoSpaceDE w:val="0"/>
        <w:autoSpaceDN w:val="0"/>
        <w:adjustRightInd w:val="0"/>
        <w:spacing w:after="240"/>
        <w:jc w:val="center"/>
      </w:pPr>
      <w:r>
        <w:rPr>
          <w:noProof/>
        </w:rPr>
        <w:drawing>
          <wp:inline distT="0" distB="0" distL="0" distR="0" wp14:anchorId="522CD870" wp14:editId="5FA0DD83">
            <wp:extent cx="6033135" cy="3095849"/>
            <wp:effectExtent l="0" t="0" r="1206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1-10-13 at 10.17.29 PM.png"/>
                    <pic:cNvPicPr/>
                  </pic:nvPicPr>
                  <pic:blipFill>
                    <a:blip r:embed="rId15">
                      <a:extLst>
                        <a:ext uri="{28A0092B-C50C-407E-A947-70E740481C1C}">
                          <a14:useLocalDpi xmlns:a14="http://schemas.microsoft.com/office/drawing/2010/main" val="0"/>
                        </a:ext>
                      </a:extLst>
                    </a:blip>
                    <a:stretch>
                      <a:fillRect/>
                    </a:stretch>
                  </pic:blipFill>
                  <pic:spPr>
                    <a:xfrm>
                      <a:off x="0" y="0"/>
                      <a:ext cx="6037501" cy="3098089"/>
                    </a:xfrm>
                    <a:prstGeom prst="rect">
                      <a:avLst/>
                    </a:prstGeom>
                  </pic:spPr>
                </pic:pic>
              </a:graphicData>
            </a:graphic>
          </wp:inline>
        </w:drawing>
      </w:r>
    </w:p>
    <w:p w14:paraId="700AA081" w14:textId="77777777" w:rsidR="00610DE8" w:rsidRDefault="00610DE8" w:rsidP="006C1ABF">
      <w:pPr>
        <w:spacing w:line="480" w:lineRule="auto"/>
        <w:ind w:firstLine="360"/>
        <w:rPr>
          <w:rFonts w:eastAsia="Times New Roman"/>
        </w:rPr>
      </w:pPr>
    </w:p>
    <w:p w14:paraId="18F0B466" w14:textId="16C2D02E" w:rsidR="000F5B26" w:rsidRDefault="000F5B26" w:rsidP="006C1ABF">
      <w:pPr>
        <w:spacing w:line="480" w:lineRule="auto"/>
        <w:ind w:firstLine="360"/>
        <w:rPr>
          <w:rFonts w:eastAsia="Times New Roman"/>
        </w:rPr>
      </w:pPr>
      <w:r>
        <w:rPr>
          <w:rFonts w:eastAsia="Times New Roman"/>
        </w:rPr>
        <w:t xml:space="preserve">The possible antecedents of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relationships are expected to positively predict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since symmetric</w:t>
      </w:r>
      <w:r w:rsidR="004B0E2D">
        <w:rPr>
          <w:rFonts w:eastAsia="Times New Roman"/>
        </w:rPr>
        <w:t>al</w:t>
      </w:r>
      <w:r>
        <w:rPr>
          <w:rFonts w:eastAsia="Times New Roman"/>
        </w:rPr>
        <w:t xml:space="preserve"> communication is a common predict</w:t>
      </w:r>
      <w:r w:rsidR="002F1CA5">
        <w:rPr>
          <w:rFonts w:eastAsia="Times New Roman"/>
        </w:rPr>
        <w:t>or of quality in relationships. S</w:t>
      </w:r>
      <w:r>
        <w:rPr>
          <w:rFonts w:eastAsia="Times New Roman"/>
        </w:rPr>
        <w:t>imilarly</w:t>
      </w:r>
      <w:r w:rsidR="002F1CA5">
        <w:rPr>
          <w:rFonts w:eastAsia="Times New Roman"/>
        </w:rPr>
        <w:t>,</w:t>
      </w:r>
      <w:r>
        <w:rPr>
          <w:rFonts w:eastAsia="Times New Roman"/>
        </w:rPr>
        <w:t xml:space="preserve"> interpersonal communication motives act like triggers for relationships to develop, since indicate the gratifications and needs that people seek to achieve or cover thanks to relationship-building. </w:t>
      </w:r>
    </w:p>
    <w:p w14:paraId="11577D7E" w14:textId="36FC1E26" w:rsidR="000F5B26" w:rsidRDefault="000F5B26" w:rsidP="006C1ABF">
      <w:pPr>
        <w:spacing w:line="480" w:lineRule="auto"/>
        <w:ind w:firstLine="360"/>
        <w:rPr>
          <w:rFonts w:eastAsia="Times New Roman"/>
        </w:rPr>
      </w:pPr>
      <w:r>
        <w:rPr>
          <w:rFonts w:eastAsia="Times New Roman"/>
        </w:rPr>
        <w:t xml:space="preserve">On the other side,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also brings several consequences. First, because of the existence of the relationships fans will more prone to speak in a positive manner </w:t>
      </w:r>
      <w:r>
        <w:rPr>
          <w:rFonts w:eastAsia="Times New Roman"/>
        </w:rPr>
        <w:lastRenderedPageBreak/>
        <w:t>about the celebrity both actively and reactively (positive megaphoning and advocative behaviors</w:t>
      </w:r>
      <w:r w:rsidR="002F1CA5">
        <w:rPr>
          <w:rFonts w:eastAsia="Times New Roman"/>
        </w:rPr>
        <w:t xml:space="preserve">). </w:t>
      </w:r>
      <w:r>
        <w:rPr>
          <w:rFonts w:eastAsia="Times New Roman"/>
        </w:rPr>
        <w:t>Media consumption increase as a result of the solidification of the relationship and the greater engagement in such relationship.</w:t>
      </w:r>
      <w:r w:rsidR="005C6E05">
        <w:rPr>
          <w:rFonts w:eastAsia="Times New Roman"/>
        </w:rPr>
        <w:t xml:space="preserve"> The whole model comes together, linking </w:t>
      </w:r>
      <w:proofErr w:type="spellStart"/>
      <w:r w:rsidR="005C6E05">
        <w:rPr>
          <w:rFonts w:eastAsia="Times New Roman"/>
        </w:rPr>
        <w:t>antedecents</w:t>
      </w:r>
      <w:proofErr w:type="spellEnd"/>
      <w:r w:rsidR="005C6E05">
        <w:rPr>
          <w:rFonts w:eastAsia="Times New Roman"/>
        </w:rPr>
        <w:t xml:space="preserve"> with FPR, and FPR with the consequences</w:t>
      </w:r>
      <w:r w:rsidR="00610DE8">
        <w:rPr>
          <w:rFonts w:eastAsia="Times New Roman"/>
        </w:rPr>
        <w:t>.</w:t>
      </w:r>
    </w:p>
    <w:p w14:paraId="73505E5F" w14:textId="77777777" w:rsidR="00610DE8" w:rsidRDefault="00610DE8" w:rsidP="006C1ABF">
      <w:pPr>
        <w:spacing w:line="480" w:lineRule="auto"/>
        <w:ind w:firstLine="360"/>
        <w:rPr>
          <w:rFonts w:eastAsia="Times New Roman"/>
        </w:rPr>
      </w:pPr>
    </w:p>
    <w:p w14:paraId="6D415A65" w14:textId="77777777" w:rsidR="00610DE8" w:rsidRDefault="00610DE8" w:rsidP="006C1ABF">
      <w:pPr>
        <w:spacing w:line="480" w:lineRule="auto"/>
        <w:ind w:firstLine="360"/>
        <w:rPr>
          <w:rFonts w:eastAsia="Times New Roman"/>
        </w:rPr>
      </w:pPr>
    </w:p>
    <w:p w14:paraId="7F35C681" w14:textId="77777777" w:rsidR="00610DE8" w:rsidRDefault="00610DE8" w:rsidP="006C1ABF">
      <w:pPr>
        <w:spacing w:line="480" w:lineRule="auto"/>
        <w:ind w:firstLine="360"/>
        <w:rPr>
          <w:rFonts w:eastAsia="Times New Roman"/>
        </w:rPr>
      </w:pPr>
    </w:p>
    <w:p w14:paraId="4D0D3FC5" w14:textId="77777777" w:rsidR="00610DE8" w:rsidRDefault="00610DE8" w:rsidP="006C1ABF">
      <w:pPr>
        <w:spacing w:line="480" w:lineRule="auto"/>
        <w:ind w:firstLine="360"/>
        <w:rPr>
          <w:rFonts w:eastAsia="Times New Roman"/>
        </w:rPr>
      </w:pPr>
    </w:p>
    <w:p w14:paraId="10543A9E" w14:textId="77777777" w:rsidR="00610DE8" w:rsidRDefault="00610DE8" w:rsidP="006C1ABF">
      <w:pPr>
        <w:spacing w:line="480" w:lineRule="auto"/>
        <w:ind w:firstLine="360"/>
        <w:rPr>
          <w:rFonts w:eastAsia="Times New Roman"/>
        </w:rPr>
      </w:pPr>
    </w:p>
    <w:p w14:paraId="0A596EE8" w14:textId="77777777" w:rsidR="00610DE8" w:rsidRDefault="00610DE8" w:rsidP="006C1ABF">
      <w:pPr>
        <w:spacing w:line="480" w:lineRule="auto"/>
        <w:ind w:firstLine="360"/>
        <w:rPr>
          <w:rFonts w:eastAsia="Times New Roman"/>
        </w:rPr>
      </w:pPr>
    </w:p>
    <w:p w14:paraId="240073E7" w14:textId="77777777" w:rsidR="00610DE8" w:rsidRDefault="00610DE8" w:rsidP="006C1ABF">
      <w:pPr>
        <w:spacing w:line="480" w:lineRule="auto"/>
        <w:ind w:firstLine="360"/>
        <w:rPr>
          <w:rFonts w:eastAsia="Times New Roman"/>
        </w:rPr>
      </w:pPr>
    </w:p>
    <w:p w14:paraId="406B328B" w14:textId="77777777" w:rsidR="00610DE8" w:rsidRDefault="00610DE8" w:rsidP="006C1ABF">
      <w:pPr>
        <w:spacing w:line="480" w:lineRule="auto"/>
        <w:ind w:firstLine="360"/>
        <w:rPr>
          <w:rFonts w:eastAsia="Times New Roman"/>
        </w:rPr>
      </w:pPr>
    </w:p>
    <w:p w14:paraId="61783A4B" w14:textId="77777777" w:rsidR="00610DE8" w:rsidRDefault="00610DE8" w:rsidP="00610DE8">
      <w:pPr>
        <w:spacing w:line="480" w:lineRule="auto"/>
        <w:rPr>
          <w:rFonts w:eastAsia="Times New Roman"/>
        </w:rPr>
      </w:pPr>
    </w:p>
    <w:p w14:paraId="32B1603B" w14:textId="77777777" w:rsidR="004F1491" w:rsidRDefault="004F1491" w:rsidP="006C1ABF">
      <w:pPr>
        <w:spacing w:line="480" w:lineRule="auto"/>
        <w:ind w:firstLine="360"/>
        <w:rPr>
          <w:rFonts w:eastAsia="Times New Roman"/>
        </w:rPr>
      </w:pPr>
    </w:p>
    <w:p w14:paraId="1E2851AB" w14:textId="77777777" w:rsidR="005C6E05" w:rsidRDefault="005C6E05" w:rsidP="006C1ABF">
      <w:pPr>
        <w:spacing w:line="480" w:lineRule="auto"/>
        <w:ind w:firstLine="360"/>
        <w:rPr>
          <w:rFonts w:eastAsia="Times New Roman"/>
        </w:rPr>
      </w:pPr>
    </w:p>
    <w:p w14:paraId="0BD1BF54" w14:textId="77777777" w:rsidR="005C6E05" w:rsidRDefault="005C6E05" w:rsidP="006C1ABF">
      <w:pPr>
        <w:spacing w:line="480" w:lineRule="auto"/>
        <w:ind w:firstLine="360"/>
        <w:rPr>
          <w:rFonts w:eastAsia="Times New Roman"/>
        </w:rPr>
      </w:pPr>
    </w:p>
    <w:p w14:paraId="08A5A175" w14:textId="77777777" w:rsidR="005C6E05" w:rsidRDefault="005C6E05" w:rsidP="006C1ABF">
      <w:pPr>
        <w:spacing w:line="480" w:lineRule="auto"/>
        <w:ind w:firstLine="360"/>
        <w:rPr>
          <w:rFonts w:eastAsia="Times New Roman"/>
        </w:rPr>
      </w:pPr>
    </w:p>
    <w:p w14:paraId="552FB1DC" w14:textId="77777777" w:rsidR="005C6E05" w:rsidRDefault="005C6E05" w:rsidP="006C1ABF">
      <w:pPr>
        <w:spacing w:line="480" w:lineRule="auto"/>
        <w:ind w:firstLine="360"/>
        <w:rPr>
          <w:rFonts w:eastAsia="Times New Roman"/>
        </w:rPr>
      </w:pPr>
    </w:p>
    <w:p w14:paraId="21C73325" w14:textId="77777777" w:rsidR="005C6E05" w:rsidRDefault="005C6E05" w:rsidP="006C1ABF">
      <w:pPr>
        <w:spacing w:line="480" w:lineRule="auto"/>
        <w:ind w:firstLine="360"/>
        <w:rPr>
          <w:rFonts w:eastAsia="Times New Roman"/>
        </w:rPr>
      </w:pPr>
    </w:p>
    <w:p w14:paraId="2A89A0F6" w14:textId="77777777" w:rsidR="002F1CA5" w:rsidRDefault="002F1CA5">
      <w:pPr>
        <w:rPr>
          <w:rFonts w:eastAsia="Times New Roman"/>
        </w:rPr>
      </w:pPr>
      <w:r>
        <w:rPr>
          <w:rFonts w:eastAsia="Times New Roman"/>
        </w:rPr>
        <w:br w:type="page"/>
      </w:r>
    </w:p>
    <w:p w14:paraId="276121F4" w14:textId="277ABBF6" w:rsidR="00D66994" w:rsidRPr="002F1CA5" w:rsidRDefault="00CA255F" w:rsidP="002F1CA5">
      <w:pPr>
        <w:pStyle w:val="Heading1"/>
        <w:jc w:val="center"/>
        <w:rPr>
          <w:rFonts w:ascii="Times New Roman" w:eastAsia="Times New Roman" w:hAnsi="Times New Roman" w:cs="Times New Roman"/>
          <w:color w:val="000000" w:themeColor="text1"/>
          <w:sz w:val="24"/>
          <w:szCs w:val="24"/>
          <w:shd w:val="clear" w:color="auto" w:fill="FFFFFF"/>
        </w:rPr>
      </w:pPr>
      <w:bookmarkStart w:id="18" w:name="_Toc90639493"/>
      <w:r w:rsidRPr="002F1CA5">
        <w:rPr>
          <w:rFonts w:ascii="Times New Roman" w:eastAsia="Times New Roman" w:hAnsi="Times New Roman" w:cs="Times New Roman"/>
          <w:color w:val="000000" w:themeColor="text1"/>
          <w:sz w:val="24"/>
          <w:szCs w:val="24"/>
          <w:shd w:val="clear" w:color="auto" w:fill="FFFFFF"/>
        </w:rPr>
        <w:lastRenderedPageBreak/>
        <w:t xml:space="preserve">3. </w:t>
      </w:r>
      <w:r w:rsidR="004F1491" w:rsidRPr="002F1CA5">
        <w:rPr>
          <w:rFonts w:ascii="Times New Roman" w:eastAsia="Times New Roman" w:hAnsi="Times New Roman" w:cs="Times New Roman"/>
          <w:color w:val="000000" w:themeColor="text1"/>
          <w:sz w:val="24"/>
          <w:szCs w:val="24"/>
          <w:shd w:val="clear" w:color="auto" w:fill="FFFFFF"/>
        </w:rPr>
        <w:t>Methods</w:t>
      </w:r>
      <w:bookmarkEnd w:id="18"/>
    </w:p>
    <w:p w14:paraId="7CF0D9FA" w14:textId="77777777" w:rsidR="002F1CA5" w:rsidRPr="002F1CA5" w:rsidRDefault="002F1CA5" w:rsidP="002F1CA5">
      <w:pPr>
        <w:rPr>
          <w:rFonts w:eastAsia="Times New Roman"/>
        </w:rPr>
      </w:pPr>
    </w:p>
    <w:p w14:paraId="4956042A" w14:textId="2702981B" w:rsidR="00826494" w:rsidRPr="002F1CA5" w:rsidRDefault="00CA255F" w:rsidP="002F1CA5">
      <w:pPr>
        <w:pStyle w:val="Heading2"/>
        <w:spacing w:line="480" w:lineRule="auto"/>
        <w:rPr>
          <w:shd w:val="clear" w:color="auto" w:fill="FFFFFF"/>
        </w:rPr>
      </w:pPr>
      <w:bookmarkStart w:id="19" w:name="_Toc90639494"/>
      <w:r w:rsidRPr="002F1CA5">
        <w:rPr>
          <w:shd w:val="clear" w:color="auto" w:fill="FFFFFF"/>
        </w:rPr>
        <w:t xml:space="preserve">3.1 </w:t>
      </w:r>
      <w:r w:rsidR="003A53C9">
        <w:rPr>
          <w:shd w:val="clear" w:color="auto" w:fill="FFFFFF"/>
        </w:rPr>
        <w:t>Study D</w:t>
      </w:r>
      <w:r w:rsidR="00826494" w:rsidRPr="002F1CA5">
        <w:rPr>
          <w:shd w:val="clear" w:color="auto" w:fill="FFFFFF"/>
        </w:rPr>
        <w:t>esign</w:t>
      </w:r>
      <w:bookmarkEnd w:id="19"/>
    </w:p>
    <w:p w14:paraId="1812DF1F" w14:textId="2718D235" w:rsidR="00E53DBC" w:rsidRDefault="00E53DBC" w:rsidP="00C90733">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This research includes a total of four studies, focusing in different fandom areas, as the purpose of this is study is </w:t>
      </w:r>
      <w:r w:rsidR="008E5225">
        <w:rPr>
          <w:rFonts w:eastAsia="Times New Roman"/>
          <w:color w:val="222222"/>
          <w:shd w:val="clear" w:color="auto" w:fill="FFFFFF"/>
        </w:rPr>
        <w:t xml:space="preserve">to develop the scale measuring </w:t>
      </w:r>
      <w:proofErr w:type="spellStart"/>
      <w:r w:rsidR="008E5225">
        <w:rPr>
          <w:rFonts w:eastAsia="Times New Roman"/>
          <w:color w:val="222222"/>
          <w:shd w:val="clear" w:color="auto" w:fill="FFFFFF"/>
        </w:rPr>
        <w:t>fanship</w:t>
      </w:r>
      <w:proofErr w:type="spellEnd"/>
      <w:r w:rsidR="008E5225">
        <w:rPr>
          <w:rFonts w:eastAsia="Times New Roman"/>
          <w:color w:val="222222"/>
          <w:shd w:val="clear" w:color="auto" w:fill="FFFFFF"/>
        </w:rPr>
        <w:t xml:space="preserve"> as </w:t>
      </w:r>
      <w:proofErr w:type="spellStart"/>
      <w:r w:rsidR="008E5225">
        <w:rPr>
          <w:rFonts w:eastAsia="Times New Roman"/>
          <w:color w:val="222222"/>
          <w:shd w:val="clear" w:color="auto" w:fill="FFFFFF"/>
        </w:rPr>
        <w:t>parasocial</w:t>
      </w:r>
      <w:proofErr w:type="spellEnd"/>
      <w:r w:rsidR="008E5225">
        <w:rPr>
          <w:rFonts w:eastAsia="Times New Roman"/>
          <w:color w:val="222222"/>
          <w:shd w:val="clear" w:color="auto" w:fill="FFFFFF"/>
        </w:rPr>
        <w:t xml:space="preserve"> relationships, which tests and measures relationships between fans and their favorite celebrities across fandoms. Web-based surveys were implement to collect the data in four studies, all of them based on the United States, using </w:t>
      </w:r>
      <w:proofErr w:type="spellStart"/>
      <w:r w:rsidR="008E5225">
        <w:rPr>
          <w:rFonts w:eastAsia="Times New Roman"/>
          <w:color w:val="222222"/>
          <w:shd w:val="clear" w:color="auto" w:fill="FFFFFF"/>
        </w:rPr>
        <w:t>MTurk</w:t>
      </w:r>
      <w:proofErr w:type="spellEnd"/>
      <w:r w:rsidR="008E5225">
        <w:rPr>
          <w:rFonts w:eastAsia="Times New Roman"/>
          <w:color w:val="222222"/>
          <w:shd w:val="clear" w:color="auto" w:fill="FFFFFF"/>
        </w:rPr>
        <w:t xml:space="preserve"> (Amazon Mechanical Turk) to disseminate the survey.</w:t>
      </w:r>
    </w:p>
    <w:p w14:paraId="6BB90041" w14:textId="10326030" w:rsidR="003E64B3" w:rsidRDefault="00826494" w:rsidP="00467742">
      <w:pPr>
        <w:spacing w:line="480" w:lineRule="auto"/>
        <w:ind w:firstLine="720"/>
        <w:rPr>
          <w:rFonts w:eastAsia="Times New Roman"/>
          <w:color w:val="222222"/>
          <w:shd w:val="clear" w:color="auto" w:fill="FFFFFF"/>
        </w:rPr>
      </w:pPr>
      <w:r>
        <w:rPr>
          <w:rFonts w:eastAsia="Times New Roman"/>
          <w:color w:val="222222"/>
          <w:shd w:val="clear" w:color="auto" w:fill="FFFFFF"/>
        </w:rPr>
        <w:t>In the pilot study</w:t>
      </w:r>
      <w:r w:rsidR="00961979">
        <w:rPr>
          <w:rFonts w:eastAsia="Times New Roman"/>
          <w:color w:val="222222"/>
          <w:shd w:val="clear" w:color="auto" w:fill="FFFFFF"/>
        </w:rPr>
        <w:t xml:space="preserve">, </w:t>
      </w:r>
      <w:r w:rsidR="0092112B">
        <w:rPr>
          <w:rFonts w:eastAsia="Times New Roman"/>
          <w:color w:val="222222"/>
          <w:shd w:val="clear" w:color="auto" w:fill="FFFFFF"/>
        </w:rPr>
        <w:t xml:space="preserve">an extended version of the scale of measurement of </w:t>
      </w:r>
      <w:proofErr w:type="spellStart"/>
      <w:r w:rsidR="0092112B">
        <w:rPr>
          <w:rFonts w:eastAsia="Times New Roman"/>
          <w:color w:val="222222"/>
          <w:shd w:val="clear" w:color="auto" w:fill="FFFFFF"/>
        </w:rPr>
        <w:t>fanship</w:t>
      </w:r>
      <w:proofErr w:type="spellEnd"/>
      <w:r w:rsidR="0092112B">
        <w:rPr>
          <w:rFonts w:eastAsia="Times New Roman"/>
          <w:color w:val="222222"/>
          <w:shd w:val="clear" w:color="auto" w:fill="FFFFFF"/>
        </w:rPr>
        <w:t xml:space="preserve"> as </w:t>
      </w:r>
      <w:proofErr w:type="spellStart"/>
      <w:r w:rsidR="0092112B">
        <w:rPr>
          <w:rFonts w:eastAsia="Times New Roman"/>
          <w:color w:val="222222"/>
          <w:shd w:val="clear" w:color="auto" w:fill="FFFFFF"/>
        </w:rPr>
        <w:t>parasocial</w:t>
      </w:r>
      <w:proofErr w:type="spellEnd"/>
      <w:r w:rsidR="0092112B">
        <w:rPr>
          <w:rFonts w:eastAsia="Times New Roman"/>
          <w:color w:val="222222"/>
          <w:shd w:val="clear" w:color="auto" w:fill="FFFFFF"/>
        </w:rPr>
        <w:t xml:space="preserve"> relationships that consisted of six dimensions and a total of</w:t>
      </w:r>
      <w:r w:rsidR="00CD5E9B">
        <w:rPr>
          <w:rFonts w:eastAsia="Times New Roman"/>
          <w:color w:val="222222"/>
          <w:shd w:val="clear" w:color="auto" w:fill="FFFFFF"/>
        </w:rPr>
        <w:t xml:space="preserve"> 85 items was examined. In addition, participants also responded questions about antecedents and consequences of FPR. This pilot study allowed participants to choose their favorite celebrity, disregarding the type of fandoms.</w:t>
      </w:r>
    </w:p>
    <w:p w14:paraId="19308EF9" w14:textId="77777777" w:rsidR="00604D75" w:rsidRDefault="00CD5E9B" w:rsidP="00B8277B">
      <w:pPr>
        <w:spacing w:line="480" w:lineRule="auto"/>
        <w:ind w:firstLine="720"/>
        <w:rPr>
          <w:rFonts w:eastAsia="Times New Roman"/>
          <w:color w:val="222222"/>
          <w:shd w:val="clear" w:color="auto" w:fill="FFFFFF"/>
        </w:rPr>
      </w:pPr>
      <w:r>
        <w:rPr>
          <w:rFonts w:eastAsia="Times New Roman"/>
          <w:color w:val="222222"/>
          <w:shd w:val="clear" w:color="auto" w:fill="FFFFFF"/>
        </w:rPr>
        <w:t>The next three studies focused on</w:t>
      </w:r>
      <w:r w:rsidR="00B81403">
        <w:rPr>
          <w:rFonts w:eastAsia="Times New Roman"/>
          <w:color w:val="222222"/>
          <w:shd w:val="clear" w:color="auto" w:fill="FFFFFF"/>
        </w:rPr>
        <w:t xml:space="preserve"> distinct categories of fandoms. Because one of the main goals of this dissertation is to build a scale the measures </w:t>
      </w:r>
      <w:proofErr w:type="spellStart"/>
      <w:r w:rsidR="00B81403">
        <w:rPr>
          <w:rFonts w:eastAsia="Times New Roman"/>
          <w:color w:val="222222"/>
          <w:shd w:val="clear" w:color="auto" w:fill="FFFFFF"/>
        </w:rPr>
        <w:t>fanship</w:t>
      </w:r>
      <w:proofErr w:type="spellEnd"/>
      <w:r w:rsidR="00B81403">
        <w:rPr>
          <w:rFonts w:eastAsia="Times New Roman"/>
          <w:color w:val="222222"/>
          <w:shd w:val="clear" w:color="auto" w:fill="FFFFFF"/>
        </w:rPr>
        <w:t xml:space="preserve"> as </w:t>
      </w:r>
      <w:proofErr w:type="spellStart"/>
      <w:r w:rsidR="00B81403">
        <w:rPr>
          <w:rFonts w:eastAsia="Times New Roman"/>
          <w:color w:val="222222"/>
          <w:shd w:val="clear" w:color="auto" w:fill="FFFFFF"/>
        </w:rPr>
        <w:t>parasocial</w:t>
      </w:r>
      <w:proofErr w:type="spellEnd"/>
      <w:r w:rsidR="00B81403">
        <w:rPr>
          <w:rFonts w:eastAsia="Times New Roman"/>
          <w:color w:val="222222"/>
          <w:shd w:val="clear" w:color="auto" w:fill="FFFFFF"/>
        </w:rPr>
        <w:t xml:space="preserve"> relationship, the scale should be measuring these relationships across different types of fandoms. For that reason, three categories of fandoms were selected. The first of the category includes music celebrities, the second sports celebrities and the third, political celebrities. These categories were chosen for several reasons. First, in the pilot study, </w:t>
      </w:r>
      <w:r w:rsidR="006016BD">
        <w:rPr>
          <w:rFonts w:eastAsia="Times New Roman"/>
          <w:color w:val="222222"/>
          <w:shd w:val="clear" w:color="auto" w:fill="FFFFFF"/>
        </w:rPr>
        <w:t xml:space="preserve">participants elected a celebrity of their choice. </w:t>
      </w:r>
      <w:r w:rsidR="00741789">
        <w:rPr>
          <w:rFonts w:eastAsia="Times New Roman"/>
          <w:color w:val="222222"/>
          <w:shd w:val="clear" w:color="auto" w:fill="FFFFFF"/>
        </w:rPr>
        <w:t xml:space="preserve">After </w:t>
      </w:r>
      <w:r w:rsidR="00661E44">
        <w:rPr>
          <w:rFonts w:eastAsia="Times New Roman"/>
          <w:color w:val="222222"/>
          <w:shd w:val="clear" w:color="auto" w:fill="FFFFFF"/>
        </w:rPr>
        <w:t>examining the types of fandoms that participants chose, it was clear that there were four predominant groups: music celebrities, sports celebrities, political celebrities, and movie stars. Smaller number of mentions referred to influenc</w:t>
      </w:r>
      <w:r w:rsidR="00EA6BDF">
        <w:rPr>
          <w:rFonts w:eastAsia="Times New Roman"/>
          <w:color w:val="222222"/>
          <w:shd w:val="clear" w:color="auto" w:fill="FFFFFF"/>
        </w:rPr>
        <w:t>ers and famous business people (roughly 10% of the total sample).</w:t>
      </w:r>
      <w:r w:rsidR="00B8277B">
        <w:rPr>
          <w:rFonts w:eastAsia="Times New Roman"/>
          <w:color w:val="222222"/>
          <w:shd w:val="clear" w:color="auto" w:fill="FFFFFF"/>
        </w:rPr>
        <w:t xml:space="preserve"> Second, music, sports and political fandoms often attract people from different demographic </w:t>
      </w:r>
      <w:r w:rsidR="00083FD9">
        <w:rPr>
          <w:rFonts w:eastAsia="Times New Roman"/>
          <w:color w:val="222222"/>
          <w:shd w:val="clear" w:color="auto" w:fill="FFFFFF"/>
        </w:rPr>
        <w:t xml:space="preserve">characteristics, while all </w:t>
      </w:r>
      <w:r w:rsidR="00881D83">
        <w:rPr>
          <w:rFonts w:eastAsia="Times New Roman"/>
          <w:color w:val="222222"/>
          <w:shd w:val="clear" w:color="auto" w:fill="FFFFFF"/>
        </w:rPr>
        <w:t>remain</w:t>
      </w:r>
      <w:r w:rsidR="00083FD9">
        <w:rPr>
          <w:rFonts w:eastAsia="Times New Roman"/>
          <w:color w:val="222222"/>
          <w:shd w:val="clear" w:color="auto" w:fill="FFFFFF"/>
        </w:rPr>
        <w:t xml:space="preserve"> common fandom areas</w:t>
      </w:r>
      <w:r w:rsidR="00881D83">
        <w:rPr>
          <w:rFonts w:eastAsia="Times New Roman"/>
          <w:color w:val="222222"/>
          <w:shd w:val="clear" w:color="auto" w:fill="FFFFFF"/>
        </w:rPr>
        <w:t xml:space="preserve"> for different </w:t>
      </w:r>
      <w:r w:rsidR="00881D83">
        <w:rPr>
          <w:rFonts w:eastAsia="Times New Roman"/>
          <w:color w:val="222222"/>
          <w:shd w:val="clear" w:color="auto" w:fill="FFFFFF"/>
        </w:rPr>
        <w:lastRenderedPageBreak/>
        <w:t>socioeconomic strata of the population.</w:t>
      </w:r>
      <w:r w:rsidR="00552E07">
        <w:rPr>
          <w:rFonts w:eastAsia="Times New Roman"/>
          <w:color w:val="222222"/>
          <w:shd w:val="clear" w:color="auto" w:fill="FFFFFF"/>
        </w:rPr>
        <w:t xml:space="preserve"> For this reason, and to be able to validate the scale across fandoms, music, sports and political fandoms were chosen to collect data.</w:t>
      </w:r>
      <w:r w:rsidR="00604D75">
        <w:rPr>
          <w:rFonts w:eastAsia="Times New Roman"/>
          <w:color w:val="222222"/>
          <w:shd w:val="clear" w:color="auto" w:fill="FFFFFF"/>
        </w:rPr>
        <w:t xml:space="preserve"> </w:t>
      </w:r>
    </w:p>
    <w:p w14:paraId="5D5FA623" w14:textId="356CE31E" w:rsidR="00B8277B" w:rsidRDefault="00604D75" w:rsidP="00B8277B">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Hence these three studies developed after the pilot </w:t>
      </w:r>
      <w:r w:rsidR="00F86A1D">
        <w:rPr>
          <w:rFonts w:eastAsia="Times New Roman"/>
          <w:color w:val="222222"/>
          <w:shd w:val="clear" w:color="auto" w:fill="FFFFFF"/>
        </w:rPr>
        <w:t>capture a reduced version of the scale and items of the pilot study, and selected items among the antecedents and consequences.</w:t>
      </w:r>
      <w:r w:rsidR="00507200">
        <w:rPr>
          <w:rFonts w:eastAsia="Times New Roman"/>
          <w:color w:val="222222"/>
          <w:shd w:val="clear" w:color="auto" w:fill="FFFFFF"/>
        </w:rPr>
        <w:t xml:space="preserve"> Analyses using data from these </w:t>
      </w:r>
      <w:r w:rsidR="003065D1">
        <w:rPr>
          <w:rFonts w:eastAsia="Times New Roman"/>
          <w:color w:val="222222"/>
          <w:shd w:val="clear" w:color="auto" w:fill="FFFFFF"/>
        </w:rPr>
        <w:t>three additional datasets allowed</w:t>
      </w:r>
      <w:r w:rsidR="00507200">
        <w:rPr>
          <w:rFonts w:eastAsia="Times New Roman"/>
          <w:color w:val="222222"/>
          <w:shd w:val="clear" w:color="auto" w:fill="FFFFFF"/>
        </w:rPr>
        <w:t xml:space="preserve"> the validation of the FPR scale, </w:t>
      </w:r>
      <w:r w:rsidR="00624ACC">
        <w:rPr>
          <w:rFonts w:eastAsia="Times New Roman"/>
          <w:color w:val="222222"/>
          <w:shd w:val="clear" w:color="auto" w:fill="FFFFFF"/>
        </w:rPr>
        <w:t>as well as it is explored</w:t>
      </w:r>
      <w:r w:rsidR="001F3A05">
        <w:rPr>
          <w:rFonts w:eastAsia="Times New Roman"/>
          <w:color w:val="222222"/>
          <w:shd w:val="clear" w:color="auto" w:fill="FFFFFF"/>
        </w:rPr>
        <w:t xml:space="preserve"> some of the possible antecedents that can lead to the cultivation of </w:t>
      </w:r>
      <w:proofErr w:type="spellStart"/>
      <w:r w:rsidR="001F3A05">
        <w:rPr>
          <w:rFonts w:eastAsia="Times New Roman"/>
          <w:color w:val="222222"/>
          <w:shd w:val="clear" w:color="auto" w:fill="FFFFFF"/>
        </w:rPr>
        <w:t>fanship</w:t>
      </w:r>
      <w:proofErr w:type="spellEnd"/>
      <w:r w:rsidR="001F3A05">
        <w:rPr>
          <w:rFonts w:eastAsia="Times New Roman"/>
          <w:color w:val="222222"/>
          <w:shd w:val="clear" w:color="auto" w:fill="FFFFFF"/>
        </w:rPr>
        <w:t xml:space="preserve"> as </w:t>
      </w:r>
      <w:proofErr w:type="spellStart"/>
      <w:r w:rsidR="001F3A05">
        <w:rPr>
          <w:rFonts w:eastAsia="Times New Roman"/>
          <w:color w:val="222222"/>
          <w:shd w:val="clear" w:color="auto" w:fill="FFFFFF"/>
        </w:rPr>
        <w:t>parasocial</w:t>
      </w:r>
      <w:proofErr w:type="spellEnd"/>
      <w:r w:rsidR="001F3A05">
        <w:rPr>
          <w:rFonts w:eastAsia="Times New Roman"/>
          <w:color w:val="222222"/>
          <w:shd w:val="clear" w:color="auto" w:fill="FFFFFF"/>
        </w:rPr>
        <w:t xml:space="preserve"> relationships, and some of the possible consequences of this type of relationship.</w:t>
      </w:r>
    </w:p>
    <w:p w14:paraId="334BA670" w14:textId="30DA3BB7" w:rsidR="003E64B3" w:rsidRPr="00BB109A" w:rsidRDefault="00B553AB" w:rsidP="00BB109A">
      <w:pPr>
        <w:pStyle w:val="Heading2"/>
        <w:spacing w:line="480" w:lineRule="auto"/>
        <w:rPr>
          <w:shd w:val="clear" w:color="auto" w:fill="FFFFFF"/>
        </w:rPr>
      </w:pPr>
      <w:bookmarkStart w:id="20" w:name="_Toc90639495"/>
      <w:r w:rsidRPr="00BB109A">
        <w:rPr>
          <w:shd w:val="clear" w:color="auto" w:fill="FFFFFF"/>
        </w:rPr>
        <w:t xml:space="preserve">3.2. </w:t>
      </w:r>
      <w:r w:rsidR="003A53C9">
        <w:rPr>
          <w:shd w:val="clear" w:color="auto" w:fill="FFFFFF"/>
        </w:rPr>
        <w:t>Scale Development P</w:t>
      </w:r>
      <w:r w:rsidR="00003469" w:rsidRPr="00BB109A">
        <w:rPr>
          <w:shd w:val="clear" w:color="auto" w:fill="FFFFFF"/>
        </w:rPr>
        <w:t>rocedures</w:t>
      </w:r>
      <w:bookmarkEnd w:id="20"/>
    </w:p>
    <w:p w14:paraId="37CB9DFE" w14:textId="49C176B3" w:rsidR="00610DE8" w:rsidRDefault="00D66994" w:rsidP="00610DE8">
      <w:pPr>
        <w:spacing w:line="480" w:lineRule="auto"/>
        <w:ind w:firstLine="720"/>
        <w:rPr>
          <w:rFonts w:eastAsia="Times New Roman"/>
          <w:color w:val="222222"/>
          <w:shd w:val="clear" w:color="auto" w:fill="FFFFFF"/>
        </w:rPr>
      </w:pPr>
      <w:r>
        <w:rPr>
          <w:rFonts w:eastAsia="Times New Roman"/>
          <w:color w:val="222222"/>
          <w:shd w:val="clear" w:color="auto" w:fill="FFFFFF"/>
        </w:rPr>
        <w:t>The first of the steps</w:t>
      </w:r>
      <w:r w:rsidR="00467742">
        <w:rPr>
          <w:rFonts w:eastAsia="Times New Roman"/>
          <w:color w:val="222222"/>
          <w:shd w:val="clear" w:color="auto" w:fill="FFFFFF"/>
        </w:rPr>
        <w:t xml:space="preserve"> to develop </w:t>
      </w:r>
      <w:r w:rsidR="00792ADC">
        <w:rPr>
          <w:rFonts w:eastAsia="Times New Roman"/>
          <w:color w:val="222222"/>
          <w:shd w:val="clear" w:color="auto" w:fill="FFFFFF"/>
        </w:rPr>
        <w:t xml:space="preserve">the </w:t>
      </w:r>
      <w:r w:rsidR="00467742">
        <w:rPr>
          <w:rFonts w:eastAsia="Times New Roman"/>
          <w:color w:val="222222"/>
          <w:shd w:val="clear" w:color="auto" w:fill="FFFFFF"/>
        </w:rPr>
        <w:t>scale</w:t>
      </w:r>
      <w:r w:rsidR="00792ADC">
        <w:rPr>
          <w:rFonts w:eastAsia="Times New Roman"/>
          <w:color w:val="222222"/>
          <w:shd w:val="clear" w:color="auto" w:fill="FFFFFF"/>
        </w:rPr>
        <w:t xml:space="preserve"> measuring </w:t>
      </w:r>
      <w:proofErr w:type="spellStart"/>
      <w:r w:rsidR="00792ADC">
        <w:rPr>
          <w:rFonts w:eastAsia="Times New Roman"/>
          <w:color w:val="222222"/>
          <w:shd w:val="clear" w:color="auto" w:fill="FFFFFF"/>
        </w:rPr>
        <w:t>fanship</w:t>
      </w:r>
      <w:proofErr w:type="spellEnd"/>
      <w:r w:rsidR="00792ADC">
        <w:rPr>
          <w:rFonts w:eastAsia="Times New Roman"/>
          <w:color w:val="222222"/>
          <w:shd w:val="clear" w:color="auto" w:fill="FFFFFF"/>
        </w:rPr>
        <w:t xml:space="preserve"> as </w:t>
      </w:r>
      <w:proofErr w:type="spellStart"/>
      <w:r w:rsidR="00792ADC">
        <w:rPr>
          <w:rFonts w:eastAsia="Times New Roman"/>
          <w:color w:val="222222"/>
          <w:shd w:val="clear" w:color="auto" w:fill="FFFFFF"/>
        </w:rPr>
        <w:t>parasocial</w:t>
      </w:r>
      <w:proofErr w:type="spellEnd"/>
      <w:r w:rsidR="00792ADC">
        <w:rPr>
          <w:rFonts w:eastAsia="Times New Roman"/>
          <w:color w:val="222222"/>
          <w:shd w:val="clear" w:color="auto" w:fill="FFFFFF"/>
        </w:rPr>
        <w:t xml:space="preserve"> relationship</w:t>
      </w:r>
      <w:r w:rsidR="00467742">
        <w:rPr>
          <w:rFonts w:eastAsia="Times New Roman"/>
          <w:color w:val="222222"/>
          <w:shd w:val="clear" w:color="auto" w:fill="FFFFFF"/>
        </w:rPr>
        <w:t xml:space="preserve"> involves the </w:t>
      </w:r>
      <w:r w:rsidR="00C95783">
        <w:rPr>
          <w:rFonts w:eastAsia="Times New Roman"/>
          <w:color w:val="222222"/>
          <w:shd w:val="clear" w:color="auto" w:fill="FFFFFF"/>
        </w:rPr>
        <w:t>burgeoning</w:t>
      </w:r>
      <w:r w:rsidR="00467742">
        <w:rPr>
          <w:rFonts w:eastAsia="Times New Roman"/>
          <w:color w:val="222222"/>
          <w:shd w:val="clear" w:color="auto" w:fill="FFFFFF"/>
        </w:rPr>
        <w:t xml:space="preserve"> of theoretical definitions, domain of the constructs and dimensionality. These are derived through a “thorough review of the existing literature” (</w:t>
      </w:r>
      <w:proofErr w:type="spellStart"/>
      <w:r w:rsidR="00467742">
        <w:rPr>
          <w:rFonts w:eastAsia="Times New Roman"/>
          <w:color w:val="222222"/>
          <w:shd w:val="clear" w:color="auto" w:fill="FFFFFF"/>
        </w:rPr>
        <w:t>Netemeyer</w:t>
      </w:r>
      <w:proofErr w:type="spellEnd"/>
      <w:r w:rsidR="00467742">
        <w:rPr>
          <w:rFonts w:eastAsia="Times New Roman"/>
          <w:color w:val="222222"/>
          <w:shd w:val="clear" w:color="auto" w:fill="FFFFFF"/>
        </w:rPr>
        <w:t xml:space="preserve"> et al., 2003, p. 9).</w:t>
      </w:r>
      <w:r w:rsidR="000239E2">
        <w:rPr>
          <w:rFonts w:eastAsia="Times New Roman"/>
          <w:color w:val="222222"/>
          <w:shd w:val="clear" w:color="auto" w:fill="FFFFFF"/>
        </w:rPr>
        <w:t xml:space="preserve"> </w:t>
      </w:r>
      <w:r w:rsidR="005877F6">
        <w:rPr>
          <w:rFonts w:eastAsia="Times New Roman"/>
          <w:color w:val="222222"/>
          <w:shd w:val="clear" w:color="auto" w:fill="FFFFFF"/>
        </w:rPr>
        <w:t xml:space="preserve"> </w:t>
      </w:r>
      <w:r w:rsidR="00B51AC0">
        <w:rPr>
          <w:rFonts w:eastAsia="Times New Roman"/>
          <w:color w:val="222222"/>
          <w:shd w:val="clear" w:color="auto" w:fill="FFFFFF"/>
        </w:rPr>
        <w:t>First, the researcher provided definitions for ea</w:t>
      </w:r>
      <w:r w:rsidR="00610DE8">
        <w:rPr>
          <w:rFonts w:eastAsia="Times New Roman"/>
          <w:color w:val="222222"/>
          <w:shd w:val="clear" w:color="auto" w:fill="FFFFFF"/>
        </w:rPr>
        <w:t>ch of the six dimensions ABCDEF</w:t>
      </w:r>
      <w:r w:rsidR="00B51AC0">
        <w:rPr>
          <w:rFonts w:eastAsia="Times New Roman"/>
          <w:color w:val="222222"/>
          <w:shd w:val="clear" w:color="auto" w:fill="FFFFFF"/>
        </w:rPr>
        <w:t xml:space="preserve">. </w:t>
      </w:r>
      <w:r w:rsidR="005877F6">
        <w:rPr>
          <w:rFonts w:eastAsia="Times New Roman"/>
          <w:color w:val="222222"/>
          <w:shd w:val="clear" w:color="auto" w:fill="FFFFFF"/>
        </w:rPr>
        <w:t xml:space="preserve">A total of </w:t>
      </w:r>
      <w:r w:rsidR="005E2E5F">
        <w:rPr>
          <w:rFonts w:eastAsia="Times New Roman"/>
          <w:color w:val="222222"/>
          <w:shd w:val="clear" w:color="auto" w:fill="FFFFFF"/>
        </w:rPr>
        <w:t>85 items, organized within 6</w:t>
      </w:r>
      <w:r w:rsidR="005877F6">
        <w:rPr>
          <w:rFonts w:eastAsia="Times New Roman"/>
          <w:color w:val="222222"/>
          <w:shd w:val="clear" w:color="auto" w:fill="FFFFFF"/>
        </w:rPr>
        <w:t xml:space="preserve"> dimensions</w:t>
      </w:r>
      <w:r w:rsidR="005E2E5F">
        <w:rPr>
          <w:rFonts w:eastAsia="Times New Roman"/>
          <w:color w:val="222222"/>
          <w:shd w:val="clear" w:color="auto" w:fill="FFFFFF"/>
        </w:rPr>
        <w:t xml:space="preserve"> (attention, bonding, charmed, dedication, expectation and formativeness) were constructed based on the literature</w:t>
      </w:r>
      <w:r w:rsidR="00610DE8">
        <w:rPr>
          <w:rFonts w:eastAsia="Times New Roman"/>
          <w:color w:val="222222"/>
          <w:shd w:val="clear" w:color="auto" w:fill="FFFFFF"/>
        </w:rPr>
        <w:t xml:space="preserve">. </w:t>
      </w:r>
      <w:r w:rsidR="005E2E5F">
        <w:rPr>
          <w:rFonts w:eastAsia="Times New Roman"/>
          <w:color w:val="222222"/>
          <w:shd w:val="clear" w:color="auto" w:fill="FFFFFF"/>
        </w:rPr>
        <w:t xml:space="preserve">A 7-point Likert-type scale was used for all items, from 1 (strongly </w:t>
      </w:r>
      <w:r w:rsidR="004331D0">
        <w:rPr>
          <w:rFonts w:eastAsia="Times New Roman"/>
          <w:color w:val="222222"/>
          <w:shd w:val="clear" w:color="auto" w:fill="FFFFFF"/>
        </w:rPr>
        <w:t>disagree) to 7 (strongly agree).</w:t>
      </w:r>
      <w:r w:rsidR="009874ED">
        <w:rPr>
          <w:rFonts w:eastAsia="Times New Roman"/>
          <w:color w:val="222222"/>
          <w:shd w:val="clear" w:color="auto" w:fill="FFFFFF"/>
        </w:rPr>
        <w:t xml:space="preserve">  </w:t>
      </w:r>
    </w:p>
    <w:p w14:paraId="1DF3834D" w14:textId="77777777" w:rsidR="00610DE8" w:rsidRDefault="00610DE8" w:rsidP="00610DE8">
      <w:pPr>
        <w:spacing w:line="480" w:lineRule="auto"/>
        <w:ind w:firstLine="720"/>
        <w:rPr>
          <w:rFonts w:eastAsia="Times New Roman"/>
          <w:color w:val="222222"/>
          <w:shd w:val="clear" w:color="auto" w:fill="FFFFFF"/>
        </w:rPr>
      </w:pPr>
    </w:p>
    <w:p w14:paraId="4C3F3D4F" w14:textId="00AE13AC" w:rsidR="00610DE8" w:rsidRDefault="00610DE8" w:rsidP="00610DE8">
      <w:pPr>
        <w:widowControl w:val="0"/>
        <w:tabs>
          <w:tab w:val="left" w:pos="1858"/>
        </w:tabs>
        <w:autoSpaceDE w:val="0"/>
        <w:autoSpaceDN w:val="0"/>
        <w:adjustRightInd w:val="0"/>
        <w:spacing w:after="240"/>
        <w:rPr>
          <w:color w:val="000000"/>
        </w:rPr>
      </w:pPr>
      <w:r w:rsidRPr="00610DE8">
        <w:rPr>
          <w:i/>
          <w:color w:val="000000"/>
        </w:rPr>
        <w:t>Table 2.</w:t>
      </w:r>
      <w:r>
        <w:rPr>
          <w:color w:val="000000"/>
        </w:rPr>
        <w:t xml:space="preserve"> Items of FPR in the Pilot Study</w:t>
      </w:r>
      <w:r w:rsidR="009F6D16">
        <w:rPr>
          <w:color w:val="000000"/>
        </w:rPr>
        <w:t>.</w:t>
      </w:r>
    </w:p>
    <w:tbl>
      <w:tblPr>
        <w:tblW w:w="0" w:type="auto"/>
        <w:tblInd w:w="36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982"/>
        <w:gridCol w:w="7018"/>
      </w:tblGrid>
      <w:tr w:rsidR="00610DE8" w:rsidRPr="00265E1C" w14:paraId="6BC4938B" w14:textId="77777777" w:rsidTr="00610DE8">
        <w:trPr>
          <w:trHeight w:val="521"/>
        </w:trPr>
        <w:tc>
          <w:tcPr>
            <w:tcW w:w="1998" w:type="dxa"/>
            <w:tcBorders>
              <w:right w:val="nil"/>
            </w:tcBorders>
            <w:shd w:val="clear" w:color="auto" w:fill="auto"/>
          </w:tcPr>
          <w:p w14:paraId="311FCAEE" w14:textId="77777777" w:rsidR="00610DE8" w:rsidRPr="00265E1C" w:rsidRDefault="00610DE8" w:rsidP="00610DE8">
            <w:pPr>
              <w:spacing w:line="480" w:lineRule="auto"/>
              <w:rPr>
                <w:rFonts w:eastAsia="Times New Roman"/>
                <w:bCs/>
                <w:color w:val="202124"/>
                <w:shd w:val="clear" w:color="auto" w:fill="FFFFFF"/>
              </w:rPr>
            </w:pPr>
            <w:r w:rsidRPr="00265E1C">
              <w:rPr>
                <w:rFonts w:eastAsia="Times New Roman"/>
                <w:bCs/>
                <w:color w:val="202124"/>
                <w:shd w:val="clear" w:color="auto" w:fill="FFFFFF"/>
              </w:rPr>
              <w:t>Dimension</w:t>
            </w:r>
          </w:p>
        </w:tc>
        <w:tc>
          <w:tcPr>
            <w:tcW w:w="7218" w:type="dxa"/>
            <w:tcBorders>
              <w:left w:val="nil"/>
            </w:tcBorders>
            <w:shd w:val="clear" w:color="auto" w:fill="auto"/>
          </w:tcPr>
          <w:p w14:paraId="2BB8CE06" w14:textId="77777777" w:rsidR="00610DE8" w:rsidRPr="00265E1C" w:rsidRDefault="00610DE8" w:rsidP="00610DE8">
            <w:pPr>
              <w:spacing w:line="480" w:lineRule="auto"/>
              <w:jc w:val="center"/>
              <w:rPr>
                <w:rFonts w:eastAsia="Times New Roman"/>
                <w:bCs/>
                <w:color w:val="202124"/>
                <w:shd w:val="clear" w:color="auto" w:fill="FFFFFF"/>
              </w:rPr>
            </w:pPr>
            <w:r w:rsidRPr="00265E1C">
              <w:rPr>
                <w:rFonts w:eastAsia="Times New Roman"/>
                <w:bCs/>
                <w:color w:val="202124"/>
                <w:shd w:val="clear" w:color="auto" w:fill="FFFFFF"/>
              </w:rPr>
              <w:t>Items</w:t>
            </w:r>
          </w:p>
        </w:tc>
      </w:tr>
      <w:tr w:rsidR="00610DE8" w:rsidRPr="00265E1C" w14:paraId="731C68CA" w14:textId="77777777" w:rsidTr="00610DE8">
        <w:tc>
          <w:tcPr>
            <w:tcW w:w="1998" w:type="dxa"/>
            <w:tcBorders>
              <w:right w:val="nil"/>
            </w:tcBorders>
            <w:shd w:val="clear" w:color="auto" w:fill="auto"/>
          </w:tcPr>
          <w:p w14:paraId="6F5D33C1" w14:textId="77777777" w:rsidR="00610DE8" w:rsidRPr="00330F32" w:rsidRDefault="00610DE8" w:rsidP="00610DE8">
            <w:pPr>
              <w:spacing w:line="480" w:lineRule="auto"/>
              <w:rPr>
                <w:rFonts w:eastAsia="Times New Roman"/>
                <w:bCs/>
                <w:color w:val="202124"/>
                <w:shd w:val="clear" w:color="auto" w:fill="FFFFFF"/>
              </w:rPr>
            </w:pPr>
            <w:r w:rsidRPr="00330F32">
              <w:rPr>
                <w:rFonts w:eastAsia="Times New Roman"/>
                <w:bCs/>
                <w:color w:val="202124"/>
                <w:shd w:val="clear" w:color="auto" w:fill="FFFFFF"/>
              </w:rPr>
              <w:t>Attending</w:t>
            </w:r>
          </w:p>
        </w:tc>
        <w:tc>
          <w:tcPr>
            <w:tcW w:w="7218" w:type="dxa"/>
            <w:tcBorders>
              <w:left w:val="nil"/>
            </w:tcBorders>
            <w:shd w:val="clear" w:color="auto" w:fill="auto"/>
          </w:tcPr>
          <w:p w14:paraId="6597617B" w14:textId="77777777" w:rsidR="00610DE8" w:rsidRPr="00330F32" w:rsidRDefault="00610DE8" w:rsidP="00610DE8">
            <w:pPr>
              <w:pStyle w:val="ListParagraph"/>
              <w:numPr>
                <w:ilvl w:val="0"/>
                <w:numId w:val="4"/>
              </w:numPr>
              <w:spacing w:line="276" w:lineRule="auto"/>
              <w:rPr>
                <w:rFonts w:ascii="Times" w:eastAsia="Times New Roman" w:hAnsi="Times"/>
              </w:rPr>
            </w:pPr>
            <w:r w:rsidRPr="00330F32">
              <w:rPr>
                <w:rFonts w:ascii="Times" w:eastAsia="Times New Roman" w:hAnsi="Times"/>
              </w:rPr>
              <w:t>I keep track of the TV shows in which my favorite celebrity is featured so that I do not miss them.</w:t>
            </w:r>
          </w:p>
          <w:p w14:paraId="7B839AF3" w14:textId="77777777" w:rsidR="00610DE8" w:rsidRPr="00265E1C" w:rsidRDefault="00610DE8" w:rsidP="00610DE8">
            <w:pPr>
              <w:numPr>
                <w:ilvl w:val="0"/>
                <w:numId w:val="4"/>
              </w:numPr>
              <w:spacing w:line="276" w:lineRule="auto"/>
              <w:contextualSpacing/>
              <w:rPr>
                <w:rFonts w:ascii="Times" w:eastAsia="Times New Roman" w:hAnsi="Times"/>
              </w:rPr>
            </w:pPr>
            <w:r w:rsidRPr="00265E1C">
              <w:rPr>
                <w:rFonts w:ascii="Times" w:eastAsia="Times New Roman" w:hAnsi="Times"/>
              </w:rPr>
              <w:t>I read and watch what my favorite celebrity posts in his/her social media profiles.</w:t>
            </w:r>
          </w:p>
          <w:p w14:paraId="02DC525E"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If I know I can’t watch a live event in which my favorite celebrity participates, I seek websites where the event will be posted to watch later.</w:t>
            </w:r>
          </w:p>
          <w:p w14:paraId="59509DD0"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lastRenderedPageBreak/>
              <w:t>I know websites and social media fan-pages that post content related to my favorite celebrity.</w:t>
            </w:r>
          </w:p>
          <w:p w14:paraId="04C32137"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 know where to find information about my favorite celebrity’s upcoming activities.</w:t>
            </w:r>
          </w:p>
          <w:p w14:paraId="4CDDEDA2"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 would join a digital platform if my favorite celebrity was going to post content on it.</w:t>
            </w:r>
          </w:p>
          <w:p w14:paraId="78F23198"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 do my best not to miss any live connection (Live YouTube, Instagram Live, V App, …) to my favorite celebrity.</w:t>
            </w:r>
          </w:p>
          <w:p w14:paraId="7E659AF0"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 am disappointed if my favorite celebrity is not featured in entertainment shows.</w:t>
            </w:r>
          </w:p>
          <w:p w14:paraId="1AF5D9CF"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 like re-watching entertainment shows in which my favorite celebrity appears so that I do not miss any detail.</w:t>
            </w:r>
          </w:p>
          <w:p w14:paraId="64B18DF9"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 get upset when I miss my favorite celebrity’s live connections (Live YouTube, Instagram Live, V App, …).</w:t>
            </w:r>
          </w:p>
          <w:p w14:paraId="0AA07701" w14:textId="77777777" w:rsidR="00610DE8" w:rsidRPr="00265E1C" w:rsidRDefault="00610DE8" w:rsidP="00610DE8">
            <w:pPr>
              <w:numPr>
                <w:ilvl w:val="0"/>
                <w:numId w:val="4"/>
              </w:numPr>
              <w:spacing w:line="276" w:lineRule="auto"/>
              <w:contextualSpacing/>
              <w:rPr>
                <w:rFonts w:ascii="Times" w:eastAsia="Times New Roman" w:hAnsi="Times" w:cs="Arial"/>
              </w:rPr>
            </w:pPr>
            <w:r w:rsidRPr="00265E1C">
              <w:rPr>
                <w:rFonts w:ascii="Times" w:eastAsia="Times New Roman" w:hAnsi="Times" w:cs="Arial"/>
              </w:rPr>
              <w:t>If I miss my favorite celebrity’s live connections (Live YouTube, Instagram Live, V App, …), I try to find uploaded recordings on fan-sites.</w:t>
            </w:r>
          </w:p>
          <w:p w14:paraId="49022A45" w14:textId="77777777" w:rsidR="00610DE8" w:rsidRPr="00265E1C" w:rsidRDefault="00610DE8" w:rsidP="00610DE8">
            <w:pPr>
              <w:numPr>
                <w:ilvl w:val="0"/>
                <w:numId w:val="4"/>
              </w:numPr>
              <w:spacing w:line="276" w:lineRule="auto"/>
              <w:contextualSpacing/>
              <w:rPr>
                <w:rFonts w:ascii="Times" w:eastAsia="Times New Roman" w:hAnsi="Times"/>
              </w:rPr>
            </w:pPr>
            <w:r w:rsidRPr="00265E1C">
              <w:rPr>
                <w:rFonts w:ascii="Times" w:eastAsia="Times New Roman" w:hAnsi="Times" w:cs="Arial"/>
              </w:rPr>
              <w:t>I follow social media announcements about my favorite celebrity’s upcoming activities</w:t>
            </w:r>
            <w:r w:rsidRPr="00265E1C">
              <w:rPr>
                <w:rFonts w:ascii="Times" w:eastAsia="Times New Roman" w:hAnsi="Times"/>
              </w:rPr>
              <w:t>.</w:t>
            </w:r>
          </w:p>
        </w:tc>
      </w:tr>
      <w:tr w:rsidR="00610DE8" w:rsidRPr="00265E1C" w14:paraId="3DE0DA4E" w14:textId="77777777" w:rsidTr="00610DE8">
        <w:tc>
          <w:tcPr>
            <w:tcW w:w="1998" w:type="dxa"/>
            <w:tcBorders>
              <w:right w:val="nil"/>
            </w:tcBorders>
            <w:shd w:val="clear" w:color="auto" w:fill="auto"/>
          </w:tcPr>
          <w:p w14:paraId="23ECF16A" w14:textId="77777777" w:rsidR="00610DE8" w:rsidRPr="00330F32" w:rsidRDefault="00610DE8" w:rsidP="00610DE8">
            <w:pPr>
              <w:spacing w:line="480" w:lineRule="auto"/>
              <w:rPr>
                <w:rFonts w:eastAsia="Times New Roman"/>
                <w:bCs/>
                <w:color w:val="202124"/>
                <w:shd w:val="clear" w:color="auto" w:fill="FFFFFF"/>
              </w:rPr>
            </w:pPr>
            <w:r w:rsidRPr="00330F32">
              <w:rPr>
                <w:rFonts w:eastAsia="Times New Roman"/>
                <w:bCs/>
                <w:color w:val="202124"/>
                <w:shd w:val="clear" w:color="auto" w:fill="FFFFFF"/>
              </w:rPr>
              <w:lastRenderedPageBreak/>
              <w:t>Bonding</w:t>
            </w:r>
          </w:p>
        </w:tc>
        <w:tc>
          <w:tcPr>
            <w:tcW w:w="7218" w:type="dxa"/>
            <w:tcBorders>
              <w:left w:val="nil"/>
            </w:tcBorders>
            <w:shd w:val="clear" w:color="auto" w:fill="auto"/>
          </w:tcPr>
          <w:p w14:paraId="53F635DD" w14:textId="77777777" w:rsidR="00610DE8" w:rsidRPr="00330F32" w:rsidRDefault="00610DE8" w:rsidP="00610DE8">
            <w:pPr>
              <w:pStyle w:val="ListParagraph"/>
              <w:numPr>
                <w:ilvl w:val="0"/>
                <w:numId w:val="5"/>
              </w:numPr>
              <w:spacing w:line="276" w:lineRule="auto"/>
              <w:rPr>
                <w:rFonts w:ascii="Times" w:eastAsia="Times New Roman" w:hAnsi="Times" w:cs="Arial"/>
              </w:rPr>
            </w:pPr>
            <w:r w:rsidRPr="00330F32">
              <w:rPr>
                <w:rFonts w:ascii="Times" w:eastAsia="Times New Roman" w:hAnsi="Times" w:cs="Arial"/>
              </w:rPr>
              <w:t>I think that my favorite celebrity and I share similar points of view about social and ethical values.</w:t>
            </w:r>
          </w:p>
          <w:p w14:paraId="277D4EA1"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My favorite celebrity and I have many habits in common.</w:t>
            </w:r>
          </w:p>
          <w:p w14:paraId="0D3E4D2F"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Other fans would realize how similar my favorite celebrity and I behave.</w:t>
            </w:r>
          </w:p>
          <w:p w14:paraId="2A23BD9F"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I think that, if exposed to the same type of situation, my favorite celebrity and I would react similarly.</w:t>
            </w:r>
          </w:p>
          <w:p w14:paraId="382E436B"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I share many likes and hobbies with my favorite celebrity.</w:t>
            </w:r>
          </w:p>
          <w:p w14:paraId="61DD44B9"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I like my favorite celebrity’s mindset, and I try to apply it to my life.</w:t>
            </w:r>
          </w:p>
          <w:p w14:paraId="00A259C8"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I try new activities if my favorite celebrity has tried those activities.</w:t>
            </w:r>
          </w:p>
          <w:p w14:paraId="6F5B08B2"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I believe that my favorite celebrity and I have some sort of “telepathic” connection.</w:t>
            </w:r>
          </w:p>
          <w:p w14:paraId="126999F7"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My favorite celebrity gives advice that resonates to me.</w:t>
            </w:r>
          </w:p>
          <w:p w14:paraId="78445D23"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I want to share the ideas I learn from my favorite celebrity with my friends and acquaintances.</w:t>
            </w:r>
          </w:p>
          <w:p w14:paraId="71B601B2"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I find myself mirroring the gestures and expressions of my favorite celebrity.</w:t>
            </w:r>
          </w:p>
          <w:p w14:paraId="6E6BFEC6"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t>My favorite celebrity and I have as much in common as other friends and I have.</w:t>
            </w:r>
          </w:p>
          <w:p w14:paraId="4019EE89" w14:textId="77777777" w:rsidR="00610DE8" w:rsidRPr="00265E1C" w:rsidRDefault="00610DE8" w:rsidP="00610DE8">
            <w:pPr>
              <w:numPr>
                <w:ilvl w:val="0"/>
                <w:numId w:val="5"/>
              </w:numPr>
              <w:spacing w:line="276" w:lineRule="auto"/>
              <w:contextualSpacing/>
              <w:rPr>
                <w:rFonts w:ascii="Times" w:eastAsia="Times New Roman" w:hAnsi="Times" w:cs="Arial"/>
              </w:rPr>
            </w:pPr>
            <w:r w:rsidRPr="00265E1C">
              <w:rPr>
                <w:rFonts w:ascii="Times" w:eastAsia="Times New Roman" w:hAnsi="Times" w:cs="Arial"/>
              </w:rPr>
              <w:lastRenderedPageBreak/>
              <w:t>My relation with my favorite celebrity is deep; it is not a short-time obsession.</w:t>
            </w:r>
          </w:p>
        </w:tc>
      </w:tr>
      <w:tr w:rsidR="00610DE8" w:rsidRPr="00265E1C" w14:paraId="684FEAF8" w14:textId="77777777" w:rsidTr="00610DE8">
        <w:tc>
          <w:tcPr>
            <w:tcW w:w="1998" w:type="dxa"/>
            <w:tcBorders>
              <w:right w:val="nil"/>
            </w:tcBorders>
            <w:shd w:val="clear" w:color="auto" w:fill="auto"/>
          </w:tcPr>
          <w:p w14:paraId="7623C8AF" w14:textId="77777777" w:rsidR="00610DE8" w:rsidRPr="00330F32" w:rsidRDefault="00610DE8" w:rsidP="00610DE8">
            <w:pPr>
              <w:spacing w:line="480" w:lineRule="auto"/>
              <w:rPr>
                <w:rFonts w:eastAsia="Times New Roman"/>
                <w:bCs/>
                <w:color w:val="202124"/>
                <w:shd w:val="clear" w:color="auto" w:fill="FFFFFF"/>
              </w:rPr>
            </w:pPr>
            <w:r w:rsidRPr="00330F32">
              <w:rPr>
                <w:rFonts w:eastAsia="Times New Roman"/>
                <w:bCs/>
                <w:color w:val="202124"/>
                <w:shd w:val="clear" w:color="auto" w:fill="FFFFFF"/>
              </w:rPr>
              <w:lastRenderedPageBreak/>
              <w:t>Charm</w:t>
            </w:r>
          </w:p>
        </w:tc>
        <w:tc>
          <w:tcPr>
            <w:tcW w:w="7218" w:type="dxa"/>
            <w:tcBorders>
              <w:left w:val="nil"/>
            </w:tcBorders>
            <w:shd w:val="clear" w:color="auto" w:fill="auto"/>
          </w:tcPr>
          <w:p w14:paraId="55D6E66C" w14:textId="77777777" w:rsidR="00610DE8" w:rsidRPr="00330F32" w:rsidRDefault="00610DE8" w:rsidP="00610DE8">
            <w:pPr>
              <w:pStyle w:val="ListParagraph"/>
              <w:numPr>
                <w:ilvl w:val="0"/>
                <w:numId w:val="6"/>
              </w:numPr>
              <w:spacing w:line="276" w:lineRule="auto"/>
              <w:rPr>
                <w:rFonts w:ascii="Times" w:eastAsia="Times New Roman" w:hAnsi="Times" w:cs="Arial"/>
                <w:b/>
                <w:bCs/>
              </w:rPr>
            </w:pPr>
            <w:r w:rsidRPr="00330F32">
              <w:rPr>
                <w:rFonts w:ascii="Times" w:eastAsia="Times New Roman" w:hAnsi="Times" w:cs="Arial"/>
                <w:bCs/>
              </w:rPr>
              <w:t>I feel happier when I see pictures of my favorite celebrity.</w:t>
            </w:r>
          </w:p>
          <w:p w14:paraId="30529906"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My favorite celebrity is the best at what he/she is famous for.</w:t>
            </w:r>
          </w:p>
          <w:p w14:paraId="6BC54236"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Other celebrities are not as knowledgeable as my favorite celebrity is.</w:t>
            </w:r>
          </w:p>
          <w:p w14:paraId="0989F2F4"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My favorite celebrity is the most attractive.</w:t>
            </w:r>
          </w:p>
          <w:p w14:paraId="0C3A2C52"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Other people’s beauty doesn’t compare to my favorite celebrity’s beauty.</w:t>
            </w:r>
          </w:p>
          <w:p w14:paraId="2EC309AD"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My favorite celebrity is unique.</w:t>
            </w:r>
          </w:p>
          <w:p w14:paraId="0B56FB0E"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My favorite celebrity treats his/her fans nicely.</w:t>
            </w:r>
          </w:p>
          <w:p w14:paraId="22EA0D52"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Watching or reading content about my favorite celebrity makes me happy.</w:t>
            </w:r>
          </w:p>
          <w:p w14:paraId="080DD656"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I truly admire my favorite celebrity.</w:t>
            </w:r>
          </w:p>
          <w:p w14:paraId="15E46907"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My favorite celebrity is a great person.</w:t>
            </w:r>
          </w:p>
          <w:p w14:paraId="769DE577" w14:textId="77777777" w:rsidR="00610DE8" w:rsidRPr="00265E1C" w:rsidRDefault="00610DE8" w:rsidP="00610DE8">
            <w:pPr>
              <w:numPr>
                <w:ilvl w:val="0"/>
                <w:numId w:val="6"/>
              </w:numPr>
              <w:spacing w:line="276" w:lineRule="auto"/>
              <w:contextualSpacing/>
              <w:rPr>
                <w:rFonts w:ascii="Times" w:eastAsia="Times New Roman" w:hAnsi="Times" w:cs="Arial"/>
                <w:b/>
                <w:bCs/>
              </w:rPr>
            </w:pPr>
            <w:r w:rsidRPr="00265E1C">
              <w:rPr>
                <w:rFonts w:ascii="Times" w:eastAsia="Times New Roman" w:hAnsi="Times" w:cs="Arial"/>
                <w:bCs/>
              </w:rPr>
              <w:t>My favorite celebrity is more respectful and polite than other celebrities.</w:t>
            </w:r>
          </w:p>
          <w:p w14:paraId="227901B7"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Watching content in which my favorite celebrity appears makes me happier.</w:t>
            </w:r>
          </w:p>
          <w:p w14:paraId="17438A25"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I feel less lonely because of my favorite celebrity.</w:t>
            </w:r>
          </w:p>
          <w:p w14:paraId="15177DEB"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My life would be worse if my favorite celebrity did not exist.</w:t>
            </w:r>
          </w:p>
          <w:p w14:paraId="414656FE"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My favorite celebrity is a big emotional support for me.</w:t>
            </w:r>
          </w:p>
          <w:p w14:paraId="42843813"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My favorite celebrity advice has made my life better.</w:t>
            </w:r>
          </w:p>
          <w:p w14:paraId="6567F6A9"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Other celebrities content does not make me as happy as my favorite celebrity’s content does.</w:t>
            </w:r>
          </w:p>
          <w:p w14:paraId="606E8F5A"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Other activities do not make my life as happy as watching my favorite celebrity does.</w:t>
            </w:r>
          </w:p>
          <w:p w14:paraId="0C7E675C" w14:textId="77777777" w:rsidR="00610DE8" w:rsidRPr="00265E1C" w:rsidRDefault="00610DE8" w:rsidP="00610DE8">
            <w:pPr>
              <w:numPr>
                <w:ilvl w:val="0"/>
                <w:numId w:val="6"/>
              </w:numPr>
              <w:spacing w:line="276" w:lineRule="auto"/>
              <w:contextualSpacing/>
              <w:rPr>
                <w:rFonts w:ascii="Times" w:eastAsia="Times New Roman" w:hAnsi="Times" w:cs="Arial"/>
                <w:color w:val="000000"/>
              </w:rPr>
            </w:pPr>
            <w:r w:rsidRPr="00265E1C">
              <w:rPr>
                <w:rFonts w:ascii="Times" w:eastAsia="Times New Roman" w:hAnsi="Times" w:cs="Arial"/>
                <w:color w:val="000000"/>
              </w:rPr>
              <w:t>My favorite celebrity works to make fans like me happier.</w:t>
            </w:r>
          </w:p>
        </w:tc>
      </w:tr>
      <w:tr w:rsidR="00610DE8" w:rsidRPr="00265E1C" w14:paraId="24ECB18D" w14:textId="77777777" w:rsidTr="00610DE8">
        <w:tc>
          <w:tcPr>
            <w:tcW w:w="1998" w:type="dxa"/>
            <w:tcBorders>
              <w:right w:val="nil"/>
            </w:tcBorders>
            <w:shd w:val="clear" w:color="auto" w:fill="auto"/>
          </w:tcPr>
          <w:p w14:paraId="5CF60EEC" w14:textId="77777777" w:rsidR="00610DE8" w:rsidRPr="00330F32" w:rsidRDefault="00610DE8" w:rsidP="00610DE8">
            <w:pPr>
              <w:spacing w:line="480" w:lineRule="auto"/>
              <w:rPr>
                <w:rFonts w:eastAsia="Times New Roman"/>
                <w:bCs/>
                <w:color w:val="202124"/>
                <w:shd w:val="clear" w:color="auto" w:fill="FFFFFF"/>
              </w:rPr>
            </w:pPr>
            <w:r w:rsidRPr="00330F32">
              <w:rPr>
                <w:rFonts w:eastAsia="Times New Roman"/>
                <w:bCs/>
                <w:color w:val="202124"/>
                <w:shd w:val="clear" w:color="auto" w:fill="FFFFFF"/>
              </w:rPr>
              <w:t>Dedication</w:t>
            </w:r>
          </w:p>
        </w:tc>
        <w:tc>
          <w:tcPr>
            <w:tcW w:w="7218" w:type="dxa"/>
            <w:tcBorders>
              <w:left w:val="nil"/>
            </w:tcBorders>
            <w:shd w:val="clear" w:color="auto" w:fill="auto"/>
          </w:tcPr>
          <w:p w14:paraId="66A763FA" w14:textId="77777777" w:rsidR="00610DE8" w:rsidRPr="00330F32" w:rsidRDefault="00610DE8" w:rsidP="00610DE8">
            <w:pPr>
              <w:pStyle w:val="ListParagraph"/>
              <w:numPr>
                <w:ilvl w:val="0"/>
                <w:numId w:val="7"/>
              </w:numPr>
              <w:spacing w:line="276" w:lineRule="auto"/>
              <w:rPr>
                <w:rFonts w:ascii="Times" w:eastAsia="Times New Roman" w:hAnsi="Times" w:cs="Arial"/>
                <w:b/>
                <w:bCs/>
              </w:rPr>
            </w:pPr>
            <w:r w:rsidRPr="00330F32">
              <w:rPr>
                <w:rFonts w:ascii="Times" w:eastAsia="Times New Roman" w:hAnsi="Times" w:cs="Arial"/>
                <w:bCs/>
              </w:rPr>
              <w:t>I can’t imagine how would my life be if my favorite celebrity stopped being active.</w:t>
            </w:r>
          </w:p>
          <w:p w14:paraId="3EB34B68"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I will follow my favorite celebrity until he/she decides to become private and hold all his/her activities.</w:t>
            </w:r>
          </w:p>
          <w:p w14:paraId="7F60A999"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I would re-watch past activities if my favorite celebrity stopped producing content.</w:t>
            </w:r>
          </w:p>
          <w:p w14:paraId="3A574419"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No other celebrity can replace my favorite celebrity if he/she stops producing content.</w:t>
            </w:r>
          </w:p>
          <w:p w14:paraId="40DC541D"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Other celebrities’ content is not as fulfilling as my favorite celebrity’s content.</w:t>
            </w:r>
          </w:p>
          <w:p w14:paraId="5F93BEFD"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I consider my favorite celebrity’s activities when making plans for my free time.</w:t>
            </w:r>
          </w:p>
          <w:p w14:paraId="4212E3AD"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lastRenderedPageBreak/>
              <w:t>I save money so that I can purchase goods related to favorite celebrity.</w:t>
            </w:r>
          </w:p>
          <w:p w14:paraId="69B52FAC"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I am upset when I can’t purchase my favorite celebrity’s newest releases/ related products.</w:t>
            </w:r>
          </w:p>
          <w:p w14:paraId="66F2D2CB"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Whenever I picture myself in the future, my favorite celebrity is a part of that picture.</w:t>
            </w:r>
          </w:p>
          <w:p w14:paraId="0C8D9283"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color w:val="000000"/>
              </w:rPr>
              <w:t>My favorite celebrity is concerned about fans like me.</w:t>
            </w:r>
          </w:p>
          <w:p w14:paraId="2E3A5A1F"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My favorite celebrity posts texts or captions on social media that directly address the fans.</w:t>
            </w:r>
          </w:p>
          <w:p w14:paraId="0FA02963" w14:textId="77777777" w:rsidR="00610DE8" w:rsidRPr="00265E1C" w:rsidRDefault="00610DE8" w:rsidP="00610DE8">
            <w:pPr>
              <w:numPr>
                <w:ilvl w:val="0"/>
                <w:numId w:val="7"/>
              </w:numPr>
              <w:spacing w:line="276" w:lineRule="auto"/>
              <w:contextualSpacing/>
              <w:rPr>
                <w:rFonts w:ascii="Times" w:eastAsia="Times New Roman" w:hAnsi="Times" w:cs="Arial"/>
                <w:b/>
                <w:bCs/>
              </w:rPr>
            </w:pPr>
            <w:r w:rsidRPr="00265E1C">
              <w:rPr>
                <w:rFonts w:ascii="Times" w:eastAsia="Times New Roman" w:hAnsi="Times" w:cs="Arial"/>
                <w:bCs/>
              </w:rPr>
              <w:t xml:space="preserve">My favorite celebrity makes efforts to keep in touch with his/her </w:t>
            </w:r>
            <w:proofErr w:type="spellStart"/>
            <w:r w:rsidRPr="00265E1C">
              <w:rPr>
                <w:rFonts w:ascii="Times" w:eastAsia="Times New Roman" w:hAnsi="Times" w:cs="Arial"/>
                <w:bCs/>
              </w:rPr>
              <w:t>fanbase</w:t>
            </w:r>
            <w:proofErr w:type="spellEnd"/>
            <w:r w:rsidRPr="00265E1C">
              <w:rPr>
                <w:rFonts w:ascii="Times" w:eastAsia="Times New Roman" w:hAnsi="Times" w:cs="Arial"/>
                <w:bCs/>
              </w:rPr>
              <w:t>.</w:t>
            </w:r>
          </w:p>
          <w:p w14:paraId="0E607171" w14:textId="77777777" w:rsidR="00610DE8" w:rsidRPr="00265E1C" w:rsidRDefault="00610DE8" w:rsidP="00610DE8">
            <w:pPr>
              <w:numPr>
                <w:ilvl w:val="0"/>
                <w:numId w:val="7"/>
              </w:numPr>
              <w:spacing w:line="276" w:lineRule="auto"/>
              <w:contextualSpacing/>
              <w:rPr>
                <w:rFonts w:ascii="Times" w:eastAsia="Times New Roman" w:hAnsi="Times" w:cs="Arial"/>
                <w:bCs/>
              </w:rPr>
            </w:pPr>
            <w:r w:rsidRPr="00265E1C">
              <w:rPr>
                <w:rFonts w:ascii="Times" w:eastAsia="Times New Roman" w:hAnsi="Times" w:cs="Arial"/>
                <w:bCs/>
              </w:rPr>
              <w:t>My favorite celebrity reads comments from fans and answers their questions in live social media sessions (Instagram live, YouTube Direct, V APP)</w:t>
            </w:r>
          </w:p>
        </w:tc>
      </w:tr>
      <w:tr w:rsidR="00610DE8" w:rsidRPr="00265E1C" w14:paraId="366C461B" w14:textId="77777777" w:rsidTr="00610DE8">
        <w:tc>
          <w:tcPr>
            <w:tcW w:w="1998" w:type="dxa"/>
            <w:tcBorders>
              <w:right w:val="nil"/>
            </w:tcBorders>
            <w:shd w:val="clear" w:color="auto" w:fill="auto"/>
          </w:tcPr>
          <w:p w14:paraId="27643C3A" w14:textId="77777777" w:rsidR="00610DE8" w:rsidRPr="00330F32" w:rsidRDefault="00610DE8" w:rsidP="00610DE8">
            <w:pPr>
              <w:spacing w:line="480" w:lineRule="auto"/>
              <w:rPr>
                <w:rFonts w:eastAsia="Times New Roman"/>
                <w:bCs/>
                <w:color w:val="202124"/>
                <w:shd w:val="clear" w:color="auto" w:fill="FFFFFF"/>
              </w:rPr>
            </w:pPr>
            <w:r w:rsidRPr="00330F32">
              <w:rPr>
                <w:rFonts w:eastAsia="Times New Roman"/>
                <w:bCs/>
                <w:color w:val="202124"/>
                <w:shd w:val="clear" w:color="auto" w:fill="FFFFFF"/>
              </w:rPr>
              <w:lastRenderedPageBreak/>
              <w:t>Expectation</w:t>
            </w:r>
          </w:p>
        </w:tc>
        <w:tc>
          <w:tcPr>
            <w:tcW w:w="7218" w:type="dxa"/>
            <w:tcBorders>
              <w:left w:val="nil"/>
            </w:tcBorders>
            <w:shd w:val="clear" w:color="auto" w:fill="auto"/>
          </w:tcPr>
          <w:p w14:paraId="4B6733EB" w14:textId="77777777" w:rsidR="00610DE8" w:rsidRPr="00330F32" w:rsidRDefault="00610DE8" w:rsidP="00610DE8">
            <w:pPr>
              <w:pStyle w:val="ListParagraph"/>
              <w:numPr>
                <w:ilvl w:val="0"/>
                <w:numId w:val="8"/>
              </w:numPr>
              <w:spacing w:line="276" w:lineRule="auto"/>
              <w:rPr>
                <w:rFonts w:ascii="Times" w:eastAsia="Times New Roman" w:hAnsi="Times" w:cs="Arial"/>
              </w:rPr>
            </w:pPr>
            <w:r w:rsidRPr="00330F32">
              <w:rPr>
                <w:rFonts w:ascii="Times" w:eastAsia="Times New Roman" w:hAnsi="Times" w:cs="Arial"/>
              </w:rPr>
              <w:t>I know the kinds of fan actions that my favorite celebrity would appreciate.</w:t>
            </w:r>
          </w:p>
          <w:p w14:paraId="513F96B6"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 know the kinds of stories and actions my favorite celebrity finds moving and emotion provoking.</w:t>
            </w:r>
          </w:p>
          <w:p w14:paraId="0F85A3E1"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 wish my favorite celebrity appreciates fans like me.</w:t>
            </w:r>
          </w:p>
          <w:p w14:paraId="14ECA776"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 can predict how my favorite celebrity would react to any given event.</w:t>
            </w:r>
          </w:p>
          <w:p w14:paraId="55E12099"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 believe that my favorite celebrity never intends to harm others.</w:t>
            </w:r>
          </w:p>
          <w:p w14:paraId="38AC7968"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My favorite celebrity tries to be honest and transparent about his/her actions.</w:t>
            </w:r>
          </w:p>
          <w:p w14:paraId="4BBA4CDE"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 know my favorite celebrity would treat me nicely if he/she encountered me.</w:t>
            </w:r>
          </w:p>
          <w:p w14:paraId="4523C26E" w14:textId="77777777" w:rsidR="00610DE8" w:rsidRPr="00265E1C" w:rsidRDefault="00610DE8" w:rsidP="00610DE8">
            <w:pPr>
              <w:numPr>
                <w:ilvl w:val="0"/>
                <w:numId w:val="8"/>
              </w:numPr>
              <w:spacing w:line="276" w:lineRule="auto"/>
              <w:contextualSpacing/>
              <w:rPr>
                <w:rFonts w:ascii="Times" w:hAnsi="Times" w:cs="Arial"/>
              </w:rPr>
            </w:pPr>
            <w:r w:rsidRPr="00265E1C">
              <w:rPr>
                <w:rFonts w:ascii="Times" w:eastAsia="Times New Roman" w:hAnsi="Times" w:cs="Arial"/>
              </w:rPr>
              <w:t>My favorite celebrity would listen to me if I told him/her what he/she could do better.</w:t>
            </w:r>
          </w:p>
          <w:p w14:paraId="07E6D161"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My favorite celebrity takes into account the feelings of fans like me.</w:t>
            </w:r>
          </w:p>
          <w:p w14:paraId="3CFB1A6E"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It would be difficult to believe if my favorite celebrity got caught behaving badly.</w:t>
            </w:r>
          </w:p>
          <w:p w14:paraId="0831BD8A"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If my favorite celebrity says something unexpected, there must be a reason behind his/her words.</w:t>
            </w:r>
          </w:p>
          <w:p w14:paraId="774106DC"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My favorite celebrity behaves the way he/she does because he/she knows the influence of his/her actions.</w:t>
            </w:r>
          </w:p>
          <w:p w14:paraId="14B11AD0"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My favorite celebrity expects his/her fans to believe in him/her.</w:t>
            </w:r>
          </w:p>
          <w:p w14:paraId="695E5ED3"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lastRenderedPageBreak/>
              <w:t>My favorite celebrity would be disappointed if fans got caught doing something bad.</w:t>
            </w:r>
          </w:p>
          <w:p w14:paraId="6468A682"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My favorite celebrity thinks his/her fans are loyal to him/her.</w:t>
            </w:r>
          </w:p>
          <w:p w14:paraId="1DC8AB9C" w14:textId="77777777" w:rsidR="00610DE8" w:rsidRPr="00265E1C" w:rsidRDefault="00610DE8" w:rsidP="00610DE8">
            <w:pPr>
              <w:numPr>
                <w:ilvl w:val="0"/>
                <w:numId w:val="8"/>
              </w:numPr>
              <w:spacing w:line="276" w:lineRule="auto"/>
              <w:contextualSpacing/>
              <w:rPr>
                <w:rFonts w:ascii="Times" w:eastAsia="Times New Roman" w:hAnsi="Times" w:cs="Arial"/>
              </w:rPr>
            </w:pPr>
            <w:r w:rsidRPr="00265E1C">
              <w:rPr>
                <w:rFonts w:ascii="Times" w:eastAsia="Times New Roman" w:hAnsi="Times" w:cs="Arial"/>
              </w:rPr>
              <w:t>If fans believed ungrounded rumors about my favorite celebrity, the celebrity would be surprised.</w:t>
            </w:r>
          </w:p>
        </w:tc>
      </w:tr>
      <w:tr w:rsidR="00610DE8" w:rsidRPr="00265E1C" w14:paraId="78CCEEBC" w14:textId="77777777" w:rsidTr="00610DE8">
        <w:tc>
          <w:tcPr>
            <w:tcW w:w="1998" w:type="dxa"/>
            <w:tcBorders>
              <w:right w:val="nil"/>
            </w:tcBorders>
            <w:shd w:val="clear" w:color="auto" w:fill="auto"/>
          </w:tcPr>
          <w:p w14:paraId="72CA49C1" w14:textId="77777777" w:rsidR="00610DE8" w:rsidRPr="00330F32" w:rsidRDefault="00610DE8" w:rsidP="00610DE8">
            <w:pPr>
              <w:spacing w:line="480" w:lineRule="auto"/>
              <w:rPr>
                <w:rFonts w:eastAsia="Times New Roman"/>
                <w:bCs/>
                <w:color w:val="202124"/>
                <w:shd w:val="clear" w:color="auto" w:fill="FFFFFF"/>
              </w:rPr>
            </w:pPr>
            <w:r w:rsidRPr="00330F32">
              <w:rPr>
                <w:rFonts w:eastAsia="Times New Roman"/>
                <w:bCs/>
                <w:color w:val="202124"/>
                <w:shd w:val="clear" w:color="auto" w:fill="FFFFFF"/>
              </w:rPr>
              <w:lastRenderedPageBreak/>
              <w:t>Formativeness</w:t>
            </w:r>
          </w:p>
        </w:tc>
        <w:tc>
          <w:tcPr>
            <w:tcW w:w="7218" w:type="dxa"/>
            <w:tcBorders>
              <w:left w:val="nil"/>
            </w:tcBorders>
            <w:shd w:val="clear" w:color="auto" w:fill="auto"/>
          </w:tcPr>
          <w:p w14:paraId="557C6A0C" w14:textId="77777777" w:rsidR="00610DE8" w:rsidRPr="00330F32" w:rsidRDefault="00610DE8" w:rsidP="00610DE8">
            <w:pPr>
              <w:pStyle w:val="ListParagraph"/>
              <w:numPr>
                <w:ilvl w:val="0"/>
                <w:numId w:val="9"/>
              </w:numPr>
              <w:spacing w:line="276" w:lineRule="auto"/>
              <w:rPr>
                <w:rFonts w:ascii="Times" w:eastAsia="Times New Roman" w:hAnsi="Times" w:cs="Arial"/>
                <w:bCs/>
              </w:rPr>
            </w:pPr>
            <w:r w:rsidRPr="00330F32">
              <w:rPr>
                <w:rFonts w:ascii="Times" w:eastAsia="Times New Roman" w:hAnsi="Times" w:cs="Arial"/>
                <w:bCs/>
              </w:rPr>
              <w:t>My favorite celebrity is a big influence to me when it comes to social issues.</w:t>
            </w:r>
          </w:p>
          <w:p w14:paraId="20FD2ECB" w14:textId="77777777" w:rsidR="00610DE8" w:rsidRPr="00330F32" w:rsidRDefault="00610DE8" w:rsidP="00610DE8">
            <w:pPr>
              <w:numPr>
                <w:ilvl w:val="0"/>
                <w:numId w:val="9"/>
              </w:numPr>
              <w:spacing w:line="276" w:lineRule="auto"/>
              <w:contextualSpacing/>
              <w:rPr>
                <w:rFonts w:ascii="Times" w:hAnsi="Times" w:cs="Arial"/>
              </w:rPr>
            </w:pPr>
            <w:r w:rsidRPr="00330F32">
              <w:rPr>
                <w:rFonts w:ascii="Times" w:eastAsia="Times New Roman" w:hAnsi="Times" w:cs="Arial"/>
                <w:color w:val="000000"/>
              </w:rPr>
              <w:t>My favorite celebrity is a positive influence in my life.</w:t>
            </w:r>
          </w:p>
          <w:p w14:paraId="2BF8F2D2" w14:textId="77777777" w:rsidR="00610DE8" w:rsidRPr="00330F32" w:rsidRDefault="00610DE8" w:rsidP="00610DE8">
            <w:pPr>
              <w:numPr>
                <w:ilvl w:val="0"/>
                <w:numId w:val="9"/>
              </w:numPr>
              <w:spacing w:line="276" w:lineRule="auto"/>
              <w:contextualSpacing/>
              <w:rPr>
                <w:rFonts w:ascii="Times" w:eastAsia="Times New Roman" w:hAnsi="Times" w:cs="Arial"/>
                <w:bCs/>
              </w:rPr>
            </w:pPr>
            <w:r w:rsidRPr="00330F32">
              <w:rPr>
                <w:rFonts w:ascii="Times" w:eastAsia="Times New Roman" w:hAnsi="Times" w:cs="Arial"/>
                <w:bCs/>
              </w:rPr>
              <w:t>My favorite celebrity influences my lifestyle.</w:t>
            </w:r>
          </w:p>
          <w:p w14:paraId="08882A4D" w14:textId="77777777" w:rsidR="00610DE8" w:rsidRPr="00330F32" w:rsidRDefault="00610DE8" w:rsidP="00610DE8">
            <w:pPr>
              <w:numPr>
                <w:ilvl w:val="0"/>
                <w:numId w:val="9"/>
              </w:numPr>
              <w:spacing w:line="276" w:lineRule="auto"/>
              <w:contextualSpacing/>
              <w:rPr>
                <w:rFonts w:ascii="Times" w:eastAsia="Times New Roman" w:hAnsi="Times" w:cs="Arial"/>
                <w:bCs/>
              </w:rPr>
            </w:pPr>
            <w:r w:rsidRPr="00330F32">
              <w:rPr>
                <w:rFonts w:ascii="Times" w:eastAsia="Times New Roman" w:hAnsi="Times" w:cs="Arial"/>
                <w:bCs/>
              </w:rPr>
              <w:t>I think of my favorite celebrity as a mentor.</w:t>
            </w:r>
          </w:p>
          <w:p w14:paraId="6ACB6E70" w14:textId="77777777" w:rsidR="00610DE8" w:rsidRPr="00330F32" w:rsidRDefault="00610DE8" w:rsidP="00610DE8">
            <w:pPr>
              <w:numPr>
                <w:ilvl w:val="0"/>
                <w:numId w:val="9"/>
              </w:numPr>
              <w:spacing w:line="276" w:lineRule="auto"/>
              <w:contextualSpacing/>
              <w:rPr>
                <w:rFonts w:ascii="Times" w:hAnsi="Times" w:cs="Arial"/>
              </w:rPr>
            </w:pPr>
            <w:r w:rsidRPr="00330F32">
              <w:rPr>
                <w:rFonts w:ascii="Times" w:eastAsia="Times New Roman" w:hAnsi="Times" w:cs="Arial"/>
                <w:bCs/>
              </w:rPr>
              <w:t>I listen to the advice that my favorite celebrity gives.</w:t>
            </w:r>
          </w:p>
          <w:p w14:paraId="1958ADCF" w14:textId="77777777" w:rsidR="00610DE8" w:rsidRPr="00330F32" w:rsidRDefault="00610DE8" w:rsidP="00610DE8">
            <w:pPr>
              <w:pStyle w:val="ListParagraph"/>
              <w:numPr>
                <w:ilvl w:val="0"/>
                <w:numId w:val="9"/>
              </w:numPr>
              <w:spacing w:line="276" w:lineRule="auto"/>
              <w:rPr>
                <w:rFonts w:ascii="Times" w:eastAsia="Times New Roman" w:hAnsi="Times" w:cs="Arial"/>
                <w:bCs/>
              </w:rPr>
            </w:pPr>
            <w:r w:rsidRPr="00330F32">
              <w:rPr>
                <w:rFonts w:ascii="Times" w:eastAsia="Times New Roman" w:hAnsi="Times" w:cs="Arial"/>
                <w:bCs/>
              </w:rPr>
              <w:t>My favorite celebrity has changed the way I think about current issues.</w:t>
            </w:r>
          </w:p>
          <w:p w14:paraId="7A10A00F" w14:textId="77777777" w:rsidR="00610DE8" w:rsidRPr="00330F32" w:rsidRDefault="00610DE8" w:rsidP="00610DE8">
            <w:pPr>
              <w:numPr>
                <w:ilvl w:val="0"/>
                <w:numId w:val="9"/>
              </w:numPr>
              <w:spacing w:line="276" w:lineRule="auto"/>
              <w:contextualSpacing/>
              <w:rPr>
                <w:rFonts w:ascii="Times" w:eastAsia="Times New Roman" w:hAnsi="Times" w:cs="Arial"/>
                <w:bCs/>
              </w:rPr>
            </w:pPr>
            <w:r w:rsidRPr="00330F32">
              <w:rPr>
                <w:rFonts w:ascii="Times" w:eastAsia="Times New Roman" w:hAnsi="Times" w:cs="Arial"/>
                <w:bCs/>
              </w:rPr>
              <w:t>If my favorite celebrity had a different opinion about a current issue, I would reconsider my point of view.</w:t>
            </w:r>
          </w:p>
          <w:p w14:paraId="6AD952B0" w14:textId="77777777" w:rsidR="00610DE8" w:rsidRPr="00330F32" w:rsidRDefault="00610DE8" w:rsidP="00610DE8">
            <w:pPr>
              <w:numPr>
                <w:ilvl w:val="0"/>
                <w:numId w:val="9"/>
              </w:numPr>
              <w:spacing w:line="276" w:lineRule="auto"/>
              <w:contextualSpacing/>
              <w:rPr>
                <w:rFonts w:ascii="Times" w:eastAsia="Times New Roman" w:hAnsi="Times" w:cs="Arial"/>
                <w:bCs/>
              </w:rPr>
            </w:pPr>
            <w:r w:rsidRPr="00330F32">
              <w:rPr>
                <w:rFonts w:ascii="Times" w:eastAsia="Times New Roman" w:hAnsi="Times" w:cs="Arial"/>
                <w:bCs/>
              </w:rPr>
              <w:t>I believe that my favorite celebrity would be interested in listening my opinion about his/her work.</w:t>
            </w:r>
          </w:p>
          <w:p w14:paraId="2E4611DD" w14:textId="77777777" w:rsidR="00610DE8" w:rsidRPr="00330F32" w:rsidRDefault="00610DE8" w:rsidP="00610DE8">
            <w:pPr>
              <w:numPr>
                <w:ilvl w:val="0"/>
                <w:numId w:val="9"/>
              </w:numPr>
              <w:spacing w:line="276" w:lineRule="auto"/>
              <w:contextualSpacing/>
              <w:rPr>
                <w:rFonts w:ascii="Times" w:eastAsia="Times New Roman" w:hAnsi="Times" w:cs="Arial"/>
                <w:bCs/>
              </w:rPr>
            </w:pPr>
            <w:r w:rsidRPr="00330F32">
              <w:rPr>
                <w:rFonts w:ascii="Times" w:eastAsia="Times New Roman" w:hAnsi="Times" w:cs="Arial"/>
                <w:bCs/>
              </w:rPr>
              <w:t>My favorite celebrity would take into account criticism of fans like me if the criticism was constructive.</w:t>
            </w:r>
          </w:p>
          <w:p w14:paraId="512822BA" w14:textId="77777777" w:rsidR="00610DE8" w:rsidRPr="00330F32" w:rsidRDefault="00610DE8" w:rsidP="00610DE8">
            <w:pPr>
              <w:numPr>
                <w:ilvl w:val="0"/>
                <w:numId w:val="9"/>
              </w:numPr>
              <w:spacing w:line="276" w:lineRule="auto"/>
              <w:contextualSpacing/>
              <w:rPr>
                <w:rFonts w:ascii="Times" w:eastAsia="Times New Roman" w:hAnsi="Times" w:cs="Arial"/>
                <w:bCs/>
              </w:rPr>
            </w:pPr>
            <w:r w:rsidRPr="00330F32">
              <w:rPr>
                <w:rFonts w:ascii="Times" w:eastAsia="Times New Roman" w:hAnsi="Times" w:cs="Arial"/>
                <w:bCs/>
              </w:rPr>
              <w:t>My favorite celebrity listens to the feedback of fans like me.</w:t>
            </w:r>
          </w:p>
          <w:p w14:paraId="0BC91270" w14:textId="77777777" w:rsidR="00610DE8" w:rsidRPr="00330F32" w:rsidRDefault="00610DE8" w:rsidP="00610DE8">
            <w:pPr>
              <w:numPr>
                <w:ilvl w:val="0"/>
                <w:numId w:val="9"/>
              </w:numPr>
              <w:spacing w:line="276" w:lineRule="auto"/>
              <w:contextualSpacing/>
              <w:rPr>
                <w:rFonts w:ascii="Times" w:eastAsia="Times New Roman" w:hAnsi="Times" w:cs="Arial"/>
                <w:bCs/>
              </w:rPr>
            </w:pPr>
            <w:r w:rsidRPr="00330F32">
              <w:rPr>
                <w:rFonts w:ascii="Times" w:eastAsia="Times New Roman" w:hAnsi="Times" w:cs="Arial"/>
                <w:bCs/>
              </w:rPr>
              <w:t>My favorite celebrity would integrate fans ideas in his/her work to make the work outstanding.</w:t>
            </w:r>
          </w:p>
          <w:p w14:paraId="3BD51680" w14:textId="77777777" w:rsidR="00610DE8" w:rsidRPr="00330F32" w:rsidRDefault="00610DE8" w:rsidP="00610DE8">
            <w:pPr>
              <w:pStyle w:val="ListParagraph"/>
              <w:numPr>
                <w:ilvl w:val="0"/>
                <w:numId w:val="9"/>
              </w:numPr>
              <w:spacing w:line="276" w:lineRule="auto"/>
              <w:rPr>
                <w:rFonts w:ascii="Times" w:hAnsi="Times"/>
              </w:rPr>
            </w:pPr>
            <w:r w:rsidRPr="00330F32">
              <w:rPr>
                <w:rFonts w:ascii="Times" w:eastAsia="Times New Roman" w:hAnsi="Times" w:cs="Arial"/>
                <w:bCs/>
              </w:rPr>
              <w:t>My favorite celebrity would change his/her behavior if fans explained to him/her something wrong with his/her actions.</w:t>
            </w:r>
          </w:p>
        </w:tc>
      </w:tr>
    </w:tbl>
    <w:p w14:paraId="1978D991" w14:textId="77777777" w:rsidR="00610DE8" w:rsidRDefault="00610DE8" w:rsidP="00610DE8">
      <w:pPr>
        <w:spacing w:line="480" w:lineRule="auto"/>
        <w:rPr>
          <w:rFonts w:eastAsia="Times New Roman"/>
          <w:color w:val="222222"/>
          <w:shd w:val="clear" w:color="auto" w:fill="FFFFFF"/>
        </w:rPr>
      </w:pPr>
    </w:p>
    <w:p w14:paraId="687F26E6" w14:textId="76F3778A" w:rsidR="004331D0" w:rsidRDefault="00467742" w:rsidP="000239E2">
      <w:pPr>
        <w:spacing w:line="480" w:lineRule="auto"/>
        <w:ind w:firstLine="720"/>
        <w:rPr>
          <w:rFonts w:eastAsia="Times New Roman"/>
          <w:color w:val="222222"/>
          <w:shd w:val="clear" w:color="auto" w:fill="FFFFFF"/>
        </w:rPr>
      </w:pPr>
      <w:r w:rsidRPr="00C95783">
        <w:rPr>
          <w:rFonts w:eastAsia="Times New Roman"/>
          <w:color w:val="222222"/>
          <w:shd w:val="clear" w:color="auto" w:fill="FFFFFF"/>
        </w:rPr>
        <w:t>The second</w:t>
      </w:r>
      <w:r>
        <w:rPr>
          <w:rFonts w:eastAsia="Times New Roman"/>
          <w:color w:val="222222"/>
          <w:shd w:val="clear" w:color="auto" w:fill="FFFFFF"/>
        </w:rPr>
        <w:t xml:space="preserve"> step involves </w:t>
      </w:r>
      <w:r w:rsidR="003F346C">
        <w:rPr>
          <w:rFonts w:eastAsia="Times New Roman"/>
          <w:color w:val="222222"/>
          <w:shd w:val="clear" w:color="auto" w:fill="FFFFFF"/>
        </w:rPr>
        <w:t>perform</w:t>
      </w:r>
      <w:r>
        <w:rPr>
          <w:rFonts w:eastAsia="Times New Roman"/>
          <w:color w:val="222222"/>
          <w:shd w:val="clear" w:color="auto" w:fill="FFFFFF"/>
        </w:rPr>
        <w:t>ing</w:t>
      </w:r>
      <w:r w:rsidR="00C95783">
        <w:rPr>
          <w:rFonts w:eastAsia="Times New Roman"/>
          <w:color w:val="222222"/>
          <w:shd w:val="clear" w:color="auto" w:fill="FFFFFF"/>
        </w:rPr>
        <w:t xml:space="preserve"> </w:t>
      </w:r>
      <w:r w:rsidR="00460C83">
        <w:rPr>
          <w:rFonts w:eastAsia="Times New Roman"/>
          <w:color w:val="222222"/>
          <w:shd w:val="clear" w:color="auto" w:fill="FFFFFF"/>
        </w:rPr>
        <w:t>an initial confirmatory</w:t>
      </w:r>
      <w:r w:rsidR="009C6475">
        <w:rPr>
          <w:rFonts w:eastAsia="Times New Roman"/>
          <w:color w:val="222222"/>
          <w:shd w:val="clear" w:color="auto" w:fill="FFFFFF"/>
        </w:rPr>
        <w:t xml:space="preserve"> factor analysis, in which those items with low explanatory value and high cross-loadings between items are discarded.</w:t>
      </w:r>
      <w:r w:rsidR="004331D0">
        <w:rPr>
          <w:rFonts w:eastAsia="Times New Roman"/>
          <w:color w:val="222222"/>
          <w:shd w:val="clear" w:color="auto" w:fill="FFFFFF"/>
        </w:rPr>
        <w:t xml:space="preserve"> Several tests were run to determine the model with the best fit for FPR: first, a model in which items were measured being classified under one sole </w:t>
      </w:r>
      <w:proofErr w:type="spellStart"/>
      <w:r w:rsidR="004331D0">
        <w:rPr>
          <w:rFonts w:eastAsia="Times New Roman"/>
          <w:color w:val="222222"/>
          <w:shd w:val="clear" w:color="auto" w:fill="FFFFFF"/>
        </w:rPr>
        <w:t>fanship</w:t>
      </w:r>
      <w:proofErr w:type="spellEnd"/>
      <w:r w:rsidR="004331D0">
        <w:rPr>
          <w:rFonts w:eastAsia="Times New Roman"/>
          <w:color w:val="222222"/>
          <w:shd w:val="clear" w:color="auto" w:fill="FFFFFF"/>
        </w:rPr>
        <w:t xml:space="preserve"> as </w:t>
      </w:r>
      <w:proofErr w:type="spellStart"/>
      <w:r w:rsidR="004331D0">
        <w:rPr>
          <w:rFonts w:eastAsia="Times New Roman"/>
          <w:color w:val="222222"/>
          <w:shd w:val="clear" w:color="auto" w:fill="FFFFFF"/>
        </w:rPr>
        <w:t>parasocial</w:t>
      </w:r>
      <w:proofErr w:type="spellEnd"/>
      <w:r w:rsidR="004331D0">
        <w:rPr>
          <w:rFonts w:eastAsia="Times New Roman"/>
          <w:color w:val="222222"/>
          <w:shd w:val="clear" w:color="auto" w:fill="FFFFFF"/>
        </w:rPr>
        <w:t xml:space="preserve"> relationship dimension; second, a model in which the items were classified into ABCDEF; and th</w:t>
      </w:r>
      <w:r w:rsidR="00460C83">
        <w:rPr>
          <w:rFonts w:eastAsia="Times New Roman"/>
          <w:color w:val="222222"/>
          <w:shd w:val="clear" w:color="auto" w:fill="FFFFFF"/>
        </w:rPr>
        <w:t>ird, a model with second-order C</w:t>
      </w:r>
      <w:r w:rsidR="004331D0">
        <w:rPr>
          <w:rFonts w:eastAsia="Times New Roman"/>
          <w:color w:val="222222"/>
          <w:shd w:val="clear" w:color="auto" w:fill="FFFFFF"/>
        </w:rPr>
        <w:t xml:space="preserve">FA, were the dimensions are sub-scales of FPR. </w:t>
      </w:r>
      <w:r w:rsidR="009C6475">
        <w:rPr>
          <w:rFonts w:eastAsia="Times New Roman"/>
          <w:color w:val="222222"/>
          <w:shd w:val="clear" w:color="auto" w:fill="FFFFFF"/>
        </w:rPr>
        <w:t xml:space="preserve"> </w:t>
      </w:r>
    </w:p>
    <w:p w14:paraId="04776858" w14:textId="70CD13FB" w:rsidR="00BB109A" w:rsidRDefault="009C6475" w:rsidP="00610DE8">
      <w:pPr>
        <w:spacing w:line="480" w:lineRule="auto"/>
        <w:ind w:firstLine="720"/>
        <w:rPr>
          <w:rFonts w:eastAsia="Times New Roman"/>
          <w:color w:val="222222"/>
          <w:shd w:val="clear" w:color="auto" w:fill="FFFFFF"/>
        </w:rPr>
      </w:pPr>
      <w:r>
        <w:rPr>
          <w:rFonts w:eastAsia="Times New Roman"/>
          <w:color w:val="222222"/>
          <w:shd w:val="clear" w:color="auto" w:fill="FFFFFF"/>
        </w:rPr>
        <w:t>After</w:t>
      </w:r>
      <w:r w:rsidR="00D62EB1">
        <w:rPr>
          <w:rFonts w:eastAsia="Times New Roman"/>
          <w:color w:val="222222"/>
          <w:shd w:val="clear" w:color="auto" w:fill="FFFFFF"/>
        </w:rPr>
        <w:t xml:space="preserve"> modifying the items followin</w:t>
      </w:r>
      <w:r w:rsidR="005E2E5F">
        <w:rPr>
          <w:rFonts w:eastAsia="Times New Roman"/>
          <w:color w:val="222222"/>
          <w:shd w:val="clear" w:color="auto" w:fill="FFFFFF"/>
        </w:rPr>
        <w:t xml:space="preserve">g </w:t>
      </w:r>
      <w:proofErr w:type="gramStart"/>
      <w:r w:rsidR="00E53C4D">
        <w:rPr>
          <w:rFonts w:eastAsia="Times New Roman"/>
          <w:color w:val="222222"/>
          <w:shd w:val="clear" w:color="auto" w:fill="FFFFFF"/>
        </w:rPr>
        <w:t>an initial confirmatory</w:t>
      </w:r>
      <w:r w:rsidR="005E2E5F">
        <w:rPr>
          <w:rFonts w:eastAsia="Times New Roman"/>
          <w:color w:val="222222"/>
          <w:shd w:val="clear" w:color="auto" w:fill="FFFFFF"/>
        </w:rPr>
        <w:t xml:space="preserve"> factor analysi</w:t>
      </w:r>
      <w:r w:rsidR="00D62EB1">
        <w:rPr>
          <w:rFonts w:eastAsia="Times New Roman"/>
          <w:color w:val="222222"/>
          <w:shd w:val="clear" w:color="auto" w:fill="FFFFFF"/>
        </w:rPr>
        <w:t>s results</w:t>
      </w:r>
      <w:proofErr w:type="gramEnd"/>
      <w:r>
        <w:rPr>
          <w:rFonts w:eastAsia="Times New Roman"/>
          <w:color w:val="222222"/>
          <w:shd w:val="clear" w:color="auto" w:fill="FFFFFF"/>
        </w:rPr>
        <w:t xml:space="preserve">, </w:t>
      </w:r>
      <w:r w:rsidR="00D62EB1">
        <w:rPr>
          <w:rFonts w:eastAsia="Times New Roman"/>
          <w:color w:val="222222"/>
          <w:shd w:val="clear" w:color="auto" w:fill="FFFFFF"/>
        </w:rPr>
        <w:t xml:space="preserve">several </w:t>
      </w:r>
      <w:r>
        <w:rPr>
          <w:rFonts w:eastAsia="Times New Roman"/>
          <w:color w:val="222222"/>
          <w:shd w:val="clear" w:color="auto" w:fill="FFFFFF"/>
        </w:rPr>
        <w:t>confirmatory factor analyses</w:t>
      </w:r>
      <w:r w:rsidR="005E2E5F">
        <w:rPr>
          <w:rFonts w:eastAsia="Times New Roman"/>
          <w:color w:val="222222"/>
          <w:shd w:val="clear" w:color="auto" w:fill="FFFFFF"/>
        </w:rPr>
        <w:t xml:space="preserve"> we</w:t>
      </w:r>
      <w:r>
        <w:rPr>
          <w:rFonts w:eastAsia="Times New Roman"/>
          <w:color w:val="222222"/>
          <w:shd w:val="clear" w:color="auto" w:fill="FFFFFF"/>
        </w:rPr>
        <w:t xml:space="preserve">re performed to check the factor structure equivalence and the construct validity. </w:t>
      </w:r>
      <w:r w:rsidR="000239E2">
        <w:rPr>
          <w:rFonts w:eastAsia="Times New Roman"/>
          <w:color w:val="222222"/>
          <w:shd w:val="clear" w:color="auto" w:fill="FFFFFF"/>
        </w:rPr>
        <w:t>For this</w:t>
      </w:r>
      <w:r w:rsidR="000239E2" w:rsidRPr="00C95783">
        <w:rPr>
          <w:rFonts w:eastAsia="Times New Roman"/>
          <w:color w:val="222222"/>
          <w:shd w:val="clear" w:color="auto" w:fill="FFFFFF"/>
        </w:rPr>
        <w:t>, several samples were collected and utilized (</w:t>
      </w:r>
      <w:proofErr w:type="spellStart"/>
      <w:r w:rsidR="000239E2" w:rsidRPr="00C95783">
        <w:rPr>
          <w:rFonts w:eastAsia="Times New Roman"/>
          <w:color w:val="222222"/>
          <w:shd w:val="clear" w:color="auto" w:fill="FFFFFF"/>
        </w:rPr>
        <w:t>Netemeyer</w:t>
      </w:r>
      <w:proofErr w:type="spellEnd"/>
      <w:r w:rsidR="000239E2" w:rsidRPr="00C95783">
        <w:rPr>
          <w:rFonts w:eastAsia="Times New Roman"/>
          <w:color w:val="222222"/>
          <w:shd w:val="clear" w:color="auto" w:fill="FFFFFF"/>
        </w:rPr>
        <w:t xml:space="preserve"> et al., </w:t>
      </w:r>
      <w:r w:rsidR="000239E2" w:rsidRPr="00C95783">
        <w:rPr>
          <w:rFonts w:eastAsia="Times New Roman"/>
          <w:color w:val="222222"/>
          <w:shd w:val="clear" w:color="auto" w:fill="FFFFFF"/>
        </w:rPr>
        <w:lastRenderedPageBreak/>
        <w:t xml:space="preserve">2003). </w:t>
      </w:r>
      <w:r>
        <w:rPr>
          <w:rFonts w:eastAsia="Times New Roman"/>
          <w:color w:val="222222"/>
          <w:shd w:val="clear" w:color="auto" w:fill="FFFFFF"/>
        </w:rPr>
        <w:t>Cronbach’s alpha was also utilized in addition to these analyses in order to test the internal consistency of the scale.</w:t>
      </w:r>
    </w:p>
    <w:p w14:paraId="50CE14BB" w14:textId="6E037F1E" w:rsidR="009C6475" w:rsidRPr="00BB109A" w:rsidRDefault="00B553AB" w:rsidP="00BB109A">
      <w:pPr>
        <w:pStyle w:val="Heading2"/>
        <w:spacing w:line="480" w:lineRule="auto"/>
        <w:rPr>
          <w:shd w:val="clear" w:color="auto" w:fill="FFFFFF"/>
        </w:rPr>
      </w:pPr>
      <w:bookmarkStart w:id="21" w:name="_Toc90639496"/>
      <w:r w:rsidRPr="00BB109A">
        <w:rPr>
          <w:shd w:val="clear" w:color="auto" w:fill="FFFFFF"/>
        </w:rPr>
        <w:t xml:space="preserve">3.3 </w:t>
      </w:r>
      <w:r w:rsidR="00FE4CF4" w:rsidRPr="00BB109A">
        <w:rPr>
          <w:shd w:val="clear" w:color="auto" w:fill="FFFFFF"/>
        </w:rPr>
        <w:t xml:space="preserve">Pilot </w:t>
      </w:r>
      <w:r w:rsidR="003A53C9">
        <w:rPr>
          <w:shd w:val="clear" w:color="auto" w:fill="FFFFFF"/>
        </w:rPr>
        <w:t>S</w:t>
      </w:r>
      <w:r w:rsidR="00826494" w:rsidRPr="00BB109A">
        <w:rPr>
          <w:shd w:val="clear" w:color="auto" w:fill="FFFFFF"/>
        </w:rPr>
        <w:t>tudy</w:t>
      </w:r>
      <w:bookmarkEnd w:id="21"/>
    </w:p>
    <w:p w14:paraId="75CA1595" w14:textId="4A8DEAAC" w:rsidR="00652203" w:rsidRDefault="005F2545" w:rsidP="00BB109A">
      <w:pPr>
        <w:pStyle w:val="Heading3"/>
        <w:spacing w:line="480" w:lineRule="auto"/>
        <w:rPr>
          <w:shd w:val="clear" w:color="auto" w:fill="FFFFFF"/>
        </w:rPr>
      </w:pPr>
      <w:bookmarkStart w:id="22" w:name="_Toc90639497"/>
      <w:r>
        <w:rPr>
          <w:shd w:val="clear" w:color="auto" w:fill="FFFFFF"/>
        </w:rPr>
        <w:t>3.3.1</w:t>
      </w:r>
      <w:r w:rsidR="00040238">
        <w:rPr>
          <w:shd w:val="clear" w:color="auto" w:fill="FFFFFF"/>
        </w:rPr>
        <w:t xml:space="preserve"> Procedures</w:t>
      </w:r>
      <w:bookmarkEnd w:id="22"/>
    </w:p>
    <w:p w14:paraId="20163CDE" w14:textId="54B50125" w:rsidR="00EB7F97" w:rsidRDefault="00EB7F97" w:rsidP="00C90733">
      <w:pPr>
        <w:spacing w:line="480" w:lineRule="auto"/>
        <w:ind w:firstLine="720"/>
        <w:rPr>
          <w:rFonts w:eastAsia="Times New Roman"/>
          <w:color w:val="222222"/>
          <w:shd w:val="clear" w:color="auto" w:fill="FFFFFF"/>
        </w:rPr>
      </w:pPr>
      <w:r>
        <w:rPr>
          <w:rFonts w:eastAsia="Times New Roman"/>
          <w:color w:val="222222"/>
          <w:shd w:val="clear" w:color="auto" w:fill="FFFFFF"/>
        </w:rPr>
        <w:t>The pilot study was a survey conducted on</w:t>
      </w:r>
      <w:r w:rsidR="00F5131C">
        <w:rPr>
          <w:rFonts w:eastAsia="Times New Roman"/>
          <w:color w:val="222222"/>
          <w:shd w:val="clear" w:color="auto" w:fill="FFFFFF"/>
        </w:rPr>
        <w:t xml:space="preserve"> Amazon Mechanical Turk (</w:t>
      </w:r>
      <w:proofErr w:type="spellStart"/>
      <w:r w:rsidR="00F5131C">
        <w:rPr>
          <w:rFonts w:eastAsia="Times New Roman"/>
          <w:color w:val="222222"/>
          <w:shd w:val="clear" w:color="auto" w:fill="FFFFFF"/>
        </w:rPr>
        <w:t>MTurk</w:t>
      </w:r>
      <w:proofErr w:type="spellEnd"/>
      <w:r w:rsidR="00F5131C">
        <w:rPr>
          <w:rFonts w:eastAsia="Times New Roman"/>
          <w:color w:val="222222"/>
          <w:shd w:val="clear" w:color="auto" w:fill="FFFFFF"/>
        </w:rPr>
        <w:t>), conducted between April 6</w:t>
      </w:r>
      <w:r w:rsidR="00F5131C" w:rsidRPr="00F5131C">
        <w:rPr>
          <w:rFonts w:eastAsia="Times New Roman"/>
          <w:color w:val="222222"/>
          <w:shd w:val="clear" w:color="auto" w:fill="FFFFFF"/>
          <w:vertAlign w:val="superscript"/>
        </w:rPr>
        <w:t>th</w:t>
      </w:r>
      <w:r w:rsidR="00F5131C">
        <w:rPr>
          <w:rFonts w:eastAsia="Times New Roman"/>
          <w:color w:val="222222"/>
          <w:shd w:val="clear" w:color="auto" w:fill="FFFFFF"/>
        </w:rPr>
        <w:t xml:space="preserve"> and April 9</w:t>
      </w:r>
      <w:r w:rsidR="00F5131C" w:rsidRPr="00F5131C">
        <w:rPr>
          <w:rFonts w:eastAsia="Times New Roman"/>
          <w:color w:val="222222"/>
          <w:shd w:val="clear" w:color="auto" w:fill="FFFFFF"/>
          <w:vertAlign w:val="superscript"/>
        </w:rPr>
        <w:t>th</w:t>
      </w:r>
      <w:r w:rsidR="00F5131C">
        <w:rPr>
          <w:rFonts w:eastAsia="Times New Roman"/>
          <w:color w:val="222222"/>
          <w:shd w:val="clear" w:color="auto" w:fill="FFFFFF"/>
        </w:rPr>
        <w:t xml:space="preserve"> 2021.</w:t>
      </w:r>
      <w:r>
        <w:rPr>
          <w:rFonts w:eastAsia="Times New Roman"/>
          <w:color w:val="222222"/>
          <w:shd w:val="clear" w:color="auto" w:fill="FFFFFF"/>
        </w:rPr>
        <w:t xml:space="preserve"> </w:t>
      </w:r>
      <w:r w:rsidR="00F5131C">
        <w:rPr>
          <w:rFonts w:eastAsia="Times New Roman"/>
          <w:color w:val="222222"/>
          <w:shd w:val="clear" w:color="auto" w:fill="FFFFFF"/>
        </w:rPr>
        <w:t xml:space="preserve">Participants were required to reside in the United States to become part of the study, and they were compensated for their participation. </w:t>
      </w:r>
      <w:r>
        <w:rPr>
          <w:rFonts w:eastAsia="Times New Roman"/>
          <w:color w:val="222222"/>
          <w:shd w:val="clear" w:color="auto" w:fill="FFFFFF"/>
        </w:rPr>
        <w:t xml:space="preserve">Participants had to first indicate their favorite celebrity and then answer questions about the celebrity they indicated. Initially, 300 </w:t>
      </w:r>
      <w:r w:rsidR="00F5131C">
        <w:rPr>
          <w:rFonts w:eastAsia="Times New Roman"/>
          <w:color w:val="222222"/>
          <w:shd w:val="clear" w:color="auto" w:fill="FFFFFF"/>
        </w:rPr>
        <w:t xml:space="preserve">recruited </w:t>
      </w:r>
      <w:r>
        <w:rPr>
          <w:rFonts w:eastAsia="Times New Roman"/>
          <w:color w:val="222222"/>
          <w:shd w:val="clear" w:color="auto" w:fill="FFFFFF"/>
        </w:rPr>
        <w:t xml:space="preserve">participants completed the survey, but because of incomplete data or not choosing a valid celebrity, the final population of the study was </w:t>
      </w:r>
      <w:r w:rsidRPr="00325743">
        <w:rPr>
          <w:rFonts w:eastAsia="Times New Roman"/>
          <w:i/>
          <w:color w:val="222222"/>
          <w:shd w:val="clear" w:color="auto" w:fill="FFFFFF"/>
        </w:rPr>
        <w:t>N</w:t>
      </w:r>
      <w:r>
        <w:rPr>
          <w:rFonts w:eastAsia="Times New Roman"/>
          <w:color w:val="222222"/>
          <w:shd w:val="clear" w:color="auto" w:fill="FFFFFF"/>
        </w:rPr>
        <w:t>=252.</w:t>
      </w:r>
    </w:p>
    <w:p w14:paraId="15C42B8C" w14:textId="77777777" w:rsidR="00AA1497" w:rsidRDefault="00AA1497" w:rsidP="00C90733">
      <w:pPr>
        <w:spacing w:line="480" w:lineRule="auto"/>
        <w:ind w:firstLine="720"/>
        <w:rPr>
          <w:rFonts w:eastAsia="Times New Roman"/>
          <w:color w:val="222222"/>
          <w:shd w:val="clear" w:color="auto" w:fill="FFFFFF"/>
        </w:rPr>
      </w:pPr>
      <w:r>
        <w:rPr>
          <w:rFonts w:eastAsia="Times New Roman"/>
          <w:color w:val="222222"/>
          <w:shd w:val="clear" w:color="auto" w:fill="FFFFFF"/>
        </w:rPr>
        <w:t>Among participants, 62.7% (</w:t>
      </w:r>
      <w:r w:rsidRPr="00325743">
        <w:rPr>
          <w:rFonts w:eastAsia="Times New Roman"/>
          <w:i/>
          <w:color w:val="222222"/>
          <w:shd w:val="clear" w:color="auto" w:fill="FFFFFF"/>
        </w:rPr>
        <w:t>N</w:t>
      </w:r>
      <w:r>
        <w:rPr>
          <w:rFonts w:eastAsia="Times New Roman"/>
          <w:color w:val="222222"/>
          <w:shd w:val="clear" w:color="auto" w:fill="FFFFFF"/>
        </w:rPr>
        <w:t>=158) were male, and 36.9% (</w:t>
      </w:r>
      <w:r w:rsidRPr="00325743">
        <w:rPr>
          <w:rFonts w:eastAsia="Times New Roman"/>
          <w:i/>
          <w:color w:val="222222"/>
          <w:shd w:val="clear" w:color="auto" w:fill="FFFFFF"/>
        </w:rPr>
        <w:t>N</w:t>
      </w:r>
      <w:r>
        <w:rPr>
          <w:rFonts w:eastAsia="Times New Roman"/>
          <w:color w:val="222222"/>
          <w:shd w:val="clear" w:color="auto" w:fill="FFFFFF"/>
        </w:rPr>
        <w:t>=93) were female. The age of the participants ranged from 20 to 71. Ethnicity wise, 81% (</w:t>
      </w:r>
      <w:r w:rsidRPr="00325743">
        <w:rPr>
          <w:rFonts w:eastAsia="Times New Roman"/>
          <w:i/>
          <w:color w:val="222222"/>
          <w:shd w:val="clear" w:color="auto" w:fill="FFFFFF"/>
        </w:rPr>
        <w:t>N</w:t>
      </w:r>
      <w:r>
        <w:rPr>
          <w:rFonts w:eastAsia="Times New Roman"/>
          <w:color w:val="222222"/>
          <w:shd w:val="clear" w:color="auto" w:fill="FFFFFF"/>
        </w:rPr>
        <w:t>=204) of the participants reported to be White, 12.3% (</w:t>
      </w:r>
      <w:r w:rsidRPr="00325743">
        <w:rPr>
          <w:rFonts w:eastAsia="Times New Roman"/>
          <w:i/>
          <w:color w:val="222222"/>
          <w:shd w:val="clear" w:color="auto" w:fill="FFFFFF"/>
        </w:rPr>
        <w:t>N</w:t>
      </w:r>
      <w:r>
        <w:rPr>
          <w:rFonts w:eastAsia="Times New Roman"/>
          <w:color w:val="222222"/>
          <w:shd w:val="clear" w:color="auto" w:fill="FFFFFF"/>
        </w:rPr>
        <w:t>=31) were Black or African American, 2.8 (</w:t>
      </w:r>
      <w:r w:rsidRPr="00325743">
        <w:rPr>
          <w:rFonts w:eastAsia="Times New Roman"/>
          <w:i/>
          <w:color w:val="222222"/>
          <w:shd w:val="clear" w:color="auto" w:fill="FFFFFF"/>
        </w:rPr>
        <w:t>N</w:t>
      </w:r>
      <w:r>
        <w:rPr>
          <w:rFonts w:eastAsia="Times New Roman"/>
          <w:color w:val="222222"/>
          <w:shd w:val="clear" w:color="auto" w:fill="FFFFFF"/>
        </w:rPr>
        <w:t>=7) were Hispanic or Latino, 2.4% (</w:t>
      </w:r>
      <w:r w:rsidRPr="00325743">
        <w:rPr>
          <w:rFonts w:eastAsia="Times New Roman"/>
          <w:i/>
          <w:color w:val="222222"/>
          <w:shd w:val="clear" w:color="auto" w:fill="FFFFFF"/>
        </w:rPr>
        <w:t>N</w:t>
      </w:r>
      <w:r>
        <w:rPr>
          <w:rFonts w:eastAsia="Times New Roman"/>
          <w:color w:val="222222"/>
          <w:shd w:val="clear" w:color="auto" w:fill="FFFFFF"/>
        </w:rPr>
        <w:t>=6) were Asian, and the remainder of the participants belong to other ethnicities (Native American, Pacific Islander and Mixed Race).</w:t>
      </w:r>
    </w:p>
    <w:p w14:paraId="21C7664A" w14:textId="77777777" w:rsidR="00AA1497" w:rsidRDefault="00AA1497" w:rsidP="00C90733">
      <w:pPr>
        <w:spacing w:line="480" w:lineRule="auto"/>
        <w:ind w:firstLine="720"/>
        <w:rPr>
          <w:rFonts w:eastAsia="Times New Roman"/>
          <w:color w:val="222222"/>
          <w:shd w:val="clear" w:color="auto" w:fill="FFFFFF"/>
        </w:rPr>
      </w:pPr>
      <w:r>
        <w:rPr>
          <w:rFonts w:eastAsia="Times New Roman"/>
          <w:color w:val="222222"/>
          <w:shd w:val="clear" w:color="auto" w:fill="FFFFFF"/>
        </w:rPr>
        <w:t>Respondents were asked to identify their favorite celebrities. Some of the most repeated celebrities mentioned were Justin Bieber, Johnny Depp, Cristiano Ronaldo, Michael Jackson, Donald Trump, Barack Obama and Joe Biden. Afterwards, they were asked to complete the dimensions questionnaire, communal and exchange relationship items to assess relationship validity, antecedents, consequences, and demographic information.</w:t>
      </w:r>
    </w:p>
    <w:p w14:paraId="176CB439" w14:textId="77777777" w:rsidR="00610DE8" w:rsidRDefault="00610DE8" w:rsidP="00C90733">
      <w:pPr>
        <w:spacing w:line="480" w:lineRule="auto"/>
        <w:ind w:firstLine="720"/>
        <w:rPr>
          <w:rFonts w:eastAsia="Times New Roman"/>
          <w:color w:val="222222"/>
          <w:shd w:val="clear" w:color="auto" w:fill="FFFFFF"/>
        </w:rPr>
      </w:pPr>
    </w:p>
    <w:p w14:paraId="225A26FB" w14:textId="77777777" w:rsidR="00610DE8" w:rsidRDefault="00610DE8" w:rsidP="00C90733">
      <w:pPr>
        <w:spacing w:line="480" w:lineRule="auto"/>
        <w:ind w:firstLine="720"/>
        <w:rPr>
          <w:rFonts w:eastAsia="Times New Roman"/>
          <w:color w:val="222222"/>
          <w:shd w:val="clear" w:color="auto" w:fill="FFFFFF"/>
        </w:rPr>
      </w:pPr>
    </w:p>
    <w:p w14:paraId="77962852" w14:textId="77777777" w:rsidR="00610DE8" w:rsidRDefault="00610DE8" w:rsidP="00C90733">
      <w:pPr>
        <w:spacing w:line="480" w:lineRule="auto"/>
        <w:ind w:firstLine="720"/>
        <w:rPr>
          <w:rFonts w:eastAsia="Times New Roman"/>
          <w:color w:val="222222"/>
          <w:shd w:val="clear" w:color="auto" w:fill="FFFFFF"/>
        </w:rPr>
      </w:pPr>
    </w:p>
    <w:p w14:paraId="4170B595" w14:textId="1BF2F198" w:rsidR="00040238" w:rsidRDefault="00040238" w:rsidP="003A53C9">
      <w:pPr>
        <w:pStyle w:val="Heading3"/>
        <w:rPr>
          <w:shd w:val="clear" w:color="auto" w:fill="FFFFFF"/>
        </w:rPr>
      </w:pPr>
      <w:bookmarkStart w:id="23" w:name="_Toc90639498"/>
      <w:r>
        <w:rPr>
          <w:shd w:val="clear" w:color="auto" w:fill="FFFFFF"/>
        </w:rPr>
        <w:lastRenderedPageBreak/>
        <w:t>3.3.2 Measurement</w:t>
      </w:r>
      <w:bookmarkEnd w:id="23"/>
    </w:p>
    <w:p w14:paraId="11A621C0" w14:textId="3E7FDFF0" w:rsidR="00DA2369" w:rsidRPr="00DA2369" w:rsidRDefault="003A53C9" w:rsidP="00DA2369">
      <w:pPr>
        <w:pStyle w:val="Heading4"/>
      </w:pPr>
      <w:r>
        <w:t>3.3.2.1 Dimensions M</w:t>
      </w:r>
      <w:r w:rsidR="00DA2369" w:rsidRPr="00DA2369">
        <w:t>easurement</w:t>
      </w:r>
    </w:p>
    <w:p w14:paraId="3D64097C" w14:textId="169EA24B" w:rsidR="00AA1497" w:rsidRDefault="00AA1497" w:rsidP="00C90733">
      <w:pPr>
        <w:spacing w:line="480" w:lineRule="auto"/>
        <w:ind w:firstLine="720"/>
        <w:rPr>
          <w:rFonts w:eastAsia="Times New Roman"/>
          <w:bCs/>
          <w:color w:val="202124"/>
          <w:shd w:val="clear" w:color="auto" w:fill="FFFFFF"/>
        </w:rPr>
      </w:pPr>
      <w:r>
        <w:rPr>
          <w:rFonts w:eastAsia="Times New Roman"/>
          <w:color w:val="222222"/>
          <w:shd w:val="clear" w:color="auto" w:fill="FFFFFF"/>
        </w:rPr>
        <w:t xml:space="preserve">The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 (FPR) dimensions showed an overall reliability score of Cronbach’s Alpha of .972. Separately, their reliabilities were attending </w:t>
      </w:r>
      <w:r w:rsidRPr="003018E6">
        <w:rPr>
          <w:rFonts w:eastAsia="Times New Roman"/>
          <w:bCs/>
          <w:color w:val="202124"/>
          <w:shd w:val="clear" w:color="auto" w:fill="FFFFFF"/>
        </w:rPr>
        <w:t>α</w:t>
      </w:r>
      <w:r>
        <w:rPr>
          <w:rFonts w:eastAsia="Times New Roman"/>
          <w:bCs/>
          <w:color w:val="202124"/>
          <w:shd w:val="clear" w:color="auto" w:fill="FFFFFF"/>
        </w:rPr>
        <w:t xml:space="preserve">=.91 with 12 items, bonding </w:t>
      </w:r>
      <w:r w:rsidRPr="003018E6">
        <w:rPr>
          <w:rFonts w:eastAsia="Times New Roman"/>
          <w:bCs/>
          <w:color w:val="202124"/>
          <w:shd w:val="clear" w:color="auto" w:fill="FFFFFF"/>
        </w:rPr>
        <w:t>α</w:t>
      </w:r>
      <w:r>
        <w:rPr>
          <w:rFonts w:eastAsia="Times New Roman"/>
          <w:bCs/>
          <w:color w:val="202124"/>
          <w:shd w:val="clear" w:color="auto" w:fill="FFFFFF"/>
        </w:rPr>
        <w:t xml:space="preserve">=.94 with 13 items, charm </w:t>
      </w:r>
      <w:r w:rsidRPr="003018E6">
        <w:rPr>
          <w:rFonts w:eastAsia="Times New Roman"/>
          <w:bCs/>
          <w:color w:val="202124"/>
          <w:shd w:val="clear" w:color="auto" w:fill="FFFFFF"/>
        </w:rPr>
        <w:t>α</w:t>
      </w:r>
      <w:r>
        <w:rPr>
          <w:rFonts w:eastAsia="Times New Roman"/>
          <w:bCs/>
          <w:color w:val="202124"/>
          <w:shd w:val="clear" w:color="auto" w:fill="FFFFFF"/>
        </w:rPr>
        <w:t xml:space="preserve">=.93 with 19 items, dedication </w:t>
      </w:r>
      <w:r w:rsidRPr="003018E6">
        <w:rPr>
          <w:rFonts w:eastAsia="Times New Roman"/>
          <w:bCs/>
          <w:color w:val="202124"/>
          <w:shd w:val="clear" w:color="auto" w:fill="FFFFFF"/>
        </w:rPr>
        <w:t>α</w:t>
      </w:r>
      <w:r>
        <w:rPr>
          <w:rFonts w:eastAsia="Times New Roman"/>
          <w:bCs/>
          <w:color w:val="202124"/>
          <w:shd w:val="clear" w:color="auto" w:fill="FFFFFF"/>
        </w:rPr>
        <w:t xml:space="preserve">=.90 with 13 items, expectation </w:t>
      </w:r>
      <w:r w:rsidRPr="003018E6">
        <w:rPr>
          <w:rFonts w:eastAsia="Times New Roman"/>
          <w:bCs/>
          <w:color w:val="202124"/>
          <w:shd w:val="clear" w:color="auto" w:fill="FFFFFF"/>
        </w:rPr>
        <w:t>α</w:t>
      </w:r>
      <w:r>
        <w:rPr>
          <w:rFonts w:eastAsia="Times New Roman"/>
          <w:bCs/>
          <w:color w:val="202124"/>
          <w:shd w:val="clear" w:color="auto" w:fill="FFFFFF"/>
        </w:rPr>
        <w:t xml:space="preserve">=.92 with 16 items, and formativeness </w:t>
      </w:r>
      <w:r w:rsidRPr="003018E6">
        <w:rPr>
          <w:rFonts w:eastAsia="Times New Roman"/>
          <w:bCs/>
          <w:color w:val="202124"/>
          <w:shd w:val="clear" w:color="auto" w:fill="FFFFFF"/>
        </w:rPr>
        <w:t>α</w:t>
      </w:r>
      <w:r>
        <w:rPr>
          <w:rFonts w:eastAsia="Times New Roman"/>
          <w:bCs/>
          <w:color w:val="202124"/>
          <w:shd w:val="clear" w:color="auto" w:fill="FFFFFF"/>
        </w:rPr>
        <w:t>=.92 with 12 items.</w:t>
      </w:r>
    </w:p>
    <w:p w14:paraId="5CBCEA25" w14:textId="66C256CE" w:rsidR="007A2555" w:rsidRDefault="00E53C4D" w:rsidP="007A2555">
      <w:pPr>
        <w:spacing w:line="480" w:lineRule="auto"/>
        <w:ind w:firstLine="720"/>
        <w:rPr>
          <w:rFonts w:eastAsia="Times New Roman"/>
          <w:bCs/>
          <w:color w:val="202124"/>
          <w:shd w:val="clear" w:color="auto" w:fill="FFFFFF"/>
        </w:rPr>
      </w:pPr>
      <w:r>
        <w:rPr>
          <w:rFonts w:eastAsia="Times New Roman"/>
          <w:bCs/>
          <w:color w:val="202124"/>
          <w:shd w:val="clear" w:color="auto" w:fill="FFFFFF"/>
        </w:rPr>
        <w:t>A confirmatory</w:t>
      </w:r>
      <w:r w:rsidR="00F5131C">
        <w:rPr>
          <w:rFonts w:eastAsia="Times New Roman"/>
          <w:bCs/>
          <w:color w:val="202124"/>
          <w:shd w:val="clear" w:color="auto" w:fill="FFFFFF"/>
        </w:rPr>
        <w:t xml:space="preserve"> factor analysis was use</w:t>
      </w:r>
      <w:r>
        <w:rPr>
          <w:rFonts w:eastAsia="Times New Roman"/>
          <w:bCs/>
          <w:color w:val="202124"/>
          <w:shd w:val="clear" w:color="auto" w:fill="FFFFFF"/>
        </w:rPr>
        <w:t>d to purify the measures. With C</w:t>
      </w:r>
      <w:r w:rsidR="00F5131C">
        <w:rPr>
          <w:rFonts w:eastAsia="Times New Roman"/>
          <w:bCs/>
          <w:color w:val="202124"/>
          <w:shd w:val="clear" w:color="auto" w:fill="FFFFFF"/>
        </w:rPr>
        <w:t>FA, the study intends to evaluate how each item loaded on its intended dimension. Measurement items were deleted when they had low factor loading values.</w:t>
      </w:r>
    </w:p>
    <w:p w14:paraId="09358F6E" w14:textId="1D302B1D" w:rsidR="00DA2369" w:rsidRPr="00003161" w:rsidRDefault="003A53C9" w:rsidP="00003161">
      <w:pPr>
        <w:pStyle w:val="Heading4"/>
      </w:pPr>
      <w:r>
        <w:t>3.3.2.2 Antecedents and Consequences M</w:t>
      </w:r>
      <w:r w:rsidR="00DA2369" w:rsidRPr="00003161">
        <w:t>easurement</w:t>
      </w:r>
    </w:p>
    <w:p w14:paraId="705CEFF9" w14:textId="60BF07DB" w:rsidR="00F86444" w:rsidRDefault="00F86444" w:rsidP="00C90733">
      <w:pPr>
        <w:spacing w:line="480" w:lineRule="auto"/>
        <w:ind w:firstLine="720"/>
        <w:rPr>
          <w:rFonts w:eastAsia="Times New Roman"/>
          <w:bCs/>
          <w:color w:val="202124"/>
          <w:shd w:val="clear" w:color="auto" w:fill="FFFFFF"/>
        </w:rPr>
      </w:pPr>
      <w:r>
        <w:rPr>
          <w:rFonts w:eastAsia="Times New Roman"/>
          <w:bCs/>
          <w:color w:val="202124"/>
          <w:shd w:val="clear" w:color="auto" w:fill="FFFFFF"/>
        </w:rPr>
        <w:t xml:space="preserve">A second portion of the study strives to find the </w:t>
      </w:r>
      <w:r w:rsidR="00FC2BE4">
        <w:rPr>
          <w:rFonts w:eastAsia="Times New Roman"/>
          <w:bCs/>
          <w:color w:val="202124"/>
          <w:shd w:val="clear" w:color="auto" w:fill="FFFFFF"/>
        </w:rPr>
        <w:t>antecedents</w:t>
      </w:r>
      <w:r>
        <w:rPr>
          <w:rFonts w:eastAsia="Times New Roman"/>
          <w:bCs/>
          <w:color w:val="202124"/>
          <w:shd w:val="clear" w:color="auto" w:fill="FFFFFF"/>
        </w:rPr>
        <w:t xml:space="preserve"> that make possible the development of the different dimension of </w:t>
      </w:r>
      <w:proofErr w:type="spellStart"/>
      <w:r>
        <w:rPr>
          <w:rFonts w:eastAsia="Times New Roman"/>
          <w:bCs/>
          <w:color w:val="202124"/>
          <w:shd w:val="clear" w:color="auto" w:fill="FFFFFF"/>
        </w:rPr>
        <w:t>fanship</w:t>
      </w:r>
      <w:proofErr w:type="spellEnd"/>
      <w:r>
        <w:rPr>
          <w:rFonts w:eastAsia="Times New Roman"/>
          <w:bCs/>
          <w:color w:val="202124"/>
          <w:shd w:val="clear" w:color="auto" w:fill="FFFFFF"/>
        </w:rPr>
        <w:t xml:space="preserve"> as </w:t>
      </w:r>
      <w:proofErr w:type="spellStart"/>
      <w:r>
        <w:rPr>
          <w:rFonts w:eastAsia="Times New Roman"/>
          <w:bCs/>
          <w:color w:val="202124"/>
          <w:shd w:val="clear" w:color="auto" w:fill="FFFFFF"/>
        </w:rPr>
        <w:t>parasocial</w:t>
      </w:r>
      <w:proofErr w:type="spellEnd"/>
      <w:r>
        <w:rPr>
          <w:rFonts w:eastAsia="Times New Roman"/>
          <w:bCs/>
          <w:color w:val="202124"/>
          <w:shd w:val="clear" w:color="auto" w:fill="FFFFFF"/>
        </w:rPr>
        <w:t xml:space="preserve"> relationships, and ultimately delineate the consequences of the development of this type of relationship between fans and celebrities. </w:t>
      </w:r>
    </w:p>
    <w:p w14:paraId="709B1C1D" w14:textId="6CDDABEC" w:rsidR="00F810DE" w:rsidRDefault="003D4BC9" w:rsidP="00C90733">
      <w:pPr>
        <w:spacing w:line="480" w:lineRule="auto"/>
        <w:ind w:firstLine="720"/>
        <w:rPr>
          <w:rFonts w:eastAsia="Times New Roman"/>
          <w:bCs/>
          <w:color w:val="202124"/>
          <w:shd w:val="clear" w:color="auto" w:fill="FFFFFF"/>
        </w:rPr>
      </w:pPr>
      <w:r>
        <w:rPr>
          <w:rFonts w:eastAsia="Times New Roman"/>
          <w:bCs/>
          <w:color w:val="202124"/>
          <w:shd w:val="clear" w:color="auto" w:fill="FFFFFF"/>
        </w:rPr>
        <w:t xml:space="preserve">The pilot study included measures for </w:t>
      </w:r>
      <w:r w:rsidR="00FC2BE4">
        <w:rPr>
          <w:rFonts w:eastAsia="Times New Roman"/>
          <w:bCs/>
          <w:color w:val="202124"/>
          <w:shd w:val="clear" w:color="auto" w:fill="FFFFFF"/>
        </w:rPr>
        <w:t xml:space="preserve">antecedents and consequences of </w:t>
      </w:r>
      <w:proofErr w:type="spellStart"/>
      <w:r w:rsidR="00FC2BE4">
        <w:rPr>
          <w:rFonts w:eastAsia="Times New Roman"/>
          <w:bCs/>
          <w:color w:val="202124"/>
          <w:shd w:val="clear" w:color="auto" w:fill="FFFFFF"/>
        </w:rPr>
        <w:t>fan</w:t>
      </w:r>
      <w:r w:rsidR="00F810DE">
        <w:rPr>
          <w:rFonts w:eastAsia="Times New Roman"/>
          <w:bCs/>
          <w:color w:val="202124"/>
          <w:shd w:val="clear" w:color="auto" w:fill="FFFFFF"/>
        </w:rPr>
        <w:t>ship</w:t>
      </w:r>
      <w:proofErr w:type="spellEnd"/>
      <w:r w:rsidR="00F810DE">
        <w:rPr>
          <w:rFonts w:eastAsia="Times New Roman"/>
          <w:bCs/>
          <w:color w:val="202124"/>
          <w:shd w:val="clear" w:color="auto" w:fill="FFFFFF"/>
        </w:rPr>
        <w:t xml:space="preserve"> as </w:t>
      </w:r>
      <w:proofErr w:type="spellStart"/>
      <w:r w:rsidR="00F810DE">
        <w:rPr>
          <w:rFonts w:eastAsia="Times New Roman"/>
          <w:bCs/>
          <w:color w:val="202124"/>
          <w:shd w:val="clear" w:color="auto" w:fill="FFFFFF"/>
        </w:rPr>
        <w:t>parasocial</w:t>
      </w:r>
      <w:proofErr w:type="spellEnd"/>
      <w:r w:rsidR="00F810DE">
        <w:rPr>
          <w:rFonts w:eastAsia="Times New Roman"/>
          <w:bCs/>
          <w:color w:val="202124"/>
          <w:shd w:val="clear" w:color="auto" w:fill="FFFFFF"/>
        </w:rPr>
        <w:t xml:space="preserve"> relationship. </w:t>
      </w:r>
      <w:r w:rsidR="0022685A">
        <w:rPr>
          <w:rFonts w:eastAsia="Times New Roman"/>
          <w:bCs/>
          <w:color w:val="202124"/>
          <w:shd w:val="clear" w:color="auto" w:fill="FFFFFF"/>
        </w:rPr>
        <w:t>After running the pilot study, one of the</w:t>
      </w:r>
      <w:r w:rsidR="00F810DE">
        <w:rPr>
          <w:rFonts w:eastAsia="Times New Roman"/>
          <w:bCs/>
          <w:color w:val="202124"/>
          <w:shd w:val="clear" w:color="auto" w:fill="FFFFFF"/>
        </w:rPr>
        <w:t xml:space="preserve"> interpersonal communication motive</w:t>
      </w:r>
      <w:r w:rsidR="0022685A">
        <w:rPr>
          <w:rFonts w:eastAsia="Times New Roman"/>
          <w:bCs/>
          <w:color w:val="202124"/>
          <w:shd w:val="clear" w:color="auto" w:fill="FFFFFF"/>
        </w:rPr>
        <w:t>s</w:t>
      </w:r>
      <w:r w:rsidR="00F810DE">
        <w:rPr>
          <w:rFonts w:eastAsia="Times New Roman"/>
          <w:bCs/>
          <w:color w:val="202124"/>
          <w:shd w:val="clear" w:color="auto" w:fill="FFFFFF"/>
        </w:rPr>
        <w:t>, inclusion, was selected among the motives in order to reduce</w:t>
      </w:r>
      <w:r w:rsidR="00FC2BE4">
        <w:rPr>
          <w:rFonts w:eastAsia="Times New Roman"/>
          <w:bCs/>
          <w:color w:val="202124"/>
          <w:shd w:val="clear" w:color="auto" w:fill="FFFFFF"/>
        </w:rPr>
        <w:t xml:space="preserve"> the </w:t>
      </w:r>
      <w:r w:rsidR="00F810DE">
        <w:rPr>
          <w:rFonts w:eastAsia="Times New Roman"/>
          <w:bCs/>
          <w:color w:val="202124"/>
          <w:shd w:val="clear" w:color="auto" w:fill="FFFFFF"/>
        </w:rPr>
        <w:t xml:space="preserve">length of the </w:t>
      </w:r>
      <w:r w:rsidR="00FC2BE4">
        <w:rPr>
          <w:rFonts w:eastAsia="Times New Roman"/>
          <w:bCs/>
          <w:color w:val="202124"/>
          <w:shd w:val="clear" w:color="auto" w:fill="FFFFFF"/>
        </w:rPr>
        <w:t>pilot study</w:t>
      </w:r>
      <w:r w:rsidR="00F810DE">
        <w:rPr>
          <w:rFonts w:eastAsia="Times New Roman"/>
          <w:bCs/>
          <w:color w:val="202124"/>
          <w:shd w:val="clear" w:color="auto" w:fill="FFFFFF"/>
        </w:rPr>
        <w:t xml:space="preserve">. Antecedents and consequences were </w:t>
      </w:r>
      <w:r w:rsidR="00FC2BE4">
        <w:rPr>
          <w:rFonts w:eastAsia="Times New Roman"/>
          <w:bCs/>
          <w:color w:val="202124"/>
          <w:shd w:val="clear" w:color="auto" w:fill="FFFFFF"/>
        </w:rPr>
        <w:t xml:space="preserve">consecutively utilized in </w:t>
      </w:r>
      <w:r w:rsidR="00F810DE">
        <w:rPr>
          <w:rFonts w:eastAsia="Times New Roman"/>
          <w:bCs/>
          <w:color w:val="202124"/>
          <w:shd w:val="clear" w:color="auto" w:fill="FFFFFF"/>
        </w:rPr>
        <w:t>each specific fandom study</w:t>
      </w:r>
      <w:r w:rsidR="00FC2BE4">
        <w:rPr>
          <w:rFonts w:eastAsia="Times New Roman"/>
          <w:bCs/>
          <w:color w:val="202124"/>
          <w:shd w:val="clear" w:color="auto" w:fill="FFFFFF"/>
        </w:rPr>
        <w:t xml:space="preserve">. </w:t>
      </w:r>
    </w:p>
    <w:p w14:paraId="315DF4C9" w14:textId="56455820" w:rsidR="00F5131C" w:rsidRDefault="00FC2BE4" w:rsidP="00F810DE">
      <w:pPr>
        <w:spacing w:line="480" w:lineRule="auto"/>
        <w:ind w:firstLine="720"/>
        <w:rPr>
          <w:rFonts w:eastAsia="Times New Roman"/>
          <w:bCs/>
          <w:color w:val="202124"/>
          <w:shd w:val="clear" w:color="auto" w:fill="FFFFFF"/>
        </w:rPr>
      </w:pPr>
      <w:r>
        <w:rPr>
          <w:rFonts w:eastAsia="Times New Roman"/>
          <w:bCs/>
          <w:color w:val="202124"/>
          <w:shd w:val="clear" w:color="auto" w:fill="FFFFFF"/>
        </w:rPr>
        <w:t xml:space="preserve">In the case of the antecedents, the scales utilized </w:t>
      </w:r>
      <w:r w:rsidR="00BB109A">
        <w:rPr>
          <w:rFonts w:eastAsia="Times New Roman"/>
          <w:bCs/>
          <w:color w:val="202124"/>
          <w:shd w:val="clear" w:color="auto" w:fill="FFFFFF"/>
        </w:rPr>
        <w:t xml:space="preserve">belonged to notions described in the literature </w:t>
      </w:r>
      <w:r>
        <w:rPr>
          <w:rFonts w:eastAsia="Times New Roman"/>
          <w:bCs/>
          <w:color w:val="202124"/>
          <w:shd w:val="clear" w:color="auto" w:fill="FFFFFF"/>
        </w:rPr>
        <w:t xml:space="preserve">such as </w:t>
      </w:r>
      <w:r w:rsidR="00BB109A">
        <w:rPr>
          <w:rFonts w:eastAsia="Times New Roman"/>
          <w:bCs/>
          <w:color w:val="202124"/>
          <w:shd w:val="clear" w:color="auto" w:fill="FFFFFF"/>
        </w:rPr>
        <w:t>symmetrical communication and</w:t>
      </w:r>
      <w:r>
        <w:rPr>
          <w:rFonts w:eastAsia="Times New Roman"/>
          <w:bCs/>
          <w:color w:val="202124"/>
          <w:shd w:val="clear" w:color="auto" w:fill="FFFFFF"/>
        </w:rPr>
        <w:t xml:space="preserve"> interpersonal communication motives.</w:t>
      </w:r>
      <w:r w:rsidR="00F810DE">
        <w:rPr>
          <w:rFonts w:eastAsia="Times New Roman"/>
          <w:bCs/>
          <w:color w:val="202124"/>
          <w:shd w:val="clear" w:color="auto" w:fill="FFFFFF"/>
        </w:rPr>
        <w:t xml:space="preserve"> </w:t>
      </w:r>
      <w:r>
        <w:rPr>
          <w:rFonts w:eastAsia="Times New Roman"/>
          <w:bCs/>
          <w:color w:val="202124"/>
          <w:shd w:val="clear" w:color="auto" w:fill="FFFFFF"/>
        </w:rPr>
        <w:t>Five items from Kim and Rhee (2011) were employed to measure symmetrical communication efforts (</w:t>
      </w:r>
      <w:r w:rsidRPr="003018E6">
        <w:rPr>
          <w:rFonts w:eastAsia="Times New Roman"/>
          <w:bCs/>
          <w:color w:val="202124"/>
          <w:shd w:val="clear" w:color="auto" w:fill="FFFFFF"/>
        </w:rPr>
        <w:t>α</w:t>
      </w:r>
      <w:r>
        <w:rPr>
          <w:rFonts w:eastAsia="Times New Roman"/>
          <w:bCs/>
          <w:color w:val="202124"/>
          <w:shd w:val="clear" w:color="auto" w:fill="FFFFFF"/>
        </w:rPr>
        <w:t xml:space="preserve">=.80, </w:t>
      </w:r>
      <w:r w:rsidRPr="00975558">
        <w:rPr>
          <w:rFonts w:eastAsia="Times New Roman"/>
          <w:bCs/>
          <w:i/>
          <w:color w:val="202124"/>
          <w:shd w:val="clear" w:color="auto" w:fill="FFFFFF"/>
        </w:rPr>
        <w:t>M</w:t>
      </w:r>
      <w:r>
        <w:rPr>
          <w:rFonts w:eastAsia="Times New Roman"/>
          <w:bCs/>
          <w:color w:val="202124"/>
          <w:shd w:val="clear" w:color="auto" w:fill="FFFFFF"/>
        </w:rPr>
        <w:t xml:space="preserve">=5.17, </w:t>
      </w:r>
      <w:r w:rsidRPr="00975558">
        <w:rPr>
          <w:rFonts w:eastAsia="Times New Roman"/>
          <w:bCs/>
          <w:i/>
          <w:color w:val="202124"/>
          <w:shd w:val="clear" w:color="auto" w:fill="FFFFFF"/>
        </w:rPr>
        <w:t>SD</w:t>
      </w:r>
      <w:r>
        <w:rPr>
          <w:rFonts w:eastAsia="Times New Roman"/>
          <w:bCs/>
          <w:color w:val="202124"/>
          <w:shd w:val="clear" w:color="auto" w:fill="FFFFFF"/>
        </w:rPr>
        <w:t xml:space="preserve">=1.00). </w:t>
      </w:r>
    </w:p>
    <w:p w14:paraId="3E5A3F7F" w14:textId="090AC24F" w:rsidR="00BB109A" w:rsidRPr="00975558" w:rsidRDefault="00FC2BE4" w:rsidP="00BB109A">
      <w:pPr>
        <w:spacing w:line="480" w:lineRule="auto"/>
        <w:rPr>
          <w:rFonts w:eastAsia="Times New Roman"/>
          <w:bCs/>
          <w:i/>
          <w:color w:val="202124"/>
          <w:shd w:val="clear" w:color="auto" w:fill="FFFFFF"/>
        </w:rPr>
      </w:pPr>
      <w:r>
        <w:rPr>
          <w:rFonts w:eastAsia="Times New Roman"/>
          <w:bCs/>
          <w:color w:val="202124"/>
          <w:shd w:val="clear" w:color="auto" w:fill="FFFFFF"/>
        </w:rPr>
        <w:tab/>
        <w:t>All of the items from the interpersonal communication motives scales which included the dimensions of pleasure (</w:t>
      </w:r>
      <w:r w:rsidRPr="003018E6">
        <w:rPr>
          <w:rFonts w:eastAsia="Times New Roman"/>
          <w:bCs/>
          <w:color w:val="202124"/>
          <w:shd w:val="clear" w:color="auto" w:fill="FFFFFF"/>
        </w:rPr>
        <w:t>α</w:t>
      </w:r>
      <w:r>
        <w:rPr>
          <w:rFonts w:eastAsia="Times New Roman"/>
          <w:bCs/>
          <w:color w:val="202124"/>
          <w:shd w:val="clear" w:color="auto" w:fill="FFFFFF"/>
        </w:rPr>
        <w:t xml:space="preserve">=.89, </w:t>
      </w:r>
      <w:r w:rsidRPr="00975558">
        <w:rPr>
          <w:rFonts w:eastAsia="Times New Roman"/>
          <w:bCs/>
          <w:i/>
          <w:color w:val="202124"/>
          <w:shd w:val="clear" w:color="auto" w:fill="FFFFFF"/>
        </w:rPr>
        <w:t>M</w:t>
      </w:r>
      <w:r>
        <w:rPr>
          <w:rFonts w:eastAsia="Times New Roman"/>
          <w:bCs/>
          <w:color w:val="202124"/>
          <w:shd w:val="clear" w:color="auto" w:fill="FFFFFF"/>
        </w:rPr>
        <w:t xml:space="preserve">=5.49, </w:t>
      </w:r>
      <w:r w:rsidRPr="00975558">
        <w:rPr>
          <w:rFonts w:eastAsia="Times New Roman"/>
          <w:bCs/>
          <w:i/>
          <w:color w:val="202124"/>
          <w:shd w:val="clear" w:color="auto" w:fill="FFFFFF"/>
        </w:rPr>
        <w:t>SD</w:t>
      </w:r>
      <w:r>
        <w:rPr>
          <w:rFonts w:eastAsia="Times New Roman"/>
          <w:bCs/>
          <w:color w:val="202124"/>
          <w:shd w:val="clear" w:color="auto" w:fill="FFFFFF"/>
        </w:rPr>
        <w:t>=1.07), affection (</w:t>
      </w:r>
      <w:r w:rsidRPr="003018E6">
        <w:rPr>
          <w:rFonts w:eastAsia="Times New Roman"/>
          <w:bCs/>
          <w:color w:val="202124"/>
          <w:shd w:val="clear" w:color="auto" w:fill="FFFFFF"/>
        </w:rPr>
        <w:t>α</w:t>
      </w:r>
      <w:r>
        <w:rPr>
          <w:rFonts w:eastAsia="Times New Roman"/>
          <w:bCs/>
          <w:color w:val="202124"/>
          <w:shd w:val="clear" w:color="auto" w:fill="FFFFFF"/>
        </w:rPr>
        <w:t xml:space="preserve">=.86, </w:t>
      </w:r>
      <w:r w:rsidRPr="00975558">
        <w:rPr>
          <w:rFonts w:eastAsia="Times New Roman"/>
          <w:bCs/>
          <w:i/>
          <w:color w:val="202124"/>
          <w:shd w:val="clear" w:color="auto" w:fill="FFFFFF"/>
        </w:rPr>
        <w:t>M</w:t>
      </w:r>
      <w:r>
        <w:rPr>
          <w:rFonts w:eastAsia="Times New Roman"/>
          <w:bCs/>
          <w:color w:val="202124"/>
          <w:shd w:val="clear" w:color="auto" w:fill="FFFFFF"/>
        </w:rPr>
        <w:t xml:space="preserve">=5.30, </w:t>
      </w:r>
      <w:r w:rsidRPr="00975558">
        <w:rPr>
          <w:rFonts w:eastAsia="Times New Roman"/>
          <w:bCs/>
          <w:i/>
          <w:color w:val="202124"/>
          <w:shd w:val="clear" w:color="auto" w:fill="FFFFFF"/>
        </w:rPr>
        <w:t>SD</w:t>
      </w:r>
      <w:r>
        <w:rPr>
          <w:rFonts w:eastAsia="Times New Roman"/>
          <w:bCs/>
          <w:color w:val="202124"/>
          <w:shd w:val="clear" w:color="auto" w:fill="FFFFFF"/>
        </w:rPr>
        <w:t xml:space="preserve">=1.22), </w:t>
      </w:r>
      <w:r>
        <w:rPr>
          <w:rFonts w:eastAsia="Times New Roman"/>
          <w:bCs/>
          <w:color w:val="202124"/>
          <w:shd w:val="clear" w:color="auto" w:fill="FFFFFF"/>
        </w:rPr>
        <w:lastRenderedPageBreak/>
        <w:t>inclusion (</w:t>
      </w:r>
      <w:r w:rsidRPr="003018E6">
        <w:rPr>
          <w:rFonts w:eastAsia="Times New Roman"/>
          <w:bCs/>
          <w:color w:val="202124"/>
          <w:shd w:val="clear" w:color="auto" w:fill="FFFFFF"/>
        </w:rPr>
        <w:t>α</w:t>
      </w:r>
      <w:r>
        <w:rPr>
          <w:rFonts w:eastAsia="Times New Roman"/>
          <w:bCs/>
          <w:color w:val="202124"/>
          <w:shd w:val="clear" w:color="auto" w:fill="FFFFFF"/>
        </w:rPr>
        <w:t xml:space="preserve">=.88, </w:t>
      </w:r>
      <w:r w:rsidRPr="00975558">
        <w:rPr>
          <w:rFonts w:eastAsia="Times New Roman"/>
          <w:bCs/>
          <w:i/>
          <w:color w:val="202124"/>
          <w:shd w:val="clear" w:color="auto" w:fill="FFFFFF"/>
        </w:rPr>
        <w:t>M</w:t>
      </w:r>
      <w:r>
        <w:rPr>
          <w:rFonts w:eastAsia="Times New Roman"/>
          <w:bCs/>
          <w:color w:val="202124"/>
          <w:shd w:val="clear" w:color="auto" w:fill="FFFFFF"/>
        </w:rPr>
        <w:t xml:space="preserve">=4.89, </w:t>
      </w:r>
      <w:r w:rsidRPr="00975558">
        <w:rPr>
          <w:rFonts w:eastAsia="Times New Roman"/>
          <w:bCs/>
          <w:i/>
          <w:color w:val="202124"/>
          <w:shd w:val="clear" w:color="auto" w:fill="FFFFFF"/>
        </w:rPr>
        <w:t>SD</w:t>
      </w:r>
      <w:r>
        <w:rPr>
          <w:rFonts w:eastAsia="Times New Roman"/>
          <w:bCs/>
          <w:color w:val="202124"/>
          <w:shd w:val="clear" w:color="auto" w:fill="FFFFFF"/>
        </w:rPr>
        <w:t>=1.54), escape (</w:t>
      </w:r>
      <w:r w:rsidRPr="003018E6">
        <w:rPr>
          <w:rFonts w:eastAsia="Times New Roman"/>
          <w:bCs/>
          <w:color w:val="202124"/>
          <w:shd w:val="clear" w:color="auto" w:fill="FFFFFF"/>
        </w:rPr>
        <w:t>α</w:t>
      </w:r>
      <w:r>
        <w:rPr>
          <w:rFonts w:eastAsia="Times New Roman"/>
          <w:bCs/>
          <w:color w:val="202124"/>
          <w:shd w:val="clear" w:color="auto" w:fill="FFFFFF"/>
        </w:rPr>
        <w:t xml:space="preserve">=.90, </w:t>
      </w:r>
      <w:r w:rsidRPr="00975558">
        <w:rPr>
          <w:rFonts w:eastAsia="Times New Roman"/>
          <w:bCs/>
          <w:i/>
          <w:color w:val="202124"/>
          <w:shd w:val="clear" w:color="auto" w:fill="FFFFFF"/>
        </w:rPr>
        <w:t>M</w:t>
      </w:r>
      <w:r>
        <w:rPr>
          <w:rFonts w:eastAsia="Times New Roman"/>
          <w:bCs/>
          <w:color w:val="202124"/>
          <w:shd w:val="clear" w:color="auto" w:fill="FFFFFF"/>
        </w:rPr>
        <w:t xml:space="preserve">=4.83, </w:t>
      </w:r>
      <w:r w:rsidRPr="00975558">
        <w:rPr>
          <w:rFonts w:eastAsia="Times New Roman"/>
          <w:bCs/>
          <w:i/>
          <w:color w:val="202124"/>
          <w:shd w:val="clear" w:color="auto" w:fill="FFFFFF"/>
        </w:rPr>
        <w:t>SD</w:t>
      </w:r>
      <w:r>
        <w:rPr>
          <w:rFonts w:eastAsia="Times New Roman"/>
          <w:bCs/>
          <w:color w:val="202124"/>
          <w:shd w:val="clear" w:color="auto" w:fill="FFFFFF"/>
        </w:rPr>
        <w:t>=1.62) and relax (</w:t>
      </w:r>
      <w:r w:rsidRPr="003018E6">
        <w:rPr>
          <w:rFonts w:eastAsia="Times New Roman"/>
          <w:bCs/>
          <w:color w:val="202124"/>
          <w:shd w:val="clear" w:color="auto" w:fill="FFFFFF"/>
        </w:rPr>
        <w:t>α</w:t>
      </w:r>
      <w:r>
        <w:rPr>
          <w:rFonts w:eastAsia="Times New Roman"/>
          <w:bCs/>
          <w:color w:val="202124"/>
          <w:shd w:val="clear" w:color="auto" w:fill="FFFFFF"/>
        </w:rPr>
        <w:t xml:space="preserve">=.83, </w:t>
      </w:r>
      <w:r w:rsidRPr="00975558">
        <w:rPr>
          <w:rFonts w:eastAsia="Times New Roman"/>
          <w:bCs/>
          <w:i/>
          <w:color w:val="202124"/>
          <w:shd w:val="clear" w:color="auto" w:fill="FFFFFF"/>
        </w:rPr>
        <w:t>M</w:t>
      </w:r>
      <w:r>
        <w:rPr>
          <w:rFonts w:eastAsia="Times New Roman"/>
          <w:bCs/>
          <w:color w:val="202124"/>
          <w:shd w:val="clear" w:color="auto" w:fill="FFFFFF"/>
        </w:rPr>
        <w:t xml:space="preserve">=5.34, </w:t>
      </w:r>
      <w:r w:rsidRPr="00975558">
        <w:rPr>
          <w:rFonts w:eastAsia="Times New Roman"/>
          <w:bCs/>
          <w:i/>
          <w:color w:val="202124"/>
          <w:shd w:val="clear" w:color="auto" w:fill="FFFFFF"/>
        </w:rPr>
        <w:t>SD</w:t>
      </w:r>
      <w:r>
        <w:rPr>
          <w:rFonts w:eastAsia="Times New Roman"/>
          <w:bCs/>
          <w:color w:val="202124"/>
          <w:shd w:val="clear" w:color="auto" w:fill="FFFFFF"/>
        </w:rPr>
        <w:t xml:space="preserve">=1.22) were included (Rubin, </w:t>
      </w:r>
      <w:proofErr w:type="spellStart"/>
      <w:r>
        <w:rPr>
          <w:rFonts w:eastAsia="Times New Roman"/>
          <w:bCs/>
          <w:color w:val="202124"/>
          <w:shd w:val="clear" w:color="auto" w:fill="FFFFFF"/>
        </w:rPr>
        <w:t>Perse</w:t>
      </w:r>
      <w:proofErr w:type="spellEnd"/>
      <w:r>
        <w:rPr>
          <w:rFonts w:eastAsia="Times New Roman"/>
          <w:bCs/>
          <w:color w:val="202124"/>
          <w:shd w:val="clear" w:color="auto" w:fill="FFFFFF"/>
        </w:rPr>
        <w:t xml:space="preserve"> &amp; </w:t>
      </w:r>
      <w:proofErr w:type="spellStart"/>
      <w:r>
        <w:rPr>
          <w:rFonts w:eastAsia="Times New Roman"/>
          <w:bCs/>
          <w:color w:val="202124"/>
          <w:shd w:val="clear" w:color="auto" w:fill="FFFFFF"/>
        </w:rPr>
        <w:t>Barbato</w:t>
      </w:r>
      <w:proofErr w:type="spellEnd"/>
      <w:r>
        <w:rPr>
          <w:rFonts w:eastAsia="Times New Roman"/>
          <w:bCs/>
          <w:color w:val="202124"/>
          <w:shd w:val="clear" w:color="auto" w:fill="FFFFFF"/>
        </w:rPr>
        <w:t xml:space="preserve">, 1988). </w:t>
      </w:r>
    </w:p>
    <w:p w14:paraId="1D934795" w14:textId="4EBD4DAB" w:rsidR="00475E5C" w:rsidRDefault="00475E5C" w:rsidP="00475E5C">
      <w:pPr>
        <w:spacing w:line="480" w:lineRule="auto"/>
        <w:ind w:firstLine="360"/>
        <w:rPr>
          <w:rFonts w:eastAsia="Times New Roman"/>
          <w:bCs/>
          <w:color w:val="202124"/>
          <w:shd w:val="clear" w:color="auto" w:fill="FFFFFF"/>
        </w:rPr>
      </w:pPr>
      <w:r>
        <w:rPr>
          <w:rFonts w:eastAsia="Times New Roman"/>
          <w:bCs/>
          <w:color w:val="202124"/>
          <w:shd w:val="clear" w:color="auto" w:fill="FFFFFF"/>
        </w:rPr>
        <w:tab/>
        <w:t xml:space="preserve">This study also collected extensive data about multiple possible consequences of </w:t>
      </w:r>
      <w:proofErr w:type="spellStart"/>
      <w:r>
        <w:rPr>
          <w:rFonts w:eastAsia="Times New Roman"/>
          <w:bCs/>
          <w:color w:val="202124"/>
          <w:shd w:val="clear" w:color="auto" w:fill="FFFFFF"/>
        </w:rPr>
        <w:t>fanship</w:t>
      </w:r>
      <w:proofErr w:type="spellEnd"/>
      <w:r>
        <w:rPr>
          <w:rFonts w:eastAsia="Times New Roman"/>
          <w:bCs/>
          <w:color w:val="202124"/>
          <w:shd w:val="clear" w:color="auto" w:fill="FFFFFF"/>
        </w:rPr>
        <w:t xml:space="preserve"> as </w:t>
      </w:r>
      <w:proofErr w:type="spellStart"/>
      <w:r>
        <w:rPr>
          <w:rFonts w:eastAsia="Times New Roman"/>
          <w:bCs/>
          <w:color w:val="202124"/>
          <w:shd w:val="clear" w:color="auto" w:fill="FFFFFF"/>
        </w:rPr>
        <w:t>parasocial</w:t>
      </w:r>
      <w:proofErr w:type="spellEnd"/>
      <w:r>
        <w:rPr>
          <w:rFonts w:eastAsia="Times New Roman"/>
          <w:bCs/>
          <w:color w:val="202124"/>
          <w:shd w:val="clear" w:color="auto" w:fill="FFFFFF"/>
        </w:rPr>
        <w:t xml:space="preserve"> relationships. These included </w:t>
      </w:r>
      <w:r w:rsidR="00BB109A">
        <w:rPr>
          <w:rFonts w:eastAsia="Times New Roman"/>
          <w:bCs/>
          <w:color w:val="202124"/>
          <w:shd w:val="clear" w:color="auto" w:fill="FFFFFF"/>
        </w:rPr>
        <w:t>two</w:t>
      </w:r>
      <w:r>
        <w:rPr>
          <w:rFonts w:eastAsia="Times New Roman"/>
          <w:bCs/>
          <w:color w:val="202124"/>
          <w:shd w:val="clear" w:color="auto" w:fill="FFFFFF"/>
        </w:rPr>
        <w:t xml:space="preserve"> types of defensive behaviors, </w:t>
      </w:r>
      <w:r w:rsidR="00BB109A">
        <w:rPr>
          <w:rFonts w:eastAsia="Times New Roman"/>
          <w:bCs/>
          <w:color w:val="202124"/>
          <w:shd w:val="clear" w:color="auto" w:fill="FFFFFF"/>
        </w:rPr>
        <w:t>positive megaphoning and advocative behaviors, as well as media consumption.</w:t>
      </w:r>
    </w:p>
    <w:p w14:paraId="42624CCC" w14:textId="10D1EA59" w:rsidR="00475E5C" w:rsidRDefault="00475E5C" w:rsidP="00BB109A">
      <w:pPr>
        <w:spacing w:line="480" w:lineRule="auto"/>
        <w:ind w:firstLine="360"/>
        <w:rPr>
          <w:rFonts w:eastAsia="Times New Roman"/>
          <w:bCs/>
          <w:color w:val="202124"/>
          <w:shd w:val="clear" w:color="auto" w:fill="FFFFFF"/>
        </w:rPr>
      </w:pPr>
      <w:r>
        <w:rPr>
          <w:rFonts w:eastAsia="Times New Roman"/>
          <w:bCs/>
          <w:color w:val="202124"/>
          <w:shd w:val="clear" w:color="auto" w:fill="FFFFFF"/>
        </w:rPr>
        <w:t>Defensive behavior included positive megaphoning’s seven items (</w:t>
      </w:r>
      <w:r w:rsidRPr="003018E6">
        <w:rPr>
          <w:rFonts w:eastAsia="Times New Roman"/>
          <w:bCs/>
          <w:color w:val="202124"/>
          <w:shd w:val="clear" w:color="auto" w:fill="FFFFFF"/>
        </w:rPr>
        <w:t>α</w:t>
      </w:r>
      <w:r>
        <w:rPr>
          <w:rFonts w:eastAsia="Times New Roman"/>
          <w:bCs/>
          <w:color w:val="202124"/>
          <w:shd w:val="clear" w:color="auto" w:fill="FFFFFF"/>
        </w:rPr>
        <w:t xml:space="preserve">=.86, </w:t>
      </w:r>
      <w:r w:rsidRPr="00975558">
        <w:rPr>
          <w:rFonts w:eastAsia="Times New Roman"/>
          <w:bCs/>
          <w:i/>
          <w:color w:val="202124"/>
          <w:shd w:val="clear" w:color="auto" w:fill="FFFFFF"/>
        </w:rPr>
        <w:t>M</w:t>
      </w:r>
      <w:r>
        <w:rPr>
          <w:rFonts w:eastAsia="Times New Roman"/>
          <w:bCs/>
          <w:color w:val="202124"/>
          <w:shd w:val="clear" w:color="auto" w:fill="FFFFFF"/>
        </w:rPr>
        <w:t xml:space="preserve">=5.14, </w:t>
      </w:r>
      <w:r w:rsidRPr="00975558">
        <w:rPr>
          <w:rFonts w:eastAsia="Times New Roman"/>
          <w:bCs/>
          <w:i/>
          <w:color w:val="202124"/>
          <w:shd w:val="clear" w:color="auto" w:fill="FFFFFF"/>
        </w:rPr>
        <w:t>SD</w:t>
      </w:r>
      <w:r>
        <w:rPr>
          <w:rFonts w:eastAsia="Times New Roman"/>
          <w:bCs/>
          <w:color w:val="202124"/>
          <w:shd w:val="clear" w:color="auto" w:fill="FFFFFF"/>
        </w:rPr>
        <w:t>=1.15) from Kim &amp; Rhee (2014) and four additional items about advocative behavior (</w:t>
      </w:r>
      <w:r w:rsidRPr="003018E6">
        <w:rPr>
          <w:rFonts w:eastAsia="Times New Roman"/>
          <w:bCs/>
          <w:color w:val="202124"/>
          <w:shd w:val="clear" w:color="auto" w:fill="FFFFFF"/>
        </w:rPr>
        <w:t>α</w:t>
      </w:r>
      <w:r>
        <w:rPr>
          <w:rFonts w:eastAsia="Times New Roman"/>
          <w:bCs/>
          <w:color w:val="202124"/>
          <w:shd w:val="clear" w:color="auto" w:fill="FFFFFF"/>
        </w:rPr>
        <w:t xml:space="preserve">=.80, </w:t>
      </w:r>
      <w:r w:rsidRPr="00975558">
        <w:rPr>
          <w:rFonts w:eastAsia="Times New Roman"/>
          <w:bCs/>
          <w:i/>
          <w:color w:val="202124"/>
          <w:shd w:val="clear" w:color="auto" w:fill="FFFFFF"/>
        </w:rPr>
        <w:t>M</w:t>
      </w:r>
      <w:r>
        <w:rPr>
          <w:rFonts w:eastAsia="Times New Roman"/>
          <w:bCs/>
          <w:color w:val="202124"/>
          <w:shd w:val="clear" w:color="auto" w:fill="FFFFFF"/>
        </w:rPr>
        <w:t xml:space="preserve">=5.28, </w:t>
      </w:r>
      <w:r w:rsidRPr="00975558">
        <w:rPr>
          <w:rFonts w:eastAsia="Times New Roman"/>
          <w:bCs/>
          <w:i/>
          <w:color w:val="202124"/>
          <w:shd w:val="clear" w:color="auto" w:fill="FFFFFF"/>
        </w:rPr>
        <w:t>SD</w:t>
      </w:r>
      <w:r>
        <w:rPr>
          <w:rFonts w:eastAsia="Times New Roman"/>
          <w:bCs/>
          <w:color w:val="202124"/>
          <w:shd w:val="clear" w:color="auto" w:fill="FFFFFF"/>
        </w:rPr>
        <w:t xml:space="preserve">=1.73) from Castro-Gonzalez et al. (2019). </w:t>
      </w:r>
      <w:r w:rsidR="00BB109A">
        <w:rPr>
          <w:rFonts w:eastAsia="Times New Roman"/>
          <w:bCs/>
          <w:color w:val="202124"/>
          <w:shd w:val="clear" w:color="auto" w:fill="FFFFFF"/>
        </w:rPr>
        <w:t xml:space="preserve"> M</w:t>
      </w:r>
      <w:r>
        <w:rPr>
          <w:rFonts w:eastAsia="Times New Roman"/>
          <w:bCs/>
          <w:color w:val="202124"/>
          <w:shd w:val="clear" w:color="auto" w:fill="FFFFFF"/>
        </w:rPr>
        <w:t xml:space="preserve">edia consumption </w:t>
      </w:r>
      <w:r>
        <w:rPr>
          <w:rFonts w:ascii="Times" w:eastAsia="Times New Roman" w:hAnsi="Times"/>
          <w:color w:val="000000"/>
        </w:rPr>
        <w:t>(</w:t>
      </w:r>
      <w:r w:rsidRPr="003018E6">
        <w:rPr>
          <w:rFonts w:eastAsia="Times New Roman"/>
          <w:bCs/>
          <w:color w:val="202124"/>
          <w:shd w:val="clear" w:color="auto" w:fill="FFFFFF"/>
        </w:rPr>
        <w:t>α</w:t>
      </w:r>
      <w:r>
        <w:rPr>
          <w:rFonts w:eastAsia="Times New Roman"/>
          <w:bCs/>
          <w:color w:val="202124"/>
          <w:shd w:val="clear" w:color="auto" w:fill="FFFFFF"/>
        </w:rPr>
        <w:t xml:space="preserve">=.79, </w:t>
      </w:r>
      <w:r w:rsidRPr="00975558">
        <w:rPr>
          <w:rFonts w:eastAsia="Times New Roman"/>
          <w:bCs/>
          <w:i/>
          <w:color w:val="202124"/>
          <w:shd w:val="clear" w:color="auto" w:fill="FFFFFF"/>
        </w:rPr>
        <w:t>M</w:t>
      </w:r>
      <w:r>
        <w:rPr>
          <w:rFonts w:eastAsia="Times New Roman"/>
          <w:bCs/>
          <w:color w:val="202124"/>
          <w:shd w:val="clear" w:color="auto" w:fill="FFFFFF"/>
        </w:rPr>
        <w:t xml:space="preserve">=5.41, </w:t>
      </w:r>
      <w:r w:rsidRPr="00975558">
        <w:rPr>
          <w:rFonts w:eastAsia="Times New Roman"/>
          <w:bCs/>
          <w:i/>
          <w:color w:val="202124"/>
          <w:shd w:val="clear" w:color="auto" w:fill="FFFFFF"/>
        </w:rPr>
        <w:t>SD</w:t>
      </w:r>
      <w:r>
        <w:rPr>
          <w:rFonts w:eastAsia="Times New Roman"/>
          <w:bCs/>
          <w:color w:val="202124"/>
          <w:shd w:val="clear" w:color="auto" w:fill="FFFFFF"/>
        </w:rPr>
        <w:t xml:space="preserve">=1.11) </w:t>
      </w:r>
      <w:r w:rsidR="00BB109A">
        <w:rPr>
          <w:rFonts w:eastAsia="Times New Roman"/>
          <w:bCs/>
          <w:color w:val="202124"/>
          <w:shd w:val="clear" w:color="auto" w:fill="FFFFFF"/>
        </w:rPr>
        <w:t xml:space="preserve">4 items </w:t>
      </w:r>
      <w:r>
        <w:rPr>
          <w:rFonts w:eastAsia="Times New Roman"/>
          <w:bCs/>
          <w:color w:val="202124"/>
          <w:shd w:val="clear" w:color="auto" w:fill="FFFFFF"/>
        </w:rPr>
        <w:t>were taken from Wakefield (2016).</w:t>
      </w:r>
    </w:p>
    <w:p w14:paraId="4A06AD24" w14:textId="5983132C" w:rsidR="00821737" w:rsidRPr="0022685A" w:rsidRDefault="00BE0661" w:rsidP="0022685A">
      <w:pPr>
        <w:pStyle w:val="Heading2"/>
        <w:spacing w:line="480" w:lineRule="auto"/>
        <w:rPr>
          <w:shd w:val="clear" w:color="auto" w:fill="FFFFFF"/>
        </w:rPr>
      </w:pPr>
      <w:bookmarkStart w:id="24" w:name="_Toc90639499"/>
      <w:r w:rsidRPr="0022685A">
        <w:rPr>
          <w:shd w:val="clear" w:color="auto" w:fill="FFFFFF"/>
        </w:rPr>
        <w:t xml:space="preserve">3.4 </w:t>
      </w:r>
      <w:r w:rsidR="003A53C9">
        <w:rPr>
          <w:shd w:val="clear" w:color="auto" w:fill="FFFFFF"/>
        </w:rPr>
        <w:t>Music Celebrities S</w:t>
      </w:r>
      <w:r w:rsidR="003A0A90" w:rsidRPr="0022685A">
        <w:rPr>
          <w:shd w:val="clear" w:color="auto" w:fill="FFFFFF"/>
        </w:rPr>
        <w:t>tudy</w:t>
      </w:r>
      <w:bookmarkEnd w:id="24"/>
    </w:p>
    <w:p w14:paraId="3B2D2DE7" w14:textId="4F46DB8C" w:rsidR="00527A04" w:rsidRDefault="00527A04" w:rsidP="0022685A">
      <w:pPr>
        <w:pStyle w:val="Heading3"/>
        <w:spacing w:line="480" w:lineRule="auto"/>
        <w:rPr>
          <w:shd w:val="clear" w:color="auto" w:fill="FFFFFF"/>
        </w:rPr>
      </w:pPr>
      <w:bookmarkStart w:id="25" w:name="_Toc90639500"/>
      <w:r>
        <w:rPr>
          <w:shd w:val="clear" w:color="auto" w:fill="FFFFFF"/>
        </w:rPr>
        <w:t>3.4.1 Procedures</w:t>
      </w:r>
      <w:bookmarkEnd w:id="25"/>
    </w:p>
    <w:p w14:paraId="2169761C" w14:textId="36273755" w:rsidR="00672744" w:rsidRDefault="00BE0661" w:rsidP="00C90733">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The </w:t>
      </w:r>
      <w:r w:rsidR="00672744">
        <w:rPr>
          <w:rFonts w:eastAsia="Times New Roman"/>
          <w:color w:val="222222"/>
          <w:shd w:val="clear" w:color="auto" w:fill="FFFFFF"/>
        </w:rPr>
        <w:t>music celebrity</w:t>
      </w:r>
      <w:r>
        <w:rPr>
          <w:rFonts w:eastAsia="Times New Roman"/>
          <w:color w:val="222222"/>
          <w:shd w:val="clear" w:color="auto" w:fill="FFFFFF"/>
        </w:rPr>
        <w:t xml:space="preserve"> survey </w:t>
      </w:r>
      <w:r w:rsidR="00672744">
        <w:rPr>
          <w:rFonts w:eastAsia="Times New Roman"/>
          <w:color w:val="222222"/>
          <w:shd w:val="clear" w:color="auto" w:fill="FFFFFF"/>
        </w:rPr>
        <w:t xml:space="preserve">was </w:t>
      </w:r>
      <w:r>
        <w:rPr>
          <w:rFonts w:eastAsia="Times New Roman"/>
          <w:color w:val="222222"/>
          <w:shd w:val="clear" w:color="auto" w:fill="FFFFFF"/>
        </w:rPr>
        <w:t>conducted on A</w:t>
      </w:r>
      <w:r w:rsidR="00672744">
        <w:rPr>
          <w:rFonts w:eastAsia="Times New Roman"/>
          <w:color w:val="222222"/>
          <w:shd w:val="clear" w:color="auto" w:fill="FFFFFF"/>
        </w:rPr>
        <w:t>mazon Mechanical Turk (</w:t>
      </w:r>
      <w:proofErr w:type="spellStart"/>
      <w:r w:rsidR="00672744">
        <w:rPr>
          <w:rFonts w:eastAsia="Times New Roman"/>
          <w:color w:val="222222"/>
          <w:shd w:val="clear" w:color="auto" w:fill="FFFFFF"/>
        </w:rPr>
        <w:t>MTurk</w:t>
      </w:r>
      <w:proofErr w:type="spellEnd"/>
      <w:r w:rsidR="00672744">
        <w:rPr>
          <w:rFonts w:eastAsia="Times New Roman"/>
          <w:color w:val="222222"/>
          <w:shd w:val="clear" w:color="auto" w:fill="FFFFFF"/>
        </w:rPr>
        <w:t xml:space="preserve">) </w:t>
      </w:r>
      <w:r>
        <w:rPr>
          <w:rFonts w:eastAsia="Times New Roman"/>
          <w:color w:val="222222"/>
          <w:shd w:val="clear" w:color="auto" w:fill="FFFFFF"/>
        </w:rPr>
        <w:t xml:space="preserve">between </w:t>
      </w:r>
      <w:r w:rsidR="00672744">
        <w:rPr>
          <w:rFonts w:eastAsia="Times New Roman"/>
          <w:color w:val="222222"/>
          <w:shd w:val="clear" w:color="auto" w:fill="FFFFFF"/>
        </w:rPr>
        <w:t>May 24</w:t>
      </w:r>
      <w:r w:rsidR="00672744" w:rsidRPr="00672744">
        <w:rPr>
          <w:rFonts w:eastAsia="Times New Roman"/>
          <w:color w:val="222222"/>
          <w:shd w:val="clear" w:color="auto" w:fill="FFFFFF"/>
          <w:vertAlign w:val="superscript"/>
        </w:rPr>
        <w:t>th</w:t>
      </w:r>
      <w:r w:rsidR="00672744">
        <w:rPr>
          <w:rFonts w:eastAsia="Times New Roman"/>
          <w:color w:val="222222"/>
          <w:shd w:val="clear" w:color="auto" w:fill="FFFFFF"/>
        </w:rPr>
        <w:t xml:space="preserve"> and May 27</w:t>
      </w:r>
      <w:r w:rsidR="00672744" w:rsidRPr="00672744">
        <w:rPr>
          <w:rFonts w:eastAsia="Times New Roman"/>
          <w:color w:val="222222"/>
          <w:shd w:val="clear" w:color="auto" w:fill="FFFFFF"/>
          <w:vertAlign w:val="superscript"/>
        </w:rPr>
        <w:t>th</w:t>
      </w:r>
      <w:r>
        <w:rPr>
          <w:rFonts w:eastAsia="Times New Roman"/>
          <w:color w:val="222222"/>
          <w:shd w:val="clear" w:color="auto" w:fill="FFFFFF"/>
        </w:rPr>
        <w:t xml:space="preserve">. </w:t>
      </w:r>
      <w:r w:rsidR="00672744">
        <w:rPr>
          <w:rFonts w:eastAsia="Times New Roman"/>
          <w:color w:val="222222"/>
          <w:shd w:val="clear" w:color="auto" w:fill="FFFFFF"/>
        </w:rPr>
        <w:t>As explained about the pilot study, p</w:t>
      </w:r>
      <w:r>
        <w:rPr>
          <w:rFonts w:eastAsia="Times New Roman"/>
          <w:color w:val="222222"/>
          <w:shd w:val="clear" w:color="auto" w:fill="FFFFFF"/>
        </w:rPr>
        <w:t xml:space="preserve">articipants were required to reside in the United States to become part of the study, and they were compensated for their participation. </w:t>
      </w:r>
      <w:r w:rsidR="00672744">
        <w:rPr>
          <w:rFonts w:eastAsia="Times New Roman"/>
          <w:color w:val="222222"/>
          <w:shd w:val="clear" w:color="auto" w:fill="FFFFFF"/>
        </w:rPr>
        <w:t xml:space="preserve">In the music celebrity study, participants had to answer questions referred to four given celebrities, which were Ariana Grande, Kanye West, Justin Bieber, and Taylor Swift. </w:t>
      </w:r>
      <w:r w:rsidR="009C266D">
        <w:rPr>
          <w:rFonts w:eastAsia="Times New Roman"/>
          <w:color w:val="222222"/>
          <w:shd w:val="clear" w:color="auto" w:fill="FFFFFF"/>
        </w:rPr>
        <w:t xml:space="preserve">These are among </w:t>
      </w:r>
      <w:r w:rsidR="004F7F36">
        <w:rPr>
          <w:rFonts w:eastAsia="Times New Roman"/>
          <w:color w:val="222222"/>
          <w:shd w:val="clear" w:color="auto" w:fill="FFFFFF"/>
        </w:rPr>
        <w:t xml:space="preserve">the most famous musicians in </w:t>
      </w:r>
      <w:r w:rsidR="00AF5EF2">
        <w:rPr>
          <w:rFonts w:eastAsia="Times New Roman"/>
          <w:color w:val="222222"/>
          <w:shd w:val="clear" w:color="auto" w:fill="FFFFFF"/>
        </w:rPr>
        <w:t xml:space="preserve">the USA during </w:t>
      </w:r>
      <w:r w:rsidR="002008E3">
        <w:rPr>
          <w:rFonts w:eastAsia="Times New Roman"/>
          <w:color w:val="222222"/>
          <w:shd w:val="clear" w:color="auto" w:fill="FFFFFF"/>
        </w:rPr>
        <w:t>the last couple of years</w:t>
      </w:r>
      <w:r w:rsidR="008467C5">
        <w:rPr>
          <w:rFonts w:eastAsia="Times New Roman"/>
          <w:color w:val="222222"/>
          <w:shd w:val="clear" w:color="auto" w:fill="FFFFFF"/>
        </w:rPr>
        <w:t xml:space="preserve"> (as listed in ranks such Billboard, music video watches, </w:t>
      </w:r>
      <w:r w:rsidR="008467C5" w:rsidRPr="008467C5">
        <w:rPr>
          <w:rFonts w:eastAsia="Times New Roman"/>
          <w:i/>
          <w:color w:val="222222"/>
          <w:shd w:val="clear" w:color="auto" w:fill="FFFFFF"/>
        </w:rPr>
        <w:t xml:space="preserve">Spotify </w:t>
      </w:r>
      <w:r w:rsidR="008467C5">
        <w:rPr>
          <w:rFonts w:eastAsia="Times New Roman"/>
          <w:color w:val="222222"/>
          <w:shd w:val="clear" w:color="auto" w:fill="FFFFFF"/>
        </w:rPr>
        <w:t>listeners, number of social media followers, etc.)</w:t>
      </w:r>
      <w:r w:rsidR="00587222">
        <w:rPr>
          <w:rFonts w:eastAsia="Times New Roman"/>
          <w:color w:val="222222"/>
          <w:shd w:val="clear" w:color="auto" w:fill="FFFFFF"/>
        </w:rPr>
        <w:t>. All four of them were mentioned by participants of the pilot study.</w:t>
      </w:r>
    </w:p>
    <w:p w14:paraId="74B9887F" w14:textId="7C7832AE" w:rsidR="00BE0661" w:rsidRDefault="008C12A0" w:rsidP="00C90733">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A total of </w:t>
      </w:r>
      <w:r w:rsidR="001B4658">
        <w:rPr>
          <w:rFonts w:eastAsia="Times New Roman"/>
          <w:color w:val="222222"/>
          <w:shd w:val="clear" w:color="auto" w:fill="FFFFFF"/>
        </w:rPr>
        <w:t xml:space="preserve">250 participants were </w:t>
      </w:r>
      <w:r w:rsidR="00BE0661">
        <w:rPr>
          <w:rFonts w:eastAsia="Times New Roman"/>
          <w:color w:val="222222"/>
          <w:shd w:val="clear" w:color="auto" w:fill="FFFFFF"/>
        </w:rPr>
        <w:t xml:space="preserve">recruited </w:t>
      </w:r>
      <w:r w:rsidR="001B4658">
        <w:rPr>
          <w:rFonts w:eastAsia="Times New Roman"/>
          <w:color w:val="222222"/>
          <w:shd w:val="clear" w:color="auto" w:fill="FFFFFF"/>
        </w:rPr>
        <w:t xml:space="preserve">through </w:t>
      </w:r>
      <w:proofErr w:type="spellStart"/>
      <w:r w:rsidR="001B4658">
        <w:rPr>
          <w:rFonts w:eastAsia="Times New Roman"/>
          <w:color w:val="222222"/>
          <w:shd w:val="clear" w:color="auto" w:fill="FFFFFF"/>
        </w:rPr>
        <w:t>MTurk</w:t>
      </w:r>
      <w:proofErr w:type="spellEnd"/>
      <w:r w:rsidR="00BE0661">
        <w:rPr>
          <w:rFonts w:eastAsia="Times New Roman"/>
          <w:color w:val="222222"/>
          <w:shd w:val="clear" w:color="auto" w:fill="FFFFFF"/>
        </w:rPr>
        <w:t>,</w:t>
      </w:r>
      <w:r w:rsidR="001B4658">
        <w:rPr>
          <w:rFonts w:eastAsia="Times New Roman"/>
          <w:color w:val="222222"/>
          <w:shd w:val="clear" w:color="auto" w:fill="FFFFFF"/>
        </w:rPr>
        <w:t xml:space="preserve"> but because of incomplete data, </w:t>
      </w:r>
      <w:r w:rsidR="00BE0661">
        <w:rPr>
          <w:rFonts w:eastAsia="Times New Roman"/>
          <w:color w:val="222222"/>
          <w:shd w:val="clear" w:color="auto" w:fill="FFFFFF"/>
        </w:rPr>
        <w:t xml:space="preserve">the final population of the study was </w:t>
      </w:r>
      <w:r w:rsidR="00BE0661" w:rsidRPr="00325743">
        <w:rPr>
          <w:rFonts w:eastAsia="Times New Roman"/>
          <w:i/>
          <w:color w:val="222222"/>
          <w:shd w:val="clear" w:color="auto" w:fill="FFFFFF"/>
        </w:rPr>
        <w:t>N</w:t>
      </w:r>
      <w:r w:rsidR="00BE0661">
        <w:rPr>
          <w:rFonts w:eastAsia="Times New Roman"/>
          <w:color w:val="222222"/>
          <w:shd w:val="clear" w:color="auto" w:fill="FFFFFF"/>
        </w:rPr>
        <w:t>=</w:t>
      </w:r>
      <w:r w:rsidR="001B4658">
        <w:rPr>
          <w:rFonts w:eastAsia="Times New Roman"/>
          <w:color w:val="222222"/>
          <w:shd w:val="clear" w:color="auto" w:fill="FFFFFF"/>
        </w:rPr>
        <w:t>171</w:t>
      </w:r>
      <w:r w:rsidR="00BE0661">
        <w:rPr>
          <w:rFonts w:eastAsia="Times New Roman"/>
          <w:color w:val="222222"/>
          <w:shd w:val="clear" w:color="auto" w:fill="FFFFFF"/>
        </w:rPr>
        <w:t>.</w:t>
      </w:r>
      <w:r w:rsidR="00376EE1">
        <w:rPr>
          <w:rFonts w:eastAsia="Times New Roman"/>
          <w:color w:val="222222"/>
          <w:shd w:val="clear" w:color="auto" w:fill="FFFFFF"/>
        </w:rPr>
        <w:t xml:space="preserve"> Among these participants, 67.3% (</w:t>
      </w:r>
      <w:r w:rsidR="00376EE1" w:rsidRPr="003A53C9">
        <w:rPr>
          <w:rFonts w:eastAsia="Times New Roman"/>
          <w:i/>
          <w:color w:val="222222"/>
          <w:shd w:val="clear" w:color="auto" w:fill="FFFFFF"/>
        </w:rPr>
        <w:t>N</w:t>
      </w:r>
      <w:r w:rsidR="00376EE1">
        <w:rPr>
          <w:rFonts w:eastAsia="Times New Roman"/>
          <w:color w:val="222222"/>
          <w:shd w:val="clear" w:color="auto" w:fill="FFFFFF"/>
        </w:rPr>
        <w:t>=115) were male, in comparison to 32.2% (</w:t>
      </w:r>
      <w:r w:rsidR="00376EE1" w:rsidRPr="003A53C9">
        <w:rPr>
          <w:rFonts w:eastAsia="Times New Roman"/>
          <w:i/>
          <w:color w:val="222222"/>
          <w:shd w:val="clear" w:color="auto" w:fill="FFFFFF"/>
        </w:rPr>
        <w:t>N</w:t>
      </w:r>
      <w:r w:rsidR="00376EE1">
        <w:rPr>
          <w:rFonts w:eastAsia="Times New Roman"/>
          <w:color w:val="222222"/>
          <w:shd w:val="clear" w:color="auto" w:fill="FFFFFF"/>
        </w:rPr>
        <w:t>=55) female. Age range comprehended those between 22 and 69 years old. Ethnicity wise, the majority of participants – 74.9% (</w:t>
      </w:r>
      <w:r w:rsidR="00376EE1" w:rsidRPr="003A53C9">
        <w:rPr>
          <w:rFonts w:eastAsia="Times New Roman"/>
          <w:i/>
          <w:color w:val="222222"/>
          <w:shd w:val="clear" w:color="auto" w:fill="FFFFFF"/>
        </w:rPr>
        <w:t>N</w:t>
      </w:r>
      <w:r w:rsidR="00376EE1">
        <w:rPr>
          <w:rFonts w:eastAsia="Times New Roman"/>
          <w:color w:val="222222"/>
          <w:shd w:val="clear" w:color="auto" w:fill="FFFFFF"/>
        </w:rPr>
        <w:t xml:space="preserve">=128) were white, </w:t>
      </w:r>
      <w:r w:rsidR="00376EE1">
        <w:rPr>
          <w:rFonts w:eastAsia="Times New Roman"/>
          <w:color w:val="222222"/>
          <w:shd w:val="clear" w:color="auto" w:fill="FFFFFF"/>
        </w:rPr>
        <w:lastRenderedPageBreak/>
        <w:t>followed by 14.6% (</w:t>
      </w:r>
      <w:r w:rsidR="00376EE1" w:rsidRPr="003A53C9">
        <w:rPr>
          <w:rFonts w:eastAsia="Times New Roman"/>
          <w:i/>
          <w:color w:val="222222"/>
          <w:shd w:val="clear" w:color="auto" w:fill="FFFFFF"/>
        </w:rPr>
        <w:t>N</w:t>
      </w:r>
      <w:r w:rsidR="00376EE1">
        <w:rPr>
          <w:rFonts w:eastAsia="Times New Roman"/>
          <w:color w:val="222222"/>
          <w:shd w:val="clear" w:color="auto" w:fill="FFFFFF"/>
        </w:rPr>
        <w:t>=25) of Black or African American, 5.3% (</w:t>
      </w:r>
      <w:r w:rsidR="00376EE1" w:rsidRPr="003A53C9">
        <w:rPr>
          <w:rFonts w:eastAsia="Times New Roman"/>
          <w:i/>
          <w:color w:val="222222"/>
          <w:shd w:val="clear" w:color="auto" w:fill="FFFFFF"/>
        </w:rPr>
        <w:t>N</w:t>
      </w:r>
      <w:r w:rsidR="00376EE1">
        <w:rPr>
          <w:rFonts w:eastAsia="Times New Roman"/>
          <w:color w:val="222222"/>
          <w:shd w:val="clear" w:color="auto" w:fill="FFFFFF"/>
        </w:rPr>
        <w:t>=9) Asian, 1.8% H</w:t>
      </w:r>
      <w:r w:rsidR="00796F57">
        <w:rPr>
          <w:rFonts w:eastAsia="Times New Roman"/>
          <w:color w:val="222222"/>
          <w:shd w:val="clear" w:color="auto" w:fill="FFFFFF"/>
        </w:rPr>
        <w:t>ispanic (</w:t>
      </w:r>
      <w:r w:rsidR="00796F57" w:rsidRPr="003A53C9">
        <w:rPr>
          <w:rFonts w:eastAsia="Times New Roman"/>
          <w:i/>
          <w:color w:val="222222"/>
          <w:shd w:val="clear" w:color="auto" w:fill="FFFFFF"/>
        </w:rPr>
        <w:t>N</w:t>
      </w:r>
      <w:r w:rsidR="00796F57">
        <w:rPr>
          <w:rFonts w:eastAsia="Times New Roman"/>
          <w:color w:val="222222"/>
          <w:shd w:val="clear" w:color="auto" w:fill="FFFFFF"/>
        </w:rPr>
        <w:t>=3), and other</w:t>
      </w:r>
      <w:r w:rsidR="00376EE1">
        <w:rPr>
          <w:rFonts w:eastAsia="Times New Roman"/>
          <w:color w:val="222222"/>
          <w:shd w:val="clear" w:color="auto" w:fill="FFFFFF"/>
        </w:rPr>
        <w:t xml:space="preserve"> accounting for 3% (</w:t>
      </w:r>
      <w:r w:rsidR="00376EE1" w:rsidRPr="003A53C9">
        <w:rPr>
          <w:rFonts w:eastAsia="Times New Roman"/>
          <w:i/>
          <w:color w:val="222222"/>
          <w:shd w:val="clear" w:color="auto" w:fill="FFFFFF"/>
        </w:rPr>
        <w:t>N</w:t>
      </w:r>
      <w:r w:rsidR="00376EE1">
        <w:rPr>
          <w:rFonts w:eastAsia="Times New Roman"/>
          <w:color w:val="222222"/>
          <w:shd w:val="clear" w:color="auto" w:fill="FFFFFF"/>
        </w:rPr>
        <w:t>=5) of the total.</w:t>
      </w:r>
    </w:p>
    <w:p w14:paraId="2A3D32DA" w14:textId="2E2DD99F" w:rsidR="00796F57" w:rsidRDefault="00A45166" w:rsidP="00C90733">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In this study, the participants had to </w:t>
      </w:r>
      <w:r w:rsidR="008B4A4B">
        <w:rPr>
          <w:rFonts w:eastAsia="Times New Roman"/>
          <w:color w:val="222222"/>
          <w:shd w:val="clear" w:color="auto" w:fill="FFFFFF"/>
        </w:rPr>
        <w:t xml:space="preserve">first answer a question that assessed their degree of familiarity with Ariana Grande, Kanye West, </w:t>
      </w:r>
      <w:r w:rsidR="007A2555">
        <w:rPr>
          <w:rFonts w:eastAsia="Times New Roman"/>
          <w:color w:val="222222"/>
          <w:shd w:val="clear" w:color="auto" w:fill="FFFFFF"/>
        </w:rPr>
        <w:t>Justin Bieber and Taylor Swift. Answer for these celebrities were merged, since the objective of the study is to understand</w:t>
      </w:r>
      <w:r w:rsidR="008B4A4B">
        <w:rPr>
          <w:rFonts w:eastAsia="Times New Roman"/>
          <w:color w:val="222222"/>
          <w:shd w:val="clear" w:color="auto" w:fill="FFFFFF"/>
        </w:rPr>
        <w:t xml:space="preserve"> </w:t>
      </w:r>
      <w:r w:rsidR="00F5539F">
        <w:rPr>
          <w:rFonts w:eastAsia="Times New Roman"/>
          <w:color w:val="222222"/>
          <w:shd w:val="clear" w:color="auto" w:fill="FFFFFF"/>
        </w:rPr>
        <w:t xml:space="preserve">the model, its antecedents and consequences, and not the comparison between artists. Participants </w:t>
      </w:r>
      <w:r>
        <w:rPr>
          <w:rFonts w:eastAsia="Times New Roman"/>
          <w:color w:val="222222"/>
          <w:shd w:val="clear" w:color="auto" w:fill="FFFFFF"/>
        </w:rPr>
        <w:t>complete</w:t>
      </w:r>
      <w:r w:rsidR="00F5539F">
        <w:rPr>
          <w:rFonts w:eastAsia="Times New Roman"/>
          <w:color w:val="222222"/>
          <w:shd w:val="clear" w:color="auto" w:fill="FFFFFF"/>
        </w:rPr>
        <w:t>d</w:t>
      </w:r>
      <w:r>
        <w:rPr>
          <w:rFonts w:eastAsia="Times New Roman"/>
          <w:color w:val="222222"/>
          <w:shd w:val="clear" w:color="auto" w:fill="FFFFFF"/>
        </w:rPr>
        <w:t xml:space="preserve"> the set of questions of FPR</w:t>
      </w:r>
      <w:r w:rsidR="007B47C7">
        <w:rPr>
          <w:rFonts w:eastAsia="Times New Roman"/>
          <w:color w:val="222222"/>
          <w:shd w:val="clear" w:color="auto" w:fill="FFFFFF"/>
        </w:rPr>
        <w:t xml:space="preserve"> which contains a total of 28 items, divided in six dimensions;</w:t>
      </w:r>
      <w:r>
        <w:rPr>
          <w:rFonts w:eastAsia="Times New Roman"/>
          <w:color w:val="222222"/>
          <w:shd w:val="clear" w:color="auto" w:fill="FFFFFF"/>
        </w:rPr>
        <w:t xml:space="preserve"> </w:t>
      </w:r>
      <w:r w:rsidR="00433982">
        <w:rPr>
          <w:rFonts w:eastAsia="Times New Roman"/>
          <w:color w:val="222222"/>
          <w:shd w:val="clear" w:color="auto" w:fill="FFFFFF"/>
        </w:rPr>
        <w:t xml:space="preserve">selected </w:t>
      </w:r>
      <w:r w:rsidR="00E7709D">
        <w:rPr>
          <w:rFonts w:eastAsia="Times New Roman"/>
          <w:color w:val="222222"/>
          <w:shd w:val="clear" w:color="auto" w:fill="FFFFFF"/>
        </w:rPr>
        <w:t>question</w:t>
      </w:r>
      <w:r w:rsidR="00433982">
        <w:rPr>
          <w:rFonts w:eastAsia="Times New Roman"/>
          <w:color w:val="222222"/>
          <w:shd w:val="clear" w:color="auto" w:fill="FFFFFF"/>
        </w:rPr>
        <w:t>s</w:t>
      </w:r>
      <w:r w:rsidR="00E7709D">
        <w:rPr>
          <w:rFonts w:eastAsia="Times New Roman"/>
          <w:color w:val="222222"/>
          <w:shd w:val="clear" w:color="auto" w:fill="FFFFFF"/>
        </w:rPr>
        <w:t xml:space="preserve"> </w:t>
      </w:r>
      <w:r w:rsidR="00433982">
        <w:rPr>
          <w:rFonts w:eastAsia="Times New Roman"/>
          <w:color w:val="222222"/>
          <w:shd w:val="clear" w:color="auto" w:fill="FFFFFF"/>
        </w:rPr>
        <w:t>related to the antecedents, the consequences, and demographics.</w:t>
      </w:r>
    </w:p>
    <w:p w14:paraId="502F6671" w14:textId="6EE73F72" w:rsidR="00C90733" w:rsidRDefault="00527A04" w:rsidP="0022685A">
      <w:pPr>
        <w:pStyle w:val="Heading3"/>
        <w:spacing w:line="480" w:lineRule="auto"/>
        <w:rPr>
          <w:shd w:val="clear" w:color="auto" w:fill="FFFFFF"/>
        </w:rPr>
      </w:pPr>
      <w:bookmarkStart w:id="26" w:name="_Toc90639501"/>
      <w:r>
        <w:rPr>
          <w:shd w:val="clear" w:color="auto" w:fill="FFFFFF"/>
        </w:rPr>
        <w:t>3.4.2 Measurement</w:t>
      </w:r>
      <w:bookmarkEnd w:id="26"/>
    </w:p>
    <w:p w14:paraId="77CB1B9A" w14:textId="12713499" w:rsidR="00003161" w:rsidRPr="00003161" w:rsidRDefault="003A53C9" w:rsidP="00003161">
      <w:pPr>
        <w:pStyle w:val="Heading4"/>
      </w:pPr>
      <w:r>
        <w:t>3.4.2.1 Dimensions M</w:t>
      </w:r>
      <w:r w:rsidR="00003161" w:rsidRPr="00003161">
        <w:t>easurement</w:t>
      </w:r>
    </w:p>
    <w:p w14:paraId="3239777E" w14:textId="7DF8C56F" w:rsidR="00784D96" w:rsidRDefault="00784D96" w:rsidP="00784D96">
      <w:pPr>
        <w:spacing w:line="480" w:lineRule="auto"/>
        <w:ind w:firstLine="720"/>
        <w:rPr>
          <w:rFonts w:eastAsia="Times New Roman"/>
          <w:bCs/>
          <w:color w:val="202124"/>
          <w:shd w:val="clear" w:color="auto" w:fill="FFFFFF"/>
        </w:rPr>
      </w:pPr>
      <w:r>
        <w:rPr>
          <w:rFonts w:eastAsia="Times New Roman"/>
          <w:color w:val="222222"/>
          <w:shd w:val="clear" w:color="auto" w:fill="FFFFFF"/>
        </w:rPr>
        <w:t xml:space="preserve">The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 (FPR) dimensions showed </w:t>
      </w:r>
      <w:r w:rsidR="00485711">
        <w:rPr>
          <w:rFonts w:eastAsia="Times New Roman"/>
          <w:color w:val="222222"/>
          <w:shd w:val="clear" w:color="auto" w:fill="FFFFFF"/>
        </w:rPr>
        <w:t>a</w:t>
      </w:r>
      <w:r>
        <w:rPr>
          <w:rFonts w:eastAsia="Times New Roman"/>
          <w:color w:val="222222"/>
          <w:shd w:val="clear" w:color="auto" w:fill="FFFFFF"/>
        </w:rPr>
        <w:t xml:space="preserve"> reliability score of </w:t>
      </w:r>
      <w:r w:rsidR="00485711" w:rsidRPr="003018E6">
        <w:rPr>
          <w:rFonts w:eastAsia="Times New Roman"/>
          <w:bCs/>
          <w:color w:val="202124"/>
          <w:shd w:val="clear" w:color="auto" w:fill="FFFFFF"/>
        </w:rPr>
        <w:t>α</w:t>
      </w:r>
      <w:r w:rsidR="00485711">
        <w:rPr>
          <w:rFonts w:eastAsia="Times New Roman"/>
          <w:bCs/>
          <w:color w:val="202124"/>
          <w:shd w:val="clear" w:color="auto" w:fill="FFFFFF"/>
        </w:rPr>
        <w:t xml:space="preserve">=. </w:t>
      </w:r>
      <w:r w:rsidR="000B6E22">
        <w:rPr>
          <w:rFonts w:eastAsia="Times New Roman"/>
          <w:bCs/>
          <w:color w:val="202124"/>
          <w:shd w:val="clear" w:color="auto" w:fill="FFFFFF"/>
        </w:rPr>
        <w:t xml:space="preserve">96 </w:t>
      </w:r>
      <w:r w:rsidR="0090327F">
        <w:rPr>
          <w:rFonts w:eastAsia="Times New Roman"/>
          <w:color w:val="222222"/>
          <w:shd w:val="clear" w:color="auto" w:fill="FFFFFF"/>
        </w:rPr>
        <w:t>for</w:t>
      </w:r>
      <w:r w:rsidR="008E5A70">
        <w:rPr>
          <w:rFonts w:eastAsia="Times New Roman"/>
          <w:color w:val="222222"/>
          <w:shd w:val="clear" w:color="auto" w:fill="FFFFFF"/>
        </w:rPr>
        <w:t xml:space="preserve"> the music celebrities</w:t>
      </w:r>
      <w:r w:rsidR="00E53C4D">
        <w:rPr>
          <w:rFonts w:eastAsia="Times New Roman"/>
          <w:color w:val="222222"/>
          <w:shd w:val="clear" w:color="auto" w:fill="FFFFFF"/>
        </w:rPr>
        <w:t>. The data from the different music celebrities were merged, since the objective of the study is not measuring the differences among artists, but the validity of the model.</w:t>
      </w:r>
      <w:r>
        <w:rPr>
          <w:rFonts w:eastAsia="Times New Roman"/>
          <w:bCs/>
          <w:color w:val="202124"/>
          <w:shd w:val="clear" w:color="auto" w:fill="FFFFFF"/>
        </w:rPr>
        <w:t xml:space="preserve"> </w:t>
      </w:r>
    </w:p>
    <w:p w14:paraId="5DC6AF1F" w14:textId="59D20A26" w:rsidR="00B31D28" w:rsidRDefault="00B31D28" w:rsidP="00784D96">
      <w:pPr>
        <w:spacing w:line="480" w:lineRule="auto"/>
        <w:ind w:firstLine="720"/>
        <w:rPr>
          <w:rFonts w:eastAsia="Times New Roman"/>
          <w:bCs/>
          <w:color w:val="202124"/>
          <w:shd w:val="clear" w:color="auto" w:fill="FFFFFF"/>
        </w:rPr>
      </w:pPr>
      <w:r>
        <w:rPr>
          <w:rFonts w:eastAsia="Times New Roman"/>
          <w:bCs/>
          <w:color w:val="202124"/>
          <w:shd w:val="clear" w:color="auto" w:fill="FFFFFF"/>
        </w:rPr>
        <w:t xml:space="preserve">The items of the dimension of </w:t>
      </w:r>
      <w:proofErr w:type="spellStart"/>
      <w:r>
        <w:rPr>
          <w:rFonts w:eastAsia="Times New Roman"/>
          <w:bCs/>
          <w:color w:val="202124"/>
          <w:shd w:val="clear" w:color="auto" w:fill="FFFFFF"/>
        </w:rPr>
        <w:t>fanship</w:t>
      </w:r>
      <w:proofErr w:type="spellEnd"/>
      <w:r>
        <w:rPr>
          <w:rFonts w:eastAsia="Times New Roman"/>
          <w:bCs/>
          <w:color w:val="202124"/>
          <w:shd w:val="clear" w:color="auto" w:fill="FFFFFF"/>
        </w:rPr>
        <w:t xml:space="preserve"> as </w:t>
      </w:r>
      <w:proofErr w:type="spellStart"/>
      <w:r>
        <w:rPr>
          <w:rFonts w:eastAsia="Times New Roman"/>
          <w:bCs/>
          <w:color w:val="202124"/>
          <w:shd w:val="clear" w:color="auto" w:fill="FFFFFF"/>
        </w:rPr>
        <w:t>parasocial</w:t>
      </w:r>
      <w:proofErr w:type="spellEnd"/>
      <w:r>
        <w:rPr>
          <w:rFonts w:eastAsia="Times New Roman"/>
          <w:bCs/>
          <w:color w:val="202124"/>
          <w:shd w:val="clear" w:color="auto" w:fill="FFFFFF"/>
        </w:rPr>
        <w:t xml:space="preserve"> relationship were reduced following the </w:t>
      </w:r>
      <w:r w:rsidR="00E53C4D">
        <w:rPr>
          <w:rFonts w:eastAsia="Times New Roman"/>
          <w:bCs/>
          <w:color w:val="202124"/>
          <w:shd w:val="clear" w:color="auto" w:fill="FFFFFF"/>
        </w:rPr>
        <w:t>C</w:t>
      </w:r>
      <w:r>
        <w:rPr>
          <w:rFonts w:eastAsia="Times New Roman"/>
          <w:bCs/>
          <w:color w:val="202124"/>
          <w:shd w:val="clear" w:color="auto" w:fill="FFFFFF"/>
        </w:rPr>
        <w:t>FA analysis. In the case of antecedents</w:t>
      </w:r>
      <w:r w:rsidR="00601CE8">
        <w:rPr>
          <w:rFonts w:eastAsia="Times New Roman"/>
          <w:bCs/>
          <w:color w:val="202124"/>
          <w:shd w:val="clear" w:color="auto" w:fill="FFFFFF"/>
        </w:rPr>
        <w:t>, the number of variables had to be reduced to decrease participant’s fatigue while taking the survey</w:t>
      </w:r>
      <w:r w:rsidR="00F5539F">
        <w:rPr>
          <w:rFonts w:eastAsia="Times New Roman"/>
          <w:bCs/>
          <w:color w:val="202124"/>
          <w:shd w:val="clear" w:color="auto" w:fill="FFFFFF"/>
        </w:rPr>
        <w:t>. The chosen antecedents were symmetrical communication and interpersonal communication motives –inclusion. In the case of the first of the antecedents, symmetrical communication, previous literature in public relations suggests the importance of symmetrical communication in order to cultivate relationships (</w:t>
      </w:r>
      <w:proofErr w:type="spellStart"/>
      <w:r w:rsidR="00F5539F">
        <w:rPr>
          <w:rFonts w:eastAsia="Times New Roman"/>
          <w:bCs/>
          <w:color w:val="202124"/>
          <w:shd w:val="clear" w:color="auto" w:fill="FFFFFF"/>
        </w:rPr>
        <w:t>Grunig</w:t>
      </w:r>
      <w:proofErr w:type="spellEnd"/>
      <w:r w:rsidR="00F5539F">
        <w:rPr>
          <w:rFonts w:eastAsia="Times New Roman"/>
          <w:bCs/>
          <w:color w:val="202124"/>
          <w:shd w:val="clear" w:color="auto" w:fill="FFFFFF"/>
        </w:rPr>
        <w:t xml:space="preserve"> et al., 2002)</w:t>
      </w:r>
      <w:r w:rsidR="00601CE8">
        <w:rPr>
          <w:rFonts w:eastAsia="Times New Roman"/>
          <w:bCs/>
          <w:color w:val="202124"/>
          <w:shd w:val="clear" w:color="auto" w:fill="FFFFFF"/>
        </w:rPr>
        <w:t>.</w:t>
      </w:r>
      <w:r w:rsidR="00F5539F">
        <w:rPr>
          <w:rFonts w:eastAsia="Times New Roman"/>
          <w:bCs/>
          <w:color w:val="202124"/>
          <w:shd w:val="clear" w:color="auto" w:fill="FFFFFF"/>
        </w:rPr>
        <w:t xml:space="preserve"> As for inclusion, guided by </w:t>
      </w:r>
      <w:proofErr w:type="spellStart"/>
      <w:r w:rsidR="00F5539F">
        <w:rPr>
          <w:rFonts w:eastAsia="Times New Roman"/>
          <w:bCs/>
          <w:color w:val="202124"/>
          <w:shd w:val="clear" w:color="auto" w:fill="FFFFFF"/>
        </w:rPr>
        <w:t>parasocial</w:t>
      </w:r>
      <w:proofErr w:type="spellEnd"/>
      <w:r w:rsidR="00F5539F">
        <w:rPr>
          <w:rFonts w:eastAsia="Times New Roman"/>
          <w:bCs/>
          <w:color w:val="202124"/>
          <w:shd w:val="clear" w:color="auto" w:fill="FFFFFF"/>
        </w:rPr>
        <w:t xml:space="preserve"> relationships literature (Rubin et al., 1989), the desire or need of feeling included was indicated as a main motivator for people to develop </w:t>
      </w:r>
      <w:proofErr w:type="spellStart"/>
      <w:r w:rsidR="00F5539F">
        <w:rPr>
          <w:rFonts w:eastAsia="Times New Roman"/>
          <w:bCs/>
          <w:color w:val="202124"/>
          <w:shd w:val="clear" w:color="auto" w:fill="FFFFFF"/>
        </w:rPr>
        <w:t>parasocial</w:t>
      </w:r>
      <w:proofErr w:type="spellEnd"/>
      <w:r w:rsidR="00F5539F">
        <w:rPr>
          <w:rFonts w:eastAsia="Times New Roman"/>
          <w:bCs/>
          <w:color w:val="202124"/>
          <w:shd w:val="clear" w:color="auto" w:fill="FFFFFF"/>
        </w:rPr>
        <w:t xml:space="preserve"> relationships. The selected consequences were positive megaphoning, advocative </w:t>
      </w:r>
      <w:r w:rsidR="00F5539F">
        <w:rPr>
          <w:rFonts w:eastAsia="Times New Roman"/>
          <w:bCs/>
          <w:color w:val="202124"/>
          <w:shd w:val="clear" w:color="auto" w:fill="FFFFFF"/>
        </w:rPr>
        <w:lastRenderedPageBreak/>
        <w:t>behaviors and media consumption. The f</w:t>
      </w:r>
      <w:r w:rsidR="00DD0F2D">
        <w:rPr>
          <w:rFonts w:eastAsia="Times New Roman"/>
          <w:bCs/>
          <w:color w:val="202124"/>
          <w:shd w:val="clear" w:color="auto" w:fill="FFFFFF"/>
        </w:rPr>
        <w:t xml:space="preserve">irst is </w:t>
      </w:r>
      <w:r w:rsidR="00F5539F">
        <w:rPr>
          <w:rFonts w:eastAsia="Times New Roman"/>
          <w:bCs/>
          <w:color w:val="202124"/>
          <w:shd w:val="clear" w:color="auto" w:fill="FFFFFF"/>
        </w:rPr>
        <w:t>a concept developed in the public relations field, characterized by the activeness in disseminating positive information, which is a result of well-cultivated relationships, the second, advocative behavior, is a similar construct to megaphoning, but more reactive than the first (for example, it would include recommending or defending a celebrity after someone else asks about it)</w:t>
      </w:r>
      <w:r w:rsidR="00DD0F2D">
        <w:rPr>
          <w:rFonts w:eastAsia="Times New Roman"/>
          <w:bCs/>
          <w:color w:val="202124"/>
          <w:shd w:val="clear" w:color="auto" w:fill="FFFFFF"/>
        </w:rPr>
        <w:t xml:space="preserve">. The latest, media consumption, is related to the continuation of content consumption, and it was selected since </w:t>
      </w:r>
      <w:proofErr w:type="spellStart"/>
      <w:r w:rsidR="00DD0F2D">
        <w:rPr>
          <w:rFonts w:eastAsia="Times New Roman"/>
          <w:bCs/>
          <w:color w:val="202124"/>
          <w:shd w:val="clear" w:color="auto" w:fill="FFFFFF"/>
        </w:rPr>
        <w:t>parasocial</w:t>
      </w:r>
      <w:proofErr w:type="spellEnd"/>
      <w:r w:rsidR="00DD0F2D">
        <w:rPr>
          <w:rFonts w:eastAsia="Times New Roman"/>
          <w:bCs/>
          <w:color w:val="202124"/>
          <w:shd w:val="clear" w:color="auto" w:fill="FFFFFF"/>
        </w:rPr>
        <w:t xml:space="preserve"> relationships literature appoints media consumption as a clear consequence of the relationship. </w:t>
      </w:r>
      <w:r w:rsidR="00601CE8">
        <w:rPr>
          <w:rFonts w:eastAsia="Times New Roman"/>
          <w:bCs/>
          <w:color w:val="202124"/>
          <w:shd w:val="clear" w:color="auto" w:fill="FFFFFF"/>
        </w:rPr>
        <w:t xml:space="preserve">Correlations and collinearity </w:t>
      </w:r>
      <w:r w:rsidR="00DD0F2D">
        <w:rPr>
          <w:rFonts w:eastAsia="Times New Roman"/>
          <w:bCs/>
          <w:color w:val="202124"/>
          <w:shd w:val="clear" w:color="auto" w:fill="FFFFFF"/>
        </w:rPr>
        <w:t xml:space="preserve">(VIF) </w:t>
      </w:r>
      <w:r w:rsidR="00601CE8">
        <w:rPr>
          <w:rFonts w:eastAsia="Times New Roman"/>
          <w:bCs/>
          <w:color w:val="202124"/>
          <w:shd w:val="clear" w:color="auto" w:fill="FFFFFF"/>
        </w:rPr>
        <w:t>tests were also performed in the pilot study to discard antecedents and consequences.</w:t>
      </w:r>
    </w:p>
    <w:p w14:paraId="30DB74DD" w14:textId="705A55BF" w:rsidR="00003161" w:rsidRPr="00003161" w:rsidRDefault="00003161" w:rsidP="00003161">
      <w:pPr>
        <w:pStyle w:val="Heading4"/>
      </w:pPr>
      <w:r>
        <w:t>3.4.2.2</w:t>
      </w:r>
      <w:r w:rsidRPr="00DA2369">
        <w:t xml:space="preserve"> </w:t>
      </w:r>
      <w:r>
        <w:t xml:space="preserve">Antecedents and consequences </w:t>
      </w:r>
      <w:r w:rsidRPr="00DA2369">
        <w:t>measurement</w:t>
      </w:r>
    </w:p>
    <w:p w14:paraId="6C616186" w14:textId="74F3AF06" w:rsidR="00527A04" w:rsidRDefault="00FD6CBE" w:rsidP="00527A04">
      <w:pPr>
        <w:spacing w:line="480" w:lineRule="auto"/>
        <w:rPr>
          <w:rFonts w:eastAsia="Times New Roman"/>
          <w:bCs/>
          <w:color w:val="202124"/>
          <w:shd w:val="clear" w:color="auto" w:fill="FFFFFF"/>
        </w:rPr>
      </w:pPr>
      <w:r>
        <w:rPr>
          <w:rFonts w:eastAsia="Times New Roman"/>
          <w:color w:val="222222"/>
          <w:shd w:val="clear" w:color="auto" w:fill="FFFFFF"/>
        </w:rPr>
        <w:tab/>
      </w:r>
      <w:r w:rsidR="00956439">
        <w:rPr>
          <w:rFonts w:eastAsia="Times New Roman"/>
          <w:color w:val="222222"/>
          <w:shd w:val="clear" w:color="auto" w:fill="FFFFFF"/>
        </w:rPr>
        <w:t xml:space="preserve">Two antecedents were selected among the list of antecedents presented in the pilot study. </w:t>
      </w:r>
      <w:r w:rsidR="00591815">
        <w:rPr>
          <w:rFonts w:eastAsia="Times New Roman"/>
          <w:color w:val="222222"/>
          <w:shd w:val="clear" w:color="auto" w:fill="FFFFFF"/>
        </w:rPr>
        <w:t xml:space="preserve">The utilized antecedents were symmetrical communication and interpersonal motives –inclusion. Symmetrical communication used the six items from Kim and Rhee (2011) for each of the four music celebrities; Ariana Grande </w:t>
      </w:r>
      <w:r w:rsidR="00591815">
        <w:rPr>
          <w:rFonts w:eastAsia="Times New Roman"/>
          <w:bCs/>
          <w:color w:val="202124"/>
          <w:shd w:val="clear" w:color="auto" w:fill="FFFFFF"/>
        </w:rPr>
        <w:t>(</w:t>
      </w:r>
      <w:r w:rsidR="00591815" w:rsidRPr="003018E6">
        <w:rPr>
          <w:rFonts w:eastAsia="Times New Roman"/>
          <w:bCs/>
          <w:color w:val="202124"/>
          <w:shd w:val="clear" w:color="auto" w:fill="FFFFFF"/>
        </w:rPr>
        <w:t>α</w:t>
      </w:r>
      <w:r w:rsidR="00591815">
        <w:rPr>
          <w:rFonts w:eastAsia="Times New Roman"/>
          <w:bCs/>
          <w:color w:val="202124"/>
          <w:shd w:val="clear" w:color="auto" w:fill="FFFFFF"/>
        </w:rPr>
        <w:t xml:space="preserve">=.86, </w:t>
      </w:r>
      <w:r w:rsidR="00591815" w:rsidRPr="00975558">
        <w:rPr>
          <w:rFonts w:eastAsia="Times New Roman"/>
          <w:bCs/>
          <w:i/>
          <w:color w:val="202124"/>
          <w:shd w:val="clear" w:color="auto" w:fill="FFFFFF"/>
        </w:rPr>
        <w:t>M</w:t>
      </w:r>
      <w:r w:rsidR="00591815">
        <w:rPr>
          <w:rFonts w:eastAsia="Times New Roman"/>
          <w:bCs/>
          <w:color w:val="202124"/>
          <w:shd w:val="clear" w:color="auto" w:fill="FFFFFF"/>
        </w:rPr>
        <w:t xml:space="preserve">=5.33, </w:t>
      </w:r>
      <w:r w:rsidR="00591815" w:rsidRPr="00975558">
        <w:rPr>
          <w:rFonts w:eastAsia="Times New Roman"/>
          <w:bCs/>
          <w:i/>
          <w:color w:val="202124"/>
          <w:shd w:val="clear" w:color="auto" w:fill="FFFFFF"/>
        </w:rPr>
        <w:t>SD</w:t>
      </w:r>
      <w:r w:rsidR="00591815">
        <w:rPr>
          <w:rFonts w:eastAsia="Times New Roman"/>
          <w:bCs/>
          <w:color w:val="202124"/>
          <w:shd w:val="clear" w:color="auto" w:fill="FFFFFF"/>
        </w:rPr>
        <w:t>=1.07), Kanye West (</w:t>
      </w:r>
      <w:r w:rsidR="00591815" w:rsidRPr="003018E6">
        <w:rPr>
          <w:rFonts w:eastAsia="Times New Roman"/>
          <w:bCs/>
          <w:color w:val="202124"/>
          <w:shd w:val="clear" w:color="auto" w:fill="FFFFFF"/>
        </w:rPr>
        <w:t>α</w:t>
      </w:r>
      <w:r w:rsidR="00591815">
        <w:rPr>
          <w:rFonts w:eastAsia="Times New Roman"/>
          <w:bCs/>
          <w:color w:val="202124"/>
          <w:shd w:val="clear" w:color="auto" w:fill="FFFFFF"/>
        </w:rPr>
        <w:t xml:space="preserve">=.88, </w:t>
      </w:r>
      <w:r w:rsidR="00591815" w:rsidRPr="00975558">
        <w:rPr>
          <w:rFonts w:eastAsia="Times New Roman"/>
          <w:bCs/>
          <w:i/>
          <w:color w:val="202124"/>
          <w:shd w:val="clear" w:color="auto" w:fill="FFFFFF"/>
        </w:rPr>
        <w:t>M</w:t>
      </w:r>
      <w:r w:rsidR="00591815">
        <w:rPr>
          <w:rFonts w:eastAsia="Times New Roman"/>
          <w:bCs/>
          <w:color w:val="202124"/>
          <w:shd w:val="clear" w:color="auto" w:fill="FFFFFF"/>
        </w:rPr>
        <w:t xml:space="preserve">=5.35, </w:t>
      </w:r>
      <w:r w:rsidR="00591815" w:rsidRPr="00975558">
        <w:rPr>
          <w:rFonts w:eastAsia="Times New Roman"/>
          <w:bCs/>
          <w:i/>
          <w:color w:val="202124"/>
          <w:shd w:val="clear" w:color="auto" w:fill="FFFFFF"/>
        </w:rPr>
        <w:t>SD</w:t>
      </w:r>
      <w:r w:rsidR="00591815">
        <w:rPr>
          <w:rFonts w:eastAsia="Times New Roman"/>
          <w:bCs/>
          <w:color w:val="202124"/>
          <w:shd w:val="clear" w:color="auto" w:fill="FFFFFF"/>
        </w:rPr>
        <w:t>=1.12), Justin Bieber (</w:t>
      </w:r>
      <w:r w:rsidR="00591815" w:rsidRPr="003018E6">
        <w:rPr>
          <w:rFonts w:eastAsia="Times New Roman"/>
          <w:bCs/>
          <w:color w:val="202124"/>
          <w:shd w:val="clear" w:color="auto" w:fill="FFFFFF"/>
        </w:rPr>
        <w:t>α</w:t>
      </w:r>
      <w:r w:rsidR="00591815">
        <w:rPr>
          <w:rFonts w:eastAsia="Times New Roman"/>
          <w:bCs/>
          <w:color w:val="202124"/>
          <w:shd w:val="clear" w:color="auto" w:fill="FFFFFF"/>
        </w:rPr>
        <w:t xml:space="preserve">=.87, </w:t>
      </w:r>
      <w:r w:rsidR="00591815" w:rsidRPr="00975558">
        <w:rPr>
          <w:rFonts w:eastAsia="Times New Roman"/>
          <w:bCs/>
          <w:i/>
          <w:color w:val="202124"/>
          <w:shd w:val="clear" w:color="auto" w:fill="FFFFFF"/>
        </w:rPr>
        <w:t>M</w:t>
      </w:r>
      <w:r w:rsidR="00591815">
        <w:rPr>
          <w:rFonts w:eastAsia="Times New Roman"/>
          <w:bCs/>
          <w:color w:val="202124"/>
          <w:shd w:val="clear" w:color="auto" w:fill="FFFFFF"/>
        </w:rPr>
        <w:t xml:space="preserve">=5.41, </w:t>
      </w:r>
      <w:r w:rsidR="00591815" w:rsidRPr="00975558">
        <w:rPr>
          <w:rFonts w:eastAsia="Times New Roman"/>
          <w:bCs/>
          <w:i/>
          <w:color w:val="202124"/>
          <w:shd w:val="clear" w:color="auto" w:fill="FFFFFF"/>
        </w:rPr>
        <w:t>SD</w:t>
      </w:r>
      <w:r w:rsidR="00591815">
        <w:rPr>
          <w:rFonts w:eastAsia="Times New Roman"/>
          <w:bCs/>
          <w:color w:val="202124"/>
          <w:shd w:val="clear" w:color="auto" w:fill="FFFFFF"/>
        </w:rPr>
        <w:t>=1.04),</w:t>
      </w:r>
      <w:r w:rsidR="008C12A2">
        <w:rPr>
          <w:rFonts w:eastAsia="Times New Roman"/>
          <w:bCs/>
          <w:color w:val="202124"/>
          <w:shd w:val="clear" w:color="auto" w:fill="FFFFFF"/>
        </w:rPr>
        <w:t xml:space="preserve"> and Taylor Swift (</w:t>
      </w:r>
      <w:r w:rsidR="008C12A2" w:rsidRPr="003018E6">
        <w:rPr>
          <w:rFonts w:eastAsia="Times New Roman"/>
          <w:bCs/>
          <w:color w:val="202124"/>
          <w:shd w:val="clear" w:color="auto" w:fill="FFFFFF"/>
        </w:rPr>
        <w:t>α</w:t>
      </w:r>
      <w:r w:rsidR="008C12A2">
        <w:rPr>
          <w:rFonts w:eastAsia="Times New Roman"/>
          <w:bCs/>
          <w:color w:val="202124"/>
          <w:shd w:val="clear" w:color="auto" w:fill="FFFFFF"/>
        </w:rPr>
        <w:t xml:space="preserve">=.86, </w:t>
      </w:r>
      <w:r w:rsidR="008C12A2" w:rsidRPr="00975558">
        <w:rPr>
          <w:rFonts w:eastAsia="Times New Roman"/>
          <w:bCs/>
          <w:i/>
          <w:color w:val="202124"/>
          <w:shd w:val="clear" w:color="auto" w:fill="FFFFFF"/>
        </w:rPr>
        <w:t>M</w:t>
      </w:r>
      <w:r w:rsidR="008C12A2">
        <w:rPr>
          <w:rFonts w:eastAsia="Times New Roman"/>
          <w:bCs/>
          <w:color w:val="202124"/>
          <w:shd w:val="clear" w:color="auto" w:fill="FFFFFF"/>
        </w:rPr>
        <w:t xml:space="preserve">=5.48, </w:t>
      </w:r>
      <w:r w:rsidR="008C12A2" w:rsidRPr="00975558">
        <w:rPr>
          <w:rFonts w:eastAsia="Times New Roman"/>
          <w:bCs/>
          <w:i/>
          <w:color w:val="202124"/>
          <w:shd w:val="clear" w:color="auto" w:fill="FFFFFF"/>
        </w:rPr>
        <w:t>SD</w:t>
      </w:r>
      <w:r w:rsidR="008C12A2">
        <w:rPr>
          <w:rFonts w:eastAsia="Times New Roman"/>
          <w:bCs/>
          <w:color w:val="202124"/>
          <w:shd w:val="clear" w:color="auto" w:fill="FFFFFF"/>
        </w:rPr>
        <w:t>=1.00). Inclusion, which is one of the interpersonal motives described among the possible antecedents was also included in this study. The four items from inclusion were taken from Rubin et al. (1988), applied to the participants inclusion motives regarding to Ariana Grande (</w:t>
      </w:r>
      <w:r w:rsidR="008C12A2" w:rsidRPr="003018E6">
        <w:rPr>
          <w:rFonts w:eastAsia="Times New Roman"/>
          <w:bCs/>
          <w:color w:val="202124"/>
          <w:shd w:val="clear" w:color="auto" w:fill="FFFFFF"/>
        </w:rPr>
        <w:t>α</w:t>
      </w:r>
      <w:r w:rsidR="008C12A2">
        <w:rPr>
          <w:rFonts w:eastAsia="Times New Roman"/>
          <w:bCs/>
          <w:color w:val="202124"/>
          <w:shd w:val="clear" w:color="auto" w:fill="FFFFFF"/>
        </w:rPr>
        <w:t xml:space="preserve">=.90, </w:t>
      </w:r>
      <w:r w:rsidR="008C12A2" w:rsidRPr="00975558">
        <w:rPr>
          <w:rFonts w:eastAsia="Times New Roman"/>
          <w:bCs/>
          <w:i/>
          <w:color w:val="202124"/>
          <w:shd w:val="clear" w:color="auto" w:fill="FFFFFF"/>
        </w:rPr>
        <w:t>M</w:t>
      </w:r>
      <w:r w:rsidR="008C12A2">
        <w:rPr>
          <w:rFonts w:eastAsia="Times New Roman"/>
          <w:bCs/>
          <w:color w:val="202124"/>
          <w:shd w:val="clear" w:color="auto" w:fill="FFFFFF"/>
        </w:rPr>
        <w:t xml:space="preserve">=5.41, </w:t>
      </w:r>
      <w:r w:rsidR="008C12A2" w:rsidRPr="00975558">
        <w:rPr>
          <w:rFonts w:eastAsia="Times New Roman"/>
          <w:bCs/>
          <w:i/>
          <w:color w:val="202124"/>
          <w:shd w:val="clear" w:color="auto" w:fill="FFFFFF"/>
        </w:rPr>
        <w:t>SD</w:t>
      </w:r>
      <w:r w:rsidR="008C12A2">
        <w:rPr>
          <w:rFonts w:eastAsia="Times New Roman"/>
          <w:bCs/>
          <w:color w:val="202124"/>
          <w:shd w:val="clear" w:color="auto" w:fill="FFFFFF"/>
        </w:rPr>
        <w:t>=1.34), Kanye West (</w:t>
      </w:r>
      <w:r w:rsidR="008C12A2" w:rsidRPr="003018E6">
        <w:rPr>
          <w:rFonts w:eastAsia="Times New Roman"/>
          <w:bCs/>
          <w:color w:val="202124"/>
          <w:shd w:val="clear" w:color="auto" w:fill="FFFFFF"/>
        </w:rPr>
        <w:t>α</w:t>
      </w:r>
      <w:r w:rsidR="008C12A2">
        <w:rPr>
          <w:rFonts w:eastAsia="Times New Roman"/>
          <w:bCs/>
          <w:color w:val="202124"/>
          <w:shd w:val="clear" w:color="auto" w:fill="FFFFFF"/>
        </w:rPr>
        <w:t xml:space="preserve">=.90, </w:t>
      </w:r>
      <w:r w:rsidR="008C12A2" w:rsidRPr="00975558">
        <w:rPr>
          <w:rFonts w:eastAsia="Times New Roman"/>
          <w:bCs/>
          <w:i/>
          <w:color w:val="202124"/>
          <w:shd w:val="clear" w:color="auto" w:fill="FFFFFF"/>
        </w:rPr>
        <w:t>M</w:t>
      </w:r>
      <w:r w:rsidR="008C12A2">
        <w:rPr>
          <w:rFonts w:eastAsia="Times New Roman"/>
          <w:bCs/>
          <w:color w:val="202124"/>
          <w:shd w:val="clear" w:color="auto" w:fill="FFFFFF"/>
        </w:rPr>
        <w:t xml:space="preserve">=5.40, </w:t>
      </w:r>
      <w:r w:rsidR="008C12A2" w:rsidRPr="00975558">
        <w:rPr>
          <w:rFonts w:eastAsia="Times New Roman"/>
          <w:bCs/>
          <w:i/>
          <w:color w:val="202124"/>
          <w:shd w:val="clear" w:color="auto" w:fill="FFFFFF"/>
        </w:rPr>
        <w:t>SD</w:t>
      </w:r>
      <w:r w:rsidR="008C12A2">
        <w:rPr>
          <w:rFonts w:eastAsia="Times New Roman"/>
          <w:bCs/>
          <w:color w:val="202124"/>
          <w:shd w:val="clear" w:color="auto" w:fill="FFFFFF"/>
        </w:rPr>
        <w:t xml:space="preserve">=1.37), </w:t>
      </w:r>
      <w:r w:rsidR="001F71E5">
        <w:rPr>
          <w:rFonts w:eastAsia="Times New Roman"/>
          <w:bCs/>
          <w:color w:val="202124"/>
          <w:shd w:val="clear" w:color="auto" w:fill="FFFFFF"/>
        </w:rPr>
        <w:t>Justin Bieber (</w:t>
      </w:r>
      <w:r w:rsidR="001F71E5" w:rsidRPr="003018E6">
        <w:rPr>
          <w:rFonts w:eastAsia="Times New Roman"/>
          <w:bCs/>
          <w:color w:val="202124"/>
          <w:shd w:val="clear" w:color="auto" w:fill="FFFFFF"/>
        </w:rPr>
        <w:t>α</w:t>
      </w:r>
      <w:r w:rsidR="001F71E5">
        <w:rPr>
          <w:rFonts w:eastAsia="Times New Roman"/>
          <w:bCs/>
          <w:color w:val="202124"/>
          <w:shd w:val="clear" w:color="auto" w:fill="FFFFFF"/>
        </w:rPr>
        <w:t xml:space="preserve">=.90, </w:t>
      </w:r>
      <w:r w:rsidR="001F71E5" w:rsidRPr="00975558">
        <w:rPr>
          <w:rFonts w:eastAsia="Times New Roman"/>
          <w:bCs/>
          <w:i/>
          <w:color w:val="202124"/>
          <w:shd w:val="clear" w:color="auto" w:fill="FFFFFF"/>
        </w:rPr>
        <w:t>M</w:t>
      </w:r>
      <w:r w:rsidR="001F71E5">
        <w:rPr>
          <w:rFonts w:eastAsia="Times New Roman"/>
          <w:bCs/>
          <w:color w:val="202124"/>
          <w:shd w:val="clear" w:color="auto" w:fill="FFFFFF"/>
        </w:rPr>
        <w:t xml:space="preserve">=5.41, </w:t>
      </w:r>
      <w:r w:rsidR="001F71E5" w:rsidRPr="00975558">
        <w:rPr>
          <w:rFonts w:eastAsia="Times New Roman"/>
          <w:bCs/>
          <w:i/>
          <w:color w:val="202124"/>
          <w:shd w:val="clear" w:color="auto" w:fill="FFFFFF"/>
        </w:rPr>
        <w:t>SD</w:t>
      </w:r>
      <w:r w:rsidR="001F71E5">
        <w:rPr>
          <w:rFonts w:eastAsia="Times New Roman"/>
          <w:bCs/>
          <w:color w:val="202124"/>
          <w:shd w:val="clear" w:color="auto" w:fill="FFFFFF"/>
        </w:rPr>
        <w:t>=1.36), and Taylor Swift (</w:t>
      </w:r>
      <w:r w:rsidR="001F71E5" w:rsidRPr="003018E6">
        <w:rPr>
          <w:rFonts w:eastAsia="Times New Roman"/>
          <w:bCs/>
          <w:color w:val="202124"/>
          <w:shd w:val="clear" w:color="auto" w:fill="FFFFFF"/>
        </w:rPr>
        <w:t>α</w:t>
      </w:r>
      <w:r w:rsidR="001F71E5">
        <w:rPr>
          <w:rFonts w:eastAsia="Times New Roman"/>
          <w:bCs/>
          <w:color w:val="202124"/>
          <w:shd w:val="clear" w:color="auto" w:fill="FFFFFF"/>
        </w:rPr>
        <w:t xml:space="preserve">=.89, </w:t>
      </w:r>
      <w:r w:rsidR="001F71E5" w:rsidRPr="00975558">
        <w:rPr>
          <w:rFonts w:eastAsia="Times New Roman"/>
          <w:bCs/>
          <w:i/>
          <w:color w:val="202124"/>
          <w:shd w:val="clear" w:color="auto" w:fill="FFFFFF"/>
        </w:rPr>
        <w:t>M</w:t>
      </w:r>
      <w:r w:rsidR="001F71E5">
        <w:rPr>
          <w:rFonts w:eastAsia="Times New Roman"/>
          <w:bCs/>
          <w:color w:val="202124"/>
          <w:shd w:val="clear" w:color="auto" w:fill="FFFFFF"/>
        </w:rPr>
        <w:t xml:space="preserve">=5.48, </w:t>
      </w:r>
      <w:r w:rsidR="001F71E5" w:rsidRPr="00975558">
        <w:rPr>
          <w:rFonts w:eastAsia="Times New Roman"/>
          <w:bCs/>
          <w:i/>
          <w:color w:val="202124"/>
          <w:shd w:val="clear" w:color="auto" w:fill="FFFFFF"/>
        </w:rPr>
        <w:t>SD</w:t>
      </w:r>
      <w:r w:rsidR="001F71E5">
        <w:rPr>
          <w:rFonts w:eastAsia="Times New Roman"/>
          <w:bCs/>
          <w:color w:val="202124"/>
          <w:shd w:val="clear" w:color="auto" w:fill="FFFFFF"/>
        </w:rPr>
        <w:t>=1.28).</w:t>
      </w:r>
    </w:p>
    <w:p w14:paraId="438E7496" w14:textId="2D774A69" w:rsidR="001F71E5" w:rsidRDefault="001F71E5" w:rsidP="00527A04">
      <w:pPr>
        <w:spacing w:line="480" w:lineRule="auto"/>
        <w:rPr>
          <w:rFonts w:eastAsia="Times New Roman"/>
          <w:bCs/>
          <w:color w:val="202124"/>
          <w:shd w:val="clear" w:color="auto" w:fill="FFFFFF"/>
        </w:rPr>
      </w:pPr>
      <w:r>
        <w:rPr>
          <w:rFonts w:eastAsia="Times New Roman"/>
          <w:bCs/>
          <w:color w:val="202124"/>
          <w:shd w:val="clear" w:color="auto" w:fill="FFFFFF"/>
        </w:rPr>
        <w:tab/>
      </w:r>
      <w:r w:rsidR="004C7D5D">
        <w:rPr>
          <w:rFonts w:eastAsia="Times New Roman"/>
          <w:bCs/>
          <w:color w:val="202124"/>
          <w:shd w:val="clear" w:color="auto" w:fill="FFFFFF"/>
        </w:rPr>
        <w:t xml:space="preserve">A total of three possible consequences were </w:t>
      </w:r>
      <w:r w:rsidR="00481988">
        <w:rPr>
          <w:rFonts w:eastAsia="Times New Roman"/>
          <w:bCs/>
          <w:color w:val="202124"/>
          <w:shd w:val="clear" w:color="auto" w:fill="FFFFFF"/>
        </w:rPr>
        <w:t xml:space="preserve">selected </w:t>
      </w:r>
      <w:r w:rsidR="004C7D5D">
        <w:rPr>
          <w:rFonts w:eastAsia="Times New Roman"/>
          <w:bCs/>
          <w:color w:val="202124"/>
          <w:shd w:val="clear" w:color="auto" w:fill="FFFFFF"/>
        </w:rPr>
        <w:t>to be part of the study.</w:t>
      </w:r>
      <w:r w:rsidR="00B31D28">
        <w:rPr>
          <w:rFonts w:eastAsia="Times New Roman"/>
          <w:bCs/>
          <w:color w:val="202124"/>
          <w:shd w:val="clear" w:color="auto" w:fill="FFFFFF"/>
        </w:rPr>
        <w:t xml:space="preserve"> These were positive megaphoning, advocacy, and media consumption. </w:t>
      </w:r>
      <w:r w:rsidR="00601CE8">
        <w:rPr>
          <w:rFonts w:eastAsia="Times New Roman"/>
          <w:bCs/>
          <w:color w:val="202124"/>
          <w:shd w:val="clear" w:color="auto" w:fill="FFFFFF"/>
        </w:rPr>
        <w:t>Positive megaphoning included 7 items from Kim and Rhee (2014) for each celebrity; Ariana Grande (</w:t>
      </w:r>
      <w:r w:rsidR="00601CE8" w:rsidRPr="003018E6">
        <w:rPr>
          <w:rFonts w:eastAsia="Times New Roman"/>
          <w:bCs/>
          <w:color w:val="202124"/>
          <w:shd w:val="clear" w:color="auto" w:fill="FFFFFF"/>
        </w:rPr>
        <w:t>α</w:t>
      </w:r>
      <w:r w:rsidR="00601CE8">
        <w:rPr>
          <w:rFonts w:eastAsia="Times New Roman"/>
          <w:bCs/>
          <w:color w:val="202124"/>
          <w:shd w:val="clear" w:color="auto" w:fill="FFFFFF"/>
        </w:rPr>
        <w:t xml:space="preserve">=.95, </w:t>
      </w:r>
      <w:r w:rsidR="00601CE8" w:rsidRPr="00975558">
        <w:rPr>
          <w:rFonts w:eastAsia="Times New Roman"/>
          <w:bCs/>
          <w:i/>
          <w:color w:val="202124"/>
          <w:shd w:val="clear" w:color="auto" w:fill="FFFFFF"/>
        </w:rPr>
        <w:t>M</w:t>
      </w:r>
      <w:r w:rsidR="00601CE8">
        <w:rPr>
          <w:rFonts w:eastAsia="Times New Roman"/>
          <w:bCs/>
          <w:color w:val="202124"/>
          <w:shd w:val="clear" w:color="auto" w:fill="FFFFFF"/>
        </w:rPr>
        <w:t xml:space="preserve">=5.23, </w:t>
      </w:r>
      <w:r w:rsidR="00601CE8" w:rsidRPr="00975558">
        <w:rPr>
          <w:rFonts w:eastAsia="Times New Roman"/>
          <w:bCs/>
          <w:i/>
          <w:color w:val="202124"/>
          <w:shd w:val="clear" w:color="auto" w:fill="FFFFFF"/>
        </w:rPr>
        <w:t>SD</w:t>
      </w:r>
      <w:r w:rsidR="00601CE8">
        <w:rPr>
          <w:rFonts w:eastAsia="Times New Roman"/>
          <w:bCs/>
          <w:color w:val="202124"/>
          <w:shd w:val="clear" w:color="auto" w:fill="FFFFFF"/>
        </w:rPr>
        <w:t xml:space="preserve">=1.38), </w:t>
      </w:r>
      <w:r w:rsidR="00601CE8">
        <w:rPr>
          <w:rFonts w:eastAsia="Times New Roman"/>
          <w:bCs/>
          <w:color w:val="202124"/>
          <w:shd w:val="clear" w:color="auto" w:fill="FFFFFF"/>
        </w:rPr>
        <w:lastRenderedPageBreak/>
        <w:t>Kanye West (</w:t>
      </w:r>
      <w:r w:rsidR="00601CE8" w:rsidRPr="003018E6">
        <w:rPr>
          <w:rFonts w:eastAsia="Times New Roman"/>
          <w:bCs/>
          <w:color w:val="202124"/>
          <w:shd w:val="clear" w:color="auto" w:fill="FFFFFF"/>
        </w:rPr>
        <w:t>α</w:t>
      </w:r>
      <w:r w:rsidR="00601CE8">
        <w:rPr>
          <w:rFonts w:eastAsia="Times New Roman"/>
          <w:bCs/>
          <w:color w:val="202124"/>
          <w:shd w:val="clear" w:color="auto" w:fill="FFFFFF"/>
        </w:rPr>
        <w:t xml:space="preserve">=.95, </w:t>
      </w:r>
      <w:r w:rsidR="00601CE8" w:rsidRPr="00975558">
        <w:rPr>
          <w:rFonts w:eastAsia="Times New Roman"/>
          <w:bCs/>
          <w:i/>
          <w:color w:val="202124"/>
          <w:shd w:val="clear" w:color="auto" w:fill="FFFFFF"/>
        </w:rPr>
        <w:t>M</w:t>
      </w:r>
      <w:r w:rsidR="00601CE8">
        <w:rPr>
          <w:rFonts w:eastAsia="Times New Roman"/>
          <w:bCs/>
          <w:color w:val="202124"/>
          <w:shd w:val="clear" w:color="auto" w:fill="FFFFFF"/>
        </w:rPr>
        <w:t>=5.</w:t>
      </w:r>
      <w:r w:rsidR="00CF2620">
        <w:rPr>
          <w:rFonts w:eastAsia="Times New Roman"/>
          <w:bCs/>
          <w:color w:val="202124"/>
          <w:shd w:val="clear" w:color="auto" w:fill="FFFFFF"/>
        </w:rPr>
        <w:t>26</w:t>
      </w:r>
      <w:r w:rsidR="00601CE8">
        <w:rPr>
          <w:rFonts w:eastAsia="Times New Roman"/>
          <w:bCs/>
          <w:color w:val="202124"/>
          <w:shd w:val="clear" w:color="auto" w:fill="FFFFFF"/>
        </w:rPr>
        <w:t xml:space="preserve">, </w:t>
      </w:r>
      <w:r w:rsidR="00601CE8" w:rsidRPr="00975558">
        <w:rPr>
          <w:rFonts w:eastAsia="Times New Roman"/>
          <w:bCs/>
          <w:i/>
          <w:color w:val="202124"/>
          <w:shd w:val="clear" w:color="auto" w:fill="FFFFFF"/>
        </w:rPr>
        <w:t>SD</w:t>
      </w:r>
      <w:r w:rsidR="00CF2620">
        <w:rPr>
          <w:rFonts w:eastAsia="Times New Roman"/>
          <w:bCs/>
          <w:color w:val="202124"/>
          <w:shd w:val="clear" w:color="auto" w:fill="FFFFFF"/>
        </w:rPr>
        <w:t>=1.45</w:t>
      </w:r>
      <w:r w:rsidR="00601CE8">
        <w:rPr>
          <w:rFonts w:eastAsia="Times New Roman"/>
          <w:bCs/>
          <w:color w:val="202124"/>
          <w:shd w:val="clear" w:color="auto" w:fill="FFFFFF"/>
        </w:rPr>
        <w:t>)</w:t>
      </w:r>
      <w:r w:rsidR="00CF2620">
        <w:rPr>
          <w:rFonts w:eastAsia="Times New Roman"/>
          <w:bCs/>
          <w:color w:val="202124"/>
          <w:shd w:val="clear" w:color="auto" w:fill="FFFFFF"/>
        </w:rPr>
        <w:t>, Justin Bieber (</w:t>
      </w:r>
      <w:r w:rsidR="00CF2620" w:rsidRPr="003018E6">
        <w:rPr>
          <w:rFonts w:eastAsia="Times New Roman"/>
          <w:bCs/>
          <w:color w:val="202124"/>
          <w:shd w:val="clear" w:color="auto" w:fill="FFFFFF"/>
        </w:rPr>
        <w:t>α</w:t>
      </w:r>
      <w:r w:rsidR="00CF2620">
        <w:rPr>
          <w:rFonts w:eastAsia="Times New Roman"/>
          <w:bCs/>
          <w:color w:val="202124"/>
          <w:shd w:val="clear" w:color="auto" w:fill="FFFFFF"/>
        </w:rPr>
        <w:t xml:space="preserve">=.95, </w:t>
      </w:r>
      <w:r w:rsidR="00CF2620" w:rsidRPr="00975558">
        <w:rPr>
          <w:rFonts w:eastAsia="Times New Roman"/>
          <w:bCs/>
          <w:i/>
          <w:color w:val="202124"/>
          <w:shd w:val="clear" w:color="auto" w:fill="FFFFFF"/>
        </w:rPr>
        <w:t>M</w:t>
      </w:r>
      <w:r w:rsidR="00CF2620">
        <w:rPr>
          <w:rFonts w:eastAsia="Times New Roman"/>
          <w:bCs/>
          <w:color w:val="202124"/>
          <w:shd w:val="clear" w:color="auto" w:fill="FFFFFF"/>
        </w:rPr>
        <w:t xml:space="preserve">=5.35, </w:t>
      </w:r>
      <w:r w:rsidR="00CF2620" w:rsidRPr="00975558">
        <w:rPr>
          <w:rFonts w:eastAsia="Times New Roman"/>
          <w:bCs/>
          <w:i/>
          <w:color w:val="202124"/>
          <w:shd w:val="clear" w:color="auto" w:fill="FFFFFF"/>
        </w:rPr>
        <w:t>SD</w:t>
      </w:r>
      <w:r w:rsidR="00CF2620">
        <w:rPr>
          <w:rFonts w:eastAsia="Times New Roman"/>
          <w:bCs/>
          <w:color w:val="202124"/>
          <w:shd w:val="clear" w:color="auto" w:fill="FFFFFF"/>
        </w:rPr>
        <w:t>=1.45), and Taylor Swift (</w:t>
      </w:r>
      <w:r w:rsidR="00CF2620" w:rsidRPr="003018E6">
        <w:rPr>
          <w:rFonts w:eastAsia="Times New Roman"/>
          <w:bCs/>
          <w:color w:val="202124"/>
          <w:shd w:val="clear" w:color="auto" w:fill="FFFFFF"/>
        </w:rPr>
        <w:t>α</w:t>
      </w:r>
      <w:r w:rsidR="00CF2620">
        <w:rPr>
          <w:rFonts w:eastAsia="Times New Roman"/>
          <w:bCs/>
          <w:color w:val="202124"/>
          <w:shd w:val="clear" w:color="auto" w:fill="FFFFFF"/>
        </w:rPr>
        <w:t xml:space="preserve">=.94, </w:t>
      </w:r>
      <w:r w:rsidR="00CF2620" w:rsidRPr="00975558">
        <w:rPr>
          <w:rFonts w:eastAsia="Times New Roman"/>
          <w:bCs/>
          <w:i/>
          <w:color w:val="202124"/>
          <w:shd w:val="clear" w:color="auto" w:fill="FFFFFF"/>
        </w:rPr>
        <w:t>M</w:t>
      </w:r>
      <w:r w:rsidR="00CF2620">
        <w:rPr>
          <w:rFonts w:eastAsia="Times New Roman"/>
          <w:bCs/>
          <w:color w:val="202124"/>
          <w:shd w:val="clear" w:color="auto" w:fill="FFFFFF"/>
        </w:rPr>
        <w:t xml:space="preserve">=5.40, </w:t>
      </w:r>
      <w:r w:rsidR="00CF2620" w:rsidRPr="00975558">
        <w:rPr>
          <w:rFonts w:eastAsia="Times New Roman"/>
          <w:bCs/>
          <w:i/>
          <w:color w:val="202124"/>
          <w:shd w:val="clear" w:color="auto" w:fill="FFFFFF"/>
        </w:rPr>
        <w:t>SD</w:t>
      </w:r>
      <w:r w:rsidR="00CF2620">
        <w:rPr>
          <w:rFonts w:eastAsia="Times New Roman"/>
          <w:bCs/>
          <w:color w:val="202124"/>
          <w:shd w:val="clear" w:color="auto" w:fill="FFFFFF"/>
        </w:rPr>
        <w:t>=1.31). Advocacy’s 4 items were taken from Castro-Gonzalez et al. (2019), applied to Ariana Grande (</w:t>
      </w:r>
      <w:r w:rsidR="00CF2620" w:rsidRPr="003018E6">
        <w:rPr>
          <w:rFonts w:eastAsia="Times New Roman"/>
          <w:bCs/>
          <w:color w:val="202124"/>
          <w:shd w:val="clear" w:color="auto" w:fill="FFFFFF"/>
        </w:rPr>
        <w:t>α</w:t>
      </w:r>
      <w:r w:rsidR="00CF2620">
        <w:rPr>
          <w:rFonts w:eastAsia="Times New Roman"/>
          <w:bCs/>
          <w:color w:val="202124"/>
          <w:shd w:val="clear" w:color="auto" w:fill="FFFFFF"/>
        </w:rPr>
        <w:t xml:space="preserve">=.93, </w:t>
      </w:r>
      <w:r w:rsidR="00CF2620" w:rsidRPr="00975558">
        <w:rPr>
          <w:rFonts w:eastAsia="Times New Roman"/>
          <w:bCs/>
          <w:i/>
          <w:color w:val="202124"/>
          <w:shd w:val="clear" w:color="auto" w:fill="FFFFFF"/>
        </w:rPr>
        <w:t>M</w:t>
      </w:r>
      <w:r w:rsidR="00CF2620">
        <w:rPr>
          <w:rFonts w:eastAsia="Times New Roman"/>
          <w:bCs/>
          <w:color w:val="202124"/>
          <w:shd w:val="clear" w:color="auto" w:fill="FFFFFF"/>
        </w:rPr>
        <w:t xml:space="preserve">=5.39, </w:t>
      </w:r>
      <w:r w:rsidR="00CF2620" w:rsidRPr="00975558">
        <w:rPr>
          <w:rFonts w:eastAsia="Times New Roman"/>
          <w:bCs/>
          <w:i/>
          <w:color w:val="202124"/>
          <w:shd w:val="clear" w:color="auto" w:fill="FFFFFF"/>
        </w:rPr>
        <w:t>SD</w:t>
      </w:r>
      <w:r w:rsidR="00CF2620">
        <w:rPr>
          <w:rFonts w:eastAsia="Times New Roman"/>
          <w:bCs/>
          <w:color w:val="202124"/>
          <w:shd w:val="clear" w:color="auto" w:fill="FFFFFF"/>
        </w:rPr>
        <w:t>=1.45), Kanye West (</w:t>
      </w:r>
      <w:r w:rsidR="00CF2620" w:rsidRPr="003018E6">
        <w:rPr>
          <w:rFonts w:eastAsia="Times New Roman"/>
          <w:bCs/>
          <w:color w:val="202124"/>
          <w:shd w:val="clear" w:color="auto" w:fill="FFFFFF"/>
        </w:rPr>
        <w:t>α</w:t>
      </w:r>
      <w:r w:rsidR="00CF2620">
        <w:rPr>
          <w:rFonts w:eastAsia="Times New Roman"/>
          <w:bCs/>
          <w:color w:val="202124"/>
          <w:shd w:val="clear" w:color="auto" w:fill="FFFFFF"/>
        </w:rPr>
        <w:t xml:space="preserve">=.92, </w:t>
      </w:r>
      <w:r w:rsidR="00CF2620" w:rsidRPr="00975558">
        <w:rPr>
          <w:rFonts w:eastAsia="Times New Roman"/>
          <w:bCs/>
          <w:i/>
          <w:color w:val="202124"/>
          <w:shd w:val="clear" w:color="auto" w:fill="FFFFFF"/>
        </w:rPr>
        <w:t>M</w:t>
      </w:r>
      <w:r w:rsidR="00CF2620">
        <w:rPr>
          <w:rFonts w:eastAsia="Times New Roman"/>
          <w:bCs/>
          <w:color w:val="202124"/>
          <w:shd w:val="clear" w:color="auto" w:fill="FFFFFF"/>
        </w:rPr>
        <w:t xml:space="preserve">=5.31, </w:t>
      </w:r>
      <w:r w:rsidR="00CF2620" w:rsidRPr="00975558">
        <w:rPr>
          <w:rFonts w:eastAsia="Times New Roman"/>
          <w:bCs/>
          <w:i/>
          <w:color w:val="202124"/>
          <w:shd w:val="clear" w:color="auto" w:fill="FFFFFF"/>
        </w:rPr>
        <w:t>SD</w:t>
      </w:r>
      <w:r w:rsidR="00CF2620">
        <w:rPr>
          <w:rFonts w:eastAsia="Times New Roman"/>
          <w:bCs/>
          <w:color w:val="202124"/>
          <w:shd w:val="clear" w:color="auto" w:fill="FFFFFF"/>
        </w:rPr>
        <w:t>=1.49), Justin Bieber (</w:t>
      </w:r>
      <w:r w:rsidR="00CF2620" w:rsidRPr="003018E6">
        <w:rPr>
          <w:rFonts w:eastAsia="Times New Roman"/>
          <w:bCs/>
          <w:color w:val="202124"/>
          <w:shd w:val="clear" w:color="auto" w:fill="FFFFFF"/>
        </w:rPr>
        <w:t>α</w:t>
      </w:r>
      <w:r w:rsidR="00CF2620">
        <w:rPr>
          <w:rFonts w:eastAsia="Times New Roman"/>
          <w:bCs/>
          <w:color w:val="202124"/>
          <w:shd w:val="clear" w:color="auto" w:fill="FFFFFF"/>
        </w:rPr>
        <w:t xml:space="preserve">=.92, </w:t>
      </w:r>
      <w:r w:rsidR="00CF2620" w:rsidRPr="00975558">
        <w:rPr>
          <w:rFonts w:eastAsia="Times New Roman"/>
          <w:bCs/>
          <w:i/>
          <w:color w:val="202124"/>
          <w:shd w:val="clear" w:color="auto" w:fill="FFFFFF"/>
        </w:rPr>
        <w:t>M</w:t>
      </w:r>
      <w:r w:rsidR="00CF2620">
        <w:rPr>
          <w:rFonts w:eastAsia="Times New Roman"/>
          <w:bCs/>
          <w:color w:val="202124"/>
          <w:shd w:val="clear" w:color="auto" w:fill="FFFFFF"/>
        </w:rPr>
        <w:t xml:space="preserve">=5.42, </w:t>
      </w:r>
      <w:r w:rsidR="00CF2620" w:rsidRPr="00975558">
        <w:rPr>
          <w:rFonts w:eastAsia="Times New Roman"/>
          <w:bCs/>
          <w:i/>
          <w:color w:val="202124"/>
          <w:shd w:val="clear" w:color="auto" w:fill="FFFFFF"/>
        </w:rPr>
        <w:t>SD</w:t>
      </w:r>
      <w:r w:rsidR="00CF2620">
        <w:rPr>
          <w:rFonts w:eastAsia="Times New Roman"/>
          <w:bCs/>
          <w:color w:val="202124"/>
          <w:shd w:val="clear" w:color="auto" w:fill="FFFFFF"/>
        </w:rPr>
        <w:t>=1.40), and Taylor Swift (</w:t>
      </w:r>
      <w:r w:rsidR="00CF2620" w:rsidRPr="003018E6">
        <w:rPr>
          <w:rFonts w:eastAsia="Times New Roman"/>
          <w:bCs/>
          <w:color w:val="202124"/>
          <w:shd w:val="clear" w:color="auto" w:fill="FFFFFF"/>
        </w:rPr>
        <w:t>α</w:t>
      </w:r>
      <w:r w:rsidR="00CF2620">
        <w:rPr>
          <w:rFonts w:eastAsia="Times New Roman"/>
          <w:bCs/>
          <w:color w:val="202124"/>
          <w:shd w:val="clear" w:color="auto" w:fill="FFFFFF"/>
        </w:rPr>
        <w:t xml:space="preserve">=.91, </w:t>
      </w:r>
      <w:r w:rsidR="00CF2620" w:rsidRPr="00975558">
        <w:rPr>
          <w:rFonts w:eastAsia="Times New Roman"/>
          <w:bCs/>
          <w:i/>
          <w:color w:val="202124"/>
          <w:shd w:val="clear" w:color="auto" w:fill="FFFFFF"/>
        </w:rPr>
        <w:t>M</w:t>
      </w:r>
      <w:r w:rsidR="00CF2620">
        <w:rPr>
          <w:rFonts w:eastAsia="Times New Roman"/>
          <w:bCs/>
          <w:color w:val="202124"/>
          <w:shd w:val="clear" w:color="auto" w:fill="FFFFFF"/>
        </w:rPr>
        <w:t xml:space="preserve">=5.47, </w:t>
      </w:r>
      <w:r w:rsidR="00CF2620" w:rsidRPr="00975558">
        <w:rPr>
          <w:rFonts w:eastAsia="Times New Roman"/>
          <w:bCs/>
          <w:i/>
          <w:color w:val="202124"/>
          <w:shd w:val="clear" w:color="auto" w:fill="FFFFFF"/>
        </w:rPr>
        <w:t>SD</w:t>
      </w:r>
      <w:r w:rsidR="00CF2620">
        <w:rPr>
          <w:rFonts w:eastAsia="Times New Roman"/>
          <w:bCs/>
          <w:color w:val="202124"/>
          <w:shd w:val="clear" w:color="auto" w:fill="FFFFFF"/>
        </w:rPr>
        <w:t xml:space="preserve">=1.31). Last, </w:t>
      </w:r>
      <w:r w:rsidR="000F2C88">
        <w:rPr>
          <w:rFonts w:eastAsia="Times New Roman"/>
          <w:bCs/>
          <w:color w:val="202124"/>
          <w:shd w:val="clear" w:color="auto" w:fill="FFFFFF"/>
        </w:rPr>
        <w:t xml:space="preserve">media consumption, </w:t>
      </w:r>
      <w:r w:rsidR="00103F9D">
        <w:rPr>
          <w:rFonts w:eastAsia="Times New Roman"/>
          <w:bCs/>
          <w:color w:val="202124"/>
          <w:shd w:val="clear" w:color="auto" w:fill="FFFFFF"/>
        </w:rPr>
        <w:t>includes a set of 4 items as displayed in Wakefield (2016). Media consumption scales were used for Ariana Grande (</w:t>
      </w:r>
      <w:r w:rsidR="00103F9D" w:rsidRPr="003018E6">
        <w:rPr>
          <w:rFonts w:eastAsia="Times New Roman"/>
          <w:bCs/>
          <w:color w:val="202124"/>
          <w:shd w:val="clear" w:color="auto" w:fill="FFFFFF"/>
        </w:rPr>
        <w:t>α</w:t>
      </w:r>
      <w:r w:rsidR="00103F9D">
        <w:rPr>
          <w:rFonts w:eastAsia="Times New Roman"/>
          <w:bCs/>
          <w:color w:val="202124"/>
          <w:shd w:val="clear" w:color="auto" w:fill="FFFFFF"/>
        </w:rPr>
        <w:t xml:space="preserve">=.92, </w:t>
      </w:r>
      <w:r w:rsidR="00103F9D" w:rsidRPr="00975558">
        <w:rPr>
          <w:rFonts w:eastAsia="Times New Roman"/>
          <w:bCs/>
          <w:i/>
          <w:color w:val="202124"/>
          <w:shd w:val="clear" w:color="auto" w:fill="FFFFFF"/>
        </w:rPr>
        <w:t>M</w:t>
      </w:r>
      <w:r w:rsidR="00103F9D">
        <w:rPr>
          <w:rFonts w:eastAsia="Times New Roman"/>
          <w:bCs/>
          <w:color w:val="202124"/>
          <w:shd w:val="clear" w:color="auto" w:fill="FFFFFF"/>
        </w:rPr>
        <w:t xml:space="preserve">=5.45, </w:t>
      </w:r>
      <w:r w:rsidR="00103F9D" w:rsidRPr="00975558">
        <w:rPr>
          <w:rFonts w:eastAsia="Times New Roman"/>
          <w:bCs/>
          <w:i/>
          <w:color w:val="202124"/>
          <w:shd w:val="clear" w:color="auto" w:fill="FFFFFF"/>
        </w:rPr>
        <w:t>SD</w:t>
      </w:r>
      <w:r w:rsidR="00103F9D">
        <w:rPr>
          <w:rFonts w:eastAsia="Times New Roman"/>
          <w:bCs/>
          <w:color w:val="202124"/>
          <w:shd w:val="clear" w:color="auto" w:fill="FFFFFF"/>
        </w:rPr>
        <w:t>=1.34), Kanye West (</w:t>
      </w:r>
      <w:r w:rsidR="00103F9D" w:rsidRPr="003018E6">
        <w:rPr>
          <w:rFonts w:eastAsia="Times New Roman"/>
          <w:bCs/>
          <w:color w:val="202124"/>
          <w:shd w:val="clear" w:color="auto" w:fill="FFFFFF"/>
        </w:rPr>
        <w:t>α</w:t>
      </w:r>
      <w:r w:rsidR="00103F9D">
        <w:rPr>
          <w:rFonts w:eastAsia="Times New Roman"/>
          <w:bCs/>
          <w:color w:val="202124"/>
          <w:shd w:val="clear" w:color="auto" w:fill="FFFFFF"/>
        </w:rPr>
        <w:t xml:space="preserve">=.91, </w:t>
      </w:r>
      <w:r w:rsidR="00103F9D" w:rsidRPr="00975558">
        <w:rPr>
          <w:rFonts w:eastAsia="Times New Roman"/>
          <w:bCs/>
          <w:i/>
          <w:color w:val="202124"/>
          <w:shd w:val="clear" w:color="auto" w:fill="FFFFFF"/>
        </w:rPr>
        <w:t>M</w:t>
      </w:r>
      <w:r w:rsidR="00103F9D">
        <w:rPr>
          <w:rFonts w:eastAsia="Times New Roman"/>
          <w:bCs/>
          <w:color w:val="202124"/>
          <w:shd w:val="clear" w:color="auto" w:fill="FFFFFF"/>
        </w:rPr>
        <w:t xml:space="preserve">=5.45, </w:t>
      </w:r>
      <w:r w:rsidR="00103F9D" w:rsidRPr="00975558">
        <w:rPr>
          <w:rFonts w:eastAsia="Times New Roman"/>
          <w:bCs/>
          <w:i/>
          <w:color w:val="202124"/>
          <w:shd w:val="clear" w:color="auto" w:fill="FFFFFF"/>
        </w:rPr>
        <w:t>SD</w:t>
      </w:r>
      <w:r w:rsidR="00103F9D">
        <w:rPr>
          <w:rFonts w:eastAsia="Times New Roman"/>
          <w:bCs/>
          <w:color w:val="202124"/>
          <w:shd w:val="clear" w:color="auto" w:fill="FFFFFF"/>
        </w:rPr>
        <w:t>=1.42), Justin Bieber (</w:t>
      </w:r>
      <w:r w:rsidR="00103F9D" w:rsidRPr="003018E6">
        <w:rPr>
          <w:rFonts w:eastAsia="Times New Roman"/>
          <w:bCs/>
          <w:color w:val="202124"/>
          <w:shd w:val="clear" w:color="auto" w:fill="FFFFFF"/>
        </w:rPr>
        <w:t>α</w:t>
      </w:r>
      <w:r w:rsidR="00103F9D">
        <w:rPr>
          <w:rFonts w:eastAsia="Times New Roman"/>
          <w:bCs/>
          <w:color w:val="202124"/>
          <w:shd w:val="clear" w:color="auto" w:fill="FFFFFF"/>
        </w:rPr>
        <w:t xml:space="preserve">=.90, </w:t>
      </w:r>
      <w:r w:rsidR="00103F9D" w:rsidRPr="00975558">
        <w:rPr>
          <w:rFonts w:eastAsia="Times New Roman"/>
          <w:bCs/>
          <w:i/>
          <w:color w:val="202124"/>
          <w:shd w:val="clear" w:color="auto" w:fill="FFFFFF"/>
        </w:rPr>
        <w:t>M</w:t>
      </w:r>
      <w:r w:rsidR="00103F9D">
        <w:rPr>
          <w:rFonts w:eastAsia="Times New Roman"/>
          <w:bCs/>
          <w:color w:val="202124"/>
          <w:shd w:val="clear" w:color="auto" w:fill="FFFFFF"/>
        </w:rPr>
        <w:t xml:space="preserve">=5.48, </w:t>
      </w:r>
      <w:r w:rsidR="00103F9D" w:rsidRPr="00975558">
        <w:rPr>
          <w:rFonts w:eastAsia="Times New Roman"/>
          <w:bCs/>
          <w:i/>
          <w:color w:val="202124"/>
          <w:shd w:val="clear" w:color="auto" w:fill="FFFFFF"/>
        </w:rPr>
        <w:t>SD</w:t>
      </w:r>
      <w:r w:rsidR="00103F9D">
        <w:rPr>
          <w:rFonts w:eastAsia="Times New Roman"/>
          <w:bCs/>
          <w:color w:val="202124"/>
          <w:shd w:val="clear" w:color="auto" w:fill="FFFFFF"/>
        </w:rPr>
        <w:t>=1.37), and Taylor Swift (</w:t>
      </w:r>
      <w:r w:rsidR="00103F9D" w:rsidRPr="003018E6">
        <w:rPr>
          <w:rFonts w:eastAsia="Times New Roman"/>
          <w:bCs/>
          <w:color w:val="202124"/>
          <w:shd w:val="clear" w:color="auto" w:fill="FFFFFF"/>
        </w:rPr>
        <w:t>α</w:t>
      </w:r>
      <w:r w:rsidR="00103F9D">
        <w:rPr>
          <w:rFonts w:eastAsia="Times New Roman"/>
          <w:bCs/>
          <w:color w:val="202124"/>
          <w:shd w:val="clear" w:color="auto" w:fill="FFFFFF"/>
        </w:rPr>
        <w:t xml:space="preserve">=.90, </w:t>
      </w:r>
      <w:r w:rsidR="00103F9D" w:rsidRPr="00975558">
        <w:rPr>
          <w:rFonts w:eastAsia="Times New Roman"/>
          <w:bCs/>
          <w:i/>
          <w:color w:val="202124"/>
          <w:shd w:val="clear" w:color="auto" w:fill="FFFFFF"/>
        </w:rPr>
        <w:t>M</w:t>
      </w:r>
      <w:r w:rsidR="00103F9D">
        <w:rPr>
          <w:rFonts w:eastAsia="Times New Roman"/>
          <w:bCs/>
          <w:color w:val="202124"/>
          <w:shd w:val="clear" w:color="auto" w:fill="FFFFFF"/>
        </w:rPr>
        <w:t xml:space="preserve">=5.48, </w:t>
      </w:r>
      <w:r w:rsidR="00103F9D" w:rsidRPr="00975558">
        <w:rPr>
          <w:rFonts w:eastAsia="Times New Roman"/>
          <w:bCs/>
          <w:i/>
          <w:color w:val="202124"/>
          <w:shd w:val="clear" w:color="auto" w:fill="FFFFFF"/>
        </w:rPr>
        <w:t>SD</w:t>
      </w:r>
      <w:r w:rsidR="00103F9D">
        <w:rPr>
          <w:rFonts w:eastAsia="Times New Roman"/>
          <w:bCs/>
          <w:color w:val="202124"/>
          <w:shd w:val="clear" w:color="auto" w:fill="FFFFFF"/>
        </w:rPr>
        <w:t>=1.32).</w:t>
      </w:r>
    </w:p>
    <w:p w14:paraId="5B73738C" w14:textId="6262AEEB" w:rsidR="00454348" w:rsidRPr="0022685A" w:rsidRDefault="003A53C9" w:rsidP="0022685A">
      <w:pPr>
        <w:pStyle w:val="Heading2"/>
        <w:spacing w:line="480" w:lineRule="auto"/>
        <w:rPr>
          <w:shd w:val="clear" w:color="auto" w:fill="FFFFFF"/>
        </w:rPr>
      </w:pPr>
      <w:bookmarkStart w:id="27" w:name="_Toc90639502"/>
      <w:r>
        <w:rPr>
          <w:shd w:val="clear" w:color="auto" w:fill="FFFFFF"/>
        </w:rPr>
        <w:t>3.5 Sports Celebrities S</w:t>
      </w:r>
      <w:r w:rsidR="00454348" w:rsidRPr="0022685A">
        <w:rPr>
          <w:shd w:val="clear" w:color="auto" w:fill="FFFFFF"/>
        </w:rPr>
        <w:t>tudy</w:t>
      </w:r>
      <w:bookmarkEnd w:id="27"/>
    </w:p>
    <w:p w14:paraId="43737FE4" w14:textId="40FE2379" w:rsidR="00457923" w:rsidRDefault="00457923" w:rsidP="0022685A">
      <w:pPr>
        <w:pStyle w:val="Heading3"/>
        <w:spacing w:line="480" w:lineRule="auto"/>
        <w:rPr>
          <w:shd w:val="clear" w:color="auto" w:fill="FFFFFF"/>
        </w:rPr>
      </w:pPr>
      <w:bookmarkStart w:id="28" w:name="_Toc90639503"/>
      <w:r>
        <w:rPr>
          <w:shd w:val="clear" w:color="auto" w:fill="FFFFFF"/>
        </w:rPr>
        <w:t>3.5.1 Procedures</w:t>
      </w:r>
      <w:bookmarkEnd w:id="28"/>
    </w:p>
    <w:p w14:paraId="4359FEAD" w14:textId="76E32D57" w:rsidR="00FB2866" w:rsidRDefault="00FB2866" w:rsidP="00FB2866">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The </w:t>
      </w:r>
      <w:r w:rsidR="00853999">
        <w:rPr>
          <w:rFonts w:eastAsia="Times New Roman"/>
          <w:color w:val="222222"/>
          <w:shd w:val="clear" w:color="auto" w:fill="FFFFFF"/>
        </w:rPr>
        <w:t>sports celebrities</w:t>
      </w:r>
      <w:r>
        <w:rPr>
          <w:rFonts w:eastAsia="Times New Roman"/>
          <w:color w:val="222222"/>
          <w:shd w:val="clear" w:color="auto" w:fill="FFFFFF"/>
        </w:rPr>
        <w:t xml:space="preserve"> survey was conducted on Amazon Mechanical Turk (</w:t>
      </w:r>
      <w:proofErr w:type="spellStart"/>
      <w:r>
        <w:rPr>
          <w:rFonts w:eastAsia="Times New Roman"/>
          <w:color w:val="222222"/>
          <w:shd w:val="clear" w:color="auto" w:fill="FFFFFF"/>
        </w:rPr>
        <w:t>MTurk</w:t>
      </w:r>
      <w:proofErr w:type="spellEnd"/>
      <w:r>
        <w:rPr>
          <w:rFonts w:eastAsia="Times New Roman"/>
          <w:color w:val="222222"/>
          <w:shd w:val="clear" w:color="auto" w:fill="FFFFFF"/>
        </w:rPr>
        <w:t>) between May 24</w:t>
      </w:r>
      <w:r w:rsidRPr="00672744">
        <w:rPr>
          <w:rFonts w:eastAsia="Times New Roman"/>
          <w:color w:val="222222"/>
          <w:shd w:val="clear" w:color="auto" w:fill="FFFFFF"/>
          <w:vertAlign w:val="superscript"/>
        </w:rPr>
        <w:t>th</w:t>
      </w:r>
      <w:r>
        <w:rPr>
          <w:rFonts w:eastAsia="Times New Roman"/>
          <w:color w:val="222222"/>
          <w:shd w:val="clear" w:color="auto" w:fill="FFFFFF"/>
        </w:rPr>
        <w:t xml:space="preserve"> and May 27</w:t>
      </w:r>
      <w:r w:rsidRPr="00672744">
        <w:rPr>
          <w:rFonts w:eastAsia="Times New Roman"/>
          <w:color w:val="222222"/>
          <w:shd w:val="clear" w:color="auto" w:fill="FFFFFF"/>
          <w:vertAlign w:val="superscript"/>
        </w:rPr>
        <w:t>th</w:t>
      </w:r>
      <w:r>
        <w:rPr>
          <w:rFonts w:eastAsia="Times New Roman"/>
          <w:color w:val="222222"/>
          <w:shd w:val="clear" w:color="auto" w:fill="FFFFFF"/>
        </w:rPr>
        <w:t xml:space="preserve">. </w:t>
      </w:r>
      <w:r w:rsidR="00853999">
        <w:rPr>
          <w:rFonts w:eastAsia="Times New Roman"/>
          <w:color w:val="222222"/>
          <w:shd w:val="clear" w:color="auto" w:fill="FFFFFF"/>
        </w:rPr>
        <w:t>All</w:t>
      </w:r>
      <w:r>
        <w:rPr>
          <w:rFonts w:eastAsia="Times New Roman"/>
          <w:color w:val="222222"/>
          <w:shd w:val="clear" w:color="auto" w:fill="FFFFFF"/>
        </w:rPr>
        <w:t xml:space="preserve"> participants were required to reside in the United States to become part of the study. In the </w:t>
      </w:r>
      <w:r w:rsidR="00853999">
        <w:rPr>
          <w:rFonts w:eastAsia="Times New Roman"/>
          <w:color w:val="222222"/>
          <w:shd w:val="clear" w:color="auto" w:fill="FFFFFF"/>
        </w:rPr>
        <w:t>sports celebrities’</w:t>
      </w:r>
      <w:r>
        <w:rPr>
          <w:rFonts w:eastAsia="Times New Roman"/>
          <w:color w:val="222222"/>
          <w:shd w:val="clear" w:color="auto" w:fill="FFFFFF"/>
        </w:rPr>
        <w:t xml:space="preserve"> study, participants had to answer questions referred to </w:t>
      </w:r>
      <w:r w:rsidR="00853999">
        <w:rPr>
          <w:rFonts w:eastAsia="Times New Roman"/>
          <w:color w:val="222222"/>
          <w:shd w:val="clear" w:color="auto" w:fill="FFFFFF"/>
        </w:rPr>
        <w:t>three sports stars selected by the researcher. Following the same logic as the music celebrities study, the sports stars were chosen based on social media following numbers and the amount of times they were mentioned in the pilot study. For this reason, the chosen celebrities were football player Tom Brady, and two soccer players, Leo Messi and Cristiano Ronaldo.</w:t>
      </w:r>
    </w:p>
    <w:p w14:paraId="6E8C0963" w14:textId="338CEB2D" w:rsidR="00FB2866" w:rsidRDefault="007D34B5" w:rsidP="00FB2866">
      <w:pPr>
        <w:spacing w:line="480" w:lineRule="auto"/>
        <w:ind w:firstLine="720"/>
        <w:rPr>
          <w:rFonts w:eastAsia="Times New Roman"/>
          <w:color w:val="222222"/>
          <w:shd w:val="clear" w:color="auto" w:fill="FFFFFF"/>
        </w:rPr>
      </w:pPr>
      <w:r>
        <w:rPr>
          <w:rFonts w:eastAsia="Times New Roman"/>
          <w:color w:val="222222"/>
          <w:shd w:val="clear" w:color="auto" w:fill="FFFFFF"/>
        </w:rPr>
        <w:t>While</w:t>
      </w:r>
      <w:r w:rsidR="00FB2866">
        <w:rPr>
          <w:rFonts w:eastAsia="Times New Roman"/>
          <w:color w:val="222222"/>
          <w:shd w:val="clear" w:color="auto" w:fill="FFFFFF"/>
        </w:rPr>
        <w:t xml:space="preserve"> 250 participants were recruited through </w:t>
      </w:r>
      <w:proofErr w:type="spellStart"/>
      <w:r w:rsidR="00FB2866">
        <w:rPr>
          <w:rFonts w:eastAsia="Times New Roman"/>
          <w:color w:val="222222"/>
          <w:shd w:val="clear" w:color="auto" w:fill="FFFFFF"/>
        </w:rPr>
        <w:t>MTurk</w:t>
      </w:r>
      <w:proofErr w:type="spellEnd"/>
      <w:r w:rsidR="00FB2866">
        <w:rPr>
          <w:rFonts w:eastAsia="Times New Roman"/>
          <w:color w:val="222222"/>
          <w:shd w:val="clear" w:color="auto" w:fill="FFFFFF"/>
        </w:rPr>
        <w:t xml:space="preserve">, the final population of the study was </w:t>
      </w:r>
      <w:r w:rsidR="00FB2866" w:rsidRPr="00325743">
        <w:rPr>
          <w:rFonts w:eastAsia="Times New Roman"/>
          <w:i/>
          <w:color w:val="222222"/>
          <w:shd w:val="clear" w:color="auto" w:fill="FFFFFF"/>
        </w:rPr>
        <w:t>N</w:t>
      </w:r>
      <w:r w:rsidR="00FB2866">
        <w:rPr>
          <w:rFonts w:eastAsia="Times New Roman"/>
          <w:color w:val="222222"/>
          <w:shd w:val="clear" w:color="auto" w:fill="FFFFFF"/>
        </w:rPr>
        <w:t>=</w:t>
      </w:r>
      <w:r w:rsidR="002653E4">
        <w:rPr>
          <w:rFonts w:eastAsia="Times New Roman"/>
          <w:color w:val="222222"/>
          <w:shd w:val="clear" w:color="auto" w:fill="FFFFFF"/>
        </w:rPr>
        <w:t>223</w:t>
      </w:r>
      <w:r w:rsidR="00FB2866">
        <w:rPr>
          <w:rFonts w:eastAsia="Times New Roman"/>
          <w:color w:val="222222"/>
          <w:shd w:val="clear" w:color="auto" w:fill="FFFFFF"/>
        </w:rPr>
        <w:t>.</w:t>
      </w:r>
      <w:r w:rsidR="00457923">
        <w:rPr>
          <w:rFonts w:eastAsia="Times New Roman"/>
          <w:color w:val="222222"/>
          <w:shd w:val="clear" w:color="auto" w:fill="FFFFFF"/>
        </w:rPr>
        <w:t xml:space="preserve"> Those cases with incomplete survey responses were erased.</w:t>
      </w:r>
      <w:r w:rsidR="00FB2866">
        <w:rPr>
          <w:rFonts w:eastAsia="Times New Roman"/>
          <w:color w:val="222222"/>
          <w:shd w:val="clear" w:color="auto" w:fill="FFFFFF"/>
        </w:rPr>
        <w:t xml:space="preserve"> </w:t>
      </w:r>
      <w:r w:rsidR="00457923">
        <w:rPr>
          <w:rFonts w:eastAsia="Times New Roman"/>
          <w:color w:val="222222"/>
          <w:shd w:val="clear" w:color="auto" w:fill="FFFFFF"/>
        </w:rPr>
        <w:t>A total of 64.7% (</w:t>
      </w:r>
      <w:r w:rsidR="00457923" w:rsidRPr="003A53C9">
        <w:rPr>
          <w:rFonts w:eastAsia="Times New Roman"/>
          <w:i/>
          <w:color w:val="222222"/>
          <w:shd w:val="clear" w:color="auto" w:fill="FFFFFF"/>
        </w:rPr>
        <w:t>N</w:t>
      </w:r>
      <w:r w:rsidR="00457923">
        <w:rPr>
          <w:rFonts w:eastAsia="Times New Roman"/>
          <w:color w:val="222222"/>
          <w:shd w:val="clear" w:color="auto" w:fill="FFFFFF"/>
        </w:rPr>
        <w:t>=145) were male, 34.8</w:t>
      </w:r>
      <w:r w:rsidR="00FB2866">
        <w:rPr>
          <w:rFonts w:eastAsia="Times New Roman"/>
          <w:color w:val="222222"/>
          <w:shd w:val="clear" w:color="auto" w:fill="FFFFFF"/>
        </w:rPr>
        <w:t>% (</w:t>
      </w:r>
      <w:r w:rsidR="00FB2866" w:rsidRPr="003A53C9">
        <w:rPr>
          <w:rFonts w:eastAsia="Times New Roman"/>
          <w:i/>
          <w:color w:val="222222"/>
          <w:shd w:val="clear" w:color="auto" w:fill="FFFFFF"/>
        </w:rPr>
        <w:t>N</w:t>
      </w:r>
      <w:r w:rsidR="00FB2866">
        <w:rPr>
          <w:rFonts w:eastAsia="Times New Roman"/>
          <w:color w:val="222222"/>
          <w:shd w:val="clear" w:color="auto" w:fill="FFFFFF"/>
        </w:rPr>
        <w:t>=</w:t>
      </w:r>
      <w:r w:rsidR="00457923">
        <w:rPr>
          <w:rFonts w:eastAsia="Times New Roman"/>
          <w:color w:val="222222"/>
          <w:shd w:val="clear" w:color="auto" w:fill="FFFFFF"/>
        </w:rPr>
        <w:t>78</w:t>
      </w:r>
      <w:r w:rsidR="00FB2866">
        <w:rPr>
          <w:rFonts w:eastAsia="Times New Roman"/>
          <w:color w:val="222222"/>
          <w:shd w:val="clear" w:color="auto" w:fill="FFFFFF"/>
        </w:rPr>
        <w:t xml:space="preserve">) female. </w:t>
      </w:r>
      <w:r w:rsidR="00457923">
        <w:rPr>
          <w:rFonts w:eastAsia="Times New Roman"/>
          <w:color w:val="222222"/>
          <w:shd w:val="clear" w:color="auto" w:fill="FFFFFF"/>
        </w:rPr>
        <w:t>Age wise, the age range comprehended the range between 20 and 69 years old. Th</w:t>
      </w:r>
      <w:r w:rsidR="00FB2866">
        <w:rPr>
          <w:rFonts w:eastAsia="Times New Roman"/>
          <w:color w:val="222222"/>
          <w:shd w:val="clear" w:color="auto" w:fill="FFFFFF"/>
        </w:rPr>
        <w:t xml:space="preserve">e majority of participants were white, </w:t>
      </w:r>
      <w:r w:rsidR="00457923">
        <w:rPr>
          <w:rFonts w:eastAsia="Times New Roman"/>
          <w:color w:val="222222"/>
          <w:shd w:val="clear" w:color="auto" w:fill="FFFFFF"/>
        </w:rPr>
        <w:t>amounting up to 60.7% (</w:t>
      </w:r>
      <w:r w:rsidR="00457923" w:rsidRPr="003A53C9">
        <w:rPr>
          <w:rFonts w:eastAsia="Times New Roman"/>
          <w:i/>
          <w:color w:val="222222"/>
          <w:shd w:val="clear" w:color="auto" w:fill="FFFFFF"/>
        </w:rPr>
        <w:t>N</w:t>
      </w:r>
      <w:r w:rsidR="00457923">
        <w:rPr>
          <w:rFonts w:eastAsia="Times New Roman"/>
          <w:color w:val="222222"/>
          <w:shd w:val="clear" w:color="auto" w:fill="FFFFFF"/>
        </w:rPr>
        <w:t xml:space="preserve">=136) of the sample, </w:t>
      </w:r>
      <w:r w:rsidR="00FB2866">
        <w:rPr>
          <w:rFonts w:eastAsia="Times New Roman"/>
          <w:color w:val="222222"/>
          <w:shd w:val="clear" w:color="auto" w:fill="FFFFFF"/>
        </w:rPr>
        <w:t xml:space="preserve">followed by </w:t>
      </w:r>
      <w:r w:rsidR="00457923">
        <w:rPr>
          <w:rFonts w:eastAsia="Times New Roman"/>
          <w:color w:val="222222"/>
          <w:shd w:val="clear" w:color="auto" w:fill="FFFFFF"/>
        </w:rPr>
        <w:t>25.4% (</w:t>
      </w:r>
      <w:r w:rsidR="00457923" w:rsidRPr="003A53C9">
        <w:rPr>
          <w:rFonts w:eastAsia="Times New Roman"/>
          <w:i/>
          <w:color w:val="222222"/>
          <w:shd w:val="clear" w:color="auto" w:fill="FFFFFF"/>
        </w:rPr>
        <w:t>N</w:t>
      </w:r>
      <w:r w:rsidR="00457923">
        <w:rPr>
          <w:rFonts w:eastAsia="Times New Roman"/>
          <w:color w:val="222222"/>
          <w:shd w:val="clear" w:color="auto" w:fill="FFFFFF"/>
        </w:rPr>
        <w:t>=57</w:t>
      </w:r>
      <w:r w:rsidR="00FB2866">
        <w:rPr>
          <w:rFonts w:eastAsia="Times New Roman"/>
          <w:color w:val="222222"/>
          <w:shd w:val="clear" w:color="auto" w:fill="FFFFFF"/>
        </w:rPr>
        <w:t xml:space="preserve">) of Black or African American, </w:t>
      </w:r>
      <w:r w:rsidR="00457923">
        <w:rPr>
          <w:rFonts w:eastAsia="Times New Roman"/>
          <w:color w:val="222222"/>
          <w:shd w:val="clear" w:color="auto" w:fill="FFFFFF"/>
        </w:rPr>
        <w:t>8.9</w:t>
      </w:r>
      <w:r w:rsidR="00FB2866">
        <w:rPr>
          <w:rFonts w:eastAsia="Times New Roman"/>
          <w:color w:val="222222"/>
          <w:shd w:val="clear" w:color="auto" w:fill="FFFFFF"/>
        </w:rPr>
        <w:t>% (</w:t>
      </w:r>
      <w:r w:rsidR="00FB2866" w:rsidRPr="003A53C9">
        <w:rPr>
          <w:rFonts w:eastAsia="Times New Roman"/>
          <w:i/>
          <w:color w:val="222222"/>
          <w:shd w:val="clear" w:color="auto" w:fill="FFFFFF"/>
        </w:rPr>
        <w:t>N</w:t>
      </w:r>
      <w:r w:rsidR="00FB2866">
        <w:rPr>
          <w:rFonts w:eastAsia="Times New Roman"/>
          <w:color w:val="222222"/>
          <w:shd w:val="clear" w:color="auto" w:fill="FFFFFF"/>
        </w:rPr>
        <w:t>=</w:t>
      </w:r>
      <w:r w:rsidR="00457923">
        <w:rPr>
          <w:rFonts w:eastAsia="Times New Roman"/>
          <w:color w:val="222222"/>
          <w:shd w:val="clear" w:color="auto" w:fill="FFFFFF"/>
        </w:rPr>
        <w:t>20</w:t>
      </w:r>
      <w:r w:rsidR="00FB2866">
        <w:rPr>
          <w:rFonts w:eastAsia="Times New Roman"/>
          <w:color w:val="222222"/>
          <w:shd w:val="clear" w:color="auto" w:fill="FFFFFF"/>
        </w:rPr>
        <w:t xml:space="preserve">) </w:t>
      </w:r>
      <w:r w:rsidR="00457923">
        <w:rPr>
          <w:rFonts w:eastAsia="Times New Roman"/>
          <w:color w:val="222222"/>
          <w:shd w:val="clear" w:color="auto" w:fill="FFFFFF"/>
        </w:rPr>
        <w:t>Hispanic, 3.6% (</w:t>
      </w:r>
      <w:r w:rsidR="00457923" w:rsidRPr="003A53C9">
        <w:rPr>
          <w:rFonts w:eastAsia="Times New Roman"/>
          <w:i/>
          <w:color w:val="222222"/>
          <w:shd w:val="clear" w:color="auto" w:fill="FFFFFF"/>
        </w:rPr>
        <w:t>N</w:t>
      </w:r>
      <w:r w:rsidR="00457923">
        <w:rPr>
          <w:rFonts w:eastAsia="Times New Roman"/>
          <w:color w:val="222222"/>
          <w:shd w:val="clear" w:color="auto" w:fill="FFFFFF"/>
        </w:rPr>
        <w:t xml:space="preserve">=8) </w:t>
      </w:r>
      <w:r w:rsidR="00FB2866">
        <w:rPr>
          <w:rFonts w:eastAsia="Times New Roman"/>
          <w:color w:val="222222"/>
          <w:shd w:val="clear" w:color="auto" w:fill="FFFFFF"/>
        </w:rPr>
        <w:t xml:space="preserve">Asian, </w:t>
      </w:r>
      <w:r w:rsidR="00457923">
        <w:rPr>
          <w:rFonts w:eastAsia="Times New Roman"/>
          <w:color w:val="222222"/>
          <w:shd w:val="clear" w:color="auto" w:fill="FFFFFF"/>
        </w:rPr>
        <w:t>and only a 1.2% (</w:t>
      </w:r>
      <w:r w:rsidR="00457923" w:rsidRPr="003A53C9">
        <w:rPr>
          <w:rFonts w:eastAsia="Times New Roman"/>
          <w:i/>
          <w:color w:val="222222"/>
          <w:shd w:val="clear" w:color="auto" w:fill="FFFFFF"/>
        </w:rPr>
        <w:t>N</w:t>
      </w:r>
      <w:r w:rsidR="00457923">
        <w:rPr>
          <w:rFonts w:eastAsia="Times New Roman"/>
          <w:color w:val="222222"/>
          <w:shd w:val="clear" w:color="auto" w:fill="FFFFFF"/>
        </w:rPr>
        <w:t>=3) that belonged to other ethnic groups.</w:t>
      </w:r>
    </w:p>
    <w:p w14:paraId="0D51134E" w14:textId="69DC4252" w:rsidR="00FB2866" w:rsidRDefault="00457923" w:rsidP="00FB2866">
      <w:pPr>
        <w:spacing w:line="480" w:lineRule="auto"/>
        <w:ind w:firstLine="720"/>
        <w:rPr>
          <w:rFonts w:eastAsia="Times New Roman"/>
          <w:color w:val="222222"/>
          <w:shd w:val="clear" w:color="auto" w:fill="FFFFFF"/>
        </w:rPr>
      </w:pPr>
      <w:r>
        <w:rPr>
          <w:rFonts w:eastAsia="Times New Roman"/>
          <w:color w:val="222222"/>
          <w:shd w:val="clear" w:color="auto" w:fill="FFFFFF"/>
        </w:rPr>
        <w:lastRenderedPageBreak/>
        <w:t xml:space="preserve">The sports celebrities study is almost identical to the music celebrities study, with questions addressing sports games instead of concerts, and other small adjustments made to fit the sports category. First, </w:t>
      </w:r>
      <w:r w:rsidR="00FB2866">
        <w:rPr>
          <w:rFonts w:eastAsia="Times New Roman"/>
          <w:color w:val="222222"/>
          <w:shd w:val="clear" w:color="auto" w:fill="FFFFFF"/>
        </w:rPr>
        <w:t xml:space="preserve">participants had to </w:t>
      </w:r>
      <w:r>
        <w:rPr>
          <w:rFonts w:eastAsia="Times New Roman"/>
          <w:color w:val="222222"/>
          <w:shd w:val="clear" w:color="auto" w:fill="FFFFFF"/>
        </w:rPr>
        <w:t>indicate their</w:t>
      </w:r>
      <w:r w:rsidR="00FB2866">
        <w:rPr>
          <w:rFonts w:eastAsia="Times New Roman"/>
          <w:color w:val="222222"/>
          <w:shd w:val="clear" w:color="auto" w:fill="FFFFFF"/>
        </w:rPr>
        <w:t xml:space="preserve"> degree of familiarity with </w:t>
      </w:r>
      <w:r>
        <w:rPr>
          <w:rFonts w:eastAsia="Times New Roman"/>
          <w:color w:val="222222"/>
          <w:shd w:val="clear" w:color="auto" w:fill="FFFFFF"/>
        </w:rPr>
        <w:t>Tom Brady, Leo Messi, and Cristiano Ronaldo. Afterwards, they completed portions of the survey regarding the dimensions of FPR, antecedents, consequences and demographics.</w:t>
      </w:r>
      <w:r w:rsidR="00DD0F2D">
        <w:rPr>
          <w:rFonts w:eastAsia="Times New Roman"/>
          <w:color w:val="222222"/>
          <w:shd w:val="clear" w:color="auto" w:fill="FFFFFF"/>
        </w:rPr>
        <w:t xml:space="preserve"> Answer for the three sports players were combined.</w:t>
      </w:r>
    </w:p>
    <w:p w14:paraId="329E2531" w14:textId="5229F819" w:rsidR="00EA512D" w:rsidRDefault="00EA512D" w:rsidP="0022685A">
      <w:pPr>
        <w:pStyle w:val="Heading3"/>
        <w:spacing w:line="480" w:lineRule="auto"/>
        <w:rPr>
          <w:shd w:val="clear" w:color="auto" w:fill="FFFFFF"/>
        </w:rPr>
      </w:pPr>
      <w:bookmarkStart w:id="29" w:name="_Toc90639504"/>
      <w:r>
        <w:rPr>
          <w:shd w:val="clear" w:color="auto" w:fill="FFFFFF"/>
        </w:rPr>
        <w:t>3.5.2 Measurement</w:t>
      </w:r>
      <w:bookmarkEnd w:id="29"/>
    </w:p>
    <w:p w14:paraId="5498623E" w14:textId="0E1DC4F6" w:rsidR="00003161" w:rsidRPr="00003161" w:rsidRDefault="00003161" w:rsidP="00003161">
      <w:pPr>
        <w:pStyle w:val="Heading4"/>
      </w:pPr>
      <w:r>
        <w:t>3.5</w:t>
      </w:r>
      <w:r w:rsidR="003A53C9">
        <w:t>.2.1 Dimensions M</w:t>
      </w:r>
      <w:r w:rsidRPr="00DA2369">
        <w:t>easurement</w:t>
      </w:r>
    </w:p>
    <w:p w14:paraId="78059BE5" w14:textId="725E46C7" w:rsidR="00EA512D" w:rsidRDefault="00EA512D" w:rsidP="00EA512D">
      <w:pPr>
        <w:spacing w:line="480" w:lineRule="auto"/>
        <w:ind w:firstLine="720"/>
        <w:rPr>
          <w:rFonts w:eastAsia="Times New Roman"/>
          <w:bCs/>
          <w:color w:val="202124"/>
          <w:shd w:val="clear" w:color="auto" w:fill="FFFFFF"/>
        </w:rPr>
      </w:pPr>
      <w:r>
        <w:rPr>
          <w:rFonts w:eastAsia="Times New Roman"/>
          <w:color w:val="222222"/>
          <w:shd w:val="clear" w:color="auto" w:fill="FFFFFF"/>
        </w:rPr>
        <w:t xml:space="preserve">The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 (FPR) </w:t>
      </w:r>
      <w:r w:rsidR="003270E5">
        <w:rPr>
          <w:rFonts w:eastAsia="Times New Roman"/>
          <w:color w:val="222222"/>
          <w:shd w:val="clear" w:color="auto" w:fill="FFFFFF"/>
        </w:rPr>
        <w:t>consisted of a total of 34</w:t>
      </w:r>
      <w:r w:rsidR="00FA47ED">
        <w:rPr>
          <w:rFonts w:eastAsia="Times New Roman"/>
          <w:color w:val="222222"/>
          <w:shd w:val="clear" w:color="auto" w:fill="FFFFFF"/>
        </w:rPr>
        <w:t xml:space="preserve"> items, organized in 6 dimensions. When accounting for FPR as whole, for each of the sports stars, the scale attained </w:t>
      </w:r>
      <w:r>
        <w:rPr>
          <w:rFonts w:eastAsia="Times New Roman"/>
          <w:color w:val="222222"/>
          <w:shd w:val="clear" w:color="auto" w:fill="FFFFFF"/>
        </w:rPr>
        <w:t xml:space="preserve">a reliability score of </w:t>
      </w:r>
      <w:r w:rsidRPr="003018E6">
        <w:rPr>
          <w:rFonts w:eastAsia="Times New Roman"/>
          <w:bCs/>
          <w:color w:val="202124"/>
          <w:shd w:val="clear" w:color="auto" w:fill="FFFFFF"/>
        </w:rPr>
        <w:t>α</w:t>
      </w:r>
      <w:r>
        <w:rPr>
          <w:rFonts w:eastAsia="Times New Roman"/>
          <w:bCs/>
          <w:color w:val="202124"/>
          <w:shd w:val="clear" w:color="auto" w:fill="FFFFFF"/>
        </w:rPr>
        <w:t xml:space="preserve">=. </w:t>
      </w:r>
      <w:r w:rsidR="00FA47ED">
        <w:rPr>
          <w:rFonts w:eastAsia="Times New Roman"/>
          <w:bCs/>
          <w:color w:val="202124"/>
          <w:shd w:val="clear" w:color="auto" w:fill="FFFFFF"/>
        </w:rPr>
        <w:t xml:space="preserve">95. </w:t>
      </w:r>
      <w:r>
        <w:rPr>
          <w:rFonts w:eastAsia="Times New Roman"/>
          <w:color w:val="222222"/>
          <w:shd w:val="clear" w:color="auto" w:fill="FFFFFF"/>
        </w:rPr>
        <w:t>Separately, their reliabilities for attending</w:t>
      </w:r>
      <w:r w:rsidR="003270E5">
        <w:rPr>
          <w:rFonts w:eastAsia="Times New Roman"/>
          <w:color w:val="222222"/>
          <w:shd w:val="clear" w:color="auto" w:fill="FFFFFF"/>
        </w:rPr>
        <w:t>, which consisted of 4</w:t>
      </w:r>
      <w:r w:rsidR="00FA47ED">
        <w:rPr>
          <w:rFonts w:eastAsia="Times New Roman"/>
          <w:color w:val="222222"/>
          <w:shd w:val="clear" w:color="auto" w:fill="FFFFFF"/>
        </w:rPr>
        <w:t xml:space="preserve"> items,</w:t>
      </w:r>
      <w:r>
        <w:rPr>
          <w:rFonts w:eastAsia="Times New Roman"/>
          <w:color w:val="222222"/>
          <w:shd w:val="clear" w:color="auto" w:fill="FFFFFF"/>
        </w:rPr>
        <w:t xml:space="preserve"> were </w:t>
      </w:r>
      <w:r w:rsidRPr="003018E6">
        <w:rPr>
          <w:rFonts w:eastAsia="Times New Roman"/>
          <w:bCs/>
          <w:color w:val="202124"/>
          <w:shd w:val="clear" w:color="auto" w:fill="FFFFFF"/>
        </w:rPr>
        <w:t>α</w:t>
      </w:r>
      <w:r w:rsidR="00FA47ED">
        <w:rPr>
          <w:rFonts w:eastAsia="Times New Roman"/>
          <w:bCs/>
          <w:color w:val="202124"/>
          <w:shd w:val="clear" w:color="auto" w:fill="FFFFFF"/>
        </w:rPr>
        <w:t>=.90</w:t>
      </w:r>
      <w:r>
        <w:rPr>
          <w:rFonts w:eastAsia="Times New Roman"/>
          <w:bCs/>
          <w:color w:val="202124"/>
          <w:shd w:val="clear" w:color="auto" w:fill="FFFFFF"/>
        </w:rPr>
        <w:t xml:space="preserve"> for </w:t>
      </w:r>
      <w:r w:rsidR="00FA47ED">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sidR="00FA47ED">
        <w:rPr>
          <w:rFonts w:eastAsia="Times New Roman"/>
          <w:bCs/>
          <w:color w:val="202124"/>
          <w:shd w:val="clear" w:color="auto" w:fill="FFFFFF"/>
        </w:rPr>
        <w:t>=.93 in Leo Messi’s case</w:t>
      </w:r>
      <w:r>
        <w:rPr>
          <w:rFonts w:eastAsia="Times New Roman"/>
          <w:bCs/>
          <w:color w:val="202124"/>
          <w:shd w:val="clear" w:color="auto" w:fill="FFFFFF"/>
        </w:rPr>
        <w:t xml:space="preserve">, </w:t>
      </w:r>
      <w:r w:rsidR="00FA47ED">
        <w:rPr>
          <w:rFonts w:eastAsia="Times New Roman"/>
          <w:bCs/>
          <w:color w:val="202124"/>
          <w:shd w:val="clear" w:color="auto" w:fill="FFFFFF"/>
        </w:rPr>
        <w:t xml:space="preserve">and </w:t>
      </w:r>
      <w:r w:rsidRPr="003018E6">
        <w:rPr>
          <w:rFonts w:eastAsia="Times New Roman"/>
          <w:bCs/>
          <w:color w:val="202124"/>
          <w:shd w:val="clear" w:color="auto" w:fill="FFFFFF"/>
        </w:rPr>
        <w:t>α</w:t>
      </w:r>
      <w:r w:rsidR="00FA47ED">
        <w:rPr>
          <w:rFonts w:eastAsia="Times New Roman"/>
          <w:bCs/>
          <w:color w:val="202124"/>
          <w:shd w:val="clear" w:color="auto" w:fill="FFFFFF"/>
        </w:rPr>
        <w:t>=.93</w:t>
      </w:r>
      <w:r>
        <w:rPr>
          <w:rFonts w:eastAsia="Times New Roman"/>
          <w:bCs/>
          <w:color w:val="202124"/>
          <w:shd w:val="clear" w:color="auto" w:fill="FFFFFF"/>
        </w:rPr>
        <w:t xml:space="preserve"> for </w:t>
      </w:r>
      <w:r w:rsidR="00FA47ED">
        <w:rPr>
          <w:rFonts w:eastAsia="Times New Roman"/>
          <w:bCs/>
          <w:color w:val="202124"/>
          <w:shd w:val="clear" w:color="auto" w:fill="FFFFFF"/>
        </w:rPr>
        <w:t>Cristiano Ronaldo</w:t>
      </w:r>
      <w:r>
        <w:rPr>
          <w:rFonts w:eastAsia="Times New Roman"/>
          <w:bCs/>
          <w:color w:val="202124"/>
          <w:shd w:val="clear" w:color="auto" w:fill="FFFFFF"/>
        </w:rPr>
        <w:t xml:space="preserve">. </w:t>
      </w:r>
      <w:r w:rsidR="00FA47ED">
        <w:rPr>
          <w:rFonts w:eastAsia="Times New Roman"/>
          <w:bCs/>
          <w:color w:val="202124"/>
          <w:shd w:val="clear" w:color="auto" w:fill="FFFFFF"/>
        </w:rPr>
        <w:t xml:space="preserve">As for </w:t>
      </w:r>
      <w:r>
        <w:rPr>
          <w:rFonts w:eastAsia="Times New Roman"/>
          <w:bCs/>
          <w:color w:val="202124"/>
          <w:shd w:val="clear" w:color="auto" w:fill="FFFFFF"/>
        </w:rPr>
        <w:t xml:space="preserve">bonding, which consisted of 5 items, </w:t>
      </w:r>
      <w:r w:rsidR="00FA47ED">
        <w:rPr>
          <w:rFonts w:eastAsia="Times New Roman"/>
          <w:bCs/>
          <w:color w:val="202124"/>
          <w:shd w:val="clear" w:color="auto" w:fill="FFFFFF"/>
        </w:rPr>
        <w:t xml:space="preserve">it showed </w:t>
      </w:r>
      <w:r w:rsidRPr="003018E6">
        <w:rPr>
          <w:rFonts w:eastAsia="Times New Roman"/>
          <w:bCs/>
          <w:color w:val="202124"/>
          <w:shd w:val="clear" w:color="auto" w:fill="FFFFFF"/>
        </w:rPr>
        <w:t>α</w:t>
      </w:r>
      <w:r w:rsidR="00FA47ED">
        <w:rPr>
          <w:rFonts w:eastAsia="Times New Roman"/>
          <w:bCs/>
          <w:color w:val="202124"/>
          <w:shd w:val="clear" w:color="auto" w:fill="FFFFFF"/>
        </w:rPr>
        <w:t>=.93</w:t>
      </w:r>
      <w:r>
        <w:rPr>
          <w:rFonts w:eastAsia="Times New Roman"/>
          <w:bCs/>
          <w:color w:val="202124"/>
          <w:shd w:val="clear" w:color="auto" w:fill="FFFFFF"/>
        </w:rPr>
        <w:t xml:space="preserve"> for </w:t>
      </w:r>
      <w:r w:rsidR="00FA47ED">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sidR="00FA47ED">
        <w:rPr>
          <w:rFonts w:eastAsia="Times New Roman"/>
          <w:bCs/>
          <w:color w:val="202124"/>
          <w:shd w:val="clear" w:color="auto" w:fill="FFFFFF"/>
        </w:rPr>
        <w:t>=.92</w:t>
      </w:r>
      <w:r>
        <w:rPr>
          <w:rFonts w:eastAsia="Times New Roman"/>
          <w:bCs/>
          <w:color w:val="202124"/>
          <w:shd w:val="clear" w:color="auto" w:fill="FFFFFF"/>
        </w:rPr>
        <w:t xml:space="preserve"> for </w:t>
      </w:r>
      <w:r w:rsidR="00FA47ED">
        <w:rPr>
          <w:rFonts w:eastAsia="Times New Roman"/>
          <w:bCs/>
          <w:color w:val="202124"/>
          <w:shd w:val="clear" w:color="auto" w:fill="FFFFFF"/>
        </w:rPr>
        <w:t>Leo Messi</w:t>
      </w:r>
      <w:r>
        <w:rPr>
          <w:rFonts w:eastAsia="Times New Roman"/>
          <w:bCs/>
          <w:color w:val="202124"/>
          <w:shd w:val="clear" w:color="auto" w:fill="FFFFFF"/>
        </w:rPr>
        <w:t xml:space="preserve">, </w:t>
      </w:r>
      <w:r w:rsidR="00FA47ED">
        <w:rPr>
          <w:rFonts w:eastAsia="Times New Roman"/>
          <w:bCs/>
          <w:color w:val="202124"/>
          <w:shd w:val="clear" w:color="auto" w:fill="FFFFFF"/>
        </w:rPr>
        <w:t xml:space="preserve">and </w:t>
      </w:r>
      <w:r w:rsidRPr="003018E6">
        <w:rPr>
          <w:rFonts w:eastAsia="Times New Roman"/>
          <w:bCs/>
          <w:color w:val="202124"/>
          <w:shd w:val="clear" w:color="auto" w:fill="FFFFFF"/>
        </w:rPr>
        <w:t>α</w:t>
      </w:r>
      <w:r w:rsidR="00FA47ED">
        <w:rPr>
          <w:rFonts w:eastAsia="Times New Roman"/>
          <w:bCs/>
          <w:color w:val="202124"/>
          <w:shd w:val="clear" w:color="auto" w:fill="FFFFFF"/>
        </w:rPr>
        <w:t>=.92</w:t>
      </w:r>
      <w:r>
        <w:rPr>
          <w:rFonts w:eastAsia="Times New Roman"/>
          <w:bCs/>
          <w:color w:val="202124"/>
          <w:shd w:val="clear" w:color="auto" w:fill="FFFFFF"/>
        </w:rPr>
        <w:t xml:space="preserve"> for </w:t>
      </w:r>
      <w:r w:rsidR="00FA47ED">
        <w:rPr>
          <w:rFonts w:eastAsia="Times New Roman"/>
          <w:bCs/>
          <w:color w:val="202124"/>
          <w:shd w:val="clear" w:color="auto" w:fill="FFFFFF"/>
        </w:rPr>
        <w:t>Cristiano Ronaldo</w:t>
      </w:r>
      <w:r>
        <w:rPr>
          <w:rFonts w:eastAsia="Times New Roman"/>
          <w:bCs/>
          <w:color w:val="202124"/>
          <w:shd w:val="clear" w:color="auto" w:fill="FFFFFF"/>
        </w:rPr>
        <w:t xml:space="preserve">. </w:t>
      </w:r>
      <w:r w:rsidR="00FA47ED">
        <w:rPr>
          <w:rFonts w:eastAsia="Times New Roman"/>
          <w:bCs/>
          <w:color w:val="202124"/>
          <w:shd w:val="clear" w:color="auto" w:fill="FFFFFF"/>
        </w:rPr>
        <w:t>The third of the dimensions,</w:t>
      </w:r>
      <w:r>
        <w:rPr>
          <w:rFonts w:eastAsia="Times New Roman"/>
          <w:bCs/>
          <w:color w:val="202124"/>
          <w:shd w:val="clear" w:color="auto" w:fill="FFFFFF"/>
        </w:rPr>
        <w:t xml:space="preserve"> </w:t>
      </w:r>
      <w:r w:rsidR="00FA47ED">
        <w:rPr>
          <w:rFonts w:eastAsia="Times New Roman"/>
          <w:bCs/>
          <w:color w:val="202124"/>
          <w:shd w:val="clear" w:color="auto" w:fill="FFFFFF"/>
        </w:rPr>
        <w:t>charm(</w:t>
      </w:r>
      <w:proofErr w:type="spellStart"/>
      <w:r w:rsidR="00FA47ED">
        <w:rPr>
          <w:rFonts w:eastAsia="Times New Roman"/>
          <w:bCs/>
          <w:color w:val="202124"/>
          <w:shd w:val="clear" w:color="auto" w:fill="FFFFFF"/>
        </w:rPr>
        <w:t>ed</w:t>
      </w:r>
      <w:proofErr w:type="spellEnd"/>
      <w:r w:rsidR="00FA47ED">
        <w:rPr>
          <w:rFonts w:eastAsia="Times New Roman"/>
          <w:bCs/>
          <w:color w:val="202124"/>
          <w:shd w:val="clear" w:color="auto" w:fill="FFFFFF"/>
        </w:rPr>
        <w:t xml:space="preserve">), exhibited </w:t>
      </w:r>
      <w:r w:rsidRPr="003018E6">
        <w:rPr>
          <w:rFonts w:eastAsia="Times New Roman"/>
          <w:bCs/>
          <w:color w:val="202124"/>
          <w:shd w:val="clear" w:color="auto" w:fill="FFFFFF"/>
        </w:rPr>
        <w:t>α</w:t>
      </w:r>
      <w:r w:rsidR="00FA47ED">
        <w:rPr>
          <w:rFonts w:eastAsia="Times New Roman"/>
          <w:bCs/>
          <w:color w:val="202124"/>
          <w:shd w:val="clear" w:color="auto" w:fill="FFFFFF"/>
        </w:rPr>
        <w:t>=.85</w:t>
      </w:r>
      <w:r>
        <w:rPr>
          <w:rFonts w:eastAsia="Times New Roman"/>
          <w:bCs/>
          <w:color w:val="202124"/>
          <w:shd w:val="clear" w:color="auto" w:fill="FFFFFF"/>
        </w:rPr>
        <w:t xml:space="preserve"> for </w:t>
      </w:r>
      <w:r w:rsidR="00FA47ED">
        <w:rPr>
          <w:rFonts w:eastAsia="Times New Roman"/>
          <w:bCs/>
          <w:color w:val="202124"/>
          <w:shd w:val="clear" w:color="auto" w:fill="FFFFFF"/>
        </w:rPr>
        <w:t>the quarterback Tom Brady</w:t>
      </w:r>
      <w:r>
        <w:rPr>
          <w:rFonts w:eastAsia="Times New Roman"/>
          <w:bCs/>
          <w:color w:val="202124"/>
          <w:shd w:val="clear" w:color="auto" w:fill="FFFFFF"/>
        </w:rPr>
        <w:t xml:space="preserve">, </w:t>
      </w:r>
      <w:r w:rsidR="00FA47ED">
        <w:rPr>
          <w:rFonts w:eastAsia="Times New Roman"/>
          <w:bCs/>
          <w:color w:val="202124"/>
          <w:shd w:val="clear" w:color="auto" w:fill="FFFFFF"/>
        </w:rPr>
        <w:t xml:space="preserve">and </w:t>
      </w:r>
      <w:r w:rsidRPr="003018E6">
        <w:rPr>
          <w:rFonts w:eastAsia="Times New Roman"/>
          <w:bCs/>
          <w:color w:val="202124"/>
          <w:shd w:val="clear" w:color="auto" w:fill="FFFFFF"/>
        </w:rPr>
        <w:t>α</w:t>
      </w:r>
      <w:r w:rsidR="00FA47ED">
        <w:rPr>
          <w:rFonts w:eastAsia="Times New Roman"/>
          <w:bCs/>
          <w:color w:val="202124"/>
          <w:shd w:val="clear" w:color="auto" w:fill="FFFFFF"/>
        </w:rPr>
        <w:t>=.86</w:t>
      </w:r>
      <w:r>
        <w:rPr>
          <w:rFonts w:eastAsia="Times New Roman"/>
          <w:bCs/>
          <w:color w:val="202124"/>
          <w:shd w:val="clear" w:color="auto" w:fill="FFFFFF"/>
        </w:rPr>
        <w:t xml:space="preserve"> for </w:t>
      </w:r>
      <w:r w:rsidR="00FA47ED">
        <w:rPr>
          <w:rFonts w:eastAsia="Times New Roman"/>
          <w:bCs/>
          <w:color w:val="202124"/>
          <w:shd w:val="clear" w:color="auto" w:fill="FFFFFF"/>
        </w:rPr>
        <w:t>both soccer players</w:t>
      </w:r>
      <w:r w:rsidR="003270E5">
        <w:rPr>
          <w:rFonts w:eastAsia="Times New Roman"/>
          <w:bCs/>
          <w:color w:val="202124"/>
          <w:shd w:val="clear" w:color="auto" w:fill="FFFFFF"/>
        </w:rPr>
        <w:t xml:space="preserve">. Dedication, with 7 </w:t>
      </w:r>
      <w:r>
        <w:rPr>
          <w:rFonts w:eastAsia="Times New Roman"/>
          <w:bCs/>
          <w:color w:val="202124"/>
          <w:shd w:val="clear" w:color="auto" w:fill="FFFFFF"/>
        </w:rPr>
        <w:t xml:space="preserve">items, </w:t>
      </w:r>
      <w:r w:rsidRPr="003018E6">
        <w:rPr>
          <w:rFonts w:eastAsia="Times New Roman"/>
          <w:bCs/>
          <w:color w:val="202124"/>
          <w:shd w:val="clear" w:color="auto" w:fill="FFFFFF"/>
        </w:rPr>
        <w:t>α</w:t>
      </w:r>
      <w:r>
        <w:rPr>
          <w:rFonts w:eastAsia="Times New Roman"/>
          <w:bCs/>
          <w:color w:val="202124"/>
          <w:shd w:val="clear" w:color="auto" w:fill="FFFFFF"/>
        </w:rPr>
        <w:t>=.9</w:t>
      </w:r>
      <w:r w:rsidR="00FA47ED">
        <w:rPr>
          <w:rFonts w:eastAsia="Times New Roman"/>
          <w:bCs/>
          <w:color w:val="202124"/>
          <w:shd w:val="clear" w:color="auto" w:fill="FFFFFF"/>
        </w:rPr>
        <w:t>2</w:t>
      </w:r>
      <w:r>
        <w:rPr>
          <w:rFonts w:eastAsia="Times New Roman"/>
          <w:bCs/>
          <w:color w:val="202124"/>
          <w:shd w:val="clear" w:color="auto" w:fill="FFFFFF"/>
        </w:rPr>
        <w:t xml:space="preserve"> for </w:t>
      </w:r>
      <w:r w:rsidR="00FA47ED">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sidR="00FA47ED">
        <w:rPr>
          <w:rFonts w:eastAsia="Times New Roman"/>
          <w:bCs/>
          <w:color w:val="202124"/>
          <w:shd w:val="clear" w:color="auto" w:fill="FFFFFF"/>
        </w:rPr>
        <w:t>=.92</w:t>
      </w:r>
      <w:r>
        <w:rPr>
          <w:rFonts w:eastAsia="Times New Roman"/>
          <w:bCs/>
          <w:color w:val="202124"/>
          <w:shd w:val="clear" w:color="auto" w:fill="FFFFFF"/>
        </w:rPr>
        <w:t xml:space="preserve"> </w:t>
      </w:r>
      <w:r w:rsidR="00FA47ED">
        <w:rPr>
          <w:rFonts w:eastAsia="Times New Roman"/>
          <w:bCs/>
          <w:color w:val="202124"/>
          <w:shd w:val="clear" w:color="auto" w:fill="FFFFFF"/>
        </w:rPr>
        <w:t>for Leo Messi</w:t>
      </w:r>
      <w:r>
        <w:rPr>
          <w:rFonts w:eastAsia="Times New Roman"/>
          <w:bCs/>
          <w:color w:val="202124"/>
          <w:shd w:val="clear" w:color="auto" w:fill="FFFFFF"/>
        </w:rPr>
        <w:t xml:space="preserve">, </w:t>
      </w:r>
      <w:r w:rsidR="00FA47ED">
        <w:rPr>
          <w:rFonts w:eastAsia="Times New Roman"/>
          <w:bCs/>
          <w:color w:val="202124"/>
          <w:shd w:val="clear" w:color="auto" w:fill="FFFFFF"/>
        </w:rPr>
        <w:t>and</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 xml:space="preserve">=.93 for </w:t>
      </w:r>
      <w:r w:rsidR="00FA47ED">
        <w:rPr>
          <w:rFonts w:eastAsia="Times New Roman"/>
          <w:bCs/>
          <w:color w:val="202124"/>
          <w:shd w:val="clear" w:color="auto" w:fill="FFFFFF"/>
        </w:rPr>
        <w:t>Cristiano Ronaldo</w:t>
      </w:r>
      <w:r>
        <w:rPr>
          <w:rFonts w:eastAsia="Times New Roman"/>
          <w:bCs/>
          <w:color w:val="202124"/>
          <w:shd w:val="clear" w:color="auto" w:fill="FFFFFF"/>
        </w:rPr>
        <w:t xml:space="preserve">. Expectation </w:t>
      </w:r>
      <w:r w:rsidR="00FA47ED">
        <w:rPr>
          <w:rFonts w:eastAsia="Times New Roman"/>
          <w:bCs/>
          <w:color w:val="202124"/>
          <w:shd w:val="clear" w:color="auto" w:fill="FFFFFF"/>
        </w:rPr>
        <w:t>reliability</w:t>
      </w:r>
      <w:r>
        <w:rPr>
          <w:rFonts w:eastAsia="Times New Roman"/>
          <w:bCs/>
          <w:color w:val="202124"/>
          <w:shd w:val="clear" w:color="auto" w:fill="FFFFFF"/>
        </w:rPr>
        <w:t xml:space="preserve"> scores were </w:t>
      </w:r>
      <w:r w:rsidRPr="003018E6">
        <w:rPr>
          <w:rFonts w:eastAsia="Times New Roman"/>
          <w:bCs/>
          <w:color w:val="202124"/>
          <w:shd w:val="clear" w:color="auto" w:fill="FFFFFF"/>
        </w:rPr>
        <w:t>α</w:t>
      </w:r>
      <w:r>
        <w:rPr>
          <w:rFonts w:eastAsia="Times New Roman"/>
          <w:bCs/>
          <w:color w:val="202124"/>
          <w:shd w:val="clear" w:color="auto" w:fill="FFFFFF"/>
        </w:rPr>
        <w:t>=.</w:t>
      </w:r>
      <w:r w:rsidR="00FA47ED">
        <w:rPr>
          <w:rFonts w:eastAsia="Times New Roman"/>
          <w:bCs/>
          <w:color w:val="202124"/>
          <w:shd w:val="clear" w:color="auto" w:fill="FFFFFF"/>
        </w:rPr>
        <w:t xml:space="preserve">85 </w:t>
      </w:r>
      <w:r>
        <w:rPr>
          <w:rFonts w:eastAsia="Times New Roman"/>
          <w:bCs/>
          <w:color w:val="202124"/>
          <w:shd w:val="clear" w:color="auto" w:fill="FFFFFF"/>
        </w:rPr>
        <w:t xml:space="preserve">for </w:t>
      </w:r>
      <w:r w:rsidR="00FA47ED">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=.8</w:t>
      </w:r>
      <w:r w:rsidR="00FA47ED">
        <w:rPr>
          <w:rFonts w:eastAsia="Times New Roman"/>
          <w:bCs/>
          <w:color w:val="202124"/>
          <w:shd w:val="clear" w:color="auto" w:fill="FFFFFF"/>
        </w:rPr>
        <w:t>7</w:t>
      </w:r>
      <w:r>
        <w:rPr>
          <w:rFonts w:eastAsia="Times New Roman"/>
          <w:bCs/>
          <w:color w:val="202124"/>
          <w:shd w:val="clear" w:color="auto" w:fill="FFFFFF"/>
        </w:rPr>
        <w:t xml:space="preserve"> for </w:t>
      </w:r>
      <w:r w:rsidR="00FA47ED">
        <w:rPr>
          <w:rFonts w:eastAsia="Times New Roman"/>
          <w:bCs/>
          <w:color w:val="202124"/>
          <w:shd w:val="clear" w:color="auto" w:fill="FFFFFF"/>
        </w:rPr>
        <w:t>Leo Messi</w:t>
      </w:r>
      <w:r>
        <w:rPr>
          <w:rFonts w:eastAsia="Times New Roman"/>
          <w:bCs/>
          <w:color w:val="202124"/>
          <w:shd w:val="clear" w:color="auto" w:fill="FFFFFF"/>
        </w:rPr>
        <w:t xml:space="preserve">, and </w:t>
      </w:r>
      <w:r w:rsidRPr="003018E6">
        <w:rPr>
          <w:rFonts w:eastAsia="Times New Roman"/>
          <w:bCs/>
          <w:color w:val="202124"/>
          <w:shd w:val="clear" w:color="auto" w:fill="FFFFFF"/>
        </w:rPr>
        <w:t>α</w:t>
      </w:r>
      <w:r w:rsidR="00FA47ED">
        <w:rPr>
          <w:rFonts w:eastAsia="Times New Roman"/>
          <w:bCs/>
          <w:color w:val="202124"/>
          <w:shd w:val="clear" w:color="auto" w:fill="FFFFFF"/>
        </w:rPr>
        <w:t>=.83</w:t>
      </w:r>
      <w:r>
        <w:rPr>
          <w:rFonts w:eastAsia="Times New Roman"/>
          <w:bCs/>
          <w:color w:val="202124"/>
          <w:shd w:val="clear" w:color="auto" w:fill="FFFFFF"/>
        </w:rPr>
        <w:t xml:space="preserve"> for </w:t>
      </w:r>
      <w:r w:rsidR="00FA47ED">
        <w:rPr>
          <w:rFonts w:eastAsia="Times New Roman"/>
          <w:bCs/>
          <w:color w:val="202124"/>
          <w:shd w:val="clear" w:color="auto" w:fill="FFFFFF"/>
        </w:rPr>
        <w:t>Cristiano Ronaldo.</w:t>
      </w:r>
      <w:r>
        <w:rPr>
          <w:rFonts w:eastAsia="Times New Roman"/>
          <w:bCs/>
          <w:color w:val="202124"/>
          <w:shd w:val="clear" w:color="auto" w:fill="FFFFFF"/>
        </w:rPr>
        <w:t xml:space="preserve"> </w:t>
      </w:r>
      <w:r w:rsidR="00FA47ED">
        <w:rPr>
          <w:rFonts w:eastAsia="Times New Roman"/>
          <w:bCs/>
          <w:color w:val="202124"/>
          <w:shd w:val="clear" w:color="auto" w:fill="FFFFFF"/>
        </w:rPr>
        <w:t>The last dimension,</w:t>
      </w:r>
      <w:r>
        <w:rPr>
          <w:rFonts w:eastAsia="Times New Roman"/>
          <w:bCs/>
          <w:color w:val="202124"/>
          <w:shd w:val="clear" w:color="auto" w:fill="FFFFFF"/>
        </w:rPr>
        <w:t xml:space="preserve"> formativeness, showed reliabilities of </w:t>
      </w:r>
      <w:r w:rsidRPr="003018E6">
        <w:rPr>
          <w:rFonts w:eastAsia="Times New Roman"/>
          <w:bCs/>
          <w:color w:val="202124"/>
          <w:shd w:val="clear" w:color="auto" w:fill="FFFFFF"/>
        </w:rPr>
        <w:t>α</w:t>
      </w:r>
      <w:r w:rsidR="00FA47ED">
        <w:rPr>
          <w:rFonts w:eastAsia="Times New Roman"/>
          <w:bCs/>
          <w:color w:val="202124"/>
          <w:shd w:val="clear" w:color="auto" w:fill="FFFFFF"/>
        </w:rPr>
        <w:t xml:space="preserve">=.92 </w:t>
      </w:r>
      <w:r>
        <w:rPr>
          <w:rFonts w:eastAsia="Times New Roman"/>
          <w:bCs/>
          <w:color w:val="202124"/>
          <w:shd w:val="clear" w:color="auto" w:fill="FFFFFF"/>
        </w:rPr>
        <w:t xml:space="preserve">for </w:t>
      </w:r>
      <w:r w:rsidR="00FA47ED">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sidR="00FA47ED">
        <w:rPr>
          <w:rFonts w:eastAsia="Times New Roman"/>
          <w:bCs/>
          <w:color w:val="202124"/>
          <w:shd w:val="clear" w:color="auto" w:fill="FFFFFF"/>
        </w:rPr>
        <w:t>=.91</w:t>
      </w:r>
      <w:r>
        <w:rPr>
          <w:rFonts w:eastAsia="Times New Roman"/>
          <w:bCs/>
          <w:color w:val="202124"/>
          <w:shd w:val="clear" w:color="auto" w:fill="FFFFFF"/>
        </w:rPr>
        <w:t xml:space="preserve"> for </w:t>
      </w:r>
      <w:r w:rsidR="00FA47ED">
        <w:rPr>
          <w:rFonts w:eastAsia="Times New Roman"/>
          <w:bCs/>
          <w:color w:val="202124"/>
          <w:shd w:val="clear" w:color="auto" w:fill="FFFFFF"/>
        </w:rPr>
        <w:t>Leo Messi,</w:t>
      </w:r>
      <w:r>
        <w:rPr>
          <w:rFonts w:eastAsia="Times New Roman"/>
          <w:bCs/>
          <w:color w:val="202124"/>
          <w:shd w:val="clear" w:color="auto" w:fill="FFFFFF"/>
        </w:rPr>
        <w:t xml:space="preserve"> </w:t>
      </w:r>
      <w:r w:rsidRPr="003018E6">
        <w:rPr>
          <w:rFonts w:eastAsia="Times New Roman"/>
          <w:bCs/>
          <w:color w:val="202124"/>
          <w:shd w:val="clear" w:color="auto" w:fill="FFFFFF"/>
        </w:rPr>
        <w:t>α</w:t>
      </w:r>
      <w:r w:rsidR="00FA47ED">
        <w:rPr>
          <w:rFonts w:eastAsia="Times New Roman"/>
          <w:bCs/>
          <w:color w:val="202124"/>
          <w:shd w:val="clear" w:color="auto" w:fill="FFFFFF"/>
        </w:rPr>
        <w:t>=.92</w:t>
      </w:r>
      <w:r>
        <w:rPr>
          <w:rFonts w:eastAsia="Times New Roman"/>
          <w:bCs/>
          <w:color w:val="202124"/>
          <w:shd w:val="clear" w:color="auto" w:fill="FFFFFF"/>
        </w:rPr>
        <w:t xml:space="preserve"> for </w:t>
      </w:r>
      <w:r w:rsidR="00FA47ED">
        <w:rPr>
          <w:rFonts w:eastAsia="Times New Roman"/>
          <w:bCs/>
          <w:color w:val="202124"/>
          <w:shd w:val="clear" w:color="auto" w:fill="FFFFFF"/>
        </w:rPr>
        <w:t>Cristiano Ronaldo</w:t>
      </w:r>
      <w:r>
        <w:rPr>
          <w:rFonts w:eastAsia="Times New Roman"/>
          <w:bCs/>
          <w:color w:val="202124"/>
          <w:shd w:val="clear" w:color="auto" w:fill="FFFFFF"/>
        </w:rPr>
        <w:t xml:space="preserve">. </w:t>
      </w:r>
    </w:p>
    <w:p w14:paraId="0A3A9947" w14:textId="714E5F55" w:rsidR="00EA512D" w:rsidRDefault="00EA512D" w:rsidP="00EA512D">
      <w:pPr>
        <w:spacing w:line="480" w:lineRule="auto"/>
        <w:ind w:firstLine="720"/>
        <w:rPr>
          <w:rFonts w:eastAsia="Times New Roman"/>
          <w:bCs/>
          <w:color w:val="202124"/>
          <w:shd w:val="clear" w:color="auto" w:fill="FFFFFF"/>
        </w:rPr>
      </w:pPr>
      <w:r>
        <w:rPr>
          <w:rFonts w:eastAsia="Times New Roman"/>
          <w:bCs/>
          <w:color w:val="202124"/>
          <w:shd w:val="clear" w:color="auto" w:fill="FFFFFF"/>
        </w:rPr>
        <w:t xml:space="preserve">The items of the dimension of </w:t>
      </w:r>
      <w:proofErr w:type="spellStart"/>
      <w:r>
        <w:rPr>
          <w:rFonts w:eastAsia="Times New Roman"/>
          <w:bCs/>
          <w:color w:val="202124"/>
          <w:shd w:val="clear" w:color="auto" w:fill="FFFFFF"/>
        </w:rPr>
        <w:t>fanship</w:t>
      </w:r>
      <w:proofErr w:type="spellEnd"/>
      <w:r>
        <w:rPr>
          <w:rFonts w:eastAsia="Times New Roman"/>
          <w:bCs/>
          <w:color w:val="202124"/>
          <w:shd w:val="clear" w:color="auto" w:fill="FFFFFF"/>
        </w:rPr>
        <w:t xml:space="preserve"> as </w:t>
      </w:r>
      <w:proofErr w:type="spellStart"/>
      <w:r>
        <w:rPr>
          <w:rFonts w:eastAsia="Times New Roman"/>
          <w:bCs/>
          <w:color w:val="202124"/>
          <w:shd w:val="clear" w:color="auto" w:fill="FFFFFF"/>
        </w:rPr>
        <w:t>parasocial</w:t>
      </w:r>
      <w:proofErr w:type="spellEnd"/>
      <w:r>
        <w:rPr>
          <w:rFonts w:eastAsia="Times New Roman"/>
          <w:bCs/>
          <w:color w:val="202124"/>
          <w:shd w:val="clear" w:color="auto" w:fill="FFFFFF"/>
        </w:rPr>
        <w:t xml:space="preserve"> relationship</w:t>
      </w:r>
      <w:r w:rsidR="00CA3545">
        <w:rPr>
          <w:rFonts w:eastAsia="Times New Roman"/>
          <w:bCs/>
          <w:color w:val="202124"/>
          <w:shd w:val="clear" w:color="auto" w:fill="FFFFFF"/>
        </w:rPr>
        <w:t xml:space="preserve"> that</w:t>
      </w:r>
      <w:r w:rsidR="003270E5">
        <w:rPr>
          <w:rFonts w:eastAsia="Times New Roman"/>
          <w:bCs/>
          <w:color w:val="202124"/>
          <w:shd w:val="clear" w:color="auto" w:fill="FFFFFF"/>
        </w:rPr>
        <w:t xml:space="preserve"> were reduced following the C</w:t>
      </w:r>
      <w:r>
        <w:rPr>
          <w:rFonts w:eastAsia="Times New Roman"/>
          <w:bCs/>
          <w:color w:val="202124"/>
          <w:shd w:val="clear" w:color="auto" w:fill="FFFFFF"/>
        </w:rPr>
        <w:t>FA analysis</w:t>
      </w:r>
      <w:r w:rsidR="0080284D">
        <w:rPr>
          <w:rFonts w:eastAsia="Times New Roman"/>
          <w:bCs/>
          <w:color w:val="202124"/>
          <w:shd w:val="clear" w:color="auto" w:fill="FFFFFF"/>
        </w:rPr>
        <w:t>, were used in the music celebrity study, as well as in the sports stars study. The reduced antecedents and consequences of the music celebrities study and the sports celebrities study are the same as well.</w:t>
      </w:r>
    </w:p>
    <w:p w14:paraId="4AA28E35" w14:textId="6F6A31C0" w:rsidR="00003161" w:rsidRPr="00003161" w:rsidRDefault="00003161" w:rsidP="00003161">
      <w:pPr>
        <w:pStyle w:val="Heading4"/>
      </w:pPr>
      <w:r>
        <w:lastRenderedPageBreak/>
        <w:t>3.5.2.5</w:t>
      </w:r>
      <w:r w:rsidRPr="00DA2369">
        <w:t xml:space="preserve"> </w:t>
      </w:r>
      <w:r>
        <w:t>Antecedent</w:t>
      </w:r>
      <w:r w:rsidRPr="00DA2369">
        <w:t>s</w:t>
      </w:r>
      <w:r w:rsidR="003A53C9">
        <w:t xml:space="preserve"> and C</w:t>
      </w:r>
      <w:r>
        <w:t>onsequences</w:t>
      </w:r>
      <w:r w:rsidR="003A53C9">
        <w:t xml:space="preserve"> M</w:t>
      </w:r>
      <w:r w:rsidRPr="00DA2369">
        <w:t>easurement</w:t>
      </w:r>
    </w:p>
    <w:p w14:paraId="051700A7" w14:textId="028E88EC" w:rsidR="00EA512D" w:rsidRDefault="00EA512D" w:rsidP="00EA512D">
      <w:pPr>
        <w:spacing w:line="480" w:lineRule="auto"/>
        <w:rPr>
          <w:rFonts w:eastAsia="Times New Roman"/>
          <w:bCs/>
          <w:color w:val="202124"/>
          <w:shd w:val="clear" w:color="auto" w:fill="FFFFFF"/>
        </w:rPr>
      </w:pPr>
      <w:r>
        <w:rPr>
          <w:rFonts w:eastAsia="Times New Roman"/>
          <w:color w:val="222222"/>
          <w:shd w:val="clear" w:color="auto" w:fill="FFFFFF"/>
        </w:rPr>
        <w:tab/>
      </w:r>
      <w:r w:rsidR="0080284D">
        <w:rPr>
          <w:rFonts w:eastAsia="Times New Roman"/>
          <w:color w:val="222222"/>
          <w:shd w:val="clear" w:color="auto" w:fill="FFFFFF"/>
        </w:rPr>
        <w:t>S</w:t>
      </w:r>
      <w:r>
        <w:rPr>
          <w:rFonts w:eastAsia="Times New Roman"/>
          <w:color w:val="222222"/>
          <w:shd w:val="clear" w:color="auto" w:fill="FFFFFF"/>
        </w:rPr>
        <w:t xml:space="preserve">ymmetrical communication and </w:t>
      </w:r>
      <w:r w:rsidR="0080284D">
        <w:rPr>
          <w:rFonts w:eastAsia="Times New Roman"/>
          <w:color w:val="222222"/>
          <w:shd w:val="clear" w:color="auto" w:fill="FFFFFF"/>
        </w:rPr>
        <w:t xml:space="preserve">inclusion interpersonal motive are the two antecedents that were tested in the study. </w:t>
      </w:r>
      <w:r>
        <w:rPr>
          <w:rFonts w:eastAsia="Times New Roman"/>
          <w:color w:val="222222"/>
          <w:shd w:val="clear" w:color="auto" w:fill="FFFFFF"/>
        </w:rPr>
        <w:t xml:space="preserve">Symmetrical communication used the six items from Kim and Rhee (2011) for each of the </w:t>
      </w:r>
      <w:r w:rsidR="0080284D">
        <w:rPr>
          <w:rFonts w:eastAsia="Times New Roman"/>
          <w:color w:val="222222"/>
          <w:shd w:val="clear" w:color="auto" w:fill="FFFFFF"/>
        </w:rPr>
        <w:t>three sports</w:t>
      </w:r>
      <w:r>
        <w:rPr>
          <w:rFonts w:eastAsia="Times New Roman"/>
          <w:color w:val="222222"/>
          <w:shd w:val="clear" w:color="auto" w:fill="FFFFFF"/>
        </w:rPr>
        <w:t xml:space="preserve"> celebrities; </w:t>
      </w:r>
      <w:r w:rsidR="0080284D">
        <w:rPr>
          <w:rFonts w:eastAsia="Times New Roman"/>
          <w:color w:val="222222"/>
          <w:shd w:val="clear" w:color="auto" w:fill="FFFFFF"/>
        </w:rPr>
        <w:t>Tom Brady</w:t>
      </w:r>
      <w:r>
        <w:rPr>
          <w:rFonts w:eastAsia="Times New Roman"/>
          <w:color w:val="222222"/>
          <w:shd w:val="clear" w:color="auto" w:fill="FFFFFF"/>
        </w:rPr>
        <w:t xml:space="preserve"> </w:t>
      </w:r>
      <w:r>
        <w:rPr>
          <w:rFonts w:eastAsia="Times New Roman"/>
          <w:bCs/>
          <w:color w:val="202124"/>
          <w:shd w:val="clear" w:color="auto" w:fill="FFFFFF"/>
        </w:rPr>
        <w:t>(</w:t>
      </w:r>
      <w:r w:rsidRPr="003018E6">
        <w:rPr>
          <w:rFonts w:eastAsia="Times New Roman"/>
          <w:bCs/>
          <w:color w:val="202124"/>
          <w:shd w:val="clear" w:color="auto" w:fill="FFFFFF"/>
        </w:rPr>
        <w:t>α</w:t>
      </w:r>
      <w:r>
        <w:rPr>
          <w:rFonts w:eastAsia="Times New Roman"/>
          <w:bCs/>
          <w:color w:val="202124"/>
          <w:shd w:val="clear" w:color="auto" w:fill="FFFFFF"/>
        </w:rPr>
        <w:t>=.</w:t>
      </w:r>
      <w:r w:rsidR="00A62FA0">
        <w:rPr>
          <w:rFonts w:eastAsia="Times New Roman"/>
          <w:bCs/>
          <w:color w:val="202124"/>
          <w:shd w:val="clear" w:color="auto" w:fill="FFFFFF"/>
        </w:rPr>
        <w:t>85</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5907FE">
        <w:rPr>
          <w:rFonts w:eastAsia="Times New Roman"/>
          <w:bCs/>
          <w:color w:val="202124"/>
          <w:shd w:val="clear" w:color="auto" w:fill="FFFFFF"/>
        </w:rPr>
        <w:t>15</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481988">
        <w:rPr>
          <w:rFonts w:eastAsia="Times New Roman"/>
          <w:bCs/>
          <w:color w:val="202124"/>
          <w:shd w:val="clear" w:color="auto" w:fill="FFFFFF"/>
        </w:rPr>
        <w:t>=1.09</w:t>
      </w:r>
      <w:r>
        <w:rPr>
          <w:rFonts w:eastAsia="Times New Roman"/>
          <w:bCs/>
          <w:color w:val="202124"/>
          <w:shd w:val="clear" w:color="auto" w:fill="FFFFFF"/>
        </w:rPr>
        <w:t xml:space="preserve">), </w:t>
      </w:r>
      <w:r w:rsidR="00481988">
        <w:rPr>
          <w:rFonts w:eastAsia="Times New Roman"/>
          <w:bCs/>
          <w:color w:val="202124"/>
          <w:shd w:val="clear" w:color="auto" w:fill="FFFFFF"/>
        </w:rPr>
        <w:t>Leo Messi</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87</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w:t>
      </w:r>
      <w:r w:rsidR="00481988">
        <w:rPr>
          <w:rFonts w:eastAsia="Times New Roman"/>
          <w:bCs/>
          <w:color w:val="202124"/>
          <w:shd w:val="clear" w:color="auto" w:fill="FFFFFF"/>
        </w:rPr>
        <w:t>5.17</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481988">
        <w:rPr>
          <w:rFonts w:eastAsia="Times New Roman"/>
          <w:bCs/>
          <w:color w:val="202124"/>
          <w:shd w:val="clear" w:color="auto" w:fill="FFFFFF"/>
        </w:rPr>
        <w:t>07</w:t>
      </w:r>
      <w:r>
        <w:rPr>
          <w:rFonts w:eastAsia="Times New Roman"/>
          <w:bCs/>
          <w:color w:val="202124"/>
          <w:shd w:val="clear" w:color="auto" w:fill="FFFFFF"/>
        </w:rPr>
        <w:t xml:space="preserve">), and </w:t>
      </w:r>
      <w:r w:rsidR="00481988">
        <w:rPr>
          <w:rFonts w:eastAsia="Times New Roman"/>
          <w:bCs/>
          <w:color w:val="202124"/>
          <w:shd w:val="clear" w:color="auto" w:fill="FFFFFF"/>
        </w:rPr>
        <w:t>Cristiano Ronaldo</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 xml:space="preserve">=.86, </w:t>
      </w:r>
      <w:r w:rsidRPr="00975558">
        <w:rPr>
          <w:rFonts w:eastAsia="Times New Roman"/>
          <w:bCs/>
          <w:i/>
          <w:color w:val="202124"/>
          <w:shd w:val="clear" w:color="auto" w:fill="FFFFFF"/>
        </w:rPr>
        <w:t>M</w:t>
      </w:r>
      <w:r>
        <w:rPr>
          <w:rFonts w:eastAsia="Times New Roman"/>
          <w:bCs/>
          <w:color w:val="202124"/>
          <w:shd w:val="clear" w:color="auto" w:fill="FFFFFF"/>
        </w:rPr>
        <w:t>=5.</w:t>
      </w:r>
      <w:r w:rsidR="00481988">
        <w:rPr>
          <w:rFonts w:eastAsia="Times New Roman"/>
          <w:bCs/>
          <w:color w:val="202124"/>
          <w:shd w:val="clear" w:color="auto" w:fill="FFFFFF"/>
        </w:rPr>
        <w:t>21</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481988">
        <w:rPr>
          <w:rFonts w:eastAsia="Times New Roman"/>
          <w:bCs/>
          <w:color w:val="202124"/>
          <w:shd w:val="clear" w:color="auto" w:fill="FFFFFF"/>
        </w:rPr>
        <w:t>12</w:t>
      </w:r>
      <w:r>
        <w:rPr>
          <w:rFonts w:eastAsia="Times New Roman"/>
          <w:bCs/>
          <w:color w:val="202124"/>
          <w:shd w:val="clear" w:color="auto" w:fill="FFFFFF"/>
        </w:rPr>
        <w:t xml:space="preserve">). Inclusion, which is one of the interpersonal motives </w:t>
      </w:r>
      <w:r w:rsidR="00481988">
        <w:rPr>
          <w:rFonts w:eastAsia="Times New Roman"/>
          <w:bCs/>
          <w:color w:val="202124"/>
          <w:shd w:val="clear" w:color="auto" w:fill="FFFFFF"/>
        </w:rPr>
        <w:t>has f</w:t>
      </w:r>
      <w:r>
        <w:rPr>
          <w:rFonts w:eastAsia="Times New Roman"/>
          <w:bCs/>
          <w:color w:val="202124"/>
          <w:shd w:val="clear" w:color="auto" w:fill="FFFFFF"/>
        </w:rPr>
        <w:t xml:space="preserve">our items taken from Rubin et al. (1988), applied to the participants inclusion motives regarding to </w:t>
      </w:r>
      <w:r w:rsidR="00481988">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91</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sidR="00481988">
        <w:rPr>
          <w:rFonts w:eastAsia="Times New Roman"/>
          <w:bCs/>
          <w:color w:val="202124"/>
          <w:shd w:val="clear" w:color="auto" w:fill="FFFFFF"/>
        </w:rPr>
        <w:t>=4.86</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w:t>
      </w:r>
      <w:r w:rsidR="00481988">
        <w:rPr>
          <w:rFonts w:eastAsia="Times New Roman"/>
          <w:bCs/>
          <w:color w:val="202124"/>
          <w:shd w:val="clear" w:color="auto" w:fill="FFFFFF"/>
        </w:rPr>
        <w:t>1.58</w:t>
      </w:r>
      <w:r>
        <w:rPr>
          <w:rFonts w:eastAsia="Times New Roman"/>
          <w:bCs/>
          <w:color w:val="202124"/>
          <w:shd w:val="clear" w:color="auto" w:fill="FFFFFF"/>
        </w:rPr>
        <w:t xml:space="preserve">), </w:t>
      </w:r>
      <w:r w:rsidR="00481988">
        <w:rPr>
          <w:rFonts w:eastAsia="Times New Roman"/>
          <w:bCs/>
          <w:color w:val="202124"/>
          <w:shd w:val="clear" w:color="auto" w:fill="FFFFFF"/>
        </w:rPr>
        <w:t>Leo Messi</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92</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sidR="00481988">
        <w:rPr>
          <w:rFonts w:eastAsia="Times New Roman"/>
          <w:bCs/>
          <w:color w:val="202124"/>
          <w:shd w:val="clear" w:color="auto" w:fill="FFFFFF"/>
        </w:rPr>
        <w:t>=4.81</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481988">
        <w:rPr>
          <w:rFonts w:eastAsia="Times New Roman"/>
          <w:bCs/>
          <w:color w:val="202124"/>
          <w:shd w:val="clear" w:color="auto" w:fill="FFFFFF"/>
        </w:rPr>
        <w:t>=1.62</w:t>
      </w:r>
      <w:r>
        <w:rPr>
          <w:rFonts w:eastAsia="Times New Roman"/>
          <w:bCs/>
          <w:color w:val="202124"/>
          <w:shd w:val="clear" w:color="auto" w:fill="FFFFFF"/>
        </w:rPr>
        <w:t xml:space="preserve">), and </w:t>
      </w:r>
      <w:r w:rsidR="00481988">
        <w:rPr>
          <w:rFonts w:eastAsia="Times New Roman"/>
          <w:bCs/>
          <w:color w:val="202124"/>
          <w:shd w:val="clear" w:color="auto" w:fill="FFFFFF"/>
        </w:rPr>
        <w:t xml:space="preserve">Cristiano Ronaldo </w:t>
      </w:r>
      <w:r>
        <w:rPr>
          <w:rFonts w:eastAsia="Times New Roman"/>
          <w:bCs/>
          <w:color w:val="202124"/>
          <w:shd w:val="clear" w:color="auto" w:fill="FFFFFF"/>
        </w:rPr>
        <w:t>(</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93</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w:t>
      </w:r>
      <w:r w:rsidR="00481988">
        <w:rPr>
          <w:rFonts w:eastAsia="Times New Roman"/>
          <w:bCs/>
          <w:color w:val="202124"/>
          <w:shd w:val="clear" w:color="auto" w:fill="FFFFFF"/>
        </w:rPr>
        <w:t>4.87</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481988">
        <w:rPr>
          <w:rFonts w:eastAsia="Times New Roman"/>
          <w:bCs/>
          <w:color w:val="202124"/>
          <w:shd w:val="clear" w:color="auto" w:fill="FFFFFF"/>
        </w:rPr>
        <w:t>=1.64</w:t>
      </w:r>
      <w:r>
        <w:rPr>
          <w:rFonts w:eastAsia="Times New Roman"/>
          <w:bCs/>
          <w:color w:val="202124"/>
          <w:shd w:val="clear" w:color="auto" w:fill="FFFFFF"/>
        </w:rPr>
        <w:t>).</w:t>
      </w:r>
    </w:p>
    <w:p w14:paraId="5E80C18F" w14:textId="61500660" w:rsidR="00EA512D" w:rsidRDefault="00EA512D" w:rsidP="00EA512D">
      <w:pPr>
        <w:spacing w:line="480" w:lineRule="auto"/>
        <w:rPr>
          <w:rFonts w:eastAsia="Times New Roman"/>
          <w:bCs/>
          <w:color w:val="202124"/>
          <w:shd w:val="clear" w:color="auto" w:fill="FFFFFF"/>
        </w:rPr>
      </w:pPr>
      <w:r>
        <w:rPr>
          <w:rFonts w:eastAsia="Times New Roman"/>
          <w:bCs/>
          <w:color w:val="202124"/>
          <w:shd w:val="clear" w:color="auto" w:fill="FFFFFF"/>
        </w:rPr>
        <w:tab/>
        <w:t>A total of three possible conse</w:t>
      </w:r>
      <w:r w:rsidR="00481988">
        <w:rPr>
          <w:rFonts w:eastAsia="Times New Roman"/>
          <w:bCs/>
          <w:color w:val="202124"/>
          <w:shd w:val="clear" w:color="auto" w:fill="FFFFFF"/>
        </w:rPr>
        <w:t xml:space="preserve">quences; </w:t>
      </w:r>
      <w:r>
        <w:rPr>
          <w:rFonts w:eastAsia="Times New Roman"/>
          <w:bCs/>
          <w:color w:val="202124"/>
          <w:shd w:val="clear" w:color="auto" w:fill="FFFFFF"/>
        </w:rPr>
        <w:t>positive megaphoning, advocacy, and media consumption</w:t>
      </w:r>
      <w:r w:rsidR="00481988">
        <w:rPr>
          <w:rFonts w:eastAsia="Times New Roman"/>
          <w:bCs/>
          <w:color w:val="202124"/>
          <w:shd w:val="clear" w:color="auto" w:fill="FFFFFF"/>
        </w:rPr>
        <w:t>, were part of the study</w:t>
      </w:r>
      <w:r>
        <w:rPr>
          <w:rFonts w:eastAsia="Times New Roman"/>
          <w:bCs/>
          <w:color w:val="202124"/>
          <w:shd w:val="clear" w:color="auto" w:fill="FFFFFF"/>
        </w:rPr>
        <w:t xml:space="preserve">. Positive megaphoning included 7 items from Kim and Rhee (2014) for each celebrity; </w:t>
      </w:r>
      <w:r w:rsidR="00481988">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92</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481988">
        <w:rPr>
          <w:rFonts w:eastAsia="Times New Roman"/>
          <w:bCs/>
          <w:color w:val="202124"/>
          <w:shd w:val="clear" w:color="auto" w:fill="FFFFFF"/>
        </w:rPr>
        <w:t>03</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481988">
        <w:rPr>
          <w:rFonts w:eastAsia="Times New Roman"/>
          <w:bCs/>
          <w:color w:val="202124"/>
          <w:shd w:val="clear" w:color="auto" w:fill="FFFFFF"/>
        </w:rPr>
        <w:t>=1.33</w:t>
      </w:r>
      <w:r>
        <w:rPr>
          <w:rFonts w:eastAsia="Times New Roman"/>
          <w:bCs/>
          <w:color w:val="202124"/>
          <w:shd w:val="clear" w:color="auto" w:fill="FFFFFF"/>
        </w:rPr>
        <w:t xml:space="preserve">), </w:t>
      </w:r>
      <w:r w:rsidR="00481988">
        <w:rPr>
          <w:rFonts w:eastAsia="Times New Roman"/>
          <w:bCs/>
          <w:color w:val="202124"/>
          <w:shd w:val="clear" w:color="auto" w:fill="FFFFFF"/>
        </w:rPr>
        <w:t>Leo Messi</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94</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sidR="00481988">
        <w:rPr>
          <w:rFonts w:eastAsia="Times New Roman"/>
          <w:bCs/>
          <w:color w:val="202124"/>
          <w:shd w:val="clear" w:color="auto" w:fill="FFFFFF"/>
        </w:rPr>
        <w:t>=4.91</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 xml:space="preserve">=1.45), and </w:t>
      </w:r>
      <w:r w:rsidR="00481988">
        <w:rPr>
          <w:rFonts w:eastAsia="Times New Roman"/>
          <w:bCs/>
          <w:color w:val="202124"/>
          <w:shd w:val="clear" w:color="auto" w:fill="FFFFFF"/>
        </w:rPr>
        <w:t>Cristiano Ronaldo</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 xml:space="preserve">=.94, </w:t>
      </w:r>
      <w:r w:rsidRPr="00975558">
        <w:rPr>
          <w:rFonts w:eastAsia="Times New Roman"/>
          <w:bCs/>
          <w:i/>
          <w:color w:val="202124"/>
          <w:shd w:val="clear" w:color="auto" w:fill="FFFFFF"/>
        </w:rPr>
        <w:t>M</w:t>
      </w:r>
      <w:r>
        <w:rPr>
          <w:rFonts w:eastAsia="Times New Roman"/>
          <w:bCs/>
          <w:color w:val="202124"/>
          <w:shd w:val="clear" w:color="auto" w:fill="FFFFFF"/>
        </w:rPr>
        <w:t>=</w:t>
      </w:r>
      <w:r w:rsidR="00481988">
        <w:rPr>
          <w:rFonts w:eastAsia="Times New Roman"/>
          <w:bCs/>
          <w:color w:val="202124"/>
          <w:shd w:val="clear" w:color="auto" w:fill="FFFFFF"/>
        </w:rPr>
        <w:t>4.95</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481988">
        <w:rPr>
          <w:rFonts w:eastAsia="Times New Roman"/>
          <w:bCs/>
          <w:color w:val="202124"/>
          <w:shd w:val="clear" w:color="auto" w:fill="FFFFFF"/>
        </w:rPr>
        <w:t>=1.46</w:t>
      </w:r>
      <w:r>
        <w:rPr>
          <w:rFonts w:eastAsia="Times New Roman"/>
          <w:bCs/>
          <w:color w:val="202124"/>
          <w:shd w:val="clear" w:color="auto" w:fill="FFFFFF"/>
        </w:rPr>
        <w:t>). Advocacy</w:t>
      </w:r>
      <w:r w:rsidR="00481988">
        <w:rPr>
          <w:rFonts w:eastAsia="Times New Roman"/>
          <w:bCs/>
          <w:color w:val="202124"/>
          <w:shd w:val="clear" w:color="auto" w:fill="FFFFFF"/>
        </w:rPr>
        <w:t xml:space="preserve"> consisted of 4 items extracted</w:t>
      </w:r>
      <w:r>
        <w:rPr>
          <w:rFonts w:eastAsia="Times New Roman"/>
          <w:bCs/>
          <w:color w:val="202124"/>
          <w:shd w:val="clear" w:color="auto" w:fill="FFFFFF"/>
        </w:rPr>
        <w:t xml:space="preserve"> from Castro-Gonzalez et al. (2019), applied to </w:t>
      </w:r>
      <w:r w:rsidR="00481988">
        <w:rPr>
          <w:rFonts w:eastAsia="Times New Roman"/>
          <w:bCs/>
          <w:color w:val="202124"/>
          <w:shd w:val="clear" w:color="auto" w:fill="FFFFFF"/>
        </w:rPr>
        <w:t>Tom Brady</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88</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sidR="00481988">
        <w:rPr>
          <w:rFonts w:eastAsia="Times New Roman"/>
          <w:bCs/>
          <w:color w:val="202124"/>
          <w:shd w:val="clear" w:color="auto" w:fill="FFFFFF"/>
        </w:rPr>
        <w:t>=5.04</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481988">
        <w:rPr>
          <w:rFonts w:eastAsia="Times New Roman"/>
          <w:bCs/>
          <w:color w:val="202124"/>
          <w:shd w:val="clear" w:color="auto" w:fill="FFFFFF"/>
        </w:rPr>
        <w:t>=1.3</w:t>
      </w:r>
      <w:r>
        <w:rPr>
          <w:rFonts w:eastAsia="Times New Roman"/>
          <w:bCs/>
          <w:color w:val="202124"/>
          <w:shd w:val="clear" w:color="auto" w:fill="FFFFFF"/>
        </w:rPr>
        <w:t xml:space="preserve">5), </w:t>
      </w:r>
      <w:r w:rsidR="00481988">
        <w:rPr>
          <w:rFonts w:eastAsia="Times New Roman"/>
          <w:bCs/>
          <w:color w:val="202124"/>
          <w:shd w:val="clear" w:color="auto" w:fill="FFFFFF"/>
        </w:rPr>
        <w:t>Leo Messi</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481988">
        <w:rPr>
          <w:rFonts w:eastAsia="Times New Roman"/>
          <w:bCs/>
          <w:color w:val="202124"/>
          <w:shd w:val="clear" w:color="auto" w:fill="FFFFFF"/>
        </w:rPr>
        <w:t>87</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481988">
        <w:rPr>
          <w:rFonts w:eastAsia="Times New Roman"/>
          <w:bCs/>
          <w:color w:val="202124"/>
          <w:shd w:val="clear" w:color="auto" w:fill="FFFFFF"/>
        </w:rPr>
        <w:t>.04</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481988">
        <w:rPr>
          <w:rFonts w:eastAsia="Times New Roman"/>
          <w:bCs/>
          <w:color w:val="202124"/>
          <w:shd w:val="clear" w:color="auto" w:fill="FFFFFF"/>
        </w:rPr>
        <w:t>39</w:t>
      </w:r>
      <w:r>
        <w:rPr>
          <w:rFonts w:eastAsia="Times New Roman"/>
          <w:bCs/>
          <w:color w:val="202124"/>
          <w:shd w:val="clear" w:color="auto" w:fill="FFFFFF"/>
        </w:rPr>
        <w:t xml:space="preserve">), and </w:t>
      </w:r>
      <w:r w:rsidR="00481988">
        <w:rPr>
          <w:rFonts w:eastAsia="Times New Roman"/>
          <w:bCs/>
          <w:color w:val="202124"/>
          <w:shd w:val="clear" w:color="auto" w:fill="FFFFFF"/>
        </w:rPr>
        <w:t>Cristiano Ronaldo</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057530">
        <w:rPr>
          <w:rFonts w:eastAsia="Times New Roman"/>
          <w:bCs/>
          <w:color w:val="202124"/>
          <w:shd w:val="clear" w:color="auto" w:fill="FFFFFF"/>
        </w:rPr>
        <w:t>87</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057530">
        <w:rPr>
          <w:rFonts w:eastAsia="Times New Roman"/>
          <w:bCs/>
          <w:color w:val="202124"/>
          <w:shd w:val="clear" w:color="auto" w:fill="FFFFFF"/>
        </w:rPr>
        <w:t>04</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057530">
        <w:rPr>
          <w:rFonts w:eastAsia="Times New Roman"/>
          <w:bCs/>
          <w:color w:val="202124"/>
          <w:shd w:val="clear" w:color="auto" w:fill="FFFFFF"/>
        </w:rPr>
        <w:t>=1.4</w:t>
      </w:r>
      <w:r>
        <w:rPr>
          <w:rFonts w:eastAsia="Times New Roman"/>
          <w:bCs/>
          <w:color w:val="202124"/>
          <w:shd w:val="clear" w:color="auto" w:fill="FFFFFF"/>
        </w:rPr>
        <w:t xml:space="preserve">1). Last, media consumption, </w:t>
      </w:r>
      <w:r w:rsidR="00057530">
        <w:rPr>
          <w:rFonts w:eastAsia="Times New Roman"/>
          <w:bCs/>
          <w:color w:val="202124"/>
          <w:shd w:val="clear" w:color="auto" w:fill="FFFFFF"/>
        </w:rPr>
        <w:t xml:space="preserve">taken from Wakefield (2016), with 4 items for each celebrity, Tom Brady </w:t>
      </w:r>
      <w:r>
        <w:rPr>
          <w:rFonts w:eastAsia="Times New Roman"/>
          <w:bCs/>
          <w:color w:val="202124"/>
          <w:shd w:val="clear" w:color="auto" w:fill="FFFFFF"/>
        </w:rPr>
        <w:t>(</w:t>
      </w:r>
      <w:r w:rsidRPr="003018E6">
        <w:rPr>
          <w:rFonts w:eastAsia="Times New Roman"/>
          <w:bCs/>
          <w:color w:val="202124"/>
          <w:shd w:val="clear" w:color="auto" w:fill="FFFFFF"/>
        </w:rPr>
        <w:t>α</w:t>
      </w:r>
      <w:r>
        <w:rPr>
          <w:rFonts w:eastAsia="Times New Roman"/>
          <w:bCs/>
          <w:color w:val="202124"/>
          <w:shd w:val="clear" w:color="auto" w:fill="FFFFFF"/>
        </w:rPr>
        <w:t>=.</w:t>
      </w:r>
      <w:r w:rsidR="00057530">
        <w:rPr>
          <w:rFonts w:eastAsia="Times New Roman"/>
          <w:bCs/>
          <w:color w:val="202124"/>
          <w:shd w:val="clear" w:color="auto" w:fill="FFFFFF"/>
        </w:rPr>
        <w:t>88</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057530">
        <w:rPr>
          <w:rFonts w:eastAsia="Times New Roman"/>
          <w:bCs/>
          <w:color w:val="202124"/>
          <w:shd w:val="clear" w:color="auto" w:fill="FFFFFF"/>
        </w:rPr>
        <w:t>04</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057530">
        <w:rPr>
          <w:rFonts w:eastAsia="Times New Roman"/>
          <w:bCs/>
          <w:color w:val="202124"/>
          <w:shd w:val="clear" w:color="auto" w:fill="FFFFFF"/>
        </w:rPr>
        <w:t>=1.43</w:t>
      </w:r>
      <w:r>
        <w:rPr>
          <w:rFonts w:eastAsia="Times New Roman"/>
          <w:bCs/>
          <w:color w:val="202124"/>
          <w:shd w:val="clear" w:color="auto" w:fill="FFFFFF"/>
        </w:rPr>
        <w:t xml:space="preserve">), </w:t>
      </w:r>
      <w:r w:rsidR="00057530">
        <w:rPr>
          <w:rFonts w:eastAsia="Times New Roman"/>
          <w:bCs/>
          <w:color w:val="202124"/>
          <w:shd w:val="clear" w:color="auto" w:fill="FFFFFF"/>
        </w:rPr>
        <w:t>Leo Messi</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057530">
        <w:rPr>
          <w:rFonts w:eastAsia="Times New Roman"/>
          <w:bCs/>
          <w:color w:val="202124"/>
          <w:shd w:val="clear" w:color="auto" w:fill="FFFFFF"/>
        </w:rPr>
        <w:t>92</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w:t>
      </w:r>
      <w:r w:rsidR="00057530">
        <w:rPr>
          <w:rFonts w:eastAsia="Times New Roman"/>
          <w:bCs/>
          <w:color w:val="202124"/>
          <w:shd w:val="clear" w:color="auto" w:fill="FFFFFF"/>
        </w:rPr>
        <w:t>4.96</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057530">
        <w:rPr>
          <w:rFonts w:eastAsia="Times New Roman"/>
          <w:bCs/>
          <w:color w:val="202124"/>
          <w:shd w:val="clear" w:color="auto" w:fill="FFFFFF"/>
        </w:rPr>
        <w:t>55</w:t>
      </w:r>
      <w:r>
        <w:rPr>
          <w:rFonts w:eastAsia="Times New Roman"/>
          <w:bCs/>
          <w:color w:val="202124"/>
          <w:shd w:val="clear" w:color="auto" w:fill="FFFFFF"/>
        </w:rPr>
        <w:t xml:space="preserve">), and </w:t>
      </w:r>
      <w:r w:rsidR="00057530">
        <w:rPr>
          <w:rFonts w:eastAsia="Times New Roman"/>
          <w:bCs/>
          <w:color w:val="202124"/>
          <w:shd w:val="clear" w:color="auto" w:fill="FFFFFF"/>
        </w:rPr>
        <w:t>Cristiano Ronaldo</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057530">
        <w:rPr>
          <w:rFonts w:eastAsia="Times New Roman"/>
          <w:bCs/>
          <w:color w:val="202124"/>
          <w:shd w:val="clear" w:color="auto" w:fill="FFFFFF"/>
        </w:rPr>
        <w:t>91</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057530">
        <w:rPr>
          <w:rFonts w:eastAsia="Times New Roman"/>
          <w:bCs/>
          <w:color w:val="202124"/>
          <w:shd w:val="clear" w:color="auto" w:fill="FFFFFF"/>
        </w:rPr>
        <w:t>02</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057530">
        <w:rPr>
          <w:rFonts w:eastAsia="Times New Roman"/>
          <w:bCs/>
          <w:color w:val="202124"/>
          <w:shd w:val="clear" w:color="auto" w:fill="FFFFFF"/>
        </w:rPr>
        <w:t>50</w:t>
      </w:r>
      <w:r>
        <w:rPr>
          <w:rFonts w:eastAsia="Times New Roman"/>
          <w:bCs/>
          <w:color w:val="202124"/>
          <w:shd w:val="clear" w:color="auto" w:fill="FFFFFF"/>
        </w:rPr>
        <w:t>).</w:t>
      </w:r>
    </w:p>
    <w:p w14:paraId="022C221F" w14:textId="32C8E9EF" w:rsidR="00E91FAD" w:rsidRPr="0022685A" w:rsidRDefault="003A53C9" w:rsidP="0022685A">
      <w:pPr>
        <w:pStyle w:val="Heading2"/>
        <w:spacing w:line="480" w:lineRule="auto"/>
        <w:rPr>
          <w:shd w:val="clear" w:color="auto" w:fill="FFFFFF"/>
        </w:rPr>
      </w:pPr>
      <w:bookmarkStart w:id="30" w:name="_Toc90639505"/>
      <w:r>
        <w:rPr>
          <w:shd w:val="clear" w:color="auto" w:fill="FFFFFF"/>
        </w:rPr>
        <w:t>3.6 Political Celebrities S</w:t>
      </w:r>
      <w:r w:rsidR="00E91FAD" w:rsidRPr="0022685A">
        <w:rPr>
          <w:shd w:val="clear" w:color="auto" w:fill="FFFFFF"/>
        </w:rPr>
        <w:t>tudy</w:t>
      </w:r>
      <w:bookmarkEnd w:id="30"/>
    </w:p>
    <w:p w14:paraId="7225C1F2" w14:textId="1E42F28D" w:rsidR="00E91FAD" w:rsidRDefault="00EE6140" w:rsidP="0022685A">
      <w:pPr>
        <w:pStyle w:val="Heading3"/>
        <w:spacing w:line="480" w:lineRule="auto"/>
        <w:rPr>
          <w:shd w:val="clear" w:color="auto" w:fill="FFFFFF"/>
        </w:rPr>
      </w:pPr>
      <w:bookmarkStart w:id="31" w:name="_Toc90639506"/>
      <w:r>
        <w:rPr>
          <w:shd w:val="clear" w:color="auto" w:fill="FFFFFF"/>
        </w:rPr>
        <w:t>3.6.1 Procedures</w:t>
      </w:r>
      <w:bookmarkEnd w:id="31"/>
    </w:p>
    <w:p w14:paraId="68910422" w14:textId="08752F27" w:rsidR="00FE4CF4" w:rsidRPr="00491FCE" w:rsidRDefault="00EE6140" w:rsidP="00FE4CF4">
      <w:pPr>
        <w:spacing w:line="480" w:lineRule="auto"/>
        <w:rPr>
          <w:rFonts w:eastAsia="Times New Roman"/>
          <w:color w:val="222222"/>
          <w:shd w:val="clear" w:color="auto" w:fill="FFFFFF"/>
        </w:rPr>
      </w:pPr>
      <w:r>
        <w:rPr>
          <w:rFonts w:eastAsia="Times New Roman"/>
          <w:bCs/>
          <w:color w:val="202124"/>
          <w:shd w:val="clear" w:color="auto" w:fill="FFFFFF"/>
        </w:rPr>
        <w:tab/>
        <w:t xml:space="preserve">The last of the studies conducted with motive of this dissertation research focuses on political celebrities. </w:t>
      </w:r>
      <w:r w:rsidR="00C06F34">
        <w:rPr>
          <w:rFonts w:eastAsia="Times New Roman"/>
          <w:bCs/>
          <w:color w:val="202124"/>
          <w:shd w:val="clear" w:color="auto" w:fill="FFFFFF"/>
        </w:rPr>
        <w:t xml:space="preserve">In the pilot study, participants indicated repeatedly that some politicians were their favorite celebrities. They mentioned Barack Obama, Donald Trump and Joe Biden. The survey referred to political celebrities was conducted on </w:t>
      </w:r>
      <w:r w:rsidR="00C06F34">
        <w:rPr>
          <w:rFonts w:eastAsia="Times New Roman"/>
          <w:color w:val="222222"/>
          <w:shd w:val="clear" w:color="auto" w:fill="FFFFFF"/>
        </w:rPr>
        <w:t>Amazon Mechanical Turk (</w:t>
      </w:r>
      <w:proofErr w:type="spellStart"/>
      <w:r w:rsidR="00C06F34">
        <w:rPr>
          <w:rFonts w:eastAsia="Times New Roman"/>
          <w:color w:val="222222"/>
          <w:shd w:val="clear" w:color="auto" w:fill="FFFFFF"/>
        </w:rPr>
        <w:t>MTurk</w:t>
      </w:r>
      <w:proofErr w:type="spellEnd"/>
      <w:r w:rsidR="00C06F34">
        <w:rPr>
          <w:rFonts w:eastAsia="Times New Roman"/>
          <w:color w:val="222222"/>
          <w:shd w:val="clear" w:color="auto" w:fill="FFFFFF"/>
        </w:rPr>
        <w:t xml:space="preserve">) </w:t>
      </w:r>
      <w:r w:rsidR="00C06F34">
        <w:rPr>
          <w:rFonts w:eastAsia="Times New Roman"/>
          <w:color w:val="222222"/>
          <w:shd w:val="clear" w:color="auto" w:fill="FFFFFF"/>
        </w:rPr>
        <w:lastRenderedPageBreak/>
        <w:t>between May 24</w:t>
      </w:r>
      <w:r w:rsidR="00C06F34" w:rsidRPr="00672744">
        <w:rPr>
          <w:rFonts w:eastAsia="Times New Roman"/>
          <w:color w:val="222222"/>
          <w:shd w:val="clear" w:color="auto" w:fill="FFFFFF"/>
          <w:vertAlign w:val="superscript"/>
        </w:rPr>
        <w:t>th</w:t>
      </w:r>
      <w:r w:rsidR="00C06F34">
        <w:rPr>
          <w:rFonts w:eastAsia="Times New Roman"/>
          <w:color w:val="222222"/>
          <w:shd w:val="clear" w:color="auto" w:fill="FFFFFF"/>
        </w:rPr>
        <w:t xml:space="preserve"> and May 27</w:t>
      </w:r>
      <w:r w:rsidR="00C06F34" w:rsidRPr="00672744">
        <w:rPr>
          <w:rFonts w:eastAsia="Times New Roman"/>
          <w:color w:val="222222"/>
          <w:shd w:val="clear" w:color="auto" w:fill="FFFFFF"/>
          <w:vertAlign w:val="superscript"/>
        </w:rPr>
        <w:t>th</w:t>
      </w:r>
      <w:r w:rsidR="00C06F34">
        <w:rPr>
          <w:rFonts w:eastAsia="Times New Roman"/>
          <w:color w:val="222222"/>
          <w:shd w:val="clear" w:color="auto" w:fill="FFFFFF"/>
        </w:rPr>
        <w:t>.</w:t>
      </w:r>
      <w:r w:rsidR="00D63A84">
        <w:rPr>
          <w:rFonts w:eastAsia="Times New Roman"/>
          <w:color w:val="222222"/>
          <w:shd w:val="clear" w:color="auto" w:fill="FFFFFF"/>
        </w:rPr>
        <w:t xml:space="preserve"> In this study, participants had to choose among one of the four possible politicians, which were the last two </w:t>
      </w:r>
      <w:r w:rsidR="009430DD">
        <w:rPr>
          <w:rFonts w:eastAsia="Times New Roman"/>
          <w:color w:val="222222"/>
          <w:shd w:val="clear" w:color="auto" w:fill="FFFFFF"/>
        </w:rPr>
        <w:t xml:space="preserve">presidents and vice-presidents of the United States: Donald Trump, Joe Biden, Mike Pence and Kamala Harris. In music and sports, being a fan of a celebrity does not mean being opposed to other celebrities. While the support or level of </w:t>
      </w:r>
      <w:proofErr w:type="spellStart"/>
      <w:r w:rsidR="009430DD">
        <w:rPr>
          <w:rFonts w:eastAsia="Times New Roman"/>
          <w:color w:val="222222"/>
          <w:shd w:val="clear" w:color="auto" w:fill="FFFFFF"/>
        </w:rPr>
        <w:t>fanship</w:t>
      </w:r>
      <w:proofErr w:type="spellEnd"/>
      <w:r w:rsidR="009430DD">
        <w:rPr>
          <w:rFonts w:eastAsia="Times New Roman"/>
          <w:color w:val="222222"/>
          <w:shd w:val="clear" w:color="auto" w:fill="FFFFFF"/>
        </w:rPr>
        <w:t xml:space="preserve"> will be more elevated in the preferred celebrity, this support does not imply harsh feelings or strong opposition about other celebrities. However, in politics, being a fan a politician implies stronger negative emotions towards the leader of a different political faction. For this reason, and in order to avoid collecting “anti-fan” results, participants were asked to choose one politician a</w:t>
      </w:r>
      <w:r w:rsidR="00491FCE">
        <w:rPr>
          <w:rFonts w:eastAsia="Times New Roman"/>
          <w:color w:val="222222"/>
          <w:shd w:val="clear" w:color="auto" w:fill="FFFFFF"/>
        </w:rPr>
        <w:t>mong the given four celebrities.</w:t>
      </w:r>
    </w:p>
    <w:p w14:paraId="2AC033FE" w14:textId="0022F520" w:rsidR="00491FCE" w:rsidRDefault="00EE6140" w:rsidP="00EE6140">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A total of 250 participants were recruited through </w:t>
      </w:r>
      <w:proofErr w:type="spellStart"/>
      <w:r>
        <w:rPr>
          <w:rFonts w:eastAsia="Times New Roman"/>
          <w:color w:val="222222"/>
          <w:shd w:val="clear" w:color="auto" w:fill="FFFFFF"/>
        </w:rPr>
        <w:t>MTurk</w:t>
      </w:r>
      <w:proofErr w:type="spellEnd"/>
      <w:r w:rsidR="00491FCE">
        <w:rPr>
          <w:rFonts w:eastAsia="Times New Roman"/>
          <w:color w:val="222222"/>
          <w:shd w:val="clear" w:color="auto" w:fill="FFFFFF"/>
        </w:rPr>
        <w:t xml:space="preserve">. After cleaning the </w:t>
      </w:r>
      <w:r>
        <w:rPr>
          <w:rFonts w:eastAsia="Times New Roman"/>
          <w:color w:val="222222"/>
          <w:shd w:val="clear" w:color="auto" w:fill="FFFFFF"/>
        </w:rPr>
        <w:t>data</w:t>
      </w:r>
      <w:r w:rsidR="00491FCE">
        <w:rPr>
          <w:rFonts w:eastAsia="Times New Roman"/>
          <w:color w:val="222222"/>
          <w:shd w:val="clear" w:color="auto" w:fill="FFFFFF"/>
        </w:rPr>
        <w:t>set</w:t>
      </w:r>
      <w:r>
        <w:rPr>
          <w:rFonts w:eastAsia="Times New Roman"/>
          <w:color w:val="222222"/>
          <w:shd w:val="clear" w:color="auto" w:fill="FFFFFF"/>
        </w:rPr>
        <w:t xml:space="preserve">, the final population of the study was </w:t>
      </w:r>
      <w:r w:rsidRPr="00325743">
        <w:rPr>
          <w:rFonts w:eastAsia="Times New Roman"/>
          <w:i/>
          <w:color w:val="222222"/>
          <w:shd w:val="clear" w:color="auto" w:fill="FFFFFF"/>
        </w:rPr>
        <w:t>N</w:t>
      </w:r>
      <w:r>
        <w:rPr>
          <w:rFonts w:eastAsia="Times New Roman"/>
          <w:color w:val="222222"/>
          <w:shd w:val="clear" w:color="auto" w:fill="FFFFFF"/>
        </w:rPr>
        <w:t>=</w:t>
      </w:r>
      <w:r w:rsidR="00491FCE">
        <w:rPr>
          <w:rFonts w:eastAsia="Times New Roman"/>
          <w:color w:val="222222"/>
          <w:shd w:val="clear" w:color="auto" w:fill="FFFFFF"/>
        </w:rPr>
        <w:t>225</w:t>
      </w:r>
      <w:r>
        <w:rPr>
          <w:rFonts w:eastAsia="Times New Roman"/>
          <w:color w:val="222222"/>
          <w:shd w:val="clear" w:color="auto" w:fill="FFFFFF"/>
        </w:rPr>
        <w:t xml:space="preserve">. </w:t>
      </w:r>
      <w:r w:rsidR="009E4FFD">
        <w:rPr>
          <w:rFonts w:eastAsia="Times New Roman"/>
          <w:color w:val="222222"/>
          <w:shd w:val="clear" w:color="auto" w:fill="FFFFFF"/>
        </w:rPr>
        <w:t>Most of the participants, 66.4% (</w:t>
      </w:r>
      <w:r w:rsidR="009E4FFD" w:rsidRPr="003A53C9">
        <w:rPr>
          <w:rFonts w:eastAsia="Times New Roman"/>
          <w:i/>
          <w:color w:val="222222"/>
          <w:shd w:val="clear" w:color="auto" w:fill="FFFFFF"/>
        </w:rPr>
        <w:t>N</w:t>
      </w:r>
      <w:r w:rsidR="009E4FFD">
        <w:rPr>
          <w:rFonts w:eastAsia="Times New Roman"/>
          <w:color w:val="222222"/>
          <w:shd w:val="clear" w:color="auto" w:fill="FFFFFF"/>
        </w:rPr>
        <w:t xml:space="preserve">=149) were male, while </w:t>
      </w:r>
      <w:r w:rsidR="00CB67F5">
        <w:rPr>
          <w:rFonts w:eastAsia="Times New Roman"/>
          <w:color w:val="222222"/>
          <w:shd w:val="clear" w:color="auto" w:fill="FFFFFF"/>
        </w:rPr>
        <w:t>32.9% (</w:t>
      </w:r>
      <w:r w:rsidR="00CB67F5" w:rsidRPr="003A53C9">
        <w:rPr>
          <w:rFonts w:eastAsia="Times New Roman"/>
          <w:i/>
          <w:color w:val="222222"/>
          <w:shd w:val="clear" w:color="auto" w:fill="FFFFFF"/>
        </w:rPr>
        <w:t>N</w:t>
      </w:r>
      <w:r w:rsidR="00CB67F5">
        <w:rPr>
          <w:rFonts w:eastAsia="Times New Roman"/>
          <w:color w:val="222222"/>
          <w:shd w:val="clear" w:color="auto" w:fill="FFFFFF"/>
        </w:rPr>
        <w:t>=74) were women. They were aged between 20 and 71 years old. The pattern of ethnicities was similar to the other studies, with 72% (</w:t>
      </w:r>
      <w:r w:rsidR="00CB67F5" w:rsidRPr="003A53C9">
        <w:rPr>
          <w:rFonts w:eastAsia="Times New Roman"/>
          <w:i/>
          <w:color w:val="222222"/>
          <w:shd w:val="clear" w:color="auto" w:fill="FFFFFF"/>
        </w:rPr>
        <w:t>N</w:t>
      </w:r>
      <w:r w:rsidR="00CB67F5">
        <w:rPr>
          <w:rFonts w:eastAsia="Times New Roman"/>
          <w:color w:val="222222"/>
          <w:shd w:val="clear" w:color="auto" w:fill="FFFFFF"/>
        </w:rPr>
        <w:t>=162) white people, 11.6% Black or African American, 8% (</w:t>
      </w:r>
      <w:r w:rsidR="00CB67F5" w:rsidRPr="003A53C9">
        <w:rPr>
          <w:rFonts w:eastAsia="Times New Roman"/>
          <w:i/>
          <w:color w:val="222222"/>
          <w:shd w:val="clear" w:color="auto" w:fill="FFFFFF"/>
        </w:rPr>
        <w:t>N</w:t>
      </w:r>
      <w:r w:rsidR="00CB67F5">
        <w:rPr>
          <w:rFonts w:eastAsia="Times New Roman"/>
          <w:color w:val="222222"/>
          <w:shd w:val="clear" w:color="auto" w:fill="FFFFFF"/>
        </w:rPr>
        <w:t>=18) Hispanic, 5.3% (</w:t>
      </w:r>
      <w:r w:rsidR="00CB67F5" w:rsidRPr="003A53C9">
        <w:rPr>
          <w:rFonts w:eastAsia="Times New Roman"/>
          <w:i/>
          <w:color w:val="222222"/>
          <w:shd w:val="clear" w:color="auto" w:fill="FFFFFF"/>
        </w:rPr>
        <w:t>N</w:t>
      </w:r>
      <w:r w:rsidR="00CB67F5">
        <w:rPr>
          <w:rFonts w:eastAsia="Times New Roman"/>
          <w:color w:val="222222"/>
          <w:shd w:val="clear" w:color="auto" w:fill="FFFFFF"/>
        </w:rPr>
        <w:t>=12) Asian, 1.3% (</w:t>
      </w:r>
      <w:r w:rsidR="00CB67F5" w:rsidRPr="003A53C9">
        <w:rPr>
          <w:rFonts w:eastAsia="Times New Roman"/>
          <w:i/>
          <w:color w:val="222222"/>
          <w:shd w:val="clear" w:color="auto" w:fill="FFFFFF"/>
        </w:rPr>
        <w:t>N</w:t>
      </w:r>
      <w:r w:rsidR="00CB67F5">
        <w:rPr>
          <w:rFonts w:eastAsia="Times New Roman"/>
          <w:color w:val="222222"/>
          <w:shd w:val="clear" w:color="auto" w:fill="FFFFFF"/>
        </w:rPr>
        <w:t>=3) Native American, and 0.9% (N=2) Pacific Islanders.</w:t>
      </w:r>
    </w:p>
    <w:p w14:paraId="0E513D6B" w14:textId="0646970B" w:rsidR="00491FCE" w:rsidRDefault="000E3677" w:rsidP="000E3677">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Participants had to choose </w:t>
      </w:r>
      <w:r w:rsidR="00D84618">
        <w:rPr>
          <w:rFonts w:eastAsia="Times New Roman"/>
          <w:color w:val="222222"/>
          <w:shd w:val="clear" w:color="auto" w:fill="FFFFFF"/>
        </w:rPr>
        <w:t xml:space="preserve">their favorite political celebrity among </w:t>
      </w:r>
      <w:r>
        <w:rPr>
          <w:rFonts w:eastAsia="Times New Roman"/>
          <w:color w:val="222222"/>
          <w:shd w:val="clear" w:color="auto" w:fill="FFFFFF"/>
        </w:rPr>
        <w:t xml:space="preserve">the last two presidents and vice-presidents of the United States. A total of 4 participants chose Mike Pence, and 33 Kamala Harris. For the lack of data because of the small number of participants selecting the vice-presidents, only answers referred to the presidents were taken into account in further analyses. Donald Trump harvested 58 choices, and Joe Biden 130 selections. After selecting one of </w:t>
      </w:r>
      <w:r w:rsidR="00D84618">
        <w:rPr>
          <w:rFonts w:eastAsia="Times New Roman"/>
          <w:color w:val="222222"/>
          <w:shd w:val="clear" w:color="auto" w:fill="FFFFFF"/>
        </w:rPr>
        <w:t xml:space="preserve">the four given choices, </w:t>
      </w:r>
      <w:r>
        <w:rPr>
          <w:rFonts w:eastAsia="Times New Roman"/>
          <w:color w:val="222222"/>
          <w:shd w:val="clear" w:color="auto" w:fill="FFFFFF"/>
        </w:rPr>
        <w:t>participants</w:t>
      </w:r>
      <w:r w:rsidR="00D84618">
        <w:rPr>
          <w:rFonts w:eastAsia="Times New Roman"/>
          <w:color w:val="222222"/>
          <w:shd w:val="clear" w:color="auto" w:fill="FFFFFF"/>
        </w:rPr>
        <w:t xml:space="preserve"> were able to </w:t>
      </w:r>
      <w:r>
        <w:rPr>
          <w:rFonts w:eastAsia="Times New Roman"/>
          <w:color w:val="222222"/>
          <w:shd w:val="clear" w:color="auto" w:fill="FFFFFF"/>
        </w:rPr>
        <w:t>complete the same set of questions of those in the music and sports celebrities’ studies, including the FPR scale items, antecedents, consequences, demographics.</w:t>
      </w:r>
    </w:p>
    <w:p w14:paraId="1E49AB2A" w14:textId="0B382528" w:rsidR="00003161" w:rsidRPr="00003161" w:rsidRDefault="000E3677" w:rsidP="00003161">
      <w:pPr>
        <w:pStyle w:val="Heading3"/>
        <w:spacing w:line="480" w:lineRule="auto"/>
        <w:rPr>
          <w:shd w:val="clear" w:color="auto" w:fill="FFFFFF"/>
        </w:rPr>
      </w:pPr>
      <w:bookmarkStart w:id="32" w:name="_Toc90639507"/>
      <w:r>
        <w:rPr>
          <w:shd w:val="clear" w:color="auto" w:fill="FFFFFF"/>
        </w:rPr>
        <w:lastRenderedPageBreak/>
        <w:t>3.6.2 Measurement</w:t>
      </w:r>
      <w:bookmarkEnd w:id="32"/>
    </w:p>
    <w:p w14:paraId="6D4F333A" w14:textId="79658FF6" w:rsidR="00D66994" w:rsidRPr="00003161" w:rsidRDefault="00003161" w:rsidP="00003161">
      <w:pPr>
        <w:pStyle w:val="Heading4"/>
      </w:pPr>
      <w:r>
        <w:t>3.6</w:t>
      </w:r>
      <w:r w:rsidRPr="00DA2369">
        <w:t>.2.1 D</w:t>
      </w:r>
      <w:r w:rsidR="00A105AB">
        <w:t>imensions M</w:t>
      </w:r>
      <w:r w:rsidRPr="00DA2369">
        <w:t>easurement</w:t>
      </w:r>
    </w:p>
    <w:p w14:paraId="1CD62EB8" w14:textId="02BDD693" w:rsidR="006C0EB5" w:rsidRDefault="00E32CDF" w:rsidP="006C0EB5">
      <w:pPr>
        <w:spacing w:line="480" w:lineRule="auto"/>
        <w:rPr>
          <w:rFonts w:eastAsia="Times New Roman"/>
          <w:bCs/>
          <w:color w:val="202124"/>
          <w:shd w:val="clear" w:color="auto" w:fill="FFFFFF"/>
        </w:rPr>
      </w:pPr>
      <w:r>
        <w:rPr>
          <w:rFonts w:eastAsia="Times New Roman"/>
          <w:color w:val="222222"/>
          <w:shd w:val="clear" w:color="auto" w:fill="FFFFFF"/>
        </w:rPr>
        <w:tab/>
        <w:t xml:space="preserve">In relation to the scale of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 </w:t>
      </w:r>
      <w:r w:rsidR="00F23316">
        <w:rPr>
          <w:rFonts w:eastAsia="Times New Roman"/>
          <w:color w:val="222222"/>
          <w:shd w:val="clear" w:color="auto" w:fill="FFFFFF"/>
        </w:rPr>
        <w:t xml:space="preserve">separately, the reliability of the scale for each of the politicians was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xml:space="preserve">=. 95 for Donald Trump, and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xml:space="preserve">=. 94 for Joe Biden. When examining the dimensions, attending reliability was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xml:space="preserve">=. 87 for Donald Trump, and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xml:space="preserve">=. 91 for Joe Biden.  Bonding also showed positive results regarding the dimension reliability, with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xml:space="preserve">=. 92 for Donald Trump,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91 for the current president of the United States.  Charm(</w:t>
      </w:r>
      <w:proofErr w:type="spellStart"/>
      <w:r w:rsidR="00F23316">
        <w:rPr>
          <w:rFonts w:eastAsia="Times New Roman"/>
          <w:bCs/>
          <w:color w:val="202124"/>
          <w:shd w:val="clear" w:color="auto" w:fill="FFFFFF"/>
        </w:rPr>
        <w:t>ed</w:t>
      </w:r>
      <w:proofErr w:type="spellEnd"/>
      <w:r w:rsidR="00F23316">
        <w:rPr>
          <w:rFonts w:eastAsia="Times New Roman"/>
          <w:bCs/>
          <w:color w:val="202124"/>
          <w:shd w:val="clear" w:color="auto" w:fill="FFFFFF"/>
        </w:rPr>
        <w:t xml:space="preserve">) Cronbach’s Alphas were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xml:space="preserve">=. 88 for Donald Trump, and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86 for Joe Biden. In terms of dedication, the past president of the U.S. scored</w:t>
      </w:r>
      <w:r w:rsidR="006C0EB5">
        <w:rPr>
          <w:rFonts w:eastAsia="Times New Roman"/>
          <w:bCs/>
          <w:color w:val="202124"/>
          <w:shd w:val="clear" w:color="auto" w:fill="FFFFFF"/>
        </w:rPr>
        <w:t xml:space="preserve"> a reliability of</w:t>
      </w:r>
      <w:r w:rsidR="00F23316">
        <w:rPr>
          <w:rFonts w:eastAsia="Times New Roman"/>
          <w:bCs/>
          <w:color w:val="202124"/>
          <w:shd w:val="clear" w:color="auto" w:fill="FFFFFF"/>
        </w:rPr>
        <w:t xml:space="preserve"> </w:t>
      </w:r>
      <w:r w:rsidR="00F23316" w:rsidRPr="003018E6">
        <w:rPr>
          <w:rFonts w:eastAsia="Times New Roman"/>
          <w:bCs/>
          <w:color w:val="202124"/>
          <w:shd w:val="clear" w:color="auto" w:fill="FFFFFF"/>
        </w:rPr>
        <w:t>α</w:t>
      </w:r>
      <w:r w:rsidR="00F23316">
        <w:rPr>
          <w:rFonts w:eastAsia="Times New Roman"/>
          <w:bCs/>
          <w:color w:val="202124"/>
          <w:shd w:val="clear" w:color="auto" w:fill="FFFFFF"/>
        </w:rPr>
        <w:t>=. 9</w:t>
      </w:r>
      <w:r w:rsidR="006C0EB5">
        <w:rPr>
          <w:rFonts w:eastAsia="Times New Roman"/>
          <w:bCs/>
          <w:color w:val="202124"/>
          <w:shd w:val="clear" w:color="auto" w:fill="FFFFFF"/>
        </w:rPr>
        <w:t xml:space="preserve">2, and Joe Biden </w:t>
      </w:r>
      <w:r w:rsidR="006C0EB5" w:rsidRPr="003018E6">
        <w:rPr>
          <w:rFonts w:eastAsia="Times New Roman"/>
          <w:bCs/>
          <w:color w:val="202124"/>
          <w:shd w:val="clear" w:color="auto" w:fill="FFFFFF"/>
        </w:rPr>
        <w:t>α</w:t>
      </w:r>
      <w:r w:rsidR="006C0EB5">
        <w:rPr>
          <w:rFonts w:eastAsia="Times New Roman"/>
          <w:bCs/>
          <w:color w:val="202124"/>
          <w:shd w:val="clear" w:color="auto" w:fill="FFFFFF"/>
        </w:rPr>
        <w:t xml:space="preserve">=. 93. The expectation alpha for Donald Trump was </w:t>
      </w:r>
      <w:r w:rsidR="006C0EB5" w:rsidRPr="003018E6">
        <w:rPr>
          <w:rFonts w:eastAsia="Times New Roman"/>
          <w:bCs/>
          <w:color w:val="202124"/>
          <w:shd w:val="clear" w:color="auto" w:fill="FFFFFF"/>
        </w:rPr>
        <w:t>α</w:t>
      </w:r>
      <w:r w:rsidR="006C0EB5">
        <w:rPr>
          <w:rFonts w:eastAsia="Times New Roman"/>
          <w:bCs/>
          <w:color w:val="202124"/>
          <w:shd w:val="clear" w:color="auto" w:fill="FFFFFF"/>
        </w:rPr>
        <w:t xml:space="preserve">=. 83, and Joe Biden’s </w:t>
      </w:r>
      <w:r w:rsidR="006C0EB5" w:rsidRPr="003018E6">
        <w:rPr>
          <w:rFonts w:eastAsia="Times New Roman"/>
          <w:bCs/>
          <w:color w:val="202124"/>
          <w:shd w:val="clear" w:color="auto" w:fill="FFFFFF"/>
        </w:rPr>
        <w:t>α</w:t>
      </w:r>
      <w:r w:rsidR="006C0EB5">
        <w:rPr>
          <w:rFonts w:eastAsia="Times New Roman"/>
          <w:bCs/>
          <w:color w:val="202124"/>
          <w:shd w:val="clear" w:color="auto" w:fill="FFFFFF"/>
        </w:rPr>
        <w:t xml:space="preserve">=. 79. Last, Donald Trump’s alpha for formativeness was </w:t>
      </w:r>
      <w:r w:rsidR="006C0EB5" w:rsidRPr="003018E6">
        <w:rPr>
          <w:rFonts w:eastAsia="Times New Roman"/>
          <w:bCs/>
          <w:color w:val="202124"/>
          <w:shd w:val="clear" w:color="auto" w:fill="FFFFFF"/>
        </w:rPr>
        <w:t>α</w:t>
      </w:r>
      <w:r w:rsidR="006C0EB5">
        <w:rPr>
          <w:rFonts w:eastAsia="Times New Roman"/>
          <w:bCs/>
          <w:color w:val="202124"/>
          <w:shd w:val="clear" w:color="auto" w:fill="FFFFFF"/>
        </w:rPr>
        <w:t xml:space="preserve">=. 92, and Joe Biden’s </w:t>
      </w:r>
      <w:r w:rsidR="006C0EB5" w:rsidRPr="003018E6">
        <w:rPr>
          <w:rFonts w:eastAsia="Times New Roman"/>
          <w:bCs/>
          <w:color w:val="202124"/>
          <w:shd w:val="clear" w:color="auto" w:fill="FFFFFF"/>
        </w:rPr>
        <w:t>α</w:t>
      </w:r>
      <w:r w:rsidR="006C0EB5">
        <w:rPr>
          <w:rFonts w:eastAsia="Times New Roman"/>
          <w:bCs/>
          <w:color w:val="202124"/>
          <w:shd w:val="clear" w:color="auto" w:fill="FFFFFF"/>
        </w:rPr>
        <w:t>=. 90.</w:t>
      </w:r>
    </w:p>
    <w:p w14:paraId="5C9438D9" w14:textId="100F5888" w:rsidR="00E32CDF" w:rsidRPr="00003161" w:rsidRDefault="00003161" w:rsidP="00003161">
      <w:pPr>
        <w:pStyle w:val="Heading4"/>
      </w:pPr>
      <w:r>
        <w:t>3.6.2.2</w:t>
      </w:r>
      <w:r w:rsidRPr="00DA2369">
        <w:t xml:space="preserve"> </w:t>
      </w:r>
      <w:r w:rsidR="00A105AB">
        <w:t>Antecedents and C</w:t>
      </w:r>
      <w:r>
        <w:t>onsequences</w:t>
      </w:r>
      <w:r w:rsidR="00A105AB">
        <w:t xml:space="preserve"> M</w:t>
      </w:r>
      <w:r w:rsidRPr="00DA2369">
        <w:t>easurement</w:t>
      </w:r>
    </w:p>
    <w:p w14:paraId="392B34C4" w14:textId="79198455" w:rsidR="00E32CDF" w:rsidRDefault="00BB6B79" w:rsidP="00BB6B79">
      <w:pPr>
        <w:spacing w:line="480" w:lineRule="auto"/>
        <w:ind w:firstLine="720"/>
        <w:rPr>
          <w:rFonts w:eastAsia="Times New Roman"/>
          <w:bCs/>
          <w:color w:val="202124"/>
          <w:shd w:val="clear" w:color="auto" w:fill="FFFFFF"/>
        </w:rPr>
      </w:pPr>
      <w:r>
        <w:rPr>
          <w:rFonts w:eastAsia="Times New Roman"/>
          <w:bCs/>
          <w:color w:val="202124"/>
          <w:shd w:val="clear" w:color="auto" w:fill="FFFFFF"/>
        </w:rPr>
        <w:t>The same antecedents that were used in the music and sports celebrities’ studies were also utilized in the political celebrities</w:t>
      </w:r>
      <w:r w:rsidR="0022685A">
        <w:rPr>
          <w:rFonts w:eastAsia="Times New Roman"/>
          <w:bCs/>
          <w:color w:val="202124"/>
          <w:shd w:val="clear" w:color="auto" w:fill="FFFFFF"/>
        </w:rPr>
        <w:t>’</w:t>
      </w:r>
      <w:r>
        <w:rPr>
          <w:rFonts w:eastAsia="Times New Roman"/>
          <w:bCs/>
          <w:color w:val="202124"/>
          <w:shd w:val="clear" w:color="auto" w:fill="FFFFFF"/>
        </w:rPr>
        <w:t xml:space="preserve"> study.</w:t>
      </w:r>
      <w:r w:rsidR="00E32CDF">
        <w:rPr>
          <w:rFonts w:eastAsia="Times New Roman"/>
          <w:bCs/>
          <w:color w:val="202124"/>
          <w:shd w:val="clear" w:color="auto" w:fill="FFFFFF"/>
        </w:rPr>
        <w:t xml:space="preserve"> </w:t>
      </w:r>
      <w:r w:rsidR="00E32CDF">
        <w:rPr>
          <w:rFonts w:eastAsia="Times New Roman"/>
          <w:color w:val="222222"/>
          <w:shd w:val="clear" w:color="auto" w:fill="FFFFFF"/>
        </w:rPr>
        <w:t xml:space="preserve">Symmetrical communication used the six items from Kim and Rhee (2011) for each of the </w:t>
      </w:r>
      <w:r>
        <w:rPr>
          <w:rFonts w:eastAsia="Times New Roman"/>
          <w:color w:val="222222"/>
          <w:shd w:val="clear" w:color="auto" w:fill="FFFFFF"/>
        </w:rPr>
        <w:t>politicians</w:t>
      </w:r>
      <w:r w:rsidR="00E32CDF">
        <w:rPr>
          <w:rFonts w:eastAsia="Times New Roman"/>
          <w:color w:val="222222"/>
          <w:shd w:val="clear" w:color="auto" w:fill="FFFFFF"/>
        </w:rPr>
        <w:t xml:space="preserve">; </w:t>
      </w:r>
      <w:r>
        <w:rPr>
          <w:rFonts w:eastAsia="Times New Roman"/>
          <w:bCs/>
          <w:color w:val="202124"/>
          <w:shd w:val="clear" w:color="auto" w:fill="FFFFFF"/>
        </w:rPr>
        <w:t>Donald Trump</w:t>
      </w:r>
      <w:r w:rsidR="00E32CDF">
        <w:rPr>
          <w:rFonts w:eastAsia="Times New Roman"/>
          <w:bCs/>
          <w:color w:val="202124"/>
          <w:shd w:val="clear" w:color="auto" w:fill="FFFFFF"/>
        </w:rPr>
        <w:t xml:space="preserve"> (</w:t>
      </w:r>
      <w:r w:rsidR="00E32CDF" w:rsidRPr="003018E6">
        <w:rPr>
          <w:rFonts w:eastAsia="Times New Roman"/>
          <w:bCs/>
          <w:color w:val="202124"/>
          <w:shd w:val="clear" w:color="auto" w:fill="FFFFFF"/>
        </w:rPr>
        <w:t>α</w:t>
      </w:r>
      <w:r w:rsidR="00E32CDF">
        <w:rPr>
          <w:rFonts w:eastAsia="Times New Roman"/>
          <w:bCs/>
          <w:color w:val="202124"/>
          <w:shd w:val="clear" w:color="auto" w:fill="FFFFFF"/>
        </w:rPr>
        <w:t>=.</w:t>
      </w:r>
      <w:r>
        <w:rPr>
          <w:rFonts w:eastAsia="Times New Roman"/>
          <w:bCs/>
          <w:color w:val="202124"/>
          <w:shd w:val="clear" w:color="auto" w:fill="FFFFFF"/>
        </w:rPr>
        <w:t>89</w:t>
      </w:r>
      <w:r w:rsidR="00E32CDF">
        <w:rPr>
          <w:rFonts w:eastAsia="Times New Roman"/>
          <w:bCs/>
          <w:color w:val="202124"/>
          <w:shd w:val="clear" w:color="auto" w:fill="FFFFFF"/>
        </w:rPr>
        <w:t xml:space="preserve">, </w:t>
      </w:r>
      <w:r w:rsidR="00E32CDF" w:rsidRPr="00975558">
        <w:rPr>
          <w:rFonts w:eastAsia="Times New Roman"/>
          <w:bCs/>
          <w:i/>
          <w:color w:val="202124"/>
          <w:shd w:val="clear" w:color="auto" w:fill="FFFFFF"/>
        </w:rPr>
        <w:t>M</w:t>
      </w:r>
      <w:r w:rsidR="00E32CDF">
        <w:rPr>
          <w:rFonts w:eastAsia="Times New Roman"/>
          <w:bCs/>
          <w:color w:val="202124"/>
          <w:shd w:val="clear" w:color="auto" w:fill="FFFFFF"/>
        </w:rPr>
        <w:t>=</w:t>
      </w:r>
      <w:r>
        <w:rPr>
          <w:rFonts w:eastAsia="Times New Roman"/>
          <w:bCs/>
          <w:color w:val="202124"/>
          <w:shd w:val="clear" w:color="auto" w:fill="FFFFFF"/>
        </w:rPr>
        <w:t>4.90</w:t>
      </w:r>
      <w:r w:rsidR="00E32CDF">
        <w:rPr>
          <w:rFonts w:eastAsia="Times New Roman"/>
          <w:bCs/>
          <w:color w:val="202124"/>
          <w:shd w:val="clear" w:color="auto" w:fill="FFFFFF"/>
        </w:rPr>
        <w:t xml:space="preserve">, </w:t>
      </w:r>
      <w:r w:rsidR="00E32CDF" w:rsidRPr="00975558">
        <w:rPr>
          <w:rFonts w:eastAsia="Times New Roman"/>
          <w:bCs/>
          <w:i/>
          <w:color w:val="202124"/>
          <w:shd w:val="clear" w:color="auto" w:fill="FFFFFF"/>
        </w:rPr>
        <w:t>SD</w:t>
      </w:r>
      <w:r w:rsidR="00E32CDF">
        <w:rPr>
          <w:rFonts w:eastAsia="Times New Roman"/>
          <w:bCs/>
          <w:color w:val="202124"/>
          <w:shd w:val="clear" w:color="auto" w:fill="FFFFFF"/>
        </w:rPr>
        <w:t>=1.</w:t>
      </w:r>
      <w:r>
        <w:rPr>
          <w:rFonts w:eastAsia="Times New Roman"/>
          <w:bCs/>
          <w:color w:val="202124"/>
          <w:shd w:val="clear" w:color="auto" w:fill="FFFFFF"/>
        </w:rPr>
        <w:t>3</w:t>
      </w:r>
      <w:r w:rsidR="00E32CDF">
        <w:rPr>
          <w:rFonts w:eastAsia="Times New Roman"/>
          <w:bCs/>
          <w:color w:val="202124"/>
          <w:shd w:val="clear" w:color="auto" w:fill="FFFFFF"/>
        </w:rPr>
        <w:t xml:space="preserve">7), and </w:t>
      </w:r>
      <w:r>
        <w:rPr>
          <w:rFonts w:eastAsia="Times New Roman"/>
          <w:bCs/>
          <w:color w:val="202124"/>
          <w:shd w:val="clear" w:color="auto" w:fill="FFFFFF"/>
        </w:rPr>
        <w:t>Joe Biden</w:t>
      </w:r>
      <w:r w:rsidR="00E32CDF">
        <w:rPr>
          <w:rFonts w:eastAsia="Times New Roman"/>
          <w:bCs/>
          <w:color w:val="202124"/>
          <w:shd w:val="clear" w:color="auto" w:fill="FFFFFF"/>
        </w:rPr>
        <w:t xml:space="preserve"> (</w:t>
      </w:r>
      <w:r w:rsidR="00E32CDF" w:rsidRPr="003018E6">
        <w:rPr>
          <w:rFonts w:eastAsia="Times New Roman"/>
          <w:bCs/>
          <w:color w:val="202124"/>
          <w:shd w:val="clear" w:color="auto" w:fill="FFFFFF"/>
        </w:rPr>
        <w:t>α</w:t>
      </w:r>
      <w:r w:rsidR="00E32CDF">
        <w:rPr>
          <w:rFonts w:eastAsia="Times New Roman"/>
          <w:bCs/>
          <w:color w:val="202124"/>
          <w:shd w:val="clear" w:color="auto" w:fill="FFFFFF"/>
        </w:rPr>
        <w:t>=.</w:t>
      </w:r>
      <w:r>
        <w:rPr>
          <w:rFonts w:eastAsia="Times New Roman"/>
          <w:bCs/>
          <w:color w:val="202124"/>
          <w:shd w:val="clear" w:color="auto" w:fill="FFFFFF"/>
        </w:rPr>
        <w:t>81</w:t>
      </w:r>
      <w:r w:rsidR="00E32CDF">
        <w:rPr>
          <w:rFonts w:eastAsia="Times New Roman"/>
          <w:bCs/>
          <w:color w:val="202124"/>
          <w:shd w:val="clear" w:color="auto" w:fill="FFFFFF"/>
        </w:rPr>
        <w:t xml:space="preserve">, </w:t>
      </w:r>
      <w:r w:rsidR="00E32CDF" w:rsidRPr="00975558">
        <w:rPr>
          <w:rFonts w:eastAsia="Times New Roman"/>
          <w:bCs/>
          <w:i/>
          <w:color w:val="202124"/>
          <w:shd w:val="clear" w:color="auto" w:fill="FFFFFF"/>
        </w:rPr>
        <w:t>M</w:t>
      </w:r>
      <w:r w:rsidR="00E32CDF">
        <w:rPr>
          <w:rFonts w:eastAsia="Times New Roman"/>
          <w:bCs/>
          <w:color w:val="202124"/>
          <w:shd w:val="clear" w:color="auto" w:fill="FFFFFF"/>
        </w:rPr>
        <w:t>=5.</w:t>
      </w:r>
      <w:r>
        <w:rPr>
          <w:rFonts w:eastAsia="Times New Roman"/>
          <w:bCs/>
          <w:color w:val="202124"/>
          <w:shd w:val="clear" w:color="auto" w:fill="FFFFFF"/>
        </w:rPr>
        <w:t>07</w:t>
      </w:r>
      <w:r w:rsidR="00E32CDF">
        <w:rPr>
          <w:rFonts w:eastAsia="Times New Roman"/>
          <w:bCs/>
          <w:color w:val="202124"/>
          <w:shd w:val="clear" w:color="auto" w:fill="FFFFFF"/>
        </w:rPr>
        <w:t xml:space="preserve">, </w:t>
      </w:r>
      <w:r w:rsidR="00E32CDF" w:rsidRPr="00975558">
        <w:rPr>
          <w:rFonts w:eastAsia="Times New Roman"/>
          <w:bCs/>
          <w:i/>
          <w:color w:val="202124"/>
          <w:shd w:val="clear" w:color="auto" w:fill="FFFFFF"/>
        </w:rPr>
        <w:t>SD</w:t>
      </w:r>
      <w:r w:rsidR="00E32CDF">
        <w:rPr>
          <w:rFonts w:eastAsia="Times New Roman"/>
          <w:bCs/>
          <w:color w:val="202124"/>
          <w:shd w:val="clear" w:color="auto" w:fill="FFFFFF"/>
        </w:rPr>
        <w:t>=1.</w:t>
      </w:r>
      <w:r>
        <w:rPr>
          <w:rFonts w:eastAsia="Times New Roman"/>
          <w:bCs/>
          <w:color w:val="202124"/>
          <w:shd w:val="clear" w:color="auto" w:fill="FFFFFF"/>
        </w:rPr>
        <w:t>07</w:t>
      </w:r>
      <w:r w:rsidR="00E32CDF">
        <w:rPr>
          <w:rFonts w:eastAsia="Times New Roman"/>
          <w:bCs/>
          <w:color w:val="202124"/>
          <w:shd w:val="clear" w:color="auto" w:fill="FFFFFF"/>
        </w:rPr>
        <w:t xml:space="preserve">). </w:t>
      </w:r>
      <w:r>
        <w:rPr>
          <w:rFonts w:eastAsia="Times New Roman"/>
          <w:bCs/>
          <w:color w:val="202124"/>
          <w:shd w:val="clear" w:color="auto" w:fill="FFFFFF"/>
        </w:rPr>
        <w:t>The other antecedent included in the study is one of the interpersonal motives described in Rubin et al. (1988), inclusion.</w:t>
      </w:r>
      <w:r w:rsidR="00E32CDF">
        <w:rPr>
          <w:rFonts w:eastAsia="Times New Roman"/>
          <w:bCs/>
          <w:color w:val="202124"/>
          <w:shd w:val="clear" w:color="auto" w:fill="FFFFFF"/>
        </w:rPr>
        <w:t xml:space="preserve"> </w:t>
      </w:r>
      <w:r>
        <w:rPr>
          <w:rFonts w:eastAsia="Times New Roman"/>
          <w:bCs/>
          <w:color w:val="202124"/>
          <w:shd w:val="clear" w:color="auto" w:fill="FFFFFF"/>
        </w:rPr>
        <w:t>The study collected the i</w:t>
      </w:r>
      <w:r w:rsidR="00E32CDF">
        <w:rPr>
          <w:rFonts w:eastAsia="Times New Roman"/>
          <w:bCs/>
          <w:color w:val="202124"/>
          <w:shd w:val="clear" w:color="auto" w:fill="FFFFFF"/>
        </w:rPr>
        <w:t>nclusion moti</w:t>
      </w:r>
      <w:r>
        <w:rPr>
          <w:rFonts w:eastAsia="Times New Roman"/>
          <w:bCs/>
          <w:color w:val="202124"/>
          <w:shd w:val="clear" w:color="auto" w:fill="FFFFFF"/>
        </w:rPr>
        <w:t>ves of participants who chose Donald Trump</w:t>
      </w:r>
      <w:r w:rsidR="00E32CDF">
        <w:rPr>
          <w:rFonts w:eastAsia="Times New Roman"/>
          <w:bCs/>
          <w:color w:val="202124"/>
          <w:shd w:val="clear" w:color="auto" w:fill="FFFFFF"/>
        </w:rPr>
        <w:t xml:space="preserve"> (</w:t>
      </w:r>
      <w:r w:rsidR="00E32CDF" w:rsidRPr="003018E6">
        <w:rPr>
          <w:rFonts w:eastAsia="Times New Roman"/>
          <w:bCs/>
          <w:color w:val="202124"/>
          <w:shd w:val="clear" w:color="auto" w:fill="FFFFFF"/>
        </w:rPr>
        <w:t>α</w:t>
      </w:r>
      <w:r w:rsidR="00E32CDF">
        <w:rPr>
          <w:rFonts w:eastAsia="Times New Roman"/>
          <w:bCs/>
          <w:color w:val="202124"/>
          <w:shd w:val="clear" w:color="auto" w:fill="FFFFFF"/>
        </w:rPr>
        <w:t>=.</w:t>
      </w:r>
      <w:r>
        <w:rPr>
          <w:rFonts w:eastAsia="Times New Roman"/>
          <w:bCs/>
          <w:color w:val="202124"/>
          <w:shd w:val="clear" w:color="auto" w:fill="FFFFFF"/>
        </w:rPr>
        <w:t>95</w:t>
      </w:r>
      <w:r w:rsidR="00E32CDF">
        <w:rPr>
          <w:rFonts w:eastAsia="Times New Roman"/>
          <w:bCs/>
          <w:color w:val="202124"/>
          <w:shd w:val="clear" w:color="auto" w:fill="FFFFFF"/>
        </w:rPr>
        <w:t xml:space="preserve">, </w:t>
      </w:r>
      <w:r w:rsidR="00E32CDF" w:rsidRPr="00975558">
        <w:rPr>
          <w:rFonts w:eastAsia="Times New Roman"/>
          <w:bCs/>
          <w:i/>
          <w:color w:val="202124"/>
          <w:shd w:val="clear" w:color="auto" w:fill="FFFFFF"/>
        </w:rPr>
        <w:t>M</w:t>
      </w:r>
      <w:r w:rsidR="00E32CDF">
        <w:rPr>
          <w:rFonts w:eastAsia="Times New Roman"/>
          <w:bCs/>
          <w:color w:val="202124"/>
          <w:shd w:val="clear" w:color="auto" w:fill="FFFFFF"/>
        </w:rPr>
        <w:t>=4.</w:t>
      </w:r>
      <w:r>
        <w:rPr>
          <w:rFonts w:eastAsia="Times New Roman"/>
          <w:bCs/>
          <w:color w:val="202124"/>
          <w:shd w:val="clear" w:color="auto" w:fill="FFFFFF"/>
        </w:rPr>
        <w:t>04</w:t>
      </w:r>
      <w:r w:rsidR="00E32CDF">
        <w:rPr>
          <w:rFonts w:eastAsia="Times New Roman"/>
          <w:bCs/>
          <w:color w:val="202124"/>
          <w:shd w:val="clear" w:color="auto" w:fill="FFFFFF"/>
        </w:rPr>
        <w:t xml:space="preserve">, </w:t>
      </w:r>
      <w:r w:rsidR="00E32CDF" w:rsidRPr="00975558">
        <w:rPr>
          <w:rFonts w:eastAsia="Times New Roman"/>
          <w:bCs/>
          <w:i/>
          <w:color w:val="202124"/>
          <w:shd w:val="clear" w:color="auto" w:fill="FFFFFF"/>
        </w:rPr>
        <w:t>SD</w:t>
      </w:r>
      <w:r w:rsidR="00E32CDF">
        <w:rPr>
          <w:rFonts w:eastAsia="Times New Roman"/>
          <w:bCs/>
          <w:color w:val="202124"/>
          <w:shd w:val="clear" w:color="auto" w:fill="FFFFFF"/>
        </w:rPr>
        <w:t>=</w:t>
      </w:r>
      <w:r>
        <w:rPr>
          <w:rFonts w:eastAsia="Times New Roman"/>
          <w:bCs/>
          <w:color w:val="202124"/>
          <w:shd w:val="clear" w:color="auto" w:fill="FFFFFF"/>
        </w:rPr>
        <w:t>1.92</w:t>
      </w:r>
      <w:r w:rsidR="00E32CDF">
        <w:rPr>
          <w:rFonts w:eastAsia="Times New Roman"/>
          <w:bCs/>
          <w:color w:val="202124"/>
          <w:shd w:val="clear" w:color="auto" w:fill="FFFFFF"/>
        </w:rPr>
        <w:t xml:space="preserve">), and </w:t>
      </w:r>
      <w:r>
        <w:rPr>
          <w:rFonts w:eastAsia="Times New Roman"/>
          <w:bCs/>
          <w:color w:val="202124"/>
          <w:shd w:val="clear" w:color="auto" w:fill="FFFFFF"/>
        </w:rPr>
        <w:t>those who chose Joe Biden</w:t>
      </w:r>
      <w:r w:rsidR="00E32CDF">
        <w:rPr>
          <w:rFonts w:eastAsia="Times New Roman"/>
          <w:bCs/>
          <w:color w:val="202124"/>
          <w:shd w:val="clear" w:color="auto" w:fill="FFFFFF"/>
        </w:rPr>
        <w:t xml:space="preserve"> (</w:t>
      </w:r>
      <w:r w:rsidR="00E32CDF" w:rsidRPr="003018E6">
        <w:rPr>
          <w:rFonts w:eastAsia="Times New Roman"/>
          <w:bCs/>
          <w:color w:val="202124"/>
          <w:shd w:val="clear" w:color="auto" w:fill="FFFFFF"/>
        </w:rPr>
        <w:t>α</w:t>
      </w:r>
      <w:r w:rsidR="00E32CDF">
        <w:rPr>
          <w:rFonts w:eastAsia="Times New Roman"/>
          <w:bCs/>
          <w:color w:val="202124"/>
          <w:shd w:val="clear" w:color="auto" w:fill="FFFFFF"/>
        </w:rPr>
        <w:t>=.</w:t>
      </w:r>
      <w:r>
        <w:rPr>
          <w:rFonts w:eastAsia="Times New Roman"/>
          <w:bCs/>
          <w:color w:val="202124"/>
          <w:shd w:val="clear" w:color="auto" w:fill="FFFFFF"/>
        </w:rPr>
        <w:t>94</w:t>
      </w:r>
      <w:r w:rsidR="00E32CDF">
        <w:rPr>
          <w:rFonts w:eastAsia="Times New Roman"/>
          <w:bCs/>
          <w:color w:val="202124"/>
          <w:shd w:val="clear" w:color="auto" w:fill="FFFFFF"/>
        </w:rPr>
        <w:t xml:space="preserve">, </w:t>
      </w:r>
      <w:r w:rsidR="00E32CDF" w:rsidRPr="00975558">
        <w:rPr>
          <w:rFonts w:eastAsia="Times New Roman"/>
          <w:bCs/>
          <w:i/>
          <w:color w:val="202124"/>
          <w:shd w:val="clear" w:color="auto" w:fill="FFFFFF"/>
        </w:rPr>
        <w:t>M</w:t>
      </w:r>
      <w:r w:rsidR="00E32CDF">
        <w:rPr>
          <w:rFonts w:eastAsia="Times New Roman"/>
          <w:bCs/>
          <w:color w:val="202124"/>
          <w:shd w:val="clear" w:color="auto" w:fill="FFFFFF"/>
        </w:rPr>
        <w:t>=4.</w:t>
      </w:r>
      <w:r>
        <w:rPr>
          <w:rFonts w:eastAsia="Times New Roman"/>
          <w:bCs/>
          <w:color w:val="202124"/>
          <w:shd w:val="clear" w:color="auto" w:fill="FFFFFF"/>
        </w:rPr>
        <w:t>1</w:t>
      </w:r>
      <w:r w:rsidR="00E32CDF">
        <w:rPr>
          <w:rFonts w:eastAsia="Times New Roman"/>
          <w:bCs/>
          <w:color w:val="202124"/>
          <w:shd w:val="clear" w:color="auto" w:fill="FFFFFF"/>
        </w:rPr>
        <w:t xml:space="preserve">7, </w:t>
      </w:r>
      <w:r w:rsidR="00E32CDF" w:rsidRPr="00975558">
        <w:rPr>
          <w:rFonts w:eastAsia="Times New Roman"/>
          <w:bCs/>
          <w:i/>
          <w:color w:val="202124"/>
          <w:shd w:val="clear" w:color="auto" w:fill="FFFFFF"/>
        </w:rPr>
        <w:t>SD</w:t>
      </w:r>
      <w:r w:rsidR="00E32CDF">
        <w:rPr>
          <w:rFonts w:eastAsia="Times New Roman"/>
          <w:bCs/>
          <w:color w:val="202124"/>
          <w:shd w:val="clear" w:color="auto" w:fill="FFFFFF"/>
        </w:rPr>
        <w:t>=1.</w:t>
      </w:r>
      <w:r>
        <w:rPr>
          <w:rFonts w:eastAsia="Times New Roman"/>
          <w:bCs/>
          <w:color w:val="202124"/>
          <w:shd w:val="clear" w:color="auto" w:fill="FFFFFF"/>
        </w:rPr>
        <w:t>95</w:t>
      </w:r>
      <w:r w:rsidR="00E32CDF">
        <w:rPr>
          <w:rFonts w:eastAsia="Times New Roman"/>
          <w:bCs/>
          <w:color w:val="202124"/>
          <w:shd w:val="clear" w:color="auto" w:fill="FFFFFF"/>
        </w:rPr>
        <w:t>).</w:t>
      </w:r>
    </w:p>
    <w:p w14:paraId="499407B0" w14:textId="18B9EDFA" w:rsidR="0022685A" w:rsidRDefault="00E32CDF" w:rsidP="00E32CDF">
      <w:pPr>
        <w:spacing w:line="480" w:lineRule="auto"/>
        <w:rPr>
          <w:rFonts w:eastAsia="Times New Roman"/>
          <w:bCs/>
          <w:color w:val="202124"/>
          <w:shd w:val="clear" w:color="auto" w:fill="FFFFFF"/>
        </w:rPr>
      </w:pPr>
      <w:r>
        <w:rPr>
          <w:rFonts w:eastAsia="Times New Roman"/>
          <w:bCs/>
          <w:color w:val="202124"/>
          <w:shd w:val="clear" w:color="auto" w:fill="FFFFFF"/>
        </w:rPr>
        <w:tab/>
      </w:r>
      <w:r w:rsidR="00BB6B79">
        <w:rPr>
          <w:rFonts w:eastAsia="Times New Roman"/>
          <w:bCs/>
          <w:color w:val="202124"/>
          <w:shd w:val="clear" w:color="auto" w:fill="FFFFFF"/>
        </w:rPr>
        <w:t>The same</w:t>
      </w:r>
      <w:r>
        <w:rPr>
          <w:rFonts w:eastAsia="Times New Roman"/>
          <w:bCs/>
          <w:color w:val="202124"/>
          <w:shd w:val="clear" w:color="auto" w:fill="FFFFFF"/>
        </w:rPr>
        <w:t xml:space="preserve"> possible consequences</w:t>
      </w:r>
      <w:r w:rsidR="00BB6B79">
        <w:rPr>
          <w:rFonts w:eastAsia="Times New Roman"/>
          <w:bCs/>
          <w:color w:val="202124"/>
          <w:shd w:val="clear" w:color="auto" w:fill="FFFFFF"/>
        </w:rPr>
        <w:t xml:space="preserve"> were included in this study</w:t>
      </w:r>
      <w:r>
        <w:rPr>
          <w:rFonts w:eastAsia="Times New Roman"/>
          <w:bCs/>
          <w:color w:val="202124"/>
          <w:shd w:val="clear" w:color="auto" w:fill="FFFFFF"/>
        </w:rPr>
        <w:t xml:space="preserve">; positive megaphoning, advocacy, and media consumption. Positive megaphoning included 7 items from Kim and Rhee (2014) for each celebrity; </w:t>
      </w:r>
      <w:r w:rsidR="00BB6B79">
        <w:rPr>
          <w:rFonts w:eastAsia="Times New Roman"/>
          <w:bCs/>
          <w:color w:val="202124"/>
          <w:shd w:val="clear" w:color="auto" w:fill="FFFFFF"/>
        </w:rPr>
        <w:t>Donald Trump</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BB6B79">
        <w:rPr>
          <w:rFonts w:eastAsia="Times New Roman"/>
          <w:bCs/>
          <w:color w:val="202124"/>
          <w:shd w:val="clear" w:color="auto" w:fill="FFFFFF"/>
        </w:rPr>
        <w:t>90</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 xml:space="preserve">=5.03, </w:t>
      </w:r>
      <w:r w:rsidRPr="00975558">
        <w:rPr>
          <w:rFonts w:eastAsia="Times New Roman"/>
          <w:bCs/>
          <w:i/>
          <w:color w:val="202124"/>
          <w:shd w:val="clear" w:color="auto" w:fill="FFFFFF"/>
        </w:rPr>
        <w:t>SD</w:t>
      </w:r>
      <w:r>
        <w:rPr>
          <w:rFonts w:eastAsia="Times New Roman"/>
          <w:bCs/>
          <w:color w:val="202124"/>
          <w:shd w:val="clear" w:color="auto" w:fill="FFFFFF"/>
        </w:rPr>
        <w:t xml:space="preserve">=1.33), and </w:t>
      </w:r>
      <w:r w:rsidR="00BB6B79">
        <w:rPr>
          <w:rFonts w:eastAsia="Times New Roman"/>
          <w:bCs/>
          <w:color w:val="202124"/>
          <w:shd w:val="clear" w:color="auto" w:fill="FFFFFF"/>
        </w:rPr>
        <w:t>Joe Biden</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BB6B79">
        <w:rPr>
          <w:rFonts w:eastAsia="Times New Roman"/>
          <w:bCs/>
          <w:color w:val="202124"/>
          <w:shd w:val="clear" w:color="auto" w:fill="FFFFFF"/>
        </w:rPr>
        <w:t>89</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w:t>
      </w:r>
      <w:r w:rsidR="00BB6B79">
        <w:rPr>
          <w:rFonts w:eastAsia="Times New Roman"/>
          <w:bCs/>
          <w:color w:val="202124"/>
          <w:shd w:val="clear" w:color="auto" w:fill="FFFFFF"/>
        </w:rPr>
        <w:t>4.81</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BB6B79">
        <w:rPr>
          <w:rFonts w:eastAsia="Times New Roman"/>
          <w:bCs/>
          <w:color w:val="202124"/>
          <w:shd w:val="clear" w:color="auto" w:fill="FFFFFF"/>
        </w:rPr>
        <w:t>34</w:t>
      </w:r>
      <w:r>
        <w:rPr>
          <w:rFonts w:eastAsia="Times New Roman"/>
          <w:bCs/>
          <w:color w:val="202124"/>
          <w:shd w:val="clear" w:color="auto" w:fill="FFFFFF"/>
        </w:rPr>
        <w:t xml:space="preserve">). Advocacy consisted of 4 items </w:t>
      </w:r>
      <w:r w:rsidR="00BB6B79">
        <w:rPr>
          <w:rFonts w:eastAsia="Times New Roman"/>
          <w:bCs/>
          <w:color w:val="202124"/>
          <w:shd w:val="clear" w:color="auto" w:fill="FFFFFF"/>
        </w:rPr>
        <w:t>taken</w:t>
      </w:r>
      <w:r>
        <w:rPr>
          <w:rFonts w:eastAsia="Times New Roman"/>
          <w:bCs/>
          <w:color w:val="202124"/>
          <w:shd w:val="clear" w:color="auto" w:fill="FFFFFF"/>
        </w:rPr>
        <w:t xml:space="preserve"> from Castro-Gonzalez et al. (2019), </w:t>
      </w:r>
      <w:r>
        <w:rPr>
          <w:rFonts w:eastAsia="Times New Roman"/>
          <w:bCs/>
          <w:color w:val="202124"/>
          <w:shd w:val="clear" w:color="auto" w:fill="FFFFFF"/>
        </w:rPr>
        <w:lastRenderedPageBreak/>
        <w:t xml:space="preserve">applied to </w:t>
      </w:r>
      <w:r w:rsidR="00BB6B79">
        <w:rPr>
          <w:rFonts w:eastAsia="Times New Roman"/>
          <w:bCs/>
          <w:color w:val="202124"/>
          <w:shd w:val="clear" w:color="auto" w:fill="FFFFFF"/>
        </w:rPr>
        <w:t>Donald Trump</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BB6B79">
        <w:rPr>
          <w:rFonts w:eastAsia="Times New Roman"/>
          <w:bCs/>
          <w:color w:val="202124"/>
          <w:shd w:val="clear" w:color="auto" w:fill="FFFFFF"/>
        </w:rPr>
        <w:t>82</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sidR="00BB6B79">
        <w:rPr>
          <w:rFonts w:eastAsia="Times New Roman"/>
          <w:bCs/>
          <w:color w:val="202124"/>
          <w:shd w:val="clear" w:color="auto" w:fill="FFFFFF"/>
        </w:rPr>
        <w:t>=5.25</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BB6B79">
        <w:rPr>
          <w:rFonts w:eastAsia="Times New Roman"/>
          <w:bCs/>
          <w:color w:val="202124"/>
          <w:shd w:val="clear" w:color="auto" w:fill="FFFFFF"/>
        </w:rPr>
        <w:t>21</w:t>
      </w:r>
      <w:r>
        <w:rPr>
          <w:rFonts w:eastAsia="Times New Roman"/>
          <w:bCs/>
          <w:color w:val="202124"/>
          <w:shd w:val="clear" w:color="auto" w:fill="FFFFFF"/>
        </w:rPr>
        <w:t xml:space="preserve">), and </w:t>
      </w:r>
      <w:r w:rsidR="00BB6B79">
        <w:rPr>
          <w:rFonts w:eastAsia="Times New Roman"/>
          <w:bCs/>
          <w:color w:val="202124"/>
          <w:shd w:val="clear" w:color="auto" w:fill="FFFFFF"/>
        </w:rPr>
        <w:t>Joe Biden</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BB6B79">
        <w:rPr>
          <w:rFonts w:eastAsia="Times New Roman"/>
          <w:bCs/>
          <w:color w:val="202124"/>
          <w:shd w:val="clear" w:color="auto" w:fill="FFFFFF"/>
        </w:rPr>
        <w:t>77</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BB6B79">
        <w:rPr>
          <w:rFonts w:eastAsia="Times New Roman"/>
          <w:bCs/>
          <w:color w:val="202124"/>
          <w:shd w:val="clear" w:color="auto" w:fill="FFFFFF"/>
        </w:rPr>
        <w:t>07</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sidR="00BB6B79">
        <w:rPr>
          <w:rFonts w:eastAsia="Times New Roman"/>
          <w:bCs/>
          <w:color w:val="202124"/>
          <w:shd w:val="clear" w:color="auto" w:fill="FFFFFF"/>
        </w:rPr>
        <w:t>=1.1</w:t>
      </w:r>
      <w:r>
        <w:rPr>
          <w:rFonts w:eastAsia="Times New Roman"/>
          <w:bCs/>
          <w:color w:val="202124"/>
          <w:shd w:val="clear" w:color="auto" w:fill="FFFFFF"/>
        </w:rPr>
        <w:t xml:space="preserve">1). Last, media consumption, taken from Wakefield (2016), with 4 items for each </w:t>
      </w:r>
      <w:r w:rsidR="00E51369">
        <w:rPr>
          <w:rFonts w:eastAsia="Times New Roman"/>
          <w:bCs/>
          <w:color w:val="202124"/>
          <w:shd w:val="clear" w:color="auto" w:fill="FFFFFF"/>
        </w:rPr>
        <w:t>president</w:t>
      </w:r>
      <w:r>
        <w:rPr>
          <w:rFonts w:eastAsia="Times New Roman"/>
          <w:bCs/>
          <w:color w:val="202124"/>
          <w:shd w:val="clear" w:color="auto" w:fill="FFFFFF"/>
        </w:rPr>
        <w:t xml:space="preserve">, </w:t>
      </w:r>
      <w:r w:rsidR="00E51369">
        <w:rPr>
          <w:rFonts w:eastAsia="Times New Roman"/>
          <w:bCs/>
          <w:color w:val="202124"/>
          <w:shd w:val="clear" w:color="auto" w:fill="FFFFFF"/>
        </w:rPr>
        <w:t>Donald Trump</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E51369">
        <w:rPr>
          <w:rFonts w:eastAsia="Times New Roman"/>
          <w:bCs/>
          <w:color w:val="202124"/>
          <w:shd w:val="clear" w:color="auto" w:fill="FFFFFF"/>
        </w:rPr>
        <w:t>82</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E51369">
        <w:rPr>
          <w:rFonts w:eastAsia="Times New Roman"/>
          <w:bCs/>
          <w:color w:val="202124"/>
          <w:shd w:val="clear" w:color="auto" w:fill="FFFFFF"/>
        </w:rPr>
        <w:t>52</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E51369">
        <w:rPr>
          <w:rFonts w:eastAsia="Times New Roman"/>
          <w:bCs/>
          <w:color w:val="202124"/>
          <w:shd w:val="clear" w:color="auto" w:fill="FFFFFF"/>
        </w:rPr>
        <w:t>06</w:t>
      </w:r>
      <w:r>
        <w:rPr>
          <w:rFonts w:eastAsia="Times New Roman"/>
          <w:bCs/>
          <w:color w:val="202124"/>
          <w:shd w:val="clear" w:color="auto" w:fill="FFFFFF"/>
        </w:rPr>
        <w:t xml:space="preserve">), and </w:t>
      </w:r>
      <w:r w:rsidR="00E51369">
        <w:rPr>
          <w:rFonts w:eastAsia="Times New Roman"/>
          <w:bCs/>
          <w:color w:val="202124"/>
          <w:shd w:val="clear" w:color="auto" w:fill="FFFFFF"/>
        </w:rPr>
        <w:t>Joe Biden</w:t>
      </w:r>
      <w:r>
        <w:rPr>
          <w:rFonts w:eastAsia="Times New Roman"/>
          <w:bCs/>
          <w:color w:val="202124"/>
          <w:shd w:val="clear" w:color="auto" w:fill="FFFFFF"/>
        </w:rPr>
        <w:t xml:space="preserve"> (</w:t>
      </w:r>
      <w:r w:rsidRPr="003018E6">
        <w:rPr>
          <w:rFonts w:eastAsia="Times New Roman"/>
          <w:bCs/>
          <w:color w:val="202124"/>
          <w:shd w:val="clear" w:color="auto" w:fill="FFFFFF"/>
        </w:rPr>
        <w:t>α</w:t>
      </w:r>
      <w:r>
        <w:rPr>
          <w:rFonts w:eastAsia="Times New Roman"/>
          <w:bCs/>
          <w:color w:val="202124"/>
          <w:shd w:val="clear" w:color="auto" w:fill="FFFFFF"/>
        </w:rPr>
        <w:t>=.</w:t>
      </w:r>
      <w:r w:rsidR="00E51369">
        <w:rPr>
          <w:rFonts w:eastAsia="Times New Roman"/>
          <w:bCs/>
          <w:color w:val="202124"/>
          <w:shd w:val="clear" w:color="auto" w:fill="FFFFFF"/>
        </w:rPr>
        <w:t>77</w:t>
      </w:r>
      <w:r>
        <w:rPr>
          <w:rFonts w:eastAsia="Times New Roman"/>
          <w:bCs/>
          <w:color w:val="202124"/>
          <w:shd w:val="clear" w:color="auto" w:fill="FFFFFF"/>
        </w:rPr>
        <w:t xml:space="preserve">, </w:t>
      </w:r>
      <w:r w:rsidRPr="00975558">
        <w:rPr>
          <w:rFonts w:eastAsia="Times New Roman"/>
          <w:bCs/>
          <w:i/>
          <w:color w:val="202124"/>
          <w:shd w:val="clear" w:color="auto" w:fill="FFFFFF"/>
        </w:rPr>
        <w:t>M</w:t>
      </w:r>
      <w:r>
        <w:rPr>
          <w:rFonts w:eastAsia="Times New Roman"/>
          <w:bCs/>
          <w:color w:val="202124"/>
          <w:shd w:val="clear" w:color="auto" w:fill="FFFFFF"/>
        </w:rPr>
        <w:t>=5.</w:t>
      </w:r>
      <w:r w:rsidR="00E51369">
        <w:rPr>
          <w:rFonts w:eastAsia="Times New Roman"/>
          <w:bCs/>
          <w:color w:val="202124"/>
          <w:shd w:val="clear" w:color="auto" w:fill="FFFFFF"/>
        </w:rPr>
        <w:t>05</w:t>
      </w:r>
      <w:r>
        <w:rPr>
          <w:rFonts w:eastAsia="Times New Roman"/>
          <w:bCs/>
          <w:color w:val="202124"/>
          <w:shd w:val="clear" w:color="auto" w:fill="FFFFFF"/>
        </w:rPr>
        <w:t xml:space="preserve">, </w:t>
      </w:r>
      <w:r w:rsidRPr="00975558">
        <w:rPr>
          <w:rFonts w:eastAsia="Times New Roman"/>
          <w:bCs/>
          <w:i/>
          <w:color w:val="202124"/>
          <w:shd w:val="clear" w:color="auto" w:fill="FFFFFF"/>
        </w:rPr>
        <w:t>SD</w:t>
      </w:r>
      <w:r>
        <w:rPr>
          <w:rFonts w:eastAsia="Times New Roman"/>
          <w:bCs/>
          <w:color w:val="202124"/>
          <w:shd w:val="clear" w:color="auto" w:fill="FFFFFF"/>
        </w:rPr>
        <w:t>=1.</w:t>
      </w:r>
      <w:r w:rsidR="00E51369">
        <w:rPr>
          <w:rFonts w:eastAsia="Times New Roman"/>
          <w:bCs/>
          <w:color w:val="202124"/>
          <w:shd w:val="clear" w:color="auto" w:fill="FFFFFF"/>
        </w:rPr>
        <w:t>2</w:t>
      </w:r>
      <w:r>
        <w:rPr>
          <w:rFonts w:eastAsia="Times New Roman"/>
          <w:bCs/>
          <w:color w:val="202124"/>
          <w:shd w:val="clear" w:color="auto" w:fill="FFFFFF"/>
        </w:rPr>
        <w:t>0).</w:t>
      </w:r>
    </w:p>
    <w:p w14:paraId="2FEB58BA" w14:textId="77777777" w:rsidR="0022685A" w:rsidRDefault="0022685A">
      <w:pPr>
        <w:rPr>
          <w:rFonts w:eastAsia="Times New Roman"/>
          <w:bCs/>
          <w:color w:val="202124"/>
          <w:shd w:val="clear" w:color="auto" w:fill="FFFFFF"/>
        </w:rPr>
      </w:pPr>
      <w:r>
        <w:rPr>
          <w:rFonts w:eastAsia="Times New Roman"/>
          <w:bCs/>
          <w:color w:val="202124"/>
          <w:shd w:val="clear" w:color="auto" w:fill="FFFFFF"/>
        </w:rPr>
        <w:br w:type="page"/>
      </w:r>
    </w:p>
    <w:p w14:paraId="2A9E5F47" w14:textId="6168F2C7" w:rsidR="00E32CDF" w:rsidRPr="00003161" w:rsidRDefault="0022685A" w:rsidP="00003161">
      <w:pPr>
        <w:pStyle w:val="Heading1"/>
        <w:spacing w:line="480" w:lineRule="auto"/>
        <w:jc w:val="center"/>
        <w:rPr>
          <w:rFonts w:ascii="Times New Roman" w:eastAsia="Times New Roman" w:hAnsi="Times New Roman" w:cs="Times New Roman"/>
          <w:color w:val="000000" w:themeColor="text1"/>
          <w:sz w:val="24"/>
          <w:shd w:val="clear" w:color="auto" w:fill="FFFFFF"/>
        </w:rPr>
      </w:pPr>
      <w:bookmarkStart w:id="33" w:name="_Toc90639508"/>
      <w:r w:rsidRPr="00003161">
        <w:rPr>
          <w:rFonts w:ascii="Times New Roman" w:eastAsia="Times New Roman" w:hAnsi="Times New Roman" w:cs="Times New Roman"/>
          <w:color w:val="000000" w:themeColor="text1"/>
          <w:sz w:val="24"/>
          <w:shd w:val="clear" w:color="auto" w:fill="FFFFFF"/>
        </w:rPr>
        <w:lastRenderedPageBreak/>
        <w:t>4.Results</w:t>
      </w:r>
      <w:bookmarkEnd w:id="33"/>
    </w:p>
    <w:p w14:paraId="3B30FD0F" w14:textId="75AAFF69" w:rsidR="0022685A" w:rsidRDefault="00213B08" w:rsidP="0022685A">
      <w:pPr>
        <w:spacing w:line="480" w:lineRule="auto"/>
        <w:rPr>
          <w:rFonts w:eastAsia="Times New Roman"/>
          <w:bCs/>
          <w:color w:val="202124"/>
          <w:shd w:val="clear" w:color="auto" w:fill="FFFFFF"/>
        </w:rPr>
      </w:pPr>
      <w:r>
        <w:rPr>
          <w:rFonts w:eastAsia="Times New Roman"/>
          <w:bCs/>
          <w:color w:val="202124"/>
          <w:shd w:val="clear" w:color="auto" w:fill="FFFFFF"/>
        </w:rPr>
        <w:tab/>
        <w:t>This study main objective is to</w:t>
      </w:r>
      <w:r w:rsidR="00801FEE">
        <w:rPr>
          <w:rFonts w:eastAsia="Times New Roman"/>
          <w:bCs/>
          <w:color w:val="202124"/>
          <w:shd w:val="clear" w:color="auto" w:fill="FFFFFF"/>
        </w:rPr>
        <w:t xml:space="preserve"> determine the model of </w:t>
      </w:r>
      <w:proofErr w:type="spellStart"/>
      <w:r w:rsidR="00801FEE">
        <w:rPr>
          <w:rFonts w:eastAsia="Times New Roman"/>
          <w:bCs/>
          <w:color w:val="202124"/>
          <w:shd w:val="clear" w:color="auto" w:fill="FFFFFF"/>
        </w:rPr>
        <w:t>fanship</w:t>
      </w:r>
      <w:proofErr w:type="spellEnd"/>
      <w:r w:rsidR="00801FEE">
        <w:rPr>
          <w:rFonts w:eastAsia="Times New Roman"/>
          <w:bCs/>
          <w:color w:val="202124"/>
          <w:shd w:val="clear" w:color="auto" w:fill="FFFFFF"/>
        </w:rPr>
        <w:t xml:space="preserve"> as </w:t>
      </w:r>
      <w:proofErr w:type="spellStart"/>
      <w:r w:rsidR="00801FEE">
        <w:rPr>
          <w:rFonts w:eastAsia="Times New Roman"/>
          <w:bCs/>
          <w:color w:val="202124"/>
          <w:shd w:val="clear" w:color="auto" w:fill="FFFFFF"/>
        </w:rPr>
        <w:t>parasocial</w:t>
      </w:r>
      <w:proofErr w:type="spellEnd"/>
      <w:r w:rsidR="00801FEE">
        <w:rPr>
          <w:rFonts w:eastAsia="Times New Roman"/>
          <w:bCs/>
          <w:color w:val="202124"/>
          <w:shd w:val="clear" w:color="auto" w:fill="FFFFFF"/>
        </w:rPr>
        <w:t xml:space="preserve"> relationships</w:t>
      </w:r>
      <w:r w:rsidR="004331D0">
        <w:rPr>
          <w:rFonts w:eastAsia="Times New Roman"/>
          <w:bCs/>
          <w:color w:val="202124"/>
          <w:shd w:val="clear" w:color="auto" w:fill="FFFFFF"/>
        </w:rPr>
        <w:t>, assessing its six dimensions and the items for each of the dimensions</w:t>
      </w:r>
      <w:r w:rsidR="00BC5A1C">
        <w:rPr>
          <w:rFonts w:eastAsia="Times New Roman"/>
          <w:bCs/>
          <w:color w:val="202124"/>
          <w:shd w:val="clear" w:color="auto" w:fill="FFFFFF"/>
        </w:rPr>
        <w:t>. In order to do t</w:t>
      </w:r>
      <w:r w:rsidR="003270E5">
        <w:rPr>
          <w:rFonts w:eastAsia="Times New Roman"/>
          <w:bCs/>
          <w:color w:val="202124"/>
          <w:shd w:val="clear" w:color="auto" w:fill="FFFFFF"/>
        </w:rPr>
        <w:t>his, an initial C</w:t>
      </w:r>
      <w:r w:rsidR="00DA2369">
        <w:rPr>
          <w:rFonts w:eastAsia="Times New Roman"/>
          <w:bCs/>
          <w:color w:val="202124"/>
          <w:shd w:val="clear" w:color="auto" w:fill="FFFFFF"/>
        </w:rPr>
        <w:t xml:space="preserve">FA was conducted using the pilot study dataset, in which each participant chose the celebrity they were most fond of. Three different models were run to determine the best model for </w:t>
      </w:r>
      <w:proofErr w:type="spellStart"/>
      <w:r w:rsidR="00DA2369">
        <w:rPr>
          <w:rFonts w:eastAsia="Times New Roman"/>
          <w:bCs/>
          <w:color w:val="202124"/>
          <w:shd w:val="clear" w:color="auto" w:fill="FFFFFF"/>
        </w:rPr>
        <w:t>fanship</w:t>
      </w:r>
      <w:proofErr w:type="spellEnd"/>
      <w:r w:rsidR="00DA2369">
        <w:rPr>
          <w:rFonts w:eastAsia="Times New Roman"/>
          <w:bCs/>
          <w:color w:val="202124"/>
          <w:shd w:val="clear" w:color="auto" w:fill="FFFFFF"/>
        </w:rPr>
        <w:t xml:space="preserve"> as </w:t>
      </w:r>
      <w:proofErr w:type="spellStart"/>
      <w:r w:rsidR="00DA2369">
        <w:rPr>
          <w:rFonts w:eastAsia="Times New Roman"/>
          <w:bCs/>
          <w:color w:val="202124"/>
          <w:shd w:val="clear" w:color="auto" w:fill="FFFFFF"/>
        </w:rPr>
        <w:t>parasocial</w:t>
      </w:r>
      <w:proofErr w:type="spellEnd"/>
      <w:r w:rsidR="00DA2369">
        <w:rPr>
          <w:rFonts w:eastAsia="Times New Roman"/>
          <w:bCs/>
          <w:color w:val="202124"/>
          <w:shd w:val="clear" w:color="auto" w:fill="FFFFFF"/>
        </w:rPr>
        <w:t xml:space="preserve"> relationships: first, a </w:t>
      </w:r>
      <w:r w:rsidR="00003161">
        <w:rPr>
          <w:rFonts w:eastAsia="Times New Roman"/>
          <w:bCs/>
          <w:color w:val="202124"/>
          <w:shd w:val="clear" w:color="auto" w:fill="FFFFFF"/>
        </w:rPr>
        <w:t>one dimension model; second, a six-dimension model; third, a second-order factor model with six different dimensions.</w:t>
      </w:r>
    </w:p>
    <w:p w14:paraId="44475293" w14:textId="1DBC3556" w:rsidR="00003161" w:rsidRDefault="00003161" w:rsidP="0022685A">
      <w:pPr>
        <w:spacing w:line="480" w:lineRule="auto"/>
        <w:rPr>
          <w:rFonts w:eastAsia="Times New Roman"/>
          <w:bCs/>
          <w:color w:val="202124"/>
          <w:shd w:val="clear" w:color="auto" w:fill="FFFFFF"/>
        </w:rPr>
      </w:pPr>
      <w:r>
        <w:rPr>
          <w:rFonts w:eastAsia="Times New Roman"/>
          <w:bCs/>
          <w:color w:val="202124"/>
          <w:shd w:val="clear" w:color="auto" w:fill="FFFFFF"/>
        </w:rPr>
        <w:tab/>
        <w:t xml:space="preserve">After cleaning the items with bad internal consistency and cross-loadings, several CFA were run, following the same structure as in the pilot study, for each of the celebrities in the three subsequent studies about music, sports and political celebrities. </w:t>
      </w:r>
    </w:p>
    <w:p w14:paraId="63FFC04D" w14:textId="40D409DC" w:rsidR="00003161" w:rsidRDefault="00003161" w:rsidP="0022685A">
      <w:pPr>
        <w:spacing w:line="480" w:lineRule="auto"/>
        <w:rPr>
          <w:rFonts w:eastAsia="Times New Roman"/>
          <w:bCs/>
          <w:color w:val="202124"/>
          <w:shd w:val="clear" w:color="auto" w:fill="FFFFFF"/>
        </w:rPr>
      </w:pPr>
      <w:r>
        <w:rPr>
          <w:rFonts w:eastAsia="Times New Roman"/>
          <w:bCs/>
          <w:color w:val="202124"/>
          <w:shd w:val="clear" w:color="auto" w:fill="FFFFFF"/>
        </w:rPr>
        <w:tab/>
        <w:t xml:space="preserve">A second portion of this study examines the possible antecedents and consequences of </w:t>
      </w:r>
      <w:proofErr w:type="spellStart"/>
      <w:r>
        <w:rPr>
          <w:rFonts w:eastAsia="Times New Roman"/>
          <w:bCs/>
          <w:color w:val="202124"/>
          <w:shd w:val="clear" w:color="auto" w:fill="FFFFFF"/>
        </w:rPr>
        <w:t>fanship</w:t>
      </w:r>
      <w:proofErr w:type="spellEnd"/>
      <w:r>
        <w:rPr>
          <w:rFonts w:eastAsia="Times New Roman"/>
          <w:bCs/>
          <w:color w:val="202124"/>
          <w:shd w:val="clear" w:color="auto" w:fill="FFFFFF"/>
        </w:rPr>
        <w:t xml:space="preserve"> as </w:t>
      </w:r>
      <w:proofErr w:type="spellStart"/>
      <w:r>
        <w:rPr>
          <w:rFonts w:eastAsia="Times New Roman"/>
          <w:bCs/>
          <w:color w:val="202124"/>
          <w:shd w:val="clear" w:color="auto" w:fill="FFFFFF"/>
        </w:rPr>
        <w:t>parasocial</w:t>
      </w:r>
      <w:proofErr w:type="spellEnd"/>
      <w:r>
        <w:rPr>
          <w:rFonts w:eastAsia="Times New Roman"/>
          <w:bCs/>
          <w:color w:val="202124"/>
          <w:shd w:val="clear" w:color="auto" w:fill="FFFFFF"/>
        </w:rPr>
        <w:t xml:space="preserve"> relationship, responding to the hypotheses posted in the literature.</w:t>
      </w:r>
      <w:r w:rsidR="0094402F">
        <w:rPr>
          <w:rFonts w:eastAsia="Times New Roman"/>
          <w:bCs/>
          <w:color w:val="202124"/>
          <w:shd w:val="clear" w:color="auto" w:fill="FFFFFF"/>
        </w:rPr>
        <w:t xml:space="preserve"> </w:t>
      </w:r>
      <w:r w:rsidR="002B226A">
        <w:rPr>
          <w:rFonts w:eastAsia="Times New Roman"/>
          <w:bCs/>
          <w:color w:val="202124"/>
          <w:shd w:val="clear" w:color="auto" w:fill="FFFFFF"/>
        </w:rPr>
        <w:t>Necessary test</w:t>
      </w:r>
      <w:r w:rsidR="008E4D8D">
        <w:rPr>
          <w:rFonts w:eastAsia="Times New Roman"/>
          <w:bCs/>
          <w:color w:val="202124"/>
          <w:shd w:val="clear" w:color="auto" w:fill="FFFFFF"/>
        </w:rPr>
        <w:t>s</w:t>
      </w:r>
      <w:r w:rsidR="002B226A">
        <w:rPr>
          <w:rFonts w:eastAsia="Times New Roman"/>
          <w:bCs/>
          <w:color w:val="202124"/>
          <w:shd w:val="clear" w:color="auto" w:fill="FFFFFF"/>
        </w:rPr>
        <w:t xml:space="preserve"> were run</w:t>
      </w:r>
      <w:r w:rsidR="008E4D8D">
        <w:rPr>
          <w:rFonts w:eastAsia="Times New Roman"/>
          <w:bCs/>
          <w:color w:val="202124"/>
          <w:shd w:val="clear" w:color="auto" w:fill="FFFFFF"/>
        </w:rPr>
        <w:t xml:space="preserve"> in each of the study to determine which of these antecedents explained the likelihood of developing FPR, and which consequences were produces by the development of FPR.</w:t>
      </w:r>
    </w:p>
    <w:p w14:paraId="31318868" w14:textId="7D1A7B8F" w:rsidR="007957BA" w:rsidRPr="007957BA" w:rsidRDefault="007957BA" w:rsidP="007957BA">
      <w:pPr>
        <w:pStyle w:val="Heading2"/>
        <w:spacing w:line="480" w:lineRule="auto"/>
        <w:rPr>
          <w:shd w:val="clear" w:color="auto" w:fill="FFFFFF"/>
        </w:rPr>
      </w:pPr>
      <w:bookmarkStart w:id="34" w:name="_Toc90639509"/>
      <w:r w:rsidRPr="007957BA">
        <w:rPr>
          <w:shd w:val="clear" w:color="auto" w:fill="FFFFFF"/>
        </w:rPr>
        <w:t xml:space="preserve">4.1 Assessing </w:t>
      </w:r>
      <w:r w:rsidR="00A105AB">
        <w:rPr>
          <w:shd w:val="clear" w:color="auto" w:fill="FFFFFF"/>
        </w:rPr>
        <w:t xml:space="preserve">the Model of </w:t>
      </w:r>
      <w:proofErr w:type="spellStart"/>
      <w:r w:rsidR="00A105AB">
        <w:rPr>
          <w:shd w:val="clear" w:color="auto" w:fill="FFFFFF"/>
        </w:rPr>
        <w:t>Fanship</w:t>
      </w:r>
      <w:proofErr w:type="spellEnd"/>
      <w:r w:rsidR="00A105AB">
        <w:rPr>
          <w:shd w:val="clear" w:color="auto" w:fill="FFFFFF"/>
        </w:rPr>
        <w:t xml:space="preserve"> a</w:t>
      </w:r>
      <w:r w:rsidR="00A105AB" w:rsidRPr="007957BA">
        <w:rPr>
          <w:shd w:val="clear" w:color="auto" w:fill="FFFFFF"/>
        </w:rPr>
        <w:t xml:space="preserve">s </w:t>
      </w:r>
      <w:proofErr w:type="spellStart"/>
      <w:r w:rsidR="00A105AB" w:rsidRPr="007957BA">
        <w:rPr>
          <w:shd w:val="clear" w:color="auto" w:fill="FFFFFF"/>
        </w:rPr>
        <w:t>Parasocial</w:t>
      </w:r>
      <w:proofErr w:type="spellEnd"/>
      <w:r w:rsidR="00A105AB" w:rsidRPr="007957BA">
        <w:rPr>
          <w:shd w:val="clear" w:color="auto" w:fill="FFFFFF"/>
        </w:rPr>
        <w:t xml:space="preserve"> Relationships</w:t>
      </w:r>
      <w:bookmarkEnd w:id="34"/>
    </w:p>
    <w:p w14:paraId="0B611B4D" w14:textId="1C8849AE" w:rsidR="00D66994" w:rsidRDefault="00A105AB" w:rsidP="00521322">
      <w:pPr>
        <w:pStyle w:val="Heading3"/>
        <w:spacing w:line="480" w:lineRule="auto"/>
        <w:rPr>
          <w:shd w:val="clear" w:color="auto" w:fill="FFFFFF"/>
        </w:rPr>
      </w:pPr>
      <w:bookmarkStart w:id="35" w:name="_Toc90639510"/>
      <w:r>
        <w:rPr>
          <w:shd w:val="clear" w:color="auto" w:fill="FFFFFF"/>
        </w:rPr>
        <w:t>4.1.1 Pilot S</w:t>
      </w:r>
      <w:r w:rsidR="00521322">
        <w:rPr>
          <w:shd w:val="clear" w:color="auto" w:fill="FFFFFF"/>
        </w:rPr>
        <w:t>tudy</w:t>
      </w:r>
      <w:bookmarkEnd w:id="35"/>
    </w:p>
    <w:p w14:paraId="0B0EBEDB" w14:textId="5ACD6616" w:rsidR="00521322" w:rsidRDefault="00521322" w:rsidP="00521322">
      <w:pPr>
        <w:spacing w:line="480" w:lineRule="auto"/>
      </w:pPr>
      <w:r>
        <w:tab/>
        <w:t xml:space="preserve">The first of the steps to determine the dimensions of the </w:t>
      </w:r>
      <w:proofErr w:type="spellStart"/>
      <w:r>
        <w:t>fanship</w:t>
      </w:r>
      <w:proofErr w:type="spellEnd"/>
      <w:r>
        <w:t xml:space="preserve"> as </w:t>
      </w:r>
      <w:proofErr w:type="spellStart"/>
      <w:r>
        <w:t>parasocial</w:t>
      </w:r>
      <w:proofErr w:type="spellEnd"/>
      <w:r>
        <w:t xml:space="preserve"> relationship model was to run </w:t>
      </w:r>
      <w:r w:rsidR="00763BD6">
        <w:t>Confirmatory</w:t>
      </w:r>
      <w:r>
        <w:t xml:space="preserve"> Factor Analyses. The raw data included a total of 85 items (as displayed in table</w:t>
      </w:r>
      <w:r w:rsidR="00190DE7">
        <w:t xml:space="preserve"> 2).  The software EQS was used to run the an</w:t>
      </w:r>
      <w:r w:rsidR="003642AF">
        <w:t xml:space="preserve">alyses, </w:t>
      </w:r>
      <w:r w:rsidR="003642AF" w:rsidRPr="006713AD">
        <w:t>using the raw data as input, and setting the</w:t>
      </w:r>
      <w:r w:rsidR="003642AF">
        <w:t xml:space="preserve"> </w:t>
      </w:r>
      <w:r w:rsidR="003642AF" w:rsidRPr="006713AD">
        <w:t>fi</w:t>
      </w:r>
      <w:r w:rsidR="003642AF">
        <w:t>rst item as the marker indic</w:t>
      </w:r>
      <w:r w:rsidR="003642AF" w:rsidRPr="006713AD">
        <w:t>ator for each factor (Brown,</w:t>
      </w:r>
      <w:r w:rsidR="003642AF">
        <w:t xml:space="preserve"> </w:t>
      </w:r>
      <w:r w:rsidR="003642AF" w:rsidRPr="006713AD">
        <w:t>2015).</w:t>
      </w:r>
    </w:p>
    <w:p w14:paraId="4C577DF8" w14:textId="231036EB" w:rsidR="003270E5" w:rsidRDefault="003270E5" w:rsidP="00521322">
      <w:pPr>
        <w:spacing w:line="480" w:lineRule="auto"/>
      </w:pPr>
      <w:r>
        <w:lastRenderedPageBreak/>
        <w:tab/>
      </w:r>
      <w:r w:rsidR="00763BD6">
        <w:t>Each of the dimensions were measured individually in order to detect the best items for each of the dimensions. Measures of fit were utilized to assess the model fit for the individual dimensions.</w:t>
      </w:r>
    </w:p>
    <w:p w14:paraId="54F597D2" w14:textId="3A664FDA" w:rsidR="00763BD6" w:rsidRPr="00763BD6" w:rsidRDefault="00BA4722" w:rsidP="00763BD6">
      <w:r>
        <w:rPr>
          <w:i/>
        </w:rPr>
        <w:t>Table 3</w:t>
      </w:r>
      <w:r w:rsidR="00763BD6" w:rsidRPr="00763BD6">
        <w:rPr>
          <w:i/>
        </w:rPr>
        <w:t>.</w:t>
      </w:r>
      <w:r w:rsidR="00270922">
        <w:t xml:space="preserve"> Initial a</w:t>
      </w:r>
      <w:r w:rsidR="00763BD6">
        <w:t>ttending</w:t>
      </w:r>
      <w:r w:rsidR="00270922">
        <w:t xml:space="preserve"> item loadings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63BD6" w:rsidRPr="004D7D0D" w14:paraId="0AC9CFC1" w14:textId="77777777" w:rsidTr="004D7D0D">
        <w:tc>
          <w:tcPr>
            <w:tcW w:w="1870" w:type="dxa"/>
            <w:tcBorders>
              <w:top w:val="single" w:sz="4" w:space="0" w:color="auto"/>
              <w:bottom w:val="single" w:sz="4" w:space="0" w:color="auto"/>
            </w:tcBorders>
          </w:tcPr>
          <w:p w14:paraId="6CCE2F60" w14:textId="77777777" w:rsidR="00763BD6" w:rsidRPr="004D7D0D" w:rsidRDefault="00763BD6" w:rsidP="004031B1">
            <w:pPr>
              <w:rPr>
                <w:sz w:val="22"/>
              </w:rPr>
            </w:pPr>
            <w:r w:rsidRPr="004D7D0D">
              <w:rPr>
                <w:sz w:val="22"/>
              </w:rPr>
              <w:t>Item</w:t>
            </w:r>
          </w:p>
        </w:tc>
        <w:tc>
          <w:tcPr>
            <w:tcW w:w="1870" w:type="dxa"/>
            <w:tcBorders>
              <w:top w:val="single" w:sz="4" w:space="0" w:color="auto"/>
              <w:bottom w:val="single" w:sz="4" w:space="0" w:color="auto"/>
            </w:tcBorders>
          </w:tcPr>
          <w:p w14:paraId="3CFC58C8" w14:textId="77777777" w:rsidR="00763BD6" w:rsidRPr="004D7D0D" w:rsidRDefault="00763BD6" w:rsidP="004031B1">
            <w:pPr>
              <w:rPr>
                <w:sz w:val="22"/>
              </w:rPr>
            </w:pPr>
            <w:r w:rsidRPr="004D7D0D">
              <w:rPr>
                <w:sz w:val="22"/>
              </w:rPr>
              <w:t>Pilot</w:t>
            </w:r>
          </w:p>
        </w:tc>
        <w:tc>
          <w:tcPr>
            <w:tcW w:w="1870" w:type="dxa"/>
            <w:tcBorders>
              <w:top w:val="single" w:sz="4" w:space="0" w:color="auto"/>
              <w:bottom w:val="single" w:sz="4" w:space="0" w:color="auto"/>
            </w:tcBorders>
          </w:tcPr>
          <w:p w14:paraId="37E6C181" w14:textId="77777777" w:rsidR="00763BD6" w:rsidRPr="004D7D0D" w:rsidRDefault="00763BD6" w:rsidP="004031B1">
            <w:pPr>
              <w:rPr>
                <w:sz w:val="22"/>
              </w:rPr>
            </w:pPr>
            <w:r w:rsidRPr="004D7D0D">
              <w:rPr>
                <w:sz w:val="22"/>
              </w:rPr>
              <w:t>Music</w:t>
            </w:r>
          </w:p>
        </w:tc>
        <w:tc>
          <w:tcPr>
            <w:tcW w:w="1870" w:type="dxa"/>
            <w:tcBorders>
              <w:top w:val="single" w:sz="4" w:space="0" w:color="auto"/>
              <w:bottom w:val="single" w:sz="4" w:space="0" w:color="auto"/>
            </w:tcBorders>
          </w:tcPr>
          <w:p w14:paraId="2A9A4B54" w14:textId="77777777" w:rsidR="00763BD6" w:rsidRPr="004D7D0D" w:rsidRDefault="00763BD6" w:rsidP="004031B1">
            <w:pPr>
              <w:rPr>
                <w:sz w:val="22"/>
              </w:rPr>
            </w:pPr>
            <w:r w:rsidRPr="004D7D0D">
              <w:rPr>
                <w:sz w:val="22"/>
              </w:rPr>
              <w:t>Sports</w:t>
            </w:r>
          </w:p>
        </w:tc>
        <w:tc>
          <w:tcPr>
            <w:tcW w:w="1870" w:type="dxa"/>
            <w:tcBorders>
              <w:top w:val="single" w:sz="4" w:space="0" w:color="auto"/>
              <w:bottom w:val="single" w:sz="4" w:space="0" w:color="auto"/>
            </w:tcBorders>
          </w:tcPr>
          <w:p w14:paraId="7C48AAB5" w14:textId="77777777" w:rsidR="00763BD6" w:rsidRPr="004D7D0D" w:rsidRDefault="00763BD6" w:rsidP="004031B1">
            <w:pPr>
              <w:rPr>
                <w:sz w:val="22"/>
              </w:rPr>
            </w:pPr>
            <w:r w:rsidRPr="004D7D0D">
              <w:rPr>
                <w:sz w:val="22"/>
              </w:rPr>
              <w:t>Political</w:t>
            </w:r>
          </w:p>
        </w:tc>
      </w:tr>
      <w:tr w:rsidR="00763BD6" w:rsidRPr="004D7D0D" w14:paraId="1350640C" w14:textId="77777777" w:rsidTr="004D7D0D">
        <w:trPr>
          <w:trHeight w:val="314"/>
        </w:trPr>
        <w:tc>
          <w:tcPr>
            <w:tcW w:w="1870" w:type="dxa"/>
            <w:tcBorders>
              <w:top w:val="single" w:sz="4" w:space="0" w:color="auto"/>
            </w:tcBorders>
          </w:tcPr>
          <w:p w14:paraId="7B33C519" w14:textId="76BC269B" w:rsidR="00763BD6" w:rsidRPr="004D7D0D" w:rsidRDefault="00763BD6" w:rsidP="00763BD6">
            <w:pPr>
              <w:rPr>
                <w:sz w:val="22"/>
              </w:rPr>
            </w:pPr>
            <w:r w:rsidRPr="004D7D0D">
              <w:rPr>
                <w:sz w:val="22"/>
              </w:rPr>
              <w:t>Att</w:t>
            </w:r>
            <w:r w:rsidRPr="004D7D0D">
              <w:rPr>
                <w:sz w:val="22"/>
              </w:rPr>
              <w:t>ending</w:t>
            </w:r>
            <w:r w:rsidRPr="004D7D0D">
              <w:rPr>
                <w:sz w:val="22"/>
              </w:rPr>
              <w:t xml:space="preserve"> 1</w:t>
            </w:r>
          </w:p>
        </w:tc>
        <w:tc>
          <w:tcPr>
            <w:tcW w:w="1870" w:type="dxa"/>
            <w:tcBorders>
              <w:top w:val="single" w:sz="4" w:space="0" w:color="auto"/>
            </w:tcBorders>
          </w:tcPr>
          <w:p w14:paraId="0C1D53CF" w14:textId="77777777" w:rsidR="00763BD6" w:rsidRPr="004D7D0D" w:rsidRDefault="00763BD6" w:rsidP="004031B1">
            <w:pPr>
              <w:rPr>
                <w:sz w:val="22"/>
              </w:rPr>
            </w:pPr>
            <w:r w:rsidRPr="004D7D0D">
              <w:rPr>
                <w:sz w:val="22"/>
              </w:rPr>
              <w:t>.497</w:t>
            </w:r>
          </w:p>
        </w:tc>
        <w:tc>
          <w:tcPr>
            <w:tcW w:w="1870" w:type="dxa"/>
            <w:tcBorders>
              <w:top w:val="single" w:sz="4" w:space="0" w:color="auto"/>
            </w:tcBorders>
          </w:tcPr>
          <w:p w14:paraId="5C24EC43" w14:textId="77777777" w:rsidR="00763BD6" w:rsidRPr="004D7D0D" w:rsidRDefault="00763BD6" w:rsidP="004031B1">
            <w:pPr>
              <w:rPr>
                <w:sz w:val="22"/>
              </w:rPr>
            </w:pPr>
            <w:r w:rsidRPr="004D7D0D">
              <w:rPr>
                <w:sz w:val="22"/>
              </w:rPr>
              <w:t>.704</w:t>
            </w:r>
          </w:p>
        </w:tc>
        <w:tc>
          <w:tcPr>
            <w:tcW w:w="1870" w:type="dxa"/>
            <w:tcBorders>
              <w:top w:val="single" w:sz="4" w:space="0" w:color="auto"/>
            </w:tcBorders>
          </w:tcPr>
          <w:p w14:paraId="0F88ABCC" w14:textId="77777777" w:rsidR="00763BD6" w:rsidRPr="004D7D0D" w:rsidRDefault="00763BD6" w:rsidP="004031B1">
            <w:pPr>
              <w:rPr>
                <w:sz w:val="22"/>
              </w:rPr>
            </w:pPr>
            <w:r w:rsidRPr="004D7D0D">
              <w:rPr>
                <w:sz w:val="22"/>
              </w:rPr>
              <w:t>.805</w:t>
            </w:r>
          </w:p>
        </w:tc>
        <w:tc>
          <w:tcPr>
            <w:tcW w:w="1870" w:type="dxa"/>
            <w:tcBorders>
              <w:top w:val="single" w:sz="4" w:space="0" w:color="auto"/>
            </w:tcBorders>
          </w:tcPr>
          <w:p w14:paraId="09336257" w14:textId="77777777" w:rsidR="00763BD6" w:rsidRPr="004D7D0D" w:rsidRDefault="00763BD6" w:rsidP="004031B1">
            <w:pPr>
              <w:rPr>
                <w:sz w:val="22"/>
              </w:rPr>
            </w:pPr>
            <w:r w:rsidRPr="004D7D0D">
              <w:rPr>
                <w:sz w:val="22"/>
              </w:rPr>
              <w:t>.723</w:t>
            </w:r>
          </w:p>
        </w:tc>
      </w:tr>
      <w:tr w:rsidR="00763BD6" w:rsidRPr="004D7D0D" w14:paraId="7C5B7404" w14:textId="77777777" w:rsidTr="004D7D0D">
        <w:tc>
          <w:tcPr>
            <w:tcW w:w="1870" w:type="dxa"/>
          </w:tcPr>
          <w:p w14:paraId="0E1ADBEE" w14:textId="2B21EE10" w:rsidR="00763BD6" w:rsidRPr="004D7D0D" w:rsidRDefault="00763BD6" w:rsidP="004031B1">
            <w:pPr>
              <w:rPr>
                <w:sz w:val="22"/>
              </w:rPr>
            </w:pPr>
            <w:r w:rsidRPr="004D7D0D">
              <w:rPr>
                <w:sz w:val="22"/>
              </w:rPr>
              <w:t xml:space="preserve">Attending </w:t>
            </w:r>
            <w:r w:rsidRPr="004D7D0D">
              <w:rPr>
                <w:sz w:val="22"/>
              </w:rPr>
              <w:t>2</w:t>
            </w:r>
          </w:p>
        </w:tc>
        <w:tc>
          <w:tcPr>
            <w:tcW w:w="1870" w:type="dxa"/>
          </w:tcPr>
          <w:p w14:paraId="3773FC73" w14:textId="77777777" w:rsidR="00763BD6" w:rsidRPr="004D7D0D" w:rsidRDefault="00763BD6" w:rsidP="004031B1">
            <w:pPr>
              <w:rPr>
                <w:sz w:val="22"/>
              </w:rPr>
            </w:pPr>
            <w:r w:rsidRPr="004D7D0D">
              <w:rPr>
                <w:sz w:val="22"/>
              </w:rPr>
              <w:t>.485</w:t>
            </w:r>
          </w:p>
        </w:tc>
        <w:tc>
          <w:tcPr>
            <w:tcW w:w="1870" w:type="dxa"/>
          </w:tcPr>
          <w:p w14:paraId="77A88A16" w14:textId="77777777" w:rsidR="00763BD6" w:rsidRPr="004D7D0D" w:rsidRDefault="00763BD6" w:rsidP="004031B1">
            <w:pPr>
              <w:rPr>
                <w:sz w:val="22"/>
              </w:rPr>
            </w:pPr>
            <w:r w:rsidRPr="004D7D0D">
              <w:rPr>
                <w:sz w:val="22"/>
              </w:rPr>
              <w:t>.763</w:t>
            </w:r>
          </w:p>
        </w:tc>
        <w:tc>
          <w:tcPr>
            <w:tcW w:w="1870" w:type="dxa"/>
          </w:tcPr>
          <w:p w14:paraId="17C664AE" w14:textId="77777777" w:rsidR="00763BD6" w:rsidRPr="004D7D0D" w:rsidRDefault="00763BD6" w:rsidP="004031B1">
            <w:pPr>
              <w:rPr>
                <w:sz w:val="22"/>
              </w:rPr>
            </w:pPr>
            <w:r w:rsidRPr="004D7D0D">
              <w:rPr>
                <w:sz w:val="22"/>
              </w:rPr>
              <w:t>.755</w:t>
            </w:r>
          </w:p>
        </w:tc>
        <w:tc>
          <w:tcPr>
            <w:tcW w:w="1870" w:type="dxa"/>
          </w:tcPr>
          <w:p w14:paraId="31113643" w14:textId="77777777" w:rsidR="00763BD6" w:rsidRPr="004D7D0D" w:rsidRDefault="00763BD6" w:rsidP="004031B1">
            <w:pPr>
              <w:rPr>
                <w:sz w:val="22"/>
              </w:rPr>
            </w:pPr>
            <w:r w:rsidRPr="004D7D0D">
              <w:rPr>
                <w:sz w:val="22"/>
              </w:rPr>
              <w:t>.647</w:t>
            </w:r>
          </w:p>
        </w:tc>
      </w:tr>
      <w:tr w:rsidR="00763BD6" w:rsidRPr="004D7D0D" w14:paraId="1CBD18EB" w14:textId="77777777" w:rsidTr="004D7D0D">
        <w:tc>
          <w:tcPr>
            <w:tcW w:w="1870" w:type="dxa"/>
          </w:tcPr>
          <w:p w14:paraId="5B7EA8D3" w14:textId="3CC8FA5D" w:rsidR="00763BD6" w:rsidRPr="004D7D0D" w:rsidRDefault="00763BD6" w:rsidP="004031B1">
            <w:pPr>
              <w:rPr>
                <w:sz w:val="22"/>
              </w:rPr>
            </w:pPr>
            <w:r w:rsidRPr="004D7D0D">
              <w:rPr>
                <w:sz w:val="22"/>
              </w:rPr>
              <w:t>Attending</w:t>
            </w:r>
            <w:r w:rsidRPr="004D7D0D">
              <w:rPr>
                <w:sz w:val="22"/>
              </w:rPr>
              <w:t xml:space="preserve"> </w:t>
            </w:r>
            <w:r w:rsidRPr="004D7D0D">
              <w:rPr>
                <w:sz w:val="22"/>
              </w:rPr>
              <w:t>3</w:t>
            </w:r>
          </w:p>
        </w:tc>
        <w:tc>
          <w:tcPr>
            <w:tcW w:w="1870" w:type="dxa"/>
          </w:tcPr>
          <w:p w14:paraId="251F8BBC" w14:textId="77777777" w:rsidR="00763BD6" w:rsidRPr="004D7D0D" w:rsidRDefault="00763BD6" w:rsidP="004031B1">
            <w:pPr>
              <w:rPr>
                <w:sz w:val="22"/>
              </w:rPr>
            </w:pPr>
            <w:r w:rsidRPr="004D7D0D">
              <w:rPr>
                <w:sz w:val="22"/>
              </w:rPr>
              <w:t>.476</w:t>
            </w:r>
          </w:p>
        </w:tc>
        <w:tc>
          <w:tcPr>
            <w:tcW w:w="1870" w:type="dxa"/>
          </w:tcPr>
          <w:p w14:paraId="4640600C" w14:textId="77777777" w:rsidR="00763BD6" w:rsidRPr="004D7D0D" w:rsidRDefault="00763BD6" w:rsidP="004031B1">
            <w:pPr>
              <w:rPr>
                <w:sz w:val="22"/>
              </w:rPr>
            </w:pPr>
            <w:r w:rsidRPr="004D7D0D">
              <w:rPr>
                <w:sz w:val="22"/>
              </w:rPr>
              <w:t>.779</w:t>
            </w:r>
          </w:p>
        </w:tc>
        <w:tc>
          <w:tcPr>
            <w:tcW w:w="1870" w:type="dxa"/>
          </w:tcPr>
          <w:p w14:paraId="2EB18168" w14:textId="77777777" w:rsidR="00763BD6" w:rsidRPr="004D7D0D" w:rsidRDefault="00763BD6" w:rsidP="004031B1">
            <w:pPr>
              <w:rPr>
                <w:sz w:val="22"/>
              </w:rPr>
            </w:pPr>
            <w:r w:rsidRPr="004D7D0D">
              <w:rPr>
                <w:sz w:val="22"/>
              </w:rPr>
              <w:t>.774</w:t>
            </w:r>
          </w:p>
        </w:tc>
        <w:tc>
          <w:tcPr>
            <w:tcW w:w="1870" w:type="dxa"/>
          </w:tcPr>
          <w:p w14:paraId="6ABE2C79" w14:textId="77777777" w:rsidR="00763BD6" w:rsidRPr="004D7D0D" w:rsidRDefault="00763BD6" w:rsidP="004031B1">
            <w:pPr>
              <w:rPr>
                <w:sz w:val="22"/>
              </w:rPr>
            </w:pPr>
            <w:r w:rsidRPr="004D7D0D">
              <w:rPr>
                <w:sz w:val="22"/>
              </w:rPr>
              <w:t>.738</w:t>
            </w:r>
          </w:p>
        </w:tc>
      </w:tr>
      <w:tr w:rsidR="00763BD6" w:rsidRPr="004D7D0D" w14:paraId="526CBF70" w14:textId="77777777" w:rsidTr="004D7D0D">
        <w:tc>
          <w:tcPr>
            <w:tcW w:w="1870" w:type="dxa"/>
          </w:tcPr>
          <w:p w14:paraId="1D71A59F" w14:textId="0E67770D" w:rsidR="00763BD6" w:rsidRPr="004D7D0D" w:rsidRDefault="00763BD6" w:rsidP="004031B1">
            <w:pPr>
              <w:rPr>
                <w:sz w:val="22"/>
              </w:rPr>
            </w:pPr>
            <w:r w:rsidRPr="004D7D0D">
              <w:rPr>
                <w:sz w:val="22"/>
              </w:rPr>
              <w:t>Attending</w:t>
            </w:r>
            <w:r w:rsidRPr="004D7D0D">
              <w:rPr>
                <w:sz w:val="22"/>
              </w:rPr>
              <w:t xml:space="preserve"> </w:t>
            </w:r>
            <w:r w:rsidRPr="004D7D0D">
              <w:rPr>
                <w:sz w:val="22"/>
              </w:rPr>
              <w:t>4</w:t>
            </w:r>
          </w:p>
        </w:tc>
        <w:tc>
          <w:tcPr>
            <w:tcW w:w="1870" w:type="dxa"/>
          </w:tcPr>
          <w:p w14:paraId="2BEB8BB8" w14:textId="77777777" w:rsidR="00763BD6" w:rsidRPr="004D7D0D" w:rsidRDefault="00763BD6" w:rsidP="004031B1">
            <w:pPr>
              <w:rPr>
                <w:sz w:val="22"/>
              </w:rPr>
            </w:pPr>
            <w:r w:rsidRPr="004D7D0D">
              <w:rPr>
                <w:sz w:val="22"/>
              </w:rPr>
              <w:t>.476</w:t>
            </w:r>
          </w:p>
        </w:tc>
        <w:tc>
          <w:tcPr>
            <w:tcW w:w="1870" w:type="dxa"/>
          </w:tcPr>
          <w:p w14:paraId="065BEC36" w14:textId="77777777" w:rsidR="00763BD6" w:rsidRPr="004D7D0D" w:rsidRDefault="00763BD6" w:rsidP="004031B1">
            <w:pPr>
              <w:rPr>
                <w:sz w:val="22"/>
              </w:rPr>
            </w:pPr>
            <w:r w:rsidRPr="004D7D0D">
              <w:rPr>
                <w:sz w:val="22"/>
              </w:rPr>
              <w:t>.795</w:t>
            </w:r>
          </w:p>
        </w:tc>
        <w:tc>
          <w:tcPr>
            <w:tcW w:w="1870" w:type="dxa"/>
          </w:tcPr>
          <w:p w14:paraId="0F818958" w14:textId="77777777" w:rsidR="00763BD6" w:rsidRPr="004D7D0D" w:rsidRDefault="00763BD6" w:rsidP="004031B1">
            <w:pPr>
              <w:rPr>
                <w:sz w:val="22"/>
              </w:rPr>
            </w:pPr>
            <w:r w:rsidRPr="004D7D0D">
              <w:rPr>
                <w:sz w:val="22"/>
              </w:rPr>
              <w:t>.512</w:t>
            </w:r>
          </w:p>
        </w:tc>
        <w:tc>
          <w:tcPr>
            <w:tcW w:w="1870" w:type="dxa"/>
          </w:tcPr>
          <w:p w14:paraId="777EB182" w14:textId="77777777" w:rsidR="00763BD6" w:rsidRPr="004D7D0D" w:rsidRDefault="00763BD6" w:rsidP="004031B1">
            <w:pPr>
              <w:rPr>
                <w:sz w:val="22"/>
              </w:rPr>
            </w:pPr>
            <w:r w:rsidRPr="004D7D0D">
              <w:rPr>
                <w:sz w:val="22"/>
              </w:rPr>
              <w:t>.473</w:t>
            </w:r>
          </w:p>
        </w:tc>
      </w:tr>
      <w:tr w:rsidR="00763BD6" w:rsidRPr="004D7D0D" w14:paraId="7B1E2B5B" w14:textId="77777777" w:rsidTr="004D7D0D">
        <w:tc>
          <w:tcPr>
            <w:tcW w:w="1870" w:type="dxa"/>
          </w:tcPr>
          <w:p w14:paraId="30F9053A" w14:textId="16675B9C" w:rsidR="00763BD6" w:rsidRPr="004D7D0D" w:rsidRDefault="00763BD6" w:rsidP="004031B1">
            <w:pPr>
              <w:rPr>
                <w:sz w:val="22"/>
              </w:rPr>
            </w:pPr>
            <w:r w:rsidRPr="004D7D0D">
              <w:rPr>
                <w:sz w:val="22"/>
              </w:rPr>
              <w:t>Attending</w:t>
            </w:r>
            <w:r w:rsidRPr="004D7D0D">
              <w:rPr>
                <w:sz w:val="22"/>
              </w:rPr>
              <w:t xml:space="preserve"> </w:t>
            </w:r>
            <w:r w:rsidRPr="004D7D0D">
              <w:rPr>
                <w:sz w:val="22"/>
              </w:rPr>
              <w:t>5</w:t>
            </w:r>
          </w:p>
        </w:tc>
        <w:tc>
          <w:tcPr>
            <w:tcW w:w="1870" w:type="dxa"/>
          </w:tcPr>
          <w:p w14:paraId="5C4A5E3B" w14:textId="77777777" w:rsidR="00763BD6" w:rsidRPr="004D7D0D" w:rsidRDefault="00763BD6" w:rsidP="004031B1">
            <w:pPr>
              <w:rPr>
                <w:sz w:val="22"/>
              </w:rPr>
            </w:pPr>
            <w:r w:rsidRPr="004D7D0D">
              <w:rPr>
                <w:sz w:val="22"/>
              </w:rPr>
              <w:t>.544</w:t>
            </w:r>
          </w:p>
        </w:tc>
        <w:tc>
          <w:tcPr>
            <w:tcW w:w="1870" w:type="dxa"/>
          </w:tcPr>
          <w:p w14:paraId="2C0DE74F" w14:textId="77777777" w:rsidR="00763BD6" w:rsidRPr="004D7D0D" w:rsidRDefault="00763BD6" w:rsidP="004031B1">
            <w:pPr>
              <w:rPr>
                <w:sz w:val="22"/>
              </w:rPr>
            </w:pPr>
            <w:r w:rsidRPr="004D7D0D">
              <w:rPr>
                <w:sz w:val="22"/>
              </w:rPr>
              <w:t>.629</w:t>
            </w:r>
          </w:p>
        </w:tc>
        <w:tc>
          <w:tcPr>
            <w:tcW w:w="1870" w:type="dxa"/>
          </w:tcPr>
          <w:p w14:paraId="2C6F8E6D" w14:textId="77777777" w:rsidR="00763BD6" w:rsidRPr="004D7D0D" w:rsidRDefault="00763BD6" w:rsidP="004031B1">
            <w:pPr>
              <w:rPr>
                <w:sz w:val="22"/>
              </w:rPr>
            </w:pPr>
            <w:r w:rsidRPr="004D7D0D">
              <w:rPr>
                <w:sz w:val="22"/>
              </w:rPr>
              <w:t>.347</w:t>
            </w:r>
          </w:p>
        </w:tc>
        <w:tc>
          <w:tcPr>
            <w:tcW w:w="1870" w:type="dxa"/>
          </w:tcPr>
          <w:p w14:paraId="4EB7C570" w14:textId="77777777" w:rsidR="00763BD6" w:rsidRPr="004D7D0D" w:rsidRDefault="00763BD6" w:rsidP="004031B1">
            <w:pPr>
              <w:rPr>
                <w:sz w:val="22"/>
              </w:rPr>
            </w:pPr>
            <w:r w:rsidRPr="004D7D0D">
              <w:rPr>
                <w:sz w:val="22"/>
              </w:rPr>
              <w:t>.319</w:t>
            </w:r>
          </w:p>
        </w:tc>
      </w:tr>
      <w:tr w:rsidR="00763BD6" w:rsidRPr="004D7D0D" w14:paraId="3391C6F7" w14:textId="77777777" w:rsidTr="004D7D0D">
        <w:tc>
          <w:tcPr>
            <w:tcW w:w="1870" w:type="dxa"/>
          </w:tcPr>
          <w:p w14:paraId="4F7241D0" w14:textId="1C501C6B" w:rsidR="00763BD6" w:rsidRPr="004D7D0D" w:rsidRDefault="00763BD6" w:rsidP="004031B1">
            <w:pPr>
              <w:rPr>
                <w:sz w:val="22"/>
              </w:rPr>
            </w:pPr>
            <w:r w:rsidRPr="004D7D0D">
              <w:rPr>
                <w:sz w:val="22"/>
              </w:rPr>
              <w:t>Attending</w:t>
            </w:r>
            <w:r w:rsidRPr="004D7D0D">
              <w:rPr>
                <w:sz w:val="22"/>
              </w:rPr>
              <w:t xml:space="preserve"> </w:t>
            </w:r>
            <w:r w:rsidRPr="004D7D0D">
              <w:rPr>
                <w:sz w:val="22"/>
              </w:rPr>
              <w:t>6</w:t>
            </w:r>
          </w:p>
        </w:tc>
        <w:tc>
          <w:tcPr>
            <w:tcW w:w="1870" w:type="dxa"/>
          </w:tcPr>
          <w:p w14:paraId="6D5396DC" w14:textId="77777777" w:rsidR="00763BD6" w:rsidRPr="004D7D0D" w:rsidRDefault="00763BD6" w:rsidP="004031B1">
            <w:pPr>
              <w:rPr>
                <w:sz w:val="22"/>
              </w:rPr>
            </w:pPr>
            <w:r w:rsidRPr="004D7D0D">
              <w:rPr>
                <w:sz w:val="22"/>
              </w:rPr>
              <w:t>.541</w:t>
            </w:r>
          </w:p>
        </w:tc>
        <w:tc>
          <w:tcPr>
            <w:tcW w:w="1870" w:type="dxa"/>
          </w:tcPr>
          <w:p w14:paraId="3ACF6F02" w14:textId="77777777" w:rsidR="00763BD6" w:rsidRPr="004D7D0D" w:rsidRDefault="00763BD6" w:rsidP="004031B1">
            <w:pPr>
              <w:rPr>
                <w:sz w:val="22"/>
              </w:rPr>
            </w:pPr>
            <w:r w:rsidRPr="004D7D0D">
              <w:rPr>
                <w:sz w:val="22"/>
              </w:rPr>
              <w:t>.771</w:t>
            </w:r>
          </w:p>
        </w:tc>
        <w:tc>
          <w:tcPr>
            <w:tcW w:w="1870" w:type="dxa"/>
          </w:tcPr>
          <w:p w14:paraId="42E26795" w14:textId="77777777" w:rsidR="00763BD6" w:rsidRPr="004D7D0D" w:rsidRDefault="00763BD6" w:rsidP="004031B1">
            <w:pPr>
              <w:rPr>
                <w:sz w:val="22"/>
              </w:rPr>
            </w:pPr>
            <w:r w:rsidRPr="004D7D0D">
              <w:rPr>
                <w:sz w:val="22"/>
              </w:rPr>
              <w:t>.706</w:t>
            </w:r>
          </w:p>
        </w:tc>
        <w:tc>
          <w:tcPr>
            <w:tcW w:w="1870" w:type="dxa"/>
          </w:tcPr>
          <w:p w14:paraId="02ACA064" w14:textId="77777777" w:rsidR="00763BD6" w:rsidRPr="004D7D0D" w:rsidRDefault="00763BD6" w:rsidP="004031B1">
            <w:pPr>
              <w:rPr>
                <w:sz w:val="22"/>
              </w:rPr>
            </w:pPr>
            <w:r w:rsidRPr="004D7D0D">
              <w:rPr>
                <w:sz w:val="22"/>
              </w:rPr>
              <w:t>.736</w:t>
            </w:r>
          </w:p>
        </w:tc>
      </w:tr>
      <w:tr w:rsidR="00763BD6" w:rsidRPr="004D7D0D" w14:paraId="09D807D4" w14:textId="77777777" w:rsidTr="004D7D0D">
        <w:tc>
          <w:tcPr>
            <w:tcW w:w="1870" w:type="dxa"/>
          </w:tcPr>
          <w:p w14:paraId="7A8AB2C4" w14:textId="7F76E84C" w:rsidR="00763BD6" w:rsidRPr="004D7D0D" w:rsidRDefault="00763BD6" w:rsidP="004031B1">
            <w:pPr>
              <w:rPr>
                <w:sz w:val="22"/>
              </w:rPr>
            </w:pPr>
            <w:r w:rsidRPr="004D7D0D">
              <w:rPr>
                <w:sz w:val="22"/>
              </w:rPr>
              <w:t>Attending</w:t>
            </w:r>
            <w:r w:rsidRPr="004D7D0D">
              <w:rPr>
                <w:sz w:val="22"/>
              </w:rPr>
              <w:t xml:space="preserve"> </w:t>
            </w:r>
            <w:r w:rsidRPr="004D7D0D">
              <w:rPr>
                <w:sz w:val="22"/>
              </w:rPr>
              <w:t>7</w:t>
            </w:r>
          </w:p>
        </w:tc>
        <w:tc>
          <w:tcPr>
            <w:tcW w:w="1870" w:type="dxa"/>
          </w:tcPr>
          <w:p w14:paraId="35F91386" w14:textId="77777777" w:rsidR="00763BD6" w:rsidRPr="004D7D0D" w:rsidRDefault="00763BD6" w:rsidP="004031B1">
            <w:pPr>
              <w:rPr>
                <w:sz w:val="22"/>
              </w:rPr>
            </w:pPr>
            <w:r w:rsidRPr="004D7D0D">
              <w:rPr>
                <w:sz w:val="22"/>
              </w:rPr>
              <w:t>.492</w:t>
            </w:r>
          </w:p>
        </w:tc>
        <w:tc>
          <w:tcPr>
            <w:tcW w:w="1870" w:type="dxa"/>
          </w:tcPr>
          <w:p w14:paraId="2F6EBB25" w14:textId="77777777" w:rsidR="00763BD6" w:rsidRPr="004D7D0D" w:rsidRDefault="00763BD6" w:rsidP="004031B1">
            <w:pPr>
              <w:rPr>
                <w:sz w:val="22"/>
              </w:rPr>
            </w:pPr>
            <w:r w:rsidRPr="004D7D0D">
              <w:rPr>
                <w:sz w:val="22"/>
              </w:rPr>
              <w:t>.804</w:t>
            </w:r>
          </w:p>
        </w:tc>
        <w:tc>
          <w:tcPr>
            <w:tcW w:w="1870" w:type="dxa"/>
          </w:tcPr>
          <w:p w14:paraId="460E4E83" w14:textId="77777777" w:rsidR="00763BD6" w:rsidRPr="004D7D0D" w:rsidRDefault="00763BD6" w:rsidP="004031B1">
            <w:pPr>
              <w:rPr>
                <w:sz w:val="22"/>
              </w:rPr>
            </w:pPr>
            <w:r w:rsidRPr="004D7D0D">
              <w:rPr>
                <w:sz w:val="22"/>
              </w:rPr>
              <w:t>.779</w:t>
            </w:r>
          </w:p>
        </w:tc>
        <w:tc>
          <w:tcPr>
            <w:tcW w:w="1870" w:type="dxa"/>
          </w:tcPr>
          <w:p w14:paraId="2DE6C9CA" w14:textId="77777777" w:rsidR="00763BD6" w:rsidRPr="004D7D0D" w:rsidRDefault="00763BD6" w:rsidP="004031B1">
            <w:pPr>
              <w:rPr>
                <w:sz w:val="22"/>
              </w:rPr>
            </w:pPr>
            <w:r w:rsidRPr="004D7D0D">
              <w:rPr>
                <w:sz w:val="22"/>
              </w:rPr>
              <w:t>.706</w:t>
            </w:r>
          </w:p>
        </w:tc>
      </w:tr>
      <w:tr w:rsidR="00763BD6" w:rsidRPr="004D7D0D" w14:paraId="45416746" w14:textId="77777777" w:rsidTr="004D7D0D">
        <w:tc>
          <w:tcPr>
            <w:tcW w:w="1870" w:type="dxa"/>
          </w:tcPr>
          <w:p w14:paraId="3FB10165" w14:textId="076C7B97" w:rsidR="00763BD6" w:rsidRPr="004D7D0D" w:rsidRDefault="00763BD6" w:rsidP="004031B1">
            <w:pPr>
              <w:rPr>
                <w:sz w:val="22"/>
              </w:rPr>
            </w:pPr>
            <w:r w:rsidRPr="004D7D0D">
              <w:rPr>
                <w:sz w:val="22"/>
              </w:rPr>
              <w:t>Attending</w:t>
            </w:r>
            <w:r w:rsidRPr="004D7D0D">
              <w:rPr>
                <w:sz w:val="22"/>
              </w:rPr>
              <w:t xml:space="preserve"> </w:t>
            </w:r>
            <w:r w:rsidRPr="004D7D0D">
              <w:rPr>
                <w:sz w:val="22"/>
              </w:rPr>
              <w:t>8</w:t>
            </w:r>
          </w:p>
        </w:tc>
        <w:tc>
          <w:tcPr>
            <w:tcW w:w="1870" w:type="dxa"/>
          </w:tcPr>
          <w:p w14:paraId="048F4E12" w14:textId="77777777" w:rsidR="00763BD6" w:rsidRPr="004D7D0D" w:rsidRDefault="00763BD6" w:rsidP="004031B1">
            <w:pPr>
              <w:rPr>
                <w:sz w:val="22"/>
              </w:rPr>
            </w:pPr>
            <w:r w:rsidRPr="004D7D0D">
              <w:rPr>
                <w:sz w:val="22"/>
              </w:rPr>
              <w:t>.351</w:t>
            </w:r>
          </w:p>
        </w:tc>
        <w:tc>
          <w:tcPr>
            <w:tcW w:w="1870" w:type="dxa"/>
          </w:tcPr>
          <w:p w14:paraId="08B2BBDE" w14:textId="77777777" w:rsidR="00763BD6" w:rsidRPr="004D7D0D" w:rsidRDefault="00763BD6" w:rsidP="004031B1">
            <w:pPr>
              <w:rPr>
                <w:sz w:val="22"/>
              </w:rPr>
            </w:pPr>
            <w:r w:rsidRPr="004D7D0D">
              <w:rPr>
                <w:sz w:val="22"/>
              </w:rPr>
              <w:t>.695</w:t>
            </w:r>
          </w:p>
        </w:tc>
        <w:tc>
          <w:tcPr>
            <w:tcW w:w="1870" w:type="dxa"/>
          </w:tcPr>
          <w:p w14:paraId="4BDDF762" w14:textId="77777777" w:rsidR="00763BD6" w:rsidRPr="004D7D0D" w:rsidRDefault="00763BD6" w:rsidP="004031B1">
            <w:pPr>
              <w:rPr>
                <w:sz w:val="22"/>
              </w:rPr>
            </w:pPr>
            <w:r w:rsidRPr="004D7D0D">
              <w:rPr>
                <w:sz w:val="22"/>
              </w:rPr>
              <w:t>.756</w:t>
            </w:r>
          </w:p>
        </w:tc>
        <w:tc>
          <w:tcPr>
            <w:tcW w:w="1870" w:type="dxa"/>
          </w:tcPr>
          <w:p w14:paraId="1D684C3C" w14:textId="77777777" w:rsidR="00763BD6" w:rsidRPr="004D7D0D" w:rsidRDefault="00763BD6" w:rsidP="004031B1">
            <w:pPr>
              <w:rPr>
                <w:sz w:val="22"/>
              </w:rPr>
            </w:pPr>
            <w:r w:rsidRPr="004D7D0D">
              <w:rPr>
                <w:sz w:val="22"/>
              </w:rPr>
              <w:t>.593</w:t>
            </w:r>
          </w:p>
        </w:tc>
      </w:tr>
      <w:tr w:rsidR="00763BD6" w:rsidRPr="004D7D0D" w14:paraId="2EC15392" w14:textId="77777777" w:rsidTr="004D7D0D">
        <w:trPr>
          <w:trHeight w:val="269"/>
        </w:trPr>
        <w:tc>
          <w:tcPr>
            <w:tcW w:w="1870" w:type="dxa"/>
          </w:tcPr>
          <w:p w14:paraId="7923BB39" w14:textId="67FAA7AD" w:rsidR="00763BD6" w:rsidRPr="004D7D0D" w:rsidRDefault="00763BD6" w:rsidP="004031B1">
            <w:pPr>
              <w:rPr>
                <w:sz w:val="22"/>
              </w:rPr>
            </w:pPr>
            <w:r w:rsidRPr="004D7D0D">
              <w:rPr>
                <w:sz w:val="22"/>
              </w:rPr>
              <w:t>Attending</w:t>
            </w:r>
            <w:r w:rsidRPr="004D7D0D">
              <w:rPr>
                <w:sz w:val="22"/>
              </w:rPr>
              <w:t xml:space="preserve"> </w:t>
            </w:r>
            <w:r w:rsidRPr="004D7D0D">
              <w:rPr>
                <w:sz w:val="22"/>
              </w:rPr>
              <w:t>9</w:t>
            </w:r>
          </w:p>
        </w:tc>
        <w:tc>
          <w:tcPr>
            <w:tcW w:w="1870" w:type="dxa"/>
          </w:tcPr>
          <w:p w14:paraId="6AD26EE5" w14:textId="77777777" w:rsidR="00763BD6" w:rsidRPr="004D7D0D" w:rsidRDefault="00763BD6" w:rsidP="004031B1">
            <w:pPr>
              <w:rPr>
                <w:sz w:val="22"/>
              </w:rPr>
            </w:pPr>
            <w:r w:rsidRPr="004D7D0D">
              <w:rPr>
                <w:sz w:val="22"/>
              </w:rPr>
              <w:t>.374</w:t>
            </w:r>
          </w:p>
        </w:tc>
        <w:tc>
          <w:tcPr>
            <w:tcW w:w="1870" w:type="dxa"/>
          </w:tcPr>
          <w:p w14:paraId="25F52454" w14:textId="77777777" w:rsidR="00763BD6" w:rsidRPr="004D7D0D" w:rsidRDefault="00763BD6" w:rsidP="004031B1">
            <w:pPr>
              <w:rPr>
                <w:sz w:val="22"/>
              </w:rPr>
            </w:pPr>
            <w:r w:rsidRPr="004D7D0D">
              <w:rPr>
                <w:sz w:val="22"/>
              </w:rPr>
              <w:t>.734</w:t>
            </w:r>
          </w:p>
        </w:tc>
        <w:tc>
          <w:tcPr>
            <w:tcW w:w="1870" w:type="dxa"/>
          </w:tcPr>
          <w:p w14:paraId="487F7BF6" w14:textId="77777777" w:rsidR="00763BD6" w:rsidRPr="004D7D0D" w:rsidRDefault="00763BD6" w:rsidP="004031B1">
            <w:pPr>
              <w:rPr>
                <w:sz w:val="22"/>
              </w:rPr>
            </w:pPr>
            <w:r w:rsidRPr="004D7D0D">
              <w:rPr>
                <w:sz w:val="22"/>
              </w:rPr>
              <w:t>.798</w:t>
            </w:r>
          </w:p>
        </w:tc>
        <w:tc>
          <w:tcPr>
            <w:tcW w:w="1870" w:type="dxa"/>
          </w:tcPr>
          <w:p w14:paraId="5DC37737" w14:textId="77777777" w:rsidR="00763BD6" w:rsidRPr="004D7D0D" w:rsidRDefault="00763BD6" w:rsidP="004031B1">
            <w:pPr>
              <w:rPr>
                <w:sz w:val="22"/>
              </w:rPr>
            </w:pPr>
            <w:r w:rsidRPr="004D7D0D">
              <w:rPr>
                <w:sz w:val="22"/>
              </w:rPr>
              <w:t>.691</w:t>
            </w:r>
          </w:p>
        </w:tc>
      </w:tr>
      <w:tr w:rsidR="00763BD6" w:rsidRPr="004D7D0D" w14:paraId="5A751414" w14:textId="77777777" w:rsidTr="004D7D0D">
        <w:trPr>
          <w:trHeight w:val="269"/>
        </w:trPr>
        <w:tc>
          <w:tcPr>
            <w:tcW w:w="1870" w:type="dxa"/>
          </w:tcPr>
          <w:p w14:paraId="49AFD2AB" w14:textId="04B9131A" w:rsidR="00763BD6" w:rsidRPr="004D7D0D" w:rsidRDefault="00763BD6" w:rsidP="004031B1">
            <w:pPr>
              <w:rPr>
                <w:sz w:val="22"/>
              </w:rPr>
            </w:pPr>
            <w:r w:rsidRPr="004D7D0D">
              <w:rPr>
                <w:sz w:val="22"/>
              </w:rPr>
              <w:t>Attending</w:t>
            </w:r>
            <w:r w:rsidRPr="004D7D0D">
              <w:rPr>
                <w:sz w:val="22"/>
              </w:rPr>
              <w:t xml:space="preserve"> </w:t>
            </w:r>
            <w:r w:rsidRPr="004D7D0D">
              <w:rPr>
                <w:sz w:val="22"/>
              </w:rPr>
              <w:t>10</w:t>
            </w:r>
          </w:p>
        </w:tc>
        <w:tc>
          <w:tcPr>
            <w:tcW w:w="1870" w:type="dxa"/>
          </w:tcPr>
          <w:p w14:paraId="7931C0A9" w14:textId="77777777" w:rsidR="00763BD6" w:rsidRPr="004D7D0D" w:rsidRDefault="00763BD6" w:rsidP="004031B1">
            <w:pPr>
              <w:rPr>
                <w:sz w:val="22"/>
              </w:rPr>
            </w:pPr>
            <w:r w:rsidRPr="004D7D0D">
              <w:rPr>
                <w:sz w:val="22"/>
              </w:rPr>
              <w:t>.382</w:t>
            </w:r>
          </w:p>
        </w:tc>
        <w:tc>
          <w:tcPr>
            <w:tcW w:w="1870" w:type="dxa"/>
          </w:tcPr>
          <w:p w14:paraId="04B90BBC" w14:textId="77777777" w:rsidR="00763BD6" w:rsidRPr="004D7D0D" w:rsidRDefault="00763BD6" w:rsidP="004031B1">
            <w:pPr>
              <w:rPr>
                <w:sz w:val="22"/>
              </w:rPr>
            </w:pPr>
            <w:r w:rsidRPr="004D7D0D">
              <w:rPr>
                <w:sz w:val="22"/>
              </w:rPr>
              <w:t>.745</w:t>
            </w:r>
          </w:p>
        </w:tc>
        <w:tc>
          <w:tcPr>
            <w:tcW w:w="1870" w:type="dxa"/>
          </w:tcPr>
          <w:p w14:paraId="4A03D3FC" w14:textId="77777777" w:rsidR="00763BD6" w:rsidRPr="004D7D0D" w:rsidRDefault="00763BD6" w:rsidP="004031B1">
            <w:pPr>
              <w:rPr>
                <w:sz w:val="22"/>
              </w:rPr>
            </w:pPr>
            <w:r w:rsidRPr="004D7D0D">
              <w:rPr>
                <w:sz w:val="22"/>
              </w:rPr>
              <w:t>.771</w:t>
            </w:r>
          </w:p>
        </w:tc>
        <w:tc>
          <w:tcPr>
            <w:tcW w:w="1870" w:type="dxa"/>
          </w:tcPr>
          <w:p w14:paraId="0FE8363A" w14:textId="77777777" w:rsidR="00763BD6" w:rsidRPr="004D7D0D" w:rsidRDefault="00763BD6" w:rsidP="004031B1">
            <w:pPr>
              <w:rPr>
                <w:sz w:val="22"/>
              </w:rPr>
            </w:pPr>
            <w:r w:rsidRPr="004D7D0D">
              <w:rPr>
                <w:sz w:val="22"/>
              </w:rPr>
              <w:t>.690</w:t>
            </w:r>
          </w:p>
        </w:tc>
      </w:tr>
      <w:tr w:rsidR="00763BD6" w:rsidRPr="004D7D0D" w14:paraId="7705AC0F" w14:textId="77777777" w:rsidTr="004D7D0D">
        <w:trPr>
          <w:trHeight w:val="269"/>
        </w:trPr>
        <w:tc>
          <w:tcPr>
            <w:tcW w:w="1870" w:type="dxa"/>
          </w:tcPr>
          <w:p w14:paraId="58902845" w14:textId="6E93D615" w:rsidR="00763BD6" w:rsidRPr="004D7D0D" w:rsidRDefault="00763BD6" w:rsidP="004031B1">
            <w:pPr>
              <w:rPr>
                <w:sz w:val="22"/>
              </w:rPr>
            </w:pPr>
            <w:r w:rsidRPr="004D7D0D">
              <w:rPr>
                <w:sz w:val="22"/>
              </w:rPr>
              <w:t>Attending</w:t>
            </w:r>
            <w:r w:rsidRPr="004D7D0D">
              <w:rPr>
                <w:sz w:val="22"/>
              </w:rPr>
              <w:t xml:space="preserve"> </w:t>
            </w:r>
            <w:r w:rsidRPr="004D7D0D">
              <w:rPr>
                <w:sz w:val="22"/>
              </w:rPr>
              <w:t>11</w:t>
            </w:r>
          </w:p>
        </w:tc>
        <w:tc>
          <w:tcPr>
            <w:tcW w:w="1870" w:type="dxa"/>
          </w:tcPr>
          <w:p w14:paraId="2D65B336" w14:textId="77777777" w:rsidR="00763BD6" w:rsidRPr="004D7D0D" w:rsidRDefault="00763BD6" w:rsidP="004031B1">
            <w:pPr>
              <w:rPr>
                <w:sz w:val="22"/>
              </w:rPr>
            </w:pPr>
            <w:r w:rsidRPr="004D7D0D">
              <w:rPr>
                <w:sz w:val="22"/>
              </w:rPr>
              <w:t>.686</w:t>
            </w:r>
          </w:p>
        </w:tc>
        <w:tc>
          <w:tcPr>
            <w:tcW w:w="1870" w:type="dxa"/>
          </w:tcPr>
          <w:p w14:paraId="3198F7C8" w14:textId="77777777" w:rsidR="00763BD6" w:rsidRPr="004D7D0D" w:rsidRDefault="00763BD6" w:rsidP="004031B1">
            <w:pPr>
              <w:rPr>
                <w:sz w:val="22"/>
              </w:rPr>
            </w:pPr>
            <w:r w:rsidRPr="004D7D0D">
              <w:rPr>
                <w:sz w:val="22"/>
              </w:rPr>
              <w:t>.766</w:t>
            </w:r>
          </w:p>
        </w:tc>
        <w:tc>
          <w:tcPr>
            <w:tcW w:w="1870" w:type="dxa"/>
          </w:tcPr>
          <w:p w14:paraId="54669357" w14:textId="77777777" w:rsidR="00763BD6" w:rsidRPr="004D7D0D" w:rsidRDefault="00763BD6" w:rsidP="004031B1">
            <w:pPr>
              <w:rPr>
                <w:sz w:val="22"/>
              </w:rPr>
            </w:pPr>
            <w:r w:rsidRPr="004D7D0D">
              <w:rPr>
                <w:sz w:val="22"/>
              </w:rPr>
              <w:t>.768</w:t>
            </w:r>
          </w:p>
        </w:tc>
        <w:tc>
          <w:tcPr>
            <w:tcW w:w="1870" w:type="dxa"/>
          </w:tcPr>
          <w:p w14:paraId="7E2F48B8" w14:textId="77777777" w:rsidR="00763BD6" w:rsidRPr="004D7D0D" w:rsidRDefault="00763BD6" w:rsidP="004031B1">
            <w:pPr>
              <w:rPr>
                <w:sz w:val="22"/>
              </w:rPr>
            </w:pPr>
            <w:r w:rsidRPr="004D7D0D">
              <w:rPr>
                <w:sz w:val="22"/>
              </w:rPr>
              <w:t>.767</w:t>
            </w:r>
          </w:p>
        </w:tc>
      </w:tr>
      <w:tr w:rsidR="00763BD6" w:rsidRPr="004D7D0D" w14:paraId="576907CD" w14:textId="77777777" w:rsidTr="004D7D0D">
        <w:trPr>
          <w:trHeight w:val="269"/>
        </w:trPr>
        <w:tc>
          <w:tcPr>
            <w:tcW w:w="1870" w:type="dxa"/>
          </w:tcPr>
          <w:p w14:paraId="2FA6A6F9" w14:textId="7382B79D" w:rsidR="00763BD6" w:rsidRPr="004D7D0D" w:rsidRDefault="00763BD6" w:rsidP="004031B1">
            <w:pPr>
              <w:rPr>
                <w:sz w:val="22"/>
              </w:rPr>
            </w:pPr>
            <w:r w:rsidRPr="004D7D0D">
              <w:rPr>
                <w:sz w:val="22"/>
              </w:rPr>
              <w:t>Attending</w:t>
            </w:r>
            <w:r w:rsidRPr="004D7D0D">
              <w:rPr>
                <w:sz w:val="22"/>
              </w:rPr>
              <w:t xml:space="preserve"> </w:t>
            </w:r>
            <w:r w:rsidRPr="004D7D0D">
              <w:rPr>
                <w:sz w:val="22"/>
              </w:rPr>
              <w:t>12</w:t>
            </w:r>
          </w:p>
        </w:tc>
        <w:tc>
          <w:tcPr>
            <w:tcW w:w="1870" w:type="dxa"/>
          </w:tcPr>
          <w:p w14:paraId="27606B1C" w14:textId="77777777" w:rsidR="00763BD6" w:rsidRPr="004D7D0D" w:rsidRDefault="00763BD6" w:rsidP="004031B1">
            <w:pPr>
              <w:rPr>
                <w:sz w:val="22"/>
              </w:rPr>
            </w:pPr>
            <w:r w:rsidRPr="004D7D0D">
              <w:rPr>
                <w:sz w:val="22"/>
              </w:rPr>
              <w:t>.468</w:t>
            </w:r>
          </w:p>
        </w:tc>
        <w:tc>
          <w:tcPr>
            <w:tcW w:w="1870" w:type="dxa"/>
          </w:tcPr>
          <w:p w14:paraId="38F9E40B" w14:textId="77777777" w:rsidR="00763BD6" w:rsidRPr="004D7D0D" w:rsidRDefault="00763BD6" w:rsidP="004031B1">
            <w:pPr>
              <w:rPr>
                <w:sz w:val="22"/>
              </w:rPr>
            </w:pPr>
            <w:r w:rsidRPr="004D7D0D">
              <w:rPr>
                <w:sz w:val="22"/>
              </w:rPr>
              <w:t>.723</w:t>
            </w:r>
          </w:p>
        </w:tc>
        <w:tc>
          <w:tcPr>
            <w:tcW w:w="1870" w:type="dxa"/>
          </w:tcPr>
          <w:p w14:paraId="65AE4FC9" w14:textId="77777777" w:rsidR="00763BD6" w:rsidRPr="004D7D0D" w:rsidRDefault="00763BD6" w:rsidP="004031B1">
            <w:pPr>
              <w:rPr>
                <w:sz w:val="22"/>
              </w:rPr>
            </w:pPr>
            <w:r w:rsidRPr="004D7D0D">
              <w:rPr>
                <w:sz w:val="22"/>
              </w:rPr>
              <w:t>.732</w:t>
            </w:r>
          </w:p>
        </w:tc>
        <w:tc>
          <w:tcPr>
            <w:tcW w:w="1870" w:type="dxa"/>
          </w:tcPr>
          <w:p w14:paraId="6B37D165" w14:textId="77777777" w:rsidR="00763BD6" w:rsidRPr="004D7D0D" w:rsidRDefault="00763BD6" w:rsidP="004031B1">
            <w:pPr>
              <w:rPr>
                <w:sz w:val="22"/>
              </w:rPr>
            </w:pPr>
            <w:r w:rsidRPr="004D7D0D">
              <w:rPr>
                <w:sz w:val="22"/>
              </w:rPr>
              <w:t>.700</w:t>
            </w:r>
          </w:p>
        </w:tc>
      </w:tr>
    </w:tbl>
    <w:p w14:paraId="735D23E7" w14:textId="77777777" w:rsidR="00763BD6" w:rsidRDefault="00763BD6" w:rsidP="00763BD6"/>
    <w:p w14:paraId="57374C5A" w14:textId="0FB1C64F" w:rsidR="00763BD6" w:rsidRDefault="00BA4722" w:rsidP="00763BD6">
      <w:r>
        <w:rPr>
          <w:i/>
        </w:rPr>
        <w:t>Table 4</w:t>
      </w:r>
      <w:r w:rsidR="00763BD6" w:rsidRPr="004D7D0D">
        <w:rPr>
          <w:i/>
        </w:rPr>
        <w:t>.</w:t>
      </w:r>
      <w:r w:rsidR="00270922">
        <w:t xml:space="preserve"> Initial b</w:t>
      </w:r>
      <w:r w:rsidR="00763BD6">
        <w:t>onding item loadings</w:t>
      </w:r>
      <w:r w:rsidR="003D0F14">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63BD6" w:rsidRPr="004D7D0D" w14:paraId="6967DC6B" w14:textId="77777777" w:rsidTr="00763BD6">
        <w:tc>
          <w:tcPr>
            <w:tcW w:w="1870" w:type="dxa"/>
            <w:tcBorders>
              <w:top w:val="single" w:sz="4" w:space="0" w:color="auto"/>
              <w:bottom w:val="single" w:sz="4" w:space="0" w:color="auto"/>
            </w:tcBorders>
          </w:tcPr>
          <w:p w14:paraId="7F790736" w14:textId="77777777" w:rsidR="00763BD6" w:rsidRPr="004D7D0D" w:rsidRDefault="00763BD6" w:rsidP="004031B1">
            <w:pPr>
              <w:rPr>
                <w:sz w:val="22"/>
              </w:rPr>
            </w:pPr>
            <w:r w:rsidRPr="004D7D0D">
              <w:rPr>
                <w:sz w:val="22"/>
              </w:rPr>
              <w:t>Item</w:t>
            </w:r>
          </w:p>
        </w:tc>
        <w:tc>
          <w:tcPr>
            <w:tcW w:w="1870" w:type="dxa"/>
            <w:tcBorders>
              <w:top w:val="single" w:sz="4" w:space="0" w:color="auto"/>
              <w:bottom w:val="single" w:sz="4" w:space="0" w:color="auto"/>
            </w:tcBorders>
          </w:tcPr>
          <w:p w14:paraId="61169FBF" w14:textId="77777777" w:rsidR="00763BD6" w:rsidRPr="004D7D0D" w:rsidRDefault="00763BD6" w:rsidP="004031B1">
            <w:pPr>
              <w:rPr>
                <w:sz w:val="22"/>
              </w:rPr>
            </w:pPr>
            <w:r w:rsidRPr="004D7D0D">
              <w:rPr>
                <w:sz w:val="22"/>
              </w:rPr>
              <w:t>Pilot</w:t>
            </w:r>
          </w:p>
        </w:tc>
        <w:tc>
          <w:tcPr>
            <w:tcW w:w="1870" w:type="dxa"/>
            <w:tcBorders>
              <w:top w:val="single" w:sz="4" w:space="0" w:color="auto"/>
              <w:bottom w:val="single" w:sz="4" w:space="0" w:color="auto"/>
            </w:tcBorders>
          </w:tcPr>
          <w:p w14:paraId="3BFB496A" w14:textId="77777777" w:rsidR="00763BD6" w:rsidRPr="004D7D0D" w:rsidRDefault="00763BD6" w:rsidP="004031B1">
            <w:pPr>
              <w:rPr>
                <w:sz w:val="22"/>
              </w:rPr>
            </w:pPr>
            <w:r w:rsidRPr="004D7D0D">
              <w:rPr>
                <w:sz w:val="22"/>
              </w:rPr>
              <w:t>Music</w:t>
            </w:r>
          </w:p>
        </w:tc>
        <w:tc>
          <w:tcPr>
            <w:tcW w:w="1870" w:type="dxa"/>
            <w:tcBorders>
              <w:top w:val="single" w:sz="4" w:space="0" w:color="auto"/>
              <w:bottom w:val="single" w:sz="4" w:space="0" w:color="auto"/>
            </w:tcBorders>
          </w:tcPr>
          <w:p w14:paraId="323C37FB" w14:textId="77777777" w:rsidR="00763BD6" w:rsidRPr="004D7D0D" w:rsidRDefault="00763BD6" w:rsidP="004031B1">
            <w:pPr>
              <w:rPr>
                <w:sz w:val="22"/>
              </w:rPr>
            </w:pPr>
            <w:r w:rsidRPr="004D7D0D">
              <w:rPr>
                <w:sz w:val="22"/>
              </w:rPr>
              <w:t>Sports</w:t>
            </w:r>
          </w:p>
        </w:tc>
        <w:tc>
          <w:tcPr>
            <w:tcW w:w="1870" w:type="dxa"/>
            <w:tcBorders>
              <w:top w:val="single" w:sz="4" w:space="0" w:color="auto"/>
              <w:bottom w:val="single" w:sz="4" w:space="0" w:color="auto"/>
            </w:tcBorders>
          </w:tcPr>
          <w:p w14:paraId="4B3C752B" w14:textId="77777777" w:rsidR="00763BD6" w:rsidRPr="004D7D0D" w:rsidRDefault="00763BD6" w:rsidP="004031B1">
            <w:pPr>
              <w:rPr>
                <w:sz w:val="22"/>
              </w:rPr>
            </w:pPr>
            <w:r w:rsidRPr="004D7D0D">
              <w:rPr>
                <w:sz w:val="22"/>
              </w:rPr>
              <w:t>Political</w:t>
            </w:r>
          </w:p>
        </w:tc>
      </w:tr>
      <w:tr w:rsidR="00763BD6" w:rsidRPr="004D7D0D" w14:paraId="76A7C0AA" w14:textId="77777777" w:rsidTr="00763BD6">
        <w:trPr>
          <w:trHeight w:val="314"/>
        </w:trPr>
        <w:tc>
          <w:tcPr>
            <w:tcW w:w="1870" w:type="dxa"/>
            <w:tcBorders>
              <w:top w:val="single" w:sz="4" w:space="0" w:color="auto"/>
            </w:tcBorders>
          </w:tcPr>
          <w:p w14:paraId="507FE0FE" w14:textId="77777777" w:rsidR="00763BD6" w:rsidRPr="004D7D0D" w:rsidRDefault="00763BD6" w:rsidP="004031B1">
            <w:pPr>
              <w:rPr>
                <w:sz w:val="22"/>
              </w:rPr>
            </w:pPr>
            <w:r w:rsidRPr="004D7D0D">
              <w:rPr>
                <w:sz w:val="22"/>
              </w:rPr>
              <w:t>Bonding 1</w:t>
            </w:r>
          </w:p>
        </w:tc>
        <w:tc>
          <w:tcPr>
            <w:tcW w:w="1870" w:type="dxa"/>
            <w:tcBorders>
              <w:top w:val="single" w:sz="4" w:space="0" w:color="auto"/>
            </w:tcBorders>
          </w:tcPr>
          <w:p w14:paraId="54E74E3C" w14:textId="77777777" w:rsidR="00763BD6" w:rsidRPr="004D7D0D" w:rsidRDefault="00763BD6" w:rsidP="004031B1">
            <w:pPr>
              <w:rPr>
                <w:sz w:val="22"/>
              </w:rPr>
            </w:pPr>
            <w:r w:rsidRPr="004D7D0D">
              <w:rPr>
                <w:sz w:val="22"/>
              </w:rPr>
              <w:t>.459</w:t>
            </w:r>
          </w:p>
        </w:tc>
        <w:tc>
          <w:tcPr>
            <w:tcW w:w="1870" w:type="dxa"/>
            <w:tcBorders>
              <w:top w:val="single" w:sz="4" w:space="0" w:color="auto"/>
            </w:tcBorders>
          </w:tcPr>
          <w:p w14:paraId="48B12518" w14:textId="77777777" w:rsidR="00763BD6" w:rsidRPr="004D7D0D" w:rsidRDefault="00763BD6" w:rsidP="004031B1">
            <w:pPr>
              <w:rPr>
                <w:sz w:val="22"/>
              </w:rPr>
            </w:pPr>
            <w:r w:rsidRPr="004D7D0D">
              <w:rPr>
                <w:sz w:val="22"/>
              </w:rPr>
              <w:t>.684</w:t>
            </w:r>
          </w:p>
        </w:tc>
        <w:tc>
          <w:tcPr>
            <w:tcW w:w="1870" w:type="dxa"/>
            <w:tcBorders>
              <w:top w:val="single" w:sz="4" w:space="0" w:color="auto"/>
            </w:tcBorders>
          </w:tcPr>
          <w:p w14:paraId="4EE8E6A1" w14:textId="77777777" w:rsidR="00763BD6" w:rsidRPr="004D7D0D" w:rsidRDefault="00763BD6" w:rsidP="004031B1">
            <w:pPr>
              <w:rPr>
                <w:sz w:val="22"/>
              </w:rPr>
            </w:pPr>
            <w:r w:rsidRPr="004D7D0D">
              <w:rPr>
                <w:sz w:val="22"/>
              </w:rPr>
              <w:t>.503</w:t>
            </w:r>
          </w:p>
        </w:tc>
        <w:tc>
          <w:tcPr>
            <w:tcW w:w="1870" w:type="dxa"/>
            <w:tcBorders>
              <w:top w:val="single" w:sz="4" w:space="0" w:color="auto"/>
            </w:tcBorders>
          </w:tcPr>
          <w:p w14:paraId="57E49151" w14:textId="77777777" w:rsidR="00763BD6" w:rsidRPr="004D7D0D" w:rsidRDefault="00763BD6" w:rsidP="004031B1">
            <w:pPr>
              <w:rPr>
                <w:sz w:val="22"/>
              </w:rPr>
            </w:pPr>
            <w:r w:rsidRPr="004D7D0D">
              <w:rPr>
                <w:sz w:val="22"/>
              </w:rPr>
              <w:t>.305</w:t>
            </w:r>
          </w:p>
        </w:tc>
      </w:tr>
      <w:tr w:rsidR="00763BD6" w:rsidRPr="004D7D0D" w14:paraId="69BB2E96" w14:textId="77777777" w:rsidTr="00763BD6">
        <w:trPr>
          <w:trHeight w:val="323"/>
        </w:trPr>
        <w:tc>
          <w:tcPr>
            <w:tcW w:w="1870" w:type="dxa"/>
          </w:tcPr>
          <w:p w14:paraId="1C973DB6" w14:textId="2C2BEA8B" w:rsidR="00763BD6" w:rsidRPr="004D7D0D" w:rsidRDefault="00763BD6" w:rsidP="004031B1">
            <w:pPr>
              <w:rPr>
                <w:sz w:val="22"/>
              </w:rPr>
            </w:pPr>
            <w:r w:rsidRPr="004D7D0D">
              <w:rPr>
                <w:sz w:val="22"/>
              </w:rPr>
              <w:t>Bonding</w:t>
            </w:r>
            <w:r w:rsidRPr="004D7D0D">
              <w:rPr>
                <w:sz w:val="22"/>
              </w:rPr>
              <w:t xml:space="preserve"> </w:t>
            </w:r>
            <w:r w:rsidRPr="004D7D0D">
              <w:rPr>
                <w:sz w:val="22"/>
              </w:rPr>
              <w:t>2</w:t>
            </w:r>
          </w:p>
        </w:tc>
        <w:tc>
          <w:tcPr>
            <w:tcW w:w="1870" w:type="dxa"/>
          </w:tcPr>
          <w:p w14:paraId="71271DA5" w14:textId="77777777" w:rsidR="00763BD6" w:rsidRPr="004D7D0D" w:rsidRDefault="00763BD6" w:rsidP="004031B1">
            <w:pPr>
              <w:rPr>
                <w:sz w:val="22"/>
              </w:rPr>
            </w:pPr>
            <w:r w:rsidRPr="004D7D0D">
              <w:rPr>
                <w:sz w:val="22"/>
              </w:rPr>
              <w:t>.528</w:t>
            </w:r>
          </w:p>
        </w:tc>
        <w:tc>
          <w:tcPr>
            <w:tcW w:w="1870" w:type="dxa"/>
          </w:tcPr>
          <w:p w14:paraId="04A93B6E" w14:textId="77777777" w:rsidR="00763BD6" w:rsidRPr="004D7D0D" w:rsidRDefault="00763BD6" w:rsidP="004031B1">
            <w:pPr>
              <w:rPr>
                <w:sz w:val="22"/>
              </w:rPr>
            </w:pPr>
            <w:r w:rsidRPr="004D7D0D">
              <w:rPr>
                <w:sz w:val="22"/>
              </w:rPr>
              <w:t>.738</w:t>
            </w:r>
          </w:p>
        </w:tc>
        <w:tc>
          <w:tcPr>
            <w:tcW w:w="1870" w:type="dxa"/>
          </w:tcPr>
          <w:p w14:paraId="6B59A16E" w14:textId="77777777" w:rsidR="00763BD6" w:rsidRPr="004D7D0D" w:rsidRDefault="00763BD6" w:rsidP="004031B1">
            <w:pPr>
              <w:rPr>
                <w:sz w:val="22"/>
              </w:rPr>
            </w:pPr>
            <w:r w:rsidRPr="004D7D0D">
              <w:rPr>
                <w:sz w:val="22"/>
              </w:rPr>
              <w:t>.646</w:t>
            </w:r>
          </w:p>
        </w:tc>
        <w:tc>
          <w:tcPr>
            <w:tcW w:w="1870" w:type="dxa"/>
          </w:tcPr>
          <w:p w14:paraId="6892FB2F" w14:textId="77777777" w:rsidR="00763BD6" w:rsidRPr="004D7D0D" w:rsidRDefault="00763BD6" w:rsidP="004031B1">
            <w:pPr>
              <w:rPr>
                <w:sz w:val="22"/>
              </w:rPr>
            </w:pPr>
            <w:r w:rsidRPr="004D7D0D">
              <w:rPr>
                <w:sz w:val="22"/>
              </w:rPr>
              <w:t>.656</w:t>
            </w:r>
          </w:p>
        </w:tc>
      </w:tr>
      <w:tr w:rsidR="00763BD6" w:rsidRPr="004D7D0D" w14:paraId="78B35115" w14:textId="77777777" w:rsidTr="00763BD6">
        <w:tc>
          <w:tcPr>
            <w:tcW w:w="1870" w:type="dxa"/>
          </w:tcPr>
          <w:p w14:paraId="4CF71BA4" w14:textId="25DCAB20" w:rsidR="00763BD6" w:rsidRPr="004D7D0D" w:rsidRDefault="00763BD6" w:rsidP="004031B1">
            <w:pPr>
              <w:rPr>
                <w:sz w:val="22"/>
              </w:rPr>
            </w:pPr>
            <w:r w:rsidRPr="004D7D0D">
              <w:rPr>
                <w:sz w:val="22"/>
              </w:rPr>
              <w:t>Bonding</w:t>
            </w:r>
            <w:r w:rsidRPr="004D7D0D">
              <w:rPr>
                <w:sz w:val="22"/>
              </w:rPr>
              <w:t xml:space="preserve"> </w:t>
            </w:r>
            <w:r w:rsidRPr="004D7D0D">
              <w:rPr>
                <w:sz w:val="22"/>
              </w:rPr>
              <w:t>3</w:t>
            </w:r>
          </w:p>
        </w:tc>
        <w:tc>
          <w:tcPr>
            <w:tcW w:w="1870" w:type="dxa"/>
          </w:tcPr>
          <w:p w14:paraId="3EEC32AD" w14:textId="77777777" w:rsidR="00763BD6" w:rsidRPr="004D7D0D" w:rsidRDefault="00763BD6" w:rsidP="004031B1">
            <w:pPr>
              <w:rPr>
                <w:sz w:val="22"/>
              </w:rPr>
            </w:pPr>
            <w:r w:rsidRPr="004D7D0D">
              <w:rPr>
                <w:sz w:val="22"/>
              </w:rPr>
              <w:t>.629</w:t>
            </w:r>
          </w:p>
        </w:tc>
        <w:tc>
          <w:tcPr>
            <w:tcW w:w="1870" w:type="dxa"/>
          </w:tcPr>
          <w:p w14:paraId="0660F75C" w14:textId="77777777" w:rsidR="00763BD6" w:rsidRPr="004D7D0D" w:rsidRDefault="00763BD6" w:rsidP="004031B1">
            <w:pPr>
              <w:rPr>
                <w:sz w:val="22"/>
              </w:rPr>
            </w:pPr>
            <w:r w:rsidRPr="004D7D0D">
              <w:rPr>
                <w:sz w:val="22"/>
              </w:rPr>
              <w:t>.805</w:t>
            </w:r>
          </w:p>
        </w:tc>
        <w:tc>
          <w:tcPr>
            <w:tcW w:w="1870" w:type="dxa"/>
          </w:tcPr>
          <w:p w14:paraId="50FE3619" w14:textId="77777777" w:rsidR="00763BD6" w:rsidRPr="004D7D0D" w:rsidRDefault="00763BD6" w:rsidP="004031B1">
            <w:pPr>
              <w:rPr>
                <w:sz w:val="22"/>
              </w:rPr>
            </w:pPr>
            <w:r w:rsidRPr="004D7D0D">
              <w:rPr>
                <w:sz w:val="22"/>
              </w:rPr>
              <w:t>.685</w:t>
            </w:r>
          </w:p>
        </w:tc>
        <w:tc>
          <w:tcPr>
            <w:tcW w:w="1870" w:type="dxa"/>
          </w:tcPr>
          <w:p w14:paraId="436E4755" w14:textId="77777777" w:rsidR="00763BD6" w:rsidRPr="004D7D0D" w:rsidRDefault="00763BD6" w:rsidP="004031B1">
            <w:pPr>
              <w:rPr>
                <w:sz w:val="22"/>
              </w:rPr>
            </w:pPr>
            <w:r w:rsidRPr="004D7D0D">
              <w:rPr>
                <w:sz w:val="22"/>
              </w:rPr>
              <w:t>.679</w:t>
            </w:r>
          </w:p>
        </w:tc>
      </w:tr>
      <w:tr w:rsidR="00763BD6" w:rsidRPr="004D7D0D" w14:paraId="5D5670EC" w14:textId="77777777" w:rsidTr="00763BD6">
        <w:tc>
          <w:tcPr>
            <w:tcW w:w="1870" w:type="dxa"/>
          </w:tcPr>
          <w:p w14:paraId="123A7E3B" w14:textId="439BD38C" w:rsidR="00763BD6" w:rsidRPr="004D7D0D" w:rsidRDefault="00763BD6" w:rsidP="004031B1">
            <w:pPr>
              <w:rPr>
                <w:sz w:val="22"/>
              </w:rPr>
            </w:pPr>
            <w:r w:rsidRPr="004D7D0D">
              <w:rPr>
                <w:sz w:val="22"/>
              </w:rPr>
              <w:t>Bonding</w:t>
            </w:r>
            <w:r w:rsidRPr="004D7D0D">
              <w:rPr>
                <w:sz w:val="22"/>
              </w:rPr>
              <w:t xml:space="preserve"> </w:t>
            </w:r>
            <w:r w:rsidRPr="004D7D0D">
              <w:rPr>
                <w:sz w:val="22"/>
              </w:rPr>
              <w:t>4</w:t>
            </w:r>
          </w:p>
        </w:tc>
        <w:tc>
          <w:tcPr>
            <w:tcW w:w="1870" w:type="dxa"/>
          </w:tcPr>
          <w:p w14:paraId="69094A9D" w14:textId="77777777" w:rsidR="00763BD6" w:rsidRPr="004D7D0D" w:rsidRDefault="00763BD6" w:rsidP="004031B1">
            <w:pPr>
              <w:rPr>
                <w:sz w:val="22"/>
              </w:rPr>
            </w:pPr>
            <w:r w:rsidRPr="004D7D0D">
              <w:rPr>
                <w:sz w:val="22"/>
              </w:rPr>
              <w:t>.523</w:t>
            </w:r>
          </w:p>
        </w:tc>
        <w:tc>
          <w:tcPr>
            <w:tcW w:w="1870" w:type="dxa"/>
          </w:tcPr>
          <w:p w14:paraId="2480572F" w14:textId="77777777" w:rsidR="00763BD6" w:rsidRPr="004D7D0D" w:rsidRDefault="00763BD6" w:rsidP="004031B1">
            <w:pPr>
              <w:rPr>
                <w:sz w:val="22"/>
              </w:rPr>
            </w:pPr>
            <w:r w:rsidRPr="004D7D0D">
              <w:rPr>
                <w:sz w:val="22"/>
              </w:rPr>
              <w:t>.788</w:t>
            </w:r>
          </w:p>
        </w:tc>
        <w:tc>
          <w:tcPr>
            <w:tcW w:w="1870" w:type="dxa"/>
          </w:tcPr>
          <w:p w14:paraId="6A9D59FF" w14:textId="77777777" w:rsidR="00763BD6" w:rsidRPr="004D7D0D" w:rsidRDefault="00763BD6" w:rsidP="004031B1">
            <w:pPr>
              <w:rPr>
                <w:sz w:val="22"/>
              </w:rPr>
            </w:pPr>
            <w:r w:rsidRPr="004D7D0D">
              <w:rPr>
                <w:sz w:val="22"/>
              </w:rPr>
              <w:t>.602</w:t>
            </w:r>
          </w:p>
        </w:tc>
        <w:tc>
          <w:tcPr>
            <w:tcW w:w="1870" w:type="dxa"/>
          </w:tcPr>
          <w:p w14:paraId="3192871F" w14:textId="77777777" w:rsidR="00763BD6" w:rsidRPr="004D7D0D" w:rsidRDefault="00763BD6" w:rsidP="004031B1">
            <w:pPr>
              <w:rPr>
                <w:sz w:val="22"/>
              </w:rPr>
            </w:pPr>
            <w:r w:rsidRPr="004D7D0D">
              <w:rPr>
                <w:sz w:val="22"/>
              </w:rPr>
              <w:t>.553</w:t>
            </w:r>
          </w:p>
        </w:tc>
      </w:tr>
      <w:tr w:rsidR="00763BD6" w:rsidRPr="004D7D0D" w14:paraId="05C450C3" w14:textId="77777777" w:rsidTr="00763BD6">
        <w:tc>
          <w:tcPr>
            <w:tcW w:w="1870" w:type="dxa"/>
          </w:tcPr>
          <w:p w14:paraId="58370492" w14:textId="0942D11E" w:rsidR="00763BD6" w:rsidRPr="004D7D0D" w:rsidRDefault="00763BD6" w:rsidP="004031B1">
            <w:pPr>
              <w:rPr>
                <w:sz w:val="22"/>
              </w:rPr>
            </w:pPr>
            <w:r w:rsidRPr="004D7D0D">
              <w:rPr>
                <w:sz w:val="22"/>
              </w:rPr>
              <w:t>Bonding</w:t>
            </w:r>
            <w:r w:rsidRPr="004D7D0D">
              <w:rPr>
                <w:sz w:val="22"/>
              </w:rPr>
              <w:t xml:space="preserve"> </w:t>
            </w:r>
            <w:r w:rsidRPr="004D7D0D">
              <w:rPr>
                <w:sz w:val="22"/>
              </w:rPr>
              <w:t>5</w:t>
            </w:r>
          </w:p>
        </w:tc>
        <w:tc>
          <w:tcPr>
            <w:tcW w:w="1870" w:type="dxa"/>
          </w:tcPr>
          <w:p w14:paraId="51B73206" w14:textId="77777777" w:rsidR="00763BD6" w:rsidRPr="004D7D0D" w:rsidRDefault="00763BD6" w:rsidP="004031B1">
            <w:pPr>
              <w:rPr>
                <w:sz w:val="22"/>
              </w:rPr>
            </w:pPr>
            <w:r w:rsidRPr="004D7D0D">
              <w:rPr>
                <w:sz w:val="22"/>
              </w:rPr>
              <w:t>.616</w:t>
            </w:r>
          </w:p>
        </w:tc>
        <w:tc>
          <w:tcPr>
            <w:tcW w:w="1870" w:type="dxa"/>
          </w:tcPr>
          <w:p w14:paraId="7C06F9FA" w14:textId="77777777" w:rsidR="00763BD6" w:rsidRPr="004D7D0D" w:rsidRDefault="00763BD6" w:rsidP="004031B1">
            <w:pPr>
              <w:rPr>
                <w:sz w:val="22"/>
              </w:rPr>
            </w:pPr>
            <w:r w:rsidRPr="004D7D0D">
              <w:rPr>
                <w:sz w:val="22"/>
              </w:rPr>
              <w:t>.806</w:t>
            </w:r>
          </w:p>
        </w:tc>
        <w:tc>
          <w:tcPr>
            <w:tcW w:w="1870" w:type="dxa"/>
          </w:tcPr>
          <w:p w14:paraId="32B0D7F1" w14:textId="77777777" w:rsidR="00763BD6" w:rsidRPr="004D7D0D" w:rsidRDefault="00763BD6" w:rsidP="004031B1">
            <w:pPr>
              <w:rPr>
                <w:sz w:val="22"/>
              </w:rPr>
            </w:pPr>
            <w:r w:rsidRPr="004D7D0D">
              <w:rPr>
                <w:sz w:val="22"/>
              </w:rPr>
              <w:t>.688</w:t>
            </w:r>
          </w:p>
        </w:tc>
        <w:tc>
          <w:tcPr>
            <w:tcW w:w="1870" w:type="dxa"/>
          </w:tcPr>
          <w:p w14:paraId="45591696" w14:textId="77777777" w:rsidR="00763BD6" w:rsidRPr="004D7D0D" w:rsidRDefault="00763BD6" w:rsidP="004031B1">
            <w:pPr>
              <w:rPr>
                <w:sz w:val="22"/>
              </w:rPr>
            </w:pPr>
            <w:r w:rsidRPr="004D7D0D">
              <w:rPr>
                <w:sz w:val="22"/>
              </w:rPr>
              <w:t>.682</w:t>
            </w:r>
          </w:p>
        </w:tc>
      </w:tr>
      <w:tr w:rsidR="00763BD6" w:rsidRPr="004D7D0D" w14:paraId="28595F4E" w14:textId="77777777" w:rsidTr="00763BD6">
        <w:tc>
          <w:tcPr>
            <w:tcW w:w="1870" w:type="dxa"/>
          </w:tcPr>
          <w:p w14:paraId="575AFB44" w14:textId="059DC228" w:rsidR="00763BD6" w:rsidRPr="004D7D0D" w:rsidRDefault="00763BD6" w:rsidP="004031B1">
            <w:pPr>
              <w:rPr>
                <w:sz w:val="22"/>
              </w:rPr>
            </w:pPr>
            <w:r w:rsidRPr="004D7D0D">
              <w:rPr>
                <w:sz w:val="22"/>
              </w:rPr>
              <w:t>Bonding</w:t>
            </w:r>
            <w:r w:rsidRPr="004D7D0D">
              <w:rPr>
                <w:sz w:val="22"/>
              </w:rPr>
              <w:t xml:space="preserve"> </w:t>
            </w:r>
            <w:r w:rsidRPr="004D7D0D">
              <w:rPr>
                <w:sz w:val="22"/>
              </w:rPr>
              <w:t>6</w:t>
            </w:r>
          </w:p>
        </w:tc>
        <w:tc>
          <w:tcPr>
            <w:tcW w:w="1870" w:type="dxa"/>
          </w:tcPr>
          <w:p w14:paraId="586642E8" w14:textId="77777777" w:rsidR="00763BD6" w:rsidRPr="004D7D0D" w:rsidRDefault="00763BD6" w:rsidP="004031B1">
            <w:pPr>
              <w:rPr>
                <w:sz w:val="22"/>
              </w:rPr>
            </w:pPr>
            <w:r w:rsidRPr="004D7D0D">
              <w:rPr>
                <w:sz w:val="22"/>
              </w:rPr>
              <w:t>.554</w:t>
            </w:r>
          </w:p>
        </w:tc>
        <w:tc>
          <w:tcPr>
            <w:tcW w:w="1870" w:type="dxa"/>
          </w:tcPr>
          <w:p w14:paraId="6621AB00" w14:textId="77777777" w:rsidR="00763BD6" w:rsidRPr="004D7D0D" w:rsidRDefault="00763BD6" w:rsidP="004031B1">
            <w:pPr>
              <w:rPr>
                <w:sz w:val="22"/>
              </w:rPr>
            </w:pPr>
            <w:r w:rsidRPr="004D7D0D">
              <w:rPr>
                <w:sz w:val="22"/>
              </w:rPr>
              <w:t>.779</w:t>
            </w:r>
          </w:p>
        </w:tc>
        <w:tc>
          <w:tcPr>
            <w:tcW w:w="1870" w:type="dxa"/>
          </w:tcPr>
          <w:p w14:paraId="34AA0E58" w14:textId="77777777" w:rsidR="00763BD6" w:rsidRPr="004D7D0D" w:rsidRDefault="00763BD6" w:rsidP="004031B1">
            <w:pPr>
              <w:rPr>
                <w:sz w:val="22"/>
              </w:rPr>
            </w:pPr>
            <w:r w:rsidRPr="004D7D0D">
              <w:rPr>
                <w:sz w:val="22"/>
              </w:rPr>
              <w:t>.525</w:t>
            </w:r>
          </w:p>
        </w:tc>
        <w:tc>
          <w:tcPr>
            <w:tcW w:w="1870" w:type="dxa"/>
          </w:tcPr>
          <w:p w14:paraId="7AF51CA8" w14:textId="77777777" w:rsidR="00763BD6" w:rsidRPr="004D7D0D" w:rsidRDefault="00763BD6" w:rsidP="004031B1">
            <w:pPr>
              <w:rPr>
                <w:sz w:val="22"/>
              </w:rPr>
            </w:pPr>
            <w:r w:rsidRPr="004D7D0D">
              <w:rPr>
                <w:sz w:val="22"/>
              </w:rPr>
              <w:t>.604</w:t>
            </w:r>
          </w:p>
        </w:tc>
      </w:tr>
      <w:tr w:rsidR="00763BD6" w:rsidRPr="004D7D0D" w14:paraId="52CA4B9E" w14:textId="77777777" w:rsidTr="00763BD6">
        <w:tc>
          <w:tcPr>
            <w:tcW w:w="1870" w:type="dxa"/>
          </w:tcPr>
          <w:p w14:paraId="07A9F9FF" w14:textId="553027D9" w:rsidR="00763BD6" w:rsidRPr="004D7D0D" w:rsidRDefault="00763BD6" w:rsidP="004031B1">
            <w:pPr>
              <w:rPr>
                <w:sz w:val="22"/>
              </w:rPr>
            </w:pPr>
            <w:r w:rsidRPr="004D7D0D">
              <w:rPr>
                <w:sz w:val="22"/>
              </w:rPr>
              <w:t>Bonding</w:t>
            </w:r>
            <w:r w:rsidRPr="004D7D0D">
              <w:rPr>
                <w:sz w:val="22"/>
              </w:rPr>
              <w:t xml:space="preserve"> </w:t>
            </w:r>
            <w:r w:rsidRPr="004D7D0D">
              <w:rPr>
                <w:sz w:val="22"/>
              </w:rPr>
              <w:t>7</w:t>
            </w:r>
          </w:p>
        </w:tc>
        <w:tc>
          <w:tcPr>
            <w:tcW w:w="1870" w:type="dxa"/>
          </w:tcPr>
          <w:p w14:paraId="1EE86A21" w14:textId="77777777" w:rsidR="00763BD6" w:rsidRPr="004D7D0D" w:rsidRDefault="00763BD6" w:rsidP="004031B1">
            <w:pPr>
              <w:rPr>
                <w:sz w:val="22"/>
              </w:rPr>
            </w:pPr>
            <w:r w:rsidRPr="004D7D0D">
              <w:rPr>
                <w:sz w:val="22"/>
              </w:rPr>
              <w:t>.555</w:t>
            </w:r>
          </w:p>
        </w:tc>
        <w:tc>
          <w:tcPr>
            <w:tcW w:w="1870" w:type="dxa"/>
          </w:tcPr>
          <w:p w14:paraId="553C3A32" w14:textId="77777777" w:rsidR="00763BD6" w:rsidRPr="004D7D0D" w:rsidRDefault="00763BD6" w:rsidP="004031B1">
            <w:pPr>
              <w:rPr>
                <w:sz w:val="22"/>
              </w:rPr>
            </w:pPr>
            <w:r w:rsidRPr="004D7D0D">
              <w:rPr>
                <w:sz w:val="22"/>
              </w:rPr>
              <w:t>.802</w:t>
            </w:r>
          </w:p>
        </w:tc>
        <w:tc>
          <w:tcPr>
            <w:tcW w:w="1870" w:type="dxa"/>
          </w:tcPr>
          <w:p w14:paraId="02917193" w14:textId="77777777" w:rsidR="00763BD6" w:rsidRPr="004D7D0D" w:rsidRDefault="00763BD6" w:rsidP="004031B1">
            <w:pPr>
              <w:rPr>
                <w:sz w:val="22"/>
              </w:rPr>
            </w:pPr>
            <w:r w:rsidRPr="004D7D0D">
              <w:rPr>
                <w:sz w:val="22"/>
              </w:rPr>
              <w:t>.722</w:t>
            </w:r>
          </w:p>
        </w:tc>
        <w:tc>
          <w:tcPr>
            <w:tcW w:w="1870" w:type="dxa"/>
          </w:tcPr>
          <w:p w14:paraId="20BECCFA" w14:textId="77777777" w:rsidR="00763BD6" w:rsidRPr="004D7D0D" w:rsidRDefault="00763BD6" w:rsidP="004031B1">
            <w:pPr>
              <w:rPr>
                <w:sz w:val="22"/>
              </w:rPr>
            </w:pPr>
            <w:r w:rsidRPr="004D7D0D">
              <w:rPr>
                <w:sz w:val="22"/>
              </w:rPr>
              <w:t>.609</w:t>
            </w:r>
          </w:p>
        </w:tc>
      </w:tr>
      <w:tr w:rsidR="00763BD6" w:rsidRPr="004D7D0D" w14:paraId="25912CEA" w14:textId="77777777" w:rsidTr="00763BD6">
        <w:tc>
          <w:tcPr>
            <w:tcW w:w="1870" w:type="dxa"/>
          </w:tcPr>
          <w:p w14:paraId="35C3D11A" w14:textId="401B128D" w:rsidR="00763BD6" w:rsidRPr="004D7D0D" w:rsidRDefault="00763BD6" w:rsidP="004031B1">
            <w:pPr>
              <w:rPr>
                <w:sz w:val="22"/>
              </w:rPr>
            </w:pPr>
            <w:r w:rsidRPr="004D7D0D">
              <w:rPr>
                <w:sz w:val="22"/>
              </w:rPr>
              <w:t>Bonding</w:t>
            </w:r>
            <w:r w:rsidRPr="004D7D0D">
              <w:rPr>
                <w:sz w:val="22"/>
              </w:rPr>
              <w:t xml:space="preserve"> </w:t>
            </w:r>
            <w:r w:rsidRPr="004D7D0D">
              <w:rPr>
                <w:sz w:val="22"/>
              </w:rPr>
              <w:t>8</w:t>
            </w:r>
          </w:p>
        </w:tc>
        <w:tc>
          <w:tcPr>
            <w:tcW w:w="1870" w:type="dxa"/>
          </w:tcPr>
          <w:p w14:paraId="3439B115" w14:textId="77777777" w:rsidR="00763BD6" w:rsidRPr="004D7D0D" w:rsidRDefault="00763BD6" w:rsidP="004031B1">
            <w:pPr>
              <w:rPr>
                <w:sz w:val="22"/>
              </w:rPr>
            </w:pPr>
            <w:r w:rsidRPr="004D7D0D">
              <w:rPr>
                <w:sz w:val="22"/>
              </w:rPr>
              <w:t>.565</w:t>
            </w:r>
          </w:p>
        </w:tc>
        <w:tc>
          <w:tcPr>
            <w:tcW w:w="1870" w:type="dxa"/>
          </w:tcPr>
          <w:p w14:paraId="244B35EB" w14:textId="77777777" w:rsidR="00763BD6" w:rsidRPr="004D7D0D" w:rsidRDefault="00763BD6" w:rsidP="004031B1">
            <w:pPr>
              <w:rPr>
                <w:sz w:val="22"/>
              </w:rPr>
            </w:pPr>
            <w:r w:rsidRPr="004D7D0D">
              <w:rPr>
                <w:sz w:val="22"/>
              </w:rPr>
              <w:t>.774</w:t>
            </w:r>
          </w:p>
        </w:tc>
        <w:tc>
          <w:tcPr>
            <w:tcW w:w="1870" w:type="dxa"/>
          </w:tcPr>
          <w:p w14:paraId="74603031" w14:textId="77777777" w:rsidR="00763BD6" w:rsidRPr="004D7D0D" w:rsidRDefault="00763BD6" w:rsidP="004031B1">
            <w:pPr>
              <w:rPr>
                <w:sz w:val="22"/>
              </w:rPr>
            </w:pPr>
            <w:r w:rsidRPr="004D7D0D">
              <w:rPr>
                <w:sz w:val="22"/>
              </w:rPr>
              <w:t>.644</w:t>
            </w:r>
          </w:p>
        </w:tc>
        <w:tc>
          <w:tcPr>
            <w:tcW w:w="1870" w:type="dxa"/>
          </w:tcPr>
          <w:p w14:paraId="2925AE01" w14:textId="77777777" w:rsidR="00763BD6" w:rsidRPr="004D7D0D" w:rsidRDefault="00763BD6" w:rsidP="004031B1">
            <w:pPr>
              <w:rPr>
                <w:sz w:val="22"/>
              </w:rPr>
            </w:pPr>
            <w:r w:rsidRPr="004D7D0D">
              <w:rPr>
                <w:sz w:val="22"/>
              </w:rPr>
              <w:t>.632</w:t>
            </w:r>
          </w:p>
        </w:tc>
      </w:tr>
      <w:tr w:rsidR="00763BD6" w:rsidRPr="004D7D0D" w14:paraId="4E02802C" w14:textId="77777777" w:rsidTr="00763BD6">
        <w:trPr>
          <w:trHeight w:val="269"/>
        </w:trPr>
        <w:tc>
          <w:tcPr>
            <w:tcW w:w="1870" w:type="dxa"/>
          </w:tcPr>
          <w:p w14:paraId="4D74CA99" w14:textId="423CFC96" w:rsidR="00763BD6" w:rsidRPr="004D7D0D" w:rsidRDefault="00763BD6" w:rsidP="004031B1">
            <w:pPr>
              <w:rPr>
                <w:sz w:val="22"/>
              </w:rPr>
            </w:pPr>
            <w:r w:rsidRPr="004D7D0D">
              <w:rPr>
                <w:sz w:val="22"/>
              </w:rPr>
              <w:t>Bonding</w:t>
            </w:r>
            <w:r w:rsidRPr="004D7D0D">
              <w:rPr>
                <w:sz w:val="22"/>
              </w:rPr>
              <w:t xml:space="preserve"> </w:t>
            </w:r>
            <w:r w:rsidRPr="004D7D0D">
              <w:rPr>
                <w:sz w:val="22"/>
              </w:rPr>
              <w:t>9</w:t>
            </w:r>
          </w:p>
        </w:tc>
        <w:tc>
          <w:tcPr>
            <w:tcW w:w="1870" w:type="dxa"/>
          </w:tcPr>
          <w:p w14:paraId="148D3543" w14:textId="77777777" w:rsidR="00763BD6" w:rsidRPr="004D7D0D" w:rsidRDefault="00763BD6" w:rsidP="004031B1">
            <w:pPr>
              <w:rPr>
                <w:sz w:val="22"/>
              </w:rPr>
            </w:pPr>
            <w:r w:rsidRPr="004D7D0D">
              <w:rPr>
                <w:sz w:val="22"/>
              </w:rPr>
              <w:t>.515</w:t>
            </w:r>
          </w:p>
        </w:tc>
        <w:tc>
          <w:tcPr>
            <w:tcW w:w="1870" w:type="dxa"/>
          </w:tcPr>
          <w:p w14:paraId="0841117A" w14:textId="77777777" w:rsidR="00763BD6" w:rsidRPr="004D7D0D" w:rsidRDefault="00763BD6" w:rsidP="004031B1">
            <w:pPr>
              <w:rPr>
                <w:sz w:val="22"/>
              </w:rPr>
            </w:pPr>
            <w:r w:rsidRPr="004D7D0D">
              <w:rPr>
                <w:sz w:val="22"/>
              </w:rPr>
              <w:t>.725</w:t>
            </w:r>
          </w:p>
        </w:tc>
        <w:tc>
          <w:tcPr>
            <w:tcW w:w="1870" w:type="dxa"/>
          </w:tcPr>
          <w:p w14:paraId="43482965" w14:textId="77777777" w:rsidR="00763BD6" w:rsidRPr="004D7D0D" w:rsidRDefault="00763BD6" w:rsidP="004031B1">
            <w:pPr>
              <w:rPr>
                <w:sz w:val="22"/>
              </w:rPr>
            </w:pPr>
            <w:r w:rsidRPr="004D7D0D">
              <w:rPr>
                <w:sz w:val="22"/>
              </w:rPr>
              <w:t>.598</w:t>
            </w:r>
          </w:p>
        </w:tc>
        <w:tc>
          <w:tcPr>
            <w:tcW w:w="1870" w:type="dxa"/>
          </w:tcPr>
          <w:p w14:paraId="4268EABF" w14:textId="77777777" w:rsidR="00763BD6" w:rsidRPr="004D7D0D" w:rsidRDefault="00763BD6" w:rsidP="004031B1">
            <w:pPr>
              <w:rPr>
                <w:sz w:val="22"/>
              </w:rPr>
            </w:pPr>
            <w:r w:rsidRPr="004D7D0D">
              <w:rPr>
                <w:sz w:val="22"/>
              </w:rPr>
              <w:t>.580</w:t>
            </w:r>
          </w:p>
        </w:tc>
      </w:tr>
      <w:tr w:rsidR="00763BD6" w:rsidRPr="004D7D0D" w14:paraId="233B6ED5" w14:textId="77777777" w:rsidTr="00763BD6">
        <w:trPr>
          <w:trHeight w:val="269"/>
        </w:trPr>
        <w:tc>
          <w:tcPr>
            <w:tcW w:w="1870" w:type="dxa"/>
          </w:tcPr>
          <w:p w14:paraId="50FBE935" w14:textId="41F02791" w:rsidR="00763BD6" w:rsidRPr="004D7D0D" w:rsidRDefault="00763BD6" w:rsidP="004031B1">
            <w:pPr>
              <w:rPr>
                <w:sz w:val="22"/>
              </w:rPr>
            </w:pPr>
            <w:r w:rsidRPr="004D7D0D">
              <w:rPr>
                <w:sz w:val="22"/>
              </w:rPr>
              <w:t>Bonding</w:t>
            </w:r>
            <w:r w:rsidRPr="004D7D0D">
              <w:rPr>
                <w:sz w:val="22"/>
              </w:rPr>
              <w:t xml:space="preserve"> </w:t>
            </w:r>
            <w:r w:rsidRPr="004D7D0D">
              <w:rPr>
                <w:sz w:val="22"/>
              </w:rPr>
              <w:t>10</w:t>
            </w:r>
          </w:p>
        </w:tc>
        <w:tc>
          <w:tcPr>
            <w:tcW w:w="1870" w:type="dxa"/>
          </w:tcPr>
          <w:p w14:paraId="6B2E6C32" w14:textId="77777777" w:rsidR="00763BD6" w:rsidRPr="004D7D0D" w:rsidRDefault="00763BD6" w:rsidP="004031B1">
            <w:pPr>
              <w:rPr>
                <w:sz w:val="22"/>
              </w:rPr>
            </w:pPr>
            <w:r w:rsidRPr="004D7D0D">
              <w:rPr>
                <w:sz w:val="22"/>
              </w:rPr>
              <w:t>.610</w:t>
            </w:r>
          </w:p>
        </w:tc>
        <w:tc>
          <w:tcPr>
            <w:tcW w:w="1870" w:type="dxa"/>
          </w:tcPr>
          <w:p w14:paraId="6EF9A11D" w14:textId="77777777" w:rsidR="00763BD6" w:rsidRPr="004D7D0D" w:rsidRDefault="00763BD6" w:rsidP="004031B1">
            <w:pPr>
              <w:rPr>
                <w:sz w:val="22"/>
              </w:rPr>
            </w:pPr>
            <w:r w:rsidRPr="004D7D0D">
              <w:rPr>
                <w:sz w:val="22"/>
              </w:rPr>
              <w:t>.770</w:t>
            </w:r>
          </w:p>
        </w:tc>
        <w:tc>
          <w:tcPr>
            <w:tcW w:w="1870" w:type="dxa"/>
          </w:tcPr>
          <w:p w14:paraId="79A6C58D" w14:textId="77777777" w:rsidR="00763BD6" w:rsidRPr="004D7D0D" w:rsidRDefault="00763BD6" w:rsidP="004031B1">
            <w:pPr>
              <w:rPr>
                <w:sz w:val="22"/>
              </w:rPr>
            </w:pPr>
            <w:r w:rsidRPr="004D7D0D">
              <w:rPr>
                <w:sz w:val="22"/>
              </w:rPr>
              <w:t>.676</w:t>
            </w:r>
          </w:p>
        </w:tc>
        <w:tc>
          <w:tcPr>
            <w:tcW w:w="1870" w:type="dxa"/>
          </w:tcPr>
          <w:p w14:paraId="0DF5A158" w14:textId="77777777" w:rsidR="00763BD6" w:rsidRPr="004D7D0D" w:rsidRDefault="00763BD6" w:rsidP="004031B1">
            <w:pPr>
              <w:rPr>
                <w:sz w:val="22"/>
              </w:rPr>
            </w:pPr>
            <w:r w:rsidRPr="004D7D0D">
              <w:rPr>
                <w:sz w:val="22"/>
              </w:rPr>
              <w:t>.703</w:t>
            </w:r>
          </w:p>
        </w:tc>
      </w:tr>
      <w:tr w:rsidR="00763BD6" w:rsidRPr="004D7D0D" w14:paraId="1DC63109" w14:textId="77777777" w:rsidTr="00763BD6">
        <w:trPr>
          <w:trHeight w:val="269"/>
        </w:trPr>
        <w:tc>
          <w:tcPr>
            <w:tcW w:w="1870" w:type="dxa"/>
          </w:tcPr>
          <w:p w14:paraId="3A17AE42" w14:textId="4515F036" w:rsidR="00763BD6" w:rsidRPr="004D7D0D" w:rsidRDefault="00763BD6" w:rsidP="004031B1">
            <w:pPr>
              <w:rPr>
                <w:sz w:val="22"/>
              </w:rPr>
            </w:pPr>
            <w:r w:rsidRPr="004D7D0D">
              <w:rPr>
                <w:sz w:val="22"/>
              </w:rPr>
              <w:t>Bonding</w:t>
            </w:r>
            <w:r w:rsidRPr="004D7D0D">
              <w:rPr>
                <w:sz w:val="22"/>
              </w:rPr>
              <w:t xml:space="preserve"> </w:t>
            </w:r>
            <w:r w:rsidRPr="004D7D0D">
              <w:rPr>
                <w:sz w:val="22"/>
              </w:rPr>
              <w:t>11</w:t>
            </w:r>
          </w:p>
        </w:tc>
        <w:tc>
          <w:tcPr>
            <w:tcW w:w="1870" w:type="dxa"/>
          </w:tcPr>
          <w:p w14:paraId="3984DB64" w14:textId="77777777" w:rsidR="00763BD6" w:rsidRPr="004D7D0D" w:rsidRDefault="00763BD6" w:rsidP="004031B1">
            <w:pPr>
              <w:rPr>
                <w:sz w:val="22"/>
              </w:rPr>
            </w:pPr>
            <w:r w:rsidRPr="004D7D0D">
              <w:rPr>
                <w:sz w:val="22"/>
              </w:rPr>
              <w:t>.576</w:t>
            </w:r>
          </w:p>
        </w:tc>
        <w:tc>
          <w:tcPr>
            <w:tcW w:w="1870" w:type="dxa"/>
          </w:tcPr>
          <w:p w14:paraId="38E154C2" w14:textId="77777777" w:rsidR="00763BD6" w:rsidRPr="004D7D0D" w:rsidRDefault="00763BD6" w:rsidP="004031B1">
            <w:pPr>
              <w:rPr>
                <w:sz w:val="22"/>
              </w:rPr>
            </w:pPr>
            <w:r w:rsidRPr="004D7D0D">
              <w:rPr>
                <w:sz w:val="22"/>
              </w:rPr>
              <w:t>.728</w:t>
            </w:r>
          </w:p>
        </w:tc>
        <w:tc>
          <w:tcPr>
            <w:tcW w:w="1870" w:type="dxa"/>
          </w:tcPr>
          <w:p w14:paraId="377D709E" w14:textId="77777777" w:rsidR="00763BD6" w:rsidRPr="004D7D0D" w:rsidRDefault="00763BD6" w:rsidP="004031B1">
            <w:pPr>
              <w:rPr>
                <w:sz w:val="22"/>
              </w:rPr>
            </w:pPr>
            <w:r w:rsidRPr="004D7D0D">
              <w:rPr>
                <w:sz w:val="22"/>
              </w:rPr>
              <w:t>.664</w:t>
            </w:r>
          </w:p>
        </w:tc>
        <w:tc>
          <w:tcPr>
            <w:tcW w:w="1870" w:type="dxa"/>
          </w:tcPr>
          <w:p w14:paraId="62562494" w14:textId="77777777" w:rsidR="00763BD6" w:rsidRPr="004D7D0D" w:rsidRDefault="00763BD6" w:rsidP="004031B1">
            <w:pPr>
              <w:rPr>
                <w:sz w:val="22"/>
              </w:rPr>
            </w:pPr>
            <w:r w:rsidRPr="004D7D0D">
              <w:rPr>
                <w:sz w:val="22"/>
              </w:rPr>
              <w:t>.705</w:t>
            </w:r>
          </w:p>
        </w:tc>
      </w:tr>
      <w:tr w:rsidR="00763BD6" w:rsidRPr="004D7D0D" w14:paraId="674F568E" w14:textId="77777777" w:rsidTr="00763BD6">
        <w:trPr>
          <w:trHeight w:val="269"/>
        </w:trPr>
        <w:tc>
          <w:tcPr>
            <w:tcW w:w="1870" w:type="dxa"/>
          </w:tcPr>
          <w:p w14:paraId="5753F5FE" w14:textId="0C0C2CA6" w:rsidR="00763BD6" w:rsidRPr="004D7D0D" w:rsidRDefault="00763BD6" w:rsidP="004031B1">
            <w:pPr>
              <w:rPr>
                <w:sz w:val="22"/>
              </w:rPr>
            </w:pPr>
            <w:r w:rsidRPr="004D7D0D">
              <w:rPr>
                <w:sz w:val="22"/>
              </w:rPr>
              <w:t>Bonding</w:t>
            </w:r>
            <w:r w:rsidRPr="004D7D0D">
              <w:rPr>
                <w:sz w:val="22"/>
              </w:rPr>
              <w:t xml:space="preserve"> </w:t>
            </w:r>
            <w:r w:rsidRPr="004D7D0D">
              <w:rPr>
                <w:sz w:val="22"/>
              </w:rPr>
              <w:t>12</w:t>
            </w:r>
          </w:p>
        </w:tc>
        <w:tc>
          <w:tcPr>
            <w:tcW w:w="1870" w:type="dxa"/>
          </w:tcPr>
          <w:p w14:paraId="4B10F54D" w14:textId="77777777" w:rsidR="00763BD6" w:rsidRPr="004D7D0D" w:rsidRDefault="00763BD6" w:rsidP="004031B1">
            <w:pPr>
              <w:rPr>
                <w:sz w:val="22"/>
              </w:rPr>
            </w:pPr>
            <w:r w:rsidRPr="004D7D0D">
              <w:rPr>
                <w:sz w:val="22"/>
              </w:rPr>
              <w:t>.602</w:t>
            </w:r>
          </w:p>
        </w:tc>
        <w:tc>
          <w:tcPr>
            <w:tcW w:w="1870" w:type="dxa"/>
          </w:tcPr>
          <w:p w14:paraId="649F779E" w14:textId="77777777" w:rsidR="00763BD6" w:rsidRPr="004D7D0D" w:rsidRDefault="00763BD6" w:rsidP="004031B1">
            <w:pPr>
              <w:rPr>
                <w:sz w:val="22"/>
              </w:rPr>
            </w:pPr>
            <w:r w:rsidRPr="004D7D0D">
              <w:rPr>
                <w:sz w:val="22"/>
              </w:rPr>
              <w:t>.737</w:t>
            </w:r>
          </w:p>
        </w:tc>
        <w:tc>
          <w:tcPr>
            <w:tcW w:w="1870" w:type="dxa"/>
          </w:tcPr>
          <w:p w14:paraId="54BCD0C6" w14:textId="77777777" w:rsidR="00763BD6" w:rsidRPr="004D7D0D" w:rsidRDefault="00763BD6" w:rsidP="004031B1">
            <w:pPr>
              <w:rPr>
                <w:sz w:val="22"/>
              </w:rPr>
            </w:pPr>
            <w:r w:rsidRPr="004D7D0D">
              <w:rPr>
                <w:sz w:val="22"/>
              </w:rPr>
              <w:t>.676</w:t>
            </w:r>
          </w:p>
        </w:tc>
        <w:tc>
          <w:tcPr>
            <w:tcW w:w="1870" w:type="dxa"/>
          </w:tcPr>
          <w:p w14:paraId="6AA216BE" w14:textId="77777777" w:rsidR="00763BD6" w:rsidRPr="004D7D0D" w:rsidRDefault="00763BD6" w:rsidP="004031B1">
            <w:pPr>
              <w:rPr>
                <w:sz w:val="22"/>
              </w:rPr>
            </w:pPr>
            <w:r w:rsidRPr="004D7D0D">
              <w:rPr>
                <w:sz w:val="22"/>
              </w:rPr>
              <w:t>.696</w:t>
            </w:r>
          </w:p>
        </w:tc>
      </w:tr>
      <w:tr w:rsidR="00763BD6" w:rsidRPr="004D7D0D" w14:paraId="5D3F8991" w14:textId="77777777" w:rsidTr="00763BD6">
        <w:trPr>
          <w:trHeight w:val="269"/>
        </w:trPr>
        <w:tc>
          <w:tcPr>
            <w:tcW w:w="1870" w:type="dxa"/>
          </w:tcPr>
          <w:p w14:paraId="69B87620" w14:textId="50A5493A" w:rsidR="00763BD6" w:rsidRPr="004D7D0D" w:rsidRDefault="00763BD6" w:rsidP="004031B1">
            <w:pPr>
              <w:rPr>
                <w:sz w:val="22"/>
              </w:rPr>
            </w:pPr>
            <w:r w:rsidRPr="004D7D0D">
              <w:rPr>
                <w:sz w:val="22"/>
              </w:rPr>
              <w:t>Bonding</w:t>
            </w:r>
            <w:r w:rsidRPr="004D7D0D">
              <w:rPr>
                <w:sz w:val="22"/>
              </w:rPr>
              <w:t xml:space="preserve"> </w:t>
            </w:r>
            <w:r w:rsidRPr="004D7D0D">
              <w:rPr>
                <w:sz w:val="22"/>
              </w:rPr>
              <w:t>13</w:t>
            </w:r>
          </w:p>
        </w:tc>
        <w:tc>
          <w:tcPr>
            <w:tcW w:w="1870" w:type="dxa"/>
          </w:tcPr>
          <w:p w14:paraId="6498A315" w14:textId="77777777" w:rsidR="00763BD6" w:rsidRPr="004D7D0D" w:rsidRDefault="00763BD6" w:rsidP="004031B1">
            <w:pPr>
              <w:rPr>
                <w:sz w:val="22"/>
              </w:rPr>
            </w:pPr>
            <w:r w:rsidRPr="004D7D0D">
              <w:rPr>
                <w:sz w:val="22"/>
              </w:rPr>
              <w:t>.480</w:t>
            </w:r>
          </w:p>
        </w:tc>
        <w:tc>
          <w:tcPr>
            <w:tcW w:w="1870" w:type="dxa"/>
          </w:tcPr>
          <w:p w14:paraId="4EB54754" w14:textId="77777777" w:rsidR="00763BD6" w:rsidRPr="004D7D0D" w:rsidRDefault="00763BD6" w:rsidP="004031B1">
            <w:pPr>
              <w:rPr>
                <w:sz w:val="22"/>
              </w:rPr>
            </w:pPr>
            <w:r w:rsidRPr="004D7D0D">
              <w:rPr>
                <w:sz w:val="22"/>
              </w:rPr>
              <w:t>.716</w:t>
            </w:r>
          </w:p>
        </w:tc>
        <w:tc>
          <w:tcPr>
            <w:tcW w:w="1870" w:type="dxa"/>
          </w:tcPr>
          <w:p w14:paraId="1B7E2E2B" w14:textId="77777777" w:rsidR="00763BD6" w:rsidRPr="004D7D0D" w:rsidRDefault="00763BD6" w:rsidP="004031B1">
            <w:pPr>
              <w:rPr>
                <w:sz w:val="22"/>
              </w:rPr>
            </w:pPr>
            <w:r w:rsidRPr="004D7D0D">
              <w:rPr>
                <w:sz w:val="22"/>
              </w:rPr>
              <w:t>.705</w:t>
            </w:r>
          </w:p>
        </w:tc>
        <w:tc>
          <w:tcPr>
            <w:tcW w:w="1870" w:type="dxa"/>
          </w:tcPr>
          <w:p w14:paraId="52BDFA7E" w14:textId="77777777" w:rsidR="00763BD6" w:rsidRPr="004D7D0D" w:rsidRDefault="00763BD6" w:rsidP="004031B1">
            <w:pPr>
              <w:rPr>
                <w:sz w:val="22"/>
              </w:rPr>
            </w:pPr>
            <w:r w:rsidRPr="004D7D0D">
              <w:rPr>
                <w:sz w:val="22"/>
              </w:rPr>
              <w:t>.678</w:t>
            </w:r>
          </w:p>
        </w:tc>
      </w:tr>
    </w:tbl>
    <w:p w14:paraId="698D58B0" w14:textId="77777777" w:rsidR="00763BD6" w:rsidRDefault="00763BD6" w:rsidP="00763BD6"/>
    <w:p w14:paraId="400F2419" w14:textId="77777777" w:rsidR="0070729A" w:rsidRDefault="0070729A" w:rsidP="00763BD6"/>
    <w:p w14:paraId="1FE89AA4" w14:textId="77777777" w:rsidR="0070729A" w:rsidRDefault="0070729A" w:rsidP="00763BD6"/>
    <w:p w14:paraId="39814AF6" w14:textId="77777777" w:rsidR="0070729A" w:rsidRDefault="0070729A" w:rsidP="00763BD6"/>
    <w:p w14:paraId="3025A0DA" w14:textId="77777777" w:rsidR="0070729A" w:rsidRDefault="0070729A" w:rsidP="00763BD6"/>
    <w:p w14:paraId="2E988ABC" w14:textId="77777777" w:rsidR="0070729A" w:rsidRDefault="0070729A" w:rsidP="00763BD6"/>
    <w:p w14:paraId="2D0F2956" w14:textId="77777777" w:rsidR="0070729A" w:rsidRDefault="0070729A" w:rsidP="00763BD6"/>
    <w:p w14:paraId="39B19651" w14:textId="77777777" w:rsidR="0070729A" w:rsidRDefault="0070729A" w:rsidP="00763BD6"/>
    <w:p w14:paraId="6CE0859A" w14:textId="77777777" w:rsidR="0070729A" w:rsidRDefault="0070729A" w:rsidP="00763BD6"/>
    <w:p w14:paraId="7C725F86" w14:textId="77777777" w:rsidR="0070729A" w:rsidRDefault="0070729A" w:rsidP="00763BD6"/>
    <w:p w14:paraId="280126FB" w14:textId="77777777" w:rsidR="004D7D0D" w:rsidRDefault="004D7D0D" w:rsidP="00763BD6"/>
    <w:p w14:paraId="6E90500C" w14:textId="0858898E" w:rsidR="00763BD6" w:rsidRDefault="00BA4722" w:rsidP="00763BD6">
      <w:r>
        <w:rPr>
          <w:i/>
        </w:rPr>
        <w:lastRenderedPageBreak/>
        <w:t>Table 5</w:t>
      </w:r>
      <w:r w:rsidR="00763BD6" w:rsidRPr="004D7D0D">
        <w:rPr>
          <w:i/>
        </w:rPr>
        <w:t>.</w:t>
      </w:r>
      <w:r w:rsidR="00763BD6">
        <w:t xml:space="preserve"> </w:t>
      </w:r>
      <w:r w:rsidR="00270922">
        <w:t>Initial c</w:t>
      </w:r>
      <w:r w:rsidR="00763BD6">
        <w:t>harmed item loadings.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63BD6" w:rsidRPr="004D7D0D" w14:paraId="5ABD81D1" w14:textId="77777777" w:rsidTr="00763BD6">
        <w:trPr>
          <w:trHeight w:val="360"/>
        </w:trPr>
        <w:tc>
          <w:tcPr>
            <w:tcW w:w="1870" w:type="dxa"/>
            <w:tcBorders>
              <w:top w:val="single" w:sz="4" w:space="0" w:color="auto"/>
              <w:bottom w:val="single" w:sz="4" w:space="0" w:color="auto"/>
            </w:tcBorders>
          </w:tcPr>
          <w:p w14:paraId="315BBCB8" w14:textId="77777777" w:rsidR="00763BD6" w:rsidRPr="004D7D0D" w:rsidRDefault="00763BD6" w:rsidP="00763BD6">
            <w:pPr>
              <w:rPr>
                <w:sz w:val="22"/>
              </w:rPr>
            </w:pPr>
            <w:r w:rsidRPr="004D7D0D">
              <w:rPr>
                <w:sz w:val="22"/>
              </w:rPr>
              <w:t>Item</w:t>
            </w:r>
          </w:p>
        </w:tc>
        <w:tc>
          <w:tcPr>
            <w:tcW w:w="1870" w:type="dxa"/>
            <w:tcBorders>
              <w:top w:val="single" w:sz="4" w:space="0" w:color="auto"/>
              <w:bottom w:val="single" w:sz="4" w:space="0" w:color="auto"/>
            </w:tcBorders>
          </w:tcPr>
          <w:p w14:paraId="2763A919" w14:textId="77777777" w:rsidR="00763BD6" w:rsidRPr="004D7D0D" w:rsidRDefault="00763BD6" w:rsidP="00763BD6">
            <w:pPr>
              <w:rPr>
                <w:sz w:val="22"/>
              </w:rPr>
            </w:pPr>
            <w:r w:rsidRPr="004D7D0D">
              <w:rPr>
                <w:sz w:val="22"/>
              </w:rPr>
              <w:t>Pilot</w:t>
            </w:r>
          </w:p>
        </w:tc>
        <w:tc>
          <w:tcPr>
            <w:tcW w:w="1870" w:type="dxa"/>
            <w:tcBorders>
              <w:top w:val="single" w:sz="4" w:space="0" w:color="auto"/>
              <w:bottom w:val="single" w:sz="4" w:space="0" w:color="auto"/>
            </w:tcBorders>
          </w:tcPr>
          <w:p w14:paraId="355AFE26" w14:textId="77777777" w:rsidR="00763BD6" w:rsidRPr="004D7D0D" w:rsidRDefault="00763BD6" w:rsidP="00763BD6">
            <w:pPr>
              <w:rPr>
                <w:sz w:val="22"/>
              </w:rPr>
            </w:pPr>
            <w:r w:rsidRPr="004D7D0D">
              <w:rPr>
                <w:sz w:val="22"/>
              </w:rPr>
              <w:t>Music</w:t>
            </w:r>
          </w:p>
        </w:tc>
        <w:tc>
          <w:tcPr>
            <w:tcW w:w="1870" w:type="dxa"/>
            <w:tcBorders>
              <w:top w:val="single" w:sz="4" w:space="0" w:color="auto"/>
              <w:bottom w:val="single" w:sz="4" w:space="0" w:color="auto"/>
            </w:tcBorders>
          </w:tcPr>
          <w:p w14:paraId="7ED4B804" w14:textId="77777777" w:rsidR="00763BD6" w:rsidRPr="004D7D0D" w:rsidRDefault="00763BD6" w:rsidP="00763BD6">
            <w:pPr>
              <w:rPr>
                <w:sz w:val="22"/>
              </w:rPr>
            </w:pPr>
            <w:r w:rsidRPr="004D7D0D">
              <w:rPr>
                <w:sz w:val="22"/>
              </w:rPr>
              <w:t>Sports</w:t>
            </w:r>
          </w:p>
        </w:tc>
        <w:tc>
          <w:tcPr>
            <w:tcW w:w="1870" w:type="dxa"/>
            <w:tcBorders>
              <w:top w:val="single" w:sz="4" w:space="0" w:color="auto"/>
              <w:bottom w:val="single" w:sz="4" w:space="0" w:color="auto"/>
            </w:tcBorders>
          </w:tcPr>
          <w:p w14:paraId="41A464D8" w14:textId="77777777" w:rsidR="00763BD6" w:rsidRPr="004D7D0D" w:rsidRDefault="00763BD6" w:rsidP="00763BD6">
            <w:pPr>
              <w:rPr>
                <w:sz w:val="22"/>
              </w:rPr>
            </w:pPr>
            <w:r w:rsidRPr="004D7D0D">
              <w:rPr>
                <w:sz w:val="22"/>
              </w:rPr>
              <w:t>Political</w:t>
            </w:r>
          </w:p>
        </w:tc>
      </w:tr>
      <w:tr w:rsidR="00763BD6" w:rsidRPr="004D7D0D" w14:paraId="1407D67D" w14:textId="77777777" w:rsidTr="00763BD6">
        <w:trPr>
          <w:trHeight w:val="314"/>
        </w:trPr>
        <w:tc>
          <w:tcPr>
            <w:tcW w:w="1870" w:type="dxa"/>
            <w:tcBorders>
              <w:top w:val="single" w:sz="4" w:space="0" w:color="auto"/>
            </w:tcBorders>
          </w:tcPr>
          <w:p w14:paraId="332A167A" w14:textId="77777777" w:rsidR="00763BD6" w:rsidRPr="004D7D0D" w:rsidRDefault="00763BD6" w:rsidP="00763BD6">
            <w:pPr>
              <w:rPr>
                <w:sz w:val="22"/>
              </w:rPr>
            </w:pPr>
            <w:r w:rsidRPr="004D7D0D">
              <w:rPr>
                <w:sz w:val="22"/>
              </w:rPr>
              <w:t>Charmed 1</w:t>
            </w:r>
          </w:p>
        </w:tc>
        <w:tc>
          <w:tcPr>
            <w:tcW w:w="1870" w:type="dxa"/>
            <w:tcBorders>
              <w:top w:val="single" w:sz="4" w:space="0" w:color="auto"/>
            </w:tcBorders>
          </w:tcPr>
          <w:p w14:paraId="70AD2135" w14:textId="77777777" w:rsidR="00763BD6" w:rsidRPr="004D7D0D" w:rsidRDefault="00763BD6" w:rsidP="00763BD6">
            <w:pPr>
              <w:rPr>
                <w:sz w:val="22"/>
              </w:rPr>
            </w:pPr>
            <w:r w:rsidRPr="004D7D0D">
              <w:rPr>
                <w:sz w:val="22"/>
              </w:rPr>
              <w:t>.580</w:t>
            </w:r>
          </w:p>
        </w:tc>
        <w:tc>
          <w:tcPr>
            <w:tcW w:w="1870" w:type="dxa"/>
            <w:tcBorders>
              <w:top w:val="single" w:sz="4" w:space="0" w:color="auto"/>
            </w:tcBorders>
          </w:tcPr>
          <w:p w14:paraId="3CDFD4C2" w14:textId="77777777" w:rsidR="00763BD6" w:rsidRPr="004D7D0D" w:rsidRDefault="00763BD6" w:rsidP="00763BD6">
            <w:pPr>
              <w:rPr>
                <w:sz w:val="22"/>
              </w:rPr>
            </w:pPr>
            <w:r w:rsidRPr="004D7D0D">
              <w:rPr>
                <w:sz w:val="22"/>
              </w:rPr>
              <w:t>.696</w:t>
            </w:r>
          </w:p>
        </w:tc>
        <w:tc>
          <w:tcPr>
            <w:tcW w:w="1870" w:type="dxa"/>
            <w:tcBorders>
              <w:top w:val="single" w:sz="4" w:space="0" w:color="auto"/>
            </w:tcBorders>
          </w:tcPr>
          <w:p w14:paraId="71F1DC88" w14:textId="77777777" w:rsidR="00763BD6" w:rsidRPr="004D7D0D" w:rsidRDefault="00763BD6" w:rsidP="00763BD6">
            <w:pPr>
              <w:rPr>
                <w:sz w:val="22"/>
              </w:rPr>
            </w:pPr>
            <w:r w:rsidRPr="004D7D0D">
              <w:rPr>
                <w:sz w:val="22"/>
              </w:rPr>
              <w:t>.656</w:t>
            </w:r>
          </w:p>
        </w:tc>
        <w:tc>
          <w:tcPr>
            <w:tcW w:w="1870" w:type="dxa"/>
            <w:tcBorders>
              <w:top w:val="single" w:sz="4" w:space="0" w:color="auto"/>
            </w:tcBorders>
          </w:tcPr>
          <w:p w14:paraId="66A6473D" w14:textId="77777777" w:rsidR="00763BD6" w:rsidRPr="004D7D0D" w:rsidRDefault="00763BD6" w:rsidP="00763BD6">
            <w:pPr>
              <w:rPr>
                <w:sz w:val="22"/>
              </w:rPr>
            </w:pPr>
            <w:r w:rsidRPr="004D7D0D">
              <w:rPr>
                <w:sz w:val="22"/>
              </w:rPr>
              <w:t>.686</w:t>
            </w:r>
          </w:p>
        </w:tc>
      </w:tr>
      <w:tr w:rsidR="00763BD6" w:rsidRPr="004D7D0D" w14:paraId="6B7CC50C" w14:textId="77777777" w:rsidTr="00763BD6">
        <w:tc>
          <w:tcPr>
            <w:tcW w:w="1870" w:type="dxa"/>
          </w:tcPr>
          <w:p w14:paraId="0BBC3F66" w14:textId="3933A4F7" w:rsidR="00763BD6" w:rsidRPr="004D7D0D" w:rsidRDefault="00763BD6" w:rsidP="00763BD6">
            <w:pPr>
              <w:rPr>
                <w:sz w:val="22"/>
              </w:rPr>
            </w:pPr>
            <w:r w:rsidRPr="004D7D0D">
              <w:rPr>
                <w:sz w:val="22"/>
              </w:rPr>
              <w:t>Charmed</w:t>
            </w:r>
            <w:r w:rsidRPr="004D7D0D">
              <w:rPr>
                <w:sz w:val="22"/>
              </w:rPr>
              <w:t xml:space="preserve"> </w:t>
            </w:r>
            <w:r w:rsidRPr="004D7D0D">
              <w:rPr>
                <w:sz w:val="22"/>
              </w:rPr>
              <w:t>2</w:t>
            </w:r>
          </w:p>
        </w:tc>
        <w:tc>
          <w:tcPr>
            <w:tcW w:w="1870" w:type="dxa"/>
          </w:tcPr>
          <w:p w14:paraId="4FD8D231" w14:textId="77777777" w:rsidR="00763BD6" w:rsidRPr="004D7D0D" w:rsidRDefault="00763BD6" w:rsidP="00763BD6">
            <w:pPr>
              <w:rPr>
                <w:sz w:val="22"/>
              </w:rPr>
            </w:pPr>
            <w:r w:rsidRPr="004D7D0D">
              <w:rPr>
                <w:sz w:val="22"/>
              </w:rPr>
              <w:t>.408</w:t>
            </w:r>
          </w:p>
        </w:tc>
        <w:tc>
          <w:tcPr>
            <w:tcW w:w="1870" w:type="dxa"/>
          </w:tcPr>
          <w:p w14:paraId="4C048D19" w14:textId="77777777" w:rsidR="00763BD6" w:rsidRPr="004D7D0D" w:rsidRDefault="00763BD6" w:rsidP="00763BD6">
            <w:pPr>
              <w:rPr>
                <w:sz w:val="22"/>
              </w:rPr>
            </w:pPr>
            <w:r w:rsidRPr="004D7D0D">
              <w:rPr>
                <w:sz w:val="22"/>
              </w:rPr>
              <w:t>.724</w:t>
            </w:r>
          </w:p>
        </w:tc>
        <w:tc>
          <w:tcPr>
            <w:tcW w:w="1870" w:type="dxa"/>
          </w:tcPr>
          <w:p w14:paraId="65A5D61D" w14:textId="77777777" w:rsidR="00763BD6" w:rsidRPr="004D7D0D" w:rsidRDefault="00763BD6" w:rsidP="00763BD6">
            <w:pPr>
              <w:rPr>
                <w:sz w:val="22"/>
              </w:rPr>
            </w:pPr>
            <w:r w:rsidRPr="004D7D0D">
              <w:rPr>
                <w:sz w:val="22"/>
              </w:rPr>
              <w:t>.335</w:t>
            </w:r>
          </w:p>
        </w:tc>
        <w:tc>
          <w:tcPr>
            <w:tcW w:w="1870" w:type="dxa"/>
          </w:tcPr>
          <w:p w14:paraId="2614152A" w14:textId="77777777" w:rsidR="00763BD6" w:rsidRPr="004D7D0D" w:rsidRDefault="00763BD6" w:rsidP="00763BD6">
            <w:pPr>
              <w:rPr>
                <w:sz w:val="22"/>
              </w:rPr>
            </w:pPr>
            <w:r w:rsidRPr="004D7D0D">
              <w:rPr>
                <w:sz w:val="22"/>
              </w:rPr>
              <w:t>.576</w:t>
            </w:r>
          </w:p>
        </w:tc>
      </w:tr>
      <w:tr w:rsidR="00763BD6" w:rsidRPr="004D7D0D" w14:paraId="27D12E87" w14:textId="77777777" w:rsidTr="00763BD6">
        <w:tc>
          <w:tcPr>
            <w:tcW w:w="1870" w:type="dxa"/>
          </w:tcPr>
          <w:p w14:paraId="2CA04091" w14:textId="46607A39" w:rsidR="00763BD6" w:rsidRPr="004D7D0D" w:rsidRDefault="00763BD6" w:rsidP="00763BD6">
            <w:pPr>
              <w:rPr>
                <w:sz w:val="22"/>
              </w:rPr>
            </w:pPr>
            <w:r w:rsidRPr="004D7D0D">
              <w:rPr>
                <w:sz w:val="22"/>
              </w:rPr>
              <w:t>Charmed</w:t>
            </w:r>
            <w:r w:rsidRPr="004D7D0D">
              <w:rPr>
                <w:sz w:val="22"/>
              </w:rPr>
              <w:t xml:space="preserve"> </w:t>
            </w:r>
            <w:r w:rsidRPr="004D7D0D">
              <w:rPr>
                <w:sz w:val="22"/>
              </w:rPr>
              <w:t>3</w:t>
            </w:r>
          </w:p>
        </w:tc>
        <w:tc>
          <w:tcPr>
            <w:tcW w:w="1870" w:type="dxa"/>
          </w:tcPr>
          <w:p w14:paraId="1AD9C109" w14:textId="77777777" w:rsidR="00763BD6" w:rsidRPr="004D7D0D" w:rsidRDefault="00763BD6" w:rsidP="00763BD6">
            <w:pPr>
              <w:rPr>
                <w:sz w:val="22"/>
              </w:rPr>
            </w:pPr>
            <w:r w:rsidRPr="004D7D0D">
              <w:rPr>
                <w:sz w:val="22"/>
              </w:rPr>
              <w:t>.475</w:t>
            </w:r>
          </w:p>
        </w:tc>
        <w:tc>
          <w:tcPr>
            <w:tcW w:w="1870" w:type="dxa"/>
          </w:tcPr>
          <w:p w14:paraId="2ECF3F40" w14:textId="77777777" w:rsidR="00763BD6" w:rsidRPr="004D7D0D" w:rsidRDefault="00763BD6" w:rsidP="00763BD6">
            <w:pPr>
              <w:rPr>
                <w:sz w:val="22"/>
              </w:rPr>
            </w:pPr>
            <w:r w:rsidRPr="004D7D0D">
              <w:rPr>
                <w:sz w:val="22"/>
              </w:rPr>
              <w:t>.714</w:t>
            </w:r>
          </w:p>
        </w:tc>
        <w:tc>
          <w:tcPr>
            <w:tcW w:w="1870" w:type="dxa"/>
          </w:tcPr>
          <w:p w14:paraId="5FBA50F1" w14:textId="77777777" w:rsidR="00763BD6" w:rsidRPr="004D7D0D" w:rsidRDefault="00763BD6" w:rsidP="00763BD6">
            <w:pPr>
              <w:rPr>
                <w:sz w:val="22"/>
              </w:rPr>
            </w:pPr>
            <w:r w:rsidRPr="004D7D0D">
              <w:rPr>
                <w:sz w:val="22"/>
              </w:rPr>
              <w:t>.554</w:t>
            </w:r>
          </w:p>
        </w:tc>
        <w:tc>
          <w:tcPr>
            <w:tcW w:w="1870" w:type="dxa"/>
          </w:tcPr>
          <w:p w14:paraId="09C00D76" w14:textId="77777777" w:rsidR="00763BD6" w:rsidRPr="004D7D0D" w:rsidRDefault="00763BD6" w:rsidP="00763BD6">
            <w:pPr>
              <w:rPr>
                <w:sz w:val="22"/>
              </w:rPr>
            </w:pPr>
            <w:r w:rsidRPr="004D7D0D">
              <w:rPr>
                <w:sz w:val="22"/>
              </w:rPr>
              <w:t>.478</w:t>
            </w:r>
          </w:p>
        </w:tc>
      </w:tr>
      <w:tr w:rsidR="00763BD6" w:rsidRPr="004D7D0D" w14:paraId="5EF13B40" w14:textId="77777777" w:rsidTr="00763BD6">
        <w:tc>
          <w:tcPr>
            <w:tcW w:w="1870" w:type="dxa"/>
          </w:tcPr>
          <w:p w14:paraId="1EF2AF89" w14:textId="209F49E3" w:rsidR="00763BD6" w:rsidRPr="004D7D0D" w:rsidRDefault="00763BD6" w:rsidP="00763BD6">
            <w:pPr>
              <w:rPr>
                <w:sz w:val="22"/>
              </w:rPr>
            </w:pPr>
            <w:r w:rsidRPr="004D7D0D">
              <w:rPr>
                <w:sz w:val="22"/>
              </w:rPr>
              <w:t>Charmed</w:t>
            </w:r>
            <w:r w:rsidRPr="004D7D0D">
              <w:rPr>
                <w:sz w:val="22"/>
              </w:rPr>
              <w:t xml:space="preserve"> </w:t>
            </w:r>
            <w:r w:rsidRPr="004D7D0D">
              <w:rPr>
                <w:sz w:val="22"/>
              </w:rPr>
              <w:t>4</w:t>
            </w:r>
          </w:p>
        </w:tc>
        <w:tc>
          <w:tcPr>
            <w:tcW w:w="1870" w:type="dxa"/>
          </w:tcPr>
          <w:p w14:paraId="5F44E0FA" w14:textId="77777777" w:rsidR="00763BD6" w:rsidRPr="004D7D0D" w:rsidRDefault="00763BD6" w:rsidP="00763BD6">
            <w:pPr>
              <w:rPr>
                <w:sz w:val="22"/>
              </w:rPr>
            </w:pPr>
            <w:r w:rsidRPr="004D7D0D">
              <w:rPr>
                <w:sz w:val="22"/>
              </w:rPr>
              <w:t>.385</w:t>
            </w:r>
          </w:p>
        </w:tc>
        <w:tc>
          <w:tcPr>
            <w:tcW w:w="1870" w:type="dxa"/>
          </w:tcPr>
          <w:p w14:paraId="7077B839" w14:textId="77777777" w:rsidR="00763BD6" w:rsidRPr="004D7D0D" w:rsidRDefault="00763BD6" w:rsidP="00763BD6">
            <w:pPr>
              <w:rPr>
                <w:sz w:val="22"/>
              </w:rPr>
            </w:pPr>
            <w:r w:rsidRPr="004D7D0D">
              <w:rPr>
                <w:sz w:val="22"/>
              </w:rPr>
              <w:t>.710</w:t>
            </w:r>
          </w:p>
        </w:tc>
        <w:tc>
          <w:tcPr>
            <w:tcW w:w="1870" w:type="dxa"/>
          </w:tcPr>
          <w:p w14:paraId="3BE36801" w14:textId="77777777" w:rsidR="00763BD6" w:rsidRPr="004D7D0D" w:rsidRDefault="00763BD6" w:rsidP="00763BD6">
            <w:pPr>
              <w:rPr>
                <w:sz w:val="22"/>
              </w:rPr>
            </w:pPr>
            <w:r w:rsidRPr="004D7D0D">
              <w:rPr>
                <w:sz w:val="22"/>
              </w:rPr>
              <w:t>.561</w:t>
            </w:r>
          </w:p>
        </w:tc>
        <w:tc>
          <w:tcPr>
            <w:tcW w:w="1870" w:type="dxa"/>
          </w:tcPr>
          <w:p w14:paraId="1E19CD99" w14:textId="77777777" w:rsidR="00763BD6" w:rsidRPr="004D7D0D" w:rsidRDefault="00763BD6" w:rsidP="00763BD6">
            <w:pPr>
              <w:rPr>
                <w:sz w:val="22"/>
              </w:rPr>
            </w:pPr>
            <w:r w:rsidRPr="004D7D0D">
              <w:rPr>
                <w:sz w:val="22"/>
              </w:rPr>
              <w:t>.564</w:t>
            </w:r>
          </w:p>
        </w:tc>
      </w:tr>
      <w:tr w:rsidR="00763BD6" w:rsidRPr="004D7D0D" w14:paraId="3F8791E6" w14:textId="77777777" w:rsidTr="00763BD6">
        <w:trPr>
          <w:trHeight w:val="297"/>
        </w:trPr>
        <w:tc>
          <w:tcPr>
            <w:tcW w:w="1870" w:type="dxa"/>
            <w:tcBorders>
              <w:bottom w:val="nil"/>
            </w:tcBorders>
          </w:tcPr>
          <w:p w14:paraId="677AE9D4" w14:textId="19E39D39" w:rsidR="00763BD6" w:rsidRPr="004D7D0D" w:rsidRDefault="00763BD6" w:rsidP="00763BD6">
            <w:pPr>
              <w:rPr>
                <w:sz w:val="22"/>
              </w:rPr>
            </w:pPr>
            <w:r w:rsidRPr="004D7D0D">
              <w:rPr>
                <w:sz w:val="22"/>
              </w:rPr>
              <w:t>Charmed</w:t>
            </w:r>
            <w:r w:rsidRPr="004D7D0D">
              <w:rPr>
                <w:sz w:val="22"/>
              </w:rPr>
              <w:t xml:space="preserve"> </w:t>
            </w:r>
            <w:r w:rsidRPr="004D7D0D">
              <w:rPr>
                <w:sz w:val="22"/>
              </w:rPr>
              <w:t>5</w:t>
            </w:r>
          </w:p>
        </w:tc>
        <w:tc>
          <w:tcPr>
            <w:tcW w:w="1870" w:type="dxa"/>
            <w:tcBorders>
              <w:bottom w:val="nil"/>
            </w:tcBorders>
          </w:tcPr>
          <w:p w14:paraId="71695336" w14:textId="77777777" w:rsidR="00763BD6" w:rsidRPr="004D7D0D" w:rsidRDefault="00763BD6" w:rsidP="00763BD6">
            <w:pPr>
              <w:rPr>
                <w:sz w:val="22"/>
              </w:rPr>
            </w:pPr>
            <w:r w:rsidRPr="004D7D0D">
              <w:rPr>
                <w:sz w:val="22"/>
              </w:rPr>
              <w:t>.286</w:t>
            </w:r>
          </w:p>
        </w:tc>
        <w:tc>
          <w:tcPr>
            <w:tcW w:w="1870" w:type="dxa"/>
            <w:tcBorders>
              <w:bottom w:val="nil"/>
            </w:tcBorders>
          </w:tcPr>
          <w:p w14:paraId="70AA3FB7" w14:textId="77777777" w:rsidR="00763BD6" w:rsidRPr="004D7D0D" w:rsidRDefault="00763BD6" w:rsidP="00763BD6">
            <w:pPr>
              <w:rPr>
                <w:sz w:val="22"/>
              </w:rPr>
            </w:pPr>
            <w:r w:rsidRPr="004D7D0D">
              <w:rPr>
                <w:sz w:val="22"/>
              </w:rPr>
              <w:t>.722</w:t>
            </w:r>
          </w:p>
        </w:tc>
        <w:tc>
          <w:tcPr>
            <w:tcW w:w="1870" w:type="dxa"/>
            <w:tcBorders>
              <w:bottom w:val="nil"/>
            </w:tcBorders>
          </w:tcPr>
          <w:p w14:paraId="4E5B4E7C" w14:textId="77777777" w:rsidR="00763BD6" w:rsidRPr="004D7D0D" w:rsidRDefault="00763BD6" w:rsidP="00763BD6">
            <w:pPr>
              <w:rPr>
                <w:sz w:val="22"/>
              </w:rPr>
            </w:pPr>
            <w:r w:rsidRPr="004D7D0D">
              <w:rPr>
                <w:sz w:val="22"/>
              </w:rPr>
              <w:t>.570</w:t>
            </w:r>
          </w:p>
        </w:tc>
        <w:tc>
          <w:tcPr>
            <w:tcW w:w="1870" w:type="dxa"/>
            <w:tcBorders>
              <w:bottom w:val="nil"/>
            </w:tcBorders>
          </w:tcPr>
          <w:p w14:paraId="1FDEC064" w14:textId="77777777" w:rsidR="00763BD6" w:rsidRPr="004D7D0D" w:rsidRDefault="00763BD6" w:rsidP="00763BD6">
            <w:pPr>
              <w:rPr>
                <w:sz w:val="22"/>
              </w:rPr>
            </w:pPr>
            <w:r w:rsidRPr="004D7D0D">
              <w:rPr>
                <w:sz w:val="22"/>
              </w:rPr>
              <w:t>.561</w:t>
            </w:r>
          </w:p>
        </w:tc>
      </w:tr>
      <w:tr w:rsidR="00763BD6" w:rsidRPr="004D7D0D" w14:paraId="6ACBD9B7" w14:textId="77777777" w:rsidTr="00763BD6">
        <w:tc>
          <w:tcPr>
            <w:tcW w:w="1870" w:type="dxa"/>
            <w:tcBorders>
              <w:bottom w:val="nil"/>
            </w:tcBorders>
          </w:tcPr>
          <w:p w14:paraId="4EF4E8AA" w14:textId="1B00635A" w:rsidR="00763BD6" w:rsidRPr="004D7D0D" w:rsidRDefault="00763BD6" w:rsidP="00763BD6">
            <w:pPr>
              <w:rPr>
                <w:sz w:val="22"/>
              </w:rPr>
            </w:pPr>
            <w:r w:rsidRPr="004D7D0D">
              <w:rPr>
                <w:sz w:val="22"/>
              </w:rPr>
              <w:t>Charmed</w:t>
            </w:r>
            <w:r w:rsidRPr="004D7D0D">
              <w:rPr>
                <w:sz w:val="22"/>
              </w:rPr>
              <w:t xml:space="preserve"> </w:t>
            </w:r>
            <w:r w:rsidRPr="004D7D0D">
              <w:rPr>
                <w:sz w:val="22"/>
              </w:rPr>
              <w:t>6</w:t>
            </w:r>
          </w:p>
        </w:tc>
        <w:tc>
          <w:tcPr>
            <w:tcW w:w="1870" w:type="dxa"/>
            <w:tcBorders>
              <w:bottom w:val="nil"/>
            </w:tcBorders>
          </w:tcPr>
          <w:p w14:paraId="248E9FDF" w14:textId="77777777" w:rsidR="00763BD6" w:rsidRPr="004D7D0D" w:rsidRDefault="00763BD6" w:rsidP="00763BD6">
            <w:pPr>
              <w:rPr>
                <w:sz w:val="22"/>
              </w:rPr>
            </w:pPr>
            <w:r w:rsidRPr="004D7D0D">
              <w:rPr>
                <w:sz w:val="22"/>
              </w:rPr>
              <w:t>.391</w:t>
            </w:r>
          </w:p>
        </w:tc>
        <w:tc>
          <w:tcPr>
            <w:tcW w:w="1870" w:type="dxa"/>
            <w:tcBorders>
              <w:bottom w:val="nil"/>
            </w:tcBorders>
          </w:tcPr>
          <w:p w14:paraId="0E97E6E3" w14:textId="77777777" w:rsidR="00763BD6" w:rsidRPr="004D7D0D" w:rsidRDefault="00763BD6" w:rsidP="00763BD6">
            <w:pPr>
              <w:rPr>
                <w:sz w:val="22"/>
              </w:rPr>
            </w:pPr>
            <w:r w:rsidRPr="004D7D0D">
              <w:rPr>
                <w:sz w:val="22"/>
              </w:rPr>
              <w:t>.686</w:t>
            </w:r>
          </w:p>
        </w:tc>
        <w:tc>
          <w:tcPr>
            <w:tcW w:w="1870" w:type="dxa"/>
            <w:tcBorders>
              <w:bottom w:val="nil"/>
            </w:tcBorders>
          </w:tcPr>
          <w:p w14:paraId="748140C5" w14:textId="77777777" w:rsidR="00763BD6" w:rsidRPr="004D7D0D" w:rsidRDefault="00763BD6" w:rsidP="00763BD6">
            <w:pPr>
              <w:rPr>
                <w:sz w:val="22"/>
              </w:rPr>
            </w:pPr>
            <w:r w:rsidRPr="004D7D0D">
              <w:rPr>
                <w:sz w:val="22"/>
              </w:rPr>
              <w:t>.356</w:t>
            </w:r>
          </w:p>
        </w:tc>
        <w:tc>
          <w:tcPr>
            <w:tcW w:w="1870" w:type="dxa"/>
            <w:tcBorders>
              <w:bottom w:val="nil"/>
            </w:tcBorders>
          </w:tcPr>
          <w:p w14:paraId="1D9EA926" w14:textId="77777777" w:rsidR="00763BD6" w:rsidRPr="004D7D0D" w:rsidRDefault="00763BD6" w:rsidP="00763BD6">
            <w:pPr>
              <w:rPr>
                <w:sz w:val="22"/>
              </w:rPr>
            </w:pPr>
            <w:r w:rsidRPr="004D7D0D">
              <w:rPr>
                <w:sz w:val="22"/>
              </w:rPr>
              <w:t>.436</w:t>
            </w:r>
          </w:p>
        </w:tc>
      </w:tr>
      <w:tr w:rsidR="00763BD6" w:rsidRPr="004D7D0D" w14:paraId="302EE919" w14:textId="77777777" w:rsidTr="00763BD6">
        <w:tc>
          <w:tcPr>
            <w:tcW w:w="1870" w:type="dxa"/>
            <w:tcBorders>
              <w:bottom w:val="nil"/>
            </w:tcBorders>
          </w:tcPr>
          <w:p w14:paraId="296C2330" w14:textId="3209FE6A" w:rsidR="00763BD6" w:rsidRPr="004D7D0D" w:rsidRDefault="00763BD6" w:rsidP="00763BD6">
            <w:pPr>
              <w:rPr>
                <w:sz w:val="22"/>
              </w:rPr>
            </w:pPr>
            <w:r w:rsidRPr="004D7D0D">
              <w:rPr>
                <w:sz w:val="22"/>
              </w:rPr>
              <w:t>Charmed</w:t>
            </w:r>
            <w:r w:rsidRPr="004D7D0D">
              <w:rPr>
                <w:sz w:val="22"/>
              </w:rPr>
              <w:t xml:space="preserve"> </w:t>
            </w:r>
            <w:r w:rsidRPr="004D7D0D">
              <w:rPr>
                <w:sz w:val="22"/>
              </w:rPr>
              <w:t>7</w:t>
            </w:r>
          </w:p>
        </w:tc>
        <w:tc>
          <w:tcPr>
            <w:tcW w:w="1870" w:type="dxa"/>
            <w:tcBorders>
              <w:bottom w:val="nil"/>
            </w:tcBorders>
          </w:tcPr>
          <w:p w14:paraId="348EBCE2" w14:textId="77777777" w:rsidR="00763BD6" w:rsidRPr="004D7D0D" w:rsidRDefault="00763BD6" w:rsidP="00763BD6">
            <w:pPr>
              <w:rPr>
                <w:sz w:val="22"/>
              </w:rPr>
            </w:pPr>
            <w:r w:rsidRPr="004D7D0D">
              <w:rPr>
                <w:sz w:val="22"/>
              </w:rPr>
              <w:t>.340</w:t>
            </w:r>
          </w:p>
        </w:tc>
        <w:tc>
          <w:tcPr>
            <w:tcW w:w="1870" w:type="dxa"/>
            <w:tcBorders>
              <w:bottom w:val="nil"/>
            </w:tcBorders>
          </w:tcPr>
          <w:p w14:paraId="62F0F8C6" w14:textId="77777777" w:rsidR="00763BD6" w:rsidRPr="004D7D0D" w:rsidRDefault="00763BD6" w:rsidP="00763BD6">
            <w:pPr>
              <w:rPr>
                <w:sz w:val="22"/>
              </w:rPr>
            </w:pPr>
            <w:r w:rsidRPr="004D7D0D">
              <w:rPr>
                <w:sz w:val="22"/>
              </w:rPr>
              <w:t>.599</w:t>
            </w:r>
          </w:p>
        </w:tc>
        <w:tc>
          <w:tcPr>
            <w:tcW w:w="1870" w:type="dxa"/>
            <w:tcBorders>
              <w:bottom w:val="nil"/>
            </w:tcBorders>
          </w:tcPr>
          <w:p w14:paraId="5184B97E" w14:textId="77777777" w:rsidR="00763BD6" w:rsidRPr="004D7D0D" w:rsidRDefault="00763BD6" w:rsidP="00763BD6">
            <w:pPr>
              <w:rPr>
                <w:sz w:val="22"/>
              </w:rPr>
            </w:pPr>
            <w:r w:rsidRPr="004D7D0D">
              <w:rPr>
                <w:sz w:val="22"/>
              </w:rPr>
              <w:t>.421</w:t>
            </w:r>
          </w:p>
        </w:tc>
        <w:tc>
          <w:tcPr>
            <w:tcW w:w="1870" w:type="dxa"/>
            <w:tcBorders>
              <w:bottom w:val="nil"/>
            </w:tcBorders>
          </w:tcPr>
          <w:p w14:paraId="6BCCF063" w14:textId="77777777" w:rsidR="00763BD6" w:rsidRPr="004D7D0D" w:rsidRDefault="00763BD6" w:rsidP="00763BD6">
            <w:pPr>
              <w:rPr>
                <w:sz w:val="22"/>
              </w:rPr>
            </w:pPr>
            <w:r w:rsidRPr="004D7D0D">
              <w:rPr>
                <w:sz w:val="22"/>
              </w:rPr>
              <w:t>.280</w:t>
            </w:r>
          </w:p>
        </w:tc>
      </w:tr>
      <w:tr w:rsidR="00763BD6" w:rsidRPr="004D7D0D" w14:paraId="4AB7996C" w14:textId="77777777" w:rsidTr="00763BD6">
        <w:tc>
          <w:tcPr>
            <w:tcW w:w="1870" w:type="dxa"/>
            <w:tcBorders>
              <w:top w:val="nil"/>
            </w:tcBorders>
          </w:tcPr>
          <w:p w14:paraId="12B1238D" w14:textId="62080213" w:rsidR="00763BD6" w:rsidRPr="004D7D0D" w:rsidRDefault="00763BD6" w:rsidP="00763BD6">
            <w:pPr>
              <w:rPr>
                <w:sz w:val="22"/>
              </w:rPr>
            </w:pPr>
            <w:r w:rsidRPr="004D7D0D">
              <w:rPr>
                <w:sz w:val="22"/>
              </w:rPr>
              <w:t>Charmed</w:t>
            </w:r>
            <w:r w:rsidRPr="004D7D0D">
              <w:rPr>
                <w:sz w:val="22"/>
              </w:rPr>
              <w:t xml:space="preserve"> </w:t>
            </w:r>
            <w:r w:rsidRPr="004D7D0D">
              <w:rPr>
                <w:sz w:val="22"/>
              </w:rPr>
              <w:t>8</w:t>
            </w:r>
          </w:p>
        </w:tc>
        <w:tc>
          <w:tcPr>
            <w:tcW w:w="1870" w:type="dxa"/>
            <w:tcBorders>
              <w:top w:val="nil"/>
            </w:tcBorders>
          </w:tcPr>
          <w:p w14:paraId="30AD85EE" w14:textId="77777777" w:rsidR="00763BD6" w:rsidRPr="004D7D0D" w:rsidRDefault="00763BD6" w:rsidP="00763BD6">
            <w:pPr>
              <w:rPr>
                <w:sz w:val="22"/>
              </w:rPr>
            </w:pPr>
            <w:r w:rsidRPr="004D7D0D">
              <w:rPr>
                <w:sz w:val="22"/>
              </w:rPr>
              <w:t>.488</w:t>
            </w:r>
          </w:p>
        </w:tc>
        <w:tc>
          <w:tcPr>
            <w:tcW w:w="1870" w:type="dxa"/>
            <w:tcBorders>
              <w:top w:val="nil"/>
            </w:tcBorders>
          </w:tcPr>
          <w:p w14:paraId="0BF7CDA9" w14:textId="77777777" w:rsidR="00763BD6" w:rsidRPr="004D7D0D" w:rsidRDefault="00763BD6" w:rsidP="00763BD6">
            <w:pPr>
              <w:rPr>
                <w:sz w:val="22"/>
              </w:rPr>
            </w:pPr>
            <w:r w:rsidRPr="004D7D0D">
              <w:rPr>
                <w:sz w:val="22"/>
              </w:rPr>
              <w:t>.749</w:t>
            </w:r>
          </w:p>
        </w:tc>
        <w:tc>
          <w:tcPr>
            <w:tcW w:w="1870" w:type="dxa"/>
            <w:tcBorders>
              <w:top w:val="nil"/>
            </w:tcBorders>
          </w:tcPr>
          <w:p w14:paraId="3C9989D6" w14:textId="77777777" w:rsidR="00763BD6" w:rsidRPr="004D7D0D" w:rsidRDefault="00763BD6" w:rsidP="00763BD6">
            <w:pPr>
              <w:rPr>
                <w:sz w:val="22"/>
              </w:rPr>
            </w:pPr>
            <w:r w:rsidRPr="004D7D0D">
              <w:rPr>
                <w:sz w:val="22"/>
              </w:rPr>
              <w:t>.646</w:t>
            </w:r>
          </w:p>
        </w:tc>
        <w:tc>
          <w:tcPr>
            <w:tcW w:w="1870" w:type="dxa"/>
            <w:tcBorders>
              <w:top w:val="nil"/>
            </w:tcBorders>
          </w:tcPr>
          <w:p w14:paraId="6949AE7B" w14:textId="77777777" w:rsidR="00763BD6" w:rsidRPr="004D7D0D" w:rsidRDefault="00763BD6" w:rsidP="00763BD6">
            <w:pPr>
              <w:rPr>
                <w:sz w:val="22"/>
              </w:rPr>
            </w:pPr>
            <w:r w:rsidRPr="004D7D0D">
              <w:rPr>
                <w:sz w:val="22"/>
              </w:rPr>
              <w:t>.665</w:t>
            </w:r>
          </w:p>
        </w:tc>
      </w:tr>
      <w:tr w:rsidR="00763BD6" w:rsidRPr="004D7D0D" w14:paraId="4B79C910" w14:textId="77777777" w:rsidTr="00763BD6">
        <w:trPr>
          <w:trHeight w:val="269"/>
        </w:trPr>
        <w:tc>
          <w:tcPr>
            <w:tcW w:w="1870" w:type="dxa"/>
          </w:tcPr>
          <w:p w14:paraId="00859DEE" w14:textId="27AA1D0E" w:rsidR="00763BD6" w:rsidRPr="004D7D0D" w:rsidRDefault="00763BD6" w:rsidP="00763BD6">
            <w:pPr>
              <w:rPr>
                <w:sz w:val="22"/>
              </w:rPr>
            </w:pPr>
            <w:r w:rsidRPr="004D7D0D">
              <w:rPr>
                <w:sz w:val="22"/>
              </w:rPr>
              <w:t>Charmed</w:t>
            </w:r>
            <w:r w:rsidRPr="004D7D0D">
              <w:rPr>
                <w:sz w:val="22"/>
              </w:rPr>
              <w:t xml:space="preserve"> </w:t>
            </w:r>
            <w:r w:rsidRPr="004D7D0D">
              <w:rPr>
                <w:sz w:val="22"/>
              </w:rPr>
              <w:t>9</w:t>
            </w:r>
          </w:p>
        </w:tc>
        <w:tc>
          <w:tcPr>
            <w:tcW w:w="1870" w:type="dxa"/>
          </w:tcPr>
          <w:p w14:paraId="210850D6" w14:textId="77777777" w:rsidR="00763BD6" w:rsidRPr="004D7D0D" w:rsidRDefault="00763BD6" w:rsidP="00763BD6">
            <w:pPr>
              <w:rPr>
                <w:sz w:val="22"/>
              </w:rPr>
            </w:pPr>
            <w:r w:rsidRPr="004D7D0D">
              <w:rPr>
                <w:sz w:val="22"/>
              </w:rPr>
              <w:t>.491</w:t>
            </w:r>
          </w:p>
        </w:tc>
        <w:tc>
          <w:tcPr>
            <w:tcW w:w="1870" w:type="dxa"/>
          </w:tcPr>
          <w:p w14:paraId="5711DD03" w14:textId="77777777" w:rsidR="00763BD6" w:rsidRPr="004D7D0D" w:rsidRDefault="00763BD6" w:rsidP="00763BD6">
            <w:pPr>
              <w:rPr>
                <w:sz w:val="22"/>
              </w:rPr>
            </w:pPr>
            <w:r w:rsidRPr="004D7D0D">
              <w:rPr>
                <w:sz w:val="22"/>
              </w:rPr>
              <w:t>.770</w:t>
            </w:r>
          </w:p>
        </w:tc>
        <w:tc>
          <w:tcPr>
            <w:tcW w:w="1870" w:type="dxa"/>
          </w:tcPr>
          <w:p w14:paraId="63589511" w14:textId="77777777" w:rsidR="00763BD6" w:rsidRPr="004D7D0D" w:rsidRDefault="00763BD6" w:rsidP="00763BD6">
            <w:pPr>
              <w:rPr>
                <w:sz w:val="22"/>
              </w:rPr>
            </w:pPr>
            <w:r w:rsidRPr="004D7D0D">
              <w:rPr>
                <w:sz w:val="22"/>
              </w:rPr>
              <w:t>.575</w:t>
            </w:r>
          </w:p>
        </w:tc>
        <w:tc>
          <w:tcPr>
            <w:tcW w:w="1870" w:type="dxa"/>
          </w:tcPr>
          <w:p w14:paraId="585B8E95" w14:textId="77777777" w:rsidR="00763BD6" w:rsidRPr="004D7D0D" w:rsidRDefault="00763BD6" w:rsidP="00763BD6">
            <w:pPr>
              <w:rPr>
                <w:sz w:val="22"/>
              </w:rPr>
            </w:pPr>
            <w:r w:rsidRPr="004D7D0D">
              <w:rPr>
                <w:sz w:val="22"/>
              </w:rPr>
              <w:t>.514</w:t>
            </w:r>
          </w:p>
        </w:tc>
      </w:tr>
      <w:tr w:rsidR="00763BD6" w:rsidRPr="004D7D0D" w14:paraId="1B4E95D7" w14:textId="77777777" w:rsidTr="00763BD6">
        <w:trPr>
          <w:trHeight w:val="269"/>
        </w:trPr>
        <w:tc>
          <w:tcPr>
            <w:tcW w:w="1870" w:type="dxa"/>
          </w:tcPr>
          <w:p w14:paraId="1A2349F9" w14:textId="030EAC9B" w:rsidR="00763BD6" w:rsidRPr="004D7D0D" w:rsidRDefault="00763BD6" w:rsidP="00763BD6">
            <w:pPr>
              <w:rPr>
                <w:sz w:val="22"/>
              </w:rPr>
            </w:pPr>
            <w:r w:rsidRPr="004D7D0D">
              <w:rPr>
                <w:sz w:val="22"/>
              </w:rPr>
              <w:t>Charmed</w:t>
            </w:r>
            <w:r w:rsidRPr="004D7D0D">
              <w:rPr>
                <w:sz w:val="22"/>
              </w:rPr>
              <w:t xml:space="preserve"> </w:t>
            </w:r>
            <w:r w:rsidRPr="004D7D0D">
              <w:rPr>
                <w:sz w:val="22"/>
              </w:rPr>
              <w:t>10</w:t>
            </w:r>
          </w:p>
        </w:tc>
        <w:tc>
          <w:tcPr>
            <w:tcW w:w="1870" w:type="dxa"/>
          </w:tcPr>
          <w:p w14:paraId="56D9A328" w14:textId="77777777" w:rsidR="00763BD6" w:rsidRPr="004D7D0D" w:rsidRDefault="00763BD6" w:rsidP="00763BD6">
            <w:pPr>
              <w:rPr>
                <w:sz w:val="22"/>
              </w:rPr>
            </w:pPr>
            <w:r w:rsidRPr="004D7D0D">
              <w:rPr>
                <w:sz w:val="22"/>
              </w:rPr>
              <w:t>.431</w:t>
            </w:r>
          </w:p>
        </w:tc>
        <w:tc>
          <w:tcPr>
            <w:tcW w:w="1870" w:type="dxa"/>
          </w:tcPr>
          <w:p w14:paraId="76551D3B" w14:textId="77777777" w:rsidR="00763BD6" w:rsidRPr="004D7D0D" w:rsidRDefault="00763BD6" w:rsidP="00763BD6">
            <w:pPr>
              <w:rPr>
                <w:sz w:val="22"/>
              </w:rPr>
            </w:pPr>
            <w:r w:rsidRPr="004D7D0D">
              <w:rPr>
                <w:sz w:val="22"/>
              </w:rPr>
              <w:t>.752</w:t>
            </w:r>
          </w:p>
        </w:tc>
        <w:tc>
          <w:tcPr>
            <w:tcW w:w="1870" w:type="dxa"/>
          </w:tcPr>
          <w:p w14:paraId="3A4F4942" w14:textId="77777777" w:rsidR="00763BD6" w:rsidRPr="004D7D0D" w:rsidRDefault="00763BD6" w:rsidP="00763BD6">
            <w:pPr>
              <w:rPr>
                <w:sz w:val="22"/>
              </w:rPr>
            </w:pPr>
            <w:r w:rsidRPr="004D7D0D">
              <w:rPr>
                <w:sz w:val="22"/>
              </w:rPr>
              <w:t>.522</w:t>
            </w:r>
          </w:p>
        </w:tc>
        <w:tc>
          <w:tcPr>
            <w:tcW w:w="1870" w:type="dxa"/>
          </w:tcPr>
          <w:p w14:paraId="0EBA4751" w14:textId="77777777" w:rsidR="00763BD6" w:rsidRPr="004D7D0D" w:rsidRDefault="00763BD6" w:rsidP="00763BD6">
            <w:pPr>
              <w:rPr>
                <w:sz w:val="22"/>
              </w:rPr>
            </w:pPr>
            <w:r w:rsidRPr="004D7D0D">
              <w:rPr>
                <w:sz w:val="22"/>
              </w:rPr>
              <w:t>.498</w:t>
            </w:r>
          </w:p>
        </w:tc>
      </w:tr>
      <w:tr w:rsidR="00763BD6" w:rsidRPr="004D7D0D" w14:paraId="03086EAF" w14:textId="77777777" w:rsidTr="00763BD6">
        <w:trPr>
          <w:trHeight w:val="269"/>
        </w:trPr>
        <w:tc>
          <w:tcPr>
            <w:tcW w:w="1870" w:type="dxa"/>
          </w:tcPr>
          <w:p w14:paraId="30D7216A" w14:textId="5C5450C7" w:rsidR="00763BD6" w:rsidRPr="004D7D0D" w:rsidRDefault="00763BD6" w:rsidP="00763BD6">
            <w:pPr>
              <w:rPr>
                <w:sz w:val="22"/>
              </w:rPr>
            </w:pPr>
            <w:r w:rsidRPr="004D7D0D">
              <w:rPr>
                <w:sz w:val="22"/>
              </w:rPr>
              <w:t>Charmed</w:t>
            </w:r>
            <w:r w:rsidRPr="004D7D0D">
              <w:rPr>
                <w:sz w:val="22"/>
              </w:rPr>
              <w:t xml:space="preserve"> </w:t>
            </w:r>
            <w:r w:rsidRPr="004D7D0D">
              <w:rPr>
                <w:sz w:val="22"/>
              </w:rPr>
              <w:t>11</w:t>
            </w:r>
          </w:p>
        </w:tc>
        <w:tc>
          <w:tcPr>
            <w:tcW w:w="1870" w:type="dxa"/>
          </w:tcPr>
          <w:p w14:paraId="48299DD9" w14:textId="77777777" w:rsidR="00763BD6" w:rsidRPr="004D7D0D" w:rsidRDefault="00763BD6" w:rsidP="00763BD6">
            <w:pPr>
              <w:rPr>
                <w:sz w:val="22"/>
              </w:rPr>
            </w:pPr>
            <w:r w:rsidRPr="004D7D0D">
              <w:rPr>
                <w:sz w:val="22"/>
              </w:rPr>
              <w:t>.524</w:t>
            </w:r>
          </w:p>
        </w:tc>
        <w:tc>
          <w:tcPr>
            <w:tcW w:w="1870" w:type="dxa"/>
          </w:tcPr>
          <w:p w14:paraId="7F996C77" w14:textId="77777777" w:rsidR="00763BD6" w:rsidRPr="004D7D0D" w:rsidRDefault="00763BD6" w:rsidP="00763BD6">
            <w:pPr>
              <w:rPr>
                <w:sz w:val="22"/>
              </w:rPr>
            </w:pPr>
            <w:r w:rsidRPr="004D7D0D">
              <w:rPr>
                <w:sz w:val="22"/>
              </w:rPr>
              <w:t>.762</w:t>
            </w:r>
          </w:p>
        </w:tc>
        <w:tc>
          <w:tcPr>
            <w:tcW w:w="1870" w:type="dxa"/>
          </w:tcPr>
          <w:p w14:paraId="3BE2FAE1" w14:textId="77777777" w:rsidR="00763BD6" w:rsidRPr="004D7D0D" w:rsidRDefault="00763BD6" w:rsidP="00763BD6">
            <w:pPr>
              <w:rPr>
                <w:sz w:val="22"/>
              </w:rPr>
            </w:pPr>
            <w:r w:rsidRPr="004D7D0D">
              <w:rPr>
                <w:sz w:val="22"/>
              </w:rPr>
              <w:t>.510</w:t>
            </w:r>
          </w:p>
        </w:tc>
        <w:tc>
          <w:tcPr>
            <w:tcW w:w="1870" w:type="dxa"/>
          </w:tcPr>
          <w:p w14:paraId="0DBF6814" w14:textId="77777777" w:rsidR="00763BD6" w:rsidRPr="004D7D0D" w:rsidRDefault="00763BD6" w:rsidP="00763BD6">
            <w:pPr>
              <w:rPr>
                <w:sz w:val="22"/>
              </w:rPr>
            </w:pPr>
            <w:r w:rsidRPr="004D7D0D">
              <w:rPr>
                <w:sz w:val="22"/>
              </w:rPr>
              <w:t>.397</w:t>
            </w:r>
          </w:p>
        </w:tc>
      </w:tr>
      <w:tr w:rsidR="00763BD6" w:rsidRPr="004D7D0D" w14:paraId="17DB0A63" w14:textId="77777777" w:rsidTr="00763BD6">
        <w:trPr>
          <w:trHeight w:val="269"/>
        </w:trPr>
        <w:tc>
          <w:tcPr>
            <w:tcW w:w="1870" w:type="dxa"/>
          </w:tcPr>
          <w:p w14:paraId="758AD184" w14:textId="3F45B487" w:rsidR="00763BD6" w:rsidRPr="004D7D0D" w:rsidRDefault="00763BD6" w:rsidP="00763BD6">
            <w:pPr>
              <w:rPr>
                <w:sz w:val="22"/>
              </w:rPr>
            </w:pPr>
            <w:r w:rsidRPr="004D7D0D">
              <w:rPr>
                <w:sz w:val="22"/>
              </w:rPr>
              <w:t>Charmed</w:t>
            </w:r>
            <w:r w:rsidRPr="004D7D0D">
              <w:rPr>
                <w:sz w:val="22"/>
              </w:rPr>
              <w:t xml:space="preserve"> </w:t>
            </w:r>
            <w:r w:rsidRPr="004D7D0D">
              <w:rPr>
                <w:sz w:val="22"/>
              </w:rPr>
              <w:t>12</w:t>
            </w:r>
          </w:p>
        </w:tc>
        <w:tc>
          <w:tcPr>
            <w:tcW w:w="1870" w:type="dxa"/>
          </w:tcPr>
          <w:p w14:paraId="699499A8" w14:textId="77777777" w:rsidR="00763BD6" w:rsidRPr="004D7D0D" w:rsidRDefault="00763BD6" w:rsidP="00763BD6">
            <w:pPr>
              <w:rPr>
                <w:sz w:val="22"/>
              </w:rPr>
            </w:pPr>
            <w:r w:rsidRPr="004D7D0D">
              <w:rPr>
                <w:sz w:val="22"/>
              </w:rPr>
              <w:t>.438</w:t>
            </w:r>
          </w:p>
        </w:tc>
        <w:tc>
          <w:tcPr>
            <w:tcW w:w="1870" w:type="dxa"/>
          </w:tcPr>
          <w:p w14:paraId="04D7B7BF" w14:textId="77777777" w:rsidR="00763BD6" w:rsidRPr="004D7D0D" w:rsidRDefault="00763BD6" w:rsidP="00763BD6">
            <w:pPr>
              <w:rPr>
                <w:sz w:val="22"/>
              </w:rPr>
            </w:pPr>
            <w:r w:rsidRPr="004D7D0D">
              <w:rPr>
                <w:sz w:val="22"/>
              </w:rPr>
              <w:t>.725</w:t>
            </w:r>
          </w:p>
        </w:tc>
        <w:tc>
          <w:tcPr>
            <w:tcW w:w="1870" w:type="dxa"/>
          </w:tcPr>
          <w:p w14:paraId="62B0DB93" w14:textId="77777777" w:rsidR="00763BD6" w:rsidRPr="004D7D0D" w:rsidRDefault="00763BD6" w:rsidP="00763BD6">
            <w:pPr>
              <w:rPr>
                <w:sz w:val="22"/>
              </w:rPr>
            </w:pPr>
            <w:r w:rsidRPr="004D7D0D">
              <w:rPr>
                <w:sz w:val="22"/>
              </w:rPr>
              <w:t>.709</w:t>
            </w:r>
          </w:p>
        </w:tc>
        <w:tc>
          <w:tcPr>
            <w:tcW w:w="1870" w:type="dxa"/>
          </w:tcPr>
          <w:p w14:paraId="35E4714B" w14:textId="77777777" w:rsidR="00763BD6" w:rsidRPr="004D7D0D" w:rsidRDefault="00763BD6" w:rsidP="00763BD6">
            <w:pPr>
              <w:rPr>
                <w:sz w:val="22"/>
              </w:rPr>
            </w:pPr>
            <w:r w:rsidRPr="004D7D0D">
              <w:rPr>
                <w:sz w:val="22"/>
              </w:rPr>
              <w:t>.670</w:t>
            </w:r>
          </w:p>
        </w:tc>
      </w:tr>
      <w:tr w:rsidR="00763BD6" w:rsidRPr="004D7D0D" w14:paraId="5A72634F" w14:textId="77777777" w:rsidTr="00763BD6">
        <w:trPr>
          <w:trHeight w:val="269"/>
        </w:trPr>
        <w:tc>
          <w:tcPr>
            <w:tcW w:w="1870" w:type="dxa"/>
          </w:tcPr>
          <w:p w14:paraId="492A3E06" w14:textId="4FBD9CC8" w:rsidR="00763BD6" w:rsidRPr="004D7D0D" w:rsidRDefault="00763BD6" w:rsidP="00763BD6">
            <w:pPr>
              <w:rPr>
                <w:sz w:val="22"/>
              </w:rPr>
            </w:pPr>
            <w:r w:rsidRPr="004D7D0D">
              <w:rPr>
                <w:sz w:val="22"/>
              </w:rPr>
              <w:t>Charmed</w:t>
            </w:r>
            <w:r w:rsidRPr="004D7D0D">
              <w:rPr>
                <w:sz w:val="22"/>
              </w:rPr>
              <w:t xml:space="preserve"> </w:t>
            </w:r>
            <w:r w:rsidRPr="004D7D0D">
              <w:rPr>
                <w:sz w:val="22"/>
              </w:rPr>
              <w:t>13</w:t>
            </w:r>
          </w:p>
        </w:tc>
        <w:tc>
          <w:tcPr>
            <w:tcW w:w="1870" w:type="dxa"/>
          </w:tcPr>
          <w:p w14:paraId="749A3FA6" w14:textId="77777777" w:rsidR="00763BD6" w:rsidRPr="004D7D0D" w:rsidRDefault="00763BD6" w:rsidP="00763BD6">
            <w:pPr>
              <w:rPr>
                <w:sz w:val="22"/>
              </w:rPr>
            </w:pPr>
            <w:r w:rsidRPr="004D7D0D">
              <w:rPr>
                <w:sz w:val="22"/>
              </w:rPr>
              <w:t>.432</w:t>
            </w:r>
          </w:p>
        </w:tc>
        <w:tc>
          <w:tcPr>
            <w:tcW w:w="1870" w:type="dxa"/>
          </w:tcPr>
          <w:p w14:paraId="5C88AA7B" w14:textId="77777777" w:rsidR="00763BD6" w:rsidRPr="004D7D0D" w:rsidRDefault="00763BD6" w:rsidP="00763BD6">
            <w:pPr>
              <w:rPr>
                <w:sz w:val="22"/>
              </w:rPr>
            </w:pPr>
            <w:r w:rsidRPr="004D7D0D">
              <w:rPr>
                <w:sz w:val="22"/>
              </w:rPr>
              <w:t>.657</w:t>
            </w:r>
          </w:p>
        </w:tc>
        <w:tc>
          <w:tcPr>
            <w:tcW w:w="1870" w:type="dxa"/>
          </w:tcPr>
          <w:p w14:paraId="02010F2C" w14:textId="77777777" w:rsidR="00763BD6" w:rsidRPr="004D7D0D" w:rsidRDefault="00763BD6" w:rsidP="00763BD6">
            <w:pPr>
              <w:rPr>
                <w:sz w:val="22"/>
              </w:rPr>
            </w:pPr>
            <w:r w:rsidRPr="004D7D0D">
              <w:rPr>
                <w:sz w:val="22"/>
              </w:rPr>
              <w:t>.670</w:t>
            </w:r>
          </w:p>
        </w:tc>
        <w:tc>
          <w:tcPr>
            <w:tcW w:w="1870" w:type="dxa"/>
          </w:tcPr>
          <w:p w14:paraId="7DAFC054" w14:textId="77777777" w:rsidR="00763BD6" w:rsidRPr="004D7D0D" w:rsidRDefault="00763BD6" w:rsidP="00763BD6">
            <w:pPr>
              <w:rPr>
                <w:sz w:val="22"/>
              </w:rPr>
            </w:pPr>
            <w:r w:rsidRPr="004D7D0D">
              <w:rPr>
                <w:sz w:val="22"/>
              </w:rPr>
              <w:t>.634</w:t>
            </w:r>
          </w:p>
        </w:tc>
      </w:tr>
      <w:tr w:rsidR="00763BD6" w:rsidRPr="004D7D0D" w14:paraId="1B94A034" w14:textId="77777777" w:rsidTr="00763BD6">
        <w:trPr>
          <w:trHeight w:val="269"/>
        </w:trPr>
        <w:tc>
          <w:tcPr>
            <w:tcW w:w="1870" w:type="dxa"/>
          </w:tcPr>
          <w:p w14:paraId="7158A3CA" w14:textId="5016A91F" w:rsidR="00763BD6" w:rsidRPr="004D7D0D" w:rsidRDefault="00763BD6" w:rsidP="00763BD6">
            <w:pPr>
              <w:rPr>
                <w:sz w:val="22"/>
              </w:rPr>
            </w:pPr>
            <w:r w:rsidRPr="004D7D0D">
              <w:rPr>
                <w:sz w:val="22"/>
              </w:rPr>
              <w:t>Charmed</w:t>
            </w:r>
            <w:r w:rsidRPr="004D7D0D">
              <w:rPr>
                <w:sz w:val="22"/>
              </w:rPr>
              <w:t xml:space="preserve"> </w:t>
            </w:r>
            <w:r w:rsidRPr="004D7D0D">
              <w:rPr>
                <w:sz w:val="22"/>
              </w:rPr>
              <w:t>14</w:t>
            </w:r>
          </w:p>
        </w:tc>
        <w:tc>
          <w:tcPr>
            <w:tcW w:w="1870" w:type="dxa"/>
          </w:tcPr>
          <w:p w14:paraId="70907145" w14:textId="77777777" w:rsidR="00763BD6" w:rsidRPr="004D7D0D" w:rsidRDefault="00763BD6" w:rsidP="00763BD6">
            <w:pPr>
              <w:rPr>
                <w:sz w:val="22"/>
              </w:rPr>
            </w:pPr>
            <w:r w:rsidRPr="004D7D0D">
              <w:rPr>
                <w:sz w:val="22"/>
              </w:rPr>
              <w:t>.301</w:t>
            </w:r>
          </w:p>
        </w:tc>
        <w:tc>
          <w:tcPr>
            <w:tcW w:w="1870" w:type="dxa"/>
          </w:tcPr>
          <w:p w14:paraId="70564BB1" w14:textId="77777777" w:rsidR="00763BD6" w:rsidRPr="004D7D0D" w:rsidRDefault="00763BD6" w:rsidP="00763BD6">
            <w:pPr>
              <w:rPr>
                <w:sz w:val="22"/>
              </w:rPr>
            </w:pPr>
            <w:r w:rsidRPr="004D7D0D">
              <w:rPr>
                <w:sz w:val="22"/>
              </w:rPr>
              <w:t>.672</w:t>
            </w:r>
          </w:p>
        </w:tc>
        <w:tc>
          <w:tcPr>
            <w:tcW w:w="1870" w:type="dxa"/>
          </w:tcPr>
          <w:p w14:paraId="39A2A73C" w14:textId="77777777" w:rsidR="00763BD6" w:rsidRPr="004D7D0D" w:rsidRDefault="00763BD6" w:rsidP="00763BD6">
            <w:pPr>
              <w:rPr>
                <w:sz w:val="22"/>
              </w:rPr>
            </w:pPr>
            <w:r w:rsidRPr="004D7D0D">
              <w:rPr>
                <w:sz w:val="22"/>
              </w:rPr>
              <w:t>.585</w:t>
            </w:r>
          </w:p>
        </w:tc>
        <w:tc>
          <w:tcPr>
            <w:tcW w:w="1870" w:type="dxa"/>
          </w:tcPr>
          <w:p w14:paraId="2FF66BDC" w14:textId="77777777" w:rsidR="00763BD6" w:rsidRPr="004D7D0D" w:rsidRDefault="00763BD6" w:rsidP="00763BD6">
            <w:pPr>
              <w:rPr>
                <w:sz w:val="22"/>
              </w:rPr>
            </w:pPr>
            <w:r w:rsidRPr="004D7D0D">
              <w:rPr>
                <w:sz w:val="22"/>
              </w:rPr>
              <w:t>.584</w:t>
            </w:r>
          </w:p>
        </w:tc>
      </w:tr>
      <w:tr w:rsidR="00763BD6" w:rsidRPr="004D7D0D" w14:paraId="255BD928" w14:textId="77777777" w:rsidTr="00763BD6">
        <w:trPr>
          <w:trHeight w:val="269"/>
        </w:trPr>
        <w:tc>
          <w:tcPr>
            <w:tcW w:w="1870" w:type="dxa"/>
          </w:tcPr>
          <w:p w14:paraId="2FD2B718" w14:textId="3B3D5D7B" w:rsidR="00763BD6" w:rsidRPr="004D7D0D" w:rsidRDefault="00763BD6" w:rsidP="00763BD6">
            <w:pPr>
              <w:rPr>
                <w:sz w:val="22"/>
              </w:rPr>
            </w:pPr>
            <w:r w:rsidRPr="004D7D0D">
              <w:rPr>
                <w:sz w:val="22"/>
              </w:rPr>
              <w:t>Charmed</w:t>
            </w:r>
            <w:r w:rsidRPr="004D7D0D">
              <w:rPr>
                <w:sz w:val="22"/>
              </w:rPr>
              <w:t xml:space="preserve"> </w:t>
            </w:r>
            <w:r w:rsidRPr="004D7D0D">
              <w:rPr>
                <w:sz w:val="22"/>
              </w:rPr>
              <w:t>15</w:t>
            </w:r>
          </w:p>
        </w:tc>
        <w:tc>
          <w:tcPr>
            <w:tcW w:w="1870" w:type="dxa"/>
          </w:tcPr>
          <w:p w14:paraId="41C6E325" w14:textId="77777777" w:rsidR="00763BD6" w:rsidRPr="004D7D0D" w:rsidRDefault="00763BD6" w:rsidP="00763BD6">
            <w:pPr>
              <w:rPr>
                <w:sz w:val="22"/>
              </w:rPr>
            </w:pPr>
            <w:r w:rsidRPr="004D7D0D">
              <w:rPr>
                <w:sz w:val="22"/>
              </w:rPr>
              <w:t>.495</w:t>
            </w:r>
          </w:p>
        </w:tc>
        <w:tc>
          <w:tcPr>
            <w:tcW w:w="1870" w:type="dxa"/>
          </w:tcPr>
          <w:p w14:paraId="0604CA9A" w14:textId="77777777" w:rsidR="00763BD6" w:rsidRPr="004D7D0D" w:rsidRDefault="00763BD6" w:rsidP="00763BD6">
            <w:pPr>
              <w:rPr>
                <w:sz w:val="22"/>
              </w:rPr>
            </w:pPr>
            <w:r w:rsidRPr="004D7D0D">
              <w:rPr>
                <w:sz w:val="22"/>
              </w:rPr>
              <w:t>.716</w:t>
            </w:r>
          </w:p>
        </w:tc>
        <w:tc>
          <w:tcPr>
            <w:tcW w:w="1870" w:type="dxa"/>
          </w:tcPr>
          <w:p w14:paraId="00DD265A" w14:textId="77777777" w:rsidR="00763BD6" w:rsidRPr="004D7D0D" w:rsidRDefault="00763BD6" w:rsidP="00763BD6">
            <w:pPr>
              <w:rPr>
                <w:sz w:val="22"/>
              </w:rPr>
            </w:pPr>
            <w:r w:rsidRPr="004D7D0D">
              <w:rPr>
                <w:sz w:val="22"/>
              </w:rPr>
              <w:t>.651</w:t>
            </w:r>
          </w:p>
        </w:tc>
        <w:tc>
          <w:tcPr>
            <w:tcW w:w="1870" w:type="dxa"/>
          </w:tcPr>
          <w:p w14:paraId="3F150B35" w14:textId="77777777" w:rsidR="00763BD6" w:rsidRPr="004D7D0D" w:rsidRDefault="00763BD6" w:rsidP="00763BD6">
            <w:pPr>
              <w:rPr>
                <w:sz w:val="22"/>
              </w:rPr>
            </w:pPr>
            <w:r w:rsidRPr="004D7D0D">
              <w:rPr>
                <w:sz w:val="22"/>
              </w:rPr>
              <w:t>.734</w:t>
            </w:r>
          </w:p>
        </w:tc>
      </w:tr>
      <w:tr w:rsidR="00763BD6" w:rsidRPr="004D7D0D" w14:paraId="6CE10030" w14:textId="77777777" w:rsidTr="00763BD6">
        <w:trPr>
          <w:trHeight w:val="269"/>
        </w:trPr>
        <w:tc>
          <w:tcPr>
            <w:tcW w:w="1870" w:type="dxa"/>
          </w:tcPr>
          <w:p w14:paraId="4FA69DDC" w14:textId="4F698351" w:rsidR="00763BD6" w:rsidRPr="004D7D0D" w:rsidRDefault="00763BD6" w:rsidP="00763BD6">
            <w:pPr>
              <w:rPr>
                <w:sz w:val="22"/>
              </w:rPr>
            </w:pPr>
            <w:r w:rsidRPr="004D7D0D">
              <w:rPr>
                <w:sz w:val="22"/>
              </w:rPr>
              <w:t>Charmed</w:t>
            </w:r>
            <w:r w:rsidRPr="004D7D0D">
              <w:rPr>
                <w:sz w:val="22"/>
              </w:rPr>
              <w:t xml:space="preserve"> </w:t>
            </w:r>
            <w:r w:rsidRPr="004D7D0D">
              <w:rPr>
                <w:sz w:val="22"/>
              </w:rPr>
              <w:t>16</w:t>
            </w:r>
          </w:p>
        </w:tc>
        <w:tc>
          <w:tcPr>
            <w:tcW w:w="1870" w:type="dxa"/>
          </w:tcPr>
          <w:p w14:paraId="4602E1F4" w14:textId="77777777" w:rsidR="00763BD6" w:rsidRPr="004D7D0D" w:rsidRDefault="00763BD6" w:rsidP="00763BD6">
            <w:pPr>
              <w:rPr>
                <w:sz w:val="22"/>
              </w:rPr>
            </w:pPr>
            <w:r w:rsidRPr="004D7D0D">
              <w:rPr>
                <w:sz w:val="22"/>
              </w:rPr>
              <w:t>.496</w:t>
            </w:r>
          </w:p>
        </w:tc>
        <w:tc>
          <w:tcPr>
            <w:tcW w:w="1870" w:type="dxa"/>
          </w:tcPr>
          <w:p w14:paraId="77A33018" w14:textId="77777777" w:rsidR="00763BD6" w:rsidRPr="004D7D0D" w:rsidRDefault="00763BD6" w:rsidP="00763BD6">
            <w:pPr>
              <w:rPr>
                <w:sz w:val="22"/>
              </w:rPr>
            </w:pPr>
            <w:r w:rsidRPr="004D7D0D">
              <w:rPr>
                <w:sz w:val="22"/>
              </w:rPr>
              <w:t>.759</w:t>
            </w:r>
          </w:p>
        </w:tc>
        <w:tc>
          <w:tcPr>
            <w:tcW w:w="1870" w:type="dxa"/>
          </w:tcPr>
          <w:p w14:paraId="4A78FC7C" w14:textId="77777777" w:rsidR="00763BD6" w:rsidRPr="004D7D0D" w:rsidRDefault="00763BD6" w:rsidP="00763BD6">
            <w:pPr>
              <w:rPr>
                <w:sz w:val="22"/>
              </w:rPr>
            </w:pPr>
            <w:r w:rsidRPr="004D7D0D">
              <w:rPr>
                <w:sz w:val="22"/>
              </w:rPr>
              <w:t>.718</w:t>
            </w:r>
          </w:p>
        </w:tc>
        <w:tc>
          <w:tcPr>
            <w:tcW w:w="1870" w:type="dxa"/>
          </w:tcPr>
          <w:p w14:paraId="1E7AECF4" w14:textId="77777777" w:rsidR="00763BD6" w:rsidRPr="004D7D0D" w:rsidRDefault="00763BD6" w:rsidP="00763BD6">
            <w:pPr>
              <w:rPr>
                <w:sz w:val="22"/>
              </w:rPr>
            </w:pPr>
            <w:r w:rsidRPr="004D7D0D">
              <w:rPr>
                <w:sz w:val="22"/>
              </w:rPr>
              <w:t>.652</w:t>
            </w:r>
          </w:p>
        </w:tc>
      </w:tr>
      <w:tr w:rsidR="00763BD6" w:rsidRPr="004D7D0D" w14:paraId="173002B4" w14:textId="77777777" w:rsidTr="00763BD6">
        <w:trPr>
          <w:trHeight w:val="269"/>
        </w:trPr>
        <w:tc>
          <w:tcPr>
            <w:tcW w:w="1870" w:type="dxa"/>
          </w:tcPr>
          <w:p w14:paraId="0ED13072" w14:textId="235F1C5D" w:rsidR="00763BD6" w:rsidRPr="004D7D0D" w:rsidRDefault="00763BD6" w:rsidP="00763BD6">
            <w:pPr>
              <w:rPr>
                <w:sz w:val="22"/>
              </w:rPr>
            </w:pPr>
            <w:r w:rsidRPr="004D7D0D">
              <w:rPr>
                <w:sz w:val="22"/>
              </w:rPr>
              <w:t>Charmed</w:t>
            </w:r>
            <w:r w:rsidRPr="004D7D0D">
              <w:rPr>
                <w:sz w:val="22"/>
              </w:rPr>
              <w:t xml:space="preserve"> </w:t>
            </w:r>
            <w:r w:rsidRPr="004D7D0D">
              <w:rPr>
                <w:sz w:val="22"/>
              </w:rPr>
              <w:t>17</w:t>
            </w:r>
          </w:p>
        </w:tc>
        <w:tc>
          <w:tcPr>
            <w:tcW w:w="1870" w:type="dxa"/>
          </w:tcPr>
          <w:p w14:paraId="0A3C3466" w14:textId="77777777" w:rsidR="00763BD6" w:rsidRPr="004D7D0D" w:rsidRDefault="00763BD6" w:rsidP="00763BD6">
            <w:pPr>
              <w:rPr>
                <w:sz w:val="22"/>
              </w:rPr>
            </w:pPr>
            <w:r w:rsidRPr="004D7D0D">
              <w:rPr>
                <w:sz w:val="22"/>
              </w:rPr>
              <w:t>.454</w:t>
            </w:r>
          </w:p>
        </w:tc>
        <w:tc>
          <w:tcPr>
            <w:tcW w:w="1870" w:type="dxa"/>
          </w:tcPr>
          <w:p w14:paraId="42B2DC42" w14:textId="77777777" w:rsidR="00763BD6" w:rsidRPr="004D7D0D" w:rsidRDefault="00763BD6" w:rsidP="00763BD6">
            <w:pPr>
              <w:rPr>
                <w:sz w:val="22"/>
              </w:rPr>
            </w:pPr>
            <w:r w:rsidRPr="004D7D0D">
              <w:rPr>
                <w:sz w:val="22"/>
              </w:rPr>
              <w:t>.772</w:t>
            </w:r>
          </w:p>
        </w:tc>
        <w:tc>
          <w:tcPr>
            <w:tcW w:w="1870" w:type="dxa"/>
          </w:tcPr>
          <w:p w14:paraId="62B8BA73" w14:textId="77777777" w:rsidR="00763BD6" w:rsidRPr="004D7D0D" w:rsidRDefault="00763BD6" w:rsidP="00763BD6">
            <w:pPr>
              <w:rPr>
                <w:sz w:val="22"/>
              </w:rPr>
            </w:pPr>
            <w:r w:rsidRPr="004D7D0D">
              <w:rPr>
                <w:sz w:val="22"/>
              </w:rPr>
              <w:t>.746</w:t>
            </w:r>
          </w:p>
        </w:tc>
        <w:tc>
          <w:tcPr>
            <w:tcW w:w="1870" w:type="dxa"/>
          </w:tcPr>
          <w:p w14:paraId="63D5ABE3" w14:textId="77777777" w:rsidR="00763BD6" w:rsidRPr="004D7D0D" w:rsidRDefault="00763BD6" w:rsidP="00763BD6">
            <w:pPr>
              <w:rPr>
                <w:sz w:val="22"/>
              </w:rPr>
            </w:pPr>
            <w:r w:rsidRPr="004D7D0D">
              <w:rPr>
                <w:sz w:val="22"/>
              </w:rPr>
              <w:t>.685</w:t>
            </w:r>
          </w:p>
        </w:tc>
      </w:tr>
      <w:tr w:rsidR="00763BD6" w:rsidRPr="004D7D0D" w14:paraId="4CAE2FFC" w14:textId="77777777" w:rsidTr="00763BD6">
        <w:trPr>
          <w:trHeight w:val="269"/>
        </w:trPr>
        <w:tc>
          <w:tcPr>
            <w:tcW w:w="1870" w:type="dxa"/>
          </w:tcPr>
          <w:p w14:paraId="27E461B3" w14:textId="4ABEFE75" w:rsidR="00763BD6" w:rsidRPr="004D7D0D" w:rsidRDefault="00763BD6" w:rsidP="00763BD6">
            <w:pPr>
              <w:rPr>
                <w:sz w:val="22"/>
              </w:rPr>
            </w:pPr>
            <w:r w:rsidRPr="004D7D0D">
              <w:rPr>
                <w:sz w:val="22"/>
              </w:rPr>
              <w:t>Charmed</w:t>
            </w:r>
            <w:r w:rsidRPr="004D7D0D">
              <w:rPr>
                <w:sz w:val="22"/>
              </w:rPr>
              <w:t xml:space="preserve"> </w:t>
            </w:r>
            <w:r w:rsidRPr="004D7D0D">
              <w:rPr>
                <w:sz w:val="22"/>
              </w:rPr>
              <w:t>18</w:t>
            </w:r>
          </w:p>
        </w:tc>
        <w:tc>
          <w:tcPr>
            <w:tcW w:w="1870" w:type="dxa"/>
          </w:tcPr>
          <w:p w14:paraId="7F84CD3D" w14:textId="77777777" w:rsidR="00763BD6" w:rsidRPr="004D7D0D" w:rsidRDefault="00763BD6" w:rsidP="00763BD6">
            <w:pPr>
              <w:rPr>
                <w:sz w:val="22"/>
              </w:rPr>
            </w:pPr>
            <w:r w:rsidRPr="004D7D0D">
              <w:rPr>
                <w:sz w:val="22"/>
              </w:rPr>
              <w:t>.425</w:t>
            </w:r>
          </w:p>
        </w:tc>
        <w:tc>
          <w:tcPr>
            <w:tcW w:w="1870" w:type="dxa"/>
          </w:tcPr>
          <w:p w14:paraId="24C2ACBA" w14:textId="77777777" w:rsidR="00763BD6" w:rsidRPr="004D7D0D" w:rsidRDefault="00763BD6" w:rsidP="00763BD6">
            <w:pPr>
              <w:rPr>
                <w:sz w:val="22"/>
              </w:rPr>
            </w:pPr>
            <w:r w:rsidRPr="004D7D0D">
              <w:rPr>
                <w:sz w:val="22"/>
              </w:rPr>
              <w:t>.730</w:t>
            </w:r>
          </w:p>
        </w:tc>
        <w:tc>
          <w:tcPr>
            <w:tcW w:w="1870" w:type="dxa"/>
          </w:tcPr>
          <w:p w14:paraId="5B690FF2" w14:textId="77777777" w:rsidR="00763BD6" w:rsidRPr="004D7D0D" w:rsidRDefault="00763BD6" w:rsidP="00763BD6">
            <w:pPr>
              <w:rPr>
                <w:sz w:val="22"/>
              </w:rPr>
            </w:pPr>
            <w:r w:rsidRPr="004D7D0D">
              <w:rPr>
                <w:sz w:val="22"/>
              </w:rPr>
              <w:t>.650</w:t>
            </w:r>
          </w:p>
        </w:tc>
        <w:tc>
          <w:tcPr>
            <w:tcW w:w="1870" w:type="dxa"/>
          </w:tcPr>
          <w:p w14:paraId="68958F7A" w14:textId="77777777" w:rsidR="00763BD6" w:rsidRPr="004D7D0D" w:rsidRDefault="00763BD6" w:rsidP="00763BD6">
            <w:pPr>
              <w:rPr>
                <w:sz w:val="22"/>
              </w:rPr>
            </w:pPr>
            <w:r w:rsidRPr="004D7D0D">
              <w:rPr>
                <w:sz w:val="22"/>
              </w:rPr>
              <w:t>.642</w:t>
            </w:r>
          </w:p>
        </w:tc>
      </w:tr>
      <w:tr w:rsidR="00763BD6" w:rsidRPr="004D7D0D" w14:paraId="6356208B" w14:textId="77777777" w:rsidTr="00763BD6">
        <w:trPr>
          <w:trHeight w:val="269"/>
        </w:trPr>
        <w:tc>
          <w:tcPr>
            <w:tcW w:w="1870" w:type="dxa"/>
          </w:tcPr>
          <w:p w14:paraId="5173A944" w14:textId="2C89B9DD" w:rsidR="00763BD6" w:rsidRPr="004D7D0D" w:rsidRDefault="00763BD6" w:rsidP="00763BD6">
            <w:pPr>
              <w:rPr>
                <w:sz w:val="22"/>
              </w:rPr>
            </w:pPr>
            <w:r w:rsidRPr="004D7D0D">
              <w:rPr>
                <w:sz w:val="22"/>
              </w:rPr>
              <w:t>Charmed</w:t>
            </w:r>
            <w:r w:rsidRPr="004D7D0D">
              <w:rPr>
                <w:sz w:val="22"/>
              </w:rPr>
              <w:t xml:space="preserve"> </w:t>
            </w:r>
            <w:r w:rsidRPr="004D7D0D">
              <w:rPr>
                <w:sz w:val="22"/>
              </w:rPr>
              <w:t>19</w:t>
            </w:r>
          </w:p>
        </w:tc>
        <w:tc>
          <w:tcPr>
            <w:tcW w:w="1870" w:type="dxa"/>
          </w:tcPr>
          <w:p w14:paraId="5D3183EC" w14:textId="77777777" w:rsidR="00763BD6" w:rsidRPr="004D7D0D" w:rsidRDefault="00763BD6" w:rsidP="00763BD6">
            <w:pPr>
              <w:rPr>
                <w:sz w:val="22"/>
              </w:rPr>
            </w:pPr>
            <w:r w:rsidRPr="004D7D0D">
              <w:rPr>
                <w:sz w:val="22"/>
              </w:rPr>
              <w:t>.476</w:t>
            </w:r>
          </w:p>
        </w:tc>
        <w:tc>
          <w:tcPr>
            <w:tcW w:w="1870" w:type="dxa"/>
          </w:tcPr>
          <w:p w14:paraId="4F9ED5FE" w14:textId="77777777" w:rsidR="00763BD6" w:rsidRPr="004D7D0D" w:rsidRDefault="00763BD6" w:rsidP="00763BD6">
            <w:pPr>
              <w:rPr>
                <w:sz w:val="22"/>
              </w:rPr>
            </w:pPr>
            <w:r w:rsidRPr="004D7D0D">
              <w:rPr>
                <w:sz w:val="22"/>
              </w:rPr>
              <w:t>708</w:t>
            </w:r>
          </w:p>
        </w:tc>
        <w:tc>
          <w:tcPr>
            <w:tcW w:w="1870" w:type="dxa"/>
          </w:tcPr>
          <w:p w14:paraId="1B844246" w14:textId="77777777" w:rsidR="00763BD6" w:rsidRPr="004D7D0D" w:rsidRDefault="00763BD6" w:rsidP="00763BD6">
            <w:pPr>
              <w:rPr>
                <w:sz w:val="22"/>
              </w:rPr>
            </w:pPr>
            <w:r w:rsidRPr="004D7D0D">
              <w:rPr>
                <w:sz w:val="22"/>
              </w:rPr>
              <w:t>.517</w:t>
            </w:r>
          </w:p>
        </w:tc>
        <w:tc>
          <w:tcPr>
            <w:tcW w:w="1870" w:type="dxa"/>
          </w:tcPr>
          <w:p w14:paraId="3BEF3878" w14:textId="77777777" w:rsidR="00763BD6" w:rsidRPr="004D7D0D" w:rsidRDefault="00763BD6" w:rsidP="00763BD6">
            <w:pPr>
              <w:rPr>
                <w:sz w:val="22"/>
              </w:rPr>
            </w:pPr>
            <w:r w:rsidRPr="004D7D0D">
              <w:rPr>
                <w:sz w:val="22"/>
              </w:rPr>
              <w:t>.546</w:t>
            </w:r>
          </w:p>
        </w:tc>
      </w:tr>
    </w:tbl>
    <w:p w14:paraId="7A2B633D" w14:textId="77777777" w:rsidR="00763BD6" w:rsidRDefault="00763BD6" w:rsidP="00763BD6"/>
    <w:p w14:paraId="6D8B06D4" w14:textId="77777777" w:rsidR="00763BD6" w:rsidRDefault="00763BD6" w:rsidP="00763BD6"/>
    <w:p w14:paraId="0991F3F9" w14:textId="22498362" w:rsidR="00763BD6" w:rsidRDefault="00BA4722" w:rsidP="00763BD6">
      <w:r>
        <w:rPr>
          <w:i/>
        </w:rPr>
        <w:t>Table 6</w:t>
      </w:r>
      <w:r w:rsidR="004D7D0D" w:rsidRPr="004D7D0D">
        <w:rPr>
          <w:i/>
        </w:rPr>
        <w:t>.</w:t>
      </w:r>
      <w:r w:rsidR="00270922">
        <w:t xml:space="preserve"> Initial d</w:t>
      </w:r>
      <w:r w:rsidR="00763BD6">
        <w:t>edication item loadings.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63BD6" w:rsidRPr="004D7D0D" w14:paraId="3245770F" w14:textId="77777777" w:rsidTr="003D0F14">
        <w:tc>
          <w:tcPr>
            <w:tcW w:w="1870" w:type="dxa"/>
            <w:tcBorders>
              <w:top w:val="single" w:sz="4" w:space="0" w:color="auto"/>
              <w:bottom w:val="single" w:sz="4" w:space="0" w:color="auto"/>
            </w:tcBorders>
          </w:tcPr>
          <w:p w14:paraId="3F493BCC" w14:textId="77777777" w:rsidR="00763BD6" w:rsidRPr="004D7D0D" w:rsidRDefault="00763BD6" w:rsidP="004031B1">
            <w:pPr>
              <w:rPr>
                <w:sz w:val="22"/>
              </w:rPr>
            </w:pPr>
            <w:r w:rsidRPr="004D7D0D">
              <w:rPr>
                <w:sz w:val="22"/>
              </w:rPr>
              <w:t>Item</w:t>
            </w:r>
          </w:p>
        </w:tc>
        <w:tc>
          <w:tcPr>
            <w:tcW w:w="1870" w:type="dxa"/>
            <w:tcBorders>
              <w:top w:val="single" w:sz="4" w:space="0" w:color="auto"/>
              <w:bottom w:val="single" w:sz="4" w:space="0" w:color="auto"/>
            </w:tcBorders>
          </w:tcPr>
          <w:p w14:paraId="7787DE9E" w14:textId="77777777" w:rsidR="00763BD6" w:rsidRPr="004D7D0D" w:rsidRDefault="00763BD6" w:rsidP="004031B1">
            <w:pPr>
              <w:rPr>
                <w:sz w:val="22"/>
              </w:rPr>
            </w:pPr>
            <w:r w:rsidRPr="004D7D0D">
              <w:rPr>
                <w:sz w:val="22"/>
              </w:rPr>
              <w:t>Pilot</w:t>
            </w:r>
          </w:p>
        </w:tc>
        <w:tc>
          <w:tcPr>
            <w:tcW w:w="1870" w:type="dxa"/>
            <w:tcBorders>
              <w:top w:val="single" w:sz="4" w:space="0" w:color="auto"/>
              <w:bottom w:val="single" w:sz="4" w:space="0" w:color="auto"/>
            </w:tcBorders>
          </w:tcPr>
          <w:p w14:paraId="3274479D" w14:textId="77777777" w:rsidR="00763BD6" w:rsidRPr="004D7D0D" w:rsidRDefault="00763BD6" w:rsidP="004031B1">
            <w:pPr>
              <w:rPr>
                <w:sz w:val="22"/>
              </w:rPr>
            </w:pPr>
            <w:r w:rsidRPr="004D7D0D">
              <w:rPr>
                <w:sz w:val="22"/>
              </w:rPr>
              <w:t>Music</w:t>
            </w:r>
          </w:p>
        </w:tc>
        <w:tc>
          <w:tcPr>
            <w:tcW w:w="1870" w:type="dxa"/>
            <w:tcBorders>
              <w:top w:val="single" w:sz="4" w:space="0" w:color="auto"/>
              <w:bottom w:val="single" w:sz="4" w:space="0" w:color="auto"/>
            </w:tcBorders>
          </w:tcPr>
          <w:p w14:paraId="31EC2163" w14:textId="77777777" w:rsidR="00763BD6" w:rsidRPr="004D7D0D" w:rsidRDefault="00763BD6" w:rsidP="004031B1">
            <w:pPr>
              <w:rPr>
                <w:sz w:val="22"/>
              </w:rPr>
            </w:pPr>
            <w:r w:rsidRPr="004D7D0D">
              <w:rPr>
                <w:sz w:val="22"/>
              </w:rPr>
              <w:t>Sports</w:t>
            </w:r>
          </w:p>
        </w:tc>
        <w:tc>
          <w:tcPr>
            <w:tcW w:w="1870" w:type="dxa"/>
            <w:tcBorders>
              <w:top w:val="single" w:sz="4" w:space="0" w:color="auto"/>
              <w:bottom w:val="single" w:sz="4" w:space="0" w:color="auto"/>
            </w:tcBorders>
          </w:tcPr>
          <w:p w14:paraId="4AC99427" w14:textId="77777777" w:rsidR="00763BD6" w:rsidRPr="004D7D0D" w:rsidRDefault="00763BD6" w:rsidP="004031B1">
            <w:pPr>
              <w:rPr>
                <w:sz w:val="22"/>
              </w:rPr>
            </w:pPr>
            <w:r w:rsidRPr="004D7D0D">
              <w:rPr>
                <w:sz w:val="22"/>
              </w:rPr>
              <w:t>Political</w:t>
            </w:r>
          </w:p>
        </w:tc>
      </w:tr>
      <w:tr w:rsidR="00763BD6" w:rsidRPr="004D7D0D" w14:paraId="26A9B09B" w14:textId="77777777" w:rsidTr="003D0F14">
        <w:trPr>
          <w:trHeight w:val="314"/>
        </w:trPr>
        <w:tc>
          <w:tcPr>
            <w:tcW w:w="1870" w:type="dxa"/>
            <w:tcBorders>
              <w:top w:val="single" w:sz="4" w:space="0" w:color="auto"/>
            </w:tcBorders>
          </w:tcPr>
          <w:p w14:paraId="2DF53A97" w14:textId="77777777" w:rsidR="00763BD6" w:rsidRPr="004D7D0D" w:rsidRDefault="00763BD6" w:rsidP="004031B1">
            <w:pPr>
              <w:rPr>
                <w:sz w:val="22"/>
              </w:rPr>
            </w:pPr>
            <w:r w:rsidRPr="004D7D0D">
              <w:rPr>
                <w:sz w:val="22"/>
              </w:rPr>
              <w:t>Dedication 1</w:t>
            </w:r>
          </w:p>
        </w:tc>
        <w:tc>
          <w:tcPr>
            <w:tcW w:w="1870" w:type="dxa"/>
            <w:tcBorders>
              <w:top w:val="single" w:sz="4" w:space="0" w:color="auto"/>
            </w:tcBorders>
          </w:tcPr>
          <w:p w14:paraId="33D578EA" w14:textId="77777777" w:rsidR="00763BD6" w:rsidRPr="004D7D0D" w:rsidRDefault="00763BD6" w:rsidP="004031B1">
            <w:pPr>
              <w:rPr>
                <w:sz w:val="22"/>
              </w:rPr>
            </w:pPr>
            <w:r w:rsidRPr="004D7D0D">
              <w:rPr>
                <w:sz w:val="22"/>
              </w:rPr>
              <w:t>.479</w:t>
            </w:r>
          </w:p>
        </w:tc>
        <w:tc>
          <w:tcPr>
            <w:tcW w:w="1870" w:type="dxa"/>
            <w:tcBorders>
              <w:top w:val="single" w:sz="4" w:space="0" w:color="auto"/>
            </w:tcBorders>
          </w:tcPr>
          <w:p w14:paraId="1F8C7C7B" w14:textId="77777777" w:rsidR="00763BD6" w:rsidRPr="004D7D0D" w:rsidRDefault="00763BD6" w:rsidP="004031B1">
            <w:pPr>
              <w:rPr>
                <w:sz w:val="22"/>
              </w:rPr>
            </w:pPr>
            <w:r w:rsidRPr="004D7D0D">
              <w:rPr>
                <w:sz w:val="22"/>
              </w:rPr>
              <w:t>.675</w:t>
            </w:r>
          </w:p>
        </w:tc>
        <w:tc>
          <w:tcPr>
            <w:tcW w:w="1870" w:type="dxa"/>
            <w:tcBorders>
              <w:top w:val="single" w:sz="4" w:space="0" w:color="auto"/>
            </w:tcBorders>
          </w:tcPr>
          <w:p w14:paraId="6B903B7F" w14:textId="77777777" w:rsidR="00763BD6" w:rsidRPr="004D7D0D" w:rsidRDefault="00763BD6" w:rsidP="004031B1">
            <w:pPr>
              <w:rPr>
                <w:sz w:val="22"/>
              </w:rPr>
            </w:pPr>
            <w:r w:rsidRPr="004D7D0D">
              <w:rPr>
                <w:sz w:val="22"/>
              </w:rPr>
              <w:t>.732</w:t>
            </w:r>
          </w:p>
        </w:tc>
        <w:tc>
          <w:tcPr>
            <w:tcW w:w="1870" w:type="dxa"/>
            <w:tcBorders>
              <w:top w:val="single" w:sz="4" w:space="0" w:color="auto"/>
            </w:tcBorders>
          </w:tcPr>
          <w:p w14:paraId="1747558D" w14:textId="77777777" w:rsidR="00763BD6" w:rsidRPr="004D7D0D" w:rsidRDefault="00763BD6" w:rsidP="004031B1">
            <w:pPr>
              <w:rPr>
                <w:sz w:val="22"/>
              </w:rPr>
            </w:pPr>
            <w:r w:rsidRPr="004D7D0D">
              <w:rPr>
                <w:sz w:val="22"/>
              </w:rPr>
              <w:t>.700</w:t>
            </w:r>
          </w:p>
        </w:tc>
      </w:tr>
      <w:tr w:rsidR="00763BD6" w:rsidRPr="004D7D0D" w14:paraId="2E860C18" w14:textId="77777777" w:rsidTr="003D0F14">
        <w:tc>
          <w:tcPr>
            <w:tcW w:w="1870" w:type="dxa"/>
          </w:tcPr>
          <w:p w14:paraId="56E8EE7E" w14:textId="249B979B" w:rsidR="00763BD6" w:rsidRPr="004D7D0D" w:rsidRDefault="003D0F14" w:rsidP="004031B1">
            <w:pPr>
              <w:rPr>
                <w:sz w:val="22"/>
              </w:rPr>
            </w:pPr>
            <w:r w:rsidRPr="004D7D0D">
              <w:rPr>
                <w:sz w:val="22"/>
              </w:rPr>
              <w:t xml:space="preserve">Dedication </w:t>
            </w:r>
            <w:r w:rsidR="00763BD6" w:rsidRPr="004D7D0D">
              <w:rPr>
                <w:sz w:val="22"/>
              </w:rPr>
              <w:t>2</w:t>
            </w:r>
          </w:p>
        </w:tc>
        <w:tc>
          <w:tcPr>
            <w:tcW w:w="1870" w:type="dxa"/>
          </w:tcPr>
          <w:p w14:paraId="41123CDA" w14:textId="77777777" w:rsidR="00763BD6" w:rsidRPr="004D7D0D" w:rsidRDefault="00763BD6" w:rsidP="004031B1">
            <w:pPr>
              <w:rPr>
                <w:sz w:val="22"/>
              </w:rPr>
            </w:pPr>
            <w:r w:rsidRPr="004D7D0D">
              <w:rPr>
                <w:sz w:val="22"/>
              </w:rPr>
              <w:t>.378</w:t>
            </w:r>
          </w:p>
        </w:tc>
        <w:tc>
          <w:tcPr>
            <w:tcW w:w="1870" w:type="dxa"/>
          </w:tcPr>
          <w:p w14:paraId="73B5524E" w14:textId="77777777" w:rsidR="00763BD6" w:rsidRPr="004D7D0D" w:rsidRDefault="00763BD6" w:rsidP="004031B1">
            <w:pPr>
              <w:rPr>
                <w:sz w:val="22"/>
              </w:rPr>
            </w:pPr>
            <w:r w:rsidRPr="004D7D0D">
              <w:rPr>
                <w:sz w:val="22"/>
              </w:rPr>
              <w:t>.736</w:t>
            </w:r>
          </w:p>
        </w:tc>
        <w:tc>
          <w:tcPr>
            <w:tcW w:w="1870" w:type="dxa"/>
          </w:tcPr>
          <w:p w14:paraId="0E2375BF" w14:textId="77777777" w:rsidR="00763BD6" w:rsidRPr="004D7D0D" w:rsidRDefault="00763BD6" w:rsidP="004031B1">
            <w:pPr>
              <w:rPr>
                <w:sz w:val="22"/>
              </w:rPr>
            </w:pPr>
            <w:r w:rsidRPr="004D7D0D">
              <w:rPr>
                <w:sz w:val="22"/>
              </w:rPr>
              <w:t>.649</w:t>
            </w:r>
          </w:p>
        </w:tc>
        <w:tc>
          <w:tcPr>
            <w:tcW w:w="1870" w:type="dxa"/>
          </w:tcPr>
          <w:p w14:paraId="0168DA29" w14:textId="77777777" w:rsidR="00763BD6" w:rsidRPr="004D7D0D" w:rsidRDefault="00763BD6" w:rsidP="004031B1">
            <w:pPr>
              <w:rPr>
                <w:sz w:val="22"/>
              </w:rPr>
            </w:pPr>
            <w:r w:rsidRPr="004D7D0D">
              <w:rPr>
                <w:sz w:val="22"/>
              </w:rPr>
              <w:t>.604</w:t>
            </w:r>
          </w:p>
        </w:tc>
      </w:tr>
      <w:tr w:rsidR="00763BD6" w:rsidRPr="004D7D0D" w14:paraId="7D5A7A1D" w14:textId="77777777" w:rsidTr="003D0F14">
        <w:tc>
          <w:tcPr>
            <w:tcW w:w="1870" w:type="dxa"/>
          </w:tcPr>
          <w:p w14:paraId="678ACD35" w14:textId="0013D60D" w:rsidR="00763BD6" w:rsidRPr="004D7D0D" w:rsidRDefault="003D0F14" w:rsidP="004031B1">
            <w:pPr>
              <w:rPr>
                <w:sz w:val="22"/>
              </w:rPr>
            </w:pPr>
            <w:r w:rsidRPr="004D7D0D">
              <w:rPr>
                <w:sz w:val="22"/>
              </w:rPr>
              <w:t xml:space="preserve">Dedication </w:t>
            </w:r>
            <w:r w:rsidR="00763BD6" w:rsidRPr="004D7D0D">
              <w:rPr>
                <w:sz w:val="22"/>
              </w:rPr>
              <w:t>3</w:t>
            </w:r>
          </w:p>
        </w:tc>
        <w:tc>
          <w:tcPr>
            <w:tcW w:w="1870" w:type="dxa"/>
          </w:tcPr>
          <w:p w14:paraId="52EF6373" w14:textId="77777777" w:rsidR="00763BD6" w:rsidRPr="004D7D0D" w:rsidRDefault="00763BD6" w:rsidP="004031B1">
            <w:pPr>
              <w:rPr>
                <w:sz w:val="22"/>
              </w:rPr>
            </w:pPr>
            <w:r w:rsidRPr="004D7D0D">
              <w:rPr>
                <w:sz w:val="22"/>
              </w:rPr>
              <w:t>.241</w:t>
            </w:r>
          </w:p>
        </w:tc>
        <w:tc>
          <w:tcPr>
            <w:tcW w:w="1870" w:type="dxa"/>
          </w:tcPr>
          <w:p w14:paraId="44C7183B" w14:textId="77777777" w:rsidR="00763BD6" w:rsidRPr="004D7D0D" w:rsidRDefault="00763BD6" w:rsidP="004031B1">
            <w:pPr>
              <w:rPr>
                <w:sz w:val="22"/>
              </w:rPr>
            </w:pPr>
            <w:r w:rsidRPr="004D7D0D">
              <w:rPr>
                <w:sz w:val="22"/>
              </w:rPr>
              <w:t>.719</w:t>
            </w:r>
          </w:p>
        </w:tc>
        <w:tc>
          <w:tcPr>
            <w:tcW w:w="1870" w:type="dxa"/>
          </w:tcPr>
          <w:p w14:paraId="24F96707" w14:textId="77777777" w:rsidR="00763BD6" w:rsidRPr="004D7D0D" w:rsidRDefault="00763BD6" w:rsidP="004031B1">
            <w:pPr>
              <w:rPr>
                <w:sz w:val="22"/>
              </w:rPr>
            </w:pPr>
            <w:r w:rsidRPr="004D7D0D">
              <w:rPr>
                <w:sz w:val="22"/>
              </w:rPr>
              <w:t>.651</w:t>
            </w:r>
          </w:p>
        </w:tc>
        <w:tc>
          <w:tcPr>
            <w:tcW w:w="1870" w:type="dxa"/>
          </w:tcPr>
          <w:p w14:paraId="0EF237FC" w14:textId="77777777" w:rsidR="00763BD6" w:rsidRPr="004D7D0D" w:rsidRDefault="00763BD6" w:rsidP="004031B1">
            <w:pPr>
              <w:rPr>
                <w:sz w:val="22"/>
              </w:rPr>
            </w:pPr>
            <w:r w:rsidRPr="004D7D0D">
              <w:rPr>
                <w:sz w:val="22"/>
              </w:rPr>
              <w:t>.706</w:t>
            </w:r>
          </w:p>
        </w:tc>
      </w:tr>
      <w:tr w:rsidR="00763BD6" w:rsidRPr="004D7D0D" w14:paraId="656DCA40" w14:textId="77777777" w:rsidTr="003D0F14">
        <w:tc>
          <w:tcPr>
            <w:tcW w:w="1870" w:type="dxa"/>
          </w:tcPr>
          <w:p w14:paraId="130B93E3" w14:textId="140761CE" w:rsidR="00763BD6" w:rsidRPr="004D7D0D" w:rsidRDefault="003D0F14" w:rsidP="004031B1">
            <w:pPr>
              <w:rPr>
                <w:sz w:val="22"/>
              </w:rPr>
            </w:pPr>
            <w:r w:rsidRPr="004D7D0D">
              <w:rPr>
                <w:sz w:val="22"/>
              </w:rPr>
              <w:t xml:space="preserve">Dedication </w:t>
            </w:r>
            <w:r w:rsidR="00763BD6" w:rsidRPr="004D7D0D">
              <w:rPr>
                <w:sz w:val="22"/>
              </w:rPr>
              <w:t>4</w:t>
            </w:r>
          </w:p>
        </w:tc>
        <w:tc>
          <w:tcPr>
            <w:tcW w:w="1870" w:type="dxa"/>
          </w:tcPr>
          <w:p w14:paraId="3E352DED" w14:textId="77777777" w:rsidR="00763BD6" w:rsidRPr="004D7D0D" w:rsidRDefault="00763BD6" w:rsidP="004031B1">
            <w:pPr>
              <w:rPr>
                <w:sz w:val="22"/>
              </w:rPr>
            </w:pPr>
            <w:r w:rsidRPr="004D7D0D">
              <w:rPr>
                <w:sz w:val="22"/>
              </w:rPr>
              <w:t>.448</w:t>
            </w:r>
          </w:p>
        </w:tc>
        <w:tc>
          <w:tcPr>
            <w:tcW w:w="1870" w:type="dxa"/>
          </w:tcPr>
          <w:p w14:paraId="192FBB5C" w14:textId="77777777" w:rsidR="00763BD6" w:rsidRPr="004D7D0D" w:rsidRDefault="00763BD6" w:rsidP="004031B1">
            <w:pPr>
              <w:rPr>
                <w:sz w:val="22"/>
              </w:rPr>
            </w:pPr>
            <w:r w:rsidRPr="004D7D0D">
              <w:rPr>
                <w:sz w:val="22"/>
              </w:rPr>
              <w:t>.733</w:t>
            </w:r>
          </w:p>
        </w:tc>
        <w:tc>
          <w:tcPr>
            <w:tcW w:w="1870" w:type="dxa"/>
          </w:tcPr>
          <w:p w14:paraId="57337F3A" w14:textId="77777777" w:rsidR="00763BD6" w:rsidRPr="004D7D0D" w:rsidRDefault="00763BD6" w:rsidP="004031B1">
            <w:pPr>
              <w:rPr>
                <w:sz w:val="22"/>
              </w:rPr>
            </w:pPr>
            <w:r w:rsidRPr="004D7D0D">
              <w:rPr>
                <w:sz w:val="22"/>
              </w:rPr>
              <w:t>.552</w:t>
            </w:r>
          </w:p>
        </w:tc>
        <w:tc>
          <w:tcPr>
            <w:tcW w:w="1870" w:type="dxa"/>
          </w:tcPr>
          <w:p w14:paraId="6DA4C6DC" w14:textId="77777777" w:rsidR="00763BD6" w:rsidRPr="004D7D0D" w:rsidRDefault="00763BD6" w:rsidP="004031B1">
            <w:pPr>
              <w:rPr>
                <w:sz w:val="22"/>
              </w:rPr>
            </w:pPr>
            <w:r w:rsidRPr="004D7D0D">
              <w:rPr>
                <w:sz w:val="22"/>
              </w:rPr>
              <w:t>.698</w:t>
            </w:r>
          </w:p>
        </w:tc>
      </w:tr>
      <w:tr w:rsidR="00763BD6" w:rsidRPr="004D7D0D" w14:paraId="5B678AD1" w14:textId="77777777" w:rsidTr="003D0F14">
        <w:tc>
          <w:tcPr>
            <w:tcW w:w="1870" w:type="dxa"/>
          </w:tcPr>
          <w:p w14:paraId="3FF4DB7B" w14:textId="7A3FCE56" w:rsidR="00763BD6" w:rsidRPr="004D7D0D" w:rsidRDefault="003D0F14" w:rsidP="004031B1">
            <w:pPr>
              <w:rPr>
                <w:sz w:val="22"/>
              </w:rPr>
            </w:pPr>
            <w:r w:rsidRPr="004D7D0D">
              <w:rPr>
                <w:sz w:val="22"/>
              </w:rPr>
              <w:t xml:space="preserve">Dedication </w:t>
            </w:r>
            <w:r w:rsidR="00763BD6" w:rsidRPr="004D7D0D">
              <w:rPr>
                <w:sz w:val="22"/>
              </w:rPr>
              <w:t>5</w:t>
            </w:r>
          </w:p>
        </w:tc>
        <w:tc>
          <w:tcPr>
            <w:tcW w:w="1870" w:type="dxa"/>
          </w:tcPr>
          <w:p w14:paraId="2F94DC8B" w14:textId="77777777" w:rsidR="00763BD6" w:rsidRPr="004D7D0D" w:rsidRDefault="00763BD6" w:rsidP="004031B1">
            <w:pPr>
              <w:rPr>
                <w:sz w:val="22"/>
              </w:rPr>
            </w:pPr>
            <w:r w:rsidRPr="004D7D0D">
              <w:rPr>
                <w:sz w:val="22"/>
              </w:rPr>
              <w:t>.402</w:t>
            </w:r>
          </w:p>
        </w:tc>
        <w:tc>
          <w:tcPr>
            <w:tcW w:w="1870" w:type="dxa"/>
          </w:tcPr>
          <w:p w14:paraId="7CDD98AF" w14:textId="77777777" w:rsidR="00763BD6" w:rsidRPr="004D7D0D" w:rsidRDefault="00763BD6" w:rsidP="004031B1">
            <w:pPr>
              <w:rPr>
                <w:sz w:val="22"/>
              </w:rPr>
            </w:pPr>
            <w:r w:rsidRPr="004D7D0D">
              <w:rPr>
                <w:sz w:val="22"/>
              </w:rPr>
              <w:t>.701</w:t>
            </w:r>
          </w:p>
        </w:tc>
        <w:tc>
          <w:tcPr>
            <w:tcW w:w="1870" w:type="dxa"/>
          </w:tcPr>
          <w:p w14:paraId="5C3769C2" w14:textId="77777777" w:rsidR="00763BD6" w:rsidRPr="004D7D0D" w:rsidRDefault="00763BD6" w:rsidP="004031B1">
            <w:pPr>
              <w:rPr>
                <w:sz w:val="22"/>
              </w:rPr>
            </w:pPr>
            <w:r w:rsidRPr="004D7D0D">
              <w:rPr>
                <w:sz w:val="22"/>
              </w:rPr>
              <w:t>.701</w:t>
            </w:r>
          </w:p>
        </w:tc>
        <w:tc>
          <w:tcPr>
            <w:tcW w:w="1870" w:type="dxa"/>
          </w:tcPr>
          <w:p w14:paraId="54E11ECD" w14:textId="77777777" w:rsidR="00763BD6" w:rsidRPr="004D7D0D" w:rsidRDefault="00763BD6" w:rsidP="004031B1">
            <w:pPr>
              <w:rPr>
                <w:sz w:val="22"/>
              </w:rPr>
            </w:pPr>
            <w:r w:rsidRPr="004D7D0D">
              <w:rPr>
                <w:sz w:val="22"/>
              </w:rPr>
              <w:t>.630</w:t>
            </w:r>
          </w:p>
        </w:tc>
      </w:tr>
      <w:tr w:rsidR="00763BD6" w:rsidRPr="004D7D0D" w14:paraId="2D442E49" w14:textId="77777777" w:rsidTr="003D0F14">
        <w:tc>
          <w:tcPr>
            <w:tcW w:w="1870" w:type="dxa"/>
          </w:tcPr>
          <w:p w14:paraId="2E4566CB" w14:textId="7CDBB111" w:rsidR="00763BD6" w:rsidRPr="004D7D0D" w:rsidRDefault="003D0F14" w:rsidP="004031B1">
            <w:pPr>
              <w:rPr>
                <w:sz w:val="22"/>
              </w:rPr>
            </w:pPr>
            <w:r w:rsidRPr="004D7D0D">
              <w:rPr>
                <w:sz w:val="22"/>
              </w:rPr>
              <w:t xml:space="preserve">Dedication </w:t>
            </w:r>
            <w:r w:rsidR="00763BD6" w:rsidRPr="004D7D0D">
              <w:rPr>
                <w:sz w:val="22"/>
              </w:rPr>
              <w:t>6</w:t>
            </w:r>
          </w:p>
        </w:tc>
        <w:tc>
          <w:tcPr>
            <w:tcW w:w="1870" w:type="dxa"/>
          </w:tcPr>
          <w:p w14:paraId="37853EAE" w14:textId="77777777" w:rsidR="00763BD6" w:rsidRPr="004D7D0D" w:rsidRDefault="00763BD6" w:rsidP="004031B1">
            <w:pPr>
              <w:rPr>
                <w:sz w:val="22"/>
              </w:rPr>
            </w:pPr>
            <w:r w:rsidRPr="004D7D0D">
              <w:rPr>
                <w:sz w:val="22"/>
              </w:rPr>
              <w:t>.492</w:t>
            </w:r>
          </w:p>
        </w:tc>
        <w:tc>
          <w:tcPr>
            <w:tcW w:w="1870" w:type="dxa"/>
          </w:tcPr>
          <w:p w14:paraId="0DC27740" w14:textId="77777777" w:rsidR="00763BD6" w:rsidRPr="004D7D0D" w:rsidRDefault="00763BD6" w:rsidP="004031B1">
            <w:pPr>
              <w:rPr>
                <w:sz w:val="22"/>
              </w:rPr>
            </w:pPr>
            <w:r w:rsidRPr="004D7D0D">
              <w:rPr>
                <w:sz w:val="22"/>
              </w:rPr>
              <w:t>.801</w:t>
            </w:r>
          </w:p>
        </w:tc>
        <w:tc>
          <w:tcPr>
            <w:tcW w:w="1870" w:type="dxa"/>
          </w:tcPr>
          <w:p w14:paraId="78658426" w14:textId="77777777" w:rsidR="00763BD6" w:rsidRPr="004D7D0D" w:rsidRDefault="00763BD6" w:rsidP="004031B1">
            <w:pPr>
              <w:rPr>
                <w:sz w:val="22"/>
              </w:rPr>
            </w:pPr>
            <w:r w:rsidRPr="004D7D0D">
              <w:rPr>
                <w:sz w:val="22"/>
              </w:rPr>
              <w:t>.708</w:t>
            </w:r>
          </w:p>
        </w:tc>
        <w:tc>
          <w:tcPr>
            <w:tcW w:w="1870" w:type="dxa"/>
          </w:tcPr>
          <w:p w14:paraId="698BA4F5" w14:textId="77777777" w:rsidR="00763BD6" w:rsidRPr="004D7D0D" w:rsidRDefault="00763BD6" w:rsidP="004031B1">
            <w:pPr>
              <w:rPr>
                <w:sz w:val="22"/>
              </w:rPr>
            </w:pPr>
            <w:r w:rsidRPr="004D7D0D">
              <w:rPr>
                <w:sz w:val="22"/>
              </w:rPr>
              <w:t>.776</w:t>
            </w:r>
          </w:p>
        </w:tc>
      </w:tr>
      <w:tr w:rsidR="00763BD6" w:rsidRPr="004D7D0D" w14:paraId="4DD8B4CD" w14:textId="77777777" w:rsidTr="003D0F14">
        <w:tc>
          <w:tcPr>
            <w:tcW w:w="1870" w:type="dxa"/>
          </w:tcPr>
          <w:p w14:paraId="2BB073D9" w14:textId="1324E2AC" w:rsidR="00763BD6" w:rsidRPr="004D7D0D" w:rsidRDefault="003D0F14" w:rsidP="004031B1">
            <w:pPr>
              <w:rPr>
                <w:sz w:val="22"/>
              </w:rPr>
            </w:pPr>
            <w:r w:rsidRPr="004D7D0D">
              <w:rPr>
                <w:sz w:val="22"/>
              </w:rPr>
              <w:t xml:space="preserve">Dedication </w:t>
            </w:r>
            <w:r w:rsidR="00763BD6" w:rsidRPr="004D7D0D">
              <w:rPr>
                <w:sz w:val="22"/>
              </w:rPr>
              <w:t>7</w:t>
            </w:r>
          </w:p>
        </w:tc>
        <w:tc>
          <w:tcPr>
            <w:tcW w:w="1870" w:type="dxa"/>
          </w:tcPr>
          <w:p w14:paraId="2B5910B1" w14:textId="77777777" w:rsidR="00763BD6" w:rsidRPr="004D7D0D" w:rsidRDefault="00763BD6" w:rsidP="004031B1">
            <w:pPr>
              <w:rPr>
                <w:sz w:val="22"/>
              </w:rPr>
            </w:pPr>
            <w:r w:rsidRPr="004D7D0D">
              <w:rPr>
                <w:sz w:val="22"/>
              </w:rPr>
              <w:t>.526</w:t>
            </w:r>
          </w:p>
        </w:tc>
        <w:tc>
          <w:tcPr>
            <w:tcW w:w="1870" w:type="dxa"/>
          </w:tcPr>
          <w:p w14:paraId="12E22D5F" w14:textId="77777777" w:rsidR="00763BD6" w:rsidRPr="004D7D0D" w:rsidRDefault="00763BD6" w:rsidP="004031B1">
            <w:pPr>
              <w:rPr>
                <w:sz w:val="22"/>
              </w:rPr>
            </w:pPr>
            <w:r w:rsidRPr="004D7D0D">
              <w:rPr>
                <w:sz w:val="22"/>
              </w:rPr>
              <w:t>.710</w:t>
            </w:r>
          </w:p>
        </w:tc>
        <w:tc>
          <w:tcPr>
            <w:tcW w:w="1870" w:type="dxa"/>
          </w:tcPr>
          <w:p w14:paraId="09F34B8A" w14:textId="77777777" w:rsidR="00763BD6" w:rsidRPr="004D7D0D" w:rsidRDefault="00763BD6" w:rsidP="004031B1">
            <w:pPr>
              <w:rPr>
                <w:sz w:val="22"/>
              </w:rPr>
            </w:pPr>
            <w:r w:rsidRPr="004D7D0D">
              <w:rPr>
                <w:sz w:val="22"/>
              </w:rPr>
              <w:t>.713</w:t>
            </w:r>
          </w:p>
        </w:tc>
        <w:tc>
          <w:tcPr>
            <w:tcW w:w="1870" w:type="dxa"/>
          </w:tcPr>
          <w:p w14:paraId="55A59F2F" w14:textId="77777777" w:rsidR="00763BD6" w:rsidRPr="004D7D0D" w:rsidRDefault="00763BD6" w:rsidP="004031B1">
            <w:pPr>
              <w:rPr>
                <w:sz w:val="22"/>
              </w:rPr>
            </w:pPr>
            <w:r w:rsidRPr="004D7D0D">
              <w:rPr>
                <w:sz w:val="22"/>
              </w:rPr>
              <w:t>.783</w:t>
            </w:r>
          </w:p>
        </w:tc>
      </w:tr>
      <w:tr w:rsidR="00763BD6" w:rsidRPr="004D7D0D" w14:paraId="34ECA8AA" w14:textId="77777777" w:rsidTr="003D0F14">
        <w:tc>
          <w:tcPr>
            <w:tcW w:w="1870" w:type="dxa"/>
          </w:tcPr>
          <w:p w14:paraId="0D9CF770" w14:textId="09189FF4" w:rsidR="00763BD6" w:rsidRPr="004D7D0D" w:rsidRDefault="003D0F14" w:rsidP="004031B1">
            <w:pPr>
              <w:rPr>
                <w:sz w:val="22"/>
              </w:rPr>
            </w:pPr>
            <w:r w:rsidRPr="004D7D0D">
              <w:rPr>
                <w:sz w:val="22"/>
              </w:rPr>
              <w:t xml:space="preserve">Dedication </w:t>
            </w:r>
            <w:r w:rsidR="00763BD6" w:rsidRPr="004D7D0D">
              <w:rPr>
                <w:sz w:val="22"/>
              </w:rPr>
              <w:t>8</w:t>
            </w:r>
          </w:p>
        </w:tc>
        <w:tc>
          <w:tcPr>
            <w:tcW w:w="1870" w:type="dxa"/>
          </w:tcPr>
          <w:p w14:paraId="59CD4ACB" w14:textId="77777777" w:rsidR="00763BD6" w:rsidRPr="004D7D0D" w:rsidRDefault="00763BD6" w:rsidP="004031B1">
            <w:pPr>
              <w:rPr>
                <w:sz w:val="22"/>
              </w:rPr>
            </w:pPr>
            <w:r w:rsidRPr="004D7D0D">
              <w:rPr>
                <w:sz w:val="22"/>
              </w:rPr>
              <w:t>.551</w:t>
            </w:r>
          </w:p>
        </w:tc>
        <w:tc>
          <w:tcPr>
            <w:tcW w:w="1870" w:type="dxa"/>
          </w:tcPr>
          <w:p w14:paraId="33BB360C" w14:textId="77777777" w:rsidR="00763BD6" w:rsidRPr="004D7D0D" w:rsidRDefault="00763BD6" w:rsidP="004031B1">
            <w:pPr>
              <w:rPr>
                <w:sz w:val="22"/>
              </w:rPr>
            </w:pPr>
            <w:r w:rsidRPr="004D7D0D">
              <w:rPr>
                <w:sz w:val="22"/>
              </w:rPr>
              <w:t>.747</w:t>
            </w:r>
          </w:p>
        </w:tc>
        <w:tc>
          <w:tcPr>
            <w:tcW w:w="1870" w:type="dxa"/>
          </w:tcPr>
          <w:p w14:paraId="30153E35" w14:textId="77777777" w:rsidR="00763BD6" w:rsidRPr="004D7D0D" w:rsidRDefault="00763BD6" w:rsidP="004031B1">
            <w:pPr>
              <w:rPr>
                <w:sz w:val="22"/>
              </w:rPr>
            </w:pPr>
            <w:r w:rsidRPr="004D7D0D">
              <w:rPr>
                <w:sz w:val="22"/>
              </w:rPr>
              <w:t>.723</w:t>
            </w:r>
          </w:p>
        </w:tc>
        <w:tc>
          <w:tcPr>
            <w:tcW w:w="1870" w:type="dxa"/>
          </w:tcPr>
          <w:p w14:paraId="3A00348C" w14:textId="77777777" w:rsidR="00763BD6" w:rsidRPr="004D7D0D" w:rsidRDefault="00763BD6" w:rsidP="004031B1">
            <w:pPr>
              <w:rPr>
                <w:sz w:val="22"/>
              </w:rPr>
            </w:pPr>
            <w:r w:rsidRPr="004D7D0D">
              <w:rPr>
                <w:sz w:val="22"/>
              </w:rPr>
              <w:t>.660</w:t>
            </w:r>
          </w:p>
        </w:tc>
      </w:tr>
      <w:tr w:rsidR="00763BD6" w:rsidRPr="004D7D0D" w14:paraId="65F530DF" w14:textId="77777777" w:rsidTr="003D0F14">
        <w:trPr>
          <w:trHeight w:val="269"/>
        </w:trPr>
        <w:tc>
          <w:tcPr>
            <w:tcW w:w="1870" w:type="dxa"/>
          </w:tcPr>
          <w:p w14:paraId="760F585F" w14:textId="10BD015A" w:rsidR="00763BD6" w:rsidRPr="004D7D0D" w:rsidRDefault="003D0F14" w:rsidP="004031B1">
            <w:pPr>
              <w:rPr>
                <w:sz w:val="22"/>
              </w:rPr>
            </w:pPr>
            <w:r w:rsidRPr="004D7D0D">
              <w:rPr>
                <w:sz w:val="22"/>
              </w:rPr>
              <w:t xml:space="preserve">Dedication </w:t>
            </w:r>
            <w:r w:rsidR="00763BD6" w:rsidRPr="004D7D0D">
              <w:rPr>
                <w:sz w:val="22"/>
              </w:rPr>
              <w:t>9</w:t>
            </w:r>
          </w:p>
        </w:tc>
        <w:tc>
          <w:tcPr>
            <w:tcW w:w="1870" w:type="dxa"/>
          </w:tcPr>
          <w:p w14:paraId="45BE33D1" w14:textId="77777777" w:rsidR="00763BD6" w:rsidRPr="004D7D0D" w:rsidRDefault="00763BD6" w:rsidP="004031B1">
            <w:pPr>
              <w:rPr>
                <w:sz w:val="22"/>
              </w:rPr>
            </w:pPr>
            <w:r w:rsidRPr="004D7D0D">
              <w:rPr>
                <w:sz w:val="22"/>
              </w:rPr>
              <w:t>.561</w:t>
            </w:r>
          </w:p>
        </w:tc>
        <w:tc>
          <w:tcPr>
            <w:tcW w:w="1870" w:type="dxa"/>
          </w:tcPr>
          <w:p w14:paraId="2CD6A3C8" w14:textId="77777777" w:rsidR="00763BD6" w:rsidRPr="004D7D0D" w:rsidRDefault="00763BD6" w:rsidP="004031B1">
            <w:pPr>
              <w:rPr>
                <w:sz w:val="22"/>
              </w:rPr>
            </w:pPr>
            <w:r w:rsidRPr="004D7D0D">
              <w:rPr>
                <w:sz w:val="22"/>
              </w:rPr>
              <w:t>.755</w:t>
            </w:r>
          </w:p>
        </w:tc>
        <w:tc>
          <w:tcPr>
            <w:tcW w:w="1870" w:type="dxa"/>
          </w:tcPr>
          <w:p w14:paraId="4155F4BE" w14:textId="77777777" w:rsidR="00763BD6" w:rsidRPr="004D7D0D" w:rsidRDefault="00763BD6" w:rsidP="004031B1">
            <w:pPr>
              <w:rPr>
                <w:sz w:val="22"/>
              </w:rPr>
            </w:pPr>
            <w:r w:rsidRPr="004D7D0D">
              <w:rPr>
                <w:sz w:val="22"/>
              </w:rPr>
              <w:t>.713</w:t>
            </w:r>
          </w:p>
        </w:tc>
        <w:tc>
          <w:tcPr>
            <w:tcW w:w="1870" w:type="dxa"/>
          </w:tcPr>
          <w:p w14:paraId="199AE2A2" w14:textId="77777777" w:rsidR="00763BD6" w:rsidRPr="004D7D0D" w:rsidRDefault="00763BD6" w:rsidP="004031B1">
            <w:pPr>
              <w:rPr>
                <w:sz w:val="22"/>
              </w:rPr>
            </w:pPr>
            <w:r w:rsidRPr="004D7D0D">
              <w:rPr>
                <w:sz w:val="22"/>
              </w:rPr>
              <w:t>.754</w:t>
            </w:r>
          </w:p>
        </w:tc>
      </w:tr>
      <w:tr w:rsidR="00763BD6" w:rsidRPr="004D7D0D" w14:paraId="6ECC3F4B" w14:textId="77777777" w:rsidTr="003D0F14">
        <w:trPr>
          <w:trHeight w:val="269"/>
        </w:trPr>
        <w:tc>
          <w:tcPr>
            <w:tcW w:w="1870" w:type="dxa"/>
          </w:tcPr>
          <w:p w14:paraId="0A60DAEB" w14:textId="3DE98587" w:rsidR="00763BD6" w:rsidRPr="004D7D0D" w:rsidRDefault="003D0F14" w:rsidP="004031B1">
            <w:pPr>
              <w:rPr>
                <w:sz w:val="22"/>
              </w:rPr>
            </w:pPr>
            <w:r w:rsidRPr="004D7D0D">
              <w:rPr>
                <w:sz w:val="22"/>
              </w:rPr>
              <w:t xml:space="preserve">Dedication </w:t>
            </w:r>
            <w:r w:rsidR="00763BD6" w:rsidRPr="004D7D0D">
              <w:rPr>
                <w:sz w:val="22"/>
              </w:rPr>
              <w:t>10</w:t>
            </w:r>
          </w:p>
        </w:tc>
        <w:tc>
          <w:tcPr>
            <w:tcW w:w="1870" w:type="dxa"/>
          </w:tcPr>
          <w:p w14:paraId="40BB1F2B" w14:textId="77777777" w:rsidR="00763BD6" w:rsidRPr="004D7D0D" w:rsidRDefault="00763BD6" w:rsidP="004031B1">
            <w:pPr>
              <w:rPr>
                <w:sz w:val="22"/>
              </w:rPr>
            </w:pPr>
            <w:r w:rsidRPr="004D7D0D">
              <w:rPr>
                <w:sz w:val="22"/>
              </w:rPr>
              <w:t>.392</w:t>
            </w:r>
          </w:p>
        </w:tc>
        <w:tc>
          <w:tcPr>
            <w:tcW w:w="1870" w:type="dxa"/>
          </w:tcPr>
          <w:p w14:paraId="65A79E7E" w14:textId="77777777" w:rsidR="00763BD6" w:rsidRPr="004D7D0D" w:rsidRDefault="00763BD6" w:rsidP="004031B1">
            <w:pPr>
              <w:rPr>
                <w:sz w:val="22"/>
              </w:rPr>
            </w:pPr>
            <w:r w:rsidRPr="004D7D0D">
              <w:rPr>
                <w:sz w:val="22"/>
              </w:rPr>
              <w:t>.737</w:t>
            </w:r>
          </w:p>
        </w:tc>
        <w:tc>
          <w:tcPr>
            <w:tcW w:w="1870" w:type="dxa"/>
          </w:tcPr>
          <w:p w14:paraId="6A783ADC" w14:textId="77777777" w:rsidR="00763BD6" w:rsidRPr="004D7D0D" w:rsidRDefault="00763BD6" w:rsidP="004031B1">
            <w:pPr>
              <w:rPr>
                <w:sz w:val="22"/>
              </w:rPr>
            </w:pPr>
            <w:r w:rsidRPr="004D7D0D">
              <w:rPr>
                <w:sz w:val="22"/>
              </w:rPr>
              <w:t>.510</w:t>
            </w:r>
          </w:p>
        </w:tc>
        <w:tc>
          <w:tcPr>
            <w:tcW w:w="1870" w:type="dxa"/>
          </w:tcPr>
          <w:p w14:paraId="21770A20" w14:textId="77777777" w:rsidR="00763BD6" w:rsidRPr="004D7D0D" w:rsidRDefault="00763BD6" w:rsidP="004031B1">
            <w:pPr>
              <w:rPr>
                <w:sz w:val="22"/>
              </w:rPr>
            </w:pPr>
            <w:r w:rsidRPr="004D7D0D">
              <w:rPr>
                <w:sz w:val="22"/>
              </w:rPr>
              <w:t>.369</w:t>
            </w:r>
          </w:p>
        </w:tc>
      </w:tr>
      <w:tr w:rsidR="00763BD6" w:rsidRPr="004D7D0D" w14:paraId="0B74B967" w14:textId="77777777" w:rsidTr="003D0F14">
        <w:trPr>
          <w:trHeight w:val="269"/>
        </w:trPr>
        <w:tc>
          <w:tcPr>
            <w:tcW w:w="1870" w:type="dxa"/>
          </w:tcPr>
          <w:p w14:paraId="2CA52000" w14:textId="42B46FD9" w:rsidR="00763BD6" w:rsidRPr="004D7D0D" w:rsidRDefault="003D0F14" w:rsidP="004031B1">
            <w:pPr>
              <w:rPr>
                <w:sz w:val="22"/>
              </w:rPr>
            </w:pPr>
            <w:r w:rsidRPr="004D7D0D">
              <w:rPr>
                <w:sz w:val="22"/>
              </w:rPr>
              <w:t xml:space="preserve">Dedication </w:t>
            </w:r>
            <w:r w:rsidR="00763BD6" w:rsidRPr="004D7D0D">
              <w:rPr>
                <w:sz w:val="22"/>
              </w:rPr>
              <w:t>11</w:t>
            </w:r>
          </w:p>
        </w:tc>
        <w:tc>
          <w:tcPr>
            <w:tcW w:w="1870" w:type="dxa"/>
          </w:tcPr>
          <w:p w14:paraId="55C96E4D" w14:textId="77777777" w:rsidR="00763BD6" w:rsidRPr="004D7D0D" w:rsidRDefault="00763BD6" w:rsidP="004031B1">
            <w:pPr>
              <w:rPr>
                <w:sz w:val="22"/>
              </w:rPr>
            </w:pPr>
            <w:r w:rsidRPr="004D7D0D">
              <w:rPr>
                <w:sz w:val="22"/>
              </w:rPr>
              <w:t>.480</w:t>
            </w:r>
          </w:p>
        </w:tc>
        <w:tc>
          <w:tcPr>
            <w:tcW w:w="1870" w:type="dxa"/>
          </w:tcPr>
          <w:p w14:paraId="2B9952B2" w14:textId="77777777" w:rsidR="00763BD6" w:rsidRPr="004D7D0D" w:rsidRDefault="00763BD6" w:rsidP="004031B1">
            <w:pPr>
              <w:rPr>
                <w:sz w:val="22"/>
              </w:rPr>
            </w:pPr>
            <w:r w:rsidRPr="004D7D0D">
              <w:rPr>
                <w:sz w:val="22"/>
              </w:rPr>
              <w:t>.700</w:t>
            </w:r>
          </w:p>
        </w:tc>
        <w:tc>
          <w:tcPr>
            <w:tcW w:w="1870" w:type="dxa"/>
          </w:tcPr>
          <w:p w14:paraId="34063E85" w14:textId="77777777" w:rsidR="00763BD6" w:rsidRPr="004D7D0D" w:rsidRDefault="00763BD6" w:rsidP="004031B1">
            <w:pPr>
              <w:rPr>
                <w:sz w:val="22"/>
              </w:rPr>
            </w:pPr>
            <w:r w:rsidRPr="004D7D0D">
              <w:rPr>
                <w:sz w:val="22"/>
              </w:rPr>
              <w:t>.398</w:t>
            </w:r>
          </w:p>
        </w:tc>
        <w:tc>
          <w:tcPr>
            <w:tcW w:w="1870" w:type="dxa"/>
          </w:tcPr>
          <w:p w14:paraId="6E995592" w14:textId="77777777" w:rsidR="00763BD6" w:rsidRPr="004D7D0D" w:rsidRDefault="00763BD6" w:rsidP="004031B1">
            <w:pPr>
              <w:rPr>
                <w:sz w:val="22"/>
              </w:rPr>
            </w:pPr>
            <w:r w:rsidRPr="004D7D0D">
              <w:rPr>
                <w:sz w:val="22"/>
              </w:rPr>
              <w:t>.390</w:t>
            </w:r>
          </w:p>
        </w:tc>
      </w:tr>
      <w:tr w:rsidR="00763BD6" w:rsidRPr="004D7D0D" w14:paraId="071810FC" w14:textId="77777777" w:rsidTr="003D0F14">
        <w:trPr>
          <w:trHeight w:val="269"/>
        </w:trPr>
        <w:tc>
          <w:tcPr>
            <w:tcW w:w="1870" w:type="dxa"/>
          </w:tcPr>
          <w:p w14:paraId="17F96589" w14:textId="1F33AF93" w:rsidR="00763BD6" w:rsidRPr="004D7D0D" w:rsidRDefault="003D0F14" w:rsidP="004031B1">
            <w:pPr>
              <w:rPr>
                <w:sz w:val="22"/>
              </w:rPr>
            </w:pPr>
            <w:r w:rsidRPr="004D7D0D">
              <w:rPr>
                <w:sz w:val="22"/>
              </w:rPr>
              <w:t xml:space="preserve">Dedication </w:t>
            </w:r>
            <w:r w:rsidR="00763BD6" w:rsidRPr="004D7D0D">
              <w:rPr>
                <w:sz w:val="22"/>
              </w:rPr>
              <w:t>12</w:t>
            </w:r>
          </w:p>
        </w:tc>
        <w:tc>
          <w:tcPr>
            <w:tcW w:w="1870" w:type="dxa"/>
          </w:tcPr>
          <w:p w14:paraId="55B8E653" w14:textId="77777777" w:rsidR="00763BD6" w:rsidRPr="004D7D0D" w:rsidRDefault="00763BD6" w:rsidP="004031B1">
            <w:pPr>
              <w:rPr>
                <w:sz w:val="22"/>
              </w:rPr>
            </w:pPr>
            <w:r w:rsidRPr="004D7D0D">
              <w:rPr>
                <w:sz w:val="22"/>
              </w:rPr>
              <w:t>.372</w:t>
            </w:r>
          </w:p>
        </w:tc>
        <w:tc>
          <w:tcPr>
            <w:tcW w:w="1870" w:type="dxa"/>
          </w:tcPr>
          <w:p w14:paraId="3168E8C7" w14:textId="77777777" w:rsidR="00763BD6" w:rsidRPr="004D7D0D" w:rsidRDefault="00763BD6" w:rsidP="004031B1">
            <w:pPr>
              <w:rPr>
                <w:sz w:val="22"/>
              </w:rPr>
            </w:pPr>
            <w:r w:rsidRPr="004D7D0D">
              <w:rPr>
                <w:sz w:val="22"/>
              </w:rPr>
              <w:t>.633</w:t>
            </w:r>
          </w:p>
        </w:tc>
        <w:tc>
          <w:tcPr>
            <w:tcW w:w="1870" w:type="dxa"/>
          </w:tcPr>
          <w:p w14:paraId="20B6DFFB" w14:textId="77777777" w:rsidR="00763BD6" w:rsidRPr="004D7D0D" w:rsidRDefault="00763BD6" w:rsidP="004031B1">
            <w:pPr>
              <w:rPr>
                <w:sz w:val="22"/>
              </w:rPr>
            </w:pPr>
            <w:r w:rsidRPr="004D7D0D">
              <w:rPr>
                <w:sz w:val="22"/>
              </w:rPr>
              <w:t>.324</w:t>
            </w:r>
          </w:p>
        </w:tc>
        <w:tc>
          <w:tcPr>
            <w:tcW w:w="1870" w:type="dxa"/>
          </w:tcPr>
          <w:p w14:paraId="22BB50D0" w14:textId="77777777" w:rsidR="00763BD6" w:rsidRPr="004D7D0D" w:rsidRDefault="00763BD6" w:rsidP="004031B1">
            <w:pPr>
              <w:rPr>
                <w:sz w:val="22"/>
              </w:rPr>
            </w:pPr>
            <w:r w:rsidRPr="004D7D0D">
              <w:rPr>
                <w:sz w:val="22"/>
              </w:rPr>
              <w:t>.352</w:t>
            </w:r>
          </w:p>
        </w:tc>
      </w:tr>
      <w:tr w:rsidR="00763BD6" w:rsidRPr="004D7D0D" w14:paraId="434B8631" w14:textId="77777777" w:rsidTr="003D0F14">
        <w:trPr>
          <w:trHeight w:val="269"/>
        </w:trPr>
        <w:tc>
          <w:tcPr>
            <w:tcW w:w="1870" w:type="dxa"/>
          </w:tcPr>
          <w:p w14:paraId="415049B8" w14:textId="1CE368C8" w:rsidR="00763BD6" w:rsidRPr="004D7D0D" w:rsidRDefault="003D0F14" w:rsidP="004031B1">
            <w:pPr>
              <w:rPr>
                <w:sz w:val="22"/>
              </w:rPr>
            </w:pPr>
            <w:r w:rsidRPr="004D7D0D">
              <w:rPr>
                <w:sz w:val="22"/>
              </w:rPr>
              <w:t xml:space="preserve">Dedication </w:t>
            </w:r>
            <w:r w:rsidR="00763BD6" w:rsidRPr="004D7D0D">
              <w:rPr>
                <w:sz w:val="22"/>
              </w:rPr>
              <w:t>13</w:t>
            </w:r>
          </w:p>
        </w:tc>
        <w:tc>
          <w:tcPr>
            <w:tcW w:w="1870" w:type="dxa"/>
          </w:tcPr>
          <w:p w14:paraId="4028FE32" w14:textId="77777777" w:rsidR="00763BD6" w:rsidRPr="004D7D0D" w:rsidRDefault="00763BD6" w:rsidP="004031B1">
            <w:pPr>
              <w:rPr>
                <w:sz w:val="22"/>
              </w:rPr>
            </w:pPr>
            <w:r w:rsidRPr="004D7D0D">
              <w:rPr>
                <w:sz w:val="22"/>
              </w:rPr>
              <w:t>.436</w:t>
            </w:r>
          </w:p>
        </w:tc>
        <w:tc>
          <w:tcPr>
            <w:tcW w:w="1870" w:type="dxa"/>
          </w:tcPr>
          <w:p w14:paraId="7FACA2A5" w14:textId="77777777" w:rsidR="00763BD6" w:rsidRPr="004D7D0D" w:rsidRDefault="00763BD6" w:rsidP="004031B1">
            <w:pPr>
              <w:rPr>
                <w:sz w:val="22"/>
              </w:rPr>
            </w:pPr>
            <w:r w:rsidRPr="004D7D0D">
              <w:rPr>
                <w:sz w:val="22"/>
              </w:rPr>
              <w:t>.648</w:t>
            </w:r>
          </w:p>
        </w:tc>
        <w:tc>
          <w:tcPr>
            <w:tcW w:w="1870" w:type="dxa"/>
          </w:tcPr>
          <w:p w14:paraId="1CE89605" w14:textId="77777777" w:rsidR="00763BD6" w:rsidRPr="004D7D0D" w:rsidRDefault="00763BD6" w:rsidP="004031B1">
            <w:pPr>
              <w:rPr>
                <w:sz w:val="22"/>
              </w:rPr>
            </w:pPr>
            <w:r w:rsidRPr="004D7D0D">
              <w:rPr>
                <w:sz w:val="22"/>
              </w:rPr>
              <w:t>.492</w:t>
            </w:r>
          </w:p>
        </w:tc>
        <w:tc>
          <w:tcPr>
            <w:tcW w:w="1870" w:type="dxa"/>
          </w:tcPr>
          <w:p w14:paraId="21CFFDE2" w14:textId="77777777" w:rsidR="00763BD6" w:rsidRPr="004D7D0D" w:rsidRDefault="00763BD6" w:rsidP="004031B1">
            <w:pPr>
              <w:rPr>
                <w:sz w:val="22"/>
              </w:rPr>
            </w:pPr>
            <w:r w:rsidRPr="004D7D0D">
              <w:rPr>
                <w:sz w:val="22"/>
              </w:rPr>
              <w:t>.596</w:t>
            </w:r>
          </w:p>
        </w:tc>
      </w:tr>
    </w:tbl>
    <w:p w14:paraId="4367DD64" w14:textId="77777777" w:rsidR="00763BD6" w:rsidRDefault="00763BD6" w:rsidP="00763BD6"/>
    <w:p w14:paraId="02A52C22" w14:textId="77777777" w:rsidR="00763BD6" w:rsidRDefault="00763BD6" w:rsidP="00763BD6"/>
    <w:p w14:paraId="4AC79E2D" w14:textId="77777777" w:rsidR="0070729A" w:rsidRDefault="0070729A" w:rsidP="00763BD6"/>
    <w:p w14:paraId="05527DF1" w14:textId="77777777" w:rsidR="0070729A" w:rsidRDefault="0070729A" w:rsidP="00763BD6"/>
    <w:p w14:paraId="48B63767" w14:textId="77777777" w:rsidR="0070729A" w:rsidRDefault="0070729A" w:rsidP="00763BD6"/>
    <w:p w14:paraId="1551819F" w14:textId="77777777" w:rsidR="004D7D0D" w:rsidRDefault="004D7D0D" w:rsidP="00763BD6"/>
    <w:p w14:paraId="117854BF" w14:textId="77777777" w:rsidR="0070729A" w:rsidRDefault="0070729A" w:rsidP="00763BD6"/>
    <w:p w14:paraId="5057CD32" w14:textId="77777777" w:rsidR="0070729A" w:rsidRDefault="0070729A" w:rsidP="00763BD6"/>
    <w:p w14:paraId="5367DEA4" w14:textId="77777777" w:rsidR="0070729A" w:rsidRDefault="0070729A" w:rsidP="00763BD6"/>
    <w:p w14:paraId="159ACFEC" w14:textId="7825A941" w:rsidR="00763BD6" w:rsidRDefault="004D7D0D" w:rsidP="00763BD6">
      <w:r w:rsidRPr="004D7D0D">
        <w:rPr>
          <w:i/>
        </w:rPr>
        <w:lastRenderedPageBreak/>
        <w:t xml:space="preserve">Table </w:t>
      </w:r>
      <w:r w:rsidR="00BA4722">
        <w:rPr>
          <w:i/>
        </w:rPr>
        <w:t>7</w:t>
      </w:r>
      <w:r w:rsidR="00270922">
        <w:t>. Initial e</w:t>
      </w:r>
      <w:r w:rsidR="003D0F14">
        <w:t>xpectation item loadings.</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63BD6" w:rsidRPr="004D7D0D" w14:paraId="2B1422EA" w14:textId="77777777" w:rsidTr="003D0F14">
        <w:tc>
          <w:tcPr>
            <w:tcW w:w="1870" w:type="dxa"/>
            <w:tcBorders>
              <w:top w:val="single" w:sz="4" w:space="0" w:color="auto"/>
              <w:bottom w:val="single" w:sz="4" w:space="0" w:color="auto"/>
            </w:tcBorders>
          </w:tcPr>
          <w:p w14:paraId="6F2753B8" w14:textId="77777777" w:rsidR="00763BD6" w:rsidRPr="004D7D0D" w:rsidRDefault="00763BD6" w:rsidP="004031B1">
            <w:pPr>
              <w:rPr>
                <w:sz w:val="22"/>
              </w:rPr>
            </w:pPr>
            <w:r w:rsidRPr="004D7D0D">
              <w:rPr>
                <w:sz w:val="22"/>
              </w:rPr>
              <w:t>Item</w:t>
            </w:r>
          </w:p>
        </w:tc>
        <w:tc>
          <w:tcPr>
            <w:tcW w:w="1870" w:type="dxa"/>
            <w:tcBorders>
              <w:top w:val="single" w:sz="4" w:space="0" w:color="auto"/>
              <w:bottom w:val="single" w:sz="4" w:space="0" w:color="auto"/>
            </w:tcBorders>
          </w:tcPr>
          <w:p w14:paraId="52C3B985" w14:textId="77777777" w:rsidR="00763BD6" w:rsidRPr="004D7D0D" w:rsidRDefault="00763BD6" w:rsidP="004031B1">
            <w:pPr>
              <w:rPr>
                <w:sz w:val="22"/>
              </w:rPr>
            </w:pPr>
            <w:r w:rsidRPr="004D7D0D">
              <w:rPr>
                <w:sz w:val="22"/>
              </w:rPr>
              <w:t>Pilot</w:t>
            </w:r>
          </w:p>
        </w:tc>
        <w:tc>
          <w:tcPr>
            <w:tcW w:w="1870" w:type="dxa"/>
            <w:tcBorders>
              <w:top w:val="single" w:sz="4" w:space="0" w:color="auto"/>
              <w:bottom w:val="single" w:sz="4" w:space="0" w:color="auto"/>
            </w:tcBorders>
          </w:tcPr>
          <w:p w14:paraId="39B110F0" w14:textId="77777777" w:rsidR="00763BD6" w:rsidRPr="004D7D0D" w:rsidRDefault="00763BD6" w:rsidP="004031B1">
            <w:pPr>
              <w:rPr>
                <w:sz w:val="22"/>
              </w:rPr>
            </w:pPr>
            <w:r w:rsidRPr="004D7D0D">
              <w:rPr>
                <w:sz w:val="22"/>
              </w:rPr>
              <w:t>Music</w:t>
            </w:r>
          </w:p>
        </w:tc>
        <w:tc>
          <w:tcPr>
            <w:tcW w:w="1870" w:type="dxa"/>
            <w:tcBorders>
              <w:top w:val="single" w:sz="4" w:space="0" w:color="auto"/>
              <w:bottom w:val="single" w:sz="4" w:space="0" w:color="auto"/>
            </w:tcBorders>
          </w:tcPr>
          <w:p w14:paraId="58E3970F" w14:textId="77777777" w:rsidR="00763BD6" w:rsidRPr="004D7D0D" w:rsidRDefault="00763BD6" w:rsidP="004031B1">
            <w:pPr>
              <w:rPr>
                <w:sz w:val="22"/>
              </w:rPr>
            </w:pPr>
            <w:r w:rsidRPr="004D7D0D">
              <w:rPr>
                <w:sz w:val="22"/>
              </w:rPr>
              <w:t>Sports</w:t>
            </w:r>
          </w:p>
        </w:tc>
        <w:tc>
          <w:tcPr>
            <w:tcW w:w="1870" w:type="dxa"/>
            <w:tcBorders>
              <w:top w:val="single" w:sz="4" w:space="0" w:color="auto"/>
              <w:bottom w:val="single" w:sz="4" w:space="0" w:color="auto"/>
            </w:tcBorders>
          </w:tcPr>
          <w:p w14:paraId="2E270C6B" w14:textId="77777777" w:rsidR="00763BD6" w:rsidRPr="004D7D0D" w:rsidRDefault="00763BD6" w:rsidP="004031B1">
            <w:pPr>
              <w:rPr>
                <w:sz w:val="22"/>
              </w:rPr>
            </w:pPr>
            <w:r w:rsidRPr="004D7D0D">
              <w:rPr>
                <w:sz w:val="22"/>
              </w:rPr>
              <w:t>Political</w:t>
            </w:r>
          </w:p>
        </w:tc>
      </w:tr>
      <w:tr w:rsidR="00763BD6" w:rsidRPr="004D7D0D" w14:paraId="113C8EB8" w14:textId="77777777" w:rsidTr="003D0F14">
        <w:trPr>
          <w:trHeight w:val="314"/>
        </w:trPr>
        <w:tc>
          <w:tcPr>
            <w:tcW w:w="1870" w:type="dxa"/>
            <w:tcBorders>
              <w:top w:val="single" w:sz="4" w:space="0" w:color="auto"/>
            </w:tcBorders>
          </w:tcPr>
          <w:p w14:paraId="3E8C2DC5" w14:textId="77777777" w:rsidR="00763BD6" w:rsidRPr="004D7D0D" w:rsidRDefault="00763BD6" w:rsidP="004031B1">
            <w:pPr>
              <w:rPr>
                <w:sz w:val="22"/>
              </w:rPr>
            </w:pPr>
            <w:r w:rsidRPr="004D7D0D">
              <w:rPr>
                <w:sz w:val="22"/>
              </w:rPr>
              <w:t>Expectation 1</w:t>
            </w:r>
          </w:p>
        </w:tc>
        <w:tc>
          <w:tcPr>
            <w:tcW w:w="1870" w:type="dxa"/>
            <w:tcBorders>
              <w:top w:val="single" w:sz="4" w:space="0" w:color="auto"/>
            </w:tcBorders>
          </w:tcPr>
          <w:p w14:paraId="22C4B257" w14:textId="77777777" w:rsidR="00763BD6" w:rsidRPr="004D7D0D" w:rsidRDefault="00763BD6" w:rsidP="004031B1">
            <w:pPr>
              <w:rPr>
                <w:sz w:val="22"/>
              </w:rPr>
            </w:pPr>
            <w:r w:rsidRPr="004D7D0D">
              <w:rPr>
                <w:sz w:val="22"/>
              </w:rPr>
              <w:t>.404</w:t>
            </w:r>
          </w:p>
        </w:tc>
        <w:tc>
          <w:tcPr>
            <w:tcW w:w="1870" w:type="dxa"/>
            <w:tcBorders>
              <w:top w:val="single" w:sz="4" w:space="0" w:color="auto"/>
            </w:tcBorders>
          </w:tcPr>
          <w:p w14:paraId="6EFA69ED" w14:textId="77777777" w:rsidR="00763BD6" w:rsidRPr="004D7D0D" w:rsidRDefault="00763BD6" w:rsidP="004031B1">
            <w:pPr>
              <w:rPr>
                <w:sz w:val="22"/>
              </w:rPr>
            </w:pPr>
            <w:r w:rsidRPr="004D7D0D">
              <w:rPr>
                <w:sz w:val="22"/>
              </w:rPr>
              <w:t>.650</w:t>
            </w:r>
          </w:p>
        </w:tc>
        <w:tc>
          <w:tcPr>
            <w:tcW w:w="1870" w:type="dxa"/>
            <w:tcBorders>
              <w:top w:val="single" w:sz="4" w:space="0" w:color="auto"/>
            </w:tcBorders>
          </w:tcPr>
          <w:p w14:paraId="17BE9D64" w14:textId="77777777" w:rsidR="00763BD6" w:rsidRPr="004D7D0D" w:rsidRDefault="00763BD6" w:rsidP="004031B1">
            <w:pPr>
              <w:rPr>
                <w:sz w:val="22"/>
              </w:rPr>
            </w:pPr>
            <w:r w:rsidRPr="004D7D0D">
              <w:rPr>
                <w:sz w:val="22"/>
              </w:rPr>
              <w:t>.538</w:t>
            </w:r>
          </w:p>
        </w:tc>
        <w:tc>
          <w:tcPr>
            <w:tcW w:w="1870" w:type="dxa"/>
            <w:tcBorders>
              <w:top w:val="single" w:sz="4" w:space="0" w:color="auto"/>
            </w:tcBorders>
          </w:tcPr>
          <w:p w14:paraId="06A8B536" w14:textId="77777777" w:rsidR="00763BD6" w:rsidRPr="004D7D0D" w:rsidRDefault="00763BD6" w:rsidP="004031B1">
            <w:pPr>
              <w:rPr>
                <w:sz w:val="22"/>
              </w:rPr>
            </w:pPr>
            <w:r w:rsidRPr="004D7D0D">
              <w:rPr>
                <w:sz w:val="22"/>
              </w:rPr>
              <w:t>.451</w:t>
            </w:r>
          </w:p>
        </w:tc>
      </w:tr>
      <w:tr w:rsidR="00763BD6" w:rsidRPr="004D7D0D" w14:paraId="48DE7BFF" w14:textId="77777777" w:rsidTr="003D0F14">
        <w:tc>
          <w:tcPr>
            <w:tcW w:w="1870" w:type="dxa"/>
          </w:tcPr>
          <w:p w14:paraId="5B3BE1DD" w14:textId="3A6A6FEF"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2</w:t>
            </w:r>
          </w:p>
        </w:tc>
        <w:tc>
          <w:tcPr>
            <w:tcW w:w="1870" w:type="dxa"/>
          </w:tcPr>
          <w:p w14:paraId="2354BDE5" w14:textId="77777777" w:rsidR="00763BD6" w:rsidRPr="004D7D0D" w:rsidRDefault="00763BD6" w:rsidP="004031B1">
            <w:pPr>
              <w:rPr>
                <w:sz w:val="22"/>
              </w:rPr>
            </w:pPr>
            <w:r w:rsidRPr="004D7D0D">
              <w:rPr>
                <w:sz w:val="22"/>
              </w:rPr>
              <w:t>.512</w:t>
            </w:r>
          </w:p>
        </w:tc>
        <w:tc>
          <w:tcPr>
            <w:tcW w:w="1870" w:type="dxa"/>
          </w:tcPr>
          <w:p w14:paraId="0505AF2B" w14:textId="77777777" w:rsidR="00763BD6" w:rsidRPr="004D7D0D" w:rsidRDefault="00763BD6" w:rsidP="004031B1">
            <w:pPr>
              <w:rPr>
                <w:sz w:val="22"/>
              </w:rPr>
            </w:pPr>
            <w:r w:rsidRPr="004D7D0D">
              <w:rPr>
                <w:sz w:val="22"/>
              </w:rPr>
              <w:t>.739</w:t>
            </w:r>
          </w:p>
        </w:tc>
        <w:tc>
          <w:tcPr>
            <w:tcW w:w="1870" w:type="dxa"/>
          </w:tcPr>
          <w:p w14:paraId="461DC835" w14:textId="77777777" w:rsidR="00763BD6" w:rsidRPr="004D7D0D" w:rsidRDefault="00763BD6" w:rsidP="004031B1">
            <w:pPr>
              <w:rPr>
                <w:sz w:val="22"/>
              </w:rPr>
            </w:pPr>
            <w:r w:rsidRPr="004D7D0D">
              <w:rPr>
                <w:sz w:val="22"/>
              </w:rPr>
              <w:t>.614</w:t>
            </w:r>
          </w:p>
        </w:tc>
        <w:tc>
          <w:tcPr>
            <w:tcW w:w="1870" w:type="dxa"/>
          </w:tcPr>
          <w:p w14:paraId="7F966CF2" w14:textId="77777777" w:rsidR="00763BD6" w:rsidRPr="004D7D0D" w:rsidRDefault="00763BD6" w:rsidP="004031B1">
            <w:pPr>
              <w:rPr>
                <w:sz w:val="22"/>
              </w:rPr>
            </w:pPr>
            <w:r w:rsidRPr="004D7D0D">
              <w:rPr>
                <w:sz w:val="22"/>
              </w:rPr>
              <w:t>.559</w:t>
            </w:r>
          </w:p>
        </w:tc>
      </w:tr>
      <w:tr w:rsidR="00763BD6" w:rsidRPr="004D7D0D" w14:paraId="17C6A2AF" w14:textId="77777777" w:rsidTr="003D0F14">
        <w:tc>
          <w:tcPr>
            <w:tcW w:w="1870" w:type="dxa"/>
          </w:tcPr>
          <w:p w14:paraId="1A47B7B0" w14:textId="7791548E"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3</w:t>
            </w:r>
          </w:p>
        </w:tc>
        <w:tc>
          <w:tcPr>
            <w:tcW w:w="1870" w:type="dxa"/>
          </w:tcPr>
          <w:p w14:paraId="4C5E8A71" w14:textId="77777777" w:rsidR="00763BD6" w:rsidRPr="004D7D0D" w:rsidRDefault="00763BD6" w:rsidP="004031B1">
            <w:pPr>
              <w:rPr>
                <w:sz w:val="22"/>
              </w:rPr>
            </w:pPr>
            <w:r w:rsidRPr="004D7D0D">
              <w:rPr>
                <w:sz w:val="22"/>
              </w:rPr>
              <w:t>.366</w:t>
            </w:r>
          </w:p>
        </w:tc>
        <w:tc>
          <w:tcPr>
            <w:tcW w:w="1870" w:type="dxa"/>
          </w:tcPr>
          <w:p w14:paraId="61F1F108" w14:textId="77777777" w:rsidR="00763BD6" w:rsidRPr="004D7D0D" w:rsidRDefault="00763BD6" w:rsidP="004031B1">
            <w:pPr>
              <w:rPr>
                <w:sz w:val="22"/>
              </w:rPr>
            </w:pPr>
            <w:r w:rsidRPr="004D7D0D">
              <w:rPr>
                <w:sz w:val="22"/>
              </w:rPr>
              <w:t>.650</w:t>
            </w:r>
          </w:p>
        </w:tc>
        <w:tc>
          <w:tcPr>
            <w:tcW w:w="1870" w:type="dxa"/>
          </w:tcPr>
          <w:p w14:paraId="19B8B3E6" w14:textId="77777777" w:rsidR="00763BD6" w:rsidRPr="004D7D0D" w:rsidRDefault="00763BD6" w:rsidP="004031B1">
            <w:pPr>
              <w:rPr>
                <w:sz w:val="22"/>
              </w:rPr>
            </w:pPr>
            <w:r w:rsidRPr="004D7D0D">
              <w:rPr>
                <w:sz w:val="22"/>
              </w:rPr>
              <w:t>.525</w:t>
            </w:r>
          </w:p>
        </w:tc>
        <w:tc>
          <w:tcPr>
            <w:tcW w:w="1870" w:type="dxa"/>
          </w:tcPr>
          <w:p w14:paraId="5DDA38EC" w14:textId="77777777" w:rsidR="00763BD6" w:rsidRPr="004D7D0D" w:rsidRDefault="00763BD6" w:rsidP="004031B1">
            <w:pPr>
              <w:rPr>
                <w:sz w:val="22"/>
              </w:rPr>
            </w:pPr>
            <w:r w:rsidRPr="004D7D0D">
              <w:rPr>
                <w:sz w:val="22"/>
              </w:rPr>
              <w:t>.490</w:t>
            </w:r>
          </w:p>
        </w:tc>
      </w:tr>
      <w:tr w:rsidR="00763BD6" w:rsidRPr="004D7D0D" w14:paraId="16322EC0" w14:textId="77777777" w:rsidTr="003D0F14">
        <w:tc>
          <w:tcPr>
            <w:tcW w:w="1870" w:type="dxa"/>
          </w:tcPr>
          <w:p w14:paraId="3A5BCB19" w14:textId="65D4AFB7"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4</w:t>
            </w:r>
          </w:p>
        </w:tc>
        <w:tc>
          <w:tcPr>
            <w:tcW w:w="1870" w:type="dxa"/>
          </w:tcPr>
          <w:p w14:paraId="6E8B4869" w14:textId="77777777" w:rsidR="00763BD6" w:rsidRPr="004D7D0D" w:rsidRDefault="00763BD6" w:rsidP="004031B1">
            <w:pPr>
              <w:rPr>
                <w:sz w:val="22"/>
              </w:rPr>
            </w:pPr>
            <w:r w:rsidRPr="004D7D0D">
              <w:rPr>
                <w:sz w:val="22"/>
              </w:rPr>
              <w:t>.411</w:t>
            </w:r>
          </w:p>
        </w:tc>
        <w:tc>
          <w:tcPr>
            <w:tcW w:w="1870" w:type="dxa"/>
          </w:tcPr>
          <w:p w14:paraId="7065C52D" w14:textId="77777777" w:rsidR="00763BD6" w:rsidRPr="004D7D0D" w:rsidRDefault="00763BD6" w:rsidP="004031B1">
            <w:pPr>
              <w:rPr>
                <w:sz w:val="22"/>
              </w:rPr>
            </w:pPr>
            <w:r w:rsidRPr="004D7D0D">
              <w:rPr>
                <w:sz w:val="22"/>
              </w:rPr>
              <w:t>.724</w:t>
            </w:r>
          </w:p>
        </w:tc>
        <w:tc>
          <w:tcPr>
            <w:tcW w:w="1870" w:type="dxa"/>
          </w:tcPr>
          <w:p w14:paraId="0B4A31E2" w14:textId="77777777" w:rsidR="00763BD6" w:rsidRPr="004D7D0D" w:rsidRDefault="00763BD6" w:rsidP="004031B1">
            <w:pPr>
              <w:rPr>
                <w:sz w:val="22"/>
              </w:rPr>
            </w:pPr>
            <w:r w:rsidRPr="004D7D0D">
              <w:rPr>
                <w:sz w:val="22"/>
              </w:rPr>
              <w:t>.535</w:t>
            </w:r>
          </w:p>
        </w:tc>
        <w:tc>
          <w:tcPr>
            <w:tcW w:w="1870" w:type="dxa"/>
          </w:tcPr>
          <w:p w14:paraId="3868592F" w14:textId="77777777" w:rsidR="00763BD6" w:rsidRPr="004D7D0D" w:rsidRDefault="00763BD6" w:rsidP="004031B1">
            <w:pPr>
              <w:rPr>
                <w:sz w:val="22"/>
              </w:rPr>
            </w:pPr>
            <w:r w:rsidRPr="004D7D0D">
              <w:rPr>
                <w:sz w:val="22"/>
              </w:rPr>
              <w:t>.534</w:t>
            </w:r>
          </w:p>
        </w:tc>
      </w:tr>
      <w:tr w:rsidR="00763BD6" w:rsidRPr="004D7D0D" w14:paraId="7F8D62F8" w14:textId="77777777" w:rsidTr="003D0F14">
        <w:tc>
          <w:tcPr>
            <w:tcW w:w="1870" w:type="dxa"/>
          </w:tcPr>
          <w:p w14:paraId="1E384AF4" w14:textId="0179607C"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5</w:t>
            </w:r>
          </w:p>
        </w:tc>
        <w:tc>
          <w:tcPr>
            <w:tcW w:w="1870" w:type="dxa"/>
          </w:tcPr>
          <w:p w14:paraId="70A025E4" w14:textId="77777777" w:rsidR="00763BD6" w:rsidRPr="004D7D0D" w:rsidRDefault="00763BD6" w:rsidP="004031B1">
            <w:pPr>
              <w:rPr>
                <w:sz w:val="22"/>
              </w:rPr>
            </w:pPr>
            <w:r w:rsidRPr="004D7D0D">
              <w:rPr>
                <w:sz w:val="22"/>
              </w:rPr>
              <w:t>.392</w:t>
            </w:r>
          </w:p>
        </w:tc>
        <w:tc>
          <w:tcPr>
            <w:tcW w:w="1870" w:type="dxa"/>
          </w:tcPr>
          <w:p w14:paraId="4ADA7EF5" w14:textId="77777777" w:rsidR="00763BD6" w:rsidRPr="004D7D0D" w:rsidRDefault="00763BD6" w:rsidP="004031B1">
            <w:pPr>
              <w:rPr>
                <w:sz w:val="22"/>
              </w:rPr>
            </w:pPr>
            <w:r w:rsidRPr="004D7D0D">
              <w:rPr>
                <w:sz w:val="22"/>
              </w:rPr>
              <w:t>.633</w:t>
            </w:r>
          </w:p>
        </w:tc>
        <w:tc>
          <w:tcPr>
            <w:tcW w:w="1870" w:type="dxa"/>
          </w:tcPr>
          <w:p w14:paraId="3B4562D5" w14:textId="77777777" w:rsidR="00763BD6" w:rsidRPr="004D7D0D" w:rsidRDefault="00763BD6" w:rsidP="004031B1">
            <w:pPr>
              <w:rPr>
                <w:sz w:val="22"/>
              </w:rPr>
            </w:pPr>
            <w:r w:rsidRPr="004D7D0D">
              <w:rPr>
                <w:sz w:val="22"/>
              </w:rPr>
              <w:t>.419</w:t>
            </w:r>
          </w:p>
        </w:tc>
        <w:tc>
          <w:tcPr>
            <w:tcW w:w="1870" w:type="dxa"/>
          </w:tcPr>
          <w:p w14:paraId="6FED5972" w14:textId="77777777" w:rsidR="00763BD6" w:rsidRPr="004D7D0D" w:rsidRDefault="00763BD6" w:rsidP="004031B1">
            <w:pPr>
              <w:rPr>
                <w:sz w:val="22"/>
              </w:rPr>
            </w:pPr>
            <w:r w:rsidRPr="004D7D0D">
              <w:rPr>
                <w:sz w:val="22"/>
              </w:rPr>
              <w:t>.532</w:t>
            </w:r>
          </w:p>
        </w:tc>
      </w:tr>
      <w:tr w:rsidR="00763BD6" w:rsidRPr="004D7D0D" w14:paraId="1B67AC67" w14:textId="77777777" w:rsidTr="003D0F14">
        <w:tc>
          <w:tcPr>
            <w:tcW w:w="1870" w:type="dxa"/>
          </w:tcPr>
          <w:p w14:paraId="6E1ACE55" w14:textId="7F20C56D"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6</w:t>
            </w:r>
          </w:p>
        </w:tc>
        <w:tc>
          <w:tcPr>
            <w:tcW w:w="1870" w:type="dxa"/>
          </w:tcPr>
          <w:p w14:paraId="156A9808" w14:textId="77777777" w:rsidR="00763BD6" w:rsidRPr="004D7D0D" w:rsidRDefault="00763BD6" w:rsidP="004031B1">
            <w:pPr>
              <w:rPr>
                <w:sz w:val="22"/>
              </w:rPr>
            </w:pPr>
            <w:r w:rsidRPr="004D7D0D">
              <w:rPr>
                <w:sz w:val="22"/>
              </w:rPr>
              <w:t>.421</w:t>
            </w:r>
          </w:p>
        </w:tc>
        <w:tc>
          <w:tcPr>
            <w:tcW w:w="1870" w:type="dxa"/>
          </w:tcPr>
          <w:p w14:paraId="355715D7" w14:textId="77777777" w:rsidR="00763BD6" w:rsidRPr="004D7D0D" w:rsidRDefault="00763BD6" w:rsidP="004031B1">
            <w:pPr>
              <w:rPr>
                <w:sz w:val="22"/>
              </w:rPr>
            </w:pPr>
            <w:r w:rsidRPr="004D7D0D">
              <w:rPr>
                <w:sz w:val="22"/>
              </w:rPr>
              <w:t>.736</w:t>
            </w:r>
          </w:p>
        </w:tc>
        <w:tc>
          <w:tcPr>
            <w:tcW w:w="1870" w:type="dxa"/>
          </w:tcPr>
          <w:p w14:paraId="68EDB604" w14:textId="77777777" w:rsidR="00763BD6" w:rsidRPr="004D7D0D" w:rsidRDefault="00763BD6" w:rsidP="004031B1">
            <w:pPr>
              <w:rPr>
                <w:sz w:val="22"/>
              </w:rPr>
            </w:pPr>
            <w:r w:rsidRPr="004D7D0D">
              <w:rPr>
                <w:sz w:val="22"/>
              </w:rPr>
              <w:t>.554</w:t>
            </w:r>
          </w:p>
        </w:tc>
        <w:tc>
          <w:tcPr>
            <w:tcW w:w="1870" w:type="dxa"/>
          </w:tcPr>
          <w:p w14:paraId="026C9A4A" w14:textId="77777777" w:rsidR="00763BD6" w:rsidRPr="004D7D0D" w:rsidRDefault="00763BD6" w:rsidP="004031B1">
            <w:pPr>
              <w:rPr>
                <w:sz w:val="22"/>
              </w:rPr>
            </w:pPr>
            <w:r w:rsidRPr="004D7D0D">
              <w:rPr>
                <w:sz w:val="22"/>
              </w:rPr>
              <w:t>.537</w:t>
            </w:r>
          </w:p>
        </w:tc>
      </w:tr>
      <w:tr w:rsidR="00763BD6" w:rsidRPr="004D7D0D" w14:paraId="5BB5E2D0" w14:textId="77777777" w:rsidTr="003D0F14">
        <w:tc>
          <w:tcPr>
            <w:tcW w:w="1870" w:type="dxa"/>
          </w:tcPr>
          <w:p w14:paraId="734DA2A4" w14:textId="4BE69065"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7</w:t>
            </w:r>
          </w:p>
        </w:tc>
        <w:tc>
          <w:tcPr>
            <w:tcW w:w="1870" w:type="dxa"/>
          </w:tcPr>
          <w:p w14:paraId="04655967" w14:textId="77777777" w:rsidR="00763BD6" w:rsidRPr="004D7D0D" w:rsidRDefault="00763BD6" w:rsidP="004031B1">
            <w:pPr>
              <w:rPr>
                <w:sz w:val="22"/>
              </w:rPr>
            </w:pPr>
            <w:r w:rsidRPr="004D7D0D">
              <w:rPr>
                <w:sz w:val="22"/>
              </w:rPr>
              <w:t>.496</w:t>
            </w:r>
          </w:p>
        </w:tc>
        <w:tc>
          <w:tcPr>
            <w:tcW w:w="1870" w:type="dxa"/>
          </w:tcPr>
          <w:p w14:paraId="3F238694" w14:textId="77777777" w:rsidR="00763BD6" w:rsidRPr="004D7D0D" w:rsidRDefault="00763BD6" w:rsidP="004031B1">
            <w:pPr>
              <w:rPr>
                <w:sz w:val="22"/>
              </w:rPr>
            </w:pPr>
            <w:r w:rsidRPr="004D7D0D">
              <w:rPr>
                <w:sz w:val="22"/>
              </w:rPr>
              <w:t>.684</w:t>
            </w:r>
          </w:p>
        </w:tc>
        <w:tc>
          <w:tcPr>
            <w:tcW w:w="1870" w:type="dxa"/>
          </w:tcPr>
          <w:p w14:paraId="50EEC484" w14:textId="77777777" w:rsidR="00763BD6" w:rsidRPr="004D7D0D" w:rsidRDefault="00763BD6" w:rsidP="004031B1">
            <w:pPr>
              <w:rPr>
                <w:sz w:val="22"/>
              </w:rPr>
            </w:pPr>
            <w:r w:rsidRPr="004D7D0D">
              <w:rPr>
                <w:sz w:val="22"/>
              </w:rPr>
              <w:t>.450</w:t>
            </w:r>
          </w:p>
        </w:tc>
        <w:tc>
          <w:tcPr>
            <w:tcW w:w="1870" w:type="dxa"/>
          </w:tcPr>
          <w:p w14:paraId="72F5D33E" w14:textId="77777777" w:rsidR="00763BD6" w:rsidRPr="004D7D0D" w:rsidRDefault="00763BD6" w:rsidP="004031B1">
            <w:pPr>
              <w:rPr>
                <w:sz w:val="22"/>
              </w:rPr>
            </w:pPr>
            <w:r w:rsidRPr="004D7D0D">
              <w:rPr>
                <w:sz w:val="22"/>
              </w:rPr>
              <w:t>.431</w:t>
            </w:r>
          </w:p>
        </w:tc>
      </w:tr>
      <w:tr w:rsidR="00763BD6" w:rsidRPr="004D7D0D" w14:paraId="0A5E6EF9" w14:textId="77777777" w:rsidTr="003D0F14">
        <w:tc>
          <w:tcPr>
            <w:tcW w:w="1870" w:type="dxa"/>
          </w:tcPr>
          <w:p w14:paraId="6BCB37FA" w14:textId="5B7835AC"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8</w:t>
            </w:r>
          </w:p>
        </w:tc>
        <w:tc>
          <w:tcPr>
            <w:tcW w:w="1870" w:type="dxa"/>
          </w:tcPr>
          <w:p w14:paraId="6E2F59AB" w14:textId="77777777" w:rsidR="00763BD6" w:rsidRPr="004D7D0D" w:rsidRDefault="00763BD6" w:rsidP="004031B1">
            <w:pPr>
              <w:rPr>
                <w:sz w:val="22"/>
              </w:rPr>
            </w:pPr>
            <w:r w:rsidRPr="004D7D0D">
              <w:rPr>
                <w:sz w:val="22"/>
              </w:rPr>
              <w:t>.470</w:t>
            </w:r>
          </w:p>
        </w:tc>
        <w:tc>
          <w:tcPr>
            <w:tcW w:w="1870" w:type="dxa"/>
          </w:tcPr>
          <w:p w14:paraId="298FEC09" w14:textId="77777777" w:rsidR="00763BD6" w:rsidRPr="004D7D0D" w:rsidRDefault="00763BD6" w:rsidP="004031B1">
            <w:pPr>
              <w:rPr>
                <w:sz w:val="22"/>
              </w:rPr>
            </w:pPr>
            <w:r w:rsidRPr="004D7D0D">
              <w:rPr>
                <w:sz w:val="22"/>
              </w:rPr>
              <w:t>.750</w:t>
            </w:r>
          </w:p>
        </w:tc>
        <w:tc>
          <w:tcPr>
            <w:tcW w:w="1870" w:type="dxa"/>
          </w:tcPr>
          <w:p w14:paraId="115ED2F0" w14:textId="77777777" w:rsidR="00763BD6" w:rsidRPr="004D7D0D" w:rsidRDefault="00763BD6" w:rsidP="004031B1">
            <w:pPr>
              <w:rPr>
                <w:sz w:val="22"/>
              </w:rPr>
            </w:pPr>
            <w:r w:rsidRPr="004D7D0D">
              <w:rPr>
                <w:sz w:val="22"/>
              </w:rPr>
              <w:t>.573</w:t>
            </w:r>
          </w:p>
        </w:tc>
        <w:tc>
          <w:tcPr>
            <w:tcW w:w="1870" w:type="dxa"/>
          </w:tcPr>
          <w:p w14:paraId="7DCF0777" w14:textId="77777777" w:rsidR="00763BD6" w:rsidRPr="004D7D0D" w:rsidRDefault="00763BD6" w:rsidP="004031B1">
            <w:pPr>
              <w:rPr>
                <w:sz w:val="22"/>
              </w:rPr>
            </w:pPr>
            <w:r w:rsidRPr="004D7D0D">
              <w:rPr>
                <w:sz w:val="22"/>
              </w:rPr>
              <w:t>.484</w:t>
            </w:r>
          </w:p>
        </w:tc>
      </w:tr>
      <w:tr w:rsidR="00763BD6" w:rsidRPr="004D7D0D" w14:paraId="792F83F4" w14:textId="77777777" w:rsidTr="003D0F14">
        <w:trPr>
          <w:trHeight w:val="269"/>
        </w:trPr>
        <w:tc>
          <w:tcPr>
            <w:tcW w:w="1870" w:type="dxa"/>
          </w:tcPr>
          <w:p w14:paraId="63D3FAFB" w14:textId="5212FFEA"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9</w:t>
            </w:r>
          </w:p>
        </w:tc>
        <w:tc>
          <w:tcPr>
            <w:tcW w:w="1870" w:type="dxa"/>
          </w:tcPr>
          <w:p w14:paraId="565055AF" w14:textId="77777777" w:rsidR="00763BD6" w:rsidRPr="004D7D0D" w:rsidRDefault="00763BD6" w:rsidP="004031B1">
            <w:pPr>
              <w:rPr>
                <w:sz w:val="22"/>
              </w:rPr>
            </w:pPr>
            <w:r w:rsidRPr="004D7D0D">
              <w:rPr>
                <w:sz w:val="22"/>
              </w:rPr>
              <w:t>.484</w:t>
            </w:r>
          </w:p>
        </w:tc>
        <w:tc>
          <w:tcPr>
            <w:tcW w:w="1870" w:type="dxa"/>
          </w:tcPr>
          <w:p w14:paraId="62F406FE" w14:textId="77777777" w:rsidR="00763BD6" w:rsidRPr="004D7D0D" w:rsidRDefault="00763BD6" w:rsidP="004031B1">
            <w:pPr>
              <w:rPr>
                <w:sz w:val="22"/>
              </w:rPr>
            </w:pPr>
            <w:r w:rsidRPr="004D7D0D">
              <w:rPr>
                <w:sz w:val="22"/>
              </w:rPr>
              <w:t>.722</w:t>
            </w:r>
          </w:p>
        </w:tc>
        <w:tc>
          <w:tcPr>
            <w:tcW w:w="1870" w:type="dxa"/>
          </w:tcPr>
          <w:p w14:paraId="46BD381B" w14:textId="77777777" w:rsidR="00763BD6" w:rsidRPr="004D7D0D" w:rsidRDefault="00763BD6" w:rsidP="004031B1">
            <w:pPr>
              <w:rPr>
                <w:sz w:val="22"/>
              </w:rPr>
            </w:pPr>
            <w:r w:rsidRPr="004D7D0D">
              <w:rPr>
                <w:sz w:val="22"/>
              </w:rPr>
              <w:t>.606</w:t>
            </w:r>
          </w:p>
        </w:tc>
        <w:tc>
          <w:tcPr>
            <w:tcW w:w="1870" w:type="dxa"/>
          </w:tcPr>
          <w:p w14:paraId="641E4AFC" w14:textId="77777777" w:rsidR="00763BD6" w:rsidRPr="004D7D0D" w:rsidRDefault="00763BD6" w:rsidP="004031B1">
            <w:pPr>
              <w:rPr>
                <w:sz w:val="22"/>
              </w:rPr>
            </w:pPr>
            <w:r w:rsidRPr="004D7D0D">
              <w:rPr>
                <w:sz w:val="22"/>
              </w:rPr>
              <w:t>.603</w:t>
            </w:r>
          </w:p>
        </w:tc>
      </w:tr>
      <w:tr w:rsidR="00763BD6" w:rsidRPr="004D7D0D" w14:paraId="05F889B5" w14:textId="77777777" w:rsidTr="003D0F14">
        <w:trPr>
          <w:trHeight w:val="269"/>
        </w:trPr>
        <w:tc>
          <w:tcPr>
            <w:tcW w:w="1870" w:type="dxa"/>
          </w:tcPr>
          <w:p w14:paraId="2EE622C0" w14:textId="524D5AAE"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10</w:t>
            </w:r>
          </w:p>
        </w:tc>
        <w:tc>
          <w:tcPr>
            <w:tcW w:w="1870" w:type="dxa"/>
          </w:tcPr>
          <w:p w14:paraId="4DCFE402" w14:textId="77777777" w:rsidR="00763BD6" w:rsidRPr="004D7D0D" w:rsidRDefault="00763BD6" w:rsidP="004031B1">
            <w:pPr>
              <w:rPr>
                <w:sz w:val="22"/>
              </w:rPr>
            </w:pPr>
            <w:r w:rsidRPr="004D7D0D">
              <w:rPr>
                <w:sz w:val="22"/>
              </w:rPr>
              <w:t>.412</w:t>
            </w:r>
          </w:p>
        </w:tc>
        <w:tc>
          <w:tcPr>
            <w:tcW w:w="1870" w:type="dxa"/>
          </w:tcPr>
          <w:p w14:paraId="3B6B0CC6" w14:textId="77777777" w:rsidR="00763BD6" w:rsidRPr="004D7D0D" w:rsidRDefault="00763BD6" w:rsidP="004031B1">
            <w:pPr>
              <w:rPr>
                <w:sz w:val="22"/>
              </w:rPr>
            </w:pPr>
            <w:r w:rsidRPr="004D7D0D">
              <w:rPr>
                <w:sz w:val="22"/>
              </w:rPr>
              <w:t>.739</w:t>
            </w:r>
          </w:p>
        </w:tc>
        <w:tc>
          <w:tcPr>
            <w:tcW w:w="1870" w:type="dxa"/>
          </w:tcPr>
          <w:p w14:paraId="14D5DEED" w14:textId="77777777" w:rsidR="00763BD6" w:rsidRPr="004D7D0D" w:rsidRDefault="00763BD6" w:rsidP="004031B1">
            <w:pPr>
              <w:rPr>
                <w:sz w:val="22"/>
              </w:rPr>
            </w:pPr>
            <w:r w:rsidRPr="004D7D0D">
              <w:rPr>
                <w:sz w:val="22"/>
              </w:rPr>
              <w:t>.526</w:t>
            </w:r>
          </w:p>
        </w:tc>
        <w:tc>
          <w:tcPr>
            <w:tcW w:w="1870" w:type="dxa"/>
          </w:tcPr>
          <w:p w14:paraId="6BD5D926" w14:textId="77777777" w:rsidR="00763BD6" w:rsidRPr="004D7D0D" w:rsidRDefault="00763BD6" w:rsidP="004031B1">
            <w:pPr>
              <w:rPr>
                <w:sz w:val="22"/>
              </w:rPr>
            </w:pPr>
            <w:r w:rsidRPr="004D7D0D">
              <w:rPr>
                <w:sz w:val="22"/>
              </w:rPr>
              <w:t>.500</w:t>
            </w:r>
          </w:p>
        </w:tc>
      </w:tr>
      <w:tr w:rsidR="00763BD6" w:rsidRPr="004D7D0D" w14:paraId="02251FEA" w14:textId="77777777" w:rsidTr="003D0F14">
        <w:trPr>
          <w:trHeight w:val="269"/>
        </w:trPr>
        <w:tc>
          <w:tcPr>
            <w:tcW w:w="1870" w:type="dxa"/>
          </w:tcPr>
          <w:p w14:paraId="2AC7A4D2" w14:textId="238AF97C"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11</w:t>
            </w:r>
          </w:p>
        </w:tc>
        <w:tc>
          <w:tcPr>
            <w:tcW w:w="1870" w:type="dxa"/>
          </w:tcPr>
          <w:p w14:paraId="480ACB61" w14:textId="77777777" w:rsidR="00763BD6" w:rsidRPr="004D7D0D" w:rsidRDefault="00763BD6" w:rsidP="004031B1">
            <w:pPr>
              <w:rPr>
                <w:sz w:val="22"/>
              </w:rPr>
            </w:pPr>
            <w:r w:rsidRPr="004D7D0D">
              <w:rPr>
                <w:sz w:val="22"/>
              </w:rPr>
              <w:t>.454</w:t>
            </w:r>
          </w:p>
        </w:tc>
        <w:tc>
          <w:tcPr>
            <w:tcW w:w="1870" w:type="dxa"/>
          </w:tcPr>
          <w:p w14:paraId="61291FD4" w14:textId="77777777" w:rsidR="00763BD6" w:rsidRPr="004D7D0D" w:rsidRDefault="00763BD6" w:rsidP="004031B1">
            <w:pPr>
              <w:rPr>
                <w:sz w:val="22"/>
              </w:rPr>
            </w:pPr>
            <w:r w:rsidRPr="004D7D0D">
              <w:rPr>
                <w:sz w:val="22"/>
              </w:rPr>
              <w:t>.634</w:t>
            </w:r>
          </w:p>
        </w:tc>
        <w:tc>
          <w:tcPr>
            <w:tcW w:w="1870" w:type="dxa"/>
          </w:tcPr>
          <w:p w14:paraId="01B6EED2" w14:textId="77777777" w:rsidR="00763BD6" w:rsidRPr="004D7D0D" w:rsidRDefault="00763BD6" w:rsidP="004031B1">
            <w:pPr>
              <w:rPr>
                <w:sz w:val="22"/>
              </w:rPr>
            </w:pPr>
            <w:r w:rsidRPr="004D7D0D">
              <w:rPr>
                <w:sz w:val="22"/>
              </w:rPr>
              <w:t>.477</w:t>
            </w:r>
          </w:p>
        </w:tc>
        <w:tc>
          <w:tcPr>
            <w:tcW w:w="1870" w:type="dxa"/>
          </w:tcPr>
          <w:p w14:paraId="61F4A9DB" w14:textId="77777777" w:rsidR="00763BD6" w:rsidRPr="004D7D0D" w:rsidRDefault="00763BD6" w:rsidP="004031B1">
            <w:pPr>
              <w:rPr>
                <w:sz w:val="22"/>
              </w:rPr>
            </w:pPr>
            <w:r w:rsidRPr="004D7D0D">
              <w:rPr>
                <w:sz w:val="22"/>
              </w:rPr>
              <w:t>.504</w:t>
            </w:r>
          </w:p>
        </w:tc>
      </w:tr>
      <w:tr w:rsidR="00763BD6" w:rsidRPr="004D7D0D" w14:paraId="18B04CC9" w14:textId="77777777" w:rsidTr="003D0F14">
        <w:trPr>
          <w:trHeight w:val="269"/>
        </w:trPr>
        <w:tc>
          <w:tcPr>
            <w:tcW w:w="1870" w:type="dxa"/>
            <w:tcBorders>
              <w:bottom w:val="nil"/>
            </w:tcBorders>
          </w:tcPr>
          <w:p w14:paraId="654606F5" w14:textId="680B96B4"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12</w:t>
            </w:r>
          </w:p>
        </w:tc>
        <w:tc>
          <w:tcPr>
            <w:tcW w:w="1870" w:type="dxa"/>
            <w:tcBorders>
              <w:bottom w:val="nil"/>
            </w:tcBorders>
          </w:tcPr>
          <w:p w14:paraId="4A85D2A0" w14:textId="77777777" w:rsidR="00763BD6" w:rsidRPr="004D7D0D" w:rsidRDefault="00763BD6" w:rsidP="004031B1">
            <w:pPr>
              <w:rPr>
                <w:sz w:val="22"/>
              </w:rPr>
            </w:pPr>
            <w:r w:rsidRPr="004D7D0D">
              <w:rPr>
                <w:sz w:val="22"/>
              </w:rPr>
              <w:t>.485</w:t>
            </w:r>
          </w:p>
        </w:tc>
        <w:tc>
          <w:tcPr>
            <w:tcW w:w="1870" w:type="dxa"/>
            <w:tcBorders>
              <w:bottom w:val="nil"/>
            </w:tcBorders>
          </w:tcPr>
          <w:p w14:paraId="0AEE2B01" w14:textId="77777777" w:rsidR="00763BD6" w:rsidRPr="004D7D0D" w:rsidRDefault="00763BD6" w:rsidP="004031B1">
            <w:pPr>
              <w:rPr>
                <w:sz w:val="22"/>
              </w:rPr>
            </w:pPr>
            <w:r w:rsidRPr="004D7D0D">
              <w:rPr>
                <w:sz w:val="22"/>
              </w:rPr>
              <w:t>.640</w:t>
            </w:r>
          </w:p>
        </w:tc>
        <w:tc>
          <w:tcPr>
            <w:tcW w:w="1870" w:type="dxa"/>
            <w:tcBorders>
              <w:bottom w:val="nil"/>
            </w:tcBorders>
          </w:tcPr>
          <w:p w14:paraId="6DF487E6" w14:textId="77777777" w:rsidR="00763BD6" w:rsidRPr="004D7D0D" w:rsidRDefault="00763BD6" w:rsidP="004031B1">
            <w:pPr>
              <w:rPr>
                <w:sz w:val="22"/>
              </w:rPr>
            </w:pPr>
            <w:r w:rsidRPr="004D7D0D">
              <w:rPr>
                <w:sz w:val="22"/>
              </w:rPr>
              <w:t>.424</w:t>
            </w:r>
          </w:p>
        </w:tc>
        <w:tc>
          <w:tcPr>
            <w:tcW w:w="1870" w:type="dxa"/>
            <w:tcBorders>
              <w:bottom w:val="nil"/>
            </w:tcBorders>
          </w:tcPr>
          <w:p w14:paraId="590E67C8" w14:textId="77777777" w:rsidR="00763BD6" w:rsidRPr="004D7D0D" w:rsidRDefault="00763BD6" w:rsidP="004031B1">
            <w:pPr>
              <w:rPr>
                <w:sz w:val="22"/>
              </w:rPr>
            </w:pPr>
            <w:r w:rsidRPr="004D7D0D">
              <w:rPr>
                <w:sz w:val="22"/>
              </w:rPr>
              <w:t>.535</w:t>
            </w:r>
          </w:p>
        </w:tc>
      </w:tr>
      <w:tr w:rsidR="00763BD6" w:rsidRPr="004D7D0D" w14:paraId="02845929" w14:textId="77777777" w:rsidTr="003D0F14">
        <w:trPr>
          <w:trHeight w:val="269"/>
        </w:trPr>
        <w:tc>
          <w:tcPr>
            <w:tcW w:w="1870" w:type="dxa"/>
            <w:tcBorders>
              <w:top w:val="nil"/>
            </w:tcBorders>
          </w:tcPr>
          <w:p w14:paraId="3E7E686D" w14:textId="1019D808"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13</w:t>
            </w:r>
          </w:p>
        </w:tc>
        <w:tc>
          <w:tcPr>
            <w:tcW w:w="1870" w:type="dxa"/>
            <w:tcBorders>
              <w:top w:val="nil"/>
            </w:tcBorders>
          </w:tcPr>
          <w:p w14:paraId="1278FA49" w14:textId="77777777" w:rsidR="00763BD6" w:rsidRPr="004D7D0D" w:rsidRDefault="00763BD6" w:rsidP="004031B1">
            <w:pPr>
              <w:rPr>
                <w:sz w:val="22"/>
              </w:rPr>
            </w:pPr>
            <w:r w:rsidRPr="004D7D0D">
              <w:rPr>
                <w:sz w:val="22"/>
              </w:rPr>
              <w:t>.507</w:t>
            </w:r>
          </w:p>
        </w:tc>
        <w:tc>
          <w:tcPr>
            <w:tcW w:w="1870" w:type="dxa"/>
            <w:tcBorders>
              <w:top w:val="nil"/>
            </w:tcBorders>
          </w:tcPr>
          <w:p w14:paraId="46269072" w14:textId="77777777" w:rsidR="00763BD6" w:rsidRPr="004D7D0D" w:rsidRDefault="00763BD6" w:rsidP="004031B1">
            <w:pPr>
              <w:rPr>
                <w:sz w:val="22"/>
              </w:rPr>
            </w:pPr>
            <w:r w:rsidRPr="004D7D0D">
              <w:rPr>
                <w:sz w:val="22"/>
              </w:rPr>
              <w:t>.584</w:t>
            </w:r>
          </w:p>
        </w:tc>
        <w:tc>
          <w:tcPr>
            <w:tcW w:w="1870" w:type="dxa"/>
            <w:tcBorders>
              <w:top w:val="nil"/>
            </w:tcBorders>
          </w:tcPr>
          <w:p w14:paraId="50803BA8" w14:textId="77777777" w:rsidR="00763BD6" w:rsidRPr="004D7D0D" w:rsidRDefault="00763BD6" w:rsidP="004031B1">
            <w:pPr>
              <w:rPr>
                <w:sz w:val="22"/>
              </w:rPr>
            </w:pPr>
            <w:r w:rsidRPr="004D7D0D">
              <w:rPr>
                <w:sz w:val="22"/>
              </w:rPr>
              <w:t>.476</w:t>
            </w:r>
          </w:p>
        </w:tc>
        <w:tc>
          <w:tcPr>
            <w:tcW w:w="1870" w:type="dxa"/>
            <w:tcBorders>
              <w:top w:val="nil"/>
            </w:tcBorders>
          </w:tcPr>
          <w:p w14:paraId="627D787E" w14:textId="77777777" w:rsidR="00763BD6" w:rsidRPr="004D7D0D" w:rsidRDefault="00763BD6" w:rsidP="004031B1">
            <w:pPr>
              <w:rPr>
                <w:sz w:val="22"/>
              </w:rPr>
            </w:pPr>
            <w:r w:rsidRPr="004D7D0D">
              <w:rPr>
                <w:sz w:val="22"/>
              </w:rPr>
              <w:t>.328</w:t>
            </w:r>
          </w:p>
        </w:tc>
      </w:tr>
      <w:tr w:rsidR="00763BD6" w:rsidRPr="004D7D0D" w14:paraId="03C37C43" w14:textId="77777777" w:rsidTr="003D0F14">
        <w:trPr>
          <w:trHeight w:val="269"/>
        </w:trPr>
        <w:tc>
          <w:tcPr>
            <w:tcW w:w="1870" w:type="dxa"/>
            <w:tcBorders>
              <w:top w:val="nil"/>
            </w:tcBorders>
          </w:tcPr>
          <w:p w14:paraId="2A5D3623" w14:textId="62814B14"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14</w:t>
            </w:r>
          </w:p>
        </w:tc>
        <w:tc>
          <w:tcPr>
            <w:tcW w:w="1870" w:type="dxa"/>
            <w:tcBorders>
              <w:top w:val="nil"/>
            </w:tcBorders>
          </w:tcPr>
          <w:p w14:paraId="54F2B80E" w14:textId="77777777" w:rsidR="00763BD6" w:rsidRPr="004D7D0D" w:rsidRDefault="00763BD6" w:rsidP="004031B1">
            <w:pPr>
              <w:rPr>
                <w:sz w:val="22"/>
              </w:rPr>
            </w:pPr>
            <w:r w:rsidRPr="004D7D0D">
              <w:rPr>
                <w:sz w:val="22"/>
              </w:rPr>
              <w:t>.275</w:t>
            </w:r>
          </w:p>
        </w:tc>
        <w:tc>
          <w:tcPr>
            <w:tcW w:w="1870" w:type="dxa"/>
            <w:tcBorders>
              <w:top w:val="nil"/>
            </w:tcBorders>
          </w:tcPr>
          <w:p w14:paraId="7E8BCBAC" w14:textId="77777777" w:rsidR="00763BD6" w:rsidRPr="004D7D0D" w:rsidRDefault="00763BD6" w:rsidP="004031B1">
            <w:pPr>
              <w:rPr>
                <w:sz w:val="22"/>
              </w:rPr>
            </w:pPr>
            <w:r w:rsidRPr="004D7D0D">
              <w:rPr>
                <w:sz w:val="22"/>
              </w:rPr>
              <w:t>.701</w:t>
            </w:r>
          </w:p>
        </w:tc>
        <w:tc>
          <w:tcPr>
            <w:tcW w:w="1870" w:type="dxa"/>
            <w:tcBorders>
              <w:top w:val="nil"/>
            </w:tcBorders>
          </w:tcPr>
          <w:p w14:paraId="5411767A" w14:textId="77777777" w:rsidR="00763BD6" w:rsidRPr="004D7D0D" w:rsidRDefault="00763BD6" w:rsidP="004031B1">
            <w:pPr>
              <w:rPr>
                <w:sz w:val="22"/>
              </w:rPr>
            </w:pPr>
            <w:r w:rsidRPr="004D7D0D">
              <w:rPr>
                <w:sz w:val="22"/>
              </w:rPr>
              <w:t>.582</w:t>
            </w:r>
          </w:p>
        </w:tc>
        <w:tc>
          <w:tcPr>
            <w:tcW w:w="1870" w:type="dxa"/>
            <w:tcBorders>
              <w:top w:val="nil"/>
            </w:tcBorders>
          </w:tcPr>
          <w:p w14:paraId="3CFAFCDD" w14:textId="77777777" w:rsidR="00763BD6" w:rsidRPr="004D7D0D" w:rsidRDefault="00763BD6" w:rsidP="004031B1">
            <w:pPr>
              <w:rPr>
                <w:sz w:val="22"/>
              </w:rPr>
            </w:pPr>
            <w:r w:rsidRPr="004D7D0D">
              <w:rPr>
                <w:sz w:val="22"/>
              </w:rPr>
              <w:t>.325</w:t>
            </w:r>
          </w:p>
        </w:tc>
      </w:tr>
      <w:tr w:rsidR="00763BD6" w:rsidRPr="004D7D0D" w14:paraId="0E621F28" w14:textId="77777777" w:rsidTr="003D0F14">
        <w:trPr>
          <w:trHeight w:val="278"/>
        </w:trPr>
        <w:tc>
          <w:tcPr>
            <w:tcW w:w="1870" w:type="dxa"/>
            <w:tcBorders>
              <w:top w:val="nil"/>
            </w:tcBorders>
          </w:tcPr>
          <w:p w14:paraId="7D82BEDF" w14:textId="0E32EFB8"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15</w:t>
            </w:r>
          </w:p>
        </w:tc>
        <w:tc>
          <w:tcPr>
            <w:tcW w:w="1870" w:type="dxa"/>
            <w:tcBorders>
              <w:top w:val="nil"/>
            </w:tcBorders>
          </w:tcPr>
          <w:p w14:paraId="1BE17B7B" w14:textId="77777777" w:rsidR="00763BD6" w:rsidRPr="004D7D0D" w:rsidRDefault="00763BD6" w:rsidP="004031B1">
            <w:pPr>
              <w:rPr>
                <w:sz w:val="22"/>
              </w:rPr>
            </w:pPr>
            <w:r w:rsidRPr="004D7D0D">
              <w:rPr>
                <w:sz w:val="22"/>
              </w:rPr>
              <w:t>.488</w:t>
            </w:r>
          </w:p>
        </w:tc>
        <w:tc>
          <w:tcPr>
            <w:tcW w:w="1870" w:type="dxa"/>
            <w:tcBorders>
              <w:top w:val="nil"/>
            </w:tcBorders>
          </w:tcPr>
          <w:p w14:paraId="344AEAF0" w14:textId="77777777" w:rsidR="00763BD6" w:rsidRPr="004D7D0D" w:rsidRDefault="00763BD6" w:rsidP="004031B1">
            <w:pPr>
              <w:rPr>
                <w:sz w:val="22"/>
              </w:rPr>
            </w:pPr>
            <w:r w:rsidRPr="004D7D0D">
              <w:rPr>
                <w:sz w:val="22"/>
              </w:rPr>
              <w:t>.568</w:t>
            </w:r>
          </w:p>
        </w:tc>
        <w:tc>
          <w:tcPr>
            <w:tcW w:w="1870" w:type="dxa"/>
            <w:tcBorders>
              <w:top w:val="nil"/>
            </w:tcBorders>
          </w:tcPr>
          <w:p w14:paraId="3923B714" w14:textId="77777777" w:rsidR="00763BD6" w:rsidRPr="004D7D0D" w:rsidRDefault="00763BD6" w:rsidP="004031B1">
            <w:pPr>
              <w:rPr>
                <w:sz w:val="22"/>
              </w:rPr>
            </w:pPr>
            <w:r w:rsidRPr="004D7D0D">
              <w:rPr>
                <w:sz w:val="22"/>
              </w:rPr>
              <w:t>.457</w:t>
            </w:r>
          </w:p>
        </w:tc>
        <w:tc>
          <w:tcPr>
            <w:tcW w:w="1870" w:type="dxa"/>
            <w:tcBorders>
              <w:top w:val="nil"/>
            </w:tcBorders>
          </w:tcPr>
          <w:p w14:paraId="2A335574" w14:textId="77777777" w:rsidR="00763BD6" w:rsidRPr="004D7D0D" w:rsidRDefault="00763BD6" w:rsidP="004031B1">
            <w:pPr>
              <w:rPr>
                <w:sz w:val="22"/>
              </w:rPr>
            </w:pPr>
            <w:r w:rsidRPr="004D7D0D">
              <w:rPr>
                <w:sz w:val="22"/>
              </w:rPr>
              <w:t>.417</w:t>
            </w:r>
          </w:p>
        </w:tc>
      </w:tr>
      <w:tr w:rsidR="00763BD6" w:rsidRPr="004D7D0D" w14:paraId="4EB4913C" w14:textId="77777777" w:rsidTr="003D0F14">
        <w:trPr>
          <w:trHeight w:val="278"/>
        </w:trPr>
        <w:tc>
          <w:tcPr>
            <w:tcW w:w="1870" w:type="dxa"/>
            <w:tcBorders>
              <w:top w:val="nil"/>
              <w:bottom w:val="single" w:sz="4" w:space="0" w:color="auto"/>
            </w:tcBorders>
          </w:tcPr>
          <w:p w14:paraId="6551F71A" w14:textId="08214757" w:rsidR="00763BD6" w:rsidRPr="004D7D0D" w:rsidRDefault="003D0F14" w:rsidP="004031B1">
            <w:pPr>
              <w:rPr>
                <w:sz w:val="22"/>
              </w:rPr>
            </w:pPr>
            <w:r w:rsidRPr="004D7D0D">
              <w:rPr>
                <w:sz w:val="22"/>
              </w:rPr>
              <w:t>Expectation</w:t>
            </w:r>
            <w:r w:rsidRPr="004D7D0D">
              <w:rPr>
                <w:sz w:val="22"/>
              </w:rPr>
              <w:t xml:space="preserve"> </w:t>
            </w:r>
            <w:r w:rsidR="00763BD6" w:rsidRPr="004D7D0D">
              <w:rPr>
                <w:sz w:val="22"/>
              </w:rPr>
              <w:t>16</w:t>
            </w:r>
          </w:p>
        </w:tc>
        <w:tc>
          <w:tcPr>
            <w:tcW w:w="1870" w:type="dxa"/>
            <w:tcBorders>
              <w:top w:val="nil"/>
              <w:bottom w:val="single" w:sz="4" w:space="0" w:color="auto"/>
            </w:tcBorders>
          </w:tcPr>
          <w:p w14:paraId="14819BC8" w14:textId="77777777" w:rsidR="00763BD6" w:rsidRPr="004D7D0D" w:rsidRDefault="00763BD6" w:rsidP="004031B1">
            <w:pPr>
              <w:rPr>
                <w:sz w:val="22"/>
              </w:rPr>
            </w:pPr>
            <w:r w:rsidRPr="004D7D0D">
              <w:rPr>
                <w:sz w:val="22"/>
              </w:rPr>
              <w:t>.447</w:t>
            </w:r>
          </w:p>
        </w:tc>
        <w:tc>
          <w:tcPr>
            <w:tcW w:w="1870" w:type="dxa"/>
            <w:tcBorders>
              <w:top w:val="nil"/>
              <w:bottom w:val="single" w:sz="4" w:space="0" w:color="auto"/>
            </w:tcBorders>
          </w:tcPr>
          <w:p w14:paraId="4B41FA62" w14:textId="77777777" w:rsidR="00763BD6" w:rsidRPr="004D7D0D" w:rsidRDefault="00763BD6" w:rsidP="004031B1">
            <w:pPr>
              <w:rPr>
                <w:sz w:val="22"/>
              </w:rPr>
            </w:pPr>
            <w:r w:rsidRPr="004D7D0D">
              <w:rPr>
                <w:sz w:val="22"/>
              </w:rPr>
              <w:t>.663</w:t>
            </w:r>
          </w:p>
        </w:tc>
        <w:tc>
          <w:tcPr>
            <w:tcW w:w="1870" w:type="dxa"/>
            <w:tcBorders>
              <w:top w:val="nil"/>
              <w:bottom w:val="single" w:sz="4" w:space="0" w:color="auto"/>
            </w:tcBorders>
          </w:tcPr>
          <w:p w14:paraId="3D2F5A51" w14:textId="77777777" w:rsidR="00763BD6" w:rsidRPr="004D7D0D" w:rsidRDefault="00763BD6" w:rsidP="004031B1">
            <w:pPr>
              <w:rPr>
                <w:sz w:val="22"/>
              </w:rPr>
            </w:pPr>
            <w:r w:rsidRPr="004D7D0D">
              <w:rPr>
                <w:sz w:val="22"/>
              </w:rPr>
              <w:t>.565</w:t>
            </w:r>
          </w:p>
        </w:tc>
        <w:tc>
          <w:tcPr>
            <w:tcW w:w="1870" w:type="dxa"/>
            <w:tcBorders>
              <w:top w:val="nil"/>
              <w:bottom w:val="single" w:sz="4" w:space="0" w:color="auto"/>
            </w:tcBorders>
          </w:tcPr>
          <w:p w14:paraId="5CA8B1A9" w14:textId="77777777" w:rsidR="00763BD6" w:rsidRPr="004D7D0D" w:rsidRDefault="00763BD6" w:rsidP="004031B1">
            <w:pPr>
              <w:rPr>
                <w:sz w:val="22"/>
              </w:rPr>
            </w:pPr>
            <w:r w:rsidRPr="004D7D0D">
              <w:rPr>
                <w:sz w:val="22"/>
              </w:rPr>
              <w:t>.318</w:t>
            </w:r>
          </w:p>
        </w:tc>
      </w:tr>
    </w:tbl>
    <w:p w14:paraId="003499C5" w14:textId="77777777" w:rsidR="00763BD6" w:rsidRDefault="00763BD6" w:rsidP="00763BD6"/>
    <w:p w14:paraId="7CFBCE6A" w14:textId="77777777" w:rsidR="00763BD6" w:rsidRDefault="00763BD6" w:rsidP="00763BD6"/>
    <w:p w14:paraId="632AAD05" w14:textId="0D467881" w:rsidR="00763BD6" w:rsidRDefault="00BA4722" w:rsidP="00763BD6">
      <w:r>
        <w:rPr>
          <w:i/>
        </w:rPr>
        <w:t>Table 8</w:t>
      </w:r>
      <w:r w:rsidR="003D0F14" w:rsidRPr="004D7D0D">
        <w:rPr>
          <w:i/>
        </w:rPr>
        <w:t>.</w:t>
      </w:r>
      <w:r w:rsidR="00270922">
        <w:t xml:space="preserve"> Initial f</w:t>
      </w:r>
      <w:r w:rsidR="003D0F14">
        <w:t>ormativeness item loadings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675"/>
        <w:gridCol w:w="1870"/>
        <w:gridCol w:w="1870"/>
        <w:gridCol w:w="1870"/>
      </w:tblGrid>
      <w:tr w:rsidR="003D0F14" w:rsidRPr="004D7D0D" w14:paraId="2AACEB46" w14:textId="77777777" w:rsidTr="003D0F14">
        <w:tc>
          <w:tcPr>
            <w:tcW w:w="2065" w:type="dxa"/>
            <w:tcBorders>
              <w:top w:val="single" w:sz="4" w:space="0" w:color="auto"/>
              <w:bottom w:val="single" w:sz="4" w:space="0" w:color="auto"/>
            </w:tcBorders>
          </w:tcPr>
          <w:p w14:paraId="773C926C" w14:textId="77777777" w:rsidR="00763BD6" w:rsidRPr="004D7D0D" w:rsidRDefault="00763BD6" w:rsidP="004031B1">
            <w:pPr>
              <w:rPr>
                <w:sz w:val="22"/>
              </w:rPr>
            </w:pPr>
            <w:r w:rsidRPr="004D7D0D">
              <w:rPr>
                <w:sz w:val="22"/>
              </w:rPr>
              <w:t>Item</w:t>
            </w:r>
          </w:p>
        </w:tc>
        <w:tc>
          <w:tcPr>
            <w:tcW w:w="1675" w:type="dxa"/>
            <w:tcBorders>
              <w:top w:val="single" w:sz="4" w:space="0" w:color="auto"/>
              <w:bottom w:val="single" w:sz="4" w:space="0" w:color="auto"/>
            </w:tcBorders>
          </w:tcPr>
          <w:p w14:paraId="69CA31DE" w14:textId="77777777" w:rsidR="00763BD6" w:rsidRPr="004D7D0D" w:rsidRDefault="00763BD6" w:rsidP="004031B1">
            <w:pPr>
              <w:rPr>
                <w:sz w:val="22"/>
              </w:rPr>
            </w:pPr>
            <w:r w:rsidRPr="004D7D0D">
              <w:rPr>
                <w:sz w:val="22"/>
              </w:rPr>
              <w:t>Pilot</w:t>
            </w:r>
          </w:p>
        </w:tc>
        <w:tc>
          <w:tcPr>
            <w:tcW w:w="1870" w:type="dxa"/>
            <w:tcBorders>
              <w:top w:val="single" w:sz="4" w:space="0" w:color="auto"/>
              <w:bottom w:val="single" w:sz="4" w:space="0" w:color="auto"/>
            </w:tcBorders>
          </w:tcPr>
          <w:p w14:paraId="0CE7FC93" w14:textId="77777777" w:rsidR="00763BD6" w:rsidRPr="004D7D0D" w:rsidRDefault="00763BD6" w:rsidP="004031B1">
            <w:pPr>
              <w:rPr>
                <w:sz w:val="22"/>
              </w:rPr>
            </w:pPr>
            <w:r w:rsidRPr="004D7D0D">
              <w:rPr>
                <w:sz w:val="22"/>
              </w:rPr>
              <w:t>Music</w:t>
            </w:r>
          </w:p>
        </w:tc>
        <w:tc>
          <w:tcPr>
            <w:tcW w:w="1870" w:type="dxa"/>
            <w:tcBorders>
              <w:top w:val="single" w:sz="4" w:space="0" w:color="auto"/>
              <w:bottom w:val="single" w:sz="4" w:space="0" w:color="auto"/>
            </w:tcBorders>
          </w:tcPr>
          <w:p w14:paraId="3AD14E99" w14:textId="77777777" w:rsidR="00763BD6" w:rsidRPr="004D7D0D" w:rsidRDefault="00763BD6" w:rsidP="004031B1">
            <w:pPr>
              <w:rPr>
                <w:sz w:val="22"/>
              </w:rPr>
            </w:pPr>
            <w:r w:rsidRPr="004D7D0D">
              <w:rPr>
                <w:sz w:val="22"/>
              </w:rPr>
              <w:t>Sports</w:t>
            </w:r>
          </w:p>
        </w:tc>
        <w:tc>
          <w:tcPr>
            <w:tcW w:w="1870" w:type="dxa"/>
            <w:tcBorders>
              <w:top w:val="single" w:sz="4" w:space="0" w:color="auto"/>
              <w:bottom w:val="single" w:sz="4" w:space="0" w:color="auto"/>
            </w:tcBorders>
          </w:tcPr>
          <w:p w14:paraId="0AC10A18" w14:textId="77777777" w:rsidR="00763BD6" w:rsidRPr="004D7D0D" w:rsidRDefault="00763BD6" w:rsidP="004031B1">
            <w:pPr>
              <w:rPr>
                <w:sz w:val="22"/>
              </w:rPr>
            </w:pPr>
            <w:r w:rsidRPr="004D7D0D">
              <w:rPr>
                <w:sz w:val="22"/>
              </w:rPr>
              <w:t>Political</w:t>
            </w:r>
          </w:p>
        </w:tc>
      </w:tr>
      <w:tr w:rsidR="003D0F14" w:rsidRPr="004D7D0D" w14:paraId="300FA51B" w14:textId="77777777" w:rsidTr="003D0F14">
        <w:trPr>
          <w:trHeight w:val="314"/>
        </w:trPr>
        <w:tc>
          <w:tcPr>
            <w:tcW w:w="2065" w:type="dxa"/>
            <w:tcBorders>
              <w:top w:val="single" w:sz="4" w:space="0" w:color="auto"/>
            </w:tcBorders>
          </w:tcPr>
          <w:p w14:paraId="46CAAAE1" w14:textId="77777777" w:rsidR="00763BD6" w:rsidRPr="004D7D0D" w:rsidRDefault="00763BD6" w:rsidP="004031B1">
            <w:pPr>
              <w:rPr>
                <w:sz w:val="22"/>
              </w:rPr>
            </w:pPr>
            <w:r w:rsidRPr="004D7D0D">
              <w:rPr>
                <w:sz w:val="22"/>
              </w:rPr>
              <w:t>Formativeness 1</w:t>
            </w:r>
          </w:p>
        </w:tc>
        <w:tc>
          <w:tcPr>
            <w:tcW w:w="1675" w:type="dxa"/>
            <w:tcBorders>
              <w:top w:val="single" w:sz="4" w:space="0" w:color="auto"/>
            </w:tcBorders>
          </w:tcPr>
          <w:p w14:paraId="680A5A65" w14:textId="77777777" w:rsidR="00763BD6" w:rsidRPr="004D7D0D" w:rsidRDefault="00763BD6" w:rsidP="004031B1">
            <w:pPr>
              <w:rPr>
                <w:sz w:val="22"/>
              </w:rPr>
            </w:pPr>
            <w:r w:rsidRPr="004D7D0D">
              <w:rPr>
                <w:sz w:val="22"/>
              </w:rPr>
              <w:t>.493</w:t>
            </w:r>
          </w:p>
        </w:tc>
        <w:tc>
          <w:tcPr>
            <w:tcW w:w="1870" w:type="dxa"/>
            <w:tcBorders>
              <w:top w:val="single" w:sz="4" w:space="0" w:color="auto"/>
            </w:tcBorders>
          </w:tcPr>
          <w:p w14:paraId="703ABAAB" w14:textId="77777777" w:rsidR="00763BD6" w:rsidRPr="004D7D0D" w:rsidRDefault="00763BD6" w:rsidP="004031B1">
            <w:pPr>
              <w:rPr>
                <w:sz w:val="22"/>
              </w:rPr>
            </w:pPr>
            <w:r w:rsidRPr="004D7D0D">
              <w:rPr>
                <w:sz w:val="22"/>
              </w:rPr>
              <w:t>.671</w:t>
            </w:r>
          </w:p>
        </w:tc>
        <w:tc>
          <w:tcPr>
            <w:tcW w:w="1870" w:type="dxa"/>
            <w:tcBorders>
              <w:top w:val="single" w:sz="4" w:space="0" w:color="auto"/>
            </w:tcBorders>
          </w:tcPr>
          <w:p w14:paraId="18181421" w14:textId="77777777" w:rsidR="00763BD6" w:rsidRPr="004D7D0D" w:rsidRDefault="00763BD6" w:rsidP="004031B1">
            <w:pPr>
              <w:rPr>
                <w:sz w:val="22"/>
              </w:rPr>
            </w:pPr>
            <w:r w:rsidRPr="004D7D0D">
              <w:rPr>
                <w:sz w:val="22"/>
              </w:rPr>
              <w:t>.676</w:t>
            </w:r>
          </w:p>
        </w:tc>
        <w:tc>
          <w:tcPr>
            <w:tcW w:w="1870" w:type="dxa"/>
            <w:tcBorders>
              <w:top w:val="single" w:sz="4" w:space="0" w:color="auto"/>
            </w:tcBorders>
          </w:tcPr>
          <w:p w14:paraId="6EC8FFF1" w14:textId="77777777" w:rsidR="00763BD6" w:rsidRPr="004D7D0D" w:rsidRDefault="00763BD6" w:rsidP="004031B1">
            <w:pPr>
              <w:rPr>
                <w:sz w:val="22"/>
              </w:rPr>
            </w:pPr>
            <w:r w:rsidRPr="004D7D0D">
              <w:rPr>
                <w:sz w:val="22"/>
              </w:rPr>
              <w:t>.490</w:t>
            </w:r>
          </w:p>
        </w:tc>
      </w:tr>
      <w:tr w:rsidR="003D0F14" w:rsidRPr="004D7D0D" w14:paraId="422237E9" w14:textId="77777777" w:rsidTr="003D0F14">
        <w:tc>
          <w:tcPr>
            <w:tcW w:w="2065" w:type="dxa"/>
          </w:tcPr>
          <w:p w14:paraId="633DCDA8" w14:textId="123B79E9"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2</w:t>
            </w:r>
          </w:p>
        </w:tc>
        <w:tc>
          <w:tcPr>
            <w:tcW w:w="1675" w:type="dxa"/>
          </w:tcPr>
          <w:p w14:paraId="55077F7F" w14:textId="77777777" w:rsidR="00763BD6" w:rsidRPr="004D7D0D" w:rsidRDefault="00763BD6" w:rsidP="004031B1">
            <w:pPr>
              <w:rPr>
                <w:sz w:val="22"/>
              </w:rPr>
            </w:pPr>
            <w:r w:rsidRPr="004D7D0D">
              <w:rPr>
                <w:sz w:val="22"/>
              </w:rPr>
              <w:t>.498</w:t>
            </w:r>
          </w:p>
        </w:tc>
        <w:tc>
          <w:tcPr>
            <w:tcW w:w="1870" w:type="dxa"/>
          </w:tcPr>
          <w:p w14:paraId="1BB30055" w14:textId="77777777" w:rsidR="00763BD6" w:rsidRPr="004D7D0D" w:rsidRDefault="00763BD6" w:rsidP="004031B1">
            <w:pPr>
              <w:rPr>
                <w:sz w:val="22"/>
              </w:rPr>
            </w:pPr>
            <w:r w:rsidRPr="004D7D0D">
              <w:rPr>
                <w:sz w:val="22"/>
              </w:rPr>
              <w:t>.782</w:t>
            </w:r>
          </w:p>
        </w:tc>
        <w:tc>
          <w:tcPr>
            <w:tcW w:w="1870" w:type="dxa"/>
          </w:tcPr>
          <w:p w14:paraId="3D208483" w14:textId="77777777" w:rsidR="00763BD6" w:rsidRPr="004D7D0D" w:rsidRDefault="00763BD6" w:rsidP="004031B1">
            <w:pPr>
              <w:rPr>
                <w:sz w:val="22"/>
              </w:rPr>
            </w:pPr>
            <w:r w:rsidRPr="004D7D0D">
              <w:rPr>
                <w:sz w:val="22"/>
              </w:rPr>
              <w:t>.585</w:t>
            </w:r>
          </w:p>
        </w:tc>
        <w:tc>
          <w:tcPr>
            <w:tcW w:w="1870" w:type="dxa"/>
          </w:tcPr>
          <w:p w14:paraId="238861F2" w14:textId="77777777" w:rsidR="00763BD6" w:rsidRPr="004D7D0D" w:rsidRDefault="00763BD6" w:rsidP="004031B1">
            <w:pPr>
              <w:rPr>
                <w:sz w:val="22"/>
              </w:rPr>
            </w:pPr>
            <w:r w:rsidRPr="004D7D0D">
              <w:rPr>
                <w:sz w:val="22"/>
              </w:rPr>
              <w:t>.625</w:t>
            </w:r>
          </w:p>
        </w:tc>
      </w:tr>
      <w:tr w:rsidR="003D0F14" w:rsidRPr="004D7D0D" w14:paraId="6C7EAD45" w14:textId="77777777" w:rsidTr="003D0F14">
        <w:tc>
          <w:tcPr>
            <w:tcW w:w="2065" w:type="dxa"/>
          </w:tcPr>
          <w:p w14:paraId="35C7CBEC" w14:textId="0FB2FD17"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3</w:t>
            </w:r>
          </w:p>
        </w:tc>
        <w:tc>
          <w:tcPr>
            <w:tcW w:w="1675" w:type="dxa"/>
          </w:tcPr>
          <w:p w14:paraId="4CE6F440" w14:textId="77777777" w:rsidR="00763BD6" w:rsidRPr="004D7D0D" w:rsidRDefault="00763BD6" w:rsidP="004031B1">
            <w:pPr>
              <w:rPr>
                <w:sz w:val="22"/>
              </w:rPr>
            </w:pPr>
            <w:r w:rsidRPr="004D7D0D">
              <w:rPr>
                <w:sz w:val="22"/>
              </w:rPr>
              <w:t>.563</w:t>
            </w:r>
          </w:p>
        </w:tc>
        <w:tc>
          <w:tcPr>
            <w:tcW w:w="1870" w:type="dxa"/>
          </w:tcPr>
          <w:p w14:paraId="53351B15" w14:textId="77777777" w:rsidR="00763BD6" w:rsidRPr="004D7D0D" w:rsidRDefault="00763BD6" w:rsidP="004031B1">
            <w:pPr>
              <w:rPr>
                <w:sz w:val="22"/>
              </w:rPr>
            </w:pPr>
            <w:r w:rsidRPr="004D7D0D">
              <w:rPr>
                <w:sz w:val="22"/>
              </w:rPr>
              <w:t>.747</w:t>
            </w:r>
          </w:p>
        </w:tc>
        <w:tc>
          <w:tcPr>
            <w:tcW w:w="1870" w:type="dxa"/>
          </w:tcPr>
          <w:p w14:paraId="375CDAAF" w14:textId="77777777" w:rsidR="00763BD6" w:rsidRPr="004D7D0D" w:rsidRDefault="00763BD6" w:rsidP="004031B1">
            <w:pPr>
              <w:rPr>
                <w:sz w:val="22"/>
              </w:rPr>
            </w:pPr>
            <w:r w:rsidRPr="004D7D0D">
              <w:rPr>
                <w:sz w:val="22"/>
              </w:rPr>
              <w:t>.692</w:t>
            </w:r>
          </w:p>
        </w:tc>
        <w:tc>
          <w:tcPr>
            <w:tcW w:w="1870" w:type="dxa"/>
          </w:tcPr>
          <w:p w14:paraId="003E2E31" w14:textId="77777777" w:rsidR="00763BD6" w:rsidRPr="004D7D0D" w:rsidRDefault="00763BD6" w:rsidP="004031B1">
            <w:pPr>
              <w:rPr>
                <w:sz w:val="22"/>
              </w:rPr>
            </w:pPr>
            <w:r w:rsidRPr="004D7D0D">
              <w:rPr>
                <w:sz w:val="22"/>
              </w:rPr>
              <w:t>.639</w:t>
            </w:r>
          </w:p>
        </w:tc>
      </w:tr>
      <w:tr w:rsidR="003D0F14" w:rsidRPr="004D7D0D" w14:paraId="5FBE8D27" w14:textId="77777777" w:rsidTr="003D0F14">
        <w:tc>
          <w:tcPr>
            <w:tcW w:w="2065" w:type="dxa"/>
          </w:tcPr>
          <w:p w14:paraId="52CA14FF" w14:textId="0F24E6B6"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4</w:t>
            </w:r>
          </w:p>
        </w:tc>
        <w:tc>
          <w:tcPr>
            <w:tcW w:w="1675" w:type="dxa"/>
          </w:tcPr>
          <w:p w14:paraId="2D945647" w14:textId="77777777" w:rsidR="00763BD6" w:rsidRPr="004D7D0D" w:rsidRDefault="00763BD6" w:rsidP="004031B1">
            <w:pPr>
              <w:rPr>
                <w:sz w:val="22"/>
              </w:rPr>
            </w:pPr>
            <w:r w:rsidRPr="004D7D0D">
              <w:rPr>
                <w:sz w:val="22"/>
              </w:rPr>
              <w:t>.617</w:t>
            </w:r>
          </w:p>
        </w:tc>
        <w:tc>
          <w:tcPr>
            <w:tcW w:w="1870" w:type="dxa"/>
          </w:tcPr>
          <w:p w14:paraId="2EBE9AE4" w14:textId="77777777" w:rsidR="00763BD6" w:rsidRPr="004D7D0D" w:rsidRDefault="00763BD6" w:rsidP="004031B1">
            <w:pPr>
              <w:rPr>
                <w:sz w:val="22"/>
              </w:rPr>
            </w:pPr>
            <w:r w:rsidRPr="004D7D0D">
              <w:rPr>
                <w:sz w:val="22"/>
              </w:rPr>
              <w:t>.774</w:t>
            </w:r>
          </w:p>
        </w:tc>
        <w:tc>
          <w:tcPr>
            <w:tcW w:w="1870" w:type="dxa"/>
          </w:tcPr>
          <w:p w14:paraId="6148E009" w14:textId="77777777" w:rsidR="00763BD6" w:rsidRPr="004D7D0D" w:rsidRDefault="00763BD6" w:rsidP="004031B1">
            <w:pPr>
              <w:rPr>
                <w:sz w:val="22"/>
              </w:rPr>
            </w:pPr>
            <w:r w:rsidRPr="004D7D0D">
              <w:rPr>
                <w:sz w:val="22"/>
              </w:rPr>
              <w:t>.591</w:t>
            </w:r>
          </w:p>
        </w:tc>
        <w:tc>
          <w:tcPr>
            <w:tcW w:w="1870" w:type="dxa"/>
          </w:tcPr>
          <w:p w14:paraId="43C7B6D9" w14:textId="77777777" w:rsidR="00763BD6" w:rsidRPr="004D7D0D" w:rsidRDefault="00763BD6" w:rsidP="004031B1">
            <w:pPr>
              <w:rPr>
                <w:sz w:val="22"/>
              </w:rPr>
            </w:pPr>
            <w:r w:rsidRPr="004D7D0D">
              <w:rPr>
                <w:sz w:val="22"/>
              </w:rPr>
              <w:t>.665</w:t>
            </w:r>
          </w:p>
        </w:tc>
      </w:tr>
      <w:tr w:rsidR="003D0F14" w:rsidRPr="004D7D0D" w14:paraId="65EA1705" w14:textId="77777777" w:rsidTr="003D0F14">
        <w:tc>
          <w:tcPr>
            <w:tcW w:w="2065" w:type="dxa"/>
          </w:tcPr>
          <w:p w14:paraId="2C3A07B5" w14:textId="25374EF1"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5</w:t>
            </w:r>
          </w:p>
        </w:tc>
        <w:tc>
          <w:tcPr>
            <w:tcW w:w="1675" w:type="dxa"/>
          </w:tcPr>
          <w:p w14:paraId="49466BDE" w14:textId="77777777" w:rsidR="00763BD6" w:rsidRPr="004D7D0D" w:rsidRDefault="00763BD6" w:rsidP="004031B1">
            <w:pPr>
              <w:rPr>
                <w:sz w:val="22"/>
              </w:rPr>
            </w:pPr>
            <w:r w:rsidRPr="004D7D0D">
              <w:rPr>
                <w:sz w:val="22"/>
              </w:rPr>
              <w:t>.594</w:t>
            </w:r>
          </w:p>
        </w:tc>
        <w:tc>
          <w:tcPr>
            <w:tcW w:w="1870" w:type="dxa"/>
          </w:tcPr>
          <w:p w14:paraId="2DA4F792" w14:textId="77777777" w:rsidR="00763BD6" w:rsidRPr="004D7D0D" w:rsidRDefault="00763BD6" w:rsidP="004031B1">
            <w:pPr>
              <w:rPr>
                <w:sz w:val="22"/>
              </w:rPr>
            </w:pPr>
            <w:r w:rsidRPr="004D7D0D">
              <w:rPr>
                <w:sz w:val="22"/>
              </w:rPr>
              <w:t>.791</w:t>
            </w:r>
          </w:p>
        </w:tc>
        <w:tc>
          <w:tcPr>
            <w:tcW w:w="1870" w:type="dxa"/>
          </w:tcPr>
          <w:p w14:paraId="2CBA604D" w14:textId="77777777" w:rsidR="00763BD6" w:rsidRPr="004D7D0D" w:rsidRDefault="00763BD6" w:rsidP="004031B1">
            <w:pPr>
              <w:rPr>
                <w:sz w:val="22"/>
              </w:rPr>
            </w:pPr>
            <w:r w:rsidRPr="004D7D0D">
              <w:rPr>
                <w:sz w:val="22"/>
              </w:rPr>
              <w:t>.697</w:t>
            </w:r>
          </w:p>
        </w:tc>
        <w:tc>
          <w:tcPr>
            <w:tcW w:w="1870" w:type="dxa"/>
          </w:tcPr>
          <w:p w14:paraId="050D2FA9" w14:textId="77777777" w:rsidR="00763BD6" w:rsidRPr="004D7D0D" w:rsidRDefault="00763BD6" w:rsidP="004031B1">
            <w:pPr>
              <w:rPr>
                <w:sz w:val="22"/>
              </w:rPr>
            </w:pPr>
            <w:r w:rsidRPr="004D7D0D">
              <w:rPr>
                <w:sz w:val="22"/>
              </w:rPr>
              <w:t>.636</w:t>
            </w:r>
          </w:p>
        </w:tc>
      </w:tr>
      <w:tr w:rsidR="003D0F14" w:rsidRPr="004D7D0D" w14:paraId="11081871" w14:textId="77777777" w:rsidTr="003D0F14">
        <w:tc>
          <w:tcPr>
            <w:tcW w:w="2065" w:type="dxa"/>
          </w:tcPr>
          <w:p w14:paraId="60821699" w14:textId="7D30626A"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6</w:t>
            </w:r>
          </w:p>
        </w:tc>
        <w:tc>
          <w:tcPr>
            <w:tcW w:w="1675" w:type="dxa"/>
          </w:tcPr>
          <w:p w14:paraId="79A9C81E" w14:textId="77777777" w:rsidR="00763BD6" w:rsidRPr="004D7D0D" w:rsidRDefault="00763BD6" w:rsidP="004031B1">
            <w:pPr>
              <w:rPr>
                <w:sz w:val="22"/>
              </w:rPr>
            </w:pPr>
            <w:r w:rsidRPr="004D7D0D">
              <w:rPr>
                <w:sz w:val="22"/>
              </w:rPr>
              <w:t>.574</w:t>
            </w:r>
          </w:p>
        </w:tc>
        <w:tc>
          <w:tcPr>
            <w:tcW w:w="1870" w:type="dxa"/>
          </w:tcPr>
          <w:p w14:paraId="016F0D41" w14:textId="77777777" w:rsidR="00763BD6" w:rsidRPr="004D7D0D" w:rsidRDefault="00763BD6" w:rsidP="004031B1">
            <w:pPr>
              <w:rPr>
                <w:sz w:val="22"/>
              </w:rPr>
            </w:pPr>
            <w:r w:rsidRPr="004D7D0D">
              <w:rPr>
                <w:sz w:val="22"/>
              </w:rPr>
              <w:t>.784</w:t>
            </w:r>
          </w:p>
        </w:tc>
        <w:tc>
          <w:tcPr>
            <w:tcW w:w="1870" w:type="dxa"/>
          </w:tcPr>
          <w:p w14:paraId="1C5C2EE3" w14:textId="77777777" w:rsidR="00763BD6" w:rsidRPr="004D7D0D" w:rsidRDefault="00763BD6" w:rsidP="004031B1">
            <w:pPr>
              <w:rPr>
                <w:sz w:val="22"/>
              </w:rPr>
            </w:pPr>
            <w:r w:rsidRPr="004D7D0D">
              <w:rPr>
                <w:sz w:val="22"/>
              </w:rPr>
              <w:t>.685</w:t>
            </w:r>
          </w:p>
        </w:tc>
        <w:tc>
          <w:tcPr>
            <w:tcW w:w="1870" w:type="dxa"/>
          </w:tcPr>
          <w:p w14:paraId="177F7DC1" w14:textId="77777777" w:rsidR="00763BD6" w:rsidRPr="004D7D0D" w:rsidRDefault="00763BD6" w:rsidP="004031B1">
            <w:pPr>
              <w:rPr>
                <w:sz w:val="22"/>
              </w:rPr>
            </w:pPr>
            <w:r w:rsidRPr="004D7D0D">
              <w:rPr>
                <w:sz w:val="22"/>
              </w:rPr>
              <w:t>.628</w:t>
            </w:r>
          </w:p>
        </w:tc>
      </w:tr>
      <w:tr w:rsidR="003D0F14" w:rsidRPr="004D7D0D" w14:paraId="1BA0C7F7" w14:textId="77777777" w:rsidTr="003D0F14">
        <w:tc>
          <w:tcPr>
            <w:tcW w:w="2065" w:type="dxa"/>
          </w:tcPr>
          <w:p w14:paraId="7E9E4F2C" w14:textId="5E2A73A4"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7</w:t>
            </w:r>
          </w:p>
        </w:tc>
        <w:tc>
          <w:tcPr>
            <w:tcW w:w="1675" w:type="dxa"/>
          </w:tcPr>
          <w:p w14:paraId="1A50424F" w14:textId="77777777" w:rsidR="00763BD6" w:rsidRPr="004D7D0D" w:rsidRDefault="00763BD6" w:rsidP="004031B1">
            <w:pPr>
              <w:rPr>
                <w:sz w:val="22"/>
              </w:rPr>
            </w:pPr>
            <w:r w:rsidRPr="004D7D0D">
              <w:rPr>
                <w:sz w:val="22"/>
              </w:rPr>
              <w:t>.549</w:t>
            </w:r>
          </w:p>
        </w:tc>
        <w:tc>
          <w:tcPr>
            <w:tcW w:w="1870" w:type="dxa"/>
          </w:tcPr>
          <w:p w14:paraId="140CA18D" w14:textId="77777777" w:rsidR="00763BD6" w:rsidRPr="004D7D0D" w:rsidRDefault="00763BD6" w:rsidP="004031B1">
            <w:pPr>
              <w:rPr>
                <w:sz w:val="22"/>
              </w:rPr>
            </w:pPr>
            <w:r w:rsidRPr="004D7D0D">
              <w:rPr>
                <w:sz w:val="22"/>
              </w:rPr>
              <w:t>.764</w:t>
            </w:r>
          </w:p>
        </w:tc>
        <w:tc>
          <w:tcPr>
            <w:tcW w:w="1870" w:type="dxa"/>
          </w:tcPr>
          <w:p w14:paraId="439E5153" w14:textId="77777777" w:rsidR="00763BD6" w:rsidRPr="004D7D0D" w:rsidRDefault="00763BD6" w:rsidP="004031B1">
            <w:pPr>
              <w:rPr>
                <w:sz w:val="22"/>
              </w:rPr>
            </w:pPr>
            <w:r w:rsidRPr="004D7D0D">
              <w:rPr>
                <w:sz w:val="22"/>
              </w:rPr>
              <w:t>.646</w:t>
            </w:r>
          </w:p>
        </w:tc>
        <w:tc>
          <w:tcPr>
            <w:tcW w:w="1870" w:type="dxa"/>
          </w:tcPr>
          <w:p w14:paraId="2BA2B259" w14:textId="77777777" w:rsidR="00763BD6" w:rsidRPr="004D7D0D" w:rsidRDefault="00763BD6" w:rsidP="004031B1">
            <w:pPr>
              <w:rPr>
                <w:sz w:val="22"/>
              </w:rPr>
            </w:pPr>
            <w:r w:rsidRPr="004D7D0D">
              <w:rPr>
                <w:sz w:val="22"/>
              </w:rPr>
              <w:t>.616</w:t>
            </w:r>
          </w:p>
        </w:tc>
      </w:tr>
      <w:tr w:rsidR="003D0F14" w:rsidRPr="004D7D0D" w14:paraId="6266AD71" w14:textId="77777777" w:rsidTr="003D0F14">
        <w:tc>
          <w:tcPr>
            <w:tcW w:w="2065" w:type="dxa"/>
          </w:tcPr>
          <w:p w14:paraId="02241B16" w14:textId="1AB40C50"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8</w:t>
            </w:r>
          </w:p>
        </w:tc>
        <w:tc>
          <w:tcPr>
            <w:tcW w:w="1675" w:type="dxa"/>
          </w:tcPr>
          <w:p w14:paraId="3E2FD1FD" w14:textId="77777777" w:rsidR="00763BD6" w:rsidRPr="004D7D0D" w:rsidRDefault="00763BD6" w:rsidP="004031B1">
            <w:pPr>
              <w:rPr>
                <w:sz w:val="22"/>
              </w:rPr>
            </w:pPr>
            <w:r w:rsidRPr="004D7D0D">
              <w:rPr>
                <w:sz w:val="22"/>
              </w:rPr>
              <w:t>.502</w:t>
            </w:r>
          </w:p>
        </w:tc>
        <w:tc>
          <w:tcPr>
            <w:tcW w:w="1870" w:type="dxa"/>
          </w:tcPr>
          <w:p w14:paraId="4B97BD30" w14:textId="77777777" w:rsidR="00763BD6" w:rsidRPr="004D7D0D" w:rsidRDefault="00763BD6" w:rsidP="004031B1">
            <w:pPr>
              <w:rPr>
                <w:sz w:val="22"/>
              </w:rPr>
            </w:pPr>
            <w:r w:rsidRPr="004D7D0D">
              <w:rPr>
                <w:sz w:val="22"/>
              </w:rPr>
              <w:t>.745</w:t>
            </w:r>
          </w:p>
        </w:tc>
        <w:tc>
          <w:tcPr>
            <w:tcW w:w="1870" w:type="dxa"/>
          </w:tcPr>
          <w:p w14:paraId="1741C8F6" w14:textId="77777777" w:rsidR="00763BD6" w:rsidRPr="004D7D0D" w:rsidRDefault="00763BD6" w:rsidP="004031B1">
            <w:pPr>
              <w:rPr>
                <w:sz w:val="22"/>
              </w:rPr>
            </w:pPr>
            <w:r w:rsidRPr="004D7D0D">
              <w:rPr>
                <w:sz w:val="22"/>
              </w:rPr>
              <w:t>.672</w:t>
            </w:r>
          </w:p>
        </w:tc>
        <w:tc>
          <w:tcPr>
            <w:tcW w:w="1870" w:type="dxa"/>
          </w:tcPr>
          <w:p w14:paraId="51C735C5" w14:textId="77777777" w:rsidR="00763BD6" w:rsidRPr="004D7D0D" w:rsidRDefault="00763BD6" w:rsidP="004031B1">
            <w:pPr>
              <w:rPr>
                <w:sz w:val="22"/>
              </w:rPr>
            </w:pPr>
            <w:r w:rsidRPr="004D7D0D">
              <w:rPr>
                <w:sz w:val="22"/>
              </w:rPr>
              <w:t>.722</w:t>
            </w:r>
          </w:p>
        </w:tc>
      </w:tr>
      <w:tr w:rsidR="003D0F14" w:rsidRPr="004D7D0D" w14:paraId="084FCD48" w14:textId="77777777" w:rsidTr="003D0F14">
        <w:trPr>
          <w:trHeight w:val="269"/>
        </w:trPr>
        <w:tc>
          <w:tcPr>
            <w:tcW w:w="2065" w:type="dxa"/>
          </w:tcPr>
          <w:p w14:paraId="1818B0F4" w14:textId="748A0647"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9</w:t>
            </w:r>
          </w:p>
        </w:tc>
        <w:tc>
          <w:tcPr>
            <w:tcW w:w="1675" w:type="dxa"/>
          </w:tcPr>
          <w:p w14:paraId="06493F82" w14:textId="77777777" w:rsidR="00763BD6" w:rsidRPr="004D7D0D" w:rsidRDefault="00763BD6" w:rsidP="004031B1">
            <w:pPr>
              <w:rPr>
                <w:sz w:val="22"/>
              </w:rPr>
            </w:pPr>
            <w:r w:rsidRPr="004D7D0D">
              <w:rPr>
                <w:sz w:val="22"/>
              </w:rPr>
              <w:t>.406</w:t>
            </w:r>
          </w:p>
        </w:tc>
        <w:tc>
          <w:tcPr>
            <w:tcW w:w="1870" w:type="dxa"/>
          </w:tcPr>
          <w:p w14:paraId="431620EA" w14:textId="77777777" w:rsidR="00763BD6" w:rsidRPr="004D7D0D" w:rsidRDefault="00763BD6" w:rsidP="004031B1">
            <w:pPr>
              <w:rPr>
                <w:sz w:val="22"/>
              </w:rPr>
            </w:pPr>
            <w:r w:rsidRPr="004D7D0D">
              <w:rPr>
                <w:sz w:val="22"/>
              </w:rPr>
              <w:t>.749</w:t>
            </w:r>
          </w:p>
        </w:tc>
        <w:tc>
          <w:tcPr>
            <w:tcW w:w="1870" w:type="dxa"/>
          </w:tcPr>
          <w:p w14:paraId="42F97DCF" w14:textId="77777777" w:rsidR="00763BD6" w:rsidRPr="004D7D0D" w:rsidRDefault="00763BD6" w:rsidP="004031B1">
            <w:pPr>
              <w:rPr>
                <w:sz w:val="22"/>
              </w:rPr>
            </w:pPr>
            <w:r w:rsidRPr="004D7D0D">
              <w:rPr>
                <w:sz w:val="22"/>
              </w:rPr>
              <w:t>.612</w:t>
            </w:r>
          </w:p>
        </w:tc>
        <w:tc>
          <w:tcPr>
            <w:tcW w:w="1870" w:type="dxa"/>
          </w:tcPr>
          <w:p w14:paraId="785C4F01" w14:textId="77777777" w:rsidR="00763BD6" w:rsidRPr="004D7D0D" w:rsidRDefault="00763BD6" w:rsidP="004031B1">
            <w:pPr>
              <w:rPr>
                <w:sz w:val="22"/>
              </w:rPr>
            </w:pPr>
            <w:r w:rsidRPr="004D7D0D">
              <w:rPr>
                <w:sz w:val="22"/>
              </w:rPr>
              <w:t>.518</w:t>
            </w:r>
          </w:p>
        </w:tc>
      </w:tr>
      <w:tr w:rsidR="003D0F14" w:rsidRPr="004D7D0D" w14:paraId="666DE162" w14:textId="77777777" w:rsidTr="003D0F14">
        <w:trPr>
          <w:trHeight w:val="269"/>
        </w:trPr>
        <w:tc>
          <w:tcPr>
            <w:tcW w:w="2065" w:type="dxa"/>
          </w:tcPr>
          <w:p w14:paraId="7882F6A1" w14:textId="53FEE9DF"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10</w:t>
            </w:r>
          </w:p>
        </w:tc>
        <w:tc>
          <w:tcPr>
            <w:tcW w:w="1675" w:type="dxa"/>
          </w:tcPr>
          <w:p w14:paraId="533C7686" w14:textId="77777777" w:rsidR="00763BD6" w:rsidRPr="004D7D0D" w:rsidRDefault="00763BD6" w:rsidP="004031B1">
            <w:pPr>
              <w:rPr>
                <w:sz w:val="22"/>
              </w:rPr>
            </w:pPr>
            <w:r w:rsidRPr="004D7D0D">
              <w:rPr>
                <w:sz w:val="22"/>
              </w:rPr>
              <w:t>.439</w:t>
            </w:r>
          </w:p>
        </w:tc>
        <w:tc>
          <w:tcPr>
            <w:tcW w:w="1870" w:type="dxa"/>
          </w:tcPr>
          <w:p w14:paraId="519BCC38" w14:textId="77777777" w:rsidR="00763BD6" w:rsidRPr="004D7D0D" w:rsidRDefault="00763BD6" w:rsidP="004031B1">
            <w:pPr>
              <w:rPr>
                <w:sz w:val="22"/>
              </w:rPr>
            </w:pPr>
            <w:r w:rsidRPr="004D7D0D">
              <w:rPr>
                <w:sz w:val="22"/>
              </w:rPr>
              <w:t>.713</w:t>
            </w:r>
          </w:p>
        </w:tc>
        <w:tc>
          <w:tcPr>
            <w:tcW w:w="1870" w:type="dxa"/>
          </w:tcPr>
          <w:p w14:paraId="60F65C81" w14:textId="77777777" w:rsidR="00763BD6" w:rsidRPr="004D7D0D" w:rsidRDefault="00763BD6" w:rsidP="004031B1">
            <w:pPr>
              <w:rPr>
                <w:sz w:val="22"/>
              </w:rPr>
            </w:pPr>
            <w:r w:rsidRPr="004D7D0D">
              <w:rPr>
                <w:sz w:val="22"/>
              </w:rPr>
              <w:t>.524</w:t>
            </w:r>
          </w:p>
        </w:tc>
        <w:tc>
          <w:tcPr>
            <w:tcW w:w="1870" w:type="dxa"/>
          </w:tcPr>
          <w:p w14:paraId="6647AABC" w14:textId="77777777" w:rsidR="00763BD6" w:rsidRPr="004D7D0D" w:rsidRDefault="00763BD6" w:rsidP="004031B1">
            <w:pPr>
              <w:rPr>
                <w:sz w:val="22"/>
              </w:rPr>
            </w:pPr>
            <w:r w:rsidRPr="004D7D0D">
              <w:rPr>
                <w:sz w:val="22"/>
              </w:rPr>
              <w:t>.586</w:t>
            </w:r>
          </w:p>
        </w:tc>
      </w:tr>
      <w:tr w:rsidR="003D0F14" w:rsidRPr="004D7D0D" w14:paraId="31EE619C" w14:textId="77777777" w:rsidTr="003D0F14">
        <w:trPr>
          <w:trHeight w:val="269"/>
        </w:trPr>
        <w:tc>
          <w:tcPr>
            <w:tcW w:w="2065" w:type="dxa"/>
          </w:tcPr>
          <w:p w14:paraId="206C6CCE" w14:textId="55A59D36"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11</w:t>
            </w:r>
          </w:p>
        </w:tc>
        <w:tc>
          <w:tcPr>
            <w:tcW w:w="1675" w:type="dxa"/>
          </w:tcPr>
          <w:p w14:paraId="7A96EC81" w14:textId="77777777" w:rsidR="00763BD6" w:rsidRPr="004D7D0D" w:rsidRDefault="00763BD6" w:rsidP="004031B1">
            <w:pPr>
              <w:rPr>
                <w:sz w:val="22"/>
              </w:rPr>
            </w:pPr>
            <w:r w:rsidRPr="004D7D0D">
              <w:rPr>
                <w:sz w:val="22"/>
              </w:rPr>
              <w:t>.461</w:t>
            </w:r>
          </w:p>
        </w:tc>
        <w:tc>
          <w:tcPr>
            <w:tcW w:w="1870" w:type="dxa"/>
          </w:tcPr>
          <w:p w14:paraId="0AFC109F" w14:textId="77777777" w:rsidR="00763BD6" w:rsidRPr="004D7D0D" w:rsidRDefault="00763BD6" w:rsidP="004031B1">
            <w:pPr>
              <w:rPr>
                <w:sz w:val="22"/>
              </w:rPr>
            </w:pPr>
            <w:r w:rsidRPr="004D7D0D">
              <w:rPr>
                <w:sz w:val="22"/>
              </w:rPr>
              <w:t>.697</w:t>
            </w:r>
          </w:p>
        </w:tc>
        <w:tc>
          <w:tcPr>
            <w:tcW w:w="1870" w:type="dxa"/>
          </w:tcPr>
          <w:p w14:paraId="03164BB4" w14:textId="77777777" w:rsidR="00763BD6" w:rsidRPr="004D7D0D" w:rsidRDefault="00763BD6" w:rsidP="004031B1">
            <w:pPr>
              <w:rPr>
                <w:sz w:val="22"/>
              </w:rPr>
            </w:pPr>
            <w:r w:rsidRPr="004D7D0D">
              <w:rPr>
                <w:sz w:val="22"/>
              </w:rPr>
              <w:t>.624</w:t>
            </w:r>
          </w:p>
        </w:tc>
        <w:tc>
          <w:tcPr>
            <w:tcW w:w="1870" w:type="dxa"/>
          </w:tcPr>
          <w:p w14:paraId="0962E4C0" w14:textId="77777777" w:rsidR="00763BD6" w:rsidRPr="004D7D0D" w:rsidRDefault="00763BD6" w:rsidP="004031B1">
            <w:pPr>
              <w:rPr>
                <w:sz w:val="22"/>
              </w:rPr>
            </w:pPr>
            <w:r w:rsidRPr="004D7D0D">
              <w:rPr>
                <w:sz w:val="22"/>
              </w:rPr>
              <w:t>.624</w:t>
            </w:r>
          </w:p>
        </w:tc>
      </w:tr>
      <w:tr w:rsidR="003D0F14" w:rsidRPr="004D7D0D" w14:paraId="1B4C36D0" w14:textId="77777777" w:rsidTr="003D0F14">
        <w:trPr>
          <w:trHeight w:val="269"/>
        </w:trPr>
        <w:tc>
          <w:tcPr>
            <w:tcW w:w="2065" w:type="dxa"/>
          </w:tcPr>
          <w:p w14:paraId="21236F90" w14:textId="352923E6" w:rsidR="00763BD6" w:rsidRPr="004D7D0D" w:rsidRDefault="003D0F14" w:rsidP="004031B1">
            <w:pPr>
              <w:rPr>
                <w:sz w:val="22"/>
              </w:rPr>
            </w:pPr>
            <w:r w:rsidRPr="004D7D0D">
              <w:rPr>
                <w:sz w:val="22"/>
              </w:rPr>
              <w:t>Formativeness</w:t>
            </w:r>
            <w:r w:rsidRPr="004D7D0D">
              <w:rPr>
                <w:sz w:val="22"/>
              </w:rPr>
              <w:t xml:space="preserve"> </w:t>
            </w:r>
            <w:r w:rsidR="00763BD6" w:rsidRPr="004D7D0D">
              <w:rPr>
                <w:sz w:val="22"/>
              </w:rPr>
              <w:t>12</w:t>
            </w:r>
          </w:p>
        </w:tc>
        <w:tc>
          <w:tcPr>
            <w:tcW w:w="1675" w:type="dxa"/>
          </w:tcPr>
          <w:p w14:paraId="677B9FFE" w14:textId="77777777" w:rsidR="00763BD6" w:rsidRPr="004D7D0D" w:rsidRDefault="00763BD6" w:rsidP="004031B1">
            <w:pPr>
              <w:rPr>
                <w:sz w:val="22"/>
              </w:rPr>
            </w:pPr>
            <w:r w:rsidRPr="004D7D0D">
              <w:rPr>
                <w:sz w:val="22"/>
              </w:rPr>
              <w:t>.553</w:t>
            </w:r>
          </w:p>
        </w:tc>
        <w:tc>
          <w:tcPr>
            <w:tcW w:w="1870" w:type="dxa"/>
          </w:tcPr>
          <w:p w14:paraId="0CB5D012" w14:textId="77777777" w:rsidR="00763BD6" w:rsidRPr="004D7D0D" w:rsidRDefault="00763BD6" w:rsidP="004031B1">
            <w:pPr>
              <w:rPr>
                <w:sz w:val="22"/>
              </w:rPr>
            </w:pPr>
            <w:r w:rsidRPr="004D7D0D">
              <w:rPr>
                <w:sz w:val="22"/>
              </w:rPr>
              <w:t>.675</w:t>
            </w:r>
          </w:p>
        </w:tc>
        <w:tc>
          <w:tcPr>
            <w:tcW w:w="1870" w:type="dxa"/>
          </w:tcPr>
          <w:p w14:paraId="35FBF6D7" w14:textId="77777777" w:rsidR="00763BD6" w:rsidRPr="004D7D0D" w:rsidRDefault="00763BD6" w:rsidP="004031B1">
            <w:pPr>
              <w:rPr>
                <w:sz w:val="22"/>
              </w:rPr>
            </w:pPr>
            <w:r w:rsidRPr="004D7D0D">
              <w:rPr>
                <w:sz w:val="22"/>
              </w:rPr>
              <w:t>.660</w:t>
            </w:r>
          </w:p>
        </w:tc>
        <w:tc>
          <w:tcPr>
            <w:tcW w:w="1870" w:type="dxa"/>
          </w:tcPr>
          <w:p w14:paraId="1E3967B4" w14:textId="77777777" w:rsidR="00763BD6" w:rsidRPr="004D7D0D" w:rsidRDefault="00763BD6" w:rsidP="004031B1">
            <w:pPr>
              <w:rPr>
                <w:sz w:val="22"/>
              </w:rPr>
            </w:pPr>
            <w:r w:rsidRPr="004D7D0D">
              <w:rPr>
                <w:sz w:val="22"/>
              </w:rPr>
              <w:t>.519</w:t>
            </w:r>
          </w:p>
        </w:tc>
      </w:tr>
    </w:tbl>
    <w:p w14:paraId="31C30E81" w14:textId="77777777" w:rsidR="00763BD6" w:rsidRDefault="00763BD6" w:rsidP="00521322">
      <w:pPr>
        <w:spacing w:line="480" w:lineRule="auto"/>
      </w:pPr>
    </w:p>
    <w:tbl>
      <w:tblPr>
        <w:tblStyle w:val="TableGrid"/>
        <w:tblpPr w:leftFromText="180" w:rightFromText="180" w:vertAnchor="text" w:horzAnchor="page" w:tblpX="1570" w:tblpY="332"/>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1832"/>
        <w:gridCol w:w="1113"/>
        <w:gridCol w:w="1001"/>
        <w:gridCol w:w="1118"/>
        <w:gridCol w:w="1944"/>
        <w:gridCol w:w="1002"/>
      </w:tblGrid>
      <w:tr w:rsidR="003D0F14" w:rsidRPr="00910450" w14:paraId="2AFDD1D0" w14:textId="77777777" w:rsidTr="003D0F14">
        <w:trPr>
          <w:trHeight w:val="449"/>
        </w:trPr>
        <w:tc>
          <w:tcPr>
            <w:tcW w:w="1177" w:type="dxa"/>
            <w:tcBorders>
              <w:top w:val="single" w:sz="4" w:space="0" w:color="auto"/>
              <w:bottom w:val="single" w:sz="4" w:space="0" w:color="auto"/>
            </w:tcBorders>
          </w:tcPr>
          <w:p w14:paraId="744EC177" w14:textId="77777777" w:rsidR="003D0F14" w:rsidRPr="00910450" w:rsidRDefault="003D0F14" w:rsidP="003D0F14">
            <w:pPr>
              <w:pStyle w:val="Default"/>
              <w:jc w:val="center"/>
              <w:rPr>
                <w:sz w:val="22"/>
                <w:szCs w:val="22"/>
              </w:rPr>
            </w:pPr>
          </w:p>
        </w:tc>
        <w:tc>
          <w:tcPr>
            <w:tcW w:w="8010" w:type="dxa"/>
            <w:gridSpan w:val="6"/>
            <w:tcBorders>
              <w:top w:val="single" w:sz="4" w:space="0" w:color="auto"/>
              <w:bottom w:val="single" w:sz="4" w:space="0" w:color="auto"/>
            </w:tcBorders>
          </w:tcPr>
          <w:p w14:paraId="0C60EADE" w14:textId="3C678840" w:rsidR="003D0F14" w:rsidRPr="00910450" w:rsidRDefault="003D0F14" w:rsidP="003D0F14">
            <w:pPr>
              <w:pStyle w:val="Default"/>
              <w:jc w:val="center"/>
              <w:rPr>
                <w:sz w:val="22"/>
                <w:szCs w:val="22"/>
              </w:rPr>
            </w:pPr>
            <w:r>
              <w:rPr>
                <w:sz w:val="22"/>
                <w:szCs w:val="22"/>
              </w:rPr>
              <w:t>Attending</w:t>
            </w:r>
            <w:r>
              <w:rPr>
                <w:sz w:val="22"/>
                <w:szCs w:val="22"/>
              </w:rPr>
              <w:t xml:space="preserve"> Model Fit</w:t>
            </w:r>
          </w:p>
          <w:p w14:paraId="7D1F0B34" w14:textId="77777777" w:rsidR="003D0F14" w:rsidRPr="00910450" w:rsidRDefault="003D0F14" w:rsidP="003D0F14">
            <w:pPr>
              <w:pStyle w:val="Default"/>
              <w:jc w:val="center"/>
              <w:rPr>
                <w:sz w:val="22"/>
                <w:szCs w:val="22"/>
              </w:rPr>
            </w:pPr>
          </w:p>
        </w:tc>
      </w:tr>
      <w:tr w:rsidR="003D0F14" w:rsidRPr="00910450" w14:paraId="133952F6" w14:textId="77777777" w:rsidTr="003D0F14">
        <w:trPr>
          <w:trHeight w:val="421"/>
        </w:trPr>
        <w:tc>
          <w:tcPr>
            <w:tcW w:w="1177" w:type="dxa"/>
            <w:tcBorders>
              <w:top w:val="single" w:sz="4" w:space="0" w:color="auto"/>
              <w:bottom w:val="single" w:sz="4" w:space="0" w:color="auto"/>
            </w:tcBorders>
          </w:tcPr>
          <w:p w14:paraId="6666DF38" w14:textId="77777777" w:rsidR="003D0F14" w:rsidRPr="00910450" w:rsidRDefault="003D0F14" w:rsidP="003D0F14">
            <w:pPr>
              <w:widowControl w:val="0"/>
              <w:autoSpaceDE w:val="0"/>
              <w:autoSpaceDN w:val="0"/>
              <w:adjustRightInd w:val="0"/>
              <w:jc w:val="center"/>
              <w:rPr>
                <w:bCs/>
                <w:color w:val="262626"/>
                <w:sz w:val="22"/>
                <w:szCs w:val="22"/>
              </w:rPr>
            </w:pPr>
          </w:p>
        </w:tc>
        <w:tc>
          <w:tcPr>
            <w:tcW w:w="1832" w:type="dxa"/>
            <w:tcBorders>
              <w:top w:val="single" w:sz="4" w:space="0" w:color="auto"/>
              <w:bottom w:val="single" w:sz="4" w:space="0" w:color="auto"/>
            </w:tcBorders>
          </w:tcPr>
          <w:p w14:paraId="138E4C33" w14:textId="77777777" w:rsidR="003D0F14" w:rsidRPr="00910450" w:rsidRDefault="003D0F14" w:rsidP="003D0F14">
            <w:pPr>
              <w:widowControl w:val="0"/>
              <w:autoSpaceDE w:val="0"/>
              <w:autoSpaceDN w:val="0"/>
              <w:adjustRightInd w:val="0"/>
              <w:jc w:val="center"/>
              <w:rPr>
                <w:bCs/>
                <w:color w:val="262626"/>
                <w:sz w:val="22"/>
                <w:szCs w:val="22"/>
              </w:rPr>
            </w:pPr>
            <w:r w:rsidRPr="00910450">
              <w:rPr>
                <w:bCs/>
                <w:color w:val="262626"/>
                <w:sz w:val="22"/>
                <w:szCs w:val="22"/>
              </w:rPr>
              <w:t>χ2</w:t>
            </w:r>
          </w:p>
          <w:p w14:paraId="550E06BC" w14:textId="77777777" w:rsidR="003D0F14" w:rsidRPr="00910450" w:rsidRDefault="003D0F14" w:rsidP="003D0F14">
            <w:pPr>
              <w:pStyle w:val="Default"/>
              <w:jc w:val="center"/>
              <w:rPr>
                <w:sz w:val="22"/>
                <w:szCs w:val="22"/>
              </w:rPr>
            </w:pPr>
          </w:p>
        </w:tc>
        <w:tc>
          <w:tcPr>
            <w:tcW w:w="1113" w:type="dxa"/>
            <w:tcBorders>
              <w:top w:val="single" w:sz="4" w:space="0" w:color="auto"/>
              <w:bottom w:val="single" w:sz="4" w:space="0" w:color="auto"/>
            </w:tcBorders>
          </w:tcPr>
          <w:p w14:paraId="16253BB5" w14:textId="77777777" w:rsidR="003D0F14" w:rsidRPr="00910450" w:rsidRDefault="003D0F14" w:rsidP="003D0F14">
            <w:pPr>
              <w:pStyle w:val="Default"/>
              <w:jc w:val="center"/>
              <w:rPr>
                <w:sz w:val="22"/>
                <w:szCs w:val="22"/>
              </w:rPr>
            </w:pPr>
            <w:proofErr w:type="spellStart"/>
            <w:r w:rsidRPr="00910450">
              <w:rPr>
                <w:bCs/>
                <w:i/>
                <w:iCs/>
                <w:color w:val="262626"/>
                <w:sz w:val="22"/>
                <w:szCs w:val="22"/>
              </w:rPr>
              <w:t>df</w:t>
            </w:r>
            <w:proofErr w:type="spellEnd"/>
          </w:p>
        </w:tc>
        <w:tc>
          <w:tcPr>
            <w:tcW w:w="1001" w:type="dxa"/>
            <w:tcBorders>
              <w:top w:val="single" w:sz="4" w:space="0" w:color="auto"/>
              <w:bottom w:val="single" w:sz="4" w:space="0" w:color="auto"/>
            </w:tcBorders>
          </w:tcPr>
          <w:p w14:paraId="2D704754" w14:textId="77777777" w:rsidR="003D0F14" w:rsidRPr="00910450" w:rsidRDefault="003D0F14" w:rsidP="003D0F14">
            <w:pPr>
              <w:pStyle w:val="Default"/>
              <w:jc w:val="center"/>
              <w:rPr>
                <w:sz w:val="22"/>
                <w:szCs w:val="22"/>
              </w:rPr>
            </w:pPr>
            <w:r w:rsidRPr="00910450">
              <w:rPr>
                <w:bCs/>
                <w:i/>
                <w:iCs/>
                <w:color w:val="262626"/>
                <w:sz w:val="22"/>
                <w:szCs w:val="22"/>
              </w:rPr>
              <w:t>p</w:t>
            </w:r>
          </w:p>
        </w:tc>
        <w:tc>
          <w:tcPr>
            <w:tcW w:w="1118" w:type="dxa"/>
            <w:tcBorders>
              <w:top w:val="single" w:sz="4" w:space="0" w:color="auto"/>
              <w:bottom w:val="single" w:sz="4" w:space="0" w:color="auto"/>
            </w:tcBorders>
          </w:tcPr>
          <w:p w14:paraId="476D1A50" w14:textId="77777777" w:rsidR="003D0F14" w:rsidRPr="00910450" w:rsidRDefault="003D0F14" w:rsidP="003D0F14">
            <w:pPr>
              <w:pStyle w:val="Default"/>
              <w:jc w:val="center"/>
              <w:rPr>
                <w:sz w:val="22"/>
                <w:szCs w:val="22"/>
              </w:rPr>
            </w:pPr>
            <w:r w:rsidRPr="00910450">
              <w:rPr>
                <w:bCs/>
                <w:color w:val="262626"/>
                <w:sz w:val="22"/>
                <w:szCs w:val="22"/>
              </w:rPr>
              <w:t>CFI</w:t>
            </w:r>
          </w:p>
        </w:tc>
        <w:tc>
          <w:tcPr>
            <w:tcW w:w="1944" w:type="dxa"/>
            <w:tcBorders>
              <w:top w:val="single" w:sz="4" w:space="0" w:color="auto"/>
              <w:bottom w:val="single" w:sz="4" w:space="0" w:color="auto"/>
            </w:tcBorders>
          </w:tcPr>
          <w:p w14:paraId="3F973CC3" w14:textId="77777777" w:rsidR="003D0F14" w:rsidRPr="00910450" w:rsidRDefault="003D0F14" w:rsidP="003D0F14">
            <w:pPr>
              <w:pStyle w:val="Default"/>
              <w:jc w:val="center"/>
              <w:rPr>
                <w:sz w:val="22"/>
                <w:szCs w:val="22"/>
              </w:rPr>
            </w:pPr>
            <w:r w:rsidRPr="00910450">
              <w:rPr>
                <w:bCs/>
                <w:color w:val="262626"/>
                <w:sz w:val="22"/>
                <w:szCs w:val="22"/>
              </w:rPr>
              <w:t>RMSEA</w:t>
            </w:r>
          </w:p>
        </w:tc>
        <w:tc>
          <w:tcPr>
            <w:tcW w:w="1002" w:type="dxa"/>
            <w:tcBorders>
              <w:top w:val="single" w:sz="4" w:space="0" w:color="auto"/>
              <w:bottom w:val="single" w:sz="4" w:space="0" w:color="auto"/>
            </w:tcBorders>
          </w:tcPr>
          <w:p w14:paraId="2802EC8B" w14:textId="77777777" w:rsidR="003D0F14" w:rsidRPr="00910450" w:rsidRDefault="003D0F14" w:rsidP="003D0F14">
            <w:pPr>
              <w:pStyle w:val="Default"/>
              <w:jc w:val="center"/>
              <w:rPr>
                <w:sz w:val="22"/>
                <w:szCs w:val="22"/>
              </w:rPr>
            </w:pPr>
            <w:r w:rsidRPr="00910450">
              <w:rPr>
                <w:bCs/>
                <w:color w:val="262626"/>
                <w:sz w:val="22"/>
                <w:szCs w:val="22"/>
              </w:rPr>
              <w:t>SRMR</w:t>
            </w:r>
          </w:p>
        </w:tc>
      </w:tr>
      <w:tr w:rsidR="003D0F14" w:rsidRPr="00910450" w14:paraId="278D2397" w14:textId="77777777" w:rsidTr="003D0F14">
        <w:trPr>
          <w:trHeight w:val="238"/>
        </w:trPr>
        <w:tc>
          <w:tcPr>
            <w:tcW w:w="1177" w:type="dxa"/>
            <w:tcBorders>
              <w:top w:val="single" w:sz="4" w:space="0" w:color="auto"/>
            </w:tcBorders>
          </w:tcPr>
          <w:p w14:paraId="19305F44" w14:textId="77777777" w:rsidR="003D0F14" w:rsidRPr="00910450" w:rsidRDefault="003D0F14" w:rsidP="003D0F14">
            <w:pPr>
              <w:pStyle w:val="Default"/>
              <w:jc w:val="center"/>
              <w:rPr>
                <w:sz w:val="22"/>
                <w:szCs w:val="22"/>
              </w:rPr>
            </w:pPr>
            <w:r>
              <w:rPr>
                <w:sz w:val="22"/>
                <w:szCs w:val="22"/>
              </w:rPr>
              <w:t>Pilot</w:t>
            </w:r>
          </w:p>
        </w:tc>
        <w:tc>
          <w:tcPr>
            <w:tcW w:w="1832" w:type="dxa"/>
            <w:tcBorders>
              <w:top w:val="single" w:sz="4" w:space="0" w:color="auto"/>
            </w:tcBorders>
          </w:tcPr>
          <w:p w14:paraId="6FC37A82" w14:textId="77777777" w:rsidR="003D0F14" w:rsidRPr="00910450" w:rsidRDefault="003D0F14" w:rsidP="003D0F14">
            <w:pPr>
              <w:pStyle w:val="Default"/>
              <w:jc w:val="center"/>
              <w:rPr>
                <w:sz w:val="22"/>
                <w:szCs w:val="22"/>
              </w:rPr>
            </w:pPr>
            <w:r>
              <w:rPr>
                <w:sz w:val="22"/>
                <w:szCs w:val="22"/>
              </w:rPr>
              <w:t>118.11</w:t>
            </w:r>
          </w:p>
        </w:tc>
        <w:tc>
          <w:tcPr>
            <w:tcW w:w="1113" w:type="dxa"/>
            <w:tcBorders>
              <w:top w:val="single" w:sz="4" w:space="0" w:color="auto"/>
            </w:tcBorders>
          </w:tcPr>
          <w:p w14:paraId="393FC004" w14:textId="77777777" w:rsidR="003D0F14" w:rsidRPr="00910450" w:rsidRDefault="003D0F14" w:rsidP="003D0F14">
            <w:pPr>
              <w:pStyle w:val="Default"/>
              <w:jc w:val="center"/>
              <w:rPr>
                <w:sz w:val="22"/>
                <w:szCs w:val="22"/>
              </w:rPr>
            </w:pPr>
            <w:r>
              <w:rPr>
                <w:sz w:val="22"/>
                <w:szCs w:val="22"/>
              </w:rPr>
              <w:t>54</w:t>
            </w:r>
          </w:p>
        </w:tc>
        <w:tc>
          <w:tcPr>
            <w:tcW w:w="1001" w:type="dxa"/>
            <w:tcBorders>
              <w:top w:val="single" w:sz="4" w:space="0" w:color="auto"/>
            </w:tcBorders>
          </w:tcPr>
          <w:p w14:paraId="5DB63DC8" w14:textId="77777777" w:rsidR="003D0F14" w:rsidRPr="00910450" w:rsidRDefault="003D0F14" w:rsidP="003D0F14">
            <w:pPr>
              <w:pStyle w:val="Default"/>
              <w:jc w:val="center"/>
              <w:rPr>
                <w:sz w:val="22"/>
                <w:szCs w:val="22"/>
              </w:rPr>
            </w:pPr>
            <w:r w:rsidRPr="00910450">
              <w:rPr>
                <w:sz w:val="22"/>
                <w:szCs w:val="22"/>
              </w:rPr>
              <w:t>.00</w:t>
            </w:r>
          </w:p>
        </w:tc>
        <w:tc>
          <w:tcPr>
            <w:tcW w:w="1118" w:type="dxa"/>
            <w:tcBorders>
              <w:top w:val="single" w:sz="4" w:space="0" w:color="auto"/>
            </w:tcBorders>
          </w:tcPr>
          <w:p w14:paraId="336D03D0" w14:textId="77777777" w:rsidR="003D0F14" w:rsidRPr="00910450" w:rsidRDefault="003D0F14" w:rsidP="003D0F14">
            <w:pPr>
              <w:pStyle w:val="Default"/>
              <w:jc w:val="center"/>
              <w:rPr>
                <w:sz w:val="22"/>
                <w:szCs w:val="22"/>
              </w:rPr>
            </w:pPr>
            <w:r w:rsidRPr="00910450">
              <w:rPr>
                <w:sz w:val="22"/>
                <w:szCs w:val="22"/>
              </w:rPr>
              <w:t>.</w:t>
            </w:r>
            <w:r>
              <w:rPr>
                <w:sz w:val="22"/>
                <w:szCs w:val="22"/>
              </w:rPr>
              <w:t>94</w:t>
            </w:r>
          </w:p>
        </w:tc>
        <w:tc>
          <w:tcPr>
            <w:tcW w:w="1944" w:type="dxa"/>
            <w:tcBorders>
              <w:top w:val="single" w:sz="4" w:space="0" w:color="auto"/>
            </w:tcBorders>
          </w:tcPr>
          <w:p w14:paraId="78381A73" w14:textId="77777777" w:rsidR="003D0F14" w:rsidRPr="00910450" w:rsidRDefault="003D0F14" w:rsidP="003D0F14">
            <w:pPr>
              <w:pStyle w:val="Default"/>
              <w:jc w:val="center"/>
              <w:rPr>
                <w:sz w:val="22"/>
                <w:szCs w:val="22"/>
              </w:rPr>
            </w:pPr>
            <w:r w:rsidRPr="00910450">
              <w:rPr>
                <w:sz w:val="22"/>
                <w:szCs w:val="22"/>
              </w:rPr>
              <w:t>.</w:t>
            </w:r>
            <w:r>
              <w:rPr>
                <w:sz w:val="22"/>
                <w:szCs w:val="22"/>
              </w:rPr>
              <w:t>07</w:t>
            </w:r>
          </w:p>
        </w:tc>
        <w:tc>
          <w:tcPr>
            <w:tcW w:w="1002" w:type="dxa"/>
            <w:tcBorders>
              <w:top w:val="single" w:sz="4" w:space="0" w:color="auto"/>
            </w:tcBorders>
          </w:tcPr>
          <w:p w14:paraId="1B5BB074" w14:textId="77777777" w:rsidR="003D0F14" w:rsidRPr="00910450" w:rsidRDefault="003D0F14" w:rsidP="003D0F14">
            <w:pPr>
              <w:pStyle w:val="Default"/>
              <w:jc w:val="center"/>
              <w:rPr>
                <w:sz w:val="22"/>
                <w:szCs w:val="22"/>
              </w:rPr>
            </w:pPr>
            <w:r w:rsidRPr="00910450">
              <w:rPr>
                <w:sz w:val="22"/>
                <w:szCs w:val="22"/>
              </w:rPr>
              <w:t>.</w:t>
            </w:r>
            <w:r>
              <w:rPr>
                <w:sz w:val="22"/>
                <w:szCs w:val="22"/>
              </w:rPr>
              <w:t>04</w:t>
            </w:r>
          </w:p>
        </w:tc>
      </w:tr>
      <w:tr w:rsidR="003D0F14" w:rsidRPr="00910450" w14:paraId="39F3EED5" w14:textId="77777777" w:rsidTr="003D0F14">
        <w:trPr>
          <w:trHeight w:val="278"/>
        </w:trPr>
        <w:tc>
          <w:tcPr>
            <w:tcW w:w="1177" w:type="dxa"/>
          </w:tcPr>
          <w:p w14:paraId="6C9B1C56" w14:textId="77777777" w:rsidR="003D0F14" w:rsidRPr="00910450" w:rsidRDefault="003D0F14" w:rsidP="003D0F14">
            <w:pPr>
              <w:pStyle w:val="Default"/>
              <w:jc w:val="center"/>
              <w:rPr>
                <w:sz w:val="22"/>
                <w:szCs w:val="22"/>
              </w:rPr>
            </w:pPr>
            <w:r>
              <w:rPr>
                <w:sz w:val="22"/>
                <w:szCs w:val="22"/>
              </w:rPr>
              <w:t>Music</w:t>
            </w:r>
          </w:p>
        </w:tc>
        <w:tc>
          <w:tcPr>
            <w:tcW w:w="1832" w:type="dxa"/>
          </w:tcPr>
          <w:p w14:paraId="159B1032" w14:textId="77777777" w:rsidR="003D0F14" w:rsidRPr="00910450" w:rsidRDefault="003D0F14" w:rsidP="003D0F14">
            <w:pPr>
              <w:pStyle w:val="Default"/>
              <w:jc w:val="center"/>
              <w:rPr>
                <w:sz w:val="22"/>
                <w:szCs w:val="22"/>
              </w:rPr>
            </w:pPr>
            <w:r>
              <w:rPr>
                <w:sz w:val="22"/>
                <w:szCs w:val="22"/>
              </w:rPr>
              <w:t>406.77</w:t>
            </w:r>
          </w:p>
        </w:tc>
        <w:tc>
          <w:tcPr>
            <w:tcW w:w="1113" w:type="dxa"/>
          </w:tcPr>
          <w:p w14:paraId="78C918DD" w14:textId="77777777" w:rsidR="003D0F14" w:rsidRPr="00910450" w:rsidRDefault="003D0F14" w:rsidP="003D0F14">
            <w:pPr>
              <w:pStyle w:val="Default"/>
              <w:jc w:val="center"/>
              <w:rPr>
                <w:sz w:val="22"/>
                <w:szCs w:val="22"/>
              </w:rPr>
            </w:pPr>
            <w:r>
              <w:rPr>
                <w:sz w:val="22"/>
                <w:szCs w:val="22"/>
              </w:rPr>
              <w:t>54</w:t>
            </w:r>
          </w:p>
        </w:tc>
        <w:tc>
          <w:tcPr>
            <w:tcW w:w="1001" w:type="dxa"/>
          </w:tcPr>
          <w:p w14:paraId="55CBDA28" w14:textId="77777777" w:rsidR="003D0F14" w:rsidRPr="00910450" w:rsidRDefault="003D0F14" w:rsidP="003D0F14">
            <w:pPr>
              <w:pStyle w:val="Default"/>
              <w:jc w:val="center"/>
              <w:rPr>
                <w:sz w:val="22"/>
                <w:szCs w:val="22"/>
              </w:rPr>
            </w:pPr>
            <w:r w:rsidRPr="00910450">
              <w:rPr>
                <w:sz w:val="22"/>
                <w:szCs w:val="22"/>
              </w:rPr>
              <w:t>.00</w:t>
            </w:r>
          </w:p>
        </w:tc>
        <w:tc>
          <w:tcPr>
            <w:tcW w:w="1118" w:type="dxa"/>
          </w:tcPr>
          <w:p w14:paraId="087D24C0" w14:textId="77777777" w:rsidR="003D0F14" w:rsidRPr="00910450" w:rsidRDefault="003D0F14" w:rsidP="003D0F14">
            <w:pPr>
              <w:pStyle w:val="Default"/>
              <w:jc w:val="center"/>
              <w:rPr>
                <w:sz w:val="22"/>
                <w:szCs w:val="22"/>
              </w:rPr>
            </w:pPr>
            <w:r>
              <w:rPr>
                <w:sz w:val="22"/>
                <w:szCs w:val="22"/>
              </w:rPr>
              <w:t>.9</w:t>
            </w:r>
            <w:r w:rsidRPr="00910450">
              <w:rPr>
                <w:sz w:val="22"/>
                <w:szCs w:val="22"/>
              </w:rPr>
              <w:t>5</w:t>
            </w:r>
          </w:p>
        </w:tc>
        <w:tc>
          <w:tcPr>
            <w:tcW w:w="1944" w:type="dxa"/>
          </w:tcPr>
          <w:p w14:paraId="43F782A9" w14:textId="77777777" w:rsidR="003D0F14" w:rsidRPr="00910450" w:rsidRDefault="003D0F14" w:rsidP="003D0F14">
            <w:pPr>
              <w:pStyle w:val="Default"/>
              <w:jc w:val="center"/>
              <w:rPr>
                <w:sz w:val="22"/>
                <w:szCs w:val="22"/>
              </w:rPr>
            </w:pPr>
            <w:r w:rsidRPr="00910450">
              <w:rPr>
                <w:sz w:val="22"/>
                <w:szCs w:val="22"/>
              </w:rPr>
              <w:t>.10</w:t>
            </w:r>
          </w:p>
        </w:tc>
        <w:tc>
          <w:tcPr>
            <w:tcW w:w="1002" w:type="dxa"/>
          </w:tcPr>
          <w:p w14:paraId="095C6DFB" w14:textId="77777777" w:rsidR="003D0F14" w:rsidRPr="00910450" w:rsidRDefault="003D0F14" w:rsidP="003D0F14">
            <w:pPr>
              <w:pStyle w:val="Default"/>
              <w:jc w:val="center"/>
              <w:rPr>
                <w:sz w:val="22"/>
                <w:szCs w:val="22"/>
              </w:rPr>
            </w:pPr>
            <w:r>
              <w:rPr>
                <w:sz w:val="22"/>
                <w:szCs w:val="22"/>
              </w:rPr>
              <w:t>.02</w:t>
            </w:r>
          </w:p>
        </w:tc>
      </w:tr>
      <w:tr w:rsidR="003D0F14" w:rsidRPr="00910450" w14:paraId="71623FC2" w14:textId="77777777" w:rsidTr="003D0F14">
        <w:trPr>
          <w:trHeight w:val="238"/>
        </w:trPr>
        <w:tc>
          <w:tcPr>
            <w:tcW w:w="1177" w:type="dxa"/>
          </w:tcPr>
          <w:p w14:paraId="5E1E2124" w14:textId="77777777" w:rsidR="003D0F14" w:rsidRPr="00910450" w:rsidRDefault="003D0F14" w:rsidP="003D0F14">
            <w:pPr>
              <w:pStyle w:val="Default"/>
              <w:jc w:val="center"/>
              <w:rPr>
                <w:sz w:val="22"/>
                <w:szCs w:val="22"/>
              </w:rPr>
            </w:pPr>
            <w:r>
              <w:rPr>
                <w:sz w:val="22"/>
                <w:szCs w:val="22"/>
              </w:rPr>
              <w:t>Sports</w:t>
            </w:r>
          </w:p>
        </w:tc>
        <w:tc>
          <w:tcPr>
            <w:tcW w:w="1832" w:type="dxa"/>
          </w:tcPr>
          <w:p w14:paraId="44EA5205" w14:textId="77777777" w:rsidR="003D0F14" w:rsidRPr="00910450" w:rsidRDefault="003D0F14" w:rsidP="003D0F14">
            <w:pPr>
              <w:pStyle w:val="Default"/>
              <w:jc w:val="center"/>
              <w:rPr>
                <w:sz w:val="22"/>
                <w:szCs w:val="22"/>
              </w:rPr>
            </w:pPr>
            <w:r>
              <w:rPr>
                <w:sz w:val="22"/>
                <w:szCs w:val="22"/>
              </w:rPr>
              <w:t>243.69</w:t>
            </w:r>
          </w:p>
        </w:tc>
        <w:tc>
          <w:tcPr>
            <w:tcW w:w="1113" w:type="dxa"/>
          </w:tcPr>
          <w:p w14:paraId="6C5971E4" w14:textId="77777777" w:rsidR="003D0F14" w:rsidRPr="00910450" w:rsidRDefault="003D0F14" w:rsidP="003D0F14">
            <w:pPr>
              <w:pStyle w:val="Default"/>
              <w:jc w:val="center"/>
              <w:rPr>
                <w:sz w:val="22"/>
                <w:szCs w:val="22"/>
              </w:rPr>
            </w:pPr>
            <w:r>
              <w:rPr>
                <w:sz w:val="22"/>
                <w:szCs w:val="22"/>
              </w:rPr>
              <w:t>54</w:t>
            </w:r>
          </w:p>
        </w:tc>
        <w:tc>
          <w:tcPr>
            <w:tcW w:w="1001" w:type="dxa"/>
          </w:tcPr>
          <w:p w14:paraId="3E731D22" w14:textId="77777777" w:rsidR="003D0F14" w:rsidRPr="00910450" w:rsidRDefault="003D0F14" w:rsidP="003D0F14">
            <w:pPr>
              <w:pStyle w:val="Default"/>
              <w:jc w:val="center"/>
              <w:rPr>
                <w:sz w:val="22"/>
                <w:szCs w:val="22"/>
              </w:rPr>
            </w:pPr>
            <w:r>
              <w:rPr>
                <w:sz w:val="22"/>
                <w:szCs w:val="22"/>
              </w:rPr>
              <w:t>.00</w:t>
            </w:r>
          </w:p>
        </w:tc>
        <w:tc>
          <w:tcPr>
            <w:tcW w:w="1118" w:type="dxa"/>
          </w:tcPr>
          <w:p w14:paraId="61316B01" w14:textId="77777777" w:rsidR="003D0F14" w:rsidRPr="00910450" w:rsidRDefault="003D0F14" w:rsidP="003D0F14">
            <w:pPr>
              <w:pStyle w:val="Default"/>
              <w:jc w:val="center"/>
              <w:rPr>
                <w:sz w:val="22"/>
                <w:szCs w:val="22"/>
              </w:rPr>
            </w:pPr>
            <w:r>
              <w:rPr>
                <w:sz w:val="22"/>
                <w:szCs w:val="22"/>
              </w:rPr>
              <w:t>.96</w:t>
            </w:r>
          </w:p>
        </w:tc>
        <w:tc>
          <w:tcPr>
            <w:tcW w:w="1944" w:type="dxa"/>
          </w:tcPr>
          <w:p w14:paraId="3FE2F468" w14:textId="77777777" w:rsidR="003D0F14" w:rsidRPr="00910450" w:rsidRDefault="003D0F14" w:rsidP="003D0F14">
            <w:pPr>
              <w:pStyle w:val="Default"/>
              <w:jc w:val="center"/>
              <w:rPr>
                <w:sz w:val="22"/>
                <w:szCs w:val="22"/>
              </w:rPr>
            </w:pPr>
            <w:r>
              <w:rPr>
                <w:sz w:val="22"/>
                <w:szCs w:val="22"/>
              </w:rPr>
              <w:t>.08</w:t>
            </w:r>
          </w:p>
        </w:tc>
        <w:tc>
          <w:tcPr>
            <w:tcW w:w="1002" w:type="dxa"/>
          </w:tcPr>
          <w:p w14:paraId="00C71AF8" w14:textId="77777777" w:rsidR="003D0F14" w:rsidRPr="00910450" w:rsidRDefault="003D0F14" w:rsidP="003D0F14">
            <w:pPr>
              <w:pStyle w:val="Default"/>
              <w:jc w:val="center"/>
              <w:rPr>
                <w:sz w:val="22"/>
                <w:szCs w:val="22"/>
              </w:rPr>
            </w:pPr>
            <w:r>
              <w:rPr>
                <w:sz w:val="22"/>
                <w:szCs w:val="22"/>
              </w:rPr>
              <w:t>.02</w:t>
            </w:r>
          </w:p>
        </w:tc>
      </w:tr>
      <w:tr w:rsidR="003D0F14" w:rsidRPr="00910450" w14:paraId="554FDAA0" w14:textId="77777777" w:rsidTr="003D0F14">
        <w:trPr>
          <w:trHeight w:val="238"/>
        </w:trPr>
        <w:tc>
          <w:tcPr>
            <w:tcW w:w="1177" w:type="dxa"/>
          </w:tcPr>
          <w:p w14:paraId="6134E100" w14:textId="77777777" w:rsidR="003D0F14" w:rsidRDefault="003D0F14" w:rsidP="003D0F14">
            <w:pPr>
              <w:pStyle w:val="Default"/>
              <w:jc w:val="center"/>
              <w:rPr>
                <w:sz w:val="22"/>
                <w:szCs w:val="22"/>
              </w:rPr>
            </w:pPr>
            <w:r>
              <w:rPr>
                <w:sz w:val="22"/>
                <w:szCs w:val="22"/>
              </w:rPr>
              <w:t>Political</w:t>
            </w:r>
          </w:p>
        </w:tc>
        <w:tc>
          <w:tcPr>
            <w:tcW w:w="1832" w:type="dxa"/>
          </w:tcPr>
          <w:p w14:paraId="44A89531" w14:textId="77777777" w:rsidR="003D0F14" w:rsidRDefault="003D0F14" w:rsidP="003D0F14">
            <w:pPr>
              <w:pStyle w:val="Default"/>
              <w:jc w:val="center"/>
              <w:rPr>
                <w:sz w:val="22"/>
                <w:szCs w:val="22"/>
              </w:rPr>
            </w:pPr>
            <w:r>
              <w:rPr>
                <w:sz w:val="22"/>
                <w:szCs w:val="22"/>
              </w:rPr>
              <w:t>207.71</w:t>
            </w:r>
          </w:p>
        </w:tc>
        <w:tc>
          <w:tcPr>
            <w:tcW w:w="1113" w:type="dxa"/>
          </w:tcPr>
          <w:p w14:paraId="12704AA0" w14:textId="77777777" w:rsidR="003D0F14" w:rsidRDefault="003D0F14" w:rsidP="003D0F14">
            <w:pPr>
              <w:pStyle w:val="Default"/>
              <w:jc w:val="center"/>
              <w:rPr>
                <w:sz w:val="22"/>
                <w:szCs w:val="22"/>
              </w:rPr>
            </w:pPr>
            <w:r>
              <w:rPr>
                <w:sz w:val="22"/>
                <w:szCs w:val="22"/>
              </w:rPr>
              <w:t>54</w:t>
            </w:r>
          </w:p>
        </w:tc>
        <w:tc>
          <w:tcPr>
            <w:tcW w:w="1001" w:type="dxa"/>
          </w:tcPr>
          <w:p w14:paraId="78EB9D16" w14:textId="77777777" w:rsidR="003D0F14" w:rsidRDefault="003D0F14" w:rsidP="003D0F14">
            <w:pPr>
              <w:pStyle w:val="Default"/>
              <w:jc w:val="center"/>
              <w:rPr>
                <w:sz w:val="22"/>
                <w:szCs w:val="22"/>
              </w:rPr>
            </w:pPr>
            <w:r>
              <w:rPr>
                <w:sz w:val="22"/>
                <w:szCs w:val="22"/>
              </w:rPr>
              <w:t>.00</w:t>
            </w:r>
          </w:p>
        </w:tc>
        <w:tc>
          <w:tcPr>
            <w:tcW w:w="1118" w:type="dxa"/>
          </w:tcPr>
          <w:p w14:paraId="01F64158" w14:textId="77777777" w:rsidR="003D0F14" w:rsidRDefault="003D0F14" w:rsidP="003D0F14">
            <w:pPr>
              <w:pStyle w:val="Default"/>
              <w:jc w:val="center"/>
              <w:rPr>
                <w:sz w:val="22"/>
                <w:szCs w:val="22"/>
              </w:rPr>
            </w:pPr>
            <w:r>
              <w:rPr>
                <w:sz w:val="22"/>
                <w:szCs w:val="22"/>
              </w:rPr>
              <w:t>.92</w:t>
            </w:r>
          </w:p>
        </w:tc>
        <w:tc>
          <w:tcPr>
            <w:tcW w:w="1944" w:type="dxa"/>
          </w:tcPr>
          <w:p w14:paraId="5F357341" w14:textId="77777777" w:rsidR="003D0F14" w:rsidRDefault="003D0F14" w:rsidP="003D0F14">
            <w:pPr>
              <w:pStyle w:val="Default"/>
              <w:jc w:val="center"/>
              <w:rPr>
                <w:sz w:val="22"/>
                <w:szCs w:val="22"/>
              </w:rPr>
            </w:pPr>
            <w:r>
              <w:rPr>
                <w:sz w:val="22"/>
                <w:szCs w:val="22"/>
              </w:rPr>
              <w:t>.11</w:t>
            </w:r>
          </w:p>
        </w:tc>
        <w:tc>
          <w:tcPr>
            <w:tcW w:w="1002" w:type="dxa"/>
          </w:tcPr>
          <w:p w14:paraId="20937DDA" w14:textId="77777777" w:rsidR="003D0F14" w:rsidRDefault="003D0F14" w:rsidP="003D0F14">
            <w:pPr>
              <w:pStyle w:val="Default"/>
              <w:jc w:val="center"/>
              <w:rPr>
                <w:sz w:val="22"/>
                <w:szCs w:val="22"/>
              </w:rPr>
            </w:pPr>
            <w:r>
              <w:rPr>
                <w:sz w:val="22"/>
                <w:szCs w:val="22"/>
              </w:rPr>
              <w:t>.04</w:t>
            </w:r>
          </w:p>
        </w:tc>
      </w:tr>
    </w:tbl>
    <w:p w14:paraId="06530CBE" w14:textId="311E23AF" w:rsidR="003D0F14" w:rsidRDefault="00BA4722" w:rsidP="00521322">
      <w:pPr>
        <w:spacing w:line="480" w:lineRule="auto"/>
      </w:pPr>
      <w:r>
        <w:rPr>
          <w:i/>
        </w:rPr>
        <w:t>Table 9</w:t>
      </w:r>
      <w:r w:rsidR="003D0F14" w:rsidRPr="004D7D0D">
        <w:rPr>
          <w:i/>
        </w:rPr>
        <w:t>.</w:t>
      </w:r>
      <w:r w:rsidR="003D0F14">
        <w:t xml:space="preserve"> Initial attending </w:t>
      </w:r>
      <w:r w:rsidR="00270922">
        <w:t xml:space="preserve">model </w:t>
      </w:r>
      <w:r w:rsidR="003D0F14">
        <w:t>fit</w:t>
      </w:r>
    </w:p>
    <w:p w14:paraId="670ED72E" w14:textId="77777777" w:rsidR="003D0F14" w:rsidRDefault="003D0F14" w:rsidP="00521322">
      <w:pPr>
        <w:spacing w:line="480" w:lineRule="auto"/>
      </w:pPr>
    </w:p>
    <w:p w14:paraId="3F7B017E" w14:textId="77777777" w:rsidR="004D7D0D" w:rsidRDefault="004D7D0D" w:rsidP="00521322">
      <w:pPr>
        <w:spacing w:line="480" w:lineRule="auto"/>
      </w:pPr>
    </w:p>
    <w:p w14:paraId="3B5F125A" w14:textId="3275F81F" w:rsidR="003D0F14" w:rsidRPr="004D7D0D" w:rsidRDefault="00BA4722" w:rsidP="003D0F14">
      <w:pPr>
        <w:spacing w:line="480" w:lineRule="auto"/>
        <w:rPr>
          <w:i/>
        </w:rPr>
      </w:pPr>
      <w:r>
        <w:rPr>
          <w:i/>
        </w:rPr>
        <w:lastRenderedPageBreak/>
        <w:t>Table 10</w:t>
      </w:r>
      <w:r w:rsidR="003D0F14" w:rsidRPr="004D7D0D">
        <w:rPr>
          <w:i/>
        </w:rPr>
        <w:t xml:space="preserve">. </w:t>
      </w:r>
      <w:r w:rsidR="003D0F14" w:rsidRPr="004D7D0D">
        <w:t>Initial bonding</w:t>
      </w:r>
      <w:r w:rsidR="00270922">
        <w:t xml:space="preserve"> model</w:t>
      </w:r>
      <w:r w:rsidR="003D0F14" w:rsidRPr="004D7D0D">
        <w:t xml:space="preserve"> fit</w:t>
      </w:r>
    </w:p>
    <w:tbl>
      <w:tblPr>
        <w:tblStyle w:val="TableGrid"/>
        <w:tblpPr w:leftFromText="180" w:rightFromText="180" w:vertAnchor="text" w:horzAnchor="page" w:tblpX="1450" w:tblpY="-38"/>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1832"/>
        <w:gridCol w:w="1113"/>
        <w:gridCol w:w="1001"/>
        <w:gridCol w:w="1118"/>
        <w:gridCol w:w="1944"/>
        <w:gridCol w:w="1002"/>
      </w:tblGrid>
      <w:tr w:rsidR="003D0F14" w:rsidRPr="00910450" w14:paraId="134712DD" w14:textId="77777777" w:rsidTr="004031B1">
        <w:trPr>
          <w:trHeight w:val="449"/>
        </w:trPr>
        <w:tc>
          <w:tcPr>
            <w:tcW w:w="1177" w:type="dxa"/>
            <w:tcBorders>
              <w:top w:val="single" w:sz="4" w:space="0" w:color="auto"/>
              <w:bottom w:val="single" w:sz="4" w:space="0" w:color="auto"/>
            </w:tcBorders>
          </w:tcPr>
          <w:p w14:paraId="2D20263A" w14:textId="77777777" w:rsidR="003D0F14" w:rsidRPr="00910450" w:rsidRDefault="003D0F14" w:rsidP="004031B1">
            <w:pPr>
              <w:pStyle w:val="Default"/>
              <w:jc w:val="center"/>
              <w:rPr>
                <w:sz w:val="22"/>
                <w:szCs w:val="22"/>
              </w:rPr>
            </w:pPr>
          </w:p>
        </w:tc>
        <w:tc>
          <w:tcPr>
            <w:tcW w:w="8010" w:type="dxa"/>
            <w:gridSpan w:val="6"/>
            <w:tcBorders>
              <w:top w:val="single" w:sz="4" w:space="0" w:color="auto"/>
              <w:bottom w:val="single" w:sz="4" w:space="0" w:color="auto"/>
            </w:tcBorders>
          </w:tcPr>
          <w:p w14:paraId="45675623" w14:textId="77777777" w:rsidR="003D0F14" w:rsidRPr="00910450" w:rsidRDefault="003D0F14" w:rsidP="004031B1">
            <w:pPr>
              <w:pStyle w:val="Default"/>
              <w:jc w:val="center"/>
              <w:rPr>
                <w:sz w:val="22"/>
                <w:szCs w:val="22"/>
              </w:rPr>
            </w:pPr>
            <w:r>
              <w:rPr>
                <w:sz w:val="22"/>
                <w:szCs w:val="22"/>
              </w:rPr>
              <w:t>Bonding Model Fit</w:t>
            </w:r>
          </w:p>
          <w:p w14:paraId="2860591A" w14:textId="77777777" w:rsidR="003D0F14" w:rsidRPr="00910450" w:rsidRDefault="003D0F14" w:rsidP="004031B1">
            <w:pPr>
              <w:pStyle w:val="Default"/>
              <w:jc w:val="center"/>
              <w:rPr>
                <w:sz w:val="22"/>
                <w:szCs w:val="22"/>
              </w:rPr>
            </w:pPr>
          </w:p>
        </w:tc>
      </w:tr>
      <w:tr w:rsidR="003D0F14" w:rsidRPr="00910450" w14:paraId="7CBDB77D" w14:textId="77777777" w:rsidTr="004031B1">
        <w:trPr>
          <w:trHeight w:val="457"/>
        </w:trPr>
        <w:tc>
          <w:tcPr>
            <w:tcW w:w="1177" w:type="dxa"/>
            <w:tcBorders>
              <w:top w:val="single" w:sz="4" w:space="0" w:color="auto"/>
              <w:bottom w:val="single" w:sz="4" w:space="0" w:color="auto"/>
            </w:tcBorders>
          </w:tcPr>
          <w:p w14:paraId="28AB68A6" w14:textId="77777777" w:rsidR="003D0F14" w:rsidRPr="00910450" w:rsidRDefault="003D0F14" w:rsidP="004031B1">
            <w:pPr>
              <w:widowControl w:val="0"/>
              <w:autoSpaceDE w:val="0"/>
              <w:autoSpaceDN w:val="0"/>
              <w:adjustRightInd w:val="0"/>
              <w:jc w:val="center"/>
              <w:rPr>
                <w:bCs/>
                <w:color w:val="262626"/>
                <w:sz w:val="22"/>
                <w:szCs w:val="22"/>
              </w:rPr>
            </w:pPr>
          </w:p>
        </w:tc>
        <w:tc>
          <w:tcPr>
            <w:tcW w:w="1832" w:type="dxa"/>
            <w:tcBorders>
              <w:top w:val="single" w:sz="4" w:space="0" w:color="auto"/>
              <w:bottom w:val="single" w:sz="4" w:space="0" w:color="auto"/>
            </w:tcBorders>
          </w:tcPr>
          <w:p w14:paraId="52DA8344" w14:textId="77777777" w:rsidR="003D0F14" w:rsidRPr="00910450" w:rsidRDefault="003D0F14"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23EAB52D" w14:textId="77777777" w:rsidR="003D0F14" w:rsidRPr="00910450" w:rsidRDefault="003D0F14" w:rsidP="004031B1">
            <w:pPr>
              <w:pStyle w:val="Default"/>
              <w:jc w:val="center"/>
              <w:rPr>
                <w:sz w:val="22"/>
                <w:szCs w:val="22"/>
              </w:rPr>
            </w:pPr>
          </w:p>
        </w:tc>
        <w:tc>
          <w:tcPr>
            <w:tcW w:w="1113" w:type="dxa"/>
            <w:tcBorders>
              <w:top w:val="single" w:sz="4" w:space="0" w:color="auto"/>
              <w:bottom w:val="single" w:sz="4" w:space="0" w:color="auto"/>
            </w:tcBorders>
          </w:tcPr>
          <w:p w14:paraId="7E354148" w14:textId="77777777" w:rsidR="003D0F14" w:rsidRPr="00910450" w:rsidRDefault="003D0F14" w:rsidP="004031B1">
            <w:pPr>
              <w:pStyle w:val="Default"/>
              <w:jc w:val="center"/>
              <w:rPr>
                <w:sz w:val="22"/>
                <w:szCs w:val="22"/>
              </w:rPr>
            </w:pPr>
            <w:proofErr w:type="spellStart"/>
            <w:r w:rsidRPr="00910450">
              <w:rPr>
                <w:bCs/>
                <w:i/>
                <w:iCs/>
                <w:color w:val="262626"/>
                <w:sz w:val="22"/>
                <w:szCs w:val="22"/>
              </w:rPr>
              <w:t>df</w:t>
            </w:r>
            <w:proofErr w:type="spellEnd"/>
          </w:p>
        </w:tc>
        <w:tc>
          <w:tcPr>
            <w:tcW w:w="1001" w:type="dxa"/>
            <w:tcBorders>
              <w:top w:val="single" w:sz="4" w:space="0" w:color="auto"/>
              <w:bottom w:val="single" w:sz="4" w:space="0" w:color="auto"/>
            </w:tcBorders>
          </w:tcPr>
          <w:p w14:paraId="5C16615D" w14:textId="77777777" w:rsidR="003D0F14" w:rsidRPr="00910450" w:rsidRDefault="003D0F14" w:rsidP="004031B1">
            <w:pPr>
              <w:pStyle w:val="Default"/>
              <w:jc w:val="center"/>
              <w:rPr>
                <w:sz w:val="22"/>
                <w:szCs w:val="22"/>
              </w:rPr>
            </w:pPr>
            <w:r w:rsidRPr="00910450">
              <w:rPr>
                <w:bCs/>
                <w:i/>
                <w:iCs/>
                <w:color w:val="262626"/>
                <w:sz w:val="22"/>
                <w:szCs w:val="22"/>
              </w:rPr>
              <w:t>p</w:t>
            </w:r>
          </w:p>
        </w:tc>
        <w:tc>
          <w:tcPr>
            <w:tcW w:w="1118" w:type="dxa"/>
            <w:tcBorders>
              <w:top w:val="single" w:sz="4" w:space="0" w:color="auto"/>
              <w:bottom w:val="single" w:sz="4" w:space="0" w:color="auto"/>
            </w:tcBorders>
          </w:tcPr>
          <w:p w14:paraId="61A21083" w14:textId="77777777" w:rsidR="003D0F14" w:rsidRPr="00910450" w:rsidRDefault="003D0F14" w:rsidP="004031B1">
            <w:pPr>
              <w:pStyle w:val="Default"/>
              <w:jc w:val="center"/>
              <w:rPr>
                <w:sz w:val="22"/>
                <w:szCs w:val="22"/>
              </w:rPr>
            </w:pPr>
            <w:r w:rsidRPr="00910450">
              <w:rPr>
                <w:bCs/>
                <w:color w:val="262626"/>
                <w:sz w:val="22"/>
                <w:szCs w:val="22"/>
              </w:rPr>
              <w:t>CFI</w:t>
            </w:r>
          </w:p>
        </w:tc>
        <w:tc>
          <w:tcPr>
            <w:tcW w:w="1944" w:type="dxa"/>
            <w:tcBorders>
              <w:top w:val="single" w:sz="4" w:space="0" w:color="auto"/>
              <w:bottom w:val="single" w:sz="4" w:space="0" w:color="auto"/>
            </w:tcBorders>
          </w:tcPr>
          <w:p w14:paraId="216068BA" w14:textId="77777777" w:rsidR="003D0F14" w:rsidRPr="00910450" w:rsidRDefault="003D0F14" w:rsidP="004031B1">
            <w:pPr>
              <w:pStyle w:val="Default"/>
              <w:jc w:val="center"/>
              <w:rPr>
                <w:sz w:val="22"/>
                <w:szCs w:val="22"/>
              </w:rPr>
            </w:pPr>
            <w:r w:rsidRPr="00910450">
              <w:rPr>
                <w:bCs/>
                <w:color w:val="262626"/>
                <w:sz w:val="22"/>
                <w:szCs w:val="22"/>
              </w:rPr>
              <w:t>RMSEA</w:t>
            </w:r>
          </w:p>
        </w:tc>
        <w:tc>
          <w:tcPr>
            <w:tcW w:w="1002" w:type="dxa"/>
            <w:tcBorders>
              <w:top w:val="single" w:sz="4" w:space="0" w:color="auto"/>
              <w:bottom w:val="single" w:sz="4" w:space="0" w:color="auto"/>
            </w:tcBorders>
          </w:tcPr>
          <w:p w14:paraId="0A9E7A12" w14:textId="77777777" w:rsidR="003D0F14" w:rsidRPr="00910450" w:rsidRDefault="003D0F14" w:rsidP="004031B1">
            <w:pPr>
              <w:pStyle w:val="Default"/>
              <w:jc w:val="center"/>
              <w:rPr>
                <w:sz w:val="22"/>
                <w:szCs w:val="22"/>
              </w:rPr>
            </w:pPr>
            <w:r w:rsidRPr="00910450">
              <w:rPr>
                <w:bCs/>
                <w:color w:val="262626"/>
                <w:sz w:val="22"/>
                <w:szCs w:val="22"/>
              </w:rPr>
              <w:t>SRMR</w:t>
            </w:r>
          </w:p>
        </w:tc>
      </w:tr>
      <w:tr w:rsidR="003D0F14" w:rsidRPr="00910450" w14:paraId="3A8D56A9" w14:textId="77777777" w:rsidTr="004031B1">
        <w:trPr>
          <w:trHeight w:val="238"/>
        </w:trPr>
        <w:tc>
          <w:tcPr>
            <w:tcW w:w="1177" w:type="dxa"/>
            <w:tcBorders>
              <w:top w:val="single" w:sz="4" w:space="0" w:color="auto"/>
            </w:tcBorders>
          </w:tcPr>
          <w:p w14:paraId="15352408" w14:textId="77777777" w:rsidR="003D0F14" w:rsidRPr="00910450" w:rsidRDefault="003D0F14" w:rsidP="004031B1">
            <w:pPr>
              <w:pStyle w:val="Default"/>
              <w:jc w:val="center"/>
              <w:rPr>
                <w:sz w:val="22"/>
                <w:szCs w:val="22"/>
              </w:rPr>
            </w:pPr>
            <w:r>
              <w:rPr>
                <w:sz w:val="22"/>
                <w:szCs w:val="22"/>
              </w:rPr>
              <w:t>Pilot</w:t>
            </w:r>
          </w:p>
        </w:tc>
        <w:tc>
          <w:tcPr>
            <w:tcW w:w="1832" w:type="dxa"/>
            <w:tcBorders>
              <w:top w:val="single" w:sz="4" w:space="0" w:color="auto"/>
            </w:tcBorders>
          </w:tcPr>
          <w:p w14:paraId="32B416DB" w14:textId="77777777" w:rsidR="003D0F14" w:rsidRPr="00910450" w:rsidRDefault="003D0F14" w:rsidP="004031B1">
            <w:pPr>
              <w:pStyle w:val="Default"/>
              <w:jc w:val="center"/>
              <w:rPr>
                <w:sz w:val="22"/>
                <w:szCs w:val="22"/>
              </w:rPr>
            </w:pPr>
            <w:r>
              <w:rPr>
                <w:sz w:val="22"/>
                <w:szCs w:val="22"/>
              </w:rPr>
              <w:t>167.97</w:t>
            </w:r>
          </w:p>
        </w:tc>
        <w:tc>
          <w:tcPr>
            <w:tcW w:w="1113" w:type="dxa"/>
            <w:tcBorders>
              <w:top w:val="single" w:sz="4" w:space="0" w:color="auto"/>
            </w:tcBorders>
          </w:tcPr>
          <w:p w14:paraId="41DDA221" w14:textId="77777777" w:rsidR="003D0F14" w:rsidRPr="00910450" w:rsidRDefault="003D0F14" w:rsidP="004031B1">
            <w:pPr>
              <w:pStyle w:val="Default"/>
              <w:jc w:val="center"/>
              <w:rPr>
                <w:sz w:val="22"/>
                <w:szCs w:val="22"/>
              </w:rPr>
            </w:pPr>
            <w:r>
              <w:rPr>
                <w:sz w:val="22"/>
                <w:szCs w:val="22"/>
              </w:rPr>
              <w:t>65</w:t>
            </w:r>
          </w:p>
        </w:tc>
        <w:tc>
          <w:tcPr>
            <w:tcW w:w="1001" w:type="dxa"/>
            <w:tcBorders>
              <w:top w:val="single" w:sz="4" w:space="0" w:color="auto"/>
            </w:tcBorders>
          </w:tcPr>
          <w:p w14:paraId="6EA1AC45" w14:textId="77777777" w:rsidR="003D0F14" w:rsidRPr="00910450" w:rsidRDefault="003D0F14" w:rsidP="004031B1">
            <w:pPr>
              <w:pStyle w:val="Default"/>
              <w:jc w:val="center"/>
              <w:rPr>
                <w:sz w:val="22"/>
                <w:szCs w:val="22"/>
              </w:rPr>
            </w:pPr>
            <w:r w:rsidRPr="00910450">
              <w:rPr>
                <w:sz w:val="22"/>
                <w:szCs w:val="22"/>
              </w:rPr>
              <w:t>.00</w:t>
            </w:r>
          </w:p>
        </w:tc>
        <w:tc>
          <w:tcPr>
            <w:tcW w:w="1118" w:type="dxa"/>
            <w:tcBorders>
              <w:top w:val="single" w:sz="4" w:space="0" w:color="auto"/>
            </w:tcBorders>
          </w:tcPr>
          <w:p w14:paraId="4B5ABC91" w14:textId="77777777" w:rsidR="003D0F14" w:rsidRPr="00910450" w:rsidRDefault="003D0F14" w:rsidP="004031B1">
            <w:pPr>
              <w:pStyle w:val="Default"/>
              <w:jc w:val="center"/>
              <w:rPr>
                <w:sz w:val="22"/>
                <w:szCs w:val="22"/>
              </w:rPr>
            </w:pPr>
            <w:r>
              <w:rPr>
                <w:sz w:val="22"/>
                <w:szCs w:val="22"/>
              </w:rPr>
              <w:t>.94</w:t>
            </w:r>
          </w:p>
        </w:tc>
        <w:tc>
          <w:tcPr>
            <w:tcW w:w="1944" w:type="dxa"/>
            <w:tcBorders>
              <w:top w:val="single" w:sz="4" w:space="0" w:color="auto"/>
            </w:tcBorders>
          </w:tcPr>
          <w:p w14:paraId="7300D6EC" w14:textId="77777777" w:rsidR="003D0F14" w:rsidRPr="00910450" w:rsidRDefault="003D0F14" w:rsidP="004031B1">
            <w:pPr>
              <w:pStyle w:val="Default"/>
              <w:jc w:val="center"/>
              <w:rPr>
                <w:sz w:val="22"/>
                <w:szCs w:val="22"/>
              </w:rPr>
            </w:pPr>
            <w:r w:rsidRPr="00910450">
              <w:rPr>
                <w:sz w:val="22"/>
                <w:szCs w:val="22"/>
              </w:rPr>
              <w:t>.</w:t>
            </w:r>
            <w:r>
              <w:rPr>
                <w:sz w:val="22"/>
                <w:szCs w:val="22"/>
              </w:rPr>
              <w:t>08</w:t>
            </w:r>
          </w:p>
        </w:tc>
        <w:tc>
          <w:tcPr>
            <w:tcW w:w="1002" w:type="dxa"/>
            <w:tcBorders>
              <w:top w:val="single" w:sz="4" w:space="0" w:color="auto"/>
            </w:tcBorders>
          </w:tcPr>
          <w:p w14:paraId="02420A2F" w14:textId="77777777" w:rsidR="003D0F14" w:rsidRPr="00910450" w:rsidRDefault="003D0F14" w:rsidP="004031B1">
            <w:pPr>
              <w:pStyle w:val="Default"/>
              <w:jc w:val="center"/>
              <w:rPr>
                <w:sz w:val="22"/>
                <w:szCs w:val="22"/>
              </w:rPr>
            </w:pPr>
            <w:r w:rsidRPr="00910450">
              <w:rPr>
                <w:sz w:val="22"/>
                <w:szCs w:val="22"/>
              </w:rPr>
              <w:t>.</w:t>
            </w:r>
            <w:r>
              <w:rPr>
                <w:sz w:val="22"/>
                <w:szCs w:val="22"/>
              </w:rPr>
              <w:t>04</w:t>
            </w:r>
          </w:p>
        </w:tc>
      </w:tr>
      <w:tr w:rsidR="003D0F14" w:rsidRPr="00910450" w14:paraId="3F0AC75A" w14:textId="77777777" w:rsidTr="004031B1">
        <w:trPr>
          <w:trHeight w:val="278"/>
        </w:trPr>
        <w:tc>
          <w:tcPr>
            <w:tcW w:w="1177" w:type="dxa"/>
          </w:tcPr>
          <w:p w14:paraId="5B4263F7" w14:textId="77777777" w:rsidR="003D0F14" w:rsidRPr="00910450" w:rsidRDefault="003D0F14" w:rsidP="004031B1">
            <w:pPr>
              <w:pStyle w:val="Default"/>
              <w:jc w:val="center"/>
              <w:rPr>
                <w:sz w:val="22"/>
                <w:szCs w:val="22"/>
              </w:rPr>
            </w:pPr>
            <w:r>
              <w:rPr>
                <w:sz w:val="22"/>
                <w:szCs w:val="22"/>
              </w:rPr>
              <w:t>Music</w:t>
            </w:r>
          </w:p>
        </w:tc>
        <w:tc>
          <w:tcPr>
            <w:tcW w:w="1832" w:type="dxa"/>
          </w:tcPr>
          <w:p w14:paraId="1D01F205" w14:textId="77777777" w:rsidR="003D0F14" w:rsidRPr="00910450" w:rsidRDefault="003D0F14" w:rsidP="004031B1">
            <w:pPr>
              <w:pStyle w:val="Default"/>
              <w:jc w:val="center"/>
              <w:rPr>
                <w:sz w:val="22"/>
                <w:szCs w:val="22"/>
              </w:rPr>
            </w:pPr>
            <w:r>
              <w:rPr>
                <w:sz w:val="22"/>
                <w:szCs w:val="22"/>
              </w:rPr>
              <w:t>330.23</w:t>
            </w:r>
          </w:p>
        </w:tc>
        <w:tc>
          <w:tcPr>
            <w:tcW w:w="1113" w:type="dxa"/>
          </w:tcPr>
          <w:p w14:paraId="6EAE63E2" w14:textId="77777777" w:rsidR="003D0F14" w:rsidRPr="00910450" w:rsidRDefault="003D0F14" w:rsidP="004031B1">
            <w:pPr>
              <w:pStyle w:val="Default"/>
              <w:jc w:val="center"/>
              <w:rPr>
                <w:sz w:val="22"/>
                <w:szCs w:val="22"/>
              </w:rPr>
            </w:pPr>
            <w:r>
              <w:rPr>
                <w:sz w:val="22"/>
                <w:szCs w:val="22"/>
              </w:rPr>
              <w:t>65</w:t>
            </w:r>
          </w:p>
        </w:tc>
        <w:tc>
          <w:tcPr>
            <w:tcW w:w="1001" w:type="dxa"/>
          </w:tcPr>
          <w:p w14:paraId="333ACC8A" w14:textId="77777777" w:rsidR="003D0F14" w:rsidRPr="00910450" w:rsidRDefault="003D0F14" w:rsidP="004031B1">
            <w:pPr>
              <w:pStyle w:val="Default"/>
              <w:jc w:val="center"/>
              <w:rPr>
                <w:sz w:val="22"/>
                <w:szCs w:val="22"/>
              </w:rPr>
            </w:pPr>
            <w:r w:rsidRPr="00910450">
              <w:rPr>
                <w:sz w:val="22"/>
                <w:szCs w:val="22"/>
              </w:rPr>
              <w:t>.00</w:t>
            </w:r>
          </w:p>
        </w:tc>
        <w:tc>
          <w:tcPr>
            <w:tcW w:w="1118" w:type="dxa"/>
          </w:tcPr>
          <w:p w14:paraId="71C59249" w14:textId="77777777" w:rsidR="003D0F14" w:rsidRPr="00910450" w:rsidRDefault="003D0F14" w:rsidP="004031B1">
            <w:pPr>
              <w:pStyle w:val="Default"/>
              <w:jc w:val="center"/>
              <w:rPr>
                <w:sz w:val="22"/>
                <w:szCs w:val="22"/>
              </w:rPr>
            </w:pPr>
            <w:r>
              <w:rPr>
                <w:sz w:val="22"/>
                <w:szCs w:val="22"/>
              </w:rPr>
              <w:t>.97</w:t>
            </w:r>
          </w:p>
        </w:tc>
        <w:tc>
          <w:tcPr>
            <w:tcW w:w="1944" w:type="dxa"/>
          </w:tcPr>
          <w:p w14:paraId="4389F7A6" w14:textId="77777777" w:rsidR="003D0F14" w:rsidRPr="00910450" w:rsidRDefault="003D0F14" w:rsidP="004031B1">
            <w:pPr>
              <w:pStyle w:val="Default"/>
              <w:jc w:val="center"/>
              <w:rPr>
                <w:sz w:val="22"/>
                <w:szCs w:val="22"/>
              </w:rPr>
            </w:pPr>
            <w:r>
              <w:rPr>
                <w:sz w:val="22"/>
                <w:szCs w:val="22"/>
              </w:rPr>
              <w:t>.08</w:t>
            </w:r>
          </w:p>
        </w:tc>
        <w:tc>
          <w:tcPr>
            <w:tcW w:w="1002" w:type="dxa"/>
          </w:tcPr>
          <w:p w14:paraId="1EEE8255" w14:textId="77777777" w:rsidR="003D0F14" w:rsidRPr="00910450" w:rsidRDefault="003D0F14" w:rsidP="004031B1">
            <w:pPr>
              <w:pStyle w:val="Default"/>
              <w:jc w:val="center"/>
              <w:rPr>
                <w:sz w:val="22"/>
                <w:szCs w:val="22"/>
              </w:rPr>
            </w:pPr>
            <w:r>
              <w:rPr>
                <w:sz w:val="22"/>
                <w:szCs w:val="22"/>
              </w:rPr>
              <w:t>.01</w:t>
            </w:r>
          </w:p>
        </w:tc>
      </w:tr>
      <w:tr w:rsidR="003D0F14" w:rsidRPr="00910450" w14:paraId="268F136B" w14:textId="77777777" w:rsidTr="004031B1">
        <w:trPr>
          <w:trHeight w:val="238"/>
        </w:trPr>
        <w:tc>
          <w:tcPr>
            <w:tcW w:w="1177" w:type="dxa"/>
          </w:tcPr>
          <w:p w14:paraId="1B8EA4AF" w14:textId="77777777" w:rsidR="003D0F14" w:rsidRPr="00910450" w:rsidRDefault="003D0F14" w:rsidP="004031B1">
            <w:pPr>
              <w:pStyle w:val="Default"/>
              <w:jc w:val="center"/>
              <w:rPr>
                <w:sz w:val="22"/>
                <w:szCs w:val="22"/>
              </w:rPr>
            </w:pPr>
            <w:r>
              <w:rPr>
                <w:sz w:val="22"/>
                <w:szCs w:val="22"/>
              </w:rPr>
              <w:t>Sports</w:t>
            </w:r>
          </w:p>
        </w:tc>
        <w:tc>
          <w:tcPr>
            <w:tcW w:w="1832" w:type="dxa"/>
          </w:tcPr>
          <w:p w14:paraId="4A509102" w14:textId="77777777" w:rsidR="003D0F14" w:rsidRPr="00910450" w:rsidRDefault="003D0F14" w:rsidP="004031B1">
            <w:pPr>
              <w:pStyle w:val="Default"/>
              <w:jc w:val="center"/>
              <w:rPr>
                <w:sz w:val="22"/>
                <w:szCs w:val="22"/>
              </w:rPr>
            </w:pPr>
            <w:r>
              <w:rPr>
                <w:sz w:val="22"/>
                <w:szCs w:val="22"/>
              </w:rPr>
              <w:t>265.20</w:t>
            </w:r>
          </w:p>
        </w:tc>
        <w:tc>
          <w:tcPr>
            <w:tcW w:w="1113" w:type="dxa"/>
          </w:tcPr>
          <w:p w14:paraId="0FD7E5DA" w14:textId="77777777" w:rsidR="003D0F14" w:rsidRPr="00910450" w:rsidRDefault="003D0F14" w:rsidP="004031B1">
            <w:pPr>
              <w:pStyle w:val="Default"/>
              <w:jc w:val="center"/>
              <w:rPr>
                <w:sz w:val="22"/>
                <w:szCs w:val="22"/>
              </w:rPr>
            </w:pPr>
            <w:r>
              <w:rPr>
                <w:sz w:val="22"/>
                <w:szCs w:val="22"/>
              </w:rPr>
              <w:t>65</w:t>
            </w:r>
          </w:p>
        </w:tc>
        <w:tc>
          <w:tcPr>
            <w:tcW w:w="1001" w:type="dxa"/>
          </w:tcPr>
          <w:p w14:paraId="689993CA" w14:textId="77777777" w:rsidR="003D0F14" w:rsidRPr="00910450" w:rsidRDefault="003D0F14" w:rsidP="004031B1">
            <w:pPr>
              <w:pStyle w:val="Default"/>
              <w:jc w:val="center"/>
              <w:rPr>
                <w:sz w:val="22"/>
                <w:szCs w:val="22"/>
              </w:rPr>
            </w:pPr>
            <w:r>
              <w:rPr>
                <w:sz w:val="22"/>
                <w:szCs w:val="22"/>
              </w:rPr>
              <w:t>.00</w:t>
            </w:r>
          </w:p>
        </w:tc>
        <w:tc>
          <w:tcPr>
            <w:tcW w:w="1118" w:type="dxa"/>
          </w:tcPr>
          <w:p w14:paraId="66C7A40B" w14:textId="77777777" w:rsidR="003D0F14" w:rsidRPr="00910450" w:rsidRDefault="003D0F14" w:rsidP="004031B1">
            <w:pPr>
              <w:pStyle w:val="Default"/>
              <w:jc w:val="center"/>
              <w:rPr>
                <w:sz w:val="22"/>
                <w:szCs w:val="22"/>
              </w:rPr>
            </w:pPr>
            <w:r>
              <w:rPr>
                <w:sz w:val="22"/>
                <w:szCs w:val="22"/>
              </w:rPr>
              <w:t>.96</w:t>
            </w:r>
          </w:p>
        </w:tc>
        <w:tc>
          <w:tcPr>
            <w:tcW w:w="1944" w:type="dxa"/>
          </w:tcPr>
          <w:p w14:paraId="13ED16E9" w14:textId="77777777" w:rsidR="003D0F14" w:rsidRPr="00910450" w:rsidRDefault="003D0F14" w:rsidP="004031B1">
            <w:pPr>
              <w:pStyle w:val="Default"/>
              <w:jc w:val="center"/>
              <w:rPr>
                <w:sz w:val="22"/>
                <w:szCs w:val="22"/>
              </w:rPr>
            </w:pPr>
            <w:r>
              <w:rPr>
                <w:sz w:val="22"/>
                <w:szCs w:val="22"/>
              </w:rPr>
              <w:t>.08</w:t>
            </w:r>
          </w:p>
        </w:tc>
        <w:tc>
          <w:tcPr>
            <w:tcW w:w="1002" w:type="dxa"/>
          </w:tcPr>
          <w:p w14:paraId="0994A51E" w14:textId="77777777" w:rsidR="003D0F14" w:rsidRPr="00910450" w:rsidRDefault="003D0F14" w:rsidP="004031B1">
            <w:pPr>
              <w:pStyle w:val="Default"/>
              <w:jc w:val="center"/>
              <w:rPr>
                <w:sz w:val="22"/>
                <w:szCs w:val="22"/>
              </w:rPr>
            </w:pPr>
            <w:r>
              <w:rPr>
                <w:sz w:val="22"/>
                <w:szCs w:val="22"/>
              </w:rPr>
              <w:t>.02</w:t>
            </w:r>
          </w:p>
        </w:tc>
      </w:tr>
      <w:tr w:rsidR="003D0F14" w:rsidRPr="00910450" w14:paraId="1AFDD0DD" w14:textId="77777777" w:rsidTr="004031B1">
        <w:trPr>
          <w:trHeight w:val="238"/>
        </w:trPr>
        <w:tc>
          <w:tcPr>
            <w:tcW w:w="1177" w:type="dxa"/>
          </w:tcPr>
          <w:p w14:paraId="59E8A718" w14:textId="77777777" w:rsidR="003D0F14" w:rsidRDefault="003D0F14" w:rsidP="004031B1">
            <w:pPr>
              <w:pStyle w:val="Default"/>
              <w:jc w:val="center"/>
              <w:rPr>
                <w:sz w:val="22"/>
                <w:szCs w:val="22"/>
              </w:rPr>
            </w:pPr>
            <w:r>
              <w:rPr>
                <w:sz w:val="22"/>
                <w:szCs w:val="22"/>
              </w:rPr>
              <w:t>Political</w:t>
            </w:r>
          </w:p>
        </w:tc>
        <w:tc>
          <w:tcPr>
            <w:tcW w:w="1832" w:type="dxa"/>
          </w:tcPr>
          <w:p w14:paraId="4D5F1889" w14:textId="77777777" w:rsidR="003D0F14" w:rsidRDefault="003D0F14" w:rsidP="004031B1">
            <w:pPr>
              <w:pStyle w:val="Default"/>
              <w:jc w:val="center"/>
              <w:rPr>
                <w:sz w:val="22"/>
                <w:szCs w:val="22"/>
              </w:rPr>
            </w:pPr>
            <w:r>
              <w:rPr>
                <w:sz w:val="22"/>
                <w:szCs w:val="22"/>
              </w:rPr>
              <w:t>266.88</w:t>
            </w:r>
          </w:p>
        </w:tc>
        <w:tc>
          <w:tcPr>
            <w:tcW w:w="1113" w:type="dxa"/>
          </w:tcPr>
          <w:p w14:paraId="543D3149" w14:textId="77777777" w:rsidR="003D0F14" w:rsidRDefault="003D0F14" w:rsidP="004031B1">
            <w:pPr>
              <w:pStyle w:val="Default"/>
              <w:jc w:val="center"/>
              <w:rPr>
                <w:sz w:val="22"/>
                <w:szCs w:val="22"/>
              </w:rPr>
            </w:pPr>
            <w:r>
              <w:rPr>
                <w:sz w:val="22"/>
                <w:szCs w:val="22"/>
              </w:rPr>
              <w:t>65</w:t>
            </w:r>
          </w:p>
        </w:tc>
        <w:tc>
          <w:tcPr>
            <w:tcW w:w="1001" w:type="dxa"/>
          </w:tcPr>
          <w:p w14:paraId="4A989E7A" w14:textId="77777777" w:rsidR="003D0F14" w:rsidRDefault="003D0F14" w:rsidP="004031B1">
            <w:pPr>
              <w:pStyle w:val="Default"/>
              <w:jc w:val="center"/>
              <w:rPr>
                <w:sz w:val="22"/>
                <w:szCs w:val="22"/>
              </w:rPr>
            </w:pPr>
            <w:r>
              <w:rPr>
                <w:sz w:val="22"/>
                <w:szCs w:val="22"/>
              </w:rPr>
              <w:t>.00</w:t>
            </w:r>
          </w:p>
        </w:tc>
        <w:tc>
          <w:tcPr>
            <w:tcW w:w="1118" w:type="dxa"/>
          </w:tcPr>
          <w:p w14:paraId="5C0489CE" w14:textId="77777777" w:rsidR="003D0F14" w:rsidRDefault="003D0F14" w:rsidP="004031B1">
            <w:pPr>
              <w:pStyle w:val="Default"/>
              <w:jc w:val="center"/>
              <w:rPr>
                <w:sz w:val="22"/>
                <w:szCs w:val="22"/>
              </w:rPr>
            </w:pPr>
            <w:r>
              <w:rPr>
                <w:sz w:val="22"/>
                <w:szCs w:val="22"/>
              </w:rPr>
              <w:t>.90</w:t>
            </w:r>
          </w:p>
        </w:tc>
        <w:tc>
          <w:tcPr>
            <w:tcW w:w="1944" w:type="dxa"/>
          </w:tcPr>
          <w:p w14:paraId="35279BB9" w14:textId="77777777" w:rsidR="003D0F14" w:rsidRDefault="003D0F14" w:rsidP="004031B1">
            <w:pPr>
              <w:pStyle w:val="Default"/>
              <w:jc w:val="center"/>
              <w:rPr>
                <w:sz w:val="22"/>
                <w:szCs w:val="22"/>
              </w:rPr>
            </w:pPr>
            <w:r>
              <w:rPr>
                <w:sz w:val="22"/>
                <w:szCs w:val="22"/>
              </w:rPr>
              <w:t>.12</w:t>
            </w:r>
          </w:p>
        </w:tc>
        <w:tc>
          <w:tcPr>
            <w:tcW w:w="1002" w:type="dxa"/>
          </w:tcPr>
          <w:p w14:paraId="4B8DD3A9" w14:textId="77777777" w:rsidR="003D0F14" w:rsidRDefault="003D0F14" w:rsidP="004031B1">
            <w:pPr>
              <w:pStyle w:val="Default"/>
              <w:jc w:val="center"/>
              <w:rPr>
                <w:sz w:val="22"/>
                <w:szCs w:val="22"/>
              </w:rPr>
            </w:pPr>
            <w:r>
              <w:rPr>
                <w:sz w:val="22"/>
                <w:szCs w:val="22"/>
              </w:rPr>
              <w:t>.05</w:t>
            </w:r>
          </w:p>
        </w:tc>
      </w:tr>
    </w:tbl>
    <w:p w14:paraId="58471E37" w14:textId="77777777" w:rsidR="003D0F14" w:rsidRDefault="003D0F14" w:rsidP="00521322">
      <w:pPr>
        <w:spacing w:line="480" w:lineRule="auto"/>
      </w:pPr>
    </w:p>
    <w:p w14:paraId="02906BBA" w14:textId="45B32C80" w:rsidR="003D0F14" w:rsidRDefault="00BA4722" w:rsidP="004D7D0D">
      <w:r>
        <w:rPr>
          <w:i/>
        </w:rPr>
        <w:t>Table 11</w:t>
      </w:r>
      <w:r w:rsidR="003D0F14" w:rsidRPr="004D7D0D">
        <w:rPr>
          <w:i/>
        </w:rPr>
        <w:t>.</w:t>
      </w:r>
      <w:r w:rsidR="003D0F14">
        <w:t xml:space="preserve"> Initial charmed</w:t>
      </w:r>
      <w:r w:rsidR="00270922">
        <w:t xml:space="preserve"> model fit</w:t>
      </w:r>
    </w:p>
    <w:tbl>
      <w:tblPr>
        <w:tblStyle w:val="TableGrid"/>
        <w:tblpPr w:leftFromText="180" w:rightFromText="180" w:vertAnchor="text" w:horzAnchor="page" w:tblpX="1570" w:tblpY="71"/>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1832"/>
        <w:gridCol w:w="1113"/>
        <w:gridCol w:w="1001"/>
        <w:gridCol w:w="1118"/>
        <w:gridCol w:w="1944"/>
        <w:gridCol w:w="1002"/>
      </w:tblGrid>
      <w:tr w:rsidR="003D0F14" w:rsidRPr="00910450" w14:paraId="3253BCA4" w14:textId="77777777" w:rsidTr="004031B1">
        <w:trPr>
          <w:trHeight w:val="449"/>
        </w:trPr>
        <w:tc>
          <w:tcPr>
            <w:tcW w:w="1177" w:type="dxa"/>
            <w:tcBorders>
              <w:top w:val="single" w:sz="4" w:space="0" w:color="auto"/>
              <w:bottom w:val="single" w:sz="4" w:space="0" w:color="auto"/>
            </w:tcBorders>
          </w:tcPr>
          <w:p w14:paraId="3C323045" w14:textId="77777777" w:rsidR="003D0F14" w:rsidRPr="00910450" w:rsidRDefault="003D0F14" w:rsidP="004031B1">
            <w:pPr>
              <w:pStyle w:val="Default"/>
              <w:jc w:val="center"/>
              <w:rPr>
                <w:sz w:val="22"/>
                <w:szCs w:val="22"/>
              </w:rPr>
            </w:pPr>
          </w:p>
        </w:tc>
        <w:tc>
          <w:tcPr>
            <w:tcW w:w="8010" w:type="dxa"/>
            <w:gridSpan w:val="6"/>
            <w:tcBorders>
              <w:top w:val="single" w:sz="4" w:space="0" w:color="auto"/>
              <w:bottom w:val="single" w:sz="4" w:space="0" w:color="auto"/>
            </w:tcBorders>
          </w:tcPr>
          <w:p w14:paraId="6C72888D" w14:textId="77777777" w:rsidR="003D0F14" w:rsidRPr="00910450" w:rsidRDefault="003D0F14" w:rsidP="004031B1">
            <w:pPr>
              <w:pStyle w:val="Default"/>
              <w:jc w:val="center"/>
              <w:rPr>
                <w:sz w:val="22"/>
                <w:szCs w:val="22"/>
              </w:rPr>
            </w:pPr>
            <w:r>
              <w:rPr>
                <w:sz w:val="22"/>
                <w:szCs w:val="22"/>
              </w:rPr>
              <w:t>Charmed Model Fit</w:t>
            </w:r>
          </w:p>
          <w:p w14:paraId="00ED7FFD" w14:textId="77777777" w:rsidR="003D0F14" w:rsidRPr="00910450" w:rsidRDefault="003D0F14" w:rsidP="004031B1">
            <w:pPr>
              <w:pStyle w:val="Default"/>
              <w:jc w:val="center"/>
              <w:rPr>
                <w:sz w:val="22"/>
                <w:szCs w:val="22"/>
              </w:rPr>
            </w:pPr>
          </w:p>
        </w:tc>
      </w:tr>
      <w:tr w:rsidR="003D0F14" w:rsidRPr="00910450" w14:paraId="1341AD06" w14:textId="77777777" w:rsidTr="004031B1">
        <w:trPr>
          <w:trHeight w:val="457"/>
        </w:trPr>
        <w:tc>
          <w:tcPr>
            <w:tcW w:w="1177" w:type="dxa"/>
            <w:tcBorders>
              <w:top w:val="single" w:sz="4" w:space="0" w:color="auto"/>
              <w:bottom w:val="single" w:sz="4" w:space="0" w:color="auto"/>
            </w:tcBorders>
          </w:tcPr>
          <w:p w14:paraId="5178AE1A" w14:textId="77777777" w:rsidR="003D0F14" w:rsidRPr="00910450" w:rsidRDefault="003D0F14" w:rsidP="004031B1">
            <w:pPr>
              <w:widowControl w:val="0"/>
              <w:autoSpaceDE w:val="0"/>
              <w:autoSpaceDN w:val="0"/>
              <w:adjustRightInd w:val="0"/>
              <w:jc w:val="center"/>
              <w:rPr>
                <w:bCs/>
                <w:color w:val="262626"/>
                <w:sz w:val="22"/>
                <w:szCs w:val="22"/>
              </w:rPr>
            </w:pPr>
          </w:p>
        </w:tc>
        <w:tc>
          <w:tcPr>
            <w:tcW w:w="1832" w:type="dxa"/>
            <w:tcBorders>
              <w:top w:val="single" w:sz="4" w:space="0" w:color="auto"/>
              <w:bottom w:val="single" w:sz="4" w:space="0" w:color="auto"/>
            </w:tcBorders>
          </w:tcPr>
          <w:p w14:paraId="1DBC0E93" w14:textId="77777777" w:rsidR="003D0F14" w:rsidRPr="00910450" w:rsidRDefault="003D0F14"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5287E795" w14:textId="77777777" w:rsidR="003D0F14" w:rsidRPr="00910450" w:rsidRDefault="003D0F14" w:rsidP="004031B1">
            <w:pPr>
              <w:pStyle w:val="Default"/>
              <w:jc w:val="center"/>
              <w:rPr>
                <w:sz w:val="22"/>
                <w:szCs w:val="22"/>
              </w:rPr>
            </w:pPr>
          </w:p>
        </w:tc>
        <w:tc>
          <w:tcPr>
            <w:tcW w:w="1113" w:type="dxa"/>
            <w:tcBorders>
              <w:top w:val="single" w:sz="4" w:space="0" w:color="auto"/>
              <w:bottom w:val="single" w:sz="4" w:space="0" w:color="auto"/>
            </w:tcBorders>
          </w:tcPr>
          <w:p w14:paraId="42CC1239" w14:textId="77777777" w:rsidR="003D0F14" w:rsidRPr="00910450" w:rsidRDefault="003D0F14" w:rsidP="004031B1">
            <w:pPr>
              <w:pStyle w:val="Default"/>
              <w:jc w:val="center"/>
              <w:rPr>
                <w:sz w:val="22"/>
                <w:szCs w:val="22"/>
              </w:rPr>
            </w:pPr>
            <w:proofErr w:type="spellStart"/>
            <w:r w:rsidRPr="00910450">
              <w:rPr>
                <w:bCs/>
                <w:i/>
                <w:iCs/>
                <w:color w:val="262626"/>
                <w:sz w:val="22"/>
                <w:szCs w:val="22"/>
              </w:rPr>
              <w:t>df</w:t>
            </w:r>
            <w:proofErr w:type="spellEnd"/>
          </w:p>
        </w:tc>
        <w:tc>
          <w:tcPr>
            <w:tcW w:w="1001" w:type="dxa"/>
            <w:tcBorders>
              <w:top w:val="single" w:sz="4" w:space="0" w:color="auto"/>
              <w:bottom w:val="single" w:sz="4" w:space="0" w:color="auto"/>
            </w:tcBorders>
          </w:tcPr>
          <w:p w14:paraId="29E3FF68" w14:textId="77777777" w:rsidR="003D0F14" w:rsidRPr="00910450" w:rsidRDefault="003D0F14" w:rsidP="004031B1">
            <w:pPr>
              <w:pStyle w:val="Default"/>
              <w:jc w:val="center"/>
              <w:rPr>
                <w:sz w:val="22"/>
                <w:szCs w:val="22"/>
              </w:rPr>
            </w:pPr>
            <w:r w:rsidRPr="00910450">
              <w:rPr>
                <w:bCs/>
                <w:i/>
                <w:iCs/>
                <w:color w:val="262626"/>
                <w:sz w:val="22"/>
                <w:szCs w:val="22"/>
              </w:rPr>
              <w:t>p</w:t>
            </w:r>
          </w:p>
        </w:tc>
        <w:tc>
          <w:tcPr>
            <w:tcW w:w="1118" w:type="dxa"/>
            <w:tcBorders>
              <w:top w:val="single" w:sz="4" w:space="0" w:color="auto"/>
              <w:bottom w:val="single" w:sz="4" w:space="0" w:color="auto"/>
            </w:tcBorders>
          </w:tcPr>
          <w:p w14:paraId="2ACA056F" w14:textId="77777777" w:rsidR="003D0F14" w:rsidRPr="00910450" w:rsidRDefault="003D0F14" w:rsidP="004031B1">
            <w:pPr>
              <w:pStyle w:val="Default"/>
              <w:jc w:val="center"/>
              <w:rPr>
                <w:sz w:val="22"/>
                <w:szCs w:val="22"/>
              </w:rPr>
            </w:pPr>
            <w:r w:rsidRPr="00910450">
              <w:rPr>
                <w:bCs/>
                <w:color w:val="262626"/>
                <w:sz w:val="22"/>
                <w:szCs w:val="22"/>
              </w:rPr>
              <w:t>CFI</w:t>
            </w:r>
          </w:p>
        </w:tc>
        <w:tc>
          <w:tcPr>
            <w:tcW w:w="1944" w:type="dxa"/>
            <w:tcBorders>
              <w:top w:val="single" w:sz="4" w:space="0" w:color="auto"/>
              <w:bottom w:val="single" w:sz="4" w:space="0" w:color="auto"/>
            </w:tcBorders>
          </w:tcPr>
          <w:p w14:paraId="233F4632" w14:textId="77777777" w:rsidR="003D0F14" w:rsidRPr="00910450" w:rsidRDefault="003D0F14" w:rsidP="004031B1">
            <w:pPr>
              <w:pStyle w:val="Default"/>
              <w:jc w:val="center"/>
              <w:rPr>
                <w:sz w:val="22"/>
                <w:szCs w:val="22"/>
              </w:rPr>
            </w:pPr>
            <w:r w:rsidRPr="00910450">
              <w:rPr>
                <w:bCs/>
                <w:color w:val="262626"/>
                <w:sz w:val="22"/>
                <w:szCs w:val="22"/>
              </w:rPr>
              <w:t>RMSEA</w:t>
            </w:r>
          </w:p>
        </w:tc>
        <w:tc>
          <w:tcPr>
            <w:tcW w:w="1002" w:type="dxa"/>
            <w:tcBorders>
              <w:top w:val="single" w:sz="4" w:space="0" w:color="auto"/>
              <w:bottom w:val="single" w:sz="4" w:space="0" w:color="auto"/>
            </w:tcBorders>
          </w:tcPr>
          <w:p w14:paraId="4D74C1F5" w14:textId="77777777" w:rsidR="003D0F14" w:rsidRPr="00910450" w:rsidRDefault="003D0F14" w:rsidP="004031B1">
            <w:pPr>
              <w:pStyle w:val="Default"/>
              <w:jc w:val="center"/>
              <w:rPr>
                <w:sz w:val="22"/>
                <w:szCs w:val="22"/>
              </w:rPr>
            </w:pPr>
            <w:r w:rsidRPr="00910450">
              <w:rPr>
                <w:bCs/>
                <w:color w:val="262626"/>
                <w:sz w:val="22"/>
                <w:szCs w:val="22"/>
              </w:rPr>
              <w:t>SRMR</w:t>
            </w:r>
          </w:p>
        </w:tc>
      </w:tr>
      <w:tr w:rsidR="003D0F14" w:rsidRPr="00910450" w14:paraId="0121797F" w14:textId="77777777" w:rsidTr="004031B1">
        <w:trPr>
          <w:trHeight w:val="276"/>
        </w:trPr>
        <w:tc>
          <w:tcPr>
            <w:tcW w:w="1177" w:type="dxa"/>
            <w:tcBorders>
              <w:top w:val="single" w:sz="4" w:space="0" w:color="auto"/>
            </w:tcBorders>
          </w:tcPr>
          <w:p w14:paraId="59976A90" w14:textId="77777777" w:rsidR="003D0F14" w:rsidRPr="00910450" w:rsidRDefault="003D0F14" w:rsidP="004031B1">
            <w:pPr>
              <w:pStyle w:val="Default"/>
              <w:jc w:val="center"/>
              <w:rPr>
                <w:sz w:val="22"/>
                <w:szCs w:val="22"/>
              </w:rPr>
            </w:pPr>
            <w:r>
              <w:rPr>
                <w:sz w:val="22"/>
                <w:szCs w:val="22"/>
              </w:rPr>
              <w:t>Pilot</w:t>
            </w:r>
          </w:p>
        </w:tc>
        <w:tc>
          <w:tcPr>
            <w:tcW w:w="1832" w:type="dxa"/>
            <w:tcBorders>
              <w:top w:val="single" w:sz="4" w:space="0" w:color="auto"/>
            </w:tcBorders>
          </w:tcPr>
          <w:p w14:paraId="20DFF6AC" w14:textId="77777777" w:rsidR="003D0F14" w:rsidRPr="00910450" w:rsidRDefault="003D0F14" w:rsidP="004031B1">
            <w:pPr>
              <w:pStyle w:val="Default"/>
              <w:jc w:val="center"/>
              <w:rPr>
                <w:sz w:val="22"/>
                <w:szCs w:val="22"/>
              </w:rPr>
            </w:pPr>
            <w:r>
              <w:rPr>
                <w:sz w:val="22"/>
                <w:szCs w:val="22"/>
              </w:rPr>
              <w:t>548.84</w:t>
            </w:r>
          </w:p>
        </w:tc>
        <w:tc>
          <w:tcPr>
            <w:tcW w:w="1113" w:type="dxa"/>
            <w:tcBorders>
              <w:top w:val="single" w:sz="4" w:space="0" w:color="auto"/>
            </w:tcBorders>
          </w:tcPr>
          <w:p w14:paraId="4B06EE97" w14:textId="77777777" w:rsidR="003D0F14" w:rsidRPr="00910450" w:rsidRDefault="003D0F14" w:rsidP="004031B1">
            <w:pPr>
              <w:pStyle w:val="Default"/>
              <w:jc w:val="center"/>
              <w:rPr>
                <w:sz w:val="22"/>
                <w:szCs w:val="22"/>
              </w:rPr>
            </w:pPr>
            <w:r>
              <w:rPr>
                <w:sz w:val="22"/>
                <w:szCs w:val="22"/>
              </w:rPr>
              <w:t>152</w:t>
            </w:r>
          </w:p>
        </w:tc>
        <w:tc>
          <w:tcPr>
            <w:tcW w:w="1001" w:type="dxa"/>
            <w:tcBorders>
              <w:top w:val="single" w:sz="4" w:space="0" w:color="auto"/>
            </w:tcBorders>
          </w:tcPr>
          <w:p w14:paraId="63FBE2FB" w14:textId="77777777" w:rsidR="003D0F14" w:rsidRPr="00910450" w:rsidRDefault="003D0F14" w:rsidP="004031B1">
            <w:pPr>
              <w:pStyle w:val="Default"/>
              <w:jc w:val="center"/>
              <w:rPr>
                <w:sz w:val="22"/>
                <w:szCs w:val="22"/>
              </w:rPr>
            </w:pPr>
            <w:r w:rsidRPr="00910450">
              <w:rPr>
                <w:sz w:val="22"/>
                <w:szCs w:val="22"/>
              </w:rPr>
              <w:t>.00</w:t>
            </w:r>
          </w:p>
        </w:tc>
        <w:tc>
          <w:tcPr>
            <w:tcW w:w="1118" w:type="dxa"/>
            <w:tcBorders>
              <w:top w:val="single" w:sz="4" w:space="0" w:color="auto"/>
            </w:tcBorders>
          </w:tcPr>
          <w:p w14:paraId="513FA600" w14:textId="77777777" w:rsidR="003D0F14" w:rsidRPr="00910450" w:rsidRDefault="003D0F14" w:rsidP="004031B1">
            <w:pPr>
              <w:pStyle w:val="Default"/>
              <w:jc w:val="center"/>
              <w:rPr>
                <w:sz w:val="22"/>
                <w:szCs w:val="22"/>
              </w:rPr>
            </w:pPr>
            <w:r w:rsidRPr="00910450">
              <w:rPr>
                <w:sz w:val="22"/>
                <w:szCs w:val="22"/>
              </w:rPr>
              <w:t>.81</w:t>
            </w:r>
          </w:p>
        </w:tc>
        <w:tc>
          <w:tcPr>
            <w:tcW w:w="1944" w:type="dxa"/>
            <w:tcBorders>
              <w:top w:val="single" w:sz="4" w:space="0" w:color="auto"/>
            </w:tcBorders>
          </w:tcPr>
          <w:p w14:paraId="11D040A5" w14:textId="77777777" w:rsidR="003D0F14" w:rsidRPr="00910450" w:rsidRDefault="003D0F14" w:rsidP="004031B1">
            <w:pPr>
              <w:pStyle w:val="Default"/>
              <w:jc w:val="center"/>
              <w:rPr>
                <w:sz w:val="22"/>
                <w:szCs w:val="22"/>
              </w:rPr>
            </w:pPr>
            <w:r>
              <w:rPr>
                <w:sz w:val="22"/>
                <w:szCs w:val="22"/>
              </w:rPr>
              <w:t>.11</w:t>
            </w:r>
          </w:p>
        </w:tc>
        <w:tc>
          <w:tcPr>
            <w:tcW w:w="1002" w:type="dxa"/>
            <w:tcBorders>
              <w:top w:val="single" w:sz="4" w:space="0" w:color="auto"/>
            </w:tcBorders>
          </w:tcPr>
          <w:p w14:paraId="7D4CA9F8" w14:textId="77777777" w:rsidR="003D0F14" w:rsidRPr="00910450" w:rsidRDefault="003D0F14" w:rsidP="004031B1">
            <w:pPr>
              <w:pStyle w:val="Default"/>
              <w:jc w:val="center"/>
              <w:rPr>
                <w:sz w:val="22"/>
                <w:szCs w:val="22"/>
              </w:rPr>
            </w:pPr>
            <w:r>
              <w:rPr>
                <w:sz w:val="22"/>
                <w:szCs w:val="22"/>
              </w:rPr>
              <w:t>.06</w:t>
            </w:r>
          </w:p>
        </w:tc>
      </w:tr>
      <w:tr w:rsidR="003D0F14" w:rsidRPr="00910450" w14:paraId="5CFDAC0D" w14:textId="77777777" w:rsidTr="004031B1">
        <w:trPr>
          <w:trHeight w:val="278"/>
        </w:trPr>
        <w:tc>
          <w:tcPr>
            <w:tcW w:w="1177" w:type="dxa"/>
          </w:tcPr>
          <w:p w14:paraId="7C3EADE9" w14:textId="77777777" w:rsidR="003D0F14" w:rsidRPr="00910450" w:rsidRDefault="003D0F14" w:rsidP="004031B1">
            <w:pPr>
              <w:pStyle w:val="Default"/>
              <w:jc w:val="center"/>
              <w:rPr>
                <w:sz w:val="22"/>
                <w:szCs w:val="22"/>
              </w:rPr>
            </w:pPr>
            <w:r>
              <w:rPr>
                <w:sz w:val="22"/>
                <w:szCs w:val="22"/>
              </w:rPr>
              <w:t>Music</w:t>
            </w:r>
          </w:p>
        </w:tc>
        <w:tc>
          <w:tcPr>
            <w:tcW w:w="1832" w:type="dxa"/>
          </w:tcPr>
          <w:p w14:paraId="0BA2CD5E" w14:textId="77777777" w:rsidR="003D0F14" w:rsidRPr="00910450" w:rsidRDefault="003D0F14" w:rsidP="004031B1">
            <w:pPr>
              <w:pStyle w:val="Default"/>
              <w:jc w:val="center"/>
              <w:rPr>
                <w:sz w:val="22"/>
                <w:szCs w:val="22"/>
              </w:rPr>
            </w:pPr>
            <w:r>
              <w:rPr>
                <w:sz w:val="22"/>
                <w:szCs w:val="22"/>
              </w:rPr>
              <w:t>692.26</w:t>
            </w:r>
          </w:p>
        </w:tc>
        <w:tc>
          <w:tcPr>
            <w:tcW w:w="1113" w:type="dxa"/>
          </w:tcPr>
          <w:p w14:paraId="7FAD489D" w14:textId="77777777" w:rsidR="003D0F14" w:rsidRPr="00910450" w:rsidRDefault="003D0F14" w:rsidP="004031B1">
            <w:pPr>
              <w:pStyle w:val="Default"/>
              <w:jc w:val="center"/>
              <w:rPr>
                <w:sz w:val="22"/>
                <w:szCs w:val="22"/>
              </w:rPr>
            </w:pPr>
            <w:r>
              <w:rPr>
                <w:sz w:val="22"/>
                <w:szCs w:val="22"/>
              </w:rPr>
              <w:t>152</w:t>
            </w:r>
          </w:p>
        </w:tc>
        <w:tc>
          <w:tcPr>
            <w:tcW w:w="1001" w:type="dxa"/>
          </w:tcPr>
          <w:p w14:paraId="35C7BB74" w14:textId="77777777" w:rsidR="003D0F14" w:rsidRPr="00910450" w:rsidRDefault="003D0F14" w:rsidP="004031B1">
            <w:pPr>
              <w:pStyle w:val="Default"/>
              <w:jc w:val="center"/>
              <w:rPr>
                <w:sz w:val="22"/>
                <w:szCs w:val="22"/>
              </w:rPr>
            </w:pPr>
            <w:r w:rsidRPr="00910450">
              <w:rPr>
                <w:sz w:val="22"/>
                <w:szCs w:val="22"/>
              </w:rPr>
              <w:t>.00</w:t>
            </w:r>
          </w:p>
        </w:tc>
        <w:tc>
          <w:tcPr>
            <w:tcW w:w="1118" w:type="dxa"/>
          </w:tcPr>
          <w:p w14:paraId="4A6F13E7" w14:textId="77777777" w:rsidR="003D0F14" w:rsidRPr="00910450" w:rsidRDefault="003D0F14" w:rsidP="004031B1">
            <w:pPr>
              <w:pStyle w:val="Default"/>
              <w:jc w:val="center"/>
              <w:rPr>
                <w:sz w:val="22"/>
                <w:szCs w:val="22"/>
              </w:rPr>
            </w:pPr>
            <w:r>
              <w:rPr>
                <w:sz w:val="22"/>
                <w:szCs w:val="22"/>
              </w:rPr>
              <w:t>.9</w:t>
            </w:r>
            <w:r w:rsidRPr="00910450">
              <w:rPr>
                <w:sz w:val="22"/>
                <w:szCs w:val="22"/>
              </w:rPr>
              <w:t>5</w:t>
            </w:r>
          </w:p>
        </w:tc>
        <w:tc>
          <w:tcPr>
            <w:tcW w:w="1944" w:type="dxa"/>
          </w:tcPr>
          <w:p w14:paraId="225B58B1" w14:textId="77777777" w:rsidR="003D0F14" w:rsidRPr="00910450" w:rsidRDefault="003D0F14" w:rsidP="004031B1">
            <w:pPr>
              <w:pStyle w:val="Default"/>
              <w:jc w:val="center"/>
              <w:rPr>
                <w:sz w:val="22"/>
                <w:szCs w:val="22"/>
              </w:rPr>
            </w:pPr>
            <w:r>
              <w:rPr>
                <w:sz w:val="22"/>
                <w:szCs w:val="22"/>
              </w:rPr>
              <w:t>.</w:t>
            </w:r>
            <w:r w:rsidRPr="00910450">
              <w:rPr>
                <w:sz w:val="22"/>
                <w:szCs w:val="22"/>
              </w:rPr>
              <w:t>0</w:t>
            </w:r>
            <w:r>
              <w:rPr>
                <w:sz w:val="22"/>
                <w:szCs w:val="22"/>
              </w:rPr>
              <w:t>7</w:t>
            </w:r>
          </w:p>
        </w:tc>
        <w:tc>
          <w:tcPr>
            <w:tcW w:w="1002" w:type="dxa"/>
          </w:tcPr>
          <w:p w14:paraId="256634A0" w14:textId="77777777" w:rsidR="003D0F14" w:rsidRPr="00910450" w:rsidRDefault="003D0F14" w:rsidP="004031B1">
            <w:pPr>
              <w:pStyle w:val="Default"/>
              <w:jc w:val="center"/>
              <w:rPr>
                <w:sz w:val="22"/>
                <w:szCs w:val="22"/>
              </w:rPr>
            </w:pPr>
            <w:r>
              <w:rPr>
                <w:sz w:val="22"/>
                <w:szCs w:val="22"/>
              </w:rPr>
              <w:t>.02</w:t>
            </w:r>
          </w:p>
        </w:tc>
      </w:tr>
      <w:tr w:rsidR="003D0F14" w:rsidRPr="00910450" w14:paraId="390024E9" w14:textId="77777777" w:rsidTr="004031B1">
        <w:trPr>
          <w:trHeight w:val="238"/>
        </w:trPr>
        <w:tc>
          <w:tcPr>
            <w:tcW w:w="1177" w:type="dxa"/>
          </w:tcPr>
          <w:p w14:paraId="0ABE44F8" w14:textId="77777777" w:rsidR="003D0F14" w:rsidRPr="00910450" w:rsidRDefault="003D0F14" w:rsidP="004031B1">
            <w:pPr>
              <w:pStyle w:val="Default"/>
              <w:jc w:val="center"/>
              <w:rPr>
                <w:sz w:val="22"/>
                <w:szCs w:val="22"/>
              </w:rPr>
            </w:pPr>
            <w:r>
              <w:rPr>
                <w:sz w:val="22"/>
                <w:szCs w:val="22"/>
              </w:rPr>
              <w:t>Sports</w:t>
            </w:r>
          </w:p>
        </w:tc>
        <w:tc>
          <w:tcPr>
            <w:tcW w:w="1832" w:type="dxa"/>
          </w:tcPr>
          <w:p w14:paraId="40689431" w14:textId="77777777" w:rsidR="003D0F14" w:rsidRPr="00910450" w:rsidRDefault="003D0F14" w:rsidP="004031B1">
            <w:pPr>
              <w:pStyle w:val="Default"/>
              <w:jc w:val="center"/>
              <w:rPr>
                <w:sz w:val="22"/>
                <w:szCs w:val="22"/>
              </w:rPr>
            </w:pPr>
            <w:r>
              <w:rPr>
                <w:sz w:val="22"/>
                <w:szCs w:val="22"/>
              </w:rPr>
              <w:t>872.97</w:t>
            </w:r>
          </w:p>
        </w:tc>
        <w:tc>
          <w:tcPr>
            <w:tcW w:w="1113" w:type="dxa"/>
          </w:tcPr>
          <w:p w14:paraId="0709FB30" w14:textId="77777777" w:rsidR="003D0F14" w:rsidRPr="00910450" w:rsidRDefault="003D0F14" w:rsidP="004031B1">
            <w:pPr>
              <w:pStyle w:val="Default"/>
              <w:jc w:val="center"/>
              <w:rPr>
                <w:sz w:val="22"/>
                <w:szCs w:val="22"/>
              </w:rPr>
            </w:pPr>
            <w:r>
              <w:rPr>
                <w:sz w:val="22"/>
                <w:szCs w:val="22"/>
              </w:rPr>
              <w:t>152</w:t>
            </w:r>
          </w:p>
        </w:tc>
        <w:tc>
          <w:tcPr>
            <w:tcW w:w="1001" w:type="dxa"/>
          </w:tcPr>
          <w:p w14:paraId="24F61CAF" w14:textId="77777777" w:rsidR="003D0F14" w:rsidRPr="00910450" w:rsidRDefault="003D0F14" w:rsidP="004031B1">
            <w:pPr>
              <w:pStyle w:val="Default"/>
              <w:jc w:val="center"/>
              <w:rPr>
                <w:sz w:val="22"/>
                <w:szCs w:val="22"/>
              </w:rPr>
            </w:pPr>
            <w:r>
              <w:rPr>
                <w:sz w:val="22"/>
                <w:szCs w:val="22"/>
              </w:rPr>
              <w:t>.00</w:t>
            </w:r>
          </w:p>
        </w:tc>
        <w:tc>
          <w:tcPr>
            <w:tcW w:w="1118" w:type="dxa"/>
          </w:tcPr>
          <w:p w14:paraId="10B71A8D" w14:textId="77777777" w:rsidR="003D0F14" w:rsidRPr="00910450" w:rsidRDefault="003D0F14" w:rsidP="004031B1">
            <w:pPr>
              <w:pStyle w:val="Default"/>
              <w:jc w:val="center"/>
              <w:rPr>
                <w:sz w:val="22"/>
                <w:szCs w:val="22"/>
              </w:rPr>
            </w:pPr>
            <w:r>
              <w:rPr>
                <w:sz w:val="22"/>
                <w:szCs w:val="22"/>
              </w:rPr>
              <w:t>.90</w:t>
            </w:r>
          </w:p>
        </w:tc>
        <w:tc>
          <w:tcPr>
            <w:tcW w:w="1944" w:type="dxa"/>
          </w:tcPr>
          <w:p w14:paraId="5B8256CE" w14:textId="77777777" w:rsidR="003D0F14" w:rsidRPr="00910450" w:rsidRDefault="003D0F14" w:rsidP="004031B1">
            <w:pPr>
              <w:pStyle w:val="Default"/>
              <w:jc w:val="center"/>
              <w:rPr>
                <w:sz w:val="22"/>
                <w:szCs w:val="22"/>
              </w:rPr>
            </w:pPr>
            <w:r>
              <w:rPr>
                <w:sz w:val="22"/>
                <w:szCs w:val="22"/>
              </w:rPr>
              <w:t>.09</w:t>
            </w:r>
          </w:p>
        </w:tc>
        <w:tc>
          <w:tcPr>
            <w:tcW w:w="1002" w:type="dxa"/>
          </w:tcPr>
          <w:p w14:paraId="324916E5" w14:textId="77777777" w:rsidR="003D0F14" w:rsidRPr="00910450" w:rsidRDefault="003D0F14" w:rsidP="004031B1">
            <w:pPr>
              <w:pStyle w:val="Default"/>
              <w:jc w:val="center"/>
              <w:rPr>
                <w:sz w:val="22"/>
                <w:szCs w:val="22"/>
              </w:rPr>
            </w:pPr>
            <w:r>
              <w:rPr>
                <w:sz w:val="22"/>
                <w:szCs w:val="22"/>
              </w:rPr>
              <w:t>.05</w:t>
            </w:r>
          </w:p>
        </w:tc>
      </w:tr>
      <w:tr w:rsidR="003D0F14" w:rsidRPr="00910450" w14:paraId="6995F393" w14:textId="77777777" w:rsidTr="004031B1">
        <w:trPr>
          <w:trHeight w:val="238"/>
        </w:trPr>
        <w:tc>
          <w:tcPr>
            <w:tcW w:w="1177" w:type="dxa"/>
          </w:tcPr>
          <w:p w14:paraId="5594D0B1" w14:textId="77777777" w:rsidR="003D0F14" w:rsidRDefault="003D0F14" w:rsidP="004031B1">
            <w:pPr>
              <w:pStyle w:val="Default"/>
              <w:jc w:val="center"/>
              <w:rPr>
                <w:sz w:val="22"/>
                <w:szCs w:val="22"/>
              </w:rPr>
            </w:pPr>
            <w:r>
              <w:rPr>
                <w:sz w:val="22"/>
                <w:szCs w:val="22"/>
              </w:rPr>
              <w:t>Political</w:t>
            </w:r>
          </w:p>
        </w:tc>
        <w:tc>
          <w:tcPr>
            <w:tcW w:w="1832" w:type="dxa"/>
          </w:tcPr>
          <w:p w14:paraId="4916EC2B" w14:textId="77777777" w:rsidR="003D0F14" w:rsidRDefault="003D0F14" w:rsidP="004031B1">
            <w:pPr>
              <w:pStyle w:val="Default"/>
              <w:jc w:val="center"/>
              <w:rPr>
                <w:sz w:val="22"/>
                <w:szCs w:val="22"/>
              </w:rPr>
            </w:pPr>
            <w:r>
              <w:rPr>
                <w:sz w:val="22"/>
                <w:szCs w:val="22"/>
              </w:rPr>
              <w:t>623.31</w:t>
            </w:r>
          </w:p>
        </w:tc>
        <w:tc>
          <w:tcPr>
            <w:tcW w:w="1113" w:type="dxa"/>
          </w:tcPr>
          <w:p w14:paraId="0F6F0D9C" w14:textId="77777777" w:rsidR="003D0F14" w:rsidRDefault="003D0F14" w:rsidP="004031B1">
            <w:pPr>
              <w:pStyle w:val="Default"/>
              <w:jc w:val="center"/>
              <w:rPr>
                <w:sz w:val="22"/>
                <w:szCs w:val="22"/>
              </w:rPr>
            </w:pPr>
            <w:r>
              <w:rPr>
                <w:sz w:val="22"/>
                <w:szCs w:val="22"/>
              </w:rPr>
              <w:t>152</w:t>
            </w:r>
          </w:p>
        </w:tc>
        <w:tc>
          <w:tcPr>
            <w:tcW w:w="1001" w:type="dxa"/>
          </w:tcPr>
          <w:p w14:paraId="3269C0EF" w14:textId="77777777" w:rsidR="003D0F14" w:rsidRDefault="003D0F14" w:rsidP="004031B1">
            <w:pPr>
              <w:pStyle w:val="Default"/>
              <w:jc w:val="center"/>
              <w:rPr>
                <w:sz w:val="22"/>
                <w:szCs w:val="22"/>
              </w:rPr>
            </w:pPr>
            <w:r>
              <w:rPr>
                <w:sz w:val="22"/>
                <w:szCs w:val="22"/>
              </w:rPr>
              <w:t>.00</w:t>
            </w:r>
          </w:p>
        </w:tc>
        <w:tc>
          <w:tcPr>
            <w:tcW w:w="1118" w:type="dxa"/>
          </w:tcPr>
          <w:p w14:paraId="1E1B718F" w14:textId="77777777" w:rsidR="003D0F14" w:rsidRDefault="003D0F14" w:rsidP="004031B1">
            <w:pPr>
              <w:pStyle w:val="Default"/>
              <w:jc w:val="center"/>
              <w:rPr>
                <w:sz w:val="22"/>
                <w:szCs w:val="22"/>
              </w:rPr>
            </w:pPr>
            <w:r>
              <w:rPr>
                <w:sz w:val="22"/>
                <w:szCs w:val="22"/>
              </w:rPr>
              <w:t>.85</w:t>
            </w:r>
          </w:p>
        </w:tc>
        <w:tc>
          <w:tcPr>
            <w:tcW w:w="1944" w:type="dxa"/>
          </w:tcPr>
          <w:p w14:paraId="1DE04189" w14:textId="77777777" w:rsidR="003D0F14" w:rsidRDefault="003D0F14" w:rsidP="004031B1">
            <w:pPr>
              <w:pStyle w:val="Default"/>
              <w:jc w:val="center"/>
              <w:rPr>
                <w:sz w:val="22"/>
                <w:szCs w:val="22"/>
              </w:rPr>
            </w:pPr>
            <w:r>
              <w:rPr>
                <w:sz w:val="22"/>
                <w:szCs w:val="22"/>
              </w:rPr>
              <w:t>.12</w:t>
            </w:r>
          </w:p>
        </w:tc>
        <w:tc>
          <w:tcPr>
            <w:tcW w:w="1002" w:type="dxa"/>
          </w:tcPr>
          <w:p w14:paraId="3F3EDC4B" w14:textId="77777777" w:rsidR="003D0F14" w:rsidRDefault="003D0F14" w:rsidP="004031B1">
            <w:pPr>
              <w:pStyle w:val="Default"/>
              <w:jc w:val="center"/>
              <w:rPr>
                <w:sz w:val="22"/>
                <w:szCs w:val="22"/>
              </w:rPr>
            </w:pPr>
            <w:r>
              <w:rPr>
                <w:sz w:val="22"/>
                <w:szCs w:val="22"/>
              </w:rPr>
              <w:t>.06</w:t>
            </w:r>
          </w:p>
        </w:tc>
      </w:tr>
    </w:tbl>
    <w:p w14:paraId="1642794B" w14:textId="77777777" w:rsidR="003D0F14" w:rsidRDefault="003D0F14" w:rsidP="00521322">
      <w:pPr>
        <w:spacing w:line="480" w:lineRule="auto"/>
      </w:pPr>
    </w:p>
    <w:p w14:paraId="38AE2F6F" w14:textId="0B8C557D" w:rsidR="003D0F14" w:rsidRDefault="00BA4722" w:rsidP="004D7D0D">
      <w:r>
        <w:rPr>
          <w:i/>
        </w:rPr>
        <w:t>Table 12</w:t>
      </w:r>
      <w:r w:rsidR="003D0F14" w:rsidRPr="004D7D0D">
        <w:rPr>
          <w:i/>
        </w:rPr>
        <w:t>.</w:t>
      </w:r>
      <w:r w:rsidR="003D0F14">
        <w:t xml:space="preserve"> Initial dedication</w:t>
      </w:r>
      <w:r w:rsidR="00270922">
        <w:t xml:space="preserve"> model</w:t>
      </w:r>
      <w:r w:rsidR="003D0F14">
        <w:t xml:space="preserve"> fit</w:t>
      </w:r>
    </w:p>
    <w:tbl>
      <w:tblPr>
        <w:tblStyle w:val="TableGrid"/>
        <w:tblpPr w:leftFromText="180" w:rightFromText="180" w:vertAnchor="text" w:horzAnchor="page" w:tblpX="1630" w:tblpY="47"/>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1832"/>
        <w:gridCol w:w="1113"/>
        <w:gridCol w:w="1001"/>
        <w:gridCol w:w="1118"/>
        <w:gridCol w:w="1944"/>
        <w:gridCol w:w="1002"/>
      </w:tblGrid>
      <w:tr w:rsidR="003D0F14" w:rsidRPr="00910450" w14:paraId="7F450B06" w14:textId="77777777" w:rsidTr="004031B1">
        <w:trPr>
          <w:trHeight w:val="449"/>
        </w:trPr>
        <w:tc>
          <w:tcPr>
            <w:tcW w:w="1177" w:type="dxa"/>
            <w:tcBorders>
              <w:top w:val="single" w:sz="4" w:space="0" w:color="auto"/>
              <w:bottom w:val="single" w:sz="4" w:space="0" w:color="auto"/>
            </w:tcBorders>
          </w:tcPr>
          <w:p w14:paraId="09206BB5" w14:textId="77777777" w:rsidR="003D0F14" w:rsidRPr="00910450" w:rsidRDefault="003D0F14" w:rsidP="004031B1">
            <w:pPr>
              <w:pStyle w:val="Default"/>
              <w:jc w:val="center"/>
              <w:rPr>
                <w:sz w:val="22"/>
                <w:szCs w:val="22"/>
              </w:rPr>
            </w:pPr>
          </w:p>
        </w:tc>
        <w:tc>
          <w:tcPr>
            <w:tcW w:w="8010" w:type="dxa"/>
            <w:gridSpan w:val="6"/>
            <w:tcBorders>
              <w:top w:val="single" w:sz="4" w:space="0" w:color="auto"/>
              <w:bottom w:val="single" w:sz="4" w:space="0" w:color="auto"/>
            </w:tcBorders>
          </w:tcPr>
          <w:p w14:paraId="3BD0B467" w14:textId="77777777" w:rsidR="003D0F14" w:rsidRPr="00910450" w:rsidRDefault="003D0F14" w:rsidP="004031B1">
            <w:pPr>
              <w:pStyle w:val="Default"/>
              <w:jc w:val="center"/>
              <w:rPr>
                <w:sz w:val="22"/>
                <w:szCs w:val="22"/>
              </w:rPr>
            </w:pPr>
            <w:r>
              <w:rPr>
                <w:sz w:val="22"/>
                <w:szCs w:val="22"/>
              </w:rPr>
              <w:t>Dedication Model Fit</w:t>
            </w:r>
          </w:p>
          <w:p w14:paraId="50A5AF5B" w14:textId="77777777" w:rsidR="003D0F14" w:rsidRPr="00910450" w:rsidRDefault="003D0F14" w:rsidP="004031B1">
            <w:pPr>
              <w:pStyle w:val="Default"/>
              <w:jc w:val="center"/>
              <w:rPr>
                <w:sz w:val="22"/>
                <w:szCs w:val="22"/>
              </w:rPr>
            </w:pPr>
          </w:p>
        </w:tc>
      </w:tr>
      <w:tr w:rsidR="003D0F14" w:rsidRPr="00910450" w14:paraId="55EA6A00" w14:textId="77777777" w:rsidTr="004031B1">
        <w:trPr>
          <w:trHeight w:val="457"/>
        </w:trPr>
        <w:tc>
          <w:tcPr>
            <w:tcW w:w="1177" w:type="dxa"/>
            <w:tcBorders>
              <w:top w:val="single" w:sz="4" w:space="0" w:color="auto"/>
              <w:bottom w:val="single" w:sz="4" w:space="0" w:color="auto"/>
            </w:tcBorders>
          </w:tcPr>
          <w:p w14:paraId="16C4E4A3" w14:textId="77777777" w:rsidR="003D0F14" w:rsidRPr="00910450" w:rsidRDefault="003D0F14" w:rsidP="004031B1">
            <w:pPr>
              <w:widowControl w:val="0"/>
              <w:autoSpaceDE w:val="0"/>
              <w:autoSpaceDN w:val="0"/>
              <w:adjustRightInd w:val="0"/>
              <w:jc w:val="center"/>
              <w:rPr>
                <w:bCs/>
                <w:color w:val="262626"/>
                <w:sz w:val="22"/>
                <w:szCs w:val="22"/>
              </w:rPr>
            </w:pPr>
          </w:p>
        </w:tc>
        <w:tc>
          <w:tcPr>
            <w:tcW w:w="1832" w:type="dxa"/>
            <w:tcBorders>
              <w:top w:val="single" w:sz="4" w:space="0" w:color="auto"/>
              <w:bottom w:val="single" w:sz="4" w:space="0" w:color="auto"/>
            </w:tcBorders>
          </w:tcPr>
          <w:p w14:paraId="1A83F3A5" w14:textId="77777777" w:rsidR="003D0F14" w:rsidRPr="00910450" w:rsidRDefault="003D0F14"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5326BDC8" w14:textId="77777777" w:rsidR="003D0F14" w:rsidRPr="00910450" w:rsidRDefault="003D0F14" w:rsidP="004031B1">
            <w:pPr>
              <w:pStyle w:val="Default"/>
              <w:jc w:val="center"/>
              <w:rPr>
                <w:sz w:val="22"/>
                <w:szCs w:val="22"/>
              </w:rPr>
            </w:pPr>
          </w:p>
        </w:tc>
        <w:tc>
          <w:tcPr>
            <w:tcW w:w="1113" w:type="dxa"/>
            <w:tcBorders>
              <w:top w:val="single" w:sz="4" w:space="0" w:color="auto"/>
              <w:bottom w:val="single" w:sz="4" w:space="0" w:color="auto"/>
            </w:tcBorders>
          </w:tcPr>
          <w:p w14:paraId="104B8E61" w14:textId="77777777" w:rsidR="003D0F14" w:rsidRPr="00910450" w:rsidRDefault="003D0F14" w:rsidP="004031B1">
            <w:pPr>
              <w:pStyle w:val="Default"/>
              <w:jc w:val="center"/>
              <w:rPr>
                <w:sz w:val="22"/>
                <w:szCs w:val="22"/>
              </w:rPr>
            </w:pPr>
            <w:proofErr w:type="spellStart"/>
            <w:r w:rsidRPr="00910450">
              <w:rPr>
                <w:bCs/>
                <w:i/>
                <w:iCs/>
                <w:color w:val="262626"/>
                <w:sz w:val="22"/>
                <w:szCs w:val="22"/>
              </w:rPr>
              <w:t>df</w:t>
            </w:r>
            <w:proofErr w:type="spellEnd"/>
          </w:p>
        </w:tc>
        <w:tc>
          <w:tcPr>
            <w:tcW w:w="1001" w:type="dxa"/>
            <w:tcBorders>
              <w:top w:val="single" w:sz="4" w:space="0" w:color="auto"/>
              <w:bottom w:val="single" w:sz="4" w:space="0" w:color="auto"/>
            </w:tcBorders>
          </w:tcPr>
          <w:p w14:paraId="3DA1E838" w14:textId="77777777" w:rsidR="003D0F14" w:rsidRPr="00910450" w:rsidRDefault="003D0F14" w:rsidP="004031B1">
            <w:pPr>
              <w:pStyle w:val="Default"/>
              <w:jc w:val="center"/>
              <w:rPr>
                <w:sz w:val="22"/>
                <w:szCs w:val="22"/>
              </w:rPr>
            </w:pPr>
            <w:r w:rsidRPr="00910450">
              <w:rPr>
                <w:bCs/>
                <w:i/>
                <w:iCs/>
                <w:color w:val="262626"/>
                <w:sz w:val="22"/>
                <w:szCs w:val="22"/>
              </w:rPr>
              <w:t>p</w:t>
            </w:r>
          </w:p>
        </w:tc>
        <w:tc>
          <w:tcPr>
            <w:tcW w:w="1118" w:type="dxa"/>
            <w:tcBorders>
              <w:top w:val="single" w:sz="4" w:space="0" w:color="auto"/>
              <w:bottom w:val="single" w:sz="4" w:space="0" w:color="auto"/>
            </w:tcBorders>
          </w:tcPr>
          <w:p w14:paraId="0756830A" w14:textId="77777777" w:rsidR="003D0F14" w:rsidRPr="00910450" w:rsidRDefault="003D0F14" w:rsidP="004031B1">
            <w:pPr>
              <w:pStyle w:val="Default"/>
              <w:jc w:val="center"/>
              <w:rPr>
                <w:sz w:val="22"/>
                <w:szCs w:val="22"/>
              </w:rPr>
            </w:pPr>
            <w:r w:rsidRPr="00910450">
              <w:rPr>
                <w:bCs/>
                <w:color w:val="262626"/>
                <w:sz w:val="22"/>
                <w:szCs w:val="22"/>
              </w:rPr>
              <w:t>CFI</w:t>
            </w:r>
          </w:p>
        </w:tc>
        <w:tc>
          <w:tcPr>
            <w:tcW w:w="1944" w:type="dxa"/>
            <w:tcBorders>
              <w:top w:val="single" w:sz="4" w:space="0" w:color="auto"/>
              <w:bottom w:val="single" w:sz="4" w:space="0" w:color="auto"/>
            </w:tcBorders>
          </w:tcPr>
          <w:p w14:paraId="1CEDD02E" w14:textId="77777777" w:rsidR="003D0F14" w:rsidRPr="00910450" w:rsidRDefault="003D0F14" w:rsidP="004031B1">
            <w:pPr>
              <w:pStyle w:val="Default"/>
              <w:jc w:val="center"/>
              <w:rPr>
                <w:sz w:val="22"/>
                <w:szCs w:val="22"/>
              </w:rPr>
            </w:pPr>
            <w:r w:rsidRPr="00910450">
              <w:rPr>
                <w:bCs/>
                <w:color w:val="262626"/>
                <w:sz w:val="22"/>
                <w:szCs w:val="22"/>
              </w:rPr>
              <w:t>RMSEA</w:t>
            </w:r>
          </w:p>
        </w:tc>
        <w:tc>
          <w:tcPr>
            <w:tcW w:w="1002" w:type="dxa"/>
            <w:tcBorders>
              <w:top w:val="single" w:sz="4" w:space="0" w:color="auto"/>
              <w:bottom w:val="single" w:sz="4" w:space="0" w:color="auto"/>
            </w:tcBorders>
          </w:tcPr>
          <w:p w14:paraId="6A583B5E" w14:textId="77777777" w:rsidR="003D0F14" w:rsidRPr="00910450" w:rsidRDefault="003D0F14" w:rsidP="004031B1">
            <w:pPr>
              <w:pStyle w:val="Default"/>
              <w:jc w:val="center"/>
              <w:rPr>
                <w:sz w:val="22"/>
                <w:szCs w:val="22"/>
              </w:rPr>
            </w:pPr>
            <w:r w:rsidRPr="00910450">
              <w:rPr>
                <w:bCs/>
                <w:color w:val="262626"/>
                <w:sz w:val="22"/>
                <w:szCs w:val="22"/>
              </w:rPr>
              <w:t>SRMR</w:t>
            </w:r>
          </w:p>
        </w:tc>
      </w:tr>
      <w:tr w:rsidR="003D0F14" w:rsidRPr="00910450" w14:paraId="401098F8" w14:textId="77777777" w:rsidTr="004031B1">
        <w:trPr>
          <w:trHeight w:val="238"/>
        </w:trPr>
        <w:tc>
          <w:tcPr>
            <w:tcW w:w="1177" w:type="dxa"/>
            <w:tcBorders>
              <w:top w:val="single" w:sz="4" w:space="0" w:color="auto"/>
            </w:tcBorders>
          </w:tcPr>
          <w:p w14:paraId="1CF16E93" w14:textId="77777777" w:rsidR="003D0F14" w:rsidRPr="00910450" w:rsidRDefault="003D0F14" w:rsidP="004031B1">
            <w:pPr>
              <w:pStyle w:val="Default"/>
              <w:jc w:val="center"/>
              <w:rPr>
                <w:sz w:val="22"/>
                <w:szCs w:val="22"/>
              </w:rPr>
            </w:pPr>
            <w:r>
              <w:rPr>
                <w:sz w:val="22"/>
                <w:szCs w:val="22"/>
              </w:rPr>
              <w:t>Pilot</w:t>
            </w:r>
          </w:p>
        </w:tc>
        <w:tc>
          <w:tcPr>
            <w:tcW w:w="1832" w:type="dxa"/>
            <w:tcBorders>
              <w:top w:val="single" w:sz="4" w:space="0" w:color="auto"/>
            </w:tcBorders>
          </w:tcPr>
          <w:p w14:paraId="752BB871" w14:textId="77777777" w:rsidR="003D0F14" w:rsidRPr="00910450" w:rsidRDefault="003D0F14" w:rsidP="004031B1">
            <w:pPr>
              <w:pStyle w:val="Default"/>
              <w:jc w:val="center"/>
              <w:rPr>
                <w:sz w:val="22"/>
                <w:szCs w:val="22"/>
              </w:rPr>
            </w:pPr>
            <w:r>
              <w:rPr>
                <w:sz w:val="22"/>
                <w:szCs w:val="22"/>
              </w:rPr>
              <w:t>221.76</w:t>
            </w:r>
          </w:p>
        </w:tc>
        <w:tc>
          <w:tcPr>
            <w:tcW w:w="1113" w:type="dxa"/>
            <w:tcBorders>
              <w:top w:val="single" w:sz="4" w:space="0" w:color="auto"/>
            </w:tcBorders>
          </w:tcPr>
          <w:p w14:paraId="294FCC5A" w14:textId="77777777" w:rsidR="003D0F14" w:rsidRPr="00910450" w:rsidRDefault="003D0F14" w:rsidP="004031B1">
            <w:pPr>
              <w:pStyle w:val="Default"/>
              <w:jc w:val="center"/>
              <w:rPr>
                <w:sz w:val="22"/>
                <w:szCs w:val="22"/>
              </w:rPr>
            </w:pPr>
            <w:r>
              <w:rPr>
                <w:sz w:val="22"/>
                <w:szCs w:val="22"/>
              </w:rPr>
              <w:t>65</w:t>
            </w:r>
          </w:p>
        </w:tc>
        <w:tc>
          <w:tcPr>
            <w:tcW w:w="1001" w:type="dxa"/>
            <w:tcBorders>
              <w:top w:val="single" w:sz="4" w:space="0" w:color="auto"/>
            </w:tcBorders>
          </w:tcPr>
          <w:p w14:paraId="755F5190" w14:textId="77777777" w:rsidR="003D0F14" w:rsidRPr="00910450" w:rsidRDefault="003D0F14" w:rsidP="004031B1">
            <w:pPr>
              <w:pStyle w:val="Default"/>
              <w:jc w:val="center"/>
              <w:rPr>
                <w:sz w:val="22"/>
                <w:szCs w:val="22"/>
              </w:rPr>
            </w:pPr>
            <w:r w:rsidRPr="00910450">
              <w:rPr>
                <w:sz w:val="22"/>
                <w:szCs w:val="22"/>
              </w:rPr>
              <w:t>.00</w:t>
            </w:r>
          </w:p>
        </w:tc>
        <w:tc>
          <w:tcPr>
            <w:tcW w:w="1118" w:type="dxa"/>
            <w:tcBorders>
              <w:top w:val="single" w:sz="4" w:space="0" w:color="auto"/>
            </w:tcBorders>
          </w:tcPr>
          <w:p w14:paraId="64C8FC58" w14:textId="77777777" w:rsidR="003D0F14" w:rsidRPr="00910450" w:rsidRDefault="003D0F14" w:rsidP="004031B1">
            <w:pPr>
              <w:pStyle w:val="Default"/>
              <w:jc w:val="center"/>
              <w:rPr>
                <w:sz w:val="22"/>
                <w:szCs w:val="22"/>
              </w:rPr>
            </w:pPr>
            <w:r>
              <w:rPr>
                <w:sz w:val="22"/>
                <w:szCs w:val="22"/>
              </w:rPr>
              <w:t>.87</w:t>
            </w:r>
          </w:p>
        </w:tc>
        <w:tc>
          <w:tcPr>
            <w:tcW w:w="1944" w:type="dxa"/>
            <w:tcBorders>
              <w:top w:val="single" w:sz="4" w:space="0" w:color="auto"/>
            </w:tcBorders>
          </w:tcPr>
          <w:p w14:paraId="0D859FB4" w14:textId="77777777" w:rsidR="003D0F14" w:rsidRPr="00910450" w:rsidRDefault="003D0F14" w:rsidP="004031B1">
            <w:pPr>
              <w:pStyle w:val="Default"/>
              <w:jc w:val="center"/>
              <w:rPr>
                <w:sz w:val="22"/>
                <w:szCs w:val="22"/>
              </w:rPr>
            </w:pPr>
            <w:r>
              <w:rPr>
                <w:sz w:val="22"/>
                <w:szCs w:val="22"/>
              </w:rPr>
              <w:t>.10</w:t>
            </w:r>
          </w:p>
        </w:tc>
        <w:tc>
          <w:tcPr>
            <w:tcW w:w="1002" w:type="dxa"/>
            <w:tcBorders>
              <w:top w:val="single" w:sz="4" w:space="0" w:color="auto"/>
            </w:tcBorders>
          </w:tcPr>
          <w:p w14:paraId="5A4C66CC" w14:textId="77777777" w:rsidR="003D0F14" w:rsidRPr="00910450" w:rsidRDefault="003D0F14" w:rsidP="004031B1">
            <w:pPr>
              <w:pStyle w:val="Default"/>
              <w:jc w:val="center"/>
              <w:rPr>
                <w:sz w:val="22"/>
                <w:szCs w:val="22"/>
              </w:rPr>
            </w:pPr>
            <w:r>
              <w:rPr>
                <w:sz w:val="22"/>
                <w:szCs w:val="22"/>
              </w:rPr>
              <w:t>.06</w:t>
            </w:r>
          </w:p>
        </w:tc>
      </w:tr>
      <w:tr w:rsidR="003D0F14" w:rsidRPr="00910450" w14:paraId="5805FE6B" w14:textId="77777777" w:rsidTr="004031B1">
        <w:trPr>
          <w:trHeight w:val="316"/>
        </w:trPr>
        <w:tc>
          <w:tcPr>
            <w:tcW w:w="1177" w:type="dxa"/>
          </w:tcPr>
          <w:p w14:paraId="57C93B68" w14:textId="77777777" w:rsidR="003D0F14" w:rsidRPr="00910450" w:rsidRDefault="003D0F14" w:rsidP="004031B1">
            <w:pPr>
              <w:pStyle w:val="Default"/>
              <w:jc w:val="center"/>
              <w:rPr>
                <w:sz w:val="22"/>
                <w:szCs w:val="22"/>
              </w:rPr>
            </w:pPr>
            <w:r>
              <w:rPr>
                <w:sz w:val="22"/>
                <w:szCs w:val="22"/>
              </w:rPr>
              <w:t>Music</w:t>
            </w:r>
          </w:p>
        </w:tc>
        <w:tc>
          <w:tcPr>
            <w:tcW w:w="1832" w:type="dxa"/>
          </w:tcPr>
          <w:p w14:paraId="5DF8F266" w14:textId="77777777" w:rsidR="003D0F14" w:rsidRPr="00910450" w:rsidRDefault="003D0F14" w:rsidP="004031B1">
            <w:pPr>
              <w:pStyle w:val="Default"/>
              <w:jc w:val="center"/>
              <w:rPr>
                <w:sz w:val="22"/>
                <w:szCs w:val="22"/>
              </w:rPr>
            </w:pPr>
            <w:r>
              <w:rPr>
                <w:sz w:val="22"/>
                <w:szCs w:val="22"/>
              </w:rPr>
              <w:t>344.14</w:t>
            </w:r>
          </w:p>
        </w:tc>
        <w:tc>
          <w:tcPr>
            <w:tcW w:w="1113" w:type="dxa"/>
          </w:tcPr>
          <w:p w14:paraId="3278294B" w14:textId="77777777" w:rsidR="003D0F14" w:rsidRPr="00910450" w:rsidRDefault="003D0F14" w:rsidP="004031B1">
            <w:pPr>
              <w:pStyle w:val="Default"/>
              <w:jc w:val="center"/>
              <w:rPr>
                <w:sz w:val="22"/>
                <w:szCs w:val="22"/>
              </w:rPr>
            </w:pPr>
            <w:r>
              <w:rPr>
                <w:sz w:val="22"/>
                <w:szCs w:val="22"/>
              </w:rPr>
              <w:t>65</w:t>
            </w:r>
          </w:p>
        </w:tc>
        <w:tc>
          <w:tcPr>
            <w:tcW w:w="1001" w:type="dxa"/>
          </w:tcPr>
          <w:p w14:paraId="46D4EDD9" w14:textId="77777777" w:rsidR="003D0F14" w:rsidRPr="00910450" w:rsidRDefault="003D0F14" w:rsidP="004031B1">
            <w:pPr>
              <w:pStyle w:val="Default"/>
              <w:jc w:val="center"/>
              <w:rPr>
                <w:sz w:val="22"/>
                <w:szCs w:val="22"/>
              </w:rPr>
            </w:pPr>
            <w:r w:rsidRPr="00910450">
              <w:rPr>
                <w:sz w:val="22"/>
                <w:szCs w:val="22"/>
              </w:rPr>
              <w:t>.00</w:t>
            </w:r>
          </w:p>
        </w:tc>
        <w:tc>
          <w:tcPr>
            <w:tcW w:w="1118" w:type="dxa"/>
          </w:tcPr>
          <w:p w14:paraId="71B5823C" w14:textId="77777777" w:rsidR="003D0F14" w:rsidRPr="00910450" w:rsidRDefault="003D0F14" w:rsidP="004031B1">
            <w:pPr>
              <w:pStyle w:val="Default"/>
              <w:jc w:val="center"/>
              <w:rPr>
                <w:sz w:val="22"/>
                <w:szCs w:val="22"/>
              </w:rPr>
            </w:pPr>
            <w:r>
              <w:rPr>
                <w:sz w:val="22"/>
                <w:szCs w:val="22"/>
              </w:rPr>
              <w:t>.96</w:t>
            </w:r>
          </w:p>
        </w:tc>
        <w:tc>
          <w:tcPr>
            <w:tcW w:w="1944" w:type="dxa"/>
          </w:tcPr>
          <w:p w14:paraId="5B5220EC" w14:textId="77777777" w:rsidR="003D0F14" w:rsidRPr="00910450" w:rsidRDefault="003D0F14" w:rsidP="004031B1">
            <w:pPr>
              <w:pStyle w:val="Default"/>
              <w:jc w:val="center"/>
              <w:rPr>
                <w:sz w:val="22"/>
                <w:szCs w:val="22"/>
              </w:rPr>
            </w:pPr>
            <w:r>
              <w:rPr>
                <w:sz w:val="22"/>
                <w:szCs w:val="22"/>
              </w:rPr>
              <w:t>.</w:t>
            </w:r>
            <w:r w:rsidRPr="00910450">
              <w:rPr>
                <w:sz w:val="22"/>
                <w:szCs w:val="22"/>
              </w:rPr>
              <w:t>0</w:t>
            </w:r>
            <w:r>
              <w:rPr>
                <w:sz w:val="22"/>
                <w:szCs w:val="22"/>
              </w:rPr>
              <w:t>8</w:t>
            </w:r>
          </w:p>
        </w:tc>
        <w:tc>
          <w:tcPr>
            <w:tcW w:w="1002" w:type="dxa"/>
          </w:tcPr>
          <w:p w14:paraId="78C5D193" w14:textId="77777777" w:rsidR="003D0F14" w:rsidRPr="00910450" w:rsidRDefault="003D0F14" w:rsidP="004031B1">
            <w:pPr>
              <w:pStyle w:val="Default"/>
              <w:jc w:val="center"/>
              <w:rPr>
                <w:sz w:val="22"/>
                <w:szCs w:val="22"/>
              </w:rPr>
            </w:pPr>
            <w:r>
              <w:rPr>
                <w:sz w:val="22"/>
                <w:szCs w:val="22"/>
              </w:rPr>
              <w:t>.02</w:t>
            </w:r>
          </w:p>
        </w:tc>
      </w:tr>
      <w:tr w:rsidR="003D0F14" w:rsidRPr="00910450" w14:paraId="3D84D914" w14:textId="77777777" w:rsidTr="004031B1">
        <w:trPr>
          <w:trHeight w:val="238"/>
        </w:trPr>
        <w:tc>
          <w:tcPr>
            <w:tcW w:w="1177" w:type="dxa"/>
          </w:tcPr>
          <w:p w14:paraId="78FE3F2F" w14:textId="77777777" w:rsidR="003D0F14" w:rsidRPr="00910450" w:rsidRDefault="003D0F14" w:rsidP="004031B1">
            <w:pPr>
              <w:pStyle w:val="Default"/>
              <w:jc w:val="center"/>
              <w:rPr>
                <w:sz w:val="22"/>
                <w:szCs w:val="22"/>
              </w:rPr>
            </w:pPr>
            <w:r>
              <w:rPr>
                <w:sz w:val="22"/>
                <w:szCs w:val="22"/>
              </w:rPr>
              <w:t>Sports</w:t>
            </w:r>
          </w:p>
        </w:tc>
        <w:tc>
          <w:tcPr>
            <w:tcW w:w="1832" w:type="dxa"/>
          </w:tcPr>
          <w:p w14:paraId="4CCAF8FE" w14:textId="77777777" w:rsidR="003D0F14" w:rsidRPr="00910450" w:rsidRDefault="003D0F14" w:rsidP="004031B1">
            <w:pPr>
              <w:pStyle w:val="Default"/>
              <w:jc w:val="center"/>
              <w:rPr>
                <w:sz w:val="22"/>
                <w:szCs w:val="22"/>
              </w:rPr>
            </w:pPr>
            <w:r>
              <w:rPr>
                <w:sz w:val="22"/>
                <w:szCs w:val="22"/>
              </w:rPr>
              <w:t>419.11</w:t>
            </w:r>
          </w:p>
        </w:tc>
        <w:tc>
          <w:tcPr>
            <w:tcW w:w="1113" w:type="dxa"/>
          </w:tcPr>
          <w:p w14:paraId="21BEF920" w14:textId="77777777" w:rsidR="003D0F14" w:rsidRPr="00910450" w:rsidRDefault="003D0F14" w:rsidP="004031B1">
            <w:pPr>
              <w:pStyle w:val="Default"/>
              <w:jc w:val="center"/>
              <w:rPr>
                <w:sz w:val="22"/>
                <w:szCs w:val="22"/>
              </w:rPr>
            </w:pPr>
            <w:r>
              <w:rPr>
                <w:sz w:val="22"/>
                <w:szCs w:val="22"/>
              </w:rPr>
              <w:t>65</w:t>
            </w:r>
          </w:p>
        </w:tc>
        <w:tc>
          <w:tcPr>
            <w:tcW w:w="1001" w:type="dxa"/>
          </w:tcPr>
          <w:p w14:paraId="3667F3BA" w14:textId="77777777" w:rsidR="003D0F14" w:rsidRPr="00910450" w:rsidRDefault="003D0F14" w:rsidP="004031B1">
            <w:pPr>
              <w:pStyle w:val="Default"/>
              <w:jc w:val="center"/>
              <w:rPr>
                <w:sz w:val="22"/>
                <w:szCs w:val="22"/>
              </w:rPr>
            </w:pPr>
            <w:r>
              <w:rPr>
                <w:sz w:val="22"/>
                <w:szCs w:val="22"/>
              </w:rPr>
              <w:t>.00</w:t>
            </w:r>
          </w:p>
        </w:tc>
        <w:tc>
          <w:tcPr>
            <w:tcW w:w="1118" w:type="dxa"/>
          </w:tcPr>
          <w:p w14:paraId="4CFDFBC3" w14:textId="77777777" w:rsidR="003D0F14" w:rsidRPr="00910450" w:rsidRDefault="003D0F14" w:rsidP="004031B1">
            <w:pPr>
              <w:pStyle w:val="Default"/>
              <w:jc w:val="center"/>
              <w:rPr>
                <w:sz w:val="22"/>
                <w:szCs w:val="22"/>
              </w:rPr>
            </w:pPr>
            <w:r>
              <w:rPr>
                <w:sz w:val="22"/>
                <w:szCs w:val="22"/>
              </w:rPr>
              <w:t>.92</w:t>
            </w:r>
          </w:p>
        </w:tc>
        <w:tc>
          <w:tcPr>
            <w:tcW w:w="1944" w:type="dxa"/>
          </w:tcPr>
          <w:p w14:paraId="46B055D6" w14:textId="77777777" w:rsidR="003D0F14" w:rsidRPr="00910450" w:rsidRDefault="003D0F14" w:rsidP="004031B1">
            <w:pPr>
              <w:pStyle w:val="Default"/>
              <w:jc w:val="center"/>
              <w:rPr>
                <w:sz w:val="22"/>
                <w:szCs w:val="22"/>
              </w:rPr>
            </w:pPr>
            <w:r>
              <w:rPr>
                <w:sz w:val="22"/>
                <w:szCs w:val="22"/>
              </w:rPr>
              <w:t>.10</w:t>
            </w:r>
          </w:p>
        </w:tc>
        <w:tc>
          <w:tcPr>
            <w:tcW w:w="1002" w:type="dxa"/>
          </w:tcPr>
          <w:p w14:paraId="75D9BF17" w14:textId="77777777" w:rsidR="003D0F14" w:rsidRPr="00910450" w:rsidRDefault="003D0F14" w:rsidP="004031B1">
            <w:pPr>
              <w:pStyle w:val="Default"/>
              <w:jc w:val="center"/>
              <w:rPr>
                <w:sz w:val="22"/>
                <w:szCs w:val="22"/>
              </w:rPr>
            </w:pPr>
            <w:r>
              <w:rPr>
                <w:sz w:val="22"/>
                <w:szCs w:val="22"/>
              </w:rPr>
              <w:t>.04</w:t>
            </w:r>
          </w:p>
        </w:tc>
      </w:tr>
      <w:tr w:rsidR="003D0F14" w:rsidRPr="00910450" w14:paraId="164C62C2" w14:textId="77777777" w:rsidTr="004031B1">
        <w:trPr>
          <w:trHeight w:val="238"/>
        </w:trPr>
        <w:tc>
          <w:tcPr>
            <w:tcW w:w="1177" w:type="dxa"/>
          </w:tcPr>
          <w:p w14:paraId="2C88BAB2" w14:textId="77777777" w:rsidR="003D0F14" w:rsidRDefault="003D0F14" w:rsidP="004031B1">
            <w:pPr>
              <w:pStyle w:val="Default"/>
              <w:jc w:val="center"/>
              <w:rPr>
                <w:sz w:val="22"/>
                <w:szCs w:val="22"/>
              </w:rPr>
            </w:pPr>
            <w:r>
              <w:rPr>
                <w:sz w:val="22"/>
                <w:szCs w:val="22"/>
              </w:rPr>
              <w:t>Political</w:t>
            </w:r>
          </w:p>
        </w:tc>
        <w:tc>
          <w:tcPr>
            <w:tcW w:w="1832" w:type="dxa"/>
          </w:tcPr>
          <w:p w14:paraId="146EFDC2" w14:textId="77777777" w:rsidR="003D0F14" w:rsidRDefault="003D0F14" w:rsidP="004031B1">
            <w:pPr>
              <w:pStyle w:val="Default"/>
              <w:jc w:val="center"/>
              <w:rPr>
                <w:sz w:val="22"/>
                <w:szCs w:val="22"/>
              </w:rPr>
            </w:pPr>
            <w:r>
              <w:rPr>
                <w:sz w:val="22"/>
                <w:szCs w:val="22"/>
              </w:rPr>
              <w:t>326.32</w:t>
            </w:r>
          </w:p>
        </w:tc>
        <w:tc>
          <w:tcPr>
            <w:tcW w:w="1113" w:type="dxa"/>
          </w:tcPr>
          <w:p w14:paraId="0109ACB5" w14:textId="77777777" w:rsidR="003D0F14" w:rsidRDefault="003D0F14" w:rsidP="004031B1">
            <w:pPr>
              <w:pStyle w:val="Default"/>
              <w:jc w:val="center"/>
              <w:rPr>
                <w:sz w:val="22"/>
                <w:szCs w:val="22"/>
              </w:rPr>
            </w:pPr>
            <w:r>
              <w:rPr>
                <w:sz w:val="22"/>
                <w:szCs w:val="22"/>
              </w:rPr>
              <w:t>65</w:t>
            </w:r>
          </w:p>
        </w:tc>
        <w:tc>
          <w:tcPr>
            <w:tcW w:w="1001" w:type="dxa"/>
          </w:tcPr>
          <w:p w14:paraId="6B335C31" w14:textId="77777777" w:rsidR="003D0F14" w:rsidRDefault="003D0F14" w:rsidP="004031B1">
            <w:pPr>
              <w:pStyle w:val="Default"/>
              <w:jc w:val="center"/>
              <w:rPr>
                <w:sz w:val="22"/>
                <w:szCs w:val="22"/>
              </w:rPr>
            </w:pPr>
            <w:r>
              <w:rPr>
                <w:sz w:val="22"/>
                <w:szCs w:val="22"/>
              </w:rPr>
              <w:t>.00</w:t>
            </w:r>
          </w:p>
        </w:tc>
        <w:tc>
          <w:tcPr>
            <w:tcW w:w="1118" w:type="dxa"/>
          </w:tcPr>
          <w:p w14:paraId="2C64A5BC" w14:textId="77777777" w:rsidR="003D0F14" w:rsidRDefault="003D0F14" w:rsidP="004031B1">
            <w:pPr>
              <w:pStyle w:val="Default"/>
              <w:jc w:val="center"/>
              <w:rPr>
                <w:sz w:val="22"/>
                <w:szCs w:val="22"/>
              </w:rPr>
            </w:pPr>
            <w:r>
              <w:rPr>
                <w:sz w:val="22"/>
                <w:szCs w:val="22"/>
              </w:rPr>
              <w:t>.88</w:t>
            </w:r>
          </w:p>
        </w:tc>
        <w:tc>
          <w:tcPr>
            <w:tcW w:w="1944" w:type="dxa"/>
          </w:tcPr>
          <w:p w14:paraId="2C36EBE6" w14:textId="77777777" w:rsidR="003D0F14" w:rsidRDefault="003D0F14" w:rsidP="004031B1">
            <w:pPr>
              <w:pStyle w:val="Default"/>
              <w:jc w:val="center"/>
              <w:rPr>
                <w:sz w:val="22"/>
                <w:szCs w:val="22"/>
              </w:rPr>
            </w:pPr>
            <w:r>
              <w:rPr>
                <w:sz w:val="22"/>
                <w:szCs w:val="22"/>
              </w:rPr>
              <w:t>.14</w:t>
            </w:r>
          </w:p>
        </w:tc>
        <w:tc>
          <w:tcPr>
            <w:tcW w:w="1002" w:type="dxa"/>
          </w:tcPr>
          <w:p w14:paraId="52049EC9" w14:textId="77777777" w:rsidR="003D0F14" w:rsidRDefault="003D0F14" w:rsidP="004031B1">
            <w:pPr>
              <w:pStyle w:val="Default"/>
              <w:jc w:val="center"/>
              <w:rPr>
                <w:sz w:val="22"/>
                <w:szCs w:val="22"/>
              </w:rPr>
            </w:pPr>
            <w:r>
              <w:rPr>
                <w:sz w:val="22"/>
                <w:szCs w:val="22"/>
              </w:rPr>
              <w:t>.06</w:t>
            </w:r>
          </w:p>
        </w:tc>
      </w:tr>
    </w:tbl>
    <w:p w14:paraId="0D5E97C9" w14:textId="77777777" w:rsidR="003D0F14" w:rsidRDefault="003D0F14" w:rsidP="00521322">
      <w:pPr>
        <w:spacing w:line="480" w:lineRule="auto"/>
      </w:pPr>
    </w:p>
    <w:p w14:paraId="0B7568DF" w14:textId="37B23F91" w:rsidR="003D0F14" w:rsidRDefault="004D7D0D" w:rsidP="004D7D0D">
      <w:r w:rsidRPr="004D7D0D">
        <w:rPr>
          <w:i/>
        </w:rPr>
        <w:t>Table 1</w:t>
      </w:r>
      <w:r w:rsidR="00BA4722">
        <w:rPr>
          <w:i/>
        </w:rPr>
        <w:t>3</w:t>
      </w:r>
      <w:r w:rsidR="003D0F14">
        <w:t>. Initial expectation</w:t>
      </w:r>
      <w:r w:rsidR="00270922">
        <w:t xml:space="preserve"> model</w:t>
      </w:r>
      <w:r w:rsidR="003D0F14">
        <w:t xml:space="preserve"> fit</w:t>
      </w:r>
    </w:p>
    <w:tbl>
      <w:tblPr>
        <w:tblStyle w:val="TableGrid"/>
        <w:tblpPr w:leftFromText="180" w:rightFromText="180" w:vertAnchor="text" w:horzAnchor="page" w:tblpX="1630" w:tblpY="47"/>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1832"/>
        <w:gridCol w:w="1113"/>
        <w:gridCol w:w="1001"/>
        <w:gridCol w:w="1118"/>
        <w:gridCol w:w="1944"/>
        <w:gridCol w:w="1002"/>
      </w:tblGrid>
      <w:tr w:rsidR="003D0F14" w:rsidRPr="00910450" w14:paraId="7B1EE4C4" w14:textId="77777777" w:rsidTr="004031B1">
        <w:trPr>
          <w:trHeight w:val="449"/>
        </w:trPr>
        <w:tc>
          <w:tcPr>
            <w:tcW w:w="1177" w:type="dxa"/>
            <w:tcBorders>
              <w:top w:val="single" w:sz="4" w:space="0" w:color="auto"/>
              <w:bottom w:val="single" w:sz="4" w:space="0" w:color="auto"/>
            </w:tcBorders>
          </w:tcPr>
          <w:p w14:paraId="4F35998B" w14:textId="77777777" w:rsidR="003D0F14" w:rsidRPr="00910450" w:rsidRDefault="003D0F14" w:rsidP="004031B1">
            <w:pPr>
              <w:pStyle w:val="Default"/>
              <w:jc w:val="center"/>
              <w:rPr>
                <w:sz w:val="22"/>
                <w:szCs w:val="22"/>
              </w:rPr>
            </w:pPr>
          </w:p>
        </w:tc>
        <w:tc>
          <w:tcPr>
            <w:tcW w:w="8010" w:type="dxa"/>
            <w:gridSpan w:val="6"/>
            <w:tcBorders>
              <w:top w:val="single" w:sz="4" w:space="0" w:color="auto"/>
              <w:bottom w:val="single" w:sz="4" w:space="0" w:color="auto"/>
            </w:tcBorders>
          </w:tcPr>
          <w:p w14:paraId="56503B8B" w14:textId="77777777" w:rsidR="003D0F14" w:rsidRPr="00910450" w:rsidRDefault="003D0F14" w:rsidP="004031B1">
            <w:pPr>
              <w:pStyle w:val="Default"/>
              <w:jc w:val="center"/>
              <w:rPr>
                <w:sz w:val="22"/>
                <w:szCs w:val="22"/>
              </w:rPr>
            </w:pPr>
            <w:r>
              <w:rPr>
                <w:sz w:val="22"/>
                <w:szCs w:val="22"/>
              </w:rPr>
              <w:t>Expectation Model Fit</w:t>
            </w:r>
          </w:p>
          <w:p w14:paraId="5F09195D" w14:textId="77777777" w:rsidR="003D0F14" w:rsidRPr="00910450" w:rsidRDefault="003D0F14" w:rsidP="004031B1">
            <w:pPr>
              <w:pStyle w:val="Default"/>
              <w:jc w:val="center"/>
              <w:rPr>
                <w:sz w:val="22"/>
                <w:szCs w:val="22"/>
              </w:rPr>
            </w:pPr>
          </w:p>
        </w:tc>
      </w:tr>
      <w:tr w:rsidR="003D0F14" w:rsidRPr="00910450" w14:paraId="40BC4817" w14:textId="77777777" w:rsidTr="004031B1">
        <w:trPr>
          <w:trHeight w:val="457"/>
        </w:trPr>
        <w:tc>
          <w:tcPr>
            <w:tcW w:w="1177" w:type="dxa"/>
            <w:tcBorders>
              <w:top w:val="single" w:sz="4" w:space="0" w:color="auto"/>
              <w:bottom w:val="single" w:sz="4" w:space="0" w:color="auto"/>
            </w:tcBorders>
          </w:tcPr>
          <w:p w14:paraId="6B3B2731" w14:textId="77777777" w:rsidR="003D0F14" w:rsidRPr="00910450" w:rsidRDefault="003D0F14" w:rsidP="004031B1">
            <w:pPr>
              <w:widowControl w:val="0"/>
              <w:autoSpaceDE w:val="0"/>
              <w:autoSpaceDN w:val="0"/>
              <w:adjustRightInd w:val="0"/>
              <w:jc w:val="center"/>
              <w:rPr>
                <w:bCs/>
                <w:color w:val="262626"/>
                <w:sz w:val="22"/>
                <w:szCs w:val="22"/>
              </w:rPr>
            </w:pPr>
          </w:p>
        </w:tc>
        <w:tc>
          <w:tcPr>
            <w:tcW w:w="1832" w:type="dxa"/>
            <w:tcBorders>
              <w:top w:val="single" w:sz="4" w:space="0" w:color="auto"/>
              <w:bottom w:val="single" w:sz="4" w:space="0" w:color="auto"/>
            </w:tcBorders>
          </w:tcPr>
          <w:p w14:paraId="575B6388" w14:textId="77777777" w:rsidR="003D0F14" w:rsidRPr="00910450" w:rsidRDefault="003D0F14"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6806456D" w14:textId="77777777" w:rsidR="003D0F14" w:rsidRPr="00910450" w:rsidRDefault="003D0F14" w:rsidP="004031B1">
            <w:pPr>
              <w:pStyle w:val="Default"/>
              <w:jc w:val="center"/>
              <w:rPr>
                <w:sz w:val="22"/>
                <w:szCs w:val="22"/>
              </w:rPr>
            </w:pPr>
          </w:p>
        </w:tc>
        <w:tc>
          <w:tcPr>
            <w:tcW w:w="1113" w:type="dxa"/>
            <w:tcBorders>
              <w:top w:val="single" w:sz="4" w:space="0" w:color="auto"/>
              <w:bottom w:val="single" w:sz="4" w:space="0" w:color="auto"/>
            </w:tcBorders>
          </w:tcPr>
          <w:p w14:paraId="53A24B73" w14:textId="77777777" w:rsidR="003D0F14" w:rsidRPr="00910450" w:rsidRDefault="003D0F14" w:rsidP="004031B1">
            <w:pPr>
              <w:pStyle w:val="Default"/>
              <w:jc w:val="center"/>
              <w:rPr>
                <w:sz w:val="22"/>
                <w:szCs w:val="22"/>
              </w:rPr>
            </w:pPr>
            <w:proofErr w:type="spellStart"/>
            <w:r w:rsidRPr="00910450">
              <w:rPr>
                <w:bCs/>
                <w:i/>
                <w:iCs/>
                <w:color w:val="262626"/>
                <w:sz w:val="22"/>
                <w:szCs w:val="22"/>
              </w:rPr>
              <w:t>df</w:t>
            </w:r>
            <w:proofErr w:type="spellEnd"/>
          </w:p>
        </w:tc>
        <w:tc>
          <w:tcPr>
            <w:tcW w:w="1001" w:type="dxa"/>
            <w:tcBorders>
              <w:top w:val="single" w:sz="4" w:space="0" w:color="auto"/>
              <w:bottom w:val="single" w:sz="4" w:space="0" w:color="auto"/>
            </w:tcBorders>
          </w:tcPr>
          <w:p w14:paraId="1435675A" w14:textId="77777777" w:rsidR="003D0F14" w:rsidRPr="00910450" w:rsidRDefault="003D0F14" w:rsidP="004031B1">
            <w:pPr>
              <w:pStyle w:val="Default"/>
              <w:jc w:val="center"/>
              <w:rPr>
                <w:sz w:val="22"/>
                <w:szCs w:val="22"/>
              </w:rPr>
            </w:pPr>
            <w:r w:rsidRPr="00910450">
              <w:rPr>
                <w:bCs/>
                <w:i/>
                <w:iCs/>
                <w:color w:val="262626"/>
                <w:sz w:val="22"/>
                <w:szCs w:val="22"/>
              </w:rPr>
              <w:t>p</w:t>
            </w:r>
          </w:p>
        </w:tc>
        <w:tc>
          <w:tcPr>
            <w:tcW w:w="1118" w:type="dxa"/>
            <w:tcBorders>
              <w:top w:val="single" w:sz="4" w:space="0" w:color="auto"/>
              <w:bottom w:val="single" w:sz="4" w:space="0" w:color="auto"/>
            </w:tcBorders>
          </w:tcPr>
          <w:p w14:paraId="5FCAA2BD" w14:textId="77777777" w:rsidR="003D0F14" w:rsidRPr="00910450" w:rsidRDefault="003D0F14" w:rsidP="004031B1">
            <w:pPr>
              <w:pStyle w:val="Default"/>
              <w:jc w:val="center"/>
              <w:rPr>
                <w:sz w:val="22"/>
                <w:szCs w:val="22"/>
              </w:rPr>
            </w:pPr>
            <w:r w:rsidRPr="00910450">
              <w:rPr>
                <w:bCs/>
                <w:color w:val="262626"/>
                <w:sz w:val="22"/>
                <w:szCs w:val="22"/>
              </w:rPr>
              <w:t>CFI</w:t>
            </w:r>
          </w:p>
        </w:tc>
        <w:tc>
          <w:tcPr>
            <w:tcW w:w="1944" w:type="dxa"/>
            <w:tcBorders>
              <w:top w:val="single" w:sz="4" w:space="0" w:color="auto"/>
              <w:bottom w:val="single" w:sz="4" w:space="0" w:color="auto"/>
            </w:tcBorders>
          </w:tcPr>
          <w:p w14:paraId="7BD20B97" w14:textId="77777777" w:rsidR="003D0F14" w:rsidRPr="00910450" w:rsidRDefault="003D0F14" w:rsidP="004031B1">
            <w:pPr>
              <w:pStyle w:val="Default"/>
              <w:jc w:val="center"/>
              <w:rPr>
                <w:sz w:val="22"/>
                <w:szCs w:val="22"/>
              </w:rPr>
            </w:pPr>
            <w:r w:rsidRPr="00910450">
              <w:rPr>
                <w:bCs/>
                <w:color w:val="262626"/>
                <w:sz w:val="22"/>
                <w:szCs w:val="22"/>
              </w:rPr>
              <w:t>RMSEA</w:t>
            </w:r>
          </w:p>
        </w:tc>
        <w:tc>
          <w:tcPr>
            <w:tcW w:w="1002" w:type="dxa"/>
            <w:tcBorders>
              <w:top w:val="single" w:sz="4" w:space="0" w:color="auto"/>
              <w:bottom w:val="single" w:sz="4" w:space="0" w:color="auto"/>
            </w:tcBorders>
          </w:tcPr>
          <w:p w14:paraId="4413A561" w14:textId="77777777" w:rsidR="003D0F14" w:rsidRPr="00910450" w:rsidRDefault="003D0F14" w:rsidP="004031B1">
            <w:pPr>
              <w:pStyle w:val="Default"/>
              <w:jc w:val="center"/>
              <w:rPr>
                <w:sz w:val="22"/>
                <w:szCs w:val="22"/>
              </w:rPr>
            </w:pPr>
            <w:r w:rsidRPr="00910450">
              <w:rPr>
                <w:bCs/>
                <w:color w:val="262626"/>
                <w:sz w:val="22"/>
                <w:szCs w:val="22"/>
              </w:rPr>
              <w:t>SRMR</w:t>
            </w:r>
          </w:p>
        </w:tc>
      </w:tr>
      <w:tr w:rsidR="003D0F14" w:rsidRPr="00910450" w14:paraId="7850E559" w14:textId="77777777" w:rsidTr="004031B1">
        <w:trPr>
          <w:trHeight w:val="238"/>
        </w:trPr>
        <w:tc>
          <w:tcPr>
            <w:tcW w:w="1177" w:type="dxa"/>
            <w:tcBorders>
              <w:top w:val="single" w:sz="4" w:space="0" w:color="auto"/>
            </w:tcBorders>
          </w:tcPr>
          <w:p w14:paraId="122669A2" w14:textId="77777777" w:rsidR="003D0F14" w:rsidRPr="00910450" w:rsidRDefault="003D0F14" w:rsidP="004031B1">
            <w:pPr>
              <w:pStyle w:val="Default"/>
              <w:jc w:val="center"/>
              <w:rPr>
                <w:sz w:val="22"/>
                <w:szCs w:val="22"/>
              </w:rPr>
            </w:pPr>
            <w:r>
              <w:rPr>
                <w:sz w:val="22"/>
                <w:szCs w:val="22"/>
              </w:rPr>
              <w:t>Pilot</w:t>
            </w:r>
          </w:p>
        </w:tc>
        <w:tc>
          <w:tcPr>
            <w:tcW w:w="1832" w:type="dxa"/>
            <w:tcBorders>
              <w:top w:val="single" w:sz="4" w:space="0" w:color="auto"/>
            </w:tcBorders>
          </w:tcPr>
          <w:p w14:paraId="66AF2612" w14:textId="77777777" w:rsidR="003D0F14" w:rsidRPr="00910450" w:rsidRDefault="003D0F14" w:rsidP="004031B1">
            <w:pPr>
              <w:pStyle w:val="Default"/>
              <w:jc w:val="center"/>
              <w:rPr>
                <w:sz w:val="22"/>
                <w:szCs w:val="22"/>
              </w:rPr>
            </w:pPr>
            <w:r>
              <w:rPr>
                <w:sz w:val="22"/>
                <w:szCs w:val="22"/>
              </w:rPr>
              <w:t>278.87</w:t>
            </w:r>
          </w:p>
        </w:tc>
        <w:tc>
          <w:tcPr>
            <w:tcW w:w="1113" w:type="dxa"/>
            <w:tcBorders>
              <w:top w:val="single" w:sz="4" w:space="0" w:color="auto"/>
            </w:tcBorders>
          </w:tcPr>
          <w:p w14:paraId="68545F8C" w14:textId="77777777" w:rsidR="003D0F14" w:rsidRPr="00910450" w:rsidRDefault="003D0F14" w:rsidP="004031B1">
            <w:pPr>
              <w:pStyle w:val="Default"/>
              <w:jc w:val="center"/>
              <w:rPr>
                <w:sz w:val="22"/>
                <w:szCs w:val="22"/>
              </w:rPr>
            </w:pPr>
            <w:r>
              <w:rPr>
                <w:sz w:val="22"/>
                <w:szCs w:val="22"/>
              </w:rPr>
              <w:t>104</w:t>
            </w:r>
          </w:p>
        </w:tc>
        <w:tc>
          <w:tcPr>
            <w:tcW w:w="1001" w:type="dxa"/>
            <w:tcBorders>
              <w:top w:val="single" w:sz="4" w:space="0" w:color="auto"/>
            </w:tcBorders>
          </w:tcPr>
          <w:p w14:paraId="07E263FE" w14:textId="77777777" w:rsidR="003D0F14" w:rsidRPr="00910450" w:rsidRDefault="003D0F14" w:rsidP="004031B1">
            <w:pPr>
              <w:pStyle w:val="Default"/>
              <w:jc w:val="center"/>
              <w:rPr>
                <w:sz w:val="22"/>
                <w:szCs w:val="22"/>
              </w:rPr>
            </w:pPr>
            <w:r w:rsidRPr="00910450">
              <w:rPr>
                <w:sz w:val="22"/>
                <w:szCs w:val="22"/>
              </w:rPr>
              <w:t>.00</w:t>
            </w:r>
          </w:p>
        </w:tc>
        <w:tc>
          <w:tcPr>
            <w:tcW w:w="1118" w:type="dxa"/>
            <w:tcBorders>
              <w:top w:val="single" w:sz="4" w:space="0" w:color="auto"/>
            </w:tcBorders>
          </w:tcPr>
          <w:p w14:paraId="1322AA7E" w14:textId="77777777" w:rsidR="003D0F14" w:rsidRPr="00910450" w:rsidRDefault="003D0F14" w:rsidP="004031B1">
            <w:pPr>
              <w:pStyle w:val="Default"/>
              <w:jc w:val="center"/>
              <w:rPr>
                <w:sz w:val="22"/>
                <w:szCs w:val="22"/>
              </w:rPr>
            </w:pPr>
            <w:r>
              <w:rPr>
                <w:sz w:val="22"/>
                <w:szCs w:val="22"/>
              </w:rPr>
              <w:t>.89</w:t>
            </w:r>
          </w:p>
        </w:tc>
        <w:tc>
          <w:tcPr>
            <w:tcW w:w="1944" w:type="dxa"/>
            <w:tcBorders>
              <w:top w:val="single" w:sz="4" w:space="0" w:color="auto"/>
            </w:tcBorders>
          </w:tcPr>
          <w:p w14:paraId="33F3657D" w14:textId="77777777" w:rsidR="003D0F14" w:rsidRPr="00910450" w:rsidRDefault="003D0F14" w:rsidP="004031B1">
            <w:pPr>
              <w:pStyle w:val="Default"/>
              <w:jc w:val="center"/>
              <w:rPr>
                <w:sz w:val="22"/>
                <w:szCs w:val="22"/>
              </w:rPr>
            </w:pPr>
            <w:r>
              <w:rPr>
                <w:sz w:val="22"/>
                <w:szCs w:val="22"/>
              </w:rPr>
              <w:t>.08</w:t>
            </w:r>
          </w:p>
        </w:tc>
        <w:tc>
          <w:tcPr>
            <w:tcW w:w="1002" w:type="dxa"/>
            <w:tcBorders>
              <w:top w:val="single" w:sz="4" w:space="0" w:color="auto"/>
            </w:tcBorders>
          </w:tcPr>
          <w:p w14:paraId="1B892B5A" w14:textId="77777777" w:rsidR="003D0F14" w:rsidRPr="00910450" w:rsidRDefault="003D0F14" w:rsidP="004031B1">
            <w:pPr>
              <w:pStyle w:val="Default"/>
              <w:jc w:val="center"/>
              <w:rPr>
                <w:sz w:val="22"/>
                <w:szCs w:val="22"/>
              </w:rPr>
            </w:pPr>
            <w:r>
              <w:rPr>
                <w:sz w:val="22"/>
                <w:szCs w:val="22"/>
              </w:rPr>
              <w:t>.05</w:t>
            </w:r>
          </w:p>
        </w:tc>
      </w:tr>
      <w:tr w:rsidR="003D0F14" w:rsidRPr="00910450" w14:paraId="351C1DA8" w14:textId="77777777" w:rsidTr="004031B1">
        <w:trPr>
          <w:trHeight w:val="278"/>
        </w:trPr>
        <w:tc>
          <w:tcPr>
            <w:tcW w:w="1177" w:type="dxa"/>
          </w:tcPr>
          <w:p w14:paraId="527B7660" w14:textId="77777777" w:rsidR="003D0F14" w:rsidRPr="00910450" w:rsidRDefault="003D0F14" w:rsidP="004031B1">
            <w:pPr>
              <w:pStyle w:val="Default"/>
              <w:jc w:val="center"/>
              <w:rPr>
                <w:sz w:val="22"/>
                <w:szCs w:val="22"/>
              </w:rPr>
            </w:pPr>
            <w:r>
              <w:rPr>
                <w:sz w:val="22"/>
                <w:szCs w:val="22"/>
              </w:rPr>
              <w:t>Music</w:t>
            </w:r>
          </w:p>
        </w:tc>
        <w:tc>
          <w:tcPr>
            <w:tcW w:w="1832" w:type="dxa"/>
          </w:tcPr>
          <w:p w14:paraId="65792234" w14:textId="77777777" w:rsidR="003D0F14" w:rsidRPr="00910450" w:rsidRDefault="003D0F14" w:rsidP="004031B1">
            <w:pPr>
              <w:pStyle w:val="Default"/>
              <w:jc w:val="center"/>
              <w:rPr>
                <w:sz w:val="22"/>
                <w:szCs w:val="22"/>
              </w:rPr>
            </w:pPr>
            <w:r>
              <w:rPr>
                <w:sz w:val="22"/>
                <w:szCs w:val="22"/>
              </w:rPr>
              <w:t>600.94</w:t>
            </w:r>
          </w:p>
        </w:tc>
        <w:tc>
          <w:tcPr>
            <w:tcW w:w="1113" w:type="dxa"/>
          </w:tcPr>
          <w:p w14:paraId="73222338" w14:textId="77777777" w:rsidR="003D0F14" w:rsidRPr="00910450" w:rsidRDefault="003D0F14" w:rsidP="004031B1">
            <w:pPr>
              <w:pStyle w:val="Default"/>
              <w:jc w:val="center"/>
              <w:rPr>
                <w:sz w:val="22"/>
                <w:szCs w:val="22"/>
              </w:rPr>
            </w:pPr>
            <w:r>
              <w:rPr>
                <w:sz w:val="22"/>
                <w:szCs w:val="22"/>
              </w:rPr>
              <w:t>104</w:t>
            </w:r>
          </w:p>
        </w:tc>
        <w:tc>
          <w:tcPr>
            <w:tcW w:w="1001" w:type="dxa"/>
          </w:tcPr>
          <w:p w14:paraId="7FADFE9F" w14:textId="77777777" w:rsidR="003D0F14" w:rsidRPr="00910450" w:rsidRDefault="003D0F14" w:rsidP="004031B1">
            <w:pPr>
              <w:pStyle w:val="Default"/>
              <w:jc w:val="center"/>
              <w:rPr>
                <w:sz w:val="22"/>
                <w:szCs w:val="22"/>
              </w:rPr>
            </w:pPr>
            <w:r w:rsidRPr="00910450">
              <w:rPr>
                <w:sz w:val="22"/>
                <w:szCs w:val="22"/>
              </w:rPr>
              <w:t>.00</w:t>
            </w:r>
          </w:p>
        </w:tc>
        <w:tc>
          <w:tcPr>
            <w:tcW w:w="1118" w:type="dxa"/>
          </w:tcPr>
          <w:p w14:paraId="510E0D86" w14:textId="77777777" w:rsidR="003D0F14" w:rsidRPr="00910450" w:rsidRDefault="003D0F14" w:rsidP="004031B1">
            <w:pPr>
              <w:pStyle w:val="Default"/>
              <w:jc w:val="center"/>
              <w:rPr>
                <w:sz w:val="22"/>
                <w:szCs w:val="22"/>
              </w:rPr>
            </w:pPr>
            <w:r>
              <w:rPr>
                <w:sz w:val="22"/>
                <w:szCs w:val="22"/>
              </w:rPr>
              <w:t>.94</w:t>
            </w:r>
          </w:p>
        </w:tc>
        <w:tc>
          <w:tcPr>
            <w:tcW w:w="1944" w:type="dxa"/>
          </w:tcPr>
          <w:p w14:paraId="2329BFF3" w14:textId="77777777" w:rsidR="003D0F14" w:rsidRPr="00910450" w:rsidRDefault="003D0F14" w:rsidP="004031B1">
            <w:pPr>
              <w:pStyle w:val="Default"/>
              <w:jc w:val="center"/>
              <w:rPr>
                <w:sz w:val="22"/>
                <w:szCs w:val="22"/>
              </w:rPr>
            </w:pPr>
            <w:r>
              <w:rPr>
                <w:sz w:val="22"/>
                <w:szCs w:val="22"/>
              </w:rPr>
              <w:t>.</w:t>
            </w:r>
            <w:r w:rsidRPr="00910450">
              <w:rPr>
                <w:sz w:val="22"/>
                <w:szCs w:val="22"/>
              </w:rPr>
              <w:t>0</w:t>
            </w:r>
            <w:r>
              <w:rPr>
                <w:sz w:val="22"/>
                <w:szCs w:val="22"/>
              </w:rPr>
              <w:t>9</w:t>
            </w:r>
          </w:p>
        </w:tc>
        <w:tc>
          <w:tcPr>
            <w:tcW w:w="1002" w:type="dxa"/>
          </w:tcPr>
          <w:p w14:paraId="13B580D5" w14:textId="77777777" w:rsidR="003D0F14" w:rsidRPr="00910450" w:rsidRDefault="003D0F14" w:rsidP="004031B1">
            <w:pPr>
              <w:pStyle w:val="Default"/>
              <w:jc w:val="center"/>
              <w:rPr>
                <w:sz w:val="22"/>
                <w:szCs w:val="22"/>
              </w:rPr>
            </w:pPr>
            <w:r>
              <w:rPr>
                <w:sz w:val="22"/>
                <w:szCs w:val="22"/>
              </w:rPr>
              <w:t>.02</w:t>
            </w:r>
          </w:p>
        </w:tc>
      </w:tr>
      <w:tr w:rsidR="003D0F14" w:rsidRPr="00910450" w14:paraId="48179764" w14:textId="77777777" w:rsidTr="004031B1">
        <w:trPr>
          <w:trHeight w:val="276"/>
        </w:trPr>
        <w:tc>
          <w:tcPr>
            <w:tcW w:w="1177" w:type="dxa"/>
          </w:tcPr>
          <w:p w14:paraId="12AA8B4E" w14:textId="77777777" w:rsidR="003D0F14" w:rsidRPr="00910450" w:rsidRDefault="003D0F14" w:rsidP="004031B1">
            <w:pPr>
              <w:pStyle w:val="Default"/>
              <w:jc w:val="center"/>
              <w:rPr>
                <w:sz w:val="22"/>
                <w:szCs w:val="22"/>
              </w:rPr>
            </w:pPr>
            <w:r>
              <w:rPr>
                <w:sz w:val="22"/>
                <w:szCs w:val="22"/>
              </w:rPr>
              <w:t>Sports</w:t>
            </w:r>
          </w:p>
        </w:tc>
        <w:tc>
          <w:tcPr>
            <w:tcW w:w="1832" w:type="dxa"/>
          </w:tcPr>
          <w:p w14:paraId="33AED793" w14:textId="77777777" w:rsidR="003D0F14" w:rsidRPr="00910450" w:rsidRDefault="003D0F14" w:rsidP="004031B1">
            <w:pPr>
              <w:pStyle w:val="Default"/>
              <w:jc w:val="center"/>
              <w:rPr>
                <w:sz w:val="22"/>
                <w:szCs w:val="22"/>
              </w:rPr>
            </w:pPr>
            <w:r>
              <w:rPr>
                <w:sz w:val="22"/>
                <w:szCs w:val="22"/>
              </w:rPr>
              <w:t>588.61</w:t>
            </w:r>
          </w:p>
        </w:tc>
        <w:tc>
          <w:tcPr>
            <w:tcW w:w="1113" w:type="dxa"/>
          </w:tcPr>
          <w:p w14:paraId="5590EAA2" w14:textId="77777777" w:rsidR="003D0F14" w:rsidRPr="00910450" w:rsidRDefault="003D0F14" w:rsidP="004031B1">
            <w:pPr>
              <w:pStyle w:val="Default"/>
              <w:jc w:val="center"/>
              <w:rPr>
                <w:sz w:val="22"/>
                <w:szCs w:val="22"/>
              </w:rPr>
            </w:pPr>
            <w:r>
              <w:rPr>
                <w:sz w:val="22"/>
                <w:szCs w:val="22"/>
              </w:rPr>
              <w:t>104</w:t>
            </w:r>
          </w:p>
        </w:tc>
        <w:tc>
          <w:tcPr>
            <w:tcW w:w="1001" w:type="dxa"/>
          </w:tcPr>
          <w:p w14:paraId="33862697" w14:textId="77777777" w:rsidR="003D0F14" w:rsidRPr="00910450" w:rsidRDefault="003D0F14" w:rsidP="004031B1">
            <w:pPr>
              <w:pStyle w:val="Default"/>
              <w:jc w:val="center"/>
              <w:rPr>
                <w:sz w:val="22"/>
                <w:szCs w:val="22"/>
              </w:rPr>
            </w:pPr>
            <w:r>
              <w:rPr>
                <w:sz w:val="22"/>
                <w:szCs w:val="22"/>
              </w:rPr>
              <w:t>.00</w:t>
            </w:r>
          </w:p>
        </w:tc>
        <w:tc>
          <w:tcPr>
            <w:tcW w:w="1118" w:type="dxa"/>
          </w:tcPr>
          <w:p w14:paraId="3C832B40" w14:textId="77777777" w:rsidR="003D0F14" w:rsidRPr="00910450" w:rsidRDefault="003D0F14" w:rsidP="004031B1">
            <w:pPr>
              <w:pStyle w:val="Default"/>
              <w:jc w:val="center"/>
              <w:rPr>
                <w:sz w:val="22"/>
                <w:szCs w:val="22"/>
              </w:rPr>
            </w:pPr>
            <w:r>
              <w:rPr>
                <w:sz w:val="22"/>
                <w:szCs w:val="22"/>
              </w:rPr>
              <w:t>.89</w:t>
            </w:r>
          </w:p>
        </w:tc>
        <w:tc>
          <w:tcPr>
            <w:tcW w:w="1944" w:type="dxa"/>
          </w:tcPr>
          <w:p w14:paraId="0F1EF92A" w14:textId="77777777" w:rsidR="003D0F14" w:rsidRPr="00910450" w:rsidRDefault="003D0F14" w:rsidP="004031B1">
            <w:pPr>
              <w:pStyle w:val="Default"/>
              <w:jc w:val="center"/>
              <w:rPr>
                <w:sz w:val="22"/>
                <w:szCs w:val="22"/>
              </w:rPr>
            </w:pPr>
            <w:r>
              <w:rPr>
                <w:sz w:val="22"/>
                <w:szCs w:val="22"/>
              </w:rPr>
              <w:t>.09</w:t>
            </w:r>
          </w:p>
        </w:tc>
        <w:tc>
          <w:tcPr>
            <w:tcW w:w="1002" w:type="dxa"/>
          </w:tcPr>
          <w:p w14:paraId="32497B9A" w14:textId="77777777" w:rsidR="003D0F14" w:rsidRPr="00910450" w:rsidRDefault="003D0F14" w:rsidP="004031B1">
            <w:pPr>
              <w:pStyle w:val="Default"/>
              <w:jc w:val="center"/>
              <w:rPr>
                <w:sz w:val="22"/>
                <w:szCs w:val="22"/>
              </w:rPr>
            </w:pPr>
            <w:r>
              <w:rPr>
                <w:sz w:val="22"/>
                <w:szCs w:val="22"/>
              </w:rPr>
              <w:t>.04</w:t>
            </w:r>
          </w:p>
        </w:tc>
      </w:tr>
      <w:tr w:rsidR="003D0F14" w:rsidRPr="00910450" w14:paraId="0C7B292D" w14:textId="77777777" w:rsidTr="004031B1">
        <w:trPr>
          <w:trHeight w:val="238"/>
        </w:trPr>
        <w:tc>
          <w:tcPr>
            <w:tcW w:w="1177" w:type="dxa"/>
          </w:tcPr>
          <w:p w14:paraId="4C17A601" w14:textId="77777777" w:rsidR="003D0F14" w:rsidRDefault="003D0F14" w:rsidP="004031B1">
            <w:pPr>
              <w:pStyle w:val="Default"/>
              <w:jc w:val="center"/>
              <w:rPr>
                <w:sz w:val="22"/>
                <w:szCs w:val="22"/>
              </w:rPr>
            </w:pPr>
            <w:r>
              <w:rPr>
                <w:sz w:val="22"/>
                <w:szCs w:val="22"/>
              </w:rPr>
              <w:t>Political</w:t>
            </w:r>
          </w:p>
        </w:tc>
        <w:tc>
          <w:tcPr>
            <w:tcW w:w="1832" w:type="dxa"/>
          </w:tcPr>
          <w:p w14:paraId="42484390" w14:textId="77777777" w:rsidR="003D0F14" w:rsidRDefault="003D0F14" w:rsidP="004031B1">
            <w:pPr>
              <w:pStyle w:val="Default"/>
              <w:jc w:val="center"/>
              <w:rPr>
                <w:sz w:val="22"/>
                <w:szCs w:val="22"/>
              </w:rPr>
            </w:pPr>
            <w:r>
              <w:rPr>
                <w:sz w:val="22"/>
                <w:szCs w:val="22"/>
              </w:rPr>
              <w:t>294.08</w:t>
            </w:r>
          </w:p>
        </w:tc>
        <w:tc>
          <w:tcPr>
            <w:tcW w:w="1113" w:type="dxa"/>
          </w:tcPr>
          <w:p w14:paraId="6954C4ED" w14:textId="77777777" w:rsidR="003D0F14" w:rsidRDefault="003D0F14" w:rsidP="004031B1">
            <w:pPr>
              <w:pStyle w:val="Default"/>
              <w:jc w:val="center"/>
              <w:rPr>
                <w:sz w:val="22"/>
                <w:szCs w:val="22"/>
              </w:rPr>
            </w:pPr>
            <w:r>
              <w:rPr>
                <w:sz w:val="22"/>
                <w:szCs w:val="22"/>
              </w:rPr>
              <w:t>104</w:t>
            </w:r>
          </w:p>
        </w:tc>
        <w:tc>
          <w:tcPr>
            <w:tcW w:w="1001" w:type="dxa"/>
          </w:tcPr>
          <w:p w14:paraId="74139B3A" w14:textId="77777777" w:rsidR="003D0F14" w:rsidRDefault="003D0F14" w:rsidP="004031B1">
            <w:pPr>
              <w:pStyle w:val="Default"/>
              <w:jc w:val="center"/>
              <w:rPr>
                <w:sz w:val="22"/>
                <w:szCs w:val="22"/>
              </w:rPr>
            </w:pPr>
            <w:r>
              <w:rPr>
                <w:sz w:val="22"/>
                <w:szCs w:val="22"/>
              </w:rPr>
              <w:t>.00</w:t>
            </w:r>
          </w:p>
        </w:tc>
        <w:tc>
          <w:tcPr>
            <w:tcW w:w="1118" w:type="dxa"/>
          </w:tcPr>
          <w:p w14:paraId="2F36E5D3" w14:textId="77777777" w:rsidR="003D0F14" w:rsidRDefault="003D0F14" w:rsidP="004031B1">
            <w:pPr>
              <w:pStyle w:val="Default"/>
              <w:jc w:val="center"/>
              <w:rPr>
                <w:sz w:val="22"/>
                <w:szCs w:val="22"/>
              </w:rPr>
            </w:pPr>
            <w:r>
              <w:rPr>
                <w:sz w:val="22"/>
                <w:szCs w:val="22"/>
              </w:rPr>
              <w:t>.89</w:t>
            </w:r>
          </w:p>
        </w:tc>
        <w:tc>
          <w:tcPr>
            <w:tcW w:w="1944" w:type="dxa"/>
          </w:tcPr>
          <w:p w14:paraId="681B9CE7" w14:textId="77777777" w:rsidR="003D0F14" w:rsidRDefault="003D0F14" w:rsidP="004031B1">
            <w:pPr>
              <w:pStyle w:val="Default"/>
              <w:jc w:val="center"/>
              <w:rPr>
                <w:sz w:val="22"/>
                <w:szCs w:val="22"/>
              </w:rPr>
            </w:pPr>
            <w:r>
              <w:rPr>
                <w:sz w:val="22"/>
                <w:szCs w:val="22"/>
              </w:rPr>
              <w:t>.09</w:t>
            </w:r>
          </w:p>
        </w:tc>
        <w:tc>
          <w:tcPr>
            <w:tcW w:w="1002" w:type="dxa"/>
          </w:tcPr>
          <w:p w14:paraId="065F2E2D" w14:textId="77777777" w:rsidR="003D0F14" w:rsidRDefault="003D0F14" w:rsidP="004031B1">
            <w:pPr>
              <w:pStyle w:val="Default"/>
              <w:jc w:val="center"/>
              <w:rPr>
                <w:sz w:val="22"/>
                <w:szCs w:val="22"/>
              </w:rPr>
            </w:pPr>
            <w:r>
              <w:rPr>
                <w:sz w:val="22"/>
                <w:szCs w:val="22"/>
              </w:rPr>
              <w:t>.05</w:t>
            </w:r>
          </w:p>
        </w:tc>
      </w:tr>
    </w:tbl>
    <w:p w14:paraId="21838FEF" w14:textId="77777777" w:rsidR="003D0F14" w:rsidRDefault="003D0F14" w:rsidP="00521322">
      <w:pPr>
        <w:spacing w:line="480" w:lineRule="auto"/>
      </w:pPr>
    </w:p>
    <w:p w14:paraId="44BD8025" w14:textId="77777777" w:rsidR="004D7D0D" w:rsidRDefault="004D7D0D" w:rsidP="00521322">
      <w:pPr>
        <w:spacing w:line="480" w:lineRule="auto"/>
      </w:pPr>
    </w:p>
    <w:p w14:paraId="7C947086" w14:textId="6D585209" w:rsidR="00692B0B" w:rsidRDefault="00BA4722" w:rsidP="004D7D0D">
      <w:r>
        <w:rPr>
          <w:i/>
        </w:rPr>
        <w:lastRenderedPageBreak/>
        <w:t>Table 14</w:t>
      </w:r>
      <w:r w:rsidR="00692B0B" w:rsidRPr="004D7D0D">
        <w:rPr>
          <w:i/>
        </w:rPr>
        <w:t>.</w:t>
      </w:r>
      <w:r w:rsidR="00692B0B">
        <w:t xml:space="preserve"> Initial formativeness </w:t>
      </w:r>
      <w:r w:rsidR="00270922">
        <w:t xml:space="preserve">model </w:t>
      </w:r>
      <w:r w:rsidR="00692B0B">
        <w:t>fit</w:t>
      </w:r>
    </w:p>
    <w:tbl>
      <w:tblPr>
        <w:tblStyle w:val="TableGrid"/>
        <w:tblpPr w:leftFromText="180" w:rightFromText="180" w:vertAnchor="text" w:horzAnchor="page" w:tblpX="1630" w:tblpY="47"/>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1832"/>
        <w:gridCol w:w="1113"/>
        <w:gridCol w:w="1001"/>
        <w:gridCol w:w="1118"/>
        <w:gridCol w:w="1944"/>
        <w:gridCol w:w="1002"/>
      </w:tblGrid>
      <w:tr w:rsidR="00852671" w:rsidRPr="00910450" w14:paraId="59C5AEC8" w14:textId="77777777" w:rsidTr="004031B1">
        <w:trPr>
          <w:trHeight w:val="449"/>
        </w:trPr>
        <w:tc>
          <w:tcPr>
            <w:tcW w:w="1177" w:type="dxa"/>
            <w:tcBorders>
              <w:top w:val="single" w:sz="4" w:space="0" w:color="auto"/>
              <w:bottom w:val="single" w:sz="4" w:space="0" w:color="auto"/>
            </w:tcBorders>
          </w:tcPr>
          <w:p w14:paraId="6AB880AF" w14:textId="77777777" w:rsidR="00852671" w:rsidRPr="00910450" w:rsidRDefault="00852671" w:rsidP="004031B1">
            <w:pPr>
              <w:pStyle w:val="Default"/>
              <w:jc w:val="center"/>
              <w:rPr>
                <w:sz w:val="22"/>
                <w:szCs w:val="22"/>
              </w:rPr>
            </w:pPr>
          </w:p>
        </w:tc>
        <w:tc>
          <w:tcPr>
            <w:tcW w:w="8010" w:type="dxa"/>
            <w:gridSpan w:val="6"/>
            <w:tcBorders>
              <w:top w:val="single" w:sz="4" w:space="0" w:color="auto"/>
              <w:bottom w:val="single" w:sz="4" w:space="0" w:color="auto"/>
            </w:tcBorders>
          </w:tcPr>
          <w:p w14:paraId="432DA6D2" w14:textId="77777777" w:rsidR="00852671" w:rsidRPr="00910450" w:rsidRDefault="00852671" w:rsidP="004031B1">
            <w:pPr>
              <w:pStyle w:val="Default"/>
              <w:jc w:val="center"/>
              <w:rPr>
                <w:sz w:val="22"/>
                <w:szCs w:val="22"/>
              </w:rPr>
            </w:pPr>
            <w:r>
              <w:rPr>
                <w:sz w:val="22"/>
                <w:szCs w:val="22"/>
              </w:rPr>
              <w:t>Formativeness Model Fit</w:t>
            </w:r>
          </w:p>
          <w:p w14:paraId="496599AF" w14:textId="77777777" w:rsidR="00852671" w:rsidRPr="00910450" w:rsidRDefault="00852671" w:rsidP="004031B1">
            <w:pPr>
              <w:pStyle w:val="Default"/>
              <w:jc w:val="center"/>
              <w:rPr>
                <w:sz w:val="22"/>
                <w:szCs w:val="22"/>
              </w:rPr>
            </w:pPr>
          </w:p>
        </w:tc>
      </w:tr>
      <w:tr w:rsidR="00852671" w:rsidRPr="00910450" w14:paraId="6DA964D7" w14:textId="77777777" w:rsidTr="004031B1">
        <w:trPr>
          <w:trHeight w:val="457"/>
        </w:trPr>
        <w:tc>
          <w:tcPr>
            <w:tcW w:w="1177" w:type="dxa"/>
            <w:tcBorders>
              <w:top w:val="single" w:sz="4" w:space="0" w:color="auto"/>
              <w:bottom w:val="single" w:sz="4" w:space="0" w:color="auto"/>
            </w:tcBorders>
          </w:tcPr>
          <w:p w14:paraId="0FCF1131" w14:textId="77777777" w:rsidR="00852671" w:rsidRPr="00910450" w:rsidRDefault="00852671" w:rsidP="004031B1">
            <w:pPr>
              <w:widowControl w:val="0"/>
              <w:autoSpaceDE w:val="0"/>
              <w:autoSpaceDN w:val="0"/>
              <w:adjustRightInd w:val="0"/>
              <w:jc w:val="center"/>
              <w:rPr>
                <w:bCs/>
                <w:color w:val="262626"/>
                <w:sz w:val="22"/>
                <w:szCs w:val="22"/>
              </w:rPr>
            </w:pPr>
          </w:p>
        </w:tc>
        <w:tc>
          <w:tcPr>
            <w:tcW w:w="1832" w:type="dxa"/>
            <w:tcBorders>
              <w:top w:val="single" w:sz="4" w:space="0" w:color="auto"/>
              <w:bottom w:val="single" w:sz="4" w:space="0" w:color="auto"/>
            </w:tcBorders>
          </w:tcPr>
          <w:p w14:paraId="15D332CF" w14:textId="77777777" w:rsidR="00852671" w:rsidRPr="00910450" w:rsidRDefault="00852671"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6250F6E7" w14:textId="77777777" w:rsidR="00852671" w:rsidRPr="00910450" w:rsidRDefault="00852671" w:rsidP="004031B1">
            <w:pPr>
              <w:pStyle w:val="Default"/>
              <w:jc w:val="center"/>
              <w:rPr>
                <w:sz w:val="22"/>
                <w:szCs w:val="22"/>
              </w:rPr>
            </w:pPr>
          </w:p>
        </w:tc>
        <w:tc>
          <w:tcPr>
            <w:tcW w:w="1113" w:type="dxa"/>
            <w:tcBorders>
              <w:top w:val="single" w:sz="4" w:space="0" w:color="auto"/>
              <w:bottom w:val="single" w:sz="4" w:space="0" w:color="auto"/>
            </w:tcBorders>
          </w:tcPr>
          <w:p w14:paraId="571CF59A" w14:textId="77777777" w:rsidR="00852671" w:rsidRPr="00910450" w:rsidRDefault="00852671" w:rsidP="004031B1">
            <w:pPr>
              <w:pStyle w:val="Default"/>
              <w:jc w:val="center"/>
              <w:rPr>
                <w:sz w:val="22"/>
                <w:szCs w:val="22"/>
              </w:rPr>
            </w:pPr>
            <w:proofErr w:type="spellStart"/>
            <w:r w:rsidRPr="00910450">
              <w:rPr>
                <w:bCs/>
                <w:i/>
                <w:iCs/>
                <w:color w:val="262626"/>
                <w:sz w:val="22"/>
                <w:szCs w:val="22"/>
              </w:rPr>
              <w:t>df</w:t>
            </w:r>
            <w:proofErr w:type="spellEnd"/>
          </w:p>
        </w:tc>
        <w:tc>
          <w:tcPr>
            <w:tcW w:w="1001" w:type="dxa"/>
            <w:tcBorders>
              <w:top w:val="single" w:sz="4" w:space="0" w:color="auto"/>
              <w:bottom w:val="single" w:sz="4" w:space="0" w:color="auto"/>
            </w:tcBorders>
          </w:tcPr>
          <w:p w14:paraId="0D06EE30" w14:textId="77777777" w:rsidR="00852671" w:rsidRPr="00910450" w:rsidRDefault="00852671" w:rsidP="004031B1">
            <w:pPr>
              <w:pStyle w:val="Default"/>
              <w:jc w:val="center"/>
              <w:rPr>
                <w:sz w:val="22"/>
                <w:szCs w:val="22"/>
              </w:rPr>
            </w:pPr>
            <w:r w:rsidRPr="00910450">
              <w:rPr>
                <w:bCs/>
                <w:i/>
                <w:iCs/>
                <w:color w:val="262626"/>
                <w:sz w:val="22"/>
                <w:szCs w:val="22"/>
              </w:rPr>
              <w:t>p</w:t>
            </w:r>
          </w:p>
        </w:tc>
        <w:tc>
          <w:tcPr>
            <w:tcW w:w="1118" w:type="dxa"/>
            <w:tcBorders>
              <w:top w:val="single" w:sz="4" w:space="0" w:color="auto"/>
              <w:bottom w:val="single" w:sz="4" w:space="0" w:color="auto"/>
            </w:tcBorders>
          </w:tcPr>
          <w:p w14:paraId="5DEC67B9" w14:textId="77777777" w:rsidR="00852671" w:rsidRPr="00910450" w:rsidRDefault="00852671" w:rsidP="004031B1">
            <w:pPr>
              <w:pStyle w:val="Default"/>
              <w:jc w:val="center"/>
              <w:rPr>
                <w:sz w:val="22"/>
                <w:szCs w:val="22"/>
              </w:rPr>
            </w:pPr>
            <w:r w:rsidRPr="00910450">
              <w:rPr>
                <w:bCs/>
                <w:color w:val="262626"/>
                <w:sz w:val="22"/>
                <w:szCs w:val="22"/>
              </w:rPr>
              <w:t>CFI</w:t>
            </w:r>
          </w:p>
        </w:tc>
        <w:tc>
          <w:tcPr>
            <w:tcW w:w="1944" w:type="dxa"/>
            <w:tcBorders>
              <w:top w:val="single" w:sz="4" w:space="0" w:color="auto"/>
              <w:bottom w:val="single" w:sz="4" w:space="0" w:color="auto"/>
            </w:tcBorders>
          </w:tcPr>
          <w:p w14:paraId="51541E90" w14:textId="77777777" w:rsidR="00852671" w:rsidRPr="00910450" w:rsidRDefault="00852671" w:rsidP="004031B1">
            <w:pPr>
              <w:pStyle w:val="Default"/>
              <w:jc w:val="center"/>
              <w:rPr>
                <w:sz w:val="22"/>
                <w:szCs w:val="22"/>
              </w:rPr>
            </w:pPr>
            <w:r w:rsidRPr="00910450">
              <w:rPr>
                <w:bCs/>
                <w:color w:val="262626"/>
                <w:sz w:val="22"/>
                <w:szCs w:val="22"/>
              </w:rPr>
              <w:t>RMSEA</w:t>
            </w:r>
          </w:p>
        </w:tc>
        <w:tc>
          <w:tcPr>
            <w:tcW w:w="1002" w:type="dxa"/>
            <w:tcBorders>
              <w:top w:val="single" w:sz="4" w:space="0" w:color="auto"/>
              <w:bottom w:val="single" w:sz="4" w:space="0" w:color="auto"/>
            </w:tcBorders>
          </w:tcPr>
          <w:p w14:paraId="23256BE8" w14:textId="77777777" w:rsidR="00852671" w:rsidRPr="00910450" w:rsidRDefault="00852671" w:rsidP="004031B1">
            <w:pPr>
              <w:pStyle w:val="Default"/>
              <w:jc w:val="center"/>
              <w:rPr>
                <w:sz w:val="22"/>
                <w:szCs w:val="22"/>
              </w:rPr>
            </w:pPr>
            <w:r w:rsidRPr="00910450">
              <w:rPr>
                <w:bCs/>
                <w:color w:val="262626"/>
                <w:sz w:val="22"/>
                <w:szCs w:val="22"/>
              </w:rPr>
              <w:t>SRMR</w:t>
            </w:r>
          </w:p>
        </w:tc>
      </w:tr>
      <w:tr w:rsidR="00852671" w:rsidRPr="00910450" w14:paraId="3260C967" w14:textId="77777777" w:rsidTr="004031B1">
        <w:trPr>
          <w:trHeight w:val="280"/>
        </w:trPr>
        <w:tc>
          <w:tcPr>
            <w:tcW w:w="1177" w:type="dxa"/>
            <w:tcBorders>
              <w:top w:val="single" w:sz="4" w:space="0" w:color="auto"/>
            </w:tcBorders>
          </w:tcPr>
          <w:p w14:paraId="168E89D7" w14:textId="77777777" w:rsidR="00852671" w:rsidRPr="00910450" w:rsidRDefault="00852671" w:rsidP="004031B1">
            <w:pPr>
              <w:pStyle w:val="Default"/>
              <w:jc w:val="center"/>
              <w:rPr>
                <w:sz w:val="22"/>
                <w:szCs w:val="22"/>
              </w:rPr>
            </w:pPr>
            <w:r>
              <w:rPr>
                <w:sz w:val="22"/>
                <w:szCs w:val="22"/>
              </w:rPr>
              <w:t>Pilot</w:t>
            </w:r>
          </w:p>
        </w:tc>
        <w:tc>
          <w:tcPr>
            <w:tcW w:w="1832" w:type="dxa"/>
            <w:tcBorders>
              <w:top w:val="single" w:sz="4" w:space="0" w:color="auto"/>
            </w:tcBorders>
          </w:tcPr>
          <w:p w14:paraId="754AA8C9" w14:textId="77777777" w:rsidR="00852671" w:rsidRPr="00910450" w:rsidRDefault="00852671" w:rsidP="004031B1">
            <w:pPr>
              <w:pStyle w:val="Default"/>
              <w:jc w:val="center"/>
              <w:rPr>
                <w:sz w:val="22"/>
                <w:szCs w:val="22"/>
              </w:rPr>
            </w:pPr>
            <w:r>
              <w:rPr>
                <w:sz w:val="22"/>
                <w:szCs w:val="22"/>
              </w:rPr>
              <w:t>138.03</w:t>
            </w:r>
          </w:p>
        </w:tc>
        <w:tc>
          <w:tcPr>
            <w:tcW w:w="1113" w:type="dxa"/>
            <w:tcBorders>
              <w:top w:val="single" w:sz="4" w:space="0" w:color="auto"/>
            </w:tcBorders>
          </w:tcPr>
          <w:p w14:paraId="4C3A2340" w14:textId="77777777" w:rsidR="00852671" w:rsidRPr="00910450" w:rsidRDefault="00852671" w:rsidP="004031B1">
            <w:pPr>
              <w:pStyle w:val="Default"/>
              <w:jc w:val="center"/>
              <w:rPr>
                <w:sz w:val="22"/>
                <w:szCs w:val="22"/>
              </w:rPr>
            </w:pPr>
            <w:r>
              <w:rPr>
                <w:sz w:val="22"/>
                <w:szCs w:val="22"/>
              </w:rPr>
              <w:t>54</w:t>
            </w:r>
          </w:p>
        </w:tc>
        <w:tc>
          <w:tcPr>
            <w:tcW w:w="1001" w:type="dxa"/>
            <w:tcBorders>
              <w:top w:val="single" w:sz="4" w:space="0" w:color="auto"/>
            </w:tcBorders>
          </w:tcPr>
          <w:p w14:paraId="6D672E61" w14:textId="77777777" w:rsidR="00852671" w:rsidRPr="00910450" w:rsidRDefault="00852671" w:rsidP="004031B1">
            <w:pPr>
              <w:pStyle w:val="Default"/>
              <w:jc w:val="center"/>
              <w:rPr>
                <w:sz w:val="22"/>
                <w:szCs w:val="22"/>
              </w:rPr>
            </w:pPr>
            <w:r w:rsidRPr="00910450">
              <w:rPr>
                <w:sz w:val="22"/>
                <w:szCs w:val="22"/>
              </w:rPr>
              <w:t>.00</w:t>
            </w:r>
          </w:p>
        </w:tc>
        <w:tc>
          <w:tcPr>
            <w:tcW w:w="1118" w:type="dxa"/>
            <w:tcBorders>
              <w:top w:val="single" w:sz="4" w:space="0" w:color="auto"/>
            </w:tcBorders>
          </w:tcPr>
          <w:p w14:paraId="2A6B412A" w14:textId="77777777" w:rsidR="00852671" w:rsidRPr="00910450" w:rsidRDefault="00852671" w:rsidP="004031B1">
            <w:pPr>
              <w:pStyle w:val="Default"/>
              <w:jc w:val="center"/>
              <w:rPr>
                <w:sz w:val="22"/>
                <w:szCs w:val="22"/>
              </w:rPr>
            </w:pPr>
            <w:r>
              <w:rPr>
                <w:sz w:val="22"/>
                <w:szCs w:val="22"/>
              </w:rPr>
              <w:t>.94</w:t>
            </w:r>
          </w:p>
        </w:tc>
        <w:tc>
          <w:tcPr>
            <w:tcW w:w="1944" w:type="dxa"/>
            <w:tcBorders>
              <w:top w:val="single" w:sz="4" w:space="0" w:color="auto"/>
            </w:tcBorders>
          </w:tcPr>
          <w:p w14:paraId="6FAFC0E5" w14:textId="77777777" w:rsidR="00852671" w:rsidRPr="00910450" w:rsidRDefault="00852671" w:rsidP="004031B1">
            <w:pPr>
              <w:pStyle w:val="Default"/>
              <w:jc w:val="center"/>
              <w:rPr>
                <w:sz w:val="22"/>
                <w:szCs w:val="22"/>
              </w:rPr>
            </w:pPr>
            <w:r>
              <w:rPr>
                <w:sz w:val="22"/>
                <w:szCs w:val="22"/>
              </w:rPr>
              <w:t>.08</w:t>
            </w:r>
          </w:p>
        </w:tc>
        <w:tc>
          <w:tcPr>
            <w:tcW w:w="1002" w:type="dxa"/>
            <w:tcBorders>
              <w:top w:val="single" w:sz="4" w:space="0" w:color="auto"/>
            </w:tcBorders>
          </w:tcPr>
          <w:p w14:paraId="44880CD3" w14:textId="77777777" w:rsidR="00852671" w:rsidRPr="00910450" w:rsidRDefault="00852671" w:rsidP="004031B1">
            <w:pPr>
              <w:pStyle w:val="Default"/>
              <w:jc w:val="center"/>
              <w:rPr>
                <w:sz w:val="22"/>
                <w:szCs w:val="22"/>
              </w:rPr>
            </w:pPr>
            <w:r>
              <w:rPr>
                <w:sz w:val="22"/>
                <w:szCs w:val="22"/>
              </w:rPr>
              <w:t>.04</w:t>
            </w:r>
          </w:p>
        </w:tc>
      </w:tr>
      <w:tr w:rsidR="00852671" w:rsidRPr="00910450" w14:paraId="5E0D19B3" w14:textId="77777777" w:rsidTr="004031B1">
        <w:trPr>
          <w:trHeight w:val="278"/>
        </w:trPr>
        <w:tc>
          <w:tcPr>
            <w:tcW w:w="1177" w:type="dxa"/>
          </w:tcPr>
          <w:p w14:paraId="461B4A96" w14:textId="77777777" w:rsidR="00852671" w:rsidRPr="00910450" w:rsidRDefault="00852671" w:rsidP="004031B1">
            <w:pPr>
              <w:pStyle w:val="Default"/>
              <w:jc w:val="center"/>
              <w:rPr>
                <w:sz w:val="22"/>
                <w:szCs w:val="22"/>
              </w:rPr>
            </w:pPr>
            <w:r>
              <w:rPr>
                <w:sz w:val="22"/>
                <w:szCs w:val="22"/>
              </w:rPr>
              <w:t>Music</w:t>
            </w:r>
          </w:p>
        </w:tc>
        <w:tc>
          <w:tcPr>
            <w:tcW w:w="1832" w:type="dxa"/>
          </w:tcPr>
          <w:p w14:paraId="200931FD" w14:textId="77777777" w:rsidR="00852671" w:rsidRPr="00910450" w:rsidRDefault="00852671" w:rsidP="004031B1">
            <w:pPr>
              <w:pStyle w:val="Default"/>
              <w:jc w:val="center"/>
              <w:rPr>
                <w:sz w:val="22"/>
                <w:szCs w:val="22"/>
              </w:rPr>
            </w:pPr>
            <w:r>
              <w:rPr>
                <w:sz w:val="22"/>
                <w:szCs w:val="22"/>
              </w:rPr>
              <w:t>229.60</w:t>
            </w:r>
          </w:p>
        </w:tc>
        <w:tc>
          <w:tcPr>
            <w:tcW w:w="1113" w:type="dxa"/>
          </w:tcPr>
          <w:p w14:paraId="1BCF740E" w14:textId="77777777" w:rsidR="00852671" w:rsidRPr="00910450" w:rsidRDefault="00852671" w:rsidP="004031B1">
            <w:pPr>
              <w:pStyle w:val="Default"/>
              <w:jc w:val="center"/>
              <w:rPr>
                <w:sz w:val="22"/>
                <w:szCs w:val="22"/>
              </w:rPr>
            </w:pPr>
            <w:r>
              <w:rPr>
                <w:sz w:val="22"/>
                <w:szCs w:val="22"/>
              </w:rPr>
              <w:t>54</w:t>
            </w:r>
          </w:p>
        </w:tc>
        <w:tc>
          <w:tcPr>
            <w:tcW w:w="1001" w:type="dxa"/>
          </w:tcPr>
          <w:p w14:paraId="00A3F8F5" w14:textId="77777777" w:rsidR="00852671" w:rsidRPr="00910450" w:rsidRDefault="00852671" w:rsidP="004031B1">
            <w:pPr>
              <w:pStyle w:val="Default"/>
              <w:jc w:val="center"/>
              <w:rPr>
                <w:sz w:val="22"/>
                <w:szCs w:val="22"/>
              </w:rPr>
            </w:pPr>
            <w:r w:rsidRPr="00910450">
              <w:rPr>
                <w:sz w:val="22"/>
                <w:szCs w:val="22"/>
              </w:rPr>
              <w:t>.00</w:t>
            </w:r>
          </w:p>
        </w:tc>
        <w:tc>
          <w:tcPr>
            <w:tcW w:w="1118" w:type="dxa"/>
          </w:tcPr>
          <w:p w14:paraId="2D928780" w14:textId="77777777" w:rsidR="00852671" w:rsidRPr="00910450" w:rsidRDefault="00852671" w:rsidP="004031B1">
            <w:pPr>
              <w:pStyle w:val="Default"/>
              <w:jc w:val="center"/>
              <w:rPr>
                <w:sz w:val="22"/>
                <w:szCs w:val="22"/>
              </w:rPr>
            </w:pPr>
            <w:r w:rsidRPr="00910450">
              <w:rPr>
                <w:sz w:val="22"/>
                <w:szCs w:val="22"/>
              </w:rPr>
              <w:t>.</w:t>
            </w:r>
            <w:r>
              <w:rPr>
                <w:sz w:val="22"/>
                <w:szCs w:val="22"/>
              </w:rPr>
              <w:t>97</w:t>
            </w:r>
          </w:p>
        </w:tc>
        <w:tc>
          <w:tcPr>
            <w:tcW w:w="1944" w:type="dxa"/>
          </w:tcPr>
          <w:p w14:paraId="696511B1" w14:textId="77777777" w:rsidR="00852671" w:rsidRPr="00910450" w:rsidRDefault="00852671" w:rsidP="004031B1">
            <w:pPr>
              <w:pStyle w:val="Default"/>
              <w:jc w:val="center"/>
              <w:rPr>
                <w:sz w:val="22"/>
                <w:szCs w:val="22"/>
              </w:rPr>
            </w:pPr>
            <w:r w:rsidRPr="00910450">
              <w:rPr>
                <w:sz w:val="22"/>
                <w:szCs w:val="22"/>
              </w:rPr>
              <w:t>.0</w:t>
            </w:r>
            <w:r>
              <w:rPr>
                <w:sz w:val="22"/>
                <w:szCs w:val="22"/>
              </w:rPr>
              <w:t>7</w:t>
            </w:r>
          </w:p>
        </w:tc>
        <w:tc>
          <w:tcPr>
            <w:tcW w:w="1002" w:type="dxa"/>
          </w:tcPr>
          <w:p w14:paraId="6564909F" w14:textId="77777777" w:rsidR="00852671" w:rsidRPr="00910450" w:rsidRDefault="00852671" w:rsidP="004031B1">
            <w:pPr>
              <w:pStyle w:val="Default"/>
              <w:jc w:val="center"/>
              <w:rPr>
                <w:sz w:val="22"/>
                <w:szCs w:val="22"/>
              </w:rPr>
            </w:pPr>
            <w:r>
              <w:rPr>
                <w:sz w:val="22"/>
                <w:szCs w:val="22"/>
              </w:rPr>
              <w:t>.01</w:t>
            </w:r>
          </w:p>
        </w:tc>
      </w:tr>
      <w:tr w:rsidR="00852671" w:rsidRPr="00910450" w14:paraId="0ACEDE1A" w14:textId="77777777" w:rsidTr="004031B1">
        <w:trPr>
          <w:trHeight w:val="238"/>
        </w:trPr>
        <w:tc>
          <w:tcPr>
            <w:tcW w:w="1177" w:type="dxa"/>
          </w:tcPr>
          <w:p w14:paraId="379FBE1F" w14:textId="77777777" w:rsidR="00852671" w:rsidRPr="00910450" w:rsidRDefault="00852671" w:rsidP="004031B1">
            <w:pPr>
              <w:pStyle w:val="Default"/>
              <w:jc w:val="center"/>
              <w:rPr>
                <w:sz w:val="22"/>
                <w:szCs w:val="22"/>
              </w:rPr>
            </w:pPr>
            <w:r>
              <w:rPr>
                <w:sz w:val="22"/>
                <w:szCs w:val="22"/>
              </w:rPr>
              <w:t>Sports</w:t>
            </w:r>
          </w:p>
        </w:tc>
        <w:tc>
          <w:tcPr>
            <w:tcW w:w="1832" w:type="dxa"/>
          </w:tcPr>
          <w:p w14:paraId="064D79CA" w14:textId="77777777" w:rsidR="00852671" w:rsidRPr="00910450" w:rsidRDefault="00852671" w:rsidP="004031B1">
            <w:pPr>
              <w:pStyle w:val="Default"/>
              <w:jc w:val="center"/>
              <w:rPr>
                <w:sz w:val="22"/>
                <w:szCs w:val="22"/>
              </w:rPr>
            </w:pPr>
            <w:r>
              <w:rPr>
                <w:sz w:val="22"/>
                <w:szCs w:val="22"/>
              </w:rPr>
              <w:t>256.51</w:t>
            </w:r>
          </w:p>
        </w:tc>
        <w:tc>
          <w:tcPr>
            <w:tcW w:w="1113" w:type="dxa"/>
          </w:tcPr>
          <w:p w14:paraId="6545FBA5" w14:textId="77777777" w:rsidR="00852671" w:rsidRPr="00910450" w:rsidRDefault="00852671" w:rsidP="004031B1">
            <w:pPr>
              <w:pStyle w:val="Default"/>
              <w:jc w:val="center"/>
              <w:rPr>
                <w:sz w:val="22"/>
                <w:szCs w:val="22"/>
              </w:rPr>
            </w:pPr>
            <w:r>
              <w:rPr>
                <w:sz w:val="22"/>
                <w:szCs w:val="22"/>
              </w:rPr>
              <w:t>54</w:t>
            </w:r>
          </w:p>
        </w:tc>
        <w:tc>
          <w:tcPr>
            <w:tcW w:w="1001" w:type="dxa"/>
          </w:tcPr>
          <w:p w14:paraId="48D3CACC" w14:textId="77777777" w:rsidR="00852671" w:rsidRPr="00910450" w:rsidRDefault="00852671" w:rsidP="004031B1">
            <w:pPr>
              <w:pStyle w:val="Default"/>
              <w:jc w:val="center"/>
              <w:rPr>
                <w:sz w:val="22"/>
                <w:szCs w:val="22"/>
              </w:rPr>
            </w:pPr>
            <w:r>
              <w:rPr>
                <w:sz w:val="22"/>
                <w:szCs w:val="22"/>
              </w:rPr>
              <w:t>.00</w:t>
            </w:r>
          </w:p>
        </w:tc>
        <w:tc>
          <w:tcPr>
            <w:tcW w:w="1118" w:type="dxa"/>
          </w:tcPr>
          <w:p w14:paraId="0017D67F" w14:textId="77777777" w:rsidR="00852671" w:rsidRPr="00910450" w:rsidRDefault="00852671" w:rsidP="004031B1">
            <w:pPr>
              <w:pStyle w:val="Default"/>
              <w:jc w:val="center"/>
              <w:rPr>
                <w:sz w:val="22"/>
                <w:szCs w:val="22"/>
              </w:rPr>
            </w:pPr>
            <w:r>
              <w:rPr>
                <w:sz w:val="22"/>
                <w:szCs w:val="22"/>
              </w:rPr>
              <w:t>.95</w:t>
            </w:r>
          </w:p>
        </w:tc>
        <w:tc>
          <w:tcPr>
            <w:tcW w:w="1944" w:type="dxa"/>
          </w:tcPr>
          <w:p w14:paraId="2D8C6635" w14:textId="77777777" w:rsidR="00852671" w:rsidRPr="00910450" w:rsidRDefault="00852671" w:rsidP="004031B1">
            <w:pPr>
              <w:pStyle w:val="Default"/>
              <w:jc w:val="center"/>
              <w:rPr>
                <w:sz w:val="22"/>
                <w:szCs w:val="22"/>
              </w:rPr>
            </w:pPr>
            <w:r>
              <w:rPr>
                <w:sz w:val="22"/>
                <w:szCs w:val="22"/>
              </w:rPr>
              <w:t>.08</w:t>
            </w:r>
          </w:p>
        </w:tc>
        <w:tc>
          <w:tcPr>
            <w:tcW w:w="1002" w:type="dxa"/>
          </w:tcPr>
          <w:p w14:paraId="7E39CF33" w14:textId="77777777" w:rsidR="00852671" w:rsidRPr="00910450" w:rsidRDefault="00852671" w:rsidP="004031B1">
            <w:pPr>
              <w:pStyle w:val="Default"/>
              <w:jc w:val="center"/>
              <w:rPr>
                <w:sz w:val="22"/>
                <w:szCs w:val="22"/>
              </w:rPr>
            </w:pPr>
            <w:r>
              <w:rPr>
                <w:sz w:val="22"/>
                <w:szCs w:val="22"/>
              </w:rPr>
              <w:t>.03</w:t>
            </w:r>
          </w:p>
        </w:tc>
      </w:tr>
      <w:tr w:rsidR="00852671" w:rsidRPr="00910450" w14:paraId="7C074595" w14:textId="77777777" w:rsidTr="004031B1">
        <w:trPr>
          <w:trHeight w:val="244"/>
        </w:trPr>
        <w:tc>
          <w:tcPr>
            <w:tcW w:w="1177" w:type="dxa"/>
          </w:tcPr>
          <w:p w14:paraId="3D2B479D" w14:textId="77777777" w:rsidR="00852671" w:rsidRDefault="00852671" w:rsidP="004031B1">
            <w:pPr>
              <w:pStyle w:val="Default"/>
              <w:jc w:val="center"/>
              <w:rPr>
                <w:sz w:val="22"/>
                <w:szCs w:val="22"/>
              </w:rPr>
            </w:pPr>
            <w:r>
              <w:rPr>
                <w:sz w:val="22"/>
                <w:szCs w:val="22"/>
              </w:rPr>
              <w:t>Political</w:t>
            </w:r>
          </w:p>
        </w:tc>
        <w:tc>
          <w:tcPr>
            <w:tcW w:w="1832" w:type="dxa"/>
          </w:tcPr>
          <w:p w14:paraId="40672668" w14:textId="77777777" w:rsidR="00852671" w:rsidRDefault="00852671" w:rsidP="004031B1">
            <w:pPr>
              <w:pStyle w:val="Default"/>
              <w:jc w:val="center"/>
              <w:rPr>
                <w:sz w:val="22"/>
                <w:szCs w:val="22"/>
              </w:rPr>
            </w:pPr>
            <w:r>
              <w:rPr>
                <w:sz w:val="22"/>
                <w:szCs w:val="22"/>
              </w:rPr>
              <w:t>188.71</w:t>
            </w:r>
          </w:p>
        </w:tc>
        <w:tc>
          <w:tcPr>
            <w:tcW w:w="1113" w:type="dxa"/>
          </w:tcPr>
          <w:p w14:paraId="50392B7D" w14:textId="77777777" w:rsidR="00852671" w:rsidRDefault="00852671" w:rsidP="004031B1">
            <w:pPr>
              <w:pStyle w:val="Default"/>
              <w:jc w:val="center"/>
              <w:rPr>
                <w:sz w:val="22"/>
                <w:szCs w:val="22"/>
              </w:rPr>
            </w:pPr>
            <w:r>
              <w:rPr>
                <w:sz w:val="22"/>
                <w:szCs w:val="22"/>
              </w:rPr>
              <w:t>54</w:t>
            </w:r>
          </w:p>
        </w:tc>
        <w:tc>
          <w:tcPr>
            <w:tcW w:w="1001" w:type="dxa"/>
          </w:tcPr>
          <w:p w14:paraId="3C462DBB" w14:textId="77777777" w:rsidR="00852671" w:rsidRDefault="00852671" w:rsidP="004031B1">
            <w:pPr>
              <w:pStyle w:val="Default"/>
              <w:jc w:val="center"/>
              <w:rPr>
                <w:sz w:val="22"/>
                <w:szCs w:val="22"/>
              </w:rPr>
            </w:pPr>
            <w:r>
              <w:rPr>
                <w:sz w:val="22"/>
                <w:szCs w:val="22"/>
              </w:rPr>
              <w:t>.00</w:t>
            </w:r>
          </w:p>
        </w:tc>
        <w:tc>
          <w:tcPr>
            <w:tcW w:w="1118" w:type="dxa"/>
          </w:tcPr>
          <w:p w14:paraId="6B55382C" w14:textId="77777777" w:rsidR="00852671" w:rsidRDefault="00852671" w:rsidP="004031B1">
            <w:pPr>
              <w:pStyle w:val="Default"/>
              <w:jc w:val="center"/>
              <w:rPr>
                <w:sz w:val="22"/>
                <w:szCs w:val="22"/>
              </w:rPr>
            </w:pPr>
            <w:r>
              <w:rPr>
                <w:sz w:val="22"/>
                <w:szCs w:val="22"/>
              </w:rPr>
              <w:t>.92</w:t>
            </w:r>
          </w:p>
        </w:tc>
        <w:tc>
          <w:tcPr>
            <w:tcW w:w="1944" w:type="dxa"/>
          </w:tcPr>
          <w:p w14:paraId="3F58D6A3" w14:textId="77777777" w:rsidR="00852671" w:rsidRDefault="00852671" w:rsidP="004031B1">
            <w:pPr>
              <w:pStyle w:val="Default"/>
              <w:jc w:val="center"/>
              <w:rPr>
                <w:sz w:val="22"/>
                <w:szCs w:val="22"/>
              </w:rPr>
            </w:pPr>
            <w:r>
              <w:rPr>
                <w:sz w:val="22"/>
                <w:szCs w:val="22"/>
              </w:rPr>
              <w:t>.11</w:t>
            </w:r>
          </w:p>
        </w:tc>
        <w:tc>
          <w:tcPr>
            <w:tcW w:w="1002" w:type="dxa"/>
          </w:tcPr>
          <w:p w14:paraId="4E2EFF5C" w14:textId="77777777" w:rsidR="00852671" w:rsidRDefault="00852671" w:rsidP="004031B1">
            <w:pPr>
              <w:pStyle w:val="Default"/>
              <w:jc w:val="center"/>
              <w:rPr>
                <w:sz w:val="22"/>
                <w:szCs w:val="22"/>
              </w:rPr>
            </w:pPr>
            <w:r>
              <w:rPr>
                <w:sz w:val="22"/>
                <w:szCs w:val="22"/>
              </w:rPr>
              <w:t>.04</w:t>
            </w:r>
          </w:p>
        </w:tc>
      </w:tr>
    </w:tbl>
    <w:p w14:paraId="79816F0C" w14:textId="1A123369" w:rsidR="003D0F14" w:rsidRDefault="003D0F14" w:rsidP="00521322">
      <w:pPr>
        <w:spacing w:line="480" w:lineRule="auto"/>
      </w:pPr>
    </w:p>
    <w:p w14:paraId="46E7B9AA" w14:textId="4C1CB54B" w:rsidR="00190DE7" w:rsidRDefault="00391EF5" w:rsidP="003D0F14">
      <w:pPr>
        <w:spacing w:line="480" w:lineRule="auto"/>
        <w:ind w:firstLine="720"/>
      </w:pPr>
      <w:r>
        <w:t>In order to assess model-</w:t>
      </w:r>
      <w:r w:rsidR="000D202D">
        <w:t xml:space="preserve">fit, to be acceptable, the </w:t>
      </w:r>
      <w:r w:rsidR="000D202D" w:rsidRPr="006713AD">
        <w:t>comparative</w:t>
      </w:r>
      <w:r w:rsidR="000D202D">
        <w:t xml:space="preserve"> </w:t>
      </w:r>
      <w:r w:rsidR="000D202D" w:rsidRPr="006713AD">
        <w:t>fit index (CFI)</w:t>
      </w:r>
      <w:r w:rsidR="000D202D">
        <w:t xml:space="preserve"> should be equal or above .90 (</w:t>
      </w:r>
      <w:proofErr w:type="spellStart"/>
      <w:r w:rsidR="000D202D">
        <w:t>Bentler</w:t>
      </w:r>
      <w:proofErr w:type="spellEnd"/>
      <w:r w:rsidR="000D202D">
        <w:t>, 1990),</w:t>
      </w:r>
      <w:r w:rsidR="000D202D" w:rsidRPr="006713AD">
        <w:t xml:space="preserve"> the root mean squared error of approximation (RMSEA)</w:t>
      </w:r>
      <w:r w:rsidR="000D202D">
        <w:t xml:space="preserve"> to be acceptable, it should be equal or under .10 (Browne &amp; </w:t>
      </w:r>
      <w:proofErr w:type="spellStart"/>
      <w:r w:rsidR="000D202D">
        <w:t>Cudeck</w:t>
      </w:r>
      <w:proofErr w:type="spellEnd"/>
      <w:r w:rsidR="000D202D">
        <w:t xml:space="preserve">, 1993), </w:t>
      </w:r>
      <w:r w:rsidR="000D202D" w:rsidRPr="006713AD">
        <w:t>and the standardized root mean squared</w:t>
      </w:r>
      <w:r w:rsidR="000D202D">
        <w:t xml:space="preserve"> </w:t>
      </w:r>
      <w:r w:rsidR="000D202D" w:rsidRPr="006713AD">
        <w:t>residual (SRMR) ought to b</w:t>
      </w:r>
      <w:r w:rsidR="000D202D">
        <w:t>e equal or under .</w:t>
      </w:r>
      <w:r w:rsidR="000D202D" w:rsidRPr="006713AD">
        <w:t>08</w:t>
      </w:r>
      <w:r w:rsidR="000D202D">
        <w:t xml:space="preserve"> (</w:t>
      </w:r>
      <w:r w:rsidR="000D202D" w:rsidRPr="006713AD">
        <w:t xml:space="preserve">Hu </w:t>
      </w:r>
      <w:r w:rsidR="000D202D">
        <w:t xml:space="preserve">&amp; </w:t>
      </w:r>
      <w:proofErr w:type="spellStart"/>
      <w:r w:rsidR="000D202D">
        <w:t>Bentler</w:t>
      </w:r>
      <w:proofErr w:type="spellEnd"/>
      <w:r w:rsidR="000D202D">
        <w:t xml:space="preserve">, </w:t>
      </w:r>
      <w:r w:rsidR="000D202D" w:rsidRPr="006713AD">
        <w:t>1999).</w:t>
      </w:r>
    </w:p>
    <w:p w14:paraId="5FBAC3A0" w14:textId="39FC9545" w:rsidR="006725A0" w:rsidRDefault="000D202D" w:rsidP="00E53C4D">
      <w:pPr>
        <w:spacing w:line="480" w:lineRule="auto"/>
      </w:pPr>
      <w:r>
        <w:t>Several items were dropped iteratively to increase the fit of the model</w:t>
      </w:r>
      <w:r w:rsidR="006725A0">
        <w:t>, and eliminate possible cross-loadings and items presenting high levels of residuals.</w:t>
      </w:r>
      <w:r w:rsidR="00852671">
        <w:t xml:space="preserve"> In the first iteration, the items with the lowest </w:t>
      </w:r>
      <w:r w:rsidR="00391EF5">
        <w:t xml:space="preserve">loadings </w:t>
      </w:r>
      <w:r w:rsidR="00852671">
        <w:t xml:space="preserve">of each dimension were dropped (those under .4, since in social sciences loadings of .5 are deemed acceptable). Because the model was still too broad, more items were discarded from each of the dimensions. Items that showed inconsistent loadings across models were discarded to ensure the validity of the model, which produced the elimination of several items under .5. </w:t>
      </w:r>
      <w:r w:rsidR="006725A0">
        <w:t xml:space="preserve"> Based on this, the model went from having 85 potential items to </w:t>
      </w:r>
      <w:r w:rsidR="003270E5">
        <w:t>34</w:t>
      </w:r>
      <w:r w:rsidR="003468C2">
        <w:t xml:space="preserve"> final items. </w:t>
      </w:r>
      <w:r w:rsidR="004D7D0D">
        <w:t>Tables 4 -9 show the original items with their loadings for the four studies that are part of the dissertation. The model fit for each dimension, with the original items, for all fou</w:t>
      </w:r>
      <w:r w:rsidR="0023410B">
        <w:t>r studies are shown on tables 9-14</w:t>
      </w:r>
      <w:r w:rsidR="004D7D0D">
        <w:t>.</w:t>
      </w:r>
    </w:p>
    <w:p w14:paraId="65961686" w14:textId="4C81F54F" w:rsidR="00B37C70" w:rsidRDefault="00BA4722" w:rsidP="00B37C70">
      <w:pPr>
        <w:widowControl w:val="0"/>
        <w:tabs>
          <w:tab w:val="left" w:pos="1858"/>
        </w:tabs>
        <w:autoSpaceDE w:val="0"/>
        <w:autoSpaceDN w:val="0"/>
        <w:adjustRightInd w:val="0"/>
        <w:spacing w:after="240"/>
        <w:rPr>
          <w:color w:val="000000"/>
        </w:rPr>
      </w:pPr>
      <w:r>
        <w:rPr>
          <w:i/>
          <w:color w:val="000000"/>
        </w:rPr>
        <w:t>Table 15</w:t>
      </w:r>
      <w:r w:rsidR="00B37C70" w:rsidRPr="00B37C70">
        <w:rPr>
          <w:i/>
          <w:color w:val="000000"/>
        </w:rPr>
        <w:t>.</w:t>
      </w:r>
      <w:r w:rsidR="00B37C70">
        <w:rPr>
          <w:color w:val="000000"/>
        </w:rPr>
        <w:t xml:space="preserve"> Final items of FPR</w:t>
      </w:r>
      <w:r w:rsidR="009F6D16">
        <w:rPr>
          <w:color w:val="000000"/>
        </w:rPr>
        <w:t>.</w:t>
      </w:r>
    </w:p>
    <w:tbl>
      <w:tblPr>
        <w:tblW w:w="0" w:type="auto"/>
        <w:tblInd w:w="36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982"/>
        <w:gridCol w:w="7018"/>
      </w:tblGrid>
      <w:tr w:rsidR="00460C83" w:rsidRPr="00265E1C" w14:paraId="429349FF" w14:textId="77777777" w:rsidTr="00460C83">
        <w:trPr>
          <w:trHeight w:val="521"/>
        </w:trPr>
        <w:tc>
          <w:tcPr>
            <w:tcW w:w="1982" w:type="dxa"/>
            <w:tcBorders>
              <w:top w:val="single" w:sz="4" w:space="0" w:color="auto"/>
              <w:bottom w:val="single" w:sz="4" w:space="0" w:color="auto"/>
              <w:right w:val="nil"/>
            </w:tcBorders>
            <w:shd w:val="clear" w:color="auto" w:fill="auto"/>
          </w:tcPr>
          <w:p w14:paraId="34DF05CA" w14:textId="77777777" w:rsidR="00460C83" w:rsidRPr="00265E1C" w:rsidRDefault="00460C83" w:rsidP="004031B1">
            <w:pPr>
              <w:spacing w:line="480" w:lineRule="auto"/>
              <w:rPr>
                <w:rFonts w:eastAsia="Times New Roman"/>
                <w:bCs/>
                <w:color w:val="202124"/>
                <w:shd w:val="clear" w:color="auto" w:fill="FFFFFF"/>
              </w:rPr>
            </w:pPr>
            <w:r w:rsidRPr="00265E1C">
              <w:rPr>
                <w:rFonts w:eastAsia="Times New Roman"/>
                <w:bCs/>
                <w:color w:val="202124"/>
                <w:shd w:val="clear" w:color="auto" w:fill="FFFFFF"/>
              </w:rPr>
              <w:t>Dimension</w:t>
            </w:r>
          </w:p>
        </w:tc>
        <w:tc>
          <w:tcPr>
            <w:tcW w:w="7018" w:type="dxa"/>
            <w:tcBorders>
              <w:top w:val="single" w:sz="4" w:space="0" w:color="auto"/>
              <w:left w:val="nil"/>
              <w:bottom w:val="single" w:sz="4" w:space="0" w:color="auto"/>
            </w:tcBorders>
            <w:shd w:val="clear" w:color="auto" w:fill="auto"/>
          </w:tcPr>
          <w:p w14:paraId="6AEDDF10" w14:textId="77777777" w:rsidR="00460C83" w:rsidRPr="00265E1C" w:rsidRDefault="00460C83" w:rsidP="004031B1">
            <w:pPr>
              <w:spacing w:line="480" w:lineRule="auto"/>
              <w:jc w:val="center"/>
              <w:rPr>
                <w:rFonts w:eastAsia="Times New Roman"/>
                <w:bCs/>
                <w:color w:val="202124"/>
                <w:shd w:val="clear" w:color="auto" w:fill="FFFFFF"/>
              </w:rPr>
            </w:pPr>
            <w:r w:rsidRPr="00265E1C">
              <w:rPr>
                <w:rFonts w:eastAsia="Times New Roman"/>
                <w:bCs/>
                <w:color w:val="202124"/>
                <w:shd w:val="clear" w:color="auto" w:fill="FFFFFF"/>
              </w:rPr>
              <w:t>Items</w:t>
            </w:r>
          </w:p>
        </w:tc>
      </w:tr>
      <w:tr w:rsidR="00460C83" w:rsidRPr="00265E1C" w14:paraId="74DE7226" w14:textId="77777777" w:rsidTr="00460C83">
        <w:trPr>
          <w:trHeight w:val="521"/>
        </w:trPr>
        <w:tc>
          <w:tcPr>
            <w:tcW w:w="1982" w:type="dxa"/>
            <w:tcBorders>
              <w:top w:val="single" w:sz="4" w:space="0" w:color="auto"/>
              <w:bottom w:val="single" w:sz="4" w:space="0" w:color="auto"/>
              <w:right w:val="nil"/>
            </w:tcBorders>
            <w:shd w:val="clear" w:color="auto" w:fill="auto"/>
          </w:tcPr>
          <w:p w14:paraId="278A85BE" w14:textId="77777777" w:rsidR="00460C83" w:rsidRPr="00330F32" w:rsidRDefault="00460C83" w:rsidP="004031B1">
            <w:pPr>
              <w:spacing w:line="480" w:lineRule="auto"/>
              <w:rPr>
                <w:rFonts w:eastAsia="Times New Roman"/>
                <w:bCs/>
                <w:color w:val="202124"/>
                <w:shd w:val="clear" w:color="auto" w:fill="FFFFFF"/>
              </w:rPr>
            </w:pPr>
            <w:r w:rsidRPr="00330F32">
              <w:rPr>
                <w:rFonts w:eastAsia="Times New Roman"/>
                <w:bCs/>
                <w:color w:val="202124"/>
                <w:shd w:val="clear" w:color="auto" w:fill="FFFFFF"/>
              </w:rPr>
              <w:t>Attending</w:t>
            </w:r>
          </w:p>
        </w:tc>
        <w:tc>
          <w:tcPr>
            <w:tcW w:w="7018" w:type="dxa"/>
            <w:tcBorders>
              <w:top w:val="single" w:sz="4" w:space="0" w:color="auto"/>
              <w:left w:val="nil"/>
              <w:bottom w:val="single" w:sz="4" w:space="0" w:color="auto"/>
            </w:tcBorders>
            <w:shd w:val="clear" w:color="auto" w:fill="auto"/>
          </w:tcPr>
          <w:p w14:paraId="08399628" w14:textId="3172273D" w:rsidR="00460C83" w:rsidRPr="00460C83" w:rsidRDefault="00460C83" w:rsidP="00460C83">
            <w:pPr>
              <w:pStyle w:val="ListParagraph"/>
              <w:numPr>
                <w:ilvl w:val="0"/>
                <w:numId w:val="20"/>
              </w:numPr>
              <w:spacing w:line="276" w:lineRule="auto"/>
              <w:rPr>
                <w:rFonts w:eastAsia="Times New Roman"/>
                <w:bCs/>
                <w:color w:val="202124"/>
                <w:shd w:val="clear" w:color="auto" w:fill="FFFFFF"/>
              </w:rPr>
            </w:pPr>
            <w:r w:rsidRPr="00460C83">
              <w:rPr>
                <w:rFonts w:eastAsia="Times New Roman"/>
                <w:bCs/>
                <w:color w:val="202124"/>
                <w:shd w:val="clear" w:color="auto" w:fill="FFFFFF"/>
              </w:rPr>
              <w:t>I keep track of the TV shows in which my favorite celebrity is featured so that I do not miss them.</w:t>
            </w:r>
          </w:p>
          <w:p w14:paraId="24421EA0" w14:textId="5FDD46F9" w:rsidR="00460C83" w:rsidRPr="00460C83" w:rsidRDefault="00460C83" w:rsidP="00460C83">
            <w:pPr>
              <w:pStyle w:val="ListParagraph"/>
              <w:numPr>
                <w:ilvl w:val="0"/>
                <w:numId w:val="20"/>
              </w:numPr>
              <w:spacing w:line="276" w:lineRule="auto"/>
              <w:rPr>
                <w:rFonts w:eastAsia="Times New Roman"/>
                <w:bCs/>
                <w:color w:val="202124"/>
                <w:shd w:val="clear" w:color="auto" w:fill="FFFFFF"/>
              </w:rPr>
            </w:pPr>
            <w:r w:rsidRPr="00460C83">
              <w:rPr>
                <w:rFonts w:eastAsia="Times New Roman"/>
                <w:bCs/>
                <w:color w:val="202124"/>
                <w:shd w:val="clear" w:color="auto" w:fill="FFFFFF"/>
              </w:rPr>
              <w:lastRenderedPageBreak/>
              <w:t>I read and watch what my favorite celebrity posts in his/her social media profiles.</w:t>
            </w:r>
          </w:p>
          <w:p w14:paraId="6D770C98" w14:textId="77777777" w:rsidR="00460C83" w:rsidRPr="00460C83" w:rsidRDefault="00460C83" w:rsidP="00460C83">
            <w:pPr>
              <w:numPr>
                <w:ilvl w:val="0"/>
                <w:numId w:val="20"/>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know where to find information about my favorite celebrity’s upcoming activities.</w:t>
            </w:r>
          </w:p>
          <w:p w14:paraId="2EB1C4FA" w14:textId="368E8DAB" w:rsidR="00460C83" w:rsidRPr="00460C83" w:rsidRDefault="00460C83" w:rsidP="00460C83">
            <w:pPr>
              <w:numPr>
                <w:ilvl w:val="0"/>
                <w:numId w:val="20"/>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would join a digital platform if my favorite celebrity was going to post content on it.</w:t>
            </w:r>
          </w:p>
        </w:tc>
      </w:tr>
      <w:tr w:rsidR="00460C83" w:rsidRPr="00265E1C" w14:paraId="74C64079" w14:textId="77777777" w:rsidTr="00460C83">
        <w:trPr>
          <w:trHeight w:val="521"/>
        </w:trPr>
        <w:tc>
          <w:tcPr>
            <w:tcW w:w="1982" w:type="dxa"/>
            <w:tcBorders>
              <w:top w:val="single" w:sz="4" w:space="0" w:color="auto"/>
              <w:bottom w:val="single" w:sz="4" w:space="0" w:color="auto"/>
              <w:right w:val="nil"/>
            </w:tcBorders>
            <w:shd w:val="clear" w:color="auto" w:fill="auto"/>
          </w:tcPr>
          <w:p w14:paraId="14CE1903" w14:textId="77777777" w:rsidR="00460C83" w:rsidRPr="00330F32" w:rsidRDefault="00460C83" w:rsidP="004031B1">
            <w:pPr>
              <w:spacing w:line="480" w:lineRule="auto"/>
              <w:rPr>
                <w:rFonts w:eastAsia="Times New Roman"/>
                <w:bCs/>
                <w:color w:val="202124"/>
                <w:shd w:val="clear" w:color="auto" w:fill="FFFFFF"/>
              </w:rPr>
            </w:pPr>
            <w:r w:rsidRPr="00330F32">
              <w:rPr>
                <w:rFonts w:eastAsia="Times New Roman"/>
                <w:bCs/>
                <w:color w:val="202124"/>
                <w:shd w:val="clear" w:color="auto" w:fill="FFFFFF"/>
              </w:rPr>
              <w:lastRenderedPageBreak/>
              <w:t>Bonding</w:t>
            </w:r>
          </w:p>
        </w:tc>
        <w:tc>
          <w:tcPr>
            <w:tcW w:w="7018" w:type="dxa"/>
            <w:tcBorders>
              <w:top w:val="single" w:sz="4" w:space="0" w:color="auto"/>
              <w:left w:val="nil"/>
              <w:bottom w:val="single" w:sz="4" w:space="0" w:color="auto"/>
            </w:tcBorders>
            <w:shd w:val="clear" w:color="auto" w:fill="auto"/>
          </w:tcPr>
          <w:p w14:paraId="5C15396B" w14:textId="77777777" w:rsidR="00460C83" w:rsidRPr="00460C83" w:rsidRDefault="00460C83" w:rsidP="00460C83">
            <w:pPr>
              <w:numPr>
                <w:ilvl w:val="0"/>
                <w:numId w:val="21"/>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Other fans would realize how similar my favorite celebrity and I behave.</w:t>
            </w:r>
          </w:p>
          <w:p w14:paraId="3EBFBDF8" w14:textId="77777777" w:rsidR="00460C83" w:rsidRPr="00460C83" w:rsidRDefault="00460C83" w:rsidP="00460C83">
            <w:pPr>
              <w:numPr>
                <w:ilvl w:val="0"/>
                <w:numId w:val="21"/>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share many likes and hobbies with my favorite celebrity.</w:t>
            </w:r>
          </w:p>
          <w:p w14:paraId="1CC891E4" w14:textId="77777777" w:rsidR="00460C83" w:rsidRPr="00460C83" w:rsidRDefault="00460C83" w:rsidP="00460C83">
            <w:pPr>
              <w:numPr>
                <w:ilvl w:val="0"/>
                <w:numId w:val="21"/>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want to share the ideas I learn from my favorite celebrity with my friends and acquaintances.</w:t>
            </w:r>
          </w:p>
          <w:p w14:paraId="4B664356" w14:textId="77777777" w:rsidR="00460C83" w:rsidRPr="00460C83" w:rsidRDefault="00460C83" w:rsidP="00460C83">
            <w:pPr>
              <w:numPr>
                <w:ilvl w:val="0"/>
                <w:numId w:val="21"/>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My favorite celebrity and I have as much in common as other friends and I have.</w:t>
            </w:r>
          </w:p>
          <w:p w14:paraId="2D321116" w14:textId="77777777" w:rsidR="00460C83" w:rsidRPr="00460C83" w:rsidRDefault="00460C83" w:rsidP="00460C83">
            <w:pPr>
              <w:numPr>
                <w:ilvl w:val="0"/>
                <w:numId w:val="21"/>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My relation with my favorite celebrity is deep; it is not a short-time obsession.</w:t>
            </w:r>
          </w:p>
        </w:tc>
      </w:tr>
      <w:tr w:rsidR="00460C83" w:rsidRPr="00265E1C" w14:paraId="1DFE0FD5" w14:textId="77777777" w:rsidTr="00460C83">
        <w:trPr>
          <w:trHeight w:val="521"/>
        </w:trPr>
        <w:tc>
          <w:tcPr>
            <w:tcW w:w="1982" w:type="dxa"/>
            <w:tcBorders>
              <w:top w:val="single" w:sz="4" w:space="0" w:color="auto"/>
              <w:bottom w:val="single" w:sz="4" w:space="0" w:color="auto"/>
              <w:right w:val="nil"/>
            </w:tcBorders>
            <w:shd w:val="clear" w:color="auto" w:fill="auto"/>
          </w:tcPr>
          <w:p w14:paraId="74A446BC" w14:textId="77777777" w:rsidR="00460C83" w:rsidRPr="00330F32" w:rsidRDefault="00460C83" w:rsidP="004031B1">
            <w:pPr>
              <w:spacing w:line="480" w:lineRule="auto"/>
              <w:rPr>
                <w:rFonts w:eastAsia="Times New Roman"/>
                <w:bCs/>
                <w:color w:val="202124"/>
                <w:shd w:val="clear" w:color="auto" w:fill="FFFFFF"/>
              </w:rPr>
            </w:pPr>
            <w:r w:rsidRPr="00330F32">
              <w:rPr>
                <w:rFonts w:eastAsia="Times New Roman"/>
                <w:bCs/>
                <w:color w:val="202124"/>
                <w:shd w:val="clear" w:color="auto" w:fill="FFFFFF"/>
              </w:rPr>
              <w:t>Charm</w:t>
            </w:r>
          </w:p>
        </w:tc>
        <w:tc>
          <w:tcPr>
            <w:tcW w:w="7018" w:type="dxa"/>
            <w:tcBorders>
              <w:top w:val="single" w:sz="4" w:space="0" w:color="auto"/>
              <w:left w:val="nil"/>
              <w:bottom w:val="single" w:sz="4" w:space="0" w:color="auto"/>
            </w:tcBorders>
            <w:shd w:val="clear" w:color="auto" w:fill="auto"/>
          </w:tcPr>
          <w:p w14:paraId="5D3A7FF9" w14:textId="03CDC720" w:rsidR="00460C83" w:rsidRPr="00460C83" w:rsidRDefault="00460C83" w:rsidP="00460C83">
            <w:pPr>
              <w:pStyle w:val="ListParagraph"/>
              <w:numPr>
                <w:ilvl w:val="0"/>
                <w:numId w:val="22"/>
              </w:numPr>
              <w:spacing w:line="276" w:lineRule="auto"/>
              <w:rPr>
                <w:rFonts w:eastAsia="Times New Roman"/>
                <w:bCs/>
                <w:color w:val="202124"/>
                <w:shd w:val="clear" w:color="auto" w:fill="FFFFFF"/>
              </w:rPr>
            </w:pPr>
            <w:r w:rsidRPr="00460C83">
              <w:rPr>
                <w:rFonts w:eastAsia="Times New Roman"/>
                <w:bCs/>
                <w:color w:val="202124"/>
                <w:shd w:val="clear" w:color="auto" w:fill="FFFFFF"/>
              </w:rPr>
              <w:t>I feel happier when I see pictures of my favorite celebrity.</w:t>
            </w:r>
          </w:p>
          <w:p w14:paraId="04D3FB49" w14:textId="77777777" w:rsidR="00460C83" w:rsidRPr="00460C83" w:rsidRDefault="00460C83" w:rsidP="00460C83">
            <w:pPr>
              <w:numPr>
                <w:ilvl w:val="0"/>
                <w:numId w:val="22"/>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Watching or reading content about my favorite celebrity makes me happy.</w:t>
            </w:r>
          </w:p>
          <w:p w14:paraId="535BD76A" w14:textId="2C994BAF" w:rsidR="00460C83" w:rsidRPr="00460C83" w:rsidRDefault="00460C83" w:rsidP="00460C83">
            <w:pPr>
              <w:pStyle w:val="ListParagraph"/>
              <w:numPr>
                <w:ilvl w:val="0"/>
                <w:numId w:val="22"/>
              </w:numPr>
              <w:spacing w:line="276" w:lineRule="auto"/>
              <w:rPr>
                <w:rFonts w:eastAsia="Times New Roman"/>
                <w:bCs/>
                <w:color w:val="202124"/>
                <w:shd w:val="clear" w:color="auto" w:fill="FFFFFF"/>
              </w:rPr>
            </w:pPr>
            <w:r w:rsidRPr="00460C83">
              <w:rPr>
                <w:rFonts w:eastAsia="Times New Roman"/>
                <w:bCs/>
                <w:color w:val="202124"/>
                <w:shd w:val="clear" w:color="auto" w:fill="FFFFFF"/>
              </w:rPr>
              <w:t>I truly admire my favorite celebrity.</w:t>
            </w:r>
          </w:p>
          <w:p w14:paraId="1B7D1C57" w14:textId="77777777" w:rsidR="00460C83" w:rsidRPr="00460C83" w:rsidRDefault="00460C83" w:rsidP="00460C83">
            <w:pPr>
              <w:numPr>
                <w:ilvl w:val="0"/>
                <w:numId w:val="22"/>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My favorite celebrity is a big emotional support for me.</w:t>
            </w:r>
          </w:p>
          <w:p w14:paraId="29B4E7A9" w14:textId="77777777" w:rsidR="00460C83" w:rsidRPr="00460C83" w:rsidRDefault="00460C83" w:rsidP="00460C83">
            <w:pPr>
              <w:numPr>
                <w:ilvl w:val="0"/>
                <w:numId w:val="22"/>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My favorite celebrity advice has made my life better.</w:t>
            </w:r>
          </w:p>
          <w:p w14:paraId="56733D28" w14:textId="77777777" w:rsidR="00460C83" w:rsidRPr="00460C83" w:rsidRDefault="00460C83" w:rsidP="00460C83">
            <w:pPr>
              <w:numPr>
                <w:ilvl w:val="0"/>
                <w:numId w:val="22"/>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My favorite celebrity works to make fans like me happier.</w:t>
            </w:r>
          </w:p>
        </w:tc>
      </w:tr>
      <w:tr w:rsidR="00460C83" w:rsidRPr="00265E1C" w14:paraId="3765CAAA" w14:textId="77777777" w:rsidTr="00460C83">
        <w:trPr>
          <w:trHeight w:val="521"/>
        </w:trPr>
        <w:tc>
          <w:tcPr>
            <w:tcW w:w="1982" w:type="dxa"/>
            <w:tcBorders>
              <w:top w:val="single" w:sz="4" w:space="0" w:color="auto"/>
              <w:bottom w:val="single" w:sz="4" w:space="0" w:color="auto"/>
              <w:right w:val="nil"/>
            </w:tcBorders>
            <w:shd w:val="clear" w:color="auto" w:fill="auto"/>
          </w:tcPr>
          <w:p w14:paraId="36B23239" w14:textId="77777777" w:rsidR="00460C83" w:rsidRPr="00330F32" w:rsidRDefault="00460C83" w:rsidP="004031B1">
            <w:pPr>
              <w:spacing w:line="480" w:lineRule="auto"/>
              <w:rPr>
                <w:rFonts w:eastAsia="Times New Roman"/>
                <w:bCs/>
                <w:color w:val="202124"/>
                <w:shd w:val="clear" w:color="auto" w:fill="FFFFFF"/>
              </w:rPr>
            </w:pPr>
            <w:r w:rsidRPr="00330F32">
              <w:rPr>
                <w:rFonts w:eastAsia="Times New Roman"/>
                <w:bCs/>
                <w:color w:val="202124"/>
                <w:shd w:val="clear" w:color="auto" w:fill="FFFFFF"/>
              </w:rPr>
              <w:t>Dedication</w:t>
            </w:r>
          </w:p>
        </w:tc>
        <w:tc>
          <w:tcPr>
            <w:tcW w:w="7018" w:type="dxa"/>
            <w:tcBorders>
              <w:top w:val="single" w:sz="4" w:space="0" w:color="auto"/>
              <w:left w:val="nil"/>
              <w:bottom w:val="single" w:sz="4" w:space="0" w:color="auto"/>
            </w:tcBorders>
            <w:shd w:val="clear" w:color="auto" w:fill="auto"/>
          </w:tcPr>
          <w:p w14:paraId="4D324ED8" w14:textId="7C700F60" w:rsidR="00460C83" w:rsidRPr="00460C83" w:rsidRDefault="00460C83" w:rsidP="00460C83">
            <w:pPr>
              <w:pStyle w:val="ListParagraph"/>
              <w:numPr>
                <w:ilvl w:val="0"/>
                <w:numId w:val="23"/>
              </w:numPr>
              <w:spacing w:line="276" w:lineRule="auto"/>
              <w:rPr>
                <w:rFonts w:eastAsia="Times New Roman"/>
                <w:bCs/>
                <w:color w:val="202124"/>
                <w:shd w:val="clear" w:color="auto" w:fill="FFFFFF"/>
              </w:rPr>
            </w:pPr>
            <w:r w:rsidRPr="00460C83">
              <w:rPr>
                <w:rFonts w:eastAsia="Times New Roman"/>
                <w:bCs/>
                <w:color w:val="202124"/>
                <w:shd w:val="clear" w:color="auto" w:fill="FFFFFF"/>
              </w:rPr>
              <w:t>No other celebrity can replace my favorite celebrity if he/she stops producing content.</w:t>
            </w:r>
          </w:p>
          <w:p w14:paraId="1E078219" w14:textId="77777777" w:rsidR="00460C83" w:rsidRPr="00460C83" w:rsidRDefault="00460C83" w:rsidP="00460C83">
            <w:pPr>
              <w:numPr>
                <w:ilvl w:val="0"/>
                <w:numId w:val="23"/>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Other celebrities’ content is not as fulfilling as my favorite celebrity’s content.</w:t>
            </w:r>
          </w:p>
          <w:p w14:paraId="2116B374" w14:textId="77777777" w:rsidR="00460C83" w:rsidRPr="00460C83" w:rsidRDefault="00460C83" w:rsidP="00460C83">
            <w:pPr>
              <w:numPr>
                <w:ilvl w:val="0"/>
                <w:numId w:val="23"/>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consider my favorite celebrity’s activities when making plans for my free time.</w:t>
            </w:r>
          </w:p>
          <w:p w14:paraId="7EEF2FB8" w14:textId="77777777" w:rsidR="00460C83" w:rsidRPr="00460C83" w:rsidRDefault="00460C83" w:rsidP="00460C83">
            <w:pPr>
              <w:numPr>
                <w:ilvl w:val="0"/>
                <w:numId w:val="23"/>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save money so that I can purchase goods related to favorite celebrity.</w:t>
            </w:r>
          </w:p>
          <w:p w14:paraId="3906AA18" w14:textId="77777777" w:rsidR="00460C83" w:rsidRPr="00460C83" w:rsidRDefault="00460C83" w:rsidP="00460C83">
            <w:pPr>
              <w:numPr>
                <w:ilvl w:val="0"/>
                <w:numId w:val="23"/>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am upset when I can’t purchase my favorite celebrity’s newest releases/ related products.</w:t>
            </w:r>
          </w:p>
          <w:p w14:paraId="3ECF726E" w14:textId="4BA747B2" w:rsidR="00460C83" w:rsidRPr="00460C83" w:rsidRDefault="00460C83" w:rsidP="00460C83">
            <w:pPr>
              <w:numPr>
                <w:ilvl w:val="0"/>
                <w:numId w:val="23"/>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Whenever I picture myself in the future, my favorite celebrity is a part of that picture.</w:t>
            </w:r>
          </w:p>
        </w:tc>
      </w:tr>
      <w:tr w:rsidR="00460C83" w:rsidRPr="00265E1C" w14:paraId="302D835D" w14:textId="77777777" w:rsidTr="00460C83">
        <w:trPr>
          <w:trHeight w:val="521"/>
        </w:trPr>
        <w:tc>
          <w:tcPr>
            <w:tcW w:w="1982" w:type="dxa"/>
            <w:tcBorders>
              <w:top w:val="single" w:sz="4" w:space="0" w:color="auto"/>
              <w:bottom w:val="single" w:sz="4" w:space="0" w:color="auto"/>
              <w:right w:val="nil"/>
            </w:tcBorders>
            <w:shd w:val="clear" w:color="auto" w:fill="auto"/>
          </w:tcPr>
          <w:p w14:paraId="571CBA64" w14:textId="77777777" w:rsidR="00460C83" w:rsidRPr="00330F32" w:rsidRDefault="00460C83" w:rsidP="004031B1">
            <w:pPr>
              <w:spacing w:line="480" w:lineRule="auto"/>
              <w:rPr>
                <w:rFonts w:eastAsia="Times New Roman"/>
                <w:bCs/>
                <w:color w:val="202124"/>
                <w:shd w:val="clear" w:color="auto" w:fill="FFFFFF"/>
              </w:rPr>
            </w:pPr>
            <w:r w:rsidRPr="00330F32">
              <w:rPr>
                <w:rFonts w:eastAsia="Times New Roman"/>
                <w:bCs/>
                <w:color w:val="202124"/>
                <w:shd w:val="clear" w:color="auto" w:fill="FFFFFF"/>
              </w:rPr>
              <w:t>Expectation</w:t>
            </w:r>
          </w:p>
        </w:tc>
        <w:tc>
          <w:tcPr>
            <w:tcW w:w="7018" w:type="dxa"/>
            <w:tcBorders>
              <w:top w:val="single" w:sz="4" w:space="0" w:color="auto"/>
              <w:left w:val="nil"/>
              <w:bottom w:val="single" w:sz="4" w:space="0" w:color="auto"/>
            </w:tcBorders>
            <w:shd w:val="clear" w:color="auto" w:fill="auto"/>
          </w:tcPr>
          <w:p w14:paraId="042777FB" w14:textId="30AA7741" w:rsidR="00460C83" w:rsidRPr="00460C83" w:rsidRDefault="00460C83" w:rsidP="00460C83">
            <w:pPr>
              <w:pStyle w:val="ListParagraph"/>
              <w:numPr>
                <w:ilvl w:val="0"/>
                <w:numId w:val="24"/>
              </w:numPr>
              <w:spacing w:line="276" w:lineRule="auto"/>
              <w:rPr>
                <w:rFonts w:eastAsia="Times New Roman"/>
                <w:bCs/>
                <w:color w:val="202124"/>
                <w:shd w:val="clear" w:color="auto" w:fill="FFFFFF"/>
              </w:rPr>
            </w:pPr>
            <w:r w:rsidRPr="00460C83">
              <w:rPr>
                <w:rFonts w:eastAsia="Times New Roman"/>
                <w:bCs/>
                <w:color w:val="202124"/>
                <w:shd w:val="clear" w:color="auto" w:fill="FFFFFF"/>
              </w:rPr>
              <w:t>I know the kinds of fan actions that my favorite celebrity would appreciate.</w:t>
            </w:r>
          </w:p>
          <w:p w14:paraId="4BAAF739" w14:textId="77777777" w:rsidR="00460C83" w:rsidRPr="00460C83" w:rsidRDefault="00460C83" w:rsidP="00460C83">
            <w:pPr>
              <w:numPr>
                <w:ilvl w:val="0"/>
                <w:numId w:val="24"/>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can predict how my favorite celebrity would react to any given event.</w:t>
            </w:r>
          </w:p>
          <w:p w14:paraId="0ADA1E13" w14:textId="77777777" w:rsidR="00460C83" w:rsidRPr="00460C83" w:rsidRDefault="00460C83" w:rsidP="00460C83">
            <w:pPr>
              <w:numPr>
                <w:ilvl w:val="0"/>
                <w:numId w:val="24"/>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My favorite celebrity tries to be honest and transparent about his/her actions.</w:t>
            </w:r>
          </w:p>
          <w:p w14:paraId="398260B3" w14:textId="77777777" w:rsidR="00460C83" w:rsidRPr="00460C83" w:rsidRDefault="00460C83" w:rsidP="00460C83">
            <w:pPr>
              <w:numPr>
                <w:ilvl w:val="0"/>
                <w:numId w:val="24"/>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lastRenderedPageBreak/>
              <w:t>My favorite celebrity takes into account the feelings of fans like me.</w:t>
            </w:r>
          </w:p>
          <w:p w14:paraId="4AD6DEC8" w14:textId="24CFF986" w:rsidR="00460C83" w:rsidRPr="00460C83" w:rsidRDefault="00460C83" w:rsidP="00460C83">
            <w:pPr>
              <w:numPr>
                <w:ilvl w:val="0"/>
                <w:numId w:val="24"/>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It would be difficult to believe if my favorite celebrity got caught behaving badly.</w:t>
            </w:r>
          </w:p>
        </w:tc>
      </w:tr>
      <w:tr w:rsidR="00460C83" w:rsidRPr="00265E1C" w14:paraId="28F7B026" w14:textId="77777777" w:rsidTr="00460C83">
        <w:trPr>
          <w:trHeight w:val="521"/>
        </w:trPr>
        <w:tc>
          <w:tcPr>
            <w:tcW w:w="1982" w:type="dxa"/>
            <w:tcBorders>
              <w:top w:val="single" w:sz="4" w:space="0" w:color="auto"/>
              <w:bottom w:val="single" w:sz="4" w:space="0" w:color="auto"/>
              <w:right w:val="nil"/>
            </w:tcBorders>
            <w:shd w:val="clear" w:color="auto" w:fill="auto"/>
          </w:tcPr>
          <w:p w14:paraId="5D154A85" w14:textId="77777777" w:rsidR="00460C83" w:rsidRPr="00330F32" w:rsidRDefault="00460C83" w:rsidP="004031B1">
            <w:pPr>
              <w:spacing w:line="480" w:lineRule="auto"/>
              <w:rPr>
                <w:rFonts w:eastAsia="Times New Roman"/>
                <w:bCs/>
                <w:color w:val="202124"/>
                <w:shd w:val="clear" w:color="auto" w:fill="FFFFFF"/>
              </w:rPr>
            </w:pPr>
            <w:r w:rsidRPr="00330F32">
              <w:rPr>
                <w:rFonts w:eastAsia="Times New Roman"/>
                <w:bCs/>
                <w:color w:val="202124"/>
                <w:shd w:val="clear" w:color="auto" w:fill="FFFFFF"/>
              </w:rPr>
              <w:lastRenderedPageBreak/>
              <w:t>Formativeness</w:t>
            </w:r>
          </w:p>
        </w:tc>
        <w:tc>
          <w:tcPr>
            <w:tcW w:w="7018" w:type="dxa"/>
            <w:tcBorders>
              <w:top w:val="single" w:sz="4" w:space="0" w:color="auto"/>
              <w:left w:val="nil"/>
              <w:bottom w:val="single" w:sz="4" w:space="0" w:color="auto"/>
            </w:tcBorders>
            <w:shd w:val="clear" w:color="auto" w:fill="auto"/>
          </w:tcPr>
          <w:p w14:paraId="3204B2E9" w14:textId="77777777" w:rsidR="00460C83" w:rsidRPr="00460C83" w:rsidRDefault="00460C83" w:rsidP="00460C83">
            <w:pPr>
              <w:numPr>
                <w:ilvl w:val="0"/>
                <w:numId w:val="25"/>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My favorite celebrity influences my lifestyle.</w:t>
            </w:r>
          </w:p>
          <w:p w14:paraId="79506377" w14:textId="77777777" w:rsidR="00460C83" w:rsidRPr="00460C83" w:rsidRDefault="00460C83" w:rsidP="00460C83">
            <w:pPr>
              <w:numPr>
                <w:ilvl w:val="0"/>
                <w:numId w:val="25"/>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think of my favorite celebrity as a mentor.</w:t>
            </w:r>
          </w:p>
          <w:p w14:paraId="1C04CFBB" w14:textId="77777777" w:rsidR="00460C83" w:rsidRPr="00460C83" w:rsidRDefault="00460C83" w:rsidP="00460C83">
            <w:pPr>
              <w:numPr>
                <w:ilvl w:val="0"/>
                <w:numId w:val="25"/>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listen to the advice that my favorite celebrity gives.</w:t>
            </w:r>
          </w:p>
          <w:p w14:paraId="7FA20A61" w14:textId="77777777" w:rsidR="00460C83" w:rsidRPr="00460C83" w:rsidRDefault="00460C83" w:rsidP="00460C83">
            <w:pPr>
              <w:pStyle w:val="ListParagraph"/>
              <w:numPr>
                <w:ilvl w:val="0"/>
                <w:numId w:val="25"/>
              </w:numPr>
              <w:spacing w:line="276" w:lineRule="auto"/>
              <w:rPr>
                <w:rFonts w:eastAsia="Times New Roman"/>
                <w:bCs/>
                <w:color w:val="202124"/>
                <w:shd w:val="clear" w:color="auto" w:fill="FFFFFF"/>
              </w:rPr>
            </w:pPr>
            <w:r w:rsidRPr="00460C83">
              <w:rPr>
                <w:rFonts w:eastAsia="Times New Roman"/>
                <w:bCs/>
                <w:color w:val="202124"/>
                <w:shd w:val="clear" w:color="auto" w:fill="FFFFFF"/>
              </w:rPr>
              <w:t>My favorite celebrity has changed the way I think about current issues.</w:t>
            </w:r>
          </w:p>
          <w:p w14:paraId="06751617" w14:textId="77777777" w:rsidR="00460C83" w:rsidRPr="00460C83" w:rsidRDefault="00460C83" w:rsidP="00460C83">
            <w:pPr>
              <w:numPr>
                <w:ilvl w:val="0"/>
                <w:numId w:val="25"/>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If my favorite celebrity had a different opinion about a current issue, I would reconsider my point of view.</w:t>
            </w:r>
          </w:p>
          <w:p w14:paraId="54DD24BB" w14:textId="77777777" w:rsidR="00460C83" w:rsidRPr="00460C83" w:rsidRDefault="00460C83" w:rsidP="00460C83">
            <w:pPr>
              <w:numPr>
                <w:ilvl w:val="0"/>
                <w:numId w:val="25"/>
              </w:numPr>
              <w:spacing w:line="276" w:lineRule="auto"/>
              <w:contextualSpacing/>
              <w:rPr>
                <w:rFonts w:eastAsia="Times New Roman"/>
                <w:bCs/>
                <w:color w:val="202124"/>
                <w:shd w:val="clear" w:color="auto" w:fill="FFFFFF"/>
              </w:rPr>
            </w:pPr>
            <w:r w:rsidRPr="00460C83">
              <w:rPr>
                <w:rFonts w:eastAsia="Times New Roman"/>
                <w:bCs/>
                <w:color w:val="202124"/>
                <w:shd w:val="clear" w:color="auto" w:fill="FFFFFF"/>
              </w:rPr>
              <w:t>I believe that my favorite celebrity would be interested in listening my opinion about his/her work.</w:t>
            </w:r>
          </w:p>
          <w:p w14:paraId="0EF35B06" w14:textId="77777777" w:rsidR="00460C83" w:rsidRPr="00460C83" w:rsidRDefault="00460C83" w:rsidP="00460C83">
            <w:pPr>
              <w:pStyle w:val="ListParagraph"/>
              <w:numPr>
                <w:ilvl w:val="0"/>
                <w:numId w:val="25"/>
              </w:numPr>
              <w:spacing w:line="276" w:lineRule="auto"/>
              <w:rPr>
                <w:rFonts w:eastAsia="Times New Roman"/>
                <w:bCs/>
                <w:color w:val="202124"/>
                <w:shd w:val="clear" w:color="auto" w:fill="FFFFFF"/>
              </w:rPr>
            </w:pPr>
            <w:r w:rsidRPr="00460C83">
              <w:rPr>
                <w:rFonts w:eastAsia="Times New Roman"/>
                <w:bCs/>
                <w:color w:val="202124"/>
                <w:shd w:val="clear" w:color="auto" w:fill="FFFFFF"/>
              </w:rPr>
              <w:t>My favorite celebrity would change his/her behavior if fans explained to him/her something wrong with his/her actions.</w:t>
            </w:r>
          </w:p>
        </w:tc>
      </w:tr>
    </w:tbl>
    <w:p w14:paraId="49C37C86" w14:textId="77777777" w:rsidR="001F2038" w:rsidRDefault="001F2038" w:rsidP="00B37C70">
      <w:pPr>
        <w:widowControl w:val="0"/>
        <w:tabs>
          <w:tab w:val="left" w:pos="1858"/>
        </w:tabs>
        <w:autoSpaceDE w:val="0"/>
        <w:autoSpaceDN w:val="0"/>
        <w:adjustRightInd w:val="0"/>
        <w:spacing w:after="240" w:line="480" w:lineRule="auto"/>
        <w:rPr>
          <w:color w:val="000000"/>
        </w:rPr>
      </w:pPr>
    </w:p>
    <w:p w14:paraId="1882485D" w14:textId="55AED997" w:rsidR="001F2038" w:rsidRDefault="001F2038" w:rsidP="00B37C70">
      <w:pPr>
        <w:widowControl w:val="0"/>
        <w:tabs>
          <w:tab w:val="left" w:pos="1858"/>
        </w:tabs>
        <w:autoSpaceDE w:val="0"/>
        <w:autoSpaceDN w:val="0"/>
        <w:adjustRightInd w:val="0"/>
        <w:spacing w:after="240" w:line="480" w:lineRule="auto"/>
        <w:rPr>
          <w:color w:val="000000"/>
        </w:rPr>
        <w:sectPr w:rsidR="001F2038" w:rsidSect="00B37C70">
          <w:pgSz w:w="12240" w:h="15840"/>
          <w:pgMar w:top="1440" w:right="1440" w:bottom="1440" w:left="1440" w:header="720" w:footer="720" w:gutter="0"/>
          <w:pgNumType w:start="1"/>
          <w:cols w:space="720"/>
          <w:docGrid w:linePitch="360"/>
        </w:sectPr>
      </w:pPr>
      <w:r>
        <w:rPr>
          <w:color w:val="000000"/>
        </w:rPr>
        <w:t xml:space="preserve">                T</w:t>
      </w:r>
      <w:r w:rsidR="0023410B">
        <w:rPr>
          <w:color w:val="000000"/>
        </w:rPr>
        <w:t>able 15</w:t>
      </w:r>
      <w:r>
        <w:rPr>
          <w:color w:val="000000"/>
        </w:rPr>
        <w:t xml:space="preserve"> shows the final items for FPR, which include 34 final items in total, of which 4 belong to attending, 5 pertain to bonding, 6 are part of charm(</w:t>
      </w:r>
      <w:proofErr w:type="spellStart"/>
      <w:r>
        <w:rPr>
          <w:color w:val="000000"/>
        </w:rPr>
        <w:t>ed</w:t>
      </w:r>
      <w:proofErr w:type="spellEnd"/>
      <w:r>
        <w:rPr>
          <w:color w:val="000000"/>
        </w:rPr>
        <w:t>), 7 of them to dedication, 5 to expectation, and 7 items belong to the last dim</w:t>
      </w:r>
      <w:r w:rsidR="0023410B">
        <w:rPr>
          <w:color w:val="000000"/>
        </w:rPr>
        <w:t>ension, formativeness. Tables 16 through 21</w:t>
      </w:r>
      <w:r>
        <w:rPr>
          <w:color w:val="000000"/>
        </w:rPr>
        <w:t xml:space="preserve"> show the item loadings for the final 34 items of </w:t>
      </w:r>
      <w:proofErr w:type="spellStart"/>
      <w:r>
        <w:rPr>
          <w:color w:val="000000"/>
        </w:rPr>
        <w:t>fanship</w:t>
      </w:r>
      <w:proofErr w:type="spellEnd"/>
      <w:r>
        <w:rPr>
          <w:color w:val="000000"/>
        </w:rPr>
        <w:t xml:space="preserve"> as </w:t>
      </w:r>
      <w:proofErr w:type="spellStart"/>
      <w:r>
        <w:rPr>
          <w:color w:val="000000"/>
        </w:rPr>
        <w:t>parasocial</w:t>
      </w:r>
      <w:proofErr w:type="spellEnd"/>
      <w:r>
        <w:rPr>
          <w:color w:val="000000"/>
        </w:rPr>
        <w:t xml:space="preserve"> relationship.</w:t>
      </w:r>
    </w:p>
    <w:p w14:paraId="4CC3B5DF" w14:textId="0C7BEC15" w:rsidR="00917DF6" w:rsidRDefault="0023410B" w:rsidP="00917DF6">
      <w:r>
        <w:rPr>
          <w:i/>
        </w:rPr>
        <w:lastRenderedPageBreak/>
        <w:t>Table 16</w:t>
      </w:r>
      <w:r w:rsidR="00917DF6" w:rsidRPr="00501802">
        <w:rPr>
          <w:i/>
        </w:rPr>
        <w:t>.</w:t>
      </w:r>
      <w:r w:rsidR="00917DF6">
        <w:t xml:space="preserve"> Final item loadings for attending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17DF6" w:rsidRPr="00501802" w14:paraId="73C02B70" w14:textId="77777777" w:rsidTr="00917DF6">
        <w:tc>
          <w:tcPr>
            <w:tcW w:w="1870" w:type="dxa"/>
            <w:tcBorders>
              <w:top w:val="single" w:sz="4" w:space="0" w:color="auto"/>
              <w:bottom w:val="single" w:sz="4" w:space="0" w:color="auto"/>
            </w:tcBorders>
          </w:tcPr>
          <w:p w14:paraId="0B251AFC" w14:textId="77777777" w:rsidR="00917DF6" w:rsidRPr="00501802" w:rsidRDefault="00917DF6" w:rsidP="00917DF6">
            <w:pPr>
              <w:rPr>
                <w:sz w:val="22"/>
              </w:rPr>
            </w:pPr>
            <w:r w:rsidRPr="00501802">
              <w:rPr>
                <w:sz w:val="22"/>
              </w:rPr>
              <w:t>Item</w:t>
            </w:r>
          </w:p>
        </w:tc>
        <w:tc>
          <w:tcPr>
            <w:tcW w:w="1870" w:type="dxa"/>
            <w:tcBorders>
              <w:top w:val="single" w:sz="4" w:space="0" w:color="auto"/>
              <w:bottom w:val="single" w:sz="4" w:space="0" w:color="auto"/>
            </w:tcBorders>
          </w:tcPr>
          <w:p w14:paraId="2988E966" w14:textId="77777777" w:rsidR="00917DF6" w:rsidRPr="00501802" w:rsidRDefault="00917DF6" w:rsidP="00917DF6">
            <w:pPr>
              <w:rPr>
                <w:sz w:val="22"/>
              </w:rPr>
            </w:pPr>
            <w:r w:rsidRPr="00501802">
              <w:rPr>
                <w:sz w:val="22"/>
              </w:rPr>
              <w:t>Pilot</w:t>
            </w:r>
          </w:p>
        </w:tc>
        <w:tc>
          <w:tcPr>
            <w:tcW w:w="1870" w:type="dxa"/>
            <w:tcBorders>
              <w:top w:val="single" w:sz="4" w:space="0" w:color="auto"/>
              <w:bottom w:val="single" w:sz="4" w:space="0" w:color="auto"/>
            </w:tcBorders>
          </w:tcPr>
          <w:p w14:paraId="046EBC35" w14:textId="77777777" w:rsidR="00917DF6" w:rsidRPr="00501802" w:rsidRDefault="00917DF6" w:rsidP="00917DF6">
            <w:pPr>
              <w:rPr>
                <w:sz w:val="22"/>
              </w:rPr>
            </w:pPr>
            <w:r w:rsidRPr="00501802">
              <w:rPr>
                <w:sz w:val="22"/>
              </w:rPr>
              <w:t>Music</w:t>
            </w:r>
          </w:p>
        </w:tc>
        <w:tc>
          <w:tcPr>
            <w:tcW w:w="1870" w:type="dxa"/>
            <w:tcBorders>
              <w:top w:val="single" w:sz="4" w:space="0" w:color="auto"/>
              <w:bottom w:val="single" w:sz="4" w:space="0" w:color="auto"/>
            </w:tcBorders>
          </w:tcPr>
          <w:p w14:paraId="2737020A" w14:textId="77777777" w:rsidR="00917DF6" w:rsidRPr="00501802" w:rsidRDefault="00917DF6" w:rsidP="00917DF6">
            <w:pPr>
              <w:rPr>
                <w:sz w:val="22"/>
              </w:rPr>
            </w:pPr>
            <w:r w:rsidRPr="00501802">
              <w:rPr>
                <w:sz w:val="22"/>
              </w:rPr>
              <w:t>Sports</w:t>
            </w:r>
          </w:p>
        </w:tc>
        <w:tc>
          <w:tcPr>
            <w:tcW w:w="1870" w:type="dxa"/>
            <w:tcBorders>
              <w:top w:val="single" w:sz="4" w:space="0" w:color="auto"/>
              <w:bottom w:val="single" w:sz="4" w:space="0" w:color="auto"/>
            </w:tcBorders>
          </w:tcPr>
          <w:p w14:paraId="045609BC" w14:textId="77777777" w:rsidR="00917DF6" w:rsidRPr="00501802" w:rsidRDefault="00917DF6" w:rsidP="00917DF6">
            <w:pPr>
              <w:rPr>
                <w:sz w:val="22"/>
              </w:rPr>
            </w:pPr>
            <w:r w:rsidRPr="00501802">
              <w:rPr>
                <w:sz w:val="22"/>
              </w:rPr>
              <w:t>Political</w:t>
            </w:r>
          </w:p>
        </w:tc>
      </w:tr>
      <w:tr w:rsidR="00917DF6" w:rsidRPr="00501802" w14:paraId="4B300491" w14:textId="77777777" w:rsidTr="00917DF6">
        <w:trPr>
          <w:trHeight w:val="314"/>
        </w:trPr>
        <w:tc>
          <w:tcPr>
            <w:tcW w:w="1870" w:type="dxa"/>
            <w:tcBorders>
              <w:top w:val="single" w:sz="4" w:space="0" w:color="auto"/>
            </w:tcBorders>
          </w:tcPr>
          <w:p w14:paraId="2E4F6618" w14:textId="49276ADF" w:rsidR="00917DF6" w:rsidRPr="00501802" w:rsidRDefault="00917DF6" w:rsidP="00917DF6">
            <w:pPr>
              <w:rPr>
                <w:sz w:val="22"/>
              </w:rPr>
            </w:pPr>
            <w:r w:rsidRPr="00501802">
              <w:rPr>
                <w:sz w:val="22"/>
              </w:rPr>
              <w:t>Attending</w:t>
            </w:r>
            <w:r w:rsidRPr="00501802">
              <w:rPr>
                <w:sz w:val="22"/>
              </w:rPr>
              <w:t xml:space="preserve"> 1</w:t>
            </w:r>
          </w:p>
        </w:tc>
        <w:tc>
          <w:tcPr>
            <w:tcW w:w="1870" w:type="dxa"/>
            <w:tcBorders>
              <w:top w:val="single" w:sz="4" w:space="0" w:color="auto"/>
            </w:tcBorders>
          </w:tcPr>
          <w:p w14:paraId="370C6AAE" w14:textId="77777777" w:rsidR="00917DF6" w:rsidRPr="00501802" w:rsidRDefault="00917DF6" w:rsidP="00917DF6">
            <w:pPr>
              <w:rPr>
                <w:sz w:val="22"/>
              </w:rPr>
            </w:pPr>
            <w:r w:rsidRPr="00501802">
              <w:rPr>
                <w:sz w:val="22"/>
              </w:rPr>
              <w:t>.515</w:t>
            </w:r>
          </w:p>
        </w:tc>
        <w:tc>
          <w:tcPr>
            <w:tcW w:w="1870" w:type="dxa"/>
            <w:tcBorders>
              <w:top w:val="single" w:sz="4" w:space="0" w:color="auto"/>
            </w:tcBorders>
          </w:tcPr>
          <w:p w14:paraId="72656562" w14:textId="77777777" w:rsidR="00917DF6" w:rsidRPr="00501802" w:rsidRDefault="00917DF6" w:rsidP="00917DF6">
            <w:pPr>
              <w:rPr>
                <w:sz w:val="22"/>
              </w:rPr>
            </w:pPr>
            <w:r w:rsidRPr="00501802">
              <w:rPr>
                <w:sz w:val="22"/>
              </w:rPr>
              <w:t>.716</w:t>
            </w:r>
          </w:p>
        </w:tc>
        <w:tc>
          <w:tcPr>
            <w:tcW w:w="1870" w:type="dxa"/>
            <w:tcBorders>
              <w:top w:val="single" w:sz="4" w:space="0" w:color="auto"/>
            </w:tcBorders>
          </w:tcPr>
          <w:p w14:paraId="36EF4814" w14:textId="77777777" w:rsidR="00917DF6" w:rsidRPr="00501802" w:rsidRDefault="00917DF6" w:rsidP="00917DF6">
            <w:pPr>
              <w:rPr>
                <w:sz w:val="22"/>
              </w:rPr>
            </w:pPr>
            <w:r w:rsidRPr="00501802">
              <w:rPr>
                <w:sz w:val="22"/>
              </w:rPr>
              <w:t>.816</w:t>
            </w:r>
          </w:p>
        </w:tc>
        <w:tc>
          <w:tcPr>
            <w:tcW w:w="1870" w:type="dxa"/>
            <w:tcBorders>
              <w:top w:val="single" w:sz="4" w:space="0" w:color="auto"/>
            </w:tcBorders>
          </w:tcPr>
          <w:p w14:paraId="14ACFB43" w14:textId="77777777" w:rsidR="00917DF6" w:rsidRPr="00501802" w:rsidRDefault="00917DF6" w:rsidP="00917DF6">
            <w:pPr>
              <w:rPr>
                <w:sz w:val="22"/>
              </w:rPr>
            </w:pPr>
            <w:r w:rsidRPr="00501802">
              <w:rPr>
                <w:sz w:val="22"/>
              </w:rPr>
              <w:t>.767</w:t>
            </w:r>
          </w:p>
        </w:tc>
      </w:tr>
      <w:tr w:rsidR="00917DF6" w:rsidRPr="00501802" w14:paraId="7131E99E" w14:textId="77777777" w:rsidTr="00917DF6">
        <w:tc>
          <w:tcPr>
            <w:tcW w:w="1870" w:type="dxa"/>
          </w:tcPr>
          <w:p w14:paraId="0C2C169B" w14:textId="0F9BF888" w:rsidR="00917DF6" w:rsidRPr="00501802" w:rsidRDefault="00917DF6" w:rsidP="00917DF6">
            <w:pPr>
              <w:rPr>
                <w:sz w:val="22"/>
              </w:rPr>
            </w:pPr>
            <w:r w:rsidRPr="00501802">
              <w:rPr>
                <w:sz w:val="22"/>
              </w:rPr>
              <w:t>Attending</w:t>
            </w:r>
            <w:r w:rsidRPr="00501802">
              <w:rPr>
                <w:sz w:val="22"/>
              </w:rPr>
              <w:t xml:space="preserve"> </w:t>
            </w:r>
            <w:r w:rsidRPr="00501802">
              <w:rPr>
                <w:sz w:val="22"/>
              </w:rPr>
              <w:t>2</w:t>
            </w:r>
          </w:p>
        </w:tc>
        <w:tc>
          <w:tcPr>
            <w:tcW w:w="1870" w:type="dxa"/>
          </w:tcPr>
          <w:p w14:paraId="126BE951" w14:textId="77777777" w:rsidR="00917DF6" w:rsidRPr="00501802" w:rsidRDefault="00917DF6" w:rsidP="00917DF6">
            <w:pPr>
              <w:rPr>
                <w:sz w:val="22"/>
              </w:rPr>
            </w:pPr>
            <w:r w:rsidRPr="00501802">
              <w:rPr>
                <w:sz w:val="22"/>
              </w:rPr>
              <w:t>.566</w:t>
            </w:r>
          </w:p>
        </w:tc>
        <w:tc>
          <w:tcPr>
            <w:tcW w:w="1870" w:type="dxa"/>
          </w:tcPr>
          <w:p w14:paraId="50E273F5" w14:textId="77777777" w:rsidR="00917DF6" w:rsidRPr="00501802" w:rsidRDefault="00917DF6" w:rsidP="00917DF6">
            <w:pPr>
              <w:rPr>
                <w:sz w:val="22"/>
              </w:rPr>
            </w:pPr>
            <w:r w:rsidRPr="00501802">
              <w:rPr>
                <w:sz w:val="22"/>
              </w:rPr>
              <w:t>.769</w:t>
            </w:r>
          </w:p>
        </w:tc>
        <w:tc>
          <w:tcPr>
            <w:tcW w:w="1870" w:type="dxa"/>
          </w:tcPr>
          <w:p w14:paraId="1A876C4D" w14:textId="77777777" w:rsidR="00917DF6" w:rsidRPr="00501802" w:rsidRDefault="00917DF6" w:rsidP="00917DF6">
            <w:pPr>
              <w:rPr>
                <w:sz w:val="22"/>
              </w:rPr>
            </w:pPr>
            <w:r w:rsidRPr="00501802">
              <w:rPr>
                <w:sz w:val="22"/>
              </w:rPr>
              <w:t>.726</w:t>
            </w:r>
          </w:p>
        </w:tc>
        <w:tc>
          <w:tcPr>
            <w:tcW w:w="1870" w:type="dxa"/>
          </w:tcPr>
          <w:p w14:paraId="585287D5" w14:textId="77777777" w:rsidR="00917DF6" w:rsidRPr="00501802" w:rsidRDefault="00917DF6" w:rsidP="00917DF6">
            <w:pPr>
              <w:rPr>
                <w:sz w:val="22"/>
              </w:rPr>
            </w:pPr>
            <w:r w:rsidRPr="00501802">
              <w:rPr>
                <w:sz w:val="22"/>
              </w:rPr>
              <w:t>.608</w:t>
            </w:r>
          </w:p>
        </w:tc>
      </w:tr>
      <w:tr w:rsidR="00917DF6" w:rsidRPr="00501802" w14:paraId="03112973" w14:textId="77777777" w:rsidTr="00917DF6">
        <w:tc>
          <w:tcPr>
            <w:tcW w:w="1870" w:type="dxa"/>
          </w:tcPr>
          <w:p w14:paraId="22DC3A2D" w14:textId="51A9C9E4" w:rsidR="00917DF6" w:rsidRPr="00501802" w:rsidRDefault="00917DF6" w:rsidP="00917DF6">
            <w:pPr>
              <w:rPr>
                <w:sz w:val="22"/>
              </w:rPr>
            </w:pPr>
            <w:r w:rsidRPr="00501802">
              <w:rPr>
                <w:sz w:val="22"/>
              </w:rPr>
              <w:t>Attending</w:t>
            </w:r>
            <w:r w:rsidRPr="00501802">
              <w:rPr>
                <w:sz w:val="22"/>
              </w:rPr>
              <w:t xml:space="preserve"> </w:t>
            </w:r>
            <w:r w:rsidRPr="00501802">
              <w:rPr>
                <w:sz w:val="22"/>
              </w:rPr>
              <w:t>6</w:t>
            </w:r>
          </w:p>
        </w:tc>
        <w:tc>
          <w:tcPr>
            <w:tcW w:w="1870" w:type="dxa"/>
          </w:tcPr>
          <w:p w14:paraId="75B099D9" w14:textId="77777777" w:rsidR="00917DF6" w:rsidRPr="00501802" w:rsidRDefault="00917DF6" w:rsidP="00917DF6">
            <w:pPr>
              <w:rPr>
                <w:sz w:val="22"/>
              </w:rPr>
            </w:pPr>
            <w:r w:rsidRPr="00501802">
              <w:rPr>
                <w:sz w:val="22"/>
              </w:rPr>
              <w:t>.533</w:t>
            </w:r>
          </w:p>
        </w:tc>
        <w:tc>
          <w:tcPr>
            <w:tcW w:w="1870" w:type="dxa"/>
          </w:tcPr>
          <w:p w14:paraId="130B214E" w14:textId="77777777" w:rsidR="00917DF6" w:rsidRPr="00501802" w:rsidRDefault="00917DF6" w:rsidP="00917DF6">
            <w:pPr>
              <w:rPr>
                <w:sz w:val="22"/>
              </w:rPr>
            </w:pPr>
            <w:r w:rsidRPr="00501802">
              <w:rPr>
                <w:sz w:val="22"/>
              </w:rPr>
              <w:t>.796</w:t>
            </w:r>
          </w:p>
        </w:tc>
        <w:tc>
          <w:tcPr>
            <w:tcW w:w="1870" w:type="dxa"/>
          </w:tcPr>
          <w:p w14:paraId="2D097066" w14:textId="77777777" w:rsidR="00917DF6" w:rsidRPr="00501802" w:rsidRDefault="00917DF6" w:rsidP="00917DF6">
            <w:pPr>
              <w:rPr>
                <w:sz w:val="22"/>
              </w:rPr>
            </w:pPr>
            <w:r w:rsidRPr="00501802">
              <w:rPr>
                <w:sz w:val="22"/>
              </w:rPr>
              <w:t>.712</w:t>
            </w:r>
          </w:p>
        </w:tc>
        <w:tc>
          <w:tcPr>
            <w:tcW w:w="1870" w:type="dxa"/>
          </w:tcPr>
          <w:p w14:paraId="5E29C255" w14:textId="77777777" w:rsidR="00917DF6" w:rsidRPr="00501802" w:rsidRDefault="00917DF6" w:rsidP="00917DF6">
            <w:pPr>
              <w:rPr>
                <w:sz w:val="22"/>
              </w:rPr>
            </w:pPr>
            <w:r w:rsidRPr="00501802">
              <w:rPr>
                <w:sz w:val="22"/>
              </w:rPr>
              <w:t>.728</w:t>
            </w:r>
          </w:p>
        </w:tc>
      </w:tr>
      <w:tr w:rsidR="00917DF6" w:rsidRPr="00501802" w14:paraId="42EF0B6F" w14:textId="77777777" w:rsidTr="00917DF6">
        <w:tc>
          <w:tcPr>
            <w:tcW w:w="1870" w:type="dxa"/>
          </w:tcPr>
          <w:p w14:paraId="446FC9D7" w14:textId="63A0C123" w:rsidR="00917DF6" w:rsidRPr="00501802" w:rsidRDefault="00917DF6" w:rsidP="00917DF6">
            <w:pPr>
              <w:rPr>
                <w:sz w:val="22"/>
              </w:rPr>
            </w:pPr>
            <w:r w:rsidRPr="00501802">
              <w:rPr>
                <w:sz w:val="22"/>
              </w:rPr>
              <w:t>Attending</w:t>
            </w:r>
            <w:r w:rsidRPr="00501802">
              <w:rPr>
                <w:sz w:val="22"/>
              </w:rPr>
              <w:t xml:space="preserve"> </w:t>
            </w:r>
            <w:r w:rsidRPr="00501802">
              <w:rPr>
                <w:sz w:val="22"/>
              </w:rPr>
              <w:t>7</w:t>
            </w:r>
          </w:p>
        </w:tc>
        <w:tc>
          <w:tcPr>
            <w:tcW w:w="1870" w:type="dxa"/>
          </w:tcPr>
          <w:p w14:paraId="0F9F0544" w14:textId="77777777" w:rsidR="00917DF6" w:rsidRPr="00501802" w:rsidRDefault="00917DF6" w:rsidP="00917DF6">
            <w:pPr>
              <w:rPr>
                <w:sz w:val="22"/>
              </w:rPr>
            </w:pPr>
            <w:r w:rsidRPr="00501802">
              <w:rPr>
                <w:sz w:val="22"/>
              </w:rPr>
              <w:t>.421</w:t>
            </w:r>
          </w:p>
        </w:tc>
        <w:tc>
          <w:tcPr>
            <w:tcW w:w="1870" w:type="dxa"/>
          </w:tcPr>
          <w:p w14:paraId="6299C91C" w14:textId="77777777" w:rsidR="00917DF6" w:rsidRPr="00501802" w:rsidRDefault="00917DF6" w:rsidP="00917DF6">
            <w:pPr>
              <w:rPr>
                <w:sz w:val="22"/>
              </w:rPr>
            </w:pPr>
            <w:r w:rsidRPr="00501802">
              <w:rPr>
                <w:sz w:val="22"/>
              </w:rPr>
              <w:t>.824</w:t>
            </w:r>
          </w:p>
        </w:tc>
        <w:tc>
          <w:tcPr>
            <w:tcW w:w="1870" w:type="dxa"/>
          </w:tcPr>
          <w:p w14:paraId="40C514FB" w14:textId="77777777" w:rsidR="00917DF6" w:rsidRPr="00501802" w:rsidRDefault="00917DF6" w:rsidP="00917DF6">
            <w:pPr>
              <w:rPr>
                <w:sz w:val="22"/>
              </w:rPr>
            </w:pPr>
            <w:r w:rsidRPr="00501802">
              <w:rPr>
                <w:sz w:val="22"/>
              </w:rPr>
              <w:t>.773</w:t>
            </w:r>
          </w:p>
        </w:tc>
        <w:tc>
          <w:tcPr>
            <w:tcW w:w="1870" w:type="dxa"/>
          </w:tcPr>
          <w:p w14:paraId="63C2CAE8" w14:textId="77777777" w:rsidR="00917DF6" w:rsidRPr="00501802" w:rsidRDefault="00917DF6" w:rsidP="00917DF6">
            <w:pPr>
              <w:rPr>
                <w:sz w:val="22"/>
              </w:rPr>
            </w:pPr>
            <w:r w:rsidRPr="00501802">
              <w:rPr>
                <w:sz w:val="22"/>
              </w:rPr>
              <w:t>.751</w:t>
            </w:r>
          </w:p>
        </w:tc>
      </w:tr>
    </w:tbl>
    <w:p w14:paraId="67968367" w14:textId="77777777" w:rsidR="00917DF6" w:rsidRDefault="00917DF6" w:rsidP="00917DF6"/>
    <w:p w14:paraId="143BFDB5" w14:textId="296B74A7" w:rsidR="00917DF6" w:rsidRDefault="00917DF6" w:rsidP="00917DF6">
      <w:r w:rsidRPr="00917DF6">
        <w:t xml:space="preserve"> </w:t>
      </w:r>
      <w:r w:rsidR="00501802" w:rsidRPr="00501802">
        <w:rPr>
          <w:i/>
        </w:rPr>
        <w:t xml:space="preserve">Table </w:t>
      </w:r>
      <w:r w:rsidR="001F2038">
        <w:rPr>
          <w:i/>
        </w:rPr>
        <w:t>1</w:t>
      </w:r>
      <w:r w:rsidR="0023410B">
        <w:rPr>
          <w:i/>
        </w:rPr>
        <w:t>7</w:t>
      </w:r>
      <w:r>
        <w:t xml:space="preserve">. Final item loadings </w:t>
      </w:r>
      <w:r>
        <w:t>for bonding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17DF6" w:rsidRPr="00501802" w14:paraId="590696DB" w14:textId="77777777" w:rsidTr="00917DF6">
        <w:tc>
          <w:tcPr>
            <w:tcW w:w="1870" w:type="dxa"/>
            <w:tcBorders>
              <w:top w:val="single" w:sz="4" w:space="0" w:color="auto"/>
              <w:bottom w:val="single" w:sz="4" w:space="0" w:color="auto"/>
            </w:tcBorders>
          </w:tcPr>
          <w:p w14:paraId="5C80C2D2" w14:textId="77777777" w:rsidR="00917DF6" w:rsidRPr="00501802" w:rsidRDefault="00917DF6" w:rsidP="004031B1">
            <w:pPr>
              <w:rPr>
                <w:sz w:val="22"/>
              </w:rPr>
            </w:pPr>
            <w:r w:rsidRPr="00501802">
              <w:rPr>
                <w:sz w:val="22"/>
              </w:rPr>
              <w:t>Item</w:t>
            </w:r>
          </w:p>
        </w:tc>
        <w:tc>
          <w:tcPr>
            <w:tcW w:w="1870" w:type="dxa"/>
            <w:tcBorders>
              <w:top w:val="single" w:sz="4" w:space="0" w:color="auto"/>
              <w:bottom w:val="single" w:sz="4" w:space="0" w:color="auto"/>
            </w:tcBorders>
          </w:tcPr>
          <w:p w14:paraId="52BEE9B9" w14:textId="77777777" w:rsidR="00917DF6" w:rsidRPr="00501802" w:rsidRDefault="00917DF6" w:rsidP="004031B1">
            <w:pPr>
              <w:rPr>
                <w:sz w:val="22"/>
              </w:rPr>
            </w:pPr>
            <w:r w:rsidRPr="00501802">
              <w:rPr>
                <w:sz w:val="22"/>
              </w:rPr>
              <w:t>Pilot</w:t>
            </w:r>
          </w:p>
        </w:tc>
        <w:tc>
          <w:tcPr>
            <w:tcW w:w="1870" w:type="dxa"/>
            <w:tcBorders>
              <w:top w:val="single" w:sz="4" w:space="0" w:color="auto"/>
              <w:bottom w:val="single" w:sz="4" w:space="0" w:color="auto"/>
            </w:tcBorders>
          </w:tcPr>
          <w:p w14:paraId="01194C95" w14:textId="77777777" w:rsidR="00917DF6" w:rsidRPr="00501802" w:rsidRDefault="00917DF6" w:rsidP="004031B1">
            <w:pPr>
              <w:rPr>
                <w:sz w:val="22"/>
              </w:rPr>
            </w:pPr>
            <w:r w:rsidRPr="00501802">
              <w:rPr>
                <w:sz w:val="22"/>
              </w:rPr>
              <w:t>Music</w:t>
            </w:r>
          </w:p>
        </w:tc>
        <w:tc>
          <w:tcPr>
            <w:tcW w:w="1870" w:type="dxa"/>
            <w:tcBorders>
              <w:top w:val="single" w:sz="4" w:space="0" w:color="auto"/>
              <w:bottom w:val="single" w:sz="4" w:space="0" w:color="auto"/>
            </w:tcBorders>
          </w:tcPr>
          <w:p w14:paraId="429B9299" w14:textId="77777777" w:rsidR="00917DF6" w:rsidRPr="00501802" w:rsidRDefault="00917DF6" w:rsidP="004031B1">
            <w:pPr>
              <w:rPr>
                <w:sz w:val="22"/>
              </w:rPr>
            </w:pPr>
            <w:r w:rsidRPr="00501802">
              <w:rPr>
                <w:sz w:val="22"/>
              </w:rPr>
              <w:t>Sports</w:t>
            </w:r>
          </w:p>
        </w:tc>
        <w:tc>
          <w:tcPr>
            <w:tcW w:w="1870" w:type="dxa"/>
            <w:tcBorders>
              <w:top w:val="single" w:sz="4" w:space="0" w:color="auto"/>
              <w:bottom w:val="single" w:sz="4" w:space="0" w:color="auto"/>
            </w:tcBorders>
          </w:tcPr>
          <w:p w14:paraId="6553C056" w14:textId="77777777" w:rsidR="00917DF6" w:rsidRPr="00501802" w:rsidRDefault="00917DF6" w:rsidP="004031B1">
            <w:pPr>
              <w:rPr>
                <w:sz w:val="22"/>
              </w:rPr>
            </w:pPr>
            <w:r w:rsidRPr="00501802">
              <w:rPr>
                <w:sz w:val="22"/>
              </w:rPr>
              <w:t>Political</w:t>
            </w:r>
          </w:p>
        </w:tc>
      </w:tr>
      <w:tr w:rsidR="00917DF6" w:rsidRPr="00501802" w14:paraId="30743E86" w14:textId="77777777" w:rsidTr="00917DF6">
        <w:tc>
          <w:tcPr>
            <w:tcW w:w="1870" w:type="dxa"/>
            <w:tcBorders>
              <w:top w:val="single" w:sz="4" w:space="0" w:color="auto"/>
            </w:tcBorders>
          </w:tcPr>
          <w:p w14:paraId="6CD633CF" w14:textId="291E4C09" w:rsidR="00917DF6" w:rsidRPr="00501802" w:rsidRDefault="00917DF6" w:rsidP="004031B1">
            <w:pPr>
              <w:rPr>
                <w:sz w:val="22"/>
              </w:rPr>
            </w:pPr>
            <w:r w:rsidRPr="00501802">
              <w:rPr>
                <w:sz w:val="22"/>
              </w:rPr>
              <w:t xml:space="preserve">Bonding </w:t>
            </w:r>
            <w:r w:rsidRPr="00501802">
              <w:rPr>
                <w:sz w:val="22"/>
              </w:rPr>
              <w:t>3</w:t>
            </w:r>
          </w:p>
        </w:tc>
        <w:tc>
          <w:tcPr>
            <w:tcW w:w="1870" w:type="dxa"/>
            <w:tcBorders>
              <w:top w:val="single" w:sz="4" w:space="0" w:color="auto"/>
            </w:tcBorders>
          </w:tcPr>
          <w:p w14:paraId="708E8DBF" w14:textId="77777777" w:rsidR="00917DF6" w:rsidRPr="00501802" w:rsidRDefault="00917DF6" w:rsidP="004031B1">
            <w:pPr>
              <w:rPr>
                <w:sz w:val="22"/>
              </w:rPr>
            </w:pPr>
            <w:r w:rsidRPr="00501802">
              <w:rPr>
                <w:sz w:val="22"/>
              </w:rPr>
              <w:t>.620</w:t>
            </w:r>
          </w:p>
        </w:tc>
        <w:tc>
          <w:tcPr>
            <w:tcW w:w="1870" w:type="dxa"/>
            <w:tcBorders>
              <w:top w:val="single" w:sz="4" w:space="0" w:color="auto"/>
            </w:tcBorders>
          </w:tcPr>
          <w:p w14:paraId="27E0DAD7" w14:textId="77777777" w:rsidR="00917DF6" w:rsidRPr="00501802" w:rsidRDefault="00917DF6" w:rsidP="004031B1">
            <w:pPr>
              <w:rPr>
                <w:sz w:val="22"/>
              </w:rPr>
            </w:pPr>
            <w:r w:rsidRPr="00501802">
              <w:rPr>
                <w:sz w:val="22"/>
              </w:rPr>
              <w:t>.830</w:t>
            </w:r>
          </w:p>
        </w:tc>
        <w:tc>
          <w:tcPr>
            <w:tcW w:w="1870" w:type="dxa"/>
            <w:tcBorders>
              <w:top w:val="single" w:sz="4" w:space="0" w:color="auto"/>
            </w:tcBorders>
          </w:tcPr>
          <w:p w14:paraId="783826B8" w14:textId="77777777" w:rsidR="00917DF6" w:rsidRPr="00501802" w:rsidRDefault="00917DF6" w:rsidP="004031B1">
            <w:pPr>
              <w:rPr>
                <w:sz w:val="22"/>
              </w:rPr>
            </w:pPr>
            <w:r w:rsidRPr="00501802">
              <w:rPr>
                <w:sz w:val="22"/>
              </w:rPr>
              <w:t>.662</w:t>
            </w:r>
          </w:p>
        </w:tc>
        <w:tc>
          <w:tcPr>
            <w:tcW w:w="1870" w:type="dxa"/>
            <w:tcBorders>
              <w:top w:val="single" w:sz="4" w:space="0" w:color="auto"/>
            </w:tcBorders>
          </w:tcPr>
          <w:p w14:paraId="1D325F07" w14:textId="77777777" w:rsidR="00917DF6" w:rsidRPr="00501802" w:rsidRDefault="00917DF6" w:rsidP="004031B1">
            <w:pPr>
              <w:rPr>
                <w:sz w:val="22"/>
              </w:rPr>
            </w:pPr>
            <w:r w:rsidRPr="00501802">
              <w:rPr>
                <w:sz w:val="22"/>
              </w:rPr>
              <w:t>.679</w:t>
            </w:r>
          </w:p>
        </w:tc>
      </w:tr>
      <w:tr w:rsidR="00917DF6" w:rsidRPr="00501802" w14:paraId="43F0548F" w14:textId="77777777" w:rsidTr="00917DF6">
        <w:tc>
          <w:tcPr>
            <w:tcW w:w="1870" w:type="dxa"/>
          </w:tcPr>
          <w:p w14:paraId="768F703F" w14:textId="66C68C53" w:rsidR="00917DF6" w:rsidRPr="00501802" w:rsidRDefault="00917DF6" w:rsidP="004031B1">
            <w:pPr>
              <w:rPr>
                <w:sz w:val="22"/>
              </w:rPr>
            </w:pPr>
            <w:r w:rsidRPr="00501802">
              <w:rPr>
                <w:sz w:val="22"/>
              </w:rPr>
              <w:t>Bonding</w:t>
            </w:r>
            <w:r w:rsidRPr="00501802">
              <w:rPr>
                <w:sz w:val="22"/>
              </w:rPr>
              <w:t xml:space="preserve"> </w:t>
            </w:r>
            <w:r w:rsidRPr="00501802">
              <w:rPr>
                <w:sz w:val="22"/>
              </w:rPr>
              <w:t>5</w:t>
            </w:r>
          </w:p>
        </w:tc>
        <w:tc>
          <w:tcPr>
            <w:tcW w:w="1870" w:type="dxa"/>
          </w:tcPr>
          <w:p w14:paraId="77D20B5B" w14:textId="77777777" w:rsidR="00917DF6" w:rsidRPr="00501802" w:rsidRDefault="00917DF6" w:rsidP="004031B1">
            <w:pPr>
              <w:rPr>
                <w:sz w:val="22"/>
              </w:rPr>
            </w:pPr>
            <w:r w:rsidRPr="00501802">
              <w:rPr>
                <w:sz w:val="22"/>
              </w:rPr>
              <w:t>.609</w:t>
            </w:r>
          </w:p>
        </w:tc>
        <w:tc>
          <w:tcPr>
            <w:tcW w:w="1870" w:type="dxa"/>
          </w:tcPr>
          <w:p w14:paraId="500AA69B" w14:textId="77777777" w:rsidR="00917DF6" w:rsidRPr="00501802" w:rsidRDefault="00917DF6" w:rsidP="004031B1">
            <w:pPr>
              <w:rPr>
                <w:sz w:val="22"/>
              </w:rPr>
            </w:pPr>
            <w:r w:rsidRPr="00501802">
              <w:rPr>
                <w:sz w:val="22"/>
              </w:rPr>
              <w:t>.796</w:t>
            </w:r>
          </w:p>
        </w:tc>
        <w:tc>
          <w:tcPr>
            <w:tcW w:w="1870" w:type="dxa"/>
          </w:tcPr>
          <w:p w14:paraId="43A66E96" w14:textId="77777777" w:rsidR="00917DF6" w:rsidRPr="00501802" w:rsidRDefault="00917DF6" w:rsidP="004031B1">
            <w:pPr>
              <w:rPr>
                <w:sz w:val="22"/>
              </w:rPr>
            </w:pPr>
            <w:r w:rsidRPr="00501802">
              <w:rPr>
                <w:sz w:val="22"/>
              </w:rPr>
              <w:t>.655</w:t>
            </w:r>
          </w:p>
        </w:tc>
        <w:tc>
          <w:tcPr>
            <w:tcW w:w="1870" w:type="dxa"/>
          </w:tcPr>
          <w:p w14:paraId="62ED4802" w14:textId="77777777" w:rsidR="00917DF6" w:rsidRPr="00501802" w:rsidRDefault="00917DF6" w:rsidP="004031B1">
            <w:pPr>
              <w:rPr>
                <w:sz w:val="22"/>
              </w:rPr>
            </w:pPr>
            <w:r w:rsidRPr="00501802">
              <w:rPr>
                <w:sz w:val="22"/>
              </w:rPr>
              <w:t>.687</w:t>
            </w:r>
          </w:p>
        </w:tc>
      </w:tr>
      <w:tr w:rsidR="00917DF6" w:rsidRPr="00501802" w14:paraId="66F88D0C" w14:textId="77777777" w:rsidTr="00917DF6">
        <w:trPr>
          <w:trHeight w:val="269"/>
        </w:trPr>
        <w:tc>
          <w:tcPr>
            <w:tcW w:w="1870" w:type="dxa"/>
          </w:tcPr>
          <w:p w14:paraId="75E8D800" w14:textId="7260D172" w:rsidR="00917DF6" w:rsidRPr="00501802" w:rsidRDefault="00917DF6" w:rsidP="004031B1">
            <w:pPr>
              <w:rPr>
                <w:sz w:val="22"/>
              </w:rPr>
            </w:pPr>
            <w:r w:rsidRPr="00501802">
              <w:rPr>
                <w:sz w:val="22"/>
              </w:rPr>
              <w:t>Bonding</w:t>
            </w:r>
            <w:r w:rsidRPr="00501802">
              <w:rPr>
                <w:sz w:val="22"/>
              </w:rPr>
              <w:t xml:space="preserve"> </w:t>
            </w:r>
            <w:r w:rsidRPr="00501802">
              <w:rPr>
                <w:sz w:val="22"/>
              </w:rPr>
              <w:t>10</w:t>
            </w:r>
          </w:p>
        </w:tc>
        <w:tc>
          <w:tcPr>
            <w:tcW w:w="1870" w:type="dxa"/>
          </w:tcPr>
          <w:p w14:paraId="00B360FB" w14:textId="77777777" w:rsidR="00917DF6" w:rsidRPr="00501802" w:rsidRDefault="00917DF6" w:rsidP="004031B1">
            <w:pPr>
              <w:rPr>
                <w:sz w:val="22"/>
              </w:rPr>
            </w:pPr>
            <w:r w:rsidRPr="00501802">
              <w:rPr>
                <w:sz w:val="22"/>
              </w:rPr>
              <w:t>.631</w:t>
            </w:r>
          </w:p>
        </w:tc>
        <w:tc>
          <w:tcPr>
            <w:tcW w:w="1870" w:type="dxa"/>
          </w:tcPr>
          <w:p w14:paraId="7C9C1CBA" w14:textId="77777777" w:rsidR="00917DF6" w:rsidRPr="00501802" w:rsidRDefault="00917DF6" w:rsidP="004031B1">
            <w:pPr>
              <w:rPr>
                <w:sz w:val="22"/>
              </w:rPr>
            </w:pPr>
            <w:r w:rsidRPr="00501802">
              <w:rPr>
                <w:sz w:val="22"/>
              </w:rPr>
              <w:t>.771</w:t>
            </w:r>
          </w:p>
        </w:tc>
        <w:tc>
          <w:tcPr>
            <w:tcW w:w="1870" w:type="dxa"/>
          </w:tcPr>
          <w:p w14:paraId="0C06F779" w14:textId="77777777" w:rsidR="00917DF6" w:rsidRPr="00501802" w:rsidRDefault="00917DF6" w:rsidP="004031B1">
            <w:pPr>
              <w:rPr>
                <w:sz w:val="22"/>
              </w:rPr>
            </w:pPr>
            <w:r w:rsidRPr="00501802">
              <w:rPr>
                <w:sz w:val="22"/>
              </w:rPr>
              <w:t>.682</w:t>
            </w:r>
          </w:p>
        </w:tc>
        <w:tc>
          <w:tcPr>
            <w:tcW w:w="1870" w:type="dxa"/>
          </w:tcPr>
          <w:p w14:paraId="02508B31" w14:textId="77777777" w:rsidR="00917DF6" w:rsidRPr="00501802" w:rsidRDefault="00917DF6" w:rsidP="004031B1">
            <w:pPr>
              <w:rPr>
                <w:sz w:val="22"/>
              </w:rPr>
            </w:pPr>
            <w:r w:rsidRPr="00501802">
              <w:rPr>
                <w:sz w:val="22"/>
              </w:rPr>
              <w:t>.689</w:t>
            </w:r>
          </w:p>
        </w:tc>
      </w:tr>
      <w:tr w:rsidR="00917DF6" w:rsidRPr="00501802" w14:paraId="52374553" w14:textId="77777777" w:rsidTr="00917DF6">
        <w:trPr>
          <w:trHeight w:val="215"/>
        </w:trPr>
        <w:tc>
          <w:tcPr>
            <w:tcW w:w="1870" w:type="dxa"/>
          </w:tcPr>
          <w:p w14:paraId="6847F2AE" w14:textId="24758E14" w:rsidR="00917DF6" w:rsidRPr="00501802" w:rsidRDefault="00917DF6" w:rsidP="004031B1">
            <w:pPr>
              <w:rPr>
                <w:sz w:val="22"/>
              </w:rPr>
            </w:pPr>
            <w:r w:rsidRPr="00501802">
              <w:rPr>
                <w:sz w:val="22"/>
              </w:rPr>
              <w:t>Bonding</w:t>
            </w:r>
            <w:r w:rsidRPr="00501802">
              <w:rPr>
                <w:sz w:val="22"/>
              </w:rPr>
              <w:t xml:space="preserve"> </w:t>
            </w:r>
            <w:r w:rsidRPr="00501802">
              <w:rPr>
                <w:sz w:val="22"/>
              </w:rPr>
              <w:t>12</w:t>
            </w:r>
          </w:p>
        </w:tc>
        <w:tc>
          <w:tcPr>
            <w:tcW w:w="1870" w:type="dxa"/>
          </w:tcPr>
          <w:p w14:paraId="2B35EE94" w14:textId="77777777" w:rsidR="00917DF6" w:rsidRPr="00501802" w:rsidRDefault="00917DF6" w:rsidP="004031B1">
            <w:pPr>
              <w:rPr>
                <w:sz w:val="22"/>
              </w:rPr>
            </w:pPr>
            <w:r w:rsidRPr="00501802">
              <w:rPr>
                <w:sz w:val="22"/>
              </w:rPr>
              <w:t>.641</w:t>
            </w:r>
          </w:p>
        </w:tc>
        <w:tc>
          <w:tcPr>
            <w:tcW w:w="1870" w:type="dxa"/>
          </w:tcPr>
          <w:p w14:paraId="4F0E76C9" w14:textId="77777777" w:rsidR="00917DF6" w:rsidRPr="00501802" w:rsidRDefault="00917DF6" w:rsidP="004031B1">
            <w:pPr>
              <w:rPr>
                <w:sz w:val="22"/>
              </w:rPr>
            </w:pPr>
            <w:r w:rsidRPr="00501802">
              <w:rPr>
                <w:sz w:val="22"/>
              </w:rPr>
              <w:t>.753</w:t>
            </w:r>
          </w:p>
        </w:tc>
        <w:tc>
          <w:tcPr>
            <w:tcW w:w="1870" w:type="dxa"/>
          </w:tcPr>
          <w:p w14:paraId="78EFE0BF" w14:textId="77777777" w:rsidR="00917DF6" w:rsidRPr="00501802" w:rsidRDefault="00917DF6" w:rsidP="004031B1">
            <w:pPr>
              <w:rPr>
                <w:sz w:val="22"/>
              </w:rPr>
            </w:pPr>
            <w:r w:rsidRPr="00501802">
              <w:rPr>
                <w:sz w:val="22"/>
              </w:rPr>
              <w:t>.699</w:t>
            </w:r>
          </w:p>
        </w:tc>
        <w:tc>
          <w:tcPr>
            <w:tcW w:w="1870" w:type="dxa"/>
          </w:tcPr>
          <w:p w14:paraId="258DF686" w14:textId="77777777" w:rsidR="00917DF6" w:rsidRPr="00501802" w:rsidRDefault="00917DF6" w:rsidP="004031B1">
            <w:pPr>
              <w:rPr>
                <w:sz w:val="22"/>
              </w:rPr>
            </w:pPr>
            <w:r w:rsidRPr="00501802">
              <w:rPr>
                <w:sz w:val="22"/>
              </w:rPr>
              <w:t>.694</w:t>
            </w:r>
          </w:p>
        </w:tc>
      </w:tr>
      <w:tr w:rsidR="00917DF6" w:rsidRPr="00501802" w14:paraId="36B68268" w14:textId="77777777" w:rsidTr="00917DF6">
        <w:trPr>
          <w:trHeight w:val="269"/>
        </w:trPr>
        <w:tc>
          <w:tcPr>
            <w:tcW w:w="1870" w:type="dxa"/>
          </w:tcPr>
          <w:p w14:paraId="2D6B6868" w14:textId="255959EC" w:rsidR="00917DF6" w:rsidRPr="00501802" w:rsidRDefault="00917DF6" w:rsidP="004031B1">
            <w:pPr>
              <w:rPr>
                <w:sz w:val="22"/>
              </w:rPr>
            </w:pPr>
            <w:r w:rsidRPr="00501802">
              <w:rPr>
                <w:sz w:val="22"/>
              </w:rPr>
              <w:t>Bonding</w:t>
            </w:r>
            <w:r w:rsidRPr="00501802">
              <w:rPr>
                <w:sz w:val="22"/>
              </w:rPr>
              <w:t xml:space="preserve"> </w:t>
            </w:r>
            <w:r w:rsidRPr="00501802">
              <w:rPr>
                <w:sz w:val="22"/>
              </w:rPr>
              <w:t>13</w:t>
            </w:r>
          </w:p>
        </w:tc>
        <w:tc>
          <w:tcPr>
            <w:tcW w:w="1870" w:type="dxa"/>
          </w:tcPr>
          <w:p w14:paraId="0C911CCD" w14:textId="77777777" w:rsidR="00917DF6" w:rsidRPr="00501802" w:rsidRDefault="00917DF6" w:rsidP="004031B1">
            <w:pPr>
              <w:rPr>
                <w:sz w:val="22"/>
              </w:rPr>
            </w:pPr>
            <w:r w:rsidRPr="00501802">
              <w:rPr>
                <w:sz w:val="22"/>
              </w:rPr>
              <w:t>.500</w:t>
            </w:r>
          </w:p>
        </w:tc>
        <w:tc>
          <w:tcPr>
            <w:tcW w:w="1870" w:type="dxa"/>
          </w:tcPr>
          <w:p w14:paraId="360A8EBC" w14:textId="77777777" w:rsidR="00917DF6" w:rsidRPr="00501802" w:rsidRDefault="00917DF6" w:rsidP="004031B1">
            <w:pPr>
              <w:rPr>
                <w:sz w:val="22"/>
              </w:rPr>
            </w:pPr>
            <w:r w:rsidRPr="00501802">
              <w:rPr>
                <w:sz w:val="22"/>
              </w:rPr>
              <w:t>.760</w:t>
            </w:r>
          </w:p>
        </w:tc>
        <w:tc>
          <w:tcPr>
            <w:tcW w:w="1870" w:type="dxa"/>
          </w:tcPr>
          <w:p w14:paraId="4E1286DB" w14:textId="77777777" w:rsidR="00917DF6" w:rsidRPr="00501802" w:rsidRDefault="00917DF6" w:rsidP="004031B1">
            <w:pPr>
              <w:rPr>
                <w:sz w:val="22"/>
              </w:rPr>
            </w:pPr>
            <w:r w:rsidRPr="00501802">
              <w:rPr>
                <w:sz w:val="22"/>
              </w:rPr>
              <w:t>.713</w:t>
            </w:r>
          </w:p>
        </w:tc>
        <w:tc>
          <w:tcPr>
            <w:tcW w:w="1870" w:type="dxa"/>
          </w:tcPr>
          <w:p w14:paraId="37CC611E" w14:textId="77777777" w:rsidR="00917DF6" w:rsidRPr="00501802" w:rsidRDefault="00917DF6" w:rsidP="004031B1">
            <w:pPr>
              <w:rPr>
                <w:sz w:val="22"/>
              </w:rPr>
            </w:pPr>
            <w:r w:rsidRPr="00501802">
              <w:rPr>
                <w:sz w:val="22"/>
              </w:rPr>
              <w:t>.717</w:t>
            </w:r>
          </w:p>
        </w:tc>
      </w:tr>
    </w:tbl>
    <w:p w14:paraId="12B5A6B3" w14:textId="77777777" w:rsidR="00917DF6" w:rsidRDefault="00917DF6" w:rsidP="00917DF6"/>
    <w:p w14:paraId="5DC8EF7A" w14:textId="7C220C89" w:rsidR="00917DF6" w:rsidRDefault="0023410B" w:rsidP="00917DF6">
      <w:r>
        <w:rPr>
          <w:i/>
        </w:rPr>
        <w:t>Table 18</w:t>
      </w:r>
      <w:r w:rsidR="00917DF6" w:rsidRPr="00501802">
        <w:rPr>
          <w:i/>
        </w:rPr>
        <w:t>.</w:t>
      </w:r>
      <w:r w:rsidR="00917DF6">
        <w:t xml:space="preserve"> Final item loadings </w:t>
      </w:r>
      <w:r w:rsidR="00917DF6">
        <w:t>for charmed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17DF6" w:rsidRPr="00501802" w14:paraId="316119B8" w14:textId="77777777" w:rsidTr="00391EF5">
        <w:tc>
          <w:tcPr>
            <w:tcW w:w="1870" w:type="dxa"/>
            <w:tcBorders>
              <w:top w:val="single" w:sz="4" w:space="0" w:color="auto"/>
              <w:bottom w:val="single" w:sz="4" w:space="0" w:color="auto"/>
            </w:tcBorders>
          </w:tcPr>
          <w:p w14:paraId="0097FBFB" w14:textId="77777777" w:rsidR="00917DF6" w:rsidRPr="00501802" w:rsidRDefault="00917DF6" w:rsidP="004031B1">
            <w:pPr>
              <w:rPr>
                <w:sz w:val="22"/>
              </w:rPr>
            </w:pPr>
            <w:r w:rsidRPr="00501802">
              <w:rPr>
                <w:sz w:val="22"/>
              </w:rPr>
              <w:t>Item</w:t>
            </w:r>
          </w:p>
        </w:tc>
        <w:tc>
          <w:tcPr>
            <w:tcW w:w="1870" w:type="dxa"/>
            <w:tcBorders>
              <w:top w:val="single" w:sz="4" w:space="0" w:color="auto"/>
              <w:bottom w:val="single" w:sz="4" w:space="0" w:color="auto"/>
            </w:tcBorders>
          </w:tcPr>
          <w:p w14:paraId="61AA8BCC" w14:textId="77777777" w:rsidR="00917DF6" w:rsidRPr="00501802" w:rsidRDefault="00917DF6" w:rsidP="004031B1">
            <w:pPr>
              <w:rPr>
                <w:sz w:val="22"/>
              </w:rPr>
            </w:pPr>
            <w:r w:rsidRPr="00501802">
              <w:rPr>
                <w:sz w:val="22"/>
              </w:rPr>
              <w:t>Pilot</w:t>
            </w:r>
          </w:p>
        </w:tc>
        <w:tc>
          <w:tcPr>
            <w:tcW w:w="1870" w:type="dxa"/>
            <w:tcBorders>
              <w:top w:val="single" w:sz="4" w:space="0" w:color="auto"/>
              <w:bottom w:val="single" w:sz="4" w:space="0" w:color="auto"/>
            </w:tcBorders>
          </w:tcPr>
          <w:p w14:paraId="66C1F31D" w14:textId="77777777" w:rsidR="00917DF6" w:rsidRPr="00501802" w:rsidRDefault="00917DF6" w:rsidP="004031B1">
            <w:pPr>
              <w:rPr>
                <w:sz w:val="22"/>
              </w:rPr>
            </w:pPr>
            <w:r w:rsidRPr="00501802">
              <w:rPr>
                <w:sz w:val="22"/>
              </w:rPr>
              <w:t>Music</w:t>
            </w:r>
          </w:p>
        </w:tc>
        <w:tc>
          <w:tcPr>
            <w:tcW w:w="1870" w:type="dxa"/>
            <w:tcBorders>
              <w:top w:val="single" w:sz="4" w:space="0" w:color="auto"/>
              <w:bottom w:val="single" w:sz="4" w:space="0" w:color="auto"/>
            </w:tcBorders>
          </w:tcPr>
          <w:p w14:paraId="39989B51" w14:textId="77777777" w:rsidR="00917DF6" w:rsidRPr="00501802" w:rsidRDefault="00917DF6" w:rsidP="004031B1">
            <w:pPr>
              <w:rPr>
                <w:sz w:val="22"/>
              </w:rPr>
            </w:pPr>
            <w:r w:rsidRPr="00501802">
              <w:rPr>
                <w:sz w:val="22"/>
              </w:rPr>
              <w:t>Sports</w:t>
            </w:r>
          </w:p>
        </w:tc>
        <w:tc>
          <w:tcPr>
            <w:tcW w:w="1870" w:type="dxa"/>
            <w:tcBorders>
              <w:top w:val="single" w:sz="4" w:space="0" w:color="auto"/>
              <w:bottom w:val="single" w:sz="4" w:space="0" w:color="auto"/>
            </w:tcBorders>
          </w:tcPr>
          <w:p w14:paraId="2E8B4EF7" w14:textId="77777777" w:rsidR="00917DF6" w:rsidRPr="00501802" w:rsidRDefault="00917DF6" w:rsidP="004031B1">
            <w:pPr>
              <w:rPr>
                <w:sz w:val="22"/>
              </w:rPr>
            </w:pPr>
            <w:r w:rsidRPr="00501802">
              <w:rPr>
                <w:sz w:val="22"/>
              </w:rPr>
              <w:t>Political</w:t>
            </w:r>
          </w:p>
        </w:tc>
      </w:tr>
      <w:tr w:rsidR="00917DF6" w:rsidRPr="00501802" w14:paraId="3C1ABC37" w14:textId="77777777" w:rsidTr="00391EF5">
        <w:trPr>
          <w:trHeight w:val="314"/>
        </w:trPr>
        <w:tc>
          <w:tcPr>
            <w:tcW w:w="1870" w:type="dxa"/>
            <w:tcBorders>
              <w:top w:val="single" w:sz="4" w:space="0" w:color="auto"/>
            </w:tcBorders>
          </w:tcPr>
          <w:p w14:paraId="75248653" w14:textId="77777777" w:rsidR="00917DF6" w:rsidRPr="00501802" w:rsidRDefault="00917DF6" w:rsidP="004031B1">
            <w:pPr>
              <w:rPr>
                <w:sz w:val="22"/>
              </w:rPr>
            </w:pPr>
            <w:r w:rsidRPr="00501802">
              <w:rPr>
                <w:sz w:val="22"/>
              </w:rPr>
              <w:t>Charmed 1</w:t>
            </w:r>
          </w:p>
        </w:tc>
        <w:tc>
          <w:tcPr>
            <w:tcW w:w="1870" w:type="dxa"/>
            <w:tcBorders>
              <w:top w:val="single" w:sz="4" w:space="0" w:color="auto"/>
            </w:tcBorders>
          </w:tcPr>
          <w:p w14:paraId="1542203B" w14:textId="77777777" w:rsidR="00917DF6" w:rsidRPr="00501802" w:rsidRDefault="00917DF6" w:rsidP="004031B1">
            <w:pPr>
              <w:rPr>
                <w:sz w:val="22"/>
              </w:rPr>
            </w:pPr>
            <w:r w:rsidRPr="00501802">
              <w:rPr>
                <w:sz w:val="22"/>
              </w:rPr>
              <w:t>.509</w:t>
            </w:r>
          </w:p>
        </w:tc>
        <w:tc>
          <w:tcPr>
            <w:tcW w:w="1870" w:type="dxa"/>
            <w:tcBorders>
              <w:top w:val="single" w:sz="4" w:space="0" w:color="auto"/>
            </w:tcBorders>
          </w:tcPr>
          <w:p w14:paraId="24DB3780" w14:textId="77777777" w:rsidR="00917DF6" w:rsidRPr="00501802" w:rsidRDefault="00917DF6" w:rsidP="004031B1">
            <w:pPr>
              <w:rPr>
                <w:sz w:val="22"/>
              </w:rPr>
            </w:pPr>
            <w:r w:rsidRPr="00501802">
              <w:rPr>
                <w:sz w:val="22"/>
              </w:rPr>
              <w:t>.732</w:t>
            </w:r>
          </w:p>
        </w:tc>
        <w:tc>
          <w:tcPr>
            <w:tcW w:w="1870" w:type="dxa"/>
            <w:tcBorders>
              <w:top w:val="single" w:sz="4" w:space="0" w:color="auto"/>
            </w:tcBorders>
          </w:tcPr>
          <w:p w14:paraId="08ECE898" w14:textId="77777777" w:rsidR="00917DF6" w:rsidRPr="00501802" w:rsidRDefault="00917DF6" w:rsidP="004031B1">
            <w:pPr>
              <w:rPr>
                <w:sz w:val="22"/>
              </w:rPr>
            </w:pPr>
            <w:r w:rsidRPr="00501802">
              <w:rPr>
                <w:sz w:val="22"/>
              </w:rPr>
              <w:t>.643</w:t>
            </w:r>
          </w:p>
        </w:tc>
        <w:tc>
          <w:tcPr>
            <w:tcW w:w="1870" w:type="dxa"/>
            <w:tcBorders>
              <w:top w:val="single" w:sz="4" w:space="0" w:color="auto"/>
            </w:tcBorders>
          </w:tcPr>
          <w:p w14:paraId="03A3C073" w14:textId="77777777" w:rsidR="00917DF6" w:rsidRPr="00501802" w:rsidRDefault="00917DF6" w:rsidP="004031B1">
            <w:pPr>
              <w:rPr>
                <w:sz w:val="22"/>
              </w:rPr>
            </w:pPr>
            <w:r w:rsidRPr="00501802">
              <w:rPr>
                <w:sz w:val="22"/>
              </w:rPr>
              <w:t>.710</w:t>
            </w:r>
          </w:p>
        </w:tc>
      </w:tr>
      <w:tr w:rsidR="00917DF6" w:rsidRPr="00501802" w14:paraId="3E9DD051" w14:textId="77777777" w:rsidTr="00391EF5">
        <w:tc>
          <w:tcPr>
            <w:tcW w:w="1870" w:type="dxa"/>
          </w:tcPr>
          <w:p w14:paraId="68B36BE9" w14:textId="28421ED7" w:rsidR="00917DF6" w:rsidRPr="00501802" w:rsidRDefault="00917DF6" w:rsidP="004031B1">
            <w:pPr>
              <w:rPr>
                <w:sz w:val="22"/>
              </w:rPr>
            </w:pPr>
            <w:r w:rsidRPr="00501802">
              <w:rPr>
                <w:sz w:val="22"/>
              </w:rPr>
              <w:t>Charmed</w:t>
            </w:r>
            <w:r w:rsidRPr="00501802">
              <w:rPr>
                <w:sz w:val="22"/>
              </w:rPr>
              <w:t xml:space="preserve"> </w:t>
            </w:r>
            <w:r w:rsidRPr="00501802">
              <w:rPr>
                <w:sz w:val="22"/>
              </w:rPr>
              <w:t>8</w:t>
            </w:r>
          </w:p>
        </w:tc>
        <w:tc>
          <w:tcPr>
            <w:tcW w:w="1870" w:type="dxa"/>
          </w:tcPr>
          <w:p w14:paraId="463FB2FE" w14:textId="77777777" w:rsidR="00917DF6" w:rsidRPr="00501802" w:rsidRDefault="00917DF6" w:rsidP="004031B1">
            <w:pPr>
              <w:rPr>
                <w:sz w:val="22"/>
              </w:rPr>
            </w:pPr>
            <w:r w:rsidRPr="00501802">
              <w:rPr>
                <w:sz w:val="22"/>
              </w:rPr>
              <w:t>.410</w:t>
            </w:r>
          </w:p>
        </w:tc>
        <w:tc>
          <w:tcPr>
            <w:tcW w:w="1870" w:type="dxa"/>
          </w:tcPr>
          <w:p w14:paraId="14C2A2F4" w14:textId="77777777" w:rsidR="00917DF6" w:rsidRPr="00501802" w:rsidRDefault="00917DF6" w:rsidP="004031B1">
            <w:pPr>
              <w:rPr>
                <w:sz w:val="22"/>
              </w:rPr>
            </w:pPr>
            <w:r w:rsidRPr="00501802">
              <w:rPr>
                <w:sz w:val="22"/>
              </w:rPr>
              <w:t>.733</w:t>
            </w:r>
          </w:p>
        </w:tc>
        <w:tc>
          <w:tcPr>
            <w:tcW w:w="1870" w:type="dxa"/>
          </w:tcPr>
          <w:p w14:paraId="09F2149B" w14:textId="77777777" w:rsidR="00917DF6" w:rsidRPr="00501802" w:rsidRDefault="00917DF6" w:rsidP="004031B1">
            <w:pPr>
              <w:rPr>
                <w:sz w:val="22"/>
              </w:rPr>
            </w:pPr>
            <w:r w:rsidRPr="00501802">
              <w:rPr>
                <w:sz w:val="22"/>
              </w:rPr>
              <w:t>.627</w:t>
            </w:r>
          </w:p>
        </w:tc>
        <w:tc>
          <w:tcPr>
            <w:tcW w:w="1870" w:type="dxa"/>
          </w:tcPr>
          <w:p w14:paraId="270D26FF" w14:textId="77777777" w:rsidR="00917DF6" w:rsidRPr="00501802" w:rsidRDefault="00917DF6" w:rsidP="004031B1">
            <w:pPr>
              <w:rPr>
                <w:sz w:val="22"/>
              </w:rPr>
            </w:pPr>
            <w:r w:rsidRPr="00501802">
              <w:rPr>
                <w:sz w:val="22"/>
              </w:rPr>
              <w:t>.663</w:t>
            </w:r>
          </w:p>
        </w:tc>
      </w:tr>
      <w:tr w:rsidR="00917DF6" w:rsidRPr="00501802" w14:paraId="00832142" w14:textId="77777777" w:rsidTr="00391EF5">
        <w:trPr>
          <w:trHeight w:val="269"/>
        </w:trPr>
        <w:tc>
          <w:tcPr>
            <w:tcW w:w="1870" w:type="dxa"/>
          </w:tcPr>
          <w:p w14:paraId="474D786F" w14:textId="77AA61A7" w:rsidR="00917DF6" w:rsidRPr="00501802" w:rsidRDefault="00917DF6" w:rsidP="004031B1">
            <w:pPr>
              <w:rPr>
                <w:sz w:val="22"/>
              </w:rPr>
            </w:pPr>
            <w:r w:rsidRPr="00501802">
              <w:rPr>
                <w:sz w:val="22"/>
              </w:rPr>
              <w:t>Charmed</w:t>
            </w:r>
            <w:r w:rsidRPr="00501802">
              <w:rPr>
                <w:sz w:val="22"/>
              </w:rPr>
              <w:t xml:space="preserve"> </w:t>
            </w:r>
            <w:r w:rsidRPr="00501802">
              <w:rPr>
                <w:sz w:val="22"/>
              </w:rPr>
              <w:t>9</w:t>
            </w:r>
          </w:p>
        </w:tc>
        <w:tc>
          <w:tcPr>
            <w:tcW w:w="1870" w:type="dxa"/>
          </w:tcPr>
          <w:p w14:paraId="02121F55" w14:textId="77777777" w:rsidR="00917DF6" w:rsidRPr="00501802" w:rsidRDefault="00917DF6" w:rsidP="004031B1">
            <w:pPr>
              <w:rPr>
                <w:sz w:val="22"/>
              </w:rPr>
            </w:pPr>
            <w:r w:rsidRPr="00501802">
              <w:rPr>
                <w:sz w:val="22"/>
              </w:rPr>
              <w:t>.415</w:t>
            </w:r>
          </w:p>
        </w:tc>
        <w:tc>
          <w:tcPr>
            <w:tcW w:w="1870" w:type="dxa"/>
          </w:tcPr>
          <w:p w14:paraId="0C48ADAA" w14:textId="77777777" w:rsidR="00917DF6" w:rsidRPr="00501802" w:rsidRDefault="00917DF6" w:rsidP="004031B1">
            <w:pPr>
              <w:rPr>
                <w:sz w:val="22"/>
              </w:rPr>
            </w:pPr>
            <w:r w:rsidRPr="00501802">
              <w:rPr>
                <w:sz w:val="22"/>
              </w:rPr>
              <w:t>.763</w:t>
            </w:r>
          </w:p>
        </w:tc>
        <w:tc>
          <w:tcPr>
            <w:tcW w:w="1870" w:type="dxa"/>
          </w:tcPr>
          <w:p w14:paraId="5B3B058F" w14:textId="77777777" w:rsidR="00917DF6" w:rsidRPr="00501802" w:rsidRDefault="00917DF6" w:rsidP="004031B1">
            <w:pPr>
              <w:rPr>
                <w:sz w:val="22"/>
              </w:rPr>
            </w:pPr>
            <w:r w:rsidRPr="00501802">
              <w:rPr>
                <w:sz w:val="22"/>
              </w:rPr>
              <w:t>.553</w:t>
            </w:r>
          </w:p>
        </w:tc>
        <w:tc>
          <w:tcPr>
            <w:tcW w:w="1870" w:type="dxa"/>
          </w:tcPr>
          <w:p w14:paraId="025135A1" w14:textId="77777777" w:rsidR="00917DF6" w:rsidRPr="00501802" w:rsidRDefault="00917DF6" w:rsidP="004031B1">
            <w:pPr>
              <w:rPr>
                <w:sz w:val="22"/>
              </w:rPr>
            </w:pPr>
            <w:r w:rsidRPr="00501802">
              <w:rPr>
                <w:sz w:val="22"/>
              </w:rPr>
              <w:t>.483</w:t>
            </w:r>
          </w:p>
        </w:tc>
      </w:tr>
      <w:tr w:rsidR="00917DF6" w:rsidRPr="00501802" w14:paraId="5C84D875" w14:textId="77777777" w:rsidTr="00391EF5">
        <w:trPr>
          <w:trHeight w:val="332"/>
        </w:trPr>
        <w:tc>
          <w:tcPr>
            <w:tcW w:w="1870" w:type="dxa"/>
          </w:tcPr>
          <w:p w14:paraId="419F8432" w14:textId="3B3CC8A3" w:rsidR="00917DF6" w:rsidRPr="00501802" w:rsidRDefault="00917DF6" w:rsidP="004031B1">
            <w:pPr>
              <w:rPr>
                <w:sz w:val="22"/>
              </w:rPr>
            </w:pPr>
            <w:r w:rsidRPr="00501802">
              <w:rPr>
                <w:sz w:val="22"/>
              </w:rPr>
              <w:t>Charmed</w:t>
            </w:r>
            <w:r w:rsidRPr="00501802">
              <w:rPr>
                <w:sz w:val="22"/>
              </w:rPr>
              <w:t xml:space="preserve"> </w:t>
            </w:r>
            <w:r w:rsidRPr="00501802">
              <w:rPr>
                <w:sz w:val="22"/>
              </w:rPr>
              <w:t>15</w:t>
            </w:r>
          </w:p>
        </w:tc>
        <w:tc>
          <w:tcPr>
            <w:tcW w:w="1870" w:type="dxa"/>
          </w:tcPr>
          <w:p w14:paraId="1F9F4AE0" w14:textId="77777777" w:rsidR="00917DF6" w:rsidRPr="00501802" w:rsidRDefault="00917DF6" w:rsidP="004031B1">
            <w:pPr>
              <w:rPr>
                <w:sz w:val="22"/>
              </w:rPr>
            </w:pPr>
            <w:r w:rsidRPr="00501802">
              <w:rPr>
                <w:sz w:val="22"/>
              </w:rPr>
              <w:t>.579</w:t>
            </w:r>
          </w:p>
        </w:tc>
        <w:tc>
          <w:tcPr>
            <w:tcW w:w="1870" w:type="dxa"/>
          </w:tcPr>
          <w:p w14:paraId="3D083C81" w14:textId="77777777" w:rsidR="00917DF6" w:rsidRPr="00501802" w:rsidRDefault="00917DF6" w:rsidP="004031B1">
            <w:pPr>
              <w:rPr>
                <w:sz w:val="22"/>
              </w:rPr>
            </w:pPr>
            <w:r w:rsidRPr="00501802">
              <w:rPr>
                <w:sz w:val="22"/>
              </w:rPr>
              <w:t>.699</w:t>
            </w:r>
          </w:p>
        </w:tc>
        <w:tc>
          <w:tcPr>
            <w:tcW w:w="1870" w:type="dxa"/>
          </w:tcPr>
          <w:p w14:paraId="0006057F" w14:textId="77777777" w:rsidR="00917DF6" w:rsidRPr="00501802" w:rsidRDefault="00917DF6" w:rsidP="004031B1">
            <w:pPr>
              <w:rPr>
                <w:sz w:val="22"/>
              </w:rPr>
            </w:pPr>
            <w:r w:rsidRPr="00501802">
              <w:rPr>
                <w:sz w:val="22"/>
              </w:rPr>
              <w:t>.653</w:t>
            </w:r>
          </w:p>
        </w:tc>
        <w:tc>
          <w:tcPr>
            <w:tcW w:w="1870" w:type="dxa"/>
          </w:tcPr>
          <w:p w14:paraId="020D8A72" w14:textId="77777777" w:rsidR="00917DF6" w:rsidRPr="00501802" w:rsidRDefault="00917DF6" w:rsidP="004031B1">
            <w:pPr>
              <w:rPr>
                <w:sz w:val="22"/>
              </w:rPr>
            </w:pPr>
            <w:r w:rsidRPr="00501802">
              <w:rPr>
                <w:sz w:val="22"/>
              </w:rPr>
              <w:t>.723</w:t>
            </w:r>
          </w:p>
        </w:tc>
      </w:tr>
      <w:tr w:rsidR="00917DF6" w:rsidRPr="00501802" w14:paraId="2F4F7E5F" w14:textId="77777777" w:rsidTr="00391EF5">
        <w:trPr>
          <w:trHeight w:val="269"/>
        </w:trPr>
        <w:tc>
          <w:tcPr>
            <w:tcW w:w="1870" w:type="dxa"/>
          </w:tcPr>
          <w:p w14:paraId="6F70EBF8" w14:textId="1A202249" w:rsidR="00917DF6" w:rsidRPr="00501802" w:rsidRDefault="00917DF6" w:rsidP="004031B1">
            <w:pPr>
              <w:rPr>
                <w:sz w:val="22"/>
              </w:rPr>
            </w:pPr>
            <w:r w:rsidRPr="00501802">
              <w:rPr>
                <w:sz w:val="22"/>
              </w:rPr>
              <w:t>Charmed</w:t>
            </w:r>
            <w:r w:rsidRPr="00501802">
              <w:rPr>
                <w:sz w:val="22"/>
              </w:rPr>
              <w:t xml:space="preserve"> </w:t>
            </w:r>
            <w:r w:rsidRPr="00501802">
              <w:rPr>
                <w:sz w:val="22"/>
              </w:rPr>
              <w:t>16</w:t>
            </w:r>
          </w:p>
        </w:tc>
        <w:tc>
          <w:tcPr>
            <w:tcW w:w="1870" w:type="dxa"/>
          </w:tcPr>
          <w:p w14:paraId="5A196D32" w14:textId="77777777" w:rsidR="00917DF6" w:rsidRPr="00501802" w:rsidRDefault="00917DF6" w:rsidP="004031B1">
            <w:pPr>
              <w:rPr>
                <w:sz w:val="22"/>
              </w:rPr>
            </w:pPr>
            <w:r w:rsidRPr="00501802">
              <w:rPr>
                <w:sz w:val="22"/>
              </w:rPr>
              <w:t>.603</w:t>
            </w:r>
          </w:p>
        </w:tc>
        <w:tc>
          <w:tcPr>
            <w:tcW w:w="1870" w:type="dxa"/>
          </w:tcPr>
          <w:p w14:paraId="1C7F0AC8" w14:textId="77777777" w:rsidR="00917DF6" w:rsidRPr="00501802" w:rsidRDefault="00917DF6" w:rsidP="004031B1">
            <w:pPr>
              <w:rPr>
                <w:sz w:val="22"/>
              </w:rPr>
            </w:pPr>
            <w:r w:rsidRPr="00501802">
              <w:rPr>
                <w:sz w:val="22"/>
              </w:rPr>
              <w:t>.741</w:t>
            </w:r>
          </w:p>
        </w:tc>
        <w:tc>
          <w:tcPr>
            <w:tcW w:w="1870" w:type="dxa"/>
          </w:tcPr>
          <w:p w14:paraId="50CD588C" w14:textId="77777777" w:rsidR="00917DF6" w:rsidRPr="00501802" w:rsidRDefault="00917DF6" w:rsidP="004031B1">
            <w:pPr>
              <w:rPr>
                <w:sz w:val="22"/>
              </w:rPr>
            </w:pPr>
            <w:r w:rsidRPr="00501802">
              <w:rPr>
                <w:sz w:val="22"/>
              </w:rPr>
              <w:t>.739</w:t>
            </w:r>
          </w:p>
        </w:tc>
        <w:tc>
          <w:tcPr>
            <w:tcW w:w="1870" w:type="dxa"/>
          </w:tcPr>
          <w:p w14:paraId="70CACE0B" w14:textId="77777777" w:rsidR="00917DF6" w:rsidRPr="00501802" w:rsidRDefault="00917DF6" w:rsidP="004031B1">
            <w:pPr>
              <w:rPr>
                <w:sz w:val="22"/>
              </w:rPr>
            </w:pPr>
            <w:r w:rsidRPr="00501802">
              <w:rPr>
                <w:sz w:val="22"/>
              </w:rPr>
              <w:t>.650</w:t>
            </w:r>
          </w:p>
        </w:tc>
      </w:tr>
      <w:tr w:rsidR="00917DF6" w:rsidRPr="00501802" w14:paraId="7B585DB4" w14:textId="77777777" w:rsidTr="00391EF5">
        <w:trPr>
          <w:trHeight w:val="269"/>
        </w:trPr>
        <w:tc>
          <w:tcPr>
            <w:tcW w:w="1870" w:type="dxa"/>
          </w:tcPr>
          <w:p w14:paraId="17AFDE74" w14:textId="139CDFC8" w:rsidR="00917DF6" w:rsidRPr="00501802" w:rsidRDefault="00917DF6" w:rsidP="004031B1">
            <w:pPr>
              <w:rPr>
                <w:sz w:val="22"/>
              </w:rPr>
            </w:pPr>
            <w:r w:rsidRPr="00501802">
              <w:rPr>
                <w:sz w:val="22"/>
              </w:rPr>
              <w:t>Charmed</w:t>
            </w:r>
            <w:r w:rsidRPr="00501802">
              <w:rPr>
                <w:sz w:val="22"/>
              </w:rPr>
              <w:t xml:space="preserve"> </w:t>
            </w:r>
            <w:r w:rsidRPr="00501802">
              <w:rPr>
                <w:sz w:val="22"/>
              </w:rPr>
              <w:t>19</w:t>
            </w:r>
          </w:p>
        </w:tc>
        <w:tc>
          <w:tcPr>
            <w:tcW w:w="1870" w:type="dxa"/>
          </w:tcPr>
          <w:p w14:paraId="50F5B6BF" w14:textId="77777777" w:rsidR="00917DF6" w:rsidRPr="00501802" w:rsidRDefault="00917DF6" w:rsidP="004031B1">
            <w:pPr>
              <w:rPr>
                <w:sz w:val="22"/>
              </w:rPr>
            </w:pPr>
            <w:r w:rsidRPr="00501802">
              <w:rPr>
                <w:sz w:val="22"/>
              </w:rPr>
              <w:t>.428</w:t>
            </w:r>
          </w:p>
        </w:tc>
        <w:tc>
          <w:tcPr>
            <w:tcW w:w="1870" w:type="dxa"/>
          </w:tcPr>
          <w:p w14:paraId="7D709679" w14:textId="77777777" w:rsidR="00917DF6" w:rsidRPr="00501802" w:rsidRDefault="00917DF6" w:rsidP="004031B1">
            <w:pPr>
              <w:rPr>
                <w:sz w:val="22"/>
              </w:rPr>
            </w:pPr>
            <w:r w:rsidRPr="00501802">
              <w:rPr>
                <w:sz w:val="22"/>
              </w:rPr>
              <w:t>.670</w:t>
            </w:r>
          </w:p>
        </w:tc>
        <w:tc>
          <w:tcPr>
            <w:tcW w:w="1870" w:type="dxa"/>
          </w:tcPr>
          <w:p w14:paraId="63499F09" w14:textId="77777777" w:rsidR="00917DF6" w:rsidRPr="00501802" w:rsidRDefault="00917DF6" w:rsidP="004031B1">
            <w:pPr>
              <w:rPr>
                <w:sz w:val="22"/>
              </w:rPr>
            </w:pPr>
            <w:r w:rsidRPr="00501802">
              <w:rPr>
                <w:sz w:val="22"/>
              </w:rPr>
              <w:t>.517</w:t>
            </w:r>
          </w:p>
        </w:tc>
        <w:tc>
          <w:tcPr>
            <w:tcW w:w="1870" w:type="dxa"/>
          </w:tcPr>
          <w:p w14:paraId="1A66F882" w14:textId="77777777" w:rsidR="00917DF6" w:rsidRPr="00501802" w:rsidRDefault="00917DF6" w:rsidP="004031B1">
            <w:pPr>
              <w:rPr>
                <w:sz w:val="22"/>
              </w:rPr>
            </w:pPr>
            <w:r w:rsidRPr="00501802">
              <w:rPr>
                <w:sz w:val="22"/>
              </w:rPr>
              <w:t>.569</w:t>
            </w:r>
          </w:p>
        </w:tc>
      </w:tr>
    </w:tbl>
    <w:p w14:paraId="5D13F0B6" w14:textId="77777777" w:rsidR="00917DF6" w:rsidRDefault="00917DF6" w:rsidP="00917DF6"/>
    <w:p w14:paraId="61064B3C" w14:textId="7C07AFF6" w:rsidR="00917DF6" w:rsidRDefault="0023410B" w:rsidP="00917DF6">
      <w:r>
        <w:rPr>
          <w:i/>
        </w:rPr>
        <w:t>Table 19</w:t>
      </w:r>
      <w:r w:rsidR="00917DF6" w:rsidRPr="00501802">
        <w:rPr>
          <w:i/>
        </w:rPr>
        <w:t>.</w:t>
      </w:r>
      <w:r w:rsidR="00917DF6">
        <w:t xml:space="preserve"> Final item loadings </w:t>
      </w:r>
      <w:r w:rsidR="00917DF6">
        <w:t>for dedication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17DF6" w:rsidRPr="00501802" w14:paraId="30DC0755" w14:textId="77777777" w:rsidTr="00391EF5">
        <w:trPr>
          <w:trHeight w:val="296"/>
        </w:trPr>
        <w:tc>
          <w:tcPr>
            <w:tcW w:w="1870" w:type="dxa"/>
            <w:tcBorders>
              <w:top w:val="single" w:sz="4" w:space="0" w:color="auto"/>
              <w:bottom w:val="single" w:sz="4" w:space="0" w:color="auto"/>
            </w:tcBorders>
          </w:tcPr>
          <w:p w14:paraId="498123D3" w14:textId="77777777" w:rsidR="00917DF6" w:rsidRPr="00501802" w:rsidRDefault="00917DF6" w:rsidP="004031B1">
            <w:pPr>
              <w:rPr>
                <w:sz w:val="22"/>
              </w:rPr>
            </w:pPr>
            <w:r w:rsidRPr="00501802">
              <w:rPr>
                <w:sz w:val="22"/>
              </w:rPr>
              <w:t>Item</w:t>
            </w:r>
          </w:p>
        </w:tc>
        <w:tc>
          <w:tcPr>
            <w:tcW w:w="1870" w:type="dxa"/>
            <w:tcBorders>
              <w:top w:val="single" w:sz="4" w:space="0" w:color="auto"/>
              <w:bottom w:val="single" w:sz="4" w:space="0" w:color="auto"/>
            </w:tcBorders>
          </w:tcPr>
          <w:p w14:paraId="7A48261F" w14:textId="77777777" w:rsidR="00917DF6" w:rsidRPr="00501802" w:rsidRDefault="00917DF6" w:rsidP="004031B1">
            <w:pPr>
              <w:rPr>
                <w:sz w:val="22"/>
              </w:rPr>
            </w:pPr>
            <w:r w:rsidRPr="00501802">
              <w:rPr>
                <w:sz w:val="22"/>
              </w:rPr>
              <w:t>Pilot</w:t>
            </w:r>
          </w:p>
        </w:tc>
        <w:tc>
          <w:tcPr>
            <w:tcW w:w="1870" w:type="dxa"/>
            <w:tcBorders>
              <w:top w:val="single" w:sz="4" w:space="0" w:color="auto"/>
              <w:bottom w:val="single" w:sz="4" w:space="0" w:color="auto"/>
            </w:tcBorders>
          </w:tcPr>
          <w:p w14:paraId="3CEB769D" w14:textId="77777777" w:rsidR="00917DF6" w:rsidRPr="00501802" w:rsidRDefault="00917DF6" w:rsidP="004031B1">
            <w:pPr>
              <w:rPr>
                <w:sz w:val="22"/>
              </w:rPr>
            </w:pPr>
            <w:r w:rsidRPr="00501802">
              <w:rPr>
                <w:sz w:val="22"/>
              </w:rPr>
              <w:t>Music</w:t>
            </w:r>
          </w:p>
        </w:tc>
        <w:tc>
          <w:tcPr>
            <w:tcW w:w="1870" w:type="dxa"/>
            <w:tcBorders>
              <w:top w:val="single" w:sz="4" w:space="0" w:color="auto"/>
              <w:bottom w:val="single" w:sz="4" w:space="0" w:color="auto"/>
            </w:tcBorders>
          </w:tcPr>
          <w:p w14:paraId="3032288C" w14:textId="77777777" w:rsidR="00917DF6" w:rsidRPr="00501802" w:rsidRDefault="00917DF6" w:rsidP="004031B1">
            <w:pPr>
              <w:rPr>
                <w:sz w:val="22"/>
              </w:rPr>
            </w:pPr>
            <w:r w:rsidRPr="00501802">
              <w:rPr>
                <w:sz w:val="22"/>
              </w:rPr>
              <w:t>Sports</w:t>
            </w:r>
          </w:p>
        </w:tc>
        <w:tc>
          <w:tcPr>
            <w:tcW w:w="1870" w:type="dxa"/>
            <w:tcBorders>
              <w:top w:val="single" w:sz="4" w:space="0" w:color="auto"/>
              <w:bottom w:val="single" w:sz="4" w:space="0" w:color="auto"/>
            </w:tcBorders>
          </w:tcPr>
          <w:p w14:paraId="0F4A4F97" w14:textId="77777777" w:rsidR="00917DF6" w:rsidRPr="00501802" w:rsidRDefault="00917DF6" w:rsidP="004031B1">
            <w:pPr>
              <w:rPr>
                <w:sz w:val="22"/>
              </w:rPr>
            </w:pPr>
            <w:r w:rsidRPr="00501802">
              <w:rPr>
                <w:sz w:val="22"/>
              </w:rPr>
              <w:t>Political</w:t>
            </w:r>
          </w:p>
        </w:tc>
      </w:tr>
      <w:tr w:rsidR="00917DF6" w:rsidRPr="00501802" w14:paraId="426DCF8C" w14:textId="77777777" w:rsidTr="00391EF5">
        <w:trPr>
          <w:trHeight w:val="314"/>
        </w:trPr>
        <w:tc>
          <w:tcPr>
            <w:tcW w:w="1870" w:type="dxa"/>
            <w:tcBorders>
              <w:top w:val="single" w:sz="4" w:space="0" w:color="auto"/>
            </w:tcBorders>
          </w:tcPr>
          <w:p w14:paraId="0412198E" w14:textId="77777777" w:rsidR="00917DF6" w:rsidRPr="00501802" w:rsidRDefault="00917DF6" w:rsidP="004031B1">
            <w:pPr>
              <w:rPr>
                <w:sz w:val="22"/>
              </w:rPr>
            </w:pPr>
            <w:r w:rsidRPr="00501802">
              <w:rPr>
                <w:sz w:val="22"/>
              </w:rPr>
              <w:t>Dedication 1</w:t>
            </w:r>
          </w:p>
        </w:tc>
        <w:tc>
          <w:tcPr>
            <w:tcW w:w="1870" w:type="dxa"/>
            <w:tcBorders>
              <w:top w:val="single" w:sz="4" w:space="0" w:color="auto"/>
            </w:tcBorders>
          </w:tcPr>
          <w:p w14:paraId="456B0F9D" w14:textId="77777777" w:rsidR="00917DF6" w:rsidRPr="00501802" w:rsidRDefault="00917DF6" w:rsidP="004031B1">
            <w:pPr>
              <w:rPr>
                <w:sz w:val="22"/>
              </w:rPr>
            </w:pPr>
            <w:r w:rsidRPr="00501802">
              <w:rPr>
                <w:sz w:val="22"/>
              </w:rPr>
              <w:t>.498</w:t>
            </w:r>
          </w:p>
        </w:tc>
        <w:tc>
          <w:tcPr>
            <w:tcW w:w="1870" w:type="dxa"/>
            <w:tcBorders>
              <w:top w:val="single" w:sz="4" w:space="0" w:color="auto"/>
            </w:tcBorders>
          </w:tcPr>
          <w:p w14:paraId="3742C843" w14:textId="77777777" w:rsidR="00917DF6" w:rsidRPr="00501802" w:rsidRDefault="00917DF6" w:rsidP="004031B1">
            <w:pPr>
              <w:rPr>
                <w:sz w:val="22"/>
              </w:rPr>
            </w:pPr>
            <w:r w:rsidRPr="00501802">
              <w:rPr>
                <w:sz w:val="22"/>
              </w:rPr>
              <w:t>.700</w:t>
            </w:r>
          </w:p>
        </w:tc>
        <w:tc>
          <w:tcPr>
            <w:tcW w:w="1870" w:type="dxa"/>
            <w:tcBorders>
              <w:top w:val="single" w:sz="4" w:space="0" w:color="auto"/>
            </w:tcBorders>
          </w:tcPr>
          <w:p w14:paraId="18097E18" w14:textId="77777777" w:rsidR="00917DF6" w:rsidRPr="00501802" w:rsidRDefault="00917DF6" w:rsidP="004031B1">
            <w:pPr>
              <w:rPr>
                <w:sz w:val="22"/>
              </w:rPr>
            </w:pPr>
            <w:r w:rsidRPr="00501802">
              <w:rPr>
                <w:sz w:val="22"/>
              </w:rPr>
              <w:t>.735</w:t>
            </w:r>
          </w:p>
        </w:tc>
        <w:tc>
          <w:tcPr>
            <w:tcW w:w="1870" w:type="dxa"/>
            <w:tcBorders>
              <w:top w:val="single" w:sz="4" w:space="0" w:color="auto"/>
            </w:tcBorders>
          </w:tcPr>
          <w:p w14:paraId="3F372AB2" w14:textId="77777777" w:rsidR="00917DF6" w:rsidRPr="00501802" w:rsidRDefault="00917DF6" w:rsidP="004031B1">
            <w:pPr>
              <w:rPr>
                <w:sz w:val="22"/>
              </w:rPr>
            </w:pPr>
            <w:r w:rsidRPr="00501802">
              <w:rPr>
                <w:sz w:val="22"/>
              </w:rPr>
              <w:t>.708</w:t>
            </w:r>
          </w:p>
        </w:tc>
      </w:tr>
      <w:tr w:rsidR="00917DF6" w:rsidRPr="00501802" w14:paraId="041ADB3D" w14:textId="77777777" w:rsidTr="00391EF5">
        <w:tc>
          <w:tcPr>
            <w:tcW w:w="1870" w:type="dxa"/>
          </w:tcPr>
          <w:p w14:paraId="09C00262" w14:textId="6BBAF15E" w:rsidR="00917DF6" w:rsidRPr="00501802" w:rsidRDefault="00917DF6" w:rsidP="004031B1">
            <w:pPr>
              <w:rPr>
                <w:sz w:val="22"/>
              </w:rPr>
            </w:pPr>
            <w:r w:rsidRPr="00501802">
              <w:rPr>
                <w:sz w:val="22"/>
              </w:rPr>
              <w:t>Dedication</w:t>
            </w:r>
            <w:r w:rsidRPr="00501802">
              <w:rPr>
                <w:sz w:val="22"/>
              </w:rPr>
              <w:t xml:space="preserve"> </w:t>
            </w:r>
            <w:r w:rsidRPr="00501802">
              <w:rPr>
                <w:sz w:val="22"/>
              </w:rPr>
              <w:t>4</w:t>
            </w:r>
          </w:p>
        </w:tc>
        <w:tc>
          <w:tcPr>
            <w:tcW w:w="1870" w:type="dxa"/>
          </w:tcPr>
          <w:p w14:paraId="262818E2" w14:textId="77777777" w:rsidR="00917DF6" w:rsidRPr="00501802" w:rsidRDefault="00917DF6" w:rsidP="004031B1">
            <w:pPr>
              <w:rPr>
                <w:sz w:val="22"/>
              </w:rPr>
            </w:pPr>
            <w:r w:rsidRPr="00501802">
              <w:rPr>
                <w:sz w:val="22"/>
              </w:rPr>
              <w:t>.409</w:t>
            </w:r>
          </w:p>
        </w:tc>
        <w:tc>
          <w:tcPr>
            <w:tcW w:w="1870" w:type="dxa"/>
          </w:tcPr>
          <w:p w14:paraId="6B4F612D" w14:textId="77777777" w:rsidR="00917DF6" w:rsidRPr="00501802" w:rsidRDefault="00917DF6" w:rsidP="004031B1">
            <w:pPr>
              <w:rPr>
                <w:sz w:val="22"/>
              </w:rPr>
            </w:pPr>
            <w:r w:rsidRPr="00501802">
              <w:rPr>
                <w:sz w:val="22"/>
              </w:rPr>
              <w:t>.734</w:t>
            </w:r>
          </w:p>
        </w:tc>
        <w:tc>
          <w:tcPr>
            <w:tcW w:w="1870" w:type="dxa"/>
          </w:tcPr>
          <w:p w14:paraId="5F4FFBB3" w14:textId="77777777" w:rsidR="00917DF6" w:rsidRPr="00501802" w:rsidRDefault="00917DF6" w:rsidP="004031B1">
            <w:pPr>
              <w:rPr>
                <w:sz w:val="22"/>
              </w:rPr>
            </w:pPr>
            <w:r w:rsidRPr="00501802">
              <w:rPr>
                <w:sz w:val="22"/>
              </w:rPr>
              <w:t>.525</w:t>
            </w:r>
          </w:p>
        </w:tc>
        <w:tc>
          <w:tcPr>
            <w:tcW w:w="1870" w:type="dxa"/>
          </w:tcPr>
          <w:p w14:paraId="1A77E1B7" w14:textId="77777777" w:rsidR="00917DF6" w:rsidRPr="00501802" w:rsidRDefault="00917DF6" w:rsidP="004031B1">
            <w:pPr>
              <w:rPr>
                <w:sz w:val="22"/>
              </w:rPr>
            </w:pPr>
            <w:r w:rsidRPr="00501802">
              <w:rPr>
                <w:sz w:val="22"/>
              </w:rPr>
              <w:t>.676</w:t>
            </w:r>
          </w:p>
        </w:tc>
      </w:tr>
      <w:tr w:rsidR="00917DF6" w:rsidRPr="00501802" w14:paraId="5E65689E" w14:textId="77777777" w:rsidTr="00391EF5">
        <w:tc>
          <w:tcPr>
            <w:tcW w:w="1870" w:type="dxa"/>
          </w:tcPr>
          <w:p w14:paraId="155957A7" w14:textId="5CF2FE9A" w:rsidR="00917DF6" w:rsidRPr="00501802" w:rsidRDefault="00917DF6" w:rsidP="004031B1">
            <w:pPr>
              <w:rPr>
                <w:sz w:val="22"/>
              </w:rPr>
            </w:pPr>
            <w:r w:rsidRPr="00501802">
              <w:rPr>
                <w:sz w:val="22"/>
              </w:rPr>
              <w:t>Dedication</w:t>
            </w:r>
            <w:r w:rsidRPr="00501802">
              <w:rPr>
                <w:sz w:val="22"/>
              </w:rPr>
              <w:t xml:space="preserve"> </w:t>
            </w:r>
            <w:r w:rsidRPr="00501802">
              <w:rPr>
                <w:sz w:val="22"/>
              </w:rPr>
              <w:t>5</w:t>
            </w:r>
          </w:p>
        </w:tc>
        <w:tc>
          <w:tcPr>
            <w:tcW w:w="1870" w:type="dxa"/>
          </w:tcPr>
          <w:p w14:paraId="1F8466C1" w14:textId="77777777" w:rsidR="00917DF6" w:rsidRPr="00501802" w:rsidRDefault="00917DF6" w:rsidP="004031B1">
            <w:pPr>
              <w:rPr>
                <w:sz w:val="22"/>
              </w:rPr>
            </w:pPr>
            <w:r w:rsidRPr="00501802">
              <w:rPr>
                <w:sz w:val="22"/>
              </w:rPr>
              <w:t>.363</w:t>
            </w:r>
          </w:p>
        </w:tc>
        <w:tc>
          <w:tcPr>
            <w:tcW w:w="1870" w:type="dxa"/>
          </w:tcPr>
          <w:p w14:paraId="3566BFB9" w14:textId="77777777" w:rsidR="00917DF6" w:rsidRPr="00501802" w:rsidRDefault="00917DF6" w:rsidP="004031B1">
            <w:pPr>
              <w:rPr>
                <w:sz w:val="22"/>
              </w:rPr>
            </w:pPr>
            <w:r w:rsidRPr="00501802">
              <w:rPr>
                <w:sz w:val="22"/>
              </w:rPr>
              <w:t>.679</w:t>
            </w:r>
          </w:p>
        </w:tc>
        <w:tc>
          <w:tcPr>
            <w:tcW w:w="1870" w:type="dxa"/>
          </w:tcPr>
          <w:p w14:paraId="41D5EC3B" w14:textId="77777777" w:rsidR="00917DF6" w:rsidRPr="00501802" w:rsidRDefault="00917DF6" w:rsidP="004031B1">
            <w:pPr>
              <w:rPr>
                <w:sz w:val="22"/>
              </w:rPr>
            </w:pPr>
            <w:r w:rsidRPr="00501802">
              <w:rPr>
                <w:sz w:val="22"/>
              </w:rPr>
              <w:t>.662</w:t>
            </w:r>
          </w:p>
        </w:tc>
        <w:tc>
          <w:tcPr>
            <w:tcW w:w="1870" w:type="dxa"/>
          </w:tcPr>
          <w:p w14:paraId="46D46CF9" w14:textId="77777777" w:rsidR="00917DF6" w:rsidRPr="00501802" w:rsidRDefault="00917DF6" w:rsidP="004031B1">
            <w:pPr>
              <w:rPr>
                <w:sz w:val="22"/>
              </w:rPr>
            </w:pPr>
            <w:r w:rsidRPr="00501802">
              <w:rPr>
                <w:sz w:val="22"/>
              </w:rPr>
              <w:t>.624</w:t>
            </w:r>
          </w:p>
        </w:tc>
      </w:tr>
      <w:tr w:rsidR="00917DF6" w:rsidRPr="00501802" w14:paraId="521D7458" w14:textId="77777777" w:rsidTr="00391EF5">
        <w:tc>
          <w:tcPr>
            <w:tcW w:w="1870" w:type="dxa"/>
          </w:tcPr>
          <w:p w14:paraId="736B5F45" w14:textId="32758C7F" w:rsidR="00917DF6" w:rsidRPr="00501802" w:rsidRDefault="00917DF6" w:rsidP="004031B1">
            <w:pPr>
              <w:rPr>
                <w:sz w:val="22"/>
              </w:rPr>
            </w:pPr>
            <w:r w:rsidRPr="00501802">
              <w:rPr>
                <w:sz w:val="22"/>
              </w:rPr>
              <w:t>Dedication</w:t>
            </w:r>
            <w:r w:rsidRPr="00501802">
              <w:rPr>
                <w:sz w:val="22"/>
              </w:rPr>
              <w:t xml:space="preserve"> </w:t>
            </w:r>
            <w:r w:rsidRPr="00501802">
              <w:rPr>
                <w:sz w:val="22"/>
              </w:rPr>
              <w:t>6</w:t>
            </w:r>
          </w:p>
        </w:tc>
        <w:tc>
          <w:tcPr>
            <w:tcW w:w="1870" w:type="dxa"/>
          </w:tcPr>
          <w:p w14:paraId="7932CD27" w14:textId="77777777" w:rsidR="00917DF6" w:rsidRPr="00501802" w:rsidRDefault="00917DF6" w:rsidP="004031B1">
            <w:pPr>
              <w:rPr>
                <w:sz w:val="22"/>
              </w:rPr>
            </w:pPr>
            <w:r w:rsidRPr="00501802">
              <w:rPr>
                <w:sz w:val="22"/>
              </w:rPr>
              <w:t>.581</w:t>
            </w:r>
          </w:p>
        </w:tc>
        <w:tc>
          <w:tcPr>
            <w:tcW w:w="1870" w:type="dxa"/>
          </w:tcPr>
          <w:p w14:paraId="2CF5515F" w14:textId="77777777" w:rsidR="00917DF6" w:rsidRPr="00501802" w:rsidRDefault="00917DF6" w:rsidP="004031B1">
            <w:pPr>
              <w:rPr>
                <w:sz w:val="22"/>
              </w:rPr>
            </w:pPr>
            <w:r w:rsidRPr="00501802">
              <w:rPr>
                <w:sz w:val="22"/>
              </w:rPr>
              <w:t>.783</w:t>
            </w:r>
          </w:p>
        </w:tc>
        <w:tc>
          <w:tcPr>
            <w:tcW w:w="1870" w:type="dxa"/>
          </w:tcPr>
          <w:p w14:paraId="5A3F7B42" w14:textId="77777777" w:rsidR="00917DF6" w:rsidRPr="00501802" w:rsidRDefault="00917DF6" w:rsidP="004031B1">
            <w:pPr>
              <w:rPr>
                <w:sz w:val="22"/>
              </w:rPr>
            </w:pPr>
            <w:r w:rsidRPr="00501802">
              <w:rPr>
                <w:sz w:val="22"/>
              </w:rPr>
              <w:t>.731</w:t>
            </w:r>
          </w:p>
        </w:tc>
        <w:tc>
          <w:tcPr>
            <w:tcW w:w="1870" w:type="dxa"/>
          </w:tcPr>
          <w:p w14:paraId="50687355" w14:textId="77777777" w:rsidR="00917DF6" w:rsidRPr="00501802" w:rsidRDefault="00917DF6" w:rsidP="004031B1">
            <w:pPr>
              <w:rPr>
                <w:sz w:val="22"/>
              </w:rPr>
            </w:pPr>
            <w:r w:rsidRPr="00501802">
              <w:rPr>
                <w:sz w:val="22"/>
              </w:rPr>
              <w:t>.779</w:t>
            </w:r>
          </w:p>
        </w:tc>
      </w:tr>
      <w:tr w:rsidR="00917DF6" w:rsidRPr="00501802" w14:paraId="0FE95DDD" w14:textId="77777777" w:rsidTr="00391EF5">
        <w:trPr>
          <w:trHeight w:val="206"/>
        </w:trPr>
        <w:tc>
          <w:tcPr>
            <w:tcW w:w="1870" w:type="dxa"/>
          </w:tcPr>
          <w:p w14:paraId="4F054675" w14:textId="0C74EA41" w:rsidR="00917DF6" w:rsidRPr="00501802" w:rsidRDefault="00917DF6" w:rsidP="004031B1">
            <w:pPr>
              <w:rPr>
                <w:sz w:val="22"/>
              </w:rPr>
            </w:pPr>
            <w:r w:rsidRPr="00501802">
              <w:rPr>
                <w:sz w:val="22"/>
              </w:rPr>
              <w:t>Dedication</w:t>
            </w:r>
            <w:r w:rsidRPr="00501802">
              <w:rPr>
                <w:sz w:val="22"/>
              </w:rPr>
              <w:t xml:space="preserve"> </w:t>
            </w:r>
            <w:r w:rsidRPr="00501802">
              <w:rPr>
                <w:sz w:val="22"/>
              </w:rPr>
              <w:t>7</w:t>
            </w:r>
          </w:p>
        </w:tc>
        <w:tc>
          <w:tcPr>
            <w:tcW w:w="1870" w:type="dxa"/>
          </w:tcPr>
          <w:p w14:paraId="186CE553" w14:textId="77777777" w:rsidR="00917DF6" w:rsidRPr="00501802" w:rsidRDefault="00917DF6" w:rsidP="004031B1">
            <w:pPr>
              <w:rPr>
                <w:sz w:val="22"/>
              </w:rPr>
            </w:pPr>
            <w:r w:rsidRPr="00501802">
              <w:rPr>
                <w:sz w:val="22"/>
              </w:rPr>
              <w:t>.551</w:t>
            </w:r>
          </w:p>
        </w:tc>
        <w:tc>
          <w:tcPr>
            <w:tcW w:w="1870" w:type="dxa"/>
          </w:tcPr>
          <w:p w14:paraId="24A66D6E" w14:textId="77777777" w:rsidR="00917DF6" w:rsidRPr="00501802" w:rsidRDefault="00917DF6" w:rsidP="004031B1">
            <w:pPr>
              <w:rPr>
                <w:sz w:val="22"/>
              </w:rPr>
            </w:pPr>
            <w:r w:rsidRPr="00501802">
              <w:rPr>
                <w:sz w:val="22"/>
              </w:rPr>
              <w:t>.723</w:t>
            </w:r>
          </w:p>
        </w:tc>
        <w:tc>
          <w:tcPr>
            <w:tcW w:w="1870" w:type="dxa"/>
          </w:tcPr>
          <w:p w14:paraId="1FC0EB5B" w14:textId="77777777" w:rsidR="00917DF6" w:rsidRPr="00501802" w:rsidRDefault="00917DF6" w:rsidP="004031B1">
            <w:pPr>
              <w:rPr>
                <w:sz w:val="22"/>
              </w:rPr>
            </w:pPr>
            <w:r w:rsidRPr="00501802">
              <w:rPr>
                <w:sz w:val="22"/>
              </w:rPr>
              <w:t>.746</w:t>
            </w:r>
          </w:p>
        </w:tc>
        <w:tc>
          <w:tcPr>
            <w:tcW w:w="1870" w:type="dxa"/>
          </w:tcPr>
          <w:p w14:paraId="4711C618" w14:textId="77777777" w:rsidR="00917DF6" w:rsidRPr="00501802" w:rsidRDefault="00917DF6" w:rsidP="004031B1">
            <w:pPr>
              <w:rPr>
                <w:sz w:val="22"/>
              </w:rPr>
            </w:pPr>
            <w:r w:rsidRPr="00501802">
              <w:rPr>
                <w:sz w:val="22"/>
              </w:rPr>
              <w:t>.806</w:t>
            </w:r>
          </w:p>
        </w:tc>
      </w:tr>
      <w:tr w:rsidR="00917DF6" w:rsidRPr="00501802" w14:paraId="2771A0A7" w14:textId="77777777" w:rsidTr="00391EF5">
        <w:tc>
          <w:tcPr>
            <w:tcW w:w="1870" w:type="dxa"/>
          </w:tcPr>
          <w:p w14:paraId="06C2A448" w14:textId="7562CCD6" w:rsidR="00917DF6" w:rsidRPr="00501802" w:rsidRDefault="00917DF6" w:rsidP="004031B1">
            <w:pPr>
              <w:rPr>
                <w:sz w:val="22"/>
              </w:rPr>
            </w:pPr>
            <w:r w:rsidRPr="00501802">
              <w:rPr>
                <w:sz w:val="22"/>
              </w:rPr>
              <w:t>Dedication</w:t>
            </w:r>
            <w:r w:rsidRPr="00501802">
              <w:rPr>
                <w:sz w:val="22"/>
              </w:rPr>
              <w:t xml:space="preserve"> </w:t>
            </w:r>
            <w:r w:rsidRPr="00501802">
              <w:rPr>
                <w:sz w:val="22"/>
              </w:rPr>
              <w:t>8</w:t>
            </w:r>
          </w:p>
        </w:tc>
        <w:tc>
          <w:tcPr>
            <w:tcW w:w="1870" w:type="dxa"/>
          </w:tcPr>
          <w:p w14:paraId="74250C16" w14:textId="77777777" w:rsidR="00917DF6" w:rsidRPr="00501802" w:rsidRDefault="00917DF6" w:rsidP="004031B1">
            <w:pPr>
              <w:rPr>
                <w:sz w:val="22"/>
              </w:rPr>
            </w:pPr>
            <w:r w:rsidRPr="00501802">
              <w:rPr>
                <w:sz w:val="22"/>
              </w:rPr>
              <w:t>.576</w:t>
            </w:r>
          </w:p>
        </w:tc>
        <w:tc>
          <w:tcPr>
            <w:tcW w:w="1870" w:type="dxa"/>
          </w:tcPr>
          <w:p w14:paraId="4C4D8F18" w14:textId="77777777" w:rsidR="00917DF6" w:rsidRPr="00501802" w:rsidRDefault="00917DF6" w:rsidP="004031B1">
            <w:pPr>
              <w:rPr>
                <w:sz w:val="22"/>
              </w:rPr>
            </w:pPr>
            <w:r w:rsidRPr="00501802">
              <w:rPr>
                <w:sz w:val="22"/>
              </w:rPr>
              <w:t>.731</w:t>
            </w:r>
          </w:p>
        </w:tc>
        <w:tc>
          <w:tcPr>
            <w:tcW w:w="1870" w:type="dxa"/>
          </w:tcPr>
          <w:p w14:paraId="56776329" w14:textId="77777777" w:rsidR="00917DF6" w:rsidRPr="00501802" w:rsidRDefault="00917DF6" w:rsidP="004031B1">
            <w:pPr>
              <w:rPr>
                <w:sz w:val="22"/>
              </w:rPr>
            </w:pPr>
            <w:r w:rsidRPr="00501802">
              <w:rPr>
                <w:sz w:val="22"/>
              </w:rPr>
              <w:t>.748</w:t>
            </w:r>
          </w:p>
        </w:tc>
        <w:tc>
          <w:tcPr>
            <w:tcW w:w="1870" w:type="dxa"/>
          </w:tcPr>
          <w:p w14:paraId="3D23F4C3" w14:textId="77777777" w:rsidR="00917DF6" w:rsidRPr="00501802" w:rsidRDefault="00917DF6" w:rsidP="004031B1">
            <w:pPr>
              <w:rPr>
                <w:sz w:val="22"/>
              </w:rPr>
            </w:pPr>
            <w:r w:rsidRPr="00501802">
              <w:rPr>
                <w:sz w:val="22"/>
              </w:rPr>
              <w:t>.697</w:t>
            </w:r>
          </w:p>
        </w:tc>
      </w:tr>
      <w:tr w:rsidR="00917DF6" w:rsidRPr="00501802" w14:paraId="20EC91D4" w14:textId="77777777" w:rsidTr="00391EF5">
        <w:trPr>
          <w:trHeight w:val="269"/>
        </w:trPr>
        <w:tc>
          <w:tcPr>
            <w:tcW w:w="1870" w:type="dxa"/>
          </w:tcPr>
          <w:p w14:paraId="4D2CE8E7" w14:textId="77591048" w:rsidR="00917DF6" w:rsidRPr="00501802" w:rsidRDefault="00917DF6" w:rsidP="004031B1">
            <w:pPr>
              <w:rPr>
                <w:sz w:val="22"/>
              </w:rPr>
            </w:pPr>
            <w:r w:rsidRPr="00501802">
              <w:rPr>
                <w:sz w:val="22"/>
              </w:rPr>
              <w:t>Dedication</w:t>
            </w:r>
            <w:r w:rsidRPr="00501802">
              <w:rPr>
                <w:sz w:val="22"/>
              </w:rPr>
              <w:t xml:space="preserve"> </w:t>
            </w:r>
            <w:r w:rsidRPr="00501802">
              <w:rPr>
                <w:sz w:val="22"/>
              </w:rPr>
              <w:t>9</w:t>
            </w:r>
          </w:p>
        </w:tc>
        <w:tc>
          <w:tcPr>
            <w:tcW w:w="1870" w:type="dxa"/>
          </w:tcPr>
          <w:p w14:paraId="4EEFD5A3" w14:textId="77777777" w:rsidR="00917DF6" w:rsidRPr="00501802" w:rsidRDefault="00917DF6" w:rsidP="004031B1">
            <w:pPr>
              <w:rPr>
                <w:sz w:val="22"/>
              </w:rPr>
            </w:pPr>
            <w:r w:rsidRPr="00501802">
              <w:rPr>
                <w:sz w:val="22"/>
              </w:rPr>
              <w:t>.638</w:t>
            </w:r>
          </w:p>
        </w:tc>
        <w:tc>
          <w:tcPr>
            <w:tcW w:w="1870" w:type="dxa"/>
          </w:tcPr>
          <w:p w14:paraId="61E3A162" w14:textId="77777777" w:rsidR="00917DF6" w:rsidRPr="00501802" w:rsidRDefault="00917DF6" w:rsidP="004031B1">
            <w:pPr>
              <w:rPr>
                <w:sz w:val="22"/>
              </w:rPr>
            </w:pPr>
            <w:r w:rsidRPr="00501802">
              <w:rPr>
                <w:sz w:val="22"/>
              </w:rPr>
              <w:t>.771</w:t>
            </w:r>
          </w:p>
        </w:tc>
        <w:tc>
          <w:tcPr>
            <w:tcW w:w="1870" w:type="dxa"/>
          </w:tcPr>
          <w:p w14:paraId="74B31E44" w14:textId="77777777" w:rsidR="00917DF6" w:rsidRPr="00501802" w:rsidRDefault="00917DF6" w:rsidP="004031B1">
            <w:pPr>
              <w:rPr>
                <w:sz w:val="22"/>
              </w:rPr>
            </w:pPr>
            <w:r w:rsidRPr="00501802">
              <w:rPr>
                <w:sz w:val="22"/>
              </w:rPr>
              <w:t>.738</w:t>
            </w:r>
          </w:p>
        </w:tc>
        <w:tc>
          <w:tcPr>
            <w:tcW w:w="1870" w:type="dxa"/>
          </w:tcPr>
          <w:p w14:paraId="169D059A" w14:textId="77777777" w:rsidR="00917DF6" w:rsidRPr="00501802" w:rsidRDefault="00917DF6" w:rsidP="004031B1">
            <w:pPr>
              <w:rPr>
                <w:sz w:val="22"/>
              </w:rPr>
            </w:pPr>
            <w:r w:rsidRPr="00501802">
              <w:rPr>
                <w:sz w:val="22"/>
              </w:rPr>
              <w:t>.763</w:t>
            </w:r>
          </w:p>
        </w:tc>
      </w:tr>
    </w:tbl>
    <w:p w14:paraId="2EA3444A" w14:textId="77777777" w:rsidR="00917DF6" w:rsidRDefault="00917DF6" w:rsidP="00917DF6"/>
    <w:p w14:paraId="60A903DD" w14:textId="02B97DD2" w:rsidR="00917DF6" w:rsidRDefault="00501802" w:rsidP="00917DF6">
      <w:r w:rsidRPr="00501802">
        <w:rPr>
          <w:i/>
        </w:rPr>
        <w:t xml:space="preserve">Table </w:t>
      </w:r>
      <w:r w:rsidR="001F2038">
        <w:rPr>
          <w:i/>
        </w:rPr>
        <w:t>2</w:t>
      </w:r>
      <w:r w:rsidR="0023410B">
        <w:rPr>
          <w:i/>
        </w:rPr>
        <w:t>0</w:t>
      </w:r>
      <w:r w:rsidR="00917DF6">
        <w:t xml:space="preserve">. Final item loadings for </w:t>
      </w:r>
      <w:r w:rsidR="00917DF6">
        <w:t>expectation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17DF6" w14:paraId="523A9793" w14:textId="77777777" w:rsidTr="00391EF5">
        <w:tc>
          <w:tcPr>
            <w:tcW w:w="1870" w:type="dxa"/>
            <w:tcBorders>
              <w:top w:val="single" w:sz="4" w:space="0" w:color="auto"/>
              <w:bottom w:val="single" w:sz="4" w:space="0" w:color="auto"/>
            </w:tcBorders>
          </w:tcPr>
          <w:p w14:paraId="4F062A66" w14:textId="77777777" w:rsidR="00917DF6" w:rsidRPr="00501802" w:rsidRDefault="00917DF6" w:rsidP="004031B1">
            <w:pPr>
              <w:rPr>
                <w:sz w:val="22"/>
              </w:rPr>
            </w:pPr>
            <w:r w:rsidRPr="00501802">
              <w:rPr>
                <w:sz w:val="22"/>
              </w:rPr>
              <w:t>Item</w:t>
            </w:r>
          </w:p>
        </w:tc>
        <w:tc>
          <w:tcPr>
            <w:tcW w:w="1870" w:type="dxa"/>
            <w:tcBorders>
              <w:top w:val="single" w:sz="4" w:space="0" w:color="auto"/>
              <w:bottom w:val="single" w:sz="4" w:space="0" w:color="auto"/>
            </w:tcBorders>
          </w:tcPr>
          <w:p w14:paraId="3A956139" w14:textId="77777777" w:rsidR="00917DF6" w:rsidRPr="00501802" w:rsidRDefault="00917DF6" w:rsidP="004031B1">
            <w:pPr>
              <w:rPr>
                <w:sz w:val="22"/>
              </w:rPr>
            </w:pPr>
            <w:r w:rsidRPr="00501802">
              <w:rPr>
                <w:sz w:val="22"/>
              </w:rPr>
              <w:t>Pilot</w:t>
            </w:r>
          </w:p>
        </w:tc>
        <w:tc>
          <w:tcPr>
            <w:tcW w:w="1870" w:type="dxa"/>
            <w:tcBorders>
              <w:top w:val="single" w:sz="4" w:space="0" w:color="auto"/>
              <w:bottom w:val="single" w:sz="4" w:space="0" w:color="auto"/>
            </w:tcBorders>
          </w:tcPr>
          <w:p w14:paraId="0FBF9D34" w14:textId="77777777" w:rsidR="00917DF6" w:rsidRPr="00501802" w:rsidRDefault="00917DF6" w:rsidP="004031B1">
            <w:pPr>
              <w:rPr>
                <w:sz w:val="22"/>
              </w:rPr>
            </w:pPr>
            <w:r w:rsidRPr="00501802">
              <w:rPr>
                <w:sz w:val="22"/>
              </w:rPr>
              <w:t>Music</w:t>
            </w:r>
          </w:p>
        </w:tc>
        <w:tc>
          <w:tcPr>
            <w:tcW w:w="1870" w:type="dxa"/>
            <w:tcBorders>
              <w:top w:val="single" w:sz="4" w:space="0" w:color="auto"/>
              <w:bottom w:val="single" w:sz="4" w:space="0" w:color="auto"/>
            </w:tcBorders>
          </w:tcPr>
          <w:p w14:paraId="44FE9108" w14:textId="77777777" w:rsidR="00917DF6" w:rsidRPr="00501802" w:rsidRDefault="00917DF6" w:rsidP="004031B1">
            <w:pPr>
              <w:rPr>
                <w:sz w:val="22"/>
              </w:rPr>
            </w:pPr>
            <w:r w:rsidRPr="00501802">
              <w:rPr>
                <w:sz w:val="22"/>
              </w:rPr>
              <w:t>Sports</w:t>
            </w:r>
          </w:p>
        </w:tc>
        <w:tc>
          <w:tcPr>
            <w:tcW w:w="1870" w:type="dxa"/>
            <w:tcBorders>
              <w:top w:val="single" w:sz="4" w:space="0" w:color="auto"/>
              <w:bottom w:val="single" w:sz="4" w:space="0" w:color="auto"/>
            </w:tcBorders>
          </w:tcPr>
          <w:p w14:paraId="750EC222" w14:textId="77777777" w:rsidR="00917DF6" w:rsidRPr="00501802" w:rsidRDefault="00917DF6" w:rsidP="004031B1">
            <w:pPr>
              <w:rPr>
                <w:sz w:val="22"/>
              </w:rPr>
            </w:pPr>
            <w:r w:rsidRPr="00501802">
              <w:rPr>
                <w:sz w:val="22"/>
              </w:rPr>
              <w:t>Political</w:t>
            </w:r>
          </w:p>
        </w:tc>
      </w:tr>
      <w:tr w:rsidR="00917DF6" w14:paraId="5D9F8859" w14:textId="77777777" w:rsidTr="00391EF5">
        <w:tc>
          <w:tcPr>
            <w:tcW w:w="1870" w:type="dxa"/>
            <w:tcBorders>
              <w:top w:val="single" w:sz="4" w:space="0" w:color="auto"/>
            </w:tcBorders>
          </w:tcPr>
          <w:p w14:paraId="2CD5BABF" w14:textId="03222E58" w:rsidR="00917DF6" w:rsidRPr="00501802" w:rsidRDefault="00917DF6" w:rsidP="004031B1">
            <w:pPr>
              <w:rPr>
                <w:sz w:val="22"/>
              </w:rPr>
            </w:pPr>
            <w:r w:rsidRPr="00501802">
              <w:rPr>
                <w:sz w:val="22"/>
              </w:rPr>
              <w:t xml:space="preserve">Expectation </w:t>
            </w:r>
            <w:r w:rsidRPr="00501802">
              <w:rPr>
                <w:sz w:val="22"/>
              </w:rPr>
              <w:t>2</w:t>
            </w:r>
          </w:p>
        </w:tc>
        <w:tc>
          <w:tcPr>
            <w:tcW w:w="1870" w:type="dxa"/>
            <w:tcBorders>
              <w:top w:val="single" w:sz="4" w:space="0" w:color="auto"/>
            </w:tcBorders>
          </w:tcPr>
          <w:p w14:paraId="1E69EAC9" w14:textId="77777777" w:rsidR="00917DF6" w:rsidRPr="00501802" w:rsidRDefault="00917DF6" w:rsidP="004031B1">
            <w:pPr>
              <w:rPr>
                <w:sz w:val="22"/>
              </w:rPr>
            </w:pPr>
            <w:r w:rsidRPr="00501802">
              <w:rPr>
                <w:sz w:val="22"/>
              </w:rPr>
              <w:t>.494</w:t>
            </w:r>
          </w:p>
        </w:tc>
        <w:tc>
          <w:tcPr>
            <w:tcW w:w="1870" w:type="dxa"/>
            <w:tcBorders>
              <w:top w:val="single" w:sz="4" w:space="0" w:color="auto"/>
            </w:tcBorders>
          </w:tcPr>
          <w:p w14:paraId="6060D9BD" w14:textId="77777777" w:rsidR="00917DF6" w:rsidRPr="00501802" w:rsidRDefault="00917DF6" w:rsidP="004031B1">
            <w:pPr>
              <w:rPr>
                <w:sz w:val="22"/>
              </w:rPr>
            </w:pPr>
            <w:r w:rsidRPr="00501802">
              <w:rPr>
                <w:sz w:val="22"/>
              </w:rPr>
              <w:t>.715</w:t>
            </w:r>
          </w:p>
        </w:tc>
        <w:tc>
          <w:tcPr>
            <w:tcW w:w="1870" w:type="dxa"/>
            <w:tcBorders>
              <w:top w:val="single" w:sz="4" w:space="0" w:color="auto"/>
            </w:tcBorders>
          </w:tcPr>
          <w:p w14:paraId="7E8E14C1" w14:textId="77777777" w:rsidR="00917DF6" w:rsidRPr="00501802" w:rsidRDefault="00917DF6" w:rsidP="004031B1">
            <w:pPr>
              <w:rPr>
                <w:sz w:val="22"/>
              </w:rPr>
            </w:pPr>
            <w:r w:rsidRPr="00501802">
              <w:rPr>
                <w:sz w:val="22"/>
              </w:rPr>
              <w:t>.671</w:t>
            </w:r>
          </w:p>
        </w:tc>
        <w:tc>
          <w:tcPr>
            <w:tcW w:w="1870" w:type="dxa"/>
            <w:tcBorders>
              <w:top w:val="single" w:sz="4" w:space="0" w:color="auto"/>
            </w:tcBorders>
          </w:tcPr>
          <w:p w14:paraId="2BBF1BF0" w14:textId="77777777" w:rsidR="00917DF6" w:rsidRPr="00501802" w:rsidRDefault="00917DF6" w:rsidP="004031B1">
            <w:pPr>
              <w:rPr>
                <w:sz w:val="22"/>
              </w:rPr>
            </w:pPr>
            <w:r w:rsidRPr="00501802">
              <w:rPr>
                <w:sz w:val="22"/>
              </w:rPr>
              <w:t>.544</w:t>
            </w:r>
          </w:p>
        </w:tc>
      </w:tr>
      <w:tr w:rsidR="00917DF6" w14:paraId="4C75281F" w14:textId="77777777" w:rsidTr="00391EF5">
        <w:tc>
          <w:tcPr>
            <w:tcW w:w="1870" w:type="dxa"/>
          </w:tcPr>
          <w:p w14:paraId="4C3EA715" w14:textId="4F14BB50" w:rsidR="00917DF6" w:rsidRPr="00501802" w:rsidRDefault="00917DF6" w:rsidP="004031B1">
            <w:pPr>
              <w:rPr>
                <w:sz w:val="22"/>
              </w:rPr>
            </w:pPr>
            <w:r w:rsidRPr="00501802">
              <w:rPr>
                <w:sz w:val="22"/>
              </w:rPr>
              <w:t>Expectation 4</w:t>
            </w:r>
          </w:p>
        </w:tc>
        <w:tc>
          <w:tcPr>
            <w:tcW w:w="1870" w:type="dxa"/>
          </w:tcPr>
          <w:p w14:paraId="1A9CA7EC" w14:textId="77777777" w:rsidR="00917DF6" w:rsidRPr="00501802" w:rsidRDefault="00917DF6" w:rsidP="004031B1">
            <w:pPr>
              <w:rPr>
                <w:sz w:val="22"/>
              </w:rPr>
            </w:pPr>
            <w:r w:rsidRPr="00501802">
              <w:rPr>
                <w:sz w:val="22"/>
              </w:rPr>
              <w:t>.518</w:t>
            </w:r>
          </w:p>
        </w:tc>
        <w:tc>
          <w:tcPr>
            <w:tcW w:w="1870" w:type="dxa"/>
          </w:tcPr>
          <w:p w14:paraId="06E2D3AB" w14:textId="77777777" w:rsidR="00917DF6" w:rsidRPr="00501802" w:rsidRDefault="00917DF6" w:rsidP="004031B1">
            <w:pPr>
              <w:rPr>
                <w:sz w:val="22"/>
              </w:rPr>
            </w:pPr>
            <w:r w:rsidRPr="00501802">
              <w:rPr>
                <w:sz w:val="22"/>
              </w:rPr>
              <w:t>.719</w:t>
            </w:r>
          </w:p>
        </w:tc>
        <w:tc>
          <w:tcPr>
            <w:tcW w:w="1870" w:type="dxa"/>
          </w:tcPr>
          <w:p w14:paraId="46DEECCF" w14:textId="77777777" w:rsidR="00917DF6" w:rsidRPr="00501802" w:rsidRDefault="00917DF6" w:rsidP="004031B1">
            <w:pPr>
              <w:rPr>
                <w:sz w:val="22"/>
              </w:rPr>
            </w:pPr>
            <w:r w:rsidRPr="00501802">
              <w:rPr>
                <w:sz w:val="22"/>
              </w:rPr>
              <w:t>.660</w:t>
            </w:r>
          </w:p>
        </w:tc>
        <w:tc>
          <w:tcPr>
            <w:tcW w:w="1870" w:type="dxa"/>
          </w:tcPr>
          <w:p w14:paraId="712FA90C" w14:textId="77777777" w:rsidR="00917DF6" w:rsidRPr="00501802" w:rsidRDefault="00917DF6" w:rsidP="004031B1">
            <w:pPr>
              <w:rPr>
                <w:sz w:val="22"/>
              </w:rPr>
            </w:pPr>
            <w:r w:rsidRPr="00501802">
              <w:rPr>
                <w:sz w:val="22"/>
              </w:rPr>
              <w:t>.614</w:t>
            </w:r>
          </w:p>
        </w:tc>
      </w:tr>
      <w:tr w:rsidR="00917DF6" w14:paraId="0F898ED5" w14:textId="77777777" w:rsidTr="00391EF5">
        <w:tc>
          <w:tcPr>
            <w:tcW w:w="1870" w:type="dxa"/>
          </w:tcPr>
          <w:p w14:paraId="4591035B" w14:textId="6962C3BA" w:rsidR="00917DF6" w:rsidRPr="00501802" w:rsidRDefault="00917DF6" w:rsidP="004031B1">
            <w:pPr>
              <w:rPr>
                <w:sz w:val="22"/>
              </w:rPr>
            </w:pPr>
            <w:r w:rsidRPr="00501802">
              <w:rPr>
                <w:sz w:val="22"/>
              </w:rPr>
              <w:t>Expectation 6</w:t>
            </w:r>
          </w:p>
        </w:tc>
        <w:tc>
          <w:tcPr>
            <w:tcW w:w="1870" w:type="dxa"/>
          </w:tcPr>
          <w:p w14:paraId="673A8895" w14:textId="77777777" w:rsidR="00917DF6" w:rsidRPr="00501802" w:rsidRDefault="00917DF6" w:rsidP="004031B1">
            <w:pPr>
              <w:rPr>
                <w:sz w:val="22"/>
              </w:rPr>
            </w:pPr>
            <w:r w:rsidRPr="00501802">
              <w:rPr>
                <w:sz w:val="22"/>
              </w:rPr>
              <w:t>.334</w:t>
            </w:r>
          </w:p>
        </w:tc>
        <w:tc>
          <w:tcPr>
            <w:tcW w:w="1870" w:type="dxa"/>
          </w:tcPr>
          <w:p w14:paraId="4B96A3C1" w14:textId="77777777" w:rsidR="00917DF6" w:rsidRPr="00501802" w:rsidRDefault="00917DF6" w:rsidP="004031B1">
            <w:pPr>
              <w:rPr>
                <w:sz w:val="22"/>
              </w:rPr>
            </w:pPr>
            <w:r w:rsidRPr="00501802">
              <w:rPr>
                <w:sz w:val="22"/>
              </w:rPr>
              <w:t>.635</w:t>
            </w:r>
          </w:p>
        </w:tc>
        <w:tc>
          <w:tcPr>
            <w:tcW w:w="1870" w:type="dxa"/>
          </w:tcPr>
          <w:p w14:paraId="6D1504F8" w14:textId="77777777" w:rsidR="00917DF6" w:rsidRPr="00501802" w:rsidRDefault="00917DF6" w:rsidP="004031B1">
            <w:pPr>
              <w:rPr>
                <w:sz w:val="22"/>
              </w:rPr>
            </w:pPr>
            <w:r w:rsidRPr="00501802">
              <w:rPr>
                <w:sz w:val="22"/>
              </w:rPr>
              <w:t>.459</w:t>
            </w:r>
          </w:p>
        </w:tc>
        <w:tc>
          <w:tcPr>
            <w:tcW w:w="1870" w:type="dxa"/>
          </w:tcPr>
          <w:p w14:paraId="5A6C8079" w14:textId="77777777" w:rsidR="00917DF6" w:rsidRPr="00501802" w:rsidRDefault="00917DF6" w:rsidP="004031B1">
            <w:pPr>
              <w:rPr>
                <w:sz w:val="22"/>
              </w:rPr>
            </w:pPr>
            <w:r w:rsidRPr="00501802">
              <w:rPr>
                <w:sz w:val="22"/>
              </w:rPr>
              <w:t>.456</w:t>
            </w:r>
          </w:p>
        </w:tc>
      </w:tr>
      <w:tr w:rsidR="00917DF6" w14:paraId="646B6645" w14:textId="77777777" w:rsidTr="00391EF5">
        <w:trPr>
          <w:trHeight w:val="269"/>
        </w:trPr>
        <w:tc>
          <w:tcPr>
            <w:tcW w:w="1870" w:type="dxa"/>
          </w:tcPr>
          <w:p w14:paraId="2B3931EF" w14:textId="0CFBA458" w:rsidR="00917DF6" w:rsidRPr="00501802" w:rsidRDefault="00917DF6" w:rsidP="004031B1">
            <w:pPr>
              <w:rPr>
                <w:sz w:val="22"/>
              </w:rPr>
            </w:pPr>
            <w:r w:rsidRPr="00501802">
              <w:rPr>
                <w:sz w:val="22"/>
              </w:rPr>
              <w:t>Expectation 9</w:t>
            </w:r>
          </w:p>
        </w:tc>
        <w:tc>
          <w:tcPr>
            <w:tcW w:w="1870" w:type="dxa"/>
          </w:tcPr>
          <w:p w14:paraId="4C3D6C46" w14:textId="77777777" w:rsidR="00917DF6" w:rsidRPr="00501802" w:rsidRDefault="00917DF6" w:rsidP="004031B1">
            <w:pPr>
              <w:rPr>
                <w:sz w:val="22"/>
              </w:rPr>
            </w:pPr>
            <w:r w:rsidRPr="00501802">
              <w:rPr>
                <w:sz w:val="22"/>
              </w:rPr>
              <w:t>.440</w:t>
            </w:r>
          </w:p>
        </w:tc>
        <w:tc>
          <w:tcPr>
            <w:tcW w:w="1870" w:type="dxa"/>
          </w:tcPr>
          <w:p w14:paraId="6B6F9A16" w14:textId="77777777" w:rsidR="00917DF6" w:rsidRPr="00501802" w:rsidRDefault="00917DF6" w:rsidP="004031B1">
            <w:pPr>
              <w:rPr>
                <w:sz w:val="22"/>
              </w:rPr>
            </w:pPr>
            <w:r w:rsidRPr="00501802">
              <w:rPr>
                <w:sz w:val="22"/>
              </w:rPr>
              <w:t>.702</w:t>
            </w:r>
          </w:p>
        </w:tc>
        <w:tc>
          <w:tcPr>
            <w:tcW w:w="1870" w:type="dxa"/>
          </w:tcPr>
          <w:p w14:paraId="337723F8" w14:textId="77777777" w:rsidR="00917DF6" w:rsidRPr="00501802" w:rsidRDefault="00917DF6" w:rsidP="004031B1">
            <w:pPr>
              <w:rPr>
                <w:sz w:val="22"/>
              </w:rPr>
            </w:pPr>
            <w:r w:rsidRPr="00501802">
              <w:rPr>
                <w:sz w:val="22"/>
              </w:rPr>
              <w:t>.523</w:t>
            </w:r>
          </w:p>
        </w:tc>
        <w:tc>
          <w:tcPr>
            <w:tcW w:w="1870" w:type="dxa"/>
          </w:tcPr>
          <w:p w14:paraId="7CABC32C" w14:textId="77777777" w:rsidR="00917DF6" w:rsidRPr="00501802" w:rsidRDefault="00917DF6" w:rsidP="004031B1">
            <w:pPr>
              <w:rPr>
                <w:sz w:val="22"/>
              </w:rPr>
            </w:pPr>
            <w:r w:rsidRPr="00501802">
              <w:rPr>
                <w:sz w:val="22"/>
              </w:rPr>
              <w:t>.564</w:t>
            </w:r>
          </w:p>
        </w:tc>
      </w:tr>
      <w:tr w:rsidR="00917DF6" w14:paraId="11F2918E" w14:textId="77777777" w:rsidTr="00391EF5">
        <w:trPr>
          <w:trHeight w:val="269"/>
        </w:trPr>
        <w:tc>
          <w:tcPr>
            <w:tcW w:w="1870" w:type="dxa"/>
          </w:tcPr>
          <w:p w14:paraId="073F4581" w14:textId="2CDC7B6B" w:rsidR="00917DF6" w:rsidRPr="00501802" w:rsidRDefault="00917DF6" w:rsidP="004031B1">
            <w:pPr>
              <w:rPr>
                <w:sz w:val="22"/>
              </w:rPr>
            </w:pPr>
            <w:r w:rsidRPr="00501802">
              <w:rPr>
                <w:sz w:val="22"/>
              </w:rPr>
              <w:t>Expectation 10</w:t>
            </w:r>
          </w:p>
        </w:tc>
        <w:tc>
          <w:tcPr>
            <w:tcW w:w="1870" w:type="dxa"/>
          </w:tcPr>
          <w:p w14:paraId="215A1093" w14:textId="77777777" w:rsidR="00917DF6" w:rsidRPr="00501802" w:rsidRDefault="00917DF6" w:rsidP="004031B1">
            <w:pPr>
              <w:rPr>
                <w:sz w:val="22"/>
              </w:rPr>
            </w:pPr>
            <w:r w:rsidRPr="00501802">
              <w:rPr>
                <w:sz w:val="22"/>
              </w:rPr>
              <w:t>.416</w:t>
            </w:r>
          </w:p>
        </w:tc>
        <w:tc>
          <w:tcPr>
            <w:tcW w:w="1870" w:type="dxa"/>
          </w:tcPr>
          <w:p w14:paraId="173A9F69" w14:textId="77777777" w:rsidR="00917DF6" w:rsidRPr="00501802" w:rsidRDefault="00917DF6" w:rsidP="004031B1">
            <w:pPr>
              <w:rPr>
                <w:sz w:val="22"/>
              </w:rPr>
            </w:pPr>
            <w:r w:rsidRPr="00501802">
              <w:rPr>
                <w:sz w:val="22"/>
              </w:rPr>
              <w:t>.697</w:t>
            </w:r>
          </w:p>
        </w:tc>
        <w:tc>
          <w:tcPr>
            <w:tcW w:w="1870" w:type="dxa"/>
          </w:tcPr>
          <w:p w14:paraId="3F0247FA" w14:textId="77777777" w:rsidR="00917DF6" w:rsidRPr="00501802" w:rsidRDefault="00917DF6" w:rsidP="004031B1">
            <w:pPr>
              <w:rPr>
                <w:sz w:val="22"/>
              </w:rPr>
            </w:pPr>
            <w:r w:rsidRPr="00501802">
              <w:rPr>
                <w:sz w:val="22"/>
              </w:rPr>
              <w:t>.469</w:t>
            </w:r>
          </w:p>
        </w:tc>
        <w:tc>
          <w:tcPr>
            <w:tcW w:w="1870" w:type="dxa"/>
          </w:tcPr>
          <w:p w14:paraId="55900A93" w14:textId="77777777" w:rsidR="00917DF6" w:rsidRPr="00501802" w:rsidRDefault="00917DF6" w:rsidP="004031B1">
            <w:pPr>
              <w:rPr>
                <w:sz w:val="22"/>
              </w:rPr>
            </w:pPr>
            <w:r w:rsidRPr="00501802">
              <w:rPr>
                <w:sz w:val="22"/>
              </w:rPr>
              <w:t>.511</w:t>
            </w:r>
          </w:p>
        </w:tc>
      </w:tr>
    </w:tbl>
    <w:p w14:paraId="5FED5FAB" w14:textId="77777777" w:rsidR="00917DF6" w:rsidRDefault="00917DF6" w:rsidP="00917DF6"/>
    <w:p w14:paraId="52D50D7F" w14:textId="77777777" w:rsidR="0070729A" w:rsidRDefault="0070729A" w:rsidP="00917DF6"/>
    <w:p w14:paraId="5273ABC2" w14:textId="77777777" w:rsidR="0070729A" w:rsidRDefault="0070729A" w:rsidP="00917DF6"/>
    <w:p w14:paraId="4477864C" w14:textId="77777777" w:rsidR="00501802" w:rsidRDefault="00501802" w:rsidP="00917DF6"/>
    <w:p w14:paraId="3867FBB5" w14:textId="77777777" w:rsidR="00501802" w:rsidRDefault="00501802" w:rsidP="00917DF6"/>
    <w:p w14:paraId="3A911D86" w14:textId="77777777" w:rsidR="0070729A" w:rsidRDefault="0070729A" w:rsidP="00917DF6"/>
    <w:p w14:paraId="307C128A" w14:textId="61728A24" w:rsidR="00917DF6" w:rsidRDefault="0023410B" w:rsidP="00917DF6">
      <w:r>
        <w:rPr>
          <w:i/>
        </w:rPr>
        <w:lastRenderedPageBreak/>
        <w:t>Table 21</w:t>
      </w:r>
      <w:r w:rsidR="00391EF5" w:rsidRPr="00501802">
        <w:rPr>
          <w:i/>
        </w:rPr>
        <w:t>.</w:t>
      </w:r>
      <w:r w:rsidR="00391EF5">
        <w:t xml:space="preserve"> Final item loadings for </w:t>
      </w:r>
      <w:r w:rsidR="00391EF5">
        <w:t>formativeness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765"/>
        <w:gridCol w:w="1870"/>
        <w:gridCol w:w="1870"/>
        <w:gridCol w:w="1870"/>
      </w:tblGrid>
      <w:tr w:rsidR="00391EF5" w:rsidRPr="00501802" w14:paraId="109CC8C2" w14:textId="77777777" w:rsidTr="00391EF5">
        <w:tc>
          <w:tcPr>
            <w:tcW w:w="1975" w:type="dxa"/>
            <w:tcBorders>
              <w:top w:val="single" w:sz="4" w:space="0" w:color="auto"/>
              <w:bottom w:val="single" w:sz="4" w:space="0" w:color="auto"/>
            </w:tcBorders>
          </w:tcPr>
          <w:p w14:paraId="22E015CC" w14:textId="77777777" w:rsidR="00917DF6" w:rsidRPr="00501802" w:rsidRDefault="00917DF6" w:rsidP="004031B1">
            <w:pPr>
              <w:rPr>
                <w:sz w:val="22"/>
              </w:rPr>
            </w:pPr>
            <w:r w:rsidRPr="00501802">
              <w:rPr>
                <w:sz w:val="22"/>
              </w:rPr>
              <w:t>Item</w:t>
            </w:r>
          </w:p>
        </w:tc>
        <w:tc>
          <w:tcPr>
            <w:tcW w:w="1765" w:type="dxa"/>
            <w:tcBorders>
              <w:top w:val="single" w:sz="4" w:space="0" w:color="auto"/>
              <w:bottom w:val="single" w:sz="4" w:space="0" w:color="auto"/>
            </w:tcBorders>
          </w:tcPr>
          <w:p w14:paraId="09B0E889" w14:textId="77777777" w:rsidR="00917DF6" w:rsidRPr="00501802" w:rsidRDefault="00917DF6" w:rsidP="004031B1">
            <w:pPr>
              <w:rPr>
                <w:sz w:val="22"/>
              </w:rPr>
            </w:pPr>
            <w:r w:rsidRPr="00501802">
              <w:rPr>
                <w:sz w:val="22"/>
              </w:rPr>
              <w:t>Pilot</w:t>
            </w:r>
          </w:p>
        </w:tc>
        <w:tc>
          <w:tcPr>
            <w:tcW w:w="1870" w:type="dxa"/>
            <w:tcBorders>
              <w:top w:val="single" w:sz="4" w:space="0" w:color="auto"/>
              <w:bottom w:val="single" w:sz="4" w:space="0" w:color="auto"/>
            </w:tcBorders>
          </w:tcPr>
          <w:p w14:paraId="62D596CD" w14:textId="77777777" w:rsidR="00917DF6" w:rsidRPr="00501802" w:rsidRDefault="00917DF6" w:rsidP="004031B1">
            <w:pPr>
              <w:rPr>
                <w:sz w:val="22"/>
              </w:rPr>
            </w:pPr>
            <w:r w:rsidRPr="00501802">
              <w:rPr>
                <w:sz w:val="22"/>
              </w:rPr>
              <w:t>Music</w:t>
            </w:r>
          </w:p>
        </w:tc>
        <w:tc>
          <w:tcPr>
            <w:tcW w:w="1870" w:type="dxa"/>
            <w:tcBorders>
              <w:top w:val="single" w:sz="4" w:space="0" w:color="auto"/>
              <w:bottom w:val="single" w:sz="4" w:space="0" w:color="auto"/>
            </w:tcBorders>
          </w:tcPr>
          <w:p w14:paraId="370717CE" w14:textId="77777777" w:rsidR="00917DF6" w:rsidRPr="00501802" w:rsidRDefault="00917DF6" w:rsidP="004031B1">
            <w:pPr>
              <w:rPr>
                <w:sz w:val="22"/>
              </w:rPr>
            </w:pPr>
            <w:r w:rsidRPr="00501802">
              <w:rPr>
                <w:sz w:val="22"/>
              </w:rPr>
              <w:t>Sports</w:t>
            </w:r>
          </w:p>
        </w:tc>
        <w:tc>
          <w:tcPr>
            <w:tcW w:w="1870" w:type="dxa"/>
            <w:tcBorders>
              <w:top w:val="single" w:sz="4" w:space="0" w:color="auto"/>
              <w:bottom w:val="single" w:sz="4" w:space="0" w:color="auto"/>
            </w:tcBorders>
          </w:tcPr>
          <w:p w14:paraId="262911CE" w14:textId="77777777" w:rsidR="00917DF6" w:rsidRPr="00501802" w:rsidRDefault="00917DF6" w:rsidP="004031B1">
            <w:pPr>
              <w:rPr>
                <w:sz w:val="22"/>
              </w:rPr>
            </w:pPr>
            <w:r w:rsidRPr="00501802">
              <w:rPr>
                <w:sz w:val="22"/>
              </w:rPr>
              <w:t>Political</w:t>
            </w:r>
          </w:p>
        </w:tc>
      </w:tr>
      <w:tr w:rsidR="00391EF5" w:rsidRPr="00501802" w14:paraId="5F594A85" w14:textId="77777777" w:rsidTr="00391EF5">
        <w:tc>
          <w:tcPr>
            <w:tcW w:w="1975" w:type="dxa"/>
            <w:tcBorders>
              <w:top w:val="single" w:sz="4" w:space="0" w:color="auto"/>
              <w:bottom w:val="nil"/>
            </w:tcBorders>
          </w:tcPr>
          <w:p w14:paraId="69CE6170" w14:textId="075781AC" w:rsidR="00917DF6" w:rsidRPr="00501802" w:rsidRDefault="00391EF5" w:rsidP="004031B1">
            <w:pPr>
              <w:rPr>
                <w:sz w:val="22"/>
              </w:rPr>
            </w:pPr>
            <w:r w:rsidRPr="00501802">
              <w:rPr>
                <w:sz w:val="22"/>
              </w:rPr>
              <w:t xml:space="preserve">Formativeness </w:t>
            </w:r>
            <w:r w:rsidR="00917DF6" w:rsidRPr="00501802">
              <w:rPr>
                <w:sz w:val="22"/>
              </w:rPr>
              <w:t>3</w:t>
            </w:r>
          </w:p>
        </w:tc>
        <w:tc>
          <w:tcPr>
            <w:tcW w:w="1765" w:type="dxa"/>
            <w:tcBorders>
              <w:top w:val="single" w:sz="4" w:space="0" w:color="auto"/>
              <w:bottom w:val="nil"/>
            </w:tcBorders>
          </w:tcPr>
          <w:p w14:paraId="2D7CF0E9" w14:textId="77777777" w:rsidR="00917DF6" w:rsidRPr="00501802" w:rsidRDefault="00917DF6" w:rsidP="004031B1">
            <w:pPr>
              <w:rPr>
                <w:sz w:val="22"/>
              </w:rPr>
            </w:pPr>
            <w:r w:rsidRPr="00501802">
              <w:rPr>
                <w:sz w:val="22"/>
              </w:rPr>
              <w:t>.579</w:t>
            </w:r>
          </w:p>
        </w:tc>
        <w:tc>
          <w:tcPr>
            <w:tcW w:w="1870" w:type="dxa"/>
            <w:tcBorders>
              <w:top w:val="single" w:sz="4" w:space="0" w:color="auto"/>
              <w:bottom w:val="nil"/>
            </w:tcBorders>
          </w:tcPr>
          <w:p w14:paraId="2D32F1B6" w14:textId="77777777" w:rsidR="00917DF6" w:rsidRPr="00501802" w:rsidRDefault="00917DF6" w:rsidP="004031B1">
            <w:pPr>
              <w:rPr>
                <w:sz w:val="22"/>
              </w:rPr>
            </w:pPr>
            <w:r w:rsidRPr="00501802">
              <w:rPr>
                <w:sz w:val="22"/>
              </w:rPr>
              <w:t>.738</w:t>
            </w:r>
          </w:p>
        </w:tc>
        <w:tc>
          <w:tcPr>
            <w:tcW w:w="1870" w:type="dxa"/>
            <w:tcBorders>
              <w:top w:val="single" w:sz="4" w:space="0" w:color="auto"/>
              <w:bottom w:val="nil"/>
            </w:tcBorders>
          </w:tcPr>
          <w:p w14:paraId="166FAF82" w14:textId="77777777" w:rsidR="00917DF6" w:rsidRPr="00501802" w:rsidRDefault="00917DF6" w:rsidP="004031B1">
            <w:pPr>
              <w:rPr>
                <w:sz w:val="22"/>
              </w:rPr>
            </w:pPr>
            <w:r w:rsidRPr="00501802">
              <w:rPr>
                <w:sz w:val="22"/>
              </w:rPr>
              <w:t>.712</w:t>
            </w:r>
          </w:p>
        </w:tc>
        <w:tc>
          <w:tcPr>
            <w:tcW w:w="1870" w:type="dxa"/>
            <w:tcBorders>
              <w:top w:val="single" w:sz="4" w:space="0" w:color="auto"/>
              <w:bottom w:val="nil"/>
            </w:tcBorders>
          </w:tcPr>
          <w:p w14:paraId="55ACC047" w14:textId="77777777" w:rsidR="00917DF6" w:rsidRPr="00501802" w:rsidRDefault="00917DF6" w:rsidP="004031B1">
            <w:pPr>
              <w:rPr>
                <w:sz w:val="22"/>
              </w:rPr>
            </w:pPr>
            <w:r w:rsidRPr="00501802">
              <w:rPr>
                <w:sz w:val="22"/>
              </w:rPr>
              <w:t>.701</w:t>
            </w:r>
          </w:p>
        </w:tc>
      </w:tr>
      <w:tr w:rsidR="00391EF5" w:rsidRPr="00501802" w14:paraId="500517D6" w14:textId="77777777" w:rsidTr="00391EF5">
        <w:tc>
          <w:tcPr>
            <w:tcW w:w="1975" w:type="dxa"/>
            <w:tcBorders>
              <w:top w:val="nil"/>
            </w:tcBorders>
          </w:tcPr>
          <w:p w14:paraId="7F8CAB47" w14:textId="0C6B0B98" w:rsidR="00917DF6" w:rsidRPr="00501802" w:rsidRDefault="00391EF5" w:rsidP="004031B1">
            <w:pPr>
              <w:rPr>
                <w:sz w:val="22"/>
              </w:rPr>
            </w:pPr>
            <w:r w:rsidRPr="00501802">
              <w:rPr>
                <w:sz w:val="22"/>
              </w:rPr>
              <w:t>Formativeness</w:t>
            </w:r>
            <w:r w:rsidRPr="00501802">
              <w:rPr>
                <w:sz w:val="22"/>
              </w:rPr>
              <w:t xml:space="preserve"> </w:t>
            </w:r>
            <w:r w:rsidR="00917DF6" w:rsidRPr="00501802">
              <w:rPr>
                <w:sz w:val="22"/>
              </w:rPr>
              <w:t>4</w:t>
            </w:r>
          </w:p>
        </w:tc>
        <w:tc>
          <w:tcPr>
            <w:tcW w:w="1765" w:type="dxa"/>
            <w:tcBorders>
              <w:top w:val="nil"/>
            </w:tcBorders>
          </w:tcPr>
          <w:p w14:paraId="5293B043" w14:textId="77777777" w:rsidR="00917DF6" w:rsidRPr="00501802" w:rsidRDefault="00917DF6" w:rsidP="004031B1">
            <w:pPr>
              <w:rPr>
                <w:sz w:val="22"/>
              </w:rPr>
            </w:pPr>
            <w:r w:rsidRPr="00501802">
              <w:rPr>
                <w:sz w:val="22"/>
              </w:rPr>
              <w:t>.613</w:t>
            </w:r>
          </w:p>
        </w:tc>
        <w:tc>
          <w:tcPr>
            <w:tcW w:w="1870" w:type="dxa"/>
            <w:tcBorders>
              <w:top w:val="nil"/>
            </w:tcBorders>
          </w:tcPr>
          <w:p w14:paraId="06DDE2B8" w14:textId="77777777" w:rsidR="00917DF6" w:rsidRPr="00501802" w:rsidRDefault="00917DF6" w:rsidP="004031B1">
            <w:pPr>
              <w:rPr>
                <w:sz w:val="22"/>
              </w:rPr>
            </w:pPr>
            <w:r w:rsidRPr="00501802">
              <w:rPr>
                <w:sz w:val="22"/>
              </w:rPr>
              <w:t>.758</w:t>
            </w:r>
          </w:p>
        </w:tc>
        <w:tc>
          <w:tcPr>
            <w:tcW w:w="1870" w:type="dxa"/>
            <w:tcBorders>
              <w:top w:val="nil"/>
            </w:tcBorders>
          </w:tcPr>
          <w:p w14:paraId="094F614C" w14:textId="77777777" w:rsidR="00917DF6" w:rsidRPr="00501802" w:rsidRDefault="00917DF6" w:rsidP="004031B1">
            <w:pPr>
              <w:rPr>
                <w:sz w:val="22"/>
              </w:rPr>
            </w:pPr>
            <w:r w:rsidRPr="00501802">
              <w:rPr>
                <w:sz w:val="22"/>
              </w:rPr>
              <w:t>.640</w:t>
            </w:r>
          </w:p>
        </w:tc>
        <w:tc>
          <w:tcPr>
            <w:tcW w:w="1870" w:type="dxa"/>
            <w:tcBorders>
              <w:top w:val="nil"/>
            </w:tcBorders>
          </w:tcPr>
          <w:p w14:paraId="455459C8" w14:textId="77777777" w:rsidR="00917DF6" w:rsidRPr="00501802" w:rsidRDefault="00917DF6" w:rsidP="004031B1">
            <w:pPr>
              <w:rPr>
                <w:sz w:val="22"/>
              </w:rPr>
            </w:pPr>
            <w:r w:rsidRPr="00501802">
              <w:rPr>
                <w:sz w:val="22"/>
              </w:rPr>
              <w:t>.736</w:t>
            </w:r>
          </w:p>
        </w:tc>
      </w:tr>
      <w:tr w:rsidR="00917DF6" w:rsidRPr="00501802" w14:paraId="6975335D" w14:textId="77777777" w:rsidTr="00391EF5">
        <w:tc>
          <w:tcPr>
            <w:tcW w:w="1975" w:type="dxa"/>
          </w:tcPr>
          <w:p w14:paraId="6E703FD6" w14:textId="373D543E" w:rsidR="00917DF6" w:rsidRPr="00501802" w:rsidRDefault="00391EF5" w:rsidP="004031B1">
            <w:pPr>
              <w:rPr>
                <w:sz w:val="22"/>
              </w:rPr>
            </w:pPr>
            <w:r w:rsidRPr="00501802">
              <w:rPr>
                <w:sz w:val="22"/>
              </w:rPr>
              <w:t>Formativeness</w:t>
            </w:r>
            <w:r w:rsidRPr="00501802">
              <w:rPr>
                <w:sz w:val="22"/>
              </w:rPr>
              <w:t xml:space="preserve"> </w:t>
            </w:r>
            <w:r w:rsidR="00917DF6" w:rsidRPr="00501802">
              <w:rPr>
                <w:sz w:val="22"/>
              </w:rPr>
              <w:t>5</w:t>
            </w:r>
          </w:p>
        </w:tc>
        <w:tc>
          <w:tcPr>
            <w:tcW w:w="1765" w:type="dxa"/>
          </w:tcPr>
          <w:p w14:paraId="634DDF70" w14:textId="77777777" w:rsidR="00917DF6" w:rsidRPr="00501802" w:rsidRDefault="00917DF6" w:rsidP="004031B1">
            <w:pPr>
              <w:rPr>
                <w:sz w:val="22"/>
              </w:rPr>
            </w:pPr>
            <w:r w:rsidRPr="00501802">
              <w:rPr>
                <w:sz w:val="22"/>
              </w:rPr>
              <w:t>.586</w:t>
            </w:r>
          </w:p>
        </w:tc>
        <w:tc>
          <w:tcPr>
            <w:tcW w:w="1870" w:type="dxa"/>
          </w:tcPr>
          <w:p w14:paraId="3D81BEB4" w14:textId="77777777" w:rsidR="00917DF6" w:rsidRPr="00501802" w:rsidRDefault="00917DF6" w:rsidP="004031B1">
            <w:pPr>
              <w:rPr>
                <w:sz w:val="22"/>
              </w:rPr>
            </w:pPr>
            <w:r w:rsidRPr="00501802">
              <w:rPr>
                <w:sz w:val="22"/>
              </w:rPr>
              <w:t>.792</w:t>
            </w:r>
          </w:p>
        </w:tc>
        <w:tc>
          <w:tcPr>
            <w:tcW w:w="1870" w:type="dxa"/>
          </w:tcPr>
          <w:p w14:paraId="357DD243" w14:textId="77777777" w:rsidR="00917DF6" w:rsidRPr="00501802" w:rsidRDefault="00917DF6" w:rsidP="004031B1">
            <w:pPr>
              <w:rPr>
                <w:sz w:val="22"/>
              </w:rPr>
            </w:pPr>
            <w:r w:rsidRPr="00501802">
              <w:rPr>
                <w:sz w:val="22"/>
              </w:rPr>
              <w:t>.675</w:t>
            </w:r>
          </w:p>
        </w:tc>
        <w:tc>
          <w:tcPr>
            <w:tcW w:w="1870" w:type="dxa"/>
          </w:tcPr>
          <w:p w14:paraId="36F82A22" w14:textId="77777777" w:rsidR="00917DF6" w:rsidRPr="00501802" w:rsidRDefault="00917DF6" w:rsidP="004031B1">
            <w:pPr>
              <w:rPr>
                <w:sz w:val="22"/>
              </w:rPr>
            </w:pPr>
            <w:r w:rsidRPr="00501802">
              <w:rPr>
                <w:sz w:val="22"/>
              </w:rPr>
              <w:t>.633</w:t>
            </w:r>
          </w:p>
        </w:tc>
      </w:tr>
      <w:tr w:rsidR="00917DF6" w:rsidRPr="00501802" w14:paraId="123DAF56" w14:textId="77777777" w:rsidTr="00391EF5">
        <w:tc>
          <w:tcPr>
            <w:tcW w:w="1975" w:type="dxa"/>
          </w:tcPr>
          <w:p w14:paraId="50406EE5" w14:textId="0C2A8620" w:rsidR="00917DF6" w:rsidRPr="00501802" w:rsidRDefault="00391EF5" w:rsidP="004031B1">
            <w:pPr>
              <w:rPr>
                <w:sz w:val="22"/>
              </w:rPr>
            </w:pPr>
            <w:r w:rsidRPr="00501802">
              <w:rPr>
                <w:sz w:val="22"/>
              </w:rPr>
              <w:t>Formativeness</w:t>
            </w:r>
            <w:r w:rsidRPr="00501802">
              <w:rPr>
                <w:sz w:val="22"/>
              </w:rPr>
              <w:t xml:space="preserve"> </w:t>
            </w:r>
            <w:r w:rsidR="00917DF6" w:rsidRPr="00501802">
              <w:rPr>
                <w:sz w:val="22"/>
              </w:rPr>
              <w:t>6</w:t>
            </w:r>
          </w:p>
        </w:tc>
        <w:tc>
          <w:tcPr>
            <w:tcW w:w="1765" w:type="dxa"/>
          </w:tcPr>
          <w:p w14:paraId="52EB278C" w14:textId="77777777" w:rsidR="00917DF6" w:rsidRPr="00501802" w:rsidRDefault="00917DF6" w:rsidP="004031B1">
            <w:pPr>
              <w:rPr>
                <w:sz w:val="22"/>
              </w:rPr>
            </w:pPr>
            <w:r w:rsidRPr="00501802">
              <w:rPr>
                <w:sz w:val="22"/>
              </w:rPr>
              <w:t>.565</w:t>
            </w:r>
          </w:p>
        </w:tc>
        <w:tc>
          <w:tcPr>
            <w:tcW w:w="1870" w:type="dxa"/>
          </w:tcPr>
          <w:p w14:paraId="22591654" w14:textId="77777777" w:rsidR="00917DF6" w:rsidRPr="00501802" w:rsidRDefault="00917DF6" w:rsidP="004031B1">
            <w:pPr>
              <w:rPr>
                <w:sz w:val="22"/>
              </w:rPr>
            </w:pPr>
            <w:r w:rsidRPr="00501802">
              <w:rPr>
                <w:sz w:val="22"/>
              </w:rPr>
              <w:t>.801</w:t>
            </w:r>
          </w:p>
        </w:tc>
        <w:tc>
          <w:tcPr>
            <w:tcW w:w="1870" w:type="dxa"/>
          </w:tcPr>
          <w:p w14:paraId="4EBA60A4" w14:textId="77777777" w:rsidR="00917DF6" w:rsidRPr="00501802" w:rsidRDefault="00917DF6" w:rsidP="004031B1">
            <w:pPr>
              <w:rPr>
                <w:sz w:val="22"/>
              </w:rPr>
            </w:pPr>
            <w:r w:rsidRPr="00501802">
              <w:rPr>
                <w:sz w:val="22"/>
              </w:rPr>
              <w:t>.703</w:t>
            </w:r>
          </w:p>
        </w:tc>
        <w:tc>
          <w:tcPr>
            <w:tcW w:w="1870" w:type="dxa"/>
          </w:tcPr>
          <w:p w14:paraId="5F1A6265" w14:textId="77777777" w:rsidR="00917DF6" w:rsidRPr="00501802" w:rsidRDefault="00917DF6" w:rsidP="004031B1">
            <w:pPr>
              <w:rPr>
                <w:sz w:val="22"/>
              </w:rPr>
            </w:pPr>
            <w:r w:rsidRPr="00501802">
              <w:rPr>
                <w:sz w:val="22"/>
              </w:rPr>
              <w:t>.628</w:t>
            </w:r>
          </w:p>
        </w:tc>
      </w:tr>
      <w:tr w:rsidR="00917DF6" w:rsidRPr="00501802" w14:paraId="36A1AEA7" w14:textId="77777777" w:rsidTr="00391EF5">
        <w:tc>
          <w:tcPr>
            <w:tcW w:w="1975" w:type="dxa"/>
          </w:tcPr>
          <w:p w14:paraId="637C2645" w14:textId="75F8CBB8" w:rsidR="00917DF6" w:rsidRPr="00501802" w:rsidRDefault="00391EF5" w:rsidP="004031B1">
            <w:pPr>
              <w:rPr>
                <w:sz w:val="22"/>
              </w:rPr>
            </w:pPr>
            <w:r w:rsidRPr="00501802">
              <w:rPr>
                <w:sz w:val="22"/>
              </w:rPr>
              <w:t>Formativeness</w:t>
            </w:r>
            <w:r w:rsidRPr="00501802">
              <w:rPr>
                <w:sz w:val="22"/>
              </w:rPr>
              <w:t xml:space="preserve"> </w:t>
            </w:r>
            <w:r w:rsidR="00917DF6" w:rsidRPr="00501802">
              <w:rPr>
                <w:sz w:val="22"/>
              </w:rPr>
              <w:t>7</w:t>
            </w:r>
          </w:p>
        </w:tc>
        <w:tc>
          <w:tcPr>
            <w:tcW w:w="1765" w:type="dxa"/>
          </w:tcPr>
          <w:p w14:paraId="2CD50F77" w14:textId="77777777" w:rsidR="00917DF6" w:rsidRPr="00501802" w:rsidRDefault="00917DF6" w:rsidP="004031B1">
            <w:pPr>
              <w:rPr>
                <w:sz w:val="22"/>
              </w:rPr>
            </w:pPr>
            <w:r w:rsidRPr="00501802">
              <w:rPr>
                <w:sz w:val="22"/>
              </w:rPr>
              <w:t>.555</w:t>
            </w:r>
          </w:p>
        </w:tc>
        <w:tc>
          <w:tcPr>
            <w:tcW w:w="1870" w:type="dxa"/>
          </w:tcPr>
          <w:p w14:paraId="04BF1F60" w14:textId="77777777" w:rsidR="00917DF6" w:rsidRPr="00501802" w:rsidRDefault="00917DF6" w:rsidP="004031B1">
            <w:pPr>
              <w:rPr>
                <w:sz w:val="22"/>
              </w:rPr>
            </w:pPr>
            <w:r w:rsidRPr="00501802">
              <w:rPr>
                <w:sz w:val="22"/>
              </w:rPr>
              <w:t>.758</w:t>
            </w:r>
          </w:p>
        </w:tc>
        <w:tc>
          <w:tcPr>
            <w:tcW w:w="1870" w:type="dxa"/>
          </w:tcPr>
          <w:p w14:paraId="332362DE" w14:textId="77777777" w:rsidR="00917DF6" w:rsidRPr="00501802" w:rsidRDefault="00917DF6" w:rsidP="004031B1">
            <w:pPr>
              <w:rPr>
                <w:sz w:val="22"/>
              </w:rPr>
            </w:pPr>
            <w:r w:rsidRPr="00501802">
              <w:rPr>
                <w:sz w:val="22"/>
              </w:rPr>
              <w:t>.644</w:t>
            </w:r>
          </w:p>
        </w:tc>
        <w:tc>
          <w:tcPr>
            <w:tcW w:w="1870" w:type="dxa"/>
          </w:tcPr>
          <w:p w14:paraId="6F94B2F1" w14:textId="77777777" w:rsidR="00917DF6" w:rsidRPr="00501802" w:rsidRDefault="00917DF6" w:rsidP="004031B1">
            <w:pPr>
              <w:rPr>
                <w:sz w:val="22"/>
              </w:rPr>
            </w:pPr>
            <w:r w:rsidRPr="00501802">
              <w:rPr>
                <w:sz w:val="22"/>
              </w:rPr>
              <w:t>.603</w:t>
            </w:r>
          </w:p>
        </w:tc>
      </w:tr>
      <w:tr w:rsidR="00917DF6" w:rsidRPr="00501802" w14:paraId="7DA286C1" w14:textId="77777777" w:rsidTr="00391EF5">
        <w:tc>
          <w:tcPr>
            <w:tcW w:w="1975" w:type="dxa"/>
          </w:tcPr>
          <w:p w14:paraId="73B6141B" w14:textId="3E031414" w:rsidR="00917DF6" w:rsidRPr="00501802" w:rsidRDefault="00391EF5" w:rsidP="004031B1">
            <w:pPr>
              <w:rPr>
                <w:sz w:val="22"/>
              </w:rPr>
            </w:pPr>
            <w:r w:rsidRPr="00501802">
              <w:rPr>
                <w:sz w:val="22"/>
              </w:rPr>
              <w:t>Formativeness</w:t>
            </w:r>
            <w:r w:rsidRPr="00501802">
              <w:rPr>
                <w:sz w:val="22"/>
              </w:rPr>
              <w:t xml:space="preserve"> </w:t>
            </w:r>
            <w:r w:rsidR="00917DF6" w:rsidRPr="00501802">
              <w:rPr>
                <w:sz w:val="22"/>
              </w:rPr>
              <w:t>8</w:t>
            </w:r>
          </w:p>
        </w:tc>
        <w:tc>
          <w:tcPr>
            <w:tcW w:w="1765" w:type="dxa"/>
          </w:tcPr>
          <w:p w14:paraId="2B2E4F0A" w14:textId="77777777" w:rsidR="00917DF6" w:rsidRPr="00501802" w:rsidRDefault="00917DF6" w:rsidP="004031B1">
            <w:pPr>
              <w:rPr>
                <w:sz w:val="22"/>
              </w:rPr>
            </w:pPr>
            <w:r w:rsidRPr="00501802">
              <w:rPr>
                <w:sz w:val="22"/>
              </w:rPr>
              <w:t>.474</w:t>
            </w:r>
          </w:p>
        </w:tc>
        <w:tc>
          <w:tcPr>
            <w:tcW w:w="1870" w:type="dxa"/>
          </w:tcPr>
          <w:p w14:paraId="2A9AF698" w14:textId="77777777" w:rsidR="00917DF6" w:rsidRPr="00501802" w:rsidRDefault="00917DF6" w:rsidP="004031B1">
            <w:pPr>
              <w:rPr>
                <w:sz w:val="22"/>
              </w:rPr>
            </w:pPr>
            <w:r w:rsidRPr="00501802">
              <w:rPr>
                <w:sz w:val="22"/>
              </w:rPr>
              <w:t>.709</w:t>
            </w:r>
          </w:p>
        </w:tc>
        <w:tc>
          <w:tcPr>
            <w:tcW w:w="1870" w:type="dxa"/>
          </w:tcPr>
          <w:p w14:paraId="15F2F565" w14:textId="77777777" w:rsidR="00917DF6" w:rsidRPr="00501802" w:rsidRDefault="00917DF6" w:rsidP="004031B1">
            <w:pPr>
              <w:rPr>
                <w:sz w:val="22"/>
              </w:rPr>
            </w:pPr>
            <w:r w:rsidRPr="00501802">
              <w:rPr>
                <w:sz w:val="22"/>
              </w:rPr>
              <w:t>.662</w:t>
            </w:r>
          </w:p>
        </w:tc>
        <w:tc>
          <w:tcPr>
            <w:tcW w:w="1870" w:type="dxa"/>
          </w:tcPr>
          <w:p w14:paraId="24BCE4CE" w14:textId="77777777" w:rsidR="00917DF6" w:rsidRPr="00501802" w:rsidRDefault="00917DF6" w:rsidP="004031B1">
            <w:pPr>
              <w:rPr>
                <w:sz w:val="22"/>
              </w:rPr>
            </w:pPr>
            <w:r w:rsidRPr="00501802">
              <w:rPr>
                <w:sz w:val="22"/>
              </w:rPr>
              <w:t>.665</w:t>
            </w:r>
          </w:p>
        </w:tc>
      </w:tr>
      <w:tr w:rsidR="00917DF6" w:rsidRPr="00501802" w14:paraId="0019E050" w14:textId="77777777" w:rsidTr="00391EF5">
        <w:trPr>
          <w:trHeight w:val="260"/>
        </w:trPr>
        <w:tc>
          <w:tcPr>
            <w:tcW w:w="1975" w:type="dxa"/>
          </w:tcPr>
          <w:p w14:paraId="5F1884BC" w14:textId="2A741AC9" w:rsidR="00917DF6" w:rsidRPr="00501802" w:rsidRDefault="00391EF5" w:rsidP="004031B1">
            <w:pPr>
              <w:rPr>
                <w:sz w:val="22"/>
              </w:rPr>
            </w:pPr>
            <w:r w:rsidRPr="00501802">
              <w:rPr>
                <w:sz w:val="22"/>
              </w:rPr>
              <w:t>Formativeness</w:t>
            </w:r>
            <w:r w:rsidRPr="00501802">
              <w:rPr>
                <w:sz w:val="22"/>
              </w:rPr>
              <w:t xml:space="preserve"> </w:t>
            </w:r>
            <w:r w:rsidR="00917DF6" w:rsidRPr="00501802">
              <w:rPr>
                <w:sz w:val="22"/>
              </w:rPr>
              <w:t>12</w:t>
            </w:r>
          </w:p>
        </w:tc>
        <w:tc>
          <w:tcPr>
            <w:tcW w:w="1765" w:type="dxa"/>
          </w:tcPr>
          <w:p w14:paraId="4AA90C6B" w14:textId="77777777" w:rsidR="00917DF6" w:rsidRPr="00501802" w:rsidRDefault="00917DF6" w:rsidP="004031B1">
            <w:pPr>
              <w:rPr>
                <w:sz w:val="22"/>
              </w:rPr>
            </w:pPr>
            <w:r w:rsidRPr="00501802">
              <w:rPr>
                <w:sz w:val="22"/>
              </w:rPr>
              <w:t>.551</w:t>
            </w:r>
          </w:p>
        </w:tc>
        <w:tc>
          <w:tcPr>
            <w:tcW w:w="1870" w:type="dxa"/>
          </w:tcPr>
          <w:p w14:paraId="524E42D5" w14:textId="77777777" w:rsidR="00917DF6" w:rsidRPr="00501802" w:rsidRDefault="00917DF6" w:rsidP="004031B1">
            <w:pPr>
              <w:rPr>
                <w:sz w:val="22"/>
              </w:rPr>
            </w:pPr>
            <w:r w:rsidRPr="00501802">
              <w:rPr>
                <w:sz w:val="22"/>
              </w:rPr>
              <w:t>.634</w:t>
            </w:r>
          </w:p>
        </w:tc>
        <w:tc>
          <w:tcPr>
            <w:tcW w:w="1870" w:type="dxa"/>
          </w:tcPr>
          <w:p w14:paraId="1F66B6AE" w14:textId="77777777" w:rsidR="00917DF6" w:rsidRPr="00501802" w:rsidRDefault="00917DF6" w:rsidP="004031B1">
            <w:pPr>
              <w:rPr>
                <w:sz w:val="22"/>
              </w:rPr>
            </w:pPr>
            <w:r w:rsidRPr="00501802">
              <w:rPr>
                <w:sz w:val="22"/>
              </w:rPr>
              <w:t>.613</w:t>
            </w:r>
          </w:p>
        </w:tc>
        <w:tc>
          <w:tcPr>
            <w:tcW w:w="1870" w:type="dxa"/>
          </w:tcPr>
          <w:p w14:paraId="427AE7C2" w14:textId="77777777" w:rsidR="00917DF6" w:rsidRPr="00501802" w:rsidRDefault="00917DF6" w:rsidP="004031B1">
            <w:pPr>
              <w:rPr>
                <w:sz w:val="22"/>
              </w:rPr>
            </w:pPr>
            <w:r w:rsidRPr="00501802">
              <w:rPr>
                <w:sz w:val="22"/>
              </w:rPr>
              <w:t>.484</w:t>
            </w:r>
          </w:p>
        </w:tc>
      </w:tr>
    </w:tbl>
    <w:p w14:paraId="6C4482B7" w14:textId="200A78A9" w:rsidR="00852671" w:rsidRDefault="00852671" w:rsidP="00402941">
      <w:pPr>
        <w:spacing w:line="480" w:lineRule="auto"/>
      </w:pPr>
    </w:p>
    <w:p w14:paraId="354267BC" w14:textId="5F9FA8D8" w:rsidR="00402941" w:rsidRDefault="00A16232" w:rsidP="00852671">
      <w:pPr>
        <w:spacing w:line="480" w:lineRule="auto"/>
        <w:ind w:firstLine="720"/>
        <w:rPr>
          <w:rFonts w:eastAsia="Times New Roman"/>
        </w:rPr>
      </w:pPr>
      <w:r>
        <w:t>When comparing the three possible models, the</w:t>
      </w:r>
      <w:r w:rsidR="007F2C9E">
        <w:t>re were several</w:t>
      </w:r>
      <w:r>
        <w:t xml:space="preserve"> model</w:t>
      </w:r>
      <w:r w:rsidR="007F2C9E">
        <w:t>s that showed lacking fits, for example,</w:t>
      </w:r>
      <w:r w:rsidR="00501802">
        <w:t xml:space="preserve"> </w:t>
      </w:r>
      <w:r>
        <w:t xml:space="preserve">the one-factor model, in which all of the items were place under a sole </w:t>
      </w:r>
      <w:proofErr w:type="spellStart"/>
      <w:r>
        <w:t>fanship</w:t>
      </w:r>
      <w:proofErr w:type="spellEnd"/>
      <w:r>
        <w:t xml:space="preserve"> as </w:t>
      </w:r>
      <w:proofErr w:type="spellStart"/>
      <w:r>
        <w:t>parasocial</w:t>
      </w:r>
      <w:proofErr w:type="spellEnd"/>
      <w:r>
        <w:t xml:space="preserve"> relationship category, </w:t>
      </w:r>
      <w:r>
        <w:rPr>
          <w:rFonts w:eastAsia="Times New Roman"/>
        </w:rPr>
        <w:t>χ2(</w:t>
      </w:r>
      <w:r w:rsidR="00391EF5">
        <w:rPr>
          <w:rFonts w:eastAsia="Times New Roman"/>
        </w:rPr>
        <w:t>527</w:t>
      </w:r>
      <w:r>
        <w:rPr>
          <w:rFonts w:eastAsia="Times New Roman"/>
        </w:rPr>
        <w:t xml:space="preserve">, N = 252) = </w:t>
      </w:r>
      <w:r w:rsidR="00391EF5">
        <w:rPr>
          <w:rFonts w:eastAsia="Times New Roman"/>
        </w:rPr>
        <w:t>1332.26</w:t>
      </w:r>
      <w:r>
        <w:rPr>
          <w:rFonts w:eastAsia="Times New Roman"/>
        </w:rPr>
        <w:t xml:space="preserve">, </w:t>
      </w:r>
      <w:r w:rsidR="00391EF5">
        <w:rPr>
          <w:rFonts w:eastAsia="Times New Roman"/>
        </w:rPr>
        <w:t>p = .00, RMSEA = .08, SRMR = .05</w:t>
      </w:r>
      <w:r>
        <w:rPr>
          <w:rFonts w:eastAsia="Times New Roman"/>
        </w:rPr>
        <w:t xml:space="preserve">, and CFI = .83. The second order factor model showed </w:t>
      </w:r>
      <w:r w:rsidR="007F2C9E">
        <w:rPr>
          <w:rFonts w:eastAsia="Times New Roman"/>
        </w:rPr>
        <w:t>the worst fit</w:t>
      </w:r>
      <w:r w:rsidR="002238A3">
        <w:rPr>
          <w:rFonts w:eastAsia="Times New Roman"/>
        </w:rPr>
        <w:t xml:space="preserve">, </w:t>
      </w:r>
      <w:r w:rsidR="00402941">
        <w:rPr>
          <w:rFonts w:eastAsia="Times New Roman"/>
        </w:rPr>
        <w:t>χ2(</w:t>
      </w:r>
      <w:r w:rsidR="007F2C9E">
        <w:rPr>
          <w:rFonts w:eastAsia="Times New Roman"/>
        </w:rPr>
        <w:t>521</w:t>
      </w:r>
      <w:r w:rsidR="00391EF5">
        <w:rPr>
          <w:rFonts w:eastAsia="Times New Roman"/>
        </w:rPr>
        <w:t xml:space="preserve">, N = 252) = </w:t>
      </w:r>
      <w:r w:rsidR="007F2C9E">
        <w:rPr>
          <w:rFonts w:eastAsia="Times New Roman"/>
        </w:rPr>
        <w:t>1619.25</w:t>
      </w:r>
      <w:r w:rsidR="00402941">
        <w:rPr>
          <w:rFonts w:eastAsia="Times New Roman"/>
        </w:rPr>
        <w:t xml:space="preserve">, p = .00, RMSEA </w:t>
      </w:r>
      <w:r w:rsidR="007F2C9E">
        <w:rPr>
          <w:rFonts w:eastAsia="Times New Roman"/>
        </w:rPr>
        <w:t>= .09, SRMR = .16, and CFI = .77</w:t>
      </w:r>
      <w:r w:rsidR="00402941">
        <w:rPr>
          <w:rFonts w:eastAsia="Times New Roman"/>
        </w:rPr>
        <w:t xml:space="preserve">. The best of the models was the six-factor oblique model, </w:t>
      </w:r>
      <w:r w:rsidR="007F2C9E">
        <w:rPr>
          <w:rFonts w:eastAsia="Times New Roman"/>
        </w:rPr>
        <w:t>χ2(512, N = 252) = 1165.18, p = .00, RMSEA = .07, SRMR = .05, and CFI = .87</w:t>
      </w:r>
      <w:r w:rsidR="007F2C9E">
        <w:rPr>
          <w:rFonts w:eastAsia="Times New Roman"/>
        </w:rPr>
        <w:t xml:space="preserve">, although the CFI parameters are slightly under those deemed appropriate by </w:t>
      </w:r>
      <w:proofErr w:type="spellStart"/>
      <w:r w:rsidR="007F2C9E">
        <w:rPr>
          <w:rFonts w:eastAsia="Times New Roman"/>
        </w:rPr>
        <w:t>Bentler</w:t>
      </w:r>
      <w:proofErr w:type="spellEnd"/>
      <w:r w:rsidR="007F2C9E">
        <w:rPr>
          <w:rFonts w:eastAsia="Times New Roman"/>
        </w:rPr>
        <w:t xml:space="preserve"> (1990). </w:t>
      </w:r>
      <w:r w:rsidR="00CE2503">
        <w:rPr>
          <w:rFonts w:eastAsia="Times New Roman"/>
        </w:rPr>
        <w:t xml:space="preserve">This means that, the final model is slightly different from the proposed model. There are six dimensions which are indicators of </w:t>
      </w:r>
      <w:proofErr w:type="spellStart"/>
      <w:r w:rsidR="00CE2503">
        <w:rPr>
          <w:rFonts w:eastAsia="Times New Roman"/>
        </w:rPr>
        <w:t>fanship</w:t>
      </w:r>
      <w:proofErr w:type="spellEnd"/>
      <w:r w:rsidR="00CE2503">
        <w:rPr>
          <w:rFonts w:eastAsia="Times New Roman"/>
        </w:rPr>
        <w:t xml:space="preserve"> as </w:t>
      </w:r>
      <w:proofErr w:type="spellStart"/>
      <w:r w:rsidR="00CE2503">
        <w:rPr>
          <w:rFonts w:eastAsia="Times New Roman"/>
        </w:rPr>
        <w:t>parasocial</w:t>
      </w:r>
      <w:proofErr w:type="spellEnd"/>
      <w:r w:rsidR="00CE2503">
        <w:rPr>
          <w:rFonts w:eastAsia="Times New Roman"/>
        </w:rPr>
        <w:t xml:space="preserve"> relationship, while they can’t be considered sub-constructs under the FPR domain.</w:t>
      </w:r>
    </w:p>
    <w:p w14:paraId="2A7BEF38" w14:textId="1412E80D" w:rsidR="00402941" w:rsidRPr="001F2038" w:rsidRDefault="00402941" w:rsidP="0043452A">
      <w:pPr>
        <w:pStyle w:val="Heading3"/>
        <w:spacing w:line="480" w:lineRule="auto"/>
        <w:rPr>
          <w:color w:val="000000" w:themeColor="text1"/>
        </w:rPr>
      </w:pPr>
      <w:bookmarkStart w:id="36" w:name="_Toc90639511"/>
      <w:r w:rsidRPr="001F2038">
        <w:rPr>
          <w:color w:val="000000" w:themeColor="text1"/>
        </w:rPr>
        <w:t xml:space="preserve">4.1.2 </w:t>
      </w:r>
      <w:r w:rsidR="009F6D16" w:rsidRPr="001F2038">
        <w:rPr>
          <w:color w:val="000000" w:themeColor="text1"/>
        </w:rPr>
        <w:t>Scale and Model Validation S</w:t>
      </w:r>
      <w:r w:rsidR="0043452A" w:rsidRPr="001F2038">
        <w:rPr>
          <w:color w:val="000000" w:themeColor="text1"/>
        </w:rPr>
        <w:t>tudies</w:t>
      </w:r>
      <w:bookmarkEnd w:id="36"/>
    </w:p>
    <w:p w14:paraId="548D3B83" w14:textId="3C7E9311" w:rsidR="00402941" w:rsidRDefault="0043452A" w:rsidP="0043452A">
      <w:pPr>
        <w:spacing w:line="480" w:lineRule="auto"/>
        <w:rPr>
          <w:rFonts w:eastAsia="Times New Roman"/>
        </w:rPr>
      </w:pPr>
      <w:r>
        <w:rPr>
          <w:rFonts w:eastAsia="Times New Roman"/>
        </w:rPr>
        <w:tab/>
        <w:t xml:space="preserve">Three more datasets referred to different fandoms were used </w:t>
      </w:r>
      <w:r w:rsidR="002A1C27">
        <w:rPr>
          <w:rFonts w:eastAsia="Times New Roman"/>
        </w:rPr>
        <w:t>to perform confirmatory factor analyses</w:t>
      </w:r>
      <w:r w:rsidR="007F2C9E">
        <w:rPr>
          <w:rFonts w:eastAsia="Times New Roman"/>
        </w:rPr>
        <w:t>, using the reduced 34</w:t>
      </w:r>
      <w:r w:rsidR="00E413F8">
        <w:rPr>
          <w:rFonts w:eastAsia="Times New Roman"/>
        </w:rPr>
        <w:t xml:space="preserve"> items scale for a total of 10 different celebrities, 4 of them related to the music scene, three to the sports industry, and two politicians. </w:t>
      </w:r>
      <w:r w:rsidR="00157933">
        <w:t xml:space="preserve">The software LISREL was used to run the analyses, </w:t>
      </w:r>
      <w:r w:rsidR="00157933" w:rsidRPr="006713AD">
        <w:t>using the raw data as input, and setting the</w:t>
      </w:r>
      <w:r w:rsidR="00157933">
        <w:t xml:space="preserve"> </w:t>
      </w:r>
      <w:r w:rsidR="00157933" w:rsidRPr="006713AD">
        <w:t>fi</w:t>
      </w:r>
      <w:r w:rsidR="00157933">
        <w:t>rst item as the marker indic</w:t>
      </w:r>
      <w:r w:rsidR="00157933" w:rsidRPr="006713AD">
        <w:t>ator for each factor (Brown,</w:t>
      </w:r>
      <w:r w:rsidR="00157933">
        <w:t xml:space="preserve"> </w:t>
      </w:r>
      <w:r w:rsidR="00157933" w:rsidRPr="006713AD">
        <w:t>2015).</w:t>
      </w:r>
    </w:p>
    <w:p w14:paraId="71A5DEE5" w14:textId="3E06013C" w:rsidR="0095702F" w:rsidRDefault="00E413F8" w:rsidP="0043452A">
      <w:pPr>
        <w:spacing w:line="480" w:lineRule="auto"/>
        <w:rPr>
          <w:rFonts w:eastAsia="Times New Roman"/>
        </w:rPr>
      </w:pPr>
      <w:r>
        <w:rPr>
          <w:rFonts w:eastAsia="Times New Roman"/>
        </w:rPr>
        <w:tab/>
        <w:t xml:space="preserve">In the music celebrities study, </w:t>
      </w:r>
      <w:r w:rsidR="00D17074">
        <w:rPr>
          <w:rFonts w:eastAsia="Times New Roman"/>
        </w:rPr>
        <w:t xml:space="preserve">the one factor model fit was </w:t>
      </w:r>
      <w:r w:rsidR="007F2C9E">
        <w:rPr>
          <w:rFonts w:eastAsia="Times New Roman"/>
        </w:rPr>
        <w:t>appropriate, yet not the best</w:t>
      </w:r>
      <w:r w:rsidR="00D17074">
        <w:rPr>
          <w:rFonts w:eastAsia="Times New Roman"/>
        </w:rPr>
        <w:t xml:space="preserve">: </w:t>
      </w:r>
      <w:r w:rsidR="007F2C9E">
        <w:rPr>
          <w:rFonts w:eastAsia="Times New Roman"/>
        </w:rPr>
        <w:t>χ2(527</w:t>
      </w:r>
      <w:r w:rsidR="00D17074">
        <w:rPr>
          <w:rFonts w:eastAsia="Times New Roman"/>
        </w:rPr>
        <w:t>, N</w:t>
      </w:r>
      <w:r w:rsidR="007F2C9E">
        <w:rPr>
          <w:rFonts w:eastAsia="Times New Roman"/>
        </w:rPr>
        <w:t xml:space="preserve"> = 583</w:t>
      </w:r>
      <w:r w:rsidR="00D17074">
        <w:rPr>
          <w:rFonts w:eastAsia="Times New Roman"/>
        </w:rPr>
        <w:t xml:space="preserve">) = </w:t>
      </w:r>
      <w:r w:rsidR="007F2C9E">
        <w:rPr>
          <w:sz w:val="22"/>
          <w:szCs w:val="22"/>
        </w:rPr>
        <w:t>2164.62</w:t>
      </w:r>
      <w:r w:rsidR="007F2C9E">
        <w:rPr>
          <w:rFonts w:eastAsia="Times New Roman"/>
        </w:rPr>
        <w:t xml:space="preserve">, p = .00, RMSEA = .07, SRMR = .02, and CFI = .93. </w:t>
      </w:r>
      <w:r w:rsidR="0095702F">
        <w:rPr>
          <w:rFonts w:eastAsia="Times New Roman"/>
        </w:rPr>
        <w:t>The second-</w:t>
      </w:r>
      <w:r w:rsidR="0095702F">
        <w:rPr>
          <w:rFonts w:eastAsia="Times New Roman"/>
        </w:rPr>
        <w:lastRenderedPageBreak/>
        <w:t xml:space="preserve">order factor model was </w:t>
      </w:r>
      <w:r w:rsidR="007F2C9E">
        <w:rPr>
          <w:rFonts w:eastAsia="Times New Roman"/>
        </w:rPr>
        <w:t>similar to</w:t>
      </w:r>
      <w:r w:rsidR="0095702F">
        <w:rPr>
          <w:rFonts w:eastAsia="Times New Roman"/>
        </w:rPr>
        <w:t xml:space="preserve"> the on</w:t>
      </w:r>
      <w:r w:rsidR="007F2C9E">
        <w:rPr>
          <w:rFonts w:eastAsia="Times New Roman"/>
        </w:rPr>
        <w:t xml:space="preserve">e factor model in terms of CFI, </w:t>
      </w:r>
      <w:r w:rsidR="0095702F">
        <w:rPr>
          <w:rFonts w:eastAsia="Times New Roman"/>
        </w:rPr>
        <w:t xml:space="preserve">tests referring to the degrees of freedom, </w:t>
      </w:r>
      <w:r w:rsidR="007F2C9E">
        <w:rPr>
          <w:rFonts w:eastAsia="Times New Roman"/>
        </w:rPr>
        <w:t>and</w:t>
      </w:r>
      <w:r w:rsidR="0095702F">
        <w:rPr>
          <w:rFonts w:eastAsia="Times New Roman"/>
        </w:rPr>
        <w:t xml:space="preserve"> the parsimony indicators</w:t>
      </w:r>
      <w:r w:rsidR="007F2C9E">
        <w:rPr>
          <w:rFonts w:eastAsia="Times New Roman"/>
        </w:rPr>
        <w:t>; χ2(521</w:t>
      </w:r>
      <w:r w:rsidR="007F2C9E">
        <w:rPr>
          <w:rFonts w:eastAsia="Times New Roman"/>
        </w:rPr>
        <w:t>, N =</w:t>
      </w:r>
      <w:r w:rsidR="007F2C9E">
        <w:rPr>
          <w:rFonts w:eastAsia="Times New Roman"/>
        </w:rPr>
        <w:t xml:space="preserve"> 583</w:t>
      </w:r>
      <w:r w:rsidR="007F2C9E">
        <w:rPr>
          <w:rFonts w:eastAsia="Times New Roman"/>
        </w:rPr>
        <w:t xml:space="preserve">) = </w:t>
      </w:r>
      <w:r w:rsidR="007F2C9E">
        <w:rPr>
          <w:sz w:val="22"/>
          <w:szCs w:val="22"/>
        </w:rPr>
        <w:t>2196.60</w:t>
      </w:r>
      <w:r w:rsidR="007F2C9E">
        <w:rPr>
          <w:rFonts w:eastAsia="Times New Roman"/>
        </w:rPr>
        <w:t>, p = .00, RMSEA = .09, SRMR = .16</w:t>
      </w:r>
      <w:r w:rsidR="0095702F">
        <w:rPr>
          <w:rFonts w:eastAsia="Times New Roman"/>
        </w:rPr>
        <w:t xml:space="preserve"> (</w:t>
      </w:r>
      <w:r w:rsidR="0095702F" w:rsidRPr="00501802">
        <w:rPr>
          <w:rFonts w:eastAsia="Times New Roman"/>
        </w:rPr>
        <w:t xml:space="preserve">see table </w:t>
      </w:r>
      <w:r w:rsidR="00270922">
        <w:rPr>
          <w:rFonts w:eastAsia="Times New Roman"/>
        </w:rPr>
        <w:t>24</w:t>
      </w:r>
      <w:r w:rsidR="0095702F" w:rsidRPr="00501802">
        <w:rPr>
          <w:rFonts w:eastAsia="Times New Roman"/>
        </w:rPr>
        <w:t xml:space="preserve"> for</w:t>
      </w:r>
      <w:r w:rsidR="0095702F">
        <w:rPr>
          <w:rFonts w:eastAsia="Times New Roman"/>
        </w:rPr>
        <w:t xml:space="preserve"> full comparison of the three models).</w:t>
      </w:r>
    </w:p>
    <w:p w14:paraId="0E7F80D5" w14:textId="07097CBA" w:rsidR="0095702F" w:rsidRDefault="0095702F" w:rsidP="0095702F">
      <w:pPr>
        <w:spacing w:line="480" w:lineRule="auto"/>
        <w:rPr>
          <w:rFonts w:eastAsia="Times New Roman"/>
        </w:rPr>
      </w:pPr>
      <w:r>
        <w:rPr>
          <w:rFonts w:eastAsia="Times New Roman"/>
        </w:rPr>
        <w:tab/>
        <w:t>The model which showed the best fit was the six factors model, in which all six dimen</w:t>
      </w:r>
      <w:r w:rsidR="007F2C9E">
        <w:rPr>
          <w:rFonts w:eastAsia="Times New Roman"/>
        </w:rPr>
        <w:t>sions were accounted separately, χ2(512</w:t>
      </w:r>
      <w:r>
        <w:rPr>
          <w:rFonts w:eastAsia="Times New Roman"/>
        </w:rPr>
        <w:t xml:space="preserve">, N = </w:t>
      </w:r>
      <w:r w:rsidR="007F2C9E">
        <w:rPr>
          <w:rFonts w:eastAsia="Times New Roman"/>
        </w:rPr>
        <w:t>583</w:t>
      </w:r>
      <w:r>
        <w:rPr>
          <w:rFonts w:eastAsia="Times New Roman"/>
        </w:rPr>
        <w:t xml:space="preserve">) = </w:t>
      </w:r>
      <w:r w:rsidR="007F2C9E">
        <w:rPr>
          <w:sz w:val="22"/>
          <w:szCs w:val="22"/>
        </w:rPr>
        <w:t>1460.83</w:t>
      </w:r>
      <w:r w:rsidR="007F2C9E">
        <w:rPr>
          <w:rFonts w:eastAsia="Times New Roman"/>
        </w:rPr>
        <w:t>, p = .00, RMSEA = .05, SRMR = .01, and CFI = .97</w:t>
      </w:r>
      <w:r>
        <w:rPr>
          <w:rFonts w:eastAsia="Times New Roman"/>
        </w:rPr>
        <w:t>.</w:t>
      </w:r>
      <w:r w:rsidR="007F2C9E">
        <w:rPr>
          <w:rFonts w:eastAsia="Times New Roman"/>
        </w:rPr>
        <w:t xml:space="preserve"> The fit of the model was better in all of the parameters when compared to the other two models</w:t>
      </w:r>
      <w:r w:rsidR="000839C5">
        <w:rPr>
          <w:rFonts w:eastAsia="Times New Roman"/>
        </w:rPr>
        <w:t>, reaching very satisfactory indicators of fit.</w:t>
      </w:r>
    </w:p>
    <w:p w14:paraId="04C8B844" w14:textId="4D8D88BC" w:rsidR="00501802" w:rsidRDefault="003569C3" w:rsidP="001F2038">
      <w:pPr>
        <w:spacing w:line="480" w:lineRule="auto"/>
        <w:ind w:firstLine="720"/>
        <w:rPr>
          <w:rFonts w:eastAsia="Times New Roman"/>
        </w:rPr>
      </w:pPr>
      <w:r>
        <w:rPr>
          <w:rFonts w:eastAsia="Times New Roman"/>
        </w:rPr>
        <w:t>In the case of sports celebrities</w:t>
      </w:r>
      <w:r>
        <w:rPr>
          <w:rFonts w:eastAsia="Times New Roman"/>
        </w:rPr>
        <w:t xml:space="preserve">, the one-dimension </w:t>
      </w:r>
      <w:r w:rsidR="00BF0CAF">
        <w:rPr>
          <w:rFonts w:eastAsia="Times New Roman"/>
        </w:rPr>
        <w:t xml:space="preserve">model fit did not reach the parameters stablished by </w:t>
      </w:r>
      <w:proofErr w:type="spellStart"/>
      <w:r w:rsidR="00BF0CAF">
        <w:rPr>
          <w:rFonts w:eastAsia="Times New Roman"/>
        </w:rPr>
        <w:t>Bentler</w:t>
      </w:r>
      <w:proofErr w:type="spellEnd"/>
      <w:r w:rsidR="00BF0CAF">
        <w:rPr>
          <w:rFonts w:eastAsia="Times New Roman"/>
        </w:rPr>
        <w:t xml:space="preserve"> (1990), </w:t>
      </w:r>
      <w:r w:rsidR="00BF0CAF">
        <w:rPr>
          <w:rFonts w:eastAsia="Times New Roman"/>
        </w:rPr>
        <w:t>χ2(</w:t>
      </w:r>
      <w:r w:rsidR="00852968">
        <w:rPr>
          <w:rFonts w:eastAsia="Times New Roman"/>
        </w:rPr>
        <w:t>2126.86</w:t>
      </w:r>
      <w:r w:rsidR="00BF0CAF">
        <w:rPr>
          <w:rFonts w:eastAsia="Times New Roman"/>
        </w:rPr>
        <w:t xml:space="preserve">, N = </w:t>
      </w:r>
      <w:r w:rsidR="00852968">
        <w:rPr>
          <w:rFonts w:eastAsia="Times New Roman"/>
        </w:rPr>
        <w:t>605</w:t>
      </w:r>
      <w:r w:rsidR="00BF0CAF">
        <w:rPr>
          <w:rFonts w:eastAsia="Times New Roman"/>
        </w:rPr>
        <w:t xml:space="preserve">) = </w:t>
      </w:r>
      <w:r w:rsidR="00BF0CAF" w:rsidRPr="00910450">
        <w:rPr>
          <w:sz w:val="22"/>
          <w:szCs w:val="22"/>
        </w:rPr>
        <w:t>1042.05</w:t>
      </w:r>
      <w:r w:rsidR="00852968">
        <w:rPr>
          <w:rFonts w:eastAsia="Times New Roman"/>
        </w:rPr>
        <w:t>, p = .00, RMSEA = .07, SRMR = .03</w:t>
      </w:r>
      <w:r w:rsidR="00BF0CAF">
        <w:rPr>
          <w:rFonts w:eastAsia="Times New Roman"/>
        </w:rPr>
        <w:t>, and CF</w:t>
      </w:r>
      <w:r w:rsidR="00852968">
        <w:rPr>
          <w:rFonts w:eastAsia="Times New Roman"/>
        </w:rPr>
        <w:t>I = .89</w:t>
      </w:r>
      <w:r w:rsidR="00BF0CAF">
        <w:rPr>
          <w:rFonts w:eastAsia="Times New Roman"/>
        </w:rPr>
        <w:t>.</w:t>
      </w:r>
      <w:r>
        <w:rPr>
          <w:rFonts w:eastAsia="Times New Roman"/>
        </w:rPr>
        <w:t xml:space="preserve"> </w:t>
      </w:r>
      <w:r w:rsidR="00852968">
        <w:rPr>
          <w:rFonts w:eastAsia="Times New Roman"/>
        </w:rPr>
        <w:t>Mean</w:t>
      </w:r>
      <w:r>
        <w:rPr>
          <w:rFonts w:eastAsia="Times New Roman"/>
        </w:rPr>
        <w:t xml:space="preserve">while the six-factor model achieved </w:t>
      </w:r>
      <w:r w:rsidR="00852968">
        <w:rPr>
          <w:rFonts w:eastAsia="Times New Roman"/>
        </w:rPr>
        <w:t>good</w:t>
      </w:r>
      <w:r>
        <w:rPr>
          <w:rFonts w:eastAsia="Times New Roman"/>
        </w:rPr>
        <w:t xml:space="preserve"> fit indices χ2(</w:t>
      </w:r>
      <w:r w:rsidR="00852968">
        <w:rPr>
          <w:rFonts w:eastAsia="Times New Roman"/>
        </w:rPr>
        <w:t>512</w:t>
      </w:r>
      <w:r>
        <w:rPr>
          <w:rFonts w:eastAsia="Times New Roman"/>
        </w:rPr>
        <w:t xml:space="preserve">, N = </w:t>
      </w:r>
      <w:r w:rsidR="00852968">
        <w:rPr>
          <w:rFonts w:eastAsia="Times New Roman"/>
        </w:rPr>
        <w:t>605</w:t>
      </w:r>
      <w:r>
        <w:rPr>
          <w:rFonts w:eastAsia="Times New Roman"/>
        </w:rPr>
        <w:t xml:space="preserve">) = </w:t>
      </w:r>
      <w:r w:rsidR="00852968">
        <w:rPr>
          <w:sz w:val="22"/>
          <w:szCs w:val="22"/>
        </w:rPr>
        <w:t>1539.74</w:t>
      </w:r>
      <w:r w:rsidR="00852968">
        <w:rPr>
          <w:rFonts w:eastAsia="Times New Roman"/>
        </w:rPr>
        <w:t>, p = .00, RMSEA = .</w:t>
      </w:r>
      <w:r>
        <w:rPr>
          <w:rFonts w:eastAsia="Times New Roman"/>
        </w:rPr>
        <w:t>0</w:t>
      </w:r>
      <w:r w:rsidR="00852968">
        <w:rPr>
          <w:rFonts w:eastAsia="Times New Roman"/>
        </w:rPr>
        <w:t>8, SRMR = .03</w:t>
      </w:r>
      <w:r>
        <w:rPr>
          <w:rFonts w:eastAsia="Times New Roman"/>
        </w:rPr>
        <w:t>, and CF</w:t>
      </w:r>
      <w:r w:rsidR="00852968">
        <w:rPr>
          <w:rFonts w:eastAsia="Times New Roman"/>
        </w:rPr>
        <w:t>I = .93.</w:t>
      </w:r>
    </w:p>
    <w:p w14:paraId="2B070567" w14:textId="7248B8C5" w:rsidR="000839C5" w:rsidRDefault="0023410B" w:rsidP="000839C5">
      <w:r>
        <w:rPr>
          <w:i/>
        </w:rPr>
        <w:t>Table 22</w:t>
      </w:r>
      <w:r w:rsidR="00501802" w:rsidRPr="00501802">
        <w:rPr>
          <w:i/>
        </w:rPr>
        <w:t>.</w:t>
      </w:r>
      <w:r w:rsidR="00501802">
        <w:t xml:space="preserve"> Six dimensions oblique model fit</w:t>
      </w:r>
    </w:p>
    <w:tbl>
      <w:tblPr>
        <w:tblStyle w:val="TableGrid"/>
        <w:tblpPr w:leftFromText="180" w:rightFromText="180" w:vertAnchor="text" w:horzAnchor="page" w:tblpX="1630" w:tblpY="47"/>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1832"/>
        <w:gridCol w:w="1113"/>
        <w:gridCol w:w="1001"/>
        <w:gridCol w:w="1118"/>
        <w:gridCol w:w="1944"/>
        <w:gridCol w:w="1002"/>
      </w:tblGrid>
      <w:tr w:rsidR="000839C5" w:rsidRPr="00910450" w14:paraId="50C0F420" w14:textId="77777777" w:rsidTr="004031B1">
        <w:trPr>
          <w:trHeight w:val="449"/>
        </w:trPr>
        <w:tc>
          <w:tcPr>
            <w:tcW w:w="1177" w:type="dxa"/>
            <w:tcBorders>
              <w:top w:val="single" w:sz="4" w:space="0" w:color="auto"/>
              <w:bottom w:val="single" w:sz="4" w:space="0" w:color="auto"/>
            </w:tcBorders>
          </w:tcPr>
          <w:p w14:paraId="4767105E" w14:textId="77777777" w:rsidR="000839C5" w:rsidRPr="00910450" w:rsidRDefault="000839C5" w:rsidP="004031B1">
            <w:pPr>
              <w:pStyle w:val="Default"/>
              <w:jc w:val="center"/>
              <w:rPr>
                <w:sz w:val="22"/>
                <w:szCs w:val="22"/>
              </w:rPr>
            </w:pPr>
          </w:p>
        </w:tc>
        <w:tc>
          <w:tcPr>
            <w:tcW w:w="8010" w:type="dxa"/>
            <w:gridSpan w:val="6"/>
            <w:tcBorders>
              <w:top w:val="single" w:sz="4" w:space="0" w:color="auto"/>
              <w:bottom w:val="single" w:sz="4" w:space="0" w:color="auto"/>
            </w:tcBorders>
          </w:tcPr>
          <w:p w14:paraId="57EBB8B8" w14:textId="77777777" w:rsidR="000839C5" w:rsidRPr="00910450" w:rsidRDefault="000839C5" w:rsidP="004031B1">
            <w:pPr>
              <w:pStyle w:val="Default"/>
              <w:jc w:val="center"/>
              <w:rPr>
                <w:sz w:val="22"/>
                <w:szCs w:val="22"/>
              </w:rPr>
            </w:pPr>
            <w:r>
              <w:rPr>
                <w:sz w:val="22"/>
                <w:szCs w:val="22"/>
              </w:rPr>
              <w:t>Six Dimensions Model Fit</w:t>
            </w:r>
          </w:p>
          <w:p w14:paraId="091A4B21" w14:textId="77777777" w:rsidR="000839C5" w:rsidRPr="00910450" w:rsidRDefault="000839C5" w:rsidP="004031B1">
            <w:pPr>
              <w:pStyle w:val="Default"/>
              <w:jc w:val="center"/>
              <w:rPr>
                <w:sz w:val="22"/>
                <w:szCs w:val="22"/>
              </w:rPr>
            </w:pPr>
          </w:p>
        </w:tc>
      </w:tr>
      <w:tr w:rsidR="000839C5" w:rsidRPr="00910450" w14:paraId="5C29BD0C" w14:textId="77777777" w:rsidTr="004031B1">
        <w:trPr>
          <w:trHeight w:val="457"/>
        </w:trPr>
        <w:tc>
          <w:tcPr>
            <w:tcW w:w="1177" w:type="dxa"/>
            <w:tcBorders>
              <w:top w:val="single" w:sz="4" w:space="0" w:color="auto"/>
              <w:bottom w:val="single" w:sz="4" w:space="0" w:color="auto"/>
            </w:tcBorders>
          </w:tcPr>
          <w:p w14:paraId="15623FE0" w14:textId="77777777" w:rsidR="000839C5" w:rsidRPr="00910450" w:rsidRDefault="000839C5" w:rsidP="004031B1">
            <w:pPr>
              <w:widowControl w:val="0"/>
              <w:autoSpaceDE w:val="0"/>
              <w:autoSpaceDN w:val="0"/>
              <w:adjustRightInd w:val="0"/>
              <w:jc w:val="center"/>
              <w:rPr>
                <w:bCs/>
                <w:color w:val="262626"/>
                <w:sz w:val="22"/>
                <w:szCs w:val="22"/>
              </w:rPr>
            </w:pPr>
          </w:p>
        </w:tc>
        <w:tc>
          <w:tcPr>
            <w:tcW w:w="1832" w:type="dxa"/>
            <w:tcBorders>
              <w:top w:val="single" w:sz="4" w:space="0" w:color="auto"/>
              <w:bottom w:val="single" w:sz="4" w:space="0" w:color="auto"/>
            </w:tcBorders>
          </w:tcPr>
          <w:p w14:paraId="75393C74" w14:textId="77777777" w:rsidR="000839C5" w:rsidRPr="00910450" w:rsidRDefault="000839C5"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2FD1244E" w14:textId="77777777" w:rsidR="000839C5" w:rsidRPr="00910450" w:rsidRDefault="000839C5" w:rsidP="004031B1">
            <w:pPr>
              <w:pStyle w:val="Default"/>
              <w:jc w:val="center"/>
              <w:rPr>
                <w:sz w:val="22"/>
                <w:szCs w:val="22"/>
              </w:rPr>
            </w:pPr>
          </w:p>
        </w:tc>
        <w:tc>
          <w:tcPr>
            <w:tcW w:w="1113" w:type="dxa"/>
            <w:tcBorders>
              <w:top w:val="single" w:sz="4" w:space="0" w:color="auto"/>
              <w:bottom w:val="single" w:sz="4" w:space="0" w:color="auto"/>
            </w:tcBorders>
          </w:tcPr>
          <w:p w14:paraId="056A890D" w14:textId="77777777" w:rsidR="000839C5" w:rsidRPr="00910450" w:rsidRDefault="000839C5" w:rsidP="004031B1">
            <w:pPr>
              <w:pStyle w:val="Default"/>
              <w:jc w:val="center"/>
              <w:rPr>
                <w:sz w:val="22"/>
                <w:szCs w:val="22"/>
              </w:rPr>
            </w:pPr>
            <w:proofErr w:type="spellStart"/>
            <w:r w:rsidRPr="00910450">
              <w:rPr>
                <w:bCs/>
                <w:i/>
                <w:iCs/>
                <w:color w:val="262626"/>
                <w:sz w:val="22"/>
                <w:szCs w:val="22"/>
              </w:rPr>
              <w:t>df</w:t>
            </w:r>
            <w:proofErr w:type="spellEnd"/>
          </w:p>
        </w:tc>
        <w:tc>
          <w:tcPr>
            <w:tcW w:w="1001" w:type="dxa"/>
            <w:tcBorders>
              <w:top w:val="single" w:sz="4" w:space="0" w:color="auto"/>
              <w:bottom w:val="single" w:sz="4" w:space="0" w:color="auto"/>
            </w:tcBorders>
          </w:tcPr>
          <w:p w14:paraId="63185A7D" w14:textId="77777777" w:rsidR="000839C5" w:rsidRPr="00910450" w:rsidRDefault="000839C5" w:rsidP="004031B1">
            <w:pPr>
              <w:pStyle w:val="Default"/>
              <w:jc w:val="center"/>
              <w:rPr>
                <w:sz w:val="22"/>
                <w:szCs w:val="22"/>
              </w:rPr>
            </w:pPr>
            <w:r w:rsidRPr="00910450">
              <w:rPr>
                <w:bCs/>
                <w:i/>
                <w:iCs/>
                <w:color w:val="262626"/>
                <w:sz w:val="22"/>
                <w:szCs w:val="22"/>
              </w:rPr>
              <w:t>p</w:t>
            </w:r>
          </w:p>
        </w:tc>
        <w:tc>
          <w:tcPr>
            <w:tcW w:w="1118" w:type="dxa"/>
            <w:tcBorders>
              <w:top w:val="single" w:sz="4" w:space="0" w:color="auto"/>
              <w:bottom w:val="single" w:sz="4" w:space="0" w:color="auto"/>
            </w:tcBorders>
          </w:tcPr>
          <w:p w14:paraId="3854520A" w14:textId="77777777" w:rsidR="000839C5" w:rsidRPr="00910450" w:rsidRDefault="000839C5" w:rsidP="004031B1">
            <w:pPr>
              <w:pStyle w:val="Default"/>
              <w:jc w:val="center"/>
              <w:rPr>
                <w:sz w:val="22"/>
                <w:szCs w:val="22"/>
              </w:rPr>
            </w:pPr>
            <w:r w:rsidRPr="00910450">
              <w:rPr>
                <w:bCs/>
                <w:color w:val="262626"/>
                <w:sz w:val="22"/>
                <w:szCs w:val="22"/>
              </w:rPr>
              <w:t>CFI</w:t>
            </w:r>
          </w:p>
        </w:tc>
        <w:tc>
          <w:tcPr>
            <w:tcW w:w="1944" w:type="dxa"/>
            <w:tcBorders>
              <w:top w:val="single" w:sz="4" w:space="0" w:color="auto"/>
              <w:bottom w:val="single" w:sz="4" w:space="0" w:color="auto"/>
            </w:tcBorders>
          </w:tcPr>
          <w:p w14:paraId="15DC214D" w14:textId="77777777" w:rsidR="000839C5" w:rsidRPr="00910450" w:rsidRDefault="000839C5" w:rsidP="004031B1">
            <w:pPr>
              <w:pStyle w:val="Default"/>
              <w:jc w:val="center"/>
              <w:rPr>
                <w:sz w:val="22"/>
                <w:szCs w:val="22"/>
              </w:rPr>
            </w:pPr>
            <w:r w:rsidRPr="00910450">
              <w:rPr>
                <w:bCs/>
                <w:color w:val="262626"/>
                <w:sz w:val="22"/>
                <w:szCs w:val="22"/>
              </w:rPr>
              <w:t>RMSEA</w:t>
            </w:r>
          </w:p>
        </w:tc>
        <w:tc>
          <w:tcPr>
            <w:tcW w:w="1002" w:type="dxa"/>
            <w:tcBorders>
              <w:top w:val="single" w:sz="4" w:space="0" w:color="auto"/>
              <w:bottom w:val="single" w:sz="4" w:space="0" w:color="auto"/>
            </w:tcBorders>
          </w:tcPr>
          <w:p w14:paraId="38F64E61" w14:textId="77777777" w:rsidR="000839C5" w:rsidRPr="00910450" w:rsidRDefault="000839C5" w:rsidP="004031B1">
            <w:pPr>
              <w:pStyle w:val="Default"/>
              <w:jc w:val="center"/>
              <w:rPr>
                <w:sz w:val="22"/>
                <w:szCs w:val="22"/>
              </w:rPr>
            </w:pPr>
            <w:r w:rsidRPr="00910450">
              <w:rPr>
                <w:bCs/>
                <w:color w:val="262626"/>
                <w:sz w:val="22"/>
                <w:szCs w:val="22"/>
              </w:rPr>
              <w:t>SRMR</w:t>
            </w:r>
          </w:p>
        </w:tc>
      </w:tr>
      <w:tr w:rsidR="000839C5" w:rsidRPr="00910450" w14:paraId="67A09D49" w14:textId="77777777" w:rsidTr="004031B1">
        <w:trPr>
          <w:trHeight w:val="280"/>
        </w:trPr>
        <w:tc>
          <w:tcPr>
            <w:tcW w:w="1177" w:type="dxa"/>
            <w:tcBorders>
              <w:top w:val="single" w:sz="4" w:space="0" w:color="auto"/>
            </w:tcBorders>
          </w:tcPr>
          <w:p w14:paraId="48465F15" w14:textId="77777777" w:rsidR="000839C5" w:rsidRPr="00910450" w:rsidRDefault="000839C5" w:rsidP="004031B1">
            <w:pPr>
              <w:pStyle w:val="Default"/>
              <w:jc w:val="center"/>
              <w:rPr>
                <w:sz w:val="22"/>
                <w:szCs w:val="22"/>
              </w:rPr>
            </w:pPr>
            <w:r>
              <w:rPr>
                <w:sz w:val="22"/>
                <w:szCs w:val="22"/>
              </w:rPr>
              <w:t>Pilot</w:t>
            </w:r>
          </w:p>
        </w:tc>
        <w:tc>
          <w:tcPr>
            <w:tcW w:w="1832" w:type="dxa"/>
            <w:tcBorders>
              <w:top w:val="single" w:sz="4" w:space="0" w:color="auto"/>
            </w:tcBorders>
          </w:tcPr>
          <w:p w14:paraId="4EBA8DC8" w14:textId="77777777" w:rsidR="000839C5" w:rsidRPr="00910450" w:rsidRDefault="000839C5" w:rsidP="004031B1">
            <w:pPr>
              <w:pStyle w:val="Default"/>
              <w:jc w:val="center"/>
              <w:rPr>
                <w:sz w:val="22"/>
                <w:szCs w:val="22"/>
              </w:rPr>
            </w:pPr>
            <w:r>
              <w:rPr>
                <w:sz w:val="22"/>
                <w:szCs w:val="22"/>
              </w:rPr>
              <w:t>1165.18</w:t>
            </w:r>
          </w:p>
        </w:tc>
        <w:tc>
          <w:tcPr>
            <w:tcW w:w="1113" w:type="dxa"/>
            <w:tcBorders>
              <w:top w:val="single" w:sz="4" w:space="0" w:color="auto"/>
            </w:tcBorders>
          </w:tcPr>
          <w:p w14:paraId="65DE13BC" w14:textId="77777777" w:rsidR="000839C5" w:rsidRPr="00910450" w:rsidRDefault="000839C5" w:rsidP="004031B1">
            <w:pPr>
              <w:pStyle w:val="Default"/>
              <w:jc w:val="center"/>
              <w:rPr>
                <w:sz w:val="22"/>
                <w:szCs w:val="22"/>
              </w:rPr>
            </w:pPr>
            <w:r>
              <w:rPr>
                <w:sz w:val="22"/>
                <w:szCs w:val="22"/>
              </w:rPr>
              <w:t>512</w:t>
            </w:r>
          </w:p>
        </w:tc>
        <w:tc>
          <w:tcPr>
            <w:tcW w:w="1001" w:type="dxa"/>
            <w:tcBorders>
              <w:top w:val="single" w:sz="4" w:space="0" w:color="auto"/>
            </w:tcBorders>
          </w:tcPr>
          <w:p w14:paraId="13A80A96" w14:textId="77777777" w:rsidR="000839C5" w:rsidRPr="00910450" w:rsidRDefault="000839C5" w:rsidP="004031B1">
            <w:pPr>
              <w:pStyle w:val="Default"/>
              <w:jc w:val="center"/>
              <w:rPr>
                <w:sz w:val="22"/>
                <w:szCs w:val="22"/>
              </w:rPr>
            </w:pPr>
            <w:r w:rsidRPr="00910450">
              <w:rPr>
                <w:sz w:val="22"/>
                <w:szCs w:val="22"/>
              </w:rPr>
              <w:t>.00</w:t>
            </w:r>
          </w:p>
        </w:tc>
        <w:tc>
          <w:tcPr>
            <w:tcW w:w="1118" w:type="dxa"/>
            <w:tcBorders>
              <w:top w:val="single" w:sz="4" w:space="0" w:color="auto"/>
            </w:tcBorders>
          </w:tcPr>
          <w:p w14:paraId="30AAD690" w14:textId="77777777" w:rsidR="000839C5" w:rsidRPr="00910450" w:rsidRDefault="000839C5" w:rsidP="004031B1">
            <w:pPr>
              <w:pStyle w:val="Default"/>
              <w:jc w:val="center"/>
              <w:rPr>
                <w:sz w:val="22"/>
                <w:szCs w:val="22"/>
              </w:rPr>
            </w:pPr>
            <w:r>
              <w:rPr>
                <w:sz w:val="22"/>
                <w:szCs w:val="22"/>
              </w:rPr>
              <w:t>.86</w:t>
            </w:r>
          </w:p>
        </w:tc>
        <w:tc>
          <w:tcPr>
            <w:tcW w:w="1944" w:type="dxa"/>
            <w:tcBorders>
              <w:top w:val="single" w:sz="4" w:space="0" w:color="auto"/>
            </w:tcBorders>
          </w:tcPr>
          <w:p w14:paraId="24F62363" w14:textId="77777777" w:rsidR="000839C5" w:rsidRPr="00910450" w:rsidRDefault="000839C5" w:rsidP="004031B1">
            <w:pPr>
              <w:pStyle w:val="Default"/>
              <w:jc w:val="center"/>
              <w:rPr>
                <w:sz w:val="22"/>
                <w:szCs w:val="22"/>
              </w:rPr>
            </w:pPr>
            <w:r>
              <w:rPr>
                <w:sz w:val="22"/>
                <w:szCs w:val="22"/>
              </w:rPr>
              <w:t>.07</w:t>
            </w:r>
          </w:p>
        </w:tc>
        <w:tc>
          <w:tcPr>
            <w:tcW w:w="1002" w:type="dxa"/>
            <w:tcBorders>
              <w:top w:val="single" w:sz="4" w:space="0" w:color="auto"/>
            </w:tcBorders>
          </w:tcPr>
          <w:p w14:paraId="11B854F9" w14:textId="77777777" w:rsidR="000839C5" w:rsidRPr="00910450" w:rsidRDefault="000839C5" w:rsidP="004031B1">
            <w:pPr>
              <w:pStyle w:val="Default"/>
              <w:jc w:val="center"/>
              <w:rPr>
                <w:sz w:val="22"/>
                <w:szCs w:val="22"/>
              </w:rPr>
            </w:pPr>
            <w:r>
              <w:rPr>
                <w:sz w:val="22"/>
                <w:szCs w:val="22"/>
              </w:rPr>
              <w:t>.05</w:t>
            </w:r>
          </w:p>
        </w:tc>
      </w:tr>
      <w:tr w:rsidR="000839C5" w:rsidRPr="00910450" w14:paraId="5F34BE1D" w14:textId="77777777" w:rsidTr="004031B1">
        <w:trPr>
          <w:trHeight w:val="278"/>
        </w:trPr>
        <w:tc>
          <w:tcPr>
            <w:tcW w:w="1177" w:type="dxa"/>
          </w:tcPr>
          <w:p w14:paraId="17BEE8A4" w14:textId="77777777" w:rsidR="000839C5" w:rsidRPr="00910450" w:rsidRDefault="000839C5" w:rsidP="004031B1">
            <w:pPr>
              <w:pStyle w:val="Default"/>
              <w:jc w:val="center"/>
              <w:rPr>
                <w:sz w:val="22"/>
                <w:szCs w:val="22"/>
              </w:rPr>
            </w:pPr>
            <w:r>
              <w:rPr>
                <w:sz w:val="22"/>
                <w:szCs w:val="22"/>
              </w:rPr>
              <w:t>Music</w:t>
            </w:r>
          </w:p>
        </w:tc>
        <w:tc>
          <w:tcPr>
            <w:tcW w:w="1832" w:type="dxa"/>
          </w:tcPr>
          <w:p w14:paraId="11EF9D5E" w14:textId="77777777" w:rsidR="000839C5" w:rsidRPr="00910450" w:rsidRDefault="000839C5" w:rsidP="004031B1">
            <w:pPr>
              <w:pStyle w:val="Default"/>
              <w:jc w:val="center"/>
              <w:rPr>
                <w:sz w:val="22"/>
                <w:szCs w:val="22"/>
              </w:rPr>
            </w:pPr>
            <w:r>
              <w:rPr>
                <w:sz w:val="22"/>
                <w:szCs w:val="22"/>
              </w:rPr>
              <w:t>1460.83</w:t>
            </w:r>
          </w:p>
        </w:tc>
        <w:tc>
          <w:tcPr>
            <w:tcW w:w="1113" w:type="dxa"/>
          </w:tcPr>
          <w:p w14:paraId="3074E50F" w14:textId="77777777" w:rsidR="000839C5" w:rsidRPr="00910450" w:rsidRDefault="000839C5" w:rsidP="004031B1">
            <w:pPr>
              <w:pStyle w:val="Default"/>
              <w:jc w:val="center"/>
              <w:rPr>
                <w:sz w:val="22"/>
                <w:szCs w:val="22"/>
              </w:rPr>
            </w:pPr>
            <w:r>
              <w:rPr>
                <w:sz w:val="22"/>
                <w:szCs w:val="22"/>
              </w:rPr>
              <w:t>512</w:t>
            </w:r>
          </w:p>
        </w:tc>
        <w:tc>
          <w:tcPr>
            <w:tcW w:w="1001" w:type="dxa"/>
          </w:tcPr>
          <w:p w14:paraId="0F8435FC" w14:textId="77777777" w:rsidR="000839C5" w:rsidRPr="00910450" w:rsidRDefault="000839C5" w:rsidP="004031B1">
            <w:pPr>
              <w:pStyle w:val="Default"/>
              <w:jc w:val="center"/>
              <w:rPr>
                <w:sz w:val="22"/>
                <w:szCs w:val="22"/>
              </w:rPr>
            </w:pPr>
            <w:r w:rsidRPr="00910450">
              <w:rPr>
                <w:sz w:val="22"/>
                <w:szCs w:val="22"/>
              </w:rPr>
              <w:t>.00</w:t>
            </w:r>
          </w:p>
        </w:tc>
        <w:tc>
          <w:tcPr>
            <w:tcW w:w="1118" w:type="dxa"/>
          </w:tcPr>
          <w:p w14:paraId="5E17CD9A" w14:textId="77777777" w:rsidR="000839C5" w:rsidRPr="00910450" w:rsidRDefault="000839C5" w:rsidP="004031B1">
            <w:pPr>
              <w:pStyle w:val="Default"/>
              <w:jc w:val="center"/>
              <w:rPr>
                <w:sz w:val="22"/>
                <w:szCs w:val="22"/>
              </w:rPr>
            </w:pPr>
            <w:r w:rsidRPr="00910450">
              <w:rPr>
                <w:sz w:val="22"/>
                <w:szCs w:val="22"/>
              </w:rPr>
              <w:t>.</w:t>
            </w:r>
            <w:r>
              <w:rPr>
                <w:sz w:val="22"/>
                <w:szCs w:val="22"/>
              </w:rPr>
              <w:t>97</w:t>
            </w:r>
          </w:p>
        </w:tc>
        <w:tc>
          <w:tcPr>
            <w:tcW w:w="1944" w:type="dxa"/>
          </w:tcPr>
          <w:p w14:paraId="52376A9B" w14:textId="77777777" w:rsidR="000839C5" w:rsidRPr="00910450" w:rsidRDefault="000839C5" w:rsidP="004031B1">
            <w:pPr>
              <w:pStyle w:val="Default"/>
              <w:jc w:val="center"/>
              <w:rPr>
                <w:sz w:val="22"/>
                <w:szCs w:val="22"/>
              </w:rPr>
            </w:pPr>
            <w:r w:rsidRPr="00910450">
              <w:rPr>
                <w:sz w:val="22"/>
                <w:szCs w:val="22"/>
              </w:rPr>
              <w:t>.0</w:t>
            </w:r>
            <w:r>
              <w:rPr>
                <w:sz w:val="22"/>
                <w:szCs w:val="22"/>
              </w:rPr>
              <w:t>5</w:t>
            </w:r>
          </w:p>
        </w:tc>
        <w:tc>
          <w:tcPr>
            <w:tcW w:w="1002" w:type="dxa"/>
          </w:tcPr>
          <w:p w14:paraId="33019819" w14:textId="77777777" w:rsidR="000839C5" w:rsidRPr="00910450" w:rsidRDefault="000839C5" w:rsidP="004031B1">
            <w:pPr>
              <w:pStyle w:val="Default"/>
              <w:jc w:val="center"/>
              <w:rPr>
                <w:sz w:val="22"/>
                <w:szCs w:val="22"/>
              </w:rPr>
            </w:pPr>
            <w:r>
              <w:rPr>
                <w:sz w:val="22"/>
                <w:szCs w:val="22"/>
              </w:rPr>
              <w:t>.01</w:t>
            </w:r>
          </w:p>
        </w:tc>
      </w:tr>
      <w:tr w:rsidR="000839C5" w:rsidRPr="00910450" w14:paraId="3B6D212A" w14:textId="77777777" w:rsidTr="004031B1">
        <w:trPr>
          <w:trHeight w:val="238"/>
        </w:trPr>
        <w:tc>
          <w:tcPr>
            <w:tcW w:w="1177" w:type="dxa"/>
          </w:tcPr>
          <w:p w14:paraId="056E3FDF" w14:textId="77777777" w:rsidR="000839C5" w:rsidRPr="00910450" w:rsidRDefault="000839C5" w:rsidP="004031B1">
            <w:pPr>
              <w:pStyle w:val="Default"/>
              <w:jc w:val="center"/>
              <w:rPr>
                <w:sz w:val="22"/>
                <w:szCs w:val="22"/>
              </w:rPr>
            </w:pPr>
            <w:r>
              <w:rPr>
                <w:sz w:val="22"/>
                <w:szCs w:val="22"/>
              </w:rPr>
              <w:t>Sports</w:t>
            </w:r>
          </w:p>
        </w:tc>
        <w:tc>
          <w:tcPr>
            <w:tcW w:w="1832" w:type="dxa"/>
          </w:tcPr>
          <w:p w14:paraId="7194FF9D" w14:textId="77777777" w:rsidR="000839C5" w:rsidRPr="00910450" w:rsidRDefault="000839C5" w:rsidP="004031B1">
            <w:pPr>
              <w:pStyle w:val="Default"/>
              <w:jc w:val="center"/>
              <w:rPr>
                <w:sz w:val="22"/>
                <w:szCs w:val="22"/>
              </w:rPr>
            </w:pPr>
            <w:r>
              <w:rPr>
                <w:sz w:val="22"/>
                <w:szCs w:val="22"/>
              </w:rPr>
              <w:t>1539.741</w:t>
            </w:r>
          </w:p>
        </w:tc>
        <w:tc>
          <w:tcPr>
            <w:tcW w:w="1113" w:type="dxa"/>
          </w:tcPr>
          <w:p w14:paraId="7C1F0D50" w14:textId="77777777" w:rsidR="000839C5" w:rsidRPr="00910450" w:rsidRDefault="000839C5" w:rsidP="004031B1">
            <w:pPr>
              <w:pStyle w:val="Default"/>
              <w:jc w:val="center"/>
              <w:rPr>
                <w:sz w:val="22"/>
                <w:szCs w:val="22"/>
              </w:rPr>
            </w:pPr>
            <w:r>
              <w:rPr>
                <w:sz w:val="22"/>
                <w:szCs w:val="22"/>
              </w:rPr>
              <w:t>512</w:t>
            </w:r>
          </w:p>
        </w:tc>
        <w:tc>
          <w:tcPr>
            <w:tcW w:w="1001" w:type="dxa"/>
          </w:tcPr>
          <w:p w14:paraId="4E4EA9D3" w14:textId="77777777" w:rsidR="000839C5" w:rsidRPr="00910450" w:rsidRDefault="000839C5" w:rsidP="004031B1">
            <w:pPr>
              <w:pStyle w:val="Default"/>
              <w:jc w:val="center"/>
              <w:rPr>
                <w:sz w:val="22"/>
                <w:szCs w:val="22"/>
              </w:rPr>
            </w:pPr>
            <w:r>
              <w:rPr>
                <w:sz w:val="22"/>
                <w:szCs w:val="22"/>
              </w:rPr>
              <w:t>.00</w:t>
            </w:r>
          </w:p>
        </w:tc>
        <w:tc>
          <w:tcPr>
            <w:tcW w:w="1118" w:type="dxa"/>
          </w:tcPr>
          <w:p w14:paraId="3AD5F5EB" w14:textId="77777777" w:rsidR="000839C5" w:rsidRPr="00910450" w:rsidRDefault="000839C5" w:rsidP="004031B1">
            <w:pPr>
              <w:pStyle w:val="Default"/>
              <w:jc w:val="center"/>
              <w:rPr>
                <w:sz w:val="22"/>
                <w:szCs w:val="22"/>
              </w:rPr>
            </w:pPr>
            <w:r>
              <w:rPr>
                <w:sz w:val="22"/>
                <w:szCs w:val="22"/>
              </w:rPr>
              <w:t>.93</w:t>
            </w:r>
          </w:p>
        </w:tc>
        <w:tc>
          <w:tcPr>
            <w:tcW w:w="1944" w:type="dxa"/>
          </w:tcPr>
          <w:p w14:paraId="3D481249" w14:textId="77777777" w:rsidR="000839C5" w:rsidRPr="00910450" w:rsidRDefault="000839C5" w:rsidP="004031B1">
            <w:pPr>
              <w:pStyle w:val="Default"/>
              <w:jc w:val="center"/>
              <w:rPr>
                <w:sz w:val="22"/>
                <w:szCs w:val="22"/>
              </w:rPr>
            </w:pPr>
            <w:r>
              <w:rPr>
                <w:sz w:val="22"/>
                <w:szCs w:val="22"/>
              </w:rPr>
              <w:t>.08</w:t>
            </w:r>
          </w:p>
        </w:tc>
        <w:tc>
          <w:tcPr>
            <w:tcW w:w="1002" w:type="dxa"/>
          </w:tcPr>
          <w:p w14:paraId="10F2532A" w14:textId="77777777" w:rsidR="000839C5" w:rsidRPr="00910450" w:rsidRDefault="000839C5" w:rsidP="004031B1">
            <w:pPr>
              <w:pStyle w:val="Default"/>
              <w:jc w:val="center"/>
              <w:rPr>
                <w:sz w:val="22"/>
                <w:szCs w:val="22"/>
              </w:rPr>
            </w:pPr>
            <w:r>
              <w:rPr>
                <w:sz w:val="22"/>
                <w:szCs w:val="22"/>
              </w:rPr>
              <w:t>.03</w:t>
            </w:r>
          </w:p>
        </w:tc>
      </w:tr>
      <w:tr w:rsidR="000839C5" w:rsidRPr="00910450" w14:paraId="79BF5DFD" w14:textId="77777777" w:rsidTr="004031B1">
        <w:trPr>
          <w:trHeight w:val="238"/>
        </w:trPr>
        <w:tc>
          <w:tcPr>
            <w:tcW w:w="1177" w:type="dxa"/>
          </w:tcPr>
          <w:p w14:paraId="649E16DB" w14:textId="77777777" w:rsidR="000839C5" w:rsidRDefault="000839C5" w:rsidP="004031B1">
            <w:pPr>
              <w:pStyle w:val="Default"/>
              <w:jc w:val="center"/>
              <w:rPr>
                <w:sz w:val="22"/>
                <w:szCs w:val="22"/>
              </w:rPr>
            </w:pPr>
            <w:r>
              <w:rPr>
                <w:sz w:val="22"/>
                <w:szCs w:val="22"/>
              </w:rPr>
              <w:t>Political</w:t>
            </w:r>
          </w:p>
        </w:tc>
        <w:tc>
          <w:tcPr>
            <w:tcW w:w="1832" w:type="dxa"/>
          </w:tcPr>
          <w:p w14:paraId="1FDFBE28" w14:textId="77777777" w:rsidR="000839C5" w:rsidRDefault="000839C5" w:rsidP="004031B1">
            <w:pPr>
              <w:pStyle w:val="Default"/>
              <w:jc w:val="center"/>
              <w:rPr>
                <w:sz w:val="22"/>
                <w:szCs w:val="22"/>
              </w:rPr>
            </w:pPr>
            <w:r>
              <w:rPr>
                <w:sz w:val="22"/>
                <w:szCs w:val="22"/>
              </w:rPr>
              <w:t>1105.81</w:t>
            </w:r>
          </w:p>
        </w:tc>
        <w:tc>
          <w:tcPr>
            <w:tcW w:w="1113" w:type="dxa"/>
          </w:tcPr>
          <w:p w14:paraId="658EBBE7" w14:textId="77777777" w:rsidR="000839C5" w:rsidRDefault="000839C5" w:rsidP="004031B1">
            <w:pPr>
              <w:pStyle w:val="Default"/>
              <w:jc w:val="center"/>
              <w:rPr>
                <w:sz w:val="22"/>
                <w:szCs w:val="22"/>
              </w:rPr>
            </w:pPr>
            <w:r>
              <w:rPr>
                <w:sz w:val="22"/>
                <w:szCs w:val="22"/>
              </w:rPr>
              <w:t>512</w:t>
            </w:r>
          </w:p>
        </w:tc>
        <w:tc>
          <w:tcPr>
            <w:tcW w:w="1001" w:type="dxa"/>
          </w:tcPr>
          <w:p w14:paraId="2FCB6FAD" w14:textId="77777777" w:rsidR="000839C5" w:rsidRDefault="000839C5" w:rsidP="004031B1">
            <w:pPr>
              <w:pStyle w:val="Default"/>
              <w:jc w:val="center"/>
              <w:rPr>
                <w:sz w:val="22"/>
                <w:szCs w:val="22"/>
              </w:rPr>
            </w:pPr>
            <w:r>
              <w:rPr>
                <w:sz w:val="22"/>
                <w:szCs w:val="22"/>
              </w:rPr>
              <w:t>.00</w:t>
            </w:r>
          </w:p>
        </w:tc>
        <w:tc>
          <w:tcPr>
            <w:tcW w:w="1118" w:type="dxa"/>
          </w:tcPr>
          <w:p w14:paraId="2A8802C3" w14:textId="77777777" w:rsidR="000839C5" w:rsidRDefault="000839C5" w:rsidP="004031B1">
            <w:pPr>
              <w:pStyle w:val="Default"/>
              <w:jc w:val="center"/>
              <w:rPr>
                <w:sz w:val="22"/>
                <w:szCs w:val="22"/>
              </w:rPr>
            </w:pPr>
            <w:r>
              <w:rPr>
                <w:sz w:val="22"/>
                <w:szCs w:val="22"/>
              </w:rPr>
              <w:t>.91</w:t>
            </w:r>
          </w:p>
        </w:tc>
        <w:tc>
          <w:tcPr>
            <w:tcW w:w="1944" w:type="dxa"/>
          </w:tcPr>
          <w:p w14:paraId="3EDEAE2F" w14:textId="77777777" w:rsidR="000839C5" w:rsidRDefault="000839C5" w:rsidP="004031B1">
            <w:pPr>
              <w:pStyle w:val="Default"/>
              <w:jc w:val="center"/>
              <w:rPr>
                <w:sz w:val="22"/>
                <w:szCs w:val="22"/>
              </w:rPr>
            </w:pPr>
            <w:r>
              <w:rPr>
                <w:sz w:val="22"/>
                <w:szCs w:val="22"/>
              </w:rPr>
              <w:t>.07</w:t>
            </w:r>
          </w:p>
        </w:tc>
        <w:tc>
          <w:tcPr>
            <w:tcW w:w="1002" w:type="dxa"/>
          </w:tcPr>
          <w:p w14:paraId="7FCD1584" w14:textId="77777777" w:rsidR="000839C5" w:rsidRDefault="000839C5" w:rsidP="004031B1">
            <w:pPr>
              <w:pStyle w:val="Default"/>
              <w:jc w:val="center"/>
              <w:rPr>
                <w:sz w:val="22"/>
                <w:szCs w:val="22"/>
              </w:rPr>
            </w:pPr>
            <w:r>
              <w:rPr>
                <w:sz w:val="22"/>
                <w:szCs w:val="22"/>
              </w:rPr>
              <w:t>.05</w:t>
            </w:r>
          </w:p>
        </w:tc>
      </w:tr>
    </w:tbl>
    <w:p w14:paraId="130DBD3D" w14:textId="098023CA" w:rsidR="0095702F" w:rsidRDefault="0095702F" w:rsidP="0095702F">
      <w:pPr>
        <w:spacing w:line="480" w:lineRule="auto"/>
        <w:rPr>
          <w:rFonts w:eastAsia="Times New Roman"/>
        </w:rPr>
      </w:pPr>
      <w:r>
        <w:rPr>
          <w:rFonts w:eastAsia="Times New Roman"/>
        </w:rPr>
        <w:tab/>
      </w:r>
    </w:p>
    <w:p w14:paraId="6356D124" w14:textId="77777777" w:rsidR="00306717" w:rsidRDefault="00306717" w:rsidP="0095702F">
      <w:pPr>
        <w:spacing w:line="480" w:lineRule="auto"/>
        <w:rPr>
          <w:rFonts w:eastAsia="Times New Roman"/>
        </w:rPr>
      </w:pPr>
    </w:p>
    <w:p w14:paraId="14A24B17" w14:textId="77777777" w:rsidR="00306717" w:rsidRDefault="00306717" w:rsidP="0095702F">
      <w:pPr>
        <w:spacing w:line="480" w:lineRule="auto"/>
        <w:rPr>
          <w:rFonts w:eastAsia="Times New Roman"/>
        </w:rPr>
      </w:pPr>
    </w:p>
    <w:p w14:paraId="3127723F" w14:textId="77777777" w:rsidR="00306717" w:rsidRDefault="00306717" w:rsidP="0095702F">
      <w:pPr>
        <w:spacing w:line="480" w:lineRule="auto"/>
        <w:rPr>
          <w:rFonts w:eastAsia="Times New Roman"/>
        </w:rPr>
      </w:pPr>
    </w:p>
    <w:p w14:paraId="515699E7" w14:textId="77777777" w:rsidR="00306717" w:rsidRDefault="00306717" w:rsidP="0095702F">
      <w:pPr>
        <w:spacing w:line="480" w:lineRule="auto"/>
        <w:rPr>
          <w:rFonts w:eastAsia="Times New Roman"/>
        </w:rPr>
      </w:pPr>
    </w:p>
    <w:p w14:paraId="025B038B" w14:textId="77777777" w:rsidR="00306717" w:rsidRDefault="00306717" w:rsidP="0095702F">
      <w:pPr>
        <w:spacing w:line="480" w:lineRule="auto"/>
        <w:rPr>
          <w:rFonts w:eastAsia="Times New Roman"/>
        </w:rPr>
      </w:pPr>
    </w:p>
    <w:p w14:paraId="78A3B00D" w14:textId="77777777" w:rsidR="00306717" w:rsidRDefault="00306717" w:rsidP="0095702F">
      <w:pPr>
        <w:spacing w:line="480" w:lineRule="auto"/>
        <w:rPr>
          <w:rFonts w:eastAsia="Times New Roman"/>
        </w:rPr>
      </w:pPr>
    </w:p>
    <w:p w14:paraId="6EB712A4" w14:textId="77777777" w:rsidR="00306717" w:rsidRDefault="00306717" w:rsidP="0095702F">
      <w:pPr>
        <w:spacing w:line="480" w:lineRule="auto"/>
        <w:rPr>
          <w:rFonts w:eastAsia="Times New Roman"/>
        </w:rPr>
        <w:sectPr w:rsidR="00306717" w:rsidSect="00B37C70">
          <w:pgSz w:w="12240" w:h="15840"/>
          <w:pgMar w:top="1440" w:right="1440" w:bottom="1440" w:left="1440" w:header="720" w:footer="720" w:gutter="0"/>
          <w:cols w:space="720"/>
          <w:docGrid w:linePitch="360"/>
        </w:sectPr>
      </w:pPr>
    </w:p>
    <w:p w14:paraId="2C39A4DD" w14:textId="3A767D70" w:rsidR="00306717" w:rsidRDefault="00306717" w:rsidP="0095702F">
      <w:pPr>
        <w:spacing w:line="480" w:lineRule="auto"/>
        <w:rPr>
          <w:rFonts w:eastAsia="Times New Roman"/>
        </w:rPr>
      </w:pPr>
    </w:p>
    <w:p w14:paraId="69BE6D39" w14:textId="7C707E8E" w:rsidR="00306717" w:rsidRDefault="0023410B" w:rsidP="00306717">
      <w:pPr>
        <w:widowControl w:val="0"/>
        <w:tabs>
          <w:tab w:val="left" w:pos="1858"/>
        </w:tabs>
        <w:autoSpaceDE w:val="0"/>
        <w:autoSpaceDN w:val="0"/>
        <w:adjustRightInd w:val="0"/>
        <w:spacing w:after="240"/>
        <w:jc w:val="both"/>
        <w:rPr>
          <w:color w:val="000000"/>
        </w:rPr>
      </w:pPr>
      <w:r>
        <w:rPr>
          <w:i/>
          <w:color w:val="000000"/>
        </w:rPr>
        <w:t>Table 23</w:t>
      </w:r>
      <w:r w:rsidR="00306717" w:rsidRPr="00306717">
        <w:rPr>
          <w:i/>
          <w:color w:val="000000"/>
        </w:rPr>
        <w:t>.</w:t>
      </w:r>
      <w:r w:rsidR="00306717">
        <w:rPr>
          <w:color w:val="000000"/>
        </w:rPr>
        <w:t xml:space="preserve"> </w:t>
      </w:r>
      <w:r w:rsidR="00D0005B">
        <w:rPr>
          <w:color w:val="000000"/>
        </w:rPr>
        <w:t>Four studies model fit c</w:t>
      </w:r>
      <w:r w:rsidR="00306717">
        <w:rPr>
          <w:color w:val="000000"/>
        </w:rPr>
        <w:t>omparison</w:t>
      </w:r>
    </w:p>
    <w:tbl>
      <w:tblPr>
        <w:tblStyle w:val="TableGrid"/>
        <w:tblW w:w="14507" w:type="dxa"/>
        <w:tblInd w:w="-476" w:type="dxa"/>
        <w:tblLook w:val="04A0" w:firstRow="1" w:lastRow="0" w:firstColumn="1" w:lastColumn="0" w:noHBand="0" w:noVBand="1"/>
      </w:tblPr>
      <w:tblGrid>
        <w:gridCol w:w="950"/>
        <w:gridCol w:w="954"/>
        <w:gridCol w:w="556"/>
        <w:gridCol w:w="500"/>
        <w:gridCol w:w="559"/>
        <w:gridCol w:w="974"/>
        <w:gridCol w:w="828"/>
        <w:gridCol w:w="222"/>
        <w:gridCol w:w="954"/>
        <w:gridCol w:w="556"/>
        <w:gridCol w:w="500"/>
        <w:gridCol w:w="559"/>
        <w:gridCol w:w="974"/>
        <w:gridCol w:w="828"/>
        <w:gridCol w:w="222"/>
        <w:gridCol w:w="954"/>
        <w:gridCol w:w="556"/>
        <w:gridCol w:w="500"/>
        <w:gridCol w:w="559"/>
        <w:gridCol w:w="974"/>
        <w:gridCol w:w="828"/>
      </w:tblGrid>
      <w:tr w:rsidR="000839C5" w14:paraId="3C545796" w14:textId="77777777" w:rsidTr="004031B1">
        <w:tc>
          <w:tcPr>
            <w:tcW w:w="893" w:type="dxa"/>
            <w:tcBorders>
              <w:left w:val="nil"/>
              <w:bottom w:val="single" w:sz="4" w:space="0" w:color="auto"/>
              <w:right w:val="nil"/>
            </w:tcBorders>
          </w:tcPr>
          <w:p w14:paraId="128E92F4" w14:textId="77777777" w:rsidR="000839C5" w:rsidRPr="00910450" w:rsidRDefault="000839C5" w:rsidP="004031B1">
            <w:pPr>
              <w:pStyle w:val="Default"/>
              <w:jc w:val="center"/>
              <w:rPr>
                <w:sz w:val="22"/>
                <w:szCs w:val="22"/>
              </w:rPr>
            </w:pPr>
          </w:p>
        </w:tc>
        <w:tc>
          <w:tcPr>
            <w:tcW w:w="4390" w:type="dxa"/>
            <w:gridSpan w:val="6"/>
            <w:tcBorders>
              <w:left w:val="nil"/>
              <w:bottom w:val="single" w:sz="4" w:space="0" w:color="auto"/>
              <w:right w:val="nil"/>
            </w:tcBorders>
          </w:tcPr>
          <w:p w14:paraId="02A84D25" w14:textId="77777777" w:rsidR="000839C5" w:rsidRPr="00910450" w:rsidRDefault="000839C5" w:rsidP="004031B1">
            <w:pPr>
              <w:pStyle w:val="Default"/>
              <w:jc w:val="center"/>
              <w:rPr>
                <w:sz w:val="22"/>
                <w:szCs w:val="22"/>
              </w:rPr>
            </w:pPr>
            <w:r w:rsidRPr="00910450">
              <w:rPr>
                <w:sz w:val="22"/>
                <w:szCs w:val="22"/>
              </w:rPr>
              <w:t>One Dimension Model Fit</w:t>
            </w:r>
          </w:p>
          <w:p w14:paraId="0DA44841" w14:textId="77777777" w:rsidR="000839C5" w:rsidRPr="00910450" w:rsidRDefault="000839C5" w:rsidP="004031B1">
            <w:pPr>
              <w:pStyle w:val="Default"/>
              <w:jc w:val="center"/>
              <w:rPr>
                <w:sz w:val="22"/>
                <w:szCs w:val="22"/>
              </w:rPr>
            </w:pPr>
          </w:p>
        </w:tc>
        <w:tc>
          <w:tcPr>
            <w:tcW w:w="222" w:type="dxa"/>
            <w:tcBorders>
              <w:left w:val="nil"/>
              <w:bottom w:val="single" w:sz="4" w:space="0" w:color="auto"/>
              <w:right w:val="nil"/>
            </w:tcBorders>
          </w:tcPr>
          <w:p w14:paraId="7274A7D9" w14:textId="77777777" w:rsidR="000839C5" w:rsidRPr="00910450" w:rsidRDefault="000839C5" w:rsidP="004031B1">
            <w:pPr>
              <w:pStyle w:val="Default"/>
              <w:jc w:val="center"/>
              <w:rPr>
                <w:sz w:val="22"/>
                <w:szCs w:val="22"/>
              </w:rPr>
            </w:pPr>
          </w:p>
        </w:tc>
        <w:tc>
          <w:tcPr>
            <w:tcW w:w="4390" w:type="dxa"/>
            <w:gridSpan w:val="6"/>
            <w:tcBorders>
              <w:left w:val="nil"/>
              <w:bottom w:val="single" w:sz="4" w:space="0" w:color="auto"/>
              <w:right w:val="nil"/>
            </w:tcBorders>
          </w:tcPr>
          <w:p w14:paraId="0058368F" w14:textId="77777777" w:rsidR="000839C5" w:rsidRPr="00910450" w:rsidRDefault="000839C5" w:rsidP="004031B1">
            <w:pPr>
              <w:pStyle w:val="Default"/>
              <w:jc w:val="center"/>
              <w:rPr>
                <w:sz w:val="22"/>
                <w:szCs w:val="22"/>
              </w:rPr>
            </w:pPr>
            <w:r w:rsidRPr="00910450">
              <w:rPr>
                <w:sz w:val="22"/>
                <w:szCs w:val="22"/>
              </w:rPr>
              <w:t>Six Dimensions Model Fit</w:t>
            </w:r>
          </w:p>
        </w:tc>
        <w:tc>
          <w:tcPr>
            <w:tcW w:w="222" w:type="dxa"/>
            <w:tcBorders>
              <w:left w:val="nil"/>
              <w:bottom w:val="single" w:sz="4" w:space="0" w:color="auto"/>
              <w:right w:val="nil"/>
            </w:tcBorders>
          </w:tcPr>
          <w:p w14:paraId="5331AFD7" w14:textId="77777777" w:rsidR="000839C5" w:rsidRPr="00910450" w:rsidRDefault="000839C5" w:rsidP="004031B1">
            <w:pPr>
              <w:pStyle w:val="Default"/>
              <w:jc w:val="center"/>
              <w:rPr>
                <w:sz w:val="22"/>
                <w:szCs w:val="22"/>
              </w:rPr>
            </w:pPr>
          </w:p>
        </w:tc>
        <w:tc>
          <w:tcPr>
            <w:tcW w:w="4390" w:type="dxa"/>
            <w:gridSpan w:val="6"/>
            <w:tcBorders>
              <w:left w:val="nil"/>
              <w:bottom w:val="single" w:sz="4" w:space="0" w:color="auto"/>
              <w:right w:val="nil"/>
            </w:tcBorders>
          </w:tcPr>
          <w:p w14:paraId="3433A52C" w14:textId="77777777" w:rsidR="000839C5" w:rsidRPr="00910450" w:rsidRDefault="000839C5" w:rsidP="004031B1">
            <w:pPr>
              <w:pStyle w:val="Default"/>
              <w:jc w:val="center"/>
              <w:rPr>
                <w:sz w:val="22"/>
                <w:szCs w:val="22"/>
              </w:rPr>
            </w:pPr>
            <w:r w:rsidRPr="00910450">
              <w:rPr>
                <w:sz w:val="22"/>
                <w:szCs w:val="22"/>
              </w:rPr>
              <w:t>Second Order Factor Model Fit</w:t>
            </w:r>
          </w:p>
        </w:tc>
      </w:tr>
      <w:tr w:rsidR="000839C5" w14:paraId="0B9255C2" w14:textId="77777777" w:rsidTr="004031B1">
        <w:trPr>
          <w:trHeight w:val="323"/>
        </w:trPr>
        <w:tc>
          <w:tcPr>
            <w:tcW w:w="893" w:type="dxa"/>
            <w:tcBorders>
              <w:top w:val="single" w:sz="4" w:space="0" w:color="auto"/>
              <w:left w:val="nil"/>
              <w:bottom w:val="single" w:sz="4" w:space="0" w:color="auto"/>
              <w:right w:val="nil"/>
            </w:tcBorders>
          </w:tcPr>
          <w:p w14:paraId="0AB0DDBA" w14:textId="77777777" w:rsidR="000839C5" w:rsidRPr="00910450" w:rsidRDefault="000839C5" w:rsidP="004031B1">
            <w:pPr>
              <w:widowControl w:val="0"/>
              <w:autoSpaceDE w:val="0"/>
              <w:autoSpaceDN w:val="0"/>
              <w:adjustRightInd w:val="0"/>
              <w:jc w:val="center"/>
              <w:rPr>
                <w:bCs/>
                <w:color w:val="262626"/>
                <w:sz w:val="22"/>
                <w:szCs w:val="22"/>
              </w:rPr>
            </w:pPr>
          </w:p>
        </w:tc>
        <w:tc>
          <w:tcPr>
            <w:tcW w:w="964" w:type="dxa"/>
            <w:tcBorders>
              <w:top w:val="single" w:sz="4" w:space="0" w:color="auto"/>
              <w:left w:val="nil"/>
              <w:bottom w:val="single" w:sz="4" w:space="0" w:color="auto"/>
              <w:right w:val="nil"/>
            </w:tcBorders>
          </w:tcPr>
          <w:p w14:paraId="3E36DFF1" w14:textId="77777777" w:rsidR="000839C5" w:rsidRPr="00910450" w:rsidRDefault="000839C5"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5A3A034E" w14:textId="77777777" w:rsidR="000839C5" w:rsidRPr="00910450" w:rsidRDefault="000839C5" w:rsidP="004031B1">
            <w:pPr>
              <w:pStyle w:val="Default"/>
              <w:jc w:val="center"/>
              <w:rPr>
                <w:sz w:val="22"/>
                <w:szCs w:val="22"/>
              </w:rPr>
            </w:pPr>
          </w:p>
        </w:tc>
        <w:tc>
          <w:tcPr>
            <w:tcW w:w="561" w:type="dxa"/>
            <w:tcBorders>
              <w:top w:val="single" w:sz="4" w:space="0" w:color="auto"/>
              <w:left w:val="nil"/>
              <w:bottom w:val="single" w:sz="4" w:space="0" w:color="auto"/>
              <w:right w:val="nil"/>
            </w:tcBorders>
          </w:tcPr>
          <w:p w14:paraId="7E9DB09B" w14:textId="77777777" w:rsidR="000839C5" w:rsidRPr="00910450" w:rsidRDefault="000839C5" w:rsidP="004031B1">
            <w:pPr>
              <w:pStyle w:val="Default"/>
              <w:jc w:val="center"/>
              <w:rPr>
                <w:sz w:val="22"/>
                <w:szCs w:val="22"/>
              </w:rPr>
            </w:pPr>
            <w:proofErr w:type="spellStart"/>
            <w:r w:rsidRPr="00910450">
              <w:rPr>
                <w:bCs/>
                <w:i/>
                <w:iCs/>
                <w:color w:val="262626"/>
                <w:sz w:val="22"/>
                <w:szCs w:val="22"/>
              </w:rPr>
              <w:t>df</w:t>
            </w:r>
            <w:proofErr w:type="spellEnd"/>
          </w:p>
        </w:tc>
        <w:tc>
          <w:tcPr>
            <w:tcW w:w="504" w:type="dxa"/>
            <w:tcBorders>
              <w:top w:val="single" w:sz="4" w:space="0" w:color="auto"/>
              <w:left w:val="nil"/>
              <w:bottom w:val="single" w:sz="4" w:space="0" w:color="auto"/>
              <w:right w:val="nil"/>
            </w:tcBorders>
          </w:tcPr>
          <w:p w14:paraId="028D3262" w14:textId="77777777" w:rsidR="000839C5" w:rsidRPr="00910450" w:rsidRDefault="000839C5" w:rsidP="004031B1">
            <w:pPr>
              <w:pStyle w:val="Default"/>
              <w:jc w:val="center"/>
              <w:rPr>
                <w:sz w:val="22"/>
                <w:szCs w:val="22"/>
              </w:rPr>
            </w:pPr>
            <w:r w:rsidRPr="00910450">
              <w:rPr>
                <w:bCs/>
                <w:i/>
                <w:iCs/>
                <w:color w:val="262626"/>
                <w:sz w:val="22"/>
                <w:szCs w:val="22"/>
              </w:rPr>
              <w:t>p</w:t>
            </w:r>
          </w:p>
        </w:tc>
        <w:tc>
          <w:tcPr>
            <w:tcW w:w="559" w:type="dxa"/>
            <w:tcBorders>
              <w:top w:val="single" w:sz="4" w:space="0" w:color="auto"/>
              <w:left w:val="nil"/>
              <w:bottom w:val="single" w:sz="4" w:space="0" w:color="auto"/>
              <w:right w:val="nil"/>
            </w:tcBorders>
          </w:tcPr>
          <w:p w14:paraId="7DD287AE" w14:textId="77777777" w:rsidR="000839C5" w:rsidRPr="00910450" w:rsidRDefault="000839C5" w:rsidP="004031B1">
            <w:pPr>
              <w:pStyle w:val="Default"/>
              <w:jc w:val="center"/>
              <w:rPr>
                <w:sz w:val="22"/>
                <w:szCs w:val="22"/>
              </w:rPr>
            </w:pPr>
            <w:r w:rsidRPr="00910450">
              <w:rPr>
                <w:bCs/>
                <w:color w:val="262626"/>
                <w:sz w:val="22"/>
                <w:szCs w:val="22"/>
              </w:rPr>
              <w:t>CFI</w:t>
            </w:r>
          </w:p>
        </w:tc>
        <w:tc>
          <w:tcPr>
            <w:tcW w:w="974" w:type="dxa"/>
            <w:tcBorders>
              <w:top w:val="single" w:sz="4" w:space="0" w:color="auto"/>
              <w:left w:val="nil"/>
              <w:bottom w:val="single" w:sz="4" w:space="0" w:color="auto"/>
              <w:right w:val="nil"/>
            </w:tcBorders>
          </w:tcPr>
          <w:p w14:paraId="10AC1341" w14:textId="77777777" w:rsidR="000839C5" w:rsidRPr="00910450" w:rsidRDefault="000839C5" w:rsidP="004031B1">
            <w:pPr>
              <w:pStyle w:val="Default"/>
              <w:jc w:val="center"/>
              <w:rPr>
                <w:sz w:val="22"/>
                <w:szCs w:val="22"/>
              </w:rPr>
            </w:pPr>
            <w:r w:rsidRPr="00910450">
              <w:rPr>
                <w:bCs/>
                <w:color w:val="262626"/>
                <w:sz w:val="22"/>
                <w:szCs w:val="22"/>
              </w:rPr>
              <w:t>RMSEA</w:t>
            </w:r>
          </w:p>
        </w:tc>
        <w:tc>
          <w:tcPr>
            <w:tcW w:w="828" w:type="dxa"/>
            <w:tcBorders>
              <w:top w:val="single" w:sz="4" w:space="0" w:color="auto"/>
              <w:left w:val="nil"/>
              <w:bottom w:val="single" w:sz="4" w:space="0" w:color="auto"/>
              <w:right w:val="nil"/>
            </w:tcBorders>
          </w:tcPr>
          <w:p w14:paraId="346B6487" w14:textId="77777777" w:rsidR="000839C5" w:rsidRPr="00910450" w:rsidRDefault="000839C5" w:rsidP="004031B1">
            <w:pPr>
              <w:pStyle w:val="Default"/>
              <w:jc w:val="center"/>
              <w:rPr>
                <w:sz w:val="22"/>
                <w:szCs w:val="22"/>
              </w:rPr>
            </w:pPr>
            <w:r w:rsidRPr="00910450">
              <w:rPr>
                <w:bCs/>
                <w:color w:val="262626"/>
                <w:sz w:val="22"/>
                <w:szCs w:val="22"/>
              </w:rPr>
              <w:t>SRMR</w:t>
            </w:r>
          </w:p>
        </w:tc>
        <w:tc>
          <w:tcPr>
            <w:tcW w:w="222" w:type="dxa"/>
            <w:tcBorders>
              <w:top w:val="single" w:sz="4" w:space="0" w:color="auto"/>
              <w:left w:val="nil"/>
              <w:bottom w:val="single" w:sz="4" w:space="0" w:color="auto"/>
              <w:right w:val="nil"/>
            </w:tcBorders>
          </w:tcPr>
          <w:p w14:paraId="16FC6690" w14:textId="77777777" w:rsidR="000839C5" w:rsidRPr="00910450" w:rsidRDefault="000839C5" w:rsidP="004031B1">
            <w:pPr>
              <w:widowControl w:val="0"/>
              <w:autoSpaceDE w:val="0"/>
              <w:autoSpaceDN w:val="0"/>
              <w:adjustRightInd w:val="0"/>
              <w:jc w:val="center"/>
              <w:rPr>
                <w:bCs/>
                <w:color w:val="262626"/>
                <w:sz w:val="22"/>
                <w:szCs w:val="22"/>
              </w:rPr>
            </w:pPr>
          </w:p>
        </w:tc>
        <w:tc>
          <w:tcPr>
            <w:tcW w:w="964" w:type="dxa"/>
            <w:tcBorders>
              <w:top w:val="single" w:sz="4" w:space="0" w:color="auto"/>
              <w:left w:val="nil"/>
              <w:bottom w:val="single" w:sz="4" w:space="0" w:color="auto"/>
              <w:right w:val="nil"/>
            </w:tcBorders>
          </w:tcPr>
          <w:p w14:paraId="6BF75BC8" w14:textId="77777777" w:rsidR="000839C5" w:rsidRPr="00910450" w:rsidRDefault="000839C5"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0B88EDB6" w14:textId="77777777" w:rsidR="000839C5" w:rsidRPr="00910450" w:rsidRDefault="000839C5" w:rsidP="004031B1">
            <w:pPr>
              <w:pStyle w:val="Default"/>
              <w:jc w:val="center"/>
              <w:rPr>
                <w:bCs/>
                <w:color w:val="262626"/>
                <w:sz w:val="22"/>
                <w:szCs w:val="22"/>
              </w:rPr>
            </w:pPr>
          </w:p>
        </w:tc>
        <w:tc>
          <w:tcPr>
            <w:tcW w:w="561" w:type="dxa"/>
            <w:tcBorders>
              <w:top w:val="single" w:sz="4" w:space="0" w:color="auto"/>
              <w:left w:val="nil"/>
              <w:bottom w:val="single" w:sz="4" w:space="0" w:color="auto"/>
              <w:right w:val="nil"/>
            </w:tcBorders>
          </w:tcPr>
          <w:p w14:paraId="1F1421E1" w14:textId="77777777" w:rsidR="000839C5" w:rsidRPr="00910450" w:rsidRDefault="000839C5" w:rsidP="004031B1">
            <w:pPr>
              <w:widowControl w:val="0"/>
              <w:autoSpaceDE w:val="0"/>
              <w:autoSpaceDN w:val="0"/>
              <w:adjustRightInd w:val="0"/>
              <w:jc w:val="center"/>
              <w:rPr>
                <w:bCs/>
                <w:color w:val="262626"/>
                <w:sz w:val="22"/>
                <w:szCs w:val="22"/>
              </w:rPr>
            </w:pPr>
            <w:proofErr w:type="spellStart"/>
            <w:r w:rsidRPr="00910450">
              <w:rPr>
                <w:bCs/>
                <w:i/>
                <w:iCs/>
                <w:color w:val="262626"/>
                <w:sz w:val="22"/>
                <w:szCs w:val="22"/>
              </w:rPr>
              <w:t>df</w:t>
            </w:r>
            <w:proofErr w:type="spellEnd"/>
          </w:p>
        </w:tc>
        <w:tc>
          <w:tcPr>
            <w:tcW w:w="504" w:type="dxa"/>
            <w:tcBorders>
              <w:top w:val="single" w:sz="4" w:space="0" w:color="auto"/>
              <w:left w:val="nil"/>
              <w:bottom w:val="single" w:sz="4" w:space="0" w:color="auto"/>
              <w:right w:val="nil"/>
            </w:tcBorders>
          </w:tcPr>
          <w:p w14:paraId="62648882" w14:textId="77777777" w:rsidR="000839C5" w:rsidRPr="00910450" w:rsidRDefault="000839C5" w:rsidP="004031B1">
            <w:pPr>
              <w:widowControl w:val="0"/>
              <w:autoSpaceDE w:val="0"/>
              <w:autoSpaceDN w:val="0"/>
              <w:adjustRightInd w:val="0"/>
              <w:jc w:val="center"/>
              <w:rPr>
                <w:bCs/>
                <w:i/>
                <w:iCs/>
                <w:color w:val="262626"/>
                <w:sz w:val="22"/>
                <w:szCs w:val="22"/>
              </w:rPr>
            </w:pPr>
            <w:r w:rsidRPr="00910450">
              <w:rPr>
                <w:bCs/>
                <w:i/>
                <w:iCs/>
                <w:color w:val="262626"/>
                <w:sz w:val="22"/>
                <w:szCs w:val="22"/>
              </w:rPr>
              <w:t>p</w:t>
            </w:r>
          </w:p>
        </w:tc>
        <w:tc>
          <w:tcPr>
            <w:tcW w:w="559" w:type="dxa"/>
            <w:tcBorders>
              <w:top w:val="single" w:sz="4" w:space="0" w:color="auto"/>
              <w:left w:val="nil"/>
              <w:bottom w:val="single" w:sz="4" w:space="0" w:color="auto"/>
              <w:right w:val="nil"/>
            </w:tcBorders>
          </w:tcPr>
          <w:p w14:paraId="45D5BFEA" w14:textId="77777777" w:rsidR="000839C5" w:rsidRPr="00910450" w:rsidRDefault="000839C5" w:rsidP="004031B1">
            <w:pPr>
              <w:widowControl w:val="0"/>
              <w:autoSpaceDE w:val="0"/>
              <w:autoSpaceDN w:val="0"/>
              <w:adjustRightInd w:val="0"/>
              <w:jc w:val="center"/>
              <w:rPr>
                <w:bCs/>
                <w:iCs/>
                <w:color w:val="262626"/>
                <w:sz w:val="22"/>
                <w:szCs w:val="22"/>
              </w:rPr>
            </w:pPr>
            <w:r w:rsidRPr="00910450">
              <w:rPr>
                <w:bCs/>
                <w:iCs/>
                <w:color w:val="262626"/>
                <w:sz w:val="22"/>
                <w:szCs w:val="22"/>
              </w:rPr>
              <w:t>CFI</w:t>
            </w:r>
          </w:p>
        </w:tc>
        <w:tc>
          <w:tcPr>
            <w:tcW w:w="974" w:type="dxa"/>
            <w:tcBorders>
              <w:top w:val="single" w:sz="4" w:space="0" w:color="auto"/>
              <w:left w:val="nil"/>
              <w:bottom w:val="single" w:sz="4" w:space="0" w:color="auto"/>
              <w:right w:val="nil"/>
            </w:tcBorders>
          </w:tcPr>
          <w:p w14:paraId="343041EF" w14:textId="77777777" w:rsidR="000839C5" w:rsidRPr="00910450" w:rsidRDefault="000839C5" w:rsidP="004031B1">
            <w:pPr>
              <w:widowControl w:val="0"/>
              <w:autoSpaceDE w:val="0"/>
              <w:autoSpaceDN w:val="0"/>
              <w:adjustRightInd w:val="0"/>
              <w:jc w:val="center"/>
              <w:rPr>
                <w:bCs/>
                <w:iCs/>
                <w:color w:val="262626"/>
                <w:sz w:val="22"/>
                <w:szCs w:val="22"/>
              </w:rPr>
            </w:pPr>
            <w:r w:rsidRPr="00910450">
              <w:rPr>
                <w:bCs/>
                <w:color w:val="262626"/>
                <w:sz w:val="22"/>
                <w:szCs w:val="22"/>
              </w:rPr>
              <w:t>RMSEA</w:t>
            </w:r>
          </w:p>
        </w:tc>
        <w:tc>
          <w:tcPr>
            <w:tcW w:w="828" w:type="dxa"/>
            <w:tcBorders>
              <w:top w:val="single" w:sz="4" w:space="0" w:color="auto"/>
              <w:left w:val="nil"/>
              <w:bottom w:val="single" w:sz="4" w:space="0" w:color="auto"/>
              <w:right w:val="nil"/>
            </w:tcBorders>
          </w:tcPr>
          <w:p w14:paraId="3A5E4411" w14:textId="77777777" w:rsidR="000839C5" w:rsidRPr="00910450" w:rsidRDefault="000839C5" w:rsidP="004031B1">
            <w:pPr>
              <w:widowControl w:val="0"/>
              <w:autoSpaceDE w:val="0"/>
              <w:autoSpaceDN w:val="0"/>
              <w:adjustRightInd w:val="0"/>
              <w:jc w:val="center"/>
              <w:rPr>
                <w:bCs/>
                <w:color w:val="262626"/>
                <w:sz w:val="22"/>
                <w:szCs w:val="22"/>
              </w:rPr>
            </w:pPr>
            <w:r w:rsidRPr="00910450">
              <w:rPr>
                <w:bCs/>
                <w:color w:val="262626"/>
                <w:sz w:val="22"/>
                <w:szCs w:val="22"/>
              </w:rPr>
              <w:t>SRMR</w:t>
            </w:r>
          </w:p>
        </w:tc>
        <w:tc>
          <w:tcPr>
            <w:tcW w:w="222" w:type="dxa"/>
            <w:tcBorders>
              <w:top w:val="single" w:sz="4" w:space="0" w:color="auto"/>
              <w:left w:val="nil"/>
              <w:bottom w:val="single" w:sz="4" w:space="0" w:color="auto"/>
              <w:right w:val="nil"/>
            </w:tcBorders>
          </w:tcPr>
          <w:p w14:paraId="4D661CA3" w14:textId="77777777" w:rsidR="000839C5" w:rsidRPr="00910450" w:rsidRDefault="000839C5" w:rsidP="004031B1">
            <w:pPr>
              <w:widowControl w:val="0"/>
              <w:autoSpaceDE w:val="0"/>
              <w:autoSpaceDN w:val="0"/>
              <w:adjustRightInd w:val="0"/>
              <w:jc w:val="center"/>
              <w:rPr>
                <w:bCs/>
                <w:color w:val="262626"/>
                <w:sz w:val="22"/>
                <w:szCs w:val="22"/>
              </w:rPr>
            </w:pPr>
          </w:p>
        </w:tc>
        <w:tc>
          <w:tcPr>
            <w:tcW w:w="964" w:type="dxa"/>
            <w:tcBorders>
              <w:top w:val="single" w:sz="4" w:space="0" w:color="auto"/>
              <w:left w:val="nil"/>
              <w:bottom w:val="single" w:sz="4" w:space="0" w:color="auto"/>
              <w:right w:val="nil"/>
            </w:tcBorders>
          </w:tcPr>
          <w:p w14:paraId="61657899" w14:textId="77777777" w:rsidR="000839C5" w:rsidRPr="00910450" w:rsidRDefault="000839C5" w:rsidP="004031B1">
            <w:pPr>
              <w:widowControl w:val="0"/>
              <w:autoSpaceDE w:val="0"/>
              <w:autoSpaceDN w:val="0"/>
              <w:adjustRightInd w:val="0"/>
              <w:jc w:val="center"/>
              <w:rPr>
                <w:bCs/>
                <w:color w:val="262626"/>
                <w:sz w:val="22"/>
                <w:szCs w:val="22"/>
              </w:rPr>
            </w:pPr>
            <w:r w:rsidRPr="00910450">
              <w:rPr>
                <w:bCs/>
                <w:color w:val="262626"/>
                <w:sz w:val="22"/>
                <w:szCs w:val="22"/>
              </w:rPr>
              <w:t>χ2</w:t>
            </w:r>
          </w:p>
          <w:p w14:paraId="0CD06831" w14:textId="77777777" w:rsidR="000839C5" w:rsidRPr="00910450" w:rsidRDefault="000839C5" w:rsidP="004031B1">
            <w:pPr>
              <w:widowControl w:val="0"/>
              <w:autoSpaceDE w:val="0"/>
              <w:autoSpaceDN w:val="0"/>
              <w:adjustRightInd w:val="0"/>
              <w:jc w:val="center"/>
              <w:rPr>
                <w:bCs/>
                <w:color w:val="262626"/>
                <w:sz w:val="22"/>
                <w:szCs w:val="22"/>
              </w:rPr>
            </w:pPr>
          </w:p>
        </w:tc>
        <w:tc>
          <w:tcPr>
            <w:tcW w:w="561" w:type="dxa"/>
            <w:tcBorders>
              <w:top w:val="single" w:sz="4" w:space="0" w:color="auto"/>
              <w:left w:val="nil"/>
              <w:bottom w:val="single" w:sz="4" w:space="0" w:color="auto"/>
              <w:right w:val="nil"/>
            </w:tcBorders>
          </w:tcPr>
          <w:p w14:paraId="3239D4C7" w14:textId="77777777" w:rsidR="000839C5" w:rsidRPr="00910450" w:rsidRDefault="000839C5" w:rsidP="004031B1">
            <w:pPr>
              <w:widowControl w:val="0"/>
              <w:autoSpaceDE w:val="0"/>
              <w:autoSpaceDN w:val="0"/>
              <w:adjustRightInd w:val="0"/>
              <w:jc w:val="center"/>
              <w:rPr>
                <w:bCs/>
                <w:color w:val="262626"/>
                <w:sz w:val="22"/>
                <w:szCs w:val="22"/>
              </w:rPr>
            </w:pPr>
            <w:proofErr w:type="spellStart"/>
            <w:r w:rsidRPr="00910450">
              <w:rPr>
                <w:bCs/>
                <w:i/>
                <w:iCs/>
                <w:color w:val="262626"/>
                <w:sz w:val="22"/>
                <w:szCs w:val="22"/>
              </w:rPr>
              <w:t>df</w:t>
            </w:r>
            <w:proofErr w:type="spellEnd"/>
          </w:p>
        </w:tc>
        <w:tc>
          <w:tcPr>
            <w:tcW w:w="504" w:type="dxa"/>
            <w:tcBorders>
              <w:top w:val="single" w:sz="4" w:space="0" w:color="auto"/>
              <w:left w:val="nil"/>
              <w:bottom w:val="single" w:sz="4" w:space="0" w:color="auto"/>
              <w:right w:val="nil"/>
            </w:tcBorders>
          </w:tcPr>
          <w:p w14:paraId="6FA499E0" w14:textId="77777777" w:rsidR="000839C5" w:rsidRPr="00910450" w:rsidRDefault="000839C5" w:rsidP="004031B1">
            <w:pPr>
              <w:widowControl w:val="0"/>
              <w:autoSpaceDE w:val="0"/>
              <w:autoSpaceDN w:val="0"/>
              <w:adjustRightInd w:val="0"/>
              <w:jc w:val="center"/>
              <w:rPr>
                <w:bCs/>
                <w:i/>
                <w:iCs/>
                <w:color w:val="262626"/>
                <w:sz w:val="22"/>
                <w:szCs w:val="22"/>
              </w:rPr>
            </w:pPr>
            <w:r w:rsidRPr="00910450">
              <w:rPr>
                <w:bCs/>
                <w:i/>
                <w:iCs/>
                <w:color w:val="262626"/>
                <w:sz w:val="22"/>
                <w:szCs w:val="22"/>
              </w:rPr>
              <w:t>p</w:t>
            </w:r>
          </w:p>
        </w:tc>
        <w:tc>
          <w:tcPr>
            <w:tcW w:w="559" w:type="dxa"/>
            <w:tcBorders>
              <w:top w:val="single" w:sz="4" w:space="0" w:color="auto"/>
              <w:left w:val="nil"/>
              <w:bottom w:val="single" w:sz="4" w:space="0" w:color="auto"/>
              <w:right w:val="nil"/>
            </w:tcBorders>
          </w:tcPr>
          <w:p w14:paraId="18B02070" w14:textId="77777777" w:rsidR="000839C5" w:rsidRPr="00910450" w:rsidRDefault="000839C5" w:rsidP="004031B1">
            <w:pPr>
              <w:widowControl w:val="0"/>
              <w:autoSpaceDE w:val="0"/>
              <w:autoSpaceDN w:val="0"/>
              <w:adjustRightInd w:val="0"/>
              <w:jc w:val="center"/>
              <w:rPr>
                <w:bCs/>
                <w:iCs/>
                <w:color w:val="262626"/>
                <w:sz w:val="22"/>
                <w:szCs w:val="22"/>
              </w:rPr>
            </w:pPr>
            <w:r w:rsidRPr="00910450">
              <w:rPr>
                <w:bCs/>
                <w:iCs/>
                <w:color w:val="262626"/>
                <w:sz w:val="22"/>
                <w:szCs w:val="22"/>
              </w:rPr>
              <w:t>CFI</w:t>
            </w:r>
          </w:p>
        </w:tc>
        <w:tc>
          <w:tcPr>
            <w:tcW w:w="974" w:type="dxa"/>
            <w:tcBorders>
              <w:top w:val="single" w:sz="4" w:space="0" w:color="auto"/>
              <w:left w:val="nil"/>
              <w:bottom w:val="single" w:sz="4" w:space="0" w:color="auto"/>
              <w:right w:val="nil"/>
            </w:tcBorders>
          </w:tcPr>
          <w:p w14:paraId="37D9181E" w14:textId="77777777" w:rsidR="000839C5" w:rsidRPr="00910450" w:rsidRDefault="000839C5" w:rsidP="004031B1">
            <w:pPr>
              <w:widowControl w:val="0"/>
              <w:autoSpaceDE w:val="0"/>
              <w:autoSpaceDN w:val="0"/>
              <w:adjustRightInd w:val="0"/>
              <w:jc w:val="center"/>
              <w:rPr>
                <w:bCs/>
                <w:iCs/>
                <w:color w:val="262626"/>
                <w:sz w:val="22"/>
                <w:szCs w:val="22"/>
              </w:rPr>
            </w:pPr>
            <w:r w:rsidRPr="00910450">
              <w:rPr>
                <w:bCs/>
                <w:color w:val="262626"/>
                <w:sz w:val="22"/>
                <w:szCs w:val="22"/>
              </w:rPr>
              <w:t>RMSEA</w:t>
            </w:r>
          </w:p>
        </w:tc>
        <w:tc>
          <w:tcPr>
            <w:tcW w:w="828" w:type="dxa"/>
            <w:tcBorders>
              <w:top w:val="single" w:sz="4" w:space="0" w:color="auto"/>
              <w:left w:val="nil"/>
              <w:bottom w:val="single" w:sz="4" w:space="0" w:color="auto"/>
              <w:right w:val="nil"/>
            </w:tcBorders>
          </w:tcPr>
          <w:p w14:paraId="1E7F0FEA" w14:textId="77777777" w:rsidR="000839C5" w:rsidRPr="00910450" w:rsidRDefault="000839C5" w:rsidP="004031B1">
            <w:pPr>
              <w:widowControl w:val="0"/>
              <w:autoSpaceDE w:val="0"/>
              <w:autoSpaceDN w:val="0"/>
              <w:adjustRightInd w:val="0"/>
              <w:jc w:val="center"/>
              <w:rPr>
                <w:bCs/>
                <w:color w:val="262626"/>
                <w:sz w:val="22"/>
                <w:szCs w:val="22"/>
              </w:rPr>
            </w:pPr>
            <w:r w:rsidRPr="00910450">
              <w:rPr>
                <w:bCs/>
                <w:color w:val="262626"/>
                <w:sz w:val="22"/>
                <w:szCs w:val="22"/>
              </w:rPr>
              <w:t>SRMR</w:t>
            </w:r>
          </w:p>
        </w:tc>
      </w:tr>
      <w:tr w:rsidR="000839C5" w14:paraId="41A3B0CC" w14:textId="77777777" w:rsidTr="004031B1">
        <w:trPr>
          <w:trHeight w:val="238"/>
        </w:trPr>
        <w:tc>
          <w:tcPr>
            <w:tcW w:w="893" w:type="dxa"/>
            <w:tcBorders>
              <w:top w:val="single" w:sz="4" w:space="0" w:color="auto"/>
              <w:left w:val="nil"/>
              <w:bottom w:val="nil"/>
              <w:right w:val="nil"/>
            </w:tcBorders>
          </w:tcPr>
          <w:p w14:paraId="07F0AD7A" w14:textId="77777777" w:rsidR="000839C5" w:rsidRPr="00910450" w:rsidRDefault="000839C5" w:rsidP="004031B1">
            <w:pPr>
              <w:pStyle w:val="Default"/>
              <w:jc w:val="center"/>
              <w:rPr>
                <w:sz w:val="22"/>
                <w:szCs w:val="22"/>
              </w:rPr>
            </w:pPr>
            <w:r>
              <w:rPr>
                <w:sz w:val="22"/>
                <w:szCs w:val="22"/>
              </w:rPr>
              <w:t>Pilot</w:t>
            </w:r>
          </w:p>
        </w:tc>
        <w:tc>
          <w:tcPr>
            <w:tcW w:w="964" w:type="dxa"/>
            <w:tcBorders>
              <w:top w:val="single" w:sz="4" w:space="0" w:color="auto"/>
              <w:left w:val="nil"/>
              <w:bottom w:val="nil"/>
              <w:right w:val="nil"/>
            </w:tcBorders>
          </w:tcPr>
          <w:p w14:paraId="373BC510" w14:textId="77777777" w:rsidR="000839C5" w:rsidRPr="00910450" w:rsidRDefault="000839C5" w:rsidP="004031B1">
            <w:pPr>
              <w:pStyle w:val="Default"/>
              <w:jc w:val="center"/>
              <w:rPr>
                <w:sz w:val="22"/>
                <w:szCs w:val="22"/>
              </w:rPr>
            </w:pPr>
            <w:r>
              <w:rPr>
                <w:sz w:val="22"/>
                <w:szCs w:val="22"/>
              </w:rPr>
              <w:t>1332.26</w:t>
            </w:r>
          </w:p>
        </w:tc>
        <w:tc>
          <w:tcPr>
            <w:tcW w:w="561" w:type="dxa"/>
            <w:tcBorders>
              <w:top w:val="single" w:sz="4" w:space="0" w:color="auto"/>
              <w:left w:val="nil"/>
              <w:bottom w:val="nil"/>
              <w:right w:val="nil"/>
            </w:tcBorders>
          </w:tcPr>
          <w:p w14:paraId="0B03C2F1" w14:textId="77777777" w:rsidR="000839C5" w:rsidRPr="00910450" w:rsidRDefault="000839C5" w:rsidP="004031B1">
            <w:pPr>
              <w:pStyle w:val="Default"/>
              <w:jc w:val="center"/>
              <w:rPr>
                <w:sz w:val="22"/>
                <w:szCs w:val="22"/>
              </w:rPr>
            </w:pPr>
            <w:r>
              <w:rPr>
                <w:sz w:val="22"/>
                <w:szCs w:val="22"/>
              </w:rPr>
              <w:t>527</w:t>
            </w:r>
          </w:p>
        </w:tc>
        <w:tc>
          <w:tcPr>
            <w:tcW w:w="504" w:type="dxa"/>
            <w:tcBorders>
              <w:top w:val="single" w:sz="4" w:space="0" w:color="auto"/>
              <w:left w:val="nil"/>
              <w:bottom w:val="nil"/>
              <w:right w:val="nil"/>
            </w:tcBorders>
          </w:tcPr>
          <w:p w14:paraId="2A5A6002"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single" w:sz="4" w:space="0" w:color="auto"/>
              <w:left w:val="nil"/>
              <w:bottom w:val="nil"/>
              <w:right w:val="nil"/>
            </w:tcBorders>
          </w:tcPr>
          <w:p w14:paraId="6821F900" w14:textId="77777777" w:rsidR="000839C5" w:rsidRPr="00910450" w:rsidRDefault="000839C5" w:rsidP="004031B1">
            <w:pPr>
              <w:pStyle w:val="Default"/>
              <w:jc w:val="center"/>
              <w:rPr>
                <w:sz w:val="22"/>
                <w:szCs w:val="22"/>
              </w:rPr>
            </w:pPr>
            <w:r w:rsidRPr="00910450">
              <w:rPr>
                <w:sz w:val="22"/>
                <w:szCs w:val="22"/>
              </w:rPr>
              <w:t>.83</w:t>
            </w:r>
          </w:p>
        </w:tc>
        <w:tc>
          <w:tcPr>
            <w:tcW w:w="974" w:type="dxa"/>
            <w:tcBorders>
              <w:top w:val="single" w:sz="4" w:space="0" w:color="auto"/>
              <w:left w:val="nil"/>
              <w:bottom w:val="nil"/>
              <w:right w:val="nil"/>
            </w:tcBorders>
          </w:tcPr>
          <w:p w14:paraId="7A5A71C1" w14:textId="77777777" w:rsidR="000839C5" w:rsidRPr="00910450" w:rsidRDefault="000839C5" w:rsidP="004031B1">
            <w:pPr>
              <w:pStyle w:val="Default"/>
              <w:jc w:val="center"/>
              <w:rPr>
                <w:sz w:val="22"/>
                <w:szCs w:val="22"/>
              </w:rPr>
            </w:pPr>
            <w:r>
              <w:rPr>
                <w:sz w:val="22"/>
                <w:szCs w:val="22"/>
              </w:rPr>
              <w:t>.08</w:t>
            </w:r>
          </w:p>
        </w:tc>
        <w:tc>
          <w:tcPr>
            <w:tcW w:w="828" w:type="dxa"/>
            <w:tcBorders>
              <w:top w:val="single" w:sz="4" w:space="0" w:color="auto"/>
              <w:left w:val="nil"/>
              <w:bottom w:val="nil"/>
              <w:right w:val="nil"/>
            </w:tcBorders>
          </w:tcPr>
          <w:p w14:paraId="7ACAE382" w14:textId="77777777" w:rsidR="000839C5" w:rsidRPr="00910450" w:rsidRDefault="000839C5" w:rsidP="004031B1">
            <w:pPr>
              <w:pStyle w:val="Default"/>
              <w:jc w:val="center"/>
              <w:rPr>
                <w:sz w:val="22"/>
                <w:szCs w:val="22"/>
              </w:rPr>
            </w:pPr>
            <w:r>
              <w:rPr>
                <w:sz w:val="22"/>
                <w:szCs w:val="22"/>
              </w:rPr>
              <w:t>.05</w:t>
            </w:r>
          </w:p>
        </w:tc>
        <w:tc>
          <w:tcPr>
            <w:tcW w:w="222" w:type="dxa"/>
            <w:tcBorders>
              <w:top w:val="single" w:sz="4" w:space="0" w:color="auto"/>
              <w:left w:val="nil"/>
              <w:bottom w:val="nil"/>
              <w:right w:val="nil"/>
            </w:tcBorders>
          </w:tcPr>
          <w:p w14:paraId="5486EFBB" w14:textId="77777777" w:rsidR="000839C5" w:rsidRPr="00910450" w:rsidRDefault="000839C5" w:rsidP="004031B1">
            <w:pPr>
              <w:pStyle w:val="Default"/>
              <w:jc w:val="center"/>
              <w:rPr>
                <w:sz w:val="22"/>
                <w:szCs w:val="22"/>
              </w:rPr>
            </w:pPr>
          </w:p>
        </w:tc>
        <w:tc>
          <w:tcPr>
            <w:tcW w:w="964" w:type="dxa"/>
            <w:tcBorders>
              <w:top w:val="single" w:sz="4" w:space="0" w:color="auto"/>
              <w:left w:val="nil"/>
              <w:bottom w:val="nil"/>
              <w:right w:val="nil"/>
            </w:tcBorders>
          </w:tcPr>
          <w:p w14:paraId="57A7BC5D" w14:textId="77777777" w:rsidR="000839C5" w:rsidRPr="00910450" w:rsidRDefault="000839C5" w:rsidP="004031B1">
            <w:pPr>
              <w:pStyle w:val="Default"/>
              <w:jc w:val="center"/>
              <w:rPr>
                <w:sz w:val="22"/>
                <w:szCs w:val="22"/>
              </w:rPr>
            </w:pPr>
            <w:r>
              <w:rPr>
                <w:sz w:val="22"/>
                <w:szCs w:val="22"/>
              </w:rPr>
              <w:t>1165.18</w:t>
            </w:r>
          </w:p>
        </w:tc>
        <w:tc>
          <w:tcPr>
            <w:tcW w:w="561" w:type="dxa"/>
            <w:tcBorders>
              <w:top w:val="single" w:sz="4" w:space="0" w:color="auto"/>
              <w:left w:val="nil"/>
              <w:bottom w:val="nil"/>
              <w:right w:val="nil"/>
            </w:tcBorders>
          </w:tcPr>
          <w:p w14:paraId="58F2170C" w14:textId="77777777" w:rsidR="000839C5" w:rsidRPr="00910450" w:rsidRDefault="000839C5" w:rsidP="004031B1">
            <w:pPr>
              <w:pStyle w:val="Default"/>
              <w:jc w:val="center"/>
              <w:rPr>
                <w:sz w:val="22"/>
                <w:szCs w:val="22"/>
              </w:rPr>
            </w:pPr>
            <w:r>
              <w:rPr>
                <w:sz w:val="22"/>
                <w:szCs w:val="22"/>
              </w:rPr>
              <w:t>512</w:t>
            </w:r>
          </w:p>
        </w:tc>
        <w:tc>
          <w:tcPr>
            <w:tcW w:w="504" w:type="dxa"/>
            <w:tcBorders>
              <w:top w:val="single" w:sz="4" w:space="0" w:color="auto"/>
              <w:left w:val="nil"/>
              <w:bottom w:val="nil"/>
              <w:right w:val="nil"/>
            </w:tcBorders>
          </w:tcPr>
          <w:p w14:paraId="5A6B0A57"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single" w:sz="4" w:space="0" w:color="auto"/>
              <w:left w:val="nil"/>
              <w:bottom w:val="nil"/>
              <w:right w:val="nil"/>
            </w:tcBorders>
          </w:tcPr>
          <w:p w14:paraId="5778836C" w14:textId="77777777" w:rsidR="000839C5" w:rsidRPr="00910450" w:rsidRDefault="000839C5" w:rsidP="004031B1">
            <w:pPr>
              <w:pStyle w:val="Default"/>
              <w:jc w:val="center"/>
              <w:rPr>
                <w:sz w:val="22"/>
                <w:szCs w:val="22"/>
              </w:rPr>
            </w:pPr>
            <w:r w:rsidRPr="00910450">
              <w:rPr>
                <w:sz w:val="22"/>
                <w:szCs w:val="22"/>
              </w:rPr>
              <w:t>.87</w:t>
            </w:r>
          </w:p>
        </w:tc>
        <w:tc>
          <w:tcPr>
            <w:tcW w:w="974" w:type="dxa"/>
            <w:tcBorders>
              <w:top w:val="single" w:sz="4" w:space="0" w:color="auto"/>
              <w:left w:val="nil"/>
              <w:bottom w:val="nil"/>
              <w:right w:val="nil"/>
            </w:tcBorders>
          </w:tcPr>
          <w:p w14:paraId="45569B94" w14:textId="77777777" w:rsidR="000839C5" w:rsidRPr="00910450" w:rsidRDefault="000839C5" w:rsidP="004031B1">
            <w:pPr>
              <w:pStyle w:val="Default"/>
              <w:jc w:val="center"/>
              <w:rPr>
                <w:sz w:val="22"/>
                <w:szCs w:val="22"/>
              </w:rPr>
            </w:pPr>
            <w:r>
              <w:rPr>
                <w:sz w:val="22"/>
                <w:szCs w:val="22"/>
              </w:rPr>
              <w:t>.07</w:t>
            </w:r>
          </w:p>
        </w:tc>
        <w:tc>
          <w:tcPr>
            <w:tcW w:w="828" w:type="dxa"/>
            <w:tcBorders>
              <w:top w:val="single" w:sz="4" w:space="0" w:color="auto"/>
              <w:left w:val="nil"/>
              <w:bottom w:val="nil"/>
              <w:right w:val="nil"/>
            </w:tcBorders>
          </w:tcPr>
          <w:p w14:paraId="269B5256" w14:textId="77777777" w:rsidR="000839C5" w:rsidRPr="00910450" w:rsidRDefault="000839C5" w:rsidP="004031B1">
            <w:pPr>
              <w:pStyle w:val="Default"/>
              <w:jc w:val="center"/>
              <w:rPr>
                <w:sz w:val="22"/>
                <w:szCs w:val="22"/>
              </w:rPr>
            </w:pPr>
            <w:r>
              <w:rPr>
                <w:sz w:val="22"/>
                <w:szCs w:val="22"/>
              </w:rPr>
              <w:t>.05</w:t>
            </w:r>
          </w:p>
        </w:tc>
        <w:tc>
          <w:tcPr>
            <w:tcW w:w="222" w:type="dxa"/>
            <w:tcBorders>
              <w:top w:val="single" w:sz="4" w:space="0" w:color="auto"/>
              <w:left w:val="nil"/>
              <w:bottom w:val="nil"/>
              <w:right w:val="nil"/>
            </w:tcBorders>
          </w:tcPr>
          <w:p w14:paraId="2FB2715A" w14:textId="77777777" w:rsidR="000839C5" w:rsidRPr="00910450" w:rsidRDefault="000839C5" w:rsidP="004031B1">
            <w:pPr>
              <w:pStyle w:val="Default"/>
              <w:jc w:val="center"/>
              <w:rPr>
                <w:sz w:val="22"/>
                <w:szCs w:val="22"/>
              </w:rPr>
            </w:pPr>
          </w:p>
        </w:tc>
        <w:tc>
          <w:tcPr>
            <w:tcW w:w="964" w:type="dxa"/>
            <w:tcBorders>
              <w:top w:val="single" w:sz="4" w:space="0" w:color="auto"/>
              <w:left w:val="nil"/>
              <w:bottom w:val="nil"/>
              <w:right w:val="nil"/>
            </w:tcBorders>
          </w:tcPr>
          <w:p w14:paraId="6BB367CE" w14:textId="77777777" w:rsidR="000839C5" w:rsidRPr="00910450" w:rsidRDefault="000839C5" w:rsidP="004031B1">
            <w:pPr>
              <w:pStyle w:val="Default"/>
              <w:jc w:val="center"/>
              <w:rPr>
                <w:sz w:val="22"/>
                <w:szCs w:val="22"/>
              </w:rPr>
            </w:pPr>
            <w:r>
              <w:rPr>
                <w:sz w:val="22"/>
                <w:szCs w:val="22"/>
              </w:rPr>
              <w:t>1619.25</w:t>
            </w:r>
          </w:p>
        </w:tc>
        <w:tc>
          <w:tcPr>
            <w:tcW w:w="561" w:type="dxa"/>
            <w:tcBorders>
              <w:top w:val="single" w:sz="4" w:space="0" w:color="auto"/>
              <w:left w:val="nil"/>
              <w:bottom w:val="nil"/>
              <w:right w:val="nil"/>
            </w:tcBorders>
          </w:tcPr>
          <w:p w14:paraId="5CA22912" w14:textId="77777777" w:rsidR="000839C5" w:rsidRPr="00910450" w:rsidRDefault="000839C5" w:rsidP="004031B1">
            <w:pPr>
              <w:pStyle w:val="Default"/>
              <w:jc w:val="center"/>
              <w:rPr>
                <w:sz w:val="22"/>
                <w:szCs w:val="22"/>
              </w:rPr>
            </w:pPr>
            <w:r>
              <w:rPr>
                <w:sz w:val="22"/>
                <w:szCs w:val="22"/>
              </w:rPr>
              <w:t>521</w:t>
            </w:r>
          </w:p>
        </w:tc>
        <w:tc>
          <w:tcPr>
            <w:tcW w:w="504" w:type="dxa"/>
            <w:tcBorders>
              <w:top w:val="single" w:sz="4" w:space="0" w:color="auto"/>
              <w:left w:val="nil"/>
              <w:bottom w:val="nil"/>
              <w:right w:val="nil"/>
            </w:tcBorders>
          </w:tcPr>
          <w:p w14:paraId="540E6C48"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single" w:sz="4" w:space="0" w:color="auto"/>
              <w:left w:val="nil"/>
              <w:bottom w:val="nil"/>
              <w:right w:val="nil"/>
            </w:tcBorders>
          </w:tcPr>
          <w:p w14:paraId="485CF0B4" w14:textId="77777777" w:rsidR="000839C5" w:rsidRPr="00910450" w:rsidRDefault="000839C5" w:rsidP="004031B1">
            <w:pPr>
              <w:pStyle w:val="Default"/>
              <w:jc w:val="center"/>
              <w:rPr>
                <w:sz w:val="22"/>
                <w:szCs w:val="22"/>
              </w:rPr>
            </w:pPr>
            <w:r w:rsidRPr="00910450">
              <w:rPr>
                <w:sz w:val="22"/>
                <w:szCs w:val="22"/>
              </w:rPr>
              <w:t>.</w:t>
            </w:r>
            <w:r>
              <w:rPr>
                <w:sz w:val="22"/>
                <w:szCs w:val="22"/>
              </w:rPr>
              <w:t>77</w:t>
            </w:r>
          </w:p>
        </w:tc>
        <w:tc>
          <w:tcPr>
            <w:tcW w:w="974" w:type="dxa"/>
            <w:tcBorders>
              <w:top w:val="single" w:sz="4" w:space="0" w:color="auto"/>
              <w:left w:val="nil"/>
              <w:bottom w:val="nil"/>
              <w:right w:val="nil"/>
            </w:tcBorders>
          </w:tcPr>
          <w:p w14:paraId="308B0E78" w14:textId="77777777" w:rsidR="000839C5" w:rsidRPr="00910450" w:rsidRDefault="000839C5" w:rsidP="004031B1">
            <w:pPr>
              <w:pStyle w:val="Default"/>
              <w:jc w:val="center"/>
              <w:rPr>
                <w:sz w:val="22"/>
                <w:szCs w:val="22"/>
              </w:rPr>
            </w:pPr>
            <w:r w:rsidRPr="00910450">
              <w:rPr>
                <w:sz w:val="22"/>
                <w:szCs w:val="22"/>
              </w:rPr>
              <w:t>.</w:t>
            </w:r>
            <w:r>
              <w:rPr>
                <w:sz w:val="22"/>
                <w:szCs w:val="22"/>
              </w:rPr>
              <w:t>09</w:t>
            </w:r>
          </w:p>
        </w:tc>
        <w:tc>
          <w:tcPr>
            <w:tcW w:w="828" w:type="dxa"/>
            <w:tcBorders>
              <w:top w:val="single" w:sz="4" w:space="0" w:color="auto"/>
              <w:left w:val="nil"/>
              <w:bottom w:val="nil"/>
              <w:right w:val="nil"/>
            </w:tcBorders>
          </w:tcPr>
          <w:p w14:paraId="61B6ECB4" w14:textId="77777777" w:rsidR="000839C5" w:rsidRPr="00910450" w:rsidRDefault="000839C5" w:rsidP="004031B1">
            <w:pPr>
              <w:pStyle w:val="Default"/>
              <w:jc w:val="center"/>
              <w:rPr>
                <w:sz w:val="22"/>
                <w:szCs w:val="22"/>
              </w:rPr>
            </w:pPr>
            <w:r>
              <w:rPr>
                <w:sz w:val="22"/>
                <w:szCs w:val="22"/>
              </w:rPr>
              <w:t>.25</w:t>
            </w:r>
          </w:p>
        </w:tc>
      </w:tr>
      <w:tr w:rsidR="000839C5" w14:paraId="51284932" w14:textId="77777777" w:rsidTr="004031B1">
        <w:trPr>
          <w:trHeight w:val="238"/>
        </w:trPr>
        <w:tc>
          <w:tcPr>
            <w:tcW w:w="893" w:type="dxa"/>
            <w:tcBorders>
              <w:top w:val="nil"/>
              <w:left w:val="nil"/>
              <w:bottom w:val="nil"/>
              <w:right w:val="nil"/>
            </w:tcBorders>
          </w:tcPr>
          <w:p w14:paraId="3FC2622B" w14:textId="77777777" w:rsidR="000839C5" w:rsidRPr="00910450" w:rsidRDefault="000839C5" w:rsidP="004031B1">
            <w:pPr>
              <w:pStyle w:val="Default"/>
              <w:jc w:val="center"/>
              <w:rPr>
                <w:sz w:val="22"/>
                <w:szCs w:val="22"/>
              </w:rPr>
            </w:pPr>
            <w:r>
              <w:rPr>
                <w:sz w:val="22"/>
                <w:szCs w:val="22"/>
              </w:rPr>
              <w:t>Music</w:t>
            </w:r>
          </w:p>
        </w:tc>
        <w:tc>
          <w:tcPr>
            <w:tcW w:w="964" w:type="dxa"/>
            <w:tcBorders>
              <w:top w:val="nil"/>
              <w:left w:val="nil"/>
              <w:bottom w:val="nil"/>
              <w:right w:val="nil"/>
            </w:tcBorders>
          </w:tcPr>
          <w:p w14:paraId="1F3CE038" w14:textId="77777777" w:rsidR="000839C5" w:rsidRPr="00910450" w:rsidRDefault="000839C5" w:rsidP="004031B1">
            <w:pPr>
              <w:pStyle w:val="Default"/>
              <w:jc w:val="center"/>
              <w:rPr>
                <w:sz w:val="22"/>
                <w:szCs w:val="22"/>
              </w:rPr>
            </w:pPr>
            <w:r>
              <w:rPr>
                <w:sz w:val="22"/>
                <w:szCs w:val="22"/>
              </w:rPr>
              <w:t>2164.62</w:t>
            </w:r>
          </w:p>
        </w:tc>
        <w:tc>
          <w:tcPr>
            <w:tcW w:w="561" w:type="dxa"/>
            <w:tcBorders>
              <w:top w:val="nil"/>
              <w:left w:val="nil"/>
              <w:bottom w:val="nil"/>
              <w:right w:val="nil"/>
            </w:tcBorders>
          </w:tcPr>
          <w:p w14:paraId="7D727A97" w14:textId="77777777" w:rsidR="000839C5" w:rsidRPr="00910450" w:rsidRDefault="000839C5" w:rsidP="004031B1">
            <w:pPr>
              <w:pStyle w:val="Default"/>
              <w:jc w:val="center"/>
              <w:rPr>
                <w:sz w:val="22"/>
                <w:szCs w:val="22"/>
              </w:rPr>
            </w:pPr>
            <w:r>
              <w:rPr>
                <w:sz w:val="22"/>
                <w:szCs w:val="22"/>
              </w:rPr>
              <w:t>527</w:t>
            </w:r>
          </w:p>
        </w:tc>
        <w:tc>
          <w:tcPr>
            <w:tcW w:w="504" w:type="dxa"/>
            <w:tcBorders>
              <w:top w:val="nil"/>
              <w:left w:val="nil"/>
              <w:bottom w:val="nil"/>
              <w:right w:val="nil"/>
            </w:tcBorders>
          </w:tcPr>
          <w:p w14:paraId="2BD5E02D"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nil"/>
              <w:right w:val="nil"/>
            </w:tcBorders>
          </w:tcPr>
          <w:p w14:paraId="4705F8C9" w14:textId="77777777" w:rsidR="000839C5" w:rsidRPr="00910450" w:rsidRDefault="000839C5" w:rsidP="004031B1">
            <w:pPr>
              <w:pStyle w:val="Default"/>
              <w:jc w:val="center"/>
              <w:rPr>
                <w:sz w:val="22"/>
                <w:szCs w:val="22"/>
              </w:rPr>
            </w:pPr>
            <w:r>
              <w:rPr>
                <w:sz w:val="22"/>
                <w:szCs w:val="22"/>
              </w:rPr>
              <w:t>.93</w:t>
            </w:r>
          </w:p>
        </w:tc>
        <w:tc>
          <w:tcPr>
            <w:tcW w:w="974" w:type="dxa"/>
            <w:tcBorders>
              <w:top w:val="nil"/>
              <w:left w:val="nil"/>
              <w:bottom w:val="nil"/>
              <w:right w:val="nil"/>
            </w:tcBorders>
          </w:tcPr>
          <w:p w14:paraId="4B261A13" w14:textId="77777777" w:rsidR="000839C5" w:rsidRPr="00910450" w:rsidRDefault="000839C5" w:rsidP="004031B1">
            <w:pPr>
              <w:pStyle w:val="Default"/>
              <w:jc w:val="center"/>
              <w:rPr>
                <w:sz w:val="22"/>
                <w:szCs w:val="22"/>
              </w:rPr>
            </w:pPr>
            <w:r w:rsidRPr="00910450">
              <w:rPr>
                <w:sz w:val="22"/>
                <w:szCs w:val="22"/>
              </w:rPr>
              <w:t>.</w:t>
            </w:r>
            <w:r>
              <w:rPr>
                <w:sz w:val="22"/>
                <w:szCs w:val="22"/>
              </w:rPr>
              <w:t>07</w:t>
            </w:r>
          </w:p>
        </w:tc>
        <w:tc>
          <w:tcPr>
            <w:tcW w:w="828" w:type="dxa"/>
            <w:tcBorders>
              <w:top w:val="nil"/>
              <w:left w:val="nil"/>
              <w:bottom w:val="nil"/>
              <w:right w:val="nil"/>
            </w:tcBorders>
          </w:tcPr>
          <w:p w14:paraId="0FC329B1" w14:textId="77777777" w:rsidR="000839C5" w:rsidRPr="00910450" w:rsidRDefault="000839C5" w:rsidP="004031B1">
            <w:pPr>
              <w:pStyle w:val="Default"/>
              <w:jc w:val="center"/>
              <w:rPr>
                <w:sz w:val="22"/>
                <w:szCs w:val="22"/>
              </w:rPr>
            </w:pPr>
            <w:r>
              <w:rPr>
                <w:sz w:val="22"/>
                <w:szCs w:val="22"/>
              </w:rPr>
              <w:t>.02</w:t>
            </w:r>
          </w:p>
        </w:tc>
        <w:tc>
          <w:tcPr>
            <w:tcW w:w="222" w:type="dxa"/>
            <w:tcBorders>
              <w:top w:val="nil"/>
              <w:left w:val="nil"/>
              <w:bottom w:val="nil"/>
              <w:right w:val="nil"/>
            </w:tcBorders>
          </w:tcPr>
          <w:p w14:paraId="4D231629" w14:textId="77777777" w:rsidR="000839C5" w:rsidRPr="00910450" w:rsidRDefault="000839C5" w:rsidP="004031B1">
            <w:pPr>
              <w:pStyle w:val="Default"/>
              <w:jc w:val="center"/>
              <w:rPr>
                <w:sz w:val="22"/>
                <w:szCs w:val="22"/>
              </w:rPr>
            </w:pPr>
          </w:p>
        </w:tc>
        <w:tc>
          <w:tcPr>
            <w:tcW w:w="964" w:type="dxa"/>
            <w:tcBorders>
              <w:top w:val="nil"/>
              <w:left w:val="nil"/>
              <w:bottom w:val="nil"/>
              <w:right w:val="nil"/>
            </w:tcBorders>
          </w:tcPr>
          <w:p w14:paraId="5615F8D6" w14:textId="77777777" w:rsidR="000839C5" w:rsidRPr="00910450" w:rsidRDefault="000839C5" w:rsidP="004031B1">
            <w:pPr>
              <w:pStyle w:val="Default"/>
              <w:jc w:val="center"/>
              <w:rPr>
                <w:sz w:val="22"/>
                <w:szCs w:val="22"/>
              </w:rPr>
            </w:pPr>
            <w:r>
              <w:rPr>
                <w:sz w:val="22"/>
                <w:szCs w:val="22"/>
              </w:rPr>
              <w:t>1460.83</w:t>
            </w:r>
          </w:p>
        </w:tc>
        <w:tc>
          <w:tcPr>
            <w:tcW w:w="561" w:type="dxa"/>
            <w:tcBorders>
              <w:top w:val="nil"/>
              <w:left w:val="nil"/>
              <w:bottom w:val="nil"/>
              <w:right w:val="nil"/>
            </w:tcBorders>
          </w:tcPr>
          <w:p w14:paraId="23F810B2" w14:textId="77777777" w:rsidR="000839C5" w:rsidRPr="00910450" w:rsidRDefault="000839C5" w:rsidP="004031B1">
            <w:pPr>
              <w:pStyle w:val="Default"/>
              <w:jc w:val="center"/>
              <w:rPr>
                <w:sz w:val="22"/>
                <w:szCs w:val="22"/>
              </w:rPr>
            </w:pPr>
            <w:r>
              <w:rPr>
                <w:sz w:val="22"/>
                <w:szCs w:val="22"/>
              </w:rPr>
              <w:t>512</w:t>
            </w:r>
          </w:p>
        </w:tc>
        <w:tc>
          <w:tcPr>
            <w:tcW w:w="504" w:type="dxa"/>
            <w:tcBorders>
              <w:top w:val="nil"/>
              <w:left w:val="nil"/>
              <w:bottom w:val="nil"/>
              <w:right w:val="nil"/>
            </w:tcBorders>
          </w:tcPr>
          <w:p w14:paraId="7EA5462A"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nil"/>
              <w:right w:val="nil"/>
            </w:tcBorders>
          </w:tcPr>
          <w:p w14:paraId="2581C0BB" w14:textId="77777777" w:rsidR="000839C5" w:rsidRPr="00910450" w:rsidRDefault="000839C5" w:rsidP="004031B1">
            <w:pPr>
              <w:pStyle w:val="Default"/>
              <w:jc w:val="center"/>
              <w:rPr>
                <w:sz w:val="22"/>
                <w:szCs w:val="22"/>
              </w:rPr>
            </w:pPr>
            <w:r w:rsidRPr="00910450">
              <w:rPr>
                <w:sz w:val="22"/>
                <w:szCs w:val="22"/>
              </w:rPr>
              <w:t>.9</w:t>
            </w:r>
            <w:r>
              <w:rPr>
                <w:sz w:val="22"/>
                <w:szCs w:val="22"/>
              </w:rPr>
              <w:t>7</w:t>
            </w:r>
          </w:p>
        </w:tc>
        <w:tc>
          <w:tcPr>
            <w:tcW w:w="974" w:type="dxa"/>
            <w:tcBorders>
              <w:top w:val="nil"/>
              <w:left w:val="nil"/>
              <w:bottom w:val="nil"/>
              <w:right w:val="nil"/>
            </w:tcBorders>
          </w:tcPr>
          <w:p w14:paraId="7DCB88FE" w14:textId="77777777" w:rsidR="000839C5" w:rsidRPr="00910450" w:rsidRDefault="000839C5" w:rsidP="004031B1">
            <w:pPr>
              <w:pStyle w:val="Default"/>
              <w:jc w:val="center"/>
              <w:rPr>
                <w:sz w:val="22"/>
                <w:szCs w:val="22"/>
              </w:rPr>
            </w:pPr>
            <w:r w:rsidRPr="00910450">
              <w:rPr>
                <w:sz w:val="22"/>
                <w:szCs w:val="22"/>
              </w:rPr>
              <w:t>.0</w:t>
            </w:r>
            <w:r>
              <w:rPr>
                <w:sz w:val="22"/>
                <w:szCs w:val="22"/>
              </w:rPr>
              <w:t>5</w:t>
            </w:r>
          </w:p>
        </w:tc>
        <w:tc>
          <w:tcPr>
            <w:tcW w:w="828" w:type="dxa"/>
            <w:tcBorders>
              <w:top w:val="nil"/>
              <w:left w:val="nil"/>
              <w:bottom w:val="nil"/>
              <w:right w:val="nil"/>
            </w:tcBorders>
          </w:tcPr>
          <w:p w14:paraId="045367EC" w14:textId="77777777" w:rsidR="000839C5" w:rsidRPr="00910450" w:rsidRDefault="000839C5" w:rsidP="004031B1">
            <w:pPr>
              <w:pStyle w:val="Default"/>
              <w:jc w:val="center"/>
              <w:rPr>
                <w:sz w:val="22"/>
                <w:szCs w:val="22"/>
              </w:rPr>
            </w:pPr>
            <w:r w:rsidRPr="00910450">
              <w:rPr>
                <w:sz w:val="22"/>
                <w:szCs w:val="22"/>
              </w:rPr>
              <w:t>.0</w:t>
            </w:r>
            <w:r>
              <w:rPr>
                <w:sz w:val="22"/>
                <w:szCs w:val="22"/>
              </w:rPr>
              <w:t>1</w:t>
            </w:r>
          </w:p>
        </w:tc>
        <w:tc>
          <w:tcPr>
            <w:tcW w:w="222" w:type="dxa"/>
            <w:tcBorders>
              <w:top w:val="nil"/>
              <w:left w:val="nil"/>
              <w:bottom w:val="nil"/>
              <w:right w:val="nil"/>
            </w:tcBorders>
          </w:tcPr>
          <w:p w14:paraId="0EC66EBA" w14:textId="77777777" w:rsidR="000839C5" w:rsidRPr="00910450" w:rsidRDefault="000839C5" w:rsidP="004031B1">
            <w:pPr>
              <w:pStyle w:val="Default"/>
              <w:jc w:val="center"/>
              <w:rPr>
                <w:sz w:val="22"/>
                <w:szCs w:val="22"/>
              </w:rPr>
            </w:pPr>
          </w:p>
        </w:tc>
        <w:tc>
          <w:tcPr>
            <w:tcW w:w="964" w:type="dxa"/>
            <w:tcBorders>
              <w:top w:val="nil"/>
              <w:left w:val="nil"/>
              <w:bottom w:val="nil"/>
              <w:right w:val="nil"/>
            </w:tcBorders>
          </w:tcPr>
          <w:p w14:paraId="6D928C91" w14:textId="77777777" w:rsidR="000839C5" w:rsidRPr="00910450" w:rsidRDefault="000839C5" w:rsidP="004031B1">
            <w:pPr>
              <w:pStyle w:val="Default"/>
              <w:jc w:val="center"/>
              <w:rPr>
                <w:sz w:val="22"/>
                <w:szCs w:val="22"/>
              </w:rPr>
            </w:pPr>
            <w:r>
              <w:rPr>
                <w:sz w:val="22"/>
                <w:szCs w:val="22"/>
              </w:rPr>
              <w:t>2196.60</w:t>
            </w:r>
          </w:p>
        </w:tc>
        <w:tc>
          <w:tcPr>
            <w:tcW w:w="561" w:type="dxa"/>
            <w:tcBorders>
              <w:top w:val="nil"/>
              <w:left w:val="nil"/>
              <w:bottom w:val="nil"/>
              <w:right w:val="nil"/>
            </w:tcBorders>
          </w:tcPr>
          <w:p w14:paraId="2A277CF4" w14:textId="77777777" w:rsidR="000839C5" w:rsidRPr="00910450" w:rsidRDefault="000839C5" w:rsidP="004031B1">
            <w:pPr>
              <w:pStyle w:val="Default"/>
              <w:jc w:val="center"/>
              <w:rPr>
                <w:sz w:val="22"/>
                <w:szCs w:val="22"/>
              </w:rPr>
            </w:pPr>
            <w:r>
              <w:rPr>
                <w:sz w:val="22"/>
                <w:szCs w:val="22"/>
              </w:rPr>
              <w:t>521</w:t>
            </w:r>
          </w:p>
        </w:tc>
        <w:tc>
          <w:tcPr>
            <w:tcW w:w="504" w:type="dxa"/>
            <w:tcBorders>
              <w:top w:val="nil"/>
              <w:left w:val="nil"/>
              <w:bottom w:val="nil"/>
              <w:right w:val="nil"/>
            </w:tcBorders>
          </w:tcPr>
          <w:p w14:paraId="47F1743B"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nil"/>
              <w:right w:val="nil"/>
            </w:tcBorders>
          </w:tcPr>
          <w:p w14:paraId="1504E23D" w14:textId="77777777" w:rsidR="000839C5" w:rsidRPr="00910450" w:rsidRDefault="000839C5" w:rsidP="004031B1">
            <w:pPr>
              <w:pStyle w:val="Default"/>
              <w:jc w:val="center"/>
              <w:rPr>
                <w:sz w:val="22"/>
                <w:szCs w:val="22"/>
              </w:rPr>
            </w:pPr>
            <w:r>
              <w:rPr>
                <w:sz w:val="22"/>
                <w:szCs w:val="22"/>
              </w:rPr>
              <w:t>.92</w:t>
            </w:r>
          </w:p>
        </w:tc>
        <w:tc>
          <w:tcPr>
            <w:tcW w:w="974" w:type="dxa"/>
            <w:tcBorders>
              <w:top w:val="nil"/>
              <w:left w:val="nil"/>
              <w:bottom w:val="nil"/>
              <w:right w:val="nil"/>
            </w:tcBorders>
          </w:tcPr>
          <w:p w14:paraId="7767F9BA" w14:textId="77777777" w:rsidR="000839C5" w:rsidRPr="00910450" w:rsidRDefault="000839C5" w:rsidP="004031B1">
            <w:pPr>
              <w:pStyle w:val="Default"/>
              <w:jc w:val="center"/>
              <w:rPr>
                <w:sz w:val="22"/>
                <w:szCs w:val="22"/>
              </w:rPr>
            </w:pPr>
            <w:r>
              <w:rPr>
                <w:sz w:val="22"/>
                <w:szCs w:val="22"/>
              </w:rPr>
              <w:t>.07</w:t>
            </w:r>
          </w:p>
        </w:tc>
        <w:tc>
          <w:tcPr>
            <w:tcW w:w="828" w:type="dxa"/>
            <w:tcBorders>
              <w:top w:val="nil"/>
              <w:left w:val="nil"/>
              <w:bottom w:val="nil"/>
              <w:right w:val="nil"/>
            </w:tcBorders>
          </w:tcPr>
          <w:p w14:paraId="6AE43DEB" w14:textId="77777777" w:rsidR="000839C5" w:rsidRPr="00910450" w:rsidRDefault="000839C5" w:rsidP="004031B1">
            <w:pPr>
              <w:pStyle w:val="Default"/>
              <w:jc w:val="center"/>
              <w:rPr>
                <w:sz w:val="22"/>
                <w:szCs w:val="22"/>
              </w:rPr>
            </w:pPr>
            <w:r>
              <w:rPr>
                <w:sz w:val="22"/>
                <w:szCs w:val="22"/>
              </w:rPr>
              <w:t>.16</w:t>
            </w:r>
          </w:p>
        </w:tc>
      </w:tr>
      <w:tr w:rsidR="000839C5" w14:paraId="25CD01F1" w14:textId="77777777" w:rsidTr="004031B1">
        <w:trPr>
          <w:trHeight w:val="238"/>
        </w:trPr>
        <w:tc>
          <w:tcPr>
            <w:tcW w:w="893" w:type="dxa"/>
            <w:tcBorders>
              <w:top w:val="nil"/>
              <w:left w:val="nil"/>
              <w:bottom w:val="nil"/>
              <w:right w:val="nil"/>
            </w:tcBorders>
          </w:tcPr>
          <w:p w14:paraId="118CE180" w14:textId="77777777" w:rsidR="000839C5" w:rsidRPr="00910450" w:rsidRDefault="000839C5" w:rsidP="004031B1">
            <w:pPr>
              <w:pStyle w:val="Default"/>
              <w:jc w:val="center"/>
              <w:rPr>
                <w:sz w:val="22"/>
                <w:szCs w:val="22"/>
              </w:rPr>
            </w:pPr>
            <w:r>
              <w:rPr>
                <w:sz w:val="22"/>
                <w:szCs w:val="22"/>
              </w:rPr>
              <w:t>Sports</w:t>
            </w:r>
          </w:p>
        </w:tc>
        <w:tc>
          <w:tcPr>
            <w:tcW w:w="964" w:type="dxa"/>
            <w:tcBorders>
              <w:top w:val="nil"/>
              <w:left w:val="nil"/>
              <w:bottom w:val="nil"/>
              <w:right w:val="nil"/>
            </w:tcBorders>
          </w:tcPr>
          <w:p w14:paraId="64B3B946" w14:textId="77777777" w:rsidR="000839C5" w:rsidRPr="00910450" w:rsidRDefault="000839C5" w:rsidP="004031B1">
            <w:pPr>
              <w:pStyle w:val="Default"/>
              <w:jc w:val="center"/>
              <w:rPr>
                <w:sz w:val="22"/>
                <w:szCs w:val="22"/>
              </w:rPr>
            </w:pPr>
            <w:r>
              <w:rPr>
                <w:sz w:val="22"/>
                <w:szCs w:val="22"/>
              </w:rPr>
              <w:t>2126.76</w:t>
            </w:r>
          </w:p>
        </w:tc>
        <w:tc>
          <w:tcPr>
            <w:tcW w:w="561" w:type="dxa"/>
            <w:tcBorders>
              <w:top w:val="nil"/>
              <w:left w:val="nil"/>
              <w:bottom w:val="nil"/>
              <w:right w:val="nil"/>
            </w:tcBorders>
          </w:tcPr>
          <w:p w14:paraId="5DD7A119" w14:textId="77777777" w:rsidR="000839C5" w:rsidRPr="00910450" w:rsidRDefault="000839C5" w:rsidP="004031B1">
            <w:pPr>
              <w:pStyle w:val="Default"/>
              <w:jc w:val="center"/>
              <w:rPr>
                <w:sz w:val="22"/>
                <w:szCs w:val="22"/>
              </w:rPr>
            </w:pPr>
            <w:r>
              <w:rPr>
                <w:sz w:val="22"/>
                <w:szCs w:val="22"/>
              </w:rPr>
              <w:t>527</w:t>
            </w:r>
          </w:p>
        </w:tc>
        <w:tc>
          <w:tcPr>
            <w:tcW w:w="504" w:type="dxa"/>
            <w:tcBorders>
              <w:top w:val="nil"/>
              <w:left w:val="nil"/>
              <w:bottom w:val="nil"/>
              <w:right w:val="nil"/>
            </w:tcBorders>
          </w:tcPr>
          <w:p w14:paraId="344C20C9"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nil"/>
              <w:right w:val="nil"/>
            </w:tcBorders>
          </w:tcPr>
          <w:p w14:paraId="67929DA7" w14:textId="77777777" w:rsidR="000839C5" w:rsidRPr="00910450" w:rsidRDefault="000839C5" w:rsidP="004031B1">
            <w:pPr>
              <w:pStyle w:val="Default"/>
              <w:jc w:val="center"/>
              <w:rPr>
                <w:sz w:val="22"/>
                <w:szCs w:val="22"/>
              </w:rPr>
            </w:pPr>
            <w:r w:rsidRPr="00910450">
              <w:rPr>
                <w:sz w:val="22"/>
                <w:szCs w:val="22"/>
              </w:rPr>
              <w:t>.</w:t>
            </w:r>
            <w:r>
              <w:rPr>
                <w:sz w:val="22"/>
                <w:szCs w:val="22"/>
              </w:rPr>
              <w:t>89</w:t>
            </w:r>
          </w:p>
        </w:tc>
        <w:tc>
          <w:tcPr>
            <w:tcW w:w="974" w:type="dxa"/>
            <w:tcBorders>
              <w:top w:val="nil"/>
              <w:left w:val="nil"/>
              <w:bottom w:val="nil"/>
              <w:right w:val="nil"/>
            </w:tcBorders>
          </w:tcPr>
          <w:p w14:paraId="7EB6F950" w14:textId="77777777" w:rsidR="000839C5" w:rsidRPr="00910450" w:rsidRDefault="000839C5" w:rsidP="004031B1">
            <w:pPr>
              <w:pStyle w:val="Default"/>
              <w:jc w:val="center"/>
              <w:rPr>
                <w:sz w:val="22"/>
                <w:szCs w:val="22"/>
              </w:rPr>
            </w:pPr>
            <w:r>
              <w:rPr>
                <w:sz w:val="22"/>
                <w:szCs w:val="22"/>
              </w:rPr>
              <w:t>.07</w:t>
            </w:r>
          </w:p>
        </w:tc>
        <w:tc>
          <w:tcPr>
            <w:tcW w:w="828" w:type="dxa"/>
            <w:tcBorders>
              <w:top w:val="nil"/>
              <w:left w:val="nil"/>
              <w:bottom w:val="nil"/>
              <w:right w:val="nil"/>
            </w:tcBorders>
          </w:tcPr>
          <w:p w14:paraId="4C87769C" w14:textId="77777777" w:rsidR="000839C5" w:rsidRPr="00910450" w:rsidRDefault="000839C5" w:rsidP="004031B1">
            <w:pPr>
              <w:pStyle w:val="Default"/>
              <w:jc w:val="center"/>
              <w:rPr>
                <w:sz w:val="22"/>
                <w:szCs w:val="22"/>
              </w:rPr>
            </w:pPr>
            <w:r>
              <w:rPr>
                <w:sz w:val="22"/>
                <w:szCs w:val="22"/>
              </w:rPr>
              <w:t>.03</w:t>
            </w:r>
          </w:p>
        </w:tc>
        <w:tc>
          <w:tcPr>
            <w:tcW w:w="222" w:type="dxa"/>
            <w:tcBorders>
              <w:top w:val="nil"/>
              <w:left w:val="nil"/>
              <w:bottom w:val="nil"/>
              <w:right w:val="nil"/>
            </w:tcBorders>
          </w:tcPr>
          <w:p w14:paraId="03DE24F4" w14:textId="77777777" w:rsidR="000839C5" w:rsidRPr="00910450" w:rsidRDefault="000839C5" w:rsidP="004031B1">
            <w:pPr>
              <w:pStyle w:val="Default"/>
              <w:jc w:val="center"/>
              <w:rPr>
                <w:sz w:val="22"/>
                <w:szCs w:val="22"/>
              </w:rPr>
            </w:pPr>
          </w:p>
        </w:tc>
        <w:tc>
          <w:tcPr>
            <w:tcW w:w="964" w:type="dxa"/>
            <w:tcBorders>
              <w:top w:val="nil"/>
              <w:left w:val="nil"/>
              <w:bottom w:val="nil"/>
              <w:right w:val="nil"/>
            </w:tcBorders>
          </w:tcPr>
          <w:p w14:paraId="7C3C55CA" w14:textId="77777777" w:rsidR="000839C5" w:rsidRPr="00910450" w:rsidRDefault="000839C5" w:rsidP="004031B1">
            <w:pPr>
              <w:pStyle w:val="Default"/>
              <w:jc w:val="center"/>
              <w:rPr>
                <w:sz w:val="22"/>
                <w:szCs w:val="22"/>
              </w:rPr>
            </w:pPr>
            <w:r>
              <w:rPr>
                <w:sz w:val="22"/>
                <w:szCs w:val="22"/>
              </w:rPr>
              <w:t>1539.74</w:t>
            </w:r>
          </w:p>
        </w:tc>
        <w:tc>
          <w:tcPr>
            <w:tcW w:w="561" w:type="dxa"/>
            <w:tcBorders>
              <w:top w:val="nil"/>
              <w:left w:val="nil"/>
              <w:bottom w:val="nil"/>
              <w:right w:val="nil"/>
            </w:tcBorders>
          </w:tcPr>
          <w:p w14:paraId="31B42C95" w14:textId="77777777" w:rsidR="000839C5" w:rsidRPr="00910450" w:rsidRDefault="000839C5" w:rsidP="004031B1">
            <w:pPr>
              <w:pStyle w:val="Default"/>
              <w:jc w:val="center"/>
              <w:rPr>
                <w:sz w:val="22"/>
                <w:szCs w:val="22"/>
              </w:rPr>
            </w:pPr>
            <w:r>
              <w:rPr>
                <w:sz w:val="22"/>
                <w:szCs w:val="22"/>
              </w:rPr>
              <w:t>512</w:t>
            </w:r>
          </w:p>
        </w:tc>
        <w:tc>
          <w:tcPr>
            <w:tcW w:w="504" w:type="dxa"/>
            <w:tcBorders>
              <w:top w:val="nil"/>
              <w:left w:val="nil"/>
              <w:bottom w:val="nil"/>
              <w:right w:val="nil"/>
            </w:tcBorders>
          </w:tcPr>
          <w:p w14:paraId="681F0FE4"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nil"/>
              <w:right w:val="nil"/>
            </w:tcBorders>
          </w:tcPr>
          <w:p w14:paraId="0AB18DC6" w14:textId="77777777" w:rsidR="000839C5" w:rsidRPr="00910450" w:rsidRDefault="000839C5" w:rsidP="004031B1">
            <w:pPr>
              <w:pStyle w:val="Default"/>
              <w:jc w:val="center"/>
              <w:rPr>
                <w:sz w:val="22"/>
                <w:szCs w:val="22"/>
              </w:rPr>
            </w:pPr>
            <w:r>
              <w:rPr>
                <w:sz w:val="22"/>
                <w:szCs w:val="22"/>
              </w:rPr>
              <w:t>.93</w:t>
            </w:r>
          </w:p>
        </w:tc>
        <w:tc>
          <w:tcPr>
            <w:tcW w:w="974" w:type="dxa"/>
            <w:tcBorders>
              <w:top w:val="nil"/>
              <w:left w:val="nil"/>
              <w:bottom w:val="nil"/>
              <w:right w:val="nil"/>
            </w:tcBorders>
          </w:tcPr>
          <w:p w14:paraId="5898A6A4" w14:textId="77777777" w:rsidR="000839C5" w:rsidRPr="00910450" w:rsidRDefault="000839C5" w:rsidP="004031B1">
            <w:pPr>
              <w:pStyle w:val="Default"/>
              <w:jc w:val="center"/>
              <w:rPr>
                <w:sz w:val="22"/>
                <w:szCs w:val="22"/>
              </w:rPr>
            </w:pPr>
            <w:r>
              <w:rPr>
                <w:sz w:val="22"/>
                <w:szCs w:val="22"/>
              </w:rPr>
              <w:t>.08</w:t>
            </w:r>
          </w:p>
        </w:tc>
        <w:tc>
          <w:tcPr>
            <w:tcW w:w="828" w:type="dxa"/>
            <w:tcBorders>
              <w:top w:val="nil"/>
              <w:left w:val="nil"/>
              <w:bottom w:val="nil"/>
              <w:right w:val="nil"/>
            </w:tcBorders>
          </w:tcPr>
          <w:p w14:paraId="733DC6E1" w14:textId="77777777" w:rsidR="000839C5" w:rsidRPr="00910450" w:rsidRDefault="000839C5" w:rsidP="004031B1">
            <w:pPr>
              <w:pStyle w:val="Default"/>
              <w:jc w:val="center"/>
              <w:rPr>
                <w:sz w:val="22"/>
                <w:szCs w:val="22"/>
              </w:rPr>
            </w:pPr>
            <w:r>
              <w:rPr>
                <w:sz w:val="22"/>
                <w:szCs w:val="22"/>
              </w:rPr>
              <w:t>.03</w:t>
            </w:r>
          </w:p>
        </w:tc>
        <w:tc>
          <w:tcPr>
            <w:tcW w:w="222" w:type="dxa"/>
            <w:tcBorders>
              <w:top w:val="nil"/>
              <w:left w:val="nil"/>
              <w:bottom w:val="nil"/>
              <w:right w:val="nil"/>
            </w:tcBorders>
          </w:tcPr>
          <w:p w14:paraId="240395C2" w14:textId="77777777" w:rsidR="000839C5" w:rsidRPr="00910450" w:rsidRDefault="000839C5" w:rsidP="004031B1">
            <w:pPr>
              <w:pStyle w:val="Default"/>
              <w:jc w:val="center"/>
              <w:rPr>
                <w:sz w:val="22"/>
                <w:szCs w:val="22"/>
              </w:rPr>
            </w:pPr>
          </w:p>
        </w:tc>
        <w:tc>
          <w:tcPr>
            <w:tcW w:w="964" w:type="dxa"/>
            <w:tcBorders>
              <w:top w:val="nil"/>
              <w:left w:val="nil"/>
              <w:bottom w:val="nil"/>
              <w:right w:val="nil"/>
            </w:tcBorders>
          </w:tcPr>
          <w:p w14:paraId="3894FC3C" w14:textId="77777777" w:rsidR="000839C5" w:rsidRPr="00910450" w:rsidRDefault="000839C5" w:rsidP="004031B1">
            <w:pPr>
              <w:pStyle w:val="Default"/>
              <w:jc w:val="center"/>
              <w:rPr>
                <w:sz w:val="22"/>
                <w:szCs w:val="22"/>
              </w:rPr>
            </w:pPr>
            <w:r>
              <w:rPr>
                <w:sz w:val="22"/>
                <w:szCs w:val="22"/>
              </w:rPr>
              <w:t>-</w:t>
            </w:r>
          </w:p>
        </w:tc>
        <w:tc>
          <w:tcPr>
            <w:tcW w:w="561" w:type="dxa"/>
            <w:tcBorders>
              <w:top w:val="nil"/>
              <w:left w:val="nil"/>
              <w:bottom w:val="nil"/>
              <w:right w:val="nil"/>
            </w:tcBorders>
          </w:tcPr>
          <w:p w14:paraId="469D4B95" w14:textId="77777777" w:rsidR="000839C5" w:rsidRPr="00910450" w:rsidRDefault="000839C5" w:rsidP="004031B1">
            <w:pPr>
              <w:pStyle w:val="Default"/>
              <w:jc w:val="center"/>
              <w:rPr>
                <w:sz w:val="22"/>
                <w:szCs w:val="22"/>
              </w:rPr>
            </w:pPr>
            <w:r>
              <w:rPr>
                <w:sz w:val="22"/>
                <w:szCs w:val="22"/>
              </w:rPr>
              <w:t>-</w:t>
            </w:r>
          </w:p>
        </w:tc>
        <w:tc>
          <w:tcPr>
            <w:tcW w:w="504" w:type="dxa"/>
            <w:tcBorders>
              <w:top w:val="nil"/>
              <w:left w:val="nil"/>
              <w:bottom w:val="nil"/>
              <w:right w:val="nil"/>
            </w:tcBorders>
          </w:tcPr>
          <w:p w14:paraId="1B697F67" w14:textId="77777777" w:rsidR="000839C5" w:rsidRPr="00910450" w:rsidRDefault="000839C5" w:rsidP="004031B1">
            <w:pPr>
              <w:pStyle w:val="Default"/>
              <w:jc w:val="center"/>
              <w:rPr>
                <w:sz w:val="22"/>
                <w:szCs w:val="22"/>
              </w:rPr>
            </w:pPr>
            <w:r>
              <w:rPr>
                <w:sz w:val="22"/>
                <w:szCs w:val="22"/>
              </w:rPr>
              <w:t>-</w:t>
            </w:r>
          </w:p>
        </w:tc>
        <w:tc>
          <w:tcPr>
            <w:tcW w:w="559" w:type="dxa"/>
            <w:tcBorders>
              <w:top w:val="nil"/>
              <w:left w:val="nil"/>
              <w:bottom w:val="nil"/>
              <w:right w:val="nil"/>
            </w:tcBorders>
          </w:tcPr>
          <w:p w14:paraId="394957F4" w14:textId="77777777" w:rsidR="000839C5" w:rsidRPr="00910450" w:rsidRDefault="000839C5" w:rsidP="004031B1">
            <w:pPr>
              <w:pStyle w:val="Default"/>
              <w:jc w:val="center"/>
              <w:rPr>
                <w:sz w:val="22"/>
                <w:szCs w:val="22"/>
              </w:rPr>
            </w:pPr>
            <w:r>
              <w:rPr>
                <w:sz w:val="22"/>
                <w:szCs w:val="22"/>
              </w:rPr>
              <w:t>-</w:t>
            </w:r>
          </w:p>
        </w:tc>
        <w:tc>
          <w:tcPr>
            <w:tcW w:w="974" w:type="dxa"/>
            <w:tcBorders>
              <w:top w:val="nil"/>
              <w:left w:val="nil"/>
              <w:bottom w:val="nil"/>
              <w:right w:val="nil"/>
            </w:tcBorders>
          </w:tcPr>
          <w:p w14:paraId="4DBFF4B2" w14:textId="77777777" w:rsidR="000839C5" w:rsidRPr="00910450" w:rsidRDefault="000839C5" w:rsidP="004031B1">
            <w:pPr>
              <w:pStyle w:val="Default"/>
              <w:jc w:val="center"/>
              <w:rPr>
                <w:sz w:val="22"/>
                <w:szCs w:val="22"/>
              </w:rPr>
            </w:pPr>
            <w:r>
              <w:rPr>
                <w:sz w:val="22"/>
                <w:szCs w:val="22"/>
              </w:rPr>
              <w:t>-</w:t>
            </w:r>
          </w:p>
        </w:tc>
        <w:tc>
          <w:tcPr>
            <w:tcW w:w="828" w:type="dxa"/>
            <w:tcBorders>
              <w:top w:val="nil"/>
              <w:left w:val="nil"/>
              <w:bottom w:val="nil"/>
              <w:right w:val="nil"/>
            </w:tcBorders>
          </w:tcPr>
          <w:p w14:paraId="581B2E53" w14:textId="77777777" w:rsidR="000839C5" w:rsidRPr="00910450" w:rsidRDefault="000839C5" w:rsidP="004031B1">
            <w:pPr>
              <w:pStyle w:val="Default"/>
              <w:jc w:val="center"/>
              <w:rPr>
                <w:sz w:val="22"/>
                <w:szCs w:val="22"/>
              </w:rPr>
            </w:pPr>
            <w:r>
              <w:rPr>
                <w:sz w:val="22"/>
                <w:szCs w:val="22"/>
              </w:rPr>
              <w:t>-</w:t>
            </w:r>
          </w:p>
        </w:tc>
      </w:tr>
      <w:tr w:rsidR="000839C5" w14:paraId="6072C90D" w14:textId="77777777" w:rsidTr="004031B1">
        <w:trPr>
          <w:trHeight w:val="238"/>
        </w:trPr>
        <w:tc>
          <w:tcPr>
            <w:tcW w:w="893" w:type="dxa"/>
            <w:tcBorders>
              <w:top w:val="nil"/>
              <w:left w:val="nil"/>
              <w:bottom w:val="single" w:sz="4" w:space="0" w:color="auto"/>
              <w:right w:val="nil"/>
            </w:tcBorders>
          </w:tcPr>
          <w:p w14:paraId="44D04195" w14:textId="77777777" w:rsidR="000839C5" w:rsidRPr="00910450" w:rsidRDefault="000839C5" w:rsidP="004031B1">
            <w:pPr>
              <w:pStyle w:val="Default"/>
              <w:jc w:val="center"/>
              <w:rPr>
                <w:sz w:val="22"/>
                <w:szCs w:val="22"/>
              </w:rPr>
            </w:pPr>
            <w:r>
              <w:rPr>
                <w:sz w:val="22"/>
                <w:szCs w:val="22"/>
              </w:rPr>
              <w:t>Political</w:t>
            </w:r>
          </w:p>
        </w:tc>
        <w:tc>
          <w:tcPr>
            <w:tcW w:w="964" w:type="dxa"/>
            <w:tcBorders>
              <w:top w:val="nil"/>
              <w:left w:val="nil"/>
              <w:bottom w:val="single" w:sz="4" w:space="0" w:color="auto"/>
              <w:right w:val="nil"/>
            </w:tcBorders>
          </w:tcPr>
          <w:p w14:paraId="0470D277" w14:textId="77777777" w:rsidR="000839C5" w:rsidRPr="00910450" w:rsidRDefault="000839C5" w:rsidP="004031B1">
            <w:pPr>
              <w:pStyle w:val="Default"/>
              <w:jc w:val="center"/>
              <w:rPr>
                <w:sz w:val="22"/>
                <w:szCs w:val="22"/>
              </w:rPr>
            </w:pPr>
            <w:r>
              <w:rPr>
                <w:sz w:val="22"/>
                <w:szCs w:val="22"/>
              </w:rPr>
              <w:t>1611.30</w:t>
            </w:r>
          </w:p>
        </w:tc>
        <w:tc>
          <w:tcPr>
            <w:tcW w:w="561" w:type="dxa"/>
            <w:tcBorders>
              <w:top w:val="nil"/>
              <w:left w:val="nil"/>
              <w:bottom w:val="single" w:sz="4" w:space="0" w:color="auto"/>
              <w:right w:val="nil"/>
            </w:tcBorders>
          </w:tcPr>
          <w:p w14:paraId="7746D0D4" w14:textId="77777777" w:rsidR="000839C5" w:rsidRPr="00910450" w:rsidRDefault="000839C5" w:rsidP="004031B1">
            <w:pPr>
              <w:pStyle w:val="Default"/>
              <w:jc w:val="center"/>
              <w:rPr>
                <w:sz w:val="22"/>
                <w:szCs w:val="22"/>
              </w:rPr>
            </w:pPr>
            <w:r>
              <w:rPr>
                <w:sz w:val="22"/>
                <w:szCs w:val="22"/>
              </w:rPr>
              <w:t>527</w:t>
            </w:r>
          </w:p>
        </w:tc>
        <w:tc>
          <w:tcPr>
            <w:tcW w:w="504" w:type="dxa"/>
            <w:tcBorders>
              <w:top w:val="nil"/>
              <w:left w:val="nil"/>
              <w:bottom w:val="single" w:sz="4" w:space="0" w:color="auto"/>
              <w:right w:val="nil"/>
            </w:tcBorders>
          </w:tcPr>
          <w:p w14:paraId="72C65EA8"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single" w:sz="4" w:space="0" w:color="auto"/>
              <w:right w:val="nil"/>
            </w:tcBorders>
          </w:tcPr>
          <w:p w14:paraId="3F2A46CC" w14:textId="77777777" w:rsidR="000839C5" w:rsidRPr="00910450" w:rsidRDefault="000839C5" w:rsidP="004031B1">
            <w:pPr>
              <w:pStyle w:val="Default"/>
              <w:jc w:val="center"/>
              <w:rPr>
                <w:sz w:val="22"/>
                <w:szCs w:val="22"/>
              </w:rPr>
            </w:pPr>
            <w:r w:rsidRPr="00910450">
              <w:rPr>
                <w:sz w:val="22"/>
                <w:szCs w:val="22"/>
              </w:rPr>
              <w:t>.8</w:t>
            </w:r>
            <w:r>
              <w:rPr>
                <w:sz w:val="22"/>
                <w:szCs w:val="22"/>
              </w:rPr>
              <w:t>3</w:t>
            </w:r>
          </w:p>
        </w:tc>
        <w:tc>
          <w:tcPr>
            <w:tcW w:w="974" w:type="dxa"/>
            <w:tcBorders>
              <w:top w:val="nil"/>
              <w:left w:val="nil"/>
              <w:bottom w:val="single" w:sz="4" w:space="0" w:color="auto"/>
              <w:right w:val="nil"/>
            </w:tcBorders>
          </w:tcPr>
          <w:p w14:paraId="53EACC03" w14:textId="77777777" w:rsidR="000839C5" w:rsidRPr="00910450" w:rsidRDefault="000839C5" w:rsidP="004031B1">
            <w:pPr>
              <w:pStyle w:val="Default"/>
              <w:jc w:val="center"/>
              <w:rPr>
                <w:sz w:val="22"/>
                <w:szCs w:val="22"/>
              </w:rPr>
            </w:pPr>
            <w:r w:rsidRPr="00910450">
              <w:rPr>
                <w:sz w:val="22"/>
                <w:szCs w:val="22"/>
              </w:rPr>
              <w:t>.1</w:t>
            </w:r>
            <w:r>
              <w:rPr>
                <w:sz w:val="22"/>
                <w:szCs w:val="22"/>
              </w:rPr>
              <w:t>0</w:t>
            </w:r>
          </w:p>
        </w:tc>
        <w:tc>
          <w:tcPr>
            <w:tcW w:w="828" w:type="dxa"/>
            <w:tcBorders>
              <w:top w:val="nil"/>
              <w:left w:val="nil"/>
              <w:bottom w:val="single" w:sz="4" w:space="0" w:color="auto"/>
              <w:right w:val="nil"/>
            </w:tcBorders>
          </w:tcPr>
          <w:p w14:paraId="71A16900" w14:textId="77777777" w:rsidR="000839C5" w:rsidRPr="00910450" w:rsidRDefault="000839C5" w:rsidP="004031B1">
            <w:pPr>
              <w:pStyle w:val="Default"/>
              <w:jc w:val="center"/>
              <w:rPr>
                <w:sz w:val="22"/>
                <w:szCs w:val="22"/>
              </w:rPr>
            </w:pPr>
            <w:r w:rsidRPr="00910450">
              <w:rPr>
                <w:sz w:val="22"/>
                <w:szCs w:val="22"/>
              </w:rPr>
              <w:t>.0</w:t>
            </w:r>
            <w:r>
              <w:rPr>
                <w:sz w:val="22"/>
                <w:szCs w:val="22"/>
              </w:rPr>
              <w:t>6</w:t>
            </w:r>
          </w:p>
        </w:tc>
        <w:tc>
          <w:tcPr>
            <w:tcW w:w="222" w:type="dxa"/>
            <w:tcBorders>
              <w:top w:val="nil"/>
              <w:left w:val="nil"/>
              <w:bottom w:val="single" w:sz="4" w:space="0" w:color="auto"/>
              <w:right w:val="nil"/>
            </w:tcBorders>
          </w:tcPr>
          <w:p w14:paraId="58462401" w14:textId="77777777" w:rsidR="000839C5" w:rsidRPr="00910450" w:rsidRDefault="000839C5" w:rsidP="004031B1">
            <w:pPr>
              <w:pStyle w:val="Default"/>
              <w:jc w:val="center"/>
              <w:rPr>
                <w:sz w:val="22"/>
                <w:szCs w:val="22"/>
              </w:rPr>
            </w:pPr>
          </w:p>
        </w:tc>
        <w:tc>
          <w:tcPr>
            <w:tcW w:w="964" w:type="dxa"/>
            <w:tcBorders>
              <w:top w:val="nil"/>
              <w:left w:val="nil"/>
              <w:bottom w:val="single" w:sz="4" w:space="0" w:color="auto"/>
              <w:right w:val="nil"/>
            </w:tcBorders>
          </w:tcPr>
          <w:p w14:paraId="15E00FB6" w14:textId="77777777" w:rsidR="000839C5" w:rsidRPr="00910450" w:rsidRDefault="000839C5" w:rsidP="004031B1">
            <w:pPr>
              <w:pStyle w:val="Default"/>
              <w:jc w:val="center"/>
              <w:rPr>
                <w:sz w:val="22"/>
                <w:szCs w:val="22"/>
              </w:rPr>
            </w:pPr>
            <w:r>
              <w:rPr>
                <w:sz w:val="22"/>
                <w:szCs w:val="22"/>
              </w:rPr>
              <w:t>1105.81</w:t>
            </w:r>
          </w:p>
        </w:tc>
        <w:tc>
          <w:tcPr>
            <w:tcW w:w="561" w:type="dxa"/>
            <w:tcBorders>
              <w:top w:val="nil"/>
              <w:left w:val="nil"/>
              <w:bottom w:val="single" w:sz="4" w:space="0" w:color="auto"/>
              <w:right w:val="nil"/>
            </w:tcBorders>
          </w:tcPr>
          <w:p w14:paraId="4FC76852" w14:textId="77777777" w:rsidR="000839C5" w:rsidRPr="00910450" w:rsidRDefault="000839C5" w:rsidP="004031B1">
            <w:pPr>
              <w:pStyle w:val="Default"/>
              <w:jc w:val="center"/>
              <w:rPr>
                <w:sz w:val="22"/>
                <w:szCs w:val="22"/>
              </w:rPr>
            </w:pPr>
            <w:r>
              <w:rPr>
                <w:sz w:val="22"/>
                <w:szCs w:val="22"/>
              </w:rPr>
              <w:t>512</w:t>
            </w:r>
          </w:p>
        </w:tc>
        <w:tc>
          <w:tcPr>
            <w:tcW w:w="504" w:type="dxa"/>
            <w:tcBorders>
              <w:top w:val="nil"/>
              <w:left w:val="nil"/>
              <w:bottom w:val="single" w:sz="4" w:space="0" w:color="auto"/>
              <w:right w:val="nil"/>
            </w:tcBorders>
          </w:tcPr>
          <w:p w14:paraId="2FF9FC43"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single" w:sz="4" w:space="0" w:color="auto"/>
              <w:right w:val="nil"/>
            </w:tcBorders>
          </w:tcPr>
          <w:p w14:paraId="244F7474" w14:textId="77777777" w:rsidR="000839C5" w:rsidRPr="00910450" w:rsidRDefault="000839C5" w:rsidP="004031B1">
            <w:pPr>
              <w:pStyle w:val="Default"/>
              <w:jc w:val="center"/>
              <w:rPr>
                <w:sz w:val="22"/>
                <w:szCs w:val="22"/>
              </w:rPr>
            </w:pPr>
            <w:r w:rsidRPr="00910450">
              <w:rPr>
                <w:sz w:val="22"/>
                <w:szCs w:val="22"/>
              </w:rPr>
              <w:t>.</w:t>
            </w:r>
            <w:r>
              <w:rPr>
                <w:sz w:val="22"/>
                <w:szCs w:val="22"/>
              </w:rPr>
              <w:t>91</w:t>
            </w:r>
          </w:p>
        </w:tc>
        <w:tc>
          <w:tcPr>
            <w:tcW w:w="974" w:type="dxa"/>
            <w:tcBorders>
              <w:top w:val="nil"/>
              <w:left w:val="nil"/>
              <w:bottom w:val="single" w:sz="4" w:space="0" w:color="auto"/>
              <w:right w:val="nil"/>
            </w:tcBorders>
          </w:tcPr>
          <w:p w14:paraId="17333F04" w14:textId="77777777" w:rsidR="000839C5" w:rsidRPr="00910450" w:rsidRDefault="000839C5" w:rsidP="004031B1">
            <w:pPr>
              <w:pStyle w:val="Default"/>
              <w:jc w:val="center"/>
              <w:rPr>
                <w:sz w:val="22"/>
                <w:szCs w:val="22"/>
              </w:rPr>
            </w:pPr>
            <w:r>
              <w:rPr>
                <w:sz w:val="22"/>
                <w:szCs w:val="22"/>
              </w:rPr>
              <w:t>.07</w:t>
            </w:r>
          </w:p>
        </w:tc>
        <w:tc>
          <w:tcPr>
            <w:tcW w:w="828" w:type="dxa"/>
            <w:tcBorders>
              <w:top w:val="nil"/>
              <w:left w:val="nil"/>
              <w:bottom w:val="single" w:sz="4" w:space="0" w:color="auto"/>
              <w:right w:val="nil"/>
            </w:tcBorders>
          </w:tcPr>
          <w:p w14:paraId="24052AC3" w14:textId="77777777" w:rsidR="000839C5" w:rsidRPr="00910450" w:rsidRDefault="000839C5" w:rsidP="004031B1">
            <w:pPr>
              <w:pStyle w:val="Default"/>
              <w:jc w:val="center"/>
              <w:rPr>
                <w:sz w:val="22"/>
                <w:szCs w:val="22"/>
              </w:rPr>
            </w:pPr>
            <w:r>
              <w:rPr>
                <w:sz w:val="22"/>
                <w:szCs w:val="22"/>
              </w:rPr>
              <w:t>.05</w:t>
            </w:r>
          </w:p>
        </w:tc>
        <w:tc>
          <w:tcPr>
            <w:tcW w:w="222" w:type="dxa"/>
            <w:tcBorders>
              <w:top w:val="nil"/>
              <w:left w:val="nil"/>
              <w:bottom w:val="single" w:sz="4" w:space="0" w:color="auto"/>
              <w:right w:val="nil"/>
            </w:tcBorders>
          </w:tcPr>
          <w:p w14:paraId="7546380E" w14:textId="77777777" w:rsidR="000839C5" w:rsidRPr="00910450" w:rsidRDefault="000839C5" w:rsidP="004031B1">
            <w:pPr>
              <w:pStyle w:val="Default"/>
              <w:jc w:val="center"/>
              <w:rPr>
                <w:sz w:val="22"/>
                <w:szCs w:val="22"/>
              </w:rPr>
            </w:pPr>
          </w:p>
        </w:tc>
        <w:tc>
          <w:tcPr>
            <w:tcW w:w="964" w:type="dxa"/>
            <w:tcBorders>
              <w:top w:val="nil"/>
              <w:left w:val="nil"/>
              <w:bottom w:val="single" w:sz="4" w:space="0" w:color="auto"/>
              <w:right w:val="nil"/>
            </w:tcBorders>
          </w:tcPr>
          <w:p w14:paraId="21E15A4A" w14:textId="77777777" w:rsidR="000839C5" w:rsidRPr="00910450" w:rsidRDefault="000839C5" w:rsidP="004031B1">
            <w:pPr>
              <w:pStyle w:val="Default"/>
              <w:jc w:val="center"/>
              <w:rPr>
                <w:sz w:val="22"/>
                <w:szCs w:val="22"/>
              </w:rPr>
            </w:pPr>
            <w:r>
              <w:rPr>
                <w:sz w:val="22"/>
                <w:szCs w:val="22"/>
              </w:rPr>
              <w:t>2196.60</w:t>
            </w:r>
          </w:p>
        </w:tc>
        <w:tc>
          <w:tcPr>
            <w:tcW w:w="561" w:type="dxa"/>
            <w:tcBorders>
              <w:top w:val="nil"/>
              <w:left w:val="nil"/>
              <w:bottom w:val="single" w:sz="4" w:space="0" w:color="auto"/>
              <w:right w:val="nil"/>
            </w:tcBorders>
          </w:tcPr>
          <w:p w14:paraId="5D517D42" w14:textId="77777777" w:rsidR="000839C5" w:rsidRPr="00910450" w:rsidRDefault="000839C5" w:rsidP="004031B1">
            <w:pPr>
              <w:pStyle w:val="Default"/>
              <w:jc w:val="center"/>
              <w:rPr>
                <w:sz w:val="22"/>
                <w:szCs w:val="22"/>
              </w:rPr>
            </w:pPr>
            <w:r>
              <w:rPr>
                <w:sz w:val="22"/>
                <w:szCs w:val="22"/>
              </w:rPr>
              <w:t>521</w:t>
            </w:r>
          </w:p>
        </w:tc>
        <w:tc>
          <w:tcPr>
            <w:tcW w:w="504" w:type="dxa"/>
            <w:tcBorders>
              <w:top w:val="nil"/>
              <w:left w:val="nil"/>
              <w:bottom w:val="single" w:sz="4" w:space="0" w:color="auto"/>
              <w:right w:val="nil"/>
            </w:tcBorders>
          </w:tcPr>
          <w:p w14:paraId="1A3F258B" w14:textId="77777777" w:rsidR="000839C5" w:rsidRPr="00910450" w:rsidRDefault="000839C5" w:rsidP="004031B1">
            <w:pPr>
              <w:pStyle w:val="Default"/>
              <w:jc w:val="center"/>
              <w:rPr>
                <w:sz w:val="22"/>
                <w:szCs w:val="22"/>
              </w:rPr>
            </w:pPr>
            <w:r w:rsidRPr="00910450">
              <w:rPr>
                <w:sz w:val="22"/>
                <w:szCs w:val="22"/>
              </w:rPr>
              <w:t>.00</w:t>
            </w:r>
          </w:p>
        </w:tc>
        <w:tc>
          <w:tcPr>
            <w:tcW w:w="559" w:type="dxa"/>
            <w:tcBorders>
              <w:top w:val="nil"/>
              <w:left w:val="nil"/>
              <w:bottom w:val="single" w:sz="4" w:space="0" w:color="auto"/>
              <w:right w:val="nil"/>
            </w:tcBorders>
          </w:tcPr>
          <w:p w14:paraId="039013CD" w14:textId="77777777" w:rsidR="000839C5" w:rsidRPr="00910450" w:rsidRDefault="000839C5" w:rsidP="004031B1">
            <w:pPr>
              <w:pStyle w:val="Default"/>
              <w:jc w:val="center"/>
              <w:rPr>
                <w:sz w:val="22"/>
                <w:szCs w:val="22"/>
              </w:rPr>
            </w:pPr>
            <w:r>
              <w:rPr>
                <w:sz w:val="22"/>
                <w:szCs w:val="22"/>
              </w:rPr>
              <w:t>.92</w:t>
            </w:r>
          </w:p>
        </w:tc>
        <w:tc>
          <w:tcPr>
            <w:tcW w:w="974" w:type="dxa"/>
            <w:tcBorders>
              <w:top w:val="nil"/>
              <w:left w:val="nil"/>
              <w:bottom w:val="single" w:sz="4" w:space="0" w:color="auto"/>
              <w:right w:val="nil"/>
            </w:tcBorders>
          </w:tcPr>
          <w:p w14:paraId="49544BD4" w14:textId="77777777" w:rsidR="000839C5" w:rsidRPr="00910450" w:rsidRDefault="000839C5" w:rsidP="004031B1">
            <w:pPr>
              <w:pStyle w:val="Default"/>
              <w:jc w:val="center"/>
              <w:rPr>
                <w:sz w:val="22"/>
                <w:szCs w:val="22"/>
              </w:rPr>
            </w:pPr>
            <w:r>
              <w:rPr>
                <w:sz w:val="22"/>
                <w:szCs w:val="22"/>
              </w:rPr>
              <w:t>.0</w:t>
            </w:r>
            <w:r w:rsidRPr="00910450">
              <w:rPr>
                <w:sz w:val="22"/>
                <w:szCs w:val="22"/>
              </w:rPr>
              <w:t>7</w:t>
            </w:r>
          </w:p>
        </w:tc>
        <w:tc>
          <w:tcPr>
            <w:tcW w:w="828" w:type="dxa"/>
            <w:tcBorders>
              <w:top w:val="nil"/>
              <w:left w:val="nil"/>
              <w:bottom w:val="single" w:sz="4" w:space="0" w:color="auto"/>
              <w:right w:val="nil"/>
            </w:tcBorders>
          </w:tcPr>
          <w:p w14:paraId="41EDF23C" w14:textId="77777777" w:rsidR="000839C5" w:rsidRPr="00910450" w:rsidRDefault="000839C5" w:rsidP="004031B1">
            <w:pPr>
              <w:pStyle w:val="Default"/>
              <w:jc w:val="center"/>
              <w:rPr>
                <w:sz w:val="22"/>
                <w:szCs w:val="22"/>
              </w:rPr>
            </w:pPr>
            <w:r>
              <w:rPr>
                <w:sz w:val="22"/>
                <w:szCs w:val="22"/>
              </w:rPr>
              <w:t>.16</w:t>
            </w:r>
          </w:p>
        </w:tc>
      </w:tr>
    </w:tbl>
    <w:p w14:paraId="2EEF2BA9" w14:textId="6B11B074" w:rsidR="00306717" w:rsidRPr="000839C5" w:rsidRDefault="00306717" w:rsidP="000839C5">
      <w:pPr>
        <w:spacing w:line="480" w:lineRule="auto"/>
        <w:rPr>
          <w:rFonts w:eastAsia="Times New Roman"/>
        </w:rPr>
      </w:pPr>
      <w:r>
        <w:rPr>
          <w:rFonts w:eastAsia="Times New Roman"/>
        </w:rPr>
        <w:br w:type="page"/>
      </w:r>
    </w:p>
    <w:p w14:paraId="3E615AD4" w14:textId="77777777" w:rsidR="00306717" w:rsidRDefault="00306717" w:rsidP="0043452A">
      <w:pPr>
        <w:spacing w:line="480" w:lineRule="auto"/>
        <w:rPr>
          <w:rFonts w:eastAsia="Times New Roman"/>
        </w:rPr>
        <w:sectPr w:rsidR="00306717" w:rsidSect="00306717">
          <w:pgSz w:w="15840" w:h="12240" w:orient="landscape"/>
          <w:pgMar w:top="1440" w:right="1440" w:bottom="1440" w:left="1440" w:header="720" w:footer="720" w:gutter="0"/>
          <w:cols w:space="720"/>
          <w:docGrid w:linePitch="360"/>
        </w:sectPr>
      </w:pPr>
    </w:p>
    <w:p w14:paraId="5509991B" w14:textId="0D57E577" w:rsidR="0088618E" w:rsidRDefault="00AA2660" w:rsidP="0088618E">
      <w:pPr>
        <w:spacing w:line="480" w:lineRule="auto"/>
        <w:rPr>
          <w:rFonts w:eastAsia="Times New Roman"/>
        </w:rPr>
      </w:pPr>
      <w:r>
        <w:rPr>
          <w:rFonts w:eastAsia="Times New Roman"/>
        </w:rPr>
        <w:lastRenderedPageBreak/>
        <w:tab/>
        <w:t>Political celebrities</w:t>
      </w:r>
      <w:r w:rsidR="00157933">
        <w:rPr>
          <w:rFonts w:eastAsia="Times New Roman"/>
        </w:rPr>
        <w:t>’</w:t>
      </w:r>
      <w:r>
        <w:rPr>
          <w:rFonts w:eastAsia="Times New Roman"/>
        </w:rPr>
        <w:t xml:space="preserve"> </w:t>
      </w:r>
      <w:r w:rsidR="00157933">
        <w:rPr>
          <w:rFonts w:eastAsia="Times New Roman"/>
        </w:rPr>
        <w:t xml:space="preserve">fans </w:t>
      </w:r>
      <w:r>
        <w:rPr>
          <w:rFonts w:eastAsia="Times New Roman"/>
        </w:rPr>
        <w:t>exhibited the</w:t>
      </w:r>
      <w:r w:rsidR="00157933">
        <w:rPr>
          <w:rFonts w:eastAsia="Times New Roman"/>
        </w:rPr>
        <w:t xml:space="preserve"> exact</w:t>
      </w:r>
      <w:r>
        <w:rPr>
          <w:rFonts w:eastAsia="Times New Roman"/>
        </w:rPr>
        <w:t xml:space="preserve"> same patter</w:t>
      </w:r>
      <w:r w:rsidR="00157933">
        <w:rPr>
          <w:rFonts w:eastAsia="Times New Roman"/>
        </w:rPr>
        <w:t xml:space="preserve">n as the </w:t>
      </w:r>
      <w:r w:rsidR="00D94B6B">
        <w:rPr>
          <w:rFonts w:eastAsia="Times New Roman"/>
        </w:rPr>
        <w:t>music and sports</w:t>
      </w:r>
      <w:r w:rsidR="00157933">
        <w:rPr>
          <w:rFonts w:eastAsia="Times New Roman"/>
        </w:rPr>
        <w:t xml:space="preserve"> celebrities</w:t>
      </w:r>
      <w:r w:rsidR="003569C3">
        <w:rPr>
          <w:rFonts w:eastAsia="Times New Roman"/>
        </w:rPr>
        <w:t>’</w:t>
      </w:r>
      <w:r w:rsidR="00157933">
        <w:rPr>
          <w:rFonts w:eastAsia="Times New Roman"/>
        </w:rPr>
        <w:t xml:space="preserve"> fans, with the one dimension and the second-order factor showing worse fit models</w:t>
      </w:r>
      <w:r w:rsidR="00A56327">
        <w:rPr>
          <w:rFonts w:eastAsia="Times New Roman"/>
        </w:rPr>
        <w:t xml:space="preserve"> (one dimension, </w:t>
      </w:r>
      <w:r w:rsidR="00A56327">
        <w:rPr>
          <w:rFonts w:eastAsia="Times New Roman"/>
        </w:rPr>
        <w:t>χ2(</w:t>
      </w:r>
      <w:r w:rsidR="00A56327">
        <w:rPr>
          <w:rFonts w:eastAsia="Times New Roman"/>
        </w:rPr>
        <w:t>527</w:t>
      </w:r>
      <w:r w:rsidR="00A56327">
        <w:rPr>
          <w:rFonts w:eastAsia="Times New Roman"/>
        </w:rPr>
        <w:t xml:space="preserve">, N =203) = </w:t>
      </w:r>
      <w:r w:rsidR="00A56327">
        <w:rPr>
          <w:sz w:val="22"/>
          <w:szCs w:val="22"/>
        </w:rPr>
        <w:t>1611,30</w:t>
      </w:r>
      <w:r w:rsidR="00A56327">
        <w:rPr>
          <w:rFonts w:eastAsia="Times New Roman"/>
        </w:rPr>
        <w:t>, p = .00, RMSEA = .06</w:t>
      </w:r>
      <w:r w:rsidR="00A56327">
        <w:rPr>
          <w:rFonts w:eastAsia="Times New Roman"/>
        </w:rPr>
        <w:t>, SRMR = .</w:t>
      </w:r>
      <w:r w:rsidR="00A56327">
        <w:rPr>
          <w:rFonts w:eastAsia="Times New Roman"/>
        </w:rPr>
        <w:t>10</w:t>
      </w:r>
      <w:r w:rsidR="00A56327">
        <w:rPr>
          <w:rFonts w:eastAsia="Times New Roman"/>
        </w:rPr>
        <w:t xml:space="preserve">, and CFI = </w:t>
      </w:r>
      <w:r w:rsidR="00A56327">
        <w:rPr>
          <w:rFonts w:eastAsia="Times New Roman"/>
        </w:rPr>
        <w:t>,.83; second order, χ2(5</w:t>
      </w:r>
      <w:r w:rsidR="00A56327">
        <w:rPr>
          <w:rFonts w:eastAsia="Times New Roman"/>
        </w:rPr>
        <w:t>2</w:t>
      </w:r>
      <w:r w:rsidR="00A56327">
        <w:rPr>
          <w:rFonts w:eastAsia="Times New Roman"/>
        </w:rPr>
        <w:t>1</w:t>
      </w:r>
      <w:r w:rsidR="00A56327">
        <w:rPr>
          <w:rFonts w:eastAsia="Times New Roman"/>
        </w:rPr>
        <w:t xml:space="preserve">, N =203) = </w:t>
      </w:r>
      <w:r w:rsidR="00A56327">
        <w:rPr>
          <w:sz w:val="22"/>
          <w:szCs w:val="22"/>
        </w:rPr>
        <w:t>2196.60</w:t>
      </w:r>
      <w:r w:rsidR="00A56327">
        <w:rPr>
          <w:rFonts w:eastAsia="Times New Roman"/>
        </w:rPr>
        <w:t>, p = .00, RMSEA = .07</w:t>
      </w:r>
      <w:r w:rsidR="00A56327">
        <w:rPr>
          <w:rFonts w:eastAsia="Times New Roman"/>
        </w:rPr>
        <w:t>, SRMR = .16, and CFI = .92),</w:t>
      </w:r>
      <w:r w:rsidR="00157933">
        <w:rPr>
          <w:rFonts w:eastAsia="Times New Roman"/>
        </w:rPr>
        <w:t xml:space="preserve"> and the six-factor model reaching </w:t>
      </w:r>
      <w:r w:rsidR="00D94B6B">
        <w:rPr>
          <w:rFonts w:eastAsia="Times New Roman"/>
        </w:rPr>
        <w:t>good</w:t>
      </w:r>
      <w:r w:rsidR="00157933">
        <w:rPr>
          <w:rFonts w:eastAsia="Times New Roman"/>
        </w:rPr>
        <w:t xml:space="preserve"> fit indices </w:t>
      </w:r>
      <w:r w:rsidR="00A56327">
        <w:rPr>
          <w:rFonts w:eastAsia="Times New Roman"/>
        </w:rPr>
        <w:t>χ2(512, N =203</w:t>
      </w:r>
      <w:r w:rsidR="00157933">
        <w:rPr>
          <w:rFonts w:eastAsia="Times New Roman"/>
        </w:rPr>
        <w:t xml:space="preserve">) = </w:t>
      </w:r>
      <w:r w:rsidR="00A56327">
        <w:rPr>
          <w:sz w:val="22"/>
          <w:szCs w:val="22"/>
        </w:rPr>
        <w:t>1105.81</w:t>
      </w:r>
      <w:r w:rsidR="00A56327">
        <w:rPr>
          <w:rFonts w:eastAsia="Times New Roman"/>
        </w:rPr>
        <w:t>, p = .00, RMSEA = .07, SRMR = .05, and CFI = .91.</w:t>
      </w:r>
    </w:p>
    <w:p w14:paraId="26A15F86" w14:textId="77777777" w:rsidR="0088618E" w:rsidRPr="0088618E" w:rsidRDefault="0088618E" w:rsidP="0088618E">
      <w:pPr>
        <w:spacing w:line="480" w:lineRule="auto"/>
        <w:rPr>
          <w:rFonts w:eastAsia="Times New Roman"/>
        </w:rPr>
      </w:pPr>
    </w:p>
    <w:p w14:paraId="6C438476" w14:textId="77777777" w:rsidR="0088618E" w:rsidRDefault="0088618E" w:rsidP="0088618E">
      <w:pPr>
        <w:widowControl w:val="0"/>
        <w:tabs>
          <w:tab w:val="left" w:pos="1858"/>
        </w:tabs>
        <w:autoSpaceDE w:val="0"/>
        <w:autoSpaceDN w:val="0"/>
        <w:adjustRightInd w:val="0"/>
        <w:spacing w:after="240"/>
      </w:pPr>
      <w:r w:rsidRPr="0088618E">
        <w:rPr>
          <w:i/>
        </w:rPr>
        <w:t>Figure 5.</w:t>
      </w:r>
      <w:r>
        <w:t xml:space="preserve"> Final Model (six-factor model).</w:t>
      </w:r>
    </w:p>
    <w:p w14:paraId="4E16A01F" w14:textId="174488C1" w:rsidR="0088618E" w:rsidRPr="00501802" w:rsidRDefault="0088618E" w:rsidP="00501802">
      <w:pPr>
        <w:widowControl w:val="0"/>
        <w:tabs>
          <w:tab w:val="left" w:pos="1858"/>
        </w:tabs>
        <w:autoSpaceDE w:val="0"/>
        <w:autoSpaceDN w:val="0"/>
        <w:adjustRightInd w:val="0"/>
        <w:spacing w:after="240" w:line="480" w:lineRule="auto"/>
        <w:jc w:val="center"/>
      </w:pPr>
      <w:r>
        <w:rPr>
          <w:noProof/>
        </w:rPr>
        <w:drawing>
          <wp:inline distT="0" distB="0" distL="0" distR="0" wp14:anchorId="563E96F6" wp14:editId="08AB2AEA">
            <wp:extent cx="5596046" cy="39363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1-10-15 at 12.13.08 AM.png"/>
                    <pic:cNvPicPr/>
                  </pic:nvPicPr>
                  <pic:blipFill>
                    <a:blip r:embed="rId16">
                      <a:extLst>
                        <a:ext uri="{28A0092B-C50C-407E-A947-70E740481C1C}">
                          <a14:useLocalDpi xmlns:a14="http://schemas.microsoft.com/office/drawing/2010/main" val="0"/>
                        </a:ext>
                      </a:extLst>
                    </a:blip>
                    <a:stretch>
                      <a:fillRect/>
                    </a:stretch>
                  </pic:blipFill>
                  <pic:spPr>
                    <a:xfrm>
                      <a:off x="0" y="0"/>
                      <a:ext cx="5617967" cy="3951784"/>
                    </a:xfrm>
                    <a:prstGeom prst="rect">
                      <a:avLst/>
                    </a:prstGeom>
                  </pic:spPr>
                </pic:pic>
              </a:graphicData>
            </a:graphic>
          </wp:inline>
        </w:drawing>
      </w:r>
    </w:p>
    <w:p w14:paraId="56A018EA" w14:textId="4125414D" w:rsidR="00157933" w:rsidRDefault="00157933" w:rsidP="0043452A">
      <w:pPr>
        <w:spacing w:line="480" w:lineRule="auto"/>
        <w:rPr>
          <w:rFonts w:eastAsia="Times New Roman"/>
        </w:rPr>
      </w:pPr>
      <w:r>
        <w:rPr>
          <w:rFonts w:eastAsia="Times New Roman"/>
        </w:rPr>
        <w:tab/>
        <w:t xml:space="preserve">This result portion answers research question one, assessing the best model and scale for measuring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relationships. The final model shows that ABCDEF can be used to measure elements related to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relationships, although the dimensions are </w:t>
      </w:r>
      <w:r>
        <w:rPr>
          <w:rFonts w:eastAsia="Times New Roman"/>
        </w:rPr>
        <w:lastRenderedPageBreak/>
        <w:t xml:space="preserve">not sub-scales of the concept FPR. Attending is composed of 4 items, </w:t>
      </w:r>
      <w:r w:rsidR="009E53A6">
        <w:rPr>
          <w:rFonts w:eastAsia="Times New Roman"/>
        </w:rPr>
        <w:t>that emphasize the connectedness and efforts of following the celebrity; 5 items for bonding, related to identification and adoption of beha</w:t>
      </w:r>
      <w:r w:rsidR="002D4612">
        <w:rPr>
          <w:rFonts w:eastAsia="Times New Roman"/>
        </w:rPr>
        <w:t>viors that mirror celebrities; 6</w:t>
      </w:r>
      <w:r w:rsidR="009E53A6">
        <w:rPr>
          <w:rFonts w:eastAsia="Times New Roman"/>
        </w:rPr>
        <w:t xml:space="preserve"> items for charm(</w:t>
      </w:r>
      <w:proofErr w:type="spellStart"/>
      <w:r w:rsidR="009E53A6">
        <w:rPr>
          <w:rFonts w:eastAsia="Times New Roman"/>
        </w:rPr>
        <w:t>ed</w:t>
      </w:r>
      <w:proofErr w:type="spellEnd"/>
      <w:r w:rsidR="009E53A6">
        <w:rPr>
          <w:rFonts w:eastAsia="Times New Roman"/>
        </w:rPr>
        <w:t>), which express the feelings of admiration, respect, and happiness induced by celebrities;</w:t>
      </w:r>
      <w:r w:rsidR="002D4612">
        <w:rPr>
          <w:rFonts w:eastAsia="Times New Roman"/>
        </w:rPr>
        <w:t xml:space="preserve"> 7</w:t>
      </w:r>
      <w:r w:rsidR="009E53A6">
        <w:rPr>
          <w:rFonts w:eastAsia="Times New Roman"/>
        </w:rPr>
        <w:t xml:space="preserve"> items for dedication, which focuses on both the time and monetary investments of fans; 5 for expectation, grounded in the values of understanding, l</w:t>
      </w:r>
      <w:r w:rsidR="002D4612">
        <w:rPr>
          <w:rFonts w:eastAsia="Times New Roman"/>
        </w:rPr>
        <w:t>oyalty and accountability; and 7</w:t>
      </w:r>
      <w:r w:rsidR="009E53A6">
        <w:rPr>
          <w:rFonts w:eastAsia="Times New Roman"/>
        </w:rPr>
        <w:t xml:space="preserve"> items for formativeness, which delineates the learning experiences and influence to </w:t>
      </w:r>
      <w:r w:rsidR="00B37C70">
        <w:rPr>
          <w:rFonts w:eastAsia="Times New Roman"/>
        </w:rPr>
        <w:t>change the other party behavior.</w:t>
      </w:r>
    </w:p>
    <w:p w14:paraId="7D5FEEDD" w14:textId="3647D0A2" w:rsidR="00CE2503" w:rsidRDefault="00CE2503" w:rsidP="0043452A">
      <w:pPr>
        <w:spacing w:line="480" w:lineRule="auto"/>
        <w:rPr>
          <w:rFonts w:eastAsia="Times New Roman"/>
        </w:rPr>
      </w:pPr>
      <w:r>
        <w:rPr>
          <w:rFonts w:eastAsia="Times New Roman"/>
        </w:rPr>
        <w:tab/>
        <w:t>The replication of the study with different celebrities of different area fandoms makes pos</w:t>
      </w:r>
      <w:r w:rsidR="002D4612">
        <w:rPr>
          <w:rFonts w:eastAsia="Times New Roman"/>
        </w:rPr>
        <w:t>sible the acceptance of the six-</w:t>
      </w:r>
      <w:r>
        <w:rPr>
          <w:rFonts w:eastAsia="Times New Roman"/>
        </w:rPr>
        <w:t xml:space="preserve">factor model for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relationships, in which the six dimensions, which are characteristics of FPR, are individual dimensions utilized to measure each of the characteristics.</w:t>
      </w:r>
    </w:p>
    <w:p w14:paraId="1FBDC115" w14:textId="6F050B59" w:rsidR="00334FCE" w:rsidRDefault="009F6D16" w:rsidP="006C2660">
      <w:pPr>
        <w:pStyle w:val="Heading2"/>
        <w:spacing w:line="480" w:lineRule="auto"/>
      </w:pPr>
      <w:bookmarkStart w:id="37" w:name="_Toc90639512"/>
      <w:r>
        <w:t>4.2 Antecedents and C</w:t>
      </w:r>
      <w:r w:rsidR="004421D9" w:rsidRPr="004421D9">
        <w:t>onsequences of FPR</w:t>
      </w:r>
      <w:bookmarkEnd w:id="37"/>
    </w:p>
    <w:p w14:paraId="0B98F0A7" w14:textId="6B9CB3F5" w:rsidR="00F64050" w:rsidRDefault="00C8026B" w:rsidP="00213BE6">
      <w:pPr>
        <w:spacing w:line="480" w:lineRule="auto"/>
        <w:rPr>
          <w:rFonts w:eastAsia="Times New Roman"/>
        </w:rPr>
      </w:pPr>
      <w:r>
        <w:rPr>
          <w:rFonts w:eastAsia="Times New Roman"/>
        </w:rPr>
        <w:tab/>
        <w:t xml:space="preserve">Based on the </w:t>
      </w:r>
      <w:r w:rsidR="00204C21">
        <w:rPr>
          <w:rFonts w:eastAsia="Times New Roman"/>
        </w:rPr>
        <w:t xml:space="preserve">results of the CFA analyses, it is clear that the second order factor of </w:t>
      </w:r>
      <w:proofErr w:type="spellStart"/>
      <w:r w:rsidR="00204C21">
        <w:rPr>
          <w:rFonts w:eastAsia="Times New Roman"/>
        </w:rPr>
        <w:t>fanship</w:t>
      </w:r>
      <w:proofErr w:type="spellEnd"/>
      <w:r w:rsidR="00204C21">
        <w:rPr>
          <w:rFonts w:eastAsia="Times New Roman"/>
        </w:rPr>
        <w:t xml:space="preserve"> as </w:t>
      </w:r>
      <w:proofErr w:type="spellStart"/>
      <w:r w:rsidR="00204C21">
        <w:rPr>
          <w:rFonts w:eastAsia="Times New Roman"/>
        </w:rPr>
        <w:t>parasocial</w:t>
      </w:r>
      <w:proofErr w:type="spellEnd"/>
      <w:r w:rsidR="00204C21">
        <w:rPr>
          <w:rFonts w:eastAsia="Times New Roman"/>
        </w:rPr>
        <w:t xml:space="preserve"> relationships should be abandoned, and use the six-factor model instead. The hypotheses of this study use </w:t>
      </w:r>
      <w:proofErr w:type="spellStart"/>
      <w:r w:rsidR="00204C21">
        <w:rPr>
          <w:rFonts w:eastAsia="Times New Roman"/>
        </w:rPr>
        <w:t>fanship</w:t>
      </w:r>
      <w:proofErr w:type="spellEnd"/>
      <w:r w:rsidR="00204C21">
        <w:rPr>
          <w:rFonts w:eastAsia="Times New Roman"/>
        </w:rPr>
        <w:t xml:space="preserve"> as </w:t>
      </w:r>
      <w:proofErr w:type="spellStart"/>
      <w:r w:rsidR="00204C21">
        <w:rPr>
          <w:rFonts w:eastAsia="Times New Roman"/>
        </w:rPr>
        <w:t>parasocial</w:t>
      </w:r>
      <w:proofErr w:type="spellEnd"/>
      <w:r w:rsidR="00204C21">
        <w:rPr>
          <w:rFonts w:eastAsia="Times New Roman"/>
        </w:rPr>
        <w:t xml:space="preserve"> relationship as a concept formed by the dimensions, but this is not applicable based on the model that showed the best fit. For this reason, and in order to measure FPR, </w:t>
      </w:r>
      <w:r w:rsidR="00E10E6E">
        <w:rPr>
          <w:rFonts w:eastAsia="Times New Roman"/>
        </w:rPr>
        <w:t>the six dimensions were u</w:t>
      </w:r>
      <w:r w:rsidR="00213BE6">
        <w:rPr>
          <w:rFonts w:eastAsia="Times New Roman"/>
        </w:rPr>
        <w:t>tilized separately.</w:t>
      </w:r>
    </w:p>
    <w:p w14:paraId="0314AB4F" w14:textId="4AFCAF65" w:rsidR="00C05D5A" w:rsidRPr="00C05D5A" w:rsidRDefault="00C05D5A" w:rsidP="00C05D5A">
      <w:pPr>
        <w:pStyle w:val="Heading3"/>
        <w:spacing w:line="480" w:lineRule="auto"/>
        <w:rPr>
          <w:color w:val="000000" w:themeColor="text1"/>
        </w:rPr>
      </w:pPr>
      <w:bookmarkStart w:id="38" w:name="_Toc90639513"/>
      <w:r w:rsidRPr="00C05D5A">
        <w:rPr>
          <w:color w:val="000000" w:themeColor="text1"/>
        </w:rPr>
        <w:t>4.2.1 Antecedents</w:t>
      </w:r>
      <w:bookmarkEnd w:id="38"/>
    </w:p>
    <w:p w14:paraId="07791293" w14:textId="32221CA9" w:rsidR="00B37C70" w:rsidRDefault="00E945ED" w:rsidP="00A16232">
      <w:pPr>
        <w:spacing w:line="480" w:lineRule="auto"/>
      </w:pPr>
      <w:r>
        <w:rPr>
          <w:rFonts w:eastAsia="Times New Roman"/>
        </w:rPr>
        <w:tab/>
        <w:t xml:space="preserve">A regression analysis was developed </w:t>
      </w:r>
      <w:r w:rsidR="00B41A36">
        <w:rPr>
          <w:rFonts w:eastAsia="Times New Roman"/>
        </w:rPr>
        <w:t>where demographic variables, symmetric</w:t>
      </w:r>
      <w:r w:rsidR="004B0E2D">
        <w:rPr>
          <w:rFonts w:eastAsia="Times New Roman"/>
        </w:rPr>
        <w:t>al</w:t>
      </w:r>
      <w:r w:rsidR="00B41A36">
        <w:rPr>
          <w:rFonts w:eastAsia="Times New Roman"/>
        </w:rPr>
        <w:t xml:space="preserve"> communication and inclusion predicted </w:t>
      </w:r>
      <w:proofErr w:type="spellStart"/>
      <w:r w:rsidR="00B41A36">
        <w:rPr>
          <w:rFonts w:eastAsia="Times New Roman"/>
        </w:rPr>
        <w:t>fanship</w:t>
      </w:r>
      <w:proofErr w:type="spellEnd"/>
      <w:r w:rsidR="00B41A36">
        <w:rPr>
          <w:rFonts w:eastAsia="Times New Roman"/>
        </w:rPr>
        <w:t xml:space="preserve"> as </w:t>
      </w:r>
      <w:proofErr w:type="spellStart"/>
      <w:r w:rsidR="00B41A36">
        <w:rPr>
          <w:rFonts w:eastAsia="Times New Roman"/>
        </w:rPr>
        <w:t>parasocial</w:t>
      </w:r>
      <w:proofErr w:type="spellEnd"/>
      <w:r w:rsidR="00B41A36">
        <w:rPr>
          <w:rFonts w:eastAsia="Times New Roman"/>
        </w:rPr>
        <w:t xml:space="preserve"> relationship. In the pilot study,</w:t>
      </w:r>
      <w:r w:rsidR="00177716">
        <w:rPr>
          <w:rFonts w:eastAsia="Times New Roman"/>
        </w:rPr>
        <w:t xml:space="preserve"> aft</w:t>
      </w:r>
      <w:r w:rsidR="00B37C70">
        <w:rPr>
          <w:rFonts w:eastAsia="Times New Roman"/>
        </w:rPr>
        <w:t xml:space="preserve">er running </w:t>
      </w:r>
      <w:proofErr w:type="spellStart"/>
      <w:r w:rsidR="00B37C70">
        <w:rPr>
          <w:rFonts w:eastAsia="Times New Roman"/>
        </w:rPr>
        <w:t>pearson</w:t>
      </w:r>
      <w:proofErr w:type="spellEnd"/>
      <w:r w:rsidR="00B37C70">
        <w:rPr>
          <w:rFonts w:eastAsia="Times New Roman"/>
        </w:rPr>
        <w:t xml:space="preserve"> correlations, </w:t>
      </w:r>
      <w:r w:rsidR="00177716">
        <w:rPr>
          <w:rFonts w:eastAsia="Times New Roman"/>
        </w:rPr>
        <w:t xml:space="preserve">tests of collinearity were executed. </w:t>
      </w:r>
      <w:r w:rsidR="00177716">
        <w:t xml:space="preserve">To make sure that there were not collinearity issues within the variables, variance inflation factor (VIF) were requested. Tests </w:t>
      </w:r>
      <w:r w:rsidR="00177716">
        <w:lastRenderedPageBreak/>
        <w:t xml:space="preserve">of multicollinearity indicated a very low level of multicollinearity </w:t>
      </w:r>
      <w:r w:rsidR="00C00BCB">
        <w:t xml:space="preserve">(always under 10) </w:t>
      </w:r>
      <w:r w:rsidR="00177716">
        <w:t xml:space="preserve">for all of the variables. </w:t>
      </w:r>
      <w:r w:rsidR="00DE4872">
        <w:t xml:space="preserve">These procedures were applied to the three remaining studies. </w:t>
      </w:r>
    </w:p>
    <w:p w14:paraId="3250A4F1" w14:textId="4E2BEB07" w:rsidR="00B37C70" w:rsidRDefault="00B37C70" w:rsidP="00B37C70">
      <w:pPr>
        <w:widowControl w:val="0"/>
        <w:tabs>
          <w:tab w:val="left" w:pos="1858"/>
        </w:tabs>
        <w:autoSpaceDE w:val="0"/>
        <w:autoSpaceDN w:val="0"/>
        <w:adjustRightInd w:val="0"/>
        <w:spacing w:after="240"/>
        <w:rPr>
          <w:color w:val="000000"/>
        </w:rPr>
      </w:pPr>
      <w:r w:rsidRPr="00B37C70">
        <w:rPr>
          <w:i/>
          <w:color w:val="000000"/>
        </w:rPr>
        <w:t xml:space="preserve">Table </w:t>
      </w:r>
      <w:r w:rsidR="00501802">
        <w:rPr>
          <w:i/>
          <w:color w:val="000000"/>
        </w:rPr>
        <w:t>2</w:t>
      </w:r>
      <w:r w:rsidR="0023410B">
        <w:rPr>
          <w:i/>
          <w:color w:val="000000"/>
        </w:rPr>
        <w:t>4</w:t>
      </w:r>
      <w:r>
        <w:rPr>
          <w:color w:val="000000"/>
        </w:rPr>
        <w:t>. Pilot study antecedents and consequences’ correlations</w:t>
      </w:r>
    </w:p>
    <w:tbl>
      <w:tblPr>
        <w:tblStyle w:val="TableGrid"/>
        <w:tblW w:w="8721" w:type="dxa"/>
        <w:tblInd w:w="9" w:type="dxa"/>
        <w:tblLook w:val="04A0" w:firstRow="1" w:lastRow="0" w:firstColumn="1" w:lastColumn="0" w:noHBand="0" w:noVBand="1"/>
      </w:tblPr>
      <w:tblGrid>
        <w:gridCol w:w="1334"/>
        <w:gridCol w:w="277"/>
        <w:gridCol w:w="1260"/>
        <w:gridCol w:w="1620"/>
        <w:gridCol w:w="1440"/>
        <w:gridCol w:w="1350"/>
        <w:gridCol w:w="1440"/>
      </w:tblGrid>
      <w:tr w:rsidR="00B37C70" w:rsidRPr="00910450" w14:paraId="672C57DB" w14:textId="77777777" w:rsidTr="009F6D16">
        <w:trPr>
          <w:trHeight w:val="323"/>
        </w:trPr>
        <w:tc>
          <w:tcPr>
            <w:tcW w:w="1334" w:type="dxa"/>
            <w:tcBorders>
              <w:top w:val="single" w:sz="4" w:space="0" w:color="auto"/>
              <w:left w:val="nil"/>
              <w:bottom w:val="single" w:sz="4" w:space="0" w:color="auto"/>
              <w:right w:val="nil"/>
            </w:tcBorders>
          </w:tcPr>
          <w:p w14:paraId="5AD47788" w14:textId="77777777" w:rsidR="00B37C70" w:rsidRPr="00910450" w:rsidRDefault="00B37C70" w:rsidP="009F6D16">
            <w:pPr>
              <w:widowControl w:val="0"/>
              <w:autoSpaceDE w:val="0"/>
              <w:autoSpaceDN w:val="0"/>
              <w:adjustRightInd w:val="0"/>
              <w:jc w:val="center"/>
              <w:rPr>
                <w:bCs/>
                <w:color w:val="262626"/>
                <w:sz w:val="22"/>
                <w:szCs w:val="22"/>
              </w:rPr>
            </w:pPr>
          </w:p>
        </w:tc>
        <w:tc>
          <w:tcPr>
            <w:tcW w:w="1537" w:type="dxa"/>
            <w:gridSpan w:val="2"/>
            <w:tcBorders>
              <w:top w:val="single" w:sz="4" w:space="0" w:color="auto"/>
              <w:left w:val="nil"/>
              <w:bottom w:val="single" w:sz="4" w:space="0" w:color="auto"/>
              <w:right w:val="nil"/>
            </w:tcBorders>
          </w:tcPr>
          <w:p w14:paraId="23FA8F46" w14:textId="77777777" w:rsidR="00B37C70" w:rsidRPr="00910450" w:rsidRDefault="00B37C70" w:rsidP="009F6D16">
            <w:pPr>
              <w:widowControl w:val="0"/>
              <w:autoSpaceDE w:val="0"/>
              <w:autoSpaceDN w:val="0"/>
              <w:adjustRightInd w:val="0"/>
              <w:jc w:val="center"/>
              <w:rPr>
                <w:bCs/>
                <w:color w:val="262626"/>
                <w:sz w:val="22"/>
                <w:szCs w:val="22"/>
              </w:rPr>
            </w:pPr>
            <w:r>
              <w:rPr>
                <w:bCs/>
                <w:color w:val="262626"/>
                <w:sz w:val="22"/>
                <w:szCs w:val="22"/>
              </w:rPr>
              <w:t>1</w:t>
            </w:r>
          </w:p>
          <w:p w14:paraId="5E57355D" w14:textId="77777777" w:rsidR="00B37C70" w:rsidRPr="00910450" w:rsidRDefault="00B37C70" w:rsidP="009F6D16">
            <w:pPr>
              <w:pStyle w:val="Default"/>
              <w:jc w:val="center"/>
              <w:rPr>
                <w:sz w:val="22"/>
                <w:szCs w:val="22"/>
              </w:rPr>
            </w:pPr>
          </w:p>
        </w:tc>
        <w:tc>
          <w:tcPr>
            <w:tcW w:w="1620" w:type="dxa"/>
            <w:tcBorders>
              <w:top w:val="single" w:sz="4" w:space="0" w:color="auto"/>
              <w:left w:val="nil"/>
              <w:bottom w:val="single" w:sz="4" w:space="0" w:color="auto"/>
              <w:right w:val="nil"/>
            </w:tcBorders>
          </w:tcPr>
          <w:p w14:paraId="52A70ED2" w14:textId="77777777" w:rsidR="00B37C70" w:rsidRPr="004F310A" w:rsidRDefault="00B37C70" w:rsidP="009F6D16">
            <w:pPr>
              <w:pStyle w:val="Default"/>
              <w:jc w:val="center"/>
              <w:rPr>
                <w:sz w:val="22"/>
                <w:szCs w:val="22"/>
              </w:rPr>
            </w:pPr>
            <w:r>
              <w:rPr>
                <w:bCs/>
                <w:iCs/>
                <w:color w:val="262626"/>
                <w:sz w:val="22"/>
                <w:szCs w:val="22"/>
              </w:rPr>
              <w:t>2</w:t>
            </w:r>
          </w:p>
        </w:tc>
        <w:tc>
          <w:tcPr>
            <w:tcW w:w="1440" w:type="dxa"/>
            <w:tcBorders>
              <w:top w:val="single" w:sz="4" w:space="0" w:color="auto"/>
              <w:left w:val="nil"/>
              <w:bottom w:val="single" w:sz="4" w:space="0" w:color="auto"/>
              <w:right w:val="nil"/>
            </w:tcBorders>
          </w:tcPr>
          <w:p w14:paraId="6DF0668D" w14:textId="77777777" w:rsidR="00B37C70" w:rsidRDefault="00B37C70" w:rsidP="009F6D16">
            <w:pPr>
              <w:pStyle w:val="Default"/>
              <w:jc w:val="center"/>
              <w:rPr>
                <w:bCs/>
                <w:iCs/>
                <w:color w:val="262626"/>
                <w:sz w:val="22"/>
                <w:szCs w:val="22"/>
              </w:rPr>
            </w:pPr>
            <w:r>
              <w:rPr>
                <w:bCs/>
                <w:iCs/>
                <w:color w:val="262626"/>
                <w:sz w:val="22"/>
                <w:szCs w:val="22"/>
              </w:rPr>
              <w:t>3</w:t>
            </w:r>
          </w:p>
        </w:tc>
        <w:tc>
          <w:tcPr>
            <w:tcW w:w="1350" w:type="dxa"/>
            <w:tcBorders>
              <w:top w:val="single" w:sz="4" w:space="0" w:color="auto"/>
              <w:left w:val="nil"/>
              <w:bottom w:val="single" w:sz="4" w:space="0" w:color="auto"/>
              <w:right w:val="nil"/>
            </w:tcBorders>
          </w:tcPr>
          <w:p w14:paraId="3A9B2E60" w14:textId="77777777" w:rsidR="00B37C70" w:rsidRDefault="00B37C70" w:rsidP="009F6D16">
            <w:pPr>
              <w:pStyle w:val="Default"/>
              <w:jc w:val="center"/>
              <w:rPr>
                <w:bCs/>
                <w:iCs/>
                <w:color w:val="262626"/>
                <w:sz w:val="22"/>
                <w:szCs w:val="22"/>
              </w:rPr>
            </w:pPr>
            <w:r>
              <w:rPr>
                <w:bCs/>
                <w:iCs/>
                <w:color w:val="262626"/>
                <w:sz w:val="22"/>
                <w:szCs w:val="22"/>
              </w:rPr>
              <w:t>4</w:t>
            </w:r>
          </w:p>
        </w:tc>
        <w:tc>
          <w:tcPr>
            <w:tcW w:w="1440" w:type="dxa"/>
            <w:tcBorders>
              <w:top w:val="single" w:sz="4" w:space="0" w:color="auto"/>
              <w:left w:val="nil"/>
              <w:bottom w:val="single" w:sz="4" w:space="0" w:color="auto"/>
              <w:right w:val="nil"/>
            </w:tcBorders>
          </w:tcPr>
          <w:p w14:paraId="6E4EFC27" w14:textId="77777777" w:rsidR="00B37C70" w:rsidRDefault="00B37C70" w:rsidP="009F6D16">
            <w:pPr>
              <w:pStyle w:val="Default"/>
              <w:jc w:val="center"/>
              <w:rPr>
                <w:bCs/>
                <w:iCs/>
                <w:color w:val="262626"/>
                <w:sz w:val="22"/>
                <w:szCs w:val="22"/>
              </w:rPr>
            </w:pPr>
            <w:r>
              <w:rPr>
                <w:bCs/>
                <w:iCs/>
                <w:color w:val="262626"/>
                <w:sz w:val="22"/>
                <w:szCs w:val="22"/>
              </w:rPr>
              <w:t>5</w:t>
            </w:r>
          </w:p>
        </w:tc>
      </w:tr>
      <w:tr w:rsidR="00B37C70" w:rsidRPr="00910450" w14:paraId="76203C3E" w14:textId="77777777" w:rsidTr="009F6D16">
        <w:trPr>
          <w:trHeight w:val="539"/>
        </w:trPr>
        <w:tc>
          <w:tcPr>
            <w:tcW w:w="1611" w:type="dxa"/>
            <w:gridSpan w:val="2"/>
            <w:tcBorders>
              <w:top w:val="single" w:sz="4" w:space="0" w:color="auto"/>
              <w:left w:val="nil"/>
              <w:bottom w:val="nil"/>
              <w:right w:val="nil"/>
            </w:tcBorders>
          </w:tcPr>
          <w:p w14:paraId="2B3357C8" w14:textId="3C6CE96E" w:rsidR="00B37C70" w:rsidRPr="00910450" w:rsidRDefault="00B37C70" w:rsidP="009F6D16">
            <w:pPr>
              <w:pStyle w:val="Default"/>
              <w:rPr>
                <w:sz w:val="22"/>
                <w:szCs w:val="22"/>
              </w:rPr>
            </w:pPr>
            <w:r>
              <w:rPr>
                <w:sz w:val="22"/>
                <w:szCs w:val="22"/>
              </w:rPr>
              <w:t>Symmetric</w:t>
            </w:r>
            <w:r w:rsidR="004B0E2D">
              <w:rPr>
                <w:sz w:val="22"/>
                <w:szCs w:val="22"/>
              </w:rPr>
              <w:t>al</w:t>
            </w:r>
            <w:r>
              <w:rPr>
                <w:sz w:val="22"/>
                <w:szCs w:val="22"/>
              </w:rPr>
              <w:t xml:space="preserve"> comm.</w:t>
            </w:r>
          </w:p>
        </w:tc>
        <w:tc>
          <w:tcPr>
            <w:tcW w:w="1260" w:type="dxa"/>
            <w:tcBorders>
              <w:top w:val="single" w:sz="4" w:space="0" w:color="auto"/>
              <w:left w:val="nil"/>
              <w:bottom w:val="nil"/>
              <w:right w:val="nil"/>
            </w:tcBorders>
          </w:tcPr>
          <w:p w14:paraId="6BBB6AB8" w14:textId="77777777" w:rsidR="00B37C70" w:rsidRPr="00910450" w:rsidRDefault="00B37C70" w:rsidP="009F6D16">
            <w:pPr>
              <w:pStyle w:val="Default"/>
              <w:jc w:val="center"/>
              <w:rPr>
                <w:sz w:val="22"/>
                <w:szCs w:val="22"/>
              </w:rPr>
            </w:pPr>
          </w:p>
        </w:tc>
        <w:tc>
          <w:tcPr>
            <w:tcW w:w="1620" w:type="dxa"/>
            <w:tcBorders>
              <w:top w:val="single" w:sz="4" w:space="0" w:color="auto"/>
              <w:left w:val="nil"/>
              <w:bottom w:val="nil"/>
              <w:right w:val="nil"/>
            </w:tcBorders>
          </w:tcPr>
          <w:p w14:paraId="0FFA1799" w14:textId="77777777" w:rsidR="00B37C70" w:rsidRPr="00910450" w:rsidRDefault="00B37C70" w:rsidP="009F6D16">
            <w:pPr>
              <w:pStyle w:val="Default"/>
              <w:jc w:val="center"/>
              <w:rPr>
                <w:sz w:val="22"/>
                <w:szCs w:val="22"/>
              </w:rPr>
            </w:pPr>
          </w:p>
        </w:tc>
        <w:tc>
          <w:tcPr>
            <w:tcW w:w="1440" w:type="dxa"/>
            <w:tcBorders>
              <w:top w:val="single" w:sz="4" w:space="0" w:color="auto"/>
              <w:left w:val="nil"/>
              <w:bottom w:val="nil"/>
              <w:right w:val="nil"/>
            </w:tcBorders>
          </w:tcPr>
          <w:p w14:paraId="0867FAB6" w14:textId="77777777" w:rsidR="00B37C70" w:rsidRPr="00910450" w:rsidRDefault="00B37C70" w:rsidP="009F6D16">
            <w:pPr>
              <w:pStyle w:val="Default"/>
              <w:jc w:val="center"/>
              <w:rPr>
                <w:sz w:val="22"/>
                <w:szCs w:val="22"/>
              </w:rPr>
            </w:pPr>
          </w:p>
        </w:tc>
        <w:tc>
          <w:tcPr>
            <w:tcW w:w="1350" w:type="dxa"/>
            <w:tcBorders>
              <w:top w:val="single" w:sz="4" w:space="0" w:color="auto"/>
              <w:left w:val="nil"/>
              <w:bottom w:val="nil"/>
              <w:right w:val="nil"/>
            </w:tcBorders>
          </w:tcPr>
          <w:p w14:paraId="1809DF74" w14:textId="77777777" w:rsidR="00B37C70" w:rsidRPr="00910450" w:rsidRDefault="00B37C70" w:rsidP="009F6D16">
            <w:pPr>
              <w:pStyle w:val="Default"/>
              <w:jc w:val="center"/>
              <w:rPr>
                <w:sz w:val="22"/>
                <w:szCs w:val="22"/>
              </w:rPr>
            </w:pPr>
          </w:p>
        </w:tc>
        <w:tc>
          <w:tcPr>
            <w:tcW w:w="1440" w:type="dxa"/>
            <w:tcBorders>
              <w:top w:val="single" w:sz="4" w:space="0" w:color="auto"/>
              <w:left w:val="nil"/>
              <w:bottom w:val="nil"/>
              <w:right w:val="nil"/>
            </w:tcBorders>
          </w:tcPr>
          <w:p w14:paraId="4DCE159E" w14:textId="77777777" w:rsidR="00B37C70" w:rsidRPr="00910450" w:rsidRDefault="00B37C70" w:rsidP="009F6D16">
            <w:pPr>
              <w:pStyle w:val="Default"/>
              <w:jc w:val="center"/>
              <w:rPr>
                <w:sz w:val="22"/>
                <w:szCs w:val="22"/>
              </w:rPr>
            </w:pPr>
          </w:p>
        </w:tc>
      </w:tr>
      <w:tr w:rsidR="00B37C70" w:rsidRPr="00910450" w14:paraId="6C3DEAC8" w14:textId="77777777" w:rsidTr="009F6D16">
        <w:trPr>
          <w:trHeight w:val="238"/>
        </w:trPr>
        <w:tc>
          <w:tcPr>
            <w:tcW w:w="1611" w:type="dxa"/>
            <w:gridSpan w:val="2"/>
            <w:tcBorders>
              <w:top w:val="nil"/>
              <w:left w:val="nil"/>
              <w:bottom w:val="nil"/>
              <w:right w:val="nil"/>
            </w:tcBorders>
          </w:tcPr>
          <w:p w14:paraId="4DB3FB4D" w14:textId="77777777" w:rsidR="00B37C70" w:rsidRPr="00910450" w:rsidRDefault="00B37C70" w:rsidP="009F6D16">
            <w:pPr>
              <w:pStyle w:val="Default"/>
              <w:rPr>
                <w:sz w:val="22"/>
                <w:szCs w:val="22"/>
              </w:rPr>
            </w:pPr>
            <w:r>
              <w:rPr>
                <w:sz w:val="22"/>
                <w:szCs w:val="22"/>
              </w:rPr>
              <w:t>Inclusion</w:t>
            </w:r>
          </w:p>
        </w:tc>
        <w:tc>
          <w:tcPr>
            <w:tcW w:w="1260" w:type="dxa"/>
            <w:tcBorders>
              <w:top w:val="nil"/>
              <w:left w:val="nil"/>
              <w:bottom w:val="nil"/>
              <w:right w:val="nil"/>
            </w:tcBorders>
          </w:tcPr>
          <w:p w14:paraId="0CBC9EA7" w14:textId="77777777" w:rsidR="00B37C70" w:rsidRPr="00910450" w:rsidRDefault="00B37C70" w:rsidP="009F6D16">
            <w:pPr>
              <w:pStyle w:val="Default"/>
              <w:jc w:val="center"/>
              <w:rPr>
                <w:sz w:val="22"/>
                <w:szCs w:val="22"/>
              </w:rPr>
            </w:pPr>
            <w:r>
              <w:rPr>
                <w:sz w:val="22"/>
                <w:szCs w:val="22"/>
              </w:rPr>
              <w:t>.64**</w:t>
            </w:r>
          </w:p>
        </w:tc>
        <w:tc>
          <w:tcPr>
            <w:tcW w:w="1620" w:type="dxa"/>
            <w:tcBorders>
              <w:top w:val="nil"/>
              <w:left w:val="nil"/>
              <w:bottom w:val="nil"/>
              <w:right w:val="nil"/>
            </w:tcBorders>
          </w:tcPr>
          <w:p w14:paraId="3B1F32CD" w14:textId="77777777" w:rsidR="00B37C70" w:rsidRPr="00910450" w:rsidRDefault="00B37C70" w:rsidP="009F6D16">
            <w:pPr>
              <w:pStyle w:val="Default"/>
              <w:jc w:val="center"/>
              <w:rPr>
                <w:sz w:val="22"/>
                <w:szCs w:val="22"/>
              </w:rPr>
            </w:pPr>
          </w:p>
        </w:tc>
        <w:tc>
          <w:tcPr>
            <w:tcW w:w="1440" w:type="dxa"/>
            <w:tcBorders>
              <w:top w:val="nil"/>
              <w:left w:val="nil"/>
              <w:bottom w:val="nil"/>
              <w:right w:val="nil"/>
            </w:tcBorders>
          </w:tcPr>
          <w:p w14:paraId="36ECBCE9" w14:textId="77777777" w:rsidR="00B37C70" w:rsidRPr="00910450" w:rsidRDefault="00B37C70" w:rsidP="009F6D16">
            <w:pPr>
              <w:pStyle w:val="Default"/>
              <w:jc w:val="center"/>
              <w:rPr>
                <w:sz w:val="22"/>
                <w:szCs w:val="22"/>
              </w:rPr>
            </w:pPr>
          </w:p>
        </w:tc>
        <w:tc>
          <w:tcPr>
            <w:tcW w:w="1350" w:type="dxa"/>
            <w:tcBorders>
              <w:top w:val="nil"/>
              <w:left w:val="nil"/>
              <w:bottom w:val="nil"/>
              <w:right w:val="nil"/>
            </w:tcBorders>
          </w:tcPr>
          <w:p w14:paraId="331819B3" w14:textId="77777777" w:rsidR="00B37C70" w:rsidRPr="00910450" w:rsidRDefault="00B37C70" w:rsidP="009F6D16">
            <w:pPr>
              <w:pStyle w:val="Default"/>
              <w:jc w:val="center"/>
              <w:rPr>
                <w:sz w:val="22"/>
                <w:szCs w:val="22"/>
              </w:rPr>
            </w:pPr>
          </w:p>
        </w:tc>
        <w:tc>
          <w:tcPr>
            <w:tcW w:w="1440" w:type="dxa"/>
            <w:tcBorders>
              <w:top w:val="nil"/>
              <w:left w:val="nil"/>
              <w:bottom w:val="nil"/>
              <w:right w:val="nil"/>
            </w:tcBorders>
          </w:tcPr>
          <w:p w14:paraId="3E9EC6D0" w14:textId="77777777" w:rsidR="00B37C70" w:rsidRPr="00910450" w:rsidRDefault="00B37C70" w:rsidP="009F6D16">
            <w:pPr>
              <w:pStyle w:val="Default"/>
              <w:jc w:val="center"/>
              <w:rPr>
                <w:sz w:val="22"/>
                <w:szCs w:val="22"/>
              </w:rPr>
            </w:pPr>
          </w:p>
        </w:tc>
      </w:tr>
      <w:tr w:rsidR="00B37C70" w:rsidRPr="00910450" w14:paraId="1BFD829B" w14:textId="77777777" w:rsidTr="009F6D16">
        <w:trPr>
          <w:trHeight w:val="324"/>
        </w:trPr>
        <w:tc>
          <w:tcPr>
            <w:tcW w:w="1611" w:type="dxa"/>
            <w:gridSpan w:val="2"/>
            <w:tcBorders>
              <w:top w:val="nil"/>
              <w:left w:val="nil"/>
              <w:bottom w:val="nil"/>
              <w:right w:val="nil"/>
            </w:tcBorders>
          </w:tcPr>
          <w:p w14:paraId="1E64F6F7" w14:textId="77777777" w:rsidR="00B37C70" w:rsidRPr="00910450" w:rsidRDefault="00B37C70" w:rsidP="009F6D16">
            <w:pPr>
              <w:pStyle w:val="Default"/>
              <w:rPr>
                <w:sz w:val="22"/>
                <w:szCs w:val="22"/>
              </w:rPr>
            </w:pPr>
            <w:r>
              <w:rPr>
                <w:sz w:val="22"/>
                <w:szCs w:val="22"/>
              </w:rPr>
              <w:t>FPR</w:t>
            </w:r>
          </w:p>
        </w:tc>
        <w:tc>
          <w:tcPr>
            <w:tcW w:w="1260" w:type="dxa"/>
            <w:tcBorders>
              <w:top w:val="nil"/>
              <w:left w:val="nil"/>
              <w:bottom w:val="nil"/>
              <w:right w:val="nil"/>
            </w:tcBorders>
          </w:tcPr>
          <w:p w14:paraId="22632265" w14:textId="77777777" w:rsidR="00B37C70" w:rsidRPr="00910450" w:rsidRDefault="00B37C70" w:rsidP="009F6D16">
            <w:pPr>
              <w:pStyle w:val="Default"/>
              <w:jc w:val="center"/>
              <w:rPr>
                <w:sz w:val="22"/>
                <w:szCs w:val="22"/>
              </w:rPr>
            </w:pPr>
            <w:r>
              <w:rPr>
                <w:sz w:val="22"/>
                <w:szCs w:val="22"/>
              </w:rPr>
              <w:t>.81**</w:t>
            </w:r>
          </w:p>
        </w:tc>
        <w:tc>
          <w:tcPr>
            <w:tcW w:w="1620" w:type="dxa"/>
            <w:tcBorders>
              <w:top w:val="nil"/>
              <w:left w:val="nil"/>
              <w:bottom w:val="nil"/>
              <w:right w:val="nil"/>
            </w:tcBorders>
          </w:tcPr>
          <w:p w14:paraId="502B4D2A" w14:textId="77777777" w:rsidR="00B37C70" w:rsidRPr="00910450" w:rsidRDefault="00B37C70" w:rsidP="009F6D16">
            <w:pPr>
              <w:pStyle w:val="Default"/>
              <w:jc w:val="center"/>
              <w:rPr>
                <w:sz w:val="22"/>
                <w:szCs w:val="22"/>
              </w:rPr>
            </w:pPr>
            <w:r>
              <w:rPr>
                <w:sz w:val="22"/>
                <w:szCs w:val="22"/>
              </w:rPr>
              <w:t>.63**</w:t>
            </w:r>
          </w:p>
        </w:tc>
        <w:tc>
          <w:tcPr>
            <w:tcW w:w="1440" w:type="dxa"/>
            <w:tcBorders>
              <w:top w:val="nil"/>
              <w:left w:val="nil"/>
              <w:bottom w:val="nil"/>
              <w:right w:val="nil"/>
            </w:tcBorders>
          </w:tcPr>
          <w:p w14:paraId="283C213F" w14:textId="77777777" w:rsidR="00B37C70" w:rsidRDefault="00B37C70" w:rsidP="009F6D16">
            <w:pPr>
              <w:pStyle w:val="Default"/>
              <w:jc w:val="center"/>
              <w:rPr>
                <w:sz w:val="22"/>
                <w:szCs w:val="22"/>
              </w:rPr>
            </w:pPr>
          </w:p>
        </w:tc>
        <w:tc>
          <w:tcPr>
            <w:tcW w:w="1350" w:type="dxa"/>
            <w:tcBorders>
              <w:top w:val="nil"/>
              <w:left w:val="nil"/>
              <w:bottom w:val="nil"/>
              <w:right w:val="nil"/>
            </w:tcBorders>
          </w:tcPr>
          <w:p w14:paraId="25D43153" w14:textId="77777777" w:rsidR="00B37C70" w:rsidRDefault="00B37C70" w:rsidP="009F6D16">
            <w:pPr>
              <w:pStyle w:val="Default"/>
              <w:jc w:val="center"/>
              <w:rPr>
                <w:sz w:val="22"/>
                <w:szCs w:val="22"/>
              </w:rPr>
            </w:pPr>
          </w:p>
        </w:tc>
        <w:tc>
          <w:tcPr>
            <w:tcW w:w="1440" w:type="dxa"/>
            <w:tcBorders>
              <w:top w:val="nil"/>
              <w:left w:val="nil"/>
              <w:bottom w:val="nil"/>
              <w:right w:val="nil"/>
            </w:tcBorders>
          </w:tcPr>
          <w:p w14:paraId="587502E9" w14:textId="77777777" w:rsidR="00B37C70" w:rsidRDefault="00B37C70" w:rsidP="009F6D16">
            <w:pPr>
              <w:pStyle w:val="Default"/>
              <w:jc w:val="center"/>
              <w:rPr>
                <w:sz w:val="22"/>
                <w:szCs w:val="22"/>
              </w:rPr>
            </w:pPr>
          </w:p>
        </w:tc>
      </w:tr>
      <w:tr w:rsidR="00B37C70" w:rsidRPr="00910450" w14:paraId="1D6E48A1" w14:textId="77777777" w:rsidTr="0039429B">
        <w:trPr>
          <w:trHeight w:val="297"/>
        </w:trPr>
        <w:tc>
          <w:tcPr>
            <w:tcW w:w="1611" w:type="dxa"/>
            <w:gridSpan w:val="2"/>
            <w:tcBorders>
              <w:top w:val="nil"/>
              <w:left w:val="nil"/>
              <w:bottom w:val="nil"/>
              <w:right w:val="nil"/>
            </w:tcBorders>
          </w:tcPr>
          <w:p w14:paraId="6788459B" w14:textId="77777777" w:rsidR="00B37C70" w:rsidRDefault="00B37C70" w:rsidP="009F6D16">
            <w:pPr>
              <w:pStyle w:val="Default"/>
              <w:rPr>
                <w:sz w:val="22"/>
                <w:szCs w:val="22"/>
              </w:rPr>
            </w:pPr>
            <w:r>
              <w:rPr>
                <w:sz w:val="22"/>
                <w:szCs w:val="22"/>
              </w:rPr>
              <w:t>Positive meg.</w:t>
            </w:r>
          </w:p>
        </w:tc>
        <w:tc>
          <w:tcPr>
            <w:tcW w:w="1260" w:type="dxa"/>
            <w:tcBorders>
              <w:top w:val="nil"/>
              <w:left w:val="nil"/>
              <w:bottom w:val="nil"/>
              <w:right w:val="nil"/>
            </w:tcBorders>
          </w:tcPr>
          <w:p w14:paraId="71E32838" w14:textId="77777777" w:rsidR="00B37C70" w:rsidRDefault="00B37C70" w:rsidP="009F6D16">
            <w:pPr>
              <w:pStyle w:val="Default"/>
              <w:jc w:val="center"/>
              <w:rPr>
                <w:sz w:val="22"/>
                <w:szCs w:val="22"/>
              </w:rPr>
            </w:pPr>
            <w:r>
              <w:rPr>
                <w:sz w:val="22"/>
                <w:szCs w:val="22"/>
              </w:rPr>
              <w:t>.74**</w:t>
            </w:r>
          </w:p>
        </w:tc>
        <w:tc>
          <w:tcPr>
            <w:tcW w:w="1620" w:type="dxa"/>
            <w:tcBorders>
              <w:top w:val="nil"/>
              <w:left w:val="nil"/>
              <w:bottom w:val="nil"/>
              <w:right w:val="nil"/>
            </w:tcBorders>
          </w:tcPr>
          <w:p w14:paraId="328ACF2D" w14:textId="77777777" w:rsidR="00B37C70" w:rsidRDefault="00B37C70" w:rsidP="009F6D16">
            <w:pPr>
              <w:pStyle w:val="Default"/>
              <w:jc w:val="center"/>
              <w:rPr>
                <w:sz w:val="22"/>
                <w:szCs w:val="22"/>
              </w:rPr>
            </w:pPr>
            <w:r>
              <w:rPr>
                <w:sz w:val="22"/>
                <w:szCs w:val="22"/>
              </w:rPr>
              <w:t>.65**</w:t>
            </w:r>
          </w:p>
        </w:tc>
        <w:tc>
          <w:tcPr>
            <w:tcW w:w="1440" w:type="dxa"/>
            <w:tcBorders>
              <w:top w:val="nil"/>
              <w:left w:val="nil"/>
              <w:bottom w:val="nil"/>
              <w:right w:val="nil"/>
            </w:tcBorders>
          </w:tcPr>
          <w:p w14:paraId="123ABB4E" w14:textId="77777777" w:rsidR="00B37C70" w:rsidRDefault="00B37C70" w:rsidP="009F6D16">
            <w:pPr>
              <w:pStyle w:val="Default"/>
              <w:jc w:val="center"/>
              <w:rPr>
                <w:sz w:val="22"/>
                <w:szCs w:val="22"/>
              </w:rPr>
            </w:pPr>
            <w:r>
              <w:rPr>
                <w:sz w:val="22"/>
                <w:szCs w:val="22"/>
              </w:rPr>
              <w:t>.71**</w:t>
            </w:r>
          </w:p>
        </w:tc>
        <w:tc>
          <w:tcPr>
            <w:tcW w:w="1350" w:type="dxa"/>
            <w:tcBorders>
              <w:top w:val="nil"/>
              <w:left w:val="nil"/>
              <w:bottom w:val="nil"/>
              <w:right w:val="nil"/>
            </w:tcBorders>
          </w:tcPr>
          <w:p w14:paraId="72305D86" w14:textId="77777777" w:rsidR="00B37C70" w:rsidRDefault="00B37C70" w:rsidP="009F6D16">
            <w:pPr>
              <w:pStyle w:val="Default"/>
              <w:jc w:val="center"/>
              <w:rPr>
                <w:sz w:val="22"/>
                <w:szCs w:val="22"/>
              </w:rPr>
            </w:pPr>
          </w:p>
        </w:tc>
        <w:tc>
          <w:tcPr>
            <w:tcW w:w="1440" w:type="dxa"/>
            <w:tcBorders>
              <w:top w:val="nil"/>
              <w:left w:val="nil"/>
              <w:bottom w:val="nil"/>
              <w:right w:val="nil"/>
            </w:tcBorders>
          </w:tcPr>
          <w:p w14:paraId="4480D4BE" w14:textId="77777777" w:rsidR="00B37C70" w:rsidRDefault="00B37C70" w:rsidP="009F6D16">
            <w:pPr>
              <w:pStyle w:val="Default"/>
              <w:jc w:val="center"/>
              <w:rPr>
                <w:sz w:val="22"/>
                <w:szCs w:val="22"/>
              </w:rPr>
            </w:pPr>
          </w:p>
        </w:tc>
      </w:tr>
      <w:tr w:rsidR="00B37C70" w:rsidRPr="00910450" w14:paraId="6EA92925" w14:textId="77777777" w:rsidTr="009F6D16">
        <w:trPr>
          <w:trHeight w:val="288"/>
        </w:trPr>
        <w:tc>
          <w:tcPr>
            <w:tcW w:w="1611" w:type="dxa"/>
            <w:gridSpan w:val="2"/>
            <w:tcBorders>
              <w:top w:val="nil"/>
              <w:left w:val="nil"/>
              <w:bottom w:val="nil"/>
              <w:right w:val="nil"/>
            </w:tcBorders>
          </w:tcPr>
          <w:p w14:paraId="2AE50688" w14:textId="77777777" w:rsidR="00B37C70" w:rsidRDefault="00B37C70" w:rsidP="009F6D16">
            <w:pPr>
              <w:pStyle w:val="Default"/>
              <w:rPr>
                <w:sz w:val="22"/>
                <w:szCs w:val="22"/>
              </w:rPr>
            </w:pPr>
            <w:r>
              <w:rPr>
                <w:sz w:val="22"/>
                <w:szCs w:val="22"/>
              </w:rPr>
              <w:t>Advocative</w:t>
            </w:r>
          </w:p>
        </w:tc>
        <w:tc>
          <w:tcPr>
            <w:tcW w:w="1260" w:type="dxa"/>
            <w:tcBorders>
              <w:top w:val="nil"/>
              <w:left w:val="nil"/>
              <w:bottom w:val="nil"/>
              <w:right w:val="nil"/>
            </w:tcBorders>
          </w:tcPr>
          <w:p w14:paraId="2F38522B" w14:textId="77777777" w:rsidR="00B37C70" w:rsidRDefault="00B37C70" w:rsidP="009F6D16">
            <w:pPr>
              <w:pStyle w:val="Default"/>
              <w:jc w:val="center"/>
              <w:rPr>
                <w:sz w:val="22"/>
                <w:szCs w:val="22"/>
              </w:rPr>
            </w:pPr>
            <w:r>
              <w:rPr>
                <w:sz w:val="22"/>
                <w:szCs w:val="22"/>
              </w:rPr>
              <w:t>.72**</w:t>
            </w:r>
          </w:p>
        </w:tc>
        <w:tc>
          <w:tcPr>
            <w:tcW w:w="1620" w:type="dxa"/>
            <w:tcBorders>
              <w:top w:val="nil"/>
              <w:left w:val="nil"/>
              <w:bottom w:val="nil"/>
              <w:right w:val="nil"/>
            </w:tcBorders>
          </w:tcPr>
          <w:p w14:paraId="1EB50F65" w14:textId="77777777" w:rsidR="00B37C70" w:rsidRDefault="00B37C70" w:rsidP="009F6D16">
            <w:pPr>
              <w:pStyle w:val="Default"/>
              <w:jc w:val="center"/>
              <w:rPr>
                <w:sz w:val="22"/>
                <w:szCs w:val="22"/>
              </w:rPr>
            </w:pPr>
            <w:r>
              <w:rPr>
                <w:sz w:val="22"/>
                <w:szCs w:val="22"/>
              </w:rPr>
              <w:t>.69**</w:t>
            </w:r>
          </w:p>
        </w:tc>
        <w:tc>
          <w:tcPr>
            <w:tcW w:w="1440" w:type="dxa"/>
            <w:tcBorders>
              <w:top w:val="nil"/>
              <w:left w:val="nil"/>
              <w:bottom w:val="nil"/>
              <w:right w:val="nil"/>
            </w:tcBorders>
          </w:tcPr>
          <w:p w14:paraId="231C4C04" w14:textId="77777777" w:rsidR="00B37C70" w:rsidRDefault="00B37C70" w:rsidP="009F6D16">
            <w:pPr>
              <w:pStyle w:val="Default"/>
              <w:jc w:val="center"/>
              <w:rPr>
                <w:sz w:val="22"/>
                <w:szCs w:val="22"/>
              </w:rPr>
            </w:pPr>
            <w:r>
              <w:rPr>
                <w:sz w:val="22"/>
                <w:szCs w:val="22"/>
              </w:rPr>
              <w:t>.69**</w:t>
            </w:r>
          </w:p>
        </w:tc>
        <w:tc>
          <w:tcPr>
            <w:tcW w:w="1350" w:type="dxa"/>
            <w:tcBorders>
              <w:top w:val="nil"/>
              <w:left w:val="nil"/>
              <w:bottom w:val="nil"/>
              <w:right w:val="nil"/>
            </w:tcBorders>
          </w:tcPr>
          <w:p w14:paraId="0F9D0362" w14:textId="77777777" w:rsidR="00B37C70" w:rsidRDefault="00B37C70" w:rsidP="009F6D16">
            <w:pPr>
              <w:pStyle w:val="Default"/>
              <w:jc w:val="center"/>
              <w:rPr>
                <w:sz w:val="22"/>
                <w:szCs w:val="22"/>
              </w:rPr>
            </w:pPr>
            <w:r>
              <w:rPr>
                <w:sz w:val="22"/>
                <w:szCs w:val="22"/>
              </w:rPr>
              <w:t>.84**</w:t>
            </w:r>
          </w:p>
        </w:tc>
        <w:tc>
          <w:tcPr>
            <w:tcW w:w="1440" w:type="dxa"/>
            <w:tcBorders>
              <w:top w:val="nil"/>
              <w:left w:val="nil"/>
              <w:bottom w:val="nil"/>
              <w:right w:val="nil"/>
            </w:tcBorders>
          </w:tcPr>
          <w:p w14:paraId="1597767C" w14:textId="77777777" w:rsidR="00B37C70" w:rsidRDefault="00B37C70" w:rsidP="009F6D16">
            <w:pPr>
              <w:pStyle w:val="Default"/>
              <w:jc w:val="center"/>
              <w:rPr>
                <w:sz w:val="22"/>
                <w:szCs w:val="22"/>
              </w:rPr>
            </w:pPr>
          </w:p>
        </w:tc>
      </w:tr>
      <w:tr w:rsidR="00B37C70" w:rsidRPr="00910450" w14:paraId="653EA31D" w14:textId="77777777" w:rsidTr="009F6D16">
        <w:trPr>
          <w:trHeight w:val="225"/>
        </w:trPr>
        <w:tc>
          <w:tcPr>
            <w:tcW w:w="1611" w:type="dxa"/>
            <w:gridSpan w:val="2"/>
            <w:tcBorders>
              <w:top w:val="nil"/>
              <w:left w:val="nil"/>
              <w:bottom w:val="single" w:sz="4" w:space="0" w:color="auto"/>
              <w:right w:val="nil"/>
            </w:tcBorders>
          </w:tcPr>
          <w:p w14:paraId="6A9C4FD3" w14:textId="77777777" w:rsidR="00B37C70" w:rsidRDefault="00B37C70" w:rsidP="009F6D16">
            <w:pPr>
              <w:pStyle w:val="Default"/>
              <w:rPr>
                <w:sz w:val="22"/>
                <w:szCs w:val="22"/>
              </w:rPr>
            </w:pPr>
            <w:r>
              <w:rPr>
                <w:sz w:val="22"/>
                <w:szCs w:val="22"/>
              </w:rPr>
              <w:t>Media consume</w:t>
            </w:r>
          </w:p>
        </w:tc>
        <w:tc>
          <w:tcPr>
            <w:tcW w:w="1260" w:type="dxa"/>
            <w:tcBorders>
              <w:top w:val="nil"/>
              <w:left w:val="nil"/>
              <w:bottom w:val="single" w:sz="4" w:space="0" w:color="auto"/>
              <w:right w:val="nil"/>
            </w:tcBorders>
          </w:tcPr>
          <w:p w14:paraId="09AF3456" w14:textId="77777777" w:rsidR="00B37C70" w:rsidRDefault="00B37C70" w:rsidP="009F6D16">
            <w:pPr>
              <w:pStyle w:val="Default"/>
              <w:jc w:val="center"/>
              <w:rPr>
                <w:sz w:val="22"/>
                <w:szCs w:val="22"/>
              </w:rPr>
            </w:pPr>
            <w:r>
              <w:rPr>
                <w:sz w:val="22"/>
                <w:szCs w:val="22"/>
              </w:rPr>
              <w:t>.68**</w:t>
            </w:r>
          </w:p>
        </w:tc>
        <w:tc>
          <w:tcPr>
            <w:tcW w:w="1620" w:type="dxa"/>
            <w:tcBorders>
              <w:top w:val="nil"/>
              <w:left w:val="nil"/>
              <w:bottom w:val="single" w:sz="4" w:space="0" w:color="auto"/>
              <w:right w:val="nil"/>
            </w:tcBorders>
          </w:tcPr>
          <w:p w14:paraId="21778330" w14:textId="77777777" w:rsidR="00B37C70" w:rsidRDefault="00B37C70" w:rsidP="009F6D16">
            <w:pPr>
              <w:pStyle w:val="Default"/>
              <w:jc w:val="center"/>
              <w:rPr>
                <w:sz w:val="22"/>
                <w:szCs w:val="22"/>
              </w:rPr>
            </w:pPr>
            <w:r>
              <w:rPr>
                <w:sz w:val="22"/>
                <w:szCs w:val="22"/>
              </w:rPr>
              <w:t>50**</w:t>
            </w:r>
          </w:p>
        </w:tc>
        <w:tc>
          <w:tcPr>
            <w:tcW w:w="1440" w:type="dxa"/>
            <w:tcBorders>
              <w:top w:val="nil"/>
              <w:left w:val="nil"/>
              <w:bottom w:val="single" w:sz="4" w:space="0" w:color="auto"/>
              <w:right w:val="nil"/>
            </w:tcBorders>
          </w:tcPr>
          <w:p w14:paraId="00F087E8" w14:textId="77777777" w:rsidR="00B37C70" w:rsidRDefault="00B37C70" w:rsidP="009F6D16">
            <w:pPr>
              <w:pStyle w:val="Default"/>
              <w:jc w:val="center"/>
              <w:rPr>
                <w:sz w:val="22"/>
                <w:szCs w:val="22"/>
              </w:rPr>
            </w:pPr>
            <w:r>
              <w:rPr>
                <w:sz w:val="22"/>
                <w:szCs w:val="22"/>
              </w:rPr>
              <w:t>.67**</w:t>
            </w:r>
          </w:p>
        </w:tc>
        <w:tc>
          <w:tcPr>
            <w:tcW w:w="1350" w:type="dxa"/>
            <w:tcBorders>
              <w:top w:val="nil"/>
              <w:left w:val="nil"/>
              <w:bottom w:val="single" w:sz="4" w:space="0" w:color="auto"/>
              <w:right w:val="nil"/>
            </w:tcBorders>
          </w:tcPr>
          <w:p w14:paraId="269A7CFD" w14:textId="77777777" w:rsidR="00B37C70" w:rsidRDefault="00B37C70" w:rsidP="009F6D16">
            <w:pPr>
              <w:pStyle w:val="Default"/>
              <w:jc w:val="center"/>
              <w:rPr>
                <w:sz w:val="22"/>
                <w:szCs w:val="22"/>
              </w:rPr>
            </w:pPr>
            <w:r>
              <w:rPr>
                <w:sz w:val="22"/>
                <w:szCs w:val="22"/>
              </w:rPr>
              <w:t>.78**</w:t>
            </w:r>
          </w:p>
        </w:tc>
        <w:tc>
          <w:tcPr>
            <w:tcW w:w="1440" w:type="dxa"/>
            <w:tcBorders>
              <w:top w:val="nil"/>
              <w:left w:val="nil"/>
              <w:bottom w:val="single" w:sz="4" w:space="0" w:color="auto"/>
              <w:right w:val="nil"/>
            </w:tcBorders>
          </w:tcPr>
          <w:p w14:paraId="0FB9C81C" w14:textId="77777777" w:rsidR="00B37C70" w:rsidRDefault="00B37C70" w:rsidP="009F6D16">
            <w:pPr>
              <w:pStyle w:val="Default"/>
              <w:jc w:val="center"/>
              <w:rPr>
                <w:sz w:val="22"/>
                <w:szCs w:val="22"/>
              </w:rPr>
            </w:pPr>
            <w:r>
              <w:rPr>
                <w:sz w:val="22"/>
                <w:szCs w:val="22"/>
              </w:rPr>
              <w:t>.79**</w:t>
            </w:r>
          </w:p>
        </w:tc>
      </w:tr>
    </w:tbl>
    <w:p w14:paraId="179DF633" w14:textId="75AF9AF6" w:rsidR="0088618E" w:rsidRPr="003C7F4C" w:rsidRDefault="00B37C70" w:rsidP="00B37C70">
      <w:pPr>
        <w:widowControl w:val="0"/>
        <w:tabs>
          <w:tab w:val="left" w:pos="1858"/>
        </w:tabs>
        <w:autoSpaceDE w:val="0"/>
        <w:autoSpaceDN w:val="0"/>
        <w:adjustRightInd w:val="0"/>
        <w:spacing w:after="240" w:line="480" w:lineRule="auto"/>
        <w:rPr>
          <w:color w:val="000000"/>
          <w:sz w:val="20"/>
          <w:szCs w:val="20"/>
        </w:rPr>
      </w:pPr>
      <w:r>
        <w:rPr>
          <w:color w:val="000000"/>
          <w:sz w:val="20"/>
          <w:szCs w:val="20"/>
        </w:rPr>
        <w:t>** Correlation significant at the .01 level.</w:t>
      </w:r>
    </w:p>
    <w:p w14:paraId="1A4FEC66" w14:textId="243AA744" w:rsidR="009B3A42" w:rsidRPr="00C00BCB" w:rsidRDefault="0023410B" w:rsidP="00C00BCB">
      <w:pPr>
        <w:widowControl w:val="0"/>
        <w:tabs>
          <w:tab w:val="left" w:pos="1858"/>
        </w:tabs>
        <w:autoSpaceDE w:val="0"/>
        <w:autoSpaceDN w:val="0"/>
        <w:adjustRightInd w:val="0"/>
        <w:spacing w:after="240"/>
        <w:rPr>
          <w:color w:val="000000"/>
        </w:rPr>
      </w:pPr>
      <w:r>
        <w:rPr>
          <w:i/>
          <w:color w:val="000000"/>
        </w:rPr>
        <w:t>Table 25</w:t>
      </w:r>
      <w:r w:rsidR="00C00BCB">
        <w:rPr>
          <w:i/>
          <w:color w:val="000000"/>
        </w:rPr>
        <w:t>.</w:t>
      </w:r>
      <w:r w:rsidR="00C00BCB">
        <w:rPr>
          <w:color w:val="000000"/>
        </w:rPr>
        <w:t xml:space="preserve"> Antecedents </w:t>
      </w:r>
      <w:r w:rsidR="00F23121">
        <w:rPr>
          <w:color w:val="000000"/>
        </w:rPr>
        <w:t>of attending in the pilot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5"/>
        <w:gridCol w:w="11"/>
        <w:gridCol w:w="1223"/>
        <w:gridCol w:w="1152"/>
        <w:gridCol w:w="1152"/>
        <w:gridCol w:w="1237"/>
        <w:gridCol w:w="1236"/>
        <w:gridCol w:w="1149"/>
        <w:gridCol w:w="1055"/>
      </w:tblGrid>
      <w:tr w:rsidR="00C00BCB" w14:paraId="00ADF1FB" w14:textId="77777777" w:rsidTr="004031B1">
        <w:trPr>
          <w:trHeight w:val="341"/>
        </w:trPr>
        <w:tc>
          <w:tcPr>
            <w:tcW w:w="1187" w:type="dxa"/>
            <w:gridSpan w:val="2"/>
            <w:tcBorders>
              <w:top w:val="single" w:sz="4" w:space="0" w:color="auto"/>
            </w:tcBorders>
          </w:tcPr>
          <w:p w14:paraId="0018BA73" w14:textId="77777777" w:rsidR="00C00BCB" w:rsidRPr="00C00BCB" w:rsidRDefault="00C00BCB" w:rsidP="004031B1">
            <w:pPr>
              <w:widowControl w:val="0"/>
              <w:autoSpaceDE w:val="0"/>
              <w:autoSpaceDN w:val="0"/>
              <w:adjustRightInd w:val="0"/>
              <w:jc w:val="center"/>
              <w:rPr>
                <w:bCs/>
                <w:color w:val="000000"/>
                <w:sz w:val="22"/>
                <w:szCs w:val="22"/>
              </w:rPr>
            </w:pPr>
          </w:p>
        </w:tc>
        <w:tc>
          <w:tcPr>
            <w:tcW w:w="10483" w:type="dxa"/>
            <w:gridSpan w:val="7"/>
            <w:tcBorders>
              <w:top w:val="single" w:sz="4" w:space="0" w:color="auto"/>
            </w:tcBorders>
          </w:tcPr>
          <w:p w14:paraId="4FB57DF5" w14:textId="77777777" w:rsidR="00C00BCB" w:rsidRPr="00C00BCB" w:rsidRDefault="00C00BCB" w:rsidP="004031B1">
            <w:pPr>
              <w:widowControl w:val="0"/>
              <w:autoSpaceDE w:val="0"/>
              <w:autoSpaceDN w:val="0"/>
              <w:adjustRightInd w:val="0"/>
              <w:jc w:val="center"/>
              <w:rPr>
                <w:bCs/>
                <w:color w:val="000000"/>
                <w:sz w:val="22"/>
                <w:szCs w:val="22"/>
              </w:rPr>
            </w:pPr>
            <w:r w:rsidRPr="00C00BCB">
              <w:rPr>
                <w:bCs/>
                <w:color w:val="000000"/>
                <w:sz w:val="22"/>
                <w:szCs w:val="22"/>
              </w:rPr>
              <w:t>Antecedents of attending regression (pilot)</w:t>
            </w:r>
          </w:p>
        </w:tc>
      </w:tr>
      <w:tr w:rsidR="00C00BCB" w14:paraId="33C0AC71" w14:textId="77777777" w:rsidTr="004031B1">
        <w:trPr>
          <w:trHeight w:val="449"/>
        </w:trPr>
        <w:tc>
          <w:tcPr>
            <w:tcW w:w="1176" w:type="dxa"/>
          </w:tcPr>
          <w:p w14:paraId="2C28E05C" w14:textId="77777777" w:rsidR="00C00BCB" w:rsidRPr="00C00BCB" w:rsidRDefault="00C00BCB" w:rsidP="004031B1">
            <w:pPr>
              <w:jc w:val="center"/>
              <w:rPr>
                <w:sz w:val="22"/>
                <w:szCs w:val="22"/>
              </w:rPr>
            </w:pPr>
          </w:p>
        </w:tc>
        <w:tc>
          <w:tcPr>
            <w:tcW w:w="1565" w:type="dxa"/>
            <w:gridSpan w:val="2"/>
            <w:tcBorders>
              <w:top w:val="single" w:sz="4" w:space="0" w:color="auto"/>
              <w:bottom w:val="single" w:sz="4" w:space="0" w:color="auto"/>
            </w:tcBorders>
          </w:tcPr>
          <w:p w14:paraId="3733E96A"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t</w:t>
            </w:r>
          </w:p>
        </w:tc>
        <w:tc>
          <w:tcPr>
            <w:tcW w:w="1571" w:type="dxa"/>
            <w:tcBorders>
              <w:top w:val="single" w:sz="4" w:space="0" w:color="auto"/>
              <w:bottom w:val="single" w:sz="4" w:space="0" w:color="auto"/>
            </w:tcBorders>
          </w:tcPr>
          <w:p w14:paraId="5D8E4B21"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p</w:t>
            </w:r>
          </w:p>
          <w:p w14:paraId="36E51B63" w14:textId="77777777" w:rsidR="00C00BCB" w:rsidRPr="00C00BCB" w:rsidRDefault="00C00BCB" w:rsidP="004031B1">
            <w:pPr>
              <w:jc w:val="center"/>
              <w:rPr>
                <w:sz w:val="22"/>
                <w:szCs w:val="22"/>
              </w:rPr>
            </w:pPr>
          </w:p>
        </w:tc>
        <w:tc>
          <w:tcPr>
            <w:tcW w:w="1570" w:type="dxa"/>
            <w:tcBorders>
              <w:top w:val="single" w:sz="4" w:space="0" w:color="auto"/>
              <w:bottom w:val="single" w:sz="4" w:space="0" w:color="auto"/>
            </w:tcBorders>
          </w:tcPr>
          <w:p w14:paraId="0E587C1C" w14:textId="77777777" w:rsidR="00C00BCB" w:rsidRPr="00C00BCB" w:rsidRDefault="00C00BCB" w:rsidP="004031B1">
            <w:pPr>
              <w:widowControl w:val="0"/>
              <w:autoSpaceDE w:val="0"/>
              <w:autoSpaceDN w:val="0"/>
              <w:adjustRightInd w:val="0"/>
              <w:jc w:val="center"/>
              <w:rPr>
                <w:bCs/>
                <w:color w:val="000000"/>
                <w:sz w:val="22"/>
                <w:szCs w:val="22"/>
              </w:rPr>
            </w:pPr>
            <w:r w:rsidRPr="00C00BCB">
              <w:rPr>
                <w:bCs/>
                <w:color w:val="000000"/>
                <w:sz w:val="22"/>
                <w:szCs w:val="22"/>
              </w:rPr>
              <w:t>β</w:t>
            </w:r>
          </w:p>
        </w:tc>
        <w:tc>
          <w:tcPr>
            <w:tcW w:w="1570" w:type="dxa"/>
            <w:tcBorders>
              <w:top w:val="single" w:sz="4" w:space="0" w:color="auto"/>
              <w:bottom w:val="single" w:sz="4" w:space="0" w:color="auto"/>
            </w:tcBorders>
          </w:tcPr>
          <w:p w14:paraId="739DFB29"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F</w:t>
            </w:r>
          </w:p>
          <w:p w14:paraId="0EB94E8E" w14:textId="77777777" w:rsidR="00C00BCB" w:rsidRPr="00C00BCB" w:rsidRDefault="00C00BCB" w:rsidP="004031B1">
            <w:pPr>
              <w:jc w:val="center"/>
              <w:rPr>
                <w:sz w:val="22"/>
                <w:szCs w:val="22"/>
              </w:rPr>
            </w:pPr>
          </w:p>
        </w:tc>
        <w:tc>
          <w:tcPr>
            <w:tcW w:w="1569" w:type="dxa"/>
            <w:tcBorders>
              <w:top w:val="single" w:sz="4" w:space="0" w:color="auto"/>
              <w:bottom w:val="single" w:sz="4" w:space="0" w:color="auto"/>
            </w:tcBorders>
          </w:tcPr>
          <w:p w14:paraId="76075E65" w14:textId="77777777" w:rsidR="00C00BCB" w:rsidRPr="00C00BCB" w:rsidRDefault="00C00BCB" w:rsidP="004031B1">
            <w:pPr>
              <w:jc w:val="center"/>
              <w:rPr>
                <w:sz w:val="22"/>
                <w:szCs w:val="22"/>
              </w:rPr>
            </w:pPr>
            <w:proofErr w:type="spellStart"/>
            <w:r w:rsidRPr="00C00BCB">
              <w:rPr>
                <w:sz w:val="22"/>
                <w:szCs w:val="22"/>
              </w:rPr>
              <w:t>df</w:t>
            </w:r>
            <w:proofErr w:type="spellEnd"/>
          </w:p>
        </w:tc>
        <w:tc>
          <w:tcPr>
            <w:tcW w:w="1566" w:type="dxa"/>
            <w:tcBorders>
              <w:top w:val="single" w:sz="4" w:space="0" w:color="auto"/>
              <w:bottom w:val="single" w:sz="4" w:space="0" w:color="auto"/>
            </w:tcBorders>
          </w:tcPr>
          <w:p w14:paraId="13BD4D78" w14:textId="77777777" w:rsidR="00C00BCB" w:rsidRPr="00C00BCB" w:rsidRDefault="00C00BCB" w:rsidP="004031B1">
            <w:pPr>
              <w:jc w:val="center"/>
              <w:rPr>
                <w:sz w:val="22"/>
                <w:szCs w:val="22"/>
              </w:rPr>
            </w:pPr>
            <w:r w:rsidRPr="00C00BCB">
              <w:rPr>
                <w:sz w:val="22"/>
                <w:szCs w:val="22"/>
              </w:rPr>
              <w:t>p</w:t>
            </w:r>
          </w:p>
        </w:tc>
        <w:tc>
          <w:tcPr>
            <w:tcW w:w="1083" w:type="dxa"/>
            <w:tcBorders>
              <w:top w:val="single" w:sz="4" w:space="0" w:color="auto"/>
              <w:bottom w:val="single" w:sz="4" w:space="0" w:color="auto"/>
            </w:tcBorders>
          </w:tcPr>
          <w:p w14:paraId="6051A2F9"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Adjusted R2</w:t>
            </w:r>
          </w:p>
          <w:p w14:paraId="36E61502" w14:textId="77777777" w:rsidR="00C00BCB" w:rsidRPr="00C00BCB" w:rsidRDefault="00C00BCB" w:rsidP="004031B1">
            <w:pPr>
              <w:rPr>
                <w:sz w:val="22"/>
                <w:szCs w:val="22"/>
              </w:rPr>
            </w:pPr>
          </w:p>
        </w:tc>
      </w:tr>
      <w:tr w:rsidR="00C00BCB" w14:paraId="6594B06A" w14:textId="77777777" w:rsidTr="004031B1">
        <w:tc>
          <w:tcPr>
            <w:tcW w:w="1176" w:type="dxa"/>
          </w:tcPr>
          <w:p w14:paraId="01A4462B" w14:textId="77777777" w:rsidR="00C00BCB" w:rsidRPr="00C00BCB" w:rsidRDefault="00C00BCB" w:rsidP="004031B1">
            <w:pPr>
              <w:rPr>
                <w:sz w:val="22"/>
                <w:szCs w:val="22"/>
              </w:rPr>
            </w:pPr>
            <w:r w:rsidRPr="00C00BCB">
              <w:rPr>
                <w:sz w:val="22"/>
                <w:szCs w:val="22"/>
              </w:rPr>
              <w:t>Attending</w:t>
            </w:r>
          </w:p>
        </w:tc>
        <w:tc>
          <w:tcPr>
            <w:tcW w:w="1565" w:type="dxa"/>
            <w:gridSpan w:val="2"/>
            <w:tcBorders>
              <w:top w:val="single" w:sz="4" w:space="0" w:color="auto"/>
            </w:tcBorders>
          </w:tcPr>
          <w:p w14:paraId="16248E4E" w14:textId="77777777" w:rsidR="00C00BCB" w:rsidRPr="00C00BCB" w:rsidRDefault="00C00BCB" w:rsidP="004031B1">
            <w:pPr>
              <w:jc w:val="center"/>
              <w:rPr>
                <w:sz w:val="22"/>
                <w:szCs w:val="22"/>
              </w:rPr>
            </w:pPr>
          </w:p>
        </w:tc>
        <w:tc>
          <w:tcPr>
            <w:tcW w:w="1571" w:type="dxa"/>
            <w:tcBorders>
              <w:top w:val="single" w:sz="4" w:space="0" w:color="auto"/>
            </w:tcBorders>
          </w:tcPr>
          <w:p w14:paraId="13740009" w14:textId="77777777" w:rsidR="00C00BCB" w:rsidRPr="00C00BCB" w:rsidRDefault="00C00BCB" w:rsidP="004031B1">
            <w:pPr>
              <w:jc w:val="center"/>
              <w:rPr>
                <w:sz w:val="22"/>
                <w:szCs w:val="22"/>
              </w:rPr>
            </w:pPr>
          </w:p>
        </w:tc>
        <w:tc>
          <w:tcPr>
            <w:tcW w:w="1570" w:type="dxa"/>
            <w:tcBorders>
              <w:top w:val="single" w:sz="4" w:space="0" w:color="auto"/>
            </w:tcBorders>
          </w:tcPr>
          <w:p w14:paraId="64321300" w14:textId="77777777" w:rsidR="00C00BCB" w:rsidRPr="00C00BCB" w:rsidRDefault="00C00BCB" w:rsidP="004031B1">
            <w:pPr>
              <w:jc w:val="center"/>
              <w:rPr>
                <w:sz w:val="22"/>
                <w:szCs w:val="22"/>
              </w:rPr>
            </w:pPr>
          </w:p>
        </w:tc>
        <w:tc>
          <w:tcPr>
            <w:tcW w:w="1570" w:type="dxa"/>
            <w:tcBorders>
              <w:top w:val="single" w:sz="4" w:space="0" w:color="auto"/>
            </w:tcBorders>
          </w:tcPr>
          <w:p w14:paraId="700FD242" w14:textId="77777777" w:rsidR="00C00BCB" w:rsidRPr="00C00BCB" w:rsidRDefault="00C00BCB" w:rsidP="004031B1">
            <w:pPr>
              <w:jc w:val="center"/>
              <w:rPr>
                <w:sz w:val="22"/>
                <w:szCs w:val="22"/>
              </w:rPr>
            </w:pPr>
          </w:p>
        </w:tc>
        <w:tc>
          <w:tcPr>
            <w:tcW w:w="1569" w:type="dxa"/>
            <w:tcBorders>
              <w:top w:val="single" w:sz="4" w:space="0" w:color="auto"/>
            </w:tcBorders>
          </w:tcPr>
          <w:p w14:paraId="2A021BAC" w14:textId="77777777" w:rsidR="00C00BCB" w:rsidRPr="00C00BCB" w:rsidRDefault="00C00BCB" w:rsidP="004031B1">
            <w:pPr>
              <w:jc w:val="center"/>
              <w:rPr>
                <w:sz w:val="22"/>
                <w:szCs w:val="22"/>
              </w:rPr>
            </w:pPr>
          </w:p>
        </w:tc>
        <w:tc>
          <w:tcPr>
            <w:tcW w:w="1566" w:type="dxa"/>
            <w:tcBorders>
              <w:top w:val="single" w:sz="4" w:space="0" w:color="auto"/>
            </w:tcBorders>
          </w:tcPr>
          <w:p w14:paraId="2DEC6C54" w14:textId="77777777" w:rsidR="00C00BCB" w:rsidRPr="00C00BCB" w:rsidRDefault="00C00BCB" w:rsidP="004031B1">
            <w:pPr>
              <w:jc w:val="center"/>
              <w:rPr>
                <w:sz w:val="22"/>
                <w:szCs w:val="22"/>
              </w:rPr>
            </w:pPr>
          </w:p>
        </w:tc>
        <w:tc>
          <w:tcPr>
            <w:tcW w:w="1083" w:type="dxa"/>
            <w:tcBorders>
              <w:top w:val="single" w:sz="4" w:space="0" w:color="auto"/>
            </w:tcBorders>
          </w:tcPr>
          <w:p w14:paraId="620499FF" w14:textId="77777777" w:rsidR="00C00BCB" w:rsidRPr="00C00BCB" w:rsidRDefault="00C00BCB" w:rsidP="004031B1">
            <w:pPr>
              <w:jc w:val="center"/>
              <w:rPr>
                <w:sz w:val="22"/>
                <w:szCs w:val="22"/>
              </w:rPr>
            </w:pPr>
          </w:p>
        </w:tc>
      </w:tr>
      <w:tr w:rsidR="00C00BCB" w14:paraId="4DC24F4C" w14:textId="77777777" w:rsidTr="004031B1">
        <w:tc>
          <w:tcPr>
            <w:tcW w:w="1176" w:type="dxa"/>
          </w:tcPr>
          <w:p w14:paraId="1440B81D" w14:textId="77777777" w:rsidR="00C00BCB" w:rsidRPr="00C00BCB" w:rsidRDefault="00C00BCB" w:rsidP="004031B1">
            <w:pPr>
              <w:rPr>
                <w:sz w:val="22"/>
                <w:szCs w:val="22"/>
              </w:rPr>
            </w:pPr>
            <w:r w:rsidRPr="00C00BCB">
              <w:rPr>
                <w:sz w:val="22"/>
                <w:szCs w:val="22"/>
              </w:rPr>
              <w:t>Overall</w:t>
            </w:r>
          </w:p>
        </w:tc>
        <w:tc>
          <w:tcPr>
            <w:tcW w:w="1565" w:type="dxa"/>
            <w:gridSpan w:val="2"/>
          </w:tcPr>
          <w:p w14:paraId="11E3EFB4" w14:textId="77777777" w:rsidR="00C00BCB" w:rsidRPr="00C00BCB" w:rsidRDefault="00C00BCB" w:rsidP="004031B1">
            <w:pPr>
              <w:jc w:val="center"/>
              <w:rPr>
                <w:sz w:val="22"/>
                <w:szCs w:val="22"/>
              </w:rPr>
            </w:pPr>
          </w:p>
        </w:tc>
        <w:tc>
          <w:tcPr>
            <w:tcW w:w="1571" w:type="dxa"/>
          </w:tcPr>
          <w:p w14:paraId="706F8496" w14:textId="77777777" w:rsidR="00C00BCB" w:rsidRPr="00C00BCB" w:rsidRDefault="00C00BCB" w:rsidP="004031B1">
            <w:pPr>
              <w:jc w:val="center"/>
              <w:rPr>
                <w:sz w:val="22"/>
                <w:szCs w:val="22"/>
              </w:rPr>
            </w:pPr>
          </w:p>
        </w:tc>
        <w:tc>
          <w:tcPr>
            <w:tcW w:w="1570" w:type="dxa"/>
          </w:tcPr>
          <w:p w14:paraId="013E512D" w14:textId="77777777" w:rsidR="00C00BCB" w:rsidRPr="00C00BCB" w:rsidRDefault="00C00BCB" w:rsidP="004031B1">
            <w:pPr>
              <w:jc w:val="center"/>
              <w:rPr>
                <w:sz w:val="22"/>
                <w:szCs w:val="22"/>
              </w:rPr>
            </w:pPr>
          </w:p>
        </w:tc>
        <w:tc>
          <w:tcPr>
            <w:tcW w:w="1570" w:type="dxa"/>
          </w:tcPr>
          <w:p w14:paraId="4EBCE75D" w14:textId="77777777" w:rsidR="00C00BCB" w:rsidRPr="00C00BCB" w:rsidRDefault="00C00BCB" w:rsidP="004031B1">
            <w:pPr>
              <w:jc w:val="center"/>
              <w:rPr>
                <w:sz w:val="22"/>
                <w:szCs w:val="22"/>
              </w:rPr>
            </w:pPr>
            <w:r w:rsidRPr="00C00BCB">
              <w:rPr>
                <w:sz w:val="22"/>
                <w:szCs w:val="22"/>
              </w:rPr>
              <w:t>94.15</w:t>
            </w:r>
          </w:p>
        </w:tc>
        <w:tc>
          <w:tcPr>
            <w:tcW w:w="1569" w:type="dxa"/>
          </w:tcPr>
          <w:p w14:paraId="4004C795" w14:textId="77777777" w:rsidR="00C00BCB" w:rsidRPr="00C00BCB" w:rsidRDefault="00C00BCB" w:rsidP="004031B1">
            <w:pPr>
              <w:jc w:val="center"/>
              <w:rPr>
                <w:sz w:val="22"/>
                <w:szCs w:val="22"/>
              </w:rPr>
            </w:pPr>
            <w:r w:rsidRPr="00C00BCB">
              <w:rPr>
                <w:sz w:val="22"/>
                <w:szCs w:val="22"/>
              </w:rPr>
              <w:t>4,296</w:t>
            </w:r>
          </w:p>
        </w:tc>
        <w:tc>
          <w:tcPr>
            <w:tcW w:w="1566" w:type="dxa"/>
          </w:tcPr>
          <w:p w14:paraId="12697A8B" w14:textId="77777777" w:rsidR="00C00BCB" w:rsidRPr="00C00BCB" w:rsidRDefault="00C00BCB" w:rsidP="004031B1">
            <w:pPr>
              <w:jc w:val="center"/>
              <w:rPr>
                <w:sz w:val="22"/>
                <w:szCs w:val="22"/>
              </w:rPr>
            </w:pPr>
            <w:r w:rsidRPr="00C00BCB">
              <w:rPr>
                <w:sz w:val="22"/>
                <w:szCs w:val="22"/>
              </w:rPr>
              <w:t>.00</w:t>
            </w:r>
          </w:p>
        </w:tc>
        <w:tc>
          <w:tcPr>
            <w:tcW w:w="1083" w:type="dxa"/>
          </w:tcPr>
          <w:p w14:paraId="738EF10C" w14:textId="77777777" w:rsidR="00C00BCB" w:rsidRPr="00C00BCB" w:rsidRDefault="00C00BCB" w:rsidP="004031B1">
            <w:pPr>
              <w:jc w:val="center"/>
              <w:rPr>
                <w:sz w:val="22"/>
                <w:szCs w:val="22"/>
              </w:rPr>
            </w:pPr>
            <w:r w:rsidRPr="00C00BCB">
              <w:rPr>
                <w:sz w:val="22"/>
                <w:szCs w:val="22"/>
              </w:rPr>
              <w:t>.55</w:t>
            </w:r>
          </w:p>
        </w:tc>
      </w:tr>
      <w:tr w:rsidR="00C00BCB" w14:paraId="68E1315B" w14:textId="77777777" w:rsidTr="004031B1">
        <w:tc>
          <w:tcPr>
            <w:tcW w:w="1176" w:type="dxa"/>
          </w:tcPr>
          <w:p w14:paraId="3268ECDA" w14:textId="77777777" w:rsidR="00C00BCB" w:rsidRPr="00C00BCB" w:rsidRDefault="00C00BCB" w:rsidP="004031B1">
            <w:pPr>
              <w:rPr>
                <w:sz w:val="22"/>
                <w:szCs w:val="22"/>
              </w:rPr>
            </w:pPr>
            <w:r w:rsidRPr="00C00BCB">
              <w:rPr>
                <w:sz w:val="22"/>
                <w:szCs w:val="22"/>
              </w:rPr>
              <w:t>Sym.</w:t>
            </w:r>
          </w:p>
        </w:tc>
        <w:tc>
          <w:tcPr>
            <w:tcW w:w="1565" w:type="dxa"/>
            <w:gridSpan w:val="2"/>
          </w:tcPr>
          <w:p w14:paraId="7E5343A7" w14:textId="77777777" w:rsidR="00C00BCB" w:rsidRPr="00C00BCB" w:rsidRDefault="00C00BCB" w:rsidP="004031B1">
            <w:pPr>
              <w:jc w:val="center"/>
              <w:rPr>
                <w:sz w:val="22"/>
                <w:szCs w:val="22"/>
              </w:rPr>
            </w:pPr>
            <w:r w:rsidRPr="00C00BCB">
              <w:rPr>
                <w:sz w:val="22"/>
                <w:szCs w:val="22"/>
              </w:rPr>
              <w:t>12.65</w:t>
            </w:r>
          </w:p>
        </w:tc>
        <w:tc>
          <w:tcPr>
            <w:tcW w:w="1571" w:type="dxa"/>
          </w:tcPr>
          <w:p w14:paraId="5B57636A" w14:textId="77777777" w:rsidR="00C00BCB" w:rsidRPr="00C00BCB" w:rsidRDefault="00C00BCB" w:rsidP="004031B1">
            <w:pPr>
              <w:jc w:val="center"/>
              <w:rPr>
                <w:sz w:val="22"/>
                <w:szCs w:val="22"/>
              </w:rPr>
            </w:pPr>
            <w:r w:rsidRPr="00C00BCB">
              <w:rPr>
                <w:sz w:val="22"/>
                <w:szCs w:val="22"/>
              </w:rPr>
              <w:t>.00</w:t>
            </w:r>
          </w:p>
        </w:tc>
        <w:tc>
          <w:tcPr>
            <w:tcW w:w="1570" w:type="dxa"/>
          </w:tcPr>
          <w:p w14:paraId="428DBC30" w14:textId="77777777" w:rsidR="00C00BCB" w:rsidRPr="00C00BCB" w:rsidRDefault="00C00BCB" w:rsidP="004031B1">
            <w:pPr>
              <w:jc w:val="center"/>
              <w:rPr>
                <w:sz w:val="22"/>
                <w:szCs w:val="22"/>
              </w:rPr>
            </w:pPr>
            <w:r w:rsidRPr="00C00BCB">
              <w:rPr>
                <w:sz w:val="22"/>
                <w:szCs w:val="22"/>
              </w:rPr>
              <w:t>.67</w:t>
            </w:r>
          </w:p>
        </w:tc>
        <w:tc>
          <w:tcPr>
            <w:tcW w:w="1570" w:type="dxa"/>
          </w:tcPr>
          <w:p w14:paraId="52795FBE" w14:textId="77777777" w:rsidR="00C00BCB" w:rsidRPr="00C00BCB" w:rsidRDefault="00C00BCB" w:rsidP="004031B1">
            <w:pPr>
              <w:jc w:val="center"/>
              <w:rPr>
                <w:sz w:val="22"/>
                <w:szCs w:val="22"/>
              </w:rPr>
            </w:pPr>
          </w:p>
        </w:tc>
        <w:tc>
          <w:tcPr>
            <w:tcW w:w="1569" w:type="dxa"/>
          </w:tcPr>
          <w:p w14:paraId="155AE1DB" w14:textId="77777777" w:rsidR="00C00BCB" w:rsidRPr="00C00BCB" w:rsidRDefault="00C00BCB" w:rsidP="004031B1">
            <w:pPr>
              <w:jc w:val="center"/>
              <w:rPr>
                <w:sz w:val="22"/>
                <w:szCs w:val="22"/>
              </w:rPr>
            </w:pPr>
          </w:p>
        </w:tc>
        <w:tc>
          <w:tcPr>
            <w:tcW w:w="1566" w:type="dxa"/>
          </w:tcPr>
          <w:p w14:paraId="5A973C43" w14:textId="77777777" w:rsidR="00C00BCB" w:rsidRPr="00C00BCB" w:rsidRDefault="00C00BCB" w:rsidP="004031B1">
            <w:pPr>
              <w:jc w:val="center"/>
              <w:rPr>
                <w:sz w:val="22"/>
                <w:szCs w:val="22"/>
              </w:rPr>
            </w:pPr>
          </w:p>
        </w:tc>
        <w:tc>
          <w:tcPr>
            <w:tcW w:w="1083" w:type="dxa"/>
          </w:tcPr>
          <w:p w14:paraId="76EFCEE5" w14:textId="77777777" w:rsidR="00C00BCB" w:rsidRPr="00C00BCB" w:rsidRDefault="00C00BCB" w:rsidP="004031B1">
            <w:pPr>
              <w:jc w:val="center"/>
              <w:rPr>
                <w:sz w:val="22"/>
                <w:szCs w:val="22"/>
              </w:rPr>
            </w:pPr>
          </w:p>
        </w:tc>
      </w:tr>
      <w:tr w:rsidR="00C00BCB" w14:paraId="6EBAC438" w14:textId="77777777" w:rsidTr="004031B1">
        <w:tc>
          <w:tcPr>
            <w:tcW w:w="1176" w:type="dxa"/>
          </w:tcPr>
          <w:p w14:paraId="222F6E2A" w14:textId="77777777" w:rsidR="00C00BCB" w:rsidRPr="00C00BCB" w:rsidRDefault="00C00BCB" w:rsidP="004031B1">
            <w:pPr>
              <w:rPr>
                <w:sz w:val="22"/>
                <w:szCs w:val="22"/>
              </w:rPr>
            </w:pPr>
            <w:r w:rsidRPr="00C00BCB">
              <w:rPr>
                <w:sz w:val="22"/>
                <w:szCs w:val="22"/>
              </w:rPr>
              <w:t>Inclusion</w:t>
            </w:r>
          </w:p>
        </w:tc>
        <w:tc>
          <w:tcPr>
            <w:tcW w:w="1565" w:type="dxa"/>
            <w:gridSpan w:val="2"/>
          </w:tcPr>
          <w:p w14:paraId="10A20FA3" w14:textId="77777777" w:rsidR="00C00BCB" w:rsidRPr="00C00BCB" w:rsidRDefault="00C00BCB" w:rsidP="004031B1">
            <w:pPr>
              <w:jc w:val="center"/>
              <w:rPr>
                <w:sz w:val="22"/>
                <w:szCs w:val="22"/>
              </w:rPr>
            </w:pPr>
            <w:r w:rsidRPr="00C00BCB">
              <w:rPr>
                <w:sz w:val="22"/>
                <w:szCs w:val="22"/>
              </w:rPr>
              <w:t>1.89</w:t>
            </w:r>
          </w:p>
        </w:tc>
        <w:tc>
          <w:tcPr>
            <w:tcW w:w="1571" w:type="dxa"/>
          </w:tcPr>
          <w:p w14:paraId="343E938B" w14:textId="77777777" w:rsidR="00C00BCB" w:rsidRPr="00C00BCB" w:rsidRDefault="00C00BCB" w:rsidP="004031B1">
            <w:pPr>
              <w:jc w:val="center"/>
              <w:rPr>
                <w:sz w:val="22"/>
                <w:szCs w:val="22"/>
              </w:rPr>
            </w:pPr>
            <w:r w:rsidRPr="00C00BCB">
              <w:rPr>
                <w:sz w:val="22"/>
                <w:szCs w:val="22"/>
              </w:rPr>
              <w:t>.05</w:t>
            </w:r>
          </w:p>
        </w:tc>
        <w:tc>
          <w:tcPr>
            <w:tcW w:w="1570" w:type="dxa"/>
          </w:tcPr>
          <w:p w14:paraId="5FAEFF3B" w14:textId="77777777" w:rsidR="00C00BCB" w:rsidRPr="00C00BCB" w:rsidRDefault="00C00BCB" w:rsidP="004031B1">
            <w:pPr>
              <w:jc w:val="center"/>
              <w:rPr>
                <w:sz w:val="22"/>
                <w:szCs w:val="22"/>
              </w:rPr>
            </w:pPr>
            <w:r w:rsidRPr="00C00BCB">
              <w:rPr>
                <w:sz w:val="22"/>
                <w:szCs w:val="22"/>
              </w:rPr>
              <w:t>.10</w:t>
            </w:r>
          </w:p>
        </w:tc>
        <w:tc>
          <w:tcPr>
            <w:tcW w:w="1570" w:type="dxa"/>
          </w:tcPr>
          <w:p w14:paraId="57825C10" w14:textId="77777777" w:rsidR="00C00BCB" w:rsidRPr="00C00BCB" w:rsidRDefault="00C00BCB" w:rsidP="004031B1">
            <w:pPr>
              <w:jc w:val="center"/>
              <w:rPr>
                <w:sz w:val="22"/>
                <w:szCs w:val="22"/>
              </w:rPr>
            </w:pPr>
          </w:p>
        </w:tc>
        <w:tc>
          <w:tcPr>
            <w:tcW w:w="1569" w:type="dxa"/>
          </w:tcPr>
          <w:p w14:paraId="3F12C5A7" w14:textId="77777777" w:rsidR="00C00BCB" w:rsidRPr="00C00BCB" w:rsidRDefault="00C00BCB" w:rsidP="004031B1">
            <w:pPr>
              <w:jc w:val="center"/>
              <w:rPr>
                <w:sz w:val="22"/>
                <w:szCs w:val="22"/>
              </w:rPr>
            </w:pPr>
          </w:p>
        </w:tc>
        <w:tc>
          <w:tcPr>
            <w:tcW w:w="1566" w:type="dxa"/>
          </w:tcPr>
          <w:p w14:paraId="4E356A77" w14:textId="77777777" w:rsidR="00C00BCB" w:rsidRPr="00C00BCB" w:rsidRDefault="00C00BCB" w:rsidP="004031B1">
            <w:pPr>
              <w:jc w:val="center"/>
              <w:rPr>
                <w:sz w:val="22"/>
                <w:szCs w:val="22"/>
              </w:rPr>
            </w:pPr>
          </w:p>
        </w:tc>
        <w:tc>
          <w:tcPr>
            <w:tcW w:w="1083" w:type="dxa"/>
          </w:tcPr>
          <w:p w14:paraId="7242260D" w14:textId="77777777" w:rsidR="00C00BCB" w:rsidRPr="00C00BCB" w:rsidRDefault="00C00BCB" w:rsidP="004031B1">
            <w:pPr>
              <w:jc w:val="center"/>
              <w:rPr>
                <w:sz w:val="22"/>
                <w:szCs w:val="22"/>
              </w:rPr>
            </w:pPr>
          </w:p>
        </w:tc>
      </w:tr>
      <w:tr w:rsidR="00C00BCB" w14:paraId="6FFDF809" w14:textId="77777777" w:rsidTr="004031B1">
        <w:trPr>
          <w:trHeight w:val="315"/>
        </w:trPr>
        <w:tc>
          <w:tcPr>
            <w:tcW w:w="1176" w:type="dxa"/>
            <w:tcBorders>
              <w:bottom w:val="nil"/>
            </w:tcBorders>
          </w:tcPr>
          <w:p w14:paraId="0E069028" w14:textId="77777777" w:rsidR="00C00BCB" w:rsidRPr="00C00BCB" w:rsidRDefault="00C00BCB" w:rsidP="004031B1">
            <w:pPr>
              <w:rPr>
                <w:sz w:val="22"/>
                <w:szCs w:val="22"/>
              </w:rPr>
            </w:pPr>
            <w:r w:rsidRPr="00C00BCB">
              <w:rPr>
                <w:sz w:val="22"/>
                <w:szCs w:val="22"/>
              </w:rPr>
              <w:t>Gender</w:t>
            </w:r>
          </w:p>
        </w:tc>
        <w:tc>
          <w:tcPr>
            <w:tcW w:w="1565" w:type="dxa"/>
            <w:gridSpan w:val="2"/>
            <w:tcBorders>
              <w:bottom w:val="nil"/>
            </w:tcBorders>
          </w:tcPr>
          <w:p w14:paraId="2CD51318" w14:textId="77777777" w:rsidR="00C00BCB" w:rsidRPr="00C00BCB" w:rsidRDefault="00C00BCB" w:rsidP="004031B1">
            <w:pPr>
              <w:jc w:val="center"/>
              <w:rPr>
                <w:sz w:val="22"/>
                <w:szCs w:val="22"/>
              </w:rPr>
            </w:pPr>
            <w:r w:rsidRPr="00C00BCB">
              <w:rPr>
                <w:sz w:val="22"/>
                <w:szCs w:val="22"/>
              </w:rPr>
              <w:t>.76</w:t>
            </w:r>
          </w:p>
        </w:tc>
        <w:tc>
          <w:tcPr>
            <w:tcW w:w="1571" w:type="dxa"/>
            <w:tcBorders>
              <w:bottom w:val="nil"/>
            </w:tcBorders>
          </w:tcPr>
          <w:p w14:paraId="054A3AEA" w14:textId="77777777" w:rsidR="00C00BCB" w:rsidRPr="00C00BCB" w:rsidRDefault="00C00BCB" w:rsidP="004031B1">
            <w:pPr>
              <w:jc w:val="center"/>
              <w:rPr>
                <w:sz w:val="22"/>
                <w:szCs w:val="22"/>
              </w:rPr>
            </w:pPr>
            <w:r w:rsidRPr="00C00BCB">
              <w:rPr>
                <w:sz w:val="22"/>
                <w:szCs w:val="22"/>
              </w:rPr>
              <w:t>.44</w:t>
            </w:r>
          </w:p>
        </w:tc>
        <w:tc>
          <w:tcPr>
            <w:tcW w:w="1570" w:type="dxa"/>
            <w:tcBorders>
              <w:bottom w:val="nil"/>
            </w:tcBorders>
          </w:tcPr>
          <w:p w14:paraId="0BC2E985" w14:textId="77777777" w:rsidR="00C00BCB" w:rsidRPr="00C00BCB" w:rsidRDefault="00C00BCB" w:rsidP="004031B1">
            <w:pPr>
              <w:jc w:val="center"/>
              <w:rPr>
                <w:sz w:val="22"/>
                <w:szCs w:val="22"/>
              </w:rPr>
            </w:pPr>
            <w:r w:rsidRPr="00C00BCB">
              <w:rPr>
                <w:sz w:val="22"/>
                <w:szCs w:val="22"/>
              </w:rPr>
              <w:t>.03</w:t>
            </w:r>
          </w:p>
        </w:tc>
        <w:tc>
          <w:tcPr>
            <w:tcW w:w="1570" w:type="dxa"/>
            <w:tcBorders>
              <w:bottom w:val="nil"/>
            </w:tcBorders>
          </w:tcPr>
          <w:p w14:paraId="4F8543DF" w14:textId="77777777" w:rsidR="00C00BCB" w:rsidRPr="00C00BCB" w:rsidRDefault="00C00BCB" w:rsidP="004031B1">
            <w:pPr>
              <w:jc w:val="center"/>
              <w:rPr>
                <w:sz w:val="22"/>
                <w:szCs w:val="22"/>
              </w:rPr>
            </w:pPr>
          </w:p>
        </w:tc>
        <w:tc>
          <w:tcPr>
            <w:tcW w:w="1569" w:type="dxa"/>
            <w:tcBorders>
              <w:bottom w:val="nil"/>
            </w:tcBorders>
          </w:tcPr>
          <w:p w14:paraId="46899076" w14:textId="77777777" w:rsidR="00C00BCB" w:rsidRPr="00C00BCB" w:rsidRDefault="00C00BCB" w:rsidP="004031B1">
            <w:pPr>
              <w:jc w:val="center"/>
              <w:rPr>
                <w:sz w:val="22"/>
                <w:szCs w:val="22"/>
              </w:rPr>
            </w:pPr>
          </w:p>
        </w:tc>
        <w:tc>
          <w:tcPr>
            <w:tcW w:w="1566" w:type="dxa"/>
            <w:tcBorders>
              <w:bottom w:val="nil"/>
            </w:tcBorders>
          </w:tcPr>
          <w:p w14:paraId="2677DF87" w14:textId="77777777" w:rsidR="00C00BCB" w:rsidRPr="00C00BCB" w:rsidRDefault="00C00BCB" w:rsidP="004031B1">
            <w:pPr>
              <w:jc w:val="center"/>
              <w:rPr>
                <w:sz w:val="22"/>
                <w:szCs w:val="22"/>
              </w:rPr>
            </w:pPr>
          </w:p>
        </w:tc>
        <w:tc>
          <w:tcPr>
            <w:tcW w:w="1083" w:type="dxa"/>
            <w:tcBorders>
              <w:bottom w:val="nil"/>
            </w:tcBorders>
          </w:tcPr>
          <w:p w14:paraId="5FC6FDA8" w14:textId="77777777" w:rsidR="00C00BCB" w:rsidRPr="00C00BCB" w:rsidRDefault="00C00BCB" w:rsidP="004031B1">
            <w:pPr>
              <w:jc w:val="center"/>
              <w:rPr>
                <w:sz w:val="22"/>
                <w:szCs w:val="22"/>
              </w:rPr>
            </w:pPr>
          </w:p>
        </w:tc>
      </w:tr>
      <w:tr w:rsidR="00C00BCB" w14:paraId="74E6DBFA" w14:textId="77777777" w:rsidTr="004031B1">
        <w:tc>
          <w:tcPr>
            <w:tcW w:w="1176" w:type="dxa"/>
            <w:tcBorders>
              <w:top w:val="nil"/>
              <w:bottom w:val="single" w:sz="4" w:space="0" w:color="auto"/>
            </w:tcBorders>
          </w:tcPr>
          <w:p w14:paraId="7D216195" w14:textId="77777777" w:rsidR="00C00BCB" w:rsidRPr="00C00BCB" w:rsidRDefault="00C00BCB" w:rsidP="004031B1">
            <w:pPr>
              <w:rPr>
                <w:sz w:val="22"/>
                <w:szCs w:val="22"/>
              </w:rPr>
            </w:pPr>
            <w:r w:rsidRPr="00C00BCB">
              <w:rPr>
                <w:sz w:val="22"/>
                <w:szCs w:val="22"/>
              </w:rPr>
              <w:t>Race</w:t>
            </w:r>
          </w:p>
        </w:tc>
        <w:tc>
          <w:tcPr>
            <w:tcW w:w="1565" w:type="dxa"/>
            <w:gridSpan w:val="2"/>
            <w:tcBorders>
              <w:top w:val="nil"/>
              <w:bottom w:val="single" w:sz="4" w:space="0" w:color="auto"/>
            </w:tcBorders>
          </w:tcPr>
          <w:p w14:paraId="04A99C20" w14:textId="77777777" w:rsidR="00C00BCB" w:rsidRPr="00C00BCB" w:rsidRDefault="00C00BCB" w:rsidP="004031B1">
            <w:pPr>
              <w:jc w:val="center"/>
              <w:rPr>
                <w:sz w:val="22"/>
                <w:szCs w:val="22"/>
              </w:rPr>
            </w:pPr>
            <w:r w:rsidRPr="00C00BCB">
              <w:rPr>
                <w:sz w:val="22"/>
                <w:szCs w:val="22"/>
              </w:rPr>
              <w:t>.85</w:t>
            </w:r>
          </w:p>
        </w:tc>
        <w:tc>
          <w:tcPr>
            <w:tcW w:w="1571" w:type="dxa"/>
            <w:tcBorders>
              <w:top w:val="nil"/>
              <w:bottom w:val="single" w:sz="4" w:space="0" w:color="auto"/>
            </w:tcBorders>
          </w:tcPr>
          <w:p w14:paraId="79D72900" w14:textId="77777777" w:rsidR="00C00BCB" w:rsidRPr="00C00BCB" w:rsidRDefault="00C00BCB" w:rsidP="004031B1">
            <w:pPr>
              <w:jc w:val="center"/>
              <w:rPr>
                <w:sz w:val="22"/>
                <w:szCs w:val="22"/>
              </w:rPr>
            </w:pPr>
            <w:r w:rsidRPr="00C00BCB">
              <w:rPr>
                <w:sz w:val="22"/>
                <w:szCs w:val="22"/>
              </w:rPr>
              <w:t>.39</w:t>
            </w:r>
          </w:p>
        </w:tc>
        <w:tc>
          <w:tcPr>
            <w:tcW w:w="1570" w:type="dxa"/>
            <w:tcBorders>
              <w:top w:val="nil"/>
              <w:bottom w:val="single" w:sz="4" w:space="0" w:color="auto"/>
            </w:tcBorders>
          </w:tcPr>
          <w:p w14:paraId="4E4CD9BD" w14:textId="77777777" w:rsidR="00C00BCB" w:rsidRPr="00C00BCB" w:rsidRDefault="00C00BCB" w:rsidP="004031B1">
            <w:pPr>
              <w:jc w:val="center"/>
              <w:rPr>
                <w:sz w:val="22"/>
                <w:szCs w:val="22"/>
              </w:rPr>
            </w:pPr>
            <w:r w:rsidRPr="00C00BCB">
              <w:rPr>
                <w:sz w:val="22"/>
                <w:szCs w:val="22"/>
              </w:rPr>
              <w:t>.03</w:t>
            </w:r>
          </w:p>
        </w:tc>
        <w:tc>
          <w:tcPr>
            <w:tcW w:w="1570" w:type="dxa"/>
            <w:tcBorders>
              <w:top w:val="nil"/>
              <w:bottom w:val="single" w:sz="4" w:space="0" w:color="auto"/>
            </w:tcBorders>
          </w:tcPr>
          <w:p w14:paraId="754A017F" w14:textId="77777777" w:rsidR="00C00BCB" w:rsidRPr="00C00BCB" w:rsidRDefault="00C00BCB" w:rsidP="004031B1">
            <w:pPr>
              <w:jc w:val="center"/>
              <w:rPr>
                <w:sz w:val="22"/>
                <w:szCs w:val="22"/>
              </w:rPr>
            </w:pPr>
          </w:p>
        </w:tc>
        <w:tc>
          <w:tcPr>
            <w:tcW w:w="1569" w:type="dxa"/>
            <w:tcBorders>
              <w:top w:val="nil"/>
              <w:bottom w:val="single" w:sz="4" w:space="0" w:color="auto"/>
            </w:tcBorders>
          </w:tcPr>
          <w:p w14:paraId="33285D2C" w14:textId="77777777" w:rsidR="00C00BCB" w:rsidRPr="00C00BCB" w:rsidRDefault="00C00BCB" w:rsidP="004031B1">
            <w:pPr>
              <w:jc w:val="center"/>
              <w:rPr>
                <w:sz w:val="22"/>
                <w:szCs w:val="22"/>
              </w:rPr>
            </w:pPr>
          </w:p>
        </w:tc>
        <w:tc>
          <w:tcPr>
            <w:tcW w:w="1566" w:type="dxa"/>
            <w:tcBorders>
              <w:top w:val="nil"/>
              <w:bottom w:val="single" w:sz="4" w:space="0" w:color="auto"/>
            </w:tcBorders>
          </w:tcPr>
          <w:p w14:paraId="2E8B3A86" w14:textId="77777777" w:rsidR="00C00BCB" w:rsidRPr="00C00BCB" w:rsidRDefault="00C00BCB" w:rsidP="004031B1">
            <w:pPr>
              <w:jc w:val="center"/>
              <w:rPr>
                <w:sz w:val="22"/>
                <w:szCs w:val="22"/>
              </w:rPr>
            </w:pPr>
          </w:p>
        </w:tc>
        <w:tc>
          <w:tcPr>
            <w:tcW w:w="1083" w:type="dxa"/>
            <w:tcBorders>
              <w:top w:val="nil"/>
              <w:bottom w:val="single" w:sz="4" w:space="0" w:color="auto"/>
            </w:tcBorders>
          </w:tcPr>
          <w:p w14:paraId="2E5102D8" w14:textId="77777777" w:rsidR="00C00BCB" w:rsidRPr="00C00BCB" w:rsidRDefault="00C00BCB" w:rsidP="004031B1">
            <w:pPr>
              <w:jc w:val="center"/>
              <w:rPr>
                <w:sz w:val="22"/>
                <w:szCs w:val="22"/>
              </w:rPr>
            </w:pPr>
          </w:p>
        </w:tc>
      </w:tr>
    </w:tbl>
    <w:p w14:paraId="063A7847" w14:textId="77777777" w:rsidR="00C00BCB" w:rsidRDefault="00C00BCB" w:rsidP="00B37C70">
      <w:pPr>
        <w:widowControl w:val="0"/>
        <w:tabs>
          <w:tab w:val="left" w:pos="1858"/>
        </w:tabs>
        <w:autoSpaceDE w:val="0"/>
        <w:autoSpaceDN w:val="0"/>
        <w:adjustRightInd w:val="0"/>
        <w:spacing w:after="240"/>
        <w:rPr>
          <w:i/>
          <w:color w:val="000000"/>
        </w:rPr>
      </w:pPr>
    </w:p>
    <w:p w14:paraId="7A70274B" w14:textId="33748847" w:rsidR="00C00BCB" w:rsidRDefault="00F23121" w:rsidP="00B37C70">
      <w:pPr>
        <w:widowControl w:val="0"/>
        <w:tabs>
          <w:tab w:val="left" w:pos="1858"/>
        </w:tabs>
        <w:autoSpaceDE w:val="0"/>
        <w:autoSpaceDN w:val="0"/>
        <w:adjustRightInd w:val="0"/>
        <w:spacing w:after="240"/>
        <w:rPr>
          <w:i/>
          <w:color w:val="000000"/>
        </w:rPr>
      </w:pPr>
      <w:r>
        <w:rPr>
          <w:i/>
          <w:color w:val="000000"/>
        </w:rPr>
        <w:t xml:space="preserve">Table </w:t>
      </w:r>
      <w:r w:rsidR="0023410B">
        <w:rPr>
          <w:i/>
          <w:color w:val="000000"/>
        </w:rPr>
        <w:t>26</w:t>
      </w:r>
      <w:r w:rsidR="00C00BCB">
        <w:rPr>
          <w:i/>
          <w:color w:val="000000"/>
        </w:rPr>
        <w:t xml:space="preserve">. </w:t>
      </w:r>
      <w:r w:rsidR="00C00BCB">
        <w:rPr>
          <w:color w:val="000000"/>
        </w:rPr>
        <w:t xml:space="preserve">Antecedents of </w:t>
      </w:r>
      <w:r w:rsidR="00C00BCB">
        <w:rPr>
          <w:color w:val="000000"/>
        </w:rPr>
        <w:t>bonding</w:t>
      </w:r>
      <w:r w:rsidR="00C00BCB">
        <w:rPr>
          <w:color w:val="000000"/>
        </w:rPr>
        <w:t xml:space="preserve"> in the pilot 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11"/>
        <w:gridCol w:w="1172"/>
        <w:gridCol w:w="1088"/>
        <w:gridCol w:w="1087"/>
        <w:gridCol w:w="1235"/>
        <w:gridCol w:w="1185"/>
        <w:gridCol w:w="1085"/>
        <w:gridCol w:w="1051"/>
      </w:tblGrid>
      <w:tr w:rsidR="00C00BCB" w14:paraId="50B7B9AC" w14:textId="77777777" w:rsidTr="004031B1">
        <w:trPr>
          <w:trHeight w:val="341"/>
        </w:trPr>
        <w:tc>
          <w:tcPr>
            <w:tcW w:w="1300" w:type="dxa"/>
            <w:gridSpan w:val="2"/>
            <w:tcBorders>
              <w:top w:val="single" w:sz="4" w:space="0" w:color="auto"/>
            </w:tcBorders>
          </w:tcPr>
          <w:p w14:paraId="12B8F6A5" w14:textId="77777777" w:rsidR="00C00BCB" w:rsidRPr="00C00BCB" w:rsidRDefault="00C00BCB" w:rsidP="004031B1">
            <w:pPr>
              <w:widowControl w:val="0"/>
              <w:autoSpaceDE w:val="0"/>
              <w:autoSpaceDN w:val="0"/>
              <w:adjustRightInd w:val="0"/>
              <w:jc w:val="center"/>
              <w:rPr>
                <w:bCs/>
                <w:color w:val="000000"/>
                <w:sz w:val="22"/>
                <w:szCs w:val="22"/>
              </w:rPr>
            </w:pPr>
          </w:p>
        </w:tc>
        <w:tc>
          <w:tcPr>
            <w:tcW w:w="10483" w:type="dxa"/>
            <w:gridSpan w:val="7"/>
            <w:tcBorders>
              <w:top w:val="single" w:sz="4" w:space="0" w:color="auto"/>
            </w:tcBorders>
          </w:tcPr>
          <w:p w14:paraId="5CDACB57" w14:textId="77777777" w:rsidR="00C00BCB" w:rsidRPr="00C00BCB" w:rsidRDefault="00C00BCB" w:rsidP="004031B1">
            <w:pPr>
              <w:widowControl w:val="0"/>
              <w:autoSpaceDE w:val="0"/>
              <w:autoSpaceDN w:val="0"/>
              <w:adjustRightInd w:val="0"/>
              <w:jc w:val="center"/>
              <w:rPr>
                <w:bCs/>
                <w:color w:val="000000"/>
                <w:sz w:val="22"/>
                <w:szCs w:val="22"/>
              </w:rPr>
            </w:pPr>
            <w:r w:rsidRPr="00C00BCB">
              <w:rPr>
                <w:bCs/>
                <w:color w:val="000000"/>
                <w:sz w:val="22"/>
                <w:szCs w:val="22"/>
              </w:rPr>
              <w:t>Antecedents of bonding regression</w:t>
            </w:r>
          </w:p>
        </w:tc>
      </w:tr>
      <w:tr w:rsidR="00C00BCB" w14:paraId="70A0B4CC" w14:textId="77777777" w:rsidTr="004031B1">
        <w:trPr>
          <w:trHeight w:val="368"/>
        </w:trPr>
        <w:tc>
          <w:tcPr>
            <w:tcW w:w="1289" w:type="dxa"/>
          </w:tcPr>
          <w:p w14:paraId="335AD8FF" w14:textId="77777777" w:rsidR="00C00BCB" w:rsidRPr="00C00BCB" w:rsidRDefault="00C00BCB" w:rsidP="004031B1">
            <w:pPr>
              <w:jc w:val="center"/>
              <w:rPr>
                <w:sz w:val="22"/>
                <w:szCs w:val="22"/>
              </w:rPr>
            </w:pPr>
          </w:p>
        </w:tc>
        <w:tc>
          <w:tcPr>
            <w:tcW w:w="1565" w:type="dxa"/>
            <w:gridSpan w:val="2"/>
            <w:tcBorders>
              <w:top w:val="single" w:sz="4" w:space="0" w:color="auto"/>
              <w:bottom w:val="single" w:sz="4" w:space="0" w:color="auto"/>
            </w:tcBorders>
          </w:tcPr>
          <w:p w14:paraId="3F437C7D"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t</w:t>
            </w:r>
          </w:p>
        </w:tc>
        <w:tc>
          <w:tcPr>
            <w:tcW w:w="1571" w:type="dxa"/>
            <w:tcBorders>
              <w:top w:val="single" w:sz="4" w:space="0" w:color="auto"/>
              <w:bottom w:val="single" w:sz="4" w:space="0" w:color="auto"/>
            </w:tcBorders>
          </w:tcPr>
          <w:p w14:paraId="1B0B96B0"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p</w:t>
            </w:r>
          </w:p>
          <w:p w14:paraId="26A09829" w14:textId="77777777" w:rsidR="00C00BCB" w:rsidRPr="00C00BCB" w:rsidRDefault="00C00BCB" w:rsidP="004031B1">
            <w:pPr>
              <w:jc w:val="center"/>
              <w:rPr>
                <w:sz w:val="22"/>
                <w:szCs w:val="22"/>
              </w:rPr>
            </w:pPr>
          </w:p>
        </w:tc>
        <w:tc>
          <w:tcPr>
            <w:tcW w:w="1570" w:type="dxa"/>
            <w:tcBorders>
              <w:top w:val="single" w:sz="4" w:space="0" w:color="auto"/>
              <w:bottom w:val="single" w:sz="4" w:space="0" w:color="auto"/>
            </w:tcBorders>
          </w:tcPr>
          <w:p w14:paraId="79FA158A" w14:textId="77777777" w:rsidR="00C00BCB" w:rsidRPr="00C00BCB" w:rsidRDefault="00C00BCB" w:rsidP="004031B1">
            <w:pPr>
              <w:widowControl w:val="0"/>
              <w:autoSpaceDE w:val="0"/>
              <w:autoSpaceDN w:val="0"/>
              <w:adjustRightInd w:val="0"/>
              <w:jc w:val="center"/>
              <w:rPr>
                <w:b/>
                <w:bCs/>
                <w:color w:val="000000"/>
                <w:sz w:val="22"/>
                <w:szCs w:val="22"/>
              </w:rPr>
            </w:pPr>
            <w:r w:rsidRPr="00C00BCB">
              <w:rPr>
                <w:bCs/>
                <w:color w:val="000000"/>
                <w:sz w:val="22"/>
                <w:szCs w:val="22"/>
              </w:rPr>
              <w:t>β</w:t>
            </w:r>
          </w:p>
        </w:tc>
        <w:tc>
          <w:tcPr>
            <w:tcW w:w="1570" w:type="dxa"/>
            <w:tcBorders>
              <w:top w:val="single" w:sz="4" w:space="0" w:color="auto"/>
              <w:bottom w:val="single" w:sz="4" w:space="0" w:color="auto"/>
            </w:tcBorders>
          </w:tcPr>
          <w:p w14:paraId="0A193544"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F</w:t>
            </w:r>
          </w:p>
          <w:p w14:paraId="041D1500" w14:textId="77777777" w:rsidR="00C00BCB" w:rsidRPr="00C00BCB" w:rsidRDefault="00C00BCB" w:rsidP="004031B1">
            <w:pPr>
              <w:jc w:val="center"/>
              <w:rPr>
                <w:sz w:val="22"/>
                <w:szCs w:val="22"/>
              </w:rPr>
            </w:pPr>
          </w:p>
        </w:tc>
        <w:tc>
          <w:tcPr>
            <w:tcW w:w="1569" w:type="dxa"/>
            <w:tcBorders>
              <w:top w:val="single" w:sz="4" w:space="0" w:color="auto"/>
              <w:bottom w:val="single" w:sz="4" w:space="0" w:color="auto"/>
            </w:tcBorders>
          </w:tcPr>
          <w:p w14:paraId="6ABB4351" w14:textId="77777777" w:rsidR="00C00BCB" w:rsidRPr="00C00BCB" w:rsidRDefault="00C00BCB" w:rsidP="004031B1">
            <w:pPr>
              <w:jc w:val="center"/>
              <w:rPr>
                <w:sz w:val="22"/>
                <w:szCs w:val="22"/>
              </w:rPr>
            </w:pPr>
            <w:proofErr w:type="spellStart"/>
            <w:r w:rsidRPr="00C00BCB">
              <w:rPr>
                <w:sz w:val="22"/>
                <w:szCs w:val="22"/>
              </w:rPr>
              <w:t>df</w:t>
            </w:r>
            <w:proofErr w:type="spellEnd"/>
          </w:p>
        </w:tc>
        <w:tc>
          <w:tcPr>
            <w:tcW w:w="1566" w:type="dxa"/>
            <w:tcBorders>
              <w:top w:val="single" w:sz="4" w:space="0" w:color="auto"/>
              <w:bottom w:val="single" w:sz="4" w:space="0" w:color="auto"/>
            </w:tcBorders>
          </w:tcPr>
          <w:p w14:paraId="2D125B9C" w14:textId="77777777" w:rsidR="00C00BCB" w:rsidRPr="00C00BCB" w:rsidRDefault="00C00BCB" w:rsidP="004031B1">
            <w:pPr>
              <w:jc w:val="center"/>
              <w:rPr>
                <w:sz w:val="22"/>
                <w:szCs w:val="22"/>
              </w:rPr>
            </w:pPr>
            <w:r w:rsidRPr="00C00BCB">
              <w:rPr>
                <w:sz w:val="22"/>
                <w:szCs w:val="22"/>
              </w:rPr>
              <w:t>p</w:t>
            </w:r>
          </w:p>
        </w:tc>
        <w:tc>
          <w:tcPr>
            <w:tcW w:w="1083" w:type="dxa"/>
            <w:tcBorders>
              <w:top w:val="single" w:sz="4" w:space="0" w:color="auto"/>
              <w:bottom w:val="single" w:sz="4" w:space="0" w:color="auto"/>
            </w:tcBorders>
          </w:tcPr>
          <w:p w14:paraId="345139B4" w14:textId="77777777" w:rsidR="00C00BCB" w:rsidRPr="00C00BCB" w:rsidRDefault="00C00BCB" w:rsidP="004031B1">
            <w:pPr>
              <w:widowControl w:val="0"/>
              <w:autoSpaceDE w:val="0"/>
              <w:autoSpaceDN w:val="0"/>
              <w:adjustRightInd w:val="0"/>
              <w:jc w:val="center"/>
              <w:rPr>
                <w:color w:val="000000"/>
                <w:sz w:val="22"/>
                <w:szCs w:val="22"/>
              </w:rPr>
            </w:pPr>
            <w:r w:rsidRPr="00C00BCB">
              <w:rPr>
                <w:bCs/>
                <w:color w:val="000000"/>
                <w:sz w:val="22"/>
                <w:szCs w:val="22"/>
              </w:rPr>
              <w:t>Adjusted R2</w:t>
            </w:r>
          </w:p>
          <w:p w14:paraId="2B1F738D" w14:textId="77777777" w:rsidR="00C00BCB" w:rsidRPr="00C00BCB" w:rsidRDefault="00C00BCB" w:rsidP="004031B1">
            <w:pPr>
              <w:rPr>
                <w:sz w:val="22"/>
                <w:szCs w:val="22"/>
              </w:rPr>
            </w:pPr>
          </w:p>
        </w:tc>
      </w:tr>
      <w:tr w:rsidR="00C00BCB" w14:paraId="129DE344" w14:textId="77777777" w:rsidTr="004031B1">
        <w:tc>
          <w:tcPr>
            <w:tcW w:w="1289" w:type="dxa"/>
          </w:tcPr>
          <w:p w14:paraId="6044E860" w14:textId="77777777" w:rsidR="00C00BCB" w:rsidRPr="00C00BCB" w:rsidRDefault="00C00BCB" w:rsidP="004031B1">
            <w:pPr>
              <w:rPr>
                <w:sz w:val="22"/>
                <w:szCs w:val="22"/>
              </w:rPr>
            </w:pPr>
            <w:r w:rsidRPr="00C00BCB">
              <w:rPr>
                <w:sz w:val="22"/>
                <w:szCs w:val="22"/>
              </w:rPr>
              <w:t>Bonding</w:t>
            </w:r>
          </w:p>
        </w:tc>
        <w:tc>
          <w:tcPr>
            <w:tcW w:w="1565" w:type="dxa"/>
            <w:gridSpan w:val="2"/>
            <w:tcBorders>
              <w:top w:val="single" w:sz="4" w:space="0" w:color="auto"/>
            </w:tcBorders>
          </w:tcPr>
          <w:p w14:paraId="4E9384DD" w14:textId="77777777" w:rsidR="00C00BCB" w:rsidRPr="00C00BCB" w:rsidRDefault="00C00BCB" w:rsidP="004031B1">
            <w:pPr>
              <w:jc w:val="center"/>
              <w:rPr>
                <w:sz w:val="22"/>
                <w:szCs w:val="22"/>
              </w:rPr>
            </w:pPr>
          </w:p>
        </w:tc>
        <w:tc>
          <w:tcPr>
            <w:tcW w:w="1571" w:type="dxa"/>
            <w:tcBorders>
              <w:top w:val="single" w:sz="4" w:space="0" w:color="auto"/>
            </w:tcBorders>
          </w:tcPr>
          <w:p w14:paraId="0C5CF1E6" w14:textId="77777777" w:rsidR="00C00BCB" w:rsidRPr="00C00BCB" w:rsidRDefault="00C00BCB" w:rsidP="004031B1">
            <w:pPr>
              <w:jc w:val="center"/>
              <w:rPr>
                <w:sz w:val="22"/>
                <w:szCs w:val="22"/>
              </w:rPr>
            </w:pPr>
          </w:p>
        </w:tc>
        <w:tc>
          <w:tcPr>
            <w:tcW w:w="1570" w:type="dxa"/>
            <w:tcBorders>
              <w:top w:val="single" w:sz="4" w:space="0" w:color="auto"/>
            </w:tcBorders>
          </w:tcPr>
          <w:p w14:paraId="64B8AF56" w14:textId="77777777" w:rsidR="00C00BCB" w:rsidRPr="00C00BCB" w:rsidRDefault="00C00BCB" w:rsidP="004031B1">
            <w:pPr>
              <w:jc w:val="center"/>
              <w:rPr>
                <w:sz w:val="22"/>
                <w:szCs w:val="22"/>
              </w:rPr>
            </w:pPr>
          </w:p>
        </w:tc>
        <w:tc>
          <w:tcPr>
            <w:tcW w:w="1570" w:type="dxa"/>
            <w:tcBorders>
              <w:top w:val="single" w:sz="4" w:space="0" w:color="auto"/>
            </w:tcBorders>
          </w:tcPr>
          <w:p w14:paraId="1C2B6B95" w14:textId="77777777" w:rsidR="00C00BCB" w:rsidRPr="00C00BCB" w:rsidRDefault="00C00BCB" w:rsidP="004031B1">
            <w:pPr>
              <w:jc w:val="center"/>
              <w:rPr>
                <w:sz w:val="22"/>
                <w:szCs w:val="22"/>
              </w:rPr>
            </w:pPr>
          </w:p>
        </w:tc>
        <w:tc>
          <w:tcPr>
            <w:tcW w:w="1569" w:type="dxa"/>
            <w:tcBorders>
              <w:top w:val="single" w:sz="4" w:space="0" w:color="auto"/>
            </w:tcBorders>
          </w:tcPr>
          <w:p w14:paraId="48CAF7D7" w14:textId="77777777" w:rsidR="00C00BCB" w:rsidRPr="00C00BCB" w:rsidRDefault="00C00BCB" w:rsidP="004031B1">
            <w:pPr>
              <w:jc w:val="center"/>
              <w:rPr>
                <w:sz w:val="22"/>
                <w:szCs w:val="22"/>
              </w:rPr>
            </w:pPr>
          </w:p>
        </w:tc>
        <w:tc>
          <w:tcPr>
            <w:tcW w:w="1566" w:type="dxa"/>
            <w:tcBorders>
              <w:top w:val="single" w:sz="4" w:space="0" w:color="auto"/>
            </w:tcBorders>
          </w:tcPr>
          <w:p w14:paraId="2D92BC3D" w14:textId="77777777" w:rsidR="00C00BCB" w:rsidRPr="00C00BCB" w:rsidRDefault="00C00BCB" w:rsidP="004031B1">
            <w:pPr>
              <w:jc w:val="center"/>
              <w:rPr>
                <w:sz w:val="22"/>
                <w:szCs w:val="22"/>
              </w:rPr>
            </w:pPr>
          </w:p>
        </w:tc>
        <w:tc>
          <w:tcPr>
            <w:tcW w:w="1083" w:type="dxa"/>
            <w:tcBorders>
              <w:top w:val="single" w:sz="4" w:space="0" w:color="auto"/>
            </w:tcBorders>
          </w:tcPr>
          <w:p w14:paraId="714C2E6C" w14:textId="77777777" w:rsidR="00C00BCB" w:rsidRPr="00C00BCB" w:rsidRDefault="00C00BCB" w:rsidP="004031B1">
            <w:pPr>
              <w:jc w:val="center"/>
              <w:rPr>
                <w:sz w:val="22"/>
                <w:szCs w:val="22"/>
              </w:rPr>
            </w:pPr>
          </w:p>
        </w:tc>
      </w:tr>
      <w:tr w:rsidR="00C00BCB" w14:paraId="06157E2D" w14:textId="77777777" w:rsidTr="004031B1">
        <w:trPr>
          <w:trHeight w:val="297"/>
        </w:trPr>
        <w:tc>
          <w:tcPr>
            <w:tcW w:w="1289" w:type="dxa"/>
          </w:tcPr>
          <w:p w14:paraId="4E246F42" w14:textId="77777777" w:rsidR="00C00BCB" w:rsidRPr="00C00BCB" w:rsidRDefault="00C00BCB" w:rsidP="004031B1">
            <w:pPr>
              <w:rPr>
                <w:sz w:val="22"/>
                <w:szCs w:val="22"/>
              </w:rPr>
            </w:pPr>
            <w:r w:rsidRPr="00C00BCB">
              <w:rPr>
                <w:sz w:val="22"/>
                <w:szCs w:val="22"/>
              </w:rPr>
              <w:t>Overall</w:t>
            </w:r>
          </w:p>
        </w:tc>
        <w:tc>
          <w:tcPr>
            <w:tcW w:w="1565" w:type="dxa"/>
            <w:gridSpan w:val="2"/>
          </w:tcPr>
          <w:p w14:paraId="66CD22B9" w14:textId="77777777" w:rsidR="00C00BCB" w:rsidRPr="00C00BCB" w:rsidRDefault="00C00BCB" w:rsidP="004031B1">
            <w:pPr>
              <w:jc w:val="center"/>
              <w:rPr>
                <w:sz w:val="22"/>
                <w:szCs w:val="22"/>
              </w:rPr>
            </w:pPr>
          </w:p>
        </w:tc>
        <w:tc>
          <w:tcPr>
            <w:tcW w:w="1571" w:type="dxa"/>
          </w:tcPr>
          <w:p w14:paraId="66B9F4B0" w14:textId="77777777" w:rsidR="00C00BCB" w:rsidRPr="00C00BCB" w:rsidRDefault="00C00BCB" w:rsidP="004031B1">
            <w:pPr>
              <w:jc w:val="center"/>
              <w:rPr>
                <w:sz w:val="22"/>
                <w:szCs w:val="22"/>
              </w:rPr>
            </w:pPr>
          </w:p>
        </w:tc>
        <w:tc>
          <w:tcPr>
            <w:tcW w:w="1570" w:type="dxa"/>
          </w:tcPr>
          <w:p w14:paraId="06ECE9D8" w14:textId="77777777" w:rsidR="00C00BCB" w:rsidRPr="00C00BCB" w:rsidRDefault="00C00BCB" w:rsidP="004031B1">
            <w:pPr>
              <w:jc w:val="center"/>
              <w:rPr>
                <w:sz w:val="22"/>
                <w:szCs w:val="22"/>
              </w:rPr>
            </w:pPr>
          </w:p>
        </w:tc>
        <w:tc>
          <w:tcPr>
            <w:tcW w:w="1570" w:type="dxa"/>
          </w:tcPr>
          <w:p w14:paraId="49D3B825" w14:textId="77777777" w:rsidR="00C00BCB" w:rsidRPr="00C00BCB" w:rsidRDefault="00C00BCB" w:rsidP="004031B1">
            <w:pPr>
              <w:jc w:val="center"/>
              <w:rPr>
                <w:sz w:val="22"/>
                <w:szCs w:val="22"/>
              </w:rPr>
            </w:pPr>
            <w:r w:rsidRPr="00C00BCB">
              <w:rPr>
                <w:sz w:val="22"/>
                <w:szCs w:val="22"/>
              </w:rPr>
              <w:t>152.10</w:t>
            </w:r>
          </w:p>
        </w:tc>
        <w:tc>
          <w:tcPr>
            <w:tcW w:w="1569" w:type="dxa"/>
          </w:tcPr>
          <w:p w14:paraId="5A4C3184" w14:textId="77777777" w:rsidR="00C00BCB" w:rsidRPr="00C00BCB" w:rsidRDefault="00C00BCB" w:rsidP="004031B1">
            <w:pPr>
              <w:jc w:val="center"/>
              <w:rPr>
                <w:sz w:val="22"/>
                <w:szCs w:val="22"/>
              </w:rPr>
            </w:pPr>
            <w:r w:rsidRPr="00C00BCB">
              <w:rPr>
                <w:sz w:val="22"/>
                <w:szCs w:val="22"/>
              </w:rPr>
              <w:t>4,296</w:t>
            </w:r>
          </w:p>
        </w:tc>
        <w:tc>
          <w:tcPr>
            <w:tcW w:w="1566" w:type="dxa"/>
          </w:tcPr>
          <w:p w14:paraId="38147922" w14:textId="77777777" w:rsidR="00C00BCB" w:rsidRPr="00C00BCB" w:rsidRDefault="00C00BCB" w:rsidP="004031B1">
            <w:pPr>
              <w:jc w:val="center"/>
              <w:rPr>
                <w:sz w:val="22"/>
                <w:szCs w:val="22"/>
              </w:rPr>
            </w:pPr>
            <w:r w:rsidRPr="00C00BCB">
              <w:rPr>
                <w:sz w:val="22"/>
                <w:szCs w:val="22"/>
              </w:rPr>
              <w:t>.00</w:t>
            </w:r>
          </w:p>
        </w:tc>
        <w:tc>
          <w:tcPr>
            <w:tcW w:w="1083" w:type="dxa"/>
          </w:tcPr>
          <w:p w14:paraId="0477E193" w14:textId="77777777" w:rsidR="00C00BCB" w:rsidRPr="00C00BCB" w:rsidRDefault="00C00BCB" w:rsidP="004031B1">
            <w:pPr>
              <w:jc w:val="center"/>
              <w:rPr>
                <w:sz w:val="22"/>
                <w:szCs w:val="22"/>
              </w:rPr>
            </w:pPr>
            <w:r w:rsidRPr="00C00BCB">
              <w:rPr>
                <w:sz w:val="22"/>
                <w:szCs w:val="22"/>
              </w:rPr>
              <w:t>.67</w:t>
            </w:r>
          </w:p>
        </w:tc>
      </w:tr>
      <w:tr w:rsidR="00C00BCB" w14:paraId="5FD5E411" w14:textId="77777777" w:rsidTr="004031B1">
        <w:tc>
          <w:tcPr>
            <w:tcW w:w="1289" w:type="dxa"/>
          </w:tcPr>
          <w:p w14:paraId="0196398D" w14:textId="77777777" w:rsidR="00C00BCB" w:rsidRPr="00C00BCB" w:rsidRDefault="00C00BCB" w:rsidP="004031B1">
            <w:pPr>
              <w:rPr>
                <w:sz w:val="22"/>
                <w:szCs w:val="22"/>
              </w:rPr>
            </w:pPr>
            <w:r w:rsidRPr="00C00BCB">
              <w:rPr>
                <w:sz w:val="22"/>
                <w:szCs w:val="22"/>
              </w:rPr>
              <w:t>Sym.</w:t>
            </w:r>
          </w:p>
        </w:tc>
        <w:tc>
          <w:tcPr>
            <w:tcW w:w="1565" w:type="dxa"/>
            <w:gridSpan w:val="2"/>
          </w:tcPr>
          <w:p w14:paraId="7B2A8859" w14:textId="77777777" w:rsidR="00C00BCB" w:rsidRPr="00C00BCB" w:rsidRDefault="00C00BCB" w:rsidP="004031B1">
            <w:pPr>
              <w:jc w:val="center"/>
              <w:rPr>
                <w:sz w:val="22"/>
                <w:szCs w:val="22"/>
              </w:rPr>
            </w:pPr>
            <w:r w:rsidRPr="00C00BCB">
              <w:rPr>
                <w:sz w:val="22"/>
                <w:szCs w:val="22"/>
              </w:rPr>
              <w:t>12.43</w:t>
            </w:r>
          </w:p>
        </w:tc>
        <w:tc>
          <w:tcPr>
            <w:tcW w:w="1571" w:type="dxa"/>
          </w:tcPr>
          <w:p w14:paraId="29BDAC08" w14:textId="77777777" w:rsidR="00C00BCB" w:rsidRPr="00C00BCB" w:rsidRDefault="00C00BCB" w:rsidP="004031B1">
            <w:pPr>
              <w:jc w:val="center"/>
              <w:rPr>
                <w:sz w:val="22"/>
                <w:szCs w:val="22"/>
              </w:rPr>
            </w:pPr>
            <w:r w:rsidRPr="00C00BCB">
              <w:rPr>
                <w:sz w:val="22"/>
                <w:szCs w:val="22"/>
              </w:rPr>
              <w:t>.00</w:t>
            </w:r>
          </w:p>
        </w:tc>
        <w:tc>
          <w:tcPr>
            <w:tcW w:w="1570" w:type="dxa"/>
          </w:tcPr>
          <w:p w14:paraId="6C7D6AEC" w14:textId="77777777" w:rsidR="00C00BCB" w:rsidRPr="00C00BCB" w:rsidRDefault="00C00BCB" w:rsidP="004031B1">
            <w:pPr>
              <w:jc w:val="center"/>
              <w:rPr>
                <w:sz w:val="22"/>
                <w:szCs w:val="22"/>
              </w:rPr>
            </w:pPr>
            <w:r w:rsidRPr="00C00BCB">
              <w:rPr>
                <w:sz w:val="22"/>
                <w:szCs w:val="22"/>
              </w:rPr>
              <w:t>.57</w:t>
            </w:r>
          </w:p>
        </w:tc>
        <w:tc>
          <w:tcPr>
            <w:tcW w:w="1570" w:type="dxa"/>
          </w:tcPr>
          <w:p w14:paraId="227BCC88" w14:textId="77777777" w:rsidR="00C00BCB" w:rsidRPr="00C00BCB" w:rsidRDefault="00C00BCB" w:rsidP="004031B1">
            <w:pPr>
              <w:jc w:val="center"/>
              <w:rPr>
                <w:sz w:val="22"/>
                <w:szCs w:val="22"/>
              </w:rPr>
            </w:pPr>
          </w:p>
        </w:tc>
        <w:tc>
          <w:tcPr>
            <w:tcW w:w="1569" w:type="dxa"/>
          </w:tcPr>
          <w:p w14:paraId="02624D5C" w14:textId="77777777" w:rsidR="00C00BCB" w:rsidRPr="00C00BCB" w:rsidRDefault="00C00BCB" w:rsidP="004031B1">
            <w:pPr>
              <w:jc w:val="center"/>
              <w:rPr>
                <w:sz w:val="22"/>
                <w:szCs w:val="22"/>
              </w:rPr>
            </w:pPr>
          </w:p>
        </w:tc>
        <w:tc>
          <w:tcPr>
            <w:tcW w:w="1566" w:type="dxa"/>
          </w:tcPr>
          <w:p w14:paraId="103E6EA2" w14:textId="77777777" w:rsidR="00C00BCB" w:rsidRPr="00C00BCB" w:rsidRDefault="00C00BCB" w:rsidP="004031B1">
            <w:pPr>
              <w:jc w:val="center"/>
              <w:rPr>
                <w:sz w:val="22"/>
                <w:szCs w:val="22"/>
              </w:rPr>
            </w:pPr>
          </w:p>
        </w:tc>
        <w:tc>
          <w:tcPr>
            <w:tcW w:w="1083" w:type="dxa"/>
          </w:tcPr>
          <w:p w14:paraId="4626F6C6" w14:textId="77777777" w:rsidR="00C00BCB" w:rsidRPr="00C00BCB" w:rsidRDefault="00C00BCB" w:rsidP="004031B1">
            <w:pPr>
              <w:jc w:val="center"/>
              <w:rPr>
                <w:sz w:val="22"/>
                <w:szCs w:val="22"/>
              </w:rPr>
            </w:pPr>
          </w:p>
        </w:tc>
      </w:tr>
      <w:tr w:rsidR="00C00BCB" w14:paraId="4CAD5908" w14:textId="77777777" w:rsidTr="004031B1">
        <w:tc>
          <w:tcPr>
            <w:tcW w:w="1289" w:type="dxa"/>
          </w:tcPr>
          <w:p w14:paraId="2B9B4DB9" w14:textId="77777777" w:rsidR="00C00BCB" w:rsidRPr="00C00BCB" w:rsidRDefault="00C00BCB" w:rsidP="004031B1">
            <w:pPr>
              <w:rPr>
                <w:sz w:val="22"/>
                <w:szCs w:val="22"/>
              </w:rPr>
            </w:pPr>
            <w:r w:rsidRPr="00C00BCB">
              <w:rPr>
                <w:sz w:val="22"/>
                <w:szCs w:val="22"/>
              </w:rPr>
              <w:t>Inclusion</w:t>
            </w:r>
          </w:p>
        </w:tc>
        <w:tc>
          <w:tcPr>
            <w:tcW w:w="1565" w:type="dxa"/>
            <w:gridSpan w:val="2"/>
          </w:tcPr>
          <w:p w14:paraId="00017B1E" w14:textId="77777777" w:rsidR="00C00BCB" w:rsidRPr="00C00BCB" w:rsidRDefault="00C00BCB" w:rsidP="004031B1">
            <w:pPr>
              <w:jc w:val="center"/>
              <w:rPr>
                <w:sz w:val="22"/>
                <w:szCs w:val="22"/>
              </w:rPr>
            </w:pPr>
            <w:r w:rsidRPr="00C00BCB">
              <w:rPr>
                <w:sz w:val="22"/>
                <w:szCs w:val="22"/>
              </w:rPr>
              <w:t>6.54</w:t>
            </w:r>
          </w:p>
        </w:tc>
        <w:tc>
          <w:tcPr>
            <w:tcW w:w="1571" w:type="dxa"/>
          </w:tcPr>
          <w:p w14:paraId="53DCD742" w14:textId="77777777" w:rsidR="00C00BCB" w:rsidRPr="00C00BCB" w:rsidRDefault="00C00BCB" w:rsidP="004031B1">
            <w:pPr>
              <w:jc w:val="center"/>
              <w:rPr>
                <w:sz w:val="22"/>
                <w:szCs w:val="22"/>
              </w:rPr>
            </w:pPr>
            <w:r w:rsidRPr="00C00BCB">
              <w:rPr>
                <w:sz w:val="22"/>
                <w:szCs w:val="22"/>
              </w:rPr>
              <w:t>.00</w:t>
            </w:r>
          </w:p>
        </w:tc>
        <w:tc>
          <w:tcPr>
            <w:tcW w:w="1570" w:type="dxa"/>
          </w:tcPr>
          <w:p w14:paraId="5A3AE302" w14:textId="77777777" w:rsidR="00C00BCB" w:rsidRPr="00C00BCB" w:rsidRDefault="00C00BCB" w:rsidP="004031B1">
            <w:pPr>
              <w:jc w:val="center"/>
              <w:rPr>
                <w:sz w:val="22"/>
                <w:szCs w:val="22"/>
              </w:rPr>
            </w:pPr>
            <w:r w:rsidRPr="00C00BCB">
              <w:rPr>
                <w:sz w:val="22"/>
                <w:szCs w:val="22"/>
              </w:rPr>
              <w:t>.30</w:t>
            </w:r>
          </w:p>
        </w:tc>
        <w:tc>
          <w:tcPr>
            <w:tcW w:w="1570" w:type="dxa"/>
          </w:tcPr>
          <w:p w14:paraId="202397E0" w14:textId="77777777" w:rsidR="00C00BCB" w:rsidRPr="00C00BCB" w:rsidRDefault="00C00BCB" w:rsidP="004031B1">
            <w:pPr>
              <w:jc w:val="center"/>
              <w:rPr>
                <w:sz w:val="22"/>
                <w:szCs w:val="22"/>
              </w:rPr>
            </w:pPr>
          </w:p>
        </w:tc>
        <w:tc>
          <w:tcPr>
            <w:tcW w:w="1569" w:type="dxa"/>
          </w:tcPr>
          <w:p w14:paraId="10861F2E" w14:textId="77777777" w:rsidR="00C00BCB" w:rsidRPr="00C00BCB" w:rsidRDefault="00C00BCB" w:rsidP="004031B1">
            <w:pPr>
              <w:jc w:val="center"/>
              <w:rPr>
                <w:sz w:val="22"/>
                <w:szCs w:val="22"/>
              </w:rPr>
            </w:pPr>
          </w:p>
        </w:tc>
        <w:tc>
          <w:tcPr>
            <w:tcW w:w="1566" w:type="dxa"/>
          </w:tcPr>
          <w:p w14:paraId="0466E109" w14:textId="77777777" w:rsidR="00C00BCB" w:rsidRPr="00C00BCB" w:rsidRDefault="00C00BCB" w:rsidP="004031B1">
            <w:pPr>
              <w:jc w:val="center"/>
              <w:rPr>
                <w:sz w:val="22"/>
                <w:szCs w:val="22"/>
              </w:rPr>
            </w:pPr>
          </w:p>
        </w:tc>
        <w:tc>
          <w:tcPr>
            <w:tcW w:w="1083" w:type="dxa"/>
          </w:tcPr>
          <w:p w14:paraId="79D3C805" w14:textId="77777777" w:rsidR="00C00BCB" w:rsidRPr="00C00BCB" w:rsidRDefault="00C00BCB" w:rsidP="004031B1">
            <w:pPr>
              <w:jc w:val="center"/>
              <w:rPr>
                <w:sz w:val="22"/>
                <w:szCs w:val="22"/>
              </w:rPr>
            </w:pPr>
          </w:p>
        </w:tc>
      </w:tr>
      <w:tr w:rsidR="00C00BCB" w14:paraId="42293DD5" w14:textId="77777777" w:rsidTr="004031B1">
        <w:tc>
          <w:tcPr>
            <w:tcW w:w="1289" w:type="dxa"/>
            <w:tcBorders>
              <w:bottom w:val="nil"/>
            </w:tcBorders>
          </w:tcPr>
          <w:p w14:paraId="313D736E" w14:textId="77777777" w:rsidR="00C00BCB" w:rsidRPr="00C00BCB" w:rsidRDefault="00C00BCB" w:rsidP="004031B1">
            <w:pPr>
              <w:rPr>
                <w:sz w:val="22"/>
                <w:szCs w:val="22"/>
              </w:rPr>
            </w:pPr>
            <w:r w:rsidRPr="00C00BCB">
              <w:rPr>
                <w:sz w:val="22"/>
                <w:szCs w:val="22"/>
              </w:rPr>
              <w:t>Gender</w:t>
            </w:r>
          </w:p>
        </w:tc>
        <w:tc>
          <w:tcPr>
            <w:tcW w:w="1565" w:type="dxa"/>
            <w:gridSpan w:val="2"/>
            <w:tcBorders>
              <w:bottom w:val="nil"/>
            </w:tcBorders>
          </w:tcPr>
          <w:p w14:paraId="1D820F8A" w14:textId="77777777" w:rsidR="00C00BCB" w:rsidRPr="00C00BCB" w:rsidRDefault="00C00BCB" w:rsidP="004031B1">
            <w:pPr>
              <w:jc w:val="center"/>
              <w:rPr>
                <w:sz w:val="22"/>
                <w:szCs w:val="22"/>
              </w:rPr>
            </w:pPr>
            <w:r w:rsidRPr="00C00BCB">
              <w:rPr>
                <w:sz w:val="22"/>
                <w:szCs w:val="22"/>
              </w:rPr>
              <w:t>-.84</w:t>
            </w:r>
          </w:p>
        </w:tc>
        <w:tc>
          <w:tcPr>
            <w:tcW w:w="1571" w:type="dxa"/>
            <w:tcBorders>
              <w:bottom w:val="nil"/>
            </w:tcBorders>
          </w:tcPr>
          <w:p w14:paraId="219AED0A" w14:textId="77777777" w:rsidR="00C00BCB" w:rsidRPr="00C00BCB" w:rsidRDefault="00C00BCB" w:rsidP="004031B1">
            <w:pPr>
              <w:jc w:val="center"/>
              <w:rPr>
                <w:sz w:val="22"/>
                <w:szCs w:val="22"/>
              </w:rPr>
            </w:pPr>
            <w:r w:rsidRPr="00C00BCB">
              <w:rPr>
                <w:sz w:val="22"/>
                <w:szCs w:val="22"/>
              </w:rPr>
              <w:t>.40</w:t>
            </w:r>
          </w:p>
        </w:tc>
        <w:tc>
          <w:tcPr>
            <w:tcW w:w="1570" w:type="dxa"/>
            <w:tcBorders>
              <w:bottom w:val="nil"/>
            </w:tcBorders>
          </w:tcPr>
          <w:p w14:paraId="4F844C2F" w14:textId="77777777" w:rsidR="00C00BCB" w:rsidRPr="00C00BCB" w:rsidRDefault="00C00BCB" w:rsidP="004031B1">
            <w:pPr>
              <w:jc w:val="center"/>
              <w:rPr>
                <w:sz w:val="22"/>
                <w:szCs w:val="22"/>
              </w:rPr>
            </w:pPr>
            <w:r w:rsidRPr="00C00BCB">
              <w:rPr>
                <w:sz w:val="22"/>
                <w:szCs w:val="22"/>
              </w:rPr>
              <w:t>-.02</w:t>
            </w:r>
          </w:p>
        </w:tc>
        <w:tc>
          <w:tcPr>
            <w:tcW w:w="1570" w:type="dxa"/>
            <w:tcBorders>
              <w:bottom w:val="nil"/>
            </w:tcBorders>
          </w:tcPr>
          <w:p w14:paraId="216B7FB7" w14:textId="77777777" w:rsidR="00C00BCB" w:rsidRPr="00C00BCB" w:rsidRDefault="00C00BCB" w:rsidP="004031B1">
            <w:pPr>
              <w:jc w:val="center"/>
              <w:rPr>
                <w:sz w:val="22"/>
                <w:szCs w:val="22"/>
              </w:rPr>
            </w:pPr>
          </w:p>
        </w:tc>
        <w:tc>
          <w:tcPr>
            <w:tcW w:w="1569" w:type="dxa"/>
            <w:tcBorders>
              <w:bottom w:val="nil"/>
            </w:tcBorders>
          </w:tcPr>
          <w:p w14:paraId="340F64C0" w14:textId="77777777" w:rsidR="00C00BCB" w:rsidRPr="00C00BCB" w:rsidRDefault="00C00BCB" w:rsidP="004031B1">
            <w:pPr>
              <w:jc w:val="center"/>
              <w:rPr>
                <w:sz w:val="22"/>
                <w:szCs w:val="22"/>
              </w:rPr>
            </w:pPr>
          </w:p>
        </w:tc>
        <w:tc>
          <w:tcPr>
            <w:tcW w:w="1566" w:type="dxa"/>
            <w:tcBorders>
              <w:bottom w:val="nil"/>
            </w:tcBorders>
          </w:tcPr>
          <w:p w14:paraId="4D98E859" w14:textId="77777777" w:rsidR="00C00BCB" w:rsidRPr="00C00BCB" w:rsidRDefault="00C00BCB" w:rsidP="004031B1">
            <w:pPr>
              <w:jc w:val="center"/>
              <w:rPr>
                <w:sz w:val="22"/>
                <w:szCs w:val="22"/>
              </w:rPr>
            </w:pPr>
          </w:p>
        </w:tc>
        <w:tc>
          <w:tcPr>
            <w:tcW w:w="1083" w:type="dxa"/>
            <w:tcBorders>
              <w:bottom w:val="nil"/>
            </w:tcBorders>
          </w:tcPr>
          <w:p w14:paraId="7E168CEC" w14:textId="77777777" w:rsidR="00C00BCB" w:rsidRPr="00C00BCB" w:rsidRDefault="00C00BCB" w:rsidP="004031B1">
            <w:pPr>
              <w:jc w:val="center"/>
              <w:rPr>
                <w:sz w:val="22"/>
                <w:szCs w:val="22"/>
              </w:rPr>
            </w:pPr>
          </w:p>
        </w:tc>
      </w:tr>
      <w:tr w:rsidR="00C00BCB" w14:paraId="1585612B" w14:textId="77777777" w:rsidTr="004031B1">
        <w:tc>
          <w:tcPr>
            <w:tcW w:w="1289" w:type="dxa"/>
            <w:tcBorders>
              <w:top w:val="nil"/>
              <w:bottom w:val="single" w:sz="4" w:space="0" w:color="auto"/>
            </w:tcBorders>
          </w:tcPr>
          <w:p w14:paraId="4335F736" w14:textId="77777777" w:rsidR="00C00BCB" w:rsidRPr="00C00BCB" w:rsidRDefault="00C00BCB" w:rsidP="004031B1">
            <w:pPr>
              <w:rPr>
                <w:sz w:val="22"/>
                <w:szCs w:val="22"/>
              </w:rPr>
            </w:pPr>
            <w:r w:rsidRPr="00C00BCB">
              <w:rPr>
                <w:sz w:val="22"/>
                <w:szCs w:val="22"/>
              </w:rPr>
              <w:t>Race</w:t>
            </w:r>
          </w:p>
        </w:tc>
        <w:tc>
          <w:tcPr>
            <w:tcW w:w="1565" w:type="dxa"/>
            <w:gridSpan w:val="2"/>
            <w:tcBorders>
              <w:top w:val="nil"/>
              <w:bottom w:val="single" w:sz="4" w:space="0" w:color="auto"/>
            </w:tcBorders>
          </w:tcPr>
          <w:p w14:paraId="08599C80" w14:textId="77777777" w:rsidR="00C00BCB" w:rsidRPr="00C00BCB" w:rsidRDefault="00C00BCB" w:rsidP="004031B1">
            <w:pPr>
              <w:jc w:val="center"/>
              <w:rPr>
                <w:sz w:val="22"/>
                <w:szCs w:val="22"/>
              </w:rPr>
            </w:pPr>
            <w:r w:rsidRPr="00C00BCB">
              <w:rPr>
                <w:sz w:val="22"/>
                <w:szCs w:val="22"/>
              </w:rPr>
              <w:t>1.94</w:t>
            </w:r>
          </w:p>
        </w:tc>
        <w:tc>
          <w:tcPr>
            <w:tcW w:w="1571" w:type="dxa"/>
            <w:tcBorders>
              <w:top w:val="nil"/>
              <w:bottom w:val="single" w:sz="4" w:space="0" w:color="auto"/>
            </w:tcBorders>
          </w:tcPr>
          <w:p w14:paraId="70D591B8" w14:textId="77777777" w:rsidR="00C00BCB" w:rsidRPr="00C00BCB" w:rsidRDefault="00C00BCB" w:rsidP="004031B1">
            <w:pPr>
              <w:jc w:val="center"/>
              <w:rPr>
                <w:sz w:val="22"/>
                <w:szCs w:val="22"/>
              </w:rPr>
            </w:pPr>
            <w:r w:rsidRPr="00C00BCB">
              <w:rPr>
                <w:sz w:val="22"/>
                <w:szCs w:val="22"/>
              </w:rPr>
              <w:t>.05</w:t>
            </w:r>
          </w:p>
        </w:tc>
        <w:tc>
          <w:tcPr>
            <w:tcW w:w="1570" w:type="dxa"/>
            <w:tcBorders>
              <w:top w:val="nil"/>
              <w:bottom w:val="single" w:sz="4" w:space="0" w:color="auto"/>
            </w:tcBorders>
          </w:tcPr>
          <w:p w14:paraId="4C443B07" w14:textId="77777777" w:rsidR="00C00BCB" w:rsidRPr="00C00BCB" w:rsidRDefault="00C00BCB" w:rsidP="004031B1">
            <w:pPr>
              <w:jc w:val="center"/>
              <w:rPr>
                <w:sz w:val="22"/>
                <w:szCs w:val="22"/>
              </w:rPr>
            </w:pPr>
            <w:r w:rsidRPr="00C00BCB">
              <w:rPr>
                <w:sz w:val="22"/>
                <w:szCs w:val="22"/>
              </w:rPr>
              <w:t>.06</w:t>
            </w:r>
          </w:p>
        </w:tc>
        <w:tc>
          <w:tcPr>
            <w:tcW w:w="1570" w:type="dxa"/>
            <w:tcBorders>
              <w:top w:val="nil"/>
              <w:bottom w:val="single" w:sz="4" w:space="0" w:color="auto"/>
            </w:tcBorders>
          </w:tcPr>
          <w:p w14:paraId="709946B2" w14:textId="77777777" w:rsidR="00C00BCB" w:rsidRPr="00C00BCB" w:rsidRDefault="00C00BCB" w:rsidP="004031B1">
            <w:pPr>
              <w:jc w:val="center"/>
              <w:rPr>
                <w:sz w:val="22"/>
                <w:szCs w:val="22"/>
              </w:rPr>
            </w:pPr>
          </w:p>
        </w:tc>
        <w:tc>
          <w:tcPr>
            <w:tcW w:w="1569" w:type="dxa"/>
            <w:tcBorders>
              <w:top w:val="nil"/>
              <w:bottom w:val="single" w:sz="4" w:space="0" w:color="auto"/>
            </w:tcBorders>
          </w:tcPr>
          <w:p w14:paraId="4339FB9F" w14:textId="77777777" w:rsidR="00C00BCB" w:rsidRPr="00C00BCB" w:rsidRDefault="00C00BCB" w:rsidP="004031B1">
            <w:pPr>
              <w:jc w:val="center"/>
              <w:rPr>
                <w:sz w:val="22"/>
                <w:szCs w:val="22"/>
              </w:rPr>
            </w:pPr>
          </w:p>
        </w:tc>
        <w:tc>
          <w:tcPr>
            <w:tcW w:w="1566" w:type="dxa"/>
            <w:tcBorders>
              <w:top w:val="nil"/>
              <w:bottom w:val="single" w:sz="4" w:space="0" w:color="auto"/>
            </w:tcBorders>
          </w:tcPr>
          <w:p w14:paraId="2276DE67" w14:textId="77777777" w:rsidR="00C00BCB" w:rsidRPr="00C00BCB" w:rsidRDefault="00C00BCB" w:rsidP="004031B1">
            <w:pPr>
              <w:jc w:val="center"/>
              <w:rPr>
                <w:sz w:val="22"/>
                <w:szCs w:val="22"/>
              </w:rPr>
            </w:pPr>
          </w:p>
        </w:tc>
        <w:tc>
          <w:tcPr>
            <w:tcW w:w="1083" w:type="dxa"/>
            <w:tcBorders>
              <w:top w:val="nil"/>
              <w:bottom w:val="single" w:sz="4" w:space="0" w:color="auto"/>
            </w:tcBorders>
          </w:tcPr>
          <w:p w14:paraId="453ECE83" w14:textId="77777777" w:rsidR="00C00BCB" w:rsidRPr="00C00BCB" w:rsidRDefault="00C00BCB" w:rsidP="004031B1">
            <w:pPr>
              <w:jc w:val="center"/>
              <w:rPr>
                <w:sz w:val="22"/>
                <w:szCs w:val="22"/>
              </w:rPr>
            </w:pPr>
          </w:p>
        </w:tc>
      </w:tr>
    </w:tbl>
    <w:p w14:paraId="1F41C6C5" w14:textId="77777777" w:rsidR="00C00BCB" w:rsidRDefault="00C00BCB" w:rsidP="00B37C70">
      <w:pPr>
        <w:widowControl w:val="0"/>
        <w:tabs>
          <w:tab w:val="left" w:pos="1858"/>
        </w:tabs>
        <w:autoSpaceDE w:val="0"/>
        <w:autoSpaceDN w:val="0"/>
        <w:adjustRightInd w:val="0"/>
        <w:spacing w:after="240"/>
        <w:rPr>
          <w:i/>
          <w:color w:val="000000"/>
        </w:rPr>
      </w:pPr>
    </w:p>
    <w:p w14:paraId="4BF116E0" w14:textId="5336EB26" w:rsidR="00C00BCB" w:rsidRDefault="0023410B" w:rsidP="00C00BCB">
      <w:pPr>
        <w:widowControl w:val="0"/>
        <w:tabs>
          <w:tab w:val="left" w:pos="1858"/>
        </w:tabs>
        <w:autoSpaceDE w:val="0"/>
        <w:autoSpaceDN w:val="0"/>
        <w:adjustRightInd w:val="0"/>
        <w:spacing w:after="240"/>
        <w:rPr>
          <w:color w:val="000000"/>
        </w:rPr>
      </w:pPr>
      <w:r>
        <w:rPr>
          <w:i/>
          <w:color w:val="000000"/>
        </w:rPr>
        <w:lastRenderedPageBreak/>
        <w:t>Table 27</w:t>
      </w:r>
      <w:r w:rsidR="00C00BCB">
        <w:rPr>
          <w:i/>
          <w:color w:val="000000"/>
        </w:rPr>
        <w:t xml:space="preserve">. </w:t>
      </w:r>
      <w:r w:rsidR="00C00BCB">
        <w:rPr>
          <w:color w:val="000000"/>
        </w:rPr>
        <w:t xml:space="preserve">Antecedents of </w:t>
      </w:r>
      <w:r w:rsidR="00C00BCB">
        <w:rPr>
          <w:color w:val="000000"/>
        </w:rPr>
        <w:t>charmed</w:t>
      </w:r>
      <w:r w:rsidR="00F23121">
        <w:rPr>
          <w:color w:val="000000"/>
        </w:rPr>
        <w:t xml:space="preserve"> in the pilot 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5"/>
        <w:gridCol w:w="11"/>
        <w:gridCol w:w="1156"/>
        <w:gridCol w:w="1135"/>
        <w:gridCol w:w="1079"/>
        <w:gridCol w:w="1221"/>
        <w:gridCol w:w="1169"/>
        <w:gridCol w:w="1065"/>
        <w:gridCol w:w="1049"/>
      </w:tblGrid>
      <w:tr w:rsidR="00C00BCB" w14:paraId="22D669B7" w14:textId="77777777" w:rsidTr="004031B1">
        <w:trPr>
          <w:trHeight w:val="341"/>
        </w:trPr>
        <w:tc>
          <w:tcPr>
            <w:tcW w:w="1300" w:type="dxa"/>
            <w:gridSpan w:val="2"/>
            <w:tcBorders>
              <w:top w:val="single" w:sz="4" w:space="0" w:color="auto"/>
            </w:tcBorders>
          </w:tcPr>
          <w:p w14:paraId="2ACE2555" w14:textId="77777777" w:rsidR="00C00BCB" w:rsidRDefault="00C00BCB" w:rsidP="004031B1">
            <w:pPr>
              <w:widowControl w:val="0"/>
              <w:autoSpaceDE w:val="0"/>
              <w:autoSpaceDN w:val="0"/>
              <w:adjustRightInd w:val="0"/>
              <w:jc w:val="center"/>
              <w:rPr>
                <w:bCs/>
                <w:color w:val="000000"/>
              </w:rPr>
            </w:pPr>
          </w:p>
        </w:tc>
        <w:tc>
          <w:tcPr>
            <w:tcW w:w="10483" w:type="dxa"/>
            <w:gridSpan w:val="7"/>
            <w:tcBorders>
              <w:top w:val="single" w:sz="4" w:space="0" w:color="auto"/>
            </w:tcBorders>
          </w:tcPr>
          <w:p w14:paraId="417AE600" w14:textId="77777777" w:rsidR="00C00BCB" w:rsidRPr="00C00BCB" w:rsidRDefault="00C00BCB" w:rsidP="004031B1">
            <w:pPr>
              <w:widowControl w:val="0"/>
              <w:autoSpaceDE w:val="0"/>
              <w:autoSpaceDN w:val="0"/>
              <w:adjustRightInd w:val="0"/>
              <w:jc w:val="center"/>
              <w:rPr>
                <w:bCs/>
                <w:color w:val="000000"/>
                <w:sz w:val="22"/>
              </w:rPr>
            </w:pPr>
            <w:r w:rsidRPr="00C00BCB">
              <w:rPr>
                <w:bCs/>
                <w:color w:val="000000"/>
                <w:sz w:val="22"/>
              </w:rPr>
              <w:t>Antecedents of charmed regression</w:t>
            </w:r>
          </w:p>
        </w:tc>
      </w:tr>
      <w:tr w:rsidR="00C00BCB" w14:paraId="74E40112" w14:textId="77777777" w:rsidTr="004031B1">
        <w:trPr>
          <w:trHeight w:val="368"/>
        </w:trPr>
        <w:tc>
          <w:tcPr>
            <w:tcW w:w="1289" w:type="dxa"/>
          </w:tcPr>
          <w:p w14:paraId="16A2518C" w14:textId="77777777" w:rsidR="00C00BCB" w:rsidRPr="001F0CE9" w:rsidRDefault="00C00BCB" w:rsidP="004031B1">
            <w:pPr>
              <w:jc w:val="center"/>
            </w:pPr>
          </w:p>
        </w:tc>
        <w:tc>
          <w:tcPr>
            <w:tcW w:w="1565" w:type="dxa"/>
            <w:gridSpan w:val="2"/>
            <w:tcBorders>
              <w:top w:val="single" w:sz="4" w:space="0" w:color="auto"/>
              <w:bottom w:val="single" w:sz="4" w:space="0" w:color="auto"/>
            </w:tcBorders>
          </w:tcPr>
          <w:p w14:paraId="6C1F26F2"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t</w:t>
            </w:r>
          </w:p>
        </w:tc>
        <w:tc>
          <w:tcPr>
            <w:tcW w:w="1571" w:type="dxa"/>
            <w:tcBorders>
              <w:top w:val="single" w:sz="4" w:space="0" w:color="auto"/>
              <w:bottom w:val="single" w:sz="4" w:space="0" w:color="auto"/>
            </w:tcBorders>
          </w:tcPr>
          <w:p w14:paraId="02260FDF"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p</w:t>
            </w:r>
          </w:p>
          <w:p w14:paraId="093B9E87" w14:textId="77777777" w:rsidR="00C00BCB" w:rsidRPr="00C00BCB" w:rsidRDefault="00C00BCB" w:rsidP="004031B1">
            <w:pPr>
              <w:jc w:val="center"/>
              <w:rPr>
                <w:sz w:val="22"/>
              </w:rPr>
            </w:pPr>
          </w:p>
        </w:tc>
        <w:tc>
          <w:tcPr>
            <w:tcW w:w="1570" w:type="dxa"/>
            <w:tcBorders>
              <w:top w:val="single" w:sz="4" w:space="0" w:color="auto"/>
              <w:bottom w:val="single" w:sz="4" w:space="0" w:color="auto"/>
            </w:tcBorders>
          </w:tcPr>
          <w:p w14:paraId="4F3D6395" w14:textId="77777777" w:rsidR="00C00BCB" w:rsidRPr="00C00BCB" w:rsidRDefault="00C00BCB" w:rsidP="004031B1">
            <w:pPr>
              <w:widowControl w:val="0"/>
              <w:autoSpaceDE w:val="0"/>
              <w:autoSpaceDN w:val="0"/>
              <w:adjustRightInd w:val="0"/>
              <w:jc w:val="center"/>
              <w:rPr>
                <w:b/>
                <w:bCs/>
                <w:color w:val="000000"/>
                <w:sz w:val="22"/>
              </w:rPr>
            </w:pPr>
            <w:r w:rsidRPr="00C00BCB">
              <w:rPr>
                <w:bCs/>
                <w:color w:val="000000"/>
                <w:sz w:val="22"/>
              </w:rPr>
              <w:t>β</w:t>
            </w:r>
          </w:p>
        </w:tc>
        <w:tc>
          <w:tcPr>
            <w:tcW w:w="1570" w:type="dxa"/>
            <w:tcBorders>
              <w:top w:val="single" w:sz="4" w:space="0" w:color="auto"/>
              <w:bottom w:val="single" w:sz="4" w:space="0" w:color="auto"/>
            </w:tcBorders>
          </w:tcPr>
          <w:p w14:paraId="012220FE"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F</w:t>
            </w:r>
          </w:p>
          <w:p w14:paraId="15585A9C" w14:textId="77777777" w:rsidR="00C00BCB" w:rsidRPr="00C00BCB" w:rsidRDefault="00C00BCB" w:rsidP="004031B1">
            <w:pPr>
              <w:jc w:val="center"/>
              <w:rPr>
                <w:sz w:val="22"/>
              </w:rPr>
            </w:pPr>
          </w:p>
        </w:tc>
        <w:tc>
          <w:tcPr>
            <w:tcW w:w="1569" w:type="dxa"/>
            <w:tcBorders>
              <w:top w:val="single" w:sz="4" w:space="0" w:color="auto"/>
              <w:bottom w:val="single" w:sz="4" w:space="0" w:color="auto"/>
            </w:tcBorders>
          </w:tcPr>
          <w:p w14:paraId="7998DE33" w14:textId="77777777" w:rsidR="00C00BCB" w:rsidRPr="00C00BCB" w:rsidRDefault="00C00BCB" w:rsidP="004031B1">
            <w:pPr>
              <w:jc w:val="center"/>
              <w:rPr>
                <w:sz w:val="22"/>
              </w:rPr>
            </w:pPr>
            <w:proofErr w:type="spellStart"/>
            <w:r w:rsidRPr="00C00BCB">
              <w:rPr>
                <w:sz w:val="22"/>
              </w:rPr>
              <w:t>df</w:t>
            </w:r>
            <w:proofErr w:type="spellEnd"/>
          </w:p>
        </w:tc>
        <w:tc>
          <w:tcPr>
            <w:tcW w:w="1566" w:type="dxa"/>
            <w:tcBorders>
              <w:top w:val="single" w:sz="4" w:space="0" w:color="auto"/>
              <w:bottom w:val="single" w:sz="4" w:space="0" w:color="auto"/>
            </w:tcBorders>
          </w:tcPr>
          <w:p w14:paraId="78913376" w14:textId="77777777" w:rsidR="00C00BCB" w:rsidRPr="00C00BCB" w:rsidRDefault="00C00BCB" w:rsidP="004031B1">
            <w:pPr>
              <w:jc w:val="center"/>
              <w:rPr>
                <w:sz w:val="22"/>
              </w:rPr>
            </w:pPr>
            <w:r w:rsidRPr="00C00BCB">
              <w:rPr>
                <w:sz w:val="22"/>
              </w:rPr>
              <w:t>p</w:t>
            </w:r>
          </w:p>
        </w:tc>
        <w:tc>
          <w:tcPr>
            <w:tcW w:w="1083" w:type="dxa"/>
            <w:tcBorders>
              <w:top w:val="single" w:sz="4" w:space="0" w:color="auto"/>
              <w:bottom w:val="single" w:sz="4" w:space="0" w:color="auto"/>
            </w:tcBorders>
          </w:tcPr>
          <w:p w14:paraId="757031DF"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Adjusted R2</w:t>
            </w:r>
          </w:p>
          <w:p w14:paraId="6C362987" w14:textId="77777777" w:rsidR="00C00BCB" w:rsidRPr="00C00BCB" w:rsidRDefault="00C00BCB" w:rsidP="004031B1">
            <w:pPr>
              <w:rPr>
                <w:sz w:val="22"/>
              </w:rPr>
            </w:pPr>
          </w:p>
        </w:tc>
      </w:tr>
      <w:tr w:rsidR="00C00BCB" w14:paraId="727D9FC1" w14:textId="77777777" w:rsidTr="004031B1">
        <w:tc>
          <w:tcPr>
            <w:tcW w:w="1289" w:type="dxa"/>
          </w:tcPr>
          <w:p w14:paraId="6A0A186E" w14:textId="77777777" w:rsidR="00C00BCB" w:rsidRPr="001F0CE9" w:rsidRDefault="00C00BCB" w:rsidP="004031B1">
            <w:r>
              <w:t>Charmed</w:t>
            </w:r>
          </w:p>
        </w:tc>
        <w:tc>
          <w:tcPr>
            <w:tcW w:w="1565" w:type="dxa"/>
            <w:gridSpan w:val="2"/>
            <w:tcBorders>
              <w:top w:val="single" w:sz="4" w:space="0" w:color="auto"/>
            </w:tcBorders>
          </w:tcPr>
          <w:p w14:paraId="20582EC5" w14:textId="77777777" w:rsidR="00C00BCB" w:rsidRPr="00C00BCB" w:rsidRDefault="00C00BCB" w:rsidP="004031B1">
            <w:pPr>
              <w:jc w:val="center"/>
              <w:rPr>
                <w:sz w:val="22"/>
              </w:rPr>
            </w:pPr>
          </w:p>
        </w:tc>
        <w:tc>
          <w:tcPr>
            <w:tcW w:w="1571" w:type="dxa"/>
            <w:tcBorders>
              <w:top w:val="single" w:sz="4" w:space="0" w:color="auto"/>
            </w:tcBorders>
          </w:tcPr>
          <w:p w14:paraId="72070A3D" w14:textId="77777777" w:rsidR="00C00BCB" w:rsidRPr="00C00BCB" w:rsidRDefault="00C00BCB" w:rsidP="004031B1">
            <w:pPr>
              <w:jc w:val="center"/>
              <w:rPr>
                <w:sz w:val="22"/>
              </w:rPr>
            </w:pPr>
          </w:p>
        </w:tc>
        <w:tc>
          <w:tcPr>
            <w:tcW w:w="1570" w:type="dxa"/>
            <w:tcBorders>
              <w:top w:val="single" w:sz="4" w:space="0" w:color="auto"/>
            </w:tcBorders>
          </w:tcPr>
          <w:p w14:paraId="1320BBBA" w14:textId="77777777" w:rsidR="00C00BCB" w:rsidRPr="00C00BCB" w:rsidRDefault="00C00BCB" w:rsidP="004031B1">
            <w:pPr>
              <w:jc w:val="center"/>
              <w:rPr>
                <w:sz w:val="22"/>
              </w:rPr>
            </w:pPr>
          </w:p>
        </w:tc>
        <w:tc>
          <w:tcPr>
            <w:tcW w:w="1570" w:type="dxa"/>
            <w:tcBorders>
              <w:top w:val="single" w:sz="4" w:space="0" w:color="auto"/>
            </w:tcBorders>
          </w:tcPr>
          <w:p w14:paraId="69CE81E5" w14:textId="77777777" w:rsidR="00C00BCB" w:rsidRPr="00C00BCB" w:rsidRDefault="00C00BCB" w:rsidP="004031B1">
            <w:pPr>
              <w:jc w:val="center"/>
              <w:rPr>
                <w:sz w:val="22"/>
              </w:rPr>
            </w:pPr>
          </w:p>
        </w:tc>
        <w:tc>
          <w:tcPr>
            <w:tcW w:w="1569" w:type="dxa"/>
            <w:tcBorders>
              <w:top w:val="single" w:sz="4" w:space="0" w:color="auto"/>
            </w:tcBorders>
          </w:tcPr>
          <w:p w14:paraId="325A184B" w14:textId="77777777" w:rsidR="00C00BCB" w:rsidRPr="00C00BCB" w:rsidRDefault="00C00BCB" w:rsidP="004031B1">
            <w:pPr>
              <w:jc w:val="center"/>
              <w:rPr>
                <w:sz w:val="22"/>
              </w:rPr>
            </w:pPr>
          </w:p>
        </w:tc>
        <w:tc>
          <w:tcPr>
            <w:tcW w:w="1566" w:type="dxa"/>
            <w:tcBorders>
              <w:top w:val="single" w:sz="4" w:space="0" w:color="auto"/>
            </w:tcBorders>
          </w:tcPr>
          <w:p w14:paraId="4562B084" w14:textId="77777777" w:rsidR="00C00BCB" w:rsidRPr="00C00BCB" w:rsidRDefault="00C00BCB" w:rsidP="004031B1">
            <w:pPr>
              <w:jc w:val="center"/>
              <w:rPr>
                <w:sz w:val="22"/>
              </w:rPr>
            </w:pPr>
          </w:p>
        </w:tc>
        <w:tc>
          <w:tcPr>
            <w:tcW w:w="1083" w:type="dxa"/>
            <w:tcBorders>
              <w:top w:val="single" w:sz="4" w:space="0" w:color="auto"/>
            </w:tcBorders>
          </w:tcPr>
          <w:p w14:paraId="761A856D" w14:textId="77777777" w:rsidR="00C00BCB" w:rsidRPr="00C00BCB" w:rsidRDefault="00C00BCB" w:rsidP="004031B1">
            <w:pPr>
              <w:jc w:val="center"/>
              <w:rPr>
                <w:sz w:val="22"/>
              </w:rPr>
            </w:pPr>
          </w:p>
        </w:tc>
      </w:tr>
      <w:tr w:rsidR="00C00BCB" w14:paraId="563B7540" w14:textId="77777777" w:rsidTr="004031B1">
        <w:trPr>
          <w:trHeight w:val="297"/>
        </w:trPr>
        <w:tc>
          <w:tcPr>
            <w:tcW w:w="1289" w:type="dxa"/>
          </w:tcPr>
          <w:p w14:paraId="5866A460" w14:textId="77777777" w:rsidR="00C00BCB" w:rsidRPr="001F0CE9" w:rsidRDefault="00C00BCB" w:rsidP="004031B1">
            <w:r w:rsidRPr="001F0CE9">
              <w:t>Overall</w:t>
            </w:r>
          </w:p>
        </w:tc>
        <w:tc>
          <w:tcPr>
            <w:tcW w:w="1565" w:type="dxa"/>
            <w:gridSpan w:val="2"/>
          </w:tcPr>
          <w:p w14:paraId="74BCDB0D" w14:textId="77777777" w:rsidR="00C00BCB" w:rsidRPr="00C00BCB" w:rsidRDefault="00C00BCB" w:rsidP="004031B1">
            <w:pPr>
              <w:jc w:val="center"/>
              <w:rPr>
                <w:sz w:val="22"/>
              </w:rPr>
            </w:pPr>
          </w:p>
        </w:tc>
        <w:tc>
          <w:tcPr>
            <w:tcW w:w="1571" w:type="dxa"/>
          </w:tcPr>
          <w:p w14:paraId="0C2C7C4F" w14:textId="77777777" w:rsidR="00C00BCB" w:rsidRPr="00C00BCB" w:rsidRDefault="00C00BCB" w:rsidP="004031B1">
            <w:pPr>
              <w:jc w:val="center"/>
              <w:rPr>
                <w:sz w:val="22"/>
              </w:rPr>
            </w:pPr>
          </w:p>
        </w:tc>
        <w:tc>
          <w:tcPr>
            <w:tcW w:w="1570" w:type="dxa"/>
          </w:tcPr>
          <w:p w14:paraId="21A99C79" w14:textId="77777777" w:rsidR="00C00BCB" w:rsidRPr="00C00BCB" w:rsidRDefault="00C00BCB" w:rsidP="004031B1">
            <w:pPr>
              <w:jc w:val="center"/>
              <w:rPr>
                <w:sz w:val="22"/>
              </w:rPr>
            </w:pPr>
          </w:p>
        </w:tc>
        <w:tc>
          <w:tcPr>
            <w:tcW w:w="1570" w:type="dxa"/>
          </w:tcPr>
          <w:p w14:paraId="02E48329" w14:textId="77777777" w:rsidR="00C00BCB" w:rsidRPr="00C00BCB" w:rsidRDefault="00C00BCB" w:rsidP="004031B1">
            <w:pPr>
              <w:jc w:val="center"/>
              <w:rPr>
                <w:sz w:val="22"/>
              </w:rPr>
            </w:pPr>
            <w:r w:rsidRPr="00C00BCB">
              <w:rPr>
                <w:sz w:val="22"/>
              </w:rPr>
              <w:t>103.93</w:t>
            </w:r>
          </w:p>
        </w:tc>
        <w:tc>
          <w:tcPr>
            <w:tcW w:w="1569" w:type="dxa"/>
          </w:tcPr>
          <w:p w14:paraId="13886E06" w14:textId="77777777" w:rsidR="00C00BCB" w:rsidRPr="00C00BCB" w:rsidRDefault="00C00BCB" w:rsidP="004031B1">
            <w:pPr>
              <w:jc w:val="center"/>
              <w:rPr>
                <w:sz w:val="22"/>
              </w:rPr>
            </w:pPr>
            <w:r w:rsidRPr="00C00BCB">
              <w:rPr>
                <w:sz w:val="22"/>
              </w:rPr>
              <w:t>4,296</w:t>
            </w:r>
          </w:p>
        </w:tc>
        <w:tc>
          <w:tcPr>
            <w:tcW w:w="1566" w:type="dxa"/>
          </w:tcPr>
          <w:p w14:paraId="73F1A383" w14:textId="77777777" w:rsidR="00C00BCB" w:rsidRPr="00C00BCB" w:rsidRDefault="00C00BCB" w:rsidP="004031B1">
            <w:pPr>
              <w:jc w:val="center"/>
              <w:rPr>
                <w:sz w:val="22"/>
              </w:rPr>
            </w:pPr>
            <w:r w:rsidRPr="00C00BCB">
              <w:rPr>
                <w:sz w:val="22"/>
              </w:rPr>
              <w:t>.00</w:t>
            </w:r>
          </w:p>
        </w:tc>
        <w:tc>
          <w:tcPr>
            <w:tcW w:w="1083" w:type="dxa"/>
          </w:tcPr>
          <w:p w14:paraId="181AC670" w14:textId="77777777" w:rsidR="00C00BCB" w:rsidRPr="00C00BCB" w:rsidRDefault="00C00BCB" w:rsidP="004031B1">
            <w:pPr>
              <w:jc w:val="center"/>
              <w:rPr>
                <w:sz w:val="22"/>
              </w:rPr>
            </w:pPr>
            <w:r w:rsidRPr="00C00BCB">
              <w:rPr>
                <w:sz w:val="22"/>
              </w:rPr>
              <w:t>.58</w:t>
            </w:r>
          </w:p>
        </w:tc>
      </w:tr>
      <w:tr w:rsidR="00C00BCB" w14:paraId="57FCC9FD" w14:textId="77777777" w:rsidTr="004031B1">
        <w:tc>
          <w:tcPr>
            <w:tcW w:w="1289" w:type="dxa"/>
          </w:tcPr>
          <w:p w14:paraId="420E0BCA" w14:textId="77777777" w:rsidR="00C00BCB" w:rsidRPr="001F0CE9" w:rsidRDefault="00C00BCB" w:rsidP="004031B1">
            <w:r w:rsidRPr="001F0CE9">
              <w:t>Sym.</w:t>
            </w:r>
          </w:p>
        </w:tc>
        <w:tc>
          <w:tcPr>
            <w:tcW w:w="1565" w:type="dxa"/>
            <w:gridSpan w:val="2"/>
          </w:tcPr>
          <w:p w14:paraId="2FE721AB" w14:textId="77777777" w:rsidR="00C00BCB" w:rsidRPr="00C00BCB" w:rsidRDefault="00C00BCB" w:rsidP="004031B1">
            <w:pPr>
              <w:jc w:val="center"/>
              <w:rPr>
                <w:sz w:val="22"/>
              </w:rPr>
            </w:pPr>
            <w:r w:rsidRPr="00C00BCB">
              <w:rPr>
                <w:sz w:val="22"/>
              </w:rPr>
              <w:t>13.07</w:t>
            </w:r>
          </w:p>
        </w:tc>
        <w:tc>
          <w:tcPr>
            <w:tcW w:w="1571" w:type="dxa"/>
          </w:tcPr>
          <w:p w14:paraId="51037C6E" w14:textId="77777777" w:rsidR="00C00BCB" w:rsidRPr="00C00BCB" w:rsidRDefault="00C00BCB" w:rsidP="004031B1">
            <w:pPr>
              <w:jc w:val="center"/>
              <w:rPr>
                <w:sz w:val="22"/>
              </w:rPr>
            </w:pPr>
            <w:r w:rsidRPr="00C00BCB">
              <w:rPr>
                <w:sz w:val="22"/>
              </w:rPr>
              <w:t>.00</w:t>
            </w:r>
          </w:p>
        </w:tc>
        <w:tc>
          <w:tcPr>
            <w:tcW w:w="1570" w:type="dxa"/>
          </w:tcPr>
          <w:p w14:paraId="0DC9639A" w14:textId="77777777" w:rsidR="00C00BCB" w:rsidRPr="00C00BCB" w:rsidRDefault="00C00BCB" w:rsidP="004031B1">
            <w:pPr>
              <w:jc w:val="center"/>
              <w:rPr>
                <w:sz w:val="22"/>
              </w:rPr>
            </w:pPr>
            <w:r w:rsidRPr="00C00BCB">
              <w:rPr>
                <w:sz w:val="22"/>
              </w:rPr>
              <w:t>.67</w:t>
            </w:r>
          </w:p>
        </w:tc>
        <w:tc>
          <w:tcPr>
            <w:tcW w:w="1570" w:type="dxa"/>
          </w:tcPr>
          <w:p w14:paraId="01FEC40B" w14:textId="77777777" w:rsidR="00C00BCB" w:rsidRPr="00C00BCB" w:rsidRDefault="00C00BCB" w:rsidP="004031B1">
            <w:pPr>
              <w:jc w:val="center"/>
              <w:rPr>
                <w:sz w:val="22"/>
              </w:rPr>
            </w:pPr>
          </w:p>
        </w:tc>
        <w:tc>
          <w:tcPr>
            <w:tcW w:w="1569" w:type="dxa"/>
          </w:tcPr>
          <w:p w14:paraId="25B39D35" w14:textId="77777777" w:rsidR="00C00BCB" w:rsidRPr="00C00BCB" w:rsidRDefault="00C00BCB" w:rsidP="004031B1">
            <w:pPr>
              <w:jc w:val="center"/>
              <w:rPr>
                <w:sz w:val="22"/>
              </w:rPr>
            </w:pPr>
          </w:p>
        </w:tc>
        <w:tc>
          <w:tcPr>
            <w:tcW w:w="1566" w:type="dxa"/>
          </w:tcPr>
          <w:p w14:paraId="76A2D178" w14:textId="77777777" w:rsidR="00C00BCB" w:rsidRPr="00C00BCB" w:rsidRDefault="00C00BCB" w:rsidP="004031B1">
            <w:pPr>
              <w:jc w:val="center"/>
              <w:rPr>
                <w:sz w:val="22"/>
              </w:rPr>
            </w:pPr>
          </w:p>
        </w:tc>
        <w:tc>
          <w:tcPr>
            <w:tcW w:w="1083" w:type="dxa"/>
          </w:tcPr>
          <w:p w14:paraId="5F4AE9EB" w14:textId="77777777" w:rsidR="00C00BCB" w:rsidRPr="00C00BCB" w:rsidRDefault="00C00BCB" w:rsidP="004031B1">
            <w:pPr>
              <w:jc w:val="center"/>
              <w:rPr>
                <w:sz w:val="22"/>
              </w:rPr>
            </w:pPr>
          </w:p>
        </w:tc>
      </w:tr>
      <w:tr w:rsidR="00C00BCB" w14:paraId="2E303A8E" w14:textId="77777777" w:rsidTr="004031B1">
        <w:tc>
          <w:tcPr>
            <w:tcW w:w="1289" w:type="dxa"/>
          </w:tcPr>
          <w:p w14:paraId="17DDE526" w14:textId="77777777" w:rsidR="00C00BCB" w:rsidRPr="001F0CE9" w:rsidRDefault="00C00BCB" w:rsidP="004031B1">
            <w:r w:rsidRPr="001F0CE9">
              <w:t>Inclusion</w:t>
            </w:r>
          </w:p>
        </w:tc>
        <w:tc>
          <w:tcPr>
            <w:tcW w:w="1565" w:type="dxa"/>
            <w:gridSpan w:val="2"/>
          </w:tcPr>
          <w:p w14:paraId="36ACAE69" w14:textId="77777777" w:rsidR="00C00BCB" w:rsidRPr="00C00BCB" w:rsidRDefault="00C00BCB" w:rsidP="004031B1">
            <w:pPr>
              <w:jc w:val="center"/>
              <w:rPr>
                <w:sz w:val="22"/>
              </w:rPr>
            </w:pPr>
            <w:r w:rsidRPr="00C00BCB">
              <w:rPr>
                <w:sz w:val="22"/>
              </w:rPr>
              <w:t>1.86</w:t>
            </w:r>
          </w:p>
        </w:tc>
        <w:tc>
          <w:tcPr>
            <w:tcW w:w="1571" w:type="dxa"/>
          </w:tcPr>
          <w:p w14:paraId="19ABB030" w14:textId="77777777" w:rsidR="00C00BCB" w:rsidRPr="00C00BCB" w:rsidRDefault="00C00BCB" w:rsidP="004031B1">
            <w:pPr>
              <w:jc w:val="center"/>
              <w:rPr>
                <w:sz w:val="22"/>
              </w:rPr>
            </w:pPr>
            <w:r w:rsidRPr="00C00BCB">
              <w:rPr>
                <w:sz w:val="22"/>
              </w:rPr>
              <w:t>.06</w:t>
            </w:r>
          </w:p>
        </w:tc>
        <w:tc>
          <w:tcPr>
            <w:tcW w:w="1570" w:type="dxa"/>
          </w:tcPr>
          <w:p w14:paraId="6A92E432" w14:textId="77777777" w:rsidR="00C00BCB" w:rsidRPr="00C00BCB" w:rsidRDefault="00C00BCB" w:rsidP="004031B1">
            <w:pPr>
              <w:jc w:val="center"/>
              <w:rPr>
                <w:sz w:val="22"/>
              </w:rPr>
            </w:pPr>
            <w:r w:rsidRPr="00C00BCB">
              <w:rPr>
                <w:sz w:val="22"/>
              </w:rPr>
              <w:t>.09</w:t>
            </w:r>
          </w:p>
        </w:tc>
        <w:tc>
          <w:tcPr>
            <w:tcW w:w="1570" w:type="dxa"/>
          </w:tcPr>
          <w:p w14:paraId="20494C4D" w14:textId="77777777" w:rsidR="00C00BCB" w:rsidRPr="00C00BCB" w:rsidRDefault="00C00BCB" w:rsidP="004031B1">
            <w:pPr>
              <w:jc w:val="center"/>
              <w:rPr>
                <w:sz w:val="22"/>
              </w:rPr>
            </w:pPr>
          </w:p>
        </w:tc>
        <w:tc>
          <w:tcPr>
            <w:tcW w:w="1569" w:type="dxa"/>
          </w:tcPr>
          <w:p w14:paraId="3700DC4C" w14:textId="77777777" w:rsidR="00C00BCB" w:rsidRPr="00C00BCB" w:rsidRDefault="00C00BCB" w:rsidP="004031B1">
            <w:pPr>
              <w:jc w:val="center"/>
              <w:rPr>
                <w:sz w:val="22"/>
              </w:rPr>
            </w:pPr>
          </w:p>
        </w:tc>
        <w:tc>
          <w:tcPr>
            <w:tcW w:w="1566" w:type="dxa"/>
          </w:tcPr>
          <w:p w14:paraId="37101D89" w14:textId="77777777" w:rsidR="00C00BCB" w:rsidRPr="00C00BCB" w:rsidRDefault="00C00BCB" w:rsidP="004031B1">
            <w:pPr>
              <w:jc w:val="center"/>
              <w:rPr>
                <w:sz w:val="22"/>
              </w:rPr>
            </w:pPr>
          </w:p>
        </w:tc>
        <w:tc>
          <w:tcPr>
            <w:tcW w:w="1083" w:type="dxa"/>
          </w:tcPr>
          <w:p w14:paraId="0049E704" w14:textId="77777777" w:rsidR="00C00BCB" w:rsidRPr="00C00BCB" w:rsidRDefault="00C00BCB" w:rsidP="004031B1">
            <w:pPr>
              <w:jc w:val="center"/>
              <w:rPr>
                <w:sz w:val="22"/>
              </w:rPr>
            </w:pPr>
          </w:p>
        </w:tc>
      </w:tr>
      <w:tr w:rsidR="00C00BCB" w14:paraId="676799C3" w14:textId="77777777" w:rsidTr="004031B1">
        <w:tc>
          <w:tcPr>
            <w:tcW w:w="1289" w:type="dxa"/>
            <w:tcBorders>
              <w:bottom w:val="nil"/>
            </w:tcBorders>
          </w:tcPr>
          <w:p w14:paraId="0B43129D" w14:textId="77777777" w:rsidR="00C00BCB" w:rsidRPr="001F0CE9" w:rsidRDefault="00C00BCB" w:rsidP="004031B1">
            <w:r>
              <w:t>Gender</w:t>
            </w:r>
          </w:p>
        </w:tc>
        <w:tc>
          <w:tcPr>
            <w:tcW w:w="1565" w:type="dxa"/>
            <w:gridSpan w:val="2"/>
            <w:tcBorders>
              <w:bottom w:val="nil"/>
            </w:tcBorders>
          </w:tcPr>
          <w:p w14:paraId="272DB54D" w14:textId="77777777" w:rsidR="00C00BCB" w:rsidRPr="00C00BCB" w:rsidRDefault="00C00BCB" w:rsidP="004031B1">
            <w:pPr>
              <w:jc w:val="center"/>
              <w:rPr>
                <w:sz w:val="22"/>
              </w:rPr>
            </w:pPr>
            <w:r w:rsidRPr="00C00BCB">
              <w:rPr>
                <w:sz w:val="22"/>
              </w:rPr>
              <w:t>1.22</w:t>
            </w:r>
          </w:p>
        </w:tc>
        <w:tc>
          <w:tcPr>
            <w:tcW w:w="1571" w:type="dxa"/>
            <w:tcBorders>
              <w:bottom w:val="nil"/>
            </w:tcBorders>
          </w:tcPr>
          <w:p w14:paraId="1F912184" w14:textId="77777777" w:rsidR="00C00BCB" w:rsidRPr="00C00BCB" w:rsidRDefault="00C00BCB" w:rsidP="004031B1">
            <w:pPr>
              <w:jc w:val="center"/>
              <w:rPr>
                <w:sz w:val="22"/>
              </w:rPr>
            </w:pPr>
            <w:r w:rsidRPr="00C00BCB">
              <w:rPr>
                <w:sz w:val="22"/>
              </w:rPr>
              <w:t>.22</w:t>
            </w:r>
          </w:p>
        </w:tc>
        <w:tc>
          <w:tcPr>
            <w:tcW w:w="1570" w:type="dxa"/>
            <w:tcBorders>
              <w:bottom w:val="nil"/>
            </w:tcBorders>
          </w:tcPr>
          <w:p w14:paraId="1DBF96ED" w14:textId="77777777" w:rsidR="00C00BCB" w:rsidRPr="00C00BCB" w:rsidRDefault="00C00BCB" w:rsidP="004031B1">
            <w:pPr>
              <w:jc w:val="center"/>
              <w:rPr>
                <w:sz w:val="22"/>
              </w:rPr>
            </w:pPr>
            <w:r w:rsidRPr="00C00BCB">
              <w:rPr>
                <w:sz w:val="22"/>
              </w:rPr>
              <w:t>.04</w:t>
            </w:r>
          </w:p>
        </w:tc>
        <w:tc>
          <w:tcPr>
            <w:tcW w:w="1570" w:type="dxa"/>
            <w:tcBorders>
              <w:bottom w:val="nil"/>
            </w:tcBorders>
          </w:tcPr>
          <w:p w14:paraId="5A0DD0FF" w14:textId="77777777" w:rsidR="00C00BCB" w:rsidRPr="00C00BCB" w:rsidRDefault="00C00BCB" w:rsidP="004031B1">
            <w:pPr>
              <w:jc w:val="center"/>
              <w:rPr>
                <w:sz w:val="22"/>
              </w:rPr>
            </w:pPr>
          </w:p>
        </w:tc>
        <w:tc>
          <w:tcPr>
            <w:tcW w:w="1569" w:type="dxa"/>
            <w:tcBorders>
              <w:bottom w:val="nil"/>
            </w:tcBorders>
          </w:tcPr>
          <w:p w14:paraId="5F17AABD" w14:textId="77777777" w:rsidR="00C00BCB" w:rsidRPr="00C00BCB" w:rsidRDefault="00C00BCB" w:rsidP="004031B1">
            <w:pPr>
              <w:jc w:val="center"/>
              <w:rPr>
                <w:sz w:val="22"/>
              </w:rPr>
            </w:pPr>
          </w:p>
        </w:tc>
        <w:tc>
          <w:tcPr>
            <w:tcW w:w="1566" w:type="dxa"/>
            <w:tcBorders>
              <w:bottom w:val="nil"/>
            </w:tcBorders>
          </w:tcPr>
          <w:p w14:paraId="29FE0847" w14:textId="77777777" w:rsidR="00C00BCB" w:rsidRPr="00C00BCB" w:rsidRDefault="00C00BCB" w:rsidP="004031B1">
            <w:pPr>
              <w:jc w:val="center"/>
              <w:rPr>
                <w:sz w:val="22"/>
              </w:rPr>
            </w:pPr>
          </w:p>
        </w:tc>
        <w:tc>
          <w:tcPr>
            <w:tcW w:w="1083" w:type="dxa"/>
            <w:tcBorders>
              <w:bottom w:val="nil"/>
            </w:tcBorders>
          </w:tcPr>
          <w:p w14:paraId="119049B0" w14:textId="77777777" w:rsidR="00C00BCB" w:rsidRPr="00C00BCB" w:rsidRDefault="00C00BCB" w:rsidP="004031B1">
            <w:pPr>
              <w:jc w:val="center"/>
              <w:rPr>
                <w:sz w:val="22"/>
              </w:rPr>
            </w:pPr>
          </w:p>
        </w:tc>
      </w:tr>
      <w:tr w:rsidR="00C00BCB" w14:paraId="29B510FE" w14:textId="77777777" w:rsidTr="004031B1">
        <w:tc>
          <w:tcPr>
            <w:tcW w:w="1289" w:type="dxa"/>
            <w:tcBorders>
              <w:top w:val="nil"/>
              <w:bottom w:val="single" w:sz="4" w:space="0" w:color="auto"/>
            </w:tcBorders>
          </w:tcPr>
          <w:p w14:paraId="0C82A9DB" w14:textId="77777777" w:rsidR="00C00BCB" w:rsidRPr="001F0CE9" w:rsidRDefault="00C00BCB" w:rsidP="004031B1">
            <w:r>
              <w:t>Race</w:t>
            </w:r>
          </w:p>
        </w:tc>
        <w:tc>
          <w:tcPr>
            <w:tcW w:w="1565" w:type="dxa"/>
            <w:gridSpan w:val="2"/>
            <w:tcBorders>
              <w:top w:val="nil"/>
              <w:bottom w:val="single" w:sz="4" w:space="0" w:color="auto"/>
            </w:tcBorders>
          </w:tcPr>
          <w:p w14:paraId="0BBAEC23" w14:textId="77777777" w:rsidR="00C00BCB" w:rsidRPr="001F0CE9" w:rsidRDefault="00C00BCB" w:rsidP="004031B1">
            <w:pPr>
              <w:jc w:val="center"/>
            </w:pPr>
            <w:r>
              <w:t>2.81</w:t>
            </w:r>
          </w:p>
        </w:tc>
        <w:tc>
          <w:tcPr>
            <w:tcW w:w="1571" w:type="dxa"/>
            <w:tcBorders>
              <w:top w:val="nil"/>
              <w:bottom w:val="single" w:sz="4" w:space="0" w:color="auto"/>
            </w:tcBorders>
          </w:tcPr>
          <w:p w14:paraId="1D01A953" w14:textId="77777777" w:rsidR="00C00BCB" w:rsidRPr="001F0CE9" w:rsidRDefault="00C00BCB" w:rsidP="004031B1">
            <w:pPr>
              <w:jc w:val="center"/>
            </w:pPr>
            <w:r>
              <w:t>.005</w:t>
            </w:r>
          </w:p>
        </w:tc>
        <w:tc>
          <w:tcPr>
            <w:tcW w:w="1570" w:type="dxa"/>
            <w:tcBorders>
              <w:top w:val="nil"/>
              <w:bottom w:val="single" w:sz="4" w:space="0" w:color="auto"/>
            </w:tcBorders>
          </w:tcPr>
          <w:p w14:paraId="63C987E0" w14:textId="77777777" w:rsidR="00C00BCB" w:rsidRPr="001F0CE9" w:rsidRDefault="00C00BCB" w:rsidP="004031B1">
            <w:pPr>
              <w:jc w:val="center"/>
            </w:pPr>
            <w:r>
              <w:t>.10</w:t>
            </w:r>
          </w:p>
        </w:tc>
        <w:tc>
          <w:tcPr>
            <w:tcW w:w="1570" w:type="dxa"/>
            <w:tcBorders>
              <w:top w:val="nil"/>
              <w:bottom w:val="single" w:sz="4" w:space="0" w:color="auto"/>
            </w:tcBorders>
          </w:tcPr>
          <w:p w14:paraId="456E9B74" w14:textId="77777777" w:rsidR="00C00BCB" w:rsidRPr="001F0CE9" w:rsidRDefault="00C00BCB" w:rsidP="004031B1">
            <w:pPr>
              <w:jc w:val="center"/>
            </w:pPr>
          </w:p>
        </w:tc>
        <w:tc>
          <w:tcPr>
            <w:tcW w:w="1569" w:type="dxa"/>
            <w:tcBorders>
              <w:top w:val="nil"/>
              <w:bottom w:val="single" w:sz="4" w:space="0" w:color="auto"/>
            </w:tcBorders>
          </w:tcPr>
          <w:p w14:paraId="3F4E8D61" w14:textId="77777777" w:rsidR="00C00BCB" w:rsidRPr="001F0CE9" w:rsidRDefault="00C00BCB" w:rsidP="004031B1">
            <w:pPr>
              <w:jc w:val="center"/>
            </w:pPr>
          </w:p>
        </w:tc>
        <w:tc>
          <w:tcPr>
            <w:tcW w:w="1566" w:type="dxa"/>
            <w:tcBorders>
              <w:top w:val="nil"/>
              <w:bottom w:val="single" w:sz="4" w:space="0" w:color="auto"/>
            </w:tcBorders>
          </w:tcPr>
          <w:p w14:paraId="43928CB8" w14:textId="77777777" w:rsidR="00C00BCB" w:rsidRPr="001F0CE9" w:rsidRDefault="00C00BCB" w:rsidP="004031B1">
            <w:pPr>
              <w:jc w:val="center"/>
            </w:pPr>
          </w:p>
        </w:tc>
        <w:tc>
          <w:tcPr>
            <w:tcW w:w="1083" w:type="dxa"/>
            <w:tcBorders>
              <w:top w:val="nil"/>
              <w:bottom w:val="single" w:sz="4" w:space="0" w:color="auto"/>
            </w:tcBorders>
          </w:tcPr>
          <w:p w14:paraId="682D3772" w14:textId="77777777" w:rsidR="00C00BCB" w:rsidRPr="001F0CE9" w:rsidRDefault="00C00BCB" w:rsidP="004031B1">
            <w:pPr>
              <w:jc w:val="center"/>
            </w:pPr>
          </w:p>
        </w:tc>
      </w:tr>
    </w:tbl>
    <w:p w14:paraId="4F091742" w14:textId="77777777" w:rsidR="00C00BCB" w:rsidRDefault="00C00BCB" w:rsidP="00C00BCB">
      <w:pPr>
        <w:widowControl w:val="0"/>
        <w:tabs>
          <w:tab w:val="left" w:pos="1858"/>
        </w:tabs>
        <w:autoSpaceDE w:val="0"/>
        <w:autoSpaceDN w:val="0"/>
        <w:adjustRightInd w:val="0"/>
        <w:spacing w:after="240"/>
        <w:rPr>
          <w:color w:val="000000"/>
        </w:rPr>
      </w:pPr>
    </w:p>
    <w:p w14:paraId="7798C3E6" w14:textId="67A8D30B" w:rsidR="00C00BCB" w:rsidRDefault="0023410B" w:rsidP="00C00BCB">
      <w:pPr>
        <w:widowControl w:val="0"/>
        <w:tabs>
          <w:tab w:val="left" w:pos="1858"/>
        </w:tabs>
        <w:autoSpaceDE w:val="0"/>
        <w:autoSpaceDN w:val="0"/>
        <w:adjustRightInd w:val="0"/>
        <w:spacing w:after="240"/>
        <w:rPr>
          <w:i/>
          <w:color w:val="000000"/>
        </w:rPr>
      </w:pPr>
      <w:r>
        <w:rPr>
          <w:i/>
          <w:color w:val="000000"/>
        </w:rPr>
        <w:t>Table 28</w:t>
      </w:r>
      <w:r w:rsidR="00C00BCB" w:rsidRPr="00C00BCB">
        <w:rPr>
          <w:i/>
          <w:color w:val="000000"/>
        </w:rPr>
        <w:t>.</w:t>
      </w:r>
      <w:r w:rsidR="00C00BCB">
        <w:rPr>
          <w:color w:val="000000"/>
        </w:rPr>
        <w:t xml:space="preserve"> </w:t>
      </w:r>
      <w:r w:rsidR="00C00BCB">
        <w:rPr>
          <w:color w:val="000000"/>
        </w:rPr>
        <w:t xml:space="preserve">Antecedents of </w:t>
      </w:r>
      <w:r w:rsidR="00C00BCB">
        <w:rPr>
          <w:color w:val="000000"/>
        </w:rPr>
        <w:t>dedication</w:t>
      </w:r>
      <w:r w:rsidR="00C00BCB">
        <w:rPr>
          <w:color w:val="000000"/>
        </w:rPr>
        <w:t xml:space="preserve"> in the pilot 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11"/>
        <w:gridCol w:w="1120"/>
        <w:gridCol w:w="1085"/>
        <w:gridCol w:w="1084"/>
        <w:gridCol w:w="1233"/>
        <w:gridCol w:w="1183"/>
        <w:gridCol w:w="1082"/>
        <w:gridCol w:w="1051"/>
      </w:tblGrid>
      <w:tr w:rsidR="00C00BCB" w14:paraId="188A75DD" w14:textId="77777777" w:rsidTr="004031B1">
        <w:trPr>
          <w:trHeight w:val="341"/>
        </w:trPr>
        <w:tc>
          <w:tcPr>
            <w:tcW w:w="1300" w:type="dxa"/>
            <w:gridSpan w:val="2"/>
            <w:tcBorders>
              <w:top w:val="single" w:sz="4" w:space="0" w:color="auto"/>
            </w:tcBorders>
          </w:tcPr>
          <w:p w14:paraId="4D822841" w14:textId="77777777" w:rsidR="00C00BCB" w:rsidRPr="00C00BCB" w:rsidRDefault="00C00BCB"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154F26A6" w14:textId="77777777" w:rsidR="00C00BCB" w:rsidRPr="00C00BCB" w:rsidRDefault="00C00BCB" w:rsidP="004031B1">
            <w:pPr>
              <w:widowControl w:val="0"/>
              <w:autoSpaceDE w:val="0"/>
              <w:autoSpaceDN w:val="0"/>
              <w:adjustRightInd w:val="0"/>
              <w:jc w:val="center"/>
              <w:rPr>
                <w:bCs/>
                <w:color w:val="000000"/>
                <w:sz w:val="22"/>
              </w:rPr>
            </w:pPr>
            <w:r w:rsidRPr="00C00BCB">
              <w:rPr>
                <w:bCs/>
                <w:color w:val="000000"/>
                <w:sz w:val="22"/>
              </w:rPr>
              <w:t>Antecedents of dedication regression</w:t>
            </w:r>
          </w:p>
        </w:tc>
      </w:tr>
      <w:tr w:rsidR="00C00BCB" w14:paraId="322A9D3C" w14:textId="77777777" w:rsidTr="004031B1">
        <w:trPr>
          <w:trHeight w:val="368"/>
        </w:trPr>
        <w:tc>
          <w:tcPr>
            <w:tcW w:w="1289" w:type="dxa"/>
          </w:tcPr>
          <w:p w14:paraId="12D864AC" w14:textId="77777777" w:rsidR="00C00BCB" w:rsidRPr="00C00BCB" w:rsidRDefault="00C00BCB" w:rsidP="004031B1">
            <w:pPr>
              <w:jc w:val="center"/>
              <w:rPr>
                <w:sz w:val="22"/>
              </w:rPr>
            </w:pPr>
          </w:p>
        </w:tc>
        <w:tc>
          <w:tcPr>
            <w:tcW w:w="1565" w:type="dxa"/>
            <w:gridSpan w:val="2"/>
            <w:tcBorders>
              <w:top w:val="single" w:sz="4" w:space="0" w:color="auto"/>
              <w:bottom w:val="single" w:sz="4" w:space="0" w:color="auto"/>
            </w:tcBorders>
          </w:tcPr>
          <w:p w14:paraId="129AD59B"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t</w:t>
            </w:r>
          </w:p>
        </w:tc>
        <w:tc>
          <w:tcPr>
            <w:tcW w:w="1571" w:type="dxa"/>
            <w:tcBorders>
              <w:top w:val="single" w:sz="4" w:space="0" w:color="auto"/>
              <w:bottom w:val="single" w:sz="4" w:space="0" w:color="auto"/>
            </w:tcBorders>
          </w:tcPr>
          <w:p w14:paraId="59015AD9"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p</w:t>
            </w:r>
          </w:p>
          <w:p w14:paraId="240711DF" w14:textId="77777777" w:rsidR="00C00BCB" w:rsidRPr="00C00BCB" w:rsidRDefault="00C00BCB" w:rsidP="004031B1">
            <w:pPr>
              <w:jc w:val="center"/>
              <w:rPr>
                <w:sz w:val="22"/>
              </w:rPr>
            </w:pPr>
          </w:p>
        </w:tc>
        <w:tc>
          <w:tcPr>
            <w:tcW w:w="1570" w:type="dxa"/>
            <w:tcBorders>
              <w:top w:val="single" w:sz="4" w:space="0" w:color="auto"/>
              <w:bottom w:val="single" w:sz="4" w:space="0" w:color="auto"/>
            </w:tcBorders>
          </w:tcPr>
          <w:p w14:paraId="3E456616" w14:textId="77777777" w:rsidR="00C00BCB" w:rsidRPr="00C00BCB" w:rsidRDefault="00C00BCB" w:rsidP="004031B1">
            <w:pPr>
              <w:widowControl w:val="0"/>
              <w:autoSpaceDE w:val="0"/>
              <w:autoSpaceDN w:val="0"/>
              <w:adjustRightInd w:val="0"/>
              <w:jc w:val="center"/>
              <w:rPr>
                <w:b/>
                <w:bCs/>
                <w:color w:val="000000"/>
                <w:sz w:val="22"/>
              </w:rPr>
            </w:pPr>
            <w:r w:rsidRPr="00C00BCB">
              <w:rPr>
                <w:bCs/>
                <w:color w:val="000000"/>
                <w:sz w:val="22"/>
              </w:rPr>
              <w:t>β</w:t>
            </w:r>
          </w:p>
        </w:tc>
        <w:tc>
          <w:tcPr>
            <w:tcW w:w="1570" w:type="dxa"/>
            <w:tcBorders>
              <w:top w:val="single" w:sz="4" w:space="0" w:color="auto"/>
              <w:bottom w:val="single" w:sz="4" w:space="0" w:color="auto"/>
            </w:tcBorders>
          </w:tcPr>
          <w:p w14:paraId="076A3E2D"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F</w:t>
            </w:r>
          </w:p>
          <w:p w14:paraId="11DFF235" w14:textId="77777777" w:rsidR="00C00BCB" w:rsidRPr="00C00BCB" w:rsidRDefault="00C00BCB" w:rsidP="004031B1">
            <w:pPr>
              <w:jc w:val="center"/>
              <w:rPr>
                <w:sz w:val="22"/>
              </w:rPr>
            </w:pPr>
          </w:p>
        </w:tc>
        <w:tc>
          <w:tcPr>
            <w:tcW w:w="1569" w:type="dxa"/>
            <w:tcBorders>
              <w:top w:val="single" w:sz="4" w:space="0" w:color="auto"/>
              <w:bottom w:val="single" w:sz="4" w:space="0" w:color="auto"/>
            </w:tcBorders>
          </w:tcPr>
          <w:p w14:paraId="575B9506" w14:textId="77777777" w:rsidR="00C00BCB" w:rsidRPr="00C00BCB" w:rsidRDefault="00C00BCB" w:rsidP="004031B1">
            <w:pPr>
              <w:jc w:val="center"/>
              <w:rPr>
                <w:sz w:val="22"/>
              </w:rPr>
            </w:pPr>
            <w:proofErr w:type="spellStart"/>
            <w:r w:rsidRPr="00C00BCB">
              <w:rPr>
                <w:sz w:val="22"/>
              </w:rPr>
              <w:t>df</w:t>
            </w:r>
            <w:proofErr w:type="spellEnd"/>
          </w:p>
        </w:tc>
        <w:tc>
          <w:tcPr>
            <w:tcW w:w="1566" w:type="dxa"/>
            <w:tcBorders>
              <w:top w:val="single" w:sz="4" w:space="0" w:color="auto"/>
              <w:bottom w:val="single" w:sz="4" w:space="0" w:color="auto"/>
            </w:tcBorders>
          </w:tcPr>
          <w:p w14:paraId="6F70E2BD" w14:textId="77777777" w:rsidR="00C00BCB" w:rsidRPr="00C00BCB" w:rsidRDefault="00C00BCB" w:rsidP="004031B1">
            <w:pPr>
              <w:jc w:val="center"/>
              <w:rPr>
                <w:sz w:val="22"/>
              </w:rPr>
            </w:pPr>
            <w:r w:rsidRPr="00C00BCB">
              <w:rPr>
                <w:sz w:val="22"/>
              </w:rPr>
              <w:t>p</w:t>
            </w:r>
          </w:p>
        </w:tc>
        <w:tc>
          <w:tcPr>
            <w:tcW w:w="1083" w:type="dxa"/>
            <w:tcBorders>
              <w:top w:val="single" w:sz="4" w:space="0" w:color="auto"/>
              <w:bottom w:val="single" w:sz="4" w:space="0" w:color="auto"/>
            </w:tcBorders>
          </w:tcPr>
          <w:p w14:paraId="58B76B83" w14:textId="77777777" w:rsidR="00C00BCB" w:rsidRPr="00C00BCB" w:rsidRDefault="00C00BCB" w:rsidP="004031B1">
            <w:pPr>
              <w:widowControl w:val="0"/>
              <w:autoSpaceDE w:val="0"/>
              <w:autoSpaceDN w:val="0"/>
              <w:adjustRightInd w:val="0"/>
              <w:jc w:val="center"/>
              <w:rPr>
                <w:color w:val="000000"/>
                <w:sz w:val="22"/>
              </w:rPr>
            </w:pPr>
            <w:r w:rsidRPr="00C00BCB">
              <w:rPr>
                <w:bCs/>
                <w:color w:val="000000"/>
                <w:sz w:val="22"/>
              </w:rPr>
              <w:t>Adjusted R2</w:t>
            </w:r>
          </w:p>
          <w:p w14:paraId="0FA46E5D" w14:textId="77777777" w:rsidR="00C00BCB" w:rsidRPr="00C00BCB" w:rsidRDefault="00C00BCB" w:rsidP="004031B1">
            <w:pPr>
              <w:rPr>
                <w:sz w:val="22"/>
              </w:rPr>
            </w:pPr>
          </w:p>
        </w:tc>
      </w:tr>
      <w:tr w:rsidR="00C00BCB" w14:paraId="578D4796" w14:textId="77777777" w:rsidTr="004031B1">
        <w:tc>
          <w:tcPr>
            <w:tcW w:w="1289" w:type="dxa"/>
          </w:tcPr>
          <w:p w14:paraId="27DECA29" w14:textId="77777777" w:rsidR="00C00BCB" w:rsidRPr="00C00BCB" w:rsidRDefault="00C00BCB" w:rsidP="004031B1">
            <w:pPr>
              <w:rPr>
                <w:sz w:val="22"/>
              </w:rPr>
            </w:pPr>
            <w:r w:rsidRPr="00C00BCB">
              <w:rPr>
                <w:sz w:val="22"/>
              </w:rPr>
              <w:t>Dedication</w:t>
            </w:r>
          </w:p>
        </w:tc>
        <w:tc>
          <w:tcPr>
            <w:tcW w:w="1565" w:type="dxa"/>
            <w:gridSpan w:val="2"/>
            <w:tcBorders>
              <w:top w:val="single" w:sz="4" w:space="0" w:color="auto"/>
            </w:tcBorders>
          </w:tcPr>
          <w:p w14:paraId="28FE45B0" w14:textId="77777777" w:rsidR="00C00BCB" w:rsidRPr="00C00BCB" w:rsidRDefault="00C00BCB" w:rsidP="004031B1">
            <w:pPr>
              <w:jc w:val="center"/>
              <w:rPr>
                <w:sz w:val="22"/>
              </w:rPr>
            </w:pPr>
          </w:p>
        </w:tc>
        <w:tc>
          <w:tcPr>
            <w:tcW w:w="1571" w:type="dxa"/>
            <w:tcBorders>
              <w:top w:val="single" w:sz="4" w:space="0" w:color="auto"/>
            </w:tcBorders>
          </w:tcPr>
          <w:p w14:paraId="3DC42CA8" w14:textId="77777777" w:rsidR="00C00BCB" w:rsidRPr="00C00BCB" w:rsidRDefault="00C00BCB" w:rsidP="004031B1">
            <w:pPr>
              <w:jc w:val="center"/>
              <w:rPr>
                <w:sz w:val="22"/>
              </w:rPr>
            </w:pPr>
          </w:p>
        </w:tc>
        <w:tc>
          <w:tcPr>
            <w:tcW w:w="1570" w:type="dxa"/>
            <w:tcBorders>
              <w:top w:val="single" w:sz="4" w:space="0" w:color="auto"/>
            </w:tcBorders>
          </w:tcPr>
          <w:p w14:paraId="29F1F9F5" w14:textId="77777777" w:rsidR="00C00BCB" w:rsidRPr="00C00BCB" w:rsidRDefault="00C00BCB" w:rsidP="004031B1">
            <w:pPr>
              <w:jc w:val="center"/>
              <w:rPr>
                <w:sz w:val="22"/>
              </w:rPr>
            </w:pPr>
          </w:p>
        </w:tc>
        <w:tc>
          <w:tcPr>
            <w:tcW w:w="1570" w:type="dxa"/>
            <w:tcBorders>
              <w:top w:val="single" w:sz="4" w:space="0" w:color="auto"/>
            </w:tcBorders>
          </w:tcPr>
          <w:p w14:paraId="430EE613" w14:textId="77777777" w:rsidR="00C00BCB" w:rsidRPr="00C00BCB" w:rsidRDefault="00C00BCB" w:rsidP="004031B1">
            <w:pPr>
              <w:jc w:val="center"/>
              <w:rPr>
                <w:sz w:val="22"/>
              </w:rPr>
            </w:pPr>
          </w:p>
        </w:tc>
        <w:tc>
          <w:tcPr>
            <w:tcW w:w="1569" w:type="dxa"/>
            <w:tcBorders>
              <w:top w:val="single" w:sz="4" w:space="0" w:color="auto"/>
            </w:tcBorders>
          </w:tcPr>
          <w:p w14:paraId="2D9D37FA" w14:textId="77777777" w:rsidR="00C00BCB" w:rsidRPr="00C00BCB" w:rsidRDefault="00C00BCB" w:rsidP="004031B1">
            <w:pPr>
              <w:jc w:val="center"/>
              <w:rPr>
                <w:sz w:val="22"/>
              </w:rPr>
            </w:pPr>
          </w:p>
        </w:tc>
        <w:tc>
          <w:tcPr>
            <w:tcW w:w="1566" w:type="dxa"/>
            <w:tcBorders>
              <w:top w:val="single" w:sz="4" w:space="0" w:color="auto"/>
            </w:tcBorders>
          </w:tcPr>
          <w:p w14:paraId="037939D5" w14:textId="77777777" w:rsidR="00C00BCB" w:rsidRPr="00C00BCB" w:rsidRDefault="00C00BCB" w:rsidP="004031B1">
            <w:pPr>
              <w:jc w:val="center"/>
              <w:rPr>
                <w:sz w:val="22"/>
              </w:rPr>
            </w:pPr>
          </w:p>
        </w:tc>
        <w:tc>
          <w:tcPr>
            <w:tcW w:w="1083" w:type="dxa"/>
            <w:tcBorders>
              <w:top w:val="single" w:sz="4" w:space="0" w:color="auto"/>
            </w:tcBorders>
          </w:tcPr>
          <w:p w14:paraId="5CAC42D8" w14:textId="77777777" w:rsidR="00C00BCB" w:rsidRPr="00C00BCB" w:rsidRDefault="00C00BCB" w:rsidP="004031B1">
            <w:pPr>
              <w:jc w:val="center"/>
              <w:rPr>
                <w:sz w:val="22"/>
              </w:rPr>
            </w:pPr>
          </w:p>
        </w:tc>
      </w:tr>
      <w:tr w:rsidR="00C00BCB" w14:paraId="076AA445" w14:textId="77777777" w:rsidTr="004031B1">
        <w:trPr>
          <w:trHeight w:val="297"/>
        </w:trPr>
        <w:tc>
          <w:tcPr>
            <w:tcW w:w="1289" w:type="dxa"/>
          </w:tcPr>
          <w:p w14:paraId="62002DA4" w14:textId="77777777" w:rsidR="00C00BCB" w:rsidRPr="00C00BCB" w:rsidRDefault="00C00BCB" w:rsidP="004031B1">
            <w:pPr>
              <w:rPr>
                <w:sz w:val="22"/>
              </w:rPr>
            </w:pPr>
            <w:r w:rsidRPr="00C00BCB">
              <w:rPr>
                <w:sz w:val="22"/>
              </w:rPr>
              <w:t>Overall</w:t>
            </w:r>
          </w:p>
        </w:tc>
        <w:tc>
          <w:tcPr>
            <w:tcW w:w="1565" w:type="dxa"/>
            <w:gridSpan w:val="2"/>
          </w:tcPr>
          <w:p w14:paraId="3BE3D8DA" w14:textId="77777777" w:rsidR="00C00BCB" w:rsidRPr="00C00BCB" w:rsidRDefault="00C00BCB" w:rsidP="004031B1">
            <w:pPr>
              <w:jc w:val="center"/>
              <w:rPr>
                <w:sz w:val="22"/>
              </w:rPr>
            </w:pPr>
          </w:p>
        </w:tc>
        <w:tc>
          <w:tcPr>
            <w:tcW w:w="1571" w:type="dxa"/>
          </w:tcPr>
          <w:p w14:paraId="2F02E8BB" w14:textId="77777777" w:rsidR="00C00BCB" w:rsidRPr="00C00BCB" w:rsidRDefault="00C00BCB" w:rsidP="004031B1">
            <w:pPr>
              <w:jc w:val="center"/>
              <w:rPr>
                <w:sz w:val="22"/>
              </w:rPr>
            </w:pPr>
          </w:p>
        </w:tc>
        <w:tc>
          <w:tcPr>
            <w:tcW w:w="1570" w:type="dxa"/>
          </w:tcPr>
          <w:p w14:paraId="1DA716FE" w14:textId="77777777" w:rsidR="00C00BCB" w:rsidRPr="00C00BCB" w:rsidRDefault="00C00BCB" w:rsidP="004031B1">
            <w:pPr>
              <w:jc w:val="center"/>
              <w:rPr>
                <w:sz w:val="22"/>
              </w:rPr>
            </w:pPr>
          </w:p>
        </w:tc>
        <w:tc>
          <w:tcPr>
            <w:tcW w:w="1570" w:type="dxa"/>
          </w:tcPr>
          <w:p w14:paraId="2E29C592" w14:textId="77777777" w:rsidR="00C00BCB" w:rsidRPr="00C00BCB" w:rsidRDefault="00C00BCB" w:rsidP="004031B1">
            <w:pPr>
              <w:jc w:val="center"/>
              <w:rPr>
                <w:sz w:val="22"/>
              </w:rPr>
            </w:pPr>
            <w:r w:rsidRPr="00C00BCB">
              <w:rPr>
                <w:sz w:val="22"/>
              </w:rPr>
              <w:t>122.61</w:t>
            </w:r>
          </w:p>
        </w:tc>
        <w:tc>
          <w:tcPr>
            <w:tcW w:w="1569" w:type="dxa"/>
          </w:tcPr>
          <w:p w14:paraId="138D4DD4" w14:textId="77777777" w:rsidR="00C00BCB" w:rsidRPr="00C00BCB" w:rsidRDefault="00C00BCB" w:rsidP="004031B1">
            <w:pPr>
              <w:jc w:val="center"/>
              <w:rPr>
                <w:sz w:val="22"/>
              </w:rPr>
            </w:pPr>
            <w:r w:rsidRPr="00C00BCB">
              <w:rPr>
                <w:sz w:val="22"/>
              </w:rPr>
              <w:t>4,296</w:t>
            </w:r>
          </w:p>
        </w:tc>
        <w:tc>
          <w:tcPr>
            <w:tcW w:w="1566" w:type="dxa"/>
          </w:tcPr>
          <w:p w14:paraId="2EEF850D" w14:textId="77777777" w:rsidR="00C00BCB" w:rsidRPr="00C00BCB" w:rsidRDefault="00C00BCB" w:rsidP="004031B1">
            <w:pPr>
              <w:jc w:val="center"/>
              <w:rPr>
                <w:sz w:val="22"/>
              </w:rPr>
            </w:pPr>
            <w:r w:rsidRPr="00C00BCB">
              <w:rPr>
                <w:sz w:val="22"/>
              </w:rPr>
              <w:t>.00</w:t>
            </w:r>
          </w:p>
        </w:tc>
        <w:tc>
          <w:tcPr>
            <w:tcW w:w="1083" w:type="dxa"/>
          </w:tcPr>
          <w:p w14:paraId="35CFFEB1" w14:textId="77777777" w:rsidR="00C00BCB" w:rsidRPr="00C00BCB" w:rsidRDefault="00C00BCB" w:rsidP="004031B1">
            <w:pPr>
              <w:jc w:val="center"/>
              <w:rPr>
                <w:sz w:val="22"/>
              </w:rPr>
            </w:pPr>
            <w:r w:rsidRPr="00C00BCB">
              <w:rPr>
                <w:sz w:val="22"/>
              </w:rPr>
              <w:t>.61</w:t>
            </w:r>
          </w:p>
        </w:tc>
      </w:tr>
      <w:tr w:rsidR="00C00BCB" w14:paraId="61EBDC5E" w14:textId="77777777" w:rsidTr="004031B1">
        <w:tc>
          <w:tcPr>
            <w:tcW w:w="1289" w:type="dxa"/>
          </w:tcPr>
          <w:p w14:paraId="212CA7FC" w14:textId="77777777" w:rsidR="00C00BCB" w:rsidRPr="00C00BCB" w:rsidRDefault="00C00BCB" w:rsidP="004031B1">
            <w:pPr>
              <w:rPr>
                <w:sz w:val="22"/>
              </w:rPr>
            </w:pPr>
            <w:r w:rsidRPr="00C00BCB">
              <w:rPr>
                <w:sz w:val="22"/>
              </w:rPr>
              <w:t>Sym.</w:t>
            </w:r>
          </w:p>
        </w:tc>
        <w:tc>
          <w:tcPr>
            <w:tcW w:w="1565" w:type="dxa"/>
            <w:gridSpan w:val="2"/>
          </w:tcPr>
          <w:p w14:paraId="49353BDF" w14:textId="77777777" w:rsidR="00C00BCB" w:rsidRPr="00C00BCB" w:rsidRDefault="00C00BCB" w:rsidP="004031B1">
            <w:pPr>
              <w:jc w:val="center"/>
              <w:rPr>
                <w:sz w:val="22"/>
              </w:rPr>
            </w:pPr>
            <w:r w:rsidRPr="00C00BCB">
              <w:rPr>
                <w:sz w:val="22"/>
              </w:rPr>
              <w:t>9.50</w:t>
            </w:r>
          </w:p>
        </w:tc>
        <w:tc>
          <w:tcPr>
            <w:tcW w:w="1571" w:type="dxa"/>
          </w:tcPr>
          <w:p w14:paraId="1A46C53D" w14:textId="77777777" w:rsidR="00C00BCB" w:rsidRPr="00C00BCB" w:rsidRDefault="00C00BCB" w:rsidP="004031B1">
            <w:pPr>
              <w:jc w:val="center"/>
              <w:rPr>
                <w:sz w:val="22"/>
              </w:rPr>
            </w:pPr>
            <w:r w:rsidRPr="00C00BCB">
              <w:rPr>
                <w:sz w:val="22"/>
              </w:rPr>
              <w:t>.00</w:t>
            </w:r>
          </w:p>
        </w:tc>
        <w:tc>
          <w:tcPr>
            <w:tcW w:w="1570" w:type="dxa"/>
          </w:tcPr>
          <w:p w14:paraId="280965DE" w14:textId="77777777" w:rsidR="00C00BCB" w:rsidRPr="00C00BCB" w:rsidRDefault="00C00BCB" w:rsidP="004031B1">
            <w:pPr>
              <w:jc w:val="center"/>
              <w:rPr>
                <w:sz w:val="22"/>
              </w:rPr>
            </w:pPr>
            <w:r w:rsidRPr="00C00BCB">
              <w:rPr>
                <w:sz w:val="22"/>
              </w:rPr>
              <w:t>.46</w:t>
            </w:r>
          </w:p>
        </w:tc>
        <w:tc>
          <w:tcPr>
            <w:tcW w:w="1570" w:type="dxa"/>
          </w:tcPr>
          <w:p w14:paraId="0B95ABAD" w14:textId="77777777" w:rsidR="00C00BCB" w:rsidRPr="00C00BCB" w:rsidRDefault="00C00BCB" w:rsidP="004031B1">
            <w:pPr>
              <w:jc w:val="center"/>
              <w:rPr>
                <w:sz w:val="22"/>
              </w:rPr>
            </w:pPr>
          </w:p>
        </w:tc>
        <w:tc>
          <w:tcPr>
            <w:tcW w:w="1569" w:type="dxa"/>
          </w:tcPr>
          <w:p w14:paraId="07E7BDE7" w14:textId="77777777" w:rsidR="00C00BCB" w:rsidRPr="00C00BCB" w:rsidRDefault="00C00BCB" w:rsidP="004031B1">
            <w:pPr>
              <w:jc w:val="center"/>
              <w:rPr>
                <w:sz w:val="22"/>
              </w:rPr>
            </w:pPr>
          </w:p>
        </w:tc>
        <w:tc>
          <w:tcPr>
            <w:tcW w:w="1566" w:type="dxa"/>
          </w:tcPr>
          <w:p w14:paraId="606D0748" w14:textId="77777777" w:rsidR="00C00BCB" w:rsidRPr="00C00BCB" w:rsidRDefault="00C00BCB" w:rsidP="004031B1">
            <w:pPr>
              <w:jc w:val="center"/>
              <w:rPr>
                <w:sz w:val="22"/>
              </w:rPr>
            </w:pPr>
          </w:p>
        </w:tc>
        <w:tc>
          <w:tcPr>
            <w:tcW w:w="1083" w:type="dxa"/>
          </w:tcPr>
          <w:p w14:paraId="51BD301E" w14:textId="77777777" w:rsidR="00C00BCB" w:rsidRPr="00C00BCB" w:rsidRDefault="00C00BCB" w:rsidP="004031B1">
            <w:pPr>
              <w:jc w:val="center"/>
              <w:rPr>
                <w:sz w:val="22"/>
              </w:rPr>
            </w:pPr>
          </w:p>
        </w:tc>
      </w:tr>
      <w:tr w:rsidR="00C00BCB" w14:paraId="7341D584" w14:textId="77777777" w:rsidTr="004031B1">
        <w:tc>
          <w:tcPr>
            <w:tcW w:w="1289" w:type="dxa"/>
          </w:tcPr>
          <w:p w14:paraId="3071EA73" w14:textId="77777777" w:rsidR="00C00BCB" w:rsidRPr="00C00BCB" w:rsidRDefault="00C00BCB" w:rsidP="004031B1">
            <w:pPr>
              <w:rPr>
                <w:sz w:val="22"/>
              </w:rPr>
            </w:pPr>
            <w:r w:rsidRPr="00C00BCB">
              <w:rPr>
                <w:sz w:val="22"/>
              </w:rPr>
              <w:t>Inclusion</w:t>
            </w:r>
          </w:p>
        </w:tc>
        <w:tc>
          <w:tcPr>
            <w:tcW w:w="1565" w:type="dxa"/>
            <w:gridSpan w:val="2"/>
          </w:tcPr>
          <w:p w14:paraId="1D3C11A0" w14:textId="77777777" w:rsidR="00C00BCB" w:rsidRPr="00C00BCB" w:rsidRDefault="00C00BCB" w:rsidP="004031B1">
            <w:pPr>
              <w:jc w:val="center"/>
              <w:rPr>
                <w:sz w:val="22"/>
              </w:rPr>
            </w:pPr>
            <w:r w:rsidRPr="00C00BCB">
              <w:rPr>
                <w:sz w:val="22"/>
              </w:rPr>
              <w:t>7.77</w:t>
            </w:r>
          </w:p>
        </w:tc>
        <w:tc>
          <w:tcPr>
            <w:tcW w:w="1571" w:type="dxa"/>
          </w:tcPr>
          <w:p w14:paraId="247CE46B" w14:textId="77777777" w:rsidR="00C00BCB" w:rsidRPr="00C00BCB" w:rsidRDefault="00C00BCB" w:rsidP="004031B1">
            <w:pPr>
              <w:jc w:val="center"/>
              <w:rPr>
                <w:sz w:val="22"/>
              </w:rPr>
            </w:pPr>
            <w:r w:rsidRPr="00C00BCB">
              <w:rPr>
                <w:sz w:val="22"/>
              </w:rPr>
              <w:t>.00</w:t>
            </w:r>
          </w:p>
        </w:tc>
        <w:tc>
          <w:tcPr>
            <w:tcW w:w="1570" w:type="dxa"/>
          </w:tcPr>
          <w:p w14:paraId="6653A6AC" w14:textId="77777777" w:rsidR="00C00BCB" w:rsidRPr="00C00BCB" w:rsidRDefault="00C00BCB" w:rsidP="004031B1">
            <w:pPr>
              <w:jc w:val="center"/>
              <w:rPr>
                <w:sz w:val="22"/>
              </w:rPr>
            </w:pPr>
            <w:r w:rsidRPr="00C00BCB">
              <w:rPr>
                <w:sz w:val="22"/>
              </w:rPr>
              <w:t>.38</w:t>
            </w:r>
          </w:p>
        </w:tc>
        <w:tc>
          <w:tcPr>
            <w:tcW w:w="1570" w:type="dxa"/>
          </w:tcPr>
          <w:p w14:paraId="322E1177" w14:textId="77777777" w:rsidR="00C00BCB" w:rsidRPr="00C00BCB" w:rsidRDefault="00C00BCB" w:rsidP="004031B1">
            <w:pPr>
              <w:jc w:val="center"/>
              <w:rPr>
                <w:sz w:val="22"/>
              </w:rPr>
            </w:pPr>
          </w:p>
        </w:tc>
        <w:tc>
          <w:tcPr>
            <w:tcW w:w="1569" w:type="dxa"/>
          </w:tcPr>
          <w:p w14:paraId="2C60DB2C" w14:textId="77777777" w:rsidR="00C00BCB" w:rsidRPr="00C00BCB" w:rsidRDefault="00C00BCB" w:rsidP="004031B1">
            <w:pPr>
              <w:jc w:val="center"/>
              <w:rPr>
                <w:sz w:val="22"/>
              </w:rPr>
            </w:pPr>
          </w:p>
        </w:tc>
        <w:tc>
          <w:tcPr>
            <w:tcW w:w="1566" w:type="dxa"/>
          </w:tcPr>
          <w:p w14:paraId="1AC4F1C4" w14:textId="77777777" w:rsidR="00C00BCB" w:rsidRPr="00C00BCB" w:rsidRDefault="00C00BCB" w:rsidP="004031B1">
            <w:pPr>
              <w:jc w:val="center"/>
              <w:rPr>
                <w:sz w:val="22"/>
              </w:rPr>
            </w:pPr>
          </w:p>
        </w:tc>
        <w:tc>
          <w:tcPr>
            <w:tcW w:w="1083" w:type="dxa"/>
          </w:tcPr>
          <w:p w14:paraId="107BAA52" w14:textId="77777777" w:rsidR="00C00BCB" w:rsidRPr="00C00BCB" w:rsidRDefault="00C00BCB" w:rsidP="004031B1">
            <w:pPr>
              <w:jc w:val="center"/>
              <w:rPr>
                <w:sz w:val="22"/>
              </w:rPr>
            </w:pPr>
          </w:p>
        </w:tc>
      </w:tr>
      <w:tr w:rsidR="00C00BCB" w14:paraId="32C4FF13" w14:textId="77777777" w:rsidTr="004031B1">
        <w:tc>
          <w:tcPr>
            <w:tcW w:w="1289" w:type="dxa"/>
            <w:tcBorders>
              <w:bottom w:val="nil"/>
            </w:tcBorders>
          </w:tcPr>
          <w:p w14:paraId="3FA91EF7" w14:textId="77777777" w:rsidR="00C00BCB" w:rsidRPr="00C00BCB" w:rsidRDefault="00C00BCB" w:rsidP="004031B1">
            <w:pPr>
              <w:rPr>
                <w:sz w:val="22"/>
              </w:rPr>
            </w:pPr>
            <w:r w:rsidRPr="00C00BCB">
              <w:rPr>
                <w:sz w:val="22"/>
              </w:rPr>
              <w:t>Gender</w:t>
            </w:r>
          </w:p>
        </w:tc>
        <w:tc>
          <w:tcPr>
            <w:tcW w:w="1565" w:type="dxa"/>
            <w:gridSpan w:val="2"/>
            <w:tcBorders>
              <w:bottom w:val="nil"/>
            </w:tcBorders>
          </w:tcPr>
          <w:p w14:paraId="5615C6DE" w14:textId="77777777" w:rsidR="00C00BCB" w:rsidRPr="00C00BCB" w:rsidRDefault="00C00BCB" w:rsidP="004031B1">
            <w:pPr>
              <w:jc w:val="center"/>
              <w:rPr>
                <w:sz w:val="22"/>
              </w:rPr>
            </w:pPr>
            <w:r w:rsidRPr="00C00BCB">
              <w:rPr>
                <w:sz w:val="22"/>
              </w:rPr>
              <w:t>-.65</w:t>
            </w:r>
          </w:p>
        </w:tc>
        <w:tc>
          <w:tcPr>
            <w:tcW w:w="1571" w:type="dxa"/>
            <w:tcBorders>
              <w:bottom w:val="nil"/>
            </w:tcBorders>
          </w:tcPr>
          <w:p w14:paraId="1C7B0406" w14:textId="77777777" w:rsidR="00C00BCB" w:rsidRPr="00C00BCB" w:rsidRDefault="00C00BCB" w:rsidP="004031B1">
            <w:pPr>
              <w:jc w:val="center"/>
              <w:rPr>
                <w:sz w:val="22"/>
              </w:rPr>
            </w:pPr>
            <w:r w:rsidRPr="00C00BCB">
              <w:rPr>
                <w:sz w:val="22"/>
              </w:rPr>
              <w:t>.51</w:t>
            </w:r>
          </w:p>
        </w:tc>
        <w:tc>
          <w:tcPr>
            <w:tcW w:w="1570" w:type="dxa"/>
            <w:tcBorders>
              <w:bottom w:val="nil"/>
            </w:tcBorders>
          </w:tcPr>
          <w:p w14:paraId="365617B2" w14:textId="77777777" w:rsidR="00C00BCB" w:rsidRPr="00C00BCB" w:rsidRDefault="00C00BCB" w:rsidP="004031B1">
            <w:pPr>
              <w:jc w:val="center"/>
              <w:rPr>
                <w:sz w:val="22"/>
              </w:rPr>
            </w:pPr>
            <w:r w:rsidRPr="00C00BCB">
              <w:rPr>
                <w:sz w:val="22"/>
              </w:rPr>
              <w:t>-.02</w:t>
            </w:r>
          </w:p>
        </w:tc>
        <w:tc>
          <w:tcPr>
            <w:tcW w:w="1570" w:type="dxa"/>
            <w:tcBorders>
              <w:bottom w:val="nil"/>
            </w:tcBorders>
          </w:tcPr>
          <w:p w14:paraId="1FD7E660" w14:textId="77777777" w:rsidR="00C00BCB" w:rsidRPr="00C00BCB" w:rsidRDefault="00C00BCB" w:rsidP="004031B1">
            <w:pPr>
              <w:jc w:val="center"/>
              <w:rPr>
                <w:sz w:val="22"/>
              </w:rPr>
            </w:pPr>
          </w:p>
        </w:tc>
        <w:tc>
          <w:tcPr>
            <w:tcW w:w="1569" w:type="dxa"/>
            <w:tcBorders>
              <w:bottom w:val="nil"/>
            </w:tcBorders>
          </w:tcPr>
          <w:p w14:paraId="38ADBB21" w14:textId="77777777" w:rsidR="00C00BCB" w:rsidRPr="00C00BCB" w:rsidRDefault="00C00BCB" w:rsidP="004031B1">
            <w:pPr>
              <w:jc w:val="center"/>
              <w:rPr>
                <w:sz w:val="22"/>
              </w:rPr>
            </w:pPr>
          </w:p>
        </w:tc>
        <w:tc>
          <w:tcPr>
            <w:tcW w:w="1566" w:type="dxa"/>
            <w:tcBorders>
              <w:bottom w:val="nil"/>
            </w:tcBorders>
          </w:tcPr>
          <w:p w14:paraId="7BF0BB0C" w14:textId="77777777" w:rsidR="00C00BCB" w:rsidRPr="00C00BCB" w:rsidRDefault="00C00BCB" w:rsidP="004031B1">
            <w:pPr>
              <w:jc w:val="center"/>
              <w:rPr>
                <w:sz w:val="22"/>
              </w:rPr>
            </w:pPr>
          </w:p>
        </w:tc>
        <w:tc>
          <w:tcPr>
            <w:tcW w:w="1083" w:type="dxa"/>
            <w:tcBorders>
              <w:bottom w:val="nil"/>
            </w:tcBorders>
          </w:tcPr>
          <w:p w14:paraId="5D44C84C" w14:textId="77777777" w:rsidR="00C00BCB" w:rsidRPr="00C00BCB" w:rsidRDefault="00C00BCB" w:rsidP="004031B1">
            <w:pPr>
              <w:jc w:val="center"/>
              <w:rPr>
                <w:sz w:val="22"/>
              </w:rPr>
            </w:pPr>
          </w:p>
        </w:tc>
      </w:tr>
      <w:tr w:rsidR="00C00BCB" w14:paraId="5552D06B" w14:textId="77777777" w:rsidTr="004031B1">
        <w:tc>
          <w:tcPr>
            <w:tcW w:w="1289" w:type="dxa"/>
            <w:tcBorders>
              <w:top w:val="nil"/>
              <w:bottom w:val="single" w:sz="4" w:space="0" w:color="auto"/>
            </w:tcBorders>
          </w:tcPr>
          <w:p w14:paraId="4A7A5238" w14:textId="77777777" w:rsidR="00C00BCB" w:rsidRPr="00C00BCB" w:rsidRDefault="00C00BCB" w:rsidP="004031B1">
            <w:pPr>
              <w:rPr>
                <w:sz w:val="22"/>
              </w:rPr>
            </w:pPr>
            <w:r w:rsidRPr="00C00BCB">
              <w:rPr>
                <w:sz w:val="22"/>
              </w:rPr>
              <w:t>Race</w:t>
            </w:r>
          </w:p>
        </w:tc>
        <w:tc>
          <w:tcPr>
            <w:tcW w:w="1565" w:type="dxa"/>
            <w:gridSpan w:val="2"/>
            <w:tcBorders>
              <w:top w:val="nil"/>
              <w:bottom w:val="single" w:sz="4" w:space="0" w:color="auto"/>
            </w:tcBorders>
          </w:tcPr>
          <w:p w14:paraId="51B111C6" w14:textId="77777777" w:rsidR="00C00BCB" w:rsidRPr="00C00BCB" w:rsidRDefault="00C00BCB" w:rsidP="004031B1">
            <w:pPr>
              <w:jc w:val="center"/>
              <w:rPr>
                <w:sz w:val="22"/>
              </w:rPr>
            </w:pPr>
            <w:r w:rsidRPr="00C00BCB">
              <w:rPr>
                <w:sz w:val="22"/>
              </w:rPr>
              <w:t>1.11</w:t>
            </w:r>
          </w:p>
        </w:tc>
        <w:tc>
          <w:tcPr>
            <w:tcW w:w="1571" w:type="dxa"/>
            <w:tcBorders>
              <w:top w:val="nil"/>
              <w:bottom w:val="single" w:sz="4" w:space="0" w:color="auto"/>
            </w:tcBorders>
          </w:tcPr>
          <w:p w14:paraId="1103B432" w14:textId="77777777" w:rsidR="00C00BCB" w:rsidRPr="00C00BCB" w:rsidRDefault="00C00BCB" w:rsidP="004031B1">
            <w:pPr>
              <w:jc w:val="center"/>
              <w:rPr>
                <w:sz w:val="22"/>
              </w:rPr>
            </w:pPr>
            <w:r w:rsidRPr="00C00BCB">
              <w:rPr>
                <w:sz w:val="22"/>
              </w:rPr>
              <w:t>.26</w:t>
            </w:r>
          </w:p>
        </w:tc>
        <w:tc>
          <w:tcPr>
            <w:tcW w:w="1570" w:type="dxa"/>
            <w:tcBorders>
              <w:top w:val="nil"/>
              <w:bottom w:val="single" w:sz="4" w:space="0" w:color="auto"/>
            </w:tcBorders>
          </w:tcPr>
          <w:p w14:paraId="56249EC8" w14:textId="77777777" w:rsidR="00C00BCB" w:rsidRPr="00C00BCB" w:rsidRDefault="00C00BCB" w:rsidP="004031B1">
            <w:pPr>
              <w:jc w:val="center"/>
              <w:rPr>
                <w:sz w:val="22"/>
              </w:rPr>
            </w:pPr>
            <w:r w:rsidRPr="00C00BCB">
              <w:rPr>
                <w:sz w:val="22"/>
              </w:rPr>
              <w:t>.04</w:t>
            </w:r>
          </w:p>
        </w:tc>
        <w:tc>
          <w:tcPr>
            <w:tcW w:w="1570" w:type="dxa"/>
            <w:tcBorders>
              <w:top w:val="nil"/>
              <w:bottom w:val="single" w:sz="4" w:space="0" w:color="auto"/>
            </w:tcBorders>
          </w:tcPr>
          <w:p w14:paraId="55EC3679" w14:textId="77777777" w:rsidR="00C00BCB" w:rsidRPr="00C00BCB" w:rsidRDefault="00C00BCB" w:rsidP="004031B1">
            <w:pPr>
              <w:jc w:val="center"/>
              <w:rPr>
                <w:sz w:val="22"/>
              </w:rPr>
            </w:pPr>
          </w:p>
        </w:tc>
        <w:tc>
          <w:tcPr>
            <w:tcW w:w="1569" w:type="dxa"/>
            <w:tcBorders>
              <w:top w:val="nil"/>
              <w:bottom w:val="single" w:sz="4" w:space="0" w:color="auto"/>
            </w:tcBorders>
          </w:tcPr>
          <w:p w14:paraId="61F2954C" w14:textId="77777777" w:rsidR="00C00BCB" w:rsidRPr="00C00BCB" w:rsidRDefault="00C00BCB" w:rsidP="004031B1">
            <w:pPr>
              <w:jc w:val="center"/>
              <w:rPr>
                <w:sz w:val="22"/>
              </w:rPr>
            </w:pPr>
          </w:p>
        </w:tc>
        <w:tc>
          <w:tcPr>
            <w:tcW w:w="1566" w:type="dxa"/>
            <w:tcBorders>
              <w:top w:val="nil"/>
              <w:bottom w:val="single" w:sz="4" w:space="0" w:color="auto"/>
            </w:tcBorders>
          </w:tcPr>
          <w:p w14:paraId="3256808B" w14:textId="77777777" w:rsidR="00C00BCB" w:rsidRPr="00C00BCB" w:rsidRDefault="00C00BCB" w:rsidP="004031B1">
            <w:pPr>
              <w:jc w:val="center"/>
              <w:rPr>
                <w:sz w:val="22"/>
              </w:rPr>
            </w:pPr>
          </w:p>
        </w:tc>
        <w:tc>
          <w:tcPr>
            <w:tcW w:w="1083" w:type="dxa"/>
            <w:tcBorders>
              <w:top w:val="nil"/>
              <w:bottom w:val="single" w:sz="4" w:space="0" w:color="auto"/>
            </w:tcBorders>
          </w:tcPr>
          <w:p w14:paraId="3B8E189B" w14:textId="77777777" w:rsidR="00C00BCB" w:rsidRPr="00C00BCB" w:rsidRDefault="00C00BCB" w:rsidP="004031B1">
            <w:pPr>
              <w:jc w:val="center"/>
              <w:rPr>
                <w:sz w:val="22"/>
              </w:rPr>
            </w:pPr>
          </w:p>
        </w:tc>
      </w:tr>
    </w:tbl>
    <w:p w14:paraId="052CFC6D" w14:textId="600C1E3E" w:rsidR="00C00BCB" w:rsidRDefault="00C00BCB" w:rsidP="00B37C70">
      <w:pPr>
        <w:widowControl w:val="0"/>
        <w:tabs>
          <w:tab w:val="left" w:pos="1858"/>
        </w:tabs>
        <w:autoSpaceDE w:val="0"/>
        <w:autoSpaceDN w:val="0"/>
        <w:adjustRightInd w:val="0"/>
        <w:spacing w:after="240"/>
        <w:rPr>
          <w:i/>
          <w:color w:val="000000"/>
        </w:rPr>
      </w:pPr>
    </w:p>
    <w:p w14:paraId="4528F4BE" w14:textId="0D7F904F" w:rsidR="00C00BCB" w:rsidRDefault="0023410B" w:rsidP="00B37C70">
      <w:pPr>
        <w:widowControl w:val="0"/>
        <w:tabs>
          <w:tab w:val="left" w:pos="1858"/>
        </w:tabs>
        <w:autoSpaceDE w:val="0"/>
        <w:autoSpaceDN w:val="0"/>
        <w:adjustRightInd w:val="0"/>
        <w:spacing w:after="240"/>
        <w:rPr>
          <w:i/>
          <w:color w:val="000000"/>
        </w:rPr>
      </w:pPr>
      <w:r>
        <w:rPr>
          <w:i/>
          <w:color w:val="000000"/>
        </w:rPr>
        <w:t>Table 29</w:t>
      </w:r>
      <w:r w:rsidR="00C00BCB">
        <w:rPr>
          <w:i/>
          <w:color w:val="000000"/>
        </w:rPr>
        <w:t xml:space="preserve">. </w:t>
      </w:r>
      <w:r w:rsidR="00C00BCB">
        <w:rPr>
          <w:color w:val="000000"/>
        </w:rPr>
        <w:t xml:space="preserve">Antecedents of </w:t>
      </w:r>
      <w:r w:rsidR="00C00BCB">
        <w:rPr>
          <w:color w:val="000000"/>
        </w:rPr>
        <w:t>expectation</w:t>
      </w:r>
      <w:r w:rsidR="00C00BCB">
        <w:rPr>
          <w:color w:val="000000"/>
        </w:rPr>
        <w:t xml:space="preserve"> in the pilot 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9"/>
        <w:gridCol w:w="11"/>
        <w:gridCol w:w="1149"/>
        <w:gridCol w:w="1111"/>
        <w:gridCol w:w="1058"/>
        <w:gridCol w:w="1215"/>
        <w:gridCol w:w="1162"/>
        <w:gridCol w:w="1056"/>
        <w:gridCol w:w="1049"/>
      </w:tblGrid>
      <w:tr w:rsidR="00C00BCB" w:rsidRPr="0026049F" w14:paraId="57F84023" w14:textId="77777777" w:rsidTr="004031B1">
        <w:trPr>
          <w:trHeight w:val="341"/>
        </w:trPr>
        <w:tc>
          <w:tcPr>
            <w:tcW w:w="1300" w:type="dxa"/>
            <w:gridSpan w:val="2"/>
            <w:tcBorders>
              <w:top w:val="single" w:sz="4" w:space="0" w:color="auto"/>
            </w:tcBorders>
          </w:tcPr>
          <w:p w14:paraId="097C19EC" w14:textId="77777777" w:rsidR="00C00BCB" w:rsidRPr="0026049F" w:rsidRDefault="00C00BCB"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78FB339E" w14:textId="77777777" w:rsidR="00C00BCB" w:rsidRPr="0026049F" w:rsidRDefault="00C00BCB" w:rsidP="004031B1">
            <w:pPr>
              <w:widowControl w:val="0"/>
              <w:autoSpaceDE w:val="0"/>
              <w:autoSpaceDN w:val="0"/>
              <w:adjustRightInd w:val="0"/>
              <w:jc w:val="center"/>
              <w:rPr>
                <w:bCs/>
                <w:color w:val="000000"/>
                <w:sz w:val="22"/>
              </w:rPr>
            </w:pPr>
            <w:r w:rsidRPr="0026049F">
              <w:rPr>
                <w:bCs/>
                <w:color w:val="000000"/>
                <w:sz w:val="22"/>
              </w:rPr>
              <w:t>Antecedents of expectation regression</w:t>
            </w:r>
          </w:p>
        </w:tc>
      </w:tr>
      <w:tr w:rsidR="00C00BCB" w:rsidRPr="0026049F" w14:paraId="42DD0575" w14:textId="77777777" w:rsidTr="004031B1">
        <w:trPr>
          <w:trHeight w:val="368"/>
        </w:trPr>
        <w:tc>
          <w:tcPr>
            <w:tcW w:w="1289" w:type="dxa"/>
          </w:tcPr>
          <w:p w14:paraId="69C175C6" w14:textId="77777777" w:rsidR="00C00BCB" w:rsidRPr="0026049F" w:rsidRDefault="00C00BCB" w:rsidP="004031B1">
            <w:pPr>
              <w:jc w:val="center"/>
              <w:rPr>
                <w:sz w:val="22"/>
              </w:rPr>
            </w:pPr>
          </w:p>
        </w:tc>
        <w:tc>
          <w:tcPr>
            <w:tcW w:w="1565" w:type="dxa"/>
            <w:gridSpan w:val="2"/>
            <w:tcBorders>
              <w:top w:val="single" w:sz="4" w:space="0" w:color="auto"/>
              <w:bottom w:val="single" w:sz="4" w:space="0" w:color="auto"/>
            </w:tcBorders>
          </w:tcPr>
          <w:p w14:paraId="3DD01ED2"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t</w:t>
            </w:r>
          </w:p>
        </w:tc>
        <w:tc>
          <w:tcPr>
            <w:tcW w:w="1571" w:type="dxa"/>
            <w:tcBorders>
              <w:top w:val="single" w:sz="4" w:space="0" w:color="auto"/>
              <w:bottom w:val="single" w:sz="4" w:space="0" w:color="auto"/>
            </w:tcBorders>
          </w:tcPr>
          <w:p w14:paraId="743B3BB9"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p</w:t>
            </w:r>
          </w:p>
          <w:p w14:paraId="1F6F1574" w14:textId="77777777" w:rsidR="00C00BCB" w:rsidRPr="0026049F" w:rsidRDefault="00C00BCB" w:rsidP="004031B1">
            <w:pPr>
              <w:jc w:val="center"/>
              <w:rPr>
                <w:sz w:val="22"/>
              </w:rPr>
            </w:pPr>
          </w:p>
        </w:tc>
        <w:tc>
          <w:tcPr>
            <w:tcW w:w="1570" w:type="dxa"/>
            <w:tcBorders>
              <w:top w:val="single" w:sz="4" w:space="0" w:color="auto"/>
              <w:bottom w:val="single" w:sz="4" w:space="0" w:color="auto"/>
            </w:tcBorders>
          </w:tcPr>
          <w:p w14:paraId="0396D6B1" w14:textId="77777777" w:rsidR="00C00BCB" w:rsidRPr="0026049F" w:rsidRDefault="00C00BCB" w:rsidP="004031B1">
            <w:pPr>
              <w:widowControl w:val="0"/>
              <w:autoSpaceDE w:val="0"/>
              <w:autoSpaceDN w:val="0"/>
              <w:adjustRightInd w:val="0"/>
              <w:jc w:val="center"/>
              <w:rPr>
                <w:b/>
                <w:bCs/>
                <w:color w:val="000000"/>
                <w:sz w:val="22"/>
              </w:rPr>
            </w:pPr>
            <w:r w:rsidRPr="0026049F">
              <w:rPr>
                <w:bCs/>
                <w:color w:val="000000"/>
                <w:sz w:val="22"/>
              </w:rPr>
              <w:t>β</w:t>
            </w:r>
          </w:p>
        </w:tc>
        <w:tc>
          <w:tcPr>
            <w:tcW w:w="1570" w:type="dxa"/>
            <w:tcBorders>
              <w:top w:val="single" w:sz="4" w:space="0" w:color="auto"/>
              <w:bottom w:val="single" w:sz="4" w:space="0" w:color="auto"/>
            </w:tcBorders>
          </w:tcPr>
          <w:p w14:paraId="4CB6E5B8"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F</w:t>
            </w:r>
          </w:p>
          <w:p w14:paraId="1F979E22" w14:textId="77777777" w:rsidR="00C00BCB" w:rsidRPr="0026049F" w:rsidRDefault="00C00BCB" w:rsidP="004031B1">
            <w:pPr>
              <w:jc w:val="center"/>
              <w:rPr>
                <w:sz w:val="22"/>
              </w:rPr>
            </w:pPr>
          </w:p>
        </w:tc>
        <w:tc>
          <w:tcPr>
            <w:tcW w:w="1569" w:type="dxa"/>
            <w:tcBorders>
              <w:top w:val="single" w:sz="4" w:space="0" w:color="auto"/>
              <w:bottom w:val="single" w:sz="4" w:space="0" w:color="auto"/>
            </w:tcBorders>
          </w:tcPr>
          <w:p w14:paraId="169A5379" w14:textId="77777777" w:rsidR="00C00BCB" w:rsidRPr="0026049F" w:rsidRDefault="00C00BCB" w:rsidP="004031B1">
            <w:pPr>
              <w:jc w:val="center"/>
              <w:rPr>
                <w:sz w:val="22"/>
              </w:rPr>
            </w:pPr>
            <w:proofErr w:type="spellStart"/>
            <w:r w:rsidRPr="0026049F">
              <w:rPr>
                <w:sz w:val="22"/>
              </w:rPr>
              <w:t>df</w:t>
            </w:r>
            <w:proofErr w:type="spellEnd"/>
          </w:p>
        </w:tc>
        <w:tc>
          <w:tcPr>
            <w:tcW w:w="1566" w:type="dxa"/>
            <w:tcBorders>
              <w:top w:val="single" w:sz="4" w:space="0" w:color="auto"/>
              <w:bottom w:val="single" w:sz="4" w:space="0" w:color="auto"/>
            </w:tcBorders>
          </w:tcPr>
          <w:p w14:paraId="3981099F" w14:textId="77777777" w:rsidR="00C00BCB" w:rsidRPr="0026049F" w:rsidRDefault="00C00BCB" w:rsidP="004031B1">
            <w:pPr>
              <w:jc w:val="center"/>
              <w:rPr>
                <w:sz w:val="22"/>
              </w:rPr>
            </w:pPr>
            <w:r w:rsidRPr="0026049F">
              <w:rPr>
                <w:sz w:val="22"/>
              </w:rPr>
              <w:t>p</w:t>
            </w:r>
          </w:p>
        </w:tc>
        <w:tc>
          <w:tcPr>
            <w:tcW w:w="1083" w:type="dxa"/>
            <w:tcBorders>
              <w:top w:val="single" w:sz="4" w:space="0" w:color="auto"/>
              <w:bottom w:val="single" w:sz="4" w:space="0" w:color="auto"/>
            </w:tcBorders>
          </w:tcPr>
          <w:p w14:paraId="265AE93D"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Adjusted R2</w:t>
            </w:r>
          </w:p>
          <w:p w14:paraId="08B27FC9" w14:textId="77777777" w:rsidR="00C00BCB" w:rsidRPr="0026049F" w:rsidRDefault="00C00BCB" w:rsidP="004031B1">
            <w:pPr>
              <w:rPr>
                <w:sz w:val="22"/>
              </w:rPr>
            </w:pPr>
          </w:p>
        </w:tc>
      </w:tr>
      <w:tr w:rsidR="00C00BCB" w:rsidRPr="0026049F" w14:paraId="51A80D27" w14:textId="77777777" w:rsidTr="004031B1">
        <w:tc>
          <w:tcPr>
            <w:tcW w:w="1289" w:type="dxa"/>
          </w:tcPr>
          <w:p w14:paraId="34271F43" w14:textId="77777777" w:rsidR="00C00BCB" w:rsidRPr="0026049F" w:rsidRDefault="00C00BCB" w:rsidP="004031B1">
            <w:pPr>
              <w:rPr>
                <w:sz w:val="22"/>
              </w:rPr>
            </w:pPr>
            <w:r w:rsidRPr="0026049F">
              <w:rPr>
                <w:sz w:val="22"/>
              </w:rPr>
              <w:t>Expectation</w:t>
            </w:r>
          </w:p>
        </w:tc>
        <w:tc>
          <w:tcPr>
            <w:tcW w:w="1565" w:type="dxa"/>
            <w:gridSpan w:val="2"/>
            <w:tcBorders>
              <w:top w:val="single" w:sz="4" w:space="0" w:color="auto"/>
            </w:tcBorders>
          </w:tcPr>
          <w:p w14:paraId="5BE72B4C" w14:textId="77777777" w:rsidR="00C00BCB" w:rsidRPr="0026049F" w:rsidRDefault="00C00BCB" w:rsidP="004031B1">
            <w:pPr>
              <w:jc w:val="center"/>
              <w:rPr>
                <w:sz w:val="22"/>
              </w:rPr>
            </w:pPr>
          </w:p>
        </w:tc>
        <w:tc>
          <w:tcPr>
            <w:tcW w:w="1571" w:type="dxa"/>
            <w:tcBorders>
              <w:top w:val="single" w:sz="4" w:space="0" w:color="auto"/>
            </w:tcBorders>
          </w:tcPr>
          <w:p w14:paraId="4E74FA45" w14:textId="77777777" w:rsidR="00C00BCB" w:rsidRPr="0026049F" w:rsidRDefault="00C00BCB" w:rsidP="004031B1">
            <w:pPr>
              <w:jc w:val="center"/>
              <w:rPr>
                <w:sz w:val="22"/>
              </w:rPr>
            </w:pPr>
          </w:p>
        </w:tc>
        <w:tc>
          <w:tcPr>
            <w:tcW w:w="1570" w:type="dxa"/>
            <w:tcBorders>
              <w:top w:val="single" w:sz="4" w:space="0" w:color="auto"/>
            </w:tcBorders>
          </w:tcPr>
          <w:p w14:paraId="78B205F9" w14:textId="77777777" w:rsidR="00C00BCB" w:rsidRPr="0026049F" w:rsidRDefault="00C00BCB" w:rsidP="004031B1">
            <w:pPr>
              <w:jc w:val="center"/>
              <w:rPr>
                <w:sz w:val="22"/>
              </w:rPr>
            </w:pPr>
          </w:p>
        </w:tc>
        <w:tc>
          <w:tcPr>
            <w:tcW w:w="1570" w:type="dxa"/>
            <w:tcBorders>
              <w:top w:val="single" w:sz="4" w:space="0" w:color="auto"/>
            </w:tcBorders>
          </w:tcPr>
          <w:p w14:paraId="609C2AA6" w14:textId="77777777" w:rsidR="00C00BCB" w:rsidRPr="0026049F" w:rsidRDefault="00C00BCB" w:rsidP="004031B1">
            <w:pPr>
              <w:jc w:val="center"/>
              <w:rPr>
                <w:sz w:val="22"/>
              </w:rPr>
            </w:pPr>
          </w:p>
        </w:tc>
        <w:tc>
          <w:tcPr>
            <w:tcW w:w="1569" w:type="dxa"/>
            <w:tcBorders>
              <w:top w:val="single" w:sz="4" w:space="0" w:color="auto"/>
            </w:tcBorders>
          </w:tcPr>
          <w:p w14:paraId="621D129F" w14:textId="77777777" w:rsidR="00C00BCB" w:rsidRPr="0026049F" w:rsidRDefault="00C00BCB" w:rsidP="004031B1">
            <w:pPr>
              <w:jc w:val="center"/>
              <w:rPr>
                <w:sz w:val="22"/>
              </w:rPr>
            </w:pPr>
          </w:p>
        </w:tc>
        <w:tc>
          <w:tcPr>
            <w:tcW w:w="1566" w:type="dxa"/>
            <w:tcBorders>
              <w:top w:val="single" w:sz="4" w:space="0" w:color="auto"/>
            </w:tcBorders>
          </w:tcPr>
          <w:p w14:paraId="10604252" w14:textId="77777777" w:rsidR="00C00BCB" w:rsidRPr="0026049F" w:rsidRDefault="00C00BCB" w:rsidP="004031B1">
            <w:pPr>
              <w:jc w:val="center"/>
              <w:rPr>
                <w:sz w:val="22"/>
              </w:rPr>
            </w:pPr>
          </w:p>
        </w:tc>
        <w:tc>
          <w:tcPr>
            <w:tcW w:w="1083" w:type="dxa"/>
            <w:tcBorders>
              <w:top w:val="single" w:sz="4" w:space="0" w:color="auto"/>
            </w:tcBorders>
          </w:tcPr>
          <w:p w14:paraId="57DCEE1F" w14:textId="77777777" w:rsidR="00C00BCB" w:rsidRPr="0026049F" w:rsidRDefault="00C00BCB" w:rsidP="004031B1">
            <w:pPr>
              <w:jc w:val="center"/>
              <w:rPr>
                <w:sz w:val="22"/>
              </w:rPr>
            </w:pPr>
          </w:p>
        </w:tc>
      </w:tr>
      <w:tr w:rsidR="00C00BCB" w:rsidRPr="0026049F" w14:paraId="62E4B6D9" w14:textId="77777777" w:rsidTr="004031B1">
        <w:trPr>
          <w:trHeight w:val="297"/>
        </w:trPr>
        <w:tc>
          <w:tcPr>
            <w:tcW w:w="1289" w:type="dxa"/>
          </w:tcPr>
          <w:p w14:paraId="370D6E9B" w14:textId="77777777" w:rsidR="00C00BCB" w:rsidRPr="0026049F" w:rsidRDefault="00C00BCB" w:rsidP="004031B1">
            <w:pPr>
              <w:rPr>
                <w:sz w:val="22"/>
              </w:rPr>
            </w:pPr>
            <w:r w:rsidRPr="0026049F">
              <w:rPr>
                <w:sz w:val="22"/>
              </w:rPr>
              <w:t>Overall</w:t>
            </w:r>
          </w:p>
        </w:tc>
        <w:tc>
          <w:tcPr>
            <w:tcW w:w="1565" w:type="dxa"/>
            <w:gridSpan w:val="2"/>
          </w:tcPr>
          <w:p w14:paraId="1958F732" w14:textId="77777777" w:rsidR="00C00BCB" w:rsidRPr="0026049F" w:rsidRDefault="00C00BCB" w:rsidP="004031B1">
            <w:pPr>
              <w:jc w:val="center"/>
              <w:rPr>
                <w:sz w:val="22"/>
              </w:rPr>
            </w:pPr>
          </w:p>
        </w:tc>
        <w:tc>
          <w:tcPr>
            <w:tcW w:w="1571" w:type="dxa"/>
          </w:tcPr>
          <w:p w14:paraId="050FE633" w14:textId="77777777" w:rsidR="00C00BCB" w:rsidRPr="0026049F" w:rsidRDefault="00C00BCB" w:rsidP="004031B1">
            <w:pPr>
              <w:jc w:val="center"/>
              <w:rPr>
                <w:sz w:val="22"/>
              </w:rPr>
            </w:pPr>
          </w:p>
        </w:tc>
        <w:tc>
          <w:tcPr>
            <w:tcW w:w="1570" w:type="dxa"/>
          </w:tcPr>
          <w:p w14:paraId="4DFEEC5F" w14:textId="77777777" w:rsidR="00C00BCB" w:rsidRPr="0026049F" w:rsidRDefault="00C00BCB" w:rsidP="004031B1">
            <w:pPr>
              <w:jc w:val="center"/>
              <w:rPr>
                <w:sz w:val="22"/>
              </w:rPr>
            </w:pPr>
          </w:p>
        </w:tc>
        <w:tc>
          <w:tcPr>
            <w:tcW w:w="1570" w:type="dxa"/>
          </w:tcPr>
          <w:p w14:paraId="47BEDB0B" w14:textId="77777777" w:rsidR="00C00BCB" w:rsidRPr="0026049F" w:rsidRDefault="00C00BCB" w:rsidP="004031B1">
            <w:pPr>
              <w:jc w:val="center"/>
              <w:rPr>
                <w:sz w:val="22"/>
              </w:rPr>
            </w:pPr>
            <w:r w:rsidRPr="0026049F">
              <w:rPr>
                <w:sz w:val="22"/>
              </w:rPr>
              <w:t>134.74</w:t>
            </w:r>
          </w:p>
        </w:tc>
        <w:tc>
          <w:tcPr>
            <w:tcW w:w="1569" w:type="dxa"/>
          </w:tcPr>
          <w:p w14:paraId="7FE6095D" w14:textId="77777777" w:rsidR="00C00BCB" w:rsidRPr="0026049F" w:rsidRDefault="00C00BCB" w:rsidP="004031B1">
            <w:pPr>
              <w:jc w:val="center"/>
              <w:rPr>
                <w:sz w:val="22"/>
              </w:rPr>
            </w:pPr>
            <w:r w:rsidRPr="0026049F">
              <w:rPr>
                <w:sz w:val="22"/>
              </w:rPr>
              <w:t>4,296</w:t>
            </w:r>
          </w:p>
        </w:tc>
        <w:tc>
          <w:tcPr>
            <w:tcW w:w="1566" w:type="dxa"/>
          </w:tcPr>
          <w:p w14:paraId="370222DB" w14:textId="77777777" w:rsidR="00C00BCB" w:rsidRPr="0026049F" w:rsidRDefault="00C00BCB" w:rsidP="004031B1">
            <w:pPr>
              <w:jc w:val="center"/>
              <w:rPr>
                <w:sz w:val="22"/>
              </w:rPr>
            </w:pPr>
            <w:r w:rsidRPr="0026049F">
              <w:rPr>
                <w:sz w:val="22"/>
              </w:rPr>
              <w:t>.00</w:t>
            </w:r>
          </w:p>
        </w:tc>
        <w:tc>
          <w:tcPr>
            <w:tcW w:w="1083" w:type="dxa"/>
          </w:tcPr>
          <w:p w14:paraId="67FFFEF4" w14:textId="77777777" w:rsidR="00C00BCB" w:rsidRPr="0026049F" w:rsidRDefault="00C00BCB" w:rsidP="004031B1">
            <w:pPr>
              <w:jc w:val="center"/>
              <w:rPr>
                <w:sz w:val="22"/>
              </w:rPr>
            </w:pPr>
            <w:r w:rsidRPr="0026049F">
              <w:rPr>
                <w:sz w:val="22"/>
              </w:rPr>
              <w:t>.64</w:t>
            </w:r>
          </w:p>
        </w:tc>
      </w:tr>
      <w:tr w:rsidR="00C00BCB" w:rsidRPr="0026049F" w14:paraId="54679DA0" w14:textId="77777777" w:rsidTr="004031B1">
        <w:tc>
          <w:tcPr>
            <w:tcW w:w="1289" w:type="dxa"/>
          </w:tcPr>
          <w:p w14:paraId="7B47855C" w14:textId="77777777" w:rsidR="00C00BCB" w:rsidRPr="0026049F" w:rsidRDefault="00C00BCB" w:rsidP="004031B1">
            <w:pPr>
              <w:rPr>
                <w:sz w:val="22"/>
              </w:rPr>
            </w:pPr>
            <w:r w:rsidRPr="0026049F">
              <w:rPr>
                <w:sz w:val="22"/>
              </w:rPr>
              <w:t>Sym.</w:t>
            </w:r>
          </w:p>
        </w:tc>
        <w:tc>
          <w:tcPr>
            <w:tcW w:w="1565" w:type="dxa"/>
            <w:gridSpan w:val="2"/>
          </w:tcPr>
          <w:p w14:paraId="01D41529" w14:textId="77777777" w:rsidR="00C00BCB" w:rsidRPr="0026049F" w:rsidRDefault="00C00BCB" w:rsidP="004031B1">
            <w:pPr>
              <w:jc w:val="center"/>
              <w:rPr>
                <w:sz w:val="22"/>
              </w:rPr>
            </w:pPr>
            <w:r w:rsidRPr="0026049F">
              <w:rPr>
                <w:sz w:val="22"/>
              </w:rPr>
              <w:t>14.24</w:t>
            </w:r>
          </w:p>
        </w:tc>
        <w:tc>
          <w:tcPr>
            <w:tcW w:w="1571" w:type="dxa"/>
          </w:tcPr>
          <w:p w14:paraId="403C6763" w14:textId="77777777" w:rsidR="00C00BCB" w:rsidRPr="0026049F" w:rsidRDefault="00C00BCB" w:rsidP="004031B1">
            <w:pPr>
              <w:jc w:val="center"/>
              <w:rPr>
                <w:sz w:val="22"/>
              </w:rPr>
            </w:pPr>
            <w:r w:rsidRPr="0026049F">
              <w:rPr>
                <w:sz w:val="22"/>
              </w:rPr>
              <w:t>.00</w:t>
            </w:r>
          </w:p>
        </w:tc>
        <w:tc>
          <w:tcPr>
            <w:tcW w:w="1570" w:type="dxa"/>
          </w:tcPr>
          <w:p w14:paraId="68572239" w14:textId="77777777" w:rsidR="00C00BCB" w:rsidRPr="0026049F" w:rsidRDefault="00C00BCB" w:rsidP="004031B1">
            <w:pPr>
              <w:jc w:val="center"/>
              <w:rPr>
                <w:sz w:val="22"/>
              </w:rPr>
            </w:pPr>
            <w:r w:rsidRPr="0026049F">
              <w:rPr>
                <w:sz w:val="22"/>
              </w:rPr>
              <w:t>.68</w:t>
            </w:r>
          </w:p>
        </w:tc>
        <w:tc>
          <w:tcPr>
            <w:tcW w:w="1570" w:type="dxa"/>
          </w:tcPr>
          <w:p w14:paraId="71C8CCB4" w14:textId="77777777" w:rsidR="00C00BCB" w:rsidRPr="0026049F" w:rsidRDefault="00C00BCB" w:rsidP="004031B1">
            <w:pPr>
              <w:jc w:val="center"/>
              <w:rPr>
                <w:sz w:val="22"/>
              </w:rPr>
            </w:pPr>
          </w:p>
        </w:tc>
        <w:tc>
          <w:tcPr>
            <w:tcW w:w="1569" w:type="dxa"/>
          </w:tcPr>
          <w:p w14:paraId="3F621A17" w14:textId="77777777" w:rsidR="00C00BCB" w:rsidRPr="0026049F" w:rsidRDefault="00C00BCB" w:rsidP="004031B1">
            <w:pPr>
              <w:jc w:val="center"/>
              <w:rPr>
                <w:sz w:val="22"/>
              </w:rPr>
            </w:pPr>
          </w:p>
        </w:tc>
        <w:tc>
          <w:tcPr>
            <w:tcW w:w="1566" w:type="dxa"/>
          </w:tcPr>
          <w:p w14:paraId="318FB235" w14:textId="77777777" w:rsidR="00C00BCB" w:rsidRPr="0026049F" w:rsidRDefault="00C00BCB" w:rsidP="004031B1">
            <w:pPr>
              <w:jc w:val="center"/>
              <w:rPr>
                <w:sz w:val="22"/>
              </w:rPr>
            </w:pPr>
          </w:p>
        </w:tc>
        <w:tc>
          <w:tcPr>
            <w:tcW w:w="1083" w:type="dxa"/>
          </w:tcPr>
          <w:p w14:paraId="70B46A87" w14:textId="77777777" w:rsidR="00C00BCB" w:rsidRPr="0026049F" w:rsidRDefault="00C00BCB" w:rsidP="004031B1">
            <w:pPr>
              <w:jc w:val="center"/>
              <w:rPr>
                <w:sz w:val="22"/>
              </w:rPr>
            </w:pPr>
          </w:p>
        </w:tc>
      </w:tr>
      <w:tr w:rsidR="00C00BCB" w:rsidRPr="0026049F" w14:paraId="7AF07C21" w14:textId="77777777" w:rsidTr="004031B1">
        <w:trPr>
          <w:trHeight w:val="297"/>
        </w:trPr>
        <w:tc>
          <w:tcPr>
            <w:tcW w:w="1289" w:type="dxa"/>
          </w:tcPr>
          <w:p w14:paraId="2616E236" w14:textId="77777777" w:rsidR="00C00BCB" w:rsidRPr="0026049F" w:rsidRDefault="00C00BCB" w:rsidP="004031B1">
            <w:pPr>
              <w:rPr>
                <w:sz w:val="22"/>
              </w:rPr>
            </w:pPr>
            <w:r w:rsidRPr="0026049F">
              <w:rPr>
                <w:sz w:val="22"/>
              </w:rPr>
              <w:t>Inclusion</w:t>
            </w:r>
          </w:p>
        </w:tc>
        <w:tc>
          <w:tcPr>
            <w:tcW w:w="1565" w:type="dxa"/>
            <w:gridSpan w:val="2"/>
          </w:tcPr>
          <w:p w14:paraId="56F0F859" w14:textId="77777777" w:rsidR="00C00BCB" w:rsidRPr="0026049F" w:rsidRDefault="00C00BCB" w:rsidP="004031B1">
            <w:pPr>
              <w:jc w:val="center"/>
              <w:rPr>
                <w:sz w:val="22"/>
              </w:rPr>
            </w:pPr>
            <w:r w:rsidRPr="0026049F">
              <w:rPr>
                <w:sz w:val="22"/>
              </w:rPr>
              <w:t>2.98</w:t>
            </w:r>
          </w:p>
        </w:tc>
        <w:tc>
          <w:tcPr>
            <w:tcW w:w="1571" w:type="dxa"/>
          </w:tcPr>
          <w:p w14:paraId="75745A27" w14:textId="77777777" w:rsidR="00C00BCB" w:rsidRPr="0026049F" w:rsidRDefault="00C00BCB" w:rsidP="004031B1">
            <w:pPr>
              <w:jc w:val="center"/>
              <w:rPr>
                <w:sz w:val="22"/>
              </w:rPr>
            </w:pPr>
            <w:r w:rsidRPr="0026049F">
              <w:rPr>
                <w:sz w:val="22"/>
              </w:rPr>
              <w:t>.03</w:t>
            </w:r>
          </w:p>
        </w:tc>
        <w:tc>
          <w:tcPr>
            <w:tcW w:w="1570" w:type="dxa"/>
          </w:tcPr>
          <w:p w14:paraId="0BB3729F" w14:textId="77777777" w:rsidR="00C00BCB" w:rsidRPr="0026049F" w:rsidRDefault="00C00BCB" w:rsidP="004031B1">
            <w:pPr>
              <w:jc w:val="center"/>
              <w:rPr>
                <w:sz w:val="22"/>
              </w:rPr>
            </w:pPr>
            <w:r w:rsidRPr="0026049F">
              <w:rPr>
                <w:sz w:val="22"/>
              </w:rPr>
              <w:t>.14</w:t>
            </w:r>
          </w:p>
        </w:tc>
        <w:tc>
          <w:tcPr>
            <w:tcW w:w="1570" w:type="dxa"/>
          </w:tcPr>
          <w:p w14:paraId="7E40F954" w14:textId="77777777" w:rsidR="00C00BCB" w:rsidRPr="0026049F" w:rsidRDefault="00C00BCB" w:rsidP="004031B1">
            <w:pPr>
              <w:jc w:val="center"/>
              <w:rPr>
                <w:sz w:val="22"/>
              </w:rPr>
            </w:pPr>
          </w:p>
        </w:tc>
        <w:tc>
          <w:tcPr>
            <w:tcW w:w="1569" w:type="dxa"/>
          </w:tcPr>
          <w:p w14:paraId="1DA9F4DE" w14:textId="77777777" w:rsidR="00C00BCB" w:rsidRPr="0026049F" w:rsidRDefault="00C00BCB" w:rsidP="004031B1">
            <w:pPr>
              <w:jc w:val="center"/>
              <w:rPr>
                <w:sz w:val="22"/>
              </w:rPr>
            </w:pPr>
          </w:p>
        </w:tc>
        <w:tc>
          <w:tcPr>
            <w:tcW w:w="1566" w:type="dxa"/>
          </w:tcPr>
          <w:p w14:paraId="1C23AB1D" w14:textId="77777777" w:rsidR="00C00BCB" w:rsidRPr="0026049F" w:rsidRDefault="00C00BCB" w:rsidP="004031B1">
            <w:pPr>
              <w:jc w:val="center"/>
              <w:rPr>
                <w:sz w:val="22"/>
              </w:rPr>
            </w:pPr>
          </w:p>
        </w:tc>
        <w:tc>
          <w:tcPr>
            <w:tcW w:w="1083" w:type="dxa"/>
          </w:tcPr>
          <w:p w14:paraId="1F682F6F" w14:textId="77777777" w:rsidR="00C00BCB" w:rsidRPr="0026049F" w:rsidRDefault="00C00BCB" w:rsidP="004031B1">
            <w:pPr>
              <w:jc w:val="center"/>
              <w:rPr>
                <w:sz w:val="22"/>
              </w:rPr>
            </w:pPr>
          </w:p>
        </w:tc>
      </w:tr>
      <w:tr w:rsidR="00C00BCB" w:rsidRPr="0026049F" w14:paraId="51E30B95" w14:textId="77777777" w:rsidTr="004031B1">
        <w:tc>
          <w:tcPr>
            <w:tcW w:w="1289" w:type="dxa"/>
            <w:tcBorders>
              <w:bottom w:val="nil"/>
            </w:tcBorders>
          </w:tcPr>
          <w:p w14:paraId="76D6F0C7" w14:textId="77777777" w:rsidR="00C00BCB" w:rsidRPr="0026049F" w:rsidRDefault="00C00BCB" w:rsidP="004031B1">
            <w:pPr>
              <w:rPr>
                <w:sz w:val="22"/>
              </w:rPr>
            </w:pPr>
            <w:r w:rsidRPr="0026049F">
              <w:rPr>
                <w:sz w:val="22"/>
              </w:rPr>
              <w:t>Gender</w:t>
            </w:r>
          </w:p>
        </w:tc>
        <w:tc>
          <w:tcPr>
            <w:tcW w:w="1565" w:type="dxa"/>
            <w:gridSpan w:val="2"/>
            <w:tcBorders>
              <w:bottom w:val="nil"/>
            </w:tcBorders>
          </w:tcPr>
          <w:p w14:paraId="2EDFE6A0" w14:textId="77777777" w:rsidR="00C00BCB" w:rsidRPr="0026049F" w:rsidRDefault="00C00BCB" w:rsidP="004031B1">
            <w:pPr>
              <w:jc w:val="center"/>
              <w:rPr>
                <w:sz w:val="22"/>
              </w:rPr>
            </w:pPr>
            <w:r w:rsidRPr="0026049F">
              <w:rPr>
                <w:sz w:val="22"/>
              </w:rPr>
              <w:t>.96</w:t>
            </w:r>
          </w:p>
        </w:tc>
        <w:tc>
          <w:tcPr>
            <w:tcW w:w="1571" w:type="dxa"/>
            <w:tcBorders>
              <w:bottom w:val="nil"/>
            </w:tcBorders>
          </w:tcPr>
          <w:p w14:paraId="5E9F43FE" w14:textId="77777777" w:rsidR="00C00BCB" w:rsidRPr="0026049F" w:rsidRDefault="00C00BCB" w:rsidP="004031B1">
            <w:pPr>
              <w:jc w:val="center"/>
              <w:rPr>
                <w:sz w:val="22"/>
              </w:rPr>
            </w:pPr>
            <w:r w:rsidRPr="0026049F">
              <w:rPr>
                <w:sz w:val="22"/>
              </w:rPr>
              <w:t>.33</w:t>
            </w:r>
          </w:p>
        </w:tc>
        <w:tc>
          <w:tcPr>
            <w:tcW w:w="1570" w:type="dxa"/>
            <w:tcBorders>
              <w:bottom w:val="nil"/>
            </w:tcBorders>
          </w:tcPr>
          <w:p w14:paraId="1F004623" w14:textId="77777777" w:rsidR="00C00BCB" w:rsidRPr="0026049F" w:rsidRDefault="00C00BCB" w:rsidP="004031B1">
            <w:pPr>
              <w:jc w:val="center"/>
              <w:rPr>
                <w:sz w:val="22"/>
              </w:rPr>
            </w:pPr>
            <w:r w:rsidRPr="0026049F">
              <w:rPr>
                <w:sz w:val="22"/>
              </w:rPr>
              <w:t>.03</w:t>
            </w:r>
          </w:p>
        </w:tc>
        <w:tc>
          <w:tcPr>
            <w:tcW w:w="1570" w:type="dxa"/>
            <w:tcBorders>
              <w:bottom w:val="nil"/>
            </w:tcBorders>
          </w:tcPr>
          <w:p w14:paraId="688F5E8A" w14:textId="77777777" w:rsidR="00C00BCB" w:rsidRPr="0026049F" w:rsidRDefault="00C00BCB" w:rsidP="004031B1">
            <w:pPr>
              <w:jc w:val="center"/>
              <w:rPr>
                <w:sz w:val="22"/>
              </w:rPr>
            </w:pPr>
          </w:p>
        </w:tc>
        <w:tc>
          <w:tcPr>
            <w:tcW w:w="1569" w:type="dxa"/>
            <w:tcBorders>
              <w:bottom w:val="nil"/>
            </w:tcBorders>
          </w:tcPr>
          <w:p w14:paraId="5F2ACC51" w14:textId="77777777" w:rsidR="00C00BCB" w:rsidRPr="0026049F" w:rsidRDefault="00C00BCB" w:rsidP="004031B1">
            <w:pPr>
              <w:jc w:val="center"/>
              <w:rPr>
                <w:sz w:val="22"/>
              </w:rPr>
            </w:pPr>
          </w:p>
        </w:tc>
        <w:tc>
          <w:tcPr>
            <w:tcW w:w="1566" w:type="dxa"/>
            <w:tcBorders>
              <w:bottom w:val="nil"/>
            </w:tcBorders>
          </w:tcPr>
          <w:p w14:paraId="07ED26C1" w14:textId="77777777" w:rsidR="00C00BCB" w:rsidRPr="0026049F" w:rsidRDefault="00C00BCB" w:rsidP="004031B1">
            <w:pPr>
              <w:jc w:val="center"/>
              <w:rPr>
                <w:sz w:val="22"/>
              </w:rPr>
            </w:pPr>
          </w:p>
        </w:tc>
        <w:tc>
          <w:tcPr>
            <w:tcW w:w="1083" w:type="dxa"/>
            <w:tcBorders>
              <w:bottom w:val="nil"/>
            </w:tcBorders>
          </w:tcPr>
          <w:p w14:paraId="2FF48019" w14:textId="77777777" w:rsidR="00C00BCB" w:rsidRPr="0026049F" w:rsidRDefault="00C00BCB" w:rsidP="004031B1">
            <w:pPr>
              <w:jc w:val="center"/>
              <w:rPr>
                <w:sz w:val="22"/>
              </w:rPr>
            </w:pPr>
          </w:p>
        </w:tc>
      </w:tr>
      <w:tr w:rsidR="00C00BCB" w:rsidRPr="0026049F" w14:paraId="4F63DD2D" w14:textId="77777777" w:rsidTr="004031B1">
        <w:tc>
          <w:tcPr>
            <w:tcW w:w="1289" w:type="dxa"/>
            <w:tcBorders>
              <w:top w:val="nil"/>
              <w:bottom w:val="single" w:sz="4" w:space="0" w:color="auto"/>
            </w:tcBorders>
          </w:tcPr>
          <w:p w14:paraId="0E403E6E" w14:textId="77777777" w:rsidR="00C00BCB" w:rsidRPr="0026049F" w:rsidRDefault="00C00BCB" w:rsidP="004031B1">
            <w:pPr>
              <w:rPr>
                <w:sz w:val="22"/>
              </w:rPr>
            </w:pPr>
            <w:r w:rsidRPr="0026049F">
              <w:rPr>
                <w:sz w:val="22"/>
              </w:rPr>
              <w:t>Race</w:t>
            </w:r>
          </w:p>
        </w:tc>
        <w:tc>
          <w:tcPr>
            <w:tcW w:w="1565" w:type="dxa"/>
            <w:gridSpan w:val="2"/>
            <w:tcBorders>
              <w:top w:val="nil"/>
              <w:bottom w:val="single" w:sz="4" w:space="0" w:color="auto"/>
            </w:tcBorders>
          </w:tcPr>
          <w:p w14:paraId="51A7B9A2" w14:textId="77777777" w:rsidR="00C00BCB" w:rsidRPr="0026049F" w:rsidRDefault="00C00BCB" w:rsidP="004031B1">
            <w:pPr>
              <w:jc w:val="center"/>
              <w:rPr>
                <w:sz w:val="22"/>
              </w:rPr>
            </w:pPr>
            <w:r w:rsidRPr="0026049F">
              <w:rPr>
                <w:sz w:val="22"/>
              </w:rPr>
              <w:t>3.16</w:t>
            </w:r>
          </w:p>
        </w:tc>
        <w:tc>
          <w:tcPr>
            <w:tcW w:w="1571" w:type="dxa"/>
            <w:tcBorders>
              <w:top w:val="nil"/>
              <w:bottom w:val="single" w:sz="4" w:space="0" w:color="auto"/>
            </w:tcBorders>
          </w:tcPr>
          <w:p w14:paraId="2A89541E" w14:textId="77777777" w:rsidR="00C00BCB" w:rsidRPr="0026049F" w:rsidRDefault="00C00BCB" w:rsidP="004031B1">
            <w:pPr>
              <w:jc w:val="center"/>
              <w:rPr>
                <w:sz w:val="22"/>
              </w:rPr>
            </w:pPr>
            <w:r w:rsidRPr="0026049F">
              <w:rPr>
                <w:sz w:val="22"/>
              </w:rPr>
              <w:t>.002</w:t>
            </w:r>
          </w:p>
        </w:tc>
        <w:tc>
          <w:tcPr>
            <w:tcW w:w="1570" w:type="dxa"/>
            <w:tcBorders>
              <w:top w:val="nil"/>
              <w:bottom w:val="single" w:sz="4" w:space="0" w:color="auto"/>
            </w:tcBorders>
          </w:tcPr>
          <w:p w14:paraId="716CDBB0" w14:textId="77777777" w:rsidR="00C00BCB" w:rsidRPr="0026049F" w:rsidRDefault="00C00BCB" w:rsidP="004031B1">
            <w:pPr>
              <w:jc w:val="center"/>
              <w:rPr>
                <w:sz w:val="22"/>
              </w:rPr>
            </w:pPr>
            <w:r w:rsidRPr="0026049F">
              <w:rPr>
                <w:sz w:val="22"/>
              </w:rPr>
              <w:t>.11</w:t>
            </w:r>
          </w:p>
        </w:tc>
        <w:tc>
          <w:tcPr>
            <w:tcW w:w="1570" w:type="dxa"/>
            <w:tcBorders>
              <w:top w:val="nil"/>
              <w:bottom w:val="single" w:sz="4" w:space="0" w:color="auto"/>
            </w:tcBorders>
          </w:tcPr>
          <w:p w14:paraId="7834D224" w14:textId="77777777" w:rsidR="00C00BCB" w:rsidRPr="0026049F" w:rsidRDefault="00C00BCB" w:rsidP="004031B1">
            <w:pPr>
              <w:jc w:val="center"/>
              <w:rPr>
                <w:sz w:val="22"/>
              </w:rPr>
            </w:pPr>
          </w:p>
        </w:tc>
        <w:tc>
          <w:tcPr>
            <w:tcW w:w="1569" w:type="dxa"/>
            <w:tcBorders>
              <w:top w:val="nil"/>
              <w:bottom w:val="single" w:sz="4" w:space="0" w:color="auto"/>
            </w:tcBorders>
          </w:tcPr>
          <w:p w14:paraId="1D6E9BCD" w14:textId="77777777" w:rsidR="00C00BCB" w:rsidRPr="0026049F" w:rsidRDefault="00C00BCB" w:rsidP="004031B1">
            <w:pPr>
              <w:jc w:val="center"/>
              <w:rPr>
                <w:sz w:val="22"/>
              </w:rPr>
            </w:pPr>
          </w:p>
        </w:tc>
        <w:tc>
          <w:tcPr>
            <w:tcW w:w="1566" w:type="dxa"/>
            <w:tcBorders>
              <w:top w:val="nil"/>
              <w:bottom w:val="single" w:sz="4" w:space="0" w:color="auto"/>
            </w:tcBorders>
          </w:tcPr>
          <w:p w14:paraId="375BD087" w14:textId="77777777" w:rsidR="00C00BCB" w:rsidRPr="0026049F" w:rsidRDefault="00C00BCB" w:rsidP="004031B1">
            <w:pPr>
              <w:jc w:val="center"/>
              <w:rPr>
                <w:sz w:val="22"/>
              </w:rPr>
            </w:pPr>
          </w:p>
        </w:tc>
        <w:tc>
          <w:tcPr>
            <w:tcW w:w="1083" w:type="dxa"/>
            <w:tcBorders>
              <w:top w:val="nil"/>
              <w:bottom w:val="single" w:sz="4" w:space="0" w:color="auto"/>
            </w:tcBorders>
          </w:tcPr>
          <w:p w14:paraId="585BA8B4" w14:textId="77777777" w:rsidR="00C00BCB" w:rsidRPr="0026049F" w:rsidRDefault="00C00BCB" w:rsidP="004031B1">
            <w:pPr>
              <w:jc w:val="center"/>
              <w:rPr>
                <w:sz w:val="22"/>
              </w:rPr>
            </w:pPr>
          </w:p>
        </w:tc>
      </w:tr>
    </w:tbl>
    <w:p w14:paraId="178CA3FF" w14:textId="77777777" w:rsidR="00C00BCB" w:rsidRDefault="00C00BCB" w:rsidP="00B37C70">
      <w:pPr>
        <w:widowControl w:val="0"/>
        <w:tabs>
          <w:tab w:val="left" w:pos="1858"/>
        </w:tabs>
        <w:autoSpaceDE w:val="0"/>
        <w:autoSpaceDN w:val="0"/>
        <w:adjustRightInd w:val="0"/>
        <w:spacing w:after="240"/>
        <w:rPr>
          <w:i/>
          <w:color w:val="000000"/>
        </w:rPr>
      </w:pPr>
    </w:p>
    <w:p w14:paraId="0748AD5F" w14:textId="77777777" w:rsidR="00C00BCB" w:rsidRDefault="00C00BCB" w:rsidP="00B37C70">
      <w:pPr>
        <w:widowControl w:val="0"/>
        <w:tabs>
          <w:tab w:val="left" w:pos="1858"/>
        </w:tabs>
        <w:autoSpaceDE w:val="0"/>
        <w:autoSpaceDN w:val="0"/>
        <w:adjustRightInd w:val="0"/>
        <w:spacing w:after="240"/>
        <w:rPr>
          <w:i/>
          <w:color w:val="000000"/>
        </w:rPr>
      </w:pPr>
    </w:p>
    <w:p w14:paraId="0A2FD7AD" w14:textId="77777777" w:rsidR="00C00BCB" w:rsidRDefault="00C00BCB" w:rsidP="00B37C70">
      <w:pPr>
        <w:widowControl w:val="0"/>
        <w:tabs>
          <w:tab w:val="left" w:pos="1858"/>
        </w:tabs>
        <w:autoSpaceDE w:val="0"/>
        <w:autoSpaceDN w:val="0"/>
        <w:adjustRightInd w:val="0"/>
        <w:spacing w:after="240"/>
        <w:rPr>
          <w:i/>
          <w:color w:val="000000"/>
        </w:rPr>
      </w:pPr>
    </w:p>
    <w:p w14:paraId="6871CA3B" w14:textId="77777777" w:rsidR="00C00BCB" w:rsidRDefault="00C00BCB" w:rsidP="00B37C70">
      <w:pPr>
        <w:widowControl w:val="0"/>
        <w:tabs>
          <w:tab w:val="left" w:pos="1858"/>
        </w:tabs>
        <w:autoSpaceDE w:val="0"/>
        <w:autoSpaceDN w:val="0"/>
        <w:adjustRightInd w:val="0"/>
        <w:spacing w:after="240"/>
        <w:rPr>
          <w:i/>
          <w:color w:val="000000"/>
        </w:rPr>
      </w:pPr>
    </w:p>
    <w:p w14:paraId="77E1DA55" w14:textId="50C061B0" w:rsidR="00C00BCB" w:rsidRDefault="00F23121" w:rsidP="00B37C70">
      <w:pPr>
        <w:widowControl w:val="0"/>
        <w:tabs>
          <w:tab w:val="left" w:pos="1858"/>
        </w:tabs>
        <w:autoSpaceDE w:val="0"/>
        <w:autoSpaceDN w:val="0"/>
        <w:adjustRightInd w:val="0"/>
        <w:spacing w:after="240"/>
        <w:rPr>
          <w:i/>
          <w:color w:val="000000"/>
        </w:rPr>
      </w:pPr>
      <w:r>
        <w:rPr>
          <w:i/>
          <w:color w:val="000000"/>
        </w:rPr>
        <w:lastRenderedPageBreak/>
        <w:t>Table 3</w:t>
      </w:r>
      <w:r w:rsidR="0023410B">
        <w:rPr>
          <w:i/>
          <w:color w:val="000000"/>
        </w:rPr>
        <w:t>0</w:t>
      </w:r>
      <w:r w:rsidR="00C00BCB">
        <w:rPr>
          <w:i/>
          <w:color w:val="000000"/>
        </w:rPr>
        <w:t xml:space="preserve">. </w:t>
      </w:r>
      <w:r w:rsidR="00C00BCB">
        <w:rPr>
          <w:color w:val="000000"/>
        </w:rPr>
        <w:t xml:space="preserve">Antecedents of </w:t>
      </w:r>
      <w:r w:rsidR="00C00BCB">
        <w:rPr>
          <w:color w:val="000000"/>
        </w:rPr>
        <w:t>formativeness</w:t>
      </w:r>
      <w:r w:rsidR="00C00BCB">
        <w:rPr>
          <w:color w:val="000000"/>
        </w:rPr>
        <w:t xml:space="preserve"> in the pilot 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11"/>
        <w:gridCol w:w="1123"/>
        <w:gridCol w:w="1027"/>
        <w:gridCol w:w="1027"/>
        <w:gridCol w:w="1193"/>
        <w:gridCol w:w="1137"/>
        <w:gridCol w:w="1025"/>
        <w:gridCol w:w="1047"/>
      </w:tblGrid>
      <w:tr w:rsidR="00C00BCB" w:rsidRPr="0026049F" w14:paraId="4CF1CAD6" w14:textId="77777777" w:rsidTr="004031B1">
        <w:trPr>
          <w:trHeight w:val="341"/>
        </w:trPr>
        <w:tc>
          <w:tcPr>
            <w:tcW w:w="1300" w:type="dxa"/>
            <w:gridSpan w:val="2"/>
            <w:tcBorders>
              <w:top w:val="single" w:sz="4" w:space="0" w:color="auto"/>
            </w:tcBorders>
          </w:tcPr>
          <w:p w14:paraId="65DEAB85" w14:textId="77777777" w:rsidR="00C00BCB" w:rsidRPr="0026049F" w:rsidRDefault="00C00BCB"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2A67032E" w14:textId="77777777" w:rsidR="00C00BCB" w:rsidRPr="0026049F" w:rsidRDefault="00C00BCB" w:rsidP="004031B1">
            <w:pPr>
              <w:widowControl w:val="0"/>
              <w:autoSpaceDE w:val="0"/>
              <w:autoSpaceDN w:val="0"/>
              <w:adjustRightInd w:val="0"/>
              <w:jc w:val="center"/>
              <w:rPr>
                <w:bCs/>
                <w:color w:val="000000"/>
                <w:sz w:val="22"/>
              </w:rPr>
            </w:pPr>
            <w:r w:rsidRPr="0026049F">
              <w:rPr>
                <w:bCs/>
                <w:color w:val="000000"/>
                <w:sz w:val="22"/>
              </w:rPr>
              <w:t>Antecedents of formativeness regression</w:t>
            </w:r>
          </w:p>
        </w:tc>
      </w:tr>
      <w:tr w:rsidR="00C00BCB" w:rsidRPr="0026049F" w14:paraId="6084EED7" w14:textId="77777777" w:rsidTr="004031B1">
        <w:trPr>
          <w:trHeight w:val="368"/>
        </w:trPr>
        <w:tc>
          <w:tcPr>
            <w:tcW w:w="1289" w:type="dxa"/>
          </w:tcPr>
          <w:p w14:paraId="72FF4663" w14:textId="77777777" w:rsidR="00C00BCB" w:rsidRPr="0026049F" w:rsidRDefault="00C00BCB" w:rsidP="004031B1">
            <w:pPr>
              <w:jc w:val="center"/>
              <w:rPr>
                <w:sz w:val="22"/>
              </w:rPr>
            </w:pPr>
          </w:p>
        </w:tc>
        <w:tc>
          <w:tcPr>
            <w:tcW w:w="1565" w:type="dxa"/>
            <w:gridSpan w:val="2"/>
            <w:tcBorders>
              <w:top w:val="single" w:sz="4" w:space="0" w:color="auto"/>
              <w:bottom w:val="single" w:sz="4" w:space="0" w:color="auto"/>
            </w:tcBorders>
          </w:tcPr>
          <w:p w14:paraId="463C2B37"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t</w:t>
            </w:r>
          </w:p>
        </w:tc>
        <w:tc>
          <w:tcPr>
            <w:tcW w:w="1571" w:type="dxa"/>
            <w:tcBorders>
              <w:top w:val="single" w:sz="4" w:space="0" w:color="auto"/>
              <w:bottom w:val="single" w:sz="4" w:space="0" w:color="auto"/>
            </w:tcBorders>
          </w:tcPr>
          <w:p w14:paraId="0D52C283"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p</w:t>
            </w:r>
          </w:p>
          <w:p w14:paraId="3AFCD3C9" w14:textId="77777777" w:rsidR="00C00BCB" w:rsidRPr="0026049F" w:rsidRDefault="00C00BCB" w:rsidP="004031B1">
            <w:pPr>
              <w:jc w:val="center"/>
              <w:rPr>
                <w:sz w:val="22"/>
              </w:rPr>
            </w:pPr>
          </w:p>
        </w:tc>
        <w:tc>
          <w:tcPr>
            <w:tcW w:w="1570" w:type="dxa"/>
            <w:tcBorders>
              <w:top w:val="single" w:sz="4" w:space="0" w:color="auto"/>
              <w:bottom w:val="single" w:sz="4" w:space="0" w:color="auto"/>
            </w:tcBorders>
          </w:tcPr>
          <w:p w14:paraId="1055A8B4" w14:textId="77777777" w:rsidR="00C00BCB" w:rsidRPr="0026049F" w:rsidRDefault="00C00BCB" w:rsidP="004031B1">
            <w:pPr>
              <w:widowControl w:val="0"/>
              <w:autoSpaceDE w:val="0"/>
              <w:autoSpaceDN w:val="0"/>
              <w:adjustRightInd w:val="0"/>
              <w:jc w:val="center"/>
              <w:rPr>
                <w:b/>
                <w:bCs/>
                <w:color w:val="000000"/>
                <w:sz w:val="22"/>
              </w:rPr>
            </w:pPr>
            <w:r w:rsidRPr="0026049F">
              <w:rPr>
                <w:bCs/>
                <w:color w:val="000000"/>
                <w:sz w:val="22"/>
              </w:rPr>
              <w:t>β</w:t>
            </w:r>
          </w:p>
        </w:tc>
        <w:tc>
          <w:tcPr>
            <w:tcW w:w="1570" w:type="dxa"/>
            <w:tcBorders>
              <w:top w:val="single" w:sz="4" w:space="0" w:color="auto"/>
              <w:bottom w:val="single" w:sz="4" w:space="0" w:color="auto"/>
            </w:tcBorders>
          </w:tcPr>
          <w:p w14:paraId="4135BD55"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F</w:t>
            </w:r>
          </w:p>
          <w:p w14:paraId="45AD4BB5" w14:textId="77777777" w:rsidR="00C00BCB" w:rsidRPr="0026049F" w:rsidRDefault="00C00BCB" w:rsidP="004031B1">
            <w:pPr>
              <w:jc w:val="center"/>
              <w:rPr>
                <w:sz w:val="22"/>
              </w:rPr>
            </w:pPr>
          </w:p>
        </w:tc>
        <w:tc>
          <w:tcPr>
            <w:tcW w:w="1569" w:type="dxa"/>
            <w:tcBorders>
              <w:top w:val="single" w:sz="4" w:space="0" w:color="auto"/>
              <w:bottom w:val="single" w:sz="4" w:space="0" w:color="auto"/>
            </w:tcBorders>
          </w:tcPr>
          <w:p w14:paraId="243E32D3" w14:textId="77777777" w:rsidR="00C00BCB" w:rsidRPr="0026049F" w:rsidRDefault="00C00BCB" w:rsidP="004031B1">
            <w:pPr>
              <w:jc w:val="center"/>
              <w:rPr>
                <w:sz w:val="22"/>
              </w:rPr>
            </w:pPr>
            <w:proofErr w:type="spellStart"/>
            <w:r w:rsidRPr="0026049F">
              <w:rPr>
                <w:sz w:val="22"/>
              </w:rPr>
              <w:t>df</w:t>
            </w:r>
            <w:proofErr w:type="spellEnd"/>
          </w:p>
        </w:tc>
        <w:tc>
          <w:tcPr>
            <w:tcW w:w="1566" w:type="dxa"/>
            <w:tcBorders>
              <w:top w:val="single" w:sz="4" w:space="0" w:color="auto"/>
              <w:bottom w:val="single" w:sz="4" w:space="0" w:color="auto"/>
            </w:tcBorders>
          </w:tcPr>
          <w:p w14:paraId="01309ADA" w14:textId="77777777" w:rsidR="00C00BCB" w:rsidRPr="0026049F" w:rsidRDefault="00C00BCB" w:rsidP="004031B1">
            <w:pPr>
              <w:jc w:val="center"/>
              <w:rPr>
                <w:sz w:val="22"/>
              </w:rPr>
            </w:pPr>
            <w:r w:rsidRPr="0026049F">
              <w:rPr>
                <w:sz w:val="22"/>
              </w:rPr>
              <w:t>p</w:t>
            </w:r>
          </w:p>
        </w:tc>
        <w:tc>
          <w:tcPr>
            <w:tcW w:w="1083" w:type="dxa"/>
            <w:tcBorders>
              <w:top w:val="single" w:sz="4" w:space="0" w:color="auto"/>
              <w:bottom w:val="single" w:sz="4" w:space="0" w:color="auto"/>
            </w:tcBorders>
          </w:tcPr>
          <w:p w14:paraId="40B15AA3" w14:textId="77777777" w:rsidR="00C00BCB" w:rsidRPr="0026049F" w:rsidRDefault="00C00BCB" w:rsidP="004031B1">
            <w:pPr>
              <w:widowControl w:val="0"/>
              <w:autoSpaceDE w:val="0"/>
              <w:autoSpaceDN w:val="0"/>
              <w:adjustRightInd w:val="0"/>
              <w:jc w:val="center"/>
              <w:rPr>
                <w:color w:val="000000"/>
                <w:sz w:val="22"/>
              </w:rPr>
            </w:pPr>
            <w:r w:rsidRPr="0026049F">
              <w:rPr>
                <w:bCs/>
                <w:color w:val="000000"/>
                <w:sz w:val="22"/>
              </w:rPr>
              <w:t>Adjusted R2</w:t>
            </w:r>
          </w:p>
          <w:p w14:paraId="6EEEF6F4" w14:textId="77777777" w:rsidR="00C00BCB" w:rsidRPr="0026049F" w:rsidRDefault="00C00BCB" w:rsidP="004031B1">
            <w:pPr>
              <w:rPr>
                <w:sz w:val="22"/>
              </w:rPr>
            </w:pPr>
          </w:p>
        </w:tc>
      </w:tr>
      <w:tr w:rsidR="00C00BCB" w:rsidRPr="0026049F" w14:paraId="55C86A25" w14:textId="77777777" w:rsidTr="004031B1">
        <w:tc>
          <w:tcPr>
            <w:tcW w:w="1289" w:type="dxa"/>
          </w:tcPr>
          <w:p w14:paraId="66CBA637" w14:textId="77777777" w:rsidR="00C00BCB" w:rsidRPr="0026049F" w:rsidRDefault="00C00BCB" w:rsidP="004031B1">
            <w:pPr>
              <w:rPr>
                <w:sz w:val="22"/>
              </w:rPr>
            </w:pPr>
            <w:r w:rsidRPr="0026049F">
              <w:rPr>
                <w:sz w:val="22"/>
              </w:rPr>
              <w:t>Formativeness</w:t>
            </w:r>
          </w:p>
        </w:tc>
        <w:tc>
          <w:tcPr>
            <w:tcW w:w="1565" w:type="dxa"/>
            <w:gridSpan w:val="2"/>
            <w:tcBorders>
              <w:top w:val="single" w:sz="4" w:space="0" w:color="auto"/>
            </w:tcBorders>
          </w:tcPr>
          <w:p w14:paraId="2DB46C57" w14:textId="77777777" w:rsidR="00C00BCB" w:rsidRPr="0026049F" w:rsidRDefault="00C00BCB" w:rsidP="004031B1">
            <w:pPr>
              <w:jc w:val="center"/>
              <w:rPr>
                <w:sz w:val="22"/>
              </w:rPr>
            </w:pPr>
          </w:p>
        </w:tc>
        <w:tc>
          <w:tcPr>
            <w:tcW w:w="1571" w:type="dxa"/>
            <w:tcBorders>
              <w:top w:val="single" w:sz="4" w:space="0" w:color="auto"/>
            </w:tcBorders>
          </w:tcPr>
          <w:p w14:paraId="7DAD0FB5" w14:textId="77777777" w:rsidR="00C00BCB" w:rsidRPr="0026049F" w:rsidRDefault="00C00BCB" w:rsidP="004031B1">
            <w:pPr>
              <w:jc w:val="center"/>
              <w:rPr>
                <w:sz w:val="22"/>
              </w:rPr>
            </w:pPr>
          </w:p>
        </w:tc>
        <w:tc>
          <w:tcPr>
            <w:tcW w:w="1570" w:type="dxa"/>
            <w:tcBorders>
              <w:top w:val="single" w:sz="4" w:space="0" w:color="auto"/>
            </w:tcBorders>
          </w:tcPr>
          <w:p w14:paraId="7340853E" w14:textId="77777777" w:rsidR="00C00BCB" w:rsidRPr="0026049F" w:rsidRDefault="00C00BCB" w:rsidP="004031B1">
            <w:pPr>
              <w:jc w:val="center"/>
              <w:rPr>
                <w:sz w:val="22"/>
              </w:rPr>
            </w:pPr>
          </w:p>
        </w:tc>
        <w:tc>
          <w:tcPr>
            <w:tcW w:w="1570" w:type="dxa"/>
            <w:tcBorders>
              <w:top w:val="single" w:sz="4" w:space="0" w:color="auto"/>
            </w:tcBorders>
          </w:tcPr>
          <w:p w14:paraId="0D448A59" w14:textId="77777777" w:rsidR="00C00BCB" w:rsidRPr="0026049F" w:rsidRDefault="00C00BCB" w:rsidP="004031B1">
            <w:pPr>
              <w:jc w:val="center"/>
              <w:rPr>
                <w:sz w:val="22"/>
              </w:rPr>
            </w:pPr>
          </w:p>
        </w:tc>
        <w:tc>
          <w:tcPr>
            <w:tcW w:w="1569" w:type="dxa"/>
            <w:tcBorders>
              <w:top w:val="single" w:sz="4" w:space="0" w:color="auto"/>
            </w:tcBorders>
          </w:tcPr>
          <w:p w14:paraId="197C1E53" w14:textId="77777777" w:rsidR="00C00BCB" w:rsidRPr="0026049F" w:rsidRDefault="00C00BCB" w:rsidP="004031B1">
            <w:pPr>
              <w:jc w:val="center"/>
              <w:rPr>
                <w:sz w:val="22"/>
              </w:rPr>
            </w:pPr>
          </w:p>
        </w:tc>
        <w:tc>
          <w:tcPr>
            <w:tcW w:w="1566" w:type="dxa"/>
            <w:tcBorders>
              <w:top w:val="single" w:sz="4" w:space="0" w:color="auto"/>
            </w:tcBorders>
          </w:tcPr>
          <w:p w14:paraId="49A40D26" w14:textId="77777777" w:rsidR="00C00BCB" w:rsidRPr="0026049F" w:rsidRDefault="00C00BCB" w:rsidP="004031B1">
            <w:pPr>
              <w:jc w:val="center"/>
              <w:rPr>
                <w:sz w:val="22"/>
              </w:rPr>
            </w:pPr>
          </w:p>
        </w:tc>
        <w:tc>
          <w:tcPr>
            <w:tcW w:w="1083" w:type="dxa"/>
            <w:tcBorders>
              <w:top w:val="single" w:sz="4" w:space="0" w:color="auto"/>
            </w:tcBorders>
          </w:tcPr>
          <w:p w14:paraId="35995115" w14:textId="77777777" w:rsidR="00C00BCB" w:rsidRPr="0026049F" w:rsidRDefault="00C00BCB" w:rsidP="004031B1">
            <w:pPr>
              <w:jc w:val="center"/>
              <w:rPr>
                <w:sz w:val="22"/>
              </w:rPr>
            </w:pPr>
          </w:p>
        </w:tc>
      </w:tr>
      <w:tr w:rsidR="00C00BCB" w:rsidRPr="0026049F" w14:paraId="74EFA866" w14:textId="77777777" w:rsidTr="004031B1">
        <w:trPr>
          <w:trHeight w:val="297"/>
        </w:trPr>
        <w:tc>
          <w:tcPr>
            <w:tcW w:w="1289" w:type="dxa"/>
          </w:tcPr>
          <w:p w14:paraId="049CED47" w14:textId="77777777" w:rsidR="00C00BCB" w:rsidRPr="0026049F" w:rsidRDefault="00C00BCB" w:rsidP="004031B1">
            <w:pPr>
              <w:rPr>
                <w:sz w:val="22"/>
              </w:rPr>
            </w:pPr>
            <w:r w:rsidRPr="0026049F">
              <w:rPr>
                <w:sz w:val="22"/>
              </w:rPr>
              <w:t>Overall</w:t>
            </w:r>
          </w:p>
        </w:tc>
        <w:tc>
          <w:tcPr>
            <w:tcW w:w="1565" w:type="dxa"/>
            <w:gridSpan w:val="2"/>
          </w:tcPr>
          <w:p w14:paraId="13477C7C" w14:textId="77777777" w:rsidR="00C00BCB" w:rsidRPr="0026049F" w:rsidRDefault="00C00BCB" w:rsidP="004031B1">
            <w:pPr>
              <w:jc w:val="center"/>
              <w:rPr>
                <w:sz w:val="22"/>
              </w:rPr>
            </w:pPr>
          </w:p>
        </w:tc>
        <w:tc>
          <w:tcPr>
            <w:tcW w:w="1571" w:type="dxa"/>
          </w:tcPr>
          <w:p w14:paraId="387F63A9" w14:textId="77777777" w:rsidR="00C00BCB" w:rsidRPr="0026049F" w:rsidRDefault="00C00BCB" w:rsidP="004031B1">
            <w:pPr>
              <w:jc w:val="center"/>
              <w:rPr>
                <w:sz w:val="22"/>
              </w:rPr>
            </w:pPr>
          </w:p>
        </w:tc>
        <w:tc>
          <w:tcPr>
            <w:tcW w:w="1570" w:type="dxa"/>
          </w:tcPr>
          <w:p w14:paraId="0A1F103B" w14:textId="77777777" w:rsidR="00C00BCB" w:rsidRPr="0026049F" w:rsidRDefault="00C00BCB" w:rsidP="004031B1">
            <w:pPr>
              <w:jc w:val="center"/>
              <w:rPr>
                <w:sz w:val="22"/>
              </w:rPr>
            </w:pPr>
          </w:p>
        </w:tc>
        <w:tc>
          <w:tcPr>
            <w:tcW w:w="1570" w:type="dxa"/>
          </w:tcPr>
          <w:p w14:paraId="64BE65FF" w14:textId="77777777" w:rsidR="00C00BCB" w:rsidRPr="0026049F" w:rsidRDefault="00C00BCB" w:rsidP="004031B1">
            <w:pPr>
              <w:jc w:val="center"/>
              <w:rPr>
                <w:sz w:val="22"/>
              </w:rPr>
            </w:pPr>
            <w:r w:rsidRPr="0026049F">
              <w:rPr>
                <w:sz w:val="22"/>
              </w:rPr>
              <w:t>167.40</w:t>
            </w:r>
          </w:p>
        </w:tc>
        <w:tc>
          <w:tcPr>
            <w:tcW w:w="1569" w:type="dxa"/>
          </w:tcPr>
          <w:p w14:paraId="775BDB2C" w14:textId="77777777" w:rsidR="00C00BCB" w:rsidRPr="0026049F" w:rsidRDefault="00C00BCB" w:rsidP="004031B1">
            <w:pPr>
              <w:jc w:val="center"/>
              <w:rPr>
                <w:sz w:val="22"/>
              </w:rPr>
            </w:pPr>
            <w:r w:rsidRPr="0026049F">
              <w:rPr>
                <w:sz w:val="22"/>
              </w:rPr>
              <w:t>4,296</w:t>
            </w:r>
          </w:p>
        </w:tc>
        <w:tc>
          <w:tcPr>
            <w:tcW w:w="1566" w:type="dxa"/>
          </w:tcPr>
          <w:p w14:paraId="19F42AA3" w14:textId="77777777" w:rsidR="00C00BCB" w:rsidRPr="0026049F" w:rsidRDefault="00C00BCB" w:rsidP="004031B1">
            <w:pPr>
              <w:jc w:val="center"/>
              <w:rPr>
                <w:sz w:val="22"/>
              </w:rPr>
            </w:pPr>
            <w:r w:rsidRPr="0026049F">
              <w:rPr>
                <w:sz w:val="22"/>
              </w:rPr>
              <w:t>.00</w:t>
            </w:r>
          </w:p>
        </w:tc>
        <w:tc>
          <w:tcPr>
            <w:tcW w:w="1083" w:type="dxa"/>
          </w:tcPr>
          <w:p w14:paraId="4714683C" w14:textId="77777777" w:rsidR="00C00BCB" w:rsidRPr="0026049F" w:rsidRDefault="00C00BCB" w:rsidP="004031B1">
            <w:pPr>
              <w:jc w:val="center"/>
              <w:rPr>
                <w:sz w:val="22"/>
              </w:rPr>
            </w:pPr>
            <w:r w:rsidRPr="0026049F">
              <w:rPr>
                <w:sz w:val="22"/>
              </w:rPr>
              <w:t>.69</w:t>
            </w:r>
          </w:p>
        </w:tc>
      </w:tr>
      <w:tr w:rsidR="00C00BCB" w:rsidRPr="0026049F" w14:paraId="1DAD2FD0" w14:textId="77777777" w:rsidTr="004031B1">
        <w:tc>
          <w:tcPr>
            <w:tcW w:w="1289" w:type="dxa"/>
          </w:tcPr>
          <w:p w14:paraId="291C52C2" w14:textId="77777777" w:rsidR="00C00BCB" w:rsidRPr="0026049F" w:rsidRDefault="00C00BCB" w:rsidP="004031B1">
            <w:pPr>
              <w:rPr>
                <w:sz w:val="22"/>
              </w:rPr>
            </w:pPr>
            <w:r w:rsidRPr="0026049F">
              <w:rPr>
                <w:sz w:val="22"/>
              </w:rPr>
              <w:t>Sym.</w:t>
            </w:r>
          </w:p>
        </w:tc>
        <w:tc>
          <w:tcPr>
            <w:tcW w:w="1565" w:type="dxa"/>
            <w:gridSpan w:val="2"/>
          </w:tcPr>
          <w:p w14:paraId="3E9FA023" w14:textId="77777777" w:rsidR="00C00BCB" w:rsidRPr="0026049F" w:rsidRDefault="00C00BCB" w:rsidP="004031B1">
            <w:pPr>
              <w:jc w:val="center"/>
              <w:rPr>
                <w:sz w:val="22"/>
              </w:rPr>
            </w:pPr>
            <w:r w:rsidRPr="0026049F">
              <w:rPr>
                <w:sz w:val="22"/>
              </w:rPr>
              <w:t>12.73</w:t>
            </w:r>
          </w:p>
        </w:tc>
        <w:tc>
          <w:tcPr>
            <w:tcW w:w="1571" w:type="dxa"/>
          </w:tcPr>
          <w:p w14:paraId="0CCF3962" w14:textId="77777777" w:rsidR="00C00BCB" w:rsidRPr="0026049F" w:rsidRDefault="00C00BCB" w:rsidP="004031B1">
            <w:pPr>
              <w:jc w:val="center"/>
              <w:rPr>
                <w:sz w:val="22"/>
              </w:rPr>
            </w:pPr>
            <w:r w:rsidRPr="0026049F">
              <w:rPr>
                <w:sz w:val="22"/>
              </w:rPr>
              <w:t>.00</w:t>
            </w:r>
          </w:p>
        </w:tc>
        <w:tc>
          <w:tcPr>
            <w:tcW w:w="1570" w:type="dxa"/>
          </w:tcPr>
          <w:p w14:paraId="04D90FD7" w14:textId="77777777" w:rsidR="00C00BCB" w:rsidRPr="0026049F" w:rsidRDefault="00C00BCB" w:rsidP="004031B1">
            <w:pPr>
              <w:jc w:val="center"/>
              <w:rPr>
                <w:sz w:val="22"/>
              </w:rPr>
            </w:pPr>
            <w:r w:rsidRPr="0026049F">
              <w:rPr>
                <w:sz w:val="22"/>
              </w:rPr>
              <w:t>.56</w:t>
            </w:r>
          </w:p>
        </w:tc>
        <w:tc>
          <w:tcPr>
            <w:tcW w:w="1570" w:type="dxa"/>
          </w:tcPr>
          <w:p w14:paraId="1641572B" w14:textId="77777777" w:rsidR="00C00BCB" w:rsidRPr="0026049F" w:rsidRDefault="00C00BCB" w:rsidP="004031B1">
            <w:pPr>
              <w:jc w:val="center"/>
              <w:rPr>
                <w:sz w:val="22"/>
              </w:rPr>
            </w:pPr>
          </w:p>
        </w:tc>
        <w:tc>
          <w:tcPr>
            <w:tcW w:w="1569" w:type="dxa"/>
          </w:tcPr>
          <w:p w14:paraId="63B9B89A" w14:textId="77777777" w:rsidR="00C00BCB" w:rsidRPr="0026049F" w:rsidRDefault="00C00BCB" w:rsidP="004031B1">
            <w:pPr>
              <w:jc w:val="center"/>
              <w:rPr>
                <w:sz w:val="22"/>
              </w:rPr>
            </w:pPr>
          </w:p>
        </w:tc>
        <w:tc>
          <w:tcPr>
            <w:tcW w:w="1566" w:type="dxa"/>
          </w:tcPr>
          <w:p w14:paraId="66EBDDAF" w14:textId="77777777" w:rsidR="00C00BCB" w:rsidRPr="0026049F" w:rsidRDefault="00C00BCB" w:rsidP="004031B1">
            <w:pPr>
              <w:jc w:val="center"/>
              <w:rPr>
                <w:sz w:val="22"/>
              </w:rPr>
            </w:pPr>
          </w:p>
        </w:tc>
        <w:tc>
          <w:tcPr>
            <w:tcW w:w="1083" w:type="dxa"/>
          </w:tcPr>
          <w:p w14:paraId="01A47871" w14:textId="77777777" w:rsidR="00C00BCB" w:rsidRPr="0026049F" w:rsidRDefault="00C00BCB" w:rsidP="004031B1">
            <w:pPr>
              <w:jc w:val="center"/>
              <w:rPr>
                <w:sz w:val="22"/>
              </w:rPr>
            </w:pPr>
          </w:p>
        </w:tc>
      </w:tr>
      <w:tr w:rsidR="00C00BCB" w:rsidRPr="0026049F" w14:paraId="6A14D87F" w14:textId="77777777" w:rsidTr="004031B1">
        <w:trPr>
          <w:trHeight w:val="297"/>
        </w:trPr>
        <w:tc>
          <w:tcPr>
            <w:tcW w:w="1289" w:type="dxa"/>
          </w:tcPr>
          <w:p w14:paraId="18101136" w14:textId="77777777" w:rsidR="00C00BCB" w:rsidRPr="0026049F" w:rsidRDefault="00C00BCB" w:rsidP="004031B1">
            <w:pPr>
              <w:rPr>
                <w:sz w:val="22"/>
              </w:rPr>
            </w:pPr>
            <w:r w:rsidRPr="0026049F">
              <w:rPr>
                <w:sz w:val="22"/>
              </w:rPr>
              <w:t>Inclusion</w:t>
            </w:r>
          </w:p>
        </w:tc>
        <w:tc>
          <w:tcPr>
            <w:tcW w:w="1565" w:type="dxa"/>
            <w:gridSpan w:val="2"/>
          </w:tcPr>
          <w:p w14:paraId="3B711102" w14:textId="77777777" w:rsidR="00C00BCB" w:rsidRPr="0026049F" w:rsidRDefault="00C00BCB" w:rsidP="004031B1">
            <w:pPr>
              <w:jc w:val="center"/>
              <w:rPr>
                <w:sz w:val="22"/>
              </w:rPr>
            </w:pPr>
            <w:r w:rsidRPr="0026049F">
              <w:rPr>
                <w:sz w:val="22"/>
              </w:rPr>
              <w:t>7.35</w:t>
            </w:r>
          </w:p>
        </w:tc>
        <w:tc>
          <w:tcPr>
            <w:tcW w:w="1571" w:type="dxa"/>
          </w:tcPr>
          <w:p w14:paraId="7BA64763" w14:textId="77777777" w:rsidR="00C00BCB" w:rsidRPr="0026049F" w:rsidRDefault="00C00BCB" w:rsidP="004031B1">
            <w:pPr>
              <w:jc w:val="center"/>
              <w:rPr>
                <w:sz w:val="22"/>
              </w:rPr>
            </w:pPr>
            <w:r w:rsidRPr="0026049F">
              <w:rPr>
                <w:sz w:val="22"/>
              </w:rPr>
              <w:t>.00</w:t>
            </w:r>
          </w:p>
        </w:tc>
        <w:tc>
          <w:tcPr>
            <w:tcW w:w="1570" w:type="dxa"/>
          </w:tcPr>
          <w:p w14:paraId="350D9867" w14:textId="77777777" w:rsidR="00C00BCB" w:rsidRPr="0026049F" w:rsidRDefault="00C00BCB" w:rsidP="004031B1">
            <w:pPr>
              <w:jc w:val="center"/>
              <w:rPr>
                <w:sz w:val="22"/>
              </w:rPr>
            </w:pPr>
            <w:r w:rsidRPr="0026049F">
              <w:rPr>
                <w:sz w:val="22"/>
              </w:rPr>
              <w:t>.32</w:t>
            </w:r>
          </w:p>
        </w:tc>
        <w:tc>
          <w:tcPr>
            <w:tcW w:w="1570" w:type="dxa"/>
          </w:tcPr>
          <w:p w14:paraId="659C6F92" w14:textId="77777777" w:rsidR="00C00BCB" w:rsidRPr="0026049F" w:rsidRDefault="00C00BCB" w:rsidP="004031B1">
            <w:pPr>
              <w:jc w:val="center"/>
              <w:rPr>
                <w:sz w:val="22"/>
              </w:rPr>
            </w:pPr>
          </w:p>
        </w:tc>
        <w:tc>
          <w:tcPr>
            <w:tcW w:w="1569" w:type="dxa"/>
          </w:tcPr>
          <w:p w14:paraId="3D71312B" w14:textId="77777777" w:rsidR="00C00BCB" w:rsidRPr="0026049F" w:rsidRDefault="00C00BCB" w:rsidP="004031B1">
            <w:pPr>
              <w:jc w:val="center"/>
              <w:rPr>
                <w:sz w:val="22"/>
              </w:rPr>
            </w:pPr>
          </w:p>
        </w:tc>
        <w:tc>
          <w:tcPr>
            <w:tcW w:w="1566" w:type="dxa"/>
          </w:tcPr>
          <w:p w14:paraId="3A782580" w14:textId="77777777" w:rsidR="00C00BCB" w:rsidRPr="0026049F" w:rsidRDefault="00C00BCB" w:rsidP="004031B1">
            <w:pPr>
              <w:jc w:val="center"/>
              <w:rPr>
                <w:sz w:val="22"/>
              </w:rPr>
            </w:pPr>
          </w:p>
        </w:tc>
        <w:tc>
          <w:tcPr>
            <w:tcW w:w="1083" w:type="dxa"/>
          </w:tcPr>
          <w:p w14:paraId="2E43620A" w14:textId="77777777" w:rsidR="00C00BCB" w:rsidRPr="0026049F" w:rsidRDefault="00C00BCB" w:rsidP="004031B1">
            <w:pPr>
              <w:jc w:val="center"/>
              <w:rPr>
                <w:sz w:val="22"/>
              </w:rPr>
            </w:pPr>
          </w:p>
        </w:tc>
      </w:tr>
      <w:tr w:rsidR="00C00BCB" w:rsidRPr="0026049F" w14:paraId="06655AFC" w14:textId="77777777" w:rsidTr="004031B1">
        <w:tc>
          <w:tcPr>
            <w:tcW w:w="1289" w:type="dxa"/>
            <w:tcBorders>
              <w:bottom w:val="nil"/>
            </w:tcBorders>
          </w:tcPr>
          <w:p w14:paraId="3CC26930" w14:textId="77777777" w:rsidR="00C00BCB" w:rsidRPr="0026049F" w:rsidRDefault="00C00BCB" w:rsidP="004031B1">
            <w:pPr>
              <w:rPr>
                <w:sz w:val="22"/>
              </w:rPr>
            </w:pPr>
            <w:r w:rsidRPr="0026049F">
              <w:rPr>
                <w:sz w:val="22"/>
              </w:rPr>
              <w:t>Gender</w:t>
            </w:r>
          </w:p>
        </w:tc>
        <w:tc>
          <w:tcPr>
            <w:tcW w:w="1565" w:type="dxa"/>
            <w:gridSpan w:val="2"/>
            <w:tcBorders>
              <w:bottom w:val="nil"/>
            </w:tcBorders>
          </w:tcPr>
          <w:p w14:paraId="094A233E" w14:textId="77777777" w:rsidR="00C00BCB" w:rsidRPr="0026049F" w:rsidRDefault="00C00BCB" w:rsidP="004031B1">
            <w:pPr>
              <w:jc w:val="center"/>
              <w:rPr>
                <w:sz w:val="22"/>
              </w:rPr>
            </w:pPr>
            <w:r w:rsidRPr="0026049F">
              <w:rPr>
                <w:sz w:val="22"/>
              </w:rPr>
              <w:t>-.03</w:t>
            </w:r>
          </w:p>
        </w:tc>
        <w:tc>
          <w:tcPr>
            <w:tcW w:w="1571" w:type="dxa"/>
            <w:tcBorders>
              <w:bottom w:val="nil"/>
            </w:tcBorders>
          </w:tcPr>
          <w:p w14:paraId="7C36BBF7" w14:textId="77777777" w:rsidR="00C00BCB" w:rsidRPr="0026049F" w:rsidRDefault="00C00BCB" w:rsidP="004031B1">
            <w:pPr>
              <w:jc w:val="center"/>
              <w:rPr>
                <w:sz w:val="22"/>
              </w:rPr>
            </w:pPr>
            <w:r w:rsidRPr="0026049F">
              <w:rPr>
                <w:sz w:val="22"/>
              </w:rPr>
              <w:t>.97</w:t>
            </w:r>
          </w:p>
        </w:tc>
        <w:tc>
          <w:tcPr>
            <w:tcW w:w="1570" w:type="dxa"/>
            <w:tcBorders>
              <w:bottom w:val="nil"/>
            </w:tcBorders>
          </w:tcPr>
          <w:p w14:paraId="5AD5E6A5" w14:textId="77777777" w:rsidR="00C00BCB" w:rsidRPr="0026049F" w:rsidRDefault="00C00BCB" w:rsidP="004031B1">
            <w:pPr>
              <w:jc w:val="center"/>
              <w:rPr>
                <w:sz w:val="22"/>
              </w:rPr>
            </w:pPr>
            <w:r w:rsidRPr="0026049F">
              <w:rPr>
                <w:sz w:val="22"/>
              </w:rPr>
              <w:t>.07</w:t>
            </w:r>
          </w:p>
        </w:tc>
        <w:tc>
          <w:tcPr>
            <w:tcW w:w="1570" w:type="dxa"/>
            <w:tcBorders>
              <w:bottom w:val="nil"/>
            </w:tcBorders>
          </w:tcPr>
          <w:p w14:paraId="5AFE21C7" w14:textId="77777777" w:rsidR="00C00BCB" w:rsidRPr="0026049F" w:rsidRDefault="00C00BCB" w:rsidP="004031B1">
            <w:pPr>
              <w:jc w:val="center"/>
              <w:rPr>
                <w:sz w:val="22"/>
              </w:rPr>
            </w:pPr>
          </w:p>
        </w:tc>
        <w:tc>
          <w:tcPr>
            <w:tcW w:w="1569" w:type="dxa"/>
            <w:tcBorders>
              <w:bottom w:val="nil"/>
            </w:tcBorders>
          </w:tcPr>
          <w:p w14:paraId="6262C754" w14:textId="77777777" w:rsidR="00C00BCB" w:rsidRPr="0026049F" w:rsidRDefault="00C00BCB" w:rsidP="004031B1">
            <w:pPr>
              <w:jc w:val="center"/>
              <w:rPr>
                <w:sz w:val="22"/>
              </w:rPr>
            </w:pPr>
          </w:p>
        </w:tc>
        <w:tc>
          <w:tcPr>
            <w:tcW w:w="1566" w:type="dxa"/>
            <w:tcBorders>
              <w:bottom w:val="nil"/>
            </w:tcBorders>
          </w:tcPr>
          <w:p w14:paraId="0285BAE9" w14:textId="77777777" w:rsidR="00C00BCB" w:rsidRPr="0026049F" w:rsidRDefault="00C00BCB" w:rsidP="004031B1">
            <w:pPr>
              <w:jc w:val="center"/>
              <w:rPr>
                <w:sz w:val="22"/>
              </w:rPr>
            </w:pPr>
          </w:p>
        </w:tc>
        <w:tc>
          <w:tcPr>
            <w:tcW w:w="1083" w:type="dxa"/>
            <w:tcBorders>
              <w:bottom w:val="nil"/>
            </w:tcBorders>
          </w:tcPr>
          <w:p w14:paraId="5F602481" w14:textId="77777777" w:rsidR="00C00BCB" w:rsidRPr="0026049F" w:rsidRDefault="00C00BCB" w:rsidP="004031B1">
            <w:pPr>
              <w:jc w:val="center"/>
              <w:rPr>
                <w:sz w:val="22"/>
              </w:rPr>
            </w:pPr>
          </w:p>
        </w:tc>
      </w:tr>
      <w:tr w:rsidR="00C00BCB" w:rsidRPr="0026049F" w14:paraId="4E7C07EB" w14:textId="77777777" w:rsidTr="004031B1">
        <w:tc>
          <w:tcPr>
            <w:tcW w:w="1289" w:type="dxa"/>
            <w:tcBorders>
              <w:top w:val="nil"/>
              <w:bottom w:val="single" w:sz="4" w:space="0" w:color="auto"/>
            </w:tcBorders>
          </w:tcPr>
          <w:p w14:paraId="79603229" w14:textId="77777777" w:rsidR="00C00BCB" w:rsidRPr="0026049F" w:rsidRDefault="00C00BCB" w:rsidP="004031B1">
            <w:pPr>
              <w:rPr>
                <w:sz w:val="22"/>
              </w:rPr>
            </w:pPr>
            <w:r w:rsidRPr="0026049F">
              <w:rPr>
                <w:sz w:val="22"/>
              </w:rPr>
              <w:t>Race</w:t>
            </w:r>
          </w:p>
        </w:tc>
        <w:tc>
          <w:tcPr>
            <w:tcW w:w="1565" w:type="dxa"/>
            <w:gridSpan w:val="2"/>
            <w:tcBorders>
              <w:top w:val="nil"/>
              <w:bottom w:val="single" w:sz="4" w:space="0" w:color="auto"/>
            </w:tcBorders>
          </w:tcPr>
          <w:p w14:paraId="7A714D12" w14:textId="77777777" w:rsidR="00C00BCB" w:rsidRPr="0026049F" w:rsidRDefault="00C00BCB" w:rsidP="004031B1">
            <w:pPr>
              <w:jc w:val="center"/>
              <w:rPr>
                <w:sz w:val="22"/>
              </w:rPr>
            </w:pPr>
            <w:r w:rsidRPr="0026049F">
              <w:rPr>
                <w:sz w:val="22"/>
              </w:rPr>
              <w:t>1.80</w:t>
            </w:r>
          </w:p>
        </w:tc>
        <w:tc>
          <w:tcPr>
            <w:tcW w:w="1571" w:type="dxa"/>
            <w:tcBorders>
              <w:top w:val="nil"/>
              <w:bottom w:val="single" w:sz="4" w:space="0" w:color="auto"/>
            </w:tcBorders>
          </w:tcPr>
          <w:p w14:paraId="67A6A73E" w14:textId="77777777" w:rsidR="00C00BCB" w:rsidRPr="0026049F" w:rsidRDefault="00C00BCB" w:rsidP="004031B1">
            <w:pPr>
              <w:jc w:val="center"/>
              <w:rPr>
                <w:sz w:val="22"/>
              </w:rPr>
            </w:pPr>
            <w:r w:rsidRPr="0026049F">
              <w:rPr>
                <w:sz w:val="22"/>
              </w:rPr>
              <w:t>.07</w:t>
            </w:r>
          </w:p>
        </w:tc>
        <w:tc>
          <w:tcPr>
            <w:tcW w:w="1570" w:type="dxa"/>
            <w:tcBorders>
              <w:top w:val="nil"/>
              <w:bottom w:val="single" w:sz="4" w:space="0" w:color="auto"/>
            </w:tcBorders>
          </w:tcPr>
          <w:p w14:paraId="7F6AF187" w14:textId="77777777" w:rsidR="00C00BCB" w:rsidRPr="0026049F" w:rsidRDefault="00C00BCB" w:rsidP="004031B1">
            <w:pPr>
              <w:jc w:val="center"/>
              <w:rPr>
                <w:sz w:val="22"/>
              </w:rPr>
            </w:pPr>
            <w:r w:rsidRPr="0026049F">
              <w:rPr>
                <w:sz w:val="22"/>
              </w:rPr>
              <w:t>.08</w:t>
            </w:r>
          </w:p>
        </w:tc>
        <w:tc>
          <w:tcPr>
            <w:tcW w:w="1570" w:type="dxa"/>
            <w:tcBorders>
              <w:top w:val="nil"/>
              <w:bottom w:val="single" w:sz="4" w:space="0" w:color="auto"/>
            </w:tcBorders>
          </w:tcPr>
          <w:p w14:paraId="44C0B97C" w14:textId="77777777" w:rsidR="00C00BCB" w:rsidRPr="0026049F" w:rsidRDefault="00C00BCB" w:rsidP="004031B1">
            <w:pPr>
              <w:jc w:val="center"/>
              <w:rPr>
                <w:sz w:val="22"/>
              </w:rPr>
            </w:pPr>
          </w:p>
        </w:tc>
        <w:tc>
          <w:tcPr>
            <w:tcW w:w="1569" w:type="dxa"/>
            <w:tcBorders>
              <w:top w:val="nil"/>
              <w:bottom w:val="single" w:sz="4" w:space="0" w:color="auto"/>
            </w:tcBorders>
          </w:tcPr>
          <w:p w14:paraId="3098A430" w14:textId="77777777" w:rsidR="00C00BCB" w:rsidRPr="0026049F" w:rsidRDefault="00C00BCB" w:rsidP="004031B1">
            <w:pPr>
              <w:jc w:val="center"/>
              <w:rPr>
                <w:sz w:val="22"/>
              </w:rPr>
            </w:pPr>
          </w:p>
        </w:tc>
        <w:tc>
          <w:tcPr>
            <w:tcW w:w="1566" w:type="dxa"/>
            <w:tcBorders>
              <w:top w:val="nil"/>
              <w:bottom w:val="single" w:sz="4" w:space="0" w:color="auto"/>
            </w:tcBorders>
          </w:tcPr>
          <w:p w14:paraId="6ADF8C9E" w14:textId="77777777" w:rsidR="00C00BCB" w:rsidRPr="0026049F" w:rsidRDefault="00C00BCB" w:rsidP="004031B1">
            <w:pPr>
              <w:jc w:val="center"/>
              <w:rPr>
                <w:sz w:val="22"/>
              </w:rPr>
            </w:pPr>
          </w:p>
        </w:tc>
        <w:tc>
          <w:tcPr>
            <w:tcW w:w="1083" w:type="dxa"/>
            <w:tcBorders>
              <w:top w:val="nil"/>
              <w:bottom w:val="single" w:sz="4" w:space="0" w:color="auto"/>
            </w:tcBorders>
          </w:tcPr>
          <w:p w14:paraId="1D2278AB" w14:textId="77777777" w:rsidR="00C00BCB" w:rsidRPr="0026049F" w:rsidRDefault="00C00BCB" w:rsidP="004031B1">
            <w:pPr>
              <w:jc w:val="center"/>
              <w:rPr>
                <w:sz w:val="22"/>
              </w:rPr>
            </w:pPr>
          </w:p>
        </w:tc>
      </w:tr>
    </w:tbl>
    <w:p w14:paraId="2E81E950" w14:textId="77777777" w:rsidR="00C00BCB" w:rsidRDefault="00C00BCB" w:rsidP="00B37C70">
      <w:pPr>
        <w:widowControl w:val="0"/>
        <w:tabs>
          <w:tab w:val="left" w:pos="1858"/>
        </w:tabs>
        <w:autoSpaceDE w:val="0"/>
        <w:autoSpaceDN w:val="0"/>
        <w:adjustRightInd w:val="0"/>
        <w:spacing w:after="240"/>
        <w:rPr>
          <w:i/>
          <w:color w:val="000000"/>
        </w:rPr>
      </w:pPr>
    </w:p>
    <w:p w14:paraId="71AD0B1C" w14:textId="2339446F" w:rsidR="00BE546C" w:rsidRDefault="00C00BCB" w:rsidP="00C00BCB">
      <w:pPr>
        <w:spacing w:line="480" w:lineRule="auto"/>
        <w:ind w:firstLine="720"/>
      </w:pPr>
      <w:r>
        <w:rPr>
          <w:rFonts w:eastAsia="Times New Roman"/>
        </w:rPr>
        <w:t>In the pilot study, a</w:t>
      </w:r>
      <w:r w:rsidR="00E14972">
        <w:rPr>
          <w:rFonts w:eastAsia="Times New Roman"/>
        </w:rPr>
        <w:t xml:space="preserve"> significan</w:t>
      </w:r>
      <w:r w:rsidR="00177716">
        <w:rPr>
          <w:rFonts w:eastAsia="Times New Roman"/>
        </w:rPr>
        <w:t xml:space="preserve">t regression equation was found </w:t>
      </w:r>
      <w:r w:rsidR="00177716" w:rsidRPr="00F31CA6">
        <w:rPr>
          <w:i/>
          <w:iCs/>
        </w:rPr>
        <w:t>F</w:t>
      </w:r>
      <w:r w:rsidR="00501802">
        <w:rPr>
          <w:i/>
          <w:iCs/>
        </w:rPr>
        <w:t xml:space="preserve"> </w:t>
      </w:r>
      <w:r w:rsidR="00C5538B">
        <w:t>(4</w:t>
      </w:r>
      <w:r w:rsidR="00177716">
        <w:t>,</w:t>
      </w:r>
      <w:r>
        <w:t>296</w:t>
      </w:r>
      <w:r w:rsidR="00177716">
        <w:t xml:space="preserve">) = </w:t>
      </w:r>
      <w:r>
        <w:t>94.15</w:t>
      </w:r>
      <w:r w:rsidR="00177716">
        <w:t xml:space="preserve">, </w:t>
      </w:r>
      <w:r w:rsidR="00177716" w:rsidRPr="00F31CA6">
        <w:rPr>
          <w:i/>
          <w:iCs/>
        </w:rPr>
        <w:t>p</w:t>
      </w:r>
      <w:r w:rsidR="00177716">
        <w:t xml:space="preserve"> &lt; .001), which accounted for </w:t>
      </w:r>
      <w:r>
        <w:t>55</w:t>
      </w:r>
      <w:r w:rsidR="00177716">
        <w:t xml:space="preserve"> % of the variation in </w:t>
      </w:r>
      <w:r>
        <w:t>attending</w:t>
      </w:r>
      <w:r w:rsidR="00177716">
        <w:t>.</w:t>
      </w:r>
      <w:r w:rsidR="00B37C70">
        <w:t xml:space="preserve"> </w:t>
      </w:r>
      <w:r w:rsidR="000B128F">
        <w:rPr>
          <w:rFonts w:eastAsia="Times New Roman"/>
        </w:rPr>
        <w:t xml:space="preserve">Symmetrical communication </w:t>
      </w:r>
      <w:r w:rsidR="000B128F">
        <w:t>(</w:t>
      </w:r>
      <w:r w:rsidR="000B128F" w:rsidRPr="000270D9">
        <w:rPr>
          <w:rFonts w:eastAsia="Times New Roman"/>
          <w:color w:val="222222"/>
          <w:shd w:val="clear" w:color="auto" w:fill="FFFFFF"/>
        </w:rPr>
        <w:t>β=</w:t>
      </w:r>
      <w:r>
        <w:rPr>
          <w:rFonts w:eastAsia="Times New Roman"/>
          <w:color w:val="222222"/>
          <w:shd w:val="clear" w:color="auto" w:fill="FFFFFF"/>
        </w:rPr>
        <w:t xml:space="preserve"> .67</w:t>
      </w:r>
      <w:r w:rsidR="000B128F">
        <w:rPr>
          <w:rFonts w:eastAsia="Times New Roman"/>
          <w:color w:val="222222"/>
          <w:shd w:val="clear" w:color="auto" w:fill="FFFFFF"/>
        </w:rPr>
        <w:t xml:space="preserve">, </w:t>
      </w:r>
      <w:r w:rsidR="000B128F" w:rsidRPr="00D202FB">
        <w:rPr>
          <w:rFonts w:eastAsia="Times New Roman"/>
          <w:i/>
          <w:iCs/>
          <w:color w:val="222222"/>
          <w:shd w:val="clear" w:color="auto" w:fill="FFFFFF"/>
        </w:rPr>
        <w:t xml:space="preserve">p </w:t>
      </w:r>
      <w:r w:rsidR="000B128F">
        <w:rPr>
          <w:rFonts w:eastAsia="Times New Roman"/>
          <w:color w:val="222222"/>
          <w:shd w:val="clear" w:color="auto" w:fill="FFFFFF"/>
        </w:rPr>
        <w:t>&lt; .001)</w:t>
      </w:r>
      <w:r w:rsidR="00BE546C">
        <w:rPr>
          <w:rFonts w:eastAsia="Times New Roman"/>
          <w:color w:val="222222"/>
          <w:shd w:val="clear" w:color="auto" w:fill="FFFFFF"/>
        </w:rPr>
        <w:t xml:space="preserve"> and inclusion </w:t>
      </w:r>
      <w:r w:rsidR="00BE546C">
        <w:rPr>
          <w:rFonts w:eastAsia="Times New Roman"/>
        </w:rPr>
        <w:t xml:space="preserve">were significant positive predictors of </w:t>
      </w:r>
      <w:r>
        <w:rPr>
          <w:rFonts w:eastAsia="Times New Roman"/>
        </w:rPr>
        <w:t xml:space="preserve">attending </w:t>
      </w:r>
      <w:r w:rsidR="00BE546C">
        <w:t>(</w:t>
      </w:r>
      <w:r w:rsidR="00BE546C" w:rsidRPr="000270D9">
        <w:rPr>
          <w:rFonts w:eastAsia="Times New Roman"/>
          <w:color w:val="222222"/>
          <w:shd w:val="clear" w:color="auto" w:fill="FFFFFF"/>
        </w:rPr>
        <w:t>β=</w:t>
      </w:r>
      <w:r>
        <w:rPr>
          <w:rFonts w:eastAsia="Times New Roman"/>
          <w:color w:val="222222"/>
          <w:shd w:val="clear" w:color="auto" w:fill="FFFFFF"/>
        </w:rPr>
        <w:t xml:space="preserve"> .10</w:t>
      </w:r>
      <w:r w:rsidR="00BE546C">
        <w:rPr>
          <w:rFonts w:eastAsia="Times New Roman"/>
          <w:color w:val="222222"/>
          <w:shd w:val="clear" w:color="auto" w:fill="FFFFFF"/>
        </w:rPr>
        <w:t xml:space="preserve">, </w:t>
      </w:r>
      <w:r w:rsidR="00BE546C" w:rsidRPr="00D202FB">
        <w:rPr>
          <w:rFonts w:eastAsia="Times New Roman"/>
          <w:i/>
          <w:iCs/>
          <w:color w:val="222222"/>
          <w:shd w:val="clear" w:color="auto" w:fill="FFFFFF"/>
        </w:rPr>
        <w:t xml:space="preserve">p </w:t>
      </w:r>
      <w:r w:rsidR="00BE546C">
        <w:rPr>
          <w:rFonts w:eastAsia="Times New Roman"/>
          <w:color w:val="222222"/>
          <w:shd w:val="clear" w:color="auto" w:fill="FFFFFF"/>
        </w:rPr>
        <w:t>&lt; .0</w:t>
      </w:r>
      <w:r>
        <w:rPr>
          <w:rFonts w:eastAsia="Times New Roman"/>
          <w:color w:val="222222"/>
          <w:shd w:val="clear" w:color="auto" w:fill="FFFFFF"/>
        </w:rPr>
        <w:t>5</w:t>
      </w:r>
      <w:r w:rsidR="00BE546C">
        <w:rPr>
          <w:rFonts w:eastAsia="Times New Roman"/>
          <w:color w:val="222222"/>
          <w:shd w:val="clear" w:color="auto" w:fill="FFFFFF"/>
        </w:rPr>
        <w:t>).</w:t>
      </w:r>
      <w:r>
        <w:rPr>
          <w:rFonts w:eastAsia="Times New Roman"/>
          <w:color w:val="222222"/>
          <w:shd w:val="clear" w:color="auto" w:fill="FFFFFF"/>
        </w:rPr>
        <w:t xml:space="preserve"> The same pattern repeated for bonding </w:t>
      </w:r>
      <w:r w:rsidRPr="00F31CA6">
        <w:rPr>
          <w:i/>
          <w:iCs/>
        </w:rPr>
        <w:t>F</w:t>
      </w:r>
      <w:r w:rsidR="00501802">
        <w:rPr>
          <w:i/>
          <w:iCs/>
        </w:rPr>
        <w:t xml:space="preserve"> </w:t>
      </w:r>
      <w:r>
        <w:t xml:space="preserve">(4,296) = </w:t>
      </w:r>
      <w:r>
        <w:t>152.10</w:t>
      </w:r>
      <w:r>
        <w:t xml:space="preserve">, </w:t>
      </w:r>
      <w:r w:rsidRPr="00F31CA6">
        <w:rPr>
          <w:i/>
          <w:iCs/>
        </w:rPr>
        <w:t>p</w:t>
      </w:r>
      <w:r>
        <w:t xml:space="preserve"> &lt; .001),</w:t>
      </w:r>
      <w:r>
        <w:t xml:space="preserve"> accounting for 67% of the explanation of bonding, predicted by symmetrical communication </w:t>
      </w:r>
      <w:r>
        <w:t>(</w:t>
      </w:r>
      <w:r w:rsidRPr="000270D9">
        <w:rPr>
          <w:rFonts w:eastAsia="Times New Roman"/>
          <w:color w:val="222222"/>
          <w:shd w:val="clear" w:color="auto" w:fill="FFFFFF"/>
        </w:rPr>
        <w:t>β=</w:t>
      </w:r>
      <w:r>
        <w:rPr>
          <w:rFonts w:eastAsia="Times New Roman"/>
          <w:color w:val="222222"/>
          <w:shd w:val="clear" w:color="auto" w:fill="FFFFFF"/>
        </w:rPr>
        <w:t xml:space="preserve"> .5</w:t>
      </w:r>
      <w:r>
        <w:rPr>
          <w:rFonts w:eastAsia="Times New Roman"/>
          <w:color w:val="222222"/>
          <w:shd w:val="clear" w:color="auto" w:fill="FFFFFF"/>
        </w:rPr>
        <w:t xml:space="preserve">7, </w:t>
      </w:r>
      <w:r w:rsidRPr="00D202FB">
        <w:rPr>
          <w:rFonts w:eastAsia="Times New Roman"/>
          <w:i/>
          <w:iCs/>
          <w:color w:val="222222"/>
          <w:shd w:val="clear" w:color="auto" w:fill="FFFFFF"/>
        </w:rPr>
        <w:t xml:space="preserve">p </w:t>
      </w:r>
      <w:r>
        <w:rPr>
          <w:rFonts w:eastAsia="Times New Roman"/>
          <w:color w:val="222222"/>
          <w:shd w:val="clear" w:color="auto" w:fill="FFFFFF"/>
        </w:rPr>
        <w:t>&lt; .001)</w:t>
      </w:r>
      <w:r>
        <w:rPr>
          <w:rFonts w:eastAsia="Times New Roman"/>
          <w:color w:val="222222"/>
          <w:shd w:val="clear" w:color="auto" w:fill="FFFFFF"/>
        </w:rPr>
        <w:t xml:space="preserve"> and inclusion </w:t>
      </w:r>
      <w:r>
        <w:t>(</w:t>
      </w:r>
      <w:r w:rsidRPr="000270D9">
        <w:rPr>
          <w:rFonts w:eastAsia="Times New Roman"/>
          <w:color w:val="222222"/>
          <w:shd w:val="clear" w:color="auto" w:fill="FFFFFF"/>
        </w:rPr>
        <w:t>β=</w:t>
      </w:r>
      <w:r>
        <w:rPr>
          <w:rFonts w:eastAsia="Times New Roman"/>
          <w:color w:val="222222"/>
          <w:shd w:val="clear" w:color="auto" w:fill="FFFFFF"/>
        </w:rPr>
        <w:t xml:space="preserve"> .30</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&lt; .001)</w:t>
      </w:r>
      <w:r>
        <w:rPr>
          <w:rFonts w:eastAsia="Times New Roman"/>
          <w:color w:val="222222"/>
          <w:shd w:val="clear" w:color="auto" w:fill="FFFFFF"/>
        </w:rPr>
        <w:t xml:space="preserve">. The same results yielded for the remaining dimensions, charmed </w:t>
      </w:r>
      <w:r w:rsidRPr="00F31CA6">
        <w:rPr>
          <w:i/>
          <w:iCs/>
        </w:rPr>
        <w:t>F</w:t>
      </w:r>
      <w:r w:rsidR="00501802">
        <w:rPr>
          <w:i/>
          <w:iCs/>
        </w:rPr>
        <w:t xml:space="preserve"> </w:t>
      </w:r>
      <w:r>
        <w:t xml:space="preserve">(4,296) = </w:t>
      </w:r>
      <w:r>
        <w:t>103.93</w:t>
      </w:r>
      <w:r>
        <w:t xml:space="preserve">, </w:t>
      </w:r>
      <w:r w:rsidRPr="00F31CA6">
        <w:rPr>
          <w:i/>
          <w:iCs/>
        </w:rPr>
        <w:t>p</w:t>
      </w:r>
      <w:r>
        <w:t xml:space="preserve"> &lt; .001),</w:t>
      </w:r>
      <w:r>
        <w:t xml:space="preserve"> dedication </w:t>
      </w:r>
      <w:proofErr w:type="gramStart"/>
      <w:r w:rsidRPr="00F31CA6">
        <w:rPr>
          <w:i/>
          <w:iCs/>
        </w:rPr>
        <w:t>F</w:t>
      </w:r>
      <w:r>
        <w:t>(</w:t>
      </w:r>
      <w:proofErr w:type="gramEnd"/>
      <w:r>
        <w:t xml:space="preserve">4,296) = </w:t>
      </w:r>
      <w:r>
        <w:t>122.61</w:t>
      </w:r>
      <w:r>
        <w:t xml:space="preserve">, </w:t>
      </w:r>
      <w:r w:rsidRPr="00F31CA6">
        <w:rPr>
          <w:i/>
          <w:iCs/>
        </w:rPr>
        <w:t>p</w:t>
      </w:r>
      <w:r>
        <w:t xml:space="preserve"> &lt; .001),</w:t>
      </w:r>
      <w:r>
        <w:t xml:space="preserve"> expectation </w:t>
      </w:r>
      <w:r w:rsidRPr="00F31CA6">
        <w:rPr>
          <w:i/>
          <w:iCs/>
        </w:rPr>
        <w:t>F</w:t>
      </w:r>
      <w:r>
        <w:t xml:space="preserve">(4,296) = </w:t>
      </w:r>
      <w:r>
        <w:t>134.74</w:t>
      </w:r>
      <w:r>
        <w:t xml:space="preserve"> </w:t>
      </w:r>
      <w:r w:rsidRPr="00F31CA6">
        <w:rPr>
          <w:i/>
          <w:iCs/>
        </w:rPr>
        <w:t>p</w:t>
      </w:r>
      <w:r>
        <w:t xml:space="preserve"> &lt; .001),</w:t>
      </w:r>
      <w:r>
        <w:t xml:space="preserve"> and formativeness </w:t>
      </w:r>
      <w:r w:rsidRPr="00F31CA6">
        <w:rPr>
          <w:i/>
          <w:iCs/>
        </w:rPr>
        <w:t>F</w:t>
      </w:r>
      <w:r>
        <w:t xml:space="preserve">(4,296) = </w:t>
      </w:r>
      <w:r>
        <w:t>167.40</w:t>
      </w:r>
      <w:r>
        <w:t xml:space="preserve">, </w:t>
      </w:r>
      <w:r w:rsidRPr="00F31CA6">
        <w:rPr>
          <w:i/>
          <w:iCs/>
        </w:rPr>
        <w:t>p</w:t>
      </w:r>
      <w:r>
        <w:t xml:space="preserve"> </w:t>
      </w:r>
      <w:r>
        <w:t>&lt; .001). Symmetrical communication and inclusion were significant positive predictors of every dimension. In some instanced (bonding, charmed, expectation) race was another predictor</w:t>
      </w:r>
      <w:r w:rsidR="00D97ACC">
        <w:t xml:space="preserve"> of the dimension, meaning that minorities are more inclined to cultivating certain relational dimensions.</w:t>
      </w:r>
    </w:p>
    <w:p w14:paraId="3B22A9B3" w14:textId="77777777" w:rsidR="0026049F" w:rsidRDefault="0026049F" w:rsidP="00C00BCB">
      <w:pPr>
        <w:spacing w:line="480" w:lineRule="auto"/>
        <w:ind w:firstLine="720"/>
      </w:pPr>
    </w:p>
    <w:p w14:paraId="3BD515B0" w14:textId="77777777" w:rsidR="0026049F" w:rsidRDefault="0026049F" w:rsidP="00C00BCB">
      <w:pPr>
        <w:spacing w:line="480" w:lineRule="auto"/>
        <w:ind w:firstLine="720"/>
      </w:pPr>
    </w:p>
    <w:p w14:paraId="78ADDCB9" w14:textId="77777777" w:rsidR="0026049F" w:rsidRDefault="0026049F" w:rsidP="00C00BCB">
      <w:pPr>
        <w:spacing w:line="480" w:lineRule="auto"/>
        <w:ind w:firstLine="720"/>
      </w:pPr>
    </w:p>
    <w:p w14:paraId="40F9929A" w14:textId="77777777" w:rsidR="0026049F" w:rsidRDefault="0026049F" w:rsidP="00C00BCB">
      <w:pPr>
        <w:spacing w:line="480" w:lineRule="auto"/>
        <w:ind w:firstLine="720"/>
      </w:pPr>
    </w:p>
    <w:p w14:paraId="4179FF47" w14:textId="77777777" w:rsidR="0026049F" w:rsidRDefault="0026049F" w:rsidP="00C00BCB">
      <w:pPr>
        <w:spacing w:line="480" w:lineRule="auto"/>
        <w:ind w:firstLine="720"/>
      </w:pPr>
    </w:p>
    <w:p w14:paraId="29FFDBC2" w14:textId="77777777" w:rsidR="0026049F" w:rsidRDefault="0026049F" w:rsidP="00C00BCB">
      <w:pPr>
        <w:spacing w:line="480" w:lineRule="auto"/>
        <w:ind w:firstLine="720"/>
      </w:pPr>
    </w:p>
    <w:p w14:paraId="5765AAC3" w14:textId="194CF92C" w:rsidR="0026049F" w:rsidRDefault="0023410B" w:rsidP="00501802">
      <w:r>
        <w:rPr>
          <w:i/>
        </w:rPr>
        <w:lastRenderedPageBreak/>
        <w:t>Table 31</w:t>
      </w:r>
      <w:r w:rsidR="0026049F" w:rsidRPr="0026049F">
        <w:rPr>
          <w:i/>
        </w:rPr>
        <w:t>.</w:t>
      </w:r>
      <w:r w:rsidR="0026049F">
        <w:t xml:space="preserve"> </w:t>
      </w:r>
      <w:r w:rsidR="0026049F">
        <w:rPr>
          <w:color w:val="000000"/>
        </w:rPr>
        <w:t xml:space="preserve">Antecedents of </w:t>
      </w:r>
      <w:r w:rsidR="0026049F">
        <w:rPr>
          <w:color w:val="000000"/>
        </w:rPr>
        <w:t>attending</w:t>
      </w:r>
      <w:r w:rsidR="0026049F">
        <w:rPr>
          <w:color w:val="000000"/>
        </w:rPr>
        <w:t xml:space="preserve"> in </w:t>
      </w:r>
      <w:r w:rsidR="0026049F">
        <w:rPr>
          <w:color w:val="000000"/>
        </w:rPr>
        <w:t>the music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3"/>
        <w:gridCol w:w="11"/>
        <w:gridCol w:w="1161"/>
        <w:gridCol w:w="1175"/>
        <w:gridCol w:w="1175"/>
        <w:gridCol w:w="1238"/>
        <w:gridCol w:w="1237"/>
        <w:gridCol w:w="1137"/>
        <w:gridCol w:w="1083"/>
      </w:tblGrid>
      <w:tr w:rsidR="0026049F" w14:paraId="218EE462" w14:textId="77777777" w:rsidTr="004031B1">
        <w:trPr>
          <w:trHeight w:val="341"/>
        </w:trPr>
        <w:tc>
          <w:tcPr>
            <w:tcW w:w="1187" w:type="dxa"/>
            <w:gridSpan w:val="2"/>
            <w:tcBorders>
              <w:top w:val="single" w:sz="4" w:space="0" w:color="auto"/>
            </w:tcBorders>
          </w:tcPr>
          <w:p w14:paraId="6E1197E8" w14:textId="77777777" w:rsidR="0026049F" w:rsidRPr="0026049F" w:rsidRDefault="0026049F"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33FD9020"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Antecedents of attending regression (music)</w:t>
            </w:r>
          </w:p>
        </w:tc>
      </w:tr>
      <w:tr w:rsidR="0026049F" w14:paraId="3ADB6F87" w14:textId="77777777" w:rsidTr="004031B1">
        <w:trPr>
          <w:trHeight w:val="449"/>
        </w:trPr>
        <w:tc>
          <w:tcPr>
            <w:tcW w:w="1176" w:type="dxa"/>
          </w:tcPr>
          <w:p w14:paraId="01DC4565" w14:textId="77777777" w:rsidR="0026049F" w:rsidRPr="0026049F" w:rsidRDefault="0026049F" w:rsidP="004031B1">
            <w:pPr>
              <w:jc w:val="center"/>
              <w:rPr>
                <w:sz w:val="22"/>
              </w:rPr>
            </w:pPr>
          </w:p>
        </w:tc>
        <w:tc>
          <w:tcPr>
            <w:tcW w:w="1565" w:type="dxa"/>
            <w:gridSpan w:val="2"/>
            <w:tcBorders>
              <w:top w:val="single" w:sz="4" w:space="0" w:color="auto"/>
              <w:bottom w:val="single" w:sz="4" w:space="0" w:color="auto"/>
            </w:tcBorders>
          </w:tcPr>
          <w:p w14:paraId="7A5ED33C"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t</w:t>
            </w:r>
          </w:p>
        </w:tc>
        <w:tc>
          <w:tcPr>
            <w:tcW w:w="1571" w:type="dxa"/>
            <w:tcBorders>
              <w:top w:val="single" w:sz="4" w:space="0" w:color="auto"/>
              <w:bottom w:val="single" w:sz="4" w:space="0" w:color="auto"/>
            </w:tcBorders>
          </w:tcPr>
          <w:p w14:paraId="22DA90B3"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p</w:t>
            </w:r>
          </w:p>
          <w:p w14:paraId="35EDDCCC" w14:textId="77777777" w:rsidR="0026049F" w:rsidRPr="0026049F" w:rsidRDefault="0026049F" w:rsidP="004031B1">
            <w:pPr>
              <w:jc w:val="center"/>
              <w:rPr>
                <w:sz w:val="22"/>
              </w:rPr>
            </w:pPr>
          </w:p>
        </w:tc>
        <w:tc>
          <w:tcPr>
            <w:tcW w:w="1570" w:type="dxa"/>
            <w:tcBorders>
              <w:top w:val="single" w:sz="4" w:space="0" w:color="auto"/>
              <w:bottom w:val="single" w:sz="4" w:space="0" w:color="auto"/>
            </w:tcBorders>
          </w:tcPr>
          <w:p w14:paraId="013C59AD"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β</w:t>
            </w:r>
          </w:p>
        </w:tc>
        <w:tc>
          <w:tcPr>
            <w:tcW w:w="1570" w:type="dxa"/>
            <w:tcBorders>
              <w:top w:val="single" w:sz="4" w:space="0" w:color="auto"/>
              <w:bottom w:val="single" w:sz="4" w:space="0" w:color="auto"/>
            </w:tcBorders>
          </w:tcPr>
          <w:p w14:paraId="0348F3FB" w14:textId="77777777" w:rsidR="0026049F" w:rsidRPr="001F0CE9" w:rsidRDefault="0026049F" w:rsidP="004031B1">
            <w:pPr>
              <w:widowControl w:val="0"/>
              <w:autoSpaceDE w:val="0"/>
              <w:autoSpaceDN w:val="0"/>
              <w:adjustRightInd w:val="0"/>
              <w:jc w:val="center"/>
              <w:rPr>
                <w:color w:val="000000"/>
              </w:rPr>
            </w:pPr>
            <w:r w:rsidRPr="001F0CE9">
              <w:rPr>
                <w:bCs/>
                <w:color w:val="000000"/>
              </w:rPr>
              <w:t>F</w:t>
            </w:r>
          </w:p>
          <w:p w14:paraId="20C48528" w14:textId="77777777" w:rsidR="0026049F" w:rsidRPr="001F0CE9" w:rsidRDefault="0026049F" w:rsidP="004031B1">
            <w:pPr>
              <w:jc w:val="center"/>
            </w:pPr>
          </w:p>
        </w:tc>
        <w:tc>
          <w:tcPr>
            <w:tcW w:w="1569" w:type="dxa"/>
            <w:tcBorders>
              <w:top w:val="single" w:sz="4" w:space="0" w:color="auto"/>
              <w:bottom w:val="single" w:sz="4" w:space="0" w:color="auto"/>
            </w:tcBorders>
          </w:tcPr>
          <w:p w14:paraId="2E350B83" w14:textId="77777777" w:rsidR="0026049F" w:rsidRPr="001F0CE9" w:rsidRDefault="0026049F" w:rsidP="004031B1">
            <w:pPr>
              <w:jc w:val="center"/>
            </w:pPr>
            <w:proofErr w:type="spellStart"/>
            <w:r w:rsidRPr="001F0CE9">
              <w:t>df</w:t>
            </w:r>
            <w:proofErr w:type="spellEnd"/>
          </w:p>
        </w:tc>
        <w:tc>
          <w:tcPr>
            <w:tcW w:w="1566" w:type="dxa"/>
            <w:tcBorders>
              <w:top w:val="single" w:sz="4" w:space="0" w:color="auto"/>
              <w:bottom w:val="single" w:sz="4" w:space="0" w:color="auto"/>
            </w:tcBorders>
          </w:tcPr>
          <w:p w14:paraId="44075FB8" w14:textId="77777777" w:rsidR="0026049F" w:rsidRPr="001F0CE9" w:rsidRDefault="0026049F" w:rsidP="004031B1">
            <w:pPr>
              <w:jc w:val="center"/>
            </w:pPr>
            <w:r w:rsidRPr="001F0CE9">
              <w:t>p</w:t>
            </w:r>
          </w:p>
        </w:tc>
        <w:tc>
          <w:tcPr>
            <w:tcW w:w="1083" w:type="dxa"/>
            <w:tcBorders>
              <w:top w:val="single" w:sz="4" w:space="0" w:color="auto"/>
              <w:bottom w:val="single" w:sz="4" w:space="0" w:color="auto"/>
            </w:tcBorders>
          </w:tcPr>
          <w:p w14:paraId="69EFDDBC" w14:textId="77777777" w:rsidR="0026049F" w:rsidRPr="001F0CE9" w:rsidRDefault="0026049F" w:rsidP="004031B1">
            <w:pPr>
              <w:widowControl w:val="0"/>
              <w:autoSpaceDE w:val="0"/>
              <w:autoSpaceDN w:val="0"/>
              <w:adjustRightInd w:val="0"/>
              <w:jc w:val="center"/>
              <w:rPr>
                <w:color w:val="000000"/>
              </w:rPr>
            </w:pPr>
            <w:r w:rsidRPr="001F0CE9">
              <w:rPr>
                <w:bCs/>
                <w:color w:val="000000"/>
              </w:rPr>
              <w:t>Adjusted R2</w:t>
            </w:r>
          </w:p>
          <w:p w14:paraId="321A6D2F" w14:textId="77777777" w:rsidR="0026049F" w:rsidRPr="001F0CE9" w:rsidRDefault="0026049F" w:rsidP="004031B1"/>
        </w:tc>
      </w:tr>
      <w:tr w:rsidR="0026049F" w14:paraId="4BC264A8" w14:textId="77777777" w:rsidTr="004031B1">
        <w:tc>
          <w:tcPr>
            <w:tcW w:w="1176" w:type="dxa"/>
          </w:tcPr>
          <w:p w14:paraId="0F526483" w14:textId="77777777" w:rsidR="0026049F" w:rsidRPr="0026049F" w:rsidRDefault="0026049F" w:rsidP="004031B1">
            <w:pPr>
              <w:rPr>
                <w:sz w:val="22"/>
              </w:rPr>
            </w:pPr>
            <w:r w:rsidRPr="0026049F">
              <w:rPr>
                <w:sz w:val="22"/>
              </w:rPr>
              <w:t>Attending</w:t>
            </w:r>
          </w:p>
        </w:tc>
        <w:tc>
          <w:tcPr>
            <w:tcW w:w="1565" w:type="dxa"/>
            <w:gridSpan w:val="2"/>
            <w:tcBorders>
              <w:top w:val="single" w:sz="4" w:space="0" w:color="auto"/>
            </w:tcBorders>
          </w:tcPr>
          <w:p w14:paraId="66E6C097" w14:textId="77777777" w:rsidR="0026049F" w:rsidRPr="0026049F" w:rsidRDefault="0026049F" w:rsidP="004031B1">
            <w:pPr>
              <w:jc w:val="center"/>
              <w:rPr>
                <w:sz w:val="22"/>
              </w:rPr>
            </w:pPr>
          </w:p>
        </w:tc>
        <w:tc>
          <w:tcPr>
            <w:tcW w:w="1571" w:type="dxa"/>
            <w:tcBorders>
              <w:top w:val="single" w:sz="4" w:space="0" w:color="auto"/>
            </w:tcBorders>
          </w:tcPr>
          <w:p w14:paraId="3D775A3D" w14:textId="77777777" w:rsidR="0026049F" w:rsidRPr="0026049F" w:rsidRDefault="0026049F" w:rsidP="004031B1">
            <w:pPr>
              <w:jc w:val="center"/>
              <w:rPr>
                <w:sz w:val="22"/>
              </w:rPr>
            </w:pPr>
          </w:p>
        </w:tc>
        <w:tc>
          <w:tcPr>
            <w:tcW w:w="1570" w:type="dxa"/>
            <w:tcBorders>
              <w:top w:val="single" w:sz="4" w:space="0" w:color="auto"/>
            </w:tcBorders>
          </w:tcPr>
          <w:p w14:paraId="26CDB9E4" w14:textId="77777777" w:rsidR="0026049F" w:rsidRPr="0026049F" w:rsidRDefault="0026049F" w:rsidP="004031B1">
            <w:pPr>
              <w:jc w:val="center"/>
              <w:rPr>
                <w:sz w:val="22"/>
              </w:rPr>
            </w:pPr>
          </w:p>
        </w:tc>
        <w:tc>
          <w:tcPr>
            <w:tcW w:w="1570" w:type="dxa"/>
            <w:tcBorders>
              <w:top w:val="single" w:sz="4" w:space="0" w:color="auto"/>
            </w:tcBorders>
          </w:tcPr>
          <w:p w14:paraId="3D61309A" w14:textId="77777777" w:rsidR="0026049F" w:rsidRPr="001F0CE9" w:rsidRDefault="0026049F" w:rsidP="004031B1">
            <w:pPr>
              <w:jc w:val="center"/>
            </w:pPr>
          </w:p>
        </w:tc>
        <w:tc>
          <w:tcPr>
            <w:tcW w:w="1569" w:type="dxa"/>
            <w:tcBorders>
              <w:top w:val="single" w:sz="4" w:space="0" w:color="auto"/>
            </w:tcBorders>
          </w:tcPr>
          <w:p w14:paraId="54925671" w14:textId="77777777" w:rsidR="0026049F" w:rsidRPr="001F0CE9" w:rsidRDefault="0026049F" w:rsidP="004031B1">
            <w:pPr>
              <w:jc w:val="center"/>
            </w:pPr>
          </w:p>
        </w:tc>
        <w:tc>
          <w:tcPr>
            <w:tcW w:w="1566" w:type="dxa"/>
            <w:tcBorders>
              <w:top w:val="single" w:sz="4" w:space="0" w:color="auto"/>
            </w:tcBorders>
          </w:tcPr>
          <w:p w14:paraId="0D0B065E" w14:textId="77777777" w:rsidR="0026049F" w:rsidRPr="001F0CE9" w:rsidRDefault="0026049F" w:rsidP="004031B1">
            <w:pPr>
              <w:jc w:val="center"/>
            </w:pPr>
          </w:p>
        </w:tc>
        <w:tc>
          <w:tcPr>
            <w:tcW w:w="1083" w:type="dxa"/>
            <w:tcBorders>
              <w:top w:val="single" w:sz="4" w:space="0" w:color="auto"/>
            </w:tcBorders>
          </w:tcPr>
          <w:p w14:paraId="7B000B67" w14:textId="77777777" w:rsidR="0026049F" w:rsidRPr="001F0CE9" w:rsidRDefault="0026049F" w:rsidP="004031B1">
            <w:pPr>
              <w:jc w:val="center"/>
            </w:pPr>
          </w:p>
        </w:tc>
      </w:tr>
      <w:tr w:rsidR="0026049F" w14:paraId="4FC57FBA" w14:textId="77777777" w:rsidTr="004031B1">
        <w:tc>
          <w:tcPr>
            <w:tcW w:w="1176" w:type="dxa"/>
          </w:tcPr>
          <w:p w14:paraId="7B9C4CC8" w14:textId="77777777" w:rsidR="0026049F" w:rsidRPr="0026049F" w:rsidRDefault="0026049F" w:rsidP="004031B1">
            <w:pPr>
              <w:rPr>
                <w:sz w:val="22"/>
              </w:rPr>
            </w:pPr>
            <w:r w:rsidRPr="0026049F">
              <w:rPr>
                <w:sz w:val="22"/>
              </w:rPr>
              <w:t>Overall</w:t>
            </w:r>
          </w:p>
        </w:tc>
        <w:tc>
          <w:tcPr>
            <w:tcW w:w="1565" w:type="dxa"/>
            <w:gridSpan w:val="2"/>
          </w:tcPr>
          <w:p w14:paraId="363A86FF" w14:textId="77777777" w:rsidR="0026049F" w:rsidRPr="0026049F" w:rsidRDefault="0026049F" w:rsidP="004031B1">
            <w:pPr>
              <w:jc w:val="center"/>
              <w:rPr>
                <w:sz w:val="22"/>
              </w:rPr>
            </w:pPr>
          </w:p>
        </w:tc>
        <w:tc>
          <w:tcPr>
            <w:tcW w:w="1571" w:type="dxa"/>
          </w:tcPr>
          <w:p w14:paraId="7E59C5AA" w14:textId="77777777" w:rsidR="0026049F" w:rsidRPr="0026049F" w:rsidRDefault="0026049F" w:rsidP="004031B1">
            <w:pPr>
              <w:jc w:val="center"/>
              <w:rPr>
                <w:sz w:val="22"/>
              </w:rPr>
            </w:pPr>
          </w:p>
        </w:tc>
        <w:tc>
          <w:tcPr>
            <w:tcW w:w="1570" w:type="dxa"/>
          </w:tcPr>
          <w:p w14:paraId="55011393" w14:textId="77777777" w:rsidR="0026049F" w:rsidRPr="0026049F" w:rsidRDefault="0026049F" w:rsidP="004031B1">
            <w:pPr>
              <w:jc w:val="center"/>
              <w:rPr>
                <w:sz w:val="22"/>
              </w:rPr>
            </w:pPr>
          </w:p>
        </w:tc>
        <w:tc>
          <w:tcPr>
            <w:tcW w:w="1570" w:type="dxa"/>
          </w:tcPr>
          <w:p w14:paraId="2558E252" w14:textId="77777777" w:rsidR="0026049F" w:rsidRPr="001F0CE9" w:rsidRDefault="0026049F" w:rsidP="004031B1">
            <w:pPr>
              <w:jc w:val="center"/>
            </w:pPr>
            <w:r>
              <w:t>94.11</w:t>
            </w:r>
          </w:p>
        </w:tc>
        <w:tc>
          <w:tcPr>
            <w:tcW w:w="1569" w:type="dxa"/>
          </w:tcPr>
          <w:p w14:paraId="5DEF1730" w14:textId="77777777" w:rsidR="0026049F" w:rsidRPr="001F0CE9" w:rsidRDefault="0026049F" w:rsidP="004031B1">
            <w:pPr>
              <w:jc w:val="center"/>
            </w:pPr>
            <w:r>
              <w:t>4,162</w:t>
            </w:r>
          </w:p>
        </w:tc>
        <w:tc>
          <w:tcPr>
            <w:tcW w:w="1566" w:type="dxa"/>
          </w:tcPr>
          <w:p w14:paraId="38597D81" w14:textId="77777777" w:rsidR="0026049F" w:rsidRPr="001F0CE9" w:rsidRDefault="0026049F" w:rsidP="004031B1">
            <w:pPr>
              <w:jc w:val="center"/>
            </w:pPr>
            <w:r>
              <w:t>.00</w:t>
            </w:r>
          </w:p>
        </w:tc>
        <w:tc>
          <w:tcPr>
            <w:tcW w:w="1083" w:type="dxa"/>
          </w:tcPr>
          <w:p w14:paraId="5C309B5F" w14:textId="77777777" w:rsidR="0026049F" w:rsidRPr="001F0CE9" w:rsidRDefault="0026049F" w:rsidP="004031B1">
            <w:pPr>
              <w:jc w:val="center"/>
            </w:pPr>
            <w:r>
              <w:t>.69</w:t>
            </w:r>
          </w:p>
        </w:tc>
      </w:tr>
      <w:tr w:rsidR="0026049F" w14:paraId="7A8EB2B9" w14:textId="77777777" w:rsidTr="004031B1">
        <w:tc>
          <w:tcPr>
            <w:tcW w:w="1176" w:type="dxa"/>
          </w:tcPr>
          <w:p w14:paraId="66C1D1D8" w14:textId="77777777" w:rsidR="0026049F" w:rsidRPr="0026049F" w:rsidRDefault="0026049F" w:rsidP="004031B1">
            <w:pPr>
              <w:rPr>
                <w:sz w:val="22"/>
              </w:rPr>
            </w:pPr>
            <w:r w:rsidRPr="0026049F">
              <w:rPr>
                <w:sz w:val="22"/>
              </w:rPr>
              <w:t>Sym.</w:t>
            </w:r>
          </w:p>
        </w:tc>
        <w:tc>
          <w:tcPr>
            <w:tcW w:w="1565" w:type="dxa"/>
            <w:gridSpan w:val="2"/>
          </w:tcPr>
          <w:p w14:paraId="349C2C0D" w14:textId="77777777" w:rsidR="0026049F" w:rsidRPr="0026049F" w:rsidRDefault="0026049F" w:rsidP="004031B1">
            <w:pPr>
              <w:jc w:val="center"/>
              <w:rPr>
                <w:sz w:val="22"/>
              </w:rPr>
            </w:pPr>
            <w:r w:rsidRPr="0026049F">
              <w:rPr>
                <w:sz w:val="22"/>
              </w:rPr>
              <w:t>2.90</w:t>
            </w:r>
          </w:p>
        </w:tc>
        <w:tc>
          <w:tcPr>
            <w:tcW w:w="1571" w:type="dxa"/>
          </w:tcPr>
          <w:p w14:paraId="6652CDBB" w14:textId="77777777" w:rsidR="0026049F" w:rsidRPr="0026049F" w:rsidRDefault="0026049F" w:rsidP="004031B1">
            <w:pPr>
              <w:jc w:val="center"/>
              <w:rPr>
                <w:sz w:val="22"/>
              </w:rPr>
            </w:pPr>
            <w:r w:rsidRPr="0026049F">
              <w:rPr>
                <w:sz w:val="22"/>
              </w:rPr>
              <w:t>.004</w:t>
            </w:r>
          </w:p>
        </w:tc>
        <w:tc>
          <w:tcPr>
            <w:tcW w:w="1570" w:type="dxa"/>
          </w:tcPr>
          <w:p w14:paraId="11AB6510" w14:textId="77777777" w:rsidR="0026049F" w:rsidRPr="0026049F" w:rsidRDefault="0026049F" w:rsidP="004031B1">
            <w:pPr>
              <w:jc w:val="center"/>
              <w:rPr>
                <w:sz w:val="22"/>
              </w:rPr>
            </w:pPr>
            <w:r w:rsidRPr="0026049F">
              <w:rPr>
                <w:sz w:val="22"/>
              </w:rPr>
              <w:t>.20</w:t>
            </w:r>
          </w:p>
        </w:tc>
        <w:tc>
          <w:tcPr>
            <w:tcW w:w="1570" w:type="dxa"/>
          </w:tcPr>
          <w:p w14:paraId="7750E064" w14:textId="77777777" w:rsidR="0026049F" w:rsidRPr="001F0CE9" w:rsidRDefault="0026049F" w:rsidP="004031B1">
            <w:pPr>
              <w:jc w:val="center"/>
            </w:pPr>
          </w:p>
        </w:tc>
        <w:tc>
          <w:tcPr>
            <w:tcW w:w="1569" w:type="dxa"/>
          </w:tcPr>
          <w:p w14:paraId="74BD4467" w14:textId="77777777" w:rsidR="0026049F" w:rsidRPr="001F0CE9" w:rsidRDefault="0026049F" w:rsidP="004031B1">
            <w:pPr>
              <w:jc w:val="center"/>
            </w:pPr>
          </w:p>
        </w:tc>
        <w:tc>
          <w:tcPr>
            <w:tcW w:w="1566" w:type="dxa"/>
          </w:tcPr>
          <w:p w14:paraId="1BF608CC" w14:textId="77777777" w:rsidR="0026049F" w:rsidRPr="001F0CE9" w:rsidRDefault="0026049F" w:rsidP="004031B1">
            <w:pPr>
              <w:jc w:val="center"/>
            </w:pPr>
          </w:p>
        </w:tc>
        <w:tc>
          <w:tcPr>
            <w:tcW w:w="1083" w:type="dxa"/>
          </w:tcPr>
          <w:p w14:paraId="48BC4ACF" w14:textId="77777777" w:rsidR="0026049F" w:rsidRPr="001F0CE9" w:rsidRDefault="0026049F" w:rsidP="004031B1">
            <w:pPr>
              <w:jc w:val="center"/>
            </w:pPr>
          </w:p>
        </w:tc>
      </w:tr>
      <w:tr w:rsidR="0026049F" w14:paraId="1F70A4AE" w14:textId="77777777" w:rsidTr="004031B1">
        <w:tc>
          <w:tcPr>
            <w:tcW w:w="1176" w:type="dxa"/>
          </w:tcPr>
          <w:p w14:paraId="4F6B6701" w14:textId="77777777" w:rsidR="0026049F" w:rsidRPr="0026049F" w:rsidRDefault="0026049F" w:rsidP="004031B1">
            <w:pPr>
              <w:rPr>
                <w:sz w:val="22"/>
              </w:rPr>
            </w:pPr>
            <w:r w:rsidRPr="0026049F">
              <w:rPr>
                <w:sz w:val="22"/>
              </w:rPr>
              <w:t>Inclusion</w:t>
            </w:r>
          </w:p>
        </w:tc>
        <w:tc>
          <w:tcPr>
            <w:tcW w:w="1565" w:type="dxa"/>
            <w:gridSpan w:val="2"/>
          </w:tcPr>
          <w:p w14:paraId="665B7EAF" w14:textId="77777777" w:rsidR="0026049F" w:rsidRPr="0026049F" w:rsidRDefault="0026049F" w:rsidP="004031B1">
            <w:pPr>
              <w:jc w:val="center"/>
              <w:rPr>
                <w:sz w:val="22"/>
              </w:rPr>
            </w:pPr>
            <w:r w:rsidRPr="0026049F">
              <w:rPr>
                <w:sz w:val="22"/>
              </w:rPr>
              <w:t>9.56</w:t>
            </w:r>
          </w:p>
        </w:tc>
        <w:tc>
          <w:tcPr>
            <w:tcW w:w="1571" w:type="dxa"/>
          </w:tcPr>
          <w:p w14:paraId="5F17D9F0" w14:textId="77777777" w:rsidR="0026049F" w:rsidRPr="0026049F" w:rsidRDefault="0026049F" w:rsidP="004031B1">
            <w:pPr>
              <w:jc w:val="center"/>
              <w:rPr>
                <w:sz w:val="22"/>
              </w:rPr>
            </w:pPr>
            <w:r w:rsidRPr="0026049F">
              <w:rPr>
                <w:sz w:val="22"/>
              </w:rPr>
              <w:t>.00</w:t>
            </w:r>
          </w:p>
        </w:tc>
        <w:tc>
          <w:tcPr>
            <w:tcW w:w="1570" w:type="dxa"/>
          </w:tcPr>
          <w:p w14:paraId="3110A847" w14:textId="77777777" w:rsidR="0026049F" w:rsidRPr="0026049F" w:rsidRDefault="0026049F" w:rsidP="004031B1">
            <w:pPr>
              <w:jc w:val="center"/>
              <w:rPr>
                <w:sz w:val="22"/>
              </w:rPr>
            </w:pPr>
            <w:r w:rsidRPr="0026049F">
              <w:rPr>
                <w:sz w:val="22"/>
              </w:rPr>
              <w:t>.65</w:t>
            </w:r>
          </w:p>
        </w:tc>
        <w:tc>
          <w:tcPr>
            <w:tcW w:w="1570" w:type="dxa"/>
          </w:tcPr>
          <w:p w14:paraId="67146855" w14:textId="77777777" w:rsidR="0026049F" w:rsidRPr="001F0CE9" w:rsidRDefault="0026049F" w:rsidP="004031B1">
            <w:pPr>
              <w:jc w:val="center"/>
            </w:pPr>
          </w:p>
        </w:tc>
        <w:tc>
          <w:tcPr>
            <w:tcW w:w="1569" w:type="dxa"/>
          </w:tcPr>
          <w:p w14:paraId="14F37C18" w14:textId="77777777" w:rsidR="0026049F" w:rsidRPr="001F0CE9" w:rsidRDefault="0026049F" w:rsidP="004031B1">
            <w:pPr>
              <w:jc w:val="center"/>
            </w:pPr>
          </w:p>
        </w:tc>
        <w:tc>
          <w:tcPr>
            <w:tcW w:w="1566" w:type="dxa"/>
          </w:tcPr>
          <w:p w14:paraId="5BEC57D2" w14:textId="77777777" w:rsidR="0026049F" w:rsidRPr="001F0CE9" w:rsidRDefault="0026049F" w:rsidP="004031B1">
            <w:pPr>
              <w:jc w:val="center"/>
            </w:pPr>
          </w:p>
        </w:tc>
        <w:tc>
          <w:tcPr>
            <w:tcW w:w="1083" w:type="dxa"/>
          </w:tcPr>
          <w:p w14:paraId="14F1E87C" w14:textId="77777777" w:rsidR="0026049F" w:rsidRPr="001F0CE9" w:rsidRDefault="0026049F" w:rsidP="004031B1">
            <w:pPr>
              <w:jc w:val="center"/>
            </w:pPr>
          </w:p>
        </w:tc>
      </w:tr>
      <w:tr w:rsidR="0026049F" w14:paraId="32C8FECA" w14:textId="77777777" w:rsidTr="004031B1">
        <w:trPr>
          <w:trHeight w:val="341"/>
        </w:trPr>
        <w:tc>
          <w:tcPr>
            <w:tcW w:w="1176" w:type="dxa"/>
            <w:tcBorders>
              <w:bottom w:val="nil"/>
            </w:tcBorders>
          </w:tcPr>
          <w:p w14:paraId="3F6A7390" w14:textId="77777777" w:rsidR="0026049F" w:rsidRPr="0026049F" w:rsidRDefault="0026049F" w:rsidP="004031B1">
            <w:pPr>
              <w:rPr>
                <w:sz w:val="22"/>
              </w:rPr>
            </w:pPr>
            <w:r w:rsidRPr="0026049F">
              <w:rPr>
                <w:sz w:val="22"/>
              </w:rPr>
              <w:t>Gender</w:t>
            </w:r>
          </w:p>
        </w:tc>
        <w:tc>
          <w:tcPr>
            <w:tcW w:w="1565" w:type="dxa"/>
            <w:gridSpan w:val="2"/>
            <w:tcBorders>
              <w:bottom w:val="nil"/>
            </w:tcBorders>
          </w:tcPr>
          <w:p w14:paraId="71E038AC" w14:textId="77777777" w:rsidR="0026049F" w:rsidRPr="0026049F" w:rsidRDefault="0026049F" w:rsidP="004031B1">
            <w:pPr>
              <w:jc w:val="center"/>
              <w:rPr>
                <w:sz w:val="22"/>
              </w:rPr>
            </w:pPr>
            <w:r w:rsidRPr="0026049F">
              <w:rPr>
                <w:sz w:val="22"/>
              </w:rPr>
              <w:t>-1.11</w:t>
            </w:r>
          </w:p>
        </w:tc>
        <w:tc>
          <w:tcPr>
            <w:tcW w:w="1571" w:type="dxa"/>
            <w:tcBorders>
              <w:bottom w:val="nil"/>
            </w:tcBorders>
          </w:tcPr>
          <w:p w14:paraId="41EB04C3" w14:textId="77777777" w:rsidR="0026049F" w:rsidRPr="0026049F" w:rsidRDefault="0026049F" w:rsidP="004031B1">
            <w:pPr>
              <w:jc w:val="center"/>
              <w:rPr>
                <w:sz w:val="22"/>
              </w:rPr>
            </w:pPr>
            <w:r w:rsidRPr="0026049F">
              <w:rPr>
                <w:sz w:val="22"/>
              </w:rPr>
              <w:t>.26</w:t>
            </w:r>
          </w:p>
        </w:tc>
        <w:tc>
          <w:tcPr>
            <w:tcW w:w="1570" w:type="dxa"/>
            <w:tcBorders>
              <w:bottom w:val="nil"/>
            </w:tcBorders>
          </w:tcPr>
          <w:p w14:paraId="7022846E" w14:textId="77777777" w:rsidR="0026049F" w:rsidRPr="0026049F" w:rsidRDefault="0026049F" w:rsidP="004031B1">
            <w:pPr>
              <w:jc w:val="center"/>
              <w:rPr>
                <w:sz w:val="22"/>
              </w:rPr>
            </w:pPr>
            <w:r w:rsidRPr="0026049F">
              <w:rPr>
                <w:sz w:val="22"/>
              </w:rPr>
              <w:t>-.04</w:t>
            </w:r>
          </w:p>
        </w:tc>
        <w:tc>
          <w:tcPr>
            <w:tcW w:w="1570" w:type="dxa"/>
            <w:tcBorders>
              <w:bottom w:val="nil"/>
            </w:tcBorders>
          </w:tcPr>
          <w:p w14:paraId="773F56C2" w14:textId="77777777" w:rsidR="0026049F" w:rsidRPr="001F0CE9" w:rsidRDefault="0026049F" w:rsidP="004031B1">
            <w:pPr>
              <w:jc w:val="center"/>
            </w:pPr>
          </w:p>
        </w:tc>
        <w:tc>
          <w:tcPr>
            <w:tcW w:w="1569" w:type="dxa"/>
            <w:tcBorders>
              <w:bottom w:val="nil"/>
            </w:tcBorders>
          </w:tcPr>
          <w:p w14:paraId="53F058C5" w14:textId="77777777" w:rsidR="0026049F" w:rsidRPr="001F0CE9" w:rsidRDefault="0026049F" w:rsidP="004031B1">
            <w:pPr>
              <w:jc w:val="center"/>
            </w:pPr>
          </w:p>
        </w:tc>
        <w:tc>
          <w:tcPr>
            <w:tcW w:w="1566" w:type="dxa"/>
            <w:tcBorders>
              <w:bottom w:val="nil"/>
            </w:tcBorders>
          </w:tcPr>
          <w:p w14:paraId="468A66FE" w14:textId="77777777" w:rsidR="0026049F" w:rsidRPr="001F0CE9" w:rsidRDefault="0026049F" w:rsidP="004031B1">
            <w:pPr>
              <w:jc w:val="center"/>
            </w:pPr>
          </w:p>
        </w:tc>
        <w:tc>
          <w:tcPr>
            <w:tcW w:w="1083" w:type="dxa"/>
            <w:tcBorders>
              <w:bottom w:val="nil"/>
            </w:tcBorders>
          </w:tcPr>
          <w:p w14:paraId="469DE78E" w14:textId="77777777" w:rsidR="0026049F" w:rsidRPr="001F0CE9" w:rsidRDefault="0026049F" w:rsidP="004031B1">
            <w:pPr>
              <w:jc w:val="center"/>
            </w:pPr>
          </w:p>
        </w:tc>
      </w:tr>
      <w:tr w:rsidR="0026049F" w14:paraId="7AD5BF5F" w14:textId="77777777" w:rsidTr="004031B1">
        <w:tc>
          <w:tcPr>
            <w:tcW w:w="1176" w:type="dxa"/>
            <w:tcBorders>
              <w:top w:val="nil"/>
              <w:bottom w:val="single" w:sz="4" w:space="0" w:color="auto"/>
            </w:tcBorders>
          </w:tcPr>
          <w:p w14:paraId="63E35ACE" w14:textId="77777777" w:rsidR="0026049F" w:rsidRPr="0026049F" w:rsidRDefault="0026049F" w:rsidP="004031B1">
            <w:pPr>
              <w:rPr>
                <w:sz w:val="22"/>
              </w:rPr>
            </w:pPr>
            <w:r w:rsidRPr="0026049F">
              <w:rPr>
                <w:sz w:val="22"/>
              </w:rPr>
              <w:t>Race</w:t>
            </w:r>
          </w:p>
        </w:tc>
        <w:tc>
          <w:tcPr>
            <w:tcW w:w="1565" w:type="dxa"/>
            <w:gridSpan w:val="2"/>
            <w:tcBorders>
              <w:top w:val="nil"/>
              <w:bottom w:val="single" w:sz="4" w:space="0" w:color="auto"/>
            </w:tcBorders>
          </w:tcPr>
          <w:p w14:paraId="241F7F5B" w14:textId="77777777" w:rsidR="0026049F" w:rsidRPr="0026049F" w:rsidRDefault="0026049F" w:rsidP="004031B1">
            <w:pPr>
              <w:jc w:val="center"/>
              <w:rPr>
                <w:sz w:val="22"/>
              </w:rPr>
            </w:pPr>
            <w:r w:rsidRPr="0026049F">
              <w:rPr>
                <w:sz w:val="22"/>
              </w:rPr>
              <w:t>.09</w:t>
            </w:r>
          </w:p>
        </w:tc>
        <w:tc>
          <w:tcPr>
            <w:tcW w:w="1571" w:type="dxa"/>
            <w:tcBorders>
              <w:top w:val="nil"/>
              <w:bottom w:val="single" w:sz="4" w:space="0" w:color="auto"/>
            </w:tcBorders>
          </w:tcPr>
          <w:p w14:paraId="67659CD3" w14:textId="77777777" w:rsidR="0026049F" w:rsidRPr="0026049F" w:rsidRDefault="0026049F" w:rsidP="004031B1">
            <w:pPr>
              <w:jc w:val="center"/>
              <w:rPr>
                <w:sz w:val="22"/>
              </w:rPr>
            </w:pPr>
            <w:r w:rsidRPr="0026049F">
              <w:rPr>
                <w:sz w:val="22"/>
              </w:rPr>
              <w:t>.92</w:t>
            </w:r>
          </w:p>
        </w:tc>
        <w:tc>
          <w:tcPr>
            <w:tcW w:w="1570" w:type="dxa"/>
            <w:tcBorders>
              <w:top w:val="nil"/>
              <w:bottom w:val="single" w:sz="4" w:space="0" w:color="auto"/>
            </w:tcBorders>
          </w:tcPr>
          <w:p w14:paraId="403E3187" w14:textId="77777777" w:rsidR="0026049F" w:rsidRPr="0026049F" w:rsidRDefault="0026049F" w:rsidP="004031B1">
            <w:pPr>
              <w:jc w:val="center"/>
              <w:rPr>
                <w:sz w:val="22"/>
              </w:rPr>
            </w:pPr>
            <w:r w:rsidRPr="0026049F">
              <w:rPr>
                <w:sz w:val="22"/>
              </w:rPr>
              <w:t>.004</w:t>
            </w:r>
          </w:p>
        </w:tc>
        <w:tc>
          <w:tcPr>
            <w:tcW w:w="1570" w:type="dxa"/>
            <w:tcBorders>
              <w:top w:val="nil"/>
              <w:bottom w:val="single" w:sz="4" w:space="0" w:color="auto"/>
            </w:tcBorders>
          </w:tcPr>
          <w:p w14:paraId="2CFEF0F2" w14:textId="77777777" w:rsidR="0026049F" w:rsidRPr="001F0CE9" w:rsidRDefault="0026049F" w:rsidP="004031B1">
            <w:pPr>
              <w:jc w:val="center"/>
            </w:pPr>
          </w:p>
        </w:tc>
        <w:tc>
          <w:tcPr>
            <w:tcW w:w="1569" w:type="dxa"/>
            <w:tcBorders>
              <w:top w:val="nil"/>
              <w:bottom w:val="single" w:sz="4" w:space="0" w:color="auto"/>
            </w:tcBorders>
          </w:tcPr>
          <w:p w14:paraId="4B6E32C7" w14:textId="77777777" w:rsidR="0026049F" w:rsidRPr="001F0CE9" w:rsidRDefault="0026049F" w:rsidP="004031B1">
            <w:pPr>
              <w:jc w:val="center"/>
            </w:pPr>
          </w:p>
        </w:tc>
        <w:tc>
          <w:tcPr>
            <w:tcW w:w="1566" w:type="dxa"/>
            <w:tcBorders>
              <w:top w:val="nil"/>
              <w:bottom w:val="single" w:sz="4" w:space="0" w:color="auto"/>
            </w:tcBorders>
          </w:tcPr>
          <w:p w14:paraId="5D9EE557" w14:textId="77777777" w:rsidR="0026049F" w:rsidRPr="001F0CE9" w:rsidRDefault="0026049F" w:rsidP="004031B1">
            <w:pPr>
              <w:jc w:val="center"/>
            </w:pPr>
          </w:p>
        </w:tc>
        <w:tc>
          <w:tcPr>
            <w:tcW w:w="1083" w:type="dxa"/>
            <w:tcBorders>
              <w:top w:val="nil"/>
              <w:bottom w:val="single" w:sz="4" w:space="0" w:color="auto"/>
            </w:tcBorders>
          </w:tcPr>
          <w:p w14:paraId="33D12DC5" w14:textId="77777777" w:rsidR="0026049F" w:rsidRPr="001F0CE9" w:rsidRDefault="0026049F" w:rsidP="004031B1">
            <w:pPr>
              <w:jc w:val="center"/>
            </w:pPr>
          </w:p>
        </w:tc>
      </w:tr>
    </w:tbl>
    <w:p w14:paraId="7254F139" w14:textId="77777777" w:rsidR="0026049F" w:rsidRDefault="0026049F" w:rsidP="0026049F">
      <w:pPr>
        <w:spacing w:line="480" w:lineRule="auto"/>
      </w:pPr>
    </w:p>
    <w:p w14:paraId="39516A19" w14:textId="4A7B1304" w:rsidR="0026049F" w:rsidRPr="0026049F" w:rsidRDefault="0023410B" w:rsidP="0026049F">
      <w:pPr>
        <w:rPr>
          <w:sz w:val="22"/>
        </w:rPr>
      </w:pPr>
      <w:r>
        <w:rPr>
          <w:i/>
        </w:rPr>
        <w:t>Table 32</w:t>
      </w:r>
      <w:r w:rsidR="0026049F" w:rsidRPr="0026049F">
        <w:rPr>
          <w:i/>
        </w:rPr>
        <w:t>.</w:t>
      </w:r>
      <w:r w:rsidR="0026049F">
        <w:t xml:space="preserve"> </w:t>
      </w:r>
      <w:r w:rsidR="0026049F">
        <w:rPr>
          <w:color w:val="000000"/>
        </w:rPr>
        <w:t xml:space="preserve">Antecedents of </w:t>
      </w:r>
      <w:r w:rsidR="0026049F">
        <w:rPr>
          <w:color w:val="000000"/>
        </w:rPr>
        <w:t>bonding</w:t>
      </w:r>
      <w:r w:rsidR="0026049F">
        <w:rPr>
          <w:color w:val="000000"/>
        </w:rPr>
        <w:t xml:space="preserve"> in the music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
        <w:gridCol w:w="11"/>
        <w:gridCol w:w="1209"/>
        <w:gridCol w:w="1173"/>
        <w:gridCol w:w="1121"/>
        <w:gridCol w:w="1274"/>
        <w:gridCol w:w="1223"/>
        <w:gridCol w:w="1119"/>
        <w:gridCol w:w="1083"/>
      </w:tblGrid>
      <w:tr w:rsidR="0026049F" w:rsidRPr="0026049F" w14:paraId="012E1873" w14:textId="77777777" w:rsidTr="0026049F">
        <w:trPr>
          <w:trHeight w:val="341"/>
        </w:trPr>
        <w:tc>
          <w:tcPr>
            <w:tcW w:w="1158" w:type="dxa"/>
            <w:gridSpan w:val="2"/>
            <w:tcBorders>
              <w:top w:val="single" w:sz="4" w:space="0" w:color="auto"/>
            </w:tcBorders>
          </w:tcPr>
          <w:p w14:paraId="03600A4A" w14:textId="77777777" w:rsidR="0026049F" w:rsidRPr="0026049F" w:rsidRDefault="0026049F" w:rsidP="004031B1">
            <w:pPr>
              <w:widowControl w:val="0"/>
              <w:autoSpaceDE w:val="0"/>
              <w:autoSpaceDN w:val="0"/>
              <w:adjustRightInd w:val="0"/>
              <w:jc w:val="center"/>
              <w:rPr>
                <w:bCs/>
                <w:color w:val="000000"/>
                <w:sz w:val="22"/>
              </w:rPr>
            </w:pPr>
          </w:p>
        </w:tc>
        <w:tc>
          <w:tcPr>
            <w:tcW w:w="8202" w:type="dxa"/>
            <w:gridSpan w:val="7"/>
            <w:tcBorders>
              <w:top w:val="single" w:sz="4" w:space="0" w:color="auto"/>
            </w:tcBorders>
          </w:tcPr>
          <w:p w14:paraId="16777E1F"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Antecedents of bonding regression (music)</w:t>
            </w:r>
          </w:p>
        </w:tc>
      </w:tr>
      <w:tr w:rsidR="0026049F" w:rsidRPr="0026049F" w14:paraId="04C6B065" w14:textId="77777777" w:rsidTr="0026049F">
        <w:trPr>
          <w:trHeight w:val="449"/>
        </w:trPr>
        <w:tc>
          <w:tcPr>
            <w:tcW w:w="1147" w:type="dxa"/>
          </w:tcPr>
          <w:p w14:paraId="606C9532" w14:textId="77777777" w:rsidR="0026049F" w:rsidRPr="0026049F" w:rsidRDefault="0026049F" w:rsidP="004031B1">
            <w:pPr>
              <w:jc w:val="center"/>
              <w:rPr>
                <w:sz w:val="22"/>
              </w:rPr>
            </w:pPr>
          </w:p>
        </w:tc>
        <w:tc>
          <w:tcPr>
            <w:tcW w:w="1220" w:type="dxa"/>
            <w:gridSpan w:val="2"/>
            <w:tcBorders>
              <w:top w:val="single" w:sz="4" w:space="0" w:color="auto"/>
              <w:bottom w:val="single" w:sz="4" w:space="0" w:color="auto"/>
            </w:tcBorders>
          </w:tcPr>
          <w:p w14:paraId="40A47974"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t</w:t>
            </w:r>
          </w:p>
        </w:tc>
        <w:tc>
          <w:tcPr>
            <w:tcW w:w="1173" w:type="dxa"/>
            <w:tcBorders>
              <w:top w:val="single" w:sz="4" w:space="0" w:color="auto"/>
              <w:bottom w:val="single" w:sz="4" w:space="0" w:color="auto"/>
            </w:tcBorders>
          </w:tcPr>
          <w:p w14:paraId="00D437BA"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p</w:t>
            </w:r>
          </w:p>
          <w:p w14:paraId="686A9337" w14:textId="77777777" w:rsidR="0026049F" w:rsidRPr="0026049F" w:rsidRDefault="0026049F" w:rsidP="004031B1">
            <w:pPr>
              <w:jc w:val="center"/>
              <w:rPr>
                <w:sz w:val="22"/>
              </w:rPr>
            </w:pPr>
          </w:p>
        </w:tc>
        <w:tc>
          <w:tcPr>
            <w:tcW w:w="1121" w:type="dxa"/>
            <w:tcBorders>
              <w:top w:val="single" w:sz="4" w:space="0" w:color="auto"/>
              <w:bottom w:val="single" w:sz="4" w:space="0" w:color="auto"/>
            </w:tcBorders>
          </w:tcPr>
          <w:p w14:paraId="5B9E8B1C"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β</w:t>
            </w:r>
          </w:p>
        </w:tc>
        <w:tc>
          <w:tcPr>
            <w:tcW w:w="1274" w:type="dxa"/>
            <w:tcBorders>
              <w:top w:val="single" w:sz="4" w:space="0" w:color="auto"/>
              <w:bottom w:val="single" w:sz="4" w:space="0" w:color="auto"/>
            </w:tcBorders>
          </w:tcPr>
          <w:p w14:paraId="6C4B8637"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F</w:t>
            </w:r>
          </w:p>
          <w:p w14:paraId="2868CC0A" w14:textId="77777777" w:rsidR="0026049F" w:rsidRPr="0026049F" w:rsidRDefault="0026049F" w:rsidP="004031B1">
            <w:pPr>
              <w:jc w:val="center"/>
              <w:rPr>
                <w:sz w:val="22"/>
              </w:rPr>
            </w:pPr>
          </w:p>
        </w:tc>
        <w:tc>
          <w:tcPr>
            <w:tcW w:w="1223" w:type="dxa"/>
            <w:tcBorders>
              <w:top w:val="single" w:sz="4" w:space="0" w:color="auto"/>
              <w:bottom w:val="single" w:sz="4" w:space="0" w:color="auto"/>
            </w:tcBorders>
          </w:tcPr>
          <w:p w14:paraId="57687060" w14:textId="77777777" w:rsidR="0026049F" w:rsidRPr="0026049F" w:rsidRDefault="0026049F" w:rsidP="004031B1">
            <w:pPr>
              <w:jc w:val="center"/>
              <w:rPr>
                <w:sz w:val="22"/>
              </w:rPr>
            </w:pPr>
            <w:proofErr w:type="spellStart"/>
            <w:r w:rsidRPr="0026049F">
              <w:rPr>
                <w:sz w:val="22"/>
              </w:rPr>
              <w:t>df</w:t>
            </w:r>
            <w:proofErr w:type="spellEnd"/>
          </w:p>
        </w:tc>
        <w:tc>
          <w:tcPr>
            <w:tcW w:w="1119" w:type="dxa"/>
            <w:tcBorders>
              <w:top w:val="single" w:sz="4" w:space="0" w:color="auto"/>
              <w:bottom w:val="single" w:sz="4" w:space="0" w:color="auto"/>
            </w:tcBorders>
          </w:tcPr>
          <w:p w14:paraId="5CABFD6C" w14:textId="77777777" w:rsidR="0026049F" w:rsidRPr="0026049F" w:rsidRDefault="0026049F" w:rsidP="004031B1">
            <w:pPr>
              <w:jc w:val="center"/>
              <w:rPr>
                <w:sz w:val="22"/>
              </w:rPr>
            </w:pPr>
            <w:r w:rsidRPr="0026049F">
              <w:rPr>
                <w:sz w:val="22"/>
              </w:rPr>
              <w:t>p</w:t>
            </w:r>
          </w:p>
        </w:tc>
        <w:tc>
          <w:tcPr>
            <w:tcW w:w="1083" w:type="dxa"/>
            <w:tcBorders>
              <w:top w:val="single" w:sz="4" w:space="0" w:color="auto"/>
              <w:bottom w:val="single" w:sz="4" w:space="0" w:color="auto"/>
            </w:tcBorders>
          </w:tcPr>
          <w:p w14:paraId="4D25FD50"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Adjusted R2</w:t>
            </w:r>
          </w:p>
          <w:p w14:paraId="4573C12D" w14:textId="77777777" w:rsidR="0026049F" w:rsidRPr="0026049F" w:rsidRDefault="0026049F" w:rsidP="004031B1">
            <w:pPr>
              <w:rPr>
                <w:sz w:val="22"/>
              </w:rPr>
            </w:pPr>
          </w:p>
        </w:tc>
      </w:tr>
      <w:tr w:rsidR="0026049F" w:rsidRPr="0026049F" w14:paraId="4803D9D7" w14:textId="77777777" w:rsidTr="0026049F">
        <w:tc>
          <w:tcPr>
            <w:tcW w:w="1147" w:type="dxa"/>
          </w:tcPr>
          <w:p w14:paraId="5569CC63" w14:textId="77777777" w:rsidR="0026049F" w:rsidRPr="0026049F" w:rsidRDefault="0026049F" w:rsidP="004031B1">
            <w:pPr>
              <w:rPr>
                <w:sz w:val="22"/>
              </w:rPr>
            </w:pPr>
            <w:r w:rsidRPr="0026049F">
              <w:rPr>
                <w:sz w:val="22"/>
              </w:rPr>
              <w:t>Bonding</w:t>
            </w:r>
          </w:p>
        </w:tc>
        <w:tc>
          <w:tcPr>
            <w:tcW w:w="1220" w:type="dxa"/>
            <w:gridSpan w:val="2"/>
            <w:tcBorders>
              <w:top w:val="single" w:sz="4" w:space="0" w:color="auto"/>
            </w:tcBorders>
          </w:tcPr>
          <w:p w14:paraId="56D2C68F" w14:textId="77777777" w:rsidR="0026049F" w:rsidRPr="0026049F" w:rsidRDefault="0026049F" w:rsidP="004031B1">
            <w:pPr>
              <w:jc w:val="center"/>
              <w:rPr>
                <w:sz w:val="22"/>
              </w:rPr>
            </w:pPr>
          </w:p>
        </w:tc>
        <w:tc>
          <w:tcPr>
            <w:tcW w:w="1173" w:type="dxa"/>
            <w:tcBorders>
              <w:top w:val="single" w:sz="4" w:space="0" w:color="auto"/>
            </w:tcBorders>
          </w:tcPr>
          <w:p w14:paraId="6F18388F" w14:textId="77777777" w:rsidR="0026049F" w:rsidRPr="0026049F" w:rsidRDefault="0026049F" w:rsidP="004031B1">
            <w:pPr>
              <w:jc w:val="center"/>
              <w:rPr>
                <w:sz w:val="22"/>
              </w:rPr>
            </w:pPr>
          </w:p>
        </w:tc>
        <w:tc>
          <w:tcPr>
            <w:tcW w:w="1121" w:type="dxa"/>
            <w:tcBorders>
              <w:top w:val="single" w:sz="4" w:space="0" w:color="auto"/>
            </w:tcBorders>
          </w:tcPr>
          <w:p w14:paraId="0F3EB346" w14:textId="77777777" w:rsidR="0026049F" w:rsidRPr="0026049F" w:rsidRDefault="0026049F" w:rsidP="004031B1">
            <w:pPr>
              <w:jc w:val="center"/>
              <w:rPr>
                <w:sz w:val="22"/>
              </w:rPr>
            </w:pPr>
          </w:p>
        </w:tc>
        <w:tc>
          <w:tcPr>
            <w:tcW w:w="1274" w:type="dxa"/>
            <w:tcBorders>
              <w:top w:val="single" w:sz="4" w:space="0" w:color="auto"/>
            </w:tcBorders>
          </w:tcPr>
          <w:p w14:paraId="73703881" w14:textId="77777777" w:rsidR="0026049F" w:rsidRPr="0026049F" w:rsidRDefault="0026049F" w:rsidP="004031B1">
            <w:pPr>
              <w:jc w:val="center"/>
              <w:rPr>
                <w:sz w:val="22"/>
              </w:rPr>
            </w:pPr>
          </w:p>
        </w:tc>
        <w:tc>
          <w:tcPr>
            <w:tcW w:w="1223" w:type="dxa"/>
            <w:tcBorders>
              <w:top w:val="single" w:sz="4" w:space="0" w:color="auto"/>
            </w:tcBorders>
          </w:tcPr>
          <w:p w14:paraId="33348FEB" w14:textId="77777777" w:rsidR="0026049F" w:rsidRPr="0026049F" w:rsidRDefault="0026049F" w:rsidP="004031B1">
            <w:pPr>
              <w:jc w:val="center"/>
              <w:rPr>
                <w:sz w:val="22"/>
              </w:rPr>
            </w:pPr>
          </w:p>
        </w:tc>
        <w:tc>
          <w:tcPr>
            <w:tcW w:w="1119" w:type="dxa"/>
            <w:tcBorders>
              <w:top w:val="single" w:sz="4" w:space="0" w:color="auto"/>
            </w:tcBorders>
          </w:tcPr>
          <w:p w14:paraId="0282094F" w14:textId="77777777" w:rsidR="0026049F" w:rsidRPr="0026049F" w:rsidRDefault="0026049F" w:rsidP="004031B1">
            <w:pPr>
              <w:jc w:val="center"/>
              <w:rPr>
                <w:sz w:val="22"/>
              </w:rPr>
            </w:pPr>
          </w:p>
        </w:tc>
        <w:tc>
          <w:tcPr>
            <w:tcW w:w="1083" w:type="dxa"/>
            <w:tcBorders>
              <w:top w:val="single" w:sz="4" w:space="0" w:color="auto"/>
            </w:tcBorders>
          </w:tcPr>
          <w:p w14:paraId="51ABD47E" w14:textId="77777777" w:rsidR="0026049F" w:rsidRPr="0026049F" w:rsidRDefault="0026049F" w:rsidP="004031B1">
            <w:pPr>
              <w:jc w:val="center"/>
              <w:rPr>
                <w:sz w:val="22"/>
              </w:rPr>
            </w:pPr>
          </w:p>
        </w:tc>
      </w:tr>
      <w:tr w:rsidR="0026049F" w:rsidRPr="0026049F" w14:paraId="7E8C414F" w14:textId="77777777" w:rsidTr="0026049F">
        <w:tc>
          <w:tcPr>
            <w:tcW w:w="1147" w:type="dxa"/>
          </w:tcPr>
          <w:p w14:paraId="56C8E572" w14:textId="77777777" w:rsidR="0026049F" w:rsidRPr="0026049F" w:rsidRDefault="0026049F" w:rsidP="004031B1">
            <w:pPr>
              <w:rPr>
                <w:sz w:val="22"/>
              </w:rPr>
            </w:pPr>
            <w:r w:rsidRPr="0026049F">
              <w:rPr>
                <w:sz w:val="22"/>
              </w:rPr>
              <w:t>Overall</w:t>
            </w:r>
          </w:p>
        </w:tc>
        <w:tc>
          <w:tcPr>
            <w:tcW w:w="1220" w:type="dxa"/>
            <w:gridSpan w:val="2"/>
          </w:tcPr>
          <w:p w14:paraId="7417262B" w14:textId="77777777" w:rsidR="0026049F" w:rsidRPr="0026049F" w:rsidRDefault="0026049F" w:rsidP="004031B1">
            <w:pPr>
              <w:jc w:val="center"/>
              <w:rPr>
                <w:sz w:val="22"/>
              </w:rPr>
            </w:pPr>
          </w:p>
        </w:tc>
        <w:tc>
          <w:tcPr>
            <w:tcW w:w="1173" w:type="dxa"/>
          </w:tcPr>
          <w:p w14:paraId="37204512" w14:textId="77777777" w:rsidR="0026049F" w:rsidRPr="0026049F" w:rsidRDefault="0026049F" w:rsidP="004031B1">
            <w:pPr>
              <w:jc w:val="center"/>
              <w:rPr>
                <w:sz w:val="22"/>
              </w:rPr>
            </w:pPr>
          </w:p>
        </w:tc>
        <w:tc>
          <w:tcPr>
            <w:tcW w:w="1121" w:type="dxa"/>
          </w:tcPr>
          <w:p w14:paraId="6C068A58" w14:textId="77777777" w:rsidR="0026049F" w:rsidRPr="0026049F" w:rsidRDefault="0026049F" w:rsidP="004031B1">
            <w:pPr>
              <w:jc w:val="center"/>
              <w:rPr>
                <w:sz w:val="22"/>
              </w:rPr>
            </w:pPr>
          </w:p>
        </w:tc>
        <w:tc>
          <w:tcPr>
            <w:tcW w:w="1274" w:type="dxa"/>
          </w:tcPr>
          <w:p w14:paraId="51F644C2" w14:textId="77777777" w:rsidR="0026049F" w:rsidRPr="0026049F" w:rsidRDefault="0026049F" w:rsidP="004031B1">
            <w:pPr>
              <w:jc w:val="center"/>
              <w:rPr>
                <w:sz w:val="22"/>
              </w:rPr>
            </w:pPr>
            <w:r w:rsidRPr="0026049F">
              <w:rPr>
                <w:sz w:val="22"/>
              </w:rPr>
              <w:t>147.17</w:t>
            </w:r>
          </w:p>
        </w:tc>
        <w:tc>
          <w:tcPr>
            <w:tcW w:w="1223" w:type="dxa"/>
          </w:tcPr>
          <w:p w14:paraId="6FB8AACE" w14:textId="77777777" w:rsidR="0026049F" w:rsidRPr="0026049F" w:rsidRDefault="0026049F" w:rsidP="004031B1">
            <w:pPr>
              <w:jc w:val="center"/>
              <w:rPr>
                <w:sz w:val="22"/>
              </w:rPr>
            </w:pPr>
            <w:r w:rsidRPr="0026049F">
              <w:rPr>
                <w:sz w:val="22"/>
              </w:rPr>
              <w:t>4,162</w:t>
            </w:r>
          </w:p>
        </w:tc>
        <w:tc>
          <w:tcPr>
            <w:tcW w:w="1119" w:type="dxa"/>
          </w:tcPr>
          <w:p w14:paraId="1A7D82FF" w14:textId="77777777" w:rsidR="0026049F" w:rsidRPr="0026049F" w:rsidRDefault="0026049F" w:rsidP="004031B1">
            <w:pPr>
              <w:jc w:val="center"/>
              <w:rPr>
                <w:sz w:val="22"/>
              </w:rPr>
            </w:pPr>
            <w:r w:rsidRPr="0026049F">
              <w:rPr>
                <w:sz w:val="22"/>
              </w:rPr>
              <w:t>.00</w:t>
            </w:r>
          </w:p>
        </w:tc>
        <w:tc>
          <w:tcPr>
            <w:tcW w:w="1083" w:type="dxa"/>
          </w:tcPr>
          <w:p w14:paraId="5C172250" w14:textId="77777777" w:rsidR="0026049F" w:rsidRPr="0026049F" w:rsidRDefault="0026049F" w:rsidP="004031B1">
            <w:pPr>
              <w:jc w:val="center"/>
              <w:rPr>
                <w:sz w:val="22"/>
              </w:rPr>
            </w:pPr>
            <w:r w:rsidRPr="0026049F">
              <w:rPr>
                <w:sz w:val="22"/>
              </w:rPr>
              <w:t>.77</w:t>
            </w:r>
          </w:p>
        </w:tc>
      </w:tr>
      <w:tr w:rsidR="0026049F" w:rsidRPr="0026049F" w14:paraId="63DFF694" w14:textId="77777777" w:rsidTr="0026049F">
        <w:tc>
          <w:tcPr>
            <w:tcW w:w="1147" w:type="dxa"/>
          </w:tcPr>
          <w:p w14:paraId="65B26344" w14:textId="77777777" w:rsidR="0026049F" w:rsidRPr="0026049F" w:rsidRDefault="0026049F" w:rsidP="004031B1">
            <w:pPr>
              <w:rPr>
                <w:sz w:val="22"/>
              </w:rPr>
            </w:pPr>
            <w:r w:rsidRPr="0026049F">
              <w:rPr>
                <w:sz w:val="22"/>
              </w:rPr>
              <w:t>Sym.</w:t>
            </w:r>
          </w:p>
        </w:tc>
        <w:tc>
          <w:tcPr>
            <w:tcW w:w="1220" w:type="dxa"/>
            <w:gridSpan w:val="2"/>
          </w:tcPr>
          <w:p w14:paraId="07971361" w14:textId="77777777" w:rsidR="0026049F" w:rsidRPr="0026049F" w:rsidRDefault="0026049F" w:rsidP="004031B1">
            <w:pPr>
              <w:jc w:val="center"/>
              <w:rPr>
                <w:sz w:val="22"/>
              </w:rPr>
            </w:pPr>
            <w:r w:rsidRPr="0026049F">
              <w:rPr>
                <w:sz w:val="22"/>
              </w:rPr>
              <w:t>2.79</w:t>
            </w:r>
          </w:p>
        </w:tc>
        <w:tc>
          <w:tcPr>
            <w:tcW w:w="1173" w:type="dxa"/>
          </w:tcPr>
          <w:p w14:paraId="49CF2463" w14:textId="77777777" w:rsidR="0026049F" w:rsidRPr="0026049F" w:rsidRDefault="0026049F" w:rsidP="004031B1">
            <w:pPr>
              <w:jc w:val="center"/>
              <w:rPr>
                <w:sz w:val="22"/>
              </w:rPr>
            </w:pPr>
            <w:r w:rsidRPr="0026049F">
              <w:rPr>
                <w:sz w:val="22"/>
              </w:rPr>
              <w:t>.006</w:t>
            </w:r>
          </w:p>
        </w:tc>
        <w:tc>
          <w:tcPr>
            <w:tcW w:w="1121" w:type="dxa"/>
          </w:tcPr>
          <w:p w14:paraId="2AB3D3FD" w14:textId="77777777" w:rsidR="0026049F" w:rsidRPr="0026049F" w:rsidRDefault="0026049F" w:rsidP="004031B1">
            <w:pPr>
              <w:jc w:val="center"/>
              <w:rPr>
                <w:sz w:val="22"/>
              </w:rPr>
            </w:pPr>
            <w:r w:rsidRPr="0026049F">
              <w:rPr>
                <w:sz w:val="22"/>
              </w:rPr>
              <w:t>.16</w:t>
            </w:r>
          </w:p>
        </w:tc>
        <w:tc>
          <w:tcPr>
            <w:tcW w:w="1274" w:type="dxa"/>
          </w:tcPr>
          <w:p w14:paraId="4FD86B93" w14:textId="77777777" w:rsidR="0026049F" w:rsidRPr="0026049F" w:rsidRDefault="0026049F" w:rsidP="004031B1">
            <w:pPr>
              <w:jc w:val="center"/>
              <w:rPr>
                <w:sz w:val="22"/>
              </w:rPr>
            </w:pPr>
          </w:p>
        </w:tc>
        <w:tc>
          <w:tcPr>
            <w:tcW w:w="1223" w:type="dxa"/>
          </w:tcPr>
          <w:p w14:paraId="3CA3B800" w14:textId="77777777" w:rsidR="0026049F" w:rsidRPr="0026049F" w:rsidRDefault="0026049F" w:rsidP="004031B1">
            <w:pPr>
              <w:jc w:val="center"/>
              <w:rPr>
                <w:sz w:val="22"/>
              </w:rPr>
            </w:pPr>
          </w:p>
        </w:tc>
        <w:tc>
          <w:tcPr>
            <w:tcW w:w="1119" w:type="dxa"/>
          </w:tcPr>
          <w:p w14:paraId="6FD6AA6B" w14:textId="77777777" w:rsidR="0026049F" w:rsidRPr="0026049F" w:rsidRDefault="0026049F" w:rsidP="004031B1">
            <w:pPr>
              <w:jc w:val="center"/>
              <w:rPr>
                <w:sz w:val="22"/>
              </w:rPr>
            </w:pPr>
          </w:p>
        </w:tc>
        <w:tc>
          <w:tcPr>
            <w:tcW w:w="1083" w:type="dxa"/>
          </w:tcPr>
          <w:p w14:paraId="1954C395" w14:textId="77777777" w:rsidR="0026049F" w:rsidRPr="0026049F" w:rsidRDefault="0026049F" w:rsidP="004031B1">
            <w:pPr>
              <w:jc w:val="center"/>
              <w:rPr>
                <w:sz w:val="22"/>
              </w:rPr>
            </w:pPr>
          </w:p>
        </w:tc>
      </w:tr>
      <w:tr w:rsidR="0026049F" w:rsidRPr="0026049F" w14:paraId="3942A67E" w14:textId="77777777" w:rsidTr="0026049F">
        <w:tc>
          <w:tcPr>
            <w:tcW w:w="1147" w:type="dxa"/>
          </w:tcPr>
          <w:p w14:paraId="22038899" w14:textId="77777777" w:rsidR="0026049F" w:rsidRPr="0026049F" w:rsidRDefault="0026049F" w:rsidP="004031B1">
            <w:pPr>
              <w:rPr>
                <w:sz w:val="22"/>
              </w:rPr>
            </w:pPr>
            <w:r w:rsidRPr="0026049F">
              <w:rPr>
                <w:sz w:val="22"/>
              </w:rPr>
              <w:t>Inclusion</w:t>
            </w:r>
          </w:p>
        </w:tc>
        <w:tc>
          <w:tcPr>
            <w:tcW w:w="1220" w:type="dxa"/>
            <w:gridSpan w:val="2"/>
          </w:tcPr>
          <w:p w14:paraId="7C9C2095" w14:textId="77777777" w:rsidR="0026049F" w:rsidRPr="0026049F" w:rsidRDefault="0026049F" w:rsidP="004031B1">
            <w:pPr>
              <w:jc w:val="center"/>
              <w:rPr>
                <w:sz w:val="22"/>
              </w:rPr>
            </w:pPr>
            <w:r w:rsidRPr="0026049F">
              <w:rPr>
                <w:sz w:val="22"/>
              </w:rPr>
              <w:t>12.79</w:t>
            </w:r>
          </w:p>
        </w:tc>
        <w:tc>
          <w:tcPr>
            <w:tcW w:w="1173" w:type="dxa"/>
          </w:tcPr>
          <w:p w14:paraId="0C9AED84" w14:textId="77777777" w:rsidR="0026049F" w:rsidRPr="0026049F" w:rsidRDefault="0026049F" w:rsidP="004031B1">
            <w:pPr>
              <w:jc w:val="center"/>
              <w:rPr>
                <w:sz w:val="22"/>
              </w:rPr>
            </w:pPr>
            <w:r w:rsidRPr="0026049F">
              <w:rPr>
                <w:sz w:val="22"/>
              </w:rPr>
              <w:t>.00</w:t>
            </w:r>
          </w:p>
        </w:tc>
        <w:tc>
          <w:tcPr>
            <w:tcW w:w="1121" w:type="dxa"/>
          </w:tcPr>
          <w:p w14:paraId="2E969E52" w14:textId="77777777" w:rsidR="0026049F" w:rsidRPr="0026049F" w:rsidRDefault="0026049F" w:rsidP="004031B1">
            <w:pPr>
              <w:jc w:val="center"/>
              <w:rPr>
                <w:sz w:val="22"/>
              </w:rPr>
            </w:pPr>
            <w:r w:rsidRPr="0026049F">
              <w:rPr>
                <w:sz w:val="22"/>
              </w:rPr>
              <w:t>.74</w:t>
            </w:r>
          </w:p>
        </w:tc>
        <w:tc>
          <w:tcPr>
            <w:tcW w:w="1274" w:type="dxa"/>
          </w:tcPr>
          <w:p w14:paraId="6344808F" w14:textId="77777777" w:rsidR="0026049F" w:rsidRPr="0026049F" w:rsidRDefault="0026049F" w:rsidP="004031B1">
            <w:pPr>
              <w:jc w:val="center"/>
              <w:rPr>
                <w:sz w:val="22"/>
              </w:rPr>
            </w:pPr>
          </w:p>
        </w:tc>
        <w:tc>
          <w:tcPr>
            <w:tcW w:w="1223" w:type="dxa"/>
          </w:tcPr>
          <w:p w14:paraId="5604E6CF" w14:textId="77777777" w:rsidR="0026049F" w:rsidRPr="0026049F" w:rsidRDefault="0026049F" w:rsidP="004031B1">
            <w:pPr>
              <w:jc w:val="center"/>
              <w:rPr>
                <w:sz w:val="22"/>
              </w:rPr>
            </w:pPr>
          </w:p>
        </w:tc>
        <w:tc>
          <w:tcPr>
            <w:tcW w:w="1119" w:type="dxa"/>
          </w:tcPr>
          <w:p w14:paraId="15176C84" w14:textId="77777777" w:rsidR="0026049F" w:rsidRPr="0026049F" w:rsidRDefault="0026049F" w:rsidP="004031B1">
            <w:pPr>
              <w:jc w:val="center"/>
              <w:rPr>
                <w:sz w:val="22"/>
              </w:rPr>
            </w:pPr>
          </w:p>
        </w:tc>
        <w:tc>
          <w:tcPr>
            <w:tcW w:w="1083" w:type="dxa"/>
          </w:tcPr>
          <w:p w14:paraId="3EAACB36" w14:textId="77777777" w:rsidR="0026049F" w:rsidRPr="0026049F" w:rsidRDefault="0026049F" w:rsidP="004031B1">
            <w:pPr>
              <w:jc w:val="center"/>
              <w:rPr>
                <w:sz w:val="22"/>
              </w:rPr>
            </w:pPr>
          </w:p>
        </w:tc>
      </w:tr>
      <w:tr w:rsidR="0026049F" w:rsidRPr="0026049F" w14:paraId="1509BA94" w14:textId="77777777" w:rsidTr="0026049F">
        <w:trPr>
          <w:trHeight w:val="315"/>
        </w:trPr>
        <w:tc>
          <w:tcPr>
            <w:tcW w:w="1147" w:type="dxa"/>
            <w:tcBorders>
              <w:bottom w:val="nil"/>
            </w:tcBorders>
          </w:tcPr>
          <w:p w14:paraId="4CF9FB60" w14:textId="77777777" w:rsidR="0026049F" w:rsidRPr="0026049F" w:rsidRDefault="0026049F" w:rsidP="004031B1">
            <w:pPr>
              <w:rPr>
                <w:sz w:val="22"/>
              </w:rPr>
            </w:pPr>
            <w:r w:rsidRPr="0026049F">
              <w:rPr>
                <w:sz w:val="22"/>
              </w:rPr>
              <w:t>Gender</w:t>
            </w:r>
          </w:p>
        </w:tc>
        <w:tc>
          <w:tcPr>
            <w:tcW w:w="1220" w:type="dxa"/>
            <w:gridSpan w:val="2"/>
            <w:tcBorders>
              <w:bottom w:val="nil"/>
            </w:tcBorders>
          </w:tcPr>
          <w:p w14:paraId="2D2D7648" w14:textId="77777777" w:rsidR="0026049F" w:rsidRPr="0026049F" w:rsidRDefault="0026049F" w:rsidP="004031B1">
            <w:pPr>
              <w:jc w:val="center"/>
              <w:rPr>
                <w:sz w:val="22"/>
              </w:rPr>
            </w:pPr>
            <w:r w:rsidRPr="0026049F">
              <w:rPr>
                <w:sz w:val="22"/>
              </w:rPr>
              <w:t>-.85</w:t>
            </w:r>
          </w:p>
        </w:tc>
        <w:tc>
          <w:tcPr>
            <w:tcW w:w="1173" w:type="dxa"/>
            <w:tcBorders>
              <w:bottom w:val="nil"/>
            </w:tcBorders>
          </w:tcPr>
          <w:p w14:paraId="441F6AEB" w14:textId="77777777" w:rsidR="0026049F" w:rsidRPr="0026049F" w:rsidRDefault="0026049F" w:rsidP="004031B1">
            <w:pPr>
              <w:jc w:val="center"/>
              <w:rPr>
                <w:sz w:val="22"/>
              </w:rPr>
            </w:pPr>
            <w:r w:rsidRPr="0026049F">
              <w:rPr>
                <w:sz w:val="22"/>
              </w:rPr>
              <w:t>.39</w:t>
            </w:r>
          </w:p>
        </w:tc>
        <w:tc>
          <w:tcPr>
            <w:tcW w:w="1121" w:type="dxa"/>
            <w:tcBorders>
              <w:bottom w:val="nil"/>
            </w:tcBorders>
          </w:tcPr>
          <w:p w14:paraId="04558D25" w14:textId="77777777" w:rsidR="0026049F" w:rsidRPr="0026049F" w:rsidRDefault="0026049F" w:rsidP="004031B1">
            <w:pPr>
              <w:jc w:val="center"/>
              <w:rPr>
                <w:sz w:val="22"/>
              </w:rPr>
            </w:pPr>
            <w:r w:rsidRPr="0026049F">
              <w:rPr>
                <w:sz w:val="22"/>
              </w:rPr>
              <w:t>-.03</w:t>
            </w:r>
          </w:p>
        </w:tc>
        <w:tc>
          <w:tcPr>
            <w:tcW w:w="1274" w:type="dxa"/>
            <w:tcBorders>
              <w:bottom w:val="nil"/>
            </w:tcBorders>
          </w:tcPr>
          <w:p w14:paraId="61147AC3" w14:textId="77777777" w:rsidR="0026049F" w:rsidRPr="0026049F" w:rsidRDefault="0026049F" w:rsidP="004031B1">
            <w:pPr>
              <w:jc w:val="center"/>
              <w:rPr>
                <w:sz w:val="22"/>
              </w:rPr>
            </w:pPr>
          </w:p>
        </w:tc>
        <w:tc>
          <w:tcPr>
            <w:tcW w:w="1223" w:type="dxa"/>
            <w:tcBorders>
              <w:bottom w:val="nil"/>
            </w:tcBorders>
          </w:tcPr>
          <w:p w14:paraId="69B67F20" w14:textId="77777777" w:rsidR="0026049F" w:rsidRPr="0026049F" w:rsidRDefault="0026049F" w:rsidP="004031B1">
            <w:pPr>
              <w:jc w:val="center"/>
              <w:rPr>
                <w:sz w:val="22"/>
              </w:rPr>
            </w:pPr>
          </w:p>
        </w:tc>
        <w:tc>
          <w:tcPr>
            <w:tcW w:w="1119" w:type="dxa"/>
            <w:tcBorders>
              <w:bottom w:val="nil"/>
            </w:tcBorders>
          </w:tcPr>
          <w:p w14:paraId="1937EB3C" w14:textId="77777777" w:rsidR="0026049F" w:rsidRPr="0026049F" w:rsidRDefault="0026049F" w:rsidP="004031B1">
            <w:pPr>
              <w:jc w:val="center"/>
              <w:rPr>
                <w:sz w:val="22"/>
              </w:rPr>
            </w:pPr>
          </w:p>
        </w:tc>
        <w:tc>
          <w:tcPr>
            <w:tcW w:w="1083" w:type="dxa"/>
            <w:tcBorders>
              <w:bottom w:val="nil"/>
            </w:tcBorders>
          </w:tcPr>
          <w:p w14:paraId="114812E6" w14:textId="77777777" w:rsidR="0026049F" w:rsidRPr="0026049F" w:rsidRDefault="0026049F" w:rsidP="004031B1">
            <w:pPr>
              <w:jc w:val="center"/>
              <w:rPr>
                <w:sz w:val="22"/>
              </w:rPr>
            </w:pPr>
          </w:p>
        </w:tc>
      </w:tr>
      <w:tr w:rsidR="0026049F" w:rsidRPr="0026049F" w14:paraId="587FFEA7" w14:textId="77777777" w:rsidTr="0026049F">
        <w:tc>
          <w:tcPr>
            <w:tcW w:w="1147" w:type="dxa"/>
            <w:tcBorders>
              <w:top w:val="nil"/>
              <w:bottom w:val="single" w:sz="4" w:space="0" w:color="auto"/>
            </w:tcBorders>
          </w:tcPr>
          <w:p w14:paraId="31477C02" w14:textId="77777777" w:rsidR="0026049F" w:rsidRPr="0026049F" w:rsidRDefault="0026049F" w:rsidP="004031B1">
            <w:pPr>
              <w:rPr>
                <w:sz w:val="22"/>
              </w:rPr>
            </w:pPr>
            <w:r w:rsidRPr="0026049F">
              <w:rPr>
                <w:sz w:val="22"/>
              </w:rPr>
              <w:t>Race</w:t>
            </w:r>
          </w:p>
        </w:tc>
        <w:tc>
          <w:tcPr>
            <w:tcW w:w="1220" w:type="dxa"/>
            <w:gridSpan w:val="2"/>
            <w:tcBorders>
              <w:top w:val="nil"/>
              <w:bottom w:val="single" w:sz="4" w:space="0" w:color="auto"/>
            </w:tcBorders>
          </w:tcPr>
          <w:p w14:paraId="1E6D3411" w14:textId="77777777" w:rsidR="0026049F" w:rsidRPr="0026049F" w:rsidRDefault="0026049F" w:rsidP="004031B1">
            <w:pPr>
              <w:jc w:val="center"/>
              <w:rPr>
                <w:sz w:val="22"/>
              </w:rPr>
            </w:pPr>
            <w:r w:rsidRPr="0026049F">
              <w:rPr>
                <w:sz w:val="22"/>
              </w:rPr>
              <w:t>-.37</w:t>
            </w:r>
          </w:p>
        </w:tc>
        <w:tc>
          <w:tcPr>
            <w:tcW w:w="1173" w:type="dxa"/>
            <w:tcBorders>
              <w:top w:val="nil"/>
              <w:bottom w:val="single" w:sz="4" w:space="0" w:color="auto"/>
            </w:tcBorders>
          </w:tcPr>
          <w:p w14:paraId="5E7333C2" w14:textId="77777777" w:rsidR="0026049F" w:rsidRPr="0026049F" w:rsidRDefault="0026049F" w:rsidP="004031B1">
            <w:pPr>
              <w:jc w:val="center"/>
              <w:rPr>
                <w:sz w:val="22"/>
              </w:rPr>
            </w:pPr>
            <w:r w:rsidRPr="0026049F">
              <w:rPr>
                <w:sz w:val="22"/>
              </w:rPr>
              <w:t>.71</w:t>
            </w:r>
          </w:p>
        </w:tc>
        <w:tc>
          <w:tcPr>
            <w:tcW w:w="1121" w:type="dxa"/>
            <w:tcBorders>
              <w:top w:val="nil"/>
              <w:bottom w:val="single" w:sz="4" w:space="0" w:color="auto"/>
            </w:tcBorders>
          </w:tcPr>
          <w:p w14:paraId="0495938A" w14:textId="77777777" w:rsidR="0026049F" w:rsidRPr="0026049F" w:rsidRDefault="0026049F" w:rsidP="004031B1">
            <w:pPr>
              <w:jc w:val="center"/>
              <w:rPr>
                <w:sz w:val="22"/>
              </w:rPr>
            </w:pPr>
            <w:r w:rsidRPr="0026049F">
              <w:rPr>
                <w:sz w:val="22"/>
              </w:rPr>
              <w:t>-.01</w:t>
            </w:r>
          </w:p>
        </w:tc>
        <w:tc>
          <w:tcPr>
            <w:tcW w:w="1274" w:type="dxa"/>
            <w:tcBorders>
              <w:top w:val="nil"/>
              <w:bottom w:val="single" w:sz="4" w:space="0" w:color="auto"/>
            </w:tcBorders>
          </w:tcPr>
          <w:p w14:paraId="7949C47C" w14:textId="77777777" w:rsidR="0026049F" w:rsidRPr="0026049F" w:rsidRDefault="0026049F" w:rsidP="004031B1">
            <w:pPr>
              <w:jc w:val="center"/>
              <w:rPr>
                <w:sz w:val="22"/>
              </w:rPr>
            </w:pPr>
          </w:p>
        </w:tc>
        <w:tc>
          <w:tcPr>
            <w:tcW w:w="1223" w:type="dxa"/>
            <w:tcBorders>
              <w:top w:val="nil"/>
              <w:bottom w:val="single" w:sz="4" w:space="0" w:color="auto"/>
            </w:tcBorders>
          </w:tcPr>
          <w:p w14:paraId="1E03C176" w14:textId="77777777" w:rsidR="0026049F" w:rsidRPr="0026049F" w:rsidRDefault="0026049F" w:rsidP="004031B1">
            <w:pPr>
              <w:jc w:val="center"/>
              <w:rPr>
                <w:sz w:val="22"/>
              </w:rPr>
            </w:pPr>
          </w:p>
        </w:tc>
        <w:tc>
          <w:tcPr>
            <w:tcW w:w="1119" w:type="dxa"/>
            <w:tcBorders>
              <w:top w:val="nil"/>
              <w:bottom w:val="single" w:sz="4" w:space="0" w:color="auto"/>
            </w:tcBorders>
          </w:tcPr>
          <w:p w14:paraId="11217B73" w14:textId="77777777" w:rsidR="0026049F" w:rsidRPr="0026049F" w:rsidRDefault="0026049F" w:rsidP="004031B1">
            <w:pPr>
              <w:jc w:val="center"/>
              <w:rPr>
                <w:sz w:val="22"/>
              </w:rPr>
            </w:pPr>
          </w:p>
        </w:tc>
        <w:tc>
          <w:tcPr>
            <w:tcW w:w="1083" w:type="dxa"/>
            <w:tcBorders>
              <w:top w:val="nil"/>
              <w:bottom w:val="single" w:sz="4" w:space="0" w:color="auto"/>
            </w:tcBorders>
          </w:tcPr>
          <w:p w14:paraId="4C89AB5D" w14:textId="77777777" w:rsidR="0026049F" w:rsidRPr="0026049F" w:rsidRDefault="0026049F" w:rsidP="004031B1">
            <w:pPr>
              <w:jc w:val="center"/>
              <w:rPr>
                <w:sz w:val="22"/>
              </w:rPr>
            </w:pPr>
          </w:p>
        </w:tc>
      </w:tr>
    </w:tbl>
    <w:p w14:paraId="41592DC6" w14:textId="77777777" w:rsidR="0026049F" w:rsidRDefault="0026049F" w:rsidP="0026049F"/>
    <w:p w14:paraId="58BA9A63" w14:textId="77777777" w:rsidR="0026049F" w:rsidRDefault="0026049F" w:rsidP="0026049F">
      <w:pPr>
        <w:spacing w:line="480" w:lineRule="auto"/>
        <w:rPr>
          <w:i/>
        </w:rPr>
      </w:pPr>
    </w:p>
    <w:p w14:paraId="1CCCA7A0" w14:textId="73B87547" w:rsidR="0026049F" w:rsidRDefault="00501802" w:rsidP="00501802">
      <w:r>
        <w:rPr>
          <w:i/>
        </w:rPr>
        <w:t xml:space="preserve">Table </w:t>
      </w:r>
      <w:r w:rsidR="0023410B">
        <w:rPr>
          <w:i/>
        </w:rPr>
        <w:t>33</w:t>
      </w:r>
      <w:r w:rsidR="0026049F" w:rsidRPr="0026049F">
        <w:rPr>
          <w:i/>
        </w:rPr>
        <w:t>.</w:t>
      </w:r>
      <w:r w:rsidR="0026049F">
        <w:t xml:space="preserve"> </w:t>
      </w:r>
      <w:r w:rsidR="0026049F">
        <w:rPr>
          <w:color w:val="000000"/>
        </w:rPr>
        <w:t xml:space="preserve">Antecedents of </w:t>
      </w:r>
      <w:r w:rsidR="0026049F">
        <w:rPr>
          <w:color w:val="000000"/>
        </w:rPr>
        <w:t>charmed</w:t>
      </w:r>
      <w:r w:rsidR="0026049F">
        <w:rPr>
          <w:color w:val="000000"/>
        </w:rPr>
        <w:t xml:space="preserve"> in the music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
        <w:gridCol w:w="11"/>
        <w:gridCol w:w="1217"/>
        <w:gridCol w:w="1131"/>
        <w:gridCol w:w="1131"/>
        <w:gridCol w:w="1281"/>
        <w:gridCol w:w="1230"/>
        <w:gridCol w:w="1128"/>
        <w:gridCol w:w="1083"/>
      </w:tblGrid>
      <w:tr w:rsidR="0026049F" w14:paraId="3D12F9C3" w14:textId="77777777" w:rsidTr="004031B1">
        <w:trPr>
          <w:trHeight w:val="341"/>
        </w:trPr>
        <w:tc>
          <w:tcPr>
            <w:tcW w:w="1187" w:type="dxa"/>
            <w:gridSpan w:val="2"/>
            <w:tcBorders>
              <w:top w:val="single" w:sz="4" w:space="0" w:color="auto"/>
            </w:tcBorders>
          </w:tcPr>
          <w:p w14:paraId="72476D47" w14:textId="77777777" w:rsidR="0026049F" w:rsidRDefault="0026049F" w:rsidP="004031B1">
            <w:pPr>
              <w:widowControl w:val="0"/>
              <w:autoSpaceDE w:val="0"/>
              <w:autoSpaceDN w:val="0"/>
              <w:adjustRightInd w:val="0"/>
              <w:jc w:val="center"/>
              <w:rPr>
                <w:bCs/>
                <w:color w:val="000000"/>
              </w:rPr>
            </w:pPr>
          </w:p>
        </w:tc>
        <w:tc>
          <w:tcPr>
            <w:tcW w:w="10483" w:type="dxa"/>
            <w:gridSpan w:val="7"/>
            <w:tcBorders>
              <w:top w:val="single" w:sz="4" w:space="0" w:color="auto"/>
            </w:tcBorders>
          </w:tcPr>
          <w:p w14:paraId="393839ED" w14:textId="77777777" w:rsidR="0026049F" w:rsidRPr="001F0CE9" w:rsidRDefault="0026049F" w:rsidP="004031B1">
            <w:pPr>
              <w:widowControl w:val="0"/>
              <w:autoSpaceDE w:val="0"/>
              <w:autoSpaceDN w:val="0"/>
              <w:adjustRightInd w:val="0"/>
              <w:jc w:val="center"/>
              <w:rPr>
                <w:bCs/>
                <w:color w:val="000000"/>
              </w:rPr>
            </w:pPr>
            <w:r>
              <w:rPr>
                <w:bCs/>
                <w:color w:val="000000"/>
              </w:rPr>
              <w:t>Antecedents of charmed regression (music)</w:t>
            </w:r>
          </w:p>
        </w:tc>
      </w:tr>
      <w:tr w:rsidR="0026049F" w14:paraId="379531C4" w14:textId="77777777" w:rsidTr="004031B1">
        <w:trPr>
          <w:trHeight w:val="449"/>
        </w:trPr>
        <w:tc>
          <w:tcPr>
            <w:tcW w:w="1176" w:type="dxa"/>
          </w:tcPr>
          <w:p w14:paraId="1C047E51" w14:textId="77777777" w:rsidR="0026049F" w:rsidRPr="001F0CE9" w:rsidRDefault="0026049F" w:rsidP="004031B1">
            <w:pPr>
              <w:jc w:val="center"/>
            </w:pPr>
          </w:p>
        </w:tc>
        <w:tc>
          <w:tcPr>
            <w:tcW w:w="1565" w:type="dxa"/>
            <w:gridSpan w:val="2"/>
            <w:tcBorders>
              <w:top w:val="single" w:sz="4" w:space="0" w:color="auto"/>
              <w:bottom w:val="single" w:sz="4" w:space="0" w:color="auto"/>
            </w:tcBorders>
          </w:tcPr>
          <w:p w14:paraId="736EA00C" w14:textId="77777777" w:rsidR="0026049F" w:rsidRPr="001F0CE9" w:rsidRDefault="0026049F" w:rsidP="004031B1">
            <w:pPr>
              <w:widowControl w:val="0"/>
              <w:autoSpaceDE w:val="0"/>
              <w:autoSpaceDN w:val="0"/>
              <w:adjustRightInd w:val="0"/>
              <w:jc w:val="center"/>
              <w:rPr>
                <w:color w:val="000000"/>
              </w:rPr>
            </w:pPr>
            <w:r w:rsidRPr="001F0CE9">
              <w:rPr>
                <w:bCs/>
                <w:color w:val="000000"/>
              </w:rPr>
              <w:t>t</w:t>
            </w:r>
          </w:p>
        </w:tc>
        <w:tc>
          <w:tcPr>
            <w:tcW w:w="1571" w:type="dxa"/>
            <w:tcBorders>
              <w:top w:val="single" w:sz="4" w:space="0" w:color="auto"/>
              <w:bottom w:val="single" w:sz="4" w:space="0" w:color="auto"/>
            </w:tcBorders>
          </w:tcPr>
          <w:p w14:paraId="75FED628" w14:textId="77777777" w:rsidR="0026049F" w:rsidRPr="001F0CE9" w:rsidRDefault="0026049F" w:rsidP="004031B1">
            <w:pPr>
              <w:widowControl w:val="0"/>
              <w:autoSpaceDE w:val="0"/>
              <w:autoSpaceDN w:val="0"/>
              <w:adjustRightInd w:val="0"/>
              <w:jc w:val="center"/>
              <w:rPr>
                <w:color w:val="000000"/>
              </w:rPr>
            </w:pPr>
            <w:r w:rsidRPr="001F0CE9">
              <w:rPr>
                <w:bCs/>
                <w:color w:val="000000"/>
              </w:rPr>
              <w:t>p</w:t>
            </w:r>
          </w:p>
          <w:p w14:paraId="4C6AA8A7" w14:textId="77777777" w:rsidR="0026049F" w:rsidRPr="001F0CE9" w:rsidRDefault="0026049F" w:rsidP="004031B1">
            <w:pPr>
              <w:jc w:val="center"/>
            </w:pPr>
          </w:p>
        </w:tc>
        <w:tc>
          <w:tcPr>
            <w:tcW w:w="1570" w:type="dxa"/>
            <w:tcBorders>
              <w:top w:val="single" w:sz="4" w:space="0" w:color="auto"/>
              <w:bottom w:val="single" w:sz="4" w:space="0" w:color="auto"/>
            </w:tcBorders>
          </w:tcPr>
          <w:p w14:paraId="32D4ECB4" w14:textId="77777777" w:rsidR="0026049F" w:rsidRPr="001F6D68" w:rsidRDefault="0026049F" w:rsidP="004031B1">
            <w:pPr>
              <w:widowControl w:val="0"/>
              <w:autoSpaceDE w:val="0"/>
              <w:autoSpaceDN w:val="0"/>
              <w:adjustRightInd w:val="0"/>
              <w:jc w:val="center"/>
              <w:rPr>
                <w:bCs/>
                <w:color w:val="000000"/>
              </w:rPr>
            </w:pPr>
            <w:r w:rsidRPr="001F6D68">
              <w:rPr>
                <w:bCs/>
                <w:color w:val="000000"/>
              </w:rPr>
              <w:t>β</w:t>
            </w:r>
          </w:p>
        </w:tc>
        <w:tc>
          <w:tcPr>
            <w:tcW w:w="1570" w:type="dxa"/>
            <w:tcBorders>
              <w:top w:val="single" w:sz="4" w:space="0" w:color="auto"/>
              <w:bottom w:val="single" w:sz="4" w:space="0" w:color="auto"/>
            </w:tcBorders>
          </w:tcPr>
          <w:p w14:paraId="2D898DA8" w14:textId="77777777" w:rsidR="0026049F" w:rsidRPr="001F0CE9" w:rsidRDefault="0026049F" w:rsidP="004031B1">
            <w:pPr>
              <w:widowControl w:val="0"/>
              <w:autoSpaceDE w:val="0"/>
              <w:autoSpaceDN w:val="0"/>
              <w:adjustRightInd w:val="0"/>
              <w:jc w:val="center"/>
              <w:rPr>
                <w:color w:val="000000"/>
              </w:rPr>
            </w:pPr>
            <w:r w:rsidRPr="001F0CE9">
              <w:rPr>
                <w:bCs/>
                <w:color w:val="000000"/>
              </w:rPr>
              <w:t>F</w:t>
            </w:r>
          </w:p>
          <w:p w14:paraId="110C3ED3" w14:textId="77777777" w:rsidR="0026049F" w:rsidRPr="001F0CE9" w:rsidRDefault="0026049F" w:rsidP="004031B1">
            <w:pPr>
              <w:jc w:val="center"/>
            </w:pPr>
          </w:p>
        </w:tc>
        <w:tc>
          <w:tcPr>
            <w:tcW w:w="1569" w:type="dxa"/>
            <w:tcBorders>
              <w:top w:val="single" w:sz="4" w:space="0" w:color="auto"/>
              <w:bottom w:val="single" w:sz="4" w:space="0" w:color="auto"/>
            </w:tcBorders>
          </w:tcPr>
          <w:p w14:paraId="1DD2E17F" w14:textId="77777777" w:rsidR="0026049F" w:rsidRPr="001F0CE9" w:rsidRDefault="0026049F" w:rsidP="004031B1">
            <w:pPr>
              <w:jc w:val="center"/>
            </w:pPr>
            <w:proofErr w:type="spellStart"/>
            <w:r w:rsidRPr="001F0CE9">
              <w:t>df</w:t>
            </w:r>
            <w:proofErr w:type="spellEnd"/>
          </w:p>
        </w:tc>
        <w:tc>
          <w:tcPr>
            <w:tcW w:w="1566" w:type="dxa"/>
            <w:tcBorders>
              <w:top w:val="single" w:sz="4" w:space="0" w:color="auto"/>
              <w:bottom w:val="single" w:sz="4" w:space="0" w:color="auto"/>
            </w:tcBorders>
          </w:tcPr>
          <w:p w14:paraId="3E218B7F" w14:textId="77777777" w:rsidR="0026049F" w:rsidRPr="001F0CE9" w:rsidRDefault="0026049F" w:rsidP="004031B1">
            <w:pPr>
              <w:jc w:val="center"/>
            </w:pPr>
            <w:r w:rsidRPr="001F0CE9">
              <w:t>p</w:t>
            </w:r>
          </w:p>
        </w:tc>
        <w:tc>
          <w:tcPr>
            <w:tcW w:w="1083" w:type="dxa"/>
            <w:tcBorders>
              <w:top w:val="single" w:sz="4" w:space="0" w:color="auto"/>
              <w:bottom w:val="single" w:sz="4" w:space="0" w:color="auto"/>
            </w:tcBorders>
          </w:tcPr>
          <w:p w14:paraId="27F1501E" w14:textId="77777777" w:rsidR="0026049F" w:rsidRPr="001F0CE9" w:rsidRDefault="0026049F" w:rsidP="004031B1">
            <w:pPr>
              <w:widowControl w:val="0"/>
              <w:autoSpaceDE w:val="0"/>
              <w:autoSpaceDN w:val="0"/>
              <w:adjustRightInd w:val="0"/>
              <w:jc w:val="center"/>
              <w:rPr>
                <w:color w:val="000000"/>
              </w:rPr>
            </w:pPr>
            <w:r w:rsidRPr="001F0CE9">
              <w:rPr>
                <w:bCs/>
                <w:color w:val="000000"/>
              </w:rPr>
              <w:t>Adjusted R2</w:t>
            </w:r>
          </w:p>
          <w:p w14:paraId="6F9B6597" w14:textId="77777777" w:rsidR="0026049F" w:rsidRPr="001F0CE9" w:rsidRDefault="0026049F" w:rsidP="004031B1"/>
        </w:tc>
      </w:tr>
      <w:tr w:rsidR="0026049F" w14:paraId="7AC18D67" w14:textId="77777777" w:rsidTr="004031B1">
        <w:tc>
          <w:tcPr>
            <w:tcW w:w="1176" w:type="dxa"/>
          </w:tcPr>
          <w:p w14:paraId="71A2F2DC" w14:textId="77777777" w:rsidR="0026049F" w:rsidRPr="001F0CE9" w:rsidRDefault="0026049F" w:rsidP="004031B1">
            <w:r>
              <w:t>Charmed</w:t>
            </w:r>
          </w:p>
        </w:tc>
        <w:tc>
          <w:tcPr>
            <w:tcW w:w="1565" w:type="dxa"/>
            <w:gridSpan w:val="2"/>
            <w:tcBorders>
              <w:top w:val="single" w:sz="4" w:space="0" w:color="auto"/>
            </w:tcBorders>
          </w:tcPr>
          <w:p w14:paraId="134BC6C7" w14:textId="77777777" w:rsidR="0026049F" w:rsidRPr="001F0CE9" w:rsidRDefault="0026049F" w:rsidP="004031B1">
            <w:pPr>
              <w:jc w:val="center"/>
            </w:pPr>
          </w:p>
        </w:tc>
        <w:tc>
          <w:tcPr>
            <w:tcW w:w="1571" w:type="dxa"/>
            <w:tcBorders>
              <w:top w:val="single" w:sz="4" w:space="0" w:color="auto"/>
            </w:tcBorders>
          </w:tcPr>
          <w:p w14:paraId="5D1586A6" w14:textId="77777777" w:rsidR="0026049F" w:rsidRPr="001F0CE9" w:rsidRDefault="0026049F" w:rsidP="004031B1">
            <w:pPr>
              <w:jc w:val="center"/>
            </w:pPr>
          </w:p>
        </w:tc>
        <w:tc>
          <w:tcPr>
            <w:tcW w:w="1570" w:type="dxa"/>
            <w:tcBorders>
              <w:top w:val="single" w:sz="4" w:space="0" w:color="auto"/>
            </w:tcBorders>
          </w:tcPr>
          <w:p w14:paraId="1DDB7DA7" w14:textId="77777777" w:rsidR="0026049F" w:rsidRPr="001F0CE9" w:rsidRDefault="0026049F" w:rsidP="004031B1">
            <w:pPr>
              <w:jc w:val="center"/>
            </w:pPr>
          </w:p>
        </w:tc>
        <w:tc>
          <w:tcPr>
            <w:tcW w:w="1570" w:type="dxa"/>
            <w:tcBorders>
              <w:top w:val="single" w:sz="4" w:space="0" w:color="auto"/>
            </w:tcBorders>
          </w:tcPr>
          <w:p w14:paraId="08702000" w14:textId="77777777" w:rsidR="0026049F" w:rsidRPr="001F0CE9" w:rsidRDefault="0026049F" w:rsidP="004031B1">
            <w:pPr>
              <w:jc w:val="center"/>
            </w:pPr>
          </w:p>
        </w:tc>
        <w:tc>
          <w:tcPr>
            <w:tcW w:w="1569" w:type="dxa"/>
            <w:tcBorders>
              <w:top w:val="single" w:sz="4" w:space="0" w:color="auto"/>
            </w:tcBorders>
          </w:tcPr>
          <w:p w14:paraId="5088598B" w14:textId="77777777" w:rsidR="0026049F" w:rsidRPr="001F0CE9" w:rsidRDefault="0026049F" w:rsidP="004031B1">
            <w:pPr>
              <w:jc w:val="center"/>
            </w:pPr>
          </w:p>
        </w:tc>
        <w:tc>
          <w:tcPr>
            <w:tcW w:w="1566" w:type="dxa"/>
            <w:tcBorders>
              <w:top w:val="single" w:sz="4" w:space="0" w:color="auto"/>
            </w:tcBorders>
          </w:tcPr>
          <w:p w14:paraId="19E01685" w14:textId="77777777" w:rsidR="0026049F" w:rsidRPr="001F0CE9" w:rsidRDefault="0026049F" w:rsidP="004031B1">
            <w:pPr>
              <w:jc w:val="center"/>
            </w:pPr>
          </w:p>
        </w:tc>
        <w:tc>
          <w:tcPr>
            <w:tcW w:w="1083" w:type="dxa"/>
            <w:tcBorders>
              <w:top w:val="single" w:sz="4" w:space="0" w:color="auto"/>
            </w:tcBorders>
          </w:tcPr>
          <w:p w14:paraId="44CCAACE" w14:textId="77777777" w:rsidR="0026049F" w:rsidRPr="001F0CE9" w:rsidRDefault="0026049F" w:rsidP="004031B1">
            <w:pPr>
              <w:jc w:val="center"/>
            </w:pPr>
          </w:p>
        </w:tc>
      </w:tr>
      <w:tr w:rsidR="0026049F" w14:paraId="4B576228" w14:textId="77777777" w:rsidTr="004031B1">
        <w:tc>
          <w:tcPr>
            <w:tcW w:w="1176" w:type="dxa"/>
          </w:tcPr>
          <w:p w14:paraId="6E5AB02F" w14:textId="77777777" w:rsidR="0026049F" w:rsidRPr="001F0CE9" w:rsidRDefault="0026049F" w:rsidP="004031B1">
            <w:r w:rsidRPr="001F0CE9">
              <w:t>Overall</w:t>
            </w:r>
          </w:p>
        </w:tc>
        <w:tc>
          <w:tcPr>
            <w:tcW w:w="1565" w:type="dxa"/>
            <w:gridSpan w:val="2"/>
          </w:tcPr>
          <w:p w14:paraId="28260060" w14:textId="77777777" w:rsidR="0026049F" w:rsidRPr="001F0CE9" w:rsidRDefault="0026049F" w:rsidP="004031B1">
            <w:pPr>
              <w:jc w:val="center"/>
            </w:pPr>
          </w:p>
        </w:tc>
        <w:tc>
          <w:tcPr>
            <w:tcW w:w="1571" w:type="dxa"/>
          </w:tcPr>
          <w:p w14:paraId="54E91BBF" w14:textId="77777777" w:rsidR="0026049F" w:rsidRPr="001F0CE9" w:rsidRDefault="0026049F" w:rsidP="004031B1">
            <w:pPr>
              <w:jc w:val="center"/>
            </w:pPr>
          </w:p>
        </w:tc>
        <w:tc>
          <w:tcPr>
            <w:tcW w:w="1570" w:type="dxa"/>
          </w:tcPr>
          <w:p w14:paraId="0DDA430F" w14:textId="77777777" w:rsidR="0026049F" w:rsidRDefault="0026049F" w:rsidP="004031B1">
            <w:pPr>
              <w:jc w:val="center"/>
            </w:pPr>
          </w:p>
        </w:tc>
        <w:tc>
          <w:tcPr>
            <w:tcW w:w="1570" w:type="dxa"/>
          </w:tcPr>
          <w:p w14:paraId="094B53AB" w14:textId="77777777" w:rsidR="0026049F" w:rsidRPr="001F0CE9" w:rsidRDefault="0026049F" w:rsidP="004031B1">
            <w:pPr>
              <w:jc w:val="center"/>
            </w:pPr>
            <w:r>
              <w:t>143.65</w:t>
            </w:r>
          </w:p>
        </w:tc>
        <w:tc>
          <w:tcPr>
            <w:tcW w:w="1569" w:type="dxa"/>
          </w:tcPr>
          <w:p w14:paraId="29D589F5" w14:textId="77777777" w:rsidR="0026049F" w:rsidRPr="001F0CE9" w:rsidRDefault="0026049F" w:rsidP="004031B1">
            <w:pPr>
              <w:jc w:val="center"/>
            </w:pPr>
            <w:r>
              <w:t>4,162</w:t>
            </w:r>
          </w:p>
        </w:tc>
        <w:tc>
          <w:tcPr>
            <w:tcW w:w="1566" w:type="dxa"/>
          </w:tcPr>
          <w:p w14:paraId="001A56BF" w14:textId="77777777" w:rsidR="0026049F" w:rsidRPr="001F0CE9" w:rsidRDefault="0026049F" w:rsidP="004031B1">
            <w:pPr>
              <w:jc w:val="center"/>
            </w:pPr>
            <w:r>
              <w:t>.00</w:t>
            </w:r>
          </w:p>
        </w:tc>
        <w:tc>
          <w:tcPr>
            <w:tcW w:w="1083" w:type="dxa"/>
          </w:tcPr>
          <w:p w14:paraId="0D7E8F98" w14:textId="77777777" w:rsidR="0026049F" w:rsidRPr="001F0CE9" w:rsidRDefault="0026049F" w:rsidP="004031B1">
            <w:pPr>
              <w:jc w:val="center"/>
            </w:pPr>
            <w:r>
              <w:t>.77</w:t>
            </w:r>
          </w:p>
        </w:tc>
      </w:tr>
      <w:tr w:rsidR="0026049F" w14:paraId="6C784D14" w14:textId="77777777" w:rsidTr="004031B1">
        <w:tc>
          <w:tcPr>
            <w:tcW w:w="1176" w:type="dxa"/>
          </w:tcPr>
          <w:p w14:paraId="725D799E" w14:textId="77777777" w:rsidR="0026049F" w:rsidRPr="001F0CE9" w:rsidRDefault="0026049F" w:rsidP="004031B1">
            <w:r w:rsidRPr="001F0CE9">
              <w:t>Sym.</w:t>
            </w:r>
          </w:p>
        </w:tc>
        <w:tc>
          <w:tcPr>
            <w:tcW w:w="1565" w:type="dxa"/>
            <w:gridSpan w:val="2"/>
          </w:tcPr>
          <w:p w14:paraId="070F93B2" w14:textId="77777777" w:rsidR="0026049F" w:rsidRPr="001F0CE9" w:rsidRDefault="0026049F" w:rsidP="004031B1">
            <w:pPr>
              <w:jc w:val="center"/>
            </w:pPr>
            <w:r>
              <w:t>3.68</w:t>
            </w:r>
          </w:p>
        </w:tc>
        <w:tc>
          <w:tcPr>
            <w:tcW w:w="1571" w:type="dxa"/>
          </w:tcPr>
          <w:p w14:paraId="7BA1B95A" w14:textId="77777777" w:rsidR="0026049F" w:rsidRPr="001F0CE9" w:rsidRDefault="0026049F" w:rsidP="004031B1">
            <w:pPr>
              <w:jc w:val="center"/>
            </w:pPr>
            <w:r>
              <w:t>.00</w:t>
            </w:r>
          </w:p>
        </w:tc>
        <w:tc>
          <w:tcPr>
            <w:tcW w:w="1570" w:type="dxa"/>
          </w:tcPr>
          <w:p w14:paraId="0650998D" w14:textId="77777777" w:rsidR="0026049F" w:rsidRPr="001F0CE9" w:rsidRDefault="0026049F" w:rsidP="004031B1">
            <w:pPr>
              <w:jc w:val="center"/>
            </w:pPr>
            <w:r>
              <w:t>.21</w:t>
            </w:r>
          </w:p>
        </w:tc>
        <w:tc>
          <w:tcPr>
            <w:tcW w:w="1570" w:type="dxa"/>
          </w:tcPr>
          <w:p w14:paraId="5D1F6068" w14:textId="77777777" w:rsidR="0026049F" w:rsidRPr="001F0CE9" w:rsidRDefault="0026049F" w:rsidP="004031B1">
            <w:pPr>
              <w:jc w:val="center"/>
            </w:pPr>
          </w:p>
        </w:tc>
        <w:tc>
          <w:tcPr>
            <w:tcW w:w="1569" w:type="dxa"/>
          </w:tcPr>
          <w:p w14:paraId="17C259BD" w14:textId="77777777" w:rsidR="0026049F" w:rsidRPr="001F0CE9" w:rsidRDefault="0026049F" w:rsidP="004031B1">
            <w:pPr>
              <w:jc w:val="center"/>
            </w:pPr>
          </w:p>
        </w:tc>
        <w:tc>
          <w:tcPr>
            <w:tcW w:w="1566" w:type="dxa"/>
          </w:tcPr>
          <w:p w14:paraId="15F966FA" w14:textId="77777777" w:rsidR="0026049F" w:rsidRPr="001F0CE9" w:rsidRDefault="0026049F" w:rsidP="004031B1">
            <w:pPr>
              <w:jc w:val="center"/>
            </w:pPr>
          </w:p>
        </w:tc>
        <w:tc>
          <w:tcPr>
            <w:tcW w:w="1083" w:type="dxa"/>
          </w:tcPr>
          <w:p w14:paraId="1BF04AF5" w14:textId="77777777" w:rsidR="0026049F" w:rsidRPr="001F0CE9" w:rsidRDefault="0026049F" w:rsidP="004031B1">
            <w:pPr>
              <w:jc w:val="center"/>
            </w:pPr>
          </w:p>
        </w:tc>
      </w:tr>
      <w:tr w:rsidR="0026049F" w14:paraId="4FCB7262" w14:textId="77777777" w:rsidTr="004031B1">
        <w:tc>
          <w:tcPr>
            <w:tcW w:w="1176" w:type="dxa"/>
          </w:tcPr>
          <w:p w14:paraId="5E31DB52" w14:textId="77777777" w:rsidR="0026049F" w:rsidRPr="001F0CE9" w:rsidRDefault="0026049F" w:rsidP="004031B1">
            <w:r w:rsidRPr="001F0CE9">
              <w:t>Inclusion</w:t>
            </w:r>
          </w:p>
        </w:tc>
        <w:tc>
          <w:tcPr>
            <w:tcW w:w="1565" w:type="dxa"/>
            <w:gridSpan w:val="2"/>
          </w:tcPr>
          <w:p w14:paraId="39B7B7B9" w14:textId="77777777" w:rsidR="0026049F" w:rsidRPr="001F0CE9" w:rsidRDefault="0026049F" w:rsidP="004031B1">
            <w:pPr>
              <w:jc w:val="center"/>
            </w:pPr>
            <w:r>
              <w:t>11.91</w:t>
            </w:r>
          </w:p>
        </w:tc>
        <w:tc>
          <w:tcPr>
            <w:tcW w:w="1571" w:type="dxa"/>
          </w:tcPr>
          <w:p w14:paraId="5810135D" w14:textId="77777777" w:rsidR="0026049F" w:rsidRPr="001F0CE9" w:rsidRDefault="0026049F" w:rsidP="004031B1">
            <w:pPr>
              <w:jc w:val="center"/>
            </w:pPr>
            <w:r>
              <w:t>.00</w:t>
            </w:r>
          </w:p>
        </w:tc>
        <w:tc>
          <w:tcPr>
            <w:tcW w:w="1570" w:type="dxa"/>
          </w:tcPr>
          <w:p w14:paraId="7BC3CAD9" w14:textId="77777777" w:rsidR="0026049F" w:rsidRPr="001F0CE9" w:rsidRDefault="0026049F" w:rsidP="004031B1">
            <w:pPr>
              <w:jc w:val="center"/>
            </w:pPr>
            <w:r>
              <w:t>.70</w:t>
            </w:r>
          </w:p>
        </w:tc>
        <w:tc>
          <w:tcPr>
            <w:tcW w:w="1570" w:type="dxa"/>
          </w:tcPr>
          <w:p w14:paraId="2149CE89" w14:textId="77777777" w:rsidR="0026049F" w:rsidRPr="001F0CE9" w:rsidRDefault="0026049F" w:rsidP="004031B1">
            <w:pPr>
              <w:jc w:val="center"/>
            </w:pPr>
          </w:p>
        </w:tc>
        <w:tc>
          <w:tcPr>
            <w:tcW w:w="1569" w:type="dxa"/>
          </w:tcPr>
          <w:p w14:paraId="2785203C" w14:textId="77777777" w:rsidR="0026049F" w:rsidRPr="001F0CE9" w:rsidRDefault="0026049F" w:rsidP="004031B1">
            <w:pPr>
              <w:jc w:val="center"/>
            </w:pPr>
          </w:p>
        </w:tc>
        <w:tc>
          <w:tcPr>
            <w:tcW w:w="1566" w:type="dxa"/>
          </w:tcPr>
          <w:p w14:paraId="393255B2" w14:textId="77777777" w:rsidR="0026049F" w:rsidRPr="001F0CE9" w:rsidRDefault="0026049F" w:rsidP="004031B1">
            <w:pPr>
              <w:jc w:val="center"/>
            </w:pPr>
          </w:p>
        </w:tc>
        <w:tc>
          <w:tcPr>
            <w:tcW w:w="1083" w:type="dxa"/>
          </w:tcPr>
          <w:p w14:paraId="5B0E5478" w14:textId="77777777" w:rsidR="0026049F" w:rsidRPr="001F0CE9" w:rsidRDefault="0026049F" w:rsidP="004031B1">
            <w:pPr>
              <w:jc w:val="center"/>
            </w:pPr>
          </w:p>
        </w:tc>
      </w:tr>
      <w:tr w:rsidR="0026049F" w14:paraId="35E8F8E6" w14:textId="77777777" w:rsidTr="004031B1">
        <w:trPr>
          <w:trHeight w:val="315"/>
        </w:trPr>
        <w:tc>
          <w:tcPr>
            <w:tcW w:w="1176" w:type="dxa"/>
            <w:tcBorders>
              <w:bottom w:val="nil"/>
            </w:tcBorders>
          </w:tcPr>
          <w:p w14:paraId="4AEFFDEE" w14:textId="77777777" w:rsidR="0026049F" w:rsidRPr="001F0CE9" w:rsidRDefault="0026049F" w:rsidP="004031B1">
            <w:r>
              <w:t>Gender</w:t>
            </w:r>
          </w:p>
        </w:tc>
        <w:tc>
          <w:tcPr>
            <w:tcW w:w="1565" w:type="dxa"/>
            <w:gridSpan w:val="2"/>
            <w:tcBorders>
              <w:bottom w:val="nil"/>
            </w:tcBorders>
          </w:tcPr>
          <w:p w14:paraId="73ED759D" w14:textId="77777777" w:rsidR="0026049F" w:rsidRPr="001F0CE9" w:rsidRDefault="0026049F" w:rsidP="004031B1">
            <w:pPr>
              <w:jc w:val="center"/>
            </w:pPr>
            <w:r>
              <w:t>-.49</w:t>
            </w:r>
          </w:p>
        </w:tc>
        <w:tc>
          <w:tcPr>
            <w:tcW w:w="1571" w:type="dxa"/>
            <w:tcBorders>
              <w:bottom w:val="nil"/>
            </w:tcBorders>
          </w:tcPr>
          <w:p w14:paraId="77C60649" w14:textId="77777777" w:rsidR="0026049F" w:rsidRPr="001F0CE9" w:rsidRDefault="0026049F" w:rsidP="004031B1">
            <w:pPr>
              <w:jc w:val="center"/>
            </w:pPr>
            <w:r>
              <w:t>.62</w:t>
            </w:r>
          </w:p>
        </w:tc>
        <w:tc>
          <w:tcPr>
            <w:tcW w:w="1570" w:type="dxa"/>
            <w:tcBorders>
              <w:bottom w:val="nil"/>
            </w:tcBorders>
          </w:tcPr>
          <w:p w14:paraId="02EC2146" w14:textId="77777777" w:rsidR="0026049F" w:rsidRPr="001F0CE9" w:rsidRDefault="0026049F" w:rsidP="004031B1">
            <w:pPr>
              <w:jc w:val="center"/>
            </w:pPr>
            <w:r>
              <w:t>-.01</w:t>
            </w:r>
          </w:p>
        </w:tc>
        <w:tc>
          <w:tcPr>
            <w:tcW w:w="1570" w:type="dxa"/>
            <w:tcBorders>
              <w:bottom w:val="nil"/>
            </w:tcBorders>
          </w:tcPr>
          <w:p w14:paraId="37C52C8F" w14:textId="77777777" w:rsidR="0026049F" w:rsidRPr="001F0CE9" w:rsidRDefault="0026049F" w:rsidP="004031B1">
            <w:pPr>
              <w:jc w:val="center"/>
            </w:pPr>
          </w:p>
        </w:tc>
        <w:tc>
          <w:tcPr>
            <w:tcW w:w="1569" w:type="dxa"/>
            <w:tcBorders>
              <w:bottom w:val="nil"/>
            </w:tcBorders>
          </w:tcPr>
          <w:p w14:paraId="224B3149" w14:textId="77777777" w:rsidR="0026049F" w:rsidRPr="001F0CE9" w:rsidRDefault="0026049F" w:rsidP="004031B1">
            <w:pPr>
              <w:jc w:val="center"/>
            </w:pPr>
          </w:p>
        </w:tc>
        <w:tc>
          <w:tcPr>
            <w:tcW w:w="1566" w:type="dxa"/>
            <w:tcBorders>
              <w:bottom w:val="nil"/>
            </w:tcBorders>
          </w:tcPr>
          <w:p w14:paraId="39AE8500" w14:textId="77777777" w:rsidR="0026049F" w:rsidRPr="001F0CE9" w:rsidRDefault="0026049F" w:rsidP="004031B1">
            <w:pPr>
              <w:jc w:val="center"/>
            </w:pPr>
          </w:p>
        </w:tc>
        <w:tc>
          <w:tcPr>
            <w:tcW w:w="1083" w:type="dxa"/>
            <w:tcBorders>
              <w:bottom w:val="nil"/>
            </w:tcBorders>
          </w:tcPr>
          <w:p w14:paraId="773135C7" w14:textId="77777777" w:rsidR="0026049F" w:rsidRPr="001F0CE9" w:rsidRDefault="0026049F" w:rsidP="004031B1">
            <w:pPr>
              <w:jc w:val="center"/>
            </w:pPr>
          </w:p>
        </w:tc>
      </w:tr>
      <w:tr w:rsidR="0026049F" w14:paraId="676B94C9" w14:textId="77777777" w:rsidTr="004031B1">
        <w:tc>
          <w:tcPr>
            <w:tcW w:w="1176" w:type="dxa"/>
            <w:tcBorders>
              <w:top w:val="nil"/>
              <w:bottom w:val="single" w:sz="4" w:space="0" w:color="auto"/>
            </w:tcBorders>
          </w:tcPr>
          <w:p w14:paraId="45A14EB8" w14:textId="77777777" w:rsidR="0026049F" w:rsidRPr="001F0CE9" w:rsidRDefault="0026049F" w:rsidP="004031B1">
            <w:r>
              <w:t>Race</w:t>
            </w:r>
          </w:p>
        </w:tc>
        <w:tc>
          <w:tcPr>
            <w:tcW w:w="1565" w:type="dxa"/>
            <w:gridSpan w:val="2"/>
            <w:tcBorders>
              <w:top w:val="nil"/>
              <w:bottom w:val="single" w:sz="4" w:space="0" w:color="auto"/>
            </w:tcBorders>
          </w:tcPr>
          <w:p w14:paraId="5855C767" w14:textId="77777777" w:rsidR="0026049F" w:rsidRPr="001F0CE9" w:rsidRDefault="0026049F" w:rsidP="004031B1">
            <w:pPr>
              <w:jc w:val="center"/>
            </w:pPr>
            <w:r>
              <w:t>-.62</w:t>
            </w:r>
          </w:p>
        </w:tc>
        <w:tc>
          <w:tcPr>
            <w:tcW w:w="1571" w:type="dxa"/>
            <w:tcBorders>
              <w:top w:val="nil"/>
              <w:bottom w:val="single" w:sz="4" w:space="0" w:color="auto"/>
            </w:tcBorders>
          </w:tcPr>
          <w:p w14:paraId="6DCF9D19" w14:textId="77777777" w:rsidR="0026049F" w:rsidRPr="001F0CE9" w:rsidRDefault="0026049F" w:rsidP="004031B1">
            <w:pPr>
              <w:jc w:val="center"/>
            </w:pPr>
            <w:r>
              <w:t>.53</w:t>
            </w:r>
          </w:p>
        </w:tc>
        <w:tc>
          <w:tcPr>
            <w:tcW w:w="1570" w:type="dxa"/>
            <w:tcBorders>
              <w:top w:val="nil"/>
              <w:bottom w:val="single" w:sz="4" w:space="0" w:color="auto"/>
            </w:tcBorders>
          </w:tcPr>
          <w:p w14:paraId="50CAAA63" w14:textId="77777777" w:rsidR="0026049F" w:rsidRPr="001F0CE9" w:rsidRDefault="0026049F" w:rsidP="004031B1">
            <w:pPr>
              <w:jc w:val="center"/>
            </w:pPr>
            <w:r>
              <w:t>-.02</w:t>
            </w:r>
          </w:p>
        </w:tc>
        <w:tc>
          <w:tcPr>
            <w:tcW w:w="1570" w:type="dxa"/>
            <w:tcBorders>
              <w:top w:val="nil"/>
              <w:bottom w:val="single" w:sz="4" w:space="0" w:color="auto"/>
            </w:tcBorders>
          </w:tcPr>
          <w:p w14:paraId="09F77DCC" w14:textId="77777777" w:rsidR="0026049F" w:rsidRPr="001F0CE9" w:rsidRDefault="0026049F" w:rsidP="004031B1">
            <w:pPr>
              <w:jc w:val="center"/>
            </w:pPr>
          </w:p>
        </w:tc>
        <w:tc>
          <w:tcPr>
            <w:tcW w:w="1569" w:type="dxa"/>
            <w:tcBorders>
              <w:top w:val="nil"/>
              <w:bottom w:val="single" w:sz="4" w:space="0" w:color="auto"/>
            </w:tcBorders>
          </w:tcPr>
          <w:p w14:paraId="76A1A8D0" w14:textId="77777777" w:rsidR="0026049F" w:rsidRPr="001F0CE9" w:rsidRDefault="0026049F" w:rsidP="004031B1">
            <w:pPr>
              <w:jc w:val="center"/>
            </w:pPr>
          </w:p>
        </w:tc>
        <w:tc>
          <w:tcPr>
            <w:tcW w:w="1566" w:type="dxa"/>
            <w:tcBorders>
              <w:top w:val="nil"/>
              <w:bottom w:val="single" w:sz="4" w:space="0" w:color="auto"/>
            </w:tcBorders>
          </w:tcPr>
          <w:p w14:paraId="32D62C20" w14:textId="77777777" w:rsidR="0026049F" w:rsidRPr="001F0CE9" w:rsidRDefault="0026049F" w:rsidP="004031B1">
            <w:pPr>
              <w:jc w:val="center"/>
            </w:pPr>
          </w:p>
        </w:tc>
        <w:tc>
          <w:tcPr>
            <w:tcW w:w="1083" w:type="dxa"/>
            <w:tcBorders>
              <w:top w:val="nil"/>
              <w:bottom w:val="single" w:sz="4" w:space="0" w:color="auto"/>
            </w:tcBorders>
          </w:tcPr>
          <w:p w14:paraId="5D678524" w14:textId="77777777" w:rsidR="0026049F" w:rsidRPr="001F0CE9" w:rsidRDefault="0026049F" w:rsidP="004031B1">
            <w:pPr>
              <w:jc w:val="center"/>
            </w:pPr>
          </w:p>
        </w:tc>
      </w:tr>
    </w:tbl>
    <w:p w14:paraId="2537D3A4" w14:textId="77777777" w:rsidR="0026049F" w:rsidRDefault="0026049F" w:rsidP="0026049F"/>
    <w:p w14:paraId="69BEEE47" w14:textId="77777777" w:rsidR="0026049F" w:rsidRDefault="0026049F" w:rsidP="0026049F"/>
    <w:p w14:paraId="5CC8005E" w14:textId="77777777" w:rsidR="0026049F" w:rsidRDefault="0026049F" w:rsidP="0026049F"/>
    <w:p w14:paraId="7FC30989" w14:textId="77777777" w:rsidR="0026049F" w:rsidRDefault="0026049F" w:rsidP="0026049F"/>
    <w:p w14:paraId="54A58F70" w14:textId="77777777" w:rsidR="00501802" w:rsidRDefault="00501802" w:rsidP="0026049F"/>
    <w:p w14:paraId="6E7CA256" w14:textId="77777777" w:rsidR="00501802" w:rsidRDefault="00501802" w:rsidP="0026049F"/>
    <w:p w14:paraId="3C83C294" w14:textId="38238FE9" w:rsidR="0026049F" w:rsidRPr="0026049F" w:rsidRDefault="00774647" w:rsidP="0026049F">
      <w:r>
        <w:rPr>
          <w:i/>
        </w:rPr>
        <w:lastRenderedPageBreak/>
        <w:t>Table 34</w:t>
      </w:r>
      <w:r w:rsidR="0026049F" w:rsidRPr="0026049F">
        <w:rPr>
          <w:i/>
        </w:rPr>
        <w:t>.</w:t>
      </w:r>
      <w:r w:rsidR="0026049F" w:rsidRPr="0026049F">
        <w:t xml:space="preserve"> </w:t>
      </w:r>
      <w:r w:rsidR="0026049F" w:rsidRPr="0026049F">
        <w:rPr>
          <w:color w:val="000000"/>
        </w:rPr>
        <w:t xml:space="preserve">Antecedents of </w:t>
      </w:r>
      <w:r w:rsidR="0026049F" w:rsidRPr="0026049F">
        <w:rPr>
          <w:color w:val="000000"/>
        </w:rPr>
        <w:t>dedication</w:t>
      </w:r>
      <w:r w:rsidR="0026049F" w:rsidRPr="0026049F">
        <w:rPr>
          <w:color w:val="000000"/>
        </w:rPr>
        <w:t xml:space="preserve"> in the music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11"/>
        <w:gridCol w:w="1199"/>
        <w:gridCol w:w="1108"/>
        <w:gridCol w:w="1107"/>
        <w:gridCol w:w="1265"/>
        <w:gridCol w:w="1212"/>
        <w:gridCol w:w="1105"/>
        <w:gridCol w:w="1083"/>
      </w:tblGrid>
      <w:tr w:rsidR="0026049F" w:rsidRPr="0026049F" w14:paraId="41301A94" w14:textId="77777777" w:rsidTr="0026049F">
        <w:trPr>
          <w:trHeight w:val="341"/>
        </w:trPr>
        <w:tc>
          <w:tcPr>
            <w:tcW w:w="1281" w:type="dxa"/>
            <w:gridSpan w:val="2"/>
            <w:tcBorders>
              <w:top w:val="single" w:sz="4" w:space="0" w:color="auto"/>
            </w:tcBorders>
          </w:tcPr>
          <w:p w14:paraId="25CC6A4E" w14:textId="77777777" w:rsidR="0026049F" w:rsidRPr="0026049F" w:rsidRDefault="0026049F" w:rsidP="0026049F">
            <w:pPr>
              <w:widowControl w:val="0"/>
              <w:autoSpaceDE w:val="0"/>
              <w:autoSpaceDN w:val="0"/>
              <w:adjustRightInd w:val="0"/>
              <w:jc w:val="center"/>
              <w:rPr>
                <w:bCs/>
                <w:color w:val="000000"/>
                <w:sz w:val="22"/>
              </w:rPr>
            </w:pPr>
          </w:p>
        </w:tc>
        <w:tc>
          <w:tcPr>
            <w:tcW w:w="8079" w:type="dxa"/>
            <w:gridSpan w:val="7"/>
            <w:tcBorders>
              <w:top w:val="single" w:sz="4" w:space="0" w:color="auto"/>
            </w:tcBorders>
          </w:tcPr>
          <w:p w14:paraId="2E16F134" w14:textId="77777777" w:rsidR="0026049F" w:rsidRPr="0026049F" w:rsidRDefault="0026049F" w:rsidP="0026049F">
            <w:pPr>
              <w:widowControl w:val="0"/>
              <w:autoSpaceDE w:val="0"/>
              <w:autoSpaceDN w:val="0"/>
              <w:adjustRightInd w:val="0"/>
              <w:jc w:val="center"/>
              <w:rPr>
                <w:bCs/>
                <w:color w:val="000000"/>
                <w:sz w:val="22"/>
              </w:rPr>
            </w:pPr>
            <w:r w:rsidRPr="0026049F">
              <w:rPr>
                <w:bCs/>
                <w:color w:val="000000"/>
                <w:sz w:val="22"/>
              </w:rPr>
              <w:t>Antecedents of dedication regression (music)</w:t>
            </w:r>
          </w:p>
        </w:tc>
      </w:tr>
      <w:tr w:rsidR="0026049F" w:rsidRPr="0026049F" w14:paraId="6BC3B0A2" w14:textId="77777777" w:rsidTr="0026049F">
        <w:trPr>
          <w:trHeight w:val="449"/>
        </w:trPr>
        <w:tc>
          <w:tcPr>
            <w:tcW w:w="1270" w:type="dxa"/>
          </w:tcPr>
          <w:p w14:paraId="6D786C91" w14:textId="77777777" w:rsidR="0026049F" w:rsidRPr="0026049F" w:rsidRDefault="0026049F" w:rsidP="0026049F">
            <w:pPr>
              <w:jc w:val="center"/>
              <w:rPr>
                <w:sz w:val="22"/>
              </w:rPr>
            </w:pPr>
          </w:p>
        </w:tc>
        <w:tc>
          <w:tcPr>
            <w:tcW w:w="1210" w:type="dxa"/>
            <w:gridSpan w:val="2"/>
            <w:tcBorders>
              <w:top w:val="single" w:sz="4" w:space="0" w:color="auto"/>
              <w:bottom w:val="single" w:sz="4" w:space="0" w:color="auto"/>
            </w:tcBorders>
          </w:tcPr>
          <w:p w14:paraId="3FE9D77C" w14:textId="77777777" w:rsidR="0026049F" w:rsidRPr="0026049F" w:rsidRDefault="0026049F" w:rsidP="0026049F">
            <w:pPr>
              <w:widowControl w:val="0"/>
              <w:autoSpaceDE w:val="0"/>
              <w:autoSpaceDN w:val="0"/>
              <w:adjustRightInd w:val="0"/>
              <w:jc w:val="center"/>
              <w:rPr>
                <w:color w:val="000000"/>
                <w:sz w:val="22"/>
              </w:rPr>
            </w:pPr>
            <w:r w:rsidRPr="0026049F">
              <w:rPr>
                <w:bCs/>
                <w:color w:val="000000"/>
                <w:sz w:val="22"/>
              </w:rPr>
              <w:t>t</w:t>
            </w:r>
          </w:p>
        </w:tc>
        <w:tc>
          <w:tcPr>
            <w:tcW w:w="1108" w:type="dxa"/>
            <w:tcBorders>
              <w:top w:val="single" w:sz="4" w:space="0" w:color="auto"/>
              <w:bottom w:val="single" w:sz="4" w:space="0" w:color="auto"/>
            </w:tcBorders>
          </w:tcPr>
          <w:p w14:paraId="08FC7D9A" w14:textId="77777777" w:rsidR="0026049F" w:rsidRPr="0026049F" w:rsidRDefault="0026049F" w:rsidP="0026049F">
            <w:pPr>
              <w:widowControl w:val="0"/>
              <w:autoSpaceDE w:val="0"/>
              <w:autoSpaceDN w:val="0"/>
              <w:adjustRightInd w:val="0"/>
              <w:jc w:val="center"/>
              <w:rPr>
                <w:color w:val="000000"/>
                <w:sz w:val="22"/>
              </w:rPr>
            </w:pPr>
            <w:r w:rsidRPr="0026049F">
              <w:rPr>
                <w:bCs/>
                <w:color w:val="000000"/>
                <w:sz w:val="22"/>
              </w:rPr>
              <w:t>p</w:t>
            </w:r>
          </w:p>
          <w:p w14:paraId="596B3058" w14:textId="77777777" w:rsidR="0026049F" w:rsidRPr="0026049F" w:rsidRDefault="0026049F" w:rsidP="0026049F">
            <w:pPr>
              <w:jc w:val="center"/>
              <w:rPr>
                <w:sz w:val="22"/>
              </w:rPr>
            </w:pPr>
          </w:p>
        </w:tc>
        <w:tc>
          <w:tcPr>
            <w:tcW w:w="1107" w:type="dxa"/>
            <w:tcBorders>
              <w:top w:val="single" w:sz="4" w:space="0" w:color="auto"/>
              <w:bottom w:val="single" w:sz="4" w:space="0" w:color="auto"/>
            </w:tcBorders>
          </w:tcPr>
          <w:p w14:paraId="002A910A" w14:textId="77777777" w:rsidR="0026049F" w:rsidRPr="0026049F" w:rsidRDefault="0026049F" w:rsidP="0026049F">
            <w:pPr>
              <w:widowControl w:val="0"/>
              <w:autoSpaceDE w:val="0"/>
              <w:autoSpaceDN w:val="0"/>
              <w:adjustRightInd w:val="0"/>
              <w:jc w:val="center"/>
              <w:rPr>
                <w:bCs/>
                <w:color w:val="000000"/>
                <w:sz w:val="22"/>
              </w:rPr>
            </w:pPr>
            <w:r w:rsidRPr="0026049F">
              <w:rPr>
                <w:bCs/>
                <w:color w:val="000000"/>
                <w:sz w:val="22"/>
              </w:rPr>
              <w:t>β</w:t>
            </w:r>
          </w:p>
        </w:tc>
        <w:tc>
          <w:tcPr>
            <w:tcW w:w="1265" w:type="dxa"/>
            <w:tcBorders>
              <w:top w:val="single" w:sz="4" w:space="0" w:color="auto"/>
              <w:bottom w:val="single" w:sz="4" w:space="0" w:color="auto"/>
            </w:tcBorders>
          </w:tcPr>
          <w:p w14:paraId="7C0AE3C7" w14:textId="77777777" w:rsidR="0026049F" w:rsidRPr="0026049F" w:rsidRDefault="0026049F" w:rsidP="0026049F">
            <w:pPr>
              <w:widowControl w:val="0"/>
              <w:autoSpaceDE w:val="0"/>
              <w:autoSpaceDN w:val="0"/>
              <w:adjustRightInd w:val="0"/>
              <w:jc w:val="center"/>
              <w:rPr>
                <w:color w:val="000000"/>
                <w:sz w:val="22"/>
              </w:rPr>
            </w:pPr>
            <w:r w:rsidRPr="0026049F">
              <w:rPr>
                <w:bCs/>
                <w:color w:val="000000"/>
                <w:sz w:val="22"/>
              </w:rPr>
              <w:t>F</w:t>
            </w:r>
          </w:p>
          <w:p w14:paraId="48D13D82" w14:textId="77777777" w:rsidR="0026049F" w:rsidRPr="0026049F" w:rsidRDefault="0026049F" w:rsidP="0026049F">
            <w:pPr>
              <w:jc w:val="center"/>
              <w:rPr>
                <w:sz w:val="22"/>
              </w:rPr>
            </w:pPr>
          </w:p>
        </w:tc>
        <w:tc>
          <w:tcPr>
            <w:tcW w:w="1212" w:type="dxa"/>
            <w:tcBorders>
              <w:top w:val="single" w:sz="4" w:space="0" w:color="auto"/>
              <w:bottom w:val="single" w:sz="4" w:space="0" w:color="auto"/>
            </w:tcBorders>
          </w:tcPr>
          <w:p w14:paraId="1E3181F7" w14:textId="77777777" w:rsidR="0026049F" w:rsidRPr="0026049F" w:rsidRDefault="0026049F" w:rsidP="0026049F">
            <w:pPr>
              <w:jc w:val="center"/>
              <w:rPr>
                <w:sz w:val="22"/>
              </w:rPr>
            </w:pPr>
            <w:proofErr w:type="spellStart"/>
            <w:r w:rsidRPr="0026049F">
              <w:rPr>
                <w:sz w:val="22"/>
              </w:rPr>
              <w:t>df</w:t>
            </w:r>
            <w:proofErr w:type="spellEnd"/>
          </w:p>
        </w:tc>
        <w:tc>
          <w:tcPr>
            <w:tcW w:w="1105" w:type="dxa"/>
            <w:tcBorders>
              <w:top w:val="single" w:sz="4" w:space="0" w:color="auto"/>
              <w:bottom w:val="single" w:sz="4" w:space="0" w:color="auto"/>
            </w:tcBorders>
          </w:tcPr>
          <w:p w14:paraId="6C539D1F" w14:textId="77777777" w:rsidR="0026049F" w:rsidRPr="0026049F" w:rsidRDefault="0026049F" w:rsidP="0026049F">
            <w:pPr>
              <w:jc w:val="center"/>
              <w:rPr>
                <w:sz w:val="22"/>
              </w:rPr>
            </w:pPr>
            <w:r w:rsidRPr="0026049F">
              <w:rPr>
                <w:sz w:val="22"/>
              </w:rPr>
              <w:t>p</w:t>
            </w:r>
          </w:p>
        </w:tc>
        <w:tc>
          <w:tcPr>
            <w:tcW w:w="1083" w:type="dxa"/>
            <w:tcBorders>
              <w:top w:val="single" w:sz="4" w:space="0" w:color="auto"/>
              <w:bottom w:val="single" w:sz="4" w:space="0" w:color="auto"/>
            </w:tcBorders>
          </w:tcPr>
          <w:p w14:paraId="5EBF9789" w14:textId="77777777" w:rsidR="0026049F" w:rsidRPr="0026049F" w:rsidRDefault="0026049F" w:rsidP="0026049F">
            <w:pPr>
              <w:widowControl w:val="0"/>
              <w:autoSpaceDE w:val="0"/>
              <w:autoSpaceDN w:val="0"/>
              <w:adjustRightInd w:val="0"/>
              <w:jc w:val="center"/>
              <w:rPr>
                <w:color w:val="000000"/>
                <w:sz w:val="22"/>
              </w:rPr>
            </w:pPr>
            <w:r w:rsidRPr="0026049F">
              <w:rPr>
                <w:bCs/>
                <w:color w:val="000000"/>
                <w:sz w:val="22"/>
              </w:rPr>
              <w:t>Adjusted R2</w:t>
            </w:r>
          </w:p>
          <w:p w14:paraId="7725448C" w14:textId="77777777" w:rsidR="0026049F" w:rsidRPr="0026049F" w:rsidRDefault="0026049F" w:rsidP="0026049F">
            <w:pPr>
              <w:rPr>
                <w:sz w:val="22"/>
              </w:rPr>
            </w:pPr>
          </w:p>
        </w:tc>
      </w:tr>
      <w:tr w:rsidR="0026049F" w:rsidRPr="0026049F" w14:paraId="1A63D967" w14:textId="77777777" w:rsidTr="0026049F">
        <w:tc>
          <w:tcPr>
            <w:tcW w:w="1270" w:type="dxa"/>
          </w:tcPr>
          <w:p w14:paraId="4D5C27C5" w14:textId="77777777" w:rsidR="0026049F" w:rsidRPr="0026049F" w:rsidRDefault="0026049F" w:rsidP="0026049F">
            <w:pPr>
              <w:rPr>
                <w:sz w:val="22"/>
              </w:rPr>
            </w:pPr>
            <w:r w:rsidRPr="0026049F">
              <w:rPr>
                <w:sz w:val="22"/>
              </w:rPr>
              <w:t>Dedication</w:t>
            </w:r>
          </w:p>
        </w:tc>
        <w:tc>
          <w:tcPr>
            <w:tcW w:w="1210" w:type="dxa"/>
            <w:gridSpan w:val="2"/>
            <w:tcBorders>
              <w:top w:val="single" w:sz="4" w:space="0" w:color="auto"/>
            </w:tcBorders>
          </w:tcPr>
          <w:p w14:paraId="636E8037" w14:textId="77777777" w:rsidR="0026049F" w:rsidRPr="0026049F" w:rsidRDefault="0026049F" w:rsidP="0026049F">
            <w:pPr>
              <w:jc w:val="center"/>
              <w:rPr>
                <w:sz w:val="22"/>
              </w:rPr>
            </w:pPr>
          </w:p>
        </w:tc>
        <w:tc>
          <w:tcPr>
            <w:tcW w:w="1108" w:type="dxa"/>
            <w:tcBorders>
              <w:top w:val="single" w:sz="4" w:space="0" w:color="auto"/>
            </w:tcBorders>
          </w:tcPr>
          <w:p w14:paraId="21399B0B" w14:textId="77777777" w:rsidR="0026049F" w:rsidRPr="0026049F" w:rsidRDefault="0026049F" w:rsidP="0026049F">
            <w:pPr>
              <w:jc w:val="center"/>
              <w:rPr>
                <w:sz w:val="22"/>
              </w:rPr>
            </w:pPr>
          </w:p>
        </w:tc>
        <w:tc>
          <w:tcPr>
            <w:tcW w:w="1107" w:type="dxa"/>
            <w:tcBorders>
              <w:top w:val="single" w:sz="4" w:space="0" w:color="auto"/>
            </w:tcBorders>
          </w:tcPr>
          <w:p w14:paraId="39FDBF67" w14:textId="77777777" w:rsidR="0026049F" w:rsidRPr="0026049F" w:rsidRDefault="0026049F" w:rsidP="0026049F">
            <w:pPr>
              <w:jc w:val="center"/>
              <w:rPr>
                <w:sz w:val="22"/>
              </w:rPr>
            </w:pPr>
          </w:p>
        </w:tc>
        <w:tc>
          <w:tcPr>
            <w:tcW w:w="1265" w:type="dxa"/>
            <w:tcBorders>
              <w:top w:val="single" w:sz="4" w:space="0" w:color="auto"/>
            </w:tcBorders>
          </w:tcPr>
          <w:p w14:paraId="56A4940E" w14:textId="77777777" w:rsidR="0026049F" w:rsidRPr="0026049F" w:rsidRDefault="0026049F" w:rsidP="0026049F">
            <w:pPr>
              <w:jc w:val="center"/>
              <w:rPr>
                <w:sz w:val="22"/>
              </w:rPr>
            </w:pPr>
          </w:p>
        </w:tc>
        <w:tc>
          <w:tcPr>
            <w:tcW w:w="1212" w:type="dxa"/>
            <w:tcBorders>
              <w:top w:val="single" w:sz="4" w:space="0" w:color="auto"/>
            </w:tcBorders>
          </w:tcPr>
          <w:p w14:paraId="02D0BB6D" w14:textId="77777777" w:rsidR="0026049F" w:rsidRPr="0026049F" w:rsidRDefault="0026049F" w:rsidP="0026049F">
            <w:pPr>
              <w:jc w:val="center"/>
              <w:rPr>
                <w:sz w:val="22"/>
              </w:rPr>
            </w:pPr>
          </w:p>
        </w:tc>
        <w:tc>
          <w:tcPr>
            <w:tcW w:w="1105" w:type="dxa"/>
            <w:tcBorders>
              <w:top w:val="single" w:sz="4" w:space="0" w:color="auto"/>
            </w:tcBorders>
          </w:tcPr>
          <w:p w14:paraId="1CB2EC03" w14:textId="77777777" w:rsidR="0026049F" w:rsidRPr="0026049F" w:rsidRDefault="0026049F" w:rsidP="0026049F">
            <w:pPr>
              <w:jc w:val="center"/>
              <w:rPr>
                <w:sz w:val="22"/>
              </w:rPr>
            </w:pPr>
          </w:p>
        </w:tc>
        <w:tc>
          <w:tcPr>
            <w:tcW w:w="1083" w:type="dxa"/>
            <w:tcBorders>
              <w:top w:val="single" w:sz="4" w:space="0" w:color="auto"/>
            </w:tcBorders>
          </w:tcPr>
          <w:p w14:paraId="1714F767" w14:textId="77777777" w:rsidR="0026049F" w:rsidRPr="0026049F" w:rsidRDefault="0026049F" w:rsidP="0026049F">
            <w:pPr>
              <w:jc w:val="center"/>
              <w:rPr>
                <w:sz w:val="22"/>
              </w:rPr>
            </w:pPr>
          </w:p>
        </w:tc>
      </w:tr>
      <w:tr w:rsidR="0026049F" w:rsidRPr="0026049F" w14:paraId="6D4D595F" w14:textId="77777777" w:rsidTr="0026049F">
        <w:tc>
          <w:tcPr>
            <w:tcW w:w="1270" w:type="dxa"/>
          </w:tcPr>
          <w:p w14:paraId="0397F3A0" w14:textId="77777777" w:rsidR="0026049F" w:rsidRPr="0026049F" w:rsidRDefault="0026049F" w:rsidP="0026049F">
            <w:pPr>
              <w:rPr>
                <w:sz w:val="22"/>
              </w:rPr>
            </w:pPr>
            <w:r w:rsidRPr="0026049F">
              <w:rPr>
                <w:sz w:val="22"/>
              </w:rPr>
              <w:t>Overall</w:t>
            </w:r>
          </w:p>
        </w:tc>
        <w:tc>
          <w:tcPr>
            <w:tcW w:w="1210" w:type="dxa"/>
            <w:gridSpan w:val="2"/>
          </w:tcPr>
          <w:p w14:paraId="776A053B" w14:textId="77777777" w:rsidR="0026049F" w:rsidRPr="0026049F" w:rsidRDefault="0026049F" w:rsidP="0026049F">
            <w:pPr>
              <w:jc w:val="center"/>
              <w:rPr>
                <w:sz w:val="22"/>
              </w:rPr>
            </w:pPr>
          </w:p>
        </w:tc>
        <w:tc>
          <w:tcPr>
            <w:tcW w:w="1108" w:type="dxa"/>
          </w:tcPr>
          <w:p w14:paraId="3957ACE8" w14:textId="77777777" w:rsidR="0026049F" w:rsidRPr="0026049F" w:rsidRDefault="0026049F" w:rsidP="0026049F">
            <w:pPr>
              <w:jc w:val="center"/>
              <w:rPr>
                <w:sz w:val="22"/>
              </w:rPr>
            </w:pPr>
          </w:p>
        </w:tc>
        <w:tc>
          <w:tcPr>
            <w:tcW w:w="1107" w:type="dxa"/>
          </w:tcPr>
          <w:p w14:paraId="73911F83" w14:textId="77777777" w:rsidR="0026049F" w:rsidRPr="0026049F" w:rsidRDefault="0026049F" w:rsidP="0026049F">
            <w:pPr>
              <w:jc w:val="center"/>
              <w:rPr>
                <w:sz w:val="22"/>
              </w:rPr>
            </w:pPr>
          </w:p>
        </w:tc>
        <w:tc>
          <w:tcPr>
            <w:tcW w:w="1265" w:type="dxa"/>
          </w:tcPr>
          <w:p w14:paraId="2172DFA0" w14:textId="77777777" w:rsidR="0026049F" w:rsidRPr="0026049F" w:rsidRDefault="0026049F" w:rsidP="0026049F">
            <w:pPr>
              <w:jc w:val="center"/>
              <w:rPr>
                <w:sz w:val="22"/>
              </w:rPr>
            </w:pPr>
            <w:r w:rsidRPr="0026049F">
              <w:rPr>
                <w:sz w:val="22"/>
              </w:rPr>
              <w:t>157.46</w:t>
            </w:r>
          </w:p>
        </w:tc>
        <w:tc>
          <w:tcPr>
            <w:tcW w:w="1212" w:type="dxa"/>
          </w:tcPr>
          <w:p w14:paraId="4EF9BA7E" w14:textId="77777777" w:rsidR="0026049F" w:rsidRPr="0026049F" w:rsidRDefault="0026049F" w:rsidP="0026049F">
            <w:pPr>
              <w:jc w:val="center"/>
              <w:rPr>
                <w:sz w:val="22"/>
              </w:rPr>
            </w:pPr>
            <w:r w:rsidRPr="0026049F">
              <w:rPr>
                <w:sz w:val="22"/>
              </w:rPr>
              <w:t>4,162</w:t>
            </w:r>
          </w:p>
        </w:tc>
        <w:tc>
          <w:tcPr>
            <w:tcW w:w="1105" w:type="dxa"/>
          </w:tcPr>
          <w:p w14:paraId="5D74448B" w14:textId="77777777" w:rsidR="0026049F" w:rsidRPr="0026049F" w:rsidRDefault="0026049F" w:rsidP="0026049F">
            <w:pPr>
              <w:jc w:val="center"/>
              <w:rPr>
                <w:sz w:val="22"/>
              </w:rPr>
            </w:pPr>
            <w:r w:rsidRPr="0026049F">
              <w:rPr>
                <w:sz w:val="22"/>
              </w:rPr>
              <w:t>.00</w:t>
            </w:r>
          </w:p>
        </w:tc>
        <w:tc>
          <w:tcPr>
            <w:tcW w:w="1083" w:type="dxa"/>
          </w:tcPr>
          <w:p w14:paraId="5076815B" w14:textId="77777777" w:rsidR="0026049F" w:rsidRPr="0026049F" w:rsidRDefault="0026049F" w:rsidP="0026049F">
            <w:pPr>
              <w:jc w:val="center"/>
              <w:rPr>
                <w:sz w:val="22"/>
              </w:rPr>
            </w:pPr>
            <w:r w:rsidRPr="0026049F">
              <w:rPr>
                <w:sz w:val="22"/>
              </w:rPr>
              <w:t>.79</w:t>
            </w:r>
          </w:p>
        </w:tc>
      </w:tr>
      <w:tr w:rsidR="0026049F" w:rsidRPr="0026049F" w14:paraId="49B2DF93" w14:textId="77777777" w:rsidTr="0026049F">
        <w:tc>
          <w:tcPr>
            <w:tcW w:w="1270" w:type="dxa"/>
          </w:tcPr>
          <w:p w14:paraId="4B6A7F22" w14:textId="77777777" w:rsidR="0026049F" w:rsidRPr="0026049F" w:rsidRDefault="0026049F" w:rsidP="0026049F">
            <w:pPr>
              <w:rPr>
                <w:sz w:val="22"/>
              </w:rPr>
            </w:pPr>
            <w:r w:rsidRPr="0026049F">
              <w:rPr>
                <w:sz w:val="22"/>
              </w:rPr>
              <w:t>Sym.</w:t>
            </w:r>
          </w:p>
        </w:tc>
        <w:tc>
          <w:tcPr>
            <w:tcW w:w="1210" w:type="dxa"/>
            <w:gridSpan w:val="2"/>
          </w:tcPr>
          <w:p w14:paraId="4F9C0B4D" w14:textId="77777777" w:rsidR="0026049F" w:rsidRPr="0026049F" w:rsidRDefault="0026049F" w:rsidP="0026049F">
            <w:pPr>
              <w:jc w:val="center"/>
              <w:rPr>
                <w:sz w:val="22"/>
              </w:rPr>
            </w:pPr>
            <w:r w:rsidRPr="0026049F">
              <w:rPr>
                <w:sz w:val="22"/>
              </w:rPr>
              <w:t>3.77</w:t>
            </w:r>
          </w:p>
        </w:tc>
        <w:tc>
          <w:tcPr>
            <w:tcW w:w="1108" w:type="dxa"/>
          </w:tcPr>
          <w:p w14:paraId="306A5B8B" w14:textId="77777777" w:rsidR="0026049F" w:rsidRPr="0026049F" w:rsidRDefault="0026049F" w:rsidP="0026049F">
            <w:pPr>
              <w:jc w:val="center"/>
              <w:rPr>
                <w:sz w:val="22"/>
              </w:rPr>
            </w:pPr>
            <w:r w:rsidRPr="0026049F">
              <w:rPr>
                <w:sz w:val="22"/>
              </w:rPr>
              <w:t>.00</w:t>
            </w:r>
          </w:p>
        </w:tc>
        <w:tc>
          <w:tcPr>
            <w:tcW w:w="1107" w:type="dxa"/>
          </w:tcPr>
          <w:p w14:paraId="7B46C3C7" w14:textId="77777777" w:rsidR="0026049F" w:rsidRPr="0026049F" w:rsidRDefault="0026049F" w:rsidP="0026049F">
            <w:pPr>
              <w:jc w:val="center"/>
              <w:rPr>
                <w:sz w:val="22"/>
              </w:rPr>
            </w:pPr>
            <w:r w:rsidRPr="0026049F">
              <w:rPr>
                <w:sz w:val="22"/>
              </w:rPr>
              <w:t>.21</w:t>
            </w:r>
          </w:p>
        </w:tc>
        <w:tc>
          <w:tcPr>
            <w:tcW w:w="1265" w:type="dxa"/>
          </w:tcPr>
          <w:p w14:paraId="64D192CA" w14:textId="77777777" w:rsidR="0026049F" w:rsidRPr="0026049F" w:rsidRDefault="0026049F" w:rsidP="0026049F">
            <w:pPr>
              <w:jc w:val="center"/>
              <w:rPr>
                <w:sz w:val="22"/>
              </w:rPr>
            </w:pPr>
          </w:p>
        </w:tc>
        <w:tc>
          <w:tcPr>
            <w:tcW w:w="1212" w:type="dxa"/>
          </w:tcPr>
          <w:p w14:paraId="56F945FE" w14:textId="77777777" w:rsidR="0026049F" w:rsidRPr="0026049F" w:rsidRDefault="0026049F" w:rsidP="0026049F">
            <w:pPr>
              <w:jc w:val="center"/>
              <w:rPr>
                <w:sz w:val="22"/>
              </w:rPr>
            </w:pPr>
          </w:p>
        </w:tc>
        <w:tc>
          <w:tcPr>
            <w:tcW w:w="1105" w:type="dxa"/>
          </w:tcPr>
          <w:p w14:paraId="33FF0FB8" w14:textId="77777777" w:rsidR="0026049F" w:rsidRPr="0026049F" w:rsidRDefault="0026049F" w:rsidP="0026049F">
            <w:pPr>
              <w:jc w:val="center"/>
              <w:rPr>
                <w:sz w:val="22"/>
              </w:rPr>
            </w:pPr>
          </w:p>
        </w:tc>
        <w:tc>
          <w:tcPr>
            <w:tcW w:w="1083" w:type="dxa"/>
          </w:tcPr>
          <w:p w14:paraId="5B0AD5A4" w14:textId="77777777" w:rsidR="0026049F" w:rsidRPr="0026049F" w:rsidRDefault="0026049F" w:rsidP="0026049F">
            <w:pPr>
              <w:jc w:val="center"/>
              <w:rPr>
                <w:sz w:val="22"/>
              </w:rPr>
            </w:pPr>
          </w:p>
        </w:tc>
      </w:tr>
      <w:tr w:rsidR="0026049F" w:rsidRPr="0026049F" w14:paraId="1749BCE6" w14:textId="77777777" w:rsidTr="0026049F">
        <w:tc>
          <w:tcPr>
            <w:tcW w:w="1270" w:type="dxa"/>
          </w:tcPr>
          <w:p w14:paraId="6E37F2ED" w14:textId="77777777" w:rsidR="0026049F" w:rsidRPr="0026049F" w:rsidRDefault="0026049F" w:rsidP="0026049F">
            <w:pPr>
              <w:rPr>
                <w:sz w:val="22"/>
              </w:rPr>
            </w:pPr>
            <w:r w:rsidRPr="0026049F">
              <w:rPr>
                <w:sz w:val="22"/>
              </w:rPr>
              <w:t>Inclusion</w:t>
            </w:r>
          </w:p>
        </w:tc>
        <w:tc>
          <w:tcPr>
            <w:tcW w:w="1210" w:type="dxa"/>
            <w:gridSpan w:val="2"/>
          </w:tcPr>
          <w:p w14:paraId="736F56D8" w14:textId="77777777" w:rsidR="0026049F" w:rsidRPr="0026049F" w:rsidRDefault="0026049F" w:rsidP="0026049F">
            <w:pPr>
              <w:jc w:val="center"/>
              <w:rPr>
                <w:sz w:val="22"/>
              </w:rPr>
            </w:pPr>
            <w:r w:rsidRPr="0026049F">
              <w:rPr>
                <w:sz w:val="22"/>
              </w:rPr>
              <w:t>12.44</w:t>
            </w:r>
          </w:p>
        </w:tc>
        <w:tc>
          <w:tcPr>
            <w:tcW w:w="1108" w:type="dxa"/>
          </w:tcPr>
          <w:p w14:paraId="11639A47" w14:textId="77777777" w:rsidR="0026049F" w:rsidRPr="0026049F" w:rsidRDefault="0026049F" w:rsidP="0026049F">
            <w:pPr>
              <w:jc w:val="center"/>
              <w:rPr>
                <w:sz w:val="22"/>
              </w:rPr>
            </w:pPr>
            <w:r w:rsidRPr="0026049F">
              <w:rPr>
                <w:sz w:val="22"/>
              </w:rPr>
              <w:t>.00</w:t>
            </w:r>
          </w:p>
        </w:tc>
        <w:tc>
          <w:tcPr>
            <w:tcW w:w="1107" w:type="dxa"/>
          </w:tcPr>
          <w:p w14:paraId="3522485F" w14:textId="77777777" w:rsidR="0026049F" w:rsidRPr="0026049F" w:rsidRDefault="0026049F" w:rsidP="0026049F">
            <w:pPr>
              <w:jc w:val="center"/>
              <w:rPr>
                <w:sz w:val="22"/>
              </w:rPr>
            </w:pPr>
            <w:r w:rsidRPr="0026049F">
              <w:rPr>
                <w:sz w:val="22"/>
              </w:rPr>
              <w:t>.70</w:t>
            </w:r>
          </w:p>
        </w:tc>
        <w:tc>
          <w:tcPr>
            <w:tcW w:w="1265" w:type="dxa"/>
          </w:tcPr>
          <w:p w14:paraId="7F3F2F49" w14:textId="77777777" w:rsidR="0026049F" w:rsidRPr="0026049F" w:rsidRDefault="0026049F" w:rsidP="0026049F">
            <w:pPr>
              <w:jc w:val="center"/>
              <w:rPr>
                <w:sz w:val="22"/>
              </w:rPr>
            </w:pPr>
          </w:p>
        </w:tc>
        <w:tc>
          <w:tcPr>
            <w:tcW w:w="1212" w:type="dxa"/>
          </w:tcPr>
          <w:p w14:paraId="36060E5D" w14:textId="77777777" w:rsidR="0026049F" w:rsidRPr="0026049F" w:rsidRDefault="0026049F" w:rsidP="0026049F">
            <w:pPr>
              <w:jc w:val="center"/>
              <w:rPr>
                <w:sz w:val="22"/>
              </w:rPr>
            </w:pPr>
          </w:p>
        </w:tc>
        <w:tc>
          <w:tcPr>
            <w:tcW w:w="1105" w:type="dxa"/>
          </w:tcPr>
          <w:p w14:paraId="2161CF97" w14:textId="77777777" w:rsidR="0026049F" w:rsidRPr="0026049F" w:rsidRDefault="0026049F" w:rsidP="0026049F">
            <w:pPr>
              <w:jc w:val="center"/>
              <w:rPr>
                <w:sz w:val="22"/>
              </w:rPr>
            </w:pPr>
          </w:p>
        </w:tc>
        <w:tc>
          <w:tcPr>
            <w:tcW w:w="1083" w:type="dxa"/>
          </w:tcPr>
          <w:p w14:paraId="4065AA79" w14:textId="77777777" w:rsidR="0026049F" w:rsidRPr="0026049F" w:rsidRDefault="0026049F" w:rsidP="0026049F">
            <w:pPr>
              <w:jc w:val="center"/>
              <w:rPr>
                <w:sz w:val="22"/>
              </w:rPr>
            </w:pPr>
          </w:p>
        </w:tc>
      </w:tr>
      <w:tr w:rsidR="0026049F" w:rsidRPr="0026049F" w14:paraId="1D995487" w14:textId="77777777" w:rsidTr="0026049F">
        <w:trPr>
          <w:trHeight w:val="315"/>
        </w:trPr>
        <w:tc>
          <w:tcPr>
            <w:tcW w:w="1270" w:type="dxa"/>
            <w:tcBorders>
              <w:bottom w:val="nil"/>
            </w:tcBorders>
          </w:tcPr>
          <w:p w14:paraId="02E08E56" w14:textId="77777777" w:rsidR="0026049F" w:rsidRPr="0026049F" w:rsidRDefault="0026049F" w:rsidP="0026049F">
            <w:pPr>
              <w:rPr>
                <w:sz w:val="22"/>
              </w:rPr>
            </w:pPr>
            <w:r w:rsidRPr="0026049F">
              <w:rPr>
                <w:sz w:val="22"/>
              </w:rPr>
              <w:t>Gender</w:t>
            </w:r>
          </w:p>
        </w:tc>
        <w:tc>
          <w:tcPr>
            <w:tcW w:w="1210" w:type="dxa"/>
            <w:gridSpan w:val="2"/>
            <w:tcBorders>
              <w:bottom w:val="nil"/>
            </w:tcBorders>
          </w:tcPr>
          <w:p w14:paraId="7BC1375B" w14:textId="77777777" w:rsidR="0026049F" w:rsidRPr="0026049F" w:rsidRDefault="0026049F" w:rsidP="0026049F">
            <w:pPr>
              <w:jc w:val="center"/>
              <w:rPr>
                <w:sz w:val="22"/>
              </w:rPr>
            </w:pPr>
            <w:r w:rsidRPr="0026049F">
              <w:rPr>
                <w:sz w:val="22"/>
              </w:rPr>
              <w:t>-1.36</w:t>
            </w:r>
          </w:p>
        </w:tc>
        <w:tc>
          <w:tcPr>
            <w:tcW w:w="1108" w:type="dxa"/>
            <w:tcBorders>
              <w:bottom w:val="nil"/>
            </w:tcBorders>
          </w:tcPr>
          <w:p w14:paraId="3E758E27" w14:textId="77777777" w:rsidR="0026049F" w:rsidRPr="0026049F" w:rsidRDefault="0026049F" w:rsidP="0026049F">
            <w:pPr>
              <w:jc w:val="center"/>
              <w:rPr>
                <w:sz w:val="22"/>
              </w:rPr>
            </w:pPr>
            <w:r w:rsidRPr="0026049F">
              <w:rPr>
                <w:sz w:val="22"/>
              </w:rPr>
              <w:t>.17</w:t>
            </w:r>
          </w:p>
        </w:tc>
        <w:tc>
          <w:tcPr>
            <w:tcW w:w="1107" w:type="dxa"/>
            <w:tcBorders>
              <w:bottom w:val="nil"/>
            </w:tcBorders>
          </w:tcPr>
          <w:p w14:paraId="3EDB54E5" w14:textId="77777777" w:rsidR="0026049F" w:rsidRPr="0026049F" w:rsidRDefault="0026049F" w:rsidP="0026049F">
            <w:pPr>
              <w:jc w:val="center"/>
              <w:rPr>
                <w:sz w:val="22"/>
              </w:rPr>
            </w:pPr>
            <w:r w:rsidRPr="0026049F">
              <w:rPr>
                <w:sz w:val="22"/>
              </w:rPr>
              <w:t>-.05</w:t>
            </w:r>
          </w:p>
        </w:tc>
        <w:tc>
          <w:tcPr>
            <w:tcW w:w="1265" w:type="dxa"/>
            <w:tcBorders>
              <w:bottom w:val="nil"/>
            </w:tcBorders>
          </w:tcPr>
          <w:p w14:paraId="7F54B027" w14:textId="77777777" w:rsidR="0026049F" w:rsidRPr="0026049F" w:rsidRDefault="0026049F" w:rsidP="0026049F">
            <w:pPr>
              <w:jc w:val="center"/>
              <w:rPr>
                <w:sz w:val="22"/>
              </w:rPr>
            </w:pPr>
          </w:p>
        </w:tc>
        <w:tc>
          <w:tcPr>
            <w:tcW w:w="1212" w:type="dxa"/>
            <w:tcBorders>
              <w:bottom w:val="nil"/>
            </w:tcBorders>
          </w:tcPr>
          <w:p w14:paraId="6EF6B5A3" w14:textId="77777777" w:rsidR="0026049F" w:rsidRPr="0026049F" w:rsidRDefault="0026049F" w:rsidP="0026049F">
            <w:pPr>
              <w:jc w:val="center"/>
              <w:rPr>
                <w:sz w:val="22"/>
              </w:rPr>
            </w:pPr>
          </w:p>
        </w:tc>
        <w:tc>
          <w:tcPr>
            <w:tcW w:w="1105" w:type="dxa"/>
            <w:tcBorders>
              <w:bottom w:val="nil"/>
            </w:tcBorders>
          </w:tcPr>
          <w:p w14:paraId="09A31698" w14:textId="77777777" w:rsidR="0026049F" w:rsidRPr="0026049F" w:rsidRDefault="0026049F" w:rsidP="0026049F">
            <w:pPr>
              <w:jc w:val="center"/>
              <w:rPr>
                <w:sz w:val="22"/>
              </w:rPr>
            </w:pPr>
          </w:p>
        </w:tc>
        <w:tc>
          <w:tcPr>
            <w:tcW w:w="1083" w:type="dxa"/>
            <w:tcBorders>
              <w:bottom w:val="nil"/>
            </w:tcBorders>
          </w:tcPr>
          <w:p w14:paraId="50A679BE" w14:textId="77777777" w:rsidR="0026049F" w:rsidRPr="0026049F" w:rsidRDefault="0026049F" w:rsidP="0026049F">
            <w:pPr>
              <w:jc w:val="center"/>
              <w:rPr>
                <w:sz w:val="22"/>
              </w:rPr>
            </w:pPr>
          </w:p>
        </w:tc>
      </w:tr>
      <w:tr w:rsidR="0026049F" w:rsidRPr="0026049F" w14:paraId="544E0A68" w14:textId="77777777" w:rsidTr="0026049F">
        <w:tc>
          <w:tcPr>
            <w:tcW w:w="1270" w:type="dxa"/>
            <w:tcBorders>
              <w:top w:val="nil"/>
              <w:bottom w:val="single" w:sz="4" w:space="0" w:color="auto"/>
            </w:tcBorders>
          </w:tcPr>
          <w:p w14:paraId="1E4C851A" w14:textId="77777777" w:rsidR="0026049F" w:rsidRPr="0026049F" w:rsidRDefault="0026049F" w:rsidP="0026049F">
            <w:pPr>
              <w:rPr>
                <w:sz w:val="22"/>
              </w:rPr>
            </w:pPr>
            <w:r w:rsidRPr="0026049F">
              <w:rPr>
                <w:sz w:val="22"/>
              </w:rPr>
              <w:t>Race</w:t>
            </w:r>
          </w:p>
        </w:tc>
        <w:tc>
          <w:tcPr>
            <w:tcW w:w="1210" w:type="dxa"/>
            <w:gridSpan w:val="2"/>
            <w:tcBorders>
              <w:top w:val="nil"/>
              <w:bottom w:val="single" w:sz="4" w:space="0" w:color="auto"/>
            </w:tcBorders>
          </w:tcPr>
          <w:p w14:paraId="789B09EA" w14:textId="77777777" w:rsidR="0026049F" w:rsidRPr="0026049F" w:rsidRDefault="0026049F" w:rsidP="0026049F">
            <w:pPr>
              <w:jc w:val="center"/>
              <w:rPr>
                <w:sz w:val="22"/>
              </w:rPr>
            </w:pPr>
            <w:r w:rsidRPr="0026049F">
              <w:rPr>
                <w:sz w:val="22"/>
              </w:rPr>
              <w:t>-1.94</w:t>
            </w:r>
          </w:p>
        </w:tc>
        <w:tc>
          <w:tcPr>
            <w:tcW w:w="1108" w:type="dxa"/>
            <w:tcBorders>
              <w:top w:val="nil"/>
              <w:bottom w:val="single" w:sz="4" w:space="0" w:color="auto"/>
            </w:tcBorders>
          </w:tcPr>
          <w:p w14:paraId="6ED83D2E" w14:textId="77777777" w:rsidR="0026049F" w:rsidRPr="0026049F" w:rsidRDefault="0026049F" w:rsidP="0026049F">
            <w:pPr>
              <w:jc w:val="center"/>
              <w:rPr>
                <w:sz w:val="22"/>
              </w:rPr>
            </w:pPr>
            <w:r w:rsidRPr="0026049F">
              <w:rPr>
                <w:sz w:val="22"/>
              </w:rPr>
              <w:t>.05</w:t>
            </w:r>
          </w:p>
        </w:tc>
        <w:tc>
          <w:tcPr>
            <w:tcW w:w="1107" w:type="dxa"/>
            <w:tcBorders>
              <w:top w:val="nil"/>
              <w:bottom w:val="single" w:sz="4" w:space="0" w:color="auto"/>
            </w:tcBorders>
          </w:tcPr>
          <w:p w14:paraId="78B0128E" w14:textId="77777777" w:rsidR="0026049F" w:rsidRPr="0026049F" w:rsidRDefault="0026049F" w:rsidP="0026049F">
            <w:pPr>
              <w:jc w:val="center"/>
              <w:rPr>
                <w:sz w:val="22"/>
              </w:rPr>
            </w:pPr>
            <w:r w:rsidRPr="0026049F">
              <w:rPr>
                <w:sz w:val="22"/>
              </w:rPr>
              <w:t>-.07</w:t>
            </w:r>
          </w:p>
        </w:tc>
        <w:tc>
          <w:tcPr>
            <w:tcW w:w="1265" w:type="dxa"/>
            <w:tcBorders>
              <w:top w:val="nil"/>
              <w:bottom w:val="single" w:sz="4" w:space="0" w:color="auto"/>
            </w:tcBorders>
          </w:tcPr>
          <w:p w14:paraId="15C4D3BD" w14:textId="77777777" w:rsidR="0026049F" w:rsidRPr="0026049F" w:rsidRDefault="0026049F" w:rsidP="0026049F">
            <w:pPr>
              <w:jc w:val="center"/>
              <w:rPr>
                <w:sz w:val="22"/>
              </w:rPr>
            </w:pPr>
          </w:p>
        </w:tc>
        <w:tc>
          <w:tcPr>
            <w:tcW w:w="1212" w:type="dxa"/>
            <w:tcBorders>
              <w:top w:val="nil"/>
              <w:bottom w:val="single" w:sz="4" w:space="0" w:color="auto"/>
            </w:tcBorders>
          </w:tcPr>
          <w:p w14:paraId="3AFBC0C5" w14:textId="77777777" w:rsidR="0026049F" w:rsidRPr="0026049F" w:rsidRDefault="0026049F" w:rsidP="0026049F">
            <w:pPr>
              <w:jc w:val="center"/>
              <w:rPr>
                <w:sz w:val="22"/>
              </w:rPr>
            </w:pPr>
          </w:p>
        </w:tc>
        <w:tc>
          <w:tcPr>
            <w:tcW w:w="1105" w:type="dxa"/>
            <w:tcBorders>
              <w:top w:val="nil"/>
              <w:bottom w:val="single" w:sz="4" w:space="0" w:color="auto"/>
            </w:tcBorders>
          </w:tcPr>
          <w:p w14:paraId="671F0780" w14:textId="77777777" w:rsidR="0026049F" w:rsidRPr="0026049F" w:rsidRDefault="0026049F" w:rsidP="0026049F">
            <w:pPr>
              <w:jc w:val="center"/>
              <w:rPr>
                <w:sz w:val="22"/>
              </w:rPr>
            </w:pPr>
          </w:p>
        </w:tc>
        <w:tc>
          <w:tcPr>
            <w:tcW w:w="1083" w:type="dxa"/>
            <w:tcBorders>
              <w:top w:val="nil"/>
              <w:bottom w:val="single" w:sz="4" w:space="0" w:color="auto"/>
            </w:tcBorders>
          </w:tcPr>
          <w:p w14:paraId="2C6FB3B6" w14:textId="77777777" w:rsidR="0026049F" w:rsidRPr="0026049F" w:rsidRDefault="0026049F" w:rsidP="0026049F">
            <w:pPr>
              <w:jc w:val="center"/>
              <w:rPr>
                <w:sz w:val="22"/>
              </w:rPr>
            </w:pPr>
          </w:p>
        </w:tc>
      </w:tr>
    </w:tbl>
    <w:p w14:paraId="50F227F3" w14:textId="77777777" w:rsidR="0026049F" w:rsidRPr="0026049F" w:rsidRDefault="0026049F" w:rsidP="0026049F">
      <w:pPr>
        <w:rPr>
          <w:sz w:val="22"/>
        </w:rPr>
      </w:pPr>
    </w:p>
    <w:p w14:paraId="74F36BE4" w14:textId="77777777" w:rsidR="0026049F" w:rsidRDefault="0026049F" w:rsidP="0026049F"/>
    <w:p w14:paraId="74A6D8FA" w14:textId="15B15D02" w:rsidR="0026049F" w:rsidRDefault="00F23121" w:rsidP="00501802">
      <w:r>
        <w:rPr>
          <w:i/>
        </w:rPr>
        <w:t xml:space="preserve">Table </w:t>
      </w:r>
      <w:r w:rsidR="00501802">
        <w:rPr>
          <w:i/>
        </w:rPr>
        <w:t>3</w:t>
      </w:r>
      <w:r w:rsidR="00774647">
        <w:rPr>
          <w:i/>
        </w:rPr>
        <w:t>5</w:t>
      </w:r>
      <w:r w:rsidR="0026049F" w:rsidRPr="0026049F">
        <w:rPr>
          <w:i/>
        </w:rPr>
        <w:t>.</w:t>
      </w:r>
      <w:r w:rsidR="0026049F">
        <w:t xml:space="preserve"> </w:t>
      </w:r>
      <w:r w:rsidR="0026049F">
        <w:rPr>
          <w:color w:val="000000"/>
        </w:rPr>
        <w:t xml:space="preserve">Antecedents of </w:t>
      </w:r>
      <w:r w:rsidR="0026049F">
        <w:rPr>
          <w:color w:val="000000"/>
        </w:rPr>
        <w:t>expectation</w:t>
      </w:r>
      <w:r w:rsidR="0026049F">
        <w:rPr>
          <w:color w:val="000000"/>
        </w:rPr>
        <w:t xml:space="preserve"> in the music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7"/>
        <w:gridCol w:w="11"/>
        <w:gridCol w:w="1191"/>
        <w:gridCol w:w="1113"/>
        <w:gridCol w:w="1159"/>
        <w:gridCol w:w="1252"/>
        <w:gridCol w:w="1205"/>
        <w:gridCol w:w="1110"/>
        <w:gridCol w:w="1052"/>
      </w:tblGrid>
      <w:tr w:rsidR="0026049F" w:rsidRPr="0026049F" w14:paraId="48909F51" w14:textId="77777777" w:rsidTr="004031B1">
        <w:trPr>
          <w:trHeight w:val="341"/>
        </w:trPr>
        <w:tc>
          <w:tcPr>
            <w:tcW w:w="1187" w:type="dxa"/>
            <w:gridSpan w:val="2"/>
            <w:tcBorders>
              <w:top w:val="single" w:sz="4" w:space="0" w:color="auto"/>
            </w:tcBorders>
          </w:tcPr>
          <w:p w14:paraId="3FDEF7F0" w14:textId="77777777" w:rsidR="0026049F" w:rsidRPr="0026049F" w:rsidRDefault="0026049F"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67DA9B9C"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Antecedents of expectation regression (music)</w:t>
            </w:r>
          </w:p>
        </w:tc>
      </w:tr>
      <w:tr w:rsidR="0026049F" w:rsidRPr="0026049F" w14:paraId="15334103" w14:textId="77777777" w:rsidTr="004031B1">
        <w:trPr>
          <w:trHeight w:val="449"/>
        </w:trPr>
        <w:tc>
          <w:tcPr>
            <w:tcW w:w="1176" w:type="dxa"/>
          </w:tcPr>
          <w:p w14:paraId="6F3CB2A0" w14:textId="77777777" w:rsidR="0026049F" w:rsidRPr="0026049F" w:rsidRDefault="0026049F" w:rsidP="004031B1">
            <w:pPr>
              <w:jc w:val="center"/>
              <w:rPr>
                <w:sz w:val="22"/>
              </w:rPr>
            </w:pPr>
          </w:p>
        </w:tc>
        <w:tc>
          <w:tcPr>
            <w:tcW w:w="1565" w:type="dxa"/>
            <w:gridSpan w:val="2"/>
            <w:tcBorders>
              <w:top w:val="single" w:sz="4" w:space="0" w:color="auto"/>
              <w:bottom w:val="single" w:sz="4" w:space="0" w:color="auto"/>
            </w:tcBorders>
          </w:tcPr>
          <w:p w14:paraId="069D99EB"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t</w:t>
            </w:r>
          </w:p>
        </w:tc>
        <w:tc>
          <w:tcPr>
            <w:tcW w:w="1571" w:type="dxa"/>
            <w:tcBorders>
              <w:top w:val="single" w:sz="4" w:space="0" w:color="auto"/>
              <w:bottom w:val="single" w:sz="4" w:space="0" w:color="auto"/>
            </w:tcBorders>
          </w:tcPr>
          <w:p w14:paraId="67266E29"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p</w:t>
            </w:r>
          </w:p>
          <w:p w14:paraId="485D1806" w14:textId="77777777" w:rsidR="0026049F" w:rsidRPr="0026049F" w:rsidRDefault="0026049F" w:rsidP="004031B1">
            <w:pPr>
              <w:jc w:val="center"/>
              <w:rPr>
                <w:sz w:val="22"/>
              </w:rPr>
            </w:pPr>
          </w:p>
        </w:tc>
        <w:tc>
          <w:tcPr>
            <w:tcW w:w="1570" w:type="dxa"/>
            <w:tcBorders>
              <w:top w:val="single" w:sz="4" w:space="0" w:color="auto"/>
              <w:bottom w:val="single" w:sz="4" w:space="0" w:color="auto"/>
            </w:tcBorders>
          </w:tcPr>
          <w:p w14:paraId="366F850F"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β</w:t>
            </w:r>
          </w:p>
        </w:tc>
        <w:tc>
          <w:tcPr>
            <w:tcW w:w="1570" w:type="dxa"/>
            <w:tcBorders>
              <w:top w:val="single" w:sz="4" w:space="0" w:color="auto"/>
              <w:bottom w:val="single" w:sz="4" w:space="0" w:color="auto"/>
            </w:tcBorders>
          </w:tcPr>
          <w:p w14:paraId="6F5052FC"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F</w:t>
            </w:r>
          </w:p>
          <w:p w14:paraId="778C72C6" w14:textId="77777777" w:rsidR="0026049F" w:rsidRPr="0026049F" w:rsidRDefault="0026049F" w:rsidP="004031B1">
            <w:pPr>
              <w:jc w:val="center"/>
              <w:rPr>
                <w:sz w:val="22"/>
              </w:rPr>
            </w:pPr>
          </w:p>
        </w:tc>
        <w:tc>
          <w:tcPr>
            <w:tcW w:w="1569" w:type="dxa"/>
            <w:tcBorders>
              <w:top w:val="single" w:sz="4" w:space="0" w:color="auto"/>
              <w:bottom w:val="single" w:sz="4" w:space="0" w:color="auto"/>
            </w:tcBorders>
          </w:tcPr>
          <w:p w14:paraId="621BFF0D" w14:textId="77777777" w:rsidR="0026049F" w:rsidRPr="0026049F" w:rsidRDefault="0026049F" w:rsidP="004031B1">
            <w:pPr>
              <w:jc w:val="center"/>
              <w:rPr>
                <w:sz w:val="22"/>
              </w:rPr>
            </w:pPr>
            <w:proofErr w:type="spellStart"/>
            <w:r w:rsidRPr="0026049F">
              <w:rPr>
                <w:sz w:val="22"/>
              </w:rPr>
              <w:t>df</w:t>
            </w:r>
            <w:proofErr w:type="spellEnd"/>
          </w:p>
        </w:tc>
        <w:tc>
          <w:tcPr>
            <w:tcW w:w="1566" w:type="dxa"/>
            <w:tcBorders>
              <w:top w:val="single" w:sz="4" w:space="0" w:color="auto"/>
              <w:bottom w:val="single" w:sz="4" w:space="0" w:color="auto"/>
            </w:tcBorders>
          </w:tcPr>
          <w:p w14:paraId="67148FEE" w14:textId="77777777" w:rsidR="0026049F" w:rsidRPr="0026049F" w:rsidRDefault="0026049F" w:rsidP="004031B1">
            <w:pPr>
              <w:jc w:val="center"/>
              <w:rPr>
                <w:sz w:val="22"/>
              </w:rPr>
            </w:pPr>
            <w:r w:rsidRPr="0026049F">
              <w:rPr>
                <w:sz w:val="22"/>
              </w:rPr>
              <w:t>p</w:t>
            </w:r>
          </w:p>
        </w:tc>
        <w:tc>
          <w:tcPr>
            <w:tcW w:w="1083" w:type="dxa"/>
            <w:tcBorders>
              <w:top w:val="single" w:sz="4" w:space="0" w:color="auto"/>
              <w:bottom w:val="single" w:sz="4" w:space="0" w:color="auto"/>
            </w:tcBorders>
          </w:tcPr>
          <w:p w14:paraId="1AE2811E"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Adjusted R2</w:t>
            </w:r>
          </w:p>
          <w:p w14:paraId="7E8025B3" w14:textId="77777777" w:rsidR="0026049F" w:rsidRPr="0026049F" w:rsidRDefault="0026049F" w:rsidP="004031B1">
            <w:pPr>
              <w:rPr>
                <w:sz w:val="22"/>
              </w:rPr>
            </w:pPr>
          </w:p>
        </w:tc>
      </w:tr>
      <w:tr w:rsidR="0026049F" w:rsidRPr="0026049F" w14:paraId="3087550B" w14:textId="77777777" w:rsidTr="004031B1">
        <w:trPr>
          <w:trHeight w:val="301"/>
        </w:trPr>
        <w:tc>
          <w:tcPr>
            <w:tcW w:w="1176" w:type="dxa"/>
          </w:tcPr>
          <w:p w14:paraId="6A51C2AA" w14:textId="77777777" w:rsidR="0026049F" w:rsidRPr="0026049F" w:rsidRDefault="0026049F" w:rsidP="004031B1">
            <w:pPr>
              <w:rPr>
                <w:sz w:val="22"/>
              </w:rPr>
            </w:pPr>
            <w:r w:rsidRPr="0026049F">
              <w:rPr>
                <w:sz w:val="22"/>
              </w:rPr>
              <w:t>Expectation</w:t>
            </w:r>
          </w:p>
        </w:tc>
        <w:tc>
          <w:tcPr>
            <w:tcW w:w="1565" w:type="dxa"/>
            <w:gridSpan w:val="2"/>
            <w:tcBorders>
              <w:top w:val="single" w:sz="4" w:space="0" w:color="auto"/>
            </w:tcBorders>
          </w:tcPr>
          <w:p w14:paraId="5DA5E4E6" w14:textId="77777777" w:rsidR="0026049F" w:rsidRPr="0026049F" w:rsidRDefault="0026049F" w:rsidP="004031B1">
            <w:pPr>
              <w:jc w:val="center"/>
              <w:rPr>
                <w:sz w:val="22"/>
              </w:rPr>
            </w:pPr>
          </w:p>
        </w:tc>
        <w:tc>
          <w:tcPr>
            <w:tcW w:w="1571" w:type="dxa"/>
            <w:tcBorders>
              <w:top w:val="single" w:sz="4" w:space="0" w:color="auto"/>
            </w:tcBorders>
          </w:tcPr>
          <w:p w14:paraId="404B3009" w14:textId="77777777" w:rsidR="0026049F" w:rsidRPr="0026049F" w:rsidRDefault="0026049F" w:rsidP="004031B1">
            <w:pPr>
              <w:jc w:val="center"/>
              <w:rPr>
                <w:sz w:val="22"/>
              </w:rPr>
            </w:pPr>
          </w:p>
        </w:tc>
        <w:tc>
          <w:tcPr>
            <w:tcW w:w="1570" w:type="dxa"/>
            <w:tcBorders>
              <w:top w:val="single" w:sz="4" w:space="0" w:color="auto"/>
            </w:tcBorders>
          </w:tcPr>
          <w:p w14:paraId="1F7E9300" w14:textId="77777777" w:rsidR="0026049F" w:rsidRPr="0026049F" w:rsidRDefault="0026049F" w:rsidP="004031B1">
            <w:pPr>
              <w:jc w:val="center"/>
              <w:rPr>
                <w:sz w:val="22"/>
              </w:rPr>
            </w:pPr>
          </w:p>
        </w:tc>
        <w:tc>
          <w:tcPr>
            <w:tcW w:w="1570" w:type="dxa"/>
            <w:tcBorders>
              <w:top w:val="single" w:sz="4" w:space="0" w:color="auto"/>
            </w:tcBorders>
          </w:tcPr>
          <w:p w14:paraId="55DA36A6" w14:textId="77777777" w:rsidR="0026049F" w:rsidRPr="0026049F" w:rsidRDefault="0026049F" w:rsidP="004031B1">
            <w:pPr>
              <w:jc w:val="center"/>
              <w:rPr>
                <w:sz w:val="22"/>
              </w:rPr>
            </w:pPr>
          </w:p>
        </w:tc>
        <w:tc>
          <w:tcPr>
            <w:tcW w:w="1569" w:type="dxa"/>
            <w:tcBorders>
              <w:top w:val="single" w:sz="4" w:space="0" w:color="auto"/>
            </w:tcBorders>
          </w:tcPr>
          <w:p w14:paraId="2F6F5B5E" w14:textId="77777777" w:rsidR="0026049F" w:rsidRPr="0026049F" w:rsidRDefault="0026049F" w:rsidP="004031B1">
            <w:pPr>
              <w:jc w:val="center"/>
              <w:rPr>
                <w:sz w:val="22"/>
              </w:rPr>
            </w:pPr>
          </w:p>
        </w:tc>
        <w:tc>
          <w:tcPr>
            <w:tcW w:w="1566" w:type="dxa"/>
            <w:tcBorders>
              <w:top w:val="single" w:sz="4" w:space="0" w:color="auto"/>
            </w:tcBorders>
          </w:tcPr>
          <w:p w14:paraId="5E10EF8D" w14:textId="77777777" w:rsidR="0026049F" w:rsidRPr="0026049F" w:rsidRDefault="0026049F" w:rsidP="004031B1">
            <w:pPr>
              <w:jc w:val="center"/>
              <w:rPr>
                <w:sz w:val="22"/>
              </w:rPr>
            </w:pPr>
          </w:p>
        </w:tc>
        <w:tc>
          <w:tcPr>
            <w:tcW w:w="1083" w:type="dxa"/>
            <w:tcBorders>
              <w:top w:val="single" w:sz="4" w:space="0" w:color="auto"/>
            </w:tcBorders>
          </w:tcPr>
          <w:p w14:paraId="4AC2DC39" w14:textId="77777777" w:rsidR="0026049F" w:rsidRPr="0026049F" w:rsidRDefault="0026049F" w:rsidP="004031B1">
            <w:pPr>
              <w:jc w:val="center"/>
              <w:rPr>
                <w:sz w:val="22"/>
              </w:rPr>
            </w:pPr>
          </w:p>
        </w:tc>
      </w:tr>
      <w:tr w:rsidR="0026049F" w:rsidRPr="0026049F" w14:paraId="18D21F74" w14:textId="77777777" w:rsidTr="004031B1">
        <w:tc>
          <w:tcPr>
            <w:tcW w:w="1176" w:type="dxa"/>
          </w:tcPr>
          <w:p w14:paraId="52D654C5" w14:textId="77777777" w:rsidR="0026049F" w:rsidRPr="0026049F" w:rsidRDefault="0026049F" w:rsidP="004031B1">
            <w:pPr>
              <w:rPr>
                <w:sz w:val="22"/>
              </w:rPr>
            </w:pPr>
            <w:r w:rsidRPr="0026049F">
              <w:rPr>
                <w:sz w:val="22"/>
              </w:rPr>
              <w:t>Overall</w:t>
            </w:r>
          </w:p>
        </w:tc>
        <w:tc>
          <w:tcPr>
            <w:tcW w:w="1565" w:type="dxa"/>
            <w:gridSpan w:val="2"/>
          </w:tcPr>
          <w:p w14:paraId="037EF83D" w14:textId="77777777" w:rsidR="0026049F" w:rsidRPr="0026049F" w:rsidRDefault="0026049F" w:rsidP="004031B1">
            <w:pPr>
              <w:jc w:val="center"/>
              <w:rPr>
                <w:sz w:val="22"/>
              </w:rPr>
            </w:pPr>
          </w:p>
        </w:tc>
        <w:tc>
          <w:tcPr>
            <w:tcW w:w="1571" w:type="dxa"/>
          </w:tcPr>
          <w:p w14:paraId="3905FA80" w14:textId="77777777" w:rsidR="0026049F" w:rsidRPr="0026049F" w:rsidRDefault="0026049F" w:rsidP="004031B1">
            <w:pPr>
              <w:jc w:val="center"/>
              <w:rPr>
                <w:sz w:val="22"/>
              </w:rPr>
            </w:pPr>
          </w:p>
        </w:tc>
        <w:tc>
          <w:tcPr>
            <w:tcW w:w="1570" w:type="dxa"/>
          </w:tcPr>
          <w:p w14:paraId="3567DF23" w14:textId="77777777" w:rsidR="0026049F" w:rsidRPr="0026049F" w:rsidRDefault="0026049F" w:rsidP="004031B1">
            <w:pPr>
              <w:jc w:val="center"/>
              <w:rPr>
                <w:sz w:val="22"/>
              </w:rPr>
            </w:pPr>
          </w:p>
        </w:tc>
        <w:tc>
          <w:tcPr>
            <w:tcW w:w="1570" w:type="dxa"/>
          </w:tcPr>
          <w:p w14:paraId="6CE804FF" w14:textId="77777777" w:rsidR="0026049F" w:rsidRPr="0026049F" w:rsidRDefault="0026049F" w:rsidP="004031B1">
            <w:pPr>
              <w:jc w:val="center"/>
              <w:rPr>
                <w:sz w:val="22"/>
              </w:rPr>
            </w:pPr>
            <w:r w:rsidRPr="0026049F">
              <w:rPr>
                <w:sz w:val="22"/>
              </w:rPr>
              <w:t>138.99</w:t>
            </w:r>
          </w:p>
        </w:tc>
        <w:tc>
          <w:tcPr>
            <w:tcW w:w="1569" w:type="dxa"/>
          </w:tcPr>
          <w:p w14:paraId="1C14AF30" w14:textId="77777777" w:rsidR="0026049F" w:rsidRPr="0026049F" w:rsidRDefault="0026049F" w:rsidP="004031B1">
            <w:pPr>
              <w:jc w:val="center"/>
              <w:rPr>
                <w:sz w:val="22"/>
              </w:rPr>
            </w:pPr>
            <w:r w:rsidRPr="0026049F">
              <w:rPr>
                <w:sz w:val="22"/>
              </w:rPr>
              <w:t>4,162</w:t>
            </w:r>
          </w:p>
        </w:tc>
        <w:tc>
          <w:tcPr>
            <w:tcW w:w="1566" w:type="dxa"/>
          </w:tcPr>
          <w:p w14:paraId="6091845A" w14:textId="77777777" w:rsidR="0026049F" w:rsidRPr="0026049F" w:rsidRDefault="0026049F" w:rsidP="004031B1">
            <w:pPr>
              <w:jc w:val="center"/>
              <w:rPr>
                <w:sz w:val="22"/>
              </w:rPr>
            </w:pPr>
            <w:r w:rsidRPr="0026049F">
              <w:rPr>
                <w:sz w:val="22"/>
              </w:rPr>
              <w:t>.00</w:t>
            </w:r>
          </w:p>
        </w:tc>
        <w:tc>
          <w:tcPr>
            <w:tcW w:w="1083" w:type="dxa"/>
          </w:tcPr>
          <w:p w14:paraId="498F4836" w14:textId="77777777" w:rsidR="0026049F" w:rsidRPr="0026049F" w:rsidRDefault="0026049F" w:rsidP="004031B1">
            <w:pPr>
              <w:jc w:val="center"/>
              <w:rPr>
                <w:sz w:val="22"/>
              </w:rPr>
            </w:pPr>
            <w:r w:rsidRPr="0026049F">
              <w:rPr>
                <w:sz w:val="22"/>
              </w:rPr>
              <w:t>.77</w:t>
            </w:r>
          </w:p>
        </w:tc>
      </w:tr>
      <w:tr w:rsidR="0026049F" w:rsidRPr="0026049F" w14:paraId="03E9F836" w14:textId="77777777" w:rsidTr="004031B1">
        <w:tc>
          <w:tcPr>
            <w:tcW w:w="1176" w:type="dxa"/>
          </w:tcPr>
          <w:p w14:paraId="500D64D4" w14:textId="77777777" w:rsidR="0026049F" w:rsidRPr="0026049F" w:rsidRDefault="0026049F" w:rsidP="004031B1">
            <w:pPr>
              <w:rPr>
                <w:sz w:val="22"/>
              </w:rPr>
            </w:pPr>
            <w:r w:rsidRPr="0026049F">
              <w:rPr>
                <w:sz w:val="22"/>
              </w:rPr>
              <w:t>Sym.</w:t>
            </w:r>
          </w:p>
        </w:tc>
        <w:tc>
          <w:tcPr>
            <w:tcW w:w="1565" w:type="dxa"/>
            <w:gridSpan w:val="2"/>
          </w:tcPr>
          <w:p w14:paraId="2CE201FE" w14:textId="77777777" w:rsidR="0026049F" w:rsidRPr="0026049F" w:rsidRDefault="0026049F" w:rsidP="004031B1">
            <w:pPr>
              <w:jc w:val="center"/>
              <w:rPr>
                <w:sz w:val="22"/>
              </w:rPr>
            </w:pPr>
            <w:r w:rsidRPr="0026049F">
              <w:rPr>
                <w:sz w:val="22"/>
              </w:rPr>
              <w:t>4.68</w:t>
            </w:r>
          </w:p>
        </w:tc>
        <w:tc>
          <w:tcPr>
            <w:tcW w:w="1571" w:type="dxa"/>
          </w:tcPr>
          <w:p w14:paraId="7573331B" w14:textId="77777777" w:rsidR="0026049F" w:rsidRPr="0026049F" w:rsidRDefault="0026049F" w:rsidP="004031B1">
            <w:pPr>
              <w:jc w:val="center"/>
              <w:rPr>
                <w:sz w:val="22"/>
              </w:rPr>
            </w:pPr>
            <w:r w:rsidRPr="0026049F">
              <w:rPr>
                <w:sz w:val="22"/>
              </w:rPr>
              <w:t>.00</w:t>
            </w:r>
          </w:p>
        </w:tc>
        <w:tc>
          <w:tcPr>
            <w:tcW w:w="1570" w:type="dxa"/>
          </w:tcPr>
          <w:p w14:paraId="5F7C77BC" w14:textId="77777777" w:rsidR="0026049F" w:rsidRPr="0026049F" w:rsidRDefault="0026049F" w:rsidP="004031B1">
            <w:pPr>
              <w:jc w:val="center"/>
              <w:rPr>
                <w:sz w:val="22"/>
              </w:rPr>
            </w:pPr>
            <w:r w:rsidRPr="0026049F">
              <w:rPr>
                <w:sz w:val="22"/>
              </w:rPr>
              <w:t>.28</w:t>
            </w:r>
          </w:p>
        </w:tc>
        <w:tc>
          <w:tcPr>
            <w:tcW w:w="1570" w:type="dxa"/>
          </w:tcPr>
          <w:p w14:paraId="450A5AE9" w14:textId="77777777" w:rsidR="0026049F" w:rsidRPr="0026049F" w:rsidRDefault="0026049F" w:rsidP="004031B1">
            <w:pPr>
              <w:jc w:val="center"/>
              <w:rPr>
                <w:sz w:val="22"/>
              </w:rPr>
            </w:pPr>
          </w:p>
        </w:tc>
        <w:tc>
          <w:tcPr>
            <w:tcW w:w="1569" w:type="dxa"/>
          </w:tcPr>
          <w:p w14:paraId="394E80E6" w14:textId="77777777" w:rsidR="0026049F" w:rsidRPr="0026049F" w:rsidRDefault="0026049F" w:rsidP="004031B1">
            <w:pPr>
              <w:jc w:val="center"/>
              <w:rPr>
                <w:sz w:val="22"/>
              </w:rPr>
            </w:pPr>
          </w:p>
        </w:tc>
        <w:tc>
          <w:tcPr>
            <w:tcW w:w="1566" w:type="dxa"/>
          </w:tcPr>
          <w:p w14:paraId="13B3D2BF" w14:textId="77777777" w:rsidR="0026049F" w:rsidRPr="0026049F" w:rsidRDefault="0026049F" w:rsidP="004031B1">
            <w:pPr>
              <w:jc w:val="center"/>
              <w:rPr>
                <w:sz w:val="22"/>
              </w:rPr>
            </w:pPr>
          </w:p>
        </w:tc>
        <w:tc>
          <w:tcPr>
            <w:tcW w:w="1083" w:type="dxa"/>
          </w:tcPr>
          <w:p w14:paraId="74A89F08" w14:textId="77777777" w:rsidR="0026049F" w:rsidRPr="0026049F" w:rsidRDefault="0026049F" w:rsidP="004031B1">
            <w:pPr>
              <w:jc w:val="center"/>
              <w:rPr>
                <w:sz w:val="22"/>
              </w:rPr>
            </w:pPr>
          </w:p>
        </w:tc>
      </w:tr>
      <w:tr w:rsidR="0026049F" w:rsidRPr="0026049F" w14:paraId="6A176374" w14:textId="77777777" w:rsidTr="004031B1">
        <w:tc>
          <w:tcPr>
            <w:tcW w:w="1176" w:type="dxa"/>
          </w:tcPr>
          <w:p w14:paraId="41E3DE4C" w14:textId="77777777" w:rsidR="0026049F" w:rsidRPr="0026049F" w:rsidRDefault="0026049F" w:rsidP="004031B1">
            <w:pPr>
              <w:rPr>
                <w:sz w:val="22"/>
              </w:rPr>
            </w:pPr>
            <w:r w:rsidRPr="0026049F">
              <w:rPr>
                <w:sz w:val="22"/>
              </w:rPr>
              <w:t>Inclusion</w:t>
            </w:r>
          </w:p>
        </w:tc>
        <w:tc>
          <w:tcPr>
            <w:tcW w:w="1565" w:type="dxa"/>
            <w:gridSpan w:val="2"/>
          </w:tcPr>
          <w:p w14:paraId="5DD3E9AA" w14:textId="77777777" w:rsidR="0026049F" w:rsidRPr="0026049F" w:rsidRDefault="0026049F" w:rsidP="004031B1">
            <w:pPr>
              <w:jc w:val="center"/>
              <w:rPr>
                <w:sz w:val="22"/>
              </w:rPr>
            </w:pPr>
            <w:r w:rsidRPr="0026049F">
              <w:rPr>
                <w:sz w:val="22"/>
              </w:rPr>
              <w:t>10.78</w:t>
            </w:r>
          </w:p>
        </w:tc>
        <w:tc>
          <w:tcPr>
            <w:tcW w:w="1571" w:type="dxa"/>
          </w:tcPr>
          <w:p w14:paraId="25B819B8" w14:textId="77777777" w:rsidR="0026049F" w:rsidRPr="0026049F" w:rsidRDefault="0026049F" w:rsidP="004031B1">
            <w:pPr>
              <w:jc w:val="center"/>
              <w:rPr>
                <w:sz w:val="22"/>
              </w:rPr>
            </w:pPr>
            <w:r w:rsidRPr="0026049F">
              <w:rPr>
                <w:sz w:val="22"/>
              </w:rPr>
              <w:t>.00</w:t>
            </w:r>
          </w:p>
        </w:tc>
        <w:tc>
          <w:tcPr>
            <w:tcW w:w="1570" w:type="dxa"/>
          </w:tcPr>
          <w:p w14:paraId="22BF5E18" w14:textId="77777777" w:rsidR="0026049F" w:rsidRPr="0026049F" w:rsidRDefault="0026049F" w:rsidP="004031B1">
            <w:pPr>
              <w:jc w:val="center"/>
              <w:rPr>
                <w:sz w:val="22"/>
              </w:rPr>
            </w:pPr>
            <w:r w:rsidRPr="0026049F">
              <w:rPr>
                <w:sz w:val="22"/>
              </w:rPr>
              <w:t>.64</w:t>
            </w:r>
          </w:p>
        </w:tc>
        <w:tc>
          <w:tcPr>
            <w:tcW w:w="1570" w:type="dxa"/>
          </w:tcPr>
          <w:p w14:paraId="228985AE" w14:textId="77777777" w:rsidR="0026049F" w:rsidRPr="0026049F" w:rsidRDefault="0026049F" w:rsidP="004031B1">
            <w:pPr>
              <w:jc w:val="center"/>
              <w:rPr>
                <w:sz w:val="22"/>
              </w:rPr>
            </w:pPr>
          </w:p>
        </w:tc>
        <w:tc>
          <w:tcPr>
            <w:tcW w:w="1569" w:type="dxa"/>
          </w:tcPr>
          <w:p w14:paraId="10DA1837" w14:textId="77777777" w:rsidR="0026049F" w:rsidRPr="0026049F" w:rsidRDefault="0026049F" w:rsidP="004031B1">
            <w:pPr>
              <w:jc w:val="center"/>
              <w:rPr>
                <w:sz w:val="22"/>
              </w:rPr>
            </w:pPr>
          </w:p>
        </w:tc>
        <w:tc>
          <w:tcPr>
            <w:tcW w:w="1566" w:type="dxa"/>
          </w:tcPr>
          <w:p w14:paraId="19DFABB5" w14:textId="77777777" w:rsidR="0026049F" w:rsidRPr="0026049F" w:rsidRDefault="0026049F" w:rsidP="004031B1">
            <w:pPr>
              <w:jc w:val="center"/>
              <w:rPr>
                <w:sz w:val="22"/>
              </w:rPr>
            </w:pPr>
          </w:p>
        </w:tc>
        <w:tc>
          <w:tcPr>
            <w:tcW w:w="1083" w:type="dxa"/>
          </w:tcPr>
          <w:p w14:paraId="34CAFB4C" w14:textId="77777777" w:rsidR="0026049F" w:rsidRPr="0026049F" w:rsidRDefault="0026049F" w:rsidP="004031B1">
            <w:pPr>
              <w:jc w:val="center"/>
              <w:rPr>
                <w:sz w:val="22"/>
              </w:rPr>
            </w:pPr>
          </w:p>
        </w:tc>
      </w:tr>
      <w:tr w:rsidR="0026049F" w:rsidRPr="0026049F" w14:paraId="35BC8F26" w14:textId="77777777" w:rsidTr="004031B1">
        <w:trPr>
          <w:trHeight w:val="315"/>
        </w:trPr>
        <w:tc>
          <w:tcPr>
            <w:tcW w:w="1176" w:type="dxa"/>
            <w:tcBorders>
              <w:bottom w:val="nil"/>
            </w:tcBorders>
          </w:tcPr>
          <w:p w14:paraId="1E4F58F8" w14:textId="77777777" w:rsidR="0026049F" w:rsidRPr="0026049F" w:rsidRDefault="0026049F" w:rsidP="004031B1">
            <w:pPr>
              <w:rPr>
                <w:sz w:val="22"/>
              </w:rPr>
            </w:pPr>
            <w:r w:rsidRPr="0026049F">
              <w:rPr>
                <w:sz w:val="22"/>
              </w:rPr>
              <w:t>Gender</w:t>
            </w:r>
          </w:p>
        </w:tc>
        <w:tc>
          <w:tcPr>
            <w:tcW w:w="1565" w:type="dxa"/>
            <w:gridSpan w:val="2"/>
            <w:tcBorders>
              <w:bottom w:val="nil"/>
            </w:tcBorders>
          </w:tcPr>
          <w:p w14:paraId="6514F749" w14:textId="77777777" w:rsidR="0026049F" w:rsidRPr="0026049F" w:rsidRDefault="0026049F" w:rsidP="004031B1">
            <w:pPr>
              <w:jc w:val="center"/>
              <w:rPr>
                <w:sz w:val="22"/>
              </w:rPr>
            </w:pPr>
            <w:r w:rsidRPr="0026049F">
              <w:rPr>
                <w:sz w:val="22"/>
              </w:rPr>
              <w:t>-.12</w:t>
            </w:r>
          </w:p>
        </w:tc>
        <w:tc>
          <w:tcPr>
            <w:tcW w:w="1571" w:type="dxa"/>
            <w:tcBorders>
              <w:bottom w:val="nil"/>
            </w:tcBorders>
          </w:tcPr>
          <w:p w14:paraId="705F9983" w14:textId="77777777" w:rsidR="0026049F" w:rsidRPr="0026049F" w:rsidRDefault="0026049F" w:rsidP="004031B1">
            <w:pPr>
              <w:jc w:val="center"/>
              <w:rPr>
                <w:sz w:val="22"/>
              </w:rPr>
            </w:pPr>
            <w:r w:rsidRPr="0026049F">
              <w:rPr>
                <w:sz w:val="22"/>
              </w:rPr>
              <w:t>.90</w:t>
            </w:r>
          </w:p>
        </w:tc>
        <w:tc>
          <w:tcPr>
            <w:tcW w:w="1570" w:type="dxa"/>
            <w:tcBorders>
              <w:bottom w:val="nil"/>
            </w:tcBorders>
          </w:tcPr>
          <w:p w14:paraId="1E91294F" w14:textId="77777777" w:rsidR="0026049F" w:rsidRPr="0026049F" w:rsidRDefault="0026049F" w:rsidP="004031B1">
            <w:pPr>
              <w:jc w:val="center"/>
              <w:rPr>
                <w:sz w:val="22"/>
              </w:rPr>
            </w:pPr>
            <w:r w:rsidRPr="0026049F">
              <w:rPr>
                <w:sz w:val="22"/>
              </w:rPr>
              <w:t>-.005</w:t>
            </w:r>
          </w:p>
        </w:tc>
        <w:tc>
          <w:tcPr>
            <w:tcW w:w="1570" w:type="dxa"/>
            <w:tcBorders>
              <w:bottom w:val="nil"/>
            </w:tcBorders>
          </w:tcPr>
          <w:p w14:paraId="41EA72C6" w14:textId="77777777" w:rsidR="0026049F" w:rsidRPr="0026049F" w:rsidRDefault="0026049F" w:rsidP="004031B1">
            <w:pPr>
              <w:jc w:val="center"/>
              <w:rPr>
                <w:sz w:val="22"/>
              </w:rPr>
            </w:pPr>
          </w:p>
        </w:tc>
        <w:tc>
          <w:tcPr>
            <w:tcW w:w="1569" w:type="dxa"/>
            <w:tcBorders>
              <w:bottom w:val="nil"/>
            </w:tcBorders>
          </w:tcPr>
          <w:p w14:paraId="5A41DCD0" w14:textId="77777777" w:rsidR="0026049F" w:rsidRPr="0026049F" w:rsidRDefault="0026049F" w:rsidP="004031B1">
            <w:pPr>
              <w:jc w:val="center"/>
              <w:rPr>
                <w:sz w:val="22"/>
              </w:rPr>
            </w:pPr>
          </w:p>
        </w:tc>
        <w:tc>
          <w:tcPr>
            <w:tcW w:w="1566" w:type="dxa"/>
            <w:tcBorders>
              <w:bottom w:val="nil"/>
            </w:tcBorders>
          </w:tcPr>
          <w:p w14:paraId="2BC0EAF6" w14:textId="77777777" w:rsidR="0026049F" w:rsidRPr="0026049F" w:rsidRDefault="0026049F" w:rsidP="004031B1">
            <w:pPr>
              <w:jc w:val="center"/>
              <w:rPr>
                <w:sz w:val="22"/>
              </w:rPr>
            </w:pPr>
          </w:p>
        </w:tc>
        <w:tc>
          <w:tcPr>
            <w:tcW w:w="1083" w:type="dxa"/>
            <w:tcBorders>
              <w:bottom w:val="nil"/>
            </w:tcBorders>
          </w:tcPr>
          <w:p w14:paraId="23029937" w14:textId="77777777" w:rsidR="0026049F" w:rsidRPr="0026049F" w:rsidRDefault="0026049F" w:rsidP="004031B1">
            <w:pPr>
              <w:jc w:val="center"/>
              <w:rPr>
                <w:sz w:val="22"/>
              </w:rPr>
            </w:pPr>
          </w:p>
        </w:tc>
      </w:tr>
      <w:tr w:rsidR="0026049F" w:rsidRPr="0026049F" w14:paraId="2991A5FA" w14:textId="77777777" w:rsidTr="004031B1">
        <w:tc>
          <w:tcPr>
            <w:tcW w:w="1176" w:type="dxa"/>
            <w:tcBorders>
              <w:top w:val="nil"/>
              <w:bottom w:val="single" w:sz="4" w:space="0" w:color="auto"/>
            </w:tcBorders>
          </w:tcPr>
          <w:p w14:paraId="1DCC792D" w14:textId="77777777" w:rsidR="0026049F" w:rsidRPr="0026049F" w:rsidRDefault="0026049F" w:rsidP="004031B1">
            <w:pPr>
              <w:rPr>
                <w:sz w:val="22"/>
              </w:rPr>
            </w:pPr>
            <w:r w:rsidRPr="0026049F">
              <w:rPr>
                <w:sz w:val="22"/>
              </w:rPr>
              <w:t>Race</w:t>
            </w:r>
          </w:p>
        </w:tc>
        <w:tc>
          <w:tcPr>
            <w:tcW w:w="1565" w:type="dxa"/>
            <w:gridSpan w:val="2"/>
            <w:tcBorders>
              <w:top w:val="nil"/>
              <w:bottom w:val="single" w:sz="4" w:space="0" w:color="auto"/>
            </w:tcBorders>
          </w:tcPr>
          <w:p w14:paraId="48517B0E" w14:textId="77777777" w:rsidR="0026049F" w:rsidRPr="0026049F" w:rsidRDefault="0026049F" w:rsidP="004031B1">
            <w:pPr>
              <w:jc w:val="center"/>
              <w:rPr>
                <w:sz w:val="22"/>
              </w:rPr>
            </w:pPr>
            <w:r w:rsidRPr="0026049F">
              <w:rPr>
                <w:sz w:val="22"/>
              </w:rPr>
              <w:t>.09</w:t>
            </w:r>
          </w:p>
        </w:tc>
        <w:tc>
          <w:tcPr>
            <w:tcW w:w="1571" w:type="dxa"/>
            <w:tcBorders>
              <w:top w:val="nil"/>
              <w:bottom w:val="single" w:sz="4" w:space="0" w:color="auto"/>
            </w:tcBorders>
          </w:tcPr>
          <w:p w14:paraId="78EA9B67" w14:textId="77777777" w:rsidR="0026049F" w:rsidRPr="0026049F" w:rsidRDefault="0026049F" w:rsidP="004031B1">
            <w:pPr>
              <w:jc w:val="center"/>
              <w:rPr>
                <w:sz w:val="22"/>
              </w:rPr>
            </w:pPr>
            <w:r w:rsidRPr="0026049F">
              <w:rPr>
                <w:sz w:val="22"/>
              </w:rPr>
              <w:t>.92</w:t>
            </w:r>
          </w:p>
        </w:tc>
        <w:tc>
          <w:tcPr>
            <w:tcW w:w="1570" w:type="dxa"/>
            <w:tcBorders>
              <w:top w:val="nil"/>
              <w:bottom w:val="single" w:sz="4" w:space="0" w:color="auto"/>
            </w:tcBorders>
          </w:tcPr>
          <w:p w14:paraId="5B58BE05" w14:textId="77777777" w:rsidR="0026049F" w:rsidRPr="0026049F" w:rsidRDefault="0026049F" w:rsidP="004031B1">
            <w:pPr>
              <w:jc w:val="center"/>
              <w:rPr>
                <w:sz w:val="22"/>
              </w:rPr>
            </w:pPr>
            <w:r w:rsidRPr="0026049F">
              <w:rPr>
                <w:sz w:val="22"/>
              </w:rPr>
              <w:t>.004</w:t>
            </w:r>
          </w:p>
        </w:tc>
        <w:tc>
          <w:tcPr>
            <w:tcW w:w="1570" w:type="dxa"/>
            <w:tcBorders>
              <w:top w:val="nil"/>
              <w:bottom w:val="single" w:sz="4" w:space="0" w:color="auto"/>
            </w:tcBorders>
          </w:tcPr>
          <w:p w14:paraId="767EAC8A" w14:textId="77777777" w:rsidR="0026049F" w:rsidRPr="0026049F" w:rsidRDefault="0026049F" w:rsidP="004031B1">
            <w:pPr>
              <w:jc w:val="center"/>
              <w:rPr>
                <w:sz w:val="22"/>
              </w:rPr>
            </w:pPr>
          </w:p>
        </w:tc>
        <w:tc>
          <w:tcPr>
            <w:tcW w:w="1569" w:type="dxa"/>
            <w:tcBorders>
              <w:top w:val="nil"/>
              <w:bottom w:val="single" w:sz="4" w:space="0" w:color="auto"/>
            </w:tcBorders>
          </w:tcPr>
          <w:p w14:paraId="74AE2B75" w14:textId="77777777" w:rsidR="0026049F" w:rsidRPr="0026049F" w:rsidRDefault="0026049F" w:rsidP="004031B1">
            <w:pPr>
              <w:jc w:val="center"/>
              <w:rPr>
                <w:sz w:val="22"/>
              </w:rPr>
            </w:pPr>
          </w:p>
        </w:tc>
        <w:tc>
          <w:tcPr>
            <w:tcW w:w="1566" w:type="dxa"/>
            <w:tcBorders>
              <w:top w:val="nil"/>
              <w:bottom w:val="single" w:sz="4" w:space="0" w:color="auto"/>
            </w:tcBorders>
          </w:tcPr>
          <w:p w14:paraId="58C6151F" w14:textId="77777777" w:rsidR="0026049F" w:rsidRPr="0026049F" w:rsidRDefault="0026049F" w:rsidP="004031B1">
            <w:pPr>
              <w:jc w:val="center"/>
              <w:rPr>
                <w:sz w:val="22"/>
              </w:rPr>
            </w:pPr>
          </w:p>
        </w:tc>
        <w:tc>
          <w:tcPr>
            <w:tcW w:w="1083" w:type="dxa"/>
            <w:tcBorders>
              <w:top w:val="nil"/>
              <w:bottom w:val="single" w:sz="4" w:space="0" w:color="auto"/>
            </w:tcBorders>
          </w:tcPr>
          <w:p w14:paraId="42253C93" w14:textId="77777777" w:rsidR="0026049F" w:rsidRPr="0026049F" w:rsidRDefault="0026049F" w:rsidP="004031B1">
            <w:pPr>
              <w:jc w:val="center"/>
              <w:rPr>
                <w:sz w:val="22"/>
              </w:rPr>
            </w:pPr>
          </w:p>
        </w:tc>
      </w:tr>
    </w:tbl>
    <w:p w14:paraId="539921BD" w14:textId="77777777" w:rsidR="0026049F" w:rsidRDefault="0026049F" w:rsidP="0026049F"/>
    <w:p w14:paraId="34B03929" w14:textId="77777777" w:rsidR="0026049F" w:rsidRDefault="0026049F" w:rsidP="0026049F"/>
    <w:p w14:paraId="18A13049" w14:textId="3D7B963D" w:rsidR="0026049F" w:rsidRDefault="00774647" w:rsidP="00501802">
      <w:r>
        <w:rPr>
          <w:i/>
        </w:rPr>
        <w:t>Table 36</w:t>
      </w:r>
      <w:r w:rsidR="0026049F" w:rsidRPr="0026049F">
        <w:rPr>
          <w:i/>
        </w:rPr>
        <w:t>.</w:t>
      </w:r>
      <w:r w:rsidR="0026049F">
        <w:t xml:space="preserve"> </w:t>
      </w:r>
      <w:r w:rsidR="0026049F">
        <w:rPr>
          <w:color w:val="000000"/>
        </w:rPr>
        <w:t>Antecedents of formativeness in the music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11"/>
        <w:gridCol w:w="1164"/>
        <w:gridCol w:w="1078"/>
        <w:gridCol w:w="1077"/>
        <w:gridCol w:w="1228"/>
        <w:gridCol w:w="1177"/>
        <w:gridCol w:w="1075"/>
        <w:gridCol w:w="1050"/>
      </w:tblGrid>
      <w:tr w:rsidR="0026049F" w:rsidRPr="0026049F" w14:paraId="5A719DED" w14:textId="77777777" w:rsidTr="004031B1">
        <w:trPr>
          <w:trHeight w:val="341"/>
        </w:trPr>
        <w:tc>
          <w:tcPr>
            <w:tcW w:w="1187" w:type="dxa"/>
            <w:gridSpan w:val="2"/>
            <w:tcBorders>
              <w:top w:val="single" w:sz="4" w:space="0" w:color="auto"/>
            </w:tcBorders>
          </w:tcPr>
          <w:p w14:paraId="7AC61378" w14:textId="77777777" w:rsidR="0026049F" w:rsidRPr="0026049F" w:rsidRDefault="0026049F"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1BE5D037"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Antecedents of formativeness regression (music)</w:t>
            </w:r>
          </w:p>
        </w:tc>
      </w:tr>
      <w:tr w:rsidR="0026049F" w:rsidRPr="0026049F" w14:paraId="02ADEA7D" w14:textId="77777777" w:rsidTr="004031B1">
        <w:trPr>
          <w:trHeight w:val="449"/>
        </w:trPr>
        <w:tc>
          <w:tcPr>
            <w:tcW w:w="1176" w:type="dxa"/>
          </w:tcPr>
          <w:p w14:paraId="53C48608" w14:textId="77777777" w:rsidR="0026049F" w:rsidRPr="0026049F" w:rsidRDefault="0026049F" w:rsidP="004031B1">
            <w:pPr>
              <w:jc w:val="center"/>
              <w:rPr>
                <w:sz w:val="22"/>
              </w:rPr>
            </w:pPr>
          </w:p>
        </w:tc>
        <w:tc>
          <w:tcPr>
            <w:tcW w:w="1565" w:type="dxa"/>
            <w:gridSpan w:val="2"/>
            <w:tcBorders>
              <w:top w:val="single" w:sz="4" w:space="0" w:color="auto"/>
              <w:bottom w:val="single" w:sz="4" w:space="0" w:color="auto"/>
            </w:tcBorders>
          </w:tcPr>
          <w:p w14:paraId="3556C131"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t</w:t>
            </w:r>
          </w:p>
        </w:tc>
        <w:tc>
          <w:tcPr>
            <w:tcW w:w="1571" w:type="dxa"/>
            <w:tcBorders>
              <w:top w:val="single" w:sz="4" w:space="0" w:color="auto"/>
              <w:bottom w:val="single" w:sz="4" w:space="0" w:color="auto"/>
            </w:tcBorders>
          </w:tcPr>
          <w:p w14:paraId="5C3E37EF"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p</w:t>
            </w:r>
          </w:p>
          <w:p w14:paraId="59F4C26F" w14:textId="77777777" w:rsidR="0026049F" w:rsidRPr="0026049F" w:rsidRDefault="0026049F" w:rsidP="004031B1">
            <w:pPr>
              <w:jc w:val="center"/>
              <w:rPr>
                <w:sz w:val="22"/>
              </w:rPr>
            </w:pPr>
          </w:p>
        </w:tc>
        <w:tc>
          <w:tcPr>
            <w:tcW w:w="1570" w:type="dxa"/>
            <w:tcBorders>
              <w:top w:val="single" w:sz="4" w:space="0" w:color="auto"/>
              <w:bottom w:val="single" w:sz="4" w:space="0" w:color="auto"/>
            </w:tcBorders>
          </w:tcPr>
          <w:p w14:paraId="1DD40AC5" w14:textId="77777777" w:rsidR="0026049F" w:rsidRPr="0026049F" w:rsidRDefault="0026049F" w:rsidP="004031B1">
            <w:pPr>
              <w:widowControl w:val="0"/>
              <w:autoSpaceDE w:val="0"/>
              <w:autoSpaceDN w:val="0"/>
              <w:adjustRightInd w:val="0"/>
              <w:jc w:val="center"/>
              <w:rPr>
                <w:bCs/>
                <w:color w:val="000000"/>
                <w:sz w:val="22"/>
              </w:rPr>
            </w:pPr>
            <w:r w:rsidRPr="0026049F">
              <w:rPr>
                <w:bCs/>
                <w:color w:val="000000"/>
                <w:sz w:val="22"/>
              </w:rPr>
              <w:t>β</w:t>
            </w:r>
          </w:p>
        </w:tc>
        <w:tc>
          <w:tcPr>
            <w:tcW w:w="1570" w:type="dxa"/>
            <w:tcBorders>
              <w:top w:val="single" w:sz="4" w:space="0" w:color="auto"/>
              <w:bottom w:val="single" w:sz="4" w:space="0" w:color="auto"/>
            </w:tcBorders>
          </w:tcPr>
          <w:p w14:paraId="6AADF75D"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F</w:t>
            </w:r>
          </w:p>
          <w:p w14:paraId="2EF795C9" w14:textId="77777777" w:rsidR="0026049F" w:rsidRPr="0026049F" w:rsidRDefault="0026049F" w:rsidP="004031B1">
            <w:pPr>
              <w:jc w:val="center"/>
              <w:rPr>
                <w:sz w:val="22"/>
              </w:rPr>
            </w:pPr>
          </w:p>
        </w:tc>
        <w:tc>
          <w:tcPr>
            <w:tcW w:w="1569" w:type="dxa"/>
            <w:tcBorders>
              <w:top w:val="single" w:sz="4" w:space="0" w:color="auto"/>
              <w:bottom w:val="single" w:sz="4" w:space="0" w:color="auto"/>
            </w:tcBorders>
          </w:tcPr>
          <w:p w14:paraId="6B3A022E" w14:textId="77777777" w:rsidR="0026049F" w:rsidRPr="0026049F" w:rsidRDefault="0026049F" w:rsidP="004031B1">
            <w:pPr>
              <w:jc w:val="center"/>
              <w:rPr>
                <w:sz w:val="22"/>
              </w:rPr>
            </w:pPr>
            <w:proofErr w:type="spellStart"/>
            <w:r w:rsidRPr="0026049F">
              <w:rPr>
                <w:sz w:val="22"/>
              </w:rPr>
              <w:t>df</w:t>
            </w:r>
            <w:proofErr w:type="spellEnd"/>
          </w:p>
        </w:tc>
        <w:tc>
          <w:tcPr>
            <w:tcW w:w="1566" w:type="dxa"/>
            <w:tcBorders>
              <w:top w:val="single" w:sz="4" w:space="0" w:color="auto"/>
              <w:bottom w:val="single" w:sz="4" w:space="0" w:color="auto"/>
            </w:tcBorders>
          </w:tcPr>
          <w:p w14:paraId="2B728776" w14:textId="77777777" w:rsidR="0026049F" w:rsidRPr="0026049F" w:rsidRDefault="0026049F" w:rsidP="004031B1">
            <w:pPr>
              <w:jc w:val="center"/>
              <w:rPr>
                <w:sz w:val="22"/>
              </w:rPr>
            </w:pPr>
            <w:r w:rsidRPr="0026049F">
              <w:rPr>
                <w:sz w:val="22"/>
              </w:rPr>
              <w:t>p</w:t>
            </w:r>
          </w:p>
        </w:tc>
        <w:tc>
          <w:tcPr>
            <w:tcW w:w="1083" w:type="dxa"/>
            <w:tcBorders>
              <w:top w:val="single" w:sz="4" w:space="0" w:color="auto"/>
              <w:bottom w:val="single" w:sz="4" w:space="0" w:color="auto"/>
            </w:tcBorders>
          </w:tcPr>
          <w:p w14:paraId="63C3914F" w14:textId="77777777" w:rsidR="0026049F" w:rsidRPr="0026049F" w:rsidRDefault="0026049F" w:rsidP="004031B1">
            <w:pPr>
              <w:widowControl w:val="0"/>
              <w:autoSpaceDE w:val="0"/>
              <w:autoSpaceDN w:val="0"/>
              <w:adjustRightInd w:val="0"/>
              <w:jc w:val="center"/>
              <w:rPr>
                <w:color w:val="000000"/>
                <w:sz w:val="22"/>
              </w:rPr>
            </w:pPr>
            <w:r w:rsidRPr="0026049F">
              <w:rPr>
                <w:bCs/>
                <w:color w:val="000000"/>
                <w:sz w:val="22"/>
              </w:rPr>
              <w:t>Adjusted R2</w:t>
            </w:r>
          </w:p>
          <w:p w14:paraId="60AA5C90" w14:textId="77777777" w:rsidR="0026049F" w:rsidRPr="0026049F" w:rsidRDefault="0026049F" w:rsidP="004031B1">
            <w:pPr>
              <w:rPr>
                <w:sz w:val="22"/>
              </w:rPr>
            </w:pPr>
          </w:p>
        </w:tc>
      </w:tr>
      <w:tr w:rsidR="0026049F" w:rsidRPr="0026049F" w14:paraId="08D0E0FC" w14:textId="77777777" w:rsidTr="004031B1">
        <w:trPr>
          <w:trHeight w:val="301"/>
        </w:trPr>
        <w:tc>
          <w:tcPr>
            <w:tcW w:w="1176" w:type="dxa"/>
          </w:tcPr>
          <w:p w14:paraId="65097FA5" w14:textId="77777777" w:rsidR="0026049F" w:rsidRPr="0026049F" w:rsidRDefault="0026049F" w:rsidP="004031B1">
            <w:pPr>
              <w:rPr>
                <w:sz w:val="22"/>
              </w:rPr>
            </w:pPr>
            <w:r w:rsidRPr="0026049F">
              <w:rPr>
                <w:sz w:val="22"/>
              </w:rPr>
              <w:t>Formativeness</w:t>
            </w:r>
          </w:p>
        </w:tc>
        <w:tc>
          <w:tcPr>
            <w:tcW w:w="1565" w:type="dxa"/>
            <w:gridSpan w:val="2"/>
            <w:tcBorders>
              <w:top w:val="single" w:sz="4" w:space="0" w:color="auto"/>
            </w:tcBorders>
          </w:tcPr>
          <w:p w14:paraId="3872CCAA" w14:textId="77777777" w:rsidR="0026049F" w:rsidRPr="0026049F" w:rsidRDefault="0026049F" w:rsidP="004031B1">
            <w:pPr>
              <w:jc w:val="center"/>
              <w:rPr>
                <w:sz w:val="22"/>
              </w:rPr>
            </w:pPr>
          </w:p>
        </w:tc>
        <w:tc>
          <w:tcPr>
            <w:tcW w:w="1571" w:type="dxa"/>
            <w:tcBorders>
              <w:top w:val="single" w:sz="4" w:space="0" w:color="auto"/>
            </w:tcBorders>
          </w:tcPr>
          <w:p w14:paraId="27225992" w14:textId="77777777" w:rsidR="0026049F" w:rsidRPr="0026049F" w:rsidRDefault="0026049F" w:rsidP="004031B1">
            <w:pPr>
              <w:jc w:val="center"/>
              <w:rPr>
                <w:sz w:val="22"/>
              </w:rPr>
            </w:pPr>
          </w:p>
        </w:tc>
        <w:tc>
          <w:tcPr>
            <w:tcW w:w="1570" w:type="dxa"/>
            <w:tcBorders>
              <w:top w:val="single" w:sz="4" w:space="0" w:color="auto"/>
            </w:tcBorders>
          </w:tcPr>
          <w:p w14:paraId="6BD2F846" w14:textId="77777777" w:rsidR="0026049F" w:rsidRPr="0026049F" w:rsidRDefault="0026049F" w:rsidP="004031B1">
            <w:pPr>
              <w:jc w:val="center"/>
              <w:rPr>
                <w:sz w:val="22"/>
              </w:rPr>
            </w:pPr>
          </w:p>
        </w:tc>
        <w:tc>
          <w:tcPr>
            <w:tcW w:w="1570" w:type="dxa"/>
            <w:tcBorders>
              <w:top w:val="single" w:sz="4" w:space="0" w:color="auto"/>
            </w:tcBorders>
          </w:tcPr>
          <w:p w14:paraId="178B8527" w14:textId="77777777" w:rsidR="0026049F" w:rsidRPr="0026049F" w:rsidRDefault="0026049F" w:rsidP="004031B1">
            <w:pPr>
              <w:jc w:val="center"/>
              <w:rPr>
                <w:sz w:val="22"/>
              </w:rPr>
            </w:pPr>
          </w:p>
        </w:tc>
        <w:tc>
          <w:tcPr>
            <w:tcW w:w="1569" w:type="dxa"/>
            <w:tcBorders>
              <w:top w:val="single" w:sz="4" w:space="0" w:color="auto"/>
            </w:tcBorders>
          </w:tcPr>
          <w:p w14:paraId="5E7FD60C" w14:textId="77777777" w:rsidR="0026049F" w:rsidRPr="0026049F" w:rsidRDefault="0026049F" w:rsidP="004031B1">
            <w:pPr>
              <w:jc w:val="center"/>
              <w:rPr>
                <w:sz w:val="22"/>
              </w:rPr>
            </w:pPr>
          </w:p>
        </w:tc>
        <w:tc>
          <w:tcPr>
            <w:tcW w:w="1566" w:type="dxa"/>
            <w:tcBorders>
              <w:top w:val="single" w:sz="4" w:space="0" w:color="auto"/>
            </w:tcBorders>
          </w:tcPr>
          <w:p w14:paraId="694382FE" w14:textId="77777777" w:rsidR="0026049F" w:rsidRPr="0026049F" w:rsidRDefault="0026049F" w:rsidP="004031B1">
            <w:pPr>
              <w:jc w:val="center"/>
              <w:rPr>
                <w:sz w:val="22"/>
              </w:rPr>
            </w:pPr>
          </w:p>
        </w:tc>
        <w:tc>
          <w:tcPr>
            <w:tcW w:w="1083" w:type="dxa"/>
            <w:tcBorders>
              <w:top w:val="single" w:sz="4" w:space="0" w:color="auto"/>
            </w:tcBorders>
          </w:tcPr>
          <w:p w14:paraId="5E05350B" w14:textId="77777777" w:rsidR="0026049F" w:rsidRPr="0026049F" w:rsidRDefault="0026049F" w:rsidP="004031B1">
            <w:pPr>
              <w:jc w:val="center"/>
              <w:rPr>
                <w:sz w:val="22"/>
              </w:rPr>
            </w:pPr>
          </w:p>
        </w:tc>
      </w:tr>
      <w:tr w:rsidR="0026049F" w:rsidRPr="0026049F" w14:paraId="34CBB360" w14:textId="77777777" w:rsidTr="004031B1">
        <w:tc>
          <w:tcPr>
            <w:tcW w:w="1176" w:type="dxa"/>
          </w:tcPr>
          <w:p w14:paraId="5053CBEF" w14:textId="77777777" w:rsidR="0026049F" w:rsidRPr="0026049F" w:rsidRDefault="0026049F" w:rsidP="004031B1">
            <w:pPr>
              <w:rPr>
                <w:sz w:val="22"/>
              </w:rPr>
            </w:pPr>
            <w:r w:rsidRPr="0026049F">
              <w:rPr>
                <w:sz w:val="22"/>
              </w:rPr>
              <w:t>Overall</w:t>
            </w:r>
          </w:p>
        </w:tc>
        <w:tc>
          <w:tcPr>
            <w:tcW w:w="1565" w:type="dxa"/>
            <w:gridSpan w:val="2"/>
          </w:tcPr>
          <w:p w14:paraId="39C365FE" w14:textId="77777777" w:rsidR="0026049F" w:rsidRPr="0026049F" w:rsidRDefault="0026049F" w:rsidP="004031B1">
            <w:pPr>
              <w:jc w:val="center"/>
              <w:rPr>
                <w:sz w:val="22"/>
              </w:rPr>
            </w:pPr>
          </w:p>
        </w:tc>
        <w:tc>
          <w:tcPr>
            <w:tcW w:w="1571" w:type="dxa"/>
          </w:tcPr>
          <w:p w14:paraId="182C96C5" w14:textId="77777777" w:rsidR="0026049F" w:rsidRPr="0026049F" w:rsidRDefault="0026049F" w:rsidP="004031B1">
            <w:pPr>
              <w:jc w:val="center"/>
              <w:rPr>
                <w:sz w:val="22"/>
              </w:rPr>
            </w:pPr>
          </w:p>
        </w:tc>
        <w:tc>
          <w:tcPr>
            <w:tcW w:w="1570" w:type="dxa"/>
          </w:tcPr>
          <w:p w14:paraId="01A0C0B6" w14:textId="77777777" w:rsidR="0026049F" w:rsidRPr="0026049F" w:rsidRDefault="0026049F" w:rsidP="004031B1">
            <w:pPr>
              <w:jc w:val="center"/>
              <w:rPr>
                <w:sz w:val="22"/>
              </w:rPr>
            </w:pPr>
          </w:p>
        </w:tc>
        <w:tc>
          <w:tcPr>
            <w:tcW w:w="1570" w:type="dxa"/>
          </w:tcPr>
          <w:p w14:paraId="0F0DC1FD" w14:textId="77777777" w:rsidR="0026049F" w:rsidRPr="0026049F" w:rsidRDefault="0026049F" w:rsidP="004031B1">
            <w:pPr>
              <w:jc w:val="center"/>
              <w:rPr>
                <w:sz w:val="22"/>
              </w:rPr>
            </w:pPr>
            <w:r w:rsidRPr="0026049F">
              <w:rPr>
                <w:sz w:val="22"/>
              </w:rPr>
              <w:t>167.98</w:t>
            </w:r>
          </w:p>
        </w:tc>
        <w:tc>
          <w:tcPr>
            <w:tcW w:w="1569" w:type="dxa"/>
          </w:tcPr>
          <w:p w14:paraId="1DD7BF69" w14:textId="77777777" w:rsidR="0026049F" w:rsidRPr="0026049F" w:rsidRDefault="0026049F" w:rsidP="004031B1">
            <w:pPr>
              <w:jc w:val="center"/>
              <w:rPr>
                <w:sz w:val="22"/>
              </w:rPr>
            </w:pPr>
            <w:r w:rsidRPr="0026049F">
              <w:rPr>
                <w:sz w:val="22"/>
              </w:rPr>
              <w:t>4,162</w:t>
            </w:r>
          </w:p>
        </w:tc>
        <w:tc>
          <w:tcPr>
            <w:tcW w:w="1566" w:type="dxa"/>
          </w:tcPr>
          <w:p w14:paraId="78D6DC78" w14:textId="77777777" w:rsidR="0026049F" w:rsidRPr="0026049F" w:rsidRDefault="0026049F" w:rsidP="004031B1">
            <w:pPr>
              <w:jc w:val="center"/>
              <w:rPr>
                <w:sz w:val="22"/>
              </w:rPr>
            </w:pPr>
            <w:r w:rsidRPr="0026049F">
              <w:rPr>
                <w:sz w:val="22"/>
              </w:rPr>
              <w:t>.00</w:t>
            </w:r>
          </w:p>
        </w:tc>
        <w:tc>
          <w:tcPr>
            <w:tcW w:w="1083" w:type="dxa"/>
          </w:tcPr>
          <w:p w14:paraId="65D4EE6D" w14:textId="77777777" w:rsidR="0026049F" w:rsidRPr="0026049F" w:rsidRDefault="0026049F" w:rsidP="004031B1">
            <w:pPr>
              <w:jc w:val="center"/>
              <w:rPr>
                <w:sz w:val="22"/>
              </w:rPr>
            </w:pPr>
            <w:r w:rsidRPr="0026049F">
              <w:rPr>
                <w:sz w:val="22"/>
              </w:rPr>
              <w:t>.80</w:t>
            </w:r>
          </w:p>
        </w:tc>
      </w:tr>
      <w:tr w:rsidR="0026049F" w:rsidRPr="0026049F" w14:paraId="13EC0429" w14:textId="77777777" w:rsidTr="004031B1">
        <w:tc>
          <w:tcPr>
            <w:tcW w:w="1176" w:type="dxa"/>
          </w:tcPr>
          <w:p w14:paraId="05AD334F" w14:textId="77777777" w:rsidR="0026049F" w:rsidRPr="0026049F" w:rsidRDefault="0026049F" w:rsidP="004031B1">
            <w:pPr>
              <w:rPr>
                <w:sz w:val="22"/>
              </w:rPr>
            </w:pPr>
            <w:r w:rsidRPr="0026049F">
              <w:rPr>
                <w:sz w:val="22"/>
              </w:rPr>
              <w:t>Sym.</w:t>
            </w:r>
          </w:p>
        </w:tc>
        <w:tc>
          <w:tcPr>
            <w:tcW w:w="1565" w:type="dxa"/>
            <w:gridSpan w:val="2"/>
          </w:tcPr>
          <w:p w14:paraId="60961179" w14:textId="77777777" w:rsidR="0026049F" w:rsidRPr="0026049F" w:rsidRDefault="0026049F" w:rsidP="004031B1">
            <w:pPr>
              <w:jc w:val="center"/>
              <w:rPr>
                <w:sz w:val="22"/>
              </w:rPr>
            </w:pPr>
            <w:r w:rsidRPr="0026049F">
              <w:rPr>
                <w:sz w:val="22"/>
              </w:rPr>
              <w:t>4.16</w:t>
            </w:r>
          </w:p>
        </w:tc>
        <w:tc>
          <w:tcPr>
            <w:tcW w:w="1571" w:type="dxa"/>
          </w:tcPr>
          <w:p w14:paraId="78293C80" w14:textId="77777777" w:rsidR="0026049F" w:rsidRPr="0026049F" w:rsidRDefault="0026049F" w:rsidP="004031B1">
            <w:pPr>
              <w:jc w:val="center"/>
              <w:rPr>
                <w:sz w:val="22"/>
              </w:rPr>
            </w:pPr>
            <w:r w:rsidRPr="0026049F">
              <w:rPr>
                <w:sz w:val="22"/>
              </w:rPr>
              <w:t>.00</w:t>
            </w:r>
          </w:p>
        </w:tc>
        <w:tc>
          <w:tcPr>
            <w:tcW w:w="1570" w:type="dxa"/>
          </w:tcPr>
          <w:p w14:paraId="6102E9C4" w14:textId="77777777" w:rsidR="0026049F" w:rsidRPr="0026049F" w:rsidRDefault="0026049F" w:rsidP="004031B1">
            <w:pPr>
              <w:jc w:val="center"/>
              <w:rPr>
                <w:sz w:val="22"/>
              </w:rPr>
            </w:pPr>
            <w:r w:rsidRPr="0026049F">
              <w:rPr>
                <w:sz w:val="22"/>
              </w:rPr>
              <w:t>.23</w:t>
            </w:r>
          </w:p>
        </w:tc>
        <w:tc>
          <w:tcPr>
            <w:tcW w:w="1570" w:type="dxa"/>
          </w:tcPr>
          <w:p w14:paraId="47CEFA5D" w14:textId="77777777" w:rsidR="0026049F" w:rsidRPr="0026049F" w:rsidRDefault="0026049F" w:rsidP="004031B1">
            <w:pPr>
              <w:jc w:val="center"/>
              <w:rPr>
                <w:sz w:val="22"/>
              </w:rPr>
            </w:pPr>
          </w:p>
        </w:tc>
        <w:tc>
          <w:tcPr>
            <w:tcW w:w="1569" w:type="dxa"/>
          </w:tcPr>
          <w:p w14:paraId="6A67ACC8" w14:textId="77777777" w:rsidR="0026049F" w:rsidRPr="0026049F" w:rsidRDefault="0026049F" w:rsidP="004031B1">
            <w:pPr>
              <w:jc w:val="center"/>
              <w:rPr>
                <w:sz w:val="22"/>
              </w:rPr>
            </w:pPr>
          </w:p>
        </w:tc>
        <w:tc>
          <w:tcPr>
            <w:tcW w:w="1566" w:type="dxa"/>
          </w:tcPr>
          <w:p w14:paraId="265C5D2F" w14:textId="77777777" w:rsidR="0026049F" w:rsidRPr="0026049F" w:rsidRDefault="0026049F" w:rsidP="004031B1">
            <w:pPr>
              <w:jc w:val="center"/>
              <w:rPr>
                <w:sz w:val="22"/>
              </w:rPr>
            </w:pPr>
          </w:p>
        </w:tc>
        <w:tc>
          <w:tcPr>
            <w:tcW w:w="1083" w:type="dxa"/>
          </w:tcPr>
          <w:p w14:paraId="406F9676" w14:textId="77777777" w:rsidR="0026049F" w:rsidRPr="0026049F" w:rsidRDefault="0026049F" w:rsidP="004031B1">
            <w:pPr>
              <w:jc w:val="center"/>
              <w:rPr>
                <w:sz w:val="22"/>
              </w:rPr>
            </w:pPr>
          </w:p>
        </w:tc>
      </w:tr>
      <w:tr w:rsidR="0026049F" w:rsidRPr="0026049F" w14:paraId="67AEEAE3" w14:textId="77777777" w:rsidTr="004031B1">
        <w:tc>
          <w:tcPr>
            <w:tcW w:w="1176" w:type="dxa"/>
          </w:tcPr>
          <w:p w14:paraId="606863D2" w14:textId="77777777" w:rsidR="0026049F" w:rsidRPr="0026049F" w:rsidRDefault="0026049F" w:rsidP="004031B1">
            <w:pPr>
              <w:rPr>
                <w:sz w:val="22"/>
              </w:rPr>
            </w:pPr>
            <w:r w:rsidRPr="0026049F">
              <w:rPr>
                <w:sz w:val="22"/>
              </w:rPr>
              <w:t>Inclusion</w:t>
            </w:r>
          </w:p>
        </w:tc>
        <w:tc>
          <w:tcPr>
            <w:tcW w:w="1565" w:type="dxa"/>
            <w:gridSpan w:val="2"/>
          </w:tcPr>
          <w:p w14:paraId="1FCA61B5" w14:textId="77777777" w:rsidR="0026049F" w:rsidRPr="0026049F" w:rsidRDefault="0026049F" w:rsidP="004031B1">
            <w:pPr>
              <w:jc w:val="center"/>
              <w:rPr>
                <w:sz w:val="22"/>
              </w:rPr>
            </w:pPr>
            <w:r w:rsidRPr="0026049F">
              <w:rPr>
                <w:sz w:val="22"/>
              </w:rPr>
              <w:t>12.55</w:t>
            </w:r>
          </w:p>
        </w:tc>
        <w:tc>
          <w:tcPr>
            <w:tcW w:w="1571" w:type="dxa"/>
          </w:tcPr>
          <w:p w14:paraId="32131E3E" w14:textId="77777777" w:rsidR="0026049F" w:rsidRPr="0026049F" w:rsidRDefault="0026049F" w:rsidP="004031B1">
            <w:pPr>
              <w:jc w:val="center"/>
              <w:rPr>
                <w:sz w:val="22"/>
              </w:rPr>
            </w:pPr>
            <w:r w:rsidRPr="0026049F">
              <w:rPr>
                <w:sz w:val="22"/>
              </w:rPr>
              <w:t>.00</w:t>
            </w:r>
          </w:p>
        </w:tc>
        <w:tc>
          <w:tcPr>
            <w:tcW w:w="1570" w:type="dxa"/>
          </w:tcPr>
          <w:p w14:paraId="227C00EC" w14:textId="77777777" w:rsidR="0026049F" w:rsidRPr="0026049F" w:rsidRDefault="0026049F" w:rsidP="004031B1">
            <w:pPr>
              <w:jc w:val="center"/>
              <w:rPr>
                <w:sz w:val="22"/>
              </w:rPr>
            </w:pPr>
            <w:r w:rsidRPr="0026049F">
              <w:rPr>
                <w:sz w:val="22"/>
              </w:rPr>
              <w:t>.69</w:t>
            </w:r>
          </w:p>
        </w:tc>
        <w:tc>
          <w:tcPr>
            <w:tcW w:w="1570" w:type="dxa"/>
          </w:tcPr>
          <w:p w14:paraId="0A3C33C1" w14:textId="77777777" w:rsidR="0026049F" w:rsidRPr="0026049F" w:rsidRDefault="0026049F" w:rsidP="004031B1">
            <w:pPr>
              <w:jc w:val="center"/>
              <w:rPr>
                <w:sz w:val="22"/>
              </w:rPr>
            </w:pPr>
          </w:p>
        </w:tc>
        <w:tc>
          <w:tcPr>
            <w:tcW w:w="1569" w:type="dxa"/>
          </w:tcPr>
          <w:p w14:paraId="429A3AAC" w14:textId="77777777" w:rsidR="0026049F" w:rsidRPr="0026049F" w:rsidRDefault="0026049F" w:rsidP="004031B1">
            <w:pPr>
              <w:jc w:val="center"/>
              <w:rPr>
                <w:sz w:val="22"/>
              </w:rPr>
            </w:pPr>
          </w:p>
        </w:tc>
        <w:tc>
          <w:tcPr>
            <w:tcW w:w="1566" w:type="dxa"/>
          </w:tcPr>
          <w:p w14:paraId="31C99DDF" w14:textId="77777777" w:rsidR="0026049F" w:rsidRPr="0026049F" w:rsidRDefault="0026049F" w:rsidP="004031B1">
            <w:pPr>
              <w:jc w:val="center"/>
              <w:rPr>
                <w:sz w:val="22"/>
              </w:rPr>
            </w:pPr>
          </w:p>
        </w:tc>
        <w:tc>
          <w:tcPr>
            <w:tcW w:w="1083" w:type="dxa"/>
          </w:tcPr>
          <w:p w14:paraId="1EBA2F22" w14:textId="77777777" w:rsidR="0026049F" w:rsidRPr="0026049F" w:rsidRDefault="0026049F" w:rsidP="004031B1">
            <w:pPr>
              <w:jc w:val="center"/>
              <w:rPr>
                <w:sz w:val="22"/>
              </w:rPr>
            </w:pPr>
          </w:p>
        </w:tc>
      </w:tr>
      <w:tr w:rsidR="0026049F" w:rsidRPr="0026049F" w14:paraId="1978AAAE" w14:textId="77777777" w:rsidTr="004031B1">
        <w:trPr>
          <w:trHeight w:val="315"/>
        </w:trPr>
        <w:tc>
          <w:tcPr>
            <w:tcW w:w="1176" w:type="dxa"/>
            <w:tcBorders>
              <w:bottom w:val="nil"/>
            </w:tcBorders>
          </w:tcPr>
          <w:p w14:paraId="3C7607DE" w14:textId="77777777" w:rsidR="0026049F" w:rsidRPr="0026049F" w:rsidRDefault="0026049F" w:rsidP="004031B1">
            <w:pPr>
              <w:rPr>
                <w:sz w:val="22"/>
              </w:rPr>
            </w:pPr>
            <w:r w:rsidRPr="0026049F">
              <w:rPr>
                <w:sz w:val="22"/>
              </w:rPr>
              <w:t>Gender</w:t>
            </w:r>
          </w:p>
        </w:tc>
        <w:tc>
          <w:tcPr>
            <w:tcW w:w="1565" w:type="dxa"/>
            <w:gridSpan w:val="2"/>
            <w:tcBorders>
              <w:bottom w:val="nil"/>
            </w:tcBorders>
          </w:tcPr>
          <w:p w14:paraId="17189DBA" w14:textId="77777777" w:rsidR="0026049F" w:rsidRPr="0026049F" w:rsidRDefault="0026049F" w:rsidP="004031B1">
            <w:pPr>
              <w:jc w:val="center"/>
              <w:rPr>
                <w:sz w:val="22"/>
              </w:rPr>
            </w:pPr>
            <w:r w:rsidRPr="0026049F">
              <w:rPr>
                <w:sz w:val="22"/>
              </w:rPr>
              <w:t>-1.72</w:t>
            </w:r>
          </w:p>
        </w:tc>
        <w:tc>
          <w:tcPr>
            <w:tcW w:w="1571" w:type="dxa"/>
            <w:tcBorders>
              <w:bottom w:val="nil"/>
            </w:tcBorders>
          </w:tcPr>
          <w:p w14:paraId="2667A663" w14:textId="77777777" w:rsidR="0026049F" w:rsidRPr="0026049F" w:rsidRDefault="0026049F" w:rsidP="004031B1">
            <w:pPr>
              <w:jc w:val="center"/>
              <w:rPr>
                <w:sz w:val="22"/>
              </w:rPr>
            </w:pPr>
            <w:r w:rsidRPr="0026049F">
              <w:rPr>
                <w:sz w:val="22"/>
              </w:rPr>
              <w:t>.09</w:t>
            </w:r>
          </w:p>
        </w:tc>
        <w:tc>
          <w:tcPr>
            <w:tcW w:w="1570" w:type="dxa"/>
            <w:tcBorders>
              <w:bottom w:val="nil"/>
            </w:tcBorders>
          </w:tcPr>
          <w:p w14:paraId="7166F82E" w14:textId="77777777" w:rsidR="0026049F" w:rsidRPr="0026049F" w:rsidRDefault="0026049F" w:rsidP="004031B1">
            <w:pPr>
              <w:jc w:val="center"/>
              <w:rPr>
                <w:sz w:val="22"/>
              </w:rPr>
            </w:pPr>
            <w:r w:rsidRPr="0026049F">
              <w:rPr>
                <w:sz w:val="22"/>
              </w:rPr>
              <w:t>-.06</w:t>
            </w:r>
          </w:p>
        </w:tc>
        <w:tc>
          <w:tcPr>
            <w:tcW w:w="1570" w:type="dxa"/>
            <w:tcBorders>
              <w:bottom w:val="nil"/>
            </w:tcBorders>
          </w:tcPr>
          <w:p w14:paraId="164C0336" w14:textId="77777777" w:rsidR="0026049F" w:rsidRPr="0026049F" w:rsidRDefault="0026049F" w:rsidP="004031B1">
            <w:pPr>
              <w:jc w:val="center"/>
              <w:rPr>
                <w:sz w:val="22"/>
              </w:rPr>
            </w:pPr>
          </w:p>
        </w:tc>
        <w:tc>
          <w:tcPr>
            <w:tcW w:w="1569" w:type="dxa"/>
            <w:tcBorders>
              <w:bottom w:val="nil"/>
            </w:tcBorders>
          </w:tcPr>
          <w:p w14:paraId="7D23E3E3" w14:textId="77777777" w:rsidR="0026049F" w:rsidRPr="0026049F" w:rsidRDefault="0026049F" w:rsidP="004031B1">
            <w:pPr>
              <w:jc w:val="center"/>
              <w:rPr>
                <w:sz w:val="22"/>
              </w:rPr>
            </w:pPr>
          </w:p>
        </w:tc>
        <w:tc>
          <w:tcPr>
            <w:tcW w:w="1566" w:type="dxa"/>
            <w:tcBorders>
              <w:bottom w:val="nil"/>
            </w:tcBorders>
          </w:tcPr>
          <w:p w14:paraId="64EA8149" w14:textId="77777777" w:rsidR="0026049F" w:rsidRPr="0026049F" w:rsidRDefault="0026049F" w:rsidP="004031B1">
            <w:pPr>
              <w:jc w:val="center"/>
              <w:rPr>
                <w:sz w:val="22"/>
              </w:rPr>
            </w:pPr>
          </w:p>
        </w:tc>
        <w:tc>
          <w:tcPr>
            <w:tcW w:w="1083" w:type="dxa"/>
            <w:tcBorders>
              <w:bottom w:val="nil"/>
            </w:tcBorders>
          </w:tcPr>
          <w:p w14:paraId="136EB73F" w14:textId="77777777" w:rsidR="0026049F" w:rsidRPr="0026049F" w:rsidRDefault="0026049F" w:rsidP="004031B1">
            <w:pPr>
              <w:jc w:val="center"/>
              <w:rPr>
                <w:sz w:val="22"/>
              </w:rPr>
            </w:pPr>
          </w:p>
        </w:tc>
      </w:tr>
      <w:tr w:rsidR="0026049F" w:rsidRPr="0026049F" w14:paraId="7707F8DF" w14:textId="77777777" w:rsidTr="004031B1">
        <w:tc>
          <w:tcPr>
            <w:tcW w:w="1176" w:type="dxa"/>
            <w:tcBorders>
              <w:top w:val="nil"/>
              <w:bottom w:val="single" w:sz="4" w:space="0" w:color="auto"/>
            </w:tcBorders>
          </w:tcPr>
          <w:p w14:paraId="453890EE" w14:textId="77777777" w:rsidR="0026049F" w:rsidRPr="0026049F" w:rsidRDefault="0026049F" w:rsidP="004031B1">
            <w:pPr>
              <w:rPr>
                <w:sz w:val="22"/>
              </w:rPr>
            </w:pPr>
            <w:r w:rsidRPr="0026049F">
              <w:rPr>
                <w:sz w:val="22"/>
              </w:rPr>
              <w:t>Race</w:t>
            </w:r>
          </w:p>
        </w:tc>
        <w:tc>
          <w:tcPr>
            <w:tcW w:w="1565" w:type="dxa"/>
            <w:gridSpan w:val="2"/>
            <w:tcBorders>
              <w:top w:val="nil"/>
              <w:bottom w:val="single" w:sz="4" w:space="0" w:color="auto"/>
            </w:tcBorders>
          </w:tcPr>
          <w:p w14:paraId="261CCB63" w14:textId="77777777" w:rsidR="0026049F" w:rsidRPr="0026049F" w:rsidRDefault="0026049F" w:rsidP="004031B1">
            <w:pPr>
              <w:jc w:val="center"/>
              <w:rPr>
                <w:sz w:val="22"/>
              </w:rPr>
            </w:pPr>
            <w:r w:rsidRPr="0026049F">
              <w:rPr>
                <w:sz w:val="22"/>
              </w:rPr>
              <w:t>-1.56</w:t>
            </w:r>
          </w:p>
        </w:tc>
        <w:tc>
          <w:tcPr>
            <w:tcW w:w="1571" w:type="dxa"/>
            <w:tcBorders>
              <w:top w:val="nil"/>
              <w:bottom w:val="single" w:sz="4" w:space="0" w:color="auto"/>
            </w:tcBorders>
          </w:tcPr>
          <w:p w14:paraId="39B34F09" w14:textId="77777777" w:rsidR="0026049F" w:rsidRPr="0026049F" w:rsidRDefault="0026049F" w:rsidP="004031B1">
            <w:pPr>
              <w:jc w:val="center"/>
              <w:rPr>
                <w:sz w:val="22"/>
              </w:rPr>
            </w:pPr>
            <w:r w:rsidRPr="0026049F">
              <w:rPr>
                <w:sz w:val="22"/>
              </w:rPr>
              <w:t>.12</w:t>
            </w:r>
          </w:p>
        </w:tc>
        <w:tc>
          <w:tcPr>
            <w:tcW w:w="1570" w:type="dxa"/>
            <w:tcBorders>
              <w:top w:val="nil"/>
              <w:bottom w:val="single" w:sz="4" w:space="0" w:color="auto"/>
            </w:tcBorders>
          </w:tcPr>
          <w:p w14:paraId="2EEBDD58" w14:textId="77777777" w:rsidR="0026049F" w:rsidRPr="0026049F" w:rsidRDefault="0026049F" w:rsidP="004031B1">
            <w:pPr>
              <w:jc w:val="center"/>
              <w:rPr>
                <w:sz w:val="22"/>
              </w:rPr>
            </w:pPr>
            <w:r w:rsidRPr="0026049F">
              <w:rPr>
                <w:sz w:val="22"/>
              </w:rPr>
              <w:t>-.05</w:t>
            </w:r>
          </w:p>
        </w:tc>
        <w:tc>
          <w:tcPr>
            <w:tcW w:w="1570" w:type="dxa"/>
            <w:tcBorders>
              <w:top w:val="nil"/>
              <w:bottom w:val="single" w:sz="4" w:space="0" w:color="auto"/>
            </w:tcBorders>
          </w:tcPr>
          <w:p w14:paraId="299740FA" w14:textId="77777777" w:rsidR="0026049F" w:rsidRPr="0026049F" w:rsidRDefault="0026049F" w:rsidP="004031B1">
            <w:pPr>
              <w:jc w:val="center"/>
              <w:rPr>
                <w:sz w:val="22"/>
              </w:rPr>
            </w:pPr>
          </w:p>
        </w:tc>
        <w:tc>
          <w:tcPr>
            <w:tcW w:w="1569" w:type="dxa"/>
            <w:tcBorders>
              <w:top w:val="nil"/>
              <w:bottom w:val="single" w:sz="4" w:space="0" w:color="auto"/>
            </w:tcBorders>
          </w:tcPr>
          <w:p w14:paraId="2AA47FA7" w14:textId="77777777" w:rsidR="0026049F" w:rsidRPr="0026049F" w:rsidRDefault="0026049F" w:rsidP="004031B1">
            <w:pPr>
              <w:jc w:val="center"/>
              <w:rPr>
                <w:sz w:val="22"/>
              </w:rPr>
            </w:pPr>
          </w:p>
        </w:tc>
        <w:tc>
          <w:tcPr>
            <w:tcW w:w="1566" w:type="dxa"/>
            <w:tcBorders>
              <w:top w:val="nil"/>
              <w:bottom w:val="single" w:sz="4" w:space="0" w:color="auto"/>
            </w:tcBorders>
          </w:tcPr>
          <w:p w14:paraId="03C1F26D" w14:textId="77777777" w:rsidR="0026049F" w:rsidRPr="0026049F" w:rsidRDefault="0026049F" w:rsidP="004031B1">
            <w:pPr>
              <w:jc w:val="center"/>
              <w:rPr>
                <w:sz w:val="22"/>
              </w:rPr>
            </w:pPr>
          </w:p>
        </w:tc>
        <w:tc>
          <w:tcPr>
            <w:tcW w:w="1083" w:type="dxa"/>
            <w:tcBorders>
              <w:top w:val="nil"/>
              <w:bottom w:val="single" w:sz="4" w:space="0" w:color="auto"/>
            </w:tcBorders>
          </w:tcPr>
          <w:p w14:paraId="427E0163" w14:textId="77777777" w:rsidR="0026049F" w:rsidRPr="0026049F" w:rsidRDefault="0026049F" w:rsidP="004031B1">
            <w:pPr>
              <w:jc w:val="center"/>
              <w:rPr>
                <w:sz w:val="22"/>
              </w:rPr>
            </w:pPr>
          </w:p>
        </w:tc>
      </w:tr>
    </w:tbl>
    <w:p w14:paraId="3D6CD4C0" w14:textId="77777777" w:rsidR="0026049F" w:rsidRPr="00B37C70" w:rsidRDefault="0026049F" w:rsidP="0026049F">
      <w:pPr>
        <w:spacing w:line="480" w:lineRule="auto"/>
      </w:pPr>
    </w:p>
    <w:p w14:paraId="32FC6603" w14:textId="18D276CA" w:rsidR="00BE546C" w:rsidRDefault="00BE546C" w:rsidP="00BE546C">
      <w:pPr>
        <w:spacing w:line="480" w:lineRule="auto"/>
        <w:ind w:firstLine="720"/>
      </w:pPr>
      <w:r>
        <w:rPr>
          <w:rFonts w:eastAsia="Times New Roman"/>
          <w:color w:val="222222"/>
          <w:shd w:val="clear" w:color="auto" w:fill="FFFFFF"/>
        </w:rPr>
        <w:t>In the music celebrities study, the same procedures were carried out for each of the</w:t>
      </w:r>
      <w:r w:rsidR="0026049F">
        <w:rPr>
          <w:rFonts w:eastAsia="Times New Roman"/>
          <w:color w:val="222222"/>
          <w:shd w:val="clear" w:color="auto" w:fill="FFFFFF"/>
        </w:rPr>
        <w:t xml:space="preserve"> six dimensions</w:t>
      </w:r>
      <w:r>
        <w:rPr>
          <w:rFonts w:eastAsia="Times New Roman"/>
          <w:color w:val="222222"/>
          <w:shd w:val="clear" w:color="auto" w:fill="FFFFFF"/>
        </w:rPr>
        <w:t xml:space="preserve">. When appointing symmetrical communication, inclusion and demographics to predict </w:t>
      </w:r>
      <w:r w:rsidR="0026049F">
        <w:rPr>
          <w:rFonts w:eastAsia="Times New Roman"/>
          <w:color w:val="222222"/>
          <w:shd w:val="clear" w:color="auto" w:fill="FFFFFF"/>
        </w:rPr>
        <w:t>attending</w:t>
      </w:r>
      <w:r>
        <w:rPr>
          <w:rFonts w:eastAsia="Times New Roman"/>
          <w:color w:val="222222"/>
          <w:shd w:val="clear" w:color="auto" w:fill="FFFFFF"/>
        </w:rPr>
        <w:t xml:space="preserve"> with </w:t>
      </w:r>
      <w:r w:rsidR="0026049F">
        <w:rPr>
          <w:rFonts w:eastAsia="Times New Roman"/>
          <w:color w:val="222222"/>
          <w:shd w:val="clear" w:color="auto" w:fill="FFFFFF"/>
        </w:rPr>
        <w:t>music celebrities</w:t>
      </w:r>
      <w:r>
        <w:rPr>
          <w:rFonts w:eastAsia="Times New Roman"/>
          <w:color w:val="222222"/>
          <w:shd w:val="clear" w:color="auto" w:fill="FFFFFF"/>
        </w:rPr>
        <w:t xml:space="preserve">, </w:t>
      </w:r>
      <w:r>
        <w:rPr>
          <w:rFonts w:eastAsia="Times New Roman"/>
        </w:rPr>
        <w:t xml:space="preserve">a significant regression equation was found </w:t>
      </w:r>
      <w:r w:rsidRPr="00F31CA6">
        <w:rPr>
          <w:i/>
          <w:iCs/>
        </w:rPr>
        <w:t>F</w:t>
      </w:r>
      <w:r w:rsidR="00501802">
        <w:rPr>
          <w:i/>
          <w:iCs/>
        </w:rPr>
        <w:t xml:space="preserve"> </w:t>
      </w:r>
      <w:r>
        <w:t>(4</w:t>
      </w:r>
      <w:r w:rsidR="006C1666">
        <w:t>,162</w:t>
      </w:r>
      <w:r>
        <w:t xml:space="preserve">) = </w:t>
      </w:r>
      <w:r w:rsidR="006C1666">
        <w:lastRenderedPageBreak/>
        <w:t>94.11</w:t>
      </w:r>
      <w:r>
        <w:t xml:space="preserve">, </w:t>
      </w:r>
      <w:r w:rsidRPr="00F31CA6">
        <w:rPr>
          <w:i/>
          <w:iCs/>
        </w:rPr>
        <w:t>p</w:t>
      </w:r>
      <w:r>
        <w:t xml:space="preserve"> &lt; .001), which accounted for </w:t>
      </w:r>
      <w:r w:rsidR="006C1666">
        <w:t>69</w:t>
      </w:r>
      <w:r>
        <w:t xml:space="preserve"> % of the variation in</w:t>
      </w:r>
      <w:r w:rsidR="006C1666">
        <w:t xml:space="preserve"> attending</w:t>
      </w:r>
      <w:r>
        <w:t xml:space="preserve">. In this case, </w:t>
      </w:r>
      <w:r w:rsidR="006C1666">
        <w:t>race was a significant predictor of attending</w:t>
      </w:r>
      <w:r>
        <w:t xml:space="preserve">, </w:t>
      </w:r>
      <w:r w:rsidR="006C1666">
        <w:t>and</w:t>
      </w:r>
      <w:r>
        <w:t xml:space="preserve"> both symmetrical communication (</w:t>
      </w:r>
      <w:r w:rsidRPr="000270D9">
        <w:rPr>
          <w:rFonts w:eastAsia="Times New Roman"/>
          <w:color w:val="222222"/>
          <w:shd w:val="clear" w:color="auto" w:fill="FFFFFF"/>
        </w:rPr>
        <w:t>β=</w:t>
      </w:r>
      <w:r>
        <w:rPr>
          <w:rFonts w:eastAsia="Times New Roman"/>
          <w:color w:val="222222"/>
          <w:shd w:val="clear" w:color="auto" w:fill="FFFFFF"/>
        </w:rPr>
        <w:t xml:space="preserve"> .</w:t>
      </w:r>
      <w:r w:rsidR="006C1666">
        <w:rPr>
          <w:rFonts w:eastAsia="Times New Roman"/>
          <w:color w:val="222222"/>
          <w:shd w:val="clear" w:color="auto" w:fill="FFFFFF"/>
        </w:rPr>
        <w:t>20</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sidR="006C1666">
        <w:rPr>
          <w:rFonts w:eastAsia="Times New Roman"/>
          <w:color w:val="222222"/>
          <w:shd w:val="clear" w:color="auto" w:fill="FFFFFF"/>
        </w:rPr>
        <w:t>&lt; .0</w:t>
      </w:r>
      <w:r>
        <w:rPr>
          <w:rFonts w:eastAsia="Times New Roman"/>
          <w:color w:val="222222"/>
          <w:shd w:val="clear" w:color="auto" w:fill="FFFFFF"/>
        </w:rPr>
        <w:t xml:space="preserve">1) and inclusion </w:t>
      </w:r>
      <w:r>
        <w:t>(</w:t>
      </w:r>
      <w:r w:rsidRPr="000270D9">
        <w:rPr>
          <w:rFonts w:eastAsia="Times New Roman"/>
          <w:color w:val="222222"/>
          <w:shd w:val="clear" w:color="auto" w:fill="FFFFFF"/>
        </w:rPr>
        <w:t>β=</w:t>
      </w:r>
      <w:r>
        <w:rPr>
          <w:rFonts w:eastAsia="Times New Roman"/>
          <w:color w:val="222222"/>
          <w:shd w:val="clear" w:color="auto" w:fill="FFFFFF"/>
        </w:rPr>
        <w:t xml:space="preserve"> .</w:t>
      </w:r>
      <w:r w:rsidR="006C1666">
        <w:rPr>
          <w:rFonts w:eastAsia="Times New Roman"/>
          <w:color w:val="222222"/>
          <w:shd w:val="clear" w:color="auto" w:fill="FFFFFF"/>
        </w:rPr>
        <w:t>65</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.001) were significant positive predictors. The same pattern repeated for </w:t>
      </w:r>
      <w:r w:rsidR="006C1666">
        <w:rPr>
          <w:rFonts w:eastAsia="Times New Roman"/>
          <w:color w:val="222222"/>
          <w:shd w:val="clear" w:color="auto" w:fill="FFFFFF"/>
        </w:rPr>
        <w:t>bonding</w:t>
      </w:r>
      <w:r>
        <w:rPr>
          <w:rFonts w:eastAsia="Times New Roman"/>
          <w:color w:val="222222"/>
          <w:shd w:val="clear" w:color="auto" w:fill="FFFFFF"/>
        </w:rPr>
        <w:t xml:space="preserve"> </w:t>
      </w:r>
      <w:proofErr w:type="gramStart"/>
      <w:r w:rsidRPr="00F31CA6">
        <w:rPr>
          <w:i/>
          <w:iCs/>
        </w:rPr>
        <w:t>F</w:t>
      </w:r>
      <w:r w:rsidR="006C1666">
        <w:t>(</w:t>
      </w:r>
      <w:proofErr w:type="gramEnd"/>
      <w:r w:rsidR="006C1666">
        <w:t>4,162</w:t>
      </w:r>
      <w:r>
        <w:t xml:space="preserve">) = </w:t>
      </w:r>
      <w:r w:rsidR="006C1666">
        <w:t>147.17</w:t>
      </w:r>
      <w:r>
        <w:t xml:space="preserve">, </w:t>
      </w:r>
      <w:r w:rsidRPr="00F31CA6">
        <w:rPr>
          <w:i/>
          <w:iCs/>
        </w:rPr>
        <w:t>p</w:t>
      </w:r>
      <w:r>
        <w:t xml:space="preserve"> &lt; .001), and its predictors, symmetrical communication(</w:t>
      </w:r>
      <w:r w:rsidRPr="000270D9">
        <w:rPr>
          <w:rFonts w:eastAsia="Times New Roman"/>
          <w:color w:val="222222"/>
          <w:shd w:val="clear" w:color="auto" w:fill="FFFFFF"/>
        </w:rPr>
        <w:t>β=</w:t>
      </w:r>
      <w:r w:rsidR="006C1666">
        <w:rPr>
          <w:rFonts w:eastAsia="Times New Roman"/>
          <w:color w:val="222222"/>
          <w:shd w:val="clear" w:color="auto" w:fill="FFFFFF"/>
        </w:rPr>
        <w:t xml:space="preserve"> .16</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sidR="006C1666">
        <w:rPr>
          <w:rFonts w:eastAsia="Times New Roman"/>
          <w:color w:val="222222"/>
          <w:shd w:val="clear" w:color="auto" w:fill="FFFFFF"/>
        </w:rPr>
        <w:t>&lt; .0</w:t>
      </w:r>
      <w:r>
        <w:rPr>
          <w:rFonts w:eastAsia="Times New Roman"/>
          <w:color w:val="222222"/>
          <w:shd w:val="clear" w:color="auto" w:fill="FFFFFF"/>
        </w:rPr>
        <w:t xml:space="preserve">1) and inclusion </w:t>
      </w:r>
      <w:r>
        <w:t>(</w:t>
      </w:r>
      <w:r w:rsidRPr="000270D9">
        <w:rPr>
          <w:rFonts w:eastAsia="Times New Roman"/>
          <w:color w:val="222222"/>
          <w:shd w:val="clear" w:color="auto" w:fill="FFFFFF"/>
        </w:rPr>
        <w:t>β=</w:t>
      </w:r>
      <w:r w:rsidR="006C1666">
        <w:rPr>
          <w:rFonts w:eastAsia="Times New Roman"/>
          <w:color w:val="222222"/>
          <w:shd w:val="clear" w:color="auto" w:fill="FFFFFF"/>
        </w:rPr>
        <w:t xml:space="preserve"> .74</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&lt; .001).</w:t>
      </w:r>
      <w:r w:rsidR="00814D11">
        <w:rPr>
          <w:rFonts w:eastAsia="Times New Roman"/>
          <w:color w:val="222222"/>
          <w:shd w:val="clear" w:color="auto" w:fill="FFFFFF"/>
        </w:rPr>
        <w:t xml:space="preserve"> </w:t>
      </w:r>
      <w:r w:rsidR="006C1666">
        <w:rPr>
          <w:rFonts w:eastAsia="Times New Roman"/>
          <w:color w:val="222222"/>
          <w:shd w:val="clear" w:color="auto" w:fill="FFFFFF"/>
        </w:rPr>
        <w:t>Charmed</w:t>
      </w:r>
      <w:r w:rsidR="00814D11">
        <w:rPr>
          <w:rFonts w:eastAsia="Times New Roman"/>
          <w:color w:val="222222"/>
          <w:shd w:val="clear" w:color="auto" w:fill="FFFFFF"/>
        </w:rPr>
        <w:t xml:space="preserve"> was not foreign to this pattern, with a significant regression equation </w:t>
      </w:r>
      <w:r w:rsidR="00814D11" w:rsidRPr="00F31CA6">
        <w:rPr>
          <w:i/>
          <w:iCs/>
        </w:rPr>
        <w:t>F</w:t>
      </w:r>
      <w:r w:rsidR="0026049F">
        <w:rPr>
          <w:i/>
          <w:iCs/>
        </w:rPr>
        <w:t xml:space="preserve"> </w:t>
      </w:r>
      <w:r w:rsidR="006C1666">
        <w:t>(4,162</w:t>
      </w:r>
      <w:r w:rsidR="00814D11">
        <w:t xml:space="preserve">) = </w:t>
      </w:r>
      <w:r w:rsidR="006C1666">
        <w:t>143.65</w:t>
      </w:r>
      <w:r w:rsidR="00814D11">
        <w:t xml:space="preserve"> </w:t>
      </w:r>
      <w:r w:rsidR="00814D11" w:rsidRPr="00F31CA6">
        <w:rPr>
          <w:i/>
          <w:iCs/>
        </w:rPr>
        <w:t>p</w:t>
      </w:r>
      <w:r w:rsidR="006C1666">
        <w:t xml:space="preserve"> &lt; .001), that captured 77</w:t>
      </w:r>
      <w:r w:rsidR="00501802">
        <w:t>% of the variance of FPR</w:t>
      </w:r>
      <w:r w:rsidR="00814D11">
        <w:t>, thanks to its two predictors, symmetrical communication (</w:t>
      </w:r>
      <w:r w:rsidR="00814D11" w:rsidRPr="000270D9">
        <w:rPr>
          <w:rFonts w:eastAsia="Times New Roman"/>
          <w:color w:val="222222"/>
          <w:shd w:val="clear" w:color="auto" w:fill="FFFFFF"/>
        </w:rPr>
        <w:t>β=</w:t>
      </w:r>
      <w:r w:rsidR="006C1666">
        <w:rPr>
          <w:rFonts w:eastAsia="Times New Roman"/>
          <w:color w:val="222222"/>
          <w:shd w:val="clear" w:color="auto" w:fill="FFFFFF"/>
        </w:rPr>
        <w:t xml:space="preserve"> .21</w:t>
      </w:r>
      <w:r w:rsidR="00814D11">
        <w:rPr>
          <w:rFonts w:eastAsia="Times New Roman"/>
          <w:color w:val="222222"/>
          <w:shd w:val="clear" w:color="auto" w:fill="FFFFFF"/>
        </w:rPr>
        <w:t xml:space="preserve">, </w:t>
      </w:r>
      <w:r w:rsidR="00814D11" w:rsidRPr="00D202FB">
        <w:rPr>
          <w:rFonts w:eastAsia="Times New Roman"/>
          <w:i/>
          <w:iCs/>
          <w:color w:val="222222"/>
          <w:shd w:val="clear" w:color="auto" w:fill="FFFFFF"/>
        </w:rPr>
        <w:t xml:space="preserve">p </w:t>
      </w:r>
      <w:r w:rsidR="00814D11">
        <w:rPr>
          <w:rFonts w:eastAsia="Times New Roman"/>
          <w:color w:val="222222"/>
          <w:shd w:val="clear" w:color="auto" w:fill="FFFFFF"/>
        </w:rPr>
        <w:t xml:space="preserve">&lt; .001) and inclusion </w:t>
      </w:r>
      <w:r w:rsidR="00814D11">
        <w:t>(</w:t>
      </w:r>
      <w:r w:rsidR="00814D11" w:rsidRPr="000270D9">
        <w:rPr>
          <w:rFonts w:eastAsia="Times New Roman"/>
          <w:color w:val="222222"/>
          <w:shd w:val="clear" w:color="auto" w:fill="FFFFFF"/>
        </w:rPr>
        <w:t>β=</w:t>
      </w:r>
      <w:r w:rsidR="00814D11">
        <w:rPr>
          <w:rFonts w:eastAsia="Times New Roman"/>
          <w:color w:val="222222"/>
          <w:shd w:val="clear" w:color="auto" w:fill="FFFFFF"/>
        </w:rPr>
        <w:t xml:space="preserve"> .</w:t>
      </w:r>
      <w:r w:rsidR="006C1666">
        <w:rPr>
          <w:rFonts w:eastAsia="Times New Roman"/>
          <w:color w:val="222222"/>
          <w:shd w:val="clear" w:color="auto" w:fill="FFFFFF"/>
        </w:rPr>
        <w:t>70</w:t>
      </w:r>
      <w:r w:rsidR="00814D11">
        <w:rPr>
          <w:rFonts w:eastAsia="Times New Roman"/>
          <w:color w:val="222222"/>
          <w:shd w:val="clear" w:color="auto" w:fill="FFFFFF"/>
        </w:rPr>
        <w:t xml:space="preserve">, </w:t>
      </w:r>
      <w:r w:rsidR="00814D11" w:rsidRPr="00D202FB">
        <w:rPr>
          <w:rFonts w:eastAsia="Times New Roman"/>
          <w:i/>
          <w:iCs/>
          <w:color w:val="222222"/>
          <w:shd w:val="clear" w:color="auto" w:fill="FFFFFF"/>
        </w:rPr>
        <w:t xml:space="preserve">p </w:t>
      </w:r>
      <w:r w:rsidR="00814D11">
        <w:rPr>
          <w:rFonts w:eastAsia="Times New Roman"/>
          <w:color w:val="222222"/>
          <w:shd w:val="clear" w:color="auto" w:fill="FFFFFF"/>
        </w:rPr>
        <w:t>&lt; .001).</w:t>
      </w:r>
      <w:r w:rsidR="00501802">
        <w:rPr>
          <w:rFonts w:eastAsia="Times New Roman"/>
          <w:color w:val="222222"/>
          <w:shd w:val="clear" w:color="auto" w:fill="FFFFFF"/>
        </w:rPr>
        <w:t xml:space="preserve"> </w:t>
      </w:r>
      <w:r w:rsidR="006C1666">
        <w:rPr>
          <w:rFonts w:eastAsia="Times New Roman"/>
          <w:color w:val="222222"/>
          <w:shd w:val="clear" w:color="auto" w:fill="FFFFFF"/>
        </w:rPr>
        <w:t>Dedication</w:t>
      </w:r>
      <w:r w:rsidR="00123D94">
        <w:rPr>
          <w:rFonts w:eastAsia="Times New Roman"/>
          <w:color w:val="222222"/>
          <w:shd w:val="clear" w:color="auto" w:fill="FFFFFF"/>
        </w:rPr>
        <w:t xml:space="preserve"> showed a significant regression equation </w:t>
      </w:r>
      <w:proofErr w:type="gramStart"/>
      <w:r w:rsidR="00123D94" w:rsidRPr="00F31CA6">
        <w:rPr>
          <w:i/>
          <w:iCs/>
        </w:rPr>
        <w:t>F</w:t>
      </w:r>
      <w:r w:rsidR="001578E8">
        <w:t>(</w:t>
      </w:r>
      <w:proofErr w:type="gramEnd"/>
      <w:r w:rsidR="001578E8">
        <w:t>4,162</w:t>
      </w:r>
      <w:r w:rsidR="00123D94">
        <w:t xml:space="preserve">) = </w:t>
      </w:r>
      <w:r w:rsidR="001578E8">
        <w:t>156.46</w:t>
      </w:r>
      <w:r w:rsidR="00123D94">
        <w:t xml:space="preserve"> </w:t>
      </w:r>
      <w:r w:rsidR="00123D94" w:rsidRPr="00F31CA6">
        <w:rPr>
          <w:i/>
          <w:iCs/>
        </w:rPr>
        <w:t>p</w:t>
      </w:r>
      <w:r w:rsidR="00123D94">
        <w:t xml:space="preserve"> &lt; .001), that captured </w:t>
      </w:r>
      <w:r w:rsidR="001578E8">
        <w:t>79</w:t>
      </w:r>
      <w:r w:rsidR="00123D94">
        <w:t xml:space="preserve">% of the variance of  </w:t>
      </w:r>
      <w:r w:rsidR="001578E8">
        <w:t>the dimension</w:t>
      </w:r>
      <w:r w:rsidR="00123D94">
        <w:t>.</w:t>
      </w:r>
      <w:r w:rsidR="00EA46AA">
        <w:t xml:space="preserve"> Both symmetrical communication (</w:t>
      </w:r>
      <w:r w:rsidR="00EA46AA" w:rsidRPr="000270D9">
        <w:rPr>
          <w:rFonts w:eastAsia="Times New Roman"/>
          <w:color w:val="222222"/>
          <w:shd w:val="clear" w:color="auto" w:fill="FFFFFF"/>
        </w:rPr>
        <w:t>β=</w:t>
      </w:r>
      <w:r w:rsidR="001578E8">
        <w:rPr>
          <w:rFonts w:eastAsia="Times New Roman"/>
          <w:color w:val="222222"/>
          <w:shd w:val="clear" w:color="auto" w:fill="FFFFFF"/>
        </w:rPr>
        <w:t xml:space="preserve"> .21</w:t>
      </w:r>
      <w:r w:rsidR="00EA46AA">
        <w:rPr>
          <w:rFonts w:eastAsia="Times New Roman"/>
          <w:color w:val="222222"/>
          <w:shd w:val="clear" w:color="auto" w:fill="FFFFFF"/>
        </w:rPr>
        <w:t xml:space="preserve">, </w:t>
      </w:r>
      <w:r w:rsidR="00EA46AA" w:rsidRPr="00D202FB">
        <w:rPr>
          <w:rFonts w:eastAsia="Times New Roman"/>
          <w:i/>
          <w:iCs/>
          <w:color w:val="222222"/>
          <w:shd w:val="clear" w:color="auto" w:fill="FFFFFF"/>
        </w:rPr>
        <w:t xml:space="preserve">p </w:t>
      </w:r>
      <w:r w:rsidR="00EA46AA">
        <w:rPr>
          <w:rFonts w:eastAsia="Times New Roman"/>
          <w:color w:val="222222"/>
          <w:shd w:val="clear" w:color="auto" w:fill="FFFFFF"/>
        </w:rPr>
        <w:t xml:space="preserve">&lt; .001) and inclusion </w:t>
      </w:r>
      <w:r w:rsidR="00EA46AA">
        <w:t>(</w:t>
      </w:r>
      <w:r w:rsidR="00EA46AA" w:rsidRPr="000270D9">
        <w:rPr>
          <w:rFonts w:eastAsia="Times New Roman"/>
          <w:color w:val="222222"/>
          <w:shd w:val="clear" w:color="auto" w:fill="FFFFFF"/>
        </w:rPr>
        <w:t>β=</w:t>
      </w:r>
      <w:r w:rsidR="001578E8">
        <w:rPr>
          <w:rFonts w:eastAsia="Times New Roman"/>
          <w:color w:val="222222"/>
          <w:shd w:val="clear" w:color="auto" w:fill="FFFFFF"/>
        </w:rPr>
        <w:t xml:space="preserve"> .70</w:t>
      </w:r>
      <w:r w:rsidR="00EA46AA">
        <w:rPr>
          <w:rFonts w:eastAsia="Times New Roman"/>
          <w:color w:val="222222"/>
          <w:shd w:val="clear" w:color="auto" w:fill="FFFFFF"/>
        </w:rPr>
        <w:t xml:space="preserve">, </w:t>
      </w:r>
      <w:r w:rsidR="00EA46AA" w:rsidRPr="00D202FB">
        <w:rPr>
          <w:rFonts w:eastAsia="Times New Roman"/>
          <w:i/>
          <w:iCs/>
          <w:color w:val="222222"/>
          <w:shd w:val="clear" w:color="auto" w:fill="FFFFFF"/>
        </w:rPr>
        <w:t xml:space="preserve">p </w:t>
      </w:r>
      <w:r w:rsidR="00EA46AA">
        <w:rPr>
          <w:rFonts w:eastAsia="Times New Roman"/>
          <w:color w:val="222222"/>
          <w:shd w:val="clear" w:color="auto" w:fill="FFFFFF"/>
        </w:rPr>
        <w:t>&lt; .001) were positive significant predictors.</w:t>
      </w:r>
      <w:r w:rsidR="001578E8">
        <w:rPr>
          <w:rFonts w:eastAsia="Times New Roman"/>
          <w:color w:val="222222"/>
          <w:shd w:val="clear" w:color="auto" w:fill="FFFFFF"/>
        </w:rPr>
        <w:t xml:space="preserve"> Same notion repeated for both expectation </w:t>
      </w:r>
      <w:r w:rsidR="001578E8" w:rsidRPr="00F31CA6">
        <w:rPr>
          <w:i/>
          <w:iCs/>
        </w:rPr>
        <w:t>F</w:t>
      </w:r>
      <w:r w:rsidR="00501802">
        <w:rPr>
          <w:i/>
          <w:iCs/>
        </w:rPr>
        <w:t xml:space="preserve"> </w:t>
      </w:r>
      <w:r w:rsidR="001578E8">
        <w:t xml:space="preserve">(4,162) = </w:t>
      </w:r>
      <w:r w:rsidR="001578E8">
        <w:t>138.99</w:t>
      </w:r>
      <w:r w:rsidR="001578E8">
        <w:t xml:space="preserve"> </w:t>
      </w:r>
      <w:r w:rsidR="001578E8" w:rsidRPr="00F31CA6">
        <w:rPr>
          <w:i/>
          <w:iCs/>
        </w:rPr>
        <w:t>p</w:t>
      </w:r>
      <w:r w:rsidR="001578E8">
        <w:t xml:space="preserve"> &lt; .001)</w:t>
      </w:r>
      <w:r w:rsidR="001578E8">
        <w:t xml:space="preserve"> and formativeness </w:t>
      </w:r>
      <w:proofErr w:type="gramStart"/>
      <w:r w:rsidR="001578E8" w:rsidRPr="00F31CA6">
        <w:rPr>
          <w:i/>
          <w:iCs/>
        </w:rPr>
        <w:t>F</w:t>
      </w:r>
      <w:r w:rsidR="001578E8">
        <w:t>(</w:t>
      </w:r>
      <w:proofErr w:type="gramEnd"/>
      <w:r w:rsidR="001578E8">
        <w:t xml:space="preserve">4,162) = </w:t>
      </w:r>
      <w:r w:rsidR="001578E8">
        <w:t>167.98</w:t>
      </w:r>
      <w:r w:rsidR="001578E8">
        <w:t xml:space="preserve"> </w:t>
      </w:r>
      <w:r w:rsidR="001578E8" w:rsidRPr="00F31CA6">
        <w:rPr>
          <w:i/>
          <w:iCs/>
        </w:rPr>
        <w:t>p</w:t>
      </w:r>
      <w:r w:rsidR="001578E8">
        <w:t xml:space="preserve"> &lt; .001)</w:t>
      </w:r>
      <w:r w:rsidR="001578E8">
        <w:t>.</w:t>
      </w:r>
    </w:p>
    <w:p w14:paraId="662D39F8" w14:textId="2387BD8B" w:rsidR="009336CE" w:rsidRDefault="00774647" w:rsidP="00501802">
      <w:r>
        <w:rPr>
          <w:i/>
        </w:rPr>
        <w:t>Table 37</w:t>
      </w:r>
      <w:r w:rsidR="009336CE" w:rsidRPr="0026049F">
        <w:rPr>
          <w:i/>
        </w:rPr>
        <w:t>.</w:t>
      </w:r>
      <w:r w:rsidR="009336CE">
        <w:t xml:space="preserve"> </w:t>
      </w:r>
      <w:r w:rsidR="009336CE">
        <w:rPr>
          <w:color w:val="000000"/>
        </w:rPr>
        <w:t xml:space="preserve">Antecedents of </w:t>
      </w:r>
      <w:r w:rsidR="009336CE">
        <w:rPr>
          <w:color w:val="000000"/>
        </w:rPr>
        <w:t>attending</w:t>
      </w:r>
      <w:r w:rsidR="009336CE">
        <w:rPr>
          <w:color w:val="000000"/>
        </w:rPr>
        <w:t xml:space="preserve"> in the </w:t>
      </w:r>
      <w:r w:rsidR="009336CE">
        <w:rPr>
          <w:color w:val="000000"/>
        </w:rPr>
        <w:t>sports</w:t>
      </w:r>
      <w:r w:rsidR="009336CE">
        <w:rPr>
          <w:color w:val="000000"/>
        </w:rPr>
        <w:t xml:space="preserve">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4"/>
        <w:gridCol w:w="11"/>
        <w:gridCol w:w="1210"/>
        <w:gridCol w:w="1136"/>
        <w:gridCol w:w="1180"/>
        <w:gridCol w:w="1268"/>
        <w:gridCol w:w="1224"/>
        <w:gridCol w:w="1133"/>
        <w:gridCol w:w="1054"/>
      </w:tblGrid>
      <w:tr w:rsidR="009336CE" w14:paraId="5995712A" w14:textId="77777777" w:rsidTr="004031B1">
        <w:trPr>
          <w:trHeight w:val="341"/>
        </w:trPr>
        <w:tc>
          <w:tcPr>
            <w:tcW w:w="1187" w:type="dxa"/>
            <w:gridSpan w:val="2"/>
            <w:tcBorders>
              <w:top w:val="single" w:sz="4" w:space="0" w:color="auto"/>
            </w:tcBorders>
          </w:tcPr>
          <w:p w14:paraId="7015DA20" w14:textId="77777777" w:rsidR="009336CE" w:rsidRPr="009336CE" w:rsidRDefault="009336CE"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115DE135" w14:textId="77777777" w:rsidR="009336CE" w:rsidRPr="009336CE" w:rsidRDefault="009336CE" w:rsidP="004031B1">
            <w:pPr>
              <w:widowControl w:val="0"/>
              <w:autoSpaceDE w:val="0"/>
              <w:autoSpaceDN w:val="0"/>
              <w:adjustRightInd w:val="0"/>
              <w:jc w:val="center"/>
              <w:rPr>
                <w:bCs/>
                <w:color w:val="000000"/>
                <w:sz w:val="22"/>
              </w:rPr>
            </w:pPr>
            <w:r w:rsidRPr="009336CE">
              <w:rPr>
                <w:bCs/>
                <w:color w:val="000000"/>
                <w:sz w:val="22"/>
              </w:rPr>
              <w:t>Antecedents of attending regression (sports)</w:t>
            </w:r>
          </w:p>
        </w:tc>
      </w:tr>
      <w:tr w:rsidR="009336CE" w14:paraId="1969F648" w14:textId="77777777" w:rsidTr="004031B1">
        <w:trPr>
          <w:trHeight w:val="449"/>
        </w:trPr>
        <w:tc>
          <w:tcPr>
            <w:tcW w:w="1176" w:type="dxa"/>
          </w:tcPr>
          <w:p w14:paraId="552339F7" w14:textId="77777777" w:rsidR="009336CE" w:rsidRPr="009336CE" w:rsidRDefault="009336CE" w:rsidP="004031B1">
            <w:pPr>
              <w:jc w:val="center"/>
              <w:rPr>
                <w:sz w:val="22"/>
              </w:rPr>
            </w:pPr>
          </w:p>
        </w:tc>
        <w:tc>
          <w:tcPr>
            <w:tcW w:w="1565" w:type="dxa"/>
            <w:gridSpan w:val="2"/>
            <w:tcBorders>
              <w:top w:val="single" w:sz="4" w:space="0" w:color="auto"/>
              <w:bottom w:val="single" w:sz="4" w:space="0" w:color="auto"/>
            </w:tcBorders>
          </w:tcPr>
          <w:p w14:paraId="43738D2D"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t</w:t>
            </w:r>
          </w:p>
        </w:tc>
        <w:tc>
          <w:tcPr>
            <w:tcW w:w="1571" w:type="dxa"/>
            <w:tcBorders>
              <w:top w:val="single" w:sz="4" w:space="0" w:color="auto"/>
              <w:bottom w:val="single" w:sz="4" w:space="0" w:color="auto"/>
            </w:tcBorders>
          </w:tcPr>
          <w:p w14:paraId="42FBC606"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p</w:t>
            </w:r>
          </w:p>
          <w:p w14:paraId="4FE8A361" w14:textId="77777777" w:rsidR="009336CE" w:rsidRPr="009336CE" w:rsidRDefault="009336CE" w:rsidP="004031B1">
            <w:pPr>
              <w:jc w:val="center"/>
              <w:rPr>
                <w:sz w:val="22"/>
              </w:rPr>
            </w:pPr>
          </w:p>
        </w:tc>
        <w:tc>
          <w:tcPr>
            <w:tcW w:w="1570" w:type="dxa"/>
            <w:tcBorders>
              <w:top w:val="single" w:sz="4" w:space="0" w:color="auto"/>
              <w:bottom w:val="single" w:sz="4" w:space="0" w:color="auto"/>
            </w:tcBorders>
          </w:tcPr>
          <w:p w14:paraId="2AD099DB" w14:textId="77777777" w:rsidR="009336CE" w:rsidRPr="009336CE" w:rsidRDefault="009336CE" w:rsidP="004031B1">
            <w:pPr>
              <w:widowControl w:val="0"/>
              <w:autoSpaceDE w:val="0"/>
              <w:autoSpaceDN w:val="0"/>
              <w:adjustRightInd w:val="0"/>
              <w:jc w:val="center"/>
              <w:rPr>
                <w:bCs/>
                <w:color w:val="000000"/>
                <w:sz w:val="22"/>
              </w:rPr>
            </w:pPr>
            <w:r w:rsidRPr="009336CE">
              <w:rPr>
                <w:bCs/>
                <w:color w:val="000000"/>
                <w:sz w:val="22"/>
              </w:rPr>
              <w:t>β</w:t>
            </w:r>
          </w:p>
        </w:tc>
        <w:tc>
          <w:tcPr>
            <w:tcW w:w="1570" w:type="dxa"/>
            <w:tcBorders>
              <w:top w:val="single" w:sz="4" w:space="0" w:color="auto"/>
              <w:bottom w:val="single" w:sz="4" w:space="0" w:color="auto"/>
            </w:tcBorders>
          </w:tcPr>
          <w:p w14:paraId="1FAB2354"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F</w:t>
            </w:r>
          </w:p>
          <w:p w14:paraId="03770CE9" w14:textId="77777777" w:rsidR="009336CE" w:rsidRPr="009336CE" w:rsidRDefault="009336CE" w:rsidP="004031B1">
            <w:pPr>
              <w:jc w:val="center"/>
              <w:rPr>
                <w:sz w:val="22"/>
              </w:rPr>
            </w:pPr>
          </w:p>
        </w:tc>
        <w:tc>
          <w:tcPr>
            <w:tcW w:w="1569" w:type="dxa"/>
            <w:tcBorders>
              <w:top w:val="single" w:sz="4" w:space="0" w:color="auto"/>
              <w:bottom w:val="single" w:sz="4" w:space="0" w:color="auto"/>
            </w:tcBorders>
          </w:tcPr>
          <w:p w14:paraId="0936ED63" w14:textId="77777777" w:rsidR="009336CE" w:rsidRPr="009336CE" w:rsidRDefault="009336CE" w:rsidP="004031B1">
            <w:pPr>
              <w:jc w:val="center"/>
              <w:rPr>
                <w:sz w:val="22"/>
              </w:rPr>
            </w:pPr>
            <w:proofErr w:type="spellStart"/>
            <w:r w:rsidRPr="009336CE">
              <w:rPr>
                <w:sz w:val="22"/>
              </w:rPr>
              <w:t>df</w:t>
            </w:r>
            <w:proofErr w:type="spellEnd"/>
          </w:p>
        </w:tc>
        <w:tc>
          <w:tcPr>
            <w:tcW w:w="1566" w:type="dxa"/>
            <w:tcBorders>
              <w:top w:val="single" w:sz="4" w:space="0" w:color="auto"/>
              <w:bottom w:val="single" w:sz="4" w:space="0" w:color="auto"/>
            </w:tcBorders>
          </w:tcPr>
          <w:p w14:paraId="1B3D9EEC" w14:textId="77777777" w:rsidR="009336CE" w:rsidRPr="009336CE" w:rsidRDefault="009336CE" w:rsidP="004031B1">
            <w:pPr>
              <w:jc w:val="center"/>
              <w:rPr>
                <w:sz w:val="22"/>
              </w:rPr>
            </w:pPr>
            <w:r w:rsidRPr="009336CE">
              <w:rPr>
                <w:sz w:val="22"/>
              </w:rPr>
              <w:t>p</w:t>
            </w:r>
          </w:p>
        </w:tc>
        <w:tc>
          <w:tcPr>
            <w:tcW w:w="1083" w:type="dxa"/>
            <w:tcBorders>
              <w:top w:val="single" w:sz="4" w:space="0" w:color="auto"/>
              <w:bottom w:val="single" w:sz="4" w:space="0" w:color="auto"/>
            </w:tcBorders>
          </w:tcPr>
          <w:p w14:paraId="260680CE"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Adjusted R2</w:t>
            </w:r>
          </w:p>
          <w:p w14:paraId="628813BC" w14:textId="77777777" w:rsidR="009336CE" w:rsidRPr="009336CE" w:rsidRDefault="009336CE" w:rsidP="004031B1">
            <w:pPr>
              <w:rPr>
                <w:sz w:val="22"/>
              </w:rPr>
            </w:pPr>
          </w:p>
        </w:tc>
      </w:tr>
      <w:tr w:rsidR="009336CE" w14:paraId="682A1881" w14:textId="77777777" w:rsidTr="004031B1">
        <w:tc>
          <w:tcPr>
            <w:tcW w:w="1176" w:type="dxa"/>
          </w:tcPr>
          <w:p w14:paraId="1119D99D" w14:textId="77777777" w:rsidR="009336CE" w:rsidRPr="009336CE" w:rsidRDefault="009336CE" w:rsidP="004031B1">
            <w:pPr>
              <w:rPr>
                <w:sz w:val="22"/>
              </w:rPr>
            </w:pPr>
            <w:r w:rsidRPr="009336CE">
              <w:rPr>
                <w:sz w:val="22"/>
              </w:rPr>
              <w:t>Attending</w:t>
            </w:r>
          </w:p>
        </w:tc>
        <w:tc>
          <w:tcPr>
            <w:tcW w:w="1565" w:type="dxa"/>
            <w:gridSpan w:val="2"/>
            <w:tcBorders>
              <w:top w:val="single" w:sz="4" w:space="0" w:color="auto"/>
            </w:tcBorders>
          </w:tcPr>
          <w:p w14:paraId="27BE0B04" w14:textId="77777777" w:rsidR="009336CE" w:rsidRPr="009336CE" w:rsidRDefault="009336CE" w:rsidP="004031B1">
            <w:pPr>
              <w:jc w:val="center"/>
              <w:rPr>
                <w:sz w:val="22"/>
              </w:rPr>
            </w:pPr>
          </w:p>
        </w:tc>
        <w:tc>
          <w:tcPr>
            <w:tcW w:w="1571" w:type="dxa"/>
            <w:tcBorders>
              <w:top w:val="single" w:sz="4" w:space="0" w:color="auto"/>
            </w:tcBorders>
          </w:tcPr>
          <w:p w14:paraId="40B96E06" w14:textId="77777777" w:rsidR="009336CE" w:rsidRPr="009336CE" w:rsidRDefault="009336CE" w:rsidP="004031B1">
            <w:pPr>
              <w:jc w:val="center"/>
              <w:rPr>
                <w:sz w:val="22"/>
              </w:rPr>
            </w:pPr>
          </w:p>
        </w:tc>
        <w:tc>
          <w:tcPr>
            <w:tcW w:w="1570" w:type="dxa"/>
            <w:tcBorders>
              <w:top w:val="single" w:sz="4" w:space="0" w:color="auto"/>
            </w:tcBorders>
          </w:tcPr>
          <w:p w14:paraId="24BEA04B" w14:textId="77777777" w:rsidR="009336CE" w:rsidRPr="009336CE" w:rsidRDefault="009336CE" w:rsidP="004031B1">
            <w:pPr>
              <w:jc w:val="center"/>
              <w:rPr>
                <w:sz w:val="22"/>
              </w:rPr>
            </w:pPr>
          </w:p>
        </w:tc>
        <w:tc>
          <w:tcPr>
            <w:tcW w:w="1570" w:type="dxa"/>
            <w:tcBorders>
              <w:top w:val="single" w:sz="4" w:space="0" w:color="auto"/>
            </w:tcBorders>
          </w:tcPr>
          <w:p w14:paraId="401814FE" w14:textId="77777777" w:rsidR="009336CE" w:rsidRPr="009336CE" w:rsidRDefault="009336CE" w:rsidP="004031B1">
            <w:pPr>
              <w:jc w:val="center"/>
              <w:rPr>
                <w:sz w:val="22"/>
              </w:rPr>
            </w:pPr>
          </w:p>
        </w:tc>
        <w:tc>
          <w:tcPr>
            <w:tcW w:w="1569" w:type="dxa"/>
            <w:tcBorders>
              <w:top w:val="single" w:sz="4" w:space="0" w:color="auto"/>
            </w:tcBorders>
          </w:tcPr>
          <w:p w14:paraId="76EA3381" w14:textId="77777777" w:rsidR="009336CE" w:rsidRPr="009336CE" w:rsidRDefault="009336CE" w:rsidP="004031B1">
            <w:pPr>
              <w:jc w:val="center"/>
              <w:rPr>
                <w:sz w:val="22"/>
              </w:rPr>
            </w:pPr>
          </w:p>
        </w:tc>
        <w:tc>
          <w:tcPr>
            <w:tcW w:w="1566" w:type="dxa"/>
            <w:tcBorders>
              <w:top w:val="single" w:sz="4" w:space="0" w:color="auto"/>
            </w:tcBorders>
          </w:tcPr>
          <w:p w14:paraId="11C6D6E6" w14:textId="77777777" w:rsidR="009336CE" w:rsidRPr="009336CE" w:rsidRDefault="009336CE" w:rsidP="004031B1">
            <w:pPr>
              <w:jc w:val="center"/>
              <w:rPr>
                <w:sz w:val="22"/>
              </w:rPr>
            </w:pPr>
          </w:p>
        </w:tc>
        <w:tc>
          <w:tcPr>
            <w:tcW w:w="1083" w:type="dxa"/>
            <w:tcBorders>
              <w:top w:val="single" w:sz="4" w:space="0" w:color="auto"/>
            </w:tcBorders>
          </w:tcPr>
          <w:p w14:paraId="142EF2ED" w14:textId="77777777" w:rsidR="009336CE" w:rsidRPr="009336CE" w:rsidRDefault="009336CE" w:rsidP="004031B1">
            <w:pPr>
              <w:jc w:val="center"/>
              <w:rPr>
                <w:sz w:val="22"/>
              </w:rPr>
            </w:pPr>
          </w:p>
        </w:tc>
      </w:tr>
      <w:tr w:rsidR="009336CE" w14:paraId="76503BCC" w14:textId="77777777" w:rsidTr="004031B1">
        <w:tc>
          <w:tcPr>
            <w:tcW w:w="1176" w:type="dxa"/>
          </w:tcPr>
          <w:p w14:paraId="31FB05B9" w14:textId="77777777" w:rsidR="009336CE" w:rsidRPr="009336CE" w:rsidRDefault="009336CE" w:rsidP="004031B1">
            <w:pPr>
              <w:rPr>
                <w:sz w:val="22"/>
              </w:rPr>
            </w:pPr>
            <w:r w:rsidRPr="009336CE">
              <w:rPr>
                <w:sz w:val="22"/>
              </w:rPr>
              <w:t>Overall</w:t>
            </w:r>
          </w:p>
        </w:tc>
        <w:tc>
          <w:tcPr>
            <w:tcW w:w="1565" w:type="dxa"/>
            <w:gridSpan w:val="2"/>
          </w:tcPr>
          <w:p w14:paraId="06176387" w14:textId="77777777" w:rsidR="009336CE" w:rsidRPr="009336CE" w:rsidRDefault="009336CE" w:rsidP="004031B1">
            <w:pPr>
              <w:jc w:val="center"/>
              <w:rPr>
                <w:sz w:val="22"/>
              </w:rPr>
            </w:pPr>
          </w:p>
        </w:tc>
        <w:tc>
          <w:tcPr>
            <w:tcW w:w="1571" w:type="dxa"/>
          </w:tcPr>
          <w:p w14:paraId="4A51D2F0" w14:textId="77777777" w:rsidR="009336CE" w:rsidRPr="009336CE" w:rsidRDefault="009336CE" w:rsidP="004031B1">
            <w:pPr>
              <w:jc w:val="center"/>
              <w:rPr>
                <w:sz w:val="22"/>
              </w:rPr>
            </w:pPr>
          </w:p>
        </w:tc>
        <w:tc>
          <w:tcPr>
            <w:tcW w:w="1570" w:type="dxa"/>
          </w:tcPr>
          <w:p w14:paraId="40161110" w14:textId="77777777" w:rsidR="009336CE" w:rsidRPr="009336CE" w:rsidRDefault="009336CE" w:rsidP="004031B1">
            <w:pPr>
              <w:jc w:val="center"/>
              <w:rPr>
                <w:sz w:val="22"/>
              </w:rPr>
            </w:pPr>
          </w:p>
        </w:tc>
        <w:tc>
          <w:tcPr>
            <w:tcW w:w="1570" w:type="dxa"/>
          </w:tcPr>
          <w:p w14:paraId="29995E6B" w14:textId="77777777" w:rsidR="009336CE" w:rsidRPr="009336CE" w:rsidRDefault="009336CE" w:rsidP="004031B1">
            <w:pPr>
              <w:jc w:val="center"/>
              <w:rPr>
                <w:sz w:val="22"/>
              </w:rPr>
            </w:pPr>
            <w:r w:rsidRPr="009336CE">
              <w:rPr>
                <w:sz w:val="22"/>
              </w:rPr>
              <w:t>143.99</w:t>
            </w:r>
          </w:p>
        </w:tc>
        <w:tc>
          <w:tcPr>
            <w:tcW w:w="1569" w:type="dxa"/>
          </w:tcPr>
          <w:p w14:paraId="7BC7ECE9" w14:textId="77777777" w:rsidR="009336CE" w:rsidRPr="009336CE" w:rsidRDefault="009336CE" w:rsidP="004031B1">
            <w:pPr>
              <w:jc w:val="center"/>
              <w:rPr>
                <w:sz w:val="22"/>
              </w:rPr>
            </w:pPr>
            <w:r w:rsidRPr="009336CE">
              <w:rPr>
                <w:sz w:val="22"/>
              </w:rPr>
              <w:t>4,224</w:t>
            </w:r>
          </w:p>
        </w:tc>
        <w:tc>
          <w:tcPr>
            <w:tcW w:w="1566" w:type="dxa"/>
          </w:tcPr>
          <w:p w14:paraId="3FD88FC5" w14:textId="77777777" w:rsidR="009336CE" w:rsidRPr="009336CE" w:rsidRDefault="009336CE" w:rsidP="004031B1">
            <w:pPr>
              <w:jc w:val="center"/>
              <w:rPr>
                <w:sz w:val="22"/>
              </w:rPr>
            </w:pPr>
            <w:r w:rsidRPr="009336CE">
              <w:rPr>
                <w:sz w:val="22"/>
              </w:rPr>
              <w:t>.00</w:t>
            </w:r>
          </w:p>
        </w:tc>
        <w:tc>
          <w:tcPr>
            <w:tcW w:w="1083" w:type="dxa"/>
          </w:tcPr>
          <w:p w14:paraId="72104C69" w14:textId="77777777" w:rsidR="009336CE" w:rsidRPr="009336CE" w:rsidRDefault="009336CE" w:rsidP="004031B1">
            <w:pPr>
              <w:jc w:val="center"/>
              <w:rPr>
                <w:sz w:val="22"/>
              </w:rPr>
            </w:pPr>
            <w:r w:rsidRPr="009336CE">
              <w:rPr>
                <w:sz w:val="22"/>
              </w:rPr>
              <w:t>.71</w:t>
            </w:r>
          </w:p>
        </w:tc>
      </w:tr>
      <w:tr w:rsidR="009336CE" w14:paraId="202037AD" w14:textId="77777777" w:rsidTr="004031B1">
        <w:tc>
          <w:tcPr>
            <w:tcW w:w="1176" w:type="dxa"/>
          </w:tcPr>
          <w:p w14:paraId="7F12F16C" w14:textId="77777777" w:rsidR="009336CE" w:rsidRPr="009336CE" w:rsidRDefault="009336CE" w:rsidP="004031B1">
            <w:pPr>
              <w:rPr>
                <w:sz w:val="22"/>
              </w:rPr>
            </w:pPr>
            <w:r w:rsidRPr="009336CE">
              <w:rPr>
                <w:sz w:val="22"/>
              </w:rPr>
              <w:t>Sym.</w:t>
            </w:r>
          </w:p>
        </w:tc>
        <w:tc>
          <w:tcPr>
            <w:tcW w:w="1565" w:type="dxa"/>
            <w:gridSpan w:val="2"/>
          </w:tcPr>
          <w:p w14:paraId="14C4C73B" w14:textId="77777777" w:rsidR="009336CE" w:rsidRPr="009336CE" w:rsidRDefault="009336CE" w:rsidP="004031B1">
            <w:pPr>
              <w:jc w:val="center"/>
              <w:rPr>
                <w:sz w:val="22"/>
              </w:rPr>
            </w:pPr>
            <w:r w:rsidRPr="009336CE">
              <w:rPr>
                <w:sz w:val="22"/>
              </w:rPr>
              <w:t>1.41</w:t>
            </w:r>
          </w:p>
        </w:tc>
        <w:tc>
          <w:tcPr>
            <w:tcW w:w="1571" w:type="dxa"/>
          </w:tcPr>
          <w:p w14:paraId="5C1BD3CF" w14:textId="77777777" w:rsidR="009336CE" w:rsidRPr="009336CE" w:rsidRDefault="009336CE" w:rsidP="004031B1">
            <w:pPr>
              <w:jc w:val="center"/>
              <w:rPr>
                <w:sz w:val="22"/>
              </w:rPr>
            </w:pPr>
            <w:r w:rsidRPr="009336CE">
              <w:rPr>
                <w:sz w:val="22"/>
              </w:rPr>
              <w:t>.15</w:t>
            </w:r>
          </w:p>
        </w:tc>
        <w:tc>
          <w:tcPr>
            <w:tcW w:w="1570" w:type="dxa"/>
          </w:tcPr>
          <w:p w14:paraId="3299A0F0" w14:textId="77777777" w:rsidR="009336CE" w:rsidRPr="009336CE" w:rsidRDefault="009336CE" w:rsidP="004031B1">
            <w:pPr>
              <w:jc w:val="center"/>
              <w:rPr>
                <w:sz w:val="22"/>
              </w:rPr>
            </w:pPr>
            <w:r w:rsidRPr="009336CE">
              <w:rPr>
                <w:sz w:val="22"/>
              </w:rPr>
              <w:t>.07</w:t>
            </w:r>
          </w:p>
        </w:tc>
        <w:tc>
          <w:tcPr>
            <w:tcW w:w="1570" w:type="dxa"/>
          </w:tcPr>
          <w:p w14:paraId="4ABFF0E0" w14:textId="77777777" w:rsidR="009336CE" w:rsidRPr="009336CE" w:rsidRDefault="009336CE" w:rsidP="004031B1">
            <w:pPr>
              <w:jc w:val="center"/>
              <w:rPr>
                <w:sz w:val="22"/>
              </w:rPr>
            </w:pPr>
          </w:p>
        </w:tc>
        <w:tc>
          <w:tcPr>
            <w:tcW w:w="1569" w:type="dxa"/>
          </w:tcPr>
          <w:p w14:paraId="4088AB79" w14:textId="77777777" w:rsidR="009336CE" w:rsidRPr="009336CE" w:rsidRDefault="009336CE" w:rsidP="004031B1">
            <w:pPr>
              <w:jc w:val="center"/>
              <w:rPr>
                <w:sz w:val="22"/>
              </w:rPr>
            </w:pPr>
          </w:p>
        </w:tc>
        <w:tc>
          <w:tcPr>
            <w:tcW w:w="1566" w:type="dxa"/>
          </w:tcPr>
          <w:p w14:paraId="56272296" w14:textId="77777777" w:rsidR="009336CE" w:rsidRPr="009336CE" w:rsidRDefault="009336CE" w:rsidP="004031B1">
            <w:pPr>
              <w:jc w:val="center"/>
              <w:rPr>
                <w:sz w:val="22"/>
              </w:rPr>
            </w:pPr>
          </w:p>
        </w:tc>
        <w:tc>
          <w:tcPr>
            <w:tcW w:w="1083" w:type="dxa"/>
          </w:tcPr>
          <w:p w14:paraId="3666C855" w14:textId="77777777" w:rsidR="009336CE" w:rsidRPr="009336CE" w:rsidRDefault="009336CE" w:rsidP="004031B1">
            <w:pPr>
              <w:jc w:val="center"/>
              <w:rPr>
                <w:sz w:val="22"/>
              </w:rPr>
            </w:pPr>
          </w:p>
        </w:tc>
      </w:tr>
      <w:tr w:rsidR="009336CE" w14:paraId="0C4D1FD6" w14:textId="77777777" w:rsidTr="004031B1">
        <w:tc>
          <w:tcPr>
            <w:tcW w:w="1176" w:type="dxa"/>
          </w:tcPr>
          <w:p w14:paraId="0F04B6AD" w14:textId="77777777" w:rsidR="009336CE" w:rsidRPr="009336CE" w:rsidRDefault="009336CE" w:rsidP="004031B1">
            <w:pPr>
              <w:rPr>
                <w:sz w:val="22"/>
              </w:rPr>
            </w:pPr>
            <w:r w:rsidRPr="009336CE">
              <w:rPr>
                <w:sz w:val="22"/>
              </w:rPr>
              <w:t>Inclusion</w:t>
            </w:r>
          </w:p>
        </w:tc>
        <w:tc>
          <w:tcPr>
            <w:tcW w:w="1565" w:type="dxa"/>
            <w:gridSpan w:val="2"/>
          </w:tcPr>
          <w:p w14:paraId="42E0C19F" w14:textId="77777777" w:rsidR="009336CE" w:rsidRPr="009336CE" w:rsidRDefault="009336CE" w:rsidP="004031B1">
            <w:pPr>
              <w:jc w:val="center"/>
              <w:rPr>
                <w:sz w:val="22"/>
              </w:rPr>
            </w:pPr>
            <w:r w:rsidRPr="009336CE">
              <w:rPr>
                <w:sz w:val="22"/>
              </w:rPr>
              <w:t>15.64</w:t>
            </w:r>
          </w:p>
        </w:tc>
        <w:tc>
          <w:tcPr>
            <w:tcW w:w="1571" w:type="dxa"/>
          </w:tcPr>
          <w:p w14:paraId="4370C222" w14:textId="77777777" w:rsidR="009336CE" w:rsidRPr="009336CE" w:rsidRDefault="009336CE" w:rsidP="004031B1">
            <w:pPr>
              <w:jc w:val="center"/>
              <w:rPr>
                <w:sz w:val="22"/>
              </w:rPr>
            </w:pPr>
            <w:r w:rsidRPr="009336CE">
              <w:rPr>
                <w:sz w:val="22"/>
              </w:rPr>
              <w:t>.00</w:t>
            </w:r>
          </w:p>
        </w:tc>
        <w:tc>
          <w:tcPr>
            <w:tcW w:w="1570" w:type="dxa"/>
          </w:tcPr>
          <w:p w14:paraId="57D4763B" w14:textId="77777777" w:rsidR="009336CE" w:rsidRPr="009336CE" w:rsidRDefault="009336CE" w:rsidP="004031B1">
            <w:pPr>
              <w:jc w:val="center"/>
              <w:rPr>
                <w:sz w:val="22"/>
              </w:rPr>
            </w:pPr>
            <w:r w:rsidRPr="009336CE">
              <w:rPr>
                <w:sz w:val="22"/>
              </w:rPr>
              <w:t>.79</w:t>
            </w:r>
          </w:p>
        </w:tc>
        <w:tc>
          <w:tcPr>
            <w:tcW w:w="1570" w:type="dxa"/>
          </w:tcPr>
          <w:p w14:paraId="0CC89425" w14:textId="77777777" w:rsidR="009336CE" w:rsidRPr="009336CE" w:rsidRDefault="009336CE" w:rsidP="004031B1">
            <w:pPr>
              <w:jc w:val="center"/>
              <w:rPr>
                <w:sz w:val="22"/>
              </w:rPr>
            </w:pPr>
          </w:p>
        </w:tc>
        <w:tc>
          <w:tcPr>
            <w:tcW w:w="1569" w:type="dxa"/>
          </w:tcPr>
          <w:p w14:paraId="05E819B3" w14:textId="77777777" w:rsidR="009336CE" w:rsidRPr="009336CE" w:rsidRDefault="009336CE" w:rsidP="004031B1">
            <w:pPr>
              <w:jc w:val="center"/>
              <w:rPr>
                <w:sz w:val="22"/>
              </w:rPr>
            </w:pPr>
          </w:p>
        </w:tc>
        <w:tc>
          <w:tcPr>
            <w:tcW w:w="1566" w:type="dxa"/>
          </w:tcPr>
          <w:p w14:paraId="342E9BBB" w14:textId="77777777" w:rsidR="009336CE" w:rsidRPr="009336CE" w:rsidRDefault="009336CE" w:rsidP="004031B1">
            <w:pPr>
              <w:jc w:val="center"/>
              <w:rPr>
                <w:sz w:val="22"/>
              </w:rPr>
            </w:pPr>
          </w:p>
        </w:tc>
        <w:tc>
          <w:tcPr>
            <w:tcW w:w="1083" w:type="dxa"/>
          </w:tcPr>
          <w:p w14:paraId="7B191525" w14:textId="77777777" w:rsidR="009336CE" w:rsidRPr="009336CE" w:rsidRDefault="009336CE" w:rsidP="004031B1">
            <w:pPr>
              <w:jc w:val="center"/>
              <w:rPr>
                <w:sz w:val="22"/>
              </w:rPr>
            </w:pPr>
          </w:p>
        </w:tc>
      </w:tr>
      <w:tr w:rsidR="009336CE" w14:paraId="325483F3" w14:textId="77777777" w:rsidTr="004031B1">
        <w:trPr>
          <w:trHeight w:val="315"/>
        </w:trPr>
        <w:tc>
          <w:tcPr>
            <w:tcW w:w="1176" w:type="dxa"/>
            <w:tcBorders>
              <w:bottom w:val="nil"/>
            </w:tcBorders>
          </w:tcPr>
          <w:p w14:paraId="05CAFDBB" w14:textId="77777777" w:rsidR="009336CE" w:rsidRPr="009336CE" w:rsidRDefault="009336CE" w:rsidP="004031B1">
            <w:pPr>
              <w:rPr>
                <w:sz w:val="22"/>
              </w:rPr>
            </w:pPr>
            <w:r w:rsidRPr="009336CE">
              <w:rPr>
                <w:sz w:val="22"/>
              </w:rPr>
              <w:t>Gender</w:t>
            </w:r>
          </w:p>
        </w:tc>
        <w:tc>
          <w:tcPr>
            <w:tcW w:w="1565" w:type="dxa"/>
            <w:gridSpan w:val="2"/>
            <w:tcBorders>
              <w:bottom w:val="nil"/>
            </w:tcBorders>
          </w:tcPr>
          <w:p w14:paraId="5774B01F" w14:textId="77777777" w:rsidR="009336CE" w:rsidRPr="009336CE" w:rsidRDefault="009336CE" w:rsidP="004031B1">
            <w:pPr>
              <w:jc w:val="center"/>
              <w:rPr>
                <w:sz w:val="22"/>
              </w:rPr>
            </w:pPr>
            <w:r w:rsidRPr="009336CE">
              <w:rPr>
                <w:sz w:val="22"/>
              </w:rPr>
              <w:t>.93</w:t>
            </w:r>
          </w:p>
        </w:tc>
        <w:tc>
          <w:tcPr>
            <w:tcW w:w="1571" w:type="dxa"/>
            <w:tcBorders>
              <w:bottom w:val="nil"/>
            </w:tcBorders>
          </w:tcPr>
          <w:p w14:paraId="32957027" w14:textId="77777777" w:rsidR="009336CE" w:rsidRPr="009336CE" w:rsidRDefault="009336CE" w:rsidP="004031B1">
            <w:pPr>
              <w:jc w:val="center"/>
              <w:rPr>
                <w:sz w:val="22"/>
              </w:rPr>
            </w:pPr>
            <w:r w:rsidRPr="009336CE">
              <w:rPr>
                <w:sz w:val="22"/>
              </w:rPr>
              <w:t>.34</w:t>
            </w:r>
          </w:p>
        </w:tc>
        <w:tc>
          <w:tcPr>
            <w:tcW w:w="1570" w:type="dxa"/>
            <w:tcBorders>
              <w:bottom w:val="nil"/>
            </w:tcBorders>
          </w:tcPr>
          <w:p w14:paraId="29FC484F" w14:textId="77777777" w:rsidR="009336CE" w:rsidRPr="009336CE" w:rsidRDefault="009336CE" w:rsidP="004031B1">
            <w:pPr>
              <w:jc w:val="center"/>
              <w:rPr>
                <w:sz w:val="22"/>
              </w:rPr>
            </w:pPr>
            <w:r w:rsidRPr="009336CE">
              <w:rPr>
                <w:sz w:val="22"/>
              </w:rPr>
              <w:t>.03</w:t>
            </w:r>
          </w:p>
        </w:tc>
        <w:tc>
          <w:tcPr>
            <w:tcW w:w="1570" w:type="dxa"/>
            <w:tcBorders>
              <w:bottom w:val="nil"/>
            </w:tcBorders>
          </w:tcPr>
          <w:p w14:paraId="4E6EC4C2" w14:textId="77777777" w:rsidR="009336CE" w:rsidRPr="009336CE" w:rsidRDefault="009336CE" w:rsidP="004031B1">
            <w:pPr>
              <w:jc w:val="center"/>
              <w:rPr>
                <w:sz w:val="22"/>
              </w:rPr>
            </w:pPr>
          </w:p>
        </w:tc>
        <w:tc>
          <w:tcPr>
            <w:tcW w:w="1569" w:type="dxa"/>
            <w:tcBorders>
              <w:bottom w:val="nil"/>
            </w:tcBorders>
          </w:tcPr>
          <w:p w14:paraId="0A7F19F3" w14:textId="77777777" w:rsidR="009336CE" w:rsidRPr="009336CE" w:rsidRDefault="009336CE" w:rsidP="004031B1">
            <w:pPr>
              <w:jc w:val="center"/>
              <w:rPr>
                <w:sz w:val="22"/>
              </w:rPr>
            </w:pPr>
          </w:p>
        </w:tc>
        <w:tc>
          <w:tcPr>
            <w:tcW w:w="1566" w:type="dxa"/>
            <w:tcBorders>
              <w:bottom w:val="nil"/>
            </w:tcBorders>
          </w:tcPr>
          <w:p w14:paraId="49134017" w14:textId="77777777" w:rsidR="009336CE" w:rsidRPr="009336CE" w:rsidRDefault="009336CE" w:rsidP="004031B1">
            <w:pPr>
              <w:jc w:val="center"/>
              <w:rPr>
                <w:sz w:val="22"/>
              </w:rPr>
            </w:pPr>
          </w:p>
        </w:tc>
        <w:tc>
          <w:tcPr>
            <w:tcW w:w="1083" w:type="dxa"/>
            <w:tcBorders>
              <w:bottom w:val="nil"/>
            </w:tcBorders>
          </w:tcPr>
          <w:p w14:paraId="028E90C5" w14:textId="77777777" w:rsidR="009336CE" w:rsidRPr="009336CE" w:rsidRDefault="009336CE" w:rsidP="004031B1">
            <w:pPr>
              <w:jc w:val="center"/>
              <w:rPr>
                <w:sz w:val="22"/>
              </w:rPr>
            </w:pPr>
          </w:p>
        </w:tc>
      </w:tr>
      <w:tr w:rsidR="009336CE" w14:paraId="5DF0D042" w14:textId="77777777" w:rsidTr="004031B1">
        <w:trPr>
          <w:trHeight w:val="252"/>
        </w:trPr>
        <w:tc>
          <w:tcPr>
            <w:tcW w:w="1176" w:type="dxa"/>
            <w:tcBorders>
              <w:top w:val="nil"/>
              <w:bottom w:val="single" w:sz="4" w:space="0" w:color="auto"/>
            </w:tcBorders>
          </w:tcPr>
          <w:p w14:paraId="6F56C576" w14:textId="77777777" w:rsidR="009336CE" w:rsidRPr="009336CE" w:rsidRDefault="009336CE" w:rsidP="004031B1">
            <w:pPr>
              <w:rPr>
                <w:sz w:val="22"/>
              </w:rPr>
            </w:pPr>
            <w:r w:rsidRPr="009336CE">
              <w:rPr>
                <w:sz w:val="22"/>
              </w:rPr>
              <w:t>Race</w:t>
            </w:r>
          </w:p>
        </w:tc>
        <w:tc>
          <w:tcPr>
            <w:tcW w:w="1565" w:type="dxa"/>
            <w:gridSpan w:val="2"/>
            <w:tcBorders>
              <w:top w:val="nil"/>
              <w:bottom w:val="single" w:sz="4" w:space="0" w:color="auto"/>
            </w:tcBorders>
          </w:tcPr>
          <w:p w14:paraId="6EE23BF2" w14:textId="77777777" w:rsidR="009336CE" w:rsidRPr="009336CE" w:rsidRDefault="009336CE" w:rsidP="004031B1">
            <w:pPr>
              <w:jc w:val="center"/>
              <w:rPr>
                <w:sz w:val="22"/>
              </w:rPr>
            </w:pPr>
            <w:r w:rsidRPr="009336CE">
              <w:rPr>
                <w:sz w:val="22"/>
              </w:rPr>
              <w:t>.02</w:t>
            </w:r>
          </w:p>
        </w:tc>
        <w:tc>
          <w:tcPr>
            <w:tcW w:w="1571" w:type="dxa"/>
            <w:tcBorders>
              <w:top w:val="nil"/>
              <w:bottom w:val="single" w:sz="4" w:space="0" w:color="auto"/>
            </w:tcBorders>
          </w:tcPr>
          <w:p w14:paraId="7822AB52" w14:textId="77777777" w:rsidR="009336CE" w:rsidRPr="009336CE" w:rsidRDefault="009336CE" w:rsidP="004031B1">
            <w:pPr>
              <w:jc w:val="center"/>
              <w:rPr>
                <w:sz w:val="22"/>
              </w:rPr>
            </w:pPr>
            <w:r w:rsidRPr="009336CE">
              <w:rPr>
                <w:sz w:val="22"/>
              </w:rPr>
              <w:t>.98</w:t>
            </w:r>
          </w:p>
        </w:tc>
        <w:tc>
          <w:tcPr>
            <w:tcW w:w="1570" w:type="dxa"/>
            <w:tcBorders>
              <w:top w:val="nil"/>
              <w:bottom w:val="single" w:sz="4" w:space="0" w:color="auto"/>
            </w:tcBorders>
          </w:tcPr>
          <w:p w14:paraId="65136518" w14:textId="77777777" w:rsidR="009336CE" w:rsidRPr="009336CE" w:rsidRDefault="009336CE" w:rsidP="004031B1">
            <w:pPr>
              <w:jc w:val="center"/>
              <w:rPr>
                <w:sz w:val="22"/>
              </w:rPr>
            </w:pPr>
            <w:r w:rsidRPr="009336CE">
              <w:rPr>
                <w:sz w:val="22"/>
              </w:rPr>
              <w:t>.001</w:t>
            </w:r>
          </w:p>
        </w:tc>
        <w:tc>
          <w:tcPr>
            <w:tcW w:w="1570" w:type="dxa"/>
            <w:tcBorders>
              <w:top w:val="nil"/>
              <w:bottom w:val="single" w:sz="4" w:space="0" w:color="auto"/>
            </w:tcBorders>
          </w:tcPr>
          <w:p w14:paraId="341A30BF" w14:textId="77777777" w:rsidR="009336CE" w:rsidRPr="009336CE" w:rsidRDefault="009336CE" w:rsidP="004031B1">
            <w:pPr>
              <w:jc w:val="center"/>
              <w:rPr>
                <w:sz w:val="22"/>
              </w:rPr>
            </w:pPr>
          </w:p>
        </w:tc>
        <w:tc>
          <w:tcPr>
            <w:tcW w:w="1569" w:type="dxa"/>
            <w:tcBorders>
              <w:top w:val="nil"/>
              <w:bottom w:val="single" w:sz="4" w:space="0" w:color="auto"/>
            </w:tcBorders>
          </w:tcPr>
          <w:p w14:paraId="6BCCDFDB" w14:textId="77777777" w:rsidR="009336CE" w:rsidRPr="009336CE" w:rsidRDefault="009336CE" w:rsidP="004031B1">
            <w:pPr>
              <w:jc w:val="center"/>
              <w:rPr>
                <w:sz w:val="22"/>
              </w:rPr>
            </w:pPr>
          </w:p>
        </w:tc>
        <w:tc>
          <w:tcPr>
            <w:tcW w:w="1566" w:type="dxa"/>
            <w:tcBorders>
              <w:top w:val="nil"/>
              <w:bottom w:val="single" w:sz="4" w:space="0" w:color="auto"/>
            </w:tcBorders>
          </w:tcPr>
          <w:p w14:paraId="2DB4D7E9" w14:textId="77777777" w:rsidR="009336CE" w:rsidRPr="009336CE" w:rsidRDefault="009336CE" w:rsidP="004031B1">
            <w:pPr>
              <w:jc w:val="center"/>
              <w:rPr>
                <w:sz w:val="22"/>
              </w:rPr>
            </w:pPr>
          </w:p>
        </w:tc>
        <w:tc>
          <w:tcPr>
            <w:tcW w:w="1083" w:type="dxa"/>
            <w:tcBorders>
              <w:top w:val="nil"/>
              <w:bottom w:val="single" w:sz="4" w:space="0" w:color="auto"/>
            </w:tcBorders>
          </w:tcPr>
          <w:p w14:paraId="0DCBC929" w14:textId="77777777" w:rsidR="009336CE" w:rsidRPr="009336CE" w:rsidRDefault="009336CE" w:rsidP="004031B1">
            <w:pPr>
              <w:jc w:val="center"/>
              <w:rPr>
                <w:sz w:val="22"/>
              </w:rPr>
            </w:pPr>
          </w:p>
        </w:tc>
      </w:tr>
    </w:tbl>
    <w:p w14:paraId="7A724DD0" w14:textId="77777777" w:rsidR="009336CE" w:rsidRDefault="009336CE" w:rsidP="009336CE"/>
    <w:p w14:paraId="0E201C9A" w14:textId="77777777" w:rsidR="009336CE" w:rsidRDefault="009336CE" w:rsidP="009336CE"/>
    <w:p w14:paraId="00F5F320" w14:textId="77777777" w:rsidR="009336CE" w:rsidRDefault="009336CE" w:rsidP="009336CE"/>
    <w:p w14:paraId="767CC86C" w14:textId="77777777" w:rsidR="009336CE" w:rsidRDefault="009336CE" w:rsidP="009336CE"/>
    <w:p w14:paraId="2C21C11C" w14:textId="77777777" w:rsidR="009336CE" w:rsidRDefault="009336CE" w:rsidP="009336CE"/>
    <w:p w14:paraId="222498A2" w14:textId="77777777" w:rsidR="009336CE" w:rsidRDefault="009336CE" w:rsidP="009336CE"/>
    <w:p w14:paraId="71003BFE" w14:textId="77777777" w:rsidR="009336CE" w:rsidRDefault="009336CE" w:rsidP="009336CE"/>
    <w:p w14:paraId="5D23D43C" w14:textId="77777777" w:rsidR="00501802" w:rsidRDefault="00501802" w:rsidP="009336CE"/>
    <w:p w14:paraId="4291EC1F" w14:textId="77777777" w:rsidR="00501802" w:rsidRDefault="00501802" w:rsidP="009336CE"/>
    <w:p w14:paraId="731C316F" w14:textId="77777777" w:rsidR="00501802" w:rsidRDefault="00501802" w:rsidP="009336CE"/>
    <w:p w14:paraId="310A6181" w14:textId="77777777" w:rsidR="009336CE" w:rsidRDefault="009336CE" w:rsidP="009336CE"/>
    <w:p w14:paraId="25FA2784" w14:textId="19E41B68" w:rsidR="009336CE" w:rsidRDefault="00774647" w:rsidP="00501802">
      <w:r>
        <w:rPr>
          <w:i/>
        </w:rPr>
        <w:lastRenderedPageBreak/>
        <w:t>Table 38</w:t>
      </w:r>
      <w:r w:rsidR="009336CE" w:rsidRPr="0026049F">
        <w:rPr>
          <w:i/>
        </w:rPr>
        <w:t>.</w:t>
      </w:r>
      <w:r w:rsidR="009336CE">
        <w:t xml:space="preserve"> </w:t>
      </w:r>
      <w:r w:rsidR="009336CE">
        <w:rPr>
          <w:color w:val="000000"/>
        </w:rPr>
        <w:t xml:space="preserve">Antecedents of </w:t>
      </w:r>
      <w:r w:rsidR="009336CE">
        <w:rPr>
          <w:color w:val="000000"/>
        </w:rPr>
        <w:t>bonding</w:t>
      </w:r>
      <w:r w:rsidR="009336CE">
        <w:rPr>
          <w:color w:val="000000"/>
        </w:rPr>
        <w:t xml:space="preserve"> in the </w:t>
      </w:r>
      <w:r w:rsidR="009336CE">
        <w:rPr>
          <w:color w:val="000000"/>
        </w:rPr>
        <w:t>sports</w:t>
      </w:r>
      <w:r w:rsidR="009336CE">
        <w:rPr>
          <w:color w:val="000000"/>
        </w:rPr>
        <w:t xml:space="preserve">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
        <w:gridCol w:w="11"/>
        <w:gridCol w:w="1217"/>
        <w:gridCol w:w="1131"/>
        <w:gridCol w:w="1131"/>
        <w:gridCol w:w="1281"/>
        <w:gridCol w:w="1230"/>
        <w:gridCol w:w="1128"/>
        <w:gridCol w:w="1083"/>
      </w:tblGrid>
      <w:tr w:rsidR="009336CE" w:rsidRPr="009336CE" w14:paraId="2D5F2BC5" w14:textId="77777777" w:rsidTr="009336CE">
        <w:trPr>
          <w:trHeight w:val="341"/>
        </w:trPr>
        <w:tc>
          <w:tcPr>
            <w:tcW w:w="1159" w:type="dxa"/>
            <w:gridSpan w:val="2"/>
            <w:tcBorders>
              <w:top w:val="single" w:sz="4" w:space="0" w:color="auto"/>
            </w:tcBorders>
          </w:tcPr>
          <w:p w14:paraId="6242B16A" w14:textId="77777777" w:rsidR="009336CE" w:rsidRPr="009336CE" w:rsidRDefault="009336CE" w:rsidP="004031B1">
            <w:pPr>
              <w:widowControl w:val="0"/>
              <w:autoSpaceDE w:val="0"/>
              <w:autoSpaceDN w:val="0"/>
              <w:adjustRightInd w:val="0"/>
              <w:jc w:val="center"/>
              <w:rPr>
                <w:bCs/>
                <w:color w:val="000000"/>
                <w:sz w:val="22"/>
              </w:rPr>
            </w:pPr>
          </w:p>
        </w:tc>
        <w:tc>
          <w:tcPr>
            <w:tcW w:w="8201" w:type="dxa"/>
            <w:gridSpan w:val="7"/>
            <w:tcBorders>
              <w:top w:val="single" w:sz="4" w:space="0" w:color="auto"/>
            </w:tcBorders>
          </w:tcPr>
          <w:p w14:paraId="339D1C9B" w14:textId="77777777" w:rsidR="009336CE" w:rsidRPr="009336CE" w:rsidRDefault="009336CE" w:rsidP="004031B1">
            <w:pPr>
              <w:widowControl w:val="0"/>
              <w:autoSpaceDE w:val="0"/>
              <w:autoSpaceDN w:val="0"/>
              <w:adjustRightInd w:val="0"/>
              <w:jc w:val="center"/>
              <w:rPr>
                <w:bCs/>
                <w:color w:val="000000"/>
                <w:sz w:val="22"/>
              </w:rPr>
            </w:pPr>
            <w:r w:rsidRPr="009336CE">
              <w:rPr>
                <w:bCs/>
                <w:color w:val="000000"/>
                <w:sz w:val="22"/>
              </w:rPr>
              <w:t>Antecedents of bonding regression (sports)</w:t>
            </w:r>
          </w:p>
        </w:tc>
      </w:tr>
      <w:tr w:rsidR="009336CE" w:rsidRPr="009336CE" w14:paraId="29E3DECF" w14:textId="77777777" w:rsidTr="009336CE">
        <w:trPr>
          <w:trHeight w:val="449"/>
        </w:trPr>
        <w:tc>
          <w:tcPr>
            <w:tcW w:w="1148" w:type="dxa"/>
          </w:tcPr>
          <w:p w14:paraId="371EE6A7" w14:textId="77777777" w:rsidR="009336CE" w:rsidRPr="009336CE" w:rsidRDefault="009336CE" w:rsidP="004031B1">
            <w:pPr>
              <w:jc w:val="center"/>
              <w:rPr>
                <w:sz w:val="22"/>
              </w:rPr>
            </w:pPr>
          </w:p>
        </w:tc>
        <w:tc>
          <w:tcPr>
            <w:tcW w:w="1228" w:type="dxa"/>
            <w:gridSpan w:val="2"/>
            <w:tcBorders>
              <w:top w:val="single" w:sz="4" w:space="0" w:color="auto"/>
              <w:bottom w:val="single" w:sz="4" w:space="0" w:color="auto"/>
            </w:tcBorders>
          </w:tcPr>
          <w:p w14:paraId="37837673"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t</w:t>
            </w:r>
          </w:p>
        </w:tc>
        <w:tc>
          <w:tcPr>
            <w:tcW w:w="1131" w:type="dxa"/>
            <w:tcBorders>
              <w:top w:val="single" w:sz="4" w:space="0" w:color="auto"/>
              <w:bottom w:val="single" w:sz="4" w:space="0" w:color="auto"/>
            </w:tcBorders>
          </w:tcPr>
          <w:p w14:paraId="4963F531"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p</w:t>
            </w:r>
          </w:p>
          <w:p w14:paraId="1AC2235B" w14:textId="77777777" w:rsidR="009336CE" w:rsidRPr="009336CE" w:rsidRDefault="009336CE" w:rsidP="004031B1">
            <w:pPr>
              <w:jc w:val="center"/>
              <w:rPr>
                <w:sz w:val="22"/>
              </w:rPr>
            </w:pPr>
          </w:p>
        </w:tc>
        <w:tc>
          <w:tcPr>
            <w:tcW w:w="1131" w:type="dxa"/>
            <w:tcBorders>
              <w:top w:val="single" w:sz="4" w:space="0" w:color="auto"/>
              <w:bottom w:val="single" w:sz="4" w:space="0" w:color="auto"/>
            </w:tcBorders>
          </w:tcPr>
          <w:p w14:paraId="24D329A2" w14:textId="77777777" w:rsidR="009336CE" w:rsidRPr="009336CE" w:rsidRDefault="009336CE" w:rsidP="004031B1">
            <w:pPr>
              <w:widowControl w:val="0"/>
              <w:autoSpaceDE w:val="0"/>
              <w:autoSpaceDN w:val="0"/>
              <w:adjustRightInd w:val="0"/>
              <w:jc w:val="center"/>
              <w:rPr>
                <w:bCs/>
                <w:color w:val="000000"/>
                <w:sz w:val="22"/>
              </w:rPr>
            </w:pPr>
            <w:r w:rsidRPr="009336CE">
              <w:rPr>
                <w:bCs/>
                <w:color w:val="000000"/>
                <w:sz w:val="22"/>
              </w:rPr>
              <w:t>β</w:t>
            </w:r>
          </w:p>
        </w:tc>
        <w:tc>
          <w:tcPr>
            <w:tcW w:w="1281" w:type="dxa"/>
            <w:tcBorders>
              <w:top w:val="single" w:sz="4" w:space="0" w:color="auto"/>
              <w:bottom w:val="single" w:sz="4" w:space="0" w:color="auto"/>
            </w:tcBorders>
          </w:tcPr>
          <w:p w14:paraId="53F101F1"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F</w:t>
            </w:r>
          </w:p>
          <w:p w14:paraId="5FE46F70" w14:textId="77777777" w:rsidR="009336CE" w:rsidRPr="009336CE" w:rsidRDefault="009336CE" w:rsidP="004031B1">
            <w:pPr>
              <w:jc w:val="center"/>
              <w:rPr>
                <w:sz w:val="22"/>
              </w:rPr>
            </w:pPr>
          </w:p>
        </w:tc>
        <w:tc>
          <w:tcPr>
            <w:tcW w:w="1230" w:type="dxa"/>
            <w:tcBorders>
              <w:top w:val="single" w:sz="4" w:space="0" w:color="auto"/>
              <w:bottom w:val="single" w:sz="4" w:space="0" w:color="auto"/>
            </w:tcBorders>
          </w:tcPr>
          <w:p w14:paraId="59940350" w14:textId="77777777" w:rsidR="009336CE" w:rsidRPr="009336CE" w:rsidRDefault="009336CE" w:rsidP="004031B1">
            <w:pPr>
              <w:jc w:val="center"/>
              <w:rPr>
                <w:sz w:val="22"/>
              </w:rPr>
            </w:pPr>
            <w:proofErr w:type="spellStart"/>
            <w:r w:rsidRPr="009336CE">
              <w:rPr>
                <w:sz w:val="22"/>
              </w:rPr>
              <w:t>df</w:t>
            </w:r>
            <w:proofErr w:type="spellEnd"/>
          </w:p>
        </w:tc>
        <w:tc>
          <w:tcPr>
            <w:tcW w:w="1128" w:type="dxa"/>
            <w:tcBorders>
              <w:top w:val="single" w:sz="4" w:space="0" w:color="auto"/>
              <w:bottom w:val="single" w:sz="4" w:space="0" w:color="auto"/>
            </w:tcBorders>
          </w:tcPr>
          <w:p w14:paraId="1E4FF5EC" w14:textId="77777777" w:rsidR="009336CE" w:rsidRPr="009336CE" w:rsidRDefault="009336CE" w:rsidP="004031B1">
            <w:pPr>
              <w:jc w:val="center"/>
              <w:rPr>
                <w:sz w:val="22"/>
              </w:rPr>
            </w:pPr>
            <w:r w:rsidRPr="009336CE">
              <w:rPr>
                <w:sz w:val="22"/>
              </w:rPr>
              <w:t>p</w:t>
            </w:r>
          </w:p>
        </w:tc>
        <w:tc>
          <w:tcPr>
            <w:tcW w:w="1083" w:type="dxa"/>
            <w:tcBorders>
              <w:top w:val="single" w:sz="4" w:space="0" w:color="auto"/>
              <w:bottom w:val="single" w:sz="4" w:space="0" w:color="auto"/>
            </w:tcBorders>
          </w:tcPr>
          <w:p w14:paraId="7C9A1AC0"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Adjusted R2</w:t>
            </w:r>
          </w:p>
          <w:p w14:paraId="3F01248C" w14:textId="77777777" w:rsidR="009336CE" w:rsidRPr="009336CE" w:rsidRDefault="009336CE" w:rsidP="004031B1">
            <w:pPr>
              <w:rPr>
                <w:sz w:val="22"/>
              </w:rPr>
            </w:pPr>
          </w:p>
        </w:tc>
      </w:tr>
      <w:tr w:rsidR="009336CE" w:rsidRPr="009336CE" w14:paraId="582CE453" w14:textId="77777777" w:rsidTr="009336CE">
        <w:tc>
          <w:tcPr>
            <w:tcW w:w="1148" w:type="dxa"/>
          </w:tcPr>
          <w:p w14:paraId="25E77DC6" w14:textId="77777777" w:rsidR="009336CE" w:rsidRPr="009336CE" w:rsidRDefault="009336CE" w:rsidP="004031B1">
            <w:pPr>
              <w:rPr>
                <w:sz w:val="22"/>
              </w:rPr>
            </w:pPr>
            <w:r w:rsidRPr="009336CE">
              <w:rPr>
                <w:sz w:val="22"/>
              </w:rPr>
              <w:t>Bonding</w:t>
            </w:r>
          </w:p>
        </w:tc>
        <w:tc>
          <w:tcPr>
            <w:tcW w:w="1228" w:type="dxa"/>
            <w:gridSpan w:val="2"/>
            <w:tcBorders>
              <w:top w:val="single" w:sz="4" w:space="0" w:color="auto"/>
            </w:tcBorders>
          </w:tcPr>
          <w:p w14:paraId="3CD0CEDA" w14:textId="77777777" w:rsidR="009336CE" w:rsidRPr="009336CE" w:rsidRDefault="009336CE" w:rsidP="004031B1">
            <w:pPr>
              <w:jc w:val="center"/>
              <w:rPr>
                <w:sz w:val="22"/>
              </w:rPr>
            </w:pPr>
          </w:p>
        </w:tc>
        <w:tc>
          <w:tcPr>
            <w:tcW w:w="1131" w:type="dxa"/>
            <w:tcBorders>
              <w:top w:val="single" w:sz="4" w:space="0" w:color="auto"/>
            </w:tcBorders>
          </w:tcPr>
          <w:p w14:paraId="319C4455" w14:textId="77777777" w:rsidR="009336CE" w:rsidRPr="009336CE" w:rsidRDefault="009336CE" w:rsidP="004031B1">
            <w:pPr>
              <w:jc w:val="center"/>
              <w:rPr>
                <w:sz w:val="22"/>
              </w:rPr>
            </w:pPr>
          </w:p>
        </w:tc>
        <w:tc>
          <w:tcPr>
            <w:tcW w:w="1131" w:type="dxa"/>
            <w:tcBorders>
              <w:top w:val="single" w:sz="4" w:space="0" w:color="auto"/>
            </w:tcBorders>
          </w:tcPr>
          <w:p w14:paraId="52F64120" w14:textId="77777777" w:rsidR="009336CE" w:rsidRPr="009336CE" w:rsidRDefault="009336CE" w:rsidP="004031B1">
            <w:pPr>
              <w:jc w:val="center"/>
              <w:rPr>
                <w:sz w:val="22"/>
              </w:rPr>
            </w:pPr>
          </w:p>
        </w:tc>
        <w:tc>
          <w:tcPr>
            <w:tcW w:w="1281" w:type="dxa"/>
            <w:tcBorders>
              <w:top w:val="single" w:sz="4" w:space="0" w:color="auto"/>
            </w:tcBorders>
          </w:tcPr>
          <w:p w14:paraId="4C2D5712" w14:textId="77777777" w:rsidR="009336CE" w:rsidRPr="009336CE" w:rsidRDefault="009336CE" w:rsidP="004031B1">
            <w:pPr>
              <w:jc w:val="center"/>
              <w:rPr>
                <w:sz w:val="22"/>
              </w:rPr>
            </w:pPr>
          </w:p>
        </w:tc>
        <w:tc>
          <w:tcPr>
            <w:tcW w:w="1230" w:type="dxa"/>
            <w:tcBorders>
              <w:top w:val="single" w:sz="4" w:space="0" w:color="auto"/>
            </w:tcBorders>
          </w:tcPr>
          <w:p w14:paraId="02721D57" w14:textId="77777777" w:rsidR="009336CE" w:rsidRPr="009336CE" w:rsidRDefault="009336CE" w:rsidP="004031B1">
            <w:pPr>
              <w:jc w:val="center"/>
              <w:rPr>
                <w:sz w:val="22"/>
              </w:rPr>
            </w:pPr>
          </w:p>
        </w:tc>
        <w:tc>
          <w:tcPr>
            <w:tcW w:w="1128" w:type="dxa"/>
            <w:tcBorders>
              <w:top w:val="single" w:sz="4" w:space="0" w:color="auto"/>
            </w:tcBorders>
          </w:tcPr>
          <w:p w14:paraId="6EDC573D" w14:textId="77777777" w:rsidR="009336CE" w:rsidRPr="009336CE" w:rsidRDefault="009336CE" w:rsidP="004031B1">
            <w:pPr>
              <w:jc w:val="center"/>
              <w:rPr>
                <w:sz w:val="22"/>
              </w:rPr>
            </w:pPr>
          </w:p>
        </w:tc>
        <w:tc>
          <w:tcPr>
            <w:tcW w:w="1083" w:type="dxa"/>
            <w:tcBorders>
              <w:top w:val="single" w:sz="4" w:space="0" w:color="auto"/>
            </w:tcBorders>
          </w:tcPr>
          <w:p w14:paraId="160BA7B1" w14:textId="77777777" w:rsidR="009336CE" w:rsidRPr="009336CE" w:rsidRDefault="009336CE" w:rsidP="004031B1">
            <w:pPr>
              <w:jc w:val="center"/>
              <w:rPr>
                <w:sz w:val="22"/>
              </w:rPr>
            </w:pPr>
          </w:p>
        </w:tc>
      </w:tr>
      <w:tr w:rsidR="009336CE" w:rsidRPr="009336CE" w14:paraId="4C273E5C" w14:textId="77777777" w:rsidTr="009336CE">
        <w:tc>
          <w:tcPr>
            <w:tcW w:w="1148" w:type="dxa"/>
          </w:tcPr>
          <w:p w14:paraId="4D4038BE" w14:textId="77777777" w:rsidR="009336CE" w:rsidRPr="009336CE" w:rsidRDefault="009336CE" w:rsidP="004031B1">
            <w:pPr>
              <w:rPr>
                <w:sz w:val="22"/>
              </w:rPr>
            </w:pPr>
            <w:r w:rsidRPr="009336CE">
              <w:rPr>
                <w:sz w:val="22"/>
              </w:rPr>
              <w:t>Overall</w:t>
            </w:r>
          </w:p>
        </w:tc>
        <w:tc>
          <w:tcPr>
            <w:tcW w:w="1228" w:type="dxa"/>
            <w:gridSpan w:val="2"/>
          </w:tcPr>
          <w:p w14:paraId="33CD9CC7" w14:textId="77777777" w:rsidR="009336CE" w:rsidRPr="009336CE" w:rsidRDefault="009336CE" w:rsidP="004031B1">
            <w:pPr>
              <w:jc w:val="center"/>
              <w:rPr>
                <w:sz w:val="22"/>
              </w:rPr>
            </w:pPr>
          </w:p>
        </w:tc>
        <w:tc>
          <w:tcPr>
            <w:tcW w:w="1131" w:type="dxa"/>
          </w:tcPr>
          <w:p w14:paraId="72044A44" w14:textId="77777777" w:rsidR="009336CE" w:rsidRPr="009336CE" w:rsidRDefault="009336CE" w:rsidP="004031B1">
            <w:pPr>
              <w:jc w:val="center"/>
              <w:rPr>
                <w:sz w:val="22"/>
              </w:rPr>
            </w:pPr>
          </w:p>
        </w:tc>
        <w:tc>
          <w:tcPr>
            <w:tcW w:w="1131" w:type="dxa"/>
          </w:tcPr>
          <w:p w14:paraId="29A219F3" w14:textId="77777777" w:rsidR="009336CE" w:rsidRPr="009336CE" w:rsidRDefault="009336CE" w:rsidP="004031B1">
            <w:pPr>
              <w:jc w:val="center"/>
              <w:rPr>
                <w:sz w:val="22"/>
              </w:rPr>
            </w:pPr>
          </w:p>
        </w:tc>
        <w:tc>
          <w:tcPr>
            <w:tcW w:w="1281" w:type="dxa"/>
          </w:tcPr>
          <w:p w14:paraId="4ACA53DF" w14:textId="77777777" w:rsidR="009336CE" w:rsidRPr="009336CE" w:rsidRDefault="009336CE" w:rsidP="004031B1">
            <w:pPr>
              <w:jc w:val="center"/>
              <w:rPr>
                <w:sz w:val="22"/>
              </w:rPr>
            </w:pPr>
            <w:r w:rsidRPr="009336CE">
              <w:rPr>
                <w:sz w:val="22"/>
              </w:rPr>
              <w:t>215.05</w:t>
            </w:r>
          </w:p>
        </w:tc>
        <w:tc>
          <w:tcPr>
            <w:tcW w:w="1230" w:type="dxa"/>
          </w:tcPr>
          <w:p w14:paraId="4F006E9F" w14:textId="77777777" w:rsidR="009336CE" w:rsidRPr="009336CE" w:rsidRDefault="009336CE" w:rsidP="004031B1">
            <w:pPr>
              <w:jc w:val="center"/>
              <w:rPr>
                <w:sz w:val="22"/>
              </w:rPr>
            </w:pPr>
            <w:r w:rsidRPr="009336CE">
              <w:rPr>
                <w:sz w:val="22"/>
              </w:rPr>
              <w:t>4,224</w:t>
            </w:r>
          </w:p>
        </w:tc>
        <w:tc>
          <w:tcPr>
            <w:tcW w:w="1128" w:type="dxa"/>
          </w:tcPr>
          <w:p w14:paraId="5EA0B715" w14:textId="77777777" w:rsidR="009336CE" w:rsidRPr="009336CE" w:rsidRDefault="009336CE" w:rsidP="004031B1">
            <w:pPr>
              <w:jc w:val="center"/>
              <w:rPr>
                <w:sz w:val="22"/>
              </w:rPr>
            </w:pPr>
            <w:r w:rsidRPr="009336CE">
              <w:rPr>
                <w:sz w:val="22"/>
              </w:rPr>
              <w:t>.00</w:t>
            </w:r>
          </w:p>
        </w:tc>
        <w:tc>
          <w:tcPr>
            <w:tcW w:w="1083" w:type="dxa"/>
          </w:tcPr>
          <w:p w14:paraId="569C7AFE" w14:textId="77777777" w:rsidR="009336CE" w:rsidRPr="009336CE" w:rsidRDefault="009336CE" w:rsidP="004031B1">
            <w:pPr>
              <w:jc w:val="center"/>
              <w:rPr>
                <w:sz w:val="22"/>
              </w:rPr>
            </w:pPr>
            <w:r w:rsidRPr="009336CE">
              <w:rPr>
                <w:sz w:val="22"/>
              </w:rPr>
              <w:t>.79</w:t>
            </w:r>
          </w:p>
        </w:tc>
      </w:tr>
      <w:tr w:rsidR="009336CE" w:rsidRPr="009336CE" w14:paraId="0D8562EA" w14:textId="77777777" w:rsidTr="009336CE">
        <w:tc>
          <w:tcPr>
            <w:tcW w:w="1148" w:type="dxa"/>
          </w:tcPr>
          <w:p w14:paraId="18903254" w14:textId="77777777" w:rsidR="009336CE" w:rsidRPr="009336CE" w:rsidRDefault="009336CE" w:rsidP="004031B1">
            <w:pPr>
              <w:rPr>
                <w:sz w:val="22"/>
              </w:rPr>
            </w:pPr>
            <w:r w:rsidRPr="009336CE">
              <w:rPr>
                <w:sz w:val="22"/>
              </w:rPr>
              <w:t>Sym.</w:t>
            </w:r>
          </w:p>
        </w:tc>
        <w:tc>
          <w:tcPr>
            <w:tcW w:w="1228" w:type="dxa"/>
            <w:gridSpan w:val="2"/>
          </w:tcPr>
          <w:p w14:paraId="6EE7915C" w14:textId="77777777" w:rsidR="009336CE" w:rsidRPr="009336CE" w:rsidRDefault="009336CE" w:rsidP="004031B1">
            <w:pPr>
              <w:jc w:val="center"/>
              <w:rPr>
                <w:sz w:val="22"/>
              </w:rPr>
            </w:pPr>
            <w:r w:rsidRPr="009336CE">
              <w:rPr>
                <w:sz w:val="22"/>
              </w:rPr>
              <w:t>5.79</w:t>
            </w:r>
          </w:p>
        </w:tc>
        <w:tc>
          <w:tcPr>
            <w:tcW w:w="1131" w:type="dxa"/>
          </w:tcPr>
          <w:p w14:paraId="44C07640" w14:textId="77777777" w:rsidR="009336CE" w:rsidRPr="009336CE" w:rsidRDefault="009336CE" w:rsidP="004031B1">
            <w:pPr>
              <w:jc w:val="center"/>
              <w:rPr>
                <w:sz w:val="22"/>
              </w:rPr>
            </w:pPr>
            <w:r w:rsidRPr="009336CE">
              <w:rPr>
                <w:sz w:val="22"/>
              </w:rPr>
              <w:t>.00</w:t>
            </w:r>
          </w:p>
        </w:tc>
        <w:tc>
          <w:tcPr>
            <w:tcW w:w="1131" w:type="dxa"/>
          </w:tcPr>
          <w:p w14:paraId="26854A98" w14:textId="77777777" w:rsidR="009336CE" w:rsidRPr="009336CE" w:rsidRDefault="009336CE" w:rsidP="004031B1">
            <w:pPr>
              <w:jc w:val="center"/>
              <w:rPr>
                <w:sz w:val="22"/>
              </w:rPr>
            </w:pPr>
            <w:r w:rsidRPr="009336CE">
              <w:rPr>
                <w:sz w:val="22"/>
              </w:rPr>
              <w:t>.25</w:t>
            </w:r>
          </w:p>
        </w:tc>
        <w:tc>
          <w:tcPr>
            <w:tcW w:w="1281" w:type="dxa"/>
          </w:tcPr>
          <w:p w14:paraId="628B7EC9" w14:textId="77777777" w:rsidR="009336CE" w:rsidRPr="009336CE" w:rsidRDefault="009336CE" w:rsidP="004031B1">
            <w:pPr>
              <w:jc w:val="center"/>
              <w:rPr>
                <w:sz w:val="22"/>
              </w:rPr>
            </w:pPr>
          </w:p>
        </w:tc>
        <w:tc>
          <w:tcPr>
            <w:tcW w:w="1230" w:type="dxa"/>
          </w:tcPr>
          <w:p w14:paraId="1C8BCF7F" w14:textId="77777777" w:rsidR="009336CE" w:rsidRPr="009336CE" w:rsidRDefault="009336CE" w:rsidP="004031B1">
            <w:pPr>
              <w:jc w:val="center"/>
              <w:rPr>
                <w:sz w:val="22"/>
              </w:rPr>
            </w:pPr>
          </w:p>
        </w:tc>
        <w:tc>
          <w:tcPr>
            <w:tcW w:w="1128" w:type="dxa"/>
          </w:tcPr>
          <w:p w14:paraId="3AA3F2E2" w14:textId="77777777" w:rsidR="009336CE" w:rsidRPr="009336CE" w:rsidRDefault="009336CE" w:rsidP="004031B1">
            <w:pPr>
              <w:jc w:val="center"/>
              <w:rPr>
                <w:sz w:val="22"/>
              </w:rPr>
            </w:pPr>
          </w:p>
        </w:tc>
        <w:tc>
          <w:tcPr>
            <w:tcW w:w="1083" w:type="dxa"/>
          </w:tcPr>
          <w:p w14:paraId="3EA9A756" w14:textId="77777777" w:rsidR="009336CE" w:rsidRPr="009336CE" w:rsidRDefault="009336CE" w:rsidP="004031B1">
            <w:pPr>
              <w:jc w:val="center"/>
              <w:rPr>
                <w:sz w:val="22"/>
              </w:rPr>
            </w:pPr>
          </w:p>
        </w:tc>
      </w:tr>
      <w:tr w:rsidR="009336CE" w:rsidRPr="009336CE" w14:paraId="09778221" w14:textId="77777777" w:rsidTr="009336CE">
        <w:tc>
          <w:tcPr>
            <w:tcW w:w="1148" w:type="dxa"/>
          </w:tcPr>
          <w:p w14:paraId="51306839" w14:textId="77777777" w:rsidR="009336CE" w:rsidRPr="009336CE" w:rsidRDefault="009336CE" w:rsidP="004031B1">
            <w:pPr>
              <w:rPr>
                <w:sz w:val="22"/>
              </w:rPr>
            </w:pPr>
            <w:r w:rsidRPr="009336CE">
              <w:rPr>
                <w:sz w:val="22"/>
              </w:rPr>
              <w:t>Inclusion</w:t>
            </w:r>
          </w:p>
        </w:tc>
        <w:tc>
          <w:tcPr>
            <w:tcW w:w="1228" w:type="dxa"/>
            <w:gridSpan w:val="2"/>
          </w:tcPr>
          <w:p w14:paraId="491B3BE8" w14:textId="77777777" w:rsidR="009336CE" w:rsidRPr="009336CE" w:rsidRDefault="009336CE" w:rsidP="004031B1">
            <w:pPr>
              <w:jc w:val="center"/>
              <w:rPr>
                <w:sz w:val="22"/>
              </w:rPr>
            </w:pPr>
            <w:r w:rsidRPr="009336CE">
              <w:rPr>
                <w:sz w:val="22"/>
              </w:rPr>
              <w:t>15.85</w:t>
            </w:r>
          </w:p>
        </w:tc>
        <w:tc>
          <w:tcPr>
            <w:tcW w:w="1131" w:type="dxa"/>
          </w:tcPr>
          <w:p w14:paraId="34D60E05" w14:textId="77777777" w:rsidR="009336CE" w:rsidRPr="009336CE" w:rsidRDefault="009336CE" w:rsidP="004031B1">
            <w:pPr>
              <w:jc w:val="center"/>
              <w:rPr>
                <w:sz w:val="22"/>
              </w:rPr>
            </w:pPr>
            <w:r w:rsidRPr="009336CE">
              <w:rPr>
                <w:sz w:val="22"/>
              </w:rPr>
              <w:t>.00</w:t>
            </w:r>
          </w:p>
        </w:tc>
        <w:tc>
          <w:tcPr>
            <w:tcW w:w="1131" w:type="dxa"/>
          </w:tcPr>
          <w:p w14:paraId="12E4AE62" w14:textId="77777777" w:rsidR="009336CE" w:rsidRPr="009336CE" w:rsidRDefault="009336CE" w:rsidP="004031B1">
            <w:pPr>
              <w:jc w:val="center"/>
              <w:rPr>
                <w:sz w:val="22"/>
              </w:rPr>
            </w:pPr>
            <w:r w:rsidRPr="009336CE">
              <w:rPr>
                <w:sz w:val="22"/>
              </w:rPr>
              <w:t>.69</w:t>
            </w:r>
          </w:p>
        </w:tc>
        <w:tc>
          <w:tcPr>
            <w:tcW w:w="1281" w:type="dxa"/>
          </w:tcPr>
          <w:p w14:paraId="6A02B3E6" w14:textId="77777777" w:rsidR="009336CE" w:rsidRPr="009336CE" w:rsidRDefault="009336CE" w:rsidP="004031B1">
            <w:pPr>
              <w:jc w:val="center"/>
              <w:rPr>
                <w:sz w:val="22"/>
              </w:rPr>
            </w:pPr>
          </w:p>
        </w:tc>
        <w:tc>
          <w:tcPr>
            <w:tcW w:w="1230" w:type="dxa"/>
          </w:tcPr>
          <w:p w14:paraId="04BC77A5" w14:textId="77777777" w:rsidR="009336CE" w:rsidRPr="009336CE" w:rsidRDefault="009336CE" w:rsidP="004031B1">
            <w:pPr>
              <w:jc w:val="center"/>
              <w:rPr>
                <w:sz w:val="22"/>
              </w:rPr>
            </w:pPr>
          </w:p>
        </w:tc>
        <w:tc>
          <w:tcPr>
            <w:tcW w:w="1128" w:type="dxa"/>
          </w:tcPr>
          <w:p w14:paraId="4D46966F" w14:textId="77777777" w:rsidR="009336CE" w:rsidRPr="009336CE" w:rsidRDefault="009336CE" w:rsidP="004031B1">
            <w:pPr>
              <w:jc w:val="center"/>
              <w:rPr>
                <w:sz w:val="22"/>
              </w:rPr>
            </w:pPr>
          </w:p>
        </w:tc>
        <w:tc>
          <w:tcPr>
            <w:tcW w:w="1083" w:type="dxa"/>
          </w:tcPr>
          <w:p w14:paraId="28060195" w14:textId="77777777" w:rsidR="009336CE" w:rsidRPr="009336CE" w:rsidRDefault="009336CE" w:rsidP="004031B1">
            <w:pPr>
              <w:jc w:val="center"/>
              <w:rPr>
                <w:sz w:val="22"/>
              </w:rPr>
            </w:pPr>
          </w:p>
        </w:tc>
      </w:tr>
      <w:tr w:rsidR="009336CE" w:rsidRPr="009336CE" w14:paraId="6FFA4CB9" w14:textId="77777777" w:rsidTr="009336CE">
        <w:trPr>
          <w:trHeight w:val="315"/>
        </w:trPr>
        <w:tc>
          <w:tcPr>
            <w:tcW w:w="1148" w:type="dxa"/>
            <w:tcBorders>
              <w:bottom w:val="nil"/>
            </w:tcBorders>
          </w:tcPr>
          <w:p w14:paraId="48C7ED07" w14:textId="77777777" w:rsidR="009336CE" w:rsidRPr="009336CE" w:rsidRDefault="009336CE" w:rsidP="004031B1">
            <w:pPr>
              <w:rPr>
                <w:sz w:val="22"/>
              </w:rPr>
            </w:pPr>
            <w:r w:rsidRPr="009336CE">
              <w:rPr>
                <w:sz w:val="22"/>
              </w:rPr>
              <w:t>Gender</w:t>
            </w:r>
          </w:p>
        </w:tc>
        <w:tc>
          <w:tcPr>
            <w:tcW w:w="1228" w:type="dxa"/>
            <w:gridSpan w:val="2"/>
            <w:tcBorders>
              <w:bottom w:val="nil"/>
            </w:tcBorders>
          </w:tcPr>
          <w:p w14:paraId="38DCF27F" w14:textId="77777777" w:rsidR="009336CE" w:rsidRPr="009336CE" w:rsidRDefault="009336CE" w:rsidP="004031B1">
            <w:pPr>
              <w:jc w:val="center"/>
              <w:rPr>
                <w:sz w:val="22"/>
              </w:rPr>
            </w:pPr>
            <w:r w:rsidRPr="009336CE">
              <w:rPr>
                <w:sz w:val="22"/>
              </w:rPr>
              <w:t>.99</w:t>
            </w:r>
          </w:p>
        </w:tc>
        <w:tc>
          <w:tcPr>
            <w:tcW w:w="1131" w:type="dxa"/>
            <w:tcBorders>
              <w:bottom w:val="nil"/>
            </w:tcBorders>
          </w:tcPr>
          <w:p w14:paraId="0F4FBA85" w14:textId="77777777" w:rsidR="009336CE" w:rsidRPr="009336CE" w:rsidRDefault="009336CE" w:rsidP="004031B1">
            <w:pPr>
              <w:jc w:val="center"/>
              <w:rPr>
                <w:sz w:val="22"/>
              </w:rPr>
            </w:pPr>
            <w:r w:rsidRPr="009336CE">
              <w:rPr>
                <w:sz w:val="22"/>
              </w:rPr>
              <w:t>.32</w:t>
            </w:r>
          </w:p>
        </w:tc>
        <w:tc>
          <w:tcPr>
            <w:tcW w:w="1131" w:type="dxa"/>
            <w:tcBorders>
              <w:bottom w:val="nil"/>
            </w:tcBorders>
          </w:tcPr>
          <w:p w14:paraId="00B345A1" w14:textId="77777777" w:rsidR="009336CE" w:rsidRPr="009336CE" w:rsidRDefault="009336CE" w:rsidP="004031B1">
            <w:pPr>
              <w:jc w:val="center"/>
              <w:rPr>
                <w:sz w:val="22"/>
              </w:rPr>
            </w:pPr>
            <w:r w:rsidRPr="009336CE">
              <w:rPr>
                <w:sz w:val="22"/>
              </w:rPr>
              <w:t>.03</w:t>
            </w:r>
          </w:p>
        </w:tc>
        <w:tc>
          <w:tcPr>
            <w:tcW w:w="1281" w:type="dxa"/>
            <w:tcBorders>
              <w:bottom w:val="nil"/>
            </w:tcBorders>
          </w:tcPr>
          <w:p w14:paraId="7882E5A3" w14:textId="77777777" w:rsidR="009336CE" w:rsidRPr="009336CE" w:rsidRDefault="009336CE" w:rsidP="004031B1">
            <w:pPr>
              <w:jc w:val="center"/>
              <w:rPr>
                <w:sz w:val="22"/>
              </w:rPr>
            </w:pPr>
          </w:p>
        </w:tc>
        <w:tc>
          <w:tcPr>
            <w:tcW w:w="1230" w:type="dxa"/>
            <w:tcBorders>
              <w:bottom w:val="nil"/>
            </w:tcBorders>
          </w:tcPr>
          <w:p w14:paraId="50B0883D" w14:textId="77777777" w:rsidR="009336CE" w:rsidRPr="009336CE" w:rsidRDefault="009336CE" w:rsidP="004031B1">
            <w:pPr>
              <w:jc w:val="center"/>
              <w:rPr>
                <w:sz w:val="22"/>
              </w:rPr>
            </w:pPr>
          </w:p>
        </w:tc>
        <w:tc>
          <w:tcPr>
            <w:tcW w:w="1128" w:type="dxa"/>
            <w:tcBorders>
              <w:bottom w:val="nil"/>
            </w:tcBorders>
          </w:tcPr>
          <w:p w14:paraId="1F677271" w14:textId="77777777" w:rsidR="009336CE" w:rsidRPr="009336CE" w:rsidRDefault="009336CE" w:rsidP="004031B1">
            <w:pPr>
              <w:jc w:val="center"/>
              <w:rPr>
                <w:sz w:val="22"/>
              </w:rPr>
            </w:pPr>
          </w:p>
        </w:tc>
        <w:tc>
          <w:tcPr>
            <w:tcW w:w="1083" w:type="dxa"/>
            <w:tcBorders>
              <w:bottom w:val="nil"/>
            </w:tcBorders>
          </w:tcPr>
          <w:p w14:paraId="5E9E0A34" w14:textId="77777777" w:rsidR="009336CE" w:rsidRPr="009336CE" w:rsidRDefault="009336CE" w:rsidP="004031B1">
            <w:pPr>
              <w:jc w:val="center"/>
              <w:rPr>
                <w:sz w:val="22"/>
              </w:rPr>
            </w:pPr>
          </w:p>
        </w:tc>
      </w:tr>
      <w:tr w:rsidR="009336CE" w:rsidRPr="009336CE" w14:paraId="747EE604" w14:textId="77777777" w:rsidTr="009336CE">
        <w:trPr>
          <w:trHeight w:val="252"/>
        </w:trPr>
        <w:tc>
          <w:tcPr>
            <w:tcW w:w="1148" w:type="dxa"/>
            <w:tcBorders>
              <w:top w:val="nil"/>
              <w:bottom w:val="single" w:sz="4" w:space="0" w:color="auto"/>
            </w:tcBorders>
          </w:tcPr>
          <w:p w14:paraId="705E3B42" w14:textId="77777777" w:rsidR="009336CE" w:rsidRPr="009336CE" w:rsidRDefault="009336CE" w:rsidP="004031B1">
            <w:pPr>
              <w:rPr>
                <w:sz w:val="22"/>
              </w:rPr>
            </w:pPr>
            <w:r w:rsidRPr="009336CE">
              <w:rPr>
                <w:sz w:val="22"/>
              </w:rPr>
              <w:t>Race</w:t>
            </w:r>
          </w:p>
        </w:tc>
        <w:tc>
          <w:tcPr>
            <w:tcW w:w="1228" w:type="dxa"/>
            <w:gridSpan w:val="2"/>
            <w:tcBorders>
              <w:top w:val="nil"/>
              <w:bottom w:val="single" w:sz="4" w:space="0" w:color="auto"/>
            </w:tcBorders>
          </w:tcPr>
          <w:p w14:paraId="6A143C19" w14:textId="77777777" w:rsidR="009336CE" w:rsidRPr="009336CE" w:rsidRDefault="009336CE" w:rsidP="004031B1">
            <w:pPr>
              <w:jc w:val="center"/>
              <w:rPr>
                <w:sz w:val="22"/>
              </w:rPr>
            </w:pPr>
            <w:r w:rsidRPr="009336CE">
              <w:rPr>
                <w:sz w:val="22"/>
              </w:rPr>
              <w:t>.33</w:t>
            </w:r>
          </w:p>
        </w:tc>
        <w:tc>
          <w:tcPr>
            <w:tcW w:w="1131" w:type="dxa"/>
            <w:tcBorders>
              <w:top w:val="nil"/>
              <w:bottom w:val="single" w:sz="4" w:space="0" w:color="auto"/>
            </w:tcBorders>
          </w:tcPr>
          <w:p w14:paraId="2552854B" w14:textId="77777777" w:rsidR="009336CE" w:rsidRPr="009336CE" w:rsidRDefault="009336CE" w:rsidP="004031B1">
            <w:pPr>
              <w:jc w:val="center"/>
              <w:rPr>
                <w:sz w:val="22"/>
              </w:rPr>
            </w:pPr>
            <w:r w:rsidRPr="009336CE">
              <w:rPr>
                <w:sz w:val="22"/>
              </w:rPr>
              <w:t>.73</w:t>
            </w:r>
          </w:p>
        </w:tc>
        <w:tc>
          <w:tcPr>
            <w:tcW w:w="1131" w:type="dxa"/>
            <w:tcBorders>
              <w:top w:val="nil"/>
              <w:bottom w:val="single" w:sz="4" w:space="0" w:color="auto"/>
            </w:tcBorders>
          </w:tcPr>
          <w:p w14:paraId="69D04B89" w14:textId="77777777" w:rsidR="009336CE" w:rsidRPr="009336CE" w:rsidRDefault="009336CE" w:rsidP="004031B1">
            <w:pPr>
              <w:jc w:val="center"/>
              <w:rPr>
                <w:sz w:val="22"/>
              </w:rPr>
            </w:pPr>
            <w:r w:rsidRPr="009336CE">
              <w:rPr>
                <w:sz w:val="22"/>
              </w:rPr>
              <w:t>.01</w:t>
            </w:r>
          </w:p>
        </w:tc>
        <w:tc>
          <w:tcPr>
            <w:tcW w:w="1281" w:type="dxa"/>
            <w:tcBorders>
              <w:top w:val="nil"/>
              <w:bottom w:val="single" w:sz="4" w:space="0" w:color="auto"/>
            </w:tcBorders>
          </w:tcPr>
          <w:p w14:paraId="76EEB6EF" w14:textId="77777777" w:rsidR="009336CE" w:rsidRPr="009336CE" w:rsidRDefault="009336CE" w:rsidP="004031B1">
            <w:pPr>
              <w:jc w:val="center"/>
              <w:rPr>
                <w:sz w:val="22"/>
              </w:rPr>
            </w:pPr>
          </w:p>
        </w:tc>
        <w:tc>
          <w:tcPr>
            <w:tcW w:w="1230" w:type="dxa"/>
            <w:tcBorders>
              <w:top w:val="nil"/>
              <w:bottom w:val="single" w:sz="4" w:space="0" w:color="auto"/>
            </w:tcBorders>
          </w:tcPr>
          <w:p w14:paraId="3EECEBCE" w14:textId="77777777" w:rsidR="009336CE" w:rsidRPr="009336CE" w:rsidRDefault="009336CE" w:rsidP="004031B1">
            <w:pPr>
              <w:jc w:val="center"/>
              <w:rPr>
                <w:sz w:val="22"/>
              </w:rPr>
            </w:pPr>
          </w:p>
        </w:tc>
        <w:tc>
          <w:tcPr>
            <w:tcW w:w="1128" w:type="dxa"/>
            <w:tcBorders>
              <w:top w:val="nil"/>
              <w:bottom w:val="single" w:sz="4" w:space="0" w:color="auto"/>
            </w:tcBorders>
          </w:tcPr>
          <w:p w14:paraId="221F16C7" w14:textId="77777777" w:rsidR="009336CE" w:rsidRPr="009336CE" w:rsidRDefault="009336CE" w:rsidP="004031B1">
            <w:pPr>
              <w:jc w:val="center"/>
              <w:rPr>
                <w:sz w:val="22"/>
              </w:rPr>
            </w:pPr>
          </w:p>
        </w:tc>
        <w:tc>
          <w:tcPr>
            <w:tcW w:w="1083" w:type="dxa"/>
            <w:tcBorders>
              <w:top w:val="nil"/>
              <w:bottom w:val="single" w:sz="4" w:space="0" w:color="auto"/>
            </w:tcBorders>
          </w:tcPr>
          <w:p w14:paraId="1DB99B13" w14:textId="77777777" w:rsidR="009336CE" w:rsidRPr="009336CE" w:rsidRDefault="009336CE" w:rsidP="004031B1">
            <w:pPr>
              <w:jc w:val="center"/>
              <w:rPr>
                <w:sz w:val="22"/>
              </w:rPr>
            </w:pPr>
          </w:p>
        </w:tc>
      </w:tr>
    </w:tbl>
    <w:p w14:paraId="434B178C" w14:textId="77777777" w:rsidR="009336CE" w:rsidRPr="009336CE" w:rsidRDefault="009336CE" w:rsidP="009336CE">
      <w:pPr>
        <w:rPr>
          <w:sz w:val="22"/>
        </w:rPr>
      </w:pPr>
    </w:p>
    <w:p w14:paraId="47CD0F73" w14:textId="08582C5C" w:rsidR="009336CE" w:rsidRDefault="00774647" w:rsidP="00501802">
      <w:r>
        <w:rPr>
          <w:i/>
        </w:rPr>
        <w:t>Table 39</w:t>
      </w:r>
      <w:r w:rsidR="009336CE" w:rsidRPr="0026049F">
        <w:rPr>
          <w:i/>
        </w:rPr>
        <w:t>.</w:t>
      </w:r>
      <w:r w:rsidR="009336CE">
        <w:t xml:space="preserve"> </w:t>
      </w:r>
      <w:r w:rsidR="009336CE">
        <w:rPr>
          <w:color w:val="000000"/>
        </w:rPr>
        <w:t xml:space="preserve">Antecedents of </w:t>
      </w:r>
      <w:r w:rsidR="009336CE">
        <w:rPr>
          <w:color w:val="000000"/>
        </w:rPr>
        <w:t>charmed</w:t>
      </w:r>
      <w:r w:rsidR="009336CE">
        <w:rPr>
          <w:color w:val="000000"/>
        </w:rPr>
        <w:t xml:space="preserve"> in the sports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0"/>
        <w:gridCol w:w="11"/>
        <w:gridCol w:w="1220"/>
        <w:gridCol w:w="1149"/>
        <w:gridCol w:w="1148"/>
        <w:gridCol w:w="1277"/>
        <w:gridCol w:w="1234"/>
        <w:gridCol w:w="1146"/>
        <w:gridCol w:w="1055"/>
      </w:tblGrid>
      <w:tr w:rsidR="009336CE" w14:paraId="1A6CB810" w14:textId="77777777" w:rsidTr="004031B1">
        <w:trPr>
          <w:trHeight w:val="341"/>
        </w:trPr>
        <w:tc>
          <w:tcPr>
            <w:tcW w:w="1187" w:type="dxa"/>
            <w:gridSpan w:val="2"/>
            <w:tcBorders>
              <w:top w:val="single" w:sz="4" w:space="0" w:color="auto"/>
            </w:tcBorders>
          </w:tcPr>
          <w:p w14:paraId="20D692CF" w14:textId="77777777" w:rsidR="009336CE" w:rsidRPr="009336CE" w:rsidRDefault="009336CE"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62CAD57B" w14:textId="77777777" w:rsidR="009336CE" w:rsidRPr="009336CE" w:rsidRDefault="009336CE" w:rsidP="004031B1">
            <w:pPr>
              <w:widowControl w:val="0"/>
              <w:autoSpaceDE w:val="0"/>
              <w:autoSpaceDN w:val="0"/>
              <w:adjustRightInd w:val="0"/>
              <w:jc w:val="center"/>
              <w:rPr>
                <w:bCs/>
                <w:color w:val="000000"/>
                <w:sz w:val="22"/>
              </w:rPr>
            </w:pPr>
            <w:r w:rsidRPr="009336CE">
              <w:rPr>
                <w:bCs/>
                <w:color w:val="000000"/>
                <w:sz w:val="22"/>
              </w:rPr>
              <w:t>Antecedents of charmed regression (sports)</w:t>
            </w:r>
          </w:p>
        </w:tc>
      </w:tr>
      <w:tr w:rsidR="009336CE" w14:paraId="6BFA3E13" w14:textId="77777777" w:rsidTr="004031B1">
        <w:trPr>
          <w:trHeight w:val="449"/>
        </w:trPr>
        <w:tc>
          <w:tcPr>
            <w:tcW w:w="1176" w:type="dxa"/>
          </w:tcPr>
          <w:p w14:paraId="57DDF243" w14:textId="77777777" w:rsidR="009336CE" w:rsidRPr="009336CE" w:rsidRDefault="009336CE" w:rsidP="004031B1">
            <w:pPr>
              <w:jc w:val="center"/>
              <w:rPr>
                <w:sz w:val="22"/>
              </w:rPr>
            </w:pPr>
          </w:p>
        </w:tc>
        <w:tc>
          <w:tcPr>
            <w:tcW w:w="1565" w:type="dxa"/>
            <w:gridSpan w:val="2"/>
            <w:tcBorders>
              <w:top w:val="single" w:sz="4" w:space="0" w:color="auto"/>
              <w:bottom w:val="single" w:sz="4" w:space="0" w:color="auto"/>
            </w:tcBorders>
          </w:tcPr>
          <w:p w14:paraId="78A3D3DF"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t</w:t>
            </w:r>
          </w:p>
        </w:tc>
        <w:tc>
          <w:tcPr>
            <w:tcW w:w="1571" w:type="dxa"/>
            <w:tcBorders>
              <w:top w:val="single" w:sz="4" w:space="0" w:color="auto"/>
              <w:bottom w:val="single" w:sz="4" w:space="0" w:color="auto"/>
            </w:tcBorders>
          </w:tcPr>
          <w:p w14:paraId="4004028E"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p</w:t>
            </w:r>
          </w:p>
          <w:p w14:paraId="74E2D4D4" w14:textId="77777777" w:rsidR="009336CE" w:rsidRPr="009336CE" w:rsidRDefault="009336CE" w:rsidP="004031B1">
            <w:pPr>
              <w:jc w:val="center"/>
              <w:rPr>
                <w:sz w:val="22"/>
              </w:rPr>
            </w:pPr>
          </w:p>
        </w:tc>
        <w:tc>
          <w:tcPr>
            <w:tcW w:w="1570" w:type="dxa"/>
            <w:tcBorders>
              <w:top w:val="single" w:sz="4" w:space="0" w:color="auto"/>
              <w:bottom w:val="single" w:sz="4" w:space="0" w:color="auto"/>
            </w:tcBorders>
          </w:tcPr>
          <w:p w14:paraId="3D0BC1A7" w14:textId="77777777" w:rsidR="009336CE" w:rsidRPr="009336CE" w:rsidRDefault="009336CE" w:rsidP="004031B1">
            <w:pPr>
              <w:widowControl w:val="0"/>
              <w:autoSpaceDE w:val="0"/>
              <w:autoSpaceDN w:val="0"/>
              <w:adjustRightInd w:val="0"/>
              <w:jc w:val="center"/>
              <w:rPr>
                <w:bCs/>
                <w:color w:val="000000"/>
                <w:sz w:val="22"/>
              </w:rPr>
            </w:pPr>
            <w:r w:rsidRPr="009336CE">
              <w:rPr>
                <w:bCs/>
                <w:color w:val="000000"/>
                <w:sz w:val="22"/>
              </w:rPr>
              <w:t>β</w:t>
            </w:r>
          </w:p>
        </w:tc>
        <w:tc>
          <w:tcPr>
            <w:tcW w:w="1570" w:type="dxa"/>
            <w:tcBorders>
              <w:top w:val="single" w:sz="4" w:space="0" w:color="auto"/>
              <w:bottom w:val="single" w:sz="4" w:space="0" w:color="auto"/>
            </w:tcBorders>
          </w:tcPr>
          <w:p w14:paraId="0710E83B"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F</w:t>
            </w:r>
          </w:p>
          <w:p w14:paraId="2EA9DAA1" w14:textId="77777777" w:rsidR="009336CE" w:rsidRPr="009336CE" w:rsidRDefault="009336CE" w:rsidP="004031B1">
            <w:pPr>
              <w:jc w:val="center"/>
              <w:rPr>
                <w:sz w:val="22"/>
              </w:rPr>
            </w:pPr>
          </w:p>
        </w:tc>
        <w:tc>
          <w:tcPr>
            <w:tcW w:w="1569" w:type="dxa"/>
            <w:tcBorders>
              <w:top w:val="single" w:sz="4" w:space="0" w:color="auto"/>
              <w:bottom w:val="single" w:sz="4" w:space="0" w:color="auto"/>
            </w:tcBorders>
          </w:tcPr>
          <w:p w14:paraId="453518FF" w14:textId="77777777" w:rsidR="009336CE" w:rsidRPr="009336CE" w:rsidRDefault="009336CE" w:rsidP="004031B1">
            <w:pPr>
              <w:jc w:val="center"/>
              <w:rPr>
                <w:sz w:val="22"/>
              </w:rPr>
            </w:pPr>
            <w:proofErr w:type="spellStart"/>
            <w:r w:rsidRPr="009336CE">
              <w:rPr>
                <w:sz w:val="22"/>
              </w:rPr>
              <w:t>df</w:t>
            </w:r>
            <w:proofErr w:type="spellEnd"/>
          </w:p>
        </w:tc>
        <w:tc>
          <w:tcPr>
            <w:tcW w:w="1566" w:type="dxa"/>
            <w:tcBorders>
              <w:top w:val="single" w:sz="4" w:space="0" w:color="auto"/>
              <w:bottom w:val="single" w:sz="4" w:space="0" w:color="auto"/>
            </w:tcBorders>
          </w:tcPr>
          <w:p w14:paraId="210CC58E" w14:textId="77777777" w:rsidR="009336CE" w:rsidRPr="009336CE" w:rsidRDefault="009336CE" w:rsidP="004031B1">
            <w:pPr>
              <w:jc w:val="center"/>
              <w:rPr>
                <w:sz w:val="22"/>
              </w:rPr>
            </w:pPr>
            <w:r w:rsidRPr="009336CE">
              <w:rPr>
                <w:sz w:val="22"/>
              </w:rPr>
              <w:t>p</w:t>
            </w:r>
          </w:p>
        </w:tc>
        <w:tc>
          <w:tcPr>
            <w:tcW w:w="1083" w:type="dxa"/>
            <w:tcBorders>
              <w:top w:val="single" w:sz="4" w:space="0" w:color="auto"/>
              <w:bottom w:val="single" w:sz="4" w:space="0" w:color="auto"/>
            </w:tcBorders>
          </w:tcPr>
          <w:p w14:paraId="0203A70A" w14:textId="77777777" w:rsidR="009336CE" w:rsidRPr="009336CE" w:rsidRDefault="009336CE" w:rsidP="004031B1">
            <w:pPr>
              <w:widowControl w:val="0"/>
              <w:autoSpaceDE w:val="0"/>
              <w:autoSpaceDN w:val="0"/>
              <w:adjustRightInd w:val="0"/>
              <w:jc w:val="center"/>
              <w:rPr>
                <w:color w:val="000000"/>
                <w:sz w:val="22"/>
              </w:rPr>
            </w:pPr>
            <w:r w:rsidRPr="009336CE">
              <w:rPr>
                <w:bCs/>
                <w:color w:val="000000"/>
                <w:sz w:val="22"/>
              </w:rPr>
              <w:t>Adjusted R2</w:t>
            </w:r>
          </w:p>
          <w:p w14:paraId="612BE4ED" w14:textId="77777777" w:rsidR="009336CE" w:rsidRPr="009336CE" w:rsidRDefault="009336CE" w:rsidP="004031B1">
            <w:pPr>
              <w:rPr>
                <w:sz w:val="22"/>
              </w:rPr>
            </w:pPr>
          </w:p>
        </w:tc>
      </w:tr>
      <w:tr w:rsidR="009336CE" w14:paraId="2CE57CC3" w14:textId="77777777" w:rsidTr="004031B1">
        <w:trPr>
          <w:trHeight w:val="302"/>
        </w:trPr>
        <w:tc>
          <w:tcPr>
            <w:tcW w:w="1176" w:type="dxa"/>
          </w:tcPr>
          <w:p w14:paraId="7A2C57E9" w14:textId="77777777" w:rsidR="009336CE" w:rsidRPr="009336CE" w:rsidRDefault="009336CE" w:rsidP="004031B1">
            <w:pPr>
              <w:rPr>
                <w:sz w:val="22"/>
              </w:rPr>
            </w:pPr>
            <w:r w:rsidRPr="009336CE">
              <w:rPr>
                <w:sz w:val="22"/>
              </w:rPr>
              <w:t>Charmed</w:t>
            </w:r>
          </w:p>
        </w:tc>
        <w:tc>
          <w:tcPr>
            <w:tcW w:w="1565" w:type="dxa"/>
            <w:gridSpan w:val="2"/>
            <w:tcBorders>
              <w:top w:val="single" w:sz="4" w:space="0" w:color="auto"/>
            </w:tcBorders>
          </w:tcPr>
          <w:p w14:paraId="12356CF9" w14:textId="77777777" w:rsidR="009336CE" w:rsidRPr="009336CE" w:rsidRDefault="009336CE" w:rsidP="004031B1">
            <w:pPr>
              <w:jc w:val="center"/>
              <w:rPr>
                <w:sz w:val="22"/>
              </w:rPr>
            </w:pPr>
          </w:p>
        </w:tc>
        <w:tc>
          <w:tcPr>
            <w:tcW w:w="1571" w:type="dxa"/>
            <w:tcBorders>
              <w:top w:val="single" w:sz="4" w:space="0" w:color="auto"/>
            </w:tcBorders>
          </w:tcPr>
          <w:p w14:paraId="26A25284" w14:textId="77777777" w:rsidR="009336CE" w:rsidRPr="009336CE" w:rsidRDefault="009336CE" w:rsidP="004031B1">
            <w:pPr>
              <w:jc w:val="center"/>
              <w:rPr>
                <w:sz w:val="22"/>
              </w:rPr>
            </w:pPr>
          </w:p>
        </w:tc>
        <w:tc>
          <w:tcPr>
            <w:tcW w:w="1570" w:type="dxa"/>
            <w:tcBorders>
              <w:top w:val="single" w:sz="4" w:space="0" w:color="auto"/>
            </w:tcBorders>
          </w:tcPr>
          <w:p w14:paraId="3C44656C" w14:textId="77777777" w:rsidR="009336CE" w:rsidRPr="009336CE" w:rsidRDefault="009336CE" w:rsidP="004031B1">
            <w:pPr>
              <w:jc w:val="center"/>
              <w:rPr>
                <w:sz w:val="22"/>
              </w:rPr>
            </w:pPr>
          </w:p>
        </w:tc>
        <w:tc>
          <w:tcPr>
            <w:tcW w:w="1570" w:type="dxa"/>
            <w:tcBorders>
              <w:top w:val="single" w:sz="4" w:space="0" w:color="auto"/>
            </w:tcBorders>
          </w:tcPr>
          <w:p w14:paraId="26F3C76A" w14:textId="77777777" w:rsidR="009336CE" w:rsidRPr="009336CE" w:rsidRDefault="009336CE" w:rsidP="004031B1">
            <w:pPr>
              <w:jc w:val="center"/>
              <w:rPr>
                <w:sz w:val="22"/>
              </w:rPr>
            </w:pPr>
          </w:p>
        </w:tc>
        <w:tc>
          <w:tcPr>
            <w:tcW w:w="1569" w:type="dxa"/>
            <w:tcBorders>
              <w:top w:val="single" w:sz="4" w:space="0" w:color="auto"/>
            </w:tcBorders>
          </w:tcPr>
          <w:p w14:paraId="7135E58D" w14:textId="77777777" w:rsidR="009336CE" w:rsidRPr="009336CE" w:rsidRDefault="009336CE" w:rsidP="004031B1">
            <w:pPr>
              <w:jc w:val="center"/>
              <w:rPr>
                <w:sz w:val="22"/>
              </w:rPr>
            </w:pPr>
          </w:p>
        </w:tc>
        <w:tc>
          <w:tcPr>
            <w:tcW w:w="1566" w:type="dxa"/>
            <w:tcBorders>
              <w:top w:val="single" w:sz="4" w:space="0" w:color="auto"/>
            </w:tcBorders>
          </w:tcPr>
          <w:p w14:paraId="3BB44D55" w14:textId="77777777" w:rsidR="009336CE" w:rsidRPr="009336CE" w:rsidRDefault="009336CE" w:rsidP="004031B1">
            <w:pPr>
              <w:jc w:val="center"/>
              <w:rPr>
                <w:sz w:val="22"/>
              </w:rPr>
            </w:pPr>
          </w:p>
        </w:tc>
        <w:tc>
          <w:tcPr>
            <w:tcW w:w="1083" w:type="dxa"/>
            <w:tcBorders>
              <w:top w:val="single" w:sz="4" w:space="0" w:color="auto"/>
            </w:tcBorders>
          </w:tcPr>
          <w:p w14:paraId="0F077A24" w14:textId="77777777" w:rsidR="009336CE" w:rsidRPr="009336CE" w:rsidRDefault="009336CE" w:rsidP="004031B1">
            <w:pPr>
              <w:jc w:val="center"/>
              <w:rPr>
                <w:sz w:val="22"/>
              </w:rPr>
            </w:pPr>
          </w:p>
        </w:tc>
      </w:tr>
      <w:tr w:rsidR="009336CE" w14:paraId="77A4C389" w14:textId="77777777" w:rsidTr="004031B1">
        <w:tc>
          <w:tcPr>
            <w:tcW w:w="1176" w:type="dxa"/>
          </w:tcPr>
          <w:p w14:paraId="7AF01BD4" w14:textId="77777777" w:rsidR="009336CE" w:rsidRPr="009336CE" w:rsidRDefault="009336CE" w:rsidP="004031B1">
            <w:pPr>
              <w:rPr>
                <w:sz w:val="22"/>
              </w:rPr>
            </w:pPr>
            <w:r w:rsidRPr="009336CE">
              <w:rPr>
                <w:sz w:val="22"/>
              </w:rPr>
              <w:t>Overall</w:t>
            </w:r>
          </w:p>
        </w:tc>
        <w:tc>
          <w:tcPr>
            <w:tcW w:w="1565" w:type="dxa"/>
            <w:gridSpan w:val="2"/>
          </w:tcPr>
          <w:p w14:paraId="68688FCC" w14:textId="77777777" w:rsidR="009336CE" w:rsidRPr="009336CE" w:rsidRDefault="009336CE" w:rsidP="004031B1">
            <w:pPr>
              <w:jc w:val="center"/>
              <w:rPr>
                <w:sz w:val="22"/>
              </w:rPr>
            </w:pPr>
          </w:p>
        </w:tc>
        <w:tc>
          <w:tcPr>
            <w:tcW w:w="1571" w:type="dxa"/>
          </w:tcPr>
          <w:p w14:paraId="0E6161A6" w14:textId="77777777" w:rsidR="009336CE" w:rsidRPr="009336CE" w:rsidRDefault="009336CE" w:rsidP="004031B1">
            <w:pPr>
              <w:jc w:val="center"/>
              <w:rPr>
                <w:sz w:val="22"/>
              </w:rPr>
            </w:pPr>
          </w:p>
        </w:tc>
        <w:tc>
          <w:tcPr>
            <w:tcW w:w="1570" w:type="dxa"/>
          </w:tcPr>
          <w:p w14:paraId="48EBDD4B" w14:textId="77777777" w:rsidR="009336CE" w:rsidRPr="009336CE" w:rsidRDefault="009336CE" w:rsidP="004031B1">
            <w:pPr>
              <w:jc w:val="center"/>
              <w:rPr>
                <w:sz w:val="22"/>
              </w:rPr>
            </w:pPr>
          </w:p>
        </w:tc>
        <w:tc>
          <w:tcPr>
            <w:tcW w:w="1570" w:type="dxa"/>
          </w:tcPr>
          <w:p w14:paraId="1B9564BC" w14:textId="77777777" w:rsidR="009336CE" w:rsidRPr="009336CE" w:rsidRDefault="009336CE" w:rsidP="004031B1">
            <w:pPr>
              <w:jc w:val="center"/>
              <w:rPr>
                <w:sz w:val="22"/>
              </w:rPr>
            </w:pPr>
            <w:r w:rsidRPr="009336CE">
              <w:rPr>
                <w:sz w:val="22"/>
              </w:rPr>
              <w:t>166.05</w:t>
            </w:r>
          </w:p>
        </w:tc>
        <w:tc>
          <w:tcPr>
            <w:tcW w:w="1569" w:type="dxa"/>
          </w:tcPr>
          <w:p w14:paraId="4D4635A5" w14:textId="77777777" w:rsidR="009336CE" w:rsidRPr="009336CE" w:rsidRDefault="009336CE" w:rsidP="004031B1">
            <w:pPr>
              <w:jc w:val="center"/>
              <w:rPr>
                <w:sz w:val="22"/>
              </w:rPr>
            </w:pPr>
            <w:r w:rsidRPr="009336CE">
              <w:rPr>
                <w:sz w:val="22"/>
              </w:rPr>
              <w:t>4,224</w:t>
            </w:r>
          </w:p>
        </w:tc>
        <w:tc>
          <w:tcPr>
            <w:tcW w:w="1566" w:type="dxa"/>
          </w:tcPr>
          <w:p w14:paraId="1984E15F" w14:textId="77777777" w:rsidR="009336CE" w:rsidRPr="009336CE" w:rsidRDefault="009336CE" w:rsidP="004031B1">
            <w:pPr>
              <w:jc w:val="center"/>
              <w:rPr>
                <w:sz w:val="22"/>
              </w:rPr>
            </w:pPr>
            <w:r w:rsidRPr="009336CE">
              <w:rPr>
                <w:sz w:val="22"/>
              </w:rPr>
              <w:t>.00</w:t>
            </w:r>
          </w:p>
        </w:tc>
        <w:tc>
          <w:tcPr>
            <w:tcW w:w="1083" w:type="dxa"/>
          </w:tcPr>
          <w:p w14:paraId="19C6B89B" w14:textId="77777777" w:rsidR="009336CE" w:rsidRPr="009336CE" w:rsidRDefault="009336CE" w:rsidP="004031B1">
            <w:pPr>
              <w:jc w:val="center"/>
              <w:rPr>
                <w:sz w:val="22"/>
              </w:rPr>
            </w:pPr>
            <w:r w:rsidRPr="009336CE">
              <w:rPr>
                <w:sz w:val="22"/>
              </w:rPr>
              <w:t>.74</w:t>
            </w:r>
          </w:p>
        </w:tc>
      </w:tr>
      <w:tr w:rsidR="009336CE" w14:paraId="6A10A6BD" w14:textId="77777777" w:rsidTr="004031B1">
        <w:tc>
          <w:tcPr>
            <w:tcW w:w="1176" w:type="dxa"/>
          </w:tcPr>
          <w:p w14:paraId="06EE4593" w14:textId="77777777" w:rsidR="009336CE" w:rsidRPr="009336CE" w:rsidRDefault="009336CE" w:rsidP="004031B1">
            <w:pPr>
              <w:rPr>
                <w:sz w:val="22"/>
              </w:rPr>
            </w:pPr>
            <w:r w:rsidRPr="009336CE">
              <w:rPr>
                <w:sz w:val="22"/>
              </w:rPr>
              <w:t>Sym.</w:t>
            </w:r>
          </w:p>
        </w:tc>
        <w:tc>
          <w:tcPr>
            <w:tcW w:w="1565" w:type="dxa"/>
            <w:gridSpan w:val="2"/>
          </w:tcPr>
          <w:p w14:paraId="7DEFD3F8" w14:textId="77777777" w:rsidR="009336CE" w:rsidRPr="009336CE" w:rsidRDefault="009336CE" w:rsidP="004031B1">
            <w:pPr>
              <w:jc w:val="center"/>
              <w:rPr>
                <w:sz w:val="22"/>
              </w:rPr>
            </w:pPr>
            <w:r w:rsidRPr="009336CE">
              <w:rPr>
                <w:sz w:val="22"/>
              </w:rPr>
              <w:t>7.69</w:t>
            </w:r>
          </w:p>
        </w:tc>
        <w:tc>
          <w:tcPr>
            <w:tcW w:w="1571" w:type="dxa"/>
          </w:tcPr>
          <w:p w14:paraId="74A3BA71" w14:textId="77777777" w:rsidR="009336CE" w:rsidRPr="009336CE" w:rsidRDefault="009336CE" w:rsidP="004031B1">
            <w:pPr>
              <w:jc w:val="center"/>
              <w:rPr>
                <w:sz w:val="22"/>
              </w:rPr>
            </w:pPr>
            <w:r w:rsidRPr="009336CE">
              <w:rPr>
                <w:sz w:val="22"/>
              </w:rPr>
              <w:t>.00</w:t>
            </w:r>
          </w:p>
        </w:tc>
        <w:tc>
          <w:tcPr>
            <w:tcW w:w="1570" w:type="dxa"/>
          </w:tcPr>
          <w:p w14:paraId="483469E0" w14:textId="77777777" w:rsidR="009336CE" w:rsidRPr="009336CE" w:rsidRDefault="009336CE" w:rsidP="004031B1">
            <w:pPr>
              <w:jc w:val="center"/>
              <w:rPr>
                <w:sz w:val="22"/>
              </w:rPr>
            </w:pPr>
            <w:r w:rsidRPr="009336CE">
              <w:rPr>
                <w:sz w:val="22"/>
              </w:rPr>
              <w:t>.37</w:t>
            </w:r>
          </w:p>
        </w:tc>
        <w:tc>
          <w:tcPr>
            <w:tcW w:w="1570" w:type="dxa"/>
          </w:tcPr>
          <w:p w14:paraId="1DCE94B6" w14:textId="77777777" w:rsidR="009336CE" w:rsidRPr="009336CE" w:rsidRDefault="009336CE" w:rsidP="004031B1">
            <w:pPr>
              <w:jc w:val="center"/>
              <w:rPr>
                <w:sz w:val="22"/>
              </w:rPr>
            </w:pPr>
          </w:p>
        </w:tc>
        <w:tc>
          <w:tcPr>
            <w:tcW w:w="1569" w:type="dxa"/>
          </w:tcPr>
          <w:p w14:paraId="192BD7E5" w14:textId="77777777" w:rsidR="009336CE" w:rsidRPr="009336CE" w:rsidRDefault="009336CE" w:rsidP="004031B1">
            <w:pPr>
              <w:jc w:val="center"/>
              <w:rPr>
                <w:sz w:val="22"/>
              </w:rPr>
            </w:pPr>
          </w:p>
        </w:tc>
        <w:tc>
          <w:tcPr>
            <w:tcW w:w="1566" w:type="dxa"/>
          </w:tcPr>
          <w:p w14:paraId="4206347F" w14:textId="77777777" w:rsidR="009336CE" w:rsidRPr="009336CE" w:rsidRDefault="009336CE" w:rsidP="004031B1">
            <w:pPr>
              <w:jc w:val="center"/>
              <w:rPr>
                <w:sz w:val="22"/>
              </w:rPr>
            </w:pPr>
          </w:p>
        </w:tc>
        <w:tc>
          <w:tcPr>
            <w:tcW w:w="1083" w:type="dxa"/>
          </w:tcPr>
          <w:p w14:paraId="0318D0D8" w14:textId="77777777" w:rsidR="009336CE" w:rsidRPr="009336CE" w:rsidRDefault="009336CE" w:rsidP="004031B1">
            <w:pPr>
              <w:jc w:val="center"/>
              <w:rPr>
                <w:sz w:val="22"/>
              </w:rPr>
            </w:pPr>
          </w:p>
        </w:tc>
      </w:tr>
      <w:tr w:rsidR="009336CE" w14:paraId="200A95AA" w14:textId="77777777" w:rsidTr="004031B1">
        <w:tc>
          <w:tcPr>
            <w:tcW w:w="1176" w:type="dxa"/>
          </w:tcPr>
          <w:p w14:paraId="1BD98A50" w14:textId="77777777" w:rsidR="009336CE" w:rsidRPr="009336CE" w:rsidRDefault="009336CE" w:rsidP="004031B1">
            <w:pPr>
              <w:rPr>
                <w:sz w:val="22"/>
              </w:rPr>
            </w:pPr>
            <w:r w:rsidRPr="009336CE">
              <w:rPr>
                <w:sz w:val="22"/>
              </w:rPr>
              <w:t>Inclusion</w:t>
            </w:r>
          </w:p>
        </w:tc>
        <w:tc>
          <w:tcPr>
            <w:tcW w:w="1565" w:type="dxa"/>
            <w:gridSpan w:val="2"/>
          </w:tcPr>
          <w:p w14:paraId="039BEDE4" w14:textId="77777777" w:rsidR="009336CE" w:rsidRPr="009336CE" w:rsidRDefault="009336CE" w:rsidP="004031B1">
            <w:pPr>
              <w:jc w:val="center"/>
              <w:rPr>
                <w:sz w:val="22"/>
              </w:rPr>
            </w:pPr>
            <w:r w:rsidRPr="009336CE">
              <w:rPr>
                <w:sz w:val="22"/>
              </w:rPr>
              <w:t>11.56</w:t>
            </w:r>
          </w:p>
        </w:tc>
        <w:tc>
          <w:tcPr>
            <w:tcW w:w="1571" w:type="dxa"/>
          </w:tcPr>
          <w:p w14:paraId="1001FA9B" w14:textId="77777777" w:rsidR="009336CE" w:rsidRPr="009336CE" w:rsidRDefault="009336CE" w:rsidP="004031B1">
            <w:pPr>
              <w:jc w:val="center"/>
              <w:rPr>
                <w:sz w:val="22"/>
              </w:rPr>
            </w:pPr>
            <w:r w:rsidRPr="009336CE">
              <w:rPr>
                <w:sz w:val="22"/>
              </w:rPr>
              <w:t>.00</w:t>
            </w:r>
          </w:p>
        </w:tc>
        <w:tc>
          <w:tcPr>
            <w:tcW w:w="1570" w:type="dxa"/>
          </w:tcPr>
          <w:p w14:paraId="36F7B751" w14:textId="77777777" w:rsidR="009336CE" w:rsidRPr="009336CE" w:rsidRDefault="009336CE" w:rsidP="004031B1">
            <w:pPr>
              <w:jc w:val="center"/>
              <w:rPr>
                <w:sz w:val="22"/>
              </w:rPr>
            </w:pPr>
            <w:r w:rsidRPr="009336CE">
              <w:rPr>
                <w:sz w:val="22"/>
              </w:rPr>
              <w:t>.55</w:t>
            </w:r>
          </w:p>
        </w:tc>
        <w:tc>
          <w:tcPr>
            <w:tcW w:w="1570" w:type="dxa"/>
          </w:tcPr>
          <w:p w14:paraId="5840824E" w14:textId="77777777" w:rsidR="009336CE" w:rsidRPr="009336CE" w:rsidRDefault="009336CE" w:rsidP="004031B1">
            <w:pPr>
              <w:jc w:val="center"/>
              <w:rPr>
                <w:sz w:val="22"/>
              </w:rPr>
            </w:pPr>
          </w:p>
        </w:tc>
        <w:tc>
          <w:tcPr>
            <w:tcW w:w="1569" w:type="dxa"/>
          </w:tcPr>
          <w:p w14:paraId="3DD3C90C" w14:textId="77777777" w:rsidR="009336CE" w:rsidRPr="009336CE" w:rsidRDefault="009336CE" w:rsidP="004031B1">
            <w:pPr>
              <w:jc w:val="center"/>
              <w:rPr>
                <w:sz w:val="22"/>
              </w:rPr>
            </w:pPr>
          </w:p>
        </w:tc>
        <w:tc>
          <w:tcPr>
            <w:tcW w:w="1566" w:type="dxa"/>
          </w:tcPr>
          <w:p w14:paraId="00D49B9E" w14:textId="77777777" w:rsidR="009336CE" w:rsidRPr="009336CE" w:rsidRDefault="009336CE" w:rsidP="004031B1">
            <w:pPr>
              <w:jc w:val="center"/>
              <w:rPr>
                <w:sz w:val="22"/>
              </w:rPr>
            </w:pPr>
          </w:p>
        </w:tc>
        <w:tc>
          <w:tcPr>
            <w:tcW w:w="1083" w:type="dxa"/>
          </w:tcPr>
          <w:p w14:paraId="7762B019" w14:textId="77777777" w:rsidR="009336CE" w:rsidRPr="009336CE" w:rsidRDefault="009336CE" w:rsidP="004031B1">
            <w:pPr>
              <w:jc w:val="center"/>
              <w:rPr>
                <w:sz w:val="22"/>
              </w:rPr>
            </w:pPr>
          </w:p>
        </w:tc>
      </w:tr>
      <w:tr w:rsidR="009336CE" w14:paraId="43E83B65" w14:textId="77777777" w:rsidTr="004031B1">
        <w:trPr>
          <w:trHeight w:val="315"/>
        </w:trPr>
        <w:tc>
          <w:tcPr>
            <w:tcW w:w="1176" w:type="dxa"/>
            <w:tcBorders>
              <w:bottom w:val="nil"/>
            </w:tcBorders>
          </w:tcPr>
          <w:p w14:paraId="511C4D09" w14:textId="77777777" w:rsidR="009336CE" w:rsidRPr="009336CE" w:rsidRDefault="009336CE" w:rsidP="004031B1">
            <w:pPr>
              <w:rPr>
                <w:sz w:val="22"/>
              </w:rPr>
            </w:pPr>
            <w:r w:rsidRPr="009336CE">
              <w:rPr>
                <w:sz w:val="22"/>
              </w:rPr>
              <w:t>Gender</w:t>
            </w:r>
          </w:p>
        </w:tc>
        <w:tc>
          <w:tcPr>
            <w:tcW w:w="1565" w:type="dxa"/>
            <w:gridSpan w:val="2"/>
            <w:tcBorders>
              <w:bottom w:val="nil"/>
            </w:tcBorders>
          </w:tcPr>
          <w:p w14:paraId="45C4278A" w14:textId="77777777" w:rsidR="009336CE" w:rsidRPr="009336CE" w:rsidRDefault="009336CE" w:rsidP="004031B1">
            <w:pPr>
              <w:jc w:val="center"/>
              <w:rPr>
                <w:sz w:val="22"/>
              </w:rPr>
            </w:pPr>
            <w:r w:rsidRPr="009336CE">
              <w:rPr>
                <w:sz w:val="22"/>
              </w:rPr>
              <w:t>.61</w:t>
            </w:r>
          </w:p>
        </w:tc>
        <w:tc>
          <w:tcPr>
            <w:tcW w:w="1571" w:type="dxa"/>
            <w:tcBorders>
              <w:bottom w:val="nil"/>
            </w:tcBorders>
          </w:tcPr>
          <w:p w14:paraId="112DA7BC" w14:textId="77777777" w:rsidR="009336CE" w:rsidRPr="009336CE" w:rsidRDefault="009336CE" w:rsidP="004031B1">
            <w:pPr>
              <w:jc w:val="center"/>
              <w:rPr>
                <w:sz w:val="22"/>
              </w:rPr>
            </w:pPr>
            <w:r w:rsidRPr="009336CE">
              <w:rPr>
                <w:sz w:val="22"/>
              </w:rPr>
              <w:t>.54</w:t>
            </w:r>
          </w:p>
        </w:tc>
        <w:tc>
          <w:tcPr>
            <w:tcW w:w="1570" w:type="dxa"/>
            <w:tcBorders>
              <w:bottom w:val="nil"/>
            </w:tcBorders>
          </w:tcPr>
          <w:p w14:paraId="1F889F88" w14:textId="77777777" w:rsidR="009336CE" w:rsidRPr="009336CE" w:rsidRDefault="009336CE" w:rsidP="004031B1">
            <w:pPr>
              <w:jc w:val="center"/>
              <w:rPr>
                <w:sz w:val="22"/>
              </w:rPr>
            </w:pPr>
            <w:r w:rsidRPr="009336CE">
              <w:rPr>
                <w:sz w:val="22"/>
              </w:rPr>
              <w:t>.02</w:t>
            </w:r>
          </w:p>
        </w:tc>
        <w:tc>
          <w:tcPr>
            <w:tcW w:w="1570" w:type="dxa"/>
            <w:tcBorders>
              <w:bottom w:val="nil"/>
            </w:tcBorders>
          </w:tcPr>
          <w:p w14:paraId="575CDBC7" w14:textId="77777777" w:rsidR="009336CE" w:rsidRPr="009336CE" w:rsidRDefault="009336CE" w:rsidP="004031B1">
            <w:pPr>
              <w:jc w:val="center"/>
              <w:rPr>
                <w:sz w:val="22"/>
              </w:rPr>
            </w:pPr>
          </w:p>
        </w:tc>
        <w:tc>
          <w:tcPr>
            <w:tcW w:w="1569" w:type="dxa"/>
            <w:tcBorders>
              <w:bottom w:val="nil"/>
            </w:tcBorders>
          </w:tcPr>
          <w:p w14:paraId="2068440D" w14:textId="77777777" w:rsidR="009336CE" w:rsidRPr="009336CE" w:rsidRDefault="009336CE" w:rsidP="004031B1">
            <w:pPr>
              <w:jc w:val="center"/>
              <w:rPr>
                <w:sz w:val="22"/>
              </w:rPr>
            </w:pPr>
          </w:p>
        </w:tc>
        <w:tc>
          <w:tcPr>
            <w:tcW w:w="1566" w:type="dxa"/>
            <w:tcBorders>
              <w:bottom w:val="nil"/>
            </w:tcBorders>
          </w:tcPr>
          <w:p w14:paraId="5B0769A2" w14:textId="77777777" w:rsidR="009336CE" w:rsidRPr="009336CE" w:rsidRDefault="009336CE" w:rsidP="004031B1">
            <w:pPr>
              <w:jc w:val="center"/>
              <w:rPr>
                <w:sz w:val="22"/>
              </w:rPr>
            </w:pPr>
          </w:p>
        </w:tc>
        <w:tc>
          <w:tcPr>
            <w:tcW w:w="1083" w:type="dxa"/>
            <w:tcBorders>
              <w:bottom w:val="nil"/>
            </w:tcBorders>
          </w:tcPr>
          <w:p w14:paraId="466C4D8F" w14:textId="77777777" w:rsidR="009336CE" w:rsidRPr="009336CE" w:rsidRDefault="009336CE" w:rsidP="004031B1">
            <w:pPr>
              <w:jc w:val="center"/>
              <w:rPr>
                <w:sz w:val="22"/>
              </w:rPr>
            </w:pPr>
          </w:p>
        </w:tc>
      </w:tr>
      <w:tr w:rsidR="009336CE" w14:paraId="015A6515" w14:textId="77777777" w:rsidTr="004031B1">
        <w:trPr>
          <w:trHeight w:val="252"/>
        </w:trPr>
        <w:tc>
          <w:tcPr>
            <w:tcW w:w="1176" w:type="dxa"/>
            <w:tcBorders>
              <w:top w:val="nil"/>
              <w:bottom w:val="single" w:sz="4" w:space="0" w:color="auto"/>
            </w:tcBorders>
          </w:tcPr>
          <w:p w14:paraId="3F3B605E" w14:textId="77777777" w:rsidR="009336CE" w:rsidRPr="009336CE" w:rsidRDefault="009336CE" w:rsidP="004031B1">
            <w:pPr>
              <w:rPr>
                <w:sz w:val="22"/>
              </w:rPr>
            </w:pPr>
            <w:r w:rsidRPr="009336CE">
              <w:rPr>
                <w:sz w:val="22"/>
              </w:rPr>
              <w:t>Race</w:t>
            </w:r>
          </w:p>
        </w:tc>
        <w:tc>
          <w:tcPr>
            <w:tcW w:w="1565" w:type="dxa"/>
            <w:gridSpan w:val="2"/>
            <w:tcBorders>
              <w:top w:val="nil"/>
              <w:bottom w:val="single" w:sz="4" w:space="0" w:color="auto"/>
            </w:tcBorders>
          </w:tcPr>
          <w:p w14:paraId="63ECC559" w14:textId="77777777" w:rsidR="009336CE" w:rsidRPr="009336CE" w:rsidRDefault="009336CE" w:rsidP="004031B1">
            <w:pPr>
              <w:jc w:val="center"/>
              <w:rPr>
                <w:sz w:val="22"/>
              </w:rPr>
            </w:pPr>
            <w:r w:rsidRPr="009336CE">
              <w:rPr>
                <w:sz w:val="22"/>
              </w:rPr>
              <w:t>1.54</w:t>
            </w:r>
          </w:p>
        </w:tc>
        <w:tc>
          <w:tcPr>
            <w:tcW w:w="1571" w:type="dxa"/>
            <w:tcBorders>
              <w:top w:val="nil"/>
              <w:bottom w:val="single" w:sz="4" w:space="0" w:color="auto"/>
            </w:tcBorders>
          </w:tcPr>
          <w:p w14:paraId="0D5BC0F3" w14:textId="77777777" w:rsidR="009336CE" w:rsidRPr="009336CE" w:rsidRDefault="009336CE" w:rsidP="004031B1">
            <w:pPr>
              <w:jc w:val="center"/>
              <w:rPr>
                <w:sz w:val="22"/>
              </w:rPr>
            </w:pPr>
            <w:r w:rsidRPr="009336CE">
              <w:rPr>
                <w:sz w:val="22"/>
              </w:rPr>
              <w:t>.12</w:t>
            </w:r>
          </w:p>
        </w:tc>
        <w:tc>
          <w:tcPr>
            <w:tcW w:w="1570" w:type="dxa"/>
            <w:tcBorders>
              <w:top w:val="nil"/>
              <w:bottom w:val="single" w:sz="4" w:space="0" w:color="auto"/>
            </w:tcBorders>
          </w:tcPr>
          <w:p w14:paraId="1405E70C" w14:textId="77777777" w:rsidR="009336CE" w:rsidRPr="009336CE" w:rsidRDefault="009336CE" w:rsidP="004031B1">
            <w:pPr>
              <w:jc w:val="center"/>
              <w:rPr>
                <w:sz w:val="22"/>
              </w:rPr>
            </w:pPr>
            <w:r w:rsidRPr="009336CE">
              <w:rPr>
                <w:sz w:val="22"/>
              </w:rPr>
              <w:t>.05</w:t>
            </w:r>
          </w:p>
        </w:tc>
        <w:tc>
          <w:tcPr>
            <w:tcW w:w="1570" w:type="dxa"/>
            <w:tcBorders>
              <w:top w:val="nil"/>
              <w:bottom w:val="single" w:sz="4" w:space="0" w:color="auto"/>
            </w:tcBorders>
          </w:tcPr>
          <w:p w14:paraId="417D76C0" w14:textId="77777777" w:rsidR="009336CE" w:rsidRPr="009336CE" w:rsidRDefault="009336CE" w:rsidP="004031B1">
            <w:pPr>
              <w:jc w:val="center"/>
              <w:rPr>
                <w:sz w:val="22"/>
              </w:rPr>
            </w:pPr>
          </w:p>
        </w:tc>
        <w:tc>
          <w:tcPr>
            <w:tcW w:w="1569" w:type="dxa"/>
            <w:tcBorders>
              <w:top w:val="nil"/>
              <w:bottom w:val="single" w:sz="4" w:space="0" w:color="auto"/>
            </w:tcBorders>
          </w:tcPr>
          <w:p w14:paraId="054170DB" w14:textId="77777777" w:rsidR="009336CE" w:rsidRPr="009336CE" w:rsidRDefault="009336CE" w:rsidP="004031B1">
            <w:pPr>
              <w:jc w:val="center"/>
              <w:rPr>
                <w:sz w:val="22"/>
              </w:rPr>
            </w:pPr>
          </w:p>
        </w:tc>
        <w:tc>
          <w:tcPr>
            <w:tcW w:w="1566" w:type="dxa"/>
            <w:tcBorders>
              <w:top w:val="nil"/>
              <w:bottom w:val="single" w:sz="4" w:space="0" w:color="auto"/>
            </w:tcBorders>
          </w:tcPr>
          <w:p w14:paraId="3A933183" w14:textId="77777777" w:rsidR="009336CE" w:rsidRPr="009336CE" w:rsidRDefault="009336CE" w:rsidP="004031B1">
            <w:pPr>
              <w:jc w:val="center"/>
              <w:rPr>
                <w:sz w:val="22"/>
              </w:rPr>
            </w:pPr>
          </w:p>
        </w:tc>
        <w:tc>
          <w:tcPr>
            <w:tcW w:w="1083" w:type="dxa"/>
            <w:tcBorders>
              <w:top w:val="nil"/>
              <w:bottom w:val="single" w:sz="4" w:space="0" w:color="auto"/>
            </w:tcBorders>
          </w:tcPr>
          <w:p w14:paraId="3BDF5205" w14:textId="77777777" w:rsidR="009336CE" w:rsidRPr="009336CE" w:rsidRDefault="009336CE" w:rsidP="004031B1">
            <w:pPr>
              <w:jc w:val="center"/>
              <w:rPr>
                <w:sz w:val="22"/>
              </w:rPr>
            </w:pPr>
          </w:p>
        </w:tc>
      </w:tr>
    </w:tbl>
    <w:p w14:paraId="03E49340" w14:textId="77777777" w:rsidR="009336CE" w:rsidRDefault="009336CE" w:rsidP="009336CE"/>
    <w:p w14:paraId="72F1AFB3" w14:textId="77777777" w:rsidR="009336CE" w:rsidRDefault="009336CE" w:rsidP="009336CE"/>
    <w:p w14:paraId="40D1F6F8" w14:textId="5B6E66EA" w:rsidR="009336CE" w:rsidRDefault="00774647" w:rsidP="009336CE">
      <w:r>
        <w:rPr>
          <w:i/>
        </w:rPr>
        <w:t>Table 40</w:t>
      </w:r>
      <w:r w:rsidR="009336CE" w:rsidRPr="0026049F">
        <w:rPr>
          <w:i/>
        </w:rPr>
        <w:t>.</w:t>
      </w:r>
      <w:r w:rsidR="009336CE">
        <w:t xml:space="preserve"> </w:t>
      </w:r>
      <w:r w:rsidR="009336CE">
        <w:rPr>
          <w:color w:val="000000"/>
        </w:rPr>
        <w:t xml:space="preserve">Antecedents of </w:t>
      </w:r>
      <w:r w:rsidR="009336CE">
        <w:rPr>
          <w:color w:val="000000"/>
        </w:rPr>
        <w:t>dedication</w:t>
      </w:r>
      <w:r w:rsidR="009336CE">
        <w:rPr>
          <w:color w:val="000000"/>
        </w:rPr>
        <w:t xml:space="preserve"> in the sports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1"/>
        <w:gridCol w:w="1211"/>
        <w:gridCol w:w="1137"/>
        <w:gridCol w:w="1137"/>
        <w:gridCol w:w="1269"/>
        <w:gridCol w:w="1224"/>
        <w:gridCol w:w="1134"/>
        <w:gridCol w:w="1054"/>
      </w:tblGrid>
      <w:tr w:rsidR="009336CE" w14:paraId="558DB3AD" w14:textId="77777777" w:rsidTr="004031B1">
        <w:trPr>
          <w:trHeight w:val="341"/>
        </w:trPr>
        <w:tc>
          <w:tcPr>
            <w:tcW w:w="1187" w:type="dxa"/>
            <w:gridSpan w:val="2"/>
            <w:tcBorders>
              <w:top w:val="single" w:sz="4" w:space="0" w:color="auto"/>
            </w:tcBorders>
          </w:tcPr>
          <w:p w14:paraId="51FC5A4A" w14:textId="77777777" w:rsidR="009336CE" w:rsidRPr="009336CE" w:rsidRDefault="009336CE" w:rsidP="009336CE">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5920ACB0" w14:textId="77777777" w:rsidR="009336CE" w:rsidRPr="009336CE" w:rsidRDefault="009336CE" w:rsidP="009336CE">
            <w:pPr>
              <w:widowControl w:val="0"/>
              <w:autoSpaceDE w:val="0"/>
              <w:autoSpaceDN w:val="0"/>
              <w:adjustRightInd w:val="0"/>
              <w:jc w:val="center"/>
              <w:rPr>
                <w:bCs/>
                <w:color w:val="000000"/>
                <w:sz w:val="22"/>
              </w:rPr>
            </w:pPr>
            <w:r w:rsidRPr="009336CE">
              <w:rPr>
                <w:bCs/>
                <w:color w:val="000000"/>
                <w:sz w:val="22"/>
              </w:rPr>
              <w:t>Antecedents of dedication regression (sports)</w:t>
            </w:r>
          </w:p>
        </w:tc>
      </w:tr>
      <w:tr w:rsidR="009336CE" w14:paraId="65ABE512" w14:textId="77777777" w:rsidTr="004031B1">
        <w:trPr>
          <w:trHeight w:val="449"/>
        </w:trPr>
        <w:tc>
          <w:tcPr>
            <w:tcW w:w="1176" w:type="dxa"/>
          </w:tcPr>
          <w:p w14:paraId="3832E896" w14:textId="77777777" w:rsidR="009336CE" w:rsidRPr="009336CE" w:rsidRDefault="009336CE" w:rsidP="009336CE">
            <w:pPr>
              <w:jc w:val="center"/>
              <w:rPr>
                <w:sz w:val="22"/>
              </w:rPr>
            </w:pPr>
          </w:p>
        </w:tc>
        <w:tc>
          <w:tcPr>
            <w:tcW w:w="1565" w:type="dxa"/>
            <w:gridSpan w:val="2"/>
            <w:tcBorders>
              <w:top w:val="single" w:sz="4" w:space="0" w:color="auto"/>
              <w:bottom w:val="single" w:sz="4" w:space="0" w:color="auto"/>
            </w:tcBorders>
          </w:tcPr>
          <w:p w14:paraId="14119C2F" w14:textId="77777777" w:rsidR="009336CE" w:rsidRPr="009336CE" w:rsidRDefault="009336CE" w:rsidP="009336CE">
            <w:pPr>
              <w:widowControl w:val="0"/>
              <w:autoSpaceDE w:val="0"/>
              <w:autoSpaceDN w:val="0"/>
              <w:adjustRightInd w:val="0"/>
              <w:jc w:val="center"/>
              <w:rPr>
                <w:color w:val="000000"/>
                <w:sz w:val="22"/>
              </w:rPr>
            </w:pPr>
            <w:r w:rsidRPr="009336CE">
              <w:rPr>
                <w:bCs/>
                <w:color w:val="000000"/>
                <w:sz w:val="22"/>
              </w:rPr>
              <w:t>t</w:t>
            </w:r>
          </w:p>
        </w:tc>
        <w:tc>
          <w:tcPr>
            <w:tcW w:w="1571" w:type="dxa"/>
            <w:tcBorders>
              <w:top w:val="single" w:sz="4" w:space="0" w:color="auto"/>
              <w:bottom w:val="single" w:sz="4" w:space="0" w:color="auto"/>
            </w:tcBorders>
          </w:tcPr>
          <w:p w14:paraId="02A17AD0" w14:textId="77777777" w:rsidR="009336CE" w:rsidRPr="009336CE" w:rsidRDefault="009336CE" w:rsidP="009336CE">
            <w:pPr>
              <w:widowControl w:val="0"/>
              <w:autoSpaceDE w:val="0"/>
              <w:autoSpaceDN w:val="0"/>
              <w:adjustRightInd w:val="0"/>
              <w:jc w:val="center"/>
              <w:rPr>
                <w:color w:val="000000"/>
                <w:sz w:val="22"/>
              </w:rPr>
            </w:pPr>
            <w:r w:rsidRPr="009336CE">
              <w:rPr>
                <w:bCs/>
                <w:color w:val="000000"/>
                <w:sz w:val="22"/>
              </w:rPr>
              <w:t>p</w:t>
            </w:r>
          </w:p>
          <w:p w14:paraId="07F138D6" w14:textId="77777777" w:rsidR="009336CE" w:rsidRPr="009336CE" w:rsidRDefault="009336CE" w:rsidP="009336CE">
            <w:pPr>
              <w:jc w:val="center"/>
              <w:rPr>
                <w:sz w:val="22"/>
              </w:rPr>
            </w:pPr>
          </w:p>
        </w:tc>
        <w:tc>
          <w:tcPr>
            <w:tcW w:w="1570" w:type="dxa"/>
            <w:tcBorders>
              <w:top w:val="single" w:sz="4" w:space="0" w:color="auto"/>
              <w:bottom w:val="single" w:sz="4" w:space="0" w:color="auto"/>
            </w:tcBorders>
          </w:tcPr>
          <w:p w14:paraId="4C1E10DB" w14:textId="77777777" w:rsidR="009336CE" w:rsidRPr="009336CE" w:rsidRDefault="009336CE" w:rsidP="009336CE">
            <w:pPr>
              <w:widowControl w:val="0"/>
              <w:autoSpaceDE w:val="0"/>
              <w:autoSpaceDN w:val="0"/>
              <w:adjustRightInd w:val="0"/>
              <w:jc w:val="center"/>
              <w:rPr>
                <w:bCs/>
                <w:color w:val="000000"/>
                <w:sz w:val="22"/>
              </w:rPr>
            </w:pPr>
            <w:r w:rsidRPr="009336CE">
              <w:rPr>
                <w:bCs/>
                <w:color w:val="000000"/>
                <w:sz w:val="22"/>
              </w:rPr>
              <w:t>β</w:t>
            </w:r>
          </w:p>
        </w:tc>
        <w:tc>
          <w:tcPr>
            <w:tcW w:w="1570" w:type="dxa"/>
            <w:tcBorders>
              <w:top w:val="single" w:sz="4" w:space="0" w:color="auto"/>
              <w:bottom w:val="single" w:sz="4" w:space="0" w:color="auto"/>
            </w:tcBorders>
          </w:tcPr>
          <w:p w14:paraId="38798B59" w14:textId="77777777" w:rsidR="009336CE" w:rsidRPr="009336CE" w:rsidRDefault="009336CE" w:rsidP="009336CE">
            <w:pPr>
              <w:widowControl w:val="0"/>
              <w:autoSpaceDE w:val="0"/>
              <w:autoSpaceDN w:val="0"/>
              <w:adjustRightInd w:val="0"/>
              <w:jc w:val="center"/>
              <w:rPr>
                <w:color w:val="000000"/>
                <w:sz w:val="22"/>
              </w:rPr>
            </w:pPr>
            <w:r w:rsidRPr="009336CE">
              <w:rPr>
                <w:bCs/>
                <w:color w:val="000000"/>
                <w:sz w:val="22"/>
              </w:rPr>
              <w:t>F</w:t>
            </w:r>
          </w:p>
          <w:p w14:paraId="29E3B22B" w14:textId="77777777" w:rsidR="009336CE" w:rsidRPr="009336CE" w:rsidRDefault="009336CE" w:rsidP="009336CE">
            <w:pPr>
              <w:jc w:val="center"/>
              <w:rPr>
                <w:sz w:val="22"/>
              </w:rPr>
            </w:pPr>
          </w:p>
        </w:tc>
        <w:tc>
          <w:tcPr>
            <w:tcW w:w="1569" w:type="dxa"/>
            <w:tcBorders>
              <w:top w:val="single" w:sz="4" w:space="0" w:color="auto"/>
              <w:bottom w:val="single" w:sz="4" w:space="0" w:color="auto"/>
            </w:tcBorders>
          </w:tcPr>
          <w:p w14:paraId="1F36F77C" w14:textId="77777777" w:rsidR="009336CE" w:rsidRPr="009336CE" w:rsidRDefault="009336CE" w:rsidP="009336CE">
            <w:pPr>
              <w:jc w:val="center"/>
              <w:rPr>
                <w:sz w:val="22"/>
              </w:rPr>
            </w:pPr>
            <w:proofErr w:type="spellStart"/>
            <w:r w:rsidRPr="009336CE">
              <w:rPr>
                <w:sz w:val="22"/>
              </w:rPr>
              <w:t>df</w:t>
            </w:r>
            <w:proofErr w:type="spellEnd"/>
          </w:p>
        </w:tc>
        <w:tc>
          <w:tcPr>
            <w:tcW w:w="1566" w:type="dxa"/>
            <w:tcBorders>
              <w:top w:val="single" w:sz="4" w:space="0" w:color="auto"/>
              <w:bottom w:val="single" w:sz="4" w:space="0" w:color="auto"/>
            </w:tcBorders>
          </w:tcPr>
          <w:p w14:paraId="1AC11E0D" w14:textId="77777777" w:rsidR="009336CE" w:rsidRPr="009336CE" w:rsidRDefault="009336CE" w:rsidP="009336CE">
            <w:pPr>
              <w:jc w:val="center"/>
              <w:rPr>
                <w:sz w:val="22"/>
              </w:rPr>
            </w:pPr>
            <w:r w:rsidRPr="009336CE">
              <w:rPr>
                <w:sz w:val="22"/>
              </w:rPr>
              <w:t>p</w:t>
            </w:r>
          </w:p>
        </w:tc>
        <w:tc>
          <w:tcPr>
            <w:tcW w:w="1083" w:type="dxa"/>
            <w:tcBorders>
              <w:top w:val="single" w:sz="4" w:space="0" w:color="auto"/>
              <w:bottom w:val="single" w:sz="4" w:space="0" w:color="auto"/>
            </w:tcBorders>
          </w:tcPr>
          <w:p w14:paraId="7DAA8F91" w14:textId="77777777" w:rsidR="009336CE" w:rsidRPr="009336CE" w:rsidRDefault="009336CE" w:rsidP="009336CE">
            <w:pPr>
              <w:widowControl w:val="0"/>
              <w:autoSpaceDE w:val="0"/>
              <w:autoSpaceDN w:val="0"/>
              <w:adjustRightInd w:val="0"/>
              <w:jc w:val="center"/>
              <w:rPr>
                <w:color w:val="000000"/>
                <w:sz w:val="22"/>
              </w:rPr>
            </w:pPr>
            <w:r w:rsidRPr="009336CE">
              <w:rPr>
                <w:bCs/>
                <w:color w:val="000000"/>
                <w:sz w:val="22"/>
              </w:rPr>
              <w:t>Adjusted R2</w:t>
            </w:r>
          </w:p>
          <w:p w14:paraId="1352AC62" w14:textId="77777777" w:rsidR="009336CE" w:rsidRPr="009336CE" w:rsidRDefault="009336CE" w:rsidP="009336CE">
            <w:pPr>
              <w:rPr>
                <w:sz w:val="22"/>
              </w:rPr>
            </w:pPr>
          </w:p>
        </w:tc>
      </w:tr>
      <w:tr w:rsidR="009336CE" w14:paraId="73AADED7" w14:textId="77777777" w:rsidTr="004031B1">
        <w:tc>
          <w:tcPr>
            <w:tcW w:w="1176" w:type="dxa"/>
          </w:tcPr>
          <w:p w14:paraId="0E7FC998" w14:textId="77777777" w:rsidR="009336CE" w:rsidRPr="009336CE" w:rsidRDefault="009336CE" w:rsidP="009336CE">
            <w:pPr>
              <w:rPr>
                <w:sz w:val="22"/>
              </w:rPr>
            </w:pPr>
            <w:r w:rsidRPr="009336CE">
              <w:rPr>
                <w:sz w:val="22"/>
              </w:rPr>
              <w:t>Dedication</w:t>
            </w:r>
          </w:p>
        </w:tc>
        <w:tc>
          <w:tcPr>
            <w:tcW w:w="1565" w:type="dxa"/>
            <w:gridSpan w:val="2"/>
            <w:tcBorders>
              <w:top w:val="single" w:sz="4" w:space="0" w:color="auto"/>
            </w:tcBorders>
          </w:tcPr>
          <w:p w14:paraId="57658ED4" w14:textId="77777777" w:rsidR="009336CE" w:rsidRPr="009336CE" w:rsidRDefault="009336CE" w:rsidP="009336CE">
            <w:pPr>
              <w:jc w:val="center"/>
              <w:rPr>
                <w:sz w:val="22"/>
              </w:rPr>
            </w:pPr>
          </w:p>
        </w:tc>
        <w:tc>
          <w:tcPr>
            <w:tcW w:w="1571" w:type="dxa"/>
            <w:tcBorders>
              <w:top w:val="single" w:sz="4" w:space="0" w:color="auto"/>
            </w:tcBorders>
          </w:tcPr>
          <w:p w14:paraId="6E254736" w14:textId="77777777" w:rsidR="009336CE" w:rsidRPr="009336CE" w:rsidRDefault="009336CE" w:rsidP="009336CE">
            <w:pPr>
              <w:jc w:val="center"/>
              <w:rPr>
                <w:sz w:val="22"/>
              </w:rPr>
            </w:pPr>
          </w:p>
        </w:tc>
        <w:tc>
          <w:tcPr>
            <w:tcW w:w="1570" w:type="dxa"/>
            <w:tcBorders>
              <w:top w:val="single" w:sz="4" w:space="0" w:color="auto"/>
            </w:tcBorders>
          </w:tcPr>
          <w:p w14:paraId="2729C78C" w14:textId="77777777" w:rsidR="009336CE" w:rsidRPr="009336CE" w:rsidRDefault="009336CE" w:rsidP="009336CE">
            <w:pPr>
              <w:jc w:val="center"/>
              <w:rPr>
                <w:sz w:val="22"/>
              </w:rPr>
            </w:pPr>
          </w:p>
        </w:tc>
        <w:tc>
          <w:tcPr>
            <w:tcW w:w="1570" w:type="dxa"/>
            <w:tcBorders>
              <w:top w:val="single" w:sz="4" w:space="0" w:color="auto"/>
            </w:tcBorders>
          </w:tcPr>
          <w:p w14:paraId="08D9131D" w14:textId="77777777" w:rsidR="009336CE" w:rsidRPr="009336CE" w:rsidRDefault="009336CE" w:rsidP="009336CE">
            <w:pPr>
              <w:jc w:val="center"/>
              <w:rPr>
                <w:sz w:val="22"/>
              </w:rPr>
            </w:pPr>
          </w:p>
        </w:tc>
        <w:tc>
          <w:tcPr>
            <w:tcW w:w="1569" w:type="dxa"/>
            <w:tcBorders>
              <w:top w:val="single" w:sz="4" w:space="0" w:color="auto"/>
            </w:tcBorders>
          </w:tcPr>
          <w:p w14:paraId="0ABEFD6E" w14:textId="77777777" w:rsidR="009336CE" w:rsidRPr="009336CE" w:rsidRDefault="009336CE" w:rsidP="009336CE">
            <w:pPr>
              <w:jc w:val="center"/>
              <w:rPr>
                <w:sz w:val="22"/>
              </w:rPr>
            </w:pPr>
          </w:p>
        </w:tc>
        <w:tc>
          <w:tcPr>
            <w:tcW w:w="1566" w:type="dxa"/>
            <w:tcBorders>
              <w:top w:val="single" w:sz="4" w:space="0" w:color="auto"/>
            </w:tcBorders>
          </w:tcPr>
          <w:p w14:paraId="5C0D19C9" w14:textId="77777777" w:rsidR="009336CE" w:rsidRPr="009336CE" w:rsidRDefault="009336CE" w:rsidP="009336CE">
            <w:pPr>
              <w:jc w:val="center"/>
              <w:rPr>
                <w:sz w:val="22"/>
              </w:rPr>
            </w:pPr>
          </w:p>
        </w:tc>
        <w:tc>
          <w:tcPr>
            <w:tcW w:w="1083" w:type="dxa"/>
            <w:tcBorders>
              <w:top w:val="single" w:sz="4" w:space="0" w:color="auto"/>
            </w:tcBorders>
          </w:tcPr>
          <w:p w14:paraId="7DA31007" w14:textId="77777777" w:rsidR="009336CE" w:rsidRPr="009336CE" w:rsidRDefault="009336CE" w:rsidP="009336CE">
            <w:pPr>
              <w:jc w:val="center"/>
              <w:rPr>
                <w:sz w:val="22"/>
              </w:rPr>
            </w:pPr>
          </w:p>
        </w:tc>
      </w:tr>
      <w:tr w:rsidR="009336CE" w14:paraId="78A115FE" w14:textId="77777777" w:rsidTr="004031B1">
        <w:tc>
          <w:tcPr>
            <w:tcW w:w="1176" w:type="dxa"/>
          </w:tcPr>
          <w:p w14:paraId="7D33D982" w14:textId="77777777" w:rsidR="009336CE" w:rsidRPr="009336CE" w:rsidRDefault="009336CE" w:rsidP="009336CE">
            <w:pPr>
              <w:rPr>
                <w:sz w:val="22"/>
              </w:rPr>
            </w:pPr>
            <w:r w:rsidRPr="009336CE">
              <w:rPr>
                <w:sz w:val="22"/>
              </w:rPr>
              <w:t>Overall</w:t>
            </w:r>
          </w:p>
        </w:tc>
        <w:tc>
          <w:tcPr>
            <w:tcW w:w="1565" w:type="dxa"/>
            <w:gridSpan w:val="2"/>
          </w:tcPr>
          <w:p w14:paraId="492C56B9" w14:textId="77777777" w:rsidR="009336CE" w:rsidRPr="009336CE" w:rsidRDefault="009336CE" w:rsidP="009336CE">
            <w:pPr>
              <w:jc w:val="center"/>
              <w:rPr>
                <w:sz w:val="22"/>
              </w:rPr>
            </w:pPr>
          </w:p>
        </w:tc>
        <w:tc>
          <w:tcPr>
            <w:tcW w:w="1571" w:type="dxa"/>
          </w:tcPr>
          <w:p w14:paraId="4507D2D8" w14:textId="77777777" w:rsidR="009336CE" w:rsidRPr="009336CE" w:rsidRDefault="009336CE" w:rsidP="009336CE">
            <w:pPr>
              <w:jc w:val="center"/>
              <w:rPr>
                <w:sz w:val="22"/>
              </w:rPr>
            </w:pPr>
          </w:p>
        </w:tc>
        <w:tc>
          <w:tcPr>
            <w:tcW w:w="1570" w:type="dxa"/>
          </w:tcPr>
          <w:p w14:paraId="583087ED" w14:textId="77777777" w:rsidR="009336CE" w:rsidRPr="009336CE" w:rsidRDefault="009336CE" w:rsidP="009336CE">
            <w:pPr>
              <w:jc w:val="center"/>
              <w:rPr>
                <w:sz w:val="22"/>
              </w:rPr>
            </w:pPr>
          </w:p>
        </w:tc>
        <w:tc>
          <w:tcPr>
            <w:tcW w:w="1570" w:type="dxa"/>
          </w:tcPr>
          <w:p w14:paraId="58DB78AC" w14:textId="77777777" w:rsidR="009336CE" w:rsidRPr="009336CE" w:rsidRDefault="009336CE" w:rsidP="009336CE">
            <w:pPr>
              <w:jc w:val="center"/>
              <w:rPr>
                <w:sz w:val="22"/>
              </w:rPr>
            </w:pPr>
            <w:r w:rsidRPr="009336CE">
              <w:rPr>
                <w:sz w:val="22"/>
              </w:rPr>
              <w:t>305.11</w:t>
            </w:r>
          </w:p>
        </w:tc>
        <w:tc>
          <w:tcPr>
            <w:tcW w:w="1569" w:type="dxa"/>
          </w:tcPr>
          <w:p w14:paraId="76B135B3" w14:textId="77777777" w:rsidR="009336CE" w:rsidRPr="009336CE" w:rsidRDefault="009336CE" w:rsidP="009336CE">
            <w:pPr>
              <w:jc w:val="center"/>
              <w:rPr>
                <w:sz w:val="22"/>
              </w:rPr>
            </w:pPr>
            <w:r w:rsidRPr="009336CE">
              <w:rPr>
                <w:sz w:val="22"/>
              </w:rPr>
              <w:t>4,224</w:t>
            </w:r>
          </w:p>
        </w:tc>
        <w:tc>
          <w:tcPr>
            <w:tcW w:w="1566" w:type="dxa"/>
          </w:tcPr>
          <w:p w14:paraId="0765FE5B" w14:textId="77777777" w:rsidR="009336CE" w:rsidRPr="009336CE" w:rsidRDefault="009336CE" w:rsidP="009336CE">
            <w:pPr>
              <w:jc w:val="center"/>
              <w:rPr>
                <w:sz w:val="22"/>
              </w:rPr>
            </w:pPr>
            <w:r w:rsidRPr="009336CE">
              <w:rPr>
                <w:sz w:val="22"/>
              </w:rPr>
              <w:t>.00</w:t>
            </w:r>
          </w:p>
        </w:tc>
        <w:tc>
          <w:tcPr>
            <w:tcW w:w="1083" w:type="dxa"/>
          </w:tcPr>
          <w:p w14:paraId="6EDB92F1" w14:textId="77777777" w:rsidR="009336CE" w:rsidRPr="009336CE" w:rsidRDefault="009336CE" w:rsidP="009336CE">
            <w:pPr>
              <w:jc w:val="center"/>
              <w:rPr>
                <w:sz w:val="22"/>
              </w:rPr>
            </w:pPr>
            <w:r w:rsidRPr="009336CE">
              <w:rPr>
                <w:sz w:val="22"/>
              </w:rPr>
              <w:t>.84</w:t>
            </w:r>
          </w:p>
        </w:tc>
      </w:tr>
      <w:tr w:rsidR="009336CE" w14:paraId="7B0ACB85" w14:textId="77777777" w:rsidTr="004031B1">
        <w:tc>
          <w:tcPr>
            <w:tcW w:w="1176" w:type="dxa"/>
          </w:tcPr>
          <w:p w14:paraId="56D5A796" w14:textId="77777777" w:rsidR="009336CE" w:rsidRPr="009336CE" w:rsidRDefault="009336CE" w:rsidP="009336CE">
            <w:pPr>
              <w:rPr>
                <w:sz w:val="22"/>
              </w:rPr>
            </w:pPr>
            <w:r w:rsidRPr="009336CE">
              <w:rPr>
                <w:sz w:val="22"/>
              </w:rPr>
              <w:t>Sym.</w:t>
            </w:r>
          </w:p>
        </w:tc>
        <w:tc>
          <w:tcPr>
            <w:tcW w:w="1565" w:type="dxa"/>
            <w:gridSpan w:val="2"/>
          </w:tcPr>
          <w:p w14:paraId="5D8AF823" w14:textId="77777777" w:rsidR="009336CE" w:rsidRPr="009336CE" w:rsidRDefault="009336CE" w:rsidP="009336CE">
            <w:pPr>
              <w:jc w:val="center"/>
              <w:rPr>
                <w:sz w:val="22"/>
              </w:rPr>
            </w:pPr>
            <w:r w:rsidRPr="009336CE">
              <w:rPr>
                <w:sz w:val="22"/>
              </w:rPr>
              <w:t>4.30</w:t>
            </w:r>
          </w:p>
        </w:tc>
        <w:tc>
          <w:tcPr>
            <w:tcW w:w="1571" w:type="dxa"/>
          </w:tcPr>
          <w:p w14:paraId="375E3DF8" w14:textId="77777777" w:rsidR="009336CE" w:rsidRPr="009336CE" w:rsidRDefault="009336CE" w:rsidP="009336CE">
            <w:pPr>
              <w:jc w:val="center"/>
              <w:rPr>
                <w:sz w:val="22"/>
              </w:rPr>
            </w:pPr>
            <w:r w:rsidRPr="009336CE">
              <w:rPr>
                <w:sz w:val="22"/>
              </w:rPr>
              <w:t>.00</w:t>
            </w:r>
          </w:p>
        </w:tc>
        <w:tc>
          <w:tcPr>
            <w:tcW w:w="1570" w:type="dxa"/>
          </w:tcPr>
          <w:p w14:paraId="357C121C" w14:textId="77777777" w:rsidR="009336CE" w:rsidRPr="009336CE" w:rsidRDefault="009336CE" w:rsidP="009336CE">
            <w:pPr>
              <w:jc w:val="center"/>
              <w:rPr>
                <w:sz w:val="22"/>
              </w:rPr>
            </w:pPr>
            <w:r w:rsidRPr="009336CE">
              <w:rPr>
                <w:sz w:val="22"/>
              </w:rPr>
              <w:t>.16</w:t>
            </w:r>
          </w:p>
        </w:tc>
        <w:tc>
          <w:tcPr>
            <w:tcW w:w="1570" w:type="dxa"/>
          </w:tcPr>
          <w:p w14:paraId="73CF8CCB" w14:textId="77777777" w:rsidR="009336CE" w:rsidRPr="009336CE" w:rsidRDefault="009336CE" w:rsidP="009336CE">
            <w:pPr>
              <w:jc w:val="center"/>
              <w:rPr>
                <w:sz w:val="22"/>
              </w:rPr>
            </w:pPr>
          </w:p>
        </w:tc>
        <w:tc>
          <w:tcPr>
            <w:tcW w:w="1569" w:type="dxa"/>
          </w:tcPr>
          <w:p w14:paraId="7C5932AA" w14:textId="77777777" w:rsidR="009336CE" w:rsidRPr="009336CE" w:rsidRDefault="009336CE" w:rsidP="009336CE">
            <w:pPr>
              <w:jc w:val="center"/>
              <w:rPr>
                <w:sz w:val="22"/>
              </w:rPr>
            </w:pPr>
          </w:p>
        </w:tc>
        <w:tc>
          <w:tcPr>
            <w:tcW w:w="1566" w:type="dxa"/>
          </w:tcPr>
          <w:p w14:paraId="04F9ABC2" w14:textId="77777777" w:rsidR="009336CE" w:rsidRPr="009336CE" w:rsidRDefault="009336CE" w:rsidP="009336CE">
            <w:pPr>
              <w:jc w:val="center"/>
              <w:rPr>
                <w:sz w:val="22"/>
              </w:rPr>
            </w:pPr>
          </w:p>
        </w:tc>
        <w:tc>
          <w:tcPr>
            <w:tcW w:w="1083" w:type="dxa"/>
          </w:tcPr>
          <w:p w14:paraId="793ED8A9" w14:textId="77777777" w:rsidR="009336CE" w:rsidRPr="009336CE" w:rsidRDefault="009336CE" w:rsidP="009336CE">
            <w:pPr>
              <w:jc w:val="center"/>
              <w:rPr>
                <w:sz w:val="22"/>
              </w:rPr>
            </w:pPr>
          </w:p>
        </w:tc>
      </w:tr>
      <w:tr w:rsidR="009336CE" w14:paraId="026F81A8" w14:textId="77777777" w:rsidTr="004031B1">
        <w:tc>
          <w:tcPr>
            <w:tcW w:w="1176" w:type="dxa"/>
          </w:tcPr>
          <w:p w14:paraId="682E9E88" w14:textId="77777777" w:rsidR="009336CE" w:rsidRPr="009336CE" w:rsidRDefault="009336CE" w:rsidP="009336CE">
            <w:pPr>
              <w:rPr>
                <w:sz w:val="22"/>
              </w:rPr>
            </w:pPr>
            <w:r w:rsidRPr="009336CE">
              <w:rPr>
                <w:sz w:val="22"/>
              </w:rPr>
              <w:t>Inclusion</w:t>
            </w:r>
          </w:p>
        </w:tc>
        <w:tc>
          <w:tcPr>
            <w:tcW w:w="1565" w:type="dxa"/>
            <w:gridSpan w:val="2"/>
          </w:tcPr>
          <w:p w14:paraId="5F84B2ED" w14:textId="77777777" w:rsidR="009336CE" w:rsidRPr="009336CE" w:rsidRDefault="009336CE" w:rsidP="009336CE">
            <w:pPr>
              <w:jc w:val="center"/>
              <w:rPr>
                <w:sz w:val="22"/>
              </w:rPr>
            </w:pPr>
            <w:r w:rsidRPr="009336CE">
              <w:rPr>
                <w:sz w:val="22"/>
              </w:rPr>
              <w:t>21.01</w:t>
            </w:r>
          </w:p>
        </w:tc>
        <w:tc>
          <w:tcPr>
            <w:tcW w:w="1571" w:type="dxa"/>
          </w:tcPr>
          <w:p w14:paraId="00D1210B" w14:textId="77777777" w:rsidR="009336CE" w:rsidRPr="009336CE" w:rsidRDefault="009336CE" w:rsidP="009336CE">
            <w:pPr>
              <w:jc w:val="center"/>
              <w:rPr>
                <w:sz w:val="22"/>
              </w:rPr>
            </w:pPr>
            <w:r w:rsidRPr="009336CE">
              <w:rPr>
                <w:sz w:val="22"/>
              </w:rPr>
              <w:t>.00</w:t>
            </w:r>
          </w:p>
        </w:tc>
        <w:tc>
          <w:tcPr>
            <w:tcW w:w="1570" w:type="dxa"/>
          </w:tcPr>
          <w:p w14:paraId="71ED4888" w14:textId="77777777" w:rsidR="009336CE" w:rsidRPr="009336CE" w:rsidRDefault="009336CE" w:rsidP="009336CE">
            <w:pPr>
              <w:jc w:val="center"/>
              <w:rPr>
                <w:sz w:val="22"/>
              </w:rPr>
            </w:pPr>
            <w:r w:rsidRPr="009336CE">
              <w:rPr>
                <w:sz w:val="22"/>
              </w:rPr>
              <w:t>.79</w:t>
            </w:r>
          </w:p>
        </w:tc>
        <w:tc>
          <w:tcPr>
            <w:tcW w:w="1570" w:type="dxa"/>
          </w:tcPr>
          <w:p w14:paraId="370489AF" w14:textId="77777777" w:rsidR="009336CE" w:rsidRPr="009336CE" w:rsidRDefault="009336CE" w:rsidP="009336CE">
            <w:pPr>
              <w:jc w:val="center"/>
              <w:rPr>
                <w:sz w:val="22"/>
              </w:rPr>
            </w:pPr>
          </w:p>
        </w:tc>
        <w:tc>
          <w:tcPr>
            <w:tcW w:w="1569" w:type="dxa"/>
          </w:tcPr>
          <w:p w14:paraId="4422E2C1" w14:textId="77777777" w:rsidR="009336CE" w:rsidRPr="009336CE" w:rsidRDefault="009336CE" w:rsidP="009336CE">
            <w:pPr>
              <w:jc w:val="center"/>
              <w:rPr>
                <w:sz w:val="22"/>
              </w:rPr>
            </w:pPr>
          </w:p>
        </w:tc>
        <w:tc>
          <w:tcPr>
            <w:tcW w:w="1566" w:type="dxa"/>
          </w:tcPr>
          <w:p w14:paraId="0961DA56" w14:textId="77777777" w:rsidR="009336CE" w:rsidRPr="009336CE" w:rsidRDefault="009336CE" w:rsidP="009336CE">
            <w:pPr>
              <w:jc w:val="center"/>
              <w:rPr>
                <w:sz w:val="22"/>
              </w:rPr>
            </w:pPr>
          </w:p>
        </w:tc>
        <w:tc>
          <w:tcPr>
            <w:tcW w:w="1083" w:type="dxa"/>
          </w:tcPr>
          <w:p w14:paraId="0A01CF04" w14:textId="77777777" w:rsidR="009336CE" w:rsidRPr="009336CE" w:rsidRDefault="009336CE" w:rsidP="009336CE">
            <w:pPr>
              <w:jc w:val="center"/>
              <w:rPr>
                <w:sz w:val="22"/>
              </w:rPr>
            </w:pPr>
          </w:p>
        </w:tc>
      </w:tr>
      <w:tr w:rsidR="009336CE" w14:paraId="2B3AAEFA" w14:textId="77777777" w:rsidTr="004031B1">
        <w:trPr>
          <w:trHeight w:val="315"/>
        </w:trPr>
        <w:tc>
          <w:tcPr>
            <w:tcW w:w="1176" w:type="dxa"/>
            <w:tcBorders>
              <w:bottom w:val="nil"/>
            </w:tcBorders>
          </w:tcPr>
          <w:p w14:paraId="0ACDBC29" w14:textId="77777777" w:rsidR="009336CE" w:rsidRPr="009336CE" w:rsidRDefault="009336CE" w:rsidP="009336CE">
            <w:pPr>
              <w:rPr>
                <w:sz w:val="22"/>
              </w:rPr>
            </w:pPr>
            <w:r w:rsidRPr="009336CE">
              <w:rPr>
                <w:sz w:val="22"/>
              </w:rPr>
              <w:t>Gender</w:t>
            </w:r>
          </w:p>
        </w:tc>
        <w:tc>
          <w:tcPr>
            <w:tcW w:w="1565" w:type="dxa"/>
            <w:gridSpan w:val="2"/>
            <w:tcBorders>
              <w:bottom w:val="nil"/>
            </w:tcBorders>
          </w:tcPr>
          <w:p w14:paraId="11B8383B" w14:textId="77777777" w:rsidR="009336CE" w:rsidRPr="009336CE" w:rsidRDefault="009336CE" w:rsidP="009336CE">
            <w:pPr>
              <w:jc w:val="center"/>
              <w:rPr>
                <w:sz w:val="22"/>
              </w:rPr>
            </w:pPr>
            <w:r w:rsidRPr="009336CE">
              <w:rPr>
                <w:sz w:val="22"/>
              </w:rPr>
              <w:t>1.48</w:t>
            </w:r>
          </w:p>
        </w:tc>
        <w:tc>
          <w:tcPr>
            <w:tcW w:w="1571" w:type="dxa"/>
            <w:tcBorders>
              <w:bottom w:val="nil"/>
            </w:tcBorders>
          </w:tcPr>
          <w:p w14:paraId="6351F6E7" w14:textId="77777777" w:rsidR="009336CE" w:rsidRPr="009336CE" w:rsidRDefault="009336CE" w:rsidP="009336CE">
            <w:pPr>
              <w:jc w:val="center"/>
              <w:rPr>
                <w:sz w:val="22"/>
              </w:rPr>
            </w:pPr>
            <w:r w:rsidRPr="009336CE">
              <w:rPr>
                <w:sz w:val="22"/>
              </w:rPr>
              <w:t>.13</w:t>
            </w:r>
          </w:p>
        </w:tc>
        <w:tc>
          <w:tcPr>
            <w:tcW w:w="1570" w:type="dxa"/>
            <w:tcBorders>
              <w:bottom w:val="nil"/>
            </w:tcBorders>
          </w:tcPr>
          <w:p w14:paraId="5A79F7D0" w14:textId="77777777" w:rsidR="009336CE" w:rsidRPr="009336CE" w:rsidRDefault="009336CE" w:rsidP="009336CE">
            <w:pPr>
              <w:jc w:val="center"/>
              <w:rPr>
                <w:sz w:val="22"/>
              </w:rPr>
            </w:pPr>
            <w:r w:rsidRPr="009336CE">
              <w:rPr>
                <w:sz w:val="22"/>
              </w:rPr>
              <w:t>.03</w:t>
            </w:r>
          </w:p>
        </w:tc>
        <w:tc>
          <w:tcPr>
            <w:tcW w:w="1570" w:type="dxa"/>
            <w:tcBorders>
              <w:bottom w:val="nil"/>
            </w:tcBorders>
          </w:tcPr>
          <w:p w14:paraId="1424BA56" w14:textId="77777777" w:rsidR="009336CE" w:rsidRPr="009336CE" w:rsidRDefault="009336CE" w:rsidP="009336CE">
            <w:pPr>
              <w:jc w:val="center"/>
              <w:rPr>
                <w:sz w:val="22"/>
              </w:rPr>
            </w:pPr>
          </w:p>
        </w:tc>
        <w:tc>
          <w:tcPr>
            <w:tcW w:w="1569" w:type="dxa"/>
            <w:tcBorders>
              <w:bottom w:val="nil"/>
            </w:tcBorders>
          </w:tcPr>
          <w:p w14:paraId="600D2B90" w14:textId="77777777" w:rsidR="009336CE" w:rsidRPr="009336CE" w:rsidRDefault="009336CE" w:rsidP="009336CE">
            <w:pPr>
              <w:jc w:val="center"/>
              <w:rPr>
                <w:sz w:val="22"/>
              </w:rPr>
            </w:pPr>
          </w:p>
        </w:tc>
        <w:tc>
          <w:tcPr>
            <w:tcW w:w="1566" w:type="dxa"/>
            <w:tcBorders>
              <w:bottom w:val="nil"/>
            </w:tcBorders>
          </w:tcPr>
          <w:p w14:paraId="744D2799" w14:textId="77777777" w:rsidR="009336CE" w:rsidRPr="009336CE" w:rsidRDefault="009336CE" w:rsidP="009336CE">
            <w:pPr>
              <w:jc w:val="center"/>
              <w:rPr>
                <w:sz w:val="22"/>
              </w:rPr>
            </w:pPr>
          </w:p>
        </w:tc>
        <w:tc>
          <w:tcPr>
            <w:tcW w:w="1083" w:type="dxa"/>
            <w:tcBorders>
              <w:bottom w:val="nil"/>
            </w:tcBorders>
          </w:tcPr>
          <w:p w14:paraId="4EF51530" w14:textId="77777777" w:rsidR="009336CE" w:rsidRPr="009336CE" w:rsidRDefault="009336CE" w:rsidP="009336CE">
            <w:pPr>
              <w:jc w:val="center"/>
              <w:rPr>
                <w:sz w:val="22"/>
              </w:rPr>
            </w:pPr>
          </w:p>
        </w:tc>
      </w:tr>
      <w:tr w:rsidR="009336CE" w14:paraId="16445C76" w14:textId="77777777" w:rsidTr="004031B1">
        <w:trPr>
          <w:trHeight w:val="252"/>
        </w:trPr>
        <w:tc>
          <w:tcPr>
            <w:tcW w:w="1176" w:type="dxa"/>
            <w:tcBorders>
              <w:top w:val="nil"/>
              <w:bottom w:val="single" w:sz="4" w:space="0" w:color="auto"/>
            </w:tcBorders>
          </w:tcPr>
          <w:p w14:paraId="05576CD0" w14:textId="77777777" w:rsidR="009336CE" w:rsidRPr="009336CE" w:rsidRDefault="009336CE" w:rsidP="009336CE">
            <w:pPr>
              <w:rPr>
                <w:sz w:val="22"/>
              </w:rPr>
            </w:pPr>
            <w:r w:rsidRPr="009336CE">
              <w:rPr>
                <w:sz w:val="22"/>
              </w:rPr>
              <w:t>Race</w:t>
            </w:r>
          </w:p>
        </w:tc>
        <w:tc>
          <w:tcPr>
            <w:tcW w:w="1565" w:type="dxa"/>
            <w:gridSpan w:val="2"/>
            <w:tcBorders>
              <w:top w:val="nil"/>
              <w:bottom w:val="single" w:sz="4" w:space="0" w:color="auto"/>
            </w:tcBorders>
          </w:tcPr>
          <w:p w14:paraId="05F61FB0" w14:textId="77777777" w:rsidR="009336CE" w:rsidRPr="009336CE" w:rsidRDefault="009336CE" w:rsidP="009336CE">
            <w:pPr>
              <w:jc w:val="center"/>
              <w:rPr>
                <w:sz w:val="22"/>
              </w:rPr>
            </w:pPr>
            <w:r w:rsidRPr="009336CE">
              <w:rPr>
                <w:sz w:val="22"/>
              </w:rPr>
              <w:t>.59</w:t>
            </w:r>
          </w:p>
        </w:tc>
        <w:tc>
          <w:tcPr>
            <w:tcW w:w="1571" w:type="dxa"/>
            <w:tcBorders>
              <w:top w:val="nil"/>
              <w:bottom w:val="single" w:sz="4" w:space="0" w:color="auto"/>
            </w:tcBorders>
          </w:tcPr>
          <w:p w14:paraId="4E2A5849" w14:textId="77777777" w:rsidR="009336CE" w:rsidRPr="009336CE" w:rsidRDefault="009336CE" w:rsidP="009336CE">
            <w:pPr>
              <w:jc w:val="center"/>
              <w:rPr>
                <w:sz w:val="22"/>
              </w:rPr>
            </w:pPr>
            <w:r w:rsidRPr="009336CE">
              <w:rPr>
                <w:sz w:val="22"/>
              </w:rPr>
              <w:t>.55</w:t>
            </w:r>
          </w:p>
        </w:tc>
        <w:tc>
          <w:tcPr>
            <w:tcW w:w="1570" w:type="dxa"/>
            <w:tcBorders>
              <w:top w:val="nil"/>
              <w:bottom w:val="single" w:sz="4" w:space="0" w:color="auto"/>
            </w:tcBorders>
          </w:tcPr>
          <w:p w14:paraId="4989CEF2" w14:textId="77777777" w:rsidR="009336CE" w:rsidRPr="009336CE" w:rsidRDefault="009336CE" w:rsidP="009336CE">
            <w:pPr>
              <w:jc w:val="center"/>
              <w:rPr>
                <w:sz w:val="22"/>
              </w:rPr>
            </w:pPr>
            <w:r w:rsidRPr="009336CE">
              <w:rPr>
                <w:sz w:val="22"/>
              </w:rPr>
              <w:t>.01</w:t>
            </w:r>
          </w:p>
        </w:tc>
        <w:tc>
          <w:tcPr>
            <w:tcW w:w="1570" w:type="dxa"/>
            <w:tcBorders>
              <w:top w:val="nil"/>
              <w:bottom w:val="single" w:sz="4" w:space="0" w:color="auto"/>
            </w:tcBorders>
          </w:tcPr>
          <w:p w14:paraId="46D4FF5E" w14:textId="77777777" w:rsidR="009336CE" w:rsidRPr="009336CE" w:rsidRDefault="009336CE" w:rsidP="009336CE">
            <w:pPr>
              <w:jc w:val="center"/>
              <w:rPr>
                <w:sz w:val="22"/>
              </w:rPr>
            </w:pPr>
          </w:p>
        </w:tc>
        <w:tc>
          <w:tcPr>
            <w:tcW w:w="1569" w:type="dxa"/>
            <w:tcBorders>
              <w:top w:val="nil"/>
              <w:bottom w:val="single" w:sz="4" w:space="0" w:color="auto"/>
            </w:tcBorders>
          </w:tcPr>
          <w:p w14:paraId="745590BD" w14:textId="77777777" w:rsidR="009336CE" w:rsidRPr="009336CE" w:rsidRDefault="009336CE" w:rsidP="009336CE">
            <w:pPr>
              <w:jc w:val="center"/>
              <w:rPr>
                <w:sz w:val="22"/>
              </w:rPr>
            </w:pPr>
          </w:p>
        </w:tc>
        <w:tc>
          <w:tcPr>
            <w:tcW w:w="1566" w:type="dxa"/>
            <w:tcBorders>
              <w:top w:val="nil"/>
              <w:bottom w:val="single" w:sz="4" w:space="0" w:color="auto"/>
            </w:tcBorders>
          </w:tcPr>
          <w:p w14:paraId="119E8977" w14:textId="77777777" w:rsidR="009336CE" w:rsidRPr="009336CE" w:rsidRDefault="009336CE" w:rsidP="009336CE">
            <w:pPr>
              <w:jc w:val="center"/>
              <w:rPr>
                <w:sz w:val="22"/>
              </w:rPr>
            </w:pPr>
          </w:p>
        </w:tc>
        <w:tc>
          <w:tcPr>
            <w:tcW w:w="1083" w:type="dxa"/>
            <w:tcBorders>
              <w:top w:val="nil"/>
              <w:bottom w:val="single" w:sz="4" w:space="0" w:color="auto"/>
            </w:tcBorders>
          </w:tcPr>
          <w:p w14:paraId="0A0C55CD" w14:textId="77777777" w:rsidR="009336CE" w:rsidRPr="009336CE" w:rsidRDefault="009336CE" w:rsidP="009336CE">
            <w:pPr>
              <w:jc w:val="center"/>
              <w:rPr>
                <w:sz w:val="22"/>
              </w:rPr>
            </w:pPr>
          </w:p>
        </w:tc>
      </w:tr>
    </w:tbl>
    <w:p w14:paraId="579BDD2D" w14:textId="77777777" w:rsidR="009336CE" w:rsidRDefault="009336CE" w:rsidP="009336CE"/>
    <w:p w14:paraId="1180FE0A" w14:textId="77777777" w:rsidR="009336CE" w:rsidRDefault="009336CE" w:rsidP="009336CE"/>
    <w:p w14:paraId="1C9E6E52" w14:textId="77777777" w:rsidR="009336CE" w:rsidRDefault="009336CE" w:rsidP="009336CE"/>
    <w:p w14:paraId="04FB0B78" w14:textId="77777777" w:rsidR="009336CE" w:rsidRDefault="009336CE" w:rsidP="009336CE"/>
    <w:p w14:paraId="2DF3BF9B" w14:textId="77777777" w:rsidR="009336CE" w:rsidRDefault="009336CE" w:rsidP="009336CE"/>
    <w:p w14:paraId="7B0A5BF2" w14:textId="77777777" w:rsidR="009336CE" w:rsidRDefault="009336CE" w:rsidP="009336CE"/>
    <w:p w14:paraId="57764D6C" w14:textId="77777777" w:rsidR="009336CE" w:rsidRDefault="009336CE" w:rsidP="009336CE"/>
    <w:p w14:paraId="2E03EC2F" w14:textId="77777777" w:rsidR="00501802" w:rsidRDefault="00501802" w:rsidP="009336CE"/>
    <w:p w14:paraId="70850179" w14:textId="77777777" w:rsidR="009336CE" w:rsidRDefault="009336CE" w:rsidP="009336CE"/>
    <w:p w14:paraId="5B92BE48" w14:textId="01697F2D" w:rsidR="009336CE" w:rsidRDefault="00501802" w:rsidP="00F607D4">
      <w:r>
        <w:rPr>
          <w:i/>
        </w:rPr>
        <w:lastRenderedPageBreak/>
        <w:t xml:space="preserve">Table </w:t>
      </w:r>
      <w:r w:rsidR="00F23121">
        <w:rPr>
          <w:i/>
        </w:rPr>
        <w:t>4</w:t>
      </w:r>
      <w:r w:rsidR="00774647">
        <w:rPr>
          <w:i/>
        </w:rPr>
        <w:t>1</w:t>
      </w:r>
      <w:r w:rsidR="009336CE" w:rsidRPr="0026049F">
        <w:rPr>
          <w:i/>
        </w:rPr>
        <w:t>.</w:t>
      </w:r>
      <w:r w:rsidR="009336CE">
        <w:t xml:space="preserve"> </w:t>
      </w:r>
      <w:r w:rsidR="009336CE">
        <w:rPr>
          <w:color w:val="000000"/>
        </w:rPr>
        <w:t xml:space="preserve">Antecedents of </w:t>
      </w:r>
      <w:r w:rsidR="009336CE">
        <w:rPr>
          <w:color w:val="000000"/>
        </w:rPr>
        <w:t>expectation</w:t>
      </w:r>
      <w:r w:rsidR="009336CE">
        <w:rPr>
          <w:color w:val="000000"/>
        </w:rPr>
        <w:t xml:space="preserve"> in the sports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11"/>
        <w:gridCol w:w="1198"/>
        <w:gridCol w:w="1121"/>
        <w:gridCol w:w="1121"/>
        <w:gridCol w:w="1258"/>
        <w:gridCol w:w="1212"/>
        <w:gridCol w:w="1118"/>
        <w:gridCol w:w="1053"/>
      </w:tblGrid>
      <w:tr w:rsidR="009336CE" w14:paraId="53F67415" w14:textId="77777777" w:rsidTr="004031B1">
        <w:trPr>
          <w:trHeight w:val="341"/>
        </w:trPr>
        <w:tc>
          <w:tcPr>
            <w:tcW w:w="1187" w:type="dxa"/>
            <w:gridSpan w:val="2"/>
            <w:tcBorders>
              <w:top w:val="single" w:sz="4" w:space="0" w:color="auto"/>
            </w:tcBorders>
          </w:tcPr>
          <w:p w14:paraId="279ABC81" w14:textId="77777777" w:rsidR="009336CE" w:rsidRPr="00F607D4" w:rsidRDefault="009336CE" w:rsidP="004031B1">
            <w:pPr>
              <w:widowControl w:val="0"/>
              <w:autoSpaceDE w:val="0"/>
              <w:autoSpaceDN w:val="0"/>
              <w:adjustRightInd w:val="0"/>
              <w:jc w:val="center"/>
              <w:rPr>
                <w:bCs/>
                <w:color w:val="000000"/>
                <w:sz w:val="22"/>
                <w:szCs w:val="22"/>
              </w:rPr>
            </w:pPr>
          </w:p>
        </w:tc>
        <w:tc>
          <w:tcPr>
            <w:tcW w:w="10483" w:type="dxa"/>
            <w:gridSpan w:val="7"/>
            <w:tcBorders>
              <w:top w:val="single" w:sz="4" w:space="0" w:color="auto"/>
            </w:tcBorders>
          </w:tcPr>
          <w:p w14:paraId="763E6D5D" w14:textId="77777777" w:rsidR="009336CE" w:rsidRPr="00F607D4" w:rsidRDefault="009336CE" w:rsidP="004031B1">
            <w:pPr>
              <w:widowControl w:val="0"/>
              <w:autoSpaceDE w:val="0"/>
              <w:autoSpaceDN w:val="0"/>
              <w:adjustRightInd w:val="0"/>
              <w:jc w:val="center"/>
              <w:rPr>
                <w:bCs/>
                <w:color w:val="000000"/>
                <w:sz w:val="22"/>
                <w:szCs w:val="22"/>
              </w:rPr>
            </w:pPr>
            <w:r w:rsidRPr="00F607D4">
              <w:rPr>
                <w:bCs/>
                <w:color w:val="000000"/>
                <w:sz w:val="22"/>
                <w:szCs w:val="22"/>
              </w:rPr>
              <w:t>Antecedents of expectation regression (sports)</w:t>
            </w:r>
          </w:p>
        </w:tc>
      </w:tr>
      <w:tr w:rsidR="009336CE" w14:paraId="42F9C57D" w14:textId="77777777" w:rsidTr="004031B1">
        <w:trPr>
          <w:trHeight w:val="449"/>
        </w:trPr>
        <w:tc>
          <w:tcPr>
            <w:tcW w:w="1176" w:type="dxa"/>
          </w:tcPr>
          <w:p w14:paraId="30D027AA" w14:textId="77777777" w:rsidR="009336CE" w:rsidRPr="00F607D4" w:rsidRDefault="009336CE" w:rsidP="004031B1">
            <w:pPr>
              <w:jc w:val="center"/>
              <w:rPr>
                <w:sz w:val="22"/>
                <w:szCs w:val="22"/>
              </w:rPr>
            </w:pPr>
          </w:p>
        </w:tc>
        <w:tc>
          <w:tcPr>
            <w:tcW w:w="1565" w:type="dxa"/>
            <w:gridSpan w:val="2"/>
            <w:tcBorders>
              <w:top w:val="single" w:sz="4" w:space="0" w:color="auto"/>
              <w:bottom w:val="single" w:sz="4" w:space="0" w:color="auto"/>
            </w:tcBorders>
          </w:tcPr>
          <w:p w14:paraId="3C8E7D06" w14:textId="77777777" w:rsidR="009336CE" w:rsidRPr="00F607D4" w:rsidRDefault="009336CE" w:rsidP="004031B1">
            <w:pPr>
              <w:widowControl w:val="0"/>
              <w:autoSpaceDE w:val="0"/>
              <w:autoSpaceDN w:val="0"/>
              <w:adjustRightInd w:val="0"/>
              <w:jc w:val="center"/>
              <w:rPr>
                <w:color w:val="000000"/>
                <w:sz w:val="22"/>
                <w:szCs w:val="22"/>
              </w:rPr>
            </w:pPr>
            <w:r w:rsidRPr="00F607D4">
              <w:rPr>
                <w:bCs/>
                <w:color w:val="000000"/>
                <w:sz w:val="22"/>
                <w:szCs w:val="22"/>
              </w:rPr>
              <w:t>t</w:t>
            </w:r>
          </w:p>
        </w:tc>
        <w:tc>
          <w:tcPr>
            <w:tcW w:w="1571" w:type="dxa"/>
            <w:tcBorders>
              <w:top w:val="single" w:sz="4" w:space="0" w:color="auto"/>
              <w:bottom w:val="single" w:sz="4" w:space="0" w:color="auto"/>
            </w:tcBorders>
          </w:tcPr>
          <w:p w14:paraId="415F27F8" w14:textId="77777777" w:rsidR="009336CE" w:rsidRPr="00F607D4" w:rsidRDefault="009336CE" w:rsidP="004031B1">
            <w:pPr>
              <w:widowControl w:val="0"/>
              <w:autoSpaceDE w:val="0"/>
              <w:autoSpaceDN w:val="0"/>
              <w:adjustRightInd w:val="0"/>
              <w:jc w:val="center"/>
              <w:rPr>
                <w:color w:val="000000"/>
                <w:sz w:val="22"/>
                <w:szCs w:val="22"/>
              </w:rPr>
            </w:pPr>
            <w:r w:rsidRPr="00F607D4">
              <w:rPr>
                <w:bCs/>
                <w:color w:val="000000"/>
                <w:sz w:val="22"/>
                <w:szCs w:val="22"/>
              </w:rPr>
              <w:t>p</w:t>
            </w:r>
          </w:p>
          <w:p w14:paraId="7A8D384C" w14:textId="77777777" w:rsidR="009336CE" w:rsidRPr="00F607D4" w:rsidRDefault="009336CE" w:rsidP="004031B1">
            <w:pPr>
              <w:jc w:val="center"/>
              <w:rPr>
                <w:sz w:val="22"/>
                <w:szCs w:val="22"/>
              </w:rPr>
            </w:pPr>
          </w:p>
        </w:tc>
        <w:tc>
          <w:tcPr>
            <w:tcW w:w="1570" w:type="dxa"/>
            <w:tcBorders>
              <w:top w:val="single" w:sz="4" w:space="0" w:color="auto"/>
              <w:bottom w:val="single" w:sz="4" w:space="0" w:color="auto"/>
            </w:tcBorders>
          </w:tcPr>
          <w:p w14:paraId="16B5A855" w14:textId="77777777" w:rsidR="009336CE" w:rsidRPr="00F607D4" w:rsidRDefault="009336CE" w:rsidP="004031B1">
            <w:pPr>
              <w:widowControl w:val="0"/>
              <w:autoSpaceDE w:val="0"/>
              <w:autoSpaceDN w:val="0"/>
              <w:adjustRightInd w:val="0"/>
              <w:jc w:val="center"/>
              <w:rPr>
                <w:bCs/>
                <w:color w:val="000000"/>
                <w:sz w:val="22"/>
                <w:szCs w:val="22"/>
              </w:rPr>
            </w:pPr>
            <w:r w:rsidRPr="00F607D4">
              <w:rPr>
                <w:bCs/>
                <w:color w:val="000000"/>
                <w:sz w:val="22"/>
                <w:szCs w:val="22"/>
              </w:rPr>
              <w:t>β</w:t>
            </w:r>
          </w:p>
        </w:tc>
        <w:tc>
          <w:tcPr>
            <w:tcW w:w="1570" w:type="dxa"/>
            <w:tcBorders>
              <w:top w:val="single" w:sz="4" w:space="0" w:color="auto"/>
              <w:bottom w:val="single" w:sz="4" w:space="0" w:color="auto"/>
            </w:tcBorders>
          </w:tcPr>
          <w:p w14:paraId="52078DEF" w14:textId="77777777" w:rsidR="009336CE" w:rsidRPr="00F607D4" w:rsidRDefault="009336CE" w:rsidP="004031B1">
            <w:pPr>
              <w:widowControl w:val="0"/>
              <w:autoSpaceDE w:val="0"/>
              <w:autoSpaceDN w:val="0"/>
              <w:adjustRightInd w:val="0"/>
              <w:jc w:val="center"/>
              <w:rPr>
                <w:color w:val="000000"/>
                <w:sz w:val="22"/>
                <w:szCs w:val="22"/>
              </w:rPr>
            </w:pPr>
            <w:r w:rsidRPr="00F607D4">
              <w:rPr>
                <w:bCs/>
                <w:color w:val="000000"/>
                <w:sz w:val="22"/>
                <w:szCs w:val="22"/>
              </w:rPr>
              <w:t>F</w:t>
            </w:r>
          </w:p>
          <w:p w14:paraId="06DCE77D" w14:textId="77777777" w:rsidR="009336CE" w:rsidRPr="00F607D4" w:rsidRDefault="009336CE" w:rsidP="004031B1">
            <w:pPr>
              <w:jc w:val="center"/>
              <w:rPr>
                <w:sz w:val="22"/>
                <w:szCs w:val="22"/>
              </w:rPr>
            </w:pPr>
          </w:p>
        </w:tc>
        <w:tc>
          <w:tcPr>
            <w:tcW w:w="1569" w:type="dxa"/>
            <w:tcBorders>
              <w:top w:val="single" w:sz="4" w:space="0" w:color="auto"/>
              <w:bottom w:val="single" w:sz="4" w:space="0" w:color="auto"/>
            </w:tcBorders>
          </w:tcPr>
          <w:p w14:paraId="63A95BD5" w14:textId="77777777" w:rsidR="009336CE" w:rsidRPr="00F607D4" w:rsidRDefault="009336CE" w:rsidP="004031B1">
            <w:pPr>
              <w:jc w:val="center"/>
              <w:rPr>
                <w:sz w:val="22"/>
                <w:szCs w:val="22"/>
              </w:rPr>
            </w:pPr>
            <w:proofErr w:type="spellStart"/>
            <w:r w:rsidRPr="00F607D4">
              <w:rPr>
                <w:sz w:val="22"/>
                <w:szCs w:val="22"/>
              </w:rPr>
              <w:t>df</w:t>
            </w:r>
            <w:proofErr w:type="spellEnd"/>
          </w:p>
        </w:tc>
        <w:tc>
          <w:tcPr>
            <w:tcW w:w="1566" w:type="dxa"/>
            <w:tcBorders>
              <w:top w:val="single" w:sz="4" w:space="0" w:color="auto"/>
              <w:bottom w:val="single" w:sz="4" w:space="0" w:color="auto"/>
            </w:tcBorders>
          </w:tcPr>
          <w:p w14:paraId="7334E7C5" w14:textId="77777777" w:rsidR="009336CE" w:rsidRPr="00F607D4" w:rsidRDefault="009336CE" w:rsidP="004031B1">
            <w:pPr>
              <w:jc w:val="center"/>
              <w:rPr>
                <w:sz w:val="22"/>
                <w:szCs w:val="22"/>
              </w:rPr>
            </w:pPr>
            <w:r w:rsidRPr="00F607D4">
              <w:rPr>
                <w:sz w:val="22"/>
                <w:szCs w:val="22"/>
              </w:rPr>
              <w:t>p</w:t>
            </w:r>
          </w:p>
        </w:tc>
        <w:tc>
          <w:tcPr>
            <w:tcW w:w="1083" w:type="dxa"/>
            <w:tcBorders>
              <w:top w:val="single" w:sz="4" w:space="0" w:color="auto"/>
              <w:bottom w:val="single" w:sz="4" w:space="0" w:color="auto"/>
            </w:tcBorders>
          </w:tcPr>
          <w:p w14:paraId="4FAC7843" w14:textId="77777777" w:rsidR="009336CE" w:rsidRPr="00F607D4" w:rsidRDefault="009336CE" w:rsidP="004031B1">
            <w:pPr>
              <w:widowControl w:val="0"/>
              <w:autoSpaceDE w:val="0"/>
              <w:autoSpaceDN w:val="0"/>
              <w:adjustRightInd w:val="0"/>
              <w:jc w:val="center"/>
              <w:rPr>
                <w:color w:val="000000"/>
                <w:sz w:val="22"/>
                <w:szCs w:val="22"/>
              </w:rPr>
            </w:pPr>
            <w:r w:rsidRPr="00F607D4">
              <w:rPr>
                <w:bCs/>
                <w:color w:val="000000"/>
                <w:sz w:val="22"/>
                <w:szCs w:val="22"/>
              </w:rPr>
              <w:t>Adjusted R2</w:t>
            </w:r>
          </w:p>
          <w:p w14:paraId="268E7A62" w14:textId="77777777" w:rsidR="009336CE" w:rsidRPr="00F607D4" w:rsidRDefault="009336CE" w:rsidP="004031B1">
            <w:pPr>
              <w:rPr>
                <w:sz w:val="22"/>
                <w:szCs w:val="22"/>
              </w:rPr>
            </w:pPr>
          </w:p>
        </w:tc>
      </w:tr>
      <w:tr w:rsidR="009336CE" w14:paraId="3015C7D6" w14:textId="77777777" w:rsidTr="004031B1">
        <w:tc>
          <w:tcPr>
            <w:tcW w:w="1176" w:type="dxa"/>
          </w:tcPr>
          <w:p w14:paraId="031A159F" w14:textId="77777777" w:rsidR="009336CE" w:rsidRPr="00F607D4" w:rsidRDefault="009336CE" w:rsidP="004031B1">
            <w:pPr>
              <w:rPr>
                <w:sz w:val="22"/>
                <w:szCs w:val="22"/>
              </w:rPr>
            </w:pPr>
            <w:r w:rsidRPr="00F607D4">
              <w:rPr>
                <w:sz w:val="22"/>
                <w:szCs w:val="22"/>
              </w:rPr>
              <w:t>Expectation</w:t>
            </w:r>
          </w:p>
        </w:tc>
        <w:tc>
          <w:tcPr>
            <w:tcW w:w="1565" w:type="dxa"/>
            <w:gridSpan w:val="2"/>
            <w:tcBorders>
              <w:top w:val="single" w:sz="4" w:space="0" w:color="auto"/>
            </w:tcBorders>
          </w:tcPr>
          <w:p w14:paraId="1ABC13A3" w14:textId="77777777" w:rsidR="009336CE" w:rsidRPr="00F607D4" w:rsidRDefault="009336CE" w:rsidP="004031B1">
            <w:pPr>
              <w:jc w:val="center"/>
              <w:rPr>
                <w:sz w:val="22"/>
                <w:szCs w:val="22"/>
              </w:rPr>
            </w:pPr>
          </w:p>
        </w:tc>
        <w:tc>
          <w:tcPr>
            <w:tcW w:w="1571" w:type="dxa"/>
            <w:tcBorders>
              <w:top w:val="single" w:sz="4" w:space="0" w:color="auto"/>
            </w:tcBorders>
          </w:tcPr>
          <w:p w14:paraId="3C4A0166" w14:textId="77777777" w:rsidR="009336CE" w:rsidRPr="00F607D4" w:rsidRDefault="009336CE" w:rsidP="004031B1">
            <w:pPr>
              <w:jc w:val="center"/>
              <w:rPr>
                <w:sz w:val="22"/>
                <w:szCs w:val="22"/>
              </w:rPr>
            </w:pPr>
          </w:p>
        </w:tc>
        <w:tc>
          <w:tcPr>
            <w:tcW w:w="1570" w:type="dxa"/>
            <w:tcBorders>
              <w:top w:val="single" w:sz="4" w:space="0" w:color="auto"/>
            </w:tcBorders>
          </w:tcPr>
          <w:p w14:paraId="7E2484D6" w14:textId="77777777" w:rsidR="009336CE" w:rsidRPr="00F607D4" w:rsidRDefault="009336CE" w:rsidP="004031B1">
            <w:pPr>
              <w:jc w:val="center"/>
              <w:rPr>
                <w:sz w:val="22"/>
                <w:szCs w:val="22"/>
              </w:rPr>
            </w:pPr>
          </w:p>
        </w:tc>
        <w:tc>
          <w:tcPr>
            <w:tcW w:w="1570" w:type="dxa"/>
            <w:tcBorders>
              <w:top w:val="single" w:sz="4" w:space="0" w:color="auto"/>
            </w:tcBorders>
          </w:tcPr>
          <w:p w14:paraId="5A08FD54" w14:textId="77777777" w:rsidR="009336CE" w:rsidRPr="00F607D4" w:rsidRDefault="009336CE" w:rsidP="004031B1">
            <w:pPr>
              <w:jc w:val="center"/>
              <w:rPr>
                <w:sz w:val="22"/>
                <w:szCs w:val="22"/>
              </w:rPr>
            </w:pPr>
          </w:p>
        </w:tc>
        <w:tc>
          <w:tcPr>
            <w:tcW w:w="1569" w:type="dxa"/>
            <w:tcBorders>
              <w:top w:val="single" w:sz="4" w:space="0" w:color="auto"/>
            </w:tcBorders>
          </w:tcPr>
          <w:p w14:paraId="25EB5576" w14:textId="77777777" w:rsidR="009336CE" w:rsidRPr="00F607D4" w:rsidRDefault="009336CE" w:rsidP="004031B1">
            <w:pPr>
              <w:jc w:val="center"/>
              <w:rPr>
                <w:sz w:val="22"/>
                <w:szCs w:val="22"/>
              </w:rPr>
            </w:pPr>
          </w:p>
        </w:tc>
        <w:tc>
          <w:tcPr>
            <w:tcW w:w="1566" w:type="dxa"/>
            <w:tcBorders>
              <w:top w:val="single" w:sz="4" w:space="0" w:color="auto"/>
            </w:tcBorders>
          </w:tcPr>
          <w:p w14:paraId="503A5074" w14:textId="77777777" w:rsidR="009336CE" w:rsidRPr="00F607D4" w:rsidRDefault="009336CE" w:rsidP="004031B1">
            <w:pPr>
              <w:jc w:val="center"/>
              <w:rPr>
                <w:sz w:val="22"/>
                <w:szCs w:val="22"/>
              </w:rPr>
            </w:pPr>
          </w:p>
        </w:tc>
        <w:tc>
          <w:tcPr>
            <w:tcW w:w="1083" w:type="dxa"/>
            <w:tcBorders>
              <w:top w:val="single" w:sz="4" w:space="0" w:color="auto"/>
            </w:tcBorders>
          </w:tcPr>
          <w:p w14:paraId="682D6202" w14:textId="77777777" w:rsidR="009336CE" w:rsidRPr="00F607D4" w:rsidRDefault="009336CE" w:rsidP="004031B1">
            <w:pPr>
              <w:jc w:val="center"/>
              <w:rPr>
                <w:sz w:val="22"/>
                <w:szCs w:val="22"/>
              </w:rPr>
            </w:pPr>
          </w:p>
        </w:tc>
      </w:tr>
      <w:tr w:rsidR="009336CE" w14:paraId="5C039A89" w14:textId="77777777" w:rsidTr="004031B1">
        <w:tc>
          <w:tcPr>
            <w:tcW w:w="1176" w:type="dxa"/>
          </w:tcPr>
          <w:p w14:paraId="4EA01FCD" w14:textId="77777777" w:rsidR="009336CE" w:rsidRPr="00F607D4" w:rsidRDefault="009336CE" w:rsidP="004031B1">
            <w:pPr>
              <w:rPr>
                <w:sz w:val="22"/>
                <w:szCs w:val="22"/>
              </w:rPr>
            </w:pPr>
            <w:r w:rsidRPr="00F607D4">
              <w:rPr>
                <w:sz w:val="22"/>
                <w:szCs w:val="22"/>
              </w:rPr>
              <w:t>Overall</w:t>
            </w:r>
          </w:p>
        </w:tc>
        <w:tc>
          <w:tcPr>
            <w:tcW w:w="1565" w:type="dxa"/>
            <w:gridSpan w:val="2"/>
          </w:tcPr>
          <w:p w14:paraId="6FF0EB1D" w14:textId="77777777" w:rsidR="009336CE" w:rsidRPr="00F607D4" w:rsidRDefault="009336CE" w:rsidP="004031B1">
            <w:pPr>
              <w:jc w:val="center"/>
              <w:rPr>
                <w:sz w:val="22"/>
                <w:szCs w:val="22"/>
              </w:rPr>
            </w:pPr>
          </w:p>
        </w:tc>
        <w:tc>
          <w:tcPr>
            <w:tcW w:w="1571" w:type="dxa"/>
          </w:tcPr>
          <w:p w14:paraId="0878AA1B" w14:textId="77777777" w:rsidR="009336CE" w:rsidRPr="00F607D4" w:rsidRDefault="009336CE" w:rsidP="004031B1">
            <w:pPr>
              <w:jc w:val="center"/>
              <w:rPr>
                <w:sz w:val="22"/>
                <w:szCs w:val="22"/>
              </w:rPr>
            </w:pPr>
          </w:p>
        </w:tc>
        <w:tc>
          <w:tcPr>
            <w:tcW w:w="1570" w:type="dxa"/>
          </w:tcPr>
          <w:p w14:paraId="182276F2" w14:textId="77777777" w:rsidR="009336CE" w:rsidRPr="00F607D4" w:rsidRDefault="009336CE" w:rsidP="004031B1">
            <w:pPr>
              <w:jc w:val="center"/>
              <w:rPr>
                <w:sz w:val="22"/>
                <w:szCs w:val="22"/>
              </w:rPr>
            </w:pPr>
          </w:p>
        </w:tc>
        <w:tc>
          <w:tcPr>
            <w:tcW w:w="1570" w:type="dxa"/>
          </w:tcPr>
          <w:p w14:paraId="7D39F109" w14:textId="77777777" w:rsidR="009336CE" w:rsidRPr="00F607D4" w:rsidRDefault="009336CE" w:rsidP="004031B1">
            <w:pPr>
              <w:jc w:val="center"/>
              <w:rPr>
                <w:sz w:val="22"/>
                <w:szCs w:val="22"/>
              </w:rPr>
            </w:pPr>
            <w:r w:rsidRPr="00F607D4">
              <w:rPr>
                <w:sz w:val="22"/>
                <w:szCs w:val="22"/>
              </w:rPr>
              <w:t>171.01</w:t>
            </w:r>
          </w:p>
        </w:tc>
        <w:tc>
          <w:tcPr>
            <w:tcW w:w="1569" w:type="dxa"/>
          </w:tcPr>
          <w:p w14:paraId="32E0DF48" w14:textId="77777777" w:rsidR="009336CE" w:rsidRPr="00F607D4" w:rsidRDefault="009336CE" w:rsidP="004031B1">
            <w:pPr>
              <w:jc w:val="center"/>
              <w:rPr>
                <w:sz w:val="22"/>
                <w:szCs w:val="22"/>
              </w:rPr>
            </w:pPr>
            <w:r w:rsidRPr="00F607D4">
              <w:rPr>
                <w:sz w:val="22"/>
                <w:szCs w:val="22"/>
              </w:rPr>
              <w:t>4,224</w:t>
            </w:r>
          </w:p>
        </w:tc>
        <w:tc>
          <w:tcPr>
            <w:tcW w:w="1566" w:type="dxa"/>
          </w:tcPr>
          <w:p w14:paraId="77E28E1E" w14:textId="77777777" w:rsidR="009336CE" w:rsidRPr="00F607D4" w:rsidRDefault="009336CE" w:rsidP="004031B1">
            <w:pPr>
              <w:jc w:val="center"/>
              <w:rPr>
                <w:sz w:val="22"/>
                <w:szCs w:val="22"/>
              </w:rPr>
            </w:pPr>
            <w:r w:rsidRPr="00F607D4">
              <w:rPr>
                <w:sz w:val="22"/>
                <w:szCs w:val="22"/>
              </w:rPr>
              <w:t>.00</w:t>
            </w:r>
          </w:p>
        </w:tc>
        <w:tc>
          <w:tcPr>
            <w:tcW w:w="1083" w:type="dxa"/>
          </w:tcPr>
          <w:p w14:paraId="4973013F" w14:textId="77777777" w:rsidR="009336CE" w:rsidRPr="00F607D4" w:rsidRDefault="009336CE" w:rsidP="004031B1">
            <w:pPr>
              <w:jc w:val="center"/>
              <w:rPr>
                <w:sz w:val="22"/>
                <w:szCs w:val="22"/>
              </w:rPr>
            </w:pPr>
            <w:r w:rsidRPr="00F607D4">
              <w:rPr>
                <w:sz w:val="22"/>
                <w:szCs w:val="22"/>
              </w:rPr>
              <w:t>.75</w:t>
            </w:r>
          </w:p>
        </w:tc>
      </w:tr>
      <w:tr w:rsidR="009336CE" w14:paraId="1177B73C" w14:textId="77777777" w:rsidTr="004031B1">
        <w:tc>
          <w:tcPr>
            <w:tcW w:w="1176" w:type="dxa"/>
          </w:tcPr>
          <w:p w14:paraId="114C7302" w14:textId="77777777" w:rsidR="009336CE" w:rsidRPr="00F607D4" w:rsidRDefault="009336CE" w:rsidP="004031B1">
            <w:pPr>
              <w:rPr>
                <w:sz w:val="22"/>
                <w:szCs w:val="22"/>
              </w:rPr>
            </w:pPr>
            <w:r w:rsidRPr="00F607D4">
              <w:rPr>
                <w:sz w:val="22"/>
                <w:szCs w:val="22"/>
              </w:rPr>
              <w:t>Sym.</w:t>
            </w:r>
          </w:p>
        </w:tc>
        <w:tc>
          <w:tcPr>
            <w:tcW w:w="1565" w:type="dxa"/>
            <w:gridSpan w:val="2"/>
          </w:tcPr>
          <w:p w14:paraId="3CE4C328" w14:textId="77777777" w:rsidR="009336CE" w:rsidRPr="00F607D4" w:rsidRDefault="009336CE" w:rsidP="004031B1">
            <w:pPr>
              <w:jc w:val="center"/>
              <w:rPr>
                <w:sz w:val="22"/>
                <w:szCs w:val="22"/>
              </w:rPr>
            </w:pPr>
            <w:r w:rsidRPr="00F607D4">
              <w:rPr>
                <w:sz w:val="22"/>
                <w:szCs w:val="22"/>
              </w:rPr>
              <w:t>9.27</w:t>
            </w:r>
          </w:p>
        </w:tc>
        <w:tc>
          <w:tcPr>
            <w:tcW w:w="1571" w:type="dxa"/>
          </w:tcPr>
          <w:p w14:paraId="2F1FAE8C" w14:textId="77777777" w:rsidR="009336CE" w:rsidRPr="00F607D4" w:rsidRDefault="009336CE" w:rsidP="004031B1">
            <w:pPr>
              <w:jc w:val="center"/>
              <w:rPr>
                <w:sz w:val="22"/>
                <w:szCs w:val="22"/>
              </w:rPr>
            </w:pPr>
            <w:r w:rsidRPr="00F607D4">
              <w:rPr>
                <w:sz w:val="22"/>
                <w:szCs w:val="22"/>
              </w:rPr>
              <w:t>.00</w:t>
            </w:r>
          </w:p>
        </w:tc>
        <w:tc>
          <w:tcPr>
            <w:tcW w:w="1570" w:type="dxa"/>
          </w:tcPr>
          <w:p w14:paraId="6D78029B" w14:textId="77777777" w:rsidR="009336CE" w:rsidRPr="00F607D4" w:rsidRDefault="009336CE" w:rsidP="004031B1">
            <w:pPr>
              <w:jc w:val="center"/>
              <w:rPr>
                <w:sz w:val="22"/>
                <w:szCs w:val="22"/>
              </w:rPr>
            </w:pPr>
            <w:r w:rsidRPr="00F607D4">
              <w:rPr>
                <w:sz w:val="22"/>
                <w:szCs w:val="22"/>
              </w:rPr>
              <w:t>.44</w:t>
            </w:r>
          </w:p>
        </w:tc>
        <w:tc>
          <w:tcPr>
            <w:tcW w:w="1570" w:type="dxa"/>
          </w:tcPr>
          <w:p w14:paraId="3008D4AB" w14:textId="77777777" w:rsidR="009336CE" w:rsidRPr="00F607D4" w:rsidRDefault="009336CE" w:rsidP="004031B1">
            <w:pPr>
              <w:jc w:val="center"/>
              <w:rPr>
                <w:sz w:val="22"/>
                <w:szCs w:val="22"/>
              </w:rPr>
            </w:pPr>
          </w:p>
        </w:tc>
        <w:tc>
          <w:tcPr>
            <w:tcW w:w="1569" w:type="dxa"/>
          </w:tcPr>
          <w:p w14:paraId="5DD36E60" w14:textId="77777777" w:rsidR="009336CE" w:rsidRPr="00F607D4" w:rsidRDefault="009336CE" w:rsidP="004031B1">
            <w:pPr>
              <w:jc w:val="center"/>
              <w:rPr>
                <w:sz w:val="22"/>
                <w:szCs w:val="22"/>
              </w:rPr>
            </w:pPr>
          </w:p>
        </w:tc>
        <w:tc>
          <w:tcPr>
            <w:tcW w:w="1566" w:type="dxa"/>
          </w:tcPr>
          <w:p w14:paraId="133E32F1" w14:textId="77777777" w:rsidR="009336CE" w:rsidRPr="00F607D4" w:rsidRDefault="009336CE" w:rsidP="004031B1">
            <w:pPr>
              <w:jc w:val="center"/>
              <w:rPr>
                <w:sz w:val="22"/>
                <w:szCs w:val="22"/>
              </w:rPr>
            </w:pPr>
          </w:p>
        </w:tc>
        <w:tc>
          <w:tcPr>
            <w:tcW w:w="1083" w:type="dxa"/>
          </w:tcPr>
          <w:p w14:paraId="543507C3" w14:textId="77777777" w:rsidR="009336CE" w:rsidRPr="00F607D4" w:rsidRDefault="009336CE" w:rsidP="004031B1">
            <w:pPr>
              <w:jc w:val="center"/>
              <w:rPr>
                <w:sz w:val="22"/>
                <w:szCs w:val="22"/>
              </w:rPr>
            </w:pPr>
          </w:p>
        </w:tc>
      </w:tr>
      <w:tr w:rsidR="009336CE" w14:paraId="45E700C0" w14:textId="77777777" w:rsidTr="004031B1">
        <w:tc>
          <w:tcPr>
            <w:tcW w:w="1176" w:type="dxa"/>
          </w:tcPr>
          <w:p w14:paraId="38BD21C9" w14:textId="77777777" w:rsidR="009336CE" w:rsidRPr="00F607D4" w:rsidRDefault="009336CE" w:rsidP="004031B1">
            <w:pPr>
              <w:rPr>
                <w:sz w:val="22"/>
                <w:szCs w:val="22"/>
              </w:rPr>
            </w:pPr>
            <w:r w:rsidRPr="00F607D4">
              <w:rPr>
                <w:sz w:val="22"/>
                <w:szCs w:val="22"/>
              </w:rPr>
              <w:t>Inclusion</w:t>
            </w:r>
          </w:p>
        </w:tc>
        <w:tc>
          <w:tcPr>
            <w:tcW w:w="1565" w:type="dxa"/>
            <w:gridSpan w:val="2"/>
          </w:tcPr>
          <w:p w14:paraId="4AC5DD35" w14:textId="77777777" w:rsidR="009336CE" w:rsidRPr="00F607D4" w:rsidRDefault="009336CE" w:rsidP="004031B1">
            <w:pPr>
              <w:jc w:val="center"/>
              <w:rPr>
                <w:sz w:val="22"/>
                <w:szCs w:val="22"/>
              </w:rPr>
            </w:pPr>
            <w:r w:rsidRPr="00F607D4">
              <w:rPr>
                <w:sz w:val="22"/>
                <w:szCs w:val="22"/>
              </w:rPr>
              <w:t>10.33</w:t>
            </w:r>
          </w:p>
        </w:tc>
        <w:tc>
          <w:tcPr>
            <w:tcW w:w="1571" w:type="dxa"/>
          </w:tcPr>
          <w:p w14:paraId="23C41525" w14:textId="77777777" w:rsidR="009336CE" w:rsidRPr="00F607D4" w:rsidRDefault="009336CE" w:rsidP="004031B1">
            <w:pPr>
              <w:jc w:val="center"/>
              <w:rPr>
                <w:sz w:val="22"/>
                <w:szCs w:val="22"/>
              </w:rPr>
            </w:pPr>
            <w:r w:rsidRPr="00F607D4">
              <w:rPr>
                <w:sz w:val="22"/>
                <w:szCs w:val="22"/>
              </w:rPr>
              <w:t>.00</w:t>
            </w:r>
          </w:p>
        </w:tc>
        <w:tc>
          <w:tcPr>
            <w:tcW w:w="1570" w:type="dxa"/>
          </w:tcPr>
          <w:p w14:paraId="346BEC95" w14:textId="77777777" w:rsidR="009336CE" w:rsidRPr="00F607D4" w:rsidRDefault="009336CE" w:rsidP="004031B1">
            <w:pPr>
              <w:jc w:val="center"/>
              <w:rPr>
                <w:sz w:val="22"/>
                <w:szCs w:val="22"/>
              </w:rPr>
            </w:pPr>
            <w:r w:rsidRPr="00F607D4">
              <w:rPr>
                <w:sz w:val="22"/>
                <w:szCs w:val="22"/>
              </w:rPr>
              <w:t>.49</w:t>
            </w:r>
          </w:p>
        </w:tc>
        <w:tc>
          <w:tcPr>
            <w:tcW w:w="1570" w:type="dxa"/>
          </w:tcPr>
          <w:p w14:paraId="2B5FD630" w14:textId="77777777" w:rsidR="009336CE" w:rsidRPr="00F607D4" w:rsidRDefault="009336CE" w:rsidP="004031B1">
            <w:pPr>
              <w:jc w:val="center"/>
              <w:rPr>
                <w:sz w:val="22"/>
                <w:szCs w:val="22"/>
              </w:rPr>
            </w:pPr>
          </w:p>
        </w:tc>
        <w:tc>
          <w:tcPr>
            <w:tcW w:w="1569" w:type="dxa"/>
          </w:tcPr>
          <w:p w14:paraId="16A8C2E9" w14:textId="77777777" w:rsidR="009336CE" w:rsidRPr="00F607D4" w:rsidRDefault="009336CE" w:rsidP="004031B1">
            <w:pPr>
              <w:jc w:val="center"/>
              <w:rPr>
                <w:sz w:val="22"/>
                <w:szCs w:val="22"/>
              </w:rPr>
            </w:pPr>
          </w:p>
        </w:tc>
        <w:tc>
          <w:tcPr>
            <w:tcW w:w="1566" w:type="dxa"/>
          </w:tcPr>
          <w:p w14:paraId="634A2575" w14:textId="77777777" w:rsidR="009336CE" w:rsidRPr="00F607D4" w:rsidRDefault="009336CE" w:rsidP="004031B1">
            <w:pPr>
              <w:jc w:val="center"/>
              <w:rPr>
                <w:sz w:val="22"/>
                <w:szCs w:val="22"/>
              </w:rPr>
            </w:pPr>
          </w:p>
        </w:tc>
        <w:tc>
          <w:tcPr>
            <w:tcW w:w="1083" w:type="dxa"/>
          </w:tcPr>
          <w:p w14:paraId="2E8BD7EA" w14:textId="77777777" w:rsidR="009336CE" w:rsidRPr="00F607D4" w:rsidRDefault="009336CE" w:rsidP="004031B1">
            <w:pPr>
              <w:jc w:val="center"/>
              <w:rPr>
                <w:sz w:val="22"/>
                <w:szCs w:val="22"/>
              </w:rPr>
            </w:pPr>
          </w:p>
        </w:tc>
      </w:tr>
      <w:tr w:rsidR="009336CE" w14:paraId="6915B74E" w14:textId="77777777" w:rsidTr="004031B1">
        <w:trPr>
          <w:trHeight w:val="315"/>
        </w:trPr>
        <w:tc>
          <w:tcPr>
            <w:tcW w:w="1176" w:type="dxa"/>
            <w:tcBorders>
              <w:bottom w:val="nil"/>
            </w:tcBorders>
          </w:tcPr>
          <w:p w14:paraId="4A14B04C" w14:textId="77777777" w:rsidR="009336CE" w:rsidRPr="00F607D4" w:rsidRDefault="009336CE" w:rsidP="004031B1">
            <w:pPr>
              <w:rPr>
                <w:sz w:val="22"/>
                <w:szCs w:val="22"/>
              </w:rPr>
            </w:pPr>
            <w:r w:rsidRPr="00F607D4">
              <w:rPr>
                <w:sz w:val="22"/>
                <w:szCs w:val="22"/>
              </w:rPr>
              <w:t>Gender</w:t>
            </w:r>
          </w:p>
        </w:tc>
        <w:tc>
          <w:tcPr>
            <w:tcW w:w="1565" w:type="dxa"/>
            <w:gridSpan w:val="2"/>
            <w:tcBorders>
              <w:bottom w:val="nil"/>
            </w:tcBorders>
          </w:tcPr>
          <w:p w14:paraId="16BC38B1" w14:textId="77777777" w:rsidR="009336CE" w:rsidRPr="00F607D4" w:rsidRDefault="009336CE" w:rsidP="004031B1">
            <w:pPr>
              <w:jc w:val="center"/>
              <w:rPr>
                <w:sz w:val="22"/>
                <w:szCs w:val="22"/>
              </w:rPr>
            </w:pPr>
            <w:r w:rsidRPr="00F607D4">
              <w:rPr>
                <w:sz w:val="22"/>
                <w:szCs w:val="22"/>
              </w:rPr>
              <w:t>1.47</w:t>
            </w:r>
          </w:p>
        </w:tc>
        <w:tc>
          <w:tcPr>
            <w:tcW w:w="1571" w:type="dxa"/>
            <w:tcBorders>
              <w:bottom w:val="nil"/>
            </w:tcBorders>
          </w:tcPr>
          <w:p w14:paraId="4DD7930D" w14:textId="77777777" w:rsidR="009336CE" w:rsidRPr="00F607D4" w:rsidRDefault="009336CE" w:rsidP="004031B1">
            <w:pPr>
              <w:jc w:val="center"/>
              <w:rPr>
                <w:sz w:val="22"/>
                <w:szCs w:val="22"/>
              </w:rPr>
            </w:pPr>
            <w:r w:rsidRPr="00F607D4">
              <w:rPr>
                <w:sz w:val="22"/>
                <w:szCs w:val="22"/>
              </w:rPr>
              <w:t>.14</w:t>
            </w:r>
          </w:p>
        </w:tc>
        <w:tc>
          <w:tcPr>
            <w:tcW w:w="1570" w:type="dxa"/>
            <w:tcBorders>
              <w:bottom w:val="nil"/>
            </w:tcBorders>
          </w:tcPr>
          <w:p w14:paraId="62312EC4" w14:textId="77777777" w:rsidR="009336CE" w:rsidRPr="00F607D4" w:rsidRDefault="009336CE" w:rsidP="004031B1">
            <w:pPr>
              <w:jc w:val="center"/>
              <w:rPr>
                <w:sz w:val="22"/>
                <w:szCs w:val="22"/>
              </w:rPr>
            </w:pPr>
            <w:r w:rsidRPr="00F607D4">
              <w:rPr>
                <w:sz w:val="22"/>
                <w:szCs w:val="22"/>
              </w:rPr>
              <w:t>.04</w:t>
            </w:r>
          </w:p>
        </w:tc>
        <w:tc>
          <w:tcPr>
            <w:tcW w:w="1570" w:type="dxa"/>
            <w:tcBorders>
              <w:bottom w:val="nil"/>
            </w:tcBorders>
          </w:tcPr>
          <w:p w14:paraId="13DBF544" w14:textId="77777777" w:rsidR="009336CE" w:rsidRPr="00F607D4" w:rsidRDefault="009336CE" w:rsidP="004031B1">
            <w:pPr>
              <w:jc w:val="center"/>
              <w:rPr>
                <w:sz w:val="22"/>
                <w:szCs w:val="22"/>
              </w:rPr>
            </w:pPr>
          </w:p>
        </w:tc>
        <w:tc>
          <w:tcPr>
            <w:tcW w:w="1569" w:type="dxa"/>
            <w:tcBorders>
              <w:bottom w:val="nil"/>
            </w:tcBorders>
          </w:tcPr>
          <w:p w14:paraId="785CDFEE" w14:textId="77777777" w:rsidR="009336CE" w:rsidRPr="00F607D4" w:rsidRDefault="009336CE" w:rsidP="004031B1">
            <w:pPr>
              <w:jc w:val="center"/>
              <w:rPr>
                <w:sz w:val="22"/>
                <w:szCs w:val="22"/>
              </w:rPr>
            </w:pPr>
          </w:p>
        </w:tc>
        <w:tc>
          <w:tcPr>
            <w:tcW w:w="1566" w:type="dxa"/>
            <w:tcBorders>
              <w:bottom w:val="nil"/>
            </w:tcBorders>
          </w:tcPr>
          <w:p w14:paraId="1E07B070" w14:textId="77777777" w:rsidR="009336CE" w:rsidRPr="00F607D4" w:rsidRDefault="009336CE" w:rsidP="004031B1">
            <w:pPr>
              <w:jc w:val="center"/>
              <w:rPr>
                <w:sz w:val="22"/>
                <w:szCs w:val="22"/>
              </w:rPr>
            </w:pPr>
          </w:p>
        </w:tc>
        <w:tc>
          <w:tcPr>
            <w:tcW w:w="1083" w:type="dxa"/>
            <w:tcBorders>
              <w:bottom w:val="nil"/>
            </w:tcBorders>
          </w:tcPr>
          <w:p w14:paraId="28087FA5" w14:textId="77777777" w:rsidR="009336CE" w:rsidRPr="00F607D4" w:rsidRDefault="009336CE" w:rsidP="004031B1">
            <w:pPr>
              <w:jc w:val="center"/>
              <w:rPr>
                <w:sz w:val="22"/>
                <w:szCs w:val="22"/>
              </w:rPr>
            </w:pPr>
          </w:p>
        </w:tc>
      </w:tr>
      <w:tr w:rsidR="009336CE" w14:paraId="427B757C" w14:textId="77777777" w:rsidTr="004031B1">
        <w:trPr>
          <w:trHeight w:val="252"/>
        </w:trPr>
        <w:tc>
          <w:tcPr>
            <w:tcW w:w="1176" w:type="dxa"/>
            <w:tcBorders>
              <w:top w:val="nil"/>
              <w:bottom w:val="single" w:sz="4" w:space="0" w:color="auto"/>
            </w:tcBorders>
          </w:tcPr>
          <w:p w14:paraId="0126076D" w14:textId="77777777" w:rsidR="009336CE" w:rsidRPr="00F607D4" w:rsidRDefault="009336CE" w:rsidP="004031B1">
            <w:pPr>
              <w:rPr>
                <w:sz w:val="22"/>
                <w:szCs w:val="22"/>
              </w:rPr>
            </w:pPr>
            <w:r w:rsidRPr="00F607D4">
              <w:rPr>
                <w:sz w:val="22"/>
                <w:szCs w:val="22"/>
              </w:rPr>
              <w:t>Race</w:t>
            </w:r>
          </w:p>
        </w:tc>
        <w:tc>
          <w:tcPr>
            <w:tcW w:w="1565" w:type="dxa"/>
            <w:gridSpan w:val="2"/>
            <w:tcBorders>
              <w:top w:val="nil"/>
              <w:bottom w:val="single" w:sz="4" w:space="0" w:color="auto"/>
            </w:tcBorders>
          </w:tcPr>
          <w:p w14:paraId="2AF79D24" w14:textId="77777777" w:rsidR="009336CE" w:rsidRPr="00F607D4" w:rsidRDefault="009336CE" w:rsidP="004031B1">
            <w:pPr>
              <w:jc w:val="center"/>
              <w:rPr>
                <w:sz w:val="22"/>
                <w:szCs w:val="22"/>
              </w:rPr>
            </w:pPr>
            <w:r w:rsidRPr="00F607D4">
              <w:rPr>
                <w:sz w:val="22"/>
                <w:szCs w:val="22"/>
              </w:rPr>
              <w:t>.80</w:t>
            </w:r>
          </w:p>
        </w:tc>
        <w:tc>
          <w:tcPr>
            <w:tcW w:w="1571" w:type="dxa"/>
            <w:tcBorders>
              <w:top w:val="nil"/>
              <w:bottom w:val="single" w:sz="4" w:space="0" w:color="auto"/>
            </w:tcBorders>
          </w:tcPr>
          <w:p w14:paraId="78543EEC" w14:textId="77777777" w:rsidR="009336CE" w:rsidRPr="00F607D4" w:rsidRDefault="009336CE" w:rsidP="004031B1">
            <w:pPr>
              <w:jc w:val="center"/>
              <w:rPr>
                <w:sz w:val="22"/>
                <w:szCs w:val="22"/>
              </w:rPr>
            </w:pPr>
            <w:r w:rsidRPr="00F607D4">
              <w:rPr>
                <w:sz w:val="22"/>
                <w:szCs w:val="22"/>
              </w:rPr>
              <w:t>.42</w:t>
            </w:r>
          </w:p>
        </w:tc>
        <w:tc>
          <w:tcPr>
            <w:tcW w:w="1570" w:type="dxa"/>
            <w:tcBorders>
              <w:top w:val="nil"/>
              <w:bottom w:val="single" w:sz="4" w:space="0" w:color="auto"/>
            </w:tcBorders>
          </w:tcPr>
          <w:p w14:paraId="52FEEF10" w14:textId="77777777" w:rsidR="009336CE" w:rsidRPr="00F607D4" w:rsidRDefault="009336CE" w:rsidP="004031B1">
            <w:pPr>
              <w:jc w:val="center"/>
              <w:rPr>
                <w:sz w:val="22"/>
                <w:szCs w:val="22"/>
              </w:rPr>
            </w:pPr>
            <w:r w:rsidRPr="00F607D4">
              <w:rPr>
                <w:sz w:val="22"/>
                <w:szCs w:val="22"/>
              </w:rPr>
              <w:t>.02</w:t>
            </w:r>
          </w:p>
        </w:tc>
        <w:tc>
          <w:tcPr>
            <w:tcW w:w="1570" w:type="dxa"/>
            <w:tcBorders>
              <w:top w:val="nil"/>
              <w:bottom w:val="single" w:sz="4" w:space="0" w:color="auto"/>
            </w:tcBorders>
          </w:tcPr>
          <w:p w14:paraId="19261CB2" w14:textId="77777777" w:rsidR="009336CE" w:rsidRPr="00F607D4" w:rsidRDefault="009336CE" w:rsidP="004031B1">
            <w:pPr>
              <w:jc w:val="center"/>
              <w:rPr>
                <w:sz w:val="22"/>
                <w:szCs w:val="22"/>
              </w:rPr>
            </w:pPr>
          </w:p>
        </w:tc>
        <w:tc>
          <w:tcPr>
            <w:tcW w:w="1569" w:type="dxa"/>
            <w:tcBorders>
              <w:top w:val="nil"/>
              <w:bottom w:val="single" w:sz="4" w:space="0" w:color="auto"/>
            </w:tcBorders>
          </w:tcPr>
          <w:p w14:paraId="66279102" w14:textId="77777777" w:rsidR="009336CE" w:rsidRPr="00F607D4" w:rsidRDefault="009336CE" w:rsidP="004031B1">
            <w:pPr>
              <w:jc w:val="center"/>
              <w:rPr>
                <w:sz w:val="22"/>
                <w:szCs w:val="22"/>
              </w:rPr>
            </w:pPr>
          </w:p>
        </w:tc>
        <w:tc>
          <w:tcPr>
            <w:tcW w:w="1566" w:type="dxa"/>
            <w:tcBorders>
              <w:top w:val="nil"/>
              <w:bottom w:val="single" w:sz="4" w:space="0" w:color="auto"/>
            </w:tcBorders>
          </w:tcPr>
          <w:p w14:paraId="16F2EA59" w14:textId="77777777" w:rsidR="009336CE" w:rsidRPr="00F607D4" w:rsidRDefault="009336CE" w:rsidP="004031B1">
            <w:pPr>
              <w:jc w:val="center"/>
              <w:rPr>
                <w:sz w:val="22"/>
                <w:szCs w:val="22"/>
              </w:rPr>
            </w:pPr>
          </w:p>
        </w:tc>
        <w:tc>
          <w:tcPr>
            <w:tcW w:w="1083" w:type="dxa"/>
            <w:tcBorders>
              <w:top w:val="nil"/>
              <w:bottom w:val="single" w:sz="4" w:space="0" w:color="auto"/>
            </w:tcBorders>
          </w:tcPr>
          <w:p w14:paraId="00150C09" w14:textId="77777777" w:rsidR="009336CE" w:rsidRPr="00F607D4" w:rsidRDefault="009336CE" w:rsidP="004031B1">
            <w:pPr>
              <w:jc w:val="center"/>
              <w:rPr>
                <w:sz w:val="22"/>
                <w:szCs w:val="22"/>
              </w:rPr>
            </w:pPr>
          </w:p>
        </w:tc>
      </w:tr>
    </w:tbl>
    <w:p w14:paraId="1556E314" w14:textId="77777777" w:rsidR="009336CE" w:rsidRDefault="009336CE" w:rsidP="009336CE"/>
    <w:p w14:paraId="41522CE3" w14:textId="77777777" w:rsidR="009336CE" w:rsidRDefault="009336CE" w:rsidP="009336CE"/>
    <w:p w14:paraId="23219E97" w14:textId="11B74A0E" w:rsidR="009336CE" w:rsidRDefault="00F607D4" w:rsidP="00F607D4">
      <w:r>
        <w:rPr>
          <w:i/>
        </w:rPr>
        <w:t xml:space="preserve">Table </w:t>
      </w:r>
      <w:r w:rsidR="00F23121">
        <w:rPr>
          <w:i/>
        </w:rPr>
        <w:t>4</w:t>
      </w:r>
      <w:r w:rsidR="00774647">
        <w:rPr>
          <w:i/>
        </w:rPr>
        <w:t>2</w:t>
      </w:r>
      <w:r w:rsidRPr="0026049F">
        <w:rPr>
          <w:i/>
        </w:rPr>
        <w:t>.</w:t>
      </w:r>
      <w:r>
        <w:t xml:space="preserve"> </w:t>
      </w:r>
      <w:r>
        <w:rPr>
          <w:color w:val="000000"/>
        </w:rPr>
        <w:t xml:space="preserve">Antecedents of </w:t>
      </w:r>
      <w:r>
        <w:rPr>
          <w:color w:val="000000"/>
        </w:rPr>
        <w:t>formativeness</w:t>
      </w:r>
      <w:r>
        <w:rPr>
          <w:color w:val="000000"/>
        </w:rPr>
        <w:t xml:space="preserve"> in the sports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11"/>
        <w:gridCol w:w="1164"/>
        <w:gridCol w:w="1078"/>
        <w:gridCol w:w="1077"/>
        <w:gridCol w:w="1228"/>
        <w:gridCol w:w="1177"/>
        <w:gridCol w:w="1075"/>
        <w:gridCol w:w="1050"/>
      </w:tblGrid>
      <w:tr w:rsidR="009336CE" w14:paraId="460BBB2D" w14:textId="77777777" w:rsidTr="004031B1">
        <w:trPr>
          <w:trHeight w:val="341"/>
        </w:trPr>
        <w:tc>
          <w:tcPr>
            <w:tcW w:w="1187" w:type="dxa"/>
            <w:gridSpan w:val="2"/>
            <w:tcBorders>
              <w:top w:val="single" w:sz="4" w:space="0" w:color="auto"/>
            </w:tcBorders>
          </w:tcPr>
          <w:p w14:paraId="5BCDBF6D" w14:textId="77777777" w:rsidR="009336CE" w:rsidRPr="00F607D4" w:rsidRDefault="009336CE"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7F3597C1" w14:textId="77777777" w:rsidR="009336CE" w:rsidRPr="00F607D4" w:rsidRDefault="009336CE" w:rsidP="004031B1">
            <w:pPr>
              <w:widowControl w:val="0"/>
              <w:autoSpaceDE w:val="0"/>
              <w:autoSpaceDN w:val="0"/>
              <w:adjustRightInd w:val="0"/>
              <w:jc w:val="center"/>
              <w:rPr>
                <w:bCs/>
                <w:color w:val="000000"/>
                <w:sz w:val="22"/>
              </w:rPr>
            </w:pPr>
            <w:r w:rsidRPr="00F607D4">
              <w:rPr>
                <w:bCs/>
                <w:color w:val="000000"/>
                <w:sz w:val="22"/>
              </w:rPr>
              <w:t>Antecedents of formativeness regression (sports)</w:t>
            </w:r>
          </w:p>
        </w:tc>
      </w:tr>
      <w:tr w:rsidR="009336CE" w14:paraId="3BF7824D" w14:textId="77777777" w:rsidTr="004031B1">
        <w:trPr>
          <w:trHeight w:val="449"/>
        </w:trPr>
        <w:tc>
          <w:tcPr>
            <w:tcW w:w="1176" w:type="dxa"/>
          </w:tcPr>
          <w:p w14:paraId="4B18951F" w14:textId="77777777" w:rsidR="009336CE" w:rsidRPr="001F0CE9" w:rsidRDefault="009336CE" w:rsidP="004031B1">
            <w:pPr>
              <w:jc w:val="center"/>
            </w:pPr>
          </w:p>
        </w:tc>
        <w:tc>
          <w:tcPr>
            <w:tcW w:w="1565" w:type="dxa"/>
            <w:gridSpan w:val="2"/>
            <w:tcBorders>
              <w:top w:val="single" w:sz="4" w:space="0" w:color="auto"/>
              <w:bottom w:val="single" w:sz="4" w:space="0" w:color="auto"/>
            </w:tcBorders>
          </w:tcPr>
          <w:p w14:paraId="091DB60F" w14:textId="77777777" w:rsidR="009336CE" w:rsidRPr="00F607D4" w:rsidRDefault="009336CE" w:rsidP="004031B1">
            <w:pPr>
              <w:widowControl w:val="0"/>
              <w:autoSpaceDE w:val="0"/>
              <w:autoSpaceDN w:val="0"/>
              <w:adjustRightInd w:val="0"/>
              <w:jc w:val="center"/>
              <w:rPr>
                <w:color w:val="000000"/>
                <w:sz w:val="22"/>
              </w:rPr>
            </w:pPr>
            <w:r w:rsidRPr="00F607D4">
              <w:rPr>
                <w:bCs/>
                <w:color w:val="000000"/>
                <w:sz w:val="22"/>
              </w:rPr>
              <w:t>t</w:t>
            </w:r>
          </w:p>
        </w:tc>
        <w:tc>
          <w:tcPr>
            <w:tcW w:w="1571" w:type="dxa"/>
            <w:tcBorders>
              <w:top w:val="single" w:sz="4" w:space="0" w:color="auto"/>
              <w:bottom w:val="single" w:sz="4" w:space="0" w:color="auto"/>
            </w:tcBorders>
          </w:tcPr>
          <w:p w14:paraId="53DE1139" w14:textId="77777777" w:rsidR="009336CE" w:rsidRPr="00F607D4" w:rsidRDefault="009336CE" w:rsidP="004031B1">
            <w:pPr>
              <w:widowControl w:val="0"/>
              <w:autoSpaceDE w:val="0"/>
              <w:autoSpaceDN w:val="0"/>
              <w:adjustRightInd w:val="0"/>
              <w:jc w:val="center"/>
              <w:rPr>
                <w:color w:val="000000"/>
                <w:sz w:val="22"/>
              </w:rPr>
            </w:pPr>
            <w:r w:rsidRPr="00F607D4">
              <w:rPr>
                <w:bCs/>
                <w:color w:val="000000"/>
                <w:sz w:val="22"/>
              </w:rPr>
              <w:t>p</w:t>
            </w:r>
          </w:p>
          <w:p w14:paraId="0947A541" w14:textId="77777777" w:rsidR="009336CE" w:rsidRPr="00F607D4" w:rsidRDefault="009336CE" w:rsidP="004031B1">
            <w:pPr>
              <w:jc w:val="center"/>
              <w:rPr>
                <w:sz w:val="22"/>
              </w:rPr>
            </w:pPr>
          </w:p>
        </w:tc>
        <w:tc>
          <w:tcPr>
            <w:tcW w:w="1570" w:type="dxa"/>
            <w:tcBorders>
              <w:top w:val="single" w:sz="4" w:space="0" w:color="auto"/>
              <w:bottom w:val="single" w:sz="4" w:space="0" w:color="auto"/>
            </w:tcBorders>
          </w:tcPr>
          <w:p w14:paraId="1C9B7785" w14:textId="77777777" w:rsidR="009336CE" w:rsidRPr="00F607D4" w:rsidRDefault="009336CE" w:rsidP="004031B1">
            <w:pPr>
              <w:widowControl w:val="0"/>
              <w:autoSpaceDE w:val="0"/>
              <w:autoSpaceDN w:val="0"/>
              <w:adjustRightInd w:val="0"/>
              <w:jc w:val="center"/>
              <w:rPr>
                <w:bCs/>
                <w:color w:val="000000"/>
                <w:sz w:val="22"/>
              </w:rPr>
            </w:pPr>
            <w:r w:rsidRPr="00F607D4">
              <w:rPr>
                <w:bCs/>
                <w:color w:val="000000"/>
                <w:sz w:val="22"/>
              </w:rPr>
              <w:t>β</w:t>
            </w:r>
          </w:p>
        </w:tc>
        <w:tc>
          <w:tcPr>
            <w:tcW w:w="1570" w:type="dxa"/>
            <w:tcBorders>
              <w:top w:val="single" w:sz="4" w:space="0" w:color="auto"/>
              <w:bottom w:val="single" w:sz="4" w:space="0" w:color="auto"/>
            </w:tcBorders>
          </w:tcPr>
          <w:p w14:paraId="1344F90B" w14:textId="77777777" w:rsidR="009336CE" w:rsidRPr="00F607D4" w:rsidRDefault="009336CE" w:rsidP="004031B1">
            <w:pPr>
              <w:widowControl w:val="0"/>
              <w:autoSpaceDE w:val="0"/>
              <w:autoSpaceDN w:val="0"/>
              <w:adjustRightInd w:val="0"/>
              <w:jc w:val="center"/>
              <w:rPr>
                <w:color w:val="000000"/>
                <w:sz w:val="22"/>
              </w:rPr>
            </w:pPr>
            <w:r w:rsidRPr="00F607D4">
              <w:rPr>
                <w:bCs/>
                <w:color w:val="000000"/>
                <w:sz w:val="22"/>
              </w:rPr>
              <w:t>F</w:t>
            </w:r>
          </w:p>
          <w:p w14:paraId="5812D8A9" w14:textId="77777777" w:rsidR="009336CE" w:rsidRPr="00F607D4" w:rsidRDefault="009336CE" w:rsidP="004031B1">
            <w:pPr>
              <w:jc w:val="center"/>
              <w:rPr>
                <w:sz w:val="22"/>
              </w:rPr>
            </w:pPr>
          </w:p>
        </w:tc>
        <w:tc>
          <w:tcPr>
            <w:tcW w:w="1569" w:type="dxa"/>
            <w:tcBorders>
              <w:top w:val="single" w:sz="4" w:space="0" w:color="auto"/>
              <w:bottom w:val="single" w:sz="4" w:space="0" w:color="auto"/>
            </w:tcBorders>
          </w:tcPr>
          <w:p w14:paraId="660EB80A" w14:textId="77777777" w:rsidR="009336CE" w:rsidRPr="00F607D4" w:rsidRDefault="009336CE" w:rsidP="004031B1">
            <w:pPr>
              <w:jc w:val="center"/>
              <w:rPr>
                <w:sz w:val="22"/>
              </w:rPr>
            </w:pPr>
            <w:proofErr w:type="spellStart"/>
            <w:r w:rsidRPr="00F607D4">
              <w:rPr>
                <w:sz w:val="22"/>
              </w:rPr>
              <w:t>df</w:t>
            </w:r>
            <w:proofErr w:type="spellEnd"/>
          </w:p>
        </w:tc>
        <w:tc>
          <w:tcPr>
            <w:tcW w:w="1566" w:type="dxa"/>
            <w:tcBorders>
              <w:top w:val="single" w:sz="4" w:space="0" w:color="auto"/>
              <w:bottom w:val="single" w:sz="4" w:space="0" w:color="auto"/>
            </w:tcBorders>
          </w:tcPr>
          <w:p w14:paraId="5DB74002" w14:textId="77777777" w:rsidR="009336CE" w:rsidRPr="00F607D4" w:rsidRDefault="009336CE" w:rsidP="004031B1">
            <w:pPr>
              <w:jc w:val="center"/>
              <w:rPr>
                <w:sz w:val="22"/>
              </w:rPr>
            </w:pPr>
            <w:r w:rsidRPr="00F607D4">
              <w:rPr>
                <w:sz w:val="22"/>
              </w:rPr>
              <w:t>p</w:t>
            </w:r>
          </w:p>
        </w:tc>
        <w:tc>
          <w:tcPr>
            <w:tcW w:w="1083" w:type="dxa"/>
            <w:tcBorders>
              <w:top w:val="single" w:sz="4" w:space="0" w:color="auto"/>
              <w:bottom w:val="single" w:sz="4" w:space="0" w:color="auto"/>
            </w:tcBorders>
          </w:tcPr>
          <w:p w14:paraId="5A1F678A" w14:textId="77777777" w:rsidR="009336CE" w:rsidRPr="00F607D4" w:rsidRDefault="009336CE" w:rsidP="004031B1">
            <w:pPr>
              <w:widowControl w:val="0"/>
              <w:autoSpaceDE w:val="0"/>
              <w:autoSpaceDN w:val="0"/>
              <w:adjustRightInd w:val="0"/>
              <w:jc w:val="center"/>
              <w:rPr>
                <w:color w:val="000000"/>
                <w:sz w:val="22"/>
              </w:rPr>
            </w:pPr>
            <w:r w:rsidRPr="00F607D4">
              <w:rPr>
                <w:bCs/>
                <w:color w:val="000000"/>
                <w:sz w:val="22"/>
              </w:rPr>
              <w:t>Adjusted R2</w:t>
            </w:r>
          </w:p>
          <w:p w14:paraId="01D3F8AC" w14:textId="77777777" w:rsidR="009336CE" w:rsidRPr="00F607D4" w:rsidRDefault="009336CE" w:rsidP="004031B1">
            <w:pPr>
              <w:rPr>
                <w:sz w:val="22"/>
              </w:rPr>
            </w:pPr>
          </w:p>
        </w:tc>
      </w:tr>
      <w:tr w:rsidR="009336CE" w14:paraId="36172554" w14:textId="77777777" w:rsidTr="004031B1">
        <w:tc>
          <w:tcPr>
            <w:tcW w:w="1176" w:type="dxa"/>
          </w:tcPr>
          <w:p w14:paraId="214E9713" w14:textId="77777777" w:rsidR="009336CE" w:rsidRPr="00F607D4" w:rsidRDefault="009336CE" w:rsidP="004031B1">
            <w:pPr>
              <w:rPr>
                <w:sz w:val="22"/>
              </w:rPr>
            </w:pPr>
            <w:r w:rsidRPr="00F607D4">
              <w:rPr>
                <w:sz w:val="22"/>
              </w:rPr>
              <w:t>Formativeness</w:t>
            </w:r>
          </w:p>
        </w:tc>
        <w:tc>
          <w:tcPr>
            <w:tcW w:w="1565" w:type="dxa"/>
            <w:gridSpan w:val="2"/>
            <w:tcBorders>
              <w:top w:val="single" w:sz="4" w:space="0" w:color="auto"/>
            </w:tcBorders>
          </w:tcPr>
          <w:p w14:paraId="5F0668E0" w14:textId="77777777" w:rsidR="009336CE" w:rsidRPr="00F607D4" w:rsidRDefault="009336CE" w:rsidP="004031B1">
            <w:pPr>
              <w:jc w:val="center"/>
              <w:rPr>
                <w:sz w:val="22"/>
              </w:rPr>
            </w:pPr>
          </w:p>
        </w:tc>
        <w:tc>
          <w:tcPr>
            <w:tcW w:w="1571" w:type="dxa"/>
            <w:tcBorders>
              <w:top w:val="single" w:sz="4" w:space="0" w:color="auto"/>
            </w:tcBorders>
          </w:tcPr>
          <w:p w14:paraId="13F24354" w14:textId="77777777" w:rsidR="009336CE" w:rsidRPr="00F607D4" w:rsidRDefault="009336CE" w:rsidP="004031B1">
            <w:pPr>
              <w:jc w:val="center"/>
              <w:rPr>
                <w:sz w:val="22"/>
              </w:rPr>
            </w:pPr>
          </w:p>
        </w:tc>
        <w:tc>
          <w:tcPr>
            <w:tcW w:w="1570" w:type="dxa"/>
            <w:tcBorders>
              <w:top w:val="single" w:sz="4" w:space="0" w:color="auto"/>
            </w:tcBorders>
          </w:tcPr>
          <w:p w14:paraId="500D9AD9" w14:textId="77777777" w:rsidR="009336CE" w:rsidRPr="00F607D4" w:rsidRDefault="009336CE" w:rsidP="004031B1">
            <w:pPr>
              <w:jc w:val="center"/>
              <w:rPr>
                <w:sz w:val="22"/>
              </w:rPr>
            </w:pPr>
          </w:p>
        </w:tc>
        <w:tc>
          <w:tcPr>
            <w:tcW w:w="1570" w:type="dxa"/>
            <w:tcBorders>
              <w:top w:val="single" w:sz="4" w:space="0" w:color="auto"/>
            </w:tcBorders>
          </w:tcPr>
          <w:p w14:paraId="34FA4C8D" w14:textId="77777777" w:rsidR="009336CE" w:rsidRPr="00F607D4" w:rsidRDefault="009336CE" w:rsidP="004031B1">
            <w:pPr>
              <w:jc w:val="center"/>
              <w:rPr>
                <w:sz w:val="22"/>
              </w:rPr>
            </w:pPr>
          </w:p>
        </w:tc>
        <w:tc>
          <w:tcPr>
            <w:tcW w:w="1569" w:type="dxa"/>
            <w:tcBorders>
              <w:top w:val="single" w:sz="4" w:space="0" w:color="auto"/>
            </w:tcBorders>
          </w:tcPr>
          <w:p w14:paraId="01578F46" w14:textId="77777777" w:rsidR="009336CE" w:rsidRPr="00F607D4" w:rsidRDefault="009336CE" w:rsidP="004031B1">
            <w:pPr>
              <w:jc w:val="center"/>
              <w:rPr>
                <w:sz w:val="22"/>
              </w:rPr>
            </w:pPr>
          </w:p>
        </w:tc>
        <w:tc>
          <w:tcPr>
            <w:tcW w:w="1566" w:type="dxa"/>
            <w:tcBorders>
              <w:top w:val="single" w:sz="4" w:space="0" w:color="auto"/>
            </w:tcBorders>
          </w:tcPr>
          <w:p w14:paraId="17201FF0" w14:textId="77777777" w:rsidR="009336CE" w:rsidRPr="00F607D4" w:rsidRDefault="009336CE" w:rsidP="004031B1">
            <w:pPr>
              <w:jc w:val="center"/>
              <w:rPr>
                <w:sz w:val="22"/>
              </w:rPr>
            </w:pPr>
          </w:p>
        </w:tc>
        <w:tc>
          <w:tcPr>
            <w:tcW w:w="1083" w:type="dxa"/>
            <w:tcBorders>
              <w:top w:val="single" w:sz="4" w:space="0" w:color="auto"/>
            </w:tcBorders>
          </w:tcPr>
          <w:p w14:paraId="4675F3CF" w14:textId="77777777" w:rsidR="009336CE" w:rsidRPr="00F607D4" w:rsidRDefault="009336CE" w:rsidP="004031B1">
            <w:pPr>
              <w:jc w:val="center"/>
              <w:rPr>
                <w:sz w:val="22"/>
              </w:rPr>
            </w:pPr>
          </w:p>
        </w:tc>
      </w:tr>
      <w:tr w:rsidR="009336CE" w14:paraId="19194E25" w14:textId="77777777" w:rsidTr="004031B1">
        <w:tc>
          <w:tcPr>
            <w:tcW w:w="1176" w:type="dxa"/>
          </w:tcPr>
          <w:p w14:paraId="30FFD07F" w14:textId="77777777" w:rsidR="009336CE" w:rsidRPr="00F607D4" w:rsidRDefault="009336CE" w:rsidP="004031B1">
            <w:pPr>
              <w:rPr>
                <w:sz w:val="22"/>
              </w:rPr>
            </w:pPr>
            <w:r w:rsidRPr="00F607D4">
              <w:rPr>
                <w:sz w:val="22"/>
              </w:rPr>
              <w:t>Overall</w:t>
            </w:r>
          </w:p>
        </w:tc>
        <w:tc>
          <w:tcPr>
            <w:tcW w:w="1565" w:type="dxa"/>
            <w:gridSpan w:val="2"/>
          </w:tcPr>
          <w:p w14:paraId="60EE6ED4" w14:textId="77777777" w:rsidR="009336CE" w:rsidRPr="00F607D4" w:rsidRDefault="009336CE" w:rsidP="004031B1">
            <w:pPr>
              <w:jc w:val="center"/>
              <w:rPr>
                <w:sz w:val="22"/>
              </w:rPr>
            </w:pPr>
          </w:p>
        </w:tc>
        <w:tc>
          <w:tcPr>
            <w:tcW w:w="1571" w:type="dxa"/>
          </w:tcPr>
          <w:p w14:paraId="361E9AED" w14:textId="77777777" w:rsidR="009336CE" w:rsidRPr="00F607D4" w:rsidRDefault="009336CE" w:rsidP="004031B1">
            <w:pPr>
              <w:jc w:val="center"/>
              <w:rPr>
                <w:sz w:val="22"/>
              </w:rPr>
            </w:pPr>
          </w:p>
        </w:tc>
        <w:tc>
          <w:tcPr>
            <w:tcW w:w="1570" w:type="dxa"/>
          </w:tcPr>
          <w:p w14:paraId="4F2A3CC1" w14:textId="77777777" w:rsidR="009336CE" w:rsidRPr="00F607D4" w:rsidRDefault="009336CE" w:rsidP="004031B1">
            <w:pPr>
              <w:jc w:val="center"/>
              <w:rPr>
                <w:sz w:val="22"/>
              </w:rPr>
            </w:pPr>
          </w:p>
        </w:tc>
        <w:tc>
          <w:tcPr>
            <w:tcW w:w="1570" w:type="dxa"/>
          </w:tcPr>
          <w:p w14:paraId="22699CF8" w14:textId="77777777" w:rsidR="009336CE" w:rsidRPr="00F607D4" w:rsidRDefault="009336CE" w:rsidP="004031B1">
            <w:pPr>
              <w:jc w:val="center"/>
              <w:rPr>
                <w:sz w:val="22"/>
              </w:rPr>
            </w:pPr>
            <w:r w:rsidRPr="00F607D4">
              <w:rPr>
                <w:sz w:val="22"/>
              </w:rPr>
              <w:t>216.21</w:t>
            </w:r>
          </w:p>
        </w:tc>
        <w:tc>
          <w:tcPr>
            <w:tcW w:w="1569" w:type="dxa"/>
          </w:tcPr>
          <w:p w14:paraId="48B79C4D" w14:textId="77777777" w:rsidR="009336CE" w:rsidRPr="00F607D4" w:rsidRDefault="009336CE" w:rsidP="004031B1">
            <w:pPr>
              <w:jc w:val="center"/>
              <w:rPr>
                <w:sz w:val="22"/>
              </w:rPr>
            </w:pPr>
            <w:r w:rsidRPr="00F607D4">
              <w:rPr>
                <w:sz w:val="22"/>
              </w:rPr>
              <w:t>4,224</w:t>
            </w:r>
          </w:p>
        </w:tc>
        <w:tc>
          <w:tcPr>
            <w:tcW w:w="1566" w:type="dxa"/>
          </w:tcPr>
          <w:p w14:paraId="46F41761" w14:textId="77777777" w:rsidR="009336CE" w:rsidRPr="00F607D4" w:rsidRDefault="009336CE" w:rsidP="004031B1">
            <w:pPr>
              <w:jc w:val="center"/>
              <w:rPr>
                <w:sz w:val="22"/>
              </w:rPr>
            </w:pPr>
            <w:r w:rsidRPr="00F607D4">
              <w:rPr>
                <w:sz w:val="22"/>
              </w:rPr>
              <w:t>.00</w:t>
            </w:r>
          </w:p>
        </w:tc>
        <w:tc>
          <w:tcPr>
            <w:tcW w:w="1083" w:type="dxa"/>
          </w:tcPr>
          <w:p w14:paraId="1D31C32D" w14:textId="77777777" w:rsidR="009336CE" w:rsidRPr="00F607D4" w:rsidRDefault="009336CE" w:rsidP="004031B1">
            <w:pPr>
              <w:jc w:val="center"/>
              <w:rPr>
                <w:sz w:val="22"/>
              </w:rPr>
            </w:pPr>
            <w:r w:rsidRPr="00F607D4">
              <w:rPr>
                <w:sz w:val="22"/>
              </w:rPr>
              <w:t>.79</w:t>
            </w:r>
          </w:p>
        </w:tc>
      </w:tr>
      <w:tr w:rsidR="009336CE" w14:paraId="224731AA" w14:textId="77777777" w:rsidTr="004031B1">
        <w:tc>
          <w:tcPr>
            <w:tcW w:w="1176" w:type="dxa"/>
          </w:tcPr>
          <w:p w14:paraId="7AD7AF24" w14:textId="77777777" w:rsidR="009336CE" w:rsidRPr="00F607D4" w:rsidRDefault="009336CE" w:rsidP="004031B1">
            <w:pPr>
              <w:rPr>
                <w:sz w:val="22"/>
              </w:rPr>
            </w:pPr>
            <w:r w:rsidRPr="00F607D4">
              <w:rPr>
                <w:sz w:val="22"/>
              </w:rPr>
              <w:t>Sym.</w:t>
            </w:r>
          </w:p>
        </w:tc>
        <w:tc>
          <w:tcPr>
            <w:tcW w:w="1565" w:type="dxa"/>
            <w:gridSpan w:val="2"/>
          </w:tcPr>
          <w:p w14:paraId="3F66DFC7" w14:textId="77777777" w:rsidR="009336CE" w:rsidRPr="00F607D4" w:rsidRDefault="009336CE" w:rsidP="004031B1">
            <w:pPr>
              <w:jc w:val="center"/>
              <w:rPr>
                <w:sz w:val="22"/>
              </w:rPr>
            </w:pPr>
            <w:r w:rsidRPr="00F607D4">
              <w:rPr>
                <w:sz w:val="22"/>
              </w:rPr>
              <w:t>8.46</w:t>
            </w:r>
          </w:p>
        </w:tc>
        <w:tc>
          <w:tcPr>
            <w:tcW w:w="1571" w:type="dxa"/>
          </w:tcPr>
          <w:p w14:paraId="68A3BE1E" w14:textId="77777777" w:rsidR="009336CE" w:rsidRPr="00F607D4" w:rsidRDefault="009336CE" w:rsidP="004031B1">
            <w:pPr>
              <w:jc w:val="center"/>
              <w:rPr>
                <w:sz w:val="22"/>
              </w:rPr>
            </w:pPr>
            <w:r w:rsidRPr="00F607D4">
              <w:rPr>
                <w:sz w:val="22"/>
              </w:rPr>
              <w:t>.00</w:t>
            </w:r>
          </w:p>
        </w:tc>
        <w:tc>
          <w:tcPr>
            <w:tcW w:w="1570" w:type="dxa"/>
          </w:tcPr>
          <w:p w14:paraId="6CC16328" w14:textId="77777777" w:rsidR="009336CE" w:rsidRPr="00F607D4" w:rsidRDefault="009336CE" w:rsidP="004031B1">
            <w:pPr>
              <w:jc w:val="center"/>
              <w:rPr>
                <w:sz w:val="22"/>
              </w:rPr>
            </w:pPr>
            <w:r w:rsidRPr="00F607D4">
              <w:rPr>
                <w:sz w:val="22"/>
              </w:rPr>
              <w:t>.36</w:t>
            </w:r>
          </w:p>
        </w:tc>
        <w:tc>
          <w:tcPr>
            <w:tcW w:w="1570" w:type="dxa"/>
          </w:tcPr>
          <w:p w14:paraId="5205E2B3" w14:textId="77777777" w:rsidR="009336CE" w:rsidRPr="00F607D4" w:rsidRDefault="009336CE" w:rsidP="004031B1">
            <w:pPr>
              <w:jc w:val="center"/>
              <w:rPr>
                <w:sz w:val="22"/>
              </w:rPr>
            </w:pPr>
          </w:p>
        </w:tc>
        <w:tc>
          <w:tcPr>
            <w:tcW w:w="1569" w:type="dxa"/>
          </w:tcPr>
          <w:p w14:paraId="46D6DFE4" w14:textId="77777777" w:rsidR="009336CE" w:rsidRPr="00F607D4" w:rsidRDefault="009336CE" w:rsidP="004031B1">
            <w:pPr>
              <w:jc w:val="center"/>
              <w:rPr>
                <w:sz w:val="22"/>
              </w:rPr>
            </w:pPr>
          </w:p>
        </w:tc>
        <w:tc>
          <w:tcPr>
            <w:tcW w:w="1566" w:type="dxa"/>
          </w:tcPr>
          <w:p w14:paraId="3C581920" w14:textId="77777777" w:rsidR="009336CE" w:rsidRPr="00F607D4" w:rsidRDefault="009336CE" w:rsidP="004031B1">
            <w:pPr>
              <w:jc w:val="center"/>
              <w:rPr>
                <w:sz w:val="22"/>
              </w:rPr>
            </w:pPr>
          </w:p>
        </w:tc>
        <w:tc>
          <w:tcPr>
            <w:tcW w:w="1083" w:type="dxa"/>
          </w:tcPr>
          <w:p w14:paraId="1AC8BEAA" w14:textId="77777777" w:rsidR="009336CE" w:rsidRPr="00F607D4" w:rsidRDefault="009336CE" w:rsidP="004031B1">
            <w:pPr>
              <w:jc w:val="center"/>
              <w:rPr>
                <w:sz w:val="22"/>
              </w:rPr>
            </w:pPr>
          </w:p>
        </w:tc>
      </w:tr>
      <w:tr w:rsidR="009336CE" w14:paraId="3E936F23" w14:textId="77777777" w:rsidTr="004031B1">
        <w:tc>
          <w:tcPr>
            <w:tcW w:w="1176" w:type="dxa"/>
          </w:tcPr>
          <w:p w14:paraId="2048F930" w14:textId="77777777" w:rsidR="009336CE" w:rsidRPr="00F607D4" w:rsidRDefault="009336CE" w:rsidP="004031B1">
            <w:pPr>
              <w:rPr>
                <w:sz w:val="22"/>
              </w:rPr>
            </w:pPr>
            <w:r w:rsidRPr="00F607D4">
              <w:rPr>
                <w:sz w:val="22"/>
              </w:rPr>
              <w:t>Inclusion</w:t>
            </w:r>
          </w:p>
        </w:tc>
        <w:tc>
          <w:tcPr>
            <w:tcW w:w="1565" w:type="dxa"/>
            <w:gridSpan w:val="2"/>
          </w:tcPr>
          <w:p w14:paraId="2A8C6348" w14:textId="77777777" w:rsidR="009336CE" w:rsidRPr="00F607D4" w:rsidRDefault="009336CE" w:rsidP="004031B1">
            <w:pPr>
              <w:jc w:val="center"/>
              <w:rPr>
                <w:sz w:val="22"/>
              </w:rPr>
            </w:pPr>
            <w:r w:rsidRPr="00F607D4">
              <w:rPr>
                <w:sz w:val="22"/>
              </w:rPr>
              <w:t>13.50</w:t>
            </w:r>
          </w:p>
        </w:tc>
        <w:tc>
          <w:tcPr>
            <w:tcW w:w="1571" w:type="dxa"/>
          </w:tcPr>
          <w:p w14:paraId="66C98783" w14:textId="77777777" w:rsidR="009336CE" w:rsidRPr="00F607D4" w:rsidRDefault="009336CE" w:rsidP="004031B1">
            <w:pPr>
              <w:jc w:val="center"/>
              <w:rPr>
                <w:sz w:val="22"/>
              </w:rPr>
            </w:pPr>
            <w:r w:rsidRPr="00F607D4">
              <w:rPr>
                <w:sz w:val="22"/>
              </w:rPr>
              <w:t>.00</w:t>
            </w:r>
          </w:p>
        </w:tc>
        <w:tc>
          <w:tcPr>
            <w:tcW w:w="1570" w:type="dxa"/>
          </w:tcPr>
          <w:p w14:paraId="5C609BEF" w14:textId="77777777" w:rsidR="009336CE" w:rsidRPr="00F607D4" w:rsidRDefault="009336CE" w:rsidP="004031B1">
            <w:pPr>
              <w:jc w:val="center"/>
              <w:rPr>
                <w:sz w:val="22"/>
              </w:rPr>
            </w:pPr>
            <w:r w:rsidRPr="00F607D4">
              <w:rPr>
                <w:sz w:val="22"/>
              </w:rPr>
              <w:t>.58</w:t>
            </w:r>
          </w:p>
        </w:tc>
        <w:tc>
          <w:tcPr>
            <w:tcW w:w="1570" w:type="dxa"/>
          </w:tcPr>
          <w:p w14:paraId="014AF685" w14:textId="77777777" w:rsidR="009336CE" w:rsidRPr="00F607D4" w:rsidRDefault="009336CE" w:rsidP="004031B1">
            <w:pPr>
              <w:jc w:val="center"/>
              <w:rPr>
                <w:sz w:val="22"/>
              </w:rPr>
            </w:pPr>
          </w:p>
        </w:tc>
        <w:tc>
          <w:tcPr>
            <w:tcW w:w="1569" w:type="dxa"/>
          </w:tcPr>
          <w:p w14:paraId="33E005DD" w14:textId="77777777" w:rsidR="009336CE" w:rsidRPr="00F607D4" w:rsidRDefault="009336CE" w:rsidP="004031B1">
            <w:pPr>
              <w:jc w:val="center"/>
              <w:rPr>
                <w:sz w:val="22"/>
              </w:rPr>
            </w:pPr>
          </w:p>
        </w:tc>
        <w:tc>
          <w:tcPr>
            <w:tcW w:w="1566" w:type="dxa"/>
          </w:tcPr>
          <w:p w14:paraId="344DB5F2" w14:textId="77777777" w:rsidR="009336CE" w:rsidRPr="00F607D4" w:rsidRDefault="009336CE" w:rsidP="004031B1">
            <w:pPr>
              <w:jc w:val="center"/>
              <w:rPr>
                <w:sz w:val="22"/>
              </w:rPr>
            </w:pPr>
          </w:p>
        </w:tc>
        <w:tc>
          <w:tcPr>
            <w:tcW w:w="1083" w:type="dxa"/>
          </w:tcPr>
          <w:p w14:paraId="2449CEE8" w14:textId="77777777" w:rsidR="009336CE" w:rsidRPr="00F607D4" w:rsidRDefault="009336CE" w:rsidP="004031B1">
            <w:pPr>
              <w:jc w:val="center"/>
              <w:rPr>
                <w:sz w:val="22"/>
              </w:rPr>
            </w:pPr>
          </w:p>
        </w:tc>
      </w:tr>
      <w:tr w:rsidR="009336CE" w14:paraId="16EB3EA5" w14:textId="77777777" w:rsidTr="004031B1">
        <w:trPr>
          <w:trHeight w:val="315"/>
        </w:trPr>
        <w:tc>
          <w:tcPr>
            <w:tcW w:w="1176" w:type="dxa"/>
            <w:tcBorders>
              <w:bottom w:val="nil"/>
            </w:tcBorders>
          </w:tcPr>
          <w:p w14:paraId="391B7389" w14:textId="77777777" w:rsidR="009336CE" w:rsidRPr="00F607D4" w:rsidRDefault="009336CE" w:rsidP="004031B1">
            <w:pPr>
              <w:rPr>
                <w:sz w:val="22"/>
              </w:rPr>
            </w:pPr>
            <w:r w:rsidRPr="00F607D4">
              <w:rPr>
                <w:sz w:val="22"/>
              </w:rPr>
              <w:t>Gender</w:t>
            </w:r>
          </w:p>
        </w:tc>
        <w:tc>
          <w:tcPr>
            <w:tcW w:w="1565" w:type="dxa"/>
            <w:gridSpan w:val="2"/>
            <w:tcBorders>
              <w:bottom w:val="nil"/>
            </w:tcBorders>
          </w:tcPr>
          <w:p w14:paraId="6D2C1A72" w14:textId="77777777" w:rsidR="009336CE" w:rsidRPr="00F607D4" w:rsidRDefault="009336CE" w:rsidP="004031B1">
            <w:pPr>
              <w:jc w:val="center"/>
              <w:rPr>
                <w:sz w:val="22"/>
              </w:rPr>
            </w:pPr>
            <w:r w:rsidRPr="00F607D4">
              <w:rPr>
                <w:sz w:val="22"/>
              </w:rPr>
              <w:t>1.68</w:t>
            </w:r>
          </w:p>
        </w:tc>
        <w:tc>
          <w:tcPr>
            <w:tcW w:w="1571" w:type="dxa"/>
            <w:tcBorders>
              <w:bottom w:val="nil"/>
            </w:tcBorders>
          </w:tcPr>
          <w:p w14:paraId="4FFF72C9" w14:textId="77777777" w:rsidR="009336CE" w:rsidRPr="00F607D4" w:rsidRDefault="009336CE" w:rsidP="004031B1">
            <w:pPr>
              <w:jc w:val="center"/>
              <w:rPr>
                <w:sz w:val="22"/>
              </w:rPr>
            </w:pPr>
            <w:r w:rsidRPr="00F607D4">
              <w:rPr>
                <w:sz w:val="22"/>
              </w:rPr>
              <w:t>.09</w:t>
            </w:r>
          </w:p>
        </w:tc>
        <w:tc>
          <w:tcPr>
            <w:tcW w:w="1570" w:type="dxa"/>
            <w:tcBorders>
              <w:bottom w:val="nil"/>
            </w:tcBorders>
          </w:tcPr>
          <w:p w14:paraId="15E36E1A" w14:textId="77777777" w:rsidR="009336CE" w:rsidRPr="00F607D4" w:rsidRDefault="009336CE" w:rsidP="004031B1">
            <w:pPr>
              <w:jc w:val="center"/>
              <w:rPr>
                <w:sz w:val="22"/>
              </w:rPr>
            </w:pPr>
            <w:r w:rsidRPr="00F607D4">
              <w:rPr>
                <w:sz w:val="22"/>
              </w:rPr>
              <w:t>.05</w:t>
            </w:r>
          </w:p>
        </w:tc>
        <w:tc>
          <w:tcPr>
            <w:tcW w:w="1570" w:type="dxa"/>
            <w:tcBorders>
              <w:bottom w:val="nil"/>
            </w:tcBorders>
          </w:tcPr>
          <w:p w14:paraId="51039032" w14:textId="77777777" w:rsidR="009336CE" w:rsidRPr="00F607D4" w:rsidRDefault="009336CE" w:rsidP="004031B1">
            <w:pPr>
              <w:jc w:val="center"/>
              <w:rPr>
                <w:sz w:val="22"/>
              </w:rPr>
            </w:pPr>
          </w:p>
        </w:tc>
        <w:tc>
          <w:tcPr>
            <w:tcW w:w="1569" w:type="dxa"/>
            <w:tcBorders>
              <w:bottom w:val="nil"/>
            </w:tcBorders>
          </w:tcPr>
          <w:p w14:paraId="10BFA336" w14:textId="77777777" w:rsidR="009336CE" w:rsidRPr="00F607D4" w:rsidRDefault="009336CE" w:rsidP="004031B1">
            <w:pPr>
              <w:jc w:val="center"/>
              <w:rPr>
                <w:sz w:val="22"/>
              </w:rPr>
            </w:pPr>
          </w:p>
        </w:tc>
        <w:tc>
          <w:tcPr>
            <w:tcW w:w="1566" w:type="dxa"/>
            <w:tcBorders>
              <w:bottom w:val="nil"/>
            </w:tcBorders>
          </w:tcPr>
          <w:p w14:paraId="22E50850" w14:textId="77777777" w:rsidR="009336CE" w:rsidRPr="00F607D4" w:rsidRDefault="009336CE" w:rsidP="004031B1">
            <w:pPr>
              <w:jc w:val="center"/>
              <w:rPr>
                <w:sz w:val="22"/>
              </w:rPr>
            </w:pPr>
          </w:p>
        </w:tc>
        <w:tc>
          <w:tcPr>
            <w:tcW w:w="1083" w:type="dxa"/>
            <w:tcBorders>
              <w:bottom w:val="nil"/>
            </w:tcBorders>
          </w:tcPr>
          <w:p w14:paraId="477CB9A8" w14:textId="77777777" w:rsidR="009336CE" w:rsidRPr="00F607D4" w:rsidRDefault="009336CE" w:rsidP="004031B1">
            <w:pPr>
              <w:jc w:val="center"/>
              <w:rPr>
                <w:sz w:val="22"/>
              </w:rPr>
            </w:pPr>
          </w:p>
        </w:tc>
      </w:tr>
      <w:tr w:rsidR="009336CE" w14:paraId="2286C910" w14:textId="77777777" w:rsidTr="004031B1">
        <w:trPr>
          <w:trHeight w:val="252"/>
        </w:trPr>
        <w:tc>
          <w:tcPr>
            <w:tcW w:w="1176" w:type="dxa"/>
            <w:tcBorders>
              <w:top w:val="nil"/>
              <w:bottom w:val="single" w:sz="4" w:space="0" w:color="auto"/>
            </w:tcBorders>
          </w:tcPr>
          <w:p w14:paraId="59CF06E6" w14:textId="77777777" w:rsidR="009336CE" w:rsidRPr="00F607D4" w:rsidRDefault="009336CE" w:rsidP="004031B1">
            <w:pPr>
              <w:rPr>
                <w:sz w:val="22"/>
              </w:rPr>
            </w:pPr>
            <w:r w:rsidRPr="00F607D4">
              <w:rPr>
                <w:sz w:val="22"/>
              </w:rPr>
              <w:t>Race</w:t>
            </w:r>
          </w:p>
        </w:tc>
        <w:tc>
          <w:tcPr>
            <w:tcW w:w="1565" w:type="dxa"/>
            <w:gridSpan w:val="2"/>
            <w:tcBorders>
              <w:top w:val="nil"/>
              <w:bottom w:val="single" w:sz="4" w:space="0" w:color="auto"/>
            </w:tcBorders>
          </w:tcPr>
          <w:p w14:paraId="76487FEA" w14:textId="77777777" w:rsidR="009336CE" w:rsidRPr="00F607D4" w:rsidRDefault="009336CE" w:rsidP="004031B1">
            <w:pPr>
              <w:jc w:val="center"/>
              <w:rPr>
                <w:sz w:val="22"/>
              </w:rPr>
            </w:pPr>
            <w:r w:rsidRPr="00F607D4">
              <w:rPr>
                <w:sz w:val="22"/>
              </w:rPr>
              <w:t>-.54</w:t>
            </w:r>
          </w:p>
        </w:tc>
        <w:tc>
          <w:tcPr>
            <w:tcW w:w="1571" w:type="dxa"/>
            <w:tcBorders>
              <w:top w:val="nil"/>
              <w:bottom w:val="single" w:sz="4" w:space="0" w:color="auto"/>
            </w:tcBorders>
          </w:tcPr>
          <w:p w14:paraId="56603675" w14:textId="77777777" w:rsidR="009336CE" w:rsidRPr="00F607D4" w:rsidRDefault="009336CE" w:rsidP="004031B1">
            <w:pPr>
              <w:jc w:val="center"/>
              <w:rPr>
                <w:sz w:val="22"/>
              </w:rPr>
            </w:pPr>
            <w:r w:rsidRPr="00F607D4">
              <w:rPr>
                <w:sz w:val="22"/>
              </w:rPr>
              <w:t>.58</w:t>
            </w:r>
          </w:p>
        </w:tc>
        <w:tc>
          <w:tcPr>
            <w:tcW w:w="1570" w:type="dxa"/>
            <w:tcBorders>
              <w:top w:val="nil"/>
              <w:bottom w:val="single" w:sz="4" w:space="0" w:color="auto"/>
            </w:tcBorders>
          </w:tcPr>
          <w:p w14:paraId="4416097C" w14:textId="77777777" w:rsidR="009336CE" w:rsidRPr="00F607D4" w:rsidRDefault="009336CE" w:rsidP="004031B1">
            <w:pPr>
              <w:jc w:val="center"/>
              <w:rPr>
                <w:sz w:val="22"/>
              </w:rPr>
            </w:pPr>
            <w:r w:rsidRPr="00F607D4">
              <w:rPr>
                <w:sz w:val="22"/>
              </w:rPr>
              <w:t>-.01</w:t>
            </w:r>
          </w:p>
        </w:tc>
        <w:tc>
          <w:tcPr>
            <w:tcW w:w="1570" w:type="dxa"/>
            <w:tcBorders>
              <w:top w:val="nil"/>
              <w:bottom w:val="single" w:sz="4" w:space="0" w:color="auto"/>
            </w:tcBorders>
          </w:tcPr>
          <w:p w14:paraId="1C76B1DE" w14:textId="77777777" w:rsidR="009336CE" w:rsidRPr="00F607D4" w:rsidRDefault="009336CE" w:rsidP="004031B1">
            <w:pPr>
              <w:jc w:val="center"/>
              <w:rPr>
                <w:sz w:val="22"/>
              </w:rPr>
            </w:pPr>
          </w:p>
        </w:tc>
        <w:tc>
          <w:tcPr>
            <w:tcW w:w="1569" w:type="dxa"/>
            <w:tcBorders>
              <w:top w:val="nil"/>
              <w:bottom w:val="single" w:sz="4" w:space="0" w:color="auto"/>
            </w:tcBorders>
          </w:tcPr>
          <w:p w14:paraId="109240A2" w14:textId="77777777" w:rsidR="009336CE" w:rsidRPr="00F607D4" w:rsidRDefault="009336CE" w:rsidP="004031B1">
            <w:pPr>
              <w:jc w:val="center"/>
              <w:rPr>
                <w:sz w:val="22"/>
              </w:rPr>
            </w:pPr>
          </w:p>
        </w:tc>
        <w:tc>
          <w:tcPr>
            <w:tcW w:w="1566" w:type="dxa"/>
            <w:tcBorders>
              <w:top w:val="nil"/>
              <w:bottom w:val="single" w:sz="4" w:space="0" w:color="auto"/>
            </w:tcBorders>
          </w:tcPr>
          <w:p w14:paraId="55C6360E" w14:textId="77777777" w:rsidR="009336CE" w:rsidRPr="00F607D4" w:rsidRDefault="009336CE" w:rsidP="004031B1">
            <w:pPr>
              <w:jc w:val="center"/>
              <w:rPr>
                <w:sz w:val="22"/>
              </w:rPr>
            </w:pPr>
          </w:p>
        </w:tc>
        <w:tc>
          <w:tcPr>
            <w:tcW w:w="1083" w:type="dxa"/>
            <w:tcBorders>
              <w:top w:val="nil"/>
              <w:bottom w:val="single" w:sz="4" w:space="0" w:color="auto"/>
            </w:tcBorders>
          </w:tcPr>
          <w:p w14:paraId="3014A18F" w14:textId="77777777" w:rsidR="009336CE" w:rsidRPr="00F607D4" w:rsidRDefault="009336CE" w:rsidP="004031B1">
            <w:pPr>
              <w:jc w:val="center"/>
              <w:rPr>
                <w:sz w:val="22"/>
              </w:rPr>
            </w:pPr>
          </w:p>
        </w:tc>
      </w:tr>
    </w:tbl>
    <w:p w14:paraId="4E3DE0D2" w14:textId="77777777" w:rsidR="009336CE" w:rsidRDefault="009336CE" w:rsidP="009336CE">
      <w:pPr>
        <w:spacing w:line="480" w:lineRule="auto"/>
        <w:rPr>
          <w:rFonts w:eastAsia="Times New Roman"/>
          <w:color w:val="222222"/>
          <w:shd w:val="clear" w:color="auto" w:fill="FFFFFF"/>
        </w:rPr>
      </w:pPr>
    </w:p>
    <w:p w14:paraId="652F0501" w14:textId="6D5A2D38" w:rsidR="00BE546C" w:rsidRDefault="0028241D" w:rsidP="00BE546C">
      <w:pPr>
        <w:spacing w:line="480" w:lineRule="auto"/>
        <w:ind w:firstLine="720"/>
      </w:pPr>
      <w:r>
        <w:rPr>
          <w:rFonts w:eastAsia="Times New Roman"/>
          <w:color w:val="222222"/>
          <w:shd w:val="clear" w:color="auto" w:fill="FFFFFF"/>
        </w:rPr>
        <w:t xml:space="preserve">The sports celebrity study was use to replicate these tests. The regression equation that predicted </w:t>
      </w:r>
      <w:r w:rsidR="00DA72F5">
        <w:rPr>
          <w:rFonts w:eastAsia="Times New Roman"/>
          <w:color w:val="222222"/>
          <w:shd w:val="clear" w:color="auto" w:fill="FFFFFF"/>
        </w:rPr>
        <w:t>attending</w:t>
      </w:r>
      <w:r>
        <w:rPr>
          <w:rFonts w:eastAsia="Times New Roman"/>
          <w:color w:val="222222"/>
          <w:shd w:val="clear" w:color="auto" w:fill="FFFFFF"/>
        </w:rPr>
        <w:t xml:space="preserve"> was significant </w:t>
      </w:r>
      <w:r w:rsidRPr="00F31CA6">
        <w:rPr>
          <w:i/>
          <w:iCs/>
        </w:rPr>
        <w:t>F</w:t>
      </w:r>
      <w:r w:rsidR="00501802">
        <w:rPr>
          <w:i/>
          <w:iCs/>
        </w:rPr>
        <w:t xml:space="preserve"> </w:t>
      </w:r>
      <w:r w:rsidR="00DA72F5">
        <w:t>(4, 224</w:t>
      </w:r>
      <w:r>
        <w:t xml:space="preserve">) = </w:t>
      </w:r>
      <w:r w:rsidR="00DA72F5">
        <w:t>143.99</w:t>
      </w:r>
      <w:r>
        <w:t xml:space="preserve"> </w:t>
      </w:r>
      <w:r w:rsidRPr="00F31CA6">
        <w:rPr>
          <w:i/>
          <w:iCs/>
        </w:rPr>
        <w:t>p</w:t>
      </w:r>
      <w:r w:rsidR="00DA72F5">
        <w:t xml:space="preserve"> &lt; .001), with</w:t>
      </w:r>
      <w:r>
        <w:rPr>
          <w:rFonts w:eastAsia="Times New Roman"/>
          <w:color w:val="222222"/>
          <w:shd w:val="clear" w:color="auto" w:fill="FFFFFF"/>
        </w:rPr>
        <w:t xml:space="preserve"> inclusion </w:t>
      </w:r>
      <w:r>
        <w:t>(</w:t>
      </w:r>
      <w:r w:rsidRPr="000270D9">
        <w:rPr>
          <w:rFonts w:eastAsia="Times New Roman"/>
          <w:color w:val="222222"/>
          <w:shd w:val="clear" w:color="auto" w:fill="FFFFFF"/>
        </w:rPr>
        <w:t>β=</w:t>
      </w:r>
      <w:r w:rsidR="00DA72F5">
        <w:rPr>
          <w:rFonts w:eastAsia="Times New Roman"/>
          <w:color w:val="222222"/>
          <w:shd w:val="clear" w:color="auto" w:fill="FFFFFF"/>
        </w:rPr>
        <w:t xml:space="preserve"> .79</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.001) </w:t>
      </w:r>
      <w:r w:rsidR="00DA72F5">
        <w:rPr>
          <w:rFonts w:eastAsia="Times New Roman"/>
          <w:color w:val="222222"/>
          <w:shd w:val="clear" w:color="auto" w:fill="FFFFFF"/>
        </w:rPr>
        <w:t>being a positive significant predictor</w:t>
      </w:r>
      <w:r>
        <w:rPr>
          <w:rFonts w:eastAsia="Times New Roman"/>
          <w:color w:val="222222"/>
          <w:shd w:val="clear" w:color="auto" w:fill="FFFFFF"/>
        </w:rPr>
        <w:t xml:space="preserve">, meaning that the more fans seek the relationship for them to fulfill the need to feel included, the more they will develop a stronger </w:t>
      </w:r>
      <w:r w:rsidR="00DA72F5">
        <w:rPr>
          <w:rFonts w:eastAsia="Times New Roman"/>
          <w:color w:val="222222"/>
          <w:shd w:val="clear" w:color="auto" w:fill="FFFFFF"/>
        </w:rPr>
        <w:t>attending patterns</w:t>
      </w:r>
      <w:r>
        <w:rPr>
          <w:rFonts w:eastAsia="Times New Roman"/>
          <w:color w:val="222222"/>
          <w:shd w:val="clear" w:color="auto" w:fill="FFFFFF"/>
        </w:rPr>
        <w:t xml:space="preserve">. </w:t>
      </w:r>
      <w:r w:rsidR="00DA72F5">
        <w:rPr>
          <w:rFonts w:eastAsia="Times New Roman"/>
          <w:color w:val="222222"/>
          <w:shd w:val="clear" w:color="auto" w:fill="FFFFFF"/>
        </w:rPr>
        <w:t>Bonding</w:t>
      </w:r>
      <w:r>
        <w:rPr>
          <w:rFonts w:eastAsia="Times New Roman"/>
          <w:color w:val="222222"/>
          <w:shd w:val="clear" w:color="auto" w:fill="FFFFFF"/>
        </w:rPr>
        <w:t xml:space="preserve"> followed the same trend, with a significant regression equation </w:t>
      </w:r>
      <w:r w:rsidRPr="00F31CA6">
        <w:rPr>
          <w:i/>
          <w:iCs/>
        </w:rPr>
        <w:t>F</w:t>
      </w:r>
      <w:r w:rsidR="00501802">
        <w:rPr>
          <w:i/>
          <w:iCs/>
        </w:rPr>
        <w:t xml:space="preserve"> </w:t>
      </w:r>
      <w:r w:rsidR="00DA72F5">
        <w:t xml:space="preserve">(4, 224) =215.01 </w:t>
      </w:r>
      <w:r w:rsidRPr="00F31CA6">
        <w:rPr>
          <w:i/>
          <w:iCs/>
        </w:rPr>
        <w:t>p</w:t>
      </w:r>
      <w:r>
        <w:t xml:space="preserve"> &lt; .001), with antecedents accounting for </w:t>
      </w:r>
      <w:r w:rsidR="00DA72F5">
        <w:t>79</w:t>
      </w:r>
      <w:r>
        <w:t xml:space="preserve">% of the variance of </w:t>
      </w:r>
      <w:r w:rsidR="00DA72F5">
        <w:t>bonding</w:t>
      </w:r>
      <w:r>
        <w:t xml:space="preserve">. </w:t>
      </w:r>
      <w:proofErr w:type="gramStart"/>
      <w:r w:rsidR="00BF00F5">
        <w:t>Similarly</w:t>
      </w:r>
      <w:proofErr w:type="gramEnd"/>
      <w:r w:rsidR="00BF00F5">
        <w:t xml:space="preserve"> to other dimensions</w:t>
      </w:r>
      <w:r>
        <w:t>, symmetrical communication (</w:t>
      </w:r>
      <w:r w:rsidRPr="000270D9">
        <w:rPr>
          <w:rFonts w:eastAsia="Times New Roman"/>
          <w:color w:val="222222"/>
          <w:shd w:val="clear" w:color="auto" w:fill="FFFFFF"/>
        </w:rPr>
        <w:t>β=</w:t>
      </w:r>
      <w:r>
        <w:rPr>
          <w:rFonts w:eastAsia="Times New Roman"/>
          <w:color w:val="222222"/>
          <w:shd w:val="clear" w:color="auto" w:fill="FFFFFF"/>
        </w:rPr>
        <w:t xml:space="preserve"> .</w:t>
      </w:r>
      <w:r w:rsidR="00414558">
        <w:rPr>
          <w:rFonts w:eastAsia="Times New Roman"/>
          <w:color w:val="222222"/>
          <w:shd w:val="clear" w:color="auto" w:fill="FFFFFF"/>
        </w:rPr>
        <w:t>25</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.001) </w:t>
      </w:r>
      <w:r>
        <w:t xml:space="preserve">and inclusion </w:t>
      </w:r>
      <w:r w:rsidR="00414558">
        <w:t>(</w:t>
      </w:r>
      <w:r w:rsidR="00414558" w:rsidRPr="000270D9">
        <w:rPr>
          <w:rFonts w:eastAsia="Times New Roman"/>
          <w:color w:val="222222"/>
          <w:shd w:val="clear" w:color="auto" w:fill="FFFFFF"/>
        </w:rPr>
        <w:t>β=</w:t>
      </w:r>
      <w:r w:rsidR="00BF00F5">
        <w:rPr>
          <w:rFonts w:eastAsia="Times New Roman"/>
          <w:color w:val="222222"/>
          <w:shd w:val="clear" w:color="auto" w:fill="FFFFFF"/>
        </w:rPr>
        <w:t xml:space="preserve"> .65</w:t>
      </w:r>
      <w:r w:rsidR="00414558">
        <w:rPr>
          <w:rFonts w:eastAsia="Times New Roman"/>
          <w:color w:val="222222"/>
          <w:shd w:val="clear" w:color="auto" w:fill="FFFFFF"/>
        </w:rPr>
        <w:t xml:space="preserve">, </w:t>
      </w:r>
      <w:r w:rsidR="00414558" w:rsidRPr="00D202FB">
        <w:rPr>
          <w:rFonts w:eastAsia="Times New Roman"/>
          <w:i/>
          <w:iCs/>
          <w:color w:val="222222"/>
          <w:shd w:val="clear" w:color="auto" w:fill="FFFFFF"/>
        </w:rPr>
        <w:t xml:space="preserve">p </w:t>
      </w:r>
      <w:r w:rsidR="00414558">
        <w:rPr>
          <w:rFonts w:eastAsia="Times New Roman"/>
          <w:color w:val="222222"/>
          <w:shd w:val="clear" w:color="auto" w:fill="FFFFFF"/>
        </w:rPr>
        <w:t xml:space="preserve">&lt; .001) </w:t>
      </w:r>
      <w:r>
        <w:t xml:space="preserve">were significant predictors of </w:t>
      </w:r>
      <w:r w:rsidR="00BF00F5">
        <w:t>bonding</w:t>
      </w:r>
      <w:r>
        <w:t>.</w:t>
      </w:r>
      <w:r w:rsidR="001E3C1C">
        <w:t xml:space="preserve"> For </w:t>
      </w:r>
      <w:r w:rsidR="00BF00F5">
        <w:t>charmed</w:t>
      </w:r>
      <w:r w:rsidR="001E3C1C">
        <w:t xml:space="preserve"> the regression equation predicting FPR was as well significant </w:t>
      </w:r>
      <w:r w:rsidR="001E3C1C" w:rsidRPr="00F31CA6">
        <w:rPr>
          <w:i/>
          <w:iCs/>
        </w:rPr>
        <w:t>F</w:t>
      </w:r>
      <w:r w:rsidR="00501802">
        <w:rPr>
          <w:i/>
          <w:iCs/>
        </w:rPr>
        <w:t xml:space="preserve"> </w:t>
      </w:r>
      <w:r w:rsidR="00F031A4">
        <w:t>(4, 224</w:t>
      </w:r>
      <w:r w:rsidR="001E3C1C">
        <w:t xml:space="preserve">) = </w:t>
      </w:r>
      <w:r w:rsidR="00F031A4">
        <w:t>166.05</w:t>
      </w:r>
      <w:r w:rsidR="001E3C1C">
        <w:t xml:space="preserve"> </w:t>
      </w:r>
      <w:r w:rsidR="001E3C1C" w:rsidRPr="00F31CA6">
        <w:rPr>
          <w:i/>
          <w:iCs/>
        </w:rPr>
        <w:t>p</w:t>
      </w:r>
      <w:r w:rsidR="001E3C1C">
        <w:t xml:space="preserve"> &lt; .001), indeed, predictors symmetrical communication (</w:t>
      </w:r>
      <w:r w:rsidR="001E3C1C" w:rsidRPr="000270D9">
        <w:rPr>
          <w:rFonts w:eastAsia="Times New Roman"/>
          <w:color w:val="222222"/>
          <w:shd w:val="clear" w:color="auto" w:fill="FFFFFF"/>
        </w:rPr>
        <w:t>β=</w:t>
      </w:r>
      <w:r w:rsidR="00F031A4">
        <w:rPr>
          <w:rFonts w:eastAsia="Times New Roman"/>
          <w:color w:val="222222"/>
          <w:shd w:val="clear" w:color="auto" w:fill="FFFFFF"/>
        </w:rPr>
        <w:t xml:space="preserve"> .37</w:t>
      </w:r>
      <w:r w:rsidR="001E3C1C">
        <w:rPr>
          <w:rFonts w:eastAsia="Times New Roman"/>
          <w:color w:val="222222"/>
          <w:shd w:val="clear" w:color="auto" w:fill="FFFFFF"/>
        </w:rPr>
        <w:t xml:space="preserve">, </w:t>
      </w:r>
      <w:r w:rsidR="001E3C1C" w:rsidRPr="00D202FB">
        <w:rPr>
          <w:rFonts w:eastAsia="Times New Roman"/>
          <w:i/>
          <w:iCs/>
          <w:color w:val="222222"/>
          <w:shd w:val="clear" w:color="auto" w:fill="FFFFFF"/>
        </w:rPr>
        <w:t xml:space="preserve">p </w:t>
      </w:r>
      <w:r w:rsidR="001E3C1C">
        <w:rPr>
          <w:rFonts w:eastAsia="Times New Roman"/>
          <w:color w:val="222222"/>
          <w:shd w:val="clear" w:color="auto" w:fill="FFFFFF"/>
        </w:rPr>
        <w:t xml:space="preserve">&lt; .001) </w:t>
      </w:r>
      <w:r w:rsidR="001E3C1C">
        <w:t>and inclusion (</w:t>
      </w:r>
      <w:r w:rsidR="001E3C1C" w:rsidRPr="000270D9">
        <w:rPr>
          <w:rFonts w:eastAsia="Times New Roman"/>
          <w:color w:val="222222"/>
          <w:shd w:val="clear" w:color="auto" w:fill="FFFFFF"/>
        </w:rPr>
        <w:t>β=</w:t>
      </w:r>
      <w:r w:rsidR="001E3C1C">
        <w:rPr>
          <w:rFonts w:eastAsia="Times New Roman"/>
          <w:color w:val="222222"/>
          <w:shd w:val="clear" w:color="auto" w:fill="FFFFFF"/>
        </w:rPr>
        <w:t xml:space="preserve"> .55, </w:t>
      </w:r>
      <w:r w:rsidR="001E3C1C" w:rsidRPr="00D202FB">
        <w:rPr>
          <w:rFonts w:eastAsia="Times New Roman"/>
          <w:i/>
          <w:iCs/>
          <w:color w:val="222222"/>
          <w:shd w:val="clear" w:color="auto" w:fill="FFFFFF"/>
        </w:rPr>
        <w:t xml:space="preserve">p </w:t>
      </w:r>
      <w:r w:rsidR="001E3C1C">
        <w:rPr>
          <w:rFonts w:eastAsia="Times New Roman"/>
          <w:color w:val="222222"/>
          <w:shd w:val="clear" w:color="auto" w:fill="FFFFFF"/>
        </w:rPr>
        <w:t>&lt; .001</w:t>
      </w:r>
      <w:proofErr w:type="gramStart"/>
      <w:r w:rsidR="001E3C1C">
        <w:rPr>
          <w:rFonts w:eastAsia="Times New Roman"/>
          <w:color w:val="222222"/>
          <w:shd w:val="clear" w:color="auto" w:fill="FFFFFF"/>
        </w:rPr>
        <w:t xml:space="preserve">) </w:t>
      </w:r>
      <w:r w:rsidR="001E3C1C">
        <w:t xml:space="preserve"> were</w:t>
      </w:r>
      <w:proofErr w:type="gramEnd"/>
      <w:r w:rsidR="001E3C1C">
        <w:t xml:space="preserve"> positive and significant.</w:t>
      </w:r>
      <w:r w:rsidR="00F031A4">
        <w:t xml:space="preserve"> Dedication </w:t>
      </w:r>
      <w:proofErr w:type="gramStart"/>
      <w:r w:rsidR="00F031A4" w:rsidRPr="00F31CA6">
        <w:rPr>
          <w:i/>
          <w:iCs/>
        </w:rPr>
        <w:t>F</w:t>
      </w:r>
      <w:r w:rsidR="00F031A4">
        <w:t>(</w:t>
      </w:r>
      <w:proofErr w:type="gramEnd"/>
      <w:r w:rsidR="00F031A4">
        <w:t xml:space="preserve">4, </w:t>
      </w:r>
      <w:r w:rsidR="00F031A4">
        <w:lastRenderedPageBreak/>
        <w:t xml:space="preserve">224) = </w:t>
      </w:r>
      <w:r w:rsidR="00F031A4">
        <w:t>305.11</w:t>
      </w:r>
      <w:r w:rsidR="00F031A4">
        <w:t xml:space="preserve"> </w:t>
      </w:r>
      <w:r w:rsidR="00F031A4" w:rsidRPr="00F31CA6">
        <w:rPr>
          <w:i/>
          <w:iCs/>
        </w:rPr>
        <w:t>p</w:t>
      </w:r>
      <w:r w:rsidR="00F031A4">
        <w:t xml:space="preserve"> &lt; .001)</w:t>
      </w:r>
      <w:r w:rsidR="00F031A4">
        <w:t xml:space="preserve">, expectation </w:t>
      </w:r>
      <w:r w:rsidR="00F031A4" w:rsidRPr="00F31CA6">
        <w:rPr>
          <w:i/>
          <w:iCs/>
        </w:rPr>
        <w:t>F</w:t>
      </w:r>
      <w:r w:rsidR="00F031A4">
        <w:t xml:space="preserve">(4, 224) = </w:t>
      </w:r>
      <w:r w:rsidR="00F031A4">
        <w:t>171.01</w:t>
      </w:r>
      <w:r w:rsidR="00F031A4">
        <w:t xml:space="preserve"> </w:t>
      </w:r>
      <w:r w:rsidR="00F031A4" w:rsidRPr="00F31CA6">
        <w:rPr>
          <w:i/>
          <w:iCs/>
        </w:rPr>
        <w:t>p</w:t>
      </w:r>
      <w:r w:rsidR="00F031A4">
        <w:t xml:space="preserve"> &lt; .001)</w:t>
      </w:r>
      <w:r w:rsidR="00F031A4">
        <w:t xml:space="preserve"> and formativeness </w:t>
      </w:r>
      <w:r w:rsidR="00F031A4" w:rsidRPr="00F31CA6">
        <w:rPr>
          <w:i/>
          <w:iCs/>
        </w:rPr>
        <w:t>F</w:t>
      </w:r>
      <w:r w:rsidR="00F031A4">
        <w:t xml:space="preserve">(4, 224) = </w:t>
      </w:r>
      <w:r w:rsidR="00F031A4">
        <w:t>216.21</w:t>
      </w:r>
      <w:r w:rsidR="00F031A4">
        <w:t xml:space="preserve"> </w:t>
      </w:r>
      <w:r w:rsidR="00F031A4" w:rsidRPr="00F31CA6">
        <w:rPr>
          <w:i/>
          <w:iCs/>
        </w:rPr>
        <w:t>p</w:t>
      </w:r>
      <w:r w:rsidR="00F031A4">
        <w:t xml:space="preserve"> &lt; .001)</w:t>
      </w:r>
      <w:r w:rsidR="00F031A4">
        <w:t xml:space="preserve"> exhibited the same pattern, with positive significant predictors symmetrical communication and inclusion that accounted for more than 70% of the variance for each dimension.</w:t>
      </w:r>
    </w:p>
    <w:p w14:paraId="09CB5837" w14:textId="144125DF" w:rsidR="0063171E" w:rsidRDefault="00774647" w:rsidP="0063171E">
      <w:r>
        <w:rPr>
          <w:i/>
        </w:rPr>
        <w:t>Table 43</w:t>
      </w:r>
      <w:r w:rsidR="0063171E" w:rsidRPr="0026049F">
        <w:rPr>
          <w:i/>
        </w:rPr>
        <w:t>.</w:t>
      </w:r>
      <w:r w:rsidR="0063171E">
        <w:t xml:space="preserve"> </w:t>
      </w:r>
      <w:r w:rsidR="0063171E">
        <w:rPr>
          <w:color w:val="000000"/>
        </w:rPr>
        <w:t xml:space="preserve">Antecedents of </w:t>
      </w:r>
      <w:r w:rsidR="0063171E">
        <w:rPr>
          <w:color w:val="000000"/>
        </w:rPr>
        <w:t>attending</w:t>
      </w:r>
      <w:r w:rsidR="0063171E">
        <w:rPr>
          <w:color w:val="000000"/>
        </w:rPr>
        <w:t xml:space="preserve"> in the </w:t>
      </w:r>
      <w:r w:rsidR="0063171E">
        <w:rPr>
          <w:color w:val="000000"/>
        </w:rPr>
        <w:t>political</w:t>
      </w:r>
      <w:r w:rsidR="0063171E">
        <w:rPr>
          <w:color w:val="000000"/>
        </w:rPr>
        <w:t xml:space="preserve">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4"/>
        <w:gridCol w:w="11"/>
        <w:gridCol w:w="1217"/>
        <w:gridCol w:w="1144"/>
        <w:gridCol w:w="1187"/>
        <w:gridCol w:w="1231"/>
        <w:gridCol w:w="1230"/>
        <w:gridCol w:w="1141"/>
        <w:gridCol w:w="1055"/>
      </w:tblGrid>
      <w:tr w:rsidR="0063171E" w:rsidRPr="0063171E" w14:paraId="071DE130" w14:textId="77777777" w:rsidTr="004031B1">
        <w:trPr>
          <w:trHeight w:val="341"/>
        </w:trPr>
        <w:tc>
          <w:tcPr>
            <w:tcW w:w="1187" w:type="dxa"/>
            <w:gridSpan w:val="2"/>
            <w:tcBorders>
              <w:top w:val="single" w:sz="4" w:space="0" w:color="auto"/>
            </w:tcBorders>
          </w:tcPr>
          <w:p w14:paraId="5903DB72" w14:textId="77777777" w:rsidR="0063171E" w:rsidRPr="0063171E" w:rsidRDefault="0063171E"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0406775D"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Antecedents of attending regression (political)</w:t>
            </w:r>
          </w:p>
        </w:tc>
      </w:tr>
      <w:tr w:rsidR="0063171E" w:rsidRPr="0063171E" w14:paraId="0FC921B7" w14:textId="77777777" w:rsidTr="004031B1">
        <w:trPr>
          <w:trHeight w:val="449"/>
        </w:trPr>
        <w:tc>
          <w:tcPr>
            <w:tcW w:w="1176" w:type="dxa"/>
          </w:tcPr>
          <w:p w14:paraId="20549CF8" w14:textId="77777777" w:rsidR="0063171E" w:rsidRPr="0063171E" w:rsidRDefault="0063171E" w:rsidP="004031B1">
            <w:pPr>
              <w:jc w:val="center"/>
              <w:rPr>
                <w:sz w:val="22"/>
              </w:rPr>
            </w:pPr>
          </w:p>
        </w:tc>
        <w:tc>
          <w:tcPr>
            <w:tcW w:w="1565" w:type="dxa"/>
            <w:gridSpan w:val="2"/>
            <w:tcBorders>
              <w:top w:val="single" w:sz="4" w:space="0" w:color="auto"/>
              <w:bottom w:val="single" w:sz="4" w:space="0" w:color="auto"/>
            </w:tcBorders>
          </w:tcPr>
          <w:p w14:paraId="6916A837"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t</w:t>
            </w:r>
          </w:p>
        </w:tc>
        <w:tc>
          <w:tcPr>
            <w:tcW w:w="1571" w:type="dxa"/>
            <w:tcBorders>
              <w:top w:val="single" w:sz="4" w:space="0" w:color="auto"/>
              <w:bottom w:val="single" w:sz="4" w:space="0" w:color="auto"/>
            </w:tcBorders>
          </w:tcPr>
          <w:p w14:paraId="254022D2"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p</w:t>
            </w:r>
          </w:p>
          <w:p w14:paraId="288487CA" w14:textId="77777777" w:rsidR="0063171E" w:rsidRPr="0063171E" w:rsidRDefault="0063171E" w:rsidP="004031B1">
            <w:pPr>
              <w:jc w:val="center"/>
              <w:rPr>
                <w:sz w:val="22"/>
              </w:rPr>
            </w:pPr>
          </w:p>
        </w:tc>
        <w:tc>
          <w:tcPr>
            <w:tcW w:w="1570" w:type="dxa"/>
            <w:tcBorders>
              <w:top w:val="single" w:sz="4" w:space="0" w:color="auto"/>
              <w:bottom w:val="single" w:sz="4" w:space="0" w:color="auto"/>
            </w:tcBorders>
          </w:tcPr>
          <w:p w14:paraId="7F5A1E61"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β</w:t>
            </w:r>
          </w:p>
        </w:tc>
        <w:tc>
          <w:tcPr>
            <w:tcW w:w="1570" w:type="dxa"/>
            <w:tcBorders>
              <w:top w:val="single" w:sz="4" w:space="0" w:color="auto"/>
              <w:bottom w:val="single" w:sz="4" w:space="0" w:color="auto"/>
            </w:tcBorders>
          </w:tcPr>
          <w:p w14:paraId="3F4C72D0"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F</w:t>
            </w:r>
          </w:p>
          <w:p w14:paraId="72DD6DE6" w14:textId="77777777" w:rsidR="0063171E" w:rsidRPr="0063171E" w:rsidRDefault="0063171E" w:rsidP="004031B1">
            <w:pPr>
              <w:jc w:val="center"/>
              <w:rPr>
                <w:sz w:val="22"/>
              </w:rPr>
            </w:pPr>
          </w:p>
        </w:tc>
        <w:tc>
          <w:tcPr>
            <w:tcW w:w="1569" w:type="dxa"/>
            <w:tcBorders>
              <w:top w:val="single" w:sz="4" w:space="0" w:color="auto"/>
              <w:bottom w:val="single" w:sz="4" w:space="0" w:color="auto"/>
            </w:tcBorders>
          </w:tcPr>
          <w:p w14:paraId="33CE16AD" w14:textId="77777777" w:rsidR="0063171E" w:rsidRPr="0063171E" w:rsidRDefault="0063171E" w:rsidP="004031B1">
            <w:pPr>
              <w:jc w:val="center"/>
              <w:rPr>
                <w:sz w:val="22"/>
              </w:rPr>
            </w:pPr>
            <w:proofErr w:type="spellStart"/>
            <w:r w:rsidRPr="0063171E">
              <w:rPr>
                <w:sz w:val="22"/>
              </w:rPr>
              <w:t>df</w:t>
            </w:r>
            <w:proofErr w:type="spellEnd"/>
          </w:p>
        </w:tc>
        <w:tc>
          <w:tcPr>
            <w:tcW w:w="1566" w:type="dxa"/>
            <w:tcBorders>
              <w:top w:val="single" w:sz="4" w:space="0" w:color="auto"/>
              <w:bottom w:val="single" w:sz="4" w:space="0" w:color="auto"/>
            </w:tcBorders>
          </w:tcPr>
          <w:p w14:paraId="0448CA16" w14:textId="77777777" w:rsidR="0063171E" w:rsidRPr="0063171E" w:rsidRDefault="0063171E" w:rsidP="004031B1">
            <w:pPr>
              <w:jc w:val="center"/>
              <w:rPr>
                <w:sz w:val="22"/>
              </w:rPr>
            </w:pPr>
            <w:r w:rsidRPr="0063171E">
              <w:rPr>
                <w:sz w:val="22"/>
              </w:rPr>
              <w:t>p</w:t>
            </w:r>
          </w:p>
        </w:tc>
        <w:tc>
          <w:tcPr>
            <w:tcW w:w="1083" w:type="dxa"/>
            <w:tcBorders>
              <w:top w:val="single" w:sz="4" w:space="0" w:color="auto"/>
              <w:bottom w:val="single" w:sz="4" w:space="0" w:color="auto"/>
            </w:tcBorders>
          </w:tcPr>
          <w:p w14:paraId="777D5C4B"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Adjusted R2</w:t>
            </w:r>
          </w:p>
          <w:p w14:paraId="1F4AB331" w14:textId="77777777" w:rsidR="0063171E" w:rsidRPr="0063171E" w:rsidRDefault="0063171E" w:rsidP="004031B1">
            <w:pPr>
              <w:rPr>
                <w:sz w:val="22"/>
              </w:rPr>
            </w:pPr>
          </w:p>
        </w:tc>
      </w:tr>
      <w:tr w:rsidR="0063171E" w:rsidRPr="0063171E" w14:paraId="7F1E7916" w14:textId="77777777" w:rsidTr="004031B1">
        <w:tc>
          <w:tcPr>
            <w:tcW w:w="1176" w:type="dxa"/>
          </w:tcPr>
          <w:p w14:paraId="321F24D3" w14:textId="77777777" w:rsidR="0063171E" w:rsidRPr="0063171E" w:rsidRDefault="0063171E" w:rsidP="004031B1">
            <w:pPr>
              <w:rPr>
                <w:sz w:val="22"/>
              </w:rPr>
            </w:pPr>
            <w:r w:rsidRPr="0063171E">
              <w:rPr>
                <w:sz w:val="22"/>
              </w:rPr>
              <w:t>Attending</w:t>
            </w:r>
          </w:p>
        </w:tc>
        <w:tc>
          <w:tcPr>
            <w:tcW w:w="1565" w:type="dxa"/>
            <w:gridSpan w:val="2"/>
            <w:tcBorders>
              <w:top w:val="single" w:sz="4" w:space="0" w:color="auto"/>
            </w:tcBorders>
          </w:tcPr>
          <w:p w14:paraId="6FD48718" w14:textId="77777777" w:rsidR="0063171E" w:rsidRPr="0063171E" w:rsidRDefault="0063171E" w:rsidP="004031B1">
            <w:pPr>
              <w:jc w:val="center"/>
              <w:rPr>
                <w:sz w:val="22"/>
              </w:rPr>
            </w:pPr>
          </w:p>
        </w:tc>
        <w:tc>
          <w:tcPr>
            <w:tcW w:w="1571" w:type="dxa"/>
            <w:tcBorders>
              <w:top w:val="single" w:sz="4" w:space="0" w:color="auto"/>
            </w:tcBorders>
          </w:tcPr>
          <w:p w14:paraId="474F98C2" w14:textId="77777777" w:rsidR="0063171E" w:rsidRPr="0063171E" w:rsidRDefault="0063171E" w:rsidP="004031B1">
            <w:pPr>
              <w:jc w:val="center"/>
              <w:rPr>
                <w:sz w:val="22"/>
              </w:rPr>
            </w:pPr>
          </w:p>
        </w:tc>
        <w:tc>
          <w:tcPr>
            <w:tcW w:w="1570" w:type="dxa"/>
            <w:tcBorders>
              <w:top w:val="single" w:sz="4" w:space="0" w:color="auto"/>
            </w:tcBorders>
          </w:tcPr>
          <w:p w14:paraId="53A419D3" w14:textId="77777777" w:rsidR="0063171E" w:rsidRPr="0063171E" w:rsidRDefault="0063171E" w:rsidP="004031B1">
            <w:pPr>
              <w:jc w:val="center"/>
              <w:rPr>
                <w:sz w:val="22"/>
              </w:rPr>
            </w:pPr>
          </w:p>
        </w:tc>
        <w:tc>
          <w:tcPr>
            <w:tcW w:w="1570" w:type="dxa"/>
            <w:tcBorders>
              <w:top w:val="single" w:sz="4" w:space="0" w:color="auto"/>
            </w:tcBorders>
          </w:tcPr>
          <w:p w14:paraId="597F9B34" w14:textId="77777777" w:rsidR="0063171E" w:rsidRPr="0063171E" w:rsidRDefault="0063171E" w:rsidP="004031B1">
            <w:pPr>
              <w:jc w:val="center"/>
              <w:rPr>
                <w:sz w:val="22"/>
              </w:rPr>
            </w:pPr>
          </w:p>
        </w:tc>
        <w:tc>
          <w:tcPr>
            <w:tcW w:w="1569" w:type="dxa"/>
            <w:tcBorders>
              <w:top w:val="single" w:sz="4" w:space="0" w:color="auto"/>
            </w:tcBorders>
          </w:tcPr>
          <w:p w14:paraId="0F71F4C8" w14:textId="77777777" w:rsidR="0063171E" w:rsidRPr="0063171E" w:rsidRDefault="0063171E" w:rsidP="004031B1">
            <w:pPr>
              <w:jc w:val="center"/>
              <w:rPr>
                <w:sz w:val="22"/>
              </w:rPr>
            </w:pPr>
          </w:p>
        </w:tc>
        <w:tc>
          <w:tcPr>
            <w:tcW w:w="1566" w:type="dxa"/>
            <w:tcBorders>
              <w:top w:val="single" w:sz="4" w:space="0" w:color="auto"/>
            </w:tcBorders>
          </w:tcPr>
          <w:p w14:paraId="21C85CCC" w14:textId="77777777" w:rsidR="0063171E" w:rsidRPr="0063171E" w:rsidRDefault="0063171E" w:rsidP="004031B1">
            <w:pPr>
              <w:jc w:val="center"/>
              <w:rPr>
                <w:sz w:val="22"/>
              </w:rPr>
            </w:pPr>
          </w:p>
        </w:tc>
        <w:tc>
          <w:tcPr>
            <w:tcW w:w="1083" w:type="dxa"/>
            <w:tcBorders>
              <w:top w:val="single" w:sz="4" w:space="0" w:color="auto"/>
            </w:tcBorders>
          </w:tcPr>
          <w:p w14:paraId="1E9CC42B" w14:textId="77777777" w:rsidR="0063171E" w:rsidRPr="0063171E" w:rsidRDefault="0063171E" w:rsidP="004031B1">
            <w:pPr>
              <w:jc w:val="center"/>
              <w:rPr>
                <w:sz w:val="22"/>
              </w:rPr>
            </w:pPr>
          </w:p>
        </w:tc>
      </w:tr>
      <w:tr w:rsidR="0063171E" w:rsidRPr="0063171E" w14:paraId="175769CF" w14:textId="77777777" w:rsidTr="004031B1">
        <w:tc>
          <w:tcPr>
            <w:tcW w:w="1176" w:type="dxa"/>
          </w:tcPr>
          <w:p w14:paraId="4F184E88" w14:textId="77777777" w:rsidR="0063171E" w:rsidRPr="0063171E" w:rsidRDefault="0063171E" w:rsidP="004031B1">
            <w:pPr>
              <w:rPr>
                <w:sz w:val="22"/>
              </w:rPr>
            </w:pPr>
            <w:r w:rsidRPr="0063171E">
              <w:rPr>
                <w:sz w:val="22"/>
              </w:rPr>
              <w:t>Overall</w:t>
            </w:r>
          </w:p>
        </w:tc>
        <w:tc>
          <w:tcPr>
            <w:tcW w:w="1565" w:type="dxa"/>
            <w:gridSpan w:val="2"/>
          </w:tcPr>
          <w:p w14:paraId="728995E3" w14:textId="77777777" w:rsidR="0063171E" w:rsidRPr="0063171E" w:rsidRDefault="0063171E" w:rsidP="004031B1">
            <w:pPr>
              <w:jc w:val="center"/>
              <w:rPr>
                <w:sz w:val="22"/>
              </w:rPr>
            </w:pPr>
          </w:p>
        </w:tc>
        <w:tc>
          <w:tcPr>
            <w:tcW w:w="1571" w:type="dxa"/>
          </w:tcPr>
          <w:p w14:paraId="2348278B" w14:textId="77777777" w:rsidR="0063171E" w:rsidRPr="0063171E" w:rsidRDefault="0063171E" w:rsidP="004031B1">
            <w:pPr>
              <w:jc w:val="center"/>
              <w:rPr>
                <w:sz w:val="22"/>
              </w:rPr>
            </w:pPr>
          </w:p>
        </w:tc>
        <w:tc>
          <w:tcPr>
            <w:tcW w:w="1570" w:type="dxa"/>
          </w:tcPr>
          <w:p w14:paraId="2221BF90" w14:textId="77777777" w:rsidR="0063171E" w:rsidRPr="0063171E" w:rsidRDefault="0063171E" w:rsidP="004031B1">
            <w:pPr>
              <w:jc w:val="center"/>
              <w:rPr>
                <w:sz w:val="22"/>
              </w:rPr>
            </w:pPr>
          </w:p>
        </w:tc>
        <w:tc>
          <w:tcPr>
            <w:tcW w:w="1570" w:type="dxa"/>
          </w:tcPr>
          <w:p w14:paraId="03BEB668" w14:textId="77777777" w:rsidR="0063171E" w:rsidRPr="0063171E" w:rsidRDefault="0063171E" w:rsidP="004031B1">
            <w:pPr>
              <w:jc w:val="center"/>
              <w:rPr>
                <w:sz w:val="22"/>
              </w:rPr>
            </w:pPr>
            <w:r w:rsidRPr="0063171E">
              <w:rPr>
                <w:sz w:val="22"/>
              </w:rPr>
              <w:t>94.90</w:t>
            </w:r>
          </w:p>
        </w:tc>
        <w:tc>
          <w:tcPr>
            <w:tcW w:w="1569" w:type="dxa"/>
          </w:tcPr>
          <w:p w14:paraId="46686502" w14:textId="77777777" w:rsidR="0063171E" w:rsidRPr="0063171E" w:rsidRDefault="0063171E" w:rsidP="004031B1">
            <w:pPr>
              <w:jc w:val="center"/>
              <w:rPr>
                <w:sz w:val="22"/>
              </w:rPr>
            </w:pPr>
            <w:r w:rsidRPr="0063171E">
              <w:rPr>
                <w:sz w:val="22"/>
              </w:rPr>
              <w:t>4,221</w:t>
            </w:r>
          </w:p>
        </w:tc>
        <w:tc>
          <w:tcPr>
            <w:tcW w:w="1566" w:type="dxa"/>
          </w:tcPr>
          <w:p w14:paraId="2DF7E488" w14:textId="77777777" w:rsidR="0063171E" w:rsidRPr="0063171E" w:rsidRDefault="0063171E" w:rsidP="004031B1">
            <w:pPr>
              <w:jc w:val="center"/>
              <w:rPr>
                <w:sz w:val="22"/>
              </w:rPr>
            </w:pPr>
            <w:r w:rsidRPr="0063171E">
              <w:rPr>
                <w:sz w:val="22"/>
              </w:rPr>
              <w:t>.00</w:t>
            </w:r>
          </w:p>
        </w:tc>
        <w:tc>
          <w:tcPr>
            <w:tcW w:w="1083" w:type="dxa"/>
          </w:tcPr>
          <w:p w14:paraId="1A06F0FA" w14:textId="77777777" w:rsidR="0063171E" w:rsidRPr="0063171E" w:rsidRDefault="0063171E" w:rsidP="004031B1">
            <w:pPr>
              <w:jc w:val="center"/>
              <w:rPr>
                <w:sz w:val="22"/>
              </w:rPr>
            </w:pPr>
            <w:r w:rsidRPr="0063171E">
              <w:rPr>
                <w:sz w:val="22"/>
              </w:rPr>
              <w:t>.62</w:t>
            </w:r>
          </w:p>
        </w:tc>
      </w:tr>
      <w:tr w:rsidR="0063171E" w:rsidRPr="0063171E" w14:paraId="7663C210" w14:textId="77777777" w:rsidTr="004031B1">
        <w:tc>
          <w:tcPr>
            <w:tcW w:w="1176" w:type="dxa"/>
          </w:tcPr>
          <w:p w14:paraId="0F82EC84" w14:textId="77777777" w:rsidR="0063171E" w:rsidRPr="0063171E" w:rsidRDefault="0063171E" w:rsidP="004031B1">
            <w:pPr>
              <w:rPr>
                <w:sz w:val="22"/>
              </w:rPr>
            </w:pPr>
            <w:r w:rsidRPr="0063171E">
              <w:rPr>
                <w:sz w:val="22"/>
              </w:rPr>
              <w:t>Sym.</w:t>
            </w:r>
          </w:p>
        </w:tc>
        <w:tc>
          <w:tcPr>
            <w:tcW w:w="1565" w:type="dxa"/>
            <w:gridSpan w:val="2"/>
          </w:tcPr>
          <w:p w14:paraId="2CB82DEA" w14:textId="77777777" w:rsidR="0063171E" w:rsidRPr="0063171E" w:rsidRDefault="0063171E" w:rsidP="004031B1">
            <w:pPr>
              <w:jc w:val="center"/>
              <w:rPr>
                <w:sz w:val="22"/>
              </w:rPr>
            </w:pPr>
            <w:r w:rsidRPr="0063171E">
              <w:rPr>
                <w:sz w:val="22"/>
              </w:rPr>
              <w:t>5.06</w:t>
            </w:r>
          </w:p>
        </w:tc>
        <w:tc>
          <w:tcPr>
            <w:tcW w:w="1571" w:type="dxa"/>
          </w:tcPr>
          <w:p w14:paraId="30C6390F" w14:textId="77777777" w:rsidR="0063171E" w:rsidRPr="0063171E" w:rsidRDefault="0063171E" w:rsidP="004031B1">
            <w:pPr>
              <w:jc w:val="center"/>
              <w:rPr>
                <w:sz w:val="22"/>
              </w:rPr>
            </w:pPr>
            <w:r w:rsidRPr="0063171E">
              <w:rPr>
                <w:sz w:val="22"/>
              </w:rPr>
              <w:t>.00</w:t>
            </w:r>
          </w:p>
        </w:tc>
        <w:tc>
          <w:tcPr>
            <w:tcW w:w="1570" w:type="dxa"/>
          </w:tcPr>
          <w:p w14:paraId="3F87C021" w14:textId="77777777" w:rsidR="0063171E" w:rsidRPr="0063171E" w:rsidRDefault="0063171E" w:rsidP="004031B1">
            <w:pPr>
              <w:jc w:val="center"/>
              <w:rPr>
                <w:sz w:val="22"/>
              </w:rPr>
            </w:pPr>
            <w:r w:rsidRPr="0063171E">
              <w:rPr>
                <w:sz w:val="22"/>
              </w:rPr>
              <w:t>.25</w:t>
            </w:r>
          </w:p>
        </w:tc>
        <w:tc>
          <w:tcPr>
            <w:tcW w:w="1570" w:type="dxa"/>
          </w:tcPr>
          <w:p w14:paraId="55E276FF" w14:textId="77777777" w:rsidR="0063171E" w:rsidRPr="0063171E" w:rsidRDefault="0063171E" w:rsidP="004031B1">
            <w:pPr>
              <w:jc w:val="center"/>
              <w:rPr>
                <w:sz w:val="22"/>
              </w:rPr>
            </w:pPr>
          </w:p>
        </w:tc>
        <w:tc>
          <w:tcPr>
            <w:tcW w:w="1569" w:type="dxa"/>
          </w:tcPr>
          <w:p w14:paraId="6BFBF9A3" w14:textId="77777777" w:rsidR="0063171E" w:rsidRPr="0063171E" w:rsidRDefault="0063171E" w:rsidP="004031B1">
            <w:pPr>
              <w:jc w:val="center"/>
              <w:rPr>
                <w:sz w:val="22"/>
              </w:rPr>
            </w:pPr>
          </w:p>
        </w:tc>
        <w:tc>
          <w:tcPr>
            <w:tcW w:w="1566" w:type="dxa"/>
          </w:tcPr>
          <w:p w14:paraId="3CA4DCB9" w14:textId="77777777" w:rsidR="0063171E" w:rsidRPr="0063171E" w:rsidRDefault="0063171E" w:rsidP="004031B1">
            <w:pPr>
              <w:jc w:val="center"/>
              <w:rPr>
                <w:sz w:val="22"/>
              </w:rPr>
            </w:pPr>
          </w:p>
        </w:tc>
        <w:tc>
          <w:tcPr>
            <w:tcW w:w="1083" w:type="dxa"/>
          </w:tcPr>
          <w:p w14:paraId="1BB47E73" w14:textId="77777777" w:rsidR="0063171E" w:rsidRPr="0063171E" w:rsidRDefault="0063171E" w:rsidP="004031B1">
            <w:pPr>
              <w:jc w:val="center"/>
              <w:rPr>
                <w:sz w:val="22"/>
              </w:rPr>
            </w:pPr>
          </w:p>
        </w:tc>
      </w:tr>
      <w:tr w:rsidR="0063171E" w:rsidRPr="0063171E" w14:paraId="1DF04FA9" w14:textId="77777777" w:rsidTr="004031B1">
        <w:tc>
          <w:tcPr>
            <w:tcW w:w="1176" w:type="dxa"/>
          </w:tcPr>
          <w:p w14:paraId="6C18DA2B" w14:textId="77777777" w:rsidR="0063171E" w:rsidRPr="0063171E" w:rsidRDefault="0063171E" w:rsidP="004031B1">
            <w:pPr>
              <w:rPr>
                <w:sz w:val="22"/>
              </w:rPr>
            </w:pPr>
            <w:r w:rsidRPr="0063171E">
              <w:rPr>
                <w:sz w:val="22"/>
              </w:rPr>
              <w:t>Inclusion</w:t>
            </w:r>
          </w:p>
        </w:tc>
        <w:tc>
          <w:tcPr>
            <w:tcW w:w="1565" w:type="dxa"/>
            <w:gridSpan w:val="2"/>
          </w:tcPr>
          <w:p w14:paraId="1076954A" w14:textId="77777777" w:rsidR="0063171E" w:rsidRPr="0063171E" w:rsidRDefault="0063171E" w:rsidP="004031B1">
            <w:pPr>
              <w:jc w:val="center"/>
              <w:rPr>
                <w:sz w:val="22"/>
              </w:rPr>
            </w:pPr>
            <w:r w:rsidRPr="0063171E">
              <w:rPr>
                <w:sz w:val="22"/>
              </w:rPr>
              <w:t>12.53</w:t>
            </w:r>
          </w:p>
        </w:tc>
        <w:tc>
          <w:tcPr>
            <w:tcW w:w="1571" w:type="dxa"/>
          </w:tcPr>
          <w:p w14:paraId="304A007D" w14:textId="77777777" w:rsidR="0063171E" w:rsidRPr="0063171E" w:rsidRDefault="0063171E" w:rsidP="004031B1">
            <w:pPr>
              <w:jc w:val="center"/>
              <w:rPr>
                <w:sz w:val="22"/>
              </w:rPr>
            </w:pPr>
            <w:r w:rsidRPr="0063171E">
              <w:rPr>
                <w:sz w:val="22"/>
              </w:rPr>
              <w:t>.00</w:t>
            </w:r>
          </w:p>
        </w:tc>
        <w:tc>
          <w:tcPr>
            <w:tcW w:w="1570" w:type="dxa"/>
          </w:tcPr>
          <w:p w14:paraId="220195A0" w14:textId="77777777" w:rsidR="0063171E" w:rsidRPr="0063171E" w:rsidRDefault="0063171E" w:rsidP="004031B1">
            <w:pPr>
              <w:jc w:val="center"/>
              <w:rPr>
                <w:sz w:val="22"/>
              </w:rPr>
            </w:pPr>
            <w:r w:rsidRPr="0063171E">
              <w:rPr>
                <w:sz w:val="22"/>
              </w:rPr>
              <w:t>.62</w:t>
            </w:r>
          </w:p>
        </w:tc>
        <w:tc>
          <w:tcPr>
            <w:tcW w:w="1570" w:type="dxa"/>
          </w:tcPr>
          <w:p w14:paraId="31D5E947" w14:textId="77777777" w:rsidR="0063171E" w:rsidRPr="0063171E" w:rsidRDefault="0063171E" w:rsidP="004031B1">
            <w:pPr>
              <w:jc w:val="center"/>
              <w:rPr>
                <w:sz w:val="22"/>
              </w:rPr>
            </w:pPr>
          </w:p>
        </w:tc>
        <w:tc>
          <w:tcPr>
            <w:tcW w:w="1569" w:type="dxa"/>
          </w:tcPr>
          <w:p w14:paraId="76630D93" w14:textId="77777777" w:rsidR="0063171E" w:rsidRPr="0063171E" w:rsidRDefault="0063171E" w:rsidP="004031B1">
            <w:pPr>
              <w:jc w:val="center"/>
              <w:rPr>
                <w:sz w:val="22"/>
              </w:rPr>
            </w:pPr>
          </w:p>
        </w:tc>
        <w:tc>
          <w:tcPr>
            <w:tcW w:w="1566" w:type="dxa"/>
          </w:tcPr>
          <w:p w14:paraId="510CB6DD" w14:textId="77777777" w:rsidR="0063171E" w:rsidRPr="0063171E" w:rsidRDefault="0063171E" w:rsidP="004031B1">
            <w:pPr>
              <w:jc w:val="center"/>
              <w:rPr>
                <w:sz w:val="22"/>
              </w:rPr>
            </w:pPr>
          </w:p>
        </w:tc>
        <w:tc>
          <w:tcPr>
            <w:tcW w:w="1083" w:type="dxa"/>
          </w:tcPr>
          <w:p w14:paraId="6FD01CDD" w14:textId="77777777" w:rsidR="0063171E" w:rsidRPr="0063171E" w:rsidRDefault="0063171E" w:rsidP="004031B1">
            <w:pPr>
              <w:jc w:val="center"/>
              <w:rPr>
                <w:sz w:val="22"/>
              </w:rPr>
            </w:pPr>
          </w:p>
        </w:tc>
      </w:tr>
      <w:tr w:rsidR="0063171E" w:rsidRPr="0063171E" w14:paraId="3FB6B576" w14:textId="77777777" w:rsidTr="004031B1">
        <w:trPr>
          <w:trHeight w:val="315"/>
        </w:trPr>
        <w:tc>
          <w:tcPr>
            <w:tcW w:w="1176" w:type="dxa"/>
            <w:tcBorders>
              <w:bottom w:val="nil"/>
            </w:tcBorders>
          </w:tcPr>
          <w:p w14:paraId="272CC629" w14:textId="77777777" w:rsidR="0063171E" w:rsidRPr="0063171E" w:rsidRDefault="0063171E" w:rsidP="004031B1">
            <w:pPr>
              <w:rPr>
                <w:sz w:val="22"/>
              </w:rPr>
            </w:pPr>
            <w:r w:rsidRPr="0063171E">
              <w:rPr>
                <w:sz w:val="22"/>
              </w:rPr>
              <w:t>Gender</w:t>
            </w:r>
          </w:p>
        </w:tc>
        <w:tc>
          <w:tcPr>
            <w:tcW w:w="1565" w:type="dxa"/>
            <w:gridSpan w:val="2"/>
            <w:tcBorders>
              <w:bottom w:val="nil"/>
            </w:tcBorders>
          </w:tcPr>
          <w:p w14:paraId="7BBADC79" w14:textId="77777777" w:rsidR="0063171E" w:rsidRPr="0063171E" w:rsidRDefault="0063171E" w:rsidP="004031B1">
            <w:pPr>
              <w:jc w:val="center"/>
              <w:rPr>
                <w:sz w:val="22"/>
              </w:rPr>
            </w:pPr>
            <w:r w:rsidRPr="0063171E">
              <w:rPr>
                <w:sz w:val="22"/>
              </w:rPr>
              <w:t>.15</w:t>
            </w:r>
          </w:p>
        </w:tc>
        <w:tc>
          <w:tcPr>
            <w:tcW w:w="1571" w:type="dxa"/>
            <w:tcBorders>
              <w:bottom w:val="nil"/>
            </w:tcBorders>
          </w:tcPr>
          <w:p w14:paraId="4AA8F608" w14:textId="77777777" w:rsidR="0063171E" w:rsidRPr="0063171E" w:rsidRDefault="0063171E" w:rsidP="004031B1">
            <w:pPr>
              <w:jc w:val="center"/>
              <w:rPr>
                <w:sz w:val="22"/>
              </w:rPr>
            </w:pPr>
            <w:r w:rsidRPr="0063171E">
              <w:rPr>
                <w:sz w:val="22"/>
              </w:rPr>
              <w:t>.87</w:t>
            </w:r>
          </w:p>
        </w:tc>
        <w:tc>
          <w:tcPr>
            <w:tcW w:w="1570" w:type="dxa"/>
            <w:tcBorders>
              <w:bottom w:val="nil"/>
            </w:tcBorders>
          </w:tcPr>
          <w:p w14:paraId="4EF37649" w14:textId="77777777" w:rsidR="0063171E" w:rsidRPr="0063171E" w:rsidRDefault="0063171E" w:rsidP="004031B1">
            <w:pPr>
              <w:jc w:val="center"/>
              <w:rPr>
                <w:sz w:val="22"/>
              </w:rPr>
            </w:pPr>
            <w:r w:rsidRPr="0063171E">
              <w:rPr>
                <w:sz w:val="22"/>
              </w:rPr>
              <w:t>.006</w:t>
            </w:r>
          </w:p>
        </w:tc>
        <w:tc>
          <w:tcPr>
            <w:tcW w:w="1570" w:type="dxa"/>
            <w:tcBorders>
              <w:bottom w:val="nil"/>
            </w:tcBorders>
          </w:tcPr>
          <w:p w14:paraId="6D0D9F24" w14:textId="77777777" w:rsidR="0063171E" w:rsidRPr="0063171E" w:rsidRDefault="0063171E" w:rsidP="004031B1">
            <w:pPr>
              <w:jc w:val="center"/>
              <w:rPr>
                <w:sz w:val="22"/>
              </w:rPr>
            </w:pPr>
          </w:p>
        </w:tc>
        <w:tc>
          <w:tcPr>
            <w:tcW w:w="1569" w:type="dxa"/>
            <w:tcBorders>
              <w:bottom w:val="nil"/>
            </w:tcBorders>
          </w:tcPr>
          <w:p w14:paraId="3E9F1300" w14:textId="77777777" w:rsidR="0063171E" w:rsidRPr="0063171E" w:rsidRDefault="0063171E" w:rsidP="004031B1">
            <w:pPr>
              <w:jc w:val="center"/>
              <w:rPr>
                <w:sz w:val="22"/>
              </w:rPr>
            </w:pPr>
          </w:p>
        </w:tc>
        <w:tc>
          <w:tcPr>
            <w:tcW w:w="1566" w:type="dxa"/>
            <w:tcBorders>
              <w:bottom w:val="nil"/>
            </w:tcBorders>
          </w:tcPr>
          <w:p w14:paraId="77A8C8A1" w14:textId="77777777" w:rsidR="0063171E" w:rsidRPr="0063171E" w:rsidRDefault="0063171E" w:rsidP="004031B1">
            <w:pPr>
              <w:jc w:val="center"/>
              <w:rPr>
                <w:sz w:val="22"/>
              </w:rPr>
            </w:pPr>
          </w:p>
        </w:tc>
        <w:tc>
          <w:tcPr>
            <w:tcW w:w="1083" w:type="dxa"/>
            <w:tcBorders>
              <w:bottom w:val="nil"/>
            </w:tcBorders>
          </w:tcPr>
          <w:p w14:paraId="2125BC54" w14:textId="77777777" w:rsidR="0063171E" w:rsidRPr="0063171E" w:rsidRDefault="0063171E" w:rsidP="004031B1">
            <w:pPr>
              <w:jc w:val="center"/>
              <w:rPr>
                <w:sz w:val="22"/>
              </w:rPr>
            </w:pPr>
          </w:p>
        </w:tc>
      </w:tr>
      <w:tr w:rsidR="0063171E" w:rsidRPr="0063171E" w14:paraId="0659E4D7" w14:textId="77777777" w:rsidTr="004031B1">
        <w:trPr>
          <w:trHeight w:val="252"/>
        </w:trPr>
        <w:tc>
          <w:tcPr>
            <w:tcW w:w="1176" w:type="dxa"/>
            <w:tcBorders>
              <w:top w:val="nil"/>
              <w:bottom w:val="single" w:sz="4" w:space="0" w:color="auto"/>
            </w:tcBorders>
          </w:tcPr>
          <w:p w14:paraId="5F5C4CA0" w14:textId="77777777" w:rsidR="0063171E" w:rsidRPr="0063171E" w:rsidRDefault="0063171E" w:rsidP="004031B1">
            <w:pPr>
              <w:rPr>
                <w:sz w:val="22"/>
              </w:rPr>
            </w:pPr>
            <w:r w:rsidRPr="0063171E">
              <w:rPr>
                <w:sz w:val="22"/>
              </w:rPr>
              <w:t>Race</w:t>
            </w:r>
          </w:p>
        </w:tc>
        <w:tc>
          <w:tcPr>
            <w:tcW w:w="1565" w:type="dxa"/>
            <w:gridSpan w:val="2"/>
            <w:tcBorders>
              <w:top w:val="nil"/>
              <w:bottom w:val="single" w:sz="4" w:space="0" w:color="auto"/>
            </w:tcBorders>
          </w:tcPr>
          <w:p w14:paraId="72F49161" w14:textId="77777777" w:rsidR="0063171E" w:rsidRPr="0063171E" w:rsidRDefault="0063171E" w:rsidP="004031B1">
            <w:pPr>
              <w:jc w:val="center"/>
              <w:rPr>
                <w:sz w:val="22"/>
              </w:rPr>
            </w:pPr>
            <w:r w:rsidRPr="0063171E">
              <w:rPr>
                <w:sz w:val="22"/>
              </w:rPr>
              <w:t>-.71</w:t>
            </w:r>
          </w:p>
        </w:tc>
        <w:tc>
          <w:tcPr>
            <w:tcW w:w="1571" w:type="dxa"/>
            <w:tcBorders>
              <w:top w:val="nil"/>
              <w:bottom w:val="single" w:sz="4" w:space="0" w:color="auto"/>
            </w:tcBorders>
          </w:tcPr>
          <w:p w14:paraId="2B7A2EB9" w14:textId="77777777" w:rsidR="0063171E" w:rsidRPr="0063171E" w:rsidRDefault="0063171E" w:rsidP="004031B1">
            <w:pPr>
              <w:jc w:val="center"/>
              <w:rPr>
                <w:sz w:val="22"/>
              </w:rPr>
            </w:pPr>
            <w:r w:rsidRPr="0063171E">
              <w:rPr>
                <w:sz w:val="22"/>
              </w:rPr>
              <w:t>.46</w:t>
            </w:r>
          </w:p>
        </w:tc>
        <w:tc>
          <w:tcPr>
            <w:tcW w:w="1570" w:type="dxa"/>
            <w:tcBorders>
              <w:top w:val="nil"/>
              <w:bottom w:val="single" w:sz="4" w:space="0" w:color="auto"/>
            </w:tcBorders>
          </w:tcPr>
          <w:p w14:paraId="095F4C0C" w14:textId="77777777" w:rsidR="0063171E" w:rsidRPr="0063171E" w:rsidRDefault="0063171E" w:rsidP="004031B1">
            <w:pPr>
              <w:jc w:val="center"/>
              <w:rPr>
                <w:sz w:val="22"/>
              </w:rPr>
            </w:pPr>
            <w:r w:rsidRPr="0063171E">
              <w:rPr>
                <w:sz w:val="22"/>
              </w:rPr>
              <w:t>-.02</w:t>
            </w:r>
          </w:p>
        </w:tc>
        <w:tc>
          <w:tcPr>
            <w:tcW w:w="1570" w:type="dxa"/>
            <w:tcBorders>
              <w:top w:val="nil"/>
              <w:bottom w:val="single" w:sz="4" w:space="0" w:color="auto"/>
            </w:tcBorders>
          </w:tcPr>
          <w:p w14:paraId="27F51DDC" w14:textId="77777777" w:rsidR="0063171E" w:rsidRPr="0063171E" w:rsidRDefault="0063171E" w:rsidP="004031B1">
            <w:pPr>
              <w:jc w:val="center"/>
              <w:rPr>
                <w:sz w:val="22"/>
              </w:rPr>
            </w:pPr>
          </w:p>
        </w:tc>
        <w:tc>
          <w:tcPr>
            <w:tcW w:w="1569" w:type="dxa"/>
            <w:tcBorders>
              <w:top w:val="nil"/>
              <w:bottom w:val="single" w:sz="4" w:space="0" w:color="auto"/>
            </w:tcBorders>
          </w:tcPr>
          <w:p w14:paraId="01874EED" w14:textId="77777777" w:rsidR="0063171E" w:rsidRPr="0063171E" w:rsidRDefault="0063171E" w:rsidP="004031B1">
            <w:pPr>
              <w:jc w:val="center"/>
              <w:rPr>
                <w:sz w:val="22"/>
              </w:rPr>
            </w:pPr>
          </w:p>
        </w:tc>
        <w:tc>
          <w:tcPr>
            <w:tcW w:w="1566" w:type="dxa"/>
            <w:tcBorders>
              <w:top w:val="nil"/>
              <w:bottom w:val="single" w:sz="4" w:space="0" w:color="auto"/>
            </w:tcBorders>
          </w:tcPr>
          <w:p w14:paraId="3EEB90F2" w14:textId="77777777" w:rsidR="0063171E" w:rsidRPr="0063171E" w:rsidRDefault="0063171E" w:rsidP="004031B1">
            <w:pPr>
              <w:jc w:val="center"/>
              <w:rPr>
                <w:sz w:val="22"/>
              </w:rPr>
            </w:pPr>
          </w:p>
        </w:tc>
        <w:tc>
          <w:tcPr>
            <w:tcW w:w="1083" w:type="dxa"/>
            <w:tcBorders>
              <w:top w:val="nil"/>
              <w:bottom w:val="single" w:sz="4" w:space="0" w:color="auto"/>
            </w:tcBorders>
          </w:tcPr>
          <w:p w14:paraId="6E246C41" w14:textId="77777777" w:rsidR="0063171E" w:rsidRPr="0063171E" w:rsidRDefault="0063171E" w:rsidP="004031B1">
            <w:pPr>
              <w:jc w:val="center"/>
              <w:rPr>
                <w:sz w:val="22"/>
              </w:rPr>
            </w:pPr>
          </w:p>
        </w:tc>
      </w:tr>
    </w:tbl>
    <w:p w14:paraId="41ACBCE2" w14:textId="77777777" w:rsidR="0063171E" w:rsidRDefault="0063171E" w:rsidP="0063171E"/>
    <w:p w14:paraId="1AD70D76" w14:textId="77777777" w:rsidR="0063171E" w:rsidRDefault="0063171E" w:rsidP="0063171E"/>
    <w:p w14:paraId="480421B3" w14:textId="715AB715" w:rsidR="0063171E" w:rsidRDefault="00501802" w:rsidP="0063171E">
      <w:r>
        <w:rPr>
          <w:i/>
        </w:rPr>
        <w:t xml:space="preserve">Table </w:t>
      </w:r>
      <w:r w:rsidR="00774647">
        <w:rPr>
          <w:i/>
        </w:rPr>
        <w:t>44</w:t>
      </w:r>
      <w:r w:rsidR="0063171E" w:rsidRPr="0026049F">
        <w:rPr>
          <w:i/>
        </w:rPr>
        <w:t>.</w:t>
      </w:r>
      <w:r w:rsidR="0063171E">
        <w:t xml:space="preserve"> </w:t>
      </w:r>
      <w:r w:rsidR="0063171E">
        <w:rPr>
          <w:color w:val="000000"/>
        </w:rPr>
        <w:t xml:space="preserve">Antecedents of </w:t>
      </w:r>
      <w:r w:rsidR="0063171E">
        <w:rPr>
          <w:color w:val="000000"/>
        </w:rPr>
        <w:t>bonding</w:t>
      </w:r>
      <w:r w:rsidR="0063171E">
        <w:rPr>
          <w:color w:val="000000"/>
        </w:rPr>
        <w:t xml:space="preserve"> in the </w:t>
      </w:r>
      <w:r w:rsidR="0063171E">
        <w:rPr>
          <w:color w:val="000000"/>
        </w:rPr>
        <w:t>political</w:t>
      </w:r>
      <w:r w:rsidR="0063171E">
        <w:rPr>
          <w:color w:val="000000"/>
        </w:rPr>
        <w:t xml:space="preserve">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
        <w:gridCol w:w="11"/>
        <w:gridCol w:w="1217"/>
        <w:gridCol w:w="1131"/>
        <w:gridCol w:w="1131"/>
        <w:gridCol w:w="1281"/>
        <w:gridCol w:w="1230"/>
        <w:gridCol w:w="1128"/>
        <w:gridCol w:w="1083"/>
      </w:tblGrid>
      <w:tr w:rsidR="0063171E" w14:paraId="26AE4A03" w14:textId="77777777" w:rsidTr="004031B1">
        <w:trPr>
          <w:trHeight w:val="341"/>
        </w:trPr>
        <w:tc>
          <w:tcPr>
            <w:tcW w:w="1187" w:type="dxa"/>
            <w:gridSpan w:val="2"/>
            <w:tcBorders>
              <w:top w:val="single" w:sz="4" w:space="0" w:color="auto"/>
            </w:tcBorders>
          </w:tcPr>
          <w:p w14:paraId="618DB0D5" w14:textId="77777777" w:rsidR="0063171E" w:rsidRDefault="0063171E" w:rsidP="004031B1">
            <w:pPr>
              <w:widowControl w:val="0"/>
              <w:autoSpaceDE w:val="0"/>
              <w:autoSpaceDN w:val="0"/>
              <w:adjustRightInd w:val="0"/>
              <w:jc w:val="center"/>
              <w:rPr>
                <w:bCs/>
                <w:color w:val="000000"/>
              </w:rPr>
            </w:pPr>
          </w:p>
        </w:tc>
        <w:tc>
          <w:tcPr>
            <w:tcW w:w="10483" w:type="dxa"/>
            <w:gridSpan w:val="7"/>
            <w:tcBorders>
              <w:top w:val="single" w:sz="4" w:space="0" w:color="auto"/>
            </w:tcBorders>
          </w:tcPr>
          <w:p w14:paraId="13C5CF4C" w14:textId="77777777" w:rsidR="0063171E" w:rsidRPr="001F0CE9" w:rsidRDefault="0063171E" w:rsidP="004031B1">
            <w:pPr>
              <w:widowControl w:val="0"/>
              <w:autoSpaceDE w:val="0"/>
              <w:autoSpaceDN w:val="0"/>
              <w:adjustRightInd w:val="0"/>
              <w:jc w:val="center"/>
              <w:rPr>
                <w:bCs/>
                <w:color w:val="000000"/>
              </w:rPr>
            </w:pPr>
            <w:r>
              <w:rPr>
                <w:bCs/>
                <w:color w:val="000000"/>
              </w:rPr>
              <w:t>Antecedents of bonding regression (political)</w:t>
            </w:r>
          </w:p>
        </w:tc>
      </w:tr>
      <w:tr w:rsidR="0063171E" w14:paraId="4CB7BBA9" w14:textId="77777777" w:rsidTr="004031B1">
        <w:trPr>
          <w:trHeight w:val="449"/>
        </w:trPr>
        <w:tc>
          <w:tcPr>
            <w:tcW w:w="1176" w:type="dxa"/>
          </w:tcPr>
          <w:p w14:paraId="075A1FCC" w14:textId="77777777" w:rsidR="0063171E" w:rsidRPr="001F0CE9" w:rsidRDefault="0063171E" w:rsidP="004031B1">
            <w:pPr>
              <w:jc w:val="center"/>
            </w:pPr>
          </w:p>
        </w:tc>
        <w:tc>
          <w:tcPr>
            <w:tcW w:w="1565" w:type="dxa"/>
            <w:gridSpan w:val="2"/>
            <w:tcBorders>
              <w:top w:val="single" w:sz="4" w:space="0" w:color="auto"/>
              <w:bottom w:val="single" w:sz="4" w:space="0" w:color="auto"/>
            </w:tcBorders>
          </w:tcPr>
          <w:p w14:paraId="27828C42" w14:textId="77777777" w:rsidR="0063171E" w:rsidRPr="001F0CE9" w:rsidRDefault="0063171E" w:rsidP="004031B1">
            <w:pPr>
              <w:widowControl w:val="0"/>
              <w:autoSpaceDE w:val="0"/>
              <w:autoSpaceDN w:val="0"/>
              <w:adjustRightInd w:val="0"/>
              <w:jc w:val="center"/>
              <w:rPr>
                <w:color w:val="000000"/>
              </w:rPr>
            </w:pPr>
            <w:r w:rsidRPr="001F0CE9">
              <w:rPr>
                <w:bCs/>
                <w:color w:val="000000"/>
              </w:rPr>
              <w:t>t</w:t>
            </w:r>
          </w:p>
        </w:tc>
        <w:tc>
          <w:tcPr>
            <w:tcW w:w="1571" w:type="dxa"/>
            <w:tcBorders>
              <w:top w:val="single" w:sz="4" w:space="0" w:color="auto"/>
              <w:bottom w:val="single" w:sz="4" w:space="0" w:color="auto"/>
            </w:tcBorders>
          </w:tcPr>
          <w:p w14:paraId="564B8DD3" w14:textId="77777777" w:rsidR="0063171E" w:rsidRPr="001F0CE9" w:rsidRDefault="0063171E" w:rsidP="004031B1">
            <w:pPr>
              <w:widowControl w:val="0"/>
              <w:autoSpaceDE w:val="0"/>
              <w:autoSpaceDN w:val="0"/>
              <w:adjustRightInd w:val="0"/>
              <w:jc w:val="center"/>
              <w:rPr>
                <w:color w:val="000000"/>
              </w:rPr>
            </w:pPr>
            <w:r w:rsidRPr="001F0CE9">
              <w:rPr>
                <w:bCs/>
                <w:color w:val="000000"/>
              </w:rPr>
              <w:t>p</w:t>
            </w:r>
          </w:p>
          <w:p w14:paraId="2B8CCD4B" w14:textId="77777777" w:rsidR="0063171E" w:rsidRPr="001F0CE9" w:rsidRDefault="0063171E" w:rsidP="004031B1">
            <w:pPr>
              <w:jc w:val="center"/>
            </w:pPr>
          </w:p>
        </w:tc>
        <w:tc>
          <w:tcPr>
            <w:tcW w:w="1570" w:type="dxa"/>
            <w:tcBorders>
              <w:top w:val="single" w:sz="4" w:space="0" w:color="auto"/>
              <w:bottom w:val="single" w:sz="4" w:space="0" w:color="auto"/>
            </w:tcBorders>
          </w:tcPr>
          <w:p w14:paraId="53AC7077" w14:textId="77777777" w:rsidR="0063171E" w:rsidRPr="001F6D68" w:rsidRDefault="0063171E" w:rsidP="004031B1">
            <w:pPr>
              <w:widowControl w:val="0"/>
              <w:autoSpaceDE w:val="0"/>
              <w:autoSpaceDN w:val="0"/>
              <w:adjustRightInd w:val="0"/>
              <w:jc w:val="center"/>
              <w:rPr>
                <w:bCs/>
                <w:color w:val="000000"/>
              </w:rPr>
            </w:pPr>
            <w:r w:rsidRPr="001F6D68">
              <w:rPr>
                <w:bCs/>
                <w:color w:val="000000"/>
              </w:rPr>
              <w:t>β</w:t>
            </w:r>
          </w:p>
        </w:tc>
        <w:tc>
          <w:tcPr>
            <w:tcW w:w="1570" w:type="dxa"/>
            <w:tcBorders>
              <w:top w:val="single" w:sz="4" w:space="0" w:color="auto"/>
              <w:bottom w:val="single" w:sz="4" w:space="0" w:color="auto"/>
            </w:tcBorders>
          </w:tcPr>
          <w:p w14:paraId="1963643E" w14:textId="77777777" w:rsidR="0063171E" w:rsidRPr="001F0CE9" w:rsidRDefault="0063171E" w:rsidP="004031B1">
            <w:pPr>
              <w:widowControl w:val="0"/>
              <w:autoSpaceDE w:val="0"/>
              <w:autoSpaceDN w:val="0"/>
              <w:adjustRightInd w:val="0"/>
              <w:jc w:val="center"/>
              <w:rPr>
                <w:color w:val="000000"/>
              </w:rPr>
            </w:pPr>
            <w:r w:rsidRPr="001F0CE9">
              <w:rPr>
                <w:bCs/>
                <w:color w:val="000000"/>
              </w:rPr>
              <w:t>F</w:t>
            </w:r>
          </w:p>
          <w:p w14:paraId="15095E4A" w14:textId="77777777" w:rsidR="0063171E" w:rsidRPr="001F0CE9" w:rsidRDefault="0063171E" w:rsidP="004031B1">
            <w:pPr>
              <w:jc w:val="center"/>
            </w:pPr>
          </w:p>
        </w:tc>
        <w:tc>
          <w:tcPr>
            <w:tcW w:w="1569" w:type="dxa"/>
            <w:tcBorders>
              <w:top w:val="single" w:sz="4" w:space="0" w:color="auto"/>
              <w:bottom w:val="single" w:sz="4" w:space="0" w:color="auto"/>
            </w:tcBorders>
          </w:tcPr>
          <w:p w14:paraId="23730677" w14:textId="77777777" w:rsidR="0063171E" w:rsidRPr="001F0CE9" w:rsidRDefault="0063171E" w:rsidP="004031B1">
            <w:pPr>
              <w:jc w:val="center"/>
            </w:pPr>
            <w:proofErr w:type="spellStart"/>
            <w:r w:rsidRPr="001F0CE9">
              <w:t>df</w:t>
            </w:r>
            <w:proofErr w:type="spellEnd"/>
          </w:p>
        </w:tc>
        <w:tc>
          <w:tcPr>
            <w:tcW w:w="1566" w:type="dxa"/>
            <w:tcBorders>
              <w:top w:val="single" w:sz="4" w:space="0" w:color="auto"/>
              <w:bottom w:val="single" w:sz="4" w:space="0" w:color="auto"/>
            </w:tcBorders>
          </w:tcPr>
          <w:p w14:paraId="0ECBC4F2" w14:textId="77777777" w:rsidR="0063171E" w:rsidRPr="001F0CE9" w:rsidRDefault="0063171E" w:rsidP="004031B1">
            <w:pPr>
              <w:jc w:val="center"/>
            </w:pPr>
            <w:r w:rsidRPr="001F0CE9">
              <w:t>p</w:t>
            </w:r>
          </w:p>
        </w:tc>
        <w:tc>
          <w:tcPr>
            <w:tcW w:w="1083" w:type="dxa"/>
            <w:tcBorders>
              <w:top w:val="single" w:sz="4" w:space="0" w:color="auto"/>
              <w:bottom w:val="single" w:sz="4" w:space="0" w:color="auto"/>
            </w:tcBorders>
          </w:tcPr>
          <w:p w14:paraId="3A4F36DB" w14:textId="77777777" w:rsidR="0063171E" w:rsidRPr="001F0CE9" w:rsidRDefault="0063171E" w:rsidP="004031B1">
            <w:pPr>
              <w:widowControl w:val="0"/>
              <w:autoSpaceDE w:val="0"/>
              <w:autoSpaceDN w:val="0"/>
              <w:adjustRightInd w:val="0"/>
              <w:jc w:val="center"/>
              <w:rPr>
                <w:color w:val="000000"/>
              </w:rPr>
            </w:pPr>
            <w:r w:rsidRPr="001F0CE9">
              <w:rPr>
                <w:bCs/>
                <w:color w:val="000000"/>
              </w:rPr>
              <w:t>Adjusted R2</w:t>
            </w:r>
          </w:p>
          <w:p w14:paraId="0BF83937" w14:textId="77777777" w:rsidR="0063171E" w:rsidRPr="001F0CE9" w:rsidRDefault="0063171E" w:rsidP="004031B1"/>
        </w:tc>
      </w:tr>
      <w:tr w:rsidR="0063171E" w14:paraId="61AE6E8C" w14:textId="77777777" w:rsidTr="004031B1">
        <w:tc>
          <w:tcPr>
            <w:tcW w:w="1176" w:type="dxa"/>
          </w:tcPr>
          <w:p w14:paraId="3FA72394" w14:textId="77777777" w:rsidR="0063171E" w:rsidRPr="001F0CE9" w:rsidRDefault="0063171E" w:rsidP="004031B1">
            <w:r>
              <w:t>Bonding</w:t>
            </w:r>
          </w:p>
        </w:tc>
        <w:tc>
          <w:tcPr>
            <w:tcW w:w="1565" w:type="dxa"/>
            <w:gridSpan w:val="2"/>
            <w:tcBorders>
              <w:top w:val="single" w:sz="4" w:space="0" w:color="auto"/>
            </w:tcBorders>
          </w:tcPr>
          <w:p w14:paraId="0A0CAECC" w14:textId="77777777" w:rsidR="0063171E" w:rsidRPr="001F0CE9" w:rsidRDefault="0063171E" w:rsidP="004031B1">
            <w:pPr>
              <w:jc w:val="center"/>
            </w:pPr>
          </w:p>
        </w:tc>
        <w:tc>
          <w:tcPr>
            <w:tcW w:w="1571" w:type="dxa"/>
            <w:tcBorders>
              <w:top w:val="single" w:sz="4" w:space="0" w:color="auto"/>
            </w:tcBorders>
          </w:tcPr>
          <w:p w14:paraId="239A8D45" w14:textId="77777777" w:rsidR="0063171E" w:rsidRPr="001F0CE9" w:rsidRDefault="0063171E" w:rsidP="004031B1">
            <w:pPr>
              <w:jc w:val="center"/>
            </w:pPr>
          </w:p>
        </w:tc>
        <w:tc>
          <w:tcPr>
            <w:tcW w:w="1570" w:type="dxa"/>
            <w:tcBorders>
              <w:top w:val="single" w:sz="4" w:space="0" w:color="auto"/>
            </w:tcBorders>
          </w:tcPr>
          <w:p w14:paraId="7B2A5CA4" w14:textId="77777777" w:rsidR="0063171E" w:rsidRPr="001F0CE9" w:rsidRDefault="0063171E" w:rsidP="004031B1">
            <w:pPr>
              <w:jc w:val="center"/>
            </w:pPr>
          </w:p>
        </w:tc>
        <w:tc>
          <w:tcPr>
            <w:tcW w:w="1570" w:type="dxa"/>
            <w:tcBorders>
              <w:top w:val="single" w:sz="4" w:space="0" w:color="auto"/>
            </w:tcBorders>
          </w:tcPr>
          <w:p w14:paraId="2330F1D9" w14:textId="77777777" w:rsidR="0063171E" w:rsidRPr="001F0CE9" w:rsidRDefault="0063171E" w:rsidP="004031B1">
            <w:pPr>
              <w:jc w:val="center"/>
            </w:pPr>
          </w:p>
        </w:tc>
        <w:tc>
          <w:tcPr>
            <w:tcW w:w="1569" w:type="dxa"/>
            <w:tcBorders>
              <w:top w:val="single" w:sz="4" w:space="0" w:color="auto"/>
            </w:tcBorders>
          </w:tcPr>
          <w:p w14:paraId="27BAC576" w14:textId="77777777" w:rsidR="0063171E" w:rsidRPr="001F0CE9" w:rsidRDefault="0063171E" w:rsidP="004031B1">
            <w:pPr>
              <w:jc w:val="center"/>
            </w:pPr>
          </w:p>
        </w:tc>
        <w:tc>
          <w:tcPr>
            <w:tcW w:w="1566" w:type="dxa"/>
            <w:tcBorders>
              <w:top w:val="single" w:sz="4" w:space="0" w:color="auto"/>
            </w:tcBorders>
          </w:tcPr>
          <w:p w14:paraId="4335F91D" w14:textId="77777777" w:rsidR="0063171E" w:rsidRPr="001F0CE9" w:rsidRDefault="0063171E" w:rsidP="004031B1">
            <w:pPr>
              <w:jc w:val="center"/>
            </w:pPr>
          </w:p>
        </w:tc>
        <w:tc>
          <w:tcPr>
            <w:tcW w:w="1083" w:type="dxa"/>
            <w:tcBorders>
              <w:top w:val="single" w:sz="4" w:space="0" w:color="auto"/>
            </w:tcBorders>
          </w:tcPr>
          <w:p w14:paraId="08A29EB0" w14:textId="77777777" w:rsidR="0063171E" w:rsidRPr="001F0CE9" w:rsidRDefault="0063171E" w:rsidP="004031B1">
            <w:pPr>
              <w:jc w:val="center"/>
            </w:pPr>
          </w:p>
        </w:tc>
      </w:tr>
      <w:tr w:rsidR="0063171E" w14:paraId="09F5BC81" w14:textId="77777777" w:rsidTr="004031B1">
        <w:tc>
          <w:tcPr>
            <w:tcW w:w="1176" w:type="dxa"/>
          </w:tcPr>
          <w:p w14:paraId="7BD3DBEE" w14:textId="77777777" w:rsidR="0063171E" w:rsidRPr="001F0CE9" w:rsidRDefault="0063171E" w:rsidP="004031B1">
            <w:r w:rsidRPr="001F0CE9">
              <w:t>Overall</w:t>
            </w:r>
          </w:p>
        </w:tc>
        <w:tc>
          <w:tcPr>
            <w:tcW w:w="1565" w:type="dxa"/>
            <w:gridSpan w:val="2"/>
          </w:tcPr>
          <w:p w14:paraId="09A928F5" w14:textId="77777777" w:rsidR="0063171E" w:rsidRPr="001F0CE9" w:rsidRDefault="0063171E" w:rsidP="004031B1">
            <w:pPr>
              <w:jc w:val="center"/>
            </w:pPr>
          </w:p>
        </w:tc>
        <w:tc>
          <w:tcPr>
            <w:tcW w:w="1571" w:type="dxa"/>
          </w:tcPr>
          <w:p w14:paraId="3994FD45" w14:textId="77777777" w:rsidR="0063171E" w:rsidRPr="001F0CE9" w:rsidRDefault="0063171E" w:rsidP="004031B1">
            <w:pPr>
              <w:jc w:val="center"/>
            </w:pPr>
          </w:p>
        </w:tc>
        <w:tc>
          <w:tcPr>
            <w:tcW w:w="1570" w:type="dxa"/>
          </w:tcPr>
          <w:p w14:paraId="23C517BC" w14:textId="77777777" w:rsidR="0063171E" w:rsidRDefault="0063171E" w:rsidP="004031B1">
            <w:pPr>
              <w:jc w:val="center"/>
            </w:pPr>
          </w:p>
        </w:tc>
        <w:tc>
          <w:tcPr>
            <w:tcW w:w="1570" w:type="dxa"/>
          </w:tcPr>
          <w:p w14:paraId="5B2C4EB4" w14:textId="77777777" w:rsidR="0063171E" w:rsidRPr="001F0CE9" w:rsidRDefault="0063171E" w:rsidP="004031B1">
            <w:pPr>
              <w:jc w:val="center"/>
            </w:pPr>
            <w:r>
              <w:t>148.78</w:t>
            </w:r>
          </w:p>
        </w:tc>
        <w:tc>
          <w:tcPr>
            <w:tcW w:w="1569" w:type="dxa"/>
          </w:tcPr>
          <w:p w14:paraId="4DD42D33" w14:textId="77777777" w:rsidR="0063171E" w:rsidRPr="001F0CE9" w:rsidRDefault="0063171E" w:rsidP="004031B1">
            <w:pPr>
              <w:jc w:val="center"/>
            </w:pPr>
            <w:r>
              <w:t>4,221</w:t>
            </w:r>
          </w:p>
        </w:tc>
        <w:tc>
          <w:tcPr>
            <w:tcW w:w="1566" w:type="dxa"/>
          </w:tcPr>
          <w:p w14:paraId="5FD6E740" w14:textId="77777777" w:rsidR="0063171E" w:rsidRPr="001F0CE9" w:rsidRDefault="0063171E" w:rsidP="004031B1">
            <w:pPr>
              <w:jc w:val="center"/>
            </w:pPr>
            <w:r>
              <w:t>.00</w:t>
            </w:r>
          </w:p>
        </w:tc>
        <w:tc>
          <w:tcPr>
            <w:tcW w:w="1083" w:type="dxa"/>
          </w:tcPr>
          <w:p w14:paraId="52726767" w14:textId="77777777" w:rsidR="0063171E" w:rsidRPr="001F0CE9" w:rsidRDefault="0063171E" w:rsidP="004031B1">
            <w:pPr>
              <w:jc w:val="center"/>
            </w:pPr>
            <w:r>
              <w:t>.72</w:t>
            </w:r>
          </w:p>
        </w:tc>
      </w:tr>
      <w:tr w:rsidR="0063171E" w14:paraId="78E66545" w14:textId="77777777" w:rsidTr="004031B1">
        <w:tc>
          <w:tcPr>
            <w:tcW w:w="1176" w:type="dxa"/>
          </w:tcPr>
          <w:p w14:paraId="334D4B6C" w14:textId="77777777" w:rsidR="0063171E" w:rsidRPr="001F0CE9" w:rsidRDefault="0063171E" w:rsidP="004031B1">
            <w:r w:rsidRPr="001F0CE9">
              <w:t>Sym.</w:t>
            </w:r>
          </w:p>
        </w:tc>
        <w:tc>
          <w:tcPr>
            <w:tcW w:w="1565" w:type="dxa"/>
            <w:gridSpan w:val="2"/>
          </w:tcPr>
          <w:p w14:paraId="37534EAB" w14:textId="77777777" w:rsidR="0063171E" w:rsidRPr="001F0CE9" w:rsidRDefault="0063171E" w:rsidP="004031B1">
            <w:pPr>
              <w:jc w:val="center"/>
            </w:pPr>
            <w:r>
              <w:t>7.07</w:t>
            </w:r>
          </w:p>
        </w:tc>
        <w:tc>
          <w:tcPr>
            <w:tcW w:w="1571" w:type="dxa"/>
          </w:tcPr>
          <w:p w14:paraId="11FDC732" w14:textId="77777777" w:rsidR="0063171E" w:rsidRPr="001F0CE9" w:rsidRDefault="0063171E" w:rsidP="004031B1">
            <w:pPr>
              <w:jc w:val="center"/>
            </w:pPr>
            <w:r>
              <w:t>.00</w:t>
            </w:r>
          </w:p>
        </w:tc>
        <w:tc>
          <w:tcPr>
            <w:tcW w:w="1570" w:type="dxa"/>
          </w:tcPr>
          <w:p w14:paraId="4FCF912B" w14:textId="77777777" w:rsidR="0063171E" w:rsidRPr="001F0CE9" w:rsidRDefault="0063171E" w:rsidP="004031B1">
            <w:pPr>
              <w:jc w:val="center"/>
            </w:pPr>
            <w:r>
              <w:t>.30</w:t>
            </w:r>
          </w:p>
        </w:tc>
        <w:tc>
          <w:tcPr>
            <w:tcW w:w="1570" w:type="dxa"/>
          </w:tcPr>
          <w:p w14:paraId="69010DD0" w14:textId="77777777" w:rsidR="0063171E" w:rsidRPr="001F0CE9" w:rsidRDefault="0063171E" w:rsidP="004031B1">
            <w:pPr>
              <w:jc w:val="center"/>
            </w:pPr>
          </w:p>
        </w:tc>
        <w:tc>
          <w:tcPr>
            <w:tcW w:w="1569" w:type="dxa"/>
          </w:tcPr>
          <w:p w14:paraId="687BD3AE" w14:textId="77777777" w:rsidR="0063171E" w:rsidRPr="001F0CE9" w:rsidRDefault="0063171E" w:rsidP="004031B1">
            <w:pPr>
              <w:jc w:val="center"/>
            </w:pPr>
          </w:p>
        </w:tc>
        <w:tc>
          <w:tcPr>
            <w:tcW w:w="1566" w:type="dxa"/>
          </w:tcPr>
          <w:p w14:paraId="7174A25C" w14:textId="77777777" w:rsidR="0063171E" w:rsidRPr="001F0CE9" w:rsidRDefault="0063171E" w:rsidP="004031B1">
            <w:pPr>
              <w:jc w:val="center"/>
            </w:pPr>
          </w:p>
        </w:tc>
        <w:tc>
          <w:tcPr>
            <w:tcW w:w="1083" w:type="dxa"/>
          </w:tcPr>
          <w:p w14:paraId="22858FB2" w14:textId="77777777" w:rsidR="0063171E" w:rsidRPr="001F0CE9" w:rsidRDefault="0063171E" w:rsidP="004031B1">
            <w:pPr>
              <w:jc w:val="center"/>
            </w:pPr>
          </w:p>
        </w:tc>
      </w:tr>
      <w:tr w:rsidR="0063171E" w14:paraId="55E66FAC" w14:textId="77777777" w:rsidTr="004031B1">
        <w:tc>
          <w:tcPr>
            <w:tcW w:w="1176" w:type="dxa"/>
          </w:tcPr>
          <w:p w14:paraId="39C7FE74" w14:textId="77777777" w:rsidR="0063171E" w:rsidRPr="001F0CE9" w:rsidRDefault="0063171E" w:rsidP="004031B1">
            <w:r w:rsidRPr="001F0CE9">
              <w:t>Inclusion</w:t>
            </w:r>
          </w:p>
        </w:tc>
        <w:tc>
          <w:tcPr>
            <w:tcW w:w="1565" w:type="dxa"/>
            <w:gridSpan w:val="2"/>
          </w:tcPr>
          <w:p w14:paraId="487981AE" w14:textId="77777777" w:rsidR="0063171E" w:rsidRPr="001F0CE9" w:rsidRDefault="0063171E" w:rsidP="004031B1">
            <w:pPr>
              <w:jc w:val="center"/>
            </w:pPr>
            <w:r>
              <w:t>15.14</w:t>
            </w:r>
          </w:p>
        </w:tc>
        <w:tc>
          <w:tcPr>
            <w:tcW w:w="1571" w:type="dxa"/>
          </w:tcPr>
          <w:p w14:paraId="7870CC5F" w14:textId="77777777" w:rsidR="0063171E" w:rsidRPr="001F0CE9" w:rsidRDefault="0063171E" w:rsidP="004031B1">
            <w:pPr>
              <w:jc w:val="center"/>
            </w:pPr>
            <w:r>
              <w:t>.00</w:t>
            </w:r>
          </w:p>
        </w:tc>
        <w:tc>
          <w:tcPr>
            <w:tcW w:w="1570" w:type="dxa"/>
          </w:tcPr>
          <w:p w14:paraId="1A5D4263" w14:textId="77777777" w:rsidR="0063171E" w:rsidRPr="001F0CE9" w:rsidRDefault="0063171E" w:rsidP="004031B1">
            <w:pPr>
              <w:jc w:val="center"/>
            </w:pPr>
            <w:r>
              <w:t>.64</w:t>
            </w:r>
          </w:p>
        </w:tc>
        <w:tc>
          <w:tcPr>
            <w:tcW w:w="1570" w:type="dxa"/>
          </w:tcPr>
          <w:p w14:paraId="06C89CC5" w14:textId="77777777" w:rsidR="0063171E" w:rsidRPr="001F0CE9" w:rsidRDefault="0063171E" w:rsidP="004031B1">
            <w:pPr>
              <w:jc w:val="center"/>
            </w:pPr>
          </w:p>
        </w:tc>
        <w:tc>
          <w:tcPr>
            <w:tcW w:w="1569" w:type="dxa"/>
          </w:tcPr>
          <w:p w14:paraId="5932EC02" w14:textId="77777777" w:rsidR="0063171E" w:rsidRPr="001F0CE9" w:rsidRDefault="0063171E" w:rsidP="004031B1">
            <w:pPr>
              <w:jc w:val="center"/>
            </w:pPr>
          </w:p>
        </w:tc>
        <w:tc>
          <w:tcPr>
            <w:tcW w:w="1566" w:type="dxa"/>
          </w:tcPr>
          <w:p w14:paraId="1194FCA5" w14:textId="77777777" w:rsidR="0063171E" w:rsidRPr="001F0CE9" w:rsidRDefault="0063171E" w:rsidP="004031B1">
            <w:pPr>
              <w:jc w:val="center"/>
            </w:pPr>
          </w:p>
        </w:tc>
        <w:tc>
          <w:tcPr>
            <w:tcW w:w="1083" w:type="dxa"/>
          </w:tcPr>
          <w:p w14:paraId="1BACF958" w14:textId="77777777" w:rsidR="0063171E" w:rsidRPr="001F0CE9" w:rsidRDefault="0063171E" w:rsidP="004031B1">
            <w:pPr>
              <w:jc w:val="center"/>
            </w:pPr>
          </w:p>
        </w:tc>
      </w:tr>
      <w:tr w:rsidR="0063171E" w14:paraId="54AACFB7" w14:textId="77777777" w:rsidTr="004031B1">
        <w:trPr>
          <w:trHeight w:val="315"/>
        </w:trPr>
        <w:tc>
          <w:tcPr>
            <w:tcW w:w="1176" w:type="dxa"/>
            <w:tcBorders>
              <w:bottom w:val="nil"/>
            </w:tcBorders>
          </w:tcPr>
          <w:p w14:paraId="0456F700" w14:textId="77777777" w:rsidR="0063171E" w:rsidRPr="001F0CE9" w:rsidRDefault="0063171E" w:rsidP="004031B1">
            <w:r>
              <w:t>Gender</w:t>
            </w:r>
          </w:p>
        </w:tc>
        <w:tc>
          <w:tcPr>
            <w:tcW w:w="1565" w:type="dxa"/>
            <w:gridSpan w:val="2"/>
            <w:tcBorders>
              <w:bottom w:val="nil"/>
            </w:tcBorders>
          </w:tcPr>
          <w:p w14:paraId="174E627D" w14:textId="77777777" w:rsidR="0063171E" w:rsidRPr="001F0CE9" w:rsidRDefault="0063171E" w:rsidP="004031B1">
            <w:pPr>
              <w:jc w:val="center"/>
            </w:pPr>
            <w:r>
              <w:t>-.65</w:t>
            </w:r>
          </w:p>
        </w:tc>
        <w:tc>
          <w:tcPr>
            <w:tcW w:w="1571" w:type="dxa"/>
            <w:tcBorders>
              <w:bottom w:val="nil"/>
            </w:tcBorders>
          </w:tcPr>
          <w:p w14:paraId="352524AF" w14:textId="77777777" w:rsidR="0063171E" w:rsidRPr="001F0CE9" w:rsidRDefault="0063171E" w:rsidP="004031B1">
            <w:pPr>
              <w:jc w:val="center"/>
            </w:pPr>
            <w:r>
              <w:t>.50</w:t>
            </w:r>
          </w:p>
        </w:tc>
        <w:tc>
          <w:tcPr>
            <w:tcW w:w="1570" w:type="dxa"/>
            <w:tcBorders>
              <w:bottom w:val="nil"/>
            </w:tcBorders>
          </w:tcPr>
          <w:p w14:paraId="6CFD2E28" w14:textId="77777777" w:rsidR="0063171E" w:rsidRPr="001F0CE9" w:rsidRDefault="0063171E" w:rsidP="004031B1">
            <w:pPr>
              <w:jc w:val="center"/>
            </w:pPr>
            <w:r>
              <w:t>-.02</w:t>
            </w:r>
          </w:p>
        </w:tc>
        <w:tc>
          <w:tcPr>
            <w:tcW w:w="1570" w:type="dxa"/>
            <w:tcBorders>
              <w:bottom w:val="nil"/>
            </w:tcBorders>
          </w:tcPr>
          <w:p w14:paraId="47E0938A" w14:textId="77777777" w:rsidR="0063171E" w:rsidRPr="001F0CE9" w:rsidRDefault="0063171E" w:rsidP="004031B1">
            <w:pPr>
              <w:jc w:val="center"/>
            </w:pPr>
          </w:p>
        </w:tc>
        <w:tc>
          <w:tcPr>
            <w:tcW w:w="1569" w:type="dxa"/>
            <w:tcBorders>
              <w:bottom w:val="nil"/>
            </w:tcBorders>
          </w:tcPr>
          <w:p w14:paraId="0D88FB43" w14:textId="77777777" w:rsidR="0063171E" w:rsidRPr="001F0CE9" w:rsidRDefault="0063171E" w:rsidP="004031B1">
            <w:pPr>
              <w:jc w:val="center"/>
            </w:pPr>
          </w:p>
        </w:tc>
        <w:tc>
          <w:tcPr>
            <w:tcW w:w="1566" w:type="dxa"/>
            <w:tcBorders>
              <w:bottom w:val="nil"/>
            </w:tcBorders>
          </w:tcPr>
          <w:p w14:paraId="5B1C02EB" w14:textId="77777777" w:rsidR="0063171E" w:rsidRPr="001F0CE9" w:rsidRDefault="0063171E" w:rsidP="004031B1">
            <w:pPr>
              <w:jc w:val="center"/>
            </w:pPr>
          </w:p>
        </w:tc>
        <w:tc>
          <w:tcPr>
            <w:tcW w:w="1083" w:type="dxa"/>
            <w:tcBorders>
              <w:bottom w:val="nil"/>
            </w:tcBorders>
          </w:tcPr>
          <w:p w14:paraId="5CA8D972" w14:textId="77777777" w:rsidR="0063171E" w:rsidRPr="001F0CE9" w:rsidRDefault="0063171E" w:rsidP="004031B1">
            <w:pPr>
              <w:jc w:val="center"/>
            </w:pPr>
          </w:p>
        </w:tc>
      </w:tr>
      <w:tr w:rsidR="0063171E" w14:paraId="395AF7CD" w14:textId="77777777" w:rsidTr="004031B1">
        <w:trPr>
          <w:trHeight w:val="252"/>
        </w:trPr>
        <w:tc>
          <w:tcPr>
            <w:tcW w:w="1176" w:type="dxa"/>
            <w:tcBorders>
              <w:top w:val="nil"/>
              <w:bottom w:val="single" w:sz="4" w:space="0" w:color="auto"/>
            </w:tcBorders>
          </w:tcPr>
          <w:p w14:paraId="37EF8F80" w14:textId="77777777" w:rsidR="0063171E" w:rsidRPr="001F0CE9" w:rsidRDefault="0063171E" w:rsidP="004031B1">
            <w:r>
              <w:t>Race</w:t>
            </w:r>
          </w:p>
        </w:tc>
        <w:tc>
          <w:tcPr>
            <w:tcW w:w="1565" w:type="dxa"/>
            <w:gridSpan w:val="2"/>
            <w:tcBorders>
              <w:top w:val="nil"/>
              <w:bottom w:val="single" w:sz="4" w:space="0" w:color="auto"/>
            </w:tcBorders>
          </w:tcPr>
          <w:p w14:paraId="7C60EA2D" w14:textId="77777777" w:rsidR="0063171E" w:rsidRPr="001F0CE9" w:rsidRDefault="0063171E" w:rsidP="004031B1">
            <w:pPr>
              <w:jc w:val="center"/>
            </w:pPr>
            <w:r>
              <w:t>-.94</w:t>
            </w:r>
          </w:p>
        </w:tc>
        <w:tc>
          <w:tcPr>
            <w:tcW w:w="1571" w:type="dxa"/>
            <w:tcBorders>
              <w:top w:val="nil"/>
              <w:bottom w:val="single" w:sz="4" w:space="0" w:color="auto"/>
            </w:tcBorders>
          </w:tcPr>
          <w:p w14:paraId="2D04C7E5" w14:textId="77777777" w:rsidR="0063171E" w:rsidRPr="001F0CE9" w:rsidRDefault="0063171E" w:rsidP="004031B1">
            <w:pPr>
              <w:jc w:val="center"/>
            </w:pPr>
            <w:r>
              <w:t>.34</w:t>
            </w:r>
          </w:p>
        </w:tc>
        <w:tc>
          <w:tcPr>
            <w:tcW w:w="1570" w:type="dxa"/>
            <w:tcBorders>
              <w:top w:val="nil"/>
              <w:bottom w:val="single" w:sz="4" w:space="0" w:color="auto"/>
            </w:tcBorders>
          </w:tcPr>
          <w:p w14:paraId="2B75664C" w14:textId="77777777" w:rsidR="0063171E" w:rsidRPr="001F0CE9" w:rsidRDefault="0063171E" w:rsidP="004031B1">
            <w:pPr>
              <w:jc w:val="center"/>
            </w:pPr>
            <w:r>
              <w:t>-.03</w:t>
            </w:r>
          </w:p>
        </w:tc>
        <w:tc>
          <w:tcPr>
            <w:tcW w:w="1570" w:type="dxa"/>
            <w:tcBorders>
              <w:top w:val="nil"/>
              <w:bottom w:val="single" w:sz="4" w:space="0" w:color="auto"/>
            </w:tcBorders>
          </w:tcPr>
          <w:p w14:paraId="51E23DBC" w14:textId="77777777" w:rsidR="0063171E" w:rsidRPr="001F0CE9" w:rsidRDefault="0063171E" w:rsidP="004031B1">
            <w:pPr>
              <w:jc w:val="center"/>
            </w:pPr>
          </w:p>
        </w:tc>
        <w:tc>
          <w:tcPr>
            <w:tcW w:w="1569" w:type="dxa"/>
            <w:tcBorders>
              <w:top w:val="nil"/>
              <w:bottom w:val="single" w:sz="4" w:space="0" w:color="auto"/>
            </w:tcBorders>
          </w:tcPr>
          <w:p w14:paraId="6F67441D" w14:textId="77777777" w:rsidR="0063171E" w:rsidRPr="001F0CE9" w:rsidRDefault="0063171E" w:rsidP="004031B1">
            <w:pPr>
              <w:jc w:val="center"/>
            </w:pPr>
          </w:p>
        </w:tc>
        <w:tc>
          <w:tcPr>
            <w:tcW w:w="1566" w:type="dxa"/>
            <w:tcBorders>
              <w:top w:val="nil"/>
              <w:bottom w:val="single" w:sz="4" w:space="0" w:color="auto"/>
            </w:tcBorders>
          </w:tcPr>
          <w:p w14:paraId="67ACFF2C" w14:textId="77777777" w:rsidR="0063171E" w:rsidRPr="001F0CE9" w:rsidRDefault="0063171E" w:rsidP="004031B1">
            <w:pPr>
              <w:jc w:val="center"/>
            </w:pPr>
          </w:p>
        </w:tc>
        <w:tc>
          <w:tcPr>
            <w:tcW w:w="1083" w:type="dxa"/>
            <w:tcBorders>
              <w:top w:val="nil"/>
              <w:bottom w:val="single" w:sz="4" w:space="0" w:color="auto"/>
            </w:tcBorders>
          </w:tcPr>
          <w:p w14:paraId="72C637E3" w14:textId="77777777" w:rsidR="0063171E" w:rsidRPr="001F0CE9" w:rsidRDefault="0063171E" w:rsidP="004031B1">
            <w:pPr>
              <w:jc w:val="center"/>
            </w:pPr>
          </w:p>
        </w:tc>
      </w:tr>
    </w:tbl>
    <w:p w14:paraId="71E14285" w14:textId="77777777" w:rsidR="0063171E" w:rsidRDefault="0063171E" w:rsidP="0063171E"/>
    <w:p w14:paraId="69C1DA5B" w14:textId="77777777" w:rsidR="0063171E" w:rsidRDefault="0063171E" w:rsidP="0063171E"/>
    <w:p w14:paraId="692A45F1" w14:textId="77777777" w:rsidR="0063171E" w:rsidRDefault="0063171E" w:rsidP="0063171E"/>
    <w:p w14:paraId="7FC27118" w14:textId="77777777" w:rsidR="00501802" w:rsidRDefault="00501802" w:rsidP="0063171E"/>
    <w:p w14:paraId="6179A23F" w14:textId="77777777" w:rsidR="00501802" w:rsidRDefault="00501802" w:rsidP="0063171E"/>
    <w:p w14:paraId="125246E5" w14:textId="77777777" w:rsidR="00501802" w:rsidRDefault="00501802" w:rsidP="0063171E"/>
    <w:p w14:paraId="79768A44" w14:textId="77777777" w:rsidR="00501802" w:rsidRDefault="00501802" w:rsidP="0063171E"/>
    <w:p w14:paraId="53A3530E" w14:textId="77777777" w:rsidR="00501802" w:rsidRDefault="00501802" w:rsidP="0063171E"/>
    <w:p w14:paraId="3BB61FC5" w14:textId="77777777" w:rsidR="00501802" w:rsidRDefault="00501802" w:rsidP="0063171E"/>
    <w:p w14:paraId="54EDA0AE" w14:textId="77777777" w:rsidR="00501802" w:rsidRDefault="00501802" w:rsidP="0063171E"/>
    <w:p w14:paraId="3B3A246E" w14:textId="77777777" w:rsidR="00501802" w:rsidRDefault="00501802" w:rsidP="0063171E"/>
    <w:p w14:paraId="4094550C" w14:textId="77777777" w:rsidR="00501802" w:rsidRDefault="00501802" w:rsidP="0063171E"/>
    <w:p w14:paraId="3B3A641E" w14:textId="77777777" w:rsidR="00501802" w:rsidRDefault="00501802" w:rsidP="0063171E"/>
    <w:p w14:paraId="084275DC" w14:textId="577E0178" w:rsidR="0063171E" w:rsidRDefault="00774647" w:rsidP="0063171E">
      <w:r>
        <w:rPr>
          <w:i/>
        </w:rPr>
        <w:lastRenderedPageBreak/>
        <w:t>Table 45</w:t>
      </w:r>
      <w:r w:rsidR="0063171E" w:rsidRPr="0026049F">
        <w:rPr>
          <w:i/>
        </w:rPr>
        <w:t>.</w:t>
      </w:r>
      <w:r w:rsidR="0063171E">
        <w:t xml:space="preserve"> </w:t>
      </w:r>
      <w:r w:rsidR="0063171E">
        <w:rPr>
          <w:color w:val="000000"/>
        </w:rPr>
        <w:t xml:space="preserve">Antecedents of </w:t>
      </w:r>
      <w:r w:rsidR="0063171E">
        <w:rPr>
          <w:color w:val="000000"/>
        </w:rPr>
        <w:t>charmed</w:t>
      </w:r>
      <w:r w:rsidR="0063171E">
        <w:rPr>
          <w:color w:val="000000"/>
        </w:rPr>
        <w:t xml:space="preserve"> in the political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1225"/>
        <w:gridCol w:w="1141"/>
        <w:gridCol w:w="1184"/>
        <w:gridCol w:w="1272"/>
        <w:gridCol w:w="1227"/>
        <w:gridCol w:w="1138"/>
        <w:gridCol w:w="1054"/>
      </w:tblGrid>
      <w:tr w:rsidR="0063171E" w14:paraId="29C6AB5D" w14:textId="77777777" w:rsidTr="004031B1">
        <w:trPr>
          <w:trHeight w:val="341"/>
        </w:trPr>
        <w:tc>
          <w:tcPr>
            <w:tcW w:w="1176" w:type="dxa"/>
            <w:tcBorders>
              <w:top w:val="single" w:sz="4" w:space="0" w:color="auto"/>
            </w:tcBorders>
          </w:tcPr>
          <w:p w14:paraId="78B02128" w14:textId="77777777" w:rsidR="0063171E" w:rsidRPr="0063171E" w:rsidRDefault="0063171E" w:rsidP="004031B1">
            <w:pPr>
              <w:widowControl w:val="0"/>
              <w:autoSpaceDE w:val="0"/>
              <w:autoSpaceDN w:val="0"/>
              <w:adjustRightInd w:val="0"/>
              <w:jc w:val="center"/>
              <w:rPr>
                <w:bCs/>
                <w:color w:val="000000"/>
                <w:sz w:val="22"/>
              </w:rPr>
            </w:pPr>
          </w:p>
        </w:tc>
        <w:tc>
          <w:tcPr>
            <w:tcW w:w="10494" w:type="dxa"/>
            <w:gridSpan w:val="7"/>
            <w:tcBorders>
              <w:top w:val="single" w:sz="4" w:space="0" w:color="auto"/>
            </w:tcBorders>
          </w:tcPr>
          <w:p w14:paraId="17F4EA21"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Antecedents of charmed regression (political)</w:t>
            </w:r>
          </w:p>
        </w:tc>
      </w:tr>
      <w:tr w:rsidR="0063171E" w14:paraId="7ABA3CC9" w14:textId="77777777" w:rsidTr="004031B1">
        <w:trPr>
          <w:trHeight w:val="449"/>
        </w:trPr>
        <w:tc>
          <w:tcPr>
            <w:tcW w:w="1176" w:type="dxa"/>
          </w:tcPr>
          <w:p w14:paraId="45A8CB2D" w14:textId="77777777" w:rsidR="0063171E" w:rsidRPr="0063171E" w:rsidRDefault="0063171E" w:rsidP="004031B1">
            <w:pPr>
              <w:jc w:val="center"/>
              <w:rPr>
                <w:sz w:val="22"/>
              </w:rPr>
            </w:pPr>
          </w:p>
        </w:tc>
        <w:tc>
          <w:tcPr>
            <w:tcW w:w="1565" w:type="dxa"/>
            <w:tcBorders>
              <w:top w:val="single" w:sz="4" w:space="0" w:color="auto"/>
              <w:bottom w:val="single" w:sz="4" w:space="0" w:color="auto"/>
            </w:tcBorders>
          </w:tcPr>
          <w:p w14:paraId="7787669E"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t</w:t>
            </w:r>
          </w:p>
        </w:tc>
        <w:tc>
          <w:tcPr>
            <w:tcW w:w="1571" w:type="dxa"/>
            <w:tcBorders>
              <w:top w:val="single" w:sz="4" w:space="0" w:color="auto"/>
              <w:bottom w:val="single" w:sz="4" w:space="0" w:color="auto"/>
            </w:tcBorders>
          </w:tcPr>
          <w:p w14:paraId="2078C378"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p</w:t>
            </w:r>
          </w:p>
          <w:p w14:paraId="53EFA709" w14:textId="77777777" w:rsidR="0063171E" w:rsidRPr="0063171E" w:rsidRDefault="0063171E" w:rsidP="004031B1">
            <w:pPr>
              <w:jc w:val="center"/>
              <w:rPr>
                <w:sz w:val="22"/>
              </w:rPr>
            </w:pPr>
          </w:p>
        </w:tc>
        <w:tc>
          <w:tcPr>
            <w:tcW w:w="1570" w:type="dxa"/>
            <w:tcBorders>
              <w:top w:val="single" w:sz="4" w:space="0" w:color="auto"/>
              <w:bottom w:val="single" w:sz="4" w:space="0" w:color="auto"/>
            </w:tcBorders>
          </w:tcPr>
          <w:p w14:paraId="2BE7F94F"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β</w:t>
            </w:r>
          </w:p>
        </w:tc>
        <w:tc>
          <w:tcPr>
            <w:tcW w:w="1570" w:type="dxa"/>
            <w:tcBorders>
              <w:top w:val="single" w:sz="4" w:space="0" w:color="auto"/>
              <w:bottom w:val="single" w:sz="4" w:space="0" w:color="auto"/>
            </w:tcBorders>
          </w:tcPr>
          <w:p w14:paraId="7D541AE5"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F</w:t>
            </w:r>
          </w:p>
          <w:p w14:paraId="1E98C32C" w14:textId="77777777" w:rsidR="0063171E" w:rsidRPr="0063171E" w:rsidRDefault="0063171E" w:rsidP="004031B1">
            <w:pPr>
              <w:jc w:val="center"/>
              <w:rPr>
                <w:sz w:val="22"/>
              </w:rPr>
            </w:pPr>
          </w:p>
        </w:tc>
        <w:tc>
          <w:tcPr>
            <w:tcW w:w="1569" w:type="dxa"/>
            <w:tcBorders>
              <w:top w:val="single" w:sz="4" w:space="0" w:color="auto"/>
              <w:bottom w:val="single" w:sz="4" w:space="0" w:color="auto"/>
            </w:tcBorders>
          </w:tcPr>
          <w:p w14:paraId="65842BC0" w14:textId="77777777" w:rsidR="0063171E" w:rsidRPr="0063171E" w:rsidRDefault="0063171E" w:rsidP="004031B1">
            <w:pPr>
              <w:jc w:val="center"/>
              <w:rPr>
                <w:sz w:val="22"/>
              </w:rPr>
            </w:pPr>
            <w:proofErr w:type="spellStart"/>
            <w:r w:rsidRPr="0063171E">
              <w:rPr>
                <w:sz w:val="22"/>
              </w:rPr>
              <w:t>df</w:t>
            </w:r>
            <w:proofErr w:type="spellEnd"/>
          </w:p>
        </w:tc>
        <w:tc>
          <w:tcPr>
            <w:tcW w:w="1566" w:type="dxa"/>
            <w:tcBorders>
              <w:top w:val="single" w:sz="4" w:space="0" w:color="auto"/>
              <w:bottom w:val="single" w:sz="4" w:space="0" w:color="auto"/>
            </w:tcBorders>
          </w:tcPr>
          <w:p w14:paraId="1A8F4A81" w14:textId="77777777" w:rsidR="0063171E" w:rsidRPr="0063171E" w:rsidRDefault="0063171E" w:rsidP="004031B1">
            <w:pPr>
              <w:jc w:val="center"/>
              <w:rPr>
                <w:sz w:val="22"/>
              </w:rPr>
            </w:pPr>
            <w:r w:rsidRPr="0063171E">
              <w:rPr>
                <w:sz w:val="22"/>
              </w:rPr>
              <w:t>p</w:t>
            </w:r>
          </w:p>
        </w:tc>
        <w:tc>
          <w:tcPr>
            <w:tcW w:w="1083" w:type="dxa"/>
            <w:tcBorders>
              <w:top w:val="single" w:sz="4" w:space="0" w:color="auto"/>
              <w:bottom w:val="single" w:sz="4" w:space="0" w:color="auto"/>
            </w:tcBorders>
          </w:tcPr>
          <w:p w14:paraId="062A03F8"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Adjusted R2</w:t>
            </w:r>
          </w:p>
          <w:p w14:paraId="14E6F10D" w14:textId="77777777" w:rsidR="0063171E" w:rsidRPr="0063171E" w:rsidRDefault="0063171E" w:rsidP="004031B1">
            <w:pPr>
              <w:rPr>
                <w:sz w:val="22"/>
              </w:rPr>
            </w:pPr>
          </w:p>
        </w:tc>
      </w:tr>
      <w:tr w:rsidR="0063171E" w14:paraId="39539076" w14:textId="77777777" w:rsidTr="004031B1">
        <w:tc>
          <w:tcPr>
            <w:tcW w:w="1176" w:type="dxa"/>
          </w:tcPr>
          <w:p w14:paraId="55BAECA5" w14:textId="77777777" w:rsidR="0063171E" w:rsidRPr="0063171E" w:rsidRDefault="0063171E" w:rsidP="004031B1">
            <w:pPr>
              <w:rPr>
                <w:sz w:val="22"/>
              </w:rPr>
            </w:pPr>
            <w:r w:rsidRPr="0063171E">
              <w:rPr>
                <w:sz w:val="22"/>
              </w:rPr>
              <w:t>Charmed</w:t>
            </w:r>
          </w:p>
        </w:tc>
        <w:tc>
          <w:tcPr>
            <w:tcW w:w="1565" w:type="dxa"/>
            <w:tcBorders>
              <w:top w:val="single" w:sz="4" w:space="0" w:color="auto"/>
            </w:tcBorders>
          </w:tcPr>
          <w:p w14:paraId="7F155911" w14:textId="77777777" w:rsidR="0063171E" w:rsidRPr="0063171E" w:rsidRDefault="0063171E" w:rsidP="004031B1">
            <w:pPr>
              <w:jc w:val="center"/>
              <w:rPr>
                <w:sz w:val="22"/>
              </w:rPr>
            </w:pPr>
          </w:p>
        </w:tc>
        <w:tc>
          <w:tcPr>
            <w:tcW w:w="1571" w:type="dxa"/>
            <w:tcBorders>
              <w:top w:val="single" w:sz="4" w:space="0" w:color="auto"/>
            </w:tcBorders>
          </w:tcPr>
          <w:p w14:paraId="7106ED4A" w14:textId="77777777" w:rsidR="0063171E" w:rsidRPr="0063171E" w:rsidRDefault="0063171E" w:rsidP="004031B1">
            <w:pPr>
              <w:jc w:val="center"/>
              <w:rPr>
                <w:sz w:val="22"/>
              </w:rPr>
            </w:pPr>
          </w:p>
        </w:tc>
        <w:tc>
          <w:tcPr>
            <w:tcW w:w="1570" w:type="dxa"/>
            <w:tcBorders>
              <w:top w:val="single" w:sz="4" w:space="0" w:color="auto"/>
            </w:tcBorders>
          </w:tcPr>
          <w:p w14:paraId="31CA2380" w14:textId="77777777" w:rsidR="0063171E" w:rsidRPr="0063171E" w:rsidRDefault="0063171E" w:rsidP="004031B1">
            <w:pPr>
              <w:jc w:val="center"/>
              <w:rPr>
                <w:sz w:val="22"/>
              </w:rPr>
            </w:pPr>
          </w:p>
        </w:tc>
        <w:tc>
          <w:tcPr>
            <w:tcW w:w="1570" w:type="dxa"/>
            <w:tcBorders>
              <w:top w:val="single" w:sz="4" w:space="0" w:color="auto"/>
            </w:tcBorders>
          </w:tcPr>
          <w:p w14:paraId="32C0A378" w14:textId="77777777" w:rsidR="0063171E" w:rsidRPr="0063171E" w:rsidRDefault="0063171E" w:rsidP="004031B1">
            <w:pPr>
              <w:jc w:val="center"/>
              <w:rPr>
                <w:sz w:val="22"/>
              </w:rPr>
            </w:pPr>
          </w:p>
        </w:tc>
        <w:tc>
          <w:tcPr>
            <w:tcW w:w="1569" w:type="dxa"/>
            <w:tcBorders>
              <w:top w:val="single" w:sz="4" w:space="0" w:color="auto"/>
            </w:tcBorders>
          </w:tcPr>
          <w:p w14:paraId="234BEE63" w14:textId="77777777" w:rsidR="0063171E" w:rsidRPr="0063171E" w:rsidRDefault="0063171E" w:rsidP="004031B1">
            <w:pPr>
              <w:jc w:val="center"/>
              <w:rPr>
                <w:sz w:val="22"/>
              </w:rPr>
            </w:pPr>
          </w:p>
        </w:tc>
        <w:tc>
          <w:tcPr>
            <w:tcW w:w="1566" w:type="dxa"/>
            <w:tcBorders>
              <w:top w:val="single" w:sz="4" w:space="0" w:color="auto"/>
            </w:tcBorders>
          </w:tcPr>
          <w:p w14:paraId="330523DB" w14:textId="77777777" w:rsidR="0063171E" w:rsidRPr="0063171E" w:rsidRDefault="0063171E" w:rsidP="004031B1">
            <w:pPr>
              <w:jc w:val="center"/>
              <w:rPr>
                <w:sz w:val="22"/>
              </w:rPr>
            </w:pPr>
          </w:p>
        </w:tc>
        <w:tc>
          <w:tcPr>
            <w:tcW w:w="1083" w:type="dxa"/>
            <w:tcBorders>
              <w:top w:val="single" w:sz="4" w:space="0" w:color="auto"/>
            </w:tcBorders>
          </w:tcPr>
          <w:p w14:paraId="673D64DE" w14:textId="77777777" w:rsidR="0063171E" w:rsidRPr="0063171E" w:rsidRDefault="0063171E" w:rsidP="004031B1">
            <w:pPr>
              <w:jc w:val="center"/>
              <w:rPr>
                <w:sz w:val="22"/>
              </w:rPr>
            </w:pPr>
          </w:p>
        </w:tc>
      </w:tr>
      <w:tr w:rsidR="0063171E" w14:paraId="5D65F1E0" w14:textId="77777777" w:rsidTr="004031B1">
        <w:trPr>
          <w:trHeight w:val="322"/>
        </w:trPr>
        <w:tc>
          <w:tcPr>
            <w:tcW w:w="1176" w:type="dxa"/>
          </w:tcPr>
          <w:p w14:paraId="55D9C35A" w14:textId="77777777" w:rsidR="0063171E" w:rsidRPr="0063171E" w:rsidRDefault="0063171E" w:rsidP="004031B1">
            <w:pPr>
              <w:rPr>
                <w:sz w:val="22"/>
              </w:rPr>
            </w:pPr>
            <w:r w:rsidRPr="0063171E">
              <w:rPr>
                <w:sz w:val="22"/>
              </w:rPr>
              <w:t>Overall</w:t>
            </w:r>
          </w:p>
        </w:tc>
        <w:tc>
          <w:tcPr>
            <w:tcW w:w="1565" w:type="dxa"/>
          </w:tcPr>
          <w:p w14:paraId="1E282E49" w14:textId="77777777" w:rsidR="0063171E" w:rsidRPr="0063171E" w:rsidRDefault="0063171E" w:rsidP="004031B1">
            <w:pPr>
              <w:jc w:val="center"/>
              <w:rPr>
                <w:sz w:val="22"/>
              </w:rPr>
            </w:pPr>
          </w:p>
        </w:tc>
        <w:tc>
          <w:tcPr>
            <w:tcW w:w="1571" w:type="dxa"/>
          </w:tcPr>
          <w:p w14:paraId="06847127" w14:textId="77777777" w:rsidR="0063171E" w:rsidRPr="0063171E" w:rsidRDefault="0063171E" w:rsidP="004031B1">
            <w:pPr>
              <w:jc w:val="center"/>
              <w:rPr>
                <w:sz w:val="22"/>
              </w:rPr>
            </w:pPr>
          </w:p>
        </w:tc>
        <w:tc>
          <w:tcPr>
            <w:tcW w:w="1570" w:type="dxa"/>
          </w:tcPr>
          <w:p w14:paraId="21F59559" w14:textId="77777777" w:rsidR="0063171E" w:rsidRPr="0063171E" w:rsidRDefault="0063171E" w:rsidP="004031B1">
            <w:pPr>
              <w:jc w:val="center"/>
              <w:rPr>
                <w:sz w:val="22"/>
              </w:rPr>
            </w:pPr>
          </w:p>
        </w:tc>
        <w:tc>
          <w:tcPr>
            <w:tcW w:w="1570" w:type="dxa"/>
          </w:tcPr>
          <w:p w14:paraId="656F494D" w14:textId="77777777" w:rsidR="0063171E" w:rsidRPr="0063171E" w:rsidRDefault="0063171E" w:rsidP="004031B1">
            <w:pPr>
              <w:jc w:val="center"/>
              <w:rPr>
                <w:sz w:val="22"/>
              </w:rPr>
            </w:pPr>
            <w:r w:rsidRPr="0063171E">
              <w:rPr>
                <w:sz w:val="22"/>
              </w:rPr>
              <w:t>140.95</w:t>
            </w:r>
          </w:p>
        </w:tc>
        <w:tc>
          <w:tcPr>
            <w:tcW w:w="1569" w:type="dxa"/>
          </w:tcPr>
          <w:p w14:paraId="795C043B" w14:textId="77777777" w:rsidR="0063171E" w:rsidRPr="0063171E" w:rsidRDefault="0063171E" w:rsidP="004031B1">
            <w:pPr>
              <w:jc w:val="center"/>
              <w:rPr>
                <w:sz w:val="22"/>
              </w:rPr>
            </w:pPr>
            <w:r w:rsidRPr="0063171E">
              <w:rPr>
                <w:sz w:val="22"/>
              </w:rPr>
              <w:t>4,221</w:t>
            </w:r>
          </w:p>
        </w:tc>
        <w:tc>
          <w:tcPr>
            <w:tcW w:w="1566" w:type="dxa"/>
          </w:tcPr>
          <w:p w14:paraId="5A1B55E6" w14:textId="77777777" w:rsidR="0063171E" w:rsidRPr="0063171E" w:rsidRDefault="0063171E" w:rsidP="004031B1">
            <w:pPr>
              <w:jc w:val="center"/>
              <w:rPr>
                <w:sz w:val="22"/>
              </w:rPr>
            </w:pPr>
            <w:r w:rsidRPr="0063171E">
              <w:rPr>
                <w:sz w:val="22"/>
              </w:rPr>
              <w:t>.00</w:t>
            </w:r>
          </w:p>
        </w:tc>
        <w:tc>
          <w:tcPr>
            <w:tcW w:w="1083" w:type="dxa"/>
          </w:tcPr>
          <w:p w14:paraId="65BB4C2B" w14:textId="77777777" w:rsidR="0063171E" w:rsidRPr="0063171E" w:rsidRDefault="0063171E" w:rsidP="004031B1">
            <w:pPr>
              <w:jc w:val="center"/>
              <w:rPr>
                <w:sz w:val="22"/>
              </w:rPr>
            </w:pPr>
            <w:r w:rsidRPr="0063171E">
              <w:rPr>
                <w:sz w:val="22"/>
              </w:rPr>
              <w:t>.71</w:t>
            </w:r>
          </w:p>
        </w:tc>
      </w:tr>
      <w:tr w:rsidR="0063171E" w14:paraId="13386F61" w14:textId="77777777" w:rsidTr="004031B1">
        <w:tc>
          <w:tcPr>
            <w:tcW w:w="1176" w:type="dxa"/>
          </w:tcPr>
          <w:p w14:paraId="2AFCF990" w14:textId="77777777" w:rsidR="0063171E" w:rsidRPr="0063171E" w:rsidRDefault="0063171E" w:rsidP="004031B1">
            <w:pPr>
              <w:rPr>
                <w:sz w:val="22"/>
              </w:rPr>
            </w:pPr>
            <w:r w:rsidRPr="0063171E">
              <w:rPr>
                <w:sz w:val="22"/>
              </w:rPr>
              <w:t>Sym.</w:t>
            </w:r>
          </w:p>
        </w:tc>
        <w:tc>
          <w:tcPr>
            <w:tcW w:w="1565" w:type="dxa"/>
          </w:tcPr>
          <w:p w14:paraId="45FEE553" w14:textId="77777777" w:rsidR="0063171E" w:rsidRPr="0063171E" w:rsidRDefault="0063171E" w:rsidP="004031B1">
            <w:pPr>
              <w:jc w:val="center"/>
              <w:rPr>
                <w:sz w:val="22"/>
              </w:rPr>
            </w:pPr>
            <w:r w:rsidRPr="0063171E">
              <w:rPr>
                <w:sz w:val="22"/>
              </w:rPr>
              <w:t>10.28</w:t>
            </w:r>
          </w:p>
        </w:tc>
        <w:tc>
          <w:tcPr>
            <w:tcW w:w="1571" w:type="dxa"/>
          </w:tcPr>
          <w:p w14:paraId="5EB07D16" w14:textId="77777777" w:rsidR="0063171E" w:rsidRPr="0063171E" w:rsidRDefault="0063171E" w:rsidP="004031B1">
            <w:pPr>
              <w:jc w:val="center"/>
              <w:rPr>
                <w:sz w:val="22"/>
              </w:rPr>
            </w:pPr>
            <w:r w:rsidRPr="0063171E">
              <w:rPr>
                <w:sz w:val="22"/>
              </w:rPr>
              <w:t>.00</w:t>
            </w:r>
          </w:p>
        </w:tc>
        <w:tc>
          <w:tcPr>
            <w:tcW w:w="1570" w:type="dxa"/>
          </w:tcPr>
          <w:p w14:paraId="33BBB053" w14:textId="77777777" w:rsidR="0063171E" w:rsidRPr="0063171E" w:rsidRDefault="0063171E" w:rsidP="004031B1">
            <w:pPr>
              <w:jc w:val="center"/>
              <w:rPr>
                <w:sz w:val="22"/>
              </w:rPr>
            </w:pPr>
            <w:r w:rsidRPr="0063171E">
              <w:rPr>
                <w:sz w:val="22"/>
              </w:rPr>
              <w:t>.44</w:t>
            </w:r>
          </w:p>
        </w:tc>
        <w:tc>
          <w:tcPr>
            <w:tcW w:w="1570" w:type="dxa"/>
          </w:tcPr>
          <w:p w14:paraId="4268393E" w14:textId="77777777" w:rsidR="0063171E" w:rsidRPr="0063171E" w:rsidRDefault="0063171E" w:rsidP="004031B1">
            <w:pPr>
              <w:jc w:val="center"/>
              <w:rPr>
                <w:sz w:val="22"/>
              </w:rPr>
            </w:pPr>
          </w:p>
        </w:tc>
        <w:tc>
          <w:tcPr>
            <w:tcW w:w="1569" w:type="dxa"/>
          </w:tcPr>
          <w:p w14:paraId="3368D83D" w14:textId="77777777" w:rsidR="0063171E" w:rsidRPr="0063171E" w:rsidRDefault="0063171E" w:rsidP="004031B1">
            <w:pPr>
              <w:jc w:val="center"/>
              <w:rPr>
                <w:sz w:val="22"/>
              </w:rPr>
            </w:pPr>
          </w:p>
        </w:tc>
        <w:tc>
          <w:tcPr>
            <w:tcW w:w="1566" w:type="dxa"/>
          </w:tcPr>
          <w:p w14:paraId="583C7865" w14:textId="77777777" w:rsidR="0063171E" w:rsidRPr="0063171E" w:rsidRDefault="0063171E" w:rsidP="004031B1">
            <w:pPr>
              <w:jc w:val="center"/>
              <w:rPr>
                <w:sz w:val="22"/>
              </w:rPr>
            </w:pPr>
          </w:p>
        </w:tc>
        <w:tc>
          <w:tcPr>
            <w:tcW w:w="1083" w:type="dxa"/>
          </w:tcPr>
          <w:p w14:paraId="22E3AB89" w14:textId="77777777" w:rsidR="0063171E" w:rsidRPr="0063171E" w:rsidRDefault="0063171E" w:rsidP="004031B1">
            <w:pPr>
              <w:jc w:val="center"/>
              <w:rPr>
                <w:sz w:val="22"/>
              </w:rPr>
            </w:pPr>
          </w:p>
        </w:tc>
      </w:tr>
      <w:tr w:rsidR="0063171E" w14:paraId="1860CBA9" w14:textId="77777777" w:rsidTr="004031B1">
        <w:tc>
          <w:tcPr>
            <w:tcW w:w="1176" w:type="dxa"/>
          </w:tcPr>
          <w:p w14:paraId="77159016" w14:textId="77777777" w:rsidR="0063171E" w:rsidRPr="0063171E" w:rsidRDefault="0063171E" w:rsidP="004031B1">
            <w:pPr>
              <w:rPr>
                <w:sz w:val="22"/>
              </w:rPr>
            </w:pPr>
            <w:r w:rsidRPr="0063171E">
              <w:rPr>
                <w:sz w:val="22"/>
              </w:rPr>
              <w:t>Inclusion</w:t>
            </w:r>
          </w:p>
        </w:tc>
        <w:tc>
          <w:tcPr>
            <w:tcW w:w="1565" w:type="dxa"/>
          </w:tcPr>
          <w:p w14:paraId="11459082" w14:textId="77777777" w:rsidR="0063171E" w:rsidRPr="0063171E" w:rsidRDefault="0063171E" w:rsidP="004031B1">
            <w:pPr>
              <w:jc w:val="center"/>
              <w:rPr>
                <w:sz w:val="22"/>
              </w:rPr>
            </w:pPr>
            <w:r w:rsidRPr="0063171E">
              <w:rPr>
                <w:sz w:val="22"/>
              </w:rPr>
              <w:t>11.68</w:t>
            </w:r>
          </w:p>
        </w:tc>
        <w:tc>
          <w:tcPr>
            <w:tcW w:w="1571" w:type="dxa"/>
          </w:tcPr>
          <w:p w14:paraId="34C59016" w14:textId="77777777" w:rsidR="0063171E" w:rsidRPr="0063171E" w:rsidRDefault="0063171E" w:rsidP="004031B1">
            <w:pPr>
              <w:jc w:val="center"/>
              <w:rPr>
                <w:sz w:val="22"/>
              </w:rPr>
            </w:pPr>
            <w:r w:rsidRPr="0063171E">
              <w:rPr>
                <w:sz w:val="22"/>
              </w:rPr>
              <w:t>.00</w:t>
            </w:r>
          </w:p>
        </w:tc>
        <w:tc>
          <w:tcPr>
            <w:tcW w:w="1570" w:type="dxa"/>
          </w:tcPr>
          <w:p w14:paraId="1A357310" w14:textId="77777777" w:rsidR="0063171E" w:rsidRPr="0063171E" w:rsidRDefault="0063171E" w:rsidP="004031B1">
            <w:pPr>
              <w:jc w:val="center"/>
              <w:rPr>
                <w:sz w:val="22"/>
              </w:rPr>
            </w:pPr>
            <w:r w:rsidRPr="0063171E">
              <w:rPr>
                <w:sz w:val="22"/>
              </w:rPr>
              <w:t>.50</w:t>
            </w:r>
          </w:p>
        </w:tc>
        <w:tc>
          <w:tcPr>
            <w:tcW w:w="1570" w:type="dxa"/>
          </w:tcPr>
          <w:p w14:paraId="0F8BE2D7" w14:textId="77777777" w:rsidR="0063171E" w:rsidRPr="0063171E" w:rsidRDefault="0063171E" w:rsidP="004031B1">
            <w:pPr>
              <w:jc w:val="center"/>
              <w:rPr>
                <w:sz w:val="22"/>
              </w:rPr>
            </w:pPr>
          </w:p>
        </w:tc>
        <w:tc>
          <w:tcPr>
            <w:tcW w:w="1569" w:type="dxa"/>
          </w:tcPr>
          <w:p w14:paraId="048A0429" w14:textId="77777777" w:rsidR="0063171E" w:rsidRPr="0063171E" w:rsidRDefault="0063171E" w:rsidP="004031B1">
            <w:pPr>
              <w:jc w:val="center"/>
              <w:rPr>
                <w:sz w:val="22"/>
              </w:rPr>
            </w:pPr>
          </w:p>
        </w:tc>
        <w:tc>
          <w:tcPr>
            <w:tcW w:w="1566" w:type="dxa"/>
          </w:tcPr>
          <w:p w14:paraId="3DCE5942" w14:textId="77777777" w:rsidR="0063171E" w:rsidRPr="0063171E" w:rsidRDefault="0063171E" w:rsidP="004031B1">
            <w:pPr>
              <w:jc w:val="center"/>
              <w:rPr>
                <w:sz w:val="22"/>
              </w:rPr>
            </w:pPr>
          </w:p>
        </w:tc>
        <w:tc>
          <w:tcPr>
            <w:tcW w:w="1083" w:type="dxa"/>
          </w:tcPr>
          <w:p w14:paraId="304313F1" w14:textId="77777777" w:rsidR="0063171E" w:rsidRPr="0063171E" w:rsidRDefault="0063171E" w:rsidP="004031B1">
            <w:pPr>
              <w:jc w:val="center"/>
              <w:rPr>
                <w:sz w:val="22"/>
              </w:rPr>
            </w:pPr>
          </w:p>
        </w:tc>
      </w:tr>
      <w:tr w:rsidR="0063171E" w14:paraId="321C9CA7" w14:textId="77777777" w:rsidTr="004031B1">
        <w:trPr>
          <w:trHeight w:val="315"/>
        </w:trPr>
        <w:tc>
          <w:tcPr>
            <w:tcW w:w="1176" w:type="dxa"/>
            <w:tcBorders>
              <w:bottom w:val="nil"/>
            </w:tcBorders>
          </w:tcPr>
          <w:p w14:paraId="5471D455" w14:textId="77777777" w:rsidR="0063171E" w:rsidRPr="0063171E" w:rsidRDefault="0063171E" w:rsidP="004031B1">
            <w:pPr>
              <w:rPr>
                <w:sz w:val="22"/>
              </w:rPr>
            </w:pPr>
            <w:r w:rsidRPr="0063171E">
              <w:rPr>
                <w:sz w:val="22"/>
              </w:rPr>
              <w:t>Gender</w:t>
            </w:r>
          </w:p>
        </w:tc>
        <w:tc>
          <w:tcPr>
            <w:tcW w:w="1565" w:type="dxa"/>
            <w:tcBorders>
              <w:bottom w:val="nil"/>
            </w:tcBorders>
          </w:tcPr>
          <w:p w14:paraId="2DEB94BA" w14:textId="77777777" w:rsidR="0063171E" w:rsidRPr="0063171E" w:rsidRDefault="0063171E" w:rsidP="004031B1">
            <w:pPr>
              <w:jc w:val="center"/>
              <w:rPr>
                <w:sz w:val="22"/>
              </w:rPr>
            </w:pPr>
            <w:r w:rsidRPr="0063171E">
              <w:rPr>
                <w:sz w:val="22"/>
              </w:rPr>
              <w:t>-.23</w:t>
            </w:r>
          </w:p>
        </w:tc>
        <w:tc>
          <w:tcPr>
            <w:tcW w:w="1571" w:type="dxa"/>
            <w:tcBorders>
              <w:bottom w:val="nil"/>
            </w:tcBorders>
          </w:tcPr>
          <w:p w14:paraId="41B560DD" w14:textId="77777777" w:rsidR="0063171E" w:rsidRPr="0063171E" w:rsidRDefault="0063171E" w:rsidP="004031B1">
            <w:pPr>
              <w:jc w:val="center"/>
              <w:rPr>
                <w:sz w:val="22"/>
              </w:rPr>
            </w:pPr>
            <w:r w:rsidRPr="0063171E">
              <w:rPr>
                <w:sz w:val="22"/>
              </w:rPr>
              <w:t>.81</w:t>
            </w:r>
          </w:p>
        </w:tc>
        <w:tc>
          <w:tcPr>
            <w:tcW w:w="1570" w:type="dxa"/>
            <w:tcBorders>
              <w:bottom w:val="nil"/>
            </w:tcBorders>
          </w:tcPr>
          <w:p w14:paraId="6651C816" w14:textId="77777777" w:rsidR="0063171E" w:rsidRPr="0063171E" w:rsidRDefault="0063171E" w:rsidP="004031B1">
            <w:pPr>
              <w:jc w:val="center"/>
              <w:rPr>
                <w:sz w:val="22"/>
              </w:rPr>
            </w:pPr>
            <w:r w:rsidRPr="0063171E">
              <w:rPr>
                <w:sz w:val="22"/>
              </w:rPr>
              <w:t>-.008</w:t>
            </w:r>
          </w:p>
        </w:tc>
        <w:tc>
          <w:tcPr>
            <w:tcW w:w="1570" w:type="dxa"/>
            <w:tcBorders>
              <w:bottom w:val="nil"/>
            </w:tcBorders>
          </w:tcPr>
          <w:p w14:paraId="6A75F0F8" w14:textId="77777777" w:rsidR="0063171E" w:rsidRPr="0063171E" w:rsidRDefault="0063171E" w:rsidP="004031B1">
            <w:pPr>
              <w:jc w:val="center"/>
              <w:rPr>
                <w:sz w:val="22"/>
              </w:rPr>
            </w:pPr>
          </w:p>
        </w:tc>
        <w:tc>
          <w:tcPr>
            <w:tcW w:w="1569" w:type="dxa"/>
            <w:tcBorders>
              <w:bottom w:val="nil"/>
            </w:tcBorders>
          </w:tcPr>
          <w:p w14:paraId="49AA5966" w14:textId="77777777" w:rsidR="0063171E" w:rsidRPr="0063171E" w:rsidRDefault="0063171E" w:rsidP="004031B1">
            <w:pPr>
              <w:jc w:val="center"/>
              <w:rPr>
                <w:sz w:val="22"/>
              </w:rPr>
            </w:pPr>
          </w:p>
        </w:tc>
        <w:tc>
          <w:tcPr>
            <w:tcW w:w="1566" w:type="dxa"/>
            <w:tcBorders>
              <w:bottom w:val="nil"/>
            </w:tcBorders>
          </w:tcPr>
          <w:p w14:paraId="273468D6" w14:textId="77777777" w:rsidR="0063171E" w:rsidRPr="0063171E" w:rsidRDefault="0063171E" w:rsidP="004031B1">
            <w:pPr>
              <w:jc w:val="center"/>
              <w:rPr>
                <w:sz w:val="22"/>
              </w:rPr>
            </w:pPr>
          </w:p>
        </w:tc>
        <w:tc>
          <w:tcPr>
            <w:tcW w:w="1083" w:type="dxa"/>
            <w:tcBorders>
              <w:bottom w:val="nil"/>
            </w:tcBorders>
          </w:tcPr>
          <w:p w14:paraId="20A697DC" w14:textId="77777777" w:rsidR="0063171E" w:rsidRPr="0063171E" w:rsidRDefault="0063171E" w:rsidP="004031B1">
            <w:pPr>
              <w:jc w:val="center"/>
              <w:rPr>
                <w:sz w:val="22"/>
              </w:rPr>
            </w:pPr>
          </w:p>
        </w:tc>
      </w:tr>
      <w:tr w:rsidR="0063171E" w14:paraId="47C1D7F4" w14:textId="77777777" w:rsidTr="004031B1">
        <w:trPr>
          <w:trHeight w:val="252"/>
        </w:trPr>
        <w:tc>
          <w:tcPr>
            <w:tcW w:w="1176" w:type="dxa"/>
            <w:tcBorders>
              <w:top w:val="nil"/>
              <w:bottom w:val="single" w:sz="4" w:space="0" w:color="auto"/>
            </w:tcBorders>
          </w:tcPr>
          <w:p w14:paraId="0EB28252" w14:textId="77777777" w:rsidR="0063171E" w:rsidRPr="0063171E" w:rsidRDefault="0063171E" w:rsidP="004031B1">
            <w:pPr>
              <w:rPr>
                <w:sz w:val="22"/>
              </w:rPr>
            </w:pPr>
            <w:r w:rsidRPr="0063171E">
              <w:rPr>
                <w:sz w:val="22"/>
              </w:rPr>
              <w:t>Race</w:t>
            </w:r>
          </w:p>
        </w:tc>
        <w:tc>
          <w:tcPr>
            <w:tcW w:w="1565" w:type="dxa"/>
            <w:tcBorders>
              <w:top w:val="nil"/>
              <w:bottom w:val="single" w:sz="4" w:space="0" w:color="auto"/>
            </w:tcBorders>
          </w:tcPr>
          <w:p w14:paraId="713E3A7C" w14:textId="77777777" w:rsidR="0063171E" w:rsidRPr="0063171E" w:rsidRDefault="0063171E" w:rsidP="004031B1">
            <w:pPr>
              <w:jc w:val="center"/>
              <w:rPr>
                <w:sz w:val="22"/>
              </w:rPr>
            </w:pPr>
            <w:r w:rsidRPr="0063171E">
              <w:rPr>
                <w:sz w:val="22"/>
              </w:rPr>
              <w:t>-1.59</w:t>
            </w:r>
          </w:p>
        </w:tc>
        <w:tc>
          <w:tcPr>
            <w:tcW w:w="1571" w:type="dxa"/>
            <w:tcBorders>
              <w:top w:val="nil"/>
              <w:bottom w:val="single" w:sz="4" w:space="0" w:color="auto"/>
            </w:tcBorders>
          </w:tcPr>
          <w:p w14:paraId="7B5697D0" w14:textId="77777777" w:rsidR="0063171E" w:rsidRPr="0063171E" w:rsidRDefault="0063171E" w:rsidP="004031B1">
            <w:pPr>
              <w:jc w:val="center"/>
              <w:rPr>
                <w:sz w:val="22"/>
              </w:rPr>
            </w:pPr>
            <w:r w:rsidRPr="0063171E">
              <w:rPr>
                <w:sz w:val="22"/>
              </w:rPr>
              <w:t>.11</w:t>
            </w:r>
          </w:p>
        </w:tc>
        <w:tc>
          <w:tcPr>
            <w:tcW w:w="1570" w:type="dxa"/>
            <w:tcBorders>
              <w:top w:val="nil"/>
              <w:bottom w:val="single" w:sz="4" w:space="0" w:color="auto"/>
            </w:tcBorders>
          </w:tcPr>
          <w:p w14:paraId="440AEEA3" w14:textId="77777777" w:rsidR="0063171E" w:rsidRPr="0063171E" w:rsidRDefault="0063171E" w:rsidP="004031B1">
            <w:pPr>
              <w:jc w:val="center"/>
              <w:rPr>
                <w:sz w:val="22"/>
              </w:rPr>
            </w:pPr>
            <w:r w:rsidRPr="0063171E">
              <w:rPr>
                <w:sz w:val="22"/>
              </w:rPr>
              <w:t>-.05</w:t>
            </w:r>
          </w:p>
        </w:tc>
        <w:tc>
          <w:tcPr>
            <w:tcW w:w="1570" w:type="dxa"/>
            <w:tcBorders>
              <w:top w:val="nil"/>
              <w:bottom w:val="single" w:sz="4" w:space="0" w:color="auto"/>
            </w:tcBorders>
          </w:tcPr>
          <w:p w14:paraId="7271C897" w14:textId="77777777" w:rsidR="0063171E" w:rsidRPr="0063171E" w:rsidRDefault="0063171E" w:rsidP="004031B1">
            <w:pPr>
              <w:jc w:val="center"/>
              <w:rPr>
                <w:sz w:val="22"/>
              </w:rPr>
            </w:pPr>
          </w:p>
        </w:tc>
        <w:tc>
          <w:tcPr>
            <w:tcW w:w="1569" w:type="dxa"/>
            <w:tcBorders>
              <w:top w:val="nil"/>
              <w:bottom w:val="single" w:sz="4" w:space="0" w:color="auto"/>
            </w:tcBorders>
          </w:tcPr>
          <w:p w14:paraId="12293FD8" w14:textId="77777777" w:rsidR="0063171E" w:rsidRPr="0063171E" w:rsidRDefault="0063171E" w:rsidP="004031B1">
            <w:pPr>
              <w:jc w:val="center"/>
              <w:rPr>
                <w:sz w:val="22"/>
              </w:rPr>
            </w:pPr>
          </w:p>
        </w:tc>
        <w:tc>
          <w:tcPr>
            <w:tcW w:w="1566" w:type="dxa"/>
            <w:tcBorders>
              <w:top w:val="nil"/>
              <w:bottom w:val="single" w:sz="4" w:space="0" w:color="auto"/>
            </w:tcBorders>
          </w:tcPr>
          <w:p w14:paraId="53830607" w14:textId="77777777" w:rsidR="0063171E" w:rsidRPr="0063171E" w:rsidRDefault="0063171E" w:rsidP="004031B1">
            <w:pPr>
              <w:jc w:val="center"/>
              <w:rPr>
                <w:sz w:val="22"/>
              </w:rPr>
            </w:pPr>
          </w:p>
        </w:tc>
        <w:tc>
          <w:tcPr>
            <w:tcW w:w="1083" w:type="dxa"/>
            <w:tcBorders>
              <w:top w:val="nil"/>
              <w:bottom w:val="single" w:sz="4" w:space="0" w:color="auto"/>
            </w:tcBorders>
          </w:tcPr>
          <w:p w14:paraId="648B1C19" w14:textId="77777777" w:rsidR="0063171E" w:rsidRPr="0063171E" w:rsidRDefault="0063171E" w:rsidP="004031B1">
            <w:pPr>
              <w:jc w:val="center"/>
              <w:rPr>
                <w:sz w:val="22"/>
              </w:rPr>
            </w:pPr>
          </w:p>
        </w:tc>
      </w:tr>
    </w:tbl>
    <w:p w14:paraId="7286828E" w14:textId="77777777" w:rsidR="0063171E" w:rsidRDefault="0063171E" w:rsidP="0063171E"/>
    <w:p w14:paraId="0366A05B" w14:textId="77777777" w:rsidR="00501802" w:rsidRDefault="00501802" w:rsidP="0063171E"/>
    <w:p w14:paraId="3068712D" w14:textId="000244DB" w:rsidR="0063171E" w:rsidRDefault="00E72361" w:rsidP="00501802">
      <w:r>
        <w:rPr>
          <w:i/>
        </w:rPr>
        <w:t xml:space="preserve">Table </w:t>
      </w:r>
      <w:r w:rsidR="00501802">
        <w:rPr>
          <w:i/>
        </w:rPr>
        <w:t>4</w:t>
      </w:r>
      <w:r w:rsidR="00774647">
        <w:rPr>
          <w:i/>
        </w:rPr>
        <w:t>6</w:t>
      </w:r>
      <w:r w:rsidR="0063171E" w:rsidRPr="0026049F">
        <w:rPr>
          <w:i/>
        </w:rPr>
        <w:t>.</w:t>
      </w:r>
      <w:r w:rsidR="0063171E">
        <w:t xml:space="preserve"> </w:t>
      </w:r>
      <w:r w:rsidR="0063171E">
        <w:rPr>
          <w:color w:val="000000"/>
        </w:rPr>
        <w:t xml:space="preserve">Antecedents of </w:t>
      </w:r>
      <w:r w:rsidR="0063171E">
        <w:rPr>
          <w:color w:val="000000"/>
        </w:rPr>
        <w:t>dedication</w:t>
      </w:r>
      <w:r w:rsidR="0063171E">
        <w:rPr>
          <w:color w:val="000000"/>
        </w:rPr>
        <w:t xml:space="preserve"> in the political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222"/>
        <w:gridCol w:w="1137"/>
        <w:gridCol w:w="1137"/>
        <w:gridCol w:w="1269"/>
        <w:gridCol w:w="1224"/>
        <w:gridCol w:w="1134"/>
        <w:gridCol w:w="1054"/>
      </w:tblGrid>
      <w:tr w:rsidR="0063171E" w14:paraId="4F15D98C" w14:textId="77777777" w:rsidTr="004031B1">
        <w:trPr>
          <w:trHeight w:val="341"/>
        </w:trPr>
        <w:tc>
          <w:tcPr>
            <w:tcW w:w="1176" w:type="dxa"/>
            <w:tcBorders>
              <w:top w:val="single" w:sz="4" w:space="0" w:color="auto"/>
            </w:tcBorders>
          </w:tcPr>
          <w:p w14:paraId="31CA886A" w14:textId="77777777" w:rsidR="0063171E" w:rsidRPr="0063171E" w:rsidRDefault="0063171E" w:rsidP="004031B1">
            <w:pPr>
              <w:widowControl w:val="0"/>
              <w:autoSpaceDE w:val="0"/>
              <w:autoSpaceDN w:val="0"/>
              <w:adjustRightInd w:val="0"/>
              <w:jc w:val="center"/>
              <w:rPr>
                <w:bCs/>
                <w:color w:val="000000"/>
                <w:sz w:val="22"/>
              </w:rPr>
            </w:pPr>
          </w:p>
        </w:tc>
        <w:tc>
          <w:tcPr>
            <w:tcW w:w="10494" w:type="dxa"/>
            <w:gridSpan w:val="7"/>
            <w:tcBorders>
              <w:top w:val="single" w:sz="4" w:space="0" w:color="auto"/>
            </w:tcBorders>
          </w:tcPr>
          <w:p w14:paraId="41E025C5"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Antecedents of dedication regression (political)</w:t>
            </w:r>
          </w:p>
        </w:tc>
      </w:tr>
      <w:tr w:rsidR="0063171E" w14:paraId="572CCE64" w14:textId="77777777" w:rsidTr="004031B1">
        <w:trPr>
          <w:trHeight w:val="449"/>
        </w:trPr>
        <w:tc>
          <w:tcPr>
            <w:tcW w:w="1176" w:type="dxa"/>
          </w:tcPr>
          <w:p w14:paraId="1447A7AE" w14:textId="77777777" w:rsidR="0063171E" w:rsidRPr="0063171E" w:rsidRDefault="0063171E" w:rsidP="004031B1">
            <w:pPr>
              <w:jc w:val="center"/>
              <w:rPr>
                <w:sz w:val="22"/>
              </w:rPr>
            </w:pPr>
          </w:p>
        </w:tc>
        <w:tc>
          <w:tcPr>
            <w:tcW w:w="1565" w:type="dxa"/>
            <w:tcBorders>
              <w:top w:val="single" w:sz="4" w:space="0" w:color="auto"/>
              <w:bottom w:val="single" w:sz="4" w:space="0" w:color="auto"/>
            </w:tcBorders>
          </w:tcPr>
          <w:p w14:paraId="1BF86D32"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t</w:t>
            </w:r>
          </w:p>
        </w:tc>
        <w:tc>
          <w:tcPr>
            <w:tcW w:w="1571" w:type="dxa"/>
            <w:tcBorders>
              <w:top w:val="single" w:sz="4" w:space="0" w:color="auto"/>
              <w:bottom w:val="single" w:sz="4" w:space="0" w:color="auto"/>
            </w:tcBorders>
          </w:tcPr>
          <w:p w14:paraId="2481C65F"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p</w:t>
            </w:r>
          </w:p>
          <w:p w14:paraId="21A3EEA0" w14:textId="77777777" w:rsidR="0063171E" w:rsidRPr="0063171E" w:rsidRDefault="0063171E" w:rsidP="004031B1">
            <w:pPr>
              <w:jc w:val="center"/>
              <w:rPr>
                <w:sz w:val="22"/>
              </w:rPr>
            </w:pPr>
          </w:p>
        </w:tc>
        <w:tc>
          <w:tcPr>
            <w:tcW w:w="1570" w:type="dxa"/>
            <w:tcBorders>
              <w:top w:val="single" w:sz="4" w:space="0" w:color="auto"/>
              <w:bottom w:val="single" w:sz="4" w:space="0" w:color="auto"/>
            </w:tcBorders>
          </w:tcPr>
          <w:p w14:paraId="290627E0"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β</w:t>
            </w:r>
          </w:p>
        </w:tc>
        <w:tc>
          <w:tcPr>
            <w:tcW w:w="1570" w:type="dxa"/>
            <w:tcBorders>
              <w:top w:val="single" w:sz="4" w:space="0" w:color="auto"/>
              <w:bottom w:val="single" w:sz="4" w:space="0" w:color="auto"/>
            </w:tcBorders>
          </w:tcPr>
          <w:p w14:paraId="6C34753E"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F</w:t>
            </w:r>
          </w:p>
          <w:p w14:paraId="3382C68F" w14:textId="77777777" w:rsidR="0063171E" w:rsidRPr="0063171E" w:rsidRDefault="0063171E" w:rsidP="004031B1">
            <w:pPr>
              <w:jc w:val="center"/>
              <w:rPr>
                <w:sz w:val="22"/>
              </w:rPr>
            </w:pPr>
          </w:p>
        </w:tc>
        <w:tc>
          <w:tcPr>
            <w:tcW w:w="1569" w:type="dxa"/>
            <w:tcBorders>
              <w:top w:val="single" w:sz="4" w:space="0" w:color="auto"/>
              <w:bottom w:val="single" w:sz="4" w:space="0" w:color="auto"/>
            </w:tcBorders>
          </w:tcPr>
          <w:p w14:paraId="3B081951" w14:textId="77777777" w:rsidR="0063171E" w:rsidRPr="0063171E" w:rsidRDefault="0063171E" w:rsidP="004031B1">
            <w:pPr>
              <w:jc w:val="center"/>
              <w:rPr>
                <w:sz w:val="22"/>
              </w:rPr>
            </w:pPr>
            <w:proofErr w:type="spellStart"/>
            <w:r w:rsidRPr="0063171E">
              <w:rPr>
                <w:sz w:val="22"/>
              </w:rPr>
              <w:t>df</w:t>
            </w:r>
            <w:proofErr w:type="spellEnd"/>
          </w:p>
        </w:tc>
        <w:tc>
          <w:tcPr>
            <w:tcW w:w="1566" w:type="dxa"/>
            <w:tcBorders>
              <w:top w:val="single" w:sz="4" w:space="0" w:color="auto"/>
              <w:bottom w:val="single" w:sz="4" w:space="0" w:color="auto"/>
            </w:tcBorders>
          </w:tcPr>
          <w:p w14:paraId="40C00933" w14:textId="77777777" w:rsidR="0063171E" w:rsidRPr="0063171E" w:rsidRDefault="0063171E" w:rsidP="004031B1">
            <w:pPr>
              <w:jc w:val="center"/>
              <w:rPr>
                <w:sz w:val="22"/>
              </w:rPr>
            </w:pPr>
            <w:r w:rsidRPr="0063171E">
              <w:rPr>
                <w:sz w:val="22"/>
              </w:rPr>
              <w:t>p</w:t>
            </w:r>
          </w:p>
        </w:tc>
        <w:tc>
          <w:tcPr>
            <w:tcW w:w="1083" w:type="dxa"/>
            <w:tcBorders>
              <w:top w:val="single" w:sz="4" w:space="0" w:color="auto"/>
              <w:bottom w:val="single" w:sz="4" w:space="0" w:color="auto"/>
            </w:tcBorders>
          </w:tcPr>
          <w:p w14:paraId="222DBC07"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Adjusted R2</w:t>
            </w:r>
          </w:p>
          <w:p w14:paraId="4F930B7E" w14:textId="77777777" w:rsidR="0063171E" w:rsidRPr="0063171E" w:rsidRDefault="0063171E" w:rsidP="004031B1">
            <w:pPr>
              <w:rPr>
                <w:sz w:val="22"/>
              </w:rPr>
            </w:pPr>
          </w:p>
        </w:tc>
      </w:tr>
      <w:tr w:rsidR="0063171E" w14:paraId="364D9934" w14:textId="77777777" w:rsidTr="004031B1">
        <w:tc>
          <w:tcPr>
            <w:tcW w:w="1176" w:type="dxa"/>
          </w:tcPr>
          <w:p w14:paraId="6CF6C890" w14:textId="77777777" w:rsidR="0063171E" w:rsidRPr="0063171E" w:rsidRDefault="0063171E" w:rsidP="004031B1">
            <w:pPr>
              <w:rPr>
                <w:sz w:val="22"/>
              </w:rPr>
            </w:pPr>
            <w:r w:rsidRPr="0063171E">
              <w:rPr>
                <w:sz w:val="22"/>
              </w:rPr>
              <w:t>Dedication</w:t>
            </w:r>
          </w:p>
        </w:tc>
        <w:tc>
          <w:tcPr>
            <w:tcW w:w="1565" w:type="dxa"/>
            <w:tcBorders>
              <w:top w:val="single" w:sz="4" w:space="0" w:color="auto"/>
            </w:tcBorders>
          </w:tcPr>
          <w:p w14:paraId="52792E47" w14:textId="77777777" w:rsidR="0063171E" w:rsidRPr="0063171E" w:rsidRDefault="0063171E" w:rsidP="004031B1">
            <w:pPr>
              <w:jc w:val="center"/>
              <w:rPr>
                <w:sz w:val="22"/>
              </w:rPr>
            </w:pPr>
          </w:p>
        </w:tc>
        <w:tc>
          <w:tcPr>
            <w:tcW w:w="1571" w:type="dxa"/>
            <w:tcBorders>
              <w:top w:val="single" w:sz="4" w:space="0" w:color="auto"/>
            </w:tcBorders>
          </w:tcPr>
          <w:p w14:paraId="0DF13E46" w14:textId="77777777" w:rsidR="0063171E" w:rsidRPr="0063171E" w:rsidRDefault="0063171E" w:rsidP="004031B1">
            <w:pPr>
              <w:jc w:val="center"/>
              <w:rPr>
                <w:sz w:val="22"/>
              </w:rPr>
            </w:pPr>
          </w:p>
        </w:tc>
        <w:tc>
          <w:tcPr>
            <w:tcW w:w="1570" w:type="dxa"/>
            <w:tcBorders>
              <w:top w:val="single" w:sz="4" w:space="0" w:color="auto"/>
            </w:tcBorders>
          </w:tcPr>
          <w:p w14:paraId="7AEECD28" w14:textId="77777777" w:rsidR="0063171E" w:rsidRPr="0063171E" w:rsidRDefault="0063171E" w:rsidP="004031B1">
            <w:pPr>
              <w:jc w:val="center"/>
              <w:rPr>
                <w:sz w:val="22"/>
              </w:rPr>
            </w:pPr>
          </w:p>
        </w:tc>
        <w:tc>
          <w:tcPr>
            <w:tcW w:w="1570" w:type="dxa"/>
            <w:tcBorders>
              <w:top w:val="single" w:sz="4" w:space="0" w:color="auto"/>
            </w:tcBorders>
          </w:tcPr>
          <w:p w14:paraId="36416D8B" w14:textId="77777777" w:rsidR="0063171E" w:rsidRPr="0063171E" w:rsidRDefault="0063171E" w:rsidP="004031B1">
            <w:pPr>
              <w:jc w:val="center"/>
              <w:rPr>
                <w:sz w:val="22"/>
              </w:rPr>
            </w:pPr>
          </w:p>
        </w:tc>
        <w:tc>
          <w:tcPr>
            <w:tcW w:w="1569" w:type="dxa"/>
            <w:tcBorders>
              <w:top w:val="single" w:sz="4" w:space="0" w:color="auto"/>
            </w:tcBorders>
          </w:tcPr>
          <w:p w14:paraId="07144AA3" w14:textId="77777777" w:rsidR="0063171E" w:rsidRPr="0063171E" w:rsidRDefault="0063171E" w:rsidP="004031B1">
            <w:pPr>
              <w:jc w:val="center"/>
              <w:rPr>
                <w:sz w:val="22"/>
              </w:rPr>
            </w:pPr>
          </w:p>
        </w:tc>
        <w:tc>
          <w:tcPr>
            <w:tcW w:w="1566" w:type="dxa"/>
            <w:tcBorders>
              <w:top w:val="single" w:sz="4" w:space="0" w:color="auto"/>
            </w:tcBorders>
          </w:tcPr>
          <w:p w14:paraId="307FFA3A" w14:textId="77777777" w:rsidR="0063171E" w:rsidRPr="0063171E" w:rsidRDefault="0063171E" w:rsidP="004031B1">
            <w:pPr>
              <w:jc w:val="center"/>
              <w:rPr>
                <w:sz w:val="22"/>
              </w:rPr>
            </w:pPr>
          </w:p>
        </w:tc>
        <w:tc>
          <w:tcPr>
            <w:tcW w:w="1083" w:type="dxa"/>
            <w:tcBorders>
              <w:top w:val="single" w:sz="4" w:space="0" w:color="auto"/>
            </w:tcBorders>
          </w:tcPr>
          <w:p w14:paraId="38AF4096" w14:textId="77777777" w:rsidR="0063171E" w:rsidRPr="0063171E" w:rsidRDefault="0063171E" w:rsidP="004031B1">
            <w:pPr>
              <w:jc w:val="center"/>
              <w:rPr>
                <w:sz w:val="22"/>
              </w:rPr>
            </w:pPr>
          </w:p>
        </w:tc>
      </w:tr>
      <w:tr w:rsidR="0063171E" w14:paraId="69482514" w14:textId="77777777" w:rsidTr="004031B1">
        <w:tc>
          <w:tcPr>
            <w:tcW w:w="1176" w:type="dxa"/>
          </w:tcPr>
          <w:p w14:paraId="59FB2A25" w14:textId="77777777" w:rsidR="0063171E" w:rsidRPr="0063171E" w:rsidRDefault="0063171E" w:rsidP="004031B1">
            <w:pPr>
              <w:rPr>
                <w:sz w:val="22"/>
              </w:rPr>
            </w:pPr>
            <w:r w:rsidRPr="0063171E">
              <w:rPr>
                <w:sz w:val="22"/>
              </w:rPr>
              <w:t>Overall</w:t>
            </w:r>
          </w:p>
        </w:tc>
        <w:tc>
          <w:tcPr>
            <w:tcW w:w="1565" w:type="dxa"/>
          </w:tcPr>
          <w:p w14:paraId="138CA782" w14:textId="77777777" w:rsidR="0063171E" w:rsidRPr="0063171E" w:rsidRDefault="0063171E" w:rsidP="004031B1">
            <w:pPr>
              <w:jc w:val="center"/>
              <w:rPr>
                <w:sz w:val="22"/>
              </w:rPr>
            </w:pPr>
          </w:p>
        </w:tc>
        <w:tc>
          <w:tcPr>
            <w:tcW w:w="1571" w:type="dxa"/>
          </w:tcPr>
          <w:p w14:paraId="1602E671" w14:textId="77777777" w:rsidR="0063171E" w:rsidRPr="0063171E" w:rsidRDefault="0063171E" w:rsidP="004031B1">
            <w:pPr>
              <w:jc w:val="center"/>
              <w:rPr>
                <w:sz w:val="22"/>
              </w:rPr>
            </w:pPr>
          </w:p>
        </w:tc>
        <w:tc>
          <w:tcPr>
            <w:tcW w:w="1570" w:type="dxa"/>
          </w:tcPr>
          <w:p w14:paraId="084F4A15" w14:textId="77777777" w:rsidR="0063171E" w:rsidRPr="0063171E" w:rsidRDefault="0063171E" w:rsidP="004031B1">
            <w:pPr>
              <w:jc w:val="center"/>
              <w:rPr>
                <w:sz w:val="22"/>
              </w:rPr>
            </w:pPr>
          </w:p>
        </w:tc>
        <w:tc>
          <w:tcPr>
            <w:tcW w:w="1570" w:type="dxa"/>
          </w:tcPr>
          <w:p w14:paraId="64D9B09D" w14:textId="77777777" w:rsidR="0063171E" w:rsidRPr="0063171E" w:rsidRDefault="0063171E" w:rsidP="004031B1">
            <w:pPr>
              <w:jc w:val="center"/>
              <w:rPr>
                <w:sz w:val="22"/>
              </w:rPr>
            </w:pPr>
            <w:r w:rsidRPr="0063171E">
              <w:rPr>
                <w:sz w:val="22"/>
              </w:rPr>
              <w:t>218.84</w:t>
            </w:r>
          </w:p>
        </w:tc>
        <w:tc>
          <w:tcPr>
            <w:tcW w:w="1569" w:type="dxa"/>
          </w:tcPr>
          <w:p w14:paraId="0E595E97" w14:textId="77777777" w:rsidR="0063171E" w:rsidRPr="0063171E" w:rsidRDefault="0063171E" w:rsidP="004031B1">
            <w:pPr>
              <w:jc w:val="center"/>
              <w:rPr>
                <w:sz w:val="22"/>
              </w:rPr>
            </w:pPr>
            <w:r w:rsidRPr="0063171E">
              <w:rPr>
                <w:sz w:val="22"/>
              </w:rPr>
              <w:t>4,221</w:t>
            </w:r>
          </w:p>
        </w:tc>
        <w:tc>
          <w:tcPr>
            <w:tcW w:w="1566" w:type="dxa"/>
          </w:tcPr>
          <w:p w14:paraId="158E7B62" w14:textId="77777777" w:rsidR="0063171E" w:rsidRPr="0063171E" w:rsidRDefault="0063171E" w:rsidP="004031B1">
            <w:pPr>
              <w:jc w:val="center"/>
              <w:rPr>
                <w:sz w:val="22"/>
              </w:rPr>
            </w:pPr>
            <w:r w:rsidRPr="0063171E">
              <w:rPr>
                <w:sz w:val="22"/>
              </w:rPr>
              <w:t>.00</w:t>
            </w:r>
          </w:p>
        </w:tc>
        <w:tc>
          <w:tcPr>
            <w:tcW w:w="1083" w:type="dxa"/>
          </w:tcPr>
          <w:p w14:paraId="16201EBE" w14:textId="77777777" w:rsidR="0063171E" w:rsidRPr="0063171E" w:rsidRDefault="0063171E" w:rsidP="004031B1">
            <w:pPr>
              <w:jc w:val="center"/>
              <w:rPr>
                <w:sz w:val="22"/>
              </w:rPr>
            </w:pPr>
            <w:r w:rsidRPr="0063171E">
              <w:rPr>
                <w:sz w:val="22"/>
              </w:rPr>
              <w:t>.79</w:t>
            </w:r>
          </w:p>
        </w:tc>
      </w:tr>
      <w:tr w:rsidR="0063171E" w14:paraId="37FFDCF8" w14:textId="77777777" w:rsidTr="004031B1">
        <w:tc>
          <w:tcPr>
            <w:tcW w:w="1176" w:type="dxa"/>
          </w:tcPr>
          <w:p w14:paraId="0FC36A1A" w14:textId="77777777" w:rsidR="0063171E" w:rsidRPr="0063171E" w:rsidRDefault="0063171E" w:rsidP="004031B1">
            <w:pPr>
              <w:rPr>
                <w:sz w:val="22"/>
              </w:rPr>
            </w:pPr>
            <w:r w:rsidRPr="0063171E">
              <w:rPr>
                <w:sz w:val="22"/>
              </w:rPr>
              <w:t>Sym.</w:t>
            </w:r>
          </w:p>
        </w:tc>
        <w:tc>
          <w:tcPr>
            <w:tcW w:w="1565" w:type="dxa"/>
          </w:tcPr>
          <w:p w14:paraId="56CA2842" w14:textId="77777777" w:rsidR="0063171E" w:rsidRPr="0063171E" w:rsidRDefault="0063171E" w:rsidP="004031B1">
            <w:pPr>
              <w:jc w:val="center"/>
              <w:rPr>
                <w:sz w:val="22"/>
              </w:rPr>
            </w:pPr>
            <w:r w:rsidRPr="0063171E">
              <w:rPr>
                <w:sz w:val="22"/>
              </w:rPr>
              <w:t>5.99</w:t>
            </w:r>
          </w:p>
        </w:tc>
        <w:tc>
          <w:tcPr>
            <w:tcW w:w="1571" w:type="dxa"/>
          </w:tcPr>
          <w:p w14:paraId="24774A63" w14:textId="77777777" w:rsidR="0063171E" w:rsidRPr="0063171E" w:rsidRDefault="0063171E" w:rsidP="004031B1">
            <w:pPr>
              <w:jc w:val="center"/>
              <w:rPr>
                <w:sz w:val="22"/>
              </w:rPr>
            </w:pPr>
            <w:r w:rsidRPr="0063171E">
              <w:rPr>
                <w:sz w:val="22"/>
              </w:rPr>
              <w:t>.00</w:t>
            </w:r>
          </w:p>
        </w:tc>
        <w:tc>
          <w:tcPr>
            <w:tcW w:w="1570" w:type="dxa"/>
          </w:tcPr>
          <w:p w14:paraId="0F6D8CB6" w14:textId="77777777" w:rsidR="0063171E" w:rsidRPr="0063171E" w:rsidRDefault="0063171E" w:rsidP="004031B1">
            <w:pPr>
              <w:jc w:val="center"/>
              <w:rPr>
                <w:sz w:val="22"/>
              </w:rPr>
            </w:pPr>
            <w:r w:rsidRPr="0063171E">
              <w:rPr>
                <w:sz w:val="22"/>
              </w:rPr>
              <w:t>.22</w:t>
            </w:r>
          </w:p>
        </w:tc>
        <w:tc>
          <w:tcPr>
            <w:tcW w:w="1570" w:type="dxa"/>
          </w:tcPr>
          <w:p w14:paraId="78BBE64C" w14:textId="77777777" w:rsidR="0063171E" w:rsidRPr="0063171E" w:rsidRDefault="0063171E" w:rsidP="004031B1">
            <w:pPr>
              <w:jc w:val="center"/>
              <w:rPr>
                <w:sz w:val="22"/>
              </w:rPr>
            </w:pPr>
          </w:p>
        </w:tc>
        <w:tc>
          <w:tcPr>
            <w:tcW w:w="1569" w:type="dxa"/>
          </w:tcPr>
          <w:p w14:paraId="5B7EFD0D" w14:textId="77777777" w:rsidR="0063171E" w:rsidRPr="0063171E" w:rsidRDefault="0063171E" w:rsidP="004031B1">
            <w:pPr>
              <w:jc w:val="center"/>
              <w:rPr>
                <w:sz w:val="22"/>
              </w:rPr>
            </w:pPr>
          </w:p>
        </w:tc>
        <w:tc>
          <w:tcPr>
            <w:tcW w:w="1566" w:type="dxa"/>
          </w:tcPr>
          <w:p w14:paraId="31BEB6E9" w14:textId="77777777" w:rsidR="0063171E" w:rsidRPr="0063171E" w:rsidRDefault="0063171E" w:rsidP="004031B1">
            <w:pPr>
              <w:jc w:val="center"/>
              <w:rPr>
                <w:sz w:val="22"/>
              </w:rPr>
            </w:pPr>
          </w:p>
        </w:tc>
        <w:tc>
          <w:tcPr>
            <w:tcW w:w="1083" w:type="dxa"/>
          </w:tcPr>
          <w:p w14:paraId="7C7BE4A7" w14:textId="77777777" w:rsidR="0063171E" w:rsidRPr="0063171E" w:rsidRDefault="0063171E" w:rsidP="004031B1">
            <w:pPr>
              <w:jc w:val="center"/>
              <w:rPr>
                <w:sz w:val="22"/>
              </w:rPr>
            </w:pPr>
          </w:p>
        </w:tc>
      </w:tr>
      <w:tr w:rsidR="0063171E" w14:paraId="2DA80DB8" w14:textId="77777777" w:rsidTr="004031B1">
        <w:tc>
          <w:tcPr>
            <w:tcW w:w="1176" w:type="dxa"/>
          </w:tcPr>
          <w:p w14:paraId="6DCCEB23" w14:textId="77777777" w:rsidR="0063171E" w:rsidRPr="0063171E" w:rsidRDefault="0063171E" w:rsidP="004031B1">
            <w:pPr>
              <w:rPr>
                <w:sz w:val="22"/>
              </w:rPr>
            </w:pPr>
            <w:r w:rsidRPr="0063171E">
              <w:rPr>
                <w:sz w:val="22"/>
              </w:rPr>
              <w:t>Inclusion</w:t>
            </w:r>
          </w:p>
        </w:tc>
        <w:tc>
          <w:tcPr>
            <w:tcW w:w="1565" w:type="dxa"/>
          </w:tcPr>
          <w:p w14:paraId="69657DC5" w14:textId="77777777" w:rsidR="0063171E" w:rsidRPr="0063171E" w:rsidRDefault="0063171E" w:rsidP="004031B1">
            <w:pPr>
              <w:jc w:val="center"/>
              <w:rPr>
                <w:sz w:val="22"/>
              </w:rPr>
            </w:pPr>
            <w:r w:rsidRPr="0063171E">
              <w:rPr>
                <w:sz w:val="22"/>
              </w:rPr>
              <w:t>20.39</w:t>
            </w:r>
          </w:p>
        </w:tc>
        <w:tc>
          <w:tcPr>
            <w:tcW w:w="1571" w:type="dxa"/>
          </w:tcPr>
          <w:p w14:paraId="7596E9AC" w14:textId="77777777" w:rsidR="0063171E" w:rsidRPr="0063171E" w:rsidRDefault="0063171E" w:rsidP="004031B1">
            <w:pPr>
              <w:jc w:val="center"/>
              <w:rPr>
                <w:sz w:val="22"/>
              </w:rPr>
            </w:pPr>
            <w:r w:rsidRPr="0063171E">
              <w:rPr>
                <w:sz w:val="22"/>
              </w:rPr>
              <w:t>.00</w:t>
            </w:r>
          </w:p>
        </w:tc>
        <w:tc>
          <w:tcPr>
            <w:tcW w:w="1570" w:type="dxa"/>
          </w:tcPr>
          <w:p w14:paraId="398F5608" w14:textId="77777777" w:rsidR="0063171E" w:rsidRPr="0063171E" w:rsidRDefault="0063171E" w:rsidP="004031B1">
            <w:pPr>
              <w:jc w:val="center"/>
              <w:rPr>
                <w:sz w:val="22"/>
              </w:rPr>
            </w:pPr>
            <w:r w:rsidRPr="0063171E">
              <w:rPr>
                <w:sz w:val="22"/>
              </w:rPr>
              <w:t>.75</w:t>
            </w:r>
          </w:p>
        </w:tc>
        <w:tc>
          <w:tcPr>
            <w:tcW w:w="1570" w:type="dxa"/>
          </w:tcPr>
          <w:p w14:paraId="4AE45622" w14:textId="77777777" w:rsidR="0063171E" w:rsidRPr="0063171E" w:rsidRDefault="0063171E" w:rsidP="004031B1">
            <w:pPr>
              <w:jc w:val="center"/>
              <w:rPr>
                <w:sz w:val="22"/>
              </w:rPr>
            </w:pPr>
          </w:p>
        </w:tc>
        <w:tc>
          <w:tcPr>
            <w:tcW w:w="1569" w:type="dxa"/>
          </w:tcPr>
          <w:p w14:paraId="34C93F67" w14:textId="77777777" w:rsidR="0063171E" w:rsidRPr="0063171E" w:rsidRDefault="0063171E" w:rsidP="004031B1">
            <w:pPr>
              <w:jc w:val="center"/>
              <w:rPr>
                <w:sz w:val="22"/>
              </w:rPr>
            </w:pPr>
          </w:p>
        </w:tc>
        <w:tc>
          <w:tcPr>
            <w:tcW w:w="1566" w:type="dxa"/>
          </w:tcPr>
          <w:p w14:paraId="27921F39" w14:textId="77777777" w:rsidR="0063171E" w:rsidRPr="0063171E" w:rsidRDefault="0063171E" w:rsidP="004031B1">
            <w:pPr>
              <w:jc w:val="center"/>
              <w:rPr>
                <w:sz w:val="22"/>
              </w:rPr>
            </w:pPr>
          </w:p>
        </w:tc>
        <w:tc>
          <w:tcPr>
            <w:tcW w:w="1083" w:type="dxa"/>
          </w:tcPr>
          <w:p w14:paraId="2BC48827" w14:textId="77777777" w:rsidR="0063171E" w:rsidRPr="0063171E" w:rsidRDefault="0063171E" w:rsidP="004031B1">
            <w:pPr>
              <w:jc w:val="center"/>
              <w:rPr>
                <w:sz w:val="22"/>
              </w:rPr>
            </w:pPr>
          </w:p>
        </w:tc>
      </w:tr>
      <w:tr w:rsidR="0063171E" w14:paraId="680EF0EC" w14:textId="77777777" w:rsidTr="004031B1">
        <w:trPr>
          <w:trHeight w:val="315"/>
        </w:trPr>
        <w:tc>
          <w:tcPr>
            <w:tcW w:w="1176" w:type="dxa"/>
            <w:tcBorders>
              <w:bottom w:val="nil"/>
            </w:tcBorders>
          </w:tcPr>
          <w:p w14:paraId="2323259C" w14:textId="77777777" w:rsidR="0063171E" w:rsidRPr="0063171E" w:rsidRDefault="0063171E" w:rsidP="004031B1">
            <w:pPr>
              <w:rPr>
                <w:sz w:val="22"/>
              </w:rPr>
            </w:pPr>
            <w:r w:rsidRPr="0063171E">
              <w:rPr>
                <w:sz w:val="22"/>
              </w:rPr>
              <w:t>Gender</w:t>
            </w:r>
          </w:p>
        </w:tc>
        <w:tc>
          <w:tcPr>
            <w:tcW w:w="1565" w:type="dxa"/>
            <w:tcBorders>
              <w:bottom w:val="nil"/>
            </w:tcBorders>
          </w:tcPr>
          <w:p w14:paraId="16669C61" w14:textId="77777777" w:rsidR="0063171E" w:rsidRPr="0063171E" w:rsidRDefault="0063171E" w:rsidP="004031B1">
            <w:pPr>
              <w:jc w:val="center"/>
              <w:rPr>
                <w:sz w:val="22"/>
              </w:rPr>
            </w:pPr>
            <w:r w:rsidRPr="0063171E">
              <w:rPr>
                <w:sz w:val="22"/>
              </w:rPr>
              <w:t>-1.16</w:t>
            </w:r>
          </w:p>
        </w:tc>
        <w:tc>
          <w:tcPr>
            <w:tcW w:w="1571" w:type="dxa"/>
            <w:tcBorders>
              <w:bottom w:val="nil"/>
            </w:tcBorders>
          </w:tcPr>
          <w:p w14:paraId="7989EC62" w14:textId="77777777" w:rsidR="0063171E" w:rsidRPr="0063171E" w:rsidRDefault="0063171E" w:rsidP="004031B1">
            <w:pPr>
              <w:jc w:val="center"/>
              <w:rPr>
                <w:sz w:val="22"/>
              </w:rPr>
            </w:pPr>
            <w:r w:rsidRPr="0063171E">
              <w:rPr>
                <w:sz w:val="22"/>
              </w:rPr>
              <w:t>.26</w:t>
            </w:r>
          </w:p>
        </w:tc>
        <w:tc>
          <w:tcPr>
            <w:tcW w:w="1570" w:type="dxa"/>
            <w:tcBorders>
              <w:bottom w:val="nil"/>
            </w:tcBorders>
          </w:tcPr>
          <w:p w14:paraId="3B3E5FD1" w14:textId="77777777" w:rsidR="0063171E" w:rsidRPr="0063171E" w:rsidRDefault="0063171E" w:rsidP="004031B1">
            <w:pPr>
              <w:jc w:val="center"/>
              <w:rPr>
                <w:sz w:val="22"/>
              </w:rPr>
            </w:pPr>
            <w:r w:rsidRPr="0063171E">
              <w:rPr>
                <w:sz w:val="22"/>
              </w:rPr>
              <w:t>-.03</w:t>
            </w:r>
          </w:p>
        </w:tc>
        <w:tc>
          <w:tcPr>
            <w:tcW w:w="1570" w:type="dxa"/>
            <w:tcBorders>
              <w:bottom w:val="nil"/>
            </w:tcBorders>
          </w:tcPr>
          <w:p w14:paraId="62EEA446" w14:textId="77777777" w:rsidR="0063171E" w:rsidRPr="0063171E" w:rsidRDefault="0063171E" w:rsidP="004031B1">
            <w:pPr>
              <w:jc w:val="center"/>
              <w:rPr>
                <w:sz w:val="22"/>
              </w:rPr>
            </w:pPr>
          </w:p>
        </w:tc>
        <w:tc>
          <w:tcPr>
            <w:tcW w:w="1569" w:type="dxa"/>
            <w:tcBorders>
              <w:bottom w:val="nil"/>
            </w:tcBorders>
          </w:tcPr>
          <w:p w14:paraId="7820F8FA" w14:textId="77777777" w:rsidR="0063171E" w:rsidRPr="0063171E" w:rsidRDefault="0063171E" w:rsidP="004031B1">
            <w:pPr>
              <w:jc w:val="center"/>
              <w:rPr>
                <w:sz w:val="22"/>
              </w:rPr>
            </w:pPr>
          </w:p>
        </w:tc>
        <w:tc>
          <w:tcPr>
            <w:tcW w:w="1566" w:type="dxa"/>
            <w:tcBorders>
              <w:bottom w:val="nil"/>
            </w:tcBorders>
          </w:tcPr>
          <w:p w14:paraId="23FC9013" w14:textId="77777777" w:rsidR="0063171E" w:rsidRPr="0063171E" w:rsidRDefault="0063171E" w:rsidP="004031B1">
            <w:pPr>
              <w:jc w:val="center"/>
              <w:rPr>
                <w:sz w:val="22"/>
              </w:rPr>
            </w:pPr>
          </w:p>
        </w:tc>
        <w:tc>
          <w:tcPr>
            <w:tcW w:w="1083" w:type="dxa"/>
            <w:tcBorders>
              <w:bottom w:val="nil"/>
            </w:tcBorders>
          </w:tcPr>
          <w:p w14:paraId="2B2FE91E" w14:textId="77777777" w:rsidR="0063171E" w:rsidRPr="0063171E" w:rsidRDefault="0063171E" w:rsidP="004031B1">
            <w:pPr>
              <w:jc w:val="center"/>
              <w:rPr>
                <w:sz w:val="22"/>
              </w:rPr>
            </w:pPr>
          </w:p>
        </w:tc>
      </w:tr>
      <w:tr w:rsidR="0063171E" w14:paraId="028C1F94" w14:textId="77777777" w:rsidTr="004031B1">
        <w:trPr>
          <w:trHeight w:val="252"/>
        </w:trPr>
        <w:tc>
          <w:tcPr>
            <w:tcW w:w="1176" w:type="dxa"/>
            <w:tcBorders>
              <w:top w:val="nil"/>
              <w:bottom w:val="single" w:sz="4" w:space="0" w:color="auto"/>
            </w:tcBorders>
          </w:tcPr>
          <w:p w14:paraId="203D8373" w14:textId="77777777" w:rsidR="0063171E" w:rsidRPr="0063171E" w:rsidRDefault="0063171E" w:rsidP="004031B1">
            <w:pPr>
              <w:rPr>
                <w:sz w:val="22"/>
              </w:rPr>
            </w:pPr>
            <w:r w:rsidRPr="0063171E">
              <w:rPr>
                <w:sz w:val="22"/>
              </w:rPr>
              <w:t>Race</w:t>
            </w:r>
          </w:p>
        </w:tc>
        <w:tc>
          <w:tcPr>
            <w:tcW w:w="1565" w:type="dxa"/>
            <w:tcBorders>
              <w:top w:val="nil"/>
              <w:bottom w:val="single" w:sz="4" w:space="0" w:color="auto"/>
            </w:tcBorders>
          </w:tcPr>
          <w:p w14:paraId="72E893F6" w14:textId="77777777" w:rsidR="0063171E" w:rsidRPr="0063171E" w:rsidRDefault="0063171E" w:rsidP="004031B1">
            <w:pPr>
              <w:jc w:val="center"/>
              <w:rPr>
                <w:sz w:val="22"/>
              </w:rPr>
            </w:pPr>
            <w:r w:rsidRPr="0063171E">
              <w:rPr>
                <w:sz w:val="22"/>
              </w:rPr>
              <w:t>-.1.13</w:t>
            </w:r>
          </w:p>
        </w:tc>
        <w:tc>
          <w:tcPr>
            <w:tcW w:w="1571" w:type="dxa"/>
            <w:tcBorders>
              <w:top w:val="nil"/>
              <w:bottom w:val="single" w:sz="4" w:space="0" w:color="auto"/>
            </w:tcBorders>
          </w:tcPr>
          <w:p w14:paraId="5F81459E" w14:textId="77777777" w:rsidR="0063171E" w:rsidRPr="0063171E" w:rsidRDefault="0063171E" w:rsidP="004031B1">
            <w:pPr>
              <w:jc w:val="center"/>
              <w:rPr>
                <w:sz w:val="22"/>
              </w:rPr>
            </w:pPr>
            <w:r w:rsidRPr="0063171E">
              <w:rPr>
                <w:sz w:val="22"/>
              </w:rPr>
              <w:t>.18</w:t>
            </w:r>
          </w:p>
        </w:tc>
        <w:tc>
          <w:tcPr>
            <w:tcW w:w="1570" w:type="dxa"/>
            <w:tcBorders>
              <w:top w:val="nil"/>
              <w:bottom w:val="single" w:sz="4" w:space="0" w:color="auto"/>
            </w:tcBorders>
          </w:tcPr>
          <w:p w14:paraId="7D58A4F9" w14:textId="77777777" w:rsidR="0063171E" w:rsidRPr="0063171E" w:rsidRDefault="0063171E" w:rsidP="004031B1">
            <w:pPr>
              <w:jc w:val="center"/>
              <w:rPr>
                <w:sz w:val="22"/>
              </w:rPr>
            </w:pPr>
            <w:r w:rsidRPr="0063171E">
              <w:rPr>
                <w:sz w:val="22"/>
              </w:rPr>
              <w:t>-04</w:t>
            </w:r>
          </w:p>
        </w:tc>
        <w:tc>
          <w:tcPr>
            <w:tcW w:w="1570" w:type="dxa"/>
            <w:tcBorders>
              <w:top w:val="nil"/>
              <w:bottom w:val="single" w:sz="4" w:space="0" w:color="auto"/>
            </w:tcBorders>
          </w:tcPr>
          <w:p w14:paraId="4CBDD7D9" w14:textId="77777777" w:rsidR="0063171E" w:rsidRPr="0063171E" w:rsidRDefault="0063171E" w:rsidP="004031B1">
            <w:pPr>
              <w:jc w:val="center"/>
              <w:rPr>
                <w:sz w:val="22"/>
              </w:rPr>
            </w:pPr>
          </w:p>
        </w:tc>
        <w:tc>
          <w:tcPr>
            <w:tcW w:w="1569" w:type="dxa"/>
            <w:tcBorders>
              <w:top w:val="nil"/>
              <w:bottom w:val="single" w:sz="4" w:space="0" w:color="auto"/>
            </w:tcBorders>
          </w:tcPr>
          <w:p w14:paraId="2A0E6F2F" w14:textId="77777777" w:rsidR="0063171E" w:rsidRPr="0063171E" w:rsidRDefault="0063171E" w:rsidP="004031B1">
            <w:pPr>
              <w:jc w:val="center"/>
              <w:rPr>
                <w:sz w:val="22"/>
              </w:rPr>
            </w:pPr>
          </w:p>
        </w:tc>
        <w:tc>
          <w:tcPr>
            <w:tcW w:w="1566" w:type="dxa"/>
            <w:tcBorders>
              <w:top w:val="nil"/>
              <w:bottom w:val="single" w:sz="4" w:space="0" w:color="auto"/>
            </w:tcBorders>
          </w:tcPr>
          <w:p w14:paraId="06CC1F44" w14:textId="77777777" w:rsidR="0063171E" w:rsidRPr="0063171E" w:rsidRDefault="0063171E" w:rsidP="004031B1">
            <w:pPr>
              <w:jc w:val="center"/>
              <w:rPr>
                <w:sz w:val="22"/>
              </w:rPr>
            </w:pPr>
          </w:p>
        </w:tc>
        <w:tc>
          <w:tcPr>
            <w:tcW w:w="1083" w:type="dxa"/>
            <w:tcBorders>
              <w:top w:val="nil"/>
              <w:bottom w:val="single" w:sz="4" w:space="0" w:color="auto"/>
            </w:tcBorders>
          </w:tcPr>
          <w:p w14:paraId="5FD8283A" w14:textId="77777777" w:rsidR="0063171E" w:rsidRPr="0063171E" w:rsidRDefault="0063171E" w:rsidP="004031B1">
            <w:pPr>
              <w:jc w:val="center"/>
              <w:rPr>
                <w:sz w:val="22"/>
              </w:rPr>
            </w:pPr>
          </w:p>
        </w:tc>
      </w:tr>
    </w:tbl>
    <w:p w14:paraId="54A41076" w14:textId="77777777" w:rsidR="0063171E" w:rsidRDefault="0063171E" w:rsidP="0063171E"/>
    <w:p w14:paraId="1322763D" w14:textId="77777777" w:rsidR="00501802" w:rsidRDefault="00501802" w:rsidP="0063171E"/>
    <w:p w14:paraId="243DBA56" w14:textId="247C5506" w:rsidR="0063171E" w:rsidRPr="0063171E" w:rsidRDefault="00774647" w:rsidP="0063171E">
      <w:r>
        <w:rPr>
          <w:i/>
        </w:rPr>
        <w:t>Table 47</w:t>
      </w:r>
      <w:r w:rsidR="0063171E" w:rsidRPr="0026049F">
        <w:rPr>
          <w:i/>
        </w:rPr>
        <w:t>.</w:t>
      </w:r>
      <w:r w:rsidR="0063171E">
        <w:t xml:space="preserve"> </w:t>
      </w:r>
      <w:r w:rsidR="0063171E">
        <w:rPr>
          <w:color w:val="000000"/>
        </w:rPr>
        <w:t xml:space="preserve">Antecedents of </w:t>
      </w:r>
      <w:r w:rsidR="0063171E">
        <w:rPr>
          <w:color w:val="000000"/>
        </w:rPr>
        <w:t>expectation</w:t>
      </w:r>
      <w:r w:rsidR="0063171E">
        <w:rPr>
          <w:color w:val="000000"/>
        </w:rPr>
        <w:t xml:space="preserve"> in the political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7"/>
        <w:gridCol w:w="1194"/>
        <w:gridCol w:w="1151"/>
        <w:gridCol w:w="1151"/>
        <w:gridCol w:w="1246"/>
        <w:gridCol w:w="1198"/>
        <w:gridCol w:w="1101"/>
        <w:gridCol w:w="1052"/>
      </w:tblGrid>
      <w:tr w:rsidR="0063171E" w:rsidRPr="0063171E" w14:paraId="0946AF54" w14:textId="77777777" w:rsidTr="004031B1">
        <w:trPr>
          <w:trHeight w:val="341"/>
        </w:trPr>
        <w:tc>
          <w:tcPr>
            <w:tcW w:w="1176" w:type="dxa"/>
            <w:tcBorders>
              <w:top w:val="single" w:sz="4" w:space="0" w:color="auto"/>
            </w:tcBorders>
          </w:tcPr>
          <w:p w14:paraId="6F2244DA" w14:textId="77777777" w:rsidR="0063171E" w:rsidRPr="0063171E" w:rsidRDefault="0063171E" w:rsidP="004031B1">
            <w:pPr>
              <w:widowControl w:val="0"/>
              <w:autoSpaceDE w:val="0"/>
              <w:autoSpaceDN w:val="0"/>
              <w:adjustRightInd w:val="0"/>
              <w:jc w:val="center"/>
              <w:rPr>
                <w:bCs/>
                <w:color w:val="000000"/>
                <w:sz w:val="22"/>
              </w:rPr>
            </w:pPr>
          </w:p>
        </w:tc>
        <w:tc>
          <w:tcPr>
            <w:tcW w:w="10494" w:type="dxa"/>
            <w:gridSpan w:val="7"/>
            <w:tcBorders>
              <w:top w:val="single" w:sz="4" w:space="0" w:color="auto"/>
            </w:tcBorders>
          </w:tcPr>
          <w:p w14:paraId="10B84BF5"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Antecedents of expectation regression (political)</w:t>
            </w:r>
          </w:p>
        </w:tc>
      </w:tr>
      <w:tr w:rsidR="0063171E" w:rsidRPr="0063171E" w14:paraId="39817C3E" w14:textId="77777777" w:rsidTr="004031B1">
        <w:trPr>
          <w:trHeight w:val="449"/>
        </w:trPr>
        <w:tc>
          <w:tcPr>
            <w:tcW w:w="1176" w:type="dxa"/>
          </w:tcPr>
          <w:p w14:paraId="77C0DB44" w14:textId="77777777" w:rsidR="0063171E" w:rsidRPr="0063171E" w:rsidRDefault="0063171E" w:rsidP="004031B1">
            <w:pPr>
              <w:jc w:val="center"/>
              <w:rPr>
                <w:sz w:val="22"/>
              </w:rPr>
            </w:pPr>
          </w:p>
        </w:tc>
        <w:tc>
          <w:tcPr>
            <w:tcW w:w="1565" w:type="dxa"/>
            <w:tcBorders>
              <w:top w:val="single" w:sz="4" w:space="0" w:color="auto"/>
              <w:bottom w:val="single" w:sz="4" w:space="0" w:color="auto"/>
            </w:tcBorders>
          </w:tcPr>
          <w:p w14:paraId="3CA8B0EC"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t</w:t>
            </w:r>
          </w:p>
        </w:tc>
        <w:tc>
          <w:tcPr>
            <w:tcW w:w="1571" w:type="dxa"/>
            <w:tcBorders>
              <w:top w:val="single" w:sz="4" w:space="0" w:color="auto"/>
              <w:bottom w:val="single" w:sz="4" w:space="0" w:color="auto"/>
            </w:tcBorders>
          </w:tcPr>
          <w:p w14:paraId="2E9812E5"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p</w:t>
            </w:r>
          </w:p>
          <w:p w14:paraId="1B19A7C5" w14:textId="77777777" w:rsidR="0063171E" w:rsidRPr="0063171E" w:rsidRDefault="0063171E" w:rsidP="004031B1">
            <w:pPr>
              <w:jc w:val="center"/>
              <w:rPr>
                <w:sz w:val="22"/>
              </w:rPr>
            </w:pPr>
          </w:p>
        </w:tc>
        <w:tc>
          <w:tcPr>
            <w:tcW w:w="1570" w:type="dxa"/>
            <w:tcBorders>
              <w:top w:val="single" w:sz="4" w:space="0" w:color="auto"/>
              <w:bottom w:val="single" w:sz="4" w:space="0" w:color="auto"/>
            </w:tcBorders>
          </w:tcPr>
          <w:p w14:paraId="4245FC78"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β</w:t>
            </w:r>
          </w:p>
        </w:tc>
        <w:tc>
          <w:tcPr>
            <w:tcW w:w="1570" w:type="dxa"/>
            <w:tcBorders>
              <w:top w:val="single" w:sz="4" w:space="0" w:color="auto"/>
              <w:bottom w:val="single" w:sz="4" w:space="0" w:color="auto"/>
            </w:tcBorders>
          </w:tcPr>
          <w:p w14:paraId="11F36183"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F</w:t>
            </w:r>
          </w:p>
          <w:p w14:paraId="40F090DE" w14:textId="77777777" w:rsidR="0063171E" w:rsidRPr="0063171E" w:rsidRDefault="0063171E" w:rsidP="004031B1">
            <w:pPr>
              <w:jc w:val="center"/>
              <w:rPr>
                <w:sz w:val="22"/>
              </w:rPr>
            </w:pPr>
          </w:p>
        </w:tc>
        <w:tc>
          <w:tcPr>
            <w:tcW w:w="1569" w:type="dxa"/>
            <w:tcBorders>
              <w:top w:val="single" w:sz="4" w:space="0" w:color="auto"/>
              <w:bottom w:val="single" w:sz="4" w:space="0" w:color="auto"/>
            </w:tcBorders>
          </w:tcPr>
          <w:p w14:paraId="67F269EA" w14:textId="77777777" w:rsidR="0063171E" w:rsidRPr="0063171E" w:rsidRDefault="0063171E" w:rsidP="004031B1">
            <w:pPr>
              <w:jc w:val="center"/>
              <w:rPr>
                <w:sz w:val="22"/>
              </w:rPr>
            </w:pPr>
            <w:proofErr w:type="spellStart"/>
            <w:r w:rsidRPr="0063171E">
              <w:rPr>
                <w:sz w:val="22"/>
              </w:rPr>
              <w:t>df</w:t>
            </w:r>
            <w:proofErr w:type="spellEnd"/>
          </w:p>
        </w:tc>
        <w:tc>
          <w:tcPr>
            <w:tcW w:w="1566" w:type="dxa"/>
            <w:tcBorders>
              <w:top w:val="single" w:sz="4" w:space="0" w:color="auto"/>
              <w:bottom w:val="single" w:sz="4" w:space="0" w:color="auto"/>
            </w:tcBorders>
          </w:tcPr>
          <w:p w14:paraId="59D62AF8" w14:textId="77777777" w:rsidR="0063171E" w:rsidRPr="0063171E" w:rsidRDefault="0063171E" w:rsidP="004031B1">
            <w:pPr>
              <w:jc w:val="center"/>
              <w:rPr>
                <w:sz w:val="22"/>
              </w:rPr>
            </w:pPr>
            <w:r w:rsidRPr="0063171E">
              <w:rPr>
                <w:sz w:val="22"/>
              </w:rPr>
              <w:t>p</w:t>
            </w:r>
          </w:p>
        </w:tc>
        <w:tc>
          <w:tcPr>
            <w:tcW w:w="1083" w:type="dxa"/>
            <w:tcBorders>
              <w:top w:val="single" w:sz="4" w:space="0" w:color="auto"/>
              <w:bottom w:val="single" w:sz="4" w:space="0" w:color="auto"/>
            </w:tcBorders>
          </w:tcPr>
          <w:p w14:paraId="083B5AB1"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Adjusted R2</w:t>
            </w:r>
          </w:p>
          <w:p w14:paraId="6812EFAC" w14:textId="77777777" w:rsidR="0063171E" w:rsidRPr="0063171E" w:rsidRDefault="0063171E" w:rsidP="004031B1">
            <w:pPr>
              <w:rPr>
                <w:sz w:val="22"/>
              </w:rPr>
            </w:pPr>
          </w:p>
        </w:tc>
      </w:tr>
      <w:tr w:rsidR="0063171E" w:rsidRPr="0063171E" w14:paraId="00303BB0" w14:textId="77777777" w:rsidTr="004031B1">
        <w:tc>
          <w:tcPr>
            <w:tcW w:w="1176" w:type="dxa"/>
          </w:tcPr>
          <w:p w14:paraId="3788196F" w14:textId="77777777" w:rsidR="0063171E" w:rsidRPr="0063171E" w:rsidRDefault="0063171E" w:rsidP="004031B1">
            <w:pPr>
              <w:rPr>
                <w:sz w:val="22"/>
              </w:rPr>
            </w:pPr>
            <w:r w:rsidRPr="0063171E">
              <w:rPr>
                <w:sz w:val="22"/>
              </w:rPr>
              <w:t>Expectation</w:t>
            </w:r>
          </w:p>
        </w:tc>
        <w:tc>
          <w:tcPr>
            <w:tcW w:w="1565" w:type="dxa"/>
            <w:tcBorders>
              <w:top w:val="single" w:sz="4" w:space="0" w:color="auto"/>
            </w:tcBorders>
          </w:tcPr>
          <w:p w14:paraId="7B449907" w14:textId="77777777" w:rsidR="0063171E" w:rsidRPr="0063171E" w:rsidRDefault="0063171E" w:rsidP="004031B1">
            <w:pPr>
              <w:jc w:val="center"/>
              <w:rPr>
                <w:sz w:val="22"/>
              </w:rPr>
            </w:pPr>
          </w:p>
        </w:tc>
        <w:tc>
          <w:tcPr>
            <w:tcW w:w="1571" w:type="dxa"/>
            <w:tcBorders>
              <w:top w:val="single" w:sz="4" w:space="0" w:color="auto"/>
            </w:tcBorders>
          </w:tcPr>
          <w:p w14:paraId="11AF9C5B" w14:textId="77777777" w:rsidR="0063171E" w:rsidRPr="0063171E" w:rsidRDefault="0063171E" w:rsidP="004031B1">
            <w:pPr>
              <w:jc w:val="center"/>
              <w:rPr>
                <w:sz w:val="22"/>
              </w:rPr>
            </w:pPr>
          </w:p>
        </w:tc>
        <w:tc>
          <w:tcPr>
            <w:tcW w:w="1570" w:type="dxa"/>
            <w:tcBorders>
              <w:top w:val="single" w:sz="4" w:space="0" w:color="auto"/>
            </w:tcBorders>
          </w:tcPr>
          <w:p w14:paraId="190DF773" w14:textId="77777777" w:rsidR="0063171E" w:rsidRPr="0063171E" w:rsidRDefault="0063171E" w:rsidP="004031B1">
            <w:pPr>
              <w:jc w:val="center"/>
              <w:rPr>
                <w:sz w:val="22"/>
              </w:rPr>
            </w:pPr>
          </w:p>
        </w:tc>
        <w:tc>
          <w:tcPr>
            <w:tcW w:w="1570" w:type="dxa"/>
            <w:tcBorders>
              <w:top w:val="single" w:sz="4" w:space="0" w:color="auto"/>
            </w:tcBorders>
          </w:tcPr>
          <w:p w14:paraId="47DAA695" w14:textId="77777777" w:rsidR="0063171E" w:rsidRPr="0063171E" w:rsidRDefault="0063171E" w:rsidP="004031B1">
            <w:pPr>
              <w:jc w:val="center"/>
              <w:rPr>
                <w:sz w:val="22"/>
              </w:rPr>
            </w:pPr>
          </w:p>
        </w:tc>
        <w:tc>
          <w:tcPr>
            <w:tcW w:w="1569" w:type="dxa"/>
            <w:tcBorders>
              <w:top w:val="single" w:sz="4" w:space="0" w:color="auto"/>
            </w:tcBorders>
          </w:tcPr>
          <w:p w14:paraId="2A3577A0" w14:textId="77777777" w:rsidR="0063171E" w:rsidRPr="0063171E" w:rsidRDefault="0063171E" w:rsidP="004031B1">
            <w:pPr>
              <w:jc w:val="center"/>
              <w:rPr>
                <w:sz w:val="22"/>
              </w:rPr>
            </w:pPr>
          </w:p>
        </w:tc>
        <w:tc>
          <w:tcPr>
            <w:tcW w:w="1566" w:type="dxa"/>
            <w:tcBorders>
              <w:top w:val="single" w:sz="4" w:space="0" w:color="auto"/>
            </w:tcBorders>
          </w:tcPr>
          <w:p w14:paraId="603AF244" w14:textId="77777777" w:rsidR="0063171E" w:rsidRPr="0063171E" w:rsidRDefault="0063171E" w:rsidP="004031B1">
            <w:pPr>
              <w:jc w:val="center"/>
              <w:rPr>
                <w:sz w:val="22"/>
              </w:rPr>
            </w:pPr>
          </w:p>
        </w:tc>
        <w:tc>
          <w:tcPr>
            <w:tcW w:w="1083" w:type="dxa"/>
            <w:tcBorders>
              <w:top w:val="single" w:sz="4" w:space="0" w:color="auto"/>
            </w:tcBorders>
          </w:tcPr>
          <w:p w14:paraId="506CFCEF" w14:textId="77777777" w:rsidR="0063171E" w:rsidRPr="0063171E" w:rsidRDefault="0063171E" w:rsidP="004031B1">
            <w:pPr>
              <w:jc w:val="center"/>
              <w:rPr>
                <w:sz w:val="22"/>
              </w:rPr>
            </w:pPr>
          </w:p>
        </w:tc>
      </w:tr>
      <w:tr w:rsidR="0063171E" w:rsidRPr="0063171E" w14:paraId="4B057723" w14:textId="77777777" w:rsidTr="004031B1">
        <w:tc>
          <w:tcPr>
            <w:tcW w:w="1176" w:type="dxa"/>
          </w:tcPr>
          <w:p w14:paraId="556E80C4" w14:textId="77777777" w:rsidR="0063171E" w:rsidRPr="0063171E" w:rsidRDefault="0063171E" w:rsidP="004031B1">
            <w:pPr>
              <w:rPr>
                <w:sz w:val="22"/>
              </w:rPr>
            </w:pPr>
            <w:r w:rsidRPr="0063171E">
              <w:rPr>
                <w:sz w:val="22"/>
              </w:rPr>
              <w:t>Overall</w:t>
            </w:r>
          </w:p>
        </w:tc>
        <w:tc>
          <w:tcPr>
            <w:tcW w:w="1565" w:type="dxa"/>
          </w:tcPr>
          <w:p w14:paraId="0B4EB108" w14:textId="77777777" w:rsidR="0063171E" w:rsidRPr="0063171E" w:rsidRDefault="0063171E" w:rsidP="004031B1">
            <w:pPr>
              <w:jc w:val="center"/>
              <w:rPr>
                <w:sz w:val="22"/>
              </w:rPr>
            </w:pPr>
          </w:p>
        </w:tc>
        <w:tc>
          <w:tcPr>
            <w:tcW w:w="1571" w:type="dxa"/>
          </w:tcPr>
          <w:p w14:paraId="64EA28E4" w14:textId="77777777" w:rsidR="0063171E" w:rsidRPr="0063171E" w:rsidRDefault="0063171E" w:rsidP="004031B1">
            <w:pPr>
              <w:jc w:val="center"/>
              <w:rPr>
                <w:sz w:val="22"/>
              </w:rPr>
            </w:pPr>
          </w:p>
        </w:tc>
        <w:tc>
          <w:tcPr>
            <w:tcW w:w="1570" w:type="dxa"/>
          </w:tcPr>
          <w:p w14:paraId="062F9A62" w14:textId="77777777" w:rsidR="0063171E" w:rsidRPr="0063171E" w:rsidRDefault="0063171E" w:rsidP="004031B1">
            <w:pPr>
              <w:jc w:val="center"/>
              <w:rPr>
                <w:sz w:val="22"/>
              </w:rPr>
            </w:pPr>
          </w:p>
        </w:tc>
        <w:tc>
          <w:tcPr>
            <w:tcW w:w="1570" w:type="dxa"/>
          </w:tcPr>
          <w:p w14:paraId="6B425620" w14:textId="77777777" w:rsidR="0063171E" w:rsidRPr="0063171E" w:rsidRDefault="0063171E" w:rsidP="004031B1">
            <w:pPr>
              <w:jc w:val="center"/>
              <w:rPr>
                <w:sz w:val="22"/>
              </w:rPr>
            </w:pPr>
            <w:r w:rsidRPr="0063171E">
              <w:rPr>
                <w:sz w:val="22"/>
              </w:rPr>
              <w:t>139.89</w:t>
            </w:r>
          </w:p>
        </w:tc>
        <w:tc>
          <w:tcPr>
            <w:tcW w:w="1569" w:type="dxa"/>
          </w:tcPr>
          <w:p w14:paraId="6AEEF020" w14:textId="77777777" w:rsidR="0063171E" w:rsidRPr="0063171E" w:rsidRDefault="0063171E" w:rsidP="004031B1">
            <w:pPr>
              <w:jc w:val="center"/>
              <w:rPr>
                <w:sz w:val="22"/>
              </w:rPr>
            </w:pPr>
            <w:r w:rsidRPr="0063171E">
              <w:rPr>
                <w:sz w:val="22"/>
              </w:rPr>
              <w:t>4,221</w:t>
            </w:r>
          </w:p>
        </w:tc>
        <w:tc>
          <w:tcPr>
            <w:tcW w:w="1566" w:type="dxa"/>
          </w:tcPr>
          <w:p w14:paraId="6B7EE80B" w14:textId="77777777" w:rsidR="0063171E" w:rsidRPr="0063171E" w:rsidRDefault="0063171E" w:rsidP="004031B1">
            <w:pPr>
              <w:jc w:val="center"/>
              <w:rPr>
                <w:sz w:val="22"/>
              </w:rPr>
            </w:pPr>
            <w:r w:rsidRPr="0063171E">
              <w:rPr>
                <w:sz w:val="22"/>
              </w:rPr>
              <w:t>.00</w:t>
            </w:r>
          </w:p>
        </w:tc>
        <w:tc>
          <w:tcPr>
            <w:tcW w:w="1083" w:type="dxa"/>
          </w:tcPr>
          <w:p w14:paraId="7E98E7E7" w14:textId="77777777" w:rsidR="0063171E" w:rsidRPr="0063171E" w:rsidRDefault="0063171E" w:rsidP="004031B1">
            <w:pPr>
              <w:jc w:val="center"/>
              <w:rPr>
                <w:sz w:val="22"/>
              </w:rPr>
            </w:pPr>
            <w:r w:rsidRPr="0063171E">
              <w:rPr>
                <w:sz w:val="22"/>
              </w:rPr>
              <w:t>.71</w:t>
            </w:r>
          </w:p>
        </w:tc>
      </w:tr>
      <w:tr w:rsidR="0063171E" w:rsidRPr="0063171E" w14:paraId="748FE0F1" w14:textId="77777777" w:rsidTr="004031B1">
        <w:tc>
          <w:tcPr>
            <w:tcW w:w="1176" w:type="dxa"/>
          </w:tcPr>
          <w:p w14:paraId="2BB85B0C" w14:textId="77777777" w:rsidR="0063171E" w:rsidRPr="0063171E" w:rsidRDefault="0063171E" w:rsidP="004031B1">
            <w:pPr>
              <w:rPr>
                <w:sz w:val="22"/>
              </w:rPr>
            </w:pPr>
            <w:r w:rsidRPr="0063171E">
              <w:rPr>
                <w:sz w:val="22"/>
              </w:rPr>
              <w:t>Sym.</w:t>
            </w:r>
          </w:p>
        </w:tc>
        <w:tc>
          <w:tcPr>
            <w:tcW w:w="1565" w:type="dxa"/>
          </w:tcPr>
          <w:p w14:paraId="5A89B353" w14:textId="77777777" w:rsidR="0063171E" w:rsidRPr="0063171E" w:rsidRDefault="0063171E" w:rsidP="004031B1">
            <w:pPr>
              <w:jc w:val="center"/>
              <w:rPr>
                <w:sz w:val="22"/>
              </w:rPr>
            </w:pPr>
            <w:r w:rsidRPr="0063171E">
              <w:rPr>
                <w:sz w:val="22"/>
              </w:rPr>
              <w:t>17,35</w:t>
            </w:r>
          </w:p>
        </w:tc>
        <w:tc>
          <w:tcPr>
            <w:tcW w:w="1571" w:type="dxa"/>
          </w:tcPr>
          <w:p w14:paraId="6FB15A6E" w14:textId="77777777" w:rsidR="0063171E" w:rsidRPr="0063171E" w:rsidRDefault="0063171E" w:rsidP="004031B1">
            <w:pPr>
              <w:jc w:val="center"/>
              <w:rPr>
                <w:sz w:val="22"/>
              </w:rPr>
            </w:pPr>
            <w:r w:rsidRPr="0063171E">
              <w:rPr>
                <w:sz w:val="22"/>
              </w:rPr>
              <w:t>.00</w:t>
            </w:r>
          </w:p>
        </w:tc>
        <w:tc>
          <w:tcPr>
            <w:tcW w:w="1570" w:type="dxa"/>
          </w:tcPr>
          <w:p w14:paraId="01E721A8" w14:textId="77777777" w:rsidR="0063171E" w:rsidRPr="0063171E" w:rsidRDefault="0063171E" w:rsidP="004031B1">
            <w:pPr>
              <w:jc w:val="center"/>
              <w:rPr>
                <w:sz w:val="22"/>
              </w:rPr>
            </w:pPr>
            <w:r w:rsidRPr="0063171E">
              <w:rPr>
                <w:sz w:val="22"/>
              </w:rPr>
              <w:t>.76</w:t>
            </w:r>
          </w:p>
        </w:tc>
        <w:tc>
          <w:tcPr>
            <w:tcW w:w="1570" w:type="dxa"/>
          </w:tcPr>
          <w:p w14:paraId="1B02C888" w14:textId="77777777" w:rsidR="0063171E" w:rsidRPr="0063171E" w:rsidRDefault="0063171E" w:rsidP="004031B1">
            <w:pPr>
              <w:jc w:val="center"/>
              <w:rPr>
                <w:sz w:val="22"/>
              </w:rPr>
            </w:pPr>
          </w:p>
        </w:tc>
        <w:tc>
          <w:tcPr>
            <w:tcW w:w="1569" w:type="dxa"/>
          </w:tcPr>
          <w:p w14:paraId="54D3BA1C" w14:textId="77777777" w:rsidR="0063171E" w:rsidRPr="0063171E" w:rsidRDefault="0063171E" w:rsidP="004031B1">
            <w:pPr>
              <w:jc w:val="center"/>
              <w:rPr>
                <w:sz w:val="22"/>
              </w:rPr>
            </w:pPr>
          </w:p>
        </w:tc>
        <w:tc>
          <w:tcPr>
            <w:tcW w:w="1566" w:type="dxa"/>
          </w:tcPr>
          <w:p w14:paraId="5997B78F" w14:textId="77777777" w:rsidR="0063171E" w:rsidRPr="0063171E" w:rsidRDefault="0063171E" w:rsidP="004031B1">
            <w:pPr>
              <w:jc w:val="center"/>
              <w:rPr>
                <w:sz w:val="22"/>
              </w:rPr>
            </w:pPr>
          </w:p>
        </w:tc>
        <w:tc>
          <w:tcPr>
            <w:tcW w:w="1083" w:type="dxa"/>
          </w:tcPr>
          <w:p w14:paraId="2C69DEAA" w14:textId="77777777" w:rsidR="0063171E" w:rsidRPr="0063171E" w:rsidRDefault="0063171E" w:rsidP="004031B1">
            <w:pPr>
              <w:jc w:val="center"/>
              <w:rPr>
                <w:sz w:val="22"/>
              </w:rPr>
            </w:pPr>
          </w:p>
        </w:tc>
      </w:tr>
      <w:tr w:rsidR="0063171E" w:rsidRPr="0063171E" w14:paraId="3C68DB23" w14:textId="77777777" w:rsidTr="004031B1">
        <w:tc>
          <w:tcPr>
            <w:tcW w:w="1176" w:type="dxa"/>
          </w:tcPr>
          <w:p w14:paraId="4EB57ECD" w14:textId="77777777" w:rsidR="0063171E" w:rsidRPr="0063171E" w:rsidRDefault="0063171E" w:rsidP="004031B1">
            <w:pPr>
              <w:rPr>
                <w:sz w:val="22"/>
              </w:rPr>
            </w:pPr>
            <w:r w:rsidRPr="0063171E">
              <w:rPr>
                <w:sz w:val="22"/>
              </w:rPr>
              <w:t>Inclusion</w:t>
            </w:r>
          </w:p>
        </w:tc>
        <w:tc>
          <w:tcPr>
            <w:tcW w:w="1565" w:type="dxa"/>
          </w:tcPr>
          <w:p w14:paraId="23CE650D" w14:textId="77777777" w:rsidR="0063171E" w:rsidRPr="0063171E" w:rsidRDefault="0063171E" w:rsidP="004031B1">
            <w:pPr>
              <w:jc w:val="center"/>
              <w:rPr>
                <w:sz w:val="22"/>
              </w:rPr>
            </w:pPr>
            <w:r w:rsidRPr="0063171E">
              <w:rPr>
                <w:sz w:val="22"/>
              </w:rPr>
              <w:t>3.14</w:t>
            </w:r>
          </w:p>
        </w:tc>
        <w:tc>
          <w:tcPr>
            <w:tcW w:w="1571" w:type="dxa"/>
          </w:tcPr>
          <w:p w14:paraId="400770C0" w14:textId="77777777" w:rsidR="0063171E" w:rsidRPr="0063171E" w:rsidRDefault="0063171E" w:rsidP="004031B1">
            <w:pPr>
              <w:jc w:val="center"/>
              <w:rPr>
                <w:sz w:val="22"/>
              </w:rPr>
            </w:pPr>
            <w:r w:rsidRPr="0063171E">
              <w:rPr>
                <w:sz w:val="22"/>
              </w:rPr>
              <w:t>.002</w:t>
            </w:r>
          </w:p>
        </w:tc>
        <w:tc>
          <w:tcPr>
            <w:tcW w:w="1570" w:type="dxa"/>
          </w:tcPr>
          <w:p w14:paraId="787D4519" w14:textId="77777777" w:rsidR="0063171E" w:rsidRPr="0063171E" w:rsidRDefault="0063171E" w:rsidP="004031B1">
            <w:pPr>
              <w:jc w:val="center"/>
              <w:rPr>
                <w:sz w:val="22"/>
              </w:rPr>
            </w:pPr>
            <w:r w:rsidRPr="0063171E">
              <w:rPr>
                <w:sz w:val="22"/>
              </w:rPr>
              <w:t>.13</w:t>
            </w:r>
          </w:p>
        </w:tc>
        <w:tc>
          <w:tcPr>
            <w:tcW w:w="1570" w:type="dxa"/>
          </w:tcPr>
          <w:p w14:paraId="78D0B7A1" w14:textId="77777777" w:rsidR="0063171E" w:rsidRPr="0063171E" w:rsidRDefault="0063171E" w:rsidP="004031B1">
            <w:pPr>
              <w:jc w:val="center"/>
              <w:rPr>
                <w:sz w:val="22"/>
              </w:rPr>
            </w:pPr>
          </w:p>
        </w:tc>
        <w:tc>
          <w:tcPr>
            <w:tcW w:w="1569" w:type="dxa"/>
          </w:tcPr>
          <w:p w14:paraId="7A219CE3" w14:textId="77777777" w:rsidR="0063171E" w:rsidRPr="0063171E" w:rsidRDefault="0063171E" w:rsidP="004031B1">
            <w:pPr>
              <w:jc w:val="center"/>
              <w:rPr>
                <w:sz w:val="22"/>
              </w:rPr>
            </w:pPr>
          </w:p>
        </w:tc>
        <w:tc>
          <w:tcPr>
            <w:tcW w:w="1566" w:type="dxa"/>
          </w:tcPr>
          <w:p w14:paraId="768CA4FA" w14:textId="77777777" w:rsidR="0063171E" w:rsidRPr="0063171E" w:rsidRDefault="0063171E" w:rsidP="004031B1">
            <w:pPr>
              <w:jc w:val="center"/>
              <w:rPr>
                <w:sz w:val="22"/>
              </w:rPr>
            </w:pPr>
          </w:p>
        </w:tc>
        <w:tc>
          <w:tcPr>
            <w:tcW w:w="1083" w:type="dxa"/>
          </w:tcPr>
          <w:p w14:paraId="0CA1F60C" w14:textId="77777777" w:rsidR="0063171E" w:rsidRPr="0063171E" w:rsidRDefault="0063171E" w:rsidP="004031B1">
            <w:pPr>
              <w:jc w:val="center"/>
              <w:rPr>
                <w:sz w:val="22"/>
              </w:rPr>
            </w:pPr>
          </w:p>
        </w:tc>
      </w:tr>
      <w:tr w:rsidR="0063171E" w:rsidRPr="0063171E" w14:paraId="74D2F50D" w14:textId="77777777" w:rsidTr="004031B1">
        <w:trPr>
          <w:trHeight w:val="315"/>
        </w:trPr>
        <w:tc>
          <w:tcPr>
            <w:tcW w:w="1176" w:type="dxa"/>
            <w:tcBorders>
              <w:bottom w:val="nil"/>
            </w:tcBorders>
          </w:tcPr>
          <w:p w14:paraId="1DABB112" w14:textId="77777777" w:rsidR="0063171E" w:rsidRPr="0063171E" w:rsidRDefault="0063171E" w:rsidP="004031B1">
            <w:pPr>
              <w:rPr>
                <w:sz w:val="22"/>
              </w:rPr>
            </w:pPr>
            <w:r w:rsidRPr="0063171E">
              <w:rPr>
                <w:sz w:val="22"/>
              </w:rPr>
              <w:t>Gender</w:t>
            </w:r>
          </w:p>
        </w:tc>
        <w:tc>
          <w:tcPr>
            <w:tcW w:w="1565" w:type="dxa"/>
            <w:tcBorders>
              <w:bottom w:val="nil"/>
            </w:tcBorders>
          </w:tcPr>
          <w:p w14:paraId="5EB4D3D5" w14:textId="77777777" w:rsidR="0063171E" w:rsidRPr="0063171E" w:rsidRDefault="0063171E" w:rsidP="004031B1">
            <w:pPr>
              <w:jc w:val="center"/>
              <w:rPr>
                <w:sz w:val="22"/>
              </w:rPr>
            </w:pPr>
            <w:r w:rsidRPr="0063171E">
              <w:rPr>
                <w:sz w:val="22"/>
              </w:rPr>
              <w:t>.17</w:t>
            </w:r>
          </w:p>
        </w:tc>
        <w:tc>
          <w:tcPr>
            <w:tcW w:w="1571" w:type="dxa"/>
            <w:tcBorders>
              <w:bottom w:val="nil"/>
            </w:tcBorders>
          </w:tcPr>
          <w:p w14:paraId="5A2F797B" w14:textId="77777777" w:rsidR="0063171E" w:rsidRPr="0063171E" w:rsidRDefault="0063171E" w:rsidP="004031B1">
            <w:pPr>
              <w:jc w:val="center"/>
              <w:rPr>
                <w:sz w:val="22"/>
              </w:rPr>
            </w:pPr>
            <w:r w:rsidRPr="0063171E">
              <w:rPr>
                <w:sz w:val="22"/>
              </w:rPr>
              <w:t>.86</w:t>
            </w:r>
          </w:p>
        </w:tc>
        <w:tc>
          <w:tcPr>
            <w:tcW w:w="1570" w:type="dxa"/>
            <w:tcBorders>
              <w:bottom w:val="nil"/>
            </w:tcBorders>
          </w:tcPr>
          <w:p w14:paraId="6A543B1F" w14:textId="77777777" w:rsidR="0063171E" w:rsidRPr="0063171E" w:rsidRDefault="0063171E" w:rsidP="004031B1">
            <w:pPr>
              <w:jc w:val="center"/>
              <w:rPr>
                <w:sz w:val="22"/>
              </w:rPr>
            </w:pPr>
            <w:r w:rsidRPr="0063171E">
              <w:rPr>
                <w:sz w:val="22"/>
              </w:rPr>
              <w:t>.006</w:t>
            </w:r>
          </w:p>
        </w:tc>
        <w:tc>
          <w:tcPr>
            <w:tcW w:w="1570" w:type="dxa"/>
            <w:tcBorders>
              <w:bottom w:val="nil"/>
            </w:tcBorders>
          </w:tcPr>
          <w:p w14:paraId="3C6D137E" w14:textId="77777777" w:rsidR="0063171E" w:rsidRPr="0063171E" w:rsidRDefault="0063171E" w:rsidP="004031B1">
            <w:pPr>
              <w:jc w:val="center"/>
              <w:rPr>
                <w:sz w:val="22"/>
              </w:rPr>
            </w:pPr>
          </w:p>
        </w:tc>
        <w:tc>
          <w:tcPr>
            <w:tcW w:w="1569" w:type="dxa"/>
            <w:tcBorders>
              <w:bottom w:val="nil"/>
            </w:tcBorders>
          </w:tcPr>
          <w:p w14:paraId="3F918C95" w14:textId="77777777" w:rsidR="0063171E" w:rsidRPr="0063171E" w:rsidRDefault="0063171E" w:rsidP="004031B1">
            <w:pPr>
              <w:jc w:val="center"/>
              <w:rPr>
                <w:sz w:val="22"/>
              </w:rPr>
            </w:pPr>
          </w:p>
        </w:tc>
        <w:tc>
          <w:tcPr>
            <w:tcW w:w="1566" w:type="dxa"/>
            <w:tcBorders>
              <w:bottom w:val="nil"/>
            </w:tcBorders>
          </w:tcPr>
          <w:p w14:paraId="4DCB18BA" w14:textId="77777777" w:rsidR="0063171E" w:rsidRPr="0063171E" w:rsidRDefault="0063171E" w:rsidP="004031B1">
            <w:pPr>
              <w:jc w:val="center"/>
              <w:rPr>
                <w:sz w:val="22"/>
              </w:rPr>
            </w:pPr>
          </w:p>
        </w:tc>
        <w:tc>
          <w:tcPr>
            <w:tcW w:w="1083" w:type="dxa"/>
            <w:tcBorders>
              <w:bottom w:val="nil"/>
            </w:tcBorders>
          </w:tcPr>
          <w:p w14:paraId="0380874B" w14:textId="77777777" w:rsidR="0063171E" w:rsidRPr="0063171E" w:rsidRDefault="0063171E" w:rsidP="004031B1">
            <w:pPr>
              <w:jc w:val="center"/>
              <w:rPr>
                <w:sz w:val="22"/>
              </w:rPr>
            </w:pPr>
          </w:p>
        </w:tc>
      </w:tr>
      <w:tr w:rsidR="0063171E" w:rsidRPr="0063171E" w14:paraId="259563DC" w14:textId="77777777" w:rsidTr="004031B1">
        <w:trPr>
          <w:trHeight w:val="252"/>
        </w:trPr>
        <w:tc>
          <w:tcPr>
            <w:tcW w:w="1176" w:type="dxa"/>
            <w:tcBorders>
              <w:top w:val="nil"/>
              <w:bottom w:val="single" w:sz="4" w:space="0" w:color="auto"/>
            </w:tcBorders>
          </w:tcPr>
          <w:p w14:paraId="5C0FE563" w14:textId="77777777" w:rsidR="0063171E" w:rsidRPr="0063171E" w:rsidRDefault="0063171E" w:rsidP="004031B1">
            <w:pPr>
              <w:rPr>
                <w:sz w:val="22"/>
              </w:rPr>
            </w:pPr>
            <w:r w:rsidRPr="0063171E">
              <w:rPr>
                <w:sz w:val="22"/>
              </w:rPr>
              <w:t>Race</w:t>
            </w:r>
          </w:p>
        </w:tc>
        <w:tc>
          <w:tcPr>
            <w:tcW w:w="1565" w:type="dxa"/>
            <w:tcBorders>
              <w:top w:val="nil"/>
              <w:bottom w:val="single" w:sz="4" w:space="0" w:color="auto"/>
            </w:tcBorders>
          </w:tcPr>
          <w:p w14:paraId="68DFF5EE" w14:textId="77777777" w:rsidR="0063171E" w:rsidRPr="0063171E" w:rsidRDefault="0063171E" w:rsidP="004031B1">
            <w:pPr>
              <w:jc w:val="center"/>
              <w:rPr>
                <w:sz w:val="22"/>
              </w:rPr>
            </w:pPr>
            <w:r w:rsidRPr="0063171E">
              <w:rPr>
                <w:sz w:val="22"/>
              </w:rPr>
              <w:t>-2.27</w:t>
            </w:r>
          </w:p>
        </w:tc>
        <w:tc>
          <w:tcPr>
            <w:tcW w:w="1571" w:type="dxa"/>
            <w:tcBorders>
              <w:top w:val="nil"/>
              <w:bottom w:val="single" w:sz="4" w:space="0" w:color="auto"/>
            </w:tcBorders>
          </w:tcPr>
          <w:p w14:paraId="72EAAC09" w14:textId="77777777" w:rsidR="0063171E" w:rsidRPr="0063171E" w:rsidRDefault="0063171E" w:rsidP="004031B1">
            <w:pPr>
              <w:jc w:val="center"/>
              <w:rPr>
                <w:sz w:val="22"/>
              </w:rPr>
            </w:pPr>
            <w:r w:rsidRPr="0063171E">
              <w:rPr>
                <w:sz w:val="22"/>
              </w:rPr>
              <w:t>.02</w:t>
            </w:r>
          </w:p>
        </w:tc>
        <w:tc>
          <w:tcPr>
            <w:tcW w:w="1570" w:type="dxa"/>
            <w:tcBorders>
              <w:top w:val="nil"/>
              <w:bottom w:val="single" w:sz="4" w:space="0" w:color="auto"/>
            </w:tcBorders>
          </w:tcPr>
          <w:p w14:paraId="2FD6C9C9" w14:textId="77777777" w:rsidR="0063171E" w:rsidRPr="0063171E" w:rsidRDefault="0063171E" w:rsidP="004031B1">
            <w:pPr>
              <w:jc w:val="center"/>
              <w:rPr>
                <w:sz w:val="22"/>
              </w:rPr>
            </w:pPr>
            <w:r w:rsidRPr="0063171E">
              <w:rPr>
                <w:sz w:val="22"/>
              </w:rPr>
              <w:t>-.08</w:t>
            </w:r>
          </w:p>
        </w:tc>
        <w:tc>
          <w:tcPr>
            <w:tcW w:w="1570" w:type="dxa"/>
            <w:tcBorders>
              <w:top w:val="nil"/>
              <w:bottom w:val="single" w:sz="4" w:space="0" w:color="auto"/>
            </w:tcBorders>
          </w:tcPr>
          <w:p w14:paraId="5E07E8E1" w14:textId="77777777" w:rsidR="0063171E" w:rsidRPr="0063171E" w:rsidRDefault="0063171E" w:rsidP="004031B1">
            <w:pPr>
              <w:jc w:val="center"/>
              <w:rPr>
                <w:sz w:val="22"/>
              </w:rPr>
            </w:pPr>
          </w:p>
        </w:tc>
        <w:tc>
          <w:tcPr>
            <w:tcW w:w="1569" w:type="dxa"/>
            <w:tcBorders>
              <w:top w:val="nil"/>
              <w:bottom w:val="single" w:sz="4" w:space="0" w:color="auto"/>
            </w:tcBorders>
          </w:tcPr>
          <w:p w14:paraId="707DD6CD" w14:textId="77777777" w:rsidR="0063171E" w:rsidRPr="0063171E" w:rsidRDefault="0063171E" w:rsidP="004031B1">
            <w:pPr>
              <w:jc w:val="center"/>
              <w:rPr>
                <w:sz w:val="22"/>
              </w:rPr>
            </w:pPr>
          </w:p>
        </w:tc>
        <w:tc>
          <w:tcPr>
            <w:tcW w:w="1566" w:type="dxa"/>
            <w:tcBorders>
              <w:top w:val="nil"/>
              <w:bottom w:val="single" w:sz="4" w:space="0" w:color="auto"/>
            </w:tcBorders>
          </w:tcPr>
          <w:p w14:paraId="26A67939" w14:textId="77777777" w:rsidR="0063171E" w:rsidRPr="0063171E" w:rsidRDefault="0063171E" w:rsidP="004031B1">
            <w:pPr>
              <w:jc w:val="center"/>
              <w:rPr>
                <w:sz w:val="22"/>
              </w:rPr>
            </w:pPr>
          </w:p>
        </w:tc>
        <w:tc>
          <w:tcPr>
            <w:tcW w:w="1083" w:type="dxa"/>
            <w:tcBorders>
              <w:top w:val="nil"/>
              <w:bottom w:val="single" w:sz="4" w:space="0" w:color="auto"/>
            </w:tcBorders>
          </w:tcPr>
          <w:p w14:paraId="5B855832" w14:textId="77777777" w:rsidR="0063171E" w:rsidRPr="0063171E" w:rsidRDefault="0063171E" w:rsidP="004031B1">
            <w:pPr>
              <w:jc w:val="center"/>
              <w:rPr>
                <w:sz w:val="22"/>
              </w:rPr>
            </w:pPr>
          </w:p>
        </w:tc>
      </w:tr>
    </w:tbl>
    <w:p w14:paraId="6F24C5C3" w14:textId="77777777" w:rsidR="0063171E" w:rsidRDefault="0063171E" w:rsidP="0063171E"/>
    <w:p w14:paraId="70C3B7AF" w14:textId="77777777" w:rsidR="0063171E" w:rsidRDefault="0063171E" w:rsidP="0063171E"/>
    <w:p w14:paraId="1F6A9981" w14:textId="77777777" w:rsidR="0063171E" w:rsidRDefault="0063171E" w:rsidP="0063171E"/>
    <w:p w14:paraId="578FB71D" w14:textId="77777777" w:rsidR="0063171E" w:rsidRDefault="0063171E" w:rsidP="0063171E"/>
    <w:p w14:paraId="3F70B7CA" w14:textId="77777777" w:rsidR="0063171E" w:rsidRDefault="0063171E" w:rsidP="0063171E"/>
    <w:p w14:paraId="62479B92" w14:textId="77777777" w:rsidR="0063171E" w:rsidRDefault="0063171E" w:rsidP="0063171E"/>
    <w:p w14:paraId="70280C0C" w14:textId="77777777" w:rsidR="0063171E" w:rsidRDefault="0063171E" w:rsidP="0063171E"/>
    <w:p w14:paraId="4B632AA9" w14:textId="77777777" w:rsidR="0063171E" w:rsidRDefault="0063171E" w:rsidP="0063171E"/>
    <w:p w14:paraId="2AF2458A" w14:textId="541D17CC" w:rsidR="0063171E" w:rsidRDefault="00774647" w:rsidP="00501802">
      <w:r>
        <w:rPr>
          <w:i/>
        </w:rPr>
        <w:lastRenderedPageBreak/>
        <w:t>Table 48</w:t>
      </w:r>
      <w:r w:rsidR="0063171E" w:rsidRPr="0026049F">
        <w:rPr>
          <w:i/>
        </w:rPr>
        <w:t>.</w:t>
      </w:r>
      <w:r w:rsidR="0063171E">
        <w:t xml:space="preserve"> </w:t>
      </w:r>
      <w:r w:rsidR="0063171E">
        <w:rPr>
          <w:color w:val="000000"/>
        </w:rPr>
        <w:t xml:space="preserve">Antecedents of </w:t>
      </w:r>
      <w:r w:rsidR="0063171E">
        <w:rPr>
          <w:color w:val="000000"/>
        </w:rPr>
        <w:t>formativeness</w:t>
      </w:r>
      <w:r w:rsidR="0063171E">
        <w:rPr>
          <w:color w:val="000000"/>
        </w:rPr>
        <w:t xml:space="preserve"> in the political study</w:t>
      </w:r>
    </w:p>
    <w:tbl>
      <w:tblPr>
        <w:tblStyle w:val="TableGrid"/>
        <w:tblpPr w:leftFromText="180" w:rightFromText="180" w:vertAnchor="text" w:horzAnchor="page" w:tblpX="1570" w:tblpY="17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1175"/>
        <w:gridCol w:w="1078"/>
        <w:gridCol w:w="1077"/>
        <w:gridCol w:w="1228"/>
        <w:gridCol w:w="1177"/>
        <w:gridCol w:w="1075"/>
        <w:gridCol w:w="1050"/>
      </w:tblGrid>
      <w:tr w:rsidR="0063171E" w14:paraId="1C35E61A" w14:textId="77777777" w:rsidTr="004031B1">
        <w:trPr>
          <w:trHeight w:val="341"/>
        </w:trPr>
        <w:tc>
          <w:tcPr>
            <w:tcW w:w="1176" w:type="dxa"/>
            <w:tcBorders>
              <w:top w:val="single" w:sz="4" w:space="0" w:color="auto"/>
            </w:tcBorders>
          </w:tcPr>
          <w:p w14:paraId="2B629B39" w14:textId="77777777" w:rsidR="0063171E" w:rsidRPr="0063171E" w:rsidRDefault="0063171E" w:rsidP="004031B1">
            <w:pPr>
              <w:widowControl w:val="0"/>
              <w:autoSpaceDE w:val="0"/>
              <w:autoSpaceDN w:val="0"/>
              <w:adjustRightInd w:val="0"/>
              <w:jc w:val="center"/>
              <w:rPr>
                <w:bCs/>
                <w:color w:val="000000"/>
                <w:sz w:val="22"/>
              </w:rPr>
            </w:pPr>
          </w:p>
        </w:tc>
        <w:tc>
          <w:tcPr>
            <w:tcW w:w="10494" w:type="dxa"/>
            <w:gridSpan w:val="7"/>
            <w:tcBorders>
              <w:top w:val="single" w:sz="4" w:space="0" w:color="auto"/>
            </w:tcBorders>
          </w:tcPr>
          <w:p w14:paraId="00E99641"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Antecedents of formativeness regression (political)</w:t>
            </w:r>
          </w:p>
        </w:tc>
      </w:tr>
      <w:tr w:rsidR="0063171E" w14:paraId="41D452A9" w14:textId="77777777" w:rsidTr="004031B1">
        <w:trPr>
          <w:trHeight w:val="449"/>
        </w:trPr>
        <w:tc>
          <w:tcPr>
            <w:tcW w:w="1176" w:type="dxa"/>
          </w:tcPr>
          <w:p w14:paraId="5AC9268C" w14:textId="77777777" w:rsidR="0063171E" w:rsidRPr="0063171E" w:rsidRDefault="0063171E" w:rsidP="004031B1">
            <w:pPr>
              <w:jc w:val="center"/>
              <w:rPr>
                <w:sz w:val="22"/>
              </w:rPr>
            </w:pPr>
          </w:p>
        </w:tc>
        <w:tc>
          <w:tcPr>
            <w:tcW w:w="1565" w:type="dxa"/>
            <w:tcBorders>
              <w:top w:val="single" w:sz="4" w:space="0" w:color="auto"/>
              <w:bottom w:val="single" w:sz="4" w:space="0" w:color="auto"/>
            </w:tcBorders>
          </w:tcPr>
          <w:p w14:paraId="71D8A98D"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t</w:t>
            </w:r>
          </w:p>
        </w:tc>
        <w:tc>
          <w:tcPr>
            <w:tcW w:w="1571" w:type="dxa"/>
            <w:tcBorders>
              <w:top w:val="single" w:sz="4" w:space="0" w:color="auto"/>
              <w:bottom w:val="single" w:sz="4" w:space="0" w:color="auto"/>
            </w:tcBorders>
          </w:tcPr>
          <w:p w14:paraId="1FED82E8"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p</w:t>
            </w:r>
          </w:p>
          <w:p w14:paraId="75C3BB58" w14:textId="77777777" w:rsidR="0063171E" w:rsidRPr="0063171E" w:rsidRDefault="0063171E" w:rsidP="004031B1">
            <w:pPr>
              <w:jc w:val="center"/>
              <w:rPr>
                <w:sz w:val="22"/>
              </w:rPr>
            </w:pPr>
          </w:p>
        </w:tc>
        <w:tc>
          <w:tcPr>
            <w:tcW w:w="1570" w:type="dxa"/>
            <w:tcBorders>
              <w:top w:val="single" w:sz="4" w:space="0" w:color="auto"/>
              <w:bottom w:val="single" w:sz="4" w:space="0" w:color="auto"/>
            </w:tcBorders>
          </w:tcPr>
          <w:p w14:paraId="70F72098" w14:textId="77777777" w:rsidR="0063171E" w:rsidRPr="0063171E" w:rsidRDefault="0063171E" w:rsidP="004031B1">
            <w:pPr>
              <w:widowControl w:val="0"/>
              <w:autoSpaceDE w:val="0"/>
              <w:autoSpaceDN w:val="0"/>
              <w:adjustRightInd w:val="0"/>
              <w:jc w:val="center"/>
              <w:rPr>
                <w:bCs/>
                <w:color w:val="000000"/>
                <w:sz w:val="22"/>
              </w:rPr>
            </w:pPr>
            <w:r w:rsidRPr="0063171E">
              <w:rPr>
                <w:bCs/>
                <w:color w:val="000000"/>
                <w:sz w:val="22"/>
              </w:rPr>
              <w:t>β</w:t>
            </w:r>
          </w:p>
        </w:tc>
        <w:tc>
          <w:tcPr>
            <w:tcW w:w="1570" w:type="dxa"/>
            <w:tcBorders>
              <w:top w:val="single" w:sz="4" w:space="0" w:color="auto"/>
              <w:bottom w:val="single" w:sz="4" w:space="0" w:color="auto"/>
            </w:tcBorders>
          </w:tcPr>
          <w:p w14:paraId="53AA4A59"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F</w:t>
            </w:r>
          </w:p>
          <w:p w14:paraId="46F31E29" w14:textId="77777777" w:rsidR="0063171E" w:rsidRPr="0063171E" w:rsidRDefault="0063171E" w:rsidP="004031B1">
            <w:pPr>
              <w:jc w:val="center"/>
              <w:rPr>
                <w:sz w:val="22"/>
              </w:rPr>
            </w:pPr>
          </w:p>
        </w:tc>
        <w:tc>
          <w:tcPr>
            <w:tcW w:w="1569" w:type="dxa"/>
            <w:tcBorders>
              <w:top w:val="single" w:sz="4" w:space="0" w:color="auto"/>
              <w:bottom w:val="single" w:sz="4" w:space="0" w:color="auto"/>
            </w:tcBorders>
          </w:tcPr>
          <w:p w14:paraId="77D8DEF6" w14:textId="77777777" w:rsidR="0063171E" w:rsidRPr="0063171E" w:rsidRDefault="0063171E" w:rsidP="004031B1">
            <w:pPr>
              <w:jc w:val="center"/>
              <w:rPr>
                <w:sz w:val="22"/>
              </w:rPr>
            </w:pPr>
            <w:proofErr w:type="spellStart"/>
            <w:r w:rsidRPr="0063171E">
              <w:rPr>
                <w:sz w:val="22"/>
              </w:rPr>
              <w:t>df</w:t>
            </w:r>
            <w:proofErr w:type="spellEnd"/>
          </w:p>
        </w:tc>
        <w:tc>
          <w:tcPr>
            <w:tcW w:w="1566" w:type="dxa"/>
            <w:tcBorders>
              <w:top w:val="single" w:sz="4" w:space="0" w:color="auto"/>
              <w:bottom w:val="single" w:sz="4" w:space="0" w:color="auto"/>
            </w:tcBorders>
          </w:tcPr>
          <w:p w14:paraId="55EE7BED" w14:textId="77777777" w:rsidR="0063171E" w:rsidRPr="0063171E" w:rsidRDefault="0063171E" w:rsidP="004031B1">
            <w:pPr>
              <w:jc w:val="center"/>
              <w:rPr>
                <w:sz w:val="22"/>
              </w:rPr>
            </w:pPr>
            <w:r w:rsidRPr="0063171E">
              <w:rPr>
                <w:sz w:val="22"/>
              </w:rPr>
              <w:t>p</w:t>
            </w:r>
          </w:p>
        </w:tc>
        <w:tc>
          <w:tcPr>
            <w:tcW w:w="1083" w:type="dxa"/>
            <w:tcBorders>
              <w:top w:val="single" w:sz="4" w:space="0" w:color="auto"/>
              <w:bottom w:val="single" w:sz="4" w:space="0" w:color="auto"/>
            </w:tcBorders>
          </w:tcPr>
          <w:p w14:paraId="391516FA" w14:textId="77777777" w:rsidR="0063171E" w:rsidRPr="0063171E" w:rsidRDefault="0063171E" w:rsidP="004031B1">
            <w:pPr>
              <w:widowControl w:val="0"/>
              <w:autoSpaceDE w:val="0"/>
              <w:autoSpaceDN w:val="0"/>
              <w:adjustRightInd w:val="0"/>
              <w:jc w:val="center"/>
              <w:rPr>
                <w:color w:val="000000"/>
                <w:sz w:val="22"/>
              </w:rPr>
            </w:pPr>
            <w:r w:rsidRPr="0063171E">
              <w:rPr>
                <w:bCs/>
                <w:color w:val="000000"/>
                <w:sz w:val="22"/>
              </w:rPr>
              <w:t>Adjusted R2</w:t>
            </w:r>
          </w:p>
          <w:p w14:paraId="791F5387" w14:textId="77777777" w:rsidR="0063171E" w:rsidRPr="0063171E" w:rsidRDefault="0063171E" w:rsidP="004031B1">
            <w:pPr>
              <w:rPr>
                <w:sz w:val="22"/>
              </w:rPr>
            </w:pPr>
          </w:p>
        </w:tc>
      </w:tr>
      <w:tr w:rsidR="0063171E" w14:paraId="51E37859" w14:textId="77777777" w:rsidTr="004031B1">
        <w:tc>
          <w:tcPr>
            <w:tcW w:w="1176" w:type="dxa"/>
          </w:tcPr>
          <w:p w14:paraId="0973F789" w14:textId="77777777" w:rsidR="0063171E" w:rsidRPr="0063171E" w:rsidRDefault="0063171E" w:rsidP="004031B1">
            <w:pPr>
              <w:rPr>
                <w:sz w:val="22"/>
              </w:rPr>
            </w:pPr>
            <w:r w:rsidRPr="0063171E">
              <w:rPr>
                <w:sz w:val="22"/>
              </w:rPr>
              <w:t>Formativeness</w:t>
            </w:r>
          </w:p>
        </w:tc>
        <w:tc>
          <w:tcPr>
            <w:tcW w:w="1565" w:type="dxa"/>
            <w:tcBorders>
              <w:top w:val="single" w:sz="4" w:space="0" w:color="auto"/>
            </w:tcBorders>
          </w:tcPr>
          <w:p w14:paraId="40EC09F4" w14:textId="77777777" w:rsidR="0063171E" w:rsidRPr="0063171E" w:rsidRDefault="0063171E" w:rsidP="004031B1">
            <w:pPr>
              <w:jc w:val="center"/>
              <w:rPr>
                <w:sz w:val="22"/>
              </w:rPr>
            </w:pPr>
          </w:p>
        </w:tc>
        <w:tc>
          <w:tcPr>
            <w:tcW w:w="1571" w:type="dxa"/>
            <w:tcBorders>
              <w:top w:val="single" w:sz="4" w:space="0" w:color="auto"/>
            </w:tcBorders>
          </w:tcPr>
          <w:p w14:paraId="3A469E8C" w14:textId="77777777" w:rsidR="0063171E" w:rsidRPr="0063171E" w:rsidRDefault="0063171E" w:rsidP="004031B1">
            <w:pPr>
              <w:jc w:val="center"/>
              <w:rPr>
                <w:sz w:val="22"/>
              </w:rPr>
            </w:pPr>
          </w:p>
        </w:tc>
        <w:tc>
          <w:tcPr>
            <w:tcW w:w="1570" w:type="dxa"/>
            <w:tcBorders>
              <w:top w:val="single" w:sz="4" w:space="0" w:color="auto"/>
            </w:tcBorders>
          </w:tcPr>
          <w:p w14:paraId="423D3095" w14:textId="77777777" w:rsidR="0063171E" w:rsidRPr="0063171E" w:rsidRDefault="0063171E" w:rsidP="004031B1">
            <w:pPr>
              <w:jc w:val="center"/>
              <w:rPr>
                <w:sz w:val="22"/>
              </w:rPr>
            </w:pPr>
          </w:p>
        </w:tc>
        <w:tc>
          <w:tcPr>
            <w:tcW w:w="1570" w:type="dxa"/>
            <w:tcBorders>
              <w:top w:val="single" w:sz="4" w:space="0" w:color="auto"/>
            </w:tcBorders>
          </w:tcPr>
          <w:p w14:paraId="407DA829" w14:textId="77777777" w:rsidR="0063171E" w:rsidRPr="0063171E" w:rsidRDefault="0063171E" w:rsidP="004031B1">
            <w:pPr>
              <w:jc w:val="center"/>
              <w:rPr>
                <w:sz w:val="22"/>
              </w:rPr>
            </w:pPr>
          </w:p>
        </w:tc>
        <w:tc>
          <w:tcPr>
            <w:tcW w:w="1569" w:type="dxa"/>
            <w:tcBorders>
              <w:top w:val="single" w:sz="4" w:space="0" w:color="auto"/>
            </w:tcBorders>
          </w:tcPr>
          <w:p w14:paraId="2FA8F32E" w14:textId="77777777" w:rsidR="0063171E" w:rsidRPr="0063171E" w:rsidRDefault="0063171E" w:rsidP="004031B1">
            <w:pPr>
              <w:jc w:val="center"/>
              <w:rPr>
                <w:sz w:val="22"/>
              </w:rPr>
            </w:pPr>
          </w:p>
        </w:tc>
        <w:tc>
          <w:tcPr>
            <w:tcW w:w="1566" w:type="dxa"/>
            <w:tcBorders>
              <w:top w:val="single" w:sz="4" w:space="0" w:color="auto"/>
            </w:tcBorders>
          </w:tcPr>
          <w:p w14:paraId="7F85EDB8" w14:textId="77777777" w:rsidR="0063171E" w:rsidRPr="0063171E" w:rsidRDefault="0063171E" w:rsidP="004031B1">
            <w:pPr>
              <w:jc w:val="center"/>
              <w:rPr>
                <w:sz w:val="22"/>
              </w:rPr>
            </w:pPr>
          </w:p>
        </w:tc>
        <w:tc>
          <w:tcPr>
            <w:tcW w:w="1083" w:type="dxa"/>
            <w:tcBorders>
              <w:top w:val="single" w:sz="4" w:space="0" w:color="auto"/>
            </w:tcBorders>
          </w:tcPr>
          <w:p w14:paraId="4FFDAD05" w14:textId="77777777" w:rsidR="0063171E" w:rsidRPr="0063171E" w:rsidRDefault="0063171E" w:rsidP="004031B1">
            <w:pPr>
              <w:jc w:val="center"/>
              <w:rPr>
                <w:sz w:val="22"/>
              </w:rPr>
            </w:pPr>
          </w:p>
        </w:tc>
      </w:tr>
      <w:tr w:rsidR="0063171E" w14:paraId="355D7C14" w14:textId="77777777" w:rsidTr="004031B1">
        <w:tc>
          <w:tcPr>
            <w:tcW w:w="1176" w:type="dxa"/>
          </w:tcPr>
          <w:p w14:paraId="1E8CDEE0" w14:textId="77777777" w:rsidR="0063171E" w:rsidRPr="0063171E" w:rsidRDefault="0063171E" w:rsidP="004031B1">
            <w:pPr>
              <w:rPr>
                <w:sz w:val="22"/>
              </w:rPr>
            </w:pPr>
            <w:r w:rsidRPr="0063171E">
              <w:rPr>
                <w:sz w:val="22"/>
              </w:rPr>
              <w:t>Overall</w:t>
            </w:r>
          </w:p>
        </w:tc>
        <w:tc>
          <w:tcPr>
            <w:tcW w:w="1565" w:type="dxa"/>
          </w:tcPr>
          <w:p w14:paraId="1D4F0A79" w14:textId="77777777" w:rsidR="0063171E" w:rsidRPr="0063171E" w:rsidRDefault="0063171E" w:rsidP="004031B1">
            <w:pPr>
              <w:jc w:val="center"/>
              <w:rPr>
                <w:sz w:val="22"/>
              </w:rPr>
            </w:pPr>
          </w:p>
        </w:tc>
        <w:tc>
          <w:tcPr>
            <w:tcW w:w="1571" w:type="dxa"/>
          </w:tcPr>
          <w:p w14:paraId="7C51884A" w14:textId="77777777" w:rsidR="0063171E" w:rsidRPr="0063171E" w:rsidRDefault="0063171E" w:rsidP="004031B1">
            <w:pPr>
              <w:jc w:val="center"/>
              <w:rPr>
                <w:sz w:val="22"/>
              </w:rPr>
            </w:pPr>
          </w:p>
        </w:tc>
        <w:tc>
          <w:tcPr>
            <w:tcW w:w="1570" w:type="dxa"/>
          </w:tcPr>
          <w:p w14:paraId="5EE671E5" w14:textId="77777777" w:rsidR="0063171E" w:rsidRPr="0063171E" w:rsidRDefault="0063171E" w:rsidP="004031B1">
            <w:pPr>
              <w:jc w:val="center"/>
              <w:rPr>
                <w:sz w:val="22"/>
              </w:rPr>
            </w:pPr>
          </w:p>
        </w:tc>
        <w:tc>
          <w:tcPr>
            <w:tcW w:w="1570" w:type="dxa"/>
          </w:tcPr>
          <w:p w14:paraId="49AC5780" w14:textId="77777777" w:rsidR="0063171E" w:rsidRPr="0063171E" w:rsidRDefault="0063171E" w:rsidP="004031B1">
            <w:pPr>
              <w:jc w:val="center"/>
              <w:rPr>
                <w:sz w:val="22"/>
              </w:rPr>
            </w:pPr>
            <w:r w:rsidRPr="0063171E">
              <w:rPr>
                <w:sz w:val="22"/>
              </w:rPr>
              <w:t>149.55</w:t>
            </w:r>
          </w:p>
        </w:tc>
        <w:tc>
          <w:tcPr>
            <w:tcW w:w="1569" w:type="dxa"/>
          </w:tcPr>
          <w:p w14:paraId="73A5A642" w14:textId="77777777" w:rsidR="0063171E" w:rsidRPr="0063171E" w:rsidRDefault="0063171E" w:rsidP="004031B1">
            <w:pPr>
              <w:jc w:val="center"/>
              <w:rPr>
                <w:sz w:val="22"/>
              </w:rPr>
            </w:pPr>
            <w:r w:rsidRPr="0063171E">
              <w:rPr>
                <w:sz w:val="22"/>
              </w:rPr>
              <w:t>4,221</w:t>
            </w:r>
          </w:p>
        </w:tc>
        <w:tc>
          <w:tcPr>
            <w:tcW w:w="1566" w:type="dxa"/>
          </w:tcPr>
          <w:p w14:paraId="34E82D3C" w14:textId="77777777" w:rsidR="0063171E" w:rsidRPr="0063171E" w:rsidRDefault="0063171E" w:rsidP="004031B1">
            <w:pPr>
              <w:jc w:val="center"/>
              <w:rPr>
                <w:sz w:val="22"/>
              </w:rPr>
            </w:pPr>
            <w:r w:rsidRPr="0063171E">
              <w:rPr>
                <w:sz w:val="22"/>
              </w:rPr>
              <w:t>.00</w:t>
            </w:r>
          </w:p>
        </w:tc>
        <w:tc>
          <w:tcPr>
            <w:tcW w:w="1083" w:type="dxa"/>
          </w:tcPr>
          <w:p w14:paraId="4A1C28FE" w14:textId="77777777" w:rsidR="0063171E" w:rsidRPr="0063171E" w:rsidRDefault="0063171E" w:rsidP="004031B1">
            <w:pPr>
              <w:jc w:val="center"/>
              <w:rPr>
                <w:sz w:val="22"/>
              </w:rPr>
            </w:pPr>
            <w:r w:rsidRPr="0063171E">
              <w:rPr>
                <w:sz w:val="22"/>
              </w:rPr>
              <w:t>.72</w:t>
            </w:r>
          </w:p>
        </w:tc>
      </w:tr>
      <w:tr w:rsidR="0063171E" w14:paraId="2E7B1835" w14:textId="77777777" w:rsidTr="004031B1">
        <w:tc>
          <w:tcPr>
            <w:tcW w:w="1176" w:type="dxa"/>
          </w:tcPr>
          <w:p w14:paraId="5E6DE301" w14:textId="77777777" w:rsidR="0063171E" w:rsidRPr="0063171E" w:rsidRDefault="0063171E" w:rsidP="004031B1">
            <w:pPr>
              <w:rPr>
                <w:sz w:val="22"/>
              </w:rPr>
            </w:pPr>
            <w:r w:rsidRPr="0063171E">
              <w:rPr>
                <w:sz w:val="22"/>
              </w:rPr>
              <w:t>Sym.</w:t>
            </w:r>
          </w:p>
        </w:tc>
        <w:tc>
          <w:tcPr>
            <w:tcW w:w="1565" w:type="dxa"/>
          </w:tcPr>
          <w:p w14:paraId="38AA921A" w14:textId="77777777" w:rsidR="0063171E" w:rsidRPr="0063171E" w:rsidRDefault="0063171E" w:rsidP="004031B1">
            <w:pPr>
              <w:jc w:val="center"/>
              <w:rPr>
                <w:sz w:val="22"/>
              </w:rPr>
            </w:pPr>
            <w:r w:rsidRPr="0063171E">
              <w:rPr>
                <w:sz w:val="22"/>
              </w:rPr>
              <w:t>12.95</w:t>
            </w:r>
          </w:p>
        </w:tc>
        <w:tc>
          <w:tcPr>
            <w:tcW w:w="1571" w:type="dxa"/>
          </w:tcPr>
          <w:p w14:paraId="02B3C923" w14:textId="77777777" w:rsidR="0063171E" w:rsidRPr="0063171E" w:rsidRDefault="0063171E" w:rsidP="004031B1">
            <w:pPr>
              <w:jc w:val="center"/>
              <w:rPr>
                <w:sz w:val="22"/>
              </w:rPr>
            </w:pPr>
            <w:r w:rsidRPr="0063171E">
              <w:rPr>
                <w:sz w:val="22"/>
              </w:rPr>
              <w:t>.00</w:t>
            </w:r>
          </w:p>
        </w:tc>
        <w:tc>
          <w:tcPr>
            <w:tcW w:w="1570" w:type="dxa"/>
          </w:tcPr>
          <w:p w14:paraId="46380773" w14:textId="77777777" w:rsidR="0063171E" w:rsidRPr="0063171E" w:rsidRDefault="0063171E" w:rsidP="004031B1">
            <w:pPr>
              <w:jc w:val="center"/>
              <w:rPr>
                <w:sz w:val="22"/>
              </w:rPr>
            </w:pPr>
            <w:r w:rsidRPr="0063171E">
              <w:rPr>
                <w:sz w:val="22"/>
              </w:rPr>
              <w:t>.55</w:t>
            </w:r>
          </w:p>
        </w:tc>
        <w:tc>
          <w:tcPr>
            <w:tcW w:w="1570" w:type="dxa"/>
          </w:tcPr>
          <w:p w14:paraId="6E82A869" w14:textId="77777777" w:rsidR="0063171E" w:rsidRPr="0063171E" w:rsidRDefault="0063171E" w:rsidP="004031B1">
            <w:pPr>
              <w:jc w:val="center"/>
              <w:rPr>
                <w:sz w:val="22"/>
              </w:rPr>
            </w:pPr>
          </w:p>
        </w:tc>
        <w:tc>
          <w:tcPr>
            <w:tcW w:w="1569" w:type="dxa"/>
          </w:tcPr>
          <w:p w14:paraId="2583A8A0" w14:textId="77777777" w:rsidR="0063171E" w:rsidRPr="0063171E" w:rsidRDefault="0063171E" w:rsidP="004031B1">
            <w:pPr>
              <w:jc w:val="center"/>
              <w:rPr>
                <w:sz w:val="22"/>
              </w:rPr>
            </w:pPr>
          </w:p>
        </w:tc>
        <w:tc>
          <w:tcPr>
            <w:tcW w:w="1566" w:type="dxa"/>
          </w:tcPr>
          <w:p w14:paraId="46E8CBEE" w14:textId="77777777" w:rsidR="0063171E" w:rsidRPr="0063171E" w:rsidRDefault="0063171E" w:rsidP="004031B1">
            <w:pPr>
              <w:jc w:val="center"/>
              <w:rPr>
                <w:sz w:val="22"/>
              </w:rPr>
            </w:pPr>
          </w:p>
        </w:tc>
        <w:tc>
          <w:tcPr>
            <w:tcW w:w="1083" w:type="dxa"/>
          </w:tcPr>
          <w:p w14:paraId="6BE44013" w14:textId="77777777" w:rsidR="0063171E" w:rsidRPr="0063171E" w:rsidRDefault="0063171E" w:rsidP="004031B1">
            <w:pPr>
              <w:jc w:val="center"/>
              <w:rPr>
                <w:sz w:val="22"/>
              </w:rPr>
            </w:pPr>
          </w:p>
        </w:tc>
      </w:tr>
      <w:tr w:rsidR="0063171E" w14:paraId="4C99EEF4" w14:textId="77777777" w:rsidTr="004031B1">
        <w:tc>
          <w:tcPr>
            <w:tcW w:w="1176" w:type="dxa"/>
          </w:tcPr>
          <w:p w14:paraId="435C741B" w14:textId="77777777" w:rsidR="0063171E" w:rsidRPr="0063171E" w:rsidRDefault="0063171E" w:rsidP="004031B1">
            <w:pPr>
              <w:rPr>
                <w:sz w:val="22"/>
              </w:rPr>
            </w:pPr>
            <w:r w:rsidRPr="0063171E">
              <w:rPr>
                <w:sz w:val="22"/>
              </w:rPr>
              <w:t>Inclusion</w:t>
            </w:r>
          </w:p>
        </w:tc>
        <w:tc>
          <w:tcPr>
            <w:tcW w:w="1565" w:type="dxa"/>
          </w:tcPr>
          <w:p w14:paraId="4CDF1B41" w14:textId="77777777" w:rsidR="0063171E" w:rsidRPr="0063171E" w:rsidRDefault="0063171E" w:rsidP="004031B1">
            <w:pPr>
              <w:jc w:val="center"/>
              <w:rPr>
                <w:sz w:val="22"/>
              </w:rPr>
            </w:pPr>
            <w:r w:rsidRPr="0063171E">
              <w:rPr>
                <w:sz w:val="22"/>
              </w:rPr>
              <w:t>9.56</w:t>
            </w:r>
          </w:p>
        </w:tc>
        <w:tc>
          <w:tcPr>
            <w:tcW w:w="1571" w:type="dxa"/>
          </w:tcPr>
          <w:p w14:paraId="26257896" w14:textId="77777777" w:rsidR="0063171E" w:rsidRPr="0063171E" w:rsidRDefault="0063171E" w:rsidP="004031B1">
            <w:pPr>
              <w:jc w:val="center"/>
              <w:rPr>
                <w:sz w:val="22"/>
              </w:rPr>
            </w:pPr>
            <w:r w:rsidRPr="0063171E">
              <w:rPr>
                <w:sz w:val="22"/>
              </w:rPr>
              <w:t>.00</w:t>
            </w:r>
          </w:p>
        </w:tc>
        <w:tc>
          <w:tcPr>
            <w:tcW w:w="1570" w:type="dxa"/>
          </w:tcPr>
          <w:p w14:paraId="068FE285" w14:textId="77777777" w:rsidR="0063171E" w:rsidRPr="0063171E" w:rsidRDefault="0063171E" w:rsidP="004031B1">
            <w:pPr>
              <w:jc w:val="center"/>
              <w:rPr>
                <w:sz w:val="22"/>
              </w:rPr>
            </w:pPr>
            <w:r w:rsidRPr="0063171E">
              <w:rPr>
                <w:sz w:val="22"/>
              </w:rPr>
              <w:t>.40</w:t>
            </w:r>
          </w:p>
        </w:tc>
        <w:tc>
          <w:tcPr>
            <w:tcW w:w="1570" w:type="dxa"/>
          </w:tcPr>
          <w:p w14:paraId="58F1BB7E" w14:textId="77777777" w:rsidR="0063171E" w:rsidRPr="0063171E" w:rsidRDefault="0063171E" w:rsidP="004031B1">
            <w:pPr>
              <w:jc w:val="center"/>
              <w:rPr>
                <w:sz w:val="22"/>
              </w:rPr>
            </w:pPr>
          </w:p>
        </w:tc>
        <w:tc>
          <w:tcPr>
            <w:tcW w:w="1569" w:type="dxa"/>
          </w:tcPr>
          <w:p w14:paraId="4CB2ACEF" w14:textId="77777777" w:rsidR="0063171E" w:rsidRPr="0063171E" w:rsidRDefault="0063171E" w:rsidP="004031B1">
            <w:pPr>
              <w:jc w:val="center"/>
              <w:rPr>
                <w:sz w:val="22"/>
              </w:rPr>
            </w:pPr>
          </w:p>
        </w:tc>
        <w:tc>
          <w:tcPr>
            <w:tcW w:w="1566" w:type="dxa"/>
          </w:tcPr>
          <w:p w14:paraId="7DA136B2" w14:textId="77777777" w:rsidR="0063171E" w:rsidRPr="0063171E" w:rsidRDefault="0063171E" w:rsidP="004031B1">
            <w:pPr>
              <w:jc w:val="center"/>
              <w:rPr>
                <w:sz w:val="22"/>
              </w:rPr>
            </w:pPr>
          </w:p>
        </w:tc>
        <w:tc>
          <w:tcPr>
            <w:tcW w:w="1083" w:type="dxa"/>
          </w:tcPr>
          <w:p w14:paraId="2CBC3DC1" w14:textId="77777777" w:rsidR="0063171E" w:rsidRPr="0063171E" w:rsidRDefault="0063171E" w:rsidP="004031B1">
            <w:pPr>
              <w:jc w:val="center"/>
              <w:rPr>
                <w:sz w:val="22"/>
              </w:rPr>
            </w:pPr>
          </w:p>
        </w:tc>
      </w:tr>
      <w:tr w:rsidR="0063171E" w14:paraId="5145B92F" w14:textId="77777777" w:rsidTr="004031B1">
        <w:trPr>
          <w:trHeight w:val="315"/>
        </w:trPr>
        <w:tc>
          <w:tcPr>
            <w:tcW w:w="1176" w:type="dxa"/>
            <w:tcBorders>
              <w:bottom w:val="nil"/>
            </w:tcBorders>
          </w:tcPr>
          <w:p w14:paraId="4870D850" w14:textId="77777777" w:rsidR="0063171E" w:rsidRPr="0063171E" w:rsidRDefault="0063171E" w:rsidP="004031B1">
            <w:pPr>
              <w:rPr>
                <w:sz w:val="22"/>
              </w:rPr>
            </w:pPr>
            <w:r w:rsidRPr="0063171E">
              <w:rPr>
                <w:sz w:val="22"/>
              </w:rPr>
              <w:t>Gender</w:t>
            </w:r>
          </w:p>
        </w:tc>
        <w:tc>
          <w:tcPr>
            <w:tcW w:w="1565" w:type="dxa"/>
            <w:tcBorders>
              <w:bottom w:val="nil"/>
            </w:tcBorders>
          </w:tcPr>
          <w:p w14:paraId="2C274E74" w14:textId="77777777" w:rsidR="0063171E" w:rsidRPr="0063171E" w:rsidRDefault="0063171E" w:rsidP="004031B1">
            <w:pPr>
              <w:jc w:val="center"/>
              <w:rPr>
                <w:sz w:val="22"/>
              </w:rPr>
            </w:pPr>
            <w:r w:rsidRPr="0063171E">
              <w:rPr>
                <w:sz w:val="22"/>
              </w:rPr>
              <w:t>.28</w:t>
            </w:r>
          </w:p>
        </w:tc>
        <w:tc>
          <w:tcPr>
            <w:tcW w:w="1571" w:type="dxa"/>
            <w:tcBorders>
              <w:bottom w:val="nil"/>
            </w:tcBorders>
          </w:tcPr>
          <w:p w14:paraId="7AF9865D" w14:textId="77777777" w:rsidR="0063171E" w:rsidRPr="0063171E" w:rsidRDefault="0063171E" w:rsidP="004031B1">
            <w:pPr>
              <w:jc w:val="center"/>
              <w:rPr>
                <w:sz w:val="22"/>
              </w:rPr>
            </w:pPr>
            <w:r w:rsidRPr="0063171E">
              <w:rPr>
                <w:sz w:val="22"/>
              </w:rPr>
              <w:t>.77</w:t>
            </w:r>
          </w:p>
        </w:tc>
        <w:tc>
          <w:tcPr>
            <w:tcW w:w="1570" w:type="dxa"/>
            <w:tcBorders>
              <w:bottom w:val="nil"/>
            </w:tcBorders>
          </w:tcPr>
          <w:p w14:paraId="51A48FE6" w14:textId="77777777" w:rsidR="0063171E" w:rsidRPr="0063171E" w:rsidRDefault="0063171E" w:rsidP="004031B1">
            <w:pPr>
              <w:jc w:val="center"/>
              <w:rPr>
                <w:sz w:val="22"/>
              </w:rPr>
            </w:pPr>
            <w:r w:rsidRPr="0063171E">
              <w:rPr>
                <w:sz w:val="22"/>
              </w:rPr>
              <w:t>.01</w:t>
            </w:r>
          </w:p>
        </w:tc>
        <w:tc>
          <w:tcPr>
            <w:tcW w:w="1570" w:type="dxa"/>
            <w:tcBorders>
              <w:bottom w:val="nil"/>
            </w:tcBorders>
          </w:tcPr>
          <w:p w14:paraId="31315CF9" w14:textId="77777777" w:rsidR="0063171E" w:rsidRPr="0063171E" w:rsidRDefault="0063171E" w:rsidP="004031B1">
            <w:pPr>
              <w:jc w:val="center"/>
              <w:rPr>
                <w:sz w:val="22"/>
              </w:rPr>
            </w:pPr>
          </w:p>
        </w:tc>
        <w:tc>
          <w:tcPr>
            <w:tcW w:w="1569" w:type="dxa"/>
            <w:tcBorders>
              <w:bottom w:val="nil"/>
            </w:tcBorders>
          </w:tcPr>
          <w:p w14:paraId="4DC87DF2" w14:textId="77777777" w:rsidR="0063171E" w:rsidRPr="0063171E" w:rsidRDefault="0063171E" w:rsidP="004031B1">
            <w:pPr>
              <w:jc w:val="center"/>
              <w:rPr>
                <w:sz w:val="22"/>
              </w:rPr>
            </w:pPr>
          </w:p>
        </w:tc>
        <w:tc>
          <w:tcPr>
            <w:tcW w:w="1566" w:type="dxa"/>
            <w:tcBorders>
              <w:bottom w:val="nil"/>
            </w:tcBorders>
          </w:tcPr>
          <w:p w14:paraId="1F947D50" w14:textId="77777777" w:rsidR="0063171E" w:rsidRPr="0063171E" w:rsidRDefault="0063171E" w:rsidP="004031B1">
            <w:pPr>
              <w:jc w:val="center"/>
              <w:rPr>
                <w:sz w:val="22"/>
              </w:rPr>
            </w:pPr>
          </w:p>
        </w:tc>
        <w:tc>
          <w:tcPr>
            <w:tcW w:w="1083" w:type="dxa"/>
            <w:tcBorders>
              <w:bottom w:val="nil"/>
            </w:tcBorders>
          </w:tcPr>
          <w:p w14:paraId="1E983C15" w14:textId="77777777" w:rsidR="0063171E" w:rsidRPr="0063171E" w:rsidRDefault="0063171E" w:rsidP="004031B1">
            <w:pPr>
              <w:jc w:val="center"/>
              <w:rPr>
                <w:sz w:val="22"/>
              </w:rPr>
            </w:pPr>
          </w:p>
        </w:tc>
      </w:tr>
      <w:tr w:rsidR="0063171E" w14:paraId="2BBFCA6D" w14:textId="77777777" w:rsidTr="004031B1">
        <w:trPr>
          <w:trHeight w:val="252"/>
        </w:trPr>
        <w:tc>
          <w:tcPr>
            <w:tcW w:w="1176" w:type="dxa"/>
            <w:tcBorders>
              <w:top w:val="nil"/>
              <w:bottom w:val="single" w:sz="4" w:space="0" w:color="auto"/>
            </w:tcBorders>
          </w:tcPr>
          <w:p w14:paraId="7ADE2BD1" w14:textId="77777777" w:rsidR="0063171E" w:rsidRPr="0063171E" w:rsidRDefault="0063171E" w:rsidP="004031B1">
            <w:pPr>
              <w:rPr>
                <w:sz w:val="22"/>
              </w:rPr>
            </w:pPr>
            <w:r w:rsidRPr="0063171E">
              <w:rPr>
                <w:sz w:val="22"/>
              </w:rPr>
              <w:t>Race</w:t>
            </w:r>
          </w:p>
        </w:tc>
        <w:tc>
          <w:tcPr>
            <w:tcW w:w="1565" w:type="dxa"/>
            <w:tcBorders>
              <w:top w:val="nil"/>
              <w:bottom w:val="single" w:sz="4" w:space="0" w:color="auto"/>
            </w:tcBorders>
          </w:tcPr>
          <w:p w14:paraId="3843F8C6" w14:textId="77777777" w:rsidR="0063171E" w:rsidRPr="0063171E" w:rsidRDefault="0063171E" w:rsidP="004031B1">
            <w:pPr>
              <w:jc w:val="center"/>
              <w:rPr>
                <w:sz w:val="22"/>
              </w:rPr>
            </w:pPr>
            <w:r w:rsidRPr="0063171E">
              <w:rPr>
                <w:sz w:val="22"/>
              </w:rPr>
              <w:t>-.1.01</w:t>
            </w:r>
          </w:p>
        </w:tc>
        <w:tc>
          <w:tcPr>
            <w:tcW w:w="1571" w:type="dxa"/>
            <w:tcBorders>
              <w:top w:val="nil"/>
              <w:bottom w:val="single" w:sz="4" w:space="0" w:color="auto"/>
            </w:tcBorders>
          </w:tcPr>
          <w:p w14:paraId="22AB838C" w14:textId="77777777" w:rsidR="0063171E" w:rsidRPr="0063171E" w:rsidRDefault="0063171E" w:rsidP="004031B1">
            <w:pPr>
              <w:jc w:val="center"/>
              <w:rPr>
                <w:sz w:val="22"/>
              </w:rPr>
            </w:pPr>
            <w:r w:rsidRPr="0063171E">
              <w:rPr>
                <w:sz w:val="22"/>
              </w:rPr>
              <w:t>.31</w:t>
            </w:r>
          </w:p>
        </w:tc>
        <w:tc>
          <w:tcPr>
            <w:tcW w:w="1570" w:type="dxa"/>
            <w:tcBorders>
              <w:top w:val="nil"/>
              <w:bottom w:val="single" w:sz="4" w:space="0" w:color="auto"/>
            </w:tcBorders>
          </w:tcPr>
          <w:p w14:paraId="28E24D81" w14:textId="77777777" w:rsidR="0063171E" w:rsidRPr="0063171E" w:rsidRDefault="0063171E" w:rsidP="004031B1">
            <w:pPr>
              <w:jc w:val="center"/>
              <w:rPr>
                <w:sz w:val="22"/>
              </w:rPr>
            </w:pPr>
            <w:r w:rsidRPr="0063171E">
              <w:rPr>
                <w:sz w:val="22"/>
              </w:rPr>
              <w:t>-03</w:t>
            </w:r>
          </w:p>
        </w:tc>
        <w:tc>
          <w:tcPr>
            <w:tcW w:w="1570" w:type="dxa"/>
            <w:tcBorders>
              <w:top w:val="nil"/>
              <w:bottom w:val="single" w:sz="4" w:space="0" w:color="auto"/>
            </w:tcBorders>
          </w:tcPr>
          <w:p w14:paraId="0CC417D2" w14:textId="77777777" w:rsidR="0063171E" w:rsidRPr="0063171E" w:rsidRDefault="0063171E" w:rsidP="004031B1">
            <w:pPr>
              <w:jc w:val="center"/>
              <w:rPr>
                <w:sz w:val="22"/>
              </w:rPr>
            </w:pPr>
          </w:p>
        </w:tc>
        <w:tc>
          <w:tcPr>
            <w:tcW w:w="1569" w:type="dxa"/>
            <w:tcBorders>
              <w:top w:val="nil"/>
              <w:bottom w:val="single" w:sz="4" w:space="0" w:color="auto"/>
            </w:tcBorders>
          </w:tcPr>
          <w:p w14:paraId="59D2917A" w14:textId="77777777" w:rsidR="0063171E" w:rsidRPr="0063171E" w:rsidRDefault="0063171E" w:rsidP="004031B1">
            <w:pPr>
              <w:jc w:val="center"/>
              <w:rPr>
                <w:sz w:val="22"/>
              </w:rPr>
            </w:pPr>
          </w:p>
        </w:tc>
        <w:tc>
          <w:tcPr>
            <w:tcW w:w="1566" w:type="dxa"/>
            <w:tcBorders>
              <w:top w:val="nil"/>
              <w:bottom w:val="single" w:sz="4" w:space="0" w:color="auto"/>
            </w:tcBorders>
          </w:tcPr>
          <w:p w14:paraId="7E23EC61" w14:textId="77777777" w:rsidR="0063171E" w:rsidRPr="0063171E" w:rsidRDefault="0063171E" w:rsidP="004031B1">
            <w:pPr>
              <w:jc w:val="center"/>
              <w:rPr>
                <w:sz w:val="22"/>
              </w:rPr>
            </w:pPr>
          </w:p>
        </w:tc>
        <w:tc>
          <w:tcPr>
            <w:tcW w:w="1083" w:type="dxa"/>
            <w:tcBorders>
              <w:top w:val="nil"/>
              <w:bottom w:val="single" w:sz="4" w:space="0" w:color="auto"/>
            </w:tcBorders>
          </w:tcPr>
          <w:p w14:paraId="43303721" w14:textId="77777777" w:rsidR="0063171E" w:rsidRPr="0063171E" w:rsidRDefault="0063171E" w:rsidP="004031B1">
            <w:pPr>
              <w:jc w:val="center"/>
              <w:rPr>
                <w:sz w:val="22"/>
              </w:rPr>
            </w:pPr>
          </w:p>
        </w:tc>
      </w:tr>
    </w:tbl>
    <w:p w14:paraId="0D8E57CC" w14:textId="77777777" w:rsidR="00F031A4" w:rsidRDefault="00F031A4" w:rsidP="0063171E">
      <w:pPr>
        <w:spacing w:line="480" w:lineRule="auto"/>
      </w:pPr>
    </w:p>
    <w:p w14:paraId="67D458F5" w14:textId="43A60B92" w:rsidR="00C5538B" w:rsidRPr="00AD3516" w:rsidRDefault="001E1E01" w:rsidP="00AD3516">
      <w:pPr>
        <w:spacing w:line="480" w:lineRule="auto"/>
        <w:ind w:firstLine="720"/>
        <w:rPr>
          <w:rFonts w:eastAsia="Times New Roman"/>
          <w:color w:val="222222"/>
          <w:shd w:val="clear" w:color="auto" w:fill="FFFFFF"/>
        </w:rPr>
      </w:pPr>
      <w:r>
        <w:t xml:space="preserve">In the political celebrity study, the regression equation which predicted </w:t>
      </w:r>
      <w:r w:rsidR="00C11A0E">
        <w:t xml:space="preserve">attending for political </w:t>
      </w:r>
      <w:r w:rsidR="00391648">
        <w:t>celebrities</w:t>
      </w:r>
      <w:r>
        <w:t xml:space="preserve"> was significant </w:t>
      </w:r>
      <w:r w:rsidRPr="00F31CA6">
        <w:rPr>
          <w:i/>
          <w:iCs/>
        </w:rPr>
        <w:t>F</w:t>
      </w:r>
      <w:r w:rsidR="00D34BC4">
        <w:rPr>
          <w:i/>
          <w:iCs/>
        </w:rPr>
        <w:t xml:space="preserve"> </w:t>
      </w:r>
      <w:r w:rsidR="00C11A0E">
        <w:t>(4, 221</w:t>
      </w:r>
      <w:r>
        <w:t xml:space="preserve">) = </w:t>
      </w:r>
      <w:r w:rsidR="00C11A0E">
        <w:t>94.90</w:t>
      </w:r>
      <w:r>
        <w:t xml:space="preserve"> </w:t>
      </w:r>
      <w:r w:rsidRPr="00F31CA6">
        <w:rPr>
          <w:i/>
          <w:iCs/>
        </w:rPr>
        <w:t>p</w:t>
      </w:r>
      <w:r>
        <w:t xml:space="preserve"> &lt; .001), and both symmetrical communication (</w:t>
      </w:r>
      <w:r w:rsidRPr="000270D9">
        <w:rPr>
          <w:rFonts w:eastAsia="Times New Roman"/>
          <w:color w:val="222222"/>
          <w:shd w:val="clear" w:color="auto" w:fill="FFFFFF"/>
        </w:rPr>
        <w:t>β=</w:t>
      </w:r>
      <w:r>
        <w:rPr>
          <w:rFonts w:eastAsia="Times New Roman"/>
          <w:color w:val="222222"/>
          <w:shd w:val="clear" w:color="auto" w:fill="FFFFFF"/>
        </w:rPr>
        <w:t xml:space="preserve"> .</w:t>
      </w:r>
      <w:r w:rsidR="005F37F9">
        <w:rPr>
          <w:rFonts w:eastAsia="Times New Roman"/>
          <w:color w:val="222222"/>
          <w:shd w:val="clear" w:color="auto" w:fill="FFFFFF"/>
        </w:rPr>
        <w:t>25</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.001) and inclusion </w:t>
      </w:r>
      <w:r>
        <w:t>(</w:t>
      </w:r>
      <w:r w:rsidRPr="000270D9">
        <w:rPr>
          <w:rFonts w:eastAsia="Times New Roman"/>
          <w:color w:val="222222"/>
          <w:shd w:val="clear" w:color="auto" w:fill="FFFFFF"/>
        </w:rPr>
        <w:t>β=</w:t>
      </w:r>
      <w:r w:rsidR="005F37F9">
        <w:rPr>
          <w:rFonts w:eastAsia="Times New Roman"/>
          <w:color w:val="222222"/>
          <w:shd w:val="clear" w:color="auto" w:fill="FFFFFF"/>
        </w:rPr>
        <w:t xml:space="preserve"> .6</w:t>
      </w:r>
      <w:r>
        <w:rPr>
          <w:rFonts w:eastAsia="Times New Roman"/>
          <w:color w:val="222222"/>
          <w:shd w:val="clear" w:color="auto" w:fill="FFFFFF"/>
        </w:rPr>
        <w:t xml:space="preserve">2,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.001) were positive significant predictors of </w:t>
      </w:r>
      <w:r w:rsidR="005F37F9">
        <w:rPr>
          <w:rFonts w:eastAsia="Times New Roman"/>
          <w:color w:val="222222"/>
          <w:shd w:val="clear" w:color="auto" w:fill="FFFFFF"/>
        </w:rPr>
        <w:t>attending</w:t>
      </w:r>
      <w:r>
        <w:rPr>
          <w:rFonts w:eastAsia="Times New Roman"/>
          <w:color w:val="222222"/>
          <w:shd w:val="clear" w:color="auto" w:fill="FFFFFF"/>
        </w:rPr>
        <w:t>.</w:t>
      </w:r>
      <w:r w:rsidR="007F6C27">
        <w:rPr>
          <w:rFonts w:eastAsia="Times New Roman"/>
          <w:color w:val="222222"/>
          <w:shd w:val="clear" w:color="auto" w:fill="FFFFFF"/>
        </w:rPr>
        <w:t xml:space="preserve"> </w:t>
      </w:r>
      <w:r w:rsidR="005F37F9">
        <w:rPr>
          <w:rFonts w:eastAsia="Times New Roman"/>
          <w:color w:val="222222"/>
          <w:shd w:val="clear" w:color="auto" w:fill="FFFFFF"/>
        </w:rPr>
        <w:t xml:space="preserve">The same results were obtained for bonding </w:t>
      </w:r>
      <w:proofErr w:type="gramStart"/>
      <w:r w:rsidR="005F37F9" w:rsidRPr="00F31CA6">
        <w:rPr>
          <w:i/>
          <w:iCs/>
        </w:rPr>
        <w:t>F</w:t>
      </w:r>
      <w:r w:rsidR="005F37F9">
        <w:t>(</w:t>
      </w:r>
      <w:proofErr w:type="gramEnd"/>
      <w:r w:rsidR="005F37F9">
        <w:t xml:space="preserve">4, 221) = </w:t>
      </w:r>
      <w:r w:rsidR="005F37F9">
        <w:t>148</w:t>
      </w:r>
      <w:r w:rsidR="005F37F9">
        <w:t>.</w:t>
      </w:r>
      <w:r w:rsidR="005F37F9">
        <w:t>78</w:t>
      </w:r>
      <w:r w:rsidR="005F37F9">
        <w:t xml:space="preserve"> </w:t>
      </w:r>
      <w:r w:rsidR="005F37F9" w:rsidRPr="00F31CA6">
        <w:rPr>
          <w:i/>
          <w:iCs/>
        </w:rPr>
        <w:t>p</w:t>
      </w:r>
      <w:r w:rsidR="005F37F9">
        <w:t xml:space="preserve"> &lt; .001). </w:t>
      </w:r>
      <w:r w:rsidR="005F37F9">
        <w:rPr>
          <w:rFonts w:eastAsia="Times New Roman"/>
          <w:color w:val="222222"/>
          <w:shd w:val="clear" w:color="auto" w:fill="FFFFFF"/>
        </w:rPr>
        <w:t xml:space="preserve"> The</w:t>
      </w:r>
      <w:r w:rsidR="007F6C27">
        <w:t xml:space="preserve"> regression equation which predicted </w:t>
      </w:r>
      <w:r w:rsidR="005F37F9">
        <w:t>charmed for politicians’</w:t>
      </w:r>
      <w:r w:rsidR="007F6C27">
        <w:t xml:space="preserve"> fans was significant </w:t>
      </w:r>
      <w:proofErr w:type="gramStart"/>
      <w:r w:rsidR="007F6C27" w:rsidRPr="00F31CA6">
        <w:rPr>
          <w:i/>
          <w:iCs/>
        </w:rPr>
        <w:t>F</w:t>
      </w:r>
      <w:r w:rsidR="005F37F9">
        <w:t>(</w:t>
      </w:r>
      <w:proofErr w:type="gramEnd"/>
      <w:r w:rsidR="005F37F9">
        <w:t>4, 221</w:t>
      </w:r>
      <w:r w:rsidR="007F6C27">
        <w:t xml:space="preserve">) = </w:t>
      </w:r>
      <w:r w:rsidR="005F37F9">
        <w:t>140.95</w:t>
      </w:r>
      <w:r w:rsidR="007F6C27">
        <w:t xml:space="preserve"> </w:t>
      </w:r>
      <w:r w:rsidR="007F6C27" w:rsidRPr="00F31CA6">
        <w:rPr>
          <w:i/>
          <w:iCs/>
        </w:rPr>
        <w:t>p</w:t>
      </w:r>
      <w:r w:rsidR="007F6C27">
        <w:t xml:space="preserve"> &lt; .001). Both predictors, symmetrical communication</w:t>
      </w:r>
      <w:r w:rsidR="00AD3516">
        <w:t xml:space="preserve"> (</w:t>
      </w:r>
      <w:r w:rsidR="00AD3516" w:rsidRPr="000270D9">
        <w:rPr>
          <w:rFonts w:eastAsia="Times New Roman"/>
          <w:color w:val="222222"/>
          <w:shd w:val="clear" w:color="auto" w:fill="FFFFFF"/>
        </w:rPr>
        <w:t>β=</w:t>
      </w:r>
      <w:r w:rsidR="005F37F9">
        <w:rPr>
          <w:rFonts w:eastAsia="Times New Roman"/>
          <w:color w:val="222222"/>
          <w:shd w:val="clear" w:color="auto" w:fill="FFFFFF"/>
        </w:rPr>
        <w:t xml:space="preserve"> .44</w:t>
      </w:r>
      <w:r w:rsidR="00AD3516">
        <w:rPr>
          <w:rFonts w:eastAsia="Times New Roman"/>
          <w:color w:val="222222"/>
          <w:shd w:val="clear" w:color="auto" w:fill="FFFFFF"/>
        </w:rPr>
        <w:t xml:space="preserve"> </w:t>
      </w:r>
      <w:r w:rsidR="00AD3516" w:rsidRPr="00D202FB">
        <w:rPr>
          <w:rFonts w:eastAsia="Times New Roman"/>
          <w:i/>
          <w:iCs/>
          <w:color w:val="222222"/>
          <w:shd w:val="clear" w:color="auto" w:fill="FFFFFF"/>
        </w:rPr>
        <w:t xml:space="preserve">p </w:t>
      </w:r>
      <w:r w:rsidR="00AD3516">
        <w:rPr>
          <w:rFonts w:eastAsia="Times New Roman"/>
          <w:color w:val="222222"/>
          <w:shd w:val="clear" w:color="auto" w:fill="FFFFFF"/>
        </w:rPr>
        <w:t xml:space="preserve">&lt; .001) and inclusion </w:t>
      </w:r>
      <w:r w:rsidR="00AD3516">
        <w:t>(</w:t>
      </w:r>
      <w:r w:rsidR="00AD3516" w:rsidRPr="000270D9">
        <w:rPr>
          <w:rFonts w:eastAsia="Times New Roman"/>
          <w:color w:val="222222"/>
          <w:shd w:val="clear" w:color="auto" w:fill="FFFFFF"/>
        </w:rPr>
        <w:t>β=</w:t>
      </w:r>
      <w:r w:rsidR="005F37F9">
        <w:rPr>
          <w:rFonts w:eastAsia="Times New Roman"/>
          <w:color w:val="222222"/>
          <w:shd w:val="clear" w:color="auto" w:fill="FFFFFF"/>
        </w:rPr>
        <w:t xml:space="preserve"> .50</w:t>
      </w:r>
      <w:r w:rsidR="00AD3516">
        <w:rPr>
          <w:rFonts w:eastAsia="Times New Roman"/>
          <w:color w:val="222222"/>
          <w:shd w:val="clear" w:color="auto" w:fill="FFFFFF"/>
        </w:rPr>
        <w:t xml:space="preserve">, </w:t>
      </w:r>
      <w:r w:rsidR="00AD3516" w:rsidRPr="00D202FB">
        <w:rPr>
          <w:rFonts w:eastAsia="Times New Roman"/>
          <w:i/>
          <w:iCs/>
          <w:color w:val="222222"/>
          <w:shd w:val="clear" w:color="auto" w:fill="FFFFFF"/>
        </w:rPr>
        <w:t xml:space="preserve">p </w:t>
      </w:r>
      <w:r w:rsidR="00AD3516">
        <w:rPr>
          <w:rFonts w:eastAsia="Times New Roman"/>
          <w:color w:val="222222"/>
          <w:shd w:val="clear" w:color="auto" w:fill="FFFFFF"/>
        </w:rPr>
        <w:t>&lt; .001) were positive significant predictors.</w:t>
      </w:r>
      <w:r w:rsidR="005F37F9">
        <w:rPr>
          <w:rFonts w:eastAsia="Times New Roman"/>
          <w:color w:val="222222"/>
          <w:shd w:val="clear" w:color="auto" w:fill="FFFFFF"/>
        </w:rPr>
        <w:t xml:space="preserve"> Dedication </w:t>
      </w:r>
      <w:proofErr w:type="gramStart"/>
      <w:r w:rsidR="005F37F9" w:rsidRPr="00F31CA6">
        <w:rPr>
          <w:i/>
          <w:iCs/>
        </w:rPr>
        <w:t>F</w:t>
      </w:r>
      <w:r w:rsidR="005F37F9">
        <w:t>(</w:t>
      </w:r>
      <w:proofErr w:type="gramEnd"/>
      <w:r w:rsidR="005F37F9">
        <w:t xml:space="preserve">4, 221) = </w:t>
      </w:r>
      <w:r w:rsidR="005F37F9">
        <w:t>218.84</w:t>
      </w:r>
      <w:r w:rsidR="005F37F9">
        <w:t xml:space="preserve"> </w:t>
      </w:r>
      <w:r w:rsidR="005F37F9" w:rsidRPr="00F31CA6">
        <w:rPr>
          <w:i/>
          <w:iCs/>
        </w:rPr>
        <w:t>p</w:t>
      </w:r>
      <w:r w:rsidR="005F37F9">
        <w:t xml:space="preserve"> &lt; .001)</w:t>
      </w:r>
      <w:r w:rsidR="005F37F9">
        <w:t xml:space="preserve">, expectation </w:t>
      </w:r>
      <w:r w:rsidR="005F37F9" w:rsidRPr="00F31CA6">
        <w:rPr>
          <w:i/>
          <w:iCs/>
        </w:rPr>
        <w:t>F</w:t>
      </w:r>
      <w:r w:rsidR="005F37F9">
        <w:t xml:space="preserve">(4, 221) = </w:t>
      </w:r>
      <w:r w:rsidR="005F37F9">
        <w:t xml:space="preserve">139.89 </w:t>
      </w:r>
      <w:r w:rsidR="005F37F9" w:rsidRPr="00F31CA6">
        <w:rPr>
          <w:i/>
          <w:iCs/>
        </w:rPr>
        <w:t>p</w:t>
      </w:r>
      <w:r w:rsidR="005F37F9">
        <w:t xml:space="preserve"> &lt; .001)</w:t>
      </w:r>
      <w:r w:rsidR="005F37F9">
        <w:t xml:space="preserve"> and formativeness </w:t>
      </w:r>
      <w:r w:rsidR="005F37F9" w:rsidRPr="00F31CA6">
        <w:rPr>
          <w:i/>
          <w:iCs/>
        </w:rPr>
        <w:t>F</w:t>
      </w:r>
      <w:r w:rsidR="005F37F9">
        <w:t xml:space="preserve">(4, 221) = 149.55 </w:t>
      </w:r>
      <w:r w:rsidR="005F37F9" w:rsidRPr="00F31CA6">
        <w:rPr>
          <w:i/>
          <w:iCs/>
        </w:rPr>
        <w:t>p</w:t>
      </w:r>
      <w:r w:rsidR="005F37F9">
        <w:t xml:space="preserve"> &lt; .001)</w:t>
      </w:r>
      <w:r w:rsidR="005F37F9">
        <w:t xml:space="preserve"> were also predicted by symmetrical communication and inclusion.</w:t>
      </w:r>
    </w:p>
    <w:p w14:paraId="118CD1AD" w14:textId="3C940BB7" w:rsidR="00B3251A" w:rsidRDefault="00B3251A" w:rsidP="00B3251A">
      <w:pPr>
        <w:spacing w:line="480" w:lineRule="auto"/>
        <w:ind w:firstLine="720"/>
        <w:rPr>
          <w:rFonts w:eastAsia="Times New Roman"/>
          <w:color w:val="222222"/>
          <w:shd w:val="clear" w:color="auto" w:fill="FFFFFF"/>
        </w:rPr>
      </w:pPr>
      <w:r>
        <w:t xml:space="preserve">Hypothesis 1 </w:t>
      </w:r>
      <w:r w:rsidRPr="00B3251A">
        <w:t xml:space="preserve">stated </w:t>
      </w:r>
      <w:r w:rsidRPr="00B3251A">
        <w:rPr>
          <w:rFonts w:eastAsia="Times New Roman"/>
        </w:rPr>
        <w:t>that fans</w:t>
      </w:r>
      <w:r>
        <w:rPr>
          <w:rFonts w:eastAsia="Times New Roman"/>
        </w:rPr>
        <w:t xml:space="preserve"> who perceive their communication with the celebrity to be symmetrical communication would be more susceptible to develop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with the celebrity. Symmetrical communication was a significant positive predictor of </w:t>
      </w:r>
      <w:r w:rsidR="00414DE2">
        <w:rPr>
          <w:rFonts w:eastAsia="Times New Roman"/>
        </w:rPr>
        <w:t xml:space="preserve">every dimension of FPR </w:t>
      </w:r>
      <w:r w:rsidR="00AD3516">
        <w:t>in every regression model for every type of fandom. H1 was confirmed.</w:t>
      </w:r>
    </w:p>
    <w:p w14:paraId="3A96E765" w14:textId="169241BA" w:rsidR="003468C2" w:rsidRPr="00AD3516" w:rsidRDefault="00B3251A" w:rsidP="00AD3516">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Hypothesis 2 stated that fans with more elevated interpersonal communication motives would develop deeper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Inclusion </w:t>
      </w:r>
      <w:r>
        <w:rPr>
          <w:rFonts w:eastAsia="Times New Roman"/>
        </w:rPr>
        <w:t xml:space="preserve">was a significant positive </w:t>
      </w:r>
      <w:r>
        <w:rPr>
          <w:rFonts w:eastAsia="Times New Roman"/>
        </w:rPr>
        <w:lastRenderedPageBreak/>
        <w:t xml:space="preserve">predictor of FPR </w:t>
      </w:r>
      <w:r w:rsidR="00414DE2">
        <w:rPr>
          <w:rFonts w:eastAsia="Times New Roman"/>
        </w:rPr>
        <w:t xml:space="preserve">dimensions </w:t>
      </w:r>
      <w:r w:rsidR="00AD3516">
        <w:t>in every regression equation ran in the pilot, music celebrities, sports celebrities and political celebrities. H2 was accepted.</w:t>
      </w:r>
    </w:p>
    <w:p w14:paraId="5AE18A49" w14:textId="19830623" w:rsidR="00C05D5A" w:rsidRPr="00C05D5A" w:rsidRDefault="00C05D5A" w:rsidP="00C05D5A">
      <w:pPr>
        <w:pStyle w:val="Heading3"/>
        <w:spacing w:line="480" w:lineRule="auto"/>
        <w:rPr>
          <w:color w:val="000000" w:themeColor="text1"/>
        </w:rPr>
      </w:pPr>
      <w:bookmarkStart w:id="39" w:name="_Toc90639514"/>
      <w:r w:rsidRPr="00C05D5A">
        <w:rPr>
          <w:color w:val="000000" w:themeColor="text1"/>
        </w:rPr>
        <w:t>4.2.2 Consequences</w:t>
      </w:r>
      <w:bookmarkEnd w:id="39"/>
    </w:p>
    <w:p w14:paraId="664A013A" w14:textId="1DBC74D4" w:rsidR="00F40D56" w:rsidRDefault="004539AA" w:rsidP="00F40D56">
      <w:pPr>
        <w:spacing w:line="480" w:lineRule="auto"/>
        <w:ind w:firstLine="720"/>
        <w:rPr>
          <w:rFonts w:eastAsia="Times New Roman"/>
          <w:color w:val="222222"/>
          <w:shd w:val="clear" w:color="auto" w:fill="FFFFFF"/>
        </w:rPr>
      </w:pPr>
      <w:r>
        <w:rPr>
          <w:rFonts w:eastAsia="Times New Roman"/>
        </w:rPr>
        <w:t xml:space="preserve">In the case of the consequences, a regression analysis with all of the </w:t>
      </w:r>
      <w:r w:rsidR="00F40D56">
        <w:rPr>
          <w:rFonts w:eastAsia="Times New Roman"/>
        </w:rPr>
        <w:t>6 dimensions was run to predict separately each of the possible consequences. The first of the consequen</w:t>
      </w:r>
      <w:r w:rsidR="00391648">
        <w:rPr>
          <w:rFonts w:eastAsia="Times New Roman"/>
        </w:rPr>
        <w:t xml:space="preserve">ces was positive megaphoning. In the pilot study, a </w:t>
      </w:r>
      <w:r w:rsidR="00F40D56">
        <w:rPr>
          <w:rFonts w:eastAsia="Times New Roman"/>
        </w:rPr>
        <w:t xml:space="preserve">significant regression equation was found </w:t>
      </w:r>
      <w:r w:rsidR="00F40D56" w:rsidRPr="00F31CA6">
        <w:rPr>
          <w:i/>
          <w:iCs/>
        </w:rPr>
        <w:t>F</w:t>
      </w:r>
      <w:r w:rsidR="00391648">
        <w:rPr>
          <w:i/>
          <w:iCs/>
        </w:rPr>
        <w:t xml:space="preserve"> </w:t>
      </w:r>
      <w:r w:rsidR="00391648">
        <w:t>(8,273</w:t>
      </w:r>
      <w:r w:rsidR="00F40D56">
        <w:t xml:space="preserve">) = </w:t>
      </w:r>
      <w:r w:rsidR="00391648">
        <w:t>61.68</w:t>
      </w:r>
      <w:r w:rsidR="00F40D56">
        <w:t xml:space="preserve">, </w:t>
      </w:r>
      <w:r w:rsidR="00F40D56" w:rsidRPr="00F31CA6">
        <w:rPr>
          <w:i/>
          <w:iCs/>
        </w:rPr>
        <w:t>p</w:t>
      </w:r>
      <w:r w:rsidR="00F40D56">
        <w:t xml:space="preserve"> &lt; .001)</w:t>
      </w:r>
      <w:r w:rsidR="001B1A30">
        <w:t xml:space="preserve">, which accounted for </w:t>
      </w:r>
      <w:r w:rsidR="00391648">
        <w:t>63</w:t>
      </w:r>
      <w:r w:rsidR="001B1A30">
        <w:t>% of the variance in positive megaphoning</w:t>
      </w:r>
      <w:r w:rsidR="00F40D56">
        <w:t>. Among the dimensions, attending (</w:t>
      </w:r>
      <w:r w:rsidR="00F40D56" w:rsidRPr="000270D9">
        <w:rPr>
          <w:rFonts w:eastAsia="Times New Roman"/>
          <w:color w:val="222222"/>
          <w:shd w:val="clear" w:color="auto" w:fill="FFFFFF"/>
        </w:rPr>
        <w:t>β=</w:t>
      </w:r>
      <w:r w:rsidR="00391648">
        <w:rPr>
          <w:rFonts w:eastAsia="Times New Roman"/>
          <w:color w:val="222222"/>
          <w:shd w:val="clear" w:color="auto" w:fill="FFFFFF"/>
        </w:rPr>
        <w:t xml:space="preserve"> .20</w:t>
      </w:r>
      <w:r w:rsidR="00F40D56">
        <w:rPr>
          <w:rFonts w:eastAsia="Times New Roman"/>
          <w:color w:val="222222"/>
          <w:shd w:val="clear" w:color="auto" w:fill="FFFFFF"/>
        </w:rPr>
        <w:t xml:space="preserve">, </w:t>
      </w:r>
      <w:r w:rsidR="00F40D56" w:rsidRPr="00D202FB">
        <w:rPr>
          <w:rFonts w:eastAsia="Times New Roman"/>
          <w:i/>
          <w:iCs/>
          <w:color w:val="222222"/>
          <w:shd w:val="clear" w:color="auto" w:fill="FFFFFF"/>
        </w:rPr>
        <w:t xml:space="preserve">p </w:t>
      </w:r>
      <w:r w:rsidR="00F40D56">
        <w:rPr>
          <w:rFonts w:eastAsia="Times New Roman"/>
          <w:color w:val="222222"/>
          <w:shd w:val="clear" w:color="auto" w:fill="FFFFFF"/>
        </w:rPr>
        <w:t xml:space="preserve">&lt; .001), dedication </w:t>
      </w:r>
      <w:r w:rsidR="00F40D56">
        <w:t>(</w:t>
      </w:r>
      <w:r w:rsidR="00F40D56" w:rsidRPr="000270D9">
        <w:rPr>
          <w:rFonts w:eastAsia="Times New Roman"/>
          <w:color w:val="222222"/>
          <w:shd w:val="clear" w:color="auto" w:fill="FFFFFF"/>
        </w:rPr>
        <w:t>β=</w:t>
      </w:r>
      <w:r w:rsidR="00391648">
        <w:rPr>
          <w:rFonts w:eastAsia="Times New Roman"/>
          <w:color w:val="222222"/>
          <w:shd w:val="clear" w:color="auto" w:fill="FFFFFF"/>
        </w:rPr>
        <w:t xml:space="preserve"> .14</w:t>
      </w:r>
      <w:r w:rsidR="00F40D56">
        <w:rPr>
          <w:rFonts w:eastAsia="Times New Roman"/>
          <w:color w:val="222222"/>
          <w:shd w:val="clear" w:color="auto" w:fill="FFFFFF"/>
        </w:rPr>
        <w:t xml:space="preserve">, </w:t>
      </w:r>
      <w:r w:rsidR="00F40D56" w:rsidRPr="00D202FB">
        <w:rPr>
          <w:rFonts w:eastAsia="Times New Roman"/>
          <w:i/>
          <w:iCs/>
          <w:color w:val="222222"/>
          <w:shd w:val="clear" w:color="auto" w:fill="FFFFFF"/>
        </w:rPr>
        <w:t xml:space="preserve">p </w:t>
      </w:r>
      <w:r w:rsidR="00F40D56">
        <w:rPr>
          <w:rFonts w:eastAsia="Times New Roman"/>
          <w:color w:val="222222"/>
          <w:shd w:val="clear" w:color="auto" w:fill="FFFFFF"/>
        </w:rPr>
        <w:t xml:space="preserve">&lt; .05), </w:t>
      </w:r>
      <w:r w:rsidR="00391648">
        <w:rPr>
          <w:rFonts w:eastAsia="Times New Roman"/>
          <w:color w:val="222222"/>
          <w:shd w:val="clear" w:color="auto" w:fill="FFFFFF"/>
        </w:rPr>
        <w:t>expectation (</w:t>
      </w:r>
      <w:r w:rsidR="00391648" w:rsidRPr="000270D9">
        <w:rPr>
          <w:rFonts w:eastAsia="Times New Roman"/>
          <w:color w:val="222222"/>
          <w:shd w:val="clear" w:color="auto" w:fill="FFFFFF"/>
        </w:rPr>
        <w:t>β=</w:t>
      </w:r>
      <w:r w:rsidR="00391648">
        <w:rPr>
          <w:rFonts w:eastAsia="Times New Roman"/>
          <w:color w:val="222222"/>
          <w:shd w:val="clear" w:color="auto" w:fill="FFFFFF"/>
        </w:rPr>
        <w:t xml:space="preserve"> .19</w:t>
      </w:r>
      <w:r w:rsidR="00391648">
        <w:rPr>
          <w:rFonts w:eastAsia="Times New Roman"/>
          <w:color w:val="222222"/>
          <w:shd w:val="clear" w:color="auto" w:fill="FFFFFF"/>
        </w:rPr>
        <w:t xml:space="preserve">, </w:t>
      </w:r>
      <w:r w:rsidR="00391648" w:rsidRPr="00D202FB">
        <w:rPr>
          <w:rFonts w:eastAsia="Times New Roman"/>
          <w:i/>
          <w:iCs/>
          <w:color w:val="222222"/>
          <w:shd w:val="clear" w:color="auto" w:fill="FFFFFF"/>
        </w:rPr>
        <w:t xml:space="preserve">p </w:t>
      </w:r>
      <w:r w:rsidR="00391648">
        <w:rPr>
          <w:rFonts w:eastAsia="Times New Roman"/>
          <w:color w:val="222222"/>
          <w:shd w:val="clear" w:color="auto" w:fill="FFFFFF"/>
        </w:rPr>
        <w:t>&lt; .01</w:t>
      </w:r>
      <w:r w:rsidR="00391648">
        <w:rPr>
          <w:rFonts w:eastAsia="Times New Roman"/>
          <w:color w:val="222222"/>
          <w:shd w:val="clear" w:color="auto" w:fill="FFFFFF"/>
        </w:rPr>
        <w:t xml:space="preserve">), </w:t>
      </w:r>
      <w:r w:rsidR="00F40D56">
        <w:rPr>
          <w:rFonts w:eastAsia="Times New Roman"/>
          <w:color w:val="222222"/>
          <w:shd w:val="clear" w:color="auto" w:fill="FFFFFF"/>
        </w:rPr>
        <w:t xml:space="preserve">and formativeness </w:t>
      </w:r>
      <w:r w:rsidR="00F40D56">
        <w:t>(</w:t>
      </w:r>
      <w:r w:rsidR="00F40D56" w:rsidRPr="000270D9">
        <w:rPr>
          <w:rFonts w:eastAsia="Times New Roman"/>
          <w:color w:val="222222"/>
          <w:shd w:val="clear" w:color="auto" w:fill="FFFFFF"/>
        </w:rPr>
        <w:t>β=</w:t>
      </w:r>
      <w:r w:rsidR="00391648">
        <w:rPr>
          <w:rFonts w:eastAsia="Times New Roman"/>
          <w:color w:val="222222"/>
          <w:shd w:val="clear" w:color="auto" w:fill="FFFFFF"/>
        </w:rPr>
        <w:t xml:space="preserve"> .33</w:t>
      </w:r>
      <w:r w:rsidR="00F40D56">
        <w:rPr>
          <w:rFonts w:eastAsia="Times New Roman"/>
          <w:color w:val="222222"/>
          <w:shd w:val="clear" w:color="auto" w:fill="FFFFFF"/>
        </w:rPr>
        <w:t xml:space="preserve">, </w:t>
      </w:r>
      <w:r w:rsidR="00F40D56" w:rsidRPr="00D202FB">
        <w:rPr>
          <w:rFonts w:eastAsia="Times New Roman"/>
          <w:i/>
          <w:iCs/>
          <w:color w:val="222222"/>
          <w:shd w:val="clear" w:color="auto" w:fill="FFFFFF"/>
        </w:rPr>
        <w:t xml:space="preserve">p </w:t>
      </w:r>
      <w:r w:rsidR="00F40D56">
        <w:rPr>
          <w:rFonts w:eastAsia="Times New Roman"/>
          <w:color w:val="222222"/>
          <w:shd w:val="clear" w:color="auto" w:fill="FFFFFF"/>
        </w:rPr>
        <w:t>&lt; .</w:t>
      </w:r>
      <w:r w:rsidR="00391648">
        <w:rPr>
          <w:rFonts w:eastAsia="Times New Roman"/>
          <w:color w:val="222222"/>
          <w:shd w:val="clear" w:color="auto" w:fill="FFFFFF"/>
        </w:rPr>
        <w:t>0</w:t>
      </w:r>
      <w:r w:rsidR="00F40D56">
        <w:rPr>
          <w:rFonts w:eastAsia="Times New Roman"/>
          <w:color w:val="222222"/>
          <w:shd w:val="clear" w:color="auto" w:fill="FFFFFF"/>
        </w:rPr>
        <w:t>01) were positive significant predictors of positive megaphoning. The more fans participate in attending activities, dedicate time and resources to the celebrity, and perceive their relationship to have formativeness motives, the more fans will be willing to engage in active positive information dissemination.</w:t>
      </w:r>
    </w:p>
    <w:p w14:paraId="15E58B0E" w14:textId="1DD2BA1A" w:rsidR="00391648" w:rsidRDefault="00774647" w:rsidP="00501802">
      <w:pPr>
        <w:rPr>
          <w:color w:val="000000"/>
        </w:rPr>
      </w:pPr>
      <w:r>
        <w:rPr>
          <w:i/>
        </w:rPr>
        <w:t>Table 49</w:t>
      </w:r>
      <w:r w:rsidR="00391648" w:rsidRPr="0026049F">
        <w:rPr>
          <w:i/>
        </w:rPr>
        <w:t>.</w:t>
      </w:r>
      <w:r w:rsidR="00391648">
        <w:t xml:space="preserve"> </w:t>
      </w:r>
      <w:r w:rsidR="00391648">
        <w:rPr>
          <w:color w:val="000000"/>
        </w:rPr>
        <w:t>Megaphoning consequences of FPR in the pilot study</w:t>
      </w:r>
      <w:r w:rsidR="00391648">
        <w:rPr>
          <w:color w:val="000000"/>
        </w:rPr>
        <w:t>.</w:t>
      </w:r>
    </w:p>
    <w:p w14:paraId="2E62F5ED" w14:textId="77777777" w:rsidR="00501802" w:rsidRPr="00391648" w:rsidRDefault="00501802" w:rsidP="00501802"/>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
        <w:gridCol w:w="11"/>
        <w:gridCol w:w="1088"/>
        <w:gridCol w:w="1102"/>
        <w:gridCol w:w="1048"/>
        <w:gridCol w:w="1154"/>
        <w:gridCol w:w="1154"/>
        <w:gridCol w:w="1046"/>
        <w:gridCol w:w="1048"/>
      </w:tblGrid>
      <w:tr w:rsidR="00391648" w14:paraId="035A21F7" w14:textId="77777777" w:rsidTr="004031B1">
        <w:trPr>
          <w:trHeight w:val="341"/>
        </w:trPr>
        <w:tc>
          <w:tcPr>
            <w:tcW w:w="1300" w:type="dxa"/>
            <w:gridSpan w:val="2"/>
            <w:tcBorders>
              <w:top w:val="single" w:sz="4" w:space="0" w:color="auto"/>
            </w:tcBorders>
          </w:tcPr>
          <w:p w14:paraId="5B88AB51" w14:textId="77777777" w:rsidR="00391648" w:rsidRPr="00391648" w:rsidRDefault="00391648"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25212376" w14:textId="77777777" w:rsidR="00391648" w:rsidRPr="00391648" w:rsidRDefault="00391648" w:rsidP="004031B1">
            <w:pPr>
              <w:widowControl w:val="0"/>
              <w:autoSpaceDE w:val="0"/>
              <w:autoSpaceDN w:val="0"/>
              <w:adjustRightInd w:val="0"/>
              <w:jc w:val="center"/>
              <w:rPr>
                <w:bCs/>
                <w:color w:val="000000"/>
                <w:sz w:val="22"/>
              </w:rPr>
            </w:pPr>
            <w:r w:rsidRPr="00391648">
              <w:rPr>
                <w:bCs/>
                <w:color w:val="000000"/>
                <w:sz w:val="22"/>
              </w:rPr>
              <w:t>Consequences of positive megaphoning regression</w:t>
            </w:r>
          </w:p>
        </w:tc>
      </w:tr>
      <w:tr w:rsidR="00391648" w14:paraId="1FEEAD3D" w14:textId="77777777" w:rsidTr="004031B1">
        <w:trPr>
          <w:trHeight w:val="368"/>
        </w:trPr>
        <w:tc>
          <w:tcPr>
            <w:tcW w:w="1289" w:type="dxa"/>
          </w:tcPr>
          <w:p w14:paraId="33D5A7C5" w14:textId="77777777" w:rsidR="00391648" w:rsidRPr="00391648" w:rsidRDefault="00391648" w:rsidP="004031B1">
            <w:pPr>
              <w:jc w:val="center"/>
              <w:rPr>
                <w:sz w:val="22"/>
              </w:rPr>
            </w:pPr>
          </w:p>
        </w:tc>
        <w:tc>
          <w:tcPr>
            <w:tcW w:w="1565" w:type="dxa"/>
            <w:gridSpan w:val="2"/>
            <w:tcBorders>
              <w:top w:val="single" w:sz="4" w:space="0" w:color="auto"/>
              <w:bottom w:val="single" w:sz="4" w:space="0" w:color="auto"/>
            </w:tcBorders>
          </w:tcPr>
          <w:p w14:paraId="2691FC65" w14:textId="77777777" w:rsidR="00391648" w:rsidRPr="00391648" w:rsidRDefault="00391648" w:rsidP="004031B1">
            <w:pPr>
              <w:widowControl w:val="0"/>
              <w:autoSpaceDE w:val="0"/>
              <w:autoSpaceDN w:val="0"/>
              <w:adjustRightInd w:val="0"/>
              <w:jc w:val="center"/>
              <w:rPr>
                <w:color w:val="000000"/>
                <w:sz w:val="22"/>
              </w:rPr>
            </w:pPr>
            <w:r w:rsidRPr="00391648">
              <w:rPr>
                <w:bCs/>
                <w:color w:val="000000"/>
                <w:sz w:val="22"/>
              </w:rPr>
              <w:t>t</w:t>
            </w:r>
          </w:p>
        </w:tc>
        <w:tc>
          <w:tcPr>
            <w:tcW w:w="1571" w:type="dxa"/>
            <w:tcBorders>
              <w:top w:val="single" w:sz="4" w:space="0" w:color="auto"/>
              <w:bottom w:val="single" w:sz="4" w:space="0" w:color="auto"/>
            </w:tcBorders>
          </w:tcPr>
          <w:p w14:paraId="498C81A3" w14:textId="77777777" w:rsidR="00391648" w:rsidRPr="00391648" w:rsidRDefault="00391648" w:rsidP="004031B1">
            <w:pPr>
              <w:widowControl w:val="0"/>
              <w:autoSpaceDE w:val="0"/>
              <w:autoSpaceDN w:val="0"/>
              <w:adjustRightInd w:val="0"/>
              <w:jc w:val="center"/>
              <w:rPr>
                <w:color w:val="000000"/>
                <w:sz w:val="22"/>
              </w:rPr>
            </w:pPr>
            <w:r w:rsidRPr="00391648">
              <w:rPr>
                <w:bCs/>
                <w:color w:val="000000"/>
                <w:sz w:val="22"/>
              </w:rPr>
              <w:t>p</w:t>
            </w:r>
          </w:p>
          <w:p w14:paraId="2E5626FA" w14:textId="77777777" w:rsidR="00391648" w:rsidRPr="00391648" w:rsidRDefault="00391648" w:rsidP="004031B1">
            <w:pPr>
              <w:jc w:val="center"/>
              <w:rPr>
                <w:sz w:val="22"/>
              </w:rPr>
            </w:pPr>
          </w:p>
        </w:tc>
        <w:tc>
          <w:tcPr>
            <w:tcW w:w="1570" w:type="dxa"/>
            <w:tcBorders>
              <w:top w:val="single" w:sz="4" w:space="0" w:color="auto"/>
              <w:bottom w:val="single" w:sz="4" w:space="0" w:color="auto"/>
            </w:tcBorders>
          </w:tcPr>
          <w:p w14:paraId="3A2219B7" w14:textId="77777777" w:rsidR="00391648" w:rsidRPr="00391648" w:rsidRDefault="00391648" w:rsidP="004031B1">
            <w:pPr>
              <w:widowControl w:val="0"/>
              <w:autoSpaceDE w:val="0"/>
              <w:autoSpaceDN w:val="0"/>
              <w:adjustRightInd w:val="0"/>
              <w:jc w:val="center"/>
              <w:rPr>
                <w:b/>
                <w:bCs/>
                <w:color w:val="000000"/>
                <w:sz w:val="22"/>
              </w:rPr>
            </w:pPr>
            <w:r w:rsidRPr="00391648">
              <w:rPr>
                <w:bCs/>
                <w:color w:val="000000"/>
                <w:sz w:val="22"/>
              </w:rPr>
              <w:t>β</w:t>
            </w:r>
          </w:p>
        </w:tc>
        <w:tc>
          <w:tcPr>
            <w:tcW w:w="1570" w:type="dxa"/>
            <w:tcBorders>
              <w:top w:val="single" w:sz="4" w:space="0" w:color="auto"/>
              <w:bottom w:val="single" w:sz="4" w:space="0" w:color="auto"/>
            </w:tcBorders>
          </w:tcPr>
          <w:p w14:paraId="4941539A" w14:textId="77777777" w:rsidR="00391648" w:rsidRPr="00391648" w:rsidRDefault="00391648" w:rsidP="004031B1">
            <w:pPr>
              <w:widowControl w:val="0"/>
              <w:autoSpaceDE w:val="0"/>
              <w:autoSpaceDN w:val="0"/>
              <w:adjustRightInd w:val="0"/>
              <w:jc w:val="center"/>
              <w:rPr>
                <w:color w:val="000000"/>
                <w:sz w:val="22"/>
              </w:rPr>
            </w:pPr>
            <w:r w:rsidRPr="00391648">
              <w:rPr>
                <w:bCs/>
                <w:color w:val="000000"/>
                <w:sz w:val="22"/>
              </w:rPr>
              <w:t>F</w:t>
            </w:r>
          </w:p>
          <w:p w14:paraId="6A3117C7" w14:textId="77777777" w:rsidR="00391648" w:rsidRPr="00391648" w:rsidRDefault="00391648" w:rsidP="004031B1">
            <w:pPr>
              <w:jc w:val="center"/>
              <w:rPr>
                <w:sz w:val="22"/>
              </w:rPr>
            </w:pPr>
          </w:p>
        </w:tc>
        <w:tc>
          <w:tcPr>
            <w:tcW w:w="1569" w:type="dxa"/>
            <w:tcBorders>
              <w:top w:val="single" w:sz="4" w:space="0" w:color="auto"/>
              <w:bottom w:val="single" w:sz="4" w:space="0" w:color="auto"/>
            </w:tcBorders>
          </w:tcPr>
          <w:p w14:paraId="786A2F84" w14:textId="77777777" w:rsidR="00391648" w:rsidRPr="00391648" w:rsidRDefault="00391648" w:rsidP="004031B1">
            <w:pPr>
              <w:jc w:val="center"/>
              <w:rPr>
                <w:sz w:val="22"/>
              </w:rPr>
            </w:pPr>
            <w:proofErr w:type="spellStart"/>
            <w:r w:rsidRPr="00391648">
              <w:rPr>
                <w:sz w:val="22"/>
              </w:rPr>
              <w:t>df</w:t>
            </w:r>
            <w:proofErr w:type="spellEnd"/>
          </w:p>
        </w:tc>
        <w:tc>
          <w:tcPr>
            <w:tcW w:w="1566" w:type="dxa"/>
            <w:tcBorders>
              <w:top w:val="single" w:sz="4" w:space="0" w:color="auto"/>
              <w:bottom w:val="single" w:sz="4" w:space="0" w:color="auto"/>
            </w:tcBorders>
          </w:tcPr>
          <w:p w14:paraId="1CADCF52" w14:textId="77777777" w:rsidR="00391648" w:rsidRPr="00391648" w:rsidRDefault="00391648" w:rsidP="004031B1">
            <w:pPr>
              <w:jc w:val="center"/>
              <w:rPr>
                <w:sz w:val="22"/>
              </w:rPr>
            </w:pPr>
            <w:r w:rsidRPr="00391648">
              <w:rPr>
                <w:sz w:val="22"/>
              </w:rPr>
              <w:t>p</w:t>
            </w:r>
          </w:p>
        </w:tc>
        <w:tc>
          <w:tcPr>
            <w:tcW w:w="1083" w:type="dxa"/>
            <w:tcBorders>
              <w:top w:val="single" w:sz="4" w:space="0" w:color="auto"/>
              <w:bottom w:val="single" w:sz="4" w:space="0" w:color="auto"/>
            </w:tcBorders>
          </w:tcPr>
          <w:p w14:paraId="52F733B6" w14:textId="77777777" w:rsidR="00391648" w:rsidRPr="00391648" w:rsidRDefault="00391648" w:rsidP="004031B1">
            <w:pPr>
              <w:widowControl w:val="0"/>
              <w:autoSpaceDE w:val="0"/>
              <w:autoSpaceDN w:val="0"/>
              <w:adjustRightInd w:val="0"/>
              <w:jc w:val="center"/>
              <w:rPr>
                <w:color w:val="000000"/>
                <w:sz w:val="22"/>
              </w:rPr>
            </w:pPr>
            <w:r w:rsidRPr="00391648">
              <w:rPr>
                <w:bCs/>
                <w:color w:val="000000"/>
                <w:sz w:val="22"/>
              </w:rPr>
              <w:t>Adjusted R2</w:t>
            </w:r>
          </w:p>
          <w:p w14:paraId="7087AC6C" w14:textId="77777777" w:rsidR="00391648" w:rsidRPr="00391648" w:rsidRDefault="00391648" w:rsidP="004031B1">
            <w:pPr>
              <w:rPr>
                <w:sz w:val="22"/>
              </w:rPr>
            </w:pPr>
          </w:p>
        </w:tc>
      </w:tr>
      <w:tr w:rsidR="00391648" w14:paraId="28964EBC" w14:textId="77777777" w:rsidTr="004031B1">
        <w:tc>
          <w:tcPr>
            <w:tcW w:w="1289" w:type="dxa"/>
          </w:tcPr>
          <w:p w14:paraId="2278B655" w14:textId="77777777" w:rsidR="00391648" w:rsidRPr="00391648" w:rsidRDefault="00391648" w:rsidP="004031B1">
            <w:pPr>
              <w:rPr>
                <w:sz w:val="22"/>
              </w:rPr>
            </w:pPr>
            <w:r w:rsidRPr="00391648">
              <w:rPr>
                <w:sz w:val="22"/>
              </w:rPr>
              <w:t>Megaphoning</w:t>
            </w:r>
          </w:p>
        </w:tc>
        <w:tc>
          <w:tcPr>
            <w:tcW w:w="1565" w:type="dxa"/>
            <w:gridSpan w:val="2"/>
            <w:tcBorders>
              <w:top w:val="single" w:sz="4" w:space="0" w:color="auto"/>
            </w:tcBorders>
          </w:tcPr>
          <w:p w14:paraId="0BF7A510" w14:textId="77777777" w:rsidR="00391648" w:rsidRPr="00391648" w:rsidRDefault="00391648" w:rsidP="004031B1">
            <w:pPr>
              <w:jc w:val="center"/>
              <w:rPr>
                <w:sz w:val="22"/>
              </w:rPr>
            </w:pPr>
          </w:p>
        </w:tc>
        <w:tc>
          <w:tcPr>
            <w:tcW w:w="1571" w:type="dxa"/>
            <w:tcBorders>
              <w:top w:val="single" w:sz="4" w:space="0" w:color="auto"/>
            </w:tcBorders>
          </w:tcPr>
          <w:p w14:paraId="3684038C" w14:textId="77777777" w:rsidR="00391648" w:rsidRPr="00391648" w:rsidRDefault="00391648" w:rsidP="004031B1">
            <w:pPr>
              <w:jc w:val="center"/>
              <w:rPr>
                <w:sz w:val="22"/>
              </w:rPr>
            </w:pPr>
          </w:p>
        </w:tc>
        <w:tc>
          <w:tcPr>
            <w:tcW w:w="1570" w:type="dxa"/>
            <w:tcBorders>
              <w:top w:val="single" w:sz="4" w:space="0" w:color="auto"/>
            </w:tcBorders>
          </w:tcPr>
          <w:p w14:paraId="0188D633" w14:textId="77777777" w:rsidR="00391648" w:rsidRPr="00391648" w:rsidRDefault="00391648" w:rsidP="004031B1">
            <w:pPr>
              <w:jc w:val="center"/>
              <w:rPr>
                <w:sz w:val="22"/>
              </w:rPr>
            </w:pPr>
          </w:p>
        </w:tc>
        <w:tc>
          <w:tcPr>
            <w:tcW w:w="1570" w:type="dxa"/>
            <w:tcBorders>
              <w:top w:val="single" w:sz="4" w:space="0" w:color="auto"/>
            </w:tcBorders>
          </w:tcPr>
          <w:p w14:paraId="798E08D0" w14:textId="77777777" w:rsidR="00391648" w:rsidRPr="00391648" w:rsidRDefault="00391648" w:rsidP="004031B1">
            <w:pPr>
              <w:jc w:val="center"/>
              <w:rPr>
                <w:sz w:val="22"/>
              </w:rPr>
            </w:pPr>
          </w:p>
        </w:tc>
        <w:tc>
          <w:tcPr>
            <w:tcW w:w="1569" w:type="dxa"/>
            <w:tcBorders>
              <w:top w:val="single" w:sz="4" w:space="0" w:color="auto"/>
            </w:tcBorders>
          </w:tcPr>
          <w:p w14:paraId="58F50CCC" w14:textId="77777777" w:rsidR="00391648" w:rsidRPr="00391648" w:rsidRDefault="00391648" w:rsidP="004031B1">
            <w:pPr>
              <w:jc w:val="center"/>
              <w:rPr>
                <w:sz w:val="22"/>
              </w:rPr>
            </w:pPr>
          </w:p>
        </w:tc>
        <w:tc>
          <w:tcPr>
            <w:tcW w:w="1566" w:type="dxa"/>
            <w:tcBorders>
              <w:top w:val="single" w:sz="4" w:space="0" w:color="auto"/>
            </w:tcBorders>
          </w:tcPr>
          <w:p w14:paraId="4BF8CF71" w14:textId="77777777" w:rsidR="00391648" w:rsidRPr="00391648" w:rsidRDefault="00391648" w:rsidP="004031B1">
            <w:pPr>
              <w:jc w:val="center"/>
              <w:rPr>
                <w:sz w:val="22"/>
              </w:rPr>
            </w:pPr>
          </w:p>
        </w:tc>
        <w:tc>
          <w:tcPr>
            <w:tcW w:w="1083" w:type="dxa"/>
            <w:tcBorders>
              <w:top w:val="single" w:sz="4" w:space="0" w:color="auto"/>
            </w:tcBorders>
          </w:tcPr>
          <w:p w14:paraId="233AFA05" w14:textId="77777777" w:rsidR="00391648" w:rsidRPr="00391648" w:rsidRDefault="00391648" w:rsidP="004031B1">
            <w:pPr>
              <w:jc w:val="center"/>
              <w:rPr>
                <w:sz w:val="22"/>
              </w:rPr>
            </w:pPr>
          </w:p>
        </w:tc>
      </w:tr>
      <w:tr w:rsidR="00391648" w14:paraId="044A5634" w14:textId="77777777" w:rsidTr="004031B1">
        <w:trPr>
          <w:trHeight w:val="297"/>
        </w:trPr>
        <w:tc>
          <w:tcPr>
            <w:tcW w:w="1289" w:type="dxa"/>
          </w:tcPr>
          <w:p w14:paraId="29574FA0" w14:textId="77777777" w:rsidR="00391648" w:rsidRPr="00391648" w:rsidRDefault="00391648" w:rsidP="004031B1">
            <w:pPr>
              <w:rPr>
                <w:sz w:val="22"/>
              </w:rPr>
            </w:pPr>
            <w:r w:rsidRPr="00391648">
              <w:rPr>
                <w:sz w:val="22"/>
              </w:rPr>
              <w:t>Overall</w:t>
            </w:r>
          </w:p>
        </w:tc>
        <w:tc>
          <w:tcPr>
            <w:tcW w:w="1565" w:type="dxa"/>
            <w:gridSpan w:val="2"/>
          </w:tcPr>
          <w:p w14:paraId="159671FD" w14:textId="77777777" w:rsidR="00391648" w:rsidRPr="00391648" w:rsidRDefault="00391648" w:rsidP="004031B1">
            <w:pPr>
              <w:jc w:val="center"/>
              <w:rPr>
                <w:sz w:val="22"/>
              </w:rPr>
            </w:pPr>
          </w:p>
        </w:tc>
        <w:tc>
          <w:tcPr>
            <w:tcW w:w="1571" w:type="dxa"/>
          </w:tcPr>
          <w:p w14:paraId="479FA79D" w14:textId="77777777" w:rsidR="00391648" w:rsidRPr="00391648" w:rsidRDefault="00391648" w:rsidP="004031B1">
            <w:pPr>
              <w:jc w:val="center"/>
              <w:rPr>
                <w:sz w:val="22"/>
              </w:rPr>
            </w:pPr>
          </w:p>
        </w:tc>
        <w:tc>
          <w:tcPr>
            <w:tcW w:w="1570" w:type="dxa"/>
          </w:tcPr>
          <w:p w14:paraId="52EE0E6C" w14:textId="77777777" w:rsidR="00391648" w:rsidRPr="00391648" w:rsidRDefault="00391648" w:rsidP="004031B1">
            <w:pPr>
              <w:jc w:val="center"/>
              <w:rPr>
                <w:sz w:val="22"/>
              </w:rPr>
            </w:pPr>
          </w:p>
        </w:tc>
        <w:tc>
          <w:tcPr>
            <w:tcW w:w="1570" w:type="dxa"/>
          </w:tcPr>
          <w:p w14:paraId="11AC1DA7" w14:textId="77777777" w:rsidR="00391648" w:rsidRPr="00391648" w:rsidRDefault="00391648" w:rsidP="004031B1">
            <w:pPr>
              <w:jc w:val="center"/>
              <w:rPr>
                <w:sz w:val="22"/>
              </w:rPr>
            </w:pPr>
            <w:r w:rsidRPr="00391648">
              <w:rPr>
                <w:sz w:val="22"/>
              </w:rPr>
              <w:t>61.68</w:t>
            </w:r>
          </w:p>
        </w:tc>
        <w:tc>
          <w:tcPr>
            <w:tcW w:w="1569" w:type="dxa"/>
          </w:tcPr>
          <w:p w14:paraId="12FA5009" w14:textId="77777777" w:rsidR="00391648" w:rsidRPr="00391648" w:rsidRDefault="00391648" w:rsidP="004031B1">
            <w:pPr>
              <w:jc w:val="center"/>
              <w:rPr>
                <w:sz w:val="22"/>
              </w:rPr>
            </w:pPr>
            <w:r w:rsidRPr="00391648">
              <w:rPr>
                <w:sz w:val="22"/>
              </w:rPr>
              <w:t>8,273</w:t>
            </w:r>
          </w:p>
        </w:tc>
        <w:tc>
          <w:tcPr>
            <w:tcW w:w="1566" w:type="dxa"/>
          </w:tcPr>
          <w:p w14:paraId="27DD1DDF" w14:textId="77777777" w:rsidR="00391648" w:rsidRPr="00391648" w:rsidRDefault="00391648" w:rsidP="004031B1">
            <w:pPr>
              <w:jc w:val="center"/>
              <w:rPr>
                <w:sz w:val="22"/>
              </w:rPr>
            </w:pPr>
            <w:r w:rsidRPr="00391648">
              <w:rPr>
                <w:sz w:val="22"/>
              </w:rPr>
              <w:t>.00</w:t>
            </w:r>
          </w:p>
        </w:tc>
        <w:tc>
          <w:tcPr>
            <w:tcW w:w="1083" w:type="dxa"/>
          </w:tcPr>
          <w:p w14:paraId="68CFBB1E" w14:textId="77777777" w:rsidR="00391648" w:rsidRPr="00391648" w:rsidRDefault="00391648" w:rsidP="004031B1">
            <w:pPr>
              <w:jc w:val="center"/>
              <w:rPr>
                <w:sz w:val="22"/>
              </w:rPr>
            </w:pPr>
            <w:r w:rsidRPr="00391648">
              <w:rPr>
                <w:sz w:val="22"/>
              </w:rPr>
              <w:t>.63</w:t>
            </w:r>
          </w:p>
        </w:tc>
      </w:tr>
      <w:tr w:rsidR="00391648" w14:paraId="618FBBB7" w14:textId="77777777" w:rsidTr="004031B1">
        <w:tc>
          <w:tcPr>
            <w:tcW w:w="1289" w:type="dxa"/>
          </w:tcPr>
          <w:p w14:paraId="32D9B660" w14:textId="77777777" w:rsidR="00391648" w:rsidRPr="00391648" w:rsidRDefault="00391648" w:rsidP="004031B1">
            <w:pPr>
              <w:rPr>
                <w:sz w:val="22"/>
              </w:rPr>
            </w:pPr>
            <w:r w:rsidRPr="00391648">
              <w:rPr>
                <w:sz w:val="22"/>
              </w:rPr>
              <w:t>A</w:t>
            </w:r>
          </w:p>
        </w:tc>
        <w:tc>
          <w:tcPr>
            <w:tcW w:w="1565" w:type="dxa"/>
            <w:gridSpan w:val="2"/>
          </w:tcPr>
          <w:p w14:paraId="65363E2A" w14:textId="77777777" w:rsidR="00391648" w:rsidRPr="00391648" w:rsidRDefault="00391648" w:rsidP="004031B1">
            <w:pPr>
              <w:jc w:val="center"/>
              <w:rPr>
                <w:sz w:val="22"/>
              </w:rPr>
            </w:pPr>
            <w:r w:rsidRPr="00391648">
              <w:rPr>
                <w:sz w:val="22"/>
              </w:rPr>
              <w:t>3.32</w:t>
            </w:r>
          </w:p>
        </w:tc>
        <w:tc>
          <w:tcPr>
            <w:tcW w:w="1571" w:type="dxa"/>
          </w:tcPr>
          <w:p w14:paraId="6CFBC16C" w14:textId="77777777" w:rsidR="00391648" w:rsidRPr="00391648" w:rsidRDefault="00391648" w:rsidP="004031B1">
            <w:pPr>
              <w:jc w:val="center"/>
              <w:rPr>
                <w:sz w:val="22"/>
              </w:rPr>
            </w:pPr>
            <w:r w:rsidRPr="00391648">
              <w:rPr>
                <w:sz w:val="22"/>
              </w:rPr>
              <w:t>.001</w:t>
            </w:r>
          </w:p>
        </w:tc>
        <w:tc>
          <w:tcPr>
            <w:tcW w:w="1570" w:type="dxa"/>
          </w:tcPr>
          <w:p w14:paraId="11384938" w14:textId="77777777" w:rsidR="00391648" w:rsidRPr="00391648" w:rsidRDefault="00391648" w:rsidP="004031B1">
            <w:pPr>
              <w:jc w:val="center"/>
              <w:rPr>
                <w:sz w:val="22"/>
              </w:rPr>
            </w:pPr>
            <w:r w:rsidRPr="00391648">
              <w:rPr>
                <w:sz w:val="22"/>
              </w:rPr>
              <w:t>.20</w:t>
            </w:r>
          </w:p>
        </w:tc>
        <w:tc>
          <w:tcPr>
            <w:tcW w:w="1570" w:type="dxa"/>
          </w:tcPr>
          <w:p w14:paraId="375D9BEC" w14:textId="77777777" w:rsidR="00391648" w:rsidRPr="00391648" w:rsidRDefault="00391648" w:rsidP="004031B1">
            <w:pPr>
              <w:jc w:val="center"/>
              <w:rPr>
                <w:sz w:val="22"/>
              </w:rPr>
            </w:pPr>
          </w:p>
        </w:tc>
        <w:tc>
          <w:tcPr>
            <w:tcW w:w="1569" w:type="dxa"/>
          </w:tcPr>
          <w:p w14:paraId="1D337784" w14:textId="77777777" w:rsidR="00391648" w:rsidRPr="00391648" w:rsidRDefault="00391648" w:rsidP="004031B1">
            <w:pPr>
              <w:jc w:val="center"/>
              <w:rPr>
                <w:sz w:val="22"/>
              </w:rPr>
            </w:pPr>
          </w:p>
        </w:tc>
        <w:tc>
          <w:tcPr>
            <w:tcW w:w="1566" w:type="dxa"/>
          </w:tcPr>
          <w:p w14:paraId="5A7CC111" w14:textId="77777777" w:rsidR="00391648" w:rsidRPr="00391648" w:rsidRDefault="00391648" w:rsidP="004031B1">
            <w:pPr>
              <w:jc w:val="center"/>
              <w:rPr>
                <w:sz w:val="22"/>
              </w:rPr>
            </w:pPr>
          </w:p>
        </w:tc>
        <w:tc>
          <w:tcPr>
            <w:tcW w:w="1083" w:type="dxa"/>
          </w:tcPr>
          <w:p w14:paraId="7F079944" w14:textId="77777777" w:rsidR="00391648" w:rsidRPr="00391648" w:rsidRDefault="00391648" w:rsidP="004031B1">
            <w:pPr>
              <w:jc w:val="center"/>
              <w:rPr>
                <w:sz w:val="22"/>
              </w:rPr>
            </w:pPr>
          </w:p>
        </w:tc>
      </w:tr>
      <w:tr w:rsidR="00391648" w14:paraId="5163FC19" w14:textId="77777777" w:rsidTr="004031B1">
        <w:trPr>
          <w:trHeight w:val="297"/>
        </w:trPr>
        <w:tc>
          <w:tcPr>
            <w:tcW w:w="1289" w:type="dxa"/>
          </w:tcPr>
          <w:p w14:paraId="6221389D" w14:textId="77777777" w:rsidR="00391648" w:rsidRPr="00391648" w:rsidRDefault="00391648" w:rsidP="004031B1">
            <w:pPr>
              <w:rPr>
                <w:sz w:val="22"/>
              </w:rPr>
            </w:pPr>
            <w:r w:rsidRPr="00391648">
              <w:rPr>
                <w:sz w:val="22"/>
              </w:rPr>
              <w:t>B</w:t>
            </w:r>
          </w:p>
        </w:tc>
        <w:tc>
          <w:tcPr>
            <w:tcW w:w="1565" w:type="dxa"/>
            <w:gridSpan w:val="2"/>
          </w:tcPr>
          <w:p w14:paraId="2F85D6C6" w14:textId="77777777" w:rsidR="00391648" w:rsidRPr="00391648" w:rsidRDefault="00391648" w:rsidP="004031B1">
            <w:pPr>
              <w:jc w:val="center"/>
              <w:rPr>
                <w:sz w:val="22"/>
              </w:rPr>
            </w:pPr>
            <w:r w:rsidRPr="00391648">
              <w:rPr>
                <w:sz w:val="22"/>
              </w:rPr>
              <w:t>.56</w:t>
            </w:r>
          </w:p>
        </w:tc>
        <w:tc>
          <w:tcPr>
            <w:tcW w:w="1571" w:type="dxa"/>
          </w:tcPr>
          <w:p w14:paraId="3C8D2772" w14:textId="77777777" w:rsidR="00391648" w:rsidRPr="00391648" w:rsidRDefault="00391648" w:rsidP="004031B1">
            <w:pPr>
              <w:jc w:val="center"/>
              <w:rPr>
                <w:sz w:val="22"/>
              </w:rPr>
            </w:pPr>
            <w:r w:rsidRPr="00391648">
              <w:rPr>
                <w:sz w:val="22"/>
              </w:rPr>
              <w:t>.57</w:t>
            </w:r>
          </w:p>
        </w:tc>
        <w:tc>
          <w:tcPr>
            <w:tcW w:w="1570" w:type="dxa"/>
          </w:tcPr>
          <w:p w14:paraId="0E2F1F20" w14:textId="77777777" w:rsidR="00391648" w:rsidRPr="00391648" w:rsidRDefault="00391648" w:rsidP="004031B1">
            <w:pPr>
              <w:jc w:val="center"/>
              <w:rPr>
                <w:sz w:val="22"/>
              </w:rPr>
            </w:pPr>
            <w:r w:rsidRPr="00391648">
              <w:rPr>
                <w:sz w:val="22"/>
              </w:rPr>
              <w:t>.04</w:t>
            </w:r>
          </w:p>
        </w:tc>
        <w:tc>
          <w:tcPr>
            <w:tcW w:w="1570" w:type="dxa"/>
          </w:tcPr>
          <w:p w14:paraId="40C9D8E1" w14:textId="77777777" w:rsidR="00391648" w:rsidRPr="00391648" w:rsidRDefault="00391648" w:rsidP="004031B1">
            <w:pPr>
              <w:jc w:val="center"/>
              <w:rPr>
                <w:sz w:val="22"/>
              </w:rPr>
            </w:pPr>
          </w:p>
        </w:tc>
        <w:tc>
          <w:tcPr>
            <w:tcW w:w="1569" w:type="dxa"/>
          </w:tcPr>
          <w:p w14:paraId="1A9209CE" w14:textId="77777777" w:rsidR="00391648" w:rsidRPr="00391648" w:rsidRDefault="00391648" w:rsidP="004031B1">
            <w:pPr>
              <w:jc w:val="center"/>
              <w:rPr>
                <w:sz w:val="22"/>
              </w:rPr>
            </w:pPr>
          </w:p>
        </w:tc>
        <w:tc>
          <w:tcPr>
            <w:tcW w:w="1566" w:type="dxa"/>
          </w:tcPr>
          <w:p w14:paraId="6F8EE40C" w14:textId="77777777" w:rsidR="00391648" w:rsidRPr="00391648" w:rsidRDefault="00391648" w:rsidP="004031B1">
            <w:pPr>
              <w:jc w:val="center"/>
              <w:rPr>
                <w:sz w:val="22"/>
              </w:rPr>
            </w:pPr>
          </w:p>
        </w:tc>
        <w:tc>
          <w:tcPr>
            <w:tcW w:w="1083" w:type="dxa"/>
          </w:tcPr>
          <w:p w14:paraId="57CF93BF" w14:textId="77777777" w:rsidR="00391648" w:rsidRPr="00391648" w:rsidRDefault="00391648" w:rsidP="004031B1">
            <w:pPr>
              <w:jc w:val="center"/>
              <w:rPr>
                <w:sz w:val="22"/>
              </w:rPr>
            </w:pPr>
          </w:p>
        </w:tc>
      </w:tr>
      <w:tr w:rsidR="00391648" w14:paraId="13010242" w14:textId="77777777" w:rsidTr="004031B1">
        <w:trPr>
          <w:trHeight w:val="297"/>
        </w:trPr>
        <w:tc>
          <w:tcPr>
            <w:tcW w:w="1289" w:type="dxa"/>
          </w:tcPr>
          <w:p w14:paraId="03CB32A3" w14:textId="77777777" w:rsidR="00391648" w:rsidRPr="00391648" w:rsidRDefault="00391648" w:rsidP="004031B1">
            <w:pPr>
              <w:rPr>
                <w:sz w:val="22"/>
              </w:rPr>
            </w:pPr>
            <w:r w:rsidRPr="00391648">
              <w:rPr>
                <w:sz w:val="22"/>
              </w:rPr>
              <w:t>C</w:t>
            </w:r>
          </w:p>
        </w:tc>
        <w:tc>
          <w:tcPr>
            <w:tcW w:w="1565" w:type="dxa"/>
            <w:gridSpan w:val="2"/>
          </w:tcPr>
          <w:p w14:paraId="25624BBE" w14:textId="77777777" w:rsidR="00391648" w:rsidRPr="00391648" w:rsidRDefault="00391648" w:rsidP="004031B1">
            <w:pPr>
              <w:jc w:val="center"/>
              <w:rPr>
                <w:sz w:val="22"/>
              </w:rPr>
            </w:pPr>
            <w:r w:rsidRPr="00391648">
              <w:rPr>
                <w:sz w:val="22"/>
              </w:rPr>
              <w:t>-.57</w:t>
            </w:r>
          </w:p>
        </w:tc>
        <w:tc>
          <w:tcPr>
            <w:tcW w:w="1571" w:type="dxa"/>
          </w:tcPr>
          <w:p w14:paraId="47007829" w14:textId="77777777" w:rsidR="00391648" w:rsidRPr="00391648" w:rsidRDefault="00391648" w:rsidP="004031B1">
            <w:pPr>
              <w:jc w:val="center"/>
              <w:rPr>
                <w:sz w:val="22"/>
              </w:rPr>
            </w:pPr>
            <w:r w:rsidRPr="00391648">
              <w:rPr>
                <w:sz w:val="22"/>
              </w:rPr>
              <w:t>.56</w:t>
            </w:r>
          </w:p>
        </w:tc>
        <w:tc>
          <w:tcPr>
            <w:tcW w:w="1570" w:type="dxa"/>
          </w:tcPr>
          <w:p w14:paraId="780EA950" w14:textId="77777777" w:rsidR="00391648" w:rsidRPr="00391648" w:rsidRDefault="00391648" w:rsidP="004031B1">
            <w:pPr>
              <w:jc w:val="center"/>
              <w:rPr>
                <w:sz w:val="22"/>
              </w:rPr>
            </w:pPr>
            <w:r w:rsidRPr="00391648">
              <w:rPr>
                <w:sz w:val="22"/>
              </w:rPr>
              <w:t>-.04</w:t>
            </w:r>
          </w:p>
        </w:tc>
        <w:tc>
          <w:tcPr>
            <w:tcW w:w="1570" w:type="dxa"/>
          </w:tcPr>
          <w:p w14:paraId="65825BE5" w14:textId="77777777" w:rsidR="00391648" w:rsidRPr="00391648" w:rsidRDefault="00391648" w:rsidP="004031B1">
            <w:pPr>
              <w:jc w:val="center"/>
              <w:rPr>
                <w:sz w:val="22"/>
              </w:rPr>
            </w:pPr>
          </w:p>
        </w:tc>
        <w:tc>
          <w:tcPr>
            <w:tcW w:w="1569" w:type="dxa"/>
          </w:tcPr>
          <w:p w14:paraId="550C4784" w14:textId="77777777" w:rsidR="00391648" w:rsidRPr="00391648" w:rsidRDefault="00391648" w:rsidP="004031B1">
            <w:pPr>
              <w:jc w:val="center"/>
              <w:rPr>
                <w:sz w:val="22"/>
              </w:rPr>
            </w:pPr>
          </w:p>
        </w:tc>
        <w:tc>
          <w:tcPr>
            <w:tcW w:w="1566" w:type="dxa"/>
          </w:tcPr>
          <w:p w14:paraId="53207F4C" w14:textId="77777777" w:rsidR="00391648" w:rsidRPr="00391648" w:rsidRDefault="00391648" w:rsidP="004031B1">
            <w:pPr>
              <w:jc w:val="center"/>
              <w:rPr>
                <w:sz w:val="22"/>
              </w:rPr>
            </w:pPr>
          </w:p>
        </w:tc>
        <w:tc>
          <w:tcPr>
            <w:tcW w:w="1083" w:type="dxa"/>
          </w:tcPr>
          <w:p w14:paraId="20C0797A" w14:textId="77777777" w:rsidR="00391648" w:rsidRPr="00391648" w:rsidRDefault="00391648" w:rsidP="004031B1">
            <w:pPr>
              <w:jc w:val="center"/>
              <w:rPr>
                <w:sz w:val="22"/>
              </w:rPr>
            </w:pPr>
          </w:p>
        </w:tc>
      </w:tr>
      <w:tr w:rsidR="00391648" w14:paraId="57D7B5A1" w14:textId="77777777" w:rsidTr="004031B1">
        <w:trPr>
          <w:trHeight w:val="297"/>
        </w:trPr>
        <w:tc>
          <w:tcPr>
            <w:tcW w:w="1289" w:type="dxa"/>
          </w:tcPr>
          <w:p w14:paraId="28C055A6" w14:textId="77777777" w:rsidR="00391648" w:rsidRPr="00391648" w:rsidRDefault="00391648" w:rsidP="004031B1">
            <w:pPr>
              <w:rPr>
                <w:sz w:val="22"/>
              </w:rPr>
            </w:pPr>
            <w:r w:rsidRPr="00391648">
              <w:rPr>
                <w:sz w:val="22"/>
              </w:rPr>
              <w:t>D</w:t>
            </w:r>
          </w:p>
        </w:tc>
        <w:tc>
          <w:tcPr>
            <w:tcW w:w="1565" w:type="dxa"/>
            <w:gridSpan w:val="2"/>
          </w:tcPr>
          <w:p w14:paraId="75A29991" w14:textId="77777777" w:rsidR="00391648" w:rsidRPr="00391648" w:rsidRDefault="00391648" w:rsidP="004031B1">
            <w:pPr>
              <w:jc w:val="center"/>
              <w:rPr>
                <w:sz w:val="22"/>
              </w:rPr>
            </w:pPr>
            <w:r w:rsidRPr="00391648">
              <w:rPr>
                <w:sz w:val="22"/>
              </w:rPr>
              <w:t>2.21</w:t>
            </w:r>
          </w:p>
        </w:tc>
        <w:tc>
          <w:tcPr>
            <w:tcW w:w="1571" w:type="dxa"/>
          </w:tcPr>
          <w:p w14:paraId="79EA4ED3" w14:textId="77777777" w:rsidR="00391648" w:rsidRPr="00391648" w:rsidRDefault="00391648" w:rsidP="004031B1">
            <w:pPr>
              <w:jc w:val="center"/>
              <w:rPr>
                <w:sz w:val="22"/>
              </w:rPr>
            </w:pPr>
            <w:r w:rsidRPr="00391648">
              <w:rPr>
                <w:sz w:val="22"/>
              </w:rPr>
              <w:t>.02</w:t>
            </w:r>
          </w:p>
        </w:tc>
        <w:tc>
          <w:tcPr>
            <w:tcW w:w="1570" w:type="dxa"/>
          </w:tcPr>
          <w:p w14:paraId="2CDEFE4C" w14:textId="77777777" w:rsidR="00391648" w:rsidRPr="00391648" w:rsidRDefault="00391648" w:rsidP="004031B1">
            <w:pPr>
              <w:jc w:val="center"/>
              <w:rPr>
                <w:sz w:val="22"/>
              </w:rPr>
            </w:pPr>
            <w:r w:rsidRPr="00391648">
              <w:rPr>
                <w:sz w:val="22"/>
              </w:rPr>
              <w:t>.14</w:t>
            </w:r>
          </w:p>
        </w:tc>
        <w:tc>
          <w:tcPr>
            <w:tcW w:w="1570" w:type="dxa"/>
          </w:tcPr>
          <w:p w14:paraId="01CE7704" w14:textId="77777777" w:rsidR="00391648" w:rsidRPr="00391648" w:rsidRDefault="00391648" w:rsidP="004031B1">
            <w:pPr>
              <w:jc w:val="center"/>
              <w:rPr>
                <w:sz w:val="22"/>
              </w:rPr>
            </w:pPr>
          </w:p>
        </w:tc>
        <w:tc>
          <w:tcPr>
            <w:tcW w:w="1569" w:type="dxa"/>
          </w:tcPr>
          <w:p w14:paraId="68B879EA" w14:textId="77777777" w:rsidR="00391648" w:rsidRPr="00391648" w:rsidRDefault="00391648" w:rsidP="004031B1">
            <w:pPr>
              <w:jc w:val="center"/>
              <w:rPr>
                <w:sz w:val="22"/>
              </w:rPr>
            </w:pPr>
          </w:p>
        </w:tc>
        <w:tc>
          <w:tcPr>
            <w:tcW w:w="1566" w:type="dxa"/>
          </w:tcPr>
          <w:p w14:paraId="0829FF53" w14:textId="77777777" w:rsidR="00391648" w:rsidRPr="00391648" w:rsidRDefault="00391648" w:rsidP="004031B1">
            <w:pPr>
              <w:jc w:val="center"/>
              <w:rPr>
                <w:sz w:val="22"/>
              </w:rPr>
            </w:pPr>
          </w:p>
        </w:tc>
        <w:tc>
          <w:tcPr>
            <w:tcW w:w="1083" w:type="dxa"/>
          </w:tcPr>
          <w:p w14:paraId="4E34BA30" w14:textId="77777777" w:rsidR="00391648" w:rsidRPr="00391648" w:rsidRDefault="00391648" w:rsidP="004031B1">
            <w:pPr>
              <w:jc w:val="center"/>
              <w:rPr>
                <w:sz w:val="22"/>
              </w:rPr>
            </w:pPr>
          </w:p>
        </w:tc>
      </w:tr>
      <w:tr w:rsidR="00391648" w14:paraId="2771EECC" w14:textId="77777777" w:rsidTr="004031B1">
        <w:trPr>
          <w:trHeight w:val="297"/>
        </w:trPr>
        <w:tc>
          <w:tcPr>
            <w:tcW w:w="1289" w:type="dxa"/>
          </w:tcPr>
          <w:p w14:paraId="095FB470" w14:textId="77777777" w:rsidR="00391648" w:rsidRPr="00391648" w:rsidRDefault="00391648" w:rsidP="004031B1">
            <w:pPr>
              <w:rPr>
                <w:sz w:val="22"/>
              </w:rPr>
            </w:pPr>
            <w:r w:rsidRPr="00391648">
              <w:rPr>
                <w:sz w:val="22"/>
              </w:rPr>
              <w:t>E</w:t>
            </w:r>
          </w:p>
        </w:tc>
        <w:tc>
          <w:tcPr>
            <w:tcW w:w="1565" w:type="dxa"/>
            <w:gridSpan w:val="2"/>
          </w:tcPr>
          <w:p w14:paraId="3799E316" w14:textId="77777777" w:rsidR="00391648" w:rsidRPr="00391648" w:rsidRDefault="00391648" w:rsidP="004031B1">
            <w:pPr>
              <w:jc w:val="center"/>
              <w:rPr>
                <w:sz w:val="22"/>
              </w:rPr>
            </w:pPr>
            <w:r w:rsidRPr="00391648">
              <w:rPr>
                <w:sz w:val="22"/>
              </w:rPr>
              <w:t>2.50</w:t>
            </w:r>
          </w:p>
        </w:tc>
        <w:tc>
          <w:tcPr>
            <w:tcW w:w="1571" w:type="dxa"/>
          </w:tcPr>
          <w:p w14:paraId="25A997E3" w14:textId="77777777" w:rsidR="00391648" w:rsidRPr="00391648" w:rsidRDefault="00391648" w:rsidP="004031B1">
            <w:pPr>
              <w:jc w:val="center"/>
              <w:rPr>
                <w:sz w:val="22"/>
              </w:rPr>
            </w:pPr>
            <w:r w:rsidRPr="00391648">
              <w:rPr>
                <w:sz w:val="22"/>
              </w:rPr>
              <w:t>.01</w:t>
            </w:r>
          </w:p>
        </w:tc>
        <w:tc>
          <w:tcPr>
            <w:tcW w:w="1570" w:type="dxa"/>
          </w:tcPr>
          <w:p w14:paraId="7634B195" w14:textId="77777777" w:rsidR="00391648" w:rsidRPr="00391648" w:rsidRDefault="00391648" w:rsidP="004031B1">
            <w:pPr>
              <w:jc w:val="center"/>
              <w:rPr>
                <w:sz w:val="22"/>
              </w:rPr>
            </w:pPr>
            <w:r w:rsidRPr="00391648">
              <w:rPr>
                <w:sz w:val="22"/>
              </w:rPr>
              <w:t>.19</w:t>
            </w:r>
          </w:p>
        </w:tc>
        <w:tc>
          <w:tcPr>
            <w:tcW w:w="1570" w:type="dxa"/>
          </w:tcPr>
          <w:p w14:paraId="5E8DA454" w14:textId="77777777" w:rsidR="00391648" w:rsidRPr="00391648" w:rsidRDefault="00391648" w:rsidP="004031B1">
            <w:pPr>
              <w:jc w:val="center"/>
              <w:rPr>
                <w:sz w:val="22"/>
              </w:rPr>
            </w:pPr>
          </w:p>
        </w:tc>
        <w:tc>
          <w:tcPr>
            <w:tcW w:w="1569" w:type="dxa"/>
          </w:tcPr>
          <w:p w14:paraId="7AE60673" w14:textId="77777777" w:rsidR="00391648" w:rsidRPr="00391648" w:rsidRDefault="00391648" w:rsidP="004031B1">
            <w:pPr>
              <w:jc w:val="center"/>
              <w:rPr>
                <w:sz w:val="22"/>
              </w:rPr>
            </w:pPr>
          </w:p>
        </w:tc>
        <w:tc>
          <w:tcPr>
            <w:tcW w:w="1566" w:type="dxa"/>
          </w:tcPr>
          <w:p w14:paraId="6592651B" w14:textId="77777777" w:rsidR="00391648" w:rsidRPr="00391648" w:rsidRDefault="00391648" w:rsidP="004031B1">
            <w:pPr>
              <w:jc w:val="center"/>
              <w:rPr>
                <w:sz w:val="22"/>
              </w:rPr>
            </w:pPr>
          </w:p>
        </w:tc>
        <w:tc>
          <w:tcPr>
            <w:tcW w:w="1083" w:type="dxa"/>
          </w:tcPr>
          <w:p w14:paraId="3C3DBC69" w14:textId="77777777" w:rsidR="00391648" w:rsidRPr="00391648" w:rsidRDefault="00391648" w:rsidP="004031B1">
            <w:pPr>
              <w:jc w:val="center"/>
              <w:rPr>
                <w:sz w:val="22"/>
              </w:rPr>
            </w:pPr>
          </w:p>
        </w:tc>
      </w:tr>
      <w:tr w:rsidR="00391648" w14:paraId="43227BFB" w14:textId="77777777" w:rsidTr="004031B1">
        <w:trPr>
          <w:trHeight w:val="297"/>
        </w:trPr>
        <w:tc>
          <w:tcPr>
            <w:tcW w:w="1289" w:type="dxa"/>
          </w:tcPr>
          <w:p w14:paraId="58E2DC1A" w14:textId="77777777" w:rsidR="00391648" w:rsidRPr="00391648" w:rsidRDefault="00391648" w:rsidP="004031B1">
            <w:pPr>
              <w:rPr>
                <w:sz w:val="22"/>
              </w:rPr>
            </w:pPr>
            <w:r w:rsidRPr="00391648">
              <w:rPr>
                <w:sz w:val="22"/>
              </w:rPr>
              <w:t>F</w:t>
            </w:r>
          </w:p>
        </w:tc>
        <w:tc>
          <w:tcPr>
            <w:tcW w:w="1565" w:type="dxa"/>
            <w:gridSpan w:val="2"/>
          </w:tcPr>
          <w:p w14:paraId="1222C30A" w14:textId="77777777" w:rsidR="00391648" w:rsidRPr="00391648" w:rsidRDefault="00391648" w:rsidP="004031B1">
            <w:pPr>
              <w:jc w:val="center"/>
              <w:rPr>
                <w:sz w:val="22"/>
              </w:rPr>
            </w:pPr>
            <w:r w:rsidRPr="00391648">
              <w:rPr>
                <w:sz w:val="22"/>
              </w:rPr>
              <w:t>4.06</w:t>
            </w:r>
          </w:p>
        </w:tc>
        <w:tc>
          <w:tcPr>
            <w:tcW w:w="1571" w:type="dxa"/>
          </w:tcPr>
          <w:p w14:paraId="5AA11832" w14:textId="77777777" w:rsidR="00391648" w:rsidRPr="00391648" w:rsidRDefault="00391648" w:rsidP="004031B1">
            <w:pPr>
              <w:jc w:val="center"/>
              <w:rPr>
                <w:sz w:val="22"/>
              </w:rPr>
            </w:pPr>
            <w:r w:rsidRPr="00391648">
              <w:rPr>
                <w:sz w:val="22"/>
              </w:rPr>
              <w:t>.00</w:t>
            </w:r>
          </w:p>
        </w:tc>
        <w:tc>
          <w:tcPr>
            <w:tcW w:w="1570" w:type="dxa"/>
          </w:tcPr>
          <w:p w14:paraId="712A0D87" w14:textId="77777777" w:rsidR="00391648" w:rsidRPr="00391648" w:rsidRDefault="00391648" w:rsidP="004031B1">
            <w:pPr>
              <w:jc w:val="center"/>
              <w:rPr>
                <w:sz w:val="22"/>
              </w:rPr>
            </w:pPr>
            <w:r w:rsidRPr="00391648">
              <w:rPr>
                <w:sz w:val="22"/>
              </w:rPr>
              <w:t>.33</w:t>
            </w:r>
          </w:p>
        </w:tc>
        <w:tc>
          <w:tcPr>
            <w:tcW w:w="1570" w:type="dxa"/>
          </w:tcPr>
          <w:p w14:paraId="7555EC4D" w14:textId="77777777" w:rsidR="00391648" w:rsidRPr="00391648" w:rsidRDefault="00391648" w:rsidP="004031B1">
            <w:pPr>
              <w:jc w:val="center"/>
              <w:rPr>
                <w:sz w:val="22"/>
              </w:rPr>
            </w:pPr>
          </w:p>
        </w:tc>
        <w:tc>
          <w:tcPr>
            <w:tcW w:w="1569" w:type="dxa"/>
          </w:tcPr>
          <w:p w14:paraId="7C573457" w14:textId="77777777" w:rsidR="00391648" w:rsidRPr="00391648" w:rsidRDefault="00391648" w:rsidP="004031B1">
            <w:pPr>
              <w:jc w:val="center"/>
              <w:rPr>
                <w:sz w:val="22"/>
              </w:rPr>
            </w:pPr>
          </w:p>
        </w:tc>
        <w:tc>
          <w:tcPr>
            <w:tcW w:w="1566" w:type="dxa"/>
          </w:tcPr>
          <w:p w14:paraId="387FDCE0" w14:textId="77777777" w:rsidR="00391648" w:rsidRPr="00391648" w:rsidRDefault="00391648" w:rsidP="004031B1">
            <w:pPr>
              <w:jc w:val="center"/>
              <w:rPr>
                <w:sz w:val="22"/>
              </w:rPr>
            </w:pPr>
          </w:p>
        </w:tc>
        <w:tc>
          <w:tcPr>
            <w:tcW w:w="1083" w:type="dxa"/>
          </w:tcPr>
          <w:p w14:paraId="1C494D2D" w14:textId="77777777" w:rsidR="00391648" w:rsidRPr="00391648" w:rsidRDefault="00391648" w:rsidP="004031B1">
            <w:pPr>
              <w:jc w:val="center"/>
              <w:rPr>
                <w:sz w:val="22"/>
              </w:rPr>
            </w:pPr>
          </w:p>
        </w:tc>
      </w:tr>
      <w:tr w:rsidR="00391648" w14:paraId="784FC8D8" w14:textId="77777777" w:rsidTr="004031B1">
        <w:tc>
          <w:tcPr>
            <w:tcW w:w="1289" w:type="dxa"/>
            <w:tcBorders>
              <w:bottom w:val="nil"/>
            </w:tcBorders>
          </w:tcPr>
          <w:p w14:paraId="1CFB34B6" w14:textId="77777777" w:rsidR="00391648" w:rsidRPr="00391648" w:rsidRDefault="00391648" w:rsidP="004031B1">
            <w:pPr>
              <w:rPr>
                <w:sz w:val="22"/>
              </w:rPr>
            </w:pPr>
            <w:r w:rsidRPr="00391648">
              <w:rPr>
                <w:sz w:val="22"/>
              </w:rPr>
              <w:t>Gender</w:t>
            </w:r>
          </w:p>
        </w:tc>
        <w:tc>
          <w:tcPr>
            <w:tcW w:w="1565" w:type="dxa"/>
            <w:gridSpan w:val="2"/>
            <w:tcBorders>
              <w:bottom w:val="nil"/>
            </w:tcBorders>
          </w:tcPr>
          <w:p w14:paraId="6C21EC80" w14:textId="77777777" w:rsidR="00391648" w:rsidRPr="00391648" w:rsidRDefault="00391648" w:rsidP="004031B1">
            <w:pPr>
              <w:jc w:val="center"/>
              <w:rPr>
                <w:sz w:val="22"/>
              </w:rPr>
            </w:pPr>
            <w:r w:rsidRPr="00391648">
              <w:rPr>
                <w:sz w:val="22"/>
              </w:rPr>
              <w:t>.79</w:t>
            </w:r>
          </w:p>
        </w:tc>
        <w:tc>
          <w:tcPr>
            <w:tcW w:w="1571" w:type="dxa"/>
            <w:tcBorders>
              <w:bottom w:val="nil"/>
            </w:tcBorders>
          </w:tcPr>
          <w:p w14:paraId="6C7AE827" w14:textId="77777777" w:rsidR="00391648" w:rsidRPr="00391648" w:rsidRDefault="00391648" w:rsidP="004031B1">
            <w:pPr>
              <w:jc w:val="center"/>
              <w:rPr>
                <w:sz w:val="22"/>
              </w:rPr>
            </w:pPr>
            <w:r w:rsidRPr="00391648">
              <w:rPr>
                <w:sz w:val="22"/>
              </w:rPr>
              <w:t>.42</w:t>
            </w:r>
          </w:p>
        </w:tc>
        <w:tc>
          <w:tcPr>
            <w:tcW w:w="1570" w:type="dxa"/>
            <w:tcBorders>
              <w:bottom w:val="nil"/>
            </w:tcBorders>
          </w:tcPr>
          <w:p w14:paraId="42291189" w14:textId="77777777" w:rsidR="00391648" w:rsidRPr="00391648" w:rsidRDefault="00391648" w:rsidP="004031B1">
            <w:pPr>
              <w:jc w:val="center"/>
              <w:rPr>
                <w:sz w:val="22"/>
              </w:rPr>
            </w:pPr>
            <w:r w:rsidRPr="00391648">
              <w:rPr>
                <w:sz w:val="22"/>
              </w:rPr>
              <w:t>.02</w:t>
            </w:r>
          </w:p>
        </w:tc>
        <w:tc>
          <w:tcPr>
            <w:tcW w:w="1570" w:type="dxa"/>
            <w:tcBorders>
              <w:bottom w:val="nil"/>
            </w:tcBorders>
          </w:tcPr>
          <w:p w14:paraId="3C9287DE" w14:textId="77777777" w:rsidR="00391648" w:rsidRPr="00391648" w:rsidRDefault="00391648" w:rsidP="004031B1">
            <w:pPr>
              <w:jc w:val="center"/>
              <w:rPr>
                <w:sz w:val="22"/>
              </w:rPr>
            </w:pPr>
          </w:p>
        </w:tc>
        <w:tc>
          <w:tcPr>
            <w:tcW w:w="1569" w:type="dxa"/>
            <w:tcBorders>
              <w:bottom w:val="nil"/>
            </w:tcBorders>
          </w:tcPr>
          <w:p w14:paraId="5C7313FB" w14:textId="77777777" w:rsidR="00391648" w:rsidRPr="00391648" w:rsidRDefault="00391648" w:rsidP="004031B1">
            <w:pPr>
              <w:jc w:val="center"/>
              <w:rPr>
                <w:sz w:val="22"/>
              </w:rPr>
            </w:pPr>
          </w:p>
        </w:tc>
        <w:tc>
          <w:tcPr>
            <w:tcW w:w="1566" w:type="dxa"/>
            <w:tcBorders>
              <w:bottom w:val="nil"/>
            </w:tcBorders>
          </w:tcPr>
          <w:p w14:paraId="45D27733" w14:textId="77777777" w:rsidR="00391648" w:rsidRPr="00391648" w:rsidRDefault="00391648" w:rsidP="004031B1">
            <w:pPr>
              <w:jc w:val="center"/>
              <w:rPr>
                <w:sz w:val="22"/>
              </w:rPr>
            </w:pPr>
          </w:p>
        </w:tc>
        <w:tc>
          <w:tcPr>
            <w:tcW w:w="1083" w:type="dxa"/>
            <w:tcBorders>
              <w:bottom w:val="nil"/>
            </w:tcBorders>
          </w:tcPr>
          <w:p w14:paraId="3633B266" w14:textId="77777777" w:rsidR="00391648" w:rsidRPr="00391648" w:rsidRDefault="00391648" w:rsidP="004031B1">
            <w:pPr>
              <w:jc w:val="center"/>
              <w:rPr>
                <w:sz w:val="22"/>
              </w:rPr>
            </w:pPr>
          </w:p>
        </w:tc>
      </w:tr>
      <w:tr w:rsidR="00391648" w14:paraId="3B980E31" w14:textId="77777777" w:rsidTr="004031B1">
        <w:tc>
          <w:tcPr>
            <w:tcW w:w="1289" w:type="dxa"/>
            <w:tcBorders>
              <w:top w:val="nil"/>
              <w:bottom w:val="single" w:sz="4" w:space="0" w:color="auto"/>
            </w:tcBorders>
          </w:tcPr>
          <w:p w14:paraId="27D905D9" w14:textId="77777777" w:rsidR="00391648" w:rsidRPr="00391648" w:rsidRDefault="00391648" w:rsidP="004031B1">
            <w:pPr>
              <w:rPr>
                <w:sz w:val="22"/>
              </w:rPr>
            </w:pPr>
            <w:r w:rsidRPr="00391648">
              <w:rPr>
                <w:sz w:val="22"/>
              </w:rPr>
              <w:t>Race</w:t>
            </w:r>
          </w:p>
        </w:tc>
        <w:tc>
          <w:tcPr>
            <w:tcW w:w="1565" w:type="dxa"/>
            <w:gridSpan w:val="2"/>
            <w:tcBorders>
              <w:top w:val="nil"/>
              <w:bottom w:val="single" w:sz="4" w:space="0" w:color="auto"/>
            </w:tcBorders>
          </w:tcPr>
          <w:p w14:paraId="4BC22794" w14:textId="77777777" w:rsidR="00391648" w:rsidRPr="00391648" w:rsidRDefault="00391648" w:rsidP="004031B1">
            <w:pPr>
              <w:jc w:val="center"/>
              <w:rPr>
                <w:sz w:val="22"/>
              </w:rPr>
            </w:pPr>
            <w:r w:rsidRPr="00391648">
              <w:rPr>
                <w:sz w:val="22"/>
              </w:rPr>
              <w:t>.85</w:t>
            </w:r>
          </w:p>
        </w:tc>
        <w:tc>
          <w:tcPr>
            <w:tcW w:w="1571" w:type="dxa"/>
            <w:tcBorders>
              <w:top w:val="nil"/>
              <w:bottom w:val="single" w:sz="4" w:space="0" w:color="auto"/>
            </w:tcBorders>
          </w:tcPr>
          <w:p w14:paraId="7275391F" w14:textId="77777777" w:rsidR="00391648" w:rsidRPr="00391648" w:rsidRDefault="00391648" w:rsidP="004031B1">
            <w:pPr>
              <w:jc w:val="center"/>
              <w:rPr>
                <w:sz w:val="22"/>
              </w:rPr>
            </w:pPr>
            <w:r w:rsidRPr="00391648">
              <w:rPr>
                <w:sz w:val="22"/>
              </w:rPr>
              <w:t>.39</w:t>
            </w:r>
          </w:p>
        </w:tc>
        <w:tc>
          <w:tcPr>
            <w:tcW w:w="1570" w:type="dxa"/>
            <w:tcBorders>
              <w:top w:val="nil"/>
              <w:bottom w:val="single" w:sz="4" w:space="0" w:color="auto"/>
            </w:tcBorders>
          </w:tcPr>
          <w:p w14:paraId="161D4ABB" w14:textId="77777777" w:rsidR="00391648" w:rsidRPr="00391648" w:rsidRDefault="00391648" w:rsidP="004031B1">
            <w:pPr>
              <w:jc w:val="center"/>
              <w:rPr>
                <w:sz w:val="22"/>
              </w:rPr>
            </w:pPr>
            <w:r w:rsidRPr="00391648">
              <w:rPr>
                <w:sz w:val="22"/>
              </w:rPr>
              <w:t>.03</w:t>
            </w:r>
          </w:p>
        </w:tc>
        <w:tc>
          <w:tcPr>
            <w:tcW w:w="1570" w:type="dxa"/>
            <w:tcBorders>
              <w:top w:val="nil"/>
              <w:bottom w:val="single" w:sz="4" w:space="0" w:color="auto"/>
            </w:tcBorders>
          </w:tcPr>
          <w:p w14:paraId="7CC8B422" w14:textId="77777777" w:rsidR="00391648" w:rsidRPr="00391648" w:rsidRDefault="00391648" w:rsidP="004031B1">
            <w:pPr>
              <w:jc w:val="center"/>
              <w:rPr>
                <w:sz w:val="22"/>
              </w:rPr>
            </w:pPr>
          </w:p>
        </w:tc>
        <w:tc>
          <w:tcPr>
            <w:tcW w:w="1569" w:type="dxa"/>
            <w:tcBorders>
              <w:top w:val="nil"/>
              <w:bottom w:val="single" w:sz="4" w:space="0" w:color="auto"/>
            </w:tcBorders>
          </w:tcPr>
          <w:p w14:paraId="3AB37224" w14:textId="77777777" w:rsidR="00391648" w:rsidRPr="00391648" w:rsidRDefault="00391648" w:rsidP="004031B1">
            <w:pPr>
              <w:jc w:val="center"/>
              <w:rPr>
                <w:sz w:val="22"/>
              </w:rPr>
            </w:pPr>
          </w:p>
        </w:tc>
        <w:tc>
          <w:tcPr>
            <w:tcW w:w="1566" w:type="dxa"/>
            <w:tcBorders>
              <w:top w:val="nil"/>
              <w:bottom w:val="single" w:sz="4" w:space="0" w:color="auto"/>
            </w:tcBorders>
          </w:tcPr>
          <w:p w14:paraId="112E973D" w14:textId="77777777" w:rsidR="00391648" w:rsidRPr="00391648" w:rsidRDefault="00391648" w:rsidP="004031B1">
            <w:pPr>
              <w:jc w:val="center"/>
              <w:rPr>
                <w:sz w:val="22"/>
              </w:rPr>
            </w:pPr>
          </w:p>
        </w:tc>
        <w:tc>
          <w:tcPr>
            <w:tcW w:w="1083" w:type="dxa"/>
            <w:tcBorders>
              <w:top w:val="nil"/>
              <w:bottom w:val="single" w:sz="4" w:space="0" w:color="auto"/>
            </w:tcBorders>
          </w:tcPr>
          <w:p w14:paraId="436CAF90" w14:textId="77777777" w:rsidR="00391648" w:rsidRPr="00391648" w:rsidRDefault="00391648" w:rsidP="004031B1">
            <w:pPr>
              <w:jc w:val="center"/>
              <w:rPr>
                <w:sz w:val="22"/>
              </w:rPr>
            </w:pPr>
          </w:p>
        </w:tc>
      </w:tr>
    </w:tbl>
    <w:p w14:paraId="6D25BB20" w14:textId="77777777" w:rsidR="00391648" w:rsidRDefault="00391648" w:rsidP="00391648">
      <w:pPr>
        <w:spacing w:line="480" w:lineRule="auto"/>
        <w:rPr>
          <w:rFonts w:eastAsia="Times New Roman"/>
          <w:color w:val="222222"/>
          <w:shd w:val="clear" w:color="auto" w:fill="FFFFFF"/>
        </w:rPr>
      </w:pPr>
    </w:p>
    <w:p w14:paraId="5C484CB7" w14:textId="25814F34" w:rsidR="00F23D71" w:rsidRDefault="00F23D71" w:rsidP="00F40D56">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In the music celebrities study, </w:t>
      </w:r>
      <w:r w:rsidR="00472E12">
        <w:rPr>
          <w:rFonts w:eastAsia="Times New Roman"/>
        </w:rPr>
        <w:t>t</w:t>
      </w:r>
      <w:r>
        <w:rPr>
          <w:rFonts w:eastAsia="Times New Roman"/>
        </w:rPr>
        <w:t xml:space="preserve">here was significant regression equation found when predicting </w:t>
      </w:r>
      <w:r w:rsidR="00472E12">
        <w:rPr>
          <w:rFonts w:eastAsia="Times New Roman"/>
          <w:color w:val="222222"/>
          <w:shd w:val="clear" w:color="auto" w:fill="FFFFFF"/>
        </w:rPr>
        <w:t>music celebrities’</w:t>
      </w:r>
      <w:r>
        <w:rPr>
          <w:rFonts w:eastAsia="Times New Roman"/>
          <w:color w:val="222222"/>
          <w:shd w:val="clear" w:color="auto" w:fill="FFFFFF"/>
        </w:rPr>
        <w:t xml:space="preserve"> positive megaphoning</w:t>
      </w:r>
      <w:r>
        <w:rPr>
          <w:rFonts w:eastAsia="Times New Roman"/>
        </w:rPr>
        <w:t xml:space="preserve"> </w:t>
      </w:r>
      <w:r w:rsidRPr="00F31CA6">
        <w:rPr>
          <w:i/>
          <w:iCs/>
        </w:rPr>
        <w:t>F</w:t>
      </w:r>
      <w:r w:rsidR="00501802">
        <w:rPr>
          <w:i/>
          <w:iCs/>
        </w:rPr>
        <w:t xml:space="preserve"> </w:t>
      </w:r>
      <w:r w:rsidR="00472E12">
        <w:t>(8,273</w:t>
      </w:r>
      <w:r>
        <w:t xml:space="preserve">) = </w:t>
      </w:r>
      <w:r w:rsidR="00472E12">
        <w:t>61.68</w:t>
      </w:r>
      <w:r>
        <w:t xml:space="preserve">, </w:t>
      </w:r>
      <w:r w:rsidRPr="00F31CA6">
        <w:rPr>
          <w:i/>
          <w:iCs/>
        </w:rPr>
        <w:t>p</w:t>
      </w:r>
      <w:r>
        <w:t xml:space="preserve"> &lt; .001), which </w:t>
      </w:r>
      <w:r>
        <w:lastRenderedPageBreak/>
        <w:t xml:space="preserve">accounted for </w:t>
      </w:r>
      <w:r w:rsidR="00472E12">
        <w:t>63</w:t>
      </w:r>
      <w:r>
        <w:t xml:space="preserve">% of the variance in positive megaphoning. Among the dimensions, </w:t>
      </w:r>
      <w:r w:rsidR="00472E12">
        <w:t>dedication</w:t>
      </w:r>
      <w:r>
        <w:t xml:space="preserve"> (</w:t>
      </w:r>
      <w:r w:rsidRPr="000270D9">
        <w:rPr>
          <w:rFonts w:eastAsia="Times New Roman"/>
          <w:color w:val="222222"/>
          <w:shd w:val="clear" w:color="auto" w:fill="FFFFFF"/>
        </w:rPr>
        <w:t>β=</w:t>
      </w:r>
      <w:r w:rsidR="00472E12">
        <w:rPr>
          <w:rFonts w:eastAsia="Times New Roman"/>
          <w:color w:val="222222"/>
          <w:shd w:val="clear" w:color="auto" w:fill="FFFFFF"/>
        </w:rPr>
        <w:t xml:space="preserve"> .14</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w:t>
      </w:r>
      <w:r w:rsidR="00472E12">
        <w:rPr>
          <w:rFonts w:eastAsia="Times New Roman"/>
          <w:color w:val="222222"/>
          <w:shd w:val="clear" w:color="auto" w:fill="FFFFFF"/>
        </w:rPr>
        <w:t>.05</w:t>
      </w:r>
      <w:r>
        <w:rPr>
          <w:rFonts w:eastAsia="Times New Roman"/>
          <w:color w:val="222222"/>
          <w:shd w:val="clear" w:color="auto" w:fill="FFFFFF"/>
        </w:rPr>
        <w:t xml:space="preserve">), </w:t>
      </w:r>
      <w:r w:rsidR="00472E12">
        <w:rPr>
          <w:rFonts w:eastAsia="Times New Roman"/>
          <w:color w:val="222222"/>
          <w:shd w:val="clear" w:color="auto" w:fill="FFFFFF"/>
        </w:rPr>
        <w:t>expectation</w:t>
      </w:r>
      <w:r>
        <w:rPr>
          <w:rFonts w:eastAsia="Times New Roman"/>
          <w:color w:val="222222"/>
          <w:shd w:val="clear" w:color="auto" w:fill="FFFFFF"/>
        </w:rPr>
        <w:t xml:space="preserve"> </w:t>
      </w:r>
      <w:r>
        <w:t>(</w:t>
      </w:r>
      <w:r w:rsidRPr="000270D9">
        <w:rPr>
          <w:rFonts w:eastAsia="Times New Roman"/>
          <w:color w:val="222222"/>
          <w:shd w:val="clear" w:color="auto" w:fill="FFFFFF"/>
        </w:rPr>
        <w:t>β=</w:t>
      </w:r>
      <w:r w:rsidR="00472E12">
        <w:rPr>
          <w:rFonts w:eastAsia="Times New Roman"/>
          <w:color w:val="222222"/>
          <w:shd w:val="clear" w:color="auto" w:fill="FFFFFF"/>
        </w:rPr>
        <w:t xml:space="preserve"> .19</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sidR="00472E12">
        <w:rPr>
          <w:rFonts w:eastAsia="Times New Roman"/>
          <w:color w:val="222222"/>
          <w:shd w:val="clear" w:color="auto" w:fill="FFFFFF"/>
        </w:rPr>
        <w:t>&lt; .01</w:t>
      </w:r>
      <w:r>
        <w:rPr>
          <w:rFonts w:eastAsia="Times New Roman"/>
          <w:color w:val="222222"/>
          <w:shd w:val="clear" w:color="auto" w:fill="FFFFFF"/>
        </w:rPr>
        <w:t xml:space="preserve">), and formativeness </w:t>
      </w:r>
      <w:r>
        <w:t>(</w:t>
      </w:r>
      <w:r w:rsidRPr="000270D9">
        <w:rPr>
          <w:rFonts w:eastAsia="Times New Roman"/>
          <w:color w:val="222222"/>
          <w:shd w:val="clear" w:color="auto" w:fill="FFFFFF"/>
        </w:rPr>
        <w:t>β=</w:t>
      </w:r>
      <w:r w:rsidR="00472E12">
        <w:rPr>
          <w:rFonts w:eastAsia="Times New Roman"/>
          <w:color w:val="222222"/>
          <w:shd w:val="clear" w:color="auto" w:fill="FFFFFF"/>
        </w:rPr>
        <w:t xml:space="preserve"> .33</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&lt; .0</w:t>
      </w:r>
      <w:r w:rsidR="00472E12">
        <w:rPr>
          <w:rFonts w:eastAsia="Times New Roman"/>
          <w:color w:val="222222"/>
          <w:shd w:val="clear" w:color="auto" w:fill="FFFFFF"/>
        </w:rPr>
        <w:t>0</w:t>
      </w:r>
      <w:r>
        <w:rPr>
          <w:rFonts w:eastAsia="Times New Roman"/>
          <w:color w:val="222222"/>
          <w:shd w:val="clear" w:color="auto" w:fill="FFFFFF"/>
        </w:rPr>
        <w:t>1) were positive significant predictors of positive megaphoning.</w:t>
      </w:r>
      <w:r w:rsidR="00C05D5A">
        <w:rPr>
          <w:rFonts w:eastAsia="Times New Roman"/>
          <w:color w:val="222222"/>
          <w:shd w:val="clear" w:color="auto" w:fill="FFFFFF"/>
        </w:rPr>
        <w:t xml:space="preserve"> </w:t>
      </w:r>
    </w:p>
    <w:p w14:paraId="26E190FF" w14:textId="2BF1E15F" w:rsidR="00472E12" w:rsidRDefault="00774647" w:rsidP="00472E12">
      <w:pPr>
        <w:rPr>
          <w:color w:val="000000"/>
        </w:rPr>
      </w:pPr>
      <w:r>
        <w:rPr>
          <w:i/>
        </w:rPr>
        <w:t>Table 50</w:t>
      </w:r>
      <w:r w:rsidR="00472E12" w:rsidRPr="0026049F">
        <w:rPr>
          <w:i/>
        </w:rPr>
        <w:t>.</w:t>
      </w:r>
      <w:r w:rsidR="00472E12">
        <w:t xml:space="preserve"> </w:t>
      </w:r>
      <w:r w:rsidR="00472E12">
        <w:rPr>
          <w:color w:val="000000"/>
        </w:rPr>
        <w:t xml:space="preserve">Megaphoning consequences of FPR in the </w:t>
      </w:r>
      <w:r w:rsidR="00472E12">
        <w:rPr>
          <w:color w:val="000000"/>
        </w:rPr>
        <w:t>music celebrities</w:t>
      </w:r>
      <w:r w:rsidR="00472E12">
        <w:rPr>
          <w:color w:val="000000"/>
        </w:rPr>
        <w:t xml:space="preserve"> study</w:t>
      </w:r>
    </w:p>
    <w:p w14:paraId="6F15CBC7" w14:textId="77777777" w:rsidR="00501802" w:rsidRPr="00472E12" w:rsidRDefault="00501802" w:rsidP="00472E12"/>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
        <w:gridCol w:w="11"/>
        <w:gridCol w:w="1100"/>
        <w:gridCol w:w="1063"/>
        <w:gridCol w:w="1114"/>
        <w:gridCol w:w="1166"/>
        <w:gridCol w:w="1088"/>
        <w:gridCol w:w="1060"/>
        <w:gridCol w:w="1049"/>
      </w:tblGrid>
      <w:tr w:rsidR="00472E12" w14:paraId="60B7BBE6" w14:textId="77777777" w:rsidTr="004031B1">
        <w:trPr>
          <w:trHeight w:val="341"/>
        </w:trPr>
        <w:tc>
          <w:tcPr>
            <w:tcW w:w="1300" w:type="dxa"/>
            <w:gridSpan w:val="2"/>
            <w:tcBorders>
              <w:top w:val="single" w:sz="4" w:space="0" w:color="auto"/>
            </w:tcBorders>
          </w:tcPr>
          <w:p w14:paraId="01C795A2" w14:textId="77777777" w:rsidR="00472E12" w:rsidRPr="00472E12" w:rsidRDefault="00472E12"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60C42B23" w14:textId="77777777" w:rsidR="00472E12" w:rsidRPr="00472E12" w:rsidRDefault="00472E12" w:rsidP="004031B1">
            <w:pPr>
              <w:widowControl w:val="0"/>
              <w:autoSpaceDE w:val="0"/>
              <w:autoSpaceDN w:val="0"/>
              <w:adjustRightInd w:val="0"/>
              <w:jc w:val="center"/>
              <w:rPr>
                <w:bCs/>
                <w:color w:val="000000"/>
                <w:sz w:val="22"/>
              </w:rPr>
            </w:pPr>
            <w:r w:rsidRPr="00472E12">
              <w:rPr>
                <w:bCs/>
                <w:color w:val="000000"/>
                <w:sz w:val="22"/>
              </w:rPr>
              <w:t>Consequences of FPR- positive megaphoning regression</w:t>
            </w:r>
          </w:p>
        </w:tc>
      </w:tr>
      <w:tr w:rsidR="00472E12" w14:paraId="18EE41C3" w14:textId="77777777" w:rsidTr="004031B1">
        <w:trPr>
          <w:trHeight w:val="368"/>
        </w:trPr>
        <w:tc>
          <w:tcPr>
            <w:tcW w:w="1289" w:type="dxa"/>
          </w:tcPr>
          <w:p w14:paraId="03B063C4" w14:textId="77777777" w:rsidR="00472E12" w:rsidRPr="00472E12" w:rsidRDefault="00472E12" w:rsidP="004031B1">
            <w:pPr>
              <w:jc w:val="center"/>
              <w:rPr>
                <w:sz w:val="22"/>
              </w:rPr>
            </w:pPr>
          </w:p>
        </w:tc>
        <w:tc>
          <w:tcPr>
            <w:tcW w:w="1565" w:type="dxa"/>
            <w:gridSpan w:val="2"/>
            <w:tcBorders>
              <w:top w:val="single" w:sz="4" w:space="0" w:color="auto"/>
              <w:bottom w:val="single" w:sz="4" w:space="0" w:color="auto"/>
            </w:tcBorders>
          </w:tcPr>
          <w:p w14:paraId="20EFF753" w14:textId="77777777" w:rsidR="00472E12" w:rsidRPr="00472E12" w:rsidRDefault="00472E12" w:rsidP="004031B1">
            <w:pPr>
              <w:widowControl w:val="0"/>
              <w:autoSpaceDE w:val="0"/>
              <w:autoSpaceDN w:val="0"/>
              <w:adjustRightInd w:val="0"/>
              <w:jc w:val="center"/>
              <w:rPr>
                <w:color w:val="000000"/>
                <w:sz w:val="22"/>
              </w:rPr>
            </w:pPr>
            <w:r w:rsidRPr="00472E12">
              <w:rPr>
                <w:bCs/>
                <w:color w:val="000000"/>
                <w:sz w:val="22"/>
              </w:rPr>
              <w:t>t</w:t>
            </w:r>
          </w:p>
        </w:tc>
        <w:tc>
          <w:tcPr>
            <w:tcW w:w="1571" w:type="dxa"/>
            <w:tcBorders>
              <w:top w:val="single" w:sz="4" w:space="0" w:color="auto"/>
              <w:bottom w:val="single" w:sz="4" w:space="0" w:color="auto"/>
            </w:tcBorders>
          </w:tcPr>
          <w:p w14:paraId="30EFE992" w14:textId="77777777" w:rsidR="00472E12" w:rsidRPr="00472E12" w:rsidRDefault="00472E12" w:rsidP="004031B1">
            <w:pPr>
              <w:widowControl w:val="0"/>
              <w:autoSpaceDE w:val="0"/>
              <w:autoSpaceDN w:val="0"/>
              <w:adjustRightInd w:val="0"/>
              <w:jc w:val="center"/>
              <w:rPr>
                <w:color w:val="000000"/>
                <w:sz w:val="22"/>
              </w:rPr>
            </w:pPr>
            <w:r w:rsidRPr="00472E12">
              <w:rPr>
                <w:bCs/>
                <w:color w:val="000000"/>
                <w:sz w:val="22"/>
              </w:rPr>
              <w:t>p</w:t>
            </w:r>
          </w:p>
          <w:p w14:paraId="7EE04546" w14:textId="77777777" w:rsidR="00472E12" w:rsidRPr="00472E12" w:rsidRDefault="00472E12" w:rsidP="004031B1">
            <w:pPr>
              <w:jc w:val="center"/>
              <w:rPr>
                <w:sz w:val="22"/>
              </w:rPr>
            </w:pPr>
          </w:p>
        </w:tc>
        <w:tc>
          <w:tcPr>
            <w:tcW w:w="1570" w:type="dxa"/>
            <w:tcBorders>
              <w:top w:val="single" w:sz="4" w:space="0" w:color="auto"/>
              <w:bottom w:val="single" w:sz="4" w:space="0" w:color="auto"/>
            </w:tcBorders>
          </w:tcPr>
          <w:p w14:paraId="7CCE9A51" w14:textId="77777777" w:rsidR="00472E12" w:rsidRPr="00472E12" w:rsidRDefault="00472E12" w:rsidP="004031B1">
            <w:pPr>
              <w:widowControl w:val="0"/>
              <w:autoSpaceDE w:val="0"/>
              <w:autoSpaceDN w:val="0"/>
              <w:adjustRightInd w:val="0"/>
              <w:jc w:val="center"/>
              <w:rPr>
                <w:b/>
                <w:bCs/>
                <w:color w:val="000000"/>
                <w:sz w:val="22"/>
              </w:rPr>
            </w:pPr>
            <w:r w:rsidRPr="00472E12">
              <w:rPr>
                <w:bCs/>
                <w:color w:val="000000"/>
                <w:sz w:val="22"/>
              </w:rPr>
              <w:t>β</w:t>
            </w:r>
          </w:p>
        </w:tc>
        <w:tc>
          <w:tcPr>
            <w:tcW w:w="1570" w:type="dxa"/>
            <w:tcBorders>
              <w:top w:val="single" w:sz="4" w:space="0" w:color="auto"/>
              <w:bottom w:val="single" w:sz="4" w:space="0" w:color="auto"/>
            </w:tcBorders>
          </w:tcPr>
          <w:p w14:paraId="1D031A6D" w14:textId="77777777" w:rsidR="00472E12" w:rsidRPr="00472E12" w:rsidRDefault="00472E12" w:rsidP="004031B1">
            <w:pPr>
              <w:widowControl w:val="0"/>
              <w:autoSpaceDE w:val="0"/>
              <w:autoSpaceDN w:val="0"/>
              <w:adjustRightInd w:val="0"/>
              <w:jc w:val="center"/>
              <w:rPr>
                <w:color w:val="000000"/>
                <w:sz w:val="22"/>
              </w:rPr>
            </w:pPr>
            <w:r w:rsidRPr="00472E12">
              <w:rPr>
                <w:bCs/>
                <w:color w:val="000000"/>
                <w:sz w:val="22"/>
              </w:rPr>
              <w:t>F</w:t>
            </w:r>
          </w:p>
          <w:p w14:paraId="1B198AF6" w14:textId="77777777" w:rsidR="00472E12" w:rsidRPr="00472E12" w:rsidRDefault="00472E12" w:rsidP="004031B1">
            <w:pPr>
              <w:jc w:val="center"/>
              <w:rPr>
                <w:sz w:val="22"/>
              </w:rPr>
            </w:pPr>
          </w:p>
        </w:tc>
        <w:tc>
          <w:tcPr>
            <w:tcW w:w="1569" w:type="dxa"/>
            <w:tcBorders>
              <w:top w:val="single" w:sz="4" w:space="0" w:color="auto"/>
              <w:bottom w:val="single" w:sz="4" w:space="0" w:color="auto"/>
            </w:tcBorders>
          </w:tcPr>
          <w:p w14:paraId="3DF4BE28" w14:textId="77777777" w:rsidR="00472E12" w:rsidRPr="00472E12" w:rsidRDefault="00472E12" w:rsidP="004031B1">
            <w:pPr>
              <w:jc w:val="center"/>
              <w:rPr>
                <w:sz w:val="22"/>
              </w:rPr>
            </w:pPr>
            <w:proofErr w:type="spellStart"/>
            <w:r w:rsidRPr="00472E12">
              <w:rPr>
                <w:sz w:val="22"/>
              </w:rPr>
              <w:t>df</w:t>
            </w:r>
            <w:proofErr w:type="spellEnd"/>
          </w:p>
        </w:tc>
        <w:tc>
          <w:tcPr>
            <w:tcW w:w="1566" w:type="dxa"/>
            <w:tcBorders>
              <w:top w:val="single" w:sz="4" w:space="0" w:color="auto"/>
              <w:bottom w:val="single" w:sz="4" w:space="0" w:color="auto"/>
            </w:tcBorders>
          </w:tcPr>
          <w:p w14:paraId="712FE69C" w14:textId="77777777" w:rsidR="00472E12" w:rsidRPr="00472E12" w:rsidRDefault="00472E12" w:rsidP="004031B1">
            <w:pPr>
              <w:jc w:val="center"/>
              <w:rPr>
                <w:sz w:val="22"/>
              </w:rPr>
            </w:pPr>
            <w:r w:rsidRPr="00472E12">
              <w:rPr>
                <w:sz w:val="22"/>
              </w:rPr>
              <w:t>p</w:t>
            </w:r>
          </w:p>
        </w:tc>
        <w:tc>
          <w:tcPr>
            <w:tcW w:w="1083" w:type="dxa"/>
            <w:tcBorders>
              <w:top w:val="single" w:sz="4" w:space="0" w:color="auto"/>
              <w:bottom w:val="single" w:sz="4" w:space="0" w:color="auto"/>
            </w:tcBorders>
          </w:tcPr>
          <w:p w14:paraId="55AEE5F5" w14:textId="77777777" w:rsidR="00472E12" w:rsidRPr="00472E12" w:rsidRDefault="00472E12" w:rsidP="004031B1">
            <w:pPr>
              <w:widowControl w:val="0"/>
              <w:autoSpaceDE w:val="0"/>
              <w:autoSpaceDN w:val="0"/>
              <w:adjustRightInd w:val="0"/>
              <w:jc w:val="center"/>
              <w:rPr>
                <w:color w:val="000000"/>
                <w:sz w:val="22"/>
              </w:rPr>
            </w:pPr>
            <w:r w:rsidRPr="00472E12">
              <w:rPr>
                <w:bCs/>
                <w:color w:val="000000"/>
                <w:sz w:val="22"/>
              </w:rPr>
              <w:t>Adjusted R2</w:t>
            </w:r>
          </w:p>
          <w:p w14:paraId="31B8C870" w14:textId="77777777" w:rsidR="00472E12" w:rsidRPr="00472E12" w:rsidRDefault="00472E12" w:rsidP="004031B1">
            <w:pPr>
              <w:rPr>
                <w:sz w:val="22"/>
              </w:rPr>
            </w:pPr>
          </w:p>
        </w:tc>
      </w:tr>
      <w:tr w:rsidR="00472E12" w14:paraId="1B516CFA" w14:textId="77777777" w:rsidTr="004031B1">
        <w:tc>
          <w:tcPr>
            <w:tcW w:w="1289" w:type="dxa"/>
          </w:tcPr>
          <w:p w14:paraId="075D9DDA" w14:textId="77777777" w:rsidR="00472E12" w:rsidRPr="00472E12" w:rsidRDefault="00472E12" w:rsidP="004031B1">
            <w:pPr>
              <w:rPr>
                <w:sz w:val="22"/>
              </w:rPr>
            </w:pPr>
            <w:r w:rsidRPr="00472E12">
              <w:rPr>
                <w:sz w:val="22"/>
              </w:rPr>
              <w:t>Megaphoning</w:t>
            </w:r>
          </w:p>
        </w:tc>
        <w:tc>
          <w:tcPr>
            <w:tcW w:w="1565" w:type="dxa"/>
            <w:gridSpan w:val="2"/>
            <w:tcBorders>
              <w:top w:val="single" w:sz="4" w:space="0" w:color="auto"/>
            </w:tcBorders>
          </w:tcPr>
          <w:p w14:paraId="2D7D56AA" w14:textId="77777777" w:rsidR="00472E12" w:rsidRPr="00472E12" w:rsidRDefault="00472E12" w:rsidP="004031B1">
            <w:pPr>
              <w:jc w:val="center"/>
              <w:rPr>
                <w:sz w:val="22"/>
              </w:rPr>
            </w:pPr>
          </w:p>
        </w:tc>
        <w:tc>
          <w:tcPr>
            <w:tcW w:w="1571" w:type="dxa"/>
            <w:tcBorders>
              <w:top w:val="single" w:sz="4" w:space="0" w:color="auto"/>
            </w:tcBorders>
          </w:tcPr>
          <w:p w14:paraId="3C728084" w14:textId="77777777" w:rsidR="00472E12" w:rsidRPr="00472E12" w:rsidRDefault="00472E12" w:rsidP="004031B1">
            <w:pPr>
              <w:jc w:val="center"/>
              <w:rPr>
                <w:sz w:val="22"/>
              </w:rPr>
            </w:pPr>
          </w:p>
        </w:tc>
        <w:tc>
          <w:tcPr>
            <w:tcW w:w="1570" w:type="dxa"/>
            <w:tcBorders>
              <w:top w:val="single" w:sz="4" w:space="0" w:color="auto"/>
            </w:tcBorders>
          </w:tcPr>
          <w:p w14:paraId="0FB909BE" w14:textId="77777777" w:rsidR="00472E12" w:rsidRPr="00472E12" w:rsidRDefault="00472E12" w:rsidP="004031B1">
            <w:pPr>
              <w:jc w:val="center"/>
              <w:rPr>
                <w:sz w:val="22"/>
              </w:rPr>
            </w:pPr>
          </w:p>
        </w:tc>
        <w:tc>
          <w:tcPr>
            <w:tcW w:w="1570" w:type="dxa"/>
            <w:tcBorders>
              <w:top w:val="single" w:sz="4" w:space="0" w:color="auto"/>
            </w:tcBorders>
          </w:tcPr>
          <w:p w14:paraId="48B783EE" w14:textId="77777777" w:rsidR="00472E12" w:rsidRPr="00472E12" w:rsidRDefault="00472E12" w:rsidP="004031B1">
            <w:pPr>
              <w:jc w:val="center"/>
              <w:rPr>
                <w:sz w:val="22"/>
              </w:rPr>
            </w:pPr>
          </w:p>
        </w:tc>
        <w:tc>
          <w:tcPr>
            <w:tcW w:w="1569" w:type="dxa"/>
            <w:tcBorders>
              <w:top w:val="single" w:sz="4" w:space="0" w:color="auto"/>
            </w:tcBorders>
          </w:tcPr>
          <w:p w14:paraId="434D2D5C" w14:textId="77777777" w:rsidR="00472E12" w:rsidRPr="00472E12" w:rsidRDefault="00472E12" w:rsidP="004031B1">
            <w:pPr>
              <w:jc w:val="center"/>
              <w:rPr>
                <w:sz w:val="22"/>
              </w:rPr>
            </w:pPr>
          </w:p>
        </w:tc>
        <w:tc>
          <w:tcPr>
            <w:tcW w:w="1566" w:type="dxa"/>
            <w:tcBorders>
              <w:top w:val="single" w:sz="4" w:space="0" w:color="auto"/>
            </w:tcBorders>
          </w:tcPr>
          <w:p w14:paraId="02D1EB7B" w14:textId="77777777" w:rsidR="00472E12" w:rsidRPr="00472E12" w:rsidRDefault="00472E12" w:rsidP="004031B1">
            <w:pPr>
              <w:jc w:val="center"/>
              <w:rPr>
                <w:sz w:val="22"/>
              </w:rPr>
            </w:pPr>
          </w:p>
        </w:tc>
        <w:tc>
          <w:tcPr>
            <w:tcW w:w="1083" w:type="dxa"/>
            <w:tcBorders>
              <w:top w:val="single" w:sz="4" w:space="0" w:color="auto"/>
            </w:tcBorders>
          </w:tcPr>
          <w:p w14:paraId="4A4384FB" w14:textId="77777777" w:rsidR="00472E12" w:rsidRPr="00472E12" w:rsidRDefault="00472E12" w:rsidP="004031B1">
            <w:pPr>
              <w:jc w:val="center"/>
              <w:rPr>
                <w:sz w:val="22"/>
              </w:rPr>
            </w:pPr>
          </w:p>
        </w:tc>
      </w:tr>
      <w:tr w:rsidR="00472E12" w14:paraId="6BE77EE6" w14:textId="77777777" w:rsidTr="004031B1">
        <w:trPr>
          <w:trHeight w:val="297"/>
        </w:trPr>
        <w:tc>
          <w:tcPr>
            <w:tcW w:w="1289" w:type="dxa"/>
          </w:tcPr>
          <w:p w14:paraId="1DCE6A7F" w14:textId="77777777" w:rsidR="00472E12" w:rsidRPr="00472E12" w:rsidRDefault="00472E12" w:rsidP="004031B1">
            <w:pPr>
              <w:rPr>
                <w:sz w:val="22"/>
              </w:rPr>
            </w:pPr>
            <w:r w:rsidRPr="00472E12">
              <w:rPr>
                <w:sz w:val="22"/>
              </w:rPr>
              <w:t>Overall</w:t>
            </w:r>
          </w:p>
        </w:tc>
        <w:tc>
          <w:tcPr>
            <w:tcW w:w="1565" w:type="dxa"/>
            <w:gridSpan w:val="2"/>
          </w:tcPr>
          <w:p w14:paraId="12D83C0B" w14:textId="77777777" w:rsidR="00472E12" w:rsidRPr="00472E12" w:rsidRDefault="00472E12" w:rsidP="004031B1">
            <w:pPr>
              <w:jc w:val="center"/>
              <w:rPr>
                <w:sz w:val="22"/>
              </w:rPr>
            </w:pPr>
          </w:p>
        </w:tc>
        <w:tc>
          <w:tcPr>
            <w:tcW w:w="1571" w:type="dxa"/>
          </w:tcPr>
          <w:p w14:paraId="0C84246D" w14:textId="77777777" w:rsidR="00472E12" w:rsidRPr="00472E12" w:rsidRDefault="00472E12" w:rsidP="004031B1">
            <w:pPr>
              <w:jc w:val="center"/>
              <w:rPr>
                <w:sz w:val="22"/>
              </w:rPr>
            </w:pPr>
          </w:p>
        </w:tc>
        <w:tc>
          <w:tcPr>
            <w:tcW w:w="1570" w:type="dxa"/>
          </w:tcPr>
          <w:p w14:paraId="44762671" w14:textId="77777777" w:rsidR="00472E12" w:rsidRPr="00472E12" w:rsidRDefault="00472E12" w:rsidP="004031B1">
            <w:pPr>
              <w:jc w:val="center"/>
              <w:rPr>
                <w:sz w:val="22"/>
              </w:rPr>
            </w:pPr>
          </w:p>
        </w:tc>
        <w:tc>
          <w:tcPr>
            <w:tcW w:w="1570" w:type="dxa"/>
          </w:tcPr>
          <w:p w14:paraId="03AD836A" w14:textId="77777777" w:rsidR="00472E12" w:rsidRPr="00472E12" w:rsidRDefault="00472E12" w:rsidP="004031B1">
            <w:pPr>
              <w:jc w:val="center"/>
              <w:rPr>
                <w:sz w:val="22"/>
              </w:rPr>
            </w:pPr>
            <w:r w:rsidRPr="00472E12">
              <w:rPr>
                <w:sz w:val="22"/>
              </w:rPr>
              <w:t>54.23</w:t>
            </w:r>
          </w:p>
        </w:tc>
        <w:tc>
          <w:tcPr>
            <w:tcW w:w="1569" w:type="dxa"/>
          </w:tcPr>
          <w:p w14:paraId="32971C20" w14:textId="77777777" w:rsidR="00472E12" w:rsidRPr="00472E12" w:rsidRDefault="00472E12" w:rsidP="004031B1">
            <w:pPr>
              <w:jc w:val="center"/>
              <w:rPr>
                <w:sz w:val="22"/>
              </w:rPr>
            </w:pPr>
            <w:r w:rsidRPr="00472E12">
              <w:rPr>
                <w:sz w:val="22"/>
              </w:rPr>
              <w:t>8, 156</w:t>
            </w:r>
          </w:p>
        </w:tc>
        <w:tc>
          <w:tcPr>
            <w:tcW w:w="1566" w:type="dxa"/>
          </w:tcPr>
          <w:p w14:paraId="6A1ECE51" w14:textId="77777777" w:rsidR="00472E12" w:rsidRPr="00472E12" w:rsidRDefault="00472E12" w:rsidP="004031B1">
            <w:pPr>
              <w:jc w:val="center"/>
              <w:rPr>
                <w:sz w:val="22"/>
              </w:rPr>
            </w:pPr>
            <w:r w:rsidRPr="00472E12">
              <w:rPr>
                <w:sz w:val="22"/>
              </w:rPr>
              <w:t>.00</w:t>
            </w:r>
          </w:p>
        </w:tc>
        <w:tc>
          <w:tcPr>
            <w:tcW w:w="1083" w:type="dxa"/>
          </w:tcPr>
          <w:p w14:paraId="3ADDD956" w14:textId="77777777" w:rsidR="00472E12" w:rsidRPr="00472E12" w:rsidRDefault="00472E12" w:rsidP="004031B1">
            <w:pPr>
              <w:jc w:val="center"/>
              <w:rPr>
                <w:sz w:val="22"/>
              </w:rPr>
            </w:pPr>
            <w:r w:rsidRPr="00472E12">
              <w:rPr>
                <w:sz w:val="22"/>
              </w:rPr>
              <w:t>.72</w:t>
            </w:r>
          </w:p>
        </w:tc>
      </w:tr>
      <w:tr w:rsidR="00472E12" w14:paraId="218AB850" w14:textId="77777777" w:rsidTr="004031B1">
        <w:tc>
          <w:tcPr>
            <w:tcW w:w="1289" w:type="dxa"/>
          </w:tcPr>
          <w:p w14:paraId="2AFC2269" w14:textId="77777777" w:rsidR="00472E12" w:rsidRPr="00472E12" w:rsidRDefault="00472E12" w:rsidP="004031B1">
            <w:pPr>
              <w:rPr>
                <w:sz w:val="22"/>
              </w:rPr>
            </w:pPr>
            <w:r w:rsidRPr="00472E12">
              <w:rPr>
                <w:sz w:val="22"/>
              </w:rPr>
              <w:t>A</w:t>
            </w:r>
          </w:p>
        </w:tc>
        <w:tc>
          <w:tcPr>
            <w:tcW w:w="1565" w:type="dxa"/>
            <w:gridSpan w:val="2"/>
          </w:tcPr>
          <w:p w14:paraId="25C0DC81" w14:textId="77777777" w:rsidR="00472E12" w:rsidRPr="00472E12" w:rsidRDefault="00472E12" w:rsidP="004031B1">
            <w:pPr>
              <w:jc w:val="center"/>
              <w:rPr>
                <w:sz w:val="22"/>
              </w:rPr>
            </w:pPr>
            <w:r w:rsidRPr="00472E12">
              <w:rPr>
                <w:sz w:val="22"/>
              </w:rPr>
              <w:t>1.77</w:t>
            </w:r>
          </w:p>
        </w:tc>
        <w:tc>
          <w:tcPr>
            <w:tcW w:w="1571" w:type="dxa"/>
          </w:tcPr>
          <w:p w14:paraId="72D809D7" w14:textId="77777777" w:rsidR="00472E12" w:rsidRPr="00472E12" w:rsidRDefault="00472E12" w:rsidP="004031B1">
            <w:pPr>
              <w:jc w:val="center"/>
              <w:rPr>
                <w:sz w:val="22"/>
              </w:rPr>
            </w:pPr>
            <w:r w:rsidRPr="00472E12">
              <w:rPr>
                <w:sz w:val="22"/>
              </w:rPr>
              <w:t>.07</w:t>
            </w:r>
          </w:p>
        </w:tc>
        <w:tc>
          <w:tcPr>
            <w:tcW w:w="1570" w:type="dxa"/>
          </w:tcPr>
          <w:p w14:paraId="64FE7A29" w14:textId="77777777" w:rsidR="00472E12" w:rsidRPr="00472E12" w:rsidRDefault="00472E12" w:rsidP="004031B1">
            <w:pPr>
              <w:jc w:val="center"/>
              <w:rPr>
                <w:sz w:val="22"/>
              </w:rPr>
            </w:pPr>
            <w:r w:rsidRPr="00472E12">
              <w:rPr>
                <w:sz w:val="22"/>
              </w:rPr>
              <w:t>.18</w:t>
            </w:r>
          </w:p>
        </w:tc>
        <w:tc>
          <w:tcPr>
            <w:tcW w:w="1570" w:type="dxa"/>
          </w:tcPr>
          <w:p w14:paraId="11A156E1" w14:textId="77777777" w:rsidR="00472E12" w:rsidRPr="00472E12" w:rsidRDefault="00472E12" w:rsidP="004031B1">
            <w:pPr>
              <w:jc w:val="center"/>
              <w:rPr>
                <w:sz w:val="22"/>
              </w:rPr>
            </w:pPr>
          </w:p>
        </w:tc>
        <w:tc>
          <w:tcPr>
            <w:tcW w:w="1569" w:type="dxa"/>
          </w:tcPr>
          <w:p w14:paraId="758EC35C" w14:textId="77777777" w:rsidR="00472E12" w:rsidRPr="00472E12" w:rsidRDefault="00472E12" w:rsidP="004031B1">
            <w:pPr>
              <w:jc w:val="center"/>
              <w:rPr>
                <w:sz w:val="22"/>
              </w:rPr>
            </w:pPr>
          </w:p>
        </w:tc>
        <w:tc>
          <w:tcPr>
            <w:tcW w:w="1566" w:type="dxa"/>
          </w:tcPr>
          <w:p w14:paraId="00E9A786" w14:textId="77777777" w:rsidR="00472E12" w:rsidRPr="00472E12" w:rsidRDefault="00472E12" w:rsidP="004031B1">
            <w:pPr>
              <w:jc w:val="center"/>
              <w:rPr>
                <w:sz w:val="22"/>
              </w:rPr>
            </w:pPr>
          </w:p>
        </w:tc>
        <w:tc>
          <w:tcPr>
            <w:tcW w:w="1083" w:type="dxa"/>
          </w:tcPr>
          <w:p w14:paraId="1ECC5FFA" w14:textId="77777777" w:rsidR="00472E12" w:rsidRPr="00472E12" w:rsidRDefault="00472E12" w:rsidP="004031B1">
            <w:pPr>
              <w:jc w:val="center"/>
              <w:rPr>
                <w:sz w:val="22"/>
              </w:rPr>
            </w:pPr>
          </w:p>
        </w:tc>
      </w:tr>
      <w:tr w:rsidR="00472E12" w14:paraId="325DE690" w14:textId="77777777" w:rsidTr="004031B1">
        <w:trPr>
          <w:trHeight w:val="297"/>
        </w:trPr>
        <w:tc>
          <w:tcPr>
            <w:tcW w:w="1289" w:type="dxa"/>
          </w:tcPr>
          <w:p w14:paraId="61CDA6C5" w14:textId="77777777" w:rsidR="00472E12" w:rsidRPr="00472E12" w:rsidRDefault="00472E12" w:rsidP="004031B1">
            <w:pPr>
              <w:rPr>
                <w:sz w:val="22"/>
              </w:rPr>
            </w:pPr>
            <w:r w:rsidRPr="00472E12">
              <w:rPr>
                <w:sz w:val="22"/>
              </w:rPr>
              <w:t>B</w:t>
            </w:r>
          </w:p>
        </w:tc>
        <w:tc>
          <w:tcPr>
            <w:tcW w:w="1565" w:type="dxa"/>
            <w:gridSpan w:val="2"/>
          </w:tcPr>
          <w:p w14:paraId="2983C3A0" w14:textId="77777777" w:rsidR="00472E12" w:rsidRPr="00472E12" w:rsidRDefault="00472E12" w:rsidP="004031B1">
            <w:pPr>
              <w:jc w:val="center"/>
              <w:rPr>
                <w:sz w:val="22"/>
              </w:rPr>
            </w:pPr>
            <w:r w:rsidRPr="00472E12">
              <w:rPr>
                <w:sz w:val="22"/>
              </w:rPr>
              <w:t>-.41</w:t>
            </w:r>
          </w:p>
        </w:tc>
        <w:tc>
          <w:tcPr>
            <w:tcW w:w="1571" w:type="dxa"/>
          </w:tcPr>
          <w:p w14:paraId="3EF48A12" w14:textId="77777777" w:rsidR="00472E12" w:rsidRPr="00472E12" w:rsidRDefault="00472E12" w:rsidP="004031B1">
            <w:pPr>
              <w:jc w:val="center"/>
              <w:rPr>
                <w:sz w:val="22"/>
              </w:rPr>
            </w:pPr>
            <w:r w:rsidRPr="00472E12">
              <w:rPr>
                <w:sz w:val="22"/>
              </w:rPr>
              <w:t>.67</w:t>
            </w:r>
          </w:p>
        </w:tc>
        <w:tc>
          <w:tcPr>
            <w:tcW w:w="1570" w:type="dxa"/>
          </w:tcPr>
          <w:p w14:paraId="4661B02D" w14:textId="77777777" w:rsidR="00472E12" w:rsidRPr="00472E12" w:rsidRDefault="00472E12" w:rsidP="004031B1">
            <w:pPr>
              <w:jc w:val="center"/>
              <w:rPr>
                <w:sz w:val="22"/>
              </w:rPr>
            </w:pPr>
            <w:r w:rsidRPr="00472E12">
              <w:rPr>
                <w:sz w:val="22"/>
              </w:rPr>
              <w:t>-.06</w:t>
            </w:r>
          </w:p>
        </w:tc>
        <w:tc>
          <w:tcPr>
            <w:tcW w:w="1570" w:type="dxa"/>
          </w:tcPr>
          <w:p w14:paraId="2CB08DCF" w14:textId="77777777" w:rsidR="00472E12" w:rsidRPr="00472E12" w:rsidRDefault="00472E12" w:rsidP="004031B1">
            <w:pPr>
              <w:jc w:val="center"/>
              <w:rPr>
                <w:sz w:val="22"/>
              </w:rPr>
            </w:pPr>
          </w:p>
        </w:tc>
        <w:tc>
          <w:tcPr>
            <w:tcW w:w="1569" w:type="dxa"/>
          </w:tcPr>
          <w:p w14:paraId="0C3D016A" w14:textId="77777777" w:rsidR="00472E12" w:rsidRPr="00472E12" w:rsidRDefault="00472E12" w:rsidP="004031B1">
            <w:pPr>
              <w:jc w:val="center"/>
              <w:rPr>
                <w:sz w:val="22"/>
              </w:rPr>
            </w:pPr>
          </w:p>
        </w:tc>
        <w:tc>
          <w:tcPr>
            <w:tcW w:w="1566" w:type="dxa"/>
          </w:tcPr>
          <w:p w14:paraId="1B6BF05D" w14:textId="77777777" w:rsidR="00472E12" w:rsidRPr="00472E12" w:rsidRDefault="00472E12" w:rsidP="004031B1">
            <w:pPr>
              <w:jc w:val="center"/>
              <w:rPr>
                <w:sz w:val="22"/>
              </w:rPr>
            </w:pPr>
          </w:p>
        </w:tc>
        <w:tc>
          <w:tcPr>
            <w:tcW w:w="1083" w:type="dxa"/>
          </w:tcPr>
          <w:p w14:paraId="16F0E3BF" w14:textId="77777777" w:rsidR="00472E12" w:rsidRPr="00472E12" w:rsidRDefault="00472E12" w:rsidP="004031B1">
            <w:pPr>
              <w:jc w:val="center"/>
              <w:rPr>
                <w:sz w:val="22"/>
              </w:rPr>
            </w:pPr>
          </w:p>
        </w:tc>
      </w:tr>
      <w:tr w:rsidR="00472E12" w14:paraId="6498939F" w14:textId="77777777" w:rsidTr="004031B1">
        <w:trPr>
          <w:trHeight w:val="297"/>
        </w:trPr>
        <w:tc>
          <w:tcPr>
            <w:tcW w:w="1289" w:type="dxa"/>
          </w:tcPr>
          <w:p w14:paraId="5762E36D" w14:textId="77777777" w:rsidR="00472E12" w:rsidRPr="00472E12" w:rsidRDefault="00472E12" w:rsidP="004031B1">
            <w:pPr>
              <w:rPr>
                <w:sz w:val="22"/>
              </w:rPr>
            </w:pPr>
            <w:r w:rsidRPr="00472E12">
              <w:rPr>
                <w:sz w:val="22"/>
              </w:rPr>
              <w:t>C</w:t>
            </w:r>
          </w:p>
        </w:tc>
        <w:tc>
          <w:tcPr>
            <w:tcW w:w="1565" w:type="dxa"/>
            <w:gridSpan w:val="2"/>
          </w:tcPr>
          <w:p w14:paraId="07BBA085" w14:textId="77777777" w:rsidR="00472E12" w:rsidRPr="00472E12" w:rsidRDefault="00472E12" w:rsidP="004031B1">
            <w:pPr>
              <w:jc w:val="center"/>
              <w:rPr>
                <w:sz w:val="22"/>
              </w:rPr>
            </w:pPr>
            <w:r w:rsidRPr="00472E12">
              <w:rPr>
                <w:sz w:val="22"/>
              </w:rPr>
              <w:t>.38</w:t>
            </w:r>
          </w:p>
        </w:tc>
        <w:tc>
          <w:tcPr>
            <w:tcW w:w="1571" w:type="dxa"/>
          </w:tcPr>
          <w:p w14:paraId="4409D293" w14:textId="77777777" w:rsidR="00472E12" w:rsidRPr="00472E12" w:rsidRDefault="00472E12" w:rsidP="004031B1">
            <w:pPr>
              <w:jc w:val="center"/>
              <w:rPr>
                <w:sz w:val="22"/>
              </w:rPr>
            </w:pPr>
            <w:r w:rsidRPr="00472E12">
              <w:rPr>
                <w:sz w:val="22"/>
              </w:rPr>
              <w:t>.69</w:t>
            </w:r>
          </w:p>
        </w:tc>
        <w:tc>
          <w:tcPr>
            <w:tcW w:w="1570" w:type="dxa"/>
          </w:tcPr>
          <w:p w14:paraId="47E03D73" w14:textId="77777777" w:rsidR="00472E12" w:rsidRPr="00472E12" w:rsidRDefault="00472E12" w:rsidP="004031B1">
            <w:pPr>
              <w:jc w:val="center"/>
              <w:rPr>
                <w:sz w:val="22"/>
              </w:rPr>
            </w:pPr>
            <w:r w:rsidRPr="00472E12">
              <w:rPr>
                <w:sz w:val="22"/>
              </w:rPr>
              <w:t>.05</w:t>
            </w:r>
          </w:p>
        </w:tc>
        <w:tc>
          <w:tcPr>
            <w:tcW w:w="1570" w:type="dxa"/>
          </w:tcPr>
          <w:p w14:paraId="00A23BC6" w14:textId="77777777" w:rsidR="00472E12" w:rsidRPr="00472E12" w:rsidRDefault="00472E12" w:rsidP="004031B1">
            <w:pPr>
              <w:jc w:val="center"/>
              <w:rPr>
                <w:sz w:val="22"/>
              </w:rPr>
            </w:pPr>
          </w:p>
        </w:tc>
        <w:tc>
          <w:tcPr>
            <w:tcW w:w="1569" w:type="dxa"/>
          </w:tcPr>
          <w:p w14:paraId="6ADBC9FB" w14:textId="77777777" w:rsidR="00472E12" w:rsidRPr="00472E12" w:rsidRDefault="00472E12" w:rsidP="004031B1">
            <w:pPr>
              <w:jc w:val="center"/>
              <w:rPr>
                <w:sz w:val="22"/>
              </w:rPr>
            </w:pPr>
          </w:p>
        </w:tc>
        <w:tc>
          <w:tcPr>
            <w:tcW w:w="1566" w:type="dxa"/>
          </w:tcPr>
          <w:p w14:paraId="0CE0A517" w14:textId="77777777" w:rsidR="00472E12" w:rsidRPr="00472E12" w:rsidRDefault="00472E12" w:rsidP="004031B1">
            <w:pPr>
              <w:jc w:val="center"/>
              <w:rPr>
                <w:sz w:val="22"/>
              </w:rPr>
            </w:pPr>
          </w:p>
        </w:tc>
        <w:tc>
          <w:tcPr>
            <w:tcW w:w="1083" w:type="dxa"/>
          </w:tcPr>
          <w:p w14:paraId="212A0899" w14:textId="77777777" w:rsidR="00472E12" w:rsidRPr="00472E12" w:rsidRDefault="00472E12" w:rsidP="004031B1">
            <w:pPr>
              <w:jc w:val="center"/>
              <w:rPr>
                <w:sz w:val="22"/>
              </w:rPr>
            </w:pPr>
          </w:p>
        </w:tc>
      </w:tr>
      <w:tr w:rsidR="00472E12" w14:paraId="23EEC809" w14:textId="77777777" w:rsidTr="004031B1">
        <w:trPr>
          <w:trHeight w:val="297"/>
        </w:trPr>
        <w:tc>
          <w:tcPr>
            <w:tcW w:w="1289" w:type="dxa"/>
          </w:tcPr>
          <w:p w14:paraId="4C6423E3" w14:textId="77777777" w:rsidR="00472E12" w:rsidRPr="00472E12" w:rsidRDefault="00472E12" w:rsidP="004031B1">
            <w:pPr>
              <w:rPr>
                <w:sz w:val="22"/>
              </w:rPr>
            </w:pPr>
            <w:r w:rsidRPr="00472E12">
              <w:rPr>
                <w:sz w:val="22"/>
              </w:rPr>
              <w:t>D</w:t>
            </w:r>
          </w:p>
        </w:tc>
        <w:tc>
          <w:tcPr>
            <w:tcW w:w="1565" w:type="dxa"/>
            <w:gridSpan w:val="2"/>
          </w:tcPr>
          <w:p w14:paraId="38C18F3C" w14:textId="77777777" w:rsidR="00472E12" w:rsidRPr="00472E12" w:rsidRDefault="00472E12" w:rsidP="004031B1">
            <w:pPr>
              <w:jc w:val="center"/>
              <w:rPr>
                <w:sz w:val="22"/>
              </w:rPr>
            </w:pPr>
            <w:r w:rsidRPr="00472E12">
              <w:rPr>
                <w:sz w:val="22"/>
              </w:rPr>
              <w:t>2.36</w:t>
            </w:r>
          </w:p>
        </w:tc>
        <w:tc>
          <w:tcPr>
            <w:tcW w:w="1571" w:type="dxa"/>
          </w:tcPr>
          <w:p w14:paraId="74A0CD7B" w14:textId="77777777" w:rsidR="00472E12" w:rsidRPr="00472E12" w:rsidRDefault="00472E12" w:rsidP="004031B1">
            <w:pPr>
              <w:jc w:val="center"/>
              <w:rPr>
                <w:sz w:val="22"/>
              </w:rPr>
            </w:pPr>
            <w:r w:rsidRPr="00472E12">
              <w:rPr>
                <w:sz w:val="22"/>
              </w:rPr>
              <w:t>.01</w:t>
            </w:r>
          </w:p>
        </w:tc>
        <w:tc>
          <w:tcPr>
            <w:tcW w:w="1570" w:type="dxa"/>
          </w:tcPr>
          <w:p w14:paraId="57F7DBF9" w14:textId="77777777" w:rsidR="00472E12" w:rsidRPr="00472E12" w:rsidRDefault="00472E12" w:rsidP="004031B1">
            <w:pPr>
              <w:jc w:val="center"/>
              <w:rPr>
                <w:sz w:val="22"/>
              </w:rPr>
            </w:pPr>
            <w:r w:rsidRPr="00472E12">
              <w:rPr>
                <w:sz w:val="22"/>
              </w:rPr>
              <w:t>.35</w:t>
            </w:r>
          </w:p>
        </w:tc>
        <w:tc>
          <w:tcPr>
            <w:tcW w:w="1570" w:type="dxa"/>
          </w:tcPr>
          <w:p w14:paraId="5ABEB5B3" w14:textId="77777777" w:rsidR="00472E12" w:rsidRPr="00472E12" w:rsidRDefault="00472E12" w:rsidP="004031B1">
            <w:pPr>
              <w:jc w:val="center"/>
              <w:rPr>
                <w:sz w:val="22"/>
              </w:rPr>
            </w:pPr>
          </w:p>
        </w:tc>
        <w:tc>
          <w:tcPr>
            <w:tcW w:w="1569" w:type="dxa"/>
          </w:tcPr>
          <w:p w14:paraId="614D707D" w14:textId="77777777" w:rsidR="00472E12" w:rsidRPr="00472E12" w:rsidRDefault="00472E12" w:rsidP="004031B1">
            <w:pPr>
              <w:jc w:val="center"/>
              <w:rPr>
                <w:sz w:val="22"/>
              </w:rPr>
            </w:pPr>
          </w:p>
        </w:tc>
        <w:tc>
          <w:tcPr>
            <w:tcW w:w="1566" w:type="dxa"/>
          </w:tcPr>
          <w:p w14:paraId="72E14ACB" w14:textId="77777777" w:rsidR="00472E12" w:rsidRPr="00472E12" w:rsidRDefault="00472E12" w:rsidP="004031B1">
            <w:pPr>
              <w:jc w:val="center"/>
              <w:rPr>
                <w:sz w:val="22"/>
              </w:rPr>
            </w:pPr>
          </w:p>
        </w:tc>
        <w:tc>
          <w:tcPr>
            <w:tcW w:w="1083" w:type="dxa"/>
          </w:tcPr>
          <w:p w14:paraId="47FF305A" w14:textId="77777777" w:rsidR="00472E12" w:rsidRPr="00472E12" w:rsidRDefault="00472E12" w:rsidP="004031B1">
            <w:pPr>
              <w:jc w:val="center"/>
              <w:rPr>
                <w:sz w:val="22"/>
              </w:rPr>
            </w:pPr>
          </w:p>
        </w:tc>
      </w:tr>
      <w:tr w:rsidR="00472E12" w14:paraId="42FE377C" w14:textId="77777777" w:rsidTr="004031B1">
        <w:trPr>
          <w:trHeight w:val="297"/>
        </w:trPr>
        <w:tc>
          <w:tcPr>
            <w:tcW w:w="1289" w:type="dxa"/>
          </w:tcPr>
          <w:p w14:paraId="1A7CC4DC" w14:textId="77777777" w:rsidR="00472E12" w:rsidRPr="00472E12" w:rsidRDefault="00472E12" w:rsidP="004031B1">
            <w:pPr>
              <w:rPr>
                <w:sz w:val="22"/>
              </w:rPr>
            </w:pPr>
            <w:r w:rsidRPr="00472E12">
              <w:rPr>
                <w:sz w:val="22"/>
              </w:rPr>
              <w:t>E</w:t>
            </w:r>
          </w:p>
        </w:tc>
        <w:tc>
          <w:tcPr>
            <w:tcW w:w="1565" w:type="dxa"/>
            <w:gridSpan w:val="2"/>
          </w:tcPr>
          <w:p w14:paraId="3F98D941" w14:textId="77777777" w:rsidR="00472E12" w:rsidRPr="00472E12" w:rsidRDefault="00472E12" w:rsidP="004031B1">
            <w:pPr>
              <w:jc w:val="center"/>
              <w:rPr>
                <w:sz w:val="22"/>
              </w:rPr>
            </w:pPr>
            <w:r w:rsidRPr="00472E12">
              <w:rPr>
                <w:sz w:val="22"/>
              </w:rPr>
              <w:t>.38</w:t>
            </w:r>
          </w:p>
        </w:tc>
        <w:tc>
          <w:tcPr>
            <w:tcW w:w="1571" w:type="dxa"/>
          </w:tcPr>
          <w:p w14:paraId="65D36854" w14:textId="77777777" w:rsidR="00472E12" w:rsidRPr="00472E12" w:rsidRDefault="00472E12" w:rsidP="004031B1">
            <w:pPr>
              <w:jc w:val="center"/>
              <w:rPr>
                <w:sz w:val="22"/>
              </w:rPr>
            </w:pPr>
            <w:r w:rsidRPr="00472E12">
              <w:rPr>
                <w:sz w:val="22"/>
              </w:rPr>
              <w:t>.70</w:t>
            </w:r>
          </w:p>
        </w:tc>
        <w:tc>
          <w:tcPr>
            <w:tcW w:w="1570" w:type="dxa"/>
          </w:tcPr>
          <w:p w14:paraId="7A5656EC" w14:textId="77777777" w:rsidR="00472E12" w:rsidRPr="00472E12" w:rsidRDefault="00472E12" w:rsidP="004031B1">
            <w:pPr>
              <w:jc w:val="center"/>
              <w:rPr>
                <w:sz w:val="22"/>
              </w:rPr>
            </w:pPr>
            <w:r w:rsidRPr="00472E12">
              <w:rPr>
                <w:sz w:val="22"/>
              </w:rPr>
              <w:t>.05</w:t>
            </w:r>
          </w:p>
        </w:tc>
        <w:tc>
          <w:tcPr>
            <w:tcW w:w="1570" w:type="dxa"/>
          </w:tcPr>
          <w:p w14:paraId="5D5197F7" w14:textId="77777777" w:rsidR="00472E12" w:rsidRPr="00472E12" w:rsidRDefault="00472E12" w:rsidP="004031B1">
            <w:pPr>
              <w:jc w:val="center"/>
              <w:rPr>
                <w:sz w:val="22"/>
              </w:rPr>
            </w:pPr>
          </w:p>
        </w:tc>
        <w:tc>
          <w:tcPr>
            <w:tcW w:w="1569" w:type="dxa"/>
          </w:tcPr>
          <w:p w14:paraId="1E3FBEDE" w14:textId="77777777" w:rsidR="00472E12" w:rsidRPr="00472E12" w:rsidRDefault="00472E12" w:rsidP="004031B1">
            <w:pPr>
              <w:jc w:val="center"/>
              <w:rPr>
                <w:sz w:val="22"/>
              </w:rPr>
            </w:pPr>
          </w:p>
        </w:tc>
        <w:tc>
          <w:tcPr>
            <w:tcW w:w="1566" w:type="dxa"/>
          </w:tcPr>
          <w:p w14:paraId="0E89FFDA" w14:textId="77777777" w:rsidR="00472E12" w:rsidRPr="00472E12" w:rsidRDefault="00472E12" w:rsidP="004031B1">
            <w:pPr>
              <w:jc w:val="center"/>
              <w:rPr>
                <w:sz w:val="22"/>
              </w:rPr>
            </w:pPr>
          </w:p>
        </w:tc>
        <w:tc>
          <w:tcPr>
            <w:tcW w:w="1083" w:type="dxa"/>
          </w:tcPr>
          <w:p w14:paraId="5F290052" w14:textId="77777777" w:rsidR="00472E12" w:rsidRPr="00472E12" w:rsidRDefault="00472E12" w:rsidP="004031B1">
            <w:pPr>
              <w:jc w:val="center"/>
              <w:rPr>
                <w:sz w:val="22"/>
              </w:rPr>
            </w:pPr>
          </w:p>
        </w:tc>
      </w:tr>
      <w:tr w:rsidR="00472E12" w14:paraId="49F53F2E" w14:textId="77777777" w:rsidTr="004031B1">
        <w:trPr>
          <w:trHeight w:val="297"/>
        </w:trPr>
        <w:tc>
          <w:tcPr>
            <w:tcW w:w="1289" w:type="dxa"/>
          </w:tcPr>
          <w:p w14:paraId="2DA366E4" w14:textId="77777777" w:rsidR="00472E12" w:rsidRPr="00472E12" w:rsidRDefault="00472E12" w:rsidP="004031B1">
            <w:pPr>
              <w:rPr>
                <w:sz w:val="22"/>
              </w:rPr>
            </w:pPr>
            <w:r w:rsidRPr="00472E12">
              <w:rPr>
                <w:sz w:val="22"/>
              </w:rPr>
              <w:t>F</w:t>
            </w:r>
          </w:p>
        </w:tc>
        <w:tc>
          <w:tcPr>
            <w:tcW w:w="1565" w:type="dxa"/>
            <w:gridSpan w:val="2"/>
          </w:tcPr>
          <w:p w14:paraId="70AF004F" w14:textId="77777777" w:rsidR="00472E12" w:rsidRPr="00472E12" w:rsidRDefault="00472E12" w:rsidP="004031B1">
            <w:pPr>
              <w:jc w:val="center"/>
              <w:rPr>
                <w:sz w:val="22"/>
              </w:rPr>
            </w:pPr>
            <w:r w:rsidRPr="00472E12">
              <w:rPr>
                <w:sz w:val="22"/>
              </w:rPr>
              <w:t>2.08</w:t>
            </w:r>
          </w:p>
        </w:tc>
        <w:tc>
          <w:tcPr>
            <w:tcW w:w="1571" w:type="dxa"/>
          </w:tcPr>
          <w:p w14:paraId="04ABBB7B" w14:textId="77777777" w:rsidR="00472E12" w:rsidRPr="00472E12" w:rsidRDefault="00472E12" w:rsidP="004031B1">
            <w:pPr>
              <w:jc w:val="center"/>
              <w:rPr>
                <w:sz w:val="22"/>
              </w:rPr>
            </w:pPr>
            <w:r w:rsidRPr="00472E12">
              <w:rPr>
                <w:sz w:val="22"/>
              </w:rPr>
              <w:t>.03</w:t>
            </w:r>
          </w:p>
        </w:tc>
        <w:tc>
          <w:tcPr>
            <w:tcW w:w="1570" w:type="dxa"/>
          </w:tcPr>
          <w:p w14:paraId="4B441CFF" w14:textId="77777777" w:rsidR="00472E12" w:rsidRPr="00472E12" w:rsidRDefault="00472E12" w:rsidP="004031B1">
            <w:pPr>
              <w:jc w:val="center"/>
              <w:rPr>
                <w:sz w:val="22"/>
              </w:rPr>
            </w:pPr>
            <w:r w:rsidRPr="00472E12">
              <w:rPr>
                <w:sz w:val="22"/>
              </w:rPr>
              <w:t>.30</w:t>
            </w:r>
          </w:p>
        </w:tc>
        <w:tc>
          <w:tcPr>
            <w:tcW w:w="1570" w:type="dxa"/>
          </w:tcPr>
          <w:p w14:paraId="0F194F23" w14:textId="77777777" w:rsidR="00472E12" w:rsidRPr="00472E12" w:rsidRDefault="00472E12" w:rsidP="004031B1">
            <w:pPr>
              <w:jc w:val="center"/>
              <w:rPr>
                <w:sz w:val="22"/>
              </w:rPr>
            </w:pPr>
          </w:p>
        </w:tc>
        <w:tc>
          <w:tcPr>
            <w:tcW w:w="1569" w:type="dxa"/>
          </w:tcPr>
          <w:p w14:paraId="58FDA5CA" w14:textId="77777777" w:rsidR="00472E12" w:rsidRPr="00472E12" w:rsidRDefault="00472E12" w:rsidP="004031B1">
            <w:pPr>
              <w:jc w:val="center"/>
              <w:rPr>
                <w:sz w:val="22"/>
              </w:rPr>
            </w:pPr>
          </w:p>
        </w:tc>
        <w:tc>
          <w:tcPr>
            <w:tcW w:w="1566" w:type="dxa"/>
          </w:tcPr>
          <w:p w14:paraId="15CE1971" w14:textId="77777777" w:rsidR="00472E12" w:rsidRPr="00472E12" w:rsidRDefault="00472E12" w:rsidP="004031B1">
            <w:pPr>
              <w:jc w:val="center"/>
              <w:rPr>
                <w:sz w:val="22"/>
              </w:rPr>
            </w:pPr>
          </w:p>
        </w:tc>
        <w:tc>
          <w:tcPr>
            <w:tcW w:w="1083" w:type="dxa"/>
          </w:tcPr>
          <w:p w14:paraId="1EB2BC79" w14:textId="77777777" w:rsidR="00472E12" w:rsidRPr="00472E12" w:rsidRDefault="00472E12" w:rsidP="004031B1">
            <w:pPr>
              <w:jc w:val="center"/>
              <w:rPr>
                <w:sz w:val="22"/>
              </w:rPr>
            </w:pPr>
          </w:p>
        </w:tc>
      </w:tr>
      <w:tr w:rsidR="00472E12" w14:paraId="67A1F3DA" w14:textId="77777777" w:rsidTr="004031B1">
        <w:tc>
          <w:tcPr>
            <w:tcW w:w="1289" w:type="dxa"/>
            <w:tcBorders>
              <w:bottom w:val="nil"/>
            </w:tcBorders>
          </w:tcPr>
          <w:p w14:paraId="60859DA7" w14:textId="77777777" w:rsidR="00472E12" w:rsidRPr="00472E12" w:rsidRDefault="00472E12" w:rsidP="004031B1">
            <w:pPr>
              <w:rPr>
                <w:sz w:val="22"/>
              </w:rPr>
            </w:pPr>
            <w:r w:rsidRPr="00472E12">
              <w:rPr>
                <w:sz w:val="22"/>
              </w:rPr>
              <w:t>Gender</w:t>
            </w:r>
          </w:p>
        </w:tc>
        <w:tc>
          <w:tcPr>
            <w:tcW w:w="1565" w:type="dxa"/>
            <w:gridSpan w:val="2"/>
            <w:tcBorders>
              <w:bottom w:val="nil"/>
            </w:tcBorders>
          </w:tcPr>
          <w:p w14:paraId="00FDF6A0" w14:textId="77777777" w:rsidR="00472E12" w:rsidRPr="00472E12" w:rsidRDefault="00472E12" w:rsidP="004031B1">
            <w:pPr>
              <w:jc w:val="center"/>
              <w:rPr>
                <w:sz w:val="22"/>
              </w:rPr>
            </w:pPr>
            <w:r w:rsidRPr="00472E12">
              <w:rPr>
                <w:sz w:val="22"/>
              </w:rPr>
              <w:t>.09</w:t>
            </w:r>
          </w:p>
        </w:tc>
        <w:tc>
          <w:tcPr>
            <w:tcW w:w="1571" w:type="dxa"/>
            <w:tcBorders>
              <w:bottom w:val="nil"/>
            </w:tcBorders>
          </w:tcPr>
          <w:p w14:paraId="29EAFB45" w14:textId="77777777" w:rsidR="00472E12" w:rsidRPr="00472E12" w:rsidRDefault="00472E12" w:rsidP="004031B1">
            <w:pPr>
              <w:jc w:val="center"/>
              <w:rPr>
                <w:sz w:val="22"/>
              </w:rPr>
            </w:pPr>
            <w:r w:rsidRPr="00472E12">
              <w:rPr>
                <w:sz w:val="22"/>
              </w:rPr>
              <w:t>.92</w:t>
            </w:r>
          </w:p>
        </w:tc>
        <w:tc>
          <w:tcPr>
            <w:tcW w:w="1570" w:type="dxa"/>
            <w:tcBorders>
              <w:bottom w:val="nil"/>
            </w:tcBorders>
          </w:tcPr>
          <w:p w14:paraId="36B640D0" w14:textId="77777777" w:rsidR="00472E12" w:rsidRPr="00472E12" w:rsidRDefault="00472E12" w:rsidP="004031B1">
            <w:pPr>
              <w:jc w:val="center"/>
              <w:rPr>
                <w:sz w:val="22"/>
              </w:rPr>
            </w:pPr>
            <w:r w:rsidRPr="00472E12">
              <w:rPr>
                <w:sz w:val="22"/>
              </w:rPr>
              <w:t>.004</w:t>
            </w:r>
          </w:p>
        </w:tc>
        <w:tc>
          <w:tcPr>
            <w:tcW w:w="1570" w:type="dxa"/>
            <w:tcBorders>
              <w:bottom w:val="nil"/>
            </w:tcBorders>
          </w:tcPr>
          <w:p w14:paraId="08E13A21" w14:textId="77777777" w:rsidR="00472E12" w:rsidRPr="00472E12" w:rsidRDefault="00472E12" w:rsidP="004031B1">
            <w:pPr>
              <w:jc w:val="center"/>
              <w:rPr>
                <w:sz w:val="22"/>
              </w:rPr>
            </w:pPr>
          </w:p>
        </w:tc>
        <w:tc>
          <w:tcPr>
            <w:tcW w:w="1569" w:type="dxa"/>
            <w:tcBorders>
              <w:bottom w:val="nil"/>
            </w:tcBorders>
          </w:tcPr>
          <w:p w14:paraId="437FB597" w14:textId="77777777" w:rsidR="00472E12" w:rsidRPr="00472E12" w:rsidRDefault="00472E12" w:rsidP="004031B1">
            <w:pPr>
              <w:jc w:val="center"/>
              <w:rPr>
                <w:sz w:val="22"/>
              </w:rPr>
            </w:pPr>
          </w:p>
        </w:tc>
        <w:tc>
          <w:tcPr>
            <w:tcW w:w="1566" w:type="dxa"/>
            <w:tcBorders>
              <w:bottom w:val="nil"/>
            </w:tcBorders>
          </w:tcPr>
          <w:p w14:paraId="15664523" w14:textId="77777777" w:rsidR="00472E12" w:rsidRPr="00472E12" w:rsidRDefault="00472E12" w:rsidP="004031B1">
            <w:pPr>
              <w:jc w:val="center"/>
              <w:rPr>
                <w:sz w:val="22"/>
              </w:rPr>
            </w:pPr>
          </w:p>
        </w:tc>
        <w:tc>
          <w:tcPr>
            <w:tcW w:w="1083" w:type="dxa"/>
            <w:tcBorders>
              <w:bottom w:val="nil"/>
            </w:tcBorders>
          </w:tcPr>
          <w:p w14:paraId="0F771D0B" w14:textId="77777777" w:rsidR="00472E12" w:rsidRPr="00472E12" w:rsidRDefault="00472E12" w:rsidP="004031B1">
            <w:pPr>
              <w:jc w:val="center"/>
              <w:rPr>
                <w:sz w:val="22"/>
              </w:rPr>
            </w:pPr>
          </w:p>
        </w:tc>
      </w:tr>
      <w:tr w:rsidR="00472E12" w14:paraId="5B0F59E3" w14:textId="77777777" w:rsidTr="004031B1">
        <w:tc>
          <w:tcPr>
            <w:tcW w:w="1289" w:type="dxa"/>
            <w:tcBorders>
              <w:top w:val="nil"/>
              <w:bottom w:val="single" w:sz="4" w:space="0" w:color="auto"/>
            </w:tcBorders>
          </w:tcPr>
          <w:p w14:paraId="4B14EFA0" w14:textId="77777777" w:rsidR="00472E12" w:rsidRPr="00472E12" w:rsidRDefault="00472E12" w:rsidP="004031B1">
            <w:pPr>
              <w:rPr>
                <w:sz w:val="22"/>
              </w:rPr>
            </w:pPr>
            <w:r w:rsidRPr="00472E12">
              <w:rPr>
                <w:sz w:val="22"/>
              </w:rPr>
              <w:t>Race</w:t>
            </w:r>
          </w:p>
        </w:tc>
        <w:tc>
          <w:tcPr>
            <w:tcW w:w="1565" w:type="dxa"/>
            <w:gridSpan w:val="2"/>
            <w:tcBorders>
              <w:top w:val="nil"/>
              <w:bottom w:val="single" w:sz="4" w:space="0" w:color="auto"/>
            </w:tcBorders>
          </w:tcPr>
          <w:p w14:paraId="7D39A982" w14:textId="77777777" w:rsidR="00472E12" w:rsidRPr="00472E12" w:rsidRDefault="00472E12" w:rsidP="004031B1">
            <w:pPr>
              <w:jc w:val="center"/>
              <w:rPr>
                <w:sz w:val="22"/>
              </w:rPr>
            </w:pPr>
            <w:r w:rsidRPr="00472E12">
              <w:rPr>
                <w:sz w:val="22"/>
              </w:rPr>
              <w:t>.03</w:t>
            </w:r>
          </w:p>
        </w:tc>
        <w:tc>
          <w:tcPr>
            <w:tcW w:w="1571" w:type="dxa"/>
            <w:tcBorders>
              <w:top w:val="nil"/>
              <w:bottom w:val="single" w:sz="4" w:space="0" w:color="auto"/>
            </w:tcBorders>
          </w:tcPr>
          <w:p w14:paraId="2828DF02" w14:textId="77777777" w:rsidR="00472E12" w:rsidRPr="00472E12" w:rsidRDefault="00472E12" w:rsidP="004031B1">
            <w:pPr>
              <w:jc w:val="center"/>
              <w:rPr>
                <w:sz w:val="22"/>
              </w:rPr>
            </w:pPr>
            <w:r w:rsidRPr="00472E12">
              <w:rPr>
                <w:sz w:val="22"/>
              </w:rPr>
              <w:t>.46</w:t>
            </w:r>
          </w:p>
        </w:tc>
        <w:tc>
          <w:tcPr>
            <w:tcW w:w="1570" w:type="dxa"/>
            <w:tcBorders>
              <w:top w:val="nil"/>
              <w:bottom w:val="single" w:sz="4" w:space="0" w:color="auto"/>
            </w:tcBorders>
          </w:tcPr>
          <w:p w14:paraId="43001017" w14:textId="77777777" w:rsidR="00472E12" w:rsidRPr="00472E12" w:rsidRDefault="00472E12" w:rsidP="004031B1">
            <w:pPr>
              <w:jc w:val="center"/>
              <w:rPr>
                <w:sz w:val="22"/>
              </w:rPr>
            </w:pPr>
            <w:r w:rsidRPr="00472E12">
              <w:rPr>
                <w:sz w:val="22"/>
              </w:rPr>
              <w:t>.03</w:t>
            </w:r>
          </w:p>
        </w:tc>
        <w:tc>
          <w:tcPr>
            <w:tcW w:w="1570" w:type="dxa"/>
            <w:tcBorders>
              <w:top w:val="nil"/>
              <w:bottom w:val="single" w:sz="4" w:space="0" w:color="auto"/>
            </w:tcBorders>
          </w:tcPr>
          <w:p w14:paraId="74761D51" w14:textId="77777777" w:rsidR="00472E12" w:rsidRPr="00472E12" w:rsidRDefault="00472E12" w:rsidP="004031B1">
            <w:pPr>
              <w:jc w:val="center"/>
              <w:rPr>
                <w:sz w:val="22"/>
              </w:rPr>
            </w:pPr>
          </w:p>
        </w:tc>
        <w:tc>
          <w:tcPr>
            <w:tcW w:w="1569" w:type="dxa"/>
            <w:tcBorders>
              <w:top w:val="nil"/>
              <w:bottom w:val="single" w:sz="4" w:space="0" w:color="auto"/>
            </w:tcBorders>
          </w:tcPr>
          <w:p w14:paraId="724F99E5" w14:textId="77777777" w:rsidR="00472E12" w:rsidRPr="00472E12" w:rsidRDefault="00472E12" w:rsidP="004031B1">
            <w:pPr>
              <w:jc w:val="center"/>
              <w:rPr>
                <w:sz w:val="22"/>
              </w:rPr>
            </w:pPr>
          </w:p>
        </w:tc>
        <w:tc>
          <w:tcPr>
            <w:tcW w:w="1566" w:type="dxa"/>
            <w:tcBorders>
              <w:top w:val="nil"/>
              <w:bottom w:val="single" w:sz="4" w:space="0" w:color="auto"/>
            </w:tcBorders>
          </w:tcPr>
          <w:p w14:paraId="72CFCE90" w14:textId="77777777" w:rsidR="00472E12" w:rsidRPr="00472E12" w:rsidRDefault="00472E12" w:rsidP="004031B1">
            <w:pPr>
              <w:jc w:val="center"/>
              <w:rPr>
                <w:sz w:val="22"/>
              </w:rPr>
            </w:pPr>
          </w:p>
        </w:tc>
        <w:tc>
          <w:tcPr>
            <w:tcW w:w="1083" w:type="dxa"/>
            <w:tcBorders>
              <w:top w:val="nil"/>
              <w:bottom w:val="single" w:sz="4" w:space="0" w:color="auto"/>
            </w:tcBorders>
          </w:tcPr>
          <w:p w14:paraId="29346B91" w14:textId="77777777" w:rsidR="00472E12" w:rsidRPr="00472E12" w:rsidRDefault="00472E12" w:rsidP="004031B1">
            <w:pPr>
              <w:jc w:val="center"/>
              <w:rPr>
                <w:sz w:val="22"/>
              </w:rPr>
            </w:pPr>
          </w:p>
        </w:tc>
      </w:tr>
    </w:tbl>
    <w:p w14:paraId="03CA450C" w14:textId="77777777" w:rsidR="00472E12" w:rsidRDefault="00472E12" w:rsidP="00472E12">
      <w:pPr>
        <w:spacing w:line="480" w:lineRule="auto"/>
        <w:rPr>
          <w:rFonts w:eastAsia="Times New Roman"/>
          <w:color w:val="222222"/>
          <w:shd w:val="clear" w:color="auto" w:fill="FFFFFF"/>
        </w:rPr>
      </w:pPr>
    </w:p>
    <w:p w14:paraId="4D533929" w14:textId="2EFED789" w:rsidR="00472E12" w:rsidRDefault="004E0FEF" w:rsidP="00F40D56">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Among the sports celebrities, FPR dimensions were predictors of positive megaphoning </w:t>
      </w:r>
      <w:proofErr w:type="gramStart"/>
      <w:r w:rsidRPr="00F31CA6">
        <w:rPr>
          <w:i/>
          <w:iCs/>
        </w:rPr>
        <w:t>F</w:t>
      </w:r>
      <w:r w:rsidR="00472E12">
        <w:t>(</w:t>
      </w:r>
      <w:proofErr w:type="gramEnd"/>
      <w:r w:rsidR="00472E12">
        <w:t>8</w:t>
      </w:r>
      <w:r w:rsidR="00CB2D5A">
        <w:t>,215</w:t>
      </w:r>
      <w:r>
        <w:t xml:space="preserve">) = </w:t>
      </w:r>
      <w:r w:rsidR="00CB2D5A">
        <w:t>116.60</w:t>
      </w:r>
      <w:r>
        <w:t xml:space="preserve"> </w:t>
      </w:r>
      <w:r w:rsidRPr="00F31CA6">
        <w:rPr>
          <w:i/>
          <w:iCs/>
        </w:rPr>
        <w:t>p</w:t>
      </w:r>
      <w:r w:rsidR="00CB2D5A">
        <w:t xml:space="preserve"> &lt; .001), accounting for 80</w:t>
      </w:r>
      <w:r>
        <w:t xml:space="preserve">% of the variance of the positive megaphoning. Significant predictors were </w:t>
      </w:r>
      <w:r w:rsidR="00CB2D5A">
        <w:t xml:space="preserve">charmed </w:t>
      </w:r>
      <w:r>
        <w:t>(</w:t>
      </w:r>
      <w:r w:rsidRPr="000270D9">
        <w:rPr>
          <w:rFonts w:eastAsia="Times New Roman"/>
          <w:color w:val="222222"/>
          <w:shd w:val="clear" w:color="auto" w:fill="FFFFFF"/>
        </w:rPr>
        <w:t>β=</w:t>
      </w:r>
      <w:r w:rsidR="00CB2D5A">
        <w:rPr>
          <w:rFonts w:eastAsia="Times New Roman"/>
          <w:color w:val="222222"/>
          <w:shd w:val="clear" w:color="auto" w:fill="FFFFFF"/>
        </w:rPr>
        <w:t xml:space="preserve"> .22</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sidR="00472E12">
        <w:rPr>
          <w:rFonts w:eastAsia="Times New Roman"/>
          <w:color w:val="222222"/>
          <w:shd w:val="clear" w:color="auto" w:fill="FFFFFF"/>
        </w:rPr>
        <w:t>&lt; .</w:t>
      </w:r>
      <w:r w:rsidR="00CB2D5A">
        <w:rPr>
          <w:rFonts w:eastAsia="Times New Roman"/>
          <w:color w:val="222222"/>
          <w:shd w:val="clear" w:color="auto" w:fill="FFFFFF"/>
        </w:rPr>
        <w:t>05</w:t>
      </w:r>
      <w:r>
        <w:rPr>
          <w:rFonts w:eastAsia="Times New Roman"/>
          <w:color w:val="222222"/>
          <w:shd w:val="clear" w:color="auto" w:fill="FFFFFF"/>
        </w:rPr>
        <w:t xml:space="preserve">), </w:t>
      </w:r>
      <w:r w:rsidR="00CB2D5A">
        <w:rPr>
          <w:rFonts w:eastAsia="Times New Roman"/>
          <w:color w:val="222222"/>
          <w:shd w:val="clear" w:color="auto" w:fill="FFFFFF"/>
        </w:rPr>
        <w:t xml:space="preserve">dedication </w:t>
      </w:r>
      <w:r w:rsidR="00CB2D5A">
        <w:t>(</w:t>
      </w:r>
      <w:r w:rsidR="00CB2D5A" w:rsidRPr="000270D9">
        <w:rPr>
          <w:rFonts w:eastAsia="Times New Roman"/>
          <w:color w:val="222222"/>
          <w:shd w:val="clear" w:color="auto" w:fill="FFFFFF"/>
        </w:rPr>
        <w:t>β=</w:t>
      </w:r>
      <w:r w:rsidR="00CB2D5A">
        <w:rPr>
          <w:rFonts w:eastAsia="Times New Roman"/>
          <w:color w:val="222222"/>
          <w:shd w:val="clear" w:color="auto" w:fill="FFFFFF"/>
        </w:rPr>
        <w:t xml:space="preserve"> .29</w:t>
      </w:r>
      <w:r w:rsidR="00CB2D5A">
        <w:rPr>
          <w:rFonts w:eastAsia="Times New Roman"/>
          <w:color w:val="222222"/>
          <w:shd w:val="clear" w:color="auto" w:fill="FFFFFF"/>
        </w:rPr>
        <w:t xml:space="preserve">, </w:t>
      </w:r>
      <w:r w:rsidR="00CB2D5A" w:rsidRPr="00D202FB">
        <w:rPr>
          <w:rFonts w:eastAsia="Times New Roman"/>
          <w:i/>
          <w:iCs/>
          <w:color w:val="222222"/>
          <w:shd w:val="clear" w:color="auto" w:fill="FFFFFF"/>
        </w:rPr>
        <w:t xml:space="preserve">p </w:t>
      </w:r>
      <w:r w:rsidR="00CB2D5A">
        <w:rPr>
          <w:rFonts w:eastAsia="Times New Roman"/>
          <w:color w:val="222222"/>
          <w:shd w:val="clear" w:color="auto" w:fill="FFFFFF"/>
        </w:rPr>
        <w:t>&lt; .</w:t>
      </w:r>
      <w:r w:rsidR="00CB2D5A">
        <w:rPr>
          <w:rFonts w:eastAsia="Times New Roman"/>
          <w:color w:val="222222"/>
          <w:shd w:val="clear" w:color="auto" w:fill="FFFFFF"/>
        </w:rPr>
        <w:t>001</w:t>
      </w:r>
      <w:r w:rsidR="00CB2D5A">
        <w:rPr>
          <w:rFonts w:eastAsia="Times New Roman"/>
          <w:color w:val="222222"/>
          <w:shd w:val="clear" w:color="auto" w:fill="FFFFFF"/>
        </w:rPr>
        <w:t xml:space="preserve">), </w:t>
      </w:r>
      <w:r>
        <w:rPr>
          <w:rFonts w:eastAsia="Times New Roman"/>
          <w:color w:val="222222"/>
          <w:shd w:val="clear" w:color="auto" w:fill="FFFFFF"/>
        </w:rPr>
        <w:t xml:space="preserve">and formativeness </w:t>
      </w:r>
      <w:r>
        <w:t>(</w:t>
      </w:r>
      <w:r w:rsidRPr="000270D9">
        <w:rPr>
          <w:rFonts w:eastAsia="Times New Roman"/>
          <w:color w:val="222222"/>
          <w:shd w:val="clear" w:color="auto" w:fill="FFFFFF"/>
        </w:rPr>
        <w:t>β=</w:t>
      </w:r>
      <w:r w:rsidR="00CB2D5A">
        <w:rPr>
          <w:rFonts w:eastAsia="Times New Roman"/>
          <w:color w:val="222222"/>
          <w:shd w:val="clear" w:color="auto" w:fill="FFFFFF"/>
        </w:rPr>
        <w:t xml:space="preserve"> .41</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sidR="00472E12">
        <w:rPr>
          <w:rFonts w:eastAsia="Times New Roman"/>
          <w:color w:val="222222"/>
          <w:shd w:val="clear" w:color="auto" w:fill="FFFFFF"/>
        </w:rPr>
        <w:t>&lt; .0</w:t>
      </w:r>
      <w:r w:rsidR="00CB2D5A">
        <w:rPr>
          <w:rFonts w:eastAsia="Times New Roman"/>
          <w:color w:val="222222"/>
          <w:shd w:val="clear" w:color="auto" w:fill="FFFFFF"/>
        </w:rPr>
        <w:t>0</w:t>
      </w:r>
      <w:r>
        <w:rPr>
          <w:rFonts w:eastAsia="Times New Roman"/>
          <w:color w:val="222222"/>
          <w:shd w:val="clear" w:color="auto" w:fill="FFFFFF"/>
        </w:rPr>
        <w:t xml:space="preserve">1). </w:t>
      </w:r>
    </w:p>
    <w:p w14:paraId="3F865BCB" w14:textId="77777777" w:rsidR="001A6B13" w:rsidRDefault="006843A4" w:rsidP="00F40D56">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Referring to the political celebrities, FPR dimensions were predictors of positive megaphoning for </w:t>
      </w:r>
      <w:r w:rsidR="00BE0EAA">
        <w:rPr>
          <w:rFonts w:eastAsia="Times New Roman"/>
          <w:color w:val="222222"/>
          <w:shd w:val="clear" w:color="auto" w:fill="FFFFFF"/>
        </w:rPr>
        <w:t>fans who had a relationship with politicians</w:t>
      </w:r>
      <w:r>
        <w:rPr>
          <w:rFonts w:eastAsia="Times New Roman"/>
          <w:color w:val="222222"/>
          <w:shd w:val="clear" w:color="auto" w:fill="FFFFFF"/>
        </w:rPr>
        <w:t xml:space="preserve"> </w:t>
      </w:r>
      <w:proofErr w:type="gramStart"/>
      <w:r w:rsidRPr="00F31CA6">
        <w:rPr>
          <w:i/>
          <w:iCs/>
        </w:rPr>
        <w:t>F</w:t>
      </w:r>
      <w:r>
        <w:t>(</w:t>
      </w:r>
      <w:proofErr w:type="gramEnd"/>
      <w:r w:rsidR="00BE0EAA">
        <w:t>8,217</w:t>
      </w:r>
      <w:r>
        <w:t xml:space="preserve">) = </w:t>
      </w:r>
      <w:r w:rsidR="00BE0EAA">
        <w:t>73.53</w:t>
      </w:r>
      <w:r>
        <w:t xml:space="preserve"> </w:t>
      </w:r>
      <w:r w:rsidRPr="00F31CA6">
        <w:rPr>
          <w:i/>
          <w:iCs/>
        </w:rPr>
        <w:t>p</w:t>
      </w:r>
      <w:r>
        <w:t xml:space="preserve"> &lt; .001), specially the positive significant predictors </w:t>
      </w:r>
      <w:r w:rsidR="00BE0EAA">
        <w:t>attending</w:t>
      </w:r>
      <w:r>
        <w:t xml:space="preserve"> (</w:t>
      </w:r>
      <w:r w:rsidRPr="000270D9">
        <w:rPr>
          <w:rFonts w:eastAsia="Times New Roman"/>
          <w:color w:val="222222"/>
          <w:shd w:val="clear" w:color="auto" w:fill="FFFFFF"/>
        </w:rPr>
        <w:t>β=</w:t>
      </w:r>
      <w:r w:rsidR="00BE0EAA">
        <w:rPr>
          <w:rFonts w:eastAsia="Times New Roman"/>
          <w:color w:val="222222"/>
          <w:shd w:val="clear" w:color="auto" w:fill="FFFFFF"/>
        </w:rPr>
        <w:t xml:space="preserve"> .21</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sidR="00BE0EAA">
        <w:rPr>
          <w:rFonts w:eastAsia="Times New Roman"/>
          <w:color w:val="222222"/>
          <w:shd w:val="clear" w:color="auto" w:fill="FFFFFF"/>
        </w:rPr>
        <w:t>&lt; .01</w:t>
      </w:r>
      <w:r>
        <w:rPr>
          <w:rFonts w:eastAsia="Times New Roman"/>
          <w:color w:val="222222"/>
          <w:shd w:val="clear" w:color="auto" w:fill="FFFFFF"/>
        </w:rPr>
        <w:t xml:space="preserve">), </w:t>
      </w:r>
      <w:r w:rsidR="00BE0EAA">
        <w:rPr>
          <w:rFonts w:eastAsia="Times New Roman"/>
          <w:color w:val="222222"/>
          <w:shd w:val="clear" w:color="auto" w:fill="FFFFFF"/>
        </w:rPr>
        <w:t xml:space="preserve">expectation </w:t>
      </w:r>
      <w:r w:rsidR="00BE0EAA">
        <w:t>(</w:t>
      </w:r>
      <w:r w:rsidR="00BE0EAA" w:rsidRPr="000270D9">
        <w:rPr>
          <w:rFonts w:eastAsia="Times New Roman"/>
          <w:color w:val="222222"/>
          <w:shd w:val="clear" w:color="auto" w:fill="FFFFFF"/>
        </w:rPr>
        <w:t>β=</w:t>
      </w:r>
      <w:r w:rsidR="001A6B13">
        <w:rPr>
          <w:rFonts w:eastAsia="Times New Roman"/>
          <w:color w:val="222222"/>
          <w:shd w:val="clear" w:color="auto" w:fill="FFFFFF"/>
        </w:rPr>
        <w:t xml:space="preserve"> .23</w:t>
      </w:r>
      <w:r w:rsidR="00BE0EAA">
        <w:rPr>
          <w:rFonts w:eastAsia="Times New Roman"/>
          <w:color w:val="222222"/>
          <w:shd w:val="clear" w:color="auto" w:fill="FFFFFF"/>
        </w:rPr>
        <w:t xml:space="preserve">, </w:t>
      </w:r>
      <w:r w:rsidR="00BE0EAA" w:rsidRPr="00D202FB">
        <w:rPr>
          <w:rFonts w:eastAsia="Times New Roman"/>
          <w:i/>
          <w:iCs/>
          <w:color w:val="222222"/>
          <w:shd w:val="clear" w:color="auto" w:fill="FFFFFF"/>
        </w:rPr>
        <w:t xml:space="preserve">p </w:t>
      </w:r>
      <w:r w:rsidR="001A6B13">
        <w:rPr>
          <w:rFonts w:eastAsia="Times New Roman"/>
          <w:color w:val="222222"/>
          <w:shd w:val="clear" w:color="auto" w:fill="FFFFFF"/>
        </w:rPr>
        <w:t>&lt; .001</w:t>
      </w:r>
      <w:r w:rsidR="00BE0EAA">
        <w:rPr>
          <w:rFonts w:eastAsia="Times New Roman"/>
          <w:color w:val="222222"/>
          <w:shd w:val="clear" w:color="auto" w:fill="FFFFFF"/>
        </w:rPr>
        <w:t xml:space="preserve">), </w:t>
      </w:r>
      <w:r>
        <w:t xml:space="preserve"> and formativeness (</w:t>
      </w:r>
      <w:r w:rsidRPr="000270D9">
        <w:rPr>
          <w:rFonts w:eastAsia="Times New Roman"/>
          <w:color w:val="222222"/>
          <w:shd w:val="clear" w:color="auto" w:fill="FFFFFF"/>
        </w:rPr>
        <w:t>β=</w:t>
      </w:r>
      <w:r>
        <w:rPr>
          <w:rFonts w:eastAsia="Times New Roman"/>
          <w:color w:val="222222"/>
          <w:shd w:val="clear" w:color="auto" w:fill="FFFFFF"/>
        </w:rPr>
        <w:t xml:space="preserve"> .38, </w:t>
      </w:r>
      <w:r w:rsidRPr="00D202FB">
        <w:rPr>
          <w:rFonts w:eastAsia="Times New Roman"/>
          <w:i/>
          <w:iCs/>
          <w:color w:val="222222"/>
          <w:shd w:val="clear" w:color="auto" w:fill="FFFFFF"/>
        </w:rPr>
        <w:t xml:space="preserve">p </w:t>
      </w:r>
      <w:r w:rsidR="001A6B13">
        <w:rPr>
          <w:rFonts w:eastAsia="Times New Roman"/>
          <w:color w:val="222222"/>
          <w:shd w:val="clear" w:color="auto" w:fill="FFFFFF"/>
        </w:rPr>
        <w:t>&lt; .001</w:t>
      </w:r>
      <w:r>
        <w:rPr>
          <w:rFonts w:eastAsia="Times New Roman"/>
          <w:color w:val="222222"/>
          <w:shd w:val="clear" w:color="auto" w:fill="FFFFFF"/>
        </w:rPr>
        <w:t>).</w:t>
      </w:r>
    </w:p>
    <w:p w14:paraId="6F81C367" w14:textId="77777777" w:rsidR="00501802" w:rsidRDefault="00501802" w:rsidP="00F40D56">
      <w:pPr>
        <w:spacing w:line="480" w:lineRule="auto"/>
        <w:ind w:firstLine="720"/>
        <w:rPr>
          <w:rFonts w:eastAsia="Times New Roman"/>
          <w:color w:val="222222"/>
          <w:shd w:val="clear" w:color="auto" w:fill="FFFFFF"/>
        </w:rPr>
      </w:pPr>
    </w:p>
    <w:p w14:paraId="60323A41" w14:textId="77777777" w:rsidR="00501802" w:rsidRDefault="00501802" w:rsidP="00F40D56">
      <w:pPr>
        <w:spacing w:line="480" w:lineRule="auto"/>
        <w:ind w:firstLine="720"/>
        <w:rPr>
          <w:rFonts w:eastAsia="Times New Roman"/>
          <w:color w:val="222222"/>
          <w:shd w:val="clear" w:color="auto" w:fill="FFFFFF"/>
        </w:rPr>
      </w:pPr>
    </w:p>
    <w:p w14:paraId="01F1C8ED" w14:textId="77777777" w:rsidR="00501802" w:rsidRDefault="00501802" w:rsidP="00F40D56">
      <w:pPr>
        <w:spacing w:line="480" w:lineRule="auto"/>
        <w:ind w:firstLine="720"/>
        <w:rPr>
          <w:rFonts w:eastAsia="Times New Roman"/>
          <w:color w:val="222222"/>
          <w:shd w:val="clear" w:color="auto" w:fill="FFFFFF"/>
        </w:rPr>
      </w:pPr>
    </w:p>
    <w:p w14:paraId="63BEF708" w14:textId="6A534B5A" w:rsidR="00501802" w:rsidRDefault="00774647" w:rsidP="00501802">
      <w:pPr>
        <w:rPr>
          <w:rFonts w:eastAsia="Times New Roman"/>
          <w:color w:val="222222"/>
          <w:shd w:val="clear" w:color="auto" w:fill="FFFFFF"/>
        </w:rPr>
      </w:pPr>
      <w:r>
        <w:rPr>
          <w:i/>
        </w:rPr>
        <w:lastRenderedPageBreak/>
        <w:t>Table 51</w:t>
      </w:r>
      <w:r w:rsidR="00501802" w:rsidRPr="0026049F">
        <w:rPr>
          <w:i/>
        </w:rPr>
        <w:t>.</w:t>
      </w:r>
      <w:r w:rsidR="00501802">
        <w:t xml:space="preserve"> </w:t>
      </w:r>
      <w:r w:rsidR="00501802">
        <w:rPr>
          <w:color w:val="000000"/>
        </w:rPr>
        <w:t>Megaphoning consequences of FPR in the sports study</w:t>
      </w:r>
    </w:p>
    <w:p w14:paraId="3017D708" w14:textId="77777777" w:rsidR="00501802" w:rsidRPr="00472E12" w:rsidRDefault="00501802" w:rsidP="00501802"/>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11"/>
        <w:gridCol w:w="1145"/>
        <w:gridCol w:w="1113"/>
        <w:gridCol w:w="1159"/>
        <w:gridCol w:w="1252"/>
        <w:gridCol w:w="1135"/>
        <w:gridCol w:w="1110"/>
        <w:gridCol w:w="1052"/>
      </w:tblGrid>
      <w:tr w:rsidR="00501802" w:rsidRPr="00CB2D5A" w14:paraId="11EE43B3" w14:textId="77777777" w:rsidTr="004031B1">
        <w:trPr>
          <w:trHeight w:val="359"/>
        </w:trPr>
        <w:tc>
          <w:tcPr>
            <w:tcW w:w="1300" w:type="dxa"/>
            <w:gridSpan w:val="2"/>
            <w:tcBorders>
              <w:top w:val="single" w:sz="4" w:space="0" w:color="auto"/>
            </w:tcBorders>
          </w:tcPr>
          <w:p w14:paraId="1DA121AE" w14:textId="77777777" w:rsidR="00501802" w:rsidRPr="00CB2D5A" w:rsidRDefault="00501802"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4995C689" w14:textId="77777777" w:rsidR="00501802" w:rsidRPr="00CB2D5A" w:rsidRDefault="00501802" w:rsidP="004031B1">
            <w:pPr>
              <w:widowControl w:val="0"/>
              <w:autoSpaceDE w:val="0"/>
              <w:autoSpaceDN w:val="0"/>
              <w:adjustRightInd w:val="0"/>
              <w:jc w:val="center"/>
              <w:rPr>
                <w:bCs/>
                <w:color w:val="000000"/>
                <w:sz w:val="22"/>
              </w:rPr>
            </w:pPr>
            <w:r w:rsidRPr="00CB2D5A">
              <w:rPr>
                <w:bCs/>
                <w:color w:val="000000"/>
                <w:sz w:val="22"/>
              </w:rPr>
              <w:t>Consequences of FPR- megaphoning regression</w:t>
            </w:r>
          </w:p>
        </w:tc>
      </w:tr>
      <w:tr w:rsidR="00501802" w:rsidRPr="00CB2D5A" w14:paraId="4334B3CB" w14:textId="77777777" w:rsidTr="004031B1">
        <w:trPr>
          <w:trHeight w:val="368"/>
        </w:trPr>
        <w:tc>
          <w:tcPr>
            <w:tcW w:w="1289" w:type="dxa"/>
          </w:tcPr>
          <w:p w14:paraId="7CA7D9E7" w14:textId="77777777" w:rsidR="00501802" w:rsidRPr="00CB2D5A" w:rsidRDefault="00501802" w:rsidP="004031B1">
            <w:pPr>
              <w:jc w:val="center"/>
              <w:rPr>
                <w:sz w:val="22"/>
              </w:rPr>
            </w:pPr>
          </w:p>
        </w:tc>
        <w:tc>
          <w:tcPr>
            <w:tcW w:w="1565" w:type="dxa"/>
            <w:gridSpan w:val="2"/>
            <w:tcBorders>
              <w:top w:val="single" w:sz="4" w:space="0" w:color="auto"/>
              <w:bottom w:val="single" w:sz="4" w:space="0" w:color="auto"/>
            </w:tcBorders>
          </w:tcPr>
          <w:p w14:paraId="4E5F75BE" w14:textId="77777777" w:rsidR="00501802" w:rsidRPr="00CB2D5A" w:rsidRDefault="00501802" w:rsidP="004031B1">
            <w:pPr>
              <w:widowControl w:val="0"/>
              <w:autoSpaceDE w:val="0"/>
              <w:autoSpaceDN w:val="0"/>
              <w:adjustRightInd w:val="0"/>
              <w:jc w:val="center"/>
              <w:rPr>
                <w:color w:val="000000"/>
                <w:sz w:val="22"/>
              </w:rPr>
            </w:pPr>
            <w:r w:rsidRPr="00CB2D5A">
              <w:rPr>
                <w:bCs/>
                <w:color w:val="000000"/>
                <w:sz w:val="22"/>
              </w:rPr>
              <w:t>t</w:t>
            </w:r>
          </w:p>
        </w:tc>
        <w:tc>
          <w:tcPr>
            <w:tcW w:w="1571" w:type="dxa"/>
            <w:tcBorders>
              <w:top w:val="single" w:sz="4" w:space="0" w:color="auto"/>
              <w:bottom w:val="single" w:sz="4" w:space="0" w:color="auto"/>
            </w:tcBorders>
          </w:tcPr>
          <w:p w14:paraId="3F34D98F" w14:textId="77777777" w:rsidR="00501802" w:rsidRPr="00CB2D5A" w:rsidRDefault="00501802" w:rsidP="004031B1">
            <w:pPr>
              <w:widowControl w:val="0"/>
              <w:autoSpaceDE w:val="0"/>
              <w:autoSpaceDN w:val="0"/>
              <w:adjustRightInd w:val="0"/>
              <w:jc w:val="center"/>
              <w:rPr>
                <w:color w:val="000000"/>
                <w:sz w:val="22"/>
              </w:rPr>
            </w:pPr>
            <w:r w:rsidRPr="00CB2D5A">
              <w:rPr>
                <w:bCs/>
                <w:color w:val="000000"/>
                <w:sz w:val="22"/>
              </w:rPr>
              <w:t>p</w:t>
            </w:r>
          </w:p>
          <w:p w14:paraId="698B0D20" w14:textId="77777777" w:rsidR="00501802" w:rsidRPr="00CB2D5A" w:rsidRDefault="00501802" w:rsidP="004031B1">
            <w:pPr>
              <w:jc w:val="center"/>
              <w:rPr>
                <w:sz w:val="22"/>
              </w:rPr>
            </w:pPr>
          </w:p>
        </w:tc>
        <w:tc>
          <w:tcPr>
            <w:tcW w:w="1570" w:type="dxa"/>
            <w:tcBorders>
              <w:top w:val="single" w:sz="4" w:space="0" w:color="auto"/>
              <w:bottom w:val="single" w:sz="4" w:space="0" w:color="auto"/>
            </w:tcBorders>
          </w:tcPr>
          <w:p w14:paraId="16837E16" w14:textId="77777777" w:rsidR="00501802" w:rsidRPr="00CB2D5A" w:rsidRDefault="00501802" w:rsidP="004031B1">
            <w:pPr>
              <w:widowControl w:val="0"/>
              <w:autoSpaceDE w:val="0"/>
              <w:autoSpaceDN w:val="0"/>
              <w:adjustRightInd w:val="0"/>
              <w:jc w:val="center"/>
              <w:rPr>
                <w:b/>
                <w:bCs/>
                <w:color w:val="000000"/>
                <w:sz w:val="22"/>
              </w:rPr>
            </w:pPr>
            <w:r w:rsidRPr="00CB2D5A">
              <w:rPr>
                <w:bCs/>
                <w:color w:val="000000"/>
                <w:sz w:val="22"/>
              </w:rPr>
              <w:t>β</w:t>
            </w:r>
          </w:p>
        </w:tc>
        <w:tc>
          <w:tcPr>
            <w:tcW w:w="1570" w:type="dxa"/>
            <w:tcBorders>
              <w:top w:val="single" w:sz="4" w:space="0" w:color="auto"/>
              <w:bottom w:val="single" w:sz="4" w:space="0" w:color="auto"/>
            </w:tcBorders>
          </w:tcPr>
          <w:p w14:paraId="4D88D654" w14:textId="77777777" w:rsidR="00501802" w:rsidRPr="00CB2D5A" w:rsidRDefault="00501802" w:rsidP="004031B1">
            <w:pPr>
              <w:widowControl w:val="0"/>
              <w:autoSpaceDE w:val="0"/>
              <w:autoSpaceDN w:val="0"/>
              <w:adjustRightInd w:val="0"/>
              <w:jc w:val="center"/>
              <w:rPr>
                <w:color w:val="000000"/>
                <w:sz w:val="22"/>
              </w:rPr>
            </w:pPr>
            <w:r w:rsidRPr="00CB2D5A">
              <w:rPr>
                <w:bCs/>
                <w:color w:val="000000"/>
                <w:sz w:val="22"/>
              </w:rPr>
              <w:t>F</w:t>
            </w:r>
          </w:p>
          <w:p w14:paraId="1593212C" w14:textId="77777777" w:rsidR="00501802" w:rsidRPr="00CB2D5A" w:rsidRDefault="00501802" w:rsidP="004031B1">
            <w:pPr>
              <w:jc w:val="center"/>
              <w:rPr>
                <w:sz w:val="22"/>
              </w:rPr>
            </w:pPr>
          </w:p>
        </w:tc>
        <w:tc>
          <w:tcPr>
            <w:tcW w:w="1569" w:type="dxa"/>
            <w:tcBorders>
              <w:top w:val="single" w:sz="4" w:space="0" w:color="auto"/>
              <w:bottom w:val="single" w:sz="4" w:space="0" w:color="auto"/>
            </w:tcBorders>
          </w:tcPr>
          <w:p w14:paraId="486C417E" w14:textId="77777777" w:rsidR="00501802" w:rsidRPr="00CB2D5A" w:rsidRDefault="00501802" w:rsidP="004031B1">
            <w:pPr>
              <w:jc w:val="center"/>
              <w:rPr>
                <w:sz w:val="22"/>
              </w:rPr>
            </w:pPr>
            <w:proofErr w:type="spellStart"/>
            <w:r w:rsidRPr="00CB2D5A">
              <w:rPr>
                <w:sz w:val="22"/>
              </w:rPr>
              <w:t>df</w:t>
            </w:r>
            <w:proofErr w:type="spellEnd"/>
          </w:p>
        </w:tc>
        <w:tc>
          <w:tcPr>
            <w:tcW w:w="1566" w:type="dxa"/>
            <w:tcBorders>
              <w:top w:val="single" w:sz="4" w:space="0" w:color="auto"/>
              <w:bottom w:val="single" w:sz="4" w:space="0" w:color="auto"/>
            </w:tcBorders>
          </w:tcPr>
          <w:p w14:paraId="7C195490" w14:textId="77777777" w:rsidR="00501802" w:rsidRPr="00CB2D5A" w:rsidRDefault="00501802" w:rsidP="004031B1">
            <w:pPr>
              <w:jc w:val="center"/>
              <w:rPr>
                <w:sz w:val="22"/>
              </w:rPr>
            </w:pPr>
            <w:r w:rsidRPr="00CB2D5A">
              <w:rPr>
                <w:sz w:val="22"/>
              </w:rPr>
              <w:t>p</w:t>
            </w:r>
          </w:p>
        </w:tc>
        <w:tc>
          <w:tcPr>
            <w:tcW w:w="1083" w:type="dxa"/>
            <w:tcBorders>
              <w:top w:val="single" w:sz="4" w:space="0" w:color="auto"/>
              <w:bottom w:val="single" w:sz="4" w:space="0" w:color="auto"/>
            </w:tcBorders>
          </w:tcPr>
          <w:p w14:paraId="72CE17B0" w14:textId="77777777" w:rsidR="00501802" w:rsidRPr="00CB2D5A" w:rsidRDefault="00501802" w:rsidP="004031B1">
            <w:pPr>
              <w:widowControl w:val="0"/>
              <w:autoSpaceDE w:val="0"/>
              <w:autoSpaceDN w:val="0"/>
              <w:adjustRightInd w:val="0"/>
              <w:jc w:val="center"/>
              <w:rPr>
                <w:color w:val="000000"/>
                <w:sz w:val="22"/>
              </w:rPr>
            </w:pPr>
            <w:r w:rsidRPr="00CB2D5A">
              <w:rPr>
                <w:bCs/>
                <w:color w:val="000000"/>
                <w:sz w:val="22"/>
              </w:rPr>
              <w:t>Adjusted R2</w:t>
            </w:r>
          </w:p>
          <w:p w14:paraId="676FB30C" w14:textId="77777777" w:rsidR="00501802" w:rsidRPr="00CB2D5A" w:rsidRDefault="00501802" w:rsidP="004031B1">
            <w:pPr>
              <w:rPr>
                <w:sz w:val="22"/>
              </w:rPr>
            </w:pPr>
          </w:p>
        </w:tc>
      </w:tr>
      <w:tr w:rsidR="00501802" w:rsidRPr="00CB2D5A" w14:paraId="524AD88F" w14:textId="77777777" w:rsidTr="004031B1">
        <w:tc>
          <w:tcPr>
            <w:tcW w:w="1289" w:type="dxa"/>
          </w:tcPr>
          <w:p w14:paraId="57E243D1" w14:textId="77777777" w:rsidR="00501802" w:rsidRPr="00CB2D5A" w:rsidRDefault="00501802" w:rsidP="004031B1">
            <w:pPr>
              <w:rPr>
                <w:sz w:val="22"/>
              </w:rPr>
            </w:pPr>
            <w:r w:rsidRPr="00CB2D5A">
              <w:rPr>
                <w:sz w:val="22"/>
              </w:rPr>
              <w:t>Meg</w:t>
            </w:r>
          </w:p>
        </w:tc>
        <w:tc>
          <w:tcPr>
            <w:tcW w:w="1565" w:type="dxa"/>
            <w:gridSpan w:val="2"/>
            <w:tcBorders>
              <w:top w:val="single" w:sz="4" w:space="0" w:color="auto"/>
            </w:tcBorders>
          </w:tcPr>
          <w:p w14:paraId="1E50974C" w14:textId="77777777" w:rsidR="00501802" w:rsidRPr="00CB2D5A" w:rsidRDefault="00501802" w:rsidP="004031B1">
            <w:pPr>
              <w:jc w:val="center"/>
              <w:rPr>
                <w:sz w:val="22"/>
              </w:rPr>
            </w:pPr>
          </w:p>
        </w:tc>
        <w:tc>
          <w:tcPr>
            <w:tcW w:w="1571" w:type="dxa"/>
            <w:tcBorders>
              <w:top w:val="single" w:sz="4" w:space="0" w:color="auto"/>
            </w:tcBorders>
          </w:tcPr>
          <w:p w14:paraId="14C90771" w14:textId="77777777" w:rsidR="00501802" w:rsidRPr="00CB2D5A" w:rsidRDefault="00501802" w:rsidP="004031B1">
            <w:pPr>
              <w:jc w:val="center"/>
              <w:rPr>
                <w:sz w:val="22"/>
              </w:rPr>
            </w:pPr>
          </w:p>
        </w:tc>
        <w:tc>
          <w:tcPr>
            <w:tcW w:w="1570" w:type="dxa"/>
            <w:tcBorders>
              <w:top w:val="single" w:sz="4" w:space="0" w:color="auto"/>
            </w:tcBorders>
          </w:tcPr>
          <w:p w14:paraId="7F2F42CD" w14:textId="77777777" w:rsidR="00501802" w:rsidRPr="00CB2D5A" w:rsidRDefault="00501802" w:rsidP="004031B1">
            <w:pPr>
              <w:jc w:val="center"/>
              <w:rPr>
                <w:sz w:val="22"/>
              </w:rPr>
            </w:pPr>
          </w:p>
        </w:tc>
        <w:tc>
          <w:tcPr>
            <w:tcW w:w="1570" w:type="dxa"/>
            <w:tcBorders>
              <w:top w:val="single" w:sz="4" w:space="0" w:color="auto"/>
            </w:tcBorders>
          </w:tcPr>
          <w:p w14:paraId="5322C0FC" w14:textId="77777777" w:rsidR="00501802" w:rsidRPr="00CB2D5A" w:rsidRDefault="00501802" w:rsidP="004031B1">
            <w:pPr>
              <w:jc w:val="center"/>
              <w:rPr>
                <w:sz w:val="22"/>
              </w:rPr>
            </w:pPr>
          </w:p>
        </w:tc>
        <w:tc>
          <w:tcPr>
            <w:tcW w:w="1569" w:type="dxa"/>
            <w:tcBorders>
              <w:top w:val="single" w:sz="4" w:space="0" w:color="auto"/>
            </w:tcBorders>
          </w:tcPr>
          <w:p w14:paraId="77526FF7" w14:textId="77777777" w:rsidR="00501802" w:rsidRPr="00CB2D5A" w:rsidRDefault="00501802" w:rsidP="004031B1">
            <w:pPr>
              <w:jc w:val="center"/>
              <w:rPr>
                <w:sz w:val="22"/>
              </w:rPr>
            </w:pPr>
          </w:p>
        </w:tc>
        <w:tc>
          <w:tcPr>
            <w:tcW w:w="1566" w:type="dxa"/>
            <w:tcBorders>
              <w:top w:val="single" w:sz="4" w:space="0" w:color="auto"/>
            </w:tcBorders>
          </w:tcPr>
          <w:p w14:paraId="309E5091" w14:textId="77777777" w:rsidR="00501802" w:rsidRPr="00CB2D5A" w:rsidRDefault="00501802" w:rsidP="004031B1">
            <w:pPr>
              <w:jc w:val="center"/>
              <w:rPr>
                <w:sz w:val="22"/>
              </w:rPr>
            </w:pPr>
          </w:p>
        </w:tc>
        <w:tc>
          <w:tcPr>
            <w:tcW w:w="1083" w:type="dxa"/>
            <w:tcBorders>
              <w:top w:val="single" w:sz="4" w:space="0" w:color="auto"/>
            </w:tcBorders>
          </w:tcPr>
          <w:p w14:paraId="44858BA3" w14:textId="77777777" w:rsidR="00501802" w:rsidRPr="00CB2D5A" w:rsidRDefault="00501802" w:rsidP="004031B1">
            <w:pPr>
              <w:jc w:val="center"/>
              <w:rPr>
                <w:sz w:val="22"/>
              </w:rPr>
            </w:pPr>
          </w:p>
        </w:tc>
      </w:tr>
      <w:tr w:rsidR="00501802" w:rsidRPr="00CB2D5A" w14:paraId="70342574" w14:textId="77777777" w:rsidTr="004031B1">
        <w:trPr>
          <w:trHeight w:val="297"/>
        </w:trPr>
        <w:tc>
          <w:tcPr>
            <w:tcW w:w="1289" w:type="dxa"/>
          </w:tcPr>
          <w:p w14:paraId="1C62D8D1" w14:textId="77777777" w:rsidR="00501802" w:rsidRPr="00CB2D5A" w:rsidRDefault="00501802" w:rsidP="004031B1">
            <w:pPr>
              <w:rPr>
                <w:sz w:val="22"/>
              </w:rPr>
            </w:pPr>
            <w:r w:rsidRPr="00CB2D5A">
              <w:rPr>
                <w:sz w:val="22"/>
              </w:rPr>
              <w:t>Overall</w:t>
            </w:r>
          </w:p>
        </w:tc>
        <w:tc>
          <w:tcPr>
            <w:tcW w:w="1565" w:type="dxa"/>
            <w:gridSpan w:val="2"/>
          </w:tcPr>
          <w:p w14:paraId="17248EDD" w14:textId="77777777" w:rsidR="00501802" w:rsidRPr="00CB2D5A" w:rsidRDefault="00501802" w:rsidP="004031B1">
            <w:pPr>
              <w:jc w:val="center"/>
              <w:rPr>
                <w:sz w:val="22"/>
              </w:rPr>
            </w:pPr>
          </w:p>
        </w:tc>
        <w:tc>
          <w:tcPr>
            <w:tcW w:w="1571" w:type="dxa"/>
          </w:tcPr>
          <w:p w14:paraId="70896BF4" w14:textId="77777777" w:rsidR="00501802" w:rsidRPr="00CB2D5A" w:rsidRDefault="00501802" w:rsidP="004031B1">
            <w:pPr>
              <w:jc w:val="center"/>
              <w:rPr>
                <w:sz w:val="22"/>
              </w:rPr>
            </w:pPr>
          </w:p>
        </w:tc>
        <w:tc>
          <w:tcPr>
            <w:tcW w:w="1570" w:type="dxa"/>
          </w:tcPr>
          <w:p w14:paraId="62FF6E45" w14:textId="77777777" w:rsidR="00501802" w:rsidRPr="00CB2D5A" w:rsidRDefault="00501802" w:rsidP="004031B1">
            <w:pPr>
              <w:jc w:val="center"/>
              <w:rPr>
                <w:sz w:val="22"/>
              </w:rPr>
            </w:pPr>
          </w:p>
        </w:tc>
        <w:tc>
          <w:tcPr>
            <w:tcW w:w="1570" w:type="dxa"/>
          </w:tcPr>
          <w:p w14:paraId="7C362601" w14:textId="77777777" w:rsidR="00501802" w:rsidRPr="00CB2D5A" w:rsidRDefault="00501802" w:rsidP="004031B1">
            <w:pPr>
              <w:jc w:val="center"/>
              <w:rPr>
                <w:sz w:val="22"/>
              </w:rPr>
            </w:pPr>
            <w:r w:rsidRPr="00CB2D5A">
              <w:rPr>
                <w:sz w:val="22"/>
              </w:rPr>
              <w:t>116.60</w:t>
            </w:r>
          </w:p>
        </w:tc>
        <w:tc>
          <w:tcPr>
            <w:tcW w:w="1569" w:type="dxa"/>
          </w:tcPr>
          <w:p w14:paraId="445CE581" w14:textId="77777777" w:rsidR="00501802" w:rsidRPr="00CB2D5A" w:rsidRDefault="00501802" w:rsidP="004031B1">
            <w:pPr>
              <w:jc w:val="center"/>
              <w:rPr>
                <w:sz w:val="22"/>
              </w:rPr>
            </w:pPr>
            <w:r w:rsidRPr="00CB2D5A">
              <w:rPr>
                <w:sz w:val="22"/>
              </w:rPr>
              <w:t>8, 215</w:t>
            </w:r>
          </w:p>
        </w:tc>
        <w:tc>
          <w:tcPr>
            <w:tcW w:w="1566" w:type="dxa"/>
          </w:tcPr>
          <w:p w14:paraId="3ADD6A7E" w14:textId="77777777" w:rsidR="00501802" w:rsidRPr="00CB2D5A" w:rsidRDefault="00501802" w:rsidP="004031B1">
            <w:pPr>
              <w:jc w:val="center"/>
              <w:rPr>
                <w:sz w:val="22"/>
              </w:rPr>
            </w:pPr>
            <w:r w:rsidRPr="00CB2D5A">
              <w:rPr>
                <w:sz w:val="22"/>
              </w:rPr>
              <w:t>.00</w:t>
            </w:r>
          </w:p>
        </w:tc>
        <w:tc>
          <w:tcPr>
            <w:tcW w:w="1083" w:type="dxa"/>
          </w:tcPr>
          <w:p w14:paraId="5B4B3B70" w14:textId="77777777" w:rsidR="00501802" w:rsidRPr="00CB2D5A" w:rsidRDefault="00501802" w:rsidP="004031B1">
            <w:pPr>
              <w:jc w:val="center"/>
              <w:rPr>
                <w:sz w:val="22"/>
              </w:rPr>
            </w:pPr>
            <w:r w:rsidRPr="00CB2D5A">
              <w:rPr>
                <w:sz w:val="22"/>
              </w:rPr>
              <w:t>.80</w:t>
            </w:r>
          </w:p>
        </w:tc>
      </w:tr>
      <w:tr w:rsidR="00501802" w:rsidRPr="00CB2D5A" w14:paraId="1962990E" w14:textId="77777777" w:rsidTr="004031B1">
        <w:tc>
          <w:tcPr>
            <w:tcW w:w="1289" w:type="dxa"/>
          </w:tcPr>
          <w:p w14:paraId="1B8DD751" w14:textId="77777777" w:rsidR="00501802" w:rsidRPr="00CB2D5A" w:rsidRDefault="00501802" w:rsidP="004031B1">
            <w:pPr>
              <w:rPr>
                <w:sz w:val="22"/>
              </w:rPr>
            </w:pPr>
            <w:r w:rsidRPr="00CB2D5A">
              <w:rPr>
                <w:sz w:val="22"/>
              </w:rPr>
              <w:t>A</w:t>
            </w:r>
          </w:p>
        </w:tc>
        <w:tc>
          <w:tcPr>
            <w:tcW w:w="1565" w:type="dxa"/>
            <w:gridSpan w:val="2"/>
          </w:tcPr>
          <w:p w14:paraId="2B8A01CA" w14:textId="77777777" w:rsidR="00501802" w:rsidRPr="00CB2D5A" w:rsidRDefault="00501802" w:rsidP="004031B1">
            <w:pPr>
              <w:jc w:val="center"/>
              <w:rPr>
                <w:sz w:val="22"/>
              </w:rPr>
            </w:pPr>
            <w:r w:rsidRPr="00CB2D5A">
              <w:rPr>
                <w:sz w:val="22"/>
              </w:rPr>
              <w:t>-1.46</w:t>
            </w:r>
          </w:p>
        </w:tc>
        <w:tc>
          <w:tcPr>
            <w:tcW w:w="1571" w:type="dxa"/>
          </w:tcPr>
          <w:p w14:paraId="6873612C" w14:textId="77777777" w:rsidR="00501802" w:rsidRPr="00CB2D5A" w:rsidRDefault="00501802" w:rsidP="004031B1">
            <w:pPr>
              <w:jc w:val="center"/>
              <w:rPr>
                <w:sz w:val="22"/>
              </w:rPr>
            </w:pPr>
            <w:r w:rsidRPr="00CB2D5A">
              <w:rPr>
                <w:sz w:val="22"/>
              </w:rPr>
              <w:t>.14</w:t>
            </w:r>
          </w:p>
        </w:tc>
        <w:tc>
          <w:tcPr>
            <w:tcW w:w="1570" w:type="dxa"/>
          </w:tcPr>
          <w:p w14:paraId="2D63B711" w14:textId="77777777" w:rsidR="00501802" w:rsidRPr="00CB2D5A" w:rsidRDefault="00501802" w:rsidP="004031B1">
            <w:pPr>
              <w:jc w:val="center"/>
              <w:rPr>
                <w:sz w:val="22"/>
              </w:rPr>
            </w:pPr>
            <w:r w:rsidRPr="00CB2D5A">
              <w:rPr>
                <w:sz w:val="22"/>
              </w:rPr>
              <w:t>-.10</w:t>
            </w:r>
          </w:p>
        </w:tc>
        <w:tc>
          <w:tcPr>
            <w:tcW w:w="1570" w:type="dxa"/>
          </w:tcPr>
          <w:p w14:paraId="6572D819" w14:textId="77777777" w:rsidR="00501802" w:rsidRPr="00CB2D5A" w:rsidRDefault="00501802" w:rsidP="004031B1">
            <w:pPr>
              <w:jc w:val="center"/>
              <w:rPr>
                <w:sz w:val="22"/>
              </w:rPr>
            </w:pPr>
          </w:p>
        </w:tc>
        <w:tc>
          <w:tcPr>
            <w:tcW w:w="1569" w:type="dxa"/>
          </w:tcPr>
          <w:p w14:paraId="01D91785" w14:textId="77777777" w:rsidR="00501802" w:rsidRPr="00CB2D5A" w:rsidRDefault="00501802" w:rsidP="004031B1">
            <w:pPr>
              <w:jc w:val="center"/>
              <w:rPr>
                <w:sz w:val="22"/>
              </w:rPr>
            </w:pPr>
          </w:p>
        </w:tc>
        <w:tc>
          <w:tcPr>
            <w:tcW w:w="1566" w:type="dxa"/>
          </w:tcPr>
          <w:p w14:paraId="0067F408" w14:textId="77777777" w:rsidR="00501802" w:rsidRPr="00CB2D5A" w:rsidRDefault="00501802" w:rsidP="004031B1">
            <w:pPr>
              <w:jc w:val="center"/>
              <w:rPr>
                <w:sz w:val="22"/>
              </w:rPr>
            </w:pPr>
          </w:p>
        </w:tc>
        <w:tc>
          <w:tcPr>
            <w:tcW w:w="1083" w:type="dxa"/>
          </w:tcPr>
          <w:p w14:paraId="2F09788E" w14:textId="77777777" w:rsidR="00501802" w:rsidRPr="00CB2D5A" w:rsidRDefault="00501802" w:rsidP="004031B1">
            <w:pPr>
              <w:jc w:val="center"/>
              <w:rPr>
                <w:sz w:val="22"/>
              </w:rPr>
            </w:pPr>
          </w:p>
        </w:tc>
      </w:tr>
      <w:tr w:rsidR="00501802" w:rsidRPr="00CB2D5A" w14:paraId="1287DE5D" w14:textId="77777777" w:rsidTr="004031B1">
        <w:trPr>
          <w:trHeight w:val="297"/>
        </w:trPr>
        <w:tc>
          <w:tcPr>
            <w:tcW w:w="1289" w:type="dxa"/>
          </w:tcPr>
          <w:p w14:paraId="76965D83" w14:textId="77777777" w:rsidR="00501802" w:rsidRPr="00CB2D5A" w:rsidRDefault="00501802" w:rsidP="004031B1">
            <w:pPr>
              <w:rPr>
                <w:sz w:val="22"/>
              </w:rPr>
            </w:pPr>
            <w:r w:rsidRPr="00CB2D5A">
              <w:rPr>
                <w:sz w:val="22"/>
              </w:rPr>
              <w:t>B</w:t>
            </w:r>
          </w:p>
        </w:tc>
        <w:tc>
          <w:tcPr>
            <w:tcW w:w="1565" w:type="dxa"/>
            <w:gridSpan w:val="2"/>
          </w:tcPr>
          <w:p w14:paraId="018E69F9" w14:textId="77777777" w:rsidR="00501802" w:rsidRPr="00CB2D5A" w:rsidRDefault="00501802" w:rsidP="004031B1">
            <w:pPr>
              <w:jc w:val="center"/>
              <w:rPr>
                <w:sz w:val="22"/>
              </w:rPr>
            </w:pPr>
            <w:r w:rsidRPr="00CB2D5A">
              <w:rPr>
                <w:sz w:val="22"/>
              </w:rPr>
              <w:t>.73</w:t>
            </w:r>
          </w:p>
        </w:tc>
        <w:tc>
          <w:tcPr>
            <w:tcW w:w="1571" w:type="dxa"/>
          </w:tcPr>
          <w:p w14:paraId="4F8420D7" w14:textId="77777777" w:rsidR="00501802" w:rsidRPr="00CB2D5A" w:rsidRDefault="00501802" w:rsidP="004031B1">
            <w:pPr>
              <w:jc w:val="center"/>
              <w:rPr>
                <w:sz w:val="22"/>
              </w:rPr>
            </w:pPr>
            <w:r w:rsidRPr="00CB2D5A">
              <w:rPr>
                <w:sz w:val="22"/>
              </w:rPr>
              <w:t>.46</w:t>
            </w:r>
          </w:p>
        </w:tc>
        <w:tc>
          <w:tcPr>
            <w:tcW w:w="1570" w:type="dxa"/>
          </w:tcPr>
          <w:p w14:paraId="1AECB878" w14:textId="77777777" w:rsidR="00501802" w:rsidRPr="00CB2D5A" w:rsidRDefault="00501802" w:rsidP="004031B1">
            <w:pPr>
              <w:jc w:val="center"/>
              <w:rPr>
                <w:sz w:val="22"/>
              </w:rPr>
            </w:pPr>
            <w:r w:rsidRPr="00CB2D5A">
              <w:rPr>
                <w:sz w:val="22"/>
              </w:rPr>
              <w:t>.07</w:t>
            </w:r>
          </w:p>
        </w:tc>
        <w:tc>
          <w:tcPr>
            <w:tcW w:w="1570" w:type="dxa"/>
          </w:tcPr>
          <w:p w14:paraId="066D82CD" w14:textId="77777777" w:rsidR="00501802" w:rsidRPr="00CB2D5A" w:rsidRDefault="00501802" w:rsidP="004031B1">
            <w:pPr>
              <w:jc w:val="center"/>
              <w:rPr>
                <w:sz w:val="22"/>
              </w:rPr>
            </w:pPr>
          </w:p>
        </w:tc>
        <w:tc>
          <w:tcPr>
            <w:tcW w:w="1569" w:type="dxa"/>
          </w:tcPr>
          <w:p w14:paraId="323FB695" w14:textId="77777777" w:rsidR="00501802" w:rsidRPr="00CB2D5A" w:rsidRDefault="00501802" w:rsidP="004031B1">
            <w:pPr>
              <w:jc w:val="center"/>
              <w:rPr>
                <w:sz w:val="22"/>
              </w:rPr>
            </w:pPr>
          </w:p>
        </w:tc>
        <w:tc>
          <w:tcPr>
            <w:tcW w:w="1566" w:type="dxa"/>
          </w:tcPr>
          <w:p w14:paraId="514C503D" w14:textId="77777777" w:rsidR="00501802" w:rsidRPr="00CB2D5A" w:rsidRDefault="00501802" w:rsidP="004031B1">
            <w:pPr>
              <w:jc w:val="center"/>
              <w:rPr>
                <w:sz w:val="22"/>
              </w:rPr>
            </w:pPr>
          </w:p>
        </w:tc>
        <w:tc>
          <w:tcPr>
            <w:tcW w:w="1083" w:type="dxa"/>
          </w:tcPr>
          <w:p w14:paraId="77AF1364" w14:textId="77777777" w:rsidR="00501802" w:rsidRPr="00CB2D5A" w:rsidRDefault="00501802" w:rsidP="004031B1">
            <w:pPr>
              <w:jc w:val="center"/>
              <w:rPr>
                <w:sz w:val="22"/>
              </w:rPr>
            </w:pPr>
          </w:p>
        </w:tc>
      </w:tr>
      <w:tr w:rsidR="00501802" w:rsidRPr="00CB2D5A" w14:paraId="6A02D98F" w14:textId="77777777" w:rsidTr="004031B1">
        <w:trPr>
          <w:trHeight w:val="297"/>
        </w:trPr>
        <w:tc>
          <w:tcPr>
            <w:tcW w:w="1289" w:type="dxa"/>
          </w:tcPr>
          <w:p w14:paraId="016A5328" w14:textId="77777777" w:rsidR="00501802" w:rsidRPr="00CB2D5A" w:rsidRDefault="00501802" w:rsidP="004031B1">
            <w:pPr>
              <w:rPr>
                <w:sz w:val="22"/>
              </w:rPr>
            </w:pPr>
            <w:r w:rsidRPr="00CB2D5A">
              <w:rPr>
                <w:sz w:val="22"/>
              </w:rPr>
              <w:t>C</w:t>
            </w:r>
          </w:p>
        </w:tc>
        <w:tc>
          <w:tcPr>
            <w:tcW w:w="1565" w:type="dxa"/>
            <w:gridSpan w:val="2"/>
          </w:tcPr>
          <w:p w14:paraId="6704CFF0" w14:textId="77777777" w:rsidR="00501802" w:rsidRPr="00CB2D5A" w:rsidRDefault="00501802" w:rsidP="004031B1">
            <w:pPr>
              <w:jc w:val="center"/>
              <w:rPr>
                <w:sz w:val="22"/>
              </w:rPr>
            </w:pPr>
            <w:r w:rsidRPr="00CB2D5A">
              <w:rPr>
                <w:sz w:val="22"/>
              </w:rPr>
              <w:t>2.32</w:t>
            </w:r>
          </w:p>
        </w:tc>
        <w:tc>
          <w:tcPr>
            <w:tcW w:w="1571" w:type="dxa"/>
          </w:tcPr>
          <w:p w14:paraId="3EAA230C" w14:textId="77777777" w:rsidR="00501802" w:rsidRPr="00CB2D5A" w:rsidRDefault="00501802" w:rsidP="004031B1">
            <w:pPr>
              <w:jc w:val="center"/>
              <w:rPr>
                <w:sz w:val="22"/>
              </w:rPr>
            </w:pPr>
            <w:r w:rsidRPr="00CB2D5A">
              <w:rPr>
                <w:sz w:val="22"/>
              </w:rPr>
              <w:t>.02</w:t>
            </w:r>
          </w:p>
        </w:tc>
        <w:tc>
          <w:tcPr>
            <w:tcW w:w="1570" w:type="dxa"/>
          </w:tcPr>
          <w:p w14:paraId="200F6824" w14:textId="77777777" w:rsidR="00501802" w:rsidRPr="00CB2D5A" w:rsidRDefault="00501802" w:rsidP="004031B1">
            <w:pPr>
              <w:jc w:val="center"/>
              <w:rPr>
                <w:sz w:val="22"/>
              </w:rPr>
            </w:pPr>
            <w:r w:rsidRPr="00CB2D5A">
              <w:rPr>
                <w:sz w:val="22"/>
              </w:rPr>
              <w:t>.22</w:t>
            </w:r>
          </w:p>
        </w:tc>
        <w:tc>
          <w:tcPr>
            <w:tcW w:w="1570" w:type="dxa"/>
          </w:tcPr>
          <w:p w14:paraId="0A1AEC52" w14:textId="77777777" w:rsidR="00501802" w:rsidRPr="00CB2D5A" w:rsidRDefault="00501802" w:rsidP="004031B1">
            <w:pPr>
              <w:jc w:val="center"/>
              <w:rPr>
                <w:sz w:val="22"/>
              </w:rPr>
            </w:pPr>
          </w:p>
        </w:tc>
        <w:tc>
          <w:tcPr>
            <w:tcW w:w="1569" w:type="dxa"/>
          </w:tcPr>
          <w:p w14:paraId="45E8C4F4" w14:textId="77777777" w:rsidR="00501802" w:rsidRPr="00CB2D5A" w:rsidRDefault="00501802" w:rsidP="004031B1">
            <w:pPr>
              <w:jc w:val="center"/>
              <w:rPr>
                <w:sz w:val="22"/>
              </w:rPr>
            </w:pPr>
          </w:p>
        </w:tc>
        <w:tc>
          <w:tcPr>
            <w:tcW w:w="1566" w:type="dxa"/>
          </w:tcPr>
          <w:p w14:paraId="0DD8A334" w14:textId="77777777" w:rsidR="00501802" w:rsidRPr="00CB2D5A" w:rsidRDefault="00501802" w:rsidP="004031B1">
            <w:pPr>
              <w:jc w:val="center"/>
              <w:rPr>
                <w:sz w:val="22"/>
              </w:rPr>
            </w:pPr>
          </w:p>
        </w:tc>
        <w:tc>
          <w:tcPr>
            <w:tcW w:w="1083" w:type="dxa"/>
          </w:tcPr>
          <w:p w14:paraId="4AF9BE35" w14:textId="77777777" w:rsidR="00501802" w:rsidRPr="00CB2D5A" w:rsidRDefault="00501802" w:rsidP="004031B1">
            <w:pPr>
              <w:jc w:val="center"/>
              <w:rPr>
                <w:sz w:val="22"/>
              </w:rPr>
            </w:pPr>
          </w:p>
        </w:tc>
      </w:tr>
      <w:tr w:rsidR="00501802" w:rsidRPr="00CB2D5A" w14:paraId="17B1EF1E" w14:textId="77777777" w:rsidTr="004031B1">
        <w:trPr>
          <w:trHeight w:val="297"/>
        </w:trPr>
        <w:tc>
          <w:tcPr>
            <w:tcW w:w="1289" w:type="dxa"/>
          </w:tcPr>
          <w:p w14:paraId="0A6128C8" w14:textId="77777777" w:rsidR="00501802" w:rsidRPr="00CB2D5A" w:rsidRDefault="00501802" w:rsidP="004031B1">
            <w:pPr>
              <w:rPr>
                <w:sz w:val="22"/>
              </w:rPr>
            </w:pPr>
            <w:r w:rsidRPr="00CB2D5A">
              <w:rPr>
                <w:sz w:val="22"/>
              </w:rPr>
              <w:t>D</w:t>
            </w:r>
          </w:p>
        </w:tc>
        <w:tc>
          <w:tcPr>
            <w:tcW w:w="1565" w:type="dxa"/>
            <w:gridSpan w:val="2"/>
          </w:tcPr>
          <w:p w14:paraId="4C662E5D" w14:textId="77777777" w:rsidR="00501802" w:rsidRPr="00CB2D5A" w:rsidRDefault="00501802" w:rsidP="004031B1">
            <w:pPr>
              <w:jc w:val="center"/>
              <w:rPr>
                <w:sz w:val="22"/>
              </w:rPr>
            </w:pPr>
            <w:r w:rsidRPr="00CB2D5A">
              <w:rPr>
                <w:sz w:val="22"/>
              </w:rPr>
              <w:t>4.01</w:t>
            </w:r>
          </w:p>
        </w:tc>
        <w:tc>
          <w:tcPr>
            <w:tcW w:w="1571" w:type="dxa"/>
          </w:tcPr>
          <w:p w14:paraId="070D77FC" w14:textId="77777777" w:rsidR="00501802" w:rsidRPr="00CB2D5A" w:rsidRDefault="00501802" w:rsidP="004031B1">
            <w:pPr>
              <w:jc w:val="center"/>
              <w:rPr>
                <w:sz w:val="22"/>
              </w:rPr>
            </w:pPr>
            <w:r w:rsidRPr="00CB2D5A">
              <w:rPr>
                <w:sz w:val="22"/>
              </w:rPr>
              <w:t>.00</w:t>
            </w:r>
          </w:p>
        </w:tc>
        <w:tc>
          <w:tcPr>
            <w:tcW w:w="1570" w:type="dxa"/>
          </w:tcPr>
          <w:p w14:paraId="2AC0BBFD" w14:textId="77777777" w:rsidR="00501802" w:rsidRPr="00CB2D5A" w:rsidRDefault="00501802" w:rsidP="004031B1">
            <w:pPr>
              <w:jc w:val="center"/>
              <w:rPr>
                <w:sz w:val="22"/>
              </w:rPr>
            </w:pPr>
            <w:r w:rsidRPr="00CB2D5A">
              <w:rPr>
                <w:sz w:val="22"/>
              </w:rPr>
              <w:t>.29</w:t>
            </w:r>
          </w:p>
        </w:tc>
        <w:tc>
          <w:tcPr>
            <w:tcW w:w="1570" w:type="dxa"/>
          </w:tcPr>
          <w:p w14:paraId="3EF8B0A7" w14:textId="77777777" w:rsidR="00501802" w:rsidRPr="00CB2D5A" w:rsidRDefault="00501802" w:rsidP="004031B1">
            <w:pPr>
              <w:jc w:val="center"/>
              <w:rPr>
                <w:sz w:val="22"/>
              </w:rPr>
            </w:pPr>
          </w:p>
        </w:tc>
        <w:tc>
          <w:tcPr>
            <w:tcW w:w="1569" w:type="dxa"/>
          </w:tcPr>
          <w:p w14:paraId="659DC50A" w14:textId="77777777" w:rsidR="00501802" w:rsidRPr="00CB2D5A" w:rsidRDefault="00501802" w:rsidP="004031B1">
            <w:pPr>
              <w:jc w:val="center"/>
              <w:rPr>
                <w:sz w:val="22"/>
              </w:rPr>
            </w:pPr>
          </w:p>
        </w:tc>
        <w:tc>
          <w:tcPr>
            <w:tcW w:w="1566" w:type="dxa"/>
          </w:tcPr>
          <w:p w14:paraId="709D10AF" w14:textId="77777777" w:rsidR="00501802" w:rsidRPr="00CB2D5A" w:rsidRDefault="00501802" w:rsidP="004031B1">
            <w:pPr>
              <w:jc w:val="center"/>
              <w:rPr>
                <w:sz w:val="22"/>
              </w:rPr>
            </w:pPr>
          </w:p>
        </w:tc>
        <w:tc>
          <w:tcPr>
            <w:tcW w:w="1083" w:type="dxa"/>
          </w:tcPr>
          <w:p w14:paraId="5495F3AC" w14:textId="77777777" w:rsidR="00501802" w:rsidRPr="00CB2D5A" w:rsidRDefault="00501802" w:rsidP="004031B1">
            <w:pPr>
              <w:jc w:val="center"/>
              <w:rPr>
                <w:sz w:val="22"/>
              </w:rPr>
            </w:pPr>
          </w:p>
        </w:tc>
      </w:tr>
      <w:tr w:rsidR="00501802" w:rsidRPr="00CB2D5A" w14:paraId="5C71A1A5" w14:textId="77777777" w:rsidTr="004031B1">
        <w:trPr>
          <w:trHeight w:val="297"/>
        </w:trPr>
        <w:tc>
          <w:tcPr>
            <w:tcW w:w="1289" w:type="dxa"/>
          </w:tcPr>
          <w:p w14:paraId="202F1F60" w14:textId="77777777" w:rsidR="00501802" w:rsidRPr="00CB2D5A" w:rsidRDefault="00501802" w:rsidP="004031B1">
            <w:pPr>
              <w:rPr>
                <w:sz w:val="22"/>
              </w:rPr>
            </w:pPr>
            <w:r w:rsidRPr="00CB2D5A">
              <w:rPr>
                <w:sz w:val="22"/>
              </w:rPr>
              <w:t>E</w:t>
            </w:r>
          </w:p>
        </w:tc>
        <w:tc>
          <w:tcPr>
            <w:tcW w:w="1565" w:type="dxa"/>
            <w:gridSpan w:val="2"/>
          </w:tcPr>
          <w:p w14:paraId="4AD378AC" w14:textId="77777777" w:rsidR="00501802" w:rsidRPr="00CB2D5A" w:rsidRDefault="00501802" w:rsidP="004031B1">
            <w:pPr>
              <w:jc w:val="center"/>
              <w:rPr>
                <w:sz w:val="22"/>
              </w:rPr>
            </w:pPr>
            <w:r w:rsidRPr="00CB2D5A">
              <w:rPr>
                <w:sz w:val="22"/>
              </w:rPr>
              <w:t>.37</w:t>
            </w:r>
          </w:p>
        </w:tc>
        <w:tc>
          <w:tcPr>
            <w:tcW w:w="1571" w:type="dxa"/>
          </w:tcPr>
          <w:p w14:paraId="2DC92D4F" w14:textId="77777777" w:rsidR="00501802" w:rsidRPr="00CB2D5A" w:rsidRDefault="00501802" w:rsidP="004031B1">
            <w:pPr>
              <w:jc w:val="center"/>
              <w:rPr>
                <w:sz w:val="22"/>
              </w:rPr>
            </w:pPr>
            <w:r w:rsidRPr="00CB2D5A">
              <w:rPr>
                <w:sz w:val="22"/>
              </w:rPr>
              <w:t>.71</w:t>
            </w:r>
          </w:p>
        </w:tc>
        <w:tc>
          <w:tcPr>
            <w:tcW w:w="1570" w:type="dxa"/>
          </w:tcPr>
          <w:p w14:paraId="19DC0CD6" w14:textId="77777777" w:rsidR="00501802" w:rsidRPr="00CB2D5A" w:rsidRDefault="00501802" w:rsidP="004031B1">
            <w:pPr>
              <w:jc w:val="center"/>
              <w:rPr>
                <w:sz w:val="22"/>
              </w:rPr>
            </w:pPr>
            <w:r w:rsidRPr="00CB2D5A">
              <w:rPr>
                <w:sz w:val="22"/>
              </w:rPr>
              <w:t>.03</w:t>
            </w:r>
          </w:p>
        </w:tc>
        <w:tc>
          <w:tcPr>
            <w:tcW w:w="1570" w:type="dxa"/>
          </w:tcPr>
          <w:p w14:paraId="29E53F1E" w14:textId="77777777" w:rsidR="00501802" w:rsidRPr="00CB2D5A" w:rsidRDefault="00501802" w:rsidP="004031B1">
            <w:pPr>
              <w:jc w:val="center"/>
              <w:rPr>
                <w:sz w:val="22"/>
              </w:rPr>
            </w:pPr>
          </w:p>
        </w:tc>
        <w:tc>
          <w:tcPr>
            <w:tcW w:w="1569" w:type="dxa"/>
          </w:tcPr>
          <w:p w14:paraId="5AB31F6A" w14:textId="77777777" w:rsidR="00501802" w:rsidRPr="00CB2D5A" w:rsidRDefault="00501802" w:rsidP="004031B1">
            <w:pPr>
              <w:jc w:val="center"/>
              <w:rPr>
                <w:sz w:val="22"/>
              </w:rPr>
            </w:pPr>
          </w:p>
        </w:tc>
        <w:tc>
          <w:tcPr>
            <w:tcW w:w="1566" w:type="dxa"/>
          </w:tcPr>
          <w:p w14:paraId="24C90438" w14:textId="77777777" w:rsidR="00501802" w:rsidRPr="00CB2D5A" w:rsidRDefault="00501802" w:rsidP="004031B1">
            <w:pPr>
              <w:jc w:val="center"/>
              <w:rPr>
                <w:sz w:val="22"/>
              </w:rPr>
            </w:pPr>
          </w:p>
        </w:tc>
        <w:tc>
          <w:tcPr>
            <w:tcW w:w="1083" w:type="dxa"/>
          </w:tcPr>
          <w:p w14:paraId="4EB3A299" w14:textId="77777777" w:rsidR="00501802" w:rsidRPr="00CB2D5A" w:rsidRDefault="00501802" w:rsidP="004031B1">
            <w:pPr>
              <w:jc w:val="center"/>
              <w:rPr>
                <w:sz w:val="22"/>
              </w:rPr>
            </w:pPr>
          </w:p>
        </w:tc>
      </w:tr>
      <w:tr w:rsidR="00501802" w:rsidRPr="00CB2D5A" w14:paraId="41A9ABD6" w14:textId="77777777" w:rsidTr="004031B1">
        <w:trPr>
          <w:trHeight w:val="297"/>
        </w:trPr>
        <w:tc>
          <w:tcPr>
            <w:tcW w:w="1289" w:type="dxa"/>
          </w:tcPr>
          <w:p w14:paraId="0E531D86" w14:textId="77777777" w:rsidR="00501802" w:rsidRPr="00CB2D5A" w:rsidRDefault="00501802" w:rsidP="004031B1">
            <w:pPr>
              <w:rPr>
                <w:sz w:val="22"/>
              </w:rPr>
            </w:pPr>
            <w:r w:rsidRPr="00CB2D5A">
              <w:rPr>
                <w:sz w:val="22"/>
              </w:rPr>
              <w:t>F</w:t>
            </w:r>
          </w:p>
        </w:tc>
        <w:tc>
          <w:tcPr>
            <w:tcW w:w="1565" w:type="dxa"/>
            <w:gridSpan w:val="2"/>
          </w:tcPr>
          <w:p w14:paraId="25A04458" w14:textId="77777777" w:rsidR="00501802" w:rsidRPr="00CB2D5A" w:rsidRDefault="00501802" w:rsidP="004031B1">
            <w:pPr>
              <w:jc w:val="center"/>
              <w:rPr>
                <w:sz w:val="22"/>
              </w:rPr>
            </w:pPr>
            <w:r w:rsidRPr="00CB2D5A">
              <w:rPr>
                <w:sz w:val="22"/>
              </w:rPr>
              <w:t>4.46</w:t>
            </w:r>
          </w:p>
        </w:tc>
        <w:tc>
          <w:tcPr>
            <w:tcW w:w="1571" w:type="dxa"/>
          </w:tcPr>
          <w:p w14:paraId="106AB352" w14:textId="77777777" w:rsidR="00501802" w:rsidRPr="00CB2D5A" w:rsidRDefault="00501802" w:rsidP="004031B1">
            <w:pPr>
              <w:jc w:val="center"/>
              <w:rPr>
                <w:sz w:val="22"/>
              </w:rPr>
            </w:pPr>
            <w:r w:rsidRPr="00CB2D5A">
              <w:rPr>
                <w:sz w:val="22"/>
              </w:rPr>
              <w:t>.00</w:t>
            </w:r>
          </w:p>
        </w:tc>
        <w:tc>
          <w:tcPr>
            <w:tcW w:w="1570" w:type="dxa"/>
          </w:tcPr>
          <w:p w14:paraId="686E11F9" w14:textId="77777777" w:rsidR="00501802" w:rsidRPr="00CB2D5A" w:rsidRDefault="00501802" w:rsidP="004031B1">
            <w:pPr>
              <w:jc w:val="center"/>
              <w:rPr>
                <w:sz w:val="22"/>
              </w:rPr>
            </w:pPr>
            <w:r w:rsidRPr="00CB2D5A">
              <w:rPr>
                <w:sz w:val="22"/>
              </w:rPr>
              <w:t>.41</w:t>
            </w:r>
          </w:p>
        </w:tc>
        <w:tc>
          <w:tcPr>
            <w:tcW w:w="1570" w:type="dxa"/>
          </w:tcPr>
          <w:p w14:paraId="61B47EB5" w14:textId="77777777" w:rsidR="00501802" w:rsidRPr="00CB2D5A" w:rsidRDefault="00501802" w:rsidP="004031B1">
            <w:pPr>
              <w:jc w:val="center"/>
              <w:rPr>
                <w:sz w:val="22"/>
              </w:rPr>
            </w:pPr>
          </w:p>
        </w:tc>
        <w:tc>
          <w:tcPr>
            <w:tcW w:w="1569" w:type="dxa"/>
          </w:tcPr>
          <w:p w14:paraId="646DCC41" w14:textId="77777777" w:rsidR="00501802" w:rsidRPr="00CB2D5A" w:rsidRDefault="00501802" w:rsidP="004031B1">
            <w:pPr>
              <w:jc w:val="center"/>
              <w:rPr>
                <w:sz w:val="22"/>
              </w:rPr>
            </w:pPr>
          </w:p>
        </w:tc>
        <w:tc>
          <w:tcPr>
            <w:tcW w:w="1566" w:type="dxa"/>
          </w:tcPr>
          <w:p w14:paraId="6341C608" w14:textId="77777777" w:rsidR="00501802" w:rsidRPr="00CB2D5A" w:rsidRDefault="00501802" w:rsidP="004031B1">
            <w:pPr>
              <w:jc w:val="center"/>
              <w:rPr>
                <w:sz w:val="22"/>
              </w:rPr>
            </w:pPr>
          </w:p>
        </w:tc>
        <w:tc>
          <w:tcPr>
            <w:tcW w:w="1083" w:type="dxa"/>
          </w:tcPr>
          <w:p w14:paraId="6D571ABD" w14:textId="77777777" w:rsidR="00501802" w:rsidRPr="00CB2D5A" w:rsidRDefault="00501802" w:rsidP="004031B1">
            <w:pPr>
              <w:jc w:val="center"/>
              <w:rPr>
                <w:sz w:val="22"/>
              </w:rPr>
            </w:pPr>
          </w:p>
        </w:tc>
      </w:tr>
      <w:tr w:rsidR="00501802" w:rsidRPr="00CB2D5A" w14:paraId="37FF7A56" w14:textId="77777777" w:rsidTr="004031B1">
        <w:tc>
          <w:tcPr>
            <w:tcW w:w="1289" w:type="dxa"/>
            <w:tcBorders>
              <w:bottom w:val="nil"/>
            </w:tcBorders>
          </w:tcPr>
          <w:p w14:paraId="25320F3B" w14:textId="77777777" w:rsidR="00501802" w:rsidRPr="00CB2D5A" w:rsidRDefault="00501802" w:rsidP="004031B1">
            <w:pPr>
              <w:rPr>
                <w:sz w:val="22"/>
              </w:rPr>
            </w:pPr>
            <w:r w:rsidRPr="00CB2D5A">
              <w:rPr>
                <w:sz w:val="22"/>
              </w:rPr>
              <w:t>Gender</w:t>
            </w:r>
          </w:p>
        </w:tc>
        <w:tc>
          <w:tcPr>
            <w:tcW w:w="1565" w:type="dxa"/>
            <w:gridSpan w:val="2"/>
            <w:tcBorders>
              <w:bottom w:val="nil"/>
            </w:tcBorders>
          </w:tcPr>
          <w:p w14:paraId="0C7EFFC9" w14:textId="77777777" w:rsidR="00501802" w:rsidRPr="00CB2D5A" w:rsidRDefault="00501802" w:rsidP="004031B1">
            <w:pPr>
              <w:jc w:val="center"/>
              <w:rPr>
                <w:sz w:val="22"/>
              </w:rPr>
            </w:pPr>
            <w:r w:rsidRPr="00CB2D5A">
              <w:rPr>
                <w:sz w:val="22"/>
              </w:rPr>
              <w:t>-.18</w:t>
            </w:r>
          </w:p>
        </w:tc>
        <w:tc>
          <w:tcPr>
            <w:tcW w:w="1571" w:type="dxa"/>
            <w:tcBorders>
              <w:bottom w:val="nil"/>
            </w:tcBorders>
          </w:tcPr>
          <w:p w14:paraId="7F278214" w14:textId="77777777" w:rsidR="00501802" w:rsidRPr="00CB2D5A" w:rsidRDefault="00501802" w:rsidP="004031B1">
            <w:pPr>
              <w:jc w:val="center"/>
              <w:rPr>
                <w:sz w:val="22"/>
              </w:rPr>
            </w:pPr>
            <w:r w:rsidRPr="00CB2D5A">
              <w:rPr>
                <w:sz w:val="22"/>
              </w:rPr>
              <w:t>.84</w:t>
            </w:r>
          </w:p>
        </w:tc>
        <w:tc>
          <w:tcPr>
            <w:tcW w:w="1570" w:type="dxa"/>
            <w:tcBorders>
              <w:bottom w:val="nil"/>
            </w:tcBorders>
          </w:tcPr>
          <w:p w14:paraId="29B64515" w14:textId="77777777" w:rsidR="00501802" w:rsidRPr="00CB2D5A" w:rsidRDefault="00501802" w:rsidP="004031B1">
            <w:pPr>
              <w:jc w:val="center"/>
              <w:rPr>
                <w:sz w:val="22"/>
              </w:rPr>
            </w:pPr>
            <w:r w:rsidRPr="00CB2D5A">
              <w:rPr>
                <w:sz w:val="22"/>
              </w:rPr>
              <w:t>-.006</w:t>
            </w:r>
          </w:p>
        </w:tc>
        <w:tc>
          <w:tcPr>
            <w:tcW w:w="1570" w:type="dxa"/>
            <w:tcBorders>
              <w:bottom w:val="nil"/>
            </w:tcBorders>
          </w:tcPr>
          <w:p w14:paraId="50850E5F" w14:textId="77777777" w:rsidR="00501802" w:rsidRPr="00CB2D5A" w:rsidRDefault="00501802" w:rsidP="004031B1">
            <w:pPr>
              <w:jc w:val="center"/>
              <w:rPr>
                <w:sz w:val="22"/>
              </w:rPr>
            </w:pPr>
          </w:p>
        </w:tc>
        <w:tc>
          <w:tcPr>
            <w:tcW w:w="1569" w:type="dxa"/>
            <w:tcBorders>
              <w:bottom w:val="nil"/>
            </w:tcBorders>
          </w:tcPr>
          <w:p w14:paraId="1B8520E4" w14:textId="77777777" w:rsidR="00501802" w:rsidRPr="00CB2D5A" w:rsidRDefault="00501802" w:rsidP="004031B1">
            <w:pPr>
              <w:jc w:val="center"/>
              <w:rPr>
                <w:sz w:val="22"/>
              </w:rPr>
            </w:pPr>
          </w:p>
        </w:tc>
        <w:tc>
          <w:tcPr>
            <w:tcW w:w="1566" w:type="dxa"/>
            <w:tcBorders>
              <w:bottom w:val="nil"/>
            </w:tcBorders>
          </w:tcPr>
          <w:p w14:paraId="5D4B7E27" w14:textId="77777777" w:rsidR="00501802" w:rsidRPr="00CB2D5A" w:rsidRDefault="00501802" w:rsidP="004031B1">
            <w:pPr>
              <w:jc w:val="center"/>
              <w:rPr>
                <w:sz w:val="22"/>
              </w:rPr>
            </w:pPr>
          </w:p>
        </w:tc>
        <w:tc>
          <w:tcPr>
            <w:tcW w:w="1083" w:type="dxa"/>
            <w:tcBorders>
              <w:bottom w:val="nil"/>
            </w:tcBorders>
          </w:tcPr>
          <w:p w14:paraId="34338844" w14:textId="77777777" w:rsidR="00501802" w:rsidRPr="00CB2D5A" w:rsidRDefault="00501802" w:rsidP="004031B1">
            <w:pPr>
              <w:jc w:val="center"/>
              <w:rPr>
                <w:sz w:val="22"/>
              </w:rPr>
            </w:pPr>
          </w:p>
        </w:tc>
      </w:tr>
      <w:tr w:rsidR="00501802" w:rsidRPr="00CB2D5A" w14:paraId="10FE3C24" w14:textId="77777777" w:rsidTr="004031B1">
        <w:tc>
          <w:tcPr>
            <w:tcW w:w="1289" w:type="dxa"/>
            <w:tcBorders>
              <w:top w:val="nil"/>
              <w:bottom w:val="single" w:sz="4" w:space="0" w:color="auto"/>
            </w:tcBorders>
          </w:tcPr>
          <w:p w14:paraId="5F0502B7" w14:textId="77777777" w:rsidR="00501802" w:rsidRPr="00CB2D5A" w:rsidRDefault="00501802" w:rsidP="004031B1">
            <w:pPr>
              <w:rPr>
                <w:sz w:val="22"/>
              </w:rPr>
            </w:pPr>
            <w:r w:rsidRPr="00CB2D5A">
              <w:rPr>
                <w:sz w:val="22"/>
              </w:rPr>
              <w:t>Race</w:t>
            </w:r>
          </w:p>
        </w:tc>
        <w:tc>
          <w:tcPr>
            <w:tcW w:w="1565" w:type="dxa"/>
            <w:gridSpan w:val="2"/>
            <w:tcBorders>
              <w:top w:val="nil"/>
              <w:bottom w:val="single" w:sz="4" w:space="0" w:color="auto"/>
            </w:tcBorders>
          </w:tcPr>
          <w:p w14:paraId="5E461FA3" w14:textId="77777777" w:rsidR="00501802" w:rsidRPr="00CB2D5A" w:rsidRDefault="00501802" w:rsidP="004031B1">
            <w:pPr>
              <w:jc w:val="center"/>
              <w:rPr>
                <w:sz w:val="22"/>
              </w:rPr>
            </w:pPr>
            <w:r w:rsidRPr="00CB2D5A">
              <w:rPr>
                <w:sz w:val="22"/>
              </w:rPr>
              <w:t>-.48</w:t>
            </w:r>
          </w:p>
        </w:tc>
        <w:tc>
          <w:tcPr>
            <w:tcW w:w="1571" w:type="dxa"/>
            <w:tcBorders>
              <w:top w:val="nil"/>
              <w:bottom w:val="single" w:sz="4" w:space="0" w:color="auto"/>
            </w:tcBorders>
          </w:tcPr>
          <w:p w14:paraId="4338A567" w14:textId="77777777" w:rsidR="00501802" w:rsidRPr="00CB2D5A" w:rsidRDefault="00501802" w:rsidP="004031B1">
            <w:pPr>
              <w:jc w:val="center"/>
              <w:rPr>
                <w:sz w:val="22"/>
              </w:rPr>
            </w:pPr>
            <w:r w:rsidRPr="00CB2D5A">
              <w:rPr>
                <w:sz w:val="22"/>
              </w:rPr>
              <w:t>.63</w:t>
            </w:r>
          </w:p>
        </w:tc>
        <w:tc>
          <w:tcPr>
            <w:tcW w:w="1570" w:type="dxa"/>
            <w:tcBorders>
              <w:top w:val="nil"/>
              <w:bottom w:val="single" w:sz="4" w:space="0" w:color="auto"/>
            </w:tcBorders>
          </w:tcPr>
          <w:p w14:paraId="6F2E3D8D" w14:textId="77777777" w:rsidR="00501802" w:rsidRPr="00CB2D5A" w:rsidRDefault="00501802" w:rsidP="004031B1">
            <w:pPr>
              <w:jc w:val="center"/>
              <w:rPr>
                <w:sz w:val="22"/>
              </w:rPr>
            </w:pPr>
            <w:r w:rsidRPr="00CB2D5A">
              <w:rPr>
                <w:sz w:val="22"/>
              </w:rPr>
              <w:t>-.01</w:t>
            </w:r>
          </w:p>
        </w:tc>
        <w:tc>
          <w:tcPr>
            <w:tcW w:w="1570" w:type="dxa"/>
            <w:tcBorders>
              <w:top w:val="nil"/>
              <w:bottom w:val="single" w:sz="4" w:space="0" w:color="auto"/>
            </w:tcBorders>
          </w:tcPr>
          <w:p w14:paraId="5BFC41F5" w14:textId="77777777" w:rsidR="00501802" w:rsidRPr="00CB2D5A" w:rsidRDefault="00501802" w:rsidP="004031B1">
            <w:pPr>
              <w:jc w:val="center"/>
              <w:rPr>
                <w:sz w:val="22"/>
              </w:rPr>
            </w:pPr>
          </w:p>
        </w:tc>
        <w:tc>
          <w:tcPr>
            <w:tcW w:w="1569" w:type="dxa"/>
            <w:tcBorders>
              <w:top w:val="nil"/>
              <w:bottom w:val="single" w:sz="4" w:space="0" w:color="auto"/>
            </w:tcBorders>
          </w:tcPr>
          <w:p w14:paraId="777B3808" w14:textId="77777777" w:rsidR="00501802" w:rsidRPr="00CB2D5A" w:rsidRDefault="00501802" w:rsidP="004031B1">
            <w:pPr>
              <w:jc w:val="center"/>
              <w:rPr>
                <w:sz w:val="22"/>
              </w:rPr>
            </w:pPr>
          </w:p>
        </w:tc>
        <w:tc>
          <w:tcPr>
            <w:tcW w:w="1566" w:type="dxa"/>
            <w:tcBorders>
              <w:top w:val="nil"/>
              <w:bottom w:val="single" w:sz="4" w:space="0" w:color="auto"/>
            </w:tcBorders>
          </w:tcPr>
          <w:p w14:paraId="4D21778D" w14:textId="77777777" w:rsidR="00501802" w:rsidRPr="00CB2D5A" w:rsidRDefault="00501802" w:rsidP="004031B1">
            <w:pPr>
              <w:jc w:val="center"/>
              <w:rPr>
                <w:sz w:val="22"/>
              </w:rPr>
            </w:pPr>
          </w:p>
        </w:tc>
        <w:tc>
          <w:tcPr>
            <w:tcW w:w="1083" w:type="dxa"/>
            <w:tcBorders>
              <w:top w:val="nil"/>
              <w:bottom w:val="single" w:sz="4" w:space="0" w:color="auto"/>
            </w:tcBorders>
          </w:tcPr>
          <w:p w14:paraId="17F444C0" w14:textId="77777777" w:rsidR="00501802" w:rsidRPr="00CB2D5A" w:rsidRDefault="00501802" w:rsidP="004031B1">
            <w:pPr>
              <w:jc w:val="center"/>
              <w:rPr>
                <w:sz w:val="22"/>
              </w:rPr>
            </w:pPr>
          </w:p>
        </w:tc>
      </w:tr>
    </w:tbl>
    <w:p w14:paraId="33B5E27F" w14:textId="77777777" w:rsidR="00501802" w:rsidRDefault="00501802" w:rsidP="00501802">
      <w:pPr>
        <w:spacing w:line="480" w:lineRule="auto"/>
        <w:rPr>
          <w:rFonts w:eastAsia="Times New Roman"/>
          <w:color w:val="222222"/>
          <w:shd w:val="clear" w:color="auto" w:fill="FFFFFF"/>
        </w:rPr>
      </w:pPr>
    </w:p>
    <w:p w14:paraId="206ADEC6" w14:textId="4CAB69E3" w:rsidR="006843A4" w:rsidRDefault="00D34BC4" w:rsidP="001A6B13">
      <w:pPr>
        <w:rPr>
          <w:rFonts w:eastAsia="Times New Roman"/>
          <w:color w:val="222222"/>
          <w:shd w:val="clear" w:color="auto" w:fill="FFFFFF"/>
        </w:rPr>
      </w:pPr>
      <w:r>
        <w:rPr>
          <w:i/>
        </w:rPr>
        <w:t>Ta</w:t>
      </w:r>
      <w:r w:rsidR="00774647">
        <w:rPr>
          <w:i/>
        </w:rPr>
        <w:t>ble 52</w:t>
      </w:r>
      <w:r w:rsidR="001A6B13" w:rsidRPr="0026049F">
        <w:rPr>
          <w:i/>
        </w:rPr>
        <w:t>.</w:t>
      </w:r>
      <w:r w:rsidR="001A6B13">
        <w:t xml:space="preserve"> </w:t>
      </w:r>
      <w:r w:rsidR="001A6B13">
        <w:rPr>
          <w:color w:val="000000"/>
        </w:rPr>
        <w:t xml:space="preserve">Megaphoning consequences of FPR in the </w:t>
      </w:r>
      <w:r w:rsidR="001A6B13">
        <w:rPr>
          <w:color w:val="000000"/>
        </w:rPr>
        <w:t>political</w:t>
      </w:r>
      <w:r w:rsidR="001A6B13">
        <w:rPr>
          <w:color w:val="000000"/>
        </w:rPr>
        <w:t xml:space="preserve"> study</w:t>
      </w:r>
      <w:r w:rsidR="00487F7E">
        <w:rPr>
          <w:rFonts w:eastAsia="Times New Roman"/>
          <w:color w:val="222222"/>
          <w:shd w:val="clear" w:color="auto" w:fill="FFFFFF"/>
        </w:rPr>
        <w:t xml:space="preserve"> </w:t>
      </w:r>
    </w:p>
    <w:p w14:paraId="1F50FB8F" w14:textId="77777777" w:rsidR="00501802" w:rsidRPr="001A6B13" w:rsidRDefault="00501802" w:rsidP="001A6B13"/>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
        <w:gridCol w:w="11"/>
        <w:gridCol w:w="1100"/>
        <w:gridCol w:w="1115"/>
        <w:gridCol w:w="1062"/>
        <w:gridCol w:w="1166"/>
        <w:gridCol w:w="1088"/>
        <w:gridCol w:w="1060"/>
        <w:gridCol w:w="1049"/>
      </w:tblGrid>
      <w:tr w:rsidR="001A6B13" w14:paraId="550A358F" w14:textId="77777777" w:rsidTr="004031B1">
        <w:trPr>
          <w:trHeight w:val="359"/>
        </w:trPr>
        <w:tc>
          <w:tcPr>
            <w:tcW w:w="1300" w:type="dxa"/>
            <w:gridSpan w:val="2"/>
            <w:tcBorders>
              <w:top w:val="single" w:sz="4" w:space="0" w:color="auto"/>
            </w:tcBorders>
          </w:tcPr>
          <w:p w14:paraId="30CE8E0B" w14:textId="77777777" w:rsidR="001A6B13" w:rsidRPr="001A6B13" w:rsidRDefault="001A6B13"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7F2BF95C" w14:textId="77777777" w:rsidR="001A6B13" w:rsidRPr="001A6B13" w:rsidRDefault="001A6B13" w:rsidP="004031B1">
            <w:pPr>
              <w:widowControl w:val="0"/>
              <w:autoSpaceDE w:val="0"/>
              <w:autoSpaceDN w:val="0"/>
              <w:adjustRightInd w:val="0"/>
              <w:jc w:val="center"/>
              <w:rPr>
                <w:bCs/>
                <w:color w:val="000000"/>
                <w:sz w:val="22"/>
              </w:rPr>
            </w:pPr>
            <w:r w:rsidRPr="001A6B13">
              <w:rPr>
                <w:bCs/>
                <w:color w:val="000000"/>
                <w:sz w:val="22"/>
              </w:rPr>
              <w:t>Consequences of FPR- megaphoning regression</w:t>
            </w:r>
          </w:p>
        </w:tc>
      </w:tr>
      <w:tr w:rsidR="001A6B13" w14:paraId="6EAF7816" w14:textId="77777777" w:rsidTr="004031B1">
        <w:trPr>
          <w:trHeight w:val="368"/>
        </w:trPr>
        <w:tc>
          <w:tcPr>
            <w:tcW w:w="1289" w:type="dxa"/>
          </w:tcPr>
          <w:p w14:paraId="03B58199" w14:textId="77777777" w:rsidR="001A6B13" w:rsidRPr="001A6B13" w:rsidRDefault="001A6B13" w:rsidP="004031B1">
            <w:pPr>
              <w:jc w:val="center"/>
              <w:rPr>
                <w:sz w:val="22"/>
              </w:rPr>
            </w:pPr>
          </w:p>
        </w:tc>
        <w:tc>
          <w:tcPr>
            <w:tcW w:w="1565" w:type="dxa"/>
            <w:gridSpan w:val="2"/>
            <w:tcBorders>
              <w:top w:val="single" w:sz="4" w:space="0" w:color="auto"/>
              <w:bottom w:val="single" w:sz="4" w:space="0" w:color="auto"/>
            </w:tcBorders>
          </w:tcPr>
          <w:p w14:paraId="65398B78" w14:textId="77777777" w:rsidR="001A6B13" w:rsidRPr="001A6B13" w:rsidRDefault="001A6B13" w:rsidP="004031B1">
            <w:pPr>
              <w:widowControl w:val="0"/>
              <w:autoSpaceDE w:val="0"/>
              <w:autoSpaceDN w:val="0"/>
              <w:adjustRightInd w:val="0"/>
              <w:jc w:val="center"/>
              <w:rPr>
                <w:color w:val="000000"/>
                <w:sz w:val="22"/>
              </w:rPr>
            </w:pPr>
            <w:r w:rsidRPr="001A6B13">
              <w:rPr>
                <w:bCs/>
                <w:color w:val="000000"/>
                <w:sz w:val="22"/>
              </w:rPr>
              <w:t>t</w:t>
            </w:r>
          </w:p>
        </w:tc>
        <w:tc>
          <w:tcPr>
            <w:tcW w:w="1571" w:type="dxa"/>
            <w:tcBorders>
              <w:top w:val="single" w:sz="4" w:space="0" w:color="auto"/>
              <w:bottom w:val="single" w:sz="4" w:space="0" w:color="auto"/>
            </w:tcBorders>
          </w:tcPr>
          <w:p w14:paraId="6BA85FF8" w14:textId="77777777" w:rsidR="001A6B13" w:rsidRPr="001A6B13" w:rsidRDefault="001A6B13" w:rsidP="004031B1">
            <w:pPr>
              <w:widowControl w:val="0"/>
              <w:autoSpaceDE w:val="0"/>
              <w:autoSpaceDN w:val="0"/>
              <w:adjustRightInd w:val="0"/>
              <w:jc w:val="center"/>
              <w:rPr>
                <w:color w:val="000000"/>
                <w:sz w:val="22"/>
              </w:rPr>
            </w:pPr>
            <w:r w:rsidRPr="001A6B13">
              <w:rPr>
                <w:bCs/>
                <w:color w:val="000000"/>
                <w:sz w:val="22"/>
              </w:rPr>
              <w:t>p</w:t>
            </w:r>
          </w:p>
          <w:p w14:paraId="3576A415" w14:textId="77777777" w:rsidR="001A6B13" w:rsidRPr="001A6B13" w:rsidRDefault="001A6B13" w:rsidP="004031B1">
            <w:pPr>
              <w:jc w:val="center"/>
              <w:rPr>
                <w:sz w:val="22"/>
              </w:rPr>
            </w:pPr>
          </w:p>
        </w:tc>
        <w:tc>
          <w:tcPr>
            <w:tcW w:w="1570" w:type="dxa"/>
            <w:tcBorders>
              <w:top w:val="single" w:sz="4" w:space="0" w:color="auto"/>
              <w:bottom w:val="single" w:sz="4" w:space="0" w:color="auto"/>
            </w:tcBorders>
          </w:tcPr>
          <w:p w14:paraId="23817E31" w14:textId="77777777" w:rsidR="001A6B13" w:rsidRPr="001A6B13" w:rsidRDefault="001A6B13" w:rsidP="004031B1">
            <w:pPr>
              <w:widowControl w:val="0"/>
              <w:autoSpaceDE w:val="0"/>
              <w:autoSpaceDN w:val="0"/>
              <w:adjustRightInd w:val="0"/>
              <w:jc w:val="center"/>
              <w:rPr>
                <w:b/>
                <w:bCs/>
                <w:color w:val="000000"/>
                <w:sz w:val="22"/>
              </w:rPr>
            </w:pPr>
            <w:r w:rsidRPr="001A6B13">
              <w:rPr>
                <w:bCs/>
                <w:color w:val="000000"/>
                <w:sz w:val="22"/>
              </w:rPr>
              <w:t>β</w:t>
            </w:r>
          </w:p>
        </w:tc>
        <w:tc>
          <w:tcPr>
            <w:tcW w:w="1570" w:type="dxa"/>
            <w:tcBorders>
              <w:top w:val="single" w:sz="4" w:space="0" w:color="auto"/>
              <w:bottom w:val="single" w:sz="4" w:space="0" w:color="auto"/>
            </w:tcBorders>
          </w:tcPr>
          <w:p w14:paraId="39D2D8FF" w14:textId="77777777" w:rsidR="001A6B13" w:rsidRPr="001A6B13" w:rsidRDefault="001A6B13" w:rsidP="004031B1">
            <w:pPr>
              <w:widowControl w:val="0"/>
              <w:autoSpaceDE w:val="0"/>
              <w:autoSpaceDN w:val="0"/>
              <w:adjustRightInd w:val="0"/>
              <w:jc w:val="center"/>
              <w:rPr>
                <w:color w:val="000000"/>
                <w:sz w:val="22"/>
              </w:rPr>
            </w:pPr>
            <w:r w:rsidRPr="001A6B13">
              <w:rPr>
                <w:bCs/>
                <w:color w:val="000000"/>
                <w:sz w:val="22"/>
              </w:rPr>
              <w:t>F</w:t>
            </w:r>
          </w:p>
          <w:p w14:paraId="68DB7524" w14:textId="77777777" w:rsidR="001A6B13" w:rsidRPr="001A6B13" w:rsidRDefault="001A6B13" w:rsidP="004031B1">
            <w:pPr>
              <w:jc w:val="center"/>
              <w:rPr>
                <w:sz w:val="22"/>
              </w:rPr>
            </w:pPr>
          </w:p>
        </w:tc>
        <w:tc>
          <w:tcPr>
            <w:tcW w:w="1569" w:type="dxa"/>
            <w:tcBorders>
              <w:top w:val="single" w:sz="4" w:space="0" w:color="auto"/>
              <w:bottom w:val="single" w:sz="4" w:space="0" w:color="auto"/>
            </w:tcBorders>
          </w:tcPr>
          <w:p w14:paraId="4629E35C" w14:textId="77777777" w:rsidR="001A6B13" w:rsidRPr="001A6B13" w:rsidRDefault="001A6B13" w:rsidP="004031B1">
            <w:pPr>
              <w:jc w:val="center"/>
              <w:rPr>
                <w:sz w:val="22"/>
              </w:rPr>
            </w:pPr>
            <w:proofErr w:type="spellStart"/>
            <w:r w:rsidRPr="001A6B13">
              <w:rPr>
                <w:sz w:val="22"/>
              </w:rPr>
              <w:t>df</w:t>
            </w:r>
            <w:proofErr w:type="spellEnd"/>
          </w:p>
        </w:tc>
        <w:tc>
          <w:tcPr>
            <w:tcW w:w="1566" w:type="dxa"/>
            <w:tcBorders>
              <w:top w:val="single" w:sz="4" w:space="0" w:color="auto"/>
              <w:bottom w:val="single" w:sz="4" w:space="0" w:color="auto"/>
            </w:tcBorders>
          </w:tcPr>
          <w:p w14:paraId="50040EDF" w14:textId="77777777" w:rsidR="001A6B13" w:rsidRPr="001A6B13" w:rsidRDefault="001A6B13" w:rsidP="004031B1">
            <w:pPr>
              <w:jc w:val="center"/>
              <w:rPr>
                <w:sz w:val="22"/>
              </w:rPr>
            </w:pPr>
            <w:r w:rsidRPr="001A6B13">
              <w:rPr>
                <w:sz w:val="22"/>
              </w:rPr>
              <w:t>p</w:t>
            </w:r>
          </w:p>
        </w:tc>
        <w:tc>
          <w:tcPr>
            <w:tcW w:w="1083" w:type="dxa"/>
            <w:tcBorders>
              <w:top w:val="single" w:sz="4" w:space="0" w:color="auto"/>
              <w:bottom w:val="single" w:sz="4" w:space="0" w:color="auto"/>
            </w:tcBorders>
          </w:tcPr>
          <w:p w14:paraId="46BB61AB" w14:textId="77777777" w:rsidR="001A6B13" w:rsidRPr="001A6B13" w:rsidRDefault="001A6B13" w:rsidP="004031B1">
            <w:pPr>
              <w:widowControl w:val="0"/>
              <w:autoSpaceDE w:val="0"/>
              <w:autoSpaceDN w:val="0"/>
              <w:adjustRightInd w:val="0"/>
              <w:jc w:val="center"/>
              <w:rPr>
                <w:color w:val="000000"/>
                <w:sz w:val="22"/>
              </w:rPr>
            </w:pPr>
            <w:r w:rsidRPr="001A6B13">
              <w:rPr>
                <w:bCs/>
                <w:color w:val="000000"/>
                <w:sz w:val="22"/>
              </w:rPr>
              <w:t>Adjusted R2</w:t>
            </w:r>
          </w:p>
          <w:p w14:paraId="1D9EC31A" w14:textId="77777777" w:rsidR="001A6B13" w:rsidRPr="001A6B13" w:rsidRDefault="001A6B13" w:rsidP="004031B1">
            <w:pPr>
              <w:rPr>
                <w:sz w:val="22"/>
              </w:rPr>
            </w:pPr>
          </w:p>
        </w:tc>
      </w:tr>
      <w:tr w:rsidR="001A6B13" w14:paraId="41BF13CD" w14:textId="77777777" w:rsidTr="004031B1">
        <w:tc>
          <w:tcPr>
            <w:tcW w:w="1289" w:type="dxa"/>
          </w:tcPr>
          <w:p w14:paraId="5C9ED44F" w14:textId="77777777" w:rsidR="001A6B13" w:rsidRPr="001A6B13" w:rsidRDefault="001A6B13" w:rsidP="004031B1">
            <w:pPr>
              <w:rPr>
                <w:sz w:val="22"/>
              </w:rPr>
            </w:pPr>
            <w:r w:rsidRPr="001A6B13">
              <w:rPr>
                <w:sz w:val="22"/>
              </w:rPr>
              <w:t>Megaphoning</w:t>
            </w:r>
          </w:p>
        </w:tc>
        <w:tc>
          <w:tcPr>
            <w:tcW w:w="1565" w:type="dxa"/>
            <w:gridSpan w:val="2"/>
            <w:tcBorders>
              <w:top w:val="single" w:sz="4" w:space="0" w:color="auto"/>
            </w:tcBorders>
          </w:tcPr>
          <w:p w14:paraId="5443BF54" w14:textId="77777777" w:rsidR="001A6B13" w:rsidRPr="001A6B13" w:rsidRDefault="001A6B13" w:rsidP="004031B1">
            <w:pPr>
              <w:jc w:val="center"/>
              <w:rPr>
                <w:sz w:val="22"/>
              </w:rPr>
            </w:pPr>
          </w:p>
        </w:tc>
        <w:tc>
          <w:tcPr>
            <w:tcW w:w="1571" w:type="dxa"/>
            <w:tcBorders>
              <w:top w:val="single" w:sz="4" w:space="0" w:color="auto"/>
            </w:tcBorders>
          </w:tcPr>
          <w:p w14:paraId="460FD12F" w14:textId="77777777" w:rsidR="001A6B13" w:rsidRPr="001A6B13" w:rsidRDefault="001A6B13" w:rsidP="004031B1">
            <w:pPr>
              <w:jc w:val="center"/>
              <w:rPr>
                <w:sz w:val="22"/>
              </w:rPr>
            </w:pPr>
          </w:p>
        </w:tc>
        <w:tc>
          <w:tcPr>
            <w:tcW w:w="1570" w:type="dxa"/>
            <w:tcBorders>
              <w:top w:val="single" w:sz="4" w:space="0" w:color="auto"/>
            </w:tcBorders>
          </w:tcPr>
          <w:p w14:paraId="67D8BF7B" w14:textId="77777777" w:rsidR="001A6B13" w:rsidRPr="001A6B13" w:rsidRDefault="001A6B13" w:rsidP="004031B1">
            <w:pPr>
              <w:jc w:val="center"/>
              <w:rPr>
                <w:sz w:val="22"/>
              </w:rPr>
            </w:pPr>
          </w:p>
        </w:tc>
        <w:tc>
          <w:tcPr>
            <w:tcW w:w="1570" w:type="dxa"/>
            <w:tcBorders>
              <w:top w:val="single" w:sz="4" w:space="0" w:color="auto"/>
            </w:tcBorders>
          </w:tcPr>
          <w:p w14:paraId="0136AF7F" w14:textId="77777777" w:rsidR="001A6B13" w:rsidRPr="001A6B13" w:rsidRDefault="001A6B13" w:rsidP="004031B1">
            <w:pPr>
              <w:jc w:val="center"/>
              <w:rPr>
                <w:sz w:val="22"/>
              </w:rPr>
            </w:pPr>
          </w:p>
        </w:tc>
        <w:tc>
          <w:tcPr>
            <w:tcW w:w="1569" w:type="dxa"/>
            <w:tcBorders>
              <w:top w:val="single" w:sz="4" w:space="0" w:color="auto"/>
            </w:tcBorders>
          </w:tcPr>
          <w:p w14:paraId="29F75E80" w14:textId="77777777" w:rsidR="001A6B13" w:rsidRPr="001A6B13" w:rsidRDefault="001A6B13" w:rsidP="004031B1">
            <w:pPr>
              <w:jc w:val="center"/>
              <w:rPr>
                <w:sz w:val="22"/>
              </w:rPr>
            </w:pPr>
          </w:p>
        </w:tc>
        <w:tc>
          <w:tcPr>
            <w:tcW w:w="1566" w:type="dxa"/>
            <w:tcBorders>
              <w:top w:val="single" w:sz="4" w:space="0" w:color="auto"/>
            </w:tcBorders>
          </w:tcPr>
          <w:p w14:paraId="11F1134B" w14:textId="77777777" w:rsidR="001A6B13" w:rsidRPr="001A6B13" w:rsidRDefault="001A6B13" w:rsidP="004031B1">
            <w:pPr>
              <w:jc w:val="center"/>
              <w:rPr>
                <w:sz w:val="22"/>
              </w:rPr>
            </w:pPr>
          </w:p>
        </w:tc>
        <w:tc>
          <w:tcPr>
            <w:tcW w:w="1083" w:type="dxa"/>
            <w:tcBorders>
              <w:top w:val="single" w:sz="4" w:space="0" w:color="auto"/>
            </w:tcBorders>
          </w:tcPr>
          <w:p w14:paraId="687DEB77" w14:textId="77777777" w:rsidR="001A6B13" w:rsidRPr="001A6B13" w:rsidRDefault="001A6B13" w:rsidP="004031B1">
            <w:pPr>
              <w:jc w:val="center"/>
              <w:rPr>
                <w:sz w:val="22"/>
              </w:rPr>
            </w:pPr>
          </w:p>
        </w:tc>
      </w:tr>
      <w:tr w:rsidR="001A6B13" w14:paraId="4E090AEF" w14:textId="77777777" w:rsidTr="004031B1">
        <w:trPr>
          <w:trHeight w:val="324"/>
        </w:trPr>
        <w:tc>
          <w:tcPr>
            <w:tcW w:w="1289" w:type="dxa"/>
          </w:tcPr>
          <w:p w14:paraId="5A678047" w14:textId="77777777" w:rsidR="001A6B13" w:rsidRPr="001A6B13" w:rsidRDefault="001A6B13" w:rsidP="004031B1">
            <w:pPr>
              <w:rPr>
                <w:sz w:val="22"/>
              </w:rPr>
            </w:pPr>
            <w:r w:rsidRPr="001A6B13">
              <w:rPr>
                <w:sz w:val="22"/>
              </w:rPr>
              <w:t>Overall</w:t>
            </w:r>
          </w:p>
        </w:tc>
        <w:tc>
          <w:tcPr>
            <w:tcW w:w="1565" w:type="dxa"/>
            <w:gridSpan w:val="2"/>
          </w:tcPr>
          <w:p w14:paraId="4FB117B5" w14:textId="77777777" w:rsidR="001A6B13" w:rsidRPr="001A6B13" w:rsidRDefault="001A6B13" w:rsidP="004031B1">
            <w:pPr>
              <w:jc w:val="center"/>
              <w:rPr>
                <w:sz w:val="22"/>
              </w:rPr>
            </w:pPr>
          </w:p>
        </w:tc>
        <w:tc>
          <w:tcPr>
            <w:tcW w:w="1571" w:type="dxa"/>
          </w:tcPr>
          <w:p w14:paraId="57E75484" w14:textId="77777777" w:rsidR="001A6B13" w:rsidRPr="001A6B13" w:rsidRDefault="001A6B13" w:rsidP="004031B1">
            <w:pPr>
              <w:jc w:val="center"/>
              <w:rPr>
                <w:sz w:val="22"/>
              </w:rPr>
            </w:pPr>
          </w:p>
        </w:tc>
        <w:tc>
          <w:tcPr>
            <w:tcW w:w="1570" w:type="dxa"/>
          </w:tcPr>
          <w:p w14:paraId="60A23D05" w14:textId="77777777" w:rsidR="001A6B13" w:rsidRPr="001A6B13" w:rsidRDefault="001A6B13" w:rsidP="004031B1">
            <w:pPr>
              <w:jc w:val="center"/>
              <w:rPr>
                <w:sz w:val="22"/>
              </w:rPr>
            </w:pPr>
          </w:p>
        </w:tc>
        <w:tc>
          <w:tcPr>
            <w:tcW w:w="1570" w:type="dxa"/>
          </w:tcPr>
          <w:p w14:paraId="4B0BC654" w14:textId="77777777" w:rsidR="001A6B13" w:rsidRPr="001A6B13" w:rsidRDefault="001A6B13" w:rsidP="004031B1">
            <w:pPr>
              <w:jc w:val="center"/>
              <w:rPr>
                <w:sz w:val="22"/>
              </w:rPr>
            </w:pPr>
            <w:r w:rsidRPr="001A6B13">
              <w:rPr>
                <w:sz w:val="22"/>
              </w:rPr>
              <w:t>73.53</w:t>
            </w:r>
          </w:p>
        </w:tc>
        <w:tc>
          <w:tcPr>
            <w:tcW w:w="1569" w:type="dxa"/>
          </w:tcPr>
          <w:p w14:paraId="1DC4525E" w14:textId="77777777" w:rsidR="001A6B13" w:rsidRPr="001A6B13" w:rsidRDefault="001A6B13" w:rsidP="004031B1">
            <w:pPr>
              <w:jc w:val="center"/>
              <w:rPr>
                <w:sz w:val="22"/>
              </w:rPr>
            </w:pPr>
            <w:r w:rsidRPr="001A6B13">
              <w:rPr>
                <w:sz w:val="22"/>
              </w:rPr>
              <w:t>8, 217</w:t>
            </w:r>
          </w:p>
        </w:tc>
        <w:tc>
          <w:tcPr>
            <w:tcW w:w="1566" w:type="dxa"/>
          </w:tcPr>
          <w:p w14:paraId="0F98AF6D" w14:textId="77777777" w:rsidR="001A6B13" w:rsidRPr="001A6B13" w:rsidRDefault="001A6B13" w:rsidP="004031B1">
            <w:pPr>
              <w:jc w:val="center"/>
              <w:rPr>
                <w:sz w:val="22"/>
              </w:rPr>
            </w:pPr>
            <w:r w:rsidRPr="001A6B13">
              <w:rPr>
                <w:sz w:val="22"/>
              </w:rPr>
              <w:t>.00</w:t>
            </w:r>
          </w:p>
        </w:tc>
        <w:tc>
          <w:tcPr>
            <w:tcW w:w="1083" w:type="dxa"/>
          </w:tcPr>
          <w:p w14:paraId="6F8EA2D0" w14:textId="77777777" w:rsidR="001A6B13" w:rsidRPr="001A6B13" w:rsidRDefault="001A6B13" w:rsidP="004031B1">
            <w:pPr>
              <w:jc w:val="center"/>
              <w:rPr>
                <w:sz w:val="22"/>
              </w:rPr>
            </w:pPr>
            <w:r w:rsidRPr="001A6B13">
              <w:rPr>
                <w:sz w:val="22"/>
              </w:rPr>
              <w:t>.72</w:t>
            </w:r>
          </w:p>
        </w:tc>
      </w:tr>
      <w:tr w:rsidR="001A6B13" w14:paraId="612C55D5" w14:textId="77777777" w:rsidTr="004031B1">
        <w:tc>
          <w:tcPr>
            <w:tcW w:w="1289" w:type="dxa"/>
          </w:tcPr>
          <w:p w14:paraId="4BF558F3" w14:textId="77777777" w:rsidR="001A6B13" w:rsidRPr="001A6B13" w:rsidRDefault="001A6B13" w:rsidP="004031B1">
            <w:pPr>
              <w:rPr>
                <w:sz w:val="22"/>
              </w:rPr>
            </w:pPr>
            <w:r w:rsidRPr="001A6B13">
              <w:rPr>
                <w:sz w:val="22"/>
              </w:rPr>
              <w:t>A</w:t>
            </w:r>
          </w:p>
        </w:tc>
        <w:tc>
          <w:tcPr>
            <w:tcW w:w="1565" w:type="dxa"/>
            <w:gridSpan w:val="2"/>
          </w:tcPr>
          <w:p w14:paraId="1E625239" w14:textId="77777777" w:rsidR="001A6B13" w:rsidRPr="001A6B13" w:rsidRDefault="001A6B13" w:rsidP="004031B1">
            <w:pPr>
              <w:jc w:val="center"/>
              <w:rPr>
                <w:sz w:val="22"/>
              </w:rPr>
            </w:pPr>
            <w:r w:rsidRPr="001A6B13">
              <w:rPr>
                <w:sz w:val="22"/>
              </w:rPr>
              <w:t>2.86</w:t>
            </w:r>
          </w:p>
        </w:tc>
        <w:tc>
          <w:tcPr>
            <w:tcW w:w="1571" w:type="dxa"/>
          </w:tcPr>
          <w:p w14:paraId="3CF9166B" w14:textId="77777777" w:rsidR="001A6B13" w:rsidRPr="001A6B13" w:rsidRDefault="001A6B13" w:rsidP="004031B1">
            <w:pPr>
              <w:jc w:val="center"/>
              <w:rPr>
                <w:sz w:val="22"/>
              </w:rPr>
            </w:pPr>
            <w:r w:rsidRPr="001A6B13">
              <w:rPr>
                <w:sz w:val="22"/>
              </w:rPr>
              <w:t>.005</w:t>
            </w:r>
          </w:p>
        </w:tc>
        <w:tc>
          <w:tcPr>
            <w:tcW w:w="1570" w:type="dxa"/>
          </w:tcPr>
          <w:p w14:paraId="3ADDEC2D" w14:textId="77777777" w:rsidR="001A6B13" w:rsidRPr="001A6B13" w:rsidRDefault="001A6B13" w:rsidP="004031B1">
            <w:pPr>
              <w:jc w:val="center"/>
              <w:rPr>
                <w:sz w:val="22"/>
              </w:rPr>
            </w:pPr>
            <w:r w:rsidRPr="001A6B13">
              <w:rPr>
                <w:sz w:val="22"/>
              </w:rPr>
              <w:t>.21</w:t>
            </w:r>
          </w:p>
        </w:tc>
        <w:tc>
          <w:tcPr>
            <w:tcW w:w="1570" w:type="dxa"/>
          </w:tcPr>
          <w:p w14:paraId="6EBA4400" w14:textId="77777777" w:rsidR="001A6B13" w:rsidRPr="001A6B13" w:rsidRDefault="001A6B13" w:rsidP="004031B1">
            <w:pPr>
              <w:jc w:val="center"/>
              <w:rPr>
                <w:sz w:val="22"/>
              </w:rPr>
            </w:pPr>
          </w:p>
        </w:tc>
        <w:tc>
          <w:tcPr>
            <w:tcW w:w="1569" w:type="dxa"/>
          </w:tcPr>
          <w:p w14:paraId="7ACFA30A" w14:textId="77777777" w:rsidR="001A6B13" w:rsidRPr="001A6B13" w:rsidRDefault="001A6B13" w:rsidP="004031B1">
            <w:pPr>
              <w:jc w:val="center"/>
              <w:rPr>
                <w:sz w:val="22"/>
              </w:rPr>
            </w:pPr>
          </w:p>
        </w:tc>
        <w:tc>
          <w:tcPr>
            <w:tcW w:w="1566" w:type="dxa"/>
          </w:tcPr>
          <w:p w14:paraId="0AAEBE55" w14:textId="77777777" w:rsidR="001A6B13" w:rsidRPr="001A6B13" w:rsidRDefault="001A6B13" w:rsidP="004031B1">
            <w:pPr>
              <w:jc w:val="center"/>
              <w:rPr>
                <w:sz w:val="22"/>
              </w:rPr>
            </w:pPr>
          </w:p>
        </w:tc>
        <w:tc>
          <w:tcPr>
            <w:tcW w:w="1083" w:type="dxa"/>
          </w:tcPr>
          <w:p w14:paraId="6CC8748E" w14:textId="77777777" w:rsidR="001A6B13" w:rsidRPr="001A6B13" w:rsidRDefault="001A6B13" w:rsidP="004031B1">
            <w:pPr>
              <w:jc w:val="center"/>
              <w:rPr>
                <w:sz w:val="22"/>
              </w:rPr>
            </w:pPr>
          </w:p>
        </w:tc>
      </w:tr>
      <w:tr w:rsidR="001A6B13" w14:paraId="10520ACB" w14:textId="77777777" w:rsidTr="004031B1">
        <w:trPr>
          <w:trHeight w:val="297"/>
        </w:trPr>
        <w:tc>
          <w:tcPr>
            <w:tcW w:w="1289" w:type="dxa"/>
          </w:tcPr>
          <w:p w14:paraId="7CE5BC18" w14:textId="77777777" w:rsidR="001A6B13" w:rsidRPr="001A6B13" w:rsidRDefault="001A6B13" w:rsidP="004031B1">
            <w:pPr>
              <w:rPr>
                <w:sz w:val="22"/>
              </w:rPr>
            </w:pPr>
            <w:r w:rsidRPr="001A6B13">
              <w:rPr>
                <w:sz w:val="22"/>
              </w:rPr>
              <w:t>B</w:t>
            </w:r>
          </w:p>
        </w:tc>
        <w:tc>
          <w:tcPr>
            <w:tcW w:w="1565" w:type="dxa"/>
            <w:gridSpan w:val="2"/>
          </w:tcPr>
          <w:p w14:paraId="146DDE41" w14:textId="77777777" w:rsidR="001A6B13" w:rsidRPr="001A6B13" w:rsidRDefault="001A6B13" w:rsidP="004031B1">
            <w:pPr>
              <w:jc w:val="center"/>
              <w:rPr>
                <w:sz w:val="22"/>
              </w:rPr>
            </w:pPr>
            <w:r w:rsidRPr="001A6B13">
              <w:rPr>
                <w:sz w:val="22"/>
              </w:rPr>
              <w:t>.15</w:t>
            </w:r>
          </w:p>
        </w:tc>
        <w:tc>
          <w:tcPr>
            <w:tcW w:w="1571" w:type="dxa"/>
          </w:tcPr>
          <w:p w14:paraId="55F42F11" w14:textId="77777777" w:rsidR="001A6B13" w:rsidRPr="001A6B13" w:rsidRDefault="001A6B13" w:rsidP="004031B1">
            <w:pPr>
              <w:jc w:val="center"/>
              <w:rPr>
                <w:sz w:val="22"/>
              </w:rPr>
            </w:pPr>
            <w:r w:rsidRPr="001A6B13">
              <w:rPr>
                <w:sz w:val="22"/>
              </w:rPr>
              <w:t>.88</w:t>
            </w:r>
          </w:p>
        </w:tc>
        <w:tc>
          <w:tcPr>
            <w:tcW w:w="1570" w:type="dxa"/>
          </w:tcPr>
          <w:p w14:paraId="13BE75A5" w14:textId="77777777" w:rsidR="001A6B13" w:rsidRPr="001A6B13" w:rsidRDefault="001A6B13" w:rsidP="004031B1">
            <w:pPr>
              <w:jc w:val="center"/>
              <w:rPr>
                <w:sz w:val="22"/>
              </w:rPr>
            </w:pPr>
            <w:r w:rsidRPr="001A6B13">
              <w:rPr>
                <w:sz w:val="22"/>
              </w:rPr>
              <w:t>.01</w:t>
            </w:r>
          </w:p>
        </w:tc>
        <w:tc>
          <w:tcPr>
            <w:tcW w:w="1570" w:type="dxa"/>
          </w:tcPr>
          <w:p w14:paraId="0CB405F3" w14:textId="77777777" w:rsidR="001A6B13" w:rsidRPr="001A6B13" w:rsidRDefault="001A6B13" w:rsidP="004031B1">
            <w:pPr>
              <w:jc w:val="center"/>
              <w:rPr>
                <w:sz w:val="22"/>
              </w:rPr>
            </w:pPr>
          </w:p>
        </w:tc>
        <w:tc>
          <w:tcPr>
            <w:tcW w:w="1569" w:type="dxa"/>
          </w:tcPr>
          <w:p w14:paraId="7154E7EF" w14:textId="77777777" w:rsidR="001A6B13" w:rsidRPr="001A6B13" w:rsidRDefault="001A6B13" w:rsidP="004031B1">
            <w:pPr>
              <w:jc w:val="center"/>
              <w:rPr>
                <w:sz w:val="22"/>
              </w:rPr>
            </w:pPr>
          </w:p>
        </w:tc>
        <w:tc>
          <w:tcPr>
            <w:tcW w:w="1566" w:type="dxa"/>
          </w:tcPr>
          <w:p w14:paraId="61529F8D" w14:textId="77777777" w:rsidR="001A6B13" w:rsidRPr="001A6B13" w:rsidRDefault="001A6B13" w:rsidP="004031B1">
            <w:pPr>
              <w:jc w:val="center"/>
              <w:rPr>
                <w:sz w:val="22"/>
              </w:rPr>
            </w:pPr>
          </w:p>
        </w:tc>
        <w:tc>
          <w:tcPr>
            <w:tcW w:w="1083" w:type="dxa"/>
          </w:tcPr>
          <w:p w14:paraId="39BFDB6F" w14:textId="77777777" w:rsidR="001A6B13" w:rsidRPr="001A6B13" w:rsidRDefault="001A6B13" w:rsidP="004031B1">
            <w:pPr>
              <w:jc w:val="center"/>
              <w:rPr>
                <w:sz w:val="22"/>
              </w:rPr>
            </w:pPr>
          </w:p>
        </w:tc>
      </w:tr>
      <w:tr w:rsidR="001A6B13" w14:paraId="5DD1B9CE" w14:textId="77777777" w:rsidTr="004031B1">
        <w:trPr>
          <w:trHeight w:val="324"/>
        </w:trPr>
        <w:tc>
          <w:tcPr>
            <w:tcW w:w="1289" w:type="dxa"/>
          </w:tcPr>
          <w:p w14:paraId="3674BC94" w14:textId="77777777" w:rsidR="001A6B13" w:rsidRPr="001A6B13" w:rsidRDefault="001A6B13" w:rsidP="004031B1">
            <w:pPr>
              <w:rPr>
                <w:sz w:val="22"/>
              </w:rPr>
            </w:pPr>
            <w:r w:rsidRPr="001A6B13">
              <w:rPr>
                <w:sz w:val="22"/>
              </w:rPr>
              <w:t>C</w:t>
            </w:r>
          </w:p>
        </w:tc>
        <w:tc>
          <w:tcPr>
            <w:tcW w:w="1565" w:type="dxa"/>
            <w:gridSpan w:val="2"/>
          </w:tcPr>
          <w:p w14:paraId="37734166" w14:textId="77777777" w:rsidR="001A6B13" w:rsidRPr="001A6B13" w:rsidRDefault="001A6B13" w:rsidP="004031B1">
            <w:pPr>
              <w:jc w:val="center"/>
              <w:rPr>
                <w:sz w:val="22"/>
              </w:rPr>
            </w:pPr>
            <w:r w:rsidRPr="001A6B13">
              <w:rPr>
                <w:sz w:val="22"/>
              </w:rPr>
              <w:t>1.39</w:t>
            </w:r>
          </w:p>
        </w:tc>
        <w:tc>
          <w:tcPr>
            <w:tcW w:w="1571" w:type="dxa"/>
          </w:tcPr>
          <w:p w14:paraId="5BA0B268" w14:textId="77777777" w:rsidR="001A6B13" w:rsidRPr="001A6B13" w:rsidRDefault="001A6B13" w:rsidP="004031B1">
            <w:pPr>
              <w:jc w:val="center"/>
              <w:rPr>
                <w:sz w:val="22"/>
              </w:rPr>
            </w:pPr>
            <w:r w:rsidRPr="001A6B13">
              <w:rPr>
                <w:sz w:val="22"/>
              </w:rPr>
              <w:t>.16</w:t>
            </w:r>
          </w:p>
        </w:tc>
        <w:tc>
          <w:tcPr>
            <w:tcW w:w="1570" w:type="dxa"/>
          </w:tcPr>
          <w:p w14:paraId="3EE91D24" w14:textId="77777777" w:rsidR="001A6B13" w:rsidRPr="001A6B13" w:rsidRDefault="001A6B13" w:rsidP="004031B1">
            <w:pPr>
              <w:jc w:val="center"/>
              <w:rPr>
                <w:sz w:val="22"/>
              </w:rPr>
            </w:pPr>
            <w:r w:rsidRPr="001A6B13">
              <w:rPr>
                <w:sz w:val="22"/>
              </w:rPr>
              <w:t>.11</w:t>
            </w:r>
          </w:p>
        </w:tc>
        <w:tc>
          <w:tcPr>
            <w:tcW w:w="1570" w:type="dxa"/>
          </w:tcPr>
          <w:p w14:paraId="100FD45C" w14:textId="77777777" w:rsidR="001A6B13" w:rsidRPr="001A6B13" w:rsidRDefault="001A6B13" w:rsidP="004031B1">
            <w:pPr>
              <w:jc w:val="center"/>
              <w:rPr>
                <w:sz w:val="22"/>
              </w:rPr>
            </w:pPr>
          </w:p>
        </w:tc>
        <w:tc>
          <w:tcPr>
            <w:tcW w:w="1569" w:type="dxa"/>
          </w:tcPr>
          <w:p w14:paraId="4A527E93" w14:textId="77777777" w:rsidR="001A6B13" w:rsidRPr="001A6B13" w:rsidRDefault="001A6B13" w:rsidP="004031B1">
            <w:pPr>
              <w:jc w:val="center"/>
              <w:rPr>
                <w:sz w:val="22"/>
              </w:rPr>
            </w:pPr>
          </w:p>
        </w:tc>
        <w:tc>
          <w:tcPr>
            <w:tcW w:w="1566" w:type="dxa"/>
          </w:tcPr>
          <w:p w14:paraId="59CEAD3C" w14:textId="77777777" w:rsidR="001A6B13" w:rsidRPr="001A6B13" w:rsidRDefault="001A6B13" w:rsidP="004031B1">
            <w:pPr>
              <w:jc w:val="center"/>
              <w:rPr>
                <w:sz w:val="22"/>
              </w:rPr>
            </w:pPr>
          </w:p>
        </w:tc>
        <w:tc>
          <w:tcPr>
            <w:tcW w:w="1083" w:type="dxa"/>
          </w:tcPr>
          <w:p w14:paraId="68D8BCD9" w14:textId="77777777" w:rsidR="001A6B13" w:rsidRPr="001A6B13" w:rsidRDefault="001A6B13" w:rsidP="004031B1">
            <w:pPr>
              <w:jc w:val="center"/>
              <w:rPr>
                <w:sz w:val="22"/>
              </w:rPr>
            </w:pPr>
          </w:p>
        </w:tc>
      </w:tr>
      <w:tr w:rsidR="001A6B13" w14:paraId="4F90136E" w14:textId="77777777" w:rsidTr="004031B1">
        <w:trPr>
          <w:trHeight w:val="297"/>
        </w:trPr>
        <w:tc>
          <w:tcPr>
            <w:tcW w:w="1289" w:type="dxa"/>
          </w:tcPr>
          <w:p w14:paraId="51D20008" w14:textId="77777777" w:rsidR="001A6B13" w:rsidRPr="001A6B13" w:rsidRDefault="001A6B13" w:rsidP="004031B1">
            <w:pPr>
              <w:rPr>
                <w:sz w:val="22"/>
              </w:rPr>
            </w:pPr>
            <w:r w:rsidRPr="001A6B13">
              <w:rPr>
                <w:sz w:val="22"/>
              </w:rPr>
              <w:t>D</w:t>
            </w:r>
          </w:p>
        </w:tc>
        <w:tc>
          <w:tcPr>
            <w:tcW w:w="1565" w:type="dxa"/>
            <w:gridSpan w:val="2"/>
          </w:tcPr>
          <w:p w14:paraId="005817D7" w14:textId="77777777" w:rsidR="001A6B13" w:rsidRPr="001A6B13" w:rsidRDefault="001A6B13" w:rsidP="004031B1">
            <w:pPr>
              <w:jc w:val="center"/>
              <w:rPr>
                <w:sz w:val="22"/>
              </w:rPr>
            </w:pPr>
            <w:r w:rsidRPr="001A6B13">
              <w:rPr>
                <w:sz w:val="22"/>
              </w:rPr>
              <w:t>-.48</w:t>
            </w:r>
          </w:p>
        </w:tc>
        <w:tc>
          <w:tcPr>
            <w:tcW w:w="1571" w:type="dxa"/>
          </w:tcPr>
          <w:p w14:paraId="4E9739EB" w14:textId="77777777" w:rsidR="001A6B13" w:rsidRPr="001A6B13" w:rsidRDefault="001A6B13" w:rsidP="004031B1">
            <w:pPr>
              <w:jc w:val="center"/>
              <w:rPr>
                <w:sz w:val="22"/>
              </w:rPr>
            </w:pPr>
            <w:r w:rsidRPr="001A6B13">
              <w:rPr>
                <w:sz w:val="22"/>
              </w:rPr>
              <w:t>.63</w:t>
            </w:r>
          </w:p>
        </w:tc>
        <w:tc>
          <w:tcPr>
            <w:tcW w:w="1570" w:type="dxa"/>
          </w:tcPr>
          <w:p w14:paraId="1A95C9A9" w14:textId="77777777" w:rsidR="001A6B13" w:rsidRPr="001A6B13" w:rsidRDefault="001A6B13" w:rsidP="004031B1">
            <w:pPr>
              <w:jc w:val="center"/>
              <w:rPr>
                <w:sz w:val="22"/>
              </w:rPr>
            </w:pPr>
            <w:r w:rsidRPr="001A6B13">
              <w:rPr>
                <w:sz w:val="22"/>
              </w:rPr>
              <w:t>-.04</w:t>
            </w:r>
          </w:p>
        </w:tc>
        <w:tc>
          <w:tcPr>
            <w:tcW w:w="1570" w:type="dxa"/>
          </w:tcPr>
          <w:p w14:paraId="7F661FB9" w14:textId="77777777" w:rsidR="001A6B13" w:rsidRPr="001A6B13" w:rsidRDefault="001A6B13" w:rsidP="004031B1">
            <w:pPr>
              <w:jc w:val="center"/>
              <w:rPr>
                <w:sz w:val="22"/>
              </w:rPr>
            </w:pPr>
          </w:p>
        </w:tc>
        <w:tc>
          <w:tcPr>
            <w:tcW w:w="1569" w:type="dxa"/>
          </w:tcPr>
          <w:p w14:paraId="0BDBF96A" w14:textId="77777777" w:rsidR="001A6B13" w:rsidRPr="001A6B13" w:rsidRDefault="001A6B13" w:rsidP="004031B1">
            <w:pPr>
              <w:jc w:val="center"/>
              <w:rPr>
                <w:sz w:val="22"/>
              </w:rPr>
            </w:pPr>
          </w:p>
        </w:tc>
        <w:tc>
          <w:tcPr>
            <w:tcW w:w="1566" w:type="dxa"/>
          </w:tcPr>
          <w:p w14:paraId="10FC1F11" w14:textId="77777777" w:rsidR="001A6B13" w:rsidRPr="001A6B13" w:rsidRDefault="001A6B13" w:rsidP="004031B1">
            <w:pPr>
              <w:jc w:val="center"/>
              <w:rPr>
                <w:sz w:val="22"/>
              </w:rPr>
            </w:pPr>
          </w:p>
        </w:tc>
        <w:tc>
          <w:tcPr>
            <w:tcW w:w="1083" w:type="dxa"/>
          </w:tcPr>
          <w:p w14:paraId="3340948F" w14:textId="77777777" w:rsidR="001A6B13" w:rsidRPr="001A6B13" w:rsidRDefault="001A6B13" w:rsidP="004031B1">
            <w:pPr>
              <w:jc w:val="center"/>
              <w:rPr>
                <w:sz w:val="22"/>
              </w:rPr>
            </w:pPr>
          </w:p>
        </w:tc>
      </w:tr>
      <w:tr w:rsidR="001A6B13" w14:paraId="23691044" w14:textId="77777777" w:rsidTr="004031B1">
        <w:trPr>
          <w:trHeight w:val="297"/>
        </w:trPr>
        <w:tc>
          <w:tcPr>
            <w:tcW w:w="1289" w:type="dxa"/>
          </w:tcPr>
          <w:p w14:paraId="654648DD" w14:textId="77777777" w:rsidR="001A6B13" w:rsidRPr="001A6B13" w:rsidRDefault="001A6B13" w:rsidP="004031B1">
            <w:pPr>
              <w:rPr>
                <w:sz w:val="22"/>
              </w:rPr>
            </w:pPr>
            <w:r w:rsidRPr="001A6B13">
              <w:rPr>
                <w:sz w:val="22"/>
              </w:rPr>
              <w:t>E</w:t>
            </w:r>
          </w:p>
        </w:tc>
        <w:tc>
          <w:tcPr>
            <w:tcW w:w="1565" w:type="dxa"/>
            <w:gridSpan w:val="2"/>
          </w:tcPr>
          <w:p w14:paraId="54662152" w14:textId="77777777" w:rsidR="001A6B13" w:rsidRPr="001A6B13" w:rsidRDefault="001A6B13" w:rsidP="004031B1">
            <w:pPr>
              <w:jc w:val="center"/>
              <w:rPr>
                <w:sz w:val="22"/>
              </w:rPr>
            </w:pPr>
            <w:r w:rsidRPr="001A6B13">
              <w:rPr>
                <w:sz w:val="22"/>
              </w:rPr>
              <w:t>3.72</w:t>
            </w:r>
          </w:p>
        </w:tc>
        <w:tc>
          <w:tcPr>
            <w:tcW w:w="1571" w:type="dxa"/>
          </w:tcPr>
          <w:p w14:paraId="6D193B3A" w14:textId="77777777" w:rsidR="001A6B13" w:rsidRPr="001A6B13" w:rsidRDefault="001A6B13" w:rsidP="004031B1">
            <w:pPr>
              <w:jc w:val="center"/>
              <w:rPr>
                <w:sz w:val="22"/>
              </w:rPr>
            </w:pPr>
            <w:r w:rsidRPr="001A6B13">
              <w:rPr>
                <w:sz w:val="22"/>
              </w:rPr>
              <w:t>.00</w:t>
            </w:r>
          </w:p>
        </w:tc>
        <w:tc>
          <w:tcPr>
            <w:tcW w:w="1570" w:type="dxa"/>
          </w:tcPr>
          <w:p w14:paraId="7C02043F" w14:textId="77777777" w:rsidR="001A6B13" w:rsidRPr="001A6B13" w:rsidRDefault="001A6B13" w:rsidP="004031B1">
            <w:pPr>
              <w:jc w:val="center"/>
              <w:rPr>
                <w:sz w:val="22"/>
              </w:rPr>
            </w:pPr>
            <w:r w:rsidRPr="001A6B13">
              <w:rPr>
                <w:sz w:val="22"/>
              </w:rPr>
              <w:t>.23</w:t>
            </w:r>
          </w:p>
        </w:tc>
        <w:tc>
          <w:tcPr>
            <w:tcW w:w="1570" w:type="dxa"/>
          </w:tcPr>
          <w:p w14:paraId="7469DF8B" w14:textId="77777777" w:rsidR="001A6B13" w:rsidRPr="001A6B13" w:rsidRDefault="001A6B13" w:rsidP="004031B1">
            <w:pPr>
              <w:jc w:val="center"/>
              <w:rPr>
                <w:sz w:val="22"/>
              </w:rPr>
            </w:pPr>
          </w:p>
        </w:tc>
        <w:tc>
          <w:tcPr>
            <w:tcW w:w="1569" w:type="dxa"/>
          </w:tcPr>
          <w:p w14:paraId="1CB1BEAD" w14:textId="77777777" w:rsidR="001A6B13" w:rsidRPr="001A6B13" w:rsidRDefault="001A6B13" w:rsidP="004031B1">
            <w:pPr>
              <w:jc w:val="center"/>
              <w:rPr>
                <w:sz w:val="22"/>
              </w:rPr>
            </w:pPr>
          </w:p>
        </w:tc>
        <w:tc>
          <w:tcPr>
            <w:tcW w:w="1566" w:type="dxa"/>
          </w:tcPr>
          <w:p w14:paraId="69ECAAF7" w14:textId="77777777" w:rsidR="001A6B13" w:rsidRPr="001A6B13" w:rsidRDefault="001A6B13" w:rsidP="004031B1">
            <w:pPr>
              <w:jc w:val="center"/>
              <w:rPr>
                <w:sz w:val="22"/>
              </w:rPr>
            </w:pPr>
          </w:p>
        </w:tc>
        <w:tc>
          <w:tcPr>
            <w:tcW w:w="1083" w:type="dxa"/>
          </w:tcPr>
          <w:p w14:paraId="3767C7CF" w14:textId="77777777" w:rsidR="001A6B13" w:rsidRPr="001A6B13" w:rsidRDefault="001A6B13" w:rsidP="004031B1">
            <w:pPr>
              <w:jc w:val="center"/>
              <w:rPr>
                <w:sz w:val="22"/>
              </w:rPr>
            </w:pPr>
          </w:p>
        </w:tc>
      </w:tr>
      <w:tr w:rsidR="001A6B13" w14:paraId="4A010818" w14:textId="77777777" w:rsidTr="004031B1">
        <w:trPr>
          <w:trHeight w:val="297"/>
        </w:trPr>
        <w:tc>
          <w:tcPr>
            <w:tcW w:w="1289" w:type="dxa"/>
          </w:tcPr>
          <w:p w14:paraId="10A1BFCC" w14:textId="77777777" w:rsidR="001A6B13" w:rsidRPr="001A6B13" w:rsidRDefault="001A6B13" w:rsidP="004031B1">
            <w:pPr>
              <w:rPr>
                <w:sz w:val="22"/>
              </w:rPr>
            </w:pPr>
            <w:r w:rsidRPr="001A6B13">
              <w:rPr>
                <w:sz w:val="22"/>
              </w:rPr>
              <w:t>F</w:t>
            </w:r>
          </w:p>
        </w:tc>
        <w:tc>
          <w:tcPr>
            <w:tcW w:w="1565" w:type="dxa"/>
            <w:gridSpan w:val="2"/>
          </w:tcPr>
          <w:p w14:paraId="2847A657" w14:textId="77777777" w:rsidR="001A6B13" w:rsidRPr="001A6B13" w:rsidRDefault="001A6B13" w:rsidP="004031B1">
            <w:pPr>
              <w:jc w:val="center"/>
              <w:rPr>
                <w:sz w:val="22"/>
              </w:rPr>
            </w:pPr>
            <w:r w:rsidRPr="001A6B13">
              <w:rPr>
                <w:sz w:val="22"/>
              </w:rPr>
              <w:t>4.38</w:t>
            </w:r>
          </w:p>
        </w:tc>
        <w:tc>
          <w:tcPr>
            <w:tcW w:w="1571" w:type="dxa"/>
          </w:tcPr>
          <w:p w14:paraId="5FC5180B" w14:textId="77777777" w:rsidR="001A6B13" w:rsidRPr="001A6B13" w:rsidRDefault="001A6B13" w:rsidP="004031B1">
            <w:pPr>
              <w:jc w:val="center"/>
              <w:rPr>
                <w:sz w:val="22"/>
              </w:rPr>
            </w:pPr>
            <w:r w:rsidRPr="001A6B13">
              <w:rPr>
                <w:sz w:val="22"/>
              </w:rPr>
              <w:t>.00</w:t>
            </w:r>
          </w:p>
        </w:tc>
        <w:tc>
          <w:tcPr>
            <w:tcW w:w="1570" w:type="dxa"/>
          </w:tcPr>
          <w:p w14:paraId="27383FEE" w14:textId="77777777" w:rsidR="001A6B13" w:rsidRPr="001A6B13" w:rsidRDefault="001A6B13" w:rsidP="004031B1">
            <w:pPr>
              <w:jc w:val="center"/>
              <w:rPr>
                <w:sz w:val="22"/>
              </w:rPr>
            </w:pPr>
            <w:r w:rsidRPr="001A6B13">
              <w:rPr>
                <w:sz w:val="22"/>
              </w:rPr>
              <w:t>.38</w:t>
            </w:r>
          </w:p>
        </w:tc>
        <w:tc>
          <w:tcPr>
            <w:tcW w:w="1570" w:type="dxa"/>
          </w:tcPr>
          <w:p w14:paraId="33F95073" w14:textId="77777777" w:rsidR="001A6B13" w:rsidRPr="001A6B13" w:rsidRDefault="001A6B13" w:rsidP="004031B1">
            <w:pPr>
              <w:jc w:val="center"/>
              <w:rPr>
                <w:sz w:val="22"/>
              </w:rPr>
            </w:pPr>
          </w:p>
        </w:tc>
        <w:tc>
          <w:tcPr>
            <w:tcW w:w="1569" w:type="dxa"/>
          </w:tcPr>
          <w:p w14:paraId="7E900E16" w14:textId="77777777" w:rsidR="001A6B13" w:rsidRPr="001A6B13" w:rsidRDefault="001A6B13" w:rsidP="004031B1">
            <w:pPr>
              <w:jc w:val="center"/>
              <w:rPr>
                <w:sz w:val="22"/>
              </w:rPr>
            </w:pPr>
          </w:p>
        </w:tc>
        <w:tc>
          <w:tcPr>
            <w:tcW w:w="1566" w:type="dxa"/>
          </w:tcPr>
          <w:p w14:paraId="777958AD" w14:textId="77777777" w:rsidR="001A6B13" w:rsidRPr="001A6B13" w:rsidRDefault="001A6B13" w:rsidP="004031B1">
            <w:pPr>
              <w:jc w:val="center"/>
              <w:rPr>
                <w:sz w:val="22"/>
              </w:rPr>
            </w:pPr>
          </w:p>
        </w:tc>
        <w:tc>
          <w:tcPr>
            <w:tcW w:w="1083" w:type="dxa"/>
          </w:tcPr>
          <w:p w14:paraId="054BDA44" w14:textId="77777777" w:rsidR="001A6B13" w:rsidRPr="001A6B13" w:rsidRDefault="001A6B13" w:rsidP="004031B1">
            <w:pPr>
              <w:jc w:val="center"/>
              <w:rPr>
                <w:sz w:val="22"/>
              </w:rPr>
            </w:pPr>
          </w:p>
        </w:tc>
      </w:tr>
      <w:tr w:rsidR="001A6B13" w14:paraId="74E14FC2" w14:textId="77777777" w:rsidTr="004031B1">
        <w:tc>
          <w:tcPr>
            <w:tcW w:w="1289" w:type="dxa"/>
            <w:tcBorders>
              <w:bottom w:val="nil"/>
            </w:tcBorders>
          </w:tcPr>
          <w:p w14:paraId="24A04CB3" w14:textId="77777777" w:rsidR="001A6B13" w:rsidRPr="001A6B13" w:rsidRDefault="001A6B13" w:rsidP="004031B1">
            <w:pPr>
              <w:rPr>
                <w:sz w:val="22"/>
              </w:rPr>
            </w:pPr>
            <w:r w:rsidRPr="001A6B13">
              <w:rPr>
                <w:sz w:val="22"/>
              </w:rPr>
              <w:t>Gender</w:t>
            </w:r>
          </w:p>
        </w:tc>
        <w:tc>
          <w:tcPr>
            <w:tcW w:w="1565" w:type="dxa"/>
            <w:gridSpan w:val="2"/>
            <w:tcBorders>
              <w:bottom w:val="nil"/>
            </w:tcBorders>
          </w:tcPr>
          <w:p w14:paraId="34AB298C" w14:textId="77777777" w:rsidR="001A6B13" w:rsidRPr="001A6B13" w:rsidRDefault="001A6B13" w:rsidP="004031B1">
            <w:pPr>
              <w:jc w:val="center"/>
              <w:rPr>
                <w:sz w:val="22"/>
              </w:rPr>
            </w:pPr>
            <w:r w:rsidRPr="001A6B13">
              <w:rPr>
                <w:sz w:val="22"/>
              </w:rPr>
              <w:t>1.32</w:t>
            </w:r>
          </w:p>
        </w:tc>
        <w:tc>
          <w:tcPr>
            <w:tcW w:w="1571" w:type="dxa"/>
            <w:tcBorders>
              <w:bottom w:val="nil"/>
            </w:tcBorders>
          </w:tcPr>
          <w:p w14:paraId="2565B461" w14:textId="77777777" w:rsidR="001A6B13" w:rsidRPr="001A6B13" w:rsidRDefault="001A6B13" w:rsidP="004031B1">
            <w:pPr>
              <w:jc w:val="center"/>
              <w:rPr>
                <w:sz w:val="22"/>
              </w:rPr>
            </w:pPr>
            <w:r w:rsidRPr="001A6B13">
              <w:rPr>
                <w:sz w:val="22"/>
              </w:rPr>
              <w:t>.18</w:t>
            </w:r>
          </w:p>
        </w:tc>
        <w:tc>
          <w:tcPr>
            <w:tcW w:w="1570" w:type="dxa"/>
            <w:tcBorders>
              <w:bottom w:val="nil"/>
            </w:tcBorders>
          </w:tcPr>
          <w:p w14:paraId="49C5C2E2" w14:textId="77777777" w:rsidR="001A6B13" w:rsidRPr="001A6B13" w:rsidRDefault="001A6B13" w:rsidP="004031B1">
            <w:pPr>
              <w:jc w:val="center"/>
              <w:rPr>
                <w:sz w:val="22"/>
              </w:rPr>
            </w:pPr>
            <w:r w:rsidRPr="001A6B13">
              <w:rPr>
                <w:sz w:val="22"/>
              </w:rPr>
              <w:t>.04</w:t>
            </w:r>
          </w:p>
        </w:tc>
        <w:tc>
          <w:tcPr>
            <w:tcW w:w="1570" w:type="dxa"/>
            <w:tcBorders>
              <w:bottom w:val="nil"/>
            </w:tcBorders>
          </w:tcPr>
          <w:p w14:paraId="42D2232E" w14:textId="77777777" w:rsidR="001A6B13" w:rsidRPr="001A6B13" w:rsidRDefault="001A6B13" w:rsidP="004031B1">
            <w:pPr>
              <w:jc w:val="center"/>
              <w:rPr>
                <w:sz w:val="22"/>
              </w:rPr>
            </w:pPr>
          </w:p>
        </w:tc>
        <w:tc>
          <w:tcPr>
            <w:tcW w:w="1569" w:type="dxa"/>
            <w:tcBorders>
              <w:bottom w:val="nil"/>
            </w:tcBorders>
          </w:tcPr>
          <w:p w14:paraId="129C75B4" w14:textId="77777777" w:rsidR="001A6B13" w:rsidRPr="001A6B13" w:rsidRDefault="001A6B13" w:rsidP="004031B1">
            <w:pPr>
              <w:jc w:val="center"/>
              <w:rPr>
                <w:sz w:val="22"/>
              </w:rPr>
            </w:pPr>
          </w:p>
        </w:tc>
        <w:tc>
          <w:tcPr>
            <w:tcW w:w="1566" w:type="dxa"/>
            <w:tcBorders>
              <w:bottom w:val="nil"/>
            </w:tcBorders>
          </w:tcPr>
          <w:p w14:paraId="175C33A3" w14:textId="77777777" w:rsidR="001A6B13" w:rsidRPr="001A6B13" w:rsidRDefault="001A6B13" w:rsidP="004031B1">
            <w:pPr>
              <w:jc w:val="center"/>
              <w:rPr>
                <w:sz w:val="22"/>
              </w:rPr>
            </w:pPr>
          </w:p>
        </w:tc>
        <w:tc>
          <w:tcPr>
            <w:tcW w:w="1083" w:type="dxa"/>
            <w:tcBorders>
              <w:bottom w:val="nil"/>
            </w:tcBorders>
          </w:tcPr>
          <w:p w14:paraId="4735C55D" w14:textId="77777777" w:rsidR="001A6B13" w:rsidRPr="001A6B13" w:rsidRDefault="001A6B13" w:rsidP="004031B1">
            <w:pPr>
              <w:jc w:val="center"/>
              <w:rPr>
                <w:sz w:val="22"/>
              </w:rPr>
            </w:pPr>
          </w:p>
        </w:tc>
      </w:tr>
      <w:tr w:rsidR="001A6B13" w14:paraId="5C288F3F" w14:textId="77777777" w:rsidTr="004031B1">
        <w:tc>
          <w:tcPr>
            <w:tcW w:w="1289" w:type="dxa"/>
            <w:tcBorders>
              <w:top w:val="nil"/>
              <w:bottom w:val="single" w:sz="4" w:space="0" w:color="auto"/>
            </w:tcBorders>
          </w:tcPr>
          <w:p w14:paraId="02BDB08E" w14:textId="77777777" w:rsidR="001A6B13" w:rsidRPr="001A6B13" w:rsidRDefault="001A6B13" w:rsidP="004031B1">
            <w:pPr>
              <w:rPr>
                <w:sz w:val="22"/>
              </w:rPr>
            </w:pPr>
            <w:r w:rsidRPr="001A6B13">
              <w:rPr>
                <w:sz w:val="22"/>
              </w:rPr>
              <w:t>Race</w:t>
            </w:r>
          </w:p>
        </w:tc>
        <w:tc>
          <w:tcPr>
            <w:tcW w:w="1565" w:type="dxa"/>
            <w:gridSpan w:val="2"/>
            <w:tcBorders>
              <w:top w:val="nil"/>
              <w:bottom w:val="single" w:sz="4" w:space="0" w:color="auto"/>
            </w:tcBorders>
          </w:tcPr>
          <w:p w14:paraId="422ADA6E" w14:textId="77777777" w:rsidR="001A6B13" w:rsidRPr="001A6B13" w:rsidRDefault="001A6B13" w:rsidP="004031B1">
            <w:pPr>
              <w:jc w:val="center"/>
              <w:rPr>
                <w:sz w:val="22"/>
              </w:rPr>
            </w:pPr>
            <w:r w:rsidRPr="001A6B13">
              <w:rPr>
                <w:sz w:val="22"/>
              </w:rPr>
              <w:t>-.96</w:t>
            </w:r>
          </w:p>
        </w:tc>
        <w:tc>
          <w:tcPr>
            <w:tcW w:w="1571" w:type="dxa"/>
            <w:tcBorders>
              <w:top w:val="nil"/>
              <w:bottom w:val="single" w:sz="4" w:space="0" w:color="auto"/>
            </w:tcBorders>
          </w:tcPr>
          <w:p w14:paraId="010A7334" w14:textId="77777777" w:rsidR="001A6B13" w:rsidRPr="001A6B13" w:rsidRDefault="001A6B13" w:rsidP="004031B1">
            <w:pPr>
              <w:jc w:val="center"/>
              <w:rPr>
                <w:sz w:val="22"/>
              </w:rPr>
            </w:pPr>
            <w:r w:rsidRPr="001A6B13">
              <w:rPr>
                <w:sz w:val="22"/>
              </w:rPr>
              <w:t>.33</w:t>
            </w:r>
          </w:p>
        </w:tc>
        <w:tc>
          <w:tcPr>
            <w:tcW w:w="1570" w:type="dxa"/>
            <w:tcBorders>
              <w:top w:val="nil"/>
              <w:bottom w:val="single" w:sz="4" w:space="0" w:color="auto"/>
            </w:tcBorders>
          </w:tcPr>
          <w:p w14:paraId="08F22FB7" w14:textId="77777777" w:rsidR="001A6B13" w:rsidRPr="001A6B13" w:rsidRDefault="001A6B13" w:rsidP="004031B1">
            <w:pPr>
              <w:jc w:val="center"/>
              <w:rPr>
                <w:sz w:val="22"/>
              </w:rPr>
            </w:pPr>
            <w:r w:rsidRPr="001A6B13">
              <w:rPr>
                <w:sz w:val="22"/>
              </w:rPr>
              <w:t>-.03</w:t>
            </w:r>
          </w:p>
        </w:tc>
        <w:tc>
          <w:tcPr>
            <w:tcW w:w="1570" w:type="dxa"/>
            <w:tcBorders>
              <w:top w:val="nil"/>
              <w:bottom w:val="single" w:sz="4" w:space="0" w:color="auto"/>
            </w:tcBorders>
          </w:tcPr>
          <w:p w14:paraId="4E1D3E32" w14:textId="77777777" w:rsidR="001A6B13" w:rsidRPr="001A6B13" w:rsidRDefault="001A6B13" w:rsidP="004031B1">
            <w:pPr>
              <w:jc w:val="center"/>
              <w:rPr>
                <w:sz w:val="22"/>
              </w:rPr>
            </w:pPr>
          </w:p>
        </w:tc>
        <w:tc>
          <w:tcPr>
            <w:tcW w:w="1569" w:type="dxa"/>
            <w:tcBorders>
              <w:top w:val="nil"/>
              <w:bottom w:val="single" w:sz="4" w:space="0" w:color="auto"/>
            </w:tcBorders>
          </w:tcPr>
          <w:p w14:paraId="52E7EAC7" w14:textId="77777777" w:rsidR="001A6B13" w:rsidRPr="001A6B13" w:rsidRDefault="001A6B13" w:rsidP="004031B1">
            <w:pPr>
              <w:jc w:val="center"/>
              <w:rPr>
                <w:sz w:val="22"/>
              </w:rPr>
            </w:pPr>
          </w:p>
        </w:tc>
        <w:tc>
          <w:tcPr>
            <w:tcW w:w="1566" w:type="dxa"/>
            <w:tcBorders>
              <w:top w:val="nil"/>
              <w:bottom w:val="single" w:sz="4" w:space="0" w:color="auto"/>
            </w:tcBorders>
          </w:tcPr>
          <w:p w14:paraId="2626B7F3" w14:textId="77777777" w:rsidR="001A6B13" w:rsidRPr="001A6B13" w:rsidRDefault="001A6B13" w:rsidP="004031B1">
            <w:pPr>
              <w:jc w:val="center"/>
              <w:rPr>
                <w:sz w:val="22"/>
              </w:rPr>
            </w:pPr>
          </w:p>
        </w:tc>
        <w:tc>
          <w:tcPr>
            <w:tcW w:w="1083" w:type="dxa"/>
            <w:tcBorders>
              <w:top w:val="nil"/>
              <w:bottom w:val="single" w:sz="4" w:space="0" w:color="auto"/>
            </w:tcBorders>
          </w:tcPr>
          <w:p w14:paraId="366BAF15" w14:textId="77777777" w:rsidR="001A6B13" w:rsidRPr="001A6B13" w:rsidRDefault="001A6B13" w:rsidP="004031B1">
            <w:pPr>
              <w:jc w:val="center"/>
              <w:rPr>
                <w:sz w:val="22"/>
              </w:rPr>
            </w:pPr>
          </w:p>
        </w:tc>
      </w:tr>
    </w:tbl>
    <w:p w14:paraId="6C165BD9" w14:textId="77777777" w:rsidR="001A6B13" w:rsidRDefault="001A6B13" w:rsidP="001A6B13">
      <w:pPr>
        <w:spacing w:line="480" w:lineRule="auto"/>
        <w:rPr>
          <w:rFonts w:eastAsia="Times New Roman"/>
          <w:color w:val="222222"/>
          <w:shd w:val="clear" w:color="auto" w:fill="FFFFFF"/>
        </w:rPr>
      </w:pPr>
    </w:p>
    <w:p w14:paraId="792BD56F" w14:textId="7247B061" w:rsidR="00C05D5A" w:rsidRDefault="0041596C" w:rsidP="0041596C">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Hypothesis 3 postulated </w:t>
      </w:r>
      <w:r>
        <w:rPr>
          <w:rFonts w:eastAsia="Times New Roman"/>
        </w:rPr>
        <w:t>that those fans who experience d</w:t>
      </w:r>
      <w:r w:rsidR="0088618E">
        <w:rPr>
          <w:rFonts w:eastAsia="Times New Roman"/>
        </w:rPr>
        <w:t xml:space="preserve">eeper FPR are more engaging in </w:t>
      </w:r>
      <w:r>
        <w:rPr>
          <w:rFonts w:eastAsia="Times New Roman"/>
        </w:rPr>
        <w:t xml:space="preserve">positive megaphoning actions about the celebrity. All of the tests addressing this hypothesis yielded the same results, the stronger the </w:t>
      </w:r>
      <w:proofErr w:type="spellStart"/>
      <w:r w:rsidR="00AD0893">
        <w:rPr>
          <w:rFonts w:eastAsia="Times New Roman"/>
        </w:rPr>
        <w:t>fanship</w:t>
      </w:r>
      <w:proofErr w:type="spellEnd"/>
      <w:r w:rsidR="00AD0893">
        <w:rPr>
          <w:rFonts w:eastAsia="Times New Roman"/>
        </w:rPr>
        <w:t xml:space="preserve"> as </w:t>
      </w:r>
      <w:proofErr w:type="spellStart"/>
      <w:r w:rsidR="00AD0893">
        <w:rPr>
          <w:rFonts w:eastAsia="Times New Roman"/>
        </w:rPr>
        <w:t>parasocial</w:t>
      </w:r>
      <w:proofErr w:type="spellEnd"/>
      <w:r w:rsidR="00AD0893">
        <w:rPr>
          <w:rFonts w:eastAsia="Times New Roman"/>
        </w:rPr>
        <w:t xml:space="preserve"> relationship</w:t>
      </w:r>
      <w:r>
        <w:rPr>
          <w:rFonts w:eastAsia="Times New Roman"/>
        </w:rPr>
        <w:t xml:space="preserve"> </w:t>
      </w:r>
      <w:proofErr w:type="gramStart"/>
      <w:r>
        <w:rPr>
          <w:rFonts w:eastAsia="Times New Roman"/>
        </w:rPr>
        <w:t>a fan experiences</w:t>
      </w:r>
      <w:proofErr w:type="gramEnd"/>
      <w:r>
        <w:rPr>
          <w:rFonts w:eastAsia="Times New Roman"/>
        </w:rPr>
        <w:t>,</w:t>
      </w:r>
      <w:r w:rsidR="001A6B13">
        <w:rPr>
          <w:rFonts w:eastAsia="Times New Roman"/>
        </w:rPr>
        <w:t xml:space="preserve"> or </w:t>
      </w:r>
      <w:r w:rsidR="00AD0893">
        <w:rPr>
          <w:rFonts w:eastAsia="Times New Roman"/>
        </w:rPr>
        <w:t>in other words</w:t>
      </w:r>
      <w:r w:rsidR="001A6B13">
        <w:rPr>
          <w:rFonts w:eastAsia="Times New Roman"/>
        </w:rPr>
        <w:t>, the more dimensions of FPR fans perceive in the relationships with celebrities,</w:t>
      </w:r>
      <w:r>
        <w:rPr>
          <w:rFonts w:eastAsia="Times New Roman"/>
        </w:rPr>
        <w:t xml:space="preserve"> the more they engage in positive megap</w:t>
      </w:r>
      <w:r w:rsidR="00E00510">
        <w:rPr>
          <w:rFonts w:eastAsia="Times New Roman"/>
        </w:rPr>
        <w:t>honing. Thus, hypothesis 3 was supporte</w:t>
      </w:r>
      <w:r>
        <w:rPr>
          <w:rFonts w:eastAsia="Times New Roman"/>
        </w:rPr>
        <w:t>d.</w:t>
      </w:r>
    </w:p>
    <w:p w14:paraId="64CFEDD0" w14:textId="349E1207" w:rsidR="0005734B" w:rsidRDefault="00F40D56" w:rsidP="00CD2D74">
      <w:pPr>
        <w:spacing w:line="480" w:lineRule="auto"/>
        <w:rPr>
          <w:rFonts w:eastAsia="Times New Roman"/>
          <w:color w:val="222222"/>
          <w:shd w:val="clear" w:color="auto" w:fill="FFFFFF"/>
        </w:rPr>
      </w:pPr>
      <w:r>
        <w:rPr>
          <w:rFonts w:eastAsia="Times New Roman"/>
        </w:rPr>
        <w:lastRenderedPageBreak/>
        <w:tab/>
        <w:t xml:space="preserve">Another regression analysis of the dimensions of FPR was run to predict advocative behaviors. There was a significant regression equation </w:t>
      </w:r>
      <w:r w:rsidRPr="00F31CA6">
        <w:rPr>
          <w:i/>
          <w:iCs/>
        </w:rPr>
        <w:t>F</w:t>
      </w:r>
      <w:r w:rsidR="0005734B">
        <w:rPr>
          <w:i/>
          <w:iCs/>
        </w:rPr>
        <w:t xml:space="preserve"> </w:t>
      </w:r>
      <w:r w:rsidR="0005734B">
        <w:t>(8,272</w:t>
      </w:r>
      <w:r>
        <w:t xml:space="preserve">) = </w:t>
      </w:r>
      <w:r w:rsidR="0005734B">
        <w:t>49.40</w:t>
      </w:r>
      <w:r>
        <w:t xml:space="preserve">, </w:t>
      </w:r>
      <w:r w:rsidRPr="00F31CA6">
        <w:rPr>
          <w:i/>
          <w:iCs/>
        </w:rPr>
        <w:t>p</w:t>
      </w:r>
      <w:r>
        <w:t xml:space="preserve"> &lt; .001), which accounted for </w:t>
      </w:r>
      <w:r w:rsidR="0005734B">
        <w:t>59</w:t>
      </w:r>
      <w:r>
        <w:t>% o</w:t>
      </w:r>
      <w:r w:rsidR="00834AFD">
        <w:t xml:space="preserve">f </w:t>
      </w:r>
      <w:r w:rsidR="0070564C">
        <w:t>the variation in advocative behaviors</w:t>
      </w:r>
      <w:r w:rsidR="0005734B">
        <w:t xml:space="preserve"> in the pilot study</w:t>
      </w:r>
      <w:r w:rsidR="0070564C">
        <w:t>.</w:t>
      </w:r>
      <w:r w:rsidR="00A63F04">
        <w:t xml:space="preserve"> </w:t>
      </w:r>
      <w:r w:rsidR="0005734B">
        <w:t>Attending</w:t>
      </w:r>
      <w:r w:rsidR="00A63F04">
        <w:t xml:space="preserve"> (</w:t>
      </w:r>
      <w:r w:rsidR="00A63F04" w:rsidRPr="000270D9">
        <w:rPr>
          <w:rFonts w:eastAsia="Times New Roman"/>
          <w:color w:val="222222"/>
          <w:shd w:val="clear" w:color="auto" w:fill="FFFFFF"/>
        </w:rPr>
        <w:t>β=</w:t>
      </w:r>
      <w:r w:rsidR="0005734B">
        <w:rPr>
          <w:rFonts w:eastAsia="Times New Roman"/>
          <w:color w:val="222222"/>
          <w:shd w:val="clear" w:color="auto" w:fill="FFFFFF"/>
        </w:rPr>
        <w:t xml:space="preserve"> .15</w:t>
      </w:r>
      <w:r w:rsidR="00A63F04">
        <w:rPr>
          <w:rFonts w:eastAsia="Times New Roman"/>
          <w:color w:val="222222"/>
          <w:shd w:val="clear" w:color="auto" w:fill="FFFFFF"/>
        </w:rPr>
        <w:t xml:space="preserve">, </w:t>
      </w:r>
      <w:r w:rsidR="00A63F04" w:rsidRPr="00D202FB">
        <w:rPr>
          <w:rFonts w:eastAsia="Times New Roman"/>
          <w:i/>
          <w:iCs/>
          <w:color w:val="222222"/>
          <w:shd w:val="clear" w:color="auto" w:fill="FFFFFF"/>
        </w:rPr>
        <w:t xml:space="preserve">p </w:t>
      </w:r>
      <w:r w:rsidR="0005734B">
        <w:rPr>
          <w:rFonts w:eastAsia="Times New Roman"/>
          <w:color w:val="222222"/>
          <w:shd w:val="clear" w:color="auto" w:fill="FFFFFF"/>
        </w:rPr>
        <w:t>&lt; .05</w:t>
      </w:r>
      <w:r w:rsidR="00A63F04">
        <w:rPr>
          <w:rFonts w:eastAsia="Times New Roman"/>
          <w:color w:val="222222"/>
          <w:shd w:val="clear" w:color="auto" w:fill="FFFFFF"/>
        </w:rPr>
        <w:t xml:space="preserve">), expectation </w:t>
      </w:r>
      <w:r w:rsidR="00A63F04">
        <w:t>(</w:t>
      </w:r>
      <w:r w:rsidR="00A63F04" w:rsidRPr="000270D9">
        <w:rPr>
          <w:rFonts w:eastAsia="Times New Roman"/>
          <w:color w:val="222222"/>
          <w:shd w:val="clear" w:color="auto" w:fill="FFFFFF"/>
        </w:rPr>
        <w:t>β=</w:t>
      </w:r>
      <w:r w:rsidR="0005734B">
        <w:rPr>
          <w:rFonts w:eastAsia="Times New Roman"/>
          <w:color w:val="222222"/>
          <w:shd w:val="clear" w:color="auto" w:fill="FFFFFF"/>
        </w:rPr>
        <w:t xml:space="preserve"> .21</w:t>
      </w:r>
      <w:r w:rsidR="00A63F04">
        <w:rPr>
          <w:rFonts w:eastAsia="Times New Roman"/>
          <w:color w:val="222222"/>
          <w:shd w:val="clear" w:color="auto" w:fill="FFFFFF"/>
        </w:rPr>
        <w:t xml:space="preserve">, </w:t>
      </w:r>
      <w:r w:rsidR="00A63F04" w:rsidRPr="00D202FB">
        <w:rPr>
          <w:rFonts w:eastAsia="Times New Roman"/>
          <w:i/>
          <w:iCs/>
          <w:color w:val="222222"/>
          <w:shd w:val="clear" w:color="auto" w:fill="FFFFFF"/>
        </w:rPr>
        <w:t xml:space="preserve">p </w:t>
      </w:r>
      <w:r w:rsidR="0005734B">
        <w:rPr>
          <w:rFonts w:eastAsia="Times New Roman"/>
          <w:color w:val="222222"/>
          <w:shd w:val="clear" w:color="auto" w:fill="FFFFFF"/>
        </w:rPr>
        <w:t>&lt; .01</w:t>
      </w:r>
      <w:r w:rsidR="00A63F04">
        <w:rPr>
          <w:rFonts w:eastAsia="Times New Roman"/>
          <w:color w:val="222222"/>
          <w:shd w:val="clear" w:color="auto" w:fill="FFFFFF"/>
        </w:rPr>
        <w:t xml:space="preserve">), and formativeness </w:t>
      </w:r>
      <w:r w:rsidR="00A63F04">
        <w:t>(</w:t>
      </w:r>
      <w:r w:rsidR="00A63F04" w:rsidRPr="000270D9">
        <w:rPr>
          <w:rFonts w:eastAsia="Times New Roman"/>
          <w:color w:val="222222"/>
          <w:shd w:val="clear" w:color="auto" w:fill="FFFFFF"/>
        </w:rPr>
        <w:t>β=</w:t>
      </w:r>
      <w:r w:rsidR="0005734B">
        <w:rPr>
          <w:rFonts w:eastAsia="Times New Roman"/>
          <w:color w:val="222222"/>
          <w:shd w:val="clear" w:color="auto" w:fill="FFFFFF"/>
        </w:rPr>
        <w:t xml:space="preserve"> 38, </w:t>
      </w:r>
      <w:r w:rsidR="00A63F04" w:rsidRPr="00D202FB">
        <w:rPr>
          <w:rFonts w:eastAsia="Times New Roman"/>
          <w:i/>
          <w:iCs/>
          <w:color w:val="222222"/>
          <w:shd w:val="clear" w:color="auto" w:fill="FFFFFF"/>
        </w:rPr>
        <w:t xml:space="preserve">p </w:t>
      </w:r>
      <w:r w:rsidR="0005734B">
        <w:rPr>
          <w:rFonts w:eastAsia="Times New Roman"/>
          <w:color w:val="222222"/>
          <w:shd w:val="clear" w:color="auto" w:fill="FFFFFF"/>
        </w:rPr>
        <w:t>&lt; .001</w:t>
      </w:r>
      <w:r w:rsidR="00A63F04">
        <w:rPr>
          <w:rFonts w:eastAsia="Times New Roman"/>
          <w:color w:val="222222"/>
          <w:shd w:val="clear" w:color="auto" w:fill="FFFFFF"/>
        </w:rPr>
        <w:t>) were positive significant predictors of advocative behaviors.</w:t>
      </w:r>
    </w:p>
    <w:p w14:paraId="33C04D8D" w14:textId="078C493C" w:rsidR="0005734B" w:rsidRPr="0005734B" w:rsidRDefault="00D34BC4" w:rsidP="0005734B">
      <w:r>
        <w:rPr>
          <w:i/>
        </w:rPr>
        <w:t>Table 5</w:t>
      </w:r>
      <w:r w:rsidR="00774647">
        <w:rPr>
          <w:i/>
        </w:rPr>
        <w:t>3</w:t>
      </w:r>
      <w:r w:rsidR="0005734B" w:rsidRPr="0026049F">
        <w:rPr>
          <w:i/>
        </w:rPr>
        <w:t>.</w:t>
      </w:r>
      <w:r w:rsidR="0005734B">
        <w:t xml:space="preserve"> </w:t>
      </w:r>
      <w:r w:rsidR="0005734B">
        <w:rPr>
          <w:color w:val="000000"/>
        </w:rPr>
        <w:t>Advocative behavior</w:t>
      </w:r>
      <w:r w:rsidR="0005734B">
        <w:rPr>
          <w:color w:val="000000"/>
        </w:rPr>
        <w:t xml:space="preserve"> consequences of FPR in the p</w:t>
      </w:r>
      <w:r w:rsidR="0005734B">
        <w:rPr>
          <w:color w:val="000000"/>
        </w:rPr>
        <w:t xml:space="preserve">ilot </w:t>
      </w:r>
      <w:r w:rsidR="0005734B">
        <w:rPr>
          <w:color w:val="000000"/>
        </w:rPr>
        <w:t>study</w:t>
      </w:r>
      <w:r w:rsidR="0005734B">
        <w:rPr>
          <w:rFonts w:eastAsia="Times New Roman"/>
          <w:color w:val="222222"/>
          <w:shd w:val="clear" w:color="auto" w:fill="FFFFFF"/>
        </w:rPr>
        <w:t xml:space="preserve"> </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1"/>
        <w:gridCol w:w="1144"/>
        <w:gridCol w:w="1112"/>
        <w:gridCol w:w="1111"/>
        <w:gridCol w:w="1205"/>
        <w:gridCol w:w="1134"/>
        <w:gridCol w:w="1109"/>
        <w:gridCol w:w="1052"/>
      </w:tblGrid>
      <w:tr w:rsidR="0005734B" w14:paraId="17441043" w14:textId="77777777" w:rsidTr="004031B1">
        <w:trPr>
          <w:trHeight w:val="341"/>
        </w:trPr>
        <w:tc>
          <w:tcPr>
            <w:tcW w:w="1300" w:type="dxa"/>
            <w:gridSpan w:val="2"/>
            <w:tcBorders>
              <w:top w:val="single" w:sz="4" w:space="0" w:color="auto"/>
            </w:tcBorders>
          </w:tcPr>
          <w:p w14:paraId="17E338C7" w14:textId="77777777" w:rsidR="0005734B" w:rsidRPr="0005734B" w:rsidRDefault="0005734B"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0305F992" w14:textId="77777777" w:rsidR="0005734B" w:rsidRPr="0005734B" w:rsidRDefault="0005734B" w:rsidP="004031B1">
            <w:pPr>
              <w:widowControl w:val="0"/>
              <w:autoSpaceDE w:val="0"/>
              <w:autoSpaceDN w:val="0"/>
              <w:adjustRightInd w:val="0"/>
              <w:jc w:val="center"/>
              <w:rPr>
                <w:bCs/>
                <w:color w:val="000000"/>
                <w:sz w:val="22"/>
              </w:rPr>
            </w:pPr>
            <w:r w:rsidRPr="0005734B">
              <w:rPr>
                <w:bCs/>
                <w:color w:val="000000"/>
                <w:sz w:val="22"/>
              </w:rPr>
              <w:t>Consequences of advocative behavior regression</w:t>
            </w:r>
          </w:p>
        </w:tc>
      </w:tr>
      <w:tr w:rsidR="0005734B" w14:paraId="5F0FF72B" w14:textId="77777777" w:rsidTr="004031B1">
        <w:trPr>
          <w:trHeight w:val="368"/>
        </w:trPr>
        <w:tc>
          <w:tcPr>
            <w:tcW w:w="1289" w:type="dxa"/>
          </w:tcPr>
          <w:p w14:paraId="293092FD" w14:textId="77777777" w:rsidR="0005734B" w:rsidRPr="0005734B" w:rsidRDefault="0005734B" w:rsidP="004031B1">
            <w:pPr>
              <w:jc w:val="center"/>
              <w:rPr>
                <w:sz w:val="22"/>
              </w:rPr>
            </w:pPr>
          </w:p>
        </w:tc>
        <w:tc>
          <w:tcPr>
            <w:tcW w:w="1565" w:type="dxa"/>
            <w:gridSpan w:val="2"/>
            <w:tcBorders>
              <w:top w:val="single" w:sz="4" w:space="0" w:color="auto"/>
              <w:bottom w:val="single" w:sz="4" w:space="0" w:color="auto"/>
            </w:tcBorders>
          </w:tcPr>
          <w:p w14:paraId="4783CAAD"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t</w:t>
            </w:r>
          </w:p>
        </w:tc>
        <w:tc>
          <w:tcPr>
            <w:tcW w:w="1571" w:type="dxa"/>
            <w:tcBorders>
              <w:top w:val="single" w:sz="4" w:space="0" w:color="auto"/>
              <w:bottom w:val="single" w:sz="4" w:space="0" w:color="auto"/>
            </w:tcBorders>
          </w:tcPr>
          <w:p w14:paraId="260335BA"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p</w:t>
            </w:r>
          </w:p>
          <w:p w14:paraId="6430E31B" w14:textId="77777777" w:rsidR="0005734B" w:rsidRPr="0005734B" w:rsidRDefault="0005734B" w:rsidP="004031B1">
            <w:pPr>
              <w:jc w:val="center"/>
              <w:rPr>
                <w:sz w:val="22"/>
              </w:rPr>
            </w:pPr>
          </w:p>
        </w:tc>
        <w:tc>
          <w:tcPr>
            <w:tcW w:w="1570" w:type="dxa"/>
            <w:tcBorders>
              <w:top w:val="single" w:sz="4" w:space="0" w:color="auto"/>
              <w:bottom w:val="single" w:sz="4" w:space="0" w:color="auto"/>
            </w:tcBorders>
          </w:tcPr>
          <w:p w14:paraId="42856809" w14:textId="77777777" w:rsidR="0005734B" w:rsidRPr="0005734B" w:rsidRDefault="0005734B" w:rsidP="004031B1">
            <w:pPr>
              <w:widowControl w:val="0"/>
              <w:autoSpaceDE w:val="0"/>
              <w:autoSpaceDN w:val="0"/>
              <w:adjustRightInd w:val="0"/>
              <w:jc w:val="center"/>
              <w:rPr>
                <w:b/>
                <w:bCs/>
                <w:color w:val="000000"/>
                <w:sz w:val="22"/>
              </w:rPr>
            </w:pPr>
            <w:r w:rsidRPr="0005734B">
              <w:rPr>
                <w:bCs/>
                <w:color w:val="000000"/>
                <w:sz w:val="22"/>
              </w:rPr>
              <w:t>β</w:t>
            </w:r>
          </w:p>
        </w:tc>
        <w:tc>
          <w:tcPr>
            <w:tcW w:w="1570" w:type="dxa"/>
            <w:tcBorders>
              <w:top w:val="single" w:sz="4" w:space="0" w:color="auto"/>
              <w:bottom w:val="single" w:sz="4" w:space="0" w:color="auto"/>
            </w:tcBorders>
          </w:tcPr>
          <w:p w14:paraId="12F50A52"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F</w:t>
            </w:r>
          </w:p>
          <w:p w14:paraId="5D99B897" w14:textId="77777777" w:rsidR="0005734B" w:rsidRPr="0005734B" w:rsidRDefault="0005734B" w:rsidP="004031B1">
            <w:pPr>
              <w:jc w:val="center"/>
              <w:rPr>
                <w:sz w:val="22"/>
              </w:rPr>
            </w:pPr>
          </w:p>
        </w:tc>
        <w:tc>
          <w:tcPr>
            <w:tcW w:w="1569" w:type="dxa"/>
            <w:tcBorders>
              <w:top w:val="single" w:sz="4" w:space="0" w:color="auto"/>
              <w:bottom w:val="single" w:sz="4" w:space="0" w:color="auto"/>
            </w:tcBorders>
          </w:tcPr>
          <w:p w14:paraId="6D4B59A9" w14:textId="77777777" w:rsidR="0005734B" w:rsidRPr="0005734B" w:rsidRDefault="0005734B" w:rsidP="004031B1">
            <w:pPr>
              <w:jc w:val="center"/>
              <w:rPr>
                <w:sz w:val="22"/>
              </w:rPr>
            </w:pPr>
            <w:proofErr w:type="spellStart"/>
            <w:r w:rsidRPr="0005734B">
              <w:rPr>
                <w:sz w:val="22"/>
              </w:rPr>
              <w:t>df</w:t>
            </w:r>
            <w:proofErr w:type="spellEnd"/>
          </w:p>
        </w:tc>
        <w:tc>
          <w:tcPr>
            <w:tcW w:w="1566" w:type="dxa"/>
            <w:tcBorders>
              <w:top w:val="single" w:sz="4" w:space="0" w:color="auto"/>
              <w:bottom w:val="single" w:sz="4" w:space="0" w:color="auto"/>
            </w:tcBorders>
          </w:tcPr>
          <w:p w14:paraId="7EBB9C4E" w14:textId="77777777" w:rsidR="0005734B" w:rsidRPr="0005734B" w:rsidRDefault="0005734B" w:rsidP="004031B1">
            <w:pPr>
              <w:jc w:val="center"/>
              <w:rPr>
                <w:sz w:val="22"/>
              </w:rPr>
            </w:pPr>
            <w:r w:rsidRPr="0005734B">
              <w:rPr>
                <w:sz w:val="22"/>
              </w:rPr>
              <w:t>p</w:t>
            </w:r>
          </w:p>
        </w:tc>
        <w:tc>
          <w:tcPr>
            <w:tcW w:w="1083" w:type="dxa"/>
            <w:tcBorders>
              <w:top w:val="single" w:sz="4" w:space="0" w:color="auto"/>
              <w:bottom w:val="single" w:sz="4" w:space="0" w:color="auto"/>
            </w:tcBorders>
          </w:tcPr>
          <w:p w14:paraId="7E685C89"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Adjusted R2</w:t>
            </w:r>
          </w:p>
          <w:p w14:paraId="04B2EBE2" w14:textId="77777777" w:rsidR="0005734B" w:rsidRPr="0005734B" w:rsidRDefault="0005734B" w:rsidP="004031B1">
            <w:pPr>
              <w:rPr>
                <w:sz w:val="22"/>
              </w:rPr>
            </w:pPr>
          </w:p>
        </w:tc>
      </w:tr>
      <w:tr w:rsidR="0005734B" w14:paraId="50E89BE8" w14:textId="77777777" w:rsidTr="004031B1">
        <w:tc>
          <w:tcPr>
            <w:tcW w:w="1289" w:type="dxa"/>
          </w:tcPr>
          <w:p w14:paraId="028A2410" w14:textId="77777777" w:rsidR="0005734B" w:rsidRPr="0005734B" w:rsidRDefault="0005734B" w:rsidP="004031B1">
            <w:pPr>
              <w:rPr>
                <w:sz w:val="22"/>
              </w:rPr>
            </w:pPr>
            <w:r w:rsidRPr="0005734B">
              <w:rPr>
                <w:sz w:val="22"/>
              </w:rPr>
              <w:t>Advocacy</w:t>
            </w:r>
          </w:p>
        </w:tc>
        <w:tc>
          <w:tcPr>
            <w:tcW w:w="1565" w:type="dxa"/>
            <w:gridSpan w:val="2"/>
            <w:tcBorders>
              <w:top w:val="single" w:sz="4" w:space="0" w:color="auto"/>
            </w:tcBorders>
          </w:tcPr>
          <w:p w14:paraId="08961B76" w14:textId="77777777" w:rsidR="0005734B" w:rsidRPr="0005734B" w:rsidRDefault="0005734B" w:rsidP="004031B1">
            <w:pPr>
              <w:jc w:val="center"/>
              <w:rPr>
                <w:sz w:val="22"/>
              </w:rPr>
            </w:pPr>
          </w:p>
        </w:tc>
        <w:tc>
          <w:tcPr>
            <w:tcW w:w="1571" w:type="dxa"/>
            <w:tcBorders>
              <w:top w:val="single" w:sz="4" w:space="0" w:color="auto"/>
            </w:tcBorders>
          </w:tcPr>
          <w:p w14:paraId="01A82057" w14:textId="77777777" w:rsidR="0005734B" w:rsidRPr="0005734B" w:rsidRDefault="0005734B" w:rsidP="004031B1">
            <w:pPr>
              <w:jc w:val="center"/>
              <w:rPr>
                <w:sz w:val="22"/>
              </w:rPr>
            </w:pPr>
          </w:p>
        </w:tc>
        <w:tc>
          <w:tcPr>
            <w:tcW w:w="1570" w:type="dxa"/>
            <w:tcBorders>
              <w:top w:val="single" w:sz="4" w:space="0" w:color="auto"/>
            </w:tcBorders>
          </w:tcPr>
          <w:p w14:paraId="29ED62FE" w14:textId="77777777" w:rsidR="0005734B" w:rsidRPr="0005734B" w:rsidRDefault="0005734B" w:rsidP="004031B1">
            <w:pPr>
              <w:jc w:val="center"/>
              <w:rPr>
                <w:sz w:val="22"/>
              </w:rPr>
            </w:pPr>
          </w:p>
        </w:tc>
        <w:tc>
          <w:tcPr>
            <w:tcW w:w="1570" w:type="dxa"/>
            <w:tcBorders>
              <w:top w:val="single" w:sz="4" w:space="0" w:color="auto"/>
            </w:tcBorders>
          </w:tcPr>
          <w:p w14:paraId="12FB7A1B" w14:textId="77777777" w:rsidR="0005734B" w:rsidRPr="0005734B" w:rsidRDefault="0005734B" w:rsidP="004031B1">
            <w:pPr>
              <w:jc w:val="center"/>
              <w:rPr>
                <w:sz w:val="22"/>
              </w:rPr>
            </w:pPr>
          </w:p>
        </w:tc>
        <w:tc>
          <w:tcPr>
            <w:tcW w:w="1569" w:type="dxa"/>
            <w:tcBorders>
              <w:top w:val="single" w:sz="4" w:space="0" w:color="auto"/>
            </w:tcBorders>
          </w:tcPr>
          <w:p w14:paraId="54880F00" w14:textId="77777777" w:rsidR="0005734B" w:rsidRPr="0005734B" w:rsidRDefault="0005734B" w:rsidP="004031B1">
            <w:pPr>
              <w:jc w:val="center"/>
              <w:rPr>
                <w:sz w:val="22"/>
              </w:rPr>
            </w:pPr>
          </w:p>
        </w:tc>
        <w:tc>
          <w:tcPr>
            <w:tcW w:w="1566" w:type="dxa"/>
            <w:tcBorders>
              <w:top w:val="single" w:sz="4" w:space="0" w:color="auto"/>
            </w:tcBorders>
          </w:tcPr>
          <w:p w14:paraId="02B44324" w14:textId="77777777" w:rsidR="0005734B" w:rsidRPr="0005734B" w:rsidRDefault="0005734B" w:rsidP="004031B1">
            <w:pPr>
              <w:jc w:val="center"/>
              <w:rPr>
                <w:sz w:val="22"/>
              </w:rPr>
            </w:pPr>
          </w:p>
        </w:tc>
        <w:tc>
          <w:tcPr>
            <w:tcW w:w="1083" w:type="dxa"/>
            <w:tcBorders>
              <w:top w:val="single" w:sz="4" w:space="0" w:color="auto"/>
            </w:tcBorders>
          </w:tcPr>
          <w:p w14:paraId="5880667D" w14:textId="77777777" w:rsidR="0005734B" w:rsidRPr="0005734B" w:rsidRDefault="0005734B" w:rsidP="004031B1">
            <w:pPr>
              <w:jc w:val="center"/>
              <w:rPr>
                <w:sz w:val="22"/>
              </w:rPr>
            </w:pPr>
          </w:p>
        </w:tc>
      </w:tr>
      <w:tr w:rsidR="0005734B" w14:paraId="4A0D9B2D" w14:textId="77777777" w:rsidTr="004031B1">
        <w:trPr>
          <w:trHeight w:val="297"/>
        </w:trPr>
        <w:tc>
          <w:tcPr>
            <w:tcW w:w="1289" w:type="dxa"/>
          </w:tcPr>
          <w:p w14:paraId="06B2039A" w14:textId="77777777" w:rsidR="0005734B" w:rsidRPr="0005734B" w:rsidRDefault="0005734B" w:rsidP="004031B1">
            <w:pPr>
              <w:rPr>
                <w:sz w:val="22"/>
              </w:rPr>
            </w:pPr>
            <w:r w:rsidRPr="0005734B">
              <w:rPr>
                <w:sz w:val="22"/>
              </w:rPr>
              <w:t>Overall</w:t>
            </w:r>
          </w:p>
        </w:tc>
        <w:tc>
          <w:tcPr>
            <w:tcW w:w="1565" w:type="dxa"/>
            <w:gridSpan w:val="2"/>
          </w:tcPr>
          <w:p w14:paraId="7640E922" w14:textId="77777777" w:rsidR="0005734B" w:rsidRPr="0005734B" w:rsidRDefault="0005734B" w:rsidP="004031B1">
            <w:pPr>
              <w:jc w:val="center"/>
              <w:rPr>
                <w:sz w:val="22"/>
              </w:rPr>
            </w:pPr>
          </w:p>
        </w:tc>
        <w:tc>
          <w:tcPr>
            <w:tcW w:w="1571" w:type="dxa"/>
          </w:tcPr>
          <w:p w14:paraId="333CB46A" w14:textId="77777777" w:rsidR="0005734B" w:rsidRPr="0005734B" w:rsidRDefault="0005734B" w:rsidP="004031B1">
            <w:pPr>
              <w:jc w:val="center"/>
              <w:rPr>
                <w:sz w:val="22"/>
              </w:rPr>
            </w:pPr>
          </w:p>
        </w:tc>
        <w:tc>
          <w:tcPr>
            <w:tcW w:w="1570" w:type="dxa"/>
          </w:tcPr>
          <w:p w14:paraId="3AE2121C" w14:textId="77777777" w:rsidR="0005734B" w:rsidRPr="0005734B" w:rsidRDefault="0005734B" w:rsidP="004031B1">
            <w:pPr>
              <w:jc w:val="center"/>
              <w:rPr>
                <w:sz w:val="22"/>
              </w:rPr>
            </w:pPr>
          </w:p>
        </w:tc>
        <w:tc>
          <w:tcPr>
            <w:tcW w:w="1570" w:type="dxa"/>
          </w:tcPr>
          <w:p w14:paraId="0DDDA094" w14:textId="77777777" w:rsidR="0005734B" w:rsidRPr="0005734B" w:rsidRDefault="0005734B" w:rsidP="004031B1">
            <w:pPr>
              <w:jc w:val="center"/>
              <w:rPr>
                <w:sz w:val="22"/>
              </w:rPr>
            </w:pPr>
            <w:r w:rsidRPr="0005734B">
              <w:rPr>
                <w:sz w:val="22"/>
              </w:rPr>
              <w:t>49.44</w:t>
            </w:r>
          </w:p>
        </w:tc>
        <w:tc>
          <w:tcPr>
            <w:tcW w:w="1569" w:type="dxa"/>
          </w:tcPr>
          <w:p w14:paraId="0A661088" w14:textId="77777777" w:rsidR="0005734B" w:rsidRPr="0005734B" w:rsidRDefault="0005734B" w:rsidP="004031B1">
            <w:pPr>
              <w:jc w:val="center"/>
              <w:rPr>
                <w:sz w:val="22"/>
              </w:rPr>
            </w:pPr>
            <w:r w:rsidRPr="0005734B">
              <w:rPr>
                <w:sz w:val="22"/>
              </w:rPr>
              <w:t>8, 272</w:t>
            </w:r>
          </w:p>
        </w:tc>
        <w:tc>
          <w:tcPr>
            <w:tcW w:w="1566" w:type="dxa"/>
          </w:tcPr>
          <w:p w14:paraId="0894DED1" w14:textId="77777777" w:rsidR="0005734B" w:rsidRPr="0005734B" w:rsidRDefault="0005734B" w:rsidP="004031B1">
            <w:pPr>
              <w:jc w:val="center"/>
              <w:rPr>
                <w:sz w:val="22"/>
              </w:rPr>
            </w:pPr>
            <w:r w:rsidRPr="0005734B">
              <w:rPr>
                <w:sz w:val="22"/>
              </w:rPr>
              <w:t>.00</w:t>
            </w:r>
          </w:p>
        </w:tc>
        <w:tc>
          <w:tcPr>
            <w:tcW w:w="1083" w:type="dxa"/>
          </w:tcPr>
          <w:p w14:paraId="5234AE3F" w14:textId="77777777" w:rsidR="0005734B" w:rsidRPr="0005734B" w:rsidRDefault="0005734B" w:rsidP="004031B1">
            <w:pPr>
              <w:jc w:val="center"/>
              <w:rPr>
                <w:sz w:val="22"/>
              </w:rPr>
            </w:pPr>
            <w:r w:rsidRPr="0005734B">
              <w:rPr>
                <w:sz w:val="22"/>
              </w:rPr>
              <w:t>.59</w:t>
            </w:r>
          </w:p>
        </w:tc>
      </w:tr>
      <w:tr w:rsidR="0005734B" w14:paraId="4AB79351" w14:textId="77777777" w:rsidTr="004031B1">
        <w:tc>
          <w:tcPr>
            <w:tcW w:w="1289" w:type="dxa"/>
          </w:tcPr>
          <w:p w14:paraId="0706E398" w14:textId="77777777" w:rsidR="0005734B" w:rsidRPr="0005734B" w:rsidRDefault="0005734B" w:rsidP="004031B1">
            <w:pPr>
              <w:rPr>
                <w:sz w:val="22"/>
              </w:rPr>
            </w:pPr>
            <w:r w:rsidRPr="0005734B">
              <w:rPr>
                <w:sz w:val="22"/>
              </w:rPr>
              <w:t>A</w:t>
            </w:r>
          </w:p>
        </w:tc>
        <w:tc>
          <w:tcPr>
            <w:tcW w:w="1565" w:type="dxa"/>
            <w:gridSpan w:val="2"/>
          </w:tcPr>
          <w:p w14:paraId="2E55F452" w14:textId="77777777" w:rsidR="0005734B" w:rsidRPr="0005734B" w:rsidRDefault="0005734B" w:rsidP="004031B1">
            <w:pPr>
              <w:jc w:val="center"/>
              <w:rPr>
                <w:sz w:val="22"/>
              </w:rPr>
            </w:pPr>
            <w:r w:rsidRPr="0005734B">
              <w:rPr>
                <w:sz w:val="22"/>
              </w:rPr>
              <w:t>2.34</w:t>
            </w:r>
          </w:p>
        </w:tc>
        <w:tc>
          <w:tcPr>
            <w:tcW w:w="1571" w:type="dxa"/>
          </w:tcPr>
          <w:p w14:paraId="328AA6D0" w14:textId="77777777" w:rsidR="0005734B" w:rsidRPr="0005734B" w:rsidRDefault="0005734B" w:rsidP="004031B1">
            <w:pPr>
              <w:jc w:val="center"/>
              <w:rPr>
                <w:sz w:val="22"/>
              </w:rPr>
            </w:pPr>
            <w:r w:rsidRPr="0005734B">
              <w:rPr>
                <w:sz w:val="22"/>
              </w:rPr>
              <w:t>.02</w:t>
            </w:r>
          </w:p>
        </w:tc>
        <w:tc>
          <w:tcPr>
            <w:tcW w:w="1570" w:type="dxa"/>
          </w:tcPr>
          <w:p w14:paraId="0C2E35CF" w14:textId="77777777" w:rsidR="0005734B" w:rsidRPr="0005734B" w:rsidRDefault="0005734B" w:rsidP="004031B1">
            <w:pPr>
              <w:jc w:val="center"/>
              <w:rPr>
                <w:sz w:val="22"/>
              </w:rPr>
            </w:pPr>
            <w:r w:rsidRPr="0005734B">
              <w:rPr>
                <w:sz w:val="22"/>
              </w:rPr>
              <w:t>.15</w:t>
            </w:r>
          </w:p>
        </w:tc>
        <w:tc>
          <w:tcPr>
            <w:tcW w:w="1570" w:type="dxa"/>
          </w:tcPr>
          <w:p w14:paraId="63D2FB2C" w14:textId="77777777" w:rsidR="0005734B" w:rsidRPr="0005734B" w:rsidRDefault="0005734B" w:rsidP="004031B1">
            <w:pPr>
              <w:jc w:val="center"/>
              <w:rPr>
                <w:sz w:val="22"/>
              </w:rPr>
            </w:pPr>
          </w:p>
        </w:tc>
        <w:tc>
          <w:tcPr>
            <w:tcW w:w="1569" w:type="dxa"/>
          </w:tcPr>
          <w:p w14:paraId="2FFAB0EF" w14:textId="77777777" w:rsidR="0005734B" w:rsidRPr="0005734B" w:rsidRDefault="0005734B" w:rsidP="004031B1">
            <w:pPr>
              <w:jc w:val="center"/>
              <w:rPr>
                <w:sz w:val="22"/>
              </w:rPr>
            </w:pPr>
          </w:p>
        </w:tc>
        <w:tc>
          <w:tcPr>
            <w:tcW w:w="1566" w:type="dxa"/>
          </w:tcPr>
          <w:p w14:paraId="3F629485" w14:textId="77777777" w:rsidR="0005734B" w:rsidRPr="0005734B" w:rsidRDefault="0005734B" w:rsidP="004031B1">
            <w:pPr>
              <w:jc w:val="center"/>
              <w:rPr>
                <w:sz w:val="22"/>
              </w:rPr>
            </w:pPr>
          </w:p>
        </w:tc>
        <w:tc>
          <w:tcPr>
            <w:tcW w:w="1083" w:type="dxa"/>
          </w:tcPr>
          <w:p w14:paraId="43E88809" w14:textId="77777777" w:rsidR="0005734B" w:rsidRPr="0005734B" w:rsidRDefault="0005734B" w:rsidP="004031B1">
            <w:pPr>
              <w:jc w:val="center"/>
              <w:rPr>
                <w:sz w:val="22"/>
              </w:rPr>
            </w:pPr>
          </w:p>
        </w:tc>
      </w:tr>
      <w:tr w:rsidR="0005734B" w14:paraId="2F6833D8" w14:textId="77777777" w:rsidTr="004031B1">
        <w:trPr>
          <w:trHeight w:val="297"/>
        </w:trPr>
        <w:tc>
          <w:tcPr>
            <w:tcW w:w="1289" w:type="dxa"/>
          </w:tcPr>
          <w:p w14:paraId="7F9B604A" w14:textId="77777777" w:rsidR="0005734B" w:rsidRPr="0005734B" w:rsidRDefault="0005734B" w:rsidP="004031B1">
            <w:pPr>
              <w:rPr>
                <w:sz w:val="22"/>
              </w:rPr>
            </w:pPr>
            <w:r w:rsidRPr="0005734B">
              <w:rPr>
                <w:sz w:val="22"/>
              </w:rPr>
              <w:t>B</w:t>
            </w:r>
          </w:p>
        </w:tc>
        <w:tc>
          <w:tcPr>
            <w:tcW w:w="1565" w:type="dxa"/>
            <w:gridSpan w:val="2"/>
          </w:tcPr>
          <w:p w14:paraId="06C9FD3C" w14:textId="77777777" w:rsidR="0005734B" w:rsidRPr="0005734B" w:rsidRDefault="0005734B" w:rsidP="004031B1">
            <w:pPr>
              <w:jc w:val="center"/>
              <w:rPr>
                <w:sz w:val="22"/>
              </w:rPr>
            </w:pPr>
            <w:r w:rsidRPr="0005734B">
              <w:rPr>
                <w:sz w:val="22"/>
              </w:rPr>
              <w:t>-.81</w:t>
            </w:r>
          </w:p>
        </w:tc>
        <w:tc>
          <w:tcPr>
            <w:tcW w:w="1571" w:type="dxa"/>
          </w:tcPr>
          <w:p w14:paraId="0E048E23" w14:textId="77777777" w:rsidR="0005734B" w:rsidRPr="0005734B" w:rsidRDefault="0005734B" w:rsidP="004031B1">
            <w:pPr>
              <w:jc w:val="center"/>
              <w:rPr>
                <w:sz w:val="22"/>
              </w:rPr>
            </w:pPr>
            <w:r w:rsidRPr="0005734B">
              <w:rPr>
                <w:sz w:val="22"/>
              </w:rPr>
              <w:t>.41</w:t>
            </w:r>
          </w:p>
        </w:tc>
        <w:tc>
          <w:tcPr>
            <w:tcW w:w="1570" w:type="dxa"/>
          </w:tcPr>
          <w:p w14:paraId="5FCD960D" w14:textId="77777777" w:rsidR="0005734B" w:rsidRPr="0005734B" w:rsidRDefault="0005734B" w:rsidP="004031B1">
            <w:pPr>
              <w:jc w:val="center"/>
              <w:rPr>
                <w:sz w:val="22"/>
              </w:rPr>
            </w:pPr>
            <w:r w:rsidRPr="0005734B">
              <w:rPr>
                <w:sz w:val="22"/>
              </w:rPr>
              <w:t>-.07</w:t>
            </w:r>
          </w:p>
        </w:tc>
        <w:tc>
          <w:tcPr>
            <w:tcW w:w="1570" w:type="dxa"/>
          </w:tcPr>
          <w:p w14:paraId="6D02598B" w14:textId="77777777" w:rsidR="0005734B" w:rsidRPr="0005734B" w:rsidRDefault="0005734B" w:rsidP="004031B1">
            <w:pPr>
              <w:jc w:val="center"/>
              <w:rPr>
                <w:sz w:val="22"/>
              </w:rPr>
            </w:pPr>
          </w:p>
        </w:tc>
        <w:tc>
          <w:tcPr>
            <w:tcW w:w="1569" w:type="dxa"/>
          </w:tcPr>
          <w:p w14:paraId="0E322E1F" w14:textId="77777777" w:rsidR="0005734B" w:rsidRPr="0005734B" w:rsidRDefault="0005734B" w:rsidP="004031B1">
            <w:pPr>
              <w:jc w:val="center"/>
              <w:rPr>
                <w:sz w:val="22"/>
              </w:rPr>
            </w:pPr>
          </w:p>
        </w:tc>
        <w:tc>
          <w:tcPr>
            <w:tcW w:w="1566" w:type="dxa"/>
          </w:tcPr>
          <w:p w14:paraId="36202238" w14:textId="77777777" w:rsidR="0005734B" w:rsidRPr="0005734B" w:rsidRDefault="0005734B" w:rsidP="004031B1">
            <w:pPr>
              <w:jc w:val="center"/>
              <w:rPr>
                <w:sz w:val="22"/>
              </w:rPr>
            </w:pPr>
          </w:p>
        </w:tc>
        <w:tc>
          <w:tcPr>
            <w:tcW w:w="1083" w:type="dxa"/>
          </w:tcPr>
          <w:p w14:paraId="09CD98B6" w14:textId="77777777" w:rsidR="0005734B" w:rsidRPr="0005734B" w:rsidRDefault="0005734B" w:rsidP="004031B1">
            <w:pPr>
              <w:jc w:val="center"/>
              <w:rPr>
                <w:sz w:val="22"/>
              </w:rPr>
            </w:pPr>
          </w:p>
        </w:tc>
      </w:tr>
      <w:tr w:rsidR="0005734B" w14:paraId="10BAC229" w14:textId="77777777" w:rsidTr="004031B1">
        <w:trPr>
          <w:trHeight w:val="297"/>
        </w:trPr>
        <w:tc>
          <w:tcPr>
            <w:tcW w:w="1289" w:type="dxa"/>
          </w:tcPr>
          <w:p w14:paraId="4B99A203" w14:textId="77777777" w:rsidR="0005734B" w:rsidRPr="0005734B" w:rsidRDefault="0005734B" w:rsidP="004031B1">
            <w:pPr>
              <w:rPr>
                <w:sz w:val="22"/>
              </w:rPr>
            </w:pPr>
            <w:r w:rsidRPr="0005734B">
              <w:rPr>
                <w:sz w:val="22"/>
              </w:rPr>
              <w:t>C</w:t>
            </w:r>
          </w:p>
        </w:tc>
        <w:tc>
          <w:tcPr>
            <w:tcW w:w="1565" w:type="dxa"/>
            <w:gridSpan w:val="2"/>
          </w:tcPr>
          <w:p w14:paraId="5FE91DF0" w14:textId="77777777" w:rsidR="0005734B" w:rsidRPr="0005734B" w:rsidRDefault="0005734B" w:rsidP="004031B1">
            <w:pPr>
              <w:jc w:val="center"/>
              <w:rPr>
                <w:sz w:val="22"/>
              </w:rPr>
            </w:pPr>
            <w:r w:rsidRPr="0005734B">
              <w:rPr>
                <w:sz w:val="22"/>
              </w:rPr>
              <w:t>.47</w:t>
            </w:r>
          </w:p>
        </w:tc>
        <w:tc>
          <w:tcPr>
            <w:tcW w:w="1571" w:type="dxa"/>
          </w:tcPr>
          <w:p w14:paraId="0D2E59A8" w14:textId="77777777" w:rsidR="0005734B" w:rsidRPr="0005734B" w:rsidRDefault="0005734B" w:rsidP="004031B1">
            <w:pPr>
              <w:jc w:val="center"/>
              <w:rPr>
                <w:sz w:val="22"/>
              </w:rPr>
            </w:pPr>
            <w:r w:rsidRPr="0005734B">
              <w:rPr>
                <w:sz w:val="22"/>
              </w:rPr>
              <w:t>.63</w:t>
            </w:r>
          </w:p>
        </w:tc>
        <w:tc>
          <w:tcPr>
            <w:tcW w:w="1570" w:type="dxa"/>
          </w:tcPr>
          <w:p w14:paraId="463230DD" w14:textId="77777777" w:rsidR="0005734B" w:rsidRPr="0005734B" w:rsidRDefault="0005734B" w:rsidP="004031B1">
            <w:pPr>
              <w:jc w:val="center"/>
              <w:rPr>
                <w:sz w:val="22"/>
              </w:rPr>
            </w:pPr>
            <w:r w:rsidRPr="0005734B">
              <w:rPr>
                <w:sz w:val="22"/>
              </w:rPr>
              <w:t>.03</w:t>
            </w:r>
          </w:p>
        </w:tc>
        <w:tc>
          <w:tcPr>
            <w:tcW w:w="1570" w:type="dxa"/>
          </w:tcPr>
          <w:p w14:paraId="0E8955EC" w14:textId="77777777" w:rsidR="0005734B" w:rsidRPr="0005734B" w:rsidRDefault="0005734B" w:rsidP="004031B1">
            <w:pPr>
              <w:jc w:val="center"/>
              <w:rPr>
                <w:sz w:val="22"/>
              </w:rPr>
            </w:pPr>
          </w:p>
        </w:tc>
        <w:tc>
          <w:tcPr>
            <w:tcW w:w="1569" w:type="dxa"/>
          </w:tcPr>
          <w:p w14:paraId="45B1E4B9" w14:textId="77777777" w:rsidR="0005734B" w:rsidRPr="0005734B" w:rsidRDefault="0005734B" w:rsidP="004031B1">
            <w:pPr>
              <w:jc w:val="center"/>
              <w:rPr>
                <w:sz w:val="22"/>
              </w:rPr>
            </w:pPr>
          </w:p>
        </w:tc>
        <w:tc>
          <w:tcPr>
            <w:tcW w:w="1566" w:type="dxa"/>
          </w:tcPr>
          <w:p w14:paraId="54A06A91" w14:textId="77777777" w:rsidR="0005734B" w:rsidRPr="0005734B" w:rsidRDefault="0005734B" w:rsidP="004031B1">
            <w:pPr>
              <w:jc w:val="center"/>
              <w:rPr>
                <w:sz w:val="22"/>
              </w:rPr>
            </w:pPr>
          </w:p>
        </w:tc>
        <w:tc>
          <w:tcPr>
            <w:tcW w:w="1083" w:type="dxa"/>
          </w:tcPr>
          <w:p w14:paraId="292522F4" w14:textId="77777777" w:rsidR="0005734B" w:rsidRPr="0005734B" w:rsidRDefault="0005734B" w:rsidP="004031B1">
            <w:pPr>
              <w:jc w:val="center"/>
              <w:rPr>
                <w:sz w:val="22"/>
              </w:rPr>
            </w:pPr>
          </w:p>
        </w:tc>
      </w:tr>
      <w:tr w:rsidR="0005734B" w14:paraId="5F4ACCE7" w14:textId="77777777" w:rsidTr="004031B1">
        <w:trPr>
          <w:trHeight w:val="297"/>
        </w:trPr>
        <w:tc>
          <w:tcPr>
            <w:tcW w:w="1289" w:type="dxa"/>
          </w:tcPr>
          <w:p w14:paraId="67B7585D" w14:textId="77777777" w:rsidR="0005734B" w:rsidRPr="0005734B" w:rsidRDefault="0005734B" w:rsidP="004031B1">
            <w:pPr>
              <w:rPr>
                <w:sz w:val="22"/>
              </w:rPr>
            </w:pPr>
            <w:r w:rsidRPr="0005734B">
              <w:rPr>
                <w:sz w:val="22"/>
              </w:rPr>
              <w:t>D</w:t>
            </w:r>
          </w:p>
        </w:tc>
        <w:tc>
          <w:tcPr>
            <w:tcW w:w="1565" w:type="dxa"/>
            <w:gridSpan w:val="2"/>
          </w:tcPr>
          <w:p w14:paraId="7FC5CDD5" w14:textId="77777777" w:rsidR="0005734B" w:rsidRPr="0005734B" w:rsidRDefault="0005734B" w:rsidP="004031B1">
            <w:pPr>
              <w:jc w:val="center"/>
              <w:rPr>
                <w:sz w:val="22"/>
              </w:rPr>
            </w:pPr>
            <w:r w:rsidRPr="0005734B">
              <w:rPr>
                <w:sz w:val="22"/>
              </w:rPr>
              <w:t>1.87</w:t>
            </w:r>
          </w:p>
        </w:tc>
        <w:tc>
          <w:tcPr>
            <w:tcW w:w="1571" w:type="dxa"/>
          </w:tcPr>
          <w:p w14:paraId="627673B7" w14:textId="77777777" w:rsidR="0005734B" w:rsidRPr="0005734B" w:rsidRDefault="0005734B" w:rsidP="004031B1">
            <w:pPr>
              <w:jc w:val="center"/>
              <w:rPr>
                <w:sz w:val="22"/>
              </w:rPr>
            </w:pPr>
            <w:r w:rsidRPr="0005734B">
              <w:rPr>
                <w:sz w:val="22"/>
              </w:rPr>
              <w:t>.06</w:t>
            </w:r>
          </w:p>
        </w:tc>
        <w:tc>
          <w:tcPr>
            <w:tcW w:w="1570" w:type="dxa"/>
          </w:tcPr>
          <w:p w14:paraId="75421FC0" w14:textId="77777777" w:rsidR="0005734B" w:rsidRPr="0005734B" w:rsidRDefault="0005734B" w:rsidP="004031B1">
            <w:pPr>
              <w:jc w:val="center"/>
              <w:rPr>
                <w:sz w:val="22"/>
              </w:rPr>
            </w:pPr>
            <w:r w:rsidRPr="0005734B">
              <w:rPr>
                <w:sz w:val="22"/>
              </w:rPr>
              <w:t>.13</w:t>
            </w:r>
          </w:p>
        </w:tc>
        <w:tc>
          <w:tcPr>
            <w:tcW w:w="1570" w:type="dxa"/>
          </w:tcPr>
          <w:p w14:paraId="04C8F4A7" w14:textId="77777777" w:rsidR="0005734B" w:rsidRPr="0005734B" w:rsidRDefault="0005734B" w:rsidP="004031B1">
            <w:pPr>
              <w:jc w:val="center"/>
              <w:rPr>
                <w:sz w:val="22"/>
              </w:rPr>
            </w:pPr>
          </w:p>
        </w:tc>
        <w:tc>
          <w:tcPr>
            <w:tcW w:w="1569" w:type="dxa"/>
          </w:tcPr>
          <w:p w14:paraId="2C5E4D5C" w14:textId="77777777" w:rsidR="0005734B" w:rsidRPr="0005734B" w:rsidRDefault="0005734B" w:rsidP="004031B1">
            <w:pPr>
              <w:jc w:val="center"/>
              <w:rPr>
                <w:sz w:val="22"/>
              </w:rPr>
            </w:pPr>
          </w:p>
        </w:tc>
        <w:tc>
          <w:tcPr>
            <w:tcW w:w="1566" w:type="dxa"/>
          </w:tcPr>
          <w:p w14:paraId="38CAA015" w14:textId="77777777" w:rsidR="0005734B" w:rsidRPr="0005734B" w:rsidRDefault="0005734B" w:rsidP="004031B1">
            <w:pPr>
              <w:jc w:val="center"/>
              <w:rPr>
                <w:sz w:val="22"/>
              </w:rPr>
            </w:pPr>
          </w:p>
        </w:tc>
        <w:tc>
          <w:tcPr>
            <w:tcW w:w="1083" w:type="dxa"/>
          </w:tcPr>
          <w:p w14:paraId="506C216A" w14:textId="77777777" w:rsidR="0005734B" w:rsidRPr="0005734B" w:rsidRDefault="0005734B" w:rsidP="004031B1">
            <w:pPr>
              <w:jc w:val="center"/>
              <w:rPr>
                <w:sz w:val="22"/>
              </w:rPr>
            </w:pPr>
          </w:p>
        </w:tc>
      </w:tr>
      <w:tr w:rsidR="0005734B" w14:paraId="709E756A" w14:textId="77777777" w:rsidTr="004031B1">
        <w:trPr>
          <w:trHeight w:val="297"/>
        </w:trPr>
        <w:tc>
          <w:tcPr>
            <w:tcW w:w="1289" w:type="dxa"/>
          </w:tcPr>
          <w:p w14:paraId="53A39B40" w14:textId="77777777" w:rsidR="0005734B" w:rsidRPr="0005734B" w:rsidRDefault="0005734B" w:rsidP="004031B1">
            <w:pPr>
              <w:rPr>
                <w:sz w:val="22"/>
              </w:rPr>
            </w:pPr>
            <w:r w:rsidRPr="0005734B">
              <w:rPr>
                <w:sz w:val="22"/>
              </w:rPr>
              <w:t>E</w:t>
            </w:r>
          </w:p>
        </w:tc>
        <w:tc>
          <w:tcPr>
            <w:tcW w:w="1565" w:type="dxa"/>
            <w:gridSpan w:val="2"/>
          </w:tcPr>
          <w:p w14:paraId="4687BE37" w14:textId="77777777" w:rsidR="0005734B" w:rsidRPr="0005734B" w:rsidRDefault="0005734B" w:rsidP="004031B1">
            <w:pPr>
              <w:jc w:val="center"/>
              <w:rPr>
                <w:sz w:val="22"/>
              </w:rPr>
            </w:pPr>
            <w:r w:rsidRPr="0005734B">
              <w:rPr>
                <w:sz w:val="22"/>
              </w:rPr>
              <w:t>2.56</w:t>
            </w:r>
          </w:p>
        </w:tc>
        <w:tc>
          <w:tcPr>
            <w:tcW w:w="1571" w:type="dxa"/>
          </w:tcPr>
          <w:p w14:paraId="60992742" w14:textId="77777777" w:rsidR="0005734B" w:rsidRPr="0005734B" w:rsidRDefault="0005734B" w:rsidP="004031B1">
            <w:pPr>
              <w:jc w:val="center"/>
              <w:rPr>
                <w:sz w:val="22"/>
              </w:rPr>
            </w:pPr>
            <w:r w:rsidRPr="0005734B">
              <w:rPr>
                <w:sz w:val="22"/>
              </w:rPr>
              <w:t>.01</w:t>
            </w:r>
          </w:p>
        </w:tc>
        <w:tc>
          <w:tcPr>
            <w:tcW w:w="1570" w:type="dxa"/>
          </w:tcPr>
          <w:p w14:paraId="6E8402AA" w14:textId="77777777" w:rsidR="0005734B" w:rsidRPr="0005734B" w:rsidRDefault="0005734B" w:rsidP="004031B1">
            <w:pPr>
              <w:jc w:val="center"/>
              <w:rPr>
                <w:sz w:val="22"/>
              </w:rPr>
            </w:pPr>
            <w:r w:rsidRPr="0005734B">
              <w:rPr>
                <w:sz w:val="22"/>
              </w:rPr>
              <w:t>.21</w:t>
            </w:r>
          </w:p>
        </w:tc>
        <w:tc>
          <w:tcPr>
            <w:tcW w:w="1570" w:type="dxa"/>
          </w:tcPr>
          <w:p w14:paraId="59671EFB" w14:textId="77777777" w:rsidR="0005734B" w:rsidRPr="0005734B" w:rsidRDefault="0005734B" w:rsidP="004031B1">
            <w:pPr>
              <w:jc w:val="center"/>
              <w:rPr>
                <w:sz w:val="22"/>
              </w:rPr>
            </w:pPr>
          </w:p>
        </w:tc>
        <w:tc>
          <w:tcPr>
            <w:tcW w:w="1569" w:type="dxa"/>
          </w:tcPr>
          <w:p w14:paraId="641C5A53" w14:textId="77777777" w:rsidR="0005734B" w:rsidRPr="0005734B" w:rsidRDefault="0005734B" w:rsidP="004031B1">
            <w:pPr>
              <w:jc w:val="center"/>
              <w:rPr>
                <w:sz w:val="22"/>
              </w:rPr>
            </w:pPr>
          </w:p>
        </w:tc>
        <w:tc>
          <w:tcPr>
            <w:tcW w:w="1566" w:type="dxa"/>
          </w:tcPr>
          <w:p w14:paraId="2EC20582" w14:textId="77777777" w:rsidR="0005734B" w:rsidRPr="0005734B" w:rsidRDefault="0005734B" w:rsidP="004031B1">
            <w:pPr>
              <w:jc w:val="center"/>
              <w:rPr>
                <w:sz w:val="22"/>
              </w:rPr>
            </w:pPr>
          </w:p>
        </w:tc>
        <w:tc>
          <w:tcPr>
            <w:tcW w:w="1083" w:type="dxa"/>
          </w:tcPr>
          <w:p w14:paraId="645A2085" w14:textId="77777777" w:rsidR="0005734B" w:rsidRPr="0005734B" w:rsidRDefault="0005734B" w:rsidP="004031B1">
            <w:pPr>
              <w:jc w:val="center"/>
              <w:rPr>
                <w:sz w:val="22"/>
              </w:rPr>
            </w:pPr>
          </w:p>
        </w:tc>
      </w:tr>
      <w:tr w:rsidR="0005734B" w14:paraId="4E21ECFB" w14:textId="77777777" w:rsidTr="004031B1">
        <w:trPr>
          <w:trHeight w:val="297"/>
        </w:trPr>
        <w:tc>
          <w:tcPr>
            <w:tcW w:w="1289" w:type="dxa"/>
          </w:tcPr>
          <w:p w14:paraId="0A0B6151" w14:textId="77777777" w:rsidR="0005734B" w:rsidRPr="0005734B" w:rsidRDefault="0005734B" w:rsidP="004031B1">
            <w:pPr>
              <w:rPr>
                <w:sz w:val="22"/>
              </w:rPr>
            </w:pPr>
            <w:r w:rsidRPr="0005734B">
              <w:rPr>
                <w:sz w:val="22"/>
              </w:rPr>
              <w:t>F</w:t>
            </w:r>
          </w:p>
        </w:tc>
        <w:tc>
          <w:tcPr>
            <w:tcW w:w="1565" w:type="dxa"/>
            <w:gridSpan w:val="2"/>
          </w:tcPr>
          <w:p w14:paraId="71A11300" w14:textId="77777777" w:rsidR="0005734B" w:rsidRPr="0005734B" w:rsidRDefault="0005734B" w:rsidP="004031B1">
            <w:pPr>
              <w:jc w:val="center"/>
              <w:rPr>
                <w:sz w:val="22"/>
              </w:rPr>
            </w:pPr>
            <w:r w:rsidRPr="0005734B">
              <w:rPr>
                <w:sz w:val="22"/>
              </w:rPr>
              <w:t>4.43</w:t>
            </w:r>
          </w:p>
        </w:tc>
        <w:tc>
          <w:tcPr>
            <w:tcW w:w="1571" w:type="dxa"/>
          </w:tcPr>
          <w:p w14:paraId="4B62D824" w14:textId="77777777" w:rsidR="0005734B" w:rsidRPr="0005734B" w:rsidRDefault="0005734B" w:rsidP="004031B1">
            <w:pPr>
              <w:jc w:val="center"/>
              <w:rPr>
                <w:sz w:val="22"/>
              </w:rPr>
            </w:pPr>
            <w:r w:rsidRPr="0005734B">
              <w:rPr>
                <w:sz w:val="22"/>
              </w:rPr>
              <w:t>.00</w:t>
            </w:r>
          </w:p>
        </w:tc>
        <w:tc>
          <w:tcPr>
            <w:tcW w:w="1570" w:type="dxa"/>
          </w:tcPr>
          <w:p w14:paraId="2A0AC1B5" w14:textId="77777777" w:rsidR="0005734B" w:rsidRPr="0005734B" w:rsidRDefault="0005734B" w:rsidP="004031B1">
            <w:pPr>
              <w:jc w:val="center"/>
              <w:rPr>
                <w:sz w:val="22"/>
              </w:rPr>
            </w:pPr>
            <w:r w:rsidRPr="0005734B">
              <w:rPr>
                <w:sz w:val="22"/>
              </w:rPr>
              <w:t>.38</w:t>
            </w:r>
          </w:p>
        </w:tc>
        <w:tc>
          <w:tcPr>
            <w:tcW w:w="1570" w:type="dxa"/>
          </w:tcPr>
          <w:p w14:paraId="79B6146B" w14:textId="77777777" w:rsidR="0005734B" w:rsidRPr="0005734B" w:rsidRDefault="0005734B" w:rsidP="004031B1">
            <w:pPr>
              <w:jc w:val="center"/>
              <w:rPr>
                <w:sz w:val="22"/>
              </w:rPr>
            </w:pPr>
          </w:p>
        </w:tc>
        <w:tc>
          <w:tcPr>
            <w:tcW w:w="1569" w:type="dxa"/>
          </w:tcPr>
          <w:p w14:paraId="593A3AA4" w14:textId="77777777" w:rsidR="0005734B" w:rsidRPr="0005734B" w:rsidRDefault="0005734B" w:rsidP="004031B1">
            <w:pPr>
              <w:jc w:val="center"/>
              <w:rPr>
                <w:sz w:val="22"/>
              </w:rPr>
            </w:pPr>
          </w:p>
        </w:tc>
        <w:tc>
          <w:tcPr>
            <w:tcW w:w="1566" w:type="dxa"/>
          </w:tcPr>
          <w:p w14:paraId="29E88377" w14:textId="77777777" w:rsidR="0005734B" w:rsidRPr="0005734B" w:rsidRDefault="0005734B" w:rsidP="004031B1">
            <w:pPr>
              <w:jc w:val="center"/>
              <w:rPr>
                <w:sz w:val="22"/>
              </w:rPr>
            </w:pPr>
          </w:p>
        </w:tc>
        <w:tc>
          <w:tcPr>
            <w:tcW w:w="1083" w:type="dxa"/>
          </w:tcPr>
          <w:p w14:paraId="5808368F" w14:textId="77777777" w:rsidR="0005734B" w:rsidRPr="0005734B" w:rsidRDefault="0005734B" w:rsidP="004031B1">
            <w:pPr>
              <w:jc w:val="center"/>
              <w:rPr>
                <w:sz w:val="22"/>
              </w:rPr>
            </w:pPr>
          </w:p>
        </w:tc>
      </w:tr>
      <w:tr w:rsidR="0005734B" w14:paraId="1F56FD52" w14:textId="77777777" w:rsidTr="004031B1">
        <w:tc>
          <w:tcPr>
            <w:tcW w:w="1289" w:type="dxa"/>
            <w:tcBorders>
              <w:bottom w:val="nil"/>
            </w:tcBorders>
          </w:tcPr>
          <w:p w14:paraId="068D3BA5" w14:textId="77777777" w:rsidR="0005734B" w:rsidRPr="0005734B" w:rsidRDefault="0005734B" w:rsidP="004031B1">
            <w:pPr>
              <w:rPr>
                <w:sz w:val="22"/>
              </w:rPr>
            </w:pPr>
            <w:r w:rsidRPr="0005734B">
              <w:rPr>
                <w:sz w:val="22"/>
              </w:rPr>
              <w:t>Gender</w:t>
            </w:r>
          </w:p>
        </w:tc>
        <w:tc>
          <w:tcPr>
            <w:tcW w:w="1565" w:type="dxa"/>
            <w:gridSpan w:val="2"/>
            <w:tcBorders>
              <w:bottom w:val="nil"/>
            </w:tcBorders>
          </w:tcPr>
          <w:p w14:paraId="7335CFFA" w14:textId="77777777" w:rsidR="0005734B" w:rsidRPr="0005734B" w:rsidRDefault="0005734B" w:rsidP="004031B1">
            <w:pPr>
              <w:jc w:val="center"/>
              <w:rPr>
                <w:sz w:val="22"/>
              </w:rPr>
            </w:pPr>
            <w:r w:rsidRPr="0005734B">
              <w:rPr>
                <w:sz w:val="22"/>
              </w:rPr>
              <w:t>.60</w:t>
            </w:r>
          </w:p>
        </w:tc>
        <w:tc>
          <w:tcPr>
            <w:tcW w:w="1571" w:type="dxa"/>
            <w:tcBorders>
              <w:bottom w:val="nil"/>
            </w:tcBorders>
          </w:tcPr>
          <w:p w14:paraId="72789C02" w14:textId="77777777" w:rsidR="0005734B" w:rsidRPr="0005734B" w:rsidRDefault="0005734B" w:rsidP="004031B1">
            <w:pPr>
              <w:jc w:val="center"/>
              <w:rPr>
                <w:sz w:val="22"/>
              </w:rPr>
            </w:pPr>
            <w:r w:rsidRPr="0005734B">
              <w:rPr>
                <w:sz w:val="22"/>
              </w:rPr>
              <w:t>.54</w:t>
            </w:r>
          </w:p>
        </w:tc>
        <w:tc>
          <w:tcPr>
            <w:tcW w:w="1570" w:type="dxa"/>
            <w:tcBorders>
              <w:bottom w:val="nil"/>
            </w:tcBorders>
          </w:tcPr>
          <w:p w14:paraId="1805F20A" w14:textId="77777777" w:rsidR="0005734B" w:rsidRPr="0005734B" w:rsidRDefault="0005734B" w:rsidP="004031B1">
            <w:pPr>
              <w:jc w:val="center"/>
              <w:rPr>
                <w:sz w:val="22"/>
              </w:rPr>
            </w:pPr>
            <w:r w:rsidRPr="0005734B">
              <w:rPr>
                <w:sz w:val="22"/>
              </w:rPr>
              <w:t>.02</w:t>
            </w:r>
          </w:p>
        </w:tc>
        <w:tc>
          <w:tcPr>
            <w:tcW w:w="1570" w:type="dxa"/>
            <w:tcBorders>
              <w:bottom w:val="nil"/>
            </w:tcBorders>
          </w:tcPr>
          <w:p w14:paraId="3723201B" w14:textId="77777777" w:rsidR="0005734B" w:rsidRPr="0005734B" w:rsidRDefault="0005734B" w:rsidP="004031B1">
            <w:pPr>
              <w:jc w:val="center"/>
              <w:rPr>
                <w:sz w:val="22"/>
              </w:rPr>
            </w:pPr>
          </w:p>
        </w:tc>
        <w:tc>
          <w:tcPr>
            <w:tcW w:w="1569" w:type="dxa"/>
            <w:tcBorders>
              <w:bottom w:val="nil"/>
            </w:tcBorders>
          </w:tcPr>
          <w:p w14:paraId="599387AB" w14:textId="77777777" w:rsidR="0005734B" w:rsidRPr="0005734B" w:rsidRDefault="0005734B" w:rsidP="004031B1">
            <w:pPr>
              <w:jc w:val="center"/>
              <w:rPr>
                <w:sz w:val="22"/>
              </w:rPr>
            </w:pPr>
          </w:p>
        </w:tc>
        <w:tc>
          <w:tcPr>
            <w:tcW w:w="1566" w:type="dxa"/>
            <w:tcBorders>
              <w:bottom w:val="nil"/>
            </w:tcBorders>
          </w:tcPr>
          <w:p w14:paraId="0BC89F7D" w14:textId="77777777" w:rsidR="0005734B" w:rsidRPr="0005734B" w:rsidRDefault="0005734B" w:rsidP="004031B1">
            <w:pPr>
              <w:jc w:val="center"/>
              <w:rPr>
                <w:sz w:val="22"/>
              </w:rPr>
            </w:pPr>
          </w:p>
        </w:tc>
        <w:tc>
          <w:tcPr>
            <w:tcW w:w="1083" w:type="dxa"/>
            <w:tcBorders>
              <w:bottom w:val="nil"/>
            </w:tcBorders>
          </w:tcPr>
          <w:p w14:paraId="2A9B3542" w14:textId="77777777" w:rsidR="0005734B" w:rsidRPr="0005734B" w:rsidRDefault="0005734B" w:rsidP="004031B1">
            <w:pPr>
              <w:jc w:val="center"/>
              <w:rPr>
                <w:sz w:val="22"/>
              </w:rPr>
            </w:pPr>
          </w:p>
        </w:tc>
      </w:tr>
      <w:tr w:rsidR="0005734B" w14:paraId="7514B696" w14:textId="77777777" w:rsidTr="004031B1">
        <w:tc>
          <w:tcPr>
            <w:tcW w:w="1289" w:type="dxa"/>
            <w:tcBorders>
              <w:top w:val="nil"/>
              <w:bottom w:val="single" w:sz="4" w:space="0" w:color="auto"/>
            </w:tcBorders>
          </w:tcPr>
          <w:p w14:paraId="6740EC2F" w14:textId="77777777" w:rsidR="0005734B" w:rsidRPr="0005734B" w:rsidRDefault="0005734B" w:rsidP="004031B1">
            <w:pPr>
              <w:rPr>
                <w:sz w:val="22"/>
              </w:rPr>
            </w:pPr>
            <w:r w:rsidRPr="0005734B">
              <w:rPr>
                <w:sz w:val="22"/>
              </w:rPr>
              <w:t>Race</w:t>
            </w:r>
          </w:p>
        </w:tc>
        <w:tc>
          <w:tcPr>
            <w:tcW w:w="1565" w:type="dxa"/>
            <w:gridSpan w:val="2"/>
            <w:tcBorders>
              <w:top w:val="nil"/>
              <w:bottom w:val="single" w:sz="4" w:space="0" w:color="auto"/>
            </w:tcBorders>
          </w:tcPr>
          <w:p w14:paraId="40B1A629" w14:textId="77777777" w:rsidR="0005734B" w:rsidRPr="0005734B" w:rsidRDefault="0005734B" w:rsidP="004031B1">
            <w:pPr>
              <w:jc w:val="center"/>
              <w:rPr>
                <w:sz w:val="22"/>
              </w:rPr>
            </w:pPr>
            <w:r w:rsidRPr="0005734B">
              <w:rPr>
                <w:sz w:val="22"/>
              </w:rPr>
              <w:t>-1.02</w:t>
            </w:r>
          </w:p>
        </w:tc>
        <w:tc>
          <w:tcPr>
            <w:tcW w:w="1571" w:type="dxa"/>
            <w:tcBorders>
              <w:top w:val="nil"/>
              <w:bottom w:val="single" w:sz="4" w:space="0" w:color="auto"/>
            </w:tcBorders>
          </w:tcPr>
          <w:p w14:paraId="7A4039A0" w14:textId="77777777" w:rsidR="0005734B" w:rsidRPr="0005734B" w:rsidRDefault="0005734B" w:rsidP="004031B1">
            <w:pPr>
              <w:jc w:val="center"/>
              <w:rPr>
                <w:sz w:val="22"/>
              </w:rPr>
            </w:pPr>
            <w:r w:rsidRPr="0005734B">
              <w:rPr>
                <w:sz w:val="22"/>
              </w:rPr>
              <w:t>.30</w:t>
            </w:r>
          </w:p>
        </w:tc>
        <w:tc>
          <w:tcPr>
            <w:tcW w:w="1570" w:type="dxa"/>
            <w:tcBorders>
              <w:top w:val="nil"/>
              <w:bottom w:val="single" w:sz="4" w:space="0" w:color="auto"/>
            </w:tcBorders>
          </w:tcPr>
          <w:p w14:paraId="0CEF9AF3" w14:textId="77777777" w:rsidR="0005734B" w:rsidRPr="0005734B" w:rsidRDefault="0005734B" w:rsidP="004031B1">
            <w:pPr>
              <w:jc w:val="center"/>
              <w:rPr>
                <w:sz w:val="22"/>
              </w:rPr>
            </w:pPr>
            <w:r w:rsidRPr="0005734B">
              <w:rPr>
                <w:sz w:val="22"/>
              </w:rPr>
              <w:t>-.04</w:t>
            </w:r>
          </w:p>
        </w:tc>
        <w:tc>
          <w:tcPr>
            <w:tcW w:w="1570" w:type="dxa"/>
            <w:tcBorders>
              <w:top w:val="nil"/>
              <w:bottom w:val="single" w:sz="4" w:space="0" w:color="auto"/>
            </w:tcBorders>
          </w:tcPr>
          <w:p w14:paraId="5F181E70" w14:textId="77777777" w:rsidR="0005734B" w:rsidRPr="0005734B" w:rsidRDefault="0005734B" w:rsidP="004031B1">
            <w:pPr>
              <w:jc w:val="center"/>
              <w:rPr>
                <w:sz w:val="22"/>
              </w:rPr>
            </w:pPr>
          </w:p>
        </w:tc>
        <w:tc>
          <w:tcPr>
            <w:tcW w:w="1569" w:type="dxa"/>
            <w:tcBorders>
              <w:top w:val="nil"/>
              <w:bottom w:val="single" w:sz="4" w:space="0" w:color="auto"/>
            </w:tcBorders>
          </w:tcPr>
          <w:p w14:paraId="3B549770" w14:textId="77777777" w:rsidR="0005734B" w:rsidRPr="0005734B" w:rsidRDefault="0005734B" w:rsidP="004031B1">
            <w:pPr>
              <w:jc w:val="center"/>
              <w:rPr>
                <w:sz w:val="22"/>
              </w:rPr>
            </w:pPr>
          </w:p>
        </w:tc>
        <w:tc>
          <w:tcPr>
            <w:tcW w:w="1566" w:type="dxa"/>
            <w:tcBorders>
              <w:top w:val="nil"/>
              <w:bottom w:val="single" w:sz="4" w:space="0" w:color="auto"/>
            </w:tcBorders>
          </w:tcPr>
          <w:p w14:paraId="37427AFB" w14:textId="77777777" w:rsidR="0005734B" w:rsidRPr="0005734B" w:rsidRDefault="0005734B" w:rsidP="004031B1">
            <w:pPr>
              <w:jc w:val="center"/>
              <w:rPr>
                <w:sz w:val="22"/>
              </w:rPr>
            </w:pPr>
          </w:p>
        </w:tc>
        <w:tc>
          <w:tcPr>
            <w:tcW w:w="1083" w:type="dxa"/>
            <w:tcBorders>
              <w:top w:val="nil"/>
              <w:bottom w:val="single" w:sz="4" w:space="0" w:color="auto"/>
            </w:tcBorders>
          </w:tcPr>
          <w:p w14:paraId="0C74BA1E" w14:textId="77777777" w:rsidR="0005734B" w:rsidRPr="0005734B" w:rsidRDefault="0005734B" w:rsidP="004031B1">
            <w:pPr>
              <w:jc w:val="center"/>
              <w:rPr>
                <w:sz w:val="22"/>
              </w:rPr>
            </w:pPr>
          </w:p>
        </w:tc>
      </w:tr>
    </w:tbl>
    <w:p w14:paraId="07B73A9B" w14:textId="77777777" w:rsidR="0005734B" w:rsidRDefault="00F23D71" w:rsidP="00CD2D74">
      <w:pPr>
        <w:spacing w:line="480" w:lineRule="auto"/>
        <w:rPr>
          <w:rFonts w:eastAsia="Times New Roman"/>
          <w:color w:val="222222"/>
          <w:shd w:val="clear" w:color="auto" w:fill="FFFFFF"/>
        </w:rPr>
      </w:pPr>
      <w:r>
        <w:rPr>
          <w:rFonts w:eastAsia="Times New Roman"/>
          <w:color w:val="222222"/>
          <w:shd w:val="clear" w:color="auto" w:fill="FFFFFF"/>
        </w:rPr>
        <w:tab/>
      </w:r>
    </w:p>
    <w:p w14:paraId="19093777" w14:textId="2789AB48" w:rsidR="00F23D71" w:rsidRDefault="00F23D71" w:rsidP="0005734B">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In the music celebrities study, dimensions of FPR were utilized to predict </w:t>
      </w:r>
      <w:r w:rsidR="0005734B">
        <w:rPr>
          <w:rFonts w:eastAsia="Times New Roman"/>
          <w:color w:val="222222"/>
          <w:shd w:val="clear" w:color="auto" w:fill="FFFFFF"/>
        </w:rPr>
        <w:t>music celebritie</w:t>
      </w:r>
      <w:r>
        <w:rPr>
          <w:rFonts w:eastAsia="Times New Roman"/>
          <w:color w:val="222222"/>
          <w:shd w:val="clear" w:color="auto" w:fill="FFFFFF"/>
        </w:rPr>
        <w:t>s</w:t>
      </w:r>
      <w:r w:rsidR="0005734B">
        <w:rPr>
          <w:rFonts w:eastAsia="Times New Roman"/>
          <w:color w:val="222222"/>
          <w:shd w:val="clear" w:color="auto" w:fill="FFFFFF"/>
        </w:rPr>
        <w:t>’</w:t>
      </w:r>
      <w:r>
        <w:rPr>
          <w:rFonts w:eastAsia="Times New Roman"/>
          <w:color w:val="222222"/>
          <w:shd w:val="clear" w:color="auto" w:fill="FFFFFF"/>
        </w:rPr>
        <w:t xml:space="preserve"> fans advocative behaviors</w:t>
      </w:r>
      <w:r w:rsidR="0005734B">
        <w:rPr>
          <w:rFonts w:eastAsia="Times New Roman"/>
          <w:color w:val="222222"/>
          <w:shd w:val="clear" w:color="auto" w:fill="FFFFFF"/>
        </w:rPr>
        <w:t>,</w:t>
      </w:r>
      <w:r>
        <w:rPr>
          <w:rFonts w:eastAsia="Times New Roman"/>
          <w:color w:val="222222"/>
          <w:shd w:val="clear" w:color="auto" w:fill="FFFFFF"/>
        </w:rPr>
        <w:t xml:space="preserve"> </w:t>
      </w:r>
      <w:proofErr w:type="gramStart"/>
      <w:r w:rsidRPr="00F31CA6">
        <w:rPr>
          <w:i/>
          <w:iCs/>
        </w:rPr>
        <w:t>F</w:t>
      </w:r>
      <w:r w:rsidR="0005734B">
        <w:t>(</w:t>
      </w:r>
      <w:proofErr w:type="gramEnd"/>
      <w:r w:rsidR="0005734B">
        <w:t>8,155</w:t>
      </w:r>
      <w:r>
        <w:t xml:space="preserve">) = </w:t>
      </w:r>
      <w:r w:rsidR="0005734B">
        <w:t>71.34</w:t>
      </w:r>
      <w:r>
        <w:t xml:space="preserve">, </w:t>
      </w:r>
      <w:r w:rsidRPr="00F31CA6">
        <w:rPr>
          <w:i/>
          <w:iCs/>
        </w:rPr>
        <w:t>p</w:t>
      </w:r>
      <w:r>
        <w:t xml:space="preserve"> &lt; .001); in which the significant predictors were </w:t>
      </w:r>
      <w:r w:rsidR="0005734B">
        <w:t>expectation</w:t>
      </w:r>
      <w:r>
        <w:t xml:space="preserve"> (</w:t>
      </w:r>
      <w:r w:rsidRPr="000270D9">
        <w:rPr>
          <w:rFonts w:eastAsia="Times New Roman"/>
          <w:color w:val="222222"/>
          <w:shd w:val="clear" w:color="auto" w:fill="FFFFFF"/>
        </w:rPr>
        <w:t>β=</w:t>
      </w:r>
      <w:r w:rsidR="0005734B">
        <w:rPr>
          <w:rFonts w:eastAsia="Times New Roman"/>
          <w:color w:val="222222"/>
          <w:shd w:val="clear" w:color="auto" w:fill="FFFFFF"/>
        </w:rPr>
        <w:t xml:space="preserve"> .2</w:t>
      </w:r>
      <w:r>
        <w:rPr>
          <w:rFonts w:eastAsia="Times New Roman"/>
          <w:color w:val="222222"/>
          <w:shd w:val="clear" w:color="auto" w:fill="FFFFFF"/>
        </w:rPr>
        <w:t xml:space="preserve">9, </w:t>
      </w:r>
      <w:r w:rsidRPr="00D202FB">
        <w:rPr>
          <w:rFonts w:eastAsia="Times New Roman"/>
          <w:i/>
          <w:iCs/>
          <w:color w:val="222222"/>
          <w:shd w:val="clear" w:color="auto" w:fill="FFFFFF"/>
        </w:rPr>
        <w:t xml:space="preserve">p </w:t>
      </w:r>
      <w:r w:rsidR="0005734B">
        <w:rPr>
          <w:rFonts w:eastAsia="Times New Roman"/>
          <w:color w:val="222222"/>
          <w:shd w:val="clear" w:color="auto" w:fill="FFFFFF"/>
        </w:rPr>
        <w:t>&lt; .01</w:t>
      </w:r>
      <w:r>
        <w:rPr>
          <w:rFonts w:eastAsia="Times New Roman"/>
          <w:color w:val="222222"/>
          <w:shd w:val="clear" w:color="auto" w:fill="FFFFFF"/>
        </w:rPr>
        <w:t xml:space="preserve">) and formativeness </w:t>
      </w:r>
      <w:r>
        <w:t>(</w:t>
      </w:r>
      <w:r w:rsidRPr="000270D9">
        <w:rPr>
          <w:rFonts w:eastAsia="Times New Roman"/>
          <w:color w:val="222222"/>
          <w:shd w:val="clear" w:color="auto" w:fill="FFFFFF"/>
        </w:rPr>
        <w:t>β=</w:t>
      </w:r>
      <w:r>
        <w:rPr>
          <w:rFonts w:eastAsia="Times New Roman"/>
          <w:color w:val="222222"/>
          <w:shd w:val="clear" w:color="auto" w:fill="FFFFFF"/>
        </w:rPr>
        <w:t xml:space="preserve"> .</w:t>
      </w:r>
      <w:r w:rsidR="0005734B">
        <w:rPr>
          <w:rFonts w:eastAsia="Times New Roman"/>
          <w:color w:val="222222"/>
          <w:shd w:val="clear" w:color="auto" w:fill="FFFFFF"/>
        </w:rPr>
        <w:t>33</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sidR="0005734B">
        <w:rPr>
          <w:rFonts w:eastAsia="Times New Roman"/>
          <w:color w:val="222222"/>
          <w:shd w:val="clear" w:color="auto" w:fill="FFFFFF"/>
        </w:rPr>
        <w:t>&lt; .01</w:t>
      </w:r>
      <w:r>
        <w:rPr>
          <w:rFonts w:eastAsia="Times New Roman"/>
          <w:color w:val="222222"/>
          <w:shd w:val="clear" w:color="auto" w:fill="FFFFFF"/>
        </w:rPr>
        <w:t>)</w:t>
      </w:r>
      <w:r w:rsidR="00251169">
        <w:rPr>
          <w:rFonts w:eastAsia="Times New Roman"/>
          <w:color w:val="222222"/>
          <w:shd w:val="clear" w:color="auto" w:fill="FFFFFF"/>
        </w:rPr>
        <w:t>.</w:t>
      </w:r>
      <w:r w:rsidR="00C05D5A">
        <w:rPr>
          <w:rFonts w:eastAsia="Times New Roman"/>
          <w:color w:val="222222"/>
          <w:shd w:val="clear" w:color="auto" w:fill="FFFFFF"/>
        </w:rPr>
        <w:t xml:space="preserve"> </w:t>
      </w:r>
    </w:p>
    <w:p w14:paraId="6E38A26C" w14:textId="77777777" w:rsidR="00AD0893" w:rsidRDefault="00AD0893" w:rsidP="00AD0893">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Regard to the sports study, the regression equation predicting sports fans advocative behaviors was significant </w:t>
      </w:r>
      <w:proofErr w:type="gramStart"/>
      <w:r w:rsidRPr="00F31CA6">
        <w:rPr>
          <w:i/>
          <w:iCs/>
        </w:rPr>
        <w:t>F</w:t>
      </w:r>
      <w:r>
        <w:t>(</w:t>
      </w:r>
      <w:proofErr w:type="gramEnd"/>
      <w:r>
        <w:t xml:space="preserve">8,215) = 77.60, </w:t>
      </w:r>
      <w:r w:rsidRPr="00F31CA6">
        <w:rPr>
          <w:i/>
          <w:iCs/>
        </w:rPr>
        <w:t>p</w:t>
      </w:r>
      <w:r>
        <w:t xml:space="preserve"> &lt; .001), with two positive significant predictors; </w:t>
      </w:r>
      <w:proofErr w:type="spellStart"/>
      <w:r>
        <w:t>dedicaton</w:t>
      </w:r>
      <w:proofErr w:type="spellEnd"/>
      <w:r>
        <w:t xml:space="preserve"> (</w:t>
      </w:r>
      <w:r w:rsidRPr="000270D9">
        <w:rPr>
          <w:rFonts w:eastAsia="Times New Roman"/>
          <w:color w:val="222222"/>
          <w:shd w:val="clear" w:color="auto" w:fill="FFFFFF"/>
        </w:rPr>
        <w:t>β=</w:t>
      </w:r>
      <w:r>
        <w:rPr>
          <w:rFonts w:eastAsia="Times New Roman"/>
          <w:color w:val="222222"/>
          <w:shd w:val="clear" w:color="auto" w:fill="FFFFFF"/>
        </w:rPr>
        <w:t xml:space="preserve"> .23,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.01), and formativeness </w:t>
      </w:r>
      <w:r>
        <w:t>(</w:t>
      </w:r>
      <w:r w:rsidRPr="000270D9">
        <w:rPr>
          <w:rFonts w:eastAsia="Times New Roman"/>
          <w:color w:val="222222"/>
          <w:shd w:val="clear" w:color="auto" w:fill="FFFFFF"/>
        </w:rPr>
        <w:t>β=</w:t>
      </w:r>
      <w:r>
        <w:rPr>
          <w:rFonts w:eastAsia="Times New Roman"/>
          <w:color w:val="222222"/>
          <w:shd w:val="clear" w:color="auto" w:fill="FFFFFF"/>
        </w:rPr>
        <w:t xml:space="preserve"> .42,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.001). </w:t>
      </w:r>
    </w:p>
    <w:p w14:paraId="1CE19DBC" w14:textId="77777777" w:rsidR="00AD0893" w:rsidRDefault="00AD0893" w:rsidP="0005734B">
      <w:pPr>
        <w:spacing w:line="480" w:lineRule="auto"/>
        <w:ind w:firstLine="720"/>
        <w:rPr>
          <w:rFonts w:eastAsia="Times New Roman"/>
          <w:color w:val="222222"/>
          <w:shd w:val="clear" w:color="auto" w:fill="FFFFFF"/>
        </w:rPr>
      </w:pPr>
    </w:p>
    <w:p w14:paraId="0DBC0099" w14:textId="77777777" w:rsidR="00AD0893" w:rsidRDefault="00AD0893" w:rsidP="0005734B">
      <w:pPr>
        <w:spacing w:line="480" w:lineRule="auto"/>
        <w:ind w:firstLine="720"/>
        <w:rPr>
          <w:rFonts w:eastAsia="Times New Roman"/>
          <w:color w:val="222222"/>
          <w:shd w:val="clear" w:color="auto" w:fill="FFFFFF"/>
        </w:rPr>
      </w:pPr>
    </w:p>
    <w:p w14:paraId="006FAEB3" w14:textId="77777777" w:rsidR="00AD0893" w:rsidRDefault="00AD0893" w:rsidP="0005734B">
      <w:pPr>
        <w:spacing w:line="480" w:lineRule="auto"/>
        <w:ind w:firstLine="720"/>
        <w:rPr>
          <w:rFonts w:eastAsia="Times New Roman"/>
          <w:color w:val="222222"/>
          <w:shd w:val="clear" w:color="auto" w:fill="FFFFFF"/>
        </w:rPr>
      </w:pPr>
    </w:p>
    <w:p w14:paraId="578DB695" w14:textId="77777777" w:rsidR="00AD0893" w:rsidRDefault="00AD0893" w:rsidP="0005734B">
      <w:pPr>
        <w:spacing w:line="480" w:lineRule="auto"/>
        <w:ind w:firstLine="720"/>
        <w:rPr>
          <w:rFonts w:eastAsia="Times New Roman"/>
          <w:color w:val="222222"/>
          <w:shd w:val="clear" w:color="auto" w:fill="FFFFFF"/>
        </w:rPr>
      </w:pPr>
    </w:p>
    <w:p w14:paraId="588CC95C" w14:textId="1F9C74DD" w:rsidR="0005734B" w:rsidRPr="0005734B" w:rsidRDefault="0005734B" w:rsidP="0005734B">
      <w:r>
        <w:rPr>
          <w:i/>
        </w:rPr>
        <w:lastRenderedPageBreak/>
        <w:t>Tabl</w:t>
      </w:r>
      <w:r w:rsidR="00774647">
        <w:rPr>
          <w:i/>
        </w:rPr>
        <w:t>e 54</w:t>
      </w:r>
      <w:r w:rsidRPr="0026049F">
        <w:rPr>
          <w:i/>
        </w:rPr>
        <w:t>.</w:t>
      </w:r>
      <w:r>
        <w:t xml:space="preserve"> </w:t>
      </w:r>
      <w:r>
        <w:rPr>
          <w:color w:val="000000"/>
        </w:rPr>
        <w:t xml:space="preserve">Advocative behavior consequences of FPR in the </w:t>
      </w:r>
      <w:r>
        <w:rPr>
          <w:color w:val="000000"/>
        </w:rPr>
        <w:t>music</w:t>
      </w:r>
      <w:r>
        <w:rPr>
          <w:color w:val="000000"/>
        </w:rPr>
        <w:t xml:space="preserve"> study</w:t>
      </w:r>
      <w:r>
        <w:rPr>
          <w:rFonts w:eastAsia="Times New Roman"/>
          <w:color w:val="222222"/>
          <w:shd w:val="clear" w:color="auto" w:fill="FFFFFF"/>
        </w:rPr>
        <w:t xml:space="preserve">  </w:t>
      </w:r>
    </w:p>
    <w:tbl>
      <w:tblPr>
        <w:tblStyle w:val="TableGrid"/>
        <w:tblpPr w:leftFromText="180" w:rightFromText="180" w:vertAnchor="text" w:horzAnchor="page" w:tblpX="1810" w:tblpY="108"/>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8"/>
        <w:gridCol w:w="11"/>
        <w:gridCol w:w="1179"/>
        <w:gridCol w:w="1150"/>
        <w:gridCol w:w="1193"/>
        <w:gridCol w:w="1236"/>
        <w:gridCol w:w="1171"/>
        <w:gridCol w:w="1147"/>
        <w:gridCol w:w="1055"/>
      </w:tblGrid>
      <w:tr w:rsidR="0005734B" w14:paraId="16481567" w14:textId="77777777" w:rsidTr="004031B1">
        <w:trPr>
          <w:trHeight w:val="341"/>
        </w:trPr>
        <w:tc>
          <w:tcPr>
            <w:tcW w:w="1300" w:type="dxa"/>
            <w:gridSpan w:val="2"/>
            <w:tcBorders>
              <w:top w:val="single" w:sz="4" w:space="0" w:color="auto"/>
            </w:tcBorders>
          </w:tcPr>
          <w:p w14:paraId="7D5A28F1" w14:textId="77777777" w:rsidR="0005734B" w:rsidRPr="0005734B" w:rsidRDefault="0005734B" w:rsidP="004031B1">
            <w:pPr>
              <w:widowControl w:val="0"/>
              <w:autoSpaceDE w:val="0"/>
              <w:autoSpaceDN w:val="0"/>
              <w:adjustRightInd w:val="0"/>
              <w:jc w:val="center"/>
              <w:rPr>
                <w:bCs/>
                <w:color w:val="000000"/>
                <w:sz w:val="22"/>
                <w:szCs w:val="22"/>
              </w:rPr>
            </w:pPr>
          </w:p>
        </w:tc>
        <w:tc>
          <w:tcPr>
            <w:tcW w:w="10483" w:type="dxa"/>
            <w:gridSpan w:val="7"/>
            <w:tcBorders>
              <w:top w:val="single" w:sz="4" w:space="0" w:color="auto"/>
            </w:tcBorders>
          </w:tcPr>
          <w:p w14:paraId="06E18F6E" w14:textId="77777777" w:rsidR="0005734B" w:rsidRPr="0005734B" w:rsidRDefault="0005734B" w:rsidP="004031B1">
            <w:pPr>
              <w:widowControl w:val="0"/>
              <w:autoSpaceDE w:val="0"/>
              <w:autoSpaceDN w:val="0"/>
              <w:adjustRightInd w:val="0"/>
              <w:jc w:val="center"/>
              <w:rPr>
                <w:bCs/>
                <w:color w:val="000000"/>
                <w:sz w:val="22"/>
                <w:szCs w:val="22"/>
              </w:rPr>
            </w:pPr>
            <w:r w:rsidRPr="0005734B">
              <w:rPr>
                <w:bCs/>
                <w:color w:val="000000"/>
                <w:sz w:val="22"/>
                <w:szCs w:val="22"/>
              </w:rPr>
              <w:t>Consequences of FPR- advocative behavior regression</w:t>
            </w:r>
          </w:p>
        </w:tc>
      </w:tr>
      <w:tr w:rsidR="0005734B" w14:paraId="47094BB1" w14:textId="77777777" w:rsidTr="004031B1">
        <w:trPr>
          <w:trHeight w:val="368"/>
        </w:trPr>
        <w:tc>
          <w:tcPr>
            <w:tcW w:w="1289" w:type="dxa"/>
          </w:tcPr>
          <w:p w14:paraId="6669CADC" w14:textId="77777777" w:rsidR="0005734B" w:rsidRPr="0005734B" w:rsidRDefault="0005734B" w:rsidP="004031B1">
            <w:pPr>
              <w:jc w:val="center"/>
              <w:rPr>
                <w:sz w:val="22"/>
                <w:szCs w:val="22"/>
              </w:rPr>
            </w:pPr>
          </w:p>
        </w:tc>
        <w:tc>
          <w:tcPr>
            <w:tcW w:w="1565" w:type="dxa"/>
            <w:gridSpan w:val="2"/>
            <w:tcBorders>
              <w:top w:val="single" w:sz="4" w:space="0" w:color="auto"/>
              <w:bottom w:val="single" w:sz="4" w:space="0" w:color="auto"/>
            </w:tcBorders>
          </w:tcPr>
          <w:p w14:paraId="03984DD7" w14:textId="77777777" w:rsidR="0005734B" w:rsidRPr="0005734B" w:rsidRDefault="0005734B" w:rsidP="004031B1">
            <w:pPr>
              <w:widowControl w:val="0"/>
              <w:autoSpaceDE w:val="0"/>
              <w:autoSpaceDN w:val="0"/>
              <w:adjustRightInd w:val="0"/>
              <w:jc w:val="center"/>
              <w:rPr>
                <w:color w:val="000000"/>
                <w:sz w:val="22"/>
                <w:szCs w:val="22"/>
              </w:rPr>
            </w:pPr>
            <w:r w:rsidRPr="0005734B">
              <w:rPr>
                <w:bCs/>
                <w:color w:val="000000"/>
                <w:sz w:val="22"/>
                <w:szCs w:val="22"/>
              </w:rPr>
              <w:t>t</w:t>
            </w:r>
          </w:p>
        </w:tc>
        <w:tc>
          <w:tcPr>
            <w:tcW w:w="1571" w:type="dxa"/>
            <w:tcBorders>
              <w:top w:val="single" w:sz="4" w:space="0" w:color="auto"/>
              <w:bottom w:val="single" w:sz="4" w:space="0" w:color="auto"/>
            </w:tcBorders>
          </w:tcPr>
          <w:p w14:paraId="04EEE483" w14:textId="77777777" w:rsidR="0005734B" w:rsidRPr="0005734B" w:rsidRDefault="0005734B" w:rsidP="004031B1">
            <w:pPr>
              <w:widowControl w:val="0"/>
              <w:autoSpaceDE w:val="0"/>
              <w:autoSpaceDN w:val="0"/>
              <w:adjustRightInd w:val="0"/>
              <w:jc w:val="center"/>
              <w:rPr>
                <w:color w:val="000000"/>
                <w:sz w:val="22"/>
                <w:szCs w:val="22"/>
              </w:rPr>
            </w:pPr>
            <w:r w:rsidRPr="0005734B">
              <w:rPr>
                <w:bCs/>
                <w:color w:val="000000"/>
                <w:sz w:val="22"/>
                <w:szCs w:val="22"/>
              </w:rPr>
              <w:t>p</w:t>
            </w:r>
          </w:p>
          <w:p w14:paraId="5BC119EE" w14:textId="77777777" w:rsidR="0005734B" w:rsidRPr="0005734B" w:rsidRDefault="0005734B" w:rsidP="004031B1">
            <w:pPr>
              <w:jc w:val="center"/>
              <w:rPr>
                <w:sz w:val="22"/>
                <w:szCs w:val="22"/>
              </w:rPr>
            </w:pPr>
          </w:p>
        </w:tc>
        <w:tc>
          <w:tcPr>
            <w:tcW w:w="1570" w:type="dxa"/>
            <w:tcBorders>
              <w:top w:val="single" w:sz="4" w:space="0" w:color="auto"/>
              <w:bottom w:val="single" w:sz="4" w:space="0" w:color="auto"/>
            </w:tcBorders>
          </w:tcPr>
          <w:p w14:paraId="1A0C9CF9" w14:textId="77777777" w:rsidR="0005734B" w:rsidRPr="0005734B" w:rsidRDefault="0005734B" w:rsidP="004031B1">
            <w:pPr>
              <w:widowControl w:val="0"/>
              <w:autoSpaceDE w:val="0"/>
              <w:autoSpaceDN w:val="0"/>
              <w:adjustRightInd w:val="0"/>
              <w:jc w:val="center"/>
              <w:rPr>
                <w:b/>
                <w:bCs/>
                <w:color w:val="000000"/>
                <w:sz w:val="22"/>
                <w:szCs w:val="22"/>
              </w:rPr>
            </w:pPr>
            <w:r w:rsidRPr="0005734B">
              <w:rPr>
                <w:bCs/>
                <w:color w:val="000000"/>
                <w:sz w:val="22"/>
                <w:szCs w:val="22"/>
              </w:rPr>
              <w:t>β</w:t>
            </w:r>
          </w:p>
        </w:tc>
        <w:tc>
          <w:tcPr>
            <w:tcW w:w="1570" w:type="dxa"/>
            <w:tcBorders>
              <w:top w:val="single" w:sz="4" w:space="0" w:color="auto"/>
              <w:bottom w:val="single" w:sz="4" w:space="0" w:color="auto"/>
            </w:tcBorders>
          </w:tcPr>
          <w:p w14:paraId="70EECA4E" w14:textId="77777777" w:rsidR="0005734B" w:rsidRPr="0005734B" w:rsidRDefault="0005734B" w:rsidP="004031B1">
            <w:pPr>
              <w:widowControl w:val="0"/>
              <w:autoSpaceDE w:val="0"/>
              <w:autoSpaceDN w:val="0"/>
              <w:adjustRightInd w:val="0"/>
              <w:jc w:val="center"/>
              <w:rPr>
                <w:color w:val="000000"/>
                <w:sz w:val="22"/>
                <w:szCs w:val="22"/>
              </w:rPr>
            </w:pPr>
            <w:r w:rsidRPr="0005734B">
              <w:rPr>
                <w:bCs/>
                <w:color w:val="000000"/>
                <w:sz w:val="22"/>
                <w:szCs w:val="22"/>
              </w:rPr>
              <w:t>F</w:t>
            </w:r>
          </w:p>
          <w:p w14:paraId="13D407FA" w14:textId="77777777" w:rsidR="0005734B" w:rsidRPr="0005734B" w:rsidRDefault="0005734B" w:rsidP="004031B1">
            <w:pPr>
              <w:jc w:val="center"/>
              <w:rPr>
                <w:sz w:val="22"/>
                <w:szCs w:val="22"/>
              </w:rPr>
            </w:pPr>
          </w:p>
        </w:tc>
        <w:tc>
          <w:tcPr>
            <w:tcW w:w="1569" w:type="dxa"/>
            <w:tcBorders>
              <w:top w:val="single" w:sz="4" w:space="0" w:color="auto"/>
              <w:bottom w:val="single" w:sz="4" w:space="0" w:color="auto"/>
            </w:tcBorders>
          </w:tcPr>
          <w:p w14:paraId="4842BC30" w14:textId="77777777" w:rsidR="0005734B" w:rsidRPr="0005734B" w:rsidRDefault="0005734B" w:rsidP="004031B1">
            <w:pPr>
              <w:jc w:val="center"/>
              <w:rPr>
                <w:sz w:val="22"/>
                <w:szCs w:val="22"/>
              </w:rPr>
            </w:pPr>
            <w:proofErr w:type="spellStart"/>
            <w:r w:rsidRPr="0005734B">
              <w:rPr>
                <w:sz w:val="22"/>
                <w:szCs w:val="22"/>
              </w:rPr>
              <w:t>df</w:t>
            </w:r>
            <w:proofErr w:type="spellEnd"/>
          </w:p>
        </w:tc>
        <w:tc>
          <w:tcPr>
            <w:tcW w:w="1566" w:type="dxa"/>
            <w:tcBorders>
              <w:top w:val="single" w:sz="4" w:space="0" w:color="auto"/>
              <w:bottom w:val="single" w:sz="4" w:space="0" w:color="auto"/>
            </w:tcBorders>
          </w:tcPr>
          <w:p w14:paraId="433A6A62" w14:textId="77777777" w:rsidR="0005734B" w:rsidRPr="0005734B" w:rsidRDefault="0005734B" w:rsidP="004031B1">
            <w:pPr>
              <w:jc w:val="center"/>
              <w:rPr>
                <w:sz w:val="22"/>
                <w:szCs w:val="22"/>
              </w:rPr>
            </w:pPr>
            <w:r w:rsidRPr="0005734B">
              <w:rPr>
                <w:sz w:val="22"/>
                <w:szCs w:val="22"/>
              </w:rPr>
              <w:t>p</w:t>
            </w:r>
          </w:p>
        </w:tc>
        <w:tc>
          <w:tcPr>
            <w:tcW w:w="1083" w:type="dxa"/>
            <w:tcBorders>
              <w:top w:val="single" w:sz="4" w:space="0" w:color="auto"/>
              <w:bottom w:val="single" w:sz="4" w:space="0" w:color="auto"/>
            </w:tcBorders>
          </w:tcPr>
          <w:p w14:paraId="33100F7D" w14:textId="77777777" w:rsidR="0005734B" w:rsidRPr="0005734B" w:rsidRDefault="0005734B" w:rsidP="004031B1">
            <w:pPr>
              <w:widowControl w:val="0"/>
              <w:autoSpaceDE w:val="0"/>
              <w:autoSpaceDN w:val="0"/>
              <w:adjustRightInd w:val="0"/>
              <w:jc w:val="center"/>
              <w:rPr>
                <w:color w:val="000000"/>
                <w:sz w:val="22"/>
                <w:szCs w:val="22"/>
              </w:rPr>
            </w:pPr>
            <w:r w:rsidRPr="0005734B">
              <w:rPr>
                <w:bCs/>
                <w:color w:val="000000"/>
                <w:sz w:val="22"/>
                <w:szCs w:val="22"/>
              </w:rPr>
              <w:t>Adjusted R2</w:t>
            </w:r>
          </w:p>
          <w:p w14:paraId="0A2EF8BE" w14:textId="77777777" w:rsidR="0005734B" w:rsidRPr="0005734B" w:rsidRDefault="0005734B" w:rsidP="004031B1">
            <w:pPr>
              <w:rPr>
                <w:sz w:val="22"/>
                <w:szCs w:val="22"/>
              </w:rPr>
            </w:pPr>
          </w:p>
        </w:tc>
      </w:tr>
      <w:tr w:rsidR="0005734B" w14:paraId="223D74E4" w14:textId="77777777" w:rsidTr="004031B1">
        <w:tc>
          <w:tcPr>
            <w:tcW w:w="1289" w:type="dxa"/>
          </w:tcPr>
          <w:p w14:paraId="4AA9A7C2" w14:textId="77777777" w:rsidR="0005734B" w:rsidRPr="0005734B" w:rsidRDefault="0005734B" w:rsidP="004031B1">
            <w:pPr>
              <w:rPr>
                <w:sz w:val="22"/>
                <w:szCs w:val="22"/>
              </w:rPr>
            </w:pPr>
            <w:r w:rsidRPr="0005734B">
              <w:rPr>
                <w:sz w:val="22"/>
                <w:szCs w:val="22"/>
              </w:rPr>
              <w:t>Advocacy</w:t>
            </w:r>
          </w:p>
        </w:tc>
        <w:tc>
          <w:tcPr>
            <w:tcW w:w="1565" w:type="dxa"/>
            <w:gridSpan w:val="2"/>
            <w:tcBorders>
              <w:top w:val="single" w:sz="4" w:space="0" w:color="auto"/>
            </w:tcBorders>
          </w:tcPr>
          <w:p w14:paraId="69958AE0" w14:textId="77777777" w:rsidR="0005734B" w:rsidRPr="0005734B" w:rsidRDefault="0005734B" w:rsidP="004031B1">
            <w:pPr>
              <w:jc w:val="center"/>
              <w:rPr>
                <w:sz w:val="22"/>
                <w:szCs w:val="22"/>
              </w:rPr>
            </w:pPr>
          </w:p>
        </w:tc>
        <w:tc>
          <w:tcPr>
            <w:tcW w:w="1571" w:type="dxa"/>
            <w:tcBorders>
              <w:top w:val="single" w:sz="4" w:space="0" w:color="auto"/>
            </w:tcBorders>
          </w:tcPr>
          <w:p w14:paraId="28FDA591" w14:textId="77777777" w:rsidR="0005734B" w:rsidRPr="0005734B" w:rsidRDefault="0005734B" w:rsidP="004031B1">
            <w:pPr>
              <w:jc w:val="center"/>
              <w:rPr>
                <w:sz w:val="22"/>
                <w:szCs w:val="22"/>
              </w:rPr>
            </w:pPr>
          </w:p>
        </w:tc>
        <w:tc>
          <w:tcPr>
            <w:tcW w:w="1570" w:type="dxa"/>
            <w:tcBorders>
              <w:top w:val="single" w:sz="4" w:space="0" w:color="auto"/>
            </w:tcBorders>
          </w:tcPr>
          <w:p w14:paraId="25C57EA0" w14:textId="77777777" w:rsidR="0005734B" w:rsidRPr="0005734B" w:rsidRDefault="0005734B" w:rsidP="004031B1">
            <w:pPr>
              <w:jc w:val="center"/>
              <w:rPr>
                <w:sz w:val="22"/>
                <w:szCs w:val="22"/>
              </w:rPr>
            </w:pPr>
          </w:p>
        </w:tc>
        <w:tc>
          <w:tcPr>
            <w:tcW w:w="1570" w:type="dxa"/>
            <w:tcBorders>
              <w:top w:val="single" w:sz="4" w:space="0" w:color="auto"/>
            </w:tcBorders>
          </w:tcPr>
          <w:p w14:paraId="24977686" w14:textId="77777777" w:rsidR="0005734B" w:rsidRPr="0005734B" w:rsidRDefault="0005734B" w:rsidP="004031B1">
            <w:pPr>
              <w:jc w:val="center"/>
              <w:rPr>
                <w:sz w:val="22"/>
                <w:szCs w:val="22"/>
              </w:rPr>
            </w:pPr>
          </w:p>
        </w:tc>
        <w:tc>
          <w:tcPr>
            <w:tcW w:w="1569" w:type="dxa"/>
            <w:tcBorders>
              <w:top w:val="single" w:sz="4" w:space="0" w:color="auto"/>
            </w:tcBorders>
          </w:tcPr>
          <w:p w14:paraId="61AAC792" w14:textId="77777777" w:rsidR="0005734B" w:rsidRPr="0005734B" w:rsidRDefault="0005734B" w:rsidP="004031B1">
            <w:pPr>
              <w:jc w:val="center"/>
              <w:rPr>
                <w:sz w:val="22"/>
                <w:szCs w:val="22"/>
              </w:rPr>
            </w:pPr>
          </w:p>
        </w:tc>
        <w:tc>
          <w:tcPr>
            <w:tcW w:w="1566" w:type="dxa"/>
            <w:tcBorders>
              <w:top w:val="single" w:sz="4" w:space="0" w:color="auto"/>
            </w:tcBorders>
          </w:tcPr>
          <w:p w14:paraId="6FB72485" w14:textId="77777777" w:rsidR="0005734B" w:rsidRPr="0005734B" w:rsidRDefault="0005734B" w:rsidP="004031B1">
            <w:pPr>
              <w:jc w:val="center"/>
              <w:rPr>
                <w:sz w:val="22"/>
                <w:szCs w:val="22"/>
              </w:rPr>
            </w:pPr>
          </w:p>
        </w:tc>
        <w:tc>
          <w:tcPr>
            <w:tcW w:w="1083" w:type="dxa"/>
            <w:tcBorders>
              <w:top w:val="single" w:sz="4" w:space="0" w:color="auto"/>
            </w:tcBorders>
          </w:tcPr>
          <w:p w14:paraId="60010584" w14:textId="77777777" w:rsidR="0005734B" w:rsidRPr="0005734B" w:rsidRDefault="0005734B" w:rsidP="004031B1">
            <w:pPr>
              <w:jc w:val="center"/>
              <w:rPr>
                <w:sz w:val="22"/>
                <w:szCs w:val="22"/>
              </w:rPr>
            </w:pPr>
          </w:p>
        </w:tc>
      </w:tr>
      <w:tr w:rsidR="0005734B" w14:paraId="00E73623" w14:textId="77777777" w:rsidTr="004031B1">
        <w:trPr>
          <w:trHeight w:val="297"/>
        </w:trPr>
        <w:tc>
          <w:tcPr>
            <w:tcW w:w="1289" w:type="dxa"/>
          </w:tcPr>
          <w:p w14:paraId="2ABA23CC" w14:textId="77777777" w:rsidR="0005734B" w:rsidRPr="0005734B" w:rsidRDefault="0005734B" w:rsidP="004031B1">
            <w:pPr>
              <w:rPr>
                <w:sz w:val="22"/>
                <w:szCs w:val="22"/>
              </w:rPr>
            </w:pPr>
            <w:r w:rsidRPr="0005734B">
              <w:rPr>
                <w:sz w:val="22"/>
                <w:szCs w:val="22"/>
              </w:rPr>
              <w:t>Overall</w:t>
            </w:r>
          </w:p>
        </w:tc>
        <w:tc>
          <w:tcPr>
            <w:tcW w:w="1565" w:type="dxa"/>
            <w:gridSpan w:val="2"/>
          </w:tcPr>
          <w:p w14:paraId="41FC2233" w14:textId="77777777" w:rsidR="0005734B" w:rsidRPr="0005734B" w:rsidRDefault="0005734B" w:rsidP="004031B1">
            <w:pPr>
              <w:jc w:val="center"/>
              <w:rPr>
                <w:sz w:val="22"/>
                <w:szCs w:val="22"/>
              </w:rPr>
            </w:pPr>
          </w:p>
        </w:tc>
        <w:tc>
          <w:tcPr>
            <w:tcW w:w="1571" w:type="dxa"/>
          </w:tcPr>
          <w:p w14:paraId="00B8D73F" w14:textId="77777777" w:rsidR="0005734B" w:rsidRPr="0005734B" w:rsidRDefault="0005734B" w:rsidP="004031B1">
            <w:pPr>
              <w:jc w:val="center"/>
              <w:rPr>
                <w:sz w:val="22"/>
                <w:szCs w:val="22"/>
              </w:rPr>
            </w:pPr>
          </w:p>
        </w:tc>
        <w:tc>
          <w:tcPr>
            <w:tcW w:w="1570" w:type="dxa"/>
          </w:tcPr>
          <w:p w14:paraId="4E2641C2" w14:textId="77777777" w:rsidR="0005734B" w:rsidRPr="0005734B" w:rsidRDefault="0005734B" w:rsidP="004031B1">
            <w:pPr>
              <w:jc w:val="center"/>
              <w:rPr>
                <w:sz w:val="22"/>
                <w:szCs w:val="22"/>
              </w:rPr>
            </w:pPr>
          </w:p>
        </w:tc>
        <w:tc>
          <w:tcPr>
            <w:tcW w:w="1570" w:type="dxa"/>
          </w:tcPr>
          <w:p w14:paraId="2CB5A052" w14:textId="77777777" w:rsidR="0005734B" w:rsidRPr="0005734B" w:rsidRDefault="0005734B" w:rsidP="004031B1">
            <w:pPr>
              <w:jc w:val="center"/>
              <w:rPr>
                <w:sz w:val="22"/>
                <w:szCs w:val="22"/>
              </w:rPr>
            </w:pPr>
            <w:r w:rsidRPr="0005734B">
              <w:rPr>
                <w:sz w:val="22"/>
                <w:szCs w:val="22"/>
              </w:rPr>
              <w:t>71.34</w:t>
            </w:r>
          </w:p>
        </w:tc>
        <w:tc>
          <w:tcPr>
            <w:tcW w:w="1569" w:type="dxa"/>
          </w:tcPr>
          <w:p w14:paraId="4ED43DDC" w14:textId="77777777" w:rsidR="0005734B" w:rsidRPr="0005734B" w:rsidRDefault="0005734B" w:rsidP="004031B1">
            <w:pPr>
              <w:jc w:val="center"/>
              <w:rPr>
                <w:sz w:val="22"/>
                <w:szCs w:val="22"/>
              </w:rPr>
            </w:pPr>
            <w:r w:rsidRPr="0005734B">
              <w:rPr>
                <w:sz w:val="22"/>
                <w:szCs w:val="22"/>
              </w:rPr>
              <w:t>8, 155</w:t>
            </w:r>
          </w:p>
        </w:tc>
        <w:tc>
          <w:tcPr>
            <w:tcW w:w="1566" w:type="dxa"/>
          </w:tcPr>
          <w:p w14:paraId="3F55F31E" w14:textId="77777777" w:rsidR="0005734B" w:rsidRPr="0005734B" w:rsidRDefault="0005734B" w:rsidP="004031B1">
            <w:pPr>
              <w:jc w:val="center"/>
              <w:rPr>
                <w:sz w:val="22"/>
                <w:szCs w:val="22"/>
              </w:rPr>
            </w:pPr>
            <w:r w:rsidRPr="0005734B">
              <w:rPr>
                <w:sz w:val="22"/>
                <w:szCs w:val="22"/>
              </w:rPr>
              <w:t>.00</w:t>
            </w:r>
          </w:p>
        </w:tc>
        <w:tc>
          <w:tcPr>
            <w:tcW w:w="1083" w:type="dxa"/>
          </w:tcPr>
          <w:p w14:paraId="5F5CA9B4" w14:textId="77777777" w:rsidR="0005734B" w:rsidRPr="0005734B" w:rsidRDefault="0005734B" w:rsidP="004031B1">
            <w:pPr>
              <w:jc w:val="center"/>
              <w:rPr>
                <w:sz w:val="22"/>
                <w:szCs w:val="22"/>
              </w:rPr>
            </w:pPr>
            <w:r w:rsidRPr="0005734B">
              <w:rPr>
                <w:sz w:val="22"/>
                <w:szCs w:val="22"/>
              </w:rPr>
              <w:t>.77</w:t>
            </w:r>
          </w:p>
        </w:tc>
      </w:tr>
      <w:tr w:rsidR="0005734B" w14:paraId="458D4BCE" w14:textId="77777777" w:rsidTr="004031B1">
        <w:tc>
          <w:tcPr>
            <w:tcW w:w="1289" w:type="dxa"/>
          </w:tcPr>
          <w:p w14:paraId="411484BA" w14:textId="77777777" w:rsidR="0005734B" w:rsidRPr="0005734B" w:rsidRDefault="0005734B" w:rsidP="004031B1">
            <w:pPr>
              <w:rPr>
                <w:sz w:val="22"/>
                <w:szCs w:val="22"/>
              </w:rPr>
            </w:pPr>
            <w:r w:rsidRPr="0005734B">
              <w:rPr>
                <w:sz w:val="22"/>
                <w:szCs w:val="22"/>
              </w:rPr>
              <w:t>A</w:t>
            </w:r>
          </w:p>
        </w:tc>
        <w:tc>
          <w:tcPr>
            <w:tcW w:w="1565" w:type="dxa"/>
            <w:gridSpan w:val="2"/>
          </w:tcPr>
          <w:p w14:paraId="4B34AD43" w14:textId="77777777" w:rsidR="0005734B" w:rsidRPr="0005734B" w:rsidRDefault="0005734B" w:rsidP="004031B1">
            <w:pPr>
              <w:jc w:val="center"/>
              <w:rPr>
                <w:sz w:val="22"/>
                <w:szCs w:val="22"/>
              </w:rPr>
            </w:pPr>
            <w:r w:rsidRPr="0005734B">
              <w:rPr>
                <w:sz w:val="22"/>
                <w:szCs w:val="22"/>
              </w:rPr>
              <w:t>-.13</w:t>
            </w:r>
          </w:p>
        </w:tc>
        <w:tc>
          <w:tcPr>
            <w:tcW w:w="1571" w:type="dxa"/>
          </w:tcPr>
          <w:p w14:paraId="3EE7B28A" w14:textId="77777777" w:rsidR="0005734B" w:rsidRPr="0005734B" w:rsidRDefault="0005734B" w:rsidP="004031B1">
            <w:pPr>
              <w:jc w:val="center"/>
              <w:rPr>
                <w:sz w:val="22"/>
                <w:szCs w:val="22"/>
              </w:rPr>
            </w:pPr>
            <w:r w:rsidRPr="0005734B">
              <w:rPr>
                <w:sz w:val="22"/>
                <w:szCs w:val="22"/>
              </w:rPr>
              <w:t>.89</w:t>
            </w:r>
          </w:p>
        </w:tc>
        <w:tc>
          <w:tcPr>
            <w:tcW w:w="1570" w:type="dxa"/>
          </w:tcPr>
          <w:p w14:paraId="59B931BF" w14:textId="77777777" w:rsidR="0005734B" w:rsidRPr="0005734B" w:rsidRDefault="0005734B" w:rsidP="004031B1">
            <w:pPr>
              <w:jc w:val="center"/>
              <w:rPr>
                <w:sz w:val="22"/>
                <w:szCs w:val="22"/>
              </w:rPr>
            </w:pPr>
            <w:r w:rsidRPr="0005734B">
              <w:rPr>
                <w:sz w:val="22"/>
                <w:szCs w:val="22"/>
              </w:rPr>
              <w:t>-.01</w:t>
            </w:r>
          </w:p>
        </w:tc>
        <w:tc>
          <w:tcPr>
            <w:tcW w:w="1570" w:type="dxa"/>
          </w:tcPr>
          <w:p w14:paraId="30B64F85" w14:textId="77777777" w:rsidR="0005734B" w:rsidRPr="0005734B" w:rsidRDefault="0005734B" w:rsidP="004031B1">
            <w:pPr>
              <w:jc w:val="center"/>
              <w:rPr>
                <w:sz w:val="22"/>
                <w:szCs w:val="22"/>
              </w:rPr>
            </w:pPr>
          </w:p>
        </w:tc>
        <w:tc>
          <w:tcPr>
            <w:tcW w:w="1569" w:type="dxa"/>
          </w:tcPr>
          <w:p w14:paraId="5D1560B4" w14:textId="77777777" w:rsidR="0005734B" w:rsidRPr="0005734B" w:rsidRDefault="0005734B" w:rsidP="004031B1">
            <w:pPr>
              <w:jc w:val="center"/>
              <w:rPr>
                <w:sz w:val="22"/>
                <w:szCs w:val="22"/>
              </w:rPr>
            </w:pPr>
          </w:p>
        </w:tc>
        <w:tc>
          <w:tcPr>
            <w:tcW w:w="1566" w:type="dxa"/>
          </w:tcPr>
          <w:p w14:paraId="182BCCDC" w14:textId="77777777" w:rsidR="0005734B" w:rsidRPr="0005734B" w:rsidRDefault="0005734B" w:rsidP="004031B1">
            <w:pPr>
              <w:jc w:val="center"/>
              <w:rPr>
                <w:sz w:val="22"/>
                <w:szCs w:val="22"/>
              </w:rPr>
            </w:pPr>
          </w:p>
        </w:tc>
        <w:tc>
          <w:tcPr>
            <w:tcW w:w="1083" w:type="dxa"/>
          </w:tcPr>
          <w:p w14:paraId="635EC3E0" w14:textId="77777777" w:rsidR="0005734B" w:rsidRPr="0005734B" w:rsidRDefault="0005734B" w:rsidP="004031B1">
            <w:pPr>
              <w:jc w:val="center"/>
              <w:rPr>
                <w:sz w:val="22"/>
                <w:szCs w:val="22"/>
              </w:rPr>
            </w:pPr>
          </w:p>
        </w:tc>
      </w:tr>
      <w:tr w:rsidR="0005734B" w14:paraId="31EB99E3" w14:textId="77777777" w:rsidTr="004031B1">
        <w:trPr>
          <w:trHeight w:val="297"/>
        </w:trPr>
        <w:tc>
          <w:tcPr>
            <w:tcW w:w="1289" w:type="dxa"/>
          </w:tcPr>
          <w:p w14:paraId="58A1F919" w14:textId="77777777" w:rsidR="0005734B" w:rsidRPr="0005734B" w:rsidRDefault="0005734B" w:rsidP="004031B1">
            <w:pPr>
              <w:rPr>
                <w:sz w:val="22"/>
                <w:szCs w:val="22"/>
              </w:rPr>
            </w:pPr>
            <w:r w:rsidRPr="0005734B">
              <w:rPr>
                <w:sz w:val="22"/>
                <w:szCs w:val="22"/>
              </w:rPr>
              <w:t>B</w:t>
            </w:r>
          </w:p>
        </w:tc>
        <w:tc>
          <w:tcPr>
            <w:tcW w:w="1565" w:type="dxa"/>
            <w:gridSpan w:val="2"/>
          </w:tcPr>
          <w:p w14:paraId="58DE1710" w14:textId="77777777" w:rsidR="0005734B" w:rsidRPr="0005734B" w:rsidRDefault="0005734B" w:rsidP="004031B1">
            <w:pPr>
              <w:jc w:val="center"/>
              <w:rPr>
                <w:sz w:val="22"/>
                <w:szCs w:val="22"/>
              </w:rPr>
            </w:pPr>
            <w:r w:rsidRPr="0005734B">
              <w:rPr>
                <w:sz w:val="22"/>
                <w:szCs w:val="22"/>
              </w:rPr>
              <w:t>.16</w:t>
            </w:r>
          </w:p>
        </w:tc>
        <w:tc>
          <w:tcPr>
            <w:tcW w:w="1571" w:type="dxa"/>
          </w:tcPr>
          <w:p w14:paraId="5B2798A1" w14:textId="77777777" w:rsidR="0005734B" w:rsidRPr="0005734B" w:rsidRDefault="0005734B" w:rsidP="004031B1">
            <w:pPr>
              <w:jc w:val="center"/>
              <w:rPr>
                <w:sz w:val="22"/>
                <w:szCs w:val="22"/>
              </w:rPr>
            </w:pPr>
            <w:r w:rsidRPr="0005734B">
              <w:rPr>
                <w:sz w:val="22"/>
                <w:szCs w:val="22"/>
              </w:rPr>
              <w:t>.86</w:t>
            </w:r>
          </w:p>
        </w:tc>
        <w:tc>
          <w:tcPr>
            <w:tcW w:w="1570" w:type="dxa"/>
          </w:tcPr>
          <w:p w14:paraId="19172DD6" w14:textId="77777777" w:rsidR="0005734B" w:rsidRPr="0005734B" w:rsidRDefault="0005734B" w:rsidP="004031B1">
            <w:pPr>
              <w:jc w:val="center"/>
              <w:rPr>
                <w:sz w:val="22"/>
                <w:szCs w:val="22"/>
              </w:rPr>
            </w:pPr>
            <w:r w:rsidRPr="0005734B">
              <w:rPr>
                <w:sz w:val="22"/>
                <w:szCs w:val="22"/>
              </w:rPr>
              <w:t>.02</w:t>
            </w:r>
          </w:p>
        </w:tc>
        <w:tc>
          <w:tcPr>
            <w:tcW w:w="1570" w:type="dxa"/>
          </w:tcPr>
          <w:p w14:paraId="294619F3" w14:textId="77777777" w:rsidR="0005734B" w:rsidRPr="0005734B" w:rsidRDefault="0005734B" w:rsidP="004031B1">
            <w:pPr>
              <w:jc w:val="center"/>
              <w:rPr>
                <w:sz w:val="22"/>
                <w:szCs w:val="22"/>
              </w:rPr>
            </w:pPr>
          </w:p>
        </w:tc>
        <w:tc>
          <w:tcPr>
            <w:tcW w:w="1569" w:type="dxa"/>
          </w:tcPr>
          <w:p w14:paraId="015E4364" w14:textId="77777777" w:rsidR="0005734B" w:rsidRPr="0005734B" w:rsidRDefault="0005734B" w:rsidP="004031B1">
            <w:pPr>
              <w:jc w:val="center"/>
              <w:rPr>
                <w:sz w:val="22"/>
                <w:szCs w:val="22"/>
              </w:rPr>
            </w:pPr>
          </w:p>
        </w:tc>
        <w:tc>
          <w:tcPr>
            <w:tcW w:w="1566" w:type="dxa"/>
          </w:tcPr>
          <w:p w14:paraId="184C0B14" w14:textId="77777777" w:rsidR="0005734B" w:rsidRPr="0005734B" w:rsidRDefault="0005734B" w:rsidP="004031B1">
            <w:pPr>
              <w:jc w:val="center"/>
              <w:rPr>
                <w:sz w:val="22"/>
                <w:szCs w:val="22"/>
              </w:rPr>
            </w:pPr>
          </w:p>
        </w:tc>
        <w:tc>
          <w:tcPr>
            <w:tcW w:w="1083" w:type="dxa"/>
          </w:tcPr>
          <w:p w14:paraId="3851B723" w14:textId="77777777" w:rsidR="0005734B" w:rsidRPr="0005734B" w:rsidRDefault="0005734B" w:rsidP="004031B1">
            <w:pPr>
              <w:jc w:val="center"/>
              <w:rPr>
                <w:sz w:val="22"/>
                <w:szCs w:val="22"/>
              </w:rPr>
            </w:pPr>
          </w:p>
        </w:tc>
      </w:tr>
      <w:tr w:rsidR="0005734B" w14:paraId="173A3C5D" w14:textId="77777777" w:rsidTr="004031B1">
        <w:trPr>
          <w:trHeight w:val="297"/>
        </w:trPr>
        <w:tc>
          <w:tcPr>
            <w:tcW w:w="1289" w:type="dxa"/>
          </w:tcPr>
          <w:p w14:paraId="367B654B" w14:textId="77777777" w:rsidR="0005734B" w:rsidRPr="0005734B" w:rsidRDefault="0005734B" w:rsidP="004031B1">
            <w:pPr>
              <w:rPr>
                <w:sz w:val="22"/>
                <w:szCs w:val="22"/>
              </w:rPr>
            </w:pPr>
            <w:r w:rsidRPr="0005734B">
              <w:rPr>
                <w:sz w:val="22"/>
                <w:szCs w:val="22"/>
              </w:rPr>
              <w:t>C</w:t>
            </w:r>
          </w:p>
        </w:tc>
        <w:tc>
          <w:tcPr>
            <w:tcW w:w="1565" w:type="dxa"/>
            <w:gridSpan w:val="2"/>
          </w:tcPr>
          <w:p w14:paraId="36E9C131" w14:textId="77777777" w:rsidR="0005734B" w:rsidRPr="0005734B" w:rsidRDefault="0005734B" w:rsidP="004031B1">
            <w:pPr>
              <w:jc w:val="center"/>
              <w:rPr>
                <w:sz w:val="22"/>
                <w:szCs w:val="22"/>
              </w:rPr>
            </w:pPr>
            <w:r w:rsidRPr="0005734B">
              <w:rPr>
                <w:sz w:val="22"/>
                <w:szCs w:val="22"/>
              </w:rPr>
              <w:t>.99</w:t>
            </w:r>
          </w:p>
        </w:tc>
        <w:tc>
          <w:tcPr>
            <w:tcW w:w="1571" w:type="dxa"/>
          </w:tcPr>
          <w:p w14:paraId="40A55190" w14:textId="77777777" w:rsidR="0005734B" w:rsidRPr="0005734B" w:rsidRDefault="0005734B" w:rsidP="004031B1">
            <w:pPr>
              <w:jc w:val="center"/>
              <w:rPr>
                <w:sz w:val="22"/>
                <w:szCs w:val="22"/>
              </w:rPr>
            </w:pPr>
            <w:r w:rsidRPr="0005734B">
              <w:rPr>
                <w:sz w:val="22"/>
                <w:szCs w:val="22"/>
              </w:rPr>
              <w:t>.32</w:t>
            </w:r>
          </w:p>
        </w:tc>
        <w:tc>
          <w:tcPr>
            <w:tcW w:w="1570" w:type="dxa"/>
          </w:tcPr>
          <w:p w14:paraId="2136D635" w14:textId="77777777" w:rsidR="0005734B" w:rsidRPr="0005734B" w:rsidRDefault="0005734B" w:rsidP="004031B1">
            <w:pPr>
              <w:jc w:val="center"/>
              <w:rPr>
                <w:sz w:val="22"/>
                <w:szCs w:val="22"/>
              </w:rPr>
            </w:pPr>
            <w:r w:rsidRPr="0005734B">
              <w:rPr>
                <w:sz w:val="22"/>
                <w:szCs w:val="22"/>
              </w:rPr>
              <w:t>.12</w:t>
            </w:r>
          </w:p>
        </w:tc>
        <w:tc>
          <w:tcPr>
            <w:tcW w:w="1570" w:type="dxa"/>
          </w:tcPr>
          <w:p w14:paraId="4FC48160" w14:textId="77777777" w:rsidR="0005734B" w:rsidRPr="0005734B" w:rsidRDefault="0005734B" w:rsidP="004031B1">
            <w:pPr>
              <w:jc w:val="center"/>
              <w:rPr>
                <w:sz w:val="22"/>
                <w:szCs w:val="22"/>
              </w:rPr>
            </w:pPr>
          </w:p>
        </w:tc>
        <w:tc>
          <w:tcPr>
            <w:tcW w:w="1569" w:type="dxa"/>
          </w:tcPr>
          <w:p w14:paraId="40A41CB6" w14:textId="77777777" w:rsidR="0005734B" w:rsidRPr="0005734B" w:rsidRDefault="0005734B" w:rsidP="004031B1">
            <w:pPr>
              <w:jc w:val="center"/>
              <w:rPr>
                <w:sz w:val="22"/>
                <w:szCs w:val="22"/>
              </w:rPr>
            </w:pPr>
          </w:p>
        </w:tc>
        <w:tc>
          <w:tcPr>
            <w:tcW w:w="1566" w:type="dxa"/>
          </w:tcPr>
          <w:p w14:paraId="72EE4DFA" w14:textId="77777777" w:rsidR="0005734B" w:rsidRPr="0005734B" w:rsidRDefault="0005734B" w:rsidP="004031B1">
            <w:pPr>
              <w:jc w:val="center"/>
              <w:rPr>
                <w:sz w:val="22"/>
                <w:szCs w:val="22"/>
              </w:rPr>
            </w:pPr>
          </w:p>
        </w:tc>
        <w:tc>
          <w:tcPr>
            <w:tcW w:w="1083" w:type="dxa"/>
          </w:tcPr>
          <w:p w14:paraId="3B32642F" w14:textId="77777777" w:rsidR="0005734B" w:rsidRPr="0005734B" w:rsidRDefault="0005734B" w:rsidP="004031B1">
            <w:pPr>
              <w:jc w:val="center"/>
              <w:rPr>
                <w:sz w:val="22"/>
                <w:szCs w:val="22"/>
              </w:rPr>
            </w:pPr>
          </w:p>
        </w:tc>
      </w:tr>
      <w:tr w:rsidR="0005734B" w14:paraId="4463CCCD" w14:textId="77777777" w:rsidTr="004031B1">
        <w:trPr>
          <w:trHeight w:val="297"/>
        </w:trPr>
        <w:tc>
          <w:tcPr>
            <w:tcW w:w="1289" w:type="dxa"/>
          </w:tcPr>
          <w:p w14:paraId="302A74BB" w14:textId="77777777" w:rsidR="0005734B" w:rsidRPr="0005734B" w:rsidRDefault="0005734B" w:rsidP="004031B1">
            <w:pPr>
              <w:rPr>
                <w:sz w:val="22"/>
                <w:szCs w:val="22"/>
              </w:rPr>
            </w:pPr>
            <w:r w:rsidRPr="0005734B">
              <w:rPr>
                <w:sz w:val="22"/>
                <w:szCs w:val="22"/>
              </w:rPr>
              <w:t>D</w:t>
            </w:r>
          </w:p>
        </w:tc>
        <w:tc>
          <w:tcPr>
            <w:tcW w:w="1565" w:type="dxa"/>
            <w:gridSpan w:val="2"/>
          </w:tcPr>
          <w:p w14:paraId="67CD0592" w14:textId="77777777" w:rsidR="0005734B" w:rsidRPr="0005734B" w:rsidRDefault="0005734B" w:rsidP="004031B1">
            <w:pPr>
              <w:jc w:val="center"/>
              <w:rPr>
                <w:sz w:val="22"/>
                <w:szCs w:val="22"/>
              </w:rPr>
            </w:pPr>
            <w:r w:rsidRPr="0005734B">
              <w:rPr>
                <w:sz w:val="22"/>
                <w:szCs w:val="22"/>
              </w:rPr>
              <w:t>.94</w:t>
            </w:r>
          </w:p>
        </w:tc>
        <w:tc>
          <w:tcPr>
            <w:tcW w:w="1571" w:type="dxa"/>
          </w:tcPr>
          <w:p w14:paraId="3F5B9180" w14:textId="77777777" w:rsidR="0005734B" w:rsidRPr="0005734B" w:rsidRDefault="0005734B" w:rsidP="004031B1">
            <w:pPr>
              <w:jc w:val="center"/>
              <w:rPr>
                <w:sz w:val="22"/>
                <w:szCs w:val="22"/>
              </w:rPr>
            </w:pPr>
            <w:r w:rsidRPr="0005734B">
              <w:rPr>
                <w:sz w:val="22"/>
                <w:szCs w:val="22"/>
              </w:rPr>
              <w:t>.34</w:t>
            </w:r>
          </w:p>
        </w:tc>
        <w:tc>
          <w:tcPr>
            <w:tcW w:w="1570" w:type="dxa"/>
          </w:tcPr>
          <w:p w14:paraId="36E99EB6" w14:textId="77777777" w:rsidR="0005734B" w:rsidRPr="0005734B" w:rsidRDefault="0005734B" w:rsidP="004031B1">
            <w:pPr>
              <w:jc w:val="center"/>
              <w:rPr>
                <w:sz w:val="22"/>
                <w:szCs w:val="22"/>
              </w:rPr>
            </w:pPr>
            <w:r w:rsidRPr="0005734B">
              <w:rPr>
                <w:sz w:val="22"/>
                <w:szCs w:val="22"/>
              </w:rPr>
              <w:t>.12</w:t>
            </w:r>
          </w:p>
        </w:tc>
        <w:tc>
          <w:tcPr>
            <w:tcW w:w="1570" w:type="dxa"/>
          </w:tcPr>
          <w:p w14:paraId="3B7A8356" w14:textId="77777777" w:rsidR="0005734B" w:rsidRPr="0005734B" w:rsidRDefault="0005734B" w:rsidP="004031B1">
            <w:pPr>
              <w:jc w:val="center"/>
              <w:rPr>
                <w:sz w:val="22"/>
                <w:szCs w:val="22"/>
              </w:rPr>
            </w:pPr>
          </w:p>
        </w:tc>
        <w:tc>
          <w:tcPr>
            <w:tcW w:w="1569" w:type="dxa"/>
          </w:tcPr>
          <w:p w14:paraId="660D3E33" w14:textId="77777777" w:rsidR="0005734B" w:rsidRPr="0005734B" w:rsidRDefault="0005734B" w:rsidP="004031B1">
            <w:pPr>
              <w:jc w:val="center"/>
              <w:rPr>
                <w:sz w:val="22"/>
                <w:szCs w:val="22"/>
              </w:rPr>
            </w:pPr>
          </w:p>
        </w:tc>
        <w:tc>
          <w:tcPr>
            <w:tcW w:w="1566" w:type="dxa"/>
          </w:tcPr>
          <w:p w14:paraId="25182111" w14:textId="77777777" w:rsidR="0005734B" w:rsidRPr="0005734B" w:rsidRDefault="0005734B" w:rsidP="004031B1">
            <w:pPr>
              <w:jc w:val="center"/>
              <w:rPr>
                <w:sz w:val="22"/>
                <w:szCs w:val="22"/>
              </w:rPr>
            </w:pPr>
          </w:p>
        </w:tc>
        <w:tc>
          <w:tcPr>
            <w:tcW w:w="1083" w:type="dxa"/>
          </w:tcPr>
          <w:p w14:paraId="29B94A4A" w14:textId="77777777" w:rsidR="0005734B" w:rsidRPr="0005734B" w:rsidRDefault="0005734B" w:rsidP="004031B1">
            <w:pPr>
              <w:jc w:val="center"/>
              <w:rPr>
                <w:sz w:val="22"/>
                <w:szCs w:val="22"/>
              </w:rPr>
            </w:pPr>
          </w:p>
        </w:tc>
      </w:tr>
      <w:tr w:rsidR="0005734B" w14:paraId="10D8F774" w14:textId="77777777" w:rsidTr="004031B1">
        <w:trPr>
          <w:trHeight w:val="297"/>
        </w:trPr>
        <w:tc>
          <w:tcPr>
            <w:tcW w:w="1289" w:type="dxa"/>
          </w:tcPr>
          <w:p w14:paraId="43B4BF19" w14:textId="77777777" w:rsidR="0005734B" w:rsidRPr="0005734B" w:rsidRDefault="0005734B" w:rsidP="004031B1">
            <w:pPr>
              <w:rPr>
                <w:sz w:val="22"/>
                <w:szCs w:val="22"/>
              </w:rPr>
            </w:pPr>
            <w:r w:rsidRPr="0005734B">
              <w:rPr>
                <w:sz w:val="22"/>
                <w:szCs w:val="22"/>
              </w:rPr>
              <w:t>E</w:t>
            </w:r>
          </w:p>
        </w:tc>
        <w:tc>
          <w:tcPr>
            <w:tcW w:w="1565" w:type="dxa"/>
            <w:gridSpan w:val="2"/>
          </w:tcPr>
          <w:p w14:paraId="0813E7C5" w14:textId="77777777" w:rsidR="0005734B" w:rsidRPr="0005734B" w:rsidRDefault="0005734B" w:rsidP="004031B1">
            <w:pPr>
              <w:jc w:val="center"/>
              <w:rPr>
                <w:sz w:val="22"/>
                <w:szCs w:val="22"/>
              </w:rPr>
            </w:pPr>
            <w:r w:rsidRPr="0005734B">
              <w:rPr>
                <w:sz w:val="22"/>
                <w:szCs w:val="22"/>
              </w:rPr>
              <w:t>2.38</w:t>
            </w:r>
          </w:p>
        </w:tc>
        <w:tc>
          <w:tcPr>
            <w:tcW w:w="1571" w:type="dxa"/>
          </w:tcPr>
          <w:p w14:paraId="7EAF2131" w14:textId="77777777" w:rsidR="0005734B" w:rsidRPr="0005734B" w:rsidRDefault="0005734B" w:rsidP="004031B1">
            <w:pPr>
              <w:jc w:val="center"/>
              <w:rPr>
                <w:sz w:val="22"/>
                <w:szCs w:val="22"/>
              </w:rPr>
            </w:pPr>
            <w:r w:rsidRPr="0005734B">
              <w:rPr>
                <w:sz w:val="22"/>
                <w:szCs w:val="22"/>
              </w:rPr>
              <w:t>.01</w:t>
            </w:r>
          </w:p>
        </w:tc>
        <w:tc>
          <w:tcPr>
            <w:tcW w:w="1570" w:type="dxa"/>
          </w:tcPr>
          <w:p w14:paraId="1F995096" w14:textId="77777777" w:rsidR="0005734B" w:rsidRPr="0005734B" w:rsidRDefault="0005734B" w:rsidP="004031B1">
            <w:pPr>
              <w:jc w:val="center"/>
              <w:rPr>
                <w:sz w:val="22"/>
                <w:szCs w:val="22"/>
              </w:rPr>
            </w:pPr>
            <w:r w:rsidRPr="0005734B">
              <w:rPr>
                <w:sz w:val="22"/>
                <w:szCs w:val="22"/>
              </w:rPr>
              <w:t>.29</w:t>
            </w:r>
          </w:p>
        </w:tc>
        <w:tc>
          <w:tcPr>
            <w:tcW w:w="1570" w:type="dxa"/>
          </w:tcPr>
          <w:p w14:paraId="57B540AA" w14:textId="77777777" w:rsidR="0005734B" w:rsidRPr="0005734B" w:rsidRDefault="0005734B" w:rsidP="004031B1">
            <w:pPr>
              <w:jc w:val="center"/>
              <w:rPr>
                <w:sz w:val="22"/>
                <w:szCs w:val="22"/>
              </w:rPr>
            </w:pPr>
          </w:p>
        </w:tc>
        <w:tc>
          <w:tcPr>
            <w:tcW w:w="1569" w:type="dxa"/>
          </w:tcPr>
          <w:p w14:paraId="5F7EA01C" w14:textId="77777777" w:rsidR="0005734B" w:rsidRPr="0005734B" w:rsidRDefault="0005734B" w:rsidP="004031B1">
            <w:pPr>
              <w:jc w:val="center"/>
              <w:rPr>
                <w:sz w:val="22"/>
                <w:szCs w:val="22"/>
              </w:rPr>
            </w:pPr>
          </w:p>
        </w:tc>
        <w:tc>
          <w:tcPr>
            <w:tcW w:w="1566" w:type="dxa"/>
          </w:tcPr>
          <w:p w14:paraId="17D130A9" w14:textId="77777777" w:rsidR="0005734B" w:rsidRPr="0005734B" w:rsidRDefault="0005734B" w:rsidP="004031B1">
            <w:pPr>
              <w:jc w:val="center"/>
              <w:rPr>
                <w:sz w:val="22"/>
                <w:szCs w:val="22"/>
              </w:rPr>
            </w:pPr>
          </w:p>
        </w:tc>
        <w:tc>
          <w:tcPr>
            <w:tcW w:w="1083" w:type="dxa"/>
          </w:tcPr>
          <w:p w14:paraId="4F4478BE" w14:textId="77777777" w:rsidR="0005734B" w:rsidRPr="0005734B" w:rsidRDefault="0005734B" w:rsidP="004031B1">
            <w:pPr>
              <w:jc w:val="center"/>
              <w:rPr>
                <w:sz w:val="22"/>
                <w:szCs w:val="22"/>
              </w:rPr>
            </w:pPr>
          </w:p>
        </w:tc>
      </w:tr>
      <w:tr w:rsidR="0005734B" w14:paraId="059DDE44" w14:textId="77777777" w:rsidTr="004031B1">
        <w:trPr>
          <w:trHeight w:val="297"/>
        </w:trPr>
        <w:tc>
          <w:tcPr>
            <w:tcW w:w="1289" w:type="dxa"/>
          </w:tcPr>
          <w:p w14:paraId="6E99DC3A" w14:textId="77777777" w:rsidR="0005734B" w:rsidRPr="0005734B" w:rsidRDefault="0005734B" w:rsidP="004031B1">
            <w:pPr>
              <w:rPr>
                <w:sz w:val="22"/>
                <w:szCs w:val="22"/>
              </w:rPr>
            </w:pPr>
            <w:r w:rsidRPr="0005734B">
              <w:rPr>
                <w:sz w:val="22"/>
                <w:szCs w:val="22"/>
              </w:rPr>
              <w:t>F</w:t>
            </w:r>
          </w:p>
        </w:tc>
        <w:tc>
          <w:tcPr>
            <w:tcW w:w="1565" w:type="dxa"/>
            <w:gridSpan w:val="2"/>
          </w:tcPr>
          <w:p w14:paraId="1FA29B07" w14:textId="77777777" w:rsidR="0005734B" w:rsidRPr="0005734B" w:rsidRDefault="0005734B" w:rsidP="004031B1">
            <w:pPr>
              <w:jc w:val="center"/>
              <w:rPr>
                <w:sz w:val="22"/>
                <w:szCs w:val="22"/>
              </w:rPr>
            </w:pPr>
            <w:r w:rsidRPr="0005734B">
              <w:rPr>
                <w:sz w:val="22"/>
                <w:szCs w:val="22"/>
              </w:rPr>
              <w:t>2.50</w:t>
            </w:r>
          </w:p>
        </w:tc>
        <w:tc>
          <w:tcPr>
            <w:tcW w:w="1571" w:type="dxa"/>
          </w:tcPr>
          <w:p w14:paraId="3C221C0F" w14:textId="77777777" w:rsidR="0005734B" w:rsidRPr="0005734B" w:rsidRDefault="0005734B" w:rsidP="004031B1">
            <w:pPr>
              <w:jc w:val="center"/>
              <w:rPr>
                <w:sz w:val="22"/>
                <w:szCs w:val="22"/>
              </w:rPr>
            </w:pPr>
            <w:r w:rsidRPr="0005734B">
              <w:rPr>
                <w:sz w:val="22"/>
                <w:szCs w:val="22"/>
              </w:rPr>
              <w:t>.01</w:t>
            </w:r>
          </w:p>
        </w:tc>
        <w:tc>
          <w:tcPr>
            <w:tcW w:w="1570" w:type="dxa"/>
          </w:tcPr>
          <w:p w14:paraId="039B2DFD" w14:textId="77777777" w:rsidR="0005734B" w:rsidRPr="0005734B" w:rsidRDefault="0005734B" w:rsidP="004031B1">
            <w:pPr>
              <w:jc w:val="center"/>
              <w:rPr>
                <w:sz w:val="22"/>
                <w:szCs w:val="22"/>
              </w:rPr>
            </w:pPr>
            <w:r w:rsidRPr="0005734B">
              <w:rPr>
                <w:sz w:val="22"/>
                <w:szCs w:val="22"/>
              </w:rPr>
              <w:t>.33</w:t>
            </w:r>
          </w:p>
        </w:tc>
        <w:tc>
          <w:tcPr>
            <w:tcW w:w="1570" w:type="dxa"/>
          </w:tcPr>
          <w:p w14:paraId="734001C6" w14:textId="77777777" w:rsidR="0005734B" w:rsidRPr="0005734B" w:rsidRDefault="0005734B" w:rsidP="004031B1">
            <w:pPr>
              <w:jc w:val="center"/>
              <w:rPr>
                <w:sz w:val="22"/>
                <w:szCs w:val="22"/>
              </w:rPr>
            </w:pPr>
          </w:p>
        </w:tc>
        <w:tc>
          <w:tcPr>
            <w:tcW w:w="1569" w:type="dxa"/>
          </w:tcPr>
          <w:p w14:paraId="7990F1FA" w14:textId="77777777" w:rsidR="0005734B" w:rsidRPr="0005734B" w:rsidRDefault="0005734B" w:rsidP="004031B1">
            <w:pPr>
              <w:jc w:val="center"/>
              <w:rPr>
                <w:sz w:val="22"/>
                <w:szCs w:val="22"/>
              </w:rPr>
            </w:pPr>
          </w:p>
        </w:tc>
        <w:tc>
          <w:tcPr>
            <w:tcW w:w="1566" w:type="dxa"/>
          </w:tcPr>
          <w:p w14:paraId="489FF722" w14:textId="77777777" w:rsidR="0005734B" w:rsidRPr="0005734B" w:rsidRDefault="0005734B" w:rsidP="004031B1">
            <w:pPr>
              <w:jc w:val="center"/>
              <w:rPr>
                <w:sz w:val="22"/>
                <w:szCs w:val="22"/>
              </w:rPr>
            </w:pPr>
          </w:p>
        </w:tc>
        <w:tc>
          <w:tcPr>
            <w:tcW w:w="1083" w:type="dxa"/>
          </w:tcPr>
          <w:p w14:paraId="3BD8C22C" w14:textId="77777777" w:rsidR="0005734B" w:rsidRPr="0005734B" w:rsidRDefault="0005734B" w:rsidP="004031B1">
            <w:pPr>
              <w:jc w:val="center"/>
              <w:rPr>
                <w:sz w:val="22"/>
                <w:szCs w:val="22"/>
              </w:rPr>
            </w:pPr>
          </w:p>
        </w:tc>
      </w:tr>
      <w:tr w:rsidR="0005734B" w14:paraId="198F7390" w14:textId="77777777" w:rsidTr="004031B1">
        <w:tc>
          <w:tcPr>
            <w:tcW w:w="1289" w:type="dxa"/>
            <w:tcBorders>
              <w:bottom w:val="nil"/>
            </w:tcBorders>
          </w:tcPr>
          <w:p w14:paraId="146486BC" w14:textId="77777777" w:rsidR="0005734B" w:rsidRPr="0005734B" w:rsidRDefault="0005734B" w:rsidP="004031B1">
            <w:pPr>
              <w:rPr>
                <w:sz w:val="22"/>
                <w:szCs w:val="22"/>
              </w:rPr>
            </w:pPr>
            <w:r w:rsidRPr="0005734B">
              <w:rPr>
                <w:sz w:val="22"/>
                <w:szCs w:val="22"/>
              </w:rPr>
              <w:t>Gender</w:t>
            </w:r>
          </w:p>
        </w:tc>
        <w:tc>
          <w:tcPr>
            <w:tcW w:w="1565" w:type="dxa"/>
            <w:gridSpan w:val="2"/>
            <w:tcBorders>
              <w:bottom w:val="nil"/>
            </w:tcBorders>
          </w:tcPr>
          <w:p w14:paraId="6F919E54" w14:textId="77777777" w:rsidR="0005734B" w:rsidRPr="0005734B" w:rsidRDefault="0005734B" w:rsidP="004031B1">
            <w:pPr>
              <w:jc w:val="center"/>
              <w:rPr>
                <w:sz w:val="22"/>
                <w:szCs w:val="22"/>
              </w:rPr>
            </w:pPr>
            <w:r w:rsidRPr="0005734B">
              <w:rPr>
                <w:sz w:val="22"/>
                <w:szCs w:val="22"/>
              </w:rPr>
              <w:t>.-.84</w:t>
            </w:r>
          </w:p>
        </w:tc>
        <w:tc>
          <w:tcPr>
            <w:tcW w:w="1571" w:type="dxa"/>
            <w:tcBorders>
              <w:bottom w:val="nil"/>
            </w:tcBorders>
          </w:tcPr>
          <w:p w14:paraId="4073FA05" w14:textId="77777777" w:rsidR="0005734B" w:rsidRPr="0005734B" w:rsidRDefault="0005734B" w:rsidP="004031B1">
            <w:pPr>
              <w:jc w:val="center"/>
              <w:rPr>
                <w:sz w:val="22"/>
                <w:szCs w:val="22"/>
              </w:rPr>
            </w:pPr>
            <w:r w:rsidRPr="0005734B">
              <w:rPr>
                <w:sz w:val="22"/>
                <w:szCs w:val="22"/>
              </w:rPr>
              <w:t>.39</w:t>
            </w:r>
          </w:p>
        </w:tc>
        <w:tc>
          <w:tcPr>
            <w:tcW w:w="1570" w:type="dxa"/>
            <w:tcBorders>
              <w:bottom w:val="nil"/>
            </w:tcBorders>
          </w:tcPr>
          <w:p w14:paraId="3C4B753F" w14:textId="77777777" w:rsidR="0005734B" w:rsidRPr="0005734B" w:rsidRDefault="0005734B" w:rsidP="004031B1">
            <w:pPr>
              <w:jc w:val="center"/>
              <w:rPr>
                <w:sz w:val="22"/>
                <w:szCs w:val="22"/>
              </w:rPr>
            </w:pPr>
            <w:r w:rsidRPr="0005734B">
              <w:rPr>
                <w:sz w:val="22"/>
                <w:szCs w:val="22"/>
              </w:rPr>
              <w:t>-.03</w:t>
            </w:r>
          </w:p>
        </w:tc>
        <w:tc>
          <w:tcPr>
            <w:tcW w:w="1570" w:type="dxa"/>
            <w:tcBorders>
              <w:bottom w:val="nil"/>
            </w:tcBorders>
          </w:tcPr>
          <w:p w14:paraId="35DDCD26" w14:textId="77777777" w:rsidR="0005734B" w:rsidRPr="0005734B" w:rsidRDefault="0005734B" w:rsidP="004031B1">
            <w:pPr>
              <w:jc w:val="center"/>
              <w:rPr>
                <w:sz w:val="22"/>
                <w:szCs w:val="22"/>
              </w:rPr>
            </w:pPr>
          </w:p>
        </w:tc>
        <w:tc>
          <w:tcPr>
            <w:tcW w:w="1569" w:type="dxa"/>
            <w:tcBorders>
              <w:bottom w:val="nil"/>
            </w:tcBorders>
          </w:tcPr>
          <w:p w14:paraId="19140DCA" w14:textId="77777777" w:rsidR="0005734B" w:rsidRPr="0005734B" w:rsidRDefault="0005734B" w:rsidP="004031B1">
            <w:pPr>
              <w:jc w:val="center"/>
              <w:rPr>
                <w:sz w:val="22"/>
                <w:szCs w:val="22"/>
              </w:rPr>
            </w:pPr>
          </w:p>
        </w:tc>
        <w:tc>
          <w:tcPr>
            <w:tcW w:w="1566" w:type="dxa"/>
            <w:tcBorders>
              <w:bottom w:val="nil"/>
            </w:tcBorders>
          </w:tcPr>
          <w:p w14:paraId="3161AFD6" w14:textId="77777777" w:rsidR="0005734B" w:rsidRPr="0005734B" w:rsidRDefault="0005734B" w:rsidP="004031B1">
            <w:pPr>
              <w:jc w:val="center"/>
              <w:rPr>
                <w:sz w:val="22"/>
                <w:szCs w:val="22"/>
              </w:rPr>
            </w:pPr>
          </w:p>
        </w:tc>
        <w:tc>
          <w:tcPr>
            <w:tcW w:w="1083" w:type="dxa"/>
            <w:tcBorders>
              <w:bottom w:val="nil"/>
            </w:tcBorders>
          </w:tcPr>
          <w:p w14:paraId="0BA37A17" w14:textId="77777777" w:rsidR="0005734B" w:rsidRPr="0005734B" w:rsidRDefault="0005734B" w:rsidP="004031B1">
            <w:pPr>
              <w:jc w:val="center"/>
              <w:rPr>
                <w:sz w:val="22"/>
                <w:szCs w:val="22"/>
              </w:rPr>
            </w:pPr>
          </w:p>
        </w:tc>
      </w:tr>
      <w:tr w:rsidR="0005734B" w14:paraId="5C8A7751" w14:textId="77777777" w:rsidTr="004031B1">
        <w:tc>
          <w:tcPr>
            <w:tcW w:w="1289" w:type="dxa"/>
            <w:tcBorders>
              <w:top w:val="nil"/>
              <w:bottom w:val="single" w:sz="4" w:space="0" w:color="auto"/>
            </w:tcBorders>
          </w:tcPr>
          <w:p w14:paraId="2F511F6C" w14:textId="77777777" w:rsidR="0005734B" w:rsidRPr="0005734B" w:rsidRDefault="0005734B" w:rsidP="004031B1">
            <w:pPr>
              <w:rPr>
                <w:sz w:val="22"/>
                <w:szCs w:val="22"/>
              </w:rPr>
            </w:pPr>
            <w:r w:rsidRPr="0005734B">
              <w:rPr>
                <w:sz w:val="22"/>
                <w:szCs w:val="22"/>
              </w:rPr>
              <w:t>Race</w:t>
            </w:r>
          </w:p>
        </w:tc>
        <w:tc>
          <w:tcPr>
            <w:tcW w:w="1565" w:type="dxa"/>
            <w:gridSpan w:val="2"/>
            <w:tcBorders>
              <w:top w:val="nil"/>
              <w:bottom w:val="single" w:sz="4" w:space="0" w:color="auto"/>
            </w:tcBorders>
          </w:tcPr>
          <w:p w14:paraId="562F5058" w14:textId="77777777" w:rsidR="0005734B" w:rsidRPr="0005734B" w:rsidRDefault="0005734B" w:rsidP="004031B1">
            <w:pPr>
              <w:jc w:val="center"/>
              <w:rPr>
                <w:sz w:val="22"/>
                <w:szCs w:val="22"/>
              </w:rPr>
            </w:pPr>
            <w:r w:rsidRPr="0005734B">
              <w:rPr>
                <w:sz w:val="22"/>
                <w:szCs w:val="22"/>
              </w:rPr>
              <w:t>-.10</w:t>
            </w:r>
          </w:p>
        </w:tc>
        <w:tc>
          <w:tcPr>
            <w:tcW w:w="1571" w:type="dxa"/>
            <w:tcBorders>
              <w:top w:val="nil"/>
              <w:bottom w:val="single" w:sz="4" w:space="0" w:color="auto"/>
            </w:tcBorders>
          </w:tcPr>
          <w:p w14:paraId="702A1F33" w14:textId="77777777" w:rsidR="0005734B" w:rsidRPr="0005734B" w:rsidRDefault="0005734B" w:rsidP="004031B1">
            <w:pPr>
              <w:jc w:val="center"/>
              <w:rPr>
                <w:sz w:val="22"/>
                <w:szCs w:val="22"/>
              </w:rPr>
            </w:pPr>
            <w:r w:rsidRPr="0005734B">
              <w:rPr>
                <w:sz w:val="22"/>
                <w:szCs w:val="22"/>
              </w:rPr>
              <w:t>.92</w:t>
            </w:r>
          </w:p>
        </w:tc>
        <w:tc>
          <w:tcPr>
            <w:tcW w:w="1570" w:type="dxa"/>
            <w:tcBorders>
              <w:top w:val="nil"/>
              <w:bottom w:val="single" w:sz="4" w:space="0" w:color="auto"/>
            </w:tcBorders>
          </w:tcPr>
          <w:p w14:paraId="1AFBE290" w14:textId="77777777" w:rsidR="0005734B" w:rsidRPr="0005734B" w:rsidRDefault="0005734B" w:rsidP="004031B1">
            <w:pPr>
              <w:jc w:val="center"/>
              <w:rPr>
                <w:sz w:val="22"/>
                <w:szCs w:val="22"/>
              </w:rPr>
            </w:pPr>
            <w:r w:rsidRPr="0005734B">
              <w:rPr>
                <w:sz w:val="22"/>
                <w:szCs w:val="22"/>
              </w:rPr>
              <w:t>-.004</w:t>
            </w:r>
          </w:p>
        </w:tc>
        <w:tc>
          <w:tcPr>
            <w:tcW w:w="1570" w:type="dxa"/>
            <w:tcBorders>
              <w:top w:val="nil"/>
              <w:bottom w:val="single" w:sz="4" w:space="0" w:color="auto"/>
            </w:tcBorders>
          </w:tcPr>
          <w:p w14:paraId="4C2F6BAE" w14:textId="77777777" w:rsidR="0005734B" w:rsidRPr="0005734B" w:rsidRDefault="0005734B" w:rsidP="004031B1">
            <w:pPr>
              <w:jc w:val="center"/>
              <w:rPr>
                <w:sz w:val="22"/>
                <w:szCs w:val="22"/>
              </w:rPr>
            </w:pPr>
          </w:p>
        </w:tc>
        <w:tc>
          <w:tcPr>
            <w:tcW w:w="1569" w:type="dxa"/>
            <w:tcBorders>
              <w:top w:val="nil"/>
              <w:bottom w:val="single" w:sz="4" w:space="0" w:color="auto"/>
            </w:tcBorders>
          </w:tcPr>
          <w:p w14:paraId="5242C2FC" w14:textId="77777777" w:rsidR="0005734B" w:rsidRPr="0005734B" w:rsidRDefault="0005734B" w:rsidP="004031B1">
            <w:pPr>
              <w:jc w:val="center"/>
              <w:rPr>
                <w:sz w:val="22"/>
                <w:szCs w:val="22"/>
              </w:rPr>
            </w:pPr>
          </w:p>
        </w:tc>
        <w:tc>
          <w:tcPr>
            <w:tcW w:w="1566" w:type="dxa"/>
            <w:tcBorders>
              <w:top w:val="nil"/>
              <w:bottom w:val="single" w:sz="4" w:space="0" w:color="auto"/>
            </w:tcBorders>
          </w:tcPr>
          <w:p w14:paraId="663F100A" w14:textId="77777777" w:rsidR="0005734B" w:rsidRPr="0005734B" w:rsidRDefault="0005734B" w:rsidP="004031B1">
            <w:pPr>
              <w:jc w:val="center"/>
              <w:rPr>
                <w:sz w:val="22"/>
                <w:szCs w:val="22"/>
              </w:rPr>
            </w:pPr>
          </w:p>
        </w:tc>
        <w:tc>
          <w:tcPr>
            <w:tcW w:w="1083" w:type="dxa"/>
            <w:tcBorders>
              <w:top w:val="nil"/>
              <w:bottom w:val="single" w:sz="4" w:space="0" w:color="auto"/>
            </w:tcBorders>
          </w:tcPr>
          <w:p w14:paraId="1C574F50" w14:textId="77777777" w:rsidR="0005734B" w:rsidRPr="0005734B" w:rsidRDefault="0005734B" w:rsidP="004031B1">
            <w:pPr>
              <w:jc w:val="center"/>
              <w:rPr>
                <w:sz w:val="22"/>
                <w:szCs w:val="22"/>
              </w:rPr>
            </w:pPr>
          </w:p>
        </w:tc>
      </w:tr>
    </w:tbl>
    <w:p w14:paraId="677CA339" w14:textId="77777777" w:rsidR="0005734B" w:rsidRDefault="0005734B" w:rsidP="0005734B">
      <w:pPr>
        <w:spacing w:line="480" w:lineRule="auto"/>
        <w:rPr>
          <w:rFonts w:eastAsia="Times New Roman"/>
          <w:color w:val="222222"/>
          <w:shd w:val="clear" w:color="auto" w:fill="FFFFFF"/>
        </w:rPr>
      </w:pPr>
    </w:p>
    <w:p w14:paraId="62371CB6" w14:textId="29CE2ECE" w:rsidR="0005734B" w:rsidRPr="0005734B" w:rsidRDefault="0005734B" w:rsidP="0005734B">
      <w:r>
        <w:rPr>
          <w:i/>
        </w:rPr>
        <w:t>Tabl</w:t>
      </w:r>
      <w:r w:rsidR="00AD0893">
        <w:rPr>
          <w:i/>
        </w:rPr>
        <w:t xml:space="preserve">e </w:t>
      </w:r>
      <w:r w:rsidR="00774647">
        <w:rPr>
          <w:i/>
        </w:rPr>
        <w:t>55</w:t>
      </w:r>
      <w:r w:rsidRPr="0026049F">
        <w:rPr>
          <w:i/>
        </w:rPr>
        <w:t>.</w:t>
      </w:r>
      <w:r>
        <w:t xml:space="preserve"> </w:t>
      </w:r>
      <w:r>
        <w:rPr>
          <w:color w:val="000000"/>
        </w:rPr>
        <w:t xml:space="preserve">Advocative behavior consequences of FPR in the </w:t>
      </w:r>
      <w:r w:rsidR="00694D35">
        <w:rPr>
          <w:color w:val="000000"/>
        </w:rPr>
        <w:t>sports</w:t>
      </w:r>
      <w:r>
        <w:rPr>
          <w:color w:val="000000"/>
        </w:rPr>
        <w:t xml:space="preserve"> study</w:t>
      </w:r>
      <w:r>
        <w:rPr>
          <w:rFonts w:eastAsia="Times New Roman"/>
          <w:color w:val="222222"/>
          <w:shd w:val="clear" w:color="auto" w:fill="FFFFFF"/>
        </w:rPr>
        <w:t xml:space="preserve">  </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1"/>
        <w:gridCol w:w="11"/>
        <w:gridCol w:w="1137"/>
        <w:gridCol w:w="1151"/>
        <w:gridCol w:w="1103"/>
        <w:gridCol w:w="1198"/>
        <w:gridCol w:w="1126"/>
        <w:gridCol w:w="1101"/>
        <w:gridCol w:w="1052"/>
      </w:tblGrid>
      <w:tr w:rsidR="0005734B" w14:paraId="01CD3816" w14:textId="77777777" w:rsidTr="004031B1">
        <w:trPr>
          <w:trHeight w:val="341"/>
        </w:trPr>
        <w:tc>
          <w:tcPr>
            <w:tcW w:w="1300" w:type="dxa"/>
            <w:gridSpan w:val="2"/>
            <w:tcBorders>
              <w:top w:val="single" w:sz="4" w:space="0" w:color="auto"/>
            </w:tcBorders>
          </w:tcPr>
          <w:p w14:paraId="1C952D5A" w14:textId="77777777" w:rsidR="0005734B" w:rsidRPr="0005734B" w:rsidRDefault="0005734B"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21F9A8CB" w14:textId="77777777" w:rsidR="0005734B" w:rsidRPr="0005734B" w:rsidRDefault="0005734B" w:rsidP="004031B1">
            <w:pPr>
              <w:widowControl w:val="0"/>
              <w:autoSpaceDE w:val="0"/>
              <w:autoSpaceDN w:val="0"/>
              <w:adjustRightInd w:val="0"/>
              <w:jc w:val="center"/>
              <w:rPr>
                <w:bCs/>
                <w:color w:val="000000"/>
                <w:sz w:val="22"/>
              </w:rPr>
            </w:pPr>
            <w:r w:rsidRPr="0005734B">
              <w:rPr>
                <w:bCs/>
                <w:color w:val="000000"/>
                <w:sz w:val="22"/>
              </w:rPr>
              <w:t>Consequences of FPR- advocative behavior regression</w:t>
            </w:r>
          </w:p>
        </w:tc>
      </w:tr>
      <w:tr w:rsidR="0005734B" w14:paraId="6E64A6E4" w14:textId="77777777" w:rsidTr="004031B1">
        <w:trPr>
          <w:trHeight w:val="368"/>
        </w:trPr>
        <w:tc>
          <w:tcPr>
            <w:tcW w:w="1289" w:type="dxa"/>
          </w:tcPr>
          <w:p w14:paraId="38ED4A48" w14:textId="77777777" w:rsidR="0005734B" w:rsidRPr="0005734B" w:rsidRDefault="0005734B" w:rsidP="004031B1">
            <w:pPr>
              <w:jc w:val="center"/>
              <w:rPr>
                <w:sz w:val="22"/>
              </w:rPr>
            </w:pPr>
          </w:p>
        </w:tc>
        <w:tc>
          <w:tcPr>
            <w:tcW w:w="1565" w:type="dxa"/>
            <w:gridSpan w:val="2"/>
            <w:tcBorders>
              <w:top w:val="single" w:sz="4" w:space="0" w:color="auto"/>
              <w:bottom w:val="single" w:sz="4" w:space="0" w:color="auto"/>
            </w:tcBorders>
          </w:tcPr>
          <w:p w14:paraId="02477F09"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t</w:t>
            </w:r>
          </w:p>
        </w:tc>
        <w:tc>
          <w:tcPr>
            <w:tcW w:w="1571" w:type="dxa"/>
            <w:tcBorders>
              <w:top w:val="single" w:sz="4" w:space="0" w:color="auto"/>
              <w:bottom w:val="single" w:sz="4" w:space="0" w:color="auto"/>
            </w:tcBorders>
          </w:tcPr>
          <w:p w14:paraId="0BE11C58"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p</w:t>
            </w:r>
          </w:p>
          <w:p w14:paraId="5609058E" w14:textId="77777777" w:rsidR="0005734B" w:rsidRPr="0005734B" w:rsidRDefault="0005734B" w:rsidP="004031B1">
            <w:pPr>
              <w:jc w:val="center"/>
              <w:rPr>
                <w:sz w:val="22"/>
              </w:rPr>
            </w:pPr>
          </w:p>
        </w:tc>
        <w:tc>
          <w:tcPr>
            <w:tcW w:w="1570" w:type="dxa"/>
            <w:tcBorders>
              <w:top w:val="single" w:sz="4" w:space="0" w:color="auto"/>
              <w:bottom w:val="single" w:sz="4" w:space="0" w:color="auto"/>
            </w:tcBorders>
          </w:tcPr>
          <w:p w14:paraId="33270227" w14:textId="77777777" w:rsidR="0005734B" w:rsidRPr="0005734B" w:rsidRDefault="0005734B" w:rsidP="004031B1">
            <w:pPr>
              <w:widowControl w:val="0"/>
              <w:autoSpaceDE w:val="0"/>
              <w:autoSpaceDN w:val="0"/>
              <w:adjustRightInd w:val="0"/>
              <w:jc w:val="center"/>
              <w:rPr>
                <w:b/>
                <w:bCs/>
                <w:color w:val="000000"/>
                <w:sz w:val="22"/>
              </w:rPr>
            </w:pPr>
            <w:r w:rsidRPr="0005734B">
              <w:rPr>
                <w:bCs/>
                <w:color w:val="000000"/>
                <w:sz w:val="22"/>
              </w:rPr>
              <w:t>β</w:t>
            </w:r>
          </w:p>
        </w:tc>
        <w:tc>
          <w:tcPr>
            <w:tcW w:w="1570" w:type="dxa"/>
            <w:tcBorders>
              <w:top w:val="single" w:sz="4" w:space="0" w:color="auto"/>
              <w:bottom w:val="single" w:sz="4" w:space="0" w:color="auto"/>
            </w:tcBorders>
          </w:tcPr>
          <w:p w14:paraId="7A8A5A19"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F</w:t>
            </w:r>
          </w:p>
          <w:p w14:paraId="28AF594F" w14:textId="77777777" w:rsidR="0005734B" w:rsidRPr="0005734B" w:rsidRDefault="0005734B" w:rsidP="004031B1">
            <w:pPr>
              <w:jc w:val="center"/>
              <w:rPr>
                <w:sz w:val="22"/>
              </w:rPr>
            </w:pPr>
          </w:p>
        </w:tc>
        <w:tc>
          <w:tcPr>
            <w:tcW w:w="1569" w:type="dxa"/>
            <w:tcBorders>
              <w:top w:val="single" w:sz="4" w:space="0" w:color="auto"/>
              <w:bottom w:val="single" w:sz="4" w:space="0" w:color="auto"/>
            </w:tcBorders>
          </w:tcPr>
          <w:p w14:paraId="6A01F8A6" w14:textId="77777777" w:rsidR="0005734B" w:rsidRPr="0005734B" w:rsidRDefault="0005734B" w:rsidP="004031B1">
            <w:pPr>
              <w:jc w:val="center"/>
              <w:rPr>
                <w:sz w:val="22"/>
              </w:rPr>
            </w:pPr>
            <w:proofErr w:type="spellStart"/>
            <w:r w:rsidRPr="0005734B">
              <w:rPr>
                <w:sz w:val="22"/>
              </w:rPr>
              <w:t>df</w:t>
            </w:r>
            <w:proofErr w:type="spellEnd"/>
          </w:p>
        </w:tc>
        <w:tc>
          <w:tcPr>
            <w:tcW w:w="1566" w:type="dxa"/>
            <w:tcBorders>
              <w:top w:val="single" w:sz="4" w:space="0" w:color="auto"/>
              <w:bottom w:val="single" w:sz="4" w:space="0" w:color="auto"/>
            </w:tcBorders>
          </w:tcPr>
          <w:p w14:paraId="68ACE70C" w14:textId="77777777" w:rsidR="0005734B" w:rsidRPr="0005734B" w:rsidRDefault="0005734B" w:rsidP="004031B1">
            <w:pPr>
              <w:jc w:val="center"/>
              <w:rPr>
                <w:sz w:val="22"/>
              </w:rPr>
            </w:pPr>
            <w:r w:rsidRPr="0005734B">
              <w:rPr>
                <w:sz w:val="22"/>
              </w:rPr>
              <w:t>p</w:t>
            </w:r>
          </w:p>
        </w:tc>
        <w:tc>
          <w:tcPr>
            <w:tcW w:w="1083" w:type="dxa"/>
            <w:tcBorders>
              <w:top w:val="single" w:sz="4" w:space="0" w:color="auto"/>
              <w:bottom w:val="single" w:sz="4" w:space="0" w:color="auto"/>
            </w:tcBorders>
          </w:tcPr>
          <w:p w14:paraId="4C28A308" w14:textId="77777777" w:rsidR="0005734B" w:rsidRPr="0005734B" w:rsidRDefault="0005734B" w:rsidP="004031B1">
            <w:pPr>
              <w:widowControl w:val="0"/>
              <w:autoSpaceDE w:val="0"/>
              <w:autoSpaceDN w:val="0"/>
              <w:adjustRightInd w:val="0"/>
              <w:jc w:val="center"/>
              <w:rPr>
                <w:color w:val="000000"/>
                <w:sz w:val="22"/>
              </w:rPr>
            </w:pPr>
            <w:r w:rsidRPr="0005734B">
              <w:rPr>
                <w:bCs/>
                <w:color w:val="000000"/>
                <w:sz w:val="22"/>
              </w:rPr>
              <w:t>Adjusted R2</w:t>
            </w:r>
          </w:p>
          <w:p w14:paraId="4E03446B" w14:textId="77777777" w:rsidR="0005734B" w:rsidRPr="0005734B" w:rsidRDefault="0005734B" w:rsidP="004031B1">
            <w:pPr>
              <w:rPr>
                <w:sz w:val="22"/>
              </w:rPr>
            </w:pPr>
          </w:p>
        </w:tc>
      </w:tr>
      <w:tr w:rsidR="0005734B" w14:paraId="2E9DDC14" w14:textId="77777777" w:rsidTr="004031B1">
        <w:tc>
          <w:tcPr>
            <w:tcW w:w="1289" w:type="dxa"/>
          </w:tcPr>
          <w:p w14:paraId="266379DB" w14:textId="77777777" w:rsidR="0005734B" w:rsidRPr="0005734B" w:rsidRDefault="0005734B" w:rsidP="004031B1">
            <w:pPr>
              <w:rPr>
                <w:sz w:val="22"/>
              </w:rPr>
            </w:pPr>
            <w:r w:rsidRPr="0005734B">
              <w:rPr>
                <w:sz w:val="22"/>
              </w:rPr>
              <w:t>Advocacy</w:t>
            </w:r>
          </w:p>
        </w:tc>
        <w:tc>
          <w:tcPr>
            <w:tcW w:w="1565" w:type="dxa"/>
            <w:gridSpan w:val="2"/>
            <w:tcBorders>
              <w:top w:val="single" w:sz="4" w:space="0" w:color="auto"/>
            </w:tcBorders>
          </w:tcPr>
          <w:p w14:paraId="5146984E" w14:textId="77777777" w:rsidR="0005734B" w:rsidRPr="0005734B" w:rsidRDefault="0005734B" w:rsidP="004031B1">
            <w:pPr>
              <w:jc w:val="center"/>
              <w:rPr>
                <w:sz w:val="22"/>
              </w:rPr>
            </w:pPr>
          </w:p>
        </w:tc>
        <w:tc>
          <w:tcPr>
            <w:tcW w:w="1571" w:type="dxa"/>
            <w:tcBorders>
              <w:top w:val="single" w:sz="4" w:space="0" w:color="auto"/>
            </w:tcBorders>
          </w:tcPr>
          <w:p w14:paraId="1C4DC8B2" w14:textId="77777777" w:rsidR="0005734B" w:rsidRPr="0005734B" w:rsidRDefault="0005734B" w:rsidP="004031B1">
            <w:pPr>
              <w:jc w:val="center"/>
              <w:rPr>
                <w:sz w:val="22"/>
              </w:rPr>
            </w:pPr>
          </w:p>
        </w:tc>
        <w:tc>
          <w:tcPr>
            <w:tcW w:w="1570" w:type="dxa"/>
            <w:tcBorders>
              <w:top w:val="single" w:sz="4" w:space="0" w:color="auto"/>
            </w:tcBorders>
          </w:tcPr>
          <w:p w14:paraId="6F191EC4" w14:textId="77777777" w:rsidR="0005734B" w:rsidRPr="0005734B" w:rsidRDefault="0005734B" w:rsidP="004031B1">
            <w:pPr>
              <w:jc w:val="center"/>
              <w:rPr>
                <w:sz w:val="22"/>
              </w:rPr>
            </w:pPr>
          </w:p>
        </w:tc>
        <w:tc>
          <w:tcPr>
            <w:tcW w:w="1570" w:type="dxa"/>
            <w:tcBorders>
              <w:top w:val="single" w:sz="4" w:space="0" w:color="auto"/>
            </w:tcBorders>
          </w:tcPr>
          <w:p w14:paraId="31BE37B2" w14:textId="77777777" w:rsidR="0005734B" w:rsidRPr="0005734B" w:rsidRDefault="0005734B" w:rsidP="004031B1">
            <w:pPr>
              <w:jc w:val="center"/>
              <w:rPr>
                <w:sz w:val="22"/>
              </w:rPr>
            </w:pPr>
          </w:p>
        </w:tc>
        <w:tc>
          <w:tcPr>
            <w:tcW w:w="1569" w:type="dxa"/>
            <w:tcBorders>
              <w:top w:val="single" w:sz="4" w:space="0" w:color="auto"/>
            </w:tcBorders>
          </w:tcPr>
          <w:p w14:paraId="696B701E" w14:textId="77777777" w:rsidR="0005734B" w:rsidRPr="0005734B" w:rsidRDefault="0005734B" w:rsidP="004031B1">
            <w:pPr>
              <w:jc w:val="center"/>
              <w:rPr>
                <w:sz w:val="22"/>
              </w:rPr>
            </w:pPr>
          </w:p>
        </w:tc>
        <w:tc>
          <w:tcPr>
            <w:tcW w:w="1566" w:type="dxa"/>
            <w:tcBorders>
              <w:top w:val="single" w:sz="4" w:space="0" w:color="auto"/>
            </w:tcBorders>
          </w:tcPr>
          <w:p w14:paraId="59B9218A" w14:textId="77777777" w:rsidR="0005734B" w:rsidRPr="0005734B" w:rsidRDefault="0005734B" w:rsidP="004031B1">
            <w:pPr>
              <w:jc w:val="center"/>
              <w:rPr>
                <w:sz w:val="22"/>
              </w:rPr>
            </w:pPr>
          </w:p>
        </w:tc>
        <w:tc>
          <w:tcPr>
            <w:tcW w:w="1083" w:type="dxa"/>
            <w:tcBorders>
              <w:top w:val="single" w:sz="4" w:space="0" w:color="auto"/>
            </w:tcBorders>
          </w:tcPr>
          <w:p w14:paraId="2E488187" w14:textId="77777777" w:rsidR="0005734B" w:rsidRPr="0005734B" w:rsidRDefault="0005734B" w:rsidP="004031B1">
            <w:pPr>
              <w:jc w:val="center"/>
              <w:rPr>
                <w:sz w:val="22"/>
              </w:rPr>
            </w:pPr>
          </w:p>
        </w:tc>
      </w:tr>
      <w:tr w:rsidR="0005734B" w14:paraId="0C6491DE" w14:textId="77777777" w:rsidTr="004031B1">
        <w:trPr>
          <w:trHeight w:val="297"/>
        </w:trPr>
        <w:tc>
          <w:tcPr>
            <w:tcW w:w="1289" w:type="dxa"/>
          </w:tcPr>
          <w:p w14:paraId="7910C267" w14:textId="77777777" w:rsidR="0005734B" w:rsidRPr="0005734B" w:rsidRDefault="0005734B" w:rsidP="004031B1">
            <w:pPr>
              <w:rPr>
                <w:sz w:val="22"/>
              </w:rPr>
            </w:pPr>
            <w:r w:rsidRPr="0005734B">
              <w:rPr>
                <w:sz w:val="22"/>
              </w:rPr>
              <w:t>Overall</w:t>
            </w:r>
          </w:p>
        </w:tc>
        <w:tc>
          <w:tcPr>
            <w:tcW w:w="1565" w:type="dxa"/>
            <w:gridSpan w:val="2"/>
          </w:tcPr>
          <w:p w14:paraId="12FEF324" w14:textId="77777777" w:rsidR="0005734B" w:rsidRPr="0005734B" w:rsidRDefault="0005734B" w:rsidP="004031B1">
            <w:pPr>
              <w:jc w:val="center"/>
              <w:rPr>
                <w:sz w:val="22"/>
              </w:rPr>
            </w:pPr>
          </w:p>
        </w:tc>
        <w:tc>
          <w:tcPr>
            <w:tcW w:w="1571" w:type="dxa"/>
          </w:tcPr>
          <w:p w14:paraId="59C25A28" w14:textId="77777777" w:rsidR="0005734B" w:rsidRPr="0005734B" w:rsidRDefault="0005734B" w:rsidP="004031B1">
            <w:pPr>
              <w:jc w:val="center"/>
              <w:rPr>
                <w:sz w:val="22"/>
              </w:rPr>
            </w:pPr>
          </w:p>
        </w:tc>
        <w:tc>
          <w:tcPr>
            <w:tcW w:w="1570" w:type="dxa"/>
          </w:tcPr>
          <w:p w14:paraId="1009A593" w14:textId="77777777" w:rsidR="0005734B" w:rsidRPr="0005734B" w:rsidRDefault="0005734B" w:rsidP="004031B1">
            <w:pPr>
              <w:jc w:val="center"/>
              <w:rPr>
                <w:sz w:val="22"/>
              </w:rPr>
            </w:pPr>
          </w:p>
        </w:tc>
        <w:tc>
          <w:tcPr>
            <w:tcW w:w="1570" w:type="dxa"/>
          </w:tcPr>
          <w:p w14:paraId="5D21A13D" w14:textId="77777777" w:rsidR="0005734B" w:rsidRPr="0005734B" w:rsidRDefault="0005734B" w:rsidP="004031B1">
            <w:pPr>
              <w:jc w:val="center"/>
              <w:rPr>
                <w:sz w:val="22"/>
              </w:rPr>
            </w:pPr>
            <w:r w:rsidRPr="0005734B">
              <w:rPr>
                <w:sz w:val="22"/>
              </w:rPr>
              <w:t>77.60</w:t>
            </w:r>
          </w:p>
        </w:tc>
        <w:tc>
          <w:tcPr>
            <w:tcW w:w="1569" w:type="dxa"/>
          </w:tcPr>
          <w:p w14:paraId="6E337AC6" w14:textId="77777777" w:rsidR="0005734B" w:rsidRPr="0005734B" w:rsidRDefault="0005734B" w:rsidP="004031B1">
            <w:pPr>
              <w:jc w:val="center"/>
              <w:rPr>
                <w:sz w:val="22"/>
              </w:rPr>
            </w:pPr>
            <w:r w:rsidRPr="0005734B">
              <w:rPr>
                <w:sz w:val="22"/>
              </w:rPr>
              <w:t>8, 215</w:t>
            </w:r>
          </w:p>
        </w:tc>
        <w:tc>
          <w:tcPr>
            <w:tcW w:w="1566" w:type="dxa"/>
          </w:tcPr>
          <w:p w14:paraId="47F9E10F" w14:textId="77777777" w:rsidR="0005734B" w:rsidRPr="0005734B" w:rsidRDefault="0005734B" w:rsidP="004031B1">
            <w:pPr>
              <w:jc w:val="center"/>
              <w:rPr>
                <w:sz w:val="22"/>
              </w:rPr>
            </w:pPr>
            <w:r w:rsidRPr="0005734B">
              <w:rPr>
                <w:sz w:val="22"/>
              </w:rPr>
              <w:t>.00</w:t>
            </w:r>
          </w:p>
        </w:tc>
        <w:tc>
          <w:tcPr>
            <w:tcW w:w="1083" w:type="dxa"/>
          </w:tcPr>
          <w:p w14:paraId="583BE247" w14:textId="77777777" w:rsidR="0005734B" w:rsidRPr="0005734B" w:rsidRDefault="0005734B" w:rsidP="004031B1">
            <w:pPr>
              <w:jc w:val="center"/>
              <w:rPr>
                <w:sz w:val="22"/>
              </w:rPr>
            </w:pPr>
            <w:r w:rsidRPr="0005734B">
              <w:rPr>
                <w:sz w:val="22"/>
              </w:rPr>
              <w:t>.73</w:t>
            </w:r>
          </w:p>
        </w:tc>
      </w:tr>
      <w:tr w:rsidR="0005734B" w14:paraId="44045114" w14:textId="77777777" w:rsidTr="004031B1">
        <w:tc>
          <w:tcPr>
            <w:tcW w:w="1289" w:type="dxa"/>
          </w:tcPr>
          <w:p w14:paraId="093C9D7C" w14:textId="77777777" w:rsidR="0005734B" w:rsidRPr="0005734B" w:rsidRDefault="0005734B" w:rsidP="004031B1">
            <w:pPr>
              <w:rPr>
                <w:sz w:val="22"/>
              </w:rPr>
            </w:pPr>
            <w:r w:rsidRPr="0005734B">
              <w:rPr>
                <w:sz w:val="22"/>
              </w:rPr>
              <w:t>A</w:t>
            </w:r>
          </w:p>
        </w:tc>
        <w:tc>
          <w:tcPr>
            <w:tcW w:w="1565" w:type="dxa"/>
            <w:gridSpan w:val="2"/>
          </w:tcPr>
          <w:p w14:paraId="75725B7C" w14:textId="77777777" w:rsidR="0005734B" w:rsidRPr="0005734B" w:rsidRDefault="0005734B" w:rsidP="004031B1">
            <w:pPr>
              <w:jc w:val="center"/>
              <w:rPr>
                <w:sz w:val="22"/>
              </w:rPr>
            </w:pPr>
            <w:r w:rsidRPr="0005734B">
              <w:rPr>
                <w:sz w:val="22"/>
              </w:rPr>
              <w:t>-1.56</w:t>
            </w:r>
          </w:p>
        </w:tc>
        <w:tc>
          <w:tcPr>
            <w:tcW w:w="1571" w:type="dxa"/>
          </w:tcPr>
          <w:p w14:paraId="3F2CA227" w14:textId="77777777" w:rsidR="0005734B" w:rsidRPr="0005734B" w:rsidRDefault="0005734B" w:rsidP="004031B1">
            <w:pPr>
              <w:jc w:val="center"/>
              <w:rPr>
                <w:sz w:val="22"/>
              </w:rPr>
            </w:pPr>
            <w:r w:rsidRPr="0005734B">
              <w:rPr>
                <w:sz w:val="22"/>
              </w:rPr>
              <w:t>.12</w:t>
            </w:r>
          </w:p>
        </w:tc>
        <w:tc>
          <w:tcPr>
            <w:tcW w:w="1570" w:type="dxa"/>
          </w:tcPr>
          <w:p w14:paraId="2E55809F" w14:textId="77777777" w:rsidR="0005734B" w:rsidRPr="0005734B" w:rsidRDefault="0005734B" w:rsidP="004031B1">
            <w:pPr>
              <w:jc w:val="center"/>
              <w:rPr>
                <w:sz w:val="22"/>
              </w:rPr>
            </w:pPr>
            <w:r w:rsidRPr="0005734B">
              <w:rPr>
                <w:sz w:val="22"/>
              </w:rPr>
              <w:t>-.13</w:t>
            </w:r>
          </w:p>
        </w:tc>
        <w:tc>
          <w:tcPr>
            <w:tcW w:w="1570" w:type="dxa"/>
          </w:tcPr>
          <w:p w14:paraId="21340E0F" w14:textId="77777777" w:rsidR="0005734B" w:rsidRPr="0005734B" w:rsidRDefault="0005734B" w:rsidP="004031B1">
            <w:pPr>
              <w:jc w:val="center"/>
              <w:rPr>
                <w:sz w:val="22"/>
              </w:rPr>
            </w:pPr>
          </w:p>
        </w:tc>
        <w:tc>
          <w:tcPr>
            <w:tcW w:w="1569" w:type="dxa"/>
          </w:tcPr>
          <w:p w14:paraId="650C1510" w14:textId="77777777" w:rsidR="0005734B" w:rsidRPr="0005734B" w:rsidRDefault="0005734B" w:rsidP="004031B1">
            <w:pPr>
              <w:jc w:val="center"/>
              <w:rPr>
                <w:sz w:val="22"/>
              </w:rPr>
            </w:pPr>
          </w:p>
        </w:tc>
        <w:tc>
          <w:tcPr>
            <w:tcW w:w="1566" w:type="dxa"/>
          </w:tcPr>
          <w:p w14:paraId="1B90E8D2" w14:textId="77777777" w:rsidR="0005734B" w:rsidRPr="0005734B" w:rsidRDefault="0005734B" w:rsidP="004031B1">
            <w:pPr>
              <w:jc w:val="center"/>
              <w:rPr>
                <w:sz w:val="22"/>
              </w:rPr>
            </w:pPr>
          </w:p>
        </w:tc>
        <w:tc>
          <w:tcPr>
            <w:tcW w:w="1083" w:type="dxa"/>
          </w:tcPr>
          <w:p w14:paraId="21408A3F" w14:textId="77777777" w:rsidR="0005734B" w:rsidRPr="0005734B" w:rsidRDefault="0005734B" w:rsidP="004031B1">
            <w:pPr>
              <w:jc w:val="center"/>
              <w:rPr>
                <w:sz w:val="22"/>
              </w:rPr>
            </w:pPr>
          </w:p>
        </w:tc>
      </w:tr>
      <w:tr w:rsidR="0005734B" w14:paraId="76822011" w14:textId="77777777" w:rsidTr="004031B1">
        <w:trPr>
          <w:trHeight w:val="297"/>
        </w:trPr>
        <w:tc>
          <w:tcPr>
            <w:tcW w:w="1289" w:type="dxa"/>
          </w:tcPr>
          <w:p w14:paraId="74A73CF6" w14:textId="77777777" w:rsidR="0005734B" w:rsidRPr="0005734B" w:rsidRDefault="0005734B" w:rsidP="004031B1">
            <w:pPr>
              <w:rPr>
                <w:sz w:val="22"/>
              </w:rPr>
            </w:pPr>
            <w:r w:rsidRPr="0005734B">
              <w:rPr>
                <w:sz w:val="22"/>
              </w:rPr>
              <w:t>B</w:t>
            </w:r>
          </w:p>
        </w:tc>
        <w:tc>
          <w:tcPr>
            <w:tcW w:w="1565" w:type="dxa"/>
            <w:gridSpan w:val="2"/>
          </w:tcPr>
          <w:p w14:paraId="4EDA9B42" w14:textId="77777777" w:rsidR="0005734B" w:rsidRPr="0005734B" w:rsidRDefault="0005734B" w:rsidP="004031B1">
            <w:pPr>
              <w:jc w:val="center"/>
              <w:rPr>
                <w:sz w:val="22"/>
              </w:rPr>
            </w:pPr>
            <w:r w:rsidRPr="0005734B">
              <w:rPr>
                <w:sz w:val="22"/>
              </w:rPr>
              <w:t>.72</w:t>
            </w:r>
          </w:p>
        </w:tc>
        <w:tc>
          <w:tcPr>
            <w:tcW w:w="1571" w:type="dxa"/>
          </w:tcPr>
          <w:p w14:paraId="3383106A" w14:textId="77777777" w:rsidR="0005734B" w:rsidRPr="0005734B" w:rsidRDefault="0005734B" w:rsidP="004031B1">
            <w:pPr>
              <w:jc w:val="center"/>
              <w:rPr>
                <w:sz w:val="22"/>
              </w:rPr>
            </w:pPr>
            <w:r w:rsidRPr="0005734B">
              <w:rPr>
                <w:sz w:val="22"/>
              </w:rPr>
              <w:t>.46</w:t>
            </w:r>
          </w:p>
        </w:tc>
        <w:tc>
          <w:tcPr>
            <w:tcW w:w="1570" w:type="dxa"/>
          </w:tcPr>
          <w:p w14:paraId="46197964" w14:textId="77777777" w:rsidR="0005734B" w:rsidRPr="0005734B" w:rsidRDefault="0005734B" w:rsidP="004031B1">
            <w:pPr>
              <w:jc w:val="center"/>
              <w:rPr>
                <w:sz w:val="22"/>
              </w:rPr>
            </w:pPr>
            <w:r w:rsidRPr="0005734B">
              <w:rPr>
                <w:sz w:val="22"/>
              </w:rPr>
              <w:t>.08</w:t>
            </w:r>
          </w:p>
        </w:tc>
        <w:tc>
          <w:tcPr>
            <w:tcW w:w="1570" w:type="dxa"/>
          </w:tcPr>
          <w:p w14:paraId="5A52C4B9" w14:textId="77777777" w:rsidR="0005734B" w:rsidRPr="0005734B" w:rsidRDefault="0005734B" w:rsidP="004031B1">
            <w:pPr>
              <w:jc w:val="center"/>
              <w:rPr>
                <w:sz w:val="22"/>
              </w:rPr>
            </w:pPr>
          </w:p>
        </w:tc>
        <w:tc>
          <w:tcPr>
            <w:tcW w:w="1569" w:type="dxa"/>
          </w:tcPr>
          <w:p w14:paraId="3451CD6A" w14:textId="77777777" w:rsidR="0005734B" w:rsidRPr="0005734B" w:rsidRDefault="0005734B" w:rsidP="004031B1">
            <w:pPr>
              <w:jc w:val="center"/>
              <w:rPr>
                <w:sz w:val="22"/>
              </w:rPr>
            </w:pPr>
          </w:p>
        </w:tc>
        <w:tc>
          <w:tcPr>
            <w:tcW w:w="1566" w:type="dxa"/>
          </w:tcPr>
          <w:p w14:paraId="41423E0A" w14:textId="77777777" w:rsidR="0005734B" w:rsidRPr="0005734B" w:rsidRDefault="0005734B" w:rsidP="004031B1">
            <w:pPr>
              <w:jc w:val="center"/>
              <w:rPr>
                <w:sz w:val="22"/>
              </w:rPr>
            </w:pPr>
          </w:p>
        </w:tc>
        <w:tc>
          <w:tcPr>
            <w:tcW w:w="1083" w:type="dxa"/>
          </w:tcPr>
          <w:p w14:paraId="2552DA01" w14:textId="77777777" w:rsidR="0005734B" w:rsidRPr="0005734B" w:rsidRDefault="0005734B" w:rsidP="004031B1">
            <w:pPr>
              <w:jc w:val="center"/>
              <w:rPr>
                <w:sz w:val="22"/>
              </w:rPr>
            </w:pPr>
          </w:p>
        </w:tc>
      </w:tr>
      <w:tr w:rsidR="0005734B" w14:paraId="557BA578" w14:textId="77777777" w:rsidTr="004031B1">
        <w:trPr>
          <w:trHeight w:val="297"/>
        </w:trPr>
        <w:tc>
          <w:tcPr>
            <w:tcW w:w="1289" w:type="dxa"/>
          </w:tcPr>
          <w:p w14:paraId="791525DB" w14:textId="77777777" w:rsidR="0005734B" w:rsidRPr="0005734B" w:rsidRDefault="0005734B" w:rsidP="004031B1">
            <w:pPr>
              <w:rPr>
                <w:sz w:val="22"/>
              </w:rPr>
            </w:pPr>
            <w:r w:rsidRPr="0005734B">
              <w:rPr>
                <w:sz w:val="22"/>
              </w:rPr>
              <w:t>C</w:t>
            </w:r>
          </w:p>
        </w:tc>
        <w:tc>
          <w:tcPr>
            <w:tcW w:w="1565" w:type="dxa"/>
            <w:gridSpan w:val="2"/>
          </w:tcPr>
          <w:p w14:paraId="3B5A4229" w14:textId="77777777" w:rsidR="0005734B" w:rsidRPr="0005734B" w:rsidRDefault="0005734B" w:rsidP="004031B1">
            <w:pPr>
              <w:jc w:val="center"/>
              <w:rPr>
                <w:sz w:val="22"/>
              </w:rPr>
            </w:pPr>
            <w:r w:rsidRPr="0005734B">
              <w:rPr>
                <w:sz w:val="22"/>
              </w:rPr>
              <w:t>1.18</w:t>
            </w:r>
          </w:p>
        </w:tc>
        <w:tc>
          <w:tcPr>
            <w:tcW w:w="1571" w:type="dxa"/>
          </w:tcPr>
          <w:p w14:paraId="10A905A0" w14:textId="77777777" w:rsidR="0005734B" w:rsidRPr="0005734B" w:rsidRDefault="0005734B" w:rsidP="004031B1">
            <w:pPr>
              <w:jc w:val="center"/>
              <w:rPr>
                <w:sz w:val="22"/>
              </w:rPr>
            </w:pPr>
            <w:r w:rsidRPr="0005734B">
              <w:rPr>
                <w:sz w:val="22"/>
              </w:rPr>
              <w:t>.23</w:t>
            </w:r>
          </w:p>
        </w:tc>
        <w:tc>
          <w:tcPr>
            <w:tcW w:w="1570" w:type="dxa"/>
          </w:tcPr>
          <w:p w14:paraId="3F497FBA" w14:textId="77777777" w:rsidR="0005734B" w:rsidRPr="0005734B" w:rsidRDefault="0005734B" w:rsidP="004031B1">
            <w:pPr>
              <w:jc w:val="center"/>
              <w:rPr>
                <w:sz w:val="22"/>
              </w:rPr>
            </w:pPr>
            <w:r w:rsidRPr="0005734B">
              <w:rPr>
                <w:sz w:val="22"/>
              </w:rPr>
              <w:t>.13</w:t>
            </w:r>
          </w:p>
        </w:tc>
        <w:tc>
          <w:tcPr>
            <w:tcW w:w="1570" w:type="dxa"/>
          </w:tcPr>
          <w:p w14:paraId="01B5C9AE" w14:textId="77777777" w:rsidR="0005734B" w:rsidRPr="0005734B" w:rsidRDefault="0005734B" w:rsidP="004031B1">
            <w:pPr>
              <w:jc w:val="center"/>
              <w:rPr>
                <w:sz w:val="22"/>
              </w:rPr>
            </w:pPr>
          </w:p>
        </w:tc>
        <w:tc>
          <w:tcPr>
            <w:tcW w:w="1569" w:type="dxa"/>
          </w:tcPr>
          <w:p w14:paraId="3606DA26" w14:textId="77777777" w:rsidR="0005734B" w:rsidRPr="0005734B" w:rsidRDefault="0005734B" w:rsidP="004031B1">
            <w:pPr>
              <w:jc w:val="center"/>
              <w:rPr>
                <w:sz w:val="22"/>
              </w:rPr>
            </w:pPr>
          </w:p>
        </w:tc>
        <w:tc>
          <w:tcPr>
            <w:tcW w:w="1566" w:type="dxa"/>
          </w:tcPr>
          <w:p w14:paraId="3FEBB7A7" w14:textId="77777777" w:rsidR="0005734B" w:rsidRPr="0005734B" w:rsidRDefault="0005734B" w:rsidP="004031B1">
            <w:pPr>
              <w:jc w:val="center"/>
              <w:rPr>
                <w:sz w:val="22"/>
              </w:rPr>
            </w:pPr>
          </w:p>
        </w:tc>
        <w:tc>
          <w:tcPr>
            <w:tcW w:w="1083" w:type="dxa"/>
          </w:tcPr>
          <w:p w14:paraId="50F155F6" w14:textId="77777777" w:rsidR="0005734B" w:rsidRPr="0005734B" w:rsidRDefault="0005734B" w:rsidP="004031B1">
            <w:pPr>
              <w:jc w:val="center"/>
              <w:rPr>
                <w:sz w:val="22"/>
              </w:rPr>
            </w:pPr>
          </w:p>
        </w:tc>
      </w:tr>
      <w:tr w:rsidR="0005734B" w14:paraId="17D67EB5" w14:textId="77777777" w:rsidTr="004031B1">
        <w:trPr>
          <w:trHeight w:val="297"/>
        </w:trPr>
        <w:tc>
          <w:tcPr>
            <w:tcW w:w="1289" w:type="dxa"/>
          </w:tcPr>
          <w:p w14:paraId="0387C40A" w14:textId="77777777" w:rsidR="0005734B" w:rsidRPr="0005734B" w:rsidRDefault="0005734B" w:rsidP="004031B1">
            <w:pPr>
              <w:rPr>
                <w:sz w:val="22"/>
              </w:rPr>
            </w:pPr>
            <w:r w:rsidRPr="0005734B">
              <w:rPr>
                <w:sz w:val="22"/>
              </w:rPr>
              <w:t>D</w:t>
            </w:r>
          </w:p>
        </w:tc>
        <w:tc>
          <w:tcPr>
            <w:tcW w:w="1565" w:type="dxa"/>
            <w:gridSpan w:val="2"/>
          </w:tcPr>
          <w:p w14:paraId="0A786623" w14:textId="77777777" w:rsidR="0005734B" w:rsidRPr="0005734B" w:rsidRDefault="0005734B" w:rsidP="004031B1">
            <w:pPr>
              <w:jc w:val="center"/>
              <w:rPr>
                <w:sz w:val="22"/>
              </w:rPr>
            </w:pPr>
            <w:r w:rsidRPr="0005734B">
              <w:rPr>
                <w:sz w:val="22"/>
              </w:rPr>
              <w:t>2.74</w:t>
            </w:r>
          </w:p>
        </w:tc>
        <w:tc>
          <w:tcPr>
            <w:tcW w:w="1571" w:type="dxa"/>
          </w:tcPr>
          <w:p w14:paraId="47F31086" w14:textId="77777777" w:rsidR="0005734B" w:rsidRPr="0005734B" w:rsidRDefault="0005734B" w:rsidP="004031B1">
            <w:pPr>
              <w:jc w:val="center"/>
              <w:rPr>
                <w:sz w:val="22"/>
              </w:rPr>
            </w:pPr>
            <w:r w:rsidRPr="0005734B">
              <w:rPr>
                <w:sz w:val="22"/>
              </w:rPr>
              <w:t>.006</w:t>
            </w:r>
          </w:p>
        </w:tc>
        <w:tc>
          <w:tcPr>
            <w:tcW w:w="1570" w:type="dxa"/>
          </w:tcPr>
          <w:p w14:paraId="52CDCD47" w14:textId="77777777" w:rsidR="0005734B" w:rsidRPr="0005734B" w:rsidRDefault="0005734B" w:rsidP="004031B1">
            <w:pPr>
              <w:jc w:val="center"/>
              <w:rPr>
                <w:sz w:val="22"/>
              </w:rPr>
            </w:pPr>
            <w:r w:rsidRPr="0005734B">
              <w:rPr>
                <w:sz w:val="22"/>
              </w:rPr>
              <w:t>.23</w:t>
            </w:r>
          </w:p>
        </w:tc>
        <w:tc>
          <w:tcPr>
            <w:tcW w:w="1570" w:type="dxa"/>
          </w:tcPr>
          <w:p w14:paraId="3C490C83" w14:textId="77777777" w:rsidR="0005734B" w:rsidRPr="0005734B" w:rsidRDefault="0005734B" w:rsidP="004031B1">
            <w:pPr>
              <w:jc w:val="center"/>
              <w:rPr>
                <w:sz w:val="22"/>
              </w:rPr>
            </w:pPr>
          </w:p>
        </w:tc>
        <w:tc>
          <w:tcPr>
            <w:tcW w:w="1569" w:type="dxa"/>
          </w:tcPr>
          <w:p w14:paraId="5971D0C2" w14:textId="77777777" w:rsidR="0005734B" w:rsidRPr="0005734B" w:rsidRDefault="0005734B" w:rsidP="004031B1">
            <w:pPr>
              <w:jc w:val="center"/>
              <w:rPr>
                <w:sz w:val="22"/>
              </w:rPr>
            </w:pPr>
          </w:p>
        </w:tc>
        <w:tc>
          <w:tcPr>
            <w:tcW w:w="1566" w:type="dxa"/>
          </w:tcPr>
          <w:p w14:paraId="7E629424" w14:textId="77777777" w:rsidR="0005734B" w:rsidRPr="0005734B" w:rsidRDefault="0005734B" w:rsidP="004031B1">
            <w:pPr>
              <w:jc w:val="center"/>
              <w:rPr>
                <w:sz w:val="22"/>
              </w:rPr>
            </w:pPr>
          </w:p>
        </w:tc>
        <w:tc>
          <w:tcPr>
            <w:tcW w:w="1083" w:type="dxa"/>
          </w:tcPr>
          <w:p w14:paraId="26DA17F9" w14:textId="77777777" w:rsidR="0005734B" w:rsidRPr="0005734B" w:rsidRDefault="0005734B" w:rsidP="004031B1">
            <w:pPr>
              <w:jc w:val="center"/>
              <w:rPr>
                <w:sz w:val="22"/>
              </w:rPr>
            </w:pPr>
          </w:p>
        </w:tc>
      </w:tr>
      <w:tr w:rsidR="0005734B" w14:paraId="6AFEAAD6" w14:textId="77777777" w:rsidTr="004031B1">
        <w:trPr>
          <w:trHeight w:val="297"/>
        </w:trPr>
        <w:tc>
          <w:tcPr>
            <w:tcW w:w="1289" w:type="dxa"/>
          </w:tcPr>
          <w:p w14:paraId="1AC791AA" w14:textId="77777777" w:rsidR="0005734B" w:rsidRPr="0005734B" w:rsidRDefault="0005734B" w:rsidP="004031B1">
            <w:pPr>
              <w:rPr>
                <w:sz w:val="22"/>
              </w:rPr>
            </w:pPr>
            <w:r w:rsidRPr="0005734B">
              <w:rPr>
                <w:sz w:val="22"/>
              </w:rPr>
              <w:t>E</w:t>
            </w:r>
          </w:p>
        </w:tc>
        <w:tc>
          <w:tcPr>
            <w:tcW w:w="1565" w:type="dxa"/>
            <w:gridSpan w:val="2"/>
          </w:tcPr>
          <w:p w14:paraId="752BEB2A" w14:textId="77777777" w:rsidR="0005734B" w:rsidRPr="0005734B" w:rsidRDefault="0005734B" w:rsidP="004031B1">
            <w:pPr>
              <w:jc w:val="center"/>
              <w:rPr>
                <w:sz w:val="22"/>
              </w:rPr>
            </w:pPr>
            <w:r w:rsidRPr="0005734B">
              <w:rPr>
                <w:sz w:val="22"/>
              </w:rPr>
              <w:t>1.40</w:t>
            </w:r>
          </w:p>
        </w:tc>
        <w:tc>
          <w:tcPr>
            <w:tcW w:w="1571" w:type="dxa"/>
          </w:tcPr>
          <w:p w14:paraId="30E9A43E" w14:textId="77777777" w:rsidR="0005734B" w:rsidRPr="0005734B" w:rsidRDefault="0005734B" w:rsidP="004031B1">
            <w:pPr>
              <w:jc w:val="center"/>
              <w:rPr>
                <w:sz w:val="22"/>
              </w:rPr>
            </w:pPr>
            <w:r w:rsidRPr="0005734B">
              <w:rPr>
                <w:sz w:val="22"/>
              </w:rPr>
              <w:t>.16</w:t>
            </w:r>
          </w:p>
        </w:tc>
        <w:tc>
          <w:tcPr>
            <w:tcW w:w="1570" w:type="dxa"/>
          </w:tcPr>
          <w:p w14:paraId="0E4EAD47" w14:textId="77777777" w:rsidR="0005734B" w:rsidRPr="0005734B" w:rsidRDefault="0005734B" w:rsidP="004031B1">
            <w:pPr>
              <w:jc w:val="center"/>
              <w:rPr>
                <w:sz w:val="22"/>
              </w:rPr>
            </w:pPr>
            <w:r w:rsidRPr="0005734B">
              <w:rPr>
                <w:sz w:val="22"/>
              </w:rPr>
              <w:t>.13</w:t>
            </w:r>
          </w:p>
        </w:tc>
        <w:tc>
          <w:tcPr>
            <w:tcW w:w="1570" w:type="dxa"/>
          </w:tcPr>
          <w:p w14:paraId="7B5A2C98" w14:textId="77777777" w:rsidR="0005734B" w:rsidRPr="0005734B" w:rsidRDefault="0005734B" w:rsidP="004031B1">
            <w:pPr>
              <w:jc w:val="center"/>
              <w:rPr>
                <w:sz w:val="22"/>
              </w:rPr>
            </w:pPr>
          </w:p>
        </w:tc>
        <w:tc>
          <w:tcPr>
            <w:tcW w:w="1569" w:type="dxa"/>
          </w:tcPr>
          <w:p w14:paraId="4D6DBF13" w14:textId="77777777" w:rsidR="0005734B" w:rsidRPr="0005734B" w:rsidRDefault="0005734B" w:rsidP="004031B1">
            <w:pPr>
              <w:jc w:val="center"/>
              <w:rPr>
                <w:sz w:val="22"/>
              </w:rPr>
            </w:pPr>
          </w:p>
        </w:tc>
        <w:tc>
          <w:tcPr>
            <w:tcW w:w="1566" w:type="dxa"/>
          </w:tcPr>
          <w:p w14:paraId="06481F7C" w14:textId="77777777" w:rsidR="0005734B" w:rsidRPr="0005734B" w:rsidRDefault="0005734B" w:rsidP="004031B1">
            <w:pPr>
              <w:jc w:val="center"/>
              <w:rPr>
                <w:sz w:val="22"/>
              </w:rPr>
            </w:pPr>
          </w:p>
        </w:tc>
        <w:tc>
          <w:tcPr>
            <w:tcW w:w="1083" w:type="dxa"/>
          </w:tcPr>
          <w:p w14:paraId="17EC9AE3" w14:textId="77777777" w:rsidR="0005734B" w:rsidRPr="0005734B" w:rsidRDefault="0005734B" w:rsidP="004031B1">
            <w:pPr>
              <w:jc w:val="center"/>
              <w:rPr>
                <w:sz w:val="22"/>
              </w:rPr>
            </w:pPr>
          </w:p>
        </w:tc>
      </w:tr>
      <w:tr w:rsidR="0005734B" w14:paraId="50E656E7" w14:textId="77777777" w:rsidTr="004031B1">
        <w:trPr>
          <w:trHeight w:val="297"/>
        </w:trPr>
        <w:tc>
          <w:tcPr>
            <w:tcW w:w="1289" w:type="dxa"/>
          </w:tcPr>
          <w:p w14:paraId="46ECD2AC" w14:textId="77777777" w:rsidR="0005734B" w:rsidRPr="0005734B" w:rsidRDefault="0005734B" w:rsidP="004031B1">
            <w:pPr>
              <w:rPr>
                <w:sz w:val="22"/>
              </w:rPr>
            </w:pPr>
            <w:r w:rsidRPr="0005734B">
              <w:rPr>
                <w:sz w:val="22"/>
              </w:rPr>
              <w:t>F</w:t>
            </w:r>
          </w:p>
        </w:tc>
        <w:tc>
          <w:tcPr>
            <w:tcW w:w="1565" w:type="dxa"/>
            <w:gridSpan w:val="2"/>
          </w:tcPr>
          <w:p w14:paraId="065ADEF0" w14:textId="77777777" w:rsidR="0005734B" w:rsidRPr="0005734B" w:rsidRDefault="0005734B" w:rsidP="004031B1">
            <w:pPr>
              <w:jc w:val="center"/>
              <w:rPr>
                <w:sz w:val="22"/>
              </w:rPr>
            </w:pPr>
            <w:r w:rsidRPr="0005734B">
              <w:rPr>
                <w:sz w:val="22"/>
              </w:rPr>
              <w:t>3.96</w:t>
            </w:r>
          </w:p>
        </w:tc>
        <w:tc>
          <w:tcPr>
            <w:tcW w:w="1571" w:type="dxa"/>
          </w:tcPr>
          <w:p w14:paraId="6727577B" w14:textId="77777777" w:rsidR="0005734B" w:rsidRPr="0005734B" w:rsidRDefault="0005734B" w:rsidP="004031B1">
            <w:pPr>
              <w:jc w:val="center"/>
              <w:rPr>
                <w:sz w:val="22"/>
              </w:rPr>
            </w:pPr>
            <w:r w:rsidRPr="0005734B">
              <w:rPr>
                <w:sz w:val="22"/>
              </w:rPr>
              <w:t>.00</w:t>
            </w:r>
          </w:p>
        </w:tc>
        <w:tc>
          <w:tcPr>
            <w:tcW w:w="1570" w:type="dxa"/>
          </w:tcPr>
          <w:p w14:paraId="6B53EFA9" w14:textId="77777777" w:rsidR="0005734B" w:rsidRPr="0005734B" w:rsidRDefault="0005734B" w:rsidP="004031B1">
            <w:pPr>
              <w:jc w:val="center"/>
              <w:rPr>
                <w:sz w:val="22"/>
              </w:rPr>
            </w:pPr>
            <w:r w:rsidRPr="0005734B">
              <w:rPr>
                <w:sz w:val="22"/>
              </w:rPr>
              <w:t>.42</w:t>
            </w:r>
          </w:p>
        </w:tc>
        <w:tc>
          <w:tcPr>
            <w:tcW w:w="1570" w:type="dxa"/>
          </w:tcPr>
          <w:p w14:paraId="0E1E0867" w14:textId="77777777" w:rsidR="0005734B" w:rsidRPr="0005734B" w:rsidRDefault="0005734B" w:rsidP="004031B1">
            <w:pPr>
              <w:jc w:val="center"/>
              <w:rPr>
                <w:sz w:val="22"/>
              </w:rPr>
            </w:pPr>
          </w:p>
        </w:tc>
        <w:tc>
          <w:tcPr>
            <w:tcW w:w="1569" w:type="dxa"/>
          </w:tcPr>
          <w:p w14:paraId="31352160" w14:textId="77777777" w:rsidR="0005734B" w:rsidRPr="0005734B" w:rsidRDefault="0005734B" w:rsidP="004031B1">
            <w:pPr>
              <w:jc w:val="center"/>
              <w:rPr>
                <w:sz w:val="22"/>
              </w:rPr>
            </w:pPr>
          </w:p>
        </w:tc>
        <w:tc>
          <w:tcPr>
            <w:tcW w:w="1566" w:type="dxa"/>
          </w:tcPr>
          <w:p w14:paraId="5E4E1E10" w14:textId="77777777" w:rsidR="0005734B" w:rsidRPr="0005734B" w:rsidRDefault="0005734B" w:rsidP="004031B1">
            <w:pPr>
              <w:jc w:val="center"/>
              <w:rPr>
                <w:sz w:val="22"/>
              </w:rPr>
            </w:pPr>
          </w:p>
        </w:tc>
        <w:tc>
          <w:tcPr>
            <w:tcW w:w="1083" w:type="dxa"/>
          </w:tcPr>
          <w:p w14:paraId="75E442DF" w14:textId="77777777" w:rsidR="0005734B" w:rsidRPr="0005734B" w:rsidRDefault="0005734B" w:rsidP="004031B1">
            <w:pPr>
              <w:jc w:val="center"/>
              <w:rPr>
                <w:sz w:val="22"/>
              </w:rPr>
            </w:pPr>
          </w:p>
        </w:tc>
      </w:tr>
      <w:tr w:rsidR="0005734B" w14:paraId="3B55D9BA" w14:textId="77777777" w:rsidTr="004031B1">
        <w:tc>
          <w:tcPr>
            <w:tcW w:w="1289" w:type="dxa"/>
            <w:tcBorders>
              <w:bottom w:val="nil"/>
            </w:tcBorders>
          </w:tcPr>
          <w:p w14:paraId="2FA0B95B" w14:textId="77777777" w:rsidR="0005734B" w:rsidRPr="0005734B" w:rsidRDefault="0005734B" w:rsidP="004031B1">
            <w:pPr>
              <w:rPr>
                <w:sz w:val="22"/>
              </w:rPr>
            </w:pPr>
            <w:r w:rsidRPr="0005734B">
              <w:rPr>
                <w:sz w:val="22"/>
              </w:rPr>
              <w:t>Gender</w:t>
            </w:r>
          </w:p>
        </w:tc>
        <w:tc>
          <w:tcPr>
            <w:tcW w:w="1565" w:type="dxa"/>
            <w:gridSpan w:val="2"/>
            <w:tcBorders>
              <w:bottom w:val="nil"/>
            </w:tcBorders>
          </w:tcPr>
          <w:p w14:paraId="43F39EF1" w14:textId="77777777" w:rsidR="0005734B" w:rsidRPr="0005734B" w:rsidRDefault="0005734B" w:rsidP="004031B1">
            <w:pPr>
              <w:jc w:val="center"/>
              <w:rPr>
                <w:sz w:val="22"/>
              </w:rPr>
            </w:pPr>
            <w:r w:rsidRPr="0005734B">
              <w:rPr>
                <w:sz w:val="22"/>
              </w:rPr>
              <w:t>-.52</w:t>
            </w:r>
          </w:p>
        </w:tc>
        <w:tc>
          <w:tcPr>
            <w:tcW w:w="1571" w:type="dxa"/>
            <w:tcBorders>
              <w:bottom w:val="nil"/>
            </w:tcBorders>
          </w:tcPr>
          <w:p w14:paraId="742556F1" w14:textId="77777777" w:rsidR="0005734B" w:rsidRPr="0005734B" w:rsidRDefault="0005734B" w:rsidP="004031B1">
            <w:pPr>
              <w:jc w:val="center"/>
              <w:rPr>
                <w:sz w:val="22"/>
              </w:rPr>
            </w:pPr>
            <w:r w:rsidRPr="0005734B">
              <w:rPr>
                <w:sz w:val="22"/>
              </w:rPr>
              <w:t>.60</w:t>
            </w:r>
          </w:p>
        </w:tc>
        <w:tc>
          <w:tcPr>
            <w:tcW w:w="1570" w:type="dxa"/>
            <w:tcBorders>
              <w:bottom w:val="nil"/>
            </w:tcBorders>
          </w:tcPr>
          <w:p w14:paraId="5785621F" w14:textId="77777777" w:rsidR="0005734B" w:rsidRPr="0005734B" w:rsidRDefault="0005734B" w:rsidP="004031B1">
            <w:pPr>
              <w:jc w:val="center"/>
              <w:rPr>
                <w:sz w:val="22"/>
              </w:rPr>
            </w:pPr>
            <w:r w:rsidRPr="0005734B">
              <w:rPr>
                <w:sz w:val="22"/>
              </w:rPr>
              <w:t>-.01</w:t>
            </w:r>
          </w:p>
        </w:tc>
        <w:tc>
          <w:tcPr>
            <w:tcW w:w="1570" w:type="dxa"/>
            <w:tcBorders>
              <w:bottom w:val="nil"/>
            </w:tcBorders>
          </w:tcPr>
          <w:p w14:paraId="331221CB" w14:textId="77777777" w:rsidR="0005734B" w:rsidRPr="0005734B" w:rsidRDefault="0005734B" w:rsidP="004031B1">
            <w:pPr>
              <w:jc w:val="center"/>
              <w:rPr>
                <w:sz w:val="22"/>
              </w:rPr>
            </w:pPr>
          </w:p>
        </w:tc>
        <w:tc>
          <w:tcPr>
            <w:tcW w:w="1569" w:type="dxa"/>
            <w:tcBorders>
              <w:bottom w:val="nil"/>
            </w:tcBorders>
          </w:tcPr>
          <w:p w14:paraId="59A73D1D" w14:textId="77777777" w:rsidR="0005734B" w:rsidRPr="0005734B" w:rsidRDefault="0005734B" w:rsidP="004031B1">
            <w:pPr>
              <w:jc w:val="center"/>
              <w:rPr>
                <w:sz w:val="22"/>
              </w:rPr>
            </w:pPr>
          </w:p>
        </w:tc>
        <w:tc>
          <w:tcPr>
            <w:tcW w:w="1566" w:type="dxa"/>
            <w:tcBorders>
              <w:bottom w:val="nil"/>
            </w:tcBorders>
          </w:tcPr>
          <w:p w14:paraId="7FE06F9A" w14:textId="77777777" w:rsidR="0005734B" w:rsidRPr="0005734B" w:rsidRDefault="0005734B" w:rsidP="004031B1">
            <w:pPr>
              <w:jc w:val="center"/>
              <w:rPr>
                <w:sz w:val="22"/>
              </w:rPr>
            </w:pPr>
          </w:p>
        </w:tc>
        <w:tc>
          <w:tcPr>
            <w:tcW w:w="1083" w:type="dxa"/>
            <w:tcBorders>
              <w:bottom w:val="nil"/>
            </w:tcBorders>
          </w:tcPr>
          <w:p w14:paraId="602660A1" w14:textId="77777777" w:rsidR="0005734B" w:rsidRPr="0005734B" w:rsidRDefault="0005734B" w:rsidP="004031B1">
            <w:pPr>
              <w:jc w:val="center"/>
              <w:rPr>
                <w:sz w:val="22"/>
              </w:rPr>
            </w:pPr>
          </w:p>
        </w:tc>
      </w:tr>
      <w:tr w:rsidR="0005734B" w14:paraId="56696BF6" w14:textId="77777777" w:rsidTr="004031B1">
        <w:tc>
          <w:tcPr>
            <w:tcW w:w="1289" w:type="dxa"/>
            <w:tcBorders>
              <w:top w:val="nil"/>
              <w:bottom w:val="single" w:sz="4" w:space="0" w:color="auto"/>
            </w:tcBorders>
          </w:tcPr>
          <w:p w14:paraId="678E9B38" w14:textId="77777777" w:rsidR="0005734B" w:rsidRPr="0005734B" w:rsidRDefault="0005734B" w:rsidP="004031B1">
            <w:pPr>
              <w:rPr>
                <w:sz w:val="22"/>
              </w:rPr>
            </w:pPr>
            <w:r w:rsidRPr="0005734B">
              <w:rPr>
                <w:sz w:val="22"/>
              </w:rPr>
              <w:t>Race</w:t>
            </w:r>
          </w:p>
        </w:tc>
        <w:tc>
          <w:tcPr>
            <w:tcW w:w="1565" w:type="dxa"/>
            <w:gridSpan w:val="2"/>
            <w:tcBorders>
              <w:top w:val="nil"/>
              <w:bottom w:val="single" w:sz="4" w:space="0" w:color="auto"/>
            </w:tcBorders>
          </w:tcPr>
          <w:p w14:paraId="64E5ADB3" w14:textId="77777777" w:rsidR="0005734B" w:rsidRPr="0005734B" w:rsidRDefault="0005734B" w:rsidP="004031B1">
            <w:pPr>
              <w:jc w:val="center"/>
              <w:rPr>
                <w:sz w:val="22"/>
              </w:rPr>
            </w:pPr>
            <w:r w:rsidRPr="0005734B">
              <w:rPr>
                <w:sz w:val="22"/>
              </w:rPr>
              <w:t>-1.49</w:t>
            </w:r>
          </w:p>
        </w:tc>
        <w:tc>
          <w:tcPr>
            <w:tcW w:w="1571" w:type="dxa"/>
            <w:tcBorders>
              <w:top w:val="nil"/>
              <w:bottom w:val="single" w:sz="4" w:space="0" w:color="auto"/>
            </w:tcBorders>
          </w:tcPr>
          <w:p w14:paraId="5A459D9E" w14:textId="77777777" w:rsidR="0005734B" w:rsidRPr="0005734B" w:rsidRDefault="0005734B" w:rsidP="004031B1">
            <w:pPr>
              <w:jc w:val="center"/>
              <w:rPr>
                <w:sz w:val="22"/>
              </w:rPr>
            </w:pPr>
            <w:r w:rsidRPr="0005734B">
              <w:rPr>
                <w:sz w:val="22"/>
              </w:rPr>
              <w:t>.13</w:t>
            </w:r>
          </w:p>
        </w:tc>
        <w:tc>
          <w:tcPr>
            <w:tcW w:w="1570" w:type="dxa"/>
            <w:tcBorders>
              <w:top w:val="nil"/>
              <w:bottom w:val="single" w:sz="4" w:space="0" w:color="auto"/>
            </w:tcBorders>
          </w:tcPr>
          <w:p w14:paraId="3BBC9E53" w14:textId="77777777" w:rsidR="0005734B" w:rsidRPr="0005734B" w:rsidRDefault="0005734B" w:rsidP="004031B1">
            <w:pPr>
              <w:jc w:val="center"/>
              <w:rPr>
                <w:sz w:val="22"/>
              </w:rPr>
            </w:pPr>
            <w:r w:rsidRPr="0005734B">
              <w:rPr>
                <w:sz w:val="22"/>
              </w:rPr>
              <w:t>-.05</w:t>
            </w:r>
          </w:p>
        </w:tc>
        <w:tc>
          <w:tcPr>
            <w:tcW w:w="1570" w:type="dxa"/>
            <w:tcBorders>
              <w:top w:val="nil"/>
              <w:bottom w:val="single" w:sz="4" w:space="0" w:color="auto"/>
            </w:tcBorders>
          </w:tcPr>
          <w:p w14:paraId="4E12AD85" w14:textId="77777777" w:rsidR="0005734B" w:rsidRPr="0005734B" w:rsidRDefault="0005734B" w:rsidP="004031B1">
            <w:pPr>
              <w:jc w:val="center"/>
              <w:rPr>
                <w:sz w:val="22"/>
              </w:rPr>
            </w:pPr>
          </w:p>
        </w:tc>
        <w:tc>
          <w:tcPr>
            <w:tcW w:w="1569" w:type="dxa"/>
            <w:tcBorders>
              <w:top w:val="nil"/>
              <w:bottom w:val="single" w:sz="4" w:space="0" w:color="auto"/>
            </w:tcBorders>
          </w:tcPr>
          <w:p w14:paraId="3D979937" w14:textId="77777777" w:rsidR="0005734B" w:rsidRPr="0005734B" w:rsidRDefault="0005734B" w:rsidP="004031B1">
            <w:pPr>
              <w:jc w:val="center"/>
              <w:rPr>
                <w:sz w:val="22"/>
              </w:rPr>
            </w:pPr>
          </w:p>
        </w:tc>
        <w:tc>
          <w:tcPr>
            <w:tcW w:w="1566" w:type="dxa"/>
            <w:tcBorders>
              <w:top w:val="nil"/>
              <w:bottom w:val="single" w:sz="4" w:space="0" w:color="auto"/>
            </w:tcBorders>
          </w:tcPr>
          <w:p w14:paraId="7BDD9AE9" w14:textId="77777777" w:rsidR="0005734B" w:rsidRPr="0005734B" w:rsidRDefault="0005734B" w:rsidP="004031B1">
            <w:pPr>
              <w:jc w:val="center"/>
              <w:rPr>
                <w:sz w:val="22"/>
              </w:rPr>
            </w:pPr>
          </w:p>
        </w:tc>
        <w:tc>
          <w:tcPr>
            <w:tcW w:w="1083" w:type="dxa"/>
            <w:tcBorders>
              <w:top w:val="nil"/>
              <w:bottom w:val="single" w:sz="4" w:space="0" w:color="auto"/>
            </w:tcBorders>
          </w:tcPr>
          <w:p w14:paraId="7F8CC4DE" w14:textId="77777777" w:rsidR="0005734B" w:rsidRPr="0005734B" w:rsidRDefault="0005734B" w:rsidP="004031B1">
            <w:pPr>
              <w:jc w:val="center"/>
              <w:rPr>
                <w:sz w:val="22"/>
              </w:rPr>
            </w:pPr>
          </w:p>
        </w:tc>
      </w:tr>
    </w:tbl>
    <w:p w14:paraId="22CFE51C" w14:textId="77777777" w:rsidR="0005734B" w:rsidRDefault="0005734B" w:rsidP="00CD2D74">
      <w:pPr>
        <w:spacing w:line="480" w:lineRule="auto"/>
        <w:rPr>
          <w:rFonts w:eastAsia="Times New Roman"/>
          <w:color w:val="222222"/>
          <w:shd w:val="clear" w:color="auto" w:fill="FFFFFF"/>
        </w:rPr>
      </w:pPr>
    </w:p>
    <w:p w14:paraId="5547B429" w14:textId="30A76989" w:rsidR="00C05D5A" w:rsidRDefault="006843A4" w:rsidP="00CD2D74">
      <w:pPr>
        <w:spacing w:line="480" w:lineRule="auto"/>
        <w:rPr>
          <w:rFonts w:eastAsia="Times New Roman"/>
          <w:color w:val="222222"/>
          <w:shd w:val="clear" w:color="auto" w:fill="FFFFFF"/>
        </w:rPr>
      </w:pPr>
      <w:r>
        <w:rPr>
          <w:rFonts w:eastAsia="Times New Roman"/>
          <w:color w:val="222222"/>
          <w:shd w:val="clear" w:color="auto" w:fill="FFFFFF"/>
        </w:rPr>
        <w:tab/>
        <w:t xml:space="preserve">In political celebrities studies, dimensions of FPR were utilized to predict </w:t>
      </w:r>
      <w:r w:rsidR="009D09BF">
        <w:rPr>
          <w:rFonts w:eastAsia="Times New Roman"/>
          <w:color w:val="222222"/>
          <w:shd w:val="clear" w:color="auto" w:fill="FFFFFF"/>
        </w:rPr>
        <w:t>politicians</w:t>
      </w:r>
      <w:r>
        <w:rPr>
          <w:rFonts w:eastAsia="Times New Roman"/>
          <w:color w:val="222222"/>
          <w:shd w:val="clear" w:color="auto" w:fill="FFFFFF"/>
        </w:rPr>
        <w:t xml:space="preserve"> fans advocative behaviors </w:t>
      </w:r>
      <w:proofErr w:type="gramStart"/>
      <w:r w:rsidRPr="00F31CA6">
        <w:rPr>
          <w:i/>
          <w:iCs/>
        </w:rPr>
        <w:t>F</w:t>
      </w:r>
      <w:r>
        <w:t>(</w:t>
      </w:r>
      <w:proofErr w:type="gramEnd"/>
      <w:r w:rsidR="009D09BF">
        <w:t>8,217</w:t>
      </w:r>
      <w:r>
        <w:t xml:space="preserve">) = </w:t>
      </w:r>
      <w:r w:rsidR="009D09BF">
        <w:t>69.83</w:t>
      </w:r>
      <w:r>
        <w:t xml:space="preserve">, </w:t>
      </w:r>
      <w:r w:rsidRPr="00F31CA6">
        <w:rPr>
          <w:i/>
          <w:iCs/>
        </w:rPr>
        <w:t>p</w:t>
      </w:r>
      <w:r w:rsidR="009D09BF">
        <w:t xml:space="preserve"> &lt; .001); there were a total of three significant </w:t>
      </w:r>
      <w:r>
        <w:t>dimension</w:t>
      </w:r>
      <w:r w:rsidR="009D09BF">
        <w:t>s predicting advocative behaviors:</w:t>
      </w:r>
      <w:r>
        <w:t xml:space="preserve"> </w:t>
      </w:r>
      <w:r w:rsidR="00694D35">
        <w:t xml:space="preserve">attention </w:t>
      </w:r>
      <w:r w:rsidR="00694D35">
        <w:t>(</w:t>
      </w:r>
      <w:r w:rsidR="00694D35" w:rsidRPr="000270D9">
        <w:rPr>
          <w:rFonts w:eastAsia="Times New Roman"/>
          <w:color w:val="222222"/>
          <w:shd w:val="clear" w:color="auto" w:fill="FFFFFF"/>
        </w:rPr>
        <w:t>β=</w:t>
      </w:r>
      <w:r w:rsidR="00694D35">
        <w:rPr>
          <w:rFonts w:eastAsia="Times New Roman"/>
          <w:color w:val="222222"/>
          <w:shd w:val="clear" w:color="auto" w:fill="FFFFFF"/>
        </w:rPr>
        <w:t xml:space="preserve"> .18</w:t>
      </w:r>
      <w:r w:rsidR="00694D35">
        <w:rPr>
          <w:rFonts w:eastAsia="Times New Roman"/>
          <w:color w:val="222222"/>
          <w:shd w:val="clear" w:color="auto" w:fill="FFFFFF"/>
        </w:rPr>
        <w:t xml:space="preserve">, </w:t>
      </w:r>
      <w:r w:rsidR="00694D35" w:rsidRPr="00D202FB">
        <w:rPr>
          <w:rFonts w:eastAsia="Times New Roman"/>
          <w:i/>
          <w:iCs/>
          <w:color w:val="222222"/>
          <w:shd w:val="clear" w:color="auto" w:fill="FFFFFF"/>
        </w:rPr>
        <w:t xml:space="preserve">p </w:t>
      </w:r>
      <w:r w:rsidR="00694D35">
        <w:rPr>
          <w:rFonts w:eastAsia="Times New Roman"/>
          <w:color w:val="222222"/>
          <w:shd w:val="clear" w:color="auto" w:fill="FFFFFF"/>
        </w:rPr>
        <w:t>&lt; .01</w:t>
      </w:r>
      <w:r w:rsidR="00694D35">
        <w:rPr>
          <w:rFonts w:eastAsia="Times New Roman"/>
          <w:color w:val="222222"/>
          <w:shd w:val="clear" w:color="auto" w:fill="FFFFFF"/>
        </w:rPr>
        <w:t>)</w:t>
      </w:r>
      <w:r>
        <w:t xml:space="preserve">, </w:t>
      </w:r>
      <w:r w:rsidR="00694D35">
        <w:t xml:space="preserve"> expectation </w:t>
      </w:r>
      <w:r>
        <w:t>(</w:t>
      </w:r>
      <w:r w:rsidRPr="000270D9">
        <w:rPr>
          <w:rFonts w:eastAsia="Times New Roman"/>
          <w:color w:val="222222"/>
          <w:shd w:val="clear" w:color="auto" w:fill="FFFFFF"/>
        </w:rPr>
        <w:t>β=</w:t>
      </w:r>
      <w:r w:rsidR="00694D35">
        <w:rPr>
          <w:rFonts w:eastAsia="Times New Roman"/>
          <w:color w:val="222222"/>
          <w:shd w:val="clear" w:color="auto" w:fill="FFFFFF"/>
        </w:rPr>
        <w:t xml:space="preserve"> .1</w:t>
      </w:r>
      <w:r>
        <w:rPr>
          <w:rFonts w:eastAsia="Times New Roman"/>
          <w:color w:val="222222"/>
          <w:shd w:val="clear" w:color="auto" w:fill="FFFFFF"/>
        </w:rPr>
        <w:t xml:space="preserve">7, </w:t>
      </w:r>
      <w:r w:rsidRPr="00D202FB">
        <w:rPr>
          <w:rFonts w:eastAsia="Times New Roman"/>
          <w:i/>
          <w:iCs/>
          <w:color w:val="222222"/>
          <w:shd w:val="clear" w:color="auto" w:fill="FFFFFF"/>
        </w:rPr>
        <w:t xml:space="preserve">p </w:t>
      </w:r>
      <w:r w:rsidR="00694D35">
        <w:rPr>
          <w:rFonts w:eastAsia="Times New Roman"/>
          <w:color w:val="222222"/>
          <w:shd w:val="clear" w:color="auto" w:fill="FFFFFF"/>
        </w:rPr>
        <w:t xml:space="preserve">&lt; .01), and formativeness </w:t>
      </w:r>
      <w:r w:rsidR="00694D35">
        <w:t>(</w:t>
      </w:r>
      <w:r w:rsidR="00694D35" w:rsidRPr="000270D9">
        <w:rPr>
          <w:rFonts w:eastAsia="Times New Roman"/>
          <w:color w:val="222222"/>
          <w:shd w:val="clear" w:color="auto" w:fill="FFFFFF"/>
        </w:rPr>
        <w:t>β=</w:t>
      </w:r>
      <w:r w:rsidR="00694D35">
        <w:rPr>
          <w:rFonts w:eastAsia="Times New Roman"/>
          <w:color w:val="222222"/>
          <w:shd w:val="clear" w:color="auto" w:fill="FFFFFF"/>
        </w:rPr>
        <w:t xml:space="preserve"> .51</w:t>
      </w:r>
      <w:r w:rsidR="00694D35">
        <w:rPr>
          <w:rFonts w:eastAsia="Times New Roman"/>
          <w:color w:val="222222"/>
          <w:shd w:val="clear" w:color="auto" w:fill="FFFFFF"/>
        </w:rPr>
        <w:t xml:space="preserve">, </w:t>
      </w:r>
      <w:r w:rsidR="00694D35" w:rsidRPr="00D202FB">
        <w:rPr>
          <w:rFonts w:eastAsia="Times New Roman"/>
          <w:i/>
          <w:iCs/>
          <w:color w:val="222222"/>
          <w:shd w:val="clear" w:color="auto" w:fill="FFFFFF"/>
        </w:rPr>
        <w:t xml:space="preserve">p </w:t>
      </w:r>
      <w:r w:rsidR="00694D35">
        <w:rPr>
          <w:rFonts w:eastAsia="Times New Roman"/>
          <w:color w:val="222222"/>
          <w:shd w:val="clear" w:color="auto" w:fill="FFFFFF"/>
        </w:rPr>
        <w:t>&lt; .001).</w:t>
      </w:r>
    </w:p>
    <w:p w14:paraId="1ADDFC4E" w14:textId="77777777" w:rsidR="00AD0893" w:rsidRDefault="00AD0893" w:rsidP="00CD2D74">
      <w:pPr>
        <w:spacing w:line="480" w:lineRule="auto"/>
        <w:rPr>
          <w:rFonts w:eastAsia="Times New Roman"/>
          <w:color w:val="222222"/>
          <w:shd w:val="clear" w:color="auto" w:fill="FFFFFF"/>
        </w:rPr>
      </w:pPr>
    </w:p>
    <w:p w14:paraId="5124EA1E" w14:textId="77777777" w:rsidR="00AD0893" w:rsidRDefault="00AD0893" w:rsidP="00CD2D74">
      <w:pPr>
        <w:spacing w:line="480" w:lineRule="auto"/>
        <w:rPr>
          <w:rFonts w:eastAsia="Times New Roman"/>
          <w:color w:val="222222"/>
          <w:shd w:val="clear" w:color="auto" w:fill="FFFFFF"/>
        </w:rPr>
      </w:pPr>
    </w:p>
    <w:p w14:paraId="58AC8CB7" w14:textId="4F3FED6C" w:rsidR="00694D35" w:rsidRPr="00694D35" w:rsidRDefault="00694D35" w:rsidP="00694D35">
      <w:r>
        <w:rPr>
          <w:i/>
        </w:rPr>
        <w:lastRenderedPageBreak/>
        <w:t>Tabl</w:t>
      </w:r>
      <w:r w:rsidR="00774647">
        <w:rPr>
          <w:i/>
        </w:rPr>
        <w:t>e 56</w:t>
      </w:r>
      <w:r w:rsidRPr="0026049F">
        <w:rPr>
          <w:i/>
        </w:rPr>
        <w:t>.</w:t>
      </w:r>
      <w:r>
        <w:t xml:space="preserve"> </w:t>
      </w:r>
      <w:r>
        <w:rPr>
          <w:color w:val="000000"/>
        </w:rPr>
        <w:t xml:space="preserve">Advocative behavior consequences of FPR in the </w:t>
      </w:r>
      <w:r>
        <w:rPr>
          <w:color w:val="000000"/>
        </w:rPr>
        <w:t>political</w:t>
      </w:r>
      <w:r>
        <w:rPr>
          <w:color w:val="000000"/>
        </w:rPr>
        <w:t xml:space="preserve"> study</w:t>
      </w:r>
      <w:r>
        <w:rPr>
          <w:rFonts w:eastAsia="Times New Roman"/>
          <w:color w:val="222222"/>
          <w:shd w:val="clear" w:color="auto" w:fill="FFFFFF"/>
        </w:rPr>
        <w:t xml:space="preserve">  </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4"/>
        <w:gridCol w:w="11"/>
        <w:gridCol w:w="1145"/>
        <w:gridCol w:w="1159"/>
        <w:gridCol w:w="1159"/>
        <w:gridCol w:w="1205"/>
        <w:gridCol w:w="1135"/>
        <w:gridCol w:w="1110"/>
        <w:gridCol w:w="1052"/>
      </w:tblGrid>
      <w:tr w:rsidR="00694D35" w:rsidRPr="00AD0893" w14:paraId="6627F3B1" w14:textId="77777777" w:rsidTr="004031B1">
        <w:trPr>
          <w:trHeight w:val="341"/>
        </w:trPr>
        <w:tc>
          <w:tcPr>
            <w:tcW w:w="1300" w:type="dxa"/>
            <w:gridSpan w:val="2"/>
            <w:tcBorders>
              <w:top w:val="single" w:sz="4" w:space="0" w:color="auto"/>
            </w:tcBorders>
          </w:tcPr>
          <w:p w14:paraId="0DCFD7D9" w14:textId="77777777" w:rsidR="00694D35" w:rsidRPr="00AD0893" w:rsidRDefault="00694D35"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79986357" w14:textId="77777777" w:rsidR="00694D35" w:rsidRPr="00AD0893" w:rsidRDefault="00694D35" w:rsidP="004031B1">
            <w:pPr>
              <w:widowControl w:val="0"/>
              <w:autoSpaceDE w:val="0"/>
              <w:autoSpaceDN w:val="0"/>
              <w:adjustRightInd w:val="0"/>
              <w:jc w:val="center"/>
              <w:rPr>
                <w:bCs/>
                <w:color w:val="000000"/>
                <w:sz w:val="22"/>
              </w:rPr>
            </w:pPr>
            <w:r w:rsidRPr="00AD0893">
              <w:rPr>
                <w:bCs/>
                <w:color w:val="000000"/>
                <w:sz w:val="22"/>
              </w:rPr>
              <w:t>Consequences of FPR- advocative behavior regression</w:t>
            </w:r>
          </w:p>
        </w:tc>
      </w:tr>
      <w:tr w:rsidR="00694D35" w:rsidRPr="00AD0893" w14:paraId="01634997" w14:textId="77777777" w:rsidTr="004031B1">
        <w:trPr>
          <w:trHeight w:val="368"/>
        </w:trPr>
        <w:tc>
          <w:tcPr>
            <w:tcW w:w="1289" w:type="dxa"/>
          </w:tcPr>
          <w:p w14:paraId="25BCCD81" w14:textId="77777777" w:rsidR="00694D35" w:rsidRPr="00AD0893" w:rsidRDefault="00694D35" w:rsidP="004031B1">
            <w:pPr>
              <w:jc w:val="center"/>
              <w:rPr>
                <w:sz w:val="22"/>
              </w:rPr>
            </w:pPr>
          </w:p>
        </w:tc>
        <w:tc>
          <w:tcPr>
            <w:tcW w:w="1565" w:type="dxa"/>
            <w:gridSpan w:val="2"/>
            <w:tcBorders>
              <w:top w:val="single" w:sz="4" w:space="0" w:color="auto"/>
              <w:bottom w:val="single" w:sz="4" w:space="0" w:color="auto"/>
            </w:tcBorders>
          </w:tcPr>
          <w:p w14:paraId="57249F89" w14:textId="77777777" w:rsidR="00694D35" w:rsidRPr="00AD0893" w:rsidRDefault="00694D35" w:rsidP="004031B1">
            <w:pPr>
              <w:widowControl w:val="0"/>
              <w:autoSpaceDE w:val="0"/>
              <w:autoSpaceDN w:val="0"/>
              <w:adjustRightInd w:val="0"/>
              <w:jc w:val="center"/>
              <w:rPr>
                <w:color w:val="000000"/>
                <w:sz w:val="22"/>
              </w:rPr>
            </w:pPr>
            <w:r w:rsidRPr="00AD0893">
              <w:rPr>
                <w:bCs/>
                <w:color w:val="000000"/>
                <w:sz w:val="22"/>
              </w:rPr>
              <w:t>t</w:t>
            </w:r>
          </w:p>
        </w:tc>
        <w:tc>
          <w:tcPr>
            <w:tcW w:w="1571" w:type="dxa"/>
            <w:tcBorders>
              <w:top w:val="single" w:sz="4" w:space="0" w:color="auto"/>
              <w:bottom w:val="single" w:sz="4" w:space="0" w:color="auto"/>
            </w:tcBorders>
          </w:tcPr>
          <w:p w14:paraId="33092429" w14:textId="77777777" w:rsidR="00694D35" w:rsidRPr="00AD0893" w:rsidRDefault="00694D35" w:rsidP="004031B1">
            <w:pPr>
              <w:widowControl w:val="0"/>
              <w:autoSpaceDE w:val="0"/>
              <w:autoSpaceDN w:val="0"/>
              <w:adjustRightInd w:val="0"/>
              <w:jc w:val="center"/>
              <w:rPr>
                <w:color w:val="000000"/>
                <w:sz w:val="22"/>
              </w:rPr>
            </w:pPr>
            <w:r w:rsidRPr="00AD0893">
              <w:rPr>
                <w:bCs/>
                <w:color w:val="000000"/>
                <w:sz w:val="22"/>
              </w:rPr>
              <w:t>p</w:t>
            </w:r>
          </w:p>
          <w:p w14:paraId="00BD0720" w14:textId="77777777" w:rsidR="00694D35" w:rsidRPr="00AD0893" w:rsidRDefault="00694D35" w:rsidP="004031B1">
            <w:pPr>
              <w:jc w:val="center"/>
              <w:rPr>
                <w:sz w:val="22"/>
              </w:rPr>
            </w:pPr>
          </w:p>
        </w:tc>
        <w:tc>
          <w:tcPr>
            <w:tcW w:w="1570" w:type="dxa"/>
            <w:tcBorders>
              <w:top w:val="single" w:sz="4" w:space="0" w:color="auto"/>
              <w:bottom w:val="single" w:sz="4" w:space="0" w:color="auto"/>
            </w:tcBorders>
          </w:tcPr>
          <w:p w14:paraId="6EC6FC03" w14:textId="77777777" w:rsidR="00694D35" w:rsidRPr="00AD0893" w:rsidRDefault="00694D35" w:rsidP="004031B1">
            <w:pPr>
              <w:widowControl w:val="0"/>
              <w:autoSpaceDE w:val="0"/>
              <w:autoSpaceDN w:val="0"/>
              <w:adjustRightInd w:val="0"/>
              <w:jc w:val="center"/>
              <w:rPr>
                <w:b/>
                <w:bCs/>
                <w:color w:val="000000"/>
                <w:sz w:val="22"/>
              </w:rPr>
            </w:pPr>
            <w:r w:rsidRPr="00AD0893">
              <w:rPr>
                <w:bCs/>
                <w:color w:val="000000"/>
                <w:sz w:val="22"/>
              </w:rPr>
              <w:t>β</w:t>
            </w:r>
          </w:p>
        </w:tc>
        <w:tc>
          <w:tcPr>
            <w:tcW w:w="1570" w:type="dxa"/>
            <w:tcBorders>
              <w:top w:val="single" w:sz="4" w:space="0" w:color="auto"/>
              <w:bottom w:val="single" w:sz="4" w:space="0" w:color="auto"/>
            </w:tcBorders>
          </w:tcPr>
          <w:p w14:paraId="62BEF16E" w14:textId="77777777" w:rsidR="00694D35" w:rsidRPr="00AD0893" w:rsidRDefault="00694D35" w:rsidP="004031B1">
            <w:pPr>
              <w:widowControl w:val="0"/>
              <w:autoSpaceDE w:val="0"/>
              <w:autoSpaceDN w:val="0"/>
              <w:adjustRightInd w:val="0"/>
              <w:jc w:val="center"/>
              <w:rPr>
                <w:color w:val="000000"/>
                <w:sz w:val="22"/>
              </w:rPr>
            </w:pPr>
            <w:r w:rsidRPr="00AD0893">
              <w:rPr>
                <w:bCs/>
                <w:color w:val="000000"/>
                <w:sz w:val="22"/>
              </w:rPr>
              <w:t>F</w:t>
            </w:r>
          </w:p>
          <w:p w14:paraId="5240F562" w14:textId="77777777" w:rsidR="00694D35" w:rsidRPr="00AD0893" w:rsidRDefault="00694D35" w:rsidP="004031B1">
            <w:pPr>
              <w:jc w:val="center"/>
              <w:rPr>
                <w:sz w:val="22"/>
              </w:rPr>
            </w:pPr>
          </w:p>
        </w:tc>
        <w:tc>
          <w:tcPr>
            <w:tcW w:w="1569" w:type="dxa"/>
            <w:tcBorders>
              <w:top w:val="single" w:sz="4" w:space="0" w:color="auto"/>
              <w:bottom w:val="single" w:sz="4" w:space="0" w:color="auto"/>
            </w:tcBorders>
          </w:tcPr>
          <w:p w14:paraId="21128413" w14:textId="77777777" w:rsidR="00694D35" w:rsidRPr="00AD0893" w:rsidRDefault="00694D35" w:rsidP="004031B1">
            <w:pPr>
              <w:jc w:val="center"/>
              <w:rPr>
                <w:sz w:val="22"/>
              </w:rPr>
            </w:pPr>
            <w:proofErr w:type="spellStart"/>
            <w:r w:rsidRPr="00AD0893">
              <w:rPr>
                <w:sz w:val="22"/>
              </w:rPr>
              <w:t>df</w:t>
            </w:r>
            <w:proofErr w:type="spellEnd"/>
          </w:p>
        </w:tc>
        <w:tc>
          <w:tcPr>
            <w:tcW w:w="1566" w:type="dxa"/>
            <w:tcBorders>
              <w:top w:val="single" w:sz="4" w:space="0" w:color="auto"/>
              <w:bottom w:val="single" w:sz="4" w:space="0" w:color="auto"/>
            </w:tcBorders>
          </w:tcPr>
          <w:p w14:paraId="5E618DB7" w14:textId="77777777" w:rsidR="00694D35" w:rsidRPr="00AD0893" w:rsidRDefault="00694D35" w:rsidP="004031B1">
            <w:pPr>
              <w:jc w:val="center"/>
              <w:rPr>
                <w:sz w:val="22"/>
              </w:rPr>
            </w:pPr>
            <w:r w:rsidRPr="00AD0893">
              <w:rPr>
                <w:sz w:val="22"/>
              </w:rPr>
              <w:t>p</w:t>
            </w:r>
          </w:p>
        </w:tc>
        <w:tc>
          <w:tcPr>
            <w:tcW w:w="1083" w:type="dxa"/>
            <w:tcBorders>
              <w:top w:val="single" w:sz="4" w:space="0" w:color="auto"/>
              <w:bottom w:val="single" w:sz="4" w:space="0" w:color="auto"/>
            </w:tcBorders>
          </w:tcPr>
          <w:p w14:paraId="5F8683E3" w14:textId="77777777" w:rsidR="00694D35" w:rsidRPr="00AD0893" w:rsidRDefault="00694D35" w:rsidP="004031B1">
            <w:pPr>
              <w:widowControl w:val="0"/>
              <w:autoSpaceDE w:val="0"/>
              <w:autoSpaceDN w:val="0"/>
              <w:adjustRightInd w:val="0"/>
              <w:jc w:val="center"/>
              <w:rPr>
                <w:color w:val="000000"/>
                <w:sz w:val="22"/>
              </w:rPr>
            </w:pPr>
            <w:r w:rsidRPr="00AD0893">
              <w:rPr>
                <w:bCs/>
                <w:color w:val="000000"/>
                <w:sz w:val="22"/>
              </w:rPr>
              <w:t>Adjusted R2</w:t>
            </w:r>
          </w:p>
          <w:p w14:paraId="467E9692" w14:textId="77777777" w:rsidR="00694D35" w:rsidRPr="00AD0893" w:rsidRDefault="00694D35" w:rsidP="004031B1">
            <w:pPr>
              <w:rPr>
                <w:sz w:val="22"/>
              </w:rPr>
            </w:pPr>
          </w:p>
        </w:tc>
      </w:tr>
      <w:tr w:rsidR="00694D35" w:rsidRPr="00AD0893" w14:paraId="449FA830" w14:textId="77777777" w:rsidTr="004031B1">
        <w:trPr>
          <w:trHeight w:val="332"/>
        </w:trPr>
        <w:tc>
          <w:tcPr>
            <w:tcW w:w="1289" w:type="dxa"/>
          </w:tcPr>
          <w:p w14:paraId="590AE492" w14:textId="77777777" w:rsidR="00694D35" w:rsidRPr="00AD0893" w:rsidRDefault="00694D35" w:rsidP="004031B1">
            <w:pPr>
              <w:rPr>
                <w:sz w:val="22"/>
              </w:rPr>
            </w:pPr>
            <w:proofErr w:type="spellStart"/>
            <w:r w:rsidRPr="00AD0893">
              <w:rPr>
                <w:sz w:val="22"/>
              </w:rPr>
              <w:t>Advoc</w:t>
            </w:r>
            <w:proofErr w:type="spellEnd"/>
            <w:r w:rsidRPr="00AD0893">
              <w:rPr>
                <w:sz w:val="22"/>
              </w:rPr>
              <w:t>.</w:t>
            </w:r>
          </w:p>
        </w:tc>
        <w:tc>
          <w:tcPr>
            <w:tcW w:w="1565" w:type="dxa"/>
            <w:gridSpan w:val="2"/>
            <w:tcBorders>
              <w:top w:val="single" w:sz="4" w:space="0" w:color="auto"/>
            </w:tcBorders>
          </w:tcPr>
          <w:p w14:paraId="11EF9028" w14:textId="77777777" w:rsidR="00694D35" w:rsidRPr="00AD0893" w:rsidRDefault="00694D35" w:rsidP="004031B1">
            <w:pPr>
              <w:jc w:val="center"/>
              <w:rPr>
                <w:sz w:val="22"/>
              </w:rPr>
            </w:pPr>
          </w:p>
        </w:tc>
        <w:tc>
          <w:tcPr>
            <w:tcW w:w="1571" w:type="dxa"/>
            <w:tcBorders>
              <w:top w:val="single" w:sz="4" w:space="0" w:color="auto"/>
            </w:tcBorders>
          </w:tcPr>
          <w:p w14:paraId="2E7A08AD" w14:textId="77777777" w:rsidR="00694D35" w:rsidRPr="00AD0893" w:rsidRDefault="00694D35" w:rsidP="004031B1">
            <w:pPr>
              <w:jc w:val="center"/>
              <w:rPr>
                <w:sz w:val="22"/>
              </w:rPr>
            </w:pPr>
          </w:p>
        </w:tc>
        <w:tc>
          <w:tcPr>
            <w:tcW w:w="1570" w:type="dxa"/>
            <w:tcBorders>
              <w:top w:val="single" w:sz="4" w:space="0" w:color="auto"/>
            </w:tcBorders>
          </w:tcPr>
          <w:p w14:paraId="1AABACE4" w14:textId="77777777" w:rsidR="00694D35" w:rsidRPr="00AD0893" w:rsidRDefault="00694D35" w:rsidP="004031B1">
            <w:pPr>
              <w:jc w:val="center"/>
              <w:rPr>
                <w:sz w:val="22"/>
              </w:rPr>
            </w:pPr>
          </w:p>
        </w:tc>
        <w:tc>
          <w:tcPr>
            <w:tcW w:w="1570" w:type="dxa"/>
            <w:tcBorders>
              <w:top w:val="single" w:sz="4" w:space="0" w:color="auto"/>
            </w:tcBorders>
          </w:tcPr>
          <w:p w14:paraId="47146AB7" w14:textId="77777777" w:rsidR="00694D35" w:rsidRPr="00AD0893" w:rsidRDefault="00694D35" w:rsidP="004031B1">
            <w:pPr>
              <w:jc w:val="center"/>
              <w:rPr>
                <w:sz w:val="22"/>
              </w:rPr>
            </w:pPr>
          </w:p>
        </w:tc>
        <w:tc>
          <w:tcPr>
            <w:tcW w:w="1569" w:type="dxa"/>
            <w:tcBorders>
              <w:top w:val="single" w:sz="4" w:space="0" w:color="auto"/>
            </w:tcBorders>
          </w:tcPr>
          <w:p w14:paraId="754EB7AF" w14:textId="77777777" w:rsidR="00694D35" w:rsidRPr="00AD0893" w:rsidRDefault="00694D35" w:rsidP="004031B1">
            <w:pPr>
              <w:jc w:val="center"/>
              <w:rPr>
                <w:sz w:val="22"/>
              </w:rPr>
            </w:pPr>
          </w:p>
        </w:tc>
        <w:tc>
          <w:tcPr>
            <w:tcW w:w="1566" w:type="dxa"/>
            <w:tcBorders>
              <w:top w:val="single" w:sz="4" w:space="0" w:color="auto"/>
            </w:tcBorders>
          </w:tcPr>
          <w:p w14:paraId="67E9A02B" w14:textId="77777777" w:rsidR="00694D35" w:rsidRPr="00AD0893" w:rsidRDefault="00694D35" w:rsidP="004031B1">
            <w:pPr>
              <w:jc w:val="center"/>
              <w:rPr>
                <w:sz w:val="22"/>
              </w:rPr>
            </w:pPr>
          </w:p>
        </w:tc>
        <w:tc>
          <w:tcPr>
            <w:tcW w:w="1083" w:type="dxa"/>
            <w:tcBorders>
              <w:top w:val="single" w:sz="4" w:space="0" w:color="auto"/>
            </w:tcBorders>
          </w:tcPr>
          <w:p w14:paraId="08B28B88" w14:textId="77777777" w:rsidR="00694D35" w:rsidRPr="00AD0893" w:rsidRDefault="00694D35" w:rsidP="004031B1">
            <w:pPr>
              <w:jc w:val="center"/>
              <w:rPr>
                <w:sz w:val="22"/>
              </w:rPr>
            </w:pPr>
          </w:p>
        </w:tc>
      </w:tr>
      <w:tr w:rsidR="00694D35" w:rsidRPr="00AD0893" w14:paraId="7F077F10" w14:textId="77777777" w:rsidTr="004031B1">
        <w:trPr>
          <w:trHeight w:val="297"/>
        </w:trPr>
        <w:tc>
          <w:tcPr>
            <w:tcW w:w="1289" w:type="dxa"/>
          </w:tcPr>
          <w:p w14:paraId="3C0413BA" w14:textId="77777777" w:rsidR="00694D35" w:rsidRPr="00AD0893" w:rsidRDefault="00694D35" w:rsidP="004031B1">
            <w:pPr>
              <w:rPr>
                <w:sz w:val="22"/>
              </w:rPr>
            </w:pPr>
            <w:r w:rsidRPr="00AD0893">
              <w:rPr>
                <w:sz w:val="22"/>
              </w:rPr>
              <w:t>Overall</w:t>
            </w:r>
          </w:p>
        </w:tc>
        <w:tc>
          <w:tcPr>
            <w:tcW w:w="1565" w:type="dxa"/>
            <w:gridSpan w:val="2"/>
          </w:tcPr>
          <w:p w14:paraId="03759BB1" w14:textId="77777777" w:rsidR="00694D35" w:rsidRPr="00AD0893" w:rsidRDefault="00694D35" w:rsidP="004031B1">
            <w:pPr>
              <w:jc w:val="center"/>
              <w:rPr>
                <w:sz w:val="22"/>
              </w:rPr>
            </w:pPr>
          </w:p>
        </w:tc>
        <w:tc>
          <w:tcPr>
            <w:tcW w:w="1571" w:type="dxa"/>
          </w:tcPr>
          <w:p w14:paraId="51E295F7" w14:textId="77777777" w:rsidR="00694D35" w:rsidRPr="00AD0893" w:rsidRDefault="00694D35" w:rsidP="004031B1">
            <w:pPr>
              <w:jc w:val="center"/>
              <w:rPr>
                <w:sz w:val="22"/>
              </w:rPr>
            </w:pPr>
          </w:p>
        </w:tc>
        <w:tc>
          <w:tcPr>
            <w:tcW w:w="1570" w:type="dxa"/>
          </w:tcPr>
          <w:p w14:paraId="7C9FF533" w14:textId="77777777" w:rsidR="00694D35" w:rsidRPr="00AD0893" w:rsidRDefault="00694D35" w:rsidP="004031B1">
            <w:pPr>
              <w:jc w:val="center"/>
              <w:rPr>
                <w:sz w:val="22"/>
              </w:rPr>
            </w:pPr>
          </w:p>
        </w:tc>
        <w:tc>
          <w:tcPr>
            <w:tcW w:w="1570" w:type="dxa"/>
          </w:tcPr>
          <w:p w14:paraId="1F8EA8E1" w14:textId="77777777" w:rsidR="00694D35" w:rsidRPr="00AD0893" w:rsidRDefault="00694D35" w:rsidP="004031B1">
            <w:pPr>
              <w:jc w:val="center"/>
              <w:rPr>
                <w:sz w:val="22"/>
              </w:rPr>
            </w:pPr>
            <w:r w:rsidRPr="00AD0893">
              <w:rPr>
                <w:sz w:val="22"/>
              </w:rPr>
              <w:t>69.83</w:t>
            </w:r>
          </w:p>
        </w:tc>
        <w:tc>
          <w:tcPr>
            <w:tcW w:w="1569" w:type="dxa"/>
          </w:tcPr>
          <w:p w14:paraId="3EF18340" w14:textId="77777777" w:rsidR="00694D35" w:rsidRPr="00AD0893" w:rsidRDefault="00694D35" w:rsidP="004031B1">
            <w:pPr>
              <w:jc w:val="center"/>
              <w:rPr>
                <w:sz w:val="22"/>
              </w:rPr>
            </w:pPr>
            <w:r w:rsidRPr="00AD0893">
              <w:rPr>
                <w:sz w:val="22"/>
              </w:rPr>
              <w:t>8, 217</w:t>
            </w:r>
          </w:p>
        </w:tc>
        <w:tc>
          <w:tcPr>
            <w:tcW w:w="1566" w:type="dxa"/>
          </w:tcPr>
          <w:p w14:paraId="5244FAFA" w14:textId="77777777" w:rsidR="00694D35" w:rsidRPr="00AD0893" w:rsidRDefault="00694D35" w:rsidP="004031B1">
            <w:pPr>
              <w:jc w:val="center"/>
              <w:rPr>
                <w:sz w:val="22"/>
              </w:rPr>
            </w:pPr>
            <w:r w:rsidRPr="00AD0893">
              <w:rPr>
                <w:sz w:val="22"/>
              </w:rPr>
              <w:t>.00</w:t>
            </w:r>
          </w:p>
        </w:tc>
        <w:tc>
          <w:tcPr>
            <w:tcW w:w="1083" w:type="dxa"/>
          </w:tcPr>
          <w:p w14:paraId="3B5D22A9" w14:textId="77777777" w:rsidR="00694D35" w:rsidRPr="00AD0893" w:rsidRDefault="00694D35" w:rsidP="004031B1">
            <w:pPr>
              <w:jc w:val="center"/>
              <w:rPr>
                <w:sz w:val="22"/>
              </w:rPr>
            </w:pPr>
            <w:r w:rsidRPr="00AD0893">
              <w:rPr>
                <w:sz w:val="22"/>
              </w:rPr>
              <w:t>.71</w:t>
            </w:r>
          </w:p>
        </w:tc>
      </w:tr>
      <w:tr w:rsidR="00694D35" w:rsidRPr="00AD0893" w14:paraId="4C249A13" w14:textId="77777777" w:rsidTr="004031B1">
        <w:tc>
          <w:tcPr>
            <w:tcW w:w="1289" w:type="dxa"/>
          </w:tcPr>
          <w:p w14:paraId="5DA28890" w14:textId="77777777" w:rsidR="00694D35" w:rsidRPr="00AD0893" w:rsidRDefault="00694D35" w:rsidP="004031B1">
            <w:pPr>
              <w:rPr>
                <w:sz w:val="22"/>
              </w:rPr>
            </w:pPr>
            <w:r w:rsidRPr="00AD0893">
              <w:rPr>
                <w:sz w:val="22"/>
              </w:rPr>
              <w:t>A</w:t>
            </w:r>
          </w:p>
        </w:tc>
        <w:tc>
          <w:tcPr>
            <w:tcW w:w="1565" w:type="dxa"/>
            <w:gridSpan w:val="2"/>
          </w:tcPr>
          <w:p w14:paraId="3F5DF0FA" w14:textId="77777777" w:rsidR="00694D35" w:rsidRPr="00AD0893" w:rsidRDefault="00694D35" w:rsidP="004031B1">
            <w:pPr>
              <w:jc w:val="center"/>
              <w:rPr>
                <w:sz w:val="22"/>
              </w:rPr>
            </w:pPr>
            <w:r w:rsidRPr="00AD0893">
              <w:rPr>
                <w:sz w:val="22"/>
              </w:rPr>
              <w:t>2.39</w:t>
            </w:r>
          </w:p>
        </w:tc>
        <w:tc>
          <w:tcPr>
            <w:tcW w:w="1571" w:type="dxa"/>
          </w:tcPr>
          <w:p w14:paraId="11F2798B" w14:textId="77777777" w:rsidR="00694D35" w:rsidRPr="00AD0893" w:rsidRDefault="00694D35" w:rsidP="004031B1">
            <w:pPr>
              <w:jc w:val="center"/>
              <w:rPr>
                <w:sz w:val="22"/>
              </w:rPr>
            </w:pPr>
            <w:r w:rsidRPr="00AD0893">
              <w:rPr>
                <w:sz w:val="22"/>
              </w:rPr>
              <w:t>.01</w:t>
            </w:r>
          </w:p>
        </w:tc>
        <w:tc>
          <w:tcPr>
            <w:tcW w:w="1570" w:type="dxa"/>
          </w:tcPr>
          <w:p w14:paraId="1E2D915B" w14:textId="77777777" w:rsidR="00694D35" w:rsidRPr="00AD0893" w:rsidRDefault="00694D35" w:rsidP="004031B1">
            <w:pPr>
              <w:jc w:val="center"/>
              <w:rPr>
                <w:sz w:val="22"/>
              </w:rPr>
            </w:pPr>
            <w:r w:rsidRPr="00AD0893">
              <w:rPr>
                <w:sz w:val="22"/>
              </w:rPr>
              <w:t>.18</w:t>
            </w:r>
          </w:p>
        </w:tc>
        <w:tc>
          <w:tcPr>
            <w:tcW w:w="1570" w:type="dxa"/>
          </w:tcPr>
          <w:p w14:paraId="552E0AF4" w14:textId="77777777" w:rsidR="00694D35" w:rsidRPr="00AD0893" w:rsidRDefault="00694D35" w:rsidP="004031B1">
            <w:pPr>
              <w:jc w:val="center"/>
              <w:rPr>
                <w:sz w:val="22"/>
              </w:rPr>
            </w:pPr>
          </w:p>
        </w:tc>
        <w:tc>
          <w:tcPr>
            <w:tcW w:w="1569" w:type="dxa"/>
          </w:tcPr>
          <w:p w14:paraId="626703A3" w14:textId="77777777" w:rsidR="00694D35" w:rsidRPr="00AD0893" w:rsidRDefault="00694D35" w:rsidP="004031B1">
            <w:pPr>
              <w:jc w:val="center"/>
              <w:rPr>
                <w:sz w:val="22"/>
              </w:rPr>
            </w:pPr>
          </w:p>
        </w:tc>
        <w:tc>
          <w:tcPr>
            <w:tcW w:w="1566" w:type="dxa"/>
          </w:tcPr>
          <w:p w14:paraId="25036B9E" w14:textId="77777777" w:rsidR="00694D35" w:rsidRPr="00AD0893" w:rsidRDefault="00694D35" w:rsidP="004031B1">
            <w:pPr>
              <w:jc w:val="center"/>
              <w:rPr>
                <w:sz w:val="22"/>
              </w:rPr>
            </w:pPr>
          </w:p>
        </w:tc>
        <w:tc>
          <w:tcPr>
            <w:tcW w:w="1083" w:type="dxa"/>
          </w:tcPr>
          <w:p w14:paraId="0F44595A" w14:textId="77777777" w:rsidR="00694D35" w:rsidRPr="00AD0893" w:rsidRDefault="00694D35" w:rsidP="004031B1">
            <w:pPr>
              <w:jc w:val="center"/>
              <w:rPr>
                <w:sz w:val="22"/>
              </w:rPr>
            </w:pPr>
          </w:p>
        </w:tc>
      </w:tr>
      <w:tr w:rsidR="00694D35" w:rsidRPr="00AD0893" w14:paraId="4DDB96B5" w14:textId="77777777" w:rsidTr="004031B1">
        <w:trPr>
          <w:trHeight w:val="297"/>
        </w:trPr>
        <w:tc>
          <w:tcPr>
            <w:tcW w:w="1289" w:type="dxa"/>
          </w:tcPr>
          <w:p w14:paraId="3337B693" w14:textId="77777777" w:rsidR="00694D35" w:rsidRPr="00AD0893" w:rsidRDefault="00694D35" w:rsidP="004031B1">
            <w:pPr>
              <w:rPr>
                <w:sz w:val="22"/>
              </w:rPr>
            </w:pPr>
            <w:r w:rsidRPr="00AD0893">
              <w:rPr>
                <w:sz w:val="22"/>
              </w:rPr>
              <w:t>B</w:t>
            </w:r>
          </w:p>
        </w:tc>
        <w:tc>
          <w:tcPr>
            <w:tcW w:w="1565" w:type="dxa"/>
            <w:gridSpan w:val="2"/>
          </w:tcPr>
          <w:p w14:paraId="7B63FFEA" w14:textId="77777777" w:rsidR="00694D35" w:rsidRPr="00AD0893" w:rsidRDefault="00694D35" w:rsidP="004031B1">
            <w:pPr>
              <w:jc w:val="center"/>
              <w:rPr>
                <w:sz w:val="22"/>
              </w:rPr>
            </w:pPr>
            <w:r w:rsidRPr="00AD0893">
              <w:rPr>
                <w:sz w:val="22"/>
              </w:rPr>
              <w:t>-.07</w:t>
            </w:r>
          </w:p>
        </w:tc>
        <w:tc>
          <w:tcPr>
            <w:tcW w:w="1571" w:type="dxa"/>
          </w:tcPr>
          <w:p w14:paraId="465D9E08" w14:textId="77777777" w:rsidR="00694D35" w:rsidRPr="00AD0893" w:rsidRDefault="00694D35" w:rsidP="004031B1">
            <w:pPr>
              <w:jc w:val="center"/>
              <w:rPr>
                <w:sz w:val="22"/>
              </w:rPr>
            </w:pPr>
            <w:r w:rsidRPr="00AD0893">
              <w:rPr>
                <w:sz w:val="22"/>
              </w:rPr>
              <w:t>.94</w:t>
            </w:r>
          </w:p>
        </w:tc>
        <w:tc>
          <w:tcPr>
            <w:tcW w:w="1570" w:type="dxa"/>
          </w:tcPr>
          <w:p w14:paraId="108473A6" w14:textId="77777777" w:rsidR="00694D35" w:rsidRPr="00AD0893" w:rsidRDefault="00694D35" w:rsidP="004031B1">
            <w:pPr>
              <w:jc w:val="center"/>
              <w:rPr>
                <w:sz w:val="22"/>
              </w:rPr>
            </w:pPr>
            <w:r w:rsidRPr="00AD0893">
              <w:rPr>
                <w:sz w:val="22"/>
              </w:rPr>
              <w:t>-.007</w:t>
            </w:r>
          </w:p>
        </w:tc>
        <w:tc>
          <w:tcPr>
            <w:tcW w:w="1570" w:type="dxa"/>
          </w:tcPr>
          <w:p w14:paraId="44555982" w14:textId="77777777" w:rsidR="00694D35" w:rsidRPr="00AD0893" w:rsidRDefault="00694D35" w:rsidP="004031B1">
            <w:pPr>
              <w:jc w:val="center"/>
              <w:rPr>
                <w:sz w:val="22"/>
              </w:rPr>
            </w:pPr>
          </w:p>
        </w:tc>
        <w:tc>
          <w:tcPr>
            <w:tcW w:w="1569" w:type="dxa"/>
          </w:tcPr>
          <w:p w14:paraId="19579E88" w14:textId="77777777" w:rsidR="00694D35" w:rsidRPr="00AD0893" w:rsidRDefault="00694D35" w:rsidP="004031B1">
            <w:pPr>
              <w:jc w:val="center"/>
              <w:rPr>
                <w:sz w:val="22"/>
              </w:rPr>
            </w:pPr>
          </w:p>
        </w:tc>
        <w:tc>
          <w:tcPr>
            <w:tcW w:w="1566" w:type="dxa"/>
          </w:tcPr>
          <w:p w14:paraId="516973C3" w14:textId="77777777" w:rsidR="00694D35" w:rsidRPr="00AD0893" w:rsidRDefault="00694D35" w:rsidP="004031B1">
            <w:pPr>
              <w:jc w:val="center"/>
              <w:rPr>
                <w:sz w:val="22"/>
              </w:rPr>
            </w:pPr>
          </w:p>
        </w:tc>
        <w:tc>
          <w:tcPr>
            <w:tcW w:w="1083" w:type="dxa"/>
          </w:tcPr>
          <w:p w14:paraId="558AEE0F" w14:textId="77777777" w:rsidR="00694D35" w:rsidRPr="00AD0893" w:rsidRDefault="00694D35" w:rsidP="004031B1">
            <w:pPr>
              <w:jc w:val="center"/>
              <w:rPr>
                <w:sz w:val="22"/>
              </w:rPr>
            </w:pPr>
          </w:p>
        </w:tc>
      </w:tr>
      <w:tr w:rsidR="00694D35" w:rsidRPr="00AD0893" w14:paraId="07154EE1" w14:textId="77777777" w:rsidTr="004031B1">
        <w:trPr>
          <w:trHeight w:val="297"/>
        </w:trPr>
        <w:tc>
          <w:tcPr>
            <w:tcW w:w="1289" w:type="dxa"/>
          </w:tcPr>
          <w:p w14:paraId="7C316EBF" w14:textId="77777777" w:rsidR="00694D35" w:rsidRPr="00AD0893" w:rsidRDefault="00694D35" w:rsidP="004031B1">
            <w:pPr>
              <w:rPr>
                <w:sz w:val="22"/>
              </w:rPr>
            </w:pPr>
            <w:r w:rsidRPr="00AD0893">
              <w:rPr>
                <w:sz w:val="22"/>
              </w:rPr>
              <w:t>C</w:t>
            </w:r>
          </w:p>
        </w:tc>
        <w:tc>
          <w:tcPr>
            <w:tcW w:w="1565" w:type="dxa"/>
            <w:gridSpan w:val="2"/>
          </w:tcPr>
          <w:p w14:paraId="0F72A328" w14:textId="77777777" w:rsidR="00694D35" w:rsidRPr="00AD0893" w:rsidRDefault="00694D35" w:rsidP="004031B1">
            <w:pPr>
              <w:jc w:val="center"/>
              <w:rPr>
                <w:sz w:val="22"/>
              </w:rPr>
            </w:pPr>
            <w:r w:rsidRPr="00AD0893">
              <w:rPr>
                <w:sz w:val="22"/>
              </w:rPr>
              <w:t>1.07</w:t>
            </w:r>
          </w:p>
        </w:tc>
        <w:tc>
          <w:tcPr>
            <w:tcW w:w="1571" w:type="dxa"/>
          </w:tcPr>
          <w:p w14:paraId="3BE9DC1F" w14:textId="77777777" w:rsidR="00694D35" w:rsidRPr="00AD0893" w:rsidRDefault="00694D35" w:rsidP="004031B1">
            <w:pPr>
              <w:jc w:val="center"/>
              <w:rPr>
                <w:sz w:val="22"/>
              </w:rPr>
            </w:pPr>
            <w:r w:rsidRPr="00AD0893">
              <w:rPr>
                <w:sz w:val="22"/>
              </w:rPr>
              <w:t>.28</w:t>
            </w:r>
          </w:p>
        </w:tc>
        <w:tc>
          <w:tcPr>
            <w:tcW w:w="1570" w:type="dxa"/>
          </w:tcPr>
          <w:p w14:paraId="15AE59A5" w14:textId="77777777" w:rsidR="00694D35" w:rsidRPr="00AD0893" w:rsidRDefault="00694D35" w:rsidP="004031B1">
            <w:pPr>
              <w:jc w:val="center"/>
              <w:rPr>
                <w:sz w:val="22"/>
              </w:rPr>
            </w:pPr>
            <w:r w:rsidRPr="00AD0893">
              <w:rPr>
                <w:sz w:val="22"/>
              </w:rPr>
              <w:t>.09</w:t>
            </w:r>
          </w:p>
        </w:tc>
        <w:tc>
          <w:tcPr>
            <w:tcW w:w="1570" w:type="dxa"/>
          </w:tcPr>
          <w:p w14:paraId="5CB1D440" w14:textId="77777777" w:rsidR="00694D35" w:rsidRPr="00AD0893" w:rsidRDefault="00694D35" w:rsidP="004031B1">
            <w:pPr>
              <w:jc w:val="center"/>
              <w:rPr>
                <w:sz w:val="22"/>
              </w:rPr>
            </w:pPr>
          </w:p>
        </w:tc>
        <w:tc>
          <w:tcPr>
            <w:tcW w:w="1569" w:type="dxa"/>
          </w:tcPr>
          <w:p w14:paraId="2D2875C4" w14:textId="77777777" w:rsidR="00694D35" w:rsidRPr="00AD0893" w:rsidRDefault="00694D35" w:rsidP="004031B1">
            <w:pPr>
              <w:jc w:val="center"/>
              <w:rPr>
                <w:sz w:val="22"/>
              </w:rPr>
            </w:pPr>
          </w:p>
        </w:tc>
        <w:tc>
          <w:tcPr>
            <w:tcW w:w="1566" w:type="dxa"/>
          </w:tcPr>
          <w:p w14:paraId="043AA3DE" w14:textId="77777777" w:rsidR="00694D35" w:rsidRPr="00AD0893" w:rsidRDefault="00694D35" w:rsidP="004031B1">
            <w:pPr>
              <w:jc w:val="center"/>
              <w:rPr>
                <w:sz w:val="22"/>
              </w:rPr>
            </w:pPr>
          </w:p>
        </w:tc>
        <w:tc>
          <w:tcPr>
            <w:tcW w:w="1083" w:type="dxa"/>
          </w:tcPr>
          <w:p w14:paraId="58AD2FF2" w14:textId="77777777" w:rsidR="00694D35" w:rsidRPr="00AD0893" w:rsidRDefault="00694D35" w:rsidP="004031B1">
            <w:pPr>
              <w:jc w:val="center"/>
              <w:rPr>
                <w:sz w:val="22"/>
              </w:rPr>
            </w:pPr>
          </w:p>
        </w:tc>
      </w:tr>
      <w:tr w:rsidR="00694D35" w:rsidRPr="00AD0893" w14:paraId="303F8945" w14:textId="77777777" w:rsidTr="004031B1">
        <w:trPr>
          <w:trHeight w:val="297"/>
        </w:trPr>
        <w:tc>
          <w:tcPr>
            <w:tcW w:w="1289" w:type="dxa"/>
          </w:tcPr>
          <w:p w14:paraId="577FB9CC" w14:textId="77777777" w:rsidR="00694D35" w:rsidRPr="00AD0893" w:rsidRDefault="00694D35" w:rsidP="004031B1">
            <w:pPr>
              <w:rPr>
                <w:sz w:val="22"/>
              </w:rPr>
            </w:pPr>
            <w:r w:rsidRPr="00AD0893">
              <w:rPr>
                <w:sz w:val="22"/>
              </w:rPr>
              <w:t>D</w:t>
            </w:r>
          </w:p>
        </w:tc>
        <w:tc>
          <w:tcPr>
            <w:tcW w:w="1565" w:type="dxa"/>
            <w:gridSpan w:val="2"/>
          </w:tcPr>
          <w:p w14:paraId="5A079974" w14:textId="77777777" w:rsidR="00694D35" w:rsidRPr="00AD0893" w:rsidRDefault="00694D35" w:rsidP="004031B1">
            <w:pPr>
              <w:jc w:val="center"/>
              <w:rPr>
                <w:sz w:val="22"/>
              </w:rPr>
            </w:pPr>
            <w:r w:rsidRPr="00AD0893">
              <w:rPr>
                <w:sz w:val="22"/>
              </w:rPr>
              <w:t>-.45</w:t>
            </w:r>
          </w:p>
        </w:tc>
        <w:tc>
          <w:tcPr>
            <w:tcW w:w="1571" w:type="dxa"/>
          </w:tcPr>
          <w:p w14:paraId="7096E8E1" w14:textId="77777777" w:rsidR="00694D35" w:rsidRPr="00AD0893" w:rsidRDefault="00694D35" w:rsidP="004031B1">
            <w:pPr>
              <w:jc w:val="center"/>
              <w:rPr>
                <w:sz w:val="22"/>
              </w:rPr>
            </w:pPr>
            <w:r w:rsidRPr="00AD0893">
              <w:rPr>
                <w:sz w:val="22"/>
              </w:rPr>
              <w:t>.65</w:t>
            </w:r>
          </w:p>
        </w:tc>
        <w:tc>
          <w:tcPr>
            <w:tcW w:w="1570" w:type="dxa"/>
          </w:tcPr>
          <w:p w14:paraId="6870F599" w14:textId="77777777" w:rsidR="00694D35" w:rsidRPr="00AD0893" w:rsidRDefault="00694D35" w:rsidP="004031B1">
            <w:pPr>
              <w:jc w:val="center"/>
              <w:rPr>
                <w:sz w:val="22"/>
              </w:rPr>
            </w:pPr>
            <w:r w:rsidRPr="00AD0893">
              <w:rPr>
                <w:sz w:val="22"/>
              </w:rPr>
              <w:t>-.04</w:t>
            </w:r>
          </w:p>
        </w:tc>
        <w:tc>
          <w:tcPr>
            <w:tcW w:w="1570" w:type="dxa"/>
          </w:tcPr>
          <w:p w14:paraId="508AE425" w14:textId="77777777" w:rsidR="00694D35" w:rsidRPr="00AD0893" w:rsidRDefault="00694D35" w:rsidP="004031B1">
            <w:pPr>
              <w:jc w:val="center"/>
              <w:rPr>
                <w:sz w:val="22"/>
              </w:rPr>
            </w:pPr>
          </w:p>
        </w:tc>
        <w:tc>
          <w:tcPr>
            <w:tcW w:w="1569" w:type="dxa"/>
          </w:tcPr>
          <w:p w14:paraId="7B5F390D" w14:textId="77777777" w:rsidR="00694D35" w:rsidRPr="00AD0893" w:rsidRDefault="00694D35" w:rsidP="004031B1">
            <w:pPr>
              <w:jc w:val="center"/>
              <w:rPr>
                <w:sz w:val="22"/>
              </w:rPr>
            </w:pPr>
          </w:p>
        </w:tc>
        <w:tc>
          <w:tcPr>
            <w:tcW w:w="1566" w:type="dxa"/>
          </w:tcPr>
          <w:p w14:paraId="0F1CB138" w14:textId="77777777" w:rsidR="00694D35" w:rsidRPr="00AD0893" w:rsidRDefault="00694D35" w:rsidP="004031B1">
            <w:pPr>
              <w:jc w:val="center"/>
              <w:rPr>
                <w:sz w:val="22"/>
              </w:rPr>
            </w:pPr>
          </w:p>
        </w:tc>
        <w:tc>
          <w:tcPr>
            <w:tcW w:w="1083" w:type="dxa"/>
          </w:tcPr>
          <w:p w14:paraId="5AC770CF" w14:textId="77777777" w:rsidR="00694D35" w:rsidRPr="00AD0893" w:rsidRDefault="00694D35" w:rsidP="004031B1">
            <w:pPr>
              <w:jc w:val="center"/>
              <w:rPr>
                <w:sz w:val="22"/>
              </w:rPr>
            </w:pPr>
          </w:p>
        </w:tc>
      </w:tr>
      <w:tr w:rsidR="00694D35" w:rsidRPr="00AD0893" w14:paraId="5B32EC3A" w14:textId="77777777" w:rsidTr="004031B1">
        <w:trPr>
          <w:trHeight w:val="297"/>
        </w:trPr>
        <w:tc>
          <w:tcPr>
            <w:tcW w:w="1289" w:type="dxa"/>
          </w:tcPr>
          <w:p w14:paraId="1081EE44" w14:textId="77777777" w:rsidR="00694D35" w:rsidRPr="00AD0893" w:rsidRDefault="00694D35" w:rsidP="004031B1">
            <w:pPr>
              <w:rPr>
                <w:sz w:val="22"/>
              </w:rPr>
            </w:pPr>
            <w:r w:rsidRPr="00AD0893">
              <w:rPr>
                <w:sz w:val="22"/>
              </w:rPr>
              <w:t>E</w:t>
            </w:r>
          </w:p>
        </w:tc>
        <w:tc>
          <w:tcPr>
            <w:tcW w:w="1565" w:type="dxa"/>
            <w:gridSpan w:val="2"/>
          </w:tcPr>
          <w:p w14:paraId="639E6424" w14:textId="77777777" w:rsidR="00694D35" w:rsidRPr="00AD0893" w:rsidRDefault="00694D35" w:rsidP="004031B1">
            <w:pPr>
              <w:jc w:val="center"/>
              <w:rPr>
                <w:sz w:val="22"/>
              </w:rPr>
            </w:pPr>
            <w:r w:rsidRPr="00AD0893">
              <w:rPr>
                <w:sz w:val="22"/>
              </w:rPr>
              <w:t>2.66</w:t>
            </w:r>
          </w:p>
        </w:tc>
        <w:tc>
          <w:tcPr>
            <w:tcW w:w="1571" w:type="dxa"/>
          </w:tcPr>
          <w:p w14:paraId="4E74B72F" w14:textId="77777777" w:rsidR="00694D35" w:rsidRPr="00AD0893" w:rsidRDefault="00694D35" w:rsidP="004031B1">
            <w:pPr>
              <w:jc w:val="center"/>
              <w:rPr>
                <w:sz w:val="22"/>
              </w:rPr>
            </w:pPr>
            <w:r w:rsidRPr="00AD0893">
              <w:rPr>
                <w:sz w:val="22"/>
              </w:rPr>
              <w:t>.008</w:t>
            </w:r>
          </w:p>
        </w:tc>
        <w:tc>
          <w:tcPr>
            <w:tcW w:w="1570" w:type="dxa"/>
          </w:tcPr>
          <w:p w14:paraId="6EA45472" w14:textId="77777777" w:rsidR="00694D35" w:rsidRPr="00AD0893" w:rsidRDefault="00694D35" w:rsidP="004031B1">
            <w:pPr>
              <w:jc w:val="center"/>
              <w:rPr>
                <w:sz w:val="22"/>
              </w:rPr>
            </w:pPr>
            <w:r w:rsidRPr="00AD0893">
              <w:rPr>
                <w:sz w:val="22"/>
              </w:rPr>
              <w:t>.17</w:t>
            </w:r>
          </w:p>
        </w:tc>
        <w:tc>
          <w:tcPr>
            <w:tcW w:w="1570" w:type="dxa"/>
          </w:tcPr>
          <w:p w14:paraId="31489978" w14:textId="77777777" w:rsidR="00694D35" w:rsidRPr="00AD0893" w:rsidRDefault="00694D35" w:rsidP="004031B1">
            <w:pPr>
              <w:jc w:val="center"/>
              <w:rPr>
                <w:sz w:val="22"/>
              </w:rPr>
            </w:pPr>
          </w:p>
        </w:tc>
        <w:tc>
          <w:tcPr>
            <w:tcW w:w="1569" w:type="dxa"/>
          </w:tcPr>
          <w:p w14:paraId="49345467" w14:textId="77777777" w:rsidR="00694D35" w:rsidRPr="00AD0893" w:rsidRDefault="00694D35" w:rsidP="004031B1">
            <w:pPr>
              <w:jc w:val="center"/>
              <w:rPr>
                <w:sz w:val="22"/>
              </w:rPr>
            </w:pPr>
          </w:p>
        </w:tc>
        <w:tc>
          <w:tcPr>
            <w:tcW w:w="1566" w:type="dxa"/>
          </w:tcPr>
          <w:p w14:paraId="7796DC04" w14:textId="77777777" w:rsidR="00694D35" w:rsidRPr="00AD0893" w:rsidRDefault="00694D35" w:rsidP="004031B1">
            <w:pPr>
              <w:jc w:val="center"/>
              <w:rPr>
                <w:sz w:val="22"/>
              </w:rPr>
            </w:pPr>
          </w:p>
        </w:tc>
        <w:tc>
          <w:tcPr>
            <w:tcW w:w="1083" w:type="dxa"/>
          </w:tcPr>
          <w:p w14:paraId="7183752B" w14:textId="77777777" w:rsidR="00694D35" w:rsidRPr="00AD0893" w:rsidRDefault="00694D35" w:rsidP="004031B1">
            <w:pPr>
              <w:jc w:val="center"/>
              <w:rPr>
                <w:sz w:val="22"/>
              </w:rPr>
            </w:pPr>
          </w:p>
        </w:tc>
      </w:tr>
      <w:tr w:rsidR="00694D35" w:rsidRPr="00AD0893" w14:paraId="79F8769C" w14:textId="77777777" w:rsidTr="004031B1">
        <w:trPr>
          <w:trHeight w:val="297"/>
        </w:trPr>
        <w:tc>
          <w:tcPr>
            <w:tcW w:w="1289" w:type="dxa"/>
          </w:tcPr>
          <w:p w14:paraId="4B9D65C8" w14:textId="77777777" w:rsidR="00694D35" w:rsidRPr="00AD0893" w:rsidRDefault="00694D35" w:rsidP="004031B1">
            <w:pPr>
              <w:rPr>
                <w:sz w:val="22"/>
              </w:rPr>
            </w:pPr>
            <w:r w:rsidRPr="00AD0893">
              <w:rPr>
                <w:sz w:val="22"/>
              </w:rPr>
              <w:t>F</w:t>
            </w:r>
          </w:p>
        </w:tc>
        <w:tc>
          <w:tcPr>
            <w:tcW w:w="1565" w:type="dxa"/>
            <w:gridSpan w:val="2"/>
          </w:tcPr>
          <w:p w14:paraId="70567508" w14:textId="77777777" w:rsidR="00694D35" w:rsidRPr="00AD0893" w:rsidRDefault="00694D35" w:rsidP="004031B1">
            <w:pPr>
              <w:jc w:val="center"/>
              <w:rPr>
                <w:sz w:val="22"/>
              </w:rPr>
            </w:pPr>
            <w:r w:rsidRPr="00AD0893">
              <w:rPr>
                <w:sz w:val="22"/>
              </w:rPr>
              <w:t>5.72</w:t>
            </w:r>
          </w:p>
        </w:tc>
        <w:tc>
          <w:tcPr>
            <w:tcW w:w="1571" w:type="dxa"/>
          </w:tcPr>
          <w:p w14:paraId="3FD4A9C5" w14:textId="77777777" w:rsidR="00694D35" w:rsidRPr="00AD0893" w:rsidRDefault="00694D35" w:rsidP="004031B1">
            <w:pPr>
              <w:jc w:val="center"/>
              <w:rPr>
                <w:sz w:val="22"/>
              </w:rPr>
            </w:pPr>
            <w:r w:rsidRPr="00AD0893">
              <w:rPr>
                <w:sz w:val="22"/>
              </w:rPr>
              <w:t>.00</w:t>
            </w:r>
          </w:p>
        </w:tc>
        <w:tc>
          <w:tcPr>
            <w:tcW w:w="1570" w:type="dxa"/>
          </w:tcPr>
          <w:p w14:paraId="5C81B9C4" w14:textId="77777777" w:rsidR="00694D35" w:rsidRPr="00AD0893" w:rsidRDefault="00694D35" w:rsidP="004031B1">
            <w:pPr>
              <w:jc w:val="center"/>
              <w:rPr>
                <w:sz w:val="22"/>
              </w:rPr>
            </w:pPr>
            <w:r w:rsidRPr="00AD0893">
              <w:rPr>
                <w:sz w:val="22"/>
              </w:rPr>
              <w:t>.51</w:t>
            </w:r>
          </w:p>
        </w:tc>
        <w:tc>
          <w:tcPr>
            <w:tcW w:w="1570" w:type="dxa"/>
          </w:tcPr>
          <w:p w14:paraId="77C06DD0" w14:textId="77777777" w:rsidR="00694D35" w:rsidRPr="00AD0893" w:rsidRDefault="00694D35" w:rsidP="004031B1">
            <w:pPr>
              <w:jc w:val="center"/>
              <w:rPr>
                <w:sz w:val="22"/>
              </w:rPr>
            </w:pPr>
          </w:p>
        </w:tc>
        <w:tc>
          <w:tcPr>
            <w:tcW w:w="1569" w:type="dxa"/>
          </w:tcPr>
          <w:p w14:paraId="2C41CE0F" w14:textId="77777777" w:rsidR="00694D35" w:rsidRPr="00AD0893" w:rsidRDefault="00694D35" w:rsidP="004031B1">
            <w:pPr>
              <w:jc w:val="center"/>
              <w:rPr>
                <w:sz w:val="22"/>
              </w:rPr>
            </w:pPr>
          </w:p>
        </w:tc>
        <w:tc>
          <w:tcPr>
            <w:tcW w:w="1566" w:type="dxa"/>
          </w:tcPr>
          <w:p w14:paraId="738AD4E9" w14:textId="77777777" w:rsidR="00694D35" w:rsidRPr="00AD0893" w:rsidRDefault="00694D35" w:rsidP="004031B1">
            <w:pPr>
              <w:jc w:val="center"/>
              <w:rPr>
                <w:sz w:val="22"/>
              </w:rPr>
            </w:pPr>
          </w:p>
        </w:tc>
        <w:tc>
          <w:tcPr>
            <w:tcW w:w="1083" w:type="dxa"/>
          </w:tcPr>
          <w:p w14:paraId="3016E914" w14:textId="77777777" w:rsidR="00694D35" w:rsidRPr="00AD0893" w:rsidRDefault="00694D35" w:rsidP="004031B1">
            <w:pPr>
              <w:jc w:val="center"/>
              <w:rPr>
                <w:sz w:val="22"/>
              </w:rPr>
            </w:pPr>
          </w:p>
        </w:tc>
      </w:tr>
      <w:tr w:rsidR="00694D35" w:rsidRPr="00AD0893" w14:paraId="5E0629E8" w14:textId="77777777" w:rsidTr="004031B1">
        <w:tc>
          <w:tcPr>
            <w:tcW w:w="1289" w:type="dxa"/>
            <w:tcBorders>
              <w:bottom w:val="nil"/>
            </w:tcBorders>
          </w:tcPr>
          <w:p w14:paraId="4BEB306A" w14:textId="77777777" w:rsidR="00694D35" w:rsidRPr="00AD0893" w:rsidRDefault="00694D35" w:rsidP="004031B1">
            <w:pPr>
              <w:rPr>
                <w:sz w:val="22"/>
              </w:rPr>
            </w:pPr>
            <w:r w:rsidRPr="00AD0893">
              <w:rPr>
                <w:sz w:val="22"/>
              </w:rPr>
              <w:t>Gender</w:t>
            </w:r>
          </w:p>
        </w:tc>
        <w:tc>
          <w:tcPr>
            <w:tcW w:w="1565" w:type="dxa"/>
            <w:gridSpan w:val="2"/>
            <w:tcBorders>
              <w:bottom w:val="nil"/>
            </w:tcBorders>
          </w:tcPr>
          <w:p w14:paraId="18AD2229" w14:textId="77777777" w:rsidR="00694D35" w:rsidRPr="00AD0893" w:rsidRDefault="00694D35" w:rsidP="004031B1">
            <w:pPr>
              <w:jc w:val="center"/>
              <w:rPr>
                <w:sz w:val="22"/>
              </w:rPr>
            </w:pPr>
            <w:r w:rsidRPr="00AD0893">
              <w:rPr>
                <w:sz w:val="22"/>
              </w:rPr>
              <w:t>-.04</w:t>
            </w:r>
          </w:p>
        </w:tc>
        <w:tc>
          <w:tcPr>
            <w:tcW w:w="1571" w:type="dxa"/>
            <w:tcBorders>
              <w:bottom w:val="nil"/>
            </w:tcBorders>
          </w:tcPr>
          <w:p w14:paraId="45043598" w14:textId="77777777" w:rsidR="00694D35" w:rsidRPr="00AD0893" w:rsidRDefault="00694D35" w:rsidP="004031B1">
            <w:pPr>
              <w:jc w:val="center"/>
              <w:rPr>
                <w:sz w:val="22"/>
              </w:rPr>
            </w:pPr>
            <w:r w:rsidRPr="00AD0893">
              <w:rPr>
                <w:sz w:val="22"/>
              </w:rPr>
              <w:t>.96</w:t>
            </w:r>
          </w:p>
        </w:tc>
        <w:tc>
          <w:tcPr>
            <w:tcW w:w="1570" w:type="dxa"/>
            <w:tcBorders>
              <w:bottom w:val="nil"/>
            </w:tcBorders>
          </w:tcPr>
          <w:p w14:paraId="4D88D29F" w14:textId="77777777" w:rsidR="00694D35" w:rsidRPr="00AD0893" w:rsidRDefault="00694D35" w:rsidP="004031B1">
            <w:pPr>
              <w:jc w:val="center"/>
              <w:rPr>
                <w:sz w:val="22"/>
              </w:rPr>
            </w:pPr>
            <w:r w:rsidRPr="00AD0893">
              <w:rPr>
                <w:sz w:val="22"/>
              </w:rPr>
              <w:t>-.002</w:t>
            </w:r>
          </w:p>
        </w:tc>
        <w:tc>
          <w:tcPr>
            <w:tcW w:w="1570" w:type="dxa"/>
            <w:tcBorders>
              <w:bottom w:val="nil"/>
            </w:tcBorders>
          </w:tcPr>
          <w:p w14:paraId="150505C4" w14:textId="77777777" w:rsidR="00694D35" w:rsidRPr="00AD0893" w:rsidRDefault="00694D35" w:rsidP="004031B1">
            <w:pPr>
              <w:jc w:val="center"/>
              <w:rPr>
                <w:sz w:val="22"/>
              </w:rPr>
            </w:pPr>
          </w:p>
        </w:tc>
        <w:tc>
          <w:tcPr>
            <w:tcW w:w="1569" w:type="dxa"/>
            <w:tcBorders>
              <w:bottom w:val="nil"/>
            </w:tcBorders>
          </w:tcPr>
          <w:p w14:paraId="7CBAE82C" w14:textId="77777777" w:rsidR="00694D35" w:rsidRPr="00AD0893" w:rsidRDefault="00694D35" w:rsidP="004031B1">
            <w:pPr>
              <w:jc w:val="center"/>
              <w:rPr>
                <w:sz w:val="22"/>
              </w:rPr>
            </w:pPr>
          </w:p>
        </w:tc>
        <w:tc>
          <w:tcPr>
            <w:tcW w:w="1566" w:type="dxa"/>
            <w:tcBorders>
              <w:bottom w:val="nil"/>
            </w:tcBorders>
          </w:tcPr>
          <w:p w14:paraId="2969D420" w14:textId="77777777" w:rsidR="00694D35" w:rsidRPr="00AD0893" w:rsidRDefault="00694D35" w:rsidP="004031B1">
            <w:pPr>
              <w:jc w:val="center"/>
              <w:rPr>
                <w:sz w:val="22"/>
              </w:rPr>
            </w:pPr>
          </w:p>
        </w:tc>
        <w:tc>
          <w:tcPr>
            <w:tcW w:w="1083" w:type="dxa"/>
            <w:tcBorders>
              <w:bottom w:val="nil"/>
            </w:tcBorders>
          </w:tcPr>
          <w:p w14:paraId="5BFB9814" w14:textId="77777777" w:rsidR="00694D35" w:rsidRPr="00AD0893" w:rsidRDefault="00694D35" w:rsidP="004031B1">
            <w:pPr>
              <w:jc w:val="center"/>
              <w:rPr>
                <w:sz w:val="22"/>
              </w:rPr>
            </w:pPr>
          </w:p>
        </w:tc>
      </w:tr>
      <w:tr w:rsidR="00694D35" w:rsidRPr="00AD0893" w14:paraId="3B72028D" w14:textId="77777777" w:rsidTr="004031B1">
        <w:tc>
          <w:tcPr>
            <w:tcW w:w="1289" w:type="dxa"/>
            <w:tcBorders>
              <w:top w:val="nil"/>
              <w:bottom w:val="single" w:sz="4" w:space="0" w:color="auto"/>
            </w:tcBorders>
          </w:tcPr>
          <w:p w14:paraId="2D827FAD" w14:textId="77777777" w:rsidR="00694D35" w:rsidRPr="00AD0893" w:rsidRDefault="00694D35" w:rsidP="004031B1">
            <w:pPr>
              <w:rPr>
                <w:sz w:val="22"/>
              </w:rPr>
            </w:pPr>
            <w:r w:rsidRPr="00AD0893">
              <w:rPr>
                <w:sz w:val="22"/>
              </w:rPr>
              <w:t>Race</w:t>
            </w:r>
          </w:p>
        </w:tc>
        <w:tc>
          <w:tcPr>
            <w:tcW w:w="1565" w:type="dxa"/>
            <w:gridSpan w:val="2"/>
            <w:tcBorders>
              <w:top w:val="nil"/>
              <w:bottom w:val="single" w:sz="4" w:space="0" w:color="auto"/>
            </w:tcBorders>
          </w:tcPr>
          <w:p w14:paraId="0268D3E3" w14:textId="77777777" w:rsidR="00694D35" w:rsidRPr="00AD0893" w:rsidRDefault="00694D35" w:rsidP="004031B1">
            <w:pPr>
              <w:jc w:val="center"/>
              <w:rPr>
                <w:sz w:val="22"/>
              </w:rPr>
            </w:pPr>
            <w:r w:rsidRPr="00AD0893">
              <w:rPr>
                <w:sz w:val="22"/>
              </w:rPr>
              <w:t>1.19</w:t>
            </w:r>
          </w:p>
        </w:tc>
        <w:tc>
          <w:tcPr>
            <w:tcW w:w="1571" w:type="dxa"/>
            <w:tcBorders>
              <w:top w:val="nil"/>
              <w:bottom w:val="single" w:sz="4" w:space="0" w:color="auto"/>
            </w:tcBorders>
          </w:tcPr>
          <w:p w14:paraId="0A955C3F" w14:textId="77777777" w:rsidR="00694D35" w:rsidRPr="00AD0893" w:rsidRDefault="00694D35" w:rsidP="004031B1">
            <w:pPr>
              <w:jc w:val="center"/>
              <w:rPr>
                <w:sz w:val="22"/>
              </w:rPr>
            </w:pPr>
            <w:r w:rsidRPr="00AD0893">
              <w:rPr>
                <w:sz w:val="22"/>
              </w:rPr>
              <w:t>.23</w:t>
            </w:r>
          </w:p>
        </w:tc>
        <w:tc>
          <w:tcPr>
            <w:tcW w:w="1570" w:type="dxa"/>
            <w:tcBorders>
              <w:top w:val="nil"/>
              <w:bottom w:val="single" w:sz="4" w:space="0" w:color="auto"/>
            </w:tcBorders>
          </w:tcPr>
          <w:p w14:paraId="1F0099E2" w14:textId="77777777" w:rsidR="00694D35" w:rsidRPr="00AD0893" w:rsidRDefault="00694D35" w:rsidP="004031B1">
            <w:pPr>
              <w:jc w:val="center"/>
              <w:rPr>
                <w:sz w:val="22"/>
              </w:rPr>
            </w:pPr>
            <w:r w:rsidRPr="00AD0893">
              <w:rPr>
                <w:sz w:val="22"/>
              </w:rPr>
              <w:t>.04</w:t>
            </w:r>
          </w:p>
        </w:tc>
        <w:tc>
          <w:tcPr>
            <w:tcW w:w="1570" w:type="dxa"/>
            <w:tcBorders>
              <w:top w:val="nil"/>
              <w:bottom w:val="single" w:sz="4" w:space="0" w:color="auto"/>
            </w:tcBorders>
          </w:tcPr>
          <w:p w14:paraId="751C3806" w14:textId="77777777" w:rsidR="00694D35" w:rsidRPr="00AD0893" w:rsidRDefault="00694D35" w:rsidP="004031B1">
            <w:pPr>
              <w:jc w:val="center"/>
              <w:rPr>
                <w:sz w:val="22"/>
              </w:rPr>
            </w:pPr>
          </w:p>
        </w:tc>
        <w:tc>
          <w:tcPr>
            <w:tcW w:w="1569" w:type="dxa"/>
            <w:tcBorders>
              <w:top w:val="nil"/>
              <w:bottom w:val="single" w:sz="4" w:space="0" w:color="auto"/>
            </w:tcBorders>
          </w:tcPr>
          <w:p w14:paraId="569E3354" w14:textId="77777777" w:rsidR="00694D35" w:rsidRPr="00AD0893" w:rsidRDefault="00694D35" w:rsidP="004031B1">
            <w:pPr>
              <w:jc w:val="center"/>
              <w:rPr>
                <w:sz w:val="22"/>
              </w:rPr>
            </w:pPr>
          </w:p>
        </w:tc>
        <w:tc>
          <w:tcPr>
            <w:tcW w:w="1566" w:type="dxa"/>
            <w:tcBorders>
              <w:top w:val="nil"/>
              <w:bottom w:val="single" w:sz="4" w:space="0" w:color="auto"/>
            </w:tcBorders>
          </w:tcPr>
          <w:p w14:paraId="0E240A64" w14:textId="77777777" w:rsidR="00694D35" w:rsidRPr="00AD0893" w:rsidRDefault="00694D35" w:rsidP="004031B1">
            <w:pPr>
              <w:jc w:val="center"/>
              <w:rPr>
                <w:sz w:val="22"/>
              </w:rPr>
            </w:pPr>
          </w:p>
        </w:tc>
        <w:tc>
          <w:tcPr>
            <w:tcW w:w="1083" w:type="dxa"/>
            <w:tcBorders>
              <w:top w:val="nil"/>
              <w:bottom w:val="single" w:sz="4" w:space="0" w:color="auto"/>
            </w:tcBorders>
          </w:tcPr>
          <w:p w14:paraId="17AF4EE2" w14:textId="77777777" w:rsidR="00694D35" w:rsidRPr="00AD0893" w:rsidRDefault="00694D35" w:rsidP="004031B1">
            <w:pPr>
              <w:jc w:val="center"/>
              <w:rPr>
                <w:sz w:val="22"/>
              </w:rPr>
            </w:pPr>
          </w:p>
        </w:tc>
      </w:tr>
    </w:tbl>
    <w:p w14:paraId="0BC8C7D8" w14:textId="77777777" w:rsidR="00694D35" w:rsidRDefault="00694D35" w:rsidP="00CD2D74">
      <w:pPr>
        <w:spacing w:line="480" w:lineRule="auto"/>
        <w:rPr>
          <w:rFonts w:eastAsia="Times New Roman"/>
          <w:color w:val="222222"/>
          <w:shd w:val="clear" w:color="auto" w:fill="FFFFFF"/>
        </w:rPr>
      </w:pPr>
    </w:p>
    <w:p w14:paraId="3AD77E9C" w14:textId="27BA2A01" w:rsidR="00C05D5A" w:rsidRDefault="0041596C" w:rsidP="00CD2D74">
      <w:pPr>
        <w:spacing w:line="480" w:lineRule="auto"/>
      </w:pPr>
      <w:r>
        <w:tab/>
        <w:t xml:space="preserve">Hypothesis 4 predicted that </w:t>
      </w:r>
      <w:r>
        <w:rPr>
          <w:rFonts w:eastAsia="Times New Roman"/>
        </w:rPr>
        <w:t xml:space="preserve">fans experiencing a deeper </w:t>
      </w:r>
      <w:proofErr w:type="spellStart"/>
      <w:r>
        <w:rPr>
          <w:rFonts w:eastAsia="Times New Roman"/>
        </w:rPr>
        <w:t>fanship</w:t>
      </w:r>
      <w:proofErr w:type="spellEnd"/>
      <w:r>
        <w:rPr>
          <w:rFonts w:eastAsia="Times New Roman"/>
        </w:rPr>
        <w:t xml:space="preserve"> as </w:t>
      </w:r>
      <w:proofErr w:type="spellStart"/>
      <w:r>
        <w:rPr>
          <w:rFonts w:eastAsia="Times New Roman"/>
        </w:rPr>
        <w:t>parasocial</w:t>
      </w:r>
      <w:proofErr w:type="spellEnd"/>
      <w:r>
        <w:rPr>
          <w:rFonts w:eastAsia="Times New Roman"/>
        </w:rPr>
        <w:t xml:space="preserve"> relationship would be more engaging in advocative behaviors regarding the celebrity. This was confirmed, since all of the tests yielded results confirming the power of FPR to produce advocative </w:t>
      </w:r>
      <w:r w:rsidR="00694D35">
        <w:rPr>
          <w:rFonts w:eastAsia="Times New Roman"/>
        </w:rPr>
        <w:t xml:space="preserve">behaviors in every fandom field, although each </w:t>
      </w:r>
      <w:r w:rsidR="002F50F8">
        <w:rPr>
          <w:rFonts w:eastAsia="Times New Roman"/>
        </w:rPr>
        <w:t xml:space="preserve">dimension operates differently </w:t>
      </w:r>
      <w:r w:rsidR="00694D35">
        <w:rPr>
          <w:rFonts w:eastAsia="Times New Roman"/>
        </w:rPr>
        <w:t xml:space="preserve">to </w:t>
      </w:r>
      <w:r w:rsidR="002F50F8">
        <w:rPr>
          <w:rFonts w:eastAsia="Times New Roman"/>
        </w:rPr>
        <w:t>generate</w:t>
      </w:r>
      <w:r w:rsidR="00694D35">
        <w:rPr>
          <w:rFonts w:eastAsia="Times New Roman"/>
        </w:rPr>
        <w:t xml:space="preserve"> such behaviors.</w:t>
      </w:r>
    </w:p>
    <w:p w14:paraId="6467B3A9" w14:textId="73AF0B9F" w:rsidR="0070564C" w:rsidRDefault="0070564C" w:rsidP="00CD2D74">
      <w:pPr>
        <w:spacing w:line="480" w:lineRule="auto"/>
        <w:rPr>
          <w:rFonts w:eastAsia="Times New Roman"/>
          <w:color w:val="222222"/>
          <w:shd w:val="clear" w:color="auto" w:fill="FFFFFF"/>
        </w:rPr>
      </w:pPr>
      <w:r>
        <w:tab/>
      </w:r>
      <w:r w:rsidR="0041596C">
        <w:t xml:space="preserve">The last of the analysis regards hypothesis 5, which predicts that </w:t>
      </w:r>
      <w:r w:rsidR="0041596C">
        <w:rPr>
          <w:rFonts w:eastAsia="Times New Roman"/>
        </w:rPr>
        <w:t xml:space="preserve">fans experiencing a deeper </w:t>
      </w:r>
      <w:proofErr w:type="spellStart"/>
      <w:r w:rsidR="0041596C">
        <w:rPr>
          <w:rFonts w:eastAsia="Times New Roman"/>
        </w:rPr>
        <w:t>fanship</w:t>
      </w:r>
      <w:proofErr w:type="spellEnd"/>
      <w:r w:rsidR="0041596C">
        <w:rPr>
          <w:rFonts w:eastAsia="Times New Roman"/>
        </w:rPr>
        <w:t xml:space="preserve"> as </w:t>
      </w:r>
      <w:proofErr w:type="spellStart"/>
      <w:r w:rsidR="0041596C">
        <w:rPr>
          <w:rFonts w:eastAsia="Times New Roman"/>
        </w:rPr>
        <w:t>parasocial</w:t>
      </w:r>
      <w:proofErr w:type="spellEnd"/>
      <w:r w:rsidR="0041596C">
        <w:rPr>
          <w:rFonts w:eastAsia="Times New Roman"/>
        </w:rPr>
        <w:t xml:space="preserve"> relationship will consume more media content.</w:t>
      </w:r>
      <w:r w:rsidR="0041596C">
        <w:t xml:space="preserve"> </w:t>
      </w:r>
      <w:r w:rsidR="001B1A30">
        <w:t xml:space="preserve">When the dimensions were input into a regression analysis to predict media consumption, the equation was significant </w:t>
      </w:r>
      <w:r w:rsidR="001B1A30" w:rsidRPr="00F31CA6">
        <w:rPr>
          <w:i/>
          <w:iCs/>
        </w:rPr>
        <w:t>F</w:t>
      </w:r>
      <w:r w:rsidR="00834AFD">
        <w:rPr>
          <w:i/>
          <w:iCs/>
        </w:rPr>
        <w:t xml:space="preserve"> </w:t>
      </w:r>
      <w:r w:rsidR="001B1A30">
        <w:t>(6</w:t>
      </w:r>
      <w:r w:rsidR="00450CF0">
        <w:t>8,273</w:t>
      </w:r>
      <w:r w:rsidR="001B1A30">
        <w:t xml:space="preserve">) = </w:t>
      </w:r>
      <w:r w:rsidR="00450CF0">
        <w:t>46.09</w:t>
      </w:r>
      <w:r w:rsidR="001B1A30">
        <w:t xml:space="preserve">, </w:t>
      </w:r>
      <w:r w:rsidR="001B1A30" w:rsidRPr="00F31CA6">
        <w:rPr>
          <w:i/>
          <w:iCs/>
        </w:rPr>
        <w:t>p</w:t>
      </w:r>
      <w:r w:rsidR="001B1A30">
        <w:t xml:space="preserve"> &lt; .001)</w:t>
      </w:r>
      <w:r w:rsidR="002F50F8">
        <w:t xml:space="preserve"> in the pilot study</w:t>
      </w:r>
      <w:r w:rsidR="00450CF0">
        <w:t>. It accounted for 56</w:t>
      </w:r>
      <w:r w:rsidR="001B1A30">
        <w:t>% of the variance of media consumption. The positive significant dimensions were attending (</w:t>
      </w:r>
      <w:r w:rsidR="001B1A30" w:rsidRPr="000270D9">
        <w:rPr>
          <w:rFonts w:eastAsia="Times New Roman"/>
          <w:color w:val="222222"/>
          <w:shd w:val="clear" w:color="auto" w:fill="FFFFFF"/>
        </w:rPr>
        <w:t>β=</w:t>
      </w:r>
      <w:r w:rsidR="00450CF0">
        <w:rPr>
          <w:rFonts w:eastAsia="Times New Roman"/>
          <w:color w:val="222222"/>
          <w:shd w:val="clear" w:color="auto" w:fill="FFFFFF"/>
        </w:rPr>
        <w:t xml:space="preserve"> .21</w:t>
      </w:r>
      <w:r w:rsidR="001B1A30">
        <w:rPr>
          <w:rFonts w:eastAsia="Times New Roman"/>
          <w:color w:val="222222"/>
          <w:shd w:val="clear" w:color="auto" w:fill="FFFFFF"/>
        </w:rPr>
        <w:t xml:space="preserve">, </w:t>
      </w:r>
      <w:r w:rsidR="001B1A30" w:rsidRPr="00D202FB">
        <w:rPr>
          <w:rFonts w:eastAsia="Times New Roman"/>
          <w:i/>
          <w:iCs/>
          <w:color w:val="222222"/>
          <w:shd w:val="clear" w:color="auto" w:fill="FFFFFF"/>
        </w:rPr>
        <w:t xml:space="preserve">p </w:t>
      </w:r>
      <w:r w:rsidR="00450CF0">
        <w:rPr>
          <w:rFonts w:eastAsia="Times New Roman"/>
          <w:color w:val="222222"/>
          <w:shd w:val="clear" w:color="auto" w:fill="FFFFFF"/>
        </w:rPr>
        <w:t>&lt; .</w:t>
      </w:r>
      <w:r w:rsidR="001B1A30">
        <w:rPr>
          <w:rFonts w:eastAsia="Times New Roman"/>
          <w:color w:val="222222"/>
          <w:shd w:val="clear" w:color="auto" w:fill="FFFFFF"/>
        </w:rPr>
        <w:t>01), charm(</w:t>
      </w:r>
      <w:proofErr w:type="spellStart"/>
      <w:r w:rsidR="001B1A30">
        <w:rPr>
          <w:rFonts w:eastAsia="Times New Roman"/>
          <w:color w:val="222222"/>
          <w:shd w:val="clear" w:color="auto" w:fill="FFFFFF"/>
        </w:rPr>
        <w:t>ed</w:t>
      </w:r>
      <w:proofErr w:type="spellEnd"/>
      <w:r w:rsidR="001B1A30">
        <w:rPr>
          <w:rFonts w:eastAsia="Times New Roman"/>
          <w:color w:val="222222"/>
          <w:shd w:val="clear" w:color="auto" w:fill="FFFFFF"/>
        </w:rPr>
        <w:t xml:space="preserve">) </w:t>
      </w:r>
      <w:r w:rsidR="001B1A30">
        <w:t>(</w:t>
      </w:r>
      <w:r w:rsidR="001B1A30" w:rsidRPr="000270D9">
        <w:rPr>
          <w:rFonts w:eastAsia="Times New Roman"/>
          <w:color w:val="222222"/>
          <w:shd w:val="clear" w:color="auto" w:fill="FFFFFF"/>
        </w:rPr>
        <w:t>β=</w:t>
      </w:r>
      <w:r w:rsidR="00450CF0">
        <w:rPr>
          <w:rFonts w:eastAsia="Times New Roman"/>
          <w:color w:val="222222"/>
          <w:shd w:val="clear" w:color="auto" w:fill="FFFFFF"/>
        </w:rPr>
        <w:t xml:space="preserve"> .17</w:t>
      </w:r>
      <w:r w:rsidR="001B1A30">
        <w:rPr>
          <w:rFonts w:eastAsia="Times New Roman"/>
          <w:color w:val="222222"/>
          <w:shd w:val="clear" w:color="auto" w:fill="FFFFFF"/>
        </w:rPr>
        <w:t xml:space="preserve">, </w:t>
      </w:r>
      <w:r w:rsidR="001B1A30" w:rsidRPr="00D202FB">
        <w:rPr>
          <w:rFonts w:eastAsia="Times New Roman"/>
          <w:i/>
          <w:iCs/>
          <w:color w:val="222222"/>
          <w:shd w:val="clear" w:color="auto" w:fill="FFFFFF"/>
        </w:rPr>
        <w:t xml:space="preserve">p </w:t>
      </w:r>
      <w:r w:rsidR="00450CF0">
        <w:rPr>
          <w:rFonts w:eastAsia="Times New Roman"/>
          <w:color w:val="222222"/>
          <w:shd w:val="clear" w:color="auto" w:fill="FFFFFF"/>
        </w:rPr>
        <w:t>&lt; .05</w:t>
      </w:r>
      <w:r w:rsidR="001B1A30">
        <w:rPr>
          <w:rFonts w:eastAsia="Times New Roman"/>
          <w:color w:val="222222"/>
          <w:shd w:val="clear" w:color="auto" w:fill="FFFFFF"/>
        </w:rPr>
        <w:t xml:space="preserve">), and expectation </w:t>
      </w:r>
      <w:r w:rsidR="001B1A30">
        <w:t>(</w:t>
      </w:r>
      <w:r w:rsidR="001B1A30" w:rsidRPr="000270D9">
        <w:rPr>
          <w:rFonts w:eastAsia="Times New Roman"/>
          <w:color w:val="222222"/>
          <w:shd w:val="clear" w:color="auto" w:fill="FFFFFF"/>
        </w:rPr>
        <w:t>β=</w:t>
      </w:r>
      <w:r w:rsidR="00450CF0">
        <w:rPr>
          <w:rFonts w:eastAsia="Times New Roman"/>
          <w:color w:val="222222"/>
          <w:shd w:val="clear" w:color="auto" w:fill="FFFFFF"/>
        </w:rPr>
        <w:t xml:space="preserve"> .38</w:t>
      </w:r>
      <w:r w:rsidR="001B1A30">
        <w:rPr>
          <w:rFonts w:eastAsia="Times New Roman"/>
          <w:color w:val="222222"/>
          <w:shd w:val="clear" w:color="auto" w:fill="FFFFFF"/>
        </w:rPr>
        <w:t xml:space="preserve">, </w:t>
      </w:r>
      <w:r w:rsidR="001B1A30" w:rsidRPr="00D202FB">
        <w:rPr>
          <w:rFonts w:eastAsia="Times New Roman"/>
          <w:i/>
          <w:iCs/>
          <w:color w:val="222222"/>
          <w:shd w:val="clear" w:color="auto" w:fill="FFFFFF"/>
        </w:rPr>
        <w:t xml:space="preserve">p </w:t>
      </w:r>
      <w:r w:rsidR="00450CF0">
        <w:rPr>
          <w:rFonts w:eastAsia="Times New Roman"/>
          <w:color w:val="222222"/>
          <w:shd w:val="clear" w:color="auto" w:fill="FFFFFF"/>
        </w:rPr>
        <w:t>&lt; .001</w:t>
      </w:r>
      <w:r w:rsidR="001B1A30">
        <w:rPr>
          <w:rFonts w:eastAsia="Times New Roman"/>
          <w:color w:val="222222"/>
          <w:shd w:val="clear" w:color="auto" w:fill="FFFFFF"/>
        </w:rPr>
        <w:t>).</w:t>
      </w:r>
    </w:p>
    <w:p w14:paraId="35089B41" w14:textId="77777777" w:rsidR="00AD0893" w:rsidRDefault="00AD0893" w:rsidP="00CD2D74">
      <w:pPr>
        <w:spacing w:line="480" w:lineRule="auto"/>
        <w:rPr>
          <w:rFonts w:eastAsia="Times New Roman"/>
          <w:color w:val="222222"/>
          <w:shd w:val="clear" w:color="auto" w:fill="FFFFFF"/>
        </w:rPr>
      </w:pPr>
    </w:p>
    <w:p w14:paraId="2638D778" w14:textId="77777777" w:rsidR="00AD0893" w:rsidRDefault="00AD0893" w:rsidP="00CD2D74">
      <w:pPr>
        <w:spacing w:line="480" w:lineRule="auto"/>
        <w:rPr>
          <w:rFonts w:eastAsia="Times New Roman"/>
          <w:color w:val="222222"/>
          <w:shd w:val="clear" w:color="auto" w:fill="FFFFFF"/>
        </w:rPr>
      </w:pPr>
    </w:p>
    <w:p w14:paraId="6DAEDBAD" w14:textId="77777777" w:rsidR="00AD0893" w:rsidRDefault="00AD0893" w:rsidP="00CD2D74">
      <w:pPr>
        <w:spacing w:line="480" w:lineRule="auto"/>
        <w:rPr>
          <w:rFonts w:eastAsia="Times New Roman"/>
          <w:color w:val="222222"/>
          <w:shd w:val="clear" w:color="auto" w:fill="FFFFFF"/>
        </w:rPr>
      </w:pPr>
    </w:p>
    <w:p w14:paraId="682E67D1" w14:textId="77777777" w:rsidR="00AD0893" w:rsidRDefault="00AD0893" w:rsidP="00CD2D74">
      <w:pPr>
        <w:spacing w:line="480" w:lineRule="auto"/>
        <w:rPr>
          <w:rFonts w:eastAsia="Times New Roman"/>
          <w:color w:val="222222"/>
          <w:shd w:val="clear" w:color="auto" w:fill="FFFFFF"/>
        </w:rPr>
      </w:pPr>
    </w:p>
    <w:p w14:paraId="2162FE70" w14:textId="0391B3C4" w:rsidR="00450CF0" w:rsidRPr="00450CF0" w:rsidRDefault="00450CF0" w:rsidP="00450CF0">
      <w:r>
        <w:rPr>
          <w:i/>
        </w:rPr>
        <w:lastRenderedPageBreak/>
        <w:t>Tabl</w:t>
      </w:r>
      <w:r w:rsidR="00D34BC4">
        <w:rPr>
          <w:i/>
        </w:rPr>
        <w:t xml:space="preserve">e </w:t>
      </w:r>
      <w:r w:rsidR="00AD0893">
        <w:rPr>
          <w:i/>
        </w:rPr>
        <w:t>5</w:t>
      </w:r>
      <w:r w:rsidR="00774647">
        <w:rPr>
          <w:i/>
        </w:rPr>
        <w:t>7</w:t>
      </w:r>
      <w:r w:rsidRPr="0026049F">
        <w:rPr>
          <w:i/>
        </w:rPr>
        <w:t>.</w:t>
      </w:r>
      <w:r>
        <w:t xml:space="preserve"> </w:t>
      </w:r>
      <w:r>
        <w:rPr>
          <w:color w:val="000000"/>
        </w:rPr>
        <w:t>Media consumption</w:t>
      </w:r>
      <w:r>
        <w:rPr>
          <w:color w:val="000000"/>
        </w:rPr>
        <w:t xml:space="preserve"> consequences of FPR in the p</w:t>
      </w:r>
      <w:r>
        <w:rPr>
          <w:color w:val="000000"/>
        </w:rPr>
        <w:t xml:space="preserve">ilot </w:t>
      </w:r>
      <w:r>
        <w:rPr>
          <w:color w:val="000000"/>
        </w:rPr>
        <w:t>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8"/>
        <w:gridCol w:w="11"/>
        <w:gridCol w:w="1134"/>
        <w:gridCol w:w="1148"/>
        <w:gridCol w:w="1148"/>
        <w:gridCol w:w="1196"/>
        <w:gridCol w:w="1195"/>
        <w:gridCol w:w="1098"/>
        <w:gridCol w:w="1052"/>
      </w:tblGrid>
      <w:tr w:rsidR="00450CF0" w14:paraId="28DCF303" w14:textId="77777777" w:rsidTr="004031B1">
        <w:trPr>
          <w:trHeight w:val="341"/>
        </w:trPr>
        <w:tc>
          <w:tcPr>
            <w:tcW w:w="1300" w:type="dxa"/>
            <w:gridSpan w:val="2"/>
            <w:tcBorders>
              <w:top w:val="single" w:sz="4" w:space="0" w:color="auto"/>
            </w:tcBorders>
          </w:tcPr>
          <w:p w14:paraId="2DA14436" w14:textId="77777777" w:rsidR="00450CF0" w:rsidRPr="00450CF0" w:rsidRDefault="00450CF0"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1EC28E61" w14:textId="77777777" w:rsidR="00450CF0" w:rsidRPr="00450CF0" w:rsidRDefault="00450CF0" w:rsidP="004031B1">
            <w:pPr>
              <w:widowControl w:val="0"/>
              <w:autoSpaceDE w:val="0"/>
              <w:autoSpaceDN w:val="0"/>
              <w:adjustRightInd w:val="0"/>
              <w:jc w:val="center"/>
              <w:rPr>
                <w:bCs/>
                <w:color w:val="000000"/>
                <w:sz w:val="22"/>
              </w:rPr>
            </w:pPr>
            <w:r w:rsidRPr="00450CF0">
              <w:rPr>
                <w:bCs/>
                <w:color w:val="000000"/>
                <w:sz w:val="22"/>
              </w:rPr>
              <w:t>Consequences of media consumption regression</w:t>
            </w:r>
          </w:p>
        </w:tc>
      </w:tr>
      <w:tr w:rsidR="00450CF0" w14:paraId="37C3CE06" w14:textId="77777777" w:rsidTr="004031B1">
        <w:trPr>
          <w:trHeight w:val="368"/>
        </w:trPr>
        <w:tc>
          <w:tcPr>
            <w:tcW w:w="1289" w:type="dxa"/>
          </w:tcPr>
          <w:p w14:paraId="3F63706A" w14:textId="77777777" w:rsidR="00450CF0" w:rsidRPr="00450CF0" w:rsidRDefault="00450CF0" w:rsidP="004031B1">
            <w:pPr>
              <w:jc w:val="center"/>
              <w:rPr>
                <w:sz w:val="22"/>
              </w:rPr>
            </w:pPr>
          </w:p>
        </w:tc>
        <w:tc>
          <w:tcPr>
            <w:tcW w:w="1565" w:type="dxa"/>
            <w:gridSpan w:val="2"/>
            <w:tcBorders>
              <w:top w:val="single" w:sz="4" w:space="0" w:color="auto"/>
              <w:bottom w:val="single" w:sz="4" w:space="0" w:color="auto"/>
            </w:tcBorders>
          </w:tcPr>
          <w:p w14:paraId="64DC606E" w14:textId="77777777" w:rsidR="00450CF0" w:rsidRPr="00450CF0" w:rsidRDefault="00450CF0" w:rsidP="004031B1">
            <w:pPr>
              <w:widowControl w:val="0"/>
              <w:autoSpaceDE w:val="0"/>
              <w:autoSpaceDN w:val="0"/>
              <w:adjustRightInd w:val="0"/>
              <w:jc w:val="center"/>
              <w:rPr>
                <w:color w:val="000000"/>
                <w:sz w:val="22"/>
              </w:rPr>
            </w:pPr>
            <w:r w:rsidRPr="00450CF0">
              <w:rPr>
                <w:bCs/>
                <w:color w:val="000000"/>
                <w:sz w:val="22"/>
              </w:rPr>
              <w:t>t</w:t>
            </w:r>
          </w:p>
        </w:tc>
        <w:tc>
          <w:tcPr>
            <w:tcW w:w="1571" w:type="dxa"/>
            <w:tcBorders>
              <w:top w:val="single" w:sz="4" w:space="0" w:color="auto"/>
              <w:bottom w:val="single" w:sz="4" w:space="0" w:color="auto"/>
            </w:tcBorders>
          </w:tcPr>
          <w:p w14:paraId="756C5890" w14:textId="77777777" w:rsidR="00450CF0" w:rsidRPr="00450CF0" w:rsidRDefault="00450CF0" w:rsidP="004031B1">
            <w:pPr>
              <w:widowControl w:val="0"/>
              <w:autoSpaceDE w:val="0"/>
              <w:autoSpaceDN w:val="0"/>
              <w:adjustRightInd w:val="0"/>
              <w:jc w:val="center"/>
              <w:rPr>
                <w:color w:val="000000"/>
                <w:sz w:val="22"/>
              </w:rPr>
            </w:pPr>
            <w:r w:rsidRPr="00450CF0">
              <w:rPr>
                <w:bCs/>
                <w:color w:val="000000"/>
                <w:sz w:val="22"/>
              </w:rPr>
              <w:t>p</w:t>
            </w:r>
          </w:p>
          <w:p w14:paraId="588E8F23" w14:textId="77777777" w:rsidR="00450CF0" w:rsidRPr="00450CF0" w:rsidRDefault="00450CF0" w:rsidP="004031B1">
            <w:pPr>
              <w:jc w:val="center"/>
              <w:rPr>
                <w:sz w:val="22"/>
              </w:rPr>
            </w:pPr>
          </w:p>
        </w:tc>
        <w:tc>
          <w:tcPr>
            <w:tcW w:w="1570" w:type="dxa"/>
            <w:tcBorders>
              <w:top w:val="single" w:sz="4" w:space="0" w:color="auto"/>
              <w:bottom w:val="single" w:sz="4" w:space="0" w:color="auto"/>
            </w:tcBorders>
          </w:tcPr>
          <w:p w14:paraId="7016113F" w14:textId="77777777" w:rsidR="00450CF0" w:rsidRPr="00450CF0" w:rsidRDefault="00450CF0" w:rsidP="004031B1">
            <w:pPr>
              <w:widowControl w:val="0"/>
              <w:autoSpaceDE w:val="0"/>
              <w:autoSpaceDN w:val="0"/>
              <w:adjustRightInd w:val="0"/>
              <w:jc w:val="center"/>
              <w:rPr>
                <w:b/>
                <w:bCs/>
                <w:color w:val="000000"/>
                <w:sz w:val="22"/>
              </w:rPr>
            </w:pPr>
            <w:r w:rsidRPr="00450CF0">
              <w:rPr>
                <w:bCs/>
                <w:color w:val="000000"/>
                <w:sz w:val="22"/>
              </w:rPr>
              <w:t>β</w:t>
            </w:r>
          </w:p>
        </w:tc>
        <w:tc>
          <w:tcPr>
            <w:tcW w:w="1570" w:type="dxa"/>
            <w:tcBorders>
              <w:top w:val="single" w:sz="4" w:space="0" w:color="auto"/>
              <w:bottom w:val="single" w:sz="4" w:space="0" w:color="auto"/>
            </w:tcBorders>
          </w:tcPr>
          <w:p w14:paraId="19A08E6F" w14:textId="77777777" w:rsidR="00450CF0" w:rsidRPr="00450CF0" w:rsidRDefault="00450CF0" w:rsidP="004031B1">
            <w:pPr>
              <w:widowControl w:val="0"/>
              <w:autoSpaceDE w:val="0"/>
              <w:autoSpaceDN w:val="0"/>
              <w:adjustRightInd w:val="0"/>
              <w:jc w:val="center"/>
              <w:rPr>
                <w:color w:val="000000"/>
                <w:sz w:val="22"/>
              </w:rPr>
            </w:pPr>
            <w:r w:rsidRPr="00450CF0">
              <w:rPr>
                <w:bCs/>
                <w:color w:val="000000"/>
                <w:sz w:val="22"/>
              </w:rPr>
              <w:t>F</w:t>
            </w:r>
          </w:p>
          <w:p w14:paraId="3F84E535" w14:textId="77777777" w:rsidR="00450CF0" w:rsidRPr="00450CF0" w:rsidRDefault="00450CF0" w:rsidP="004031B1">
            <w:pPr>
              <w:jc w:val="center"/>
              <w:rPr>
                <w:sz w:val="22"/>
              </w:rPr>
            </w:pPr>
          </w:p>
        </w:tc>
        <w:tc>
          <w:tcPr>
            <w:tcW w:w="1569" w:type="dxa"/>
            <w:tcBorders>
              <w:top w:val="single" w:sz="4" w:space="0" w:color="auto"/>
              <w:bottom w:val="single" w:sz="4" w:space="0" w:color="auto"/>
            </w:tcBorders>
          </w:tcPr>
          <w:p w14:paraId="6859F486" w14:textId="77777777" w:rsidR="00450CF0" w:rsidRPr="00450CF0" w:rsidRDefault="00450CF0" w:rsidP="004031B1">
            <w:pPr>
              <w:jc w:val="center"/>
              <w:rPr>
                <w:sz w:val="22"/>
              </w:rPr>
            </w:pPr>
            <w:proofErr w:type="spellStart"/>
            <w:r w:rsidRPr="00450CF0">
              <w:rPr>
                <w:sz w:val="22"/>
              </w:rPr>
              <w:t>df</w:t>
            </w:r>
            <w:proofErr w:type="spellEnd"/>
          </w:p>
        </w:tc>
        <w:tc>
          <w:tcPr>
            <w:tcW w:w="1566" w:type="dxa"/>
            <w:tcBorders>
              <w:top w:val="single" w:sz="4" w:space="0" w:color="auto"/>
              <w:bottom w:val="single" w:sz="4" w:space="0" w:color="auto"/>
            </w:tcBorders>
          </w:tcPr>
          <w:p w14:paraId="5E06A373" w14:textId="77777777" w:rsidR="00450CF0" w:rsidRPr="00450CF0" w:rsidRDefault="00450CF0" w:rsidP="004031B1">
            <w:pPr>
              <w:jc w:val="center"/>
              <w:rPr>
                <w:sz w:val="22"/>
              </w:rPr>
            </w:pPr>
            <w:r w:rsidRPr="00450CF0">
              <w:rPr>
                <w:sz w:val="22"/>
              </w:rPr>
              <w:t>p</w:t>
            </w:r>
          </w:p>
        </w:tc>
        <w:tc>
          <w:tcPr>
            <w:tcW w:w="1083" w:type="dxa"/>
            <w:tcBorders>
              <w:top w:val="single" w:sz="4" w:space="0" w:color="auto"/>
              <w:bottom w:val="single" w:sz="4" w:space="0" w:color="auto"/>
            </w:tcBorders>
          </w:tcPr>
          <w:p w14:paraId="3FB96CC3" w14:textId="77777777" w:rsidR="00450CF0" w:rsidRPr="00450CF0" w:rsidRDefault="00450CF0" w:rsidP="004031B1">
            <w:pPr>
              <w:widowControl w:val="0"/>
              <w:autoSpaceDE w:val="0"/>
              <w:autoSpaceDN w:val="0"/>
              <w:adjustRightInd w:val="0"/>
              <w:jc w:val="center"/>
              <w:rPr>
                <w:color w:val="000000"/>
                <w:sz w:val="22"/>
              </w:rPr>
            </w:pPr>
            <w:r w:rsidRPr="00450CF0">
              <w:rPr>
                <w:bCs/>
                <w:color w:val="000000"/>
                <w:sz w:val="22"/>
              </w:rPr>
              <w:t>Adjusted R2</w:t>
            </w:r>
          </w:p>
          <w:p w14:paraId="478E4397" w14:textId="77777777" w:rsidR="00450CF0" w:rsidRPr="00450CF0" w:rsidRDefault="00450CF0" w:rsidP="004031B1">
            <w:pPr>
              <w:rPr>
                <w:sz w:val="22"/>
              </w:rPr>
            </w:pPr>
          </w:p>
        </w:tc>
      </w:tr>
      <w:tr w:rsidR="00450CF0" w14:paraId="3720B326" w14:textId="77777777" w:rsidTr="004031B1">
        <w:tc>
          <w:tcPr>
            <w:tcW w:w="1289" w:type="dxa"/>
          </w:tcPr>
          <w:p w14:paraId="6DC391AC" w14:textId="77777777" w:rsidR="00450CF0" w:rsidRPr="00450CF0" w:rsidRDefault="00450CF0" w:rsidP="004031B1">
            <w:pPr>
              <w:rPr>
                <w:sz w:val="22"/>
              </w:rPr>
            </w:pPr>
            <w:r w:rsidRPr="00450CF0">
              <w:rPr>
                <w:sz w:val="22"/>
              </w:rPr>
              <w:t>Media</w:t>
            </w:r>
          </w:p>
        </w:tc>
        <w:tc>
          <w:tcPr>
            <w:tcW w:w="1565" w:type="dxa"/>
            <w:gridSpan w:val="2"/>
            <w:tcBorders>
              <w:top w:val="single" w:sz="4" w:space="0" w:color="auto"/>
            </w:tcBorders>
          </w:tcPr>
          <w:p w14:paraId="02B856FE" w14:textId="77777777" w:rsidR="00450CF0" w:rsidRPr="00450CF0" w:rsidRDefault="00450CF0" w:rsidP="004031B1">
            <w:pPr>
              <w:jc w:val="center"/>
              <w:rPr>
                <w:sz w:val="22"/>
              </w:rPr>
            </w:pPr>
          </w:p>
        </w:tc>
        <w:tc>
          <w:tcPr>
            <w:tcW w:w="1571" w:type="dxa"/>
            <w:tcBorders>
              <w:top w:val="single" w:sz="4" w:space="0" w:color="auto"/>
            </w:tcBorders>
          </w:tcPr>
          <w:p w14:paraId="74EE0A23" w14:textId="77777777" w:rsidR="00450CF0" w:rsidRPr="00450CF0" w:rsidRDefault="00450CF0" w:rsidP="004031B1">
            <w:pPr>
              <w:jc w:val="center"/>
              <w:rPr>
                <w:sz w:val="22"/>
              </w:rPr>
            </w:pPr>
          </w:p>
        </w:tc>
        <w:tc>
          <w:tcPr>
            <w:tcW w:w="1570" w:type="dxa"/>
            <w:tcBorders>
              <w:top w:val="single" w:sz="4" w:space="0" w:color="auto"/>
            </w:tcBorders>
          </w:tcPr>
          <w:p w14:paraId="6B07E5F0" w14:textId="77777777" w:rsidR="00450CF0" w:rsidRPr="00450CF0" w:rsidRDefault="00450CF0" w:rsidP="004031B1">
            <w:pPr>
              <w:jc w:val="center"/>
              <w:rPr>
                <w:sz w:val="22"/>
              </w:rPr>
            </w:pPr>
          </w:p>
        </w:tc>
        <w:tc>
          <w:tcPr>
            <w:tcW w:w="1570" w:type="dxa"/>
            <w:tcBorders>
              <w:top w:val="single" w:sz="4" w:space="0" w:color="auto"/>
            </w:tcBorders>
          </w:tcPr>
          <w:p w14:paraId="290D1775" w14:textId="77777777" w:rsidR="00450CF0" w:rsidRPr="00450CF0" w:rsidRDefault="00450CF0" w:rsidP="004031B1">
            <w:pPr>
              <w:jc w:val="center"/>
              <w:rPr>
                <w:sz w:val="22"/>
              </w:rPr>
            </w:pPr>
          </w:p>
        </w:tc>
        <w:tc>
          <w:tcPr>
            <w:tcW w:w="1569" w:type="dxa"/>
            <w:tcBorders>
              <w:top w:val="single" w:sz="4" w:space="0" w:color="auto"/>
            </w:tcBorders>
          </w:tcPr>
          <w:p w14:paraId="7649B34D" w14:textId="77777777" w:rsidR="00450CF0" w:rsidRPr="00450CF0" w:rsidRDefault="00450CF0" w:rsidP="004031B1">
            <w:pPr>
              <w:jc w:val="center"/>
              <w:rPr>
                <w:sz w:val="22"/>
              </w:rPr>
            </w:pPr>
          </w:p>
        </w:tc>
        <w:tc>
          <w:tcPr>
            <w:tcW w:w="1566" w:type="dxa"/>
            <w:tcBorders>
              <w:top w:val="single" w:sz="4" w:space="0" w:color="auto"/>
            </w:tcBorders>
          </w:tcPr>
          <w:p w14:paraId="04707BF9" w14:textId="77777777" w:rsidR="00450CF0" w:rsidRPr="00450CF0" w:rsidRDefault="00450CF0" w:rsidP="004031B1">
            <w:pPr>
              <w:jc w:val="center"/>
              <w:rPr>
                <w:sz w:val="22"/>
              </w:rPr>
            </w:pPr>
          </w:p>
        </w:tc>
        <w:tc>
          <w:tcPr>
            <w:tcW w:w="1083" w:type="dxa"/>
            <w:tcBorders>
              <w:top w:val="single" w:sz="4" w:space="0" w:color="auto"/>
            </w:tcBorders>
          </w:tcPr>
          <w:p w14:paraId="6A50C19E" w14:textId="77777777" w:rsidR="00450CF0" w:rsidRPr="00450CF0" w:rsidRDefault="00450CF0" w:rsidP="004031B1">
            <w:pPr>
              <w:jc w:val="center"/>
              <w:rPr>
                <w:sz w:val="22"/>
              </w:rPr>
            </w:pPr>
          </w:p>
        </w:tc>
      </w:tr>
      <w:tr w:rsidR="00450CF0" w14:paraId="2BCDB112" w14:textId="77777777" w:rsidTr="004031B1">
        <w:trPr>
          <w:trHeight w:val="297"/>
        </w:trPr>
        <w:tc>
          <w:tcPr>
            <w:tcW w:w="1289" w:type="dxa"/>
          </w:tcPr>
          <w:p w14:paraId="7C859018" w14:textId="77777777" w:rsidR="00450CF0" w:rsidRPr="00450CF0" w:rsidRDefault="00450CF0" w:rsidP="004031B1">
            <w:pPr>
              <w:rPr>
                <w:sz w:val="22"/>
              </w:rPr>
            </w:pPr>
            <w:r w:rsidRPr="00450CF0">
              <w:rPr>
                <w:sz w:val="22"/>
              </w:rPr>
              <w:t>Overall</w:t>
            </w:r>
          </w:p>
        </w:tc>
        <w:tc>
          <w:tcPr>
            <w:tcW w:w="1565" w:type="dxa"/>
            <w:gridSpan w:val="2"/>
          </w:tcPr>
          <w:p w14:paraId="2AF5DA03" w14:textId="77777777" w:rsidR="00450CF0" w:rsidRPr="00450CF0" w:rsidRDefault="00450CF0" w:rsidP="004031B1">
            <w:pPr>
              <w:jc w:val="center"/>
              <w:rPr>
                <w:sz w:val="22"/>
              </w:rPr>
            </w:pPr>
          </w:p>
        </w:tc>
        <w:tc>
          <w:tcPr>
            <w:tcW w:w="1571" w:type="dxa"/>
          </w:tcPr>
          <w:p w14:paraId="34B97125" w14:textId="77777777" w:rsidR="00450CF0" w:rsidRPr="00450CF0" w:rsidRDefault="00450CF0" w:rsidP="004031B1">
            <w:pPr>
              <w:jc w:val="center"/>
              <w:rPr>
                <w:sz w:val="22"/>
              </w:rPr>
            </w:pPr>
          </w:p>
        </w:tc>
        <w:tc>
          <w:tcPr>
            <w:tcW w:w="1570" w:type="dxa"/>
          </w:tcPr>
          <w:p w14:paraId="493659EE" w14:textId="77777777" w:rsidR="00450CF0" w:rsidRPr="00450CF0" w:rsidRDefault="00450CF0" w:rsidP="004031B1">
            <w:pPr>
              <w:jc w:val="center"/>
              <w:rPr>
                <w:sz w:val="22"/>
              </w:rPr>
            </w:pPr>
          </w:p>
        </w:tc>
        <w:tc>
          <w:tcPr>
            <w:tcW w:w="1570" w:type="dxa"/>
          </w:tcPr>
          <w:p w14:paraId="4524CFDC" w14:textId="77777777" w:rsidR="00450CF0" w:rsidRPr="00450CF0" w:rsidRDefault="00450CF0" w:rsidP="004031B1">
            <w:pPr>
              <w:jc w:val="center"/>
              <w:rPr>
                <w:sz w:val="22"/>
              </w:rPr>
            </w:pPr>
            <w:r w:rsidRPr="00450CF0">
              <w:rPr>
                <w:sz w:val="22"/>
              </w:rPr>
              <w:t>46.09</w:t>
            </w:r>
          </w:p>
        </w:tc>
        <w:tc>
          <w:tcPr>
            <w:tcW w:w="1569" w:type="dxa"/>
          </w:tcPr>
          <w:p w14:paraId="304700F1" w14:textId="77777777" w:rsidR="00450CF0" w:rsidRPr="00450CF0" w:rsidRDefault="00450CF0" w:rsidP="004031B1">
            <w:pPr>
              <w:jc w:val="center"/>
              <w:rPr>
                <w:sz w:val="22"/>
              </w:rPr>
            </w:pPr>
            <w:r w:rsidRPr="00450CF0">
              <w:rPr>
                <w:sz w:val="22"/>
              </w:rPr>
              <w:t>8,273</w:t>
            </w:r>
          </w:p>
        </w:tc>
        <w:tc>
          <w:tcPr>
            <w:tcW w:w="1566" w:type="dxa"/>
          </w:tcPr>
          <w:p w14:paraId="2EFBE51C" w14:textId="77777777" w:rsidR="00450CF0" w:rsidRPr="00450CF0" w:rsidRDefault="00450CF0" w:rsidP="004031B1">
            <w:pPr>
              <w:jc w:val="center"/>
              <w:rPr>
                <w:sz w:val="22"/>
              </w:rPr>
            </w:pPr>
            <w:r w:rsidRPr="00450CF0">
              <w:rPr>
                <w:sz w:val="22"/>
              </w:rPr>
              <w:t>.00</w:t>
            </w:r>
          </w:p>
        </w:tc>
        <w:tc>
          <w:tcPr>
            <w:tcW w:w="1083" w:type="dxa"/>
          </w:tcPr>
          <w:p w14:paraId="1091288F" w14:textId="77777777" w:rsidR="00450CF0" w:rsidRPr="00450CF0" w:rsidRDefault="00450CF0" w:rsidP="004031B1">
            <w:pPr>
              <w:jc w:val="center"/>
              <w:rPr>
                <w:sz w:val="22"/>
              </w:rPr>
            </w:pPr>
            <w:r w:rsidRPr="00450CF0">
              <w:rPr>
                <w:sz w:val="22"/>
              </w:rPr>
              <w:t>.56</w:t>
            </w:r>
          </w:p>
        </w:tc>
      </w:tr>
      <w:tr w:rsidR="00450CF0" w14:paraId="1CC8F6B5" w14:textId="77777777" w:rsidTr="004031B1">
        <w:tc>
          <w:tcPr>
            <w:tcW w:w="1289" w:type="dxa"/>
          </w:tcPr>
          <w:p w14:paraId="0D0EBF15" w14:textId="77777777" w:rsidR="00450CF0" w:rsidRPr="00450CF0" w:rsidRDefault="00450CF0" w:rsidP="004031B1">
            <w:pPr>
              <w:rPr>
                <w:sz w:val="22"/>
              </w:rPr>
            </w:pPr>
            <w:r w:rsidRPr="00450CF0">
              <w:rPr>
                <w:sz w:val="22"/>
              </w:rPr>
              <w:t>A</w:t>
            </w:r>
          </w:p>
        </w:tc>
        <w:tc>
          <w:tcPr>
            <w:tcW w:w="1565" w:type="dxa"/>
            <w:gridSpan w:val="2"/>
          </w:tcPr>
          <w:p w14:paraId="09C53D4F" w14:textId="77777777" w:rsidR="00450CF0" w:rsidRPr="00450CF0" w:rsidRDefault="00450CF0" w:rsidP="004031B1">
            <w:pPr>
              <w:jc w:val="center"/>
              <w:rPr>
                <w:sz w:val="22"/>
              </w:rPr>
            </w:pPr>
            <w:r w:rsidRPr="00450CF0">
              <w:rPr>
                <w:sz w:val="22"/>
              </w:rPr>
              <w:t>3.13</w:t>
            </w:r>
          </w:p>
        </w:tc>
        <w:tc>
          <w:tcPr>
            <w:tcW w:w="1571" w:type="dxa"/>
          </w:tcPr>
          <w:p w14:paraId="6ECDA769" w14:textId="77777777" w:rsidR="00450CF0" w:rsidRPr="00450CF0" w:rsidRDefault="00450CF0" w:rsidP="004031B1">
            <w:pPr>
              <w:jc w:val="center"/>
              <w:rPr>
                <w:sz w:val="22"/>
              </w:rPr>
            </w:pPr>
            <w:r w:rsidRPr="00450CF0">
              <w:rPr>
                <w:sz w:val="22"/>
              </w:rPr>
              <w:t>.002</w:t>
            </w:r>
          </w:p>
        </w:tc>
        <w:tc>
          <w:tcPr>
            <w:tcW w:w="1570" w:type="dxa"/>
          </w:tcPr>
          <w:p w14:paraId="629C4B52" w14:textId="77777777" w:rsidR="00450CF0" w:rsidRPr="00450CF0" w:rsidRDefault="00450CF0" w:rsidP="004031B1">
            <w:pPr>
              <w:jc w:val="center"/>
              <w:rPr>
                <w:sz w:val="22"/>
              </w:rPr>
            </w:pPr>
            <w:r w:rsidRPr="00450CF0">
              <w:rPr>
                <w:sz w:val="22"/>
              </w:rPr>
              <w:t>.21</w:t>
            </w:r>
          </w:p>
        </w:tc>
        <w:tc>
          <w:tcPr>
            <w:tcW w:w="1570" w:type="dxa"/>
          </w:tcPr>
          <w:p w14:paraId="21028373" w14:textId="77777777" w:rsidR="00450CF0" w:rsidRPr="00450CF0" w:rsidRDefault="00450CF0" w:rsidP="004031B1">
            <w:pPr>
              <w:jc w:val="center"/>
              <w:rPr>
                <w:sz w:val="22"/>
              </w:rPr>
            </w:pPr>
          </w:p>
        </w:tc>
        <w:tc>
          <w:tcPr>
            <w:tcW w:w="1569" w:type="dxa"/>
          </w:tcPr>
          <w:p w14:paraId="78799383" w14:textId="77777777" w:rsidR="00450CF0" w:rsidRPr="00450CF0" w:rsidRDefault="00450CF0" w:rsidP="004031B1">
            <w:pPr>
              <w:jc w:val="center"/>
              <w:rPr>
                <w:sz w:val="22"/>
              </w:rPr>
            </w:pPr>
          </w:p>
        </w:tc>
        <w:tc>
          <w:tcPr>
            <w:tcW w:w="1566" w:type="dxa"/>
          </w:tcPr>
          <w:p w14:paraId="6B1D0664" w14:textId="77777777" w:rsidR="00450CF0" w:rsidRPr="00450CF0" w:rsidRDefault="00450CF0" w:rsidP="004031B1">
            <w:pPr>
              <w:jc w:val="center"/>
              <w:rPr>
                <w:sz w:val="22"/>
              </w:rPr>
            </w:pPr>
          </w:p>
        </w:tc>
        <w:tc>
          <w:tcPr>
            <w:tcW w:w="1083" w:type="dxa"/>
          </w:tcPr>
          <w:p w14:paraId="538B29A1" w14:textId="77777777" w:rsidR="00450CF0" w:rsidRPr="00450CF0" w:rsidRDefault="00450CF0" w:rsidP="004031B1">
            <w:pPr>
              <w:jc w:val="center"/>
              <w:rPr>
                <w:sz w:val="22"/>
              </w:rPr>
            </w:pPr>
          </w:p>
        </w:tc>
      </w:tr>
      <w:tr w:rsidR="00450CF0" w14:paraId="06E3156E" w14:textId="77777777" w:rsidTr="004031B1">
        <w:trPr>
          <w:trHeight w:val="297"/>
        </w:trPr>
        <w:tc>
          <w:tcPr>
            <w:tcW w:w="1289" w:type="dxa"/>
          </w:tcPr>
          <w:p w14:paraId="64AD42D6" w14:textId="77777777" w:rsidR="00450CF0" w:rsidRPr="00450CF0" w:rsidRDefault="00450CF0" w:rsidP="004031B1">
            <w:pPr>
              <w:rPr>
                <w:sz w:val="22"/>
              </w:rPr>
            </w:pPr>
            <w:r w:rsidRPr="00450CF0">
              <w:rPr>
                <w:sz w:val="22"/>
              </w:rPr>
              <w:t>B</w:t>
            </w:r>
          </w:p>
        </w:tc>
        <w:tc>
          <w:tcPr>
            <w:tcW w:w="1565" w:type="dxa"/>
            <w:gridSpan w:val="2"/>
          </w:tcPr>
          <w:p w14:paraId="65E9F7B6" w14:textId="77777777" w:rsidR="00450CF0" w:rsidRPr="00450CF0" w:rsidRDefault="00450CF0" w:rsidP="004031B1">
            <w:pPr>
              <w:jc w:val="center"/>
              <w:rPr>
                <w:sz w:val="22"/>
              </w:rPr>
            </w:pPr>
            <w:r w:rsidRPr="00450CF0">
              <w:rPr>
                <w:sz w:val="22"/>
              </w:rPr>
              <w:t>-.07</w:t>
            </w:r>
          </w:p>
        </w:tc>
        <w:tc>
          <w:tcPr>
            <w:tcW w:w="1571" w:type="dxa"/>
          </w:tcPr>
          <w:p w14:paraId="5BD0F781" w14:textId="77777777" w:rsidR="00450CF0" w:rsidRPr="00450CF0" w:rsidRDefault="00450CF0" w:rsidP="004031B1">
            <w:pPr>
              <w:jc w:val="center"/>
              <w:rPr>
                <w:sz w:val="22"/>
              </w:rPr>
            </w:pPr>
            <w:r w:rsidRPr="00450CF0">
              <w:rPr>
                <w:sz w:val="22"/>
              </w:rPr>
              <w:t>.94</w:t>
            </w:r>
          </w:p>
        </w:tc>
        <w:tc>
          <w:tcPr>
            <w:tcW w:w="1570" w:type="dxa"/>
          </w:tcPr>
          <w:p w14:paraId="7AB3E966" w14:textId="77777777" w:rsidR="00450CF0" w:rsidRPr="00450CF0" w:rsidRDefault="00450CF0" w:rsidP="004031B1">
            <w:pPr>
              <w:jc w:val="center"/>
              <w:rPr>
                <w:sz w:val="22"/>
              </w:rPr>
            </w:pPr>
            <w:r w:rsidRPr="00450CF0">
              <w:rPr>
                <w:sz w:val="22"/>
              </w:rPr>
              <w:t>-.006</w:t>
            </w:r>
          </w:p>
        </w:tc>
        <w:tc>
          <w:tcPr>
            <w:tcW w:w="1570" w:type="dxa"/>
          </w:tcPr>
          <w:p w14:paraId="630DF094" w14:textId="77777777" w:rsidR="00450CF0" w:rsidRPr="00450CF0" w:rsidRDefault="00450CF0" w:rsidP="004031B1">
            <w:pPr>
              <w:jc w:val="center"/>
              <w:rPr>
                <w:sz w:val="22"/>
              </w:rPr>
            </w:pPr>
          </w:p>
        </w:tc>
        <w:tc>
          <w:tcPr>
            <w:tcW w:w="1569" w:type="dxa"/>
          </w:tcPr>
          <w:p w14:paraId="28D347CA" w14:textId="77777777" w:rsidR="00450CF0" w:rsidRPr="00450CF0" w:rsidRDefault="00450CF0" w:rsidP="004031B1">
            <w:pPr>
              <w:jc w:val="center"/>
              <w:rPr>
                <w:sz w:val="22"/>
              </w:rPr>
            </w:pPr>
          </w:p>
        </w:tc>
        <w:tc>
          <w:tcPr>
            <w:tcW w:w="1566" w:type="dxa"/>
          </w:tcPr>
          <w:p w14:paraId="4C75EB0C" w14:textId="77777777" w:rsidR="00450CF0" w:rsidRPr="00450CF0" w:rsidRDefault="00450CF0" w:rsidP="004031B1">
            <w:pPr>
              <w:jc w:val="center"/>
              <w:rPr>
                <w:sz w:val="22"/>
              </w:rPr>
            </w:pPr>
          </w:p>
        </w:tc>
        <w:tc>
          <w:tcPr>
            <w:tcW w:w="1083" w:type="dxa"/>
          </w:tcPr>
          <w:p w14:paraId="62C6FCF4" w14:textId="77777777" w:rsidR="00450CF0" w:rsidRPr="00450CF0" w:rsidRDefault="00450CF0" w:rsidP="004031B1">
            <w:pPr>
              <w:jc w:val="center"/>
              <w:rPr>
                <w:sz w:val="22"/>
              </w:rPr>
            </w:pPr>
          </w:p>
        </w:tc>
      </w:tr>
      <w:tr w:rsidR="00450CF0" w14:paraId="0C838E42" w14:textId="77777777" w:rsidTr="004031B1">
        <w:trPr>
          <w:trHeight w:val="297"/>
        </w:trPr>
        <w:tc>
          <w:tcPr>
            <w:tcW w:w="1289" w:type="dxa"/>
          </w:tcPr>
          <w:p w14:paraId="50B9C8F1" w14:textId="77777777" w:rsidR="00450CF0" w:rsidRPr="00450CF0" w:rsidRDefault="00450CF0" w:rsidP="004031B1">
            <w:pPr>
              <w:rPr>
                <w:sz w:val="22"/>
              </w:rPr>
            </w:pPr>
            <w:r w:rsidRPr="00450CF0">
              <w:rPr>
                <w:sz w:val="22"/>
              </w:rPr>
              <w:t>C</w:t>
            </w:r>
          </w:p>
        </w:tc>
        <w:tc>
          <w:tcPr>
            <w:tcW w:w="1565" w:type="dxa"/>
            <w:gridSpan w:val="2"/>
          </w:tcPr>
          <w:p w14:paraId="025EB74C" w14:textId="77777777" w:rsidR="00450CF0" w:rsidRPr="00450CF0" w:rsidRDefault="00450CF0" w:rsidP="004031B1">
            <w:pPr>
              <w:jc w:val="center"/>
              <w:rPr>
                <w:sz w:val="22"/>
              </w:rPr>
            </w:pPr>
            <w:r w:rsidRPr="00450CF0">
              <w:rPr>
                <w:sz w:val="22"/>
              </w:rPr>
              <w:t>2.08</w:t>
            </w:r>
          </w:p>
        </w:tc>
        <w:tc>
          <w:tcPr>
            <w:tcW w:w="1571" w:type="dxa"/>
          </w:tcPr>
          <w:p w14:paraId="06AA87C0" w14:textId="77777777" w:rsidR="00450CF0" w:rsidRPr="00450CF0" w:rsidRDefault="00450CF0" w:rsidP="004031B1">
            <w:pPr>
              <w:jc w:val="center"/>
              <w:rPr>
                <w:sz w:val="22"/>
              </w:rPr>
            </w:pPr>
            <w:r w:rsidRPr="00450CF0">
              <w:rPr>
                <w:sz w:val="22"/>
              </w:rPr>
              <w:t>.03</w:t>
            </w:r>
          </w:p>
        </w:tc>
        <w:tc>
          <w:tcPr>
            <w:tcW w:w="1570" w:type="dxa"/>
          </w:tcPr>
          <w:p w14:paraId="57267983" w14:textId="77777777" w:rsidR="00450CF0" w:rsidRPr="00450CF0" w:rsidRDefault="00450CF0" w:rsidP="004031B1">
            <w:pPr>
              <w:jc w:val="center"/>
              <w:rPr>
                <w:sz w:val="22"/>
              </w:rPr>
            </w:pPr>
            <w:r w:rsidRPr="00450CF0">
              <w:rPr>
                <w:sz w:val="22"/>
              </w:rPr>
              <w:t>.17</w:t>
            </w:r>
          </w:p>
        </w:tc>
        <w:tc>
          <w:tcPr>
            <w:tcW w:w="1570" w:type="dxa"/>
          </w:tcPr>
          <w:p w14:paraId="7A10803A" w14:textId="77777777" w:rsidR="00450CF0" w:rsidRPr="00450CF0" w:rsidRDefault="00450CF0" w:rsidP="004031B1">
            <w:pPr>
              <w:jc w:val="center"/>
              <w:rPr>
                <w:sz w:val="22"/>
              </w:rPr>
            </w:pPr>
          </w:p>
        </w:tc>
        <w:tc>
          <w:tcPr>
            <w:tcW w:w="1569" w:type="dxa"/>
          </w:tcPr>
          <w:p w14:paraId="66142655" w14:textId="77777777" w:rsidR="00450CF0" w:rsidRPr="00450CF0" w:rsidRDefault="00450CF0" w:rsidP="004031B1">
            <w:pPr>
              <w:jc w:val="center"/>
              <w:rPr>
                <w:sz w:val="22"/>
              </w:rPr>
            </w:pPr>
          </w:p>
        </w:tc>
        <w:tc>
          <w:tcPr>
            <w:tcW w:w="1566" w:type="dxa"/>
          </w:tcPr>
          <w:p w14:paraId="2E0F6F0F" w14:textId="77777777" w:rsidR="00450CF0" w:rsidRPr="00450CF0" w:rsidRDefault="00450CF0" w:rsidP="004031B1">
            <w:pPr>
              <w:jc w:val="center"/>
              <w:rPr>
                <w:sz w:val="22"/>
              </w:rPr>
            </w:pPr>
          </w:p>
        </w:tc>
        <w:tc>
          <w:tcPr>
            <w:tcW w:w="1083" w:type="dxa"/>
          </w:tcPr>
          <w:p w14:paraId="212466AC" w14:textId="77777777" w:rsidR="00450CF0" w:rsidRPr="00450CF0" w:rsidRDefault="00450CF0" w:rsidP="004031B1">
            <w:pPr>
              <w:jc w:val="center"/>
              <w:rPr>
                <w:sz w:val="22"/>
              </w:rPr>
            </w:pPr>
          </w:p>
        </w:tc>
      </w:tr>
      <w:tr w:rsidR="00450CF0" w14:paraId="43DB8035" w14:textId="77777777" w:rsidTr="004031B1">
        <w:trPr>
          <w:trHeight w:val="297"/>
        </w:trPr>
        <w:tc>
          <w:tcPr>
            <w:tcW w:w="1289" w:type="dxa"/>
          </w:tcPr>
          <w:p w14:paraId="2DF52F2D" w14:textId="77777777" w:rsidR="00450CF0" w:rsidRPr="00450CF0" w:rsidRDefault="00450CF0" w:rsidP="004031B1">
            <w:pPr>
              <w:rPr>
                <w:sz w:val="22"/>
              </w:rPr>
            </w:pPr>
            <w:r w:rsidRPr="00450CF0">
              <w:rPr>
                <w:sz w:val="22"/>
              </w:rPr>
              <w:t>D</w:t>
            </w:r>
          </w:p>
        </w:tc>
        <w:tc>
          <w:tcPr>
            <w:tcW w:w="1565" w:type="dxa"/>
            <w:gridSpan w:val="2"/>
          </w:tcPr>
          <w:p w14:paraId="321FA9D7" w14:textId="77777777" w:rsidR="00450CF0" w:rsidRPr="00450CF0" w:rsidRDefault="00450CF0" w:rsidP="004031B1">
            <w:pPr>
              <w:jc w:val="center"/>
              <w:rPr>
                <w:sz w:val="22"/>
              </w:rPr>
            </w:pPr>
            <w:r w:rsidRPr="00450CF0">
              <w:rPr>
                <w:sz w:val="22"/>
              </w:rPr>
              <w:t>-.64</w:t>
            </w:r>
          </w:p>
        </w:tc>
        <w:tc>
          <w:tcPr>
            <w:tcW w:w="1571" w:type="dxa"/>
          </w:tcPr>
          <w:p w14:paraId="03C36471" w14:textId="77777777" w:rsidR="00450CF0" w:rsidRPr="00450CF0" w:rsidRDefault="00450CF0" w:rsidP="004031B1">
            <w:pPr>
              <w:jc w:val="center"/>
              <w:rPr>
                <w:sz w:val="22"/>
              </w:rPr>
            </w:pPr>
            <w:r w:rsidRPr="00450CF0">
              <w:rPr>
                <w:sz w:val="22"/>
              </w:rPr>
              <w:t>.52</w:t>
            </w:r>
          </w:p>
        </w:tc>
        <w:tc>
          <w:tcPr>
            <w:tcW w:w="1570" w:type="dxa"/>
          </w:tcPr>
          <w:p w14:paraId="79F0F387" w14:textId="77777777" w:rsidR="00450CF0" w:rsidRPr="00450CF0" w:rsidRDefault="00450CF0" w:rsidP="004031B1">
            <w:pPr>
              <w:jc w:val="center"/>
              <w:rPr>
                <w:sz w:val="22"/>
              </w:rPr>
            </w:pPr>
            <w:r w:rsidRPr="00450CF0">
              <w:rPr>
                <w:sz w:val="22"/>
              </w:rPr>
              <w:t>-.04</w:t>
            </w:r>
          </w:p>
        </w:tc>
        <w:tc>
          <w:tcPr>
            <w:tcW w:w="1570" w:type="dxa"/>
          </w:tcPr>
          <w:p w14:paraId="2BBB6FE4" w14:textId="77777777" w:rsidR="00450CF0" w:rsidRPr="00450CF0" w:rsidRDefault="00450CF0" w:rsidP="004031B1">
            <w:pPr>
              <w:jc w:val="center"/>
              <w:rPr>
                <w:sz w:val="22"/>
              </w:rPr>
            </w:pPr>
          </w:p>
        </w:tc>
        <w:tc>
          <w:tcPr>
            <w:tcW w:w="1569" w:type="dxa"/>
          </w:tcPr>
          <w:p w14:paraId="50C03C64" w14:textId="77777777" w:rsidR="00450CF0" w:rsidRPr="00450CF0" w:rsidRDefault="00450CF0" w:rsidP="004031B1">
            <w:pPr>
              <w:jc w:val="center"/>
              <w:rPr>
                <w:sz w:val="22"/>
              </w:rPr>
            </w:pPr>
          </w:p>
        </w:tc>
        <w:tc>
          <w:tcPr>
            <w:tcW w:w="1566" w:type="dxa"/>
          </w:tcPr>
          <w:p w14:paraId="79D9BBDD" w14:textId="77777777" w:rsidR="00450CF0" w:rsidRPr="00450CF0" w:rsidRDefault="00450CF0" w:rsidP="004031B1">
            <w:pPr>
              <w:jc w:val="center"/>
              <w:rPr>
                <w:sz w:val="22"/>
              </w:rPr>
            </w:pPr>
          </w:p>
        </w:tc>
        <w:tc>
          <w:tcPr>
            <w:tcW w:w="1083" w:type="dxa"/>
          </w:tcPr>
          <w:p w14:paraId="310910EF" w14:textId="77777777" w:rsidR="00450CF0" w:rsidRPr="00450CF0" w:rsidRDefault="00450CF0" w:rsidP="004031B1">
            <w:pPr>
              <w:jc w:val="center"/>
              <w:rPr>
                <w:sz w:val="22"/>
              </w:rPr>
            </w:pPr>
          </w:p>
        </w:tc>
      </w:tr>
      <w:tr w:rsidR="00450CF0" w14:paraId="1D7544DE" w14:textId="77777777" w:rsidTr="004031B1">
        <w:trPr>
          <w:trHeight w:val="297"/>
        </w:trPr>
        <w:tc>
          <w:tcPr>
            <w:tcW w:w="1289" w:type="dxa"/>
          </w:tcPr>
          <w:p w14:paraId="56D253DC" w14:textId="77777777" w:rsidR="00450CF0" w:rsidRPr="00450CF0" w:rsidRDefault="00450CF0" w:rsidP="004031B1">
            <w:pPr>
              <w:rPr>
                <w:sz w:val="22"/>
              </w:rPr>
            </w:pPr>
            <w:r w:rsidRPr="00450CF0">
              <w:rPr>
                <w:sz w:val="22"/>
              </w:rPr>
              <w:t>E</w:t>
            </w:r>
          </w:p>
        </w:tc>
        <w:tc>
          <w:tcPr>
            <w:tcW w:w="1565" w:type="dxa"/>
            <w:gridSpan w:val="2"/>
          </w:tcPr>
          <w:p w14:paraId="5DE7FA42" w14:textId="77777777" w:rsidR="00450CF0" w:rsidRPr="00450CF0" w:rsidRDefault="00450CF0" w:rsidP="004031B1">
            <w:pPr>
              <w:jc w:val="center"/>
              <w:rPr>
                <w:sz w:val="22"/>
              </w:rPr>
            </w:pPr>
            <w:r w:rsidRPr="00450CF0">
              <w:rPr>
                <w:sz w:val="22"/>
              </w:rPr>
              <w:t>4.63</w:t>
            </w:r>
          </w:p>
        </w:tc>
        <w:tc>
          <w:tcPr>
            <w:tcW w:w="1571" w:type="dxa"/>
          </w:tcPr>
          <w:p w14:paraId="27789FED" w14:textId="77777777" w:rsidR="00450CF0" w:rsidRPr="00450CF0" w:rsidRDefault="00450CF0" w:rsidP="004031B1">
            <w:pPr>
              <w:jc w:val="center"/>
              <w:rPr>
                <w:sz w:val="22"/>
              </w:rPr>
            </w:pPr>
            <w:r w:rsidRPr="00450CF0">
              <w:rPr>
                <w:sz w:val="22"/>
              </w:rPr>
              <w:t>.00</w:t>
            </w:r>
          </w:p>
        </w:tc>
        <w:tc>
          <w:tcPr>
            <w:tcW w:w="1570" w:type="dxa"/>
          </w:tcPr>
          <w:p w14:paraId="599C1ACB" w14:textId="77777777" w:rsidR="00450CF0" w:rsidRPr="00450CF0" w:rsidRDefault="00450CF0" w:rsidP="004031B1">
            <w:pPr>
              <w:jc w:val="center"/>
              <w:rPr>
                <w:sz w:val="22"/>
              </w:rPr>
            </w:pPr>
            <w:r w:rsidRPr="00450CF0">
              <w:rPr>
                <w:sz w:val="22"/>
              </w:rPr>
              <w:t>.38</w:t>
            </w:r>
          </w:p>
        </w:tc>
        <w:tc>
          <w:tcPr>
            <w:tcW w:w="1570" w:type="dxa"/>
          </w:tcPr>
          <w:p w14:paraId="54BCB377" w14:textId="77777777" w:rsidR="00450CF0" w:rsidRPr="00450CF0" w:rsidRDefault="00450CF0" w:rsidP="004031B1">
            <w:pPr>
              <w:jc w:val="center"/>
              <w:rPr>
                <w:sz w:val="22"/>
              </w:rPr>
            </w:pPr>
          </w:p>
        </w:tc>
        <w:tc>
          <w:tcPr>
            <w:tcW w:w="1569" w:type="dxa"/>
          </w:tcPr>
          <w:p w14:paraId="663DAE46" w14:textId="77777777" w:rsidR="00450CF0" w:rsidRPr="00450CF0" w:rsidRDefault="00450CF0" w:rsidP="004031B1">
            <w:pPr>
              <w:jc w:val="center"/>
              <w:rPr>
                <w:sz w:val="22"/>
              </w:rPr>
            </w:pPr>
          </w:p>
        </w:tc>
        <w:tc>
          <w:tcPr>
            <w:tcW w:w="1566" w:type="dxa"/>
          </w:tcPr>
          <w:p w14:paraId="6753AFA9" w14:textId="77777777" w:rsidR="00450CF0" w:rsidRPr="00450CF0" w:rsidRDefault="00450CF0" w:rsidP="004031B1">
            <w:pPr>
              <w:jc w:val="center"/>
              <w:rPr>
                <w:sz w:val="22"/>
              </w:rPr>
            </w:pPr>
          </w:p>
        </w:tc>
        <w:tc>
          <w:tcPr>
            <w:tcW w:w="1083" w:type="dxa"/>
          </w:tcPr>
          <w:p w14:paraId="1086C662" w14:textId="77777777" w:rsidR="00450CF0" w:rsidRPr="00450CF0" w:rsidRDefault="00450CF0" w:rsidP="004031B1">
            <w:pPr>
              <w:jc w:val="center"/>
              <w:rPr>
                <w:sz w:val="22"/>
              </w:rPr>
            </w:pPr>
          </w:p>
        </w:tc>
      </w:tr>
      <w:tr w:rsidR="00450CF0" w14:paraId="227399F4" w14:textId="77777777" w:rsidTr="004031B1">
        <w:trPr>
          <w:trHeight w:val="297"/>
        </w:trPr>
        <w:tc>
          <w:tcPr>
            <w:tcW w:w="1289" w:type="dxa"/>
          </w:tcPr>
          <w:p w14:paraId="36DFB305" w14:textId="77777777" w:rsidR="00450CF0" w:rsidRPr="00450CF0" w:rsidRDefault="00450CF0" w:rsidP="004031B1">
            <w:pPr>
              <w:rPr>
                <w:sz w:val="22"/>
              </w:rPr>
            </w:pPr>
            <w:r w:rsidRPr="00450CF0">
              <w:rPr>
                <w:sz w:val="22"/>
              </w:rPr>
              <w:t>F</w:t>
            </w:r>
          </w:p>
        </w:tc>
        <w:tc>
          <w:tcPr>
            <w:tcW w:w="1565" w:type="dxa"/>
            <w:gridSpan w:val="2"/>
          </w:tcPr>
          <w:p w14:paraId="3EE38D66" w14:textId="77777777" w:rsidR="00450CF0" w:rsidRPr="00450CF0" w:rsidRDefault="00450CF0" w:rsidP="004031B1">
            <w:pPr>
              <w:jc w:val="center"/>
              <w:rPr>
                <w:sz w:val="22"/>
              </w:rPr>
            </w:pPr>
            <w:r w:rsidRPr="00450CF0">
              <w:rPr>
                <w:sz w:val="22"/>
              </w:rPr>
              <w:t>1.95</w:t>
            </w:r>
          </w:p>
        </w:tc>
        <w:tc>
          <w:tcPr>
            <w:tcW w:w="1571" w:type="dxa"/>
          </w:tcPr>
          <w:p w14:paraId="3AB45FF1" w14:textId="77777777" w:rsidR="00450CF0" w:rsidRPr="00450CF0" w:rsidRDefault="00450CF0" w:rsidP="004031B1">
            <w:pPr>
              <w:jc w:val="center"/>
              <w:rPr>
                <w:sz w:val="22"/>
              </w:rPr>
            </w:pPr>
            <w:r w:rsidRPr="00450CF0">
              <w:rPr>
                <w:sz w:val="22"/>
              </w:rPr>
              <w:t>.29</w:t>
            </w:r>
          </w:p>
        </w:tc>
        <w:tc>
          <w:tcPr>
            <w:tcW w:w="1570" w:type="dxa"/>
          </w:tcPr>
          <w:p w14:paraId="34D16AE1" w14:textId="77777777" w:rsidR="00450CF0" w:rsidRPr="00450CF0" w:rsidRDefault="00450CF0" w:rsidP="004031B1">
            <w:pPr>
              <w:jc w:val="center"/>
              <w:rPr>
                <w:sz w:val="22"/>
              </w:rPr>
            </w:pPr>
            <w:r w:rsidRPr="00450CF0">
              <w:rPr>
                <w:sz w:val="22"/>
              </w:rPr>
              <w:t>.09</w:t>
            </w:r>
          </w:p>
        </w:tc>
        <w:tc>
          <w:tcPr>
            <w:tcW w:w="1570" w:type="dxa"/>
          </w:tcPr>
          <w:p w14:paraId="60FE1AC5" w14:textId="77777777" w:rsidR="00450CF0" w:rsidRPr="00450CF0" w:rsidRDefault="00450CF0" w:rsidP="004031B1">
            <w:pPr>
              <w:jc w:val="center"/>
              <w:rPr>
                <w:sz w:val="22"/>
              </w:rPr>
            </w:pPr>
          </w:p>
        </w:tc>
        <w:tc>
          <w:tcPr>
            <w:tcW w:w="1569" w:type="dxa"/>
          </w:tcPr>
          <w:p w14:paraId="0F55DA07" w14:textId="77777777" w:rsidR="00450CF0" w:rsidRPr="00450CF0" w:rsidRDefault="00450CF0" w:rsidP="004031B1">
            <w:pPr>
              <w:jc w:val="center"/>
              <w:rPr>
                <w:sz w:val="22"/>
              </w:rPr>
            </w:pPr>
          </w:p>
        </w:tc>
        <w:tc>
          <w:tcPr>
            <w:tcW w:w="1566" w:type="dxa"/>
          </w:tcPr>
          <w:p w14:paraId="6B99E594" w14:textId="77777777" w:rsidR="00450CF0" w:rsidRPr="00450CF0" w:rsidRDefault="00450CF0" w:rsidP="004031B1">
            <w:pPr>
              <w:jc w:val="center"/>
              <w:rPr>
                <w:sz w:val="22"/>
              </w:rPr>
            </w:pPr>
          </w:p>
        </w:tc>
        <w:tc>
          <w:tcPr>
            <w:tcW w:w="1083" w:type="dxa"/>
          </w:tcPr>
          <w:p w14:paraId="0A0950F6" w14:textId="77777777" w:rsidR="00450CF0" w:rsidRPr="00450CF0" w:rsidRDefault="00450CF0" w:rsidP="004031B1">
            <w:pPr>
              <w:jc w:val="center"/>
              <w:rPr>
                <w:sz w:val="22"/>
              </w:rPr>
            </w:pPr>
          </w:p>
        </w:tc>
      </w:tr>
      <w:tr w:rsidR="00450CF0" w14:paraId="685EA268" w14:textId="77777777" w:rsidTr="004031B1">
        <w:tc>
          <w:tcPr>
            <w:tcW w:w="1289" w:type="dxa"/>
            <w:tcBorders>
              <w:bottom w:val="nil"/>
            </w:tcBorders>
          </w:tcPr>
          <w:p w14:paraId="47E5DC0A" w14:textId="77777777" w:rsidR="00450CF0" w:rsidRPr="00450CF0" w:rsidRDefault="00450CF0" w:rsidP="004031B1">
            <w:pPr>
              <w:rPr>
                <w:sz w:val="22"/>
              </w:rPr>
            </w:pPr>
            <w:r w:rsidRPr="00450CF0">
              <w:rPr>
                <w:sz w:val="22"/>
              </w:rPr>
              <w:t>Gender</w:t>
            </w:r>
          </w:p>
        </w:tc>
        <w:tc>
          <w:tcPr>
            <w:tcW w:w="1565" w:type="dxa"/>
            <w:gridSpan w:val="2"/>
            <w:tcBorders>
              <w:bottom w:val="nil"/>
            </w:tcBorders>
          </w:tcPr>
          <w:p w14:paraId="58374087" w14:textId="77777777" w:rsidR="00450CF0" w:rsidRPr="00450CF0" w:rsidRDefault="00450CF0" w:rsidP="004031B1">
            <w:pPr>
              <w:jc w:val="center"/>
              <w:rPr>
                <w:sz w:val="22"/>
              </w:rPr>
            </w:pPr>
            <w:r w:rsidRPr="00450CF0">
              <w:rPr>
                <w:sz w:val="22"/>
              </w:rPr>
              <w:t>1.31</w:t>
            </w:r>
          </w:p>
        </w:tc>
        <w:tc>
          <w:tcPr>
            <w:tcW w:w="1571" w:type="dxa"/>
            <w:tcBorders>
              <w:bottom w:val="nil"/>
            </w:tcBorders>
          </w:tcPr>
          <w:p w14:paraId="5AB34D2A" w14:textId="77777777" w:rsidR="00450CF0" w:rsidRPr="00450CF0" w:rsidRDefault="00450CF0" w:rsidP="004031B1">
            <w:pPr>
              <w:jc w:val="center"/>
              <w:rPr>
                <w:sz w:val="22"/>
              </w:rPr>
            </w:pPr>
            <w:r w:rsidRPr="00450CF0">
              <w:rPr>
                <w:sz w:val="22"/>
              </w:rPr>
              <w:t>.18</w:t>
            </w:r>
          </w:p>
        </w:tc>
        <w:tc>
          <w:tcPr>
            <w:tcW w:w="1570" w:type="dxa"/>
            <w:tcBorders>
              <w:bottom w:val="nil"/>
            </w:tcBorders>
          </w:tcPr>
          <w:p w14:paraId="2BA42118" w14:textId="77777777" w:rsidR="00450CF0" w:rsidRPr="00450CF0" w:rsidRDefault="00450CF0" w:rsidP="004031B1">
            <w:pPr>
              <w:jc w:val="center"/>
              <w:rPr>
                <w:sz w:val="22"/>
              </w:rPr>
            </w:pPr>
            <w:r w:rsidRPr="00450CF0">
              <w:rPr>
                <w:sz w:val="22"/>
              </w:rPr>
              <w:t>.05</w:t>
            </w:r>
          </w:p>
        </w:tc>
        <w:tc>
          <w:tcPr>
            <w:tcW w:w="1570" w:type="dxa"/>
            <w:tcBorders>
              <w:bottom w:val="nil"/>
            </w:tcBorders>
          </w:tcPr>
          <w:p w14:paraId="52967194" w14:textId="77777777" w:rsidR="00450CF0" w:rsidRPr="00450CF0" w:rsidRDefault="00450CF0" w:rsidP="004031B1">
            <w:pPr>
              <w:jc w:val="center"/>
              <w:rPr>
                <w:sz w:val="22"/>
              </w:rPr>
            </w:pPr>
          </w:p>
        </w:tc>
        <w:tc>
          <w:tcPr>
            <w:tcW w:w="1569" w:type="dxa"/>
            <w:tcBorders>
              <w:bottom w:val="nil"/>
            </w:tcBorders>
          </w:tcPr>
          <w:p w14:paraId="70902F20" w14:textId="77777777" w:rsidR="00450CF0" w:rsidRPr="00450CF0" w:rsidRDefault="00450CF0" w:rsidP="004031B1">
            <w:pPr>
              <w:jc w:val="center"/>
              <w:rPr>
                <w:sz w:val="22"/>
              </w:rPr>
            </w:pPr>
          </w:p>
        </w:tc>
        <w:tc>
          <w:tcPr>
            <w:tcW w:w="1566" w:type="dxa"/>
            <w:tcBorders>
              <w:bottom w:val="nil"/>
            </w:tcBorders>
          </w:tcPr>
          <w:p w14:paraId="666CE232" w14:textId="77777777" w:rsidR="00450CF0" w:rsidRPr="00450CF0" w:rsidRDefault="00450CF0" w:rsidP="004031B1">
            <w:pPr>
              <w:jc w:val="center"/>
              <w:rPr>
                <w:sz w:val="22"/>
              </w:rPr>
            </w:pPr>
          </w:p>
        </w:tc>
        <w:tc>
          <w:tcPr>
            <w:tcW w:w="1083" w:type="dxa"/>
            <w:tcBorders>
              <w:bottom w:val="nil"/>
            </w:tcBorders>
          </w:tcPr>
          <w:p w14:paraId="7A2E96DD" w14:textId="77777777" w:rsidR="00450CF0" w:rsidRPr="00450CF0" w:rsidRDefault="00450CF0" w:rsidP="004031B1">
            <w:pPr>
              <w:jc w:val="center"/>
              <w:rPr>
                <w:sz w:val="22"/>
              </w:rPr>
            </w:pPr>
          </w:p>
        </w:tc>
      </w:tr>
      <w:tr w:rsidR="00450CF0" w14:paraId="61B27301" w14:textId="77777777" w:rsidTr="004031B1">
        <w:tc>
          <w:tcPr>
            <w:tcW w:w="1289" w:type="dxa"/>
            <w:tcBorders>
              <w:top w:val="nil"/>
              <w:bottom w:val="single" w:sz="4" w:space="0" w:color="auto"/>
            </w:tcBorders>
          </w:tcPr>
          <w:p w14:paraId="11894F05" w14:textId="77777777" w:rsidR="00450CF0" w:rsidRPr="00450CF0" w:rsidRDefault="00450CF0" w:rsidP="004031B1">
            <w:pPr>
              <w:rPr>
                <w:sz w:val="22"/>
              </w:rPr>
            </w:pPr>
            <w:r w:rsidRPr="00450CF0">
              <w:rPr>
                <w:sz w:val="22"/>
              </w:rPr>
              <w:t>Race</w:t>
            </w:r>
          </w:p>
        </w:tc>
        <w:tc>
          <w:tcPr>
            <w:tcW w:w="1565" w:type="dxa"/>
            <w:gridSpan w:val="2"/>
            <w:tcBorders>
              <w:top w:val="nil"/>
              <w:bottom w:val="single" w:sz="4" w:space="0" w:color="auto"/>
            </w:tcBorders>
          </w:tcPr>
          <w:p w14:paraId="5BA9211F" w14:textId="77777777" w:rsidR="00450CF0" w:rsidRPr="00450CF0" w:rsidRDefault="00450CF0" w:rsidP="004031B1">
            <w:pPr>
              <w:jc w:val="center"/>
              <w:rPr>
                <w:sz w:val="22"/>
              </w:rPr>
            </w:pPr>
            <w:r w:rsidRPr="00450CF0">
              <w:rPr>
                <w:sz w:val="22"/>
              </w:rPr>
              <w:t>.44</w:t>
            </w:r>
          </w:p>
        </w:tc>
        <w:tc>
          <w:tcPr>
            <w:tcW w:w="1571" w:type="dxa"/>
            <w:tcBorders>
              <w:top w:val="nil"/>
              <w:bottom w:val="single" w:sz="4" w:space="0" w:color="auto"/>
            </w:tcBorders>
          </w:tcPr>
          <w:p w14:paraId="026885D8" w14:textId="77777777" w:rsidR="00450CF0" w:rsidRPr="00450CF0" w:rsidRDefault="00450CF0" w:rsidP="004031B1">
            <w:pPr>
              <w:jc w:val="center"/>
              <w:rPr>
                <w:sz w:val="22"/>
              </w:rPr>
            </w:pPr>
            <w:r w:rsidRPr="00450CF0">
              <w:rPr>
                <w:sz w:val="22"/>
              </w:rPr>
              <w:t>.65</w:t>
            </w:r>
          </w:p>
        </w:tc>
        <w:tc>
          <w:tcPr>
            <w:tcW w:w="1570" w:type="dxa"/>
            <w:tcBorders>
              <w:top w:val="nil"/>
              <w:bottom w:val="single" w:sz="4" w:space="0" w:color="auto"/>
            </w:tcBorders>
          </w:tcPr>
          <w:p w14:paraId="7EE3724D" w14:textId="77777777" w:rsidR="00450CF0" w:rsidRPr="00450CF0" w:rsidRDefault="00450CF0" w:rsidP="004031B1">
            <w:pPr>
              <w:jc w:val="center"/>
              <w:rPr>
                <w:sz w:val="22"/>
              </w:rPr>
            </w:pPr>
            <w:r w:rsidRPr="00450CF0">
              <w:rPr>
                <w:sz w:val="22"/>
              </w:rPr>
              <w:t>.01</w:t>
            </w:r>
          </w:p>
        </w:tc>
        <w:tc>
          <w:tcPr>
            <w:tcW w:w="1570" w:type="dxa"/>
            <w:tcBorders>
              <w:top w:val="nil"/>
              <w:bottom w:val="single" w:sz="4" w:space="0" w:color="auto"/>
            </w:tcBorders>
          </w:tcPr>
          <w:p w14:paraId="76A4F513" w14:textId="77777777" w:rsidR="00450CF0" w:rsidRPr="00450CF0" w:rsidRDefault="00450CF0" w:rsidP="004031B1">
            <w:pPr>
              <w:jc w:val="center"/>
              <w:rPr>
                <w:sz w:val="22"/>
              </w:rPr>
            </w:pPr>
          </w:p>
        </w:tc>
        <w:tc>
          <w:tcPr>
            <w:tcW w:w="1569" w:type="dxa"/>
            <w:tcBorders>
              <w:top w:val="nil"/>
              <w:bottom w:val="single" w:sz="4" w:space="0" w:color="auto"/>
            </w:tcBorders>
          </w:tcPr>
          <w:p w14:paraId="315AC979" w14:textId="77777777" w:rsidR="00450CF0" w:rsidRPr="00450CF0" w:rsidRDefault="00450CF0" w:rsidP="004031B1">
            <w:pPr>
              <w:jc w:val="center"/>
              <w:rPr>
                <w:sz w:val="22"/>
              </w:rPr>
            </w:pPr>
          </w:p>
        </w:tc>
        <w:tc>
          <w:tcPr>
            <w:tcW w:w="1566" w:type="dxa"/>
            <w:tcBorders>
              <w:top w:val="nil"/>
              <w:bottom w:val="single" w:sz="4" w:space="0" w:color="auto"/>
            </w:tcBorders>
          </w:tcPr>
          <w:p w14:paraId="02EFEC45" w14:textId="77777777" w:rsidR="00450CF0" w:rsidRPr="00450CF0" w:rsidRDefault="00450CF0" w:rsidP="004031B1">
            <w:pPr>
              <w:jc w:val="center"/>
              <w:rPr>
                <w:sz w:val="22"/>
              </w:rPr>
            </w:pPr>
          </w:p>
        </w:tc>
        <w:tc>
          <w:tcPr>
            <w:tcW w:w="1083" w:type="dxa"/>
            <w:tcBorders>
              <w:top w:val="nil"/>
              <w:bottom w:val="single" w:sz="4" w:space="0" w:color="auto"/>
            </w:tcBorders>
          </w:tcPr>
          <w:p w14:paraId="4947C737" w14:textId="77777777" w:rsidR="00450CF0" w:rsidRPr="00450CF0" w:rsidRDefault="00450CF0" w:rsidP="004031B1">
            <w:pPr>
              <w:jc w:val="center"/>
              <w:rPr>
                <w:sz w:val="22"/>
              </w:rPr>
            </w:pPr>
          </w:p>
        </w:tc>
      </w:tr>
    </w:tbl>
    <w:p w14:paraId="5CC28626" w14:textId="77777777" w:rsidR="00450CF0" w:rsidRDefault="00450CF0" w:rsidP="00CD2D74">
      <w:pPr>
        <w:spacing w:line="480" w:lineRule="auto"/>
        <w:rPr>
          <w:rFonts w:eastAsia="Times New Roman"/>
        </w:rPr>
      </w:pPr>
    </w:p>
    <w:p w14:paraId="022F4BC7" w14:textId="7E80A2FF" w:rsidR="00450CF0" w:rsidRDefault="00450CF0" w:rsidP="00CD2D74">
      <w:pPr>
        <w:spacing w:line="480" w:lineRule="auto"/>
        <w:rPr>
          <w:rFonts w:eastAsia="Times New Roman"/>
          <w:color w:val="222222"/>
          <w:shd w:val="clear" w:color="auto" w:fill="FFFFFF"/>
        </w:rPr>
      </w:pPr>
      <w:r>
        <w:rPr>
          <w:rFonts w:eastAsia="Times New Roman"/>
        </w:rPr>
        <w:tab/>
        <w:t>Musician</w:t>
      </w:r>
      <w:r w:rsidR="00176DE3">
        <w:rPr>
          <w:rFonts w:eastAsia="Times New Roman"/>
        </w:rPr>
        <w:t xml:space="preserve">’s fans </w:t>
      </w:r>
      <w:proofErr w:type="spellStart"/>
      <w:r w:rsidR="00176DE3">
        <w:rPr>
          <w:rFonts w:eastAsia="Times New Roman"/>
        </w:rPr>
        <w:t>fanship</w:t>
      </w:r>
      <w:proofErr w:type="spellEnd"/>
      <w:r w:rsidR="00176DE3">
        <w:rPr>
          <w:rFonts w:eastAsia="Times New Roman"/>
        </w:rPr>
        <w:t xml:space="preserve"> as </w:t>
      </w:r>
      <w:proofErr w:type="spellStart"/>
      <w:r w:rsidR="00176DE3">
        <w:rPr>
          <w:rFonts w:eastAsia="Times New Roman"/>
        </w:rPr>
        <w:t>parasocial</w:t>
      </w:r>
      <w:proofErr w:type="spellEnd"/>
      <w:r w:rsidR="00176DE3">
        <w:rPr>
          <w:rFonts w:eastAsia="Times New Roman"/>
        </w:rPr>
        <w:t xml:space="preserve"> relationship dimensions significantly predicted media consumption </w:t>
      </w:r>
      <w:proofErr w:type="gramStart"/>
      <w:r w:rsidR="00176DE3" w:rsidRPr="00F31CA6">
        <w:rPr>
          <w:i/>
          <w:iCs/>
        </w:rPr>
        <w:t>F</w:t>
      </w:r>
      <w:r>
        <w:t>(</w:t>
      </w:r>
      <w:proofErr w:type="gramEnd"/>
      <w:r>
        <w:t>8,156</w:t>
      </w:r>
      <w:r w:rsidR="00176DE3">
        <w:t xml:space="preserve">) = </w:t>
      </w:r>
      <w:r>
        <w:t>54.23</w:t>
      </w:r>
      <w:r w:rsidR="00176DE3">
        <w:t xml:space="preserve">, </w:t>
      </w:r>
      <w:r w:rsidR="00176DE3" w:rsidRPr="00F31CA6">
        <w:rPr>
          <w:i/>
          <w:iCs/>
        </w:rPr>
        <w:t>p</w:t>
      </w:r>
      <w:r w:rsidR="00176DE3">
        <w:t xml:space="preserve"> &lt; .001), more concretely the predictor </w:t>
      </w:r>
      <w:r>
        <w:t>dedication</w:t>
      </w:r>
      <w:r w:rsidR="00176DE3">
        <w:t xml:space="preserve"> (</w:t>
      </w:r>
      <w:r w:rsidR="00176DE3" w:rsidRPr="000270D9">
        <w:rPr>
          <w:rFonts w:eastAsia="Times New Roman"/>
          <w:color w:val="222222"/>
          <w:shd w:val="clear" w:color="auto" w:fill="FFFFFF"/>
        </w:rPr>
        <w:t>β=</w:t>
      </w:r>
      <w:r>
        <w:rPr>
          <w:rFonts w:eastAsia="Times New Roman"/>
          <w:color w:val="222222"/>
          <w:shd w:val="clear" w:color="auto" w:fill="FFFFFF"/>
        </w:rPr>
        <w:t xml:space="preserve"> .35</w:t>
      </w:r>
      <w:r w:rsidR="00176DE3">
        <w:rPr>
          <w:rFonts w:eastAsia="Times New Roman"/>
          <w:color w:val="222222"/>
          <w:shd w:val="clear" w:color="auto" w:fill="FFFFFF"/>
        </w:rPr>
        <w:t xml:space="preserve">, </w:t>
      </w:r>
      <w:r w:rsidR="00176DE3" w:rsidRPr="00D202FB">
        <w:rPr>
          <w:rFonts w:eastAsia="Times New Roman"/>
          <w:i/>
          <w:iCs/>
          <w:color w:val="222222"/>
          <w:shd w:val="clear" w:color="auto" w:fill="FFFFFF"/>
        </w:rPr>
        <w:t xml:space="preserve">p </w:t>
      </w:r>
      <w:r>
        <w:rPr>
          <w:rFonts w:eastAsia="Times New Roman"/>
          <w:color w:val="222222"/>
          <w:shd w:val="clear" w:color="auto" w:fill="FFFFFF"/>
        </w:rPr>
        <w:t>&lt; .01</w:t>
      </w:r>
      <w:r w:rsidR="00176DE3">
        <w:rPr>
          <w:rFonts w:eastAsia="Times New Roman"/>
          <w:color w:val="222222"/>
          <w:shd w:val="clear" w:color="auto" w:fill="FFFFFF"/>
        </w:rPr>
        <w:t xml:space="preserve">), and </w:t>
      </w:r>
      <w:r>
        <w:rPr>
          <w:rFonts w:eastAsia="Times New Roman"/>
          <w:color w:val="222222"/>
          <w:shd w:val="clear" w:color="auto" w:fill="FFFFFF"/>
        </w:rPr>
        <w:t>formativeness</w:t>
      </w:r>
      <w:r w:rsidR="00176DE3">
        <w:rPr>
          <w:rFonts w:eastAsia="Times New Roman"/>
          <w:color w:val="222222"/>
          <w:shd w:val="clear" w:color="auto" w:fill="FFFFFF"/>
        </w:rPr>
        <w:t xml:space="preserve"> </w:t>
      </w:r>
      <w:r w:rsidR="00176DE3">
        <w:t>(</w:t>
      </w:r>
      <w:r w:rsidR="00176DE3" w:rsidRPr="000270D9">
        <w:rPr>
          <w:rFonts w:eastAsia="Times New Roman"/>
          <w:color w:val="222222"/>
          <w:shd w:val="clear" w:color="auto" w:fill="FFFFFF"/>
        </w:rPr>
        <w:t>β=</w:t>
      </w:r>
      <w:r>
        <w:rPr>
          <w:rFonts w:eastAsia="Times New Roman"/>
          <w:color w:val="222222"/>
          <w:shd w:val="clear" w:color="auto" w:fill="FFFFFF"/>
        </w:rPr>
        <w:t xml:space="preserve"> .30</w:t>
      </w:r>
      <w:r w:rsidR="00176DE3">
        <w:rPr>
          <w:rFonts w:eastAsia="Times New Roman"/>
          <w:color w:val="222222"/>
          <w:shd w:val="clear" w:color="auto" w:fill="FFFFFF"/>
        </w:rPr>
        <w:t xml:space="preserve">, </w:t>
      </w:r>
      <w:r w:rsidR="00176DE3" w:rsidRPr="00D202FB">
        <w:rPr>
          <w:rFonts w:eastAsia="Times New Roman"/>
          <w:i/>
          <w:iCs/>
          <w:color w:val="222222"/>
          <w:shd w:val="clear" w:color="auto" w:fill="FFFFFF"/>
        </w:rPr>
        <w:t xml:space="preserve">p </w:t>
      </w:r>
      <w:r>
        <w:rPr>
          <w:rFonts w:eastAsia="Times New Roman"/>
          <w:color w:val="222222"/>
          <w:shd w:val="clear" w:color="auto" w:fill="FFFFFF"/>
        </w:rPr>
        <w:t>=&lt;.05</w:t>
      </w:r>
      <w:r w:rsidR="00176DE3">
        <w:rPr>
          <w:rFonts w:eastAsia="Times New Roman"/>
          <w:color w:val="222222"/>
          <w:shd w:val="clear" w:color="auto" w:fill="FFFFFF"/>
        </w:rPr>
        <w:t>).</w:t>
      </w:r>
      <w:r w:rsidR="00C05D5A">
        <w:rPr>
          <w:rFonts w:eastAsia="Times New Roman"/>
          <w:color w:val="222222"/>
          <w:shd w:val="clear" w:color="auto" w:fill="FFFFFF"/>
        </w:rPr>
        <w:t xml:space="preserve"> </w:t>
      </w:r>
    </w:p>
    <w:p w14:paraId="52B5987B" w14:textId="77777777" w:rsidR="00AD0893" w:rsidRDefault="00AD0893" w:rsidP="00CD2D74">
      <w:pPr>
        <w:spacing w:line="480" w:lineRule="auto"/>
      </w:pPr>
    </w:p>
    <w:p w14:paraId="4BA960E3" w14:textId="23CA7855" w:rsidR="00450CF0" w:rsidRDefault="00450CF0" w:rsidP="00450CF0">
      <w:pPr>
        <w:spacing w:line="480" w:lineRule="auto"/>
        <w:rPr>
          <w:color w:val="000000"/>
        </w:rPr>
      </w:pPr>
      <w:r>
        <w:rPr>
          <w:i/>
        </w:rPr>
        <w:t>Tabl</w:t>
      </w:r>
      <w:r w:rsidR="00774647">
        <w:rPr>
          <w:i/>
        </w:rPr>
        <w:t>e 58</w:t>
      </w:r>
      <w:r w:rsidRPr="0026049F">
        <w:rPr>
          <w:i/>
        </w:rPr>
        <w:t>.</w:t>
      </w:r>
      <w:r>
        <w:t xml:space="preserve"> </w:t>
      </w:r>
      <w:r>
        <w:rPr>
          <w:color w:val="000000"/>
        </w:rPr>
        <w:t>Media consumption consequences of FPR in the</w:t>
      </w:r>
      <w:r>
        <w:rPr>
          <w:color w:val="000000"/>
        </w:rPr>
        <w:t xml:space="preserve"> music </w:t>
      </w:r>
      <w:r>
        <w:rPr>
          <w:color w:val="000000"/>
        </w:rPr>
        <w:t>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11"/>
        <w:gridCol w:w="1150"/>
        <w:gridCol w:w="1129"/>
        <w:gridCol w:w="1164"/>
        <w:gridCol w:w="1210"/>
        <w:gridCol w:w="1141"/>
        <w:gridCol w:w="1116"/>
        <w:gridCol w:w="1053"/>
      </w:tblGrid>
      <w:tr w:rsidR="003C7EB5" w:rsidRPr="003C7EB5" w14:paraId="3F09F299" w14:textId="77777777" w:rsidTr="004031B1">
        <w:trPr>
          <w:trHeight w:val="341"/>
        </w:trPr>
        <w:tc>
          <w:tcPr>
            <w:tcW w:w="1300" w:type="dxa"/>
            <w:gridSpan w:val="2"/>
            <w:tcBorders>
              <w:top w:val="single" w:sz="4" w:space="0" w:color="auto"/>
            </w:tcBorders>
          </w:tcPr>
          <w:p w14:paraId="5CBEB1D3" w14:textId="77777777" w:rsidR="003C7EB5" w:rsidRPr="003C7EB5" w:rsidRDefault="003C7EB5"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1AB8CFD6" w14:textId="77777777" w:rsidR="003C7EB5" w:rsidRPr="003C7EB5" w:rsidRDefault="003C7EB5" w:rsidP="004031B1">
            <w:pPr>
              <w:widowControl w:val="0"/>
              <w:autoSpaceDE w:val="0"/>
              <w:autoSpaceDN w:val="0"/>
              <w:adjustRightInd w:val="0"/>
              <w:jc w:val="center"/>
              <w:rPr>
                <w:bCs/>
                <w:color w:val="000000"/>
                <w:sz w:val="22"/>
              </w:rPr>
            </w:pPr>
            <w:r w:rsidRPr="003C7EB5">
              <w:rPr>
                <w:bCs/>
                <w:color w:val="000000"/>
                <w:sz w:val="22"/>
              </w:rPr>
              <w:t>Consequences of FPR- media consumption regression</w:t>
            </w:r>
          </w:p>
        </w:tc>
      </w:tr>
      <w:tr w:rsidR="003C7EB5" w:rsidRPr="003C7EB5" w14:paraId="6E35AEB6" w14:textId="77777777" w:rsidTr="004031B1">
        <w:trPr>
          <w:trHeight w:val="368"/>
        </w:trPr>
        <w:tc>
          <w:tcPr>
            <w:tcW w:w="1289" w:type="dxa"/>
          </w:tcPr>
          <w:p w14:paraId="7BACB7B6" w14:textId="77777777" w:rsidR="003C7EB5" w:rsidRPr="003C7EB5" w:rsidRDefault="003C7EB5" w:rsidP="004031B1">
            <w:pPr>
              <w:jc w:val="center"/>
              <w:rPr>
                <w:sz w:val="22"/>
              </w:rPr>
            </w:pPr>
          </w:p>
        </w:tc>
        <w:tc>
          <w:tcPr>
            <w:tcW w:w="1565" w:type="dxa"/>
            <w:gridSpan w:val="2"/>
            <w:tcBorders>
              <w:top w:val="single" w:sz="4" w:space="0" w:color="auto"/>
              <w:bottom w:val="single" w:sz="4" w:space="0" w:color="auto"/>
            </w:tcBorders>
          </w:tcPr>
          <w:p w14:paraId="2C10C30B" w14:textId="77777777" w:rsidR="003C7EB5" w:rsidRPr="003C7EB5" w:rsidRDefault="003C7EB5" w:rsidP="004031B1">
            <w:pPr>
              <w:widowControl w:val="0"/>
              <w:autoSpaceDE w:val="0"/>
              <w:autoSpaceDN w:val="0"/>
              <w:adjustRightInd w:val="0"/>
              <w:jc w:val="center"/>
              <w:rPr>
                <w:color w:val="000000"/>
                <w:sz w:val="22"/>
              </w:rPr>
            </w:pPr>
            <w:r w:rsidRPr="003C7EB5">
              <w:rPr>
                <w:bCs/>
                <w:color w:val="000000"/>
                <w:sz w:val="22"/>
              </w:rPr>
              <w:t>t</w:t>
            </w:r>
          </w:p>
        </w:tc>
        <w:tc>
          <w:tcPr>
            <w:tcW w:w="1571" w:type="dxa"/>
            <w:tcBorders>
              <w:top w:val="single" w:sz="4" w:space="0" w:color="auto"/>
              <w:bottom w:val="single" w:sz="4" w:space="0" w:color="auto"/>
            </w:tcBorders>
          </w:tcPr>
          <w:p w14:paraId="1A1755A4" w14:textId="77777777" w:rsidR="003C7EB5" w:rsidRPr="003C7EB5" w:rsidRDefault="003C7EB5" w:rsidP="004031B1">
            <w:pPr>
              <w:widowControl w:val="0"/>
              <w:autoSpaceDE w:val="0"/>
              <w:autoSpaceDN w:val="0"/>
              <w:adjustRightInd w:val="0"/>
              <w:jc w:val="center"/>
              <w:rPr>
                <w:color w:val="000000"/>
                <w:sz w:val="22"/>
              </w:rPr>
            </w:pPr>
            <w:r w:rsidRPr="003C7EB5">
              <w:rPr>
                <w:bCs/>
                <w:color w:val="000000"/>
                <w:sz w:val="22"/>
              </w:rPr>
              <w:t>p</w:t>
            </w:r>
          </w:p>
          <w:p w14:paraId="0C3D237D" w14:textId="77777777" w:rsidR="003C7EB5" w:rsidRPr="003C7EB5" w:rsidRDefault="003C7EB5" w:rsidP="004031B1">
            <w:pPr>
              <w:jc w:val="center"/>
              <w:rPr>
                <w:sz w:val="22"/>
              </w:rPr>
            </w:pPr>
          </w:p>
        </w:tc>
        <w:tc>
          <w:tcPr>
            <w:tcW w:w="1570" w:type="dxa"/>
            <w:tcBorders>
              <w:top w:val="single" w:sz="4" w:space="0" w:color="auto"/>
              <w:bottom w:val="single" w:sz="4" w:space="0" w:color="auto"/>
            </w:tcBorders>
          </w:tcPr>
          <w:p w14:paraId="20871AA6" w14:textId="77777777" w:rsidR="003C7EB5" w:rsidRPr="003C7EB5" w:rsidRDefault="003C7EB5" w:rsidP="004031B1">
            <w:pPr>
              <w:widowControl w:val="0"/>
              <w:autoSpaceDE w:val="0"/>
              <w:autoSpaceDN w:val="0"/>
              <w:adjustRightInd w:val="0"/>
              <w:jc w:val="center"/>
              <w:rPr>
                <w:b/>
                <w:bCs/>
                <w:color w:val="000000"/>
                <w:sz w:val="22"/>
              </w:rPr>
            </w:pPr>
            <w:r w:rsidRPr="003C7EB5">
              <w:rPr>
                <w:bCs/>
                <w:color w:val="000000"/>
                <w:sz w:val="22"/>
              </w:rPr>
              <w:t>β</w:t>
            </w:r>
          </w:p>
        </w:tc>
        <w:tc>
          <w:tcPr>
            <w:tcW w:w="1570" w:type="dxa"/>
            <w:tcBorders>
              <w:top w:val="single" w:sz="4" w:space="0" w:color="auto"/>
              <w:bottom w:val="single" w:sz="4" w:space="0" w:color="auto"/>
            </w:tcBorders>
          </w:tcPr>
          <w:p w14:paraId="7A161A88" w14:textId="77777777" w:rsidR="003C7EB5" w:rsidRPr="003C7EB5" w:rsidRDefault="003C7EB5" w:rsidP="004031B1">
            <w:pPr>
              <w:widowControl w:val="0"/>
              <w:autoSpaceDE w:val="0"/>
              <w:autoSpaceDN w:val="0"/>
              <w:adjustRightInd w:val="0"/>
              <w:jc w:val="center"/>
              <w:rPr>
                <w:color w:val="000000"/>
                <w:sz w:val="22"/>
              </w:rPr>
            </w:pPr>
            <w:r w:rsidRPr="003C7EB5">
              <w:rPr>
                <w:bCs/>
                <w:color w:val="000000"/>
                <w:sz w:val="22"/>
              </w:rPr>
              <w:t>F</w:t>
            </w:r>
          </w:p>
          <w:p w14:paraId="3D04D781" w14:textId="77777777" w:rsidR="003C7EB5" w:rsidRPr="003C7EB5" w:rsidRDefault="003C7EB5" w:rsidP="004031B1">
            <w:pPr>
              <w:jc w:val="center"/>
              <w:rPr>
                <w:sz w:val="22"/>
              </w:rPr>
            </w:pPr>
          </w:p>
        </w:tc>
        <w:tc>
          <w:tcPr>
            <w:tcW w:w="1569" w:type="dxa"/>
            <w:tcBorders>
              <w:top w:val="single" w:sz="4" w:space="0" w:color="auto"/>
              <w:bottom w:val="single" w:sz="4" w:space="0" w:color="auto"/>
            </w:tcBorders>
          </w:tcPr>
          <w:p w14:paraId="7DCC52B1" w14:textId="77777777" w:rsidR="003C7EB5" w:rsidRPr="003C7EB5" w:rsidRDefault="003C7EB5" w:rsidP="004031B1">
            <w:pPr>
              <w:jc w:val="center"/>
              <w:rPr>
                <w:sz w:val="22"/>
              </w:rPr>
            </w:pPr>
            <w:proofErr w:type="spellStart"/>
            <w:r w:rsidRPr="003C7EB5">
              <w:rPr>
                <w:sz w:val="22"/>
              </w:rPr>
              <w:t>df</w:t>
            </w:r>
            <w:proofErr w:type="spellEnd"/>
          </w:p>
        </w:tc>
        <w:tc>
          <w:tcPr>
            <w:tcW w:w="1566" w:type="dxa"/>
            <w:tcBorders>
              <w:top w:val="single" w:sz="4" w:space="0" w:color="auto"/>
              <w:bottom w:val="single" w:sz="4" w:space="0" w:color="auto"/>
            </w:tcBorders>
          </w:tcPr>
          <w:p w14:paraId="228D408C" w14:textId="77777777" w:rsidR="003C7EB5" w:rsidRPr="003C7EB5" w:rsidRDefault="003C7EB5" w:rsidP="004031B1">
            <w:pPr>
              <w:jc w:val="center"/>
              <w:rPr>
                <w:sz w:val="22"/>
              </w:rPr>
            </w:pPr>
            <w:r w:rsidRPr="003C7EB5">
              <w:rPr>
                <w:sz w:val="22"/>
              </w:rPr>
              <w:t>p</w:t>
            </w:r>
          </w:p>
        </w:tc>
        <w:tc>
          <w:tcPr>
            <w:tcW w:w="1083" w:type="dxa"/>
            <w:tcBorders>
              <w:top w:val="single" w:sz="4" w:space="0" w:color="auto"/>
              <w:bottom w:val="single" w:sz="4" w:space="0" w:color="auto"/>
            </w:tcBorders>
          </w:tcPr>
          <w:p w14:paraId="1FF1F23C" w14:textId="77777777" w:rsidR="003C7EB5" w:rsidRPr="003C7EB5" w:rsidRDefault="003C7EB5" w:rsidP="004031B1">
            <w:pPr>
              <w:widowControl w:val="0"/>
              <w:autoSpaceDE w:val="0"/>
              <w:autoSpaceDN w:val="0"/>
              <w:adjustRightInd w:val="0"/>
              <w:jc w:val="center"/>
              <w:rPr>
                <w:color w:val="000000"/>
                <w:sz w:val="22"/>
              </w:rPr>
            </w:pPr>
            <w:r w:rsidRPr="003C7EB5">
              <w:rPr>
                <w:bCs/>
                <w:color w:val="000000"/>
                <w:sz w:val="22"/>
              </w:rPr>
              <w:t>Adjusted R2</w:t>
            </w:r>
          </w:p>
          <w:p w14:paraId="1FE6A431" w14:textId="77777777" w:rsidR="003C7EB5" w:rsidRPr="003C7EB5" w:rsidRDefault="003C7EB5" w:rsidP="004031B1">
            <w:pPr>
              <w:rPr>
                <w:sz w:val="22"/>
              </w:rPr>
            </w:pPr>
          </w:p>
        </w:tc>
      </w:tr>
      <w:tr w:rsidR="003C7EB5" w:rsidRPr="003C7EB5" w14:paraId="4C0ACC47" w14:textId="77777777" w:rsidTr="004031B1">
        <w:tc>
          <w:tcPr>
            <w:tcW w:w="1289" w:type="dxa"/>
          </w:tcPr>
          <w:p w14:paraId="1C7C5DD4" w14:textId="77777777" w:rsidR="003C7EB5" w:rsidRPr="003C7EB5" w:rsidRDefault="003C7EB5" w:rsidP="004031B1">
            <w:pPr>
              <w:rPr>
                <w:sz w:val="22"/>
              </w:rPr>
            </w:pPr>
            <w:r w:rsidRPr="003C7EB5">
              <w:rPr>
                <w:sz w:val="22"/>
              </w:rPr>
              <w:t>Media</w:t>
            </w:r>
          </w:p>
        </w:tc>
        <w:tc>
          <w:tcPr>
            <w:tcW w:w="1565" w:type="dxa"/>
            <w:gridSpan w:val="2"/>
            <w:tcBorders>
              <w:top w:val="single" w:sz="4" w:space="0" w:color="auto"/>
            </w:tcBorders>
          </w:tcPr>
          <w:p w14:paraId="6A283C18" w14:textId="77777777" w:rsidR="003C7EB5" w:rsidRPr="003C7EB5" w:rsidRDefault="003C7EB5" w:rsidP="004031B1">
            <w:pPr>
              <w:jc w:val="center"/>
              <w:rPr>
                <w:sz w:val="22"/>
              </w:rPr>
            </w:pPr>
          </w:p>
        </w:tc>
        <w:tc>
          <w:tcPr>
            <w:tcW w:w="1571" w:type="dxa"/>
            <w:tcBorders>
              <w:top w:val="single" w:sz="4" w:space="0" w:color="auto"/>
            </w:tcBorders>
          </w:tcPr>
          <w:p w14:paraId="249659C2" w14:textId="77777777" w:rsidR="003C7EB5" w:rsidRPr="003C7EB5" w:rsidRDefault="003C7EB5" w:rsidP="004031B1">
            <w:pPr>
              <w:jc w:val="center"/>
              <w:rPr>
                <w:sz w:val="22"/>
              </w:rPr>
            </w:pPr>
          </w:p>
        </w:tc>
        <w:tc>
          <w:tcPr>
            <w:tcW w:w="1570" w:type="dxa"/>
            <w:tcBorders>
              <w:top w:val="single" w:sz="4" w:space="0" w:color="auto"/>
            </w:tcBorders>
          </w:tcPr>
          <w:p w14:paraId="36FE36AD" w14:textId="77777777" w:rsidR="003C7EB5" w:rsidRPr="003C7EB5" w:rsidRDefault="003C7EB5" w:rsidP="004031B1">
            <w:pPr>
              <w:jc w:val="center"/>
              <w:rPr>
                <w:sz w:val="22"/>
              </w:rPr>
            </w:pPr>
          </w:p>
        </w:tc>
        <w:tc>
          <w:tcPr>
            <w:tcW w:w="1570" w:type="dxa"/>
            <w:tcBorders>
              <w:top w:val="single" w:sz="4" w:space="0" w:color="auto"/>
            </w:tcBorders>
          </w:tcPr>
          <w:p w14:paraId="51846476" w14:textId="77777777" w:rsidR="003C7EB5" w:rsidRPr="003C7EB5" w:rsidRDefault="003C7EB5" w:rsidP="004031B1">
            <w:pPr>
              <w:jc w:val="center"/>
              <w:rPr>
                <w:sz w:val="22"/>
              </w:rPr>
            </w:pPr>
          </w:p>
        </w:tc>
        <w:tc>
          <w:tcPr>
            <w:tcW w:w="1569" w:type="dxa"/>
            <w:tcBorders>
              <w:top w:val="single" w:sz="4" w:space="0" w:color="auto"/>
            </w:tcBorders>
          </w:tcPr>
          <w:p w14:paraId="5F0EE5FF" w14:textId="77777777" w:rsidR="003C7EB5" w:rsidRPr="003C7EB5" w:rsidRDefault="003C7EB5" w:rsidP="004031B1">
            <w:pPr>
              <w:jc w:val="center"/>
              <w:rPr>
                <w:sz w:val="22"/>
              </w:rPr>
            </w:pPr>
          </w:p>
        </w:tc>
        <w:tc>
          <w:tcPr>
            <w:tcW w:w="1566" w:type="dxa"/>
            <w:tcBorders>
              <w:top w:val="single" w:sz="4" w:space="0" w:color="auto"/>
            </w:tcBorders>
          </w:tcPr>
          <w:p w14:paraId="599A4D63" w14:textId="77777777" w:rsidR="003C7EB5" w:rsidRPr="003C7EB5" w:rsidRDefault="003C7EB5" w:rsidP="004031B1">
            <w:pPr>
              <w:jc w:val="center"/>
              <w:rPr>
                <w:sz w:val="22"/>
              </w:rPr>
            </w:pPr>
          </w:p>
        </w:tc>
        <w:tc>
          <w:tcPr>
            <w:tcW w:w="1083" w:type="dxa"/>
            <w:tcBorders>
              <w:top w:val="single" w:sz="4" w:space="0" w:color="auto"/>
            </w:tcBorders>
          </w:tcPr>
          <w:p w14:paraId="0F97C26F" w14:textId="77777777" w:rsidR="003C7EB5" w:rsidRPr="003C7EB5" w:rsidRDefault="003C7EB5" w:rsidP="004031B1">
            <w:pPr>
              <w:jc w:val="center"/>
              <w:rPr>
                <w:sz w:val="22"/>
              </w:rPr>
            </w:pPr>
          </w:p>
        </w:tc>
      </w:tr>
      <w:tr w:rsidR="003C7EB5" w:rsidRPr="003C7EB5" w14:paraId="154849A3" w14:textId="77777777" w:rsidTr="004031B1">
        <w:trPr>
          <w:trHeight w:val="297"/>
        </w:trPr>
        <w:tc>
          <w:tcPr>
            <w:tcW w:w="1289" w:type="dxa"/>
          </w:tcPr>
          <w:p w14:paraId="554BA339" w14:textId="77777777" w:rsidR="003C7EB5" w:rsidRPr="003C7EB5" w:rsidRDefault="003C7EB5" w:rsidP="004031B1">
            <w:pPr>
              <w:rPr>
                <w:sz w:val="22"/>
              </w:rPr>
            </w:pPr>
            <w:r w:rsidRPr="003C7EB5">
              <w:rPr>
                <w:sz w:val="22"/>
              </w:rPr>
              <w:t>Overall</w:t>
            </w:r>
          </w:p>
        </w:tc>
        <w:tc>
          <w:tcPr>
            <w:tcW w:w="1565" w:type="dxa"/>
            <w:gridSpan w:val="2"/>
          </w:tcPr>
          <w:p w14:paraId="51C19CF8" w14:textId="77777777" w:rsidR="003C7EB5" w:rsidRPr="003C7EB5" w:rsidRDefault="003C7EB5" w:rsidP="004031B1">
            <w:pPr>
              <w:jc w:val="center"/>
              <w:rPr>
                <w:sz w:val="22"/>
              </w:rPr>
            </w:pPr>
          </w:p>
        </w:tc>
        <w:tc>
          <w:tcPr>
            <w:tcW w:w="1571" w:type="dxa"/>
          </w:tcPr>
          <w:p w14:paraId="0BAFB914" w14:textId="77777777" w:rsidR="003C7EB5" w:rsidRPr="003C7EB5" w:rsidRDefault="003C7EB5" w:rsidP="004031B1">
            <w:pPr>
              <w:jc w:val="center"/>
              <w:rPr>
                <w:sz w:val="22"/>
              </w:rPr>
            </w:pPr>
          </w:p>
        </w:tc>
        <w:tc>
          <w:tcPr>
            <w:tcW w:w="1570" w:type="dxa"/>
          </w:tcPr>
          <w:p w14:paraId="6F5BE5B7" w14:textId="77777777" w:rsidR="003C7EB5" w:rsidRPr="003C7EB5" w:rsidRDefault="003C7EB5" w:rsidP="004031B1">
            <w:pPr>
              <w:jc w:val="center"/>
              <w:rPr>
                <w:sz w:val="22"/>
              </w:rPr>
            </w:pPr>
          </w:p>
        </w:tc>
        <w:tc>
          <w:tcPr>
            <w:tcW w:w="1570" w:type="dxa"/>
          </w:tcPr>
          <w:p w14:paraId="33889930" w14:textId="77777777" w:rsidR="003C7EB5" w:rsidRPr="003C7EB5" w:rsidRDefault="003C7EB5" w:rsidP="004031B1">
            <w:pPr>
              <w:jc w:val="center"/>
              <w:rPr>
                <w:sz w:val="22"/>
              </w:rPr>
            </w:pPr>
            <w:r w:rsidRPr="003C7EB5">
              <w:rPr>
                <w:sz w:val="22"/>
              </w:rPr>
              <w:t>54.23</w:t>
            </w:r>
          </w:p>
        </w:tc>
        <w:tc>
          <w:tcPr>
            <w:tcW w:w="1569" w:type="dxa"/>
          </w:tcPr>
          <w:p w14:paraId="1A699C15" w14:textId="77777777" w:rsidR="003C7EB5" w:rsidRPr="003C7EB5" w:rsidRDefault="003C7EB5" w:rsidP="004031B1">
            <w:pPr>
              <w:jc w:val="center"/>
              <w:rPr>
                <w:sz w:val="22"/>
              </w:rPr>
            </w:pPr>
            <w:r w:rsidRPr="003C7EB5">
              <w:rPr>
                <w:sz w:val="22"/>
              </w:rPr>
              <w:t>8, 156</w:t>
            </w:r>
          </w:p>
        </w:tc>
        <w:tc>
          <w:tcPr>
            <w:tcW w:w="1566" w:type="dxa"/>
          </w:tcPr>
          <w:p w14:paraId="60959CB5" w14:textId="77777777" w:rsidR="003C7EB5" w:rsidRPr="003C7EB5" w:rsidRDefault="003C7EB5" w:rsidP="004031B1">
            <w:pPr>
              <w:jc w:val="center"/>
              <w:rPr>
                <w:sz w:val="22"/>
              </w:rPr>
            </w:pPr>
            <w:r w:rsidRPr="003C7EB5">
              <w:rPr>
                <w:sz w:val="22"/>
              </w:rPr>
              <w:t>.00</w:t>
            </w:r>
          </w:p>
        </w:tc>
        <w:tc>
          <w:tcPr>
            <w:tcW w:w="1083" w:type="dxa"/>
          </w:tcPr>
          <w:p w14:paraId="66A9A5BE" w14:textId="77777777" w:rsidR="003C7EB5" w:rsidRPr="003C7EB5" w:rsidRDefault="003C7EB5" w:rsidP="004031B1">
            <w:pPr>
              <w:jc w:val="center"/>
              <w:rPr>
                <w:sz w:val="22"/>
              </w:rPr>
            </w:pPr>
            <w:r w:rsidRPr="003C7EB5">
              <w:rPr>
                <w:sz w:val="22"/>
              </w:rPr>
              <w:t>.72</w:t>
            </w:r>
          </w:p>
        </w:tc>
      </w:tr>
      <w:tr w:rsidR="003C7EB5" w:rsidRPr="003C7EB5" w14:paraId="490E3031" w14:textId="77777777" w:rsidTr="004031B1">
        <w:tc>
          <w:tcPr>
            <w:tcW w:w="1289" w:type="dxa"/>
          </w:tcPr>
          <w:p w14:paraId="113D9D01" w14:textId="77777777" w:rsidR="003C7EB5" w:rsidRPr="003C7EB5" w:rsidRDefault="003C7EB5" w:rsidP="004031B1">
            <w:pPr>
              <w:rPr>
                <w:sz w:val="22"/>
              </w:rPr>
            </w:pPr>
            <w:r w:rsidRPr="003C7EB5">
              <w:rPr>
                <w:sz w:val="22"/>
              </w:rPr>
              <w:t>A</w:t>
            </w:r>
          </w:p>
        </w:tc>
        <w:tc>
          <w:tcPr>
            <w:tcW w:w="1565" w:type="dxa"/>
            <w:gridSpan w:val="2"/>
          </w:tcPr>
          <w:p w14:paraId="03BCD7FA" w14:textId="77777777" w:rsidR="003C7EB5" w:rsidRPr="003C7EB5" w:rsidRDefault="003C7EB5" w:rsidP="004031B1">
            <w:pPr>
              <w:jc w:val="center"/>
              <w:rPr>
                <w:sz w:val="22"/>
              </w:rPr>
            </w:pPr>
            <w:r w:rsidRPr="003C7EB5">
              <w:rPr>
                <w:sz w:val="22"/>
              </w:rPr>
              <w:t>1.77</w:t>
            </w:r>
          </w:p>
        </w:tc>
        <w:tc>
          <w:tcPr>
            <w:tcW w:w="1571" w:type="dxa"/>
          </w:tcPr>
          <w:p w14:paraId="7EB65687" w14:textId="77777777" w:rsidR="003C7EB5" w:rsidRPr="003C7EB5" w:rsidRDefault="003C7EB5" w:rsidP="004031B1">
            <w:pPr>
              <w:jc w:val="center"/>
              <w:rPr>
                <w:sz w:val="22"/>
              </w:rPr>
            </w:pPr>
            <w:r w:rsidRPr="003C7EB5">
              <w:rPr>
                <w:sz w:val="22"/>
              </w:rPr>
              <w:t>.07</w:t>
            </w:r>
          </w:p>
        </w:tc>
        <w:tc>
          <w:tcPr>
            <w:tcW w:w="1570" w:type="dxa"/>
          </w:tcPr>
          <w:p w14:paraId="3422688A" w14:textId="77777777" w:rsidR="003C7EB5" w:rsidRPr="003C7EB5" w:rsidRDefault="003C7EB5" w:rsidP="004031B1">
            <w:pPr>
              <w:jc w:val="center"/>
              <w:rPr>
                <w:sz w:val="22"/>
              </w:rPr>
            </w:pPr>
            <w:r w:rsidRPr="003C7EB5">
              <w:rPr>
                <w:sz w:val="22"/>
              </w:rPr>
              <w:t>.18</w:t>
            </w:r>
          </w:p>
        </w:tc>
        <w:tc>
          <w:tcPr>
            <w:tcW w:w="1570" w:type="dxa"/>
          </w:tcPr>
          <w:p w14:paraId="27113466" w14:textId="77777777" w:rsidR="003C7EB5" w:rsidRPr="003C7EB5" w:rsidRDefault="003C7EB5" w:rsidP="004031B1">
            <w:pPr>
              <w:jc w:val="center"/>
              <w:rPr>
                <w:sz w:val="22"/>
              </w:rPr>
            </w:pPr>
          </w:p>
        </w:tc>
        <w:tc>
          <w:tcPr>
            <w:tcW w:w="1569" w:type="dxa"/>
          </w:tcPr>
          <w:p w14:paraId="5A1404B8" w14:textId="77777777" w:rsidR="003C7EB5" w:rsidRPr="003C7EB5" w:rsidRDefault="003C7EB5" w:rsidP="004031B1">
            <w:pPr>
              <w:jc w:val="center"/>
              <w:rPr>
                <w:sz w:val="22"/>
              </w:rPr>
            </w:pPr>
          </w:p>
        </w:tc>
        <w:tc>
          <w:tcPr>
            <w:tcW w:w="1566" w:type="dxa"/>
          </w:tcPr>
          <w:p w14:paraId="4D05F49D" w14:textId="77777777" w:rsidR="003C7EB5" w:rsidRPr="003C7EB5" w:rsidRDefault="003C7EB5" w:rsidP="004031B1">
            <w:pPr>
              <w:jc w:val="center"/>
              <w:rPr>
                <w:sz w:val="22"/>
              </w:rPr>
            </w:pPr>
          </w:p>
        </w:tc>
        <w:tc>
          <w:tcPr>
            <w:tcW w:w="1083" w:type="dxa"/>
          </w:tcPr>
          <w:p w14:paraId="788608D8" w14:textId="77777777" w:rsidR="003C7EB5" w:rsidRPr="003C7EB5" w:rsidRDefault="003C7EB5" w:rsidP="004031B1">
            <w:pPr>
              <w:jc w:val="center"/>
              <w:rPr>
                <w:sz w:val="22"/>
              </w:rPr>
            </w:pPr>
          </w:p>
        </w:tc>
      </w:tr>
      <w:tr w:rsidR="003C7EB5" w:rsidRPr="003C7EB5" w14:paraId="3D3A3DD6" w14:textId="77777777" w:rsidTr="004031B1">
        <w:trPr>
          <w:trHeight w:val="297"/>
        </w:trPr>
        <w:tc>
          <w:tcPr>
            <w:tcW w:w="1289" w:type="dxa"/>
          </w:tcPr>
          <w:p w14:paraId="405BAD07" w14:textId="77777777" w:rsidR="003C7EB5" w:rsidRPr="003C7EB5" w:rsidRDefault="003C7EB5" w:rsidP="004031B1">
            <w:pPr>
              <w:rPr>
                <w:sz w:val="22"/>
              </w:rPr>
            </w:pPr>
            <w:r w:rsidRPr="003C7EB5">
              <w:rPr>
                <w:sz w:val="22"/>
              </w:rPr>
              <w:t>B</w:t>
            </w:r>
          </w:p>
        </w:tc>
        <w:tc>
          <w:tcPr>
            <w:tcW w:w="1565" w:type="dxa"/>
            <w:gridSpan w:val="2"/>
          </w:tcPr>
          <w:p w14:paraId="1809CE98" w14:textId="77777777" w:rsidR="003C7EB5" w:rsidRPr="003C7EB5" w:rsidRDefault="003C7EB5" w:rsidP="004031B1">
            <w:pPr>
              <w:jc w:val="center"/>
              <w:rPr>
                <w:sz w:val="22"/>
              </w:rPr>
            </w:pPr>
            <w:r w:rsidRPr="003C7EB5">
              <w:rPr>
                <w:sz w:val="22"/>
              </w:rPr>
              <w:t>-.41</w:t>
            </w:r>
          </w:p>
        </w:tc>
        <w:tc>
          <w:tcPr>
            <w:tcW w:w="1571" w:type="dxa"/>
          </w:tcPr>
          <w:p w14:paraId="4B476A05" w14:textId="77777777" w:rsidR="003C7EB5" w:rsidRPr="003C7EB5" w:rsidRDefault="003C7EB5" w:rsidP="004031B1">
            <w:pPr>
              <w:jc w:val="center"/>
              <w:rPr>
                <w:sz w:val="22"/>
              </w:rPr>
            </w:pPr>
            <w:r w:rsidRPr="003C7EB5">
              <w:rPr>
                <w:sz w:val="22"/>
              </w:rPr>
              <w:t>.67</w:t>
            </w:r>
          </w:p>
        </w:tc>
        <w:tc>
          <w:tcPr>
            <w:tcW w:w="1570" w:type="dxa"/>
          </w:tcPr>
          <w:p w14:paraId="0DBB22A1" w14:textId="77777777" w:rsidR="003C7EB5" w:rsidRPr="003C7EB5" w:rsidRDefault="003C7EB5" w:rsidP="004031B1">
            <w:pPr>
              <w:jc w:val="center"/>
              <w:rPr>
                <w:sz w:val="22"/>
              </w:rPr>
            </w:pPr>
            <w:r w:rsidRPr="003C7EB5">
              <w:rPr>
                <w:sz w:val="22"/>
              </w:rPr>
              <w:t>-.06</w:t>
            </w:r>
          </w:p>
        </w:tc>
        <w:tc>
          <w:tcPr>
            <w:tcW w:w="1570" w:type="dxa"/>
          </w:tcPr>
          <w:p w14:paraId="5F2C21AD" w14:textId="77777777" w:rsidR="003C7EB5" w:rsidRPr="003C7EB5" w:rsidRDefault="003C7EB5" w:rsidP="004031B1">
            <w:pPr>
              <w:jc w:val="center"/>
              <w:rPr>
                <w:sz w:val="22"/>
              </w:rPr>
            </w:pPr>
          </w:p>
        </w:tc>
        <w:tc>
          <w:tcPr>
            <w:tcW w:w="1569" w:type="dxa"/>
          </w:tcPr>
          <w:p w14:paraId="3B14C39D" w14:textId="77777777" w:rsidR="003C7EB5" w:rsidRPr="003C7EB5" w:rsidRDefault="003C7EB5" w:rsidP="004031B1">
            <w:pPr>
              <w:jc w:val="center"/>
              <w:rPr>
                <w:sz w:val="22"/>
              </w:rPr>
            </w:pPr>
          </w:p>
        </w:tc>
        <w:tc>
          <w:tcPr>
            <w:tcW w:w="1566" w:type="dxa"/>
          </w:tcPr>
          <w:p w14:paraId="26A128BE" w14:textId="77777777" w:rsidR="003C7EB5" w:rsidRPr="003C7EB5" w:rsidRDefault="003C7EB5" w:rsidP="004031B1">
            <w:pPr>
              <w:jc w:val="center"/>
              <w:rPr>
                <w:sz w:val="22"/>
              </w:rPr>
            </w:pPr>
          </w:p>
        </w:tc>
        <w:tc>
          <w:tcPr>
            <w:tcW w:w="1083" w:type="dxa"/>
          </w:tcPr>
          <w:p w14:paraId="0FA4B82D" w14:textId="77777777" w:rsidR="003C7EB5" w:rsidRPr="003C7EB5" w:rsidRDefault="003C7EB5" w:rsidP="004031B1">
            <w:pPr>
              <w:jc w:val="center"/>
              <w:rPr>
                <w:sz w:val="22"/>
              </w:rPr>
            </w:pPr>
          </w:p>
        </w:tc>
      </w:tr>
      <w:tr w:rsidR="003C7EB5" w:rsidRPr="003C7EB5" w14:paraId="466F9CCB" w14:textId="77777777" w:rsidTr="004031B1">
        <w:trPr>
          <w:trHeight w:val="297"/>
        </w:trPr>
        <w:tc>
          <w:tcPr>
            <w:tcW w:w="1289" w:type="dxa"/>
          </w:tcPr>
          <w:p w14:paraId="7E630A03" w14:textId="77777777" w:rsidR="003C7EB5" w:rsidRPr="003C7EB5" w:rsidRDefault="003C7EB5" w:rsidP="004031B1">
            <w:pPr>
              <w:rPr>
                <w:sz w:val="22"/>
              </w:rPr>
            </w:pPr>
            <w:r w:rsidRPr="003C7EB5">
              <w:rPr>
                <w:sz w:val="22"/>
              </w:rPr>
              <w:t>C</w:t>
            </w:r>
          </w:p>
        </w:tc>
        <w:tc>
          <w:tcPr>
            <w:tcW w:w="1565" w:type="dxa"/>
            <w:gridSpan w:val="2"/>
          </w:tcPr>
          <w:p w14:paraId="38841C09" w14:textId="77777777" w:rsidR="003C7EB5" w:rsidRPr="003C7EB5" w:rsidRDefault="003C7EB5" w:rsidP="004031B1">
            <w:pPr>
              <w:jc w:val="center"/>
              <w:rPr>
                <w:sz w:val="22"/>
              </w:rPr>
            </w:pPr>
            <w:r w:rsidRPr="003C7EB5">
              <w:rPr>
                <w:sz w:val="22"/>
              </w:rPr>
              <w:t>.38</w:t>
            </w:r>
          </w:p>
        </w:tc>
        <w:tc>
          <w:tcPr>
            <w:tcW w:w="1571" w:type="dxa"/>
          </w:tcPr>
          <w:p w14:paraId="3F34645B" w14:textId="77777777" w:rsidR="003C7EB5" w:rsidRPr="003C7EB5" w:rsidRDefault="003C7EB5" w:rsidP="004031B1">
            <w:pPr>
              <w:jc w:val="center"/>
              <w:rPr>
                <w:sz w:val="22"/>
              </w:rPr>
            </w:pPr>
            <w:r w:rsidRPr="003C7EB5">
              <w:rPr>
                <w:sz w:val="22"/>
              </w:rPr>
              <w:t>.69</w:t>
            </w:r>
          </w:p>
        </w:tc>
        <w:tc>
          <w:tcPr>
            <w:tcW w:w="1570" w:type="dxa"/>
          </w:tcPr>
          <w:p w14:paraId="57FABDCA" w14:textId="77777777" w:rsidR="003C7EB5" w:rsidRPr="003C7EB5" w:rsidRDefault="003C7EB5" w:rsidP="004031B1">
            <w:pPr>
              <w:jc w:val="center"/>
              <w:rPr>
                <w:sz w:val="22"/>
              </w:rPr>
            </w:pPr>
            <w:r w:rsidRPr="003C7EB5">
              <w:rPr>
                <w:sz w:val="22"/>
              </w:rPr>
              <w:t>.05</w:t>
            </w:r>
          </w:p>
        </w:tc>
        <w:tc>
          <w:tcPr>
            <w:tcW w:w="1570" w:type="dxa"/>
          </w:tcPr>
          <w:p w14:paraId="494FDA34" w14:textId="77777777" w:rsidR="003C7EB5" w:rsidRPr="003C7EB5" w:rsidRDefault="003C7EB5" w:rsidP="004031B1">
            <w:pPr>
              <w:jc w:val="center"/>
              <w:rPr>
                <w:sz w:val="22"/>
              </w:rPr>
            </w:pPr>
          </w:p>
        </w:tc>
        <w:tc>
          <w:tcPr>
            <w:tcW w:w="1569" w:type="dxa"/>
          </w:tcPr>
          <w:p w14:paraId="1772E558" w14:textId="77777777" w:rsidR="003C7EB5" w:rsidRPr="003C7EB5" w:rsidRDefault="003C7EB5" w:rsidP="004031B1">
            <w:pPr>
              <w:jc w:val="center"/>
              <w:rPr>
                <w:sz w:val="22"/>
              </w:rPr>
            </w:pPr>
          </w:p>
        </w:tc>
        <w:tc>
          <w:tcPr>
            <w:tcW w:w="1566" w:type="dxa"/>
          </w:tcPr>
          <w:p w14:paraId="2DD51C63" w14:textId="77777777" w:rsidR="003C7EB5" w:rsidRPr="003C7EB5" w:rsidRDefault="003C7EB5" w:rsidP="004031B1">
            <w:pPr>
              <w:jc w:val="center"/>
              <w:rPr>
                <w:sz w:val="22"/>
              </w:rPr>
            </w:pPr>
          </w:p>
        </w:tc>
        <w:tc>
          <w:tcPr>
            <w:tcW w:w="1083" w:type="dxa"/>
          </w:tcPr>
          <w:p w14:paraId="63AEDD60" w14:textId="77777777" w:rsidR="003C7EB5" w:rsidRPr="003C7EB5" w:rsidRDefault="003C7EB5" w:rsidP="004031B1">
            <w:pPr>
              <w:jc w:val="center"/>
              <w:rPr>
                <w:sz w:val="22"/>
              </w:rPr>
            </w:pPr>
          </w:p>
        </w:tc>
      </w:tr>
      <w:tr w:rsidR="003C7EB5" w:rsidRPr="003C7EB5" w14:paraId="23CCB35A" w14:textId="77777777" w:rsidTr="004031B1">
        <w:trPr>
          <w:trHeight w:val="297"/>
        </w:trPr>
        <w:tc>
          <w:tcPr>
            <w:tcW w:w="1289" w:type="dxa"/>
          </w:tcPr>
          <w:p w14:paraId="42DEE752" w14:textId="77777777" w:rsidR="003C7EB5" w:rsidRPr="003C7EB5" w:rsidRDefault="003C7EB5" w:rsidP="004031B1">
            <w:pPr>
              <w:rPr>
                <w:sz w:val="22"/>
              </w:rPr>
            </w:pPr>
            <w:r w:rsidRPr="003C7EB5">
              <w:rPr>
                <w:sz w:val="22"/>
              </w:rPr>
              <w:t>D</w:t>
            </w:r>
          </w:p>
        </w:tc>
        <w:tc>
          <w:tcPr>
            <w:tcW w:w="1565" w:type="dxa"/>
            <w:gridSpan w:val="2"/>
          </w:tcPr>
          <w:p w14:paraId="7C5D0AE1" w14:textId="77777777" w:rsidR="003C7EB5" w:rsidRPr="003C7EB5" w:rsidRDefault="003C7EB5" w:rsidP="004031B1">
            <w:pPr>
              <w:jc w:val="center"/>
              <w:rPr>
                <w:sz w:val="22"/>
              </w:rPr>
            </w:pPr>
            <w:r w:rsidRPr="003C7EB5">
              <w:rPr>
                <w:sz w:val="22"/>
              </w:rPr>
              <w:t>2.36</w:t>
            </w:r>
          </w:p>
        </w:tc>
        <w:tc>
          <w:tcPr>
            <w:tcW w:w="1571" w:type="dxa"/>
          </w:tcPr>
          <w:p w14:paraId="18774EA1" w14:textId="77777777" w:rsidR="003C7EB5" w:rsidRPr="003C7EB5" w:rsidRDefault="003C7EB5" w:rsidP="004031B1">
            <w:pPr>
              <w:jc w:val="center"/>
              <w:rPr>
                <w:sz w:val="22"/>
              </w:rPr>
            </w:pPr>
            <w:r w:rsidRPr="003C7EB5">
              <w:rPr>
                <w:sz w:val="22"/>
              </w:rPr>
              <w:t>.01</w:t>
            </w:r>
          </w:p>
        </w:tc>
        <w:tc>
          <w:tcPr>
            <w:tcW w:w="1570" w:type="dxa"/>
          </w:tcPr>
          <w:p w14:paraId="341037C0" w14:textId="77777777" w:rsidR="003C7EB5" w:rsidRPr="003C7EB5" w:rsidRDefault="003C7EB5" w:rsidP="004031B1">
            <w:pPr>
              <w:jc w:val="center"/>
              <w:rPr>
                <w:sz w:val="22"/>
              </w:rPr>
            </w:pPr>
            <w:r w:rsidRPr="003C7EB5">
              <w:rPr>
                <w:sz w:val="22"/>
              </w:rPr>
              <w:t>.35</w:t>
            </w:r>
          </w:p>
        </w:tc>
        <w:tc>
          <w:tcPr>
            <w:tcW w:w="1570" w:type="dxa"/>
          </w:tcPr>
          <w:p w14:paraId="6D37A29B" w14:textId="77777777" w:rsidR="003C7EB5" w:rsidRPr="003C7EB5" w:rsidRDefault="003C7EB5" w:rsidP="004031B1">
            <w:pPr>
              <w:jc w:val="center"/>
              <w:rPr>
                <w:sz w:val="22"/>
              </w:rPr>
            </w:pPr>
          </w:p>
        </w:tc>
        <w:tc>
          <w:tcPr>
            <w:tcW w:w="1569" w:type="dxa"/>
          </w:tcPr>
          <w:p w14:paraId="0A65F6B1" w14:textId="77777777" w:rsidR="003C7EB5" w:rsidRPr="003C7EB5" w:rsidRDefault="003C7EB5" w:rsidP="004031B1">
            <w:pPr>
              <w:jc w:val="center"/>
              <w:rPr>
                <w:sz w:val="22"/>
              </w:rPr>
            </w:pPr>
          </w:p>
        </w:tc>
        <w:tc>
          <w:tcPr>
            <w:tcW w:w="1566" w:type="dxa"/>
          </w:tcPr>
          <w:p w14:paraId="04B5AAD0" w14:textId="77777777" w:rsidR="003C7EB5" w:rsidRPr="003C7EB5" w:rsidRDefault="003C7EB5" w:rsidP="004031B1">
            <w:pPr>
              <w:jc w:val="center"/>
              <w:rPr>
                <w:sz w:val="22"/>
              </w:rPr>
            </w:pPr>
          </w:p>
        </w:tc>
        <w:tc>
          <w:tcPr>
            <w:tcW w:w="1083" w:type="dxa"/>
          </w:tcPr>
          <w:p w14:paraId="48669E1E" w14:textId="77777777" w:rsidR="003C7EB5" w:rsidRPr="003C7EB5" w:rsidRDefault="003C7EB5" w:rsidP="004031B1">
            <w:pPr>
              <w:jc w:val="center"/>
              <w:rPr>
                <w:sz w:val="22"/>
              </w:rPr>
            </w:pPr>
          </w:p>
        </w:tc>
      </w:tr>
      <w:tr w:rsidR="003C7EB5" w:rsidRPr="003C7EB5" w14:paraId="1C56DAA3" w14:textId="77777777" w:rsidTr="004031B1">
        <w:trPr>
          <w:trHeight w:val="297"/>
        </w:trPr>
        <w:tc>
          <w:tcPr>
            <w:tcW w:w="1289" w:type="dxa"/>
          </w:tcPr>
          <w:p w14:paraId="7F093DFC" w14:textId="77777777" w:rsidR="003C7EB5" w:rsidRPr="003C7EB5" w:rsidRDefault="003C7EB5" w:rsidP="004031B1">
            <w:pPr>
              <w:rPr>
                <w:sz w:val="22"/>
              </w:rPr>
            </w:pPr>
            <w:r w:rsidRPr="003C7EB5">
              <w:rPr>
                <w:sz w:val="22"/>
              </w:rPr>
              <w:t>E</w:t>
            </w:r>
          </w:p>
        </w:tc>
        <w:tc>
          <w:tcPr>
            <w:tcW w:w="1565" w:type="dxa"/>
            <w:gridSpan w:val="2"/>
          </w:tcPr>
          <w:p w14:paraId="209BF8E4" w14:textId="77777777" w:rsidR="003C7EB5" w:rsidRPr="003C7EB5" w:rsidRDefault="003C7EB5" w:rsidP="004031B1">
            <w:pPr>
              <w:jc w:val="center"/>
              <w:rPr>
                <w:sz w:val="22"/>
              </w:rPr>
            </w:pPr>
            <w:r w:rsidRPr="003C7EB5">
              <w:rPr>
                <w:sz w:val="22"/>
              </w:rPr>
              <w:t>.38</w:t>
            </w:r>
          </w:p>
        </w:tc>
        <w:tc>
          <w:tcPr>
            <w:tcW w:w="1571" w:type="dxa"/>
          </w:tcPr>
          <w:p w14:paraId="1AA7FE8C" w14:textId="77777777" w:rsidR="003C7EB5" w:rsidRPr="003C7EB5" w:rsidRDefault="003C7EB5" w:rsidP="004031B1">
            <w:pPr>
              <w:jc w:val="center"/>
              <w:rPr>
                <w:sz w:val="22"/>
              </w:rPr>
            </w:pPr>
            <w:r w:rsidRPr="003C7EB5">
              <w:rPr>
                <w:sz w:val="22"/>
              </w:rPr>
              <w:t>.70</w:t>
            </w:r>
          </w:p>
        </w:tc>
        <w:tc>
          <w:tcPr>
            <w:tcW w:w="1570" w:type="dxa"/>
          </w:tcPr>
          <w:p w14:paraId="39DD11C8" w14:textId="77777777" w:rsidR="003C7EB5" w:rsidRPr="003C7EB5" w:rsidRDefault="003C7EB5" w:rsidP="004031B1">
            <w:pPr>
              <w:jc w:val="center"/>
              <w:rPr>
                <w:sz w:val="22"/>
              </w:rPr>
            </w:pPr>
            <w:r w:rsidRPr="003C7EB5">
              <w:rPr>
                <w:sz w:val="22"/>
              </w:rPr>
              <w:t>.05</w:t>
            </w:r>
          </w:p>
        </w:tc>
        <w:tc>
          <w:tcPr>
            <w:tcW w:w="1570" w:type="dxa"/>
          </w:tcPr>
          <w:p w14:paraId="71000616" w14:textId="77777777" w:rsidR="003C7EB5" w:rsidRPr="003C7EB5" w:rsidRDefault="003C7EB5" w:rsidP="004031B1">
            <w:pPr>
              <w:jc w:val="center"/>
              <w:rPr>
                <w:sz w:val="22"/>
              </w:rPr>
            </w:pPr>
          </w:p>
        </w:tc>
        <w:tc>
          <w:tcPr>
            <w:tcW w:w="1569" w:type="dxa"/>
          </w:tcPr>
          <w:p w14:paraId="28F6716E" w14:textId="77777777" w:rsidR="003C7EB5" w:rsidRPr="003C7EB5" w:rsidRDefault="003C7EB5" w:rsidP="004031B1">
            <w:pPr>
              <w:jc w:val="center"/>
              <w:rPr>
                <w:sz w:val="22"/>
              </w:rPr>
            </w:pPr>
          </w:p>
        </w:tc>
        <w:tc>
          <w:tcPr>
            <w:tcW w:w="1566" w:type="dxa"/>
          </w:tcPr>
          <w:p w14:paraId="116A511F" w14:textId="77777777" w:rsidR="003C7EB5" w:rsidRPr="003C7EB5" w:rsidRDefault="003C7EB5" w:rsidP="004031B1">
            <w:pPr>
              <w:jc w:val="center"/>
              <w:rPr>
                <w:sz w:val="22"/>
              </w:rPr>
            </w:pPr>
          </w:p>
        </w:tc>
        <w:tc>
          <w:tcPr>
            <w:tcW w:w="1083" w:type="dxa"/>
          </w:tcPr>
          <w:p w14:paraId="36B6C2AB" w14:textId="77777777" w:rsidR="003C7EB5" w:rsidRPr="003C7EB5" w:rsidRDefault="003C7EB5" w:rsidP="004031B1">
            <w:pPr>
              <w:jc w:val="center"/>
              <w:rPr>
                <w:sz w:val="22"/>
              </w:rPr>
            </w:pPr>
          </w:p>
        </w:tc>
      </w:tr>
      <w:tr w:rsidR="003C7EB5" w:rsidRPr="003C7EB5" w14:paraId="7A2DD162" w14:textId="77777777" w:rsidTr="004031B1">
        <w:trPr>
          <w:trHeight w:val="297"/>
        </w:trPr>
        <w:tc>
          <w:tcPr>
            <w:tcW w:w="1289" w:type="dxa"/>
          </w:tcPr>
          <w:p w14:paraId="4B0E61C0" w14:textId="77777777" w:rsidR="003C7EB5" w:rsidRPr="003C7EB5" w:rsidRDefault="003C7EB5" w:rsidP="004031B1">
            <w:pPr>
              <w:rPr>
                <w:sz w:val="22"/>
              </w:rPr>
            </w:pPr>
            <w:r w:rsidRPr="003C7EB5">
              <w:rPr>
                <w:sz w:val="22"/>
              </w:rPr>
              <w:t>F</w:t>
            </w:r>
          </w:p>
        </w:tc>
        <w:tc>
          <w:tcPr>
            <w:tcW w:w="1565" w:type="dxa"/>
            <w:gridSpan w:val="2"/>
          </w:tcPr>
          <w:p w14:paraId="01C8E7FB" w14:textId="77777777" w:rsidR="003C7EB5" w:rsidRPr="003C7EB5" w:rsidRDefault="003C7EB5" w:rsidP="004031B1">
            <w:pPr>
              <w:jc w:val="center"/>
              <w:rPr>
                <w:sz w:val="22"/>
              </w:rPr>
            </w:pPr>
            <w:r w:rsidRPr="003C7EB5">
              <w:rPr>
                <w:sz w:val="22"/>
              </w:rPr>
              <w:t>2.08</w:t>
            </w:r>
          </w:p>
        </w:tc>
        <w:tc>
          <w:tcPr>
            <w:tcW w:w="1571" w:type="dxa"/>
          </w:tcPr>
          <w:p w14:paraId="13784ADF" w14:textId="77777777" w:rsidR="003C7EB5" w:rsidRPr="003C7EB5" w:rsidRDefault="003C7EB5" w:rsidP="004031B1">
            <w:pPr>
              <w:jc w:val="center"/>
              <w:rPr>
                <w:sz w:val="22"/>
              </w:rPr>
            </w:pPr>
            <w:r w:rsidRPr="003C7EB5">
              <w:rPr>
                <w:sz w:val="22"/>
              </w:rPr>
              <w:t>.03</w:t>
            </w:r>
          </w:p>
        </w:tc>
        <w:tc>
          <w:tcPr>
            <w:tcW w:w="1570" w:type="dxa"/>
          </w:tcPr>
          <w:p w14:paraId="08DD19D2" w14:textId="77777777" w:rsidR="003C7EB5" w:rsidRPr="003C7EB5" w:rsidRDefault="003C7EB5" w:rsidP="004031B1">
            <w:pPr>
              <w:jc w:val="center"/>
              <w:rPr>
                <w:sz w:val="22"/>
              </w:rPr>
            </w:pPr>
            <w:r w:rsidRPr="003C7EB5">
              <w:rPr>
                <w:sz w:val="22"/>
              </w:rPr>
              <w:t>.30</w:t>
            </w:r>
          </w:p>
        </w:tc>
        <w:tc>
          <w:tcPr>
            <w:tcW w:w="1570" w:type="dxa"/>
          </w:tcPr>
          <w:p w14:paraId="25343860" w14:textId="77777777" w:rsidR="003C7EB5" w:rsidRPr="003C7EB5" w:rsidRDefault="003C7EB5" w:rsidP="004031B1">
            <w:pPr>
              <w:jc w:val="center"/>
              <w:rPr>
                <w:sz w:val="22"/>
              </w:rPr>
            </w:pPr>
          </w:p>
        </w:tc>
        <w:tc>
          <w:tcPr>
            <w:tcW w:w="1569" w:type="dxa"/>
          </w:tcPr>
          <w:p w14:paraId="5F637F5C" w14:textId="77777777" w:rsidR="003C7EB5" w:rsidRPr="003C7EB5" w:rsidRDefault="003C7EB5" w:rsidP="004031B1">
            <w:pPr>
              <w:jc w:val="center"/>
              <w:rPr>
                <w:sz w:val="22"/>
              </w:rPr>
            </w:pPr>
          </w:p>
        </w:tc>
        <w:tc>
          <w:tcPr>
            <w:tcW w:w="1566" w:type="dxa"/>
          </w:tcPr>
          <w:p w14:paraId="0719C704" w14:textId="77777777" w:rsidR="003C7EB5" w:rsidRPr="003C7EB5" w:rsidRDefault="003C7EB5" w:rsidP="004031B1">
            <w:pPr>
              <w:jc w:val="center"/>
              <w:rPr>
                <w:sz w:val="22"/>
              </w:rPr>
            </w:pPr>
          </w:p>
        </w:tc>
        <w:tc>
          <w:tcPr>
            <w:tcW w:w="1083" w:type="dxa"/>
          </w:tcPr>
          <w:p w14:paraId="02F488B9" w14:textId="77777777" w:rsidR="003C7EB5" w:rsidRPr="003C7EB5" w:rsidRDefault="003C7EB5" w:rsidP="004031B1">
            <w:pPr>
              <w:jc w:val="center"/>
              <w:rPr>
                <w:sz w:val="22"/>
              </w:rPr>
            </w:pPr>
          </w:p>
        </w:tc>
      </w:tr>
      <w:tr w:rsidR="003C7EB5" w:rsidRPr="003C7EB5" w14:paraId="5641D4E4" w14:textId="77777777" w:rsidTr="004031B1">
        <w:tc>
          <w:tcPr>
            <w:tcW w:w="1289" w:type="dxa"/>
            <w:tcBorders>
              <w:bottom w:val="nil"/>
            </w:tcBorders>
          </w:tcPr>
          <w:p w14:paraId="4AC694F0" w14:textId="77777777" w:rsidR="003C7EB5" w:rsidRPr="003C7EB5" w:rsidRDefault="003C7EB5" w:rsidP="004031B1">
            <w:pPr>
              <w:rPr>
                <w:sz w:val="22"/>
              </w:rPr>
            </w:pPr>
            <w:r w:rsidRPr="003C7EB5">
              <w:rPr>
                <w:sz w:val="22"/>
              </w:rPr>
              <w:t>Gender</w:t>
            </w:r>
          </w:p>
        </w:tc>
        <w:tc>
          <w:tcPr>
            <w:tcW w:w="1565" w:type="dxa"/>
            <w:gridSpan w:val="2"/>
            <w:tcBorders>
              <w:bottom w:val="nil"/>
            </w:tcBorders>
          </w:tcPr>
          <w:p w14:paraId="3F4CA12A" w14:textId="77777777" w:rsidR="003C7EB5" w:rsidRPr="003C7EB5" w:rsidRDefault="003C7EB5" w:rsidP="004031B1">
            <w:pPr>
              <w:jc w:val="center"/>
              <w:rPr>
                <w:sz w:val="22"/>
              </w:rPr>
            </w:pPr>
            <w:r w:rsidRPr="003C7EB5">
              <w:rPr>
                <w:sz w:val="22"/>
              </w:rPr>
              <w:t>.09</w:t>
            </w:r>
          </w:p>
        </w:tc>
        <w:tc>
          <w:tcPr>
            <w:tcW w:w="1571" w:type="dxa"/>
            <w:tcBorders>
              <w:bottom w:val="nil"/>
            </w:tcBorders>
          </w:tcPr>
          <w:p w14:paraId="79CFAA43" w14:textId="77777777" w:rsidR="003C7EB5" w:rsidRPr="003C7EB5" w:rsidRDefault="003C7EB5" w:rsidP="004031B1">
            <w:pPr>
              <w:jc w:val="center"/>
              <w:rPr>
                <w:sz w:val="22"/>
              </w:rPr>
            </w:pPr>
            <w:r w:rsidRPr="003C7EB5">
              <w:rPr>
                <w:sz w:val="22"/>
              </w:rPr>
              <w:t>.92</w:t>
            </w:r>
          </w:p>
        </w:tc>
        <w:tc>
          <w:tcPr>
            <w:tcW w:w="1570" w:type="dxa"/>
            <w:tcBorders>
              <w:bottom w:val="nil"/>
            </w:tcBorders>
          </w:tcPr>
          <w:p w14:paraId="2EC3BCA9" w14:textId="77777777" w:rsidR="003C7EB5" w:rsidRPr="003C7EB5" w:rsidRDefault="003C7EB5" w:rsidP="004031B1">
            <w:pPr>
              <w:jc w:val="center"/>
              <w:rPr>
                <w:sz w:val="22"/>
              </w:rPr>
            </w:pPr>
            <w:r w:rsidRPr="003C7EB5">
              <w:rPr>
                <w:sz w:val="22"/>
              </w:rPr>
              <w:t>.004</w:t>
            </w:r>
          </w:p>
        </w:tc>
        <w:tc>
          <w:tcPr>
            <w:tcW w:w="1570" w:type="dxa"/>
            <w:tcBorders>
              <w:bottom w:val="nil"/>
            </w:tcBorders>
          </w:tcPr>
          <w:p w14:paraId="26295DA9" w14:textId="77777777" w:rsidR="003C7EB5" w:rsidRPr="003C7EB5" w:rsidRDefault="003C7EB5" w:rsidP="004031B1">
            <w:pPr>
              <w:jc w:val="center"/>
              <w:rPr>
                <w:sz w:val="22"/>
              </w:rPr>
            </w:pPr>
          </w:p>
        </w:tc>
        <w:tc>
          <w:tcPr>
            <w:tcW w:w="1569" w:type="dxa"/>
            <w:tcBorders>
              <w:bottom w:val="nil"/>
            </w:tcBorders>
          </w:tcPr>
          <w:p w14:paraId="1BFAF410" w14:textId="77777777" w:rsidR="003C7EB5" w:rsidRPr="003C7EB5" w:rsidRDefault="003C7EB5" w:rsidP="004031B1">
            <w:pPr>
              <w:jc w:val="center"/>
              <w:rPr>
                <w:sz w:val="22"/>
              </w:rPr>
            </w:pPr>
          </w:p>
        </w:tc>
        <w:tc>
          <w:tcPr>
            <w:tcW w:w="1566" w:type="dxa"/>
            <w:tcBorders>
              <w:bottom w:val="nil"/>
            </w:tcBorders>
          </w:tcPr>
          <w:p w14:paraId="0571D139" w14:textId="77777777" w:rsidR="003C7EB5" w:rsidRPr="003C7EB5" w:rsidRDefault="003C7EB5" w:rsidP="004031B1">
            <w:pPr>
              <w:jc w:val="center"/>
              <w:rPr>
                <w:sz w:val="22"/>
              </w:rPr>
            </w:pPr>
          </w:p>
        </w:tc>
        <w:tc>
          <w:tcPr>
            <w:tcW w:w="1083" w:type="dxa"/>
            <w:tcBorders>
              <w:bottom w:val="nil"/>
            </w:tcBorders>
          </w:tcPr>
          <w:p w14:paraId="7A742F27" w14:textId="77777777" w:rsidR="003C7EB5" w:rsidRPr="003C7EB5" w:rsidRDefault="003C7EB5" w:rsidP="004031B1">
            <w:pPr>
              <w:jc w:val="center"/>
              <w:rPr>
                <w:sz w:val="22"/>
              </w:rPr>
            </w:pPr>
          </w:p>
        </w:tc>
      </w:tr>
      <w:tr w:rsidR="003C7EB5" w14:paraId="16933426" w14:textId="77777777" w:rsidTr="004031B1">
        <w:tc>
          <w:tcPr>
            <w:tcW w:w="1289" w:type="dxa"/>
            <w:tcBorders>
              <w:top w:val="nil"/>
              <w:bottom w:val="single" w:sz="4" w:space="0" w:color="auto"/>
            </w:tcBorders>
          </w:tcPr>
          <w:p w14:paraId="3691140F" w14:textId="77777777" w:rsidR="003C7EB5" w:rsidRPr="001F0CE9" w:rsidRDefault="003C7EB5" w:rsidP="004031B1">
            <w:r>
              <w:t>Race</w:t>
            </w:r>
          </w:p>
        </w:tc>
        <w:tc>
          <w:tcPr>
            <w:tcW w:w="1565" w:type="dxa"/>
            <w:gridSpan w:val="2"/>
            <w:tcBorders>
              <w:top w:val="nil"/>
              <w:bottom w:val="single" w:sz="4" w:space="0" w:color="auto"/>
            </w:tcBorders>
          </w:tcPr>
          <w:p w14:paraId="76BB4622" w14:textId="77777777" w:rsidR="003C7EB5" w:rsidRPr="001F0CE9" w:rsidRDefault="003C7EB5" w:rsidP="004031B1">
            <w:pPr>
              <w:jc w:val="center"/>
            </w:pPr>
            <w:r>
              <w:t>.03</w:t>
            </w:r>
          </w:p>
        </w:tc>
        <w:tc>
          <w:tcPr>
            <w:tcW w:w="1571" w:type="dxa"/>
            <w:tcBorders>
              <w:top w:val="nil"/>
              <w:bottom w:val="single" w:sz="4" w:space="0" w:color="auto"/>
            </w:tcBorders>
          </w:tcPr>
          <w:p w14:paraId="097E7985" w14:textId="77777777" w:rsidR="003C7EB5" w:rsidRPr="001F0CE9" w:rsidRDefault="003C7EB5" w:rsidP="004031B1">
            <w:pPr>
              <w:jc w:val="center"/>
            </w:pPr>
            <w:r>
              <w:t>.46</w:t>
            </w:r>
          </w:p>
        </w:tc>
        <w:tc>
          <w:tcPr>
            <w:tcW w:w="1570" w:type="dxa"/>
            <w:tcBorders>
              <w:top w:val="nil"/>
              <w:bottom w:val="single" w:sz="4" w:space="0" w:color="auto"/>
            </w:tcBorders>
          </w:tcPr>
          <w:p w14:paraId="54089DD6" w14:textId="77777777" w:rsidR="003C7EB5" w:rsidRPr="001F0CE9" w:rsidRDefault="003C7EB5" w:rsidP="004031B1">
            <w:pPr>
              <w:jc w:val="center"/>
            </w:pPr>
            <w:r>
              <w:t>.03</w:t>
            </w:r>
          </w:p>
        </w:tc>
        <w:tc>
          <w:tcPr>
            <w:tcW w:w="1570" w:type="dxa"/>
            <w:tcBorders>
              <w:top w:val="nil"/>
              <w:bottom w:val="single" w:sz="4" w:space="0" w:color="auto"/>
            </w:tcBorders>
          </w:tcPr>
          <w:p w14:paraId="699BEF42" w14:textId="77777777" w:rsidR="003C7EB5" w:rsidRPr="001F0CE9" w:rsidRDefault="003C7EB5" w:rsidP="004031B1">
            <w:pPr>
              <w:jc w:val="center"/>
            </w:pPr>
          </w:p>
        </w:tc>
        <w:tc>
          <w:tcPr>
            <w:tcW w:w="1569" w:type="dxa"/>
            <w:tcBorders>
              <w:top w:val="nil"/>
              <w:bottom w:val="single" w:sz="4" w:space="0" w:color="auto"/>
            </w:tcBorders>
          </w:tcPr>
          <w:p w14:paraId="1E36B2FC" w14:textId="77777777" w:rsidR="003C7EB5" w:rsidRPr="001F0CE9" w:rsidRDefault="003C7EB5" w:rsidP="004031B1">
            <w:pPr>
              <w:jc w:val="center"/>
            </w:pPr>
          </w:p>
        </w:tc>
        <w:tc>
          <w:tcPr>
            <w:tcW w:w="1566" w:type="dxa"/>
            <w:tcBorders>
              <w:top w:val="nil"/>
              <w:bottom w:val="single" w:sz="4" w:space="0" w:color="auto"/>
            </w:tcBorders>
          </w:tcPr>
          <w:p w14:paraId="337D38A0" w14:textId="77777777" w:rsidR="003C7EB5" w:rsidRPr="001F0CE9" w:rsidRDefault="003C7EB5" w:rsidP="004031B1">
            <w:pPr>
              <w:jc w:val="center"/>
            </w:pPr>
          </w:p>
        </w:tc>
        <w:tc>
          <w:tcPr>
            <w:tcW w:w="1083" w:type="dxa"/>
            <w:tcBorders>
              <w:top w:val="nil"/>
              <w:bottom w:val="single" w:sz="4" w:space="0" w:color="auto"/>
            </w:tcBorders>
          </w:tcPr>
          <w:p w14:paraId="65F22C1D" w14:textId="77777777" w:rsidR="003C7EB5" w:rsidRPr="001F0CE9" w:rsidRDefault="003C7EB5" w:rsidP="004031B1">
            <w:pPr>
              <w:jc w:val="center"/>
            </w:pPr>
          </w:p>
        </w:tc>
      </w:tr>
    </w:tbl>
    <w:p w14:paraId="5FB34D0D" w14:textId="77777777" w:rsidR="00450CF0" w:rsidRDefault="00450CF0" w:rsidP="00CD2D74">
      <w:pPr>
        <w:spacing w:line="480" w:lineRule="auto"/>
        <w:rPr>
          <w:rFonts w:eastAsia="Times New Roman"/>
        </w:rPr>
      </w:pPr>
    </w:p>
    <w:p w14:paraId="7BA8A308" w14:textId="0F836564" w:rsidR="00D34BC4" w:rsidRDefault="00DB3438" w:rsidP="00521322">
      <w:pPr>
        <w:spacing w:line="480" w:lineRule="auto"/>
        <w:rPr>
          <w:rFonts w:eastAsia="Times New Roman"/>
          <w:color w:val="222222"/>
          <w:shd w:val="clear" w:color="auto" w:fill="FFFFFF"/>
        </w:rPr>
      </w:pPr>
      <w:r>
        <w:tab/>
        <w:t xml:space="preserve">Media consumption was a dependent variable utilized in sports stars study. The regression equation that predicted </w:t>
      </w:r>
      <w:r w:rsidR="003C7EB5">
        <w:t>sports players’</w:t>
      </w:r>
      <w:r>
        <w:t xml:space="preserve"> fans media consumption was significant </w:t>
      </w:r>
      <w:proofErr w:type="gramStart"/>
      <w:r w:rsidRPr="00F31CA6">
        <w:rPr>
          <w:i/>
          <w:iCs/>
        </w:rPr>
        <w:lastRenderedPageBreak/>
        <w:t>F</w:t>
      </w:r>
      <w:r w:rsidR="003C7EB5">
        <w:t>(</w:t>
      </w:r>
      <w:proofErr w:type="gramEnd"/>
      <w:r w:rsidR="003C7EB5">
        <w:t>8,215</w:t>
      </w:r>
      <w:r>
        <w:t xml:space="preserve">) = </w:t>
      </w:r>
      <w:r w:rsidR="003C7EB5">
        <w:t>72.65</w:t>
      </w:r>
      <w:r>
        <w:t xml:space="preserve">, </w:t>
      </w:r>
      <w:r w:rsidRPr="00F31CA6">
        <w:rPr>
          <w:i/>
          <w:iCs/>
        </w:rPr>
        <w:t>p</w:t>
      </w:r>
      <w:r>
        <w:t xml:space="preserve"> &lt; .001). There were three positive significant predictors, which were </w:t>
      </w:r>
      <w:r w:rsidR="003C7EB5">
        <w:t>charmed</w:t>
      </w:r>
      <w:r>
        <w:t xml:space="preserve"> (</w:t>
      </w:r>
      <w:r w:rsidRPr="000270D9">
        <w:rPr>
          <w:rFonts w:eastAsia="Times New Roman"/>
          <w:color w:val="222222"/>
          <w:shd w:val="clear" w:color="auto" w:fill="FFFFFF"/>
        </w:rPr>
        <w:t>β=</w:t>
      </w:r>
      <w:r>
        <w:rPr>
          <w:rFonts w:eastAsia="Times New Roman"/>
          <w:color w:val="222222"/>
          <w:shd w:val="clear" w:color="auto" w:fill="FFFFFF"/>
        </w:rPr>
        <w:t xml:space="preserve"> .</w:t>
      </w:r>
      <w:r w:rsidR="003C7EB5">
        <w:rPr>
          <w:rFonts w:eastAsia="Times New Roman"/>
          <w:color w:val="222222"/>
          <w:shd w:val="clear" w:color="auto" w:fill="FFFFFF"/>
        </w:rPr>
        <w:t>37</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 xml:space="preserve">&lt; .01), </w:t>
      </w:r>
      <w:r w:rsidR="003C7EB5">
        <w:rPr>
          <w:rFonts w:eastAsia="Times New Roman"/>
          <w:color w:val="222222"/>
          <w:shd w:val="clear" w:color="auto" w:fill="FFFFFF"/>
        </w:rPr>
        <w:t>dedication</w:t>
      </w:r>
      <w:r>
        <w:rPr>
          <w:rFonts w:eastAsia="Times New Roman"/>
          <w:color w:val="222222"/>
          <w:shd w:val="clear" w:color="auto" w:fill="FFFFFF"/>
        </w:rPr>
        <w:t xml:space="preserve"> </w:t>
      </w:r>
      <w:r>
        <w:t>(</w:t>
      </w:r>
      <w:r w:rsidRPr="000270D9">
        <w:rPr>
          <w:rFonts w:eastAsia="Times New Roman"/>
          <w:color w:val="222222"/>
          <w:shd w:val="clear" w:color="auto" w:fill="FFFFFF"/>
        </w:rPr>
        <w:t>β=</w:t>
      </w:r>
      <w:r>
        <w:rPr>
          <w:rFonts w:eastAsia="Times New Roman"/>
          <w:color w:val="222222"/>
          <w:shd w:val="clear" w:color="auto" w:fill="FFFFFF"/>
        </w:rPr>
        <w:t xml:space="preserve"> .</w:t>
      </w:r>
      <w:r w:rsidR="003C7EB5">
        <w:rPr>
          <w:rFonts w:eastAsia="Times New Roman"/>
          <w:color w:val="222222"/>
          <w:shd w:val="clear" w:color="auto" w:fill="FFFFFF"/>
        </w:rPr>
        <w:t>28,</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&lt; .01)</w:t>
      </w:r>
      <w:r w:rsidR="003C7EB5">
        <w:rPr>
          <w:rFonts w:eastAsia="Times New Roman"/>
          <w:color w:val="222222"/>
          <w:shd w:val="clear" w:color="auto" w:fill="FFFFFF"/>
        </w:rPr>
        <w:t xml:space="preserve"> and formativeness </w:t>
      </w:r>
      <w:r w:rsidR="003C7EB5">
        <w:t>(</w:t>
      </w:r>
      <w:r w:rsidR="003C7EB5" w:rsidRPr="000270D9">
        <w:rPr>
          <w:rFonts w:eastAsia="Times New Roman"/>
          <w:color w:val="222222"/>
          <w:shd w:val="clear" w:color="auto" w:fill="FFFFFF"/>
        </w:rPr>
        <w:t>β=</w:t>
      </w:r>
      <w:r w:rsidR="003C7EB5">
        <w:rPr>
          <w:rFonts w:eastAsia="Times New Roman"/>
          <w:color w:val="222222"/>
          <w:shd w:val="clear" w:color="auto" w:fill="FFFFFF"/>
        </w:rPr>
        <w:t xml:space="preserve"> .</w:t>
      </w:r>
      <w:r w:rsidR="003C7EB5">
        <w:rPr>
          <w:rFonts w:eastAsia="Times New Roman"/>
          <w:color w:val="222222"/>
          <w:shd w:val="clear" w:color="auto" w:fill="FFFFFF"/>
        </w:rPr>
        <w:t>35</w:t>
      </w:r>
      <w:r w:rsidR="003C7EB5">
        <w:rPr>
          <w:rFonts w:eastAsia="Times New Roman"/>
          <w:color w:val="222222"/>
          <w:shd w:val="clear" w:color="auto" w:fill="FFFFFF"/>
        </w:rPr>
        <w:t xml:space="preserve">, </w:t>
      </w:r>
      <w:r w:rsidR="003C7EB5" w:rsidRPr="00D202FB">
        <w:rPr>
          <w:rFonts w:eastAsia="Times New Roman"/>
          <w:i/>
          <w:iCs/>
          <w:color w:val="222222"/>
          <w:shd w:val="clear" w:color="auto" w:fill="FFFFFF"/>
        </w:rPr>
        <w:t xml:space="preserve">p </w:t>
      </w:r>
      <w:r w:rsidR="003C7EB5">
        <w:rPr>
          <w:rFonts w:eastAsia="Times New Roman"/>
          <w:color w:val="222222"/>
          <w:shd w:val="clear" w:color="auto" w:fill="FFFFFF"/>
        </w:rPr>
        <w:t>&lt; .01)</w:t>
      </w:r>
      <w:r w:rsidR="00F53408">
        <w:rPr>
          <w:rFonts w:eastAsia="Times New Roman"/>
          <w:color w:val="222222"/>
          <w:shd w:val="clear" w:color="auto" w:fill="FFFFFF"/>
        </w:rPr>
        <w:t>.</w:t>
      </w:r>
      <w:r w:rsidR="00720E18">
        <w:rPr>
          <w:rFonts w:eastAsia="Times New Roman"/>
          <w:color w:val="222222"/>
          <w:shd w:val="clear" w:color="auto" w:fill="FFFFFF"/>
        </w:rPr>
        <w:t xml:space="preserve"> </w:t>
      </w:r>
    </w:p>
    <w:p w14:paraId="49B94656" w14:textId="5A8D6E6E" w:rsidR="00B435BB" w:rsidRPr="00B435BB" w:rsidRDefault="00B435BB" w:rsidP="00521322">
      <w:pPr>
        <w:spacing w:line="480" w:lineRule="auto"/>
        <w:rPr>
          <w:color w:val="000000"/>
        </w:rPr>
      </w:pPr>
      <w:r>
        <w:rPr>
          <w:i/>
        </w:rPr>
        <w:t>Tabl</w:t>
      </w:r>
      <w:r w:rsidR="00774647">
        <w:rPr>
          <w:i/>
        </w:rPr>
        <w:t>e 59</w:t>
      </w:r>
      <w:r w:rsidRPr="0026049F">
        <w:rPr>
          <w:i/>
        </w:rPr>
        <w:t>.</w:t>
      </w:r>
      <w:r>
        <w:t xml:space="preserve"> </w:t>
      </w:r>
      <w:r>
        <w:rPr>
          <w:color w:val="000000"/>
        </w:rPr>
        <w:t xml:space="preserve">Media consumption consequences of FPR in the </w:t>
      </w:r>
      <w:r>
        <w:rPr>
          <w:color w:val="000000"/>
        </w:rPr>
        <w:t>sports</w:t>
      </w:r>
      <w:r>
        <w:rPr>
          <w:color w:val="000000"/>
        </w:rPr>
        <w:t xml:space="preserve"> 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4"/>
        <w:gridCol w:w="11"/>
        <w:gridCol w:w="1145"/>
        <w:gridCol w:w="1159"/>
        <w:gridCol w:w="1159"/>
        <w:gridCol w:w="1205"/>
        <w:gridCol w:w="1135"/>
        <w:gridCol w:w="1110"/>
        <w:gridCol w:w="1052"/>
      </w:tblGrid>
      <w:tr w:rsidR="00B435BB" w:rsidRPr="00AD0893" w14:paraId="11D74202" w14:textId="77777777" w:rsidTr="004031B1">
        <w:trPr>
          <w:trHeight w:val="341"/>
        </w:trPr>
        <w:tc>
          <w:tcPr>
            <w:tcW w:w="1300" w:type="dxa"/>
            <w:gridSpan w:val="2"/>
            <w:tcBorders>
              <w:top w:val="single" w:sz="4" w:space="0" w:color="auto"/>
            </w:tcBorders>
          </w:tcPr>
          <w:p w14:paraId="7EC67FC3" w14:textId="77777777" w:rsidR="00B435BB" w:rsidRPr="00AD0893" w:rsidRDefault="00B435BB"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20204A83" w14:textId="77777777" w:rsidR="00B435BB" w:rsidRPr="00AD0893" w:rsidRDefault="00B435BB" w:rsidP="004031B1">
            <w:pPr>
              <w:widowControl w:val="0"/>
              <w:autoSpaceDE w:val="0"/>
              <w:autoSpaceDN w:val="0"/>
              <w:adjustRightInd w:val="0"/>
              <w:jc w:val="center"/>
              <w:rPr>
                <w:bCs/>
                <w:color w:val="000000"/>
                <w:sz w:val="22"/>
              </w:rPr>
            </w:pPr>
            <w:r w:rsidRPr="00AD0893">
              <w:rPr>
                <w:bCs/>
                <w:color w:val="000000"/>
                <w:sz w:val="22"/>
              </w:rPr>
              <w:t>Consequences of FPR- media consumption regression</w:t>
            </w:r>
          </w:p>
        </w:tc>
      </w:tr>
      <w:tr w:rsidR="00B435BB" w:rsidRPr="00AD0893" w14:paraId="03951197" w14:textId="77777777" w:rsidTr="004031B1">
        <w:trPr>
          <w:trHeight w:val="368"/>
        </w:trPr>
        <w:tc>
          <w:tcPr>
            <w:tcW w:w="1289" w:type="dxa"/>
          </w:tcPr>
          <w:p w14:paraId="0A0C05F8" w14:textId="77777777" w:rsidR="00B435BB" w:rsidRPr="00AD0893" w:rsidRDefault="00B435BB" w:rsidP="004031B1">
            <w:pPr>
              <w:jc w:val="center"/>
              <w:rPr>
                <w:sz w:val="22"/>
              </w:rPr>
            </w:pPr>
          </w:p>
        </w:tc>
        <w:tc>
          <w:tcPr>
            <w:tcW w:w="1565" w:type="dxa"/>
            <w:gridSpan w:val="2"/>
            <w:tcBorders>
              <w:top w:val="single" w:sz="4" w:space="0" w:color="auto"/>
              <w:bottom w:val="single" w:sz="4" w:space="0" w:color="auto"/>
            </w:tcBorders>
          </w:tcPr>
          <w:p w14:paraId="0A4DBA43"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t</w:t>
            </w:r>
          </w:p>
        </w:tc>
        <w:tc>
          <w:tcPr>
            <w:tcW w:w="1571" w:type="dxa"/>
            <w:tcBorders>
              <w:top w:val="single" w:sz="4" w:space="0" w:color="auto"/>
              <w:bottom w:val="single" w:sz="4" w:space="0" w:color="auto"/>
            </w:tcBorders>
          </w:tcPr>
          <w:p w14:paraId="62EF5489"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p</w:t>
            </w:r>
          </w:p>
          <w:p w14:paraId="128AEE74" w14:textId="77777777" w:rsidR="00B435BB" w:rsidRPr="00AD0893" w:rsidRDefault="00B435BB" w:rsidP="004031B1">
            <w:pPr>
              <w:jc w:val="center"/>
              <w:rPr>
                <w:sz w:val="22"/>
              </w:rPr>
            </w:pPr>
          </w:p>
        </w:tc>
        <w:tc>
          <w:tcPr>
            <w:tcW w:w="1570" w:type="dxa"/>
            <w:tcBorders>
              <w:top w:val="single" w:sz="4" w:space="0" w:color="auto"/>
              <w:bottom w:val="single" w:sz="4" w:space="0" w:color="auto"/>
            </w:tcBorders>
          </w:tcPr>
          <w:p w14:paraId="76EA9415" w14:textId="77777777" w:rsidR="00B435BB" w:rsidRPr="00AD0893" w:rsidRDefault="00B435BB" w:rsidP="004031B1">
            <w:pPr>
              <w:widowControl w:val="0"/>
              <w:autoSpaceDE w:val="0"/>
              <w:autoSpaceDN w:val="0"/>
              <w:adjustRightInd w:val="0"/>
              <w:jc w:val="center"/>
              <w:rPr>
                <w:b/>
                <w:bCs/>
                <w:color w:val="000000"/>
                <w:sz w:val="22"/>
              </w:rPr>
            </w:pPr>
            <w:r w:rsidRPr="00AD0893">
              <w:rPr>
                <w:bCs/>
                <w:color w:val="000000"/>
                <w:sz w:val="22"/>
              </w:rPr>
              <w:t>β</w:t>
            </w:r>
          </w:p>
        </w:tc>
        <w:tc>
          <w:tcPr>
            <w:tcW w:w="1570" w:type="dxa"/>
            <w:tcBorders>
              <w:top w:val="single" w:sz="4" w:space="0" w:color="auto"/>
              <w:bottom w:val="single" w:sz="4" w:space="0" w:color="auto"/>
            </w:tcBorders>
          </w:tcPr>
          <w:p w14:paraId="203FCF75"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F</w:t>
            </w:r>
          </w:p>
          <w:p w14:paraId="4B068FA6" w14:textId="77777777" w:rsidR="00B435BB" w:rsidRPr="00AD0893" w:rsidRDefault="00B435BB" w:rsidP="004031B1">
            <w:pPr>
              <w:jc w:val="center"/>
              <w:rPr>
                <w:sz w:val="22"/>
              </w:rPr>
            </w:pPr>
          </w:p>
        </w:tc>
        <w:tc>
          <w:tcPr>
            <w:tcW w:w="1569" w:type="dxa"/>
            <w:tcBorders>
              <w:top w:val="single" w:sz="4" w:space="0" w:color="auto"/>
              <w:bottom w:val="single" w:sz="4" w:space="0" w:color="auto"/>
            </w:tcBorders>
          </w:tcPr>
          <w:p w14:paraId="55C1AC78" w14:textId="77777777" w:rsidR="00B435BB" w:rsidRPr="00AD0893" w:rsidRDefault="00B435BB" w:rsidP="004031B1">
            <w:pPr>
              <w:jc w:val="center"/>
              <w:rPr>
                <w:sz w:val="22"/>
              </w:rPr>
            </w:pPr>
            <w:proofErr w:type="spellStart"/>
            <w:r w:rsidRPr="00AD0893">
              <w:rPr>
                <w:sz w:val="22"/>
              </w:rPr>
              <w:t>df</w:t>
            </w:r>
            <w:proofErr w:type="spellEnd"/>
          </w:p>
        </w:tc>
        <w:tc>
          <w:tcPr>
            <w:tcW w:w="1566" w:type="dxa"/>
            <w:tcBorders>
              <w:top w:val="single" w:sz="4" w:space="0" w:color="auto"/>
              <w:bottom w:val="single" w:sz="4" w:space="0" w:color="auto"/>
            </w:tcBorders>
          </w:tcPr>
          <w:p w14:paraId="02025748" w14:textId="77777777" w:rsidR="00B435BB" w:rsidRPr="00AD0893" w:rsidRDefault="00B435BB" w:rsidP="004031B1">
            <w:pPr>
              <w:jc w:val="center"/>
              <w:rPr>
                <w:sz w:val="22"/>
              </w:rPr>
            </w:pPr>
            <w:r w:rsidRPr="00AD0893">
              <w:rPr>
                <w:sz w:val="22"/>
              </w:rPr>
              <w:t>p</w:t>
            </w:r>
          </w:p>
        </w:tc>
        <w:tc>
          <w:tcPr>
            <w:tcW w:w="1083" w:type="dxa"/>
            <w:tcBorders>
              <w:top w:val="single" w:sz="4" w:space="0" w:color="auto"/>
              <w:bottom w:val="single" w:sz="4" w:space="0" w:color="auto"/>
            </w:tcBorders>
          </w:tcPr>
          <w:p w14:paraId="2EDB16E9"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Adjusted R2</w:t>
            </w:r>
          </w:p>
          <w:p w14:paraId="260AB381" w14:textId="77777777" w:rsidR="00B435BB" w:rsidRPr="00AD0893" w:rsidRDefault="00B435BB" w:rsidP="004031B1">
            <w:pPr>
              <w:rPr>
                <w:sz w:val="22"/>
              </w:rPr>
            </w:pPr>
          </w:p>
        </w:tc>
      </w:tr>
      <w:tr w:rsidR="00B435BB" w:rsidRPr="00AD0893" w14:paraId="326247F0" w14:textId="77777777" w:rsidTr="004031B1">
        <w:tc>
          <w:tcPr>
            <w:tcW w:w="1289" w:type="dxa"/>
          </w:tcPr>
          <w:p w14:paraId="08D08A67" w14:textId="77777777" w:rsidR="00B435BB" w:rsidRPr="00AD0893" w:rsidRDefault="00B435BB" w:rsidP="004031B1">
            <w:pPr>
              <w:rPr>
                <w:sz w:val="22"/>
              </w:rPr>
            </w:pPr>
            <w:r w:rsidRPr="00AD0893">
              <w:rPr>
                <w:sz w:val="22"/>
              </w:rPr>
              <w:t>Media</w:t>
            </w:r>
          </w:p>
        </w:tc>
        <w:tc>
          <w:tcPr>
            <w:tcW w:w="1565" w:type="dxa"/>
            <w:gridSpan w:val="2"/>
            <w:tcBorders>
              <w:top w:val="single" w:sz="4" w:space="0" w:color="auto"/>
            </w:tcBorders>
          </w:tcPr>
          <w:p w14:paraId="435A3BE7" w14:textId="77777777" w:rsidR="00B435BB" w:rsidRPr="00AD0893" w:rsidRDefault="00B435BB" w:rsidP="004031B1">
            <w:pPr>
              <w:jc w:val="center"/>
              <w:rPr>
                <w:sz w:val="22"/>
              </w:rPr>
            </w:pPr>
          </w:p>
        </w:tc>
        <w:tc>
          <w:tcPr>
            <w:tcW w:w="1571" w:type="dxa"/>
            <w:tcBorders>
              <w:top w:val="single" w:sz="4" w:space="0" w:color="auto"/>
            </w:tcBorders>
          </w:tcPr>
          <w:p w14:paraId="77B8E661" w14:textId="77777777" w:rsidR="00B435BB" w:rsidRPr="00AD0893" w:rsidRDefault="00B435BB" w:rsidP="004031B1">
            <w:pPr>
              <w:jc w:val="center"/>
              <w:rPr>
                <w:sz w:val="22"/>
              </w:rPr>
            </w:pPr>
          </w:p>
        </w:tc>
        <w:tc>
          <w:tcPr>
            <w:tcW w:w="1570" w:type="dxa"/>
            <w:tcBorders>
              <w:top w:val="single" w:sz="4" w:space="0" w:color="auto"/>
            </w:tcBorders>
          </w:tcPr>
          <w:p w14:paraId="0B6B12CC" w14:textId="77777777" w:rsidR="00B435BB" w:rsidRPr="00AD0893" w:rsidRDefault="00B435BB" w:rsidP="004031B1">
            <w:pPr>
              <w:jc w:val="center"/>
              <w:rPr>
                <w:sz w:val="22"/>
              </w:rPr>
            </w:pPr>
          </w:p>
        </w:tc>
        <w:tc>
          <w:tcPr>
            <w:tcW w:w="1570" w:type="dxa"/>
            <w:tcBorders>
              <w:top w:val="single" w:sz="4" w:space="0" w:color="auto"/>
            </w:tcBorders>
          </w:tcPr>
          <w:p w14:paraId="25BCE3D1" w14:textId="77777777" w:rsidR="00B435BB" w:rsidRPr="00AD0893" w:rsidRDefault="00B435BB" w:rsidP="004031B1">
            <w:pPr>
              <w:jc w:val="center"/>
              <w:rPr>
                <w:sz w:val="22"/>
              </w:rPr>
            </w:pPr>
          </w:p>
        </w:tc>
        <w:tc>
          <w:tcPr>
            <w:tcW w:w="1569" w:type="dxa"/>
            <w:tcBorders>
              <w:top w:val="single" w:sz="4" w:space="0" w:color="auto"/>
            </w:tcBorders>
          </w:tcPr>
          <w:p w14:paraId="5A7C9C3F" w14:textId="77777777" w:rsidR="00B435BB" w:rsidRPr="00AD0893" w:rsidRDefault="00B435BB" w:rsidP="004031B1">
            <w:pPr>
              <w:jc w:val="center"/>
              <w:rPr>
                <w:sz w:val="22"/>
              </w:rPr>
            </w:pPr>
          </w:p>
        </w:tc>
        <w:tc>
          <w:tcPr>
            <w:tcW w:w="1566" w:type="dxa"/>
            <w:tcBorders>
              <w:top w:val="single" w:sz="4" w:space="0" w:color="auto"/>
            </w:tcBorders>
          </w:tcPr>
          <w:p w14:paraId="7982F620" w14:textId="77777777" w:rsidR="00B435BB" w:rsidRPr="00AD0893" w:rsidRDefault="00B435BB" w:rsidP="004031B1">
            <w:pPr>
              <w:jc w:val="center"/>
              <w:rPr>
                <w:sz w:val="22"/>
              </w:rPr>
            </w:pPr>
          </w:p>
        </w:tc>
        <w:tc>
          <w:tcPr>
            <w:tcW w:w="1083" w:type="dxa"/>
            <w:tcBorders>
              <w:top w:val="single" w:sz="4" w:space="0" w:color="auto"/>
            </w:tcBorders>
          </w:tcPr>
          <w:p w14:paraId="30291047" w14:textId="77777777" w:rsidR="00B435BB" w:rsidRPr="00AD0893" w:rsidRDefault="00B435BB" w:rsidP="004031B1">
            <w:pPr>
              <w:jc w:val="center"/>
              <w:rPr>
                <w:sz w:val="22"/>
              </w:rPr>
            </w:pPr>
          </w:p>
        </w:tc>
      </w:tr>
      <w:tr w:rsidR="00B435BB" w:rsidRPr="00AD0893" w14:paraId="1D8078CE" w14:textId="77777777" w:rsidTr="004031B1">
        <w:trPr>
          <w:trHeight w:val="297"/>
        </w:trPr>
        <w:tc>
          <w:tcPr>
            <w:tcW w:w="1289" w:type="dxa"/>
          </w:tcPr>
          <w:p w14:paraId="7F6E9B59" w14:textId="77777777" w:rsidR="00B435BB" w:rsidRPr="00AD0893" w:rsidRDefault="00B435BB" w:rsidP="004031B1">
            <w:pPr>
              <w:rPr>
                <w:sz w:val="22"/>
              </w:rPr>
            </w:pPr>
            <w:r w:rsidRPr="00AD0893">
              <w:rPr>
                <w:sz w:val="22"/>
              </w:rPr>
              <w:t>Overall</w:t>
            </w:r>
          </w:p>
        </w:tc>
        <w:tc>
          <w:tcPr>
            <w:tcW w:w="1565" w:type="dxa"/>
            <w:gridSpan w:val="2"/>
          </w:tcPr>
          <w:p w14:paraId="514AAB61" w14:textId="77777777" w:rsidR="00B435BB" w:rsidRPr="00AD0893" w:rsidRDefault="00B435BB" w:rsidP="004031B1">
            <w:pPr>
              <w:jc w:val="center"/>
              <w:rPr>
                <w:sz w:val="22"/>
              </w:rPr>
            </w:pPr>
          </w:p>
        </w:tc>
        <w:tc>
          <w:tcPr>
            <w:tcW w:w="1571" w:type="dxa"/>
          </w:tcPr>
          <w:p w14:paraId="389D806E" w14:textId="77777777" w:rsidR="00B435BB" w:rsidRPr="00AD0893" w:rsidRDefault="00B435BB" w:rsidP="004031B1">
            <w:pPr>
              <w:jc w:val="center"/>
              <w:rPr>
                <w:sz w:val="22"/>
              </w:rPr>
            </w:pPr>
          </w:p>
        </w:tc>
        <w:tc>
          <w:tcPr>
            <w:tcW w:w="1570" w:type="dxa"/>
          </w:tcPr>
          <w:p w14:paraId="0D54CDC9" w14:textId="77777777" w:rsidR="00B435BB" w:rsidRPr="00AD0893" w:rsidRDefault="00B435BB" w:rsidP="004031B1">
            <w:pPr>
              <w:jc w:val="center"/>
              <w:rPr>
                <w:sz w:val="22"/>
              </w:rPr>
            </w:pPr>
          </w:p>
        </w:tc>
        <w:tc>
          <w:tcPr>
            <w:tcW w:w="1570" w:type="dxa"/>
          </w:tcPr>
          <w:p w14:paraId="096758FC" w14:textId="77777777" w:rsidR="00B435BB" w:rsidRPr="00AD0893" w:rsidRDefault="00B435BB" w:rsidP="004031B1">
            <w:pPr>
              <w:jc w:val="center"/>
              <w:rPr>
                <w:sz w:val="22"/>
              </w:rPr>
            </w:pPr>
            <w:r w:rsidRPr="00AD0893">
              <w:rPr>
                <w:sz w:val="22"/>
              </w:rPr>
              <w:t>72.65</w:t>
            </w:r>
          </w:p>
        </w:tc>
        <w:tc>
          <w:tcPr>
            <w:tcW w:w="1569" w:type="dxa"/>
          </w:tcPr>
          <w:p w14:paraId="5CCD8187" w14:textId="77777777" w:rsidR="00B435BB" w:rsidRPr="00AD0893" w:rsidRDefault="00B435BB" w:rsidP="004031B1">
            <w:pPr>
              <w:jc w:val="center"/>
              <w:rPr>
                <w:sz w:val="22"/>
              </w:rPr>
            </w:pPr>
            <w:r w:rsidRPr="00AD0893">
              <w:rPr>
                <w:sz w:val="22"/>
              </w:rPr>
              <w:t>8, 215</w:t>
            </w:r>
          </w:p>
        </w:tc>
        <w:tc>
          <w:tcPr>
            <w:tcW w:w="1566" w:type="dxa"/>
          </w:tcPr>
          <w:p w14:paraId="52EF0AE8" w14:textId="77777777" w:rsidR="00B435BB" w:rsidRPr="00AD0893" w:rsidRDefault="00B435BB" w:rsidP="004031B1">
            <w:pPr>
              <w:jc w:val="center"/>
              <w:rPr>
                <w:sz w:val="22"/>
              </w:rPr>
            </w:pPr>
            <w:r w:rsidRPr="00AD0893">
              <w:rPr>
                <w:sz w:val="22"/>
              </w:rPr>
              <w:t>.00</w:t>
            </w:r>
          </w:p>
        </w:tc>
        <w:tc>
          <w:tcPr>
            <w:tcW w:w="1083" w:type="dxa"/>
          </w:tcPr>
          <w:p w14:paraId="37825194" w14:textId="77777777" w:rsidR="00B435BB" w:rsidRPr="00AD0893" w:rsidRDefault="00B435BB" w:rsidP="004031B1">
            <w:pPr>
              <w:jc w:val="center"/>
              <w:rPr>
                <w:sz w:val="22"/>
              </w:rPr>
            </w:pPr>
            <w:r w:rsidRPr="00AD0893">
              <w:rPr>
                <w:sz w:val="22"/>
              </w:rPr>
              <w:t>.73</w:t>
            </w:r>
          </w:p>
        </w:tc>
      </w:tr>
      <w:tr w:rsidR="00B435BB" w:rsidRPr="00AD0893" w14:paraId="1B5A50D2" w14:textId="77777777" w:rsidTr="004031B1">
        <w:tc>
          <w:tcPr>
            <w:tcW w:w="1289" w:type="dxa"/>
          </w:tcPr>
          <w:p w14:paraId="64A728BC" w14:textId="77777777" w:rsidR="00B435BB" w:rsidRPr="00AD0893" w:rsidRDefault="00B435BB" w:rsidP="004031B1">
            <w:pPr>
              <w:rPr>
                <w:sz w:val="22"/>
              </w:rPr>
            </w:pPr>
            <w:r w:rsidRPr="00AD0893">
              <w:rPr>
                <w:sz w:val="22"/>
              </w:rPr>
              <w:t>A</w:t>
            </w:r>
          </w:p>
        </w:tc>
        <w:tc>
          <w:tcPr>
            <w:tcW w:w="1565" w:type="dxa"/>
            <w:gridSpan w:val="2"/>
          </w:tcPr>
          <w:p w14:paraId="7BD2B372" w14:textId="77777777" w:rsidR="00B435BB" w:rsidRPr="00AD0893" w:rsidRDefault="00B435BB" w:rsidP="004031B1">
            <w:pPr>
              <w:jc w:val="center"/>
              <w:rPr>
                <w:sz w:val="22"/>
              </w:rPr>
            </w:pPr>
            <w:r w:rsidRPr="00AD0893">
              <w:rPr>
                <w:sz w:val="22"/>
              </w:rPr>
              <w:t>.17</w:t>
            </w:r>
          </w:p>
        </w:tc>
        <w:tc>
          <w:tcPr>
            <w:tcW w:w="1571" w:type="dxa"/>
          </w:tcPr>
          <w:p w14:paraId="5D3B25FB" w14:textId="77777777" w:rsidR="00B435BB" w:rsidRPr="00AD0893" w:rsidRDefault="00B435BB" w:rsidP="004031B1">
            <w:pPr>
              <w:jc w:val="center"/>
              <w:rPr>
                <w:sz w:val="22"/>
              </w:rPr>
            </w:pPr>
            <w:r w:rsidRPr="00AD0893">
              <w:rPr>
                <w:sz w:val="22"/>
              </w:rPr>
              <w:t>.86</w:t>
            </w:r>
          </w:p>
        </w:tc>
        <w:tc>
          <w:tcPr>
            <w:tcW w:w="1570" w:type="dxa"/>
          </w:tcPr>
          <w:p w14:paraId="412CFAE8" w14:textId="77777777" w:rsidR="00B435BB" w:rsidRPr="00AD0893" w:rsidRDefault="00B435BB" w:rsidP="004031B1">
            <w:pPr>
              <w:jc w:val="center"/>
              <w:rPr>
                <w:sz w:val="22"/>
              </w:rPr>
            </w:pPr>
            <w:r w:rsidRPr="00AD0893">
              <w:rPr>
                <w:sz w:val="22"/>
              </w:rPr>
              <w:t>.15</w:t>
            </w:r>
          </w:p>
        </w:tc>
        <w:tc>
          <w:tcPr>
            <w:tcW w:w="1570" w:type="dxa"/>
          </w:tcPr>
          <w:p w14:paraId="75A25F42" w14:textId="77777777" w:rsidR="00B435BB" w:rsidRPr="00AD0893" w:rsidRDefault="00B435BB" w:rsidP="004031B1">
            <w:pPr>
              <w:jc w:val="center"/>
              <w:rPr>
                <w:sz w:val="22"/>
              </w:rPr>
            </w:pPr>
          </w:p>
        </w:tc>
        <w:tc>
          <w:tcPr>
            <w:tcW w:w="1569" w:type="dxa"/>
          </w:tcPr>
          <w:p w14:paraId="712D6407" w14:textId="77777777" w:rsidR="00B435BB" w:rsidRPr="00AD0893" w:rsidRDefault="00B435BB" w:rsidP="004031B1">
            <w:pPr>
              <w:jc w:val="center"/>
              <w:rPr>
                <w:sz w:val="22"/>
              </w:rPr>
            </w:pPr>
          </w:p>
        </w:tc>
        <w:tc>
          <w:tcPr>
            <w:tcW w:w="1566" w:type="dxa"/>
          </w:tcPr>
          <w:p w14:paraId="756366E3" w14:textId="77777777" w:rsidR="00B435BB" w:rsidRPr="00AD0893" w:rsidRDefault="00B435BB" w:rsidP="004031B1">
            <w:pPr>
              <w:jc w:val="center"/>
              <w:rPr>
                <w:sz w:val="22"/>
              </w:rPr>
            </w:pPr>
          </w:p>
        </w:tc>
        <w:tc>
          <w:tcPr>
            <w:tcW w:w="1083" w:type="dxa"/>
          </w:tcPr>
          <w:p w14:paraId="016F0688" w14:textId="77777777" w:rsidR="00B435BB" w:rsidRPr="00AD0893" w:rsidRDefault="00B435BB" w:rsidP="004031B1">
            <w:pPr>
              <w:jc w:val="center"/>
              <w:rPr>
                <w:sz w:val="22"/>
              </w:rPr>
            </w:pPr>
          </w:p>
        </w:tc>
      </w:tr>
      <w:tr w:rsidR="00B435BB" w:rsidRPr="00AD0893" w14:paraId="78D93BA1" w14:textId="77777777" w:rsidTr="004031B1">
        <w:trPr>
          <w:trHeight w:val="297"/>
        </w:trPr>
        <w:tc>
          <w:tcPr>
            <w:tcW w:w="1289" w:type="dxa"/>
          </w:tcPr>
          <w:p w14:paraId="72DB51B8" w14:textId="77777777" w:rsidR="00B435BB" w:rsidRPr="00AD0893" w:rsidRDefault="00B435BB" w:rsidP="004031B1">
            <w:pPr>
              <w:rPr>
                <w:sz w:val="22"/>
              </w:rPr>
            </w:pPr>
            <w:r w:rsidRPr="00AD0893">
              <w:rPr>
                <w:sz w:val="22"/>
              </w:rPr>
              <w:t>B</w:t>
            </w:r>
          </w:p>
        </w:tc>
        <w:tc>
          <w:tcPr>
            <w:tcW w:w="1565" w:type="dxa"/>
            <w:gridSpan w:val="2"/>
          </w:tcPr>
          <w:p w14:paraId="62DAE57B" w14:textId="77777777" w:rsidR="00B435BB" w:rsidRPr="00AD0893" w:rsidRDefault="00B435BB" w:rsidP="004031B1">
            <w:pPr>
              <w:jc w:val="center"/>
              <w:rPr>
                <w:sz w:val="22"/>
              </w:rPr>
            </w:pPr>
            <w:r w:rsidRPr="00AD0893">
              <w:rPr>
                <w:sz w:val="22"/>
              </w:rPr>
              <w:t>-.03</w:t>
            </w:r>
          </w:p>
        </w:tc>
        <w:tc>
          <w:tcPr>
            <w:tcW w:w="1571" w:type="dxa"/>
          </w:tcPr>
          <w:p w14:paraId="02A29BFE" w14:textId="77777777" w:rsidR="00B435BB" w:rsidRPr="00AD0893" w:rsidRDefault="00B435BB" w:rsidP="004031B1">
            <w:pPr>
              <w:jc w:val="center"/>
              <w:rPr>
                <w:sz w:val="22"/>
              </w:rPr>
            </w:pPr>
            <w:r w:rsidRPr="00AD0893">
              <w:rPr>
                <w:sz w:val="22"/>
              </w:rPr>
              <w:t>.96</w:t>
            </w:r>
          </w:p>
        </w:tc>
        <w:tc>
          <w:tcPr>
            <w:tcW w:w="1570" w:type="dxa"/>
          </w:tcPr>
          <w:p w14:paraId="33471FDD" w14:textId="77777777" w:rsidR="00B435BB" w:rsidRPr="00AD0893" w:rsidRDefault="00B435BB" w:rsidP="004031B1">
            <w:pPr>
              <w:jc w:val="center"/>
              <w:rPr>
                <w:sz w:val="22"/>
              </w:rPr>
            </w:pPr>
            <w:r w:rsidRPr="00AD0893">
              <w:rPr>
                <w:sz w:val="22"/>
              </w:rPr>
              <w:t>-.005</w:t>
            </w:r>
          </w:p>
        </w:tc>
        <w:tc>
          <w:tcPr>
            <w:tcW w:w="1570" w:type="dxa"/>
          </w:tcPr>
          <w:p w14:paraId="4A9E2ACB" w14:textId="77777777" w:rsidR="00B435BB" w:rsidRPr="00AD0893" w:rsidRDefault="00B435BB" w:rsidP="004031B1">
            <w:pPr>
              <w:jc w:val="center"/>
              <w:rPr>
                <w:sz w:val="22"/>
              </w:rPr>
            </w:pPr>
          </w:p>
        </w:tc>
        <w:tc>
          <w:tcPr>
            <w:tcW w:w="1569" w:type="dxa"/>
          </w:tcPr>
          <w:p w14:paraId="30DC7F7E" w14:textId="77777777" w:rsidR="00B435BB" w:rsidRPr="00AD0893" w:rsidRDefault="00B435BB" w:rsidP="004031B1">
            <w:pPr>
              <w:jc w:val="center"/>
              <w:rPr>
                <w:sz w:val="22"/>
              </w:rPr>
            </w:pPr>
          </w:p>
        </w:tc>
        <w:tc>
          <w:tcPr>
            <w:tcW w:w="1566" w:type="dxa"/>
          </w:tcPr>
          <w:p w14:paraId="1613E522" w14:textId="77777777" w:rsidR="00B435BB" w:rsidRPr="00AD0893" w:rsidRDefault="00B435BB" w:rsidP="004031B1">
            <w:pPr>
              <w:jc w:val="center"/>
              <w:rPr>
                <w:sz w:val="22"/>
              </w:rPr>
            </w:pPr>
          </w:p>
        </w:tc>
        <w:tc>
          <w:tcPr>
            <w:tcW w:w="1083" w:type="dxa"/>
          </w:tcPr>
          <w:p w14:paraId="144A1375" w14:textId="77777777" w:rsidR="00B435BB" w:rsidRPr="00AD0893" w:rsidRDefault="00B435BB" w:rsidP="004031B1">
            <w:pPr>
              <w:jc w:val="center"/>
              <w:rPr>
                <w:sz w:val="22"/>
              </w:rPr>
            </w:pPr>
          </w:p>
        </w:tc>
      </w:tr>
      <w:tr w:rsidR="00B435BB" w:rsidRPr="00AD0893" w14:paraId="1D7BE692" w14:textId="77777777" w:rsidTr="004031B1">
        <w:trPr>
          <w:trHeight w:val="297"/>
        </w:trPr>
        <w:tc>
          <w:tcPr>
            <w:tcW w:w="1289" w:type="dxa"/>
          </w:tcPr>
          <w:p w14:paraId="40D17E4F" w14:textId="77777777" w:rsidR="00B435BB" w:rsidRPr="00AD0893" w:rsidRDefault="00B435BB" w:rsidP="004031B1">
            <w:pPr>
              <w:rPr>
                <w:sz w:val="22"/>
              </w:rPr>
            </w:pPr>
            <w:r w:rsidRPr="00AD0893">
              <w:rPr>
                <w:sz w:val="22"/>
              </w:rPr>
              <w:t>C</w:t>
            </w:r>
          </w:p>
        </w:tc>
        <w:tc>
          <w:tcPr>
            <w:tcW w:w="1565" w:type="dxa"/>
            <w:gridSpan w:val="2"/>
          </w:tcPr>
          <w:p w14:paraId="3FE7690D" w14:textId="77777777" w:rsidR="00B435BB" w:rsidRPr="00AD0893" w:rsidRDefault="00B435BB" w:rsidP="004031B1">
            <w:pPr>
              <w:jc w:val="center"/>
              <w:rPr>
                <w:sz w:val="22"/>
              </w:rPr>
            </w:pPr>
            <w:r w:rsidRPr="00AD0893">
              <w:rPr>
                <w:sz w:val="22"/>
              </w:rPr>
              <w:t>3.19</w:t>
            </w:r>
          </w:p>
        </w:tc>
        <w:tc>
          <w:tcPr>
            <w:tcW w:w="1571" w:type="dxa"/>
          </w:tcPr>
          <w:p w14:paraId="2BB5F516" w14:textId="77777777" w:rsidR="00B435BB" w:rsidRPr="00AD0893" w:rsidRDefault="00B435BB" w:rsidP="004031B1">
            <w:pPr>
              <w:jc w:val="center"/>
              <w:rPr>
                <w:sz w:val="22"/>
              </w:rPr>
            </w:pPr>
            <w:r w:rsidRPr="00AD0893">
              <w:rPr>
                <w:sz w:val="22"/>
              </w:rPr>
              <w:t>.002</w:t>
            </w:r>
          </w:p>
        </w:tc>
        <w:tc>
          <w:tcPr>
            <w:tcW w:w="1570" w:type="dxa"/>
          </w:tcPr>
          <w:p w14:paraId="7E880CE7" w14:textId="77777777" w:rsidR="00B435BB" w:rsidRPr="00AD0893" w:rsidRDefault="00B435BB" w:rsidP="004031B1">
            <w:pPr>
              <w:jc w:val="center"/>
              <w:rPr>
                <w:sz w:val="22"/>
              </w:rPr>
            </w:pPr>
            <w:r w:rsidRPr="00AD0893">
              <w:rPr>
                <w:sz w:val="22"/>
              </w:rPr>
              <w:t>.37</w:t>
            </w:r>
          </w:p>
        </w:tc>
        <w:tc>
          <w:tcPr>
            <w:tcW w:w="1570" w:type="dxa"/>
          </w:tcPr>
          <w:p w14:paraId="4463F7CC" w14:textId="77777777" w:rsidR="00B435BB" w:rsidRPr="00AD0893" w:rsidRDefault="00B435BB" w:rsidP="004031B1">
            <w:pPr>
              <w:jc w:val="center"/>
              <w:rPr>
                <w:sz w:val="22"/>
              </w:rPr>
            </w:pPr>
          </w:p>
        </w:tc>
        <w:tc>
          <w:tcPr>
            <w:tcW w:w="1569" w:type="dxa"/>
          </w:tcPr>
          <w:p w14:paraId="4A262CF1" w14:textId="77777777" w:rsidR="00B435BB" w:rsidRPr="00AD0893" w:rsidRDefault="00B435BB" w:rsidP="004031B1">
            <w:pPr>
              <w:jc w:val="center"/>
              <w:rPr>
                <w:sz w:val="22"/>
              </w:rPr>
            </w:pPr>
          </w:p>
        </w:tc>
        <w:tc>
          <w:tcPr>
            <w:tcW w:w="1566" w:type="dxa"/>
          </w:tcPr>
          <w:p w14:paraId="3596FF9B" w14:textId="77777777" w:rsidR="00B435BB" w:rsidRPr="00AD0893" w:rsidRDefault="00B435BB" w:rsidP="004031B1">
            <w:pPr>
              <w:jc w:val="center"/>
              <w:rPr>
                <w:sz w:val="22"/>
              </w:rPr>
            </w:pPr>
          </w:p>
        </w:tc>
        <w:tc>
          <w:tcPr>
            <w:tcW w:w="1083" w:type="dxa"/>
          </w:tcPr>
          <w:p w14:paraId="7CD89FEB" w14:textId="77777777" w:rsidR="00B435BB" w:rsidRPr="00AD0893" w:rsidRDefault="00B435BB" w:rsidP="004031B1">
            <w:pPr>
              <w:jc w:val="center"/>
              <w:rPr>
                <w:sz w:val="22"/>
              </w:rPr>
            </w:pPr>
          </w:p>
        </w:tc>
      </w:tr>
      <w:tr w:rsidR="00B435BB" w:rsidRPr="00AD0893" w14:paraId="37C1B385" w14:textId="77777777" w:rsidTr="004031B1">
        <w:trPr>
          <w:trHeight w:val="297"/>
        </w:trPr>
        <w:tc>
          <w:tcPr>
            <w:tcW w:w="1289" w:type="dxa"/>
          </w:tcPr>
          <w:p w14:paraId="35492D9B" w14:textId="77777777" w:rsidR="00B435BB" w:rsidRPr="00AD0893" w:rsidRDefault="00B435BB" w:rsidP="004031B1">
            <w:pPr>
              <w:rPr>
                <w:sz w:val="22"/>
              </w:rPr>
            </w:pPr>
            <w:r w:rsidRPr="00AD0893">
              <w:rPr>
                <w:sz w:val="22"/>
              </w:rPr>
              <w:t>D</w:t>
            </w:r>
          </w:p>
        </w:tc>
        <w:tc>
          <w:tcPr>
            <w:tcW w:w="1565" w:type="dxa"/>
            <w:gridSpan w:val="2"/>
          </w:tcPr>
          <w:p w14:paraId="5367607C" w14:textId="77777777" w:rsidR="00B435BB" w:rsidRPr="00AD0893" w:rsidRDefault="00B435BB" w:rsidP="004031B1">
            <w:pPr>
              <w:jc w:val="center"/>
              <w:rPr>
                <w:sz w:val="22"/>
              </w:rPr>
            </w:pPr>
            <w:r w:rsidRPr="00AD0893">
              <w:rPr>
                <w:sz w:val="22"/>
              </w:rPr>
              <w:t>3.18</w:t>
            </w:r>
          </w:p>
        </w:tc>
        <w:tc>
          <w:tcPr>
            <w:tcW w:w="1571" w:type="dxa"/>
          </w:tcPr>
          <w:p w14:paraId="3FED5255" w14:textId="77777777" w:rsidR="00B435BB" w:rsidRPr="00AD0893" w:rsidRDefault="00B435BB" w:rsidP="004031B1">
            <w:pPr>
              <w:jc w:val="center"/>
              <w:rPr>
                <w:sz w:val="22"/>
              </w:rPr>
            </w:pPr>
            <w:r w:rsidRPr="00AD0893">
              <w:rPr>
                <w:sz w:val="22"/>
              </w:rPr>
              <w:t>.002</w:t>
            </w:r>
          </w:p>
        </w:tc>
        <w:tc>
          <w:tcPr>
            <w:tcW w:w="1570" w:type="dxa"/>
          </w:tcPr>
          <w:p w14:paraId="0E7C6631" w14:textId="77777777" w:rsidR="00B435BB" w:rsidRPr="00AD0893" w:rsidRDefault="00B435BB" w:rsidP="004031B1">
            <w:pPr>
              <w:jc w:val="center"/>
              <w:rPr>
                <w:sz w:val="22"/>
              </w:rPr>
            </w:pPr>
            <w:r w:rsidRPr="00AD0893">
              <w:rPr>
                <w:sz w:val="22"/>
              </w:rPr>
              <w:t>.28</w:t>
            </w:r>
          </w:p>
        </w:tc>
        <w:tc>
          <w:tcPr>
            <w:tcW w:w="1570" w:type="dxa"/>
          </w:tcPr>
          <w:p w14:paraId="55691B13" w14:textId="77777777" w:rsidR="00B435BB" w:rsidRPr="00AD0893" w:rsidRDefault="00B435BB" w:rsidP="004031B1">
            <w:pPr>
              <w:jc w:val="center"/>
              <w:rPr>
                <w:sz w:val="22"/>
              </w:rPr>
            </w:pPr>
          </w:p>
        </w:tc>
        <w:tc>
          <w:tcPr>
            <w:tcW w:w="1569" w:type="dxa"/>
          </w:tcPr>
          <w:p w14:paraId="3C40875D" w14:textId="77777777" w:rsidR="00B435BB" w:rsidRPr="00AD0893" w:rsidRDefault="00B435BB" w:rsidP="004031B1">
            <w:pPr>
              <w:jc w:val="center"/>
              <w:rPr>
                <w:sz w:val="22"/>
              </w:rPr>
            </w:pPr>
          </w:p>
        </w:tc>
        <w:tc>
          <w:tcPr>
            <w:tcW w:w="1566" w:type="dxa"/>
          </w:tcPr>
          <w:p w14:paraId="1295BE00" w14:textId="77777777" w:rsidR="00B435BB" w:rsidRPr="00AD0893" w:rsidRDefault="00B435BB" w:rsidP="004031B1">
            <w:pPr>
              <w:jc w:val="center"/>
              <w:rPr>
                <w:sz w:val="22"/>
              </w:rPr>
            </w:pPr>
          </w:p>
        </w:tc>
        <w:tc>
          <w:tcPr>
            <w:tcW w:w="1083" w:type="dxa"/>
          </w:tcPr>
          <w:p w14:paraId="15A6B6DB" w14:textId="77777777" w:rsidR="00B435BB" w:rsidRPr="00AD0893" w:rsidRDefault="00B435BB" w:rsidP="004031B1">
            <w:pPr>
              <w:jc w:val="center"/>
              <w:rPr>
                <w:sz w:val="22"/>
              </w:rPr>
            </w:pPr>
          </w:p>
        </w:tc>
      </w:tr>
      <w:tr w:rsidR="00B435BB" w:rsidRPr="00AD0893" w14:paraId="033ED04A" w14:textId="77777777" w:rsidTr="004031B1">
        <w:trPr>
          <w:trHeight w:val="297"/>
        </w:trPr>
        <w:tc>
          <w:tcPr>
            <w:tcW w:w="1289" w:type="dxa"/>
          </w:tcPr>
          <w:p w14:paraId="1D10C57E" w14:textId="77777777" w:rsidR="00B435BB" w:rsidRPr="00AD0893" w:rsidRDefault="00B435BB" w:rsidP="004031B1">
            <w:pPr>
              <w:rPr>
                <w:sz w:val="22"/>
              </w:rPr>
            </w:pPr>
            <w:r w:rsidRPr="00AD0893">
              <w:rPr>
                <w:sz w:val="22"/>
              </w:rPr>
              <w:t>E</w:t>
            </w:r>
          </w:p>
        </w:tc>
        <w:tc>
          <w:tcPr>
            <w:tcW w:w="1565" w:type="dxa"/>
            <w:gridSpan w:val="2"/>
          </w:tcPr>
          <w:p w14:paraId="277533E3" w14:textId="77777777" w:rsidR="00B435BB" w:rsidRPr="00AD0893" w:rsidRDefault="00B435BB" w:rsidP="004031B1">
            <w:pPr>
              <w:jc w:val="center"/>
              <w:rPr>
                <w:sz w:val="22"/>
              </w:rPr>
            </w:pPr>
            <w:r w:rsidRPr="00AD0893">
              <w:rPr>
                <w:sz w:val="22"/>
              </w:rPr>
              <w:t>-1.41</w:t>
            </w:r>
          </w:p>
        </w:tc>
        <w:tc>
          <w:tcPr>
            <w:tcW w:w="1571" w:type="dxa"/>
          </w:tcPr>
          <w:p w14:paraId="56545F62" w14:textId="77777777" w:rsidR="00B435BB" w:rsidRPr="00AD0893" w:rsidRDefault="00B435BB" w:rsidP="004031B1">
            <w:pPr>
              <w:jc w:val="center"/>
              <w:rPr>
                <w:sz w:val="22"/>
              </w:rPr>
            </w:pPr>
            <w:r w:rsidRPr="00AD0893">
              <w:rPr>
                <w:sz w:val="22"/>
              </w:rPr>
              <w:t>.15</w:t>
            </w:r>
          </w:p>
        </w:tc>
        <w:tc>
          <w:tcPr>
            <w:tcW w:w="1570" w:type="dxa"/>
          </w:tcPr>
          <w:p w14:paraId="7DDC1D39" w14:textId="77777777" w:rsidR="00B435BB" w:rsidRPr="00AD0893" w:rsidRDefault="00B435BB" w:rsidP="004031B1">
            <w:pPr>
              <w:jc w:val="center"/>
              <w:rPr>
                <w:sz w:val="22"/>
              </w:rPr>
            </w:pPr>
            <w:r w:rsidRPr="00AD0893">
              <w:rPr>
                <w:sz w:val="22"/>
              </w:rPr>
              <w:t>-.14</w:t>
            </w:r>
          </w:p>
        </w:tc>
        <w:tc>
          <w:tcPr>
            <w:tcW w:w="1570" w:type="dxa"/>
          </w:tcPr>
          <w:p w14:paraId="0059FFC2" w14:textId="77777777" w:rsidR="00B435BB" w:rsidRPr="00AD0893" w:rsidRDefault="00B435BB" w:rsidP="004031B1">
            <w:pPr>
              <w:jc w:val="center"/>
              <w:rPr>
                <w:sz w:val="22"/>
              </w:rPr>
            </w:pPr>
          </w:p>
        </w:tc>
        <w:tc>
          <w:tcPr>
            <w:tcW w:w="1569" w:type="dxa"/>
          </w:tcPr>
          <w:p w14:paraId="17B56642" w14:textId="77777777" w:rsidR="00B435BB" w:rsidRPr="00AD0893" w:rsidRDefault="00B435BB" w:rsidP="004031B1">
            <w:pPr>
              <w:jc w:val="center"/>
              <w:rPr>
                <w:sz w:val="22"/>
              </w:rPr>
            </w:pPr>
          </w:p>
        </w:tc>
        <w:tc>
          <w:tcPr>
            <w:tcW w:w="1566" w:type="dxa"/>
          </w:tcPr>
          <w:p w14:paraId="2520AEF9" w14:textId="77777777" w:rsidR="00B435BB" w:rsidRPr="00AD0893" w:rsidRDefault="00B435BB" w:rsidP="004031B1">
            <w:pPr>
              <w:jc w:val="center"/>
              <w:rPr>
                <w:sz w:val="22"/>
              </w:rPr>
            </w:pPr>
          </w:p>
        </w:tc>
        <w:tc>
          <w:tcPr>
            <w:tcW w:w="1083" w:type="dxa"/>
          </w:tcPr>
          <w:p w14:paraId="71E542C1" w14:textId="77777777" w:rsidR="00B435BB" w:rsidRPr="00AD0893" w:rsidRDefault="00B435BB" w:rsidP="004031B1">
            <w:pPr>
              <w:jc w:val="center"/>
              <w:rPr>
                <w:sz w:val="22"/>
              </w:rPr>
            </w:pPr>
          </w:p>
        </w:tc>
      </w:tr>
      <w:tr w:rsidR="00B435BB" w:rsidRPr="00AD0893" w14:paraId="4BA263AC" w14:textId="77777777" w:rsidTr="004031B1">
        <w:trPr>
          <w:trHeight w:val="297"/>
        </w:trPr>
        <w:tc>
          <w:tcPr>
            <w:tcW w:w="1289" w:type="dxa"/>
          </w:tcPr>
          <w:p w14:paraId="1BC96932" w14:textId="77777777" w:rsidR="00B435BB" w:rsidRPr="00AD0893" w:rsidRDefault="00B435BB" w:rsidP="004031B1">
            <w:pPr>
              <w:rPr>
                <w:sz w:val="22"/>
              </w:rPr>
            </w:pPr>
            <w:r w:rsidRPr="00AD0893">
              <w:rPr>
                <w:sz w:val="22"/>
              </w:rPr>
              <w:t>F</w:t>
            </w:r>
          </w:p>
        </w:tc>
        <w:tc>
          <w:tcPr>
            <w:tcW w:w="1565" w:type="dxa"/>
            <w:gridSpan w:val="2"/>
          </w:tcPr>
          <w:p w14:paraId="18D5737E" w14:textId="77777777" w:rsidR="00B435BB" w:rsidRPr="00AD0893" w:rsidRDefault="00B435BB" w:rsidP="004031B1">
            <w:pPr>
              <w:jc w:val="center"/>
              <w:rPr>
                <w:sz w:val="22"/>
              </w:rPr>
            </w:pPr>
            <w:r w:rsidRPr="00AD0893">
              <w:rPr>
                <w:sz w:val="22"/>
              </w:rPr>
              <w:t>3.21</w:t>
            </w:r>
          </w:p>
        </w:tc>
        <w:tc>
          <w:tcPr>
            <w:tcW w:w="1571" w:type="dxa"/>
          </w:tcPr>
          <w:p w14:paraId="4FBC6876" w14:textId="77777777" w:rsidR="00B435BB" w:rsidRPr="00AD0893" w:rsidRDefault="00B435BB" w:rsidP="004031B1">
            <w:pPr>
              <w:jc w:val="center"/>
              <w:rPr>
                <w:sz w:val="22"/>
              </w:rPr>
            </w:pPr>
            <w:r w:rsidRPr="00AD0893">
              <w:rPr>
                <w:sz w:val="22"/>
              </w:rPr>
              <w:t>.002</w:t>
            </w:r>
          </w:p>
        </w:tc>
        <w:tc>
          <w:tcPr>
            <w:tcW w:w="1570" w:type="dxa"/>
          </w:tcPr>
          <w:p w14:paraId="0A005FD8" w14:textId="77777777" w:rsidR="00B435BB" w:rsidRPr="00AD0893" w:rsidRDefault="00B435BB" w:rsidP="004031B1">
            <w:pPr>
              <w:jc w:val="center"/>
              <w:rPr>
                <w:sz w:val="22"/>
              </w:rPr>
            </w:pPr>
            <w:r w:rsidRPr="00AD0893">
              <w:rPr>
                <w:sz w:val="22"/>
              </w:rPr>
              <w:t>.35</w:t>
            </w:r>
          </w:p>
        </w:tc>
        <w:tc>
          <w:tcPr>
            <w:tcW w:w="1570" w:type="dxa"/>
          </w:tcPr>
          <w:p w14:paraId="4B69A74D" w14:textId="77777777" w:rsidR="00B435BB" w:rsidRPr="00AD0893" w:rsidRDefault="00B435BB" w:rsidP="004031B1">
            <w:pPr>
              <w:jc w:val="center"/>
              <w:rPr>
                <w:sz w:val="22"/>
              </w:rPr>
            </w:pPr>
          </w:p>
        </w:tc>
        <w:tc>
          <w:tcPr>
            <w:tcW w:w="1569" w:type="dxa"/>
          </w:tcPr>
          <w:p w14:paraId="2F4419E7" w14:textId="77777777" w:rsidR="00B435BB" w:rsidRPr="00AD0893" w:rsidRDefault="00B435BB" w:rsidP="004031B1">
            <w:pPr>
              <w:jc w:val="center"/>
              <w:rPr>
                <w:sz w:val="22"/>
              </w:rPr>
            </w:pPr>
          </w:p>
        </w:tc>
        <w:tc>
          <w:tcPr>
            <w:tcW w:w="1566" w:type="dxa"/>
          </w:tcPr>
          <w:p w14:paraId="62A28018" w14:textId="77777777" w:rsidR="00B435BB" w:rsidRPr="00AD0893" w:rsidRDefault="00B435BB" w:rsidP="004031B1">
            <w:pPr>
              <w:jc w:val="center"/>
              <w:rPr>
                <w:sz w:val="22"/>
              </w:rPr>
            </w:pPr>
          </w:p>
        </w:tc>
        <w:tc>
          <w:tcPr>
            <w:tcW w:w="1083" w:type="dxa"/>
          </w:tcPr>
          <w:p w14:paraId="0F18F602" w14:textId="77777777" w:rsidR="00B435BB" w:rsidRPr="00AD0893" w:rsidRDefault="00B435BB" w:rsidP="004031B1">
            <w:pPr>
              <w:jc w:val="center"/>
              <w:rPr>
                <w:sz w:val="22"/>
              </w:rPr>
            </w:pPr>
          </w:p>
        </w:tc>
      </w:tr>
      <w:tr w:rsidR="00B435BB" w:rsidRPr="00AD0893" w14:paraId="076949E4" w14:textId="77777777" w:rsidTr="004031B1">
        <w:tc>
          <w:tcPr>
            <w:tcW w:w="1289" w:type="dxa"/>
            <w:tcBorders>
              <w:bottom w:val="nil"/>
            </w:tcBorders>
          </w:tcPr>
          <w:p w14:paraId="2FD6991F" w14:textId="77777777" w:rsidR="00B435BB" w:rsidRPr="00AD0893" w:rsidRDefault="00B435BB" w:rsidP="004031B1">
            <w:pPr>
              <w:rPr>
                <w:sz w:val="22"/>
              </w:rPr>
            </w:pPr>
            <w:r w:rsidRPr="00AD0893">
              <w:rPr>
                <w:sz w:val="22"/>
              </w:rPr>
              <w:t>Gender</w:t>
            </w:r>
          </w:p>
        </w:tc>
        <w:tc>
          <w:tcPr>
            <w:tcW w:w="1565" w:type="dxa"/>
            <w:gridSpan w:val="2"/>
            <w:tcBorders>
              <w:bottom w:val="nil"/>
            </w:tcBorders>
          </w:tcPr>
          <w:p w14:paraId="56BD19B8" w14:textId="77777777" w:rsidR="00B435BB" w:rsidRPr="00AD0893" w:rsidRDefault="00B435BB" w:rsidP="004031B1">
            <w:pPr>
              <w:jc w:val="center"/>
              <w:rPr>
                <w:sz w:val="22"/>
              </w:rPr>
            </w:pPr>
            <w:r w:rsidRPr="00AD0893">
              <w:rPr>
                <w:sz w:val="22"/>
              </w:rPr>
              <w:t>-.29</w:t>
            </w:r>
          </w:p>
        </w:tc>
        <w:tc>
          <w:tcPr>
            <w:tcW w:w="1571" w:type="dxa"/>
            <w:tcBorders>
              <w:bottom w:val="nil"/>
            </w:tcBorders>
          </w:tcPr>
          <w:p w14:paraId="2F90916B" w14:textId="77777777" w:rsidR="00B435BB" w:rsidRPr="00AD0893" w:rsidRDefault="00B435BB" w:rsidP="004031B1">
            <w:pPr>
              <w:jc w:val="center"/>
              <w:rPr>
                <w:sz w:val="22"/>
              </w:rPr>
            </w:pPr>
            <w:r w:rsidRPr="00AD0893">
              <w:rPr>
                <w:sz w:val="22"/>
              </w:rPr>
              <w:t>.76</w:t>
            </w:r>
          </w:p>
        </w:tc>
        <w:tc>
          <w:tcPr>
            <w:tcW w:w="1570" w:type="dxa"/>
            <w:tcBorders>
              <w:bottom w:val="nil"/>
            </w:tcBorders>
          </w:tcPr>
          <w:p w14:paraId="58278D16" w14:textId="77777777" w:rsidR="00B435BB" w:rsidRPr="00AD0893" w:rsidRDefault="00B435BB" w:rsidP="004031B1">
            <w:pPr>
              <w:jc w:val="center"/>
              <w:rPr>
                <w:sz w:val="22"/>
              </w:rPr>
            </w:pPr>
            <w:r w:rsidRPr="00AD0893">
              <w:rPr>
                <w:sz w:val="22"/>
              </w:rPr>
              <w:t>-.01</w:t>
            </w:r>
          </w:p>
        </w:tc>
        <w:tc>
          <w:tcPr>
            <w:tcW w:w="1570" w:type="dxa"/>
            <w:tcBorders>
              <w:bottom w:val="nil"/>
            </w:tcBorders>
          </w:tcPr>
          <w:p w14:paraId="005C6F52" w14:textId="77777777" w:rsidR="00B435BB" w:rsidRPr="00AD0893" w:rsidRDefault="00B435BB" w:rsidP="004031B1">
            <w:pPr>
              <w:jc w:val="center"/>
              <w:rPr>
                <w:sz w:val="22"/>
              </w:rPr>
            </w:pPr>
          </w:p>
        </w:tc>
        <w:tc>
          <w:tcPr>
            <w:tcW w:w="1569" w:type="dxa"/>
            <w:tcBorders>
              <w:bottom w:val="nil"/>
            </w:tcBorders>
          </w:tcPr>
          <w:p w14:paraId="75274699" w14:textId="77777777" w:rsidR="00B435BB" w:rsidRPr="00AD0893" w:rsidRDefault="00B435BB" w:rsidP="004031B1">
            <w:pPr>
              <w:jc w:val="center"/>
              <w:rPr>
                <w:sz w:val="22"/>
              </w:rPr>
            </w:pPr>
          </w:p>
        </w:tc>
        <w:tc>
          <w:tcPr>
            <w:tcW w:w="1566" w:type="dxa"/>
            <w:tcBorders>
              <w:bottom w:val="nil"/>
            </w:tcBorders>
          </w:tcPr>
          <w:p w14:paraId="7ECC430E" w14:textId="77777777" w:rsidR="00B435BB" w:rsidRPr="00AD0893" w:rsidRDefault="00B435BB" w:rsidP="004031B1">
            <w:pPr>
              <w:jc w:val="center"/>
              <w:rPr>
                <w:sz w:val="22"/>
              </w:rPr>
            </w:pPr>
          </w:p>
        </w:tc>
        <w:tc>
          <w:tcPr>
            <w:tcW w:w="1083" w:type="dxa"/>
            <w:tcBorders>
              <w:bottom w:val="nil"/>
            </w:tcBorders>
          </w:tcPr>
          <w:p w14:paraId="7D3578D4" w14:textId="77777777" w:rsidR="00B435BB" w:rsidRPr="00AD0893" w:rsidRDefault="00B435BB" w:rsidP="004031B1">
            <w:pPr>
              <w:jc w:val="center"/>
              <w:rPr>
                <w:sz w:val="22"/>
              </w:rPr>
            </w:pPr>
          </w:p>
        </w:tc>
      </w:tr>
      <w:tr w:rsidR="00B435BB" w:rsidRPr="00AD0893" w14:paraId="7C912F11" w14:textId="77777777" w:rsidTr="004031B1">
        <w:tc>
          <w:tcPr>
            <w:tcW w:w="1289" w:type="dxa"/>
            <w:tcBorders>
              <w:top w:val="nil"/>
              <w:bottom w:val="single" w:sz="4" w:space="0" w:color="auto"/>
            </w:tcBorders>
          </w:tcPr>
          <w:p w14:paraId="6D446074" w14:textId="77777777" w:rsidR="00B435BB" w:rsidRPr="00AD0893" w:rsidRDefault="00B435BB" w:rsidP="004031B1">
            <w:pPr>
              <w:rPr>
                <w:sz w:val="22"/>
              </w:rPr>
            </w:pPr>
            <w:r w:rsidRPr="00AD0893">
              <w:rPr>
                <w:sz w:val="22"/>
              </w:rPr>
              <w:t>Race</w:t>
            </w:r>
          </w:p>
        </w:tc>
        <w:tc>
          <w:tcPr>
            <w:tcW w:w="1565" w:type="dxa"/>
            <w:gridSpan w:val="2"/>
            <w:tcBorders>
              <w:top w:val="nil"/>
              <w:bottom w:val="single" w:sz="4" w:space="0" w:color="auto"/>
            </w:tcBorders>
          </w:tcPr>
          <w:p w14:paraId="73353DEB" w14:textId="77777777" w:rsidR="00B435BB" w:rsidRPr="00AD0893" w:rsidRDefault="00B435BB" w:rsidP="004031B1">
            <w:pPr>
              <w:jc w:val="center"/>
              <w:rPr>
                <w:sz w:val="22"/>
              </w:rPr>
            </w:pPr>
            <w:r w:rsidRPr="00AD0893">
              <w:rPr>
                <w:sz w:val="22"/>
              </w:rPr>
              <w:t>-1.76</w:t>
            </w:r>
          </w:p>
        </w:tc>
        <w:tc>
          <w:tcPr>
            <w:tcW w:w="1571" w:type="dxa"/>
            <w:tcBorders>
              <w:top w:val="nil"/>
              <w:bottom w:val="single" w:sz="4" w:space="0" w:color="auto"/>
            </w:tcBorders>
          </w:tcPr>
          <w:p w14:paraId="5C956345" w14:textId="77777777" w:rsidR="00B435BB" w:rsidRPr="00AD0893" w:rsidRDefault="00B435BB" w:rsidP="004031B1">
            <w:pPr>
              <w:jc w:val="center"/>
              <w:rPr>
                <w:sz w:val="22"/>
              </w:rPr>
            </w:pPr>
            <w:r w:rsidRPr="00AD0893">
              <w:rPr>
                <w:sz w:val="22"/>
              </w:rPr>
              <w:t>.07</w:t>
            </w:r>
          </w:p>
        </w:tc>
        <w:tc>
          <w:tcPr>
            <w:tcW w:w="1570" w:type="dxa"/>
            <w:tcBorders>
              <w:top w:val="nil"/>
              <w:bottom w:val="single" w:sz="4" w:space="0" w:color="auto"/>
            </w:tcBorders>
          </w:tcPr>
          <w:p w14:paraId="6A0E347E" w14:textId="77777777" w:rsidR="00B435BB" w:rsidRPr="00AD0893" w:rsidRDefault="00B435BB" w:rsidP="004031B1">
            <w:pPr>
              <w:jc w:val="center"/>
              <w:rPr>
                <w:sz w:val="22"/>
              </w:rPr>
            </w:pPr>
            <w:r w:rsidRPr="00AD0893">
              <w:rPr>
                <w:sz w:val="22"/>
              </w:rPr>
              <w:t>-.06</w:t>
            </w:r>
          </w:p>
        </w:tc>
        <w:tc>
          <w:tcPr>
            <w:tcW w:w="1570" w:type="dxa"/>
            <w:tcBorders>
              <w:top w:val="nil"/>
              <w:bottom w:val="single" w:sz="4" w:space="0" w:color="auto"/>
            </w:tcBorders>
          </w:tcPr>
          <w:p w14:paraId="3E00AB3A" w14:textId="77777777" w:rsidR="00B435BB" w:rsidRPr="00AD0893" w:rsidRDefault="00B435BB" w:rsidP="004031B1">
            <w:pPr>
              <w:jc w:val="center"/>
              <w:rPr>
                <w:sz w:val="22"/>
              </w:rPr>
            </w:pPr>
          </w:p>
        </w:tc>
        <w:tc>
          <w:tcPr>
            <w:tcW w:w="1569" w:type="dxa"/>
            <w:tcBorders>
              <w:top w:val="nil"/>
              <w:bottom w:val="single" w:sz="4" w:space="0" w:color="auto"/>
            </w:tcBorders>
          </w:tcPr>
          <w:p w14:paraId="3AB5A7AA" w14:textId="77777777" w:rsidR="00B435BB" w:rsidRPr="00AD0893" w:rsidRDefault="00B435BB" w:rsidP="004031B1">
            <w:pPr>
              <w:jc w:val="center"/>
              <w:rPr>
                <w:sz w:val="22"/>
              </w:rPr>
            </w:pPr>
          </w:p>
        </w:tc>
        <w:tc>
          <w:tcPr>
            <w:tcW w:w="1566" w:type="dxa"/>
            <w:tcBorders>
              <w:top w:val="nil"/>
              <w:bottom w:val="single" w:sz="4" w:space="0" w:color="auto"/>
            </w:tcBorders>
          </w:tcPr>
          <w:p w14:paraId="65EDE532" w14:textId="77777777" w:rsidR="00B435BB" w:rsidRPr="00AD0893" w:rsidRDefault="00B435BB" w:rsidP="004031B1">
            <w:pPr>
              <w:jc w:val="center"/>
              <w:rPr>
                <w:sz w:val="22"/>
              </w:rPr>
            </w:pPr>
          </w:p>
        </w:tc>
        <w:tc>
          <w:tcPr>
            <w:tcW w:w="1083" w:type="dxa"/>
            <w:tcBorders>
              <w:top w:val="nil"/>
              <w:bottom w:val="single" w:sz="4" w:space="0" w:color="auto"/>
            </w:tcBorders>
          </w:tcPr>
          <w:p w14:paraId="727E9118" w14:textId="77777777" w:rsidR="00B435BB" w:rsidRPr="00AD0893" w:rsidRDefault="00B435BB" w:rsidP="004031B1">
            <w:pPr>
              <w:jc w:val="center"/>
              <w:rPr>
                <w:sz w:val="22"/>
              </w:rPr>
            </w:pPr>
          </w:p>
        </w:tc>
      </w:tr>
    </w:tbl>
    <w:p w14:paraId="05CAC979" w14:textId="77777777" w:rsidR="003C7EB5" w:rsidRPr="00521322" w:rsidRDefault="003C7EB5" w:rsidP="00521322">
      <w:pPr>
        <w:spacing w:line="480" w:lineRule="auto"/>
      </w:pPr>
    </w:p>
    <w:p w14:paraId="1874EAB5" w14:textId="06C2A134" w:rsidR="009E53A6" w:rsidRDefault="006843A4" w:rsidP="006843A4">
      <w:pPr>
        <w:spacing w:line="480" w:lineRule="auto"/>
        <w:rPr>
          <w:rFonts w:eastAsia="Times New Roman"/>
          <w:color w:val="222222"/>
          <w:shd w:val="clear" w:color="auto" w:fill="FFFFFF"/>
        </w:rPr>
      </w:pPr>
      <w:r>
        <w:rPr>
          <w:rFonts w:eastAsia="Times New Roman"/>
          <w:color w:val="222222"/>
          <w:shd w:val="clear" w:color="auto" w:fill="FFFFFF"/>
        </w:rPr>
        <w:tab/>
        <w:t xml:space="preserve">In the study that examined the political fandom, a regression equation predicted </w:t>
      </w:r>
      <w:r w:rsidR="00B435BB">
        <w:rPr>
          <w:rFonts w:eastAsia="Times New Roman"/>
          <w:color w:val="222222"/>
          <w:shd w:val="clear" w:color="auto" w:fill="FFFFFF"/>
        </w:rPr>
        <w:t>that political celebrities’</w:t>
      </w:r>
      <w:r>
        <w:rPr>
          <w:rFonts w:eastAsia="Times New Roman"/>
          <w:color w:val="222222"/>
          <w:shd w:val="clear" w:color="auto" w:fill="FFFFFF"/>
        </w:rPr>
        <w:t xml:space="preserve"> fans media consumption </w:t>
      </w:r>
      <w:r w:rsidRPr="00F31CA6">
        <w:rPr>
          <w:i/>
          <w:iCs/>
        </w:rPr>
        <w:t>F</w:t>
      </w:r>
      <w:r w:rsidR="00834AFD">
        <w:rPr>
          <w:i/>
          <w:iCs/>
        </w:rPr>
        <w:t xml:space="preserve"> </w:t>
      </w:r>
      <w:r>
        <w:t>(</w:t>
      </w:r>
      <w:r w:rsidR="00B435BB">
        <w:t>8,217</w:t>
      </w:r>
      <w:r>
        <w:t xml:space="preserve">) = </w:t>
      </w:r>
      <w:r w:rsidR="00B435BB">
        <w:t xml:space="preserve">56.15, </w:t>
      </w:r>
      <w:r w:rsidRPr="00F31CA6">
        <w:rPr>
          <w:i/>
          <w:iCs/>
        </w:rPr>
        <w:t>p</w:t>
      </w:r>
      <w:r>
        <w:t xml:space="preserve"> &lt; .001). Attending was a positive significant predictor </w:t>
      </w:r>
      <w:r>
        <w:rPr>
          <w:rFonts w:eastAsia="Times New Roman"/>
          <w:color w:val="222222"/>
          <w:shd w:val="clear" w:color="auto" w:fill="FFFFFF"/>
        </w:rPr>
        <w:t>(</w:t>
      </w:r>
      <w:r w:rsidRPr="000270D9">
        <w:rPr>
          <w:rFonts w:eastAsia="Times New Roman"/>
          <w:color w:val="222222"/>
          <w:shd w:val="clear" w:color="auto" w:fill="FFFFFF"/>
        </w:rPr>
        <w:t>β=</w:t>
      </w:r>
      <w:r w:rsidR="00B435BB">
        <w:rPr>
          <w:rFonts w:eastAsia="Times New Roman"/>
          <w:color w:val="222222"/>
          <w:shd w:val="clear" w:color="auto" w:fill="FFFFFF"/>
        </w:rPr>
        <w:t xml:space="preserve"> .59</w:t>
      </w:r>
      <w:r>
        <w:rPr>
          <w:rFonts w:eastAsia="Times New Roman"/>
          <w:color w:val="222222"/>
          <w:shd w:val="clear" w:color="auto" w:fill="FFFFFF"/>
        </w:rPr>
        <w:t xml:space="preserve">, </w:t>
      </w:r>
      <w:r w:rsidRPr="00D202FB">
        <w:rPr>
          <w:rFonts w:eastAsia="Times New Roman"/>
          <w:i/>
          <w:iCs/>
          <w:color w:val="222222"/>
          <w:shd w:val="clear" w:color="auto" w:fill="FFFFFF"/>
        </w:rPr>
        <w:t xml:space="preserve">p </w:t>
      </w:r>
      <w:r>
        <w:rPr>
          <w:rFonts w:eastAsia="Times New Roman"/>
          <w:color w:val="222222"/>
          <w:shd w:val="clear" w:color="auto" w:fill="FFFFFF"/>
        </w:rPr>
        <w:t>&lt; .001)</w:t>
      </w:r>
      <w:r w:rsidR="00B435BB">
        <w:rPr>
          <w:rFonts w:eastAsia="Times New Roman"/>
          <w:color w:val="222222"/>
          <w:shd w:val="clear" w:color="auto" w:fill="FFFFFF"/>
        </w:rPr>
        <w:t xml:space="preserve">, and so was expectation </w:t>
      </w:r>
      <w:r w:rsidR="00B435BB">
        <w:rPr>
          <w:rFonts w:eastAsia="Times New Roman"/>
          <w:color w:val="222222"/>
          <w:shd w:val="clear" w:color="auto" w:fill="FFFFFF"/>
        </w:rPr>
        <w:t>(</w:t>
      </w:r>
      <w:r w:rsidR="00B435BB" w:rsidRPr="000270D9">
        <w:rPr>
          <w:rFonts w:eastAsia="Times New Roman"/>
          <w:color w:val="222222"/>
          <w:shd w:val="clear" w:color="auto" w:fill="FFFFFF"/>
        </w:rPr>
        <w:t>β=</w:t>
      </w:r>
      <w:r w:rsidR="00B435BB">
        <w:rPr>
          <w:rFonts w:eastAsia="Times New Roman"/>
          <w:color w:val="222222"/>
          <w:shd w:val="clear" w:color="auto" w:fill="FFFFFF"/>
        </w:rPr>
        <w:t xml:space="preserve"> .1</w:t>
      </w:r>
      <w:r w:rsidR="00B435BB">
        <w:rPr>
          <w:rFonts w:eastAsia="Times New Roman"/>
          <w:color w:val="222222"/>
          <w:shd w:val="clear" w:color="auto" w:fill="FFFFFF"/>
        </w:rPr>
        <w:t xml:space="preserve">9, </w:t>
      </w:r>
      <w:r w:rsidR="00B435BB" w:rsidRPr="00D202FB">
        <w:rPr>
          <w:rFonts w:eastAsia="Times New Roman"/>
          <w:i/>
          <w:iCs/>
          <w:color w:val="222222"/>
          <w:shd w:val="clear" w:color="auto" w:fill="FFFFFF"/>
        </w:rPr>
        <w:t xml:space="preserve">p </w:t>
      </w:r>
      <w:r w:rsidR="00B435BB">
        <w:rPr>
          <w:rFonts w:eastAsia="Times New Roman"/>
          <w:color w:val="222222"/>
          <w:shd w:val="clear" w:color="auto" w:fill="FFFFFF"/>
        </w:rPr>
        <w:t>&lt; .0</w:t>
      </w:r>
      <w:r w:rsidR="00B435BB">
        <w:rPr>
          <w:rFonts w:eastAsia="Times New Roman"/>
          <w:color w:val="222222"/>
          <w:shd w:val="clear" w:color="auto" w:fill="FFFFFF"/>
        </w:rPr>
        <w:t>1)</w:t>
      </w:r>
      <w:r w:rsidR="00B435BB">
        <w:rPr>
          <w:rFonts w:eastAsia="Times New Roman"/>
          <w:color w:val="222222"/>
          <w:shd w:val="clear" w:color="auto" w:fill="FFFFFF"/>
        </w:rPr>
        <w:t>.</w:t>
      </w:r>
    </w:p>
    <w:p w14:paraId="30238098" w14:textId="67C0A5F7" w:rsidR="00B435BB" w:rsidRPr="00B435BB" w:rsidRDefault="00B435BB" w:rsidP="006843A4">
      <w:pPr>
        <w:spacing w:line="480" w:lineRule="auto"/>
        <w:rPr>
          <w:color w:val="000000"/>
        </w:rPr>
      </w:pPr>
      <w:r>
        <w:rPr>
          <w:i/>
        </w:rPr>
        <w:t>Tabl</w:t>
      </w:r>
      <w:r w:rsidR="00774647">
        <w:rPr>
          <w:i/>
        </w:rPr>
        <w:t>e 60</w:t>
      </w:r>
      <w:r w:rsidRPr="0026049F">
        <w:rPr>
          <w:i/>
        </w:rPr>
        <w:t>.</w:t>
      </w:r>
      <w:r>
        <w:t xml:space="preserve"> </w:t>
      </w:r>
      <w:r>
        <w:rPr>
          <w:color w:val="000000"/>
        </w:rPr>
        <w:t xml:space="preserve">Media consumption consequences of FPR in the </w:t>
      </w:r>
      <w:r>
        <w:rPr>
          <w:color w:val="000000"/>
        </w:rPr>
        <w:t>political</w:t>
      </w:r>
      <w:r>
        <w:rPr>
          <w:color w:val="000000"/>
        </w:rPr>
        <w:t xml:space="preserve"> study</w:t>
      </w:r>
    </w:p>
    <w:tbl>
      <w:tblPr>
        <w:tblStyle w:val="TableGrid"/>
        <w:tblW w:w="0" w:type="auto"/>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11"/>
        <w:gridCol w:w="1152"/>
        <w:gridCol w:w="1166"/>
        <w:gridCol w:w="1120"/>
        <w:gridCol w:w="1212"/>
        <w:gridCol w:w="1142"/>
        <w:gridCol w:w="1118"/>
        <w:gridCol w:w="1053"/>
      </w:tblGrid>
      <w:tr w:rsidR="00B435BB" w:rsidRPr="00AD0893" w14:paraId="6C631B12" w14:textId="77777777" w:rsidTr="004031B1">
        <w:trPr>
          <w:trHeight w:val="341"/>
        </w:trPr>
        <w:tc>
          <w:tcPr>
            <w:tcW w:w="1300" w:type="dxa"/>
            <w:gridSpan w:val="2"/>
            <w:tcBorders>
              <w:top w:val="single" w:sz="4" w:space="0" w:color="auto"/>
            </w:tcBorders>
          </w:tcPr>
          <w:p w14:paraId="5A984F88" w14:textId="77777777" w:rsidR="00B435BB" w:rsidRPr="00AD0893" w:rsidRDefault="00B435BB" w:rsidP="004031B1">
            <w:pPr>
              <w:widowControl w:val="0"/>
              <w:autoSpaceDE w:val="0"/>
              <w:autoSpaceDN w:val="0"/>
              <w:adjustRightInd w:val="0"/>
              <w:jc w:val="center"/>
              <w:rPr>
                <w:bCs/>
                <w:color w:val="000000"/>
                <w:sz w:val="22"/>
              </w:rPr>
            </w:pPr>
          </w:p>
        </w:tc>
        <w:tc>
          <w:tcPr>
            <w:tcW w:w="10483" w:type="dxa"/>
            <w:gridSpan w:val="7"/>
            <w:tcBorders>
              <w:top w:val="single" w:sz="4" w:space="0" w:color="auto"/>
            </w:tcBorders>
          </w:tcPr>
          <w:p w14:paraId="202FFF55" w14:textId="77777777" w:rsidR="00B435BB" w:rsidRPr="00AD0893" w:rsidRDefault="00B435BB" w:rsidP="004031B1">
            <w:pPr>
              <w:widowControl w:val="0"/>
              <w:autoSpaceDE w:val="0"/>
              <w:autoSpaceDN w:val="0"/>
              <w:adjustRightInd w:val="0"/>
              <w:jc w:val="center"/>
              <w:rPr>
                <w:bCs/>
                <w:color w:val="000000"/>
                <w:sz w:val="22"/>
              </w:rPr>
            </w:pPr>
            <w:r w:rsidRPr="00AD0893">
              <w:rPr>
                <w:bCs/>
                <w:color w:val="000000"/>
                <w:sz w:val="22"/>
              </w:rPr>
              <w:t>Consequences of FPR- media consumption regression</w:t>
            </w:r>
          </w:p>
        </w:tc>
      </w:tr>
      <w:tr w:rsidR="00B435BB" w:rsidRPr="00AD0893" w14:paraId="48AFB2F6" w14:textId="77777777" w:rsidTr="004031B1">
        <w:trPr>
          <w:trHeight w:val="368"/>
        </w:trPr>
        <w:tc>
          <w:tcPr>
            <w:tcW w:w="1289" w:type="dxa"/>
          </w:tcPr>
          <w:p w14:paraId="31126E69" w14:textId="77777777" w:rsidR="00B435BB" w:rsidRPr="00AD0893" w:rsidRDefault="00B435BB" w:rsidP="004031B1">
            <w:pPr>
              <w:jc w:val="center"/>
              <w:rPr>
                <w:sz w:val="22"/>
              </w:rPr>
            </w:pPr>
          </w:p>
        </w:tc>
        <w:tc>
          <w:tcPr>
            <w:tcW w:w="1565" w:type="dxa"/>
            <w:gridSpan w:val="2"/>
            <w:tcBorders>
              <w:top w:val="single" w:sz="4" w:space="0" w:color="auto"/>
              <w:bottom w:val="single" w:sz="4" w:space="0" w:color="auto"/>
            </w:tcBorders>
          </w:tcPr>
          <w:p w14:paraId="2B228923"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t</w:t>
            </w:r>
          </w:p>
        </w:tc>
        <w:tc>
          <w:tcPr>
            <w:tcW w:w="1571" w:type="dxa"/>
            <w:tcBorders>
              <w:top w:val="single" w:sz="4" w:space="0" w:color="auto"/>
              <w:bottom w:val="single" w:sz="4" w:space="0" w:color="auto"/>
            </w:tcBorders>
          </w:tcPr>
          <w:p w14:paraId="66F3D922"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p</w:t>
            </w:r>
          </w:p>
          <w:p w14:paraId="33DDC9E4" w14:textId="77777777" w:rsidR="00B435BB" w:rsidRPr="00AD0893" w:rsidRDefault="00B435BB" w:rsidP="004031B1">
            <w:pPr>
              <w:jc w:val="center"/>
              <w:rPr>
                <w:sz w:val="22"/>
              </w:rPr>
            </w:pPr>
          </w:p>
        </w:tc>
        <w:tc>
          <w:tcPr>
            <w:tcW w:w="1570" w:type="dxa"/>
            <w:tcBorders>
              <w:top w:val="single" w:sz="4" w:space="0" w:color="auto"/>
              <w:bottom w:val="single" w:sz="4" w:space="0" w:color="auto"/>
            </w:tcBorders>
          </w:tcPr>
          <w:p w14:paraId="5E96EFD1" w14:textId="77777777" w:rsidR="00B435BB" w:rsidRPr="00AD0893" w:rsidRDefault="00B435BB" w:rsidP="004031B1">
            <w:pPr>
              <w:widowControl w:val="0"/>
              <w:autoSpaceDE w:val="0"/>
              <w:autoSpaceDN w:val="0"/>
              <w:adjustRightInd w:val="0"/>
              <w:jc w:val="center"/>
              <w:rPr>
                <w:b/>
                <w:bCs/>
                <w:color w:val="000000"/>
                <w:sz w:val="22"/>
              </w:rPr>
            </w:pPr>
            <w:r w:rsidRPr="00AD0893">
              <w:rPr>
                <w:bCs/>
                <w:color w:val="000000"/>
                <w:sz w:val="22"/>
              </w:rPr>
              <w:t>β</w:t>
            </w:r>
          </w:p>
        </w:tc>
        <w:tc>
          <w:tcPr>
            <w:tcW w:w="1570" w:type="dxa"/>
            <w:tcBorders>
              <w:top w:val="single" w:sz="4" w:space="0" w:color="auto"/>
              <w:bottom w:val="single" w:sz="4" w:space="0" w:color="auto"/>
            </w:tcBorders>
          </w:tcPr>
          <w:p w14:paraId="5F7B0369"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F</w:t>
            </w:r>
          </w:p>
          <w:p w14:paraId="0D3EAEDC" w14:textId="77777777" w:rsidR="00B435BB" w:rsidRPr="00AD0893" w:rsidRDefault="00B435BB" w:rsidP="004031B1">
            <w:pPr>
              <w:jc w:val="center"/>
              <w:rPr>
                <w:sz w:val="22"/>
              </w:rPr>
            </w:pPr>
          </w:p>
        </w:tc>
        <w:tc>
          <w:tcPr>
            <w:tcW w:w="1569" w:type="dxa"/>
            <w:tcBorders>
              <w:top w:val="single" w:sz="4" w:space="0" w:color="auto"/>
              <w:bottom w:val="single" w:sz="4" w:space="0" w:color="auto"/>
            </w:tcBorders>
          </w:tcPr>
          <w:p w14:paraId="38C6EDFD" w14:textId="77777777" w:rsidR="00B435BB" w:rsidRPr="00AD0893" w:rsidRDefault="00B435BB" w:rsidP="004031B1">
            <w:pPr>
              <w:jc w:val="center"/>
              <w:rPr>
                <w:sz w:val="22"/>
              </w:rPr>
            </w:pPr>
            <w:proofErr w:type="spellStart"/>
            <w:r w:rsidRPr="00AD0893">
              <w:rPr>
                <w:sz w:val="22"/>
              </w:rPr>
              <w:t>df</w:t>
            </w:r>
            <w:proofErr w:type="spellEnd"/>
          </w:p>
        </w:tc>
        <w:tc>
          <w:tcPr>
            <w:tcW w:w="1566" w:type="dxa"/>
            <w:tcBorders>
              <w:top w:val="single" w:sz="4" w:space="0" w:color="auto"/>
              <w:bottom w:val="single" w:sz="4" w:space="0" w:color="auto"/>
            </w:tcBorders>
          </w:tcPr>
          <w:p w14:paraId="42A4C200" w14:textId="77777777" w:rsidR="00B435BB" w:rsidRPr="00AD0893" w:rsidRDefault="00B435BB" w:rsidP="004031B1">
            <w:pPr>
              <w:jc w:val="center"/>
              <w:rPr>
                <w:sz w:val="22"/>
              </w:rPr>
            </w:pPr>
            <w:r w:rsidRPr="00AD0893">
              <w:rPr>
                <w:sz w:val="22"/>
              </w:rPr>
              <w:t>p</w:t>
            </w:r>
          </w:p>
        </w:tc>
        <w:tc>
          <w:tcPr>
            <w:tcW w:w="1083" w:type="dxa"/>
            <w:tcBorders>
              <w:top w:val="single" w:sz="4" w:space="0" w:color="auto"/>
              <w:bottom w:val="single" w:sz="4" w:space="0" w:color="auto"/>
            </w:tcBorders>
          </w:tcPr>
          <w:p w14:paraId="45B35197" w14:textId="77777777" w:rsidR="00B435BB" w:rsidRPr="00AD0893" w:rsidRDefault="00B435BB" w:rsidP="004031B1">
            <w:pPr>
              <w:widowControl w:val="0"/>
              <w:autoSpaceDE w:val="0"/>
              <w:autoSpaceDN w:val="0"/>
              <w:adjustRightInd w:val="0"/>
              <w:jc w:val="center"/>
              <w:rPr>
                <w:color w:val="000000"/>
                <w:sz w:val="22"/>
              </w:rPr>
            </w:pPr>
            <w:r w:rsidRPr="00AD0893">
              <w:rPr>
                <w:bCs/>
                <w:color w:val="000000"/>
                <w:sz w:val="22"/>
              </w:rPr>
              <w:t>Adjusted R2</w:t>
            </w:r>
          </w:p>
          <w:p w14:paraId="0B4DF4A9" w14:textId="77777777" w:rsidR="00B435BB" w:rsidRPr="00AD0893" w:rsidRDefault="00B435BB" w:rsidP="004031B1">
            <w:pPr>
              <w:rPr>
                <w:sz w:val="22"/>
              </w:rPr>
            </w:pPr>
          </w:p>
        </w:tc>
      </w:tr>
      <w:tr w:rsidR="00B435BB" w:rsidRPr="00AD0893" w14:paraId="2E2ED8CD" w14:textId="77777777" w:rsidTr="004031B1">
        <w:tc>
          <w:tcPr>
            <w:tcW w:w="1289" w:type="dxa"/>
          </w:tcPr>
          <w:p w14:paraId="177170B8" w14:textId="77777777" w:rsidR="00B435BB" w:rsidRPr="00AD0893" w:rsidRDefault="00B435BB" w:rsidP="004031B1">
            <w:pPr>
              <w:rPr>
                <w:sz w:val="22"/>
              </w:rPr>
            </w:pPr>
            <w:r w:rsidRPr="00AD0893">
              <w:rPr>
                <w:sz w:val="22"/>
              </w:rPr>
              <w:t>Media</w:t>
            </w:r>
          </w:p>
        </w:tc>
        <w:tc>
          <w:tcPr>
            <w:tcW w:w="1565" w:type="dxa"/>
            <w:gridSpan w:val="2"/>
            <w:tcBorders>
              <w:top w:val="single" w:sz="4" w:space="0" w:color="auto"/>
            </w:tcBorders>
          </w:tcPr>
          <w:p w14:paraId="75FE0527" w14:textId="77777777" w:rsidR="00B435BB" w:rsidRPr="00AD0893" w:rsidRDefault="00B435BB" w:rsidP="004031B1">
            <w:pPr>
              <w:jc w:val="center"/>
              <w:rPr>
                <w:sz w:val="22"/>
              </w:rPr>
            </w:pPr>
          </w:p>
        </w:tc>
        <w:tc>
          <w:tcPr>
            <w:tcW w:w="1571" w:type="dxa"/>
            <w:tcBorders>
              <w:top w:val="single" w:sz="4" w:space="0" w:color="auto"/>
            </w:tcBorders>
          </w:tcPr>
          <w:p w14:paraId="2D189FDB" w14:textId="77777777" w:rsidR="00B435BB" w:rsidRPr="00AD0893" w:rsidRDefault="00B435BB" w:rsidP="004031B1">
            <w:pPr>
              <w:jc w:val="center"/>
              <w:rPr>
                <w:sz w:val="22"/>
              </w:rPr>
            </w:pPr>
          </w:p>
        </w:tc>
        <w:tc>
          <w:tcPr>
            <w:tcW w:w="1570" w:type="dxa"/>
            <w:tcBorders>
              <w:top w:val="single" w:sz="4" w:space="0" w:color="auto"/>
            </w:tcBorders>
          </w:tcPr>
          <w:p w14:paraId="24B9639C" w14:textId="77777777" w:rsidR="00B435BB" w:rsidRPr="00AD0893" w:rsidRDefault="00B435BB" w:rsidP="004031B1">
            <w:pPr>
              <w:jc w:val="center"/>
              <w:rPr>
                <w:sz w:val="22"/>
              </w:rPr>
            </w:pPr>
          </w:p>
        </w:tc>
        <w:tc>
          <w:tcPr>
            <w:tcW w:w="1570" w:type="dxa"/>
            <w:tcBorders>
              <w:top w:val="single" w:sz="4" w:space="0" w:color="auto"/>
            </w:tcBorders>
          </w:tcPr>
          <w:p w14:paraId="772F2359" w14:textId="77777777" w:rsidR="00B435BB" w:rsidRPr="00AD0893" w:rsidRDefault="00B435BB" w:rsidP="004031B1">
            <w:pPr>
              <w:jc w:val="center"/>
              <w:rPr>
                <w:sz w:val="22"/>
              </w:rPr>
            </w:pPr>
          </w:p>
        </w:tc>
        <w:tc>
          <w:tcPr>
            <w:tcW w:w="1569" w:type="dxa"/>
            <w:tcBorders>
              <w:top w:val="single" w:sz="4" w:space="0" w:color="auto"/>
            </w:tcBorders>
          </w:tcPr>
          <w:p w14:paraId="666BF8B4" w14:textId="77777777" w:rsidR="00B435BB" w:rsidRPr="00AD0893" w:rsidRDefault="00B435BB" w:rsidP="004031B1">
            <w:pPr>
              <w:jc w:val="center"/>
              <w:rPr>
                <w:sz w:val="22"/>
              </w:rPr>
            </w:pPr>
          </w:p>
        </w:tc>
        <w:tc>
          <w:tcPr>
            <w:tcW w:w="1566" w:type="dxa"/>
            <w:tcBorders>
              <w:top w:val="single" w:sz="4" w:space="0" w:color="auto"/>
            </w:tcBorders>
          </w:tcPr>
          <w:p w14:paraId="5730F678" w14:textId="77777777" w:rsidR="00B435BB" w:rsidRPr="00AD0893" w:rsidRDefault="00B435BB" w:rsidP="004031B1">
            <w:pPr>
              <w:jc w:val="center"/>
              <w:rPr>
                <w:sz w:val="22"/>
              </w:rPr>
            </w:pPr>
          </w:p>
        </w:tc>
        <w:tc>
          <w:tcPr>
            <w:tcW w:w="1083" w:type="dxa"/>
            <w:tcBorders>
              <w:top w:val="single" w:sz="4" w:space="0" w:color="auto"/>
            </w:tcBorders>
          </w:tcPr>
          <w:p w14:paraId="0C6C34B6" w14:textId="77777777" w:rsidR="00B435BB" w:rsidRPr="00AD0893" w:rsidRDefault="00B435BB" w:rsidP="004031B1">
            <w:pPr>
              <w:jc w:val="center"/>
              <w:rPr>
                <w:sz w:val="22"/>
              </w:rPr>
            </w:pPr>
          </w:p>
        </w:tc>
      </w:tr>
      <w:tr w:rsidR="00B435BB" w:rsidRPr="00AD0893" w14:paraId="2727A98C" w14:textId="77777777" w:rsidTr="004031B1">
        <w:trPr>
          <w:trHeight w:val="297"/>
        </w:trPr>
        <w:tc>
          <w:tcPr>
            <w:tcW w:w="1289" w:type="dxa"/>
          </w:tcPr>
          <w:p w14:paraId="563FEA2B" w14:textId="77777777" w:rsidR="00B435BB" w:rsidRPr="00AD0893" w:rsidRDefault="00B435BB" w:rsidP="004031B1">
            <w:pPr>
              <w:rPr>
                <w:sz w:val="22"/>
              </w:rPr>
            </w:pPr>
            <w:r w:rsidRPr="00AD0893">
              <w:rPr>
                <w:sz w:val="22"/>
              </w:rPr>
              <w:t>Overall</w:t>
            </w:r>
          </w:p>
        </w:tc>
        <w:tc>
          <w:tcPr>
            <w:tcW w:w="1565" w:type="dxa"/>
            <w:gridSpan w:val="2"/>
          </w:tcPr>
          <w:p w14:paraId="6D074836" w14:textId="77777777" w:rsidR="00B435BB" w:rsidRPr="00AD0893" w:rsidRDefault="00B435BB" w:rsidP="004031B1">
            <w:pPr>
              <w:jc w:val="center"/>
              <w:rPr>
                <w:sz w:val="22"/>
              </w:rPr>
            </w:pPr>
          </w:p>
        </w:tc>
        <w:tc>
          <w:tcPr>
            <w:tcW w:w="1571" w:type="dxa"/>
          </w:tcPr>
          <w:p w14:paraId="4B6A4297" w14:textId="77777777" w:rsidR="00B435BB" w:rsidRPr="00AD0893" w:rsidRDefault="00B435BB" w:rsidP="004031B1">
            <w:pPr>
              <w:jc w:val="center"/>
              <w:rPr>
                <w:sz w:val="22"/>
              </w:rPr>
            </w:pPr>
          </w:p>
        </w:tc>
        <w:tc>
          <w:tcPr>
            <w:tcW w:w="1570" w:type="dxa"/>
          </w:tcPr>
          <w:p w14:paraId="4689882D" w14:textId="77777777" w:rsidR="00B435BB" w:rsidRPr="00AD0893" w:rsidRDefault="00B435BB" w:rsidP="004031B1">
            <w:pPr>
              <w:jc w:val="center"/>
              <w:rPr>
                <w:sz w:val="22"/>
              </w:rPr>
            </w:pPr>
          </w:p>
        </w:tc>
        <w:tc>
          <w:tcPr>
            <w:tcW w:w="1570" w:type="dxa"/>
          </w:tcPr>
          <w:p w14:paraId="253A00B7" w14:textId="77777777" w:rsidR="00B435BB" w:rsidRPr="00AD0893" w:rsidRDefault="00B435BB" w:rsidP="004031B1">
            <w:pPr>
              <w:jc w:val="center"/>
              <w:rPr>
                <w:sz w:val="22"/>
              </w:rPr>
            </w:pPr>
            <w:r w:rsidRPr="00AD0893">
              <w:rPr>
                <w:sz w:val="22"/>
              </w:rPr>
              <w:t>56.15</w:t>
            </w:r>
          </w:p>
        </w:tc>
        <w:tc>
          <w:tcPr>
            <w:tcW w:w="1569" w:type="dxa"/>
          </w:tcPr>
          <w:p w14:paraId="3D3A2234" w14:textId="77777777" w:rsidR="00B435BB" w:rsidRPr="00AD0893" w:rsidRDefault="00B435BB" w:rsidP="004031B1">
            <w:pPr>
              <w:jc w:val="center"/>
              <w:rPr>
                <w:sz w:val="22"/>
              </w:rPr>
            </w:pPr>
            <w:r w:rsidRPr="00AD0893">
              <w:rPr>
                <w:sz w:val="22"/>
              </w:rPr>
              <w:t>8, 217</w:t>
            </w:r>
          </w:p>
        </w:tc>
        <w:tc>
          <w:tcPr>
            <w:tcW w:w="1566" w:type="dxa"/>
          </w:tcPr>
          <w:p w14:paraId="7A3F07CB" w14:textId="77777777" w:rsidR="00B435BB" w:rsidRPr="00AD0893" w:rsidRDefault="00B435BB" w:rsidP="004031B1">
            <w:pPr>
              <w:jc w:val="center"/>
              <w:rPr>
                <w:sz w:val="22"/>
              </w:rPr>
            </w:pPr>
            <w:r w:rsidRPr="00AD0893">
              <w:rPr>
                <w:sz w:val="22"/>
              </w:rPr>
              <w:t>.00</w:t>
            </w:r>
          </w:p>
        </w:tc>
        <w:tc>
          <w:tcPr>
            <w:tcW w:w="1083" w:type="dxa"/>
          </w:tcPr>
          <w:p w14:paraId="5F1AEDF5" w14:textId="77777777" w:rsidR="00B435BB" w:rsidRPr="00AD0893" w:rsidRDefault="00B435BB" w:rsidP="004031B1">
            <w:pPr>
              <w:jc w:val="center"/>
              <w:rPr>
                <w:sz w:val="22"/>
              </w:rPr>
            </w:pPr>
            <w:r w:rsidRPr="00AD0893">
              <w:rPr>
                <w:sz w:val="22"/>
              </w:rPr>
              <w:t>.66</w:t>
            </w:r>
          </w:p>
        </w:tc>
      </w:tr>
      <w:tr w:rsidR="00B435BB" w:rsidRPr="00AD0893" w14:paraId="102D513F" w14:textId="77777777" w:rsidTr="004031B1">
        <w:tc>
          <w:tcPr>
            <w:tcW w:w="1289" w:type="dxa"/>
          </w:tcPr>
          <w:p w14:paraId="37A015A9" w14:textId="77777777" w:rsidR="00B435BB" w:rsidRPr="00AD0893" w:rsidRDefault="00B435BB" w:rsidP="004031B1">
            <w:pPr>
              <w:rPr>
                <w:sz w:val="22"/>
              </w:rPr>
            </w:pPr>
            <w:r w:rsidRPr="00AD0893">
              <w:rPr>
                <w:sz w:val="22"/>
              </w:rPr>
              <w:t>A</w:t>
            </w:r>
          </w:p>
        </w:tc>
        <w:tc>
          <w:tcPr>
            <w:tcW w:w="1565" w:type="dxa"/>
            <w:gridSpan w:val="2"/>
          </w:tcPr>
          <w:p w14:paraId="136BB7E8" w14:textId="77777777" w:rsidR="00B435BB" w:rsidRPr="00AD0893" w:rsidRDefault="00B435BB" w:rsidP="004031B1">
            <w:pPr>
              <w:jc w:val="center"/>
              <w:rPr>
                <w:sz w:val="22"/>
              </w:rPr>
            </w:pPr>
            <w:r w:rsidRPr="00AD0893">
              <w:rPr>
                <w:sz w:val="22"/>
              </w:rPr>
              <w:t>7.15</w:t>
            </w:r>
          </w:p>
        </w:tc>
        <w:tc>
          <w:tcPr>
            <w:tcW w:w="1571" w:type="dxa"/>
          </w:tcPr>
          <w:p w14:paraId="267B0C02" w14:textId="77777777" w:rsidR="00B435BB" w:rsidRPr="00AD0893" w:rsidRDefault="00B435BB" w:rsidP="004031B1">
            <w:pPr>
              <w:jc w:val="center"/>
              <w:rPr>
                <w:sz w:val="22"/>
              </w:rPr>
            </w:pPr>
            <w:r w:rsidRPr="00AD0893">
              <w:rPr>
                <w:sz w:val="22"/>
              </w:rPr>
              <w:t>.00</w:t>
            </w:r>
          </w:p>
        </w:tc>
        <w:tc>
          <w:tcPr>
            <w:tcW w:w="1570" w:type="dxa"/>
          </w:tcPr>
          <w:p w14:paraId="59888290" w14:textId="77777777" w:rsidR="00B435BB" w:rsidRPr="00AD0893" w:rsidRDefault="00B435BB" w:rsidP="004031B1">
            <w:pPr>
              <w:jc w:val="center"/>
              <w:rPr>
                <w:sz w:val="22"/>
              </w:rPr>
            </w:pPr>
            <w:r w:rsidRPr="00AD0893">
              <w:rPr>
                <w:sz w:val="22"/>
              </w:rPr>
              <w:t>.59</w:t>
            </w:r>
          </w:p>
        </w:tc>
        <w:tc>
          <w:tcPr>
            <w:tcW w:w="1570" w:type="dxa"/>
          </w:tcPr>
          <w:p w14:paraId="6505C658" w14:textId="77777777" w:rsidR="00B435BB" w:rsidRPr="00AD0893" w:rsidRDefault="00B435BB" w:rsidP="004031B1">
            <w:pPr>
              <w:jc w:val="center"/>
              <w:rPr>
                <w:sz w:val="22"/>
              </w:rPr>
            </w:pPr>
          </w:p>
        </w:tc>
        <w:tc>
          <w:tcPr>
            <w:tcW w:w="1569" w:type="dxa"/>
          </w:tcPr>
          <w:p w14:paraId="29971DB9" w14:textId="77777777" w:rsidR="00B435BB" w:rsidRPr="00AD0893" w:rsidRDefault="00B435BB" w:rsidP="004031B1">
            <w:pPr>
              <w:jc w:val="center"/>
              <w:rPr>
                <w:sz w:val="22"/>
              </w:rPr>
            </w:pPr>
          </w:p>
        </w:tc>
        <w:tc>
          <w:tcPr>
            <w:tcW w:w="1566" w:type="dxa"/>
          </w:tcPr>
          <w:p w14:paraId="255C106F" w14:textId="77777777" w:rsidR="00B435BB" w:rsidRPr="00AD0893" w:rsidRDefault="00B435BB" w:rsidP="004031B1">
            <w:pPr>
              <w:jc w:val="center"/>
              <w:rPr>
                <w:sz w:val="22"/>
              </w:rPr>
            </w:pPr>
          </w:p>
        </w:tc>
        <w:tc>
          <w:tcPr>
            <w:tcW w:w="1083" w:type="dxa"/>
          </w:tcPr>
          <w:p w14:paraId="57EF3E13" w14:textId="77777777" w:rsidR="00B435BB" w:rsidRPr="00AD0893" w:rsidRDefault="00B435BB" w:rsidP="004031B1">
            <w:pPr>
              <w:jc w:val="center"/>
              <w:rPr>
                <w:sz w:val="22"/>
              </w:rPr>
            </w:pPr>
          </w:p>
        </w:tc>
      </w:tr>
      <w:tr w:rsidR="00B435BB" w:rsidRPr="00AD0893" w14:paraId="085008EA" w14:textId="77777777" w:rsidTr="004031B1">
        <w:trPr>
          <w:trHeight w:val="297"/>
        </w:trPr>
        <w:tc>
          <w:tcPr>
            <w:tcW w:w="1289" w:type="dxa"/>
          </w:tcPr>
          <w:p w14:paraId="35929868" w14:textId="77777777" w:rsidR="00B435BB" w:rsidRPr="00AD0893" w:rsidRDefault="00B435BB" w:rsidP="004031B1">
            <w:pPr>
              <w:rPr>
                <w:sz w:val="22"/>
              </w:rPr>
            </w:pPr>
            <w:r w:rsidRPr="00AD0893">
              <w:rPr>
                <w:sz w:val="22"/>
              </w:rPr>
              <w:t>B</w:t>
            </w:r>
          </w:p>
        </w:tc>
        <w:tc>
          <w:tcPr>
            <w:tcW w:w="1565" w:type="dxa"/>
            <w:gridSpan w:val="2"/>
          </w:tcPr>
          <w:p w14:paraId="53EDA24D" w14:textId="77777777" w:rsidR="00B435BB" w:rsidRPr="00AD0893" w:rsidRDefault="00B435BB" w:rsidP="004031B1">
            <w:pPr>
              <w:jc w:val="center"/>
              <w:rPr>
                <w:sz w:val="22"/>
              </w:rPr>
            </w:pPr>
            <w:r w:rsidRPr="00AD0893">
              <w:rPr>
                <w:sz w:val="22"/>
              </w:rPr>
              <w:t>-1.34</w:t>
            </w:r>
          </w:p>
        </w:tc>
        <w:tc>
          <w:tcPr>
            <w:tcW w:w="1571" w:type="dxa"/>
          </w:tcPr>
          <w:p w14:paraId="5E78399D" w14:textId="77777777" w:rsidR="00B435BB" w:rsidRPr="00AD0893" w:rsidRDefault="00B435BB" w:rsidP="004031B1">
            <w:pPr>
              <w:jc w:val="center"/>
              <w:rPr>
                <w:sz w:val="22"/>
              </w:rPr>
            </w:pPr>
            <w:r w:rsidRPr="00AD0893">
              <w:rPr>
                <w:sz w:val="22"/>
              </w:rPr>
              <w:t>.18</w:t>
            </w:r>
          </w:p>
        </w:tc>
        <w:tc>
          <w:tcPr>
            <w:tcW w:w="1570" w:type="dxa"/>
          </w:tcPr>
          <w:p w14:paraId="45472D7A" w14:textId="77777777" w:rsidR="00B435BB" w:rsidRPr="00AD0893" w:rsidRDefault="00B435BB" w:rsidP="004031B1">
            <w:pPr>
              <w:jc w:val="center"/>
              <w:rPr>
                <w:sz w:val="22"/>
              </w:rPr>
            </w:pPr>
            <w:r w:rsidRPr="00AD0893">
              <w:rPr>
                <w:sz w:val="22"/>
              </w:rPr>
              <w:t>-.13</w:t>
            </w:r>
          </w:p>
        </w:tc>
        <w:tc>
          <w:tcPr>
            <w:tcW w:w="1570" w:type="dxa"/>
          </w:tcPr>
          <w:p w14:paraId="56A87B4F" w14:textId="77777777" w:rsidR="00B435BB" w:rsidRPr="00AD0893" w:rsidRDefault="00B435BB" w:rsidP="004031B1">
            <w:pPr>
              <w:jc w:val="center"/>
              <w:rPr>
                <w:sz w:val="22"/>
              </w:rPr>
            </w:pPr>
          </w:p>
        </w:tc>
        <w:tc>
          <w:tcPr>
            <w:tcW w:w="1569" w:type="dxa"/>
          </w:tcPr>
          <w:p w14:paraId="188F654F" w14:textId="77777777" w:rsidR="00B435BB" w:rsidRPr="00AD0893" w:rsidRDefault="00B435BB" w:rsidP="004031B1">
            <w:pPr>
              <w:jc w:val="center"/>
              <w:rPr>
                <w:sz w:val="22"/>
              </w:rPr>
            </w:pPr>
          </w:p>
        </w:tc>
        <w:tc>
          <w:tcPr>
            <w:tcW w:w="1566" w:type="dxa"/>
          </w:tcPr>
          <w:p w14:paraId="502E58D9" w14:textId="77777777" w:rsidR="00B435BB" w:rsidRPr="00AD0893" w:rsidRDefault="00B435BB" w:rsidP="004031B1">
            <w:pPr>
              <w:jc w:val="center"/>
              <w:rPr>
                <w:sz w:val="22"/>
              </w:rPr>
            </w:pPr>
          </w:p>
        </w:tc>
        <w:tc>
          <w:tcPr>
            <w:tcW w:w="1083" w:type="dxa"/>
          </w:tcPr>
          <w:p w14:paraId="1D134BCF" w14:textId="77777777" w:rsidR="00B435BB" w:rsidRPr="00AD0893" w:rsidRDefault="00B435BB" w:rsidP="004031B1">
            <w:pPr>
              <w:jc w:val="center"/>
              <w:rPr>
                <w:sz w:val="22"/>
              </w:rPr>
            </w:pPr>
          </w:p>
        </w:tc>
      </w:tr>
      <w:tr w:rsidR="00B435BB" w:rsidRPr="00AD0893" w14:paraId="4432CFBE" w14:textId="77777777" w:rsidTr="004031B1">
        <w:trPr>
          <w:trHeight w:val="297"/>
        </w:trPr>
        <w:tc>
          <w:tcPr>
            <w:tcW w:w="1289" w:type="dxa"/>
          </w:tcPr>
          <w:p w14:paraId="01729BC7" w14:textId="77777777" w:rsidR="00B435BB" w:rsidRPr="00AD0893" w:rsidRDefault="00B435BB" w:rsidP="004031B1">
            <w:pPr>
              <w:rPr>
                <w:sz w:val="22"/>
              </w:rPr>
            </w:pPr>
            <w:r w:rsidRPr="00AD0893">
              <w:rPr>
                <w:sz w:val="22"/>
              </w:rPr>
              <w:t>C</w:t>
            </w:r>
          </w:p>
        </w:tc>
        <w:tc>
          <w:tcPr>
            <w:tcW w:w="1565" w:type="dxa"/>
            <w:gridSpan w:val="2"/>
          </w:tcPr>
          <w:p w14:paraId="24CEDF8F" w14:textId="77777777" w:rsidR="00B435BB" w:rsidRPr="00AD0893" w:rsidRDefault="00B435BB" w:rsidP="004031B1">
            <w:pPr>
              <w:jc w:val="center"/>
              <w:rPr>
                <w:sz w:val="22"/>
              </w:rPr>
            </w:pPr>
            <w:r w:rsidRPr="00AD0893">
              <w:rPr>
                <w:sz w:val="22"/>
              </w:rPr>
              <w:t>1.72</w:t>
            </w:r>
          </w:p>
        </w:tc>
        <w:tc>
          <w:tcPr>
            <w:tcW w:w="1571" w:type="dxa"/>
          </w:tcPr>
          <w:p w14:paraId="2F63489E" w14:textId="77777777" w:rsidR="00B435BB" w:rsidRPr="00AD0893" w:rsidRDefault="00B435BB" w:rsidP="004031B1">
            <w:pPr>
              <w:jc w:val="center"/>
              <w:rPr>
                <w:sz w:val="22"/>
              </w:rPr>
            </w:pPr>
            <w:r w:rsidRPr="00AD0893">
              <w:rPr>
                <w:sz w:val="22"/>
              </w:rPr>
              <w:t>.08</w:t>
            </w:r>
          </w:p>
        </w:tc>
        <w:tc>
          <w:tcPr>
            <w:tcW w:w="1570" w:type="dxa"/>
          </w:tcPr>
          <w:p w14:paraId="0EE5A84F" w14:textId="77777777" w:rsidR="00B435BB" w:rsidRPr="00AD0893" w:rsidRDefault="00B435BB" w:rsidP="004031B1">
            <w:pPr>
              <w:jc w:val="center"/>
              <w:rPr>
                <w:sz w:val="22"/>
              </w:rPr>
            </w:pPr>
            <w:r w:rsidRPr="00AD0893">
              <w:rPr>
                <w:sz w:val="22"/>
              </w:rPr>
              <w:t>.16</w:t>
            </w:r>
          </w:p>
        </w:tc>
        <w:tc>
          <w:tcPr>
            <w:tcW w:w="1570" w:type="dxa"/>
          </w:tcPr>
          <w:p w14:paraId="1B76A4CC" w14:textId="77777777" w:rsidR="00B435BB" w:rsidRPr="00AD0893" w:rsidRDefault="00B435BB" w:rsidP="004031B1">
            <w:pPr>
              <w:jc w:val="center"/>
              <w:rPr>
                <w:sz w:val="22"/>
              </w:rPr>
            </w:pPr>
          </w:p>
        </w:tc>
        <w:tc>
          <w:tcPr>
            <w:tcW w:w="1569" w:type="dxa"/>
          </w:tcPr>
          <w:p w14:paraId="319CE9E2" w14:textId="77777777" w:rsidR="00B435BB" w:rsidRPr="00AD0893" w:rsidRDefault="00B435BB" w:rsidP="004031B1">
            <w:pPr>
              <w:jc w:val="center"/>
              <w:rPr>
                <w:sz w:val="22"/>
              </w:rPr>
            </w:pPr>
          </w:p>
        </w:tc>
        <w:tc>
          <w:tcPr>
            <w:tcW w:w="1566" w:type="dxa"/>
          </w:tcPr>
          <w:p w14:paraId="6BC55509" w14:textId="77777777" w:rsidR="00B435BB" w:rsidRPr="00AD0893" w:rsidRDefault="00B435BB" w:rsidP="004031B1">
            <w:pPr>
              <w:jc w:val="center"/>
              <w:rPr>
                <w:sz w:val="22"/>
              </w:rPr>
            </w:pPr>
          </w:p>
        </w:tc>
        <w:tc>
          <w:tcPr>
            <w:tcW w:w="1083" w:type="dxa"/>
          </w:tcPr>
          <w:p w14:paraId="0C5C18DF" w14:textId="77777777" w:rsidR="00B435BB" w:rsidRPr="00AD0893" w:rsidRDefault="00B435BB" w:rsidP="004031B1">
            <w:pPr>
              <w:jc w:val="center"/>
              <w:rPr>
                <w:sz w:val="22"/>
              </w:rPr>
            </w:pPr>
          </w:p>
        </w:tc>
      </w:tr>
      <w:tr w:rsidR="00B435BB" w:rsidRPr="00AD0893" w14:paraId="743C04F2" w14:textId="77777777" w:rsidTr="004031B1">
        <w:trPr>
          <w:trHeight w:val="297"/>
        </w:trPr>
        <w:tc>
          <w:tcPr>
            <w:tcW w:w="1289" w:type="dxa"/>
          </w:tcPr>
          <w:p w14:paraId="6C5896B8" w14:textId="77777777" w:rsidR="00B435BB" w:rsidRPr="00AD0893" w:rsidRDefault="00B435BB" w:rsidP="004031B1">
            <w:pPr>
              <w:rPr>
                <w:sz w:val="22"/>
              </w:rPr>
            </w:pPr>
            <w:r w:rsidRPr="00AD0893">
              <w:rPr>
                <w:sz w:val="22"/>
              </w:rPr>
              <w:t>D</w:t>
            </w:r>
          </w:p>
        </w:tc>
        <w:tc>
          <w:tcPr>
            <w:tcW w:w="1565" w:type="dxa"/>
            <w:gridSpan w:val="2"/>
          </w:tcPr>
          <w:p w14:paraId="1D9B03DC" w14:textId="77777777" w:rsidR="00B435BB" w:rsidRPr="00AD0893" w:rsidRDefault="00B435BB" w:rsidP="004031B1">
            <w:pPr>
              <w:jc w:val="center"/>
              <w:rPr>
                <w:sz w:val="22"/>
              </w:rPr>
            </w:pPr>
            <w:r w:rsidRPr="00AD0893">
              <w:rPr>
                <w:sz w:val="22"/>
              </w:rPr>
              <w:t>-.45</w:t>
            </w:r>
          </w:p>
        </w:tc>
        <w:tc>
          <w:tcPr>
            <w:tcW w:w="1571" w:type="dxa"/>
          </w:tcPr>
          <w:p w14:paraId="5EEFE1DE" w14:textId="77777777" w:rsidR="00B435BB" w:rsidRPr="00AD0893" w:rsidRDefault="00B435BB" w:rsidP="004031B1">
            <w:pPr>
              <w:jc w:val="center"/>
              <w:rPr>
                <w:sz w:val="22"/>
              </w:rPr>
            </w:pPr>
            <w:r w:rsidRPr="00AD0893">
              <w:rPr>
                <w:sz w:val="22"/>
              </w:rPr>
              <w:t>.65</w:t>
            </w:r>
          </w:p>
        </w:tc>
        <w:tc>
          <w:tcPr>
            <w:tcW w:w="1570" w:type="dxa"/>
          </w:tcPr>
          <w:p w14:paraId="33B8DE69" w14:textId="77777777" w:rsidR="00B435BB" w:rsidRPr="00AD0893" w:rsidRDefault="00B435BB" w:rsidP="004031B1">
            <w:pPr>
              <w:jc w:val="center"/>
              <w:rPr>
                <w:sz w:val="22"/>
              </w:rPr>
            </w:pPr>
            <w:r w:rsidRPr="00AD0893">
              <w:rPr>
                <w:sz w:val="22"/>
              </w:rPr>
              <w:t>-.04</w:t>
            </w:r>
          </w:p>
        </w:tc>
        <w:tc>
          <w:tcPr>
            <w:tcW w:w="1570" w:type="dxa"/>
          </w:tcPr>
          <w:p w14:paraId="5639370A" w14:textId="77777777" w:rsidR="00B435BB" w:rsidRPr="00AD0893" w:rsidRDefault="00B435BB" w:rsidP="004031B1">
            <w:pPr>
              <w:jc w:val="center"/>
              <w:rPr>
                <w:sz w:val="22"/>
              </w:rPr>
            </w:pPr>
          </w:p>
        </w:tc>
        <w:tc>
          <w:tcPr>
            <w:tcW w:w="1569" w:type="dxa"/>
          </w:tcPr>
          <w:p w14:paraId="6C014CC0" w14:textId="77777777" w:rsidR="00B435BB" w:rsidRPr="00AD0893" w:rsidRDefault="00B435BB" w:rsidP="004031B1">
            <w:pPr>
              <w:jc w:val="center"/>
              <w:rPr>
                <w:sz w:val="22"/>
              </w:rPr>
            </w:pPr>
          </w:p>
        </w:tc>
        <w:tc>
          <w:tcPr>
            <w:tcW w:w="1566" w:type="dxa"/>
          </w:tcPr>
          <w:p w14:paraId="08EA64F4" w14:textId="77777777" w:rsidR="00B435BB" w:rsidRPr="00AD0893" w:rsidRDefault="00B435BB" w:rsidP="004031B1">
            <w:pPr>
              <w:jc w:val="center"/>
              <w:rPr>
                <w:sz w:val="22"/>
              </w:rPr>
            </w:pPr>
          </w:p>
        </w:tc>
        <w:tc>
          <w:tcPr>
            <w:tcW w:w="1083" w:type="dxa"/>
          </w:tcPr>
          <w:p w14:paraId="232F9A37" w14:textId="77777777" w:rsidR="00B435BB" w:rsidRPr="00AD0893" w:rsidRDefault="00B435BB" w:rsidP="004031B1">
            <w:pPr>
              <w:jc w:val="center"/>
              <w:rPr>
                <w:sz w:val="22"/>
              </w:rPr>
            </w:pPr>
          </w:p>
        </w:tc>
      </w:tr>
      <w:tr w:rsidR="00B435BB" w:rsidRPr="00AD0893" w14:paraId="510A923C" w14:textId="77777777" w:rsidTr="004031B1">
        <w:trPr>
          <w:trHeight w:val="297"/>
        </w:trPr>
        <w:tc>
          <w:tcPr>
            <w:tcW w:w="1289" w:type="dxa"/>
          </w:tcPr>
          <w:p w14:paraId="3D96B75E" w14:textId="77777777" w:rsidR="00B435BB" w:rsidRPr="00AD0893" w:rsidRDefault="00B435BB" w:rsidP="004031B1">
            <w:pPr>
              <w:rPr>
                <w:sz w:val="22"/>
              </w:rPr>
            </w:pPr>
            <w:r w:rsidRPr="00AD0893">
              <w:rPr>
                <w:sz w:val="22"/>
              </w:rPr>
              <w:t>E</w:t>
            </w:r>
          </w:p>
        </w:tc>
        <w:tc>
          <w:tcPr>
            <w:tcW w:w="1565" w:type="dxa"/>
            <w:gridSpan w:val="2"/>
          </w:tcPr>
          <w:p w14:paraId="5A0569F0" w14:textId="77777777" w:rsidR="00B435BB" w:rsidRPr="00AD0893" w:rsidRDefault="00B435BB" w:rsidP="004031B1">
            <w:pPr>
              <w:jc w:val="center"/>
              <w:rPr>
                <w:sz w:val="22"/>
              </w:rPr>
            </w:pPr>
            <w:r w:rsidRPr="00AD0893">
              <w:rPr>
                <w:sz w:val="22"/>
              </w:rPr>
              <w:t>2.75</w:t>
            </w:r>
          </w:p>
        </w:tc>
        <w:tc>
          <w:tcPr>
            <w:tcW w:w="1571" w:type="dxa"/>
          </w:tcPr>
          <w:p w14:paraId="1CBDFF65" w14:textId="77777777" w:rsidR="00B435BB" w:rsidRPr="00AD0893" w:rsidRDefault="00B435BB" w:rsidP="004031B1">
            <w:pPr>
              <w:jc w:val="center"/>
              <w:rPr>
                <w:sz w:val="22"/>
              </w:rPr>
            </w:pPr>
            <w:r w:rsidRPr="00AD0893">
              <w:rPr>
                <w:sz w:val="22"/>
              </w:rPr>
              <w:t>.006</w:t>
            </w:r>
          </w:p>
        </w:tc>
        <w:tc>
          <w:tcPr>
            <w:tcW w:w="1570" w:type="dxa"/>
          </w:tcPr>
          <w:p w14:paraId="3FFB8C0D" w14:textId="77777777" w:rsidR="00B435BB" w:rsidRPr="00AD0893" w:rsidRDefault="00B435BB" w:rsidP="004031B1">
            <w:pPr>
              <w:jc w:val="center"/>
              <w:rPr>
                <w:sz w:val="22"/>
              </w:rPr>
            </w:pPr>
            <w:r w:rsidRPr="00AD0893">
              <w:rPr>
                <w:sz w:val="22"/>
              </w:rPr>
              <w:t>.19</w:t>
            </w:r>
          </w:p>
        </w:tc>
        <w:tc>
          <w:tcPr>
            <w:tcW w:w="1570" w:type="dxa"/>
          </w:tcPr>
          <w:p w14:paraId="303897B4" w14:textId="77777777" w:rsidR="00B435BB" w:rsidRPr="00AD0893" w:rsidRDefault="00B435BB" w:rsidP="004031B1">
            <w:pPr>
              <w:jc w:val="center"/>
              <w:rPr>
                <w:sz w:val="22"/>
              </w:rPr>
            </w:pPr>
          </w:p>
        </w:tc>
        <w:tc>
          <w:tcPr>
            <w:tcW w:w="1569" w:type="dxa"/>
          </w:tcPr>
          <w:p w14:paraId="0620AB16" w14:textId="77777777" w:rsidR="00B435BB" w:rsidRPr="00AD0893" w:rsidRDefault="00B435BB" w:rsidP="004031B1">
            <w:pPr>
              <w:jc w:val="center"/>
              <w:rPr>
                <w:sz w:val="22"/>
              </w:rPr>
            </w:pPr>
          </w:p>
        </w:tc>
        <w:tc>
          <w:tcPr>
            <w:tcW w:w="1566" w:type="dxa"/>
          </w:tcPr>
          <w:p w14:paraId="2E50248A" w14:textId="77777777" w:rsidR="00B435BB" w:rsidRPr="00AD0893" w:rsidRDefault="00B435BB" w:rsidP="004031B1">
            <w:pPr>
              <w:jc w:val="center"/>
              <w:rPr>
                <w:sz w:val="22"/>
              </w:rPr>
            </w:pPr>
          </w:p>
        </w:tc>
        <w:tc>
          <w:tcPr>
            <w:tcW w:w="1083" w:type="dxa"/>
          </w:tcPr>
          <w:p w14:paraId="539688CA" w14:textId="77777777" w:rsidR="00B435BB" w:rsidRPr="00AD0893" w:rsidRDefault="00B435BB" w:rsidP="004031B1">
            <w:pPr>
              <w:jc w:val="center"/>
              <w:rPr>
                <w:sz w:val="22"/>
              </w:rPr>
            </w:pPr>
          </w:p>
        </w:tc>
      </w:tr>
      <w:tr w:rsidR="00B435BB" w:rsidRPr="00AD0893" w14:paraId="02F87D45" w14:textId="77777777" w:rsidTr="004031B1">
        <w:trPr>
          <w:trHeight w:val="297"/>
        </w:trPr>
        <w:tc>
          <w:tcPr>
            <w:tcW w:w="1289" w:type="dxa"/>
          </w:tcPr>
          <w:p w14:paraId="1D98F45F" w14:textId="77777777" w:rsidR="00B435BB" w:rsidRPr="00AD0893" w:rsidRDefault="00B435BB" w:rsidP="004031B1">
            <w:pPr>
              <w:rPr>
                <w:sz w:val="22"/>
              </w:rPr>
            </w:pPr>
            <w:r w:rsidRPr="00AD0893">
              <w:rPr>
                <w:sz w:val="22"/>
              </w:rPr>
              <w:t>F</w:t>
            </w:r>
          </w:p>
        </w:tc>
        <w:tc>
          <w:tcPr>
            <w:tcW w:w="1565" w:type="dxa"/>
            <w:gridSpan w:val="2"/>
          </w:tcPr>
          <w:p w14:paraId="0FE39B8F" w14:textId="77777777" w:rsidR="00B435BB" w:rsidRPr="00AD0893" w:rsidRDefault="00B435BB" w:rsidP="004031B1">
            <w:pPr>
              <w:jc w:val="center"/>
              <w:rPr>
                <w:sz w:val="22"/>
              </w:rPr>
            </w:pPr>
            <w:r w:rsidRPr="00AD0893">
              <w:rPr>
                <w:sz w:val="22"/>
              </w:rPr>
              <w:t>1.29</w:t>
            </w:r>
          </w:p>
        </w:tc>
        <w:tc>
          <w:tcPr>
            <w:tcW w:w="1571" w:type="dxa"/>
          </w:tcPr>
          <w:p w14:paraId="29D37586" w14:textId="77777777" w:rsidR="00B435BB" w:rsidRPr="00AD0893" w:rsidRDefault="00B435BB" w:rsidP="004031B1">
            <w:pPr>
              <w:jc w:val="center"/>
              <w:rPr>
                <w:sz w:val="22"/>
              </w:rPr>
            </w:pPr>
            <w:r w:rsidRPr="00AD0893">
              <w:rPr>
                <w:sz w:val="22"/>
              </w:rPr>
              <w:t>.19</w:t>
            </w:r>
          </w:p>
        </w:tc>
        <w:tc>
          <w:tcPr>
            <w:tcW w:w="1570" w:type="dxa"/>
          </w:tcPr>
          <w:p w14:paraId="30504E7A" w14:textId="77777777" w:rsidR="00B435BB" w:rsidRPr="00AD0893" w:rsidRDefault="00B435BB" w:rsidP="004031B1">
            <w:pPr>
              <w:jc w:val="center"/>
              <w:rPr>
                <w:sz w:val="22"/>
              </w:rPr>
            </w:pPr>
            <w:r w:rsidRPr="00AD0893">
              <w:rPr>
                <w:sz w:val="22"/>
              </w:rPr>
              <w:t>.12</w:t>
            </w:r>
          </w:p>
        </w:tc>
        <w:tc>
          <w:tcPr>
            <w:tcW w:w="1570" w:type="dxa"/>
          </w:tcPr>
          <w:p w14:paraId="13DF6C06" w14:textId="77777777" w:rsidR="00B435BB" w:rsidRPr="00AD0893" w:rsidRDefault="00B435BB" w:rsidP="004031B1">
            <w:pPr>
              <w:jc w:val="center"/>
              <w:rPr>
                <w:sz w:val="22"/>
              </w:rPr>
            </w:pPr>
          </w:p>
        </w:tc>
        <w:tc>
          <w:tcPr>
            <w:tcW w:w="1569" w:type="dxa"/>
          </w:tcPr>
          <w:p w14:paraId="7D3FE384" w14:textId="77777777" w:rsidR="00B435BB" w:rsidRPr="00AD0893" w:rsidRDefault="00B435BB" w:rsidP="004031B1">
            <w:pPr>
              <w:jc w:val="center"/>
              <w:rPr>
                <w:sz w:val="22"/>
              </w:rPr>
            </w:pPr>
          </w:p>
        </w:tc>
        <w:tc>
          <w:tcPr>
            <w:tcW w:w="1566" w:type="dxa"/>
          </w:tcPr>
          <w:p w14:paraId="170827C8" w14:textId="77777777" w:rsidR="00B435BB" w:rsidRPr="00AD0893" w:rsidRDefault="00B435BB" w:rsidP="004031B1">
            <w:pPr>
              <w:jc w:val="center"/>
              <w:rPr>
                <w:sz w:val="22"/>
              </w:rPr>
            </w:pPr>
          </w:p>
        </w:tc>
        <w:tc>
          <w:tcPr>
            <w:tcW w:w="1083" w:type="dxa"/>
          </w:tcPr>
          <w:p w14:paraId="2EEADBA1" w14:textId="77777777" w:rsidR="00B435BB" w:rsidRPr="00AD0893" w:rsidRDefault="00B435BB" w:rsidP="004031B1">
            <w:pPr>
              <w:jc w:val="center"/>
              <w:rPr>
                <w:sz w:val="22"/>
              </w:rPr>
            </w:pPr>
          </w:p>
        </w:tc>
      </w:tr>
      <w:tr w:rsidR="00B435BB" w:rsidRPr="00AD0893" w14:paraId="59461991" w14:textId="77777777" w:rsidTr="004031B1">
        <w:tc>
          <w:tcPr>
            <w:tcW w:w="1289" w:type="dxa"/>
            <w:tcBorders>
              <w:bottom w:val="nil"/>
            </w:tcBorders>
          </w:tcPr>
          <w:p w14:paraId="11EA6203" w14:textId="77777777" w:rsidR="00B435BB" w:rsidRPr="00AD0893" w:rsidRDefault="00B435BB" w:rsidP="004031B1">
            <w:pPr>
              <w:rPr>
                <w:sz w:val="22"/>
              </w:rPr>
            </w:pPr>
            <w:r w:rsidRPr="00AD0893">
              <w:rPr>
                <w:sz w:val="22"/>
              </w:rPr>
              <w:t>Gender</w:t>
            </w:r>
          </w:p>
        </w:tc>
        <w:tc>
          <w:tcPr>
            <w:tcW w:w="1565" w:type="dxa"/>
            <w:gridSpan w:val="2"/>
            <w:tcBorders>
              <w:bottom w:val="nil"/>
            </w:tcBorders>
          </w:tcPr>
          <w:p w14:paraId="67BECB6E" w14:textId="77777777" w:rsidR="00B435BB" w:rsidRPr="00AD0893" w:rsidRDefault="00B435BB" w:rsidP="004031B1">
            <w:pPr>
              <w:jc w:val="center"/>
              <w:rPr>
                <w:sz w:val="22"/>
              </w:rPr>
            </w:pPr>
            <w:r w:rsidRPr="00AD0893">
              <w:rPr>
                <w:sz w:val="22"/>
              </w:rPr>
              <w:t>-1.20</w:t>
            </w:r>
          </w:p>
        </w:tc>
        <w:tc>
          <w:tcPr>
            <w:tcW w:w="1571" w:type="dxa"/>
            <w:tcBorders>
              <w:bottom w:val="nil"/>
            </w:tcBorders>
          </w:tcPr>
          <w:p w14:paraId="1D8F309A" w14:textId="77777777" w:rsidR="00B435BB" w:rsidRPr="00AD0893" w:rsidRDefault="00B435BB" w:rsidP="004031B1">
            <w:pPr>
              <w:jc w:val="center"/>
              <w:rPr>
                <w:sz w:val="22"/>
              </w:rPr>
            </w:pPr>
            <w:r w:rsidRPr="00AD0893">
              <w:rPr>
                <w:sz w:val="22"/>
              </w:rPr>
              <w:t>.23</w:t>
            </w:r>
          </w:p>
        </w:tc>
        <w:tc>
          <w:tcPr>
            <w:tcW w:w="1570" w:type="dxa"/>
            <w:tcBorders>
              <w:bottom w:val="nil"/>
            </w:tcBorders>
          </w:tcPr>
          <w:p w14:paraId="19483E2B" w14:textId="77777777" w:rsidR="00B435BB" w:rsidRPr="00AD0893" w:rsidRDefault="00B435BB" w:rsidP="004031B1">
            <w:pPr>
              <w:jc w:val="center"/>
              <w:rPr>
                <w:sz w:val="22"/>
              </w:rPr>
            </w:pPr>
            <w:r w:rsidRPr="00AD0893">
              <w:rPr>
                <w:sz w:val="22"/>
              </w:rPr>
              <w:t>-.04</w:t>
            </w:r>
          </w:p>
        </w:tc>
        <w:tc>
          <w:tcPr>
            <w:tcW w:w="1570" w:type="dxa"/>
            <w:tcBorders>
              <w:bottom w:val="nil"/>
            </w:tcBorders>
          </w:tcPr>
          <w:p w14:paraId="0385B045" w14:textId="77777777" w:rsidR="00B435BB" w:rsidRPr="00AD0893" w:rsidRDefault="00B435BB" w:rsidP="004031B1">
            <w:pPr>
              <w:jc w:val="center"/>
              <w:rPr>
                <w:sz w:val="22"/>
              </w:rPr>
            </w:pPr>
          </w:p>
        </w:tc>
        <w:tc>
          <w:tcPr>
            <w:tcW w:w="1569" w:type="dxa"/>
            <w:tcBorders>
              <w:bottom w:val="nil"/>
            </w:tcBorders>
          </w:tcPr>
          <w:p w14:paraId="3AC806D5" w14:textId="77777777" w:rsidR="00B435BB" w:rsidRPr="00AD0893" w:rsidRDefault="00B435BB" w:rsidP="004031B1">
            <w:pPr>
              <w:jc w:val="center"/>
              <w:rPr>
                <w:sz w:val="22"/>
              </w:rPr>
            </w:pPr>
          </w:p>
        </w:tc>
        <w:tc>
          <w:tcPr>
            <w:tcW w:w="1566" w:type="dxa"/>
            <w:tcBorders>
              <w:bottom w:val="nil"/>
            </w:tcBorders>
          </w:tcPr>
          <w:p w14:paraId="26BAE2F6" w14:textId="77777777" w:rsidR="00B435BB" w:rsidRPr="00AD0893" w:rsidRDefault="00B435BB" w:rsidP="004031B1">
            <w:pPr>
              <w:jc w:val="center"/>
              <w:rPr>
                <w:sz w:val="22"/>
              </w:rPr>
            </w:pPr>
          </w:p>
        </w:tc>
        <w:tc>
          <w:tcPr>
            <w:tcW w:w="1083" w:type="dxa"/>
            <w:tcBorders>
              <w:bottom w:val="nil"/>
            </w:tcBorders>
          </w:tcPr>
          <w:p w14:paraId="6AA1B914" w14:textId="77777777" w:rsidR="00B435BB" w:rsidRPr="00AD0893" w:rsidRDefault="00B435BB" w:rsidP="004031B1">
            <w:pPr>
              <w:jc w:val="center"/>
              <w:rPr>
                <w:sz w:val="22"/>
              </w:rPr>
            </w:pPr>
          </w:p>
        </w:tc>
      </w:tr>
      <w:tr w:rsidR="00B435BB" w:rsidRPr="00AD0893" w14:paraId="13DCE310" w14:textId="77777777" w:rsidTr="004031B1">
        <w:tc>
          <w:tcPr>
            <w:tcW w:w="1289" w:type="dxa"/>
            <w:tcBorders>
              <w:top w:val="nil"/>
              <w:bottom w:val="single" w:sz="4" w:space="0" w:color="auto"/>
            </w:tcBorders>
          </w:tcPr>
          <w:p w14:paraId="714FBFB1" w14:textId="77777777" w:rsidR="00B435BB" w:rsidRPr="00AD0893" w:rsidRDefault="00B435BB" w:rsidP="004031B1">
            <w:pPr>
              <w:rPr>
                <w:sz w:val="22"/>
              </w:rPr>
            </w:pPr>
            <w:r w:rsidRPr="00AD0893">
              <w:rPr>
                <w:sz w:val="22"/>
              </w:rPr>
              <w:t>Race</w:t>
            </w:r>
          </w:p>
        </w:tc>
        <w:tc>
          <w:tcPr>
            <w:tcW w:w="1565" w:type="dxa"/>
            <w:gridSpan w:val="2"/>
            <w:tcBorders>
              <w:top w:val="nil"/>
              <w:bottom w:val="single" w:sz="4" w:space="0" w:color="auto"/>
            </w:tcBorders>
          </w:tcPr>
          <w:p w14:paraId="1B79D859" w14:textId="77777777" w:rsidR="00B435BB" w:rsidRPr="00AD0893" w:rsidRDefault="00B435BB" w:rsidP="004031B1">
            <w:pPr>
              <w:jc w:val="center"/>
              <w:rPr>
                <w:sz w:val="22"/>
              </w:rPr>
            </w:pPr>
            <w:r w:rsidRPr="00AD0893">
              <w:rPr>
                <w:sz w:val="22"/>
              </w:rPr>
              <w:t>.66</w:t>
            </w:r>
          </w:p>
        </w:tc>
        <w:tc>
          <w:tcPr>
            <w:tcW w:w="1571" w:type="dxa"/>
            <w:tcBorders>
              <w:top w:val="nil"/>
              <w:bottom w:val="single" w:sz="4" w:space="0" w:color="auto"/>
            </w:tcBorders>
          </w:tcPr>
          <w:p w14:paraId="2C6D894D" w14:textId="77777777" w:rsidR="00B435BB" w:rsidRPr="00AD0893" w:rsidRDefault="00B435BB" w:rsidP="004031B1">
            <w:pPr>
              <w:jc w:val="center"/>
              <w:rPr>
                <w:sz w:val="22"/>
              </w:rPr>
            </w:pPr>
            <w:r w:rsidRPr="00AD0893">
              <w:rPr>
                <w:sz w:val="22"/>
              </w:rPr>
              <w:t>.50</w:t>
            </w:r>
          </w:p>
        </w:tc>
        <w:tc>
          <w:tcPr>
            <w:tcW w:w="1570" w:type="dxa"/>
            <w:tcBorders>
              <w:top w:val="nil"/>
              <w:bottom w:val="single" w:sz="4" w:space="0" w:color="auto"/>
            </w:tcBorders>
          </w:tcPr>
          <w:p w14:paraId="013926F1" w14:textId="77777777" w:rsidR="00B435BB" w:rsidRPr="00AD0893" w:rsidRDefault="00B435BB" w:rsidP="004031B1">
            <w:pPr>
              <w:jc w:val="center"/>
              <w:rPr>
                <w:sz w:val="22"/>
              </w:rPr>
            </w:pPr>
            <w:r w:rsidRPr="00AD0893">
              <w:rPr>
                <w:sz w:val="22"/>
              </w:rPr>
              <w:t>.02</w:t>
            </w:r>
          </w:p>
        </w:tc>
        <w:tc>
          <w:tcPr>
            <w:tcW w:w="1570" w:type="dxa"/>
            <w:tcBorders>
              <w:top w:val="nil"/>
              <w:bottom w:val="single" w:sz="4" w:space="0" w:color="auto"/>
            </w:tcBorders>
          </w:tcPr>
          <w:p w14:paraId="0897A879" w14:textId="77777777" w:rsidR="00B435BB" w:rsidRPr="00AD0893" w:rsidRDefault="00B435BB" w:rsidP="004031B1">
            <w:pPr>
              <w:jc w:val="center"/>
              <w:rPr>
                <w:sz w:val="22"/>
              </w:rPr>
            </w:pPr>
          </w:p>
        </w:tc>
        <w:tc>
          <w:tcPr>
            <w:tcW w:w="1569" w:type="dxa"/>
            <w:tcBorders>
              <w:top w:val="nil"/>
              <w:bottom w:val="single" w:sz="4" w:space="0" w:color="auto"/>
            </w:tcBorders>
          </w:tcPr>
          <w:p w14:paraId="3D26D0EC" w14:textId="77777777" w:rsidR="00B435BB" w:rsidRPr="00AD0893" w:rsidRDefault="00B435BB" w:rsidP="004031B1">
            <w:pPr>
              <w:jc w:val="center"/>
              <w:rPr>
                <w:sz w:val="22"/>
              </w:rPr>
            </w:pPr>
          </w:p>
        </w:tc>
        <w:tc>
          <w:tcPr>
            <w:tcW w:w="1566" w:type="dxa"/>
            <w:tcBorders>
              <w:top w:val="nil"/>
              <w:bottom w:val="single" w:sz="4" w:space="0" w:color="auto"/>
            </w:tcBorders>
          </w:tcPr>
          <w:p w14:paraId="1529BE19" w14:textId="77777777" w:rsidR="00B435BB" w:rsidRPr="00AD0893" w:rsidRDefault="00B435BB" w:rsidP="004031B1">
            <w:pPr>
              <w:jc w:val="center"/>
              <w:rPr>
                <w:sz w:val="22"/>
              </w:rPr>
            </w:pPr>
          </w:p>
        </w:tc>
        <w:tc>
          <w:tcPr>
            <w:tcW w:w="1083" w:type="dxa"/>
            <w:tcBorders>
              <w:top w:val="nil"/>
              <w:bottom w:val="single" w:sz="4" w:space="0" w:color="auto"/>
            </w:tcBorders>
          </w:tcPr>
          <w:p w14:paraId="7D6E8478" w14:textId="77777777" w:rsidR="00B435BB" w:rsidRPr="00AD0893" w:rsidRDefault="00B435BB" w:rsidP="004031B1">
            <w:pPr>
              <w:jc w:val="center"/>
              <w:rPr>
                <w:sz w:val="22"/>
              </w:rPr>
            </w:pPr>
          </w:p>
        </w:tc>
      </w:tr>
    </w:tbl>
    <w:p w14:paraId="52D899FD" w14:textId="77777777" w:rsidR="00B435BB" w:rsidRDefault="00B435BB" w:rsidP="006843A4">
      <w:pPr>
        <w:spacing w:line="480" w:lineRule="auto"/>
        <w:rPr>
          <w:rFonts w:eastAsia="Times New Roman"/>
          <w:color w:val="222222"/>
          <w:shd w:val="clear" w:color="auto" w:fill="FFFFFF"/>
        </w:rPr>
      </w:pPr>
    </w:p>
    <w:p w14:paraId="75039A55" w14:textId="215BAF0B" w:rsidR="0041596C" w:rsidRDefault="0041596C" w:rsidP="006843A4">
      <w:pPr>
        <w:spacing w:line="480" w:lineRule="auto"/>
        <w:rPr>
          <w:rFonts w:eastAsia="Times New Roman"/>
          <w:color w:val="222222"/>
          <w:shd w:val="clear" w:color="auto" w:fill="FFFFFF"/>
        </w:rPr>
      </w:pPr>
      <w:r>
        <w:rPr>
          <w:rFonts w:eastAsia="Times New Roman"/>
          <w:color w:val="222222"/>
          <w:shd w:val="clear" w:color="auto" w:fill="FFFFFF"/>
        </w:rPr>
        <w:lastRenderedPageBreak/>
        <w:tab/>
        <w:t xml:space="preserve">After running all of the test for every fandom area, H5 was </w:t>
      </w:r>
      <w:r w:rsidR="00E00510">
        <w:rPr>
          <w:rFonts w:eastAsia="Times New Roman"/>
          <w:color w:val="222222"/>
          <w:shd w:val="clear" w:color="auto" w:fill="FFFFFF"/>
        </w:rPr>
        <w:t>supported</w:t>
      </w:r>
      <w:r>
        <w:rPr>
          <w:rFonts w:eastAsia="Times New Roman"/>
          <w:color w:val="222222"/>
          <w:shd w:val="clear" w:color="auto" w:fill="FFFFFF"/>
        </w:rPr>
        <w:t xml:space="preserve">.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was a reiterative predictor of media consumption</w:t>
      </w:r>
      <w:r w:rsidR="000253AC">
        <w:rPr>
          <w:rFonts w:eastAsia="Times New Roman"/>
          <w:color w:val="222222"/>
          <w:shd w:val="clear" w:color="auto" w:fill="FFFFFF"/>
        </w:rPr>
        <w:t xml:space="preserve"> – the deeper the relationships with celebrities, the more</w:t>
      </w:r>
      <w:r w:rsidR="00834AFD">
        <w:rPr>
          <w:rFonts w:eastAsia="Times New Roman"/>
          <w:color w:val="222222"/>
          <w:shd w:val="clear" w:color="auto" w:fill="FFFFFF"/>
        </w:rPr>
        <w:t xml:space="preserve"> fan</w:t>
      </w:r>
      <w:r w:rsidR="000253AC">
        <w:rPr>
          <w:rFonts w:eastAsia="Times New Roman"/>
          <w:color w:val="222222"/>
          <w:shd w:val="clear" w:color="auto" w:fill="FFFFFF"/>
        </w:rPr>
        <w:t xml:space="preserve"> media consumption.</w:t>
      </w:r>
    </w:p>
    <w:p w14:paraId="585CCD96" w14:textId="77777777" w:rsidR="009E53A6" w:rsidRDefault="009E53A6" w:rsidP="00D84A9B">
      <w:pPr>
        <w:rPr>
          <w:rFonts w:eastAsia="Times New Roman"/>
          <w:color w:val="222222"/>
          <w:shd w:val="clear" w:color="auto" w:fill="FFFFFF"/>
        </w:rPr>
      </w:pPr>
    </w:p>
    <w:p w14:paraId="6895B9BF" w14:textId="77777777" w:rsidR="003774DE" w:rsidRDefault="003774DE">
      <w:pPr>
        <w:rPr>
          <w:rFonts w:eastAsia="Times New Roman"/>
          <w:color w:val="222222"/>
          <w:shd w:val="clear" w:color="auto" w:fill="FFFFFF"/>
        </w:rPr>
      </w:pPr>
      <w:r>
        <w:rPr>
          <w:rFonts w:eastAsia="Times New Roman"/>
          <w:color w:val="222222"/>
          <w:shd w:val="clear" w:color="auto" w:fill="FFFFFF"/>
        </w:rPr>
        <w:br w:type="page"/>
      </w:r>
    </w:p>
    <w:p w14:paraId="5303B724" w14:textId="77777777" w:rsidR="003774DE" w:rsidRPr="003774DE" w:rsidRDefault="003774DE" w:rsidP="003774DE">
      <w:pPr>
        <w:pStyle w:val="Heading1"/>
        <w:jc w:val="center"/>
        <w:rPr>
          <w:rFonts w:ascii="Times New Roman" w:eastAsia="Times New Roman" w:hAnsi="Times New Roman" w:cs="Times New Roman"/>
          <w:color w:val="000000" w:themeColor="text1"/>
          <w:sz w:val="24"/>
          <w:shd w:val="clear" w:color="auto" w:fill="FFFFFF"/>
        </w:rPr>
      </w:pPr>
      <w:bookmarkStart w:id="40" w:name="_Toc90639515"/>
      <w:r w:rsidRPr="003774DE">
        <w:rPr>
          <w:rFonts w:ascii="Times New Roman" w:eastAsia="Times New Roman" w:hAnsi="Times New Roman" w:cs="Times New Roman"/>
          <w:color w:val="000000" w:themeColor="text1"/>
          <w:sz w:val="24"/>
          <w:shd w:val="clear" w:color="auto" w:fill="FFFFFF"/>
        </w:rPr>
        <w:lastRenderedPageBreak/>
        <w:t>5. Discussion</w:t>
      </w:r>
      <w:bookmarkEnd w:id="40"/>
    </w:p>
    <w:p w14:paraId="1D5A6367" w14:textId="73D64E2C" w:rsidR="003774DE" w:rsidRPr="00691121" w:rsidRDefault="009F6D16" w:rsidP="00691121">
      <w:pPr>
        <w:pStyle w:val="Heading2"/>
        <w:spacing w:line="480" w:lineRule="auto"/>
        <w:jc w:val="both"/>
        <w:rPr>
          <w:shd w:val="clear" w:color="auto" w:fill="FFFFFF"/>
        </w:rPr>
      </w:pPr>
      <w:bookmarkStart w:id="41" w:name="_Toc90639516"/>
      <w:r>
        <w:rPr>
          <w:shd w:val="clear" w:color="auto" w:fill="FFFFFF"/>
        </w:rPr>
        <w:t>5.1 Results S</w:t>
      </w:r>
      <w:r w:rsidR="00691121" w:rsidRPr="00691121">
        <w:rPr>
          <w:shd w:val="clear" w:color="auto" w:fill="FFFFFF"/>
        </w:rPr>
        <w:t>ummary</w:t>
      </w:r>
      <w:bookmarkEnd w:id="41"/>
    </w:p>
    <w:p w14:paraId="2FA43ADD" w14:textId="28ABA66E" w:rsidR="003774DE" w:rsidRDefault="005E5566" w:rsidP="004B34D6">
      <w:pPr>
        <w:spacing w:line="480" w:lineRule="auto"/>
        <w:ind w:firstLine="720"/>
        <w:rPr>
          <w:rFonts w:eastAsia="Times New Roman"/>
          <w:color w:val="222222"/>
          <w:shd w:val="clear" w:color="auto" w:fill="FFFFFF"/>
        </w:rPr>
      </w:pPr>
      <w:r>
        <w:rPr>
          <w:rFonts w:eastAsia="Times New Roman"/>
          <w:color w:val="222222"/>
          <w:shd w:val="clear" w:color="auto" w:fill="FFFFFF"/>
        </w:rPr>
        <w:t>This dissert</w:t>
      </w:r>
      <w:r w:rsidR="004B34D6">
        <w:rPr>
          <w:rFonts w:eastAsia="Times New Roman"/>
          <w:color w:val="222222"/>
          <w:shd w:val="clear" w:color="auto" w:fill="FFFFFF"/>
        </w:rPr>
        <w:t xml:space="preserve">ation included a total of four studies, each focusing in a distinct fandom, with purpose of building the scale of </w:t>
      </w:r>
      <w:proofErr w:type="spellStart"/>
      <w:r w:rsidR="004B34D6">
        <w:rPr>
          <w:rFonts w:eastAsia="Times New Roman"/>
          <w:color w:val="222222"/>
          <w:shd w:val="clear" w:color="auto" w:fill="FFFFFF"/>
        </w:rPr>
        <w:t>fanship</w:t>
      </w:r>
      <w:proofErr w:type="spellEnd"/>
      <w:r w:rsidR="004B34D6">
        <w:rPr>
          <w:rFonts w:eastAsia="Times New Roman"/>
          <w:color w:val="222222"/>
          <w:shd w:val="clear" w:color="auto" w:fill="FFFFFF"/>
        </w:rPr>
        <w:t xml:space="preserve"> as </w:t>
      </w:r>
      <w:proofErr w:type="spellStart"/>
      <w:r w:rsidR="004B34D6">
        <w:rPr>
          <w:rFonts w:eastAsia="Times New Roman"/>
          <w:color w:val="222222"/>
          <w:shd w:val="clear" w:color="auto" w:fill="FFFFFF"/>
        </w:rPr>
        <w:t>parasocial</w:t>
      </w:r>
      <w:proofErr w:type="spellEnd"/>
      <w:r w:rsidR="004B34D6">
        <w:rPr>
          <w:rFonts w:eastAsia="Times New Roman"/>
          <w:color w:val="222222"/>
          <w:shd w:val="clear" w:color="auto" w:fill="FFFFFF"/>
        </w:rPr>
        <w:t xml:space="preserve"> relationship. This scale is built around theoretical notions of public relations, </w:t>
      </w:r>
      <w:proofErr w:type="spellStart"/>
      <w:r w:rsidR="004B34D6">
        <w:rPr>
          <w:rFonts w:eastAsia="Times New Roman"/>
          <w:color w:val="222222"/>
          <w:shd w:val="clear" w:color="auto" w:fill="FFFFFF"/>
        </w:rPr>
        <w:t>parasocial</w:t>
      </w:r>
      <w:proofErr w:type="spellEnd"/>
      <w:r w:rsidR="004B34D6">
        <w:rPr>
          <w:rFonts w:eastAsia="Times New Roman"/>
          <w:color w:val="222222"/>
          <w:shd w:val="clear" w:color="auto" w:fill="FFFFFF"/>
        </w:rPr>
        <w:t xml:space="preserve"> relationships and interpersonal communication. After analyzing the results, the best items of the scale and the best model for </w:t>
      </w:r>
      <w:proofErr w:type="spellStart"/>
      <w:r w:rsidR="004B34D6">
        <w:rPr>
          <w:rFonts w:eastAsia="Times New Roman"/>
          <w:color w:val="222222"/>
          <w:shd w:val="clear" w:color="auto" w:fill="FFFFFF"/>
        </w:rPr>
        <w:t>fanship</w:t>
      </w:r>
      <w:proofErr w:type="spellEnd"/>
      <w:r w:rsidR="004B34D6">
        <w:rPr>
          <w:rFonts w:eastAsia="Times New Roman"/>
          <w:color w:val="222222"/>
          <w:shd w:val="clear" w:color="auto" w:fill="FFFFFF"/>
        </w:rPr>
        <w:t xml:space="preserve"> as </w:t>
      </w:r>
      <w:proofErr w:type="spellStart"/>
      <w:r w:rsidR="004B34D6">
        <w:rPr>
          <w:rFonts w:eastAsia="Times New Roman"/>
          <w:color w:val="222222"/>
          <w:shd w:val="clear" w:color="auto" w:fill="FFFFFF"/>
        </w:rPr>
        <w:t>parasocial</w:t>
      </w:r>
      <w:proofErr w:type="spellEnd"/>
      <w:r w:rsidR="004B34D6">
        <w:rPr>
          <w:rFonts w:eastAsia="Times New Roman"/>
          <w:color w:val="222222"/>
          <w:shd w:val="clear" w:color="auto" w:fill="FFFFFF"/>
        </w:rPr>
        <w:t xml:space="preserve"> relationship were </w:t>
      </w:r>
      <w:r w:rsidR="003622F8">
        <w:rPr>
          <w:rFonts w:eastAsia="Times New Roman"/>
          <w:color w:val="222222"/>
          <w:shd w:val="clear" w:color="auto" w:fill="FFFFFF"/>
        </w:rPr>
        <w:t>selected, that is, a total of 34</w:t>
      </w:r>
      <w:r w:rsidR="004B34D6">
        <w:rPr>
          <w:rFonts w:eastAsia="Times New Roman"/>
          <w:color w:val="222222"/>
          <w:shd w:val="clear" w:color="auto" w:fill="FFFFFF"/>
        </w:rPr>
        <w:t xml:space="preserve"> items organized in 6 dimensions (ABCDEF). Models that accounted for all items within a sole dimension, or models with second order factor in which the dimensions were part of the meta-construct FPR were abandoned.</w:t>
      </w:r>
      <w:r w:rsidR="00E00510">
        <w:rPr>
          <w:rFonts w:eastAsia="Times New Roman"/>
          <w:color w:val="222222"/>
          <w:shd w:val="clear" w:color="auto" w:fill="FFFFFF"/>
        </w:rPr>
        <w:t xml:space="preserve"> The FPR model consist of these 6 distinct dimensions; attending, bonding, charm(</w:t>
      </w:r>
      <w:proofErr w:type="spellStart"/>
      <w:r w:rsidR="00E00510">
        <w:rPr>
          <w:rFonts w:eastAsia="Times New Roman"/>
          <w:color w:val="222222"/>
          <w:shd w:val="clear" w:color="auto" w:fill="FFFFFF"/>
        </w:rPr>
        <w:t>ed</w:t>
      </w:r>
      <w:proofErr w:type="spellEnd"/>
      <w:r w:rsidR="00E00510">
        <w:rPr>
          <w:rFonts w:eastAsia="Times New Roman"/>
          <w:color w:val="222222"/>
          <w:shd w:val="clear" w:color="auto" w:fill="FFFFFF"/>
        </w:rPr>
        <w:t xml:space="preserve">), dedication, expectation and formativeness. These 6 dimensions support the theoretical claims regarding relational elements of public relations, the need of updating </w:t>
      </w:r>
      <w:proofErr w:type="spellStart"/>
      <w:r w:rsidR="00E00510">
        <w:rPr>
          <w:rFonts w:eastAsia="Times New Roman"/>
          <w:color w:val="222222"/>
          <w:shd w:val="clear" w:color="auto" w:fill="FFFFFF"/>
        </w:rPr>
        <w:t>parasocial</w:t>
      </w:r>
      <w:proofErr w:type="spellEnd"/>
      <w:r w:rsidR="00E00510">
        <w:rPr>
          <w:rFonts w:eastAsia="Times New Roman"/>
          <w:color w:val="222222"/>
          <w:shd w:val="clear" w:color="auto" w:fill="FFFFFF"/>
        </w:rPr>
        <w:t xml:space="preserve"> relationships literature, and the importance of fan related theories.</w:t>
      </w:r>
      <w:r w:rsidR="003622F8">
        <w:rPr>
          <w:rFonts w:eastAsia="Times New Roman"/>
          <w:color w:val="222222"/>
          <w:shd w:val="clear" w:color="auto" w:fill="FFFFFF"/>
        </w:rPr>
        <w:t xml:space="preserve"> The six dimensions model opens the door for many opportunities, since each of the six dimensions can be utilized or addressed individually, depending on the needs of future studies.</w:t>
      </w:r>
    </w:p>
    <w:p w14:paraId="468B4119" w14:textId="1F48D124" w:rsidR="00E40011" w:rsidRDefault="003E5488" w:rsidP="004B34D6">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In addition, the results indicated a set of antecedents and consequences of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Two-way symmetrical communication and inclusion (interpersonal motive) were significant positive predictors of FPR. This means that the more fans perceive that their relationship with the celebrity is symmetrical, the more engaged they will become in their relationship with the celebrity. Inclusion refers to the individual need of feeling included, which is a motive or motivation for people to develop interpersonal relationships. The higher the inclusion motive, the deeper the FPR gets.</w:t>
      </w:r>
      <w:r w:rsidR="003622F8">
        <w:rPr>
          <w:rFonts w:eastAsia="Times New Roman"/>
          <w:color w:val="222222"/>
          <w:shd w:val="clear" w:color="auto" w:fill="FFFFFF"/>
        </w:rPr>
        <w:t xml:space="preserve"> Not only these predictors were significant, but they accounted for big explanatory portions of each the </w:t>
      </w:r>
      <w:proofErr w:type="spellStart"/>
      <w:r w:rsidR="003622F8">
        <w:rPr>
          <w:rFonts w:eastAsia="Times New Roman"/>
          <w:color w:val="222222"/>
          <w:shd w:val="clear" w:color="auto" w:fill="FFFFFF"/>
        </w:rPr>
        <w:t>fanship</w:t>
      </w:r>
      <w:proofErr w:type="spellEnd"/>
      <w:r w:rsidR="003622F8">
        <w:rPr>
          <w:rFonts w:eastAsia="Times New Roman"/>
          <w:color w:val="222222"/>
          <w:shd w:val="clear" w:color="auto" w:fill="FFFFFF"/>
        </w:rPr>
        <w:t xml:space="preserve"> as </w:t>
      </w:r>
      <w:proofErr w:type="spellStart"/>
      <w:r w:rsidR="003622F8">
        <w:rPr>
          <w:rFonts w:eastAsia="Times New Roman"/>
          <w:color w:val="222222"/>
          <w:shd w:val="clear" w:color="auto" w:fill="FFFFFF"/>
        </w:rPr>
        <w:t>parasocial</w:t>
      </w:r>
      <w:proofErr w:type="spellEnd"/>
      <w:r w:rsidR="003622F8">
        <w:rPr>
          <w:rFonts w:eastAsia="Times New Roman"/>
          <w:color w:val="222222"/>
          <w:shd w:val="clear" w:color="auto" w:fill="FFFFFF"/>
        </w:rPr>
        <w:t xml:space="preserve"> relationships dimensions. While exploring other antecedents is worth, the analyses demonstrated</w:t>
      </w:r>
      <w:r w:rsidR="00010C88">
        <w:rPr>
          <w:rFonts w:eastAsia="Times New Roman"/>
          <w:color w:val="222222"/>
          <w:shd w:val="clear" w:color="auto" w:fill="FFFFFF"/>
        </w:rPr>
        <w:t xml:space="preserve"> the strength </w:t>
      </w:r>
      <w:r w:rsidR="00010C88">
        <w:rPr>
          <w:rFonts w:eastAsia="Times New Roman"/>
          <w:color w:val="222222"/>
          <w:shd w:val="clear" w:color="auto" w:fill="FFFFFF"/>
        </w:rPr>
        <w:lastRenderedPageBreak/>
        <w:t xml:space="preserve">of symmetrical communication and inclusion motives when it comes to cultivating each of the dimensions of FPR. </w:t>
      </w:r>
    </w:p>
    <w:p w14:paraId="16BBBE90" w14:textId="23FADDA7" w:rsidR="003E5488" w:rsidRDefault="003E5488" w:rsidP="004B34D6">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Three consequences were predicted by the dimensions of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Stronger FPRs lead to more responsive behaviors of fans, such as positive megaphoning and advocative behaviors.</w:t>
      </w:r>
      <w:r w:rsidR="00B461E0">
        <w:rPr>
          <w:rFonts w:eastAsia="Times New Roman"/>
          <w:color w:val="222222"/>
          <w:shd w:val="clear" w:color="auto" w:fill="FFFFFF"/>
        </w:rPr>
        <w:t xml:space="preserve"> In addition, stronger FPRs also produced higher media consumption of content related to the celebrity.</w:t>
      </w:r>
      <w:r w:rsidR="00010C88">
        <w:rPr>
          <w:rFonts w:eastAsia="Times New Roman"/>
          <w:color w:val="222222"/>
          <w:shd w:val="clear" w:color="auto" w:fill="FFFFFF"/>
        </w:rPr>
        <w:t xml:space="preserve"> Similarly, to the results obtained for the antecedents, the consequences yielded elevated r squared when predicted by FPR dimensions. The dimensions of FPR are helpful mechanisms to predict different fan behaviors. This sustains the notion that cultivating these relationships between fans and celebrities is a necessary action to prime fan behaviors. Further research is needed to fully understand the nature of each dimension, and explore the patterns of dimensions that produce each type of fan action or behavior.</w:t>
      </w:r>
    </w:p>
    <w:p w14:paraId="2813A877" w14:textId="559D5F99" w:rsidR="00B461E0" w:rsidRPr="00691121" w:rsidRDefault="00B461E0" w:rsidP="00691121">
      <w:pPr>
        <w:pStyle w:val="Heading2"/>
        <w:spacing w:line="480" w:lineRule="auto"/>
        <w:rPr>
          <w:shd w:val="clear" w:color="auto" w:fill="FFFFFF"/>
        </w:rPr>
      </w:pPr>
      <w:bookmarkStart w:id="42" w:name="_Toc90639517"/>
      <w:r w:rsidRPr="00691121">
        <w:rPr>
          <w:shd w:val="clear" w:color="auto" w:fill="FFFFFF"/>
        </w:rPr>
        <w:t>5.2 Implications</w:t>
      </w:r>
      <w:bookmarkEnd w:id="42"/>
    </w:p>
    <w:p w14:paraId="2733D132" w14:textId="0A081DA5" w:rsidR="009C5358" w:rsidRDefault="00E00510" w:rsidP="009C5358">
      <w:pPr>
        <w:spacing w:line="480" w:lineRule="auto"/>
        <w:ind w:firstLine="720"/>
        <w:rPr>
          <w:rFonts w:eastAsia="Times New Roman"/>
          <w:color w:val="222222"/>
          <w:shd w:val="clear" w:color="auto" w:fill="FFFFFF"/>
        </w:rPr>
      </w:pPr>
      <w:r>
        <w:rPr>
          <w:rFonts w:eastAsia="Times New Roman"/>
          <w:color w:val="222222"/>
          <w:shd w:val="clear" w:color="auto" w:fill="FFFFFF"/>
        </w:rPr>
        <w:t>In public relations, publics are not mere audiences who receive information as disseminated by the media. Instead, publics react to situations, engage in dialogue with organizations, and raise the voices and organize when issues arise</w:t>
      </w:r>
      <w:r w:rsidR="009672EA">
        <w:rPr>
          <w:rFonts w:eastAsia="Times New Roman"/>
          <w:color w:val="222222"/>
          <w:shd w:val="clear" w:color="auto" w:fill="FFFFFF"/>
        </w:rPr>
        <w:t xml:space="preserve"> (Kim &amp; </w:t>
      </w:r>
      <w:proofErr w:type="spellStart"/>
      <w:r w:rsidR="009672EA">
        <w:rPr>
          <w:rFonts w:eastAsia="Times New Roman"/>
          <w:color w:val="222222"/>
          <w:shd w:val="clear" w:color="auto" w:fill="FFFFFF"/>
        </w:rPr>
        <w:t>Grunig</w:t>
      </w:r>
      <w:proofErr w:type="spellEnd"/>
      <w:r w:rsidR="009672EA">
        <w:rPr>
          <w:rFonts w:eastAsia="Times New Roman"/>
          <w:color w:val="222222"/>
          <w:shd w:val="clear" w:color="auto" w:fill="FFFFFF"/>
        </w:rPr>
        <w:t>, 2011)</w:t>
      </w:r>
      <w:r>
        <w:rPr>
          <w:rFonts w:eastAsia="Times New Roman"/>
          <w:color w:val="222222"/>
          <w:shd w:val="clear" w:color="auto" w:fill="FFFFFF"/>
        </w:rPr>
        <w:t xml:space="preserve">. The old notion of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and its measurement mechanism was latched onto the idea of publics being audiences, consuming media products and being influenced by that consumption, with no room for interaction, agreement or disagreement. </w:t>
      </w:r>
    </w:p>
    <w:p w14:paraId="2B8EF482" w14:textId="4FD60CAA" w:rsidR="00B95DB3" w:rsidRDefault="00E00510" w:rsidP="009C5358">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While old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 studies suggest that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work the same way interpersonal relationships do, fulfilling needs, being guided by motives and possible gratifications; they do not include the real interaction between celebrities and</w:t>
      </w:r>
      <w:r w:rsidR="00B95DB3">
        <w:rPr>
          <w:rFonts w:eastAsia="Times New Roman"/>
          <w:color w:val="222222"/>
          <w:shd w:val="clear" w:color="auto" w:fill="FFFFFF"/>
        </w:rPr>
        <w:t xml:space="preserve"> publics</w:t>
      </w:r>
      <w:r w:rsidR="009672EA">
        <w:rPr>
          <w:rFonts w:eastAsia="Times New Roman"/>
          <w:color w:val="222222"/>
          <w:shd w:val="clear" w:color="auto" w:fill="FFFFFF"/>
        </w:rPr>
        <w:t xml:space="preserve"> (Rubin et al, 1985)</w:t>
      </w:r>
      <w:r w:rsidR="00B95DB3">
        <w:rPr>
          <w:rFonts w:eastAsia="Times New Roman"/>
          <w:color w:val="222222"/>
          <w:shd w:val="clear" w:color="auto" w:fill="FFFFFF"/>
        </w:rPr>
        <w:t>.</w:t>
      </w:r>
      <w:r w:rsidR="009C5358">
        <w:rPr>
          <w:rFonts w:eastAsia="Times New Roman"/>
          <w:color w:val="222222"/>
          <w:shd w:val="clear" w:color="auto" w:fill="FFFFFF"/>
        </w:rPr>
        <w:t xml:space="preserve"> </w:t>
      </w:r>
      <w:r w:rsidR="00B95DB3">
        <w:rPr>
          <w:rFonts w:eastAsia="Times New Roman"/>
          <w:color w:val="222222"/>
          <w:shd w:val="clear" w:color="auto" w:fill="FFFFFF"/>
        </w:rPr>
        <w:t xml:space="preserve">The new model and the dimensions have been developed to </w:t>
      </w:r>
      <w:r w:rsidR="009C5358">
        <w:rPr>
          <w:rFonts w:eastAsia="Times New Roman"/>
          <w:color w:val="222222"/>
          <w:shd w:val="clear" w:color="auto" w:fill="FFFFFF"/>
        </w:rPr>
        <w:t xml:space="preserve">attend to the need of </w:t>
      </w:r>
      <w:r w:rsidR="009C5358">
        <w:rPr>
          <w:rFonts w:eastAsia="Times New Roman"/>
          <w:color w:val="222222"/>
          <w:shd w:val="clear" w:color="auto" w:fill="FFFFFF"/>
        </w:rPr>
        <w:lastRenderedPageBreak/>
        <w:t>covering relationships without disregarding the publics, whom are engaged, interactive and active; as well as the inclusion of interpersonal motives within the dimensions.</w:t>
      </w:r>
    </w:p>
    <w:p w14:paraId="6E0CEE14" w14:textId="5EEA2EBC" w:rsidR="009C5358" w:rsidRDefault="009C5358" w:rsidP="009C5358">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This approach to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is nurtured from the fandom literature. There is an extensive work on fandoms, fan actions, fan behaviors, cultural products analysis from the fandom perspective, and even studies focusing in in-group and out-group behaviors related to fandoms. However,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work has focused more on motivations to develop such relationship, consequences from the relationship, and psychological studies related to obsession</w:t>
      </w:r>
      <w:r w:rsidR="009672EA">
        <w:rPr>
          <w:rFonts w:eastAsia="Times New Roman"/>
          <w:color w:val="222222"/>
          <w:shd w:val="clear" w:color="auto" w:fill="FFFFFF"/>
        </w:rPr>
        <w:t xml:space="preserve"> (</w:t>
      </w:r>
      <w:proofErr w:type="spellStart"/>
      <w:r w:rsidR="009672EA" w:rsidRPr="002C797C">
        <w:rPr>
          <w:color w:val="222222"/>
          <w:shd w:val="clear" w:color="auto" w:fill="FFFFFF"/>
        </w:rPr>
        <w:t>Perse</w:t>
      </w:r>
      <w:proofErr w:type="spellEnd"/>
      <w:r w:rsidR="009672EA">
        <w:rPr>
          <w:color w:val="222222"/>
          <w:shd w:val="clear" w:color="auto" w:fill="FFFFFF"/>
        </w:rPr>
        <w:t xml:space="preserve"> </w:t>
      </w:r>
      <w:r w:rsidR="009672EA" w:rsidRPr="002C797C">
        <w:rPr>
          <w:color w:val="222222"/>
          <w:shd w:val="clear" w:color="auto" w:fill="FFFFFF"/>
        </w:rPr>
        <w:t>&amp; Rubin,</w:t>
      </w:r>
      <w:r w:rsidR="009672EA">
        <w:rPr>
          <w:color w:val="222222"/>
          <w:shd w:val="clear" w:color="auto" w:fill="FFFFFF"/>
        </w:rPr>
        <w:t xml:space="preserve"> 1989)</w:t>
      </w:r>
      <w:r>
        <w:rPr>
          <w:rFonts w:eastAsia="Times New Roman"/>
          <w:color w:val="222222"/>
          <w:shd w:val="clear" w:color="auto" w:fill="FFFFFF"/>
        </w:rPr>
        <w:t xml:space="preserve">. While fans are the publics who potentially can develop this relationship with celebrities, even taking into account the content exposure and gratification from consuming celebrity-related content, fans have been forgotten in the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work. The present work makes efforts in connecting fan behaviors and fandom literature, with the pre-existing knowledge of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embedded in the public relations perspective.</w:t>
      </w:r>
    </w:p>
    <w:p w14:paraId="5B691CE9" w14:textId="70AF5166" w:rsidR="00CA5702" w:rsidRDefault="006B5E97" w:rsidP="00B3693C">
      <w:pPr>
        <w:spacing w:line="480" w:lineRule="auto"/>
        <w:rPr>
          <w:rFonts w:eastAsia="Times New Roman"/>
          <w:color w:val="222222"/>
          <w:shd w:val="clear" w:color="auto" w:fill="FFFFFF"/>
        </w:rPr>
      </w:pPr>
      <w:r>
        <w:rPr>
          <w:rFonts w:eastAsia="Times New Roman"/>
          <w:color w:val="222222"/>
          <w:shd w:val="clear" w:color="auto" w:fill="FFFFFF"/>
        </w:rPr>
        <w:tab/>
        <w:t xml:space="preserve">Another theoretical implication of this work is the need of revisiting obsolete models of public relations, like press </w:t>
      </w:r>
      <w:proofErr w:type="spellStart"/>
      <w:r>
        <w:rPr>
          <w:rFonts w:eastAsia="Times New Roman"/>
          <w:color w:val="222222"/>
          <w:shd w:val="clear" w:color="auto" w:fill="FFFFFF"/>
        </w:rPr>
        <w:t>agentry</w:t>
      </w:r>
      <w:proofErr w:type="spellEnd"/>
      <w:r>
        <w:rPr>
          <w:rFonts w:eastAsia="Times New Roman"/>
          <w:color w:val="222222"/>
          <w:shd w:val="clear" w:color="auto" w:fill="FFFFFF"/>
        </w:rPr>
        <w:t>, which are still practiced in the entertainment world</w:t>
      </w:r>
      <w:r w:rsidR="00C543B3">
        <w:rPr>
          <w:rFonts w:eastAsia="Times New Roman"/>
          <w:color w:val="222222"/>
          <w:shd w:val="clear" w:color="auto" w:fill="FFFFFF"/>
        </w:rPr>
        <w:t xml:space="preserve"> (</w:t>
      </w:r>
      <w:proofErr w:type="spellStart"/>
      <w:r w:rsidR="00C543B3">
        <w:rPr>
          <w:rFonts w:eastAsia="Times New Roman"/>
          <w:color w:val="222222"/>
          <w:shd w:val="clear" w:color="auto" w:fill="FFFFFF"/>
        </w:rPr>
        <w:t>Grunig</w:t>
      </w:r>
      <w:proofErr w:type="spellEnd"/>
      <w:r w:rsidR="00C543B3">
        <w:rPr>
          <w:rFonts w:eastAsia="Times New Roman"/>
          <w:color w:val="222222"/>
          <w:shd w:val="clear" w:color="auto" w:fill="FFFFFF"/>
        </w:rPr>
        <w:t>, 2009</w:t>
      </w:r>
      <w:r w:rsidR="00476038">
        <w:rPr>
          <w:rFonts w:eastAsia="Times New Roman"/>
          <w:color w:val="222222"/>
          <w:shd w:val="clear" w:color="auto" w:fill="FFFFFF"/>
        </w:rPr>
        <w:t xml:space="preserve">; </w:t>
      </w:r>
      <w:proofErr w:type="spellStart"/>
      <w:r w:rsidR="00476038">
        <w:rPr>
          <w:rFonts w:eastAsia="Times New Roman"/>
          <w:color w:val="222222"/>
          <w:shd w:val="clear" w:color="auto" w:fill="FFFFFF"/>
        </w:rPr>
        <w:t>Grunig</w:t>
      </w:r>
      <w:proofErr w:type="spellEnd"/>
      <w:r w:rsidR="00476038">
        <w:rPr>
          <w:rFonts w:eastAsia="Times New Roman"/>
          <w:color w:val="222222"/>
          <w:shd w:val="clear" w:color="auto" w:fill="FFFFFF"/>
        </w:rPr>
        <w:t xml:space="preserve"> &amp; Kim, 2021</w:t>
      </w:r>
      <w:r w:rsidR="00C543B3">
        <w:rPr>
          <w:rFonts w:eastAsia="Times New Roman"/>
          <w:color w:val="222222"/>
          <w:shd w:val="clear" w:color="auto" w:fill="FFFFFF"/>
        </w:rPr>
        <w:t>)</w:t>
      </w:r>
      <w:r>
        <w:rPr>
          <w:rFonts w:eastAsia="Times New Roman"/>
          <w:color w:val="222222"/>
          <w:shd w:val="clear" w:color="auto" w:fill="FFFFFF"/>
        </w:rPr>
        <w:t xml:space="preserve">. </w:t>
      </w:r>
      <w:r w:rsidR="00F13BDA">
        <w:rPr>
          <w:rFonts w:eastAsia="Times New Roman"/>
          <w:color w:val="222222"/>
          <w:shd w:val="clear" w:color="auto" w:fill="FFFFFF"/>
        </w:rPr>
        <w:t>The new scale, which includes dimensions built around fan relational matters, provides sustain to the important of cultivating relationships with publics, more specifically fan publics. Fan characteristics makes them active publics, very engaged and vocal about concerns.</w:t>
      </w:r>
      <w:r w:rsidR="00CA5702">
        <w:rPr>
          <w:rFonts w:eastAsia="Times New Roman"/>
          <w:color w:val="222222"/>
          <w:shd w:val="clear" w:color="auto" w:fill="FFFFFF"/>
        </w:rPr>
        <w:t xml:space="preserve"> Studying the phenomena of fandoms is good to understand the formation of these group of followers, and perceive the scope of their actions; but this is not enough. Fans are not only part of the mass of the group, they are also individuals, with motives, needs, voice, and ability to take action.</w:t>
      </w:r>
      <w:r w:rsidR="00834AFD">
        <w:rPr>
          <w:rFonts w:eastAsia="Times New Roman"/>
          <w:color w:val="222222"/>
          <w:shd w:val="clear" w:color="auto" w:fill="FFFFFF"/>
        </w:rPr>
        <w:t xml:space="preserve"> </w:t>
      </w:r>
    </w:p>
    <w:p w14:paraId="2F26704F" w14:textId="0D3456B8" w:rsidR="00834AFD" w:rsidRDefault="00834AFD" w:rsidP="00B3693C">
      <w:pPr>
        <w:spacing w:line="480" w:lineRule="auto"/>
        <w:rPr>
          <w:rFonts w:eastAsia="Times New Roman"/>
          <w:color w:val="222222"/>
          <w:shd w:val="clear" w:color="auto" w:fill="FFFFFF"/>
        </w:rPr>
      </w:pPr>
      <w:r>
        <w:rPr>
          <w:rFonts w:eastAsia="Times New Roman"/>
          <w:color w:val="222222"/>
          <w:shd w:val="clear" w:color="auto" w:fill="FFFFFF"/>
        </w:rPr>
        <w:lastRenderedPageBreak/>
        <w:tab/>
        <w:t>Relational components and the empowerment of fans voices indicate the abandonment of obsolete models of public relations, and the adoption of more ethical approaches. Ethical organizational behaviors with fans imply more transparency, since to build a relationship the celebrity needs to build trust first, and provide open communication about both positive and negative matters that can concern his or her fans.  Flashing lights and exaggerations bring in more dangers for the celebrity than positive outcomes</w:t>
      </w:r>
      <w:r w:rsidR="005C1C3A">
        <w:rPr>
          <w:rFonts w:eastAsia="Times New Roman"/>
          <w:color w:val="222222"/>
          <w:shd w:val="clear" w:color="auto" w:fill="FFFFFF"/>
        </w:rPr>
        <w:t xml:space="preserve">. Adding up the inefficiency of these spectacular techniques on top of the lack of ethical concern is the last straw for entertainment and political organizations to abandon the press </w:t>
      </w:r>
      <w:proofErr w:type="spellStart"/>
      <w:r w:rsidR="005C1C3A">
        <w:rPr>
          <w:rFonts w:eastAsia="Times New Roman"/>
          <w:color w:val="222222"/>
          <w:shd w:val="clear" w:color="auto" w:fill="FFFFFF"/>
        </w:rPr>
        <w:t>agentry</w:t>
      </w:r>
      <w:proofErr w:type="spellEnd"/>
      <w:r w:rsidR="005C1C3A">
        <w:rPr>
          <w:rFonts w:eastAsia="Times New Roman"/>
          <w:color w:val="222222"/>
          <w:shd w:val="clear" w:color="auto" w:fill="FFFFFF"/>
        </w:rPr>
        <w:t xml:space="preserve"> model of public relations.</w:t>
      </w:r>
    </w:p>
    <w:p w14:paraId="722193E9" w14:textId="4C08AEC1" w:rsidR="005C1C3A" w:rsidRDefault="005C1C3A" w:rsidP="00B3693C">
      <w:pPr>
        <w:spacing w:line="480" w:lineRule="auto"/>
        <w:rPr>
          <w:rFonts w:eastAsia="Times New Roman"/>
          <w:color w:val="222222"/>
          <w:shd w:val="clear" w:color="auto" w:fill="FFFFFF"/>
        </w:rPr>
      </w:pPr>
      <w:r>
        <w:rPr>
          <w:rFonts w:eastAsia="Times New Roman"/>
          <w:color w:val="222222"/>
          <w:shd w:val="clear" w:color="auto" w:fill="FFFFFF"/>
        </w:rPr>
        <w:tab/>
        <w:t xml:space="preserve">The present dissertation advocates for a new model where there is place for ethical organizational behaviors and concern for the publics. The new model erases doubts about the direction to take once celebrities and their organizations reject the press </w:t>
      </w:r>
      <w:proofErr w:type="spellStart"/>
      <w:r>
        <w:rPr>
          <w:rFonts w:eastAsia="Times New Roman"/>
          <w:color w:val="222222"/>
          <w:shd w:val="clear" w:color="auto" w:fill="FFFFFF"/>
        </w:rPr>
        <w:t>agentry</w:t>
      </w:r>
      <w:proofErr w:type="spellEnd"/>
      <w:r>
        <w:rPr>
          <w:rFonts w:eastAsia="Times New Roman"/>
          <w:color w:val="222222"/>
          <w:shd w:val="clear" w:color="auto" w:fill="FFFFFF"/>
        </w:rPr>
        <w:t xml:space="preserve"> model. This new direction implies the application of cultivation of relationship techniques, symmetrical communication and dialogue.  </w:t>
      </w:r>
    </w:p>
    <w:p w14:paraId="3969D08C" w14:textId="78241855" w:rsidR="00CA5702" w:rsidRDefault="00CA5702" w:rsidP="00B3693C">
      <w:pPr>
        <w:spacing w:line="480" w:lineRule="auto"/>
        <w:rPr>
          <w:rFonts w:eastAsia="Times New Roman"/>
          <w:color w:val="222222"/>
          <w:shd w:val="clear" w:color="auto" w:fill="FFFFFF"/>
        </w:rPr>
      </w:pPr>
      <w:r>
        <w:rPr>
          <w:rFonts w:eastAsia="Times New Roman"/>
          <w:color w:val="222222"/>
          <w:shd w:val="clear" w:color="auto" w:fill="FFFFFF"/>
        </w:rPr>
        <w:tab/>
      </w:r>
      <w:r w:rsidR="005C1C3A">
        <w:rPr>
          <w:rFonts w:eastAsia="Times New Roman"/>
          <w:color w:val="222222"/>
          <w:shd w:val="clear" w:color="auto" w:fill="FFFFFF"/>
        </w:rPr>
        <w:t>Luckily</w:t>
      </w:r>
      <w:r>
        <w:rPr>
          <w:rFonts w:eastAsia="Times New Roman"/>
          <w:color w:val="222222"/>
          <w:shd w:val="clear" w:color="auto" w:fill="FFFFFF"/>
        </w:rPr>
        <w:t>, the world we live in provides many option</w:t>
      </w:r>
      <w:r w:rsidR="005C1C3A">
        <w:rPr>
          <w:rFonts w:eastAsia="Times New Roman"/>
          <w:color w:val="222222"/>
          <w:shd w:val="clear" w:color="auto" w:fill="FFFFFF"/>
        </w:rPr>
        <w:t>s</w:t>
      </w:r>
      <w:r>
        <w:rPr>
          <w:rFonts w:eastAsia="Times New Roman"/>
          <w:color w:val="222222"/>
          <w:shd w:val="clear" w:color="auto" w:fill="FFFFFF"/>
        </w:rPr>
        <w:t xml:space="preserve"> to engage in conversations and generate a connection between fans and celebrities. The generalization of </w:t>
      </w:r>
      <w:r w:rsidR="00EF7E90">
        <w:rPr>
          <w:rFonts w:eastAsia="Times New Roman"/>
          <w:color w:val="222222"/>
          <w:shd w:val="clear" w:color="auto" w:fill="FFFFFF"/>
        </w:rPr>
        <w:t xml:space="preserve">using </w:t>
      </w:r>
      <w:r>
        <w:rPr>
          <w:rFonts w:eastAsia="Times New Roman"/>
          <w:color w:val="222222"/>
          <w:shd w:val="clear" w:color="auto" w:fill="FFFFFF"/>
        </w:rPr>
        <w:t>social media has produced changes in the way public behave in general, allowing them to express their concerns and organize when issues arise. In the fan arena, it does not only allow the same actions as publics in general (voicing concerns and organizing themselves), but also reinforces the many possibilities celebrities have to establish the instauration two-way symmetrical communication, and also use social media as tools to better build personable relationships with fans.</w:t>
      </w:r>
    </w:p>
    <w:p w14:paraId="38ABF291" w14:textId="2B724FB8" w:rsidR="003774DE" w:rsidRDefault="00F13BDA" w:rsidP="00CA5702">
      <w:pPr>
        <w:spacing w:line="480" w:lineRule="auto"/>
        <w:ind w:firstLine="720"/>
        <w:rPr>
          <w:rFonts w:eastAsia="Times New Roman"/>
          <w:color w:val="222222"/>
          <w:shd w:val="clear" w:color="auto" w:fill="FFFFFF"/>
        </w:rPr>
      </w:pPr>
      <w:r>
        <w:rPr>
          <w:rFonts w:eastAsia="Times New Roman"/>
          <w:color w:val="222222"/>
          <w:shd w:val="clear" w:color="auto" w:fill="FFFFFF"/>
        </w:rPr>
        <w:t xml:space="preserve">The FPR model indicates the areas that enable the relationships between fans and celebrities. This makes the model also applicable in the professional world.  </w:t>
      </w:r>
      <w:r w:rsidR="00B3693C">
        <w:rPr>
          <w:rFonts w:eastAsia="Times New Roman"/>
          <w:color w:val="222222"/>
          <w:shd w:val="clear" w:color="auto" w:fill="FFFFFF"/>
        </w:rPr>
        <w:t xml:space="preserve">Fandoms exists in almost every category we can imagine – from movies, to music, sports, literature, comic and </w:t>
      </w:r>
      <w:r w:rsidR="00B3693C">
        <w:rPr>
          <w:rFonts w:eastAsia="Times New Roman"/>
          <w:color w:val="222222"/>
          <w:shd w:val="clear" w:color="auto" w:fill="FFFFFF"/>
        </w:rPr>
        <w:lastRenderedPageBreak/>
        <w:t>even politics, among many others.</w:t>
      </w:r>
      <w:r w:rsidR="00642BC8">
        <w:rPr>
          <w:rFonts w:eastAsia="Times New Roman"/>
          <w:color w:val="222222"/>
          <w:shd w:val="clear" w:color="auto" w:fill="FFFFFF"/>
        </w:rPr>
        <w:t xml:space="preserve"> The model can be applied regardless the type of fandom, as demonstrated replicating the study in three different fandoms, and yielding almost identical results.</w:t>
      </w:r>
    </w:p>
    <w:p w14:paraId="3B28C80B" w14:textId="001D84B7" w:rsidR="00F27026" w:rsidRDefault="00F72C6B" w:rsidP="00B3693C">
      <w:pPr>
        <w:spacing w:line="480" w:lineRule="auto"/>
        <w:rPr>
          <w:rFonts w:eastAsia="Times New Roman"/>
          <w:color w:val="222222"/>
          <w:shd w:val="clear" w:color="auto" w:fill="FFFFFF"/>
        </w:rPr>
      </w:pPr>
      <w:r>
        <w:rPr>
          <w:rFonts w:eastAsia="Times New Roman"/>
          <w:color w:val="222222"/>
          <w:shd w:val="clear" w:color="auto" w:fill="FFFFFF"/>
        </w:rPr>
        <w:tab/>
        <w:t xml:space="preserve">Organizations can benefit from the model, detecting areas to improve in the relationship of the celebrities they manage and their fans. </w:t>
      </w:r>
      <w:r w:rsidR="005C1C3A">
        <w:rPr>
          <w:rFonts w:eastAsia="Times New Roman"/>
          <w:color w:val="222222"/>
          <w:shd w:val="clear" w:color="auto" w:fill="FFFFFF"/>
        </w:rPr>
        <w:t xml:space="preserve">Introducing the 6 dimensions of </w:t>
      </w:r>
      <w:proofErr w:type="spellStart"/>
      <w:r w:rsidR="005C1C3A">
        <w:rPr>
          <w:rFonts w:eastAsia="Times New Roman"/>
          <w:color w:val="222222"/>
          <w:shd w:val="clear" w:color="auto" w:fill="FFFFFF"/>
        </w:rPr>
        <w:t>fanship</w:t>
      </w:r>
      <w:proofErr w:type="spellEnd"/>
      <w:r w:rsidR="005C1C3A">
        <w:rPr>
          <w:rFonts w:eastAsia="Times New Roman"/>
          <w:color w:val="222222"/>
          <w:shd w:val="clear" w:color="auto" w:fill="FFFFFF"/>
        </w:rPr>
        <w:t xml:space="preserve"> as </w:t>
      </w:r>
      <w:proofErr w:type="spellStart"/>
      <w:r w:rsidR="005C1C3A">
        <w:rPr>
          <w:rFonts w:eastAsia="Times New Roman"/>
          <w:color w:val="222222"/>
          <w:shd w:val="clear" w:color="auto" w:fill="FFFFFF"/>
        </w:rPr>
        <w:t>parasocial</w:t>
      </w:r>
      <w:proofErr w:type="spellEnd"/>
      <w:r w:rsidR="005C1C3A">
        <w:rPr>
          <w:rFonts w:eastAsia="Times New Roman"/>
          <w:color w:val="222222"/>
          <w:shd w:val="clear" w:color="auto" w:fill="FFFFFF"/>
        </w:rPr>
        <w:t xml:space="preserve"> relationship altogether with </w:t>
      </w:r>
      <w:r>
        <w:rPr>
          <w:rFonts w:eastAsia="Times New Roman"/>
          <w:color w:val="222222"/>
          <w:shd w:val="clear" w:color="auto" w:fill="FFFFFF"/>
        </w:rPr>
        <w:t>segmentation approach</w:t>
      </w:r>
      <w:r w:rsidR="005C1C3A">
        <w:rPr>
          <w:rFonts w:eastAsia="Times New Roman"/>
          <w:color w:val="222222"/>
          <w:shd w:val="clear" w:color="auto" w:fill="FFFFFF"/>
        </w:rPr>
        <w:t>es increases</w:t>
      </w:r>
      <w:r>
        <w:rPr>
          <w:rFonts w:eastAsia="Times New Roman"/>
          <w:color w:val="222222"/>
          <w:shd w:val="clear" w:color="auto" w:fill="FFFFFF"/>
        </w:rPr>
        <w:t xml:space="preserve"> the applicability of the model in the industry. With the segmentation approach, practitioners can distinguish among fans, separating those more loyal and engaged to those who have more volatile relationships.</w:t>
      </w:r>
      <w:r w:rsidR="00F27026">
        <w:rPr>
          <w:rFonts w:eastAsia="Times New Roman"/>
          <w:color w:val="222222"/>
          <w:shd w:val="clear" w:color="auto" w:fill="FFFFFF"/>
        </w:rPr>
        <w:t xml:space="preserve"> </w:t>
      </w:r>
    </w:p>
    <w:p w14:paraId="4CC42AC3" w14:textId="64F374D1" w:rsidR="00F72C6B" w:rsidRDefault="00F27026" w:rsidP="00B3693C">
      <w:pPr>
        <w:spacing w:line="480" w:lineRule="auto"/>
        <w:rPr>
          <w:rFonts w:eastAsia="Times New Roman"/>
          <w:color w:val="222222"/>
          <w:shd w:val="clear" w:color="auto" w:fill="FFFFFF"/>
        </w:rPr>
      </w:pPr>
      <w:r>
        <w:rPr>
          <w:rFonts w:eastAsia="Times New Roman"/>
          <w:color w:val="222222"/>
          <w:shd w:val="clear" w:color="auto" w:fill="FFFFFF"/>
        </w:rPr>
        <w:tab/>
        <w:t>These six dimensions have potential</w:t>
      </w:r>
      <w:r w:rsidR="00F72C6B">
        <w:rPr>
          <w:rFonts w:eastAsia="Times New Roman"/>
          <w:color w:val="222222"/>
          <w:shd w:val="clear" w:color="auto" w:fill="FFFFFF"/>
        </w:rPr>
        <w:t xml:space="preserve"> </w:t>
      </w:r>
      <w:r>
        <w:rPr>
          <w:rFonts w:eastAsia="Times New Roman"/>
          <w:color w:val="222222"/>
          <w:shd w:val="clear" w:color="auto" w:fill="FFFFFF"/>
        </w:rPr>
        <w:t xml:space="preserve">to be used in benchmark studies, since these allow the measurement of distinct aspects related to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This way, organizations and managers can compare celebrities from the same field, and even the same organization, track the success of their </w:t>
      </w:r>
      <w:r w:rsidR="00217014">
        <w:rPr>
          <w:rFonts w:eastAsia="Times New Roman"/>
          <w:color w:val="222222"/>
          <w:shd w:val="clear" w:color="auto" w:fill="FFFFFF"/>
        </w:rPr>
        <w:t>relationship-building strategies</w:t>
      </w:r>
      <w:r w:rsidR="00835EFC">
        <w:rPr>
          <w:rFonts w:eastAsia="Times New Roman"/>
          <w:color w:val="222222"/>
          <w:shd w:val="clear" w:color="auto" w:fill="FFFFFF"/>
        </w:rPr>
        <w:t>, and the reach and influence celebrities have on their fans.</w:t>
      </w:r>
      <w:r w:rsidR="00CE2503">
        <w:rPr>
          <w:rFonts w:eastAsia="Times New Roman"/>
          <w:color w:val="222222"/>
          <w:shd w:val="clear" w:color="auto" w:fill="FFFFFF"/>
        </w:rPr>
        <w:t xml:space="preserve"> Using the six dimensions of FPR, celebrities can understand what characteristics make them stand out when observing their relationships with fans, and which characteristics require to put more work on, applying communication strategies, and reinforcing strategies to boost such characteristics.</w:t>
      </w:r>
    </w:p>
    <w:p w14:paraId="6A1619EB" w14:textId="592E710A" w:rsidR="00010C88" w:rsidRDefault="00010C88" w:rsidP="00B3693C">
      <w:pPr>
        <w:spacing w:line="480" w:lineRule="auto"/>
        <w:rPr>
          <w:rFonts w:eastAsia="Times New Roman"/>
          <w:color w:val="222222"/>
          <w:shd w:val="clear" w:color="auto" w:fill="FFFFFF"/>
        </w:rPr>
      </w:pPr>
      <w:r>
        <w:rPr>
          <w:rFonts w:eastAsia="Times New Roman"/>
          <w:color w:val="222222"/>
          <w:shd w:val="clear" w:color="auto" w:fill="FFFFFF"/>
        </w:rPr>
        <w:tab/>
        <w:t>Like it was mentioned earlier, FPR is a model composed of six independent dimensions. This independency allows more flexibility in the use and exploration of dimensions for both practitioners and scholars.</w:t>
      </w:r>
    </w:p>
    <w:p w14:paraId="19ED5BAA" w14:textId="5D548C75" w:rsidR="00EA5465" w:rsidRDefault="00CE3997" w:rsidP="00B3693C">
      <w:pPr>
        <w:spacing w:line="480" w:lineRule="auto"/>
        <w:rPr>
          <w:rFonts w:eastAsia="Times New Roman"/>
          <w:color w:val="222222"/>
          <w:shd w:val="clear" w:color="auto" w:fill="FFFFFF"/>
        </w:rPr>
      </w:pPr>
      <w:r>
        <w:rPr>
          <w:rFonts w:eastAsia="Times New Roman"/>
          <w:color w:val="222222"/>
          <w:shd w:val="clear" w:color="auto" w:fill="FFFFFF"/>
        </w:rPr>
        <w:tab/>
        <w:t xml:space="preserve">Another key objective of this study postulated the observation of possible antecedents and consequences of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w:t>
      </w:r>
      <w:r w:rsidR="00EA5465">
        <w:rPr>
          <w:rFonts w:eastAsia="Times New Roman"/>
          <w:color w:val="222222"/>
          <w:shd w:val="clear" w:color="auto" w:fill="FFFFFF"/>
        </w:rPr>
        <w:t xml:space="preserve"> The study offered a solid base to defend that two-way symmetrical communication strategies are vital antecedents for FPR to be strengthen. Motivation of the publics, like inclusion, is another element that organizations should </w:t>
      </w:r>
      <w:r w:rsidR="00EA5465">
        <w:rPr>
          <w:rFonts w:eastAsia="Times New Roman"/>
          <w:color w:val="222222"/>
          <w:shd w:val="clear" w:color="auto" w:fill="FFFFFF"/>
        </w:rPr>
        <w:lastRenderedPageBreak/>
        <w:t>put the spotlight on. While needs can be fulfilled once they are detected, these motives are intrinsic of the publics. For this reason, organizations should focus on developing communication strategies that implement two-way symmetrical communication, giving fans power in the relationship, making them present and acknowledging their power with and for the celebrity. The emphasis of two-way symmetrical communication is a common trend in public relations studies</w:t>
      </w:r>
      <w:r w:rsidR="009672EA">
        <w:rPr>
          <w:rFonts w:eastAsia="Times New Roman"/>
          <w:color w:val="222222"/>
          <w:shd w:val="clear" w:color="auto" w:fill="FFFFFF"/>
        </w:rPr>
        <w:t xml:space="preserve"> (Kim &amp; Rhee, 2011;</w:t>
      </w:r>
      <w:r w:rsidR="00EA5465">
        <w:rPr>
          <w:rFonts w:eastAsia="Times New Roman"/>
          <w:color w:val="222222"/>
          <w:shd w:val="clear" w:color="auto" w:fill="FFFFFF"/>
        </w:rPr>
        <w:t xml:space="preserve"> </w:t>
      </w:r>
      <w:r w:rsidR="009672EA">
        <w:rPr>
          <w:rFonts w:eastAsia="Times New Roman"/>
          <w:color w:val="222222"/>
          <w:shd w:val="clear" w:color="auto" w:fill="FFFFFF"/>
        </w:rPr>
        <w:t>Chon, 2019</w:t>
      </w:r>
      <w:r w:rsidR="00476038">
        <w:rPr>
          <w:rFonts w:eastAsia="Times New Roman"/>
          <w:color w:val="222222"/>
          <w:shd w:val="clear" w:color="auto" w:fill="FFFFFF"/>
        </w:rPr>
        <w:t xml:space="preserve">, </w:t>
      </w:r>
      <w:proofErr w:type="spellStart"/>
      <w:r w:rsidR="00476038">
        <w:rPr>
          <w:rFonts w:eastAsia="Times New Roman"/>
          <w:color w:val="222222"/>
          <w:shd w:val="clear" w:color="auto" w:fill="FFFFFF"/>
        </w:rPr>
        <w:t>Grunig</w:t>
      </w:r>
      <w:proofErr w:type="spellEnd"/>
      <w:r w:rsidR="00476038">
        <w:rPr>
          <w:rFonts w:eastAsia="Times New Roman"/>
          <w:color w:val="222222"/>
          <w:shd w:val="clear" w:color="auto" w:fill="FFFFFF"/>
        </w:rPr>
        <w:t xml:space="preserve"> &amp; Kim, 2021</w:t>
      </w:r>
      <w:r w:rsidR="009672EA">
        <w:rPr>
          <w:rFonts w:eastAsia="Times New Roman"/>
          <w:color w:val="222222"/>
          <w:shd w:val="clear" w:color="auto" w:fill="FFFFFF"/>
        </w:rPr>
        <w:t xml:space="preserve">) </w:t>
      </w:r>
      <w:r w:rsidR="00EA5465">
        <w:rPr>
          <w:rFonts w:eastAsia="Times New Roman"/>
          <w:color w:val="222222"/>
          <w:shd w:val="clear" w:color="auto" w:fill="FFFFFF"/>
        </w:rPr>
        <w:t>and this study about fan publics provided more ground to defend the utility and importance of this type of communication.</w:t>
      </w:r>
    </w:p>
    <w:p w14:paraId="6E920BD9" w14:textId="05121444" w:rsidR="00EA5465" w:rsidRDefault="00EA5465" w:rsidP="00B3693C">
      <w:pPr>
        <w:spacing w:line="480" w:lineRule="auto"/>
        <w:rPr>
          <w:rFonts w:eastAsia="Times New Roman"/>
          <w:color w:val="222222"/>
          <w:shd w:val="clear" w:color="auto" w:fill="FFFFFF"/>
        </w:rPr>
      </w:pPr>
      <w:r>
        <w:rPr>
          <w:rFonts w:eastAsia="Times New Roman"/>
          <w:color w:val="222222"/>
          <w:shd w:val="clear" w:color="auto" w:fill="FFFFFF"/>
        </w:rPr>
        <w:tab/>
      </w:r>
      <w:r w:rsidR="00B02E6B">
        <w:rPr>
          <w:rFonts w:eastAsia="Times New Roman"/>
          <w:color w:val="222222"/>
          <w:shd w:val="clear" w:color="auto" w:fill="FFFFFF"/>
        </w:rPr>
        <w:t xml:space="preserve">The different dimensions of FPR are also the cause of many consequences and behaviors on the fan side. The comparison of results of the four studies supported that positive megaphoning, advocative behaviors and media consumption are significant consequences of </w:t>
      </w:r>
      <w:proofErr w:type="spellStart"/>
      <w:r w:rsidR="00B02E6B">
        <w:rPr>
          <w:rFonts w:eastAsia="Times New Roman"/>
          <w:color w:val="222222"/>
          <w:shd w:val="clear" w:color="auto" w:fill="FFFFFF"/>
        </w:rPr>
        <w:t>fanship</w:t>
      </w:r>
      <w:proofErr w:type="spellEnd"/>
      <w:r w:rsidR="00B02E6B">
        <w:rPr>
          <w:rFonts w:eastAsia="Times New Roman"/>
          <w:color w:val="222222"/>
          <w:shd w:val="clear" w:color="auto" w:fill="FFFFFF"/>
        </w:rPr>
        <w:t xml:space="preserve"> as </w:t>
      </w:r>
      <w:proofErr w:type="spellStart"/>
      <w:r w:rsidR="00B02E6B">
        <w:rPr>
          <w:rFonts w:eastAsia="Times New Roman"/>
          <w:color w:val="222222"/>
          <w:shd w:val="clear" w:color="auto" w:fill="FFFFFF"/>
        </w:rPr>
        <w:t>parasocial</w:t>
      </w:r>
      <w:proofErr w:type="spellEnd"/>
      <w:r w:rsidR="00B02E6B">
        <w:rPr>
          <w:rFonts w:eastAsia="Times New Roman"/>
          <w:color w:val="222222"/>
          <w:shd w:val="clear" w:color="auto" w:fill="FFFFFF"/>
        </w:rPr>
        <w:t xml:space="preserve"> relationships.</w:t>
      </w:r>
      <w:r w:rsidR="00DA096E">
        <w:rPr>
          <w:rFonts w:eastAsia="Times New Roman"/>
          <w:color w:val="222222"/>
          <w:shd w:val="clear" w:color="auto" w:fill="FFFFFF"/>
        </w:rPr>
        <w:t xml:space="preserve"> Positive megaphoning and advocative behavior are both responsive behaviors of fans, in which they disseminate positive information about the celebrity, share their experience and knowledge with acquaintances and other publics external to the fandom, and keep a positive outlook towards their preferred celebrity. Media consumption is another consequence – the stronger the FPR, the more fans try consume media products about the celebrity. While exposure is necessary to start the relationship, the increase of consumption of mediated products is more relevant when the relationship is stable, and fans further seek media content about their beloved star.</w:t>
      </w:r>
    </w:p>
    <w:p w14:paraId="26712E57" w14:textId="5F0B8F54" w:rsidR="00BE3634" w:rsidRDefault="00BE3634" w:rsidP="00B3693C">
      <w:pPr>
        <w:spacing w:line="480" w:lineRule="auto"/>
        <w:rPr>
          <w:rFonts w:eastAsia="Times New Roman"/>
          <w:color w:val="222222"/>
          <w:shd w:val="clear" w:color="auto" w:fill="FFFFFF"/>
        </w:rPr>
      </w:pPr>
      <w:r>
        <w:rPr>
          <w:rFonts w:eastAsia="Times New Roman"/>
          <w:color w:val="222222"/>
          <w:shd w:val="clear" w:color="auto" w:fill="FFFFFF"/>
        </w:rPr>
        <w:tab/>
        <w:t xml:space="preserve">These consequences were significant for </w:t>
      </w:r>
      <w:proofErr w:type="spellStart"/>
      <w:r>
        <w:rPr>
          <w:rFonts w:eastAsia="Times New Roman"/>
          <w:color w:val="222222"/>
          <w:shd w:val="clear" w:color="auto" w:fill="FFFFFF"/>
        </w:rPr>
        <w:t>fanship</w:t>
      </w:r>
      <w:proofErr w:type="spellEnd"/>
      <w:r>
        <w:rPr>
          <w:rFonts w:eastAsia="Times New Roman"/>
          <w:color w:val="222222"/>
          <w:shd w:val="clear" w:color="auto" w:fill="FFFFFF"/>
        </w:rPr>
        <w:t xml:space="preserve"> as </w:t>
      </w:r>
      <w:proofErr w:type="spellStart"/>
      <w:r>
        <w:rPr>
          <w:rFonts w:eastAsia="Times New Roman"/>
          <w:color w:val="222222"/>
          <w:shd w:val="clear" w:color="auto" w:fill="FFFFFF"/>
        </w:rPr>
        <w:t>parasocial</w:t>
      </w:r>
      <w:proofErr w:type="spellEnd"/>
      <w:r>
        <w:rPr>
          <w:rFonts w:eastAsia="Times New Roman"/>
          <w:color w:val="222222"/>
          <w:shd w:val="clear" w:color="auto" w:fill="FFFFFF"/>
        </w:rPr>
        <w:t xml:space="preserve"> relationships as a whole. Depending on the celebrity, his/her characteristics, and the type of strategies he or she has implemented to get closer to his/her fans, celebrities showed different dimensions accounting for the variance of the consequences. There is not a certain dimension that produces a concrete </w:t>
      </w:r>
      <w:r>
        <w:rPr>
          <w:rFonts w:eastAsia="Times New Roman"/>
          <w:color w:val="222222"/>
          <w:shd w:val="clear" w:color="auto" w:fill="FFFFFF"/>
        </w:rPr>
        <w:lastRenderedPageBreak/>
        <w:t>consequence, but relationship cultivation as whole produces the consequences. The dimensions serve as benchmarks for celebrities to know what aspects of their relationships are more valued by fans and produce more positive outcomes.</w:t>
      </w:r>
    </w:p>
    <w:p w14:paraId="1F31ADED" w14:textId="0A08CA9E" w:rsidR="00CE3997" w:rsidRDefault="00EA5465" w:rsidP="00B3693C">
      <w:pPr>
        <w:spacing w:line="480" w:lineRule="auto"/>
        <w:rPr>
          <w:rFonts w:eastAsia="Times New Roman"/>
          <w:color w:val="222222"/>
          <w:shd w:val="clear" w:color="auto" w:fill="FFFFFF"/>
        </w:rPr>
      </w:pPr>
      <w:r>
        <w:rPr>
          <w:rFonts w:eastAsia="Times New Roman"/>
          <w:color w:val="222222"/>
          <w:shd w:val="clear" w:color="auto" w:fill="FFFFFF"/>
        </w:rPr>
        <w:t xml:space="preserve"> </w:t>
      </w:r>
      <w:r w:rsidR="000551EC">
        <w:rPr>
          <w:rFonts w:eastAsia="Times New Roman"/>
          <w:color w:val="222222"/>
          <w:shd w:val="clear" w:color="auto" w:fill="FFFFFF"/>
        </w:rPr>
        <w:tab/>
      </w:r>
      <w:r>
        <w:rPr>
          <w:rFonts w:eastAsia="Times New Roman"/>
          <w:color w:val="222222"/>
          <w:shd w:val="clear" w:color="auto" w:fill="FFFFFF"/>
        </w:rPr>
        <w:t>For the sake of the study, the most relevant antecedents and consequences in accordance to the literature were selected, but there are many more potential antecedents and consequences that could not be included.</w:t>
      </w:r>
    </w:p>
    <w:p w14:paraId="0C371BD7" w14:textId="2C21BACB" w:rsidR="00FE0F81" w:rsidRPr="00FE0F81" w:rsidRDefault="00F5683F" w:rsidP="00FE0F81">
      <w:pPr>
        <w:spacing w:line="480" w:lineRule="auto"/>
        <w:rPr>
          <w:rFonts w:eastAsia="Times New Roman"/>
          <w:color w:val="222222"/>
          <w:shd w:val="clear" w:color="auto" w:fill="FFFFFF"/>
        </w:rPr>
      </w:pPr>
      <w:r>
        <w:rPr>
          <w:rFonts w:eastAsia="Times New Roman"/>
          <w:color w:val="222222"/>
          <w:shd w:val="clear" w:color="auto" w:fill="FFFFFF"/>
        </w:rPr>
        <w:tab/>
      </w:r>
      <w:r w:rsidR="00E45857">
        <w:rPr>
          <w:rFonts w:eastAsia="Times New Roman"/>
          <w:color w:val="222222"/>
          <w:shd w:val="clear" w:color="auto" w:fill="FFFFFF"/>
        </w:rPr>
        <w:t>Celebrity goodness, authenticity, and celebrity identification are among the possible antecedents t</w:t>
      </w:r>
      <w:r w:rsidR="00E45857" w:rsidRPr="00DB23E7">
        <w:rPr>
          <w:rFonts w:eastAsia="Times New Roman"/>
          <w:color w:val="222222"/>
          <w:shd w:val="clear" w:color="auto" w:fill="FFFFFF"/>
        </w:rPr>
        <w:t>hat this dissertation did not explore.</w:t>
      </w:r>
      <w:r w:rsidR="00DB23E7" w:rsidRPr="00DB23E7">
        <w:rPr>
          <w:rFonts w:eastAsia="Times New Roman"/>
          <w:color w:val="222222"/>
          <w:shd w:val="clear" w:color="auto" w:fill="FFFFFF"/>
        </w:rPr>
        <w:t xml:space="preserve"> In relation to goodness and authenticity, </w:t>
      </w:r>
      <w:r w:rsidR="00DB23E7" w:rsidRPr="00DB23E7">
        <w:rPr>
          <w:rFonts w:eastAsia="Times New Roman"/>
          <w:color w:val="000000"/>
        </w:rPr>
        <w:t>straightforwardly expressing feelings (candidness) can shape a way that attract publics to the celebrity</w:t>
      </w:r>
      <w:r w:rsidR="00010C88">
        <w:rPr>
          <w:rFonts w:eastAsia="Times New Roman"/>
          <w:color w:val="000000"/>
        </w:rPr>
        <w:t>, generating more bonding and expectation</w:t>
      </w:r>
      <w:r w:rsidR="00DB23E7" w:rsidRPr="00DB23E7">
        <w:rPr>
          <w:rFonts w:eastAsia="Times New Roman"/>
          <w:color w:val="000000"/>
        </w:rPr>
        <w:t>. Other underlying ideas imply that one can’t be authentic if the person is immoral, an</w:t>
      </w:r>
      <w:r w:rsidR="00FE0F81">
        <w:rPr>
          <w:rFonts w:eastAsia="Times New Roman"/>
          <w:color w:val="000000"/>
        </w:rPr>
        <w:t>tisocial or unethical (</w:t>
      </w:r>
      <w:proofErr w:type="spellStart"/>
      <w:r w:rsidR="00FE0F81">
        <w:rPr>
          <w:rFonts w:eastAsia="Times New Roman"/>
          <w:color w:val="000000"/>
        </w:rPr>
        <w:t>Moulard</w:t>
      </w:r>
      <w:proofErr w:type="spellEnd"/>
      <w:r w:rsidR="00FE0F81">
        <w:rPr>
          <w:rFonts w:eastAsia="Times New Roman"/>
          <w:color w:val="000000"/>
        </w:rPr>
        <w:t xml:space="preserve"> et al.</w:t>
      </w:r>
      <w:r w:rsidR="00DB23E7" w:rsidRPr="00DB23E7">
        <w:rPr>
          <w:rFonts w:eastAsia="Times New Roman"/>
          <w:color w:val="000000"/>
        </w:rPr>
        <w:t>, 2015), opening the door for ethical components among the antecedents that shape FPRs.</w:t>
      </w:r>
      <w:r w:rsidR="00FE0F81">
        <w:rPr>
          <w:rFonts w:eastAsia="Times New Roman"/>
          <w:color w:val="222222"/>
          <w:shd w:val="clear" w:color="auto" w:fill="FFFFFF"/>
        </w:rPr>
        <w:t xml:space="preserve"> Identification, on the other hand, is related to </w:t>
      </w:r>
      <w:r w:rsidR="00FE0F81" w:rsidRPr="00FE0F81">
        <w:rPr>
          <w:rFonts w:eastAsia="Times New Roman"/>
          <w:color w:val="222222"/>
          <w:shd w:val="clear" w:color="auto" w:fill="FFFFFF"/>
        </w:rPr>
        <w:t xml:space="preserve">persuasion, since </w:t>
      </w:r>
      <w:r w:rsidR="00FE0F81" w:rsidRPr="00FE0F81">
        <w:rPr>
          <w:color w:val="000000"/>
        </w:rPr>
        <w:t>individuals tend to adopt the attitudes of other individual based on self-defining relationships (</w:t>
      </w:r>
      <w:proofErr w:type="spellStart"/>
      <w:r w:rsidR="00FE0F81" w:rsidRPr="00FE0F81">
        <w:rPr>
          <w:color w:val="000000"/>
        </w:rPr>
        <w:t>Kelman</w:t>
      </w:r>
      <w:proofErr w:type="spellEnd"/>
      <w:r w:rsidR="00FE0F81" w:rsidRPr="00FE0F81">
        <w:rPr>
          <w:color w:val="000000"/>
        </w:rPr>
        <w:t>, 1961). Basil (1996), based on Bandura’s social cognitive theory concluded that identification with a celebrity is a critical factor for underlying celebrity effects, shaping identification as a potential antecedent</w:t>
      </w:r>
      <w:r w:rsidR="00FE0F81">
        <w:rPr>
          <w:color w:val="000000"/>
        </w:rPr>
        <w:t>.</w:t>
      </w:r>
      <w:r w:rsidR="00010C88">
        <w:rPr>
          <w:color w:val="000000"/>
        </w:rPr>
        <w:t xml:space="preserve"> Identification can generate stronger attending and bonding on the fans’ side, since they believe they are related to the celebrity.</w:t>
      </w:r>
    </w:p>
    <w:p w14:paraId="7330AAC4" w14:textId="11BDE63F" w:rsidR="00D926CE" w:rsidRDefault="00D926CE" w:rsidP="00D926CE">
      <w:pPr>
        <w:spacing w:line="480" w:lineRule="auto"/>
        <w:ind w:firstLine="720"/>
        <w:rPr>
          <w:rFonts w:eastAsia="Times New Roman"/>
          <w:color w:val="000000"/>
        </w:rPr>
      </w:pPr>
      <w:r w:rsidRPr="00D926CE">
        <w:rPr>
          <w:rFonts w:eastAsia="Times New Roman"/>
          <w:color w:val="000000"/>
        </w:rPr>
        <w:t>The consequences of the relationship between fans and celebrities goes beyond those consider strictly interpersonal, because this relationship</w:t>
      </w:r>
      <w:r w:rsidR="00010C88">
        <w:rPr>
          <w:rFonts w:eastAsia="Times New Roman"/>
          <w:color w:val="000000"/>
        </w:rPr>
        <w:t xml:space="preserve"> holds an admiration component. Charm(</w:t>
      </w:r>
      <w:proofErr w:type="spellStart"/>
      <w:r w:rsidR="00010C88">
        <w:rPr>
          <w:rFonts w:eastAsia="Times New Roman"/>
          <w:color w:val="000000"/>
        </w:rPr>
        <w:t>ed</w:t>
      </w:r>
      <w:proofErr w:type="spellEnd"/>
      <w:r w:rsidR="00010C88">
        <w:rPr>
          <w:rFonts w:eastAsia="Times New Roman"/>
          <w:color w:val="000000"/>
        </w:rPr>
        <w:t>) and its admiration component</w:t>
      </w:r>
      <w:r w:rsidRPr="00D926CE">
        <w:rPr>
          <w:rFonts w:eastAsia="Times New Roman"/>
          <w:color w:val="000000"/>
        </w:rPr>
        <w:t xml:space="preserve"> can increase the intention of engaging in corporate social responsibility and charitable actions on </w:t>
      </w:r>
      <w:r>
        <w:rPr>
          <w:rFonts w:eastAsia="Times New Roman"/>
          <w:color w:val="000000"/>
        </w:rPr>
        <w:t xml:space="preserve">the fans side (Castro-Gonzalez et al., </w:t>
      </w:r>
      <w:r w:rsidRPr="00D926CE">
        <w:rPr>
          <w:rFonts w:eastAsia="Times New Roman"/>
          <w:color w:val="000000"/>
        </w:rPr>
        <w:t xml:space="preserve">2019). Celebrities often engage in CRS actions in order to manage their reputations. When they engage </w:t>
      </w:r>
      <w:r w:rsidRPr="00D926CE">
        <w:rPr>
          <w:rFonts w:eastAsia="Times New Roman"/>
          <w:color w:val="000000"/>
        </w:rPr>
        <w:lastRenderedPageBreak/>
        <w:t xml:space="preserve">in such actions they tend to become role-models for their fans (Jon, 2008; </w:t>
      </w:r>
      <w:proofErr w:type="spellStart"/>
      <w:r w:rsidRPr="00D926CE">
        <w:rPr>
          <w:rFonts w:eastAsia="Times New Roman"/>
          <w:color w:val="000000"/>
        </w:rPr>
        <w:t>Seo</w:t>
      </w:r>
      <w:proofErr w:type="spellEnd"/>
      <w:r w:rsidRPr="00D926CE">
        <w:rPr>
          <w:rFonts w:eastAsia="Times New Roman"/>
          <w:color w:val="000000"/>
        </w:rPr>
        <w:t>, 2019), which also encourages fans to perform donations, participate in charitable events, and even organize fan donation campaigns. Then, fan CSR could be a consequence of FPR.</w:t>
      </w:r>
    </w:p>
    <w:p w14:paraId="6AD573CE" w14:textId="0167D557" w:rsidR="00CE2503" w:rsidRDefault="00D926CE" w:rsidP="00815C52">
      <w:pPr>
        <w:spacing w:line="480" w:lineRule="auto"/>
        <w:ind w:firstLine="720"/>
        <w:rPr>
          <w:rFonts w:eastAsia="Times New Roman"/>
          <w:color w:val="000000"/>
        </w:rPr>
      </w:pPr>
      <w:r w:rsidRPr="00D926CE">
        <w:rPr>
          <w:rFonts w:eastAsia="Times New Roman"/>
          <w:color w:val="000000"/>
        </w:rPr>
        <w:t>Another consequence of FPR would involve purchase intension of goods, merchandising, event tickets, among others, related to the celebrity. Economic support is probably one of the most acknowledged consequences of the relationships of fans with their favorite celebrities (</w:t>
      </w:r>
      <w:proofErr w:type="spellStart"/>
      <w:r w:rsidRPr="00D926CE">
        <w:rPr>
          <w:rFonts w:eastAsia="Times New Roman"/>
          <w:color w:val="000000"/>
        </w:rPr>
        <w:t>Jia</w:t>
      </w:r>
      <w:proofErr w:type="spellEnd"/>
      <w:r w:rsidRPr="00D926CE">
        <w:rPr>
          <w:rFonts w:eastAsia="Times New Roman"/>
          <w:color w:val="000000"/>
        </w:rPr>
        <w:t xml:space="preserve"> et al., 2020).</w:t>
      </w:r>
      <w:r w:rsidR="00010C88">
        <w:rPr>
          <w:rFonts w:eastAsia="Times New Roman"/>
          <w:color w:val="000000"/>
        </w:rPr>
        <w:t xml:space="preserve"> High attending, following the celebrity and products related to the celebrity, can produce higher purchase intention as a consequence.</w:t>
      </w:r>
    </w:p>
    <w:p w14:paraId="65A5A234" w14:textId="6F038F88" w:rsidR="00CA06D9" w:rsidRPr="002A22A6" w:rsidRDefault="00CA06D9" w:rsidP="002A22A6">
      <w:pPr>
        <w:pStyle w:val="Heading2"/>
      </w:pPr>
      <w:bookmarkStart w:id="43" w:name="_Toc90639518"/>
      <w:r w:rsidRPr="002A22A6">
        <w:t>5.3 Limitations</w:t>
      </w:r>
      <w:bookmarkEnd w:id="43"/>
      <w:r w:rsidR="00743FA9" w:rsidRPr="002A22A6">
        <w:t xml:space="preserve"> </w:t>
      </w:r>
    </w:p>
    <w:p w14:paraId="6ADB287E" w14:textId="77777777" w:rsidR="00743FA9" w:rsidRDefault="00743FA9" w:rsidP="00743FA9"/>
    <w:p w14:paraId="39EA4309" w14:textId="676BB25A" w:rsidR="00743FA9" w:rsidRDefault="00743FA9" w:rsidP="00CA57D7">
      <w:pPr>
        <w:spacing w:line="480" w:lineRule="auto"/>
      </w:pPr>
      <w:r>
        <w:tab/>
      </w:r>
      <w:r w:rsidR="00CA57D7">
        <w:t>One of the limitations of this dissertation comes precisely from the many possible antecedents and consequences that were not included in the studies. Adding more variables was not possible, since it hindered the data collection process. When more scales regarding antecedents and consequences were included in the surveys, the instruments of data collection were too extensive, and participants suffered from fatigue and did not complete the whole survey. Possible antecedents included authenticity, celebrity goodness, and celebrity identification; and possible consequences like purchase intention and fan CSR intention were left out of the studies for this reason.</w:t>
      </w:r>
    </w:p>
    <w:p w14:paraId="4F6EC440" w14:textId="3EBB6E09" w:rsidR="00CA57D7" w:rsidRDefault="00CA57D7" w:rsidP="00CA57D7">
      <w:pPr>
        <w:spacing w:line="480" w:lineRule="auto"/>
      </w:pPr>
      <w:r>
        <w:tab/>
        <w:t>The inclusion of some antecedents and consequences was an ambitious overtake of this project, since the model and the stipulations included these notions, and the analysis had to change once the actual model of FPR was confirmed after running several confirmatory factor analyses. This handicap will not be an issue in future studies, were the model of FPR is already set and its reliability and validity confirmed.</w:t>
      </w:r>
    </w:p>
    <w:p w14:paraId="206ADD60" w14:textId="5D2D0E88" w:rsidR="00CA57D7" w:rsidRPr="00743FA9" w:rsidRDefault="00CA57D7" w:rsidP="00CA57D7">
      <w:pPr>
        <w:spacing w:line="480" w:lineRule="auto"/>
      </w:pPr>
      <w:r>
        <w:lastRenderedPageBreak/>
        <w:tab/>
        <w:t xml:space="preserve">One last limitation comes from the difficulty of recruiting big fans of celebrities. Most of the population, and in consequence, most of the participants of all 4 studies, exhibited patterns of </w:t>
      </w:r>
      <w:proofErr w:type="spellStart"/>
      <w:r>
        <w:t>fanship</w:t>
      </w:r>
      <w:proofErr w:type="spellEnd"/>
      <w:r>
        <w:t xml:space="preserve"> that belong to medium strength </w:t>
      </w:r>
      <w:proofErr w:type="spellStart"/>
      <w:r>
        <w:t>fanship</w:t>
      </w:r>
      <w:proofErr w:type="spellEnd"/>
      <w:r>
        <w:t xml:space="preserve"> as </w:t>
      </w:r>
      <w:proofErr w:type="spellStart"/>
      <w:r>
        <w:t>parasocial</w:t>
      </w:r>
      <w:proofErr w:type="spellEnd"/>
      <w:r>
        <w:t xml:space="preserve"> relationships. It would be necessary to collect data from non-fans, mild fans and big fans and compare the patterns of behavior of each group. However, finding “mega-fans” in general platforms of survey distribution does not make easy reaching big portion of the big fan population.</w:t>
      </w:r>
    </w:p>
    <w:p w14:paraId="616ABC6D" w14:textId="33B8BA7F" w:rsidR="005D360D" w:rsidRPr="00D926CE" w:rsidRDefault="009F6D16" w:rsidP="0088618E">
      <w:pPr>
        <w:pStyle w:val="Heading2"/>
        <w:spacing w:line="480" w:lineRule="auto"/>
      </w:pPr>
      <w:bookmarkStart w:id="44" w:name="_Toc90639519"/>
      <w:r>
        <w:t>5.4 Future S</w:t>
      </w:r>
      <w:r w:rsidR="002A22A6">
        <w:t>tudies</w:t>
      </w:r>
      <w:bookmarkEnd w:id="44"/>
    </w:p>
    <w:p w14:paraId="174AC004" w14:textId="482150B2" w:rsidR="003774DE" w:rsidRPr="0088618E" w:rsidRDefault="00DF4290" w:rsidP="0088618E">
      <w:pPr>
        <w:spacing w:line="480" w:lineRule="auto"/>
        <w:ind w:firstLine="720"/>
        <w:textAlignment w:val="baseline"/>
        <w:rPr>
          <w:color w:val="000000"/>
        </w:rPr>
      </w:pPr>
      <w:r>
        <w:rPr>
          <w:color w:val="000000"/>
        </w:rPr>
        <w:t>In the future, more studies differentiating dimensions of FPR, antecedents and consequences are necessary, as well as including new antecedents and consequences to the current set. Other possible future studies rely on the study of anti-fans, and negative consequences. The present dissertation studies and mentions non-fans, fans and big fans; but being a non-fan does not imply being an anti-fan. Non-fans do not spend time following a certain celebrity, they do not attend the content and information about the celebrity, do not exhibit any kind of bond with star, are not enchanted by the celebrity, are not dedicated neither engage, do not expect much from the celebrity and do not think they can learn or help the celebrity. On the other hand, anti-fans dedicate time and energy in getting information about the celebrity they harbor negative feelings toward, and engage in negative communication behaviors, such as negative megaphoning, disseminating negative information about the celebrity. The relationship with anti-fans should be explore, to better understand the framework for negative communication behaviors, and learn how to effectively manage anti-fans and celebrity relationships and reputation.</w:t>
      </w:r>
    </w:p>
    <w:p w14:paraId="0175C32A" w14:textId="77777777" w:rsidR="007F51A4" w:rsidRDefault="00930E13" w:rsidP="00930E13">
      <w:pPr>
        <w:spacing w:line="480" w:lineRule="auto"/>
        <w:rPr>
          <w:rFonts w:eastAsia="Times New Roman"/>
          <w:color w:val="222222"/>
          <w:shd w:val="clear" w:color="auto" w:fill="FFFFFF"/>
        </w:rPr>
      </w:pPr>
      <w:r>
        <w:rPr>
          <w:rFonts w:eastAsia="Times New Roman"/>
          <w:color w:val="222222"/>
          <w:shd w:val="clear" w:color="auto" w:fill="FFFFFF"/>
        </w:rPr>
        <w:tab/>
        <w:t xml:space="preserve">Other future studies should focus in the borrowing of the relationship with celebrity to higher levels (organizations, nations, etc.). This would allow, for example, to understand how </w:t>
      </w:r>
      <w:r>
        <w:rPr>
          <w:rFonts w:eastAsia="Times New Roman"/>
          <w:color w:val="222222"/>
          <w:shd w:val="clear" w:color="auto" w:fill="FFFFFF"/>
        </w:rPr>
        <w:lastRenderedPageBreak/>
        <w:t>following and liking an entrepreneur like Elon Musk or Florentino Fernandez could lead fans to borrow the characteristics of their relationship with the celebrity and apply them to the organization the celebrities operate – using the previous examples, borrowing Elon Musk’s relational attributes and appl</w:t>
      </w:r>
      <w:r w:rsidR="007F51A4">
        <w:rPr>
          <w:rFonts w:eastAsia="Times New Roman"/>
          <w:color w:val="222222"/>
          <w:shd w:val="clear" w:color="auto" w:fill="FFFFFF"/>
        </w:rPr>
        <w:t xml:space="preserve">ying them to PayPal and Tesla, or borrowing Florentino Fernandez relational characteristics and attributing those to Real Madrid F.C and FCC. This notion can also be applied in public diplomacy and intercultural communication. </w:t>
      </w:r>
    </w:p>
    <w:p w14:paraId="59FD5159" w14:textId="54A9E65E" w:rsidR="009F48AD" w:rsidRDefault="007F51A4" w:rsidP="00930E13">
      <w:pPr>
        <w:spacing w:line="480" w:lineRule="auto"/>
        <w:rPr>
          <w:rFonts w:eastAsia="Times New Roman"/>
          <w:color w:val="222222"/>
          <w:shd w:val="clear" w:color="auto" w:fill="FFFFFF"/>
        </w:rPr>
      </w:pPr>
      <w:r>
        <w:rPr>
          <w:rFonts w:eastAsia="Times New Roman"/>
          <w:color w:val="222222"/>
          <w:shd w:val="clear" w:color="auto" w:fill="FFFFFF"/>
        </w:rPr>
        <w:tab/>
        <w:t>In public diplomacy, following a celebrity from a foreign country can lead the fan to attribute the relational characteristic of their FPR with the celebrity to their FPR with the country. This could be the case of K-Pop groups like BTS and EXO, that are often treated by their countries as ambassadors of South Korea, with fans borrowing relational attributes of their FPR with the group to generate a relationship with the country.</w:t>
      </w:r>
      <w:r w:rsidR="009F48AD">
        <w:rPr>
          <w:rFonts w:eastAsia="Times New Roman"/>
          <w:color w:val="222222"/>
          <w:shd w:val="clear" w:color="auto" w:fill="FFFFFF"/>
        </w:rPr>
        <w:br w:type="page"/>
      </w:r>
    </w:p>
    <w:p w14:paraId="23E92614" w14:textId="47426A85" w:rsidR="00D84A9B" w:rsidRPr="008E1585" w:rsidRDefault="00D84A9B" w:rsidP="008E1585">
      <w:pPr>
        <w:pStyle w:val="Heading1"/>
        <w:jc w:val="center"/>
        <w:rPr>
          <w:rFonts w:ascii="Times New Roman" w:eastAsia="Times New Roman" w:hAnsi="Times New Roman" w:cs="Times New Roman"/>
          <w:b/>
          <w:color w:val="000000" w:themeColor="text1"/>
          <w:sz w:val="24"/>
          <w:szCs w:val="24"/>
          <w:shd w:val="clear" w:color="auto" w:fill="FFFFFF"/>
        </w:rPr>
      </w:pPr>
      <w:bookmarkStart w:id="45" w:name="_Toc90639520"/>
      <w:r w:rsidRPr="008E1585">
        <w:rPr>
          <w:rFonts w:ascii="Times New Roman" w:eastAsia="Times New Roman" w:hAnsi="Times New Roman" w:cs="Times New Roman"/>
          <w:b/>
          <w:color w:val="000000" w:themeColor="text1"/>
          <w:sz w:val="24"/>
          <w:szCs w:val="24"/>
          <w:shd w:val="clear" w:color="auto" w:fill="FFFFFF"/>
        </w:rPr>
        <w:lastRenderedPageBreak/>
        <w:t>References</w:t>
      </w:r>
      <w:bookmarkEnd w:id="45"/>
    </w:p>
    <w:p w14:paraId="42669D5D" w14:textId="77777777" w:rsidR="00D84A9B" w:rsidRDefault="00D84A9B" w:rsidP="00D84A9B">
      <w:pPr>
        <w:ind w:left="720" w:hanging="720"/>
        <w:rPr>
          <w:rFonts w:eastAsia="Times New Roman"/>
          <w:color w:val="222222"/>
          <w:shd w:val="clear" w:color="auto" w:fill="FFFFFF"/>
        </w:rPr>
      </w:pPr>
    </w:p>
    <w:p w14:paraId="75AFD94A"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Andersen, P. H. (2001). Relationship development and marketing communication: an integrative model. </w:t>
      </w:r>
      <w:r w:rsidRPr="002C797C">
        <w:rPr>
          <w:rFonts w:eastAsia="Times New Roman"/>
          <w:i/>
          <w:iCs/>
          <w:color w:val="222222"/>
          <w:shd w:val="clear" w:color="auto" w:fill="FFFFFF"/>
        </w:rPr>
        <w:t>Journal of Business &amp; Industrial Marketing</w:t>
      </w:r>
      <w:r w:rsidRPr="002C797C">
        <w:rPr>
          <w:rFonts w:eastAsia="Times New Roman"/>
          <w:color w:val="222222"/>
          <w:shd w:val="clear" w:color="auto" w:fill="FFFFFF"/>
        </w:rPr>
        <w:t>.</w:t>
      </w:r>
    </w:p>
    <w:p w14:paraId="762FEA49" w14:textId="77777777" w:rsidR="00D84A9B" w:rsidRPr="002C797C" w:rsidRDefault="00D84A9B" w:rsidP="00D84A9B">
      <w:pPr>
        <w:ind w:left="720" w:hanging="720"/>
        <w:rPr>
          <w:rFonts w:eastAsia="Times New Roman"/>
        </w:rPr>
      </w:pPr>
    </w:p>
    <w:p w14:paraId="273BDCD8"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Andersen, P. H., &amp; Kumar, R. (2006). Emotions, trust and relationship development in business relationships: A conceptual model for buyer–seller dyads. </w:t>
      </w:r>
      <w:r w:rsidRPr="002C797C">
        <w:rPr>
          <w:rFonts w:eastAsia="Times New Roman"/>
          <w:i/>
          <w:iCs/>
          <w:color w:val="222222"/>
          <w:shd w:val="clear" w:color="auto" w:fill="FFFFFF"/>
        </w:rPr>
        <w:t>Industrial marketing management</w:t>
      </w:r>
      <w:r w:rsidRPr="002C797C">
        <w:rPr>
          <w:rFonts w:eastAsia="Times New Roman"/>
          <w:color w:val="222222"/>
          <w:shd w:val="clear" w:color="auto" w:fill="FFFFFF"/>
        </w:rPr>
        <w:t>, </w:t>
      </w:r>
      <w:r w:rsidRPr="002C797C">
        <w:rPr>
          <w:rFonts w:eastAsia="Times New Roman"/>
          <w:i/>
          <w:iCs/>
          <w:color w:val="222222"/>
          <w:shd w:val="clear" w:color="auto" w:fill="FFFFFF"/>
        </w:rPr>
        <w:t>35</w:t>
      </w:r>
      <w:r w:rsidRPr="002C797C">
        <w:rPr>
          <w:rFonts w:eastAsia="Times New Roman"/>
          <w:color w:val="222222"/>
          <w:shd w:val="clear" w:color="auto" w:fill="FFFFFF"/>
        </w:rPr>
        <w:t>(4), 522-535.</w:t>
      </w:r>
    </w:p>
    <w:p w14:paraId="55AF6FE5" w14:textId="77777777" w:rsidR="00D84A9B" w:rsidRPr="002C797C" w:rsidRDefault="00D84A9B" w:rsidP="00D84A9B">
      <w:pPr>
        <w:rPr>
          <w:rFonts w:eastAsia="Times New Roman"/>
          <w:color w:val="000000"/>
        </w:rPr>
      </w:pPr>
    </w:p>
    <w:p w14:paraId="46648F30"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 xml:space="preserve">Anderson, E., &amp; </w:t>
      </w:r>
      <w:proofErr w:type="spellStart"/>
      <w:r w:rsidRPr="002C797C">
        <w:rPr>
          <w:rFonts w:eastAsia="Times New Roman"/>
          <w:color w:val="222222"/>
          <w:shd w:val="clear" w:color="auto" w:fill="FFFFFF"/>
        </w:rPr>
        <w:t>Weitz</w:t>
      </w:r>
      <w:proofErr w:type="spellEnd"/>
      <w:r w:rsidRPr="002C797C">
        <w:rPr>
          <w:rFonts w:eastAsia="Times New Roman"/>
          <w:color w:val="222222"/>
          <w:shd w:val="clear" w:color="auto" w:fill="FFFFFF"/>
        </w:rPr>
        <w:t>, B. (1989). Determinants of continuity in conventional industrial channel dyads. </w:t>
      </w:r>
      <w:r w:rsidRPr="002C797C">
        <w:rPr>
          <w:rFonts w:eastAsia="Times New Roman"/>
          <w:i/>
          <w:iCs/>
          <w:color w:val="222222"/>
          <w:shd w:val="clear" w:color="auto" w:fill="FFFFFF"/>
        </w:rPr>
        <w:t>Marketing science</w:t>
      </w:r>
      <w:r w:rsidRPr="002C797C">
        <w:rPr>
          <w:rFonts w:eastAsia="Times New Roman"/>
          <w:color w:val="222222"/>
          <w:shd w:val="clear" w:color="auto" w:fill="FFFFFF"/>
        </w:rPr>
        <w:t>, </w:t>
      </w:r>
      <w:r w:rsidRPr="002C797C">
        <w:rPr>
          <w:rFonts w:eastAsia="Times New Roman"/>
          <w:i/>
          <w:iCs/>
          <w:color w:val="222222"/>
          <w:shd w:val="clear" w:color="auto" w:fill="FFFFFF"/>
        </w:rPr>
        <w:t>8</w:t>
      </w:r>
      <w:r w:rsidRPr="002C797C">
        <w:rPr>
          <w:rFonts w:eastAsia="Times New Roman"/>
          <w:color w:val="222222"/>
          <w:shd w:val="clear" w:color="auto" w:fill="FFFFFF"/>
        </w:rPr>
        <w:t>(4), 310-323.</w:t>
      </w:r>
    </w:p>
    <w:p w14:paraId="6C75B030" w14:textId="77777777" w:rsidR="00D84A9B" w:rsidRDefault="00D84A9B" w:rsidP="00613F38">
      <w:pPr>
        <w:rPr>
          <w:rFonts w:eastAsia="Times New Roman"/>
          <w:color w:val="222222"/>
          <w:shd w:val="clear" w:color="auto" w:fill="FFFFFF"/>
        </w:rPr>
      </w:pPr>
    </w:p>
    <w:p w14:paraId="79F512BA" w14:textId="77777777" w:rsidR="00D84A9B" w:rsidRDefault="00D84A9B" w:rsidP="00D84A9B">
      <w:pPr>
        <w:ind w:left="720" w:hanging="720"/>
        <w:rPr>
          <w:rFonts w:eastAsia="Times New Roman"/>
          <w:color w:val="222222"/>
          <w:shd w:val="clear" w:color="auto" w:fill="FFFFFF"/>
        </w:rPr>
      </w:pPr>
      <w:r w:rsidRPr="00082F63">
        <w:rPr>
          <w:rFonts w:eastAsia="Times New Roman"/>
          <w:color w:val="222222"/>
          <w:shd w:val="clear" w:color="auto" w:fill="FFFFFF"/>
        </w:rPr>
        <w:t>Auer-</w:t>
      </w:r>
      <w:proofErr w:type="spellStart"/>
      <w:r w:rsidRPr="00082F63">
        <w:rPr>
          <w:rFonts w:eastAsia="Times New Roman"/>
          <w:color w:val="222222"/>
          <w:shd w:val="clear" w:color="auto" w:fill="FFFFFF"/>
        </w:rPr>
        <w:t>Spath</w:t>
      </w:r>
      <w:proofErr w:type="spellEnd"/>
      <w:r w:rsidRPr="00082F63">
        <w:rPr>
          <w:rFonts w:eastAsia="Times New Roman"/>
          <w:color w:val="222222"/>
          <w:shd w:val="clear" w:color="auto" w:fill="FFFFFF"/>
        </w:rPr>
        <w:t xml:space="preserve">, I., &amp; </w:t>
      </w:r>
      <w:proofErr w:type="spellStart"/>
      <w:r w:rsidRPr="00082F63">
        <w:rPr>
          <w:rFonts w:eastAsia="Times New Roman"/>
          <w:color w:val="222222"/>
          <w:shd w:val="clear" w:color="auto" w:fill="FFFFFF"/>
        </w:rPr>
        <w:t>Glück</w:t>
      </w:r>
      <w:proofErr w:type="spellEnd"/>
      <w:r w:rsidRPr="00082F63">
        <w:rPr>
          <w:rFonts w:eastAsia="Times New Roman"/>
          <w:color w:val="222222"/>
          <w:shd w:val="clear" w:color="auto" w:fill="FFFFFF"/>
        </w:rPr>
        <w:t>, J. (2019). Respect, attentiveness, and growth: wisdom and beliefs about good relationships. </w:t>
      </w:r>
      <w:r w:rsidRPr="00082F63">
        <w:rPr>
          <w:rFonts w:eastAsia="Times New Roman"/>
          <w:i/>
          <w:iCs/>
          <w:color w:val="222222"/>
          <w:shd w:val="clear" w:color="auto" w:fill="FFFFFF"/>
        </w:rPr>
        <w:t xml:space="preserve">International </w:t>
      </w:r>
      <w:proofErr w:type="spellStart"/>
      <w:r w:rsidRPr="00082F63">
        <w:rPr>
          <w:rFonts w:eastAsia="Times New Roman"/>
          <w:i/>
          <w:iCs/>
          <w:color w:val="222222"/>
          <w:shd w:val="clear" w:color="auto" w:fill="FFFFFF"/>
        </w:rPr>
        <w:t>psychogeriatrics</w:t>
      </w:r>
      <w:proofErr w:type="spellEnd"/>
      <w:r w:rsidRPr="00082F63">
        <w:rPr>
          <w:rFonts w:eastAsia="Times New Roman"/>
          <w:color w:val="222222"/>
          <w:shd w:val="clear" w:color="auto" w:fill="FFFFFF"/>
        </w:rPr>
        <w:t>, </w:t>
      </w:r>
      <w:r w:rsidRPr="00082F63">
        <w:rPr>
          <w:rFonts w:eastAsia="Times New Roman"/>
          <w:i/>
          <w:iCs/>
          <w:color w:val="222222"/>
          <w:shd w:val="clear" w:color="auto" w:fill="FFFFFF"/>
        </w:rPr>
        <w:t>31</w:t>
      </w:r>
      <w:r w:rsidRPr="00082F63">
        <w:rPr>
          <w:rFonts w:eastAsia="Times New Roman"/>
          <w:color w:val="222222"/>
          <w:shd w:val="clear" w:color="auto" w:fill="FFFFFF"/>
        </w:rPr>
        <w:t>(12), 1809.</w:t>
      </w:r>
      <w:r w:rsidRPr="0011139E">
        <w:rPr>
          <w:rFonts w:eastAsia="Times New Roman"/>
          <w:color w:val="222222"/>
          <w:shd w:val="clear" w:color="auto" w:fill="FFFFFF"/>
        </w:rPr>
        <w:t xml:space="preserve"> </w:t>
      </w:r>
    </w:p>
    <w:p w14:paraId="49DC5BFC" w14:textId="77777777" w:rsidR="00D84A9B" w:rsidRDefault="00D84A9B" w:rsidP="00D84A9B">
      <w:pPr>
        <w:ind w:left="720" w:hanging="720"/>
        <w:rPr>
          <w:rFonts w:eastAsia="Times New Roman"/>
          <w:color w:val="222222"/>
          <w:shd w:val="clear" w:color="auto" w:fill="FFFFFF"/>
        </w:rPr>
      </w:pPr>
    </w:p>
    <w:p w14:paraId="25C1BA79" w14:textId="77777777" w:rsidR="00D84A9B" w:rsidRDefault="00D84A9B" w:rsidP="00D84A9B">
      <w:pPr>
        <w:ind w:left="720" w:hanging="720"/>
        <w:rPr>
          <w:rFonts w:eastAsia="Times New Roman"/>
          <w:color w:val="222222"/>
          <w:shd w:val="clear" w:color="auto" w:fill="FFFFFF"/>
        </w:rPr>
      </w:pPr>
      <w:r w:rsidRPr="00E91818">
        <w:rPr>
          <w:rFonts w:eastAsia="Times New Roman"/>
          <w:color w:val="222222"/>
          <w:shd w:val="clear" w:color="auto" w:fill="FFFFFF"/>
        </w:rPr>
        <w:t>Basil, M. D. (1996). Identification as a mediator of celebrity effects. </w:t>
      </w:r>
      <w:r w:rsidRPr="00E91818">
        <w:rPr>
          <w:rFonts w:eastAsia="Times New Roman"/>
          <w:i/>
          <w:iCs/>
          <w:color w:val="222222"/>
          <w:shd w:val="clear" w:color="auto" w:fill="FFFFFF"/>
        </w:rPr>
        <w:t>Journal of Broadcasting &amp; Electronic Media</w:t>
      </w:r>
      <w:r w:rsidRPr="00E91818">
        <w:rPr>
          <w:rFonts w:eastAsia="Times New Roman"/>
          <w:color w:val="222222"/>
          <w:shd w:val="clear" w:color="auto" w:fill="FFFFFF"/>
        </w:rPr>
        <w:t>, </w:t>
      </w:r>
      <w:r w:rsidRPr="00E91818">
        <w:rPr>
          <w:rFonts w:eastAsia="Times New Roman"/>
          <w:i/>
          <w:iCs/>
          <w:color w:val="222222"/>
          <w:shd w:val="clear" w:color="auto" w:fill="FFFFFF"/>
        </w:rPr>
        <w:t>40</w:t>
      </w:r>
      <w:r w:rsidRPr="00E91818">
        <w:rPr>
          <w:rFonts w:eastAsia="Times New Roman"/>
          <w:color w:val="222222"/>
          <w:shd w:val="clear" w:color="auto" w:fill="FFFFFF"/>
        </w:rPr>
        <w:t>(4), 478-495.</w:t>
      </w:r>
    </w:p>
    <w:p w14:paraId="141B8B54" w14:textId="77777777" w:rsidR="00D84A9B" w:rsidRDefault="00D84A9B" w:rsidP="00D84A9B">
      <w:pPr>
        <w:ind w:left="720" w:hanging="720"/>
        <w:rPr>
          <w:rFonts w:eastAsia="Times New Roman"/>
          <w:color w:val="222222"/>
          <w:shd w:val="clear" w:color="auto" w:fill="FFFFFF"/>
        </w:rPr>
      </w:pPr>
    </w:p>
    <w:p w14:paraId="7FBCC10C" w14:textId="77777777" w:rsidR="00D84A9B" w:rsidRPr="003E60A8" w:rsidRDefault="00D84A9B" w:rsidP="00D84A9B">
      <w:pPr>
        <w:ind w:left="720" w:hanging="720"/>
        <w:rPr>
          <w:rFonts w:eastAsia="Times New Roman"/>
        </w:rPr>
      </w:pPr>
      <w:proofErr w:type="spellStart"/>
      <w:r w:rsidRPr="003E60A8">
        <w:rPr>
          <w:rFonts w:eastAsia="Times New Roman"/>
          <w:color w:val="222222"/>
          <w:shd w:val="clear" w:color="auto" w:fill="FFFFFF"/>
        </w:rPr>
        <w:t>Baym</w:t>
      </w:r>
      <w:proofErr w:type="spellEnd"/>
      <w:r w:rsidRPr="003E60A8">
        <w:rPr>
          <w:rFonts w:eastAsia="Times New Roman"/>
          <w:color w:val="222222"/>
          <w:shd w:val="clear" w:color="auto" w:fill="FFFFFF"/>
        </w:rPr>
        <w:t>, N. K. (2007). The new shape of online community: The example of Swedish independent music fandom.</w:t>
      </w:r>
      <w:r>
        <w:rPr>
          <w:rFonts w:eastAsia="Times New Roman"/>
          <w:color w:val="222222"/>
          <w:shd w:val="clear" w:color="auto" w:fill="FFFFFF"/>
        </w:rPr>
        <w:t xml:space="preserve"> </w:t>
      </w:r>
      <w:r w:rsidRPr="00DD2AE3">
        <w:rPr>
          <w:rFonts w:eastAsia="Times New Roman"/>
          <w:i/>
          <w:color w:val="222222"/>
          <w:shd w:val="clear" w:color="auto" w:fill="FFFFFF"/>
        </w:rPr>
        <w:t>First Monday</w:t>
      </w:r>
      <w:r>
        <w:rPr>
          <w:rFonts w:eastAsia="Times New Roman"/>
          <w:i/>
          <w:color w:val="222222"/>
          <w:shd w:val="clear" w:color="auto" w:fill="FFFFFF"/>
        </w:rPr>
        <w:t>, 12(8).</w:t>
      </w:r>
    </w:p>
    <w:p w14:paraId="05A46312" w14:textId="77777777" w:rsidR="00D84A9B" w:rsidRDefault="00D84A9B" w:rsidP="00D84A9B">
      <w:pPr>
        <w:rPr>
          <w:rFonts w:eastAsia="Times New Roman"/>
          <w:color w:val="222222"/>
          <w:shd w:val="clear" w:color="auto" w:fill="FFFFFF"/>
        </w:rPr>
      </w:pPr>
    </w:p>
    <w:p w14:paraId="0E796AF4" w14:textId="77777777" w:rsidR="00D84A9B" w:rsidRDefault="00D84A9B" w:rsidP="00D84A9B">
      <w:pPr>
        <w:ind w:left="720" w:hanging="720"/>
        <w:rPr>
          <w:rFonts w:eastAsia="Times New Roman"/>
          <w:color w:val="222222"/>
          <w:shd w:val="clear" w:color="auto" w:fill="FFFFFF"/>
        </w:rPr>
      </w:pPr>
      <w:r w:rsidRPr="003E60A8">
        <w:rPr>
          <w:rFonts w:eastAsia="Times New Roman"/>
          <w:color w:val="222222"/>
          <w:shd w:val="clear" w:color="auto" w:fill="FFFFFF"/>
        </w:rPr>
        <w:t>Bennett, L. (2012). Music fandom online: REM fans in pursuit of the ultimate first listen. </w:t>
      </w:r>
      <w:r w:rsidRPr="003E60A8">
        <w:rPr>
          <w:rFonts w:eastAsia="Times New Roman"/>
          <w:i/>
          <w:iCs/>
          <w:color w:val="222222"/>
          <w:shd w:val="clear" w:color="auto" w:fill="FFFFFF"/>
        </w:rPr>
        <w:t>New Media &amp; Society</w:t>
      </w:r>
      <w:r w:rsidRPr="003E60A8">
        <w:rPr>
          <w:rFonts w:eastAsia="Times New Roman"/>
          <w:color w:val="222222"/>
          <w:shd w:val="clear" w:color="auto" w:fill="FFFFFF"/>
        </w:rPr>
        <w:t>, </w:t>
      </w:r>
      <w:r w:rsidRPr="003E60A8">
        <w:rPr>
          <w:rFonts w:eastAsia="Times New Roman"/>
          <w:i/>
          <w:iCs/>
          <w:color w:val="222222"/>
          <w:shd w:val="clear" w:color="auto" w:fill="FFFFFF"/>
        </w:rPr>
        <w:t>14</w:t>
      </w:r>
      <w:r w:rsidRPr="003E60A8">
        <w:rPr>
          <w:rFonts w:eastAsia="Times New Roman"/>
          <w:color w:val="222222"/>
          <w:shd w:val="clear" w:color="auto" w:fill="FFFFFF"/>
        </w:rPr>
        <w:t>(5), 748-763.</w:t>
      </w:r>
    </w:p>
    <w:p w14:paraId="4AB09173" w14:textId="77777777" w:rsidR="00F45A18" w:rsidRDefault="00F45A18" w:rsidP="00D84A9B">
      <w:pPr>
        <w:ind w:left="720" w:hanging="720"/>
        <w:rPr>
          <w:rFonts w:eastAsia="Times New Roman"/>
          <w:color w:val="222222"/>
          <w:shd w:val="clear" w:color="auto" w:fill="FFFFFF"/>
        </w:rPr>
      </w:pPr>
    </w:p>
    <w:p w14:paraId="13A56216" w14:textId="77777777" w:rsidR="00F45A18" w:rsidRDefault="00F45A18" w:rsidP="00F45A18">
      <w:pPr>
        <w:ind w:left="720" w:hanging="720"/>
        <w:rPr>
          <w:color w:val="000000" w:themeColor="text1"/>
        </w:rPr>
      </w:pPr>
      <w:proofErr w:type="spellStart"/>
      <w:r w:rsidRPr="00115E73">
        <w:rPr>
          <w:color w:val="000000" w:themeColor="text1"/>
        </w:rPr>
        <w:t>Bentler</w:t>
      </w:r>
      <w:proofErr w:type="spellEnd"/>
      <w:r w:rsidRPr="00115E73">
        <w:rPr>
          <w:color w:val="000000" w:themeColor="text1"/>
        </w:rPr>
        <w:t>, P. M. (1990). Comparative</w:t>
      </w:r>
      <w:r>
        <w:rPr>
          <w:color w:val="000000" w:themeColor="text1"/>
        </w:rPr>
        <w:t xml:space="preserve"> </w:t>
      </w:r>
      <w:r w:rsidRPr="00115E73">
        <w:rPr>
          <w:color w:val="000000" w:themeColor="text1"/>
        </w:rPr>
        <w:t>fit indexes in structural models.</w:t>
      </w:r>
      <w:r>
        <w:rPr>
          <w:color w:val="000000" w:themeColor="text1"/>
        </w:rPr>
        <w:t xml:space="preserve"> </w:t>
      </w:r>
      <w:r w:rsidRPr="00115E73">
        <w:rPr>
          <w:i/>
          <w:color w:val="000000" w:themeColor="text1"/>
        </w:rPr>
        <w:t>Psychological Bulletin</w:t>
      </w:r>
      <w:r w:rsidRPr="00115E73">
        <w:rPr>
          <w:color w:val="000000" w:themeColor="text1"/>
        </w:rPr>
        <w:t>,107, 238–246.doi:10.1037/0033-2909.107.2.238</w:t>
      </w:r>
    </w:p>
    <w:p w14:paraId="6308DC12" w14:textId="77777777" w:rsidR="00D84A9B" w:rsidRDefault="00D84A9B" w:rsidP="00D84A9B">
      <w:pPr>
        <w:rPr>
          <w:rFonts w:eastAsia="Times New Roman"/>
          <w:color w:val="222222"/>
          <w:shd w:val="clear" w:color="auto" w:fill="FFFFFF"/>
        </w:rPr>
      </w:pPr>
    </w:p>
    <w:p w14:paraId="65EF78AD" w14:textId="77777777" w:rsidR="00D84A9B" w:rsidRDefault="00D84A9B" w:rsidP="00D84A9B">
      <w:pPr>
        <w:ind w:left="720" w:hanging="720"/>
        <w:rPr>
          <w:rFonts w:eastAsia="Times New Roman"/>
          <w:color w:val="222222"/>
          <w:shd w:val="clear" w:color="auto" w:fill="FFFFFF"/>
        </w:rPr>
      </w:pPr>
      <w:proofErr w:type="spellStart"/>
      <w:r w:rsidRPr="00E91818">
        <w:rPr>
          <w:rFonts w:eastAsia="Times New Roman"/>
          <w:color w:val="222222"/>
          <w:shd w:val="clear" w:color="auto" w:fill="FFFFFF"/>
        </w:rPr>
        <w:t>Berscheid</w:t>
      </w:r>
      <w:proofErr w:type="spellEnd"/>
      <w:r w:rsidRPr="00E91818">
        <w:rPr>
          <w:rFonts w:eastAsia="Times New Roman"/>
          <w:color w:val="222222"/>
          <w:shd w:val="clear" w:color="auto" w:fill="FFFFFF"/>
        </w:rPr>
        <w:t>, E., Snyder, M., &amp; Omoto, A. M. (1989). The relationship closeness inventory: Assessing the closeness of interpersonal relationships. </w:t>
      </w:r>
      <w:r w:rsidRPr="00E91818">
        <w:rPr>
          <w:rFonts w:eastAsia="Times New Roman"/>
          <w:i/>
          <w:iCs/>
          <w:color w:val="222222"/>
          <w:shd w:val="clear" w:color="auto" w:fill="FFFFFF"/>
        </w:rPr>
        <w:t>Journal of personality and Social Psychology</w:t>
      </w:r>
      <w:r w:rsidRPr="00E91818">
        <w:rPr>
          <w:rFonts w:eastAsia="Times New Roman"/>
          <w:color w:val="222222"/>
          <w:shd w:val="clear" w:color="auto" w:fill="FFFFFF"/>
        </w:rPr>
        <w:t>, </w:t>
      </w:r>
      <w:r w:rsidRPr="00E91818">
        <w:rPr>
          <w:rFonts w:eastAsia="Times New Roman"/>
          <w:i/>
          <w:iCs/>
          <w:color w:val="222222"/>
          <w:shd w:val="clear" w:color="auto" w:fill="FFFFFF"/>
        </w:rPr>
        <w:t>57</w:t>
      </w:r>
      <w:r w:rsidRPr="00E91818">
        <w:rPr>
          <w:rFonts w:eastAsia="Times New Roman"/>
          <w:color w:val="222222"/>
          <w:shd w:val="clear" w:color="auto" w:fill="FFFFFF"/>
        </w:rPr>
        <w:t>(5), 792.</w:t>
      </w:r>
    </w:p>
    <w:p w14:paraId="2EF57265" w14:textId="77777777" w:rsidR="00D84A9B" w:rsidRPr="0011139E" w:rsidRDefault="00D84A9B" w:rsidP="00D84A9B">
      <w:pPr>
        <w:ind w:left="720" w:hanging="720"/>
        <w:rPr>
          <w:rFonts w:eastAsia="Times New Roman"/>
          <w:color w:val="222222"/>
          <w:shd w:val="clear" w:color="auto" w:fill="FFFFFF"/>
        </w:rPr>
      </w:pPr>
    </w:p>
    <w:p w14:paraId="19325599" w14:textId="77777777" w:rsidR="00D84A9B" w:rsidRDefault="00D84A9B" w:rsidP="00D84A9B">
      <w:pPr>
        <w:ind w:left="720" w:hanging="720"/>
        <w:rPr>
          <w:rFonts w:eastAsia="Times New Roman"/>
        </w:rPr>
      </w:pPr>
      <w:proofErr w:type="spellStart"/>
      <w:r w:rsidRPr="002C797C">
        <w:rPr>
          <w:rFonts w:eastAsia="Times New Roman"/>
        </w:rPr>
        <w:t>Berscheid</w:t>
      </w:r>
      <w:proofErr w:type="spellEnd"/>
      <w:r w:rsidRPr="002C797C">
        <w:rPr>
          <w:rFonts w:eastAsia="Times New Roman"/>
        </w:rPr>
        <w:t xml:space="preserve">, E., &amp; </w:t>
      </w:r>
      <w:proofErr w:type="spellStart"/>
      <w:r w:rsidRPr="002C797C">
        <w:rPr>
          <w:rFonts w:eastAsia="Times New Roman"/>
        </w:rPr>
        <w:t>Walster</w:t>
      </w:r>
      <w:proofErr w:type="spellEnd"/>
      <w:r w:rsidRPr="002C797C">
        <w:rPr>
          <w:rFonts w:eastAsia="Times New Roman"/>
        </w:rPr>
        <w:t>, E. H. (1969). Inter</w:t>
      </w:r>
      <w:r w:rsidRPr="002C797C">
        <w:rPr>
          <w:rFonts w:eastAsia="Times New Roman"/>
          <w:i/>
        </w:rPr>
        <w:t xml:space="preserve">personal attraction. </w:t>
      </w:r>
      <w:r w:rsidRPr="002C797C">
        <w:rPr>
          <w:rFonts w:eastAsia="Times New Roman"/>
        </w:rPr>
        <w:t>Reading, MA: Addison-Wesley.</w:t>
      </w:r>
    </w:p>
    <w:p w14:paraId="4C818098" w14:textId="77777777" w:rsidR="00F45A18" w:rsidRDefault="00F45A18" w:rsidP="00D84A9B">
      <w:pPr>
        <w:ind w:left="720" w:hanging="720"/>
        <w:rPr>
          <w:rFonts w:eastAsia="Times New Roman"/>
        </w:rPr>
      </w:pPr>
    </w:p>
    <w:p w14:paraId="14ED05E5" w14:textId="77777777" w:rsidR="00F45A18" w:rsidRDefault="00F45A18" w:rsidP="00F45A18">
      <w:pPr>
        <w:ind w:left="720" w:hanging="720"/>
        <w:rPr>
          <w:color w:val="000000" w:themeColor="text1"/>
        </w:rPr>
      </w:pPr>
      <w:r w:rsidRPr="00115E73">
        <w:rPr>
          <w:color w:val="000000" w:themeColor="text1"/>
        </w:rPr>
        <w:t>Brown, T. A. (2015).</w:t>
      </w:r>
      <w:r>
        <w:rPr>
          <w:color w:val="000000" w:themeColor="text1"/>
        </w:rPr>
        <w:t xml:space="preserve"> </w:t>
      </w:r>
      <w:r w:rsidRPr="00115E73">
        <w:rPr>
          <w:color w:val="000000" w:themeColor="text1"/>
        </w:rPr>
        <w:t>Confirmatory factor analysis for applied research (2nd ed.). New York, NY:</w:t>
      </w:r>
      <w:r>
        <w:rPr>
          <w:color w:val="000000" w:themeColor="text1"/>
        </w:rPr>
        <w:t xml:space="preserve"> </w:t>
      </w:r>
      <w:r w:rsidRPr="00115E73">
        <w:rPr>
          <w:color w:val="000000" w:themeColor="text1"/>
        </w:rPr>
        <w:t>Guilford Press.</w:t>
      </w:r>
    </w:p>
    <w:p w14:paraId="6407E058" w14:textId="77777777" w:rsidR="00F45A18" w:rsidRDefault="00F45A18" w:rsidP="00F45A18">
      <w:pPr>
        <w:ind w:left="720" w:hanging="720"/>
        <w:rPr>
          <w:color w:val="000000" w:themeColor="text1"/>
        </w:rPr>
      </w:pPr>
    </w:p>
    <w:p w14:paraId="1D36705E" w14:textId="77777777" w:rsidR="00F45A18" w:rsidRDefault="00F45A18" w:rsidP="00F45A18">
      <w:pPr>
        <w:ind w:left="720" w:hanging="720"/>
        <w:rPr>
          <w:color w:val="000000" w:themeColor="text1"/>
        </w:rPr>
      </w:pPr>
      <w:r w:rsidRPr="00115E73">
        <w:rPr>
          <w:color w:val="000000" w:themeColor="text1"/>
        </w:rPr>
        <w:t xml:space="preserve">Browne, M. W., &amp; </w:t>
      </w:r>
      <w:proofErr w:type="spellStart"/>
      <w:r w:rsidRPr="00115E73">
        <w:rPr>
          <w:color w:val="000000" w:themeColor="text1"/>
        </w:rPr>
        <w:t>Cudeck</w:t>
      </w:r>
      <w:proofErr w:type="spellEnd"/>
      <w:r w:rsidRPr="00115E73">
        <w:rPr>
          <w:color w:val="000000" w:themeColor="text1"/>
        </w:rPr>
        <w:t>, R. (1993). Alternative ways of assessing model</w:t>
      </w:r>
      <w:r>
        <w:rPr>
          <w:color w:val="000000" w:themeColor="text1"/>
        </w:rPr>
        <w:t xml:space="preserve"> </w:t>
      </w:r>
      <w:r w:rsidRPr="00115E73">
        <w:rPr>
          <w:color w:val="000000" w:themeColor="text1"/>
        </w:rPr>
        <w:t xml:space="preserve">fit. In K. A. </w:t>
      </w:r>
      <w:proofErr w:type="spellStart"/>
      <w:r w:rsidRPr="00115E73">
        <w:rPr>
          <w:color w:val="000000" w:themeColor="text1"/>
        </w:rPr>
        <w:t>Bollen</w:t>
      </w:r>
      <w:proofErr w:type="spellEnd"/>
      <w:r w:rsidRPr="00115E73">
        <w:rPr>
          <w:color w:val="000000" w:themeColor="text1"/>
        </w:rPr>
        <w:t xml:space="preserve">, &amp; J. </w:t>
      </w:r>
      <w:proofErr w:type="spellStart"/>
      <w:proofErr w:type="gramStart"/>
      <w:r w:rsidRPr="00115E73">
        <w:rPr>
          <w:color w:val="000000" w:themeColor="text1"/>
        </w:rPr>
        <w:t>S.Long</w:t>
      </w:r>
      <w:proofErr w:type="spellEnd"/>
      <w:proofErr w:type="gramEnd"/>
      <w:r w:rsidRPr="00115E73">
        <w:rPr>
          <w:color w:val="000000" w:themeColor="text1"/>
        </w:rPr>
        <w:t xml:space="preserve"> (Eds.),Testing structural equation models</w:t>
      </w:r>
      <w:r>
        <w:rPr>
          <w:color w:val="000000" w:themeColor="text1"/>
        </w:rPr>
        <w:t xml:space="preserve"> </w:t>
      </w:r>
      <w:r w:rsidRPr="00115E73">
        <w:rPr>
          <w:color w:val="000000" w:themeColor="text1"/>
        </w:rPr>
        <w:t>(pp. 136–162). Newbury Park, CA: Sage.</w:t>
      </w:r>
    </w:p>
    <w:p w14:paraId="3B0A9E4E" w14:textId="77777777" w:rsidR="00D84A9B" w:rsidRDefault="00D84A9B" w:rsidP="00F45A18">
      <w:pPr>
        <w:rPr>
          <w:rFonts w:eastAsia="Times New Roman"/>
        </w:rPr>
      </w:pPr>
    </w:p>
    <w:p w14:paraId="2167FA5E"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Cazzell</w:t>
      </w:r>
      <w:proofErr w:type="spellEnd"/>
      <w:r w:rsidRPr="002C797C">
        <w:rPr>
          <w:rFonts w:eastAsia="Times New Roman"/>
          <w:color w:val="222222"/>
          <w:shd w:val="clear" w:color="auto" w:fill="FFFFFF"/>
        </w:rPr>
        <w:t xml:space="preserve">, A. R. (2017). Partner Responsiveness Mediates the Relationship Between Virtues and Partner Movement Toward Ideal Self. (Unpublished doctoral dissertation). </w:t>
      </w:r>
      <w:r w:rsidRPr="002C797C">
        <w:rPr>
          <w:rFonts w:eastAsia="Times New Roman"/>
        </w:rPr>
        <w:t>Brigham Young University, Utah.</w:t>
      </w:r>
      <w:r w:rsidRPr="0011139E">
        <w:rPr>
          <w:rFonts w:eastAsia="Times New Roman"/>
          <w:color w:val="222222"/>
          <w:shd w:val="clear" w:color="auto" w:fill="FFFFFF"/>
        </w:rPr>
        <w:t xml:space="preserve"> </w:t>
      </w:r>
    </w:p>
    <w:p w14:paraId="2CFCAE6F" w14:textId="77777777" w:rsidR="00D84A9B" w:rsidRDefault="00D84A9B" w:rsidP="00D84A9B">
      <w:pPr>
        <w:ind w:left="720" w:hanging="720"/>
        <w:rPr>
          <w:rFonts w:eastAsia="Times New Roman"/>
          <w:color w:val="222222"/>
          <w:shd w:val="clear" w:color="auto" w:fill="FFFFFF"/>
        </w:rPr>
      </w:pPr>
    </w:p>
    <w:p w14:paraId="74BC9A55" w14:textId="77777777" w:rsidR="00D84A9B" w:rsidRDefault="00D84A9B" w:rsidP="00D84A9B">
      <w:pPr>
        <w:ind w:left="720" w:hanging="720"/>
        <w:rPr>
          <w:rFonts w:eastAsia="Times New Roman"/>
        </w:rPr>
      </w:pPr>
      <w:proofErr w:type="spellStart"/>
      <w:r w:rsidRPr="003E60A8">
        <w:rPr>
          <w:rFonts w:eastAsia="Times New Roman"/>
          <w:color w:val="222222"/>
          <w:shd w:val="clear" w:color="auto" w:fill="FFFFFF"/>
        </w:rPr>
        <w:lastRenderedPageBreak/>
        <w:t>Chadborn</w:t>
      </w:r>
      <w:proofErr w:type="spellEnd"/>
      <w:r w:rsidRPr="003E60A8">
        <w:rPr>
          <w:rFonts w:eastAsia="Times New Roman"/>
          <w:color w:val="222222"/>
          <w:shd w:val="clear" w:color="auto" w:fill="FFFFFF"/>
        </w:rPr>
        <w:t xml:space="preserve">, D., Edwards, P., &amp; </w:t>
      </w:r>
      <w:proofErr w:type="spellStart"/>
      <w:r w:rsidRPr="003E60A8">
        <w:rPr>
          <w:rFonts w:eastAsia="Times New Roman"/>
          <w:color w:val="222222"/>
          <w:shd w:val="clear" w:color="auto" w:fill="FFFFFF"/>
        </w:rPr>
        <w:t>Reysen</w:t>
      </w:r>
      <w:proofErr w:type="spellEnd"/>
      <w:r w:rsidRPr="003E60A8">
        <w:rPr>
          <w:rFonts w:eastAsia="Times New Roman"/>
          <w:color w:val="222222"/>
          <w:shd w:val="clear" w:color="auto" w:fill="FFFFFF"/>
        </w:rPr>
        <w:t xml:space="preserve">, S. (2017). </w:t>
      </w:r>
      <w:r>
        <w:rPr>
          <w:rFonts w:eastAsia="Times New Roman"/>
          <w:color w:val="222222"/>
          <w:shd w:val="clear" w:color="auto" w:fill="FFFFFF"/>
        </w:rPr>
        <w:t xml:space="preserve">Displaying fan identity to make </w:t>
      </w:r>
      <w:r w:rsidRPr="003E60A8">
        <w:rPr>
          <w:rFonts w:eastAsia="Times New Roman"/>
          <w:color w:val="222222"/>
          <w:shd w:val="clear" w:color="auto" w:fill="FFFFFF"/>
        </w:rPr>
        <w:t>friends. </w:t>
      </w:r>
      <w:r w:rsidRPr="003E60A8">
        <w:rPr>
          <w:rFonts w:eastAsia="Times New Roman"/>
          <w:i/>
          <w:iCs/>
          <w:color w:val="222222"/>
          <w:shd w:val="clear" w:color="auto" w:fill="FFFFFF"/>
        </w:rPr>
        <w:t>Intensities: The Journal of Cult Media</w:t>
      </w:r>
      <w:r w:rsidRPr="003E60A8">
        <w:rPr>
          <w:rFonts w:eastAsia="Times New Roman"/>
          <w:color w:val="222222"/>
          <w:shd w:val="clear" w:color="auto" w:fill="FFFFFF"/>
        </w:rPr>
        <w:t>, </w:t>
      </w:r>
      <w:r w:rsidRPr="003E60A8">
        <w:rPr>
          <w:rFonts w:eastAsia="Times New Roman"/>
          <w:i/>
          <w:iCs/>
          <w:color w:val="222222"/>
          <w:shd w:val="clear" w:color="auto" w:fill="FFFFFF"/>
        </w:rPr>
        <w:t>9</w:t>
      </w:r>
      <w:r w:rsidRPr="003E60A8">
        <w:rPr>
          <w:rFonts w:eastAsia="Times New Roman"/>
          <w:color w:val="222222"/>
          <w:shd w:val="clear" w:color="auto" w:fill="FFFFFF"/>
        </w:rPr>
        <w:t>, 87-97.</w:t>
      </w:r>
    </w:p>
    <w:p w14:paraId="0279B00F" w14:textId="77777777" w:rsidR="00D84A9B" w:rsidRDefault="00D84A9B" w:rsidP="00D84A9B">
      <w:pPr>
        <w:ind w:left="720" w:hanging="720"/>
        <w:rPr>
          <w:rFonts w:eastAsia="Times New Roman"/>
          <w:color w:val="222222"/>
          <w:shd w:val="clear" w:color="auto" w:fill="FFFFFF"/>
        </w:rPr>
      </w:pPr>
    </w:p>
    <w:p w14:paraId="1163E89F" w14:textId="77777777" w:rsidR="00D84A9B" w:rsidRPr="00892E2D" w:rsidRDefault="00D84A9B" w:rsidP="00D84A9B">
      <w:pPr>
        <w:ind w:left="720" w:hanging="720"/>
        <w:rPr>
          <w:rFonts w:eastAsia="Times New Roman"/>
        </w:rPr>
      </w:pPr>
      <w:proofErr w:type="spellStart"/>
      <w:r w:rsidRPr="00892E2D">
        <w:rPr>
          <w:rFonts w:eastAsia="Times New Roman"/>
          <w:color w:val="222222"/>
          <w:shd w:val="clear" w:color="auto" w:fill="FFFFFF"/>
        </w:rPr>
        <w:t>Chadborn</w:t>
      </w:r>
      <w:proofErr w:type="spellEnd"/>
      <w:r w:rsidRPr="00892E2D">
        <w:rPr>
          <w:rFonts w:eastAsia="Times New Roman"/>
          <w:color w:val="222222"/>
          <w:shd w:val="clear" w:color="auto" w:fill="FFFFFF"/>
        </w:rPr>
        <w:t xml:space="preserve">, D., Edwards, P., &amp; </w:t>
      </w:r>
      <w:proofErr w:type="spellStart"/>
      <w:r w:rsidRPr="00892E2D">
        <w:rPr>
          <w:rFonts w:eastAsia="Times New Roman"/>
          <w:color w:val="222222"/>
          <w:shd w:val="clear" w:color="auto" w:fill="FFFFFF"/>
        </w:rPr>
        <w:t>Reysen</w:t>
      </w:r>
      <w:proofErr w:type="spellEnd"/>
      <w:r w:rsidRPr="00892E2D">
        <w:rPr>
          <w:rFonts w:eastAsia="Times New Roman"/>
          <w:color w:val="222222"/>
          <w:shd w:val="clear" w:color="auto" w:fill="FFFFFF"/>
        </w:rPr>
        <w:t>, S. (2018). Reexamining differences between fandom and local sense of community. </w:t>
      </w:r>
      <w:r w:rsidRPr="00892E2D">
        <w:rPr>
          <w:rFonts w:eastAsia="Times New Roman"/>
          <w:i/>
          <w:iCs/>
          <w:color w:val="222222"/>
          <w:shd w:val="clear" w:color="auto" w:fill="FFFFFF"/>
        </w:rPr>
        <w:t>Psychology of Popular Media Culture</w:t>
      </w:r>
      <w:r w:rsidRPr="00892E2D">
        <w:rPr>
          <w:rFonts w:eastAsia="Times New Roman"/>
          <w:color w:val="222222"/>
          <w:shd w:val="clear" w:color="auto" w:fill="FFFFFF"/>
        </w:rPr>
        <w:t>, </w:t>
      </w:r>
      <w:r w:rsidRPr="00892E2D">
        <w:rPr>
          <w:rFonts w:eastAsia="Times New Roman"/>
          <w:i/>
          <w:iCs/>
          <w:color w:val="222222"/>
          <w:shd w:val="clear" w:color="auto" w:fill="FFFFFF"/>
        </w:rPr>
        <w:t>7</w:t>
      </w:r>
      <w:r w:rsidRPr="00892E2D">
        <w:rPr>
          <w:rFonts w:eastAsia="Times New Roman"/>
          <w:color w:val="222222"/>
          <w:shd w:val="clear" w:color="auto" w:fill="FFFFFF"/>
        </w:rPr>
        <w:t>(3), 241.</w:t>
      </w:r>
    </w:p>
    <w:p w14:paraId="40DFE5F1" w14:textId="77777777" w:rsidR="00D84A9B" w:rsidRPr="002C797C" w:rsidRDefault="00D84A9B" w:rsidP="00D84A9B">
      <w:pPr>
        <w:ind w:left="720" w:hanging="720"/>
        <w:rPr>
          <w:rFonts w:eastAsia="Times New Roman"/>
        </w:rPr>
      </w:pPr>
    </w:p>
    <w:p w14:paraId="688538A6"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Chan, D. K. S., &amp; Cheng, G. H. L. (2004). A comparison of offline and online friendship qualities at different stages of relationship development. </w:t>
      </w:r>
      <w:r w:rsidRPr="002C797C">
        <w:rPr>
          <w:rFonts w:eastAsia="Times New Roman"/>
          <w:i/>
          <w:iCs/>
          <w:color w:val="222222"/>
          <w:shd w:val="clear" w:color="auto" w:fill="FFFFFF"/>
        </w:rPr>
        <w:t>Journal of Social and Personal Relationships</w:t>
      </w:r>
      <w:r w:rsidRPr="002C797C">
        <w:rPr>
          <w:rFonts w:eastAsia="Times New Roman"/>
          <w:color w:val="222222"/>
          <w:shd w:val="clear" w:color="auto" w:fill="FFFFFF"/>
        </w:rPr>
        <w:t>, </w:t>
      </w:r>
      <w:r w:rsidRPr="002C797C">
        <w:rPr>
          <w:rFonts w:eastAsia="Times New Roman"/>
          <w:i/>
          <w:iCs/>
          <w:color w:val="222222"/>
          <w:shd w:val="clear" w:color="auto" w:fill="FFFFFF"/>
        </w:rPr>
        <w:t>21</w:t>
      </w:r>
      <w:r w:rsidRPr="002C797C">
        <w:rPr>
          <w:rFonts w:eastAsia="Times New Roman"/>
          <w:color w:val="222222"/>
          <w:shd w:val="clear" w:color="auto" w:fill="FFFFFF"/>
        </w:rPr>
        <w:t>(3), 305-320.</w:t>
      </w:r>
    </w:p>
    <w:p w14:paraId="340FCDA8" w14:textId="77777777" w:rsidR="00505E84" w:rsidRDefault="00505E84" w:rsidP="00D84A9B">
      <w:pPr>
        <w:ind w:left="720" w:hanging="720"/>
        <w:rPr>
          <w:rFonts w:eastAsia="Times New Roman"/>
          <w:color w:val="222222"/>
          <w:shd w:val="clear" w:color="auto" w:fill="FFFFFF"/>
        </w:rPr>
      </w:pPr>
    </w:p>
    <w:p w14:paraId="59DB19EF" w14:textId="77777777" w:rsidR="00D84A9B" w:rsidRPr="00E91818" w:rsidRDefault="00D84A9B" w:rsidP="00D84A9B">
      <w:pPr>
        <w:ind w:left="720" w:hanging="720"/>
        <w:rPr>
          <w:rFonts w:eastAsia="Times New Roman"/>
          <w:color w:val="222222"/>
          <w:shd w:val="clear" w:color="auto" w:fill="FFFFFF"/>
        </w:rPr>
      </w:pPr>
      <w:r w:rsidRPr="00922D8E">
        <w:rPr>
          <w:rFonts w:eastAsia="Times New Roman"/>
          <w:color w:val="222222"/>
          <w:shd w:val="clear" w:color="auto" w:fill="FFFFFF"/>
        </w:rPr>
        <w:t>Chang, S. C., &amp; Chou, C. M. (2011). Factors affecting users online shopping behavior: Integrating the constraint-based and dedication-based relationship perspectives. </w:t>
      </w:r>
      <w:r w:rsidRPr="00922D8E">
        <w:rPr>
          <w:rFonts w:eastAsia="Times New Roman"/>
          <w:i/>
          <w:iCs/>
          <w:color w:val="222222"/>
          <w:shd w:val="clear" w:color="auto" w:fill="FFFFFF"/>
        </w:rPr>
        <w:t>African Journal of Business Management</w:t>
      </w:r>
      <w:r w:rsidRPr="00922D8E">
        <w:rPr>
          <w:rFonts w:eastAsia="Times New Roman"/>
          <w:color w:val="222222"/>
          <w:shd w:val="clear" w:color="auto" w:fill="FFFFFF"/>
        </w:rPr>
        <w:t>, </w:t>
      </w:r>
      <w:r w:rsidRPr="00922D8E">
        <w:rPr>
          <w:rFonts w:eastAsia="Times New Roman"/>
          <w:i/>
          <w:iCs/>
          <w:color w:val="222222"/>
          <w:shd w:val="clear" w:color="auto" w:fill="FFFFFF"/>
        </w:rPr>
        <w:t>5</w:t>
      </w:r>
      <w:r w:rsidRPr="00922D8E">
        <w:rPr>
          <w:rFonts w:eastAsia="Times New Roman"/>
          <w:color w:val="222222"/>
          <w:shd w:val="clear" w:color="auto" w:fill="FFFFFF"/>
        </w:rPr>
        <w:t>(2), 370-382.</w:t>
      </w:r>
    </w:p>
    <w:p w14:paraId="45211369" w14:textId="77777777" w:rsidR="00D84A9B" w:rsidRPr="002C797C" w:rsidRDefault="00D84A9B" w:rsidP="002F1CA5">
      <w:pPr>
        <w:rPr>
          <w:rFonts w:eastAsia="Times New Roman"/>
        </w:rPr>
      </w:pPr>
    </w:p>
    <w:p w14:paraId="20F28048"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Chon, M. G. (2019). Government public relations when trouble hits: exploring political dispositions, situational variables, and government–public relationships to predict communicative action of publics. </w:t>
      </w:r>
      <w:r w:rsidRPr="002C797C">
        <w:rPr>
          <w:rFonts w:eastAsia="Times New Roman"/>
          <w:i/>
          <w:iCs/>
          <w:color w:val="222222"/>
          <w:shd w:val="clear" w:color="auto" w:fill="FFFFFF"/>
        </w:rPr>
        <w:t>Asian Journal of Communication</w:t>
      </w:r>
      <w:r w:rsidRPr="002C797C">
        <w:rPr>
          <w:rFonts w:eastAsia="Times New Roman"/>
          <w:color w:val="222222"/>
          <w:shd w:val="clear" w:color="auto" w:fill="FFFFFF"/>
        </w:rPr>
        <w:t>, </w:t>
      </w:r>
      <w:r w:rsidRPr="002C797C">
        <w:rPr>
          <w:rFonts w:eastAsia="Times New Roman"/>
          <w:i/>
          <w:iCs/>
          <w:color w:val="222222"/>
          <w:shd w:val="clear" w:color="auto" w:fill="FFFFFF"/>
        </w:rPr>
        <w:t>29</w:t>
      </w:r>
      <w:r w:rsidRPr="002C797C">
        <w:rPr>
          <w:rFonts w:eastAsia="Times New Roman"/>
          <w:color w:val="222222"/>
          <w:shd w:val="clear" w:color="auto" w:fill="FFFFFF"/>
        </w:rPr>
        <w:t>(5), 424-440.</w:t>
      </w:r>
    </w:p>
    <w:p w14:paraId="12301B88" w14:textId="77777777" w:rsidR="00D84A9B" w:rsidRPr="002C797C" w:rsidRDefault="00D84A9B" w:rsidP="00D84A9B">
      <w:pPr>
        <w:ind w:left="720" w:hanging="720"/>
        <w:rPr>
          <w:rFonts w:eastAsia="Times New Roman"/>
        </w:rPr>
      </w:pPr>
    </w:p>
    <w:p w14:paraId="5A9CEDEC" w14:textId="77777777" w:rsidR="00D84A9B" w:rsidRDefault="00D84A9B" w:rsidP="00D84A9B">
      <w:pPr>
        <w:ind w:left="720" w:hanging="720"/>
        <w:rPr>
          <w:color w:val="000000"/>
        </w:rPr>
      </w:pPr>
      <w:r w:rsidRPr="002C797C">
        <w:rPr>
          <w:color w:val="000000"/>
        </w:rPr>
        <w:t xml:space="preserve">Chung, S., Cho, H. (2017). Fostering </w:t>
      </w:r>
      <w:proofErr w:type="spellStart"/>
      <w:r w:rsidRPr="002C797C">
        <w:rPr>
          <w:color w:val="000000"/>
        </w:rPr>
        <w:t>parasocial</w:t>
      </w:r>
      <w:proofErr w:type="spellEnd"/>
      <w:r w:rsidRPr="002C797C">
        <w:rPr>
          <w:color w:val="000000"/>
        </w:rPr>
        <w:t xml:space="preserve"> relationships with celebrities on social media: Implications for celebrity endorsement. </w:t>
      </w:r>
      <w:r w:rsidRPr="002C797C">
        <w:rPr>
          <w:i/>
          <w:iCs/>
          <w:color w:val="000000"/>
        </w:rPr>
        <w:t>Psychology &amp; Marketing</w:t>
      </w:r>
      <w:r w:rsidRPr="002C797C">
        <w:rPr>
          <w:color w:val="000000"/>
        </w:rPr>
        <w:t>, 34 (4), 481-495.</w:t>
      </w:r>
    </w:p>
    <w:p w14:paraId="51605571" w14:textId="77777777" w:rsidR="00D84A9B" w:rsidRPr="002C797C" w:rsidRDefault="00D84A9B" w:rsidP="00D84A9B">
      <w:pPr>
        <w:ind w:left="720" w:hanging="720"/>
        <w:rPr>
          <w:color w:val="000000"/>
        </w:rPr>
      </w:pPr>
    </w:p>
    <w:p w14:paraId="77BAC0AA"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Clark, M. S., &amp; Mills, J. (1979). Interpersonal attraction in exchange and communal relationships. </w:t>
      </w:r>
      <w:r w:rsidRPr="002C797C">
        <w:rPr>
          <w:rFonts w:eastAsia="Times New Roman"/>
          <w:i/>
          <w:iCs/>
          <w:color w:val="222222"/>
          <w:shd w:val="clear" w:color="auto" w:fill="FFFFFF"/>
        </w:rPr>
        <w:t>Journal of personality and social psychology</w:t>
      </w:r>
      <w:r w:rsidRPr="002C797C">
        <w:rPr>
          <w:rFonts w:eastAsia="Times New Roman"/>
          <w:color w:val="222222"/>
          <w:shd w:val="clear" w:color="auto" w:fill="FFFFFF"/>
        </w:rPr>
        <w:t>, </w:t>
      </w:r>
      <w:r w:rsidRPr="002C797C">
        <w:rPr>
          <w:rFonts w:eastAsia="Times New Roman"/>
          <w:i/>
          <w:iCs/>
          <w:color w:val="222222"/>
          <w:shd w:val="clear" w:color="auto" w:fill="FFFFFF"/>
        </w:rPr>
        <w:t>37</w:t>
      </w:r>
      <w:r w:rsidRPr="002C797C">
        <w:rPr>
          <w:rFonts w:eastAsia="Times New Roman"/>
          <w:color w:val="222222"/>
          <w:shd w:val="clear" w:color="auto" w:fill="FFFFFF"/>
        </w:rPr>
        <w:t>(1), 12.</w:t>
      </w:r>
    </w:p>
    <w:p w14:paraId="26EEC10C" w14:textId="77777777" w:rsidR="00D84A9B" w:rsidRDefault="00D84A9B" w:rsidP="002F1CA5">
      <w:pPr>
        <w:rPr>
          <w:rFonts w:eastAsia="Times New Roman"/>
          <w:color w:val="222222"/>
          <w:shd w:val="clear" w:color="auto" w:fill="FFFFFF"/>
        </w:rPr>
      </w:pPr>
    </w:p>
    <w:p w14:paraId="3070BD35" w14:textId="77777777" w:rsidR="00D84A9B" w:rsidRPr="007072C7" w:rsidRDefault="00D84A9B" w:rsidP="00D84A9B">
      <w:pPr>
        <w:ind w:left="720" w:hanging="720"/>
        <w:rPr>
          <w:rFonts w:eastAsia="Times New Roman"/>
        </w:rPr>
      </w:pPr>
      <w:r w:rsidRPr="003E60A8">
        <w:rPr>
          <w:rFonts w:eastAsia="Times New Roman"/>
          <w:color w:val="222222"/>
          <w:shd w:val="clear" w:color="auto" w:fill="FFFFFF"/>
        </w:rPr>
        <w:t xml:space="preserve">Cohen, E. L., Atwell </w:t>
      </w:r>
      <w:proofErr w:type="spellStart"/>
      <w:r w:rsidRPr="003E60A8">
        <w:rPr>
          <w:rFonts w:eastAsia="Times New Roman"/>
          <w:color w:val="222222"/>
          <w:shd w:val="clear" w:color="auto" w:fill="FFFFFF"/>
        </w:rPr>
        <w:t>Seate</w:t>
      </w:r>
      <w:proofErr w:type="spellEnd"/>
      <w:r w:rsidRPr="003E60A8">
        <w:rPr>
          <w:rFonts w:eastAsia="Times New Roman"/>
          <w:color w:val="222222"/>
          <w:shd w:val="clear" w:color="auto" w:fill="FFFFFF"/>
        </w:rPr>
        <w:t xml:space="preserve">, A., Anderson, S. M., &amp; </w:t>
      </w:r>
      <w:proofErr w:type="spellStart"/>
      <w:r w:rsidRPr="003E60A8">
        <w:rPr>
          <w:rFonts w:eastAsia="Times New Roman"/>
          <w:color w:val="222222"/>
          <w:shd w:val="clear" w:color="auto" w:fill="FFFFFF"/>
        </w:rPr>
        <w:t>Tindage</w:t>
      </w:r>
      <w:proofErr w:type="spellEnd"/>
      <w:r w:rsidRPr="003E60A8">
        <w:rPr>
          <w:rFonts w:eastAsia="Times New Roman"/>
          <w:color w:val="222222"/>
          <w:shd w:val="clear" w:color="auto" w:fill="FFFFFF"/>
        </w:rPr>
        <w:t>, M. F. (2017). Sport fans and Sci-Fi fanatics: The social stigma of popular media fandom. </w:t>
      </w:r>
      <w:r w:rsidRPr="003E60A8">
        <w:rPr>
          <w:rFonts w:eastAsia="Times New Roman"/>
          <w:i/>
          <w:iCs/>
          <w:color w:val="222222"/>
          <w:shd w:val="clear" w:color="auto" w:fill="FFFFFF"/>
        </w:rPr>
        <w:t>Psychology of Popular Media Culture</w:t>
      </w:r>
      <w:r w:rsidRPr="003E60A8">
        <w:rPr>
          <w:rFonts w:eastAsia="Times New Roman"/>
          <w:color w:val="222222"/>
          <w:shd w:val="clear" w:color="auto" w:fill="FFFFFF"/>
        </w:rPr>
        <w:t>, </w:t>
      </w:r>
      <w:r w:rsidRPr="003E60A8">
        <w:rPr>
          <w:rFonts w:eastAsia="Times New Roman"/>
          <w:i/>
          <w:iCs/>
          <w:color w:val="222222"/>
          <w:shd w:val="clear" w:color="auto" w:fill="FFFFFF"/>
        </w:rPr>
        <w:t>6</w:t>
      </w:r>
      <w:r w:rsidRPr="003E60A8">
        <w:rPr>
          <w:rFonts w:eastAsia="Times New Roman"/>
          <w:color w:val="222222"/>
          <w:shd w:val="clear" w:color="auto" w:fill="FFFFFF"/>
        </w:rPr>
        <w:t>(3), 193.</w:t>
      </w:r>
    </w:p>
    <w:p w14:paraId="7017578B" w14:textId="77777777" w:rsidR="00D84A9B" w:rsidRPr="002C797C" w:rsidRDefault="00D84A9B" w:rsidP="00D84A9B">
      <w:pPr>
        <w:ind w:left="720" w:hanging="720"/>
        <w:rPr>
          <w:rFonts w:eastAsia="Times New Roman"/>
        </w:rPr>
      </w:pPr>
    </w:p>
    <w:p w14:paraId="4A865FAA"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Coombs, W. T., &amp; Holladay, S. J. (2006). Unpacking the halo effect: Reputation and crisis management. </w:t>
      </w:r>
      <w:r w:rsidRPr="002C797C">
        <w:rPr>
          <w:rFonts w:eastAsia="Times New Roman"/>
          <w:i/>
          <w:iCs/>
          <w:color w:val="222222"/>
          <w:shd w:val="clear" w:color="auto" w:fill="FFFFFF"/>
        </w:rPr>
        <w:t>Journal of Communication Management</w:t>
      </w:r>
      <w:r w:rsidRPr="002C797C">
        <w:rPr>
          <w:rFonts w:eastAsia="Times New Roman"/>
          <w:color w:val="222222"/>
          <w:shd w:val="clear" w:color="auto" w:fill="FFFFFF"/>
        </w:rPr>
        <w:t>.</w:t>
      </w:r>
    </w:p>
    <w:p w14:paraId="2010D374" w14:textId="77777777" w:rsidR="00D84A9B" w:rsidRDefault="00D84A9B" w:rsidP="00D84A9B">
      <w:pPr>
        <w:ind w:left="720" w:hanging="720"/>
        <w:rPr>
          <w:rFonts w:eastAsia="Times New Roman"/>
          <w:color w:val="222222"/>
          <w:shd w:val="clear" w:color="auto" w:fill="FFFFFF"/>
        </w:rPr>
      </w:pPr>
    </w:p>
    <w:p w14:paraId="408CC2B0" w14:textId="77777777" w:rsidR="00D84A9B" w:rsidRDefault="00D84A9B" w:rsidP="00D84A9B">
      <w:pPr>
        <w:ind w:left="720" w:hanging="720"/>
        <w:rPr>
          <w:rFonts w:eastAsia="Times New Roman"/>
          <w:color w:val="222222"/>
          <w:shd w:val="clear" w:color="auto" w:fill="FFFFFF"/>
        </w:rPr>
      </w:pPr>
      <w:r w:rsidRPr="00E91818">
        <w:rPr>
          <w:rFonts w:eastAsia="Times New Roman"/>
          <w:color w:val="222222"/>
          <w:shd w:val="clear" w:color="auto" w:fill="FFFFFF"/>
        </w:rPr>
        <w:t xml:space="preserve">Dagger, T. S., &amp; O'Brien, T. K. (2010). Does experience </w:t>
      </w:r>
      <w:proofErr w:type="gramStart"/>
      <w:r w:rsidRPr="00E91818">
        <w:rPr>
          <w:rFonts w:eastAsia="Times New Roman"/>
          <w:color w:val="222222"/>
          <w:shd w:val="clear" w:color="auto" w:fill="FFFFFF"/>
        </w:rPr>
        <w:t>matter?.</w:t>
      </w:r>
      <w:proofErr w:type="gramEnd"/>
      <w:r w:rsidRPr="00E91818">
        <w:rPr>
          <w:rFonts w:eastAsia="Times New Roman"/>
          <w:color w:val="222222"/>
          <w:shd w:val="clear" w:color="auto" w:fill="FFFFFF"/>
        </w:rPr>
        <w:t> </w:t>
      </w:r>
      <w:r w:rsidRPr="00E91818">
        <w:rPr>
          <w:rFonts w:eastAsia="Times New Roman"/>
          <w:i/>
          <w:iCs/>
          <w:color w:val="222222"/>
          <w:shd w:val="clear" w:color="auto" w:fill="FFFFFF"/>
        </w:rPr>
        <w:t>European Journal of Marketing</w:t>
      </w:r>
      <w:r w:rsidRPr="00E91818">
        <w:rPr>
          <w:rFonts w:eastAsia="Times New Roman"/>
          <w:color w:val="222222"/>
          <w:shd w:val="clear" w:color="auto" w:fill="FFFFFF"/>
        </w:rPr>
        <w:t>.</w:t>
      </w:r>
    </w:p>
    <w:p w14:paraId="7315A098" w14:textId="77777777" w:rsidR="00D84A9B" w:rsidRPr="00E91818" w:rsidRDefault="00D84A9B" w:rsidP="00D84A9B">
      <w:pPr>
        <w:ind w:left="720" w:hanging="720"/>
        <w:rPr>
          <w:rFonts w:eastAsia="Times New Roman"/>
          <w:color w:val="222222"/>
          <w:shd w:val="clear" w:color="auto" w:fill="FFFFFF"/>
        </w:rPr>
      </w:pPr>
    </w:p>
    <w:p w14:paraId="1FBECC13" w14:textId="77777777" w:rsidR="00D84A9B" w:rsidRPr="001D6B74" w:rsidRDefault="00D84A9B" w:rsidP="00D84A9B">
      <w:pPr>
        <w:ind w:left="720" w:hanging="720"/>
        <w:rPr>
          <w:rFonts w:eastAsia="Times New Roman"/>
          <w:sz w:val="36"/>
        </w:rPr>
      </w:pPr>
      <w:r w:rsidRPr="001D6B74">
        <w:rPr>
          <w:rFonts w:eastAsia="Times New Roman"/>
          <w:color w:val="222222"/>
          <w:szCs w:val="20"/>
          <w:shd w:val="clear" w:color="auto" w:fill="FFFFFF"/>
        </w:rPr>
        <w:t xml:space="preserve">Dennis, L., Wilcox, C., Glen, T., &amp; </w:t>
      </w:r>
      <w:proofErr w:type="spellStart"/>
      <w:r w:rsidRPr="001D6B74">
        <w:rPr>
          <w:rFonts w:eastAsia="Times New Roman"/>
          <w:color w:val="222222"/>
          <w:szCs w:val="20"/>
          <w:shd w:val="clear" w:color="auto" w:fill="FFFFFF"/>
        </w:rPr>
        <w:t>Xifra</w:t>
      </w:r>
      <w:proofErr w:type="spellEnd"/>
      <w:r w:rsidRPr="001D6B74">
        <w:rPr>
          <w:rFonts w:eastAsia="Times New Roman"/>
          <w:color w:val="222222"/>
          <w:szCs w:val="20"/>
          <w:shd w:val="clear" w:color="auto" w:fill="FFFFFF"/>
        </w:rPr>
        <w:t>, J. (2012). </w:t>
      </w:r>
      <w:proofErr w:type="spellStart"/>
      <w:r w:rsidRPr="001D6B74">
        <w:rPr>
          <w:rFonts w:eastAsia="Times New Roman"/>
          <w:i/>
          <w:iCs/>
          <w:color w:val="222222"/>
          <w:szCs w:val="20"/>
          <w:shd w:val="clear" w:color="auto" w:fill="FFFFFF"/>
        </w:rPr>
        <w:t>Relaciones</w:t>
      </w:r>
      <w:proofErr w:type="spellEnd"/>
      <w:r w:rsidRPr="001D6B74">
        <w:rPr>
          <w:rFonts w:eastAsia="Times New Roman"/>
          <w:i/>
          <w:iCs/>
          <w:color w:val="222222"/>
          <w:szCs w:val="20"/>
          <w:shd w:val="clear" w:color="auto" w:fill="FFFFFF"/>
        </w:rPr>
        <w:t xml:space="preserve"> </w:t>
      </w:r>
      <w:proofErr w:type="spellStart"/>
      <w:r w:rsidRPr="001D6B74">
        <w:rPr>
          <w:rFonts w:eastAsia="Times New Roman"/>
          <w:i/>
          <w:iCs/>
          <w:color w:val="222222"/>
          <w:szCs w:val="20"/>
          <w:shd w:val="clear" w:color="auto" w:fill="FFFFFF"/>
        </w:rPr>
        <w:t>publicas</w:t>
      </w:r>
      <w:proofErr w:type="spellEnd"/>
      <w:r w:rsidRPr="001D6B74">
        <w:rPr>
          <w:rFonts w:eastAsia="Times New Roman"/>
          <w:i/>
          <w:iCs/>
          <w:color w:val="222222"/>
          <w:szCs w:val="20"/>
          <w:shd w:val="clear" w:color="auto" w:fill="FFFFFF"/>
        </w:rPr>
        <w:t xml:space="preserve">: </w:t>
      </w:r>
      <w:proofErr w:type="spellStart"/>
      <w:r w:rsidRPr="001D6B74">
        <w:rPr>
          <w:rFonts w:eastAsia="Times New Roman"/>
          <w:i/>
          <w:iCs/>
          <w:color w:val="222222"/>
          <w:szCs w:val="20"/>
          <w:shd w:val="clear" w:color="auto" w:fill="FFFFFF"/>
        </w:rPr>
        <w:t>Estrategias</w:t>
      </w:r>
      <w:proofErr w:type="spellEnd"/>
      <w:r w:rsidRPr="001D6B74">
        <w:rPr>
          <w:rFonts w:eastAsia="Times New Roman"/>
          <w:i/>
          <w:iCs/>
          <w:color w:val="222222"/>
          <w:szCs w:val="20"/>
          <w:shd w:val="clear" w:color="auto" w:fill="FFFFFF"/>
        </w:rPr>
        <w:t xml:space="preserve"> y </w:t>
      </w:r>
      <w:proofErr w:type="spellStart"/>
      <w:r w:rsidRPr="001D6B74">
        <w:rPr>
          <w:rFonts w:eastAsia="Times New Roman"/>
          <w:i/>
          <w:iCs/>
          <w:color w:val="222222"/>
          <w:szCs w:val="20"/>
          <w:shd w:val="clear" w:color="auto" w:fill="FFFFFF"/>
        </w:rPr>
        <w:t>tacticas</w:t>
      </w:r>
      <w:proofErr w:type="spellEnd"/>
      <w:r w:rsidRPr="001D6B74">
        <w:rPr>
          <w:rFonts w:eastAsia="Times New Roman"/>
          <w:color w:val="222222"/>
          <w:szCs w:val="20"/>
          <w:shd w:val="clear" w:color="auto" w:fill="FFFFFF"/>
        </w:rPr>
        <w:t xml:space="preserve">. Pearson </w:t>
      </w:r>
      <w:proofErr w:type="spellStart"/>
      <w:r w:rsidRPr="001D6B74">
        <w:rPr>
          <w:rFonts w:eastAsia="Times New Roman"/>
          <w:color w:val="222222"/>
          <w:szCs w:val="20"/>
          <w:shd w:val="clear" w:color="auto" w:fill="FFFFFF"/>
        </w:rPr>
        <w:t>Educacion</w:t>
      </w:r>
      <w:proofErr w:type="spellEnd"/>
      <w:r w:rsidRPr="001D6B74">
        <w:rPr>
          <w:rFonts w:eastAsia="Times New Roman"/>
          <w:color w:val="222222"/>
          <w:szCs w:val="20"/>
          <w:shd w:val="clear" w:color="auto" w:fill="FFFFFF"/>
        </w:rPr>
        <w:t>.</w:t>
      </w:r>
    </w:p>
    <w:p w14:paraId="75A7BB42" w14:textId="77777777" w:rsidR="00D84A9B" w:rsidRPr="002C797C" w:rsidRDefault="00D84A9B" w:rsidP="00D84A9B">
      <w:pPr>
        <w:ind w:left="720" w:hanging="720"/>
        <w:rPr>
          <w:rFonts w:eastAsia="Times New Roman"/>
        </w:rPr>
      </w:pPr>
    </w:p>
    <w:p w14:paraId="3EC7C252"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 xml:space="preserve">Dibble, J. L., &amp; </w:t>
      </w:r>
      <w:proofErr w:type="spellStart"/>
      <w:r w:rsidRPr="002C797C">
        <w:rPr>
          <w:rFonts w:eastAsia="Times New Roman"/>
          <w:color w:val="222222"/>
          <w:shd w:val="clear" w:color="auto" w:fill="FFFFFF"/>
        </w:rPr>
        <w:t>Rosaen</w:t>
      </w:r>
      <w:proofErr w:type="spellEnd"/>
      <w:r w:rsidRPr="002C797C">
        <w:rPr>
          <w:rFonts w:eastAsia="Times New Roman"/>
          <w:color w:val="222222"/>
          <w:shd w:val="clear" w:color="auto" w:fill="FFFFFF"/>
        </w:rPr>
        <w:t xml:space="preserve">, S. F. (2011). </w:t>
      </w:r>
      <w:proofErr w:type="spellStart"/>
      <w:r w:rsidRPr="002C797C">
        <w:rPr>
          <w:rFonts w:eastAsia="Times New Roman"/>
          <w:color w:val="222222"/>
          <w:shd w:val="clear" w:color="auto" w:fill="FFFFFF"/>
        </w:rPr>
        <w:t>Parasocial</w:t>
      </w:r>
      <w:proofErr w:type="spellEnd"/>
      <w:r w:rsidRPr="002C797C">
        <w:rPr>
          <w:rFonts w:eastAsia="Times New Roman"/>
          <w:color w:val="222222"/>
          <w:shd w:val="clear" w:color="auto" w:fill="FFFFFF"/>
        </w:rPr>
        <w:t xml:space="preserve"> interaction as more than friendship: Evidence for </w:t>
      </w:r>
      <w:proofErr w:type="spellStart"/>
      <w:r w:rsidRPr="002C797C">
        <w:rPr>
          <w:rFonts w:eastAsia="Times New Roman"/>
          <w:color w:val="222222"/>
          <w:shd w:val="clear" w:color="auto" w:fill="FFFFFF"/>
        </w:rPr>
        <w:t>parasocial</w:t>
      </w:r>
      <w:proofErr w:type="spellEnd"/>
      <w:r w:rsidRPr="002C797C">
        <w:rPr>
          <w:rFonts w:eastAsia="Times New Roman"/>
          <w:color w:val="222222"/>
          <w:shd w:val="clear" w:color="auto" w:fill="FFFFFF"/>
        </w:rPr>
        <w:t xml:space="preserve"> interactions with disliked media figures. </w:t>
      </w:r>
      <w:r w:rsidRPr="002C797C">
        <w:rPr>
          <w:rFonts w:eastAsia="Times New Roman"/>
          <w:i/>
          <w:iCs/>
          <w:color w:val="222222"/>
          <w:shd w:val="clear" w:color="auto" w:fill="FFFFFF"/>
        </w:rPr>
        <w:t>Journal of Media Psychology: Theories, Methods, and Applications</w:t>
      </w:r>
      <w:r w:rsidRPr="002C797C">
        <w:rPr>
          <w:rFonts w:eastAsia="Times New Roman"/>
          <w:color w:val="222222"/>
          <w:shd w:val="clear" w:color="auto" w:fill="FFFFFF"/>
        </w:rPr>
        <w:t>, </w:t>
      </w:r>
      <w:r w:rsidRPr="002C797C">
        <w:rPr>
          <w:rFonts w:eastAsia="Times New Roman"/>
          <w:i/>
          <w:iCs/>
          <w:color w:val="222222"/>
          <w:shd w:val="clear" w:color="auto" w:fill="FFFFFF"/>
        </w:rPr>
        <w:t>23</w:t>
      </w:r>
      <w:r w:rsidRPr="002C797C">
        <w:rPr>
          <w:rFonts w:eastAsia="Times New Roman"/>
          <w:color w:val="222222"/>
          <w:shd w:val="clear" w:color="auto" w:fill="FFFFFF"/>
        </w:rPr>
        <w:t>(3), 122.</w:t>
      </w:r>
    </w:p>
    <w:p w14:paraId="10769AA2" w14:textId="77777777" w:rsidR="00D84A9B" w:rsidRPr="002C797C" w:rsidRDefault="00D84A9B" w:rsidP="00D84A9B">
      <w:pPr>
        <w:ind w:left="720" w:hanging="720"/>
        <w:rPr>
          <w:rFonts w:eastAsia="Times New Roman"/>
        </w:rPr>
      </w:pPr>
    </w:p>
    <w:p w14:paraId="31170056" w14:textId="77777777" w:rsidR="00D84A9B" w:rsidRDefault="00D84A9B" w:rsidP="00D84A9B">
      <w:pPr>
        <w:ind w:left="720" w:hanging="720"/>
        <w:rPr>
          <w:color w:val="954F72"/>
          <w:u w:val="single"/>
        </w:rPr>
      </w:pPr>
      <w:r w:rsidRPr="002C797C">
        <w:rPr>
          <w:color w:val="000000"/>
        </w:rPr>
        <w:t xml:space="preserve">Dibble, J. L., Hartmann, T., &amp; </w:t>
      </w:r>
      <w:proofErr w:type="spellStart"/>
      <w:r w:rsidRPr="002C797C">
        <w:rPr>
          <w:color w:val="000000"/>
        </w:rPr>
        <w:t>Rosaen</w:t>
      </w:r>
      <w:proofErr w:type="spellEnd"/>
      <w:r w:rsidRPr="002C797C">
        <w:rPr>
          <w:color w:val="000000"/>
        </w:rPr>
        <w:t xml:space="preserve">, S. F. (2016). </w:t>
      </w:r>
      <w:proofErr w:type="spellStart"/>
      <w:r w:rsidRPr="002C797C">
        <w:rPr>
          <w:color w:val="000000"/>
        </w:rPr>
        <w:t>Parasocial</w:t>
      </w:r>
      <w:proofErr w:type="spellEnd"/>
      <w:r w:rsidRPr="002C797C">
        <w:rPr>
          <w:color w:val="000000"/>
        </w:rPr>
        <w:t xml:space="preserve"> interaction and </w:t>
      </w:r>
      <w:proofErr w:type="spellStart"/>
      <w:r w:rsidRPr="002C797C">
        <w:rPr>
          <w:color w:val="000000"/>
        </w:rPr>
        <w:t>parasocial</w:t>
      </w:r>
      <w:proofErr w:type="spellEnd"/>
      <w:r w:rsidRPr="002C797C">
        <w:rPr>
          <w:color w:val="000000"/>
        </w:rPr>
        <w:t xml:space="preserve"> relationship: Conceptual clarification and a critical assessment of measures. </w:t>
      </w:r>
      <w:r w:rsidRPr="002C797C">
        <w:rPr>
          <w:i/>
          <w:iCs/>
          <w:color w:val="000000"/>
        </w:rPr>
        <w:t>Human Communication Research, 42</w:t>
      </w:r>
      <w:r w:rsidRPr="002C797C">
        <w:rPr>
          <w:color w:val="000000"/>
        </w:rPr>
        <w:t>, 21-44.</w:t>
      </w:r>
      <w:hyperlink r:id="rId17" w:history="1">
        <w:r w:rsidRPr="002C797C">
          <w:rPr>
            <w:color w:val="000000"/>
          </w:rPr>
          <w:t xml:space="preserve"> </w:t>
        </w:r>
        <w:r w:rsidRPr="002C797C">
          <w:rPr>
            <w:color w:val="954F72"/>
            <w:u w:val="single"/>
          </w:rPr>
          <w:t>https://doi.org/10.1111/hcre.12063</w:t>
        </w:r>
      </w:hyperlink>
    </w:p>
    <w:p w14:paraId="5A74A1A8" w14:textId="77777777" w:rsidR="00D84A9B" w:rsidRPr="002C797C" w:rsidRDefault="00D84A9B" w:rsidP="00D84A9B">
      <w:pPr>
        <w:ind w:left="720" w:hanging="720"/>
        <w:rPr>
          <w:color w:val="954F72"/>
          <w:u w:val="single"/>
        </w:rPr>
      </w:pPr>
    </w:p>
    <w:p w14:paraId="476A8FA2" w14:textId="77777777" w:rsidR="00D84A9B" w:rsidRDefault="00D84A9B" w:rsidP="00D84A9B">
      <w:pPr>
        <w:ind w:left="720" w:hanging="720"/>
        <w:rPr>
          <w:color w:val="000000"/>
        </w:rPr>
      </w:pPr>
      <w:r w:rsidRPr="002C797C">
        <w:rPr>
          <w:color w:val="000000"/>
        </w:rPr>
        <w:lastRenderedPageBreak/>
        <w:t xml:space="preserve">Ding, Y., </w:t>
      </w:r>
      <w:proofErr w:type="spellStart"/>
      <w:r w:rsidRPr="002C797C">
        <w:rPr>
          <w:color w:val="000000"/>
        </w:rPr>
        <w:t>Qiu</w:t>
      </w:r>
      <w:proofErr w:type="spellEnd"/>
      <w:r w:rsidRPr="002C797C">
        <w:rPr>
          <w:color w:val="000000"/>
        </w:rPr>
        <w:t xml:space="preserve">, L. (2017). The impact of celebrity – following activities on endorsement effectiveness on microblogging platforms: A </w:t>
      </w:r>
      <w:proofErr w:type="spellStart"/>
      <w:r w:rsidRPr="002C797C">
        <w:rPr>
          <w:color w:val="000000"/>
        </w:rPr>
        <w:t>parasocial</w:t>
      </w:r>
      <w:proofErr w:type="spellEnd"/>
      <w:r w:rsidRPr="002C797C">
        <w:rPr>
          <w:color w:val="000000"/>
        </w:rPr>
        <w:t xml:space="preserve"> interaction perspective. </w:t>
      </w:r>
      <w:proofErr w:type="spellStart"/>
      <w:r w:rsidRPr="002C797C">
        <w:rPr>
          <w:i/>
          <w:iCs/>
          <w:color w:val="000000"/>
        </w:rPr>
        <w:t>Nankai</w:t>
      </w:r>
      <w:proofErr w:type="spellEnd"/>
      <w:r w:rsidRPr="002C797C">
        <w:rPr>
          <w:i/>
          <w:iCs/>
          <w:color w:val="000000"/>
        </w:rPr>
        <w:t xml:space="preserve"> Business Review International</w:t>
      </w:r>
      <w:r w:rsidRPr="002C797C">
        <w:rPr>
          <w:color w:val="000000"/>
        </w:rPr>
        <w:t>, 8 (2), 158-173</w:t>
      </w:r>
    </w:p>
    <w:p w14:paraId="1CE236CB" w14:textId="77777777" w:rsidR="00D84A9B" w:rsidRPr="002C797C" w:rsidRDefault="00D84A9B" w:rsidP="00613F38"/>
    <w:p w14:paraId="2D5CC5C4" w14:textId="77777777" w:rsidR="00D84A9B" w:rsidRDefault="00D84A9B" w:rsidP="00D84A9B">
      <w:pPr>
        <w:ind w:left="720" w:hanging="720"/>
        <w:rPr>
          <w:rFonts w:eastAsia="Times New Roman"/>
        </w:rPr>
      </w:pPr>
      <w:r w:rsidRPr="003E60A8">
        <w:rPr>
          <w:rFonts w:eastAsia="Times New Roman"/>
          <w:color w:val="222222"/>
          <w:shd w:val="clear" w:color="auto" w:fill="FFFFFF"/>
        </w:rPr>
        <w:t>Edwards, A. (2018). Literature Fandom and Literary Fans. </w:t>
      </w:r>
      <w:r w:rsidRPr="003E60A8">
        <w:rPr>
          <w:rFonts w:eastAsia="Times New Roman"/>
          <w:i/>
          <w:iCs/>
          <w:color w:val="222222"/>
          <w:shd w:val="clear" w:color="auto" w:fill="FFFFFF"/>
        </w:rPr>
        <w:t>A Companion to Media Fandom and Fan Studies</w:t>
      </w:r>
      <w:r w:rsidRPr="003E60A8">
        <w:rPr>
          <w:rFonts w:eastAsia="Times New Roman"/>
          <w:color w:val="222222"/>
          <w:shd w:val="clear" w:color="auto" w:fill="FFFFFF"/>
        </w:rPr>
        <w:t>, 47-65.</w:t>
      </w:r>
    </w:p>
    <w:p w14:paraId="5B1BB6A2" w14:textId="77777777" w:rsidR="00D84A9B" w:rsidRPr="002C797C" w:rsidRDefault="00D84A9B" w:rsidP="00D84A9B">
      <w:pPr>
        <w:ind w:left="720" w:hanging="720"/>
        <w:rPr>
          <w:rFonts w:eastAsia="Times New Roman"/>
        </w:rPr>
      </w:pPr>
    </w:p>
    <w:p w14:paraId="513A5B2A"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Ehsani</w:t>
      </w:r>
      <w:proofErr w:type="spellEnd"/>
      <w:r w:rsidRPr="002C797C">
        <w:rPr>
          <w:rFonts w:eastAsia="Times New Roman"/>
          <w:color w:val="222222"/>
          <w:shd w:val="clear" w:color="auto" w:fill="FFFFFF"/>
        </w:rPr>
        <w:t xml:space="preserve">, M., Izadi, B., Yoon, Y. J., Cho, K. M., </w:t>
      </w:r>
      <w:proofErr w:type="spellStart"/>
      <w:r w:rsidRPr="002C797C">
        <w:rPr>
          <w:rFonts w:eastAsia="Times New Roman"/>
          <w:color w:val="222222"/>
          <w:shd w:val="clear" w:color="auto" w:fill="FFFFFF"/>
        </w:rPr>
        <w:t>Koozechian</w:t>
      </w:r>
      <w:proofErr w:type="spellEnd"/>
      <w:r w:rsidRPr="002C797C">
        <w:rPr>
          <w:rFonts w:eastAsia="Times New Roman"/>
          <w:color w:val="222222"/>
          <w:shd w:val="clear" w:color="auto" w:fill="FFFFFF"/>
        </w:rPr>
        <w:t xml:space="preserve">, H., &amp; </w:t>
      </w:r>
      <w:proofErr w:type="spellStart"/>
      <w:r w:rsidRPr="002C797C">
        <w:rPr>
          <w:rFonts w:eastAsia="Times New Roman"/>
          <w:color w:val="222222"/>
          <w:shd w:val="clear" w:color="auto" w:fill="FFFFFF"/>
        </w:rPr>
        <w:t>Tojari</w:t>
      </w:r>
      <w:proofErr w:type="spellEnd"/>
      <w:r w:rsidRPr="002C797C">
        <w:rPr>
          <w:rFonts w:eastAsia="Times New Roman"/>
          <w:color w:val="222222"/>
          <w:shd w:val="clear" w:color="auto" w:fill="FFFFFF"/>
        </w:rPr>
        <w:t>, F. (2013). An investigation of the effect of fan relationship management factors on fan lifetime value. </w:t>
      </w:r>
      <w:r w:rsidRPr="002C797C">
        <w:rPr>
          <w:rFonts w:eastAsia="Times New Roman"/>
          <w:i/>
          <w:iCs/>
          <w:color w:val="222222"/>
          <w:shd w:val="clear" w:color="auto" w:fill="FFFFFF"/>
        </w:rPr>
        <w:t>Asian Social Science</w:t>
      </w:r>
      <w:r w:rsidRPr="002C797C">
        <w:rPr>
          <w:rFonts w:eastAsia="Times New Roman"/>
          <w:color w:val="222222"/>
          <w:shd w:val="clear" w:color="auto" w:fill="FFFFFF"/>
        </w:rPr>
        <w:t>, </w:t>
      </w:r>
      <w:r w:rsidRPr="002C797C">
        <w:rPr>
          <w:rFonts w:eastAsia="Times New Roman"/>
          <w:i/>
          <w:iCs/>
          <w:color w:val="222222"/>
          <w:shd w:val="clear" w:color="auto" w:fill="FFFFFF"/>
        </w:rPr>
        <w:t>9</w:t>
      </w:r>
      <w:r w:rsidRPr="002C797C">
        <w:rPr>
          <w:rFonts w:eastAsia="Times New Roman"/>
          <w:color w:val="222222"/>
          <w:shd w:val="clear" w:color="auto" w:fill="FFFFFF"/>
        </w:rPr>
        <w:t>(4), 248.</w:t>
      </w:r>
    </w:p>
    <w:p w14:paraId="46C82CD4" w14:textId="77777777" w:rsidR="00D84A9B" w:rsidRDefault="00D84A9B" w:rsidP="00D84A9B">
      <w:pPr>
        <w:ind w:left="720" w:hanging="720"/>
        <w:rPr>
          <w:rFonts w:eastAsia="Times New Roman"/>
          <w:color w:val="222222"/>
          <w:shd w:val="clear" w:color="auto" w:fill="FFFFFF"/>
        </w:rPr>
      </w:pPr>
    </w:p>
    <w:p w14:paraId="086CA14D" w14:textId="77777777" w:rsidR="00D84A9B" w:rsidRDefault="00D84A9B" w:rsidP="00D84A9B">
      <w:pPr>
        <w:ind w:left="720" w:hanging="720"/>
        <w:rPr>
          <w:rFonts w:eastAsia="Times New Roman"/>
        </w:rPr>
      </w:pPr>
      <w:r w:rsidRPr="002C797C">
        <w:rPr>
          <w:rFonts w:eastAsia="Times New Roman"/>
        </w:rPr>
        <w:t xml:space="preserve">Epstein, R. M., &amp; Street, R. L. (2007). Patient-centered communication in cancer care: Promoting healing and reducing suffering. Bethesda, MD: National Cancer Institute. </w:t>
      </w:r>
    </w:p>
    <w:p w14:paraId="4A74CA1C" w14:textId="77777777" w:rsidR="00D84A9B" w:rsidRPr="002C797C" w:rsidRDefault="00D84A9B" w:rsidP="00D84A9B">
      <w:pPr>
        <w:ind w:left="720" w:hanging="720"/>
        <w:rPr>
          <w:rFonts w:eastAsia="Times New Roman"/>
        </w:rPr>
      </w:pPr>
    </w:p>
    <w:p w14:paraId="7D7A646B" w14:textId="77777777" w:rsidR="00D84A9B" w:rsidRDefault="00D84A9B" w:rsidP="00D84A9B">
      <w:pPr>
        <w:ind w:left="720" w:hanging="720"/>
      </w:pPr>
      <w:proofErr w:type="spellStart"/>
      <w:r w:rsidRPr="002C797C">
        <w:t>Escalas</w:t>
      </w:r>
      <w:proofErr w:type="spellEnd"/>
      <w:r w:rsidRPr="002C797C">
        <w:t xml:space="preserve">, J. E., </w:t>
      </w:r>
      <w:proofErr w:type="spellStart"/>
      <w:r w:rsidRPr="002C797C">
        <w:t>Bettman</w:t>
      </w:r>
      <w:proofErr w:type="spellEnd"/>
      <w:r w:rsidRPr="002C797C">
        <w:t xml:space="preserve">, J. R. (2017). Connecting </w:t>
      </w:r>
      <w:proofErr w:type="gramStart"/>
      <w:r w:rsidRPr="002C797C">
        <w:t>With</w:t>
      </w:r>
      <w:proofErr w:type="gramEnd"/>
      <w:r w:rsidRPr="002C797C">
        <w:t xml:space="preserve"> Celebrities: How Consumers Appropriate Celebrity Meanings for a Sense of Belonging.</w:t>
      </w:r>
      <w:r w:rsidRPr="002C797C">
        <w:rPr>
          <w:i/>
        </w:rPr>
        <w:t xml:space="preserve"> Journal of Advertising</w:t>
      </w:r>
      <w:r w:rsidRPr="002C797C">
        <w:t>, 46 (2), 297-308</w:t>
      </w:r>
    </w:p>
    <w:p w14:paraId="5B6B4B50" w14:textId="77777777" w:rsidR="00D84A9B" w:rsidRDefault="00D84A9B" w:rsidP="00D84A9B">
      <w:pPr>
        <w:ind w:left="720" w:hanging="720"/>
      </w:pPr>
    </w:p>
    <w:p w14:paraId="3E353260" w14:textId="77777777" w:rsidR="00D84A9B" w:rsidRPr="00082F63" w:rsidRDefault="00D84A9B" w:rsidP="00D84A9B">
      <w:pPr>
        <w:ind w:left="720" w:hanging="720"/>
      </w:pPr>
      <w:r w:rsidRPr="003C31B0">
        <w:rPr>
          <w:rFonts w:eastAsia="Times New Roman"/>
          <w:color w:val="222222"/>
          <w:shd w:val="clear" w:color="auto" w:fill="FFFFFF"/>
        </w:rPr>
        <w:t>Ferguson, J. L., &amp; Mohan, M. (2020). Use of celebrity and non-celebrity persons in B2B advertisements: Effects on attention, recall, and hedonic and utilitarian attitudes. </w:t>
      </w:r>
      <w:r w:rsidRPr="003C31B0">
        <w:rPr>
          <w:rFonts w:eastAsia="Times New Roman"/>
          <w:i/>
          <w:iCs/>
          <w:color w:val="222222"/>
          <w:shd w:val="clear" w:color="auto" w:fill="FFFFFF"/>
        </w:rPr>
        <w:t>Industrial Marketing Management</w:t>
      </w:r>
      <w:r w:rsidRPr="003C31B0">
        <w:rPr>
          <w:rFonts w:eastAsia="Times New Roman"/>
          <w:color w:val="222222"/>
          <w:shd w:val="clear" w:color="auto" w:fill="FFFFFF"/>
        </w:rPr>
        <w:t>, </w:t>
      </w:r>
      <w:r w:rsidRPr="003C31B0">
        <w:rPr>
          <w:rFonts w:eastAsia="Times New Roman"/>
          <w:i/>
          <w:iCs/>
          <w:color w:val="222222"/>
          <w:shd w:val="clear" w:color="auto" w:fill="FFFFFF"/>
        </w:rPr>
        <w:t>89</w:t>
      </w:r>
      <w:r w:rsidRPr="003C31B0">
        <w:rPr>
          <w:rFonts w:eastAsia="Times New Roman"/>
          <w:color w:val="222222"/>
          <w:shd w:val="clear" w:color="auto" w:fill="FFFFFF"/>
        </w:rPr>
        <w:t>, 594-604.</w:t>
      </w:r>
    </w:p>
    <w:p w14:paraId="19DA5F73" w14:textId="77777777" w:rsidR="00D84A9B" w:rsidRPr="002C797C" w:rsidRDefault="00D84A9B" w:rsidP="00D84A9B">
      <w:pPr>
        <w:ind w:left="720" w:hanging="720"/>
      </w:pPr>
    </w:p>
    <w:p w14:paraId="698C78B2" w14:textId="77777777" w:rsidR="00D84A9B" w:rsidRDefault="00D84A9B" w:rsidP="00D84A9B">
      <w:pPr>
        <w:ind w:left="720" w:hanging="720"/>
        <w:rPr>
          <w:rFonts w:eastAsia="Times New Roman"/>
          <w:color w:val="3A3A3A"/>
          <w:shd w:val="clear" w:color="auto" w:fill="FFFFFF"/>
        </w:rPr>
      </w:pPr>
      <w:proofErr w:type="spellStart"/>
      <w:r w:rsidRPr="002C797C">
        <w:rPr>
          <w:rFonts w:eastAsia="Times New Roman"/>
          <w:color w:val="3A3A3A"/>
          <w:shd w:val="clear" w:color="auto" w:fill="FFFFFF"/>
        </w:rPr>
        <w:t>Festenstein</w:t>
      </w:r>
      <w:proofErr w:type="spellEnd"/>
      <w:r w:rsidRPr="002C797C">
        <w:rPr>
          <w:rFonts w:eastAsia="Times New Roman"/>
          <w:color w:val="3A3A3A"/>
          <w:shd w:val="clear" w:color="auto" w:fill="FFFFFF"/>
        </w:rPr>
        <w:t>, M. (2020). Political Trust, Commitment and Responsiveness. </w:t>
      </w:r>
      <w:r w:rsidRPr="002C797C">
        <w:rPr>
          <w:rFonts w:eastAsia="Times New Roman"/>
          <w:i/>
          <w:iCs/>
          <w:color w:val="3A3A3A"/>
          <w:shd w:val="clear" w:color="auto" w:fill="FFFFFF"/>
        </w:rPr>
        <w:t>Political Studies,</w:t>
      </w:r>
      <w:r w:rsidRPr="002C797C">
        <w:rPr>
          <w:rFonts w:eastAsia="Times New Roman"/>
          <w:color w:val="3A3A3A"/>
          <w:shd w:val="clear" w:color="auto" w:fill="FFFFFF"/>
        </w:rPr>
        <w:t> </w:t>
      </w:r>
      <w:r w:rsidRPr="002C797C">
        <w:rPr>
          <w:rFonts w:eastAsia="Times New Roman"/>
          <w:i/>
          <w:iCs/>
          <w:color w:val="3A3A3A"/>
          <w:shd w:val="clear" w:color="auto" w:fill="FFFFFF"/>
        </w:rPr>
        <w:t>68</w:t>
      </w:r>
      <w:r w:rsidRPr="002C797C">
        <w:rPr>
          <w:rFonts w:eastAsia="Times New Roman"/>
          <w:color w:val="3A3A3A"/>
          <w:shd w:val="clear" w:color="auto" w:fill="FFFFFF"/>
        </w:rPr>
        <w:t>(2), 446-462</w:t>
      </w:r>
    </w:p>
    <w:p w14:paraId="4CFF2E2A" w14:textId="77777777" w:rsidR="00D84A9B" w:rsidRDefault="00D84A9B" w:rsidP="00D84A9B">
      <w:pPr>
        <w:ind w:left="720" w:hanging="720"/>
        <w:rPr>
          <w:rFonts w:eastAsia="Times New Roman"/>
          <w:color w:val="3A3A3A"/>
          <w:shd w:val="clear" w:color="auto" w:fill="FFFFFF"/>
        </w:rPr>
      </w:pPr>
    </w:p>
    <w:p w14:paraId="749AD181" w14:textId="77777777" w:rsidR="00D84A9B" w:rsidRDefault="00D84A9B" w:rsidP="00D84A9B">
      <w:pPr>
        <w:ind w:left="720" w:hanging="720"/>
      </w:pPr>
      <w:r w:rsidRPr="003E60A8">
        <w:t xml:space="preserve">Football Talk (2020, July 9) </w:t>
      </w:r>
      <w:r w:rsidRPr="003E60A8">
        <w:rPr>
          <w:i/>
        </w:rPr>
        <w:t>How much money do fans spend on the sport they love?</w:t>
      </w:r>
      <w:r w:rsidRPr="003E60A8">
        <w:t xml:space="preserve"> Football Talk. </w:t>
      </w:r>
      <w:r w:rsidRPr="007072C7">
        <w:rPr>
          <w:color w:val="000000"/>
        </w:rPr>
        <w:t>https://football-talk.co.uk/157711/how-much-money-do-fans-spend-on-the-sport-they-love/</w:t>
      </w:r>
    </w:p>
    <w:p w14:paraId="7264304E" w14:textId="77777777" w:rsidR="00D84A9B" w:rsidRPr="002C797C" w:rsidRDefault="00D84A9B" w:rsidP="00D84A9B">
      <w:pPr>
        <w:ind w:left="720" w:hanging="720"/>
        <w:rPr>
          <w:rFonts w:eastAsia="Times New Roman"/>
          <w:color w:val="3A3A3A"/>
          <w:shd w:val="clear" w:color="auto" w:fill="FFFFFF"/>
        </w:rPr>
      </w:pPr>
    </w:p>
    <w:p w14:paraId="089E16A7" w14:textId="77777777" w:rsidR="00D84A9B" w:rsidRDefault="00D84A9B" w:rsidP="00D84A9B">
      <w:pPr>
        <w:ind w:left="720" w:hanging="720"/>
        <w:rPr>
          <w:color w:val="000000"/>
        </w:rPr>
      </w:pPr>
      <w:r w:rsidRPr="002C797C">
        <w:rPr>
          <w:color w:val="000000"/>
        </w:rPr>
        <w:t xml:space="preserve">Giles, D. C. (2013), ‘The extended </w:t>
      </w:r>
      <w:proofErr w:type="spellStart"/>
      <w:r w:rsidRPr="002C797C">
        <w:rPr>
          <w:color w:val="000000"/>
        </w:rPr>
        <w:t>self strikes</w:t>
      </w:r>
      <w:proofErr w:type="spellEnd"/>
      <w:r w:rsidRPr="002C797C">
        <w:rPr>
          <w:color w:val="000000"/>
        </w:rPr>
        <w:t xml:space="preserve"> back: Morrissey fans’ reaction to public rejection by their idol’, </w:t>
      </w:r>
      <w:r w:rsidRPr="002C797C">
        <w:rPr>
          <w:i/>
          <w:iCs/>
          <w:color w:val="000000"/>
        </w:rPr>
        <w:t>Popular Communication: The International Journal of Media and Culture</w:t>
      </w:r>
      <w:r w:rsidRPr="002C797C">
        <w:rPr>
          <w:color w:val="000000"/>
        </w:rPr>
        <w:t xml:space="preserve">, 11 (2), 116–29. </w:t>
      </w:r>
    </w:p>
    <w:p w14:paraId="33D7B0F4" w14:textId="77777777" w:rsidR="00D84A9B" w:rsidRDefault="00D84A9B" w:rsidP="00D84A9B">
      <w:pPr>
        <w:ind w:left="720" w:hanging="720"/>
        <w:rPr>
          <w:color w:val="000000"/>
        </w:rPr>
      </w:pPr>
    </w:p>
    <w:p w14:paraId="74AC4187" w14:textId="77777777" w:rsidR="00D84A9B" w:rsidRPr="00C02467" w:rsidRDefault="00D84A9B" w:rsidP="00D84A9B">
      <w:pPr>
        <w:ind w:left="720" w:hanging="720"/>
        <w:rPr>
          <w:color w:val="000000"/>
        </w:rPr>
      </w:pPr>
      <w:proofErr w:type="spellStart"/>
      <w:r w:rsidRPr="00C02467">
        <w:rPr>
          <w:rFonts w:eastAsia="Times New Roman"/>
          <w:color w:val="222222"/>
          <w:szCs w:val="20"/>
          <w:shd w:val="clear" w:color="auto" w:fill="FFFFFF"/>
        </w:rPr>
        <w:t>Grunig</w:t>
      </w:r>
      <w:proofErr w:type="spellEnd"/>
      <w:r w:rsidRPr="00C02467">
        <w:rPr>
          <w:rFonts w:eastAsia="Times New Roman"/>
          <w:color w:val="222222"/>
          <w:szCs w:val="20"/>
          <w:shd w:val="clear" w:color="auto" w:fill="FFFFFF"/>
        </w:rPr>
        <w:t xml:space="preserve">, J. E., Ferrari, M. A., &amp; </w:t>
      </w:r>
      <w:proofErr w:type="spellStart"/>
      <w:r w:rsidRPr="00C02467">
        <w:rPr>
          <w:rFonts w:eastAsia="Times New Roman"/>
          <w:color w:val="222222"/>
          <w:szCs w:val="20"/>
          <w:shd w:val="clear" w:color="auto" w:fill="FFFFFF"/>
        </w:rPr>
        <w:t>França</w:t>
      </w:r>
      <w:proofErr w:type="spellEnd"/>
      <w:r w:rsidRPr="00C02467">
        <w:rPr>
          <w:rFonts w:eastAsia="Times New Roman"/>
          <w:color w:val="222222"/>
          <w:szCs w:val="20"/>
          <w:shd w:val="clear" w:color="auto" w:fill="FFFFFF"/>
        </w:rPr>
        <w:t>, F. (2009). </w:t>
      </w:r>
      <w:proofErr w:type="spellStart"/>
      <w:r w:rsidRPr="00C02467">
        <w:rPr>
          <w:rFonts w:eastAsia="Times New Roman"/>
          <w:i/>
          <w:iCs/>
          <w:color w:val="222222"/>
          <w:szCs w:val="20"/>
          <w:shd w:val="clear" w:color="auto" w:fill="FFFFFF"/>
        </w:rPr>
        <w:t>Relações</w:t>
      </w:r>
      <w:proofErr w:type="spellEnd"/>
      <w:r w:rsidRPr="00C02467">
        <w:rPr>
          <w:rFonts w:eastAsia="Times New Roman"/>
          <w:i/>
          <w:iCs/>
          <w:color w:val="222222"/>
          <w:szCs w:val="20"/>
          <w:shd w:val="clear" w:color="auto" w:fill="FFFFFF"/>
        </w:rPr>
        <w:t xml:space="preserve"> </w:t>
      </w:r>
      <w:proofErr w:type="spellStart"/>
      <w:r w:rsidRPr="00C02467">
        <w:rPr>
          <w:rFonts w:eastAsia="Times New Roman"/>
          <w:i/>
          <w:iCs/>
          <w:color w:val="222222"/>
          <w:szCs w:val="20"/>
          <w:shd w:val="clear" w:color="auto" w:fill="FFFFFF"/>
        </w:rPr>
        <w:t>públicas</w:t>
      </w:r>
      <w:proofErr w:type="spellEnd"/>
      <w:r w:rsidRPr="00C02467">
        <w:rPr>
          <w:rFonts w:eastAsia="Times New Roman"/>
          <w:i/>
          <w:iCs/>
          <w:color w:val="222222"/>
          <w:szCs w:val="20"/>
          <w:shd w:val="clear" w:color="auto" w:fill="FFFFFF"/>
        </w:rPr>
        <w:t xml:space="preserve">: </w:t>
      </w:r>
      <w:proofErr w:type="spellStart"/>
      <w:r w:rsidRPr="00C02467">
        <w:rPr>
          <w:rFonts w:eastAsia="Times New Roman"/>
          <w:i/>
          <w:iCs/>
          <w:color w:val="222222"/>
          <w:szCs w:val="20"/>
          <w:shd w:val="clear" w:color="auto" w:fill="FFFFFF"/>
        </w:rPr>
        <w:t>teoria</w:t>
      </w:r>
      <w:proofErr w:type="spellEnd"/>
      <w:r w:rsidRPr="00C02467">
        <w:rPr>
          <w:rFonts w:eastAsia="Times New Roman"/>
          <w:i/>
          <w:iCs/>
          <w:color w:val="222222"/>
          <w:szCs w:val="20"/>
          <w:shd w:val="clear" w:color="auto" w:fill="FFFFFF"/>
        </w:rPr>
        <w:t xml:space="preserve">, </w:t>
      </w:r>
      <w:proofErr w:type="spellStart"/>
      <w:r w:rsidRPr="00C02467">
        <w:rPr>
          <w:rFonts w:eastAsia="Times New Roman"/>
          <w:i/>
          <w:iCs/>
          <w:color w:val="222222"/>
          <w:szCs w:val="20"/>
          <w:shd w:val="clear" w:color="auto" w:fill="FFFFFF"/>
        </w:rPr>
        <w:t>contexto</w:t>
      </w:r>
      <w:proofErr w:type="spellEnd"/>
      <w:r w:rsidRPr="00C02467">
        <w:rPr>
          <w:rFonts w:eastAsia="Times New Roman"/>
          <w:i/>
          <w:iCs/>
          <w:color w:val="222222"/>
          <w:szCs w:val="20"/>
          <w:shd w:val="clear" w:color="auto" w:fill="FFFFFF"/>
        </w:rPr>
        <w:t xml:space="preserve"> e </w:t>
      </w:r>
      <w:proofErr w:type="spellStart"/>
      <w:r w:rsidRPr="00C02467">
        <w:rPr>
          <w:rFonts w:eastAsia="Times New Roman"/>
          <w:i/>
          <w:iCs/>
          <w:color w:val="222222"/>
          <w:szCs w:val="20"/>
          <w:shd w:val="clear" w:color="auto" w:fill="FFFFFF"/>
        </w:rPr>
        <w:t>relacionamientos</w:t>
      </w:r>
      <w:proofErr w:type="spellEnd"/>
      <w:r w:rsidRPr="00C02467">
        <w:rPr>
          <w:rFonts w:eastAsia="Times New Roman"/>
          <w:color w:val="222222"/>
          <w:szCs w:val="20"/>
          <w:shd w:val="clear" w:color="auto" w:fill="FFFFFF"/>
        </w:rPr>
        <w:t xml:space="preserve">. </w:t>
      </w:r>
      <w:proofErr w:type="spellStart"/>
      <w:r w:rsidRPr="00C02467">
        <w:rPr>
          <w:rFonts w:eastAsia="Times New Roman"/>
          <w:color w:val="222222"/>
          <w:szCs w:val="20"/>
          <w:shd w:val="clear" w:color="auto" w:fill="FFFFFF"/>
        </w:rPr>
        <w:t>Difusao</w:t>
      </w:r>
      <w:proofErr w:type="spellEnd"/>
      <w:r w:rsidRPr="00C02467">
        <w:rPr>
          <w:rFonts w:eastAsia="Times New Roman"/>
          <w:color w:val="222222"/>
          <w:szCs w:val="20"/>
          <w:shd w:val="clear" w:color="auto" w:fill="FFFFFF"/>
        </w:rPr>
        <w:t xml:space="preserve"> </w:t>
      </w:r>
      <w:proofErr w:type="spellStart"/>
      <w:r w:rsidRPr="00C02467">
        <w:rPr>
          <w:rFonts w:eastAsia="Times New Roman"/>
          <w:color w:val="222222"/>
          <w:szCs w:val="20"/>
          <w:shd w:val="clear" w:color="auto" w:fill="FFFFFF"/>
        </w:rPr>
        <w:t>Editora</w:t>
      </w:r>
      <w:proofErr w:type="spellEnd"/>
      <w:r w:rsidRPr="00C02467">
        <w:rPr>
          <w:rFonts w:eastAsia="Times New Roman"/>
          <w:color w:val="222222"/>
          <w:szCs w:val="20"/>
          <w:shd w:val="clear" w:color="auto" w:fill="FFFFFF"/>
        </w:rPr>
        <w:t>.</w:t>
      </w:r>
    </w:p>
    <w:p w14:paraId="0F5ABD6D" w14:textId="77777777" w:rsidR="00D84A9B" w:rsidRPr="002C797C" w:rsidRDefault="00D84A9B" w:rsidP="00D84A9B">
      <w:pPr>
        <w:rPr>
          <w:rFonts w:eastAsia="Times New Roman"/>
          <w:color w:val="3A3A3A"/>
          <w:shd w:val="clear" w:color="auto" w:fill="FFFFFF"/>
        </w:rPr>
      </w:pPr>
    </w:p>
    <w:p w14:paraId="2721A8EF" w14:textId="77777777" w:rsidR="00D84A9B" w:rsidRDefault="00D84A9B" w:rsidP="00D84A9B">
      <w:pPr>
        <w:widowControl w:val="0"/>
        <w:autoSpaceDE w:val="0"/>
        <w:autoSpaceDN w:val="0"/>
        <w:adjustRightInd w:val="0"/>
        <w:spacing w:after="240"/>
        <w:ind w:left="720" w:hanging="720"/>
        <w:rPr>
          <w:color w:val="000000"/>
        </w:rPr>
      </w:pPr>
      <w:proofErr w:type="spellStart"/>
      <w:r w:rsidRPr="002C797C">
        <w:rPr>
          <w:color w:val="000000"/>
        </w:rPr>
        <w:t>Grunig</w:t>
      </w:r>
      <w:proofErr w:type="spellEnd"/>
      <w:r w:rsidRPr="002C797C">
        <w:rPr>
          <w:color w:val="000000"/>
        </w:rPr>
        <w:t xml:space="preserve">, L. A., </w:t>
      </w:r>
      <w:proofErr w:type="spellStart"/>
      <w:r w:rsidRPr="002C797C">
        <w:rPr>
          <w:color w:val="000000"/>
        </w:rPr>
        <w:t>Grunig</w:t>
      </w:r>
      <w:proofErr w:type="spellEnd"/>
      <w:r w:rsidRPr="002C797C">
        <w:rPr>
          <w:color w:val="000000"/>
        </w:rPr>
        <w:t xml:space="preserve">, J. E., &amp; Dozier, D. M. (2002). </w:t>
      </w:r>
      <w:r w:rsidRPr="002C797C">
        <w:rPr>
          <w:i/>
          <w:iCs/>
          <w:color w:val="000000"/>
        </w:rPr>
        <w:t>Excellent public relations and effective organizations: A study of communication management in three countries</w:t>
      </w:r>
      <w:r w:rsidRPr="002C797C">
        <w:rPr>
          <w:color w:val="000000"/>
        </w:rPr>
        <w:t xml:space="preserve">. Mahwah, NJ: Lawrence Erlbaum Associates. </w:t>
      </w:r>
    </w:p>
    <w:p w14:paraId="515AA45A" w14:textId="77777777" w:rsidR="00D84A9B" w:rsidRPr="001D6B74" w:rsidRDefault="00D84A9B" w:rsidP="00D84A9B">
      <w:pPr>
        <w:widowControl w:val="0"/>
        <w:autoSpaceDE w:val="0"/>
        <w:autoSpaceDN w:val="0"/>
        <w:adjustRightInd w:val="0"/>
        <w:spacing w:after="240"/>
        <w:ind w:left="720" w:hanging="720"/>
        <w:rPr>
          <w:rFonts w:eastAsia="Times New Roman"/>
          <w:color w:val="222222"/>
          <w:shd w:val="clear" w:color="auto" w:fill="FFFFFF"/>
        </w:rPr>
      </w:pPr>
      <w:proofErr w:type="spellStart"/>
      <w:r w:rsidRPr="002C797C">
        <w:rPr>
          <w:rFonts w:eastAsia="Times New Roman"/>
          <w:color w:val="222222"/>
          <w:shd w:val="clear" w:color="auto" w:fill="FFFFFF"/>
        </w:rPr>
        <w:t>Grunig</w:t>
      </w:r>
      <w:proofErr w:type="spellEnd"/>
      <w:r w:rsidRPr="002C797C">
        <w:rPr>
          <w:rFonts w:eastAsia="Times New Roman"/>
          <w:color w:val="222222"/>
          <w:shd w:val="clear" w:color="auto" w:fill="FFFFFF"/>
        </w:rPr>
        <w:t>, J. E., &amp; Kim, J. N. (2017). Publics approaches to health and risk message design and processing. In </w:t>
      </w:r>
      <w:r w:rsidRPr="002C797C">
        <w:rPr>
          <w:rFonts w:eastAsia="Times New Roman"/>
          <w:i/>
          <w:iCs/>
          <w:color w:val="222222"/>
          <w:shd w:val="clear" w:color="auto" w:fill="FFFFFF"/>
        </w:rPr>
        <w:t>Oxford Research Encyclopedia of Communication</w:t>
      </w:r>
      <w:r w:rsidRPr="002C797C">
        <w:rPr>
          <w:rFonts w:eastAsia="Times New Roman"/>
          <w:color w:val="222222"/>
          <w:shd w:val="clear" w:color="auto" w:fill="FFFFFF"/>
        </w:rPr>
        <w:t>.</w:t>
      </w:r>
    </w:p>
    <w:p w14:paraId="1D5FEE22" w14:textId="77777777" w:rsidR="00D84A9B" w:rsidRDefault="00D84A9B" w:rsidP="00D84A9B">
      <w:pPr>
        <w:ind w:left="720" w:hanging="720"/>
        <w:rPr>
          <w:rFonts w:eastAsia="Times New Roman"/>
          <w:color w:val="222222"/>
          <w:szCs w:val="20"/>
          <w:shd w:val="clear" w:color="auto" w:fill="FFFFFF"/>
        </w:rPr>
      </w:pPr>
      <w:proofErr w:type="spellStart"/>
      <w:r w:rsidRPr="001D6B74">
        <w:rPr>
          <w:rFonts w:eastAsia="Times New Roman"/>
          <w:color w:val="222222"/>
          <w:szCs w:val="20"/>
          <w:shd w:val="clear" w:color="auto" w:fill="FFFFFF"/>
        </w:rPr>
        <w:t>Grunig</w:t>
      </w:r>
      <w:proofErr w:type="spellEnd"/>
      <w:r w:rsidRPr="001D6B74">
        <w:rPr>
          <w:rFonts w:eastAsia="Times New Roman"/>
          <w:color w:val="222222"/>
          <w:szCs w:val="20"/>
          <w:shd w:val="clear" w:color="auto" w:fill="FFFFFF"/>
        </w:rPr>
        <w:t>, J. E., &amp; Kim, J. N. (2021). 15 The four models of public relations and their research legacy. In </w:t>
      </w:r>
      <w:r w:rsidRPr="001D6B74">
        <w:rPr>
          <w:rFonts w:eastAsia="Times New Roman"/>
          <w:i/>
          <w:iCs/>
          <w:color w:val="222222"/>
          <w:szCs w:val="20"/>
          <w:shd w:val="clear" w:color="auto" w:fill="FFFFFF"/>
        </w:rPr>
        <w:t>Public Relations</w:t>
      </w:r>
      <w:r w:rsidRPr="001D6B74">
        <w:rPr>
          <w:rFonts w:eastAsia="Times New Roman"/>
          <w:color w:val="222222"/>
          <w:szCs w:val="20"/>
          <w:shd w:val="clear" w:color="auto" w:fill="FFFFFF"/>
        </w:rPr>
        <w:t xml:space="preserve"> (pp. 277-312). De </w:t>
      </w:r>
      <w:proofErr w:type="spellStart"/>
      <w:r w:rsidRPr="001D6B74">
        <w:rPr>
          <w:rFonts w:eastAsia="Times New Roman"/>
          <w:color w:val="222222"/>
          <w:szCs w:val="20"/>
          <w:shd w:val="clear" w:color="auto" w:fill="FFFFFF"/>
        </w:rPr>
        <w:t>Gruyter</w:t>
      </w:r>
      <w:proofErr w:type="spellEnd"/>
      <w:r w:rsidRPr="001D6B74">
        <w:rPr>
          <w:rFonts w:eastAsia="Times New Roman"/>
          <w:color w:val="222222"/>
          <w:szCs w:val="20"/>
          <w:shd w:val="clear" w:color="auto" w:fill="FFFFFF"/>
        </w:rPr>
        <w:t xml:space="preserve"> Mouton.</w:t>
      </w:r>
    </w:p>
    <w:p w14:paraId="043F553D" w14:textId="77777777" w:rsidR="00D84A9B" w:rsidRDefault="00D84A9B" w:rsidP="00D84A9B">
      <w:pPr>
        <w:ind w:left="720" w:hanging="720"/>
        <w:rPr>
          <w:rFonts w:eastAsia="Times New Roman"/>
          <w:color w:val="222222"/>
          <w:szCs w:val="20"/>
          <w:shd w:val="clear" w:color="auto" w:fill="FFFFFF"/>
        </w:rPr>
      </w:pPr>
    </w:p>
    <w:p w14:paraId="0CB5B232" w14:textId="77777777" w:rsidR="00D84A9B" w:rsidRPr="007072C7" w:rsidRDefault="00D84A9B" w:rsidP="00D84A9B">
      <w:pPr>
        <w:ind w:left="720" w:hanging="720"/>
        <w:rPr>
          <w:rFonts w:eastAsia="Times New Roman"/>
        </w:rPr>
      </w:pPr>
      <w:r w:rsidRPr="003E60A8">
        <w:rPr>
          <w:rFonts w:eastAsia="Times New Roman"/>
        </w:rPr>
        <w:t>Hallahan, K. (2000). Inactive publics: the forgotten publics in public relations</w:t>
      </w:r>
      <w:r w:rsidRPr="003E60A8">
        <w:rPr>
          <w:rFonts w:ascii="MS Mincho" w:eastAsia="MS Mincho" w:hAnsi="MS Mincho" w:cs="MS Mincho"/>
        </w:rPr>
        <w:t>∗</w:t>
      </w:r>
      <w:r w:rsidRPr="003E60A8">
        <w:rPr>
          <w:rFonts w:eastAsia="Times New Roman"/>
        </w:rPr>
        <w:t xml:space="preserve">. </w:t>
      </w:r>
      <w:r>
        <w:rPr>
          <w:rFonts w:eastAsia="Times New Roman"/>
          <w:i/>
        </w:rPr>
        <w:t>Public Relations R</w:t>
      </w:r>
      <w:r w:rsidRPr="003E60A8">
        <w:rPr>
          <w:rFonts w:eastAsia="Times New Roman"/>
          <w:i/>
        </w:rPr>
        <w:t>eview</w:t>
      </w:r>
      <w:r w:rsidRPr="003E60A8">
        <w:rPr>
          <w:rFonts w:eastAsia="Times New Roman"/>
        </w:rPr>
        <w:t>, 26(4), 499-515.</w:t>
      </w:r>
    </w:p>
    <w:p w14:paraId="3181E203" w14:textId="77777777" w:rsidR="00D84A9B" w:rsidRDefault="00D84A9B" w:rsidP="00D84A9B">
      <w:pPr>
        <w:rPr>
          <w:rFonts w:eastAsia="Times New Roman"/>
          <w:sz w:val="36"/>
        </w:rPr>
      </w:pPr>
    </w:p>
    <w:p w14:paraId="5EC84941" w14:textId="77777777" w:rsidR="00D84A9B" w:rsidRDefault="00D84A9B" w:rsidP="00D84A9B">
      <w:pPr>
        <w:rPr>
          <w:rFonts w:eastAsia="Times New Roman"/>
          <w:color w:val="222222"/>
          <w:shd w:val="clear" w:color="auto" w:fill="FFFFFF"/>
        </w:rPr>
      </w:pPr>
      <w:r w:rsidRPr="002C797C">
        <w:rPr>
          <w:rFonts w:eastAsia="Times New Roman"/>
          <w:color w:val="222222"/>
          <w:shd w:val="clear" w:color="auto" w:fill="FFFFFF"/>
        </w:rPr>
        <w:t>Hardin, R. (2002). </w:t>
      </w:r>
      <w:r w:rsidRPr="002C797C">
        <w:rPr>
          <w:rFonts w:eastAsia="Times New Roman"/>
          <w:i/>
          <w:iCs/>
          <w:color w:val="222222"/>
          <w:shd w:val="clear" w:color="auto" w:fill="FFFFFF"/>
        </w:rPr>
        <w:t>Trust and trustworthiness</w:t>
      </w:r>
      <w:r w:rsidRPr="002C797C">
        <w:rPr>
          <w:rFonts w:eastAsia="Times New Roman"/>
          <w:color w:val="222222"/>
          <w:shd w:val="clear" w:color="auto" w:fill="FFFFFF"/>
        </w:rPr>
        <w:t>. Russell Sage Foundation.</w:t>
      </w:r>
    </w:p>
    <w:p w14:paraId="44AF3D59" w14:textId="77777777" w:rsidR="00D84A9B" w:rsidRDefault="00D84A9B" w:rsidP="00D84A9B">
      <w:pPr>
        <w:rPr>
          <w:rFonts w:eastAsia="Times New Roman"/>
          <w:color w:val="222222"/>
          <w:shd w:val="clear" w:color="auto" w:fill="FFFFFF"/>
        </w:rPr>
      </w:pPr>
    </w:p>
    <w:p w14:paraId="11D1470B" w14:textId="77777777" w:rsidR="00D84A9B" w:rsidRPr="007072C7" w:rsidRDefault="00D84A9B" w:rsidP="00D84A9B">
      <w:pPr>
        <w:ind w:left="720" w:hanging="720"/>
        <w:rPr>
          <w:rFonts w:eastAsia="Times New Roman"/>
        </w:rPr>
      </w:pPr>
      <w:r w:rsidRPr="003E60A8">
        <w:rPr>
          <w:rFonts w:eastAsia="Times New Roman"/>
          <w:color w:val="222222"/>
          <w:shd w:val="clear" w:color="auto" w:fill="FFFFFF"/>
        </w:rPr>
        <w:t>Hills, M., &amp; Booth, P. (2018). Implicit fandom in the fields of theatre, art, and literature: Studying “fans” beyond fan discourses. </w:t>
      </w:r>
      <w:r w:rsidRPr="003E60A8">
        <w:rPr>
          <w:rFonts w:eastAsia="Times New Roman"/>
          <w:i/>
          <w:iCs/>
          <w:color w:val="222222"/>
          <w:shd w:val="clear" w:color="auto" w:fill="FFFFFF"/>
        </w:rPr>
        <w:t>A companion to media fandom and fan studies</w:t>
      </w:r>
      <w:r w:rsidRPr="003E60A8">
        <w:rPr>
          <w:rFonts w:eastAsia="Times New Roman"/>
          <w:color w:val="222222"/>
          <w:shd w:val="clear" w:color="auto" w:fill="FFFFFF"/>
        </w:rPr>
        <w:t>, 495-509.</w:t>
      </w:r>
    </w:p>
    <w:p w14:paraId="249F1DF4" w14:textId="77777777" w:rsidR="00D84A9B" w:rsidRDefault="00D84A9B" w:rsidP="00D84A9B">
      <w:pPr>
        <w:rPr>
          <w:rFonts w:eastAsia="Times New Roman"/>
          <w:color w:val="222222"/>
          <w:shd w:val="clear" w:color="auto" w:fill="FFFFFF"/>
        </w:rPr>
      </w:pPr>
    </w:p>
    <w:p w14:paraId="074CF2E2" w14:textId="6C31BB2D" w:rsidR="00D84A9B" w:rsidRPr="00892E2D" w:rsidRDefault="00D84A9B" w:rsidP="00D84A9B">
      <w:pPr>
        <w:rPr>
          <w:rFonts w:eastAsia="Times New Roman"/>
          <w:color w:val="222222"/>
          <w:shd w:val="clear" w:color="auto" w:fill="FFFFFF"/>
        </w:rPr>
      </w:pPr>
      <w:r w:rsidRPr="003C31B0">
        <w:rPr>
          <w:rFonts w:eastAsia="Times New Roman"/>
          <w:color w:val="222222"/>
          <w:shd w:val="clear" w:color="auto" w:fill="FFFFFF"/>
        </w:rPr>
        <w:t xml:space="preserve">Hollander, P. </w:t>
      </w:r>
      <w:r w:rsidR="004B0E2D">
        <w:rPr>
          <w:rFonts w:eastAsia="Times New Roman"/>
          <w:color w:val="222222"/>
          <w:shd w:val="clear" w:color="auto" w:fill="FFFFFF"/>
        </w:rPr>
        <w:t xml:space="preserve">(2010). Why the celebrity cult? </w:t>
      </w:r>
      <w:r w:rsidRPr="003C31B0">
        <w:rPr>
          <w:rFonts w:eastAsia="Times New Roman"/>
          <w:i/>
          <w:iCs/>
          <w:color w:val="222222"/>
          <w:shd w:val="clear" w:color="auto" w:fill="FFFFFF"/>
        </w:rPr>
        <w:t>Society</w:t>
      </w:r>
      <w:r w:rsidRPr="003C31B0">
        <w:rPr>
          <w:rFonts w:eastAsia="Times New Roman"/>
          <w:color w:val="222222"/>
          <w:shd w:val="clear" w:color="auto" w:fill="FFFFFF"/>
        </w:rPr>
        <w:t>, </w:t>
      </w:r>
      <w:r w:rsidRPr="003C31B0">
        <w:rPr>
          <w:rFonts w:eastAsia="Times New Roman"/>
          <w:i/>
          <w:iCs/>
          <w:color w:val="222222"/>
          <w:shd w:val="clear" w:color="auto" w:fill="FFFFFF"/>
        </w:rPr>
        <w:t>47</w:t>
      </w:r>
      <w:r w:rsidRPr="003C31B0">
        <w:rPr>
          <w:rFonts w:eastAsia="Times New Roman"/>
          <w:color w:val="222222"/>
          <w:shd w:val="clear" w:color="auto" w:fill="FFFFFF"/>
        </w:rPr>
        <w:t>(5), 388-391.</w:t>
      </w:r>
    </w:p>
    <w:p w14:paraId="2E0E8864" w14:textId="77777777" w:rsidR="00D84A9B" w:rsidRPr="00892E2D" w:rsidRDefault="00D84A9B" w:rsidP="00D84A9B">
      <w:pPr>
        <w:rPr>
          <w:rFonts w:eastAsia="Times New Roman"/>
          <w:color w:val="222222"/>
          <w:shd w:val="clear" w:color="auto" w:fill="FFFFFF"/>
        </w:rPr>
      </w:pPr>
    </w:p>
    <w:p w14:paraId="7E933852" w14:textId="6C2F1C5C" w:rsidR="00D84A9B" w:rsidRPr="0011139E" w:rsidRDefault="00D84A9B" w:rsidP="00D84A9B">
      <w:pPr>
        <w:ind w:left="720" w:hanging="720"/>
        <w:rPr>
          <w:rFonts w:eastAsia="Times New Roman"/>
        </w:rPr>
      </w:pPr>
      <w:r w:rsidRPr="00892E2D">
        <w:rPr>
          <w:rFonts w:eastAsia="Times New Roman"/>
          <w:color w:val="222222"/>
          <w:shd w:val="clear" w:color="auto" w:fill="FFFFFF"/>
        </w:rPr>
        <w:t>Holton III, E. F., &amp; Russell, C. J. (1997). The relationship of anticipation to newcomer socialization processes and outcomes: A pilot study. </w:t>
      </w:r>
      <w:r w:rsidRPr="00892E2D">
        <w:rPr>
          <w:rFonts w:eastAsia="Times New Roman"/>
          <w:i/>
          <w:iCs/>
          <w:color w:val="222222"/>
          <w:shd w:val="clear" w:color="auto" w:fill="FFFFFF"/>
        </w:rPr>
        <w:t>Journal of Occupational and Organizational Psychology</w:t>
      </w:r>
      <w:r w:rsidRPr="00892E2D">
        <w:rPr>
          <w:rFonts w:eastAsia="Times New Roman"/>
          <w:color w:val="222222"/>
          <w:shd w:val="clear" w:color="auto" w:fill="FFFFFF"/>
        </w:rPr>
        <w:t>, </w:t>
      </w:r>
      <w:r w:rsidRPr="00892E2D">
        <w:rPr>
          <w:rFonts w:eastAsia="Times New Roman"/>
          <w:i/>
          <w:iCs/>
          <w:color w:val="222222"/>
          <w:shd w:val="clear" w:color="auto" w:fill="FFFFFF"/>
        </w:rPr>
        <w:t>70</w:t>
      </w:r>
      <w:r w:rsidRPr="00892E2D">
        <w:rPr>
          <w:rFonts w:eastAsia="Times New Roman"/>
          <w:color w:val="222222"/>
          <w:shd w:val="clear" w:color="auto" w:fill="FFFFFF"/>
        </w:rPr>
        <w:t>(2), 163-172.</w:t>
      </w:r>
    </w:p>
    <w:p w14:paraId="70E49361" w14:textId="77777777" w:rsidR="00D84A9B" w:rsidRPr="002C797C" w:rsidRDefault="00D84A9B" w:rsidP="00D84A9B">
      <w:pPr>
        <w:ind w:left="720" w:hanging="720"/>
        <w:rPr>
          <w:rFonts w:eastAsia="Times New Roman"/>
        </w:rPr>
      </w:pPr>
    </w:p>
    <w:p w14:paraId="0BF6D82B"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 xml:space="preserve">Hong, B. S., Lee, E. J., Park, S. H., &amp; </w:t>
      </w:r>
      <w:proofErr w:type="spellStart"/>
      <w:r w:rsidRPr="002C797C">
        <w:rPr>
          <w:rFonts w:eastAsia="Times New Roman"/>
          <w:color w:val="222222"/>
          <w:shd w:val="clear" w:color="auto" w:fill="FFFFFF"/>
        </w:rPr>
        <w:t>Yoo</w:t>
      </w:r>
      <w:proofErr w:type="spellEnd"/>
      <w:r w:rsidRPr="002C797C">
        <w:rPr>
          <w:rFonts w:eastAsia="Times New Roman"/>
          <w:color w:val="222222"/>
          <w:shd w:val="clear" w:color="auto" w:fill="FFFFFF"/>
        </w:rPr>
        <w:t>, S. H. (2010). The effects of department store loyalty programs on consumer relationship quality and relationship continuity intention. </w:t>
      </w:r>
      <w:r w:rsidRPr="002C797C">
        <w:rPr>
          <w:rFonts w:eastAsia="Times New Roman"/>
          <w:i/>
          <w:iCs/>
          <w:color w:val="222222"/>
          <w:shd w:val="clear" w:color="auto" w:fill="FFFFFF"/>
        </w:rPr>
        <w:t>Journal of the Korean Society of Clothing and Textiles</w:t>
      </w:r>
      <w:r w:rsidRPr="002C797C">
        <w:rPr>
          <w:rFonts w:eastAsia="Times New Roman"/>
          <w:color w:val="222222"/>
          <w:shd w:val="clear" w:color="auto" w:fill="FFFFFF"/>
        </w:rPr>
        <w:t>, </w:t>
      </w:r>
      <w:r w:rsidRPr="002C797C">
        <w:rPr>
          <w:rFonts w:eastAsia="Times New Roman"/>
          <w:i/>
          <w:iCs/>
          <w:color w:val="222222"/>
          <w:shd w:val="clear" w:color="auto" w:fill="FFFFFF"/>
        </w:rPr>
        <w:t>34</w:t>
      </w:r>
      <w:r w:rsidRPr="002C797C">
        <w:rPr>
          <w:rFonts w:eastAsia="Times New Roman"/>
          <w:color w:val="222222"/>
          <w:shd w:val="clear" w:color="auto" w:fill="FFFFFF"/>
        </w:rPr>
        <w:t>(10), 1621-1631.</w:t>
      </w:r>
    </w:p>
    <w:p w14:paraId="17CF9AB4" w14:textId="77777777" w:rsidR="00D84A9B" w:rsidRPr="002C797C" w:rsidRDefault="00D84A9B" w:rsidP="00D84A9B">
      <w:pPr>
        <w:ind w:left="720" w:hanging="720"/>
        <w:rPr>
          <w:rFonts w:eastAsia="Times New Roman"/>
          <w:color w:val="222222"/>
          <w:shd w:val="clear" w:color="auto" w:fill="FFFFFF"/>
        </w:rPr>
      </w:pPr>
    </w:p>
    <w:p w14:paraId="126E9DE5" w14:textId="77777777" w:rsidR="00D84A9B" w:rsidRDefault="00D84A9B" w:rsidP="00D84A9B">
      <w:pPr>
        <w:ind w:left="720" w:hanging="720"/>
        <w:rPr>
          <w:color w:val="000000"/>
        </w:rPr>
      </w:pPr>
      <w:r w:rsidRPr="002C797C">
        <w:rPr>
          <w:color w:val="000000"/>
        </w:rPr>
        <w:t xml:space="preserve">Horton, D., &amp; </w:t>
      </w:r>
      <w:proofErr w:type="spellStart"/>
      <w:r w:rsidRPr="002C797C">
        <w:rPr>
          <w:color w:val="000000"/>
        </w:rPr>
        <w:t>Wohl</w:t>
      </w:r>
      <w:proofErr w:type="spellEnd"/>
      <w:r w:rsidRPr="002C797C">
        <w:rPr>
          <w:color w:val="000000"/>
        </w:rPr>
        <w:t xml:space="preserve">, R. R. (1956). Mass communication and para-social interaction: Observations on intimacy at a distance. </w:t>
      </w:r>
      <w:r w:rsidRPr="002C797C">
        <w:rPr>
          <w:i/>
          <w:iCs/>
          <w:color w:val="000000"/>
        </w:rPr>
        <w:t>Psychiatry, 19</w:t>
      </w:r>
      <w:r w:rsidRPr="002C797C">
        <w:rPr>
          <w:color w:val="000000"/>
        </w:rPr>
        <w:t>, 215-229.</w:t>
      </w:r>
    </w:p>
    <w:p w14:paraId="1A6637B8" w14:textId="77777777" w:rsidR="00F45A18" w:rsidRDefault="00F45A18" w:rsidP="00D84A9B">
      <w:pPr>
        <w:ind w:left="720" w:hanging="720"/>
        <w:rPr>
          <w:color w:val="000000"/>
        </w:rPr>
      </w:pPr>
    </w:p>
    <w:p w14:paraId="6C3CA354" w14:textId="7BC2687A" w:rsidR="00F45A18" w:rsidRPr="00F45A18" w:rsidRDefault="00F45A18" w:rsidP="00F45A18">
      <w:pPr>
        <w:ind w:left="720" w:hanging="720"/>
        <w:rPr>
          <w:color w:val="000000" w:themeColor="text1"/>
        </w:rPr>
      </w:pPr>
      <w:r w:rsidRPr="00115E73">
        <w:rPr>
          <w:color w:val="000000" w:themeColor="text1"/>
        </w:rPr>
        <w:t xml:space="preserve">Hu, L., &amp; </w:t>
      </w:r>
      <w:proofErr w:type="spellStart"/>
      <w:r w:rsidRPr="00115E73">
        <w:rPr>
          <w:color w:val="000000" w:themeColor="text1"/>
        </w:rPr>
        <w:t>Bentler</w:t>
      </w:r>
      <w:proofErr w:type="spellEnd"/>
      <w:r w:rsidRPr="00115E73">
        <w:rPr>
          <w:color w:val="000000" w:themeColor="text1"/>
        </w:rPr>
        <w:t>, P. M. (1999). Cutoff</w:t>
      </w:r>
      <w:r>
        <w:rPr>
          <w:color w:val="000000" w:themeColor="text1"/>
        </w:rPr>
        <w:t xml:space="preserve"> </w:t>
      </w:r>
      <w:r w:rsidRPr="00115E73">
        <w:rPr>
          <w:color w:val="000000" w:themeColor="text1"/>
        </w:rPr>
        <w:t xml:space="preserve">criteria </w:t>
      </w:r>
      <w:proofErr w:type="spellStart"/>
      <w:r w:rsidRPr="00115E73">
        <w:rPr>
          <w:color w:val="000000" w:themeColor="text1"/>
        </w:rPr>
        <w:t>forfit</w:t>
      </w:r>
      <w:proofErr w:type="spellEnd"/>
      <w:r w:rsidRPr="00115E73">
        <w:rPr>
          <w:color w:val="000000" w:themeColor="text1"/>
        </w:rPr>
        <w:t xml:space="preserve"> indexes in covariance structure analysis:</w:t>
      </w:r>
      <w:r>
        <w:rPr>
          <w:color w:val="000000" w:themeColor="text1"/>
        </w:rPr>
        <w:t xml:space="preserve"> </w:t>
      </w:r>
      <w:r w:rsidR="004B0E2D">
        <w:rPr>
          <w:color w:val="000000" w:themeColor="text1"/>
        </w:rPr>
        <w:t>Conventional criteria</w:t>
      </w:r>
      <w:r w:rsidRPr="00115E73">
        <w:rPr>
          <w:color w:val="000000" w:themeColor="text1"/>
        </w:rPr>
        <w:t xml:space="preserve"> </w:t>
      </w:r>
      <w:proofErr w:type="gramStart"/>
      <w:r w:rsidRPr="00115E73">
        <w:rPr>
          <w:color w:val="000000" w:themeColor="text1"/>
        </w:rPr>
        <w:t>versus  new</w:t>
      </w:r>
      <w:proofErr w:type="gramEnd"/>
      <w:r w:rsidRPr="00115E73">
        <w:rPr>
          <w:color w:val="000000" w:themeColor="text1"/>
        </w:rPr>
        <w:t xml:space="preserve">  alternatives.</w:t>
      </w:r>
      <w:r>
        <w:rPr>
          <w:color w:val="000000" w:themeColor="text1"/>
        </w:rPr>
        <w:t xml:space="preserve"> </w:t>
      </w:r>
      <w:r w:rsidR="004B0E2D">
        <w:rPr>
          <w:i/>
          <w:color w:val="000000" w:themeColor="text1"/>
        </w:rPr>
        <w:t>Structural Equation</w:t>
      </w:r>
      <w:r w:rsidRPr="00115E73">
        <w:rPr>
          <w:i/>
          <w:color w:val="000000" w:themeColor="text1"/>
        </w:rPr>
        <w:t xml:space="preserve"> Modeling:  A Multidisciplinary Journa</w:t>
      </w:r>
      <w:r w:rsidRPr="00115E73">
        <w:rPr>
          <w:color w:val="000000" w:themeColor="text1"/>
        </w:rPr>
        <w:t>l,6,1–55.doi:10.1080/10705519909540118</w:t>
      </w:r>
    </w:p>
    <w:p w14:paraId="38AC1E01" w14:textId="77777777" w:rsidR="00D84A9B" w:rsidRPr="002C797C" w:rsidRDefault="00D84A9B" w:rsidP="00D84A9B">
      <w:pPr>
        <w:ind w:left="720" w:hanging="720"/>
      </w:pPr>
    </w:p>
    <w:p w14:paraId="3E07CE9A"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 xml:space="preserve">Huston, T. L., &amp; </w:t>
      </w:r>
      <w:proofErr w:type="spellStart"/>
      <w:r w:rsidRPr="002C797C">
        <w:rPr>
          <w:rFonts w:eastAsia="Times New Roman"/>
          <w:color w:val="222222"/>
          <w:shd w:val="clear" w:color="auto" w:fill="FFFFFF"/>
        </w:rPr>
        <w:t>Levinger</w:t>
      </w:r>
      <w:proofErr w:type="spellEnd"/>
      <w:r w:rsidRPr="002C797C">
        <w:rPr>
          <w:rFonts w:eastAsia="Times New Roman"/>
          <w:color w:val="222222"/>
          <w:shd w:val="clear" w:color="auto" w:fill="FFFFFF"/>
        </w:rPr>
        <w:t>, G. (1978). Interpersonal attraction and relationships. </w:t>
      </w:r>
      <w:r w:rsidRPr="002C797C">
        <w:rPr>
          <w:rFonts w:eastAsia="Times New Roman"/>
          <w:i/>
          <w:iCs/>
          <w:color w:val="222222"/>
          <w:shd w:val="clear" w:color="auto" w:fill="FFFFFF"/>
        </w:rPr>
        <w:t>Annual review of psychology</w:t>
      </w:r>
      <w:r w:rsidRPr="002C797C">
        <w:rPr>
          <w:rFonts w:eastAsia="Times New Roman"/>
          <w:color w:val="222222"/>
          <w:shd w:val="clear" w:color="auto" w:fill="FFFFFF"/>
        </w:rPr>
        <w:t>, </w:t>
      </w:r>
      <w:r w:rsidRPr="002C797C">
        <w:rPr>
          <w:rFonts w:eastAsia="Times New Roman"/>
          <w:i/>
          <w:iCs/>
          <w:color w:val="222222"/>
          <w:shd w:val="clear" w:color="auto" w:fill="FFFFFF"/>
        </w:rPr>
        <w:t>29</w:t>
      </w:r>
      <w:r w:rsidRPr="002C797C">
        <w:rPr>
          <w:rFonts w:eastAsia="Times New Roman"/>
          <w:color w:val="222222"/>
          <w:shd w:val="clear" w:color="auto" w:fill="FFFFFF"/>
        </w:rPr>
        <w:t>(1), 115-156.</w:t>
      </w:r>
    </w:p>
    <w:p w14:paraId="5622AABE" w14:textId="77777777" w:rsidR="00D84A9B" w:rsidRDefault="00D84A9B" w:rsidP="00272F9C">
      <w:pPr>
        <w:rPr>
          <w:rFonts w:eastAsia="Times New Roman"/>
          <w:color w:val="222222"/>
          <w:shd w:val="clear" w:color="auto" w:fill="FFFFFF"/>
        </w:rPr>
      </w:pPr>
    </w:p>
    <w:p w14:paraId="0AFD29FF" w14:textId="77777777" w:rsidR="00D84A9B" w:rsidRDefault="00D84A9B" w:rsidP="00D84A9B">
      <w:pPr>
        <w:ind w:left="720" w:hanging="720"/>
        <w:rPr>
          <w:rFonts w:eastAsia="Times New Roman"/>
          <w:color w:val="222222"/>
          <w:shd w:val="clear" w:color="auto" w:fill="FFFFFF"/>
        </w:rPr>
      </w:pPr>
      <w:r w:rsidRPr="003E60A8">
        <w:rPr>
          <w:rFonts w:eastAsia="Times New Roman"/>
          <w:color w:val="222222"/>
          <w:shd w:val="clear" w:color="auto" w:fill="FFFFFF"/>
        </w:rPr>
        <w:t>Jenkins, H. (2007). The future of fandom. </w:t>
      </w:r>
      <w:r w:rsidRPr="003E60A8">
        <w:rPr>
          <w:rFonts w:eastAsia="Times New Roman"/>
          <w:i/>
          <w:iCs/>
          <w:color w:val="222222"/>
          <w:shd w:val="clear" w:color="auto" w:fill="FFFFFF"/>
        </w:rPr>
        <w:t>Fandom: Identities and communities in a mediated world</w:t>
      </w:r>
      <w:r w:rsidRPr="003E60A8">
        <w:rPr>
          <w:rFonts w:eastAsia="Times New Roman"/>
          <w:color w:val="222222"/>
          <w:shd w:val="clear" w:color="auto" w:fill="FFFFFF"/>
        </w:rPr>
        <w:t>, 357-364.</w:t>
      </w:r>
    </w:p>
    <w:p w14:paraId="2D40CF7D" w14:textId="77777777" w:rsidR="00D84A9B" w:rsidRPr="003E4621" w:rsidRDefault="00D84A9B" w:rsidP="00D84A9B">
      <w:pPr>
        <w:ind w:left="720" w:hanging="720"/>
        <w:rPr>
          <w:rFonts w:eastAsia="Times New Roman"/>
        </w:rPr>
      </w:pPr>
    </w:p>
    <w:p w14:paraId="2A64BC90" w14:textId="77777777" w:rsidR="00D84A9B" w:rsidRPr="003E60A8" w:rsidRDefault="00D84A9B" w:rsidP="00D84A9B">
      <w:pPr>
        <w:ind w:left="720" w:hanging="720"/>
        <w:rPr>
          <w:rFonts w:eastAsia="Times New Roman"/>
        </w:rPr>
      </w:pPr>
      <w:r w:rsidRPr="003E60A8">
        <w:rPr>
          <w:rFonts w:eastAsia="Times New Roman"/>
          <w:color w:val="222222"/>
          <w:shd w:val="clear" w:color="auto" w:fill="FFFFFF"/>
        </w:rPr>
        <w:t xml:space="preserve">Jenkins, H. (2012). </w:t>
      </w:r>
      <w:proofErr w:type="spellStart"/>
      <w:r w:rsidRPr="003E60A8">
        <w:rPr>
          <w:rFonts w:eastAsia="Times New Roman"/>
          <w:color w:val="222222"/>
          <w:shd w:val="clear" w:color="auto" w:fill="FFFFFF"/>
        </w:rPr>
        <w:t>Superpowered</w:t>
      </w:r>
      <w:proofErr w:type="spellEnd"/>
      <w:r w:rsidRPr="003E60A8">
        <w:rPr>
          <w:rFonts w:eastAsia="Times New Roman"/>
          <w:color w:val="222222"/>
          <w:shd w:val="clear" w:color="auto" w:fill="FFFFFF"/>
        </w:rPr>
        <w:t xml:space="preserve"> Fans: The many worlds of San Diego's Comic-Con. </w:t>
      </w:r>
      <w:r w:rsidRPr="003E60A8">
        <w:rPr>
          <w:rFonts w:eastAsia="Times New Roman"/>
          <w:i/>
          <w:iCs/>
          <w:color w:val="222222"/>
          <w:shd w:val="clear" w:color="auto" w:fill="FFFFFF"/>
        </w:rPr>
        <w:t>Boom: A Journal of California</w:t>
      </w:r>
      <w:r w:rsidRPr="003E60A8">
        <w:rPr>
          <w:rFonts w:eastAsia="Times New Roman"/>
          <w:color w:val="222222"/>
          <w:shd w:val="clear" w:color="auto" w:fill="FFFFFF"/>
        </w:rPr>
        <w:t>, </w:t>
      </w:r>
      <w:r w:rsidRPr="003E60A8">
        <w:rPr>
          <w:rFonts w:eastAsia="Times New Roman"/>
          <w:i/>
          <w:iCs/>
          <w:color w:val="222222"/>
          <w:shd w:val="clear" w:color="auto" w:fill="FFFFFF"/>
        </w:rPr>
        <w:t>2</w:t>
      </w:r>
      <w:r w:rsidRPr="003E60A8">
        <w:rPr>
          <w:rFonts w:eastAsia="Times New Roman"/>
          <w:color w:val="222222"/>
          <w:shd w:val="clear" w:color="auto" w:fill="FFFFFF"/>
        </w:rPr>
        <w:t>(2), 22-36.</w:t>
      </w:r>
    </w:p>
    <w:p w14:paraId="75A2A518" w14:textId="77777777" w:rsidR="00D84A9B" w:rsidRDefault="00D84A9B" w:rsidP="00D84A9B">
      <w:pPr>
        <w:ind w:left="720" w:hanging="720"/>
        <w:rPr>
          <w:rFonts w:eastAsia="Times New Roman"/>
          <w:color w:val="222222"/>
          <w:shd w:val="clear" w:color="auto" w:fill="FFFFFF"/>
        </w:rPr>
      </w:pPr>
    </w:p>
    <w:p w14:paraId="7BA4802D" w14:textId="77777777" w:rsidR="00D84A9B" w:rsidRPr="00B539AA" w:rsidRDefault="00D84A9B" w:rsidP="00D84A9B">
      <w:pPr>
        <w:rPr>
          <w:rFonts w:eastAsia="Times New Roman"/>
          <w:color w:val="000000"/>
          <w:shd w:val="clear" w:color="auto" w:fill="FFFFFF"/>
        </w:rPr>
      </w:pPr>
      <w:r w:rsidRPr="00B539AA">
        <w:rPr>
          <w:rFonts w:eastAsia="Times New Roman"/>
          <w:color w:val="000000"/>
          <w:shd w:val="clear" w:color="auto" w:fill="FFFFFF"/>
        </w:rPr>
        <w:t>Jenkins, H. (2014). Fandom studies as I see it. </w:t>
      </w:r>
      <w:r w:rsidRPr="00B539AA">
        <w:rPr>
          <w:rFonts w:eastAsia="Times New Roman"/>
          <w:i/>
          <w:iCs/>
          <w:color w:val="000000"/>
        </w:rPr>
        <w:t>The journal of fandom studies</w:t>
      </w:r>
      <w:r w:rsidRPr="00B539AA">
        <w:rPr>
          <w:rFonts w:eastAsia="Times New Roman"/>
          <w:color w:val="000000"/>
          <w:shd w:val="clear" w:color="auto" w:fill="FFFFFF"/>
        </w:rPr>
        <w:t>, </w:t>
      </w:r>
      <w:r w:rsidRPr="00B539AA">
        <w:rPr>
          <w:rFonts w:eastAsia="Times New Roman"/>
          <w:i/>
          <w:iCs/>
          <w:color w:val="000000"/>
        </w:rPr>
        <w:t>2</w:t>
      </w:r>
      <w:r w:rsidRPr="00B539AA">
        <w:rPr>
          <w:rFonts w:eastAsia="Times New Roman"/>
          <w:color w:val="000000"/>
          <w:shd w:val="clear" w:color="auto" w:fill="FFFFFF"/>
        </w:rPr>
        <w:t>(2), 89-109.</w:t>
      </w:r>
    </w:p>
    <w:p w14:paraId="2C8F185E" w14:textId="77777777" w:rsidR="00D84A9B" w:rsidRPr="002C797C" w:rsidRDefault="00D84A9B" w:rsidP="00286837">
      <w:pPr>
        <w:rPr>
          <w:rFonts w:eastAsia="Times New Roman"/>
          <w:color w:val="222222"/>
          <w:shd w:val="clear" w:color="auto" w:fill="FFFFFF"/>
        </w:rPr>
      </w:pPr>
    </w:p>
    <w:p w14:paraId="08A68C1E"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Jia</w:t>
      </w:r>
      <w:proofErr w:type="spellEnd"/>
      <w:r w:rsidRPr="002C797C">
        <w:rPr>
          <w:rFonts w:eastAsia="Times New Roman"/>
          <w:color w:val="222222"/>
          <w:shd w:val="clear" w:color="auto" w:fill="FFFFFF"/>
        </w:rPr>
        <w:t>, X., Hung, K., &amp; Zhang, K. (2020). Celebrity Fans in China: Motives, Characteristics, and Marketing Impacts. In </w:t>
      </w:r>
      <w:r w:rsidRPr="002C797C">
        <w:rPr>
          <w:rFonts w:eastAsia="Times New Roman"/>
          <w:i/>
          <w:iCs/>
          <w:color w:val="222222"/>
          <w:shd w:val="clear" w:color="auto" w:fill="FFFFFF"/>
        </w:rPr>
        <w:t>Handbook of research on the impact of fandom in society and consumerism</w:t>
      </w:r>
      <w:r w:rsidRPr="002C797C">
        <w:rPr>
          <w:rFonts w:eastAsia="Times New Roman"/>
          <w:color w:val="222222"/>
          <w:shd w:val="clear" w:color="auto" w:fill="FFFFFF"/>
        </w:rPr>
        <w:t> (pp. 104-126). IGI Global.</w:t>
      </w:r>
    </w:p>
    <w:p w14:paraId="3025057A" w14:textId="77777777" w:rsidR="00D926CE" w:rsidRDefault="00D926CE" w:rsidP="00D84A9B">
      <w:pPr>
        <w:ind w:left="720" w:hanging="720"/>
        <w:rPr>
          <w:rFonts w:eastAsia="Times New Roman"/>
          <w:color w:val="222222"/>
          <w:shd w:val="clear" w:color="auto" w:fill="FFFFFF"/>
        </w:rPr>
      </w:pPr>
    </w:p>
    <w:p w14:paraId="6571465A" w14:textId="67398694" w:rsidR="00D926CE" w:rsidRPr="00D926CE" w:rsidRDefault="00D926CE" w:rsidP="00D926CE">
      <w:pPr>
        <w:ind w:left="720" w:hanging="720"/>
        <w:rPr>
          <w:rFonts w:eastAsia="Times New Roman"/>
          <w:sz w:val="22"/>
        </w:rPr>
      </w:pPr>
      <w:r w:rsidRPr="00D926CE">
        <w:rPr>
          <w:rFonts w:eastAsia="Times New Roman"/>
          <w:color w:val="000000"/>
          <w:szCs w:val="27"/>
        </w:rPr>
        <w:t>Jon, H. (2008). The other CSR: Can" celebrity activism" create a culture of celebrity social responsibility? (Doctoral dissertation in Global Campus Europe)</w:t>
      </w:r>
    </w:p>
    <w:p w14:paraId="785A16B0" w14:textId="77777777" w:rsidR="00D84A9B" w:rsidRPr="002C797C" w:rsidRDefault="00D84A9B" w:rsidP="00D84A9B">
      <w:pPr>
        <w:ind w:left="720" w:hanging="720"/>
        <w:rPr>
          <w:rFonts w:eastAsia="Times New Roman"/>
        </w:rPr>
      </w:pPr>
    </w:p>
    <w:p w14:paraId="33255C31" w14:textId="77777777" w:rsidR="00D84A9B" w:rsidRPr="00294427" w:rsidRDefault="00D84A9B" w:rsidP="00D84A9B">
      <w:pPr>
        <w:ind w:left="720" w:hanging="720"/>
        <w:rPr>
          <w:rFonts w:eastAsia="Times New Roman"/>
        </w:rPr>
      </w:pPr>
      <w:proofErr w:type="spellStart"/>
      <w:r w:rsidRPr="00294427">
        <w:rPr>
          <w:rFonts w:eastAsia="Times New Roman"/>
          <w:color w:val="222222"/>
          <w:shd w:val="clear" w:color="auto" w:fill="FFFFFF"/>
        </w:rPr>
        <w:t>Joo</w:t>
      </w:r>
      <w:proofErr w:type="spellEnd"/>
      <w:r w:rsidRPr="00294427">
        <w:rPr>
          <w:rFonts w:eastAsia="Times New Roman"/>
          <w:color w:val="222222"/>
          <w:shd w:val="clear" w:color="auto" w:fill="FFFFFF"/>
        </w:rPr>
        <w:t>, S., Miller, E. G., &amp; Fink, J. S. (2019). Consumer evaluations of CSR authenticity: Development and validation of a multidimensional CSR authenticity scale. </w:t>
      </w:r>
      <w:r w:rsidRPr="00294427">
        <w:rPr>
          <w:rFonts w:eastAsia="Times New Roman"/>
          <w:i/>
          <w:iCs/>
          <w:color w:val="222222"/>
          <w:shd w:val="clear" w:color="auto" w:fill="FFFFFF"/>
        </w:rPr>
        <w:t>Journal of Business Research</w:t>
      </w:r>
      <w:r w:rsidRPr="00294427">
        <w:rPr>
          <w:rFonts w:eastAsia="Times New Roman"/>
          <w:color w:val="222222"/>
          <w:shd w:val="clear" w:color="auto" w:fill="FFFFFF"/>
        </w:rPr>
        <w:t>, </w:t>
      </w:r>
      <w:r w:rsidRPr="00294427">
        <w:rPr>
          <w:rFonts w:eastAsia="Times New Roman"/>
          <w:i/>
          <w:iCs/>
          <w:color w:val="222222"/>
          <w:shd w:val="clear" w:color="auto" w:fill="FFFFFF"/>
        </w:rPr>
        <w:t>98</w:t>
      </w:r>
      <w:r w:rsidRPr="00294427">
        <w:rPr>
          <w:rFonts w:eastAsia="Times New Roman"/>
          <w:color w:val="222222"/>
          <w:shd w:val="clear" w:color="auto" w:fill="FFFFFF"/>
        </w:rPr>
        <w:t>, 236-249.</w:t>
      </w:r>
    </w:p>
    <w:p w14:paraId="3B4EA030" w14:textId="77777777" w:rsidR="00D84A9B" w:rsidRPr="002C797C" w:rsidRDefault="00D84A9B" w:rsidP="00D84A9B">
      <w:pPr>
        <w:rPr>
          <w:rFonts w:eastAsia="Times New Roman"/>
        </w:rPr>
      </w:pPr>
    </w:p>
    <w:p w14:paraId="526429DA" w14:textId="77777777" w:rsidR="00D84A9B" w:rsidRDefault="00D84A9B" w:rsidP="00D84A9B">
      <w:pPr>
        <w:ind w:left="720" w:hanging="720"/>
        <w:rPr>
          <w:rFonts w:eastAsia="Times New Roman"/>
          <w:color w:val="222222"/>
        </w:rPr>
      </w:pPr>
      <w:r w:rsidRPr="002C797C">
        <w:rPr>
          <w:rFonts w:eastAsia="Times New Roman"/>
          <w:color w:val="222222"/>
        </w:rPr>
        <w:lastRenderedPageBreak/>
        <w:t xml:space="preserve">Kane, H. S., McCall, C., Collins, N. L., &amp; </w:t>
      </w:r>
      <w:proofErr w:type="spellStart"/>
      <w:r w:rsidRPr="002C797C">
        <w:rPr>
          <w:rFonts w:eastAsia="Times New Roman"/>
          <w:color w:val="222222"/>
        </w:rPr>
        <w:t>Blascovich</w:t>
      </w:r>
      <w:proofErr w:type="spellEnd"/>
      <w:r w:rsidRPr="002C797C">
        <w:rPr>
          <w:rFonts w:eastAsia="Times New Roman"/>
          <w:color w:val="222222"/>
        </w:rPr>
        <w:t>, J. (2012). Mere presence is not enough: Responsive support in a virtual world. </w:t>
      </w:r>
      <w:r w:rsidRPr="002C797C">
        <w:rPr>
          <w:rFonts w:eastAsia="Times New Roman"/>
          <w:i/>
          <w:iCs/>
          <w:color w:val="222222"/>
        </w:rPr>
        <w:t>Journal of experimental social psychology</w:t>
      </w:r>
      <w:r w:rsidRPr="002C797C">
        <w:rPr>
          <w:rFonts w:eastAsia="Times New Roman"/>
          <w:color w:val="222222"/>
        </w:rPr>
        <w:t>, </w:t>
      </w:r>
      <w:r w:rsidRPr="002C797C">
        <w:rPr>
          <w:rFonts w:eastAsia="Times New Roman"/>
          <w:i/>
          <w:iCs/>
          <w:color w:val="222222"/>
        </w:rPr>
        <w:t>48</w:t>
      </w:r>
      <w:r w:rsidRPr="002C797C">
        <w:rPr>
          <w:rFonts w:eastAsia="Times New Roman"/>
          <w:color w:val="222222"/>
        </w:rPr>
        <w:t>(1), 37-44</w:t>
      </w:r>
    </w:p>
    <w:p w14:paraId="67A676EB" w14:textId="77777777" w:rsidR="00D84A9B" w:rsidRPr="002C797C" w:rsidRDefault="00D84A9B" w:rsidP="00D84A9B">
      <w:pPr>
        <w:ind w:left="720" w:hanging="720"/>
        <w:rPr>
          <w:rFonts w:eastAsia="Times New Roman"/>
          <w:color w:val="222222"/>
        </w:rPr>
      </w:pPr>
    </w:p>
    <w:p w14:paraId="782D16B2" w14:textId="77777777" w:rsidR="00D84A9B" w:rsidRDefault="00D84A9B" w:rsidP="00D84A9B">
      <w:pPr>
        <w:widowControl w:val="0"/>
        <w:autoSpaceDE w:val="0"/>
        <w:autoSpaceDN w:val="0"/>
        <w:adjustRightInd w:val="0"/>
        <w:spacing w:after="240"/>
        <w:rPr>
          <w:color w:val="000000"/>
        </w:rPr>
      </w:pPr>
      <w:proofErr w:type="spellStart"/>
      <w:r w:rsidRPr="002C797C">
        <w:rPr>
          <w:color w:val="000000"/>
        </w:rPr>
        <w:t>Kelman</w:t>
      </w:r>
      <w:proofErr w:type="spellEnd"/>
      <w:r w:rsidRPr="002C797C">
        <w:rPr>
          <w:color w:val="000000"/>
        </w:rPr>
        <w:t xml:space="preserve">, H. C. (1961). Processes of opinion change. </w:t>
      </w:r>
      <w:r w:rsidRPr="002C797C">
        <w:rPr>
          <w:i/>
          <w:iCs/>
          <w:color w:val="000000"/>
        </w:rPr>
        <w:t xml:space="preserve">Public Opinion Quarterly, 25, </w:t>
      </w:r>
      <w:r w:rsidRPr="002C797C">
        <w:rPr>
          <w:color w:val="000000"/>
        </w:rPr>
        <w:t xml:space="preserve">57-78 </w:t>
      </w:r>
    </w:p>
    <w:p w14:paraId="74CC9822" w14:textId="4BC0F02C" w:rsidR="00D84A9B" w:rsidRPr="0075110B" w:rsidRDefault="00D84A9B" w:rsidP="00D84A9B">
      <w:pPr>
        <w:ind w:left="720" w:hanging="720"/>
        <w:rPr>
          <w:rFonts w:eastAsia="Times New Roman"/>
          <w:sz w:val="36"/>
        </w:rPr>
      </w:pPr>
      <w:r w:rsidRPr="0075110B">
        <w:rPr>
          <w:rFonts w:eastAsia="Times New Roman"/>
          <w:color w:val="222222"/>
          <w:szCs w:val="20"/>
          <w:shd w:val="clear" w:color="auto" w:fill="FFFFFF"/>
        </w:rPr>
        <w:t xml:space="preserve">Kim, J. </w:t>
      </w:r>
      <w:r w:rsidR="004B0E2D">
        <w:rPr>
          <w:rFonts w:eastAsia="Times New Roman"/>
          <w:color w:val="222222"/>
          <w:szCs w:val="20"/>
          <w:shd w:val="clear" w:color="auto" w:fill="FFFFFF"/>
        </w:rPr>
        <w:t>-</w:t>
      </w:r>
      <w:r w:rsidRPr="0075110B">
        <w:rPr>
          <w:rFonts w:eastAsia="Times New Roman"/>
          <w:color w:val="222222"/>
          <w:szCs w:val="20"/>
          <w:shd w:val="clear" w:color="auto" w:fill="FFFFFF"/>
        </w:rPr>
        <w:t xml:space="preserve">N., &amp; </w:t>
      </w:r>
      <w:proofErr w:type="spellStart"/>
      <w:r w:rsidRPr="0075110B">
        <w:rPr>
          <w:rFonts w:eastAsia="Times New Roman"/>
          <w:color w:val="222222"/>
          <w:szCs w:val="20"/>
          <w:shd w:val="clear" w:color="auto" w:fill="FFFFFF"/>
        </w:rPr>
        <w:t>Grunig</w:t>
      </w:r>
      <w:proofErr w:type="spellEnd"/>
      <w:r w:rsidRPr="0075110B">
        <w:rPr>
          <w:rFonts w:eastAsia="Times New Roman"/>
          <w:color w:val="222222"/>
          <w:szCs w:val="20"/>
          <w:shd w:val="clear" w:color="auto" w:fill="FFFFFF"/>
        </w:rPr>
        <w:t>, J. E. (2011). Problem solving and communicative action: A situational theory of problem solving. </w:t>
      </w:r>
      <w:r w:rsidRPr="0075110B">
        <w:rPr>
          <w:rFonts w:eastAsia="Times New Roman"/>
          <w:i/>
          <w:iCs/>
          <w:color w:val="222222"/>
          <w:szCs w:val="20"/>
          <w:shd w:val="clear" w:color="auto" w:fill="FFFFFF"/>
        </w:rPr>
        <w:t>Journal of Communication</w:t>
      </w:r>
      <w:r w:rsidRPr="0075110B">
        <w:rPr>
          <w:rFonts w:eastAsia="Times New Roman"/>
          <w:color w:val="222222"/>
          <w:szCs w:val="20"/>
          <w:shd w:val="clear" w:color="auto" w:fill="FFFFFF"/>
        </w:rPr>
        <w:t>, </w:t>
      </w:r>
      <w:r w:rsidRPr="0075110B">
        <w:rPr>
          <w:rFonts w:eastAsia="Times New Roman"/>
          <w:i/>
          <w:iCs/>
          <w:color w:val="222222"/>
          <w:szCs w:val="20"/>
          <w:shd w:val="clear" w:color="auto" w:fill="FFFFFF"/>
        </w:rPr>
        <w:t>61</w:t>
      </w:r>
      <w:r w:rsidRPr="0075110B">
        <w:rPr>
          <w:rFonts w:eastAsia="Times New Roman"/>
          <w:color w:val="222222"/>
          <w:szCs w:val="20"/>
          <w:shd w:val="clear" w:color="auto" w:fill="FFFFFF"/>
        </w:rPr>
        <w:t>(1), 120-149.</w:t>
      </w:r>
    </w:p>
    <w:p w14:paraId="67F538B9" w14:textId="77777777" w:rsidR="00D84A9B" w:rsidRPr="0075110B" w:rsidRDefault="00D84A9B" w:rsidP="00D84A9B">
      <w:pPr>
        <w:rPr>
          <w:rFonts w:eastAsia="Times New Roman"/>
        </w:rPr>
      </w:pPr>
    </w:p>
    <w:p w14:paraId="458E1275" w14:textId="33B1EC3F" w:rsidR="00D84A9B" w:rsidRPr="002C797C" w:rsidRDefault="00D84A9B" w:rsidP="00476038">
      <w:pPr>
        <w:widowControl w:val="0"/>
        <w:autoSpaceDE w:val="0"/>
        <w:autoSpaceDN w:val="0"/>
        <w:adjustRightInd w:val="0"/>
        <w:spacing w:after="240"/>
        <w:ind w:left="720" w:hanging="720"/>
        <w:rPr>
          <w:color w:val="000000"/>
        </w:rPr>
      </w:pPr>
      <w:r w:rsidRPr="002C797C">
        <w:rPr>
          <w:rFonts w:eastAsia="Times New Roman"/>
          <w:color w:val="222222"/>
          <w:shd w:val="clear" w:color="auto" w:fill="FFFFFF"/>
        </w:rPr>
        <w:t xml:space="preserve">Kim, J. </w:t>
      </w:r>
      <w:r w:rsidR="004B0E2D">
        <w:rPr>
          <w:rFonts w:eastAsia="Times New Roman"/>
          <w:color w:val="222222"/>
          <w:shd w:val="clear" w:color="auto" w:fill="FFFFFF"/>
        </w:rPr>
        <w:t>-</w:t>
      </w:r>
      <w:r w:rsidRPr="002C797C">
        <w:rPr>
          <w:rFonts w:eastAsia="Times New Roman"/>
          <w:color w:val="222222"/>
          <w:shd w:val="clear" w:color="auto" w:fill="FFFFFF"/>
        </w:rPr>
        <w:t>N., Ni, L., &amp; Sha, B. L. (2008). Breaking down the stakeholder environment: Explicating approaches to the segmentation of publics for public relations research. </w:t>
      </w:r>
      <w:r w:rsidRPr="002C797C">
        <w:rPr>
          <w:rFonts w:eastAsia="Times New Roman"/>
          <w:i/>
          <w:iCs/>
          <w:color w:val="222222"/>
          <w:shd w:val="clear" w:color="auto" w:fill="FFFFFF"/>
        </w:rPr>
        <w:t>Journalism &amp; Mass Communication Quarterly</w:t>
      </w:r>
      <w:r w:rsidRPr="002C797C">
        <w:rPr>
          <w:rFonts w:eastAsia="Times New Roman"/>
          <w:color w:val="222222"/>
          <w:shd w:val="clear" w:color="auto" w:fill="FFFFFF"/>
        </w:rPr>
        <w:t>, </w:t>
      </w:r>
      <w:r w:rsidRPr="002C797C">
        <w:rPr>
          <w:rFonts w:eastAsia="Times New Roman"/>
          <w:i/>
          <w:iCs/>
          <w:color w:val="222222"/>
          <w:shd w:val="clear" w:color="auto" w:fill="FFFFFF"/>
        </w:rPr>
        <w:t>85</w:t>
      </w:r>
      <w:r w:rsidRPr="002C797C">
        <w:rPr>
          <w:rFonts w:eastAsia="Times New Roman"/>
          <w:color w:val="222222"/>
          <w:shd w:val="clear" w:color="auto" w:fill="FFFFFF"/>
        </w:rPr>
        <w:t>(4), 751-768.</w:t>
      </w:r>
    </w:p>
    <w:p w14:paraId="7666F901" w14:textId="77777777" w:rsidR="00D84A9B" w:rsidRPr="002C797C" w:rsidRDefault="00D84A9B" w:rsidP="00D84A9B">
      <w:pPr>
        <w:widowControl w:val="0"/>
        <w:autoSpaceDE w:val="0"/>
        <w:autoSpaceDN w:val="0"/>
        <w:adjustRightInd w:val="0"/>
        <w:spacing w:after="240"/>
        <w:ind w:left="720" w:hanging="720"/>
        <w:rPr>
          <w:color w:val="000000"/>
        </w:rPr>
      </w:pPr>
      <w:r w:rsidRPr="002C797C">
        <w:rPr>
          <w:lang w:val="en-GB"/>
        </w:rPr>
        <w:t xml:space="preserve">Kim, J.-N., &amp; Rhee, Y. (2011). Strategic thinking about employee communication </w:t>
      </w:r>
      <w:proofErr w:type="spellStart"/>
      <w:r w:rsidRPr="002C797C">
        <w:rPr>
          <w:lang w:val="en-GB"/>
        </w:rPr>
        <w:t>behavior</w:t>
      </w:r>
      <w:proofErr w:type="spellEnd"/>
      <w:r w:rsidRPr="002C797C">
        <w:rPr>
          <w:lang w:val="en-GB"/>
        </w:rPr>
        <w:t xml:space="preserve"> (ECB) in public relations: Testing the models of megaphoning and scouting effects in Korea. </w:t>
      </w:r>
      <w:r w:rsidRPr="002C797C">
        <w:rPr>
          <w:i/>
          <w:iCs/>
          <w:lang w:val="en-GB"/>
        </w:rPr>
        <w:t>Journal of Public Relations Research</w:t>
      </w:r>
      <w:r w:rsidRPr="002C797C">
        <w:rPr>
          <w:lang w:val="en-GB"/>
        </w:rPr>
        <w:t>, 23, 1–268.</w:t>
      </w:r>
    </w:p>
    <w:p w14:paraId="676B87C8" w14:textId="77777777" w:rsidR="00D84A9B" w:rsidRPr="002C797C" w:rsidRDefault="00D84A9B" w:rsidP="00D84A9B">
      <w:pPr>
        <w:widowControl w:val="0"/>
        <w:autoSpaceDE w:val="0"/>
        <w:autoSpaceDN w:val="0"/>
        <w:adjustRightInd w:val="0"/>
        <w:spacing w:after="240"/>
        <w:ind w:left="720" w:hanging="720"/>
        <w:rPr>
          <w:color w:val="000000"/>
        </w:rPr>
      </w:pPr>
      <w:r w:rsidRPr="002C797C">
        <w:rPr>
          <w:rFonts w:eastAsia="Times New Roman"/>
          <w:color w:val="222222"/>
          <w:shd w:val="clear" w:color="auto" w:fill="FFFFFF"/>
        </w:rPr>
        <w:t>Kim, J. O. (2015). Reshaped, reconnected and redefined: Media portrayals of Korean pop idol fandom in Korea. </w:t>
      </w:r>
      <w:r w:rsidRPr="002C797C">
        <w:rPr>
          <w:rFonts w:eastAsia="Times New Roman"/>
          <w:i/>
          <w:iCs/>
          <w:color w:val="222222"/>
          <w:shd w:val="clear" w:color="auto" w:fill="FFFFFF"/>
        </w:rPr>
        <w:t>The Journal of Fandom Studies</w:t>
      </w:r>
      <w:r w:rsidRPr="002C797C">
        <w:rPr>
          <w:rFonts w:eastAsia="Times New Roman"/>
          <w:color w:val="222222"/>
          <w:shd w:val="clear" w:color="auto" w:fill="FFFFFF"/>
        </w:rPr>
        <w:t>, </w:t>
      </w:r>
      <w:r w:rsidRPr="002C797C">
        <w:rPr>
          <w:rFonts w:eastAsia="Times New Roman"/>
          <w:i/>
          <w:iCs/>
          <w:color w:val="222222"/>
          <w:shd w:val="clear" w:color="auto" w:fill="FFFFFF"/>
        </w:rPr>
        <w:t>3</w:t>
      </w:r>
      <w:r w:rsidRPr="002C797C">
        <w:rPr>
          <w:rFonts w:eastAsia="Times New Roman"/>
          <w:color w:val="222222"/>
          <w:shd w:val="clear" w:color="auto" w:fill="FFFFFF"/>
        </w:rPr>
        <w:t>(1), 79-93.</w:t>
      </w:r>
    </w:p>
    <w:p w14:paraId="2344FD91" w14:textId="77777777" w:rsidR="00D84A9B" w:rsidRDefault="00D84A9B" w:rsidP="00D84A9B">
      <w:pPr>
        <w:widowControl w:val="0"/>
        <w:autoSpaceDE w:val="0"/>
        <w:autoSpaceDN w:val="0"/>
        <w:adjustRightInd w:val="0"/>
        <w:spacing w:after="240"/>
        <w:ind w:left="720" w:hanging="720"/>
        <w:rPr>
          <w:color w:val="000000"/>
        </w:rPr>
      </w:pPr>
      <w:r w:rsidRPr="002C797C">
        <w:rPr>
          <w:color w:val="000000"/>
        </w:rPr>
        <w:t>Kim, S., &amp; Krishna, A. (</w:t>
      </w:r>
      <w:r w:rsidRPr="002C797C">
        <w:rPr>
          <w:color w:val="000071"/>
        </w:rPr>
        <w:t>2018</w:t>
      </w:r>
      <w:r w:rsidRPr="002C797C">
        <w:rPr>
          <w:color w:val="000000"/>
        </w:rPr>
        <w:t xml:space="preserve">). Unpacking public sentiment toward the government: How citizens’ perceptions of government communication strategies impact public engagement, cynicism, and communication behaviors in South Korea. International Journal of Strategic Communication, 12 (3), 215–236. </w:t>
      </w:r>
    </w:p>
    <w:p w14:paraId="28C06B75" w14:textId="77777777" w:rsidR="00D84A9B" w:rsidRDefault="00D84A9B" w:rsidP="00D84A9B">
      <w:pPr>
        <w:widowControl w:val="0"/>
        <w:autoSpaceDE w:val="0"/>
        <w:autoSpaceDN w:val="0"/>
        <w:adjustRightInd w:val="0"/>
        <w:spacing w:after="240"/>
        <w:ind w:left="720" w:hanging="720"/>
        <w:rPr>
          <w:color w:val="000000"/>
        </w:rPr>
      </w:pPr>
      <w:r w:rsidRPr="003E60A8">
        <w:t xml:space="preserve">Kington, C. S. (2015). Con culture: A survey of fans and fandom. </w:t>
      </w:r>
      <w:r w:rsidRPr="00797D21">
        <w:rPr>
          <w:i/>
        </w:rPr>
        <w:t>The Journal of Fandom Studies</w:t>
      </w:r>
      <w:r w:rsidRPr="003E60A8">
        <w:t>, 3(2), 211-228.</w:t>
      </w:r>
    </w:p>
    <w:p w14:paraId="78E741CA" w14:textId="77777777" w:rsidR="00D84A9B" w:rsidRPr="002C797C" w:rsidRDefault="00D84A9B" w:rsidP="00D84A9B">
      <w:pPr>
        <w:widowControl w:val="0"/>
        <w:autoSpaceDE w:val="0"/>
        <w:autoSpaceDN w:val="0"/>
        <w:adjustRightInd w:val="0"/>
        <w:spacing w:after="240"/>
        <w:ind w:left="720" w:hanging="720"/>
        <w:rPr>
          <w:color w:val="000000"/>
        </w:rPr>
      </w:pPr>
      <w:proofErr w:type="spellStart"/>
      <w:r w:rsidRPr="00892E2D">
        <w:rPr>
          <w:rFonts w:eastAsia="Times New Roman"/>
          <w:color w:val="222222"/>
          <w:shd w:val="clear" w:color="auto" w:fill="FFFFFF"/>
        </w:rPr>
        <w:t>Kjærgaard</w:t>
      </w:r>
      <w:proofErr w:type="spellEnd"/>
      <w:r w:rsidRPr="00892E2D">
        <w:rPr>
          <w:rFonts w:eastAsia="Times New Roman"/>
          <w:color w:val="222222"/>
          <w:shd w:val="clear" w:color="auto" w:fill="FFFFFF"/>
        </w:rPr>
        <w:t xml:space="preserve">, A., </w:t>
      </w:r>
      <w:proofErr w:type="spellStart"/>
      <w:r w:rsidRPr="00892E2D">
        <w:rPr>
          <w:rFonts w:eastAsia="Times New Roman"/>
          <w:color w:val="222222"/>
          <w:shd w:val="clear" w:color="auto" w:fill="FFFFFF"/>
        </w:rPr>
        <w:t>Morsing</w:t>
      </w:r>
      <w:proofErr w:type="spellEnd"/>
      <w:r w:rsidRPr="00892E2D">
        <w:rPr>
          <w:rFonts w:eastAsia="Times New Roman"/>
          <w:color w:val="222222"/>
          <w:shd w:val="clear" w:color="auto" w:fill="FFFFFF"/>
        </w:rPr>
        <w:t xml:space="preserve">, M., &amp; </w:t>
      </w:r>
      <w:proofErr w:type="spellStart"/>
      <w:r w:rsidRPr="00892E2D">
        <w:rPr>
          <w:rFonts w:eastAsia="Times New Roman"/>
          <w:color w:val="222222"/>
          <w:shd w:val="clear" w:color="auto" w:fill="FFFFFF"/>
        </w:rPr>
        <w:t>Ravasi</w:t>
      </w:r>
      <w:proofErr w:type="spellEnd"/>
      <w:r w:rsidRPr="00892E2D">
        <w:rPr>
          <w:rFonts w:eastAsia="Times New Roman"/>
          <w:color w:val="222222"/>
          <w:shd w:val="clear" w:color="auto" w:fill="FFFFFF"/>
        </w:rPr>
        <w:t>, D. (2011). Mediating identity: A study of media influence on organizational identity construction in a celebrity firm. </w:t>
      </w:r>
      <w:r w:rsidRPr="00892E2D">
        <w:rPr>
          <w:rFonts w:eastAsia="Times New Roman"/>
          <w:i/>
          <w:iCs/>
          <w:color w:val="222222"/>
          <w:shd w:val="clear" w:color="auto" w:fill="FFFFFF"/>
        </w:rPr>
        <w:t>Journal of Management Studies</w:t>
      </w:r>
      <w:r w:rsidRPr="00892E2D">
        <w:rPr>
          <w:rFonts w:eastAsia="Times New Roman"/>
          <w:color w:val="222222"/>
          <w:shd w:val="clear" w:color="auto" w:fill="FFFFFF"/>
        </w:rPr>
        <w:t>, </w:t>
      </w:r>
      <w:r w:rsidRPr="00892E2D">
        <w:rPr>
          <w:rFonts w:eastAsia="Times New Roman"/>
          <w:i/>
          <w:iCs/>
          <w:color w:val="222222"/>
          <w:shd w:val="clear" w:color="auto" w:fill="FFFFFF"/>
        </w:rPr>
        <w:t>48</w:t>
      </w:r>
      <w:r w:rsidRPr="00892E2D">
        <w:rPr>
          <w:rFonts w:eastAsia="Times New Roman"/>
          <w:color w:val="222222"/>
          <w:shd w:val="clear" w:color="auto" w:fill="FFFFFF"/>
        </w:rPr>
        <w:t>(3), 514-543.</w:t>
      </w:r>
    </w:p>
    <w:p w14:paraId="0CF34E51"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Kosenko</w:t>
      </w:r>
      <w:proofErr w:type="spellEnd"/>
      <w:r w:rsidRPr="002C797C">
        <w:rPr>
          <w:rFonts w:eastAsia="Times New Roman"/>
          <w:color w:val="222222"/>
          <w:shd w:val="clear" w:color="auto" w:fill="FFFFFF"/>
        </w:rPr>
        <w:t>, K. A., Binder, A. R., &amp; Hurley, R. (2016). Celebrity influence and identification: a test of the Angelina effect. </w:t>
      </w:r>
      <w:r w:rsidRPr="002C797C">
        <w:rPr>
          <w:rFonts w:eastAsia="Times New Roman"/>
          <w:i/>
          <w:iCs/>
          <w:color w:val="222222"/>
          <w:shd w:val="clear" w:color="auto" w:fill="FFFFFF"/>
        </w:rPr>
        <w:t>Journal of Health Communication</w:t>
      </w:r>
      <w:r w:rsidRPr="002C797C">
        <w:rPr>
          <w:rFonts w:eastAsia="Times New Roman"/>
          <w:color w:val="222222"/>
          <w:shd w:val="clear" w:color="auto" w:fill="FFFFFF"/>
        </w:rPr>
        <w:t>, </w:t>
      </w:r>
      <w:r w:rsidRPr="002C797C">
        <w:rPr>
          <w:rFonts w:eastAsia="Times New Roman"/>
          <w:i/>
          <w:iCs/>
          <w:color w:val="222222"/>
          <w:shd w:val="clear" w:color="auto" w:fill="FFFFFF"/>
        </w:rPr>
        <w:t>21</w:t>
      </w:r>
      <w:r w:rsidRPr="002C797C">
        <w:rPr>
          <w:rFonts w:eastAsia="Times New Roman"/>
          <w:color w:val="222222"/>
          <w:shd w:val="clear" w:color="auto" w:fill="FFFFFF"/>
        </w:rPr>
        <w:t>(3), 318-326.</w:t>
      </w:r>
    </w:p>
    <w:p w14:paraId="6D102388" w14:textId="77777777" w:rsidR="00D84A9B" w:rsidRPr="002C797C" w:rsidRDefault="00D84A9B" w:rsidP="00D84A9B">
      <w:pPr>
        <w:ind w:left="720" w:hanging="720"/>
        <w:rPr>
          <w:rFonts w:eastAsia="Times New Roman"/>
        </w:rPr>
      </w:pPr>
    </w:p>
    <w:p w14:paraId="1F301BC2"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Kurzman</w:t>
      </w:r>
      <w:proofErr w:type="spellEnd"/>
      <w:r w:rsidRPr="002C797C">
        <w:rPr>
          <w:rFonts w:eastAsia="Times New Roman"/>
          <w:color w:val="222222"/>
          <w:shd w:val="clear" w:color="auto" w:fill="FFFFFF"/>
        </w:rPr>
        <w:t xml:space="preserve">, C., Anderson, C., Key, C., Lee, Y. O., </w:t>
      </w:r>
      <w:proofErr w:type="spellStart"/>
      <w:r w:rsidRPr="002C797C">
        <w:rPr>
          <w:rFonts w:eastAsia="Times New Roman"/>
          <w:color w:val="222222"/>
          <w:shd w:val="clear" w:color="auto" w:fill="FFFFFF"/>
        </w:rPr>
        <w:t>Moloney</w:t>
      </w:r>
      <w:proofErr w:type="spellEnd"/>
      <w:r w:rsidRPr="002C797C">
        <w:rPr>
          <w:rFonts w:eastAsia="Times New Roman"/>
          <w:color w:val="222222"/>
          <w:shd w:val="clear" w:color="auto" w:fill="FFFFFF"/>
        </w:rPr>
        <w:t xml:space="preserve">, M., Silver, A., &amp; Van </w:t>
      </w:r>
      <w:proofErr w:type="spellStart"/>
      <w:r w:rsidRPr="002C797C">
        <w:rPr>
          <w:rFonts w:eastAsia="Times New Roman"/>
          <w:color w:val="222222"/>
          <w:shd w:val="clear" w:color="auto" w:fill="FFFFFF"/>
        </w:rPr>
        <w:t>Ryn</w:t>
      </w:r>
      <w:proofErr w:type="spellEnd"/>
      <w:r w:rsidRPr="002C797C">
        <w:rPr>
          <w:rFonts w:eastAsia="Times New Roman"/>
          <w:color w:val="222222"/>
          <w:shd w:val="clear" w:color="auto" w:fill="FFFFFF"/>
        </w:rPr>
        <w:t>, M. W. (2007). Celebrity status. </w:t>
      </w:r>
      <w:r w:rsidRPr="002C797C">
        <w:rPr>
          <w:rFonts w:eastAsia="Times New Roman"/>
          <w:i/>
          <w:iCs/>
          <w:color w:val="222222"/>
          <w:shd w:val="clear" w:color="auto" w:fill="FFFFFF"/>
        </w:rPr>
        <w:t>Sociological theory</w:t>
      </w:r>
      <w:r w:rsidRPr="002C797C">
        <w:rPr>
          <w:rFonts w:eastAsia="Times New Roman"/>
          <w:color w:val="222222"/>
          <w:shd w:val="clear" w:color="auto" w:fill="FFFFFF"/>
        </w:rPr>
        <w:t>, </w:t>
      </w:r>
      <w:r w:rsidRPr="002C797C">
        <w:rPr>
          <w:rFonts w:eastAsia="Times New Roman"/>
          <w:i/>
          <w:iCs/>
          <w:color w:val="222222"/>
          <w:shd w:val="clear" w:color="auto" w:fill="FFFFFF"/>
        </w:rPr>
        <w:t>25</w:t>
      </w:r>
      <w:r w:rsidRPr="002C797C">
        <w:rPr>
          <w:rFonts w:eastAsia="Times New Roman"/>
          <w:color w:val="222222"/>
          <w:shd w:val="clear" w:color="auto" w:fill="FFFFFF"/>
        </w:rPr>
        <w:t>(4), 347-367.</w:t>
      </w:r>
    </w:p>
    <w:p w14:paraId="13A5A4FD" w14:textId="77777777" w:rsidR="00D84A9B" w:rsidRDefault="00D84A9B" w:rsidP="00D84A9B">
      <w:pPr>
        <w:ind w:left="720" w:hanging="720"/>
        <w:rPr>
          <w:rFonts w:eastAsia="Times New Roman"/>
          <w:color w:val="222222"/>
          <w:shd w:val="clear" w:color="auto" w:fill="FFFFFF"/>
        </w:rPr>
      </w:pPr>
    </w:p>
    <w:p w14:paraId="54B74AA3" w14:textId="77777777" w:rsidR="00D84A9B" w:rsidRPr="0011139E" w:rsidRDefault="00D84A9B" w:rsidP="00D84A9B">
      <w:pPr>
        <w:ind w:left="720" w:hanging="720"/>
        <w:rPr>
          <w:rFonts w:eastAsia="Times New Roman"/>
          <w:color w:val="222222"/>
          <w:shd w:val="clear" w:color="auto" w:fill="FFFFFF"/>
        </w:rPr>
      </w:pPr>
      <w:r w:rsidRPr="00892E2D">
        <w:rPr>
          <w:rFonts w:eastAsia="Times New Roman"/>
          <w:color w:val="222222"/>
          <w:shd w:val="clear" w:color="auto" w:fill="FFFFFF"/>
        </w:rPr>
        <w:t>Lane, S. R., &amp; Fisher, S. M. (2015). The influence of celebrity chefs on a student population. </w:t>
      </w:r>
      <w:r w:rsidRPr="00892E2D">
        <w:rPr>
          <w:rFonts w:eastAsia="Times New Roman"/>
          <w:i/>
          <w:iCs/>
          <w:color w:val="222222"/>
          <w:shd w:val="clear" w:color="auto" w:fill="FFFFFF"/>
        </w:rPr>
        <w:t>British Food Journal</w:t>
      </w:r>
    </w:p>
    <w:p w14:paraId="0BAECFC3" w14:textId="77777777" w:rsidR="00D84A9B" w:rsidRPr="002C797C" w:rsidRDefault="00D84A9B" w:rsidP="00D84A9B">
      <w:pPr>
        <w:ind w:left="720" w:hanging="720"/>
        <w:rPr>
          <w:rFonts w:eastAsia="Times New Roman"/>
        </w:rPr>
      </w:pPr>
    </w:p>
    <w:p w14:paraId="4C651EDE"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Lee, Y., &amp; Chon, M. G. (2020). Transformational leadership and employee communication behaviors: the role of communal and exchange relationship norms. </w:t>
      </w:r>
      <w:r w:rsidRPr="002C797C">
        <w:rPr>
          <w:rFonts w:eastAsia="Times New Roman"/>
          <w:i/>
          <w:iCs/>
          <w:color w:val="222222"/>
          <w:shd w:val="clear" w:color="auto" w:fill="FFFFFF"/>
        </w:rPr>
        <w:t>Leadership &amp; Organization Development Journal</w:t>
      </w:r>
      <w:r w:rsidRPr="002C797C">
        <w:rPr>
          <w:rFonts w:eastAsia="Times New Roman"/>
          <w:color w:val="222222"/>
          <w:shd w:val="clear" w:color="auto" w:fill="FFFFFF"/>
        </w:rPr>
        <w:t>.</w:t>
      </w:r>
    </w:p>
    <w:p w14:paraId="5E5DF8DF" w14:textId="77777777" w:rsidR="00D84A9B" w:rsidRPr="002C797C" w:rsidRDefault="00D84A9B" w:rsidP="00D84A9B">
      <w:pPr>
        <w:ind w:left="720" w:hanging="720"/>
        <w:rPr>
          <w:rFonts w:eastAsia="Times New Roman"/>
        </w:rPr>
      </w:pPr>
    </w:p>
    <w:p w14:paraId="56217520" w14:textId="1CD1B24D"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Lee, Y., &amp; Kim, J.</w:t>
      </w:r>
      <w:r w:rsidR="004B0E2D">
        <w:rPr>
          <w:rFonts w:eastAsia="Times New Roman"/>
          <w:color w:val="222222"/>
          <w:shd w:val="clear" w:color="auto" w:fill="FFFFFF"/>
        </w:rPr>
        <w:t>-</w:t>
      </w:r>
      <w:r w:rsidRPr="002C797C">
        <w:rPr>
          <w:rFonts w:eastAsia="Times New Roman"/>
          <w:color w:val="222222"/>
          <w:shd w:val="clear" w:color="auto" w:fill="FFFFFF"/>
        </w:rPr>
        <w:t xml:space="preserve"> N. (2017). Authentic enterprise, organization-employee relationship, and employee-generated managerial assets. </w:t>
      </w:r>
      <w:r w:rsidRPr="002C797C">
        <w:rPr>
          <w:rFonts w:eastAsia="Times New Roman"/>
          <w:i/>
          <w:iCs/>
          <w:color w:val="222222"/>
          <w:shd w:val="clear" w:color="auto" w:fill="FFFFFF"/>
        </w:rPr>
        <w:t>Journal of Communication Management</w:t>
      </w:r>
      <w:r w:rsidRPr="002C797C">
        <w:rPr>
          <w:rFonts w:eastAsia="Times New Roman"/>
          <w:color w:val="222222"/>
          <w:shd w:val="clear" w:color="auto" w:fill="FFFFFF"/>
        </w:rPr>
        <w:t>.</w:t>
      </w:r>
    </w:p>
    <w:p w14:paraId="5C973EF7" w14:textId="77777777" w:rsidR="00D84A9B" w:rsidRDefault="00D84A9B" w:rsidP="00D84A9B">
      <w:pPr>
        <w:ind w:left="720" w:hanging="720"/>
        <w:rPr>
          <w:rFonts w:eastAsia="Times New Roman"/>
          <w:color w:val="222222"/>
          <w:shd w:val="clear" w:color="auto" w:fill="FFFFFF"/>
        </w:rPr>
      </w:pPr>
    </w:p>
    <w:p w14:paraId="31576A9D" w14:textId="77777777" w:rsidR="00D84A9B" w:rsidRDefault="00D84A9B" w:rsidP="00D84A9B">
      <w:pPr>
        <w:ind w:left="720" w:hanging="720"/>
        <w:rPr>
          <w:rFonts w:eastAsia="Times New Roman"/>
          <w:color w:val="222222"/>
          <w:shd w:val="clear" w:color="auto" w:fill="FFFFFF"/>
        </w:rPr>
      </w:pPr>
      <w:r w:rsidRPr="00922D8E">
        <w:rPr>
          <w:rFonts w:eastAsia="Times New Roman"/>
          <w:color w:val="222222"/>
          <w:shd w:val="clear" w:color="auto" w:fill="FFFFFF"/>
        </w:rPr>
        <w:t>Lee, S., &amp; Scott, D. (2009). The process of celebrity fan's constraint negotiation. </w:t>
      </w:r>
      <w:r w:rsidRPr="00922D8E">
        <w:rPr>
          <w:rFonts w:eastAsia="Times New Roman"/>
          <w:i/>
          <w:iCs/>
          <w:color w:val="222222"/>
          <w:shd w:val="clear" w:color="auto" w:fill="FFFFFF"/>
        </w:rPr>
        <w:t>Journal of Leisure Research</w:t>
      </w:r>
      <w:r w:rsidRPr="00922D8E">
        <w:rPr>
          <w:rFonts w:eastAsia="Times New Roman"/>
          <w:color w:val="222222"/>
          <w:shd w:val="clear" w:color="auto" w:fill="FFFFFF"/>
        </w:rPr>
        <w:t>, </w:t>
      </w:r>
      <w:r w:rsidRPr="00922D8E">
        <w:rPr>
          <w:rFonts w:eastAsia="Times New Roman"/>
          <w:i/>
          <w:iCs/>
          <w:color w:val="222222"/>
          <w:shd w:val="clear" w:color="auto" w:fill="FFFFFF"/>
        </w:rPr>
        <w:t>41</w:t>
      </w:r>
      <w:r w:rsidRPr="00922D8E">
        <w:rPr>
          <w:rFonts w:eastAsia="Times New Roman"/>
          <w:color w:val="222222"/>
          <w:shd w:val="clear" w:color="auto" w:fill="FFFFFF"/>
        </w:rPr>
        <w:t>(2), 137-156.</w:t>
      </w:r>
    </w:p>
    <w:p w14:paraId="01A1DD8F" w14:textId="77777777" w:rsidR="00D84A9B" w:rsidRDefault="00D84A9B" w:rsidP="00D84A9B">
      <w:pPr>
        <w:ind w:left="720" w:hanging="720"/>
        <w:rPr>
          <w:rFonts w:eastAsia="Times New Roman"/>
          <w:color w:val="222222"/>
          <w:shd w:val="clear" w:color="auto" w:fill="FFFFFF"/>
        </w:rPr>
      </w:pPr>
    </w:p>
    <w:p w14:paraId="39BD663B" w14:textId="77777777" w:rsidR="00D84A9B" w:rsidRDefault="00D84A9B" w:rsidP="00D84A9B">
      <w:pPr>
        <w:ind w:left="720" w:hanging="720"/>
        <w:rPr>
          <w:rFonts w:eastAsia="Times New Roman"/>
          <w:color w:val="222222"/>
          <w:shd w:val="clear" w:color="auto" w:fill="FFFFFF"/>
        </w:rPr>
      </w:pPr>
      <w:r w:rsidRPr="00E91818">
        <w:rPr>
          <w:rFonts w:eastAsia="Times New Roman"/>
          <w:color w:val="222222"/>
          <w:shd w:val="clear" w:color="auto" w:fill="FFFFFF"/>
        </w:rPr>
        <w:t>Lee, S., Scott, D., &amp; Kim, H. (2008). Celebrity fan involvement and destination perceptions. </w:t>
      </w:r>
      <w:r w:rsidRPr="00E91818">
        <w:rPr>
          <w:rFonts w:eastAsia="Times New Roman"/>
          <w:i/>
          <w:iCs/>
          <w:color w:val="222222"/>
          <w:shd w:val="clear" w:color="auto" w:fill="FFFFFF"/>
        </w:rPr>
        <w:t>Annals of Tourism Research</w:t>
      </w:r>
      <w:r w:rsidRPr="00E91818">
        <w:rPr>
          <w:rFonts w:eastAsia="Times New Roman"/>
          <w:color w:val="222222"/>
          <w:shd w:val="clear" w:color="auto" w:fill="FFFFFF"/>
        </w:rPr>
        <w:t>, </w:t>
      </w:r>
      <w:r w:rsidRPr="00E91818">
        <w:rPr>
          <w:rFonts w:eastAsia="Times New Roman"/>
          <w:i/>
          <w:iCs/>
          <w:color w:val="222222"/>
          <w:shd w:val="clear" w:color="auto" w:fill="FFFFFF"/>
        </w:rPr>
        <w:t>35</w:t>
      </w:r>
      <w:r w:rsidRPr="00E91818">
        <w:rPr>
          <w:rFonts w:eastAsia="Times New Roman"/>
          <w:color w:val="222222"/>
          <w:shd w:val="clear" w:color="auto" w:fill="FFFFFF"/>
        </w:rPr>
        <w:t>(3), 809-832.</w:t>
      </w:r>
    </w:p>
    <w:p w14:paraId="3207B084" w14:textId="77777777" w:rsidR="00D84A9B" w:rsidRDefault="00D84A9B" w:rsidP="00D84A9B">
      <w:pPr>
        <w:ind w:left="720" w:hanging="720"/>
        <w:rPr>
          <w:rFonts w:eastAsia="Times New Roman"/>
          <w:color w:val="222222"/>
          <w:shd w:val="clear" w:color="auto" w:fill="FFFFFF"/>
        </w:rPr>
      </w:pPr>
    </w:p>
    <w:p w14:paraId="6C0B770A" w14:textId="77777777" w:rsidR="00D84A9B" w:rsidRPr="00892E2D" w:rsidRDefault="00D84A9B" w:rsidP="00D84A9B">
      <w:pPr>
        <w:ind w:left="720" w:hanging="720"/>
        <w:rPr>
          <w:rFonts w:eastAsia="Times New Roman"/>
          <w:color w:val="222222"/>
          <w:shd w:val="clear" w:color="auto" w:fill="FFFFFF"/>
        </w:rPr>
      </w:pPr>
      <w:r w:rsidRPr="003C31B0">
        <w:rPr>
          <w:rFonts w:eastAsia="Times New Roman"/>
          <w:color w:val="222222"/>
          <w:shd w:val="clear" w:color="auto" w:fill="FFFFFF"/>
        </w:rPr>
        <w:t>Leets, L., De Becker, G., &amp; Giles, H. (1995). Fans: Exploring expressed motivations for contacting celebrities. </w:t>
      </w:r>
      <w:r w:rsidRPr="003C31B0">
        <w:rPr>
          <w:rFonts w:eastAsia="Times New Roman"/>
          <w:i/>
          <w:iCs/>
          <w:color w:val="222222"/>
          <w:shd w:val="clear" w:color="auto" w:fill="FFFFFF"/>
        </w:rPr>
        <w:t>Journal of Language and Social Psychology</w:t>
      </w:r>
      <w:r w:rsidRPr="003C31B0">
        <w:rPr>
          <w:rFonts w:eastAsia="Times New Roman"/>
          <w:color w:val="222222"/>
          <w:shd w:val="clear" w:color="auto" w:fill="FFFFFF"/>
        </w:rPr>
        <w:t>, </w:t>
      </w:r>
      <w:r w:rsidRPr="003C31B0">
        <w:rPr>
          <w:rFonts w:eastAsia="Times New Roman"/>
          <w:i/>
          <w:iCs/>
          <w:color w:val="222222"/>
          <w:shd w:val="clear" w:color="auto" w:fill="FFFFFF"/>
        </w:rPr>
        <w:t>14</w:t>
      </w:r>
      <w:r w:rsidRPr="003C31B0">
        <w:rPr>
          <w:rFonts w:eastAsia="Times New Roman"/>
          <w:color w:val="222222"/>
          <w:shd w:val="clear" w:color="auto" w:fill="FFFFFF"/>
        </w:rPr>
        <w:t>(1-2), 102-123.</w:t>
      </w:r>
    </w:p>
    <w:p w14:paraId="2AD0395F" w14:textId="77777777" w:rsidR="00D84A9B" w:rsidRPr="002C797C" w:rsidRDefault="00D84A9B" w:rsidP="00D84A9B">
      <w:pPr>
        <w:ind w:left="720" w:hanging="720"/>
        <w:rPr>
          <w:rFonts w:eastAsia="Times New Roman"/>
        </w:rPr>
      </w:pPr>
    </w:p>
    <w:p w14:paraId="1135B40D"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Lemay Jr, E. P., &amp; Clark, M. S. (2008). How the head liberates the heart: Projection of communal responsiveness guides relationship promotion. </w:t>
      </w:r>
      <w:r w:rsidRPr="002C797C">
        <w:rPr>
          <w:rFonts w:eastAsia="Times New Roman"/>
          <w:i/>
          <w:iCs/>
          <w:color w:val="222222"/>
          <w:shd w:val="clear" w:color="auto" w:fill="FFFFFF"/>
        </w:rPr>
        <w:t>Journal of Personality and Social Psychology</w:t>
      </w:r>
      <w:r w:rsidRPr="002C797C">
        <w:rPr>
          <w:rFonts w:eastAsia="Times New Roman"/>
          <w:color w:val="222222"/>
          <w:shd w:val="clear" w:color="auto" w:fill="FFFFFF"/>
        </w:rPr>
        <w:t>, </w:t>
      </w:r>
      <w:r w:rsidRPr="002C797C">
        <w:rPr>
          <w:rFonts w:eastAsia="Times New Roman"/>
          <w:i/>
          <w:iCs/>
          <w:color w:val="222222"/>
          <w:shd w:val="clear" w:color="auto" w:fill="FFFFFF"/>
        </w:rPr>
        <w:t>94</w:t>
      </w:r>
      <w:r w:rsidRPr="002C797C">
        <w:rPr>
          <w:rFonts w:eastAsia="Times New Roman"/>
          <w:color w:val="222222"/>
          <w:shd w:val="clear" w:color="auto" w:fill="FFFFFF"/>
        </w:rPr>
        <w:t>(4), 647.</w:t>
      </w:r>
    </w:p>
    <w:p w14:paraId="54491596" w14:textId="77777777" w:rsidR="00D84A9B" w:rsidRDefault="00D84A9B" w:rsidP="00D84A9B">
      <w:pPr>
        <w:ind w:left="720" w:hanging="720"/>
        <w:rPr>
          <w:rFonts w:eastAsia="Times New Roman"/>
          <w:color w:val="222222"/>
          <w:shd w:val="clear" w:color="auto" w:fill="FFFFFF"/>
        </w:rPr>
      </w:pPr>
    </w:p>
    <w:p w14:paraId="12CE048B" w14:textId="77777777" w:rsidR="00D84A9B" w:rsidRPr="00474F39" w:rsidRDefault="00D84A9B" w:rsidP="00D84A9B">
      <w:pPr>
        <w:widowControl w:val="0"/>
        <w:autoSpaceDE w:val="0"/>
        <w:autoSpaceDN w:val="0"/>
        <w:adjustRightInd w:val="0"/>
        <w:spacing w:after="240"/>
        <w:ind w:left="720" w:hanging="720"/>
        <w:rPr>
          <w:color w:val="000000"/>
        </w:rPr>
      </w:pPr>
      <w:r w:rsidRPr="003E60A8">
        <w:rPr>
          <w:rFonts w:eastAsia="Times New Roman"/>
          <w:color w:val="222222"/>
          <w:shd w:val="clear" w:color="auto" w:fill="FFFFFF"/>
        </w:rPr>
        <w:t>Liang, Y., &amp; Shen, W. (2016). Fan economy in the Chinese media and entertainment industry: How feedback from super fans can propel creative industries’ revenue. </w:t>
      </w:r>
      <w:r w:rsidRPr="003E60A8">
        <w:rPr>
          <w:rFonts w:eastAsia="Times New Roman"/>
          <w:i/>
          <w:iCs/>
          <w:color w:val="222222"/>
          <w:shd w:val="clear" w:color="auto" w:fill="FFFFFF"/>
        </w:rPr>
        <w:t>Global Media and China</w:t>
      </w:r>
      <w:r w:rsidRPr="003E60A8">
        <w:rPr>
          <w:rFonts w:eastAsia="Times New Roman"/>
          <w:color w:val="222222"/>
          <w:shd w:val="clear" w:color="auto" w:fill="FFFFFF"/>
        </w:rPr>
        <w:t>, </w:t>
      </w:r>
      <w:r w:rsidRPr="003E60A8">
        <w:rPr>
          <w:rFonts w:eastAsia="Times New Roman"/>
          <w:i/>
          <w:iCs/>
          <w:color w:val="222222"/>
          <w:shd w:val="clear" w:color="auto" w:fill="FFFFFF"/>
        </w:rPr>
        <w:t>1</w:t>
      </w:r>
      <w:r w:rsidRPr="003E60A8">
        <w:rPr>
          <w:rFonts w:eastAsia="Times New Roman"/>
          <w:color w:val="222222"/>
          <w:shd w:val="clear" w:color="auto" w:fill="FFFFFF"/>
        </w:rPr>
        <w:t>(4), 331-349.</w:t>
      </w:r>
    </w:p>
    <w:p w14:paraId="0491154D" w14:textId="77777777" w:rsidR="00D84A9B" w:rsidRPr="0011139E" w:rsidRDefault="00D84A9B" w:rsidP="00D84A9B">
      <w:pPr>
        <w:ind w:left="720" w:hanging="720"/>
        <w:rPr>
          <w:rFonts w:eastAsia="Times New Roman"/>
          <w:color w:val="222222"/>
          <w:shd w:val="clear" w:color="auto" w:fill="FFFFFF"/>
        </w:rPr>
      </w:pPr>
      <w:r w:rsidRPr="00892E2D">
        <w:rPr>
          <w:rFonts w:eastAsia="Times New Roman"/>
          <w:color w:val="222222"/>
          <w:shd w:val="clear" w:color="auto" w:fill="FFFFFF"/>
        </w:rPr>
        <w:t>Lin, C. P., Tsai, Y. H., Joe, S. W., &amp; Chiu, C. K. (2012). Modeling the relationship among perceived corporate citizenship, firms’ attractiveness, and career success expectation. </w:t>
      </w:r>
      <w:r w:rsidRPr="00892E2D">
        <w:rPr>
          <w:rFonts w:eastAsia="Times New Roman"/>
          <w:i/>
          <w:iCs/>
          <w:color w:val="222222"/>
          <w:shd w:val="clear" w:color="auto" w:fill="FFFFFF"/>
        </w:rPr>
        <w:t>Journal of business ethics</w:t>
      </w:r>
      <w:r w:rsidRPr="00892E2D">
        <w:rPr>
          <w:rFonts w:eastAsia="Times New Roman"/>
          <w:color w:val="222222"/>
          <w:shd w:val="clear" w:color="auto" w:fill="FFFFFF"/>
        </w:rPr>
        <w:t>, </w:t>
      </w:r>
      <w:r w:rsidRPr="00892E2D">
        <w:rPr>
          <w:rFonts w:eastAsia="Times New Roman"/>
          <w:i/>
          <w:iCs/>
          <w:color w:val="222222"/>
          <w:shd w:val="clear" w:color="auto" w:fill="FFFFFF"/>
        </w:rPr>
        <w:t>105</w:t>
      </w:r>
      <w:r w:rsidRPr="00892E2D">
        <w:rPr>
          <w:rFonts w:eastAsia="Times New Roman"/>
          <w:color w:val="222222"/>
          <w:shd w:val="clear" w:color="auto" w:fill="FFFFFF"/>
        </w:rPr>
        <w:t>(1), 83-93</w:t>
      </w:r>
    </w:p>
    <w:p w14:paraId="4CEAE56B" w14:textId="77777777" w:rsidR="00D84A9B" w:rsidRPr="002C797C" w:rsidRDefault="00D84A9B" w:rsidP="00D84A9B">
      <w:pPr>
        <w:ind w:left="720" w:hanging="720"/>
        <w:rPr>
          <w:rFonts w:eastAsia="Times New Roman"/>
        </w:rPr>
      </w:pPr>
    </w:p>
    <w:p w14:paraId="6A70076B"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Liu, Y. (2003). Developing a scale to measure the interactivity of websites. </w:t>
      </w:r>
      <w:r w:rsidRPr="002C797C">
        <w:rPr>
          <w:rFonts w:eastAsia="Times New Roman"/>
          <w:i/>
          <w:iCs/>
          <w:color w:val="222222"/>
          <w:shd w:val="clear" w:color="auto" w:fill="FFFFFF"/>
        </w:rPr>
        <w:t>Journal of advertising research</w:t>
      </w:r>
      <w:r w:rsidRPr="002C797C">
        <w:rPr>
          <w:rFonts w:eastAsia="Times New Roman"/>
          <w:color w:val="222222"/>
          <w:shd w:val="clear" w:color="auto" w:fill="FFFFFF"/>
        </w:rPr>
        <w:t>, </w:t>
      </w:r>
      <w:r w:rsidRPr="002C797C">
        <w:rPr>
          <w:rFonts w:eastAsia="Times New Roman"/>
          <w:i/>
          <w:iCs/>
          <w:color w:val="222222"/>
          <w:shd w:val="clear" w:color="auto" w:fill="FFFFFF"/>
        </w:rPr>
        <w:t>43</w:t>
      </w:r>
      <w:r w:rsidRPr="002C797C">
        <w:rPr>
          <w:rFonts w:eastAsia="Times New Roman"/>
          <w:color w:val="222222"/>
          <w:shd w:val="clear" w:color="auto" w:fill="FFFFFF"/>
        </w:rPr>
        <w:t>(2), 207-216.</w:t>
      </w:r>
    </w:p>
    <w:p w14:paraId="66D993FF" w14:textId="77777777" w:rsidR="00D84A9B" w:rsidRDefault="00D84A9B" w:rsidP="00D84A9B">
      <w:pPr>
        <w:ind w:left="720" w:hanging="720"/>
        <w:rPr>
          <w:rFonts w:eastAsia="Times New Roman"/>
          <w:color w:val="222222"/>
          <w:shd w:val="clear" w:color="auto" w:fill="FFFFFF"/>
        </w:rPr>
      </w:pPr>
    </w:p>
    <w:p w14:paraId="440F8EB4" w14:textId="77777777" w:rsidR="00D84A9B" w:rsidRPr="00DC5D86" w:rsidRDefault="00D84A9B" w:rsidP="00D84A9B">
      <w:pPr>
        <w:ind w:left="720" w:hanging="720"/>
        <w:rPr>
          <w:rFonts w:eastAsia="Times New Roman"/>
        </w:rPr>
      </w:pPr>
      <w:r w:rsidRPr="00DC5D86">
        <w:rPr>
          <w:rFonts w:eastAsia="Times New Roman"/>
          <w:color w:val="222222"/>
          <w:shd w:val="clear" w:color="auto" w:fill="FFFFFF"/>
        </w:rPr>
        <w:t>Lowe, J. S. A. (2017). We’ll always have purgatory: Fan spaces in social media. </w:t>
      </w:r>
      <w:r w:rsidRPr="00DC5D86">
        <w:rPr>
          <w:rFonts w:eastAsia="Times New Roman"/>
          <w:i/>
          <w:iCs/>
          <w:color w:val="222222"/>
          <w:shd w:val="clear" w:color="auto" w:fill="FFFFFF"/>
        </w:rPr>
        <w:t>The Journal of Fandom Studies</w:t>
      </w:r>
      <w:r w:rsidRPr="00DC5D86">
        <w:rPr>
          <w:rFonts w:eastAsia="Times New Roman"/>
          <w:color w:val="222222"/>
          <w:shd w:val="clear" w:color="auto" w:fill="FFFFFF"/>
        </w:rPr>
        <w:t>, </w:t>
      </w:r>
      <w:r w:rsidRPr="00DC5D86">
        <w:rPr>
          <w:rFonts w:eastAsia="Times New Roman"/>
          <w:i/>
          <w:iCs/>
          <w:color w:val="222222"/>
          <w:shd w:val="clear" w:color="auto" w:fill="FFFFFF"/>
        </w:rPr>
        <w:t>5</w:t>
      </w:r>
      <w:r w:rsidRPr="00DC5D86">
        <w:rPr>
          <w:rFonts w:eastAsia="Times New Roman"/>
          <w:color w:val="222222"/>
          <w:shd w:val="clear" w:color="auto" w:fill="FFFFFF"/>
        </w:rPr>
        <w:t>(2), 175-192.</w:t>
      </w:r>
    </w:p>
    <w:p w14:paraId="23E26CE7" w14:textId="77777777" w:rsidR="00D84A9B" w:rsidRDefault="00D84A9B" w:rsidP="00D84A9B">
      <w:pPr>
        <w:ind w:left="720" w:hanging="720"/>
        <w:rPr>
          <w:rFonts w:eastAsia="Times New Roman"/>
          <w:color w:val="222222"/>
          <w:shd w:val="clear" w:color="auto" w:fill="FFFFFF"/>
        </w:rPr>
      </w:pPr>
    </w:p>
    <w:p w14:paraId="4078A7C5" w14:textId="77777777" w:rsidR="00D84A9B" w:rsidRDefault="00D84A9B" w:rsidP="00D84A9B">
      <w:pPr>
        <w:ind w:left="720" w:hanging="720"/>
        <w:rPr>
          <w:rFonts w:eastAsia="Times New Roman"/>
          <w:color w:val="222222"/>
          <w:shd w:val="clear" w:color="auto" w:fill="FFFFFF"/>
        </w:rPr>
      </w:pPr>
      <w:r w:rsidRPr="00922D8E">
        <w:rPr>
          <w:rFonts w:eastAsia="Times New Roman"/>
          <w:color w:val="222222"/>
          <w:shd w:val="clear" w:color="auto" w:fill="FFFFFF"/>
        </w:rPr>
        <w:t>Lund, M. (1985). The development of investment and commitment scales for predicting continuity of personal relationships. </w:t>
      </w:r>
      <w:r w:rsidRPr="00922D8E">
        <w:rPr>
          <w:rFonts w:eastAsia="Times New Roman"/>
          <w:i/>
          <w:iCs/>
          <w:color w:val="222222"/>
          <w:shd w:val="clear" w:color="auto" w:fill="FFFFFF"/>
        </w:rPr>
        <w:t>Journal of Social and Personal Relationships</w:t>
      </w:r>
      <w:r w:rsidRPr="00922D8E">
        <w:rPr>
          <w:rFonts w:eastAsia="Times New Roman"/>
          <w:color w:val="222222"/>
          <w:shd w:val="clear" w:color="auto" w:fill="FFFFFF"/>
        </w:rPr>
        <w:t>, </w:t>
      </w:r>
      <w:r w:rsidRPr="00922D8E">
        <w:rPr>
          <w:rFonts w:eastAsia="Times New Roman"/>
          <w:i/>
          <w:iCs/>
          <w:color w:val="222222"/>
          <w:shd w:val="clear" w:color="auto" w:fill="FFFFFF"/>
        </w:rPr>
        <w:t>2</w:t>
      </w:r>
      <w:r w:rsidRPr="00922D8E">
        <w:rPr>
          <w:rFonts w:eastAsia="Times New Roman"/>
          <w:color w:val="222222"/>
          <w:shd w:val="clear" w:color="auto" w:fill="FFFFFF"/>
        </w:rPr>
        <w:t>(1), 3-23.</w:t>
      </w:r>
    </w:p>
    <w:p w14:paraId="6FC8FFD7" w14:textId="77777777" w:rsidR="00D84A9B" w:rsidRDefault="00D84A9B" w:rsidP="00D84A9B">
      <w:pPr>
        <w:ind w:left="720" w:hanging="720"/>
        <w:rPr>
          <w:rFonts w:eastAsia="Times New Roman"/>
          <w:color w:val="222222"/>
          <w:shd w:val="clear" w:color="auto" w:fill="FFFFFF"/>
        </w:rPr>
      </w:pPr>
    </w:p>
    <w:p w14:paraId="0D0BBBB1" w14:textId="77777777" w:rsidR="00D84A9B" w:rsidRPr="00DC5D86" w:rsidRDefault="00D84A9B" w:rsidP="00D84A9B">
      <w:pPr>
        <w:ind w:left="720" w:hanging="720"/>
        <w:rPr>
          <w:rFonts w:eastAsia="Times New Roman"/>
        </w:rPr>
      </w:pPr>
      <w:r w:rsidRPr="00DC5D86">
        <w:rPr>
          <w:rFonts w:eastAsia="Times New Roman"/>
          <w:color w:val="222222"/>
          <w:shd w:val="clear" w:color="auto" w:fill="FFFFFF"/>
        </w:rPr>
        <w:t xml:space="preserve">Madrid-Morales, D., &amp; </w:t>
      </w:r>
      <w:proofErr w:type="spellStart"/>
      <w:r w:rsidRPr="00DC5D86">
        <w:rPr>
          <w:rFonts w:eastAsia="Times New Roman"/>
          <w:color w:val="222222"/>
          <w:shd w:val="clear" w:color="auto" w:fill="FFFFFF"/>
        </w:rPr>
        <w:t>Lovric</w:t>
      </w:r>
      <w:proofErr w:type="spellEnd"/>
      <w:r w:rsidRPr="00DC5D86">
        <w:rPr>
          <w:rFonts w:eastAsia="Times New Roman"/>
          <w:color w:val="222222"/>
          <w:shd w:val="clear" w:color="auto" w:fill="FFFFFF"/>
        </w:rPr>
        <w:t>, B. (2015). ‘Transatlantic connection’: K-pop and K-drama fandom in Spain and Latin America. </w:t>
      </w:r>
      <w:r w:rsidRPr="00DC5D86">
        <w:rPr>
          <w:rFonts w:eastAsia="Times New Roman"/>
          <w:i/>
          <w:iCs/>
          <w:color w:val="222222"/>
          <w:shd w:val="clear" w:color="auto" w:fill="FFFFFF"/>
        </w:rPr>
        <w:t xml:space="preserve">The </w:t>
      </w:r>
      <w:proofErr w:type="spellStart"/>
      <w:r w:rsidRPr="00DC5D86">
        <w:rPr>
          <w:rFonts w:eastAsia="Times New Roman"/>
          <w:i/>
          <w:iCs/>
          <w:color w:val="222222"/>
          <w:shd w:val="clear" w:color="auto" w:fill="FFFFFF"/>
        </w:rPr>
        <w:t>Journa</w:t>
      </w:r>
      <w:proofErr w:type="spellEnd"/>
    </w:p>
    <w:p w14:paraId="162C2E06" w14:textId="77777777" w:rsidR="00D84A9B" w:rsidRDefault="00D84A9B" w:rsidP="00D84A9B">
      <w:pPr>
        <w:ind w:left="720" w:hanging="720"/>
        <w:rPr>
          <w:rFonts w:eastAsia="Times New Roman"/>
          <w:color w:val="222222"/>
          <w:shd w:val="clear" w:color="auto" w:fill="FFFFFF"/>
        </w:rPr>
      </w:pPr>
    </w:p>
    <w:p w14:paraId="37EE62EA" w14:textId="77777777" w:rsidR="00D84A9B" w:rsidRDefault="00D84A9B" w:rsidP="00D84A9B">
      <w:pPr>
        <w:ind w:left="720" w:hanging="720"/>
        <w:rPr>
          <w:rFonts w:eastAsia="Times New Roman"/>
          <w:color w:val="222222"/>
          <w:shd w:val="clear" w:color="auto" w:fill="FFFFFF"/>
        </w:rPr>
      </w:pPr>
      <w:proofErr w:type="spellStart"/>
      <w:r w:rsidRPr="00E91818">
        <w:rPr>
          <w:rFonts w:eastAsia="Times New Roman"/>
          <w:color w:val="222222"/>
          <w:shd w:val="clear" w:color="auto" w:fill="FFFFFF"/>
        </w:rPr>
        <w:t>Mastro</w:t>
      </w:r>
      <w:proofErr w:type="spellEnd"/>
      <w:r w:rsidRPr="00E91818">
        <w:rPr>
          <w:rFonts w:eastAsia="Times New Roman"/>
          <w:color w:val="222222"/>
          <w:shd w:val="clear" w:color="auto" w:fill="FFFFFF"/>
        </w:rPr>
        <w:t xml:space="preserve">, D. E., </w:t>
      </w:r>
      <w:proofErr w:type="spellStart"/>
      <w:r w:rsidRPr="00E91818">
        <w:rPr>
          <w:rFonts w:eastAsia="Times New Roman"/>
          <w:color w:val="222222"/>
          <w:shd w:val="clear" w:color="auto" w:fill="FFFFFF"/>
        </w:rPr>
        <w:t>Tamborini</w:t>
      </w:r>
      <w:proofErr w:type="spellEnd"/>
      <w:r w:rsidRPr="00E91818">
        <w:rPr>
          <w:rFonts w:eastAsia="Times New Roman"/>
          <w:color w:val="222222"/>
          <w:shd w:val="clear" w:color="auto" w:fill="FFFFFF"/>
        </w:rPr>
        <w:t xml:space="preserve">, R., &amp; </w:t>
      </w:r>
      <w:proofErr w:type="spellStart"/>
      <w:r w:rsidRPr="00E91818">
        <w:rPr>
          <w:rFonts w:eastAsia="Times New Roman"/>
          <w:color w:val="222222"/>
          <w:shd w:val="clear" w:color="auto" w:fill="FFFFFF"/>
        </w:rPr>
        <w:t>Hullett</w:t>
      </w:r>
      <w:proofErr w:type="spellEnd"/>
      <w:r w:rsidRPr="00E91818">
        <w:rPr>
          <w:rFonts w:eastAsia="Times New Roman"/>
          <w:color w:val="222222"/>
          <w:shd w:val="clear" w:color="auto" w:fill="FFFFFF"/>
        </w:rPr>
        <w:t>, C. R. (2005). Linking media to prototype activation and subsequent celebrity attraction: An application of self-categorization theory. </w:t>
      </w:r>
      <w:r w:rsidRPr="00E91818">
        <w:rPr>
          <w:rFonts w:eastAsia="Times New Roman"/>
          <w:i/>
          <w:iCs/>
          <w:color w:val="222222"/>
          <w:shd w:val="clear" w:color="auto" w:fill="FFFFFF"/>
        </w:rPr>
        <w:t>Communication Research</w:t>
      </w:r>
      <w:r w:rsidRPr="00E91818">
        <w:rPr>
          <w:rFonts w:eastAsia="Times New Roman"/>
          <w:color w:val="222222"/>
          <w:shd w:val="clear" w:color="auto" w:fill="FFFFFF"/>
        </w:rPr>
        <w:t>, </w:t>
      </w:r>
      <w:r w:rsidRPr="00E91818">
        <w:rPr>
          <w:rFonts w:eastAsia="Times New Roman"/>
          <w:i/>
          <w:iCs/>
          <w:color w:val="222222"/>
          <w:shd w:val="clear" w:color="auto" w:fill="FFFFFF"/>
        </w:rPr>
        <w:t>32</w:t>
      </w:r>
      <w:r w:rsidRPr="00E91818">
        <w:rPr>
          <w:rFonts w:eastAsia="Times New Roman"/>
          <w:color w:val="222222"/>
          <w:shd w:val="clear" w:color="auto" w:fill="FFFFFF"/>
        </w:rPr>
        <w:t>(3), 323-348.</w:t>
      </w:r>
    </w:p>
    <w:p w14:paraId="7C4E96FD" w14:textId="77777777" w:rsidR="00C60F88" w:rsidRDefault="00C60F88" w:rsidP="00D84A9B">
      <w:pPr>
        <w:ind w:left="720" w:hanging="720"/>
        <w:rPr>
          <w:rFonts w:eastAsia="Times New Roman"/>
          <w:color w:val="222222"/>
          <w:shd w:val="clear" w:color="auto" w:fill="FFFFFF"/>
        </w:rPr>
      </w:pPr>
    </w:p>
    <w:p w14:paraId="4F557077" w14:textId="77777777" w:rsidR="00D84A9B" w:rsidRPr="00DC5D86" w:rsidRDefault="00D84A9B" w:rsidP="00D84A9B">
      <w:pPr>
        <w:ind w:left="720" w:hanging="720"/>
        <w:rPr>
          <w:rFonts w:eastAsia="Times New Roman"/>
          <w:color w:val="222222"/>
          <w:shd w:val="clear" w:color="auto" w:fill="FFFFFF"/>
        </w:rPr>
      </w:pPr>
      <w:r w:rsidRPr="00DC5D86">
        <w:rPr>
          <w:rFonts w:eastAsia="Times New Roman"/>
          <w:color w:val="222222"/>
          <w:shd w:val="clear" w:color="auto" w:fill="FFFFFF"/>
        </w:rPr>
        <w:t>McClellan, A. (2013). A case of identity: Role playing, social media and BBC Sherlock. </w:t>
      </w:r>
      <w:r w:rsidRPr="00DC5D86">
        <w:rPr>
          <w:rFonts w:eastAsia="Times New Roman"/>
          <w:i/>
          <w:iCs/>
          <w:color w:val="222222"/>
          <w:shd w:val="clear" w:color="auto" w:fill="FFFFFF"/>
        </w:rPr>
        <w:t>The Journal of Fandom Studies</w:t>
      </w:r>
      <w:r w:rsidRPr="00DC5D86">
        <w:rPr>
          <w:rFonts w:eastAsia="Times New Roman"/>
          <w:color w:val="222222"/>
          <w:shd w:val="clear" w:color="auto" w:fill="FFFFFF"/>
        </w:rPr>
        <w:t>, </w:t>
      </w:r>
      <w:r w:rsidRPr="00DC5D86">
        <w:rPr>
          <w:rFonts w:eastAsia="Times New Roman"/>
          <w:i/>
          <w:iCs/>
          <w:color w:val="222222"/>
          <w:shd w:val="clear" w:color="auto" w:fill="FFFFFF"/>
        </w:rPr>
        <w:t>1</w:t>
      </w:r>
      <w:r w:rsidRPr="00DC5D86">
        <w:rPr>
          <w:rFonts w:eastAsia="Times New Roman"/>
          <w:color w:val="222222"/>
          <w:shd w:val="clear" w:color="auto" w:fill="FFFFFF"/>
        </w:rPr>
        <w:t>(2), 139-157.</w:t>
      </w:r>
    </w:p>
    <w:p w14:paraId="1BC86DAF" w14:textId="77777777" w:rsidR="00D84A9B" w:rsidRPr="006B4E13" w:rsidRDefault="00D84A9B" w:rsidP="00D84A9B">
      <w:pPr>
        <w:ind w:left="720" w:hanging="720"/>
      </w:pPr>
    </w:p>
    <w:p w14:paraId="73248DFD" w14:textId="77777777" w:rsidR="00D84A9B" w:rsidRPr="00294427" w:rsidRDefault="00D84A9B" w:rsidP="00D84A9B">
      <w:pPr>
        <w:ind w:left="720" w:hanging="720"/>
        <w:rPr>
          <w:rFonts w:eastAsia="Times New Roman"/>
        </w:rPr>
      </w:pPr>
      <w:proofErr w:type="spellStart"/>
      <w:r w:rsidRPr="00294427">
        <w:rPr>
          <w:rFonts w:eastAsia="Times New Roman"/>
          <w:color w:val="222222"/>
          <w:shd w:val="clear" w:color="auto" w:fill="FFFFFF"/>
        </w:rPr>
        <w:t>McCroskey</w:t>
      </w:r>
      <w:proofErr w:type="spellEnd"/>
      <w:r w:rsidRPr="00294427">
        <w:rPr>
          <w:rFonts w:eastAsia="Times New Roman"/>
          <w:color w:val="222222"/>
          <w:shd w:val="clear" w:color="auto" w:fill="FFFFFF"/>
        </w:rPr>
        <w:t>, J. C., &amp; McCain, T. A. (1974). The measurement of interpersonal attraction.</w:t>
      </w:r>
    </w:p>
    <w:p w14:paraId="14EE375A" w14:textId="77777777" w:rsidR="00D84A9B" w:rsidRDefault="00D84A9B" w:rsidP="008578F6">
      <w:pPr>
        <w:rPr>
          <w:rFonts w:eastAsia="Times New Roman"/>
          <w:color w:val="222222"/>
          <w:shd w:val="clear" w:color="auto" w:fill="FFFFFF"/>
        </w:rPr>
      </w:pPr>
    </w:p>
    <w:p w14:paraId="11CE276E" w14:textId="77777777" w:rsidR="00D84A9B" w:rsidRPr="003C31B0" w:rsidRDefault="00D84A9B" w:rsidP="00D84A9B">
      <w:pPr>
        <w:ind w:left="720" w:hanging="720"/>
        <w:rPr>
          <w:rFonts w:eastAsia="Times New Roman"/>
          <w:color w:val="222222"/>
          <w:shd w:val="clear" w:color="auto" w:fill="FFFFFF"/>
        </w:rPr>
      </w:pPr>
      <w:r w:rsidRPr="00892E2D">
        <w:rPr>
          <w:rFonts w:eastAsia="Times New Roman"/>
          <w:color w:val="222222"/>
          <w:shd w:val="clear" w:color="auto" w:fill="FFFFFF"/>
        </w:rPr>
        <w:t>Miller, R. S. (1997). Inattentive and contented: Relationship commitment and attention to alternatives. </w:t>
      </w:r>
      <w:r w:rsidRPr="00892E2D">
        <w:rPr>
          <w:rFonts w:eastAsia="Times New Roman"/>
          <w:i/>
          <w:iCs/>
          <w:color w:val="222222"/>
          <w:shd w:val="clear" w:color="auto" w:fill="FFFFFF"/>
        </w:rPr>
        <w:t>Journal of Personality and Social Psychology</w:t>
      </w:r>
      <w:r w:rsidRPr="00892E2D">
        <w:rPr>
          <w:rFonts w:eastAsia="Times New Roman"/>
          <w:color w:val="222222"/>
          <w:shd w:val="clear" w:color="auto" w:fill="FFFFFF"/>
        </w:rPr>
        <w:t>, </w:t>
      </w:r>
      <w:r w:rsidRPr="00892E2D">
        <w:rPr>
          <w:rFonts w:eastAsia="Times New Roman"/>
          <w:i/>
          <w:iCs/>
          <w:color w:val="222222"/>
          <w:shd w:val="clear" w:color="auto" w:fill="FFFFFF"/>
        </w:rPr>
        <w:t>73</w:t>
      </w:r>
      <w:r w:rsidRPr="00892E2D">
        <w:rPr>
          <w:rFonts w:eastAsia="Times New Roman"/>
          <w:color w:val="222222"/>
          <w:shd w:val="clear" w:color="auto" w:fill="FFFFFF"/>
        </w:rPr>
        <w:t>(4), 758.</w:t>
      </w:r>
    </w:p>
    <w:p w14:paraId="0B32E6AA" w14:textId="77777777" w:rsidR="00FE0F81" w:rsidRPr="00FE0F81" w:rsidRDefault="00FE0F81" w:rsidP="00FE0F81">
      <w:pPr>
        <w:ind w:left="720" w:hanging="720"/>
        <w:rPr>
          <w:rFonts w:eastAsia="Times New Roman"/>
        </w:rPr>
      </w:pPr>
      <w:proofErr w:type="spellStart"/>
      <w:r w:rsidRPr="00FE0F81">
        <w:rPr>
          <w:rFonts w:eastAsia="Times New Roman"/>
          <w:color w:val="000000"/>
        </w:rPr>
        <w:lastRenderedPageBreak/>
        <w:t>Moulard</w:t>
      </w:r>
      <w:proofErr w:type="spellEnd"/>
      <w:r w:rsidRPr="00FE0F81">
        <w:rPr>
          <w:rFonts w:eastAsia="Times New Roman"/>
          <w:color w:val="000000"/>
        </w:rPr>
        <w:t xml:space="preserve">, J. G., </w:t>
      </w:r>
      <w:proofErr w:type="spellStart"/>
      <w:r w:rsidRPr="00FE0F81">
        <w:rPr>
          <w:rFonts w:eastAsia="Times New Roman"/>
          <w:color w:val="000000"/>
        </w:rPr>
        <w:t>Garrity</w:t>
      </w:r>
      <w:proofErr w:type="spellEnd"/>
      <w:r w:rsidRPr="00FE0F81">
        <w:rPr>
          <w:rFonts w:eastAsia="Times New Roman"/>
          <w:color w:val="000000"/>
        </w:rPr>
        <w:t>, C. P., &amp; Rice, D. H. (2015). What makes a human brand authentic? Identifying the antecedents of celebrity authenticity. Psychology &amp; Marketing, 32(2), 173-186.</w:t>
      </w:r>
    </w:p>
    <w:p w14:paraId="414AC952" w14:textId="77777777" w:rsidR="00D84A9B" w:rsidRDefault="00D84A9B" w:rsidP="00286837">
      <w:pPr>
        <w:rPr>
          <w:rFonts w:eastAsia="Times New Roman"/>
          <w:color w:val="222222"/>
          <w:shd w:val="clear" w:color="auto" w:fill="FFFFFF"/>
        </w:rPr>
      </w:pPr>
    </w:p>
    <w:p w14:paraId="6D1A312B" w14:textId="77777777" w:rsidR="00D84A9B" w:rsidRDefault="00D84A9B" w:rsidP="00D84A9B">
      <w:pPr>
        <w:ind w:left="720" w:hanging="720"/>
        <w:rPr>
          <w:rFonts w:eastAsia="Times New Roman"/>
          <w:color w:val="222222"/>
          <w:shd w:val="clear" w:color="auto" w:fill="FFFFFF"/>
        </w:rPr>
      </w:pPr>
      <w:r w:rsidRPr="003C31B0">
        <w:rPr>
          <w:rFonts w:eastAsia="Times New Roman"/>
          <w:color w:val="222222"/>
          <w:shd w:val="clear" w:color="auto" w:fill="FFFFFF"/>
        </w:rPr>
        <w:t>Murrell, A. J., &amp; Dietz, B. (1992). Fan Support of Sport Teams: The Effect of a Common Group Identity. </w:t>
      </w:r>
      <w:r w:rsidRPr="003C31B0">
        <w:rPr>
          <w:rFonts w:eastAsia="Times New Roman"/>
          <w:i/>
          <w:iCs/>
          <w:color w:val="222222"/>
          <w:shd w:val="clear" w:color="auto" w:fill="FFFFFF"/>
        </w:rPr>
        <w:t>Journal of Sport &amp; Exercise Psychology</w:t>
      </w:r>
      <w:r w:rsidRPr="003C31B0">
        <w:rPr>
          <w:rFonts w:eastAsia="Times New Roman"/>
          <w:color w:val="222222"/>
          <w:shd w:val="clear" w:color="auto" w:fill="FFFFFF"/>
        </w:rPr>
        <w:t>, </w:t>
      </w:r>
      <w:r w:rsidRPr="003C31B0">
        <w:rPr>
          <w:rFonts w:eastAsia="Times New Roman"/>
          <w:i/>
          <w:iCs/>
          <w:color w:val="222222"/>
          <w:shd w:val="clear" w:color="auto" w:fill="FFFFFF"/>
        </w:rPr>
        <w:t>14</w:t>
      </w:r>
      <w:r w:rsidRPr="003C31B0">
        <w:rPr>
          <w:rFonts w:eastAsia="Times New Roman"/>
          <w:color w:val="222222"/>
          <w:shd w:val="clear" w:color="auto" w:fill="FFFFFF"/>
        </w:rPr>
        <w:t>(1).</w:t>
      </w:r>
    </w:p>
    <w:p w14:paraId="20DD2B6B" w14:textId="77777777" w:rsidR="00D84A9B" w:rsidRDefault="00D84A9B" w:rsidP="00D84A9B">
      <w:pPr>
        <w:ind w:left="720" w:hanging="720"/>
        <w:rPr>
          <w:rFonts w:eastAsia="Times New Roman"/>
          <w:color w:val="222222"/>
          <w:shd w:val="clear" w:color="auto" w:fill="FFFFFF"/>
        </w:rPr>
      </w:pPr>
    </w:p>
    <w:p w14:paraId="5FD777D1" w14:textId="77777777" w:rsidR="00D84A9B" w:rsidRPr="00D16EDE" w:rsidRDefault="00D84A9B" w:rsidP="00D84A9B">
      <w:pPr>
        <w:ind w:left="720" w:hanging="720"/>
        <w:rPr>
          <w:rFonts w:eastAsia="Times New Roman"/>
          <w:color w:val="222222"/>
          <w:shd w:val="clear" w:color="auto" w:fill="FFFFFF"/>
        </w:rPr>
      </w:pPr>
      <w:proofErr w:type="spellStart"/>
      <w:r w:rsidRPr="00D16EDE">
        <w:rPr>
          <w:rFonts w:eastAsia="Times New Roman"/>
          <w:color w:val="222222"/>
          <w:szCs w:val="20"/>
          <w:shd w:val="clear" w:color="auto" w:fill="FFFFFF"/>
        </w:rPr>
        <w:t>Netemeyer</w:t>
      </w:r>
      <w:proofErr w:type="spellEnd"/>
      <w:r w:rsidRPr="00D16EDE">
        <w:rPr>
          <w:rFonts w:eastAsia="Times New Roman"/>
          <w:color w:val="222222"/>
          <w:szCs w:val="20"/>
          <w:shd w:val="clear" w:color="auto" w:fill="FFFFFF"/>
        </w:rPr>
        <w:t>, R. G., Bearden, W. O., &amp; Sharma, S. (2003). </w:t>
      </w:r>
      <w:r w:rsidRPr="00D16EDE">
        <w:rPr>
          <w:rFonts w:eastAsia="Times New Roman"/>
          <w:i/>
          <w:iCs/>
          <w:color w:val="222222"/>
          <w:szCs w:val="20"/>
          <w:shd w:val="clear" w:color="auto" w:fill="FFFFFF"/>
        </w:rPr>
        <w:t>Scaling procedures: Issues and applications</w:t>
      </w:r>
      <w:r w:rsidRPr="00D16EDE">
        <w:rPr>
          <w:rFonts w:eastAsia="Times New Roman"/>
          <w:color w:val="222222"/>
          <w:szCs w:val="20"/>
          <w:shd w:val="clear" w:color="auto" w:fill="FFFFFF"/>
        </w:rPr>
        <w:t>. Sage Publications.</w:t>
      </w:r>
    </w:p>
    <w:p w14:paraId="681C85DC" w14:textId="77777777" w:rsidR="00D84A9B" w:rsidRDefault="00D84A9B" w:rsidP="00D84A9B">
      <w:pPr>
        <w:ind w:left="720" w:hanging="720"/>
        <w:rPr>
          <w:rFonts w:eastAsia="Times New Roman"/>
          <w:color w:val="222222"/>
          <w:shd w:val="clear" w:color="auto" w:fill="FFFFFF"/>
        </w:rPr>
      </w:pPr>
    </w:p>
    <w:p w14:paraId="29482935" w14:textId="77777777" w:rsidR="00D84A9B" w:rsidRPr="00474F39" w:rsidRDefault="00D84A9B" w:rsidP="00D84A9B">
      <w:pPr>
        <w:widowControl w:val="0"/>
        <w:autoSpaceDE w:val="0"/>
        <w:autoSpaceDN w:val="0"/>
        <w:adjustRightInd w:val="0"/>
        <w:spacing w:after="240"/>
        <w:ind w:left="720" w:hanging="720"/>
        <w:rPr>
          <w:color w:val="000000"/>
        </w:rPr>
      </w:pPr>
      <w:proofErr w:type="spellStart"/>
      <w:r w:rsidRPr="003E60A8">
        <w:rPr>
          <w:rFonts w:eastAsia="Times New Roman"/>
          <w:color w:val="222222"/>
          <w:shd w:val="clear" w:color="auto" w:fill="FFFFFF"/>
        </w:rPr>
        <w:t>Obiegbu</w:t>
      </w:r>
      <w:proofErr w:type="spellEnd"/>
      <w:r w:rsidRPr="003E60A8">
        <w:rPr>
          <w:rFonts w:eastAsia="Times New Roman"/>
          <w:color w:val="222222"/>
          <w:shd w:val="clear" w:color="auto" w:fill="FFFFFF"/>
        </w:rPr>
        <w:t>, C. J., Larsen, G., Ellis, N., &amp; O’Reilly, D. (2019). Co-constructing loyalty in an era of digital music fandom. </w:t>
      </w:r>
      <w:r w:rsidRPr="003E60A8">
        <w:rPr>
          <w:rFonts w:eastAsia="Times New Roman"/>
          <w:i/>
          <w:iCs/>
          <w:color w:val="222222"/>
          <w:shd w:val="clear" w:color="auto" w:fill="FFFFFF"/>
        </w:rPr>
        <w:t>European Journal of Marketing</w:t>
      </w:r>
      <w:r w:rsidRPr="003E60A8">
        <w:rPr>
          <w:rFonts w:eastAsia="Times New Roman"/>
          <w:color w:val="222222"/>
          <w:shd w:val="clear" w:color="auto" w:fill="FFFFFF"/>
        </w:rPr>
        <w:t>.</w:t>
      </w:r>
    </w:p>
    <w:p w14:paraId="50619964" w14:textId="77777777" w:rsidR="00D84A9B" w:rsidRDefault="00D84A9B" w:rsidP="00D84A9B">
      <w:pPr>
        <w:ind w:left="720" w:hanging="720"/>
        <w:rPr>
          <w:rFonts w:eastAsia="Times New Roman"/>
          <w:color w:val="222222"/>
          <w:shd w:val="clear" w:color="auto" w:fill="FFFFFF"/>
        </w:rPr>
      </w:pPr>
      <w:r w:rsidRPr="00294427">
        <w:rPr>
          <w:rFonts w:eastAsia="Times New Roman"/>
          <w:color w:val="222222"/>
          <w:shd w:val="clear" w:color="auto" w:fill="FFFFFF"/>
        </w:rPr>
        <w:t>Oh, C. (2015). Queering spectatorship in K-pop: The androgynous male dancing body and western female fandom. </w:t>
      </w:r>
      <w:r w:rsidRPr="00294427">
        <w:rPr>
          <w:rFonts w:eastAsia="Times New Roman"/>
          <w:i/>
          <w:iCs/>
          <w:color w:val="222222"/>
          <w:shd w:val="clear" w:color="auto" w:fill="FFFFFF"/>
        </w:rPr>
        <w:t>The Journal of Fandom Studies</w:t>
      </w:r>
      <w:r w:rsidRPr="00294427">
        <w:rPr>
          <w:rFonts w:eastAsia="Times New Roman"/>
          <w:color w:val="222222"/>
          <w:shd w:val="clear" w:color="auto" w:fill="FFFFFF"/>
        </w:rPr>
        <w:t>, </w:t>
      </w:r>
      <w:r w:rsidRPr="00294427">
        <w:rPr>
          <w:rFonts w:eastAsia="Times New Roman"/>
          <w:i/>
          <w:iCs/>
          <w:color w:val="222222"/>
          <w:shd w:val="clear" w:color="auto" w:fill="FFFFFF"/>
        </w:rPr>
        <w:t>3</w:t>
      </w:r>
      <w:r w:rsidRPr="00294427">
        <w:rPr>
          <w:rFonts w:eastAsia="Times New Roman"/>
          <w:color w:val="222222"/>
          <w:shd w:val="clear" w:color="auto" w:fill="FFFFFF"/>
        </w:rPr>
        <w:t>(1), 59-78</w:t>
      </w:r>
    </w:p>
    <w:p w14:paraId="4B466193" w14:textId="77777777" w:rsidR="00D84A9B" w:rsidRPr="006B4E13" w:rsidRDefault="00D84A9B" w:rsidP="00D84A9B">
      <w:pPr>
        <w:ind w:left="720" w:hanging="720"/>
        <w:rPr>
          <w:rFonts w:eastAsia="Times New Roman"/>
          <w:color w:val="222222"/>
          <w:shd w:val="clear" w:color="auto" w:fill="FFFFFF"/>
        </w:rPr>
      </w:pPr>
    </w:p>
    <w:p w14:paraId="048FD17D" w14:textId="77777777" w:rsidR="00D84A9B" w:rsidRPr="00627A49" w:rsidRDefault="00D84A9B" w:rsidP="00D84A9B">
      <w:pPr>
        <w:widowControl w:val="0"/>
        <w:autoSpaceDE w:val="0"/>
        <w:autoSpaceDN w:val="0"/>
        <w:adjustRightInd w:val="0"/>
        <w:spacing w:after="240"/>
        <w:ind w:left="720" w:hanging="720"/>
        <w:rPr>
          <w:rFonts w:ascii="MS Mincho" w:eastAsia="MS Mincho" w:hAnsi="MS Mincho" w:cs="MS Mincho"/>
          <w:color w:val="000000"/>
        </w:rPr>
      </w:pPr>
      <w:proofErr w:type="spellStart"/>
      <w:r w:rsidRPr="003C31B0">
        <w:rPr>
          <w:rFonts w:eastAsia="Times New Roman"/>
          <w:color w:val="222222"/>
          <w:shd w:val="clear" w:color="auto" w:fill="FFFFFF"/>
        </w:rPr>
        <w:t>O'Mahony</w:t>
      </w:r>
      <w:proofErr w:type="spellEnd"/>
      <w:r w:rsidRPr="003C31B0">
        <w:rPr>
          <w:rFonts w:eastAsia="Times New Roman"/>
          <w:color w:val="222222"/>
          <w:shd w:val="clear" w:color="auto" w:fill="FFFFFF"/>
        </w:rPr>
        <w:t xml:space="preserve">, S., &amp; </w:t>
      </w:r>
      <w:proofErr w:type="spellStart"/>
      <w:r w:rsidRPr="003C31B0">
        <w:rPr>
          <w:rFonts w:eastAsia="Times New Roman"/>
          <w:color w:val="222222"/>
          <w:shd w:val="clear" w:color="auto" w:fill="FFFFFF"/>
        </w:rPr>
        <w:t>Meenaghan</w:t>
      </w:r>
      <w:proofErr w:type="spellEnd"/>
      <w:r w:rsidRPr="003C31B0">
        <w:rPr>
          <w:rFonts w:eastAsia="Times New Roman"/>
          <w:color w:val="222222"/>
          <w:shd w:val="clear" w:color="auto" w:fill="FFFFFF"/>
        </w:rPr>
        <w:t>, T. (1997). The impact of celebrity endorsements on consumers. </w:t>
      </w:r>
      <w:r w:rsidRPr="003C31B0">
        <w:rPr>
          <w:rFonts w:eastAsia="Times New Roman"/>
          <w:i/>
          <w:iCs/>
          <w:color w:val="222222"/>
          <w:shd w:val="clear" w:color="auto" w:fill="FFFFFF"/>
        </w:rPr>
        <w:t>Irish marketing review</w:t>
      </w:r>
      <w:r w:rsidRPr="003C31B0">
        <w:rPr>
          <w:rFonts w:eastAsia="Times New Roman"/>
          <w:color w:val="222222"/>
          <w:shd w:val="clear" w:color="auto" w:fill="FFFFFF"/>
        </w:rPr>
        <w:t>, </w:t>
      </w:r>
      <w:r w:rsidRPr="003C31B0">
        <w:rPr>
          <w:rFonts w:eastAsia="Times New Roman"/>
          <w:i/>
          <w:iCs/>
          <w:color w:val="222222"/>
          <w:shd w:val="clear" w:color="auto" w:fill="FFFFFF"/>
        </w:rPr>
        <w:t>10</w:t>
      </w:r>
      <w:r w:rsidRPr="003C31B0">
        <w:rPr>
          <w:rFonts w:eastAsia="Times New Roman"/>
          <w:color w:val="222222"/>
          <w:shd w:val="clear" w:color="auto" w:fill="FFFFFF"/>
        </w:rPr>
        <w:t>(2), 15.</w:t>
      </w:r>
    </w:p>
    <w:p w14:paraId="1C646A93" w14:textId="77777777" w:rsidR="00D84A9B" w:rsidRPr="002C797C" w:rsidRDefault="00D84A9B" w:rsidP="00D84A9B">
      <w:pPr>
        <w:spacing w:after="240"/>
        <w:ind w:left="720" w:hanging="720"/>
      </w:pPr>
      <w:proofErr w:type="spellStart"/>
      <w:r w:rsidRPr="002C797C">
        <w:rPr>
          <w:color w:val="222222"/>
          <w:shd w:val="clear" w:color="auto" w:fill="FFFFFF"/>
        </w:rPr>
        <w:t>Perse</w:t>
      </w:r>
      <w:proofErr w:type="spellEnd"/>
      <w:r w:rsidRPr="002C797C">
        <w:rPr>
          <w:color w:val="222222"/>
          <w:shd w:val="clear" w:color="auto" w:fill="FFFFFF"/>
        </w:rPr>
        <w:t xml:space="preserve">, E. M., &amp; Rubin, R. B. (1989). Attribution in social and </w:t>
      </w:r>
      <w:proofErr w:type="spellStart"/>
      <w:r w:rsidRPr="002C797C">
        <w:rPr>
          <w:color w:val="222222"/>
          <w:shd w:val="clear" w:color="auto" w:fill="FFFFFF"/>
        </w:rPr>
        <w:t>parasocial</w:t>
      </w:r>
      <w:proofErr w:type="spellEnd"/>
      <w:r w:rsidRPr="002C797C">
        <w:rPr>
          <w:color w:val="222222"/>
          <w:shd w:val="clear" w:color="auto" w:fill="FFFFFF"/>
        </w:rPr>
        <w:t xml:space="preserve"> relationships. </w:t>
      </w:r>
      <w:r w:rsidRPr="002C797C">
        <w:rPr>
          <w:i/>
          <w:iCs/>
          <w:color w:val="222222"/>
        </w:rPr>
        <w:t>Communication Research</w:t>
      </w:r>
      <w:r w:rsidRPr="002C797C">
        <w:rPr>
          <w:color w:val="222222"/>
          <w:shd w:val="clear" w:color="auto" w:fill="FFFFFF"/>
        </w:rPr>
        <w:t xml:space="preserve">, </w:t>
      </w:r>
      <w:r w:rsidRPr="002C797C">
        <w:rPr>
          <w:i/>
          <w:iCs/>
          <w:color w:val="222222"/>
        </w:rPr>
        <w:t>16</w:t>
      </w:r>
      <w:r w:rsidRPr="002C797C">
        <w:rPr>
          <w:color w:val="222222"/>
          <w:shd w:val="clear" w:color="auto" w:fill="FFFFFF"/>
        </w:rPr>
        <w:t>(1), 59-77.</w:t>
      </w:r>
    </w:p>
    <w:p w14:paraId="53594BCA" w14:textId="77777777" w:rsidR="00D84A9B" w:rsidRDefault="00D84A9B" w:rsidP="00D84A9B">
      <w:pPr>
        <w:spacing w:after="240"/>
        <w:ind w:left="720" w:hanging="720"/>
        <w:rPr>
          <w:rFonts w:eastAsia="Times New Roman"/>
          <w:color w:val="222222"/>
          <w:shd w:val="clear" w:color="auto" w:fill="FFFFFF"/>
        </w:rPr>
      </w:pPr>
      <w:proofErr w:type="spellStart"/>
      <w:r w:rsidRPr="002C797C">
        <w:rPr>
          <w:rFonts w:eastAsia="Times New Roman"/>
          <w:color w:val="222222"/>
          <w:shd w:val="clear" w:color="auto" w:fill="FFFFFF"/>
        </w:rPr>
        <w:t>Plante</w:t>
      </w:r>
      <w:proofErr w:type="spellEnd"/>
      <w:r w:rsidRPr="002C797C">
        <w:rPr>
          <w:rFonts w:eastAsia="Times New Roman"/>
          <w:color w:val="222222"/>
          <w:shd w:val="clear" w:color="auto" w:fill="FFFFFF"/>
        </w:rPr>
        <w:t xml:space="preserve">, C. N., </w:t>
      </w:r>
      <w:proofErr w:type="spellStart"/>
      <w:r w:rsidRPr="002C797C">
        <w:rPr>
          <w:rFonts w:eastAsia="Times New Roman"/>
          <w:color w:val="222222"/>
          <w:shd w:val="clear" w:color="auto" w:fill="FFFFFF"/>
        </w:rPr>
        <w:t>Reysen</w:t>
      </w:r>
      <w:proofErr w:type="spellEnd"/>
      <w:r w:rsidRPr="002C797C">
        <w:rPr>
          <w:rFonts w:eastAsia="Times New Roman"/>
          <w:color w:val="222222"/>
          <w:shd w:val="clear" w:color="auto" w:fill="FFFFFF"/>
        </w:rPr>
        <w:t xml:space="preserve">, S., </w:t>
      </w:r>
      <w:proofErr w:type="spellStart"/>
      <w:r w:rsidRPr="002C797C">
        <w:rPr>
          <w:rFonts w:eastAsia="Times New Roman"/>
          <w:color w:val="222222"/>
          <w:shd w:val="clear" w:color="auto" w:fill="FFFFFF"/>
        </w:rPr>
        <w:t>Chadborn</w:t>
      </w:r>
      <w:proofErr w:type="spellEnd"/>
      <w:r w:rsidRPr="002C797C">
        <w:rPr>
          <w:rFonts w:eastAsia="Times New Roman"/>
          <w:color w:val="222222"/>
          <w:shd w:val="clear" w:color="auto" w:fill="FFFFFF"/>
        </w:rPr>
        <w:t xml:space="preserve">, D., Roberts, S. E., &amp; </w:t>
      </w:r>
      <w:proofErr w:type="spellStart"/>
      <w:r w:rsidRPr="002C797C">
        <w:rPr>
          <w:rFonts w:eastAsia="Times New Roman"/>
          <w:color w:val="222222"/>
          <w:shd w:val="clear" w:color="auto" w:fill="FFFFFF"/>
        </w:rPr>
        <w:t>Gerbasi</w:t>
      </w:r>
      <w:proofErr w:type="spellEnd"/>
      <w:r w:rsidRPr="002C797C">
        <w:rPr>
          <w:rFonts w:eastAsia="Times New Roman"/>
          <w:color w:val="222222"/>
          <w:shd w:val="clear" w:color="auto" w:fill="FFFFFF"/>
        </w:rPr>
        <w:t>, K. C. (2020). ‘Get out of my fandom, newbie’: A cross-fandom study of elitism and gatekeeping in fans. </w:t>
      </w:r>
      <w:r w:rsidRPr="002C797C">
        <w:rPr>
          <w:rFonts w:eastAsia="Times New Roman"/>
          <w:i/>
          <w:iCs/>
          <w:color w:val="222222"/>
          <w:shd w:val="clear" w:color="auto" w:fill="FFFFFF"/>
        </w:rPr>
        <w:t>The Journal of Fandom Studies</w:t>
      </w:r>
      <w:r w:rsidRPr="002C797C">
        <w:rPr>
          <w:rFonts w:eastAsia="Times New Roman"/>
          <w:color w:val="222222"/>
          <w:shd w:val="clear" w:color="auto" w:fill="FFFFFF"/>
        </w:rPr>
        <w:t>, </w:t>
      </w:r>
      <w:r w:rsidRPr="002C797C">
        <w:rPr>
          <w:rFonts w:eastAsia="Times New Roman"/>
          <w:i/>
          <w:iCs/>
          <w:color w:val="222222"/>
          <w:shd w:val="clear" w:color="auto" w:fill="FFFFFF"/>
        </w:rPr>
        <w:t>8</w:t>
      </w:r>
      <w:r w:rsidRPr="002C797C">
        <w:rPr>
          <w:rFonts w:eastAsia="Times New Roman"/>
          <w:color w:val="222222"/>
          <w:shd w:val="clear" w:color="auto" w:fill="FFFFFF"/>
        </w:rPr>
        <w:t>(2), 123-146.</w:t>
      </w:r>
    </w:p>
    <w:p w14:paraId="23BD5BAD" w14:textId="77777777" w:rsidR="00D84A9B" w:rsidRDefault="00D84A9B" w:rsidP="00D84A9B">
      <w:pPr>
        <w:ind w:left="720" w:hanging="720"/>
        <w:rPr>
          <w:rFonts w:eastAsia="Times New Roman"/>
          <w:color w:val="222222"/>
          <w:shd w:val="clear" w:color="auto" w:fill="FFFFFF"/>
        </w:rPr>
      </w:pPr>
      <w:proofErr w:type="spellStart"/>
      <w:r w:rsidRPr="003E60A8">
        <w:rPr>
          <w:rFonts w:eastAsia="Times New Roman"/>
          <w:color w:val="222222"/>
          <w:shd w:val="clear" w:color="auto" w:fill="FFFFFF"/>
        </w:rPr>
        <w:t>Platow</w:t>
      </w:r>
      <w:proofErr w:type="spellEnd"/>
      <w:r w:rsidRPr="003E60A8">
        <w:rPr>
          <w:rFonts w:eastAsia="Times New Roman"/>
          <w:color w:val="222222"/>
          <w:shd w:val="clear" w:color="auto" w:fill="FFFFFF"/>
        </w:rPr>
        <w:t xml:space="preserve">, M. J., Durante, M., Williams, N., Garrett, M., </w:t>
      </w:r>
      <w:proofErr w:type="spellStart"/>
      <w:r w:rsidRPr="003E60A8">
        <w:rPr>
          <w:rFonts w:eastAsia="Times New Roman"/>
          <w:color w:val="222222"/>
          <w:shd w:val="clear" w:color="auto" w:fill="FFFFFF"/>
        </w:rPr>
        <w:t>Walshe</w:t>
      </w:r>
      <w:proofErr w:type="spellEnd"/>
      <w:r w:rsidRPr="003E60A8">
        <w:rPr>
          <w:rFonts w:eastAsia="Times New Roman"/>
          <w:color w:val="222222"/>
          <w:shd w:val="clear" w:color="auto" w:fill="FFFFFF"/>
        </w:rPr>
        <w:t xml:space="preserve">, J., </w:t>
      </w:r>
      <w:proofErr w:type="spellStart"/>
      <w:r w:rsidRPr="003E60A8">
        <w:rPr>
          <w:rFonts w:eastAsia="Times New Roman"/>
          <w:color w:val="222222"/>
          <w:shd w:val="clear" w:color="auto" w:fill="FFFFFF"/>
        </w:rPr>
        <w:t>Cincotta</w:t>
      </w:r>
      <w:proofErr w:type="spellEnd"/>
      <w:r w:rsidRPr="003E60A8">
        <w:rPr>
          <w:rFonts w:eastAsia="Times New Roman"/>
          <w:color w:val="222222"/>
          <w:shd w:val="clear" w:color="auto" w:fill="FFFFFF"/>
        </w:rPr>
        <w:t xml:space="preserve">, S., </w:t>
      </w:r>
      <w:proofErr w:type="spellStart"/>
      <w:r w:rsidRPr="003E60A8">
        <w:rPr>
          <w:rFonts w:eastAsia="Times New Roman"/>
          <w:color w:val="222222"/>
          <w:shd w:val="clear" w:color="auto" w:fill="FFFFFF"/>
        </w:rPr>
        <w:t>Lianos</w:t>
      </w:r>
      <w:proofErr w:type="spellEnd"/>
      <w:r w:rsidRPr="003E60A8">
        <w:rPr>
          <w:rFonts w:eastAsia="Times New Roman"/>
          <w:color w:val="222222"/>
          <w:shd w:val="clear" w:color="auto" w:fill="FFFFFF"/>
        </w:rPr>
        <w:t xml:space="preserve">, G. &amp; </w:t>
      </w:r>
      <w:proofErr w:type="spellStart"/>
      <w:r w:rsidRPr="003E60A8">
        <w:rPr>
          <w:rFonts w:eastAsia="Times New Roman"/>
          <w:color w:val="222222"/>
          <w:shd w:val="clear" w:color="auto" w:fill="FFFFFF"/>
        </w:rPr>
        <w:t>Barutchu</w:t>
      </w:r>
      <w:proofErr w:type="spellEnd"/>
      <w:r w:rsidRPr="003E60A8">
        <w:rPr>
          <w:rFonts w:eastAsia="Times New Roman"/>
          <w:color w:val="222222"/>
          <w:shd w:val="clear" w:color="auto" w:fill="FFFFFF"/>
        </w:rPr>
        <w:t>, A. (1999). The contribution of sport fan social identity to the production of prosocial behavior. </w:t>
      </w:r>
      <w:r w:rsidRPr="003E60A8">
        <w:rPr>
          <w:rFonts w:eastAsia="Times New Roman"/>
          <w:i/>
          <w:iCs/>
          <w:color w:val="222222"/>
          <w:shd w:val="clear" w:color="auto" w:fill="FFFFFF"/>
        </w:rPr>
        <w:t>Group Dynamics: Theory, Research, and Practice</w:t>
      </w:r>
      <w:r w:rsidRPr="003E60A8">
        <w:rPr>
          <w:rFonts w:eastAsia="Times New Roman"/>
          <w:color w:val="222222"/>
          <w:shd w:val="clear" w:color="auto" w:fill="FFFFFF"/>
        </w:rPr>
        <w:t>, </w:t>
      </w:r>
      <w:r w:rsidRPr="003E60A8">
        <w:rPr>
          <w:rFonts w:eastAsia="Times New Roman"/>
          <w:i/>
          <w:iCs/>
          <w:color w:val="222222"/>
          <w:shd w:val="clear" w:color="auto" w:fill="FFFFFF"/>
        </w:rPr>
        <w:t>3</w:t>
      </w:r>
      <w:r w:rsidRPr="003E60A8">
        <w:rPr>
          <w:rFonts w:eastAsia="Times New Roman"/>
          <w:color w:val="222222"/>
          <w:shd w:val="clear" w:color="auto" w:fill="FFFFFF"/>
        </w:rPr>
        <w:t>(2), 161.</w:t>
      </w:r>
    </w:p>
    <w:p w14:paraId="3272C6C7" w14:textId="77777777" w:rsidR="00D84A9B" w:rsidRPr="007072C7" w:rsidRDefault="00D84A9B" w:rsidP="00D84A9B">
      <w:pPr>
        <w:ind w:left="720" w:hanging="720"/>
        <w:rPr>
          <w:rFonts w:eastAsia="Times New Roman"/>
        </w:rPr>
      </w:pPr>
    </w:p>
    <w:p w14:paraId="78408C58" w14:textId="77777777" w:rsidR="00D84A9B" w:rsidRDefault="00D84A9B" w:rsidP="00D84A9B">
      <w:pPr>
        <w:ind w:left="720" w:hanging="720"/>
        <w:rPr>
          <w:rFonts w:eastAsia="Times New Roman"/>
          <w:color w:val="222222"/>
          <w:shd w:val="clear" w:color="auto" w:fill="FFFFFF"/>
        </w:rPr>
      </w:pPr>
      <w:proofErr w:type="spellStart"/>
      <w:r w:rsidRPr="00E83E2B">
        <w:rPr>
          <w:rFonts w:eastAsia="Times New Roman"/>
          <w:color w:val="222222"/>
          <w:shd w:val="clear" w:color="auto" w:fill="FFFFFF"/>
        </w:rPr>
        <w:t>Ranganathan</w:t>
      </w:r>
      <w:proofErr w:type="spellEnd"/>
      <w:r w:rsidRPr="00E83E2B">
        <w:rPr>
          <w:rFonts w:eastAsia="Times New Roman"/>
          <w:color w:val="222222"/>
          <w:shd w:val="clear" w:color="auto" w:fill="FFFFFF"/>
        </w:rPr>
        <w:t>, S. K., &amp; Henley, W. H. (2008). Determinants of charitable donation intentions: a structural equation model. </w:t>
      </w:r>
      <w:r w:rsidRPr="00E83E2B">
        <w:rPr>
          <w:rFonts w:eastAsia="Times New Roman"/>
          <w:i/>
          <w:iCs/>
          <w:color w:val="222222"/>
          <w:shd w:val="clear" w:color="auto" w:fill="FFFFFF"/>
        </w:rPr>
        <w:t>International journal of nonprofit and voluntary sector marketing</w:t>
      </w:r>
      <w:r w:rsidRPr="00E83E2B">
        <w:rPr>
          <w:rFonts w:eastAsia="Times New Roman"/>
          <w:color w:val="222222"/>
          <w:shd w:val="clear" w:color="auto" w:fill="FFFFFF"/>
        </w:rPr>
        <w:t>, </w:t>
      </w:r>
      <w:r w:rsidRPr="00E83E2B">
        <w:rPr>
          <w:rFonts w:eastAsia="Times New Roman"/>
          <w:i/>
          <w:iCs/>
          <w:color w:val="222222"/>
          <w:shd w:val="clear" w:color="auto" w:fill="FFFFFF"/>
        </w:rPr>
        <w:t>13</w:t>
      </w:r>
      <w:r w:rsidRPr="00E83E2B">
        <w:rPr>
          <w:rFonts w:eastAsia="Times New Roman"/>
          <w:color w:val="222222"/>
          <w:shd w:val="clear" w:color="auto" w:fill="FFFFFF"/>
        </w:rPr>
        <w:t>(1), 1-11.</w:t>
      </w:r>
    </w:p>
    <w:p w14:paraId="5F54F3D1" w14:textId="77777777" w:rsidR="00D84A9B" w:rsidRPr="006B4E13" w:rsidRDefault="00D84A9B" w:rsidP="00D84A9B">
      <w:pPr>
        <w:ind w:left="720" w:hanging="720"/>
        <w:rPr>
          <w:rFonts w:eastAsia="Times New Roman"/>
        </w:rPr>
      </w:pPr>
    </w:p>
    <w:p w14:paraId="591A8FD6" w14:textId="77777777" w:rsidR="00D84A9B" w:rsidRDefault="00D84A9B" w:rsidP="00D84A9B">
      <w:pPr>
        <w:ind w:left="720" w:hanging="720"/>
        <w:rPr>
          <w:rFonts w:eastAsia="Times New Roman"/>
        </w:rPr>
      </w:pPr>
      <w:r w:rsidRPr="002C797C">
        <w:rPr>
          <w:rFonts w:eastAsia="Times New Roman"/>
        </w:rPr>
        <w:t xml:space="preserve">Reis, H. T. (2014). Responsiveness: Affective interdependence in close relationships. In M. </w:t>
      </w:r>
      <w:proofErr w:type="spellStart"/>
      <w:r w:rsidRPr="002C797C">
        <w:rPr>
          <w:rFonts w:eastAsia="Times New Roman"/>
        </w:rPr>
        <w:t>Mikulincer</w:t>
      </w:r>
      <w:proofErr w:type="spellEnd"/>
      <w:r w:rsidRPr="002C797C">
        <w:rPr>
          <w:rFonts w:eastAsia="Times New Roman"/>
        </w:rPr>
        <w:t xml:space="preserve"> &amp; P. R. Shaver (Eds.), Mechanisms of social connections: From brain to groups (pp. 255–271). Washington, DC: American Psychological Association</w:t>
      </w:r>
    </w:p>
    <w:p w14:paraId="6B0CE8B2" w14:textId="77777777" w:rsidR="00D84A9B" w:rsidRPr="002C797C" w:rsidRDefault="00D84A9B" w:rsidP="00D84A9B">
      <w:pPr>
        <w:ind w:left="720" w:hanging="720"/>
        <w:rPr>
          <w:rFonts w:eastAsia="Times New Roman"/>
        </w:rPr>
      </w:pPr>
    </w:p>
    <w:p w14:paraId="6947DA57"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Reis, H. T., Clark, M. S., &amp; Holmes, J. G. (2004). Perceived partner responsiveness as an organizing construct in the study of intimacy and closeness.</w:t>
      </w:r>
    </w:p>
    <w:p w14:paraId="0490282E" w14:textId="77777777" w:rsidR="00D84A9B" w:rsidRDefault="00D84A9B" w:rsidP="00D84A9B">
      <w:pPr>
        <w:ind w:left="720" w:hanging="720"/>
        <w:rPr>
          <w:rFonts w:eastAsia="Times New Roman"/>
          <w:color w:val="222222"/>
          <w:shd w:val="clear" w:color="auto" w:fill="FFFFFF"/>
        </w:rPr>
      </w:pPr>
    </w:p>
    <w:p w14:paraId="296227C2" w14:textId="77777777" w:rsidR="00D84A9B" w:rsidRPr="007072C7" w:rsidRDefault="00D84A9B" w:rsidP="00D84A9B">
      <w:pPr>
        <w:ind w:left="720" w:hanging="720"/>
        <w:rPr>
          <w:rFonts w:eastAsia="Times New Roman"/>
        </w:rPr>
      </w:pPr>
      <w:proofErr w:type="spellStart"/>
      <w:r w:rsidRPr="003E60A8">
        <w:rPr>
          <w:rFonts w:eastAsia="Times New Roman"/>
          <w:color w:val="222222"/>
          <w:shd w:val="clear" w:color="auto" w:fill="FFFFFF"/>
        </w:rPr>
        <w:t>Reysen</w:t>
      </w:r>
      <w:proofErr w:type="spellEnd"/>
      <w:r w:rsidRPr="003E60A8">
        <w:rPr>
          <w:rFonts w:eastAsia="Times New Roman"/>
          <w:color w:val="222222"/>
          <w:shd w:val="clear" w:color="auto" w:fill="FFFFFF"/>
        </w:rPr>
        <w:t xml:space="preserve">, S., &amp; </w:t>
      </w:r>
      <w:proofErr w:type="spellStart"/>
      <w:r w:rsidRPr="003E60A8">
        <w:rPr>
          <w:rFonts w:eastAsia="Times New Roman"/>
          <w:color w:val="222222"/>
          <w:shd w:val="clear" w:color="auto" w:fill="FFFFFF"/>
        </w:rPr>
        <w:t>Branscombe</w:t>
      </w:r>
      <w:proofErr w:type="spellEnd"/>
      <w:r w:rsidRPr="003E60A8">
        <w:rPr>
          <w:rFonts w:eastAsia="Times New Roman"/>
          <w:color w:val="222222"/>
          <w:shd w:val="clear" w:color="auto" w:fill="FFFFFF"/>
        </w:rPr>
        <w:t xml:space="preserve">, N. R. (2010). </w:t>
      </w:r>
      <w:proofErr w:type="spellStart"/>
      <w:r w:rsidRPr="003E60A8">
        <w:rPr>
          <w:rFonts w:eastAsia="Times New Roman"/>
          <w:color w:val="222222"/>
          <w:shd w:val="clear" w:color="auto" w:fill="FFFFFF"/>
        </w:rPr>
        <w:t>Fanship</w:t>
      </w:r>
      <w:proofErr w:type="spellEnd"/>
      <w:r w:rsidRPr="003E60A8">
        <w:rPr>
          <w:rFonts w:eastAsia="Times New Roman"/>
          <w:color w:val="222222"/>
          <w:shd w:val="clear" w:color="auto" w:fill="FFFFFF"/>
        </w:rPr>
        <w:t xml:space="preserve"> and fandom: Comparisons between sport and non-sport fans. </w:t>
      </w:r>
      <w:r w:rsidRPr="003E60A8">
        <w:rPr>
          <w:rFonts w:eastAsia="Times New Roman"/>
          <w:i/>
          <w:iCs/>
          <w:color w:val="222222"/>
          <w:shd w:val="clear" w:color="auto" w:fill="FFFFFF"/>
        </w:rPr>
        <w:t>Journal of Sport Behavior</w:t>
      </w:r>
      <w:r w:rsidRPr="003E60A8">
        <w:rPr>
          <w:rFonts w:eastAsia="Times New Roman"/>
          <w:color w:val="222222"/>
          <w:shd w:val="clear" w:color="auto" w:fill="FFFFFF"/>
        </w:rPr>
        <w:t>, </w:t>
      </w:r>
      <w:r w:rsidRPr="003E60A8">
        <w:rPr>
          <w:rFonts w:eastAsia="Times New Roman"/>
          <w:i/>
          <w:iCs/>
          <w:color w:val="222222"/>
          <w:shd w:val="clear" w:color="auto" w:fill="FFFFFF"/>
        </w:rPr>
        <w:t>33</w:t>
      </w:r>
      <w:r w:rsidRPr="003E60A8">
        <w:rPr>
          <w:rFonts w:eastAsia="Times New Roman"/>
          <w:color w:val="222222"/>
          <w:shd w:val="clear" w:color="auto" w:fill="FFFFFF"/>
        </w:rPr>
        <w:t>(2), 176.</w:t>
      </w:r>
    </w:p>
    <w:p w14:paraId="359BF60C" w14:textId="77777777" w:rsidR="00D84A9B" w:rsidRDefault="00D84A9B" w:rsidP="00D84A9B">
      <w:pPr>
        <w:ind w:left="720" w:hanging="720"/>
        <w:rPr>
          <w:rFonts w:eastAsia="Times New Roman"/>
          <w:color w:val="222222"/>
          <w:shd w:val="clear" w:color="auto" w:fill="FFFFFF"/>
        </w:rPr>
      </w:pPr>
    </w:p>
    <w:p w14:paraId="3B3B0985" w14:textId="77777777" w:rsidR="00D84A9B" w:rsidRPr="00B539AA" w:rsidRDefault="00D84A9B" w:rsidP="00D84A9B">
      <w:pPr>
        <w:ind w:left="720" w:hanging="720"/>
        <w:rPr>
          <w:rFonts w:eastAsia="Times New Roman"/>
        </w:rPr>
      </w:pPr>
      <w:proofErr w:type="spellStart"/>
      <w:r w:rsidRPr="00B539AA">
        <w:rPr>
          <w:rFonts w:eastAsia="Times New Roman"/>
          <w:color w:val="000000"/>
          <w:shd w:val="clear" w:color="auto" w:fill="FFFFFF"/>
        </w:rPr>
        <w:t>Reysen</w:t>
      </w:r>
      <w:proofErr w:type="spellEnd"/>
      <w:r w:rsidRPr="00B539AA">
        <w:rPr>
          <w:rFonts w:eastAsia="Times New Roman"/>
          <w:color w:val="000000"/>
          <w:shd w:val="clear" w:color="auto" w:fill="FFFFFF"/>
        </w:rPr>
        <w:t xml:space="preserve">, S., </w:t>
      </w:r>
      <w:proofErr w:type="spellStart"/>
      <w:r w:rsidRPr="00B539AA">
        <w:rPr>
          <w:rFonts w:eastAsia="Times New Roman"/>
          <w:color w:val="000000"/>
          <w:shd w:val="clear" w:color="auto" w:fill="FFFFFF"/>
        </w:rPr>
        <w:t>Plante</w:t>
      </w:r>
      <w:proofErr w:type="spellEnd"/>
      <w:r w:rsidRPr="00B539AA">
        <w:rPr>
          <w:rFonts w:eastAsia="Times New Roman"/>
          <w:color w:val="000000"/>
          <w:shd w:val="clear" w:color="auto" w:fill="FFFFFF"/>
        </w:rPr>
        <w:t xml:space="preserve">, C. N., Roberts, S. E., &amp; </w:t>
      </w:r>
      <w:proofErr w:type="spellStart"/>
      <w:r w:rsidRPr="00B539AA">
        <w:rPr>
          <w:rFonts w:eastAsia="Times New Roman"/>
          <w:color w:val="000000"/>
          <w:shd w:val="clear" w:color="auto" w:fill="FFFFFF"/>
        </w:rPr>
        <w:t>Gerbasi</w:t>
      </w:r>
      <w:proofErr w:type="spellEnd"/>
      <w:r w:rsidRPr="00B539AA">
        <w:rPr>
          <w:rFonts w:eastAsia="Times New Roman"/>
          <w:color w:val="000000"/>
          <w:shd w:val="clear" w:color="auto" w:fill="FFFFFF"/>
        </w:rPr>
        <w:t>, K. C. (2015). Social identity perspective of the furry fandom. </w:t>
      </w:r>
      <w:proofErr w:type="spellStart"/>
      <w:r w:rsidRPr="00B539AA">
        <w:rPr>
          <w:rFonts w:eastAsia="Times New Roman"/>
          <w:i/>
          <w:iCs/>
          <w:color w:val="000000"/>
        </w:rPr>
        <w:t>Furries</w:t>
      </w:r>
      <w:proofErr w:type="spellEnd"/>
      <w:r w:rsidRPr="00B539AA">
        <w:rPr>
          <w:rFonts w:eastAsia="Times New Roman"/>
          <w:i/>
          <w:iCs/>
          <w:color w:val="000000"/>
        </w:rPr>
        <w:t xml:space="preserve"> among us: Essays on </w:t>
      </w:r>
      <w:proofErr w:type="spellStart"/>
      <w:r w:rsidRPr="00B539AA">
        <w:rPr>
          <w:rFonts w:eastAsia="Times New Roman"/>
          <w:i/>
          <w:iCs/>
          <w:color w:val="000000"/>
        </w:rPr>
        <w:t>furries</w:t>
      </w:r>
      <w:proofErr w:type="spellEnd"/>
      <w:r w:rsidRPr="00B539AA">
        <w:rPr>
          <w:rFonts w:eastAsia="Times New Roman"/>
          <w:i/>
          <w:iCs/>
          <w:color w:val="000000"/>
        </w:rPr>
        <w:t xml:space="preserve"> by the most prominent members of the fandom</w:t>
      </w:r>
      <w:r w:rsidRPr="00B539AA">
        <w:rPr>
          <w:rFonts w:eastAsia="Times New Roman"/>
          <w:color w:val="000000"/>
          <w:shd w:val="clear" w:color="auto" w:fill="FFFFFF"/>
        </w:rPr>
        <w:t>, 127-151.</w:t>
      </w:r>
    </w:p>
    <w:p w14:paraId="62E90104" w14:textId="77777777" w:rsidR="00D84A9B" w:rsidRPr="002C797C" w:rsidRDefault="00D84A9B" w:rsidP="00D84A9B">
      <w:pPr>
        <w:ind w:left="720" w:hanging="720"/>
        <w:rPr>
          <w:rFonts w:eastAsia="Times New Roman"/>
          <w:color w:val="222222"/>
          <w:shd w:val="clear" w:color="auto" w:fill="FFFFFF"/>
        </w:rPr>
      </w:pPr>
    </w:p>
    <w:p w14:paraId="1FD8DE28" w14:textId="77777777" w:rsidR="00D84A9B" w:rsidRPr="002C797C" w:rsidRDefault="00D84A9B" w:rsidP="00D84A9B">
      <w:pPr>
        <w:spacing w:after="240"/>
        <w:ind w:left="720" w:hanging="720"/>
        <w:rPr>
          <w:rFonts w:eastAsia="Times New Roman"/>
          <w:color w:val="222222"/>
          <w:shd w:val="clear" w:color="auto" w:fill="FFFFFF"/>
        </w:rPr>
      </w:pPr>
      <w:r w:rsidRPr="002C797C">
        <w:rPr>
          <w:rFonts w:eastAsia="Times New Roman"/>
          <w:color w:val="222222"/>
          <w:shd w:val="clear" w:color="auto" w:fill="FFFFFF"/>
        </w:rPr>
        <w:t xml:space="preserve">Rubin, A. M., &amp; </w:t>
      </w:r>
      <w:proofErr w:type="spellStart"/>
      <w:r w:rsidRPr="002C797C">
        <w:rPr>
          <w:rFonts w:eastAsia="Times New Roman"/>
          <w:color w:val="222222"/>
          <w:shd w:val="clear" w:color="auto" w:fill="FFFFFF"/>
        </w:rPr>
        <w:t>Perse</w:t>
      </w:r>
      <w:proofErr w:type="spellEnd"/>
      <w:r w:rsidRPr="002C797C">
        <w:rPr>
          <w:rFonts w:eastAsia="Times New Roman"/>
          <w:color w:val="222222"/>
          <w:shd w:val="clear" w:color="auto" w:fill="FFFFFF"/>
        </w:rPr>
        <w:t>, E. M. (1987). Audience activity and soap opera involvement a uses and effects investigation. </w:t>
      </w:r>
      <w:r w:rsidRPr="002C797C">
        <w:rPr>
          <w:rFonts w:eastAsia="Times New Roman"/>
          <w:i/>
          <w:iCs/>
          <w:color w:val="222222"/>
          <w:shd w:val="clear" w:color="auto" w:fill="FFFFFF"/>
        </w:rPr>
        <w:t>Human communication research</w:t>
      </w:r>
      <w:r w:rsidRPr="002C797C">
        <w:rPr>
          <w:rFonts w:eastAsia="Times New Roman"/>
          <w:color w:val="222222"/>
          <w:shd w:val="clear" w:color="auto" w:fill="FFFFFF"/>
        </w:rPr>
        <w:t>, </w:t>
      </w:r>
      <w:r w:rsidRPr="002C797C">
        <w:rPr>
          <w:rFonts w:eastAsia="Times New Roman"/>
          <w:i/>
          <w:iCs/>
          <w:color w:val="222222"/>
          <w:shd w:val="clear" w:color="auto" w:fill="FFFFFF"/>
        </w:rPr>
        <w:t>14</w:t>
      </w:r>
      <w:r w:rsidRPr="002C797C">
        <w:rPr>
          <w:rFonts w:eastAsia="Times New Roman"/>
          <w:color w:val="222222"/>
          <w:shd w:val="clear" w:color="auto" w:fill="FFFFFF"/>
        </w:rPr>
        <w:t>(2), 246-268.</w:t>
      </w:r>
    </w:p>
    <w:p w14:paraId="5DCF66FE" w14:textId="77777777" w:rsidR="00D84A9B" w:rsidRPr="00294427" w:rsidRDefault="00D84A9B" w:rsidP="00D84A9B">
      <w:pPr>
        <w:ind w:left="720" w:hanging="720"/>
        <w:rPr>
          <w:rFonts w:eastAsia="Times New Roman"/>
        </w:rPr>
      </w:pPr>
      <w:r w:rsidRPr="00294427">
        <w:rPr>
          <w:rFonts w:eastAsia="Times New Roman"/>
          <w:color w:val="222222"/>
          <w:shd w:val="clear" w:color="auto" w:fill="FFFFFF"/>
        </w:rPr>
        <w:t xml:space="preserve">Rubin, R. B., </w:t>
      </w:r>
      <w:proofErr w:type="spellStart"/>
      <w:r w:rsidRPr="00294427">
        <w:rPr>
          <w:rFonts w:eastAsia="Times New Roman"/>
          <w:color w:val="222222"/>
          <w:shd w:val="clear" w:color="auto" w:fill="FFFFFF"/>
        </w:rPr>
        <w:t>Perse</w:t>
      </w:r>
      <w:proofErr w:type="spellEnd"/>
      <w:r w:rsidRPr="00294427">
        <w:rPr>
          <w:rFonts w:eastAsia="Times New Roman"/>
          <w:color w:val="222222"/>
          <w:shd w:val="clear" w:color="auto" w:fill="FFFFFF"/>
        </w:rPr>
        <w:t xml:space="preserve">, E. M., &amp; </w:t>
      </w:r>
      <w:proofErr w:type="spellStart"/>
      <w:r w:rsidRPr="00294427">
        <w:rPr>
          <w:rFonts w:eastAsia="Times New Roman"/>
          <w:color w:val="222222"/>
          <w:shd w:val="clear" w:color="auto" w:fill="FFFFFF"/>
        </w:rPr>
        <w:t>Barbato</w:t>
      </w:r>
      <w:proofErr w:type="spellEnd"/>
      <w:r w:rsidRPr="00294427">
        <w:rPr>
          <w:rFonts w:eastAsia="Times New Roman"/>
          <w:color w:val="222222"/>
          <w:shd w:val="clear" w:color="auto" w:fill="FFFFFF"/>
        </w:rPr>
        <w:t>, C. A. (1988). Conceptualization and measurement of interpersonal communication motives. </w:t>
      </w:r>
      <w:r w:rsidRPr="00294427">
        <w:rPr>
          <w:rFonts w:eastAsia="Times New Roman"/>
          <w:i/>
          <w:iCs/>
          <w:color w:val="222222"/>
          <w:shd w:val="clear" w:color="auto" w:fill="FFFFFF"/>
        </w:rPr>
        <w:t>Human Communication Research</w:t>
      </w:r>
      <w:r w:rsidRPr="00294427">
        <w:rPr>
          <w:rFonts w:eastAsia="Times New Roman"/>
          <w:color w:val="222222"/>
          <w:shd w:val="clear" w:color="auto" w:fill="FFFFFF"/>
        </w:rPr>
        <w:t>, </w:t>
      </w:r>
      <w:r w:rsidRPr="00294427">
        <w:rPr>
          <w:rFonts w:eastAsia="Times New Roman"/>
          <w:i/>
          <w:iCs/>
          <w:color w:val="222222"/>
          <w:shd w:val="clear" w:color="auto" w:fill="FFFFFF"/>
        </w:rPr>
        <w:t>14</w:t>
      </w:r>
      <w:r w:rsidRPr="00294427">
        <w:rPr>
          <w:rFonts w:eastAsia="Times New Roman"/>
          <w:color w:val="222222"/>
          <w:shd w:val="clear" w:color="auto" w:fill="FFFFFF"/>
        </w:rPr>
        <w:t>(4), 602-628.</w:t>
      </w:r>
    </w:p>
    <w:p w14:paraId="78AEFC88" w14:textId="77777777" w:rsidR="00D84A9B" w:rsidRDefault="00D84A9B" w:rsidP="00D84A9B">
      <w:pPr>
        <w:rPr>
          <w:color w:val="000000"/>
        </w:rPr>
      </w:pPr>
    </w:p>
    <w:p w14:paraId="6C1ADA93" w14:textId="77777777" w:rsidR="00D84A9B" w:rsidRDefault="00D84A9B" w:rsidP="00D84A9B">
      <w:pPr>
        <w:ind w:left="720" w:hanging="720"/>
        <w:rPr>
          <w:color w:val="000000"/>
        </w:rPr>
      </w:pPr>
      <w:r w:rsidRPr="002C797C">
        <w:rPr>
          <w:color w:val="000000"/>
        </w:rPr>
        <w:t xml:space="preserve">Rubin, A. M., </w:t>
      </w:r>
      <w:proofErr w:type="spellStart"/>
      <w:r w:rsidRPr="002C797C">
        <w:rPr>
          <w:color w:val="000000"/>
        </w:rPr>
        <w:t>Perse</w:t>
      </w:r>
      <w:proofErr w:type="spellEnd"/>
      <w:r w:rsidRPr="002C797C">
        <w:rPr>
          <w:color w:val="000000"/>
        </w:rPr>
        <w:t xml:space="preserve">, E. M., &amp; Powell, R. A. (1985). Loneliness, </w:t>
      </w:r>
      <w:proofErr w:type="spellStart"/>
      <w:r w:rsidRPr="002C797C">
        <w:rPr>
          <w:color w:val="000000"/>
        </w:rPr>
        <w:t>parasocial</w:t>
      </w:r>
      <w:proofErr w:type="spellEnd"/>
      <w:r w:rsidRPr="002C797C">
        <w:rPr>
          <w:color w:val="000000"/>
        </w:rPr>
        <w:t xml:space="preserve"> interaction, and local television new viewing. </w:t>
      </w:r>
      <w:r w:rsidRPr="002C797C">
        <w:rPr>
          <w:i/>
          <w:iCs/>
          <w:color w:val="000000"/>
        </w:rPr>
        <w:t>Human Communication Research, 12</w:t>
      </w:r>
      <w:r w:rsidRPr="002C797C">
        <w:rPr>
          <w:color w:val="000000"/>
        </w:rPr>
        <w:t>, 155-180.</w:t>
      </w:r>
    </w:p>
    <w:p w14:paraId="5D402C44" w14:textId="77777777" w:rsidR="00D84A9B" w:rsidRPr="002C797C" w:rsidRDefault="00D84A9B" w:rsidP="00D84A9B">
      <w:pPr>
        <w:ind w:left="720" w:hanging="720"/>
      </w:pPr>
    </w:p>
    <w:p w14:paraId="01EF1814"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Rubin, R. B., &amp; Rubin, A. M. (1992). Antecedents of interpersonal communication motivation. </w:t>
      </w:r>
      <w:r w:rsidRPr="002C797C">
        <w:rPr>
          <w:rFonts w:eastAsia="Times New Roman"/>
          <w:i/>
          <w:iCs/>
          <w:color w:val="222222"/>
          <w:shd w:val="clear" w:color="auto" w:fill="FFFFFF"/>
        </w:rPr>
        <w:t>Communication Quarterly</w:t>
      </w:r>
      <w:r w:rsidRPr="002C797C">
        <w:rPr>
          <w:rFonts w:eastAsia="Times New Roman"/>
          <w:color w:val="222222"/>
          <w:shd w:val="clear" w:color="auto" w:fill="FFFFFF"/>
        </w:rPr>
        <w:t>, </w:t>
      </w:r>
      <w:r w:rsidRPr="002C797C">
        <w:rPr>
          <w:rFonts w:eastAsia="Times New Roman"/>
          <w:i/>
          <w:iCs/>
          <w:color w:val="222222"/>
          <w:shd w:val="clear" w:color="auto" w:fill="FFFFFF"/>
        </w:rPr>
        <w:t>40</w:t>
      </w:r>
      <w:r w:rsidRPr="002C797C">
        <w:rPr>
          <w:rFonts w:eastAsia="Times New Roman"/>
          <w:color w:val="222222"/>
          <w:shd w:val="clear" w:color="auto" w:fill="FFFFFF"/>
        </w:rPr>
        <w:t>(3), 305-317.</w:t>
      </w:r>
    </w:p>
    <w:p w14:paraId="4C7B75E8" w14:textId="77777777" w:rsidR="00D84A9B" w:rsidRDefault="00D84A9B" w:rsidP="00D84A9B">
      <w:pPr>
        <w:ind w:left="720" w:hanging="720"/>
        <w:rPr>
          <w:rFonts w:eastAsia="Times New Roman"/>
          <w:color w:val="222222"/>
          <w:shd w:val="clear" w:color="auto" w:fill="FFFFFF"/>
        </w:rPr>
      </w:pPr>
    </w:p>
    <w:p w14:paraId="3767196E" w14:textId="77777777" w:rsidR="00D84A9B" w:rsidRDefault="00D84A9B" w:rsidP="00D84A9B">
      <w:pPr>
        <w:ind w:left="720" w:hanging="720"/>
        <w:rPr>
          <w:rFonts w:eastAsia="Times New Roman"/>
          <w:color w:val="222222"/>
          <w:shd w:val="clear" w:color="auto" w:fill="FFFFFF"/>
        </w:rPr>
      </w:pPr>
      <w:r w:rsidRPr="00892E2D">
        <w:rPr>
          <w:rFonts w:eastAsia="Times New Roman"/>
          <w:color w:val="222222"/>
          <w:shd w:val="clear" w:color="auto" w:fill="FFFFFF"/>
        </w:rPr>
        <w:t>Rubin, Z. (1973). </w:t>
      </w:r>
      <w:r w:rsidRPr="00892E2D">
        <w:rPr>
          <w:rFonts w:eastAsia="Times New Roman"/>
          <w:i/>
          <w:iCs/>
          <w:color w:val="222222"/>
          <w:shd w:val="clear" w:color="auto" w:fill="FFFFFF"/>
        </w:rPr>
        <w:t>Liking and loving: An invitation to social psychology</w:t>
      </w:r>
      <w:r w:rsidRPr="00892E2D">
        <w:rPr>
          <w:rFonts w:eastAsia="Times New Roman"/>
          <w:color w:val="222222"/>
          <w:shd w:val="clear" w:color="auto" w:fill="FFFFFF"/>
        </w:rPr>
        <w:t>. Holt, Rinehart &amp; Winston.</w:t>
      </w:r>
    </w:p>
    <w:p w14:paraId="09475AC5" w14:textId="77777777" w:rsidR="00D84A9B" w:rsidRDefault="00D84A9B" w:rsidP="00D84A9B">
      <w:pPr>
        <w:ind w:left="720" w:hanging="720"/>
        <w:rPr>
          <w:rFonts w:eastAsia="Times New Roman"/>
          <w:color w:val="222222"/>
          <w:shd w:val="clear" w:color="auto" w:fill="FFFFFF"/>
        </w:rPr>
      </w:pPr>
    </w:p>
    <w:p w14:paraId="1171E7D3" w14:textId="77777777" w:rsidR="00D84A9B" w:rsidRPr="00922D8E" w:rsidRDefault="00D84A9B" w:rsidP="00D84A9B">
      <w:pPr>
        <w:ind w:left="720" w:hanging="720"/>
        <w:rPr>
          <w:rFonts w:eastAsia="Times New Roman"/>
          <w:color w:val="222222"/>
          <w:shd w:val="clear" w:color="auto" w:fill="FFFFFF"/>
        </w:rPr>
      </w:pPr>
      <w:proofErr w:type="spellStart"/>
      <w:r w:rsidRPr="00922D8E">
        <w:rPr>
          <w:rFonts w:eastAsia="Times New Roman"/>
          <w:color w:val="222222"/>
          <w:shd w:val="clear" w:color="auto" w:fill="FFFFFF"/>
        </w:rPr>
        <w:t>Rusbult</w:t>
      </w:r>
      <w:proofErr w:type="spellEnd"/>
      <w:r w:rsidRPr="00922D8E">
        <w:rPr>
          <w:rFonts w:eastAsia="Times New Roman"/>
          <w:color w:val="222222"/>
          <w:shd w:val="clear" w:color="auto" w:fill="FFFFFF"/>
        </w:rPr>
        <w:t xml:space="preserve">, C. E., Johnson, D. J., &amp; Morrow, G. D. (1986). Impact of couple patterns of problem solving on distress and </w:t>
      </w:r>
      <w:proofErr w:type="spellStart"/>
      <w:r w:rsidRPr="00922D8E">
        <w:rPr>
          <w:rFonts w:eastAsia="Times New Roman"/>
          <w:color w:val="222222"/>
          <w:shd w:val="clear" w:color="auto" w:fill="FFFFFF"/>
        </w:rPr>
        <w:t>nondistress</w:t>
      </w:r>
      <w:proofErr w:type="spellEnd"/>
      <w:r w:rsidRPr="00922D8E">
        <w:rPr>
          <w:rFonts w:eastAsia="Times New Roman"/>
          <w:color w:val="222222"/>
          <w:shd w:val="clear" w:color="auto" w:fill="FFFFFF"/>
        </w:rPr>
        <w:t xml:space="preserve"> in dating relationships. </w:t>
      </w:r>
      <w:r w:rsidRPr="00922D8E">
        <w:rPr>
          <w:rFonts w:eastAsia="Times New Roman"/>
          <w:i/>
          <w:iCs/>
          <w:color w:val="222222"/>
          <w:shd w:val="clear" w:color="auto" w:fill="FFFFFF"/>
        </w:rPr>
        <w:t>Journal of Personality and Social Psychology</w:t>
      </w:r>
      <w:r w:rsidRPr="00922D8E">
        <w:rPr>
          <w:rFonts w:eastAsia="Times New Roman"/>
          <w:color w:val="222222"/>
          <w:shd w:val="clear" w:color="auto" w:fill="FFFFFF"/>
        </w:rPr>
        <w:t>, </w:t>
      </w:r>
      <w:r w:rsidRPr="00922D8E">
        <w:rPr>
          <w:rFonts w:eastAsia="Times New Roman"/>
          <w:i/>
          <w:iCs/>
          <w:color w:val="222222"/>
          <w:shd w:val="clear" w:color="auto" w:fill="FFFFFF"/>
        </w:rPr>
        <w:t>50</w:t>
      </w:r>
      <w:r w:rsidRPr="00922D8E">
        <w:rPr>
          <w:rFonts w:eastAsia="Times New Roman"/>
          <w:color w:val="222222"/>
          <w:shd w:val="clear" w:color="auto" w:fill="FFFFFF"/>
        </w:rPr>
        <w:t>(4), 744.</w:t>
      </w:r>
    </w:p>
    <w:p w14:paraId="5D46F218" w14:textId="77777777" w:rsidR="00D84A9B" w:rsidRDefault="00D84A9B" w:rsidP="00D84A9B">
      <w:pPr>
        <w:rPr>
          <w:rFonts w:eastAsia="Times New Roman"/>
        </w:rPr>
      </w:pPr>
    </w:p>
    <w:p w14:paraId="05C272D1" w14:textId="77777777" w:rsidR="00D84A9B" w:rsidRDefault="00D84A9B" w:rsidP="00D84A9B">
      <w:pPr>
        <w:rPr>
          <w:rFonts w:eastAsia="Times New Roman"/>
        </w:rPr>
      </w:pPr>
      <w:proofErr w:type="spellStart"/>
      <w:r w:rsidRPr="003E60A8">
        <w:rPr>
          <w:rFonts w:eastAsia="Times New Roman"/>
        </w:rPr>
        <w:t>Sandvoss</w:t>
      </w:r>
      <w:proofErr w:type="spellEnd"/>
      <w:r w:rsidRPr="003E60A8">
        <w:rPr>
          <w:rFonts w:eastAsia="Times New Roman"/>
        </w:rPr>
        <w:t>, C. (2005) Fans: The Mirror of Consumption. Malden, MA: Polity Press</w:t>
      </w:r>
    </w:p>
    <w:p w14:paraId="0FBB6537" w14:textId="77777777" w:rsidR="00D84A9B" w:rsidRDefault="00D84A9B" w:rsidP="00D84A9B">
      <w:pPr>
        <w:ind w:left="720" w:hanging="720"/>
        <w:rPr>
          <w:rFonts w:eastAsia="Times New Roman"/>
          <w:color w:val="222222"/>
          <w:shd w:val="clear" w:color="auto" w:fill="FFFFFF"/>
        </w:rPr>
      </w:pPr>
    </w:p>
    <w:p w14:paraId="2326A5AE" w14:textId="77777777" w:rsidR="00D84A9B" w:rsidRDefault="00D84A9B" w:rsidP="00D84A9B">
      <w:pPr>
        <w:ind w:left="720" w:hanging="720"/>
        <w:rPr>
          <w:rFonts w:eastAsia="Times New Roman"/>
          <w:color w:val="222222"/>
          <w:shd w:val="clear" w:color="auto" w:fill="FFFFFF"/>
        </w:rPr>
      </w:pPr>
      <w:r w:rsidRPr="008F33BC">
        <w:rPr>
          <w:rFonts w:eastAsia="Times New Roman"/>
          <w:color w:val="222222"/>
          <w:shd w:val="clear" w:color="auto" w:fill="FFFFFF"/>
        </w:rPr>
        <w:t>Schafer, W. E. (1969). Some social sources and consequences of interscholastic athletics: The case of participation and delinquency. </w:t>
      </w:r>
      <w:r w:rsidRPr="008F33BC">
        <w:rPr>
          <w:rFonts w:eastAsia="Times New Roman"/>
          <w:i/>
          <w:iCs/>
          <w:color w:val="222222"/>
          <w:shd w:val="clear" w:color="auto" w:fill="FFFFFF"/>
        </w:rPr>
        <w:t>International Review of Sport Sociology</w:t>
      </w:r>
      <w:r w:rsidRPr="008F33BC">
        <w:rPr>
          <w:rFonts w:eastAsia="Times New Roman"/>
          <w:color w:val="222222"/>
          <w:shd w:val="clear" w:color="auto" w:fill="FFFFFF"/>
        </w:rPr>
        <w:t>, </w:t>
      </w:r>
      <w:r w:rsidRPr="008F33BC">
        <w:rPr>
          <w:rFonts w:eastAsia="Times New Roman"/>
          <w:i/>
          <w:iCs/>
          <w:color w:val="222222"/>
          <w:shd w:val="clear" w:color="auto" w:fill="FFFFFF"/>
        </w:rPr>
        <w:t>4</w:t>
      </w:r>
      <w:r w:rsidRPr="008F33BC">
        <w:rPr>
          <w:rFonts w:eastAsia="Times New Roman"/>
          <w:color w:val="222222"/>
          <w:shd w:val="clear" w:color="auto" w:fill="FFFFFF"/>
        </w:rPr>
        <w:t>(1), 63-81.</w:t>
      </w:r>
    </w:p>
    <w:p w14:paraId="1CAECE9E" w14:textId="77777777" w:rsidR="00D84A9B" w:rsidRPr="002C797C" w:rsidRDefault="00D84A9B" w:rsidP="00D84A9B">
      <w:pPr>
        <w:ind w:left="720" w:hanging="720"/>
        <w:rPr>
          <w:rFonts w:eastAsia="Times New Roman"/>
          <w:color w:val="222222"/>
          <w:shd w:val="clear" w:color="auto" w:fill="FFFFFF"/>
        </w:rPr>
      </w:pPr>
    </w:p>
    <w:p w14:paraId="79394508"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Schiappa</w:t>
      </w:r>
      <w:proofErr w:type="spellEnd"/>
      <w:r w:rsidRPr="002C797C">
        <w:rPr>
          <w:rFonts w:eastAsia="Times New Roman"/>
          <w:color w:val="222222"/>
          <w:shd w:val="clear" w:color="auto" w:fill="FFFFFF"/>
        </w:rPr>
        <w:t xml:space="preserve">, E., Allen, M., &amp; Gregg, P. B. (2007). </w:t>
      </w:r>
      <w:proofErr w:type="spellStart"/>
      <w:r w:rsidRPr="002C797C">
        <w:rPr>
          <w:rFonts w:eastAsia="Times New Roman"/>
          <w:color w:val="222222"/>
          <w:shd w:val="clear" w:color="auto" w:fill="FFFFFF"/>
        </w:rPr>
        <w:t>Parasocial</w:t>
      </w:r>
      <w:proofErr w:type="spellEnd"/>
      <w:r w:rsidRPr="002C797C">
        <w:rPr>
          <w:rFonts w:eastAsia="Times New Roman"/>
          <w:color w:val="222222"/>
          <w:shd w:val="clear" w:color="auto" w:fill="FFFFFF"/>
        </w:rPr>
        <w:t xml:space="preserve"> relationships and television: A meta-analysis of the effects. </w:t>
      </w:r>
      <w:r w:rsidRPr="002C797C">
        <w:rPr>
          <w:rFonts w:eastAsia="Times New Roman"/>
          <w:i/>
          <w:iCs/>
          <w:color w:val="222222"/>
          <w:shd w:val="clear" w:color="auto" w:fill="FFFFFF"/>
        </w:rPr>
        <w:t>Mass media effects research: Advances through meta-analysis</w:t>
      </w:r>
      <w:r w:rsidRPr="002C797C">
        <w:rPr>
          <w:rFonts w:eastAsia="Times New Roman"/>
          <w:color w:val="222222"/>
          <w:shd w:val="clear" w:color="auto" w:fill="FFFFFF"/>
        </w:rPr>
        <w:t>, 301-314.</w:t>
      </w:r>
    </w:p>
    <w:p w14:paraId="251A489B" w14:textId="77777777" w:rsidR="00D84A9B" w:rsidRDefault="00D84A9B" w:rsidP="00D84A9B">
      <w:pPr>
        <w:ind w:left="720" w:hanging="720"/>
        <w:rPr>
          <w:rFonts w:eastAsia="Times New Roman"/>
          <w:color w:val="222222"/>
          <w:shd w:val="clear" w:color="auto" w:fill="FFFFFF"/>
        </w:rPr>
      </w:pPr>
    </w:p>
    <w:p w14:paraId="7C603028" w14:textId="77777777" w:rsidR="00D84A9B" w:rsidRDefault="00D84A9B" w:rsidP="00D84A9B">
      <w:pPr>
        <w:rPr>
          <w:rFonts w:eastAsia="Times New Roman"/>
          <w:color w:val="222222"/>
          <w:shd w:val="clear" w:color="auto" w:fill="FFFFFF"/>
        </w:rPr>
      </w:pPr>
      <w:proofErr w:type="spellStart"/>
      <w:r w:rsidRPr="003C31B0">
        <w:rPr>
          <w:rFonts w:eastAsia="Times New Roman"/>
          <w:color w:val="222222"/>
          <w:shd w:val="clear" w:color="auto" w:fill="FFFFFF"/>
        </w:rPr>
        <w:t>Schickel</w:t>
      </w:r>
      <w:proofErr w:type="spellEnd"/>
      <w:r w:rsidRPr="003C31B0">
        <w:rPr>
          <w:rFonts w:eastAsia="Times New Roman"/>
          <w:color w:val="222222"/>
          <w:shd w:val="clear" w:color="auto" w:fill="FFFFFF"/>
        </w:rPr>
        <w:t>, R. (1985). The culture of celebrity. </w:t>
      </w:r>
      <w:r w:rsidRPr="003C31B0">
        <w:rPr>
          <w:rFonts w:eastAsia="Times New Roman"/>
          <w:i/>
          <w:iCs/>
          <w:color w:val="222222"/>
          <w:shd w:val="clear" w:color="auto" w:fill="FFFFFF"/>
        </w:rPr>
        <w:t>Film Comment</w:t>
      </w:r>
      <w:r w:rsidRPr="003C31B0">
        <w:rPr>
          <w:rFonts w:eastAsia="Times New Roman"/>
          <w:color w:val="222222"/>
          <w:shd w:val="clear" w:color="auto" w:fill="FFFFFF"/>
        </w:rPr>
        <w:t>, </w:t>
      </w:r>
      <w:r w:rsidRPr="003C31B0">
        <w:rPr>
          <w:rFonts w:eastAsia="Times New Roman"/>
          <w:i/>
          <w:iCs/>
          <w:color w:val="222222"/>
          <w:shd w:val="clear" w:color="auto" w:fill="FFFFFF"/>
        </w:rPr>
        <w:t>21</w:t>
      </w:r>
      <w:r w:rsidRPr="003C31B0">
        <w:rPr>
          <w:rFonts w:eastAsia="Times New Roman"/>
          <w:color w:val="222222"/>
          <w:shd w:val="clear" w:color="auto" w:fill="FFFFFF"/>
        </w:rPr>
        <w:t>(1), 11.</w:t>
      </w:r>
    </w:p>
    <w:p w14:paraId="22752263" w14:textId="77777777" w:rsidR="00D926CE" w:rsidRDefault="00D926CE" w:rsidP="00D84A9B">
      <w:pPr>
        <w:rPr>
          <w:rFonts w:eastAsia="Times New Roman"/>
          <w:color w:val="222222"/>
          <w:shd w:val="clear" w:color="auto" w:fill="FFFFFF"/>
        </w:rPr>
      </w:pPr>
    </w:p>
    <w:p w14:paraId="4CE258CA" w14:textId="77777777" w:rsidR="00D926CE" w:rsidRPr="00D926CE" w:rsidRDefault="00D926CE" w:rsidP="00D926CE">
      <w:pPr>
        <w:ind w:left="720" w:hanging="720"/>
        <w:rPr>
          <w:rFonts w:eastAsia="Times New Roman"/>
        </w:rPr>
      </w:pPr>
      <w:proofErr w:type="spellStart"/>
      <w:r w:rsidRPr="00D926CE">
        <w:rPr>
          <w:rFonts w:eastAsia="Times New Roman"/>
          <w:color w:val="000000"/>
        </w:rPr>
        <w:t>Seo</w:t>
      </w:r>
      <w:proofErr w:type="spellEnd"/>
      <w:r w:rsidRPr="00D926CE">
        <w:rPr>
          <w:rFonts w:eastAsia="Times New Roman"/>
          <w:color w:val="000000"/>
        </w:rPr>
        <w:t>, Y. J. (2019). Celebrity in action: The impact of organizational celebrity on corporate social responsibility (Doctoral dissertation, Pennsylvania State University).</w:t>
      </w:r>
    </w:p>
    <w:p w14:paraId="7D225B8E" w14:textId="77777777" w:rsidR="00D84A9B" w:rsidRDefault="00D84A9B" w:rsidP="00286837">
      <w:pPr>
        <w:rPr>
          <w:rFonts w:eastAsia="Times New Roman"/>
          <w:color w:val="222222"/>
          <w:shd w:val="clear" w:color="auto" w:fill="FFFFFF"/>
        </w:rPr>
      </w:pPr>
    </w:p>
    <w:p w14:paraId="2A1F5DFC" w14:textId="77777777" w:rsidR="00D84A9B" w:rsidRPr="00E83E2B" w:rsidRDefault="00D84A9B" w:rsidP="00D84A9B">
      <w:pPr>
        <w:ind w:left="720" w:hanging="720"/>
        <w:rPr>
          <w:rFonts w:eastAsia="Times New Roman"/>
        </w:rPr>
      </w:pPr>
      <w:r w:rsidRPr="00E83E2B">
        <w:rPr>
          <w:rFonts w:eastAsia="Times New Roman"/>
          <w:color w:val="222222"/>
          <w:shd w:val="clear" w:color="auto" w:fill="FFFFFF"/>
        </w:rPr>
        <w:t>Spears, N., &amp; Singh, S. N. (2004). Measuring attitude toward the brand and purchase intentions. </w:t>
      </w:r>
      <w:r w:rsidRPr="00E83E2B">
        <w:rPr>
          <w:rFonts w:eastAsia="Times New Roman"/>
          <w:i/>
          <w:iCs/>
          <w:color w:val="222222"/>
          <w:shd w:val="clear" w:color="auto" w:fill="FFFFFF"/>
        </w:rPr>
        <w:t>Journal of current issues &amp; research in advertising</w:t>
      </w:r>
      <w:r w:rsidRPr="00E83E2B">
        <w:rPr>
          <w:rFonts w:eastAsia="Times New Roman"/>
          <w:color w:val="222222"/>
          <w:shd w:val="clear" w:color="auto" w:fill="FFFFFF"/>
        </w:rPr>
        <w:t>, </w:t>
      </w:r>
      <w:r w:rsidRPr="00E83E2B">
        <w:rPr>
          <w:rFonts w:eastAsia="Times New Roman"/>
          <w:i/>
          <w:iCs/>
          <w:color w:val="222222"/>
          <w:shd w:val="clear" w:color="auto" w:fill="FFFFFF"/>
        </w:rPr>
        <w:t>26</w:t>
      </w:r>
      <w:r w:rsidRPr="00E83E2B">
        <w:rPr>
          <w:rFonts w:eastAsia="Times New Roman"/>
          <w:color w:val="222222"/>
          <w:shd w:val="clear" w:color="auto" w:fill="FFFFFF"/>
        </w:rPr>
        <w:t>(2), 53-66.</w:t>
      </w:r>
    </w:p>
    <w:p w14:paraId="106548B8" w14:textId="77777777" w:rsidR="00D84A9B" w:rsidRDefault="00D84A9B" w:rsidP="00D84A9B">
      <w:pPr>
        <w:autoSpaceDE w:val="0"/>
        <w:autoSpaceDN w:val="0"/>
        <w:adjustRightInd w:val="0"/>
        <w:ind w:left="720" w:right="-720" w:hanging="720"/>
        <w:rPr>
          <w:rFonts w:eastAsia="Times New Roman"/>
          <w:color w:val="000000"/>
          <w:shd w:val="clear" w:color="auto" w:fill="FFFFFF"/>
        </w:rPr>
      </w:pPr>
    </w:p>
    <w:p w14:paraId="18A368DA" w14:textId="77777777" w:rsidR="00D84A9B" w:rsidRPr="00474F39" w:rsidRDefault="00D84A9B" w:rsidP="00D84A9B">
      <w:pPr>
        <w:autoSpaceDE w:val="0"/>
        <w:autoSpaceDN w:val="0"/>
        <w:adjustRightInd w:val="0"/>
        <w:ind w:left="720" w:right="-720" w:hanging="720"/>
        <w:rPr>
          <w:bCs/>
          <w:color w:val="000000"/>
        </w:rPr>
      </w:pPr>
      <w:proofErr w:type="spellStart"/>
      <w:r w:rsidRPr="00474F39">
        <w:rPr>
          <w:rFonts w:eastAsia="Times New Roman"/>
          <w:color w:val="000000"/>
          <w:shd w:val="clear" w:color="auto" w:fill="FFFFFF"/>
        </w:rPr>
        <w:t>Stanfill</w:t>
      </w:r>
      <w:proofErr w:type="spellEnd"/>
      <w:r w:rsidRPr="00474F39">
        <w:rPr>
          <w:rFonts w:eastAsia="Times New Roman"/>
          <w:color w:val="000000"/>
          <w:shd w:val="clear" w:color="auto" w:fill="FFFFFF"/>
        </w:rPr>
        <w:t>, M. (2019). </w:t>
      </w:r>
      <w:r w:rsidRPr="00474F39">
        <w:rPr>
          <w:rFonts w:eastAsia="Times New Roman"/>
          <w:i/>
          <w:iCs/>
          <w:color w:val="000000"/>
          <w:shd w:val="clear" w:color="auto" w:fill="FFFFFF"/>
        </w:rPr>
        <w:t>Exploiting fandom: How the media industry seeks to manipulate fans</w:t>
      </w:r>
      <w:r w:rsidRPr="00474F39">
        <w:rPr>
          <w:rFonts w:eastAsia="Times New Roman"/>
          <w:color w:val="000000"/>
          <w:shd w:val="clear" w:color="auto" w:fill="FFFFFF"/>
        </w:rPr>
        <w:t>. University of Iowa Press.</w:t>
      </w:r>
    </w:p>
    <w:p w14:paraId="4FFA3AE7" w14:textId="77777777" w:rsidR="00D84A9B" w:rsidRPr="002C797C" w:rsidRDefault="00D84A9B" w:rsidP="00D84A9B">
      <w:pPr>
        <w:ind w:left="720" w:hanging="720"/>
        <w:rPr>
          <w:rFonts w:eastAsia="Times New Roman"/>
          <w:color w:val="222222"/>
          <w:shd w:val="clear" w:color="auto" w:fill="FFFFFF"/>
        </w:rPr>
      </w:pPr>
    </w:p>
    <w:p w14:paraId="4DB2833D" w14:textId="77777777" w:rsidR="00D84A9B" w:rsidRPr="002C797C" w:rsidRDefault="00D84A9B" w:rsidP="00D84A9B">
      <w:pPr>
        <w:widowControl w:val="0"/>
        <w:autoSpaceDE w:val="0"/>
        <w:autoSpaceDN w:val="0"/>
        <w:adjustRightInd w:val="0"/>
        <w:spacing w:after="240"/>
        <w:rPr>
          <w:color w:val="000000"/>
        </w:rPr>
      </w:pPr>
      <w:proofErr w:type="spellStart"/>
      <w:r w:rsidRPr="002C797C">
        <w:rPr>
          <w:color w:val="000000"/>
        </w:rPr>
        <w:t>Stever</w:t>
      </w:r>
      <w:proofErr w:type="spellEnd"/>
      <w:r w:rsidRPr="002C797C">
        <w:rPr>
          <w:color w:val="000000"/>
        </w:rPr>
        <w:t xml:space="preserve">, G. S. (1991). The celebrity appeal questionnaire. </w:t>
      </w:r>
      <w:r w:rsidRPr="002C797C">
        <w:rPr>
          <w:i/>
          <w:iCs/>
          <w:color w:val="000000"/>
        </w:rPr>
        <w:t xml:space="preserve">Psychological Reports, 68, </w:t>
      </w:r>
      <w:r w:rsidRPr="002C797C">
        <w:rPr>
          <w:color w:val="000000"/>
        </w:rPr>
        <w:t xml:space="preserve">859-866. </w:t>
      </w:r>
    </w:p>
    <w:p w14:paraId="54619466"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Stever</w:t>
      </w:r>
      <w:proofErr w:type="spellEnd"/>
      <w:r w:rsidRPr="002C797C">
        <w:rPr>
          <w:rFonts w:eastAsia="Times New Roman"/>
          <w:color w:val="222222"/>
          <w:shd w:val="clear" w:color="auto" w:fill="FFFFFF"/>
        </w:rPr>
        <w:t xml:space="preserve">, G. S. (2009). </w:t>
      </w:r>
      <w:proofErr w:type="spellStart"/>
      <w:r w:rsidRPr="002C797C">
        <w:rPr>
          <w:rFonts w:eastAsia="Times New Roman"/>
          <w:color w:val="222222"/>
          <w:shd w:val="clear" w:color="auto" w:fill="FFFFFF"/>
        </w:rPr>
        <w:t>Parasocial</w:t>
      </w:r>
      <w:proofErr w:type="spellEnd"/>
      <w:r w:rsidRPr="002C797C">
        <w:rPr>
          <w:rFonts w:eastAsia="Times New Roman"/>
          <w:color w:val="222222"/>
          <w:shd w:val="clear" w:color="auto" w:fill="FFFFFF"/>
        </w:rPr>
        <w:t xml:space="preserve"> and social interaction with celebrities: Classification of media fans. </w:t>
      </w:r>
      <w:r w:rsidRPr="002C797C">
        <w:rPr>
          <w:rFonts w:eastAsia="Times New Roman"/>
          <w:i/>
          <w:iCs/>
          <w:color w:val="222222"/>
          <w:shd w:val="clear" w:color="auto" w:fill="FFFFFF"/>
        </w:rPr>
        <w:t>Journal of Media Psychology</w:t>
      </w:r>
      <w:r w:rsidRPr="002C797C">
        <w:rPr>
          <w:rFonts w:eastAsia="Times New Roman"/>
          <w:color w:val="222222"/>
          <w:shd w:val="clear" w:color="auto" w:fill="FFFFFF"/>
        </w:rPr>
        <w:t>, </w:t>
      </w:r>
      <w:r w:rsidRPr="002C797C">
        <w:rPr>
          <w:rFonts w:eastAsia="Times New Roman"/>
          <w:i/>
          <w:iCs/>
          <w:color w:val="222222"/>
          <w:shd w:val="clear" w:color="auto" w:fill="FFFFFF"/>
        </w:rPr>
        <w:t>14</w:t>
      </w:r>
      <w:r w:rsidRPr="002C797C">
        <w:rPr>
          <w:rFonts w:eastAsia="Times New Roman"/>
          <w:color w:val="222222"/>
          <w:shd w:val="clear" w:color="auto" w:fill="FFFFFF"/>
        </w:rPr>
        <w:t>(3), 1-39.</w:t>
      </w:r>
    </w:p>
    <w:p w14:paraId="3E86F3B5" w14:textId="77777777" w:rsidR="00D84A9B" w:rsidRDefault="00D84A9B" w:rsidP="00D84A9B">
      <w:pPr>
        <w:ind w:left="720" w:hanging="720"/>
        <w:rPr>
          <w:rFonts w:eastAsia="Times New Roman"/>
          <w:color w:val="222222"/>
          <w:shd w:val="clear" w:color="auto" w:fill="FFFFFF"/>
        </w:rPr>
      </w:pPr>
    </w:p>
    <w:p w14:paraId="5A403ABF" w14:textId="77777777" w:rsidR="00D84A9B" w:rsidRPr="00294427" w:rsidRDefault="00D84A9B" w:rsidP="00D84A9B">
      <w:pPr>
        <w:ind w:left="720" w:hanging="720"/>
        <w:rPr>
          <w:rFonts w:eastAsia="Times New Roman"/>
        </w:rPr>
      </w:pPr>
      <w:r w:rsidRPr="00294427">
        <w:rPr>
          <w:rFonts w:eastAsia="Times New Roman"/>
          <w:color w:val="222222"/>
          <w:shd w:val="clear" w:color="auto" w:fill="FFFFFF"/>
        </w:rPr>
        <w:lastRenderedPageBreak/>
        <w:t>Summers, J., &amp; Morgan, M. J. (2008). More than just the media: Considering the role of public relations in the creation of sporting celebrity and the management of fan expectations. </w:t>
      </w:r>
      <w:r w:rsidRPr="00294427">
        <w:rPr>
          <w:rFonts w:eastAsia="Times New Roman"/>
          <w:i/>
          <w:iCs/>
          <w:color w:val="222222"/>
          <w:shd w:val="clear" w:color="auto" w:fill="FFFFFF"/>
        </w:rPr>
        <w:t>Public Relations Review</w:t>
      </w:r>
      <w:r w:rsidRPr="00294427">
        <w:rPr>
          <w:rFonts w:eastAsia="Times New Roman"/>
          <w:color w:val="222222"/>
          <w:shd w:val="clear" w:color="auto" w:fill="FFFFFF"/>
        </w:rPr>
        <w:t>, </w:t>
      </w:r>
      <w:r w:rsidRPr="00294427">
        <w:rPr>
          <w:rFonts w:eastAsia="Times New Roman"/>
          <w:i/>
          <w:iCs/>
          <w:color w:val="222222"/>
          <w:shd w:val="clear" w:color="auto" w:fill="FFFFFF"/>
        </w:rPr>
        <w:t>34</w:t>
      </w:r>
      <w:r w:rsidRPr="00294427">
        <w:rPr>
          <w:rFonts w:eastAsia="Times New Roman"/>
          <w:color w:val="222222"/>
          <w:shd w:val="clear" w:color="auto" w:fill="FFFFFF"/>
        </w:rPr>
        <w:t>(2), 176-182.</w:t>
      </w:r>
    </w:p>
    <w:p w14:paraId="6D1AA2FA" w14:textId="77777777" w:rsidR="00D84A9B" w:rsidRDefault="00D84A9B" w:rsidP="00D84A9B">
      <w:pPr>
        <w:ind w:left="720" w:hanging="720"/>
        <w:rPr>
          <w:rFonts w:eastAsia="Times New Roman"/>
          <w:color w:val="222222"/>
          <w:shd w:val="clear" w:color="auto" w:fill="FFFFFF"/>
        </w:rPr>
      </w:pPr>
    </w:p>
    <w:p w14:paraId="31EB38BF" w14:textId="77777777" w:rsidR="00D84A9B" w:rsidRDefault="00D84A9B" w:rsidP="00D84A9B">
      <w:pPr>
        <w:ind w:left="720" w:hanging="720"/>
        <w:rPr>
          <w:rFonts w:eastAsia="Times New Roman"/>
          <w:color w:val="000000"/>
          <w:shd w:val="clear" w:color="auto" w:fill="FFFFFF"/>
        </w:rPr>
      </w:pPr>
      <w:proofErr w:type="spellStart"/>
      <w:r w:rsidRPr="00474F39">
        <w:rPr>
          <w:rFonts w:eastAsia="Times New Roman"/>
          <w:color w:val="000000"/>
          <w:shd w:val="clear" w:color="auto" w:fill="FFFFFF"/>
        </w:rPr>
        <w:t>Swalwell</w:t>
      </w:r>
      <w:proofErr w:type="spellEnd"/>
      <w:r w:rsidRPr="00474F39">
        <w:rPr>
          <w:rFonts w:eastAsia="Times New Roman"/>
          <w:color w:val="000000"/>
          <w:shd w:val="clear" w:color="auto" w:fill="FFFFFF"/>
        </w:rPr>
        <w:t xml:space="preserve">, M., </w:t>
      </w:r>
      <w:proofErr w:type="spellStart"/>
      <w:r w:rsidRPr="00474F39">
        <w:rPr>
          <w:rFonts w:eastAsia="Times New Roman"/>
          <w:color w:val="000000"/>
          <w:shd w:val="clear" w:color="auto" w:fill="FFFFFF"/>
        </w:rPr>
        <w:t>Ndalianis</w:t>
      </w:r>
      <w:proofErr w:type="spellEnd"/>
      <w:r w:rsidRPr="00474F39">
        <w:rPr>
          <w:rFonts w:eastAsia="Times New Roman"/>
          <w:color w:val="000000"/>
          <w:shd w:val="clear" w:color="auto" w:fill="FFFFFF"/>
        </w:rPr>
        <w:t>, A., &amp; Stuckey, H. (Eds.). (2017). </w:t>
      </w:r>
      <w:r w:rsidRPr="00474F39">
        <w:rPr>
          <w:rFonts w:eastAsia="Times New Roman"/>
          <w:i/>
          <w:iCs/>
          <w:color w:val="000000"/>
          <w:shd w:val="clear" w:color="auto" w:fill="FFFFFF"/>
        </w:rPr>
        <w:t>Fans and videogames: histories, fandom, archives</w:t>
      </w:r>
      <w:r w:rsidRPr="00474F39">
        <w:rPr>
          <w:rFonts w:eastAsia="Times New Roman"/>
          <w:color w:val="000000"/>
          <w:shd w:val="clear" w:color="auto" w:fill="FFFFFF"/>
        </w:rPr>
        <w:t>. Taylor &amp; Francis.</w:t>
      </w:r>
    </w:p>
    <w:p w14:paraId="27ECCED4" w14:textId="77777777" w:rsidR="00D84A9B" w:rsidRPr="00474F39" w:rsidRDefault="00D84A9B" w:rsidP="00D84A9B">
      <w:pPr>
        <w:ind w:left="720" w:hanging="720"/>
        <w:rPr>
          <w:rFonts w:eastAsia="Times New Roman"/>
          <w:color w:val="000000"/>
          <w:shd w:val="clear" w:color="auto" w:fill="FFFFFF"/>
        </w:rPr>
      </w:pPr>
    </w:p>
    <w:p w14:paraId="42C773E1" w14:textId="77777777" w:rsidR="00D84A9B" w:rsidRPr="00474F39" w:rsidRDefault="00D84A9B" w:rsidP="00D84A9B">
      <w:pPr>
        <w:ind w:left="720" w:hanging="720"/>
        <w:rPr>
          <w:color w:val="000000"/>
        </w:rPr>
      </w:pPr>
      <w:proofErr w:type="spellStart"/>
      <w:r w:rsidRPr="00474F39">
        <w:rPr>
          <w:color w:val="000000"/>
        </w:rPr>
        <w:t>Syfywire</w:t>
      </w:r>
      <w:proofErr w:type="spellEnd"/>
      <w:r w:rsidRPr="00474F39">
        <w:rPr>
          <w:color w:val="000000"/>
        </w:rPr>
        <w:t xml:space="preserve"> (2018) </w:t>
      </w:r>
      <w:r w:rsidRPr="00474F39">
        <w:rPr>
          <w:i/>
          <w:color w:val="000000"/>
        </w:rPr>
        <w:t>How much fans spend on comics, collectibles, and other geek stuff might surprise you</w:t>
      </w:r>
      <w:r w:rsidRPr="00474F39">
        <w:rPr>
          <w:color w:val="000000"/>
        </w:rPr>
        <w:t xml:space="preserve">. </w:t>
      </w:r>
      <w:proofErr w:type="spellStart"/>
      <w:r w:rsidRPr="00474F39">
        <w:rPr>
          <w:color w:val="000000"/>
        </w:rPr>
        <w:t>Syfywire</w:t>
      </w:r>
      <w:proofErr w:type="spellEnd"/>
      <w:r w:rsidRPr="00474F39">
        <w:rPr>
          <w:color w:val="000000"/>
        </w:rPr>
        <w:t xml:space="preserve">. </w:t>
      </w:r>
      <w:hyperlink r:id="rId18" w:history="1">
        <w:r w:rsidRPr="00474F39">
          <w:rPr>
            <w:rStyle w:val="Hyperlink"/>
            <w:color w:val="000000"/>
          </w:rPr>
          <w:t>https://www.syfy.com/syfywire/being-a-geek-is-expensive-how-much-fans-spend-per-year-might-surprise-you</w:t>
        </w:r>
      </w:hyperlink>
    </w:p>
    <w:p w14:paraId="78B568E9" w14:textId="77777777" w:rsidR="00D84A9B" w:rsidRDefault="00D84A9B" w:rsidP="00D84A9B">
      <w:pPr>
        <w:ind w:left="720" w:hanging="720"/>
        <w:rPr>
          <w:rFonts w:eastAsia="Times New Roman"/>
          <w:color w:val="222222"/>
          <w:shd w:val="clear" w:color="auto" w:fill="FFFFFF"/>
        </w:rPr>
      </w:pPr>
    </w:p>
    <w:p w14:paraId="62869B3E" w14:textId="77777777" w:rsidR="00D84A9B" w:rsidRPr="00474F39" w:rsidRDefault="00D84A9B" w:rsidP="00D84A9B">
      <w:pPr>
        <w:ind w:left="720" w:hanging="720"/>
        <w:rPr>
          <w:color w:val="000000"/>
        </w:rPr>
      </w:pPr>
      <w:proofErr w:type="spellStart"/>
      <w:r w:rsidRPr="00474F39">
        <w:rPr>
          <w:color w:val="000000"/>
        </w:rPr>
        <w:t>Taery</w:t>
      </w:r>
      <w:proofErr w:type="spellEnd"/>
      <w:r w:rsidRPr="00474F39">
        <w:rPr>
          <w:color w:val="000000"/>
        </w:rPr>
        <w:t xml:space="preserve">, D. (December, 2020) How much do K-pop fans really spend on their idols? This study breaks it down.  Mashable SE Asia. </w:t>
      </w:r>
      <w:hyperlink r:id="rId19" w:history="1">
        <w:r w:rsidRPr="00474F39">
          <w:rPr>
            <w:rStyle w:val="Hyperlink"/>
            <w:color w:val="000000"/>
          </w:rPr>
          <w:t>https://sea.mashable.com/entertainment/13387/how-much-do-k-pop-fans-really-spend-on-their-idols-this-study-breaks-it-down</w:t>
        </w:r>
      </w:hyperlink>
    </w:p>
    <w:p w14:paraId="60FE893D" w14:textId="77777777" w:rsidR="00D84A9B" w:rsidRDefault="00D84A9B" w:rsidP="00D84A9B">
      <w:pPr>
        <w:ind w:left="720" w:hanging="720"/>
        <w:rPr>
          <w:rFonts w:eastAsia="Times New Roman"/>
          <w:color w:val="222222"/>
          <w:shd w:val="clear" w:color="auto" w:fill="FFFFFF"/>
        </w:rPr>
      </w:pPr>
    </w:p>
    <w:p w14:paraId="1FE3E2B2" w14:textId="77777777" w:rsidR="00D84A9B" w:rsidRDefault="00D84A9B" w:rsidP="00D84A9B">
      <w:pPr>
        <w:ind w:left="720" w:hanging="720"/>
        <w:rPr>
          <w:rFonts w:eastAsia="Times New Roman"/>
          <w:color w:val="222222"/>
          <w:shd w:val="clear" w:color="auto" w:fill="FFFFFF"/>
        </w:rPr>
      </w:pPr>
      <w:proofErr w:type="spellStart"/>
      <w:r w:rsidRPr="00E91818">
        <w:rPr>
          <w:rFonts w:eastAsia="Times New Roman"/>
          <w:color w:val="222222"/>
          <w:shd w:val="clear" w:color="auto" w:fill="FFFFFF"/>
        </w:rPr>
        <w:t>Tajfel</w:t>
      </w:r>
      <w:proofErr w:type="spellEnd"/>
      <w:r w:rsidRPr="00E91818">
        <w:rPr>
          <w:rFonts w:eastAsia="Times New Roman"/>
          <w:color w:val="222222"/>
          <w:shd w:val="clear" w:color="auto" w:fill="FFFFFF"/>
        </w:rPr>
        <w:t>, H. (1981). </w:t>
      </w:r>
      <w:r w:rsidRPr="00E91818">
        <w:rPr>
          <w:rFonts w:eastAsia="Times New Roman"/>
          <w:i/>
          <w:iCs/>
          <w:color w:val="222222"/>
          <w:shd w:val="clear" w:color="auto" w:fill="FFFFFF"/>
        </w:rPr>
        <w:t>Human groups and social categories: Studies in social psychology</w:t>
      </w:r>
      <w:r w:rsidRPr="00E91818">
        <w:rPr>
          <w:rFonts w:eastAsia="Times New Roman"/>
          <w:color w:val="222222"/>
          <w:shd w:val="clear" w:color="auto" w:fill="FFFFFF"/>
        </w:rPr>
        <w:t>. Cup Archive.</w:t>
      </w:r>
    </w:p>
    <w:p w14:paraId="047C91F9" w14:textId="77777777" w:rsidR="00D84A9B" w:rsidRPr="002C797C" w:rsidRDefault="00D84A9B" w:rsidP="00D84A9B">
      <w:pPr>
        <w:ind w:left="720" w:hanging="720"/>
        <w:rPr>
          <w:rFonts w:eastAsia="Times New Roman"/>
          <w:color w:val="222222"/>
          <w:shd w:val="clear" w:color="auto" w:fill="FFFFFF"/>
        </w:rPr>
      </w:pPr>
    </w:p>
    <w:p w14:paraId="39F89FA0" w14:textId="77777777" w:rsidR="00D84A9B" w:rsidRDefault="00D84A9B" w:rsidP="00D84A9B">
      <w:pPr>
        <w:ind w:left="720" w:hanging="720"/>
        <w:rPr>
          <w:color w:val="222222"/>
          <w:shd w:val="clear" w:color="auto" w:fill="FFFFFF"/>
        </w:rPr>
      </w:pPr>
      <w:r w:rsidRPr="002C797C">
        <w:rPr>
          <w:color w:val="222222"/>
          <w:shd w:val="clear" w:color="auto" w:fill="FFFFFF"/>
        </w:rPr>
        <w:t>Tam, L., Kim, J., &amp; Kim, J.-N. (2018). The origins of distant voicing: Examining relational dimensions in public diplomacy and their effects on megaphoning. </w:t>
      </w:r>
      <w:r w:rsidRPr="002C797C">
        <w:rPr>
          <w:i/>
          <w:iCs/>
          <w:color w:val="222222"/>
          <w:shd w:val="clear" w:color="auto" w:fill="FFFFFF"/>
        </w:rPr>
        <w:t>Public Relations Review</w:t>
      </w:r>
      <w:r w:rsidRPr="002C797C">
        <w:rPr>
          <w:color w:val="222222"/>
          <w:shd w:val="clear" w:color="auto" w:fill="FFFFFF"/>
        </w:rPr>
        <w:t>, </w:t>
      </w:r>
      <w:r w:rsidRPr="002C797C">
        <w:rPr>
          <w:i/>
          <w:iCs/>
          <w:color w:val="222222"/>
          <w:shd w:val="clear" w:color="auto" w:fill="FFFFFF"/>
        </w:rPr>
        <w:t>44</w:t>
      </w:r>
      <w:r w:rsidRPr="002C797C">
        <w:rPr>
          <w:color w:val="222222"/>
          <w:shd w:val="clear" w:color="auto" w:fill="FFFFFF"/>
        </w:rPr>
        <w:t>(3), 407-418.</w:t>
      </w:r>
    </w:p>
    <w:p w14:paraId="12109060" w14:textId="77777777" w:rsidR="00D84A9B" w:rsidRDefault="00D84A9B" w:rsidP="00D84A9B">
      <w:pPr>
        <w:ind w:left="720" w:hanging="720"/>
        <w:rPr>
          <w:color w:val="222222"/>
          <w:shd w:val="clear" w:color="auto" w:fill="FFFFFF"/>
        </w:rPr>
      </w:pPr>
    </w:p>
    <w:p w14:paraId="207F5EC9" w14:textId="77777777" w:rsidR="00D84A9B" w:rsidRPr="00892E2D" w:rsidRDefault="00D84A9B" w:rsidP="00D84A9B">
      <w:pPr>
        <w:ind w:left="720" w:hanging="720"/>
        <w:rPr>
          <w:color w:val="222222"/>
          <w:shd w:val="clear" w:color="auto" w:fill="FFFFFF"/>
        </w:rPr>
      </w:pPr>
      <w:proofErr w:type="spellStart"/>
      <w:r w:rsidRPr="00892E2D">
        <w:rPr>
          <w:rFonts w:eastAsia="Times New Roman"/>
          <w:color w:val="222222"/>
          <w:shd w:val="clear" w:color="auto" w:fill="FFFFFF"/>
        </w:rPr>
        <w:t>Tijerina</w:t>
      </w:r>
      <w:proofErr w:type="spellEnd"/>
      <w:r w:rsidRPr="00892E2D">
        <w:rPr>
          <w:rFonts w:eastAsia="Times New Roman"/>
          <w:color w:val="222222"/>
          <w:shd w:val="clear" w:color="auto" w:fill="FFFFFF"/>
        </w:rPr>
        <w:t xml:space="preserve">, J. D., Morrison, S. D., Nolan, I. T., Parham, M. J., Richardson, M. T., &amp; </w:t>
      </w:r>
      <w:proofErr w:type="spellStart"/>
      <w:r w:rsidRPr="00892E2D">
        <w:rPr>
          <w:rFonts w:eastAsia="Times New Roman"/>
          <w:color w:val="222222"/>
          <w:shd w:val="clear" w:color="auto" w:fill="FFFFFF"/>
        </w:rPr>
        <w:t>Nazerali</w:t>
      </w:r>
      <w:proofErr w:type="spellEnd"/>
      <w:r w:rsidRPr="00892E2D">
        <w:rPr>
          <w:rFonts w:eastAsia="Times New Roman"/>
          <w:color w:val="222222"/>
          <w:shd w:val="clear" w:color="auto" w:fill="FFFFFF"/>
        </w:rPr>
        <w:t>, R. (2019). Celebrity influence affecting public interest in plastic surgery procedures: Google trends analysis. </w:t>
      </w:r>
      <w:r w:rsidRPr="00892E2D">
        <w:rPr>
          <w:rFonts w:eastAsia="Times New Roman"/>
          <w:i/>
          <w:iCs/>
          <w:color w:val="222222"/>
          <w:shd w:val="clear" w:color="auto" w:fill="FFFFFF"/>
        </w:rPr>
        <w:t>Aesthetic plastic surgery</w:t>
      </w:r>
      <w:r w:rsidRPr="00892E2D">
        <w:rPr>
          <w:rFonts w:eastAsia="Times New Roman"/>
          <w:color w:val="222222"/>
          <w:shd w:val="clear" w:color="auto" w:fill="FFFFFF"/>
        </w:rPr>
        <w:t>, </w:t>
      </w:r>
      <w:r w:rsidRPr="00892E2D">
        <w:rPr>
          <w:rFonts w:eastAsia="Times New Roman"/>
          <w:i/>
          <w:iCs/>
          <w:color w:val="222222"/>
          <w:shd w:val="clear" w:color="auto" w:fill="FFFFFF"/>
        </w:rPr>
        <w:t>43</w:t>
      </w:r>
      <w:r w:rsidRPr="00892E2D">
        <w:rPr>
          <w:rFonts w:eastAsia="Times New Roman"/>
          <w:color w:val="222222"/>
          <w:shd w:val="clear" w:color="auto" w:fill="FFFFFF"/>
        </w:rPr>
        <w:t>(6), 1669-1680.</w:t>
      </w:r>
    </w:p>
    <w:p w14:paraId="5164096E" w14:textId="77777777" w:rsidR="00D84A9B" w:rsidRPr="002C797C" w:rsidRDefault="00D84A9B" w:rsidP="00D84A9B">
      <w:pPr>
        <w:ind w:left="720" w:hanging="720"/>
        <w:rPr>
          <w:rFonts w:eastAsia="Times New Roman"/>
          <w:color w:val="222222"/>
          <w:shd w:val="clear" w:color="auto" w:fill="FFFFFF"/>
        </w:rPr>
      </w:pPr>
    </w:p>
    <w:p w14:paraId="05CA9496"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Um, N. H. (2013). Effects of negative brand information: Measuring impact of celebrity identification and brand commitment. </w:t>
      </w:r>
      <w:r w:rsidRPr="002C797C">
        <w:rPr>
          <w:rFonts w:eastAsia="Times New Roman"/>
          <w:i/>
          <w:iCs/>
          <w:color w:val="222222"/>
          <w:shd w:val="clear" w:color="auto" w:fill="FFFFFF"/>
        </w:rPr>
        <w:t>Journal of Global Marketing</w:t>
      </w:r>
      <w:r w:rsidRPr="002C797C">
        <w:rPr>
          <w:rFonts w:eastAsia="Times New Roman"/>
          <w:color w:val="222222"/>
          <w:shd w:val="clear" w:color="auto" w:fill="FFFFFF"/>
        </w:rPr>
        <w:t>, </w:t>
      </w:r>
      <w:r w:rsidRPr="002C797C">
        <w:rPr>
          <w:rFonts w:eastAsia="Times New Roman"/>
          <w:i/>
          <w:iCs/>
          <w:color w:val="222222"/>
          <w:shd w:val="clear" w:color="auto" w:fill="FFFFFF"/>
        </w:rPr>
        <w:t>26</w:t>
      </w:r>
      <w:r w:rsidRPr="002C797C">
        <w:rPr>
          <w:rFonts w:eastAsia="Times New Roman"/>
          <w:color w:val="222222"/>
          <w:shd w:val="clear" w:color="auto" w:fill="FFFFFF"/>
        </w:rPr>
        <w:t>(2), 68-79.</w:t>
      </w:r>
    </w:p>
    <w:p w14:paraId="47B2E6E1" w14:textId="77777777" w:rsidR="00D84A9B" w:rsidRPr="002C797C" w:rsidRDefault="00D84A9B" w:rsidP="00D84A9B">
      <w:pPr>
        <w:ind w:left="720" w:hanging="720"/>
        <w:rPr>
          <w:rFonts w:eastAsia="Times New Roman"/>
          <w:color w:val="222222"/>
          <w:shd w:val="clear" w:color="auto" w:fill="FFFFFF"/>
        </w:rPr>
      </w:pPr>
    </w:p>
    <w:p w14:paraId="5D4B68C6" w14:textId="77777777" w:rsidR="00D84A9B" w:rsidRPr="002C797C" w:rsidRDefault="00D84A9B" w:rsidP="00D84A9B">
      <w:pPr>
        <w:ind w:left="720" w:hanging="720"/>
        <w:rPr>
          <w:rFonts w:eastAsia="Times New Roman"/>
        </w:rPr>
      </w:pPr>
    </w:p>
    <w:p w14:paraId="30FF5770" w14:textId="77777777" w:rsidR="00D84A9B" w:rsidRPr="002C797C" w:rsidRDefault="00D84A9B" w:rsidP="00D84A9B">
      <w:pPr>
        <w:ind w:left="720" w:hanging="720"/>
        <w:rPr>
          <w:color w:val="222222"/>
          <w:shd w:val="clear" w:color="auto" w:fill="FFFFFF"/>
        </w:rPr>
      </w:pPr>
      <w:proofErr w:type="spellStart"/>
      <w:r w:rsidRPr="002C797C">
        <w:rPr>
          <w:color w:val="222222"/>
          <w:shd w:val="clear" w:color="auto" w:fill="FFFFFF"/>
        </w:rPr>
        <w:t>Vibber</w:t>
      </w:r>
      <w:proofErr w:type="spellEnd"/>
      <w:r w:rsidRPr="002C797C">
        <w:rPr>
          <w:color w:val="222222"/>
          <w:shd w:val="clear" w:color="auto" w:fill="FFFFFF"/>
        </w:rPr>
        <w:t>, K., &amp; Kim, J.-N. (2015). Diplomacy in the globalized world: Focusing internally to build relationships externally. </w:t>
      </w:r>
      <w:r w:rsidRPr="002C797C">
        <w:rPr>
          <w:i/>
          <w:iCs/>
          <w:color w:val="222222"/>
          <w:shd w:val="clear" w:color="auto" w:fill="FFFFFF"/>
        </w:rPr>
        <w:t>International public relations and public diplomacy: Communication and engagement</w:t>
      </w:r>
      <w:r w:rsidRPr="002C797C">
        <w:rPr>
          <w:color w:val="222222"/>
          <w:shd w:val="clear" w:color="auto" w:fill="FFFFFF"/>
        </w:rPr>
        <w:t>, 131-146.</w:t>
      </w:r>
    </w:p>
    <w:p w14:paraId="4ECA1F8E" w14:textId="77777777" w:rsidR="00D84A9B" w:rsidRPr="002C797C" w:rsidRDefault="00D84A9B" w:rsidP="00D84A9B">
      <w:pPr>
        <w:ind w:left="720" w:hanging="720"/>
        <w:rPr>
          <w:color w:val="222222"/>
          <w:shd w:val="clear" w:color="auto" w:fill="FFFFFF"/>
        </w:rPr>
      </w:pPr>
    </w:p>
    <w:p w14:paraId="3B296972" w14:textId="77777777" w:rsidR="00D84A9B" w:rsidRPr="006B4E13" w:rsidRDefault="00D84A9B" w:rsidP="00D84A9B">
      <w:pPr>
        <w:ind w:left="720" w:hanging="720"/>
        <w:rPr>
          <w:rFonts w:eastAsia="Times New Roman"/>
        </w:rPr>
      </w:pPr>
      <w:r w:rsidRPr="006B4E13">
        <w:rPr>
          <w:rFonts w:eastAsia="Times New Roman"/>
          <w:color w:val="222222"/>
          <w:shd w:val="clear" w:color="auto" w:fill="FFFFFF"/>
        </w:rPr>
        <w:t>Wakefield, K. (2016). Using fan passion to predict attendance, media consumption, and social media behaviors. </w:t>
      </w:r>
      <w:r w:rsidRPr="006B4E13">
        <w:rPr>
          <w:rFonts w:eastAsia="Times New Roman"/>
          <w:i/>
          <w:iCs/>
          <w:color w:val="222222"/>
          <w:shd w:val="clear" w:color="auto" w:fill="FFFFFF"/>
        </w:rPr>
        <w:t>Journal of Sport Management</w:t>
      </w:r>
      <w:r w:rsidRPr="006B4E13">
        <w:rPr>
          <w:rFonts w:eastAsia="Times New Roman"/>
          <w:color w:val="222222"/>
          <w:shd w:val="clear" w:color="auto" w:fill="FFFFFF"/>
        </w:rPr>
        <w:t>, </w:t>
      </w:r>
      <w:r w:rsidRPr="006B4E13">
        <w:rPr>
          <w:rFonts w:eastAsia="Times New Roman"/>
          <w:i/>
          <w:iCs/>
          <w:color w:val="222222"/>
          <w:shd w:val="clear" w:color="auto" w:fill="FFFFFF"/>
        </w:rPr>
        <w:t>30</w:t>
      </w:r>
      <w:r w:rsidRPr="006B4E13">
        <w:rPr>
          <w:rFonts w:eastAsia="Times New Roman"/>
          <w:color w:val="222222"/>
          <w:shd w:val="clear" w:color="auto" w:fill="FFFFFF"/>
        </w:rPr>
        <w:t>(3), 229-247.</w:t>
      </w:r>
    </w:p>
    <w:p w14:paraId="13415751" w14:textId="77777777" w:rsidR="00D84A9B" w:rsidRPr="002C797C" w:rsidRDefault="00D84A9B" w:rsidP="002F1CA5">
      <w:pPr>
        <w:rPr>
          <w:color w:val="222222"/>
          <w:shd w:val="clear" w:color="auto" w:fill="FFFFFF"/>
        </w:rPr>
      </w:pPr>
    </w:p>
    <w:p w14:paraId="4CBF8469" w14:textId="77777777" w:rsidR="00D84A9B" w:rsidRDefault="00D84A9B" w:rsidP="00D84A9B">
      <w:pPr>
        <w:ind w:left="720" w:hanging="720"/>
        <w:rPr>
          <w:rFonts w:eastAsia="Times New Roman"/>
          <w:color w:val="222222"/>
          <w:shd w:val="clear" w:color="auto" w:fill="FFFFFF"/>
        </w:rPr>
      </w:pPr>
      <w:r w:rsidRPr="002C797C">
        <w:rPr>
          <w:rFonts w:eastAsia="Times New Roman"/>
          <w:color w:val="222222"/>
          <w:shd w:val="clear" w:color="auto" w:fill="FFFFFF"/>
        </w:rPr>
        <w:t xml:space="preserve">Weaver, S. E., Coleman, M., &amp; </w:t>
      </w:r>
      <w:proofErr w:type="spellStart"/>
      <w:r w:rsidRPr="002C797C">
        <w:rPr>
          <w:rFonts w:eastAsia="Times New Roman"/>
          <w:color w:val="222222"/>
          <w:shd w:val="clear" w:color="auto" w:fill="FFFFFF"/>
        </w:rPr>
        <w:t>Ganong</w:t>
      </w:r>
      <w:proofErr w:type="spellEnd"/>
      <w:r w:rsidRPr="002C797C">
        <w:rPr>
          <w:rFonts w:eastAsia="Times New Roman"/>
          <w:color w:val="222222"/>
          <w:shd w:val="clear" w:color="auto" w:fill="FFFFFF"/>
        </w:rPr>
        <w:t>, L. H. (2003). The sibling relationship in young adulthood: Sibling functions and relationship perceptions as influenced by sibling pair composition. </w:t>
      </w:r>
      <w:r w:rsidRPr="002C797C">
        <w:rPr>
          <w:rFonts w:eastAsia="Times New Roman"/>
          <w:i/>
          <w:iCs/>
          <w:color w:val="222222"/>
          <w:shd w:val="clear" w:color="auto" w:fill="FFFFFF"/>
        </w:rPr>
        <w:t>Journal of Family Issues</w:t>
      </w:r>
      <w:r w:rsidRPr="002C797C">
        <w:rPr>
          <w:rFonts w:eastAsia="Times New Roman"/>
          <w:color w:val="222222"/>
          <w:shd w:val="clear" w:color="auto" w:fill="FFFFFF"/>
        </w:rPr>
        <w:t>, </w:t>
      </w:r>
      <w:r w:rsidRPr="002C797C">
        <w:rPr>
          <w:rFonts w:eastAsia="Times New Roman"/>
          <w:i/>
          <w:iCs/>
          <w:color w:val="222222"/>
          <w:shd w:val="clear" w:color="auto" w:fill="FFFFFF"/>
        </w:rPr>
        <w:t>24</w:t>
      </w:r>
      <w:r w:rsidRPr="002C797C">
        <w:rPr>
          <w:rFonts w:eastAsia="Times New Roman"/>
          <w:color w:val="222222"/>
          <w:shd w:val="clear" w:color="auto" w:fill="FFFFFF"/>
        </w:rPr>
        <w:t>(2), 245-263.</w:t>
      </w:r>
    </w:p>
    <w:p w14:paraId="6A477CA5" w14:textId="77777777" w:rsidR="00D84A9B" w:rsidRDefault="00D84A9B" w:rsidP="00D84A9B">
      <w:pPr>
        <w:ind w:left="720" w:hanging="720"/>
        <w:rPr>
          <w:rFonts w:eastAsia="Times New Roman"/>
          <w:color w:val="222222"/>
          <w:shd w:val="clear" w:color="auto" w:fill="FFFFFF"/>
        </w:rPr>
      </w:pPr>
    </w:p>
    <w:p w14:paraId="5385B13D" w14:textId="77777777" w:rsidR="00D84A9B" w:rsidRPr="00474F39" w:rsidRDefault="00D84A9B" w:rsidP="00D84A9B">
      <w:pPr>
        <w:ind w:left="720" w:hanging="720"/>
        <w:rPr>
          <w:rFonts w:eastAsia="Times New Roman"/>
          <w:color w:val="000000"/>
        </w:rPr>
      </w:pPr>
      <w:proofErr w:type="spellStart"/>
      <w:r w:rsidRPr="00474F39">
        <w:rPr>
          <w:rFonts w:eastAsia="Times New Roman"/>
          <w:color w:val="000000"/>
          <w:shd w:val="clear" w:color="auto" w:fill="FFFFFF"/>
        </w:rPr>
        <w:t>Wirman</w:t>
      </w:r>
      <w:proofErr w:type="spellEnd"/>
      <w:r w:rsidRPr="00474F39">
        <w:rPr>
          <w:rFonts w:eastAsia="Times New Roman"/>
          <w:color w:val="000000"/>
          <w:shd w:val="clear" w:color="auto" w:fill="FFFFFF"/>
        </w:rPr>
        <w:t>, H. (2009). On productivity and game fandom. </w:t>
      </w:r>
      <w:r w:rsidRPr="00474F39">
        <w:rPr>
          <w:rFonts w:eastAsia="Times New Roman"/>
          <w:i/>
          <w:iCs/>
          <w:color w:val="000000"/>
          <w:shd w:val="clear" w:color="auto" w:fill="FFFFFF"/>
        </w:rPr>
        <w:t>Transformative Works and Cultures</w:t>
      </w:r>
      <w:r w:rsidRPr="00474F39">
        <w:rPr>
          <w:rFonts w:eastAsia="Times New Roman"/>
          <w:color w:val="000000"/>
          <w:shd w:val="clear" w:color="auto" w:fill="FFFFFF"/>
        </w:rPr>
        <w:t>, </w:t>
      </w:r>
      <w:r w:rsidRPr="00474F39">
        <w:rPr>
          <w:rFonts w:eastAsia="Times New Roman"/>
          <w:i/>
          <w:iCs/>
          <w:color w:val="000000"/>
          <w:shd w:val="clear" w:color="auto" w:fill="FFFFFF"/>
        </w:rPr>
        <w:t>3</w:t>
      </w:r>
      <w:r w:rsidRPr="00474F39">
        <w:rPr>
          <w:rFonts w:eastAsia="Times New Roman"/>
          <w:color w:val="000000"/>
          <w:shd w:val="clear" w:color="auto" w:fill="FFFFFF"/>
        </w:rPr>
        <w:t>, 8-8.</w:t>
      </w:r>
    </w:p>
    <w:p w14:paraId="4AED4F32" w14:textId="77777777" w:rsidR="00D84A9B" w:rsidRPr="002C797C" w:rsidRDefault="00D84A9B" w:rsidP="00D84A9B">
      <w:pPr>
        <w:ind w:left="720" w:hanging="720"/>
        <w:rPr>
          <w:color w:val="222222"/>
          <w:shd w:val="clear" w:color="auto" w:fill="FFFFFF"/>
        </w:rPr>
      </w:pPr>
    </w:p>
    <w:p w14:paraId="0D04096F" w14:textId="77777777" w:rsidR="00D84A9B" w:rsidRDefault="00D84A9B" w:rsidP="00D84A9B">
      <w:pPr>
        <w:ind w:left="720" w:hanging="720"/>
        <w:rPr>
          <w:rFonts w:eastAsia="Times New Roman"/>
          <w:color w:val="222222"/>
          <w:shd w:val="clear" w:color="auto" w:fill="FFFFFF"/>
        </w:rPr>
      </w:pPr>
      <w:proofErr w:type="spellStart"/>
      <w:r w:rsidRPr="002C797C">
        <w:rPr>
          <w:rFonts w:eastAsia="Times New Roman"/>
          <w:color w:val="222222"/>
          <w:shd w:val="clear" w:color="auto" w:fill="FFFFFF"/>
        </w:rPr>
        <w:t>Witkowski</w:t>
      </w:r>
      <w:proofErr w:type="spellEnd"/>
      <w:r w:rsidRPr="002C797C">
        <w:rPr>
          <w:rFonts w:eastAsia="Times New Roman"/>
          <w:color w:val="222222"/>
          <w:shd w:val="clear" w:color="auto" w:fill="FFFFFF"/>
        </w:rPr>
        <w:t xml:space="preserve">, T. H., &amp; </w:t>
      </w:r>
      <w:proofErr w:type="spellStart"/>
      <w:r w:rsidRPr="002C797C">
        <w:rPr>
          <w:rFonts w:eastAsia="Times New Roman"/>
          <w:color w:val="222222"/>
          <w:shd w:val="clear" w:color="auto" w:fill="FFFFFF"/>
        </w:rPr>
        <w:t>Thibodeau</w:t>
      </w:r>
      <w:proofErr w:type="spellEnd"/>
      <w:r w:rsidRPr="002C797C">
        <w:rPr>
          <w:rFonts w:eastAsia="Times New Roman"/>
          <w:color w:val="222222"/>
          <w:shd w:val="clear" w:color="auto" w:fill="FFFFFF"/>
        </w:rPr>
        <w:t>, E. J. (1999). Personal bonding processes in international marketing relationships. </w:t>
      </w:r>
      <w:r w:rsidRPr="002C797C">
        <w:rPr>
          <w:rFonts w:eastAsia="Times New Roman"/>
          <w:i/>
          <w:iCs/>
          <w:color w:val="222222"/>
          <w:shd w:val="clear" w:color="auto" w:fill="FFFFFF"/>
        </w:rPr>
        <w:t>Journal of Business Research</w:t>
      </w:r>
      <w:r w:rsidRPr="002C797C">
        <w:rPr>
          <w:rFonts w:eastAsia="Times New Roman"/>
          <w:color w:val="222222"/>
          <w:shd w:val="clear" w:color="auto" w:fill="FFFFFF"/>
        </w:rPr>
        <w:t>, </w:t>
      </w:r>
      <w:r w:rsidRPr="002C797C">
        <w:rPr>
          <w:rFonts w:eastAsia="Times New Roman"/>
          <w:i/>
          <w:iCs/>
          <w:color w:val="222222"/>
          <w:shd w:val="clear" w:color="auto" w:fill="FFFFFF"/>
        </w:rPr>
        <w:t>46</w:t>
      </w:r>
      <w:r w:rsidRPr="002C797C">
        <w:rPr>
          <w:rFonts w:eastAsia="Times New Roman"/>
          <w:color w:val="222222"/>
          <w:shd w:val="clear" w:color="auto" w:fill="FFFFFF"/>
        </w:rPr>
        <w:t>(3), 315-325.</w:t>
      </w:r>
    </w:p>
    <w:p w14:paraId="67F7500B" w14:textId="497FD767" w:rsidR="00606E3E" w:rsidRDefault="00DE6A53" w:rsidP="00DE6A53">
      <w:pPr>
        <w:spacing w:line="480" w:lineRule="auto"/>
      </w:pPr>
      <w:r>
        <w:lastRenderedPageBreak/>
        <w:t xml:space="preserve"> </w:t>
      </w:r>
    </w:p>
    <w:p w14:paraId="58E30739" w14:textId="03CA5F25" w:rsidR="008E76F1" w:rsidRPr="008E1585" w:rsidRDefault="008E1585" w:rsidP="008E1585">
      <w:pPr>
        <w:pStyle w:val="Heading1"/>
        <w:jc w:val="center"/>
        <w:rPr>
          <w:rFonts w:ascii="Times New Roman" w:hAnsi="Times New Roman" w:cs="Times New Roman"/>
          <w:b/>
          <w:color w:val="000000" w:themeColor="text1"/>
          <w:sz w:val="24"/>
          <w:szCs w:val="24"/>
        </w:rPr>
      </w:pPr>
      <w:bookmarkStart w:id="46" w:name="_Toc90639521"/>
      <w:r w:rsidRPr="008E1585">
        <w:rPr>
          <w:rFonts w:ascii="Times New Roman" w:hAnsi="Times New Roman" w:cs="Times New Roman"/>
          <w:b/>
          <w:color w:val="000000" w:themeColor="text1"/>
          <w:sz w:val="24"/>
          <w:szCs w:val="24"/>
        </w:rPr>
        <w:t>Appendix I</w:t>
      </w:r>
      <w:bookmarkEnd w:id="46"/>
    </w:p>
    <w:p w14:paraId="24CA667C" w14:textId="05B0C0FC" w:rsidR="008E1585" w:rsidRDefault="008E1585" w:rsidP="008E1585">
      <w:r>
        <w:t>Survey Questionnaire</w:t>
      </w:r>
    </w:p>
    <w:p w14:paraId="2FAC21C1" w14:textId="77777777" w:rsidR="008E1585" w:rsidRPr="00B66AF1" w:rsidRDefault="008E1585" w:rsidP="008E1585">
      <w:pPr>
        <w:keepNext/>
      </w:pPr>
      <w:r w:rsidRPr="00B66AF1">
        <w:t xml:space="preserve">Q2 </w:t>
      </w:r>
      <w:proofErr w:type="gramStart"/>
      <w:r w:rsidRPr="00B66AF1">
        <w:t>In</w:t>
      </w:r>
      <w:proofErr w:type="gramEnd"/>
      <w:r w:rsidRPr="00B66AF1">
        <w:t xml:space="preserve"> the following survey you will be asked questions regarding your favorite celebrity. </w:t>
      </w:r>
      <w:r w:rsidRPr="00B66AF1">
        <w:br/>
        <w:t>Who is your favorite celebrity?</w:t>
      </w:r>
    </w:p>
    <w:p w14:paraId="7997B2B1" w14:textId="77777777" w:rsidR="008E1585" w:rsidRPr="00B66AF1" w:rsidRDefault="008E1585" w:rsidP="008E1585">
      <w:pPr>
        <w:pStyle w:val="TextEntryLine"/>
        <w:ind w:firstLine="400"/>
        <w:rPr>
          <w:rFonts w:ascii="Times New Roman" w:hAnsi="Times New Roman" w:cs="Times New Roman"/>
          <w:sz w:val="24"/>
          <w:szCs w:val="24"/>
        </w:rPr>
      </w:pPr>
      <w:r w:rsidRPr="00B66AF1">
        <w:rPr>
          <w:rFonts w:ascii="Times New Roman" w:hAnsi="Times New Roman" w:cs="Times New Roman"/>
          <w:sz w:val="24"/>
          <w:szCs w:val="24"/>
        </w:rPr>
        <w:t>________________________________________________________________</w:t>
      </w:r>
    </w:p>
    <w:p w14:paraId="4BAF1860" w14:textId="77777777" w:rsidR="008E1585" w:rsidRDefault="008E1585" w:rsidP="008E1585">
      <w:r>
        <w:t>Attending</w:t>
      </w:r>
    </w:p>
    <w:p w14:paraId="17470041" w14:textId="77777777" w:rsidR="008E1585" w:rsidRPr="00B66AF1" w:rsidRDefault="008E1585" w:rsidP="008E1585"/>
    <w:p w14:paraId="19E18E3D" w14:textId="77777777" w:rsidR="008E1585" w:rsidRPr="00B66AF1" w:rsidRDefault="008E1585" w:rsidP="008E1585">
      <w:pPr>
        <w:keepNext/>
      </w:pPr>
      <w:r w:rsidRPr="00B66AF1">
        <w:t>Q20 You will read several statements and will be asked to indicate your level of agreement and disagreement with them.</w:t>
      </w:r>
    </w:p>
    <w:p w14:paraId="7D1A7EB7" w14:textId="77777777" w:rsidR="008E1585" w:rsidRPr="00B66AF1" w:rsidRDefault="008E1585" w:rsidP="008E1585"/>
    <w:p w14:paraId="7C7C3A66" w14:textId="77777777" w:rsidR="008E1585" w:rsidRPr="00B66AF1" w:rsidRDefault="008E1585" w:rsidP="008E1585">
      <w:pPr>
        <w:keepNext/>
      </w:pPr>
      <w:r w:rsidRPr="00B66AF1">
        <w:t>Q23 I keep track of the TV shows in which my favorite celebrity is featured so that I do not miss them.</w:t>
      </w:r>
    </w:p>
    <w:p w14:paraId="44D94813" w14:textId="77777777" w:rsidR="008E1585" w:rsidRPr="00B66AF1" w:rsidRDefault="008E1585" w:rsidP="008E1585">
      <w:r>
        <w:t xml:space="preserve"> Strongly Disagree (1) –Strongly Agree (7)</w:t>
      </w:r>
    </w:p>
    <w:p w14:paraId="5EAEE5D4" w14:textId="77777777" w:rsidR="008E1585" w:rsidRDefault="008E1585" w:rsidP="008E1585">
      <w:pPr>
        <w:keepNext/>
      </w:pPr>
    </w:p>
    <w:p w14:paraId="76B3E98D" w14:textId="77777777" w:rsidR="008E1585" w:rsidRPr="00B66AF1" w:rsidRDefault="008E1585" w:rsidP="008E1585">
      <w:pPr>
        <w:keepNext/>
      </w:pPr>
      <w:r w:rsidRPr="00B66AF1">
        <w:t>Q24 I read and watch what my favorite celebrity posts in his/her social media profiles</w:t>
      </w:r>
    </w:p>
    <w:p w14:paraId="6F13C9DE" w14:textId="77777777" w:rsidR="008E1585" w:rsidRPr="00B66AF1" w:rsidRDefault="008E1585" w:rsidP="008E1585">
      <w:r>
        <w:t>Strongly Disagree (1) –Strongly Agree (7)</w:t>
      </w:r>
    </w:p>
    <w:p w14:paraId="65344F65" w14:textId="77777777" w:rsidR="008E1585" w:rsidRPr="00B66AF1" w:rsidRDefault="008E1585" w:rsidP="008E1585"/>
    <w:p w14:paraId="22D6B860" w14:textId="77777777" w:rsidR="008E1585" w:rsidRPr="00B66AF1" w:rsidRDefault="008E1585" w:rsidP="008E1585">
      <w:pPr>
        <w:keepNext/>
      </w:pPr>
      <w:r w:rsidRPr="00B66AF1">
        <w:t>Q25 If I know I can’t watch a live event in which my favorite celebrity participates, I seek websites where the event will be posted to watch later</w:t>
      </w:r>
    </w:p>
    <w:p w14:paraId="226BF6D2" w14:textId="77777777" w:rsidR="008E1585" w:rsidRPr="00B66AF1" w:rsidRDefault="008E1585" w:rsidP="008E1585">
      <w:r>
        <w:t>Strongly Disagree (1) –Strongly Agree (7)</w:t>
      </w:r>
    </w:p>
    <w:p w14:paraId="22E895C1" w14:textId="77777777" w:rsidR="008E1585" w:rsidRPr="00B66AF1" w:rsidRDefault="008E1585" w:rsidP="008E1585"/>
    <w:p w14:paraId="4FC5E12F" w14:textId="77777777" w:rsidR="008E1585" w:rsidRPr="00B66AF1" w:rsidRDefault="008E1585" w:rsidP="008E1585">
      <w:pPr>
        <w:keepNext/>
      </w:pPr>
      <w:r w:rsidRPr="00B66AF1">
        <w:t>Q26 I know websites and social media fan-pages that post content related to my favorite celebrity</w:t>
      </w:r>
    </w:p>
    <w:p w14:paraId="755C9A45" w14:textId="77777777" w:rsidR="008E1585" w:rsidRPr="00B66AF1" w:rsidRDefault="008E1585" w:rsidP="008E1585">
      <w:r>
        <w:t>Strongly Disagree (1) –Strongly Agree (7)</w:t>
      </w:r>
    </w:p>
    <w:p w14:paraId="7C972CDE" w14:textId="77777777" w:rsidR="008E1585" w:rsidRPr="00B66AF1" w:rsidRDefault="008E1585" w:rsidP="008E1585"/>
    <w:p w14:paraId="4EA13EC1" w14:textId="77777777" w:rsidR="008E1585" w:rsidRPr="00B66AF1" w:rsidRDefault="008E1585" w:rsidP="008E1585">
      <w:pPr>
        <w:keepNext/>
      </w:pPr>
      <w:r w:rsidRPr="00B66AF1">
        <w:t>Q27 I know where to find information about my favorite celebrity’s upcoming activities</w:t>
      </w:r>
    </w:p>
    <w:p w14:paraId="1AF14091" w14:textId="77777777" w:rsidR="008E1585" w:rsidRPr="00B66AF1" w:rsidRDefault="008E1585" w:rsidP="008E1585">
      <w:r>
        <w:t>Strongly Disagree (1) –Strongly Agree (7)</w:t>
      </w:r>
    </w:p>
    <w:p w14:paraId="3446B4F9" w14:textId="77777777" w:rsidR="008E1585" w:rsidRDefault="008E1585" w:rsidP="008E1585">
      <w:pPr>
        <w:keepNext/>
      </w:pPr>
    </w:p>
    <w:p w14:paraId="17997413" w14:textId="77777777" w:rsidR="008E1585" w:rsidRPr="00B66AF1" w:rsidRDefault="008E1585" w:rsidP="008E1585">
      <w:pPr>
        <w:keepNext/>
      </w:pPr>
      <w:r w:rsidRPr="00B66AF1">
        <w:t>Q28 I would join a digital platform if my favorite celebrity was going to post content on it</w:t>
      </w:r>
    </w:p>
    <w:p w14:paraId="7506B88B" w14:textId="77777777" w:rsidR="008E1585" w:rsidRPr="00B66AF1" w:rsidRDefault="008E1585" w:rsidP="008E1585">
      <w:r>
        <w:t>Strongly Disagree (1) –Strongly Agree (7)</w:t>
      </w:r>
    </w:p>
    <w:p w14:paraId="1DE29CD1" w14:textId="77777777" w:rsidR="008E1585" w:rsidRPr="00B66AF1" w:rsidRDefault="008E1585" w:rsidP="008E1585"/>
    <w:p w14:paraId="19A6BC32" w14:textId="77777777" w:rsidR="008E1585" w:rsidRPr="00B66AF1" w:rsidRDefault="008E1585" w:rsidP="008E1585">
      <w:pPr>
        <w:keepNext/>
      </w:pPr>
      <w:r w:rsidRPr="00B66AF1">
        <w:t>Q29 I do my best not to miss any live connection (Live YouTube, Instagram Live, V App, …) to my favorite celebrity</w:t>
      </w:r>
    </w:p>
    <w:p w14:paraId="2C8E7B78" w14:textId="77777777" w:rsidR="008E1585" w:rsidRPr="00B66AF1" w:rsidRDefault="008E1585" w:rsidP="008E1585">
      <w:r>
        <w:t>Strongly Disagree (1) –Strongly Agree (7)</w:t>
      </w:r>
    </w:p>
    <w:p w14:paraId="712371FF" w14:textId="77777777" w:rsidR="008E1585" w:rsidRPr="00B66AF1" w:rsidRDefault="008E1585" w:rsidP="008E1585"/>
    <w:p w14:paraId="77D947CF" w14:textId="77777777" w:rsidR="008E1585" w:rsidRPr="00B66AF1" w:rsidRDefault="008E1585" w:rsidP="008E1585">
      <w:r w:rsidRPr="00B66AF1">
        <w:t>Q30 I am disappointed if my favorite celebrity is not featured in entertainment shows</w:t>
      </w:r>
      <w:r>
        <w:t xml:space="preserve"> Strongly Disagree (1) –Strongly Agree (7)</w:t>
      </w:r>
    </w:p>
    <w:p w14:paraId="65A4B9EC" w14:textId="77777777" w:rsidR="008E1585" w:rsidRPr="00B66AF1" w:rsidRDefault="008E1585" w:rsidP="008E1585">
      <w:pPr>
        <w:keepNext/>
      </w:pPr>
    </w:p>
    <w:p w14:paraId="7B7D77F6" w14:textId="77777777" w:rsidR="008E1585" w:rsidRPr="00B66AF1" w:rsidRDefault="008E1585" w:rsidP="008E1585"/>
    <w:p w14:paraId="1770016B" w14:textId="77777777" w:rsidR="008E1585" w:rsidRPr="00B66AF1" w:rsidRDefault="008E1585" w:rsidP="008E1585">
      <w:pPr>
        <w:keepNext/>
      </w:pPr>
      <w:r w:rsidRPr="00B66AF1">
        <w:t>Q31 I like re-watching entertainment shows in which my favorite celebrity appears so that I do not miss any detail</w:t>
      </w:r>
    </w:p>
    <w:p w14:paraId="3EF332D3" w14:textId="77777777" w:rsidR="008E1585" w:rsidRPr="00B66AF1" w:rsidRDefault="008E1585" w:rsidP="008E1585">
      <w:r>
        <w:t>Strongly Disagree (1) –Strongly Agree (7)</w:t>
      </w:r>
    </w:p>
    <w:p w14:paraId="12F19109" w14:textId="77777777" w:rsidR="008E1585" w:rsidRPr="00B66AF1" w:rsidRDefault="008E1585" w:rsidP="008E1585"/>
    <w:p w14:paraId="5855CB94" w14:textId="77777777" w:rsidR="008E1585" w:rsidRPr="00B66AF1" w:rsidRDefault="008E1585" w:rsidP="008E1585">
      <w:pPr>
        <w:keepNext/>
      </w:pPr>
      <w:r w:rsidRPr="00B66AF1">
        <w:lastRenderedPageBreak/>
        <w:t>Q32 I get upset when I miss my favorite celebrity’s live connections (Live YouTube, Instagram Live, V App, …)</w:t>
      </w:r>
    </w:p>
    <w:p w14:paraId="6E6FC747" w14:textId="77777777" w:rsidR="008E1585" w:rsidRPr="00B66AF1" w:rsidRDefault="008E1585" w:rsidP="008E1585">
      <w:r>
        <w:t>Strongly Disagree (1) –Strongly Agree (7)</w:t>
      </w:r>
    </w:p>
    <w:p w14:paraId="513CD8D1" w14:textId="77777777" w:rsidR="008E1585" w:rsidRPr="00B66AF1" w:rsidRDefault="008E1585" w:rsidP="008E1585"/>
    <w:p w14:paraId="2656A4AA" w14:textId="77777777" w:rsidR="008E1585" w:rsidRPr="00B66AF1" w:rsidRDefault="008E1585" w:rsidP="008E1585">
      <w:pPr>
        <w:keepNext/>
      </w:pPr>
      <w:r w:rsidRPr="00B66AF1">
        <w:t>Q33 If I miss my favorite celebrity’s live connections (Live YouTube, Instagram Live, V App, …), I try to find uploaded recordings on fan-sites</w:t>
      </w:r>
    </w:p>
    <w:p w14:paraId="64F7E652" w14:textId="77777777" w:rsidR="008E1585" w:rsidRPr="00B66AF1" w:rsidRDefault="008E1585" w:rsidP="008E1585">
      <w:r>
        <w:t>Strongly Disagree (1) –Strongly Agree (7)</w:t>
      </w:r>
    </w:p>
    <w:p w14:paraId="154BCC75" w14:textId="77777777" w:rsidR="008E1585" w:rsidRPr="00B66AF1" w:rsidRDefault="008E1585" w:rsidP="008E1585"/>
    <w:p w14:paraId="17EF50DD" w14:textId="77777777" w:rsidR="008E1585" w:rsidRPr="00B66AF1" w:rsidRDefault="008E1585" w:rsidP="008E1585">
      <w:pPr>
        <w:keepNext/>
      </w:pPr>
      <w:r w:rsidRPr="00B66AF1">
        <w:t>Q34 I follow social media announcements about my favorite celebrity’s upcoming activities</w:t>
      </w:r>
    </w:p>
    <w:p w14:paraId="52FDF624" w14:textId="77777777" w:rsidR="008E1585" w:rsidRPr="00B66AF1" w:rsidRDefault="008E1585" w:rsidP="008E1585">
      <w:r>
        <w:t>Strongly Disagree (1) –Strongly Agree (7)</w:t>
      </w:r>
    </w:p>
    <w:p w14:paraId="73D8A455" w14:textId="77777777" w:rsidR="008E1585" w:rsidRPr="00B66AF1" w:rsidRDefault="008E1585" w:rsidP="008E1585"/>
    <w:p w14:paraId="5925483D" w14:textId="77777777" w:rsidR="008E1585" w:rsidRPr="00B66AF1" w:rsidRDefault="008E1585" w:rsidP="008E1585">
      <w:r>
        <w:t>Bonding</w:t>
      </w:r>
    </w:p>
    <w:p w14:paraId="065133A4" w14:textId="77777777" w:rsidR="008E1585" w:rsidRPr="00B66AF1" w:rsidRDefault="008E1585" w:rsidP="008E1585">
      <w:pPr>
        <w:keepNext/>
      </w:pPr>
      <w:r w:rsidRPr="00B66AF1">
        <w:t>Q35 You will read several statements and will be asked to indicate your level of agreement and disagreement with them.</w:t>
      </w:r>
    </w:p>
    <w:p w14:paraId="7436C822" w14:textId="77777777" w:rsidR="008E1585" w:rsidRPr="00B66AF1" w:rsidRDefault="008E1585" w:rsidP="008E1585"/>
    <w:p w14:paraId="74A8AAF9" w14:textId="77777777" w:rsidR="008E1585" w:rsidRPr="00B66AF1" w:rsidRDefault="008E1585" w:rsidP="008E1585">
      <w:pPr>
        <w:keepNext/>
      </w:pPr>
      <w:r w:rsidRPr="00B66AF1">
        <w:t>Q36 I think that my favorite celebrity and I share similar points of view about social and ethical values</w:t>
      </w:r>
    </w:p>
    <w:p w14:paraId="05B3FE95" w14:textId="77777777" w:rsidR="008E1585" w:rsidRPr="00B66AF1" w:rsidRDefault="008E1585" w:rsidP="008E1585">
      <w:r>
        <w:t>Strongly Disagree (1) –Strongly Agree (7)</w:t>
      </w:r>
    </w:p>
    <w:p w14:paraId="653A51CC" w14:textId="77777777" w:rsidR="008E1585" w:rsidRPr="00B66AF1" w:rsidRDefault="008E1585" w:rsidP="008E1585"/>
    <w:p w14:paraId="0960FDBE" w14:textId="77777777" w:rsidR="008E1585" w:rsidRPr="00B66AF1" w:rsidRDefault="008E1585" w:rsidP="008E1585">
      <w:pPr>
        <w:keepNext/>
      </w:pPr>
      <w:r w:rsidRPr="00B66AF1">
        <w:t>Q37 My favorite celebrity and I have many habits in common</w:t>
      </w:r>
    </w:p>
    <w:p w14:paraId="68F31473" w14:textId="77777777" w:rsidR="008E1585" w:rsidRPr="00B66AF1" w:rsidRDefault="008E1585" w:rsidP="008E1585">
      <w:r>
        <w:t>Strongly Disagree (1) –Strongly Agree (7)</w:t>
      </w:r>
    </w:p>
    <w:p w14:paraId="506462FB" w14:textId="77777777" w:rsidR="008E1585" w:rsidRPr="00B66AF1" w:rsidRDefault="008E1585" w:rsidP="008E1585"/>
    <w:p w14:paraId="363623E8" w14:textId="77777777" w:rsidR="008E1585" w:rsidRPr="00B66AF1" w:rsidRDefault="008E1585" w:rsidP="008E1585">
      <w:pPr>
        <w:keepNext/>
      </w:pPr>
      <w:r w:rsidRPr="00B66AF1">
        <w:t>Q38 Other fans would realize how similar my favorite celebrity and I behave</w:t>
      </w:r>
    </w:p>
    <w:p w14:paraId="560C4443" w14:textId="77777777" w:rsidR="008E1585" w:rsidRPr="00B66AF1" w:rsidRDefault="008E1585" w:rsidP="008E1585">
      <w:r>
        <w:t>Strongly Disagree (1) –Strongly Agree (7)</w:t>
      </w:r>
    </w:p>
    <w:p w14:paraId="2FA39508" w14:textId="77777777" w:rsidR="008E1585" w:rsidRPr="00B66AF1" w:rsidRDefault="008E1585" w:rsidP="008E1585"/>
    <w:p w14:paraId="319933D1" w14:textId="77777777" w:rsidR="008E1585" w:rsidRPr="00B66AF1" w:rsidRDefault="008E1585" w:rsidP="008E1585">
      <w:pPr>
        <w:keepNext/>
      </w:pPr>
      <w:r w:rsidRPr="00B66AF1">
        <w:t>Q39 I think that, if exposed to the same type of situation, my favorite celebrity and I would react similarly</w:t>
      </w:r>
    </w:p>
    <w:p w14:paraId="5D659F95" w14:textId="77777777" w:rsidR="008E1585" w:rsidRPr="00B66AF1" w:rsidRDefault="008E1585" w:rsidP="008E1585">
      <w:r>
        <w:t>Strongly Disagree (1) –Strongly Agree (7)</w:t>
      </w:r>
    </w:p>
    <w:p w14:paraId="1EA7FBFC" w14:textId="77777777" w:rsidR="008E1585" w:rsidRPr="00B66AF1" w:rsidRDefault="008E1585" w:rsidP="008E1585"/>
    <w:p w14:paraId="2D7AB8C2" w14:textId="77777777" w:rsidR="008E1585" w:rsidRPr="00B66AF1" w:rsidRDefault="008E1585" w:rsidP="008E1585">
      <w:pPr>
        <w:keepNext/>
      </w:pPr>
      <w:r w:rsidRPr="00B66AF1">
        <w:t>Q40 I share many likes and hobbies with my favorite celebrity</w:t>
      </w:r>
    </w:p>
    <w:p w14:paraId="580EA585" w14:textId="77777777" w:rsidR="008E1585" w:rsidRPr="00B66AF1" w:rsidRDefault="008E1585" w:rsidP="008E1585">
      <w:r>
        <w:t>Strongly Disagree (1) –Strongly Agree (7)</w:t>
      </w:r>
    </w:p>
    <w:p w14:paraId="44F0BE40" w14:textId="77777777" w:rsidR="008E1585" w:rsidRPr="00B66AF1" w:rsidRDefault="008E1585" w:rsidP="008E1585"/>
    <w:p w14:paraId="62BF7C68" w14:textId="77777777" w:rsidR="008E1585" w:rsidRPr="00B66AF1" w:rsidRDefault="008E1585" w:rsidP="008E1585">
      <w:pPr>
        <w:keepNext/>
      </w:pPr>
      <w:r w:rsidRPr="00B66AF1">
        <w:t>Q41 I like my favorite celebrity’s mindset, and I try to apply it to my life</w:t>
      </w:r>
    </w:p>
    <w:p w14:paraId="671495D8" w14:textId="77777777" w:rsidR="008E1585" w:rsidRPr="00B66AF1" w:rsidRDefault="008E1585" w:rsidP="008E1585">
      <w:r>
        <w:t>Strongly Disagree (1) –Strongly Agree (7)</w:t>
      </w:r>
    </w:p>
    <w:p w14:paraId="1BC5672C" w14:textId="77777777" w:rsidR="008E1585" w:rsidRPr="00B66AF1" w:rsidRDefault="008E1585" w:rsidP="008E1585"/>
    <w:p w14:paraId="7F13C571" w14:textId="77777777" w:rsidR="008E1585" w:rsidRPr="00B66AF1" w:rsidRDefault="008E1585" w:rsidP="008E1585">
      <w:pPr>
        <w:keepNext/>
      </w:pPr>
      <w:r w:rsidRPr="00B66AF1">
        <w:t>Q42 I try new activities if my favorite celebrity has tried those activities</w:t>
      </w:r>
    </w:p>
    <w:p w14:paraId="348A84AD" w14:textId="77777777" w:rsidR="008E1585" w:rsidRPr="00B66AF1" w:rsidRDefault="008E1585" w:rsidP="008E1585">
      <w:r>
        <w:t>Strongly Disagree (1) –Strongly Agree (7)</w:t>
      </w:r>
    </w:p>
    <w:p w14:paraId="4110A7CE" w14:textId="77777777" w:rsidR="008E1585" w:rsidRPr="00B66AF1" w:rsidRDefault="008E1585" w:rsidP="008E1585"/>
    <w:p w14:paraId="37026433" w14:textId="77777777" w:rsidR="008E1585" w:rsidRPr="00B66AF1" w:rsidRDefault="008E1585" w:rsidP="008E1585">
      <w:pPr>
        <w:keepNext/>
      </w:pPr>
      <w:r w:rsidRPr="00B66AF1">
        <w:t>Q43 I believe that my favorite celebrity and I have some sort of “telepathic” connection</w:t>
      </w:r>
    </w:p>
    <w:p w14:paraId="71CAD49D" w14:textId="77777777" w:rsidR="008E1585" w:rsidRPr="00B66AF1" w:rsidRDefault="008E1585" w:rsidP="008E1585">
      <w:r>
        <w:t>Strongly Disagree (1) –Strongly Agree (7)</w:t>
      </w:r>
    </w:p>
    <w:p w14:paraId="0D4B6DF2" w14:textId="77777777" w:rsidR="008E1585" w:rsidRPr="00B66AF1" w:rsidRDefault="008E1585" w:rsidP="008E1585"/>
    <w:p w14:paraId="21C58767" w14:textId="77777777" w:rsidR="008E1585" w:rsidRPr="00B66AF1" w:rsidRDefault="008E1585" w:rsidP="008E1585">
      <w:pPr>
        <w:keepNext/>
      </w:pPr>
      <w:r w:rsidRPr="00B66AF1">
        <w:t>Q44 My favorite celebrity gives advice that resonates to me</w:t>
      </w:r>
    </w:p>
    <w:p w14:paraId="31E82D85" w14:textId="77777777" w:rsidR="008E1585" w:rsidRPr="00B66AF1" w:rsidRDefault="008E1585" w:rsidP="008E1585">
      <w:r>
        <w:t>Strongly Disagree (1) –Strongly Agree (7)</w:t>
      </w:r>
    </w:p>
    <w:p w14:paraId="33271C83" w14:textId="77777777" w:rsidR="008E1585" w:rsidRPr="00B66AF1" w:rsidRDefault="008E1585" w:rsidP="008E1585"/>
    <w:p w14:paraId="7E7D9538" w14:textId="77777777" w:rsidR="008E1585" w:rsidRPr="00B66AF1" w:rsidRDefault="008E1585" w:rsidP="008E1585">
      <w:pPr>
        <w:keepNext/>
      </w:pPr>
      <w:r w:rsidRPr="00B66AF1">
        <w:lastRenderedPageBreak/>
        <w:t>Q45 I want to share the ideas I learn from my favorite celebrity with my friends and acquaintances</w:t>
      </w:r>
    </w:p>
    <w:p w14:paraId="32D2780F" w14:textId="77777777" w:rsidR="008E1585" w:rsidRPr="00B66AF1" w:rsidRDefault="008E1585" w:rsidP="008E1585">
      <w:r>
        <w:t>Strongly Disagree (1) –Strongly Agree (7)</w:t>
      </w:r>
    </w:p>
    <w:p w14:paraId="4F54B4E2" w14:textId="77777777" w:rsidR="008E1585" w:rsidRPr="00B66AF1" w:rsidRDefault="008E1585" w:rsidP="008E1585"/>
    <w:p w14:paraId="7FAC2F58" w14:textId="77777777" w:rsidR="008E1585" w:rsidRPr="00B66AF1" w:rsidRDefault="008E1585" w:rsidP="008E1585">
      <w:pPr>
        <w:keepNext/>
      </w:pPr>
      <w:r w:rsidRPr="00B66AF1">
        <w:t>Q46 I find myself mirroring the gestures and expressions of my favorite celebrity</w:t>
      </w:r>
    </w:p>
    <w:p w14:paraId="0BA13CBB" w14:textId="77777777" w:rsidR="008E1585" w:rsidRDefault="008E1585" w:rsidP="008E1585">
      <w:r>
        <w:t>Strongly Disagree (1) –Strongly Agree (7)</w:t>
      </w:r>
    </w:p>
    <w:p w14:paraId="43A38BDA" w14:textId="77777777" w:rsidR="008E1585" w:rsidRPr="00B66AF1" w:rsidRDefault="008E1585" w:rsidP="008E1585"/>
    <w:p w14:paraId="743913B1" w14:textId="77777777" w:rsidR="008E1585" w:rsidRPr="00B66AF1" w:rsidRDefault="008E1585" w:rsidP="008E1585">
      <w:pPr>
        <w:keepNext/>
      </w:pPr>
      <w:r w:rsidRPr="00B66AF1">
        <w:t>Q47 My favorite celebrity and I have as much in common as other friends and I have</w:t>
      </w:r>
    </w:p>
    <w:p w14:paraId="4CB563E9" w14:textId="77777777" w:rsidR="008E1585" w:rsidRDefault="008E1585" w:rsidP="008E1585">
      <w:r>
        <w:t>Strongly Disagree (1) –Strongly Agree (7)</w:t>
      </w:r>
    </w:p>
    <w:p w14:paraId="65C6D029" w14:textId="77777777" w:rsidR="008E1585" w:rsidRPr="00B66AF1" w:rsidRDefault="008E1585" w:rsidP="008E1585"/>
    <w:p w14:paraId="172CB207" w14:textId="77777777" w:rsidR="008E1585" w:rsidRPr="00B66AF1" w:rsidRDefault="008E1585" w:rsidP="008E1585">
      <w:pPr>
        <w:keepNext/>
      </w:pPr>
      <w:r w:rsidRPr="00B66AF1">
        <w:t>Q48 My relation with my favorite celebrity is deep; it is not a short-time obsession</w:t>
      </w:r>
    </w:p>
    <w:p w14:paraId="28B6770F" w14:textId="77777777" w:rsidR="008E1585" w:rsidRPr="00B66AF1" w:rsidRDefault="008E1585" w:rsidP="008E1585">
      <w:r>
        <w:t>Strongly Disagree (1) –Strongly Agree (7)</w:t>
      </w:r>
    </w:p>
    <w:p w14:paraId="7B023CFB" w14:textId="77777777" w:rsidR="008E1585" w:rsidRPr="00B66AF1" w:rsidRDefault="008E1585" w:rsidP="008E1585"/>
    <w:p w14:paraId="1FEA74C7" w14:textId="77777777" w:rsidR="008E1585" w:rsidRPr="00B66AF1" w:rsidRDefault="008E1585" w:rsidP="008E1585">
      <w:r>
        <w:t>Charmed</w:t>
      </w:r>
    </w:p>
    <w:p w14:paraId="008EB90F" w14:textId="77777777" w:rsidR="008E1585" w:rsidRPr="00B66AF1" w:rsidRDefault="008E1585" w:rsidP="008E1585">
      <w:pPr>
        <w:keepNext/>
      </w:pPr>
      <w:r w:rsidRPr="00B66AF1">
        <w:t>Q51 You will read several statements and will be asked to indicate your level of agreement and disagreement with them</w:t>
      </w:r>
    </w:p>
    <w:p w14:paraId="7E5E21DA" w14:textId="77777777" w:rsidR="008E1585" w:rsidRPr="00B66AF1" w:rsidRDefault="008E1585" w:rsidP="008E1585"/>
    <w:p w14:paraId="7C45AB3E" w14:textId="77777777" w:rsidR="008E1585" w:rsidRPr="00B66AF1" w:rsidRDefault="008E1585" w:rsidP="008E1585">
      <w:pPr>
        <w:keepNext/>
      </w:pPr>
      <w:r w:rsidRPr="00B66AF1">
        <w:t>Q50 I feel happier when I see pictures of my favorite celebrity</w:t>
      </w:r>
    </w:p>
    <w:p w14:paraId="17C7696E" w14:textId="77777777" w:rsidR="008E1585" w:rsidRPr="00B66AF1" w:rsidRDefault="008E1585" w:rsidP="008E1585">
      <w:r>
        <w:t>Strongly Disagree (1) –Strongly Agree (7)</w:t>
      </w:r>
    </w:p>
    <w:p w14:paraId="582456D5" w14:textId="77777777" w:rsidR="008E1585" w:rsidRPr="00B66AF1" w:rsidRDefault="008E1585" w:rsidP="008E1585"/>
    <w:p w14:paraId="05241A3A" w14:textId="77777777" w:rsidR="008E1585" w:rsidRPr="00B66AF1" w:rsidRDefault="008E1585" w:rsidP="008E1585">
      <w:pPr>
        <w:keepNext/>
      </w:pPr>
      <w:r w:rsidRPr="00B66AF1">
        <w:t>Q52 My favorite celebrity is the best at what he/she is famous for</w:t>
      </w:r>
    </w:p>
    <w:p w14:paraId="550EC550" w14:textId="77777777" w:rsidR="008E1585" w:rsidRPr="00B66AF1" w:rsidRDefault="008E1585" w:rsidP="008E1585">
      <w:r>
        <w:t>Strongly Disagree (1) –Strongly Agree (7)</w:t>
      </w:r>
    </w:p>
    <w:p w14:paraId="32B46847" w14:textId="77777777" w:rsidR="008E1585" w:rsidRPr="00B66AF1" w:rsidRDefault="008E1585" w:rsidP="008E1585"/>
    <w:p w14:paraId="4E1139F1" w14:textId="77777777" w:rsidR="008E1585" w:rsidRPr="00B66AF1" w:rsidRDefault="008E1585" w:rsidP="008E1585">
      <w:pPr>
        <w:keepNext/>
      </w:pPr>
      <w:r w:rsidRPr="00B66AF1">
        <w:t>Q53 Other celebrities are not as knowledgeable as my favorite celebrity is.</w:t>
      </w:r>
    </w:p>
    <w:p w14:paraId="05E8BDB4" w14:textId="77777777" w:rsidR="008E1585" w:rsidRPr="00B66AF1" w:rsidRDefault="008E1585" w:rsidP="008E1585">
      <w:r>
        <w:t>Strongly Disagree (1) –Strongly Agree (7)</w:t>
      </w:r>
    </w:p>
    <w:p w14:paraId="4CC24C20" w14:textId="77777777" w:rsidR="008E1585" w:rsidRPr="00B66AF1" w:rsidRDefault="008E1585" w:rsidP="008E1585"/>
    <w:p w14:paraId="54EF4822" w14:textId="77777777" w:rsidR="008E1585" w:rsidRDefault="008E1585" w:rsidP="008E1585">
      <w:pPr>
        <w:keepNext/>
      </w:pPr>
      <w:r w:rsidRPr="00B66AF1">
        <w:t>Q54 My favorite celebrity is the most attractive</w:t>
      </w:r>
    </w:p>
    <w:p w14:paraId="7AAF1864" w14:textId="77777777" w:rsidR="008E1585" w:rsidRPr="00B66AF1" w:rsidRDefault="008E1585" w:rsidP="008E1585">
      <w:r>
        <w:t>Strongly Disagree (1) –Strongly Agree (7)</w:t>
      </w:r>
    </w:p>
    <w:p w14:paraId="2A479E94" w14:textId="77777777" w:rsidR="008E1585" w:rsidRPr="00B66AF1" w:rsidRDefault="008E1585" w:rsidP="008E1585">
      <w:pPr>
        <w:keepNext/>
      </w:pPr>
    </w:p>
    <w:p w14:paraId="189B5D20" w14:textId="77777777" w:rsidR="008E1585" w:rsidRPr="00B66AF1" w:rsidRDefault="008E1585" w:rsidP="008E1585"/>
    <w:p w14:paraId="1B50416F" w14:textId="77777777" w:rsidR="008E1585" w:rsidRPr="00B66AF1" w:rsidRDefault="008E1585" w:rsidP="008E1585">
      <w:pPr>
        <w:keepNext/>
      </w:pPr>
      <w:r w:rsidRPr="00B66AF1">
        <w:t>Q55 Other people’s beauty doesn’t compare to my favorite celebrity’s beauty</w:t>
      </w:r>
    </w:p>
    <w:p w14:paraId="70EB0AA0" w14:textId="77777777" w:rsidR="008E1585" w:rsidRPr="00B66AF1" w:rsidRDefault="008E1585" w:rsidP="008E1585">
      <w:r>
        <w:t>Strongly Disagree (1) –Strongly Agree (7)</w:t>
      </w:r>
    </w:p>
    <w:p w14:paraId="04038B06" w14:textId="77777777" w:rsidR="008E1585" w:rsidRPr="00B66AF1" w:rsidRDefault="008E1585" w:rsidP="008E1585"/>
    <w:p w14:paraId="16F91211" w14:textId="77777777" w:rsidR="008E1585" w:rsidRPr="00B66AF1" w:rsidRDefault="008E1585" w:rsidP="008E1585">
      <w:pPr>
        <w:keepNext/>
      </w:pPr>
      <w:r w:rsidRPr="00B66AF1">
        <w:t>Q56 My favorite celebrity is unique</w:t>
      </w:r>
    </w:p>
    <w:p w14:paraId="6C36C215" w14:textId="77777777" w:rsidR="008E1585" w:rsidRPr="00B66AF1" w:rsidRDefault="008E1585" w:rsidP="008E1585">
      <w:r>
        <w:t>Strongly Disagree (1) –Strongly Agree (7)</w:t>
      </w:r>
    </w:p>
    <w:p w14:paraId="0BC08A68" w14:textId="77777777" w:rsidR="008E1585" w:rsidRPr="00B66AF1" w:rsidRDefault="008E1585" w:rsidP="008E1585"/>
    <w:p w14:paraId="748A651C" w14:textId="77777777" w:rsidR="008E1585" w:rsidRPr="00B66AF1" w:rsidRDefault="008E1585" w:rsidP="008E1585">
      <w:pPr>
        <w:keepNext/>
      </w:pPr>
      <w:r w:rsidRPr="00B66AF1">
        <w:t>Q57 My favorite celebrity treats his/her fans nicely</w:t>
      </w:r>
    </w:p>
    <w:p w14:paraId="7C55DF40" w14:textId="77777777" w:rsidR="008E1585" w:rsidRPr="00B66AF1" w:rsidRDefault="008E1585" w:rsidP="008E1585">
      <w:r>
        <w:t>Strongly Disagree (1) –Strongly Agree (7)</w:t>
      </w:r>
    </w:p>
    <w:p w14:paraId="056292AA" w14:textId="77777777" w:rsidR="008E1585" w:rsidRPr="00B66AF1" w:rsidRDefault="008E1585" w:rsidP="008E1585"/>
    <w:p w14:paraId="31A13357" w14:textId="77777777" w:rsidR="008E1585" w:rsidRPr="00B66AF1" w:rsidRDefault="008E1585" w:rsidP="008E1585">
      <w:pPr>
        <w:keepNext/>
      </w:pPr>
      <w:r w:rsidRPr="00B66AF1">
        <w:t>Q58 Watching or reading content about my favorite celebrity makes me happy</w:t>
      </w:r>
    </w:p>
    <w:p w14:paraId="103B5132" w14:textId="77777777" w:rsidR="008E1585" w:rsidRPr="00B66AF1" w:rsidRDefault="008E1585" w:rsidP="008E1585">
      <w:r>
        <w:t>Strongly Disagree (1) –Strongly Agree (7)</w:t>
      </w:r>
    </w:p>
    <w:p w14:paraId="4EA6B4AB" w14:textId="77777777" w:rsidR="008E1585" w:rsidRPr="00B66AF1" w:rsidRDefault="008E1585" w:rsidP="008E1585"/>
    <w:p w14:paraId="6C6DE53A" w14:textId="77777777" w:rsidR="008E1585" w:rsidRPr="00B66AF1" w:rsidRDefault="008E1585" w:rsidP="008E1585">
      <w:pPr>
        <w:keepNext/>
      </w:pPr>
      <w:r w:rsidRPr="00B66AF1">
        <w:t>Q59 I truly admire my favorite celebrity</w:t>
      </w:r>
    </w:p>
    <w:p w14:paraId="4EFFCB7E" w14:textId="77777777" w:rsidR="008E1585" w:rsidRPr="00B66AF1" w:rsidRDefault="008E1585" w:rsidP="008E1585">
      <w:r>
        <w:t>Strongly Disagree (1) –Strongly Agree (7)</w:t>
      </w:r>
    </w:p>
    <w:p w14:paraId="462E907E" w14:textId="77777777" w:rsidR="008E1585" w:rsidRPr="00B66AF1" w:rsidRDefault="008E1585" w:rsidP="008E1585"/>
    <w:p w14:paraId="036A04F3" w14:textId="77777777" w:rsidR="008E1585" w:rsidRPr="00B66AF1" w:rsidRDefault="008E1585" w:rsidP="008E1585">
      <w:pPr>
        <w:keepNext/>
      </w:pPr>
      <w:r w:rsidRPr="00B66AF1">
        <w:lastRenderedPageBreak/>
        <w:t>Q60 My favorite celebrity is a great person</w:t>
      </w:r>
    </w:p>
    <w:p w14:paraId="154C8338" w14:textId="77777777" w:rsidR="008E1585" w:rsidRPr="00B66AF1" w:rsidRDefault="008E1585" w:rsidP="008E1585">
      <w:r>
        <w:t>Strongly Disagree (1) –Strongly Agree (7)</w:t>
      </w:r>
    </w:p>
    <w:p w14:paraId="3352C3E0" w14:textId="77777777" w:rsidR="008E1585" w:rsidRPr="00B66AF1" w:rsidRDefault="008E1585" w:rsidP="008E1585"/>
    <w:p w14:paraId="09313BA0" w14:textId="77777777" w:rsidR="008E1585" w:rsidRPr="00B66AF1" w:rsidRDefault="008E1585" w:rsidP="008E1585">
      <w:pPr>
        <w:keepNext/>
      </w:pPr>
      <w:r w:rsidRPr="00B66AF1">
        <w:t>Q61 My favorite celebrity is more respectful and polite than other celebrities</w:t>
      </w:r>
    </w:p>
    <w:p w14:paraId="40C91509" w14:textId="77777777" w:rsidR="008E1585" w:rsidRPr="00B66AF1" w:rsidRDefault="008E1585" w:rsidP="008E1585">
      <w:r>
        <w:t>Strongly Disagree (1) –Strongly Agree (7)</w:t>
      </w:r>
    </w:p>
    <w:p w14:paraId="7D38BEAD" w14:textId="77777777" w:rsidR="008E1585" w:rsidRPr="00B66AF1" w:rsidRDefault="008E1585" w:rsidP="008E1585"/>
    <w:p w14:paraId="04F7ECD6" w14:textId="77777777" w:rsidR="008E1585" w:rsidRPr="00B66AF1" w:rsidRDefault="008E1585" w:rsidP="008E1585">
      <w:pPr>
        <w:keepNext/>
      </w:pPr>
      <w:r w:rsidRPr="00B66AF1">
        <w:t>Q62 Watching content in which my favorite celebrity appears makes me happier</w:t>
      </w:r>
    </w:p>
    <w:p w14:paraId="36457621" w14:textId="77777777" w:rsidR="008E1585" w:rsidRPr="00B66AF1" w:rsidRDefault="008E1585" w:rsidP="008E1585">
      <w:r>
        <w:t>Strongly Disagree (1) –Strongly Agree (7)</w:t>
      </w:r>
    </w:p>
    <w:p w14:paraId="21D1A628" w14:textId="77777777" w:rsidR="008E1585" w:rsidRPr="00B66AF1" w:rsidRDefault="008E1585" w:rsidP="008E1585"/>
    <w:p w14:paraId="02E02207" w14:textId="77777777" w:rsidR="008E1585" w:rsidRPr="00B66AF1" w:rsidRDefault="008E1585" w:rsidP="008E1585">
      <w:pPr>
        <w:keepNext/>
      </w:pPr>
      <w:r w:rsidRPr="00B66AF1">
        <w:t>Q63 I feel less lonely because of my favorite celebrity</w:t>
      </w:r>
    </w:p>
    <w:p w14:paraId="6B8623AF" w14:textId="77777777" w:rsidR="008E1585" w:rsidRPr="00B66AF1" w:rsidRDefault="008E1585" w:rsidP="008E1585">
      <w:r>
        <w:t>Strongly Disagree (1) –Strongly Agree (7)</w:t>
      </w:r>
    </w:p>
    <w:p w14:paraId="1413D2D0" w14:textId="77777777" w:rsidR="008E1585" w:rsidRPr="00B66AF1" w:rsidRDefault="008E1585" w:rsidP="008E1585"/>
    <w:p w14:paraId="578B1EB2" w14:textId="77777777" w:rsidR="008E1585" w:rsidRPr="00B66AF1" w:rsidRDefault="008E1585" w:rsidP="008E1585">
      <w:pPr>
        <w:keepNext/>
      </w:pPr>
      <w:r w:rsidRPr="00B66AF1">
        <w:t>Q64 My life would be worse if my favorite celebrity did not exist</w:t>
      </w:r>
    </w:p>
    <w:p w14:paraId="0F258828" w14:textId="77777777" w:rsidR="008E1585" w:rsidRPr="00B66AF1" w:rsidRDefault="008E1585" w:rsidP="008E1585">
      <w:r>
        <w:t>Strongly Disagree (1) –Strongly Agree (7)</w:t>
      </w:r>
    </w:p>
    <w:p w14:paraId="2DE512D1" w14:textId="77777777" w:rsidR="008E1585" w:rsidRPr="00B66AF1" w:rsidRDefault="008E1585" w:rsidP="008E1585"/>
    <w:p w14:paraId="480F9CD0" w14:textId="77777777" w:rsidR="008E1585" w:rsidRPr="00B66AF1" w:rsidRDefault="008E1585" w:rsidP="008E1585">
      <w:pPr>
        <w:keepNext/>
      </w:pPr>
      <w:r w:rsidRPr="00B66AF1">
        <w:t>Q65 My favorite celebrity is a big emotional support for me</w:t>
      </w:r>
    </w:p>
    <w:p w14:paraId="19FFBCF1" w14:textId="77777777" w:rsidR="008E1585" w:rsidRPr="00B66AF1" w:rsidRDefault="008E1585" w:rsidP="008E1585">
      <w:r>
        <w:t>Strongly Disagree (1) –Strongly Agree (7)</w:t>
      </w:r>
    </w:p>
    <w:p w14:paraId="03003A2D" w14:textId="77777777" w:rsidR="008E1585" w:rsidRPr="00B66AF1" w:rsidRDefault="008E1585" w:rsidP="008E1585"/>
    <w:p w14:paraId="3AC494E8" w14:textId="77777777" w:rsidR="008E1585" w:rsidRPr="00B66AF1" w:rsidRDefault="008E1585" w:rsidP="008E1585">
      <w:pPr>
        <w:keepNext/>
      </w:pPr>
      <w:r w:rsidRPr="00B66AF1">
        <w:t>Q66 My favorite celebrity advice has made my life better</w:t>
      </w:r>
    </w:p>
    <w:p w14:paraId="229169D8" w14:textId="77777777" w:rsidR="008E1585" w:rsidRPr="00B66AF1" w:rsidRDefault="008E1585" w:rsidP="008E1585">
      <w:r>
        <w:t>Strongly Disagree (1) –Strongly Agree (7)</w:t>
      </w:r>
    </w:p>
    <w:p w14:paraId="3F963A9E" w14:textId="77777777" w:rsidR="008E1585" w:rsidRPr="00B66AF1" w:rsidRDefault="008E1585" w:rsidP="008E1585"/>
    <w:p w14:paraId="01538D41" w14:textId="77777777" w:rsidR="008E1585" w:rsidRPr="00B66AF1" w:rsidRDefault="008E1585" w:rsidP="008E1585">
      <w:pPr>
        <w:keepNext/>
      </w:pPr>
      <w:r w:rsidRPr="00B66AF1">
        <w:t>Q68 Other celebrities content does not make me as happy as my favorite celebrity’s content does</w:t>
      </w:r>
    </w:p>
    <w:p w14:paraId="7D5E9F85" w14:textId="77777777" w:rsidR="008E1585" w:rsidRPr="00B66AF1" w:rsidRDefault="008E1585" w:rsidP="008E1585">
      <w:r>
        <w:t>Strongly Disagree (1) –Strongly Agree (7)</w:t>
      </w:r>
    </w:p>
    <w:p w14:paraId="321AB844" w14:textId="77777777" w:rsidR="008E1585" w:rsidRPr="00B66AF1" w:rsidRDefault="008E1585" w:rsidP="008E1585"/>
    <w:p w14:paraId="461BCCF6" w14:textId="77777777" w:rsidR="008E1585" w:rsidRPr="00B66AF1" w:rsidRDefault="008E1585" w:rsidP="008E1585">
      <w:pPr>
        <w:keepNext/>
      </w:pPr>
      <w:r w:rsidRPr="00B66AF1">
        <w:t>Q67 Other activities do not make my life as happy as watching my favorite celebrity does</w:t>
      </w:r>
    </w:p>
    <w:p w14:paraId="3392E56A" w14:textId="77777777" w:rsidR="008E1585" w:rsidRPr="00B66AF1" w:rsidRDefault="008E1585" w:rsidP="008E1585">
      <w:r>
        <w:t>Strongly Disagree (1) –Strongly Agree (7)</w:t>
      </w:r>
    </w:p>
    <w:p w14:paraId="2577EA80" w14:textId="77777777" w:rsidR="008E1585" w:rsidRPr="00B66AF1" w:rsidRDefault="008E1585" w:rsidP="008E1585"/>
    <w:p w14:paraId="046C05EC" w14:textId="77777777" w:rsidR="008E1585" w:rsidRPr="00B66AF1" w:rsidRDefault="008E1585" w:rsidP="008E1585">
      <w:pPr>
        <w:keepNext/>
      </w:pPr>
      <w:r w:rsidRPr="00B66AF1">
        <w:t>Q69 My favorite celebrity works to make fans like me happier</w:t>
      </w:r>
    </w:p>
    <w:p w14:paraId="3F2BE4E8" w14:textId="77777777" w:rsidR="008E1585" w:rsidRPr="00B66AF1" w:rsidRDefault="008E1585" w:rsidP="008E1585">
      <w:r>
        <w:t>Strongly Disagree (1) –Strongly Agree (7)</w:t>
      </w:r>
    </w:p>
    <w:p w14:paraId="11F97EA3" w14:textId="77777777" w:rsidR="008E1585" w:rsidRPr="00B66AF1" w:rsidRDefault="008E1585" w:rsidP="008E1585"/>
    <w:p w14:paraId="2B7BEB56" w14:textId="77777777" w:rsidR="008E1585" w:rsidRPr="00B66AF1" w:rsidRDefault="008E1585" w:rsidP="008E1585">
      <w:r>
        <w:t>Dedication</w:t>
      </w:r>
    </w:p>
    <w:p w14:paraId="4C001DF4" w14:textId="77777777" w:rsidR="008E1585" w:rsidRPr="00B66AF1" w:rsidRDefault="008E1585" w:rsidP="008E1585">
      <w:pPr>
        <w:keepNext/>
      </w:pPr>
      <w:r w:rsidRPr="00B66AF1">
        <w:t>Q71 You will read several statements and will be asked to indicate your level of agreement and disagreement with them</w:t>
      </w:r>
    </w:p>
    <w:p w14:paraId="3B8A0011" w14:textId="77777777" w:rsidR="008E1585" w:rsidRPr="00B66AF1" w:rsidRDefault="008E1585" w:rsidP="008E1585"/>
    <w:p w14:paraId="383171A1" w14:textId="77777777" w:rsidR="008E1585" w:rsidRPr="00B66AF1" w:rsidRDefault="008E1585" w:rsidP="008E1585">
      <w:pPr>
        <w:keepNext/>
      </w:pPr>
      <w:r w:rsidRPr="00B66AF1">
        <w:t>Q72 I can’t imagine how would my life be if my favorite celebrity stopped being active</w:t>
      </w:r>
    </w:p>
    <w:p w14:paraId="5BE10514" w14:textId="77777777" w:rsidR="008E1585" w:rsidRPr="00B66AF1" w:rsidRDefault="008E1585" w:rsidP="008E1585">
      <w:r>
        <w:t>Strongly Disagree (1) –Strongly Agree (7)</w:t>
      </w:r>
    </w:p>
    <w:p w14:paraId="628CB711" w14:textId="77777777" w:rsidR="008E1585" w:rsidRPr="00B66AF1" w:rsidRDefault="008E1585" w:rsidP="008E1585"/>
    <w:p w14:paraId="4B57E91B" w14:textId="77777777" w:rsidR="008E1585" w:rsidRPr="00B66AF1" w:rsidRDefault="008E1585" w:rsidP="008E1585">
      <w:pPr>
        <w:keepNext/>
      </w:pPr>
      <w:r w:rsidRPr="00B66AF1">
        <w:t>Q73 I will follow my favorite celebrity until he/she decides to become private and hold all his/her activities</w:t>
      </w:r>
    </w:p>
    <w:p w14:paraId="06969A29" w14:textId="77777777" w:rsidR="008E1585" w:rsidRDefault="008E1585" w:rsidP="008E1585">
      <w:r>
        <w:t>Strongly Disagree (1) –Strongly Agree (7)</w:t>
      </w:r>
    </w:p>
    <w:p w14:paraId="5AA4D934" w14:textId="77777777" w:rsidR="008E1585" w:rsidRPr="00B66AF1" w:rsidRDefault="008E1585" w:rsidP="008E1585"/>
    <w:p w14:paraId="012D9695" w14:textId="77777777" w:rsidR="008E1585" w:rsidRPr="00B66AF1" w:rsidRDefault="008E1585" w:rsidP="008E1585">
      <w:pPr>
        <w:keepNext/>
      </w:pPr>
      <w:r w:rsidRPr="00B66AF1">
        <w:t>Q74 I would re-watch past activities if my favorite celebrity stopped producing content</w:t>
      </w:r>
    </w:p>
    <w:p w14:paraId="4CF67AD1" w14:textId="77777777" w:rsidR="008E1585" w:rsidRPr="00B66AF1" w:rsidRDefault="008E1585" w:rsidP="008E1585">
      <w:r>
        <w:t>Strongly Disagree (1) –Strongly Agree (7)</w:t>
      </w:r>
    </w:p>
    <w:p w14:paraId="26D26F9B" w14:textId="77777777" w:rsidR="008E1585" w:rsidRPr="00B66AF1" w:rsidRDefault="008E1585" w:rsidP="008E1585"/>
    <w:p w14:paraId="72105DC7" w14:textId="77777777" w:rsidR="008E1585" w:rsidRPr="00B66AF1" w:rsidRDefault="008E1585" w:rsidP="008E1585">
      <w:pPr>
        <w:keepNext/>
      </w:pPr>
      <w:r w:rsidRPr="00B66AF1">
        <w:t>Q75 No other celebrity can replace my favorite celebrity if he/she stops producing content</w:t>
      </w:r>
    </w:p>
    <w:p w14:paraId="78EA9EA4" w14:textId="77777777" w:rsidR="008E1585" w:rsidRPr="00B66AF1" w:rsidRDefault="008E1585" w:rsidP="008E1585">
      <w:r>
        <w:t>Strongly Disagree (1) –Strongly Agree (7)</w:t>
      </w:r>
    </w:p>
    <w:p w14:paraId="5BD4E373" w14:textId="77777777" w:rsidR="008E1585" w:rsidRPr="00B66AF1" w:rsidRDefault="008E1585" w:rsidP="008E1585"/>
    <w:p w14:paraId="1126A5F2" w14:textId="77777777" w:rsidR="008E1585" w:rsidRPr="00B66AF1" w:rsidRDefault="008E1585" w:rsidP="008E1585">
      <w:pPr>
        <w:keepNext/>
      </w:pPr>
      <w:r w:rsidRPr="00B66AF1">
        <w:t>Q76 Other celebrities’ content is not as fulfilling as my favorite celebrity’s content</w:t>
      </w:r>
    </w:p>
    <w:p w14:paraId="12B8EF5C" w14:textId="77777777" w:rsidR="008E1585" w:rsidRPr="00B66AF1" w:rsidRDefault="008E1585" w:rsidP="008E1585">
      <w:r>
        <w:t>Strongly Disagree (1) –Strongly Agree (7)</w:t>
      </w:r>
    </w:p>
    <w:p w14:paraId="5BC369F9" w14:textId="77777777" w:rsidR="008E1585" w:rsidRPr="00B66AF1" w:rsidRDefault="008E1585" w:rsidP="008E1585"/>
    <w:p w14:paraId="72C54F38" w14:textId="77777777" w:rsidR="008E1585" w:rsidRPr="00B66AF1" w:rsidRDefault="008E1585" w:rsidP="008E1585">
      <w:pPr>
        <w:keepNext/>
      </w:pPr>
      <w:r w:rsidRPr="00B66AF1">
        <w:t>Q77 I consider my favorite celebrity’s activities when making plans for my free time</w:t>
      </w:r>
    </w:p>
    <w:p w14:paraId="167D086A" w14:textId="77777777" w:rsidR="008E1585" w:rsidRPr="00B66AF1" w:rsidRDefault="008E1585" w:rsidP="008E1585">
      <w:r>
        <w:t>Strongly Disagree (1) –Strongly Agree (7)</w:t>
      </w:r>
    </w:p>
    <w:p w14:paraId="55B881BB" w14:textId="77777777" w:rsidR="008E1585" w:rsidRPr="00B66AF1" w:rsidRDefault="008E1585" w:rsidP="008E1585"/>
    <w:p w14:paraId="2255B7C1" w14:textId="77777777" w:rsidR="008E1585" w:rsidRPr="00B66AF1" w:rsidRDefault="008E1585" w:rsidP="008E1585">
      <w:pPr>
        <w:keepNext/>
      </w:pPr>
      <w:r w:rsidRPr="00B66AF1">
        <w:t>Q78 I save money so that I can purchase goods related to favorite celebrity</w:t>
      </w:r>
    </w:p>
    <w:p w14:paraId="4D773244" w14:textId="77777777" w:rsidR="008E1585" w:rsidRPr="00B66AF1" w:rsidRDefault="008E1585" w:rsidP="008E1585">
      <w:r>
        <w:t>Strongly Disagree (1) –Strongly Agree (7)</w:t>
      </w:r>
    </w:p>
    <w:p w14:paraId="70D03BA8" w14:textId="77777777" w:rsidR="008E1585" w:rsidRPr="00B66AF1" w:rsidRDefault="008E1585" w:rsidP="008E1585"/>
    <w:p w14:paraId="7F8D9DE1" w14:textId="77777777" w:rsidR="008E1585" w:rsidRPr="00B66AF1" w:rsidRDefault="008E1585" w:rsidP="008E1585">
      <w:pPr>
        <w:keepNext/>
      </w:pPr>
      <w:r w:rsidRPr="00B66AF1">
        <w:t>Q79 I am upset when I can’t purchase my favorite celebrity’s newest releases/ related products</w:t>
      </w:r>
    </w:p>
    <w:p w14:paraId="76EEB8B2" w14:textId="77777777" w:rsidR="008E1585" w:rsidRPr="00B66AF1" w:rsidRDefault="008E1585" w:rsidP="008E1585">
      <w:r>
        <w:t>Strongly Disagree (1) –Strongly Agree (7)</w:t>
      </w:r>
    </w:p>
    <w:p w14:paraId="3F307D86" w14:textId="77777777" w:rsidR="008E1585" w:rsidRPr="00B66AF1" w:rsidRDefault="008E1585" w:rsidP="008E1585"/>
    <w:p w14:paraId="424C5712" w14:textId="77777777" w:rsidR="008E1585" w:rsidRPr="00B66AF1" w:rsidRDefault="008E1585" w:rsidP="008E1585">
      <w:pPr>
        <w:keepNext/>
      </w:pPr>
      <w:r w:rsidRPr="00B66AF1">
        <w:t>Q80 Whenever I picture myself in the future, my favorite celebrity is a part of that picture</w:t>
      </w:r>
    </w:p>
    <w:p w14:paraId="05B51BC5" w14:textId="77777777" w:rsidR="008E1585" w:rsidRPr="00B66AF1" w:rsidRDefault="008E1585" w:rsidP="008E1585">
      <w:r>
        <w:t>Strongly Disagree (1) –Strongly Agree (7)</w:t>
      </w:r>
    </w:p>
    <w:p w14:paraId="0FF6F9F5" w14:textId="77777777" w:rsidR="008E1585" w:rsidRPr="00B66AF1" w:rsidRDefault="008E1585" w:rsidP="008E1585"/>
    <w:p w14:paraId="10DFF7FC" w14:textId="77777777" w:rsidR="008E1585" w:rsidRPr="00B66AF1" w:rsidRDefault="008E1585" w:rsidP="008E1585">
      <w:pPr>
        <w:keepNext/>
      </w:pPr>
      <w:r w:rsidRPr="00B66AF1">
        <w:t>Q81 My favorite celebrity is concerned about fans like me</w:t>
      </w:r>
    </w:p>
    <w:p w14:paraId="7B393910" w14:textId="77777777" w:rsidR="008E1585" w:rsidRPr="00B66AF1" w:rsidRDefault="008E1585" w:rsidP="008E1585">
      <w:r>
        <w:t>Strongly Disagree (1) –Strongly Agree (7)</w:t>
      </w:r>
    </w:p>
    <w:p w14:paraId="5D4F15B2" w14:textId="77777777" w:rsidR="008E1585" w:rsidRPr="00B66AF1" w:rsidRDefault="008E1585" w:rsidP="008E1585"/>
    <w:p w14:paraId="3E00234F" w14:textId="77777777" w:rsidR="008E1585" w:rsidRPr="00B66AF1" w:rsidRDefault="008E1585" w:rsidP="008E1585">
      <w:pPr>
        <w:keepNext/>
      </w:pPr>
      <w:r w:rsidRPr="00B66AF1">
        <w:t>Q82 My favorite celebrity posts texts or captions on social media that directly address the fans</w:t>
      </w:r>
    </w:p>
    <w:p w14:paraId="265758C7" w14:textId="77777777" w:rsidR="008E1585" w:rsidRPr="00B66AF1" w:rsidRDefault="008E1585" w:rsidP="008E1585">
      <w:r>
        <w:t>Strongly Disagree (1) –Strongly Agree (7)</w:t>
      </w:r>
    </w:p>
    <w:p w14:paraId="7FF5A447" w14:textId="77777777" w:rsidR="008E1585" w:rsidRPr="00B66AF1" w:rsidRDefault="008E1585" w:rsidP="008E1585"/>
    <w:p w14:paraId="0DAC3DC5" w14:textId="77777777" w:rsidR="008E1585" w:rsidRPr="00B66AF1" w:rsidRDefault="008E1585" w:rsidP="008E1585">
      <w:pPr>
        <w:keepNext/>
      </w:pPr>
      <w:r w:rsidRPr="00B66AF1">
        <w:t xml:space="preserve">Q83 My favorite celebrity makes efforts to keep in touch with his/her </w:t>
      </w:r>
      <w:proofErr w:type="spellStart"/>
      <w:r w:rsidRPr="00B66AF1">
        <w:t>fanbase</w:t>
      </w:r>
      <w:proofErr w:type="spellEnd"/>
    </w:p>
    <w:p w14:paraId="23CA595A" w14:textId="77777777" w:rsidR="008E1585" w:rsidRPr="00B66AF1" w:rsidRDefault="008E1585" w:rsidP="008E1585">
      <w:r>
        <w:t>Strongly Disagree (1) –Strongly Agree (7)</w:t>
      </w:r>
    </w:p>
    <w:p w14:paraId="24D2A0AC" w14:textId="77777777" w:rsidR="008E1585" w:rsidRDefault="008E1585" w:rsidP="008E1585">
      <w:pPr>
        <w:keepNext/>
      </w:pPr>
    </w:p>
    <w:p w14:paraId="3F6AAB32" w14:textId="77777777" w:rsidR="008E1585" w:rsidRPr="00B66AF1" w:rsidRDefault="008E1585" w:rsidP="008E1585">
      <w:pPr>
        <w:keepNext/>
      </w:pPr>
      <w:r w:rsidRPr="00B66AF1">
        <w:t>Q84 My favorite celebrity reads comments from fans and answers their questions in live social media sessions (Instagram live, YouTube Direct, V APP)</w:t>
      </w:r>
    </w:p>
    <w:p w14:paraId="7A36664A" w14:textId="77777777" w:rsidR="008E1585" w:rsidRPr="00B66AF1" w:rsidRDefault="008E1585" w:rsidP="008E1585">
      <w:r>
        <w:t>Strongly Disagree (1) –Strongly Agree (7)</w:t>
      </w:r>
    </w:p>
    <w:p w14:paraId="13FF2FE1" w14:textId="77777777" w:rsidR="008E1585" w:rsidRPr="00B66AF1" w:rsidRDefault="008E1585" w:rsidP="008E1585"/>
    <w:p w14:paraId="3FDC7C1E" w14:textId="77777777" w:rsidR="008E1585" w:rsidRPr="00B66AF1" w:rsidRDefault="008E1585" w:rsidP="008E1585">
      <w:r>
        <w:t>Expectation</w:t>
      </w:r>
    </w:p>
    <w:p w14:paraId="08925947" w14:textId="77777777" w:rsidR="008E1585" w:rsidRPr="00B66AF1" w:rsidRDefault="008E1585" w:rsidP="008E1585">
      <w:pPr>
        <w:keepNext/>
      </w:pPr>
      <w:r w:rsidRPr="00B66AF1">
        <w:t>Q86 You will read several statements and will be asked to indicate your level of agreement and disagreement with them</w:t>
      </w:r>
    </w:p>
    <w:p w14:paraId="7177AC1E" w14:textId="77777777" w:rsidR="008E1585" w:rsidRPr="00B66AF1" w:rsidRDefault="008E1585" w:rsidP="008E1585"/>
    <w:p w14:paraId="1712E500" w14:textId="77777777" w:rsidR="008E1585" w:rsidRPr="00B66AF1" w:rsidRDefault="008E1585" w:rsidP="008E1585">
      <w:pPr>
        <w:keepNext/>
      </w:pPr>
      <w:r w:rsidRPr="00B66AF1">
        <w:t>Q87 I know the kind of fan actions that my favorite celebrity would appreciate</w:t>
      </w:r>
    </w:p>
    <w:p w14:paraId="4AE7EC45" w14:textId="77777777" w:rsidR="008E1585" w:rsidRPr="00B66AF1" w:rsidRDefault="008E1585" w:rsidP="008E1585">
      <w:r>
        <w:t>Strongly Disagree (1) –Strongly Agree (7)</w:t>
      </w:r>
    </w:p>
    <w:p w14:paraId="3E5FE08B" w14:textId="77777777" w:rsidR="008E1585" w:rsidRPr="00B66AF1" w:rsidRDefault="008E1585" w:rsidP="008E1585"/>
    <w:p w14:paraId="7F36074A" w14:textId="77777777" w:rsidR="008E1585" w:rsidRPr="00B66AF1" w:rsidRDefault="008E1585" w:rsidP="008E1585">
      <w:pPr>
        <w:keepNext/>
      </w:pPr>
      <w:r w:rsidRPr="00B66AF1">
        <w:t>Q</w:t>
      </w:r>
      <w:proofErr w:type="gramStart"/>
      <w:r w:rsidRPr="00B66AF1">
        <w:t>85  I</w:t>
      </w:r>
      <w:proofErr w:type="gramEnd"/>
      <w:r w:rsidRPr="00B66AF1">
        <w:t xml:space="preserve"> know the kind of stories and actions my favorite celebrity finds moving and emotion provoking.</w:t>
      </w:r>
    </w:p>
    <w:p w14:paraId="56C29712" w14:textId="77777777" w:rsidR="008E1585" w:rsidRPr="00B66AF1" w:rsidRDefault="008E1585" w:rsidP="008E1585">
      <w:r>
        <w:t>Strongly Disagree (1) –Strongly Agree (7)</w:t>
      </w:r>
    </w:p>
    <w:p w14:paraId="022A6AAE" w14:textId="77777777" w:rsidR="008E1585" w:rsidRPr="00B66AF1" w:rsidRDefault="008E1585" w:rsidP="008E1585"/>
    <w:p w14:paraId="304B4039" w14:textId="77777777" w:rsidR="008E1585" w:rsidRPr="00B66AF1" w:rsidRDefault="008E1585" w:rsidP="008E1585">
      <w:pPr>
        <w:keepNext/>
      </w:pPr>
      <w:r w:rsidRPr="00B66AF1">
        <w:t>Q86 I wish my favorite celebrity appreciates fans like me</w:t>
      </w:r>
    </w:p>
    <w:p w14:paraId="51EB883A" w14:textId="77777777" w:rsidR="008E1585" w:rsidRDefault="008E1585" w:rsidP="008E1585">
      <w:r>
        <w:t>Strongly Disagree (1) –Strongly Agree (7)</w:t>
      </w:r>
    </w:p>
    <w:p w14:paraId="53D5E86B" w14:textId="77777777" w:rsidR="008E1585" w:rsidRPr="00B66AF1" w:rsidRDefault="008E1585" w:rsidP="008E1585"/>
    <w:p w14:paraId="5042386C" w14:textId="77777777" w:rsidR="008E1585" w:rsidRPr="00B66AF1" w:rsidRDefault="008E1585" w:rsidP="008E1585">
      <w:pPr>
        <w:keepNext/>
      </w:pPr>
      <w:r w:rsidRPr="00B66AF1">
        <w:t>Q87 I can predict how my favorite celebrity would react to any given event</w:t>
      </w:r>
    </w:p>
    <w:p w14:paraId="177B6220" w14:textId="77777777" w:rsidR="008E1585" w:rsidRDefault="008E1585" w:rsidP="008E1585">
      <w:r>
        <w:t>Strongly Disagree (1) –Strongly Agree (7)</w:t>
      </w:r>
    </w:p>
    <w:p w14:paraId="737025C3" w14:textId="77777777" w:rsidR="008E1585" w:rsidRPr="00B66AF1" w:rsidRDefault="008E1585" w:rsidP="008E1585"/>
    <w:p w14:paraId="30659643" w14:textId="77777777" w:rsidR="008E1585" w:rsidRPr="00B66AF1" w:rsidRDefault="008E1585" w:rsidP="008E1585">
      <w:pPr>
        <w:keepNext/>
      </w:pPr>
      <w:r w:rsidRPr="00B66AF1">
        <w:lastRenderedPageBreak/>
        <w:t>Q88 I believe that my favorite celebrity never intends to harm others</w:t>
      </w:r>
    </w:p>
    <w:p w14:paraId="44425BE3" w14:textId="77777777" w:rsidR="008E1585" w:rsidRPr="00B66AF1" w:rsidRDefault="008E1585" w:rsidP="008E1585">
      <w:r>
        <w:t>Strongly Disagree (1) –Strongly Agree (7)</w:t>
      </w:r>
    </w:p>
    <w:p w14:paraId="40CBDB3F" w14:textId="77777777" w:rsidR="008E1585" w:rsidRPr="00B66AF1" w:rsidRDefault="008E1585" w:rsidP="008E1585"/>
    <w:p w14:paraId="67A6DA2C" w14:textId="77777777" w:rsidR="008E1585" w:rsidRPr="00B66AF1" w:rsidRDefault="008E1585" w:rsidP="008E1585">
      <w:pPr>
        <w:keepNext/>
      </w:pPr>
      <w:r w:rsidRPr="00B66AF1">
        <w:t>Q89 My favorite celebrity tries to be honest and transparent about his/her actions</w:t>
      </w:r>
    </w:p>
    <w:p w14:paraId="070CC578" w14:textId="77777777" w:rsidR="008E1585" w:rsidRPr="00B66AF1" w:rsidRDefault="008E1585" w:rsidP="008E1585">
      <w:r>
        <w:t>Strongly Disagree (1) –Strongly Agree (7)</w:t>
      </w:r>
    </w:p>
    <w:p w14:paraId="10004D43" w14:textId="77777777" w:rsidR="008E1585" w:rsidRPr="00B66AF1" w:rsidRDefault="008E1585" w:rsidP="008E1585"/>
    <w:p w14:paraId="76A0AD72" w14:textId="77777777" w:rsidR="008E1585" w:rsidRPr="00B66AF1" w:rsidRDefault="008E1585" w:rsidP="008E1585">
      <w:pPr>
        <w:keepNext/>
      </w:pPr>
      <w:r w:rsidRPr="00B66AF1">
        <w:t>Q90 I know my favorite celebrity would treat me nicely if he/she encountered me</w:t>
      </w:r>
    </w:p>
    <w:p w14:paraId="0D2AF1C4" w14:textId="77777777" w:rsidR="008E1585" w:rsidRPr="00B66AF1" w:rsidRDefault="008E1585" w:rsidP="008E1585">
      <w:r>
        <w:t>Strongly Disagree (1) –Strongly Agree (7)</w:t>
      </w:r>
    </w:p>
    <w:p w14:paraId="4389AFB7" w14:textId="77777777" w:rsidR="008E1585" w:rsidRPr="00B66AF1" w:rsidRDefault="008E1585" w:rsidP="008E1585"/>
    <w:p w14:paraId="1426CC36" w14:textId="77777777" w:rsidR="008E1585" w:rsidRPr="00B66AF1" w:rsidRDefault="008E1585" w:rsidP="008E1585">
      <w:pPr>
        <w:keepNext/>
      </w:pPr>
      <w:r w:rsidRPr="00B66AF1">
        <w:t>Q91 My favorite celebrity would listen to me if I told him/her what he/she could do better</w:t>
      </w:r>
    </w:p>
    <w:p w14:paraId="2F74E718" w14:textId="77777777" w:rsidR="008E1585" w:rsidRPr="00B66AF1" w:rsidRDefault="008E1585" w:rsidP="008E1585">
      <w:r>
        <w:t>Strongly Disagree (1) –Strongly Agree (7)</w:t>
      </w:r>
    </w:p>
    <w:p w14:paraId="32D25564" w14:textId="77777777" w:rsidR="008E1585" w:rsidRPr="00B66AF1" w:rsidRDefault="008E1585" w:rsidP="008E1585"/>
    <w:p w14:paraId="4A22B6B8" w14:textId="77777777" w:rsidR="008E1585" w:rsidRPr="00B66AF1" w:rsidRDefault="008E1585" w:rsidP="008E1585">
      <w:pPr>
        <w:keepNext/>
      </w:pPr>
      <w:r w:rsidRPr="00B66AF1">
        <w:t>Q92 My favorite celebrity takes into account the feelings of fans like me</w:t>
      </w:r>
    </w:p>
    <w:p w14:paraId="30C87F12" w14:textId="77777777" w:rsidR="008E1585" w:rsidRPr="00B66AF1" w:rsidRDefault="008E1585" w:rsidP="008E1585">
      <w:r>
        <w:t>Strongly Disagree (1) –Strongly Agree (7)</w:t>
      </w:r>
    </w:p>
    <w:p w14:paraId="16BFA14B" w14:textId="77777777" w:rsidR="008E1585" w:rsidRPr="00B66AF1" w:rsidRDefault="008E1585" w:rsidP="008E1585"/>
    <w:p w14:paraId="509B8639" w14:textId="77777777" w:rsidR="008E1585" w:rsidRPr="00B66AF1" w:rsidRDefault="008E1585" w:rsidP="008E1585">
      <w:pPr>
        <w:keepNext/>
      </w:pPr>
      <w:r w:rsidRPr="00B66AF1">
        <w:t>Q93 It would be difficult to believe if my favorite celebrity got caught behaving badly</w:t>
      </w:r>
    </w:p>
    <w:p w14:paraId="79791996" w14:textId="77777777" w:rsidR="008E1585" w:rsidRPr="00B66AF1" w:rsidRDefault="008E1585" w:rsidP="008E1585">
      <w:r>
        <w:t>Strongly Disagree (1) –Strongly Agree (7)</w:t>
      </w:r>
    </w:p>
    <w:p w14:paraId="35D78A60" w14:textId="77777777" w:rsidR="008E1585" w:rsidRPr="00B66AF1" w:rsidRDefault="008E1585" w:rsidP="008E1585"/>
    <w:p w14:paraId="28E45A85" w14:textId="77777777" w:rsidR="008E1585" w:rsidRPr="00B66AF1" w:rsidRDefault="008E1585" w:rsidP="008E1585">
      <w:pPr>
        <w:keepNext/>
      </w:pPr>
      <w:r w:rsidRPr="00B66AF1">
        <w:t>Q94 If my favorite celebrity says something unexpected, there must be a reason behind his/her words</w:t>
      </w:r>
    </w:p>
    <w:p w14:paraId="5B716B65" w14:textId="77777777" w:rsidR="008E1585" w:rsidRPr="00B66AF1" w:rsidRDefault="008E1585" w:rsidP="008E1585">
      <w:r>
        <w:t>Strongly Disagree (1) –Strongly Agree (7)</w:t>
      </w:r>
    </w:p>
    <w:p w14:paraId="2931DBAF" w14:textId="77777777" w:rsidR="008E1585" w:rsidRPr="00B66AF1" w:rsidRDefault="008E1585" w:rsidP="008E1585"/>
    <w:p w14:paraId="78C581D1" w14:textId="77777777" w:rsidR="008E1585" w:rsidRPr="00B66AF1" w:rsidRDefault="008E1585" w:rsidP="008E1585">
      <w:pPr>
        <w:keepNext/>
      </w:pPr>
      <w:r w:rsidRPr="00B66AF1">
        <w:t>Q95 My favorite celebrity behaves the way he/she does because he/she knows the influence of his/her actions</w:t>
      </w:r>
    </w:p>
    <w:p w14:paraId="4C122670" w14:textId="77777777" w:rsidR="008E1585" w:rsidRPr="00B66AF1" w:rsidRDefault="008E1585" w:rsidP="008E1585">
      <w:r>
        <w:t>Strongly Disagree (1) –Strongly Agree (7)</w:t>
      </w:r>
    </w:p>
    <w:p w14:paraId="6F5965BC" w14:textId="77777777" w:rsidR="008E1585" w:rsidRPr="00B66AF1" w:rsidRDefault="008E1585" w:rsidP="008E1585"/>
    <w:p w14:paraId="53A0CF56" w14:textId="77777777" w:rsidR="008E1585" w:rsidRPr="00B66AF1" w:rsidRDefault="008E1585" w:rsidP="008E1585">
      <w:pPr>
        <w:keepNext/>
      </w:pPr>
      <w:r w:rsidRPr="00B66AF1">
        <w:t>Q96 My favorite celebrity expects his/her fans to believe in him/her</w:t>
      </w:r>
    </w:p>
    <w:p w14:paraId="5B3F01C3" w14:textId="77777777" w:rsidR="008E1585" w:rsidRPr="00B66AF1" w:rsidRDefault="008E1585" w:rsidP="008E1585">
      <w:r>
        <w:t>Strongly Disagree (1) –Strongly Agree (7)</w:t>
      </w:r>
    </w:p>
    <w:p w14:paraId="1B3388C8" w14:textId="77777777" w:rsidR="008E1585" w:rsidRPr="00B66AF1" w:rsidRDefault="008E1585" w:rsidP="008E1585"/>
    <w:p w14:paraId="23132C90" w14:textId="77777777" w:rsidR="008E1585" w:rsidRPr="00B66AF1" w:rsidRDefault="008E1585" w:rsidP="008E1585">
      <w:pPr>
        <w:keepNext/>
      </w:pPr>
      <w:r w:rsidRPr="00B66AF1">
        <w:t>Q97 My favorite celebrity would be disappointed if fans got caught doing something bad</w:t>
      </w:r>
    </w:p>
    <w:p w14:paraId="31A143DD" w14:textId="77777777" w:rsidR="008E1585" w:rsidRDefault="008E1585" w:rsidP="008E1585">
      <w:r>
        <w:t>Strongly Disagree (1) –Strongly Agree (7)</w:t>
      </w:r>
    </w:p>
    <w:p w14:paraId="12B54DEE" w14:textId="77777777" w:rsidR="008E1585" w:rsidRPr="00B66AF1" w:rsidRDefault="008E1585" w:rsidP="008E1585"/>
    <w:p w14:paraId="507B525E" w14:textId="77777777" w:rsidR="008E1585" w:rsidRPr="00B66AF1" w:rsidRDefault="008E1585" w:rsidP="008E1585">
      <w:pPr>
        <w:keepNext/>
      </w:pPr>
      <w:r w:rsidRPr="00B66AF1">
        <w:t>Q98 My favorite celebrity thinks his/her fans are loyal to him/her</w:t>
      </w:r>
    </w:p>
    <w:p w14:paraId="2613AEC0" w14:textId="77777777" w:rsidR="008E1585" w:rsidRPr="00B66AF1" w:rsidRDefault="008E1585" w:rsidP="008E1585">
      <w:r>
        <w:t>Strongly Disagree (1) –Strongly Agree (7)</w:t>
      </w:r>
    </w:p>
    <w:p w14:paraId="5C23C3FB" w14:textId="77777777" w:rsidR="008E1585" w:rsidRPr="00B66AF1" w:rsidRDefault="008E1585" w:rsidP="008E1585"/>
    <w:p w14:paraId="632251EB" w14:textId="77777777" w:rsidR="008E1585" w:rsidRPr="00B66AF1" w:rsidRDefault="008E1585" w:rsidP="008E1585">
      <w:pPr>
        <w:keepNext/>
      </w:pPr>
      <w:r w:rsidRPr="00B66AF1">
        <w:t>Q99 If fans believed ungrounded rumors about my favorite celebrity, the celebrity would be surprised</w:t>
      </w:r>
    </w:p>
    <w:p w14:paraId="36AD8721" w14:textId="77777777" w:rsidR="008E1585" w:rsidRPr="00B66AF1" w:rsidRDefault="008E1585" w:rsidP="008E1585">
      <w:r>
        <w:t>Strongly Disagree (1) –Strongly Agree (7)</w:t>
      </w:r>
    </w:p>
    <w:p w14:paraId="3A25BFE6" w14:textId="77777777" w:rsidR="008E1585" w:rsidRPr="00B66AF1" w:rsidRDefault="008E1585" w:rsidP="008E1585"/>
    <w:p w14:paraId="553FBC43" w14:textId="77777777" w:rsidR="008E1585" w:rsidRPr="00B66AF1" w:rsidRDefault="008E1585" w:rsidP="008E1585">
      <w:r>
        <w:t>Formativeness</w:t>
      </w:r>
    </w:p>
    <w:p w14:paraId="09262ACA" w14:textId="77777777" w:rsidR="008E1585" w:rsidRPr="00B66AF1" w:rsidRDefault="008E1585" w:rsidP="008E1585">
      <w:pPr>
        <w:keepNext/>
      </w:pPr>
      <w:r w:rsidRPr="00B66AF1">
        <w:t>Q100 You will read several statements and will be asked to indicate your level of agreement and disagreement with them.</w:t>
      </w:r>
    </w:p>
    <w:p w14:paraId="18442FB2" w14:textId="77777777" w:rsidR="008E1585" w:rsidRPr="00B66AF1" w:rsidRDefault="008E1585" w:rsidP="008E1585"/>
    <w:p w14:paraId="0AE68EDE" w14:textId="77777777" w:rsidR="008E1585" w:rsidRPr="00B66AF1" w:rsidRDefault="008E1585" w:rsidP="008E1585"/>
    <w:p w14:paraId="4A038DE6" w14:textId="77777777" w:rsidR="008E1585" w:rsidRPr="00B66AF1" w:rsidRDefault="008E1585" w:rsidP="008E1585">
      <w:pPr>
        <w:keepNext/>
      </w:pPr>
      <w:r w:rsidRPr="00B66AF1">
        <w:t>Q101 My favorite celebrity is a big influence to me when it comes to social issues</w:t>
      </w:r>
    </w:p>
    <w:p w14:paraId="056793B0" w14:textId="77777777" w:rsidR="008E1585" w:rsidRPr="00B66AF1" w:rsidRDefault="008E1585" w:rsidP="008E1585">
      <w:r>
        <w:t>Strongly Disagree (1) –Strongly Agree (7)</w:t>
      </w:r>
    </w:p>
    <w:p w14:paraId="71998653" w14:textId="77777777" w:rsidR="008E1585" w:rsidRPr="00B66AF1" w:rsidRDefault="008E1585" w:rsidP="008E1585"/>
    <w:p w14:paraId="29C3119E" w14:textId="77777777" w:rsidR="008E1585" w:rsidRPr="00B66AF1" w:rsidRDefault="008E1585" w:rsidP="008E1585">
      <w:pPr>
        <w:keepNext/>
      </w:pPr>
      <w:r w:rsidRPr="00B66AF1">
        <w:t>Q102 My favorite celebrity is a positive influence in my life</w:t>
      </w:r>
    </w:p>
    <w:p w14:paraId="3B87B0CB" w14:textId="77777777" w:rsidR="008E1585" w:rsidRPr="00B66AF1" w:rsidRDefault="008E1585" w:rsidP="008E1585">
      <w:r>
        <w:t>Strongly Disagree (1) –Strongly Agree (7)</w:t>
      </w:r>
    </w:p>
    <w:p w14:paraId="5F961FC8" w14:textId="77777777" w:rsidR="008E1585" w:rsidRPr="00B66AF1" w:rsidRDefault="008E1585" w:rsidP="008E1585"/>
    <w:p w14:paraId="1D4E12CD" w14:textId="77777777" w:rsidR="008E1585" w:rsidRPr="00B66AF1" w:rsidRDefault="008E1585" w:rsidP="008E1585">
      <w:pPr>
        <w:keepNext/>
      </w:pPr>
      <w:r w:rsidRPr="00B66AF1">
        <w:t>Q103 My favorite celebrity influences my lifestyle</w:t>
      </w:r>
    </w:p>
    <w:p w14:paraId="5733FF77" w14:textId="77777777" w:rsidR="008E1585" w:rsidRDefault="008E1585" w:rsidP="008E1585">
      <w:r>
        <w:t>Strongly Disagree (1) –Strongly Agree (7)</w:t>
      </w:r>
    </w:p>
    <w:p w14:paraId="00DC4C87" w14:textId="77777777" w:rsidR="008E1585" w:rsidRPr="00B66AF1" w:rsidRDefault="008E1585" w:rsidP="008E1585"/>
    <w:p w14:paraId="1E7097C9" w14:textId="77777777" w:rsidR="008E1585" w:rsidRPr="00B66AF1" w:rsidRDefault="008E1585" w:rsidP="008E1585">
      <w:pPr>
        <w:keepNext/>
      </w:pPr>
      <w:r w:rsidRPr="00B66AF1">
        <w:t>Q104 I think of my favorite celebrity as a mentor</w:t>
      </w:r>
    </w:p>
    <w:p w14:paraId="607BAB19" w14:textId="77777777" w:rsidR="008E1585" w:rsidRPr="00B66AF1" w:rsidRDefault="008E1585" w:rsidP="008E1585">
      <w:r>
        <w:t>Strongly Disagree (1) –Strongly Agree (7)</w:t>
      </w:r>
    </w:p>
    <w:p w14:paraId="035FC274" w14:textId="77777777" w:rsidR="008E1585" w:rsidRPr="00B66AF1" w:rsidRDefault="008E1585" w:rsidP="008E1585"/>
    <w:p w14:paraId="0BB38834" w14:textId="77777777" w:rsidR="008E1585" w:rsidRPr="00B66AF1" w:rsidRDefault="008E1585" w:rsidP="008E1585">
      <w:pPr>
        <w:keepNext/>
      </w:pPr>
      <w:r w:rsidRPr="00B66AF1">
        <w:t>Q105 I listen to the advice that my favorite celebrity gives</w:t>
      </w:r>
    </w:p>
    <w:p w14:paraId="017CDEE1" w14:textId="77777777" w:rsidR="008E1585" w:rsidRPr="00B66AF1" w:rsidRDefault="008E1585" w:rsidP="008E1585">
      <w:r>
        <w:t>Strongly Disagree (1) –Strongly Agree (7)</w:t>
      </w:r>
    </w:p>
    <w:p w14:paraId="2E7F02C1" w14:textId="77777777" w:rsidR="008E1585" w:rsidRPr="00B66AF1" w:rsidRDefault="008E1585" w:rsidP="008E1585"/>
    <w:p w14:paraId="5999759D" w14:textId="77777777" w:rsidR="008E1585" w:rsidRPr="00B66AF1" w:rsidRDefault="008E1585" w:rsidP="008E1585">
      <w:pPr>
        <w:keepNext/>
      </w:pPr>
      <w:r w:rsidRPr="00B66AF1">
        <w:t>Q106 My favorite celebrity has changed the way I think about current issues</w:t>
      </w:r>
    </w:p>
    <w:p w14:paraId="6F41E2A9" w14:textId="77777777" w:rsidR="008E1585" w:rsidRPr="00B66AF1" w:rsidRDefault="008E1585" w:rsidP="008E1585">
      <w:r>
        <w:t>Strongly Disagree (1) –Strongly Agree (7)</w:t>
      </w:r>
    </w:p>
    <w:p w14:paraId="4DA14EA7" w14:textId="77777777" w:rsidR="008E1585" w:rsidRPr="00B66AF1" w:rsidRDefault="008E1585" w:rsidP="008E1585"/>
    <w:p w14:paraId="40532DD1" w14:textId="77777777" w:rsidR="008E1585" w:rsidRPr="00B66AF1" w:rsidRDefault="008E1585" w:rsidP="008E1585">
      <w:pPr>
        <w:keepNext/>
      </w:pPr>
      <w:r w:rsidRPr="00B66AF1">
        <w:t>Q107 If my favorite celebrity had a different opinion about a current issue, I would reconsider my point of view</w:t>
      </w:r>
    </w:p>
    <w:p w14:paraId="521179E6" w14:textId="77777777" w:rsidR="008E1585" w:rsidRPr="00B66AF1" w:rsidRDefault="008E1585" w:rsidP="008E1585">
      <w:r>
        <w:t>Strongly Disagree (1) –Strongly Agree (7)</w:t>
      </w:r>
    </w:p>
    <w:p w14:paraId="037E57A2" w14:textId="77777777" w:rsidR="008E1585" w:rsidRPr="00B66AF1" w:rsidRDefault="008E1585" w:rsidP="008E1585"/>
    <w:p w14:paraId="20F4849F" w14:textId="77777777" w:rsidR="008E1585" w:rsidRPr="00B66AF1" w:rsidRDefault="008E1585" w:rsidP="008E1585">
      <w:pPr>
        <w:keepNext/>
      </w:pPr>
      <w:r w:rsidRPr="00B66AF1">
        <w:t>Q108 I believe that my favorite celebrity would be interested in listening my opinion about his/her work</w:t>
      </w:r>
    </w:p>
    <w:p w14:paraId="5F908607" w14:textId="77777777" w:rsidR="008E1585" w:rsidRPr="00B66AF1" w:rsidRDefault="008E1585" w:rsidP="008E1585">
      <w:r>
        <w:t>Strongly Disagree (1) –Strongly Agree (7)</w:t>
      </w:r>
    </w:p>
    <w:p w14:paraId="46729236" w14:textId="77777777" w:rsidR="008E1585" w:rsidRPr="00B66AF1" w:rsidRDefault="008E1585" w:rsidP="008E1585"/>
    <w:p w14:paraId="345FE906" w14:textId="77777777" w:rsidR="008E1585" w:rsidRPr="00B66AF1" w:rsidRDefault="008E1585" w:rsidP="008E1585">
      <w:pPr>
        <w:keepNext/>
      </w:pPr>
      <w:r w:rsidRPr="00B66AF1">
        <w:t>Q109 My favorite celebrity would take into account criticism of fans like me if the criticism was constructive</w:t>
      </w:r>
    </w:p>
    <w:p w14:paraId="5E7B68FD" w14:textId="77777777" w:rsidR="008E1585" w:rsidRPr="00B66AF1" w:rsidRDefault="008E1585" w:rsidP="008E1585">
      <w:r>
        <w:t>Strongly Disagree (1) –Strongly Agree (7)</w:t>
      </w:r>
    </w:p>
    <w:p w14:paraId="3F779BA2" w14:textId="77777777" w:rsidR="008E1585" w:rsidRPr="00B66AF1" w:rsidRDefault="008E1585" w:rsidP="008E1585"/>
    <w:p w14:paraId="6A9A7B01" w14:textId="77777777" w:rsidR="008E1585" w:rsidRPr="00B66AF1" w:rsidRDefault="008E1585" w:rsidP="008E1585">
      <w:pPr>
        <w:keepNext/>
      </w:pPr>
      <w:r w:rsidRPr="00B66AF1">
        <w:t>Q110 My favorite celebrity listens to the feedback of fans like me</w:t>
      </w:r>
    </w:p>
    <w:p w14:paraId="436DB772" w14:textId="77777777" w:rsidR="008E1585" w:rsidRPr="00B66AF1" w:rsidRDefault="008E1585" w:rsidP="008E1585">
      <w:r>
        <w:t>Strongly Disagree (1) –Strongly Agree (7)</w:t>
      </w:r>
    </w:p>
    <w:p w14:paraId="63236156" w14:textId="77777777" w:rsidR="008E1585" w:rsidRDefault="008E1585" w:rsidP="008E1585">
      <w:pPr>
        <w:keepNext/>
      </w:pPr>
    </w:p>
    <w:p w14:paraId="5F5A00AC" w14:textId="77777777" w:rsidR="008E1585" w:rsidRPr="00B66AF1" w:rsidRDefault="008E1585" w:rsidP="008E1585">
      <w:pPr>
        <w:keepNext/>
      </w:pPr>
      <w:r w:rsidRPr="00B66AF1">
        <w:t>Q111 My favorite celebrity would integrate fans ideas in his/her work to make the work outstanding</w:t>
      </w:r>
    </w:p>
    <w:p w14:paraId="1AD8BDEC" w14:textId="77777777" w:rsidR="008E1585" w:rsidRPr="00B66AF1" w:rsidRDefault="008E1585" w:rsidP="008E1585">
      <w:r>
        <w:t>Strongly Disagree (1) –Strongly Agree (7)</w:t>
      </w:r>
    </w:p>
    <w:p w14:paraId="07FACEBF" w14:textId="77777777" w:rsidR="008E1585" w:rsidRPr="00B66AF1" w:rsidRDefault="008E1585" w:rsidP="008E1585"/>
    <w:p w14:paraId="3BDA17DB" w14:textId="77777777" w:rsidR="008E1585" w:rsidRPr="00B66AF1" w:rsidRDefault="008E1585" w:rsidP="008E1585">
      <w:pPr>
        <w:keepNext/>
      </w:pPr>
      <w:r w:rsidRPr="00B66AF1">
        <w:t>Q112 My favorite celebrity would change his/her behavior if fans explained to him/her something wrong with his/her actions</w:t>
      </w:r>
    </w:p>
    <w:p w14:paraId="38D1F551" w14:textId="77777777" w:rsidR="008E1585" w:rsidRPr="00B66AF1" w:rsidRDefault="008E1585" w:rsidP="008E1585">
      <w:r>
        <w:t>Strongly Disagree (1) –Strongly Agree (7)</w:t>
      </w:r>
    </w:p>
    <w:p w14:paraId="69BCE636" w14:textId="77777777" w:rsidR="008E1585" w:rsidRPr="00B66AF1" w:rsidRDefault="008E1585" w:rsidP="008E1585"/>
    <w:p w14:paraId="0ED891E4" w14:textId="77777777" w:rsidR="008E1585" w:rsidRPr="00B66AF1" w:rsidRDefault="008E1585" w:rsidP="008E1585"/>
    <w:p w14:paraId="25619D5D" w14:textId="77777777" w:rsidR="008E1585" w:rsidRDefault="008E1585" w:rsidP="008E1585">
      <w:pPr>
        <w:keepNext/>
      </w:pPr>
      <w:r>
        <w:lastRenderedPageBreak/>
        <w:t>Relationship Validation</w:t>
      </w:r>
    </w:p>
    <w:p w14:paraId="2CDEC1D7" w14:textId="77777777" w:rsidR="008E1585" w:rsidRDefault="008E1585" w:rsidP="008E1585">
      <w:pPr>
        <w:keepNext/>
      </w:pPr>
      <w:r w:rsidRPr="00B66AF1">
        <w:t>Q5 Please, indicate your level of agreement on the following statements:</w:t>
      </w:r>
    </w:p>
    <w:p w14:paraId="78BF32C3" w14:textId="77777777" w:rsidR="008E1585" w:rsidRDefault="008E1585" w:rsidP="008E1585">
      <w:pPr>
        <w:keepNext/>
      </w:pPr>
      <w:r w:rsidRPr="00B66AF1">
        <w:t>I will remain supportive of my favorite celebrity even though it may not bring any immediate gains (1)</w:t>
      </w:r>
      <w:r>
        <w:t xml:space="preserve"> </w:t>
      </w:r>
    </w:p>
    <w:p w14:paraId="5A0B64FD" w14:textId="77777777" w:rsidR="008E1585" w:rsidRDefault="008E1585" w:rsidP="008E1585">
      <w:pPr>
        <w:keepNext/>
      </w:pPr>
      <w:r w:rsidRPr="00B66AF1">
        <w:t>I would be patient even if my favorite celebrity could not meet my needs (2)</w:t>
      </w:r>
    </w:p>
    <w:p w14:paraId="022E2B62" w14:textId="77777777" w:rsidR="008E1585" w:rsidRDefault="008E1585" w:rsidP="008E1585">
      <w:pPr>
        <w:keepNext/>
      </w:pPr>
      <w:r w:rsidRPr="00B66AF1">
        <w:t>I want to help my favorite celebrity without expecting anything in return (3)</w:t>
      </w:r>
    </w:p>
    <w:p w14:paraId="4043108A" w14:textId="77777777" w:rsidR="008E1585" w:rsidRDefault="008E1585" w:rsidP="008E1585">
      <w:pPr>
        <w:keepNext/>
      </w:pPr>
      <w:r w:rsidRPr="00B66AF1">
        <w:t>I will continue my efforts on behalf of my favorite celebrity even when it fails to reward me in challenging times (4)</w:t>
      </w:r>
    </w:p>
    <w:p w14:paraId="67DE51FA" w14:textId="77777777" w:rsidR="008E1585" w:rsidRDefault="008E1585" w:rsidP="008E1585">
      <w:pPr>
        <w:keepNext/>
      </w:pPr>
      <w:r w:rsidRPr="00B66AF1">
        <w:t>I will value my relationship with my favorite celebrity even when it does not give me favors (5)</w:t>
      </w:r>
    </w:p>
    <w:p w14:paraId="56FBDE7A" w14:textId="77777777" w:rsidR="008E1585" w:rsidRPr="00B66AF1" w:rsidRDefault="008E1585" w:rsidP="008E1585">
      <w:pPr>
        <w:keepNext/>
      </w:pPr>
    </w:p>
    <w:p w14:paraId="1792D56D" w14:textId="77777777" w:rsidR="008E1585" w:rsidRDefault="008E1585" w:rsidP="008E1585">
      <w:r w:rsidRPr="00B66AF1">
        <w:t>Q6 Please, indicate your level of agreement on the following statements:</w:t>
      </w:r>
    </w:p>
    <w:p w14:paraId="771267AC" w14:textId="77777777" w:rsidR="008E1585" w:rsidRDefault="008E1585" w:rsidP="008E1585">
      <w:r w:rsidRPr="00B66AF1">
        <w:t>I will stop engaging with my favorite celebrity if I know that supporting the celebrity cannot give me benefits (1)</w:t>
      </w:r>
    </w:p>
    <w:p w14:paraId="182030B7" w14:textId="77777777" w:rsidR="008E1585" w:rsidRDefault="008E1585" w:rsidP="008E1585">
      <w:r w:rsidRPr="00B66AF1">
        <w:t>If my favorite celebrity fails to give something to me, our relationship will be diminished (2)</w:t>
      </w:r>
    </w:p>
    <w:p w14:paraId="25F9A071" w14:textId="77777777" w:rsidR="008E1585" w:rsidRDefault="008E1585" w:rsidP="008E1585">
      <w:r w:rsidRPr="00B66AF1">
        <w:t>If nothing would be gained, I would stop making efforts for my favorite celebrity (3)</w:t>
      </w:r>
    </w:p>
    <w:p w14:paraId="748CDF39" w14:textId="77777777" w:rsidR="008E1585" w:rsidRDefault="008E1585" w:rsidP="008E1585">
      <w:r w:rsidRPr="00B66AF1">
        <w:t>I would not spend my time and energy on my favorite celebrity if there were no benefits (4)</w:t>
      </w:r>
    </w:p>
    <w:p w14:paraId="5B5C752F" w14:textId="77777777" w:rsidR="008E1585" w:rsidRPr="00B66AF1" w:rsidRDefault="008E1585" w:rsidP="008E1585">
      <w:r w:rsidRPr="00B66AF1">
        <w:t>I feel little obligation to give favors to my favorite celebrity unless I receive something in return (5)</w:t>
      </w:r>
    </w:p>
    <w:p w14:paraId="05086013" w14:textId="77777777" w:rsidR="008E1585" w:rsidRPr="00B66AF1" w:rsidRDefault="008E1585" w:rsidP="008E1585">
      <w:pPr>
        <w:keepNext/>
      </w:pPr>
    </w:p>
    <w:p w14:paraId="2D5A5DC5" w14:textId="77777777" w:rsidR="008E1585" w:rsidRDefault="008E1585" w:rsidP="008E1585">
      <w:r>
        <w:t>Antecedents (Starting next page)</w:t>
      </w:r>
    </w:p>
    <w:p w14:paraId="7ECC1020" w14:textId="77777777" w:rsidR="008E1585" w:rsidRDefault="008E1585" w:rsidP="008E1585"/>
    <w:p w14:paraId="7593995A" w14:textId="77777777" w:rsidR="008E1585" w:rsidRDefault="008E1585" w:rsidP="008E1585">
      <w:r w:rsidRPr="00B66AF1">
        <w:t>Q3 Please, indicate your level of agreement on the following statements:</w:t>
      </w:r>
    </w:p>
    <w:p w14:paraId="3A6F0A1B" w14:textId="77777777" w:rsidR="008E1585" w:rsidRDefault="008E1585" w:rsidP="008E1585">
      <w:r w:rsidRPr="00B66AF1">
        <w:t>Most communication between my favorite celebrity and fans can be said to be two-way communication. (1)</w:t>
      </w:r>
    </w:p>
    <w:p w14:paraId="50E383C0" w14:textId="77777777" w:rsidR="008E1585" w:rsidRDefault="008E1585" w:rsidP="008E1585">
      <w:r w:rsidRPr="00B66AF1">
        <w:t>My favorite celebrity encourages differences of opinion. (2)</w:t>
      </w:r>
    </w:p>
    <w:p w14:paraId="434243B4" w14:textId="77777777" w:rsidR="008E1585" w:rsidRDefault="008E1585" w:rsidP="008E1585">
      <w:r w:rsidRPr="00B66AF1">
        <w:t>The purpose of communication between celebrities and fans is to help celebrities be responsive to fans (3</w:t>
      </w:r>
      <w:r>
        <w:t>)</w:t>
      </w:r>
    </w:p>
    <w:p w14:paraId="602C19E5" w14:textId="77777777" w:rsidR="008E1585" w:rsidRDefault="008E1585" w:rsidP="008E1585">
      <w:r w:rsidRPr="00B66AF1">
        <w:t>Celebrities encourage employees to express differences of opinion (4)</w:t>
      </w:r>
    </w:p>
    <w:p w14:paraId="16EA474D" w14:textId="77777777" w:rsidR="008E1585" w:rsidRDefault="008E1585" w:rsidP="008E1585">
      <w:r w:rsidRPr="00B66AF1">
        <w:t>Fans are usually informed about major changes and announcements regarding the celebrity activities before those take place. (5)</w:t>
      </w:r>
    </w:p>
    <w:p w14:paraId="34BE1809" w14:textId="77777777" w:rsidR="008E1585" w:rsidRPr="00B66AF1" w:rsidRDefault="008E1585" w:rsidP="008E1585">
      <w:r w:rsidRPr="00B66AF1">
        <w:t>Fans are not afraid to speak up with celebrities, their managers, and their companies. (6)</w:t>
      </w:r>
    </w:p>
    <w:p w14:paraId="7BACDA8C" w14:textId="77777777" w:rsidR="008E1585" w:rsidRPr="00B66AF1" w:rsidRDefault="008E1585" w:rsidP="008E1585">
      <w:pPr>
        <w:keepNext/>
      </w:pPr>
    </w:p>
    <w:p w14:paraId="31491F6D" w14:textId="77777777" w:rsidR="008E1585" w:rsidRPr="00B66AF1" w:rsidRDefault="008E1585" w:rsidP="008E1585"/>
    <w:p w14:paraId="5D476818" w14:textId="77777777" w:rsidR="008E1585" w:rsidRPr="00B66AF1" w:rsidRDefault="008E1585" w:rsidP="008E1585"/>
    <w:p w14:paraId="17715636" w14:textId="77777777" w:rsidR="008E1585" w:rsidRDefault="008E1585" w:rsidP="008E1585">
      <w:pPr>
        <w:keepNext/>
      </w:pPr>
      <w:r w:rsidRPr="00B66AF1">
        <w:lastRenderedPageBreak/>
        <w:t>Q4 Please, indicate your level of agreement on the following statements:</w:t>
      </w:r>
    </w:p>
    <w:p w14:paraId="720501E6" w14:textId="77777777" w:rsidR="008E1585" w:rsidRPr="00266ACA" w:rsidRDefault="008E1585" w:rsidP="008E1585">
      <w:pPr>
        <w:keepNext/>
      </w:pPr>
      <w:r w:rsidRPr="00266ACA">
        <w:t xml:space="preserve">The celebrity's social media profile is effective in gathering fans' feedback (1) </w:t>
      </w:r>
    </w:p>
    <w:p w14:paraId="4526BBCE" w14:textId="77777777" w:rsidR="008E1585" w:rsidRPr="00266ACA" w:rsidRDefault="008E1585" w:rsidP="008E1585">
      <w:pPr>
        <w:keepNext/>
      </w:pPr>
      <w:r w:rsidRPr="00266ACA">
        <w:t xml:space="preserve">The celebrity's social media site facilitates two-way communication between fans and the celebrity (2) </w:t>
      </w:r>
    </w:p>
    <w:p w14:paraId="79FFB35C" w14:textId="77777777" w:rsidR="008E1585" w:rsidRPr="00266ACA" w:rsidRDefault="008E1585" w:rsidP="008E1585">
      <w:pPr>
        <w:keepNext/>
      </w:pPr>
      <w:r w:rsidRPr="00266ACA">
        <w:t xml:space="preserve">It is difficult to offer feedback to the celebrity through his/her social media (3) </w:t>
      </w:r>
    </w:p>
    <w:p w14:paraId="6190D558" w14:textId="77777777" w:rsidR="008E1585" w:rsidRPr="00266ACA" w:rsidRDefault="008E1585" w:rsidP="008E1585">
      <w:pPr>
        <w:keepNext/>
      </w:pPr>
      <w:r w:rsidRPr="00266ACA">
        <w:t xml:space="preserve">The celebrity's social media make me feel it wants to listen to its fans (4) </w:t>
      </w:r>
    </w:p>
    <w:p w14:paraId="0C5573CD" w14:textId="77777777" w:rsidR="008E1585" w:rsidRPr="00266ACA" w:rsidRDefault="008E1585" w:rsidP="008E1585">
      <w:pPr>
        <w:keepNext/>
      </w:pPr>
      <w:r w:rsidRPr="00266ACA">
        <w:t xml:space="preserve">The celebrity's social media profile does not at all encourage fans to talk back (5) </w:t>
      </w:r>
    </w:p>
    <w:p w14:paraId="4548495A" w14:textId="77777777" w:rsidR="008E1585" w:rsidRPr="00266ACA" w:rsidRDefault="008E1585" w:rsidP="008E1585">
      <w:pPr>
        <w:keepNext/>
      </w:pPr>
      <w:r w:rsidRPr="00266ACA">
        <w:t xml:space="preserve">The celebrity's social media site gives fans the opportunity to talk back (6) </w:t>
      </w:r>
    </w:p>
    <w:p w14:paraId="0132DF49" w14:textId="77777777" w:rsidR="008E1585" w:rsidRPr="00B66AF1" w:rsidRDefault="008E1585" w:rsidP="008E1585">
      <w:pPr>
        <w:keepNext/>
      </w:pPr>
    </w:p>
    <w:p w14:paraId="17ACA1FA" w14:textId="77777777" w:rsidR="008E1585" w:rsidRDefault="008E1585" w:rsidP="008E1585">
      <w:pPr>
        <w:keepNext/>
      </w:pPr>
      <w:r w:rsidRPr="00B66AF1">
        <w:t>Q7 Indicate your level of disagreement or agreement on the following statements:</w:t>
      </w:r>
    </w:p>
    <w:p w14:paraId="54CEBEF9" w14:textId="77777777" w:rsidR="008E1585" w:rsidRPr="00266ACA" w:rsidRDefault="008E1585" w:rsidP="008E1585">
      <w:pPr>
        <w:keepNext/>
      </w:pPr>
      <w:r w:rsidRPr="00266ACA">
        <w:t xml:space="preserve">My favorite </w:t>
      </w:r>
      <w:proofErr w:type="gramStart"/>
      <w:r w:rsidRPr="00266ACA">
        <w:t>celebrity  tries</w:t>
      </w:r>
      <w:proofErr w:type="gramEnd"/>
      <w:r w:rsidRPr="00266ACA">
        <w:t xml:space="preserve"> to act in a manner that is consistent with his held values, even if others criticize or reject him for doing so (1) </w:t>
      </w:r>
    </w:p>
    <w:p w14:paraId="1A8142EB" w14:textId="77777777" w:rsidR="008E1585" w:rsidRPr="00266ACA" w:rsidRDefault="008E1585" w:rsidP="008E1585">
      <w:pPr>
        <w:keepNext/>
      </w:pPr>
      <w:r w:rsidRPr="00266ACA">
        <w:t xml:space="preserve">My favorite celebrity cares about openness and honesty in close relationships with others (2) </w:t>
      </w:r>
    </w:p>
    <w:p w14:paraId="6BF0F51B" w14:textId="77777777" w:rsidR="008E1585" w:rsidRDefault="008E1585" w:rsidP="008E1585">
      <w:pPr>
        <w:keepNext/>
      </w:pPr>
      <w:r w:rsidRPr="00266ACA">
        <w:t xml:space="preserve">In general, my favorite celebrity places a good deal of importance on others understanding who he truly is (3) </w:t>
      </w:r>
    </w:p>
    <w:p w14:paraId="15F7EE71" w14:textId="77777777" w:rsidR="008E1585" w:rsidRPr="00266ACA" w:rsidRDefault="008E1585" w:rsidP="008E1585">
      <w:pPr>
        <w:keepNext/>
      </w:pPr>
      <w:r w:rsidRPr="00B66AF1">
        <w:t>People can count on my favorite celebrity being who he is regardless of the situation (4)</w:t>
      </w:r>
    </w:p>
    <w:p w14:paraId="6383329A" w14:textId="77777777" w:rsidR="008E1585" w:rsidRPr="00B66AF1" w:rsidRDefault="008E1585" w:rsidP="008E1585">
      <w:pPr>
        <w:keepNext/>
      </w:pPr>
    </w:p>
    <w:p w14:paraId="3B3917B6" w14:textId="77777777" w:rsidR="008E1585" w:rsidRPr="00B66AF1" w:rsidRDefault="008E1585" w:rsidP="008E1585"/>
    <w:p w14:paraId="184F6BD3" w14:textId="77777777" w:rsidR="008E1585" w:rsidRPr="00B66AF1" w:rsidRDefault="008E1585" w:rsidP="008E1585">
      <w:pPr>
        <w:keepNext/>
      </w:pPr>
      <w:r w:rsidRPr="00B66AF1">
        <w:t>Q8 Think about a corporate social responsibility (CSR) or charitable program your favorite celebrity has engaged with. Indicate your level of disagreement or agreement on the following statements:</w:t>
      </w:r>
    </w:p>
    <w:p w14:paraId="39E834CD" w14:textId="77777777" w:rsidR="008E1585" w:rsidRPr="00266ACA" w:rsidRDefault="008E1585" w:rsidP="008E1585">
      <w:r w:rsidRPr="00266ACA">
        <w:t xml:space="preserve">The support by my favorite celebrity to the CSR programs he/she is engaged with seems altruistic to me (1) </w:t>
      </w:r>
    </w:p>
    <w:p w14:paraId="1C3E6A53" w14:textId="77777777" w:rsidR="008E1585" w:rsidRPr="00266ACA" w:rsidRDefault="008E1585" w:rsidP="008E1585">
      <w:r w:rsidRPr="00266ACA">
        <w:t xml:space="preserve">My favorite celebrity supports the CSR program because he/she really cares about the cause (2) </w:t>
      </w:r>
    </w:p>
    <w:p w14:paraId="2181C16E" w14:textId="77777777" w:rsidR="008E1585" w:rsidRPr="00266ACA" w:rsidRDefault="008E1585" w:rsidP="008E1585">
      <w:r w:rsidRPr="00266ACA">
        <w:t xml:space="preserve">My favorite celebrity is acting benevolently in the CSR program he/she is engaged with (3) </w:t>
      </w:r>
    </w:p>
    <w:p w14:paraId="09E6532F" w14:textId="77777777" w:rsidR="008E1585" w:rsidRPr="00266ACA" w:rsidRDefault="008E1585" w:rsidP="008E1585">
      <w:r w:rsidRPr="00266ACA">
        <w:t xml:space="preserve">My favorite celebrity is being philanthropic in their support for the CSR program he/she is engaged with (4) </w:t>
      </w:r>
    </w:p>
    <w:p w14:paraId="6411EAB8" w14:textId="77777777" w:rsidR="008E1585" w:rsidRPr="00B66AF1" w:rsidRDefault="008E1585" w:rsidP="008E1585"/>
    <w:p w14:paraId="1E667AF9" w14:textId="77777777" w:rsidR="008E1585" w:rsidRPr="00B66AF1" w:rsidRDefault="008E1585" w:rsidP="008E1585"/>
    <w:p w14:paraId="5C886C09" w14:textId="77777777" w:rsidR="008E1585" w:rsidRPr="00B66AF1" w:rsidRDefault="008E1585" w:rsidP="008E1585">
      <w:pPr>
        <w:keepNext/>
      </w:pPr>
      <w:r w:rsidRPr="00B66AF1">
        <w:t>Q9 Think about a corporate social responsibility (CSR) or charitable program your favorite celebrity has engaged with. Indicate your level of disagreement or agreement on the following statements:</w:t>
      </w:r>
    </w:p>
    <w:p w14:paraId="78A57D57" w14:textId="77777777" w:rsidR="008E1585" w:rsidRPr="00266ACA" w:rsidRDefault="008E1585" w:rsidP="008E1585">
      <w:r w:rsidRPr="00266ACA">
        <w:t xml:space="preserve">My favorite celebrity and the CSR program he/she is engaged with fit together well (1) </w:t>
      </w:r>
    </w:p>
    <w:p w14:paraId="7FC67E45" w14:textId="77777777" w:rsidR="008E1585" w:rsidRPr="00266ACA" w:rsidRDefault="008E1585" w:rsidP="008E1585">
      <w:r w:rsidRPr="00266ACA">
        <w:t xml:space="preserve">There is a logical connection between my favorite celebrity and the CSR program he/she is engaged with (2) </w:t>
      </w:r>
    </w:p>
    <w:p w14:paraId="7CE70D15" w14:textId="77777777" w:rsidR="008E1585" w:rsidRPr="00266ACA" w:rsidRDefault="008E1585" w:rsidP="008E1585">
      <w:r w:rsidRPr="00266ACA">
        <w:t xml:space="preserve">The CSR program my favorite celebrity is engaged with seems to align well with him/her (3) </w:t>
      </w:r>
    </w:p>
    <w:p w14:paraId="46EDCDBF" w14:textId="77777777" w:rsidR="008E1585" w:rsidRPr="00266ACA" w:rsidRDefault="008E1585" w:rsidP="008E1585">
      <w:r w:rsidRPr="00266ACA">
        <w:t xml:space="preserve">The CSR program and favorite celebrity seem compatible (4) </w:t>
      </w:r>
    </w:p>
    <w:p w14:paraId="2BFB009D" w14:textId="77777777" w:rsidR="008E1585" w:rsidRPr="00B66AF1" w:rsidRDefault="008E1585" w:rsidP="008E1585"/>
    <w:p w14:paraId="575353E9" w14:textId="77777777" w:rsidR="008E1585" w:rsidRPr="00B66AF1" w:rsidRDefault="008E1585" w:rsidP="008E1585"/>
    <w:p w14:paraId="32C6F96C" w14:textId="77777777" w:rsidR="008E1585" w:rsidRPr="00B66AF1" w:rsidRDefault="008E1585" w:rsidP="008E1585">
      <w:pPr>
        <w:keepNext/>
      </w:pPr>
      <w:r w:rsidRPr="00B66AF1">
        <w:t>Q10 You engage with your favorite celebrity because...</w:t>
      </w:r>
    </w:p>
    <w:p w14:paraId="165B6DAB" w14:textId="77777777" w:rsidR="008E1585" w:rsidRPr="00266ACA" w:rsidRDefault="008E1585" w:rsidP="008E1585">
      <w:r w:rsidRPr="00266ACA">
        <w:t xml:space="preserve">It's fun (1) </w:t>
      </w:r>
    </w:p>
    <w:p w14:paraId="4C8AECE5" w14:textId="77777777" w:rsidR="008E1585" w:rsidRPr="00266ACA" w:rsidRDefault="008E1585" w:rsidP="008E1585">
      <w:r w:rsidRPr="00266ACA">
        <w:t xml:space="preserve">It's exciting (2) </w:t>
      </w:r>
    </w:p>
    <w:p w14:paraId="08AEFABE" w14:textId="77777777" w:rsidR="008E1585" w:rsidRPr="00266ACA" w:rsidRDefault="008E1585" w:rsidP="008E1585">
      <w:r w:rsidRPr="00266ACA">
        <w:t xml:space="preserve">It makes me have a good time (3) </w:t>
      </w:r>
    </w:p>
    <w:p w14:paraId="3BD5ED91" w14:textId="77777777" w:rsidR="008E1585" w:rsidRPr="00266ACA" w:rsidRDefault="008E1585" w:rsidP="008E1585">
      <w:r w:rsidRPr="00266ACA">
        <w:t xml:space="preserve">It's thrilling (4) </w:t>
      </w:r>
    </w:p>
    <w:p w14:paraId="1907A367" w14:textId="77777777" w:rsidR="008E1585" w:rsidRPr="00266ACA" w:rsidRDefault="008E1585" w:rsidP="008E1585">
      <w:r w:rsidRPr="00266ACA">
        <w:t xml:space="preserve">It's stimulating (5) </w:t>
      </w:r>
    </w:p>
    <w:p w14:paraId="55146415" w14:textId="77777777" w:rsidR="008E1585" w:rsidRPr="00266ACA" w:rsidRDefault="008E1585" w:rsidP="008E1585">
      <w:r w:rsidRPr="00266ACA">
        <w:t xml:space="preserve">It's entertaining (6) </w:t>
      </w:r>
    </w:p>
    <w:p w14:paraId="0A506647" w14:textId="77777777" w:rsidR="008E1585" w:rsidRPr="00266ACA" w:rsidRDefault="008E1585" w:rsidP="008E1585">
      <w:r w:rsidRPr="00266ACA">
        <w:lastRenderedPageBreak/>
        <w:t xml:space="preserve">I enjoy it (7) </w:t>
      </w:r>
    </w:p>
    <w:p w14:paraId="497073CE" w14:textId="77777777" w:rsidR="008E1585" w:rsidRPr="00266ACA" w:rsidRDefault="008E1585" w:rsidP="008E1585">
      <w:r w:rsidRPr="00266ACA">
        <w:t xml:space="preserve">It peeps me up (8) </w:t>
      </w:r>
    </w:p>
    <w:p w14:paraId="7A1780A5" w14:textId="77777777" w:rsidR="008E1585" w:rsidRPr="00B66AF1" w:rsidRDefault="008E1585" w:rsidP="008E1585"/>
    <w:p w14:paraId="72AF3FD6" w14:textId="77777777" w:rsidR="008E1585" w:rsidRDefault="008E1585" w:rsidP="008E1585">
      <w:pPr>
        <w:keepNext/>
      </w:pPr>
      <w:r w:rsidRPr="00B66AF1">
        <w:t>Q11 You engage with your favorite celebrity...</w:t>
      </w:r>
      <w:r w:rsidRPr="00266ACA">
        <w:t xml:space="preserve"> </w:t>
      </w:r>
    </w:p>
    <w:p w14:paraId="4830E55C" w14:textId="77777777" w:rsidR="008E1585" w:rsidRPr="00266ACA" w:rsidRDefault="008E1585" w:rsidP="008E1585">
      <w:pPr>
        <w:keepNext/>
      </w:pPr>
      <w:r w:rsidRPr="00266ACA">
        <w:t xml:space="preserve">To help him/her (1) </w:t>
      </w:r>
    </w:p>
    <w:p w14:paraId="16DBD490" w14:textId="77777777" w:rsidR="008E1585" w:rsidRPr="00266ACA" w:rsidRDefault="008E1585" w:rsidP="008E1585">
      <w:pPr>
        <w:keepNext/>
      </w:pPr>
      <w:r w:rsidRPr="00266ACA">
        <w:t xml:space="preserve">To let him/her know I care about his/her feelings (2) </w:t>
      </w:r>
    </w:p>
    <w:p w14:paraId="0A765F7F" w14:textId="77777777" w:rsidR="008E1585" w:rsidRPr="00266ACA" w:rsidRDefault="008E1585" w:rsidP="008E1585">
      <w:pPr>
        <w:keepNext/>
      </w:pPr>
      <w:r w:rsidRPr="00266ACA">
        <w:t xml:space="preserve">To thank him/her (3) </w:t>
      </w:r>
    </w:p>
    <w:p w14:paraId="7A3A540A" w14:textId="77777777" w:rsidR="008E1585" w:rsidRPr="00266ACA" w:rsidRDefault="008E1585" w:rsidP="008E1585">
      <w:pPr>
        <w:keepNext/>
      </w:pPr>
      <w:r w:rsidRPr="00266ACA">
        <w:t xml:space="preserve">To show him/her encouragement (4) </w:t>
      </w:r>
    </w:p>
    <w:p w14:paraId="2AB6F9B9" w14:textId="77777777" w:rsidR="008E1585" w:rsidRPr="00266ACA" w:rsidRDefault="008E1585" w:rsidP="008E1585">
      <w:pPr>
        <w:keepNext/>
      </w:pPr>
      <w:r w:rsidRPr="00266ACA">
        <w:t xml:space="preserve">Because I am concerned about him/her (5) </w:t>
      </w:r>
    </w:p>
    <w:p w14:paraId="4896EBDF" w14:textId="77777777" w:rsidR="008E1585" w:rsidRPr="00B66AF1" w:rsidRDefault="008E1585" w:rsidP="008E1585">
      <w:pPr>
        <w:keepNext/>
      </w:pPr>
    </w:p>
    <w:p w14:paraId="60E3B6A8" w14:textId="77777777" w:rsidR="008E1585" w:rsidRPr="00B66AF1" w:rsidRDefault="008E1585" w:rsidP="008E1585">
      <w:pPr>
        <w:keepNext/>
      </w:pPr>
      <w:r w:rsidRPr="00B66AF1">
        <w:t>Q12 You engage with your favorite celebrity...</w:t>
      </w:r>
    </w:p>
    <w:p w14:paraId="1AE33369" w14:textId="77777777" w:rsidR="008E1585" w:rsidRPr="00266ACA" w:rsidRDefault="008E1585" w:rsidP="008E1585">
      <w:r w:rsidRPr="00266ACA">
        <w:t xml:space="preserve">Because I need someone to talk to or be with (1) </w:t>
      </w:r>
    </w:p>
    <w:p w14:paraId="1937F799" w14:textId="77777777" w:rsidR="008E1585" w:rsidRPr="00266ACA" w:rsidRDefault="008E1585" w:rsidP="008E1585">
      <w:r w:rsidRPr="00266ACA">
        <w:t xml:space="preserve">Because I just need someone to talk about my problems sometimes (2) </w:t>
      </w:r>
    </w:p>
    <w:p w14:paraId="132261C1" w14:textId="77777777" w:rsidR="008E1585" w:rsidRPr="00266ACA" w:rsidRDefault="008E1585" w:rsidP="008E1585">
      <w:r w:rsidRPr="00266ACA">
        <w:t xml:space="preserve">Because it makes me feel less lonely (3) </w:t>
      </w:r>
    </w:p>
    <w:p w14:paraId="290CF34B" w14:textId="77777777" w:rsidR="008E1585" w:rsidRPr="00266ACA" w:rsidRDefault="008E1585" w:rsidP="008E1585">
      <w:r w:rsidRPr="00266ACA">
        <w:t xml:space="preserve">Because it’s reassuring to know someone is there (4) </w:t>
      </w:r>
    </w:p>
    <w:p w14:paraId="70DE5757" w14:textId="77777777" w:rsidR="008E1585" w:rsidRPr="00B66AF1" w:rsidRDefault="008E1585" w:rsidP="008E1585"/>
    <w:p w14:paraId="1CC98F4E" w14:textId="77777777" w:rsidR="008E1585" w:rsidRPr="00B66AF1" w:rsidRDefault="008E1585" w:rsidP="008E1585">
      <w:pPr>
        <w:keepNext/>
      </w:pPr>
      <w:r w:rsidRPr="00B66AF1">
        <w:t>Q13 You engage with your favorite celebrity...</w:t>
      </w:r>
    </w:p>
    <w:p w14:paraId="7B8B6FFC" w14:textId="77777777" w:rsidR="008E1585" w:rsidRPr="00B66AF1" w:rsidRDefault="008E1585" w:rsidP="008E1585"/>
    <w:p w14:paraId="2F540FC8" w14:textId="77777777" w:rsidR="008E1585" w:rsidRPr="00266ACA" w:rsidRDefault="008E1585" w:rsidP="008E1585">
      <w:r w:rsidRPr="00266ACA">
        <w:t xml:space="preserve">To put off doing something I should be doing (1) </w:t>
      </w:r>
    </w:p>
    <w:p w14:paraId="46EE4199" w14:textId="77777777" w:rsidR="008E1585" w:rsidRPr="00266ACA" w:rsidRDefault="008E1585" w:rsidP="008E1585">
      <w:r w:rsidRPr="00266ACA">
        <w:t xml:space="preserve">To get away from what I’m doing (2) </w:t>
      </w:r>
    </w:p>
    <w:p w14:paraId="3D577189" w14:textId="77777777" w:rsidR="008E1585" w:rsidRPr="00266ACA" w:rsidRDefault="008E1585" w:rsidP="008E1585">
      <w:r w:rsidRPr="00266ACA">
        <w:t xml:space="preserve">Because I have nothing better to do (3) </w:t>
      </w:r>
    </w:p>
    <w:p w14:paraId="5EAB5E46" w14:textId="77777777" w:rsidR="008E1585" w:rsidRPr="00266ACA" w:rsidRDefault="008E1585" w:rsidP="008E1585">
      <w:r w:rsidRPr="00266ACA">
        <w:t xml:space="preserve">To get away from pressures and responsibilities (4) </w:t>
      </w:r>
    </w:p>
    <w:p w14:paraId="6F4C8489" w14:textId="77777777" w:rsidR="008E1585" w:rsidRPr="00B66AF1" w:rsidRDefault="008E1585" w:rsidP="008E1585"/>
    <w:p w14:paraId="65856531" w14:textId="77777777" w:rsidR="008E1585" w:rsidRPr="00B66AF1" w:rsidRDefault="008E1585" w:rsidP="008E1585">
      <w:pPr>
        <w:keepNext/>
      </w:pPr>
      <w:r w:rsidRPr="00B66AF1">
        <w:t>Q14 You engage with your favorite celebrity...</w:t>
      </w:r>
    </w:p>
    <w:p w14:paraId="4987F885" w14:textId="77777777" w:rsidR="008E1585" w:rsidRPr="00266ACA" w:rsidRDefault="008E1585" w:rsidP="008E1585">
      <w:r w:rsidRPr="00266ACA">
        <w:t xml:space="preserve">Because it relaxes me (1) </w:t>
      </w:r>
    </w:p>
    <w:p w14:paraId="0055D97E" w14:textId="77777777" w:rsidR="008E1585" w:rsidRPr="00266ACA" w:rsidRDefault="008E1585" w:rsidP="008E1585">
      <w:r w:rsidRPr="00266ACA">
        <w:t xml:space="preserve">Because it allows me to unwind (2) </w:t>
      </w:r>
    </w:p>
    <w:p w14:paraId="78855BB6" w14:textId="77777777" w:rsidR="008E1585" w:rsidRPr="00266ACA" w:rsidRDefault="008E1585" w:rsidP="008E1585">
      <w:r w:rsidRPr="00266ACA">
        <w:t xml:space="preserve">Because it’s a pleasant rest (3) </w:t>
      </w:r>
    </w:p>
    <w:p w14:paraId="2F1C4404" w14:textId="77777777" w:rsidR="008E1585" w:rsidRPr="00266ACA" w:rsidRDefault="008E1585" w:rsidP="008E1585">
      <w:r w:rsidRPr="00266ACA">
        <w:t xml:space="preserve">Because it makes me feel less tense (4) </w:t>
      </w:r>
    </w:p>
    <w:p w14:paraId="6A6A08B8" w14:textId="77777777" w:rsidR="008E1585" w:rsidRPr="00B66AF1" w:rsidRDefault="008E1585" w:rsidP="008E1585"/>
    <w:p w14:paraId="00DD6EB0" w14:textId="77777777" w:rsidR="008E1585" w:rsidRPr="00B66AF1" w:rsidRDefault="008E1585" w:rsidP="008E1585"/>
    <w:p w14:paraId="49EC025F" w14:textId="77777777" w:rsidR="008E1585" w:rsidRPr="00B66AF1" w:rsidRDefault="008E1585" w:rsidP="008E1585">
      <w:pPr>
        <w:keepNext/>
      </w:pPr>
      <w:r w:rsidRPr="00B66AF1">
        <w:t>Q15 Think about your favorite celebrity and indicate your agreement on the following statements. If you do not speak the same language, assume that you could understand each other.</w:t>
      </w:r>
    </w:p>
    <w:p w14:paraId="7E23C555" w14:textId="77777777" w:rsidR="008E1585" w:rsidRPr="00266ACA" w:rsidRDefault="008E1585" w:rsidP="008E1585">
      <w:r w:rsidRPr="00266ACA">
        <w:t xml:space="preserve">I think he (she) could be a friend of mine (1) </w:t>
      </w:r>
    </w:p>
    <w:p w14:paraId="3D565CD8" w14:textId="77777777" w:rsidR="008E1585" w:rsidRPr="00266ACA" w:rsidRDefault="008E1585" w:rsidP="008E1585">
      <w:r w:rsidRPr="00266ACA">
        <w:t xml:space="preserve">I would like to have a friendly chat with him (her) (2) </w:t>
      </w:r>
    </w:p>
    <w:p w14:paraId="353493D3" w14:textId="77777777" w:rsidR="008E1585" w:rsidRPr="00266ACA" w:rsidRDefault="008E1585" w:rsidP="008E1585">
      <w:r>
        <w:t xml:space="preserve">It </w:t>
      </w:r>
      <w:r w:rsidRPr="00266ACA">
        <w:t xml:space="preserve">would be difficult to meet and talk with him (her) (3) </w:t>
      </w:r>
    </w:p>
    <w:p w14:paraId="3D17D8D3" w14:textId="77777777" w:rsidR="008E1585" w:rsidRPr="00266ACA" w:rsidRDefault="008E1585" w:rsidP="008E1585">
      <w:r w:rsidRPr="00266ACA">
        <w:t xml:space="preserve">We could never establish a personal friendship with each other (4) </w:t>
      </w:r>
    </w:p>
    <w:p w14:paraId="56E5E1F4" w14:textId="77777777" w:rsidR="008E1585" w:rsidRPr="00266ACA" w:rsidRDefault="008E1585" w:rsidP="008E1585">
      <w:r w:rsidRPr="00266ACA">
        <w:t xml:space="preserve">He (she) just wouldn't fit into my circle of friends (5) </w:t>
      </w:r>
    </w:p>
    <w:p w14:paraId="4C1A3C89" w14:textId="77777777" w:rsidR="008E1585" w:rsidRPr="00B66AF1" w:rsidRDefault="008E1585" w:rsidP="008E1585"/>
    <w:p w14:paraId="25912704" w14:textId="77777777" w:rsidR="008E1585" w:rsidRPr="00B66AF1" w:rsidRDefault="008E1585" w:rsidP="008E1585"/>
    <w:p w14:paraId="4C9296B9" w14:textId="77777777" w:rsidR="008E1585" w:rsidRPr="00B66AF1" w:rsidRDefault="008E1585" w:rsidP="008E1585">
      <w:pPr>
        <w:keepNext/>
      </w:pPr>
      <w:r w:rsidRPr="00B66AF1">
        <w:t>Q16 Think about your favorite celebrity and indicate your agreement on the following statements.</w:t>
      </w:r>
    </w:p>
    <w:p w14:paraId="2EAD21FB" w14:textId="77777777" w:rsidR="008E1585" w:rsidRPr="00266ACA" w:rsidRDefault="008E1585" w:rsidP="008E1585">
      <w:r w:rsidRPr="00266ACA">
        <w:t xml:space="preserve">I think he (she) is quite handsome (pretty) (1) </w:t>
      </w:r>
    </w:p>
    <w:p w14:paraId="42FD6DCE" w14:textId="77777777" w:rsidR="008E1585" w:rsidRPr="00266ACA" w:rsidRDefault="008E1585" w:rsidP="008E1585">
      <w:r w:rsidRPr="00266ACA">
        <w:t xml:space="preserve">He (she) is very sexy looking (2) </w:t>
      </w:r>
    </w:p>
    <w:p w14:paraId="0F6A4697" w14:textId="77777777" w:rsidR="008E1585" w:rsidRPr="00266ACA" w:rsidRDefault="008E1585" w:rsidP="008E1585">
      <w:r w:rsidRPr="00266ACA">
        <w:t xml:space="preserve">I find him (her) very attractive physically (3) </w:t>
      </w:r>
    </w:p>
    <w:p w14:paraId="7B22BEA8" w14:textId="77777777" w:rsidR="008E1585" w:rsidRPr="00266ACA" w:rsidRDefault="008E1585" w:rsidP="008E1585">
      <w:r w:rsidRPr="00266ACA">
        <w:t xml:space="preserve">I don't like the way he (she) looks (4) </w:t>
      </w:r>
    </w:p>
    <w:p w14:paraId="7EF92EE2" w14:textId="77777777" w:rsidR="008E1585" w:rsidRPr="00266ACA" w:rsidRDefault="008E1585" w:rsidP="008E1585">
      <w:r w:rsidRPr="00266ACA">
        <w:t xml:space="preserve">He (she) is somewhat ugly (5) </w:t>
      </w:r>
    </w:p>
    <w:p w14:paraId="38889E0C" w14:textId="77777777" w:rsidR="008E1585" w:rsidRPr="00B66AF1" w:rsidRDefault="008E1585" w:rsidP="008E1585"/>
    <w:p w14:paraId="6C23F545" w14:textId="77777777" w:rsidR="008E1585" w:rsidRPr="00B66AF1" w:rsidRDefault="008E1585" w:rsidP="008E1585"/>
    <w:p w14:paraId="3A8539C6" w14:textId="77777777" w:rsidR="008E1585" w:rsidRPr="00B66AF1" w:rsidRDefault="008E1585" w:rsidP="008E1585">
      <w:pPr>
        <w:keepNext/>
      </w:pPr>
      <w:r w:rsidRPr="00B66AF1">
        <w:t>Q17 Think about your favorite celebrity and indicate your agreement on the following statements.</w:t>
      </w:r>
    </w:p>
    <w:p w14:paraId="24063560" w14:textId="77777777" w:rsidR="008E1585" w:rsidRPr="00266ACA" w:rsidRDefault="008E1585" w:rsidP="008E1585">
      <w:r w:rsidRPr="00266ACA">
        <w:t xml:space="preserve">I couldn't get anything accomplished with him (her) (1) </w:t>
      </w:r>
    </w:p>
    <w:p w14:paraId="1D3A728D" w14:textId="77777777" w:rsidR="008E1585" w:rsidRPr="00266ACA" w:rsidRDefault="008E1585" w:rsidP="008E1585">
      <w:r w:rsidRPr="00266ACA">
        <w:t xml:space="preserve">He (she) is a typical goof-off when assigned a job to do (2) </w:t>
      </w:r>
    </w:p>
    <w:p w14:paraId="66495A6B" w14:textId="77777777" w:rsidR="008E1585" w:rsidRPr="00266ACA" w:rsidRDefault="008E1585" w:rsidP="008E1585">
      <w:r w:rsidRPr="00266ACA">
        <w:t xml:space="preserve">I have confidence in his (her) ability to get the job done (3) </w:t>
      </w:r>
    </w:p>
    <w:p w14:paraId="271EBADA" w14:textId="77777777" w:rsidR="008E1585" w:rsidRPr="00266ACA" w:rsidRDefault="008E1585" w:rsidP="008E1585">
      <w:r w:rsidRPr="00266ACA">
        <w:t xml:space="preserve">If I wanted to get things done I could probably depend on him (her) (4) </w:t>
      </w:r>
    </w:p>
    <w:p w14:paraId="60F2F9F6" w14:textId="77777777" w:rsidR="008E1585" w:rsidRPr="00266ACA" w:rsidRDefault="008E1585" w:rsidP="008E1585">
      <w:r w:rsidRPr="00266ACA">
        <w:t xml:space="preserve">He (she) would be a poor problem solver (5) </w:t>
      </w:r>
    </w:p>
    <w:p w14:paraId="646C381E" w14:textId="77777777" w:rsidR="008E1585" w:rsidRPr="00B66AF1" w:rsidRDefault="008E1585" w:rsidP="008E1585"/>
    <w:p w14:paraId="26B1CA5D" w14:textId="77777777" w:rsidR="008E1585" w:rsidRPr="00B66AF1" w:rsidRDefault="008E1585" w:rsidP="008E1585"/>
    <w:p w14:paraId="0DAD281B" w14:textId="77777777" w:rsidR="008E1585" w:rsidRPr="00B66AF1" w:rsidRDefault="008E1585" w:rsidP="008E1585">
      <w:pPr>
        <w:keepNext/>
      </w:pPr>
      <w:r w:rsidRPr="00B66AF1">
        <w:t>Q18 Think about your favorite celebrity and indicate your agreement on the following statements.</w:t>
      </w:r>
    </w:p>
    <w:p w14:paraId="46E850E0" w14:textId="77777777" w:rsidR="008E1585" w:rsidRPr="00B66AF1" w:rsidRDefault="008E1585" w:rsidP="008E1585"/>
    <w:p w14:paraId="59737CA3" w14:textId="77777777" w:rsidR="008E1585" w:rsidRPr="00266ACA" w:rsidRDefault="008E1585" w:rsidP="008E1585">
      <w:r w:rsidRPr="00266ACA">
        <w:t xml:space="preserve">I like my favorite celebrity (1) </w:t>
      </w:r>
    </w:p>
    <w:p w14:paraId="3E815C32" w14:textId="77777777" w:rsidR="008E1585" w:rsidRPr="00266ACA" w:rsidRDefault="008E1585" w:rsidP="008E1585">
      <w:r w:rsidRPr="00266ACA">
        <w:t xml:space="preserve">I do not have feelings about my favorite celebrity (2) </w:t>
      </w:r>
    </w:p>
    <w:p w14:paraId="03BAC1FC" w14:textId="77777777" w:rsidR="008E1585" w:rsidRPr="00266ACA" w:rsidRDefault="008E1585" w:rsidP="008E1585">
      <w:r w:rsidRPr="00266ACA">
        <w:t xml:space="preserve">I can easily relate to my favorite celebrity (3) </w:t>
      </w:r>
    </w:p>
    <w:p w14:paraId="2EB08F87" w14:textId="77777777" w:rsidR="008E1585" w:rsidRPr="00266ACA" w:rsidRDefault="008E1585" w:rsidP="008E1585">
      <w:r w:rsidRPr="00266ACA">
        <w:t xml:space="preserve">My favorite celebrity is not easily understood (4) </w:t>
      </w:r>
    </w:p>
    <w:p w14:paraId="467F039C" w14:textId="77777777" w:rsidR="008E1585" w:rsidRPr="00266ACA" w:rsidRDefault="008E1585" w:rsidP="008E1585">
      <w:r w:rsidRPr="00266ACA">
        <w:t xml:space="preserve">I think of my favorite celebrity as a good friend (5) </w:t>
      </w:r>
    </w:p>
    <w:p w14:paraId="11BA6226" w14:textId="77777777" w:rsidR="008E1585" w:rsidRPr="00266ACA" w:rsidRDefault="008E1585" w:rsidP="008E1585">
      <w:r w:rsidRPr="00266ACA">
        <w:t xml:space="preserve">I have no doubt my favorite celebrity and I would work well together (6) </w:t>
      </w:r>
    </w:p>
    <w:p w14:paraId="3654038D" w14:textId="77777777" w:rsidR="008E1585" w:rsidRPr="00266ACA" w:rsidRDefault="008E1585" w:rsidP="008E1585">
      <w:r w:rsidRPr="00266ACA">
        <w:t xml:space="preserve">I am personally grief stricken when there </w:t>
      </w:r>
      <w:proofErr w:type="gramStart"/>
      <w:r w:rsidRPr="00266ACA">
        <w:t>are</w:t>
      </w:r>
      <w:proofErr w:type="gramEnd"/>
      <w:r w:rsidRPr="00266ACA">
        <w:t xml:space="preserve"> bad news about my favorite celebrity (7) </w:t>
      </w:r>
    </w:p>
    <w:p w14:paraId="50191775" w14:textId="77777777" w:rsidR="008E1585" w:rsidRPr="00266ACA" w:rsidRDefault="008E1585" w:rsidP="008E1585">
      <w:r w:rsidRPr="00266ACA">
        <w:t xml:space="preserve">My favorite celebrity is a personal role model (8) </w:t>
      </w:r>
    </w:p>
    <w:p w14:paraId="6DA5B82C" w14:textId="77777777" w:rsidR="008E1585" w:rsidRPr="00B66AF1" w:rsidRDefault="008E1585" w:rsidP="008E1585"/>
    <w:p w14:paraId="09975391" w14:textId="77777777" w:rsidR="008E1585" w:rsidRPr="00B66AF1" w:rsidRDefault="008E1585" w:rsidP="008E1585"/>
    <w:p w14:paraId="0D6DA497" w14:textId="77777777" w:rsidR="008E1585" w:rsidRPr="00B66AF1" w:rsidRDefault="008E1585" w:rsidP="008E1585">
      <w:pPr>
        <w:keepNext/>
      </w:pPr>
      <w:r w:rsidRPr="00B66AF1">
        <w:t>Q19 Think about your favorite celebrity and indicate your agreement on the following statements.</w:t>
      </w:r>
    </w:p>
    <w:p w14:paraId="424FF033" w14:textId="77777777" w:rsidR="008E1585" w:rsidRPr="00266ACA" w:rsidRDefault="008E1585" w:rsidP="008E1585">
      <w:proofErr w:type="spellStart"/>
      <w:r w:rsidRPr="00266ACA">
        <w:t>Tv</w:t>
      </w:r>
      <w:proofErr w:type="spellEnd"/>
      <w:r w:rsidRPr="00266ACA">
        <w:t xml:space="preserve"> shows in which my favorite celebrity is featured on show me what the celebrity is like (1) </w:t>
      </w:r>
    </w:p>
    <w:p w14:paraId="0FBEA8FA" w14:textId="77777777" w:rsidR="008E1585" w:rsidRPr="00266ACA" w:rsidRDefault="008E1585" w:rsidP="008E1585">
      <w:r w:rsidRPr="00266ACA">
        <w:t xml:space="preserve">While watching my favorite celebrity interacting on a video, I feel like I am part of a group (2) </w:t>
      </w:r>
    </w:p>
    <w:p w14:paraId="20652722" w14:textId="77777777" w:rsidR="008E1585" w:rsidRPr="00266ACA" w:rsidRDefault="008E1585" w:rsidP="008E1585">
      <w:r w:rsidRPr="00266ACA">
        <w:t xml:space="preserve">I liked to compare my ideas with what my favorite celebrity says on his/her videos and social media (3) </w:t>
      </w:r>
    </w:p>
    <w:p w14:paraId="639B128D" w14:textId="77777777" w:rsidR="008E1585" w:rsidRPr="00266ACA" w:rsidRDefault="008E1585" w:rsidP="008E1585">
      <w:r w:rsidRPr="00266ACA">
        <w:t xml:space="preserve">My favorite celebrity makes me feel comfortable, as if I was with a friend (4) </w:t>
      </w:r>
    </w:p>
    <w:p w14:paraId="4F2384D6" w14:textId="77777777" w:rsidR="008E1585" w:rsidRPr="00266ACA" w:rsidRDefault="008E1585" w:rsidP="008E1585">
      <w:r w:rsidRPr="00266ACA">
        <w:t xml:space="preserve">I see my favorite celebrity as a natural, down-to-earth person (5) </w:t>
      </w:r>
    </w:p>
    <w:p w14:paraId="20ABE8E0" w14:textId="77777777" w:rsidR="008E1585" w:rsidRPr="00266ACA" w:rsidRDefault="008E1585" w:rsidP="008E1585">
      <w:r w:rsidRPr="00266ACA">
        <w:t xml:space="preserve">I like hearing the voice of my favorite celebrity in my home (6) </w:t>
      </w:r>
    </w:p>
    <w:p w14:paraId="7E1198C3" w14:textId="77777777" w:rsidR="008E1585" w:rsidRPr="00266ACA" w:rsidRDefault="008E1585" w:rsidP="008E1585">
      <w:r w:rsidRPr="00266ACA">
        <w:t xml:space="preserve">My favorite celebrity keeps me company while his/her videos are running (7) </w:t>
      </w:r>
    </w:p>
    <w:p w14:paraId="041E644F" w14:textId="77777777" w:rsidR="008E1585" w:rsidRPr="00266ACA" w:rsidRDefault="008E1585" w:rsidP="008E1585">
      <w:r w:rsidRPr="00266ACA">
        <w:t xml:space="preserve">I look forward to watching my favorite celebrity in another video or live stream (8) </w:t>
      </w:r>
    </w:p>
    <w:p w14:paraId="1CFADABB" w14:textId="77777777" w:rsidR="008E1585" w:rsidRPr="00266ACA" w:rsidRDefault="008E1585" w:rsidP="008E1585">
      <w:r w:rsidRPr="00266ACA">
        <w:t xml:space="preserve">If my favorite celebrity would appear in a different celebrity's live stream or video, I would watch that video. (9) </w:t>
      </w:r>
    </w:p>
    <w:p w14:paraId="5EA5FBF8" w14:textId="77777777" w:rsidR="008E1585" w:rsidRPr="00266ACA" w:rsidRDefault="008E1585" w:rsidP="008E1585">
      <w:r w:rsidRPr="00266ACA">
        <w:t xml:space="preserve">I sometimes made remarks to my favorite celebrity </w:t>
      </w:r>
      <w:proofErr w:type="gramStart"/>
      <w:r w:rsidRPr="00266ACA">
        <w:t>during  his</w:t>
      </w:r>
      <w:proofErr w:type="gramEnd"/>
      <w:r w:rsidRPr="00266ACA">
        <w:t xml:space="preserve">/her live streams (10) </w:t>
      </w:r>
    </w:p>
    <w:p w14:paraId="20C0303D" w14:textId="77777777" w:rsidR="008E1585" w:rsidRPr="00266ACA" w:rsidRDefault="008E1585" w:rsidP="008E1585">
      <w:r w:rsidRPr="00266ACA">
        <w:t xml:space="preserve">If there were a story about my favorite celebrity in a newspaper or magazine, I would read it (11) </w:t>
      </w:r>
    </w:p>
    <w:p w14:paraId="08075128" w14:textId="77777777" w:rsidR="008E1585" w:rsidRPr="00266ACA" w:rsidRDefault="008E1585" w:rsidP="008E1585">
      <w:r w:rsidRPr="00266ACA">
        <w:t xml:space="preserve">I would miss my favorite celebrity when he/ she was on vacation (12) </w:t>
      </w:r>
    </w:p>
    <w:p w14:paraId="1BC11977" w14:textId="77777777" w:rsidR="008E1585" w:rsidRPr="00266ACA" w:rsidRDefault="008E1585" w:rsidP="008E1585">
      <w:r w:rsidRPr="00266ACA">
        <w:t xml:space="preserve">I would like to meet my favorite celebrity in person (13) </w:t>
      </w:r>
    </w:p>
    <w:p w14:paraId="59FAAAF8" w14:textId="77777777" w:rsidR="008E1585" w:rsidRPr="00266ACA" w:rsidRDefault="008E1585" w:rsidP="008E1585">
      <w:r w:rsidRPr="00266ACA">
        <w:t xml:space="preserve">I think my favorite celebrity is like an old friend (14) </w:t>
      </w:r>
    </w:p>
    <w:p w14:paraId="007DC38A" w14:textId="77777777" w:rsidR="008E1585" w:rsidRPr="00266ACA" w:rsidRDefault="008E1585" w:rsidP="008E1585">
      <w:r w:rsidRPr="00266ACA">
        <w:t xml:space="preserve">I find my favorite celebrity to be attractive (15) </w:t>
      </w:r>
    </w:p>
    <w:p w14:paraId="73C337A2" w14:textId="77777777" w:rsidR="008E1585" w:rsidRPr="00B66AF1" w:rsidRDefault="008E1585" w:rsidP="008E1585"/>
    <w:p w14:paraId="233A2C07" w14:textId="77777777" w:rsidR="008E1585" w:rsidRPr="00B66AF1" w:rsidRDefault="008E1585" w:rsidP="008E1585"/>
    <w:p w14:paraId="09B7D666" w14:textId="77777777" w:rsidR="008E1585" w:rsidRPr="00B66AF1" w:rsidRDefault="008E1585" w:rsidP="008E1585"/>
    <w:p w14:paraId="6CA8AFF7" w14:textId="77777777" w:rsidR="008E1585" w:rsidRPr="00B66AF1" w:rsidRDefault="008E1585" w:rsidP="008E1585">
      <w:pPr>
        <w:keepNext/>
      </w:pPr>
      <w:r w:rsidRPr="00B66AF1">
        <w:lastRenderedPageBreak/>
        <w:t>Q123 Think about your favorite celebrity and indicate your agreement on the following statements.</w:t>
      </w:r>
    </w:p>
    <w:p w14:paraId="1E737751" w14:textId="77777777" w:rsidR="008E1585" w:rsidRPr="009B4241" w:rsidRDefault="008E1585" w:rsidP="008E1585">
      <w:r w:rsidRPr="009B4241">
        <w:t xml:space="preserve">If I were to meet my favorite celebrity in person, he/she would already somehow know that I am his/her biggest fan. (1) </w:t>
      </w:r>
    </w:p>
    <w:p w14:paraId="4EB51725" w14:textId="77777777" w:rsidR="008E1585" w:rsidRPr="009B4241" w:rsidRDefault="008E1585" w:rsidP="008E1585">
      <w:r w:rsidRPr="009B4241">
        <w:t xml:space="preserve">I share with my favorite celebrity a special bond that cannot be described in words (2) </w:t>
      </w:r>
    </w:p>
    <w:p w14:paraId="1445D38A" w14:textId="77777777" w:rsidR="008E1585" w:rsidRPr="009B4241" w:rsidRDefault="008E1585" w:rsidP="008E1585">
      <w:r w:rsidRPr="009B4241">
        <w:t xml:space="preserve">I am obsessed by details of my favorite celebrity’s life (3) </w:t>
      </w:r>
    </w:p>
    <w:p w14:paraId="55D11A97" w14:textId="77777777" w:rsidR="008E1585" w:rsidRPr="009B4241" w:rsidRDefault="008E1585" w:rsidP="008E1585">
      <w:r w:rsidRPr="009B4241">
        <w:t xml:space="preserve">My friends and I like to discuss what my favorite celebrity has done. (4) </w:t>
      </w:r>
    </w:p>
    <w:p w14:paraId="51F5FB4E" w14:textId="77777777" w:rsidR="008E1585" w:rsidRPr="009B4241" w:rsidRDefault="008E1585" w:rsidP="008E1585">
      <w:r w:rsidRPr="009B4241">
        <w:t xml:space="preserve">When something good happens to my favorite celebrity I feel like it happened to me. (5) </w:t>
      </w:r>
    </w:p>
    <w:p w14:paraId="64B6C11E" w14:textId="77777777" w:rsidR="008E1585" w:rsidRPr="009B4241" w:rsidRDefault="008E1585" w:rsidP="008E1585">
      <w:r w:rsidRPr="009B4241">
        <w:t xml:space="preserve">One of the main reasons I maintain an interest in my favorite celebrity is that doing so give me a temporary escape from life’s problems. (6) </w:t>
      </w:r>
    </w:p>
    <w:p w14:paraId="521B774F" w14:textId="77777777" w:rsidR="008E1585" w:rsidRPr="009B4241" w:rsidRDefault="008E1585" w:rsidP="008E1585">
      <w:r w:rsidRPr="009B4241">
        <w:t xml:space="preserve">I have pictures and/or souvenirs of my favorite celebrity which I always keep in exactly the same place (7) </w:t>
      </w:r>
    </w:p>
    <w:p w14:paraId="02BD029F" w14:textId="77777777" w:rsidR="008E1585" w:rsidRPr="009B4241" w:rsidRDefault="008E1585" w:rsidP="008E1585">
      <w:r w:rsidRPr="009B4241">
        <w:t xml:space="preserve">The successes of my favorite celebrity are my successes also (8) </w:t>
      </w:r>
    </w:p>
    <w:p w14:paraId="281A36F9" w14:textId="77777777" w:rsidR="008E1585" w:rsidRPr="009B4241" w:rsidRDefault="008E1585" w:rsidP="008E1585">
      <w:r w:rsidRPr="009B4241">
        <w:t xml:space="preserve">I enjoy watching, reading, or listening to my favorite celebrity because it means a good time (9) </w:t>
      </w:r>
    </w:p>
    <w:p w14:paraId="10BBC48E" w14:textId="77777777" w:rsidR="008E1585" w:rsidRPr="009B4241" w:rsidRDefault="008E1585" w:rsidP="008E1585">
      <w:r w:rsidRPr="009B4241">
        <w:t xml:space="preserve">I consider my favorite celebrity to be my soulmate (10) </w:t>
      </w:r>
    </w:p>
    <w:p w14:paraId="0E703AC1" w14:textId="77777777" w:rsidR="008E1585" w:rsidRPr="009B4241" w:rsidRDefault="008E1585" w:rsidP="008E1585">
      <w:r w:rsidRPr="009B4241">
        <w:t xml:space="preserve">I have frequent thoughts about my favorite celebrity, even when I don’t want to (11) </w:t>
      </w:r>
    </w:p>
    <w:p w14:paraId="028AB650" w14:textId="77777777" w:rsidR="008E1585" w:rsidRPr="009B4241" w:rsidRDefault="008E1585" w:rsidP="008E1585">
      <w:r w:rsidRPr="009B4241">
        <w:t xml:space="preserve">When my favorite celebrity dies (or died) I will feel (or I felt) like dying too (12) </w:t>
      </w:r>
    </w:p>
    <w:p w14:paraId="1E80D762" w14:textId="77777777" w:rsidR="008E1585" w:rsidRPr="009B4241" w:rsidRDefault="008E1585" w:rsidP="008E1585">
      <w:r w:rsidRPr="009B4241">
        <w:t xml:space="preserve">I love to talk with others who admire my favorite celebrity (13) </w:t>
      </w:r>
    </w:p>
    <w:p w14:paraId="4FD3868C" w14:textId="77777777" w:rsidR="008E1585" w:rsidRPr="009B4241" w:rsidRDefault="008E1585" w:rsidP="008E1585">
      <w:r w:rsidRPr="009B4241">
        <w:t xml:space="preserve">When something bad happens to my favorite celebrity I feel like it happened to me (14) </w:t>
      </w:r>
    </w:p>
    <w:p w14:paraId="00DD7F55" w14:textId="77777777" w:rsidR="008E1585" w:rsidRPr="009B4241" w:rsidRDefault="008E1585" w:rsidP="008E1585">
      <w:r w:rsidRPr="009B4241">
        <w:t xml:space="preserve">Learning the life story of my favorite celebrity is a lot of fun (15) </w:t>
      </w:r>
    </w:p>
    <w:p w14:paraId="4C6A8485" w14:textId="77777777" w:rsidR="008E1585" w:rsidRPr="009B4241" w:rsidRDefault="008E1585" w:rsidP="008E1585">
      <w:r w:rsidRPr="009B4241">
        <w:t xml:space="preserve">I often feel compelled to learn the personal habits of my favorite celebrity (16) </w:t>
      </w:r>
    </w:p>
    <w:p w14:paraId="2D6AB557" w14:textId="77777777" w:rsidR="008E1585" w:rsidRPr="009B4241" w:rsidRDefault="008E1585" w:rsidP="008E1585">
      <w:r w:rsidRPr="009B4241">
        <w:t xml:space="preserve">If I were lucky enough to meet my favorite celebrity, and he/she asked me to do something illegal as a favor, I would probably do it (17) </w:t>
      </w:r>
    </w:p>
    <w:p w14:paraId="71BB936F" w14:textId="77777777" w:rsidR="008E1585" w:rsidRPr="009B4241" w:rsidRDefault="008E1585" w:rsidP="008E1585">
      <w:r w:rsidRPr="009B4241">
        <w:t xml:space="preserve">It is enjoyable just to be with others who like my favorite celebrity (18) </w:t>
      </w:r>
    </w:p>
    <w:p w14:paraId="4413F871" w14:textId="77777777" w:rsidR="008E1585" w:rsidRPr="009B4241" w:rsidRDefault="008E1585" w:rsidP="008E1585">
      <w:r w:rsidRPr="009B4241">
        <w:t xml:space="preserve">When my favorite celebrity fails or loses at something I feel like a failure myself (19) </w:t>
      </w:r>
    </w:p>
    <w:p w14:paraId="4D2EEF47" w14:textId="77777777" w:rsidR="008E1585" w:rsidRPr="009B4241" w:rsidRDefault="008E1585" w:rsidP="008E1585">
      <w:r w:rsidRPr="009B4241">
        <w:t xml:space="preserve">If someone gave me several thousand dollars to do with as I please, I would consider spending it on a personal possession (like a napkin or paper plate) once used by favorite celebrity. (20) </w:t>
      </w:r>
    </w:p>
    <w:p w14:paraId="1C9E43AC" w14:textId="77777777" w:rsidR="008E1585" w:rsidRPr="009B4241" w:rsidRDefault="008E1585" w:rsidP="008E1585">
      <w:r w:rsidRPr="009B4241">
        <w:t xml:space="preserve">I like watching and hearing about my favorite celebrity when I am in a large group of people (21) </w:t>
      </w:r>
    </w:p>
    <w:p w14:paraId="7E96DEE5" w14:textId="77777777" w:rsidR="008E1585" w:rsidRPr="009B4241" w:rsidRDefault="008E1585" w:rsidP="008E1585">
      <w:r w:rsidRPr="009B4241">
        <w:t xml:space="preserve">Keeping up with news about my favorite celebrity is an entertaining pastime (22) </w:t>
      </w:r>
    </w:p>
    <w:p w14:paraId="7CF1E6FB" w14:textId="77777777" w:rsidR="008E1585" w:rsidRPr="009B4241" w:rsidRDefault="008E1585" w:rsidP="008E1585">
      <w:r w:rsidRPr="009B4241">
        <w:t xml:space="preserve">News about my favorite celebrity is a pleasant break from a harsh world (23) </w:t>
      </w:r>
    </w:p>
    <w:p w14:paraId="67372BAF" w14:textId="77777777" w:rsidR="008E1585" w:rsidRPr="00B66AF1" w:rsidRDefault="008E1585" w:rsidP="008E1585"/>
    <w:p w14:paraId="7C88997A" w14:textId="77777777" w:rsidR="008E1585" w:rsidRDefault="008E1585" w:rsidP="008E1585"/>
    <w:p w14:paraId="1F74D50F" w14:textId="77777777" w:rsidR="008E1585" w:rsidRDefault="008E1585" w:rsidP="008E1585"/>
    <w:p w14:paraId="601E5E1D" w14:textId="77777777" w:rsidR="008E1585" w:rsidRDefault="008E1585" w:rsidP="008E1585"/>
    <w:p w14:paraId="080D6B2F" w14:textId="77777777" w:rsidR="008E1585" w:rsidRDefault="008E1585" w:rsidP="008E1585"/>
    <w:p w14:paraId="05D5AC17" w14:textId="77777777" w:rsidR="008E1585" w:rsidRDefault="008E1585" w:rsidP="008E1585"/>
    <w:p w14:paraId="7137A2CD" w14:textId="77777777" w:rsidR="008E1585" w:rsidRDefault="008E1585" w:rsidP="008E1585"/>
    <w:p w14:paraId="7E6D985E" w14:textId="77777777" w:rsidR="008E1585" w:rsidRDefault="008E1585" w:rsidP="008E1585"/>
    <w:p w14:paraId="4D7B3EC4" w14:textId="77777777" w:rsidR="008E1585" w:rsidRDefault="008E1585" w:rsidP="008E1585"/>
    <w:p w14:paraId="0C23BF58" w14:textId="77777777" w:rsidR="008E1585" w:rsidRDefault="008E1585" w:rsidP="008E1585"/>
    <w:p w14:paraId="52705A26" w14:textId="77777777" w:rsidR="008E1585" w:rsidRDefault="008E1585" w:rsidP="008E1585"/>
    <w:p w14:paraId="3B3F5313" w14:textId="77777777" w:rsidR="008E1585" w:rsidRDefault="008E1585" w:rsidP="008E1585"/>
    <w:p w14:paraId="0762CFA1" w14:textId="77777777" w:rsidR="008E1585" w:rsidRDefault="008E1585" w:rsidP="008E1585"/>
    <w:p w14:paraId="74C41127" w14:textId="77777777" w:rsidR="008E1585" w:rsidRDefault="008E1585" w:rsidP="008E1585"/>
    <w:p w14:paraId="20D2F1D1" w14:textId="77777777" w:rsidR="008E1585" w:rsidRDefault="008E1585" w:rsidP="008E1585"/>
    <w:p w14:paraId="5793A116" w14:textId="77777777" w:rsidR="008E1585" w:rsidRDefault="008E1585" w:rsidP="008E1585"/>
    <w:p w14:paraId="0ADD7655" w14:textId="2E5B3838" w:rsidR="008E1585" w:rsidRPr="00B66AF1" w:rsidRDefault="008E1585" w:rsidP="008E1585">
      <w:r>
        <w:lastRenderedPageBreak/>
        <w:t>Consequences</w:t>
      </w:r>
    </w:p>
    <w:p w14:paraId="6D11436A" w14:textId="6F79213C" w:rsidR="008E1585" w:rsidRDefault="008E1585" w:rsidP="008E1585">
      <w:pPr>
        <w:keepNext/>
      </w:pPr>
      <w:r>
        <w:t>Q113</w:t>
      </w:r>
      <w:r w:rsidRPr="00B66AF1">
        <w:t xml:space="preserve"> Please, indicate your agreement or disagreement about the following statements regarding your favorite celebrity. I would....</w:t>
      </w:r>
    </w:p>
    <w:p w14:paraId="4A541D9D" w14:textId="77777777" w:rsidR="008E1585" w:rsidRPr="009B4241" w:rsidRDefault="008E1585" w:rsidP="008E1585">
      <w:pPr>
        <w:keepNext/>
      </w:pPr>
      <w:r w:rsidRPr="009B4241">
        <w:t xml:space="preserve">Write positive comments or advocating posting for my favorite celebrity on the Internet (1) </w:t>
      </w:r>
    </w:p>
    <w:p w14:paraId="1800DD4A" w14:textId="77777777" w:rsidR="008E1585" w:rsidRPr="009B4241" w:rsidRDefault="008E1585" w:rsidP="008E1585">
      <w:pPr>
        <w:keepNext/>
      </w:pPr>
      <w:r w:rsidRPr="009B4241">
        <w:t xml:space="preserve">Say good things to friends and neighbors about positive aspects of my favorite celebrity (2) </w:t>
      </w:r>
    </w:p>
    <w:p w14:paraId="74361DC5" w14:textId="77777777" w:rsidR="008E1585" w:rsidRPr="009B4241" w:rsidRDefault="008E1585" w:rsidP="008E1585">
      <w:pPr>
        <w:keepNext/>
      </w:pPr>
      <w:r w:rsidRPr="009B4241">
        <w:t xml:space="preserve">Routinely recommend my favorite celebrity and its products to people (3) </w:t>
      </w:r>
    </w:p>
    <w:p w14:paraId="5B21101E" w14:textId="77777777" w:rsidR="008E1585" w:rsidRPr="009B4241" w:rsidRDefault="008E1585" w:rsidP="008E1585">
      <w:pPr>
        <w:keepNext/>
      </w:pPr>
      <w:r w:rsidRPr="009B4241">
        <w:t xml:space="preserve">Attempt to persuade people who have negative opinions about my favorite celebrity (4) </w:t>
      </w:r>
    </w:p>
    <w:p w14:paraId="1E742AFD" w14:textId="77777777" w:rsidR="008E1585" w:rsidRPr="009B4241" w:rsidRDefault="008E1585" w:rsidP="008E1585">
      <w:pPr>
        <w:keepNext/>
      </w:pPr>
      <w:r w:rsidRPr="009B4241">
        <w:t xml:space="preserve">Refute prejudiced or stereotyped opinions about my favorite celebrity (5) </w:t>
      </w:r>
    </w:p>
    <w:p w14:paraId="69A1E873" w14:textId="77777777" w:rsidR="008E1585" w:rsidRPr="009B4241" w:rsidRDefault="008E1585" w:rsidP="008E1585">
      <w:pPr>
        <w:keepNext/>
      </w:pPr>
      <w:r w:rsidRPr="009B4241">
        <w:t xml:space="preserve">In the past, I fought with those who criticized my favorite celebrity (6) </w:t>
      </w:r>
    </w:p>
    <w:p w14:paraId="035F7AFE" w14:textId="77777777" w:rsidR="008E1585" w:rsidRDefault="008E1585" w:rsidP="008E1585">
      <w:pPr>
        <w:keepNext/>
      </w:pPr>
      <w:r w:rsidRPr="009B4241">
        <w:t xml:space="preserve">Become upset and tend to speak up when encountering ignorant or biased opinions about my favorite celebrity (7) </w:t>
      </w:r>
    </w:p>
    <w:p w14:paraId="00FE1561" w14:textId="77777777" w:rsidR="008E1585" w:rsidRDefault="008E1585" w:rsidP="008E1585">
      <w:pPr>
        <w:keepNext/>
      </w:pPr>
    </w:p>
    <w:p w14:paraId="14FCF05D" w14:textId="0BCC0EAA" w:rsidR="008E1585" w:rsidRDefault="008E1585" w:rsidP="008E1585">
      <w:pPr>
        <w:keepNext/>
      </w:pPr>
      <w:r>
        <w:t xml:space="preserve">Q114 </w:t>
      </w:r>
      <w:r w:rsidRPr="00B66AF1">
        <w:t>Please, indicate your agreement or disagreement about the following statements regarding your favorite celebrity. I would....</w:t>
      </w:r>
    </w:p>
    <w:p w14:paraId="2E86D912" w14:textId="77777777" w:rsidR="008E1585" w:rsidRPr="009B4241" w:rsidRDefault="008E1585" w:rsidP="008E1585">
      <w:pPr>
        <w:keepNext/>
      </w:pPr>
      <w:r w:rsidRPr="009B4241">
        <w:t xml:space="preserve">Post negative things about my favorite celebrity on the Internet (1) </w:t>
      </w:r>
    </w:p>
    <w:p w14:paraId="06424F2D" w14:textId="77777777" w:rsidR="008E1585" w:rsidRPr="009B4241" w:rsidRDefault="008E1585" w:rsidP="008E1585">
      <w:pPr>
        <w:keepNext/>
      </w:pPr>
      <w:r w:rsidRPr="009B4241">
        <w:t xml:space="preserve">Talk about the mistakes and problems of my favorite celebrity to family and friends (2) </w:t>
      </w:r>
    </w:p>
    <w:p w14:paraId="38E422D7" w14:textId="77777777" w:rsidR="008E1585" w:rsidRPr="009B4241" w:rsidRDefault="008E1585" w:rsidP="008E1585">
      <w:pPr>
        <w:keepNext/>
      </w:pPr>
      <w:r w:rsidRPr="009B4241">
        <w:t xml:space="preserve">State to friends and family that my favorite celebrity is less </w:t>
      </w:r>
      <w:proofErr w:type="spellStart"/>
      <w:r w:rsidRPr="009B4241">
        <w:t>succesful</w:t>
      </w:r>
      <w:proofErr w:type="spellEnd"/>
      <w:r w:rsidRPr="009B4241">
        <w:t xml:space="preserve"> than competitors (3) </w:t>
      </w:r>
    </w:p>
    <w:p w14:paraId="231957C1" w14:textId="77777777" w:rsidR="008E1585" w:rsidRPr="009B4241" w:rsidRDefault="008E1585" w:rsidP="008E1585">
      <w:pPr>
        <w:keepNext/>
      </w:pPr>
      <w:r w:rsidRPr="009B4241">
        <w:t xml:space="preserve">Talk to people about the problems of the celebrity products (4) </w:t>
      </w:r>
    </w:p>
    <w:p w14:paraId="1E484767" w14:textId="77777777" w:rsidR="008E1585" w:rsidRPr="009B4241" w:rsidRDefault="008E1585" w:rsidP="008E1585">
      <w:pPr>
        <w:keepNext/>
      </w:pPr>
      <w:r w:rsidRPr="009B4241">
        <w:t xml:space="preserve">Agree with people who criticize my favorite celebrity (5) </w:t>
      </w:r>
    </w:p>
    <w:p w14:paraId="55E80E69" w14:textId="77777777" w:rsidR="008E1585" w:rsidRPr="009B4241" w:rsidRDefault="008E1585" w:rsidP="008E1585">
      <w:pPr>
        <w:keepNext/>
      </w:pPr>
    </w:p>
    <w:p w14:paraId="427DC3BC" w14:textId="77777777" w:rsidR="008E1585" w:rsidRPr="00B66AF1" w:rsidRDefault="008E1585" w:rsidP="008E1585">
      <w:pPr>
        <w:keepNext/>
      </w:pPr>
    </w:p>
    <w:p w14:paraId="6DCAEB38" w14:textId="77777777" w:rsidR="008E1585" w:rsidRDefault="008E1585" w:rsidP="008E1585">
      <w:pPr>
        <w:keepNext/>
      </w:pPr>
      <w:r w:rsidRPr="00B66AF1">
        <w:t>Q115 Please, indicate your agreement or disagreement about the following statements regarding your favorite celebrity. I would....</w:t>
      </w:r>
    </w:p>
    <w:p w14:paraId="1CAEC113" w14:textId="77777777" w:rsidR="008E1585" w:rsidRPr="009B4241" w:rsidRDefault="008E1585" w:rsidP="008E1585">
      <w:pPr>
        <w:keepNext/>
      </w:pPr>
      <w:r w:rsidRPr="009B4241">
        <w:t xml:space="preserve">Try new products introduced by my favorite celebrity (1) </w:t>
      </w:r>
    </w:p>
    <w:p w14:paraId="7731C7F2" w14:textId="77777777" w:rsidR="008E1585" w:rsidRPr="009B4241" w:rsidRDefault="008E1585" w:rsidP="008E1585">
      <w:pPr>
        <w:keepNext/>
      </w:pPr>
      <w:r w:rsidRPr="009B4241">
        <w:t xml:space="preserve">Blog in favor of my favorite celebrity (2) </w:t>
      </w:r>
    </w:p>
    <w:p w14:paraId="4BD08B25" w14:textId="77777777" w:rsidR="008E1585" w:rsidRPr="009B4241" w:rsidRDefault="008E1585" w:rsidP="008E1585">
      <w:pPr>
        <w:keepNext/>
      </w:pPr>
      <w:proofErr w:type="spellStart"/>
      <w:r w:rsidRPr="009B4241">
        <w:t>Give</w:t>
      </w:r>
      <w:proofErr w:type="spellEnd"/>
      <w:r w:rsidRPr="009B4241">
        <w:t xml:space="preserve"> another chance to my favorite celebrity, if he/she does something I do not like (3) </w:t>
      </w:r>
    </w:p>
    <w:p w14:paraId="1A76EA94" w14:textId="77777777" w:rsidR="008E1585" w:rsidRPr="009B4241" w:rsidRDefault="008E1585" w:rsidP="008E1585">
      <w:pPr>
        <w:keepNext/>
      </w:pPr>
      <w:r w:rsidRPr="009B4241">
        <w:t xml:space="preserve">Provide helpful feedback to my favorite celebrity (4) </w:t>
      </w:r>
    </w:p>
    <w:p w14:paraId="5F11E4F7" w14:textId="77777777" w:rsidR="008E1585" w:rsidRPr="00B66AF1" w:rsidRDefault="008E1585" w:rsidP="008E1585">
      <w:pPr>
        <w:keepNext/>
      </w:pPr>
    </w:p>
    <w:p w14:paraId="4C89B038" w14:textId="77777777" w:rsidR="008E1585" w:rsidRPr="00B66AF1" w:rsidRDefault="008E1585" w:rsidP="008E1585"/>
    <w:p w14:paraId="593A420A" w14:textId="77777777" w:rsidR="008E1585" w:rsidRPr="00B66AF1" w:rsidRDefault="008E1585" w:rsidP="008E1585">
      <w:pPr>
        <w:keepNext/>
      </w:pPr>
      <w:r w:rsidRPr="00B66AF1">
        <w:t>Q118 Think about the charitable work and collaborations with non-governmental organizations that your favorite celebrity has engaged with. Please, indicate your level of agreement on the following statements regarding the organizations and projects your favorite celebrity has participated in.</w:t>
      </w:r>
    </w:p>
    <w:p w14:paraId="2B04507A" w14:textId="77777777" w:rsidR="008E1585" w:rsidRPr="009B4241" w:rsidRDefault="008E1585" w:rsidP="008E1585">
      <w:r w:rsidRPr="009B4241">
        <w:t xml:space="preserve">I am likely to donate to that charity project or NGO (1) </w:t>
      </w:r>
    </w:p>
    <w:p w14:paraId="5F901FCD" w14:textId="77777777" w:rsidR="008E1585" w:rsidRPr="009B4241" w:rsidRDefault="008E1585" w:rsidP="008E1585">
      <w:r w:rsidRPr="009B4241">
        <w:t xml:space="preserve">I will donate next time to that charity project or NGO (2) </w:t>
      </w:r>
    </w:p>
    <w:p w14:paraId="3720E041" w14:textId="77777777" w:rsidR="008E1585" w:rsidRPr="009B4241" w:rsidRDefault="008E1585" w:rsidP="008E1585">
      <w:r w:rsidRPr="009B4241">
        <w:t xml:space="preserve">I will definitely not donate to that charity project or NGO (3) </w:t>
      </w:r>
    </w:p>
    <w:p w14:paraId="0347DCDB" w14:textId="77777777" w:rsidR="008E1585" w:rsidRPr="009B4241" w:rsidRDefault="008E1585" w:rsidP="008E1585">
      <w:r w:rsidRPr="009B4241">
        <w:t xml:space="preserve">I will recommend others this specific charity project or NGO (4) </w:t>
      </w:r>
    </w:p>
    <w:p w14:paraId="76F07CB8" w14:textId="77777777" w:rsidR="008E1585" w:rsidRPr="00B66AF1" w:rsidRDefault="008E1585" w:rsidP="008E1585"/>
    <w:p w14:paraId="02EDA3C6" w14:textId="77777777" w:rsidR="008E1585" w:rsidRPr="00B66AF1" w:rsidRDefault="008E1585" w:rsidP="008E1585"/>
    <w:p w14:paraId="71B08FF5" w14:textId="77777777" w:rsidR="008E1585" w:rsidRPr="00B66AF1" w:rsidRDefault="008E1585" w:rsidP="008E1585">
      <w:pPr>
        <w:keepNext/>
      </w:pPr>
      <w:r w:rsidRPr="00B66AF1">
        <w:t>Q119 Think about the charitable work and collaborations with non-governmental organizations that your favorite celebrity has engaged with. Please, indicate your level of agreement on the following statements regarding specific charity events organized by the NGOs your favorite celebrity collaborates with.</w:t>
      </w:r>
    </w:p>
    <w:p w14:paraId="1D8FB094" w14:textId="77777777" w:rsidR="008E1585" w:rsidRPr="009B4241" w:rsidRDefault="008E1585" w:rsidP="008E1585">
      <w:r w:rsidRPr="009B4241">
        <w:t xml:space="preserve">I am likely to participate in an event of that NGO (1) </w:t>
      </w:r>
    </w:p>
    <w:p w14:paraId="2C75F103" w14:textId="77777777" w:rsidR="008E1585" w:rsidRPr="009B4241" w:rsidRDefault="008E1585" w:rsidP="008E1585">
      <w:r w:rsidRPr="009B4241">
        <w:t xml:space="preserve">I will participate next time the NGO organizes an event (2) </w:t>
      </w:r>
    </w:p>
    <w:p w14:paraId="43ABD25C" w14:textId="77777777" w:rsidR="008E1585" w:rsidRPr="009B4241" w:rsidRDefault="008E1585" w:rsidP="008E1585">
      <w:r w:rsidRPr="009B4241">
        <w:t xml:space="preserve">I will definitely not participate in an event organized by that NGO (3) </w:t>
      </w:r>
    </w:p>
    <w:p w14:paraId="31B1FE32" w14:textId="77777777" w:rsidR="008E1585" w:rsidRDefault="008E1585" w:rsidP="008E1585">
      <w:r w:rsidRPr="009B4241">
        <w:lastRenderedPageBreak/>
        <w:t xml:space="preserve">I will recommend others this specific event organized by the NGO (4) </w:t>
      </w:r>
    </w:p>
    <w:p w14:paraId="147197C9" w14:textId="77777777" w:rsidR="008E1585" w:rsidRDefault="008E1585" w:rsidP="008E1585"/>
    <w:p w14:paraId="64D8C8C4" w14:textId="77777777" w:rsidR="008E1585" w:rsidRPr="00B66AF1" w:rsidRDefault="008E1585" w:rsidP="008E1585">
      <w:r w:rsidRPr="00B66AF1">
        <w:t>Q120 Indicate your agreement with the following statements.</w:t>
      </w:r>
    </w:p>
    <w:p w14:paraId="6B9B03BB" w14:textId="77777777" w:rsidR="008E1585" w:rsidRPr="009B4241" w:rsidRDefault="008E1585" w:rsidP="008E1585">
      <w:r w:rsidRPr="009B4241">
        <w:t xml:space="preserve">I am likely to organize a fund donation on behalf of my favorite celebrity (1) </w:t>
      </w:r>
    </w:p>
    <w:p w14:paraId="34EB18CB" w14:textId="77777777" w:rsidR="008E1585" w:rsidRPr="009B4241" w:rsidRDefault="008E1585" w:rsidP="008E1585">
      <w:r w:rsidRPr="009B4241">
        <w:t xml:space="preserve">I will organize a charity campaign on behalf of my favorite celebrity (2) </w:t>
      </w:r>
    </w:p>
    <w:p w14:paraId="3A22E0F7" w14:textId="77777777" w:rsidR="008E1585" w:rsidRPr="009B4241" w:rsidRDefault="008E1585" w:rsidP="008E1585">
      <w:r w:rsidRPr="009B4241">
        <w:t xml:space="preserve">I will definitely organize a funding for charitable purposes on behalf of my favorite celebrity in the future (3) </w:t>
      </w:r>
    </w:p>
    <w:p w14:paraId="671D2690" w14:textId="77777777" w:rsidR="008E1585" w:rsidRPr="009B4241" w:rsidRDefault="008E1585" w:rsidP="008E1585">
      <w:r w:rsidRPr="009B4241">
        <w:t xml:space="preserve">I will recommend others to organize charitable campaigns on behalf of my favorite celebrity (4) </w:t>
      </w:r>
    </w:p>
    <w:p w14:paraId="104C2669" w14:textId="77777777" w:rsidR="008E1585" w:rsidRPr="00B66AF1" w:rsidRDefault="008E1585" w:rsidP="008E1585"/>
    <w:p w14:paraId="78334B23" w14:textId="77777777" w:rsidR="008E1585" w:rsidRDefault="008E1585" w:rsidP="008E1585">
      <w:pPr>
        <w:keepNext/>
      </w:pPr>
      <w:r w:rsidRPr="00B66AF1">
        <w:t>Q125 Please, indicate your level of agreement on the statement, regarding the following items described on the left column.</w:t>
      </w:r>
    </w:p>
    <w:p w14:paraId="546A561F" w14:textId="58AC7D7F" w:rsidR="008E1585" w:rsidRDefault="008E1585" w:rsidP="008E1585">
      <w:pPr>
        <w:keepNext/>
      </w:pPr>
      <w:r w:rsidRPr="00B66AF1">
        <w:t>I would definitely buy this item. </w:t>
      </w:r>
      <w:r w:rsidRPr="00B66AF1">
        <w:br/>
        <w:t>I definitely intend to purchase this item.</w:t>
      </w:r>
    </w:p>
    <w:p w14:paraId="0E76C426" w14:textId="77777777" w:rsidR="008E1585" w:rsidRDefault="008E1585" w:rsidP="008E1585">
      <w:pPr>
        <w:keepNext/>
      </w:pPr>
      <w:r w:rsidRPr="00B66AF1">
        <w:t>I have very low purchase interest in this item.</w:t>
      </w:r>
    </w:p>
    <w:p w14:paraId="7D4F93F5" w14:textId="77777777" w:rsidR="008E1585" w:rsidRDefault="008E1585" w:rsidP="008E1585">
      <w:pPr>
        <w:keepNext/>
      </w:pPr>
      <w:r w:rsidRPr="00B66AF1">
        <w:t>I will probably not buy this item.</w:t>
      </w:r>
    </w:p>
    <w:p w14:paraId="70EC1A02" w14:textId="77777777" w:rsidR="008E1585" w:rsidRDefault="008E1585" w:rsidP="008E1585">
      <w:pPr>
        <w:keepNext/>
      </w:pPr>
    </w:p>
    <w:p w14:paraId="2CAEB03F" w14:textId="77777777" w:rsidR="008E1585" w:rsidRPr="009B4241" w:rsidRDefault="008E1585" w:rsidP="008E1585">
      <w:pPr>
        <w:keepNext/>
      </w:pPr>
      <w:r w:rsidRPr="009B4241">
        <w:t xml:space="preserve">My favorite celebrity CD (1) </w:t>
      </w:r>
    </w:p>
    <w:p w14:paraId="44AC1B8E" w14:textId="77777777" w:rsidR="008E1585" w:rsidRPr="009B4241" w:rsidRDefault="008E1585" w:rsidP="008E1585">
      <w:pPr>
        <w:keepNext/>
      </w:pPr>
      <w:r w:rsidRPr="009B4241">
        <w:t xml:space="preserve">My favorite celebrity event tickets (show, concert, sports game, ...) (2) </w:t>
      </w:r>
    </w:p>
    <w:p w14:paraId="19A9F90B" w14:textId="77777777" w:rsidR="008E1585" w:rsidRPr="009B4241" w:rsidRDefault="008E1585" w:rsidP="008E1585">
      <w:pPr>
        <w:keepNext/>
      </w:pPr>
      <w:r w:rsidRPr="009B4241">
        <w:t xml:space="preserve">My favorite celebrity e-ticket (for concert, sports game, movie </w:t>
      </w:r>
      <w:proofErr w:type="gramStart"/>
      <w:r w:rsidRPr="009B4241">
        <w:t>premiere,...</w:t>
      </w:r>
      <w:proofErr w:type="gramEnd"/>
      <w:r w:rsidRPr="009B4241">
        <w:t xml:space="preserve">) (3) </w:t>
      </w:r>
    </w:p>
    <w:p w14:paraId="28C3E866" w14:textId="77777777" w:rsidR="008E1585" w:rsidRPr="009B4241" w:rsidRDefault="008E1585" w:rsidP="008E1585">
      <w:pPr>
        <w:keepNext/>
      </w:pPr>
      <w:r w:rsidRPr="009B4241">
        <w:t>My favorite celebrity merchandising (figurine, t-shirt, light-</w:t>
      </w:r>
      <w:proofErr w:type="gramStart"/>
      <w:r w:rsidRPr="009B4241">
        <w:t>sticks,...</w:t>
      </w:r>
      <w:proofErr w:type="gramEnd"/>
      <w:r w:rsidRPr="009B4241">
        <w:t xml:space="preserve">) (4) </w:t>
      </w:r>
    </w:p>
    <w:p w14:paraId="7EB75CE1" w14:textId="77777777" w:rsidR="008E1585" w:rsidRPr="009B4241" w:rsidRDefault="008E1585" w:rsidP="008E1585">
      <w:pPr>
        <w:keepNext/>
      </w:pPr>
      <w:r w:rsidRPr="009B4241">
        <w:t xml:space="preserve">My favorite celebrity fan meeting event tickets (5) </w:t>
      </w:r>
    </w:p>
    <w:p w14:paraId="5B731D0C" w14:textId="77777777" w:rsidR="008E1585" w:rsidRDefault="008E1585" w:rsidP="008E1585">
      <w:pPr>
        <w:keepNext/>
      </w:pPr>
    </w:p>
    <w:p w14:paraId="6A2E3231" w14:textId="77777777" w:rsidR="008E1585" w:rsidRPr="00B66AF1" w:rsidRDefault="008E1585" w:rsidP="008E1585"/>
    <w:p w14:paraId="09488408" w14:textId="77777777" w:rsidR="008E1585" w:rsidRPr="00B66AF1" w:rsidRDefault="008E1585" w:rsidP="008E1585">
      <w:pPr>
        <w:keepNext/>
      </w:pPr>
      <w:r w:rsidRPr="00B66AF1">
        <w:t>Q134 Please, indicate your level of agreement about the following statements.</w:t>
      </w:r>
    </w:p>
    <w:p w14:paraId="3DFDCE8B" w14:textId="77777777" w:rsidR="008E1585" w:rsidRPr="009B4241" w:rsidRDefault="008E1585" w:rsidP="008E1585">
      <w:r w:rsidRPr="009B4241">
        <w:t xml:space="preserve">I watch shows where my favorite celebrity appears (1) </w:t>
      </w:r>
    </w:p>
    <w:p w14:paraId="4CE987B5" w14:textId="77777777" w:rsidR="008E1585" w:rsidRPr="009B4241" w:rsidRDefault="008E1585" w:rsidP="008E1585">
      <w:r w:rsidRPr="009B4241">
        <w:t xml:space="preserve">I listen to broadcasts on the radio or internet where my favorite celebrity appears. (2) </w:t>
      </w:r>
    </w:p>
    <w:p w14:paraId="36080318" w14:textId="77777777" w:rsidR="008E1585" w:rsidRPr="009B4241" w:rsidRDefault="008E1585" w:rsidP="008E1585">
      <w:r w:rsidRPr="009B4241">
        <w:t xml:space="preserve">I follow the results of my favorite celebrity's releases and performances on the Internet. (3) </w:t>
      </w:r>
    </w:p>
    <w:p w14:paraId="6C6B8F7A" w14:textId="77777777" w:rsidR="008E1585" w:rsidRPr="009B4241" w:rsidRDefault="008E1585" w:rsidP="008E1585">
      <w:r w:rsidRPr="009B4241">
        <w:t xml:space="preserve">I visit the celebrity’s official site and social media (4) </w:t>
      </w:r>
    </w:p>
    <w:p w14:paraId="756C1A67" w14:textId="77777777" w:rsidR="008E1585" w:rsidRPr="00B66AF1" w:rsidRDefault="008E1585" w:rsidP="008E1585"/>
    <w:p w14:paraId="4F3DCE97" w14:textId="77777777" w:rsidR="008E1585" w:rsidRPr="00B66AF1" w:rsidRDefault="008E1585" w:rsidP="008E1585"/>
    <w:p w14:paraId="112B435C" w14:textId="77777777" w:rsidR="008E1585" w:rsidRPr="00B66AF1" w:rsidRDefault="008E1585" w:rsidP="008E1585">
      <w:pPr>
        <w:keepNext/>
      </w:pPr>
      <w:r w:rsidRPr="00B66AF1">
        <w:t>Q137 Please, indicate your level of agreement about the following statements.</w:t>
      </w:r>
    </w:p>
    <w:p w14:paraId="43C3E55B" w14:textId="77777777" w:rsidR="008E1585" w:rsidRPr="009B4241" w:rsidRDefault="008E1585" w:rsidP="008E1585">
      <w:r w:rsidRPr="009B4241">
        <w:t xml:space="preserve">When someone criticizes my favorite celebrity, it feels like a personal insult. (1) </w:t>
      </w:r>
    </w:p>
    <w:p w14:paraId="4D42B218" w14:textId="77777777" w:rsidR="008E1585" w:rsidRPr="009B4241" w:rsidRDefault="008E1585" w:rsidP="008E1585">
      <w:r w:rsidRPr="009B4241">
        <w:t xml:space="preserve">I am very interested in what others think about my favorite celebrity (2) </w:t>
      </w:r>
    </w:p>
    <w:p w14:paraId="12B71AFD" w14:textId="77777777" w:rsidR="008E1585" w:rsidRPr="009B4241" w:rsidRDefault="008E1585" w:rsidP="008E1585">
      <w:r w:rsidRPr="009B4241">
        <w:t xml:space="preserve">When I talk about my favorite celebrity, I usually say “we” rather than “him/her.” (3) </w:t>
      </w:r>
    </w:p>
    <w:p w14:paraId="15930E57" w14:textId="77777777" w:rsidR="008E1585" w:rsidRPr="009B4241" w:rsidRDefault="008E1585" w:rsidP="008E1585">
      <w:r w:rsidRPr="009B4241">
        <w:t xml:space="preserve">My favorite celebrity's successes are my successes (4) </w:t>
      </w:r>
    </w:p>
    <w:p w14:paraId="4599DC72" w14:textId="77777777" w:rsidR="008E1585" w:rsidRPr="009B4241" w:rsidRDefault="008E1585" w:rsidP="008E1585">
      <w:r w:rsidRPr="009B4241">
        <w:t xml:space="preserve">When someone praises my favorite celebrity, it feels like a personal compliment (5) </w:t>
      </w:r>
    </w:p>
    <w:p w14:paraId="3AAAEE23" w14:textId="77777777" w:rsidR="008E1585" w:rsidRPr="009B4241" w:rsidRDefault="008E1585" w:rsidP="008E1585">
      <w:r w:rsidRPr="009B4241">
        <w:t xml:space="preserve">If a story in the media criticized my favorite celebrity, I would feel embarrassed (6) </w:t>
      </w:r>
    </w:p>
    <w:p w14:paraId="4A7E7DB2" w14:textId="77777777" w:rsidR="008E1585" w:rsidRPr="00B66AF1" w:rsidRDefault="008E1585" w:rsidP="008E1585"/>
    <w:p w14:paraId="71A8EC5A" w14:textId="77777777" w:rsidR="008E1585" w:rsidRPr="00B66AF1" w:rsidRDefault="008E1585" w:rsidP="008E1585">
      <w:r>
        <w:t>Demographic questions</w:t>
      </w:r>
    </w:p>
    <w:p w14:paraId="78803EF7" w14:textId="77777777" w:rsidR="008E1585" w:rsidRPr="00B66AF1" w:rsidRDefault="008E1585" w:rsidP="008E1585">
      <w:pPr>
        <w:keepNext/>
      </w:pPr>
      <w:r w:rsidRPr="00B66AF1">
        <w:t>Q138 What is your gender?</w:t>
      </w:r>
    </w:p>
    <w:p w14:paraId="6AFC76C0" w14:textId="77777777" w:rsidR="008E1585" w:rsidRPr="009B4241" w:rsidRDefault="008E1585" w:rsidP="008E1585">
      <w:r w:rsidRPr="009B4241">
        <w:t>o</w:t>
      </w:r>
      <w:r w:rsidRPr="009B4241">
        <w:tab/>
      </w:r>
      <w:proofErr w:type="gramStart"/>
      <w:r w:rsidRPr="009B4241">
        <w:t>Male  (</w:t>
      </w:r>
      <w:proofErr w:type="gramEnd"/>
      <w:r w:rsidRPr="009B4241">
        <w:t xml:space="preserve">1) </w:t>
      </w:r>
    </w:p>
    <w:p w14:paraId="726488AD" w14:textId="77777777" w:rsidR="008E1585" w:rsidRPr="009B4241" w:rsidRDefault="008E1585" w:rsidP="008E1585">
      <w:r w:rsidRPr="009B4241">
        <w:t>o</w:t>
      </w:r>
      <w:r w:rsidRPr="009B4241">
        <w:tab/>
      </w:r>
      <w:proofErr w:type="gramStart"/>
      <w:r w:rsidRPr="009B4241">
        <w:t>Female  (</w:t>
      </w:r>
      <w:proofErr w:type="gramEnd"/>
      <w:r w:rsidRPr="009B4241">
        <w:t xml:space="preserve">2) </w:t>
      </w:r>
    </w:p>
    <w:p w14:paraId="15DC4877" w14:textId="77777777" w:rsidR="008E1585" w:rsidRPr="009B4241" w:rsidRDefault="008E1585" w:rsidP="008E1585">
      <w:r w:rsidRPr="009B4241">
        <w:t>o</w:t>
      </w:r>
      <w:r w:rsidRPr="009B4241">
        <w:tab/>
        <w:t>Non-</w:t>
      </w:r>
      <w:proofErr w:type="gramStart"/>
      <w:r w:rsidRPr="009B4241">
        <w:t>binary  (</w:t>
      </w:r>
      <w:proofErr w:type="gramEnd"/>
      <w:r w:rsidRPr="009B4241">
        <w:t xml:space="preserve">3) </w:t>
      </w:r>
    </w:p>
    <w:p w14:paraId="3ED4BB32" w14:textId="77777777" w:rsidR="008E1585" w:rsidRPr="009B4241" w:rsidRDefault="008E1585" w:rsidP="008E1585">
      <w:r w:rsidRPr="009B4241">
        <w:t>o</w:t>
      </w:r>
      <w:r w:rsidRPr="009B4241">
        <w:tab/>
        <w:t xml:space="preserve">Prefer not to </w:t>
      </w:r>
      <w:proofErr w:type="gramStart"/>
      <w:r w:rsidRPr="009B4241">
        <w:t>say  (</w:t>
      </w:r>
      <w:proofErr w:type="gramEnd"/>
      <w:r w:rsidRPr="009B4241">
        <w:t xml:space="preserve">4) </w:t>
      </w:r>
    </w:p>
    <w:p w14:paraId="021E4F53" w14:textId="77777777" w:rsidR="008E1585" w:rsidRPr="00B66AF1" w:rsidRDefault="008E1585" w:rsidP="008E1585"/>
    <w:p w14:paraId="5FD5D4AE" w14:textId="77777777" w:rsidR="008E1585" w:rsidRPr="00B66AF1" w:rsidRDefault="008E1585" w:rsidP="008E1585">
      <w:pPr>
        <w:keepNext/>
      </w:pPr>
      <w:r w:rsidRPr="00B66AF1">
        <w:lastRenderedPageBreak/>
        <w:t>Q139 What is your age in years?</w:t>
      </w:r>
    </w:p>
    <w:p w14:paraId="294CF387" w14:textId="77777777" w:rsidR="008E1585" w:rsidRPr="00B66AF1" w:rsidRDefault="008E1585" w:rsidP="008E1585">
      <w:pPr>
        <w:pStyle w:val="TextEntryLine"/>
        <w:ind w:firstLine="400"/>
        <w:rPr>
          <w:rFonts w:ascii="Times New Roman" w:hAnsi="Times New Roman" w:cs="Times New Roman"/>
          <w:sz w:val="24"/>
          <w:szCs w:val="24"/>
        </w:rPr>
      </w:pPr>
      <w:r w:rsidRPr="00B66AF1">
        <w:rPr>
          <w:rFonts w:ascii="Times New Roman" w:hAnsi="Times New Roman" w:cs="Times New Roman"/>
          <w:sz w:val="24"/>
          <w:szCs w:val="24"/>
        </w:rPr>
        <w:t>________________________________________________________________</w:t>
      </w:r>
    </w:p>
    <w:p w14:paraId="08274422" w14:textId="77777777" w:rsidR="008E1585" w:rsidRPr="00B66AF1" w:rsidRDefault="008E1585" w:rsidP="008E1585"/>
    <w:p w14:paraId="656D87C5" w14:textId="77777777" w:rsidR="008E1585" w:rsidRPr="00B66AF1" w:rsidRDefault="008E1585" w:rsidP="008E1585"/>
    <w:p w14:paraId="35FE6BFB" w14:textId="77777777" w:rsidR="008E1585" w:rsidRPr="00B66AF1" w:rsidRDefault="008E1585" w:rsidP="008E1585">
      <w:pPr>
        <w:keepNext/>
      </w:pPr>
      <w:r w:rsidRPr="00B66AF1">
        <w:t>Q140 What is the highest degree of education you have completed?</w:t>
      </w:r>
    </w:p>
    <w:p w14:paraId="7C8146BC" w14:textId="77777777" w:rsidR="008E1585" w:rsidRPr="009B4241" w:rsidRDefault="008E1585" w:rsidP="008E1585">
      <w:r w:rsidRPr="009B4241">
        <w:t>o</w:t>
      </w:r>
      <w:r w:rsidRPr="009B4241">
        <w:tab/>
        <w:t>Less than high-</w:t>
      </w:r>
      <w:proofErr w:type="gramStart"/>
      <w:r w:rsidRPr="009B4241">
        <w:t>school  (</w:t>
      </w:r>
      <w:proofErr w:type="gramEnd"/>
      <w:r w:rsidRPr="009B4241">
        <w:t xml:space="preserve">1) </w:t>
      </w:r>
    </w:p>
    <w:p w14:paraId="0683903D" w14:textId="77777777" w:rsidR="008E1585" w:rsidRPr="009B4241" w:rsidRDefault="008E1585" w:rsidP="008E1585">
      <w:r w:rsidRPr="009B4241">
        <w:t>o</w:t>
      </w:r>
      <w:r w:rsidRPr="009B4241">
        <w:tab/>
        <w:t>Some high-</w:t>
      </w:r>
      <w:proofErr w:type="gramStart"/>
      <w:r w:rsidRPr="009B4241">
        <w:t>school  (</w:t>
      </w:r>
      <w:proofErr w:type="gramEnd"/>
      <w:r w:rsidRPr="009B4241">
        <w:t xml:space="preserve">2) </w:t>
      </w:r>
    </w:p>
    <w:p w14:paraId="0041240B" w14:textId="77777777" w:rsidR="008E1585" w:rsidRPr="009B4241" w:rsidRDefault="008E1585" w:rsidP="008E1585">
      <w:r w:rsidRPr="009B4241">
        <w:t>o</w:t>
      </w:r>
      <w:r w:rsidRPr="009B4241">
        <w:tab/>
        <w:t>High-school graduate or equivalent (</w:t>
      </w:r>
      <w:proofErr w:type="gramStart"/>
      <w:r w:rsidRPr="009B4241">
        <w:t>GED,...</w:t>
      </w:r>
      <w:proofErr w:type="gramEnd"/>
      <w:r w:rsidRPr="009B4241">
        <w:t xml:space="preserve">)  (3) </w:t>
      </w:r>
    </w:p>
    <w:p w14:paraId="5E107018" w14:textId="77777777" w:rsidR="008E1585" w:rsidRPr="009B4241" w:rsidRDefault="008E1585" w:rsidP="008E1585">
      <w:r w:rsidRPr="009B4241">
        <w:t>o</w:t>
      </w:r>
      <w:r w:rsidRPr="009B4241">
        <w:tab/>
        <w:t xml:space="preserve">Some college, but degree not received or in </w:t>
      </w:r>
      <w:proofErr w:type="gramStart"/>
      <w:r w:rsidRPr="009B4241">
        <w:t>process  (</w:t>
      </w:r>
      <w:proofErr w:type="gramEnd"/>
      <w:r w:rsidRPr="009B4241">
        <w:t xml:space="preserve">4) </w:t>
      </w:r>
    </w:p>
    <w:p w14:paraId="37A9281B" w14:textId="77777777" w:rsidR="008E1585" w:rsidRPr="009B4241" w:rsidRDefault="008E1585" w:rsidP="008E1585">
      <w:r w:rsidRPr="009B4241">
        <w:t>o</w:t>
      </w:r>
      <w:r w:rsidRPr="009B4241">
        <w:tab/>
        <w:t xml:space="preserve">Associate's degree (AA, </w:t>
      </w:r>
      <w:proofErr w:type="gramStart"/>
      <w:r w:rsidRPr="009B4241">
        <w:t>AS)  (</w:t>
      </w:r>
      <w:proofErr w:type="gramEnd"/>
      <w:r w:rsidRPr="009B4241">
        <w:t xml:space="preserve">5) </w:t>
      </w:r>
    </w:p>
    <w:p w14:paraId="6F745E6F" w14:textId="77777777" w:rsidR="008E1585" w:rsidRPr="009B4241" w:rsidRDefault="008E1585" w:rsidP="008E1585">
      <w:r w:rsidRPr="009B4241">
        <w:t>o</w:t>
      </w:r>
      <w:r w:rsidRPr="009B4241">
        <w:tab/>
        <w:t xml:space="preserve">Bachelor's degree (BA, </w:t>
      </w:r>
      <w:proofErr w:type="gramStart"/>
      <w:r w:rsidRPr="009B4241">
        <w:t>BS)  (</w:t>
      </w:r>
      <w:proofErr w:type="gramEnd"/>
      <w:r w:rsidRPr="009B4241">
        <w:t xml:space="preserve">6) </w:t>
      </w:r>
    </w:p>
    <w:p w14:paraId="5E57C53A" w14:textId="77777777" w:rsidR="008E1585" w:rsidRPr="009B4241" w:rsidRDefault="008E1585" w:rsidP="008E1585">
      <w:r w:rsidRPr="009B4241">
        <w:t>o</w:t>
      </w:r>
      <w:r w:rsidRPr="009B4241">
        <w:tab/>
        <w:t xml:space="preserve">Master's </w:t>
      </w:r>
      <w:proofErr w:type="gramStart"/>
      <w:r w:rsidRPr="009B4241">
        <w:t>degree  (</w:t>
      </w:r>
      <w:proofErr w:type="gramEnd"/>
      <w:r w:rsidRPr="009B4241">
        <w:t xml:space="preserve">7) </w:t>
      </w:r>
    </w:p>
    <w:p w14:paraId="68363A7A" w14:textId="77777777" w:rsidR="008E1585" w:rsidRPr="009B4241" w:rsidRDefault="008E1585" w:rsidP="008E1585">
      <w:r w:rsidRPr="009B4241">
        <w:t>o</w:t>
      </w:r>
      <w:r w:rsidRPr="009B4241">
        <w:tab/>
        <w:t xml:space="preserve">Doctorate </w:t>
      </w:r>
      <w:proofErr w:type="gramStart"/>
      <w:r w:rsidRPr="009B4241">
        <w:t>degree  (</w:t>
      </w:r>
      <w:proofErr w:type="gramEnd"/>
      <w:r w:rsidRPr="009B4241">
        <w:t xml:space="preserve">8) </w:t>
      </w:r>
    </w:p>
    <w:p w14:paraId="036E568E" w14:textId="77777777" w:rsidR="008E1585" w:rsidRPr="009B4241" w:rsidRDefault="008E1585" w:rsidP="008E1585">
      <w:r w:rsidRPr="009B4241">
        <w:t>o</w:t>
      </w:r>
      <w:r w:rsidRPr="009B4241">
        <w:tab/>
        <w:t>Professional degree (JD, MD</w:t>
      </w:r>
      <w:proofErr w:type="gramStart"/>
      <w:r w:rsidRPr="009B4241">
        <w:t>)  (</w:t>
      </w:r>
      <w:proofErr w:type="gramEnd"/>
      <w:r w:rsidRPr="009B4241">
        <w:t xml:space="preserve">9) </w:t>
      </w:r>
    </w:p>
    <w:p w14:paraId="3AFB3F35" w14:textId="77777777" w:rsidR="008E1585" w:rsidRPr="009B4241" w:rsidRDefault="008E1585" w:rsidP="008E1585">
      <w:r w:rsidRPr="009B4241">
        <w:t>o</w:t>
      </w:r>
      <w:r w:rsidRPr="009B4241">
        <w:tab/>
      </w:r>
      <w:proofErr w:type="gramStart"/>
      <w:r w:rsidRPr="009B4241">
        <w:t>Other  (</w:t>
      </w:r>
      <w:proofErr w:type="gramEnd"/>
      <w:r w:rsidRPr="009B4241">
        <w:t>10) ________________________________________________</w:t>
      </w:r>
    </w:p>
    <w:p w14:paraId="53B4A1E1" w14:textId="77777777" w:rsidR="008E1585" w:rsidRPr="009B4241" w:rsidRDefault="008E1585" w:rsidP="008E1585">
      <w:r w:rsidRPr="009B4241">
        <w:t>o</w:t>
      </w:r>
      <w:r w:rsidRPr="009B4241">
        <w:tab/>
        <w:t xml:space="preserve">Prefer not to </w:t>
      </w:r>
      <w:proofErr w:type="gramStart"/>
      <w:r w:rsidRPr="009B4241">
        <w:t>answer  (</w:t>
      </w:r>
      <w:proofErr w:type="gramEnd"/>
      <w:r w:rsidRPr="009B4241">
        <w:t xml:space="preserve">11) </w:t>
      </w:r>
    </w:p>
    <w:p w14:paraId="53B31578" w14:textId="77777777" w:rsidR="008E1585" w:rsidRPr="00B66AF1" w:rsidRDefault="008E1585" w:rsidP="008E1585"/>
    <w:p w14:paraId="184B898B" w14:textId="77777777" w:rsidR="008E1585" w:rsidRPr="00B66AF1" w:rsidRDefault="008E1585" w:rsidP="008E1585"/>
    <w:p w14:paraId="24E85105" w14:textId="77777777" w:rsidR="008E1585" w:rsidRPr="00B66AF1" w:rsidRDefault="008E1585" w:rsidP="008E1585">
      <w:pPr>
        <w:keepNext/>
      </w:pPr>
      <w:r w:rsidRPr="00B66AF1">
        <w:t>Q141 What ethnicity do you self-identify with?</w:t>
      </w:r>
    </w:p>
    <w:p w14:paraId="7F78F724" w14:textId="77777777" w:rsidR="008E1585" w:rsidRPr="009B4241" w:rsidRDefault="008E1585" w:rsidP="008E1585">
      <w:r w:rsidRPr="009B4241">
        <w:t>o</w:t>
      </w:r>
      <w:r w:rsidRPr="009B4241">
        <w:tab/>
        <w:t xml:space="preserve">White or </w:t>
      </w:r>
      <w:proofErr w:type="gramStart"/>
      <w:r w:rsidRPr="009B4241">
        <w:t>Caucasian  (</w:t>
      </w:r>
      <w:proofErr w:type="gramEnd"/>
      <w:r w:rsidRPr="009B4241">
        <w:t xml:space="preserve">1) </w:t>
      </w:r>
    </w:p>
    <w:p w14:paraId="5EAE2779" w14:textId="77777777" w:rsidR="008E1585" w:rsidRPr="009B4241" w:rsidRDefault="008E1585" w:rsidP="008E1585">
      <w:r w:rsidRPr="009B4241">
        <w:t>o</w:t>
      </w:r>
      <w:r w:rsidRPr="009B4241">
        <w:tab/>
        <w:t xml:space="preserve">Black or African </w:t>
      </w:r>
      <w:proofErr w:type="gramStart"/>
      <w:r w:rsidRPr="009B4241">
        <w:t>American  (</w:t>
      </w:r>
      <w:proofErr w:type="gramEnd"/>
      <w:r w:rsidRPr="009B4241">
        <w:t xml:space="preserve">2) </w:t>
      </w:r>
    </w:p>
    <w:p w14:paraId="5A2D2F7D" w14:textId="77777777" w:rsidR="008E1585" w:rsidRPr="009B4241" w:rsidRDefault="008E1585" w:rsidP="008E1585">
      <w:r w:rsidRPr="009B4241">
        <w:t>o</w:t>
      </w:r>
      <w:r w:rsidRPr="009B4241">
        <w:tab/>
        <w:t xml:space="preserve">Hispanic or </w:t>
      </w:r>
      <w:proofErr w:type="gramStart"/>
      <w:r w:rsidRPr="009B4241">
        <w:t>Latino  (</w:t>
      </w:r>
      <w:proofErr w:type="gramEnd"/>
      <w:r w:rsidRPr="009B4241">
        <w:t xml:space="preserve">3) </w:t>
      </w:r>
    </w:p>
    <w:p w14:paraId="1283A2C8" w14:textId="77777777" w:rsidR="008E1585" w:rsidRPr="009B4241" w:rsidRDefault="008E1585" w:rsidP="008E1585">
      <w:r w:rsidRPr="009B4241">
        <w:t>o</w:t>
      </w:r>
      <w:r w:rsidRPr="009B4241">
        <w:tab/>
      </w:r>
      <w:proofErr w:type="gramStart"/>
      <w:r w:rsidRPr="009B4241">
        <w:t>Asian  (</w:t>
      </w:r>
      <w:proofErr w:type="gramEnd"/>
      <w:r w:rsidRPr="009B4241">
        <w:t xml:space="preserve">4) </w:t>
      </w:r>
    </w:p>
    <w:p w14:paraId="5F089A5C" w14:textId="77777777" w:rsidR="008E1585" w:rsidRPr="009B4241" w:rsidRDefault="008E1585" w:rsidP="008E1585">
      <w:r w:rsidRPr="009B4241">
        <w:t>o</w:t>
      </w:r>
      <w:r w:rsidRPr="009B4241">
        <w:tab/>
        <w:t xml:space="preserve">American Indian or Alaska </w:t>
      </w:r>
      <w:proofErr w:type="gramStart"/>
      <w:r w:rsidRPr="009B4241">
        <w:t>Native  (</w:t>
      </w:r>
      <w:proofErr w:type="gramEnd"/>
      <w:r w:rsidRPr="009B4241">
        <w:t xml:space="preserve">5) </w:t>
      </w:r>
    </w:p>
    <w:p w14:paraId="6816B51A" w14:textId="77777777" w:rsidR="008E1585" w:rsidRPr="009B4241" w:rsidRDefault="008E1585" w:rsidP="008E1585">
      <w:r w:rsidRPr="009B4241">
        <w:t>o</w:t>
      </w:r>
      <w:r w:rsidRPr="009B4241">
        <w:tab/>
        <w:t xml:space="preserve">Native Hawaiian or other Pacific </w:t>
      </w:r>
      <w:proofErr w:type="gramStart"/>
      <w:r w:rsidRPr="009B4241">
        <w:t>Islander  (</w:t>
      </w:r>
      <w:proofErr w:type="gramEnd"/>
      <w:r w:rsidRPr="009B4241">
        <w:t xml:space="preserve">6) </w:t>
      </w:r>
    </w:p>
    <w:p w14:paraId="4A2EA60C" w14:textId="77777777" w:rsidR="008E1585" w:rsidRPr="009B4241" w:rsidRDefault="008E1585" w:rsidP="008E1585">
      <w:r w:rsidRPr="009B4241">
        <w:t>o</w:t>
      </w:r>
      <w:r w:rsidRPr="009B4241">
        <w:tab/>
      </w:r>
      <w:proofErr w:type="gramStart"/>
      <w:r w:rsidRPr="009B4241">
        <w:t>Other  (</w:t>
      </w:r>
      <w:proofErr w:type="gramEnd"/>
      <w:r w:rsidRPr="009B4241">
        <w:t>7) ________________________________________________</w:t>
      </w:r>
    </w:p>
    <w:p w14:paraId="7AA50102" w14:textId="77777777" w:rsidR="008E1585" w:rsidRPr="009B4241" w:rsidRDefault="008E1585" w:rsidP="008E1585">
      <w:r w:rsidRPr="009B4241">
        <w:t>o</w:t>
      </w:r>
      <w:r w:rsidRPr="009B4241">
        <w:tab/>
        <w:t xml:space="preserve">Prefer not to </w:t>
      </w:r>
      <w:proofErr w:type="gramStart"/>
      <w:r w:rsidRPr="009B4241">
        <w:t>say  (</w:t>
      </w:r>
      <w:proofErr w:type="gramEnd"/>
      <w:r w:rsidRPr="009B4241">
        <w:t xml:space="preserve">8) </w:t>
      </w:r>
    </w:p>
    <w:p w14:paraId="68E837A8" w14:textId="77777777" w:rsidR="008E1585" w:rsidRPr="008E1585" w:rsidRDefault="008E1585" w:rsidP="008E1585"/>
    <w:sectPr w:rsidR="008E1585" w:rsidRPr="008E1585" w:rsidSect="00B37C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0EAA5" w14:textId="77777777" w:rsidR="008C1ED1" w:rsidRDefault="008C1ED1" w:rsidP="00936C9F">
      <w:r>
        <w:separator/>
      </w:r>
    </w:p>
  </w:endnote>
  <w:endnote w:type="continuationSeparator" w:id="0">
    <w:p w14:paraId="117E7546" w14:textId="77777777" w:rsidR="008C1ED1" w:rsidRDefault="008C1ED1" w:rsidP="0093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8D370" w14:textId="77777777" w:rsidR="008C1ED1" w:rsidRDefault="008C1ED1" w:rsidP="00936C9F">
      <w:r>
        <w:separator/>
      </w:r>
    </w:p>
  </w:footnote>
  <w:footnote w:type="continuationSeparator" w:id="0">
    <w:p w14:paraId="13EF8FC3" w14:textId="77777777" w:rsidR="008C1ED1" w:rsidRDefault="008C1ED1" w:rsidP="00936C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21019" w14:textId="77777777" w:rsidR="00E53C4D" w:rsidRDefault="00E53C4D" w:rsidP="00B37C7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EC9A24" w14:textId="77777777" w:rsidR="00E53C4D" w:rsidRDefault="00E53C4D" w:rsidP="00936C9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64847" w14:textId="77777777" w:rsidR="00E53C4D" w:rsidRDefault="00E53C4D" w:rsidP="00936C9F">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ADA0A" w14:textId="77777777" w:rsidR="00E53C4D" w:rsidRDefault="00E53C4D" w:rsidP="00B37C70">
    <w:pPr>
      <w:pStyle w:val="Header"/>
      <w:framePr w:wrap="none" w:vAnchor="text" w:hAnchor="page" w:x="10702" w:y="1"/>
      <w:rPr>
        <w:rStyle w:val="PageNumber"/>
      </w:rPr>
    </w:pPr>
    <w:r>
      <w:rPr>
        <w:rStyle w:val="PageNumber"/>
      </w:rPr>
      <w:fldChar w:fldCharType="begin"/>
    </w:r>
    <w:r>
      <w:rPr>
        <w:rStyle w:val="PageNumber"/>
      </w:rPr>
      <w:instrText xml:space="preserve">PAGE  </w:instrText>
    </w:r>
    <w:r>
      <w:rPr>
        <w:rStyle w:val="PageNumber"/>
      </w:rPr>
      <w:fldChar w:fldCharType="separate"/>
    </w:r>
    <w:r w:rsidR="005F7130">
      <w:rPr>
        <w:rStyle w:val="PageNumber"/>
        <w:noProof/>
      </w:rPr>
      <w:t>13</w:t>
    </w:r>
    <w:r>
      <w:rPr>
        <w:rStyle w:val="PageNumber"/>
      </w:rPr>
      <w:fldChar w:fldCharType="end"/>
    </w:r>
  </w:p>
  <w:p w14:paraId="728B79C9" w14:textId="77777777" w:rsidR="00E53C4D" w:rsidRDefault="00E53C4D" w:rsidP="00306717">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62DC4"/>
    <w:multiLevelType w:val="hybridMultilevel"/>
    <w:tmpl w:val="8B164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868E0"/>
    <w:multiLevelType w:val="hybridMultilevel"/>
    <w:tmpl w:val="38045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D63C6D"/>
    <w:multiLevelType w:val="hybridMultilevel"/>
    <w:tmpl w:val="25885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1831FE"/>
    <w:multiLevelType w:val="hybridMultilevel"/>
    <w:tmpl w:val="DC761A76"/>
    <w:lvl w:ilvl="0" w:tplc="58BC7EBE">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456F9C"/>
    <w:multiLevelType w:val="hybridMultilevel"/>
    <w:tmpl w:val="ED58CA32"/>
    <w:lvl w:ilvl="0" w:tplc="9098BBD0">
      <w:start w:val="1"/>
      <w:numFmt w:val="decimal"/>
      <w:lvlText w:val="%1."/>
      <w:lvlJc w:val="left"/>
      <w:pPr>
        <w:ind w:left="720" w:hanging="360"/>
      </w:pPr>
      <w:rPr>
        <w:rFonts w:ascii="Times" w:eastAsia="Times New Roman" w:hAnsi="Times" w:cs="Times New Roman"/>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5C6ACC"/>
    <w:multiLevelType w:val="hybridMultilevel"/>
    <w:tmpl w:val="48568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EA0BF6"/>
    <w:multiLevelType w:val="multilevel"/>
    <w:tmpl w:val="0409001D"/>
    <w:numStyleLink w:val="Singlepunch"/>
  </w:abstractNum>
  <w:abstractNum w:abstractNumId="7">
    <w:nsid w:val="12685CEC"/>
    <w:multiLevelType w:val="multilevel"/>
    <w:tmpl w:val="70D07202"/>
    <w:lvl w:ilvl="0">
      <w:start w:val="1"/>
      <w:numFmt w:val="upperRoman"/>
      <w:lvlText w:val="%1."/>
      <w:lvlJc w:val="left"/>
      <w:pPr>
        <w:ind w:left="1080" w:hanging="72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6AD227B"/>
    <w:multiLevelType w:val="hybridMultilevel"/>
    <w:tmpl w:val="5A584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DA57E4"/>
    <w:multiLevelType w:val="hybridMultilevel"/>
    <w:tmpl w:val="E4124622"/>
    <w:lvl w:ilvl="0" w:tplc="E38CF03A">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6615E6"/>
    <w:multiLevelType w:val="hybridMultilevel"/>
    <w:tmpl w:val="E1564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BF31EA"/>
    <w:multiLevelType w:val="hybridMultilevel"/>
    <w:tmpl w:val="E9B68C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732025"/>
    <w:multiLevelType w:val="hybridMultilevel"/>
    <w:tmpl w:val="CA408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66096F"/>
    <w:multiLevelType w:val="hybridMultilevel"/>
    <w:tmpl w:val="D492A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491A75"/>
    <w:multiLevelType w:val="multilevel"/>
    <w:tmpl w:val="F4C032F4"/>
    <w:lvl w:ilvl="0">
      <w:start w:val="1"/>
      <w:numFmt w:val="decimal"/>
      <w:lvlText w:val="%1."/>
      <w:lvlJc w:val="left"/>
      <w:pPr>
        <w:ind w:left="1080" w:hanging="360"/>
      </w:pPr>
      <w:rPr>
        <w:rFonts w:ascii="Times New Roman" w:hAnsi="Times New Roman" w:cs="Times New Roman" w:hint="default"/>
        <w:sz w:val="24"/>
        <w:szCs w:val="24"/>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4A2778A6"/>
    <w:multiLevelType w:val="multilevel"/>
    <w:tmpl w:val="0409001D"/>
    <w:styleLink w:val="Singlepunch"/>
    <w:lvl w:ilvl="0">
      <w:start w:val="1"/>
      <w:numFmt w:val="bullet"/>
      <w:lvlText w:val="o"/>
      <w:lvlJc w:val="left"/>
      <w:pPr>
        <w:spacing w:before="120" w:after="0" w:line="240" w:lineRule="auto"/>
        <w:ind w:left="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0D589F"/>
    <w:multiLevelType w:val="hybridMultilevel"/>
    <w:tmpl w:val="4990A502"/>
    <w:lvl w:ilvl="0" w:tplc="B6C42E3A">
      <w:start w:val="1"/>
      <w:numFmt w:val="bullet"/>
      <w:lvlText w:val="-"/>
      <w:lvlJc w:val="left"/>
      <w:pPr>
        <w:tabs>
          <w:tab w:val="num" w:pos="720"/>
        </w:tabs>
        <w:ind w:left="720" w:hanging="360"/>
      </w:pPr>
      <w:rPr>
        <w:rFonts w:ascii="Times New Roman" w:hAnsi="Times New Roman" w:hint="default"/>
      </w:rPr>
    </w:lvl>
    <w:lvl w:ilvl="1" w:tplc="CEA29B0C" w:tentative="1">
      <w:start w:val="1"/>
      <w:numFmt w:val="bullet"/>
      <w:lvlText w:val="-"/>
      <w:lvlJc w:val="left"/>
      <w:pPr>
        <w:tabs>
          <w:tab w:val="num" w:pos="1440"/>
        </w:tabs>
        <w:ind w:left="1440" w:hanging="360"/>
      </w:pPr>
      <w:rPr>
        <w:rFonts w:ascii="Times New Roman" w:hAnsi="Times New Roman" w:hint="default"/>
      </w:rPr>
    </w:lvl>
    <w:lvl w:ilvl="2" w:tplc="CB68F51C" w:tentative="1">
      <w:start w:val="1"/>
      <w:numFmt w:val="bullet"/>
      <w:lvlText w:val="-"/>
      <w:lvlJc w:val="left"/>
      <w:pPr>
        <w:tabs>
          <w:tab w:val="num" w:pos="2160"/>
        </w:tabs>
        <w:ind w:left="2160" w:hanging="360"/>
      </w:pPr>
      <w:rPr>
        <w:rFonts w:ascii="Times New Roman" w:hAnsi="Times New Roman" w:hint="default"/>
      </w:rPr>
    </w:lvl>
    <w:lvl w:ilvl="3" w:tplc="F260164C" w:tentative="1">
      <w:start w:val="1"/>
      <w:numFmt w:val="bullet"/>
      <w:lvlText w:val="-"/>
      <w:lvlJc w:val="left"/>
      <w:pPr>
        <w:tabs>
          <w:tab w:val="num" w:pos="2880"/>
        </w:tabs>
        <w:ind w:left="2880" w:hanging="360"/>
      </w:pPr>
      <w:rPr>
        <w:rFonts w:ascii="Times New Roman" w:hAnsi="Times New Roman" w:hint="default"/>
      </w:rPr>
    </w:lvl>
    <w:lvl w:ilvl="4" w:tplc="A5AC23B2" w:tentative="1">
      <w:start w:val="1"/>
      <w:numFmt w:val="bullet"/>
      <w:lvlText w:val="-"/>
      <w:lvlJc w:val="left"/>
      <w:pPr>
        <w:tabs>
          <w:tab w:val="num" w:pos="3600"/>
        </w:tabs>
        <w:ind w:left="3600" w:hanging="360"/>
      </w:pPr>
      <w:rPr>
        <w:rFonts w:ascii="Times New Roman" w:hAnsi="Times New Roman" w:hint="default"/>
      </w:rPr>
    </w:lvl>
    <w:lvl w:ilvl="5" w:tplc="E9B2E386" w:tentative="1">
      <w:start w:val="1"/>
      <w:numFmt w:val="bullet"/>
      <w:lvlText w:val="-"/>
      <w:lvlJc w:val="left"/>
      <w:pPr>
        <w:tabs>
          <w:tab w:val="num" w:pos="4320"/>
        </w:tabs>
        <w:ind w:left="4320" w:hanging="360"/>
      </w:pPr>
      <w:rPr>
        <w:rFonts w:ascii="Times New Roman" w:hAnsi="Times New Roman" w:hint="default"/>
      </w:rPr>
    </w:lvl>
    <w:lvl w:ilvl="6" w:tplc="3FA4C6E0" w:tentative="1">
      <w:start w:val="1"/>
      <w:numFmt w:val="bullet"/>
      <w:lvlText w:val="-"/>
      <w:lvlJc w:val="left"/>
      <w:pPr>
        <w:tabs>
          <w:tab w:val="num" w:pos="5040"/>
        </w:tabs>
        <w:ind w:left="5040" w:hanging="360"/>
      </w:pPr>
      <w:rPr>
        <w:rFonts w:ascii="Times New Roman" w:hAnsi="Times New Roman" w:hint="default"/>
      </w:rPr>
    </w:lvl>
    <w:lvl w:ilvl="7" w:tplc="3AE82728" w:tentative="1">
      <w:start w:val="1"/>
      <w:numFmt w:val="bullet"/>
      <w:lvlText w:val="-"/>
      <w:lvlJc w:val="left"/>
      <w:pPr>
        <w:tabs>
          <w:tab w:val="num" w:pos="5760"/>
        </w:tabs>
        <w:ind w:left="5760" w:hanging="360"/>
      </w:pPr>
      <w:rPr>
        <w:rFonts w:ascii="Times New Roman" w:hAnsi="Times New Roman" w:hint="default"/>
      </w:rPr>
    </w:lvl>
    <w:lvl w:ilvl="8" w:tplc="7B5E3504"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54D2B40"/>
    <w:multiLevelType w:val="multilevel"/>
    <w:tmpl w:val="B112943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9B969CE"/>
    <w:multiLevelType w:val="hybridMultilevel"/>
    <w:tmpl w:val="5FDAA2D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036F3C"/>
    <w:multiLevelType w:val="multilevel"/>
    <w:tmpl w:val="291C8A96"/>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5F0224E4"/>
    <w:multiLevelType w:val="hybridMultilevel"/>
    <w:tmpl w:val="C80629C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6459E4"/>
    <w:multiLevelType w:val="hybridMultilevel"/>
    <w:tmpl w:val="C6401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F90306"/>
    <w:multiLevelType w:val="hybridMultilevel"/>
    <w:tmpl w:val="0CD6C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F61DE8"/>
    <w:multiLevelType w:val="multilevel"/>
    <w:tmpl w:val="0672940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77A97296"/>
    <w:multiLevelType w:val="hybridMultilevel"/>
    <w:tmpl w:val="2C2265B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D035D6"/>
    <w:multiLevelType w:val="hybridMultilevel"/>
    <w:tmpl w:val="5AC48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9A1AC8"/>
    <w:multiLevelType w:val="hybridMultilevel"/>
    <w:tmpl w:val="367E09F2"/>
    <w:lvl w:ilvl="0" w:tplc="07CEAC9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7"/>
  </w:num>
  <w:num w:numId="3">
    <w:abstractNumId w:val="23"/>
  </w:num>
  <w:num w:numId="4">
    <w:abstractNumId w:val="4"/>
  </w:num>
  <w:num w:numId="5">
    <w:abstractNumId w:val="21"/>
  </w:num>
  <w:num w:numId="6">
    <w:abstractNumId w:val="20"/>
  </w:num>
  <w:num w:numId="7">
    <w:abstractNumId w:val="24"/>
  </w:num>
  <w:num w:numId="8">
    <w:abstractNumId w:val="2"/>
  </w:num>
  <w:num w:numId="9">
    <w:abstractNumId w:val="12"/>
  </w:num>
  <w:num w:numId="10">
    <w:abstractNumId w:val="26"/>
  </w:num>
  <w:num w:numId="11">
    <w:abstractNumId w:val="14"/>
  </w:num>
  <w:num w:numId="12">
    <w:abstractNumId w:val="19"/>
  </w:num>
  <w:num w:numId="13">
    <w:abstractNumId w:val="13"/>
  </w:num>
  <w:num w:numId="14">
    <w:abstractNumId w:val="0"/>
  </w:num>
  <w:num w:numId="15">
    <w:abstractNumId w:val="18"/>
  </w:num>
  <w:num w:numId="16">
    <w:abstractNumId w:val="11"/>
  </w:num>
  <w:num w:numId="17">
    <w:abstractNumId w:val="3"/>
  </w:num>
  <w:num w:numId="18">
    <w:abstractNumId w:val="10"/>
  </w:num>
  <w:num w:numId="19">
    <w:abstractNumId w:val="16"/>
  </w:num>
  <w:num w:numId="20">
    <w:abstractNumId w:val="1"/>
  </w:num>
  <w:num w:numId="21">
    <w:abstractNumId w:val="25"/>
  </w:num>
  <w:num w:numId="22">
    <w:abstractNumId w:val="5"/>
  </w:num>
  <w:num w:numId="23">
    <w:abstractNumId w:val="9"/>
  </w:num>
  <w:num w:numId="24">
    <w:abstractNumId w:val="8"/>
  </w:num>
  <w:num w:numId="25">
    <w:abstractNumId w:val="22"/>
  </w:num>
  <w:num w:numId="26">
    <w:abstractNumId w:val="1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zMjA3NTY1MDU3MrFU0lEKTi0uzszPAykwrgUA2kdM4CwAAAA="/>
  </w:docVars>
  <w:rsids>
    <w:rsidRoot w:val="000B2F14"/>
    <w:rsid w:val="00002B6D"/>
    <w:rsid w:val="00003161"/>
    <w:rsid w:val="00003469"/>
    <w:rsid w:val="00007B3B"/>
    <w:rsid w:val="000101F3"/>
    <w:rsid w:val="00010C88"/>
    <w:rsid w:val="000118D4"/>
    <w:rsid w:val="000202F5"/>
    <w:rsid w:val="00020E8A"/>
    <w:rsid w:val="0002167F"/>
    <w:rsid w:val="00022537"/>
    <w:rsid w:val="000239E2"/>
    <w:rsid w:val="000253AC"/>
    <w:rsid w:val="00025A1B"/>
    <w:rsid w:val="000279EA"/>
    <w:rsid w:val="00035E81"/>
    <w:rsid w:val="00040238"/>
    <w:rsid w:val="00042382"/>
    <w:rsid w:val="00052C10"/>
    <w:rsid w:val="000543AC"/>
    <w:rsid w:val="000551EC"/>
    <w:rsid w:val="0005734B"/>
    <w:rsid w:val="00057530"/>
    <w:rsid w:val="00060EF7"/>
    <w:rsid w:val="00064A10"/>
    <w:rsid w:val="000654F9"/>
    <w:rsid w:val="00066111"/>
    <w:rsid w:val="00066D23"/>
    <w:rsid w:val="00071CB9"/>
    <w:rsid w:val="000839C5"/>
    <w:rsid w:val="00083FD9"/>
    <w:rsid w:val="000A111E"/>
    <w:rsid w:val="000A53C4"/>
    <w:rsid w:val="000A7B87"/>
    <w:rsid w:val="000B128F"/>
    <w:rsid w:val="000B2F14"/>
    <w:rsid w:val="000B6E22"/>
    <w:rsid w:val="000C10E3"/>
    <w:rsid w:val="000C23EF"/>
    <w:rsid w:val="000C4220"/>
    <w:rsid w:val="000C5C05"/>
    <w:rsid w:val="000D100E"/>
    <w:rsid w:val="000D202D"/>
    <w:rsid w:val="000D49BC"/>
    <w:rsid w:val="000E3677"/>
    <w:rsid w:val="000E396B"/>
    <w:rsid w:val="000E3F60"/>
    <w:rsid w:val="000E4F20"/>
    <w:rsid w:val="000F2C88"/>
    <w:rsid w:val="000F5B26"/>
    <w:rsid w:val="00103F9D"/>
    <w:rsid w:val="001056CE"/>
    <w:rsid w:val="0011095C"/>
    <w:rsid w:val="00111AEA"/>
    <w:rsid w:val="00117133"/>
    <w:rsid w:val="00123D94"/>
    <w:rsid w:val="00130788"/>
    <w:rsid w:val="0013153A"/>
    <w:rsid w:val="00131692"/>
    <w:rsid w:val="00144274"/>
    <w:rsid w:val="001511CE"/>
    <w:rsid w:val="001529A0"/>
    <w:rsid w:val="00157079"/>
    <w:rsid w:val="001578E8"/>
    <w:rsid w:val="00157933"/>
    <w:rsid w:val="00165986"/>
    <w:rsid w:val="00171DB8"/>
    <w:rsid w:val="001735BC"/>
    <w:rsid w:val="001736ED"/>
    <w:rsid w:val="00173BE8"/>
    <w:rsid w:val="00175181"/>
    <w:rsid w:val="00176DE3"/>
    <w:rsid w:val="00177620"/>
    <w:rsid w:val="00177716"/>
    <w:rsid w:val="001808FF"/>
    <w:rsid w:val="00186274"/>
    <w:rsid w:val="00190DE7"/>
    <w:rsid w:val="00193A69"/>
    <w:rsid w:val="001A15D6"/>
    <w:rsid w:val="001A6B13"/>
    <w:rsid w:val="001B1A30"/>
    <w:rsid w:val="001B4658"/>
    <w:rsid w:val="001C026A"/>
    <w:rsid w:val="001C5F05"/>
    <w:rsid w:val="001D7A8B"/>
    <w:rsid w:val="001E053E"/>
    <w:rsid w:val="001E1E01"/>
    <w:rsid w:val="001E3C1C"/>
    <w:rsid w:val="001E4392"/>
    <w:rsid w:val="001F2038"/>
    <w:rsid w:val="001F3A05"/>
    <w:rsid w:val="001F4817"/>
    <w:rsid w:val="001F57A2"/>
    <w:rsid w:val="001F71E5"/>
    <w:rsid w:val="002008E3"/>
    <w:rsid w:val="002037A1"/>
    <w:rsid w:val="00204C21"/>
    <w:rsid w:val="00210777"/>
    <w:rsid w:val="00210F94"/>
    <w:rsid w:val="00213B08"/>
    <w:rsid w:val="00213BE6"/>
    <w:rsid w:val="002168BE"/>
    <w:rsid w:val="00217014"/>
    <w:rsid w:val="002238A3"/>
    <w:rsid w:val="00223AF8"/>
    <w:rsid w:val="0022685A"/>
    <w:rsid w:val="002340D2"/>
    <w:rsid w:val="0023410B"/>
    <w:rsid w:val="00234313"/>
    <w:rsid w:val="00250402"/>
    <w:rsid w:val="00251169"/>
    <w:rsid w:val="00251AC1"/>
    <w:rsid w:val="0026049F"/>
    <w:rsid w:val="002653E4"/>
    <w:rsid w:val="00267ACA"/>
    <w:rsid w:val="00267B0C"/>
    <w:rsid w:val="00270922"/>
    <w:rsid w:val="00272524"/>
    <w:rsid w:val="00272F9C"/>
    <w:rsid w:val="00273213"/>
    <w:rsid w:val="002751DB"/>
    <w:rsid w:val="0028241D"/>
    <w:rsid w:val="002828DA"/>
    <w:rsid w:val="002836CC"/>
    <w:rsid w:val="002845DA"/>
    <w:rsid w:val="00284912"/>
    <w:rsid w:val="00285818"/>
    <w:rsid w:val="00286837"/>
    <w:rsid w:val="002A1975"/>
    <w:rsid w:val="002A1C27"/>
    <w:rsid w:val="002A22A6"/>
    <w:rsid w:val="002A44CE"/>
    <w:rsid w:val="002A4C1F"/>
    <w:rsid w:val="002B226A"/>
    <w:rsid w:val="002B72FD"/>
    <w:rsid w:val="002C1213"/>
    <w:rsid w:val="002C1C36"/>
    <w:rsid w:val="002C697F"/>
    <w:rsid w:val="002D27BE"/>
    <w:rsid w:val="002D4205"/>
    <w:rsid w:val="002D4612"/>
    <w:rsid w:val="002D4C3F"/>
    <w:rsid w:val="002E3720"/>
    <w:rsid w:val="002F1CA5"/>
    <w:rsid w:val="002F2078"/>
    <w:rsid w:val="002F3763"/>
    <w:rsid w:val="002F50F8"/>
    <w:rsid w:val="003013DA"/>
    <w:rsid w:val="00304F60"/>
    <w:rsid w:val="003065D1"/>
    <w:rsid w:val="00306717"/>
    <w:rsid w:val="003075E0"/>
    <w:rsid w:val="00316C63"/>
    <w:rsid w:val="0032030E"/>
    <w:rsid w:val="00320A7F"/>
    <w:rsid w:val="003270E5"/>
    <w:rsid w:val="00330F32"/>
    <w:rsid w:val="00333BA3"/>
    <w:rsid w:val="00334FCE"/>
    <w:rsid w:val="003424FA"/>
    <w:rsid w:val="003468C2"/>
    <w:rsid w:val="0034724D"/>
    <w:rsid w:val="003569C3"/>
    <w:rsid w:val="00357911"/>
    <w:rsid w:val="003622F8"/>
    <w:rsid w:val="003642AF"/>
    <w:rsid w:val="00367DA0"/>
    <w:rsid w:val="00370DC7"/>
    <w:rsid w:val="00376EE1"/>
    <w:rsid w:val="003774DE"/>
    <w:rsid w:val="00377663"/>
    <w:rsid w:val="00381E3D"/>
    <w:rsid w:val="0038225B"/>
    <w:rsid w:val="0038560C"/>
    <w:rsid w:val="00391648"/>
    <w:rsid w:val="00391EF5"/>
    <w:rsid w:val="00392231"/>
    <w:rsid w:val="0039429B"/>
    <w:rsid w:val="00396B84"/>
    <w:rsid w:val="003A0A90"/>
    <w:rsid w:val="003A53C9"/>
    <w:rsid w:val="003A60D7"/>
    <w:rsid w:val="003A769D"/>
    <w:rsid w:val="003B0083"/>
    <w:rsid w:val="003B5A44"/>
    <w:rsid w:val="003C1082"/>
    <w:rsid w:val="003C34DA"/>
    <w:rsid w:val="003C4750"/>
    <w:rsid w:val="003C6310"/>
    <w:rsid w:val="003C7227"/>
    <w:rsid w:val="003C7441"/>
    <w:rsid w:val="003C7EB5"/>
    <w:rsid w:val="003C7EC5"/>
    <w:rsid w:val="003C7F4C"/>
    <w:rsid w:val="003D0F14"/>
    <w:rsid w:val="003D34FD"/>
    <w:rsid w:val="003D4BC9"/>
    <w:rsid w:val="003D7D3A"/>
    <w:rsid w:val="003E5488"/>
    <w:rsid w:val="003E637C"/>
    <w:rsid w:val="003E64B3"/>
    <w:rsid w:val="003F346C"/>
    <w:rsid w:val="003F36FA"/>
    <w:rsid w:val="0040054B"/>
    <w:rsid w:val="00402941"/>
    <w:rsid w:val="004043F3"/>
    <w:rsid w:val="00411EF2"/>
    <w:rsid w:val="00412C63"/>
    <w:rsid w:val="00414558"/>
    <w:rsid w:val="00414DE2"/>
    <w:rsid w:val="0041596C"/>
    <w:rsid w:val="00417A60"/>
    <w:rsid w:val="00422441"/>
    <w:rsid w:val="00425990"/>
    <w:rsid w:val="00425FF0"/>
    <w:rsid w:val="00427F8E"/>
    <w:rsid w:val="00432817"/>
    <w:rsid w:val="004331D0"/>
    <w:rsid w:val="00433982"/>
    <w:rsid w:val="0043452A"/>
    <w:rsid w:val="00440728"/>
    <w:rsid w:val="004421D9"/>
    <w:rsid w:val="004425B6"/>
    <w:rsid w:val="00443075"/>
    <w:rsid w:val="00450CF0"/>
    <w:rsid w:val="004539AA"/>
    <w:rsid w:val="00454348"/>
    <w:rsid w:val="004557CD"/>
    <w:rsid w:val="004571B6"/>
    <w:rsid w:val="00457923"/>
    <w:rsid w:val="00460C83"/>
    <w:rsid w:val="004627FD"/>
    <w:rsid w:val="00467742"/>
    <w:rsid w:val="004703DD"/>
    <w:rsid w:val="00472E12"/>
    <w:rsid w:val="00475748"/>
    <w:rsid w:val="00475C36"/>
    <w:rsid w:val="00475E5C"/>
    <w:rsid w:val="00476038"/>
    <w:rsid w:val="0047607F"/>
    <w:rsid w:val="00481988"/>
    <w:rsid w:val="00481AB5"/>
    <w:rsid w:val="00485711"/>
    <w:rsid w:val="004859D5"/>
    <w:rsid w:val="00487F7E"/>
    <w:rsid w:val="00491FCE"/>
    <w:rsid w:val="004921BB"/>
    <w:rsid w:val="00495A38"/>
    <w:rsid w:val="004A0CE5"/>
    <w:rsid w:val="004A2840"/>
    <w:rsid w:val="004A3C73"/>
    <w:rsid w:val="004B0E2D"/>
    <w:rsid w:val="004B34D6"/>
    <w:rsid w:val="004B51FC"/>
    <w:rsid w:val="004C7D5D"/>
    <w:rsid w:val="004D5FB7"/>
    <w:rsid w:val="004D70FB"/>
    <w:rsid w:val="004D7D0D"/>
    <w:rsid w:val="004E0FEF"/>
    <w:rsid w:val="004E679F"/>
    <w:rsid w:val="004F1491"/>
    <w:rsid w:val="004F1AAD"/>
    <w:rsid w:val="004F310A"/>
    <w:rsid w:val="004F7F36"/>
    <w:rsid w:val="00501802"/>
    <w:rsid w:val="00502262"/>
    <w:rsid w:val="00503C7C"/>
    <w:rsid w:val="00505E84"/>
    <w:rsid w:val="00506C74"/>
    <w:rsid w:val="00507200"/>
    <w:rsid w:val="00515ED3"/>
    <w:rsid w:val="00521322"/>
    <w:rsid w:val="00527A04"/>
    <w:rsid w:val="00534190"/>
    <w:rsid w:val="00542965"/>
    <w:rsid w:val="00542C56"/>
    <w:rsid w:val="00542C6D"/>
    <w:rsid w:val="00552E07"/>
    <w:rsid w:val="005535AA"/>
    <w:rsid w:val="0056604F"/>
    <w:rsid w:val="005733A8"/>
    <w:rsid w:val="005738E1"/>
    <w:rsid w:val="005778C2"/>
    <w:rsid w:val="00581C68"/>
    <w:rsid w:val="0058395B"/>
    <w:rsid w:val="00586251"/>
    <w:rsid w:val="00587222"/>
    <w:rsid w:val="005877F6"/>
    <w:rsid w:val="005907FE"/>
    <w:rsid w:val="00590D29"/>
    <w:rsid w:val="00591815"/>
    <w:rsid w:val="00595CCA"/>
    <w:rsid w:val="00595DC3"/>
    <w:rsid w:val="00597162"/>
    <w:rsid w:val="005A19CA"/>
    <w:rsid w:val="005A3B73"/>
    <w:rsid w:val="005A723C"/>
    <w:rsid w:val="005B1D26"/>
    <w:rsid w:val="005B2BF8"/>
    <w:rsid w:val="005B44BB"/>
    <w:rsid w:val="005B5655"/>
    <w:rsid w:val="005B6160"/>
    <w:rsid w:val="005B6B17"/>
    <w:rsid w:val="005B78B9"/>
    <w:rsid w:val="005C0C1C"/>
    <w:rsid w:val="005C1C3A"/>
    <w:rsid w:val="005C1E91"/>
    <w:rsid w:val="005C6E05"/>
    <w:rsid w:val="005D360D"/>
    <w:rsid w:val="005D713C"/>
    <w:rsid w:val="005E0A9B"/>
    <w:rsid w:val="005E2E5F"/>
    <w:rsid w:val="005E3482"/>
    <w:rsid w:val="005E5566"/>
    <w:rsid w:val="005F12C6"/>
    <w:rsid w:val="005F2545"/>
    <w:rsid w:val="005F37F9"/>
    <w:rsid w:val="005F6C65"/>
    <w:rsid w:val="005F7130"/>
    <w:rsid w:val="006016BD"/>
    <w:rsid w:val="00601CE8"/>
    <w:rsid w:val="0060200C"/>
    <w:rsid w:val="00602D62"/>
    <w:rsid w:val="00604D75"/>
    <w:rsid w:val="00606B44"/>
    <w:rsid w:val="00606E3E"/>
    <w:rsid w:val="0060722A"/>
    <w:rsid w:val="00610DE8"/>
    <w:rsid w:val="00613F38"/>
    <w:rsid w:val="00614236"/>
    <w:rsid w:val="006144DD"/>
    <w:rsid w:val="0061692E"/>
    <w:rsid w:val="00616A2E"/>
    <w:rsid w:val="00624ACC"/>
    <w:rsid w:val="0063171E"/>
    <w:rsid w:val="00632031"/>
    <w:rsid w:val="00632FEA"/>
    <w:rsid w:val="00637FF8"/>
    <w:rsid w:val="00642BC8"/>
    <w:rsid w:val="006442E4"/>
    <w:rsid w:val="00646083"/>
    <w:rsid w:val="00647F1D"/>
    <w:rsid w:val="00650C16"/>
    <w:rsid w:val="00650D46"/>
    <w:rsid w:val="00652203"/>
    <w:rsid w:val="00661E44"/>
    <w:rsid w:val="00662550"/>
    <w:rsid w:val="00664459"/>
    <w:rsid w:val="006677B0"/>
    <w:rsid w:val="0066796B"/>
    <w:rsid w:val="006703A3"/>
    <w:rsid w:val="006725A0"/>
    <w:rsid w:val="00672744"/>
    <w:rsid w:val="00683F68"/>
    <w:rsid w:val="006843A4"/>
    <w:rsid w:val="00686EB0"/>
    <w:rsid w:val="00691121"/>
    <w:rsid w:val="00692B0B"/>
    <w:rsid w:val="00694D35"/>
    <w:rsid w:val="00695134"/>
    <w:rsid w:val="006A0DB0"/>
    <w:rsid w:val="006A73CE"/>
    <w:rsid w:val="006B349D"/>
    <w:rsid w:val="006B5E97"/>
    <w:rsid w:val="006B7552"/>
    <w:rsid w:val="006C0EB5"/>
    <w:rsid w:val="006C1666"/>
    <w:rsid w:val="006C1ABF"/>
    <w:rsid w:val="006C2660"/>
    <w:rsid w:val="006C2BD1"/>
    <w:rsid w:val="006C5075"/>
    <w:rsid w:val="006C66FF"/>
    <w:rsid w:val="006E62C3"/>
    <w:rsid w:val="006E7C11"/>
    <w:rsid w:val="006F7C1A"/>
    <w:rsid w:val="0070564C"/>
    <w:rsid w:val="007068E1"/>
    <w:rsid w:val="0070729A"/>
    <w:rsid w:val="007179A4"/>
    <w:rsid w:val="00720DC6"/>
    <w:rsid w:val="00720E18"/>
    <w:rsid w:val="00720E78"/>
    <w:rsid w:val="007255C4"/>
    <w:rsid w:val="00725AFE"/>
    <w:rsid w:val="0072747B"/>
    <w:rsid w:val="00727C4B"/>
    <w:rsid w:val="00736E3A"/>
    <w:rsid w:val="0073709B"/>
    <w:rsid w:val="00737BFB"/>
    <w:rsid w:val="00741789"/>
    <w:rsid w:val="00742D6F"/>
    <w:rsid w:val="00743FA9"/>
    <w:rsid w:val="007471E4"/>
    <w:rsid w:val="0075210C"/>
    <w:rsid w:val="00752F12"/>
    <w:rsid w:val="007535F1"/>
    <w:rsid w:val="007552DF"/>
    <w:rsid w:val="00757B26"/>
    <w:rsid w:val="00761BBA"/>
    <w:rsid w:val="00763BD6"/>
    <w:rsid w:val="007678B7"/>
    <w:rsid w:val="00770ED7"/>
    <w:rsid w:val="00774647"/>
    <w:rsid w:val="00777A7A"/>
    <w:rsid w:val="007839B5"/>
    <w:rsid w:val="00784D96"/>
    <w:rsid w:val="007853CF"/>
    <w:rsid w:val="00792ADC"/>
    <w:rsid w:val="007957BA"/>
    <w:rsid w:val="00796F57"/>
    <w:rsid w:val="007A2555"/>
    <w:rsid w:val="007A27DC"/>
    <w:rsid w:val="007A69B6"/>
    <w:rsid w:val="007A7BD3"/>
    <w:rsid w:val="007B406F"/>
    <w:rsid w:val="007B47C7"/>
    <w:rsid w:val="007B4B7B"/>
    <w:rsid w:val="007B7076"/>
    <w:rsid w:val="007C01DB"/>
    <w:rsid w:val="007C0211"/>
    <w:rsid w:val="007C35B3"/>
    <w:rsid w:val="007C37F4"/>
    <w:rsid w:val="007C6BAE"/>
    <w:rsid w:val="007D34B5"/>
    <w:rsid w:val="007E4387"/>
    <w:rsid w:val="007E5874"/>
    <w:rsid w:val="007F2063"/>
    <w:rsid w:val="007F2C9E"/>
    <w:rsid w:val="007F47AA"/>
    <w:rsid w:val="007F51A4"/>
    <w:rsid w:val="007F6C27"/>
    <w:rsid w:val="00801FEE"/>
    <w:rsid w:val="0080284D"/>
    <w:rsid w:val="00803E66"/>
    <w:rsid w:val="00806372"/>
    <w:rsid w:val="0081042E"/>
    <w:rsid w:val="00814D11"/>
    <w:rsid w:val="00815C52"/>
    <w:rsid w:val="008206FC"/>
    <w:rsid w:val="00820FB8"/>
    <w:rsid w:val="00821737"/>
    <w:rsid w:val="00825519"/>
    <w:rsid w:val="00826494"/>
    <w:rsid w:val="00830D95"/>
    <w:rsid w:val="00834AFD"/>
    <w:rsid w:val="00835EFC"/>
    <w:rsid w:val="008366BD"/>
    <w:rsid w:val="008367D7"/>
    <w:rsid w:val="008368C8"/>
    <w:rsid w:val="00843777"/>
    <w:rsid w:val="00844022"/>
    <w:rsid w:val="00846070"/>
    <w:rsid w:val="008467C5"/>
    <w:rsid w:val="00850E00"/>
    <w:rsid w:val="00852671"/>
    <w:rsid w:val="00852968"/>
    <w:rsid w:val="00853999"/>
    <w:rsid w:val="00853A37"/>
    <w:rsid w:val="0085506E"/>
    <w:rsid w:val="008578F6"/>
    <w:rsid w:val="00867ECD"/>
    <w:rsid w:val="0087265A"/>
    <w:rsid w:val="00881981"/>
    <w:rsid w:val="00881D83"/>
    <w:rsid w:val="00882C68"/>
    <w:rsid w:val="00883739"/>
    <w:rsid w:val="00883DD0"/>
    <w:rsid w:val="008857F3"/>
    <w:rsid w:val="0088618E"/>
    <w:rsid w:val="008937AD"/>
    <w:rsid w:val="00894968"/>
    <w:rsid w:val="00894D0F"/>
    <w:rsid w:val="0089645D"/>
    <w:rsid w:val="008A15B8"/>
    <w:rsid w:val="008A23E5"/>
    <w:rsid w:val="008B32CD"/>
    <w:rsid w:val="008B440D"/>
    <w:rsid w:val="008B4A4B"/>
    <w:rsid w:val="008C12A0"/>
    <w:rsid w:val="008C12A2"/>
    <w:rsid w:val="008C1ED1"/>
    <w:rsid w:val="008C44BF"/>
    <w:rsid w:val="008C4ECB"/>
    <w:rsid w:val="008D1A4F"/>
    <w:rsid w:val="008E0FDA"/>
    <w:rsid w:val="008E1585"/>
    <w:rsid w:val="008E4D8D"/>
    <w:rsid w:val="008E5225"/>
    <w:rsid w:val="008E5A70"/>
    <w:rsid w:val="008E76F1"/>
    <w:rsid w:val="008F204C"/>
    <w:rsid w:val="008F2CFC"/>
    <w:rsid w:val="00902C65"/>
    <w:rsid w:val="0090327F"/>
    <w:rsid w:val="0090367E"/>
    <w:rsid w:val="00906BA5"/>
    <w:rsid w:val="00910450"/>
    <w:rsid w:val="00917DF6"/>
    <w:rsid w:val="0092112B"/>
    <w:rsid w:val="00930E13"/>
    <w:rsid w:val="009336CE"/>
    <w:rsid w:val="00936C9F"/>
    <w:rsid w:val="00937E5C"/>
    <w:rsid w:val="00940C43"/>
    <w:rsid w:val="00941C10"/>
    <w:rsid w:val="009430DD"/>
    <w:rsid w:val="0094402F"/>
    <w:rsid w:val="00944B8D"/>
    <w:rsid w:val="00946A57"/>
    <w:rsid w:val="00956439"/>
    <w:rsid w:val="0095702F"/>
    <w:rsid w:val="00957E73"/>
    <w:rsid w:val="0096056B"/>
    <w:rsid w:val="00961979"/>
    <w:rsid w:val="009672EA"/>
    <w:rsid w:val="00972472"/>
    <w:rsid w:val="009734C6"/>
    <w:rsid w:val="009874ED"/>
    <w:rsid w:val="00993A00"/>
    <w:rsid w:val="009966F9"/>
    <w:rsid w:val="009A0484"/>
    <w:rsid w:val="009A1B63"/>
    <w:rsid w:val="009A783B"/>
    <w:rsid w:val="009B3A42"/>
    <w:rsid w:val="009B684A"/>
    <w:rsid w:val="009C0E0F"/>
    <w:rsid w:val="009C266D"/>
    <w:rsid w:val="009C5358"/>
    <w:rsid w:val="009C6475"/>
    <w:rsid w:val="009D09BF"/>
    <w:rsid w:val="009D21E5"/>
    <w:rsid w:val="009D22FA"/>
    <w:rsid w:val="009D2479"/>
    <w:rsid w:val="009D4964"/>
    <w:rsid w:val="009E0735"/>
    <w:rsid w:val="009E4FFD"/>
    <w:rsid w:val="009E53A6"/>
    <w:rsid w:val="009E6185"/>
    <w:rsid w:val="009F076D"/>
    <w:rsid w:val="009F48AD"/>
    <w:rsid w:val="009F6D16"/>
    <w:rsid w:val="00A02D4B"/>
    <w:rsid w:val="00A105AB"/>
    <w:rsid w:val="00A16232"/>
    <w:rsid w:val="00A21967"/>
    <w:rsid w:val="00A23F60"/>
    <w:rsid w:val="00A45166"/>
    <w:rsid w:val="00A45B58"/>
    <w:rsid w:val="00A45BD3"/>
    <w:rsid w:val="00A46E69"/>
    <w:rsid w:val="00A54133"/>
    <w:rsid w:val="00A56327"/>
    <w:rsid w:val="00A56F99"/>
    <w:rsid w:val="00A57063"/>
    <w:rsid w:val="00A6267E"/>
    <w:rsid w:val="00A62FA0"/>
    <w:rsid w:val="00A63F04"/>
    <w:rsid w:val="00A66696"/>
    <w:rsid w:val="00A67D40"/>
    <w:rsid w:val="00A7099C"/>
    <w:rsid w:val="00A80F53"/>
    <w:rsid w:val="00A81657"/>
    <w:rsid w:val="00A958B8"/>
    <w:rsid w:val="00A968FE"/>
    <w:rsid w:val="00A9702C"/>
    <w:rsid w:val="00AA02F7"/>
    <w:rsid w:val="00AA1497"/>
    <w:rsid w:val="00AA2660"/>
    <w:rsid w:val="00AA30F3"/>
    <w:rsid w:val="00AB2F8D"/>
    <w:rsid w:val="00AC0BCC"/>
    <w:rsid w:val="00AD0893"/>
    <w:rsid w:val="00AD0DD4"/>
    <w:rsid w:val="00AD3516"/>
    <w:rsid w:val="00AE0A7C"/>
    <w:rsid w:val="00AE6872"/>
    <w:rsid w:val="00AE7D75"/>
    <w:rsid w:val="00AF17AE"/>
    <w:rsid w:val="00AF214B"/>
    <w:rsid w:val="00AF51E9"/>
    <w:rsid w:val="00AF5EF2"/>
    <w:rsid w:val="00AF791A"/>
    <w:rsid w:val="00AF7AEA"/>
    <w:rsid w:val="00B0054A"/>
    <w:rsid w:val="00B02E6B"/>
    <w:rsid w:val="00B05E33"/>
    <w:rsid w:val="00B17E0B"/>
    <w:rsid w:val="00B22DE6"/>
    <w:rsid w:val="00B23044"/>
    <w:rsid w:val="00B25C51"/>
    <w:rsid w:val="00B26A07"/>
    <w:rsid w:val="00B318FF"/>
    <w:rsid w:val="00B31D28"/>
    <w:rsid w:val="00B3251A"/>
    <w:rsid w:val="00B3693C"/>
    <w:rsid w:val="00B3754E"/>
    <w:rsid w:val="00B37C70"/>
    <w:rsid w:val="00B41A36"/>
    <w:rsid w:val="00B435BB"/>
    <w:rsid w:val="00B45152"/>
    <w:rsid w:val="00B461E0"/>
    <w:rsid w:val="00B51AC0"/>
    <w:rsid w:val="00B553AB"/>
    <w:rsid w:val="00B554A4"/>
    <w:rsid w:val="00B67560"/>
    <w:rsid w:val="00B81403"/>
    <w:rsid w:val="00B8207D"/>
    <w:rsid w:val="00B8277B"/>
    <w:rsid w:val="00B93269"/>
    <w:rsid w:val="00B950F8"/>
    <w:rsid w:val="00B95DB3"/>
    <w:rsid w:val="00BA0EF0"/>
    <w:rsid w:val="00BA4722"/>
    <w:rsid w:val="00BA4CE8"/>
    <w:rsid w:val="00BB109A"/>
    <w:rsid w:val="00BB262B"/>
    <w:rsid w:val="00BB6B79"/>
    <w:rsid w:val="00BC3DF9"/>
    <w:rsid w:val="00BC5A1C"/>
    <w:rsid w:val="00BD04EB"/>
    <w:rsid w:val="00BD370B"/>
    <w:rsid w:val="00BD5C68"/>
    <w:rsid w:val="00BE0661"/>
    <w:rsid w:val="00BE0D71"/>
    <w:rsid w:val="00BE0EAA"/>
    <w:rsid w:val="00BE3634"/>
    <w:rsid w:val="00BE546C"/>
    <w:rsid w:val="00BF00F5"/>
    <w:rsid w:val="00BF0CAF"/>
    <w:rsid w:val="00C0026F"/>
    <w:rsid w:val="00C00BCB"/>
    <w:rsid w:val="00C038AA"/>
    <w:rsid w:val="00C05D5A"/>
    <w:rsid w:val="00C06F34"/>
    <w:rsid w:val="00C072C1"/>
    <w:rsid w:val="00C10FC0"/>
    <w:rsid w:val="00C11A0E"/>
    <w:rsid w:val="00C11A45"/>
    <w:rsid w:val="00C12BBD"/>
    <w:rsid w:val="00C23376"/>
    <w:rsid w:val="00C31EAC"/>
    <w:rsid w:val="00C32F0C"/>
    <w:rsid w:val="00C42E61"/>
    <w:rsid w:val="00C47F50"/>
    <w:rsid w:val="00C543B3"/>
    <w:rsid w:val="00C5538B"/>
    <w:rsid w:val="00C60F88"/>
    <w:rsid w:val="00C62D5F"/>
    <w:rsid w:val="00C6467C"/>
    <w:rsid w:val="00C664BE"/>
    <w:rsid w:val="00C8026B"/>
    <w:rsid w:val="00C814B6"/>
    <w:rsid w:val="00C8718F"/>
    <w:rsid w:val="00C90733"/>
    <w:rsid w:val="00C90EA0"/>
    <w:rsid w:val="00C95783"/>
    <w:rsid w:val="00C95A81"/>
    <w:rsid w:val="00C970DA"/>
    <w:rsid w:val="00C975A0"/>
    <w:rsid w:val="00CA06D9"/>
    <w:rsid w:val="00CA255F"/>
    <w:rsid w:val="00CA3545"/>
    <w:rsid w:val="00CA5702"/>
    <w:rsid w:val="00CA57D7"/>
    <w:rsid w:val="00CA74AF"/>
    <w:rsid w:val="00CB2D5A"/>
    <w:rsid w:val="00CB67F5"/>
    <w:rsid w:val="00CB7FBF"/>
    <w:rsid w:val="00CC6B6D"/>
    <w:rsid w:val="00CD259D"/>
    <w:rsid w:val="00CD2D74"/>
    <w:rsid w:val="00CD5E9B"/>
    <w:rsid w:val="00CE205C"/>
    <w:rsid w:val="00CE2503"/>
    <w:rsid w:val="00CE2DFF"/>
    <w:rsid w:val="00CE3997"/>
    <w:rsid w:val="00CF2121"/>
    <w:rsid w:val="00CF2620"/>
    <w:rsid w:val="00CF2BEE"/>
    <w:rsid w:val="00CF5889"/>
    <w:rsid w:val="00D0005B"/>
    <w:rsid w:val="00D03410"/>
    <w:rsid w:val="00D03AB5"/>
    <w:rsid w:val="00D06578"/>
    <w:rsid w:val="00D0798C"/>
    <w:rsid w:val="00D11083"/>
    <w:rsid w:val="00D11788"/>
    <w:rsid w:val="00D12DE3"/>
    <w:rsid w:val="00D13B0C"/>
    <w:rsid w:val="00D17074"/>
    <w:rsid w:val="00D233BF"/>
    <w:rsid w:val="00D30579"/>
    <w:rsid w:val="00D31C76"/>
    <w:rsid w:val="00D3302E"/>
    <w:rsid w:val="00D348E6"/>
    <w:rsid w:val="00D34BC4"/>
    <w:rsid w:val="00D3518F"/>
    <w:rsid w:val="00D358D8"/>
    <w:rsid w:val="00D45AD1"/>
    <w:rsid w:val="00D50B61"/>
    <w:rsid w:val="00D50E9F"/>
    <w:rsid w:val="00D55261"/>
    <w:rsid w:val="00D570ED"/>
    <w:rsid w:val="00D61D82"/>
    <w:rsid w:val="00D62EB1"/>
    <w:rsid w:val="00D63A84"/>
    <w:rsid w:val="00D66994"/>
    <w:rsid w:val="00D66EE2"/>
    <w:rsid w:val="00D75AD0"/>
    <w:rsid w:val="00D7718D"/>
    <w:rsid w:val="00D84618"/>
    <w:rsid w:val="00D84A9B"/>
    <w:rsid w:val="00D924AE"/>
    <w:rsid w:val="00D926CE"/>
    <w:rsid w:val="00D937CE"/>
    <w:rsid w:val="00D94B6B"/>
    <w:rsid w:val="00D97ACC"/>
    <w:rsid w:val="00DA096E"/>
    <w:rsid w:val="00DA0CFA"/>
    <w:rsid w:val="00DA2369"/>
    <w:rsid w:val="00DA325F"/>
    <w:rsid w:val="00DA56E4"/>
    <w:rsid w:val="00DA72F5"/>
    <w:rsid w:val="00DB23E7"/>
    <w:rsid w:val="00DB31B3"/>
    <w:rsid w:val="00DB3438"/>
    <w:rsid w:val="00DC0581"/>
    <w:rsid w:val="00DC1E74"/>
    <w:rsid w:val="00DC25A0"/>
    <w:rsid w:val="00DC4163"/>
    <w:rsid w:val="00DD0F2D"/>
    <w:rsid w:val="00DE4872"/>
    <w:rsid w:val="00DE6A53"/>
    <w:rsid w:val="00DE748C"/>
    <w:rsid w:val="00DF4290"/>
    <w:rsid w:val="00E00510"/>
    <w:rsid w:val="00E10E6E"/>
    <w:rsid w:val="00E14972"/>
    <w:rsid w:val="00E16BC8"/>
    <w:rsid w:val="00E32CDF"/>
    <w:rsid w:val="00E40011"/>
    <w:rsid w:val="00E413F8"/>
    <w:rsid w:val="00E43391"/>
    <w:rsid w:val="00E45857"/>
    <w:rsid w:val="00E51369"/>
    <w:rsid w:val="00E5366E"/>
    <w:rsid w:val="00E53C4D"/>
    <w:rsid w:val="00E53DBC"/>
    <w:rsid w:val="00E629B5"/>
    <w:rsid w:val="00E71530"/>
    <w:rsid w:val="00E72361"/>
    <w:rsid w:val="00E744AD"/>
    <w:rsid w:val="00E7709D"/>
    <w:rsid w:val="00E86EB6"/>
    <w:rsid w:val="00E91FAD"/>
    <w:rsid w:val="00E945ED"/>
    <w:rsid w:val="00EA46AA"/>
    <w:rsid w:val="00EA512D"/>
    <w:rsid w:val="00EA5465"/>
    <w:rsid w:val="00EA5EBE"/>
    <w:rsid w:val="00EA6BDF"/>
    <w:rsid w:val="00EA6F06"/>
    <w:rsid w:val="00EA77A8"/>
    <w:rsid w:val="00EB1814"/>
    <w:rsid w:val="00EB5693"/>
    <w:rsid w:val="00EB5E17"/>
    <w:rsid w:val="00EB7F97"/>
    <w:rsid w:val="00EE6140"/>
    <w:rsid w:val="00EE6452"/>
    <w:rsid w:val="00EE6911"/>
    <w:rsid w:val="00EF7E90"/>
    <w:rsid w:val="00F031A4"/>
    <w:rsid w:val="00F03A21"/>
    <w:rsid w:val="00F07374"/>
    <w:rsid w:val="00F077C4"/>
    <w:rsid w:val="00F10727"/>
    <w:rsid w:val="00F13BDA"/>
    <w:rsid w:val="00F14404"/>
    <w:rsid w:val="00F15FD2"/>
    <w:rsid w:val="00F23121"/>
    <w:rsid w:val="00F23316"/>
    <w:rsid w:val="00F23D71"/>
    <w:rsid w:val="00F27026"/>
    <w:rsid w:val="00F326EA"/>
    <w:rsid w:val="00F35C44"/>
    <w:rsid w:val="00F40D56"/>
    <w:rsid w:val="00F45A18"/>
    <w:rsid w:val="00F46A9B"/>
    <w:rsid w:val="00F5131C"/>
    <w:rsid w:val="00F51529"/>
    <w:rsid w:val="00F531F8"/>
    <w:rsid w:val="00F53408"/>
    <w:rsid w:val="00F5539F"/>
    <w:rsid w:val="00F554B3"/>
    <w:rsid w:val="00F5683F"/>
    <w:rsid w:val="00F607D4"/>
    <w:rsid w:val="00F6368C"/>
    <w:rsid w:val="00F64050"/>
    <w:rsid w:val="00F72C6B"/>
    <w:rsid w:val="00F74CC5"/>
    <w:rsid w:val="00F767FA"/>
    <w:rsid w:val="00F810DE"/>
    <w:rsid w:val="00F85405"/>
    <w:rsid w:val="00F86444"/>
    <w:rsid w:val="00F86A1D"/>
    <w:rsid w:val="00F96E79"/>
    <w:rsid w:val="00FA12BC"/>
    <w:rsid w:val="00FA47ED"/>
    <w:rsid w:val="00FA6A73"/>
    <w:rsid w:val="00FB0431"/>
    <w:rsid w:val="00FB0E77"/>
    <w:rsid w:val="00FB2866"/>
    <w:rsid w:val="00FC1C5A"/>
    <w:rsid w:val="00FC2BE4"/>
    <w:rsid w:val="00FC4082"/>
    <w:rsid w:val="00FC76E7"/>
    <w:rsid w:val="00FC7E4F"/>
    <w:rsid w:val="00FD6CBE"/>
    <w:rsid w:val="00FE0F81"/>
    <w:rsid w:val="00FE4CF4"/>
    <w:rsid w:val="00FE4D9E"/>
    <w:rsid w:val="00FE632F"/>
    <w:rsid w:val="00FF4693"/>
    <w:rsid w:val="00FF7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E612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algun Gothic"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E396B"/>
    <w:rPr>
      <w:rFonts w:ascii="Times New Roman" w:hAnsi="Times New Roman"/>
      <w:sz w:val="24"/>
      <w:szCs w:val="24"/>
    </w:rPr>
  </w:style>
  <w:style w:type="paragraph" w:styleId="Heading1">
    <w:name w:val="heading 1"/>
    <w:basedOn w:val="Normal"/>
    <w:next w:val="Normal"/>
    <w:link w:val="Heading1Char"/>
    <w:uiPriority w:val="9"/>
    <w:qFormat/>
    <w:rsid w:val="00052C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22A6"/>
    <w:pPr>
      <w:keepNext/>
      <w:keepLines/>
      <w:spacing w:before="40"/>
      <w:outlineLvl w:val="1"/>
    </w:pPr>
    <w:rPr>
      <w:rFonts w:eastAsia="Times New Roman"/>
      <w:color w:val="000000" w:themeColor="text1"/>
    </w:rPr>
  </w:style>
  <w:style w:type="paragraph" w:styleId="Heading3">
    <w:name w:val="heading 3"/>
    <w:basedOn w:val="Normal"/>
    <w:next w:val="Normal"/>
    <w:link w:val="Heading3Char"/>
    <w:uiPriority w:val="9"/>
    <w:unhideWhenUsed/>
    <w:qFormat/>
    <w:rsid w:val="007471E4"/>
    <w:pPr>
      <w:keepNext/>
      <w:keepLines/>
      <w:spacing w:before="40"/>
      <w:outlineLvl w:val="2"/>
    </w:pPr>
    <w:rPr>
      <w:rFonts w:eastAsia="Times New Roman"/>
      <w:b/>
      <w:color w:val="1F3763" w:themeColor="accent1" w:themeShade="7F"/>
    </w:rPr>
  </w:style>
  <w:style w:type="paragraph" w:styleId="Heading4">
    <w:name w:val="heading 4"/>
    <w:basedOn w:val="Normal"/>
    <w:next w:val="Normal"/>
    <w:link w:val="Heading4Char"/>
    <w:uiPriority w:val="9"/>
    <w:unhideWhenUsed/>
    <w:qFormat/>
    <w:rsid w:val="00003161"/>
    <w:pPr>
      <w:keepNext/>
      <w:keepLines/>
      <w:spacing w:before="40" w:line="480" w:lineRule="auto"/>
      <w:outlineLvl w:val="3"/>
    </w:pPr>
    <w:rPr>
      <w:rFonts w:eastAsia="Times New Roman"/>
      <w:i/>
      <w:iCs/>
      <w:color w:val="000000" w:themeColor="text1"/>
      <w:u w:val="single"/>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F076D"/>
    <w:rPr>
      <w:sz w:val="16"/>
      <w:szCs w:val="16"/>
    </w:rPr>
  </w:style>
  <w:style w:type="paragraph" w:styleId="CommentText">
    <w:name w:val="annotation text"/>
    <w:basedOn w:val="Normal"/>
    <w:link w:val="CommentTextChar"/>
    <w:uiPriority w:val="99"/>
    <w:semiHidden/>
    <w:unhideWhenUsed/>
    <w:rsid w:val="009F076D"/>
    <w:rPr>
      <w:sz w:val="20"/>
      <w:szCs w:val="20"/>
    </w:rPr>
  </w:style>
  <w:style w:type="character" w:customStyle="1" w:styleId="CommentTextChar">
    <w:name w:val="Comment Text Char"/>
    <w:link w:val="CommentText"/>
    <w:uiPriority w:val="99"/>
    <w:semiHidden/>
    <w:rsid w:val="009F076D"/>
    <w:rPr>
      <w:lang w:eastAsia="ko-KR"/>
    </w:rPr>
  </w:style>
  <w:style w:type="paragraph" w:styleId="CommentSubject">
    <w:name w:val="annotation subject"/>
    <w:basedOn w:val="CommentText"/>
    <w:next w:val="CommentText"/>
    <w:link w:val="CommentSubjectChar"/>
    <w:uiPriority w:val="99"/>
    <w:semiHidden/>
    <w:unhideWhenUsed/>
    <w:rsid w:val="009F076D"/>
    <w:rPr>
      <w:b/>
      <w:bCs/>
    </w:rPr>
  </w:style>
  <w:style w:type="character" w:customStyle="1" w:styleId="CommentSubjectChar">
    <w:name w:val="Comment Subject Char"/>
    <w:link w:val="CommentSubject"/>
    <w:uiPriority w:val="99"/>
    <w:semiHidden/>
    <w:rsid w:val="009F076D"/>
    <w:rPr>
      <w:b/>
      <w:bCs/>
      <w:lang w:eastAsia="ko-KR"/>
    </w:rPr>
  </w:style>
  <w:style w:type="paragraph" w:styleId="NoSpacing">
    <w:name w:val="No Spacing"/>
    <w:uiPriority w:val="1"/>
    <w:qFormat/>
    <w:rsid w:val="00E5366E"/>
    <w:rPr>
      <w:rFonts w:asciiTheme="minorHAnsi" w:eastAsiaTheme="minorHAnsi" w:hAnsiTheme="minorHAnsi" w:cstheme="minorBidi"/>
      <w:sz w:val="24"/>
      <w:szCs w:val="24"/>
    </w:rPr>
  </w:style>
  <w:style w:type="paragraph" w:styleId="ListParagraph">
    <w:name w:val="List Paragraph"/>
    <w:basedOn w:val="Normal"/>
    <w:uiPriority w:val="34"/>
    <w:qFormat/>
    <w:rsid w:val="004571B6"/>
    <w:pPr>
      <w:ind w:left="720"/>
      <w:contextualSpacing/>
    </w:pPr>
  </w:style>
  <w:style w:type="table" w:styleId="TableGrid">
    <w:name w:val="Table Grid"/>
    <w:basedOn w:val="TableNormal"/>
    <w:uiPriority w:val="39"/>
    <w:rsid w:val="00E433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6C9F"/>
    <w:pPr>
      <w:tabs>
        <w:tab w:val="center" w:pos="4680"/>
        <w:tab w:val="right" w:pos="9360"/>
      </w:tabs>
    </w:pPr>
  </w:style>
  <w:style w:type="character" w:customStyle="1" w:styleId="HeaderChar">
    <w:name w:val="Header Char"/>
    <w:basedOn w:val="DefaultParagraphFont"/>
    <w:link w:val="Header"/>
    <w:uiPriority w:val="99"/>
    <w:rsid w:val="00936C9F"/>
    <w:rPr>
      <w:rFonts w:ascii="Times New Roman" w:hAnsi="Times New Roman"/>
      <w:sz w:val="24"/>
      <w:szCs w:val="24"/>
    </w:rPr>
  </w:style>
  <w:style w:type="character" w:styleId="PageNumber">
    <w:name w:val="page number"/>
    <w:basedOn w:val="DefaultParagraphFont"/>
    <w:uiPriority w:val="99"/>
    <w:semiHidden/>
    <w:unhideWhenUsed/>
    <w:rsid w:val="00936C9F"/>
  </w:style>
  <w:style w:type="character" w:styleId="Hyperlink">
    <w:name w:val="Hyperlink"/>
    <w:uiPriority w:val="99"/>
    <w:unhideWhenUsed/>
    <w:rsid w:val="00D84A9B"/>
    <w:rPr>
      <w:color w:val="0000FF"/>
      <w:u w:val="single"/>
    </w:rPr>
  </w:style>
  <w:style w:type="character" w:customStyle="1" w:styleId="Heading1Char">
    <w:name w:val="Heading 1 Char"/>
    <w:basedOn w:val="DefaultParagraphFont"/>
    <w:link w:val="Heading1"/>
    <w:uiPriority w:val="9"/>
    <w:rsid w:val="00052C10"/>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427F8E"/>
    <w:pPr>
      <w:tabs>
        <w:tab w:val="center" w:pos="4680"/>
        <w:tab w:val="right" w:pos="9360"/>
      </w:tabs>
    </w:pPr>
  </w:style>
  <w:style w:type="character" w:customStyle="1" w:styleId="FooterChar">
    <w:name w:val="Footer Char"/>
    <w:basedOn w:val="DefaultParagraphFont"/>
    <w:link w:val="Footer"/>
    <w:uiPriority w:val="99"/>
    <w:rsid w:val="00427F8E"/>
    <w:rPr>
      <w:rFonts w:ascii="Times New Roman" w:hAnsi="Times New Roman"/>
      <w:sz w:val="24"/>
      <w:szCs w:val="24"/>
    </w:rPr>
  </w:style>
  <w:style w:type="character" w:customStyle="1" w:styleId="Heading2Char">
    <w:name w:val="Heading 2 Char"/>
    <w:basedOn w:val="DefaultParagraphFont"/>
    <w:link w:val="Heading2"/>
    <w:uiPriority w:val="9"/>
    <w:rsid w:val="002A22A6"/>
    <w:rPr>
      <w:rFonts w:ascii="Times New Roman" w:eastAsia="Times New Roman" w:hAnsi="Times New Roman"/>
      <w:color w:val="000000" w:themeColor="text1"/>
      <w:sz w:val="24"/>
      <w:szCs w:val="24"/>
    </w:rPr>
  </w:style>
  <w:style w:type="character" w:customStyle="1" w:styleId="Heading3Char">
    <w:name w:val="Heading 3 Char"/>
    <w:basedOn w:val="DefaultParagraphFont"/>
    <w:link w:val="Heading3"/>
    <w:uiPriority w:val="9"/>
    <w:rsid w:val="007471E4"/>
    <w:rPr>
      <w:rFonts w:ascii="Times New Roman" w:eastAsia="Times New Roman" w:hAnsi="Times New Roman"/>
      <w:b/>
      <w:color w:val="1F3763" w:themeColor="accent1" w:themeShade="7F"/>
      <w:sz w:val="24"/>
      <w:szCs w:val="24"/>
    </w:rPr>
  </w:style>
  <w:style w:type="paragraph" w:styleId="NormalWeb">
    <w:name w:val="Normal (Web)"/>
    <w:basedOn w:val="Normal"/>
    <w:uiPriority w:val="99"/>
    <w:semiHidden/>
    <w:unhideWhenUsed/>
    <w:rsid w:val="00A9702C"/>
    <w:pPr>
      <w:spacing w:before="100" w:beforeAutospacing="1" w:after="100" w:afterAutospacing="1"/>
    </w:pPr>
    <w:rPr>
      <w:rFonts w:eastAsiaTheme="minorEastAsia"/>
    </w:rPr>
  </w:style>
  <w:style w:type="paragraph" w:customStyle="1" w:styleId="Default">
    <w:name w:val="Default"/>
    <w:rsid w:val="00910450"/>
    <w:pPr>
      <w:widowControl w:val="0"/>
      <w:autoSpaceDE w:val="0"/>
      <w:autoSpaceDN w:val="0"/>
      <w:adjustRightInd w:val="0"/>
    </w:pPr>
    <w:rPr>
      <w:rFonts w:ascii="Times New Roman" w:eastAsiaTheme="minorHAnsi" w:hAnsi="Times New Roman"/>
      <w:color w:val="000000"/>
      <w:sz w:val="24"/>
      <w:szCs w:val="24"/>
    </w:rPr>
  </w:style>
  <w:style w:type="character" w:customStyle="1" w:styleId="Heading4Char">
    <w:name w:val="Heading 4 Char"/>
    <w:basedOn w:val="DefaultParagraphFont"/>
    <w:link w:val="Heading4"/>
    <w:uiPriority w:val="9"/>
    <w:rsid w:val="00003161"/>
    <w:rPr>
      <w:rFonts w:ascii="Times New Roman" w:eastAsia="Times New Roman" w:hAnsi="Times New Roman"/>
      <w:i/>
      <w:iCs/>
      <w:color w:val="000000" w:themeColor="text1"/>
      <w:sz w:val="24"/>
      <w:szCs w:val="24"/>
      <w:u w:val="single"/>
    </w:rPr>
  </w:style>
  <w:style w:type="paragraph" w:styleId="BalloonText">
    <w:name w:val="Balloon Text"/>
    <w:basedOn w:val="Normal"/>
    <w:link w:val="BalloonTextChar"/>
    <w:uiPriority w:val="99"/>
    <w:semiHidden/>
    <w:unhideWhenUsed/>
    <w:rsid w:val="00177716"/>
    <w:rPr>
      <w:sz w:val="18"/>
      <w:szCs w:val="18"/>
    </w:rPr>
  </w:style>
  <w:style w:type="character" w:customStyle="1" w:styleId="BalloonTextChar">
    <w:name w:val="Balloon Text Char"/>
    <w:basedOn w:val="DefaultParagraphFont"/>
    <w:link w:val="BalloonText"/>
    <w:uiPriority w:val="99"/>
    <w:semiHidden/>
    <w:rsid w:val="00177716"/>
    <w:rPr>
      <w:rFonts w:ascii="Times New Roman" w:hAnsi="Times New Roman"/>
      <w:sz w:val="18"/>
      <w:szCs w:val="18"/>
    </w:rPr>
  </w:style>
  <w:style w:type="paragraph" w:styleId="TOCHeading">
    <w:name w:val="TOC Heading"/>
    <w:basedOn w:val="Heading1"/>
    <w:next w:val="Normal"/>
    <w:uiPriority w:val="39"/>
    <w:unhideWhenUsed/>
    <w:qFormat/>
    <w:rsid w:val="00F46A9B"/>
    <w:pPr>
      <w:spacing w:before="480" w:line="276" w:lineRule="auto"/>
      <w:outlineLvl w:val="9"/>
    </w:pPr>
    <w:rPr>
      <w:b/>
      <w:bCs/>
      <w:sz w:val="28"/>
      <w:szCs w:val="28"/>
    </w:rPr>
  </w:style>
  <w:style w:type="paragraph" w:styleId="TOC1">
    <w:name w:val="toc 1"/>
    <w:basedOn w:val="Normal"/>
    <w:next w:val="Normal"/>
    <w:autoRedefine/>
    <w:uiPriority w:val="39"/>
    <w:unhideWhenUsed/>
    <w:rsid w:val="00F46A9B"/>
    <w:pPr>
      <w:spacing w:before="120"/>
    </w:pPr>
    <w:rPr>
      <w:rFonts w:asciiTheme="minorHAnsi" w:hAnsiTheme="minorHAnsi"/>
      <w:b/>
      <w:bCs/>
    </w:rPr>
  </w:style>
  <w:style w:type="paragraph" w:styleId="TOC2">
    <w:name w:val="toc 2"/>
    <w:basedOn w:val="Normal"/>
    <w:next w:val="Normal"/>
    <w:autoRedefine/>
    <w:uiPriority w:val="39"/>
    <w:unhideWhenUsed/>
    <w:rsid w:val="00D3302E"/>
    <w:pPr>
      <w:tabs>
        <w:tab w:val="right" w:leader="dot" w:pos="9350"/>
      </w:tabs>
      <w:ind w:left="240"/>
    </w:pPr>
    <w:rPr>
      <w:bCs/>
      <w:noProof/>
    </w:rPr>
  </w:style>
  <w:style w:type="paragraph" w:styleId="TOC3">
    <w:name w:val="toc 3"/>
    <w:basedOn w:val="Normal"/>
    <w:next w:val="Normal"/>
    <w:autoRedefine/>
    <w:uiPriority w:val="39"/>
    <w:unhideWhenUsed/>
    <w:rsid w:val="00F46A9B"/>
    <w:pPr>
      <w:ind w:left="480"/>
    </w:pPr>
    <w:rPr>
      <w:rFonts w:asciiTheme="minorHAnsi" w:hAnsiTheme="minorHAnsi"/>
      <w:sz w:val="22"/>
      <w:szCs w:val="22"/>
    </w:rPr>
  </w:style>
  <w:style w:type="paragraph" w:styleId="TOC4">
    <w:name w:val="toc 4"/>
    <w:basedOn w:val="Normal"/>
    <w:next w:val="Normal"/>
    <w:autoRedefine/>
    <w:uiPriority w:val="39"/>
    <w:semiHidden/>
    <w:unhideWhenUsed/>
    <w:rsid w:val="00F46A9B"/>
    <w:pPr>
      <w:ind w:left="720"/>
    </w:pPr>
    <w:rPr>
      <w:rFonts w:asciiTheme="minorHAnsi" w:hAnsiTheme="minorHAnsi"/>
      <w:sz w:val="20"/>
      <w:szCs w:val="20"/>
    </w:rPr>
  </w:style>
  <w:style w:type="paragraph" w:styleId="TOC5">
    <w:name w:val="toc 5"/>
    <w:basedOn w:val="Normal"/>
    <w:next w:val="Normal"/>
    <w:autoRedefine/>
    <w:uiPriority w:val="39"/>
    <w:semiHidden/>
    <w:unhideWhenUsed/>
    <w:rsid w:val="00F46A9B"/>
    <w:pPr>
      <w:ind w:left="960"/>
    </w:pPr>
    <w:rPr>
      <w:rFonts w:asciiTheme="minorHAnsi" w:hAnsiTheme="minorHAnsi"/>
      <w:sz w:val="20"/>
      <w:szCs w:val="20"/>
    </w:rPr>
  </w:style>
  <w:style w:type="paragraph" w:styleId="TOC6">
    <w:name w:val="toc 6"/>
    <w:basedOn w:val="Normal"/>
    <w:next w:val="Normal"/>
    <w:autoRedefine/>
    <w:uiPriority w:val="39"/>
    <w:semiHidden/>
    <w:unhideWhenUsed/>
    <w:rsid w:val="00F46A9B"/>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F46A9B"/>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F46A9B"/>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F46A9B"/>
    <w:pPr>
      <w:ind w:left="1920"/>
    </w:pPr>
    <w:rPr>
      <w:rFonts w:asciiTheme="minorHAnsi" w:hAnsiTheme="minorHAnsi"/>
      <w:sz w:val="20"/>
      <w:szCs w:val="20"/>
    </w:rPr>
  </w:style>
  <w:style w:type="table" w:customStyle="1" w:styleId="QQuestionTable">
    <w:name w:val="QQuestionTable"/>
    <w:uiPriority w:val="99"/>
    <w:qFormat/>
    <w:rsid w:val="008E1585"/>
    <w:pPr>
      <w:jc w:val="center"/>
    </w:pPr>
    <w:rPr>
      <w:rFonts w:asciiTheme="minorHAnsi" w:eastAsiaTheme="minorEastAsia" w:hAnsiTheme="minorHAnsi" w:cstheme="minorBid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8E1585"/>
    <w:pPr>
      <w:numPr>
        <w:numId w:val="26"/>
      </w:numPr>
    </w:pPr>
  </w:style>
  <w:style w:type="paragraph" w:customStyle="1" w:styleId="QuestionSeparator">
    <w:name w:val="QuestionSeparator"/>
    <w:basedOn w:val="Normal"/>
    <w:qFormat/>
    <w:rsid w:val="008E1585"/>
    <w:pPr>
      <w:pBdr>
        <w:top w:val="dashed" w:sz="8" w:space="0" w:color="CCCCCC"/>
      </w:pBdr>
      <w:spacing w:before="120" w:after="120" w:line="120" w:lineRule="auto"/>
    </w:pPr>
    <w:rPr>
      <w:rFonts w:asciiTheme="minorHAnsi" w:eastAsiaTheme="minorEastAsia" w:hAnsiTheme="minorHAnsi" w:cstheme="minorBidi"/>
      <w:sz w:val="22"/>
      <w:szCs w:val="22"/>
    </w:rPr>
  </w:style>
  <w:style w:type="paragraph" w:customStyle="1" w:styleId="TextEntryLine">
    <w:name w:val="TextEntryLine"/>
    <w:basedOn w:val="Normal"/>
    <w:qFormat/>
    <w:rsid w:val="008E1585"/>
    <w:pPr>
      <w:spacing w:before="24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4774">
      <w:bodyDiv w:val="1"/>
      <w:marLeft w:val="0"/>
      <w:marRight w:val="0"/>
      <w:marTop w:val="0"/>
      <w:marBottom w:val="0"/>
      <w:divBdr>
        <w:top w:val="none" w:sz="0" w:space="0" w:color="auto"/>
        <w:left w:val="none" w:sz="0" w:space="0" w:color="auto"/>
        <w:bottom w:val="none" w:sz="0" w:space="0" w:color="auto"/>
        <w:right w:val="none" w:sz="0" w:space="0" w:color="auto"/>
      </w:divBdr>
    </w:div>
    <w:div w:id="76558241">
      <w:bodyDiv w:val="1"/>
      <w:marLeft w:val="0"/>
      <w:marRight w:val="0"/>
      <w:marTop w:val="0"/>
      <w:marBottom w:val="0"/>
      <w:divBdr>
        <w:top w:val="none" w:sz="0" w:space="0" w:color="auto"/>
        <w:left w:val="none" w:sz="0" w:space="0" w:color="auto"/>
        <w:bottom w:val="none" w:sz="0" w:space="0" w:color="auto"/>
        <w:right w:val="none" w:sz="0" w:space="0" w:color="auto"/>
      </w:divBdr>
    </w:div>
    <w:div w:id="79640721">
      <w:bodyDiv w:val="1"/>
      <w:marLeft w:val="0"/>
      <w:marRight w:val="0"/>
      <w:marTop w:val="0"/>
      <w:marBottom w:val="0"/>
      <w:divBdr>
        <w:top w:val="none" w:sz="0" w:space="0" w:color="auto"/>
        <w:left w:val="none" w:sz="0" w:space="0" w:color="auto"/>
        <w:bottom w:val="none" w:sz="0" w:space="0" w:color="auto"/>
        <w:right w:val="none" w:sz="0" w:space="0" w:color="auto"/>
      </w:divBdr>
    </w:div>
    <w:div w:id="107895057">
      <w:bodyDiv w:val="1"/>
      <w:marLeft w:val="0"/>
      <w:marRight w:val="0"/>
      <w:marTop w:val="0"/>
      <w:marBottom w:val="0"/>
      <w:divBdr>
        <w:top w:val="none" w:sz="0" w:space="0" w:color="auto"/>
        <w:left w:val="none" w:sz="0" w:space="0" w:color="auto"/>
        <w:bottom w:val="none" w:sz="0" w:space="0" w:color="auto"/>
        <w:right w:val="none" w:sz="0" w:space="0" w:color="auto"/>
      </w:divBdr>
    </w:div>
    <w:div w:id="234979236">
      <w:bodyDiv w:val="1"/>
      <w:marLeft w:val="0"/>
      <w:marRight w:val="0"/>
      <w:marTop w:val="0"/>
      <w:marBottom w:val="0"/>
      <w:divBdr>
        <w:top w:val="none" w:sz="0" w:space="0" w:color="auto"/>
        <w:left w:val="none" w:sz="0" w:space="0" w:color="auto"/>
        <w:bottom w:val="none" w:sz="0" w:space="0" w:color="auto"/>
        <w:right w:val="none" w:sz="0" w:space="0" w:color="auto"/>
      </w:divBdr>
    </w:div>
    <w:div w:id="252592968">
      <w:bodyDiv w:val="1"/>
      <w:marLeft w:val="0"/>
      <w:marRight w:val="0"/>
      <w:marTop w:val="0"/>
      <w:marBottom w:val="0"/>
      <w:divBdr>
        <w:top w:val="none" w:sz="0" w:space="0" w:color="auto"/>
        <w:left w:val="none" w:sz="0" w:space="0" w:color="auto"/>
        <w:bottom w:val="none" w:sz="0" w:space="0" w:color="auto"/>
        <w:right w:val="none" w:sz="0" w:space="0" w:color="auto"/>
      </w:divBdr>
    </w:div>
    <w:div w:id="355695999">
      <w:bodyDiv w:val="1"/>
      <w:marLeft w:val="0"/>
      <w:marRight w:val="0"/>
      <w:marTop w:val="0"/>
      <w:marBottom w:val="0"/>
      <w:divBdr>
        <w:top w:val="none" w:sz="0" w:space="0" w:color="auto"/>
        <w:left w:val="none" w:sz="0" w:space="0" w:color="auto"/>
        <w:bottom w:val="none" w:sz="0" w:space="0" w:color="auto"/>
        <w:right w:val="none" w:sz="0" w:space="0" w:color="auto"/>
      </w:divBdr>
    </w:div>
    <w:div w:id="572858040">
      <w:bodyDiv w:val="1"/>
      <w:marLeft w:val="0"/>
      <w:marRight w:val="0"/>
      <w:marTop w:val="0"/>
      <w:marBottom w:val="0"/>
      <w:divBdr>
        <w:top w:val="none" w:sz="0" w:space="0" w:color="auto"/>
        <w:left w:val="none" w:sz="0" w:space="0" w:color="auto"/>
        <w:bottom w:val="none" w:sz="0" w:space="0" w:color="auto"/>
        <w:right w:val="none" w:sz="0" w:space="0" w:color="auto"/>
      </w:divBdr>
    </w:div>
    <w:div w:id="610863288">
      <w:bodyDiv w:val="1"/>
      <w:marLeft w:val="0"/>
      <w:marRight w:val="0"/>
      <w:marTop w:val="0"/>
      <w:marBottom w:val="0"/>
      <w:divBdr>
        <w:top w:val="none" w:sz="0" w:space="0" w:color="auto"/>
        <w:left w:val="none" w:sz="0" w:space="0" w:color="auto"/>
        <w:bottom w:val="none" w:sz="0" w:space="0" w:color="auto"/>
        <w:right w:val="none" w:sz="0" w:space="0" w:color="auto"/>
      </w:divBdr>
    </w:div>
    <w:div w:id="669213251">
      <w:bodyDiv w:val="1"/>
      <w:marLeft w:val="0"/>
      <w:marRight w:val="0"/>
      <w:marTop w:val="0"/>
      <w:marBottom w:val="0"/>
      <w:divBdr>
        <w:top w:val="none" w:sz="0" w:space="0" w:color="auto"/>
        <w:left w:val="none" w:sz="0" w:space="0" w:color="auto"/>
        <w:bottom w:val="none" w:sz="0" w:space="0" w:color="auto"/>
        <w:right w:val="none" w:sz="0" w:space="0" w:color="auto"/>
      </w:divBdr>
    </w:div>
    <w:div w:id="688525181">
      <w:bodyDiv w:val="1"/>
      <w:marLeft w:val="0"/>
      <w:marRight w:val="0"/>
      <w:marTop w:val="0"/>
      <w:marBottom w:val="0"/>
      <w:divBdr>
        <w:top w:val="none" w:sz="0" w:space="0" w:color="auto"/>
        <w:left w:val="none" w:sz="0" w:space="0" w:color="auto"/>
        <w:bottom w:val="none" w:sz="0" w:space="0" w:color="auto"/>
        <w:right w:val="none" w:sz="0" w:space="0" w:color="auto"/>
      </w:divBdr>
    </w:div>
    <w:div w:id="731580189">
      <w:bodyDiv w:val="1"/>
      <w:marLeft w:val="0"/>
      <w:marRight w:val="0"/>
      <w:marTop w:val="0"/>
      <w:marBottom w:val="0"/>
      <w:divBdr>
        <w:top w:val="none" w:sz="0" w:space="0" w:color="auto"/>
        <w:left w:val="none" w:sz="0" w:space="0" w:color="auto"/>
        <w:bottom w:val="none" w:sz="0" w:space="0" w:color="auto"/>
        <w:right w:val="none" w:sz="0" w:space="0" w:color="auto"/>
      </w:divBdr>
      <w:divsChild>
        <w:div w:id="321937046">
          <w:marLeft w:val="0"/>
          <w:marRight w:val="0"/>
          <w:marTop w:val="0"/>
          <w:marBottom w:val="0"/>
          <w:divBdr>
            <w:top w:val="none" w:sz="0" w:space="0" w:color="auto"/>
            <w:left w:val="none" w:sz="0" w:space="0" w:color="auto"/>
            <w:bottom w:val="none" w:sz="0" w:space="0" w:color="auto"/>
            <w:right w:val="none" w:sz="0" w:space="0" w:color="auto"/>
          </w:divBdr>
        </w:div>
      </w:divsChild>
    </w:div>
    <w:div w:id="747461908">
      <w:bodyDiv w:val="1"/>
      <w:marLeft w:val="0"/>
      <w:marRight w:val="0"/>
      <w:marTop w:val="0"/>
      <w:marBottom w:val="0"/>
      <w:divBdr>
        <w:top w:val="none" w:sz="0" w:space="0" w:color="auto"/>
        <w:left w:val="none" w:sz="0" w:space="0" w:color="auto"/>
        <w:bottom w:val="none" w:sz="0" w:space="0" w:color="auto"/>
        <w:right w:val="none" w:sz="0" w:space="0" w:color="auto"/>
      </w:divBdr>
    </w:div>
    <w:div w:id="754209080">
      <w:bodyDiv w:val="1"/>
      <w:marLeft w:val="0"/>
      <w:marRight w:val="0"/>
      <w:marTop w:val="0"/>
      <w:marBottom w:val="0"/>
      <w:divBdr>
        <w:top w:val="none" w:sz="0" w:space="0" w:color="auto"/>
        <w:left w:val="none" w:sz="0" w:space="0" w:color="auto"/>
        <w:bottom w:val="none" w:sz="0" w:space="0" w:color="auto"/>
        <w:right w:val="none" w:sz="0" w:space="0" w:color="auto"/>
      </w:divBdr>
    </w:div>
    <w:div w:id="763763767">
      <w:bodyDiv w:val="1"/>
      <w:marLeft w:val="0"/>
      <w:marRight w:val="0"/>
      <w:marTop w:val="0"/>
      <w:marBottom w:val="0"/>
      <w:divBdr>
        <w:top w:val="none" w:sz="0" w:space="0" w:color="auto"/>
        <w:left w:val="none" w:sz="0" w:space="0" w:color="auto"/>
        <w:bottom w:val="none" w:sz="0" w:space="0" w:color="auto"/>
        <w:right w:val="none" w:sz="0" w:space="0" w:color="auto"/>
      </w:divBdr>
    </w:div>
    <w:div w:id="778456352">
      <w:bodyDiv w:val="1"/>
      <w:marLeft w:val="0"/>
      <w:marRight w:val="0"/>
      <w:marTop w:val="0"/>
      <w:marBottom w:val="0"/>
      <w:divBdr>
        <w:top w:val="none" w:sz="0" w:space="0" w:color="auto"/>
        <w:left w:val="none" w:sz="0" w:space="0" w:color="auto"/>
        <w:bottom w:val="none" w:sz="0" w:space="0" w:color="auto"/>
        <w:right w:val="none" w:sz="0" w:space="0" w:color="auto"/>
      </w:divBdr>
    </w:div>
    <w:div w:id="801075207">
      <w:bodyDiv w:val="1"/>
      <w:marLeft w:val="0"/>
      <w:marRight w:val="0"/>
      <w:marTop w:val="0"/>
      <w:marBottom w:val="0"/>
      <w:divBdr>
        <w:top w:val="none" w:sz="0" w:space="0" w:color="auto"/>
        <w:left w:val="none" w:sz="0" w:space="0" w:color="auto"/>
        <w:bottom w:val="none" w:sz="0" w:space="0" w:color="auto"/>
        <w:right w:val="none" w:sz="0" w:space="0" w:color="auto"/>
      </w:divBdr>
    </w:div>
    <w:div w:id="983121408">
      <w:bodyDiv w:val="1"/>
      <w:marLeft w:val="0"/>
      <w:marRight w:val="0"/>
      <w:marTop w:val="0"/>
      <w:marBottom w:val="0"/>
      <w:divBdr>
        <w:top w:val="none" w:sz="0" w:space="0" w:color="auto"/>
        <w:left w:val="none" w:sz="0" w:space="0" w:color="auto"/>
        <w:bottom w:val="none" w:sz="0" w:space="0" w:color="auto"/>
        <w:right w:val="none" w:sz="0" w:space="0" w:color="auto"/>
      </w:divBdr>
    </w:div>
    <w:div w:id="1068453182">
      <w:bodyDiv w:val="1"/>
      <w:marLeft w:val="0"/>
      <w:marRight w:val="0"/>
      <w:marTop w:val="0"/>
      <w:marBottom w:val="0"/>
      <w:divBdr>
        <w:top w:val="none" w:sz="0" w:space="0" w:color="auto"/>
        <w:left w:val="none" w:sz="0" w:space="0" w:color="auto"/>
        <w:bottom w:val="none" w:sz="0" w:space="0" w:color="auto"/>
        <w:right w:val="none" w:sz="0" w:space="0" w:color="auto"/>
      </w:divBdr>
    </w:div>
    <w:div w:id="1163819814">
      <w:bodyDiv w:val="1"/>
      <w:marLeft w:val="0"/>
      <w:marRight w:val="0"/>
      <w:marTop w:val="0"/>
      <w:marBottom w:val="0"/>
      <w:divBdr>
        <w:top w:val="none" w:sz="0" w:space="0" w:color="auto"/>
        <w:left w:val="none" w:sz="0" w:space="0" w:color="auto"/>
        <w:bottom w:val="none" w:sz="0" w:space="0" w:color="auto"/>
        <w:right w:val="none" w:sz="0" w:space="0" w:color="auto"/>
      </w:divBdr>
    </w:div>
    <w:div w:id="1354526686">
      <w:bodyDiv w:val="1"/>
      <w:marLeft w:val="0"/>
      <w:marRight w:val="0"/>
      <w:marTop w:val="0"/>
      <w:marBottom w:val="0"/>
      <w:divBdr>
        <w:top w:val="none" w:sz="0" w:space="0" w:color="auto"/>
        <w:left w:val="none" w:sz="0" w:space="0" w:color="auto"/>
        <w:bottom w:val="none" w:sz="0" w:space="0" w:color="auto"/>
        <w:right w:val="none" w:sz="0" w:space="0" w:color="auto"/>
      </w:divBdr>
    </w:div>
    <w:div w:id="1391464802">
      <w:bodyDiv w:val="1"/>
      <w:marLeft w:val="0"/>
      <w:marRight w:val="0"/>
      <w:marTop w:val="0"/>
      <w:marBottom w:val="0"/>
      <w:divBdr>
        <w:top w:val="none" w:sz="0" w:space="0" w:color="auto"/>
        <w:left w:val="none" w:sz="0" w:space="0" w:color="auto"/>
        <w:bottom w:val="none" w:sz="0" w:space="0" w:color="auto"/>
        <w:right w:val="none" w:sz="0" w:space="0" w:color="auto"/>
      </w:divBdr>
    </w:div>
    <w:div w:id="1474131137">
      <w:bodyDiv w:val="1"/>
      <w:marLeft w:val="0"/>
      <w:marRight w:val="0"/>
      <w:marTop w:val="0"/>
      <w:marBottom w:val="0"/>
      <w:divBdr>
        <w:top w:val="none" w:sz="0" w:space="0" w:color="auto"/>
        <w:left w:val="none" w:sz="0" w:space="0" w:color="auto"/>
        <w:bottom w:val="none" w:sz="0" w:space="0" w:color="auto"/>
        <w:right w:val="none" w:sz="0" w:space="0" w:color="auto"/>
      </w:divBdr>
    </w:div>
    <w:div w:id="1520704996">
      <w:bodyDiv w:val="1"/>
      <w:marLeft w:val="0"/>
      <w:marRight w:val="0"/>
      <w:marTop w:val="0"/>
      <w:marBottom w:val="0"/>
      <w:divBdr>
        <w:top w:val="none" w:sz="0" w:space="0" w:color="auto"/>
        <w:left w:val="none" w:sz="0" w:space="0" w:color="auto"/>
        <w:bottom w:val="none" w:sz="0" w:space="0" w:color="auto"/>
        <w:right w:val="none" w:sz="0" w:space="0" w:color="auto"/>
      </w:divBdr>
    </w:div>
    <w:div w:id="1575430684">
      <w:bodyDiv w:val="1"/>
      <w:marLeft w:val="0"/>
      <w:marRight w:val="0"/>
      <w:marTop w:val="0"/>
      <w:marBottom w:val="0"/>
      <w:divBdr>
        <w:top w:val="none" w:sz="0" w:space="0" w:color="auto"/>
        <w:left w:val="none" w:sz="0" w:space="0" w:color="auto"/>
        <w:bottom w:val="none" w:sz="0" w:space="0" w:color="auto"/>
        <w:right w:val="none" w:sz="0" w:space="0" w:color="auto"/>
      </w:divBdr>
    </w:div>
    <w:div w:id="1777168340">
      <w:bodyDiv w:val="1"/>
      <w:marLeft w:val="0"/>
      <w:marRight w:val="0"/>
      <w:marTop w:val="0"/>
      <w:marBottom w:val="0"/>
      <w:divBdr>
        <w:top w:val="none" w:sz="0" w:space="0" w:color="auto"/>
        <w:left w:val="none" w:sz="0" w:space="0" w:color="auto"/>
        <w:bottom w:val="none" w:sz="0" w:space="0" w:color="auto"/>
        <w:right w:val="none" w:sz="0" w:space="0" w:color="auto"/>
      </w:divBdr>
    </w:div>
    <w:div w:id="1829205013">
      <w:bodyDiv w:val="1"/>
      <w:marLeft w:val="0"/>
      <w:marRight w:val="0"/>
      <w:marTop w:val="0"/>
      <w:marBottom w:val="0"/>
      <w:divBdr>
        <w:top w:val="none" w:sz="0" w:space="0" w:color="auto"/>
        <w:left w:val="none" w:sz="0" w:space="0" w:color="auto"/>
        <w:bottom w:val="none" w:sz="0" w:space="0" w:color="auto"/>
        <w:right w:val="none" w:sz="0" w:space="0" w:color="auto"/>
      </w:divBdr>
    </w:div>
    <w:div w:id="1854371620">
      <w:bodyDiv w:val="1"/>
      <w:marLeft w:val="0"/>
      <w:marRight w:val="0"/>
      <w:marTop w:val="0"/>
      <w:marBottom w:val="0"/>
      <w:divBdr>
        <w:top w:val="none" w:sz="0" w:space="0" w:color="auto"/>
        <w:left w:val="none" w:sz="0" w:space="0" w:color="auto"/>
        <w:bottom w:val="none" w:sz="0" w:space="0" w:color="auto"/>
        <w:right w:val="none" w:sz="0" w:space="0" w:color="auto"/>
      </w:divBdr>
    </w:div>
    <w:div w:id="1905945995">
      <w:bodyDiv w:val="1"/>
      <w:marLeft w:val="0"/>
      <w:marRight w:val="0"/>
      <w:marTop w:val="0"/>
      <w:marBottom w:val="0"/>
      <w:divBdr>
        <w:top w:val="none" w:sz="0" w:space="0" w:color="auto"/>
        <w:left w:val="none" w:sz="0" w:space="0" w:color="auto"/>
        <w:bottom w:val="none" w:sz="0" w:space="0" w:color="auto"/>
        <w:right w:val="none" w:sz="0" w:space="0" w:color="auto"/>
      </w:divBdr>
    </w:div>
    <w:div w:id="1926647561">
      <w:bodyDiv w:val="1"/>
      <w:marLeft w:val="0"/>
      <w:marRight w:val="0"/>
      <w:marTop w:val="0"/>
      <w:marBottom w:val="0"/>
      <w:divBdr>
        <w:top w:val="none" w:sz="0" w:space="0" w:color="auto"/>
        <w:left w:val="none" w:sz="0" w:space="0" w:color="auto"/>
        <w:bottom w:val="none" w:sz="0" w:space="0" w:color="auto"/>
        <w:right w:val="none" w:sz="0" w:space="0" w:color="auto"/>
      </w:divBdr>
    </w:div>
    <w:div w:id="1939949133">
      <w:bodyDiv w:val="1"/>
      <w:marLeft w:val="0"/>
      <w:marRight w:val="0"/>
      <w:marTop w:val="0"/>
      <w:marBottom w:val="0"/>
      <w:divBdr>
        <w:top w:val="none" w:sz="0" w:space="0" w:color="auto"/>
        <w:left w:val="none" w:sz="0" w:space="0" w:color="auto"/>
        <w:bottom w:val="none" w:sz="0" w:space="0" w:color="auto"/>
        <w:right w:val="none" w:sz="0" w:space="0" w:color="auto"/>
      </w:divBdr>
    </w:div>
    <w:div w:id="2042169122">
      <w:bodyDiv w:val="1"/>
      <w:marLeft w:val="0"/>
      <w:marRight w:val="0"/>
      <w:marTop w:val="0"/>
      <w:marBottom w:val="0"/>
      <w:divBdr>
        <w:top w:val="none" w:sz="0" w:space="0" w:color="auto"/>
        <w:left w:val="none" w:sz="0" w:space="0" w:color="auto"/>
        <w:bottom w:val="none" w:sz="0" w:space="0" w:color="auto"/>
        <w:right w:val="none" w:sz="0" w:space="0" w:color="auto"/>
      </w:divBdr>
    </w:div>
    <w:div w:id="2112358204">
      <w:bodyDiv w:val="1"/>
      <w:marLeft w:val="0"/>
      <w:marRight w:val="0"/>
      <w:marTop w:val="0"/>
      <w:marBottom w:val="0"/>
      <w:divBdr>
        <w:top w:val="none" w:sz="0" w:space="0" w:color="auto"/>
        <w:left w:val="none" w:sz="0" w:space="0" w:color="auto"/>
        <w:bottom w:val="none" w:sz="0" w:space="0" w:color="auto"/>
        <w:right w:val="none" w:sz="0" w:space="0" w:color="auto"/>
      </w:divBdr>
    </w:div>
    <w:div w:id="2117945541">
      <w:bodyDiv w:val="1"/>
      <w:marLeft w:val="0"/>
      <w:marRight w:val="0"/>
      <w:marTop w:val="0"/>
      <w:marBottom w:val="0"/>
      <w:divBdr>
        <w:top w:val="none" w:sz="0" w:space="0" w:color="auto"/>
        <w:left w:val="none" w:sz="0" w:space="0" w:color="auto"/>
        <w:bottom w:val="none" w:sz="0" w:space="0" w:color="auto"/>
        <w:right w:val="none" w:sz="0" w:space="0" w:color="auto"/>
      </w:divBdr>
    </w:div>
    <w:div w:id="2118522788">
      <w:bodyDiv w:val="1"/>
      <w:marLeft w:val="0"/>
      <w:marRight w:val="0"/>
      <w:marTop w:val="0"/>
      <w:marBottom w:val="0"/>
      <w:divBdr>
        <w:top w:val="none" w:sz="0" w:space="0" w:color="auto"/>
        <w:left w:val="none" w:sz="0" w:space="0" w:color="auto"/>
        <w:bottom w:val="none" w:sz="0" w:space="0" w:color="auto"/>
        <w:right w:val="none" w:sz="0" w:space="0" w:color="auto"/>
      </w:divBdr>
    </w:div>
    <w:div w:id="21261958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eader" Target="header3.xml"/><Relationship Id="rId11" Type="http://schemas.openxmlformats.org/officeDocument/2006/relationships/image" Target="media/image1.emf"/><Relationship Id="rId12" Type="http://schemas.openxmlformats.org/officeDocument/2006/relationships/package" Target="embeddings/Microsoft_Visio_Drawing11111.vsdx"/><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hyperlink" Target="https://doi.org/10.1111/hcre.12063" TargetMode="External"/><Relationship Id="rId18" Type="http://schemas.openxmlformats.org/officeDocument/2006/relationships/hyperlink" Target="https://www.syfy.com/syfywire/being-a-geek-is-expensive-how-much-fans-spend-per-year-might-surprise-you" TargetMode="External"/><Relationship Id="rId19" Type="http://schemas.openxmlformats.org/officeDocument/2006/relationships/hyperlink" Target="https://sea.mashable.com/entertainment/13387/how-much-do-k-pop-fans-really-spend-on-their-idols-this-study-breaks-it-dow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7826605-984E-6742-BC6D-B8A5B5A29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140</Pages>
  <Words>34201</Words>
  <Characters>194948</Characters>
  <Application>Microsoft Macintosh Word</Application>
  <DocSecurity>0</DocSecurity>
  <Lines>1624</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Narae</dc:creator>
  <cp:keywords/>
  <dc:description/>
  <cp:lastModifiedBy>Microsoft Office User</cp:lastModifiedBy>
  <cp:revision>2</cp:revision>
  <dcterms:created xsi:type="dcterms:W3CDTF">2021-12-17T19:49:00Z</dcterms:created>
  <dcterms:modified xsi:type="dcterms:W3CDTF">2021-12-17T19:49:00Z</dcterms:modified>
</cp:coreProperties>
</file>