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B11" w:rsidRDefault="00512B11" w:rsidP="00512B11">
      <w:pPr>
        <w:spacing w:line="480" w:lineRule="auto"/>
        <w:jc w:val="center"/>
        <w:rPr>
          <w:color w:val="1C1C1C"/>
          <w:sz w:val="24"/>
          <w:szCs w:val="24"/>
        </w:rPr>
      </w:pPr>
    </w:p>
    <w:p w:rsidR="00512B11" w:rsidRPr="00216F8D" w:rsidRDefault="00512B11" w:rsidP="00512B11">
      <w:pPr>
        <w:spacing w:line="480" w:lineRule="auto"/>
        <w:jc w:val="center"/>
        <w:rPr>
          <w:color w:val="1C1C1C"/>
          <w:sz w:val="24"/>
          <w:szCs w:val="24"/>
        </w:rPr>
      </w:pPr>
      <w:r w:rsidRPr="00216F8D">
        <w:rPr>
          <w:color w:val="1C1C1C"/>
          <w:sz w:val="24"/>
          <w:szCs w:val="24"/>
        </w:rPr>
        <w:t>UNIVERSITY OF OKLAHOMA</w:t>
      </w:r>
    </w:p>
    <w:p w:rsidR="00512B11" w:rsidRPr="00216F8D" w:rsidRDefault="00512B11" w:rsidP="00512B11">
      <w:pPr>
        <w:spacing w:line="480" w:lineRule="auto"/>
        <w:jc w:val="center"/>
        <w:rPr>
          <w:color w:val="1C1C1C"/>
          <w:sz w:val="24"/>
          <w:szCs w:val="24"/>
        </w:rPr>
      </w:pPr>
      <w:r w:rsidRPr="00216F8D">
        <w:rPr>
          <w:color w:val="1C1C1C"/>
          <w:sz w:val="24"/>
          <w:szCs w:val="24"/>
        </w:rPr>
        <w:t>GRADUATE COLLEGE</w:t>
      </w:r>
    </w:p>
    <w:p w:rsidR="00512B11" w:rsidRPr="00216F8D" w:rsidRDefault="00512B11" w:rsidP="00512B11">
      <w:pPr>
        <w:spacing w:line="480" w:lineRule="auto"/>
        <w:jc w:val="center"/>
        <w:rPr>
          <w:color w:val="1C1C1C"/>
          <w:sz w:val="24"/>
          <w:szCs w:val="24"/>
        </w:rPr>
      </w:pPr>
    </w:p>
    <w:p w:rsidR="00512B11" w:rsidRPr="00216F8D" w:rsidRDefault="00512B11" w:rsidP="00512B11">
      <w:pPr>
        <w:spacing w:line="480" w:lineRule="auto"/>
        <w:jc w:val="center"/>
        <w:rPr>
          <w:color w:val="1C1C1C"/>
          <w:sz w:val="24"/>
          <w:szCs w:val="24"/>
        </w:rPr>
      </w:pPr>
    </w:p>
    <w:p w:rsidR="00512B11" w:rsidRPr="00216F8D" w:rsidRDefault="00512B11" w:rsidP="00512B11">
      <w:pPr>
        <w:spacing w:line="480" w:lineRule="auto"/>
        <w:jc w:val="center"/>
        <w:rPr>
          <w:color w:val="1C1C1C"/>
          <w:sz w:val="24"/>
          <w:szCs w:val="24"/>
        </w:rPr>
      </w:pPr>
    </w:p>
    <w:p w:rsidR="00B30233" w:rsidRDefault="00B30233" w:rsidP="00B30233">
      <w:pPr>
        <w:spacing w:line="480" w:lineRule="auto"/>
        <w:jc w:val="center"/>
        <w:rPr>
          <w:iCs/>
          <w:sz w:val="24"/>
          <w:szCs w:val="24"/>
        </w:rPr>
      </w:pPr>
      <w:r w:rsidRPr="00B30233">
        <w:rPr>
          <w:iCs/>
          <w:sz w:val="24"/>
          <w:szCs w:val="24"/>
        </w:rPr>
        <w:t xml:space="preserve">HIERARCHICAL CONTROLS ON THE IMPACT </w:t>
      </w:r>
    </w:p>
    <w:p w:rsidR="00B30233" w:rsidRDefault="00B30233" w:rsidP="00B30233">
      <w:pPr>
        <w:spacing w:line="480" w:lineRule="auto"/>
        <w:jc w:val="center"/>
        <w:rPr>
          <w:iCs/>
          <w:sz w:val="24"/>
          <w:szCs w:val="24"/>
        </w:rPr>
      </w:pPr>
      <w:r w:rsidRPr="00B30233">
        <w:rPr>
          <w:iCs/>
          <w:sz w:val="24"/>
          <w:szCs w:val="24"/>
        </w:rPr>
        <w:t>OF CONSUMER STOICHIOMETRIC</w:t>
      </w:r>
      <w:r>
        <w:rPr>
          <w:iCs/>
          <w:sz w:val="24"/>
          <w:szCs w:val="24"/>
        </w:rPr>
        <w:t xml:space="preserve"> </w:t>
      </w:r>
      <w:r w:rsidRPr="00B30233">
        <w:rPr>
          <w:iCs/>
          <w:sz w:val="24"/>
          <w:szCs w:val="24"/>
        </w:rPr>
        <w:t xml:space="preserve">REGULATION: </w:t>
      </w:r>
    </w:p>
    <w:p w:rsidR="00512B11" w:rsidRPr="00B30233" w:rsidRDefault="00B30233" w:rsidP="00B30233">
      <w:pPr>
        <w:spacing w:line="480" w:lineRule="auto"/>
        <w:jc w:val="center"/>
        <w:rPr>
          <w:color w:val="1C1C1C"/>
          <w:sz w:val="24"/>
          <w:szCs w:val="24"/>
        </w:rPr>
      </w:pPr>
      <w:r w:rsidRPr="00B30233">
        <w:rPr>
          <w:iCs/>
          <w:sz w:val="24"/>
          <w:szCs w:val="24"/>
        </w:rPr>
        <w:t>FROM SPECIES TRAITS TO ECOSYSTEM LEVEL CONSEQUENCES</w:t>
      </w:r>
    </w:p>
    <w:p w:rsidR="00512B11" w:rsidRPr="00216F8D" w:rsidRDefault="00512B11" w:rsidP="00512B11">
      <w:pPr>
        <w:spacing w:line="480" w:lineRule="auto"/>
        <w:jc w:val="center"/>
        <w:rPr>
          <w:color w:val="1C1C1C"/>
          <w:sz w:val="24"/>
          <w:szCs w:val="24"/>
        </w:rPr>
      </w:pPr>
    </w:p>
    <w:p w:rsidR="00512B11" w:rsidRPr="00216F8D" w:rsidRDefault="00512B11" w:rsidP="00512B11">
      <w:pPr>
        <w:spacing w:line="480" w:lineRule="auto"/>
        <w:jc w:val="center"/>
        <w:rPr>
          <w:color w:val="1C1C1C"/>
          <w:sz w:val="24"/>
          <w:szCs w:val="24"/>
        </w:rPr>
      </w:pPr>
    </w:p>
    <w:p w:rsidR="00512B11" w:rsidRPr="00216F8D" w:rsidRDefault="00512B11" w:rsidP="00512B11">
      <w:pPr>
        <w:spacing w:line="480" w:lineRule="auto"/>
        <w:jc w:val="center"/>
        <w:rPr>
          <w:color w:val="1C1C1C"/>
          <w:sz w:val="24"/>
          <w:szCs w:val="24"/>
        </w:rPr>
      </w:pPr>
      <w:r w:rsidRPr="00216F8D">
        <w:rPr>
          <w:color w:val="1C1C1C"/>
          <w:sz w:val="24"/>
          <w:szCs w:val="24"/>
        </w:rPr>
        <w:t>A DISSERTATION</w:t>
      </w:r>
    </w:p>
    <w:p w:rsidR="00512B11" w:rsidRPr="00216F8D" w:rsidRDefault="00512B11" w:rsidP="00512B11">
      <w:pPr>
        <w:spacing w:line="480" w:lineRule="auto"/>
        <w:jc w:val="center"/>
        <w:rPr>
          <w:color w:val="1C1C1C"/>
          <w:sz w:val="24"/>
          <w:szCs w:val="24"/>
        </w:rPr>
      </w:pPr>
      <w:r w:rsidRPr="00216F8D">
        <w:rPr>
          <w:color w:val="1C1C1C"/>
          <w:sz w:val="24"/>
          <w:szCs w:val="24"/>
        </w:rPr>
        <w:t>SUBMITTED TO THE GRADUATE FACULTY</w:t>
      </w:r>
    </w:p>
    <w:p w:rsidR="00512B11" w:rsidRPr="00216F8D" w:rsidRDefault="00512B11" w:rsidP="00512B11">
      <w:pPr>
        <w:spacing w:line="480" w:lineRule="auto"/>
        <w:jc w:val="center"/>
        <w:rPr>
          <w:color w:val="1C1C1C"/>
          <w:sz w:val="24"/>
          <w:szCs w:val="24"/>
        </w:rPr>
      </w:pPr>
      <w:r w:rsidRPr="00216F8D">
        <w:rPr>
          <w:color w:val="1C1C1C"/>
          <w:sz w:val="24"/>
          <w:szCs w:val="24"/>
        </w:rPr>
        <w:t>in partial fulfillment of the requirements for the</w:t>
      </w:r>
    </w:p>
    <w:p w:rsidR="00512B11" w:rsidRPr="00216F8D" w:rsidRDefault="00512B11" w:rsidP="00512B11">
      <w:pPr>
        <w:spacing w:line="480" w:lineRule="auto"/>
        <w:jc w:val="center"/>
        <w:rPr>
          <w:color w:val="1C1C1C"/>
          <w:sz w:val="24"/>
          <w:szCs w:val="24"/>
        </w:rPr>
      </w:pPr>
      <w:r w:rsidRPr="00216F8D">
        <w:rPr>
          <w:color w:val="1C1C1C"/>
          <w:sz w:val="24"/>
          <w:szCs w:val="24"/>
        </w:rPr>
        <w:t>Degree of</w:t>
      </w:r>
    </w:p>
    <w:p w:rsidR="00512B11" w:rsidRDefault="00512B11" w:rsidP="00512B11">
      <w:pPr>
        <w:spacing w:line="480" w:lineRule="auto"/>
        <w:jc w:val="center"/>
        <w:rPr>
          <w:color w:val="1C1C1C"/>
          <w:sz w:val="24"/>
          <w:szCs w:val="24"/>
        </w:rPr>
      </w:pPr>
      <w:r w:rsidRPr="00216F8D">
        <w:rPr>
          <w:color w:val="1C1C1C"/>
          <w:sz w:val="24"/>
          <w:szCs w:val="24"/>
        </w:rPr>
        <w:t>DOCTOR OF PHILOSOPHY</w:t>
      </w:r>
    </w:p>
    <w:p w:rsidR="00036CDE" w:rsidRDefault="00036CDE" w:rsidP="00512B11">
      <w:pPr>
        <w:spacing w:line="480" w:lineRule="auto"/>
        <w:jc w:val="center"/>
        <w:rPr>
          <w:color w:val="1C1C1C"/>
          <w:sz w:val="24"/>
          <w:szCs w:val="24"/>
        </w:rPr>
      </w:pPr>
    </w:p>
    <w:p w:rsidR="00512B11" w:rsidRPr="00216F8D" w:rsidRDefault="00512B11" w:rsidP="00512B11">
      <w:pPr>
        <w:spacing w:line="480" w:lineRule="auto"/>
        <w:jc w:val="center"/>
        <w:rPr>
          <w:color w:val="1C1C1C"/>
          <w:sz w:val="24"/>
          <w:szCs w:val="24"/>
        </w:rPr>
      </w:pPr>
      <w:r>
        <w:rPr>
          <w:color w:val="1C1C1C"/>
          <w:sz w:val="24"/>
          <w:szCs w:val="24"/>
        </w:rPr>
        <w:t>by</w:t>
      </w:r>
    </w:p>
    <w:p w:rsidR="00036CDE" w:rsidRDefault="00036CDE" w:rsidP="00512B11">
      <w:pPr>
        <w:jc w:val="center"/>
        <w:rPr>
          <w:color w:val="1C1C1C"/>
          <w:sz w:val="24"/>
          <w:szCs w:val="24"/>
        </w:rPr>
      </w:pPr>
    </w:p>
    <w:p w:rsidR="00512B11" w:rsidRPr="00216F8D" w:rsidRDefault="00512B11" w:rsidP="00512B11">
      <w:pPr>
        <w:jc w:val="center"/>
        <w:rPr>
          <w:color w:val="1C1C1C"/>
          <w:sz w:val="24"/>
          <w:szCs w:val="24"/>
        </w:rPr>
      </w:pPr>
      <w:r>
        <w:rPr>
          <w:color w:val="1C1C1C"/>
          <w:sz w:val="24"/>
          <w:szCs w:val="24"/>
        </w:rPr>
        <w:t>CARLA LEE ATKINSON</w:t>
      </w:r>
    </w:p>
    <w:p w:rsidR="00512B11" w:rsidRPr="00216F8D" w:rsidRDefault="00512B11" w:rsidP="00512B11">
      <w:pPr>
        <w:jc w:val="center"/>
        <w:rPr>
          <w:color w:val="1C1C1C"/>
          <w:sz w:val="24"/>
          <w:szCs w:val="24"/>
        </w:rPr>
      </w:pPr>
      <w:r w:rsidRPr="00216F8D">
        <w:rPr>
          <w:color w:val="1C1C1C"/>
          <w:sz w:val="24"/>
          <w:szCs w:val="24"/>
        </w:rPr>
        <w:t>Norman, Oklahoma</w:t>
      </w:r>
    </w:p>
    <w:p w:rsidR="00512B11" w:rsidRPr="00216F8D" w:rsidRDefault="00512B11" w:rsidP="00512B11">
      <w:pPr>
        <w:jc w:val="center"/>
        <w:rPr>
          <w:color w:val="1C1C1C"/>
          <w:sz w:val="24"/>
          <w:szCs w:val="24"/>
        </w:rPr>
      </w:pPr>
      <w:r>
        <w:rPr>
          <w:color w:val="1C1C1C"/>
          <w:sz w:val="24"/>
          <w:szCs w:val="24"/>
        </w:rPr>
        <w:t>2013</w:t>
      </w:r>
    </w:p>
    <w:p w:rsidR="00512B11" w:rsidRPr="00216F8D" w:rsidRDefault="00512B11" w:rsidP="00036CDE">
      <w:r w:rsidRPr="00216F8D">
        <w:rPr>
          <w:b/>
          <w:bCs/>
          <w:sz w:val="44"/>
          <w:szCs w:val="44"/>
        </w:rPr>
        <w:tab/>
      </w:r>
    </w:p>
    <w:p w:rsidR="00512B11" w:rsidRPr="00216F8D" w:rsidRDefault="00512B11" w:rsidP="00512B11">
      <w:pPr>
        <w:jc w:val="center"/>
      </w:pPr>
    </w:p>
    <w:p w:rsidR="00512B11" w:rsidRPr="00216F8D" w:rsidRDefault="00512B11" w:rsidP="00512B11">
      <w:pPr>
        <w:jc w:val="center"/>
      </w:pPr>
    </w:p>
    <w:p w:rsidR="00512B11" w:rsidRPr="00216F8D" w:rsidRDefault="00512B11" w:rsidP="00512B11">
      <w:pPr>
        <w:jc w:val="cente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B30233" w:rsidRDefault="00B30233" w:rsidP="00B30233">
      <w:pPr>
        <w:jc w:val="center"/>
        <w:rPr>
          <w:iCs/>
          <w:sz w:val="24"/>
          <w:szCs w:val="24"/>
        </w:rPr>
      </w:pPr>
    </w:p>
    <w:p w:rsidR="00B30233" w:rsidRDefault="00B30233" w:rsidP="00B30233">
      <w:pPr>
        <w:jc w:val="center"/>
        <w:rPr>
          <w:iCs/>
          <w:sz w:val="24"/>
          <w:szCs w:val="24"/>
        </w:rPr>
      </w:pPr>
    </w:p>
    <w:p w:rsidR="00B30233" w:rsidRDefault="00B30233" w:rsidP="00B30233">
      <w:pPr>
        <w:jc w:val="center"/>
        <w:rPr>
          <w:iCs/>
          <w:sz w:val="24"/>
          <w:szCs w:val="24"/>
        </w:rPr>
      </w:pPr>
      <w:r w:rsidRPr="00B30233">
        <w:rPr>
          <w:iCs/>
          <w:sz w:val="24"/>
          <w:szCs w:val="24"/>
        </w:rPr>
        <w:t xml:space="preserve">HIERARCHICAL CONTROLS ON THE IMPACT </w:t>
      </w:r>
    </w:p>
    <w:p w:rsidR="00B30233" w:rsidRPr="00B30233" w:rsidRDefault="00B30233" w:rsidP="00B30233">
      <w:pPr>
        <w:jc w:val="center"/>
        <w:rPr>
          <w:iCs/>
          <w:sz w:val="24"/>
          <w:szCs w:val="24"/>
        </w:rPr>
      </w:pPr>
      <w:r w:rsidRPr="00B30233">
        <w:rPr>
          <w:iCs/>
          <w:sz w:val="24"/>
          <w:szCs w:val="24"/>
        </w:rPr>
        <w:t xml:space="preserve">OF CONSUMER STOICHIOMETRIC REGULATION: </w:t>
      </w:r>
    </w:p>
    <w:p w:rsidR="00B30233" w:rsidRPr="00B30233" w:rsidRDefault="00B30233" w:rsidP="00B30233">
      <w:pPr>
        <w:jc w:val="center"/>
        <w:rPr>
          <w:sz w:val="24"/>
          <w:szCs w:val="24"/>
        </w:rPr>
      </w:pPr>
      <w:r w:rsidRPr="00B30233">
        <w:rPr>
          <w:iCs/>
          <w:sz w:val="24"/>
          <w:szCs w:val="24"/>
        </w:rPr>
        <w:t>FROM SPECIES TRAITS TO ECOSYSTEM LEVEL CONSEQUENCES</w:t>
      </w:r>
    </w:p>
    <w:p w:rsidR="00512B11" w:rsidRPr="00216F8D" w:rsidRDefault="00512B11" w:rsidP="00512B11">
      <w:pPr>
        <w:jc w:val="center"/>
        <w:rPr>
          <w:sz w:val="24"/>
          <w:szCs w:val="24"/>
        </w:rPr>
      </w:pPr>
    </w:p>
    <w:p w:rsidR="00512B11" w:rsidRPr="00216F8D" w:rsidRDefault="00512B11" w:rsidP="00512B11">
      <w:pPr>
        <w:jc w:val="center"/>
        <w:rPr>
          <w:sz w:val="24"/>
          <w:szCs w:val="24"/>
        </w:rPr>
      </w:pPr>
    </w:p>
    <w:p w:rsidR="00512B11" w:rsidRPr="00216F8D" w:rsidRDefault="00512B11" w:rsidP="00512B11">
      <w:pPr>
        <w:jc w:val="center"/>
        <w:rPr>
          <w:sz w:val="24"/>
          <w:szCs w:val="24"/>
        </w:rPr>
      </w:pPr>
      <w:r w:rsidRPr="00216F8D">
        <w:rPr>
          <w:sz w:val="24"/>
          <w:szCs w:val="24"/>
        </w:rPr>
        <w:t>A DISSERTATION APPROVED FOR THE</w:t>
      </w:r>
    </w:p>
    <w:p w:rsidR="00512B11" w:rsidRPr="00216F8D" w:rsidRDefault="00512B11" w:rsidP="00512B11">
      <w:pPr>
        <w:jc w:val="center"/>
        <w:rPr>
          <w:sz w:val="24"/>
          <w:szCs w:val="24"/>
        </w:rPr>
      </w:pPr>
      <w:r w:rsidRPr="00216F8D">
        <w:rPr>
          <w:sz w:val="24"/>
          <w:szCs w:val="24"/>
        </w:rPr>
        <w:t xml:space="preserve">DEPARTMENT OF </w:t>
      </w:r>
      <w:r>
        <w:rPr>
          <w:sz w:val="24"/>
          <w:szCs w:val="24"/>
        </w:rPr>
        <w:t>BIOLOGY</w:t>
      </w:r>
    </w:p>
    <w:p w:rsidR="00512B11" w:rsidRPr="00216F8D" w:rsidRDefault="00512B11" w:rsidP="00512B11">
      <w:pPr>
        <w:jc w:val="center"/>
        <w:rPr>
          <w:sz w:val="24"/>
          <w:szCs w:val="24"/>
        </w:rPr>
      </w:pPr>
    </w:p>
    <w:p w:rsidR="00512B11" w:rsidRPr="00216F8D" w:rsidRDefault="00512B11" w:rsidP="00512B11">
      <w:pPr>
        <w:jc w:val="center"/>
        <w:rPr>
          <w:sz w:val="24"/>
          <w:szCs w:val="24"/>
        </w:rPr>
      </w:pPr>
    </w:p>
    <w:p w:rsidR="00512B11" w:rsidRPr="00216F8D" w:rsidRDefault="00512B11" w:rsidP="00512B11">
      <w:pPr>
        <w:jc w:val="center"/>
        <w:rPr>
          <w:sz w:val="24"/>
          <w:szCs w:val="24"/>
        </w:rPr>
      </w:pPr>
    </w:p>
    <w:p w:rsidR="00512B11" w:rsidRPr="00216F8D" w:rsidRDefault="00512B11" w:rsidP="00512B11">
      <w:pPr>
        <w:rPr>
          <w:sz w:val="24"/>
          <w:szCs w:val="24"/>
        </w:rPr>
      </w:pPr>
    </w:p>
    <w:p w:rsidR="00512B11" w:rsidRPr="00216F8D" w:rsidRDefault="00512B11" w:rsidP="00512B11">
      <w:pPr>
        <w:jc w:val="center"/>
        <w:rPr>
          <w:sz w:val="24"/>
          <w:szCs w:val="24"/>
        </w:rPr>
      </w:pPr>
    </w:p>
    <w:p w:rsidR="00512B11" w:rsidRPr="00216F8D" w:rsidRDefault="00512B11" w:rsidP="00512B11">
      <w:pPr>
        <w:jc w:val="center"/>
        <w:rPr>
          <w:sz w:val="24"/>
          <w:szCs w:val="24"/>
        </w:rPr>
      </w:pPr>
    </w:p>
    <w:p w:rsidR="00512B11" w:rsidRPr="00216F8D" w:rsidRDefault="00512B11" w:rsidP="00512B11">
      <w:pPr>
        <w:jc w:val="center"/>
        <w:rPr>
          <w:sz w:val="24"/>
          <w:szCs w:val="24"/>
        </w:rPr>
      </w:pPr>
    </w:p>
    <w:p w:rsidR="00512B11" w:rsidRPr="00216F8D" w:rsidRDefault="00512B11" w:rsidP="00512B11">
      <w:pPr>
        <w:jc w:val="center"/>
        <w:rPr>
          <w:sz w:val="24"/>
          <w:szCs w:val="24"/>
        </w:rPr>
      </w:pPr>
      <w:r w:rsidRPr="00216F8D">
        <w:rPr>
          <w:sz w:val="24"/>
          <w:szCs w:val="24"/>
        </w:rPr>
        <w:t>BY</w:t>
      </w:r>
    </w:p>
    <w:p w:rsidR="00512B11" w:rsidRPr="00216F8D" w:rsidRDefault="00512B11" w:rsidP="00512B11">
      <w:pPr>
        <w:rPr>
          <w:sz w:val="24"/>
          <w:szCs w:val="24"/>
        </w:rPr>
      </w:pPr>
    </w:p>
    <w:p w:rsidR="00512B11" w:rsidRPr="00216F8D" w:rsidRDefault="00512B11" w:rsidP="00512B11">
      <w:pPr>
        <w:rPr>
          <w:sz w:val="24"/>
          <w:szCs w:val="24"/>
        </w:rPr>
      </w:pPr>
    </w:p>
    <w:p w:rsidR="00512B11" w:rsidRPr="00216F8D" w:rsidRDefault="00512B11" w:rsidP="00512B11">
      <w:pPr>
        <w:ind w:left="360" w:hanging="360"/>
        <w:rPr>
          <w:sz w:val="32"/>
          <w:szCs w:val="32"/>
        </w:rPr>
      </w:pPr>
    </w:p>
    <w:p w:rsidR="00512B11" w:rsidRPr="0090320D" w:rsidRDefault="00481788" w:rsidP="00481788">
      <w:pPr>
        <w:jc w:val="right"/>
        <w:rPr>
          <w:sz w:val="24"/>
          <w:szCs w:val="24"/>
          <w:u w:val="single"/>
        </w:rPr>
      </w:pPr>
      <w:r>
        <w:rPr>
          <w:sz w:val="24"/>
          <w:szCs w:val="24"/>
        </w:rPr>
        <w:t xml:space="preserve">                                                                        </w:t>
      </w:r>
      <w:r w:rsidRPr="0090320D">
        <w:rPr>
          <w:sz w:val="24"/>
          <w:szCs w:val="24"/>
          <w:u w:val="single"/>
        </w:rPr>
        <w:t xml:space="preserve">   </w:t>
      </w:r>
      <w:r w:rsidR="00512B11" w:rsidRPr="0090320D">
        <w:rPr>
          <w:sz w:val="24"/>
          <w:szCs w:val="24"/>
          <w:u w:val="single"/>
        </w:rPr>
        <w:tab/>
      </w:r>
      <w:r w:rsidR="00512B11" w:rsidRPr="0090320D">
        <w:rPr>
          <w:sz w:val="24"/>
          <w:szCs w:val="24"/>
          <w:u w:val="single"/>
        </w:rPr>
        <w:tab/>
      </w:r>
      <w:r w:rsidR="00512B11" w:rsidRPr="0090320D">
        <w:rPr>
          <w:sz w:val="24"/>
          <w:szCs w:val="24"/>
          <w:u w:val="single"/>
        </w:rPr>
        <w:tab/>
      </w:r>
      <w:r w:rsidR="00512B11" w:rsidRPr="0090320D">
        <w:rPr>
          <w:sz w:val="24"/>
          <w:szCs w:val="24"/>
          <w:u w:val="single"/>
        </w:rPr>
        <w:tab/>
      </w:r>
      <w:r w:rsidR="00512B11" w:rsidRPr="0090320D">
        <w:rPr>
          <w:sz w:val="24"/>
          <w:szCs w:val="24"/>
          <w:u w:val="single"/>
        </w:rPr>
        <w:tab/>
      </w:r>
    </w:p>
    <w:p w:rsidR="00512B11" w:rsidRPr="00216F8D" w:rsidRDefault="00481788" w:rsidP="00512B11">
      <w:pPr>
        <w:ind w:left="360" w:hanging="3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512B11">
        <w:rPr>
          <w:sz w:val="24"/>
          <w:szCs w:val="24"/>
        </w:rPr>
        <w:t xml:space="preserve"> </w:t>
      </w:r>
      <w:r w:rsidR="00512B11" w:rsidRPr="00216F8D">
        <w:rPr>
          <w:sz w:val="24"/>
          <w:szCs w:val="24"/>
        </w:rPr>
        <w:t xml:space="preserve">Dr. </w:t>
      </w:r>
      <w:r w:rsidR="00512B11">
        <w:rPr>
          <w:sz w:val="24"/>
          <w:szCs w:val="24"/>
        </w:rPr>
        <w:t>Caryn C. Vaughn</w:t>
      </w:r>
      <w:r w:rsidR="00512B11" w:rsidRPr="00216F8D">
        <w:rPr>
          <w:sz w:val="24"/>
          <w:szCs w:val="24"/>
        </w:rPr>
        <w:t xml:space="preserve">, </w:t>
      </w:r>
      <w:r w:rsidR="00512B11">
        <w:rPr>
          <w:sz w:val="24"/>
          <w:szCs w:val="24"/>
        </w:rPr>
        <w:t>C</w:t>
      </w:r>
      <w:r w:rsidR="00512B11" w:rsidRPr="00216F8D">
        <w:rPr>
          <w:sz w:val="24"/>
          <w:szCs w:val="24"/>
        </w:rPr>
        <w:t>hair</w:t>
      </w:r>
    </w:p>
    <w:p w:rsidR="00512B11" w:rsidRPr="00216F8D" w:rsidRDefault="00512B11" w:rsidP="00512B11">
      <w:pPr>
        <w:ind w:left="360" w:hanging="360"/>
        <w:rPr>
          <w:sz w:val="24"/>
          <w:szCs w:val="24"/>
        </w:rPr>
      </w:pPr>
    </w:p>
    <w:p w:rsidR="00512B11" w:rsidRPr="00216F8D" w:rsidRDefault="00512B11" w:rsidP="00512B11">
      <w:pPr>
        <w:ind w:left="360" w:hanging="360"/>
        <w:rPr>
          <w:sz w:val="24"/>
          <w:szCs w:val="24"/>
        </w:rPr>
      </w:pPr>
      <w:r w:rsidRPr="00216F8D">
        <w:rPr>
          <w:sz w:val="24"/>
          <w:szCs w:val="24"/>
        </w:rPr>
        <w:tab/>
      </w:r>
      <w:r w:rsidRPr="00216F8D">
        <w:rPr>
          <w:sz w:val="24"/>
          <w:szCs w:val="24"/>
        </w:rPr>
        <w:tab/>
      </w:r>
      <w:r w:rsidRPr="00216F8D">
        <w:rPr>
          <w:sz w:val="24"/>
          <w:szCs w:val="24"/>
        </w:rPr>
        <w:tab/>
      </w:r>
      <w:r w:rsidRPr="00216F8D">
        <w:rPr>
          <w:sz w:val="24"/>
          <w:szCs w:val="24"/>
        </w:rPr>
        <w:tab/>
      </w:r>
      <w:r w:rsidRPr="00216F8D">
        <w:rPr>
          <w:sz w:val="24"/>
          <w:szCs w:val="24"/>
        </w:rPr>
        <w:tab/>
      </w:r>
      <w:r w:rsidRPr="00216F8D">
        <w:rPr>
          <w:sz w:val="24"/>
          <w:szCs w:val="24"/>
        </w:rPr>
        <w:tab/>
      </w:r>
      <w:r w:rsidRPr="00216F8D">
        <w:rPr>
          <w:sz w:val="24"/>
          <w:szCs w:val="24"/>
        </w:rPr>
        <w:tab/>
      </w:r>
      <w:r w:rsidRPr="00216F8D">
        <w:rPr>
          <w:sz w:val="24"/>
          <w:szCs w:val="24"/>
        </w:rPr>
        <w:tab/>
      </w:r>
      <w:r w:rsidRPr="00216F8D">
        <w:rPr>
          <w:sz w:val="24"/>
          <w:szCs w:val="24"/>
        </w:rPr>
        <w:tab/>
      </w:r>
    </w:p>
    <w:p w:rsidR="00512B11" w:rsidRPr="00216F8D" w:rsidRDefault="00481788" w:rsidP="00481788">
      <w:pPr>
        <w:ind w:left="360" w:hanging="360"/>
        <w:jc w:val="right"/>
        <w:rPr>
          <w:sz w:val="24"/>
          <w:szCs w:val="24"/>
          <w:u w:val="single"/>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12B11" w:rsidRPr="00216F8D">
        <w:rPr>
          <w:sz w:val="24"/>
          <w:szCs w:val="24"/>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p>
    <w:p w:rsidR="00512B11" w:rsidRPr="00216F8D" w:rsidRDefault="00481788" w:rsidP="00481788">
      <w:pPr>
        <w:ind w:left="360" w:hanging="36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12B11">
        <w:rPr>
          <w:sz w:val="24"/>
          <w:szCs w:val="24"/>
        </w:rPr>
        <w:t xml:space="preserve">     </w:t>
      </w:r>
      <w:r w:rsidR="00512B11" w:rsidRPr="00216F8D">
        <w:rPr>
          <w:sz w:val="24"/>
          <w:szCs w:val="24"/>
        </w:rPr>
        <w:t xml:space="preserve">Dr. </w:t>
      </w:r>
      <w:r w:rsidR="00512B11">
        <w:rPr>
          <w:sz w:val="24"/>
          <w:szCs w:val="24"/>
        </w:rPr>
        <w:t xml:space="preserve">Stephen W. </w:t>
      </w:r>
      <w:proofErr w:type="spellStart"/>
      <w:r w:rsidR="00512B11">
        <w:rPr>
          <w:sz w:val="24"/>
          <w:szCs w:val="24"/>
        </w:rPr>
        <w:t>Golladay</w:t>
      </w:r>
      <w:proofErr w:type="spellEnd"/>
    </w:p>
    <w:p w:rsidR="00512B11" w:rsidRPr="00216F8D" w:rsidRDefault="00512B11" w:rsidP="00512B11">
      <w:pPr>
        <w:ind w:left="360" w:hanging="360"/>
        <w:rPr>
          <w:sz w:val="24"/>
          <w:szCs w:val="24"/>
        </w:rPr>
      </w:pPr>
    </w:p>
    <w:p w:rsidR="00512B11" w:rsidRPr="00216F8D" w:rsidRDefault="00512B11" w:rsidP="00512B11">
      <w:pPr>
        <w:rPr>
          <w:sz w:val="24"/>
          <w:szCs w:val="24"/>
        </w:rPr>
      </w:pPr>
    </w:p>
    <w:p w:rsidR="00512B11" w:rsidRPr="00216F8D" w:rsidRDefault="00481788" w:rsidP="00481788">
      <w:pPr>
        <w:ind w:left="360" w:hanging="360"/>
        <w:jc w:val="right"/>
        <w:rPr>
          <w:sz w:val="24"/>
          <w:szCs w:val="24"/>
          <w:u w:val="single"/>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p>
    <w:p w:rsidR="00512B11" w:rsidRPr="00216F8D" w:rsidRDefault="00481788" w:rsidP="00481788">
      <w:pPr>
        <w:ind w:left="360" w:hanging="360"/>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12B11">
        <w:rPr>
          <w:sz w:val="24"/>
          <w:szCs w:val="24"/>
        </w:rPr>
        <w:t xml:space="preserve">              </w:t>
      </w:r>
      <w:r w:rsidR="00512B11" w:rsidRPr="00216F8D">
        <w:rPr>
          <w:sz w:val="24"/>
          <w:szCs w:val="24"/>
        </w:rPr>
        <w:t xml:space="preserve">    Dr. </w:t>
      </w:r>
      <w:r w:rsidR="00512B11">
        <w:rPr>
          <w:sz w:val="24"/>
          <w:szCs w:val="24"/>
        </w:rPr>
        <w:t>Jason P. Julian</w:t>
      </w:r>
    </w:p>
    <w:p w:rsidR="00512B11" w:rsidRPr="00216F8D" w:rsidRDefault="00512B11" w:rsidP="00512B11">
      <w:pPr>
        <w:ind w:left="360" w:hanging="360"/>
        <w:rPr>
          <w:sz w:val="24"/>
          <w:szCs w:val="24"/>
        </w:rPr>
      </w:pPr>
    </w:p>
    <w:p w:rsidR="00512B11" w:rsidRPr="00216F8D" w:rsidRDefault="00512B11" w:rsidP="00512B11">
      <w:pPr>
        <w:ind w:left="360" w:hanging="360"/>
        <w:rPr>
          <w:sz w:val="24"/>
          <w:szCs w:val="24"/>
        </w:rPr>
      </w:pPr>
    </w:p>
    <w:p w:rsidR="00512B11" w:rsidRPr="00216F8D" w:rsidRDefault="00481788" w:rsidP="00481788">
      <w:pPr>
        <w:ind w:left="360" w:hanging="360"/>
        <w:jc w:val="right"/>
        <w:rPr>
          <w:sz w:val="24"/>
          <w:szCs w:val="24"/>
          <w:u w:val="single"/>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p>
    <w:p w:rsidR="00512B11" w:rsidRPr="00216F8D" w:rsidRDefault="00512B11" w:rsidP="00512B11">
      <w:pPr>
        <w:ind w:left="360" w:hanging="3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216F8D">
        <w:rPr>
          <w:sz w:val="24"/>
          <w:szCs w:val="24"/>
        </w:rPr>
        <w:t xml:space="preserve">Dr. </w:t>
      </w:r>
      <w:r>
        <w:rPr>
          <w:sz w:val="24"/>
          <w:szCs w:val="24"/>
        </w:rPr>
        <w:t>Jeffery F. Kelly</w:t>
      </w:r>
    </w:p>
    <w:p w:rsidR="00512B11" w:rsidRPr="00216F8D" w:rsidRDefault="00512B11" w:rsidP="00512B11">
      <w:pPr>
        <w:ind w:left="360" w:hanging="360"/>
        <w:rPr>
          <w:sz w:val="24"/>
          <w:szCs w:val="24"/>
        </w:rPr>
      </w:pPr>
    </w:p>
    <w:p w:rsidR="00512B11" w:rsidRPr="00216F8D" w:rsidRDefault="00512B11" w:rsidP="00512B11">
      <w:pPr>
        <w:jc w:val="center"/>
      </w:pPr>
    </w:p>
    <w:p w:rsidR="00512B11" w:rsidRPr="00216F8D" w:rsidRDefault="0090320D" w:rsidP="0090320D">
      <w:pPr>
        <w:ind w:left="360" w:hanging="360"/>
        <w:jc w:val="right"/>
        <w:rPr>
          <w:sz w:val="24"/>
          <w:szCs w:val="24"/>
          <w:u w:val="single"/>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r w:rsidR="00512B11" w:rsidRPr="00216F8D">
        <w:rPr>
          <w:sz w:val="24"/>
          <w:szCs w:val="24"/>
          <w:u w:val="single"/>
        </w:rPr>
        <w:tab/>
      </w:r>
    </w:p>
    <w:p w:rsidR="00512B11" w:rsidRPr="00216F8D" w:rsidRDefault="00512B11" w:rsidP="0090320D">
      <w:pPr>
        <w:ind w:left="360" w:hanging="360"/>
        <w:jc w:val="right"/>
        <w:rPr>
          <w:sz w:val="24"/>
          <w:szCs w:val="24"/>
        </w:rPr>
      </w:pPr>
      <w:r>
        <w:rPr>
          <w:sz w:val="24"/>
          <w:szCs w:val="24"/>
        </w:rPr>
        <w:tab/>
      </w:r>
      <w:r>
        <w:rPr>
          <w:sz w:val="24"/>
          <w:szCs w:val="24"/>
        </w:rPr>
        <w:tab/>
      </w:r>
      <w:r w:rsidR="0090320D">
        <w:rPr>
          <w:sz w:val="24"/>
          <w:szCs w:val="24"/>
        </w:rPr>
        <w:tab/>
      </w:r>
      <w:r w:rsidR="0090320D">
        <w:rPr>
          <w:sz w:val="24"/>
          <w:szCs w:val="24"/>
        </w:rPr>
        <w:tab/>
      </w:r>
      <w:r w:rsidR="0090320D">
        <w:rPr>
          <w:sz w:val="24"/>
          <w:szCs w:val="24"/>
        </w:rPr>
        <w:tab/>
      </w:r>
      <w:r w:rsidR="0090320D">
        <w:rPr>
          <w:sz w:val="24"/>
          <w:szCs w:val="24"/>
        </w:rPr>
        <w:tab/>
      </w:r>
      <w:r w:rsidR="0090320D">
        <w:rPr>
          <w:sz w:val="24"/>
          <w:szCs w:val="24"/>
        </w:rPr>
        <w:tab/>
      </w:r>
      <w:r w:rsidR="0090320D">
        <w:rPr>
          <w:sz w:val="24"/>
          <w:szCs w:val="24"/>
        </w:rPr>
        <w:tab/>
      </w:r>
      <w:r w:rsidR="0090320D">
        <w:rPr>
          <w:sz w:val="24"/>
          <w:szCs w:val="24"/>
        </w:rPr>
        <w:tab/>
      </w:r>
      <w:r>
        <w:rPr>
          <w:sz w:val="24"/>
          <w:szCs w:val="24"/>
        </w:rPr>
        <w:t xml:space="preserve"> </w:t>
      </w:r>
      <w:r w:rsidRPr="00216F8D">
        <w:rPr>
          <w:sz w:val="24"/>
          <w:szCs w:val="24"/>
        </w:rPr>
        <w:t xml:space="preserve">Dr. </w:t>
      </w:r>
      <w:r>
        <w:rPr>
          <w:sz w:val="24"/>
          <w:szCs w:val="24"/>
        </w:rPr>
        <w:t>Michael A. Patten</w:t>
      </w:r>
    </w:p>
    <w:p w:rsidR="00512B11" w:rsidRPr="00216F8D" w:rsidRDefault="00512B11" w:rsidP="00512B11">
      <w:pPr>
        <w:jc w:val="center"/>
      </w:pPr>
      <w:r w:rsidRPr="00216F8D">
        <w:rPr>
          <w:sz w:val="32"/>
          <w:szCs w:val="32"/>
        </w:rPr>
        <w:br w:type="page"/>
      </w: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512B11" w:rsidRDefault="00512B11"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90320D" w:rsidRDefault="0090320D" w:rsidP="00512B11">
      <w:pPr>
        <w:jc w:val="center"/>
        <w:rPr>
          <w:sz w:val="24"/>
          <w:szCs w:val="24"/>
        </w:rPr>
      </w:pPr>
    </w:p>
    <w:p w:rsidR="00512B11" w:rsidRPr="00216F8D" w:rsidRDefault="00512B11" w:rsidP="00512B11">
      <w:pPr>
        <w:jc w:val="center"/>
        <w:rPr>
          <w:sz w:val="24"/>
          <w:szCs w:val="24"/>
        </w:rPr>
      </w:pPr>
      <w:r w:rsidRPr="00216F8D">
        <w:rPr>
          <w:sz w:val="24"/>
          <w:szCs w:val="24"/>
        </w:rPr>
        <w:t>© Copyright</w:t>
      </w:r>
      <w:r>
        <w:rPr>
          <w:sz w:val="24"/>
          <w:szCs w:val="24"/>
        </w:rPr>
        <w:t xml:space="preserve"> by</w:t>
      </w:r>
      <w:r w:rsidRPr="00216F8D">
        <w:rPr>
          <w:sz w:val="24"/>
          <w:szCs w:val="24"/>
        </w:rPr>
        <w:t xml:space="preserve"> </w:t>
      </w:r>
      <w:r>
        <w:rPr>
          <w:sz w:val="24"/>
          <w:szCs w:val="24"/>
        </w:rPr>
        <w:t>CARLA LEE ATKINSON</w:t>
      </w:r>
      <w:r w:rsidRPr="00216F8D">
        <w:rPr>
          <w:sz w:val="24"/>
          <w:szCs w:val="24"/>
        </w:rPr>
        <w:t xml:space="preserve"> </w:t>
      </w:r>
      <w:r>
        <w:rPr>
          <w:sz w:val="24"/>
          <w:szCs w:val="24"/>
        </w:rPr>
        <w:t>2013</w:t>
      </w:r>
    </w:p>
    <w:p w:rsidR="00512B11" w:rsidRPr="00216F8D" w:rsidRDefault="00512B11" w:rsidP="00512B11">
      <w:pPr>
        <w:jc w:val="center"/>
        <w:rPr>
          <w:sz w:val="24"/>
          <w:szCs w:val="24"/>
        </w:rPr>
      </w:pPr>
      <w:r w:rsidRPr="00216F8D">
        <w:rPr>
          <w:sz w:val="24"/>
          <w:szCs w:val="24"/>
        </w:rPr>
        <w:t>All Rights Reserved.</w:t>
      </w:r>
    </w:p>
    <w:p w:rsidR="00036CDE" w:rsidRDefault="00036CDE" w:rsidP="00512B11">
      <w:pPr>
        <w:ind w:left="360" w:hanging="360"/>
        <w:rPr>
          <w:sz w:val="24"/>
          <w:szCs w:val="24"/>
        </w:rPr>
        <w:sectPr w:rsidR="00036CDE" w:rsidSect="00481788">
          <w:footerReference w:type="default" r:id="rId9"/>
          <w:footerReference w:type="first" r:id="rId10"/>
          <w:pgSz w:w="12240" w:h="15840"/>
          <w:pgMar w:top="1440" w:right="1440" w:bottom="1440" w:left="2304" w:header="720" w:footer="720" w:gutter="0"/>
          <w:cols w:space="720"/>
          <w:docGrid w:linePitch="360"/>
        </w:sectPr>
      </w:pPr>
    </w:p>
    <w:p w:rsidR="00512B11" w:rsidRPr="00926B89" w:rsidRDefault="00512B11" w:rsidP="00512B11">
      <w:pPr>
        <w:rPr>
          <w:b/>
          <w:sz w:val="24"/>
          <w:szCs w:val="24"/>
        </w:rPr>
      </w:pPr>
      <w:r w:rsidRPr="00926B89">
        <w:rPr>
          <w:b/>
          <w:sz w:val="24"/>
          <w:szCs w:val="24"/>
        </w:rPr>
        <w:lastRenderedPageBreak/>
        <w:t>Acknowledgements</w:t>
      </w:r>
    </w:p>
    <w:p w:rsidR="00512B11" w:rsidRDefault="00512B11" w:rsidP="00512B11">
      <w:pPr>
        <w:rPr>
          <w:sz w:val="24"/>
          <w:szCs w:val="24"/>
        </w:rPr>
      </w:pPr>
    </w:p>
    <w:p w:rsidR="00926B89" w:rsidRDefault="004A605D" w:rsidP="00926B89">
      <w:pPr>
        <w:spacing w:line="480" w:lineRule="auto"/>
        <w:ind w:firstLine="720"/>
        <w:rPr>
          <w:sz w:val="24"/>
          <w:szCs w:val="24"/>
        </w:rPr>
      </w:pPr>
      <w:r>
        <w:rPr>
          <w:sz w:val="24"/>
          <w:szCs w:val="24"/>
        </w:rPr>
        <w:t>My experience at the University of Oklahoma was beneficial for me both professionally and personally</w:t>
      </w:r>
      <w:r w:rsidR="00926B89">
        <w:rPr>
          <w:sz w:val="24"/>
          <w:szCs w:val="24"/>
        </w:rPr>
        <w:t>. I thank the Department of Biology and the University of Oklahoma for giving me the opportunity to obtain my Ph.D.</w:t>
      </w:r>
      <w:r>
        <w:rPr>
          <w:sz w:val="24"/>
          <w:szCs w:val="24"/>
        </w:rPr>
        <w:t xml:space="preserve"> I am extremely thankful for the support I received from faculty, staff</w:t>
      </w:r>
      <w:r w:rsidR="00926B89">
        <w:rPr>
          <w:sz w:val="24"/>
          <w:szCs w:val="24"/>
        </w:rPr>
        <w:t>, students, and the university.</w:t>
      </w:r>
    </w:p>
    <w:p w:rsidR="00EF7B07" w:rsidRDefault="004A605D" w:rsidP="00082391">
      <w:pPr>
        <w:spacing w:line="480" w:lineRule="auto"/>
        <w:ind w:firstLine="720"/>
        <w:rPr>
          <w:sz w:val="24"/>
          <w:szCs w:val="24"/>
        </w:rPr>
      </w:pPr>
      <w:r>
        <w:rPr>
          <w:sz w:val="24"/>
          <w:szCs w:val="24"/>
        </w:rPr>
        <w:t xml:space="preserve">Most importantly, I would like to thank my advisor, Dr. Caryn Vaughn who made my dissertation research a reality. She has helped tremendously over the last several years while allowing me to grow into an independent scientist. </w:t>
      </w:r>
      <w:r w:rsidR="00D1425A">
        <w:rPr>
          <w:sz w:val="24"/>
          <w:szCs w:val="24"/>
        </w:rPr>
        <w:t>Caryn’s</w:t>
      </w:r>
      <w:r>
        <w:rPr>
          <w:sz w:val="24"/>
          <w:szCs w:val="24"/>
        </w:rPr>
        <w:t xml:space="preserve"> patience, willingness to help, excitement about science</w:t>
      </w:r>
      <w:r w:rsidR="00EF7B07">
        <w:rPr>
          <w:sz w:val="24"/>
          <w:szCs w:val="24"/>
        </w:rPr>
        <w:t>, and wonderful personality</w:t>
      </w:r>
      <w:r>
        <w:rPr>
          <w:sz w:val="24"/>
          <w:szCs w:val="24"/>
        </w:rPr>
        <w:t xml:space="preserve"> </w:t>
      </w:r>
      <w:r w:rsidR="008B0B1E">
        <w:rPr>
          <w:sz w:val="24"/>
          <w:szCs w:val="24"/>
        </w:rPr>
        <w:t xml:space="preserve">have </w:t>
      </w:r>
      <w:r w:rsidR="00926B89">
        <w:rPr>
          <w:sz w:val="24"/>
          <w:szCs w:val="24"/>
        </w:rPr>
        <w:t>undoubtedly</w:t>
      </w:r>
      <w:r>
        <w:rPr>
          <w:sz w:val="24"/>
          <w:szCs w:val="24"/>
        </w:rPr>
        <w:t xml:space="preserve"> has shaped me as</w:t>
      </w:r>
      <w:r w:rsidR="008B0B1E">
        <w:rPr>
          <w:sz w:val="24"/>
          <w:szCs w:val="24"/>
        </w:rPr>
        <w:t xml:space="preserve"> a better future scientist and </w:t>
      </w:r>
      <w:r>
        <w:rPr>
          <w:sz w:val="24"/>
          <w:szCs w:val="24"/>
        </w:rPr>
        <w:t>mentor.</w:t>
      </w:r>
      <w:r w:rsidR="00082391">
        <w:rPr>
          <w:sz w:val="24"/>
          <w:szCs w:val="24"/>
        </w:rPr>
        <w:t xml:space="preserve">  </w:t>
      </w:r>
      <w:r>
        <w:rPr>
          <w:sz w:val="24"/>
          <w:szCs w:val="24"/>
        </w:rPr>
        <w:t xml:space="preserve">I would also like to thank my advisory committee members, </w:t>
      </w:r>
      <w:r w:rsidR="002E096D">
        <w:rPr>
          <w:sz w:val="24"/>
          <w:szCs w:val="24"/>
        </w:rPr>
        <w:t xml:space="preserve">Dr. Stephen </w:t>
      </w:r>
      <w:proofErr w:type="spellStart"/>
      <w:r w:rsidR="002E096D">
        <w:rPr>
          <w:sz w:val="24"/>
          <w:szCs w:val="24"/>
        </w:rPr>
        <w:t>Golladay</w:t>
      </w:r>
      <w:proofErr w:type="spellEnd"/>
      <w:r w:rsidR="002E096D">
        <w:rPr>
          <w:sz w:val="24"/>
          <w:szCs w:val="24"/>
        </w:rPr>
        <w:t>, Dr. Jason Julian, Dr. Jeff Kelly, and Dr. Michael Patten. The expertise of each of my committee members has allowed me to expand upon the breadth of my own expertise and their input on my research and writing has been invaluable. I also would like to particularly thank a non-official committee member</w:t>
      </w:r>
      <w:r w:rsidR="008B0B1E">
        <w:rPr>
          <w:sz w:val="24"/>
          <w:szCs w:val="24"/>
        </w:rPr>
        <w:t xml:space="preserve"> from the Environmental Protection Agency</w:t>
      </w:r>
      <w:r w:rsidR="002E096D">
        <w:rPr>
          <w:sz w:val="24"/>
          <w:szCs w:val="24"/>
        </w:rPr>
        <w:t xml:space="preserve">, Kenneth </w:t>
      </w:r>
      <w:proofErr w:type="spellStart"/>
      <w:r w:rsidR="002E096D">
        <w:rPr>
          <w:sz w:val="24"/>
          <w:szCs w:val="24"/>
        </w:rPr>
        <w:t>Forshay</w:t>
      </w:r>
      <w:proofErr w:type="spellEnd"/>
      <w:r w:rsidR="002E096D">
        <w:rPr>
          <w:sz w:val="24"/>
          <w:szCs w:val="24"/>
        </w:rPr>
        <w:t xml:space="preserve">, who collaborated with me on my third chapter, talked science with me in Ada, and provided a plethora of supplies and support that made my research possible. </w:t>
      </w:r>
    </w:p>
    <w:p w:rsidR="00512B11" w:rsidRPr="00512B11" w:rsidRDefault="002E096D" w:rsidP="00082391">
      <w:pPr>
        <w:spacing w:line="480" w:lineRule="auto"/>
        <w:ind w:firstLine="720"/>
        <w:rPr>
          <w:sz w:val="24"/>
          <w:szCs w:val="24"/>
        </w:rPr>
      </w:pPr>
      <w:r>
        <w:rPr>
          <w:sz w:val="24"/>
          <w:szCs w:val="24"/>
        </w:rPr>
        <w:t xml:space="preserve">I would also like to thank </w:t>
      </w:r>
      <w:r w:rsidR="00D1425A">
        <w:rPr>
          <w:sz w:val="24"/>
          <w:szCs w:val="24"/>
        </w:rPr>
        <w:t>several</w:t>
      </w:r>
      <w:r w:rsidR="00EF7B07">
        <w:rPr>
          <w:sz w:val="24"/>
          <w:szCs w:val="24"/>
        </w:rPr>
        <w:t xml:space="preserve"> graduate students and postdocs. Firstly, </w:t>
      </w:r>
      <w:r>
        <w:rPr>
          <w:sz w:val="24"/>
          <w:szCs w:val="24"/>
        </w:rPr>
        <w:t xml:space="preserve">my fellow lab mates in the Vaughn lab (Dan Allen, Pascal </w:t>
      </w:r>
      <w:proofErr w:type="spellStart"/>
      <w:r>
        <w:rPr>
          <w:sz w:val="24"/>
          <w:szCs w:val="24"/>
        </w:rPr>
        <w:t>Irmscher</w:t>
      </w:r>
      <w:proofErr w:type="spellEnd"/>
      <w:r>
        <w:rPr>
          <w:sz w:val="24"/>
          <w:szCs w:val="24"/>
        </w:rPr>
        <w:t xml:space="preserve">, Brandon </w:t>
      </w:r>
      <w:proofErr w:type="spellStart"/>
      <w:r>
        <w:rPr>
          <w:sz w:val="24"/>
          <w:szCs w:val="24"/>
        </w:rPr>
        <w:t>Sansom</w:t>
      </w:r>
      <w:proofErr w:type="spellEnd"/>
      <w:r>
        <w:rPr>
          <w:sz w:val="24"/>
          <w:szCs w:val="24"/>
        </w:rPr>
        <w:t>, Antonio Castro Martinez, and Brent Tweedy)</w:t>
      </w:r>
      <w:r w:rsidR="00EF7B07">
        <w:rPr>
          <w:sz w:val="24"/>
          <w:szCs w:val="24"/>
        </w:rPr>
        <w:t xml:space="preserve"> helped </w:t>
      </w:r>
      <w:r w:rsidR="00D1425A">
        <w:rPr>
          <w:sz w:val="24"/>
          <w:szCs w:val="24"/>
        </w:rPr>
        <w:t xml:space="preserve">me </w:t>
      </w:r>
      <w:r w:rsidR="00EF7B07">
        <w:rPr>
          <w:sz w:val="24"/>
          <w:szCs w:val="24"/>
        </w:rPr>
        <w:t xml:space="preserve">tremendously </w:t>
      </w:r>
      <w:r w:rsidR="00D1425A">
        <w:rPr>
          <w:sz w:val="24"/>
          <w:szCs w:val="24"/>
        </w:rPr>
        <w:t xml:space="preserve">with </w:t>
      </w:r>
      <w:r w:rsidR="00EF7B07">
        <w:rPr>
          <w:sz w:val="24"/>
          <w:szCs w:val="24"/>
        </w:rPr>
        <w:t>formulating ideas and with field work</w:t>
      </w:r>
      <w:r>
        <w:rPr>
          <w:sz w:val="24"/>
          <w:szCs w:val="24"/>
        </w:rPr>
        <w:t>. Josh Cooper, a fellow graduate student</w:t>
      </w:r>
      <w:r w:rsidR="00EF7B07">
        <w:rPr>
          <w:sz w:val="24"/>
          <w:szCs w:val="24"/>
        </w:rPr>
        <w:t xml:space="preserve">, </w:t>
      </w:r>
      <w:r>
        <w:rPr>
          <w:sz w:val="24"/>
          <w:szCs w:val="24"/>
        </w:rPr>
        <w:t xml:space="preserve">identified the </w:t>
      </w:r>
      <w:proofErr w:type="spellStart"/>
      <w:r>
        <w:rPr>
          <w:sz w:val="24"/>
          <w:szCs w:val="24"/>
        </w:rPr>
        <w:t>periphyton</w:t>
      </w:r>
      <w:proofErr w:type="spellEnd"/>
      <w:r>
        <w:rPr>
          <w:sz w:val="24"/>
          <w:szCs w:val="24"/>
        </w:rPr>
        <w:t xml:space="preserve"> samples included in chapter three, while also teaching me a lot about diatoms!</w:t>
      </w:r>
      <w:r w:rsidR="00082391">
        <w:rPr>
          <w:sz w:val="24"/>
          <w:szCs w:val="24"/>
        </w:rPr>
        <w:t xml:space="preserve"> </w:t>
      </w:r>
      <w:r w:rsidR="00EF7B07">
        <w:rPr>
          <w:sz w:val="24"/>
          <w:szCs w:val="24"/>
        </w:rPr>
        <w:t xml:space="preserve">Three amazing graduate student collaborators, Krista Capps (Cornell </w:t>
      </w:r>
      <w:r w:rsidR="00EF7B07">
        <w:rPr>
          <w:sz w:val="24"/>
          <w:szCs w:val="24"/>
        </w:rPr>
        <w:lastRenderedPageBreak/>
        <w:t xml:space="preserve">University), Amanda </w:t>
      </w:r>
      <w:proofErr w:type="spellStart"/>
      <w:r w:rsidR="00EF7B07">
        <w:rPr>
          <w:sz w:val="24"/>
          <w:szCs w:val="24"/>
        </w:rPr>
        <w:t>Rugenski</w:t>
      </w:r>
      <w:proofErr w:type="spellEnd"/>
      <w:r w:rsidR="00EF7B07">
        <w:rPr>
          <w:sz w:val="24"/>
          <w:szCs w:val="24"/>
        </w:rPr>
        <w:t xml:space="preserve"> (Southern Illinois University), and Amanda </w:t>
      </w:r>
      <w:proofErr w:type="spellStart"/>
      <w:r w:rsidR="00EF7B07">
        <w:rPr>
          <w:sz w:val="24"/>
          <w:szCs w:val="24"/>
        </w:rPr>
        <w:t>Subalusky</w:t>
      </w:r>
      <w:proofErr w:type="spellEnd"/>
      <w:r w:rsidR="00EF7B07">
        <w:rPr>
          <w:sz w:val="24"/>
          <w:szCs w:val="24"/>
        </w:rPr>
        <w:t xml:space="preserve"> (Yale University) also provided a lot of help, stimulating conversations, and a lot of laughs. My roommate throughout most of my PhD career, Jesse </w:t>
      </w:r>
      <w:proofErr w:type="spellStart"/>
      <w:r w:rsidR="00EF7B07">
        <w:rPr>
          <w:sz w:val="24"/>
          <w:szCs w:val="24"/>
        </w:rPr>
        <w:t>Czekanski-Moir</w:t>
      </w:r>
      <w:proofErr w:type="spellEnd"/>
      <w:r w:rsidR="00EF7B07">
        <w:rPr>
          <w:sz w:val="24"/>
          <w:szCs w:val="24"/>
        </w:rPr>
        <w:t xml:space="preserve">, was instrumental in keeping me entertained and was always around to discuss an idea. Also, some of the solid members of Zoology/Biology journal club including </w:t>
      </w:r>
      <w:r w:rsidR="000F2117">
        <w:rPr>
          <w:sz w:val="24"/>
          <w:szCs w:val="24"/>
        </w:rPr>
        <w:t xml:space="preserve">Natalie Clay, </w:t>
      </w:r>
      <w:r w:rsidR="008A656F">
        <w:rPr>
          <w:sz w:val="24"/>
          <w:szCs w:val="24"/>
        </w:rPr>
        <w:t xml:space="preserve">James Cureton, </w:t>
      </w:r>
      <w:r w:rsidR="000F2117">
        <w:rPr>
          <w:sz w:val="24"/>
          <w:szCs w:val="24"/>
        </w:rPr>
        <w:t xml:space="preserve">Jesse </w:t>
      </w:r>
      <w:proofErr w:type="spellStart"/>
      <w:r w:rsidR="000F2117">
        <w:rPr>
          <w:sz w:val="24"/>
          <w:szCs w:val="24"/>
        </w:rPr>
        <w:t>Czekanski-Moir</w:t>
      </w:r>
      <w:proofErr w:type="spellEnd"/>
      <w:r w:rsidR="000F2117">
        <w:rPr>
          <w:sz w:val="24"/>
          <w:szCs w:val="24"/>
        </w:rPr>
        <w:t xml:space="preserve">, </w:t>
      </w:r>
      <w:r w:rsidR="00EF7B07">
        <w:rPr>
          <w:sz w:val="24"/>
          <w:szCs w:val="24"/>
        </w:rPr>
        <w:t xml:space="preserve">David </w:t>
      </w:r>
      <w:proofErr w:type="spellStart"/>
      <w:r w:rsidR="00EF7B07">
        <w:rPr>
          <w:sz w:val="24"/>
          <w:szCs w:val="24"/>
        </w:rPr>
        <w:t>Donoso</w:t>
      </w:r>
      <w:proofErr w:type="spellEnd"/>
      <w:r w:rsidR="00EF7B07">
        <w:rPr>
          <w:sz w:val="24"/>
          <w:szCs w:val="24"/>
        </w:rPr>
        <w:t xml:space="preserve">, </w:t>
      </w:r>
      <w:r w:rsidR="000F2117">
        <w:rPr>
          <w:sz w:val="24"/>
          <w:szCs w:val="24"/>
        </w:rPr>
        <w:t xml:space="preserve">Matt </w:t>
      </w:r>
      <w:proofErr w:type="spellStart"/>
      <w:r w:rsidR="000F2117">
        <w:rPr>
          <w:sz w:val="24"/>
          <w:szCs w:val="24"/>
        </w:rPr>
        <w:t>Dugas</w:t>
      </w:r>
      <w:proofErr w:type="spellEnd"/>
      <w:r w:rsidR="000F2117">
        <w:rPr>
          <w:sz w:val="24"/>
          <w:szCs w:val="24"/>
        </w:rPr>
        <w:t xml:space="preserve">, </w:t>
      </w:r>
      <w:r w:rsidR="00EF7B07">
        <w:rPr>
          <w:sz w:val="24"/>
          <w:szCs w:val="24"/>
        </w:rPr>
        <w:t xml:space="preserve">Nate </w:t>
      </w:r>
      <w:proofErr w:type="spellStart"/>
      <w:r w:rsidR="00EF7B07">
        <w:rPr>
          <w:sz w:val="24"/>
          <w:szCs w:val="24"/>
        </w:rPr>
        <w:t>Franssen</w:t>
      </w:r>
      <w:proofErr w:type="spellEnd"/>
      <w:r w:rsidR="00EF7B07">
        <w:rPr>
          <w:sz w:val="24"/>
          <w:szCs w:val="24"/>
        </w:rPr>
        <w:t xml:space="preserve">, </w:t>
      </w:r>
      <w:r w:rsidR="000F2117" w:rsidRPr="000F2117">
        <w:rPr>
          <w:sz w:val="24"/>
          <w:szCs w:val="24"/>
        </w:rPr>
        <w:t xml:space="preserve">Amber </w:t>
      </w:r>
      <w:proofErr w:type="spellStart"/>
      <w:r w:rsidR="000F2117" w:rsidRPr="000F2117">
        <w:rPr>
          <w:sz w:val="24"/>
          <w:szCs w:val="24"/>
        </w:rPr>
        <w:t>Makowicz</w:t>
      </w:r>
      <w:proofErr w:type="spellEnd"/>
      <w:r w:rsidR="000F2117">
        <w:rPr>
          <w:sz w:val="24"/>
          <w:szCs w:val="24"/>
        </w:rPr>
        <w:t xml:space="preserve">, </w:t>
      </w:r>
      <w:r w:rsidR="00EF7B07">
        <w:rPr>
          <w:sz w:val="24"/>
          <w:szCs w:val="24"/>
        </w:rPr>
        <w:t xml:space="preserve">and Stephanie </w:t>
      </w:r>
      <w:proofErr w:type="spellStart"/>
      <w:r w:rsidR="00EF7B07">
        <w:rPr>
          <w:sz w:val="24"/>
          <w:szCs w:val="24"/>
        </w:rPr>
        <w:t>Strickler</w:t>
      </w:r>
      <w:proofErr w:type="spellEnd"/>
      <w:r w:rsidR="00EF7B07">
        <w:rPr>
          <w:sz w:val="24"/>
          <w:szCs w:val="24"/>
        </w:rPr>
        <w:t xml:space="preserve"> provided a great amount of insight and criticism over adult beverages. </w:t>
      </w:r>
      <w:r w:rsidR="00082391" w:rsidRPr="00082391">
        <w:rPr>
          <w:sz w:val="24"/>
          <w:szCs w:val="24"/>
        </w:rPr>
        <w:t xml:space="preserve">I am grateful to all of you for engaging in this work, putting in hours of effort, and caring about the outcome of </w:t>
      </w:r>
      <w:r w:rsidR="00D1425A">
        <w:rPr>
          <w:sz w:val="24"/>
          <w:szCs w:val="24"/>
        </w:rPr>
        <w:t>my</w:t>
      </w:r>
      <w:r w:rsidR="00082391" w:rsidRPr="00082391">
        <w:rPr>
          <w:sz w:val="24"/>
          <w:szCs w:val="24"/>
        </w:rPr>
        <w:t xml:space="preserve"> research.</w:t>
      </w:r>
    </w:p>
    <w:p w:rsidR="00512B11" w:rsidRDefault="004A605D" w:rsidP="00926B89">
      <w:pPr>
        <w:spacing w:line="480" w:lineRule="auto"/>
        <w:ind w:firstLine="720"/>
        <w:rPr>
          <w:sz w:val="24"/>
          <w:szCs w:val="24"/>
        </w:rPr>
      </w:pPr>
      <w:r>
        <w:rPr>
          <w:sz w:val="24"/>
          <w:szCs w:val="24"/>
        </w:rPr>
        <w:t xml:space="preserve">I am particularly indebted to </w:t>
      </w:r>
      <w:proofErr w:type="spellStart"/>
      <w:r>
        <w:rPr>
          <w:sz w:val="24"/>
          <w:szCs w:val="24"/>
        </w:rPr>
        <w:t>Ranell</w:t>
      </w:r>
      <w:proofErr w:type="spellEnd"/>
      <w:r>
        <w:rPr>
          <w:sz w:val="24"/>
          <w:szCs w:val="24"/>
        </w:rPr>
        <w:t xml:space="preserve"> Madding and Trina </w:t>
      </w:r>
      <w:proofErr w:type="spellStart"/>
      <w:r>
        <w:rPr>
          <w:sz w:val="24"/>
          <w:szCs w:val="24"/>
        </w:rPr>
        <w:t>Steil</w:t>
      </w:r>
      <w:proofErr w:type="spellEnd"/>
      <w:r>
        <w:rPr>
          <w:sz w:val="24"/>
          <w:szCs w:val="24"/>
        </w:rPr>
        <w:t xml:space="preserve"> for dealing with all the paperwork and office things I typically did not have the patience to handle. They were always willing to provide assistance and I am pretty sure I did not bake enough cookies to reciprocate their assistance. Additionally, both George Davis and Dan Hough provided essential IT support over the past several years. I also appreciate the support I received from Robbie </w:t>
      </w:r>
      <w:proofErr w:type="spellStart"/>
      <w:r>
        <w:rPr>
          <w:sz w:val="24"/>
          <w:szCs w:val="24"/>
        </w:rPr>
        <w:t>Stinchcomb</w:t>
      </w:r>
      <w:proofErr w:type="spellEnd"/>
      <w:r>
        <w:rPr>
          <w:sz w:val="24"/>
          <w:szCs w:val="24"/>
        </w:rPr>
        <w:t xml:space="preserve"> and Carol Baylor in the Biology (formerly Zoology) Department office.</w:t>
      </w:r>
      <w:r w:rsidR="002E096D">
        <w:rPr>
          <w:sz w:val="24"/>
          <w:szCs w:val="24"/>
        </w:rPr>
        <w:t xml:space="preserve"> George Martin helped me several times with assembling various clever apparatuses for my research.</w:t>
      </w:r>
      <w:r w:rsidR="00EF7B07">
        <w:rPr>
          <w:sz w:val="24"/>
          <w:szCs w:val="24"/>
        </w:rPr>
        <w:t xml:space="preserve"> I would have been too busy worrying about things other than science without </w:t>
      </w:r>
      <w:r w:rsidR="00D1425A">
        <w:rPr>
          <w:sz w:val="24"/>
          <w:szCs w:val="24"/>
        </w:rPr>
        <w:t xml:space="preserve">all </w:t>
      </w:r>
      <w:r w:rsidR="00EF7B07">
        <w:rPr>
          <w:sz w:val="24"/>
          <w:szCs w:val="24"/>
        </w:rPr>
        <w:t xml:space="preserve">your assistance. </w:t>
      </w:r>
    </w:p>
    <w:p w:rsidR="00926B89" w:rsidRDefault="00EF7B07" w:rsidP="008B0B1E">
      <w:pPr>
        <w:spacing w:line="480" w:lineRule="auto"/>
        <w:ind w:firstLine="720"/>
        <w:rPr>
          <w:sz w:val="24"/>
          <w:szCs w:val="24"/>
        </w:rPr>
      </w:pPr>
      <w:r>
        <w:rPr>
          <w:sz w:val="24"/>
          <w:szCs w:val="24"/>
        </w:rPr>
        <w:t>Most importantly, I</w:t>
      </w:r>
      <w:r w:rsidR="002E096D">
        <w:rPr>
          <w:sz w:val="24"/>
          <w:szCs w:val="24"/>
        </w:rPr>
        <w:t xml:space="preserve"> would like to thank my family and friends for trying to understand what I have been up to the past 4 and </w:t>
      </w:r>
      <w:proofErr w:type="gramStart"/>
      <w:r w:rsidR="002E096D">
        <w:rPr>
          <w:sz w:val="24"/>
          <w:szCs w:val="24"/>
        </w:rPr>
        <w:t>a half</w:t>
      </w:r>
      <w:proofErr w:type="gramEnd"/>
      <w:r w:rsidR="002E096D">
        <w:rPr>
          <w:sz w:val="24"/>
          <w:szCs w:val="24"/>
        </w:rPr>
        <w:t xml:space="preserve"> years. Their love and supp</w:t>
      </w:r>
      <w:r w:rsidR="00926B89">
        <w:rPr>
          <w:sz w:val="24"/>
          <w:szCs w:val="24"/>
        </w:rPr>
        <w:t xml:space="preserve">ort throughout my many, many years of school has been greatly appreciated. </w:t>
      </w:r>
      <w:r w:rsidR="008B0B1E">
        <w:rPr>
          <w:sz w:val="24"/>
          <w:szCs w:val="24"/>
        </w:rPr>
        <w:t>I am especially grateful for my partner, Jason McConnell, encouraging me to be the best “</w:t>
      </w:r>
      <w:proofErr w:type="spellStart"/>
      <w:r w:rsidR="008B0B1E">
        <w:rPr>
          <w:sz w:val="24"/>
          <w:szCs w:val="24"/>
        </w:rPr>
        <w:t>sciencecorn</w:t>
      </w:r>
      <w:proofErr w:type="spellEnd"/>
      <w:r w:rsidR="008B0B1E">
        <w:rPr>
          <w:sz w:val="24"/>
          <w:szCs w:val="24"/>
        </w:rPr>
        <w:t xml:space="preserve">”. Chloe Waylon Monster Bear Atkinson-McConnell kept me sane and has </w:t>
      </w:r>
      <w:r w:rsidR="008B0B1E">
        <w:rPr>
          <w:sz w:val="24"/>
          <w:szCs w:val="24"/>
        </w:rPr>
        <w:lastRenderedPageBreak/>
        <w:t xml:space="preserve">been around to give me a wag of the tail and a lick when I am feeling down. </w:t>
      </w:r>
      <w:r w:rsidR="00926B89">
        <w:rPr>
          <w:sz w:val="24"/>
          <w:szCs w:val="24"/>
        </w:rPr>
        <w:t xml:space="preserve">Without the support of my parents, David and Phyllis Atkinson, I would not be the person I am </w:t>
      </w:r>
      <w:r w:rsidR="008B0B1E">
        <w:rPr>
          <w:sz w:val="24"/>
          <w:szCs w:val="24"/>
        </w:rPr>
        <w:t>today nor have ever gotten to this juncture in my life; they have encouraged me throughout this whole processes without wholly understanding what I have been doing</w:t>
      </w:r>
      <w:r w:rsidR="00D1425A">
        <w:rPr>
          <w:sz w:val="24"/>
          <w:szCs w:val="24"/>
        </w:rPr>
        <w:t>, yet they have always cared</w:t>
      </w:r>
      <w:r w:rsidR="008B0B1E">
        <w:rPr>
          <w:sz w:val="24"/>
          <w:szCs w:val="24"/>
        </w:rPr>
        <w:t>.</w:t>
      </w:r>
      <w:r w:rsidR="00926B89">
        <w:rPr>
          <w:sz w:val="24"/>
          <w:szCs w:val="24"/>
        </w:rPr>
        <w:t xml:space="preserve"> </w:t>
      </w:r>
      <w:r w:rsidR="00082391" w:rsidRPr="00082391">
        <w:rPr>
          <w:sz w:val="24"/>
          <w:szCs w:val="24"/>
        </w:rPr>
        <w:t xml:space="preserve">You all </w:t>
      </w:r>
      <w:r w:rsidR="00D1425A">
        <w:rPr>
          <w:sz w:val="24"/>
          <w:szCs w:val="24"/>
        </w:rPr>
        <w:t xml:space="preserve">have </w:t>
      </w:r>
      <w:r w:rsidR="00082391" w:rsidRPr="00082391">
        <w:rPr>
          <w:sz w:val="24"/>
          <w:szCs w:val="24"/>
        </w:rPr>
        <w:t>contributed to pulling me through my little challenges, encouraged me, and have helped make this experience truly great.</w:t>
      </w:r>
    </w:p>
    <w:p w:rsidR="00926B89" w:rsidRDefault="00926B89">
      <w:pPr>
        <w:spacing w:after="200" w:line="276" w:lineRule="auto"/>
        <w:rPr>
          <w:sz w:val="24"/>
          <w:szCs w:val="24"/>
        </w:rPr>
      </w:pPr>
      <w:r>
        <w:rPr>
          <w:sz w:val="24"/>
          <w:szCs w:val="24"/>
        </w:rPr>
        <w:br w:type="page"/>
      </w:r>
    </w:p>
    <w:p w:rsidR="004A605D" w:rsidRPr="00C30D71" w:rsidRDefault="000F2117" w:rsidP="00512B11">
      <w:pPr>
        <w:rPr>
          <w:b/>
          <w:sz w:val="24"/>
          <w:szCs w:val="24"/>
        </w:rPr>
      </w:pPr>
      <w:r w:rsidRPr="00C30D71">
        <w:rPr>
          <w:b/>
          <w:sz w:val="24"/>
          <w:szCs w:val="24"/>
        </w:rPr>
        <w:lastRenderedPageBreak/>
        <w:t xml:space="preserve">TABLE OF CONTENTS </w:t>
      </w:r>
    </w:p>
    <w:p w:rsidR="00926B89" w:rsidRPr="00926B89" w:rsidRDefault="00926B89" w:rsidP="00512B11">
      <w:pPr>
        <w:rPr>
          <w:b/>
          <w:sz w:val="24"/>
          <w:szCs w:val="24"/>
        </w:rPr>
      </w:pPr>
    </w:p>
    <w:p w:rsidR="00926B89" w:rsidRPr="000F2117" w:rsidRDefault="00926B89" w:rsidP="008A656F">
      <w:pPr>
        <w:tabs>
          <w:tab w:val="right" w:leader="dot" w:pos="8352"/>
        </w:tabs>
        <w:rPr>
          <w:sz w:val="24"/>
          <w:szCs w:val="24"/>
        </w:rPr>
      </w:pPr>
      <w:r w:rsidRPr="000F2117">
        <w:rPr>
          <w:sz w:val="24"/>
          <w:szCs w:val="24"/>
        </w:rPr>
        <w:t>ACKNOWLEDGEMENTS</w:t>
      </w:r>
      <w:r w:rsidR="008A656F">
        <w:rPr>
          <w:sz w:val="24"/>
          <w:szCs w:val="24"/>
        </w:rPr>
        <w:tab/>
      </w:r>
      <w:proofErr w:type="gramStart"/>
      <w:r w:rsidR="00C30D71">
        <w:rPr>
          <w:sz w:val="24"/>
          <w:szCs w:val="24"/>
        </w:rPr>
        <w:t>iv</w:t>
      </w:r>
      <w:proofErr w:type="gramEnd"/>
    </w:p>
    <w:p w:rsidR="00926B89" w:rsidRPr="000F2117" w:rsidRDefault="00926B89" w:rsidP="008A656F">
      <w:pPr>
        <w:tabs>
          <w:tab w:val="right" w:leader="dot" w:pos="8352"/>
        </w:tabs>
        <w:rPr>
          <w:sz w:val="24"/>
          <w:szCs w:val="24"/>
        </w:rPr>
      </w:pPr>
    </w:p>
    <w:p w:rsidR="00926B89" w:rsidRPr="000F2117" w:rsidRDefault="00926B89" w:rsidP="008A656F">
      <w:pPr>
        <w:tabs>
          <w:tab w:val="right" w:leader="dot" w:pos="8352"/>
        </w:tabs>
        <w:rPr>
          <w:sz w:val="24"/>
          <w:szCs w:val="24"/>
        </w:rPr>
      </w:pPr>
      <w:r w:rsidRPr="000F2117">
        <w:rPr>
          <w:sz w:val="24"/>
          <w:szCs w:val="24"/>
        </w:rPr>
        <w:t>TABLE OF CONTENTS</w:t>
      </w:r>
      <w:r w:rsidR="008A656F">
        <w:rPr>
          <w:sz w:val="24"/>
          <w:szCs w:val="24"/>
        </w:rPr>
        <w:tab/>
      </w:r>
      <w:r w:rsidR="00C30D71">
        <w:rPr>
          <w:sz w:val="24"/>
          <w:szCs w:val="24"/>
        </w:rPr>
        <w:t>v</w:t>
      </w:r>
    </w:p>
    <w:p w:rsidR="00926B89" w:rsidRPr="000F2117" w:rsidRDefault="00926B89" w:rsidP="008A656F">
      <w:pPr>
        <w:tabs>
          <w:tab w:val="right" w:leader="dot" w:pos="8352"/>
        </w:tabs>
        <w:rPr>
          <w:sz w:val="24"/>
          <w:szCs w:val="24"/>
        </w:rPr>
      </w:pPr>
    </w:p>
    <w:p w:rsidR="00926B89" w:rsidRPr="000F2117" w:rsidRDefault="00926B89" w:rsidP="008A656F">
      <w:pPr>
        <w:tabs>
          <w:tab w:val="right" w:leader="dot" w:pos="8370"/>
        </w:tabs>
        <w:rPr>
          <w:sz w:val="24"/>
          <w:szCs w:val="24"/>
        </w:rPr>
      </w:pPr>
      <w:r w:rsidRPr="000F2117">
        <w:rPr>
          <w:sz w:val="24"/>
          <w:szCs w:val="24"/>
        </w:rPr>
        <w:t>LIST OF TABLES</w:t>
      </w:r>
      <w:r w:rsidR="008A656F">
        <w:rPr>
          <w:sz w:val="24"/>
          <w:szCs w:val="24"/>
        </w:rPr>
        <w:tab/>
        <w:t>ix</w:t>
      </w:r>
    </w:p>
    <w:p w:rsidR="00926B89" w:rsidRPr="000F2117" w:rsidRDefault="00926B89" w:rsidP="008A656F">
      <w:pPr>
        <w:tabs>
          <w:tab w:val="right" w:leader="dot" w:pos="8352"/>
        </w:tabs>
        <w:rPr>
          <w:sz w:val="24"/>
          <w:szCs w:val="24"/>
        </w:rPr>
      </w:pPr>
    </w:p>
    <w:p w:rsidR="00926B89" w:rsidRPr="000F2117" w:rsidRDefault="00926B89" w:rsidP="008A656F">
      <w:pPr>
        <w:tabs>
          <w:tab w:val="right" w:leader="dot" w:pos="8352"/>
        </w:tabs>
        <w:rPr>
          <w:sz w:val="24"/>
          <w:szCs w:val="24"/>
        </w:rPr>
      </w:pPr>
      <w:r w:rsidRPr="000F2117">
        <w:rPr>
          <w:sz w:val="24"/>
          <w:szCs w:val="24"/>
        </w:rPr>
        <w:t xml:space="preserve">LIST OF </w:t>
      </w:r>
      <w:r w:rsidR="00500438" w:rsidRPr="000F2117">
        <w:rPr>
          <w:sz w:val="24"/>
          <w:szCs w:val="24"/>
        </w:rPr>
        <w:t>F</w:t>
      </w:r>
      <w:r w:rsidRPr="000F2117">
        <w:rPr>
          <w:sz w:val="24"/>
          <w:szCs w:val="24"/>
        </w:rPr>
        <w:t>IGURES</w:t>
      </w:r>
      <w:r w:rsidR="008A656F">
        <w:rPr>
          <w:sz w:val="24"/>
          <w:szCs w:val="24"/>
        </w:rPr>
        <w:tab/>
        <w:t>x</w:t>
      </w:r>
    </w:p>
    <w:p w:rsidR="00926B89" w:rsidRPr="000F2117" w:rsidRDefault="00926B89" w:rsidP="008A656F">
      <w:pPr>
        <w:tabs>
          <w:tab w:val="right" w:leader="dot" w:pos="8352"/>
        </w:tabs>
        <w:rPr>
          <w:sz w:val="24"/>
          <w:szCs w:val="24"/>
        </w:rPr>
      </w:pPr>
    </w:p>
    <w:p w:rsidR="00926B89" w:rsidRPr="000F2117" w:rsidRDefault="00926B89" w:rsidP="008A656F">
      <w:pPr>
        <w:tabs>
          <w:tab w:val="right" w:leader="dot" w:pos="8352"/>
        </w:tabs>
        <w:rPr>
          <w:sz w:val="24"/>
          <w:szCs w:val="24"/>
        </w:rPr>
      </w:pPr>
      <w:r w:rsidRPr="000F2117">
        <w:rPr>
          <w:sz w:val="24"/>
          <w:szCs w:val="24"/>
        </w:rPr>
        <w:t>ABSTRACT</w:t>
      </w:r>
      <w:r w:rsidR="008A656F">
        <w:rPr>
          <w:sz w:val="24"/>
          <w:szCs w:val="24"/>
        </w:rPr>
        <w:tab/>
        <w:t>xiv</w:t>
      </w:r>
    </w:p>
    <w:p w:rsidR="00793B4D" w:rsidRPr="000F2117" w:rsidRDefault="00793B4D" w:rsidP="008A656F">
      <w:pPr>
        <w:tabs>
          <w:tab w:val="right" w:leader="dot" w:pos="8352"/>
        </w:tabs>
        <w:rPr>
          <w:sz w:val="24"/>
          <w:szCs w:val="24"/>
        </w:rPr>
      </w:pPr>
    </w:p>
    <w:p w:rsidR="00793B4D" w:rsidRPr="000F2117" w:rsidRDefault="000F2117" w:rsidP="008A656F">
      <w:pPr>
        <w:tabs>
          <w:tab w:val="right" w:leader="dot" w:pos="8352"/>
        </w:tabs>
        <w:ind w:left="1530" w:hanging="1530"/>
        <w:rPr>
          <w:sz w:val="24"/>
          <w:szCs w:val="24"/>
        </w:rPr>
      </w:pPr>
      <w:r>
        <w:rPr>
          <w:sz w:val="24"/>
          <w:szCs w:val="24"/>
        </w:rPr>
        <w:t>CHAPTER 1 –</w:t>
      </w:r>
      <w:r w:rsidRPr="000F2117">
        <w:rPr>
          <w:sz w:val="24"/>
          <w:szCs w:val="24"/>
        </w:rPr>
        <w:t xml:space="preserve"> SCALE-DEPENDENT L</w:t>
      </w:r>
      <w:r w:rsidR="00C30D71">
        <w:rPr>
          <w:sz w:val="24"/>
          <w:szCs w:val="24"/>
        </w:rPr>
        <w:t xml:space="preserve">ONGITUDINAL PATTERNS IN MUSSEL </w:t>
      </w:r>
      <w:r w:rsidRPr="000F2117">
        <w:rPr>
          <w:sz w:val="24"/>
          <w:szCs w:val="24"/>
        </w:rPr>
        <w:t>COMMUNITIES</w:t>
      </w:r>
      <w:r w:rsidR="008A656F">
        <w:rPr>
          <w:sz w:val="24"/>
          <w:szCs w:val="24"/>
        </w:rPr>
        <w:tab/>
        <w:t>1</w:t>
      </w:r>
    </w:p>
    <w:p w:rsidR="00926B89" w:rsidRPr="000F2117" w:rsidRDefault="00926B89" w:rsidP="008A656F">
      <w:pPr>
        <w:tabs>
          <w:tab w:val="right" w:leader="dot" w:pos="8352"/>
        </w:tabs>
        <w:rPr>
          <w:sz w:val="24"/>
          <w:szCs w:val="24"/>
        </w:rPr>
      </w:pPr>
    </w:p>
    <w:p w:rsidR="00793B4D" w:rsidRPr="000F2117" w:rsidRDefault="00500438" w:rsidP="008A656F">
      <w:pPr>
        <w:tabs>
          <w:tab w:val="right" w:leader="dot" w:pos="8352"/>
        </w:tabs>
        <w:ind w:firstLine="720"/>
        <w:rPr>
          <w:smallCaps/>
          <w:sz w:val="24"/>
          <w:szCs w:val="24"/>
        </w:rPr>
      </w:pPr>
      <w:r w:rsidRPr="000F2117">
        <w:rPr>
          <w:smallCaps/>
          <w:sz w:val="24"/>
          <w:szCs w:val="24"/>
        </w:rPr>
        <w:t>Abstract</w:t>
      </w:r>
      <w:r w:rsidR="008A656F">
        <w:rPr>
          <w:smallCaps/>
          <w:sz w:val="24"/>
          <w:szCs w:val="24"/>
        </w:rPr>
        <w:tab/>
      </w:r>
      <w:r w:rsidR="00F76187">
        <w:rPr>
          <w:smallCaps/>
          <w:sz w:val="24"/>
          <w:szCs w:val="24"/>
        </w:rPr>
        <w:t>2</w:t>
      </w:r>
    </w:p>
    <w:p w:rsidR="00793B4D" w:rsidRPr="000F2117" w:rsidRDefault="00500438" w:rsidP="008A656F">
      <w:pPr>
        <w:tabs>
          <w:tab w:val="right" w:leader="dot" w:pos="8352"/>
        </w:tabs>
        <w:ind w:firstLine="720"/>
        <w:rPr>
          <w:smallCaps/>
          <w:sz w:val="24"/>
          <w:szCs w:val="24"/>
        </w:rPr>
      </w:pPr>
      <w:r w:rsidRPr="000F2117">
        <w:rPr>
          <w:smallCaps/>
          <w:sz w:val="24"/>
          <w:szCs w:val="24"/>
        </w:rPr>
        <w:t>Introduction</w:t>
      </w:r>
      <w:r w:rsidR="008A656F">
        <w:rPr>
          <w:smallCaps/>
          <w:sz w:val="24"/>
          <w:szCs w:val="24"/>
        </w:rPr>
        <w:tab/>
      </w:r>
      <w:r w:rsidR="00F76187">
        <w:rPr>
          <w:smallCaps/>
          <w:sz w:val="24"/>
          <w:szCs w:val="24"/>
        </w:rPr>
        <w:t>4</w:t>
      </w:r>
    </w:p>
    <w:p w:rsidR="00793B4D" w:rsidRPr="000F2117" w:rsidRDefault="00500438" w:rsidP="008A656F">
      <w:pPr>
        <w:tabs>
          <w:tab w:val="right" w:leader="dot" w:pos="8352"/>
        </w:tabs>
        <w:ind w:firstLine="720"/>
        <w:rPr>
          <w:smallCaps/>
          <w:sz w:val="24"/>
          <w:szCs w:val="24"/>
        </w:rPr>
      </w:pPr>
      <w:r w:rsidRPr="000F2117">
        <w:rPr>
          <w:smallCaps/>
          <w:sz w:val="24"/>
          <w:szCs w:val="24"/>
        </w:rPr>
        <w:t>Methods</w:t>
      </w:r>
      <w:r w:rsidR="008A656F">
        <w:rPr>
          <w:smallCaps/>
          <w:sz w:val="24"/>
          <w:szCs w:val="24"/>
        </w:rPr>
        <w:tab/>
      </w:r>
      <w:r w:rsidR="00F76187">
        <w:rPr>
          <w:smallCaps/>
          <w:sz w:val="24"/>
          <w:szCs w:val="24"/>
        </w:rPr>
        <w:t>6</w:t>
      </w:r>
    </w:p>
    <w:p w:rsidR="00793B4D" w:rsidRPr="000F2117" w:rsidRDefault="00500438" w:rsidP="008A656F">
      <w:pPr>
        <w:tabs>
          <w:tab w:val="right" w:leader="dot" w:pos="8352"/>
        </w:tabs>
        <w:ind w:firstLine="720"/>
        <w:rPr>
          <w:smallCaps/>
          <w:sz w:val="24"/>
          <w:szCs w:val="24"/>
        </w:rPr>
      </w:pPr>
      <w:r w:rsidRPr="000F2117">
        <w:rPr>
          <w:smallCaps/>
          <w:sz w:val="24"/>
          <w:szCs w:val="24"/>
        </w:rPr>
        <w:t>Results</w:t>
      </w:r>
      <w:r w:rsidR="008A656F">
        <w:rPr>
          <w:smallCaps/>
          <w:sz w:val="24"/>
          <w:szCs w:val="24"/>
        </w:rPr>
        <w:tab/>
      </w:r>
      <w:r w:rsidR="00F76187">
        <w:rPr>
          <w:smallCaps/>
          <w:sz w:val="24"/>
          <w:szCs w:val="24"/>
        </w:rPr>
        <w:t>11</w:t>
      </w:r>
    </w:p>
    <w:p w:rsidR="00793B4D" w:rsidRPr="000F2117" w:rsidRDefault="00500438" w:rsidP="008A656F">
      <w:pPr>
        <w:tabs>
          <w:tab w:val="right" w:leader="dot" w:pos="8352"/>
        </w:tabs>
        <w:ind w:firstLine="720"/>
        <w:rPr>
          <w:smallCaps/>
          <w:sz w:val="24"/>
          <w:szCs w:val="24"/>
        </w:rPr>
      </w:pPr>
      <w:r w:rsidRPr="000F2117">
        <w:rPr>
          <w:smallCaps/>
          <w:sz w:val="24"/>
          <w:szCs w:val="24"/>
        </w:rPr>
        <w:t>Discussion</w:t>
      </w:r>
      <w:r w:rsidR="008A656F">
        <w:rPr>
          <w:smallCaps/>
          <w:sz w:val="24"/>
          <w:szCs w:val="24"/>
        </w:rPr>
        <w:tab/>
      </w:r>
      <w:r w:rsidR="00F76187">
        <w:rPr>
          <w:smallCaps/>
          <w:sz w:val="24"/>
          <w:szCs w:val="24"/>
        </w:rPr>
        <w:t>14</w:t>
      </w:r>
    </w:p>
    <w:p w:rsidR="00793B4D" w:rsidRPr="000F2117" w:rsidRDefault="00500438" w:rsidP="008A656F">
      <w:pPr>
        <w:tabs>
          <w:tab w:val="right" w:leader="dot" w:pos="8352"/>
        </w:tabs>
        <w:ind w:firstLine="720"/>
        <w:rPr>
          <w:smallCaps/>
          <w:sz w:val="24"/>
          <w:szCs w:val="24"/>
        </w:rPr>
      </w:pPr>
      <w:r w:rsidRPr="000F2117">
        <w:rPr>
          <w:smallCaps/>
          <w:sz w:val="24"/>
          <w:szCs w:val="24"/>
        </w:rPr>
        <w:t>Acknowledgements</w:t>
      </w:r>
      <w:r w:rsidR="008A656F">
        <w:rPr>
          <w:smallCaps/>
          <w:sz w:val="24"/>
          <w:szCs w:val="24"/>
        </w:rPr>
        <w:tab/>
      </w:r>
      <w:r w:rsidR="00F76187">
        <w:rPr>
          <w:smallCaps/>
          <w:sz w:val="24"/>
          <w:szCs w:val="24"/>
        </w:rPr>
        <w:t>22</w:t>
      </w:r>
    </w:p>
    <w:p w:rsidR="00793B4D" w:rsidRPr="000F2117" w:rsidRDefault="00500438" w:rsidP="008A656F">
      <w:pPr>
        <w:tabs>
          <w:tab w:val="right" w:leader="dot" w:pos="8352"/>
        </w:tabs>
        <w:ind w:firstLine="720"/>
        <w:rPr>
          <w:smallCaps/>
          <w:sz w:val="24"/>
          <w:szCs w:val="24"/>
        </w:rPr>
      </w:pPr>
      <w:r w:rsidRPr="000F2117">
        <w:rPr>
          <w:smallCaps/>
          <w:sz w:val="24"/>
          <w:szCs w:val="24"/>
        </w:rPr>
        <w:t>Literature cited</w:t>
      </w:r>
      <w:r w:rsidR="008A656F">
        <w:rPr>
          <w:smallCaps/>
          <w:sz w:val="24"/>
          <w:szCs w:val="24"/>
        </w:rPr>
        <w:tab/>
      </w:r>
      <w:r w:rsidR="00F76187">
        <w:rPr>
          <w:smallCaps/>
          <w:sz w:val="24"/>
          <w:szCs w:val="24"/>
        </w:rPr>
        <w:t>23</w:t>
      </w:r>
    </w:p>
    <w:p w:rsidR="00793B4D" w:rsidRPr="000F2117" w:rsidRDefault="00500438" w:rsidP="008A656F">
      <w:pPr>
        <w:tabs>
          <w:tab w:val="right" w:leader="dot" w:pos="8352"/>
        </w:tabs>
        <w:ind w:firstLine="720"/>
        <w:rPr>
          <w:smallCaps/>
          <w:sz w:val="24"/>
          <w:szCs w:val="24"/>
        </w:rPr>
      </w:pPr>
      <w:r w:rsidRPr="000F2117">
        <w:rPr>
          <w:smallCaps/>
          <w:sz w:val="24"/>
          <w:szCs w:val="24"/>
        </w:rPr>
        <w:t>Tables</w:t>
      </w:r>
      <w:r w:rsidR="008A656F">
        <w:rPr>
          <w:smallCaps/>
          <w:sz w:val="24"/>
          <w:szCs w:val="24"/>
        </w:rPr>
        <w:tab/>
      </w:r>
      <w:r w:rsidR="00F76187">
        <w:rPr>
          <w:smallCaps/>
          <w:sz w:val="24"/>
          <w:szCs w:val="24"/>
        </w:rPr>
        <w:t>33</w:t>
      </w:r>
    </w:p>
    <w:p w:rsidR="00793B4D" w:rsidRDefault="00500438" w:rsidP="008A656F">
      <w:pPr>
        <w:tabs>
          <w:tab w:val="right" w:leader="dot" w:pos="8352"/>
        </w:tabs>
        <w:ind w:firstLine="720"/>
        <w:rPr>
          <w:sz w:val="24"/>
          <w:szCs w:val="24"/>
        </w:rPr>
      </w:pPr>
      <w:r w:rsidRPr="000F2117">
        <w:rPr>
          <w:smallCaps/>
          <w:sz w:val="24"/>
          <w:szCs w:val="24"/>
        </w:rPr>
        <w:t>Figures</w:t>
      </w:r>
      <w:r w:rsidR="008A656F">
        <w:rPr>
          <w:sz w:val="24"/>
          <w:szCs w:val="24"/>
        </w:rPr>
        <w:tab/>
      </w:r>
      <w:r w:rsidR="00F76187">
        <w:rPr>
          <w:sz w:val="24"/>
          <w:szCs w:val="24"/>
        </w:rPr>
        <w:t>35</w:t>
      </w:r>
    </w:p>
    <w:p w:rsidR="00793B4D" w:rsidRPr="000F2117" w:rsidRDefault="00793B4D" w:rsidP="00793B4D">
      <w:pPr>
        <w:rPr>
          <w:sz w:val="24"/>
          <w:szCs w:val="24"/>
        </w:rPr>
      </w:pPr>
    </w:p>
    <w:p w:rsidR="00547782" w:rsidRPr="000F2117" w:rsidRDefault="000F2117" w:rsidP="008A656F">
      <w:pPr>
        <w:tabs>
          <w:tab w:val="right" w:leader="dot" w:pos="8352"/>
        </w:tabs>
        <w:ind w:left="1530" w:hanging="1530"/>
        <w:rPr>
          <w:sz w:val="24"/>
          <w:szCs w:val="24"/>
        </w:rPr>
      </w:pPr>
      <w:r w:rsidRPr="000F2117">
        <w:rPr>
          <w:sz w:val="24"/>
          <w:szCs w:val="24"/>
        </w:rPr>
        <w:t>CHAP</w:t>
      </w:r>
      <w:r>
        <w:rPr>
          <w:sz w:val="24"/>
          <w:szCs w:val="24"/>
        </w:rPr>
        <w:t xml:space="preserve">TER 2 </w:t>
      </w:r>
      <w:r>
        <w:rPr>
          <w:sz w:val="24"/>
          <w:szCs w:val="24"/>
        </w:rPr>
        <w:softHyphen/>
        <w:t>–</w:t>
      </w:r>
      <w:r w:rsidRPr="000F2117">
        <w:rPr>
          <w:sz w:val="24"/>
          <w:szCs w:val="24"/>
        </w:rPr>
        <w:t xml:space="preserve"> LONG-LIVED ORGANISMS PROVIDE AN </w:t>
      </w:r>
      <w:proofErr w:type="gramStart"/>
      <w:r w:rsidRPr="000F2117">
        <w:rPr>
          <w:sz w:val="24"/>
          <w:szCs w:val="24"/>
        </w:rPr>
        <w:t xml:space="preserve">INTEGRATIVE </w:t>
      </w:r>
      <w:r>
        <w:rPr>
          <w:sz w:val="24"/>
          <w:szCs w:val="24"/>
        </w:rPr>
        <w:t xml:space="preserve"> F</w:t>
      </w:r>
      <w:r w:rsidRPr="000F2117">
        <w:rPr>
          <w:sz w:val="24"/>
          <w:szCs w:val="24"/>
        </w:rPr>
        <w:t>OOTPRINT</w:t>
      </w:r>
      <w:proofErr w:type="gramEnd"/>
      <w:r w:rsidRPr="000F2117">
        <w:rPr>
          <w:sz w:val="24"/>
          <w:szCs w:val="24"/>
        </w:rPr>
        <w:t xml:space="preserve"> OF AGRICULTURAL LAND </w:t>
      </w:r>
      <w:r>
        <w:rPr>
          <w:sz w:val="24"/>
          <w:szCs w:val="24"/>
        </w:rPr>
        <w:t>USE</w:t>
      </w:r>
      <w:r w:rsidR="008A656F">
        <w:rPr>
          <w:sz w:val="24"/>
          <w:szCs w:val="24"/>
        </w:rPr>
        <w:tab/>
      </w:r>
      <w:r w:rsidR="00573D62">
        <w:rPr>
          <w:sz w:val="24"/>
          <w:szCs w:val="24"/>
        </w:rPr>
        <w:t>40</w:t>
      </w:r>
    </w:p>
    <w:p w:rsidR="00547782" w:rsidRPr="000F2117" w:rsidRDefault="00547782" w:rsidP="008A656F">
      <w:pPr>
        <w:tabs>
          <w:tab w:val="right" w:leader="dot" w:pos="8352"/>
        </w:tabs>
        <w:rPr>
          <w:sz w:val="24"/>
          <w:szCs w:val="24"/>
        </w:rPr>
      </w:pPr>
    </w:p>
    <w:p w:rsidR="00547782" w:rsidRPr="000F2117" w:rsidRDefault="00500438" w:rsidP="008A656F">
      <w:pPr>
        <w:tabs>
          <w:tab w:val="right" w:leader="dot" w:pos="8352"/>
        </w:tabs>
        <w:ind w:left="720"/>
        <w:rPr>
          <w:smallCaps/>
          <w:sz w:val="24"/>
          <w:szCs w:val="24"/>
        </w:rPr>
      </w:pPr>
      <w:r w:rsidRPr="000F2117">
        <w:rPr>
          <w:smallCaps/>
          <w:sz w:val="24"/>
          <w:szCs w:val="24"/>
        </w:rPr>
        <w:t>Abstract</w:t>
      </w:r>
      <w:r w:rsidR="008A656F">
        <w:rPr>
          <w:smallCaps/>
          <w:sz w:val="24"/>
          <w:szCs w:val="24"/>
        </w:rPr>
        <w:tab/>
      </w:r>
      <w:r w:rsidR="00573D62">
        <w:rPr>
          <w:smallCaps/>
          <w:sz w:val="24"/>
          <w:szCs w:val="24"/>
        </w:rPr>
        <w:t>41</w:t>
      </w:r>
    </w:p>
    <w:p w:rsidR="00547782" w:rsidRPr="000F2117" w:rsidRDefault="00500438" w:rsidP="008A656F">
      <w:pPr>
        <w:tabs>
          <w:tab w:val="right" w:leader="dot" w:pos="8352"/>
        </w:tabs>
        <w:ind w:left="720"/>
        <w:rPr>
          <w:smallCaps/>
          <w:sz w:val="24"/>
          <w:szCs w:val="24"/>
        </w:rPr>
      </w:pPr>
      <w:r w:rsidRPr="000F2117">
        <w:rPr>
          <w:smallCaps/>
          <w:sz w:val="24"/>
          <w:szCs w:val="24"/>
        </w:rPr>
        <w:t>Introduction</w:t>
      </w:r>
      <w:r w:rsidR="008A656F">
        <w:rPr>
          <w:smallCaps/>
          <w:sz w:val="24"/>
          <w:szCs w:val="24"/>
        </w:rPr>
        <w:tab/>
      </w:r>
      <w:r w:rsidR="00573D62">
        <w:rPr>
          <w:smallCaps/>
          <w:sz w:val="24"/>
          <w:szCs w:val="24"/>
        </w:rPr>
        <w:t>43</w:t>
      </w:r>
    </w:p>
    <w:p w:rsidR="00547782" w:rsidRPr="000F2117" w:rsidRDefault="00500438" w:rsidP="008A656F">
      <w:pPr>
        <w:tabs>
          <w:tab w:val="right" w:leader="dot" w:pos="8352"/>
        </w:tabs>
        <w:ind w:left="720"/>
        <w:rPr>
          <w:smallCaps/>
          <w:sz w:val="24"/>
          <w:szCs w:val="24"/>
        </w:rPr>
      </w:pPr>
      <w:r w:rsidRPr="000F2117">
        <w:rPr>
          <w:smallCaps/>
          <w:sz w:val="24"/>
          <w:szCs w:val="24"/>
        </w:rPr>
        <w:t>Methods</w:t>
      </w:r>
      <w:r w:rsidR="008A656F">
        <w:rPr>
          <w:smallCaps/>
          <w:sz w:val="24"/>
          <w:szCs w:val="24"/>
        </w:rPr>
        <w:tab/>
      </w:r>
      <w:r w:rsidR="00573D62">
        <w:rPr>
          <w:smallCaps/>
          <w:sz w:val="24"/>
          <w:szCs w:val="24"/>
        </w:rPr>
        <w:t>46</w:t>
      </w:r>
    </w:p>
    <w:p w:rsidR="00547782" w:rsidRPr="000F2117" w:rsidRDefault="00500438" w:rsidP="008A656F">
      <w:pPr>
        <w:tabs>
          <w:tab w:val="right" w:leader="dot" w:pos="8352"/>
        </w:tabs>
        <w:ind w:left="720"/>
        <w:rPr>
          <w:smallCaps/>
          <w:sz w:val="24"/>
          <w:szCs w:val="24"/>
        </w:rPr>
      </w:pPr>
      <w:r w:rsidRPr="000F2117">
        <w:rPr>
          <w:smallCaps/>
          <w:sz w:val="24"/>
          <w:szCs w:val="24"/>
        </w:rPr>
        <w:t>Results</w:t>
      </w:r>
      <w:r w:rsidR="008A656F">
        <w:rPr>
          <w:smallCaps/>
          <w:sz w:val="24"/>
          <w:szCs w:val="24"/>
        </w:rPr>
        <w:tab/>
      </w:r>
      <w:r w:rsidR="00573D62">
        <w:rPr>
          <w:smallCaps/>
          <w:sz w:val="24"/>
          <w:szCs w:val="24"/>
        </w:rPr>
        <w:t>49</w:t>
      </w:r>
    </w:p>
    <w:p w:rsidR="00547782" w:rsidRPr="000F2117" w:rsidRDefault="00500438" w:rsidP="008A656F">
      <w:pPr>
        <w:tabs>
          <w:tab w:val="right" w:leader="dot" w:pos="8352"/>
        </w:tabs>
        <w:ind w:left="720"/>
        <w:rPr>
          <w:smallCaps/>
          <w:sz w:val="24"/>
          <w:szCs w:val="24"/>
        </w:rPr>
      </w:pPr>
      <w:r w:rsidRPr="000F2117">
        <w:rPr>
          <w:smallCaps/>
          <w:sz w:val="24"/>
          <w:szCs w:val="24"/>
        </w:rPr>
        <w:t>Discussion</w:t>
      </w:r>
      <w:r w:rsidR="008A656F">
        <w:rPr>
          <w:smallCaps/>
          <w:sz w:val="24"/>
          <w:szCs w:val="24"/>
        </w:rPr>
        <w:tab/>
      </w:r>
      <w:r w:rsidR="00573D62">
        <w:rPr>
          <w:smallCaps/>
          <w:sz w:val="24"/>
          <w:szCs w:val="24"/>
        </w:rPr>
        <w:t>50</w:t>
      </w:r>
    </w:p>
    <w:p w:rsidR="00547782" w:rsidRPr="000F2117" w:rsidRDefault="00500438" w:rsidP="008A656F">
      <w:pPr>
        <w:tabs>
          <w:tab w:val="right" w:leader="dot" w:pos="8352"/>
        </w:tabs>
        <w:ind w:left="720"/>
        <w:rPr>
          <w:smallCaps/>
          <w:sz w:val="24"/>
          <w:szCs w:val="24"/>
        </w:rPr>
      </w:pPr>
      <w:r w:rsidRPr="000F2117">
        <w:rPr>
          <w:smallCaps/>
          <w:sz w:val="24"/>
          <w:szCs w:val="24"/>
        </w:rPr>
        <w:t>Acknowledgements</w:t>
      </w:r>
      <w:r w:rsidR="008A656F">
        <w:rPr>
          <w:smallCaps/>
          <w:sz w:val="24"/>
          <w:szCs w:val="24"/>
        </w:rPr>
        <w:tab/>
      </w:r>
      <w:r w:rsidR="00573D62">
        <w:rPr>
          <w:smallCaps/>
          <w:sz w:val="24"/>
          <w:szCs w:val="24"/>
        </w:rPr>
        <w:t>55</w:t>
      </w:r>
    </w:p>
    <w:p w:rsidR="00547782" w:rsidRPr="000F2117" w:rsidRDefault="00500438" w:rsidP="008A656F">
      <w:pPr>
        <w:tabs>
          <w:tab w:val="right" w:leader="dot" w:pos="8352"/>
        </w:tabs>
        <w:ind w:left="720"/>
        <w:rPr>
          <w:smallCaps/>
          <w:sz w:val="24"/>
          <w:szCs w:val="24"/>
        </w:rPr>
      </w:pPr>
      <w:r w:rsidRPr="000F2117">
        <w:rPr>
          <w:smallCaps/>
          <w:sz w:val="24"/>
          <w:szCs w:val="24"/>
        </w:rPr>
        <w:t>Literature cited</w:t>
      </w:r>
      <w:r w:rsidR="008A656F">
        <w:rPr>
          <w:smallCaps/>
          <w:sz w:val="24"/>
          <w:szCs w:val="24"/>
        </w:rPr>
        <w:tab/>
      </w:r>
      <w:r w:rsidR="00573D62">
        <w:rPr>
          <w:smallCaps/>
          <w:sz w:val="24"/>
          <w:szCs w:val="24"/>
        </w:rPr>
        <w:t>56</w:t>
      </w:r>
    </w:p>
    <w:p w:rsidR="00547782" w:rsidRPr="000F2117" w:rsidRDefault="00500438" w:rsidP="008A656F">
      <w:pPr>
        <w:tabs>
          <w:tab w:val="right" w:leader="dot" w:pos="8352"/>
        </w:tabs>
        <w:ind w:left="720"/>
        <w:rPr>
          <w:smallCaps/>
          <w:sz w:val="24"/>
          <w:szCs w:val="24"/>
        </w:rPr>
      </w:pPr>
      <w:r w:rsidRPr="000F2117">
        <w:rPr>
          <w:smallCaps/>
          <w:sz w:val="24"/>
          <w:szCs w:val="24"/>
        </w:rPr>
        <w:t>Tables</w:t>
      </w:r>
      <w:r w:rsidR="008A656F">
        <w:rPr>
          <w:smallCaps/>
          <w:sz w:val="24"/>
          <w:szCs w:val="24"/>
        </w:rPr>
        <w:tab/>
      </w:r>
      <w:r w:rsidR="00573D62">
        <w:rPr>
          <w:smallCaps/>
          <w:sz w:val="24"/>
          <w:szCs w:val="24"/>
        </w:rPr>
        <w:t>64</w:t>
      </w:r>
    </w:p>
    <w:p w:rsidR="00547782" w:rsidRDefault="00500438" w:rsidP="008A656F">
      <w:pPr>
        <w:tabs>
          <w:tab w:val="right" w:leader="dot" w:pos="8352"/>
        </w:tabs>
        <w:ind w:left="720"/>
        <w:rPr>
          <w:smallCaps/>
          <w:sz w:val="24"/>
          <w:szCs w:val="24"/>
        </w:rPr>
      </w:pPr>
      <w:r w:rsidRPr="000F2117">
        <w:rPr>
          <w:smallCaps/>
          <w:sz w:val="24"/>
          <w:szCs w:val="24"/>
        </w:rPr>
        <w:t>Figures</w:t>
      </w:r>
      <w:r w:rsidR="008A656F">
        <w:rPr>
          <w:smallCaps/>
          <w:sz w:val="24"/>
          <w:szCs w:val="24"/>
        </w:rPr>
        <w:tab/>
      </w:r>
      <w:r w:rsidR="00573D62">
        <w:rPr>
          <w:smallCaps/>
          <w:sz w:val="24"/>
          <w:szCs w:val="24"/>
        </w:rPr>
        <w:t>65</w:t>
      </w:r>
    </w:p>
    <w:p w:rsidR="00573D62" w:rsidRDefault="00573D62" w:rsidP="00573D62">
      <w:pPr>
        <w:tabs>
          <w:tab w:val="right" w:leader="dot" w:pos="8352"/>
        </w:tabs>
        <w:ind w:left="720"/>
        <w:rPr>
          <w:smallCaps/>
          <w:sz w:val="24"/>
          <w:szCs w:val="24"/>
        </w:rPr>
      </w:pPr>
      <w:r>
        <w:rPr>
          <w:smallCaps/>
          <w:sz w:val="24"/>
          <w:szCs w:val="24"/>
        </w:rPr>
        <w:t>Supplements</w:t>
      </w:r>
      <w:r>
        <w:rPr>
          <w:smallCaps/>
          <w:sz w:val="24"/>
          <w:szCs w:val="24"/>
        </w:rPr>
        <w:tab/>
      </w:r>
      <w:r>
        <w:rPr>
          <w:smallCaps/>
          <w:sz w:val="24"/>
          <w:szCs w:val="24"/>
        </w:rPr>
        <w:t>71</w:t>
      </w:r>
    </w:p>
    <w:p w:rsidR="00500438" w:rsidRPr="000F2117" w:rsidRDefault="00500438" w:rsidP="008A656F">
      <w:pPr>
        <w:tabs>
          <w:tab w:val="right" w:leader="dot" w:pos="8352"/>
        </w:tabs>
        <w:rPr>
          <w:smallCaps/>
          <w:sz w:val="24"/>
          <w:szCs w:val="24"/>
        </w:rPr>
      </w:pPr>
    </w:p>
    <w:p w:rsidR="00500438" w:rsidRPr="000F2117" w:rsidRDefault="000F2117" w:rsidP="008A656F">
      <w:pPr>
        <w:tabs>
          <w:tab w:val="right" w:leader="dot" w:pos="8352"/>
        </w:tabs>
        <w:ind w:left="1530" w:hanging="1530"/>
        <w:rPr>
          <w:sz w:val="24"/>
          <w:szCs w:val="24"/>
        </w:rPr>
      </w:pPr>
      <w:proofErr w:type="gramStart"/>
      <w:r w:rsidRPr="000F2117">
        <w:rPr>
          <w:sz w:val="24"/>
          <w:szCs w:val="24"/>
        </w:rPr>
        <w:t>CHAPTER 3</w:t>
      </w:r>
      <w:r w:rsidR="008A656F">
        <w:rPr>
          <w:sz w:val="24"/>
          <w:szCs w:val="24"/>
        </w:rPr>
        <w:t xml:space="preserve"> </w:t>
      </w:r>
      <w:r>
        <w:rPr>
          <w:sz w:val="24"/>
          <w:szCs w:val="24"/>
        </w:rPr>
        <w:t>–</w:t>
      </w:r>
      <w:r w:rsidRPr="000F2117">
        <w:rPr>
          <w:sz w:val="24"/>
          <w:szCs w:val="24"/>
        </w:rPr>
        <w:t xml:space="preserve"> AGGREGATED FILTER-FEEDING CONSUMERS ALTER</w:t>
      </w:r>
      <w:proofErr w:type="gramEnd"/>
      <w:r w:rsidRPr="000F2117">
        <w:rPr>
          <w:sz w:val="24"/>
          <w:szCs w:val="24"/>
        </w:rPr>
        <w:t xml:space="preserve"> </w:t>
      </w:r>
      <w:r w:rsidR="00C30D71">
        <w:rPr>
          <w:sz w:val="24"/>
          <w:szCs w:val="24"/>
        </w:rPr>
        <w:t>N</w:t>
      </w:r>
      <w:r w:rsidRPr="000F2117">
        <w:rPr>
          <w:sz w:val="24"/>
          <w:szCs w:val="24"/>
        </w:rPr>
        <w:t>UTRIENT LIMITATION:</w:t>
      </w:r>
      <w:r>
        <w:rPr>
          <w:sz w:val="24"/>
          <w:szCs w:val="24"/>
        </w:rPr>
        <w:t xml:space="preserve"> </w:t>
      </w:r>
      <w:r w:rsidRPr="000F2117">
        <w:rPr>
          <w:sz w:val="24"/>
          <w:szCs w:val="24"/>
        </w:rPr>
        <w:t>CONSEQUENCES FOR ECOSYSTEM AND COMMUNITY DYNAMICS</w:t>
      </w:r>
      <w:r w:rsidR="008A656F">
        <w:rPr>
          <w:sz w:val="24"/>
          <w:szCs w:val="24"/>
        </w:rPr>
        <w:tab/>
      </w:r>
      <w:r w:rsidR="005F17A3">
        <w:rPr>
          <w:sz w:val="24"/>
          <w:szCs w:val="24"/>
        </w:rPr>
        <w:t>76</w:t>
      </w:r>
    </w:p>
    <w:p w:rsidR="00500438" w:rsidRPr="000F2117" w:rsidRDefault="00500438" w:rsidP="008A656F">
      <w:pPr>
        <w:tabs>
          <w:tab w:val="right" w:leader="dot" w:pos="8352"/>
        </w:tabs>
        <w:rPr>
          <w:sz w:val="24"/>
          <w:szCs w:val="24"/>
        </w:rPr>
      </w:pPr>
    </w:p>
    <w:p w:rsidR="00500438" w:rsidRPr="000F2117" w:rsidRDefault="00500438" w:rsidP="008A656F">
      <w:pPr>
        <w:tabs>
          <w:tab w:val="right" w:leader="dot" w:pos="8352"/>
        </w:tabs>
        <w:ind w:left="720"/>
        <w:rPr>
          <w:smallCaps/>
          <w:sz w:val="24"/>
          <w:szCs w:val="24"/>
        </w:rPr>
      </w:pPr>
      <w:r w:rsidRPr="000F2117">
        <w:rPr>
          <w:smallCaps/>
          <w:sz w:val="24"/>
          <w:szCs w:val="24"/>
        </w:rPr>
        <w:t>Abstract</w:t>
      </w:r>
      <w:r w:rsidR="008A656F">
        <w:rPr>
          <w:smallCaps/>
          <w:sz w:val="24"/>
          <w:szCs w:val="24"/>
        </w:rPr>
        <w:tab/>
      </w:r>
      <w:r w:rsidR="005F17A3">
        <w:rPr>
          <w:smallCaps/>
          <w:sz w:val="24"/>
          <w:szCs w:val="24"/>
        </w:rPr>
        <w:t>77</w:t>
      </w:r>
    </w:p>
    <w:p w:rsidR="00500438" w:rsidRPr="000F2117" w:rsidRDefault="00500438" w:rsidP="008A656F">
      <w:pPr>
        <w:tabs>
          <w:tab w:val="right" w:leader="dot" w:pos="8352"/>
        </w:tabs>
        <w:ind w:left="720"/>
        <w:rPr>
          <w:smallCaps/>
          <w:sz w:val="24"/>
          <w:szCs w:val="24"/>
        </w:rPr>
      </w:pPr>
      <w:r w:rsidRPr="000F2117">
        <w:rPr>
          <w:smallCaps/>
          <w:sz w:val="24"/>
          <w:szCs w:val="24"/>
        </w:rPr>
        <w:t>Introduction</w:t>
      </w:r>
      <w:r w:rsidR="008A656F">
        <w:rPr>
          <w:smallCaps/>
          <w:sz w:val="24"/>
          <w:szCs w:val="24"/>
        </w:rPr>
        <w:tab/>
      </w:r>
      <w:r w:rsidR="005F17A3">
        <w:rPr>
          <w:smallCaps/>
          <w:sz w:val="24"/>
          <w:szCs w:val="24"/>
        </w:rPr>
        <w:t>78</w:t>
      </w:r>
    </w:p>
    <w:p w:rsidR="00500438" w:rsidRPr="000F2117" w:rsidRDefault="00500438" w:rsidP="008A656F">
      <w:pPr>
        <w:tabs>
          <w:tab w:val="right" w:leader="dot" w:pos="8352"/>
        </w:tabs>
        <w:ind w:left="720"/>
        <w:rPr>
          <w:smallCaps/>
          <w:sz w:val="24"/>
          <w:szCs w:val="24"/>
        </w:rPr>
      </w:pPr>
      <w:r w:rsidRPr="000F2117">
        <w:rPr>
          <w:smallCaps/>
          <w:sz w:val="24"/>
          <w:szCs w:val="24"/>
        </w:rPr>
        <w:t>Methods</w:t>
      </w:r>
      <w:r w:rsidR="008A656F">
        <w:rPr>
          <w:smallCaps/>
          <w:sz w:val="24"/>
          <w:szCs w:val="24"/>
        </w:rPr>
        <w:tab/>
      </w:r>
      <w:r w:rsidR="005F17A3">
        <w:rPr>
          <w:smallCaps/>
          <w:sz w:val="24"/>
          <w:szCs w:val="24"/>
        </w:rPr>
        <w:t>81</w:t>
      </w:r>
    </w:p>
    <w:p w:rsidR="00500438" w:rsidRPr="000F2117" w:rsidRDefault="00500438" w:rsidP="008A656F">
      <w:pPr>
        <w:tabs>
          <w:tab w:val="right" w:leader="dot" w:pos="8352"/>
        </w:tabs>
        <w:ind w:left="720"/>
        <w:rPr>
          <w:smallCaps/>
          <w:sz w:val="24"/>
          <w:szCs w:val="24"/>
        </w:rPr>
      </w:pPr>
      <w:r w:rsidRPr="000F2117">
        <w:rPr>
          <w:smallCaps/>
          <w:sz w:val="24"/>
          <w:szCs w:val="24"/>
        </w:rPr>
        <w:lastRenderedPageBreak/>
        <w:t>Results</w:t>
      </w:r>
      <w:r w:rsidR="008A656F">
        <w:rPr>
          <w:smallCaps/>
          <w:sz w:val="24"/>
          <w:szCs w:val="24"/>
        </w:rPr>
        <w:tab/>
      </w:r>
      <w:r w:rsidR="005F17A3">
        <w:rPr>
          <w:smallCaps/>
          <w:sz w:val="24"/>
          <w:szCs w:val="24"/>
        </w:rPr>
        <w:t>87</w:t>
      </w:r>
    </w:p>
    <w:p w:rsidR="00500438" w:rsidRPr="000F2117" w:rsidRDefault="00500438" w:rsidP="008A656F">
      <w:pPr>
        <w:tabs>
          <w:tab w:val="right" w:leader="dot" w:pos="8352"/>
        </w:tabs>
        <w:ind w:left="720"/>
        <w:rPr>
          <w:smallCaps/>
          <w:sz w:val="24"/>
          <w:szCs w:val="24"/>
        </w:rPr>
      </w:pPr>
      <w:r w:rsidRPr="000F2117">
        <w:rPr>
          <w:smallCaps/>
          <w:sz w:val="24"/>
          <w:szCs w:val="24"/>
        </w:rPr>
        <w:t>Discussion</w:t>
      </w:r>
      <w:r w:rsidR="008A656F">
        <w:rPr>
          <w:smallCaps/>
          <w:sz w:val="24"/>
          <w:szCs w:val="24"/>
        </w:rPr>
        <w:tab/>
      </w:r>
      <w:r w:rsidR="005F17A3">
        <w:rPr>
          <w:smallCaps/>
          <w:sz w:val="24"/>
          <w:szCs w:val="24"/>
        </w:rPr>
        <w:t>91</w:t>
      </w:r>
    </w:p>
    <w:p w:rsidR="00500438" w:rsidRPr="000F2117" w:rsidRDefault="00500438" w:rsidP="008A656F">
      <w:pPr>
        <w:tabs>
          <w:tab w:val="right" w:leader="dot" w:pos="8352"/>
        </w:tabs>
        <w:ind w:left="720"/>
        <w:rPr>
          <w:smallCaps/>
          <w:sz w:val="24"/>
          <w:szCs w:val="24"/>
        </w:rPr>
      </w:pPr>
      <w:r w:rsidRPr="000F2117">
        <w:rPr>
          <w:smallCaps/>
          <w:sz w:val="24"/>
          <w:szCs w:val="24"/>
        </w:rPr>
        <w:t>Acknowledgements</w:t>
      </w:r>
      <w:r w:rsidR="008A656F">
        <w:rPr>
          <w:smallCaps/>
          <w:sz w:val="24"/>
          <w:szCs w:val="24"/>
        </w:rPr>
        <w:tab/>
      </w:r>
      <w:r w:rsidR="005F17A3">
        <w:rPr>
          <w:smallCaps/>
          <w:sz w:val="24"/>
          <w:szCs w:val="24"/>
        </w:rPr>
        <w:t>97</w:t>
      </w:r>
    </w:p>
    <w:p w:rsidR="00500438" w:rsidRPr="000F2117" w:rsidRDefault="00500438" w:rsidP="008A656F">
      <w:pPr>
        <w:tabs>
          <w:tab w:val="right" w:leader="dot" w:pos="8352"/>
        </w:tabs>
        <w:ind w:left="720"/>
        <w:rPr>
          <w:smallCaps/>
          <w:sz w:val="24"/>
          <w:szCs w:val="24"/>
        </w:rPr>
      </w:pPr>
      <w:r w:rsidRPr="000F2117">
        <w:rPr>
          <w:smallCaps/>
          <w:sz w:val="24"/>
          <w:szCs w:val="24"/>
        </w:rPr>
        <w:t>Literature cited</w:t>
      </w:r>
      <w:r w:rsidR="008A656F">
        <w:rPr>
          <w:smallCaps/>
          <w:sz w:val="24"/>
          <w:szCs w:val="24"/>
        </w:rPr>
        <w:tab/>
      </w:r>
      <w:r w:rsidR="005F17A3">
        <w:rPr>
          <w:smallCaps/>
          <w:sz w:val="24"/>
          <w:szCs w:val="24"/>
        </w:rPr>
        <w:t>98</w:t>
      </w:r>
    </w:p>
    <w:p w:rsidR="00500438" w:rsidRDefault="00500438" w:rsidP="008A656F">
      <w:pPr>
        <w:tabs>
          <w:tab w:val="right" w:leader="dot" w:pos="8352"/>
        </w:tabs>
        <w:ind w:left="720"/>
        <w:rPr>
          <w:smallCaps/>
          <w:sz w:val="24"/>
          <w:szCs w:val="24"/>
        </w:rPr>
      </w:pPr>
      <w:r w:rsidRPr="000F2117">
        <w:rPr>
          <w:smallCaps/>
          <w:sz w:val="24"/>
          <w:szCs w:val="24"/>
        </w:rPr>
        <w:t>Figures</w:t>
      </w:r>
      <w:r w:rsidR="008A656F">
        <w:rPr>
          <w:smallCaps/>
          <w:sz w:val="24"/>
          <w:szCs w:val="24"/>
        </w:rPr>
        <w:tab/>
      </w:r>
      <w:r w:rsidR="005F17A3">
        <w:rPr>
          <w:smallCaps/>
          <w:sz w:val="24"/>
          <w:szCs w:val="24"/>
        </w:rPr>
        <w:t>105</w:t>
      </w:r>
    </w:p>
    <w:p w:rsidR="005F17A3" w:rsidRDefault="005F17A3" w:rsidP="005F17A3">
      <w:pPr>
        <w:tabs>
          <w:tab w:val="right" w:leader="dot" w:pos="8352"/>
        </w:tabs>
        <w:ind w:left="720"/>
        <w:rPr>
          <w:smallCaps/>
          <w:sz w:val="24"/>
          <w:szCs w:val="24"/>
        </w:rPr>
      </w:pPr>
      <w:r>
        <w:rPr>
          <w:smallCaps/>
          <w:sz w:val="24"/>
          <w:szCs w:val="24"/>
        </w:rPr>
        <w:t>Supplements</w:t>
      </w:r>
      <w:r>
        <w:rPr>
          <w:smallCaps/>
          <w:sz w:val="24"/>
          <w:szCs w:val="24"/>
        </w:rPr>
        <w:tab/>
      </w:r>
      <w:r>
        <w:rPr>
          <w:smallCaps/>
          <w:sz w:val="24"/>
          <w:szCs w:val="24"/>
        </w:rPr>
        <w:t>111</w:t>
      </w:r>
    </w:p>
    <w:p w:rsidR="00500438" w:rsidRPr="000F2117" w:rsidRDefault="00500438" w:rsidP="008A656F">
      <w:pPr>
        <w:tabs>
          <w:tab w:val="right" w:leader="dot" w:pos="8352"/>
        </w:tabs>
        <w:rPr>
          <w:smallCaps/>
          <w:sz w:val="24"/>
          <w:szCs w:val="24"/>
        </w:rPr>
      </w:pPr>
    </w:p>
    <w:p w:rsidR="00547782" w:rsidRPr="000F2117" w:rsidRDefault="000F2117" w:rsidP="008A656F">
      <w:pPr>
        <w:tabs>
          <w:tab w:val="right" w:leader="dot" w:pos="8352"/>
        </w:tabs>
        <w:ind w:left="1530" w:hanging="1530"/>
        <w:rPr>
          <w:sz w:val="24"/>
          <w:szCs w:val="24"/>
        </w:rPr>
      </w:pPr>
      <w:r w:rsidRPr="000F2117">
        <w:rPr>
          <w:sz w:val="24"/>
          <w:szCs w:val="24"/>
        </w:rPr>
        <w:t>CHAPTER</w:t>
      </w:r>
      <w:r>
        <w:rPr>
          <w:sz w:val="24"/>
          <w:szCs w:val="24"/>
        </w:rPr>
        <w:t xml:space="preserve"> 4 –</w:t>
      </w:r>
      <w:r w:rsidRPr="000F2117">
        <w:rPr>
          <w:sz w:val="24"/>
          <w:szCs w:val="24"/>
        </w:rPr>
        <w:t xml:space="preserve"> TRACING CONSUMER-DERIVED NITROGEN IN RIVERINE FOOD WEBS</w:t>
      </w:r>
      <w:r w:rsidR="008A656F">
        <w:rPr>
          <w:sz w:val="24"/>
          <w:szCs w:val="24"/>
        </w:rPr>
        <w:tab/>
      </w:r>
      <w:r w:rsidR="005F17A3">
        <w:rPr>
          <w:sz w:val="24"/>
          <w:szCs w:val="24"/>
        </w:rPr>
        <w:t>117</w:t>
      </w:r>
    </w:p>
    <w:p w:rsidR="00500438" w:rsidRPr="000F2117" w:rsidRDefault="00500438" w:rsidP="008A656F">
      <w:pPr>
        <w:tabs>
          <w:tab w:val="right" w:leader="dot" w:pos="8352"/>
        </w:tabs>
        <w:rPr>
          <w:sz w:val="24"/>
          <w:szCs w:val="24"/>
        </w:rPr>
      </w:pPr>
    </w:p>
    <w:p w:rsidR="00500438" w:rsidRPr="000F2117" w:rsidRDefault="00500438" w:rsidP="008A656F">
      <w:pPr>
        <w:tabs>
          <w:tab w:val="right" w:leader="dot" w:pos="8352"/>
        </w:tabs>
        <w:ind w:left="720"/>
        <w:rPr>
          <w:smallCaps/>
          <w:sz w:val="24"/>
          <w:szCs w:val="24"/>
        </w:rPr>
      </w:pPr>
      <w:r w:rsidRPr="000F2117">
        <w:rPr>
          <w:smallCaps/>
          <w:sz w:val="24"/>
          <w:szCs w:val="24"/>
        </w:rPr>
        <w:t>Abstract</w:t>
      </w:r>
      <w:r w:rsidR="008A656F">
        <w:rPr>
          <w:smallCaps/>
          <w:sz w:val="24"/>
          <w:szCs w:val="24"/>
        </w:rPr>
        <w:tab/>
      </w:r>
      <w:r w:rsidR="005F17A3">
        <w:rPr>
          <w:smallCaps/>
          <w:sz w:val="24"/>
          <w:szCs w:val="24"/>
        </w:rPr>
        <w:t>118</w:t>
      </w:r>
    </w:p>
    <w:p w:rsidR="00500438" w:rsidRPr="000F2117" w:rsidRDefault="00500438" w:rsidP="008A656F">
      <w:pPr>
        <w:tabs>
          <w:tab w:val="right" w:leader="dot" w:pos="8352"/>
        </w:tabs>
        <w:ind w:left="720"/>
        <w:rPr>
          <w:smallCaps/>
          <w:sz w:val="24"/>
          <w:szCs w:val="24"/>
        </w:rPr>
      </w:pPr>
      <w:r w:rsidRPr="000F2117">
        <w:rPr>
          <w:smallCaps/>
          <w:sz w:val="24"/>
          <w:szCs w:val="24"/>
        </w:rPr>
        <w:t>Introduction</w:t>
      </w:r>
      <w:r w:rsidR="008A656F">
        <w:rPr>
          <w:smallCaps/>
          <w:sz w:val="24"/>
          <w:szCs w:val="24"/>
        </w:rPr>
        <w:tab/>
      </w:r>
      <w:r w:rsidR="005F17A3">
        <w:rPr>
          <w:smallCaps/>
          <w:sz w:val="24"/>
          <w:szCs w:val="24"/>
        </w:rPr>
        <w:t>119</w:t>
      </w:r>
    </w:p>
    <w:p w:rsidR="00500438" w:rsidRPr="000F2117" w:rsidRDefault="00500438" w:rsidP="008A656F">
      <w:pPr>
        <w:tabs>
          <w:tab w:val="right" w:leader="dot" w:pos="8352"/>
        </w:tabs>
        <w:ind w:left="720"/>
        <w:rPr>
          <w:smallCaps/>
          <w:sz w:val="24"/>
          <w:szCs w:val="24"/>
        </w:rPr>
      </w:pPr>
      <w:r w:rsidRPr="000F2117">
        <w:rPr>
          <w:smallCaps/>
          <w:sz w:val="24"/>
          <w:szCs w:val="24"/>
        </w:rPr>
        <w:t>Methods</w:t>
      </w:r>
      <w:r w:rsidR="008A656F">
        <w:rPr>
          <w:smallCaps/>
          <w:sz w:val="24"/>
          <w:szCs w:val="24"/>
        </w:rPr>
        <w:tab/>
      </w:r>
      <w:r w:rsidR="005F17A3">
        <w:rPr>
          <w:smallCaps/>
          <w:sz w:val="24"/>
          <w:szCs w:val="24"/>
        </w:rPr>
        <w:t>121</w:t>
      </w:r>
    </w:p>
    <w:p w:rsidR="00500438" w:rsidRPr="000F2117" w:rsidRDefault="00500438" w:rsidP="008A656F">
      <w:pPr>
        <w:tabs>
          <w:tab w:val="right" w:leader="dot" w:pos="8352"/>
        </w:tabs>
        <w:ind w:left="720"/>
        <w:rPr>
          <w:smallCaps/>
          <w:sz w:val="24"/>
          <w:szCs w:val="24"/>
        </w:rPr>
      </w:pPr>
      <w:r w:rsidRPr="000F2117">
        <w:rPr>
          <w:smallCaps/>
          <w:sz w:val="24"/>
          <w:szCs w:val="24"/>
        </w:rPr>
        <w:t>Results</w:t>
      </w:r>
      <w:r w:rsidR="008A656F">
        <w:rPr>
          <w:smallCaps/>
          <w:sz w:val="24"/>
          <w:szCs w:val="24"/>
        </w:rPr>
        <w:tab/>
      </w:r>
      <w:r w:rsidR="005F17A3">
        <w:rPr>
          <w:smallCaps/>
          <w:sz w:val="24"/>
          <w:szCs w:val="24"/>
        </w:rPr>
        <w:t>131</w:t>
      </w:r>
    </w:p>
    <w:p w:rsidR="00500438" w:rsidRPr="000F2117" w:rsidRDefault="00500438" w:rsidP="008A656F">
      <w:pPr>
        <w:tabs>
          <w:tab w:val="right" w:leader="dot" w:pos="8352"/>
        </w:tabs>
        <w:ind w:left="720"/>
        <w:rPr>
          <w:smallCaps/>
          <w:sz w:val="24"/>
          <w:szCs w:val="24"/>
        </w:rPr>
      </w:pPr>
      <w:r w:rsidRPr="000F2117">
        <w:rPr>
          <w:smallCaps/>
          <w:sz w:val="24"/>
          <w:szCs w:val="24"/>
        </w:rPr>
        <w:t>Discussion</w:t>
      </w:r>
      <w:r w:rsidR="008A656F">
        <w:rPr>
          <w:smallCaps/>
          <w:sz w:val="24"/>
          <w:szCs w:val="24"/>
        </w:rPr>
        <w:tab/>
      </w:r>
      <w:r w:rsidR="005F17A3">
        <w:rPr>
          <w:smallCaps/>
          <w:sz w:val="24"/>
          <w:szCs w:val="24"/>
        </w:rPr>
        <w:t>134</w:t>
      </w:r>
    </w:p>
    <w:p w:rsidR="00500438" w:rsidRPr="000F2117" w:rsidRDefault="00500438" w:rsidP="008A656F">
      <w:pPr>
        <w:tabs>
          <w:tab w:val="right" w:leader="dot" w:pos="8352"/>
        </w:tabs>
        <w:ind w:left="720"/>
        <w:rPr>
          <w:smallCaps/>
          <w:sz w:val="24"/>
          <w:szCs w:val="24"/>
        </w:rPr>
      </w:pPr>
      <w:r w:rsidRPr="000F2117">
        <w:rPr>
          <w:smallCaps/>
          <w:sz w:val="24"/>
          <w:szCs w:val="24"/>
        </w:rPr>
        <w:t>Acknowledgements</w:t>
      </w:r>
      <w:r w:rsidR="008A656F">
        <w:rPr>
          <w:smallCaps/>
          <w:sz w:val="24"/>
          <w:szCs w:val="24"/>
        </w:rPr>
        <w:tab/>
      </w:r>
      <w:r w:rsidR="005F17A3">
        <w:rPr>
          <w:smallCaps/>
          <w:sz w:val="24"/>
          <w:szCs w:val="24"/>
        </w:rPr>
        <w:t>139</w:t>
      </w:r>
    </w:p>
    <w:p w:rsidR="00500438" w:rsidRPr="000F2117" w:rsidRDefault="00500438" w:rsidP="008A656F">
      <w:pPr>
        <w:tabs>
          <w:tab w:val="right" w:leader="dot" w:pos="8352"/>
        </w:tabs>
        <w:ind w:left="720"/>
        <w:rPr>
          <w:smallCaps/>
          <w:sz w:val="24"/>
          <w:szCs w:val="24"/>
        </w:rPr>
      </w:pPr>
      <w:r w:rsidRPr="000F2117">
        <w:rPr>
          <w:smallCaps/>
          <w:sz w:val="24"/>
          <w:szCs w:val="24"/>
        </w:rPr>
        <w:t>Literature cited</w:t>
      </w:r>
      <w:r w:rsidR="008A656F">
        <w:rPr>
          <w:smallCaps/>
          <w:sz w:val="24"/>
          <w:szCs w:val="24"/>
        </w:rPr>
        <w:tab/>
      </w:r>
      <w:r w:rsidR="005F17A3">
        <w:rPr>
          <w:smallCaps/>
          <w:sz w:val="24"/>
          <w:szCs w:val="24"/>
        </w:rPr>
        <w:t>140</w:t>
      </w:r>
    </w:p>
    <w:p w:rsidR="00500438" w:rsidRPr="000F2117" w:rsidRDefault="00500438" w:rsidP="008A656F">
      <w:pPr>
        <w:tabs>
          <w:tab w:val="right" w:leader="dot" w:pos="8352"/>
        </w:tabs>
        <w:ind w:left="720"/>
        <w:rPr>
          <w:smallCaps/>
          <w:sz w:val="24"/>
          <w:szCs w:val="24"/>
        </w:rPr>
      </w:pPr>
      <w:r w:rsidRPr="000F2117">
        <w:rPr>
          <w:smallCaps/>
          <w:sz w:val="24"/>
          <w:szCs w:val="24"/>
        </w:rPr>
        <w:t>Tables</w:t>
      </w:r>
      <w:r w:rsidR="008A656F">
        <w:rPr>
          <w:smallCaps/>
          <w:sz w:val="24"/>
          <w:szCs w:val="24"/>
        </w:rPr>
        <w:tab/>
      </w:r>
      <w:r w:rsidR="005F17A3">
        <w:rPr>
          <w:smallCaps/>
          <w:sz w:val="24"/>
          <w:szCs w:val="24"/>
        </w:rPr>
        <w:t>149</w:t>
      </w:r>
    </w:p>
    <w:p w:rsidR="00500438" w:rsidRDefault="00500438" w:rsidP="008A656F">
      <w:pPr>
        <w:tabs>
          <w:tab w:val="right" w:leader="dot" w:pos="8352"/>
        </w:tabs>
        <w:ind w:left="720"/>
        <w:rPr>
          <w:smallCaps/>
          <w:sz w:val="24"/>
          <w:szCs w:val="24"/>
        </w:rPr>
      </w:pPr>
      <w:r w:rsidRPr="000F2117">
        <w:rPr>
          <w:smallCaps/>
          <w:sz w:val="24"/>
          <w:szCs w:val="24"/>
        </w:rPr>
        <w:t>Figures</w:t>
      </w:r>
      <w:r w:rsidR="008A656F">
        <w:rPr>
          <w:smallCaps/>
          <w:sz w:val="24"/>
          <w:szCs w:val="24"/>
        </w:rPr>
        <w:tab/>
      </w:r>
      <w:r w:rsidR="005F17A3">
        <w:rPr>
          <w:smallCaps/>
          <w:sz w:val="24"/>
          <w:szCs w:val="24"/>
        </w:rPr>
        <w:t>150</w:t>
      </w:r>
    </w:p>
    <w:p w:rsidR="005F17A3" w:rsidRDefault="005F17A3" w:rsidP="005F17A3">
      <w:pPr>
        <w:tabs>
          <w:tab w:val="right" w:leader="dot" w:pos="8352"/>
        </w:tabs>
        <w:ind w:left="720"/>
        <w:rPr>
          <w:smallCaps/>
          <w:sz w:val="24"/>
          <w:szCs w:val="24"/>
        </w:rPr>
      </w:pPr>
      <w:r>
        <w:rPr>
          <w:smallCaps/>
          <w:sz w:val="24"/>
          <w:szCs w:val="24"/>
        </w:rPr>
        <w:t>Supplements</w:t>
      </w:r>
      <w:r>
        <w:rPr>
          <w:smallCaps/>
          <w:sz w:val="24"/>
          <w:szCs w:val="24"/>
        </w:rPr>
        <w:tab/>
      </w:r>
      <w:r>
        <w:rPr>
          <w:smallCaps/>
          <w:sz w:val="24"/>
          <w:szCs w:val="24"/>
        </w:rPr>
        <w:t>157</w:t>
      </w:r>
    </w:p>
    <w:p w:rsidR="00500438" w:rsidRPr="000F2117" w:rsidRDefault="00500438" w:rsidP="00AB3B6D">
      <w:pPr>
        <w:tabs>
          <w:tab w:val="right" w:leader="dot" w:pos="8352"/>
        </w:tabs>
        <w:rPr>
          <w:sz w:val="24"/>
          <w:szCs w:val="24"/>
        </w:rPr>
      </w:pPr>
    </w:p>
    <w:p w:rsidR="00500438" w:rsidRPr="000F2117" w:rsidRDefault="000F2117" w:rsidP="008A656F">
      <w:pPr>
        <w:tabs>
          <w:tab w:val="right" w:leader="dot" w:pos="8352"/>
        </w:tabs>
        <w:ind w:left="1530" w:hanging="1530"/>
        <w:rPr>
          <w:sz w:val="24"/>
          <w:szCs w:val="24"/>
        </w:rPr>
      </w:pPr>
      <w:r>
        <w:rPr>
          <w:sz w:val="24"/>
          <w:szCs w:val="24"/>
        </w:rPr>
        <w:t>CHAPTER 5 –</w:t>
      </w:r>
      <w:r w:rsidRPr="000F2117">
        <w:rPr>
          <w:sz w:val="24"/>
          <w:szCs w:val="24"/>
        </w:rPr>
        <w:t xml:space="preserve"> SPECIES AND FUNCTION LOST: ROLE OF DROUGHT </w:t>
      </w:r>
      <w:r w:rsidR="008A656F">
        <w:rPr>
          <w:sz w:val="24"/>
          <w:szCs w:val="24"/>
        </w:rPr>
        <w:t>IN</w:t>
      </w:r>
      <w:r w:rsidRPr="000F2117">
        <w:rPr>
          <w:sz w:val="24"/>
          <w:szCs w:val="24"/>
        </w:rPr>
        <w:t xml:space="preserve"> STRUCTURING STREAM COMMUNITIES</w:t>
      </w:r>
      <w:r w:rsidR="008A656F">
        <w:rPr>
          <w:sz w:val="24"/>
          <w:szCs w:val="24"/>
        </w:rPr>
        <w:tab/>
      </w:r>
      <w:r w:rsidR="005F17A3">
        <w:rPr>
          <w:sz w:val="24"/>
          <w:szCs w:val="24"/>
        </w:rPr>
        <w:t>159</w:t>
      </w:r>
    </w:p>
    <w:p w:rsidR="00500438" w:rsidRPr="000F2117" w:rsidRDefault="00793B4D" w:rsidP="008A656F">
      <w:pPr>
        <w:tabs>
          <w:tab w:val="right" w:leader="dot" w:pos="8352"/>
        </w:tabs>
        <w:rPr>
          <w:sz w:val="24"/>
          <w:szCs w:val="24"/>
        </w:rPr>
      </w:pPr>
      <w:r w:rsidRPr="000F2117">
        <w:rPr>
          <w:sz w:val="24"/>
          <w:szCs w:val="24"/>
        </w:rPr>
        <w:t xml:space="preserve"> </w:t>
      </w:r>
    </w:p>
    <w:p w:rsidR="00500438" w:rsidRPr="000F2117" w:rsidRDefault="00500438" w:rsidP="008A656F">
      <w:pPr>
        <w:tabs>
          <w:tab w:val="right" w:leader="dot" w:pos="8352"/>
        </w:tabs>
        <w:ind w:left="720"/>
        <w:rPr>
          <w:smallCaps/>
          <w:sz w:val="24"/>
          <w:szCs w:val="24"/>
        </w:rPr>
      </w:pPr>
      <w:r w:rsidRPr="000F2117">
        <w:rPr>
          <w:smallCaps/>
          <w:sz w:val="24"/>
          <w:szCs w:val="24"/>
        </w:rPr>
        <w:t>Abstract</w:t>
      </w:r>
      <w:r w:rsidR="008A656F">
        <w:rPr>
          <w:smallCaps/>
          <w:sz w:val="24"/>
          <w:szCs w:val="24"/>
        </w:rPr>
        <w:tab/>
      </w:r>
      <w:r w:rsidR="005F17A3">
        <w:rPr>
          <w:smallCaps/>
          <w:sz w:val="24"/>
          <w:szCs w:val="24"/>
        </w:rPr>
        <w:t>160</w:t>
      </w:r>
    </w:p>
    <w:p w:rsidR="00500438" w:rsidRPr="000F2117" w:rsidRDefault="00500438" w:rsidP="008A656F">
      <w:pPr>
        <w:tabs>
          <w:tab w:val="right" w:leader="dot" w:pos="8352"/>
        </w:tabs>
        <w:ind w:left="720"/>
        <w:rPr>
          <w:smallCaps/>
          <w:sz w:val="24"/>
          <w:szCs w:val="24"/>
        </w:rPr>
      </w:pPr>
      <w:r w:rsidRPr="000F2117">
        <w:rPr>
          <w:smallCaps/>
          <w:sz w:val="24"/>
          <w:szCs w:val="24"/>
        </w:rPr>
        <w:t>Introduction</w:t>
      </w:r>
      <w:r w:rsidR="008A656F">
        <w:rPr>
          <w:smallCaps/>
          <w:sz w:val="24"/>
          <w:szCs w:val="24"/>
        </w:rPr>
        <w:tab/>
      </w:r>
      <w:r w:rsidR="005F17A3">
        <w:rPr>
          <w:smallCaps/>
          <w:sz w:val="24"/>
          <w:szCs w:val="24"/>
        </w:rPr>
        <w:t>161</w:t>
      </w:r>
    </w:p>
    <w:p w:rsidR="00500438" w:rsidRPr="000F2117" w:rsidRDefault="00500438" w:rsidP="008A656F">
      <w:pPr>
        <w:tabs>
          <w:tab w:val="right" w:leader="dot" w:pos="8352"/>
        </w:tabs>
        <w:ind w:left="720"/>
        <w:rPr>
          <w:smallCaps/>
          <w:sz w:val="24"/>
          <w:szCs w:val="24"/>
        </w:rPr>
      </w:pPr>
      <w:r w:rsidRPr="000F2117">
        <w:rPr>
          <w:smallCaps/>
          <w:sz w:val="24"/>
          <w:szCs w:val="24"/>
        </w:rPr>
        <w:t>Methods</w:t>
      </w:r>
      <w:r w:rsidR="008A656F">
        <w:rPr>
          <w:smallCaps/>
          <w:sz w:val="24"/>
          <w:szCs w:val="24"/>
        </w:rPr>
        <w:tab/>
      </w:r>
      <w:r w:rsidR="005F17A3">
        <w:rPr>
          <w:smallCaps/>
          <w:sz w:val="24"/>
          <w:szCs w:val="24"/>
        </w:rPr>
        <w:t>164</w:t>
      </w:r>
    </w:p>
    <w:p w:rsidR="00500438" w:rsidRPr="000F2117" w:rsidRDefault="00500438" w:rsidP="008A656F">
      <w:pPr>
        <w:tabs>
          <w:tab w:val="right" w:leader="dot" w:pos="8352"/>
        </w:tabs>
        <w:ind w:left="720"/>
        <w:rPr>
          <w:smallCaps/>
          <w:sz w:val="24"/>
          <w:szCs w:val="24"/>
        </w:rPr>
      </w:pPr>
      <w:r w:rsidRPr="000F2117">
        <w:rPr>
          <w:smallCaps/>
          <w:sz w:val="24"/>
          <w:szCs w:val="24"/>
        </w:rPr>
        <w:t>Results</w:t>
      </w:r>
      <w:r w:rsidR="008A656F">
        <w:rPr>
          <w:smallCaps/>
          <w:sz w:val="24"/>
          <w:szCs w:val="24"/>
        </w:rPr>
        <w:tab/>
      </w:r>
      <w:r w:rsidR="00AB3B6D">
        <w:rPr>
          <w:smallCaps/>
          <w:sz w:val="24"/>
          <w:szCs w:val="24"/>
        </w:rPr>
        <w:t>170</w:t>
      </w:r>
    </w:p>
    <w:p w:rsidR="00500438" w:rsidRPr="000F2117" w:rsidRDefault="00500438" w:rsidP="008A656F">
      <w:pPr>
        <w:tabs>
          <w:tab w:val="right" w:leader="dot" w:pos="8352"/>
        </w:tabs>
        <w:ind w:left="720"/>
        <w:rPr>
          <w:smallCaps/>
          <w:sz w:val="24"/>
          <w:szCs w:val="24"/>
        </w:rPr>
      </w:pPr>
      <w:r w:rsidRPr="000F2117">
        <w:rPr>
          <w:smallCaps/>
          <w:sz w:val="24"/>
          <w:szCs w:val="24"/>
        </w:rPr>
        <w:t>Discussion</w:t>
      </w:r>
      <w:r w:rsidR="008A656F">
        <w:rPr>
          <w:smallCaps/>
          <w:sz w:val="24"/>
          <w:szCs w:val="24"/>
        </w:rPr>
        <w:tab/>
      </w:r>
      <w:r w:rsidR="00AB3B6D">
        <w:rPr>
          <w:smallCaps/>
          <w:sz w:val="24"/>
          <w:szCs w:val="24"/>
        </w:rPr>
        <w:t>173</w:t>
      </w:r>
    </w:p>
    <w:p w:rsidR="00500438" w:rsidRPr="000F2117" w:rsidRDefault="00500438" w:rsidP="008A656F">
      <w:pPr>
        <w:tabs>
          <w:tab w:val="right" w:leader="dot" w:pos="8352"/>
        </w:tabs>
        <w:ind w:left="720"/>
        <w:rPr>
          <w:smallCaps/>
          <w:sz w:val="24"/>
          <w:szCs w:val="24"/>
        </w:rPr>
      </w:pPr>
      <w:r w:rsidRPr="000F2117">
        <w:rPr>
          <w:smallCaps/>
          <w:sz w:val="24"/>
          <w:szCs w:val="24"/>
        </w:rPr>
        <w:t>Acknowledgements</w:t>
      </w:r>
      <w:r w:rsidR="008A656F">
        <w:rPr>
          <w:smallCaps/>
          <w:sz w:val="24"/>
          <w:szCs w:val="24"/>
        </w:rPr>
        <w:tab/>
      </w:r>
      <w:r w:rsidR="00AB3B6D">
        <w:rPr>
          <w:smallCaps/>
          <w:sz w:val="24"/>
          <w:szCs w:val="24"/>
        </w:rPr>
        <w:t>178</w:t>
      </w:r>
    </w:p>
    <w:p w:rsidR="00500438" w:rsidRPr="000F2117" w:rsidRDefault="00500438" w:rsidP="008A656F">
      <w:pPr>
        <w:tabs>
          <w:tab w:val="right" w:leader="dot" w:pos="8352"/>
        </w:tabs>
        <w:ind w:left="720"/>
        <w:rPr>
          <w:smallCaps/>
          <w:sz w:val="24"/>
          <w:szCs w:val="24"/>
        </w:rPr>
      </w:pPr>
      <w:r w:rsidRPr="000F2117">
        <w:rPr>
          <w:smallCaps/>
          <w:sz w:val="24"/>
          <w:szCs w:val="24"/>
        </w:rPr>
        <w:t>Literature cited</w:t>
      </w:r>
      <w:r w:rsidR="008A656F">
        <w:rPr>
          <w:smallCaps/>
          <w:sz w:val="24"/>
          <w:szCs w:val="24"/>
        </w:rPr>
        <w:tab/>
      </w:r>
      <w:r w:rsidR="00AB3B6D">
        <w:rPr>
          <w:smallCaps/>
          <w:sz w:val="24"/>
          <w:szCs w:val="24"/>
        </w:rPr>
        <w:t>179</w:t>
      </w:r>
    </w:p>
    <w:p w:rsidR="00500438" w:rsidRPr="000F2117" w:rsidRDefault="00500438" w:rsidP="008A656F">
      <w:pPr>
        <w:tabs>
          <w:tab w:val="right" w:leader="dot" w:pos="8352"/>
        </w:tabs>
        <w:ind w:left="720"/>
        <w:rPr>
          <w:smallCaps/>
          <w:sz w:val="24"/>
          <w:szCs w:val="24"/>
        </w:rPr>
      </w:pPr>
      <w:r w:rsidRPr="000F2117">
        <w:rPr>
          <w:smallCaps/>
          <w:sz w:val="24"/>
          <w:szCs w:val="24"/>
        </w:rPr>
        <w:t>Tables</w:t>
      </w:r>
      <w:r w:rsidR="008A656F">
        <w:rPr>
          <w:smallCaps/>
          <w:sz w:val="24"/>
          <w:szCs w:val="24"/>
        </w:rPr>
        <w:tab/>
      </w:r>
      <w:r w:rsidR="00AB3B6D">
        <w:rPr>
          <w:smallCaps/>
          <w:sz w:val="24"/>
          <w:szCs w:val="24"/>
        </w:rPr>
        <w:t>189</w:t>
      </w:r>
    </w:p>
    <w:p w:rsidR="00500438" w:rsidRDefault="00500438" w:rsidP="008A656F">
      <w:pPr>
        <w:tabs>
          <w:tab w:val="right" w:leader="dot" w:pos="8352"/>
        </w:tabs>
        <w:ind w:left="720"/>
        <w:rPr>
          <w:smallCaps/>
          <w:sz w:val="24"/>
          <w:szCs w:val="24"/>
        </w:rPr>
      </w:pPr>
      <w:r w:rsidRPr="000F2117">
        <w:rPr>
          <w:smallCaps/>
          <w:sz w:val="24"/>
          <w:szCs w:val="24"/>
        </w:rPr>
        <w:t>Figures</w:t>
      </w:r>
      <w:r w:rsidR="008A656F">
        <w:rPr>
          <w:smallCaps/>
          <w:sz w:val="24"/>
          <w:szCs w:val="24"/>
        </w:rPr>
        <w:tab/>
      </w:r>
      <w:r w:rsidR="00AB3B6D">
        <w:rPr>
          <w:smallCaps/>
          <w:sz w:val="24"/>
          <w:szCs w:val="24"/>
        </w:rPr>
        <w:t>190</w:t>
      </w:r>
    </w:p>
    <w:p w:rsidR="00AB3B6D" w:rsidRDefault="00AB3B6D" w:rsidP="00AB3B6D">
      <w:pPr>
        <w:tabs>
          <w:tab w:val="right" w:leader="dot" w:pos="8352"/>
        </w:tabs>
        <w:ind w:left="720"/>
        <w:rPr>
          <w:smallCaps/>
          <w:sz w:val="24"/>
          <w:szCs w:val="24"/>
        </w:rPr>
      </w:pPr>
      <w:r>
        <w:rPr>
          <w:smallCaps/>
          <w:sz w:val="24"/>
          <w:szCs w:val="24"/>
        </w:rPr>
        <w:t>Supplements</w:t>
      </w:r>
      <w:r>
        <w:rPr>
          <w:smallCaps/>
          <w:sz w:val="24"/>
          <w:szCs w:val="24"/>
        </w:rPr>
        <w:tab/>
      </w:r>
      <w:r>
        <w:rPr>
          <w:smallCaps/>
          <w:sz w:val="24"/>
          <w:szCs w:val="24"/>
        </w:rPr>
        <w:t>195</w:t>
      </w:r>
    </w:p>
    <w:p w:rsidR="00500438" w:rsidRPr="000F2117" w:rsidRDefault="00500438" w:rsidP="00500438">
      <w:pPr>
        <w:rPr>
          <w:sz w:val="24"/>
          <w:szCs w:val="24"/>
        </w:rPr>
      </w:pPr>
    </w:p>
    <w:p w:rsidR="00B30233" w:rsidRDefault="00B30233">
      <w:pPr>
        <w:spacing w:after="200" w:line="276" w:lineRule="auto"/>
        <w:rPr>
          <w:sz w:val="24"/>
          <w:szCs w:val="24"/>
        </w:rPr>
      </w:pPr>
      <w:r>
        <w:rPr>
          <w:sz w:val="24"/>
          <w:szCs w:val="24"/>
        </w:rPr>
        <w:br w:type="page"/>
      </w:r>
    </w:p>
    <w:p w:rsidR="00B30233" w:rsidRPr="00B30233" w:rsidRDefault="007207D9" w:rsidP="007207D9">
      <w:pPr>
        <w:rPr>
          <w:b/>
          <w:sz w:val="24"/>
          <w:szCs w:val="24"/>
        </w:rPr>
      </w:pPr>
      <w:r w:rsidRPr="00B30233">
        <w:rPr>
          <w:b/>
          <w:sz w:val="24"/>
          <w:szCs w:val="24"/>
        </w:rPr>
        <w:lastRenderedPageBreak/>
        <w:t>LIST OF TABLES</w:t>
      </w:r>
    </w:p>
    <w:p w:rsidR="00B30233" w:rsidRDefault="00B30233" w:rsidP="00500438">
      <w:pPr>
        <w:rPr>
          <w:sz w:val="24"/>
          <w:szCs w:val="24"/>
        </w:rPr>
      </w:pPr>
    </w:p>
    <w:p w:rsidR="00500438" w:rsidRPr="00B30233" w:rsidRDefault="00B30233" w:rsidP="00500438">
      <w:pPr>
        <w:rPr>
          <w:b/>
          <w:sz w:val="24"/>
          <w:szCs w:val="24"/>
        </w:rPr>
      </w:pPr>
      <w:r w:rsidRPr="00B30233">
        <w:rPr>
          <w:b/>
          <w:sz w:val="24"/>
          <w:szCs w:val="24"/>
        </w:rPr>
        <w:t>Chapter 1</w:t>
      </w:r>
    </w:p>
    <w:p w:rsidR="00B30233" w:rsidRDefault="00B30233" w:rsidP="00500438">
      <w:pPr>
        <w:rPr>
          <w:sz w:val="24"/>
          <w:szCs w:val="24"/>
        </w:rPr>
      </w:pPr>
    </w:p>
    <w:p w:rsidR="00B30233" w:rsidRDefault="00B30233" w:rsidP="007207D9">
      <w:pPr>
        <w:tabs>
          <w:tab w:val="right" w:leader="dot" w:pos="8280"/>
        </w:tabs>
        <w:ind w:left="900" w:right="576" w:hanging="900"/>
        <w:rPr>
          <w:rFonts w:eastAsia="Times New Roman"/>
          <w:bCs/>
          <w:sz w:val="24"/>
          <w:szCs w:val="24"/>
        </w:rPr>
      </w:pPr>
      <w:proofErr w:type="gramStart"/>
      <w:r>
        <w:rPr>
          <w:sz w:val="24"/>
          <w:szCs w:val="24"/>
        </w:rPr>
        <w:t>Table 1.</w:t>
      </w:r>
      <w:proofErr w:type="gramEnd"/>
      <w:r>
        <w:rPr>
          <w:sz w:val="24"/>
          <w:szCs w:val="24"/>
        </w:rPr>
        <w:t xml:space="preserve">  </w:t>
      </w:r>
      <w:proofErr w:type="gramStart"/>
      <w:r w:rsidRPr="00B30233">
        <w:rPr>
          <w:rFonts w:eastAsia="Times New Roman"/>
          <w:bCs/>
          <w:sz w:val="24"/>
          <w:szCs w:val="24"/>
        </w:rPr>
        <w:t>AIC model selection results.</w:t>
      </w:r>
      <w:proofErr w:type="gramEnd"/>
      <w:r w:rsidRPr="00B30233">
        <w:rPr>
          <w:rFonts w:eastAsia="Times New Roman"/>
          <w:bCs/>
          <w:sz w:val="24"/>
          <w:szCs w:val="24"/>
        </w:rPr>
        <w:t xml:space="preserve">  The best 3 models for each scale are shown.  Models are shown in order of predictability and are bolded for </w:t>
      </w:r>
      <w:r w:rsidRPr="00B30233">
        <w:rPr>
          <w:rFonts w:eastAsia="Times New Roman"/>
          <w:bCs/>
          <w:i/>
          <w:sz w:val="24"/>
          <w:szCs w:val="24"/>
        </w:rPr>
        <w:t>p</w:t>
      </w:r>
      <w:r w:rsidRPr="00B30233">
        <w:rPr>
          <w:rFonts w:eastAsia="Times New Roman"/>
          <w:bCs/>
          <w:sz w:val="24"/>
          <w:szCs w:val="24"/>
        </w:rPr>
        <w:t xml:space="preserve"> &lt; 0.05. K is the number of variables in the model. The </w:t>
      </w:r>
      <w:proofErr w:type="spellStart"/>
      <w:r w:rsidRPr="00B30233">
        <w:rPr>
          <w:rFonts w:ascii="Arial" w:eastAsia="Times New Roman" w:hAnsi="Arial" w:cs="Arial"/>
          <w:bCs/>
          <w:sz w:val="24"/>
          <w:szCs w:val="24"/>
        </w:rPr>
        <w:t>Δ</w:t>
      </w:r>
      <w:r w:rsidRPr="00B30233">
        <w:rPr>
          <w:rFonts w:eastAsia="Times New Roman"/>
          <w:bCs/>
          <w:i/>
          <w:sz w:val="24"/>
          <w:szCs w:val="24"/>
        </w:rPr>
        <w:t>i</w:t>
      </w:r>
      <w:proofErr w:type="spellEnd"/>
      <w:r w:rsidRPr="00B30233">
        <w:rPr>
          <w:rFonts w:eastAsia="Times New Roman"/>
          <w:bCs/>
          <w:sz w:val="24"/>
          <w:szCs w:val="24"/>
        </w:rPr>
        <w:t xml:space="preserve"> </w:t>
      </w:r>
      <w:r w:rsidRPr="00B30233">
        <w:rPr>
          <w:rFonts w:eastAsia="Times New Roman"/>
          <w:sz w:val="24"/>
          <w:szCs w:val="24"/>
        </w:rPr>
        <w:t xml:space="preserve">is the difference between the AIC of the best fitting model and that of model </w:t>
      </w:r>
      <w:proofErr w:type="spellStart"/>
      <w:r w:rsidRPr="00B30233">
        <w:rPr>
          <w:rFonts w:eastAsia="Times New Roman"/>
          <w:i/>
          <w:iCs/>
          <w:sz w:val="24"/>
          <w:szCs w:val="24"/>
        </w:rPr>
        <w:t>i</w:t>
      </w:r>
      <w:proofErr w:type="spellEnd"/>
      <w:r w:rsidRPr="00B30233">
        <w:rPr>
          <w:rFonts w:eastAsia="Times New Roman"/>
          <w:i/>
          <w:iCs/>
          <w:sz w:val="24"/>
          <w:szCs w:val="24"/>
        </w:rPr>
        <w:t>.</w:t>
      </w:r>
      <w:r w:rsidRPr="00B30233">
        <w:rPr>
          <w:rFonts w:eastAsia="Times New Roman"/>
          <w:bCs/>
          <w:sz w:val="24"/>
          <w:szCs w:val="24"/>
        </w:rPr>
        <w:t xml:space="preserve"> The </w:t>
      </w:r>
      <w:proofErr w:type="spellStart"/>
      <w:r w:rsidRPr="00B30233">
        <w:rPr>
          <w:rFonts w:eastAsia="Times New Roman"/>
          <w:bCs/>
          <w:sz w:val="24"/>
          <w:szCs w:val="24"/>
        </w:rPr>
        <w:t>w</w:t>
      </w:r>
      <w:r w:rsidRPr="00B30233">
        <w:rPr>
          <w:rFonts w:eastAsia="Times New Roman"/>
          <w:bCs/>
          <w:sz w:val="24"/>
          <w:szCs w:val="24"/>
          <w:vertAlign w:val="subscript"/>
        </w:rPr>
        <w:t>m</w:t>
      </w:r>
      <w:proofErr w:type="spellEnd"/>
      <w:r w:rsidRPr="00B30233">
        <w:rPr>
          <w:rFonts w:eastAsia="Times New Roman"/>
          <w:bCs/>
          <w:sz w:val="24"/>
          <w:szCs w:val="24"/>
        </w:rPr>
        <w:t xml:space="preserve"> is the normalized relative likelihood values known as the model weights. The variable slope refers to mean channel slope</w:t>
      </w:r>
      <w:r w:rsidR="001964F3">
        <w:rPr>
          <w:rFonts w:eastAsia="Times New Roman"/>
          <w:bCs/>
          <w:sz w:val="24"/>
          <w:szCs w:val="24"/>
        </w:rPr>
        <w:tab/>
      </w:r>
      <w:r w:rsidR="00AB3B6D">
        <w:rPr>
          <w:rFonts w:eastAsia="Times New Roman"/>
          <w:bCs/>
          <w:sz w:val="24"/>
          <w:szCs w:val="24"/>
        </w:rPr>
        <w:t>33</w:t>
      </w:r>
    </w:p>
    <w:p w:rsidR="00B30233" w:rsidRDefault="00B30233" w:rsidP="00B30233">
      <w:pPr>
        <w:ind w:right="36"/>
        <w:rPr>
          <w:sz w:val="24"/>
          <w:szCs w:val="24"/>
        </w:rPr>
      </w:pPr>
    </w:p>
    <w:p w:rsidR="00B30233" w:rsidRDefault="00B30233" w:rsidP="007207D9">
      <w:pPr>
        <w:tabs>
          <w:tab w:val="right" w:leader="dot" w:pos="8280"/>
        </w:tabs>
        <w:ind w:left="900" w:right="576" w:hanging="900"/>
        <w:rPr>
          <w:sz w:val="24"/>
          <w:szCs w:val="24"/>
        </w:rPr>
      </w:pPr>
      <w:proofErr w:type="gramStart"/>
      <w:r w:rsidRPr="00B30233">
        <w:rPr>
          <w:sz w:val="24"/>
          <w:szCs w:val="24"/>
        </w:rPr>
        <w:t>Table 2.</w:t>
      </w:r>
      <w:proofErr w:type="gramEnd"/>
      <w:r w:rsidRPr="00B30233">
        <w:rPr>
          <w:sz w:val="24"/>
          <w:szCs w:val="24"/>
        </w:rPr>
        <w:t xml:space="preserve"> </w:t>
      </w:r>
      <w:r>
        <w:rPr>
          <w:sz w:val="24"/>
          <w:szCs w:val="24"/>
        </w:rPr>
        <w:t xml:space="preserve"> </w:t>
      </w:r>
      <w:r w:rsidRPr="00B30233">
        <w:rPr>
          <w:sz w:val="24"/>
          <w:szCs w:val="24"/>
        </w:rPr>
        <w:t xml:space="preserve">Substrate size and heterogeneity from pebble counts. None of these variables had significant Spearman rank correlations (rho &gt; 0.51) with the Bray-Curtis </w:t>
      </w:r>
      <w:r w:rsidR="001964F3">
        <w:rPr>
          <w:sz w:val="24"/>
          <w:szCs w:val="24"/>
        </w:rPr>
        <w:t>score</w:t>
      </w:r>
      <w:r w:rsidR="001964F3">
        <w:rPr>
          <w:sz w:val="24"/>
          <w:szCs w:val="24"/>
        </w:rPr>
        <w:tab/>
      </w:r>
      <w:r w:rsidR="00AB3B6D">
        <w:rPr>
          <w:sz w:val="24"/>
          <w:szCs w:val="24"/>
        </w:rPr>
        <w:t>34</w:t>
      </w:r>
    </w:p>
    <w:p w:rsidR="00B30233" w:rsidRDefault="00B30233" w:rsidP="00B30233">
      <w:pPr>
        <w:ind w:right="36"/>
        <w:rPr>
          <w:sz w:val="24"/>
          <w:szCs w:val="24"/>
        </w:rPr>
      </w:pPr>
    </w:p>
    <w:p w:rsidR="00B30233" w:rsidRPr="001964F3" w:rsidRDefault="00B30233" w:rsidP="00B30233">
      <w:pPr>
        <w:ind w:right="36"/>
        <w:rPr>
          <w:b/>
          <w:sz w:val="24"/>
          <w:szCs w:val="24"/>
        </w:rPr>
      </w:pPr>
      <w:r w:rsidRPr="001964F3">
        <w:rPr>
          <w:b/>
          <w:sz w:val="24"/>
          <w:szCs w:val="24"/>
        </w:rPr>
        <w:t>Chapter 2</w:t>
      </w:r>
    </w:p>
    <w:p w:rsidR="00B30233" w:rsidRDefault="00B30233" w:rsidP="00B30233">
      <w:pPr>
        <w:ind w:right="36"/>
        <w:rPr>
          <w:sz w:val="24"/>
          <w:szCs w:val="24"/>
        </w:rPr>
      </w:pPr>
    </w:p>
    <w:p w:rsidR="00B30233" w:rsidRPr="003E121A" w:rsidRDefault="001964F3" w:rsidP="007207D9">
      <w:pPr>
        <w:tabs>
          <w:tab w:val="right" w:leader="dot" w:pos="8280"/>
        </w:tabs>
        <w:ind w:right="43"/>
        <w:rPr>
          <w:sz w:val="24"/>
          <w:szCs w:val="24"/>
        </w:rPr>
      </w:pPr>
      <w:proofErr w:type="gramStart"/>
      <w:r w:rsidRPr="003E121A">
        <w:rPr>
          <w:sz w:val="24"/>
          <w:szCs w:val="24"/>
        </w:rPr>
        <w:t>Table 1.</w:t>
      </w:r>
      <w:proofErr w:type="gramEnd"/>
      <w:r w:rsidRPr="003E121A">
        <w:rPr>
          <w:sz w:val="24"/>
          <w:szCs w:val="24"/>
        </w:rPr>
        <w:t xml:space="preserve">  Description of datasets used in the analyses</w:t>
      </w:r>
      <w:r w:rsidRPr="003E121A">
        <w:rPr>
          <w:sz w:val="24"/>
          <w:szCs w:val="24"/>
        </w:rPr>
        <w:tab/>
      </w:r>
      <w:r w:rsidR="00570FA7">
        <w:rPr>
          <w:sz w:val="24"/>
          <w:szCs w:val="24"/>
        </w:rPr>
        <w:t>64</w:t>
      </w:r>
    </w:p>
    <w:p w:rsidR="00B30233" w:rsidRDefault="00B30233" w:rsidP="00B30233">
      <w:pPr>
        <w:ind w:right="36"/>
        <w:rPr>
          <w:sz w:val="24"/>
          <w:szCs w:val="24"/>
        </w:rPr>
      </w:pPr>
    </w:p>
    <w:p w:rsidR="00B30233" w:rsidRDefault="003E121A" w:rsidP="00500438">
      <w:pPr>
        <w:rPr>
          <w:b/>
          <w:sz w:val="24"/>
          <w:szCs w:val="24"/>
        </w:rPr>
      </w:pPr>
      <w:r>
        <w:rPr>
          <w:b/>
          <w:sz w:val="24"/>
          <w:szCs w:val="24"/>
        </w:rPr>
        <w:t>Chapter 4</w:t>
      </w:r>
    </w:p>
    <w:p w:rsidR="003E121A" w:rsidRPr="001964F3" w:rsidRDefault="003E121A" w:rsidP="00500438">
      <w:pPr>
        <w:rPr>
          <w:b/>
          <w:sz w:val="24"/>
          <w:szCs w:val="24"/>
        </w:rPr>
      </w:pPr>
    </w:p>
    <w:p w:rsidR="00B30233" w:rsidRPr="000F2117" w:rsidRDefault="003E121A" w:rsidP="003E121A">
      <w:pPr>
        <w:tabs>
          <w:tab w:val="right" w:leader="dot" w:pos="8280"/>
        </w:tabs>
        <w:ind w:left="907" w:hanging="907"/>
        <w:rPr>
          <w:sz w:val="24"/>
          <w:szCs w:val="24"/>
        </w:rPr>
      </w:pPr>
      <w:proofErr w:type="gramStart"/>
      <w:r w:rsidRPr="007610F8">
        <w:rPr>
          <w:sz w:val="24"/>
          <w:szCs w:val="24"/>
        </w:rPr>
        <w:t>Table 1.</w:t>
      </w:r>
      <w:proofErr w:type="gramEnd"/>
      <w:r>
        <w:rPr>
          <w:sz w:val="24"/>
          <w:szCs w:val="24"/>
        </w:rPr>
        <w:t xml:space="preserve"> </w:t>
      </w:r>
      <w:r w:rsidRPr="007610F8">
        <w:rPr>
          <w:sz w:val="24"/>
          <w:szCs w:val="24"/>
        </w:rPr>
        <w:t xml:space="preserve"> Various measurements of the food web pools that responded to the </w:t>
      </w:r>
      <w:r w:rsidRPr="007610F8">
        <w:rPr>
          <w:sz w:val="24"/>
          <w:szCs w:val="24"/>
          <w:vertAlign w:val="superscript"/>
        </w:rPr>
        <w:t>15</w:t>
      </w:r>
      <w:r w:rsidRPr="007610F8">
        <w:rPr>
          <w:sz w:val="24"/>
          <w:szCs w:val="24"/>
        </w:rPr>
        <w:t xml:space="preserve">N-enriched mussels. The uptake rates were calculated using a box model approach as in </w:t>
      </w:r>
      <w:proofErr w:type="spellStart"/>
      <w:r w:rsidRPr="007610F8">
        <w:rPr>
          <w:sz w:val="24"/>
          <w:szCs w:val="24"/>
        </w:rPr>
        <w:t>Dodds</w:t>
      </w:r>
      <w:proofErr w:type="spellEnd"/>
      <w:r w:rsidRPr="007610F8">
        <w:rPr>
          <w:sz w:val="24"/>
          <w:szCs w:val="24"/>
        </w:rPr>
        <w:t xml:space="preserve"> et al. </w:t>
      </w:r>
      <w:r w:rsidRPr="007610F8">
        <w:rPr>
          <w:sz w:val="24"/>
          <w:szCs w:val="24"/>
        </w:rPr>
        <w:fldChar w:fldCharType="begin">
          <w:fldData xml:space="preserve">PEVuZE5vdGU+PENpdGUgRXhjbHVkZUF1dGg9IjEiPjxBdXRob3I+RG9kZHM8L0F1dGhvcj48WWVh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</w:fldData>
        </w:fldChar>
      </w:r>
      <w:r w:rsidRPr="007610F8">
        <w:rPr>
          <w:sz w:val="24"/>
          <w:szCs w:val="24"/>
        </w:rPr>
        <w:instrText xml:space="preserve"> ADDIN EN.CITE </w:instrText>
      </w:r>
      <w:r w:rsidRPr="007610F8">
        <w:rPr>
          <w:sz w:val="24"/>
          <w:szCs w:val="24"/>
        </w:rPr>
        <w:fldChar w:fldCharType="begin">
          <w:fldData xml:space="preserve">PEVuZE5vdGU+PENpdGUgRXhjbHVkZUF1dGg9IjEiPjxBdXRob3I+RG9kZHM8L0F1dGhvcj48WWVh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</w:fldData>
        </w:fldChar>
      </w:r>
      <w:r w:rsidRPr="007610F8">
        <w:rPr>
          <w:sz w:val="24"/>
          <w:szCs w:val="24"/>
        </w:rPr>
        <w:instrText xml:space="preserve"> ADDIN EN.CITE.DATA </w:instrText>
      </w:r>
      <w:r w:rsidRPr="007610F8">
        <w:rPr>
          <w:sz w:val="24"/>
          <w:szCs w:val="24"/>
        </w:rPr>
      </w:r>
      <w:r w:rsidRPr="007610F8">
        <w:rPr>
          <w:sz w:val="24"/>
          <w:szCs w:val="24"/>
        </w:rPr>
        <w:fldChar w:fldCharType="end"/>
      </w:r>
      <w:r w:rsidRPr="007610F8">
        <w:rPr>
          <w:sz w:val="24"/>
          <w:szCs w:val="24"/>
        </w:rPr>
      </w:r>
      <w:r w:rsidRPr="007610F8">
        <w:rPr>
          <w:sz w:val="24"/>
          <w:szCs w:val="24"/>
        </w:rPr>
        <w:fldChar w:fldCharType="separate"/>
      </w:r>
      <w:r w:rsidRPr="007610F8">
        <w:rPr>
          <w:noProof/>
          <w:sz w:val="24"/>
          <w:szCs w:val="24"/>
        </w:rPr>
        <w:t>(</w:t>
      </w:r>
      <w:hyperlink w:anchor="_ENREF_15" w:tooltip="Dodds, 2000 #1561" w:history="1">
        <w:r w:rsidRPr="007610F8">
          <w:rPr>
            <w:noProof/>
            <w:sz w:val="24"/>
            <w:szCs w:val="24"/>
          </w:rPr>
          <w:t>2000</w:t>
        </w:r>
      </w:hyperlink>
      <w:r w:rsidRPr="007610F8">
        <w:rPr>
          <w:noProof/>
          <w:sz w:val="24"/>
          <w:szCs w:val="24"/>
        </w:rPr>
        <w:t>)</w:t>
      </w:r>
      <w:r w:rsidRPr="007610F8">
        <w:rPr>
          <w:sz w:val="24"/>
          <w:szCs w:val="24"/>
        </w:rPr>
        <w:fldChar w:fldCharType="end"/>
      </w:r>
      <w:r>
        <w:rPr>
          <w:sz w:val="24"/>
          <w:szCs w:val="24"/>
        </w:rPr>
        <w:tab/>
      </w:r>
      <w:r w:rsidR="00570FA7">
        <w:rPr>
          <w:sz w:val="24"/>
          <w:szCs w:val="24"/>
        </w:rPr>
        <w:t>149</w:t>
      </w:r>
    </w:p>
    <w:p w:rsidR="00500438" w:rsidRDefault="00500438" w:rsidP="00500438">
      <w:pPr>
        <w:rPr>
          <w:sz w:val="24"/>
          <w:szCs w:val="24"/>
        </w:rPr>
      </w:pPr>
    </w:p>
    <w:p w:rsidR="00CF271C" w:rsidRPr="00CF271C" w:rsidRDefault="00CF271C" w:rsidP="00500438">
      <w:pPr>
        <w:rPr>
          <w:b/>
          <w:sz w:val="24"/>
          <w:szCs w:val="24"/>
        </w:rPr>
      </w:pPr>
      <w:r w:rsidRPr="00CF271C">
        <w:rPr>
          <w:b/>
          <w:sz w:val="24"/>
          <w:szCs w:val="24"/>
        </w:rPr>
        <w:t>Chapter 5</w:t>
      </w:r>
    </w:p>
    <w:p w:rsidR="00CF271C" w:rsidRDefault="00CF271C" w:rsidP="00500438">
      <w:pPr>
        <w:rPr>
          <w:sz w:val="24"/>
          <w:szCs w:val="24"/>
        </w:rPr>
      </w:pPr>
    </w:p>
    <w:p w:rsidR="00CF271C" w:rsidRPr="00CF271C" w:rsidRDefault="00CF271C" w:rsidP="00CF271C">
      <w:pPr>
        <w:tabs>
          <w:tab w:val="right" w:leader="dot" w:pos="8280"/>
        </w:tabs>
        <w:ind w:left="907" w:right="576" w:hanging="907"/>
        <w:rPr>
          <w:sz w:val="24"/>
          <w:szCs w:val="24"/>
        </w:rPr>
      </w:pPr>
      <w:proofErr w:type="gramStart"/>
      <w:r w:rsidRPr="00CF271C">
        <w:rPr>
          <w:sz w:val="24"/>
          <w:szCs w:val="24"/>
        </w:rPr>
        <w:t>Table 1.</w:t>
      </w:r>
      <w:proofErr w:type="gramEnd"/>
      <w:r>
        <w:rPr>
          <w:sz w:val="24"/>
          <w:szCs w:val="24"/>
        </w:rPr>
        <w:t xml:space="preserve"> </w:t>
      </w:r>
      <w:r w:rsidRPr="00CF271C">
        <w:rPr>
          <w:sz w:val="24"/>
          <w:szCs w:val="24"/>
        </w:rPr>
        <w:t xml:space="preserve"> </w:t>
      </w:r>
      <w:proofErr w:type="gramStart"/>
      <w:r w:rsidRPr="00CF271C">
        <w:rPr>
          <w:sz w:val="24"/>
          <w:szCs w:val="24"/>
        </w:rPr>
        <w:t>Drought characteristics for the Kiamichi, Little, and Mountain Fork watersheds.</w:t>
      </w:r>
      <w:proofErr w:type="gramEnd"/>
      <w:r w:rsidRPr="00CF271C">
        <w:rPr>
          <w:sz w:val="24"/>
          <w:szCs w:val="24"/>
        </w:rPr>
        <w:t xml:space="preserve"> The Hydrologic (Hydro) Year runs from October 1 to September 30. No flow days occur when discharge is less than 0.01 m</w:t>
      </w:r>
      <w:r w:rsidRPr="00CF271C">
        <w:rPr>
          <w:sz w:val="24"/>
          <w:szCs w:val="24"/>
          <w:vertAlign w:val="superscript"/>
        </w:rPr>
        <w:t>3</w:t>
      </w:r>
      <w:r w:rsidRPr="00CF271C">
        <w:rPr>
          <w:sz w:val="24"/>
          <w:szCs w:val="24"/>
        </w:rPr>
        <w:t>/s. Drought flow days occur when discharge is less than the 10</w:t>
      </w:r>
      <w:r w:rsidRPr="00CF271C">
        <w:rPr>
          <w:sz w:val="24"/>
          <w:szCs w:val="24"/>
          <w:vertAlign w:val="superscript"/>
        </w:rPr>
        <w:t>th</w:t>
      </w:r>
      <w:r w:rsidRPr="00CF271C">
        <w:rPr>
          <w:sz w:val="24"/>
          <w:szCs w:val="24"/>
        </w:rPr>
        <w:t xml:space="preserve"> percentile on the flow duration curve, which was </w:t>
      </w:r>
      <w:proofErr w:type="gramStart"/>
      <w:r w:rsidRPr="00CF271C">
        <w:rPr>
          <w:sz w:val="24"/>
          <w:szCs w:val="24"/>
        </w:rPr>
        <w:t>0.18 m</w:t>
      </w:r>
      <w:r w:rsidRPr="00CF271C">
        <w:rPr>
          <w:sz w:val="24"/>
          <w:szCs w:val="24"/>
          <w:vertAlign w:val="superscript"/>
        </w:rPr>
        <w:t>3</w:t>
      </w:r>
      <w:r w:rsidRPr="00CF271C">
        <w:rPr>
          <w:sz w:val="24"/>
          <w:szCs w:val="24"/>
        </w:rPr>
        <w:t>/s for both the Kiamichi and Mountain Fork Rivers</w:t>
      </w:r>
      <w:proofErr w:type="gramEnd"/>
      <w:r w:rsidRPr="00CF271C">
        <w:rPr>
          <w:sz w:val="24"/>
          <w:szCs w:val="24"/>
        </w:rPr>
        <w:t>. There is not a long-term flow gage for the Upper Little River. Drought Monitor (DM) severe drought (in weeks) occurs when the drought magnitude category for a majority of the watershed was D2 or higher, which represents the 10</w:t>
      </w:r>
      <w:r w:rsidRPr="00CF271C">
        <w:rPr>
          <w:sz w:val="24"/>
          <w:szCs w:val="24"/>
          <w:vertAlign w:val="superscript"/>
        </w:rPr>
        <w:t>th</w:t>
      </w:r>
      <w:r>
        <w:rPr>
          <w:sz w:val="24"/>
          <w:szCs w:val="24"/>
        </w:rPr>
        <w:t xml:space="preserve"> percentile</w:t>
      </w:r>
      <w:r>
        <w:rPr>
          <w:sz w:val="24"/>
          <w:szCs w:val="24"/>
        </w:rPr>
        <w:tab/>
      </w:r>
      <w:r w:rsidR="00570FA7">
        <w:rPr>
          <w:sz w:val="24"/>
          <w:szCs w:val="24"/>
        </w:rPr>
        <w:t>189</w:t>
      </w:r>
    </w:p>
    <w:p w:rsidR="00CF271C" w:rsidRPr="000F2117" w:rsidRDefault="00CF271C" w:rsidP="00500438">
      <w:pPr>
        <w:rPr>
          <w:sz w:val="24"/>
          <w:szCs w:val="24"/>
        </w:rPr>
      </w:pPr>
    </w:p>
    <w:p w:rsidR="00B30233" w:rsidRDefault="00B30233">
      <w:pPr>
        <w:spacing w:after="200" w:line="276" w:lineRule="auto"/>
        <w:rPr>
          <w:sz w:val="24"/>
          <w:szCs w:val="24"/>
        </w:rPr>
      </w:pPr>
      <w:r>
        <w:rPr>
          <w:sz w:val="24"/>
          <w:szCs w:val="24"/>
        </w:rPr>
        <w:br w:type="page"/>
      </w:r>
    </w:p>
    <w:p w:rsidR="00B30233" w:rsidRPr="00B30233" w:rsidRDefault="007207D9" w:rsidP="007207D9">
      <w:pPr>
        <w:rPr>
          <w:b/>
          <w:sz w:val="24"/>
          <w:szCs w:val="24"/>
        </w:rPr>
      </w:pPr>
      <w:r w:rsidRPr="00B30233">
        <w:rPr>
          <w:b/>
          <w:sz w:val="24"/>
          <w:szCs w:val="24"/>
        </w:rPr>
        <w:lastRenderedPageBreak/>
        <w:t>LIST OF FIGURES</w:t>
      </w:r>
    </w:p>
    <w:p w:rsidR="00B30233" w:rsidRDefault="00B30233" w:rsidP="00793B4D">
      <w:pPr>
        <w:rPr>
          <w:sz w:val="24"/>
          <w:szCs w:val="24"/>
        </w:rPr>
      </w:pPr>
    </w:p>
    <w:p w:rsidR="00B30233" w:rsidRDefault="00B30233" w:rsidP="00793B4D">
      <w:pPr>
        <w:rPr>
          <w:b/>
          <w:sz w:val="24"/>
          <w:szCs w:val="24"/>
        </w:rPr>
      </w:pPr>
      <w:r w:rsidRPr="00B30233">
        <w:rPr>
          <w:b/>
          <w:sz w:val="24"/>
          <w:szCs w:val="24"/>
        </w:rPr>
        <w:t>Chapter 1</w:t>
      </w:r>
    </w:p>
    <w:p w:rsidR="00B30233" w:rsidRDefault="00B30233" w:rsidP="00793B4D">
      <w:pPr>
        <w:rPr>
          <w:b/>
          <w:sz w:val="24"/>
          <w:szCs w:val="24"/>
        </w:rPr>
      </w:pPr>
    </w:p>
    <w:p w:rsidR="00B30233" w:rsidRPr="00B30233" w:rsidRDefault="00B30233" w:rsidP="007207D9">
      <w:pPr>
        <w:tabs>
          <w:tab w:val="right" w:leader="dot" w:pos="8280"/>
        </w:tabs>
        <w:ind w:left="990" w:right="576" w:hanging="990"/>
        <w:rPr>
          <w:sz w:val="24"/>
          <w:szCs w:val="24"/>
        </w:rPr>
      </w:pPr>
      <w:proofErr w:type="gramStart"/>
      <w:r w:rsidRPr="00B30233">
        <w:rPr>
          <w:sz w:val="24"/>
          <w:szCs w:val="24"/>
        </w:rPr>
        <w:t>Figure 1</w:t>
      </w:r>
      <w:r>
        <w:rPr>
          <w:sz w:val="24"/>
          <w:szCs w:val="24"/>
        </w:rPr>
        <w:t>.</w:t>
      </w:r>
      <w:proofErr w:type="gramEnd"/>
      <w:r w:rsidRPr="00B30233">
        <w:rPr>
          <w:sz w:val="24"/>
          <w:szCs w:val="24"/>
        </w:rPr>
        <w:t xml:space="preserve"> </w:t>
      </w:r>
      <w:r>
        <w:rPr>
          <w:sz w:val="24"/>
          <w:szCs w:val="24"/>
        </w:rPr>
        <w:t xml:space="preserve"> </w:t>
      </w:r>
      <w:r w:rsidRPr="00B30233">
        <w:rPr>
          <w:sz w:val="24"/>
          <w:szCs w:val="24"/>
        </w:rPr>
        <w:t xml:space="preserve">Sample site locations and relative species compositions for the three study </w:t>
      </w:r>
      <w:r w:rsidR="00715572">
        <w:rPr>
          <w:sz w:val="24"/>
          <w:szCs w:val="24"/>
        </w:rPr>
        <w:t>rivers</w:t>
      </w:r>
      <w:r w:rsidR="00715572">
        <w:rPr>
          <w:sz w:val="24"/>
          <w:szCs w:val="24"/>
        </w:rPr>
        <w:tab/>
      </w:r>
      <w:r w:rsidR="00570FA7">
        <w:rPr>
          <w:sz w:val="24"/>
          <w:szCs w:val="24"/>
        </w:rPr>
        <w:t>36</w:t>
      </w:r>
    </w:p>
    <w:p w:rsidR="00B30233" w:rsidRDefault="00B30233" w:rsidP="00B30233">
      <w:pPr>
        <w:rPr>
          <w:sz w:val="24"/>
          <w:szCs w:val="24"/>
        </w:rPr>
      </w:pPr>
    </w:p>
    <w:p w:rsidR="00B30233" w:rsidRPr="00B30233" w:rsidRDefault="00B30233" w:rsidP="007207D9">
      <w:pPr>
        <w:tabs>
          <w:tab w:val="right" w:leader="dot" w:pos="8280"/>
        </w:tabs>
        <w:ind w:left="990" w:right="576" w:hanging="990"/>
        <w:rPr>
          <w:sz w:val="24"/>
          <w:szCs w:val="24"/>
        </w:rPr>
      </w:pPr>
      <w:proofErr w:type="gramStart"/>
      <w:r w:rsidRPr="00B30233">
        <w:rPr>
          <w:sz w:val="24"/>
          <w:szCs w:val="24"/>
        </w:rPr>
        <w:t>Figure 2</w:t>
      </w:r>
      <w:r>
        <w:rPr>
          <w:sz w:val="24"/>
          <w:szCs w:val="24"/>
        </w:rPr>
        <w:t>.</w:t>
      </w:r>
      <w:proofErr w:type="gramEnd"/>
      <w:r>
        <w:rPr>
          <w:sz w:val="24"/>
          <w:szCs w:val="24"/>
        </w:rPr>
        <w:t xml:space="preserve"> </w:t>
      </w:r>
      <w:r w:rsidRPr="00B30233">
        <w:rPr>
          <w:sz w:val="24"/>
          <w:szCs w:val="24"/>
        </w:rPr>
        <w:t xml:space="preserve"> Scales used for analyses: watershed, buffer, and reach. Reach scale is the buffer area 1 km upstream from the sample site. The NHD stream network is provided for reference. The example given is for the most upstream site i</w:t>
      </w:r>
      <w:r w:rsidR="00715572">
        <w:rPr>
          <w:sz w:val="24"/>
          <w:szCs w:val="24"/>
        </w:rPr>
        <w:t>n the Little River (LM1)</w:t>
      </w:r>
      <w:r w:rsidR="00715572">
        <w:rPr>
          <w:sz w:val="24"/>
          <w:szCs w:val="24"/>
        </w:rPr>
        <w:tab/>
      </w:r>
      <w:r w:rsidR="00570FA7">
        <w:rPr>
          <w:sz w:val="24"/>
          <w:szCs w:val="24"/>
        </w:rPr>
        <w:t>37</w:t>
      </w:r>
    </w:p>
    <w:p w:rsidR="00B30233" w:rsidRDefault="00B30233" w:rsidP="00B30233">
      <w:pPr>
        <w:rPr>
          <w:sz w:val="24"/>
          <w:szCs w:val="24"/>
        </w:rPr>
      </w:pPr>
    </w:p>
    <w:p w:rsidR="00B30233" w:rsidRPr="00B30233" w:rsidRDefault="00B30233" w:rsidP="007207D9">
      <w:pPr>
        <w:tabs>
          <w:tab w:val="right" w:leader="dot" w:pos="8280"/>
        </w:tabs>
        <w:ind w:left="990" w:right="576" w:hanging="990"/>
        <w:rPr>
          <w:sz w:val="24"/>
          <w:szCs w:val="24"/>
        </w:rPr>
      </w:pPr>
      <w:proofErr w:type="gramStart"/>
      <w:r w:rsidRPr="00B30233">
        <w:rPr>
          <w:sz w:val="24"/>
          <w:szCs w:val="24"/>
        </w:rPr>
        <w:t>Figure 3</w:t>
      </w:r>
      <w:r>
        <w:rPr>
          <w:sz w:val="24"/>
          <w:szCs w:val="24"/>
        </w:rPr>
        <w:t>.</w:t>
      </w:r>
      <w:proofErr w:type="gramEnd"/>
      <w:r>
        <w:rPr>
          <w:sz w:val="24"/>
          <w:szCs w:val="24"/>
        </w:rPr>
        <w:t xml:space="preserve"> </w:t>
      </w:r>
      <w:r w:rsidRPr="00B30233">
        <w:rPr>
          <w:sz w:val="24"/>
          <w:szCs w:val="24"/>
        </w:rPr>
        <w:t xml:space="preserve"> Ordered matrix illustrating the presence and absence of species at all of the sites. The sites are ranked by the Bray-Curtis ordination score from lowest to highest.  The most upstream site in the Little River (LM1) represents one pole in the ordination, while the most downstream site in the Kiamichi River </w:t>
      </w:r>
      <w:r w:rsidR="00715572">
        <w:rPr>
          <w:sz w:val="24"/>
          <w:szCs w:val="24"/>
        </w:rPr>
        <w:t>(KM6) represents the other pole</w:t>
      </w:r>
      <w:r w:rsidR="00715572">
        <w:rPr>
          <w:sz w:val="24"/>
          <w:szCs w:val="24"/>
        </w:rPr>
        <w:tab/>
      </w:r>
      <w:r w:rsidR="00570FA7">
        <w:rPr>
          <w:sz w:val="24"/>
          <w:szCs w:val="24"/>
        </w:rPr>
        <w:t>38</w:t>
      </w:r>
    </w:p>
    <w:p w:rsidR="00B30233" w:rsidRDefault="00B30233" w:rsidP="00B30233">
      <w:pPr>
        <w:rPr>
          <w:sz w:val="24"/>
          <w:szCs w:val="24"/>
        </w:rPr>
      </w:pPr>
    </w:p>
    <w:p w:rsidR="00715572" w:rsidRDefault="00B30233" w:rsidP="007207D9">
      <w:pPr>
        <w:tabs>
          <w:tab w:val="right" w:leader="dot" w:pos="8280"/>
        </w:tabs>
        <w:ind w:left="990" w:right="576" w:hanging="990"/>
        <w:rPr>
          <w:sz w:val="24"/>
          <w:szCs w:val="24"/>
        </w:rPr>
      </w:pPr>
      <w:proofErr w:type="gramStart"/>
      <w:r w:rsidRPr="00B30233">
        <w:rPr>
          <w:sz w:val="24"/>
          <w:szCs w:val="24"/>
        </w:rPr>
        <w:t>Figure 4</w:t>
      </w:r>
      <w:r>
        <w:rPr>
          <w:sz w:val="24"/>
          <w:szCs w:val="24"/>
        </w:rPr>
        <w:t>.</w:t>
      </w:r>
      <w:proofErr w:type="gramEnd"/>
      <w:r>
        <w:rPr>
          <w:sz w:val="24"/>
          <w:szCs w:val="24"/>
        </w:rPr>
        <w:t xml:space="preserve"> </w:t>
      </w:r>
      <w:r w:rsidRPr="00B30233">
        <w:rPr>
          <w:sz w:val="24"/>
          <w:szCs w:val="24"/>
        </w:rPr>
        <w:t xml:space="preserve"> Relationships between distance from the headwaters and the Bray-Curtis ordination value for the 3 rivers (A – C) and all sites combined (D). The Bray-Curtis ordination value is indicative of community structure; values that are more similar are sites that have more species in common and are similar in which species are dominant. Overall, sites that were closer together within a watershed had more similar species compositions, while sites across all watersheds that were approximately the same distance from the headwaters had mo</w:t>
      </w:r>
      <w:r w:rsidR="00715572">
        <w:rPr>
          <w:sz w:val="24"/>
          <w:szCs w:val="24"/>
        </w:rPr>
        <w:t>re similar species compositions</w:t>
      </w:r>
      <w:r w:rsidR="00715572">
        <w:rPr>
          <w:sz w:val="24"/>
          <w:szCs w:val="24"/>
        </w:rPr>
        <w:tab/>
      </w:r>
      <w:r w:rsidR="00570FA7">
        <w:rPr>
          <w:sz w:val="24"/>
          <w:szCs w:val="24"/>
        </w:rPr>
        <w:t>39</w:t>
      </w:r>
    </w:p>
    <w:p w:rsidR="001964F3" w:rsidRDefault="001964F3" w:rsidP="001964F3">
      <w:pPr>
        <w:rPr>
          <w:sz w:val="24"/>
          <w:szCs w:val="24"/>
        </w:rPr>
      </w:pPr>
    </w:p>
    <w:p w:rsidR="001964F3" w:rsidRDefault="001964F3" w:rsidP="001964F3">
      <w:pPr>
        <w:rPr>
          <w:b/>
          <w:sz w:val="24"/>
          <w:szCs w:val="24"/>
        </w:rPr>
      </w:pPr>
      <w:r w:rsidRPr="001964F3">
        <w:rPr>
          <w:b/>
          <w:sz w:val="24"/>
          <w:szCs w:val="24"/>
        </w:rPr>
        <w:t xml:space="preserve">Chapter 2 </w:t>
      </w:r>
    </w:p>
    <w:p w:rsidR="001964F3" w:rsidRDefault="001964F3" w:rsidP="001964F3">
      <w:pPr>
        <w:rPr>
          <w:b/>
          <w:sz w:val="24"/>
          <w:szCs w:val="24"/>
        </w:rPr>
      </w:pPr>
    </w:p>
    <w:p w:rsidR="001964F3" w:rsidRPr="001964F3" w:rsidRDefault="001964F3" w:rsidP="007207D9">
      <w:pPr>
        <w:tabs>
          <w:tab w:val="right" w:leader="dot" w:pos="8280"/>
        </w:tabs>
        <w:ind w:left="994" w:right="576" w:hanging="994"/>
        <w:rPr>
          <w:rFonts w:eastAsia="MS Mincho"/>
          <w:sz w:val="24"/>
          <w:szCs w:val="24"/>
        </w:rPr>
      </w:pPr>
      <w:proofErr w:type="gramStart"/>
      <w:r w:rsidRPr="001964F3">
        <w:rPr>
          <w:rFonts w:eastAsia="MS Mincho"/>
          <w:sz w:val="24"/>
          <w:szCs w:val="24"/>
        </w:rPr>
        <w:t>F</w:t>
      </w:r>
      <w:r w:rsidR="007207D9">
        <w:rPr>
          <w:rFonts w:eastAsia="MS Mincho"/>
          <w:sz w:val="24"/>
          <w:szCs w:val="24"/>
        </w:rPr>
        <w:t xml:space="preserve">igure </w:t>
      </w:r>
      <w:r w:rsidRPr="001964F3">
        <w:rPr>
          <w:rFonts w:eastAsia="MS Mincho"/>
          <w:sz w:val="24"/>
          <w:szCs w:val="24"/>
        </w:rPr>
        <w:t>1.</w:t>
      </w:r>
      <w:proofErr w:type="gramEnd"/>
      <w:r w:rsidR="007207D9">
        <w:rPr>
          <w:rFonts w:eastAsia="MS Mincho"/>
          <w:sz w:val="24"/>
          <w:szCs w:val="24"/>
        </w:rPr>
        <w:t xml:space="preserve"> </w:t>
      </w:r>
      <w:r w:rsidRPr="001964F3">
        <w:rPr>
          <w:rFonts w:eastAsia="MS Mincho"/>
          <w:sz w:val="24"/>
          <w:szCs w:val="24"/>
        </w:rPr>
        <w:t xml:space="preserve"> </w:t>
      </w:r>
      <w:proofErr w:type="gramStart"/>
      <w:r w:rsidRPr="001964F3">
        <w:rPr>
          <w:rFonts w:eastAsia="MS Mincho"/>
          <w:sz w:val="24"/>
          <w:szCs w:val="24"/>
        </w:rPr>
        <w:t>Maps of study areas.</w:t>
      </w:r>
      <w:proofErr w:type="gramEnd"/>
      <w:r w:rsidRPr="001964F3">
        <w:rPr>
          <w:rFonts w:eastAsia="MS Mincho"/>
          <w:sz w:val="24"/>
          <w:szCs w:val="24"/>
        </w:rPr>
        <w:t xml:space="preserve"> Black dots indicate individual sampling sites. Watersheds with more than 2 sampling sites within them are shown with the land use in that basin. All the sites sampled within Ontario are within individual watersheds</w:t>
      </w:r>
      <w:r w:rsidR="007207D9">
        <w:rPr>
          <w:rFonts w:eastAsia="MS Mincho"/>
          <w:sz w:val="24"/>
          <w:szCs w:val="24"/>
        </w:rPr>
        <w:tab/>
      </w:r>
      <w:r w:rsidR="00570FA7">
        <w:rPr>
          <w:rFonts w:eastAsia="MS Mincho"/>
          <w:sz w:val="24"/>
          <w:szCs w:val="24"/>
        </w:rPr>
        <w:t>66</w:t>
      </w:r>
    </w:p>
    <w:p w:rsidR="007207D9" w:rsidRDefault="007207D9" w:rsidP="001964F3">
      <w:pPr>
        <w:rPr>
          <w:rFonts w:eastAsia="MS Mincho"/>
          <w:sz w:val="24"/>
          <w:szCs w:val="24"/>
        </w:rPr>
      </w:pPr>
    </w:p>
    <w:p w:rsidR="001964F3" w:rsidRPr="001964F3" w:rsidRDefault="001964F3" w:rsidP="007207D9">
      <w:pPr>
        <w:tabs>
          <w:tab w:val="right" w:leader="dot" w:pos="8280"/>
        </w:tabs>
        <w:ind w:left="994" w:right="576" w:hanging="994"/>
        <w:rPr>
          <w:rFonts w:eastAsia="MS Mincho"/>
          <w:sz w:val="24"/>
          <w:szCs w:val="24"/>
        </w:rPr>
      </w:pPr>
      <w:proofErr w:type="gramStart"/>
      <w:r w:rsidRPr="001964F3">
        <w:rPr>
          <w:rFonts w:eastAsia="MS Mincho"/>
          <w:sz w:val="24"/>
          <w:szCs w:val="24"/>
        </w:rPr>
        <w:t>F</w:t>
      </w:r>
      <w:r w:rsidR="007207D9">
        <w:rPr>
          <w:rFonts w:eastAsia="MS Mincho"/>
          <w:sz w:val="24"/>
          <w:szCs w:val="24"/>
        </w:rPr>
        <w:t>igure</w:t>
      </w:r>
      <w:r w:rsidRPr="001964F3">
        <w:rPr>
          <w:rFonts w:eastAsia="MS Mincho"/>
          <w:sz w:val="24"/>
          <w:szCs w:val="24"/>
        </w:rPr>
        <w:t xml:space="preserve"> 2.</w:t>
      </w:r>
      <w:proofErr w:type="gramEnd"/>
      <w:r w:rsidR="007207D9">
        <w:rPr>
          <w:rFonts w:eastAsia="MS Mincho"/>
          <w:sz w:val="24"/>
          <w:szCs w:val="24"/>
        </w:rPr>
        <w:t xml:space="preserve"> </w:t>
      </w:r>
      <w:r w:rsidRPr="001964F3">
        <w:rPr>
          <w:rFonts w:eastAsia="MS Mincho"/>
          <w:sz w:val="24"/>
          <w:szCs w:val="24"/>
        </w:rPr>
        <w:t xml:space="preserve"> </w:t>
      </w:r>
      <w:proofErr w:type="spellStart"/>
      <w:r w:rsidRPr="001964F3">
        <w:rPr>
          <w:rFonts w:eastAsia="MS Mincho"/>
          <w:sz w:val="24"/>
          <w:szCs w:val="24"/>
        </w:rPr>
        <w:t>Correlogram</w:t>
      </w:r>
      <w:proofErr w:type="spellEnd"/>
      <w:r w:rsidRPr="001964F3">
        <w:rPr>
          <w:rFonts w:eastAsia="MS Mincho"/>
          <w:sz w:val="24"/>
          <w:szCs w:val="24"/>
        </w:rPr>
        <w:t xml:space="preserve"> of Moran’s </w:t>
      </w:r>
      <w:r w:rsidRPr="001964F3">
        <w:rPr>
          <w:rFonts w:eastAsia="MS Mincho"/>
          <w:i/>
          <w:sz w:val="24"/>
          <w:szCs w:val="24"/>
        </w:rPr>
        <w:t>I</w:t>
      </w:r>
      <w:r w:rsidRPr="001964F3">
        <w:rPr>
          <w:rFonts w:eastAsia="MS Mincho"/>
          <w:sz w:val="24"/>
          <w:szCs w:val="24"/>
        </w:rPr>
        <w:t xml:space="preserve"> with the data used in the analyses. Moran’s </w:t>
      </w:r>
      <w:r w:rsidRPr="001964F3">
        <w:rPr>
          <w:rFonts w:eastAsia="MS Mincho"/>
          <w:i/>
          <w:sz w:val="24"/>
          <w:szCs w:val="24"/>
        </w:rPr>
        <w:t>I</w:t>
      </w:r>
      <w:r w:rsidRPr="001964F3">
        <w:rPr>
          <w:rFonts w:eastAsia="MS Mincho"/>
          <w:sz w:val="24"/>
          <w:szCs w:val="24"/>
        </w:rPr>
        <w:t xml:space="preserve"> for % agriculture and δ</w:t>
      </w:r>
      <w:r w:rsidRPr="001964F3">
        <w:rPr>
          <w:rFonts w:eastAsia="MS Mincho"/>
          <w:sz w:val="24"/>
          <w:szCs w:val="24"/>
          <w:vertAlign w:val="superscript"/>
        </w:rPr>
        <w:t>15</w:t>
      </w:r>
      <w:r w:rsidRPr="001964F3">
        <w:rPr>
          <w:rFonts w:eastAsia="MS Mincho"/>
          <w:sz w:val="24"/>
          <w:szCs w:val="24"/>
        </w:rPr>
        <w:t xml:space="preserve">N of mussels overlapped significantly. The distance on the x-axis was determined by SAM 4.0 and represents the straight line distance between sites. The insert shows the ordinary least squares regression for the Moran’s </w:t>
      </w:r>
      <w:r w:rsidRPr="001964F3">
        <w:rPr>
          <w:rFonts w:eastAsia="MS Mincho"/>
          <w:i/>
          <w:sz w:val="24"/>
          <w:szCs w:val="24"/>
        </w:rPr>
        <w:t>I</w:t>
      </w:r>
      <w:r w:rsidRPr="001964F3">
        <w:rPr>
          <w:rFonts w:eastAsia="MS Mincho"/>
          <w:sz w:val="24"/>
          <w:szCs w:val="24"/>
        </w:rPr>
        <w:t xml:space="preserve"> values (R</w:t>
      </w:r>
      <w:r w:rsidRPr="001964F3">
        <w:rPr>
          <w:rFonts w:eastAsia="MS Mincho"/>
          <w:sz w:val="24"/>
          <w:szCs w:val="24"/>
          <w:vertAlign w:val="superscript"/>
        </w:rPr>
        <w:t>2</w:t>
      </w:r>
      <w:r w:rsidRPr="001964F3">
        <w:rPr>
          <w:rFonts w:eastAsia="MS Mincho"/>
          <w:sz w:val="24"/>
          <w:szCs w:val="24"/>
        </w:rPr>
        <w:t xml:space="preserve"> = 0.94, </w:t>
      </w:r>
      <w:r w:rsidRPr="001964F3">
        <w:rPr>
          <w:rFonts w:eastAsia="MS Mincho"/>
          <w:i/>
          <w:sz w:val="24"/>
          <w:szCs w:val="24"/>
        </w:rPr>
        <w:t>p</w:t>
      </w:r>
      <w:r w:rsidR="007207D9">
        <w:rPr>
          <w:rFonts w:eastAsia="MS Mincho"/>
          <w:sz w:val="24"/>
          <w:szCs w:val="24"/>
        </w:rPr>
        <w:t xml:space="preserve"> &lt; 0.0001)</w:t>
      </w:r>
      <w:r w:rsidR="007207D9">
        <w:rPr>
          <w:rFonts w:eastAsia="MS Mincho"/>
          <w:sz w:val="24"/>
          <w:szCs w:val="24"/>
        </w:rPr>
        <w:tab/>
      </w:r>
      <w:r w:rsidR="00570FA7">
        <w:rPr>
          <w:rFonts w:eastAsia="MS Mincho"/>
          <w:sz w:val="24"/>
          <w:szCs w:val="24"/>
        </w:rPr>
        <w:t>67</w:t>
      </w:r>
    </w:p>
    <w:p w:rsidR="007207D9" w:rsidRDefault="007207D9" w:rsidP="001964F3">
      <w:pPr>
        <w:rPr>
          <w:rFonts w:eastAsia="MS Mincho"/>
          <w:noProof/>
          <w:sz w:val="24"/>
          <w:szCs w:val="24"/>
        </w:rPr>
      </w:pPr>
    </w:p>
    <w:p w:rsidR="001964F3" w:rsidRPr="001964F3" w:rsidRDefault="007207D9" w:rsidP="007207D9">
      <w:pPr>
        <w:tabs>
          <w:tab w:val="right" w:leader="dot" w:pos="8280"/>
        </w:tabs>
        <w:ind w:left="994" w:right="576" w:hanging="994"/>
        <w:rPr>
          <w:rFonts w:eastAsia="MS Mincho"/>
          <w:noProof/>
          <w:sz w:val="24"/>
          <w:szCs w:val="24"/>
        </w:rPr>
      </w:pPr>
      <w:r>
        <w:rPr>
          <w:rFonts w:eastAsia="MS Mincho"/>
          <w:noProof/>
          <w:sz w:val="24"/>
          <w:szCs w:val="24"/>
        </w:rPr>
        <w:t xml:space="preserve">Figure 3. </w:t>
      </w:r>
      <w:r w:rsidR="001964F3" w:rsidRPr="001964F3">
        <w:rPr>
          <w:rFonts w:eastAsia="MS Mincho"/>
          <w:noProof/>
          <w:sz w:val="24"/>
          <w:szCs w:val="24"/>
        </w:rPr>
        <w:t xml:space="preserve"> (A) Percent agriculture versus mussel tissue </w:t>
      </w:r>
      <w:r w:rsidR="001964F3" w:rsidRPr="001964F3">
        <w:rPr>
          <w:rFonts w:eastAsia="MS Mincho"/>
          <w:sz w:val="24"/>
          <w:szCs w:val="24"/>
        </w:rPr>
        <w:t>δ</w:t>
      </w:r>
      <w:r w:rsidR="001964F3" w:rsidRPr="001964F3">
        <w:rPr>
          <w:rFonts w:eastAsia="MS Mincho"/>
          <w:sz w:val="24"/>
          <w:szCs w:val="24"/>
          <w:vertAlign w:val="superscript"/>
        </w:rPr>
        <w:t>15</w:t>
      </w:r>
      <w:r w:rsidR="001964F3" w:rsidRPr="001964F3">
        <w:rPr>
          <w:rFonts w:eastAsia="MS Mincho"/>
          <w:sz w:val="24"/>
          <w:szCs w:val="24"/>
        </w:rPr>
        <w:t>N</w:t>
      </w:r>
      <w:r w:rsidR="001964F3" w:rsidRPr="001964F3">
        <w:rPr>
          <w:rFonts w:ascii="Symbol" w:eastAsia="MS Mincho" w:hAnsi="Symbol"/>
          <w:noProof/>
          <w:sz w:val="24"/>
          <w:szCs w:val="24"/>
        </w:rPr>
        <w:t></w:t>
      </w:r>
      <w:r w:rsidR="001964F3" w:rsidRPr="001964F3">
        <w:rPr>
          <w:rFonts w:eastAsia="MS Mincho"/>
          <w:noProof/>
          <w:sz w:val="24"/>
          <w:szCs w:val="24"/>
        </w:rPr>
        <w:t xml:space="preserve">values  (±SE)  for all of the sites in the 7 watersheds used in this study. (B) Watershed level grouped data (arc sign square root transformed % agriculture and average mussel tissue  </w:t>
      </w:r>
      <w:r w:rsidR="001964F3" w:rsidRPr="001964F3">
        <w:rPr>
          <w:rFonts w:eastAsia="MS Mincho"/>
          <w:sz w:val="24"/>
          <w:szCs w:val="24"/>
        </w:rPr>
        <w:t>δ</w:t>
      </w:r>
      <w:r w:rsidR="001964F3" w:rsidRPr="001964F3">
        <w:rPr>
          <w:rFonts w:eastAsia="MS Mincho"/>
          <w:sz w:val="24"/>
          <w:szCs w:val="24"/>
          <w:vertAlign w:val="superscript"/>
        </w:rPr>
        <w:t>15</w:t>
      </w:r>
      <w:r w:rsidR="001964F3" w:rsidRPr="001964F3">
        <w:rPr>
          <w:rFonts w:eastAsia="MS Mincho"/>
          <w:sz w:val="24"/>
          <w:szCs w:val="24"/>
        </w:rPr>
        <w:t>N</w:t>
      </w:r>
      <w:r w:rsidR="001964F3" w:rsidRPr="001964F3">
        <w:rPr>
          <w:rFonts w:eastAsia="MS Mincho"/>
          <w:noProof/>
          <w:sz w:val="24"/>
          <w:szCs w:val="24"/>
        </w:rPr>
        <w:t xml:space="preserve">) and regression lines for both reduced major axis (RMA) regression (solid line; </w:t>
      </w:r>
      <w:r w:rsidR="001964F3" w:rsidRPr="001964F3">
        <w:rPr>
          <w:rFonts w:eastAsia="MS Mincho"/>
          <w:i/>
          <w:noProof/>
          <w:sz w:val="24"/>
          <w:szCs w:val="24"/>
        </w:rPr>
        <w:t>y</w:t>
      </w:r>
      <w:r w:rsidR="001964F3" w:rsidRPr="001964F3">
        <w:rPr>
          <w:rFonts w:eastAsia="MS Mincho"/>
          <w:noProof/>
          <w:sz w:val="24"/>
          <w:szCs w:val="24"/>
        </w:rPr>
        <w:t xml:space="preserve"> = 11.79</w:t>
      </w:r>
      <w:r w:rsidR="001964F3" w:rsidRPr="001964F3">
        <w:rPr>
          <w:rFonts w:eastAsia="MS Mincho"/>
          <w:i/>
          <w:noProof/>
          <w:sz w:val="24"/>
          <w:szCs w:val="24"/>
        </w:rPr>
        <w:t>x</w:t>
      </w:r>
      <w:r w:rsidR="001964F3" w:rsidRPr="001964F3">
        <w:rPr>
          <w:rFonts w:eastAsia="MS Mincho"/>
          <w:noProof/>
          <w:sz w:val="24"/>
          <w:szCs w:val="24"/>
        </w:rPr>
        <w:t xml:space="preserve"> + 1.05, </w:t>
      </w:r>
      <w:r w:rsidR="001964F3" w:rsidRPr="001964F3">
        <w:rPr>
          <w:rFonts w:eastAsia="MS Mincho"/>
          <w:i/>
          <w:noProof/>
          <w:sz w:val="24"/>
          <w:szCs w:val="24"/>
        </w:rPr>
        <w:t>p</w:t>
      </w:r>
      <w:r w:rsidR="001964F3" w:rsidRPr="001964F3">
        <w:rPr>
          <w:rFonts w:eastAsia="MS Mincho"/>
          <w:noProof/>
          <w:sz w:val="24"/>
          <w:szCs w:val="24"/>
        </w:rPr>
        <w:t xml:space="preserve"> &lt; 0.0001) </w:t>
      </w:r>
      <w:r w:rsidR="001964F3" w:rsidRPr="001964F3">
        <w:rPr>
          <w:rFonts w:eastAsia="MS Mincho"/>
          <w:noProof/>
          <w:sz w:val="24"/>
          <w:szCs w:val="24"/>
        </w:rPr>
        <w:lastRenderedPageBreak/>
        <w:t xml:space="preserve">and ordinary least squares (OLS) regression (dashed line; </w:t>
      </w:r>
      <w:r w:rsidR="001964F3" w:rsidRPr="001964F3">
        <w:rPr>
          <w:rFonts w:eastAsia="MS Mincho"/>
          <w:i/>
          <w:noProof/>
          <w:sz w:val="24"/>
          <w:szCs w:val="24"/>
        </w:rPr>
        <w:t>y</w:t>
      </w:r>
      <w:r w:rsidR="001964F3" w:rsidRPr="001964F3">
        <w:rPr>
          <w:rFonts w:eastAsia="MS Mincho"/>
          <w:noProof/>
          <w:sz w:val="24"/>
          <w:szCs w:val="24"/>
        </w:rPr>
        <w:t xml:space="preserve"> = 10.21</w:t>
      </w:r>
      <w:r w:rsidR="001964F3" w:rsidRPr="001964F3">
        <w:rPr>
          <w:rFonts w:eastAsia="MS Mincho"/>
          <w:i/>
          <w:noProof/>
          <w:sz w:val="24"/>
          <w:szCs w:val="24"/>
        </w:rPr>
        <w:t>x</w:t>
      </w:r>
      <w:r w:rsidR="001964F3" w:rsidRPr="001964F3">
        <w:rPr>
          <w:rFonts w:eastAsia="MS Mincho"/>
          <w:noProof/>
          <w:sz w:val="24"/>
          <w:szCs w:val="24"/>
        </w:rPr>
        <w:t xml:space="preserve"> + 2.13, </w:t>
      </w:r>
      <w:r w:rsidR="001964F3" w:rsidRPr="001964F3">
        <w:rPr>
          <w:rFonts w:eastAsia="MS Mincho"/>
          <w:i/>
          <w:noProof/>
          <w:sz w:val="24"/>
          <w:szCs w:val="24"/>
        </w:rPr>
        <w:t>p</w:t>
      </w:r>
      <w:r>
        <w:rPr>
          <w:rFonts w:eastAsia="MS Mincho"/>
          <w:noProof/>
          <w:sz w:val="24"/>
          <w:szCs w:val="24"/>
        </w:rPr>
        <w:t xml:space="preserve"> &lt; 0.0001)</w:t>
      </w:r>
      <w:r>
        <w:rPr>
          <w:rFonts w:eastAsia="MS Mincho"/>
          <w:noProof/>
          <w:sz w:val="24"/>
          <w:szCs w:val="24"/>
        </w:rPr>
        <w:tab/>
      </w:r>
      <w:r w:rsidR="00570FA7">
        <w:rPr>
          <w:rFonts w:eastAsia="MS Mincho"/>
          <w:noProof/>
          <w:sz w:val="24"/>
          <w:szCs w:val="24"/>
        </w:rPr>
        <w:t>68</w:t>
      </w:r>
    </w:p>
    <w:p w:rsidR="007207D9" w:rsidRDefault="007207D9" w:rsidP="001964F3">
      <w:pPr>
        <w:rPr>
          <w:rFonts w:eastAsia="MS Mincho"/>
          <w:sz w:val="24"/>
          <w:szCs w:val="24"/>
        </w:rPr>
      </w:pPr>
    </w:p>
    <w:p w:rsidR="001964F3" w:rsidRPr="001964F3" w:rsidRDefault="001964F3" w:rsidP="007207D9">
      <w:pPr>
        <w:tabs>
          <w:tab w:val="right" w:leader="dot" w:pos="8280"/>
        </w:tabs>
        <w:ind w:left="994" w:right="576" w:hanging="994"/>
        <w:rPr>
          <w:rFonts w:eastAsia="MS Mincho"/>
          <w:sz w:val="24"/>
          <w:szCs w:val="24"/>
        </w:rPr>
      </w:pPr>
      <w:proofErr w:type="gramStart"/>
      <w:r w:rsidRPr="001964F3">
        <w:rPr>
          <w:rFonts w:eastAsia="MS Mincho"/>
          <w:sz w:val="24"/>
          <w:szCs w:val="24"/>
        </w:rPr>
        <w:t>F</w:t>
      </w:r>
      <w:r w:rsidR="007207D9">
        <w:rPr>
          <w:rFonts w:eastAsia="MS Mincho"/>
          <w:sz w:val="24"/>
          <w:szCs w:val="24"/>
        </w:rPr>
        <w:t>igure</w:t>
      </w:r>
      <w:r w:rsidRPr="001964F3">
        <w:rPr>
          <w:rFonts w:eastAsia="MS Mincho"/>
          <w:sz w:val="24"/>
          <w:szCs w:val="24"/>
        </w:rPr>
        <w:t xml:space="preserve"> 4.</w:t>
      </w:r>
      <w:proofErr w:type="gramEnd"/>
      <w:r w:rsidRPr="001964F3">
        <w:rPr>
          <w:rFonts w:eastAsia="MS Mincho"/>
          <w:sz w:val="24"/>
          <w:szCs w:val="24"/>
        </w:rPr>
        <w:t xml:space="preserve"> </w:t>
      </w:r>
      <w:r w:rsidR="007207D9">
        <w:rPr>
          <w:rFonts w:eastAsia="MS Mincho"/>
          <w:sz w:val="24"/>
          <w:szCs w:val="24"/>
        </w:rPr>
        <w:t xml:space="preserve"> </w:t>
      </w:r>
      <w:r w:rsidRPr="001964F3">
        <w:rPr>
          <w:rFonts w:eastAsia="MS Mincho"/>
          <w:sz w:val="24"/>
          <w:szCs w:val="24"/>
        </w:rPr>
        <w:t>Relationship between % agriculture and (A) the amount of NANI and mussel δ</w:t>
      </w:r>
      <w:r w:rsidRPr="001964F3">
        <w:rPr>
          <w:rFonts w:eastAsia="MS Mincho"/>
          <w:sz w:val="24"/>
          <w:szCs w:val="24"/>
          <w:vertAlign w:val="superscript"/>
        </w:rPr>
        <w:t>15</w:t>
      </w:r>
      <w:r w:rsidRPr="001964F3">
        <w:rPr>
          <w:rFonts w:eastAsia="MS Mincho"/>
          <w:sz w:val="24"/>
          <w:szCs w:val="24"/>
        </w:rPr>
        <w:t>N and (B) N fertilizer applied within the watershed and mussel δ</w:t>
      </w:r>
      <w:r w:rsidRPr="001964F3">
        <w:rPr>
          <w:rFonts w:eastAsia="MS Mincho"/>
          <w:sz w:val="24"/>
          <w:szCs w:val="24"/>
          <w:vertAlign w:val="superscript"/>
        </w:rPr>
        <w:t>15</w:t>
      </w:r>
      <w:r w:rsidRPr="001964F3">
        <w:rPr>
          <w:rFonts w:eastAsia="MS Mincho"/>
          <w:sz w:val="24"/>
          <w:szCs w:val="24"/>
        </w:rPr>
        <w:t>N. The slope of both NANI and N fertilizer are both similar to the slope of δ</w:t>
      </w:r>
      <w:r w:rsidRPr="001964F3">
        <w:rPr>
          <w:rFonts w:eastAsia="MS Mincho"/>
          <w:sz w:val="24"/>
          <w:szCs w:val="24"/>
          <w:vertAlign w:val="superscript"/>
        </w:rPr>
        <w:t>15</w:t>
      </w:r>
      <w:r w:rsidRPr="001964F3">
        <w:rPr>
          <w:rFonts w:eastAsia="MS Mincho"/>
          <w:sz w:val="24"/>
          <w:szCs w:val="24"/>
        </w:rPr>
        <w:t>N</w:t>
      </w:r>
      <w:r w:rsidR="007207D9">
        <w:rPr>
          <w:rFonts w:eastAsia="MS Mincho"/>
          <w:sz w:val="24"/>
          <w:szCs w:val="24"/>
        </w:rPr>
        <w:tab/>
      </w:r>
      <w:r w:rsidR="00570FA7">
        <w:rPr>
          <w:rFonts w:eastAsia="MS Mincho"/>
          <w:sz w:val="24"/>
          <w:szCs w:val="24"/>
        </w:rPr>
        <w:t>69</w:t>
      </w:r>
    </w:p>
    <w:p w:rsidR="007207D9" w:rsidRDefault="007207D9" w:rsidP="001964F3">
      <w:pPr>
        <w:rPr>
          <w:rFonts w:eastAsia="MS Mincho"/>
          <w:sz w:val="24"/>
          <w:szCs w:val="24"/>
        </w:rPr>
      </w:pPr>
    </w:p>
    <w:p w:rsidR="001964F3" w:rsidRPr="001964F3" w:rsidRDefault="001964F3" w:rsidP="007207D9">
      <w:pPr>
        <w:tabs>
          <w:tab w:val="right" w:leader="dot" w:pos="8280"/>
        </w:tabs>
        <w:ind w:left="994" w:right="576" w:hanging="994"/>
        <w:rPr>
          <w:rFonts w:eastAsia="MS Mincho"/>
          <w:sz w:val="24"/>
          <w:szCs w:val="24"/>
        </w:rPr>
      </w:pPr>
      <w:proofErr w:type="gramStart"/>
      <w:r w:rsidRPr="001964F3">
        <w:rPr>
          <w:rFonts w:eastAsia="MS Mincho"/>
          <w:sz w:val="24"/>
          <w:szCs w:val="24"/>
        </w:rPr>
        <w:t>F</w:t>
      </w:r>
      <w:r w:rsidR="007207D9">
        <w:rPr>
          <w:rFonts w:eastAsia="MS Mincho"/>
          <w:sz w:val="24"/>
          <w:szCs w:val="24"/>
        </w:rPr>
        <w:t>igure</w:t>
      </w:r>
      <w:r w:rsidRPr="001964F3">
        <w:rPr>
          <w:rFonts w:eastAsia="MS Mincho"/>
          <w:sz w:val="24"/>
          <w:szCs w:val="24"/>
        </w:rPr>
        <w:t xml:space="preserve"> 5.</w:t>
      </w:r>
      <w:proofErr w:type="gramEnd"/>
      <w:r w:rsidR="007207D9">
        <w:rPr>
          <w:rFonts w:eastAsia="MS Mincho"/>
          <w:sz w:val="24"/>
          <w:szCs w:val="24"/>
        </w:rPr>
        <w:t xml:space="preserve"> </w:t>
      </w:r>
      <w:r w:rsidRPr="001964F3">
        <w:rPr>
          <w:rFonts w:eastAsia="MS Mincho"/>
          <w:sz w:val="24"/>
          <w:szCs w:val="24"/>
        </w:rPr>
        <w:t xml:space="preserve"> Relationship between (A) NANI and (B) average N fertilizer applied versus δ</w:t>
      </w:r>
      <w:r w:rsidRPr="001964F3">
        <w:rPr>
          <w:rFonts w:eastAsia="MS Mincho"/>
          <w:sz w:val="24"/>
          <w:szCs w:val="24"/>
          <w:vertAlign w:val="superscript"/>
        </w:rPr>
        <w:t>15</w:t>
      </w:r>
      <w:r w:rsidRPr="001964F3">
        <w:rPr>
          <w:rFonts w:eastAsia="MS Mincho"/>
          <w:sz w:val="24"/>
          <w:szCs w:val="24"/>
        </w:rPr>
        <w:t xml:space="preserve">N of </w:t>
      </w:r>
      <w:proofErr w:type="spellStart"/>
      <w:r w:rsidRPr="001964F3">
        <w:rPr>
          <w:rFonts w:eastAsia="MS Mincho"/>
          <w:sz w:val="24"/>
          <w:szCs w:val="24"/>
        </w:rPr>
        <w:t>mussel</w:t>
      </w:r>
      <w:proofErr w:type="spellEnd"/>
      <w:r w:rsidRPr="001964F3">
        <w:rPr>
          <w:rFonts w:eastAsia="MS Mincho"/>
          <w:sz w:val="24"/>
          <w:szCs w:val="24"/>
        </w:rPr>
        <w:t xml:space="preserve"> tissue with 95</w:t>
      </w:r>
      <w:r w:rsidRPr="001964F3">
        <w:rPr>
          <w:rFonts w:eastAsia="MS Mincho"/>
          <w:sz w:val="24"/>
          <w:szCs w:val="24"/>
          <w:vertAlign w:val="superscript"/>
        </w:rPr>
        <w:t>th</w:t>
      </w:r>
      <w:r w:rsidRPr="001964F3">
        <w:rPr>
          <w:rFonts w:eastAsia="MS Mincho"/>
          <w:sz w:val="24"/>
          <w:szCs w:val="24"/>
        </w:rPr>
        <w:t>% confidence intervals</w:t>
      </w:r>
      <w:r w:rsidR="007207D9">
        <w:rPr>
          <w:rFonts w:eastAsia="MS Mincho"/>
          <w:sz w:val="24"/>
          <w:szCs w:val="24"/>
        </w:rPr>
        <w:tab/>
      </w:r>
      <w:r w:rsidR="00570FA7">
        <w:rPr>
          <w:rFonts w:eastAsia="MS Mincho"/>
          <w:sz w:val="24"/>
          <w:szCs w:val="24"/>
        </w:rPr>
        <w:t>70</w:t>
      </w:r>
    </w:p>
    <w:p w:rsidR="001964F3" w:rsidRDefault="001964F3" w:rsidP="001964F3">
      <w:pPr>
        <w:rPr>
          <w:b/>
          <w:sz w:val="24"/>
          <w:szCs w:val="24"/>
        </w:rPr>
      </w:pPr>
    </w:p>
    <w:p w:rsidR="001964F3" w:rsidRPr="001964F3" w:rsidRDefault="001964F3" w:rsidP="001964F3">
      <w:pPr>
        <w:rPr>
          <w:b/>
          <w:sz w:val="24"/>
          <w:szCs w:val="24"/>
        </w:rPr>
      </w:pPr>
      <w:r w:rsidRPr="001964F3">
        <w:rPr>
          <w:b/>
          <w:sz w:val="24"/>
          <w:szCs w:val="24"/>
        </w:rPr>
        <w:t>Chapter 3</w:t>
      </w:r>
    </w:p>
    <w:p w:rsidR="001964F3" w:rsidRDefault="001964F3" w:rsidP="001964F3">
      <w:pPr>
        <w:rPr>
          <w:b/>
          <w:sz w:val="24"/>
          <w:szCs w:val="24"/>
        </w:rPr>
      </w:pPr>
    </w:p>
    <w:p w:rsidR="00700041" w:rsidRPr="00700041" w:rsidRDefault="00700041" w:rsidP="00700041">
      <w:pPr>
        <w:tabs>
          <w:tab w:val="right" w:leader="dot" w:pos="8280"/>
        </w:tabs>
        <w:ind w:left="994" w:right="576" w:hanging="994"/>
        <w:rPr>
          <w:rFonts w:eastAsia="Calibri"/>
          <w:sz w:val="24"/>
          <w:szCs w:val="24"/>
        </w:rPr>
      </w:pPr>
      <w:proofErr w:type="gramStart"/>
      <w:r w:rsidRPr="00700041">
        <w:rPr>
          <w:rFonts w:eastAsia="Calibri"/>
          <w:sz w:val="24"/>
          <w:szCs w:val="24"/>
        </w:rPr>
        <w:t>Figure 1.</w:t>
      </w:r>
      <w:proofErr w:type="gramEnd"/>
      <w:r w:rsidRPr="00700041">
        <w:rPr>
          <w:rFonts w:eastAsia="Calibri"/>
          <w:sz w:val="24"/>
          <w:szCs w:val="24"/>
        </w:rPr>
        <w:t xml:space="preserve"> </w:t>
      </w:r>
      <w:r>
        <w:rPr>
          <w:rFonts w:eastAsia="Calibri"/>
          <w:sz w:val="24"/>
          <w:szCs w:val="24"/>
        </w:rPr>
        <w:t xml:space="preserve"> </w:t>
      </w:r>
      <w:r w:rsidRPr="00700041">
        <w:rPr>
          <w:rFonts w:eastAsia="Calibri"/>
          <w:sz w:val="24"/>
          <w:szCs w:val="24"/>
        </w:rPr>
        <w:t>Map depicting the study area. No mussel sites had no mussels or very low densities of mussels (&lt; 0.8 mussels / m</w:t>
      </w:r>
      <w:r w:rsidRPr="00700041">
        <w:rPr>
          <w:rFonts w:eastAsia="Calibri"/>
          <w:sz w:val="24"/>
          <w:szCs w:val="24"/>
          <w:vertAlign w:val="superscript"/>
        </w:rPr>
        <w:t>2</w:t>
      </w:r>
      <w:r w:rsidRPr="00700041">
        <w:rPr>
          <w:rFonts w:eastAsia="Calibri"/>
          <w:sz w:val="24"/>
          <w:szCs w:val="24"/>
        </w:rPr>
        <w:t>), while mussel sites co</w:t>
      </w:r>
      <w:r>
        <w:rPr>
          <w:rFonts w:eastAsia="Calibri"/>
          <w:sz w:val="24"/>
          <w:szCs w:val="24"/>
        </w:rPr>
        <w:t>ntained an abundance of mussels</w:t>
      </w:r>
      <w:r>
        <w:rPr>
          <w:rFonts w:eastAsia="Calibri"/>
          <w:sz w:val="24"/>
          <w:szCs w:val="24"/>
        </w:rPr>
        <w:tab/>
      </w:r>
      <w:r w:rsidR="00570FA7">
        <w:rPr>
          <w:rFonts w:eastAsia="Calibri"/>
          <w:sz w:val="24"/>
          <w:szCs w:val="24"/>
        </w:rPr>
        <w:t>106</w:t>
      </w:r>
    </w:p>
    <w:p w:rsidR="00700041" w:rsidRDefault="00700041" w:rsidP="00700041">
      <w:pPr>
        <w:rPr>
          <w:rFonts w:eastAsia="Calibri"/>
          <w:sz w:val="24"/>
          <w:szCs w:val="24"/>
        </w:rPr>
      </w:pPr>
    </w:p>
    <w:p w:rsidR="00700041" w:rsidRPr="00700041" w:rsidRDefault="00700041" w:rsidP="00700041">
      <w:pPr>
        <w:tabs>
          <w:tab w:val="right" w:leader="dot" w:pos="8280"/>
        </w:tabs>
        <w:ind w:left="994" w:right="576" w:hanging="994"/>
        <w:rPr>
          <w:rFonts w:eastAsia="Calibri"/>
          <w:sz w:val="24"/>
          <w:szCs w:val="24"/>
        </w:rPr>
      </w:pPr>
      <w:proofErr w:type="gramStart"/>
      <w:r w:rsidRPr="00700041">
        <w:rPr>
          <w:rFonts w:eastAsia="Calibri"/>
          <w:sz w:val="24"/>
          <w:szCs w:val="24"/>
        </w:rPr>
        <w:t>Figure 2.</w:t>
      </w:r>
      <w:proofErr w:type="gramEnd"/>
      <w:r w:rsidRPr="00700041">
        <w:rPr>
          <w:rFonts w:eastAsia="Calibri"/>
          <w:sz w:val="24"/>
          <w:szCs w:val="24"/>
        </w:rPr>
        <w:t xml:space="preserve"> </w:t>
      </w:r>
      <w:r>
        <w:rPr>
          <w:rFonts w:eastAsia="Calibri"/>
          <w:sz w:val="24"/>
          <w:szCs w:val="24"/>
        </w:rPr>
        <w:t xml:space="preserve"> </w:t>
      </w:r>
      <w:proofErr w:type="gramStart"/>
      <w:r w:rsidRPr="00700041">
        <w:rPr>
          <w:rFonts w:eastAsia="Calibri"/>
          <w:sz w:val="24"/>
          <w:szCs w:val="24"/>
        </w:rPr>
        <w:t xml:space="preserve">Algal standing crop (chlorophyll </w:t>
      </w:r>
      <w:r w:rsidRPr="00700041">
        <w:rPr>
          <w:rFonts w:eastAsia="Calibri"/>
          <w:i/>
          <w:sz w:val="24"/>
          <w:szCs w:val="24"/>
        </w:rPr>
        <w:t>a</w:t>
      </w:r>
      <w:r w:rsidRPr="00700041">
        <w:rPr>
          <w:rFonts w:eastAsia="Calibri"/>
          <w:sz w:val="24"/>
          <w:szCs w:val="24"/>
        </w:rPr>
        <w:t>) from the nutrient-diffusing substrate experiments.</w:t>
      </w:r>
      <w:proofErr w:type="gramEnd"/>
      <w:r w:rsidRPr="00700041">
        <w:rPr>
          <w:rFonts w:eastAsia="Calibri"/>
          <w:sz w:val="24"/>
          <w:szCs w:val="24"/>
        </w:rPr>
        <w:t xml:space="preserve"> No mussel sites had no mussels or very low densities of mussels (&lt; 0.8 mussels / m</w:t>
      </w:r>
      <w:r w:rsidRPr="00700041">
        <w:rPr>
          <w:rFonts w:eastAsia="Calibri"/>
          <w:sz w:val="24"/>
          <w:szCs w:val="24"/>
          <w:vertAlign w:val="superscript"/>
        </w:rPr>
        <w:t>2</w:t>
      </w:r>
      <w:r w:rsidRPr="00700041">
        <w:rPr>
          <w:rFonts w:eastAsia="Calibri"/>
          <w:sz w:val="24"/>
          <w:szCs w:val="24"/>
        </w:rPr>
        <w:t>), while mussel sites contained an abundance of mussels.</w:t>
      </w:r>
      <w:r w:rsidRPr="00700041" w:rsidDel="00C65827">
        <w:rPr>
          <w:rFonts w:eastAsia="Calibri"/>
          <w:sz w:val="24"/>
          <w:szCs w:val="24"/>
        </w:rPr>
        <w:t xml:space="preserve"> </w:t>
      </w:r>
      <w:r w:rsidRPr="00700041">
        <w:rPr>
          <w:rFonts w:eastAsia="Calibri"/>
          <w:sz w:val="24"/>
          <w:szCs w:val="24"/>
        </w:rPr>
        <w:t>Means + 1 SE are shown for all the sites combined (9 mussel sites</w:t>
      </w:r>
      <w:r>
        <w:rPr>
          <w:rFonts w:eastAsia="Calibri"/>
          <w:sz w:val="24"/>
          <w:szCs w:val="24"/>
        </w:rPr>
        <w:t xml:space="preserve"> and 9 no mussel sites)</w:t>
      </w:r>
      <w:r>
        <w:rPr>
          <w:rFonts w:eastAsia="Calibri"/>
          <w:sz w:val="24"/>
          <w:szCs w:val="24"/>
        </w:rPr>
        <w:tab/>
      </w:r>
      <w:r w:rsidR="00570FA7">
        <w:rPr>
          <w:rFonts w:eastAsia="Calibri"/>
          <w:sz w:val="24"/>
          <w:szCs w:val="24"/>
        </w:rPr>
        <w:t>107</w:t>
      </w:r>
    </w:p>
    <w:p w:rsidR="00700041" w:rsidRDefault="00700041" w:rsidP="00700041">
      <w:pPr>
        <w:autoSpaceDE w:val="0"/>
        <w:autoSpaceDN w:val="0"/>
        <w:adjustRightInd w:val="0"/>
        <w:rPr>
          <w:rFonts w:eastAsia="Calibri"/>
          <w:sz w:val="24"/>
          <w:szCs w:val="24"/>
        </w:rPr>
      </w:pPr>
    </w:p>
    <w:p w:rsidR="00700041" w:rsidRPr="00700041" w:rsidRDefault="00700041" w:rsidP="00700041">
      <w:pPr>
        <w:tabs>
          <w:tab w:val="right" w:leader="dot" w:pos="8280"/>
        </w:tabs>
        <w:autoSpaceDE w:val="0"/>
        <w:autoSpaceDN w:val="0"/>
        <w:adjustRightInd w:val="0"/>
        <w:ind w:left="994" w:right="576" w:hanging="994"/>
        <w:rPr>
          <w:rFonts w:eastAsia="Calibri"/>
          <w:sz w:val="24"/>
          <w:szCs w:val="24"/>
        </w:rPr>
      </w:pPr>
      <w:proofErr w:type="gramStart"/>
      <w:r w:rsidRPr="00700041">
        <w:rPr>
          <w:rFonts w:eastAsia="Calibri"/>
          <w:sz w:val="24"/>
          <w:szCs w:val="24"/>
        </w:rPr>
        <w:t>Figure 3.</w:t>
      </w:r>
      <w:proofErr w:type="gramEnd"/>
      <w:r w:rsidRPr="00700041">
        <w:rPr>
          <w:rFonts w:eastAsia="Calibri"/>
          <w:sz w:val="24"/>
          <w:szCs w:val="24"/>
        </w:rPr>
        <w:t xml:space="preserve"> </w:t>
      </w:r>
      <w:r>
        <w:rPr>
          <w:rFonts w:eastAsia="Calibri"/>
          <w:sz w:val="24"/>
          <w:szCs w:val="24"/>
        </w:rPr>
        <w:t xml:space="preserve"> </w:t>
      </w:r>
      <w:r w:rsidRPr="00700041">
        <w:rPr>
          <w:rFonts w:eastAsia="Calibri"/>
          <w:sz w:val="24"/>
          <w:szCs w:val="24"/>
        </w:rPr>
        <w:t>Path analysis of the effects of mussel N</w:t>
      </w:r>
      <w:proofErr w:type="gramStart"/>
      <w:r w:rsidRPr="00700041">
        <w:rPr>
          <w:rFonts w:eastAsia="Calibri"/>
          <w:sz w:val="24"/>
          <w:szCs w:val="24"/>
        </w:rPr>
        <w:t>:P</w:t>
      </w:r>
      <w:proofErr w:type="gramEnd"/>
      <w:r w:rsidRPr="00700041">
        <w:rPr>
          <w:rFonts w:eastAsia="Calibri"/>
          <w:sz w:val="24"/>
          <w:szCs w:val="24"/>
        </w:rPr>
        <w:t xml:space="preserve"> and their food source, seston N:P, and water column N:P. The model provided a good fit for the data. The width of the postulated cause-effect path corresponds to the strength of the relationship, with negative relationships indicated by dashed lines. </w:t>
      </w:r>
      <w:proofErr w:type="spellStart"/>
      <w:r w:rsidRPr="00700041">
        <w:rPr>
          <w:rFonts w:eastAsia="Calibri"/>
          <w:sz w:val="24"/>
          <w:szCs w:val="24"/>
        </w:rPr>
        <w:t>U</w:t>
      </w:r>
      <w:r w:rsidRPr="00700041">
        <w:rPr>
          <w:rFonts w:eastAsia="Calibri"/>
          <w:sz w:val="24"/>
          <w:szCs w:val="24"/>
          <w:vertAlign w:val="subscript"/>
        </w:rPr>
        <w:t>i</w:t>
      </w:r>
      <w:proofErr w:type="spellEnd"/>
      <w:r w:rsidRPr="00700041">
        <w:rPr>
          <w:rFonts w:eastAsia="Calibri"/>
          <w:sz w:val="24"/>
          <w:szCs w:val="24"/>
        </w:rPr>
        <w:t xml:space="preserve"> refer to unknown sources of variation (i.e., not explained by the model). Correlation coeffic</w:t>
      </w:r>
      <w:r>
        <w:rPr>
          <w:rFonts w:eastAsia="Calibri"/>
          <w:sz w:val="24"/>
          <w:szCs w:val="24"/>
        </w:rPr>
        <w:t>ients are shown for each path</w:t>
      </w:r>
      <w:r>
        <w:rPr>
          <w:rFonts w:eastAsia="Calibri"/>
          <w:sz w:val="24"/>
          <w:szCs w:val="24"/>
        </w:rPr>
        <w:tab/>
      </w:r>
      <w:r w:rsidR="00570FA7">
        <w:rPr>
          <w:rFonts w:eastAsia="Calibri"/>
          <w:sz w:val="24"/>
          <w:szCs w:val="24"/>
        </w:rPr>
        <w:t>108</w:t>
      </w:r>
    </w:p>
    <w:p w:rsidR="00700041" w:rsidRDefault="00700041" w:rsidP="00700041">
      <w:pPr>
        <w:rPr>
          <w:rFonts w:eastAsia="Calibri"/>
          <w:sz w:val="24"/>
          <w:szCs w:val="24"/>
        </w:rPr>
      </w:pPr>
    </w:p>
    <w:p w:rsidR="00700041" w:rsidRPr="00700041" w:rsidRDefault="00700041" w:rsidP="00700041">
      <w:pPr>
        <w:tabs>
          <w:tab w:val="right" w:leader="dot" w:pos="8280"/>
        </w:tabs>
        <w:ind w:left="994" w:right="576" w:hanging="994"/>
        <w:rPr>
          <w:rFonts w:eastAsia="Calibri"/>
          <w:sz w:val="24"/>
          <w:szCs w:val="24"/>
        </w:rPr>
      </w:pPr>
      <w:proofErr w:type="gramStart"/>
      <w:r w:rsidRPr="00700041">
        <w:rPr>
          <w:rFonts w:eastAsia="Calibri"/>
          <w:sz w:val="24"/>
          <w:szCs w:val="24"/>
        </w:rPr>
        <w:t>Figure 4.</w:t>
      </w:r>
      <w:proofErr w:type="gramEnd"/>
      <w:r>
        <w:rPr>
          <w:rFonts w:eastAsia="Calibri"/>
          <w:sz w:val="24"/>
          <w:szCs w:val="24"/>
        </w:rPr>
        <w:t xml:space="preserve"> </w:t>
      </w:r>
      <w:r w:rsidRPr="00700041">
        <w:rPr>
          <w:rFonts w:eastAsia="Calibri"/>
          <w:sz w:val="24"/>
          <w:szCs w:val="24"/>
        </w:rPr>
        <w:t xml:space="preserve"> Triangle plot illustrating the relative abundances of algae in the three functional groups (blue-green, diatoms, and green) represe</w:t>
      </w:r>
      <w:r>
        <w:rPr>
          <w:rFonts w:eastAsia="Calibri"/>
          <w:sz w:val="24"/>
          <w:szCs w:val="24"/>
        </w:rPr>
        <w:t xml:space="preserve">nted in the </w:t>
      </w:r>
      <w:proofErr w:type="spellStart"/>
      <w:r>
        <w:rPr>
          <w:rFonts w:eastAsia="Calibri"/>
          <w:sz w:val="24"/>
          <w:szCs w:val="24"/>
        </w:rPr>
        <w:t>periphyton</w:t>
      </w:r>
      <w:proofErr w:type="spellEnd"/>
      <w:r>
        <w:rPr>
          <w:rFonts w:eastAsia="Calibri"/>
          <w:sz w:val="24"/>
          <w:szCs w:val="24"/>
        </w:rPr>
        <w:t xml:space="preserve"> samples</w:t>
      </w:r>
      <w:r>
        <w:rPr>
          <w:rFonts w:eastAsia="Calibri"/>
          <w:sz w:val="24"/>
          <w:szCs w:val="24"/>
        </w:rPr>
        <w:tab/>
      </w:r>
      <w:r w:rsidR="00570FA7">
        <w:rPr>
          <w:rFonts w:eastAsia="Calibri"/>
          <w:sz w:val="24"/>
          <w:szCs w:val="24"/>
        </w:rPr>
        <w:t>109</w:t>
      </w:r>
    </w:p>
    <w:p w:rsidR="00700041" w:rsidRDefault="00700041" w:rsidP="00700041">
      <w:pPr>
        <w:rPr>
          <w:rFonts w:eastAsia="Calibri"/>
          <w:sz w:val="24"/>
          <w:szCs w:val="24"/>
        </w:rPr>
      </w:pPr>
    </w:p>
    <w:p w:rsidR="00700041" w:rsidRPr="001964F3" w:rsidRDefault="00700041" w:rsidP="00700041">
      <w:pPr>
        <w:tabs>
          <w:tab w:val="right" w:leader="dot" w:pos="8280"/>
        </w:tabs>
        <w:ind w:left="994" w:right="576" w:hanging="994"/>
        <w:rPr>
          <w:b/>
          <w:sz w:val="24"/>
          <w:szCs w:val="24"/>
        </w:rPr>
      </w:pPr>
      <w:proofErr w:type="gramStart"/>
      <w:r w:rsidRPr="00700041">
        <w:rPr>
          <w:rFonts w:eastAsia="Calibri"/>
          <w:sz w:val="24"/>
          <w:szCs w:val="24"/>
        </w:rPr>
        <w:t>Figure 5.</w:t>
      </w:r>
      <w:proofErr w:type="gramEnd"/>
      <w:r>
        <w:rPr>
          <w:rFonts w:eastAsia="Calibri"/>
          <w:sz w:val="24"/>
          <w:szCs w:val="24"/>
        </w:rPr>
        <w:t xml:space="preserve"> </w:t>
      </w:r>
      <w:r w:rsidRPr="00700041">
        <w:rPr>
          <w:rFonts w:eastAsia="Calibri"/>
          <w:sz w:val="24"/>
          <w:szCs w:val="24"/>
        </w:rPr>
        <w:t xml:space="preserve"> </w:t>
      </w:r>
      <w:proofErr w:type="gramStart"/>
      <w:r w:rsidRPr="00700041">
        <w:rPr>
          <w:rFonts w:eastAsia="Calibri"/>
          <w:sz w:val="24"/>
          <w:szCs w:val="24"/>
        </w:rPr>
        <w:t>NMDS ordination of algae genera.</w:t>
      </w:r>
      <w:proofErr w:type="gramEnd"/>
      <w:r w:rsidRPr="00700041">
        <w:rPr>
          <w:rFonts w:eastAsia="Calibri"/>
          <w:sz w:val="24"/>
          <w:szCs w:val="24"/>
        </w:rPr>
        <w:t xml:space="preserve"> Mussel sites are coded with M, while no mussel sites are coded with N. NMDS axis 1 differentiated sites with high blue-green versus diatom dominance. Plots show the NMDS scores for the sites in relation to the ordination of the algae with: (A) sites labeled and convex hulls drawn to differentiate mussel and no mussel sites; (B) Joint plot indicated how environmental drivers are correlated to the NMDS plot (minimum R</w:t>
      </w:r>
      <w:r w:rsidRPr="00700041">
        <w:rPr>
          <w:rFonts w:eastAsia="Calibri"/>
          <w:sz w:val="24"/>
          <w:szCs w:val="24"/>
          <w:vertAlign w:val="superscript"/>
        </w:rPr>
        <w:t>2</w:t>
      </w:r>
      <w:r>
        <w:rPr>
          <w:rFonts w:eastAsia="Calibri"/>
          <w:sz w:val="24"/>
          <w:szCs w:val="24"/>
        </w:rPr>
        <w:t xml:space="preserve"> set at 0.15)</w:t>
      </w:r>
      <w:r>
        <w:rPr>
          <w:rFonts w:eastAsia="Calibri"/>
          <w:sz w:val="24"/>
          <w:szCs w:val="24"/>
        </w:rPr>
        <w:tab/>
      </w:r>
      <w:r w:rsidR="00570FA7">
        <w:rPr>
          <w:rFonts w:eastAsia="Calibri"/>
          <w:sz w:val="24"/>
          <w:szCs w:val="24"/>
        </w:rPr>
        <w:t>110</w:t>
      </w:r>
    </w:p>
    <w:p w:rsidR="00700041" w:rsidRDefault="00700041" w:rsidP="00700041">
      <w:pPr>
        <w:rPr>
          <w:sz w:val="24"/>
          <w:szCs w:val="24"/>
        </w:rPr>
      </w:pPr>
    </w:p>
    <w:p w:rsidR="00700041" w:rsidRPr="003E121A" w:rsidRDefault="00700041" w:rsidP="00700041">
      <w:pPr>
        <w:rPr>
          <w:b/>
          <w:sz w:val="24"/>
          <w:szCs w:val="24"/>
        </w:rPr>
      </w:pPr>
      <w:r w:rsidRPr="003E121A">
        <w:rPr>
          <w:b/>
          <w:sz w:val="24"/>
          <w:szCs w:val="24"/>
        </w:rPr>
        <w:t>Chapter 4</w:t>
      </w:r>
    </w:p>
    <w:p w:rsidR="003E121A" w:rsidRDefault="003E121A" w:rsidP="00700041">
      <w:pPr>
        <w:rPr>
          <w:sz w:val="24"/>
          <w:szCs w:val="24"/>
        </w:rPr>
      </w:pPr>
    </w:p>
    <w:p w:rsidR="003E121A" w:rsidRPr="003E121A" w:rsidRDefault="003E121A" w:rsidP="003E121A">
      <w:pPr>
        <w:tabs>
          <w:tab w:val="right" w:leader="dot" w:pos="8280"/>
        </w:tabs>
        <w:ind w:left="994" w:right="576" w:hanging="994"/>
        <w:rPr>
          <w:rFonts w:eastAsiaTheme="minorHAnsi"/>
          <w:sz w:val="24"/>
          <w:szCs w:val="24"/>
        </w:rPr>
      </w:pPr>
      <w:proofErr w:type="gramStart"/>
      <w:r w:rsidRPr="003E121A">
        <w:rPr>
          <w:rFonts w:eastAsiaTheme="minorHAnsi"/>
          <w:sz w:val="24"/>
          <w:szCs w:val="24"/>
        </w:rPr>
        <w:lastRenderedPageBreak/>
        <w:t>Figure 1.</w:t>
      </w:r>
      <w:proofErr w:type="gramEnd"/>
      <w:r w:rsidRPr="003E121A">
        <w:rPr>
          <w:rFonts w:eastAsiaTheme="minorHAnsi"/>
          <w:sz w:val="24"/>
          <w:szCs w:val="24"/>
        </w:rPr>
        <w:t xml:space="preserve"> </w:t>
      </w:r>
      <w:r>
        <w:rPr>
          <w:rFonts w:eastAsiaTheme="minorHAnsi"/>
          <w:sz w:val="24"/>
          <w:szCs w:val="24"/>
        </w:rPr>
        <w:t xml:space="preserve"> </w:t>
      </w:r>
      <w:proofErr w:type="gramStart"/>
      <w:r w:rsidRPr="003E121A">
        <w:rPr>
          <w:rFonts w:eastAsiaTheme="minorHAnsi"/>
          <w:sz w:val="24"/>
          <w:szCs w:val="24"/>
        </w:rPr>
        <w:t>Conceptual diagram depicting the experimental setup.</w:t>
      </w:r>
      <w:proofErr w:type="gramEnd"/>
      <w:r w:rsidRPr="003E121A">
        <w:rPr>
          <w:rFonts w:eastAsiaTheme="minorHAnsi"/>
          <w:sz w:val="24"/>
          <w:szCs w:val="24"/>
        </w:rPr>
        <w:t xml:space="preserve"> The food web was sampled at each of the transect points depicted in the diagram. The wate</w:t>
      </w:r>
      <w:r>
        <w:rPr>
          <w:rFonts w:eastAsiaTheme="minorHAnsi"/>
          <w:sz w:val="24"/>
          <w:szCs w:val="24"/>
        </w:rPr>
        <w:t>r lines represent riffle areas</w:t>
      </w:r>
      <w:r>
        <w:rPr>
          <w:rFonts w:eastAsiaTheme="minorHAnsi"/>
          <w:sz w:val="24"/>
          <w:szCs w:val="24"/>
        </w:rPr>
        <w:tab/>
      </w:r>
      <w:r w:rsidR="00570FA7">
        <w:rPr>
          <w:rFonts w:eastAsiaTheme="minorHAnsi"/>
          <w:sz w:val="24"/>
          <w:szCs w:val="24"/>
        </w:rPr>
        <w:t>152</w:t>
      </w:r>
    </w:p>
    <w:p w:rsidR="003E121A" w:rsidRDefault="003E121A" w:rsidP="003E121A">
      <w:pPr>
        <w:rPr>
          <w:rFonts w:eastAsiaTheme="minorHAnsi"/>
          <w:sz w:val="24"/>
          <w:szCs w:val="24"/>
        </w:rPr>
      </w:pPr>
    </w:p>
    <w:p w:rsidR="003E121A" w:rsidRPr="003E121A" w:rsidRDefault="003E121A" w:rsidP="003E121A">
      <w:pPr>
        <w:tabs>
          <w:tab w:val="right" w:leader="dot" w:pos="8280"/>
        </w:tabs>
        <w:ind w:left="994" w:right="576" w:hanging="994"/>
        <w:rPr>
          <w:rFonts w:eastAsiaTheme="minorHAnsi"/>
          <w:sz w:val="24"/>
          <w:szCs w:val="24"/>
        </w:rPr>
      </w:pPr>
      <w:proofErr w:type="gramStart"/>
      <w:r w:rsidRPr="003E121A">
        <w:rPr>
          <w:rFonts w:eastAsiaTheme="minorHAnsi"/>
          <w:sz w:val="24"/>
          <w:szCs w:val="24"/>
        </w:rPr>
        <w:t>Figure 2.</w:t>
      </w:r>
      <w:proofErr w:type="gramEnd"/>
      <w:r w:rsidRPr="003E121A">
        <w:rPr>
          <w:rFonts w:eastAsiaTheme="minorHAnsi"/>
          <w:sz w:val="24"/>
          <w:szCs w:val="24"/>
        </w:rPr>
        <w:t xml:space="preserve"> </w:t>
      </w:r>
      <w:r>
        <w:rPr>
          <w:rFonts w:eastAsiaTheme="minorHAnsi"/>
          <w:sz w:val="24"/>
          <w:szCs w:val="24"/>
        </w:rPr>
        <w:t xml:space="preserve"> </w:t>
      </w:r>
      <w:r w:rsidRPr="003E121A">
        <w:rPr>
          <w:rFonts w:eastAsiaTheme="minorHAnsi"/>
          <w:sz w:val="24"/>
          <w:szCs w:val="24"/>
        </w:rPr>
        <w:t xml:space="preserve">Ammonia concentrations at the -10, -5, 0, 5, 10, and 25 meter transects during different sampling periods. Black symbols represent time periods when mussels were in the study reach, while clear symbols represent when they were not present. The highest concentrations (12 July 2011) coincided with some of the lowest water levels during the experiment. Mussels were removed from the sampling reach following the July sampling date. The final sampling date is following the mussels being </w:t>
      </w:r>
      <w:r>
        <w:rPr>
          <w:rFonts w:eastAsiaTheme="minorHAnsi"/>
          <w:sz w:val="24"/>
          <w:szCs w:val="24"/>
        </w:rPr>
        <w:t>removed from the sampling reach</w:t>
      </w:r>
      <w:r>
        <w:rPr>
          <w:rFonts w:eastAsiaTheme="minorHAnsi"/>
          <w:sz w:val="24"/>
          <w:szCs w:val="24"/>
        </w:rPr>
        <w:tab/>
      </w:r>
      <w:r w:rsidR="00570FA7">
        <w:rPr>
          <w:rFonts w:eastAsiaTheme="minorHAnsi"/>
          <w:sz w:val="24"/>
          <w:szCs w:val="24"/>
        </w:rPr>
        <w:t>153</w:t>
      </w:r>
    </w:p>
    <w:p w:rsidR="003E121A" w:rsidRDefault="003E121A" w:rsidP="003E121A">
      <w:pPr>
        <w:rPr>
          <w:rFonts w:eastAsiaTheme="minorHAnsi"/>
          <w:sz w:val="24"/>
          <w:szCs w:val="24"/>
        </w:rPr>
      </w:pPr>
    </w:p>
    <w:p w:rsidR="003E121A" w:rsidRPr="003E121A" w:rsidRDefault="003E121A" w:rsidP="003E121A">
      <w:pPr>
        <w:tabs>
          <w:tab w:val="right" w:leader="dot" w:pos="8280"/>
        </w:tabs>
        <w:ind w:left="994" w:right="576" w:hanging="994"/>
        <w:rPr>
          <w:rFonts w:eastAsiaTheme="minorHAnsi"/>
          <w:sz w:val="24"/>
          <w:szCs w:val="24"/>
        </w:rPr>
      </w:pPr>
      <w:proofErr w:type="gramStart"/>
      <w:r w:rsidRPr="003E121A">
        <w:rPr>
          <w:rFonts w:eastAsiaTheme="minorHAnsi"/>
          <w:sz w:val="24"/>
          <w:szCs w:val="24"/>
        </w:rPr>
        <w:t>Figure 3.</w:t>
      </w:r>
      <w:proofErr w:type="gramEnd"/>
      <w:r>
        <w:rPr>
          <w:rFonts w:eastAsiaTheme="minorHAnsi"/>
          <w:sz w:val="24"/>
          <w:szCs w:val="24"/>
        </w:rPr>
        <w:t xml:space="preserve"> </w:t>
      </w:r>
      <w:r w:rsidRPr="003E121A">
        <w:rPr>
          <w:rFonts w:eastAsiaTheme="minorHAnsi"/>
          <w:sz w:val="24"/>
          <w:szCs w:val="24"/>
        </w:rPr>
        <w:t xml:space="preserve"> </w:t>
      </w:r>
      <w:proofErr w:type="gramStart"/>
      <w:r w:rsidRPr="003E121A">
        <w:rPr>
          <w:rFonts w:eastAsiaTheme="minorHAnsi"/>
          <w:sz w:val="24"/>
          <w:szCs w:val="24"/>
        </w:rPr>
        <w:t>Depiction of the percent recovery model at the 0 meter transect</w:t>
      </w:r>
      <w:proofErr w:type="gramEnd"/>
      <w:r w:rsidRPr="003E121A">
        <w:rPr>
          <w:rFonts w:eastAsiaTheme="minorHAnsi"/>
          <w:sz w:val="24"/>
          <w:szCs w:val="24"/>
        </w:rPr>
        <w:t xml:space="preserve">. The black area shows the baseline signature of the ecosystem pool prior to the mussel addition. The points (±SE) and line show the ecosystem pool following enrichment. The best fit line was fit to the points after correcting for the baseline signature and the area under the curve was found. The grey shaded area depicts the </w:t>
      </w:r>
      <w:r w:rsidRPr="003E121A">
        <w:rPr>
          <w:rFonts w:ascii="Symbol" w:eastAsiaTheme="minorHAnsi" w:hAnsi="Symbol"/>
          <w:sz w:val="24"/>
          <w:szCs w:val="24"/>
        </w:rPr>
        <w:t></w:t>
      </w:r>
      <w:r w:rsidRPr="003E121A">
        <w:rPr>
          <w:rFonts w:eastAsiaTheme="minorHAnsi"/>
          <w:sz w:val="24"/>
          <w:szCs w:val="24"/>
          <w:vertAlign w:val="superscript"/>
        </w:rPr>
        <w:t>15</w:t>
      </w:r>
      <w:r w:rsidRPr="003E121A">
        <w:rPr>
          <w:rFonts w:eastAsiaTheme="minorHAnsi"/>
          <w:sz w:val="24"/>
          <w:szCs w:val="24"/>
        </w:rPr>
        <w:t xml:space="preserve">N signature of mussel </w:t>
      </w:r>
      <w:proofErr w:type="spellStart"/>
      <w:r w:rsidRPr="003E121A">
        <w:rPr>
          <w:rFonts w:eastAsiaTheme="minorHAnsi"/>
          <w:sz w:val="24"/>
          <w:szCs w:val="24"/>
        </w:rPr>
        <w:t>hemolymph</w:t>
      </w:r>
      <w:proofErr w:type="spellEnd"/>
      <w:r w:rsidRPr="003E121A">
        <w:rPr>
          <w:rFonts w:eastAsiaTheme="minorHAnsi"/>
          <w:sz w:val="24"/>
          <w:szCs w:val="24"/>
        </w:rPr>
        <w:t xml:space="preserve">. A best fit line was derived for the decay in </w:t>
      </w:r>
      <w:r w:rsidRPr="003E121A">
        <w:rPr>
          <w:rFonts w:ascii="Symbol" w:eastAsiaTheme="minorHAnsi" w:hAnsi="Symbol"/>
          <w:sz w:val="24"/>
          <w:szCs w:val="24"/>
        </w:rPr>
        <w:t></w:t>
      </w:r>
      <w:r w:rsidRPr="003E121A">
        <w:rPr>
          <w:rFonts w:eastAsiaTheme="minorHAnsi"/>
          <w:sz w:val="24"/>
          <w:szCs w:val="24"/>
          <w:vertAlign w:val="superscript"/>
        </w:rPr>
        <w:t>15</w:t>
      </w:r>
      <w:r w:rsidRPr="003E121A">
        <w:rPr>
          <w:rFonts w:eastAsiaTheme="minorHAnsi"/>
          <w:sz w:val="24"/>
          <w:szCs w:val="24"/>
        </w:rPr>
        <w:t xml:space="preserve">N in mussel </w:t>
      </w:r>
      <w:proofErr w:type="spellStart"/>
      <w:r w:rsidRPr="003E121A">
        <w:rPr>
          <w:rFonts w:eastAsiaTheme="minorHAnsi"/>
          <w:sz w:val="24"/>
          <w:szCs w:val="24"/>
        </w:rPr>
        <w:t>hemolymph</w:t>
      </w:r>
      <w:proofErr w:type="spellEnd"/>
      <w:r w:rsidRPr="003E121A">
        <w:rPr>
          <w:rFonts w:eastAsiaTheme="minorHAnsi"/>
          <w:sz w:val="24"/>
          <w:szCs w:val="24"/>
        </w:rPr>
        <w:t xml:space="preserve"> to estimate the amount of tracer </w:t>
      </w:r>
      <w:r w:rsidRPr="003E121A">
        <w:rPr>
          <w:rFonts w:eastAsiaTheme="minorHAnsi"/>
          <w:sz w:val="24"/>
          <w:szCs w:val="24"/>
          <w:vertAlign w:val="superscript"/>
        </w:rPr>
        <w:t>15</w:t>
      </w:r>
      <w:r w:rsidRPr="003E121A">
        <w:rPr>
          <w:rFonts w:eastAsiaTheme="minorHAnsi"/>
          <w:sz w:val="24"/>
          <w:szCs w:val="24"/>
        </w:rPr>
        <w:t xml:space="preserve">N mussels </w:t>
      </w:r>
      <w:r>
        <w:rPr>
          <w:rFonts w:eastAsiaTheme="minorHAnsi"/>
          <w:sz w:val="24"/>
          <w:szCs w:val="24"/>
        </w:rPr>
        <w:t>were releasing to the ecosystem</w:t>
      </w:r>
      <w:r>
        <w:rPr>
          <w:rFonts w:eastAsiaTheme="minorHAnsi"/>
          <w:sz w:val="24"/>
          <w:szCs w:val="24"/>
        </w:rPr>
        <w:tab/>
      </w:r>
      <w:r w:rsidR="00570FA7">
        <w:rPr>
          <w:rFonts w:eastAsiaTheme="minorHAnsi"/>
          <w:sz w:val="24"/>
          <w:szCs w:val="24"/>
        </w:rPr>
        <w:t>154</w:t>
      </w:r>
    </w:p>
    <w:p w:rsidR="003E121A" w:rsidRDefault="003E121A" w:rsidP="003E121A">
      <w:pPr>
        <w:ind w:right="576"/>
        <w:rPr>
          <w:rFonts w:eastAsiaTheme="minorHAnsi"/>
          <w:sz w:val="24"/>
          <w:szCs w:val="24"/>
        </w:rPr>
      </w:pPr>
    </w:p>
    <w:p w:rsidR="003E121A" w:rsidRPr="003E121A" w:rsidRDefault="003E121A" w:rsidP="003E121A">
      <w:pPr>
        <w:tabs>
          <w:tab w:val="right" w:leader="dot" w:pos="8280"/>
        </w:tabs>
        <w:ind w:left="994" w:right="576" w:hanging="994"/>
        <w:rPr>
          <w:rFonts w:eastAsiaTheme="minorHAnsi"/>
          <w:sz w:val="24"/>
          <w:szCs w:val="24"/>
        </w:rPr>
      </w:pPr>
      <w:proofErr w:type="gramStart"/>
      <w:r w:rsidRPr="003E121A">
        <w:rPr>
          <w:rFonts w:eastAsiaTheme="minorHAnsi"/>
          <w:sz w:val="24"/>
          <w:szCs w:val="24"/>
        </w:rPr>
        <w:t>Figure 4.</w:t>
      </w:r>
      <w:proofErr w:type="gramEnd"/>
      <w:r>
        <w:rPr>
          <w:rFonts w:eastAsiaTheme="minorHAnsi"/>
          <w:sz w:val="24"/>
          <w:szCs w:val="24"/>
        </w:rPr>
        <w:t xml:space="preserve"> </w:t>
      </w:r>
      <w:r w:rsidRPr="003E121A">
        <w:rPr>
          <w:rFonts w:eastAsiaTheme="minorHAnsi"/>
          <w:sz w:val="24"/>
          <w:szCs w:val="24"/>
        </w:rPr>
        <w:t xml:space="preserve"> The average % recovery across all the post mussel addition sampling events of MDN in the ecosystem pools as found by comparing the mass corrected areas under the curve of the enriched ecosystem pools (</w:t>
      </w:r>
      <w:proofErr w:type="spellStart"/>
      <w:r w:rsidRPr="003E121A">
        <w:rPr>
          <w:rFonts w:eastAsiaTheme="minorHAnsi"/>
          <w:sz w:val="24"/>
          <w:szCs w:val="24"/>
        </w:rPr>
        <w:t>periphyton</w:t>
      </w:r>
      <w:proofErr w:type="spellEnd"/>
      <w:r w:rsidRPr="003E121A">
        <w:rPr>
          <w:rFonts w:eastAsiaTheme="minorHAnsi"/>
          <w:sz w:val="24"/>
          <w:szCs w:val="24"/>
        </w:rPr>
        <w:t>, water willow, mayflies, and stoneflies</w:t>
      </w:r>
      <w:r>
        <w:rPr>
          <w:rFonts w:eastAsiaTheme="minorHAnsi"/>
          <w:sz w:val="24"/>
          <w:szCs w:val="24"/>
        </w:rPr>
        <w:t>) to the amount of MDN released</w:t>
      </w:r>
      <w:r>
        <w:rPr>
          <w:rFonts w:eastAsiaTheme="minorHAnsi"/>
          <w:sz w:val="24"/>
          <w:szCs w:val="24"/>
        </w:rPr>
        <w:tab/>
      </w:r>
      <w:r w:rsidR="00570FA7">
        <w:rPr>
          <w:rFonts w:eastAsiaTheme="minorHAnsi"/>
          <w:sz w:val="24"/>
          <w:szCs w:val="24"/>
        </w:rPr>
        <w:t>155</w:t>
      </w:r>
    </w:p>
    <w:p w:rsidR="003E121A" w:rsidRDefault="003E121A" w:rsidP="003E121A">
      <w:pPr>
        <w:ind w:right="576"/>
        <w:rPr>
          <w:rFonts w:eastAsiaTheme="minorHAnsi"/>
          <w:noProof/>
          <w:sz w:val="24"/>
          <w:szCs w:val="24"/>
        </w:rPr>
      </w:pPr>
    </w:p>
    <w:p w:rsidR="003E121A" w:rsidRPr="003E121A" w:rsidRDefault="003E121A" w:rsidP="003E121A">
      <w:pPr>
        <w:tabs>
          <w:tab w:val="right" w:leader="dot" w:pos="8280"/>
        </w:tabs>
        <w:ind w:left="994" w:right="576" w:hanging="994"/>
        <w:rPr>
          <w:rFonts w:eastAsiaTheme="minorHAnsi"/>
          <w:noProof/>
          <w:sz w:val="24"/>
          <w:szCs w:val="24"/>
        </w:rPr>
      </w:pPr>
      <w:r w:rsidRPr="003E121A">
        <w:rPr>
          <w:rFonts w:eastAsiaTheme="minorHAnsi"/>
          <w:noProof/>
          <w:sz w:val="24"/>
          <w:szCs w:val="24"/>
        </w:rPr>
        <w:t>Figure 5.</w:t>
      </w:r>
      <w:r>
        <w:rPr>
          <w:rFonts w:eastAsiaTheme="minorHAnsi"/>
          <w:noProof/>
          <w:sz w:val="24"/>
          <w:szCs w:val="24"/>
        </w:rPr>
        <w:t xml:space="preserve"> </w:t>
      </w:r>
      <w:r w:rsidRPr="003E121A">
        <w:rPr>
          <w:rFonts w:eastAsiaTheme="minorHAnsi"/>
          <w:noProof/>
          <w:sz w:val="24"/>
          <w:szCs w:val="24"/>
        </w:rPr>
        <w:t xml:space="preserve"> (A) The average amount of MDN in each of the ecosystem pools across all sampling periods following the mussel addition at the 0 meter transect. (B) The average MDN across all the pools over time du</w:t>
      </w:r>
      <w:r>
        <w:rPr>
          <w:rFonts w:eastAsiaTheme="minorHAnsi"/>
          <w:noProof/>
          <w:sz w:val="24"/>
          <w:szCs w:val="24"/>
        </w:rPr>
        <w:t>ring each of the sampling dates</w:t>
      </w:r>
      <w:r>
        <w:rPr>
          <w:rFonts w:eastAsiaTheme="minorHAnsi"/>
          <w:noProof/>
          <w:sz w:val="24"/>
          <w:szCs w:val="24"/>
        </w:rPr>
        <w:tab/>
      </w:r>
      <w:r w:rsidR="00570FA7">
        <w:rPr>
          <w:rFonts w:eastAsiaTheme="minorHAnsi"/>
          <w:noProof/>
          <w:sz w:val="24"/>
          <w:szCs w:val="24"/>
        </w:rPr>
        <w:t>156</w:t>
      </w:r>
    </w:p>
    <w:p w:rsidR="003E121A" w:rsidRDefault="003E121A" w:rsidP="00700041">
      <w:pPr>
        <w:rPr>
          <w:sz w:val="24"/>
          <w:szCs w:val="24"/>
        </w:rPr>
      </w:pPr>
    </w:p>
    <w:p w:rsidR="00CF271C" w:rsidRPr="00CF271C" w:rsidRDefault="00CF271C" w:rsidP="00700041">
      <w:pPr>
        <w:rPr>
          <w:b/>
          <w:sz w:val="24"/>
          <w:szCs w:val="24"/>
        </w:rPr>
      </w:pPr>
      <w:r w:rsidRPr="00CF271C">
        <w:rPr>
          <w:b/>
          <w:sz w:val="24"/>
          <w:szCs w:val="24"/>
        </w:rPr>
        <w:t>Chapter 5</w:t>
      </w:r>
    </w:p>
    <w:p w:rsidR="00CF271C" w:rsidRDefault="00CF271C" w:rsidP="00700041">
      <w:pPr>
        <w:rPr>
          <w:sz w:val="24"/>
          <w:szCs w:val="24"/>
        </w:rPr>
      </w:pPr>
    </w:p>
    <w:p w:rsidR="00CF271C" w:rsidRPr="00CF271C" w:rsidRDefault="00CF271C" w:rsidP="007759D7">
      <w:pPr>
        <w:tabs>
          <w:tab w:val="right" w:leader="dot" w:pos="8280"/>
        </w:tabs>
        <w:ind w:left="994" w:right="576" w:hanging="994"/>
        <w:rPr>
          <w:sz w:val="24"/>
          <w:szCs w:val="24"/>
        </w:rPr>
      </w:pPr>
      <w:proofErr w:type="gramStart"/>
      <w:r w:rsidRPr="00CF271C">
        <w:rPr>
          <w:sz w:val="24"/>
          <w:szCs w:val="24"/>
        </w:rPr>
        <w:t>Fig</w:t>
      </w:r>
      <w:r>
        <w:rPr>
          <w:sz w:val="24"/>
          <w:szCs w:val="24"/>
        </w:rPr>
        <w:t>ure</w:t>
      </w:r>
      <w:r w:rsidRPr="00CF271C">
        <w:rPr>
          <w:sz w:val="24"/>
          <w:szCs w:val="24"/>
        </w:rPr>
        <w:t xml:space="preserve"> 1.</w:t>
      </w:r>
      <w:proofErr w:type="gramEnd"/>
      <w:r>
        <w:rPr>
          <w:sz w:val="24"/>
          <w:szCs w:val="24"/>
        </w:rPr>
        <w:t xml:space="preserve"> </w:t>
      </w:r>
      <w:r w:rsidRPr="00CF271C">
        <w:rPr>
          <w:sz w:val="24"/>
          <w:szCs w:val="24"/>
        </w:rPr>
        <w:t xml:space="preserve"> Map of the sample sites surveyed in both 2010 and 2012. HOBO logger locations and land use in the three basins are also shown. Sites are arranged in numeri</w:t>
      </w:r>
      <w:r w:rsidR="007759D7">
        <w:rPr>
          <w:sz w:val="24"/>
          <w:szCs w:val="24"/>
        </w:rPr>
        <w:t>cal order from up to downstream</w:t>
      </w:r>
      <w:r w:rsidR="007759D7">
        <w:rPr>
          <w:sz w:val="24"/>
          <w:szCs w:val="24"/>
        </w:rPr>
        <w:tab/>
      </w:r>
      <w:r w:rsidR="00570FA7">
        <w:rPr>
          <w:sz w:val="24"/>
          <w:szCs w:val="24"/>
        </w:rPr>
        <w:t>190</w:t>
      </w:r>
    </w:p>
    <w:p w:rsidR="00CF271C" w:rsidRDefault="00CF271C" w:rsidP="007759D7">
      <w:pPr>
        <w:ind w:right="576"/>
        <w:rPr>
          <w:sz w:val="24"/>
          <w:szCs w:val="24"/>
        </w:rPr>
      </w:pPr>
    </w:p>
    <w:p w:rsidR="00CF271C" w:rsidRPr="00CF271C" w:rsidRDefault="00CF271C" w:rsidP="007759D7">
      <w:pPr>
        <w:tabs>
          <w:tab w:val="right" w:leader="dot" w:pos="8280"/>
        </w:tabs>
        <w:ind w:left="994" w:right="576" w:hanging="994"/>
        <w:rPr>
          <w:sz w:val="24"/>
          <w:szCs w:val="24"/>
        </w:rPr>
      </w:pPr>
      <w:proofErr w:type="gramStart"/>
      <w:r w:rsidRPr="00CF271C">
        <w:rPr>
          <w:sz w:val="24"/>
          <w:szCs w:val="24"/>
        </w:rPr>
        <w:t>Fig</w:t>
      </w:r>
      <w:r>
        <w:rPr>
          <w:sz w:val="24"/>
          <w:szCs w:val="24"/>
        </w:rPr>
        <w:t>ure</w:t>
      </w:r>
      <w:r w:rsidRPr="00CF271C">
        <w:rPr>
          <w:sz w:val="24"/>
          <w:szCs w:val="24"/>
        </w:rPr>
        <w:t xml:space="preserve"> 2.</w:t>
      </w:r>
      <w:proofErr w:type="gramEnd"/>
      <w:r>
        <w:rPr>
          <w:sz w:val="24"/>
          <w:szCs w:val="24"/>
        </w:rPr>
        <w:t xml:space="preserve">  </w:t>
      </w:r>
      <w:r w:rsidRPr="00CF271C">
        <w:rPr>
          <w:sz w:val="24"/>
          <w:szCs w:val="24"/>
        </w:rPr>
        <w:t xml:space="preserve">Changes in density (A) and total biomass (dry tissue + shell biomass) (B) observed between the 2010 and 2012 surveys. Percent change in mussel areal excretion (C) and storage (D) in living mussels </w:t>
      </w:r>
      <w:r w:rsidR="007759D7">
        <w:rPr>
          <w:sz w:val="24"/>
          <w:szCs w:val="24"/>
        </w:rPr>
        <w:t>over the two sampling periods</w:t>
      </w:r>
      <w:r w:rsidR="007759D7">
        <w:rPr>
          <w:sz w:val="24"/>
          <w:szCs w:val="24"/>
        </w:rPr>
        <w:tab/>
      </w:r>
      <w:r w:rsidR="00570FA7">
        <w:rPr>
          <w:sz w:val="24"/>
          <w:szCs w:val="24"/>
        </w:rPr>
        <w:t>191</w:t>
      </w:r>
    </w:p>
    <w:p w:rsidR="00CF271C" w:rsidRDefault="00CF271C" w:rsidP="007759D7">
      <w:pPr>
        <w:ind w:right="576"/>
        <w:rPr>
          <w:sz w:val="24"/>
          <w:szCs w:val="24"/>
        </w:rPr>
      </w:pPr>
    </w:p>
    <w:p w:rsidR="00CF271C" w:rsidRPr="00CF271C" w:rsidRDefault="00CF271C" w:rsidP="007759D7">
      <w:pPr>
        <w:tabs>
          <w:tab w:val="right" w:leader="dot" w:pos="8280"/>
        </w:tabs>
        <w:ind w:left="994" w:right="576" w:hanging="994"/>
        <w:rPr>
          <w:sz w:val="24"/>
          <w:szCs w:val="24"/>
        </w:rPr>
      </w:pPr>
      <w:proofErr w:type="gramStart"/>
      <w:r w:rsidRPr="00CF271C">
        <w:rPr>
          <w:sz w:val="24"/>
          <w:szCs w:val="24"/>
        </w:rPr>
        <w:lastRenderedPageBreak/>
        <w:t>Fig</w:t>
      </w:r>
      <w:r>
        <w:rPr>
          <w:sz w:val="24"/>
          <w:szCs w:val="24"/>
        </w:rPr>
        <w:t>ure</w:t>
      </w:r>
      <w:r w:rsidRPr="00CF271C">
        <w:rPr>
          <w:sz w:val="24"/>
          <w:szCs w:val="24"/>
        </w:rPr>
        <w:t xml:space="preserve"> 3.</w:t>
      </w:r>
      <w:proofErr w:type="gramEnd"/>
      <w:r>
        <w:rPr>
          <w:sz w:val="24"/>
          <w:szCs w:val="24"/>
        </w:rPr>
        <w:t xml:space="preserve"> </w:t>
      </w:r>
      <w:r w:rsidRPr="00CF271C">
        <w:rPr>
          <w:sz w:val="24"/>
          <w:szCs w:val="24"/>
        </w:rPr>
        <w:t xml:space="preserve"> (A) The density of both thermal guilds declined between 2010 and 2012 (B) However, the relative abundance of thermally sensitive species at the sampling sites declined between 2010 and 2012, while tolerant species increased slightly in relative abundance. (C) The relationship between the proportion of thermally sensitive species in a bed to areal excretion N</w:t>
      </w:r>
      <w:proofErr w:type="gramStart"/>
      <w:r w:rsidRPr="00CF271C">
        <w:rPr>
          <w:sz w:val="24"/>
          <w:szCs w:val="24"/>
        </w:rPr>
        <w:t>:P</w:t>
      </w:r>
      <w:proofErr w:type="gramEnd"/>
      <w:r w:rsidRPr="00CF271C">
        <w:rPr>
          <w:sz w:val="24"/>
          <w:szCs w:val="24"/>
        </w:rPr>
        <w:t xml:space="preserve"> and we observed lower areal excretion N:P in 2012 in comparison to 2010. (D) Areal excretion N</w:t>
      </w:r>
      <w:proofErr w:type="gramStart"/>
      <w:r w:rsidRPr="00CF271C">
        <w:rPr>
          <w:sz w:val="24"/>
          <w:szCs w:val="24"/>
        </w:rPr>
        <w:t>:P</w:t>
      </w:r>
      <w:proofErr w:type="gramEnd"/>
      <w:r w:rsidRPr="00CF271C">
        <w:rPr>
          <w:sz w:val="24"/>
          <w:szCs w:val="24"/>
        </w:rPr>
        <w:t xml:space="preserve"> was significantly relate to the areal tissue N:P of the bed. The dashed arrows indicate changes in 2-dimensional space of storage and excretion N</w:t>
      </w:r>
      <w:proofErr w:type="gramStart"/>
      <w:r w:rsidRPr="00CF271C">
        <w:rPr>
          <w:sz w:val="24"/>
          <w:szCs w:val="24"/>
        </w:rPr>
        <w:t>:P</w:t>
      </w:r>
      <w:proofErr w:type="gramEnd"/>
      <w:r w:rsidRPr="00CF271C">
        <w:rPr>
          <w:sz w:val="24"/>
          <w:szCs w:val="24"/>
        </w:rPr>
        <w:t xml:space="preserve"> at each site between 2010 and 201</w:t>
      </w:r>
      <w:r w:rsidR="007759D7">
        <w:rPr>
          <w:sz w:val="24"/>
          <w:szCs w:val="24"/>
        </w:rPr>
        <w:t>2</w:t>
      </w:r>
      <w:r w:rsidR="007759D7">
        <w:rPr>
          <w:sz w:val="24"/>
          <w:szCs w:val="24"/>
        </w:rPr>
        <w:tab/>
      </w:r>
      <w:r w:rsidR="00570FA7">
        <w:rPr>
          <w:sz w:val="24"/>
          <w:szCs w:val="24"/>
        </w:rPr>
        <w:t>192</w:t>
      </w:r>
    </w:p>
    <w:p w:rsidR="00CF271C" w:rsidRDefault="00CF271C" w:rsidP="007759D7">
      <w:pPr>
        <w:ind w:right="576"/>
        <w:rPr>
          <w:sz w:val="24"/>
          <w:szCs w:val="24"/>
        </w:rPr>
      </w:pPr>
    </w:p>
    <w:p w:rsidR="00CF271C" w:rsidRPr="00CF271C" w:rsidRDefault="00CF271C" w:rsidP="007759D7">
      <w:pPr>
        <w:tabs>
          <w:tab w:val="right" w:leader="dot" w:pos="8280"/>
        </w:tabs>
        <w:ind w:left="994" w:right="576" w:hanging="994"/>
        <w:rPr>
          <w:sz w:val="24"/>
          <w:szCs w:val="24"/>
        </w:rPr>
      </w:pPr>
      <w:proofErr w:type="gramStart"/>
      <w:r w:rsidRPr="00CF271C">
        <w:rPr>
          <w:sz w:val="24"/>
          <w:szCs w:val="24"/>
        </w:rPr>
        <w:t>Fig</w:t>
      </w:r>
      <w:r>
        <w:rPr>
          <w:sz w:val="24"/>
          <w:szCs w:val="24"/>
        </w:rPr>
        <w:t>ure</w:t>
      </w:r>
      <w:r w:rsidRPr="00CF271C">
        <w:rPr>
          <w:sz w:val="24"/>
          <w:szCs w:val="24"/>
        </w:rPr>
        <w:t xml:space="preserve"> 4.</w:t>
      </w:r>
      <w:proofErr w:type="gramEnd"/>
      <w:r>
        <w:rPr>
          <w:sz w:val="24"/>
          <w:szCs w:val="24"/>
        </w:rPr>
        <w:t xml:space="preserve"> </w:t>
      </w:r>
      <w:r w:rsidRPr="00CF271C">
        <w:rPr>
          <w:sz w:val="24"/>
          <w:szCs w:val="24"/>
        </w:rPr>
        <w:t xml:space="preserve"> (A) Mean stream temperature (1 August 2011 through 30 September 2011) was significantly negatively correlated to forest coverage in the watershed. (B) Mussel biomass declined with increasing stream temperature at our study sites, but this pattern was not significant. We had temperature data for seven of these sites. (C) Smaller changes in biomass of mussels were correlated to sites that had a higher percentage of f</w:t>
      </w:r>
      <w:r w:rsidR="007759D7">
        <w:rPr>
          <w:sz w:val="24"/>
          <w:szCs w:val="24"/>
        </w:rPr>
        <w:t>orest coverage in the watershed</w:t>
      </w:r>
      <w:r w:rsidR="007759D7">
        <w:rPr>
          <w:sz w:val="24"/>
          <w:szCs w:val="24"/>
        </w:rPr>
        <w:tab/>
      </w:r>
      <w:r w:rsidR="00570FA7">
        <w:rPr>
          <w:sz w:val="24"/>
          <w:szCs w:val="24"/>
        </w:rPr>
        <w:t>193</w:t>
      </w:r>
    </w:p>
    <w:p w:rsidR="00CF271C" w:rsidRDefault="00CF271C" w:rsidP="00700041">
      <w:pPr>
        <w:rPr>
          <w:sz w:val="24"/>
          <w:szCs w:val="24"/>
        </w:rPr>
      </w:pPr>
    </w:p>
    <w:p w:rsidR="00715572" w:rsidRDefault="00715572">
      <w:pPr>
        <w:spacing w:after="200" w:line="276" w:lineRule="auto"/>
        <w:rPr>
          <w:sz w:val="24"/>
          <w:szCs w:val="24"/>
        </w:rPr>
      </w:pPr>
      <w:r>
        <w:rPr>
          <w:sz w:val="24"/>
          <w:szCs w:val="24"/>
        </w:rPr>
        <w:br w:type="page"/>
      </w:r>
    </w:p>
    <w:p w:rsidR="00926B89" w:rsidRPr="005E1560" w:rsidRDefault="00C30D71" w:rsidP="00512B11">
      <w:pPr>
        <w:rPr>
          <w:b/>
          <w:sz w:val="24"/>
          <w:szCs w:val="24"/>
        </w:rPr>
      </w:pPr>
      <w:r>
        <w:rPr>
          <w:b/>
          <w:sz w:val="24"/>
          <w:szCs w:val="24"/>
        </w:rPr>
        <w:lastRenderedPageBreak/>
        <w:t>ABSTRACT</w:t>
      </w:r>
    </w:p>
    <w:p w:rsidR="005E1560" w:rsidRDefault="005E1560" w:rsidP="00512B11">
      <w:pPr>
        <w:rPr>
          <w:sz w:val="24"/>
          <w:szCs w:val="24"/>
        </w:rPr>
      </w:pPr>
    </w:p>
    <w:p w:rsidR="00BE0DDD" w:rsidRDefault="005E1560" w:rsidP="00B30233">
      <w:pPr>
        <w:spacing w:line="480" w:lineRule="auto"/>
        <w:rPr>
          <w:sz w:val="24"/>
          <w:szCs w:val="24"/>
        </w:rPr>
      </w:pPr>
      <w:r>
        <w:rPr>
          <w:sz w:val="24"/>
          <w:szCs w:val="24"/>
        </w:rPr>
        <w:t>As natural ecosystems become increasingly changed due to habitat alteration, species loss, introduction of non-native species, and climate change, understanding the functional significance of communities to ecosystem function has become imperative. Consequently, recent research has focused on how landscape scale processes influence the distribution of organisms</w:t>
      </w:r>
      <w:r w:rsidR="006F0DDD">
        <w:rPr>
          <w:sz w:val="24"/>
          <w:szCs w:val="24"/>
        </w:rPr>
        <w:t xml:space="preserve"> and the influence of organisms on ecosystem function</w:t>
      </w:r>
      <w:r>
        <w:rPr>
          <w:sz w:val="24"/>
          <w:szCs w:val="24"/>
        </w:rPr>
        <w:t xml:space="preserve">. Freshwater ecosystems are especially sensitive to changes on the landscape because </w:t>
      </w:r>
      <w:r w:rsidR="006E65D0">
        <w:rPr>
          <w:sz w:val="24"/>
          <w:szCs w:val="24"/>
        </w:rPr>
        <w:t xml:space="preserve">everything that occurs on the land is reflected in the </w:t>
      </w:r>
      <w:r w:rsidR="00D1425A">
        <w:rPr>
          <w:sz w:val="24"/>
          <w:szCs w:val="24"/>
        </w:rPr>
        <w:t>receiving watershed and because of this these</w:t>
      </w:r>
      <w:r w:rsidRPr="005E1560">
        <w:rPr>
          <w:sz w:val="24"/>
          <w:szCs w:val="24"/>
        </w:rPr>
        <w:t xml:space="preserve"> ecosystems are subject to declines in native biodiversity that far exceed most terrestrial ecosystems. Approximately half of North American freshwater mussels, a third of crayfishes, a fourth of amphibians, and one fifth of freshwater fishes and gastropods are considered imperiled.</w:t>
      </w:r>
      <w:r w:rsidR="007405CC">
        <w:rPr>
          <w:sz w:val="24"/>
          <w:szCs w:val="24"/>
        </w:rPr>
        <w:t xml:space="preserve"> </w:t>
      </w:r>
      <w:r w:rsidR="00D1425A">
        <w:rPr>
          <w:sz w:val="24"/>
          <w:szCs w:val="24"/>
        </w:rPr>
        <w:t xml:space="preserve">This makes research in aquatic freshwater ecosystems essential for understanding the biodiversity of this planet and the linkages between biodiversity and ecosystem function. </w:t>
      </w:r>
      <w:r w:rsidR="006F0DDD">
        <w:rPr>
          <w:sz w:val="24"/>
          <w:szCs w:val="24"/>
        </w:rPr>
        <w:t>Linkages between spatial distributions of animals and e</w:t>
      </w:r>
      <w:r w:rsidR="006F0DDD" w:rsidRPr="004D3D35">
        <w:rPr>
          <w:sz w:val="24"/>
          <w:szCs w:val="24"/>
        </w:rPr>
        <w:t>cological stoich</w:t>
      </w:r>
      <w:r w:rsidR="006F0DDD">
        <w:rPr>
          <w:sz w:val="24"/>
          <w:szCs w:val="24"/>
        </w:rPr>
        <w:t>iometric theory provide a</w:t>
      </w:r>
      <w:r w:rsidR="004D3D35" w:rsidRPr="004D3D35">
        <w:rPr>
          <w:sz w:val="24"/>
          <w:szCs w:val="24"/>
        </w:rPr>
        <w:t xml:space="preserve"> framework for understanding and predicting these linkages. This dissertation shows that examination of </w:t>
      </w:r>
      <w:r w:rsidR="00D1425A">
        <w:rPr>
          <w:sz w:val="24"/>
          <w:szCs w:val="24"/>
        </w:rPr>
        <w:t>spatial patterns in community composition and examination of the role of these communities reveals unknown patterns, interactions, and linkages within stream communities and biogeochemical cycling.</w:t>
      </w:r>
      <w:r w:rsidR="004D3D35" w:rsidRPr="004D3D35">
        <w:rPr>
          <w:sz w:val="24"/>
          <w:szCs w:val="24"/>
        </w:rPr>
        <w:t xml:space="preserve"> Chapter one </w:t>
      </w:r>
      <w:r w:rsidR="006F0DDD">
        <w:rPr>
          <w:sz w:val="24"/>
          <w:szCs w:val="24"/>
        </w:rPr>
        <w:t>examined</w:t>
      </w:r>
      <w:r w:rsidR="00737E6A">
        <w:rPr>
          <w:sz w:val="24"/>
          <w:szCs w:val="24"/>
        </w:rPr>
        <w:t xml:space="preserve"> the variables that impact patterns </w:t>
      </w:r>
      <w:r w:rsidR="006F0DDD">
        <w:rPr>
          <w:sz w:val="24"/>
          <w:szCs w:val="24"/>
        </w:rPr>
        <w:t>of mussel community composition and showed</w:t>
      </w:r>
      <w:r w:rsidR="00737E6A">
        <w:rPr>
          <w:sz w:val="24"/>
          <w:szCs w:val="24"/>
        </w:rPr>
        <w:t xml:space="preserve"> that stream size and watershed slope </w:t>
      </w:r>
      <w:r w:rsidR="006F0DDD">
        <w:rPr>
          <w:sz w:val="24"/>
          <w:szCs w:val="24"/>
        </w:rPr>
        <w:t xml:space="preserve">are </w:t>
      </w:r>
      <w:r w:rsidR="00737E6A">
        <w:rPr>
          <w:sz w:val="24"/>
          <w:szCs w:val="24"/>
        </w:rPr>
        <w:t>both predictive of community</w:t>
      </w:r>
      <w:r w:rsidR="00D1425A">
        <w:rPr>
          <w:sz w:val="24"/>
          <w:szCs w:val="24"/>
        </w:rPr>
        <w:t xml:space="preserve"> assemblage patterns</w:t>
      </w:r>
      <w:r w:rsidR="00737E6A">
        <w:rPr>
          <w:sz w:val="24"/>
          <w:szCs w:val="24"/>
        </w:rPr>
        <w:t xml:space="preserve">. </w:t>
      </w:r>
      <w:r w:rsidR="00F311D9" w:rsidRPr="00F311D9">
        <w:rPr>
          <w:sz w:val="24"/>
          <w:szCs w:val="24"/>
        </w:rPr>
        <w:t>The linkages between food webs and nutrient cycles are heterogeneous and often</w:t>
      </w:r>
      <w:r w:rsidR="00F311D9">
        <w:rPr>
          <w:sz w:val="24"/>
          <w:szCs w:val="24"/>
        </w:rPr>
        <w:t xml:space="preserve"> influenced by human activities</w:t>
      </w:r>
      <w:r w:rsidR="006F0DDD">
        <w:rPr>
          <w:sz w:val="24"/>
          <w:szCs w:val="24"/>
        </w:rPr>
        <w:t>. C</w:t>
      </w:r>
      <w:r w:rsidR="00737E6A">
        <w:rPr>
          <w:sz w:val="24"/>
          <w:szCs w:val="24"/>
        </w:rPr>
        <w:t>hapter two shows that long-lived mussels integrate agricultural land</w:t>
      </w:r>
      <w:r w:rsidR="006F0DDD">
        <w:rPr>
          <w:sz w:val="24"/>
          <w:szCs w:val="24"/>
        </w:rPr>
        <w:t xml:space="preserve"> </w:t>
      </w:r>
      <w:r w:rsidR="00737E6A">
        <w:rPr>
          <w:sz w:val="24"/>
          <w:szCs w:val="24"/>
        </w:rPr>
        <w:t xml:space="preserve">use in the basin in their </w:t>
      </w:r>
      <w:r w:rsidR="00737E6A">
        <w:rPr>
          <w:sz w:val="24"/>
          <w:szCs w:val="24"/>
        </w:rPr>
        <w:lastRenderedPageBreak/>
        <w:t xml:space="preserve">tissue as reflected by enriched </w:t>
      </w:r>
      <w:r w:rsidR="00737E6A" w:rsidRPr="00D1425A">
        <w:rPr>
          <w:rFonts w:ascii="Symbol" w:hAnsi="Symbol"/>
          <w:sz w:val="24"/>
          <w:szCs w:val="24"/>
        </w:rPr>
        <w:t></w:t>
      </w:r>
      <w:r w:rsidR="00737E6A" w:rsidRPr="00D1425A">
        <w:rPr>
          <w:sz w:val="24"/>
          <w:szCs w:val="24"/>
          <w:vertAlign w:val="superscript"/>
        </w:rPr>
        <w:t>15</w:t>
      </w:r>
      <w:r w:rsidR="00737E6A">
        <w:rPr>
          <w:sz w:val="24"/>
          <w:szCs w:val="24"/>
        </w:rPr>
        <w:t xml:space="preserve">N of their tissue with increasing agriculture. </w:t>
      </w:r>
      <w:r w:rsidR="00F311D9" w:rsidRPr="004D3D35">
        <w:rPr>
          <w:sz w:val="24"/>
          <w:szCs w:val="24"/>
        </w:rPr>
        <w:t xml:space="preserve">Stoichiometric theory can be extended to ecosystems, such as streams, to predict the role of consumers in food web and nutrient cycles. </w:t>
      </w:r>
      <w:proofErr w:type="gramStart"/>
      <w:r w:rsidR="00737E6A">
        <w:rPr>
          <w:sz w:val="24"/>
          <w:szCs w:val="24"/>
        </w:rPr>
        <w:t xml:space="preserve">Chapters three, four, and five show the importance of mussels in </w:t>
      </w:r>
      <w:r w:rsidR="00F311D9">
        <w:rPr>
          <w:sz w:val="24"/>
          <w:szCs w:val="24"/>
        </w:rPr>
        <w:t xml:space="preserve">influencing </w:t>
      </w:r>
      <w:r w:rsidR="00737E6A">
        <w:rPr>
          <w:sz w:val="24"/>
          <w:szCs w:val="24"/>
        </w:rPr>
        <w:t>nutrient</w:t>
      </w:r>
      <w:r w:rsidR="006F0DDD">
        <w:rPr>
          <w:sz w:val="24"/>
          <w:szCs w:val="24"/>
        </w:rPr>
        <w:t xml:space="preserve"> dynamics</w:t>
      </w:r>
      <w:r w:rsidR="00737E6A">
        <w:rPr>
          <w:sz w:val="24"/>
          <w:szCs w:val="24"/>
        </w:rPr>
        <w:t xml:space="preserve"> </w:t>
      </w:r>
      <w:r w:rsidR="00F311D9">
        <w:rPr>
          <w:sz w:val="24"/>
          <w:szCs w:val="24"/>
        </w:rPr>
        <w:t xml:space="preserve">and their bottom-up </w:t>
      </w:r>
      <w:r w:rsidR="006F0DDD">
        <w:rPr>
          <w:sz w:val="24"/>
          <w:szCs w:val="24"/>
        </w:rPr>
        <w:t>impact on stream food webs</w:t>
      </w:r>
      <w:r w:rsidR="00737E6A">
        <w:rPr>
          <w:sz w:val="24"/>
          <w:szCs w:val="24"/>
        </w:rPr>
        <w:t>.</w:t>
      </w:r>
      <w:proofErr w:type="gramEnd"/>
      <w:r w:rsidR="00737E6A">
        <w:rPr>
          <w:sz w:val="24"/>
          <w:szCs w:val="24"/>
        </w:rPr>
        <w:t xml:space="preserve"> Specifically, chapter 3 shows that mussels influence the nutrients that limit </w:t>
      </w:r>
      <w:r w:rsidR="00F311D9">
        <w:rPr>
          <w:sz w:val="24"/>
          <w:szCs w:val="24"/>
        </w:rPr>
        <w:t>primary productivity</w:t>
      </w:r>
      <w:r w:rsidR="00737E6A">
        <w:rPr>
          <w:sz w:val="24"/>
          <w:szCs w:val="24"/>
        </w:rPr>
        <w:t xml:space="preserve"> and </w:t>
      </w:r>
      <w:r w:rsidR="00F311D9">
        <w:rPr>
          <w:sz w:val="24"/>
          <w:szCs w:val="24"/>
        </w:rPr>
        <w:t xml:space="preserve">mussels </w:t>
      </w:r>
      <w:r w:rsidR="00737E6A">
        <w:rPr>
          <w:sz w:val="24"/>
          <w:szCs w:val="24"/>
        </w:rPr>
        <w:t xml:space="preserve">shift the system from N-limitation to co-limitation by N and P. </w:t>
      </w:r>
      <w:proofErr w:type="gramStart"/>
      <w:r w:rsidR="00737E6A">
        <w:rPr>
          <w:sz w:val="24"/>
          <w:szCs w:val="24"/>
        </w:rPr>
        <w:t>This alleviation of strict N-limitation leads to varied algal assemblages in areas with and without mussels with diatoms dominating in areas with mussels and blue-green algae dominating in areas without mussels.</w:t>
      </w:r>
      <w:proofErr w:type="gramEnd"/>
      <w:r w:rsidR="00737E6A">
        <w:rPr>
          <w:sz w:val="24"/>
          <w:szCs w:val="24"/>
        </w:rPr>
        <w:t xml:space="preserve"> </w:t>
      </w:r>
      <w:r w:rsidR="00F311D9">
        <w:rPr>
          <w:sz w:val="24"/>
          <w:szCs w:val="24"/>
        </w:rPr>
        <w:t xml:space="preserve">This alteration of nutrient limitation and algal assemblages leads to increased heterogeneity within streams. </w:t>
      </w:r>
      <w:r w:rsidR="00737E6A">
        <w:rPr>
          <w:sz w:val="24"/>
          <w:szCs w:val="24"/>
        </w:rPr>
        <w:t xml:space="preserve">Chapter 4 demonstrates the importance of mussel-derived nitrogen (MDN) to the food web. </w:t>
      </w:r>
      <w:r w:rsidR="00737E6A" w:rsidRPr="00BE0DDD">
        <w:rPr>
          <w:sz w:val="24"/>
          <w:szCs w:val="24"/>
        </w:rPr>
        <w:t>By</w:t>
      </w:r>
      <w:r w:rsidR="00BE0DDD" w:rsidRPr="00BE0DDD">
        <w:rPr>
          <w:sz w:val="24"/>
          <w:szCs w:val="24"/>
        </w:rPr>
        <w:t xml:space="preserve"> enriching mussels with </w:t>
      </w:r>
      <w:r w:rsidR="00BE0DDD" w:rsidRPr="00F311D9">
        <w:rPr>
          <w:rFonts w:ascii="Symbol" w:hAnsi="Symbol"/>
          <w:sz w:val="24"/>
          <w:szCs w:val="24"/>
        </w:rPr>
        <w:t></w:t>
      </w:r>
      <w:r w:rsidR="00BE0DDD" w:rsidRPr="00F311D9">
        <w:rPr>
          <w:sz w:val="24"/>
          <w:szCs w:val="24"/>
          <w:vertAlign w:val="superscript"/>
        </w:rPr>
        <w:t>15</w:t>
      </w:r>
      <w:r w:rsidR="00BE0DDD" w:rsidRPr="00BE0DDD">
        <w:rPr>
          <w:sz w:val="24"/>
          <w:szCs w:val="24"/>
        </w:rPr>
        <w:t xml:space="preserve">N in the lab and then placing them in a stream, I was able to trace the N leaving mussels and entering the </w:t>
      </w:r>
      <w:r w:rsidR="00F311D9">
        <w:rPr>
          <w:sz w:val="24"/>
          <w:szCs w:val="24"/>
        </w:rPr>
        <w:t xml:space="preserve">stream </w:t>
      </w:r>
      <w:r w:rsidR="00BE0DDD" w:rsidRPr="00BE0DDD">
        <w:rPr>
          <w:sz w:val="24"/>
          <w:szCs w:val="24"/>
        </w:rPr>
        <w:t>food web. Chapter 5 investigate</w:t>
      </w:r>
      <w:r w:rsidR="006F0DDD">
        <w:rPr>
          <w:sz w:val="24"/>
          <w:szCs w:val="24"/>
        </w:rPr>
        <w:t>d</w:t>
      </w:r>
      <w:r w:rsidR="00BE0DDD" w:rsidRPr="00BE0DDD">
        <w:rPr>
          <w:sz w:val="24"/>
          <w:szCs w:val="24"/>
        </w:rPr>
        <w:t xml:space="preserve"> the impact of a drought on mussel communities and ecosystem functions (i.e. nutrient cycling and storage). I documented a large loss of mussels between 2010 and 2012 and a consequential decline in nutrient cycling and storage. Furthermore, the loss of specific species (thermally sensitive) led to a change in the N</w:t>
      </w:r>
      <w:proofErr w:type="gramStart"/>
      <w:r w:rsidR="00BE0DDD" w:rsidRPr="00BE0DDD">
        <w:rPr>
          <w:sz w:val="24"/>
          <w:szCs w:val="24"/>
        </w:rPr>
        <w:t>:P</w:t>
      </w:r>
      <w:proofErr w:type="gramEnd"/>
      <w:r w:rsidR="00BE0DDD" w:rsidRPr="00BE0DDD">
        <w:rPr>
          <w:sz w:val="24"/>
          <w:szCs w:val="24"/>
        </w:rPr>
        <w:t xml:space="preserve"> excreted by the mussel communities.</w:t>
      </w:r>
      <w:r w:rsidR="004D3D35" w:rsidRPr="004D3D35">
        <w:rPr>
          <w:sz w:val="24"/>
          <w:szCs w:val="24"/>
        </w:rPr>
        <w:t xml:space="preserve"> Stoichiometric theory can be extended to ecosystems, such as streams, to predict the role of consumers in foo</w:t>
      </w:r>
      <w:r w:rsidR="006F0DDD">
        <w:rPr>
          <w:sz w:val="24"/>
          <w:szCs w:val="24"/>
        </w:rPr>
        <w:t>d web and nutrient cycles.</w:t>
      </w:r>
      <w:r w:rsidR="007405CC">
        <w:rPr>
          <w:sz w:val="24"/>
          <w:szCs w:val="24"/>
        </w:rPr>
        <w:t xml:space="preserve"> </w:t>
      </w:r>
      <w:r w:rsidR="004D3D35" w:rsidRPr="004D3D35">
        <w:rPr>
          <w:sz w:val="24"/>
          <w:szCs w:val="24"/>
        </w:rPr>
        <w:t xml:space="preserve">Taken together, this dissertation demonstrates that examination of </w:t>
      </w:r>
      <w:r w:rsidR="00F311D9">
        <w:rPr>
          <w:sz w:val="24"/>
          <w:szCs w:val="24"/>
        </w:rPr>
        <w:t xml:space="preserve">spatial patterns in communities and </w:t>
      </w:r>
      <w:r w:rsidR="004D3D35" w:rsidRPr="004D3D35">
        <w:rPr>
          <w:sz w:val="24"/>
          <w:szCs w:val="24"/>
        </w:rPr>
        <w:t>stoichiometric assumptions improves our understanding of consumer-</w:t>
      </w:r>
      <w:r w:rsidR="004D3D35" w:rsidRPr="004D3D35">
        <w:rPr>
          <w:sz w:val="24"/>
          <w:szCs w:val="24"/>
        </w:rPr>
        <w:softHyphen/>
        <w:t xml:space="preserve">resource dynamics, </w:t>
      </w:r>
      <w:r w:rsidR="00BE0DDD">
        <w:rPr>
          <w:sz w:val="24"/>
          <w:szCs w:val="24"/>
        </w:rPr>
        <w:t xml:space="preserve">food webs, </w:t>
      </w:r>
      <w:r w:rsidR="004D3D35" w:rsidRPr="004D3D35">
        <w:rPr>
          <w:sz w:val="24"/>
          <w:szCs w:val="24"/>
        </w:rPr>
        <w:t>the role of consumers in nutrient cycles</w:t>
      </w:r>
      <w:r w:rsidR="006F0DDD">
        <w:rPr>
          <w:sz w:val="24"/>
          <w:szCs w:val="24"/>
        </w:rPr>
        <w:t>, and the potential impacts of species loss</w:t>
      </w:r>
      <w:r w:rsidR="004D3D35" w:rsidRPr="004D3D35">
        <w:rPr>
          <w:sz w:val="24"/>
          <w:szCs w:val="24"/>
        </w:rPr>
        <w:t>.</w:t>
      </w:r>
    </w:p>
    <w:p w:rsidR="00690792" w:rsidRDefault="00690792">
      <w:pPr>
        <w:spacing w:after="200" w:line="276" w:lineRule="auto"/>
        <w:rPr>
          <w:sz w:val="24"/>
          <w:szCs w:val="24"/>
        </w:rPr>
        <w:sectPr w:rsidR="00690792" w:rsidSect="00036CDE">
          <w:footerReference w:type="default" r:id="rId11"/>
          <w:pgSz w:w="12240" w:h="15840"/>
          <w:pgMar w:top="1440" w:right="1440" w:bottom="1440" w:left="2304" w:header="720" w:footer="720" w:gutter="0"/>
          <w:pgNumType w:fmt="lowerRoman" w:start="4"/>
          <w:cols w:space="720"/>
          <w:docGrid w:linePitch="360"/>
        </w:sectPr>
      </w:pPr>
    </w:p>
    <w:p w:rsidR="00690792" w:rsidRDefault="00690792" w:rsidP="00690792">
      <w:pPr>
        <w:spacing w:line="480" w:lineRule="auto"/>
        <w:jc w:val="center"/>
        <w:rPr>
          <w:caps/>
        </w:rPr>
      </w:pPr>
    </w:p>
    <w:p w:rsidR="00690792" w:rsidRDefault="00690792" w:rsidP="00690792">
      <w:pPr>
        <w:spacing w:line="480" w:lineRule="auto"/>
        <w:jc w:val="center"/>
        <w:rPr>
          <w:caps/>
        </w:rPr>
      </w:pPr>
    </w:p>
    <w:p w:rsidR="00690792" w:rsidRDefault="00690792" w:rsidP="00690792">
      <w:pPr>
        <w:spacing w:line="480" w:lineRule="auto"/>
        <w:jc w:val="center"/>
        <w:rPr>
          <w:caps/>
        </w:rPr>
      </w:pPr>
    </w:p>
    <w:p w:rsidR="00690792" w:rsidRPr="00344A34" w:rsidRDefault="00690792" w:rsidP="00690792">
      <w:pPr>
        <w:spacing w:line="480" w:lineRule="auto"/>
        <w:jc w:val="center"/>
        <w:rPr>
          <w:b/>
          <w:caps/>
          <w:sz w:val="24"/>
          <w:szCs w:val="24"/>
        </w:rPr>
      </w:pPr>
      <w:r w:rsidRPr="00344A34">
        <w:rPr>
          <w:b/>
          <w:caps/>
          <w:sz w:val="24"/>
          <w:szCs w:val="24"/>
        </w:rPr>
        <w:t>CHAPTER 1</w:t>
      </w:r>
    </w:p>
    <w:p w:rsidR="00690792" w:rsidRPr="00344A34" w:rsidRDefault="00690792" w:rsidP="00690792">
      <w:pPr>
        <w:spacing w:line="480" w:lineRule="auto"/>
        <w:jc w:val="center"/>
        <w:rPr>
          <w:caps/>
          <w:sz w:val="24"/>
          <w:szCs w:val="24"/>
        </w:rPr>
      </w:pPr>
    </w:p>
    <w:p w:rsidR="00690792" w:rsidRPr="00344A34" w:rsidRDefault="00690792" w:rsidP="00690792">
      <w:pPr>
        <w:spacing w:line="480" w:lineRule="auto"/>
        <w:jc w:val="center"/>
        <w:rPr>
          <w:caps/>
          <w:sz w:val="24"/>
          <w:szCs w:val="24"/>
        </w:rPr>
      </w:pPr>
    </w:p>
    <w:p w:rsidR="00690792" w:rsidRPr="00344A34" w:rsidRDefault="00690792" w:rsidP="00690792">
      <w:pPr>
        <w:spacing w:line="480" w:lineRule="auto"/>
        <w:jc w:val="center"/>
        <w:rPr>
          <w:b/>
          <w:caps/>
          <w:sz w:val="24"/>
          <w:szCs w:val="24"/>
        </w:rPr>
      </w:pPr>
      <w:r w:rsidRPr="00344A34">
        <w:rPr>
          <w:b/>
          <w:caps/>
          <w:sz w:val="24"/>
          <w:szCs w:val="24"/>
        </w:rPr>
        <w:t>S</w:t>
      </w:r>
      <w:r w:rsidRPr="00344A34">
        <w:rPr>
          <w:b/>
          <w:sz w:val="24"/>
          <w:szCs w:val="24"/>
        </w:rPr>
        <w:t>cale-dependent longitudinal patterns in mussel communities</w:t>
      </w:r>
    </w:p>
    <w:p w:rsidR="00690792" w:rsidRPr="00344A34" w:rsidRDefault="00690792" w:rsidP="00690792">
      <w:pPr>
        <w:spacing w:line="480" w:lineRule="auto"/>
        <w:jc w:val="center"/>
        <w:rPr>
          <w:sz w:val="24"/>
          <w:szCs w:val="24"/>
          <w:u w:val="single"/>
        </w:rPr>
      </w:pPr>
    </w:p>
    <w:p w:rsidR="00690792" w:rsidRPr="00344A34" w:rsidRDefault="00690792" w:rsidP="00690792">
      <w:pPr>
        <w:spacing w:line="480" w:lineRule="auto"/>
        <w:jc w:val="center"/>
        <w:rPr>
          <w:sz w:val="24"/>
          <w:szCs w:val="24"/>
          <w:u w:val="single"/>
        </w:rPr>
      </w:pPr>
    </w:p>
    <w:p w:rsidR="00690792" w:rsidRPr="00344A34" w:rsidRDefault="00690792" w:rsidP="00690792">
      <w:pPr>
        <w:spacing w:line="480" w:lineRule="auto"/>
        <w:jc w:val="center"/>
        <w:rPr>
          <w:sz w:val="24"/>
          <w:szCs w:val="24"/>
          <w:u w:val="single"/>
        </w:rPr>
      </w:pPr>
    </w:p>
    <w:p w:rsidR="00690792" w:rsidRPr="00344A34" w:rsidRDefault="00690792" w:rsidP="00690792">
      <w:pPr>
        <w:spacing w:after="200" w:line="480" w:lineRule="auto"/>
        <w:jc w:val="center"/>
        <w:rPr>
          <w:sz w:val="24"/>
          <w:szCs w:val="24"/>
        </w:rPr>
      </w:pPr>
      <w:r w:rsidRPr="00344A34">
        <w:rPr>
          <w:sz w:val="24"/>
          <w:szCs w:val="24"/>
        </w:rPr>
        <w:t xml:space="preserve">Keywords: </w:t>
      </w:r>
    </w:p>
    <w:p w:rsidR="00690792" w:rsidRPr="00344A34" w:rsidRDefault="00690792" w:rsidP="00690792">
      <w:pPr>
        <w:spacing w:after="200" w:line="480" w:lineRule="auto"/>
        <w:jc w:val="center"/>
        <w:rPr>
          <w:sz w:val="24"/>
          <w:szCs w:val="24"/>
        </w:rPr>
      </w:pPr>
      <w:proofErr w:type="gramStart"/>
      <w:r w:rsidRPr="00344A34">
        <w:rPr>
          <w:sz w:val="24"/>
          <w:szCs w:val="24"/>
        </w:rPr>
        <w:t>unionid</w:t>
      </w:r>
      <w:proofErr w:type="gramEnd"/>
      <w:r w:rsidRPr="00344A34">
        <w:rPr>
          <w:sz w:val="24"/>
          <w:szCs w:val="24"/>
        </w:rPr>
        <w:t>, GIS, channel slope, Bray-Curtis ordination, community composition</w:t>
      </w:r>
    </w:p>
    <w:p w:rsidR="00690792" w:rsidRPr="00344A34" w:rsidRDefault="00690792" w:rsidP="00690792">
      <w:pPr>
        <w:spacing w:after="200" w:line="480" w:lineRule="auto"/>
        <w:jc w:val="center"/>
        <w:rPr>
          <w:sz w:val="24"/>
          <w:szCs w:val="24"/>
        </w:rPr>
      </w:pPr>
    </w:p>
    <w:p w:rsidR="00690792" w:rsidRPr="00344A34" w:rsidRDefault="00690792" w:rsidP="00690792">
      <w:pPr>
        <w:spacing w:after="200" w:line="480" w:lineRule="auto"/>
        <w:jc w:val="center"/>
        <w:rPr>
          <w:i/>
          <w:sz w:val="24"/>
          <w:szCs w:val="24"/>
        </w:rPr>
      </w:pPr>
      <w:r w:rsidRPr="00344A34">
        <w:rPr>
          <w:sz w:val="24"/>
          <w:szCs w:val="24"/>
        </w:rPr>
        <w:t xml:space="preserve">Published in </w:t>
      </w:r>
      <w:r w:rsidRPr="00344A34">
        <w:rPr>
          <w:i/>
          <w:sz w:val="24"/>
          <w:szCs w:val="24"/>
        </w:rPr>
        <w:t>Freshwater Biology</w:t>
      </w:r>
    </w:p>
    <w:p w:rsidR="00690792" w:rsidRPr="00344A34" w:rsidRDefault="00690792" w:rsidP="00690792">
      <w:pPr>
        <w:spacing w:line="480" w:lineRule="auto"/>
        <w:ind w:left="720" w:hanging="720"/>
        <w:rPr>
          <w:sz w:val="24"/>
          <w:szCs w:val="24"/>
        </w:rPr>
      </w:pPr>
      <w:proofErr w:type="gramStart"/>
      <w:r w:rsidRPr="00344A34">
        <w:rPr>
          <w:sz w:val="24"/>
          <w:szCs w:val="24"/>
        </w:rPr>
        <w:t>Atkinson, C.L., J.P. Julian, and C.C. Vaughn.</w:t>
      </w:r>
      <w:proofErr w:type="gramEnd"/>
      <w:r w:rsidRPr="00344A34">
        <w:rPr>
          <w:sz w:val="24"/>
          <w:szCs w:val="24"/>
        </w:rPr>
        <w:t xml:space="preserve"> 2012. Scale dependent longitudinal patterns in mussel community composition. </w:t>
      </w:r>
      <w:r w:rsidRPr="00344A34">
        <w:rPr>
          <w:i/>
          <w:sz w:val="24"/>
          <w:szCs w:val="24"/>
        </w:rPr>
        <w:t>Freshwater Biology</w:t>
      </w:r>
      <w:r w:rsidRPr="00344A34">
        <w:rPr>
          <w:sz w:val="24"/>
          <w:szCs w:val="24"/>
        </w:rPr>
        <w:t xml:space="preserve"> 57:2272-2284.</w:t>
      </w:r>
    </w:p>
    <w:p w:rsidR="00690792" w:rsidRPr="00344A34" w:rsidRDefault="00690792" w:rsidP="00690792">
      <w:pPr>
        <w:spacing w:after="200" w:line="480" w:lineRule="auto"/>
        <w:jc w:val="center"/>
        <w:rPr>
          <w:sz w:val="24"/>
          <w:szCs w:val="24"/>
        </w:rPr>
      </w:pPr>
    </w:p>
    <w:p w:rsidR="00690792" w:rsidRDefault="00690792" w:rsidP="00690792">
      <w:pPr>
        <w:spacing w:after="200" w:line="276" w:lineRule="auto"/>
        <w:rPr>
          <w:b/>
        </w:rPr>
      </w:pPr>
      <w:r>
        <w:rPr>
          <w:b/>
        </w:rPr>
        <w:br w:type="page"/>
      </w:r>
    </w:p>
    <w:p w:rsidR="00690792" w:rsidRPr="00344A34" w:rsidRDefault="00F76187" w:rsidP="00690792">
      <w:pPr>
        <w:spacing w:after="200" w:line="276" w:lineRule="auto"/>
        <w:jc w:val="both"/>
        <w:rPr>
          <w:b/>
          <w:sz w:val="24"/>
          <w:szCs w:val="24"/>
        </w:rPr>
      </w:pPr>
      <w:r>
        <w:rPr>
          <w:b/>
          <w:sz w:val="24"/>
          <w:szCs w:val="24"/>
        </w:rPr>
        <w:lastRenderedPageBreak/>
        <w:t>Abstract</w:t>
      </w:r>
    </w:p>
    <w:p w:rsidR="00690792" w:rsidRPr="00344A34" w:rsidRDefault="00690792" w:rsidP="00690792">
      <w:pPr>
        <w:spacing w:after="100" w:afterAutospacing="1" w:line="480" w:lineRule="auto"/>
        <w:rPr>
          <w:sz w:val="24"/>
          <w:szCs w:val="24"/>
        </w:rPr>
      </w:pPr>
      <w:r w:rsidRPr="00344A34">
        <w:rPr>
          <w:sz w:val="24"/>
          <w:szCs w:val="24"/>
        </w:rPr>
        <w:t>1. Species richness and assemblage patterns of organisms are dictated by numerous factors, likely operating at multiple scales. Freshwater mussels (</w:t>
      </w:r>
      <w:proofErr w:type="spellStart"/>
      <w:r w:rsidRPr="00344A34">
        <w:rPr>
          <w:sz w:val="24"/>
          <w:szCs w:val="24"/>
        </w:rPr>
        <w:t>Unionidae</w:t>
      </w:r>
      <w:proofErr w:type="spellEnd"/>
      <w:r w:rsidRPr="00344A34">
        <w:rPr>
          <w:sz w:val="24"/>
          <w:szCs w:val="24"/>
        </w:rPr>
        <w:t xml:space="preserve">) are an endangered, </w:t>
      </w:r>
      <w:proofErr w:type="spellStart"/>
      <w:r w:rsidRPr="00344A34">
        <w:rPr>
          <w:sz w:val="24"/>
          <w:szCs w:val="24"/>
        </w:rPr>
        <w:t>speciose</w:t>
      </w:r>
      <w:proofErr w:type="spellEnd"/>
      <w:r w:rsidRPr="00344A34">
        <w:rPr>
          <w:sz w:val="24"/>
          <w:szCs w:val="24"/>
        </w:rPr>
        <w:t xml:space="preserve"> faunal group, making them an interesting model system to study the influence of landscape features on organisms.  In addition, landscape features that influence species distributions and the scale in which the factors have the greatest impact are important issues that need to be answered to conserve freshwater mussels. </w:t>
      </w:r>
    </w:p>
    <w:p w:rsidR="00690792" w:rsidRPr="00344A34" w:rsidRDefault="00690792" w:rsidP="00690792">
      <w:pPr>
        <w:autoSpaceDE w:val="0"/>
        <w:autoSpaceDN w:val="0"/>
        <w:adjustRightInd w:val="0"/>
        <w:spacing w:after="100" w:afterAutospacing="1" w:line="480" w:lineRule="auto"/>
        <w:rPr>
          <w:b/>
          <w:sz w:val="24"/>
          <w:szCs w:val="24"/>
        </w:rPr>
      </w:pPr>
      <w:r w:rsidRPr="00344A34">
        <w:rPr>
          <w:sz w:val="24"/>
          <w:szCs w:val="24"/>
        </w:rPr>
        <w:t>2. In this study, we quantified freshwater mussel communities at 16 sites along three mid-sized rivers in the south-central United States. We addressed the following questions: (1) Are there predictable longitudinal changes in mussel community composition</w:t>
      </w:r>
      <w:proofErr w:type="gramStart"/>
      <w:r w:rsidRPr="00344A34">
        <w:rPr>
          <w:sz w:val="24"/>
          <w:szCs w:val="24"/>
        </w:rPr>
        <w:t>?;</w:t>
      </w:r>
      <w:proofErr w:type="gramEnd"/>
      <w:r w:rsidRPr="00344A34">
        <w:rPr>
          <w:sz w:val="24"/>
          <w:szCs w:val="24"/>
        </w:rPr>
        <w:t xml:space="preserve"> (2) What landscape variables best explain shifts in community composition?; and (3) At what scale do landscape variables best predict mussel community composition?</w:t>
      </w:r>
    </w:p>
    <w:p w:rsidR="00690792" w:rsidRPr="00344A34" w:rsidRDefault="00690792" w:rsidP="00690792">
      <w:pPr>
        <w:spacing w:after="100" w:afterAutospacing="1" w:line="480" w:lineRule="auto"/>
        <w:rPr>
          <w:sz w:val="24"/>
          <w:szCs w:val="24"/>
        </w:rPr>
      </w:pPr>
      <w:r w:rsidRPr="00344A34">
        <w:rPr>
          <w:sz w:val="24"/>
          <w:szCs w:val="24"/>
        </w:rPr>
        <w:t xml:space="preserve">3. After controlling for the influence of longitudinal position along the stream, we compared mussel distributions to a suite of hypothesized explanatory landscape variables across multiple scales -- watershed scale (entire drainage area), buffer scale (100 m riparian buffer of the entire watershed), and reach scale (100 m riparian buffer extending 1 km upstream from the sampling site). </w:t>
      </w:r>
    </w:p>
    <w:p w:rsidR="00690792" w:rsidRPr="00344A34" w:rsidRDefault="00690792" w:rsidP="00690792">
      <w:pPr>
        <w:spacing w:after="100" w:afterAutospacing="1" w:line="480" w:lineRule="auto"/>
        <w:rPr>
          <w:sz w:val="24"/>
          <w:szCs w:val="24"/>
        </w:rPr>
      </w:pPr>
      <w:r w:rsidRPr="00344A34">
        <w:rPr>
          <w:sz w:val="24"/>
          <w:szCs w:val="24"/>
        </w:rPr>
        <w:t xml:space="preserve">4. We found a significant and consistent longitudinal shift in dominant mussel species across all three rivers, with community composition strongly related to distance from the headwaters, which is highly correlated to stream size.  After accounting for stream size, variables at the buffer scale were the best predictors of mussel community </w:t>
      </w:r>
      <w:r w:rsidRPr="00344A34">
        <w:rPr>
          <w:sz w:val="24"/>
          <w:szCs w:val="24"/>
        </w:rPr>
        <w:lastRenderedPageBreak/>
        <w:t xml:space="preserve">composition. After accounting for watershed position, mean channel slope was the best explanatory variable of community composition and appeared in all top candidate models at the watershed and buffer scales. Coverage of wetland and urban area were also correlated to community composition at the watershed and buffer scales. </w:t>
      </w:r>
    </w:p>
    <w:p w:rsidR="00690792" w:rsidRPr="00344A34" w:rsidRDefault="00690792" w:rsidP="00690792">
      <w:pPr>
        <w:spacing w:after="100" w:afterAutospacing="1" w:line="480" w:lineRule="auto"/>
        <w:rPr>
          <w:sz w:val="24"/>
          <w:szCs w:val="24"/>
        </w:rPr>
      </w:pPr>
      <w:r w:rsidRPr="00344A34">
        <w:rPr>
          <w:sz w:val="24"/>
          <w:szCs w:val="24"/>
        </w:rPr>
        <w:t xml:space="preserve">5. Our results suggest that landscape-scale habitat factors influence mussel community composition. Landscape features at the buffer scale performed best at determining community composition after accounting for position in the watershed, thus further protection of riparian buffers will help conserve mussel communities. </w:t>
      </w:r>
      <w:r w:rsidRPr="00344A34">
        <w:rPr>
          <w:b/>
          <w:sz w:val="24"/>
          <w:szCs w:val="24"/>
        </w:rPr>
        <w:br w:type="page"/>
      </w:r>
      <w:r w:rsidRPr="00344A34">
        <w:rPr>
          <w:b/>
          <w:sz w:val="24"/>
          <w:szCs w:val="24"/>
        </w:rPr>
        <w:lastRenderedPageBreak/>
        <w:t>Introduction</w:t>
      </w:r>
    </w:p>
    <w:p w:rsidR="00690792" w:rsidRPr="00344A34" w:rsidRDefault="00690792" w:rsidP="00690792">
      <w:pPr>
        <w:autoSpaceDE w:val="0"/>
        <w:autoSpaceDN w:val="0"/>
        <w:adjustRightInd w:val="0"/>
        <w:spacing w:line="480" w:lineRule="auto"/>
        <w:rPr>
          <w:rFonts w:ascii="AdvPTimes" w:eastAsia="Calibri" w:hAnsi="AdvPTimes" w:cs="AdvPTimes"/>
          <w:color w:val="000000"/>
          <w:sz w:val="24"/>
          <w:szCs w:val="24"/>
        </w:rPr>
      </w:pPr>
      <w:r w:rsidRPr="00344A34">
        <w:rPr>
          <w:b/>
          <w:sz w:val="24"/>
          <w:szCs w:val="24"/>
        </w:rPr>
        <w:tab/>
      </w:r>
      <w:r w:rsidRPr="00344A34">
        <w:rPr>
          <w:sz w:val="24"/>
          <w:szCs w:val="24"/>
        </w:rPr>
        <w:t xml:space="preserve">Species richness and community composition are often dictated by numerous factors operating at multiple spatial scales.  In stream ecosystems, both abiotic and biotic attributes are closely related to watershed geology, land-use, and climate, especially at the interface between land and water </w:t>
      </w:r>
      <w:r w:rsidRPr="00344A34">
        <w:rPr>
          <w:sz w:val="24"/>
          <w:szCs w:val="24"/>
        </w:rPr>
        <w:fldChar w:fldCharType="begin">
          <w:fldData xml:space="preserve">PEVuZE5vdGU+PENpdGU+PEF1dGhvcj5IeW5lczwvQXV0aG9yPjxZZWFyPjE5NzU8L1llYXI+PFJl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</w:fldData>
        </w:fldChar>
      </w:r>
      <w:r w:rsidRPr="00344A34">
        <w:rPr>
          <w:sz w:val="24"/>
          <w:szCs w:val="24"/>
        </w:rPr>
        <w:instrText xml:space="preserve"> ADDIN EN.CITE </w:instrText>
      </w:r>
      <w:r w:rsidRPr="00344A34">
        <w:rPr>
          <w:sz w:val="24"/>
          <w:szCs w:val="24"/>
        </w:rPr>
        <w:fldChar w:fldCharType="begin">
          <w:fldData xml:space="preserve">PEVuZE5vdGU+PENpdGU+PEF1dGhvcj5IeW5lczwvQXV0aG9yPjxZZWFyPjE5NzU8L1llYXI+PFJl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33" w:tooltip="Hynes, 1975 #966" w:history="1">
        <w:r w:rsidRPr="00344A34">
          <w:rPr>
            <w:noProof/>
            <w:sz w:val="24"/>
            <w:szCs w:val="24"/>
          </w:rPr>
          <w:t>Hynes, 1975</w:t>
        </w:r>
      </w:hyperlink>
      <w:r w:rsidRPr="00344A34">
        <w:rPr>
          <w:noProof/>
          <w:sz w:val="24"/>
          <w:szCs w:val="24"/>
        </w:rPr>
        <w:t xml:space="preserve">; </w:t>
      </w:r>
      <w:hyperlink w:anchor="_ENREF_15" w:tooltip="Burcher, 2007 #1218" w:history="1">
        <w:r w:rsidRPr="00344A34">
          <w:rPr>
            <w:noProof/>
            <w:sz w:val="24"/>
            <w:szCs w:val="24"/>
          </w:rPr>
          <w:t>Burcher, Valett, &amp; Benfield, 2007</w:t>
        </w:r>
      </w:hyperlink>
      <w:r w:rsidRPr="00344A34">
        <w:rPr>
          <w:noProof/>
          <w:sz w:val="24"/>
          <w:szCs w:val="24"/>
        </w:rPr>
        <w:t>)</w:t>
      </w:r>
      <w:r w:rsidRPr="00344A34">
        <w:rPr>
          <w:sz w:val="24"/>
          <w:szCs w:val="24"/>
        </w:rPr>
        <w:fldChar w:fldCharType="end"/>
      </w:r>
      <w:r w:rsidRPr="00344A34">
        <w:rPr>
          <w:sz w:val="24"/>
          <w:szCs w:val="24"/>
        </w:rPr>
        <w:t xml:space="preserve">. Recent research has focused on regional- and landscape-scale factors (e.g., watershed area, land use, geology) that influence stream communities </w:t>
      </w:r>
      <w:r w:rsidRPr="00344A34">
        <w:rPr>
          <w:sz w:val="24"/>
          <w:szCs w:val="24"/>
        </w:rPr>
        <w:fldChar w:fldCharType="begin">
          <w:fldData xml:space="preserve">PEVuZE5vdGU+PENpdGU+PEF1dGhvcj5BbGxhbjwvQXV0aG9yPjxZZWFyPjIwMDQ8L1llYXI+PFJl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=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PEVuZE5vdGU+PENpdGU+PEF1dGhvcj5BbGxhbjwvQXV0aG9yPjxZZWFyPjIwMDQ8L1llYXI+PFJl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=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1" w:tooltip="Allan, 2004 #862" w:history="1">
        <w:r w:rsidRPr="00344A34">
          <w:rPr>
            <w:noProof/>
            <w:sz w:val="24"/>
            <w:szCs w:val="24"/>
          </w:rPr>
          <w:t>Allan, 2004</w:t>
        </w:r>
      </w:hyperlink>
      <w:r w:rsidRPr="00344A34">
        <w:rPr>
          <w:noProof/>
          <w:sz w:val="24"/>
          <w:szCs w:val="24"/>
        </w:rPr>
        <w:t xml:space="preserve">; </w:t>
      </w:r>
      <w:hyperlink w:anchor="_ENREF_31" w:tooltip="Hopkins, 2009 #861" w:history="1">
        <w:r w:rsidRPr="00344A34">
          <w:rPr>
            <w:noProof/>
            <w:sz w:val="24"/>
            <w:szCs w:val="24"/>
          </w:rPr>
          <w:t>Hopkins, 2009</w:t>
        </w:r>
      </w:hyperlink>
      <w:r w:rsidRPr="00344A34">
        <w:rPr>
          <w:noProof/>
          <w:sz w:val="24"/>
          <w:szCs w:val="24"/>
        </w:rPr>
        <w:t>)</w:t>
      </w:r>
      <w:r w:rsidRPr="00344A34">
        <w:rPr>
          <w:sz w:val="24"/>
          <w:szCs w:val="24"/>
        </w:rPr>
        <w:fldChar w:fldCharType="end"/>
      </w:r>
      <w:r w:rsidRPr="00344A34">
        <w:rPr>
          <w:sz w:val="24"/>
          <w:szCs w:val="24"/>
        </w:rPr>
        <w:t xml:space="preserve">. Stream communities are strongly influenced by hydrologic factors that shape habitat suitability </w:t>
      </w:r>
      <w:r w:rsidRPr="00344A34">
        <w:rPr>
          <w:sz w:val="24"/>
          <w:szCs w:val="24"/>
        </w:rPr>
        <w:fldChar w:fldCharType="begin">
          <w:fldData xml:space="preserve">PEVuZE5vdGU+PENpdGU+PEF1dGhvcj5SaWNoYXJkczwvQXV0aG9yPjxZZWFyPjE5OTY8L1llYXI+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</w:fldData>
        </w:fldChar>
      </w:r>
      <w:r w:rsidRPr="00344A34">
        <w:rPr>
          <w:sz w:val="24"/>
          <w:szCs w:val="24"/>
        </w:rPr>
        <w:instrText xml:space="preserve"> ADDIN EN.CITE </w:instrText>
      </w:r>
      <w:r w:rsidRPr="00344A34">
        <w:rPr>
          <w:sz w:val="24"/>
          <w:szCs w:val="24"/>
        </w:rPr>
        <w:fldChar w:fldCharType="begin">
          <w:fldData xml:space="preserve">PEVuZE5vdGU+PENpdGU+PEF1dGhvcj5SaWNoYXJkczwvQXV0aG9yPjxZZWFyPjE5OTY8L1llYXI+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50" w:tooltip="Richards, 1996 #878" w:history="1">
        <w:r w:rsidRPr="00344A34">
          <w:rPr>
            <w:noProof/>
            <w:sz w:val="24"/>
            <w:szCs w:val="24"/>
          </w:rPr>
          <w:t>Richards, Johnson, &amp; Host, 1996</w:t>
        </w:r>
      </w:hyperlink>
      <w:r w:rsidRPr="00344A34">
        <w:rPr>
          <w:noProof/>
          <w:sz w:val="24"/>
          <w:szCs w:val="24"/>
        </w:rPr>
        <w:t xml:space="preserve">; </w:t>
      </w:r>
      <w:hyperlink w:anchor="_ENREF_22" w:tooltip="Galbraith, 2008 #144" w:history="1">
        <w:r w:rsidRPr="00344A34">
          <w:rPr>
            <w:noProof/>
            <w:sz w:val="24"/>
            <w:szCs w:val="24"/>
          </w:rPr>
          <w:t>Galbraith, Vaughn, &amp; Meier, 2008</w:t>
        </w:r>
      </w:hyperlink>
      <w:r w:rsidRPr="00344A34">
        <w:rPr>
          <w:noProof/>
          <w:sz w:val="24"/>
          <w:szCs w:val="24"/>
        </w:rPr>
        <w:t>)</w:t>
      </w:r>
      <w:r w:rsidRPr="00344A34">
        <w:rPr>
          <w:sz w:val="24"/>
          <w:szCs w:val="24"/>
        </w:rPr>
        <w:fldChar w:fldCharType="end"/>
      </w:r>
      <w:r w:rsidRPr="00344A34">
        <w:rPr>
          <w:sz w:val="24"/>
          <w:szCs w:val="24"/>
        </w:rPr>
        <w:t xml:space="preserve"> and resource availability </w:t>
      </w:r>
      <w:r w:rsidRPr="00344A34">
        <w:rPr>
          <w:sz w:val="24"/>
          <w:szCs w:val="24"/>
        </w:rPr>
        <w:fldChar w:fldCharType="begin"/>
      </w:r>
      <w:r w:rsidRPr="00344A34">
        <w:rPr>
          <w:sz w:val="24"/>
          <w:szCs w:val="24"/>
        </w:rPr>
        <w:instrText xml:space="preserve"> ADDIN EN.CITE &lt;EndNote&gt;&lt;Cite&gt;&lt;Author&gt;Atkinson&lt;/Author&gt;&lt;Year&gt;2009&lt;/Year&gt;&lt;RecNum&gt;88&lt;/RecNum&gt;&lt;DisplayText&gt;(Golladay, 1997; Atkinson&lt;style face="italic"&gt; et al.&lt;/style&gt;, 2009)&lt;/DisplayText&gt;&lt;record&gt;&lt;rec-number&gt;88&lt;/rec-number&gt;&lt;foreign-keys&gt;&lt;key app="EN" db-id="sadv5vx24asafwe5p0ixa2ep05awtff2v09f"&gt;88&lt;/key&gt;&lt;/foreign-keys&gt;&lt;ref-type name="Journal Article"&gt;17&lt;/ref-type&gt;&lt;contributors&gt;&lt;authors&gt;&lt;author&gt;Atkinson, C. L.&lt;/author&gt;&lt;author&gt;Golladay, S. W.&lt;/author&gt;&lt;author&gt;Opsahl, S. P.&lt;/author&gt;&lt;author&gt;Covich, A. P.&lt;/author&gt;&lt;/authors&gt;&lt;/contributors&gt;&lt;titles&gt;&lt;title&gt;Stream discharge and floodplain connections affect seston quality and stable isotopic signatures in a coastal plain stream&lt;/title&gt;&lt;secondary-title&gt;Journal of the North American Benthological Society&lt;/secondary-title&gt;&lt;/titles&gt;&lt;periodical&gt;&lt;full-title&gt;Journal of the North American Benthological Society&lt;/full-title&gt;&lt;abbr-1&gt;J. N. Am. Benthol. Soc.&lt;/abbr-1&gt;&lt;/periodical&gt;&lt;pages&gt;360-370&lt;/pages&gt;&lt;volume&gt;28&lt;/volume&gt;&lt;number&gt;2&lt;/number&gt;&lt;dates&gt;&lt;year&gt;2009&lt;/year&gt;&lt;/dates&gt;&lt;urls&gt;&lt;/urls&gt;&lt;/record&gt;&lt;/Cite&gt;&lt;Cite&gt;&lt;Author&gt;Golladay&lt;/Author&gt;&lt;Year&gt;1997&lt;/Year&gt;&lt;RecNum&gt;87&lt;/RecNum&gt;&lt;record&gt;&lt;rec-number&gt;87&lt;/rec-number&gt;&lt;foreign-keys&gt;&lt;key app="EN" db-id="sadv5vx24asafwe5p0ixa2ep05awtff2v09f"&gt;87&lt;/key&gt;&lt;/foreign-keys&gt;&lt;ref-type name="Journal Article"&gt;17&lt;/ref-type&gt;&lt;contributors&gt;&lt;authors&gt;&lt;author&gt;Golladay, S. W.&lt;/author&gt;&lt;/authors&gt;&lt;/contributors&gt;&lt;titles&gt;&lt;title&gt;Suspended particulate organic matter concentration and export in streams&lt;/title&gt;&lt;secondary-title&gt;Journal of the North American Benthological Society&lt;/secondary-title&gt;&lt;/titles&gt;&lt;periodical&gt;&lt;full-title&gt;Journal of the North American Benthological Society&lt;/full-title&gt;&lt;abbr-1&gt;J. N. Am. Benthol. Soc.&lt;/abbr-1&gt;&lt;/periodical&gt;&lt;pages&gt;122-131&lt;/pages&gt;&lt;dates&gt;&lt;year&gt;1997&lt;/year&gt;&lt;/dates&gt;&lt;urls&gt;&lt;/urls&gt;&lt;/record&gt;&lt;/Cite&gt;&lt;/EndNote&gt;</w:instrText>
      </w:r>
      <w:r w:rsidRPr="00344A34">
        <w:rPr>
          <w:sz w:val="24"/>
          <w:szCs w:val="24"/>
        </w:rPr>
        <w:fldChar w:fldCharType="separate"/>
      </w:r>
      <w:r w:rsidRPr="00344A34">
        <w:rPr>
          <w:noProof/>
          <w:sz w:val="24"/>
          <w:szCs w:val="24"/>
        </w:rPr>
        <w:t>(</w:t>
      </w:r>
      <w:hyperlink w:anchor="_ENREF_25" w:tooltip="Golladay, 1997 #87" w:history="1">
        <w:r w:rsidRPr="00344A34">
          <w:rPr>
            <w:noProof/>
            <w:sz w:val="24"/>
            <w:szCs w:val="24"/>
          </w:rPr>
          <w:t>Golladay, 1997</w:t>
        </w:r>
      </w:hyperlink>
      <w:r w:rsidRPr="00344A34">
        <w:rPr>
          <w:noProof/>
          <w:sz w:val="24"/>
          <w:szCs w:val="24"/>
        </w:rPr>
        <w:t xml:space="preserve">; </w:t>
      </w:r>
      <w:hyperlink w:anchor="_ENREF_6" w:tooltip="Atkinson, 2009 #88" w:history="1">
        <w:r w:rsidRPr="00344A34">
          <w:rPr>
            <w:noProof/>
            <w:sz w:val="24"/>
            <w:szCs w:val="24"/>
          </w:rPr>
          <w:t>Atkinson</w:t>
        </w:r>
        <w:r w:rsidRPr="00344A34">
          <w:rPr>
            <w:i/>
            <w:noProof/>
            <w:sz w:val="24"/>
            <w:szCs w:val="24"/>
          </w:rPr>
          <w:t xml:space="preserve"> et al.</w:t>
        </w:r>
        <w:r w:rsidRPr="00344A34">
          <w:rPr>
            <w:noProof/>
            <w:sz w:val="24"/>
            <w:szCs w:val="24"/>
          </w:rPr>
          <w:t>, 2009</w:t>
        </w:r>
      </w:hyperlink>
      <w:r w:rsidRPr="00344A34">
        <w:rPr>
          <w:noProof/>
          <w:sz w:val="24"/>
          <w:szCs w:val="24"/>
        </w:rPr>
        <w:t>)</w:t>
      </w:r>
      <w:r w:rsidRPr="00344A34">
        <w:rPr>
          <w:sz w:val="24"/>
          <w:szCs w:val="24"/>
        </w:rPr>
        <w:fldChar w:fldCharType="end"/>
      </w:r>
      <w:r w:rsidRPr="00344A34">
        <w:rPr>
          <w:sz w:val="24"/>
          <w:szCs w:val="24"/>
        </w:rPr>
        <w:t xml:space="preserve">.  Runoff patterns are determined primarily by longitudinal location in a watershed, thus spatial patterning in streams is primarily linear. However, landscape alterations such as conversion of forests to urban or agricultural areas typically lead to degraded stream conditions and consequently altered species distributions </w:t>
      </w:r>
      <w:r w:rsidRPr="00344A34">
        <w:rPr>
          <w:sz w:val="24"/>
          <w:szCs w:val="24"/>
        </w:rPr>
        <w:fldChar w:fldCharType="begin">
          <w:fldData xml:space="preserve">PEVuZE5vdGU+PENpdGU+PEF1dGhvcj5QYXVsPC9BdXRob3I+PFllYXI+MjAwMTwvWWVhcj48UmVj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</w:fldData>
        </w:fldChar>
      </w:r>
      <w:r w:rsidRPr="00344A34">
        <w:rPr>
          <w:sz w:val="24"/>
          <w:szCs w:val="24"/>
        </w:rPr>
        <w:instrText xml:space="preserve"> ADDIN EN.CITE </w:instrText>
      </w:r>
      <w:r w:rsidRPr="00344A34">
        <w:rPr>
          <w:sz w:val="24"/>
          <w:szCs w:val="24"/>
        </w:rPr>
        <w:fldChar w:fldCharType="begin">
          <w:fldData xml:space="preserve">PEVuZE5vdGU+PENpdGU+PEF1dGhvcj5QYXVsPC9BdXRob3I+PFllYXI+MjAwMTwvWWVhcj48UmVj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6" w:tooltip="Paul, 2001 #880" w:history="1">
        <w:r w:rsidRPr="00344A34">
          <w:rPr>
            <w:noProof/>
            <w:sz w:val="24"/>
            <w:szCs w:val="24"/>
          </w:rPr>
          <w:t>Paul &amp; Meyer, 2001</w:t>
        </w:r>
      </w:hyperlink>
      <w:r w:rsidRPr="00344A34">
        <w:rPr>
          <w:noProof/>
          <w:sz w:val="24"/>
          <w:szCs w:val="24"/>
        </w:rPr>
        <w:t xml:space="preserve">; </w:t>
      </w:r>
      <w:hyperlink w:anchor="_ENREF_52" w:tooltip="Roy, 2003 #881" w:history="1">
        <w:r w:rsidRPr="00344A34">
          <w:rPr>
            <w:noProof/>
            <w:sz w:val="24"/>
            <w:szCs w:val="24"/>
          </w:rPr>
          <w:t>Roy</w:t>
        </w:r>
        <w:r w:rsidRPr="00344A34">
          <w:rPr>
            <w:i/>
            <w:noProof/>
            <w:sz w:val="24"/>
            <w:szCs w:val="24"/>
          </w:rPr>
          <w:t xml:space="preserve"> et al.</w:t>
        </w:r>
        <w:r w:rsidRPr="00344A34">
          <w:rPr>
            <w:noProof/>
            <w:sz w:val="24"/>
            <w:szCs w:val="24"/>
          </w:rPr>
          <w:t>, 2003</w:t>
        </w:r>
      </w:hyperlink>
      <w:r w:rsidRPr="00344A34">
        <w:rPr>
          <w:noProof/>
          <w:sz w:val="24"/>
          <w:szCs w:val="24"/>
        </w:rPr>
        <w:t xml:space="preserve">; </w:t>
      </w:r>
      <w:hyperlink w:anchor="_ENREF_51" w:tooltip="Riva-Murray, 2010 #882" w:history="1">
        <w:r w:rsidRPr="00344A34">
          <w:rPr>
            <w:noProof/>
            <w:sz w:val="24"/>
            <w:szCs w:val="24"/>
          </w:rPr>
          <w:t>Riva-Murray</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xml:space="preserve">. Few studies have examined how the combination of linear location in a watershed and land use structure lotic communities.  </w:t>
      </w:r>
    </w:p>
    <w:p w:rsidR="00690792" w:rsidRPr="00344A34" w:rsidRDefault="00690792" w:rsidP="00690792">
      <w:pPr>
        <w:spacing w:line="480" w:lineRule="auto"/>
        <w:ind w:firstLine="720"/>
        <w:rPr>
          <w:sz w:val="24"/>
          <w:szCs w:val="24"/>
        </w:rPr>
      </w:pPr>
      <w:r w:rsidRPr="00344A34">
        <w:rPr>
          <w:sz w:val="24"/>
          <w:szCs w:val="24"/>
        </w:rPr>
        <w:t xml:space="preserve">Freshwater mussels are a diverse faunal group, particularly in North America (with &gt;300 species), but are also a highly threatened faunal group </w:t>
      </w:r>
      <w:r w:rsidRPr="00344A34">
        <w:rPr>
          <w:sz w:val="24"/>
          <w:szCs w:val="24"/>
        </w:rPr>
        <w:fldChar w:fldCharType="begin"/>
      </w:r>
      <w:r w:rsidRPr="00344A34">
        <w:rPr>
          <w:sz w:val="24"/>
          <w:szCs w:val="24"/>
        </w:rPr>
        <w:instrText xml:space="preserve"> ADDIN EN.CITE &lt;EndNote&gt;&lt;Cite&gt;&lt;Author&gt;Bogan&lt;/Author&gt;&lt;Year&gt;2008&lt;/Year&gt;&lt;RecNum&gt;62&lt;/RecNum&gt;&lt;DisplayText&gt;(Bogan, 2008)&lt;/DisplayText&gt;&lt;record&gt;&lt;rec-number&gt;62&lt;/rec-number&gt;&lt;foreign-keys&gt;&lt;key app="EN" db-id="sadv5vx24asafwe5p0ixa2ep05awtff2v09f"&gt;62&lt;/key&gt;&lt;/foreign-keys&gt;&lt;ref-type name="Journal Article"&gt;17&lt;/ref-type&gt;&lt;contributors&gt;&lt;authors&gt;&lt;author&gt;Bogan, A. E.&lt;/author&gt;&lt;/authors&gt;&lt;/contributors&gt;&lt;titles&gt;&lt;title&gt;Global diversity of freshwater mussels (Mollusca, Bivalvia) in freshwater&lt;/title&gt;&lt;secondary-title&gt;Hydrobiologia&lt;/secondary-title&gt;&lt;/titles&gt;&lt;periodical&gt;&lt;full-title&gt;Hydrobiologia&lt;/full-title&gt;&lt;abbr-1&gt;Hydrobiologia&lt;/abbr-1&gt;&lt;/periodical&gt;&lt;pages&gt;139-147&lt;/pages&gt;&lt;volume&gt;595&lt;/volume&gt;&lt;number&gt;1&lt;/number&gt;&lt;keywords&gt;&lt;keyword&gt;Bivalve, Etheriidae, Extinction, Freshwater mussel, Hyriidae, Iridinidae, Margaritiferidae, Mycetopodidae, Unionidae, Unioniformes&lt;/keyword&gt;&lt;/keywords&gt;&lt;dates&gt;&lt;year&gt;2008&lt;/year&gt;&lt;/dates&gt;&lt;urls&gt;&lt;/urls&gt;&lt;/record&gt;&lt;/Cite&gt;&lt;/EndNote&gt;</w:instrText>
      </w:r>
      <w:r w:rsidRPr="00344A34">
        <w:rPr>
          <w:sz w:val="24"/>
          <w:szCs w:val="24"/>
        </w:rPr>
        <w:fldChar w:fldCharType="separate"/>
      </w:r>
      <w:r w:rsidRPr="00344A34">
        <w:rPr>
          <w:noProof/>
          <w:sz w:val="24"/>
          <w:szCs w:val="24"/>
        </w:rPr>
        <w:t>(</w:t>
      </w:r>
      <w:hyperlink w:anchor="_ENREF_10" w:tooltip="Bogan, 2008 #62" w:history="1">
        <w:r w:rsidRPr="00344A34">
          <w:rPr>
            <w:noProof/>
            <w:sz w:val="24"/>
            <w:szCs w:val="24"/>
          </w:rPr>
          <w:t>Bogan, 2008</w:t>
        </w:r>
      </w:hyperlink>
      <w:r w:rsidRPr="00344A34">
        <w:rPr>
          <w:noProof/>
          <w:sz w:val="24"/>
          <w:szCs w:val="24"/>
        </w:rPr>
        <w:t>)</w:t>
      </w:r>
      <w:r w:rsidRPr="00344A34">
        <w:rPr>
          <w:sz w:val="24"/>
          <w:szCs w:val="24"/>
        </w:rPr>
        <w:fldChar w:fldCharType="end"/>
      </w:r>
      <w:r w:rsidRPr="00344A34">
        <w:rPr>
          <w:sz w:val="24"/>
          <w:szCs w:val="24"/>
        </w:rPr>
        <w:t xml:space="preserve">. They occur in most freshwater habitats with mussel abundance and diversity being greatest in medium to large rivers where they typically occur as dense, multi-species communities called mussel beds </w:t>
      </w:r>
      <w:r w:rsidRPr="00344A34">
        <w:rPr>
          <w:sz w:val="24"/>
          <w:szCs w:val="24"/>
        </w:rPr>
        <w:fldChar w:fldCharType="begin"/>
      </w:r>
      <w:r w:rsidRPr="00344A34">
        <w:rPr>
          <w:sz w:val="24"/>
          <w:szCs w:val="24"/>
        </w:rPr>
        <w:instrText xml:space="preserve"> ADDIN EN.CITE &lt;EndNote&gt;&lt;Cite&gt;&lt;Author&gt;Strayer&lt;/Author&gt;&lt;Year&gt;2008&lt;/Year&gt;&lt;RecNum&gt;61&lt;/RecNum&gt;&lt;DisplayText&gt;(Strayer, 2008)&lt;/DisplayText&gt;&lt;record&gt;&lt;rec-number&gt;61&lt;/rec-number&gt;&lt;foreign-keys&gt;&lt;key app="EN" db-id="sadv5vx24asafwe5p0ixa2ep05awtff2v09f"&gt;61&lt;/key&gt;&lt;/foreign-keys&gt;&lt;ref-type name="Book"&gt;6&lt;/ref-type&gt;&lt;contributors&gt;&lt;authors&gt;&lt;author&gt;Strayer, D. L.&lt;/author&gt;&lt;/authors&gt;&lt;/contributors&gt;&lt;titles&gt;&lt;title&gt;Freshwater Mussel Ecology: A Multifactor Approach to Distribution and Abundance&lt;/title&gt;&lt;/titles&gt;&lt;dates&gt;&lt;year&gt;2008&lt;/year&gt;&lt;/dates&gt;&lt;publisher&gt;University of California Press&lt;/publisher&gt;&lt;urls&gt;&lt;/urls&gt;&lt;/record&gt;&lt;/Cite&gt;&lt;/EndNote&gt;</w:instrText>
      </w:r>
      <w:r w:rsidRPr="00344A34">
        <w:rPr>
          <w:sz w:val="24"/>
          <w:szCs w:val="24"/>
        </w:rPr>
        <w:fldChar w:fldCharType="separate"/>
      </w:r>
      <w:r w:rsidRPr="00344A34">
        <w:rPr>
          <w:noProof/>
          <w:sz w:val="24"/>
          <w:szCs w:val="24"/>
        </w:rPr>
        <w:t>(</w:t>
      </w:r>
      <w:hyperlink w:anchor="_ENREF_63" w:tooltip="Strayer, 2008 #61" w:history="1">
        <w:r w:rsidRPr="00344A34">
          <w:rPr>
            <w:noProof/>
            <w:sz w:val="24"/>
            <w:szCs w:val="24"/>
          </w:rPr>
          <w:t>Strayer, 2008</w:t>
        </w:r>
      </w:hyperlink>
      <w:r w:rsidRPr="00344A34">
        <w:rPr>
          <w:noProof/>
          <w:sz w:val="24"/>
          <w:szCs w:val="24"/>
        </w:rPr>
        <w:t>)</w:t>
      </w:r>
      <w:r w:rsidRPr="00344A34">
        <w:rPr>
          <w:sz w:val="24"/>
          <w:szCs w:val="24"/>
        </w:rPr>
        <w:fldChar w:fldCharType="end"/>
      </w:r>
      <w:r w:rsidRPr="00344A34">
        <w:rPr>
          <w:sz w:val="24"/>
          <w:szCs w:val="24"/>
        </w:rPr>
        <w:t xml:space="preserve">. Within mussel beds, biomass can exceed that of other benthic organisms by an order of magnitude and annual production (in dry </w:t>
      </w:r>
      <w:r w:rsidRPr="00344A34">
        <w:rPr>
          <w:sz w:val="24"/>
          <w:szCs w:val="24"/>
        </w:rPr>
        <w:lastRenderedPageBreak/>
        <w:t xml:space="preserve">biomass) can equal that of other </w:t>
      </w:r>
      <w:proofErr w:type="spellStart"/>
      <w:r w:rsidRPr="00344A34">
        <w:rPr>
          <w:sz w:val="24"/>
          <w:szCs w:val="24"/>
        </w:rPr>
        <w:t>macrobenthos</w:t>
      </w:r>
      <w:proofErr w:type="spellEnd"/>
      <w:r w:rsidRPr="00344A34">
        <w:rPr>
          <w:sz w:val="24"/>
          <w:szCs w:val="24"/>
        </w:rPr>
        <w:t xml:space="preserve"> </w:t>
      </w:r>
      <w:r w:rsidRPr="00344A34">
        <w:rPr>
          <w:sz w:val="24"/>
          <w:szCs w:val="24"/>
        </w:rPr>
        <w:fldChar w:fldCharType="begin"/>
      </w:r>
      <w:r w:rsidRPr="00344A34">
        <w:rPr>
          <w:sz w:val="24"/>
          <w:szCs w:val="24"/>
        </w:rPr>
        <w:instrText xml:space="preserve"> ADDIN EN.CITE &lt;EndNote&gt;&lt;Cite&gt;&lt;Author&gt;Strayer&lt;/Author&gt;&lt;Year&gt;1994&lt;/Year&gt;&lt;RecNum&gt;694&lt;/RecNum&gt;&lt;DisplayText&gt;(Strayer&lt;style face="italic"&gt; et al.&lt;/style&gt;, 1994)&lt;/DisplayText&gt;&lt;record&gt;&lt;rec-number&gt;694&lt;/rec-number&gt;&lt;foreign-keys&gt;&lt;key app="EN" db-id="sadv5vx24asafwe5p0ixa2ep05awtff2v09f"&gt;694&lt;/key&gt;&lt;/foreign-keys&gt;&lt;ref-type name="Journal Article"&gt;17&lt;/ref-type&gt;&lt;contributors&gt;&lt;authors&gt;&lt;author&gt;Strayer, D. L.&lt;/author&gt;&lt;author&gt;Hunter, D. C. &lt;/author&gt;&lt;author&gt;Smith, L. C. &lt;/author&gt;&lt;author&gt;Borg, C. K. &lt;/author&gt;&lt;/authors&gt;&lt;/contributors&gt;&lt;titles&gt;&lt;title&gt;Distribution, abundance, and roles of freshwater clams (Bivalvia, Unionidae) in the freshwater tidal Hudson river&lt;/title&gt;&lt;secondary-title&gt;Freshwater Biology&lt;/secondary-title&gt;&lt;/titles&gt;&lt;periodical&gt;&lt;full-title&gt;Freshwater Biology&lt;/full-title&gt;&lt;abbr-1&gt;Freshw. Biol.&lt;/abbr-1&gt;&lt;/periodical&gt;&lt;pages&gt;239-248&lt;/pages&gt;&lt;volume&gt;31&lt;/volume&gt;&lt;dates&gt;&lt;year&gt;1994&lt;/year&gt;&lt;/dates&gt;&lt;urls&gt;&lt;/urls&gt;&lt;/record&gt;&lt;/Cite&gt;&lt;/EndNote&gt;</w:instrText>
      </w:r>
      <w:r w:rsidRPr="00344A34">
        <w:rPr>
          <w:sz w:val="24"/>
          <w:szCs w:val="24"/>
        </w:rPr>
        <w:fldChar w:fldCharType="separate"/>
      </w:r>
      <w:r w:rsidRPr="00344A34">
        <w:rPr>
          <w:noProof/>
          <w:sz w:val="24"/>
          <w:szCs w:val="24"/>
        </w:rPr>
        <w:t>(</w:t>
      </w:r>
      <w:hyperlink w:anchor="_ENREF_64" w:tooltip="Strayer, 1994 #694" w:history="1">
        <w:r w:rsidRPr="00344A34">
          <w:rPr>
            <w:noProof/>
            <w:sz w:val="24"/>
            <w:szCs w:val="24"/>
          </w:rPr>
          <w:t>Strayer</w:t>
        </w:r>
        <w:r w:rsidRPr="00344A34">
          <w:rPr>
            <w:i/>
            <w:noProof/>
            <w:sz w:val="24"/>
            <w:szCs w:val="24"/>
          </w:rPr>
          <w:t xml:space="preserve"> et al.</w:t>
        </w:r>
        <w:r w:rsidRPr="00344A34">
          <w:rPr>
            <w:noProof/>
            <w:sz w:val="24"/>
            <w:szCs w:val="24"/>
          </w:rPr>
          <w:t>, 1994</w:t>
        </w:r>
      </w:hyperlink>
      <w:r w:rsidRPr="00344A34">
        <w:rPr>
          <w:noProof/>
          <w:sz w:val="24"/>
          <w:szCs w:val="24"/>
        </w:rPr>
        <w:t>)</w:t>
      </w:r>
      <w:r w:rsidRPr="00344A34">
        <w:rPr>
          <w:sz w:val="24"/>
          <w:szCs w:val="24"/>
        </w:rPr>
        <w:fldChar w:fldCharType="end"/>
      </w:r>
      <w:r w:rsidRPr="00344A34">
        <w:rPr>
          <w:sz w:val="24"/>
          <w:szCs w:val="24"/>
        </w:rPr>
        <w:t xml:space="preserve">. Mussels play important roles in aquatic ecosystems by filtering suspended materials, transferring energy and nutrients from the water column to the sediment, </w:t>
      </w:r>
      <w:proofErr w:type="spellStart"/>
      <w:r w:rsidRPr="00344A34">
        <w:rPr>
          <w:sz w:val="24"/>
          <w:szCs w:val="24"/>
        </w:rPr>
        <w:t>biodepositing</w:t>
      </w:r>
      <w:proofErr w:type="spellEnd"/>
      <w:r w:rsidRPr="00344A34">
        <w:rPr>
          <w:sz w:val="24"/>
          <w:szCs w:val="24"/>
        </w:rPr>
        <w:t xml:space="preserve"> organic matter, excreting nutrients and providing biogenic habitat for other organisms </w:t>
      </w:r>
      <w:r w:rsidRPr="00344A34">
        <w:rPr>
          <w:sz w:val="24"/>
          <w:szCs w:val="24"/>
        </w:rPr>
        <w:fldChar w:fldCharType="begin">
          <w:fldData xml:space="preserve">PEVuZE5vdGU+PENpdGU+PEF1dGhvcj5WYXVnaG48L0F1dGhvcj48WWVhcj4yMDA0PC9ZZWFyPjxS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</w:fldData>
        </w:fldChar>
      </w:r>
      <w:r w:rsidRPr="00344A34">
        <w:rPr>
          <w:sz w:val="24"/>
          <w:szCs w:val="24"/>
        </w:rPr>
        <w:instrText xml:space="preserve"> ADDIN EN.CITE </w:instrText>
      </w:r>
      <w:r w:rsidRPr="00344A34">
        <w:rPr>
          <w:sz w:val="24"/>
          <w:szCs w:val="24"/>
        </w:rPr>
        <w:fldChar w:fldCharType="begin">
          <w:fldData xml:space="preserve">PEVuZE5vdGU+PENpdGU+PEF1dGhvcj5WYXVnaG48L0F1dGhvcj48WWVhcj4yMDA0PC9ZZWFyPjxS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69" w:tooltip="Vaughn, 2004 #45" w:history="1">
        <w:r w:rsidRPr="00344A34">
          <w:rPr>
            <w:noProof/>
            <w:sz w:val="24"/>
            <w:szCs w:val="24"/>
          </w:rPr>
          <w:t>Vaughn, Gido, &amp; Spooner, 2004</w:t>
        </w:r>
      </w:hyperlink>
      <w:r w:rsidRPr="00344A34">
        <w:rPr>
          <w:noProof/>
          <w:sz w:val="24"/>
          <w:szCs w:val="24"/>
        </w:rPr>
        <w:t xml:space="preserve">; </w:t>
      </w:r>
      <w:hyperlink w:anchor="_ENREF_70" w:tooltip="Vaughn, 2008 #43" w:history="1">
        <w:r w:rsidRPr="00344A34">
          <w:rPr>
            <w:noProof/>
            <w:sz w:val="24"/>
            <w:szCs w:val="24"/>
          </w:rPr>
          <w:t>Vaughn, Nichols, &amp; Spooner, 2008</w:t>
        </w:r>
      </w:hyperlink>
      <w:r w:rsidRPr="00344A34">
        <w:rPr>
          <w:noProof/>
          <w:sz w:val="24"/>
          <w:szCs w:val="24"/>
        </w:rPr>
        <w:t xml:space="preserve">; </w:t>
      </w:r>
      <w:hyperlink w:anchor="_ENREF_7" w:tooltip="Atkinson, 2010 #698" w:history="1">
        <w:r w:rsidRPr="00344A34">
          <w:rPr>
            <w:noProof/>
            <w:sz w:val="24"/>
            <w:szCs w:val="24"/>
          </w:rPr>
          <w:t>Atkinson</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xml:space="preserve">.  Because mussels are long lived </w:t>
      </w:r>
      <w:r w:rsidRPr="00344A34">
        <w:rPr>
          <w:sz w:val="24"/>
          <w:szCs w:val="24"/>
        </w:rPr>
        <w:fldChar w:fldCharType="begin">
          <w:fldData xml:space="preserve">PEVuZE5vdGU+PENpdGU+PEF1dGhvcj5IYWFnPC9BdXRob3I+PFllYXI+MjAxMTwvWWVhcj48UmVj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</w:fldData>
        </w:fldChar>
      </w:r>
      <w:r w:rsidRPr="00344A34">
        <w:rPr>
          <w:sz w:val="24"/>
          <w:szCs w:val="24"/>
        </w:rPr>
        <w:instrText xml:space="preserve"> ADDIN EN.CITE </w:instrText>
      </w:r>
      <w:r w:rsidRPr="00344A34">
        <w:rPr>
          <w:sz w:val="24"/>
          <w:szCs w:val="24"/>
        </w:rPr>
        <w:fldChar w:fldCharType="begin">
          <w:fldData xml:space="preserve">PEVuZE5vdGU+PENpdGU+PEF1dGhvcj5IYWFnPC9BdXRob3I+PFllYXI+MjAxMTwvWWVhcj48UmVj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28" w:tooltip="Haag, 2011 #1039" w:history="1">
        <w:r w:rsidRPr="00344A34">
          <w:rPr>
            <w:noProof/>
            <w:sz w:val="24"/>
            <w:szCs w:val="24"/>
          </w:rPr>
          <w:t>i.e., in comparison to most stream invertebrates; Haag &amp; Rypel, 2011</w:t>
        </w:r>
      </w:hyperlink>
      <w:r w:rsidRPr="00344A34">
        <w:rPr>
          <w:noProof/>
          <w:sz w:val="24"/>
          <w:szCs w:val="24"/>
        </w:rPr>
        <w:t>)</w:t>
      </w:r>
      <w:r w:rsidRPr="00344A34">
        <w:rPr>
          <w:sz w:val="24"/>
          <w:szCs w:val="24"/>
        </w:rPr>
        <w:fldChar w:fldCharType="end"/>
      </w:r>
      <w:r w:rsidRPr="00344A34">
        <w:rPr>
          <w:sz w:val="24"/>
          <w:szCs w:val="24"/>
        </w:rPr>
        <w:t xml:space="preserve"> and relatively immobile as adults they integrate stressors occurring at multiple temporal and spatial scales – from local to watershed.</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The mechanisms that lead to species shifts in aquatic insect communities along longitudinal gradients in rivers have been integrated into conceptual models </w:t>
      </w:r>
      <w:r w:rsidRPr="00344A34">
        <w:rPr>
          <w:sz w:val="24"/>
          <w:szCs w:val="24"/>
        </w:rPr>
        <w:fldChar w:fldCharType="begin"/>
      </w:r>
      <w:r w:rsidRPr="00344A34">
        <w:rPr>
          <w:sz w:val="24"/>
          <w:szCs w:val="24"/>
        </w:rPr>
        <w:instrText xml:space="preserve"> ADDIN EN.CITE &lt;EndNote&gt;&lt;Cite&gt;&lt;Author&gt;Vannote&lt;/Author&gt;&lt;Year&gt;1980&lt;/Year&gt;&lt;RecNum&gt;67&lt;/RecNum&gt;&lt;Prefix&gt;e.g.`, &lt;/Prefix&gt;&lt;DisplayText&gt;(e.g., Vannote&lt;style face="italic"&gt; et al.&lt;/style&gt;, 1980)&lt;/DisplayText&gt;&lt;record&gt;&lt;rec-number&gt;67&lt;/rec-number&gt;&lt;foreign-keys&gt;&lt;key app="EN" db-id="sadv5vx24asafwe5p0ixa2ep05awtff2v09f"&gt;67&lt;/key&gt;&lt;/foreign-keys&gt;&lt;ref-type name="Journal Article"&gt;17&lt;/ref-type&gt;&lt;contributors&gt;&lt;authors&gt;&lt;author&gt;Vannote, R. L.&lt;/author&gt;&lt;author&gt;Minshall, G. W.&lt;/author&gt;&lt;author&gt;Cummins, K. W.&lt;/author&gt;&lt;author&gt;Sedell, J. R.&lt;/author&gt;&lt;author&gt;Cushing, C. E.&lt;/author&gt;&lt;/authors&gt;&lt;/contributors&gt;&lt;titles&gt;&lt;title&gt;The river continuum concept&lt;/title&gt;&lt;secondary-title&gt;Canadian journal of fisheries and aquatic sciences&lt;/secondary-title&gt;&lt;/titles&gt;&lt;periodical&gt;&lt;full-title&gt;Canadian Journal of Fisheries and Aquatic Sciences&lt;/full-title&gt;&lt;abbr-1&gt;Can. J. Fish. Aquat. Sci.&lt;/abbr-1&gt;&lt;/periodical&gt;&lt;pages&gt;130-137&lt;/pages&gt;&lt;volume&gt;37&lt;/volume&gt;&lt;number&gt;1&lt;/number&gt;&lt;dates&gt;&lt;year&gt;1980&lt;/year&gt;&lt;/dates&gt;&lt;urls&gt;&lt;/urls&gt;&lt;/record&gt;&lt;/Cite&gt;&lt;/EndNote&gt;</w:instrText>
      </w:r>
      <w:r w:rsidRPr="00344A34">
        <w:rPr>
          <w:sz w:val="24"/>
          <w:szCs w:val="24"/>
        </w:rPr>
        <w:fldChar w:fldCharType="separate"/>
      </w:r>
      <w:r w:rsidRPr="00344A34">
        <w:rPr>
          <w:noProof/>
          <w:sz w:val="24"/>
          <w:szCs w:val="24"/>
        </w:rPr>
        <w:t>(</w:t>
      </w:r>
      <w:hyperlink w:anchor="_ENREF_67" w:tooltip="Vannote, 1980 #67" w:history="1">
        <w:r w:rsidRPr="00344A34">
          <w:rPr>
            <w:noProof/>
            <w:sz w:val="24"/>
            <w:szCs w:val="24"/>
          </w:rPr>
          <w:t>e.g., Vannote</w:t>
        </w:r>
        <w:r w:rsidRPr="00344A34">
          <w:rPr>
            <w:i/>
            <w:noProof/>
            <w:sz w:val="24"/>
            <w:szCs w:val="24"/>
          </w:rPr>
          <w:t xml:space="preserve"> et al.</w:t>
        </w:r>
        <w:r w:rsidRPr="00344A34">
          <w:rPr>
            <w:noProof/>
            <w:sz w:val="24"/>
            <w:szCs w:val="24"/>
          </w:rPr>
          <w:t>, 1980</w:t>
        </w:r>
      </w:hyperlink>
      <w:r w:rsidRPr="00344A34">
        <w:rPr>
          <w:noProof/>
          <w:sz w:val="24"/>
          <w:szCs w:val="24"/>
        </w:rPr>
        <w:t>)</w:t>
      </w:r>
      <w:r w:rsidRPr="00344A34">
        <w:rPr>
          <w:sz w:val="24"/>
          <w:szCs w:val="24"/>
        </w:rPr>
        <w:fldChar w:fldCharType="end"/>
      </w:r>
      <w:r w:rsidRPr="00344A34">
        <w:rPr>
          <w:sz w:val="24"/>
          <w:szCs w:val="24"/>
        </w:rPr>
        <w:t xml:space="preserve">, but less is known about how mussel communities change along gradients and the formation of a conceptual model to describe shifts in mussel community composition is very recent </w:t>
      </w:r>
      <w:r w:rsidRPr="00344A34">
        <w:rPr>
          <w:sz w:val="24"/>
          <w:szCs w:val="24"/>
        </w:rPr>
        <w:fldChar w:fldCharType="begin"/>
      </w:r>
      <w:r w:rsidRPr="00344A34">
        <w:rPr>
          <w:sz w:val="24"/>
          <w:szCs w:val="24"/>
        </w:rPr>
        <w:instrText xml:space="preserve"> ADDIN EN.CITE &lt;EndNote&gt;&lt;Cite&gt;&lt;Author&gt;Haag&lt;/Author&gt;&lt;Year&gt;2012&lt;/Year&gt;&lt;RecNum&gt;1306&lt;/RecNum&gt;&lt;DisplayText&gt;(Haag, 2012)&lt;/DisplayText&gt;&lt;record&gt;&lt;rec-number&gt;1306&lt;/rec-number&gt;&lt;foreign-keys&gt;&lt;key app="EN" db-id="sadv5vx24asafwe5p0ixa2ep05awtff2v09f"&gt;1306&lt;/key&gt;&lt;/foreign-keys&gt;&lt;ref-type name="Book"&gt;6&lt;/ref-type&gt;&lt;contributors&gt;&lt;authors&gt;&lt;author&gt;Haag, W. R.&lt;/author&gt;&lt;/authors&gt;&lt;/contributors&gt;&lt;titles&gt;&lt;title&gt;North American Freshwater Mussels: Ecology, Natural History, and Conservation&lt;/title&gt;&lt;/titles&gt;&lt;dates&gt;&lt;year&gt;2012&lt;/year&gt;&lt;/dates&gt;&lt;publisher&gt;Cambridge University Press&lt;/publisher&gt;&lt;urls&gt;&lt;/urls&gt;&lt;/record&gt;&lt;/Cite&gt;&lt;/EndNote&gt;</w:instrText>
      </w:r>
      <w:r w:rsidRPr="00344A34">
        <w:rPr>
          <w:sz w:val="24"/>
          <w:szCs w:val="24"/>
        </w:rPr>
        <w:fldChar w:fldCharType="separate"/>
      </w:r>
      <w:r w:rsidRPr="00344A34">
        <w:rPr>
          <w:noProof/>
          <w:sz w:val="24"/>
          <w:szCs w:val="24"/>
        </w:rPr>
        <w:t>(</w:t>
      </w:r>
      <w:hyperlink w:anchor="_ENREF_27" w:tooltip="Haag, 2012 #1306" w:history="1">
        <w:r w:rsidRPr="00344A34">
          <w:rPr>
            <w:noProof/>
            <w:sz w:val="24"/>
            <w:szCs w:val="24"/>
          </w:rPr>
          <w:t>Haag, 2012</w:t>
        </w:r>
      </w:hyperlink>
      <w:r w:rsidRPr="00344A34">
        <w:rPr>
          <w:noProof/>
          <w:sz w:val="24"/>
          <w:szCs w:val="24"/>
        </w:rPr>
        <w:t>)</w:t>
      </w:r>
      <w:r w:rsidRPr="00344A34">
        <w:rPr>
          <w:sz w:val="24"/>
          <w:szCs w:val="24"/>
        </w:rPr>
        <w:fldChar w:fldCharType="end"/>
      </w:r>
      <w:r w:rsidRPr="00344A34">
        <w:rPr>
          <w:sz w:val="24"/>
          <w:szCs w:val="24"/>
        </w:rPr>
        <w:t xml:space="preserve">. Previous descriptive studies have discussed succession in mussel community composition due to stream size </w:t>
      </w:r>
      <w:r w:rsidRPr="00344A34">
        <w:rPr>
          <w:sz w:val="24"/>
          <w:szCs w:val="24"/>
        </w:rPr>
        <w:fldChar w:fldCharType="begin"/>
      </w:r>
      <w:r w:rsidRPr="00344A34">
        <w:rPr>
          <w:sz w:val="24"/>
          <w:szCs w:val="24"/>
        </w:rPr>
        <w:instrText xml:space="preserve"> ADDIN EN.CITE &lt;EndNote&gt;&lt;Cite&gt;&lt;Author&gt;Coker&lt;/Author&gt;&lt;Year&gt;1921&lt;/Year&gt;&lt;RecNum&gt;1281&lt;/RecNum&gt;&lt;DisplayText&gt;(Ortmann, 1913; Coker&lt;style face="italic"&gt; et al.&lt;/style&gt;, 1921)&lt;/DisplayText&gt;&lt;record&gt;&lt;rec-number&gt;1281&lt;/rec-number&gt;&lt;foreign-keys&gt;&lt;key app="EN" db-id="sadv5vx24asafwe5p0ixa2ep05awtff2v09f"&gt;1281&lt;/key&gt;&lt;/foreign-keys&gt;&lt;ref-type name="Journal Article"&gt;17&lt;/ref-type&gt;&lt;contributors&gt;&lt;authors&gt;&lt;author&gt;Coker, R. E.&lt;/author&gt;&lt;author&gt;Shira, A. F.&lt;/author&gt;&lt;author&gt;Walton, C. H. &lt;/author&gt;&lt;author&gt;Howard, A. D.&lt;/author&gt;&lt;/authors&gt;&lt;/contributors&gt;&lt;titles&gt;&lt;title&gt;Natural history and propagation of freshwater mussels&lt;/title&gt;&lt;secondary-title&gt;Bulletin of the Bureau of Fisheries &lt;/secondary-title&gt;&lt;/titles&gt;&lt;periodical&gt;&lt;full-title&gt;Bulletin of the Bureau of Fisheries&lt;/full-title&gt;&lt;/periodical&gt;&lt;pages&gt;75-181&lt;/pages&gt;&lt;volume&gt;37&lt;/volume&gt;&lt;dates&gt;&lt;year&gt;1921&lt;/year&gt;&lt;/dates&gt;&lt;urls&gt;&lt;/urls&gt;&lt;/record&gt;&lt;/Cite&gt;&lt;Cite&gt;&lt;Author&gt;Ortmann&lt;/Author&gt;&lt;Year&gt;1913&lt;/Year&gt;&lt;RecNum&gt;1282&lt;/RecNum&gt;&lt;record&gt;&lt;rec-number&gt;1282&lt;/rec-number&gt;&lt;foreign-keys&gt;&lt;key app="EN" db-id="sadv5vx24asafwe5p0ixa2ep05awtff2v09f"&gt;1282&lt;/key&gt;&lt;/foreign-keys&gt;&lt;ref-type name="Journal Article"&gt;17&lt;/ref-type&gt;&lt;contributors&gt;&lt;authors&gt;&lt;author&gt;Ortmann, A. E.&lt;/author&gt;&lt;/authors&gt;&lt;/contributors&gt;&lt;titles&gt;&lt;title&gt;The Alleghenian Divide, and its influence upon the freshwater fauna&lt;/title&gt;&lt;secondary-title&gt;Proceedings of American Philosophical Society&lt;/secondary-title&gt;&lt;/titles&gt;&lt;periodical&gt;&lt;full-title&gt;Proceedings of American Philosophical Society&lt;/full-title&gt;&lt;/periodical&gt;&lt;pages&gt;287-390&lt;/pages&gt;&lt;volume&gt;52&lt;/volume&gt;&lt;dates&gt;&lt;year&gt;1913&lt;/year&gt;&lt;/dates&gt;&lt;urls&gt;&lt;/urls&gt;&lt;/record&gt;&lt;/Cite&gt;&lt;/EndNote&gt;</w:instrText>
      </w:r>
      <w:r w:rsidRPr="00344A34">
        <w:rPr>
          <w:sz w:val="24"/>
          <w:szCs w:val="24"/>
        </w:rPr>
        <w:fldChar w:fldCharType="separate"/>
      </w:r>
      <w:r w:rsidRPr="00344A34">
        <w:rPr>
          <w:noProof/>
          <w:sz w:val="24"/>
          <w:szCs w:val="24"/>
        </w:rPr>
        <w:t>(</w:t>
      </w:r>
      <w:hyperlink w:anchor="_ENREF_45" w:tooltip="Ortmann, 1913 #1282" w:history="1">
        <w:r w:rsidRPr="00344A34">
          <w:rPr>
            <w:noProof/>
            <w:sz w:val="24"/>
            <w:szCs w:val="24"/>
          </w:rPr>
          <w:t>Ortmann, 1913</w:t>
        </w:r>
      </w:hyperlink>
      <w:r w:rsidRPr="00344A34">
        <w:rPr>
          <w:noProof/>
          <w:sz w:val="24"/>
          <w:szCs w:val="24"/>
        </w:rPr>
        <w:t xml:space="preserve">; </w:t>
      </w:r>
      <w:hyperlink w:anchor="_ENREF_17" w:tooltip="Coker, 1921 #1281" w:history="1">
        <w:r w:rsidRPr="00344A34">
          <w:rPr>
            <w:noProof/>
            <w:sz w:val="24"/>
            <w:szCs w:val="24"/>
          </w:rPr>
          <w:t>Coker</w:t>
        </w:r>
        <w:r w:rsidRPr="00344A34">
          <w:rPr>
            <w:i/>
            <w:noProof/>
            <w:sz w:val="24"/>
            <w:szCs w:val="24"/>
          </w:rPr>
          <w:t xml:space="preserve"> et al.</w:t>
        </w:r>
        <w:r w:rsidRPr="00344A34">
          <w:rPr>
            <w:noProof/>
            <w:sz w:val="24"/>
            <w:szCs w:val="24"/>
          </w:rPr>
          <w:t>, 1921</w:t>
        </w:r>
      </w:hyperlink>
      <w:r w:rsidRPr="00344A34">
        <w:rPr>
          <w:noProof/>
          <w:sz w:val="24"/>
          <w:szCs w:val="24"/>
        </w:rPr>
        <w:t>)</w:t>
      </w:r>
      <w:r w:rsidRPr="00344A34">
        <w:rPr>
          <w:sz w:val="24"/>
          <w:szCs w:val="24"/>
        </w:rPr>
        <w:fldChar w:fldCharType="end"/>
      </w:r>
      <w:r w:rsidRPr="00344A34">
        <w:rPr>
          <w:sz w:val="24"/>
          <w:szCs w:val="24"/>
        </w:rPr>
        <w:t xml:space="preserve">, but only a few studies have quantified this pattern </w:t>
      </w:r>
      <w:r w:rsidRPr="00344A34">
        <w:rPr>
          <w:sz w:val="24"/>
          <w:szCs w:val="24"/>
        </w:rPr>
        <w:fldChar w:fldCharType="begin">
          <w:fldData xml:space="preserve">PEVuZE5vdGU+PENpdGU+PEF1dGhvcj5IYWFnPC9BdXRob3I+PFllYXI+MTk5ODwvWWVhcj48UmVj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</w:fldData>
        </w:fldChar>
      </w:r>
      <w:r w:rsidRPr="00344A34">
        <w:rPr>
          <w:sz w:val="24"/>
          <w:szCs w:val="24"/>
        </w:rPr>
        <w:instrText xml:space="preserve"> ADDIN EN.CITE </w:instrText>
      </w:r>
      <w:r w:rsidRPr="00344A34">
        <w:rPr>
          <w:sz w:val="24"/>
          <w:szCs w:val="24"/>
        </w:rPr>
        <w:fldChar w:fldCharType="begin">
          <w:fldData xml:space="preserve">PEVuZE5vdGU+PENpdGU+PEF1dGhvcj5IYWFnPC9BdXRob3I+PFllYXI+MTk5ODwvWWVhcj48UmVj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62" w:tooltip="Strayer, 1983 #1277" w:history="1">
        <w:r w:rsidRPr="00344A34">
          <w:rPr>
            <w:noProof/>
            <w:sz w:val="24"/>
            <w:szCs w:val="24"/>
          </w:rPr>
          <w:t>Strayer, 1983</w:t>
        </w:r>
      </w:hyperlink>
      <w:r w:rsidRPr="00344A34">
        <w:rPr>
          <w:noProof/>
          <w:sz w:val="24"/>
          <w:szCs w:val="24"/>
        </w:rPr>
        <w:t xml:space="preserve">; </w:t>
      </w:r>
      <w:hyperlink w:anchor="_ENREF_29" w:tooltip="Haag, 1998 #907" w:history="1">
        <w:r w:rsidRPr="00344A34">
          <w:rPr>
            <w:noProof/>
            <w:sz w:val="24"/>
            <w:szCs w:val="24"/>
          </w:rPr>
          <w:t>Haag &amp; Warren, 1998</w:t>
        </w:r>
      </w:hyperlink>
      <w:r w:rsidRPr="00344A34">
        <w:rPr>
          <w:noProof/>
          <w:sz w:val="24"/>
          <w:szCs w:val="24"/>
        </w:rPr>
        <w:t>)</w:t>
      </w:r>
      <w:r w:rsidRPr="00344A34">
        <w:rPr>
          <w:sz w:val="24"/>
          <w:szCs w:val="24"/>
        </w:rPr>
        <w:fldChar w:fldCharType="end"/>
      </w:r>
      <w:r w:rsidRPr="00344A34">
        <w:rPr>
          <w:sz w:val="24"/>
          <w:szCs w:val="24"/>
        </w:rPr>
        <w:t>.  D</w:t>
      </w:r>
      <w:r w:rsidRPr="00344A34">
        <w:rPr>
          <w:rFonts w:eastAsia="Calibri"/>
          <w:color w:val="000000"/>
          <w:sz w:val="24"/>
          <w:szCs w:val="24"/>
        </w:rPr>
        <w:t xml:space="preserve">istribution patterns of freshwater mussels may be influenced by environmental variables operating at multiple spatial and temporal scales </w:t>
      </w:r>
      <w:r w:rsidRPr="00344A34">
        <w:rPr>
          <w:rFonts w:eastAsia="Calibri"/>
          <w:color w:val="000000"/>
          <w:sz w:val="24"/>
          <w:szCs w:val="24"/>
        </w:rPr>
        <w:fldChar w:fldCharType="begin"/>
      </w:r>
      <w:r w:rsidRPr="00344A34">
        <w:rPr>
          <w:rFonts w:eastAsia="Calibri"/>
          <w:color w:val="000000"/>
          <w:sz w:val="24"/>
          <w:szCs w:val="24"/>
        </w:rPr>
        <w:instrText xml:space="preserve"> ADDIN EN.CITE &lt;EndNote&gt;&lt;Cite&gt;&lt;Author&gt;Strayer&lt;/Author&gt;&lt;Year&gt;1994&lt;/Year&gt;&lt;RecNum&gt;694&lt;/RecNum&gt;&lt;DisplayText&gt;(Strayer&lt;style face="italic"&gt; et al.&lt;/style&gt;, 1994; Strayer, 2008)&lt;/DisplayText&gt;&lt;record&gt;&lt;rec-number&gt;694&lt;/rec-number&gt;&lt;foreign-keys&gt;&lt;key app="EN" db-id="sadv5vx24asafwe5p0ixa2ep05awtff2v09f"&gt;694&lt;/key&gt;&lt;/foreign-keys&gt;&lt;ref-type name="Journal Article"&gt;17&lt;/ref-type&gt;&lt;contributors&gt;&lt;authors&gt;&lt;author&gt;Strayer, D. L.&lt;/author&gt;&lt;author&gt;Hunter, D. C. &lt;/author&gt;&lt;author&gt;Smith, L. C. &lt;/author&gt;&lt;author&gt;Borg, C. K. &lt;/author&gt;&lt;/authors&gt;&lt;/contributors&gt;&lt;titles&gt;&lt;title&gt;Distribution, abundance, and roles of freshwater clams (Bivalvia, Unionidae) in the freshwater tidal Hudson river&lt;/title&gt;&lt;secondary-title&gt;Freshwater Biology&lt;/secondary-title&gt;&lt;/titles&gt;&lt;periodical&gt;&lt;full-title&gt;Freshwater Biology&lt;/full-title&gt;&lt;abbr-1&gt;Freshw. Biol.&lt;/abbr-1&gt;&lt;/periodical&gt;&lt;pages&gt;239-248&lt;/pages&gt;&lt;volume&gt;31&lt;/volume&gt;&lt;dates&gt;&lt;year&gt;1994&lt;/year&gt;&lt;/dates&gt;&lt;urls&gt;&lt;/urls&gt;&lt;/record&gt;&lt;/Cite&gt;&lt;Cite&gt;&lt;Author&gt;Strayer&lt;/Author&gt;&lt;Year&gt;2008&lt;/Year&gt;&lt;RecNum&gt;61&lt;/RecNum&gt;&lt;record&gt;&lt;rec-number&gt;61&lt;/rec-number&gt;&lt;foreign-keys&gt;&lt;key app="EN" db-id="sadv5vx24asafwe5p0ixa2ep05awtff2v09f"&gt;61&lt;/key&gt;&lt;/foreign-keys&gt;&lt;ref-type name="Book"&gt;6&lt;/ref-type&gt;&lt;contributors&gt;&lt;authors&gt;&lt;author&gt;Strayer, D. L.&lt;/author&gt;&lt;/authors&gt;&lt;/contributors&gt;&lt;titles&gt;&lt;title&gt;Freshwater Mussel Ecology: A Multifactor Approach to Distribution and Abundance&lt;/title&gt;&lt;/titles&gt;&lt;dates&gt;&lt;year&gt;2008&lt;/year&gt;&lt;/dates&gt;&lt;publisher&gt;University of California Press&lt;/publisher&gt;&lt;urls&gt;&lt;/urls&gt;&lt;/record&gt;&lt;/Cite&gt;&lt;/EndNote&gt;</w:instrText>
      </w:r>
      <w:r w:rsidRPr="00344A34">
        <w:rPr>
          <w:rFonts w:eastAsia="Calibri"/>
          <w:color w:val="000000"/>
          <w:sz w:val="24"/>
          <w:szCs w:val="24"/>
        </w:rPr>
        <w:fldChar w:fldCharType="separate"/>
      </w:r>
      <w:r w:rsidRPr="00344A34">
        <w:rPr>
          <w:rFonts w:eastAsia="Calibri"/>
          <w:noProof/>
          <w:color w:val="000000"/>
          <w:sz w:val="24"/>
          <w:szCs w:val="24"/>
        </w:rPr>
        <w:t>(</w:t>
      </w:r>
      <w:hyperlink w:anchor="_ENREF_64" w:tooltip="Strayer, 1994 #694" w:history="1">
        <w:r w:rsidRPr="00344A34">
          <w:rPr>
            <w:rFonts w:eastAsia="Calibri"/>
            <w:noProof/>
            <w:color w:val="000000"/>
            <w:sz w:val="24"/>
            <w:szCs w:val="24"/>
          </w:rPr>
          <w:t>Strayer</w:t>
        </w:r>
        <w:r w:rsidRPr="00344A34">
          <w:rPr>
            <w:rFonts w:eastAsia="Calibri"/>
            <w:i/>
            <w:noProof/>
            <w:color w:val="000000"/>
            <w:sz w:val="24"/>
            <w:szCs w:val="24"/>
          </w:rPr>
          <w:t xml:space="preserve"> et al.</w:t>
        </w:r>
        <w:r w:rsidRPr="00344A34">
          <w:rPr>
            <w:rFonts w:eastAsia="Calibri"/>
            <w:noProof/>
            <w:color w:val="000000"/>
            <w:sz w:val="24"/>
            <w:szCs w:val="24"/>
          </w:rPr>
          <w:t>, 1994</w:t>
        </w:r>
      </w:hyperlink>
      <w:r w:rsidRPr="00344A34">
        <w:rPr>
          <w:rFonts w:eastAsia="Calibri"/>
          <w:noProof/>
          <w:color w:val="000000"/>
          <w:sz w:val="24"/>
          <w:szCs w:val="24"/>
        </w:rPr>
        <w:t xml:space="preserve">; </w:t>
      </w:r>
      <w:hyperlink w:anchor="_ENREF_63" w:tooltip="Strayer, 2008 #61" w:history="1">
        <w:r w:rsidRPr="00344A34">
          <w:rPr>
            <w:rFonts w:eastAsia="Calibri"/>
            <w:noProof/>
            <w:color w:val="000000"/>
            <w:sz w:val="24"/>
            <w:szCs w:val="24"/>
          </w:rPr>
          <w:t>Strayer, 2008</w:t>
        </w:r>
      </w:hyperlink>
      <w:r w:rsidRPr="00344A34">
        <w:rPr>
          <w:rFonts w:eastAsia="Calibri"/>
          <w:noProof/>
          <w:color w:val="000000"/>
          <w:sz w:val="24"/>
          <w:szCs w:val="24"/>
        </w:rPr>
        <w:t>)</w:t>
      </w:r>
      <w:r w:rsidRPr="00344A34">
        <w:rPr>
          <w:rFonts w:eastAsia="Calibri"/>
          <w:color w:val="000000"/>
          <w:sz w:val="24"/>
          <w:szCs w:val="24"/>
        </w:rPr>
        <w:fldChar w:fldCharType="end"/>
      </w:r>
      <w:r w:rsidRPr="00344A34">
        <w:rPr>
          <w:rFonts w:eastAsia="Calibri"/>
          <w:color w:val="000000"/>
          <w:sz w:val="24"/>
          <w:szCs w:val="24"/>
        </w:rPr>
        <w:t xml:space="preserve">, but </w:t>
      </w:r>
      <w:r w:rsidRPr="00344A34">
        <w:rPr>
          <w:rFonts w:eastAsia="Calibri"/>
          <w:sz w:val="24"/>
          <w:szCs w:val="24"/>
        </w:rPr>
        <w:t xml:space="preserve">most quantitative studies of habitat influences on mussel community composition have been performed at local stream-reach scales </w:t>
      </w:r>
      <w:r w:rsidRPr="00344A34">
        <w:rPr>
          <w:rFonts w:eastAsia="Calibri"/>
          <w:sz w:val="24"/>
          <w:szCs w:val="24"/>
        </w:rPr>
        <w:fldChar w:fldCharType="begin">
          <w:fldData xml:space="preserve">PEVuZE5vdGU+PENpdGU+PEF1dGhvcj5TdHJheWVyPC9BdXRob3I+PFllYXI+MTk5MzwvWWVhcj48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</w:fldData>
        </w:fldChar>
      </w:r>
      <w:r w:rsidRPr="00344A34">
        <w:rPr>
          <w:rFonts w:eastAsia="Calibri"/>
          <w:sz w:val="24"/>
          <w:szCs w:val="24"/>
        </w:rPr>
        <w:instrText xml:space="preserve"> ADDIN EN.CITE </w:instrText>
      </w:r>
      <w:r w:rsidRPr="00344A34">
        <w:rPr>
          <w:rFonts w:eastAsia="Calibri"/>
          <w:sz w:val="24"/>
          <w:szCs w:val="24"/>
        </w:rPr>
        <w:fldChar w:fldCharType="begin">
          <w:fldData xml:space="preserve">PEVuZE5vdGU+PENpdGU+PEF1dGhvcj5TdHJheWVyPC9BdXRob3I+PFllYXI+MTk5MzwvWWVhcj48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</w:fldData>
        </w:fldChar>
      </w:r>
      <w:r w:rsidRPr="00344A34">
        <w:rPr>
          <w:rFonts w:eastAsia="Calibri"/>
          <w:sz w:val="24"/>
          <w:szCs w:val="24"/>
        </w:rPr>
        <w:instrText xml:space="preserve"> ADDIN EN.CITE.DATA </w:instrText>
      </w:r>
      <w:r w:rsidRPr="00344A34">
        <w:rPr>
          <w:rFonts w:eastAsia="Calibri"/>
          <w:sz w:val="24"/>
          <w:szCs w:val="24"/>
        </w:rPr>
      </w:r>
      <w:r w:rsidRPr="00344A34">
        <w:rPr>
          <w:rFonts w:eastAsia="Calibri"/>
          <w:sz w:val="24"/>
          <w:szCs w:val="24"/>
        </w:rPr>
        <w:fldChar w:fldCharType="end"/>
      </w:r>
      <w:r w:rsidRPr="00344A34">
        <w:rPr>
          <w:rFonts w:eastAsia="Calibri"/>
          <w:sz w:val="24"/>
          <w:szCs w:val="24"/>
        </w:rPr>
      </w:r>
      <w:r w:rsidRPr="00344A34">
        <w:rPr>
          <w:rFonts w:eastAsia="Calibri"/>
          <w:sz w:val="24"/>
          <w:szCs w:val="24"/>
        </w:rPr>
        <w:fldChar w:fldCharType="separate"/>
      </w:r>
      <w:r w:rsidRPr="00344A34">
        <w:rPr>
          <w:rFonts w:eastAsia="Calibri"/>
          <w:noProof/>
          <w:sz w:val="24"/>
          <w:szCs w:val="24"/>
        </w:rPr>
        <w:t xml:space="preserve">(e.g., </w:t>
      </w:r>
      <w:hyperlink w:anchor="_ENREF_65" w:tooltip="Strayer, 1993 #904" w:history="1">
        <w:r w:rsidRPr="00344A34">
          <w:rPr>
            <w:rFonts w:eastAsia="Calibri"/>
            <w:noProof/>
            <w:sz w:val="24"/>
            <w:szCs w:val="24"/>
          </w:rPr>
          <w:t>Strayer &amp; Ralley, 1993</w:t>
        </w:r>
      </w:hyperlink>
      <w:r w:rsidRPr="00344A34">
        <w:rPr>
          <w:rFonts w:eastAsia="Calibri"/>
          <w:noProof/>
          <w:sz w:val="24"/>
          <w:szCs w:val="24"/>
        </w:rPr>
        <w:t xml:space="preserve">; </w:t>
      </w:r>
      <w:hyperlink w:anchor="_ENREF_61" w:tooltip="Steuer, 2008 #906" w:history="1">
        <w:r w:rsidRPr="00344A34">
          <w:rPr>
            <w:rFonts w:eastAsia="Calibri"/>
            <w:noProof/>
            <w:sz w:val="24"/>
            <w:szCs w:val="24"/>
          </w:rPr>
          <w:t>Steuer, Newton, &amp; Zigler, 2008</w:t>
        </w:r>
      </w:hyperlink>
      <w:r w:rsidRPr="00344A34">
        <w:rPr>
          <w:rFonts w:eastAsia="Calibri"/>
          <w:noProof/>
          <w:sz w:val="24"/>
          <w:szCs w:val="24"/>
        </w:rPr>
        <w:t>)</w:t>
      </w:r>
      <w:r w:rsidRPr="00344A34">
        <w:rPr>
          <w:rFonts w:eastAsia="Calibri"/>
          <w:sz w:val="24"/>
          <w:szCs w:val="24"/>
        </w:rPr>
        <w:fldChar w:fldCharType="end"/>
      </w:r>
      <w:r w:rsidRPr="00344A34">
        <w:rPr>
          <w:rFonts w:eastAsia="Calibri"/>
          <w:sz w:val="24"/>
          <w:szCs w:val="24"/>
        </w:rPr>
        <w:t xml:space="preserve">. Recent studies have begun to examine broader spatial scales, particularly with regard to the distribution of endangered mussels </w:t>
      </w:r>
      <w:r w:rsidRPr="00344A34">
        <w:rPr>
          <w:rFonts w:eastAsia="Calibri"/>
          <w:sz w:val="24"/>
          <w:szCs w:val="24"/>
        </w:rPr>
        <w:fldChar w:fldCharType="begin">
          <w:fldData xml:space="preserve">PEVuZE5vdGU+PENpdGU+PEF1dGhvcj5Ccm93bjwvQXV0aG9yPjxZZWFyPjIwMTA8L1llYXI+PFJl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</w:fldData>
        </w:fldChar>
      </w:r>
      <w:r w:rsidRPr="00344A34">
        <w:rPr>
          <w:rFonts w:eastAsia="Calibri"/>
          <w:sz w:val="24"/>
          <w:szCs w:val="24"/>
        </w:rPr>
        <w:instrText xml:space="preserve"> ADDIN EN.CITE </w:instrText>
      </w:r>
      <w:r w:rsidRPr="00344A34">
        <w:rPr>
          <w:rFonts w:eastAsia="Calibri"/>
          <w:sz w:val="24"/>
          <w:szCs w:val="24"/>
        </w:rPr>
        <w:fldChar w:fldCharType="begin">
          <w:fldData xml:space="preserve">PEVuZE5vdGU+PENpdGU+PEF1dGhvcj5Ccm93bjwvQXV0aG9yPjxZZWFyPjIwMTA8L1llYXI+PFJl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</w:fldData>
        </w:fldChar>
      </w:r>
      <w:r w:rsidRPr="00344A34">
        <w:rPr>
          <w:rFonts w:eastAsia="Calibri"/>
          <w:sz w:val="24"/>
          <w:szCs w:val="24"/>
        </w:rPr>
        <w:instrText xml:space="preserve"> ADDIN EN.CITE.DATA </w:instrText>
      </w:r>
      <w:r w:rsidRPr="00344A34">
        <w:rPr>
          <w:rFonts w:eastAsia="Calibri"/>
          <w:sz w:val="24"/>
          <w:szCs w:val="24"/>
        </w:rPr>
      </w:r>
      <w:r w:rsidRPr="00344A34">
        <w:rPr>
          <w:rFonts w:eastAsia="Calibri"/>
          <w:sz w:val="24"/>
          <w:szCs w:val="24"/>
        </w:rPr>
        <w:fldChar w:fldCharType="end"/>
      </w:r>
      <w:r w:rsidRPr="00344A34">
        <w:rPr>
          <w:rFonts w:eastAsia="Calibri"/>
          <w:sz w:val="24"/>
          <w:szCs w:val="24"/>
        </w:rPr>
      </w:r>
      <w:r w:rsidRPr="00344A34">
        <w:rPr>
          <w:rFonts w:eastAsia="Calibri"/>
          <w:sz w:val="24"/>
          <w:szCs w:val="24"/>
        </w:rPr>
        <w:fldChar w:fldCharType="separate"/>
      </w:r>
      <w:r w:rsidRPr="00344A34">
        <w:rPr>
          <w:rFonts w:eastAsia="Calibri"/>
          <w:noProof/>
          <w:sz w:val="24"/>
          <w:szCs w:val="24"/>
        </w:rPr>
        <w:t>(</w:t>
      </w:r>
      <w:hyperlink w:anchor="_ENREF_31" w:tooltip="Hopkins, 2009 #861" w:history="1">
        <w:r w:rsidRPr="00344A34">
          <w:rPr>
            <w:rFonts w:eastAsia="Calibri"/>
            <w:noProof/>
            <w:sz w:val="24"/>
            <w:szCs w:val="24"/>
          </w:rPr>
          <w:t>Hopkins, 2009</w:t>
        </w:r>
      </w:hyperlink>
      <w:r w:rsidRPr="00344A34">
        <w:rPr>
          <w:rFonts w:eastAsia="Calibri"/>
          <w:noProof/>
          <w:sz w:val="24"/>
          <w:szCs w:val="24"/>
        </w:rPr>
        <w:t xml:space="preserve">; </w:t>
      </w:r>
      <w:hyperlink w:anchor="_ENREF_14" w:tooltip="Brown, 2010 #855" w:history="1">
        <w:r w:rsidRPr="00344A34">
          <w:rPr>
            <w:rFonts w:eastAsia="Calibri"/>
            <w:noProof/>
            <w:sz w:val="24"/>
            <w:szCs w:val="24"/>
          </w:rPr>
          <w:t>Brown, George, &amp; Daniel, 2010</w:t>
        </w:r>
      </w:hyperlink>
      <w:r w:rsidRPr="00344A34">
        <w:rPr>
          <w:rFonts w:eastAsia="Calibri"/>
          <w:noProof/>
          <w:sz w:val="24"/>
          <w:szCs w:val="24"/>
        </w:rPr>
        <w:t>)</w:t>
      </w:r>
      <w:r w:rsidRPr="00344A34">
        <w:rPr>
          <w:rFonts w:eastAsia="Calibri"/>
          <w:sz w:val="24"/>
          <w:szCs w:val="24"/>
        </w:rPr>
        <w:fldChar w:fldCharType="end"/>
      </w:r>
      <w:r w:rsidRPr="00344A34">
        <w:rPr>
          <w:rFonts w:eastAsia="Calibri"/>
          <w:sz w:val="24"/>
          <w:szCs w:val="24"/>
        </w:rPr>
        <w:t>, but few have addressed patterns of community structure. Potential watershed-</w:t>
      </w:r>
      <w:r w:rsidRPr="00344A34">
        <w:rPr>
          <w:rFonts w:eastAsia="Calibri"/>
          <w:color w:val="000000"/>
          <w:sz w:val="24"/>
          <w:szCs w:val="24"/>
        </w:rPr>
        <w:t xml:space="preserve">scale effects on mussel </w:t>
      </w:r>
      <w:r w:rsidRPr="00344A34">
        <w:rPr>
          <w:rFonts w:eastAsia="Calibri"/>
          <w:color w:val="000000"/>
          <w:sz w:val="24"/>
          <w:szCs w:val="24"/>
        </w:rPr>
        <w:lastRenderedPageBreak/>
        <w:t xml:space="preserve">diversity and abundance include physiography </w:t>
      </w:r>
      <w:r w:rsidRPr="00344A34">
        <w:rPr>
          <w:rFonts w:eastAsia="Calibri"/>
          <w:color w:val="000000"/>
          <w:sz w:val="24"/>
          <w:szCs w:val="24"/>
        </w:rPr>
        <w:fldChar w:fldCharType="begin"/>
      </w:r>
      <w:r w:rsidRPr="00344A34">
        <w:rPr>
          <w:rFonts w:eastAsia="Calibri"/>
          <w:color w:val="000000"/>
          <w:sz w:val="24"/>
          <w:szCs w:val="24"/>
        </w:rPr>
        <w:instrText xml:space="preserve"> ADDIN EN.CITE &lt;EndNote&gt;&lt;Cite&gt;&lt;Author&gt;Arbuckle&lt;/Author&gt;&lt;Year&gt;2002&lt;/Year&gt;&lt;RecNum&gt;863&lt;/RecNum&gt;&lt;DisplayText&gt;(Arbuckle &amp;amp; Downing, 2002)&lt;/DisplayText&gt;&lt;record&gt;&lt;rec-number&gt;863&lt;/rec-number&gt;&lt;foreign-keys&gt;&lt;key app="EN" db-id="sadv5vx24asafwe5p0ixa2ep05awtff2v09f"&gt;863&lt;/key&gt;&lt;/foreign-keys&gt;&lt;ref-type name="Journal Article"&gt;17&lt;/ref-type&gt;&lt;contributors&gt;&lt;authors&gt;&lt;author&gt;Arbuckle, K. E.&lt;/author&gt;&lt;author&gt;Downing, J. A.&lt;/author&gt;&lt;/authors&gt;&lt;/contributors&gt;&lt;auth-address&gt;Iowa State Univ, Dept Anim Ecol, Ames, IA 50011 USA. Iowa Dept Transportat, Off Environm Serv, Ames, IA 50010 USA.&amp;#xD;Downing, JA, Iowa State Univ, Dept Anim Ecol, Ames, IA 50011 USA.&lt;/auth-address&gt;&lt;titles&gt;&lt;title&gt;Freshwater mussel abundance and species richness: GIS relationships with watershed land use and geology&lt;/title&gt;&lt;secondary-title&gt;Canadian Journal of Fisheries and Aquatic Sciences&lt;/secondary-title&gt;&lt;alt-title&gt;Can. J. Fish. Aquat. Sci.&lt;/alt-title&gt;&lt;/titles&gt;&lt;periodical&gt;&lt;full-title&gt;Canadian Journal of Fisheries and Aquatic Sciences&lt;/full-title&gt;&lt;abbr-1&gt;Can. J. Fish. Aquat. Sci.&lt;/abbr-1&gt;&lt;/periodical&gt;&lt;alt-periodical&gt;&lt;full-title&gt;Canadian Journal of Fisheries and Aquatic Sciences&lt;/full-title&gt;&lt;abbr-1&gt;Can. J. Fish. Aquat. Sci.&lt;/abbr-1&gt;&lt;/alt-periodical&gt;&lt;pages&gt;310-316&lt;/pages&gt;&lt;volume&gt;59&lt;/volume&gt;&lt;number&gt;2&lt;/number&gt;&lt;keywords&gt;&lt;keyword&gt;biotic integrity&lt;/keyword&gt;&lt;keyword&gt;microhabitat use&lt;/keyword&gt;&lt;keyword&gt;stream habitats&lt;/keyword&gt;&lt;keyword&gt;bivalvia&lt;/keyword&gt;&lt;keyword&gt;unionidae&lt;/keyword&gt;&lt;keyword&gt;rivers&lt;/keyword&gt;&lt;keyword&gt;assemblage&lt;/keyword&gt;&lt;keyword&gt;wisconsin&lt;/keyword&gt;&lt;/keywords&gt;&lt;dates&gt;&lt;year&gt;2002&lt;/year&gt;&lt;pub-dates&gt;&lt;date&gt;Feb&lt;/date&gt;&lt;/pub-dates&gt;&lt;/dates&gt;&lt;isbn&gt;0706-652X&lt;/isbn&gt;&lt;accession-num&gt;ISI:000174334300012&lt;/accession-num&gt;&lt;work-type&gt;Article&lt;/work-type&gt;&lt;urls&gt;&lt;related-urls&gt;&lt;url&gt;&amp;lt;Go to ISI&amp;gt;://000174334300012&lt;/url&gt;&lt;/related-urls&gt;&lt;/urls&gt;&lt;electronic-resource-num&gt;10.1139/f02-006&lt;/electronic-resource-num&gt;&lt;language&gt;English&lt;/language&gt;&lt;/record&gt;&lt;/Cite&gt;&lt;/EndNote&gt;</w:instrText>
      </w:r>
      <w:r w:rsidRPr="00344A34">
        <w:rPr>
          <w:rFonts w:eastAsia="Calibri"/>
          <w:color w:val="000000"/>
          <w:sz w:val="24"/>
          <w:szCs w:val="24"/>
        </w:rPr>
        <w:fldChar w:fldCharType="separate"/>
      </w:r>
      <w:r w:rsidRPr="00344A34">
        <w:rPr>
          <w:rFonts w:eastAsia="Calibri"/>
          <w:noProof/>
          <w:color w:val="000000"/>
          <w:sz w:val="24"/>
          <w:szCs w:val="24"/>
        </w:rPr>
        <w:t>(</w:t>
      </w:r>
      <w:hyperlink w:anchor="_ENREF_5" w:tooltip="Arbuckle, 2002 #863" w:history="1">
        <w:r w:rsidRPr="00344A34">
          <w:rPr>
            <w:rFonts w:eastAsia="Calibri"/>
            <w:noProof/>
            <w:color w:val="000000"/>
            <w:sz w:val="24"/>
            <w:szCs w:val="24"/>
          </w:rPr>
          <w:t>Arbuckle &amp; Downing, 2002</w:t>
        </w:r>
      </w:hyperlink>
      <w:r w:rsidRPr="00344A34">
        <w:rPr>
          <w:rFonts w:eastAsia="Calibri"/>
          <w:noProof/>
          <w:color w:val="000000"/>
          <w:sz w:val="24"/>
          <w:szCs w:val="24"/>
        </w:rPr>
        <w:t>)</w:t>
      </w:r>
      <w:r w:rsidRPr="00344A34">
        <w:rPr>
          <w:rFonts w:eastAsia="Calibri"/>
          <w:color w:val="000000"/>
          <w:sz w:val="24"/>
          <w:szCs w:val="24"/>
        </w:rPr>
        <w:fldChar w:fldCharType="end"/>
      </w:r>
      <w:r w:rsidRPr="00344A34">
        <w:rPr>
          <w:rFonts w:eastAsia="Calibri"/>
          <w:color w:val="000000"/>
          <w:sz w:val="24"/>
          <w:szCs w:val="24"/>
        </w:rPr>
        <w:t xml:space="preserve"> and anthropogenic disturbance in riparian areas </w:t>
      </w:r>
      <w:r w:rsidRPr="00344A34">
        <w:rPr>
          <w:rFonts w:eastAsia="Calibri"/>
          <w:color w:val="000000"/>
          <w:sz w:val="24"/>
          <w:szCs w:val="24"/>
        </w:rPr>
        <w:fldChar w:fldCharType="begin">
          <w:fldData xml:space="preserve">PEVuZE5vdGU+PENpdGU+PEF1dGhvcj5OZXd0b248L0F1dGhvcj48WWVhcj4yMDA4PC9ZZWFyPjxS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==
</w:fldData>
        </w:fldChar>
      </w:r>
      <w:r w:rsidRPr="00344A34">
        <w:rPr>
          <w:rFonts w:eastAsia="Calibri"/>
          <w:color w:val="000000"/>
          <w:sz w:val="24"/>
          <w:szCs w:val="24"/>
        </w:rPr>
        <w:instrText xml:space="preserve"> ADDIN EN.CITE </w:instrText>
      </w:r>
      <w:r w:rsidRPr="00344A34">
        <w:rPr>
          <w:rFonts w:eastAsia="Calibri"/>
          <w:color w:val="000000"/>
          <w:sz w:val="24"/>
          <w:szCs w:val="24"/>
        </w:rPr>
        <w:fldChar w:fldCharType="begin">
          <w:fldData xml:space="preserve">PEVuZE5vdGU+PENpdGU+PEF1dGhvcj5OZXd0b248L0F1dGhvcj48WWVhcj4yMDA4PC9ZZWFyPjxS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==
</w:fldData>
        </w:fldChar>
      </w:r>
      <w:r w:rsidRPr="00344A34">
        <w:rPr>
          <w:rFonts w:eastAsia="Calibri"/>
          <w:color w:val="000000"/>
          <w:sz w:val="24"/>
          <w:szCs w:val="24"/>
        </w:rPr>
        <w:instrText xml:space="preserve"> ADDIN EN.CITE.DATA </w:instrText>
      </w:r>
      <w:r w:rsidRPr="00344A34">
        <w:rPr>
          <w:rFonts w:eastAsia="Calibri"/>
          <w:color w:val="000000"/>
          <w:sz w:val="24"/>
          <w:szCs w:val="24"/>
        </w:rPr>
      </w:r>
      <w:r w:rsidRPr="00344A34">
        <w:rPr>
          <w:rFonts w:eastAsia="Calibri"/>
          <w:color w:val="000000"/>
          <w:sz w:val="24"/>
          <w:szCs w:val="24"/>
        </w:rPr>
        <w:fldChar w:fldCharType="end"/>
      </w:r>
      <w:r w:rsidRPr="00344A34">
        <w:rPr>
          <w:rFonts w:eastAsia="Calibri"/>
          <w:color w:val="000000"/>
          <w:sz w:val="24"/>
          <w:szCs w:val="24"/>
        </w:rPr>
      </w:r>
      <w:r w:rsidRPr="00344A34">
        <w:rPr>
          <w:rFonts w:eastAsia="Calibri"/>
          <w:color w:val="000000"/>
          <w:sz w:val="24"/>
          <w:szCs w:val="24"/>
        </w:rPr>
        <w:fldChar w:fldCharType="separate"/>
      </w:r>
      <w:r w:rsidRPr="00344A34">
        <w:rPr>
          <w:rFonts w:eastAsia="Calibri"/>
          <w:noProof/>
          <w:color w:val="000000"/>
          <w:sz w:val="24"/>
          <w:szCs w:val="24"/>
        </w:rPr>
        <w:t>(</w:t>
      </w:r>
      <w:hyperlink w:anchor="_ENREF_40" w:tooltip="McRae, 2004 #868" w:history="1">
        <w:r w:rsidRPr="00344A34">
          <w:rPr>
            <w:rFonts w:eastAsia="Calibri"/>
            <w:noProof/>
            <w:color w:val="000000"/>
            <w:sz w:val="24"/>
            <w:szCs w:val="24"/>
          </w:rPr>
          <w:t>McRae, Allan, &amp; Burch, 2004</w:t>
        </w:r>
      </w:hyperlink>
      <w:r w:rsidRPr="00344A34">
        <w:rPr>
          <w:rFonts w:eastAsia="Calibri"/>
          <w:noProof/>
          <w:color w:val="000000"/>
          <w:sz w:val="24"/>
          <w:szCs w:val="24"/>
        </w:rPr>
        <w:t xml:space="preserve">; </w:t>
      </w:r>
      <w:hyperlink w:anchor="_ENREF_43" w:tooltip="Newton, 2008 #282" w:history="1">
        <w:r w:rsidRPr="00344A34">
          <w:rPr>
            <w:rFonts w:eastAsia="Calibri"/>
            <w:noProof/>
            <w:color w:val="000000"/>
            <w:sz w:val="24"/>
            <w:szCs w:val="24"/>
          </w:rPr>
          <w:t>Newton, Woolnough, &amp; Strayer, 2008</w:t>
        </w:r>
      </w:hyperlink>
      <w:r w:rsidRPr="00344A34">
        <w:rPr>
          <w:rFonts w:eastAsia="Calibri"/>
          <w:noProof/>
          <w:color w:val="000000"/>
          <w:sz w:val="24"/>
          <w:szCs w:val="24"/>
        </w:rPr>
        <w:t>)</w:t>
      </w:r>
      <w:r w:rsidRPr="00344A34">
        <w:rPr>
          <w:rFonts w:eastAsia="Calibri"/>
          <w:color w:val="000000"/>
          <w:sz w:val="24"/>
          <w:szCs w:val="24"/>
        </w:rPr>
        <w:fldChar w:fldCharType="end"/>
      </w:r>
      <w:r w:rsidRPr="00344A34">
        <w:rPr>
          <w:rFonts w:eastAsia="Calibri"/>
          <w:color w:val="000000"/>
          <w:sz w:val="24"/>
          <w:szCs w:val="24"/>
        </w:rPr>
        <w:t xml:space="preserve">. </w:t>
      </w:r>
      <w:r w:rsidRPr="00344A34">
        <w:rPr>
          <w:sz w:val="24"/>
          <w:szCs w:val="24"/>
        </w:rPr>
        <w:t xml:space="preserve">Overall, the mechanisms underlying how the structure of mussel communities changes along longitudinal gradients in streams are poorly understood.  </w:t>
      </w:r>
    </w:p>
    <w:p w:rsidR="00690792" w:rsidRPr="00344A34" w:rsidRDefault="00690792" w:rsidP="00690792">
      <w:pPr>
        <w:autoSpaceDE w:val="0"/>
        <w:autoSpaceDN w:val="0"/>
        <w:adjustRightInd w:val="0"/>
        <w:spacing w:line="480" w:lineRule="auto"/>
        <w:ind w:firstLine="720"/>
        <w:rPr>
          <w:b/>
          <w:sz w:val="24"/>
          <w:szCs w:val="24"/>
        </w:rPr>
      </w:pPr>
      <w:r w:rsidRPr="00344A34">
        <w:rPr>
          <w:sz w:val="24"/>
          <w:szCs w:val="24"/>
        </w:rPr>
        <w:t>Here we address how landscape-scale variables influence shifts in mussel communities along three rivers within the same physiographic province. This region of exceptionally high mussel biodiversity allowed us to examine composition and distribution patterns of mussel communities, and answer the following questions: (1) Are there predictable longitudinal changes in mussel community composition</w:t>
      </w:r>
      <w:proofErr w:type="gramStart"/>
      <w:r w:rsidRPr="00344A34">
        <w:rPr>
          <w:sz w:val="24"/>
          <w:szCs w:val="24"/>
        </w:rPr>
        <w:t>?;</w:t>
      </w:r>
      <w:proofErr w:type="gramEnd"/>
      <w:r w:rsidRPr="00344A34">
        <w:rPr>
          <w:sz w:val="24"/>
          <w:szCs w:val="24"/>
        </w:rPr>
        <w:t xml:space="preserve"> (2) What landscape variables best explain shifts in community composition?; and (3) At what scale do landscape variables best predict mussel community composition?</w:t>
      </w:r>
    </w:p>
    <w:p w:rsidR="00690792" w:rsidRPr="00344A34" w:rsidRDefault="00690792" w:rsidP="00690792">
      <w:pPr>
        <w:spacing w:line="480" w:lineRule="auto"/>
        <w:rPr>
          <w:b/>
          <w:sz w:val="24"/>
          <w:szCs w:val="24"/>
        </w:rPr>
      </w:pPr>
    </w:p>
    <w:p w:rsidR="00690792" w:rsidRPr="00344A34" w:rsidRDefault="00690792" w:rsidP="00690792">
      <w:pPr>
        <w:spacing w:after="200" w:line="276" w:lineRule="auto"/>
        <w:rPr>
          <w:b/>
          <w:sz w:val="24"/>
          <w:szCs w:val="24"/>
        </w:rPr>
      </w:pPr>
      <w:r w:rsidRPr="00344A34">
        <w:rPr>
          <w:b/>
          <w:sz w:val="24"/>
          <w:szCs w:val="24"/>
        </w:rPr>
        <w:t>Methods</w:t>
      </w:r>
    </w:p>
    <w:p w:rsidR="00690792" w:rsidRPr="00344A34" w:rsidRDefault="00690792" w:rsidP="00690792">
      <w:pPr>
        <w:spacing w:line="480" w:lineRule="auto"/>
        <w:rPr>
          <w:b/>
          <w:i/>
          <w:sz w:val="24"/>
          <w:szCs w:val="24"/>
        </w:rPr>
      </w:pPr>
      <w:r w:rsidRPr="00344A34">
        <w:rPr>
          <w:b/>
          <w:i/>
          <w:sz w:val="24"/>
          <w:szCs w:val="24"/>
        </w:rPr>
        <w:t>Study Area</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The </w:t>
      </w:r>
      <w:r w:rsidRPr="00344A34">
        <w:rPr>
          <w:bCs/>
          <w:iCs/>
          <w:sz w:val="24"/>
          <w:szCs w:val="24"/>
        </w:rPr>
        <w:t xml:space="preserve">Ouachita Mountains ecoregion, which covers </w:t>
      </w:r>
      <w:r w:rsidRPr="00344A34">
        <w:rPr>
          <w:sz w:val="24"/>
          <w:szCs w:val="24"/>
        </w:rPr>
        <w:t>46,500 km</w:t>
      </w:r>
      <w:r w:rsidRPr="00344A34">
        <w:rPr>
          <w:sz w:val="24"/>
          <w:szCs w:val="24"/>
          <w:vertAlign w:val="superscript"/>
        </w:rPr>
        <w:t>2</w:t>
      </w:r>
      <w:r w:rsidRPr="00344A34">
        <w:rPr>
          <w:bCs/>
          <w:iCs/>
          <w:sz w:val="24"/>
          <w:szCs w:val="24"/>
        </w:rPr>
        <w:t xml:space="preserve"> in central Arkansas and southeastern Oklahoma</w:t>
      </w:r>
      <w:r w:rsidRPr="00344A34">
        <w:rPr>
          <w:sz w:val="24"/>
          <w:szCs w:val="24"/>
        </w:rPr>
        <w:t xml:space="preserve"> (U.S.), is characterized by a sub-humid subtropical climate, mixed forests/woodlands, rugged mountains, broad valleys, and several large gravel-bed rivers </w:t>
      </w:r>
      <w:r w:rsidRPr="00344A34">
        <w:rPr>
          <w:sz w:val="24"/>
          <w:szCs w:val="24"/>
        </w:rPr>
        <w:fldChar w:fldCharType="begin"/>
      </w:r>
      <w:r w:rsidRPr="00344A34">
        <w:rPr>
          <w:sz w:val="24"/>
          <w:szCs w:val="24"/>
        </w:rPr>
        <w:instrText xml:space="preserve"> ADDIN EN.CITE &lt;EndNote&gt;&lt;Cite&gt;&lt;Author&gt;OEAT&lt;/Author&gt;&lt;Year&gt;2003&lt;/Year&gt;&lt;RecNum&gt;1122&lt;/RecNum&gt;&lt;DisplayText&gt;(OEAT, 2003)&lt;/DisplayText&gt;&lt;record&gt;&lt;rec-number&gt;1122&lt;/rec-number&gt;&lt;foreign-keys&gt;&lt;key app="EN" db-id="sadv5vx24asafwe5p0ixa2ep05awtff2v09f"&gt;1122&lt;/key&gt;&lt;/foreign-keys&gt;&lt;ref-type name="Report"&gt;27&lt;/ref-type&gt;&lt;contributors&gt;&lt;authors&gt;&lt;author&gt;OEAT&lt;/author&gt;&lt;/authors&gt;&lt;secondary-authors&gt;&lt;author&gt;Nature Conservancy&lt;/author&gt;&lt;/secondary-authors&gt;&lt;/contributors&gt;&lt;titles&gt;&lt;title&gt;Ouachita Mountains Ecoregional Assessment&lt;/title&gt;&lt;/titles&gt;&lt;pages&gt;231&lt;/pages&gt;&lt;dates&gt;&lt;year&gt;2003&lt;/year&gt;&lt;/dates&gt;&lt;pub-location&gt;Little Rock, AR&lt;/pub-location&gt;&lt;urls&gt;&lt;/urls&gt;&lt;/record&gt;&lt;/Cite&gt;&lt;/EndNote&gt;</w:instrText>
      </w:r>
      <w:r w:rsidRPr="00344A34">
        <w:rPr>
          <w:sz w:val="24"/>
          <w:szCs w:val="24"/>
        </w:rPr>
        <w:fldChar w:fldCharType="separate"/>
      </w:r>
      <w:r w:rsidRPr="00344A34">
        <w:rPr>
          <w:noProof/>
          <w:sz w:val="24"/>
          <w:szCs w:val="24"/>
        </w:rPr>
        <w:t>(</w:t>
      </w:r>
      <w:hyperlink w:anchor="_ENREF_44" w:tooltip="OEAT, 2003 #1122" w:history="1">
        <w:r w:rsidRPr="00344A34">
          <w:rPr>
            <w:noProof/>
            <w:sz w:val="24"/>
            <w:szCs w:val="24"/>
          </w:rPr>
          <w:t>OEAT, 2003</w:t>
        </w:r>
      </w:hyperlink>
      <w:r w:rsidRPr="00344A34">
        <w:rPr>
          <w:noProof/>
          <w:sz w:val="24"/>
          <w:szCs w:val="24"/>
        </w:rPr>
        <w:t>)</w:t>
      </w:r>
      <w:r w:rsidRPr="00344A34">
        <w:rPr>
          <w:sz w:val="24"/>
          <w:szCs w:val="24"/>
        </w:rPr>
        <w:fldChar w:fldCharType="end"/>
      </w:r>
      <w:r w:rsidRPr="00344A34">
        <w:rPr>
          <w:sz w:val="24"/>
          <w:szCs w:val="24"/>
        </w:rPr>
        <w:t xml:space="preserve">. This region is a center of speciation for both terrestrial and aquatic organisms, with a large number of endemic species </w:t>
      </w:r>
      <w:r w:rsidRPr="00344A34">
        <w:rPr>
          <w:sz w:val="24"/>
          <w:szCs w:val="24"/>
        </w:rPr>
        <w:fldChar w:fldCharType="begin"/>
      </w:r>
      <w:r w:rsidRPr="00344A34">
        <w:rPr>
          <w:sz w:val="24"/>
          <w:szCs w:val="24"/>
        </w:rPr>
        <w:instrText xml:space="preserve"> ADDIN EN.CITE &lt;EndNote&gt;&lt;Cite&gt;&lt;Author&gt;Mayden&lt;/Author&gt;&lt;Year&gt;1985&lt;/Year&gt;&lt;RecNum&gt;231&lt;/RecNum&gt;&lt;DisplayText&gt;(Mayden, 1985)&lt;/DisplayText&gt;&lt;record&gt;&lt;rec-number&gt;231&lt;/rec-number&gt;&lt;foreign-keys&gt;&lt;key app="EN" db-id="sadv5vx24asafwe5p0ixa2ep05awtff2v09f"&gt;231&lt;/key&gt;&lt;/foreign-keys&gt;&lt;ref-type name="Journal Article"&gt;17&lt;/ref-type&gt;&lt;contributors&gt;&lt;authors&gt;&lt;author&gt;Mayden, R. L.&lt;/author&gt;&lt;/authors&gt;&lt;/contributors&gt;&lt;auth-address&gt;MAYDEN, RL, UNIV KANSAS,MUSEUM NAT HIST,LAWRENCE,KS 66045.&lt;/auth-address&gt;&lt;titles&gt;&lt;title&gt;Biogeography of Ouachita highland fishes&lt;/title&gt;&lt;secondary-title&gt;Southwestern Naturalist&lt;/secondary-title&gt;&lt;alt-title&gt;Southw. Natural.&lt;/alt-title&gt;&lt;/titles&gt;&lt;periodical&gt;&lt;full-title&gt;Southwestern Naturalist&lt;/full-title&gt;&lt;abbr-1&gt;Southw. Natural.&lt;/abbr-1&gt;&lt;/periodical&gt;&lt;alt-periodical&gt;&lt;full-title&gt;Southwestern Naturalist&lt;/full-title&gt;&lt;abbr-1&gt;Southw. Natural.&lt;/abbr-1&gt;&lt;/alt-periodical&gt;&lt;pages&gt;195-211&lt;/pages&gt;&lt;volume&gt;30&lt;/volume&gt;&lt;number&gt;2&lt;/number&gt;&lt;dates&gt;&lt;year&gt;1985&lt;/year&gt;&lt;/dates&gt;&lt;isbn&gt;0038-4909&lt;/isbn&gt;&lt;accession-num&gt;ISI:A1985ALC2600003&lt;/accession-num&gt;&lt;work-type&gt;Article&lt;/work-type&gt;&lt;urls&gt;&lt;related-urls&gt;&lt;url&gt;&amp;lt;Go to ISI&amp;gt;://A1985ALC2600003 &lt;/url&gt;&lt;/related-urls&gt;&lt;/urls&gt;&lt;language&gt;English&lt;/language&gt;&lt;/record&gt;&lt;/Cite&gt;&lt;/EndNote&gt;</w:instrText>
      </w:r>
      <w:r w:rsidRPr="00344A34">
        <w:rPr>
          <w:sz w:val="24"/>
          <w:szCs w:val="24"/>
        </w:rPr>
        <w:fldChar w:fldCharType="separate"/>
      </w:r>
      <w:r w:rsidRPr="00344A34">
        <w:rPr>
          <w:noProof/>
          <w:sz w:val="24"/>
          <w:szCs w:val="24"/>
        </w:rPr>
        <w:t>(</w:t>
      </w:r>
      <w:hyperlink w:anchor="_ENREF_37" w:tooltip="Mayden, 1985 #231" w:history="1">
        <w:r w:rsidRPr="00344A34">
          <w:rPr>
            <w:noProof/>
            <w:sz w:val="24"/>
            <w:szCs w:val="24"/>
          </w:rPr>
          <w:t>Mayden, 1985</w:t>
        </w:r>
      </w:hyperlink>
      <w:r w:rsidRPr="00344A34">
        <w:rPr>
          <w:noProof/>
          <w:sz w:val="24"/>
          <w:szCs w:val="24"/>
        </w:rPr>
        <w:t>)</w:t>
      </w:r>
      <w:r w:rsidRPr="00344A34">
        <w:rPr>
          <w:sz w:val="24"/>
          <w:szCs w:val="24"/>
        </w:rPr>
        <w:fldChar w:fldCharType="end"/>
      </w:r>
      <w:r w:rsidRPr="00344A34">
        <w:rPr>
          <w:sz w:val="24"/>
          <w:szCs w:val="24"/>
        </w:rPr>
        <w:t xml:space="preserve">. Mussel diversity is noteworthy with &gt;60 species, including 4 federally threatened or endangered species </w:t>
      </w:r>
      <w:r w:rsidRPr="00344A34">
        <w:rPr>
          <w:sz w:val="24"/>
          <w:szCs w:val="24"/>
        </w:rPr>
        <w:fldChar w:fldCharType="begin"/>
      </w:r>
      <w:r w:rsidRPr="00344A34">
        <w:rPr>
          <w:sz w:val="24"/>
          <w:szCs w:val="24"/>
        </w:rPr>
        <w:instrText xml:space="preserve"> ADDIN EN.CITE &lt;EndNote&gt;&lt;Cite&gt;&lt;Author&gt;Vaughn&lt;/Author&gt;&lt;Year&gt;2000&lt;/Year&gt;&lt;RecNum&gt;76&lt;/RecNum&gt;&lt;DisplayText&gt;(Vaughn &amp;amp; Taylor, 2000)&lt;/DisplayText&gt;&lt;record&gt;&lt;rec-number&gt;76&lt;/rec-number&gt;&lt;foreign-keys&gt;&lt;key app="EN" db-id="sadv5vx24asafwe5p0ixa2ep05awtff2v09f"&gt;76&lt;/key&gt;&lt;/foreign-keys&gt;&lt;ref-type name="Journal Article"&gt;17&lt;/ref-type&gt;&lt;contributors&gt;&lt;authors&gt;&lt;author&gt;Vaughn, C. C.&lt;/author&gt;&lt;author&gt;Taylor, C. M.&lt;/author&gt;&lt;/authors&gt;&lt;/contributors&gt;&lt;titles&gt;&lt;title&gt;Macroecology of a host-parasite relationship&lt;/title&gt;&lt;secondary-title&gt;Ecography&lt;/secondary-title&gt;&lt;/titles&gt;&lt;periodical&gt;&lt;full-title&gt;Ecography&lt;/full-title&gt;&lt;abbr-1&gt;Ecography&lt;/abbr-1&gt;&lt;/periodical&gt;&lt;pages&gt;11-20&lt;/pages&gt;&lt;volume&gt;23&lt;/volume&gt;&lt;dates&gt;&lt;year&gt;2000&lt;/year&gt;&lt;/dates&gt;&lt;urls&gt;&lt;related-urls&gt;&lt;url&gt;http://faculty-staff.ou.edu/V/Caryn.C.Vaughn-1/macro2.pdf&lt;/url&gt;&lt;/related-urls&gt;&lt;/urls&gt;&lt;/record&gt;&lt;/Cite&gt;&lt;/EndNote&gt;</w:instrText>
      </w:r>
      <w:r w:rsidRPr="00344A34">
        <w:rPr>
          <w:sz w:val="24"/>
          <w:szCs w:val="24"/>
        </w:rPr>
        <w:fldChar w:fldCharType="separate"/>
      </w:r>
      <w:r w:rsidRPr="00344A34">
        <w:rPr>
          <w:noProof/>
          <w:sz w:val="24"/>
          <w:szCs w:val="24"/>
        </w:rPr>
        <w:t>(</w:t>
      </w:r>
      <w:hyperlink w:anchor="_ENREF_72" w:tooltip="Vaughn, 2000 #76" w:history="1">
        <w:r w:rsidRPr="00344A34">
          <w:rPr>
            <w:noProof/>
            <w:sz w:val="24"/>
            <w:szCs w:val="24"/>
          </w:rPr>
          <w:t>Vaughn &amp; Taylor, 2000</w:t>
        </w:r>
      </w:hyperlink>
      <w:r w:rsidRPr="00344A34">
        <w:rPr>
          <w:noProof/>
          <w:sz w:val="24"/>
          <w:szCs w:val="24"/>
        </w:rPr>
        <w:t>)</w:t>
      </w:r>
      <w:r w:rsidRPr="00344A34">
        <w:rPr>
          <w:sz w:val="24"/>
          <w:szCs w:val="24"/>
        </w:rPr>
        <w:fldChar w:fldCharType="end"/>
      </w:r>
      <w:r w:rsidRPr="00344A34">
        <w:rPr>
          <w:bCs/>
          <w:iCs/>
          <w:sz w:val="24"/>
          <w:szCs w:val="24"/>
        </w:rPr>
        <w:t xml:space="preserve">. </w:t>
      </w:r>
      <w:r w:rsidRPr="00344A34">
        <w:rPr>
          <w:sz w:val="24"/>
          <w:szCs w:val="24"/>
        </w:rPr>
        <w:t xml:space="preserve">The three rivers used in this study (Kiamichi, Little, and Mountain Fork; Fig. 1) are all tributaries of the Red River and share regional species pools. Furthermore, these rivers support healthy and </w:t>
      </w:r>
      <w:r w:rsidRPr="00344A34">
        <w:rPr>
          <w:sz w:val="24"/>
          <w:szCs w:val="24"/>
        </w:rPr>
        <w:lastRenderedPageBreak/>
        <w:t xml:space="preserve">diverse mussel communities primarily due to relatively low anthropogenic impacts compared to other areas in the U.S. </w:t>
      </w:r>
      <w:r w:rsidRPr="00344A34">
        <w:rPr>
          <w:sz w:val="24"/>
          <w:szCs w:val="24"/>
        </w:rPr>
        <w:fldChar w:fldCharType="begin"/>
      </w:r>
      <w:r w:rsidRPr="00344A34">
        <w:rPr>
          <w:sz w:val="24"/>
          <w:szCs w:val="24"/>
        </w:rPr>
        <w:instrText xml:space="preserve"> ADDIN EN.CITE &lt;EndNote&gt;&lt;Cite&gt;&lt;Author&gt;Vaughn&lt;/Author&gt;&lt;Year&gt;1999&lt;/Year&gt;&lt;RecNum&gt;56&lt;/RecNum&gt;&lt;DisplayText&gt;(Vaughn &amp;amp; Taylor, 1999)&lt;/DisplayText&gt;&lt;record&gt;&lt;rec-number&gt;56&lt;/rec-number&gt;&lt;foreign-keys&gt;&lt;key app="EN" db-id="sadv5vx24asafwe5p0ixa2ep05awtff2v09f"&gt;56&lt;/key&gt;&lt;/foreign-keys&gt;&lt;ref-type name="Journal Article"&gt;17&lt;/ref-type&gt;&lt;contributors&gt;&lt;authors&gt;&lt;author&gt;Vaughn, C. C.&lt;/author&gt;&lt;author&gt;Taylor, C. M.&lt;/author&gt;&lt;/authors&gt;&lt;/contributors&gt;&lt;titles&gt;&lt;title&gt;Impoundments and the decline of freshwater mussels: a case study of an extinction gradient&lt;/title&gt;&lt;secondary-title&gt;Conservation Biology&lt;/secondary-title&gt;&lt;/titles&gt;&lt;periodical&gt;&lt;full-title&gt;Conservation Biology&lt;/full-title&gt;&lt;abbr-1&gt;Conserv. Biol.&lt;/abbr-1&gt;&lt;/periodical&gt;&lt;pages&gt;912-920&lt;/pages&gt;&lt;volume&gt;13&lt;/volume&gt;&lt;number&gt;4&lt;/number&gt;&lt;dates&gt;&lt;year&gt;1999&lt;/year&gt;&lt;/dates&gt;&lt;urls&gt;&lt;related-urls&gt;&lt;url&gt;http://faculty-staff.ou.edu/V/Caryn.C.Vaughn-1/CONBIO.pdf&lt;/url&gt;&lt;/related-urls&gt;&lt;/urls&gt;&lt;/record&gt;&lt;/Cite&gt;&lt;/EndNote&gt;</w:instrText>
      </w:r>
      <w:r w:rsidRPr="00344A34">
        <w:rPr>
          <w:sz w:val="24"/>
          <w:szCs w:val="24"/>
        </w:rPr>
        <w:fldChar w:fldCharType="separate"/>
      </w:r>
      <w:r w:rsidRPr="00344A34">
        <w:rPr>
          <w:noProof/>
          <w:sz w:val="24"/>
          <w:szCs w:val="24"/>
        </w:rPr>
        <w:t>(</w:t>
      </w:r>
      <w:hyperlink w:anchor="_ENREF_71" w:tooltip="Vaughn, 1999 #56" w:history="1">
        <w:r w:rsidRPr="00344A34">
          <w:rPr>
            <w:noProof/>
            <w:sz w:val="24"/>
            <w:szCs w:val="24"/>
          </w:rPr>
          <w:t>Vaughn &amp; Taylor, 1999</w:t>
        </w:r>
      </w:hyperlink>
      <w:r w:rsidRPr="00344A34">
        <w:rPr>
          <w:noProof/>
          <w:sz w:val="24"/>
          <w:szCs w:val="24"/>
        </w:rPr>
        <w:t>)</w:t>
      </w:r>
      <w:r w:rsidRPr="00344A34">
        <w:rPr>
          <w:sz w:val="24"/>
          <w:szCs w:val="24"/>
        </w:rPr>
        <w:fldChar w:fldCharType="end"/>
      </w:r>
      <w:r w:rsidRPr="00344A34">
        <w:rPr>
          <w:sz w:val="24"/>
          <w:szCs w:val="24"/>
        </w:rPr>
        <w:t xml:space="preserve">. Land cover is primarily forest and pasture, however extensive logging does occur </w:t>
      </w:r>
      <w:r w:rsidRPr="00344A34">
        <w:rPr>
          <w:sz w:val="24"/>
          <w:szCs w:val="24"/>
        </w:rPr>
        <w:fldChar w:fldCharType="begin"/>
      </w:r>
      <w:r w:rsidRPr="00344A34">
        <w:rPr>
          <w:sz w:val="24"/>
          <w:szCs w:val="24"/>
        </w:rPr>
        <w:instrText xml:space="preserve"> ADDIN EN.CITE &lt;EndNote&gt;&lt;Cite&gt;&lt;Author&gt;OEAT&lt;/Author&gt;&lt;Year&gt;2003&lt;/Year&gt;&lt;RecNum&gt;1122&lt;/RecNum&gt;&lt;DisplayText&gt;(OEAT, 2003)&lt;/DisplayText&gt;&lt;record&gt;&lt;rec-number&gt;1122&lt;/rec-number&gt;&lt;foreign-keys&gt;&lt;key app="EN" db-id="sadv5vx24asafwe5p0ixa2ep05awtff2v09f"&gt;1122&lt;/key&gt;&lt;/foreign-keys&gt;&lt;ref-type name="Report"&gt;27&lt;/ref-type&gt;&lt;contributors&gt;&lt;authors&gt;&lt;author&gt;OEAT&lt;/author&gt;&lt;/authors&gt;&lt;secondary-authors&gt;&lt;author&gt;Nature Conservancy&lt;/author&gt;&lt;/secondary-authors&gt;&lt;/contributors&gt;&lt;titles&gt;&lt;title&gt;Ouachita Mountains Ecoregional Assessment&lt;/title&gt;&lt;/titles&gt;&lt;pages&gt;231&lt;/pages&gt;&lt;dates&gt;&lt;year&gt;2003&lt;/year&gt;&lt;/dates&gt;&lt;pub-location&gt;Little Rock, AR&lt;/pub-location&gt;&lt;urls&gt;&lt;/urls&gt;&lt;/record&gt;&lt;/Cite&gt;&lt;/EndNote&gt;</w:instrText>
      </w:r>
      <w:r w:rsidRPr="00344A34">
        <w:rPr>
          <w:sz w:val="24"/>
          <w:szCs w:val="24"/>
        </w:rPr>
        <w:fldChar w:fldCharType="separate"/>
      </w:r>
      <w:r w:rsidRPr="00344A34">
        <w:rPr>
          <w:noProof/>
          <w:sz w:val="24"/>
          <w:szCs w:val="24"/>
        </w:rPr>
        <w:t>(</w:t>
      </w:r>
      <w:hyperlink w:anchor="_ENREF_44" w:tooltip="OEAT, 2003 #1122" w:history="1">
        <w:r w:rsidRPr="00344A34">
          <w:rPr>
            <w:noProof/>
            <w:sz w:val="24"/>
            <w:szCs w:val="24"/>
          </w:rPr>
          <w:t>OEAT, 2003</w:t>
        </w:r>
      </w:hyperlink>
      <w:r w:rsidRPr="00344A34">
        <w:rPr>
          <w:noProof/>
          <w:sz w:val="24"/>
          <w:szCs w:val="24"/>
        </w:rPr>
        <w:t>)</w:t>
      </w:r>
      <w:r w:rsidRPr="00344A34">
        <w:rPr>
          <w:sz w:val="24"/>
          <w:szCs w:val="24"/>
        </w:rPr>
        <w:fldChar w:fldCharType="end"/>
      </w:r>
      <w:r w:rsidRPr="00344A34">
        <w:rPr>
          <w:sz w:val="24"/>
          <w:szCs w:val="24"/>
        </w:rPr>
        <w:t xml:space="preserve">. The rivers are very similar </w:t>
      </w:r>
      <w:proofErr w:type="spellStart"/>
      <w:r w:rsidRPr="00344A34">
        <w:rPr>
          <w:sz w:val="24"/>
          <w:szCs w:val="24"/>
        </w:rPr>
        <w:t>hydrologically</w:t>
      </w:r>
      <w:proofErr w:type="spellEnd"/>
      <w:r w:rsidRPr="00344A34">
        <w:rPr>
          <w:sz w:val="24"/>
          <w:szCs w:val="24"/>
        </w:rPr>
        <w:t xml:space="preserve"> and </w:t>
      </w:r>
      <w:proofErr w:type="spellStart"/>
      <w:r w:rsidRPr="00344A34">
        <w:rPr>
          <w:sz w:val="24"/>
          <w:szCs w:val="24"/>
        </w:rPr>
        <w:t>geomorphically</w:t>
      </w:r>
      <w:proofErr w:type="spellEnd"/>
      <w:r w:rsidRPr="00344A34">
        <w:rPr>
          <w:sz w:val="24"/>
          <w:szCs w:val="24"/>
        </w:rPr>
        <w:t xml:space="preserve"> (Table 1). Mussel beds in the Kiamichi, Little, and Mountain Fork Rivers can contain over 20 mussel species at densities up to 100/m</w:t>
      </w:r>
      <w:r w:rsidRPr="00344A34">
        <w:rPr>
          <w:sz w:val="24"/>
          <w:szCs w:val="24"/>
          <w:vertAlign w:val="superscript"/>
        </w:rPr>
        <w:t>2</w:t>
      </w:r>
      <w:r w:rsidRPr="00344A34">
        <w:rPr>
          <w:sz w:val="24"/>
          <w:szCs w:val="24"/>
        </w:rPr>
        <w:t>, with biomass exceeding 20 kg/m</w:t>
      </w:r>
      <w:r w:rsidRPr="00344A34">
        <w:rPr>
          <w:sz w:val="24"/>
          <w:szCs w:val="24"/>
          <w:vertAlign w:val="superscript"/>
        </w:rPr>
        <w:t>2</w:t>
      </w:r>
      <w:r w:rsidRPr="00344A34">
        <w:rPr>
          <w:sz w:val="24"/>
          <w:szCs w:val="24"/>
        </w:rPr>
        <w:t xml:space="preserve"> </w:t>
      </w:r>
      <w:r w:rsidRPr="00344A34">
        <w:rPr>
          <w:sz w:val="24"/>
          <w:szCs w:val="24"/>
        </w:rPr>
        <w:fldChar w:fldCharType="begin"/>
      </w:r>
      <w:r w:rsidRPr="00344A34">
        <w:rPr>
          <w:sz w:val="24"/>
          <w:szCs w:val="24"/>
        </w:rPr>
        <w:instrText xml:space="preserve"> ADDIN EN.CITE &lt;EndNote&gt;&lt;Cite&gt;&lt;Author&gt;Spooner&lt;/Author&gt;&lt;Year&gt;2009&lt;/Year&gt;&lt;RecNum&gt;105&lt;/RecNum&gt;&lt;DisplayText&gt;(Spooner &amp;amp; Vaughn, 2009)&lt;/DisplayText&gt;&lt;record&gt;&lt;rec-number&gt;105&lt;/rec-number&gt;&lt;foreign-keys&gt;&lt;key app="EN" db-id="sadv5vx24asafwe5p0ixa2ep05awtff2v09f"&gt;105&lt;/key&gt;&lt;/foreign-keys&gt;&lt;ref-type name="Journal Article"&gt;17&lt;/ref-type&gt;&lt;contributors&gt;&lt;authors&gt;&lt;author&gt;Spooner, D. E.&lt;/author&gt;&lt;author&gt;Vaughn, C. C.&lt;/author&gt;&lt;/authors&gt;&lt;/contributors&gt;&lt;titles&gt;&lt;title&gt;Species richness and temperature influence mussel biomass: a partitioning approach applied to natural communities&lt;/title&gt;&lt;secondary-title&gt;Ecology&lt;/secondary-title&gt;&lt;/titles&gt;&lt;periodical&gt;&lt;full-title&gt;Ecology&lt;/full-title&gt;&lt;abbr-1&gt;Ecology&lt;/abbr-1&gt;&lt;/periodical&gt;&lt;pages&gt;781-790&lt;/pages&gt;&lt;volume&gt;90&lt;/volume&gt;&lt;number&gt;3&lt;/number&gt;&lt;dates&gt;&lt;year&gt;2009&lt;/year&gt;&lt;/dates&gt;&lt;urls&gt;&lt;/urls&gt;&lt;/record&gt;&lt;/Cite&gt;&lt;/EndNote&gt;</w:instrText>
      </w:r>
      <w:r w:rsidRPr="00344A34">
        <w:rPr>
          <w:sz w:val="24"/>
          <w:szCs w:val="24"/>
        </w:rPr>
        <w:fldChar w:fldCharType="separate"/>
      </w:r>
      <w:r w:rsidRPr="00344A34">
        <w:rPr>
          <w:noProof/>
          <w:sz w:val="24"/>
          <w:szCs w:val="24"/>
        </w:rPr>
        <w:t>(</w:t>
      </w:r>
      <w:hyperlink w:anchor="_ENREF_59" w:tooltip="Spooner, 2009 #105" w:history="1">
        <w:r w:rsidRPr="00344A34">
          <w:rPr>
            <w:noProof/>
            <w:sz w:val="24"/>
            <w:szCs w:val="24"/>
          </w:rPr>
          <w:t>Spooner &amp; Vaughn, 2009</w:t>
        </w:r>
      </w:hyperlink>
      <w:r w:rsidRPr="00344A34">
        <w:rPr>
          <w:noProof/>
          <w:sz w:val="24"/>
          <w:szCs w:val="24"/>
        </w:rPr>
        <w:t>)</w:t>
      </w:r>
      <w:r w:rsidRPr="00344A34">
        <w:rPr>
          <w:sz w:val="24"/>
          <w:szCs w:val="24"/>
        </w:rPr>
        <w:fldChar w:fldCharType="end"/>
      </w:r>
      <w:r w:rsidRPr="00344A34">
        <w:rPr>
          <w:sz w:val="24"/>
          <w:szCs w:val="24"/>
        </w:rPr>
        <w:t xml:space="preserve">. </w:t>
      </w:r>
    </w:p>
    <w:p w:rsidR="00690792" w:rsidRPr="00344A34" w:rsidRDefault="00690792" w:rsidP="00690792">
      <w:pPr>
        <w:autoSpaceDE w:val="0"/>
        <w:autoSpaceDN w:val="0"/>
        <w:adjustRightInd w:val="0"/>
        <w:spacing w:line="480" w:lineRule="auto"/>
        <w:ind w:firstLine="720"/>
        <w:rPr>
          <w:b/>
          <w:i/>
          <w:sz w:val="24"/>
          <w:szCs w:val="24"/>
        </w:rPr>
      </w:pPr>
    </w:p>
    <w:p w:rsidR="00690792" w:rsidRPr="00344A34" w:rsidRDefault="00690792" w:rsidP="00690792">
      <w:pPr>
        <w:autoSpaceDE w:val="0"/>
        <w:autoSpaceDN w:val="0"/>
        <w:adjustRightInd w:val="0"/>
        <w:spacing w:line="480" w:lineRule="auto"/>
        <w:rPr>
          <w:b/>
          <w:i/>
          <w:sz w:val="24"/>
          <w:szCs w:val="24"/>
        </w:rPr>
      </w:pPr>
      <w:r w:rsidRPr="00344A34">
        <w:rPr>
          <w:b/>
          <w:i/>
          <w:sz w:val="24"/>
          <w:szCs w:val="24"/>
        </w:rPr>
        <w:t xml:space="preserve">Mussel Sampling </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We sampled mussels by excavating 10 to 20, 0.25-m</w:t>
      </w:r>
      <w:r w:rsidRPr="00344A34">
        <w:rPr>
          <w:sz w:val="24"/>
          <w:szCs w:val="24"/>
          <w:vertAlign w:val="superscript"/>
        </w:rPr>
        <w:t>2</w:t>
      </w:r>
      <w:r w:rsidRPr="00344A34">
        <w:rPr>
          <w:sz w:val="24"/>
          <w:szCs w:val="24"/>
        </w:rPr>
        <w:t xml:space="preserve"> quadrats along 100 m study reaches at each site (Fig. 1) and by conducting semi-quantitative timed searches (</w:t>
      </w:r>
      <w:proofErr w:type="spellStart"/>
      <w:r w:rsidRPr="00344A34">
        <w:rPr>
          <w:sz w:val="24"/>
          <w:szCs w:val="24"/>
        </w:rPr>
        <w:t>Strayer</w:t>
      </w:r>
      <w:proofErr w:type="spellEnd"/>
      <w:r w:rsidRPr="00344A34">
        <w:rPr>
          <w:sz w:val="24"/>
          <w:szCs w:val="24"/>
        </w:rPr>
        <w:t xml:space="preserve"> and Smith 2003, Vaughn et al. 1997), which allowed us to more fully assess species composition. Previous work in this system showed that 10 quadrats provided accurate estimates of the abundance of most mussel species within beds </w:t>
      </w:r>
      <w:r w:rsidRPr="00344A34">
        <w:rPr>
          <w:sz w:val="24"/>
          <w:szCs w:val="24"/>
        </w:rPr>
        <w:fldChar w:fldCharType="begin"/>
      </w:r>
      <w:r w:rsidRPr="00344A34">
        <w:rPr>
          <w:sz w:val="24"/>
          <w:szCs w:val="24"/>
        </w:rPr>
        <w:instrText xml:space="preserve"> ADDIN EN.CITE &lt;EndNote&gt;&lt;Cite&gt;&lt;Author&gt;Vaughn&lt;/Author&gt;&lt;Year&gt;1997&lt;/Year&gt;&lt;RecNum&gt;1097&lt;/RecNum&gt;&lt;DisplayText&gt;(Vaughn, Taylor, &amp;amp; Eberhard, 1997)&lt;/DisplayText&gt;&lt;record&gt;&lt;rec-number&gt;1097&lt;/rec-number&gt;&lt;foreign-keys&gt;&lt;key app="EN" db-id="sadv5vx24asafwe5p0ixa2ep05awtff2v09f"&gt;1097&lt;/key&gt;&lt;/foreign-keys&gt;&lt;ref-type name="Book Section"&gt;5&lt;/ref-type&gt;&lt;contributors&gt;&lt;authors&gt;&lt;author&gt;Vaughn, C. C.&lt;/author&gt;&lt;author&gt;Taylor, C. M.&lt;/author&gt;&lt;author&gt;Eberhard, K. J.&lt;/author&gt;&lt;/authors&gt;&lt;secondary-authors&gt;&lt;author&gt;Cummings, K. S.&lt;/author&gt;&lt;author&gt;Buchanan, A. C.&lt;/author&gt;&lt;author&gt;Koch, L. M.&lt;/author&gt;&lt;/secondary-authors&gt;&lt;/contributors&gt;&lt;titles&gt;&lt;title&gt;A comparison of the effectiveness of timed searches vs. quadrat sampling in mussel surveys.&lt;/title&gt;&lt;secondary-title&gt;Conservation and Management of Freshwater Mussels II: Initiatives for the Future&lt;/secondary-title&gt;&lt;/titles&gt;&lt;pages&gt;157-162&lt;/pages&gt;&lt;dates&gt;&lt;year&gt;1997&lt;/year&gt;&lt;/dates&gt;&lt;urls&gt;&lt;/urls&gt;&lt;/record&gt;&lt;/Cite&gt;&lt;/EndNote&gt;</w:instrText>
      </w:r>
      <w:r w:rsidRPr="00344A34">
        <w:rPr>
          <w:sz w:val="24"/>
          <w:szCs w:val="24"/>
        </w:rPr>
        <w:fldChar w:fldCharType="separate"/>
      </w:r>
      <w:r w:rsidRPr="00344A34">
        <w:rPr>
          <w:noProof/>
          <w:sz w:val="24"/>
          <w:szCs w:val="24"/>
        </w:rPr>
        <w:t>(</w:t>
      </w:r>
      <w:hyperlink w:anchor="_ENREF_73" w:tooltip="Vaughn, 1997 #1097" w:history="1">
        <w:r w:rsidRPr="00344A34">
          <w:rPr>
            <w:noProof/>
            <w:sz w:val="24"/>
            <w:szCs w:val="24"/>
          </w:rPr>
          <w:t>Vaughn, Taylor, &amp; Eberhard, 1997</w:t>
        </w:r>
      </w:hyperlink>
      <w:r w:rsidRPr="00344A34">
        <w:rPr>
          <w:noProof/>
          <w:sz w:val="24"/>
          <w:szCs w:val="24"/>
        </w:rPr>
        <w:t>)</w:t>
      </w:r>
      <w:r w:rsidRPr="00344A34">
        <w:rPr>
          <w:sz w:val="24"/>
          <w:szCs w:val="24"/>
        </w:rPr>
        <w:fldChar w:fldCharType="end"/>
      </w:r>
      <w:r w:rsidRPr="00344A34">
        <w:rPr>
          <w:sz w:val="24"/>
          <w:szCs w:val="24"/>
        </w:rPr>
        <w:t xml:space="preserve">. Mussel sampling was confined to high-density (8.6-86.4 </w:t>
      </w:r>
      <w:proofErr w:type="gramStart"/>
      <w:r w:rsidRPr="00344A34">
        <w:rPr>
          <w:sz w:val="24"/>
          <w:szCs w:val="24"/>
        </w:rPr>
        <w:t>mussels</w:t>
      </w:r>
      <w:proofErr w:type="gramEnd"/>
      <w:r w:rsidRPr="00344A34">
        <w:rPr>
          <w:sz w:val="24"/>
          <w:szCs w:val="24"/>
        </w:rPr>
        <w:t xml:space="preserve"> m</w:t>
      </w:r>
      <w:r w:rsidRPr="00344A34">
        <w:rPr>
          <w:sz w:val="24"/>
          <w:szCs w:val="24"/>
          <w:vertAlign w:val="superscript"/>
        </w:rPr>
        <w:t>-2</w:t>
      </w:r>
      <w:r w:rsidRPr="00344A34">
        <w:rPr>
          <w:sz w:val="24"/>
          <w:szCs w:val="24"/>
        </w:rPr>
        <w:t>) mussel beds. Sampling occurred during the summers of 1994 [Little River (LM) sites 2 and 5, Mountain Fork River (MFM) site 3], 2003 - 2005 [Kiamichi River (KM) sites 1, 2, 3, 5, and 6], and 2010 [KM site 4; LM sites 1, 3, and 4; MFM sites 1, 2, 4, 5].  We repeated timed searches</w:t>
      </w:r>
      <w:r w:rsidRPr="00344A34" w:rsidDel="00AA54F6">
        <w:rPr>
          <w:sz w:val="24"/>
          <w:szCs w:val="24"/>
        </w:rPr>
        <w:t xml:space="preserve"> </w:t>
      </w:r>
      <w:r w:rsidRPr="00344A34">
        <w:rPr>
          <w:sz w:val="24"/>
          <w:szCs w:val="24"/>
        </w:rPr>
        <w:t xml:space="preserve">at LM2, LM5, and MFM3 during 2010-2011 to insure there were no major species composition changes between the 1994 quantitative survey and the 2010 semi-quantitative survey. </w:t>
      </w:r>
    </w:p>
    <w:p w:rsidR="00690792" w:rsidRPr="00344A34" w:rsidRDefault="00690792" w:rsidP="00690792">
      <w:pPr>
        <w:autoSpaceDE w:val="0"/>
        <w:autoSpaceDN w:val="0"/>
        <w:adjustRightInd w:val="0"/>
        <w:rPr>
          <w:b/>
          <w:i/>
          <w:sz w:val="24"/>
          <w:szCs w:val="24"/>
        </w:rPr>
      </w:pPr>
    </w:p>
    <w:p w:rsidR="00690792" w:rsidRPr="00344A34" w:rsidRDefault="00690792" w:rsidP="00690792">
      <w:pPr>
        <w:autoSpaceDE w:val="0"/>
        <w:autoSpaceDN w:val="0"/>
        <w:adjustRightInd w:val="0"/>
        <w:rPr>
          <w:b/>
          <w:i/>
          <w:sz w:val="24"/>
          <w:szCs w:val="24"/>
        </w:rPr>
      </w:pPr>
      <w:r w:rsidRPr="00344A34">
        <w:rPr>
          <w:b/>
          <w:i/>
          <w:sz w:val="24"/>
          <w:szCs w:val="24"/>
        </w:rPr>
        <w:t>Landscape analysis</w:t>
      </w:r>
    </w:p>
    <w:p w:rsidR="00690792" w:rsidRPr="00344A34" w:rsidRDefault="00690792" w:rsidP="00690792">
      <w:pPr>
        <w:autoSpaceDE w:val="0"/>
        <w:autoSpaceDN w:val="0"/>
        <w:adjustRightInd w:val="0"/>
        <w:rPr>
          <w:sz w:val="24"/>
          <w:szCs w:val="24"/>
        </w:rPr>
      </w:pPr>
    </w:p>
    <w:p w:rsidR="00690792" w:rsidRPr="00344A34" w:rsidRDefault="00690792" w:rsidP="00690792">
      <w:pPr>
        <w:autoSpaceDE w:val="0"/>
        <w:autoSpaceDN w:val="0"/>
        <w:adjustRightInd w:val="0"/>
        <w:spacing w:line="480" w:lineRule="auto"/>
        <w:ind w:firstLine="720"/>
        <w:rPr>
          <w:sz w:val="24"/>
          <w:szCs w:val="24"/>
        </w:rPr>
      </w:pPr>
      <w:r w:rsidRPr="00344A34">
        <w:rPr>
          <w:rFonts w:eastAsia="Calibri"/>
          <w:color w:val="000000"/>
          <w:sz w:val="24"/>
          <w:szCs w:val="24"/>
        </w:rPr>
        <w:t xml:space="preserve">Mussel survey data for each site were compared to geospatial data across multiple spatial scales as suggested by Allan </w:t>
      </w:r>
      <w:r w:rsidRPr="00344A34">
        <w:rPr>
          <w:rFonts w:eastAsia="Calibri"/>
          <w:color w:val="000000"/>
          <w:sz w:val="24"/>
          <w:szCs w:val="24"/>
        </w:rPr>
        <w:fldChar w:fldCharType="begin">
          <w:fldData xml:space="preserve">PEVuZE5vdGU+PENpdGUgRXhjbHVkZUF1dGg9IjEiPjxBdXRob3I+QWxsYW48L0F1dGhvcj48WWVh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</w:fldData>
        </w:fldChar>
      </w:r>
      <w:r w:rsidRPr="00344A34">
        <w:rPr>
          <w:rFonts w:eastAsia="Calibri"/>
          <w:color w:val="000000"/>
          <w:sz w:val="24"/>
          <w:szCs w:val="24"/>
        </w:rPr>
        <w:instrText xml:space="preserve"> ADDIN EN.CITE </w:instrText>
      </w:r>
      <w:r w:rsidRPr="00344A34">
        <w:rPr>
          <w:rFonts w:eastAsia="Calibri"/>
          <w:color w:val="000000"/>
          <w:sz w:val="24"/>
          <w:szCs w:val="24"/>
        </w:rPr>
        <w:fldChar w:fldCharType="begin">
          <w:fldData xml:space="preserve">PEVuZE5vdGU+PENpdGUgRXhjbHVkZUF1dGg9IjEiPjxBdXRob3I+QWxsYW48L0F1dGhvcj48WWVh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</w:fldData>
        </w:fldChar>
      </w:r>
      <w:r w:rsidRPr="00344A34">
        <w:rPr>
          <w:rFonts w:eastAsia="Calibri"/>
          <w:color w:val="000000"/>
          <w:sz w:val="24"/>
          <w:szCs w:val="24"/>
        </w:rPr>
        <w:instrText xml:space="preserve"> ADDIN EN.CITE.DATA </w:instrText>
      </w:r>
      <w:r w:rsidRPr="00344A34">
        <w:rPr>
          <w:rFonts w:eastAsia="Calibri"/>
          <w:color w:val="000000"/>
          <w:sz w:val="24"/>
          <w:szCs w:val="24"/>
        </w:rPr>
      </w:r>
      <w:r w:rsidRPr="00344A34">
        <w:rPr>
          <w:rFonts w:eastAsia="Calibri"/>
          <w:color w:val="000000"/>
          <w:sz w:val="24"/>
          <w:szCs w:val="24"/>
        </w:rPr>
        <w:fldChar w:fldCharType="end"/>
      </w:r>
      <w:r w:rsidRPr="00344A34">
        <w:rPr>
          <w:rFonts w:eastAsia="Calibri"/>
          <w:color w:val="000000"/>
          <w:sz w:val="24"/>
          <w:szCs w:val="24"/>
        </w:rPr>
      </w:r>
      <w:r w:rsidRPr="00344A34">
        <w:rPr>
          <w:rFonts w:eastAsia="Calibri"/>
          <w:color w:val="000000"/>
          <w:sz w:val="24"/>
          <w:szCs w:val="24"/>
        </w:rPr>
        <w:fldChar w:fldCharType="separate"/>
      </w:r>
      <w:r w:rsidRPr="00344A34">
        <w:rPr>
          <w:rFonts w:eastAsia="Calibri"/>
          <w:noProof/>
          <w:color w:val="000000"/>
          <w:sz w:val="24"/>
          <w:szCs w:val="24"/>
        </w:rPr>
        <w:t>(</w:t>
      </w:r>
      <w:hyperlink w:anchor="_ENREF_1" w:tooltip="Allan, 2004 #862" w:history="1">
        <w:r w:rsidRPr="00344A34">
          <w:rPr>
            <w:rFonts w:eastAsia="Calibri"/>
            <w:noProof/>
            <w:color w:val="000000"/>
            <w:sz w:val="24"/>
            <w:szCs w:val="24"/>
          </w:rPr>
          <w:t>2004</w:t>
        </w:r>
      </w:hyperlink>
      <w:r w:rsidRPr="00344A34">
        <w:rPr>
          <w:rFonts w:eastAsia="Calibri"/>
          <w:noProof/>
          <w:color w:val="000000"/>
          <w:sz w:val="24"/>
          <w:szCs w:val="24"/>
        </w:rPr>
        <w:t>)</w:t>
      </w:r>
      <w:r w:rsidRPr="00344A34">
        <w:rPr>
          <w:rFonts w:eastAsia="Calibri"/>
          <w:color w:val="000000"/>
          <w:sz w:val="24"/>
          <w:szCs w:val="24"/>
        </w:rPr>
        <w:fldChar w:fldCharType="end"/>
      </w:r>
      <w:r w:rsidRPr="00344A34">
        <w:rPr>
          <w:rFonts w:eastAsia="Calibri"/>
          <w:color w:val="000000"/>
          <w:sz w:val="24"/>
          <w:szCs w:val="24"/>
        </w:rPr>
        <w:t xml:space="preserve">. The spatial scales analyzed for </w:t>
      </w:r>
      <w:r w:rsidRPr="00344A34">
        <w:rPr>
          <w:rFonts w:eastAsia="Calibri"/>
          <w:color w:val="000000"/>
          <w:sz w:val="24"/>
          <w:szCs w:val="24"/>
        </w:rPr>
        <w:lastRenderedPageBreak/>
        <w:t xml:space="preserve">each sample point were: (1) watershed scale (entire drainage area); (2) buffer scale (100 m riparian buffer of the entire watershed); and (3) reach-scale (100 m riparian buffer extending 1 km upstream from the sampling site; Fig. 2). Watersheds for each sampling point were derived using the Spatial Analyst Toolkit in </w:t>
      </w:r>
      <w:proofErr w:type="spellStart"/>
      <w:r w:rsidRPr="00344A34">
        <w:rPr>
          <w:rFonts w:eastAsia="Calibri"/>
          <w:color w:val="000000"/>
          <w:sz w:val="24"/>
          <w:szCs w:val="24"/>
        </w:rPr>
        <w:t>ArcMap</w:t>
      </w:r>
      <w:proofErr w:type="spellEnd"/>
      <w:r w:rsidRPr="00344A34">
        <w:rPr>
          <w:rFonts w:eastAsia="Calibri"/>
          <w:color w:val="000000"/>
          <w:sz w:val="24"/>
          <w:szCs w:val="24"/>
        </w:rPr>
        <w:t xml:space="preserve"> 9.3.2 </w:t>
      </w:r>
      <w:r w:rsidRPr="00344A34">
        <w:rPr>
          <w:sz w:val="24"/>
          <w:szCs w:val="24"/>
        </w:rPr>
        <w:t>(</w:t>
      </w:r>
      <w:r w:rsidRPr="00344A34">
        <w:rPr>
          <w:i/>
          <w:sz w:val="24"/>
          <w:szCs w:val="24"/>
        </w:rPr>
        <w:t>Environmental System Research Institute</w:t>
      </w:r>
      <w:r w:rsidRPr="00344A34">
        <w:rPr>
          <w:sz w:val="24"/>
          <w:szCs w:val="24"/>
        </w:rPr>
        <w:t>, Redlands, CA)</w:t>
      </w:r>
      <w:r w:rsidRPr="00344A34">
        <w:rPr>
          <w:rFonts w:eastAsia="Calibri"/>
          <w:color w:val="000000"/>
          <w:sz w:val="24"/>
          <w:szCs w:val="24"/>
        </w:rPr>
        <w:t xml:space="preserve"> with a 30 m digital elevation model (DEM) from the National Elevation Dataset.</w:t>
      </w:r>
      <w:r w:rsidRPr="00344A34">
        <w:rPr>
          <w:sz w:val="24"/>
          <w:szCs w:val="24"/>
        </w:rPr>
        <w:t xml:space="preserve"> Mean channel slope was calculated by extracting elevations and distances from the DEM along the National Hydrology Dataset (NHD) </w:t>
      </w:r>
      <w:proofErr w:type="spellStart"/>
      <w:r w:rsidRPr="00344A34">
        <w:rPr>
          <w:sz w:val="24"/>
          <w:szCs w:val="24"/>
        </w:rPr>
        <w:t>flowlines</w:t>
      </w:r>
      <w:proofErr w:type="spellEnd"/>
      <w:r w:rsidRPr="00344A34">
        <w:rPr>
          <w:sz w:val="24"/>
          <w:szCs w:val="24"/>
        </w:rPr>
        <w:t xml:space="preserve">. Mean channel slope for each spatial scale were: (1) mean of the slope for the entire drainage upstream for the watershed scale; (2) mean channel slope 10 km upstream of the site for the buffer scale; and (3) mean channel slope 1 km upstream of the site for the site scale. NHD </w:t>
      </w:r>
      <w:proofErr w:type="spellStart"/>
      <w:r w:rsidRPr="00344A34">
        <w:rPr>
          <w:sz w:val="24"/>
          <w:szCs w:val="24"/>
        </w:rPr>
        <w:t>flowlines</w:t>
      </w:r>
      <w:proofErr w:type="spellEnd"/>
      <w:r w:rsidRPr="00344A34">
        <w:rPr>
          <w:sz w:val="24"/>
          <w:szCs w:val="24"/>
        </w:rPr>
        <w:t xml:space="preserve"> were also used to generate a 100 m buffer around the stream channels. </w:t>
      </w:r>
      <w:proofErr w:type="spellStart"/>
      <w:r w:rsidRPr="00344A34">
        <w:rPr>
          <w:sz w:val="24"/>
          <w:szCs w:val="24"/>
        </w:rPr>
        <w:t>Flowlines</w:t>
      </w:r>
      <w:proofErr w:type="spellEnd"/>
      <w:r w:rsidRPr="00344A34">
        <w:rPr>
          <w:sz w:val="24"/>
          <w:szCs w:val="24"/>
        </w:rPr>
        <w:t xml:space="preserve"> from the NHD were compared to the National Agricultural Inventory Program (NAIP) 2008 aerial photographs to verify channel locations. We used SSURGO soil data </w:t>
      </w:r>
      <w:r w:rsidRPr="00344A34">
        <w:rPr>
          <w:sz w:val="24"/>
          <w:szCs w:val="24"/>
        </w:rPr>
        <w:fldChar w:fldCharType="begin"/>
      </w:r>
      <w:r w:rsidRPr="00344A34">
        <w:rPr>
          <w:sz w:val="24"/>
          <w:szCs w:val="24"/>
        </w:rPr>
        <w:instrText xml:space="preserve"> ADDIN EN.CITE &lt;EndNote&gt;&lt;Cite&gt;&lt;Author&gt;Service&lt;/Author&gt;&lt;Year&gt;2006&lt;/Year&gt;&lt;RecNum&gt;890&lt;/RecNum&gt;&lt;Prefix&gt;National Resources Conservation &lt;/Prefix&gt;&lt;DisplayText&gt;(National Resources Conservation Service, 2006)&lt;/DisplayText&gt;&lt;record&gt;&lt;rec-number&gt;890&lt;/rec-number&gt;&lt;foreign-keys&gt;&lt;key app="EN" db-id="sadv5vx24asafwe5p0ixa2ep05awtff2v09f"&gt;890&lt;/key&gt;&lt;/foreign-keys&gt;&lt;ref-type name="Online Database"&gt;45&lt;/ref-type&gt;&lt;contributors&gt;&lt;authors&gt;&lt;author&gt;Natural Resources Conservation Service&lt;/author&gt;&lt;/authors&gt;&lt;secondary-authors&gt;&lt;author&gt;United States Department of Agriculture&lt;/author&gt;&lt;/secondary-authors&gt;&lt;/contributors&gt;&lt;titles&gt;&lt;title&gt;Soil Survey Geographic (SSURGO) Database. Available online at http://soildatamart.nrcs.usda.gov accessed 09/02/2010.&lt;/title&gt;&lt;/titles&gt;&lt;dates&gt;&lt;year&gt;2006&lt;/year&gt;&lt;/dates&gt;&lt;urls&gt;&lt;/urls&gt;&lt;/record&gt;&lt;/Cite&gt;&lt;/EndNote&gt;</w:instrText>
      </w:r>
      <w:r w:rsidRPr="00344A34">
        <w:rPr>
          <w:sz w:val="24"/>
          <w:szCs w:val="24"/>
        </w:rPr>
        <w:fldChar w:fldCharType="separate"/>
      </w:r>
      <w:r w:rsidRPr="00344A34">
        <w:rPr>
          <w:noProof/>
          <w:sz w:val="24"/>
          <w:szCs w:val="24"/>
        </w:rPr>
        <w:t>(</w:t>
      </w:r>
      <w:hyperlink w:anchor="_ENREF_57" w:tooltip="Service, 2006 #890" w:history="1">
        <w:r w:rsidRPr="00344A34">
          <w:rPr>
            <w:noProof/>
            <w:sz w:val="24"/>
            <w:szCs w:val="24"/>
          </w:rPr>
          <w:t>National Resources Conservation Service, 2006</w:t>
        </w:r>
      </w:hyperlink>
      <w:r w:rsidRPr="00344A34">
        <w:rPr>
          <w:noProof/>
          <w:sz w:val="24"/>
          <w:szCs w:val="24"/>
        </w:rPr>
        <w:t>)</w:t>
      </w:r>
      <w:r w:rsidRPr="00344A34">
        <w:rPr>
          <w:sz w:val="24"/>
          <w:szCs w:val="24"/>
        </w:rPr>
        <w:fldChar w:fldCharType="end"/>
      </w:r>
      <w:r w:rsidRPr="00344A34">
        <w:rPr>
          <w:sz w:val="24"/>
          <w:szCs w:val="24"/>
        </w:rPr>
        <w:t xml:space="preserve"> to assess connectivity of the river to the floodplain, specifically by quantifying the area that is  frequently flooded </w:t>
      </w:r>
      <w:r w:rsidRPr="00344A34">
        <w:rPr>
          <w:rStyle w:val="apple-style-span"/>
          <w:color w:val="000000"/>
          <w:sz w:val="24"/>
          <w:szCs w:val="24"/>
          <w:shd w:val="clear" w:color="auto" w:fill="FFFFFF"/>
        </w:rPr>
        <w:t>(water is ponded &gt;50% chance in any year, or &gt;50 times in 100 years).</w:t>
      </w:r>
      <w:r w:rsidRPr="00344A34">
        <w:rPr>
          <w:sz w:val="24"/>
          <w:szCs w:val="24"/>
        </w:rPr>
        <w:t xml:space="preserve"> Soils that were classified as being frequently flooded were considered to have high connectivity to the floodplain.  Land cover (30-m resolution) was obtained from the 2001 National Land Cover Database </w:t>
      </w:r>
      <w:r w:rsidRPr="00344A34">
        <w:rPr>
          <w:sz w:val="24"/>
          <w:szCs w:val="24"/>
        </w:rPr>
        <w:fldChar w:fldCharType="begin"/>
      </w:r>
      <w:r w:rsidRPr="00344A34">
        <w:rPr>
          <w:sz w:val="24"/>
          <w:szCs w:val="24"/>
        </w:rPr>
        <w:instrText xml:space="preserve"> ADDIN EN.CITE &lt;EndNote&gt;&lt;Cite&gt;&lt;Author&gt;Homer&lt;/Author&gt;&lt;Year&gt;2004&lt;/Year&gt;&lt;RecNum&gt;1125&lt;/RecNum&gt;&lt;DisplayText&gt;(Homer&lt;style face="italic"&gt; et al.&lt;/style&gt;, 2004)&lt;/DisplayText&gt;&lt;record&gt;&lt;rec-number&gt;1125&lt;/rec-number&gt;&lt;foreign-keys&gt;&lt;key app="EN" db-id="sadv5vx24asafwe5p0ixa2ep05awtff2v09f"&gt;1125&lt;/key&gt;&lt;/foreign-keys&gt;&lt;ref-type name="Journal Article"&gt;17&lt;/ref-type&gt;&lt;contributors&gt;&lt;authors&gt;&lt;author&gt;Homer, C. &lt;/author&gt;&lt;author&gt;Huang, C. &lt;/author&gt;&lt;author&gt;Yang, L.&lt;/author&gt;&lt;author&gt;Wylie, B.&lt;/author&gt;&lt;author&gt;Coan, M. &lt;/author&gt;&lt;/authors&gt;&lt;/contributors&gt;&lt;titles&gt;&lt;title&gt;Development of a 2001 National Land Cover Database for the United States.&lt;/title&gt;&lt;secondary-title&gt;Photogrammetric Engineering and Remote Sensing&lt;/secondary-title&gt;&lt;/titles&gt;&lt;periodical&gt;&lt;full-title&gt;Photogrammetric Engineering and Remote Sensing&lt;/full-title&gt;&lt;/periodical&gt;&lt;pages&gt;829-840&lt;/pages&gt;&lt;volume&gt;70&lt;/volume&gt;&lt;dates&gt;&lt;year&gt;2004&lt;/year&gt;&lt;/dates&gt;&lt;urls&gt;&lt;/urls&gt;&lt;/record&gt;&lt;/Cite&gt;&lt;/EndNote&gt;</w:instrText>
      </w:r>
      <w:r w:rsidRPr="00344A34">
        <w:rPr>
          <w:sz w:val="24"/>
          <w:szCs w:val="24"/>
        </w:rPr>
        <w:fldChar w:fldCharType="separate"/>
      </w:r>
      <w:r w:rsidRPr="00344A34">
        <w:rPr>
          <w:noProof/>
          <w:sz w:val="24"/>
          <w:szCs w:val="24"/>
        </w:rPr>
        <w:t>(</w:t>
      </w:r>
      <w:hyperlink w:anchor="_ENREF_30" w:tooltip="Homer, 2004 #1125" w:history="1">
        <w:r w:rsidRPr="00344A34">
          <w:rPr>
            <w:noProof/>
            <w:sz w:val="24"/>
            <w:szCs w:val="24"/>
          </w:rPr>
          <w:t>Homer</w:t>
        </w:r>
        <w:r w:rsidRPr="00344A34">
          <w:rPr>
            <w:i/>
            <w:noProof/>
            <w:sz w:val="24"/>
            <w:szCs w:val="24"/>
          </w:rPr>
          <w:t xml:space="preserve"> et al.</w:t>
        </w:r>
        <w:r w:rsidRPr="00344A34">
          <w:rPr>
            <w:noProof/>
            <w:sz w:val="24"/>
            <w:szCs w:val="24"/>
          </w:rPr>
          <w:t>, 2004</w:t>
        </w:r>
      </w:hyperlink>
      <w:r w:rsidRPr="00344A34">
        <w:rPr>
          <w:noProof/>
          <w:sz w:val="24"/>
          <w:szCs w:val="24"/>
        </w:rPr>
        <w:t>)</w:t>
      </w:r>
      <w:r w:rsidRPr="00344A34">
        <w:rPr>
          <w:sz w:val="24"/>
          <w:szCs w:val="24"/>
        </w:rPr>
        <w:fldChar w:fldCharType="end"/>
      </w:r>
      <w:r w:rsidRPr="00344A34">
        <w:rPr>
          <w:sz w:val="24"/>
          <w:szCs w:val="24"/>
        </w:rPr>
        <w:t xml:space="preserve">.    </w:t>
      </w:r>
    </w:p>
    <w:p w:rsidR="00690792" w:rsidRPr="00344A34" w:rsidRDefault="00690792" w:rsidP="00690792">
      <w:pPr>
        <w:autoSpaceDE w:val="0"/>
        <w:autoSpaceDN w:val="0"/>
        <w:adjustRightInd w:val="0"/>
        <w:rPr>
          <w:b/>
          <w:i/>
          <w:sz w:val="24"/>
          <w:szCs w:val="24"/>
        </w:rPr>
      </w:pPr>
    </w:p>
    <w:p w:rsidR="00690792" w:rsidRPr="00344A34" w:rsidRDefault="00690792" w:rsidP="00690792">
      <w:pPr>
        <w:autoSpaceDE w:val="0"/>
        <w:autoSpaceDN w:val="0"/>
        <w:adjustRightInd w:val="0"/>
        <w:rPr>
          <w:b/>
          <w:i/>
          <w:sz w:val="24"/>
          <w:szCs w:val="24"/>
        </w:rPr>
      </w:pPr>
      <w:r w:rsidRPr="00344A34">
        <w:rPr>
          <w:b/>
          <w:i/>
          <w:sz w:val="24"/>
          <w:szCs w:val="24"/>
        </w:rPr>
        <w:t>Data Analyses</w:t>
      </w:r>
    </w:p>
    <w:p w:rsidR="00690792" w:rsidRPr="00344A34" w:rsidRDefault="00690792" w:rsidP="00690792">
      <w:pPr>
        <w:autoSpaceDE w:val="0"/>
        <w:autoSpaceDN w:val="0"/>
        <w:adjustRightInd w:val="0"/>
        <w:ind w:firstLine="720"/>
        <w:rPr>
          <w:sz w:val="24"/>
          <w:szCs w:val="24"/>
        </w:rPr>
      </w:pP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Relative abundance (% of total species composition) was used to describe mussel community structure at each site.  We used polar ordination with a Sorenson distance measure to describe community structure for each river and then all sites </w:t>
      </w:r>
      <w:r w:rsidRPr="00344A34">
        <w:rPr>
          <w:sz w:val="24"/>
          <w:szCs w:val="24"/>
        </w:rPr>
        <w:lastRenderedPageBreak/>
        <w:t xml:space="preserve">collectively </w:t>
      </w:r>
      <w:r w:rsidRPr="00344A34">
        <w:rPr>
          <w:sz w:val="24"/>
          <w:szCs w:val="24"/>
        </w:rPr>
        <w:fldChar w:fldCharType="begin"/>
      </w:r>
      <w:r w:rsidRPr="00344A34">
        <w:rPr>
          <w:sz w:val="24"/>
          <w:szCs w:val="24"/>
        </w:rPr>
        <w:instrText xml:space="preserve"> ADDIN EN.CITE &lt;EndNote&gt;&lt;Cite&gt;&lt;Author&gt;Bray&lt;/Author&gt;&lt;Year&gt;1957&lt;/Year&gt;&lt;RecNum&gt;869&lt;/RecNum&gt;&lt;DisplayText&gt;(Bray &amp;amp; Curtis, 1957)&lt;/DisplayText&gt;&lt;record&gt;&lt;rec-number&gt;869&lt;/rec-number&gt;&lt;foreign-keys&gt;&lt;key app="EN" db-id="sadv5vx24asafwe5p0ixa2ep05awtff2v09f"&gt;869&lt;/key&gt;&lt;/foreign-keys&gt;&lt;ref-type name="Journal Article"&gt;17&lt;/ref-type&gt;&lt;contributors&gt;&lt;authors&gt;&lt;author&gt;Bray, J. R.&lt;/author&gt;&lt;author&gt;Curtis, J. T.&lt;/author&gt;&lt;/authors&gt;&lt;/contributors&gt;&lt;titles&gt;&lt;title&gt;An ordination of the upland forest communities of southern Wisconsin&lt;/title&gt;&lt;secondary-title&gt;Ecological Monographs&lt;/secondary-title&gt;&lt;alt-title&gt;Ecol. Monogr.&lt;/alt-title&gt;&lt;/titles&gt;&lt;periodical&gt;&lt;full-title&gt;Ecological Monographs&lt;/full-title&gt;&lt;/periodical&gt;&lt;pages&gt;326-349&lt;/pages&gt;&lt;volume&gt;27&lt;/volume&gt;&lt;number&gt;4&lt;/number&gt;&lt;dates&gt;&lt;year&gt;1957&lt;/year&gt;&lt;/dates&gt;&lt;isbn&gt;0012-9615&lt;/isbn&gt;&lt;accession-num&gt;ISI:A1957WW77500001&lt;/accession-num&gt;&lt;work-type&gt;Article&lt;/work-type&gt;&lt;urls&gt;&lt;related-urls&gt;&lt;url&gt;&amp;lt;Go to ISI&amp;gt;://A1957WW77500001&lt;/url&gt;&lt;/related-urls&gt;&lt;/urls&gt;&lt;language&gt;English&lt;/language&gt;&lt;/record&gt;&lt;/Cite&gt;&lt;/EndNote&gt;</w:instrText>
      </w:r>
      <w:r w:rsidRPr="00344A34">
        <w:rPr>
          <w:sz w:val="24"/>
          <w:szCs w:val="24"/>
        </w:rPr>
        <w:fldChar w:fldCharType="separate"/>
      </w:r>
      <w:r w:rsidRPr="00344A34">
        <w:rPr>
          <w:noProof/>
          <w:sz w:val="24"/>
          <w:szCs w:val="24"/>
        </w:rPr>
        <w:t>(</w:t>
      </w:r>
      <w:hyperlink w:anchor="_ENREF_11" w:tooltip="Bray, 1957 #869" w:history="1">
        <w:r w:rsidRPr="00344A34">
          <w:rPr>
            <w:noProof/>
            <w:sz w:val="24"/>
            <w:szCs w:val="24"/>
          </w:rPr>
          <w:t>Bray &amp; Curtis, 1957</w:t>
        </w:r>
      </w:hyperlink>
      <w:r w:rsidRPr="00344A34">
        <w:rPr>
          <w:noProof/>
          <w:sz w:val="24"/>
          <w:szCs w:val="24"/>
        </w:rPr>
        <w:t>)</w:t>
      </w:r>
      <w:r w:rsidRPr="00344A34">
        <w:rPr>
          <w:sz w:val="24"/>
          <w:szCs w:val="24"/>
        </w:rPr>
        <w:fldChar w:fldCharType="end"/>
      </w:r>
      <w:r w:rsidRPr="00344A34">
        <w:rPr>
          <w:sz w:val="24"/>
          <w:szCs w:val="24"/>
        </w:rPr>
        <w:t xml:space="preserve">.  The distance between communities indicates the degree to which mutual species similarity factors determine structure </w:t>
      </w:r>
      <w:r w:rsidRPr="00344A34">
        <w:rPr>
          <w:sz w:val="24"/>
          <w:szCs w:val="24"/>
        </w:rPr>
        <w:fldChar w:fldCharType="begin"/>
      </w:r>
      <w:r w:rsidRPr="00344A34">
        <w:rPr>
          <w:sz w:val="24"/>
          <w:szCs w:val="24"/>
        </w:rPr>
        <w:instrText xml:space="preserve"> ADDIN EN.CITE &lt;EndNote&gt;&lt;Cite&gt;&lt;Author&gt;Bray&lt;/Author&gt;&lt;Year&gt;1957&lt;/Year&gt;&lt;RecNum&gt;869&lt;/RecNum&gt;&lt;DisplayText&gt;(Bray &amp;amp; Curtis, 1957)&lt;/DisplayText&gt;&lt;record&gt;&lt;rec-number&gt;869&lt;/rec-number&gt;&lt;foreign-keys&gt;&lt;key app="EN" db-id="sadv5vx24asafwe5p0ixa2ep05awtff2v09f"&gt;869&lt;/key&gt;&lt;/foreign-keys&gt;&lt;ref-type name="Journal Article"&gt;17&lt;/ref-type&gt;&lt;contributors&gt;&lt;authors&gt;&lt;author&gt;Bray, J. R.&lt;/author&gt;&lt;author&gt;Curtis, J. T.&lt;/author&gt;&lt;/authors&gt;&lt;/contributors&gt;&lt;titles&gt;&lt;title&gt;An ordination of the upland forest communities of southern Wisconsin&lt;/title&gt;&lt;secondary-title&gt;Ecological Monographs&lt;/secondary-title&gt;&lt;alt-title&gt;Ecol. Monogr.&lt;/alt-title&gt;&lt;/titles&gt;&lt;periodical&gt;&lt;full-title&gt;Ecological Monographs&lt;/full-title&gt;&lt;/periodical&gt;&lt;pages&gt;326-349&lt;/pages&gt;&lt;volume&gt;27&lt;/volume&gt;&lt;number&gt;4&lt;/number&gt;&lt;dates&gt;&lt;year&gt;1957&lt;/year&gt;&lt;/dates&gt;&lt;isbn&gt;0012-9615&lt;/isbn&gt;&lt;accession-num&gt;ISI:A1957WW77500001&lt;/accession-num&gt;&lt;work-type&gt;Article&lt;/work-type&gt;&lt;urls&gt;&lt;related-urls&gt;&lt;url&gt;&amp;lt;Go to ISI&amp;gt;://A1957WW77500001&lt;/url&gt;&lt;/related-urls&gt;&lt;/urls&gt;&lt;language&gt;English&lt;/language&gt;&lt;/record&gt;&lt;/Cite&gt;&lt;/EndNote&gt;</w:instrText>
      </w:r>
      <w:r w:rsidRPr="00344A34">
        <w:rPr>
          <w:sz w:val="24"/>
          <w:szCs w:val="24"/>
        </w:rPr>
        <w:fldChar w:fldCharType="separate"/>
      </w:r>
      <w:r w:rsidRPr="00344A34">
        <w:rPr>
          <w:noProof/>
          <w:sz w:val="24"/>
          <w:szCs w:val="24"/>
        </w:rPr>
        <w:t>(</w:t>
      </w:r>
      <w:hyperlink w:anchor="_ENREF_11" w:tooltip="Bray, 1957 #869" w:history="1">
        <w:r w:rsidRPr="00344A34">
          <w:rPr>
            <w:noProof/>
            <w:sz w:val="24"/>
            <w:szCs w:val="24"/>
          </w:rPr>
          <w:t>Bray &amp; Curtis, 1957</w:t>
        </w:r>
      </w:hyperlink>
      <w:r w:rsidRPr="00344A34">
        <w:rPr>
          <w:noProof/>
          <w:sz w:val="24"/>
          <w:szCs w:val="24"/>
        </w:rPr>
        <w:t>)</w:t>
      </w:r>
      <w:r w:rsidRPr="00344A34">
        <w:rPr>
          <w:sz w:val="24"/>
          <w:szCs w:val="24"/>
        </w:rPr>
        <w:fldChar w:fldCharType="end"/>
      </w:r>
      <w:r w:rsidRPr="00344A34">
        <w:rPr>
          <w:sz w:val="24"/>
          <w:szCs w:val="24"/>
        </w:rPr>
        <w:t xml:space="preserve">, and allows for community structure to be dissected apart from environmental data. We performed polar ordinations with PC-ORD </w:t>
      </w:r>
      <w:r w:rsidRPr="00344A34">
        <w:rPr>
          <w:sz w:val="24"/>
          <w:szCs w:val="24"/>
        </w:rPr>
        <w:fldChar w:fldCharType="begin"/>
      </w:r>
      <w:r w:rsidRPr="00344A34">
        <w:rPr>
          <w:sz w:val="24"/>
          <w:szCs w:val="24"/>
        </w:rPr>
        <w:instrText xml:space="preserve"> ADDIN EN.CITE &lt;EndNote&gt;&lt;Cite&gt;&lt;Author&gt;McCune&lt;/Author&gt;&lt;Year&gt;1999&lt;/Year&gt;&lt;RecNum&gt;871&lt;/RecNum&gt;&lt;Prefix&gt;Version 6.0`, &lt;/Prefix&gt;&lt;DisplayText&gt;(Version 6.0, McCune &amp;amp; Melford, 1999)&lt;/DisplayText&gt;&lt;record&gt;&lt;rec-number&gt;871&lt;/rec-number&gt;&lt;foreign-keys&gt;&lt;key app="EN" db-id="sadv5vx24asafwe5p0ixa2ep05awtff2v09f"&gt;871&lt;/key&gt;&lt;/foreign-keys&gt;&lt;ref-type name="Book"&gt;6&lt;/ref-type&gt;&lt;contributors&gt;&lt;authors&gt;&lt;author&gt;McCune, B.&lt;/author&gt;&lt;author&gt;Melford, M.J.&lt;/author&gt;&lt;/authors&gt;&lt;/contributors&gt;&lt;titles&gt;&lt;title&gt;Multivariate analysis of ecological data Version 4.10&lt;/title&gt;&lt;/titles&gt;&lt;dates&gt;&lt;year&gt;1999&lt;/year&gt;&lt;/dates&gt;&lt;pub-location&gt;Gleneden Beach, Oregon&lt;/pub-location&gt;&lt;publisher&gt;MjM Software&lt;/publisher&gt;&lt;urls&gt;&lt;/urls&gt;&lt;/record&gt;&lt;/Cite&gt;&lt;/EndNote&gt;</w:instrText>
      </w:r>
      <w:r w:rsidRPr="00344A34">
        <w:rPr>
          <w:sz w:val="24"/>
          <w:szCs w:val="24"/>
        </w:rPr>
        <w:fldChar w:fldCharType="separate"/>
      </w:r>
      <w:r w:rsidRPr="00344A34">
        <w:rPr>
          <w:noProof/>
          <w:sz w:val="24"/>
          <w:szCs w:val="24"/>
        </w:rPr>
        <w:t>(</w:t>
      </w:r>
      <w:hyperlink w:anchor="_ENREF_38" w:tooltip="McCune, 1999 #871" w:history="1">
        <w:r w:rsidRPr="00344A34">
          <w:rPr>
            <w:noProof/>
            <w:sz w:val="24"/>
            <w:szCs w:val="24"/>
          </w:rPr>
          <w:t>Version 6.0, McCune &amp; Melford, 1999</w:t>
        </w:r>
      </w:hyperlink>
      <w:r w:rsidRPr="00344A34">
        <w:rPr>
          <w:noProof/>
          <w:sz w:val="24"/>
          <w:szCs w:val="24"/>
        </w:rPr>
        <w:t>)</w:t>
      </w:r>
      <w:r w:rsidRPr="00344A34">
        <w:rPr>
          <w:sz w:val="24"/>
          <w:szCs w:val="24"/>
        </w:rPr>
        <w:fldChar w:fldCharType="end"/>
      </w:r>
      <w:r w:rsidRPr="00344A34">
        <w:rPr>
          <w:sz w:val="24"/>
          <w:szCs w:val="24"/>
        </w:rPr>
        <w:t xml:space="preserve"> using the variance-regression endpoint selection method. The solution generated by the ordination was one-dimensional. Ordinary-least squares linear regression was used to determine if there was a relationship between distance from the headwaters and the ordination score for the individual rivers and all rivers collectively. To remove the influence of longitudinal position (distance from the headwaters), the residuals from the linear regression performed on all the sites was used as a response variable in the following model building.  </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Explanatory variables for mussel community composition patterns were evaluated using an information-theoretic approach (</w:t>
      </w:r>
      <w:proofErr w:type="spellStart"/>
      <w:r w:rsidRPr="00344A34">
        <w:rPr>
          <w:sz w:val="24"/>
          <w:szCs w:val="24"/>
        </w:rPr>
        <w:t>Akaike</w:t>
      </w:r>
      <w:proofErr w:type="spellEnd"/>
      <w:r w:rsidRPr="00344A34">
        <w:rPr>
          <w:sz w:val="24"/>
          <w:szCs w:val="24"/>
        </w:rPr>
        <w:t xml:space="preserve"> Information Criterion, AIC) to determine which landscape variables (mean channel slope, land cover, floodplain connectivity) at each scale (reach, buffer, </w:t>
      </w:r>
      <w:proofErr w:type="gramStart"/>
      <w:r w:rsidRPr="00344A34">
        <w:rPr>
          <w:sz w:val="24"/>
          <w:szCs w:val="24"/>
        </w:rPr>
        <w:t>watershed</w:t>
      </w:r>
      <w:proofErr w:type="gramEnd"/>
      <w:r w:rsidRPr="00344A34">
        <w:rPr>
          <w:sz w:val="24"/>
          <w:szCs w:val="24"/>
        </w:rPr>
        <w:t xml:space="preserve">) were most strongly correlated to mussel community composition. We used the residuals (values that represent community composition after accounting for variation due to stream position) from the linear regression describing the correlation between distance from the headwaters and the Bray-Curtis score for each site as the response variable. Similar ordination approaches have been successfully used to examine relationships between biological assemblage data and environmental factors elsewhere </w:t>
      </w:r>
      <w:r w:rsidRPr="00344A34">
        <w:rPr>
          <w:sz w:val="24"/>
          <w:szCs w:val="24"/>
        </w:rPr>
        <w:fldChar w:fldCharType="begin">
          <w:fldData xml:space="preserve">PEVuZE5vdGU+PENpdGU+PEF1dGhvcj5SaXZhLU11cnJheTwvQXV0aG9yPjxZZWFyPjIwMTA8L1ll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</w:fldData>
        </w:fldChar>
      </w:r>
      <w:r w:rsidRPr="00344A34">
        <w:rPr>
          <w:sz w:val="24"/>
          <w:szCs w:val="24"/>
        </w:rPr>
        <w:instrText xml:space="preserve"> ADDIN EN.CITE </w:instrText>
      </w:r>
      <w:r w:rsidRPr="00344A34">
        <w:rPr>
          <w:sz w:val="24"/>
          <w:szCs w:val="24"/>
        </w:rPr>
        <w:fldChar w:fldCharType="begin">
          <w:fldData xml:space="preserve">PEVuZE5vdGU+PENpdGU+PEF1dGhvcj5SaXZhLU11cnJheTwvQXV0aG9yPjxZZWFyPjIwMTA8L1ll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 xml:space="preserve">(e.g., </w:t>
      </w:r>
      <w:hyperlink w:anchor="_ENREF_52" w:tooltip="Roy, 2003 #881" w:history="1">
        <w:r w:rsidRPr="00344A34">
          <w:rPr>
            <w:noProof/>
            <w:sz w:val="24"/>
            <w:szCs w:val="24"/>
          </w:rPr>
          <w:t>Roy</w:t>
        </w:r>
        <w:r w:rsidRPr="00344A34">
          <w:rPr>
            <w:i/>
            <w:noProof/>
            <w:sz w:val="24"/>
            <w:szCs w:val="24"/>
          </w:rPr>
          <w:t xml:space="preserve"> et al.</w:t>
        </w:r>
        <w:r w:rsidRPr="00344A34">
          <w:rPr>
            <w:noProof/>
            <w:sz w:val="24"/>
            <w:szCs w:val="24"/>
          </w:rPr>
          <w:t>, 2003</w:t>
        </w:r>
      </w:hyperlink>
      <w:r w:rsidRPr="00344A34">
        <w:rPr>
          <w:noProof/>
          <w:sz w:val="24"/>
          <w:szCs w:val="24"/>
        </w:rPr>
        <w:t xml:space="preserve">; </w:t>
      </w:r>
      <w:hyperlink w:anchor="_ENREF_70" w:tooltip="Vaughn, 2008 #43" w:history="1">
        <w:r w:rsidRPr="00344A34">
          <w:rPr>
            <w:noProof/>
            <w:sz w:val="24"/>
            <w:szCs w:val="24"/>
          </w:rPr>
          <w:t>Vaughn</w:t>
        </w:r>
        <w:r w:rsidRPr="00344A34">
          <w:rPr>
            <w:i/>
            <w:noProof/>
            <w:sz w:val="24"/>
            <w:szCs w:val="24"/>
          </w:rPr>
          <w:t xml:space="preserve"> et al.</w:t>
        </w:r>
        <w:r w:rsidRPr="00344A34">
          <w:rPr>
            <w:noProof/>
            <w:sz w:val="24"/>
            <w:szCs w:val="24"/>
          </w:rPr>
          <w:t>, 2008</w:t>
        </w:r>
      </w:hyperlink>
      <w:r w:rsidRPr="00344A34">
        <w:rPr>
          <w:noProof/>
          <w:sz w:val="24"/>
          <w:szCs w:val="24"/>
        </w:rPr>
        <w:t xml:space="preserve">; </w:t>
      </w:r>
      <w:hyperlink w:anchor="_ENREF_51" w:tooltip="Riva-Murray, 2010 #882" w:history="1">
        <w:r w:rsidRPr="00344A34">
          <w:rPr>
            <w:noProof/>
            <w:sz w:val="24"/>
            <w:szCs w:val="24"/>
          </w:rPr>
          <w:t>Riva-Murray</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rFonts w:ascii="AdvPTimes" w:eastAsia="Calibri" w:hAnsi="AdvPTimes" w:cs="AdvPTimes"/>
          <w:color w:val="000000"/>
          <w:sz w:val="24"/>
          <w:szCs w:val="24"/>
        </w:rPr>
        <w:t xml:space="preserve">. </w:t>
      </w:r>
      <w:r w:rsidRPr="00344A34">
        <w:rPr>
          <w:sz w:val="24"/>
          <w:szCs w:val="24"/>
        </w:rPr>
        <w:t xml:space="preserve"> We derived</w:t>
      </w:r>
      <w:r w:rsidRPr="00344A34" w:rsidDel="00D94855">
        <w:rPr>
          <w:sz w:val="24"/>
          <w:szCs w:val="24"/>
        </w:rPr>
        <w:t xml:space="preserve"> </w:t>
      </w:r>
      <w:r w:rsidRPr="00344A34">
        <w:rPr>
          <w:sz w:val="24"/>
          <w:szCs w:val="24"/>
        </w:rPr>
        <w:t xml:space="preserve">several multiple linear regression models and compared them using AIC. Based on maximum-likelihood estimates and </w:t>
      </w:r>
      <w:r w:rsidRPr="00344A34">
        <w:rPr>
          <w:sz w:val="24"/>
          <w:szCs w:val="24"/>
        </w:rPr>
        <w:lastRenderedPageBreak/>
        <w:t xml:space="preserve">the number of model parameters, AIC provides a measure for selecting among competing models of a given data set </w:t>
      </w:r>
      <w:r w:rsidRPr="00344A34">
        <w:rPr>
          <w:sz w:val="24"/>
          <w:szCs w:val="24"/>
        </w:rPr>
        <w:fldChar w:fldCharType="begin">
          <w:fldData xml:space="preserve">PEVuZE5vdGU+PENpdGU+PEF1dGhvcj5BbmRlcnNvbjwvQXV0aG9yPjxZZWFyPjIwMDA8L1llYXI+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</w:fldData>
        </w:fldChar>
      </w:r>
      <w:r w:rsidRPr="00344A34">
        <w:rPr>
          <w:sz w:val="24"/>
          <w:szCs w:val="24"/>
        </w:rPr>
        <w:instrText xml:space="preserve"> ADDIN EN.CITE </w:instrText>
      </w:r>
      <w:r w:rsidRPr="00344A34">
        <w:rPr>
          <w:sz w:val="24"/>
          <w:szCs w:val="24"/>
        </w:rPr>
        <w:fldChar w:fldCharType="begin">
          <w:fldData xml:space="preserve">PEVuZE5vdGU+PENpdGU+PEF1dGhvcj5BbmRlcnNvbjwvQXV0aG9yPjxZZWFyPjIwMDA8L1llYXI+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3" w:tooltip="Anderson, 2000 #897" w:history="1">
        <w:r w:rsidRPr="00344A34">
          <w:rPr>
            <w:noProof/>
            <w:sz w:val="24"/>
            <w:szCs w:val="24"/>
          </w:rPr>
          <w:t>Anderson, Burnham, &amp; Thompson, 2000</w:t>
        </w:r>
      </w:hyperlink>
      <w:r w:rsidRPr="00344A34">
        <w:rPr>
          <w:noProof/>
          <w:sz w:val="24"/>
          <w:szCs w:val="24"/>
        </w:rPr>
        <w:t>)</w:t>
      </w:r>
      <w:r w:rsidRPr="00344A34">
        <w:rPr>
          <w:sz w:val="24"/>
          <w:szCs w:val="24"/>
        </w:rPr>
        <w:fldChar w:fldCharType="end"/>
      </w:r>
      <w:r w:rsidRPr="00344A34">
        <w:rPr>
          <w:sz w:val="24"/>
          <w:szCs w:val="24"/>
        </w:rPr>
        <w:t xml:space="preserve">. The model having the lowest AIC is selected because it identifies the main explanatory variables while providing the best compromise between predictive power and model complexity </w:t>
      </w:r>
      <w:r w:rsidRPr="00344A34">
        <w:rPr>
          <w:sz w:val="24"/>
          <w:szCs w:val="24"/>
        </w:rPr>
        <w:fldChar w:fldCharType="begin"/>
      </w:r>
      <w:r w:rsidRPr="00344A34">
        <w:rPr>
          <w:sz w:val="24"/>
          <w:szCs w:val="24"/>
        </w:rPr>
        <w:instrText xml:space="preserve"> ADDIN EN.CITE &lt;EndNote&gt;&lt;Cite&gt;&lt;Author&gt;Johnson&lt;/Author&gt;&lt;Year&gt;2004&lt;/Year&gt;&lt;RecNum&gt;898&lt;/RecNum&gt;&lt;DisplayText&gt;(Johnson &amp;amp; Omland, 2004)&lt;/DisplayText&gt;&lt;record&gt;&lt;rec-number&gt;898&lt;/rec-number&gt;&lt;foreign-keys&gt;&lt;key app="EN" db-id="sadv5vx24asafwe5p0ixa2ep05awtff2v09f"&gt;898&lt;/key&gt;&lt;/foreign-keys&gt;&lt;ref-type name="Journal Article"&gt;17&lt;/ref-type&gt;&lt;contributors&gt;&lt;authors&gt;&lt;author&gt;Johnson, J. B.&lt;/author&gt;&lt;author&gt;Omland, K. S.&lt;/author&gt;&lt;/authors&gt;&lt;/contributors&gt;&lt;auth-address&gt;Natl Marine Fisheries Serv, Conservat Biol Div, Natori, Miyagi 98112, Japan. Univ Vermont, Vermont Cooperat Fish &amp;amp; Wildlife Res Unit, Sch Nat Resources, Burlington, VT 05405 USA.&amp;#xD;Johnson, JB, Natl Marine Fisheries Serv, Conservat Biol Div, 2725 Montlake Blvd E, Natori, Miyagi 98112, Japan.&amp;#xD;jerry.johnson@noaa.gov&lt;/auth-address&gt;&lt;titles&gt;&lt;title&gt;Model selection in ecology and evolution&lt;/title&gt;&lt;secondary-title&gt;Trends in Ecology &amp;amp; Evolution&lt;/secondary-title&gt;&lt;alt-title&gt;Trends Ecol. Evol.&lt;/alt-title&gt;&lt;/titles&gt;&lt;periodical&gt;&lt;full-title&gt;Trends in Ecology &amp;amp; Evolution&lt;/full-title&gt;&lt;abbr-1&gt;Trends Ecol. Evol.&lt;/abbr-1&gt;&lt;/periodical&gt;&lt;alt-periodical&gt;&lt;full-title&gt;Trends in Ecology &amp;amp; Evolution&lt;/full-title&gt;&lt;abbr-1&gt;Trends Ecol. Evol.&lt;/abbr-1&gt;&lt;/alt-periodical&gt;&lt;pages&gt;101-108&lt;/pages&gt;&lt;volume&gt;19&lt;/volume&gt;&lt;number&gt;2&lt;/number&gt;&lt;keywords&gt;&lt;keyword&gt;nest success&lt;/keyword&gt;&lt;keyword&gt;nucleotide substitution&lt;/keyword&gt;&lt;keyword&gt;testing hypotheses&lt;/keyword&gt;&lt;keyword&gt;species&lt;/keyword&gt;&lt;keyword&gt;richness&lt;/keyword&gt;&lt;keyword&gt;marked animals&lt;/keyword&gt;&lt;keyword&gt;water levels&lt;/keyword&gt;&lt;keyword&gt;snail kite&lt;/keyword&gt;&lt;keyword&gt;history&lt;/keyword&gt;&lt;keyword&gt;survival&lt;/keyword&gt;&lt;keyword&gt;populations&lt;/keyword&gt;&lt;/keywords&gt;&lt;dates&gt;&lt;year&gt;2004&lt;/year&gt;&lt;pub-dates&gt;&lt;date&gt;Feb&lt;/date&gt;&lt;/pub-dates&gt;&lt;/dates&gt;&lt;isbn&gt;0169-5347&lt;/isbn&gt;&lt;accession-num&gt;ISI:000188931400011&lt;/accession-num&gt;&lt;work-type&gt;Review&lt;/work-type&gt;&lt;urls&gt;&lt;related-urls&gt;&lt;url&gt;&amp;lt;Go to ISI&amp;gt;://000188931400011&lt;/url&gt;&lt;/related-urls&gt;&lt;/urls&gt;&lt;electronic-resource-num&gt;10.1016/j.tree.2003.10.013&lt;/electronic-resource-num&gt;&lt;language&gt;English&lt;/language&gt;&lt;/record&gt;&lt;/Cite&gt;&lt;/EndNote&gt;</w:instrText>
      </w:r>
      <w:r w:rsidRPr="00344A34">
        <w:rPr>
          <w:sz w:val="24"/>
          <w:szCs w:val="24"/>
        </w:rPr>
        <w:fldChar w:fldCharType="separate"/>
      </w:r>
      <w:r w:rsidRPr="00344A34">
        <w:rPr>
          <w:noProof/>
          <w:sz w:val="24"/>
          <w:szCs w:val="24"/>
        </w:rPr>
        <w:t>(</w:t>
      </w:r>
      <w:hyperlink w:anchor="_ENREF_34" w:tooltip="Johnson, 2004 #898" w:history="1">
        <w:r w:rsidRPr="00344A34">
          <w:rPr>
            <w:noProof/>
            <w:sz w:val="24"/>
            <w:szCs w:val="24"/>
          </w:rPr>
          <w:t>Johnson &amp; Omland, 2004</w:t>
        </w:r>
      </w:hyperlink>
      <w:r w:rsidRPr="00344A34">
        <w:rPr>
          <w:noProof/>
          <w:sz w:val="24"/>
          <w:szCs w:val="24"/>
        </w:rPr>
        <w:t>)</w:t>
      </w:r>
      <w:r w:rsidRPr="00344A34">
        <w:rPr>
          <w:sz w:val="24"/>
          <w:szCs w:val="24"/>
        </w:rPr>
        <w:fldChar w:fldCharType="end"/>
      </w:r>
      <w:r w:rsidRPr="00344A34">
        <w:rPr>
          <w:sz w:val="24"/>
          <w:szCs w:val="24"/>
        </w:rPr>
        <w:t xml:space="preserve">.  </w:t>
      </w:r>
      <w:r w:rsidRPr="00344A34">
        <w:rPr>
          <w:rFonts w:eastAsia="Calibri"/>
          <w:sz w:val="24"/>
          <w:szCs w:val="24"/>
        </w:rPr>
        <w:t xml:space="preserve">Models with </w:t>
      </w:r>
      <w:r w:rsidRPr="00344A34">
        <w:rPr>
          <w:rFonts w:ascii="Symbol" w:eastAsia="Calibri" w:hAnsi="Symbol"/>
          <w:sz w:val="24"/>
          <w:szCs w:val="24"/>
        </w:rPr>
        <w:t></w:t>
      </w:r>
      <w:proofErr w:type="spellStart"/>
      <w:r w:rsidRPr="00344A34">
        <w:rPr>
          <w:rFonts w:eastAsia="Calibri"/>
          <w:i/>
          <w:sz w:val="24"/>
          <w:szCs w:val="24"/>
          <w:vertAlign w:val="subscript"/>
        </w:rPr>
        <w:t>i</w:t>
      </w:r>
      <w:proofErr w:type="spellEnd"/>
      <w:r w:rsidRPr="00344A34">
        <w:rPr>
          <w:rFonts w:eastAsia="Calibri"/>
          <w:sz w:val="24"/>
          <w:szCs w:val="24"/>
        </w:rPr>
        <w:t xml:space="preserve"> less than 2 are generally considered to have substantial support </w:t>
      </w:r>
      <w:r w:rsidRPr="00344A34">
        <w:rPr>
          <w:rFonts w:eastAsia="Calibri"/>
          <w:sz w:val="24"/>
          <w:szCs w:val="24"/>
        </w:rPr>
        <w:fldChar w:fldCharType="begin"/>
      </w:r>
      <w:r w:rsidRPr="00344A34">
        <w:rPr>
          <w:rFonts w:eastAsia="Calibri"/>
          <w:sz w:val="24"/>
          <w:szCs w:val="24"/>
        </w:rPr>
        <w:instrText xml:space="preserve"> ADDIN EN.CITE &lt;EndNote&gt;&lt;Cite&gt;&lt;Author&gt;Burnham&lt;/Author&gt;&lt;Year&gt;2002&lt;/Year&gt;&lt;RecNum&gt;1056&lt;/RecNum&gt;&lt;DisplayText&gt;(Burnham &amp;amp; Anderson, 2002)&lt;/DisplayText&gt;&lt;record&gt;&lt;rec-number&gt;1056&lt;/rec-number&gt;&lt;foreign-keys&gt;&lt;key app="EN" db-id="sadv5vx24asafwe5p0ixa2ep05awtff2v09f"&gt;1056&lt;/key&gt;&lt;/foreign-keys&gt;&lt;ref-type name="Book"&gt;6&lt;/ref-type&gt;&lt;contributors&gt;&lt;authors&gt;&lt;author&gt;Burnham, K. P.&lt;/author&gt;&lt;author&gt;Anderson, D. R.&lt;/author&gt;&lt;/authors&gt;&lt;/contributors&gt;&lt;titles&gt;&lt;title&gt;Model Selection and Multimodel Inference: A Practical Information-Theoretic Approach&lt;/title&gt;&lt;/titles&gt;&lt;dates&gt;&lt;year&gt;2002&lt;/year&gt;&lt;/dates&gt;&lt;pub-location&gt;New York&lt;/pub-location&gt;&lt;publisher&gt;Springer&lt;/publisher&gt;&lt;urls&gt;&lt;/urls&gt;&lt;/record&gt;&lt;/Cite&gt;&lt;/EndNote&gt;</w:instrText>
      </w:r>
      <w:r w:rsidRPr="00344A34">
        <w:rPr>
          <w:rFonts w:eastAsia="Calibri"/>
          <w:sz w:val="24"/>
          <w:szCs w:val="24"/>
        </w:rPr>
        <w:fldChar w:fldCharType="separate"/>
      </w:r>
      <w:r w:rsidRPr="00344A34">
        <w:rPr>
          <w:rFonts w:eastAsia="Calibri"/>
          <w:noProof/>
          <w:sz w:val="24"/>
          <w:szCs w:val="24"/>
        </w:rPr>
        <w:t>(</w:t>
      </w:r>
      <w:hyperlink w:anchor="_ENREF_16" w:tooltip="Burnham, 2002 #1056" w:history="1">
        <w:r w:rsidRPr="00344A34">
          <w:rPr>
            <w:rFonts w:eastAsia="Calibri"/>
            <w:noProof/>
            <w:sz w:val="24"/>
            <w:szCs w:val="24"/>
          </w:rPr>
          <w:t>Burnham &amp; Anderson, 2002</w:t>
        </w:r>
      </w:hyperlink>
      <w:r w:rsidRPr="00344A34">
        <w:rPr>
          <w:rFonts w:eastAsia="Calibri"/>
          <w:noProof/>
          <w:sz w:val="24"/>
          <w:szCs w:val="24"/>
        </w:rPr>
        <w:t>)</w:t>
      </w:r>
      <w:r w:rsidRPr="00344A34">
        <w:rPr>
          <w:rFonts w:eastAsia="Calibri"/>
          <w:sz w:val="24"/>
          <w:szCs w:val="24"/>
        </w:rPr>
        <w:fldChar w:fldCharType="end"/>
      </w:r>
      <w:r w:rsidRPr="00344A34">
        <w:rPr>
          <w:rFonts w:eastAsia="Calibri"/>
          <w:sz w:val="24"/>
          <w:szCs w:val="24"/>
        </w:rPr>
        <w:t xml:space="preserve">.  </w:t>
      </w:r>
      <w:r w:rsidRPr="00344A34">
        <w:rPr>
          <w:bCs/>
          <w:sz w:val="24"/>
          <w:szCs w:val="24"/>
        </w:rPr>
        <w:t xml:space="preserve">The </w:t>
      </w:r>
      <w:proofErr w:type="spellStart"/>
      <w:r w:rsidRPr="00344A34">
        <w:rPr>
          <w:rFonts w:ascii="Arial" w:hAnsi="Arial" w:cs="Arial"/>
          <w:bCs/>
          <w:sz w:val="24"/>
          <w:szCs w:val="24"/>
        </w:rPr>
        <w:t>Δ</w:t>
      </w:r>
      <w:r w:rsidRPr="00344A34">
        <w:rPr>
          <w:bCs/>
          <w:i/>
          <w:sz w:val="24"/>
          <w:szCs w:val="24"/>
        </w:rPr>
        <w:t>i</w:t>
      </w:r>
      <w:proofErr w:type="spellEnd"/>
      <w:r w:rsidRPr="00344A34">
        <w:rPr>
          <w:bCs/>
          <w:sz w:val="24"/>
          <w:szCs w:val="24"/>
        </w:rPr>
        <w:t xml:space="preserve"> </w:t>
      </w:r>
      <w:r w:rsidRPr="00344A34">
        <w:rPr>
          <w:sz w:val="24"/>
          <w:szCs w:val="24"/>
        </w:rPr>
        <w:t xml:space="preserve">is the difference between the AIC of the best fitting model and that of model </w:t>
      </w:r>
      <w:proofErr w:type="spellStart"/>
      <w:r w:rsidRPr="00344A34">
        <w:rPr>
          <w:i/>
          <w:iCs/>
          <w:sz w:val="24"/>
          <w:szCs w:val="24"/>
        </w:rPr>
        <w:t>i</w:t>
      </w:r>
      <w:proofErr w:type="spellEnd"/>
      <w:r w:rsidRPr="00344A34">
        <w:rPr>
          <w:i/>
          <w:iCs/>
          <w:sz w:val="24"/>
          <w:szCs w:val="24"/>
        </w:rPr>
        <w:t>.</w:t>
      </w:r>
      <w:r w:rsidRPr="00344A34">
        <w:rPr>
          <w:bCs/>
          <w:sz w:val="24"/>
          <w:szCs w:val="24"/>
        </w:rPr>
        <w:t xml:space="preserve"> </w:t>
      </w:r>
      <w:r w:rsidRPr="00344A34">
        <w:rPr>
          <w:rFonts w:eastAsia="Calibri"/>
          <w:sz w:val="24"/>
          <w:szCs w:val="24"/>
        </w:rPr>
        <w:t xml:space="preserve">We evaluated the relative strengths of models with </w:t>
      </w:r>
      <w:proofErr w:type="spellStart"/>
      <w:r w:rsidRPr="00344A34">
        <w:rPr>
          <w:rFonts w:eastAsia="Calibri"/>
          <w:sz w:val="24"/>
          <w:szCs w:val="24"/>
        </w:rPr>
        <w:t>Akaike</w:t>
      </w:r>
      <w:proofErr w:type="spellEnd"/>
      <w:r w:rsidRPr="00344A34">
        <w:rPr>
          <w:rFonts w:eastAsia="Calibri"/>
          <w:sz w:val="24"/>
          <w:szCs w:val="24"/>
        </w:rPr>
        <w:t xml:space="preserve"> weights (</w:t>
      </w:r>
      <w:proofErr w:type="spellStart"/>
      <w:proofErr w:type="gramStart"/>
      <w:r w:rsidRPr="00344A34">
        <w:rPr>
          <w:rFonts w:eastAsia="Calibri"/>
          <w:i/>
          <w:sz w:val="24"/>
          <w:szCs w:val="24"/>
        </w:rPr>
        <w:t>w</w:t>
      </w:r>
      <w:r w:rsidRPr="00344A34">
        <w:rPr>
          <w:rFonts w:eastAsia="Calibri"/>
          <w:i/>
          <w:sz w:val="24"/>
          <w:szCs w:val="24"/>
          <w:vertAlign w:val="subscript"/>
        </w:rPr>
        <w:t>i</w:t>
      </w:r>
      <w:proofErr w:type="spellEnd"/>
      <w:proofErr w:type="gramEnd"/>
      <w:r w:rsidRPr="00344A34">
        <w:rPr>
          <w:rFonts w:eastAsia="Calibri"/>
          <w:sz w:val="24"/>
          <w:szCs w:val="24"/>
        </w:rPr>
        <w:t xml:space="preserve">), which indicate the strength of evidence that a particular model is the best model, given the data and the set of candidate models being compared. </w:t>
      </w:r>
      <w:r w:rsidRPr="00344A34">
        <w:rPr>
          <w:sz w:val="24"/>
          <w:szCs w:val="24"/>
        </w:rPr>
        <w:t>This allowed us to determine which set of landscape variables explain the most variation in composition among mussel communities after controlling for distance from the headwaters. We analyzed each spatial scale separately using AIC to determine the variables that best described community composition at each scale and then compared models from each scale. Multiple linear regressions and the AIC analyses were done in SAS v9.2 (</w:t>
      </w:r>
      <w:r w:rsidRPr="00344A34">
        <w:rPr>
          <w:i/>
          <w:sz w:val="24"/>
          <w:szCs w:val="24"/>
        </w:rPr>
        <w:t>SAS Institute</w:t>
      </w:r>
      <w:r w:rsidRPr="00344A34">
        <w:rPr>
          <w:sz w:val="24"/>
          <w:szCs w:val="24"/>
        </w:rPr>
        <w:t xml:space="preserve">, Cary, NC).  </w:t>
      </w:r>
    </w:p>
    <w:p w:rsidR="00690792" w:rsidRPr="00344A34" w:rsidRDefault="00690792" w:rsidP="00690792">
      <w:pPr>
        <w:autoSpaceDE w:val="0"/>
        <w:autoSpaceDN w:val="0"/>
        <w:adjustRightInd w:val="0"/>
        <w:spacing w:line="480" w:lineRule="auto"/>
        <w:rPr>
          <w:b/>
          <w:i/>
          <w:sz w:val="24"/>
          <w:szCs w:val="24"/>
        </w:rPr>
      </w:pPr>
    </w:p>
    <w:p w:rsidR="00690792" w:rsidRPr="00344A34" w:rsidRDefault="00690792" w:rsidP="00690792">
      <w:pPr>
        <w:autoSpaceDE w:val="0"/>
        <w:autoSpaceDN w:val="0"/>
        <w:adjustRightInd w:val="0"/>
        <w:spacing w:line="480" w:lineRule="auto"/>
        <w:rPr>
          <w:b/>
          <w:i/>
          <w:sz w:val="24"/>
          <w:szCs w:val="24"/>
        </w:rPr>
      </w:pPr>
      <w:r w:rsidRPr="00344A34">
        <w:rPr>
          <w:b/>
          <w:i/>
          <w:sz w:val="24"/>
          <w:szCs w:val="24"/>
        </w:rPr>
        <w:t>Post-hoc substrate test</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Substrate (or bed sediment) size is often highly correlated with position within a watershed </w:t>
      </w:r>
      <w:r w:rsidRPr="00344A34">
        <w:rPr>
          <w:sz w:val="24"/>
          <w:szCs w:val="24"/>
        </w:rPr>
        <w:fldChar w:fldCharType="begin"/>
      </w:r>
      <w:r w:rsidRPr="00344A34">
        <w:rPr>
          <w:sz w:val="24"/>
          <w:szCs w:val="24"/>
        </w:rPr>
        <w:instrText xml:space="preserve"> ADDIN EN.CITE &lt;EndNote&gt;&lt;Cite&gt;&lt;Author&gt;Ferguson&lt;/Author&gt;&lt;Year&gt;1996&lt;/Year&gt;&lt;RecNum&gt;1072&lt;/RecNum&gt;&lt;DisplayText&gt;(Ferguson&lt;style face="italic"&gt; et al.&lt;/style&gt;, 1996)&lt;/DisplayText&gt;&lt;record&gt;&lt;rec-number&gt;1072&lt;/rec-number&gt;&lt;foreign-keys&gt;&lt;key app="EN" db-id="sadv5vx24asafwe5p0ixa2ep05awtff2v09f"&gt;1072&lt;/key&gt;&lt;/foreign-keys&gt;&lt;ref-type name="Journal Article"&gt;17&lt;/ref-type&gt;&lt;contributors&gt;&lt;authors&gt;&lt;author&gt;Ferguson, R.&lt;/author&gt;&lt;author&gt;Hoey, T.&lt;/author&gt;&lt;author&gt;Wathen, S.&lt;/author&gt;&lt;author&gt;Werrity, A.&lt;/author&gt;&lt;/authors&gt;&lt;/contributors&gt;&lt;titles&gt;&lt;title&gt;Field evidence for downstream fining of river gravels through selective transport&lt;/title&gt;&lt;secondary-title&gt;Geology&lt;/secondary-title&gt;&lt;/titles&gt;&lt;periodical&gt;&lt;full-title&gt;Geology&lt;/full-title&gt;&lt;/periodical&gt;&lt;pages&gt;179-182&lt;/pages&gt;&lt;volume&gt;24&lt;/volume&gt;&lt;number&gt;2&lt;/number&gt;&lt;dates&gt;&lt;year&gt;1996&lt;/year&gt;&lt;/dates&gt;&lt;urls&gt;&lt;/urls&gt;&lt;/record&gt;&lt;/Cite&gt;&lt;/EndNote&gt;</w:instrText>
      </w:r>
      <w:r w:rsidRPr="00344A34">
        <w:rPr>
          <w:sz w:val="24"/>
          <w:szCs w:val="24"/>
        </w:rPr>
        <w:fldChar w:fldCharType="separate"/>
      </w:r>
      <w:r w:rsidRPr="00344A34">
        <w:rPr>
          <w:noProof/>
          <w:sz w:val="24"/>
          <w:szCs w:val="24"/>
        </w:rPr>
        <w:t>(</w:t>
      </w:r>
      <w:hyperlink w:anchor="_ENREF_20" w:tooltip="Ferguson, 1996 #1072" w:history="1">
        <w:r w:rsidRPr="00344A34">
          <w:rPr>
            <w:noProof/>
            <w:sz w:val="24"/>
            <w:szCs w:val="24"/>
          </w:rPr>
          <w:t>Ferguson</w:t>
        </w:r>
        <w:r w:rsidRPr="00344A34">
          <w:rPr>
            <w:i/>
            <w:noProof/>
            <w:sz w:val="24"/>
            <w:szCs w:val="24"/>
          </w:rPr>
          <w:t xml:space="preserve"> et al.</w:t>
        </w:r>
        <w:r w:rsidRPr="00344A34">
          <w:rPr>
            <w:noProof/>
            <w:sz w:val="24"/>
            <w:szCs w:val="24"/>
          </w:rPr>
          <w:t>, 1996</w:t>
        </w:r>
      </w:hyperlink>
      <w:r w:rsidRPr="00344A34">
        <w:rPr>
          <w:noProof/>
          <w:sz w:val="24"/>
          <w:szCs w:val="24"/>
        </w:rPr>
        <w:t>)</w:t>
      </w:r>
      <w:r w:rsidRPr="00344A34">
        <w:rPr>
          <w:sz w:val="24"/>
          <w:szCs w:val="24"/>
        </w:rPr>
        <w:fldChar w:fldCharType="end"/>
      </w:r>
      <w:r w:rsidRPr="00344A34">
        <w:rPr>
          <w:sz w:val="24"/>
          <w:szCs w:val="24"/>
        </w:rPr>
        <w:t>. Additionally, m</w:t>
      </w:r>
      <w:r w:rsidRPr="00344A34">
        <w:rPr>
          <w:rStyle w:val="apple-style-span"/>
          <w:sz w:val="24"/>
          <w:szCs w:val="24"/>
          <w:shd w:val="clear" w:color="auto" w:fill="FFFFFF"/>
        </w:rPr>
        <w:t xml:space="preserve">aximizing substrate heterogeneity in ecological communities has been suggested to promote temporally stable and diverse communities </w:t>
      </w:r>
      <w:r w:rsidRPr="00344A34">
        <w:rPr>
          <w:rStyle w:val="apple-style-span"/>
          <w:sz w:val="24"/>
          <w:szCs w:val="24"/>
          <w:shd w:val="clear" w:color="auto" w:fill="FFFFFF"/>
        </w:rPr>
        <w:fldChar w:fldCharType="begin">
          <w:fldData xml:space="preserve">PEVuZE5vdGU+PENpdGU+PEF1dGhvcj5Ccm93bjwvQXV0aG9yPjxZZWFyPjIwMDM8L1llYXI+PFJl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</w:fldData>
        </w:fldChar>
      </w:r>
      <w:r w:rsidRPr="00344A34">
        <w:rPr>
          <w:rStyle w:val="apple-style-span"/>
          <w:sz w:val="24"/>
          <w:szCs w:val="24"/>
          <w:shd w:val="clear" w:color="auto" w:fill="FFFFFF"/>
        </w:rPr>
        <w:instrText xml:space="preserve"> ADDIN EN.CITE </w:instrText>
      </w:r>
      <w:r w:rsidRPr="00344A34">
        <w:rPr>
          <w:rStyle w:val="apple-style-span"/>
          <w:sz w:val="24"/>
          <w:szCs w:val="24"/>
          <w:shd w:val="clear" w:color="auto" w:fill="FFFFFF"/>
        </w:rPr>
        <w:fldChar w:fldCharType="begin">
          <w:fldData xml:space="preserve">PEVuZE5vdGU+PENpdGU+PEF1dGhvcj5Ccm93bjwvQXV0aG9yPjxZZWFyPjIwMDM8L1llYXI+PFJl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</w:fldData>
        </w:fldChar>
      </w:r>
      <w:r w:rsidRPr="00344A34">
        <w:rPr>
          <w:rStyle w:val="apple-style-span"/>
          <w:sz w:val="24"/>
          <w:szCs w:val="24"/>
          <w:shd w:val="clear" w:color="auto" w:fill="FFFFFF"/>
        </w:rPr>
        <w:instrText xml:space="preserve"> ADDIN EN.CITE.DATA </w:instrText>
      </w:r>
      <w:r w:rsidRPr="00344A34">
        <w:rPr>
          <w:rStyle w:val="apple-style-span"/>
          <w:sz w:val="24"/>
          <w:szCs w:val="24"/>
          <w:shd w:val="clear" w:color="auto" w:fill="FFFFFF"/>
        </w:rPr>
      </w:r>
      <w:r w:rsidRPr="00344A34">
        <w:rPr>
          <w:rStyle w:val="apple-style-span"/>
          <w:sz w:val="24"/>
          <w:szCs w:val="24"/>
          <w:shd w:val="clear" w:color="auto" w:fill="FFFFFF"/>
        </w:rPr>
        <w:fldChar w:fldCharType="end"/>
      </w:r>
      <w:r w:rsidRPr="00344A34">
        <w:rPr>
          <w:rStyle w:val="apple-style-span"/>
          <w:sz w:val="24"/>
          <w:szCs w:val="24"/>
          <w:shd w:val="clear" w:color="auto" w:fill="FFFFFF"/>
        </w:rPr>
      </w:r>
      <w:r w:rsidRPr="00344A34">
        <w:rPr>
          <w:rStyle w:val="apple-style-span"/>
          <w:sz w:val="24"/>
          <w:szCs w:val="24"/>
          <w:shd w:val="clear" w:color="auto" w:fill="FFFFFF"/>
        </w:rPr>
        <w:fldChar w:fldCharType="separate"/>
      </w:r>
      <w:r w:rsidRPr="00344A34">
        <w:rPr>
          <w:rStyle w:val="apple-style-span"/>
          <w:noProof/>
          <w:sz w:val="24"/>
          <w:szCs w:val="24"/>
          <w:shd w:val="clear" w:color="auto" w:fill="FFFFFF"/>
        </w:rPr>
        <w:t>(</w:t>
      </w:r>
      <w:hyperlink w:anchor="_ENREF_74" w:tooltip="Williams, 1980 #1071" w:history="1">
        <w:r w:rsidRPr="00344A34">
          <w:rPr>
            <w:rStyle w:val="apple-style-span"/>
            <w:noProof/>
            <w:sz w:val="24"/>
            <w:szCs w:val="24"/>
            <w:shd w:val="clear" w:color="auto" w:fill="FFFFFF"/>
          </w:rPr>
          <w:t>Williams, 1980</w:t>
        </w:r>
      </w:hyperlink>
      <w:r w:rsidRPr="00344A34">
        <w:rPr>
          <w:rStyle w:val="apple-style-span"/>
          <w:noProof/>
          <w:sz w:val="24"/>
          <w:szCs w:val="24"/>
          <w:shd w:val="clear" w:color="auto" w:fill="FFFFFF"/>
        </w:rPr>
        <w:t xml:space="preserve">; </w:t>
      </w:r>
      <w:hyperlink w:anchor="_ENREF_12" w:tooltip="Brown, 2003 #1099" w:history="1">
        <w:r w:rsidRPr="00344A34">
          <w:rPr>
            <w:rStyle w:val="apple-style-span"/>
            <w:noProof/>
            <w:sz w:val="24"/>
            <w:szCs w:val="24"/>
            <w:shd w:val="clear" w:color="auto" w:fill="FFFFFF"/>
          </w:rPr>
          <w:t>Brown, 2003</w:t>
        </w:r>
      </w:hyperlink>
      <w:r w:rsidRPr="00344A34">
        <w:rPr>
          <w:rStyle w:val="apple-style-span"/>
          <w:noProof/>
          <w:sz w:val="24"/>
          <w:szCs w:val="24"/>
          <w:shd w:val="clear" w:color="auto" w:fill="FFFFFF"/>
        </w:rPr>
        <w:t>)</w:t>
      </w:r>
      <w:r w:rsidRPr="00344A34">
        <w:rPr>
          <w:rStyle w:val="apple-style-span"/>
          <w:sz w:val="24"/>
          <w:szCs w:val="24"/>
          <w:shd w:val="clear" w:color="auto" w:fill="FFFFFF"/>
        </w:rPr>
        <w:fldChar w:fldCharType="end"/>
      </w:r>
      <w:r w:rsidRPr="00344A34">
        <w:rPr>
          <w:rStyle w:val="apple-style-span"/>
          <w:sz w:val="24"/>
          <w:szCs w:val="24"/>
          <w:shd w:val="clear" w:color="auto" w:fill="FFFFFF"/>
        </w:rPr>
        <w:t>.</w:t>
      </w:r>
      <w:r w:rsidRPr="00344A34">
        <w:rPr>
          <w:sz w:val="24"/>
          <w:szCs w:val="24"/>
        </w:rPr>
        <w:t xml:space="preserve"> To test whether substrate characteristics had an effect on mussel community composition at our sites, we conducted pebble counts at all sites (using multiple transects distributed across the mussel bed), with at </w:t>
      </w:r>
      <w:r w:rsidRPr="00344A34">
        <w:rPr>
          <w:sz w:val="24"/>
          <w:szCs w:val="24"/>
        </w:rPr>
        <w:lastRenderedPageBreak/>
        <w:t>least 100 pebbles measured at each site (</w:t>
      </w:r>
      <w:proofErr w:type="spellStart"/>
      <w:r w:rsidRPr="00344A34">
        <w:rPr>
          <w:sz w:val="24"/>
          <w:szCs w:val="24"/>
        </w:rPr>
        <w:t>Kondolf</w:t>
      </w:r>
      <w:proofErr w:type="spellEnd"/>
      <w:r w:rsidRPr="00344A34">
        <w:rPr>
          <w:sz w:val="24"/>
          <w:szCs w:val="24"/>
        </w:rPr>
        <w:t xml:space="preserve"> et al. 2003). From these pebble counts, we  derived texture distribution (D</w:t>
      </w:r>
      <w:r w:rsidRPr="00344A34">
        <w:rPr>
          <w:sz w:val="24"/>
          <w:szCs w:val="24"/>
          <w:vertAlign w:val="subscript"/>
        </w:rPr>
        <w:t>10</w:t>
      </w:r>
      <w:r w:rsidRPr="00344A34">
        <w:rPr>
          <w:sz w:val="24"/>
          <w:szCs w:val="24"/>
        </w:rPr>
        <w:t>, D</w:t>
      </w:r>
      <w:r w:rsidRPr="00344A34">
        <w:rPr>
          <w:sz w:val="24"/>
          <w:szCs w:val="24"/>
          <w:vertAlign w:val="subscript"/>
        </w:rPr>
        <w:t>50</w:t>
      </w:r>
      <w:r w:rsidRPr="00344A34">
        <w:rPr>
          <w:sz w:val="24"/>
          <w:szCs w:val="24"/>
        </w:rPr>
        <w:t>, and D</w:t>
      </w:r>
      <w:r w:rsidRPr="00344A34">
        <w:rPr>
          <w:sz w:val="24"/>
          <w:szCs w:val="24"/>
          <w:vertAlign w:val="subscript"/>
        </w:rPr>
        <w:t>90</w:t>
      </w:r>
      <w:r w:rsidRPr="00344A34">
        <w:rPr>
          <w:sz w:val="24"/>
          <w:szCs w:val="24"/>
        </w:rPr>
        <w:t xml:space="preserve">) and heterogeneity </w:t>
      </w:r>
      <w:r w:rsidRPr="00344A34">
        <w:rPr>
          <w:sz w:val="24"/>
          <w:szCs w:val="24"/>
        </w:rPr>
        <w:fldChar w:fldCharType="begin"/>
      </w:r>
      <w:r w:rsidRPr="00344A34">
        <w:rPr>
          <w:sz w:val="24"/>
          <w:szCs w:val="24"/>
        </w:rPr>
        <w:instrText xml:space="preserve"> ADDIN EN.CITE &lt;EndNote&gt;&lt;Cite&gt;&lt;Author&gt;Williams&lt;/Author&gt;&lt;Year&gt;1980&lt;/Year&gt;&lt;RecNum&gt;1071&lt;/RecNum&gt;&lt;Prefix&gt;D60/D10`; &lt;/Prefix&gt;&lt;DisplayText&gt;(D60/D10; Williams, 1980)&lt;/DisplayText&gt;&lt;record&gt;&lt;rec-number&gt;1071&lt;/rec-number&gt;&lt;foreign-keys&gt;&lt;key app="EN" db-id="sadv5vx24asafwe5p0ixa2ep05awtff2v09f"&gt;1071&lt;/key&gt;&lt;/foreign-keys&gt;&lt;ref-type name="Journal Article"&gt;17&lt;/ref-type&gt;&lt;contributors&gt;&lt;authors&gt;&lt;author&gt;Williams, D.D.&lt;/author&gt;&lt;/authors&gt;&lt;/contributors&gt;&lt;titles&gt;&lt;title&gt;Some relationships between stream benthos and substrate heterogeneity&lt;/title&gt;&lt;secondary-title&gt;American Society of Limnology and Oceanography&lt;/secondary-title&gt;&lt;/titles&gt;&lt;periodical&gt;&lt;full-title&gt;American Society of Limnology and Oceanography&lt;/full-title&gt;&lt;/periodical&gt;&lt;pages&gt;166-172&lt;/pages&gt;&lt;volume&gt;25&lt;/volume&gt;&lt;dates&gt;&lt;year&gt;1980&lt;/year&gt;&lt;/dates&gt;&lt;urls&gt;&lt;/urls&gt;&lt;/record&gt;&lt;/Cite&gt;&lt;/EndNote&gt;</w:instrText>
      </w:r>
      <w:r w:rsidRPr="00344A34">
        <w:rPr>
          <w:sz w:val="24"/>
          <w:szCs w:val="24"/>
        </w:rPr>
        <w:fldChar w:fldCharType="separate"/>
      </w:r>
      <w:r w:rsidRPr="00344A34">
        <w:rPr>
          <w:noProof/>
          <w:sz w:val="24"/>
          <w:szCs w:val="24"/>
        </w:rPr>
        <w:t>(</w:t>
      </w:r>
      <w:hyperlink w:anchor="_ENREF_74" w:tooltip="Williams, 1980 #1071" w:history="1">
        <w:r w:rsidRPr="00344A34">
          <w:rPr>
            <w:noProof/>
            <w:sz w:val="24"/>
            <w:szCs w:val="24"/>
          </w:rPr>
          <w:t>D60/D10; Williams, 1980</w:t>
        </w:r>
      </w:hyperlink>
      <w:r w:rsidRPr="00344A34">
        <w:rPr>
          <w:noProof/>
          <w:sz w:val="24"/>
          <w:szCs w:val="24"/>
        </w:rPr>
        <w:t>)</w:t>
      </w:r>
      <w:r w:rsidRPr="00344A34">
        <w:rPr>
          <w:sz w:val="24"/>
          <w:szCs w:val="24"/>
        </w:rPr>
        <w:fldChar w:fldCharType="end"/>
      </w:r>
      <w:r w:rsidRPr="00344A34">
        <w:rPr>
          <w:sz w:val="24"/>
          <w:szCs w:val="24"/>
        </w:rPr>
        <w:t xml:space="preserve">.  We performed Spearman rank correlations in SAS v9.2 to test relationships (Spearman rho &gt; 0.51, α = 0.05) between mussel community composition (Bray-Curtis score) and substrate metrics, as well as between landscape and substrate metrics. Local substrate metrics were not included in the multivariate models described in the previous section because they are not measured at multiple scales. </w:t>
      </w:r>
    </w:p>
    <w:p w:rsidR="00690792" w:rsidRPr="00344A34" w:rsidRDefault="00690792" w:rsidP="00690792">
      <w:pPr>
        <w:spacing w:after="200" w:line="276" w:lineRule="auto"/>
        <w:rPr>
          <w:b/>
          <w:sz w:val="24"/>
          <w:szCs w:val="24"/>
        </w:rPr>
      </w:pPr>
    </w:p>
    <w:p w:rsidR="00690792" w:rsidRPr="00344A34" w:rsidRDefault="00690792" w:rsidP="00690792">
      <w:pPr>
        <w:spacing w:after="200" w:line="276" w:lineRule="auto"/>
        <w:rPr>
          <w:b/>
          <w:sz w:val="24"/>
          <w:szCs w:val="24"/>
        </w:rPr>
      </w:pPr>
      <w:r w:rsidRPr="00344A34">
        <w:rPr>
          <w:b/>
          <w:sz w:val="24"/>
          <w:szCs w:val="24"/>
        </w:rPr>
        <w:t>Results</w:t>
      </w:r>
    </w:p>
    <w:p w:rsidR="00690792" w:rsidRPr="00344A34" w:rsidRDefault="00690792" w:rsidP="00690792">
      <w:pPr>
        <w:autoSpaceDE w:val="0"/>
        <w:autoSpaceDN w:val="0"/>
        <w:adjustRightInd w:val="0"/>
        <w:spacing w:line="480" w:lineRule="auto"/>
        <w:rPr>
          <w:b/>
          <w:i/>
          <w:sz w:val="24"/>
          <w:szCs w:val="24"/>
        </w:rPr>
      </w:pPr>
      <w:r w:rsidRPr="00344A34">
        <w:rPr>
          <w:b/>
          <w:i/>
          <w:sz w:val="24"/>
          <w:szCs w:val="24"/>
        </w:rPr>
        <w:t>Mussel community structure</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Species composition and dominance varied across sample sites (Fig 1). Overall, 18 species were detected at our sites in the Kiamichi River, 16 in the Little River, and 18 in the Mountain Fork River (Fig 3).  Headwater sites were generally dominated by small-bodied mussels in the </w:t>
      </w:r>
      <w:proofErr w:type="spellStart"/>
      <w:r w:rsidRPr="00344A34">
        <w:rPr>
          <w:sz w:val="24"/>
          <w:szCs w:val="24"/>
        </w:rPr>
        <w:t>Lampsilini</w:t>
      </w:r>
      <w:proofErr w:type="spellEnd"/>
      <w:r w:rsidRPr="00344A34">
        <w:rPr>
          <w:sz w:val="24"/>
          <w:szCs w:val="24"/>
        </w:rPr>
        <w:t xml:space="preserve"> tribe (</w:t>
      </w:r>
      <w:proofErr w:type="spellStart"/>
      <w:r w:rsidRPr="00344A34">
        <w:rPr>
          <w:i/>
          <w:sz w:val="24"/>
          <w:szCs w:val="24"/>
        </w:rPr>
        <w:t>Lampsilis</w:t>
      </w:r>
      <w:proofErr w:type="spellEnd"/>
      <w:r w:rsidRPr="00344A34">
        <w:rPr>
          <w:i/>
          <w:sz w:val="24"/>
          <w:szCs w:val="24"/>
        </w:rPr>
        <w:t xml:space="preserve"> </w:t>
      </w:r>
      <w:proofErr w:type="spellStart"/>
      <w:r w:rsidRPr="00344A34">
        <w:rPr>
          <w:i/>
          <w:sz w:val="24"/>
          <w:szCs w:val="24"/>
        </w:rPr>
        <w:t>siliquoidea</w:t>
      </w:r>
      <w:proofErr w:type="spellEnd"/>
      <w:r w:rsidRPr="00344A34">
        <w:rPr>
          <w:i/>
          <w:sz w:val="24"/>
          <w:szCs w:val="24"/>
        </w:rPr>
        <w:t>,</w:t>
      </w:r>
      <w:r w:rsidRPr="00344A34">
        <w:rPr>
          <w:sz w:val="24"/>
          <w:szCs w:val="24"/>
        </w:rPr>
        <w:t xml:space="preserve"> </w:t>
      </w:r>
      <w:proofErr w:type="spellStart"/>
      <w:r w:rsidRPr="00344A34">
        <w:rPr>
          <w:i/>
          <w:sz w:val="24"/>
          <w:szCs w:val="24"/>
        </w:rPr>
        <w:t>Villosa</w:t>
      </w:r>
      <w:proofErr w:type="spellEnd"/>
      <w:r w:rsidRPr="00344A34">
        <w:rPr>
          <w:i/>
          <w:sz w:val="24"/>
          <w:szCs w:val="24"/>
        </w:rPr>
        <w:t xml:space="preserve"> iris</w:t>
      </w:r>
      <w:r w:rsidRPr="00344A34">
        <w:rPr>
          <w:sz w:val="24"/>
          <w:szCs w:val="24"/>
        </w:rPr>
        <w:t xml:space="preserve">, and </w:t>
      </w:r>
      <w:proofErr w:type="spellStart"/>
      <w:r w:rsidRPr="00344A34">
        <w:rPr>
          <w:i/>
          <w:sz w:val="24"/>
          <w:szCs w:val="24"/>
        </w:rPr>
        <w:t>Villosa</w:t>
      </w:r>
      <w:proofErr w:type="spellEnd"/>
      <w:r w:rsidRPr="00344A34">
        <w:rPr>
          <w:i/>
          <w:sz w:val="24"/>
          <w:szCs w:val="24"/>
        </w:rPr>
        <w:t xml:space="preserve"> </w:t>
      </w:r>
      <w:proofErr w:type="spellStart"/>
      <w:r w:rsidRPr="00344A34">
        <w:rPr>
          <w:i/>
          <w:sz w:val="24"/>
          <w:szCs w:val="24"/>
        </w:rPr>
        <w:t>lienosa</w:t>
      </w:r>
      <w:proofErr w:type="spellEnd"/>
      <w:r w:rsidRPr="00344A34">
        <w:rPr>
          <w:sz w:val="24"/>
          <w:szCs w:val="24"/>
        </w:rPr>
        <w:t xml:space="preserve">) that decreased in abundance downstream. </w:t>
      </w:r>
      <w:proofErr w:type="spellStart"/>
      <w:r w:rsidRPr="00344A34">
        <w:rPr>
          <w:i/>
          <w:sz w:val="24"/>
          <w:szCs w:val="24"/>
        </w:rPr>
        <w:t>Fusconaia</w:t>
      </w:r>
      <w:proofErr w:type="spellEnd"/>
      <w:r w:rsidRPr="00344A34">
        <w:rPr>
          <w:i/>
          <w:sz w:val="24"/>
          <w:szCs w:val="24"/>
        </w:rPr>
        <w:t xml:space="preserve"> </w:t>
      </w:r>
      <w:proofErr w:type="spellStart"/>
      <w:r w:rsidRPr="00344A34">
        <w:rPr>
          <w:i/>
          <w:sz w:val="24"/>
          <w:szCs w:val="24"/>
        </w:rPr>
        <w:t>flava</w:t>
      </w:r>
      <w:proofErr w:type="spellEnd"/>
      <w:r w:rsidRPr="00344A34">
        <w:rPr>
          <w:sz w:val="24"/>
          <w:szCs w:val="24"/>
        </w:rPr>
        <w:t xml:space="preserve"> (</w:t>
      </w:r>
      <w:proofErr w:type="spellStart"/>
      <w:r w:rsidRPr="00344A34">
        <w:rPr>
          <w:rFonts w:cs="Verdana"/>
          <w:sz w:val="24"/>
          <w:szCs w:val="24"/>
        </w:rPr>
        <w:t>Pleurobemini</w:t>
      </w:r>
      <w:proofErr w:type="spellEnd"/>
      <w:r w:rsidRPr="00344A34">
        <w:rPr>
          <w:rFonts w:cs="Verdana"/>
          <w:sz w:val="24"/>
          <w:szCs w:val="24"/>
        </w:rPr>
        <w:t xml:space="preserve"> tribe</w:t>
      </w:r>
      <w:r w:rsidRPr="00344A34">
        <w:rPr>
          <w:sz w:val="24"/>
          <w:szCs w:val="24"/>
        </w:rPr>
        <w:t xml:space="preserve">) and </w:t>
      </w:r>
      <w:proofErr w:type="spellStart"/>
      <w:r w:rsidRPr="00344A34">
        <w:rPr>
          <w:i/>
          <w:sz w:val="24"/>
          <w:szCs w:val="24"/>
        </w:rPr>
        <w:t>Quadrula</w:t>
      </w:r>
      <w:proofErr w:type="spellEnd"/>
      <w:r w:rsidRPr="00344A34">
        <w:rPr>
          <w:i/>
          <w:sz w:val="24"/>
          <w:szCs w:val="24"/>
        </w:rPr>
        <w:t xml:space="preserve"> </w:t>
      </w:r>
      <w:proofErr w:type="spellStart"/>
      <w:r w:rsidRPr="00344A34">
        <w:rPr>
          <w:i/>
          <w:sz w:val="24"/>
          <w:szCs w:val="24"/>
        </w:rPr>
        <w:t>verrucosa</w:t>
      </w:r>
      <w:proofErr w:type="spellEnd"/>
      <w:r w:rsidRPr="00344A34">
        <w:rPr>
          <w:sz w:val="24"/>
          <w:szCs w:val="24"/>
        </w:rPr>
        <w:t xml:space="preserve"> (</w:t>
      </w:r>
      <w:proofErr w:type="spellStart"/>
      <w:r w:rsidRPr="00344A34">
        <w:rPr>
          <w:rFonts w:cs="Verdana"/>
          <w:sz w:val="24"/>
          <w:szCs w:val="24"/>
        </w:rPr>
        <w:t>Quadrulini</w:t>
      </w:r>
      <w:proofErr w:type="spellEnd"/>
      <w:r w:rsidRPr="00344A34">
        <w:rPr>
          <w:sz w:val="24"/>
          <w:szCs w:val="24"/>
        </w:rPr>
        <w:t xml:space="preserve"> tribe) tended to inhabit the mid-reaches. </w:t>
      </w:r>
      <w:proofErr w:type="spellStart"/>
      <w:r w:rsidRPr="00344A34">
        <w:rPr>
          <w:i/>
          <w:sz w:val="24"/>
          <w:szCs w:val="24"/>
        </w:rPr>
        <w:t>Amblema</w:t>
      </w:r>
      <w:proofErr w:type="spellEnd"/>
      <w:r w:rsidRPr="00344A34">
        <w:rPr>
          <w:i/>
          <w:sz w:val="24"/>
          <w:szCs w:val="24"/>
        </w:rPr>
        <w:t xml:space="preserve"> </w:t>
      </w:r>
      <w:proofErr w:type="spellStart"/>
      <w:r w:rsidRPr="00344A34">
        <w:rPr>
          <w:i/>
          <w:sz w:val="24"/>
          <w:szCs w:val="24"/>
        </w:rPr>
        <w:t>plicata</w:t>
      </w:r>
      <w:proofErr w:type="spellEnd"/>
      <w:r w:rsidRPr="00344A34">
        <w:rPr>
          <w:sz w:val="24"/>
          <w:szCs w:val="24"/>
        </w:rPr>
        <w:t xml:space="preserve"> (</w:t>
      </w:r>
      <w:proofErr w:type="spellStart"/>
      <w:r w:rsidRPr="00344A34">
        <w:rPr>
          <w:rFonts w:cs="Verdana"/>
          <w:sz w:val="24"/>
          <w:szCs w:val="24"/>
        </w:rPr>
        <w:t>Amblemini</w:t>
      </w:r>
      <w:proofErr w:type="spellEnd"/>
      <w:r w:rsidRPr="00344A34">
        <w:rPr>
          <w:sz w:val="24"/>
          <w:szCs w:val="24"/>
        </w:rPr>
        <w:t xml:space="preserve"> tribe) became increasingly prevalent with increasing distance downstream excluding the most downstream Kiamichi site. </w:t>
      </w:r>
      <w:proofErr w:type="spellStart"/>
      <w:r w:rsidRPr="00344A34">
        <w:rPr>
          <w:i/>
          <w:sz w:val="24"/>
          <w:szCs w:val="24"/>
        </w:rPr>
        <w:t>Actinonaias</w:t>
      </w:r>
      <w:proofErr w:type="spellEnd"/>
      <w:r w:rsidRPr="00344A34">
        <w:rPr>
          <w:i/>
          <w:sz w:val="24"/>
          <w:szCs w:val="24"/>
        </w:rPr>
        <w:t xml:space="preserve"> </w:t>
      </w:r>
      <w:proofErr w:type="spellStart"/>
      <w:r w:rsidRPr="00344A34">
        <w:rPr>
          <w:i/>
          <w:sz w:val="24"/>
          <w:szCs w:val="24"/>
        </w:rPr>
        <w:t>ligamentina</w:t>
      </w:r>
      <w:proofErr w:type="spellEnd"/>
      <w:r w:rsidRPr="00344A34">
        <w:rPr>
          <w:i/>
          <w:sz w:val="24"/>
          <w:szCs w:val="24"/>
        </w:rPr>
        <w:t xml:space="preserve">, </w:t>
      </w:r>
      <w:proofErr w:type="spellStart"/>
      <w:r w:rsidRPr="00344A34">
        <w:rPr>
          <w:i/>
          <w:sz w:val="24"/>
          <w:szCs w:val="24"/>
        </w:rPr>
        <w:t>Potamilus</w:t>
      </w:r>
      <w:proofErr w:type="spellEnd"/>
      <w:r w:rsidRPr="00344A34">
        <w:rPr>
          <w:i/>
          <w:sz w:val="24"/>
          <w:szCs w:val="24"/>
        </w:rPr>
        <w:t xml:space="preserve"> </w:t>
      </w:r>
      <w:proofErr w:type="spellStart"/>
      <w:r w:rsidRPr="00344A34">
        <w:rPr>
          <w:i/>
          <w:sz w:val="24"/>
          <w:szCs w:val="24"/>
        </w:rPr>
        <w:t>purpuratus</w:t>
      </w:r>
      <w:proofErr w:type="spellEnd"/>
      <w:r w:rsidRPr="00344A34">
        <w:rPr>
          <w:i/>
          <w:sz w:val="24"/>
          <w:szCs w:val="24"/>
        </w:rPr>
        <w:t xml:space="preserve">, </w:t>
      </w:r>
      <w:r w:rsidRPr="00344A34">
        <w:rPr>
          <w:sz w:val="24"/>
          <w:szCs w:val="24"/>
        </w:rPr>
        <w:t xml:space="preserve">and </w:t>
      </w:r>
      <w:proofErr w:type="spellStart"/>
      <w:r w:rsidRPr="00344A34">
        <w:rPr>
          <w:i/>
          <w:sz w:val="24"/>
          <w:szCs w:val="24"/>
        </w:rPr>
        <w:t>Obliquaria</w:t>
      </w:r>
      <w:proofErr w:type="spellEnd"/>
      <w:r w:rsidRPr="00344A34">
        <w:rPr>
          <w:i/>
          <w:sz w:val="24"/>
          <w:szCs w:val="24"/>
        </w:rPr>
        <w:t xml:space="preserve"> </w:t>
      </w:r>
      <w:proofErr w:type="spellStart"/>
      <w:r w:rsidRPr="00344A34">
        <w:rPr>
          <w:i/>
          <w:sz w:val="24"/>
          <w:szCs w:val="24"/>
        </w:rPr>
        <w:t>reflexa</w:t>
      </w:r>
      <w:proofErr w:type="spellEnd"/>
      <w:r w:rsidRPr="00344A34">
        <w:rPr>
          <w:sz w:val="24"/>
          <w:szCs w:val="24"/>
        </w:rPr>
        <w:t xml:space="preserve"> (all larger bodied mussels in the </w:t>
      </w:r>
      <w:proofErr w:type="spellStart"/>
      <w:r w:rsidRPr="00344A34">
        <w:rPr>
          <w:sz w:val="24"/>
          <w:szCs w:val="24"/>
        </w:rPr>
        <w:t>Lampsilini</w:t>
      </w:r>
      <w:proofErr w:type="spellEnd"/>
      <w:r w:rsidRPr="00344A34">
        <w:rPr>
          <w:sz w:val="24"/>
          <w:szCs w:val="24"/>
        </w:rPr>
        <w:t xml:space="preserve"> tribe) only occurred in the furthest downstream sites of the Kiamichi River.</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The distributions described above reveal that mussel species composition was structured along a longitudinal gradient, which was also strongly supported by the polar ordination. The polar ordination explained 40% of the variation in mussel communities. </w:t>
      </w:r>
      <w:r w:rsidRPr="00344A34">
        <w:rPr>
          <w:sz w:val="24"/>
          <w:szCs w:val="24"/>
        </w:rPr>
        <w:lastRenderedPageBreak/>
        <w:t>Not surprisingly, sites that were geographically closer tended to have more similar communities, and community structure was more similar at sites that were closer in longitudinal position (Fig 4; Little River, R</w:t>
      </w:r>
      <w:r w:rsidRPr="00344A34">
        <w:rPr>
          <w:sz w:val="24"/>
          <w:szCs w:val="24"/>
          <w:vertAlign w:val="superscript"/>
        </w:rPr>
        <w:t>2</w:t>
      </w:r>
      <w:r w:rsidRPr="00344A34">
        <w:rPr>
          <w:sz w:val="24"/>
          <w:szCs w:val="24"/>
        </w:rPr>
        <w:t xml:space="preserve"> = 0.86, </w:t>
      </w:r>
      <w:r w:rsidRPr="00344A34">
        <w:rPr>
          <w:i/>
          <w:sz w:val="24"/>
          <w:szCs w:val="24"/>
        </w:rPr>
        <w:t>p</w:t>
      </w:r>
      <w:r w:rsidRPr="00344A34">
        <w:rPr>
          <w:sz w:val="24"/>
          <w:szCs w:val="24"/>
        </w:rPr>
        <w:t xml:space="preserve"> = 0.01; Kiamichi River, R</w:t>
      </w:r>
      <w:r w:rsidRPr="00344A34">
        <w:rPr>
          <w:sz w:val="24"/>
          <w:szCs w:val="24"/>
          <w:vertAlign w:val="superscript"/>
        </w:rPr>
        <w:t>2</w:t>
      </w:r>
      <w:r w:rsidRPr="00344A34">
        <w:rPr>
          <w:sz w:val="24"/>
          <w:szCs w:val="24"/>
        </w:rPr>
        <w:t xml:space="preserve"> = 0.66, </w:t>
      </w:r>
      <w:r w:rsidRPr="00344A34">
        <w:rPr>
          <w:i/>
          <w:sz w:val="24"/>
          <w:szCs w:val="24"/>
        </w:rPr>
        <w:t>p</w:t>
      </w:r>
      <w:r w:rsidRPr="00344A34">
        <w:rPr>
          <w:sz w:val="24"/>
          <w:szCs w:val="24"/>
        </w:rPr>
        <w:t xml:space="preserve"> = 0.05; Mountain Fork River, R</w:t>
      </w:r>
      <w:r w:rsidRPr="00344A34">
        <w:rPr>
          <w:sz w:val="24"/>
          <w:szCs w:val="24"/>
          <w:vertAlign w:val="superscript"/>
        </w:rPr>
        <w:t>2</w:t>
      </w:r>
      <w:r w:rsidRPr="00344A34">
        <w:rPr>
          <w:sz w:val="24"/>
          <w:szCs w:val="24"/>
        </w:rPr>
        <w:t xml:space="preserve"> = 0.53, </w:t>
      </w:r>
      <w:r w:rsidRPr="00344A34">
        <w:rPr>
          <w:i/>
          <w:sz w:val="24"/>
          <w:szCs w:val="24"/>
        </w:rPr>
        <w:t>p</w:t>
      </w:r>
      <w:r w:rsidRPr="00344A34">
        <w:rPr>
          <w:sz w:val="24"/>
          <w:szCs w:val="24"/>
        </w:rPr>
        <w:t xml:space="preserve"> = 0.16).  Additionally, mussel communities occupying similar longitudinal positions in different watersheds were more similar than communities within the same watershed that were far apart in longitudinal distance (All rivers; R</w:t>
      </w:r>
      <w:r w:rsidRPr="00344A34">
        <w:rPr>
          <w:sz w:val="24"/>
          <w:szCs w:val="24"/>
          <w:vertAlign w:val="superscript"/>
        </w:rPr>
        <w:t>2</w:t>
      </w:r>
      <w:r w:rsidRPr="00344A34">
        <w:rPr>
          <w:sz w:val="24"/>
          <w:szCs w:val="24"/>
        </w:rPr>
        <w:t xml:space="preserve"> = 0.77, </w:t>
      </w:r>
      <w:r w:rsidRPr="00344A34">
        <w:rPr>
          <w:i/>
          <w:sz w:val="24"/>
          <w:szCs w:val="24"/>
        </w:rPr>
        <w:t>p</w:t>
      </w:r>
      <w:r w:rsidRPr="00344A34">
        <w:rPr>
          <w:sz w:val="24"/>
          <w:szCs w:val="24"/>
        </w:rPr>
        <w:t xml:space="preserve"> &lt; 0.001). Drainage area was also a good a predictor (R</w:t>
      </w:r>
      <w:r w:rsidRPr="00344A34">
        <w:rPr>
          <w:sz w:val="24"/>
          <w:szCs w:val="24"/>
          <w:vertAlign w:val="superscript"/>
        </w:rPr>
        <w:t>2</w:t>
      </w:r>
      <w:r w:rsidRPr="00344A34">
        <w:rPr>
          <w:sz w:val="24"/>
          <w:szCs w:val="24"/>
        </w:rPr>
        <w:t xml:space="preserve"> = 0.73, </w:t>
      </w:r>
      <w:r w:rsidRPr="00344A34">
        <w:rPr>
          <w:i/>
          <w:sz w:val="24"/>
          <w:szCs w:val="24"/>
        </w:rPr>
        <w:t>p</w:t>
      </w:r>
      <w:r w:rsidRPr="00344A34">
        <w:rPr>
          <w:sz w:val="24"/>
          <w:szCs w:val="24"/>
        </w:rPr>
        <w:t xml:space="preserve"> &lt; 0.001), but was highly correlated to distance from the headwaters. Across all rivers, mussel community composition changed predictably as the distance from the headwaters increased.  </w:t>
      </w:r>
    </w:p>
    <w:p w:rsidR="00690792" w:rsidRPr="00344A34" w:rsidRDefault="00690792" w:rsidP="00690792">
      <w:pPr>
        <w:autoSpaceDE w:val="0"/>
        <w:autoSpaceDN w:val="0"/>
        <w:adjustRightInd w:val="0"/>
        <w:spacing w:line="480" w:lineRule="auto"/>
        <w:rPr>
          <w:b/>
          <w:sz w:val="24"/>
          <w:szCs w:val="24"/>
        </w:rPr>
      </w:pPr>
    </w:p>
    <w:p w:rsidR="00690792" w:rsidRPr="00344A34" w:rsidRDefault="00690792" w:rsidP="00690792">
      <w:pPr>
        <w:autoSpaceDE w:val="0"/>
        <w:autoSpaceDN w:val="0"/>
        <w:adjustRightInd w:val="0"/>
        <w:spacing w:line="480" w:lineRule="auto"/>
        <w:rPr>
          <w:b/>
          <w:i/>
          <w:sz w:val="24"/>
          <w:szCs w:val="24"/>
        </w:rPr>
      </w:pPr>
      <w:r w:rsidRPr="00344A34">
        <w:rPr>
          <w:b/>
          <w:i/>
          <w:sz w:val="24"/>
          <w:szCs w:val="24"/>
        </w:rPr>
        <w:t>Landscape variables</w:t>
      </w:r>
    </w:p>
    <w:p w:rsidR="00690792" w:rsidRPr="00344A34" w:rsidRDefault="00690792" w:rsidP="00690792">
      <w:pPr>
        <w:autoSpaceDE w:val="0"/>
        <w:autoSpaceDN w:val="0"/>
        <w:adjustRightInd w:val="0"/>
        <w:spacing w:line="480" w:lineRule="auto"/>
        <w:ind w:firstLine="720"/>
        <w:rPr>
          <w:i/>
          <w:sz w:val="24"/>
          <w:szCs w:val="24"/>
        </w:rPr>
      </w:pPr>
      <w:r w:rsidRPr="00344A34">
        <w:rPr>
          <w:sz w:val="24"/>
          <w:szCs w:val="24"/>
        </w:rPr>
        <w:t>The three rivers and their respective watersheds were similar in physiography and hydrology (Table 1). Watershed area of our sites ranged from 73.5 - 2044 km</w:t>
      </w:r>
      <w:r w:rsidRPr="00344A34">
        <w:rPr>
          <w:sz w:val="24"/>
          <w:szCs w:val="24"/>
          <w:vertAlign w:val="superscript"/>
        </w:rPr>
        <w:t>2</w:t>
      </w:r>
      <w:r w:rsidRPr="00344A34">
        <w:rPr>
          <w:sz w:val="24"/>
          <w:szCs w:val="24"/>
        </w:rPr>
        <w:t>. Drainage density was similar among the three watersheds, ranging from 0.93 to 1.4 km/km</w:t>
      </w:r>
      <w:r w:rsidRPr="00344A34">
        <w:rPr>
          <w:sz w:val="24"/>
          <w:szCs w:val="24"/>
          <w:vertAlign w:val="superscript"/>
        </w:rPr>
        <w:t>2</w:t>
      </w:r>
      <w:r w:rsidRPr="00344A34">
        <w:rPr>
          <w:sz w:val="24"/>
          <w:szCs w:val="24"/>
        </w:rPr>
        <w:t>. Channel slope was variable with headwater locations being the steepest (15.1 m/km, maximum). However, mean channel slope across the watersheds was not highly variable (range of the most downstream sites: 2.3 - 4.3 m/km). Land cover varied across sites with among-site variation increasing with decreasing spatial scale (see Supporting Information). Forest was the dominant land cover at all three scales; however, its relative percentage decreased from watershed (70.9-87.1%) to reach scale (15.3-78.3%). Forest coverage was the only variable that was strongly correlated to distance from headwaters (|</w:t>
      </w:r>
      <w:r w:rsidRPr="00344A34">
        <w:rPr>
          <w:i/>
          <w:sz w:val="24"/>
          <w:szCs w:val="24"/>
        </w:rPr>
        <w:t>r|</w:t>
      </w:r>
      <w:r w:rsidRPr="00344A34">
        <w:rPr>
          <w:sz w:val="24"/>
          <w:szCs w:val="24"/>
        </w:rPr>
        <w:t xml:space="preserve"> = -0.75). Water coverage varied little among the watersheds, but was </w:t>
      </w:r>
      <w:r w:rsidRPr="00344A34">
        <w:rPr>
          <w:sz w:val="24"/>
          <w:szCs w:val="24"/>
        </w:rPr>
        <w:lastRenderedPageBreak/>
        <w:t xml:space="preserve">more variable at the reach and buffer scales. Wetland coverage was more variable at the reach and buffer scales and was highest in the Kiamichi River. Water (0-26.1%) and wetland (0-56.8%) percentages were particularly high at the reach scale. There were also differences in land cover among the watersheds, including greater agricultural and urban cover in the Kiamichi (8-15.4% and 2.6-3.1%, respectively) and Mountain Fork (8.8-15.3% and 3.8-4.1%, respectively) watersheds compared to the Little River (1.2-3.2% and 1.6-3.3%, respectively) watershed. The rivers varied in the area that was flooded frequently (5.1-11.4%), with the Mountain Fork River (5.1-5.9%) having the least amount of frequently flooded area at the watershed scale. </w:t>
      </w:r>
    </w:p>
    <w:p w:rsidR="00690792" w:rsidRPr="00344A34" w:rsidRDefault="00690792" w:rsidP="00690792">
      <w:pPr>
        <w:autoSpaceDE w:val="0"/>
        <w:autoSpaceDN w:val="0"/>
        <w:adjustRightInd w:val="0"/>
        <w:spacing w:line="480" w:lineRule="auto"/>
        <w:rPr>
          <w:i/>
          <w:sz w:val="24"/>
          <w:szCs w:val="24"/>
        </w:rPr>
      </w:pPr>
      <w:r w:rsidRPr="00344A34">
        <w:rPr>
          <w:sz w:val="24"/>
          <w:szCs w:val="24"/>
        </w:rPr>
        <w:t>The variables retained for the AIC models were: mean channel slope, % water, % urban, % agriculture, % grassland/shrub, % forest, % wetland, and % area frequently flooded. Correlation matrices indicated that multi-</w:t>
      </w:r>
      <w:proofErr w:type="spellStart"/>
      <w:r w:rsidRPr="00344A34">
        <w:rPr>
          <w:sz w:val="24"/>
          <w:szCs w:val="24"/>
        </w:rPr>
        <w:t>colinearity</w:t>
      </w:r>
      <w:proofErr w:type="spellEnd"/>
      <w:r w:rsidRPr="00344A34">
        <w:rPr>
          <w:sz w:val="24"/>
          <w:szCs w:val="24"/>
        </w:rPr>
        <w:t xml:space="preserve"> was low among this subset of independent variables (|</w:t>
      </w:r>
      <w:r w:rsidRPr="00344A34">
        <w:rPr>
          <w:i/>
          <w:sz w:val="24"/>
          <w:szCs w:val="24"/>
        </w:rPr>
        <w:t>r|</w:t>
      </w:r>
      <w:r w:rsidRPr="00344A34">
        <w:rPr>
          <w:sz w:val="24"/>
          <w:szCs w:val="24"/>
        </w:rPr>
        <w:t xml:space="preserve"> &lt; 0.60). </w:t>
      </w:r>
    </w:p>
    <w:p w:rsidR="00690792" w:rsidRPr="00344A34" w:rsidRDefault="00690792" w:rsidP="00690792">
      <w:pPr>
        <w:autoSpaceDE w:val="0"/>
        <w:autoSpaceDN w:val="0"/>
        <w:adjustRightInd w:val="0"/>
        <w:spacing w:line="480" w:lineRule="auto"/>
        <w:rPr>
          <w:b/>
          <w:i/>
          <w:sz w:val="24"/>
          <w:szCs w:val="24"/>
        </w:rPr>
      </w:pPr>
    </w:p>
    <w:p w:rsidR="00690792" w:rsidRPr="00344A34" w:rsidRDefault="00690792" w:rsidP="00690792">
      <w:pPr>
        <w:autoSpaceDE w:val="0"/>
        <w:autoSpaceDN w:val="0"/>
        <w:adjustRightInd w:val="0"/>
        <w:spacing w:line="480" w:lineRule="auto"/>
        <w:rPr>
          <w:b/>
          <w:i/>
          <w:sz w:val="24"/>
          <w:szCs w:val="24"/>
        </w:rPr>
      </w:pPr>
      <w:r w:rsidRPr="00344A34">
        <w:rPr>
          <w:b/>
          <w:i/>
          <w:sz w:val="24"/>
          <w:szCs w:val="24"/>
        </w:rPr>
        <w:t>Mussel community composition vs. landscape variables</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After accounting for distance from the headwaters, the residual variation in freshwater mussel community composition (23% remaining variation) was best described by watershed- and buffer-scale predictors (Table 1). At the watershed scale, a model including channel slope, % wetland, and % urban best predicted mussel community composition (</w:t>
      </w:r>
      <w:proofErr w:type="spellStart"/>
      <w:r w:rsidRPr="00344A34">
        <w:rPr>
          <w:sz w:val="24"/>
          <w:szCs w:val="24"/>
        </w:rPr>
        <w:t>w</w:t>
      </w:r>
      <w:r w:rsidRPr="00344A34">
        <w:rPr>
          <w:sz w:val="24"/>
          <w:szCs w:val="24"/>
          <w:vertAlign w:val="subscript"/>
        </w:rPr>
        <w:t>m</w:t>
      </w:r>
      <w:proofErr w:type="spellEnd"/>
      <w:r w:rsidRPr="00344A34">
        <w:rPr>
          <w:sz w:val="24"/>
          <w:szCs w:val="24"/>
        </w:rPr>
        <w:t xml:space="preserve"> = 0.111, R</w:t>
      </w:r>
      <w:r w:rsidRPr="00344A34">
        <w:rPr>
          <w:sz w:val="24"/>
          <w:szCs w:val="24"/>
          <w:vertAlign w:val="superscript"/>
        </w:rPr>
        <w:t xml:space="preserve">2 </w:t>
      </w:r>
      <w:r w:rsidRPr="00344A34">
        <w:rPr>
          <w:sz w:val="24"/>
          <w:szCs w:val="24"/>
        </w:rPr>
        <w:t xml:space="preserve">= 0.43), however this was not significant at </w:t>
      </w:r>
      <w:r w:rsidRPr="00344A34">
        <w:rPr>
          <w:rFonts w:ascii="Symbol" w:hAnsi="Symbol"/>
          <w:sz w:val="24"/>
          <w:szCs w:val="24"/>
        </w:rPr>
        <w:t></w:t>
      </w:r>
      <w:r w:rsidRPr="00344A34">
        <w:rPr>
          <w:sz w:val="24"/>
          <w:szCs w:val="24"/>
        </w:rPr>
        <w:t xml:space="preserve"> &lt; 0.05 (</w:t>
      </w:r>
      <w:r w:rsidRPr="00344A34">
        <w:rPr>
          <w:i/>
          <w:sz w:val="24"/>
          <w:szCs w:val="24"/>
        </w:rPr>
        <w:t>p</w:t>
      </w:r>
      <w:r w:rsidRPr="00344A34">
        <w:rPr>
          <w:sz w:val="24"/>
          <w:szCs w:val="24"/>
        </w:rPr>
        <w:t xml:space="preserve"> = 0.07). Overall, channel slope accounted for over 23% of the residual variation in species composition at the watershed scale. The remainder of the variability was explained by % wetland and % urban land use, with both variables in the top three </w:t>
      </w:r>
      <w:r w:rsidRPr="00344A34">
        <w:rPr>
          <w:sz w:val="24"/>
          <w:szCs w:val="24"/>
        </w:rPr>
        <w:lastRenderedPageBreak/>
        <w:t xml:space="preserve">models (however those models had a </w:t>
      </w:r>
      <w:r w:rsidRPr="00344A34">
        <w:rPr>
          <w:i/>
          <w:sz w:val="24"/>
          <w:szCs w:val="24"/>
        </w:rPr>
        <w:t>p</w:t>
      </w:r>
      <w:r w:rsidRPr="00344A34">
        <w:rPr>
          <w:sz w:val="24"/>
          <w:szCs w:val="24"/>
        </w:rPr>
        <w:t xml:space="preserve"> &gt; 0.05).  At the buffer scale, channel slope and % wetland were in the top model (</w:t>
      </w:r>
      <w:proofErr w:type="spellStart"/>
      <w:r w:rsidRPr="00344A34">
        <w:rPr>
          <w:sz w:val="24"/>
          <w:szCs w:val="24"/>
        </w:rPr>
        <w:t>w</w:t>
      </w:r>
      <w:r w:rsidRPr="00344A34">
        <w:rPr>
          <w:sz w:val="24"/>
          <w:szCs w:val="24"/>
          <w:vertAlign w:val="subscript"/>
        </w:rPr>
        <w:t>m</w:t>
      </w:r>
      <w:proofErr w:type="spellEnd"/>
      <w:r w:rsidRPr="00344A34">
        <w:rPr>
          <w:sz w:val="24"/>
          <w:szCs w:val="24"/>
        </w:rPr>
        <w:t xml:space="preserve"> = 0.124, R</w:t>
      </w:r>
      <w:r w:rsidRPr="00344A34">
        <w:rPr>
          <w:sz w:val="24"/>
          <w:szCs w:val="24"/>
          <w:vertAlign w:val="superscript"/>
        </w:rPr>
        <w:t>2</w:t>
      </w:r>
      <w:r w:rsidRPr="00344A34">
        <w:rPr>
          <w:sz w:val="24"/>
          <w:szCs w:val="24"/>
        </w:rPr>
        <w:t xml:space="preserve"> = 0.47). Channel slope was also the primary explanatory variable at the buffer scale accounting for over 26% of the residual variation in community composition. Percent wetland was included in the top three models and explained 9% of the residual variation in species composition, while other land cover variables (% forest, % urban, and % open water) had lower explanatory power in the models. Reach scale did the poorest job of describing mussel community composition with no single variable being in the top models (Table 5). Percent wetland coverage was also influential at the reach scale and was included in the top 2 models. Post-hoc substrate analyses revealed that community composition was not significantly correlated (Table 2) to minimum (D</w:t>
      </w:r>
      <w:r w:rsidRPr="00344A34">
        <w:rPr>
          <w:sz w:val="24"/>
          <w:szCs w:val="24"/>
          <w:vertAlign w:val="subscript"/>
        </w:rPr>
        <w:t>10</w:t>
      </w:r>
      <w:r w:rsidRPr="00344A34">
        <w:rPr>
          <w:sz w:val="24"/>
          <w:szCs w:val="24"/>
        </w:rPr>
        <w:t xml:space="preserve">; rho = 0.09, </w:t>
      </w:r>
      <w:r w:rsidRPr="00344A34">
        <w:rPr>
          <w:i/>
          <w:sz w:val="24"/>
          <w:szCs w:val="24"/>
        </w:rPr>
        <w:t>p</w:t>
      </w:r>
      <w:r w:rsidRPr="00344A34">
        <w:rPr>
          <w:sz w:val="24"/>
          <w:szCs w:val="24"/>
        </w:rPr>
        <w:t xml:space="preserve"> = 0.73), median (D</w:t>
      </w:r>
      <w:r w:rsidRPr="00344A34">
        <w:rPr>
          <w:sz w:val="24"/>
          <w:szCs w:val="24"/>
          <w:vertAlign w:val="subscript"/>
        </w:rPr>
        <w:t>50</w:t>
      </w:r>
      <w:r w:rsidRPr="00344A34">
        <w:rPr>
          <w:sz w:val="24"/>
          <w:szCs w:val="24"/>
        </w:rPr>
        <w:t xml:space="preserve">; rho = -0.18, </w:t>
      </w:r>
      <w:r w:rsidRPr="00344A34">
        <w:rPr>
          <w:i/>
          <w:sz w:val="24"/>
          <w:szCs w:val="24"/>
        </w:rPr>
        <w:t>p</w:t>
      </w:r>
      <w:r w:rsidRPr="00344A34">
        <w:rPr>
          <w:sz w:val="24"/>
          <w:szCs w:val="24"/>
        </w:rPr>
        <w:t xml:space="preserve"> = 0.30), or maximum (D</w:t>
      </w:r>
      <w:r w:rsidRPr="00344A34">
        <w:rPr>
          <w:sz w:val="24"/>
          <w:szCs w:val="24"/>
          <w:vertAlign w:val="subscript"/>
        </w:rPr>
        <w:t>90</w:t>
      </w:r>
      <w:r w:rsidRPr="00344A34">
        <w:rPr>
          <w:sz w:val="24"/>
          <w:szCs w:val="24"/>
        </w:rPr>
        <w:t xml:space="preserve">; rho = 0.22, </w:t>
      </w:r>
      <w:r w:rsidRPr="00344A34">
        <w:rPr>
          <w:i/>
          <w:sz w:val="24"/>
          <w:szCs w:val="24"/>
        </w:rPr>
        <w:t>p</w:t>
      </w:r>
      <w:r w:rsidRPr="00344A34">
        <w:rPr>
          <w:sz w:val="24"/>
          <w:szCs w:val="24"/>
        </w:rPr>
        <w:t xml:space="preserve"> = 0.41) substrate size, or heterogeneity (D</w:t>
      </w:r>
      <w:r w:rsidRPr="00344A34">
        <w:rPr>
          <w:sz w:val="24"/>
          <w:szCs w:val="24"/>
          <w:vertAlign w:val="subscript"/>
        </w:rPr>
        <w:t>60</w:t>
      </w:r>
      <w:r w:rsidRPr="00344A34">
        <w:rPr>
          <w:sz w:val="24"/>
          <w:szCs w:val="24"/>
        </w:rPr>
        <w:t>/D</w:t>
      </w:r>
      <w:r w:rsidRPr="00344A34">
        <w:rPr>
          <w:sz w:val="24"/>
          <w:szCs w:val="24"/>
          <w:vertAlign w:val="subscript"/>
        </w:rPr>
        <w:t>10</w:t>
      </w:r>
      <w:r w:rsidRPr="00344A34">
        <w:rPr>
          <w:sz w:val="24"/>
          <w:szCs w:val="24"/>
        </w:rPr>
        <w:t xml:space="preserve">; rho = -0.27, </w:t>
      </w:r>
      <w:r w:rsidRPr="00344A34">
        <w:rPr>
          <w:i/>
          <w:sz w:val="24"/>
          <w:szCs w:val="24"/>
        </w:rPr>
        <w:t>p</w:t>
      </w:r>
      <w:r w:rsidRPr="00344A34">
        <w:rPr>
          <w:sz w:val="24"/>
          <w:szCs w:val="24"/>
        </w:rPr>
        <w:t xml:space="preserve"> = 0.34). The only landscape and substrate metrics that were significantly correlated to one another (among all scales) were D</w:t>
      </w:r>
      <w:r w:rsidRPr="00344A34">
        <w:rPr>
          <w:sz w:val="24"/>
          <w:szCs w:val="24"/>
          <w:vertAlign w:val="subscript"/>
        </w:rPr>
        <w:t>90</w:t>
      </w:r>
      <w:r w:rsidRPr="00344A34">
        <w:rPr>
          <w:sz w:val="24"/>
          <w:szCs w:val="24"/>
        </w:rPr>
        <w:t xml:space="preserve"> and channel slope at the site scale (rho = 0.57, </w:t>
      </w:r>
      <w:r w:rsidRPr="00344A34">
        <w:rPr>
          <w:i/>
          <w:sz w:val="24"/>
          <w:szCs w:val="24"/>
        </w:rPr>
        <w:t>p</w:t>
      </w:r>
      <w:r w:rsidRPr="00344A34">
        <w:rPr>
          <w:sz w:val="24"/>
          <w:szCs w:val="24"/>
        </w:rPr>
        <w:t xml:space="preserve"> = 0.02). Overall, land cover variables at the watershed and buffer scales did a better job describing mussel community composition after accounting for longitudinal position within the watersheds.</w:t>
      </w:r>
    </w:p>
    <w:p w:rsidR="00690792" w:rsidRPr="00344A34" w:rsidRDefault="00690792" w:rsidP="00690792">
      <w:pPr>
        <w:autoSpaceDE w:val="0"/>
        <w:autoSpaceDN w:val="0"/>
        <w:adjustRightInd w:val="0"/>
        <w:spacing w:line="480" w:lineRule="auto"/>
        <w:ind w:firstLine="720"/>
        <w:rPr>
          <w:sz w:val="24"/>
          <w:szCs w:val="24"/>
        </w:rPr>
      </w:pPr>
    </w:p>
    <w:p w:rsidR="00690792" w:rsidRPr="00344A34" w:rsidRDefault="00690792" w:rsidP="00690792">
      <w:pPr>
        <w:autoSpaceDE w:val="0"/>
        <w:autoSpaceDN w:val="0"/>
        <w:adjustRightInd w:val="0"/>
        <w:spacing w:line="480" w:lineRule="auto"/>
        <w:rPr>
          <w:b/>
          <w:sz w:val="24"/>
          <w:szCs w:val="24"/>
        </w:rPr>
      </w:pPr>
      <w:r w:rsidRPr="00344A34">
        <w:rPr>
          <w:rFonts w:eastAsia="Calibri"/>
          <w:b/>
          <w:color w:val="000000"/>
          <w:sz w:val="24"/>
          <w:szCs w:val="24"/>
        </w:rPr>
        <w:t>D</w:t>
      </w:r>
      <w:r w:rsidRPr="00344A34">
        <w:rPr>
          <w:b/>
          <w:sz w:val="24"/>
          <w:szCs w:val="24"/>
        </w:rPr>
        <w:t>iscussion</w:t>
      </w:r>
    </w:p>
    <w:p w:rsidR="00690792" w:rsidRPr="00344A34" w:rsidRDefault="00690792" w:rsidP="00690792">
      <w:pPr>
        <w:autoSpaceDE w:val="0"/>
        <w:autoSpaceDN w:val="0"/>
        <w:adjustRightInd w:val="0"/>
        <w:spacing w:line="480" w:lineRule="auto"/>
        <w:rPr>
          <w:b/>
          <w:i/>
          <w:sz w:val="24"/>
          <w:szCs w:val="24"/>
        </w:rPr>
      </w:pPr>
      <w:r w:rsidRPr="00344A34">
        <w:rPr>
          <w:b/>
          <w:i/>
          <w:sz w:val="24"/>
          <w:szCs w:val="24"/>
        </w:rPr>
        <w:t>Longitudinal gradients and landscape drivers</w:t>
      </w:r>
    </w:p>
    <w:p w:rsidR="00690792" w:rsidRPr="00344A34" w:rsidRDefault="00690792" w:rsidP="00690792">
      <w:pPr>
        <w:autoSpaceDE w:val="0"/>
        <w:autoSpaceDN w:val="0"/>
        <w:adjustRightInd w:val="0"/>
        <w:spacing w:line="480" w:lineRule="auto"/>
        <w:ind w:firstLine="720"/>
        <w:rPr>
          <w:rFonts w:eastAsia="Calibri"/>
          <w:sz w:val="24"/>
          <w:szCs w:val="24"/>
        </w:rPr>
      </w:pPr>
      <w:r w:rsidRPr="00344A34">
        <w:rPr>
          <w:sz w:val="24"/>
          <w:szCs w:val="24"/>
        </w:rPr>
        <w:t xml:space="preserve">We found that mussel community composition was influenced foremost by longitudinal position in the watershed or stream size and by landscape factors after accounting for stream size.  In addition, there was a predictable downstream shift in </w:t>
      </w:r>
      <w:r w:rsidRPr="00344A34">
        <w:rPr>
          <w:sz w:val="24"/>
          <w:szCs w:val="24"/>
        </w:rPr>
        <w:lastRenderedPageBreak/>
        <w:t xml:space="preserve">mussel community composition that was influenced by a few variables at the buffer scale. Sites in different watersheds that were comparable distances from headwaters were more similar in mussel community composition than sites within the same watershed that were farther apart (Fig. 4), showing that species turnover is attributable to longitudinal position and suggesting that similar factors are regulating species compositions in these rivers. Higher species turnover with increasing longitudinal distance between sites can reflect dispersal patterns, increasing habitat heterogeneity over broader spatial scales, or both </w:t>
      </w:r>
      <w:r w:rsidRPr="00344A34">
        <w:rPr>
          <w:sz w:val="24"/>
          <w:szCs w:val="24"/>
        </w:rPr>
        <w:fldChar w:fldCharType="begin">
          <w:fldData xml:space="preserve">PEVuZE5vdGU+PENpdGU+PEF1dGhvcj5CYWx2YW5lcmE8L0F1dGhvcj48WWVhcj4yMDAyPC9ZZWFy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</w:fldData>
        </w:fldChar>
      </w:r>
      <w:r w:rsidRPr="00344A34">
        <w:rPr>
          <w:sz w:val="24"/>
          <w:szCs w:val="24"/>
        </w:rPr>
        <w:instrText xml:space="preserve"> ADDIN EN.CITE </w:instrText>
      </w:r>
      <w:r w:rsidRPr="00344A34">
        <w:rPr>
          <w:sz w:val="24"/>
          <w:szCs w:val="24"/>
        </w:rPr>
        <w:fldChar w:fldCharType="begin">
          <w:fldData xml:space="preserve">PEVuZE5vdGU+PENpdGU+PEF1dGhvcj5CYWx2YW5lcmE8L0F1dGhvcj48WWVhcj4yMDAyPC9ZZWFy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8" w:tooltip="Balvanera, 2002 #895" w:history="1">
        <w:r w:rsidRPr="00344A34">
          <w:rPr>
            <w:noProof/>
            <w:sz w:val="24"/>
            <w:szCs w:val="24"/>
          </w:rPr>
          <w:t>Balvanera</w:t>
        </w:r>
        <w:r w:rsidRPr="00344A34">
          <w:rPr>
            <w:i/>
            <w:noProof/>
            <w:sz w:val="24"/>
            <w:szCs w:val="24"/>
          </w:rPr>
          <w:t xml:space="preserve"> et al.</w:t>
        </w:r>
        <w:r w:rsidRPr="00344A34">
          <w:rPr>
            <w:noProof/>
            <w:sz w:val="24"/>
            <w:szCs w:val="24"/>
          </w:rPr>
          <w:t>, 2002</w:t>
        </w:r>
      </w:hyperlink>
      <w:r w:rsidRPr="00344A34">
        <w:rPr>
          <w:noProof/>
          <w:sz w:val="24"/>
          <w:szCs w:val="24"/>
        </w:rPr>
        <w:t xml:space="preserve">; </w:t>
      </w:r>
      <w:hyperlink w:anchor="_ENREF_12" w:tooltip="Brown, 2003 #1099" w:history="1">
        <w:r w:rsidRPr="00344A34">
          <w:rPr>
            <w:noProof/>
            <w:sz w:val="24"/>
            <w:szCs w:val="24"/>
          </w:rPr>
          <w:t>Brown, 2003</w:t>
        </w:r>
      </w:hyperlink>
      <w:r w:rsidRPr="00344A34">
        <w:rPr>
          <w:noProof/>
          <w:sz w:val="24"/>
          <w:szCs w:val="24"/>
        </w:rPr>
        <w:t xml:space="preserve">; </w:t>
      </w:r>
      <w:hyperlink w:anchor="_ENREF_36" w:tooltip="Maloney, 2011 #1222" w:history="1">
        <w:r w:rsidRPr="00344A34">
          <w:rPr>
            <w:noProof/>
            <w:sz w:val="24"/>
            <w:szCs w:val="24"/>
          </w:rPr>
          <w:t>Maloney &amp; Munguia, 2011</w:t>
        </w:r>
      </w:hyperlink>
      <w:r w:rsidRPr="00344A34">
        <w:rPr>
          <w:noProof/>
          <w:sz w:val="24"/>
          <w:szCs w:val="24"/>
        </w:rPr>
        <w:t>)</w:t>
      </w:r>
      <w:r w:rsidRPr="00344A34">
        <w:rPr>
          <w:sz w:val="24"/>
          <w:szCs w:val="24"/>
        </w:rPr>
        <w:fldChar w:fldCharType="end"/>
      </w:r>
      <w:r w:rsidRPr="00344A34">
        <w:rPr>
          <w:sz w:val="24"/>
          <w:szCs w:val="24"/>
        </w:rPr>
        <w:t xml:space="preserve">. Overall, headwater communities were more variable and were composed of smaller, shorter-lived species, which may indicate that these communities experience greater environmental variability than more downstream sites, as shown by Haag </w:t>
      </w:r>
      <w:r w:rsidRPr="00344A34">
        <w:rPr>
          <w:sz w:val="24"/>
          <w:szCs w:val="24"/>
        </w:rPr>
        <w:fldChar w:fldCharType="begin"/>
      </w:r>
      <w:r w:rsidRPr="00344A34">
        <w:rPr>
          <w:sz w:val="24"/>
          <w:szCs w:val="24"/>
        </w:rPr>
        <w:instrText xml:space="preserve"> ADDIN EN.CITE &lt;EndNote&gt;&lt;Cite ExcludeAuth="1"&gt;&lt;Author&gt;Haag&lt;/Author&gt;&lt;Year&gt;2012&lt;/Year&gt;&lt;RecNum&gt;1306&lt;/RecNum&gt;&lt;DisplayText&gt;(2012)&lt;/DisplayText&gt;&lt;record&gt;&lt;rec-number&gt;1306&lt;/rec-number&gt;&lt;foreign-keys&gt;&lt;key app="EN" db-id="sadv5vx24asafwe5p0ixa2ep05awtff2v09f"&gt;1306&lt;/key&gt;&lt;/foreign-keys&gt;&lt;ref-type name="Book"&gt;6&lt;/ref-type&gt;&lt;contributors&gt;&lt;authors&gt;&lt;author&gt;Haag, W. R.&lt;/author&gt;&lt;/authors&gt;&lt;/contributors&gt;&lt;titles&gt;&lt;title&gt;North American Freshwater Mussels: Ecology, Natural History, and Conservation&lt;/title&gt;&lt;/titles&gt;&lt;dates&gt;&lt;year&gt;2012&lt;/year&gt;&lt;/dates&gt;&lt;publisher&gt;Cambridge University Press&lt;/publisher&gt;&lt;urls&gt;&lt;/urls&gt;&lt;/record&gt;&lt;/Cite&gt;&lt;/EndNote&gt;</w:instrText>
      </w:r>
      <w:r w:rsidRPr="00344A34">
        <w:rPr>
          <w:sz w:val="24"/>
          <w:szCs w:val="24"/>
        </w:rPr>
        <w:fldChar w:fldCharType="separate"/>
      </w:r>
      <w:r w:rsidRPr="00344A34">
        <w:rPr>
          <w:noProof/>
          <w:sz w:val="24"/>
          <w:szCs w:val="24"/>
        </w:rPr>
        <w:t>(</w:t>
      </w:r>
      <w:hyperlink w:anchor="_ENREF_27" w:tooltip="Haag, 2012 #1306" w:history="1">
        <w:r w:rsidRPr="00344A34">
          <w:rPr>
            <w:noProof/>
            <w:sz w:val="24"/>
            <w:szCs w:val="24"/>
          </w:rPr>
          <w:t>2012</w:t>
        </w:r>
      </w:hyperlink>
      <w:r w:rsidRPr="00344A34">
        <w:rPr>
          <w:noProof/>
          <w:sz w:val="24"/>
          <w:szCs w:val="24"/>
        </w:rPr>
        <w:t>)</w:t>
      </w:r>
      <w:r w:rsidRPr="00344A34">
        <w:rPr>
          <w:sz w:val="24"/>
          <w:szCs w:val="24"/>
        </w:rPr>
        <w:fldChar w:fldCharType="end"/>
      </w:r>
      <w:r w:rsidRPr="00344A34">
        <w:rPr>
          <w:sz w:val="24"/>
          <w:szCs w:val="24"/>
        </w:rPr>
        <w:t xml:space="preserve">. </w:t>
      </w:r>
    </w:p>
    <w:p w:rsidR="00690792" w:rsidRPr="00344A34" w:rsidRDefault="00690792" w:rsidP="00690792">
      <w:pPr>
        <w:spacing w:line="480" w:lineRule="auto"/>
        <w:ind w:firstLine="720"/>
        <w:rPr>
          <w:sz w:val="24"/>
          <w:szCs w:val="24"/>
        </w:rPr>
      </w:pPr>
      <w:r w:rsidRPr="00344A34">
        <w:rPr>
          <w:sz w:val="24"/>
          <w:szCs w:val="24"/>
        </w:rPr>
        <w:t xml:space="preserve">Mean channel slope at both the watershed and buffer scale influenced mussel community composition. Changes in slope may lead to a more variable stream-reach habitat and may be a driver of longitudinal shifts in community composition. Our results corroborate findings of Arbuckle and Downing </w:t>
      </w:r>
      <w:r w:rsidRPr="00344A34">
        <w:rPr>
          <w:sz w:val="24"/>
          <w:szCs w:val="24"/>
        </w:rPr>
        <w:fldChar w:fldCharType="begin"/>
      </w:r>
      <w:r w:rsidRPr="00344A34">
        <w:rPr>
          <w:sz w:val="24"/>
          <w:szCs w:val="24"/>
        </w:rPr>
        <w:instrText xml:space="preserve"> ADDIN EN.CITE &lt;EndNote&gt;&lt;Cite ExcludeAuth="1"&gt;&lt;Author&gt;Arbuckle&lt;/Author&gt;&lt;Year&gt;2002&lt;/Year&gt;&lt;RecNum&gt;863&lt;/RecNum&gt;&lt;DisplayText&gt;(2002)&lt;/DisplayText&gt;&lt;record&gt;&lt;rec-number&gt;863&lt;/rec-number&gt;&lt;foreign-keys&gt;&lt;key app="EN" db-id="sadv5vx24asafwe5p0ixa2ep05awtff2v09f"&gt;863&lt;/key&gt;&lt;/foreign-keys&gt;&lt;ref-type name="Journal Article"&gt;17&lt;/ref-type&gt;&lt;contributors&gt;&lt;authors&gt;&lt;author&gt;Arbuckle, K. E.&lt;/author&gt;&lt;author&gt;Downing, J. A.&lt;/author&gt;&lt;/authors&gt;&lt;/contributors&gt;&lt;auth-address&gt;Iowa State Univ, Dept Anim Ecol, Ames, IA 50011 USA. Iowa Dept Transportat, Off Environm Serv, Ames, IA 50010 USA.&amp;#xD;Downing, JA, Iowa State Univ, Dept Anim Ecol, Ames, IA 50011 USA.&lt;/auth-address&gt;&lt;titles&gt;&lt;title&gt;Freshwater mussel abundance and species richness: GIS relationships with watershed land use and geology&lt;/title&gt;&lt;secondary-title&gt;Canadian Journal of Fisheries and Aquatic Sciences&lt;/secondary-title&gt;&lt;alt-title&gt;Can. J. Fish. Aquat. Sci.&lt;/alt-title&gt;&lt;/titles&gt;&lt;periodical&gt;&lt;full-title&gt;Canadian Journal of Fisheries and Aquatic Sciences&lt;/full-title&gt;&lt;abbr-1&gt;Can. J. Fish. Aquat. Sci.&lt;/abbr-1&gt;&lt;/periodical&gt;&lt;alt-periodical&gt;&lt;full-title&gt;Canadian Journal of Fisheries and Aquatic Sciences&lt;/full-title&gt;&lt;abbr-1&gt;Can. J. Fish. Aquat. Sci.&lt;/abbr-1&gt;&lt;/alt-periodical&gt;&lt;pages&gt;310-316&lt;/pages&gt;&lt;volume&gt;59&lt;/volume&gt;&lt;number&gt;2&lt;/number&gt;&lt;keywords&gt;&lt;keyword&gt;biotic integrity&lt;/keyword&gt;&lt;keyword&gt;microhabitat use&lt;/keyword&gt;&lt;keyword&gt;stream habitats&lt;/keyword&gt;&lt;keyword&gt;bivalvia&lt;/keyword&gt;&lt;keyword&gt;unionidae&lt;/keyword&gt;&lt;keyword&gt;rivers&lt;/keyword&gt;&lt;keyword&gt;assemblage&lt;/keyword&gt;&lt;keyword&gt;wisconsin&lt;/keyword&gt;&lt;/keywords&gt;&lt;dates&gt;&lt;year&gt;2002&lt;/year&gt;&lt;pub-dates&gt;&lt;date&gt;Feb&lt;/date&gt;&lt;/pub-dates&gt;&lt;/dates&gt;&lt;isbn&gt;0706-652X&lt;/isbn&gt;&lt;accession-num&gt;ISI:000174334300012&lt;/accession-num&gt;&lt;work-type&gt;Article&lt;/work-type&gt;&lt;urls&gt;&lt;related-urls&gt;&lt;url&gt;&amp;lt;Go to ISI&amp;gt;://000174334300012&lt;/url&gt;&lt;/related-urls&gt;&lt;/urls&gt;&lt;electronic-resource-num&gt;10.1139/f02-006&lt;/electronic-resource-num&gt;&lt;language&gt;English&lt;/language&gt;&lt;/record&gt;&lt;/Cite&gt;&lt;/EndNote&gt;</w:instrText>
      </w:r>
      <w:r w:rsidRPr="00344A34">
        <w:rPr>
          <w:sz w:val="24"/>
          <w:szCs w:val="24"/>
        </w:rPr>
        <w:fldChar w:fldCharType="separate"/>
      </w:r>
      <w:r w:rsidRPr="00344A34">
        <w:rPr>
          <w:noProof/>
          <w:sz w:val="24"/>
          <w:szCs w:val="24"/>
        </w:rPr>
        <w:t>(</w:t>
      </w:r>
      <w:hyperlink w:anchor="_ENREF_5" w:tooltip="Arbuckle, 2002 #863" w:history="1">
        <w:r w:rsidRPr="00344A34">
          <w:rPr>
            <w:noProof/>
            <w:sz w:val="24"/>
            <w:szCs w:val="24"/>
          </w:rPr>
          <w:t>2002</w:t>
        </w:r>
      </w:hyperlink>
      <w:r w:rsidRPr="00344A34">
        <w:rPr>
          <w:noProof/>
          <w:sz w:val="24"/>
          <w:szCs w:val="24"/>
        </w:rPr>
        <w:t>)</w:t>
      </w:r>
      <w:r w:rsidRPr="00344A34">
        <w:rPr>
          <w:sz w:val="24"/>
          <w:szCs w:val="24"/>
        </w:rPr>
        <w:fldChar w:fldCharType="end"/>
      </w:r>
      <w:r w:rsidRPr="00344A34">
        <w:rPr>
          <w:sz w:val="24"/>
          <w:szCs w:val="24"/>
        </w:rPr>
        <w:t xml:space="preserve"> who showed that channel slope was important in determining density and species richness of mussel beds in an agriculturally- influenced drainage. Channel slope has been shown to influence species compositions of other aquatic organisms, including shrimp and fish </w:t>
      </w:r>
      <w:r w:rsidRPr="00344A34">
        <w:rPr>
          <w:sz w:val="24"/>
          <w:szCs w:val="24"/>
        </w:rPr>
        <w:fldChar w:fldCharType="begin">
          <w:fldData xml:space="preserve">PEVuZE5vdGU+PENpdGU+PEF1dGhvcj5NY0dhcnZleTwvQXV0aG9yPjxZZWFyPjIwMDg8L1llYXI+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</w:fldData>
        </w:fldChar>
      </w:r>
      <w:r w:rsidRPr="00344A34">
        <w:rPr>
          <w:sz w:val="24"/>
          <w:szCs w:val="24"/>
        </w:rPr>
        <w:instrText xml:space="preserve"> ADDIN EN.CITE </w:instrText>
      </w:r>
      <w:r w:rsidRPr="00344A34">
        <w:rPr>
          <w:sz w:val="24"/>
          <w:szCs w:val="24"/>
        </w:rPr>
        <w:fldChar w:fldCharType="begin">
          <w:fldData xml:space="preserve">PEVuZE5vdGU+PENpdGU+PEF1dGhvcj5NY0dhcnZleTwvQXV0aG9yPjxZZWFyPjIwMDg8L1llYXI+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18" w:tooltip="Covich, 1996 #915" w:history="1">
        <w:r w:rsidRPr="00344A34">
          <w:rPr>
            <w:noProof/>
            <w:sz w:val="24"/>
            <w:szCs w:val="24"/>
          </w:rPr>
          <w:t>Covich</w:t>
        </w:r>
        <w:r w:rsidRPr="00344A34">
          <w:rPr>
            <w:i/>
            <w:noProof/>
            <w:sz w:val="24"/>
            <w:szCs w:val="24"/>
          </w:rPr>
          <w:t xml:space="preserve"> et al.</w:t>
        </w:r>
        <w:r w:rsidRPr="00344A34">
          <w:rPr>
            <w:noProof/>
            <w:sz w:val="24"/>
            <w:szCs w:val="24"/>
          </w:rPr>
          <w:t>, 1996</w:t>
        </w:r>
      </w:hyperlink>
      <w:r w:rsidRPr="00344A34">
        <w:rPr>
          <w:noProof/>
          <w:sz w:val="24"/>
          <w:szCs w:val="24"/>
        </w:rPr>
        <w:t xml:space="preserve">; </w:t>
      </w:r>
      <w:hyperlink w:anchor="_ENREF_39" w:tooltip="McGarvey, 2008 #917" w:history="1">
        <w:r w:rsidRPr="00344A34">
          <w:rPr>
            <w:noProof/>
            <w:sz w:val="24"/>
            <w:szCs w:val="24"/>
          </w:rPr>
          <w:t>McGarvey &amp; Hughes, 2008</w:t>
        </w:r>
      </w:hyperlink>
      <w:r w:rsidRPr="00344A34">
        <w:rPr>
          <w:noProof/>
          <w:sz w:val="24"/>
          <w:szCs w:val="24"/>
        </w:rPr>
        <w:t>)</w:t>
      </w:r>
      <w:r w:rsidRPr="00344A34">
        <w:rPr>
          <w:sz w:val="24"/>
          <w:szCs w:val="24"/>
        </w:rPr>
        <w:fldChar w:fldCharType="end"/>
      </w:r>
      <w:r w:rsidRPr="00344A34">
        <w:rPr>
          <w:sz w:val="24"/>
          <w:szCs w:val="24"/>
        </w:rPr>
        <w:t xml:space="preserve">. Sites located closer to the headwaters tend to be more variable because they undergo more frequent high shear stress events during high flows and more drying down conditions during low flows. While headwater streams often are in high elevations with greater slopes, they are also smaller which influences </w:t>
      </w:r>
      <w:r w:rsidRPr="00344A34">
        <w:rPr>
          <w:sz w:val="24"/>
          <w:szCs w:val="24"/>
        </w:rPr>
        <w:lastRenderedPageBreak/>
        <w:t xml:space="preserve">pool size and permanence. Depths and volumes of pool habitats generally decrease with increasing elevation, making headwater habitats less stable during drought </w:t>
      </w:r>
      <w:r w:rsidRPr="00344A34">
        <w:rPr>
          <w:sz w:val="24"/>
          <w:szCs w:val="24"/>
        </w:rPr>
        <w:fldChar w:fldCharType="begin">
          <w:fldData xml:space="preserve">PEVuZE5vdGU+PENpdGU+PEF1dGhvcj5TYWJvPC9BdXRob3I+PFllYXI+MjAxMDwvWWVhcj48UmVj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dGl0bGU+PGFiYnItMT5TY2llbmNlPC9hYmJyLTE+PC9hbHQtcGVyaW9kaWNhbD48cGFnZXM+OTY1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</w:fldData>
        </w:fldChar>
      </w:r>
      <w:r w:rsidRPr="00344A34">
        <w:rPr>
          <w:sz w:val="24"/>
          <w:szCs w:val="24"/>
        </w:rPr>
        <w:instrText xml:space="preserve"> ADDIN EN.CITE </w:instrText>
      </w:r>
      <w:r w:rsidRPr="00344A34">
        <w:rPr>
          <w:sz w:val="24"/>
          <w:szCs w:val="24"/>
        </w:rPr>
        <w:fldChar w:fldCharType="begin">
          <w:fldData xml:space="preserve">PEVuZE5vdGU+PENpdGU+PEF1dGhvcj5TYWJvPC9BdXRob3I+PFllYXI+MjAxMDwvWWVhcj48UmVj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dGl0bGU+PGFiYnItMT5TY2llbmNlPC9hYmJyLTE+PC9hbHQtcGVyaW9kaWNhbD48cGFnZXM+OTY1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54" w:tooltip="Sabo, 2010 #913" w:history="1">
        <w:r w:rsidRPr="00344A34">
          <w:rPr>
            <w:noProof/>
            <w:sz w:val="24"/>
            <w:szCs w:val="24"/>
          </w:rPr>
          <w:t>Sabo</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xml:space="preserve">. High water temperature is associated with drought in these rivers and some species have been found to be more sensitive to high temperatures (e.g. </w:t>
      </w:r>
      <w:proofErr w:type="spellStart"/>
      <w:r w:rsidRPr="00344A34">
        <w:rPr>
          <w:i/>
          <w:sz w:val="24"/>
          <w:szCs w:val="24"/>
        </w:rPr>
        <w:t>Actinonaias</w:t>
      </w:r>
      <w:proofErr w:type="spellEnd"/>
      <w:r w:rsidRPr="00344A34">
        <w:rPr>
          <w:i/>
          <w:sz w:val="24"/>
          <w:szCs w:val="24"/>
        </w:rPr>
        <w:t xml:space="preserve"> </w:t>
      </w:r>
      <w:proofErr w:type="spellStart"/>
      <w:r w:rsidRPr="00344A34">
        <w:rPr>
          <w:i/>
          <w:sz w:val="24"/>
          <w:szCs w:val="24"/>
        </w:rPr>
        <w:t>ligamentina</w:t>
      </w:r>
      <w:proofErr w:type="spellEnd"/>
      <w:r w:rsidRPr="00344A34">
        <w:rPr>
          <w:sz w:val="24"/>
          <w:szCs w:val="24"/>
        </w:rPr>
        <w:t xml:space="preserve">) than others (e.g., </w:t>
      </w:r>
      <w:proofErr w:type="spellStart"/>
      <w:r w:rsidRPr="00344A34">
        <w:rPr>
          <w:i/>
          <w:sz w:val="24"/>
          <w:szCs w:val="24"/>
        </w:rPr>
        <w:t>Amblema</w:t>
      </w:r>
      <w:proofErr w:type="spellEnd"/>
      <w:r w:rsidRPr="00344A34">
        <w:rPr>
          <w:i/>
          <w:sz w:val="24"/>
          <w:szCs w:val="24"/>
        </w:rPr>
        <w:t xml:space="preserve"> </w:t>
      </w:r>
      <w:proofErr w:type="spellStart"/>
      <w:r w:rsidRPr="00344A34">
        <w:rPr>
          <w:i/>
          <w:sz w:val="24"/>
          <w:szCs w:val="24"/>
        </w:rPr>
        <w:t>plicata</w:t>
      </w:r>
      <w:proofErr w:type="spellEnd"/>
      <w:r w:rsidRPr="00344A34">
        <w:rPr>
          <w:sz w:val="24"/>
          <w:szCs w:val="24"/>
        </w:rPr>
        <w:t xml:space="preserve">) </w:t>
      </w:r>
      <w:r w:rsidRPr="00344A34">
        <w:rPr>
          <w:sz w:val="24"/>
          <w:szCs w:val="24"/>
        </w:rPr>
        <w:fldChar w:fldCharType="begin">
          <w:fldData xml:space="preserve">PEVuZE5vdGU+PENpdGU+PEF1dGhvcj5TcG9vbmVyPC9BdXRob3I+PFllYXI+MjAwODwvWWVhcj48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PEVuZE5vdGU+PENpdGU+PEF1dGhvcj5TcG9vbmVyPC9BdXRob3I+PFllYXI+MjAwODwvWWVhcj48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58" w:tooltip="Spooner, 2008 #137" w:history="1">
        <w:r w:rsidRPr="00344A34">
          <w:rPr>
            <w:noProof/>
            <w:sz w:val="24"/>
            <w:szCs w:val="24"/>
          </w:rPr>
          <w:t>Spooner &amp; Vaughn, 2008</w:t>
        </w:r>
      </w:hyperlink>
      <w:r w:rsidRPr="00344A34">
        <w:rPr>
          <w:noProof/>
          <w:sz w:val="24"/>
          <w:szCs w:val="24"/>
        </w:rPr>
        <w:t>)</w:t>
      </w:r>
      <w:r w:rsidRPr="00344A34">
        <w:rPr>
          <w:sz w:val="24"/>
          <w:szCs w:val="24"/>
        </w:rPr>
        <w:fldChar w:fldCharType="end"/>
      </w:r>
      <w:r w:rsidRPr="00344A34">
        <w:rPr>
          <w:sz w:val="24"/>
          <w:szCs w:val="24"/>
        </w:rPr>
        <w:t xml:space="preserve">.  Larger volumes of water lead to habitats that are better buffered against thermal extremes, likely contributing to the community composition we observed. Additionally, high shear stress, which is often associated with headwater streams, has been shown to be associated with lower abundances of mussels </w:t>
      </w:r>
      <w:r w:rsidRPr="00344A34">
        <w:rPr>
          <w:sz w:val="24"/>
          <w:szCs w:val="24"/>
        </w:rPr>
        <w:fldChar w:fldCharType="begin">
          <w:fldData xml:space="preserve">PEVuZE5vdGU+PENpdGU+PEF1dGhvcj5HYW5nbG9mZjwvQXV0aG9yPjxZZWFyPjIwMDc8L1llYXI+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</w:fldData>
        </w:fldChar>
      </w:r>
      <w:r w:rsidRPr="00344A34">
        <w:rPr>
          <w:sz w:val="24"/>
          <w:szCs w:val="24"/>
        </w:rPr>
        <w:instrText xml:space="preserve"> ADDIN EN.CITE </w:instrText>
      </w:r>
      <w:r w:rsidRPr="00344A34">
        <w:rPr>
          <w:sz w:val="24"/>
          <w:szCs w:val="24"/>
        </w:rPr>
        <w:fldChar w:fldCharType="begin">
          <w:fldData xml:space="preserve">PEVuZE5vdGU+PENpdGU+PEF1dGhvcj5HYW5nbG9mZjwvQXV0aG9yPjxZZWFyPjIwMDc8L1llYXI+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23" w:tooltip="Gangloff, 2007 #873" w:history="1">
        <w:r w:rsidRPr="00344A34">
          <w:rPr>
            <w:noProof/>
            <w:sz w:val="24"/>
            <w:szCs w:val="24"/>
          </w:rPr>
          <w:t>Gangloff &amp; Feminella, 2007</w:t>
        </w:r>
      </w:hyperlink>
      <w:r w:rsidRPr="00344A34">
        <w:rPr>
          <w:noProof/>
          <w:sz w:val="24"/>
          <w:szCs w:val="24"/>
        </w:rPr>
        <w:t xml:space="preserve">; </w:t>
      </w:r>
      <w:hyperlink w:anchor="_ENREF_2" w:tooltip="Allen, 2010 #833" w:history="1">
        <w:r w:rsidRPr="00344A34">
          <w:rPr>
            <w:noProof/>
            <w:sz w:val="24"/>
            <w:szCs w:val="24"/>
          </w:rPr>
          <w:t>Allen &amp; Vaughn, 2010</w:t>
        </w:r>
      </w:hyperlink>
      <w:r w:rsidRPr="00344A34">
        <w:rPr>
          <w:noProof/>
          <w:sz w:val="24"/>
          <w:szCs w:val="24"/>
        </w:rPr>
        <w:t>)</w:t>
      </w:r>
      <w:r w:rsidRPr="00344A34">
        <w:rPr>
          <w:sz w:val="24"/>
          <w:szCs w:val="24"/>
        </w:rPr>
        <w:fldChar w:fldCharType="end"/>
      </w:r>
      <w:r w:rsidRPr="00344A34">
        <w:rPr>
          <w:sz w:val="24"/>
          <w:szCs w:val="24"/>
        </w:rPr>
        <w:t xml:space="preserve">. Highly variable habitats are often considered to be suboptimal for aquatic organisms whereas more stable habitats likely allow for higher survivorship and reproductive success </w:t>
      </w:r>
      <w:r w:rsidRPr="00344A34">
        <w:rPr>
          <w:sz w:val="24"/>
          <w:szCs w:val="24"/>
        </w:rPr>
        <w:fldChar w:fldCharType="begin"/>
      </w:r>
      <w:r w:rsidRPr="00344A34">
        <w:rPr>
          <w:sz w:val="24"/>
          <w:szCs w:val="24"/>
        </w:rPr>
        <w:instrText xml:space="preserve"> ADDIN EN.CITE &lt;EndNote&gt;&lt;Cite&gt;&lt;Author&gt;Hutchinson&lt;/Author&gt;&lt;Year&gt;1957&lt;/Year&gt;&lt;RecNum&gt;762&lt;/RecNum&gt;&lt;Prefix&gt;e.g.`, &lt;/Prefix&gt;&lt;DisplayText&gt;(e.g., Hutchinson, 1957; Brown, 1984)&lt;/DisplayText&gt;&lt;record&gt;&lt;rec-number&gt;762&lt;/rec-number&gt;&lt;foreign-keys&gt;&lt;key app="EN" db-id="sadv5vx24asafwe5p0ixa2ep05awtff2v09f"&gt;762&lt;/key&gt;&lt;/foreign-keys&gt;&lt;ref-type name="Journal Article"&gt;17&lt;/ref-type&gt;&lt;contributors&gt;&lt;authors&gt;&lt;author&gt;Hutchinson, G. Evelyn&lt;/author&gt;&lt;/authors&gt;&lt;/contributors&gt;&lt;titles&gt;&lt;title&gt;Concluding Remarks&lt;/title&gt;&lt;secondary-title&gt;Cold Spring Harbor Symposia on Quantitative Biology&lt;/secondary-title&gt;&lt;/titles&gt;&lt;pages&gt;415-427&lt;/pages&gt;&lt;volume&gt;22&lt;/volume&gt;&lt;dates&gt;&lt;year&gt;1957&lt;/year&gt;&lt;pub-dates&gt;&lt;date&gt;January 1, 1957&lt;/date&gt;&lt;/pub-dates&gt;&lt;/dates&gt;&lt;urls&gt;&lt;related-urls&gt;&lt;url&gt;http://symposium.cshlp.org//content/22/415.short &lt;/url&gt;&lt;/related-urls&gt;&lt;/urls&gt;&lt;electronic-resource-num&gt;10.1101/sqb.1957.022.01.039&lt;/electronic-resource-num&gt;&lt;/record&gt;&lt;/Cite&gt;&lt;Cite&gt;&lt;Author&gt;Brown&lt;/Author&gt;&lt;Year&gt;1984&lt;/Year&gt;&lt;RecNum&gt;916&lt;/RecNum&gt;&lt;record&gt;&lt;rec-number&gt;916&lt;/rec-number&gt;&lt;foreign-keys&gt;&lt;key app="EN" db-id="sadv5vx24asafwe5p0ixa2ep05awtff2v09f"&gt;916&lt;/key&gt;&lt;/foreign-keys&gt;&lt;ref-type name="Journal Article"&gt;17&lt;/ref-type&gt;&lt;contributors&gt;&lt;authors&gt;&lt;author&gt;Brown, J. H.&lt;/author&gt;&lt;/authors&gt;&lt;/contributors&gt;&lt;auth-address&gt;BROWN, JH, UNIV ARIZONA,DEPT ECOL &amp;amp; EVOLUT BIOL,TUCSON,AZ 85721.&lt;/auth-address&gt;&lt;titles&gt;&lt;title&gt;On the relationship between abundance and distribution of species&lt;/title&gt;&lt;secondary-title&gt;American Naturalist&lt;/secondary-title&gt;&lt;alt-title&gt;Am. Nat.&lt;/alt-title&gt;&lt;/titles&gt;&lt;periodical&gt;&lt;full-title&gt;American Naturalist&lt;/full-title&gt;&lt;abbr-1&gt;Am. Nat.&lt;/abbr-1&gt;&lt;/periodical&gt;&lt;alt-periodical&gt;&lt;full-title&gt;American Naturalist&lt;/full-title&gt;&lt;abbr-1&gt;Am. Nat.&lt;/abbr-1&gt;&lt;/alt-periodical&gt;&lt;pages&gt;255-279&lt;/pages&gt;&lt;volume&gt;124&lt;/volume&gt;&lt;number&gt;2&lt;/number&gt;&lt;dates&gt;&lt;year&gt;1984&lt;/year&gt;&lt;/dates&gt;&lt;isbn&gt;0003-0147&lt;/isbn&gt;&lt;accession-num&gt;ISI:A1984TG38100008&lt;/accession-num&gt;&lt;work-type&gt;Article&lt;/work-type&gt;&lt;urls&gt;&lt;related-urls&gt;&lt;url&gt;&amp;lt;Go to ISI&amp;gt;://A1984TG38100008&lt;/url&gt;&lt;/related-urls&gt;&lt;/urls&gt;&lt;language&gt;English&lt;/language&gt;&lt;/record&gt;&lt;/Cite&gt;&lt;/EndNote&gt;</w:instrText>
      </w:r>
      <w:r w:rsidRPr="00344A34">
        <w:rPr>
          <w:sz w:val="24"/>
          <w:szCs w:val="24"/>
        </w:rPr>
        <w:fldChar w:fldCharType="separate"/>
      </w:r>
      <w:r w:rsidRPr="00344A34">
        <w:rPr>
          <w:noProof/>
          <w:sz w:val="24"/>
          <w:szCs w:val="24"/>
        </w:rPr>
        <w:t xml:space="preserve">(e.g., </w:t>
      </w:r>
      <w:hyperlink w:anchor="_ENREF_32" w:tooltip="Hutchinson, 1957 #762" w:history="1">
        <w:r w:rsidRPr="00344A34">
          <w:rPr>
            <w:noProof/>
            <w:sz w:val="24"/>
            <w:szCs w:val="24"/>
          </w:rPr>
          <w:t>Hutchinson, 1957</w:t>
        </w:r>
      </w:hyperlink>
      <w:r w:rsidRPr="00344A34">
        <w:rPr>
          <w:noProof/>
          <w:sz w:val="24"/>
          <w:szCs w:val="24"/>
        </w:rPr>
        <w:t xml:space="preserve">; </w:t>
      </w:r>
      <w:hyperlink w:anchor="_ENREF_13" w:tooltip="Brown, 1984 #916" w:history="1">
        <w:r w:rsidRPr="00344A34">
          <w:rPr>
            <w:noProof/>
            <w:sz w:val="24"/>
            <w:szCs w:val="24"/>
          </w:rPr>
          <w:t>Brown, 1984</w:t>
        </w:r>
      </w:hyperlink>
      <w:r w:rsidRPr="00344A34">
        <w:rPr>
          <w:noProof/>
          <w:sz w:val="24"/>
          <w:szCs w:val="24"/>
        </w:rPr>
        <w:t>)</w:t>
      </w:r>
      <w:r w:rsidRPr="00344A34">
        <w:rPr>
          <w:sz w:val="24"/>
          <w:szCs w:val="24"/>
        </w:rPr>
        <w:fldChar w:fldCharType="end"/>
      </w:r>
      <w:r w:rsidRPr="00344A34">
        <w:rPr>
          <w:sz w:val="24"/>
          <w:szCs w:val="24"/>
        </w:rPr>
        <w:t xml:space="preserve">. Life history of these organisms may be closely tied to the habitats in which certain species are successful </w:t>
      </w:r>
      <w:r w:rsidRPr="00344A34">
        <w:rPr>
          <w:sz w:val="24"/>
          <w:szCs w:val="24"/>
        </w:rPr>
        <w:fldChar w:fldCharType="begin"/>
      </w:r>
      <w:r w:rsidRPr="00344A34">
        <w:rPr>
          <w:sz w:val="24"/>
          <w:szCs w:val="24"/>
        </w:rPr>
        <w:instrText xml:space="preserve"> ADDIN EN.CITE &lt;EndNote&gt;&lt;Cite&gt;&lt;Author&gt;Haag&lt;/Author&gt;&lt;Year&gt;2012&lt;/Year&gt;&lt;RecNum&gt;1306&lt;/RecNum&gt;&lt;DisplayText&gt;(Haag, 2012)&lt;/DisplayText&gt;&lt;record&gt;&lt;rec-number&gt;1306&lt;/rec-number&gt;&lt;foreign-keys&gt;&lt;key app="EN" db-id="sadv5vx24asafwe5p0ixa2ep05awtff2v09f"&gt;1306&lt;/key&gt;&lt;/foreign-keys&gt;&lt;ref-type name="Book"&gt;6&lt;/ref-type&gt;&lt;contributors&gt;&lt;authors&gt;&lt;author&gt;Haag, W. R.&lt;/author&gt;&lt;/authors&gt;&lt;/contributors&gt;&lt;titles&gt;&lt;title&gt;North American Freshwater Mussels: Ecology, Natural History, and Conservation&lt;/title&gt;&lt;/titles&gt;&lt;dates&gt;&lt;year&gt;2012&lt;/year&gt;&lt;/dates&gt;&lt;publisher&gt;Cambridge University Press&lt;/publisher&gt;&lt;urls&gt;&lt;/urls&gt;&lt;/record&gt;&lt;/Cite&gt;&lt;/EndNote&gt;</w:instrText>
      </w:r>
      <w:r w:rsidRPr="00344A34">
        <w:rPr>
          <w:sz w:val="24"/>
          <w:szCs w:val="24"/>
        </w:rPr>
        <w:fldChar w:fldCharType="separate"/>
      </w:r>
      <w:r w:rsidRPr="00344A34">
        <w:rPr>
          <w:noProof/>
          <w:sz w:val="24"/>
          <w:szCs w:val="24"/>
        </w:rPr>
        <w:t>(</w:t>
      </w:r>
      <w:hyperlink w:anchor="_ENREF_27" w:tooltip="Haag, 2012 #1306" w:history="1">
        <w:r w:rsidRPr="00344A34">
          <w:rPr>
            <w:noProof/>
            <w:sz w:val="24"/>
            <w:szCs w:val="24"/>
          </w:rPr>
          <w:t>Haag, 2012</w:t>
        </w:r>
      </w:hyperlink>
      <w:r w:rsidRPr="00344A34">
        <w:rPr>
          <w:noProof/>
          <w:sz w:val="24"/>
          <w:szCs w:val="24"/>
        </w:rPr>
        <w:t>)</w:t>
      </w:r>
      <w:r w:rsidRPr="00344A34">
        <w:rPr>
          <w:sz w:val="24"/>
          <w:szCs w:val="24"/>
        </w:rPr>
        <w:fldChar w:fldCharType="end"/>
      </w:r>
      <w:r w:rsidRPr="00344A34">
        <w:rPr>
          <w:sz w:val="24"/>
          <w:szCs w:val="24"/>
        </w:rPr>
        <w:t xml:space="preserve">. Thus, communities located closer to the headwaters may be better adapted than downstream communities to deal with stress, both dewatering associated with drought (Galbraith et al. 2010) and high shear stress associated with spates. </w:t>
      </w:r>
    </w:p>
    <w:p w:rsidR="00690792" w:rsidRPr="00344A34" w:rsidRDefault="00690792" w:rsidP="00690792">
      <w:pPr>
        <w:spacing w:line="480" w:lineRule="auto"/>
        <w:rPr>
          <w:rFonts w:ascii="Arial" w:eastAsia="Calibri" w:hAnsi="Arial" w:cs="Arial"/>
          <w:sz w:val="24"/>
          <w:szCs w:val="24"/>
        </w:rPr>
      </w:pPr>
      <w:r w:rsidRPr="00344A34">
        <w:rPr>
          <w:sz w:val="24"/>
          <w:szCs w:val="24"/>
        </w:rPr>
        <w:tab/>
        <w:t xml:space="preserve">Wetland coverage also seemed to influence mussel community composition at the watershed and buffer scales. Wetland coverage was positively correlated to distance from the headwaters, and was still an influential explanatory factor to community composition after accounting for longitudinal position in the watershed. Inundation of wetlands provides water storage allowing attenuation of floods that mitigates the influence of high-flow pulse events on downstream sites </w:t>
      </w:r>
      <w:r w:rsidRPr="00344A34">
        <w:rPr>
          <w:sz w:val="24"/>
          <w:szCs w:val="24"/>
        </w:rPr>
        <w:fldChar w:fldCharType="begin">
          <w:fldData xml:space="preserve">PEVuZE5vdGU+PENpdGU+PEF1dGhvcj5aZWRsZXI8L0F1dGhvcj48WWVhcj4yMDAzPC9ZZWFyPjxS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PEVuZE5vdGU+PENpdGU+PEF1dGhvcj5aZWRsZXI8L0F1dGhvcj48WWVhcj4yMDAzPC9ZZWFyPjxS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1" w:tooltip="Mitsch, 2000 #648" w:history="1">
        <w:r w:rsidRPr="00344A34">
          <w:rPr>
            <w:noProof/>
            <w:sz w:val="24"/>
            <w:szCs w:val="24"/>
          </w:rPr>
          <w:t>Mitsch &amp; Gosselink, 2000</w:t>
        </w:r>
      </w:hyperlink>
      <w:r w:rsidRPr="00344A34">
        <w:rPr>
          <w:noProof/>
          <w:sz w:val="24"/>
          <w:szCs w:val="24"/>
        </w:rPr>
        <w:t xml:space="preserve">; </w:t>
      </w:r>
      <w:hyperlink w:anchor="_ENREF_76" w:tooltip="Zedler, 2003 #1081" w:history="1">
        <w:r w:rsidRPr="00344A34">
          <w:rPr>
            <w:noProof/>
            <w:sz w:val="24"/>
            <w:szCs w:val="24"/>
          </w:rPr>
          <w:t>Zedler, 2003</w:t>
        </w:r>
      </w:hyperlink>
      <w:r w:rsidRPr="00344A34">
        <w:rPr>
          <w:noProof/>
          <w:sz w:val="24"/>
          <w:szCs w:val="24"/>
        </w:rPr>
        <w:t>)</w:t>
      </w:r>
      <w:r w:rsidRPr="00344A34">
        <w:rPr>
          <w:sz w:val="24"/>
          <w:szCs w:val="24"/>
        </w:rPr>
        <w:fldChar w:fldCharType="end"/>
      </w:r>
      <w:r w:rsidRPr="00344A34">
        <w:rPr>
          <w:sz w:val="24"/>
          <w:szCs w:val="24"/>
        </w:rPr>
        <w:t xml:space="preserve">. The shift in community composition due to % wetland coverage is likely </w:t>
      </w:r>
      <w:r w:rsidRPr="00344A34">
        <w:rPr>
          <w:sz w:val="24"/>
          <w:szCs w:val="24"/>
        </w:rPr>
        <w:lastRenderedPageBreak/>
        <w:t xml:space="preserve">due to some species being more tolerant of high flow events. Smaller, shorter-lived species (e.g., </w:t>
      </w:r>
      <w:proofErr w:type="spellStart"/>
      <w:r w:rsidRPr="00344A34">
        <w:rPr>
          <w:i/>
          <w:sz w:val="24"/>
          <w:szCs w:val="24"/>
        </w:rPr>
        <w:t>Villosa</w:t>
      </w:r>
      <w:proofErr w:type="spellEnd"/>
      <w:r w:rsidRPr="00344A34">
        <w:rPr>
          <w:i/>
          <w:sz w:val="24"/>
          <w:szCs w:val="24"/>
        </w:rPr>
        <w:t xml:space="preserve"> </w:t>
      </w:r>
      <w:proofErr w:type="spellStart"/>
      <w:r w:rsidRPr="00344A34">
        <w:rPr>
          <w:i/>
          <w:sz w:val="24"/>
          <w:szCs w:val="24"/>
        </w:rPr>
        <w:t>lienosa</w:t>
      </w:r>
      <w:proofErr w:type="spellEnd"/>
      <w:r w:rsidRPr="00344A34">
        <w:rPr>
          <w:sz w:val="24"/>
          <w:szCs w:val="24"/>
        </w:rPr>
        <w:t xml:space="preserve">) that occupied the headwater sites may have greater turnover allowing them to be better suited to high stress environments. </w:t>
      </w:r>
      <w:proofErr w:type="spellStart"/>
      <w:r w:rsidRPr="00344A34">
        <w:rPr>
          <w:sz w:val="24"/>
          <w:szCs w:val="24"/>
        </w:rPr>
        <w:t>Rypel</w:t>
      </w:r>
      <w:proofErr w:type="spellEnd"/>
      <w:r w:rsidRPr="00344A34">
        <w:rPr>
          <w:sz w:val="24"/>
          <w:szCs w:val="24"/>
        </w:rPr>
        <w:t xml:space="preserve">, Haag, and Findlay </w:t>
      </w:r>
      <w:r w:rsidRPr="00344A34">
        <w:rPr>
          <w:sz w:val="24"/>
          <w:szCs w:val="24"/>
        </w:rPr>
        <w:fldChar w:fldCharType="begin"/>
      </w:r>
      <w:r w:rsidRPr="00344A34">
        <w:rPr>
          <w:sz w:val="24"/>
          <w:szCs w:val="24"/>
        </w:rPr>
        <w:instrText xml:space="preserve"> ADDIN EN.CITE &lt;EndNote&gt;&lt;Cite ExcludeAuth="1"&gt;&lt;Author&gt;Rypel&lt;/Author&gt;&lt;Year&gt;2009&lt;/Year&gt;&lt;RecNum&gt;295&lt;/RecNum&gt;&lt;DisplayText&gt;(2009)&lt;/DisplayText&gt;&lt;record&gt;&lt;rec-number&gt;295&lt;/rec-number&gt;&lt;foreign-keys&gt;&lt;key app="EN" db-id="sadv5vx24asafwe5p0ixa2ep05awtff2v09f"&gt;295&lt;/key&gt;&lt;/foreign-keys&gt;&lt;ref-type name="Journal Article"&gt;17&lt;/ref-type&gt;&lt;contributors&gt;&lt;authors&gt;&lt;author&gt;Rypel, A. L.&lt;/author&gt;&lt;author&gt;Haag, W. R.&lt;/author&gt;&lt;author&gt;Findlay, R. H.&lt;/author&gt;&lt;/authors&gt;&lt;/contributors&gt;&lt;auth-address&gt;[Rypel, Andrew L.; Findlay, Robert H.] Univ Alabama, Dept Biol Sci, Tuscaloosa, AL 35487 USA. [Haag, Wendell R.] US Forest Serv, USDA, Ctr Bottomland Hardwoods Res, Oxford, MS 38655 USA.&amp;#xD;Rypel, AL, Univ Alabama, Dept Biol Sci, Box 870206, Tuscaloosa, AL 35487 USA.&amp;#xD;andrewrypel@yahoo.com&lt;/auth-address&gt;&lt;titles&gt;&lt;title&gt;Pervasive hydrologic effects on freshwater mussels and riparian tree in southeastern floodplain ecosystems&lt;/title&gt;&lt;secondary-title&gt;Wetlands&lt;/secondary-title&gt;&lt;alt-title&gt;Wetlands&lt;/alt-title&gt;&lt;/titles&gt;&lt;periodical&gt;&lt;full-title&gt;Wetlands&lt;/full-title&gt;&lt;abbr-1&gt;Wetlands&lt;/abbr-1&gt;&lt;/periodical&gt;&lt;alt-periodical&gt;&lt;full-title&gt;Wetlands&lt;/full-title&gt;&lt;abbr-1&gt;Wetlands&lt;/abbr-1&gt;&lt;/alt-periodical&gt;&lt;pages&gt;497-504&lt;/pages&gt;&lt;volume&gt;29&lt;/volume&gt;&lt;number&gt;2&lt;/number&gt;&lt;keywords&gt;&lt;keyword&gt;dams&lt;/keyword&gt;&lt;keyword&gt;dendrochronology&lt;/keyword&gt;&lt;keyword&gt;flood pulse&lt;/keyword&gt;&lt;keyword&gt;fragmentation&lt;/keyword&gt;&lt;keyword&gt;sclerochronology&lt;/keyword&gt;&lt;keyword&gt;tree ring&lt;/keyword&gt;&lt;keyword&gt;BALDCYPRESS TAXODIUM-DISTICHUM&lt;/keyword&gt;&lt;keyword&gt;AGE STRUCTURE&lt;/keyword&gt;&lt;keyword&gt;GROWTH-RINGS&lt;/keyword&gt;&lt;keyword&gt;RIVER&lt;/keyword&gt;&lt;keyword&gt;FISH&lt;/keyword&gt;&lt;keyword&gt;CALIFORNIA&lt;/keyword&gt;&lt;keyword&gt;ALABAMA&lt;/keyword&gt;&lt;keyword&gt;STREAMS&lt;/keyword&gt;&lt;keyword&gt;REGIME&lt;/keyword&gt;&lt;keyword&gt;LAKE&lt;/keyword&gt;&lt;/keywords&gt;&lt;dates&gt;&lt;year&gt;2009&lt;/year&gt;&lt;pub-dates&gt;&lt;date&gt;Jun&lt;/date&gt;&lt;/pub-dates&gt;&lt;/dates&gt;&lt;isbn&gt;0277-5212&lt;/isbn&gt;&lt;accession-num&gt;ISI:000268987300008&lt;/accession-num&gt;&lt;work-type&gt;Article&lt;/work-type&gt;&lt;urls&gt;&lt;related-urls&gt;&lt;url&gt;&amp;lt;Go to ISI&amp;gt;://000268987300008 &lt;/url&gt;&lt;/related-urls&gt;&lt;/urls&gt;&lt;language&gt;English&lt;/language&gt;&lt;/record&gt;&lt;/Cite&gt;&lt;/EndNote&gt;</w:instrText>
      </w:r>
      <w:r w:rsidRPr="00344A34">
        <w:rPr>
          <w:sz w:val="24"/>
          <w:szCs w:val="24"/>
        </w:rPr>
        <w:fldChar w:fldCharType="separate"/>
      </w:r>
      <w:r w:rsidRPr="00344A34">
        <w:rPr>
          <w:noProof/>
          <w:sz w:val="24"/>
          <w:szCs w:val="24"/>
        </w:rPr>
        <w:t>(</w:t>
      </w:r>
      <w:hyperlink w:anchor="_ENREF_53" w:tooltip="Rypel, 2009 #295" w:history="1">
        <w:r w:rsidRPr="00344A34">
          <w:rPr>
            <w:noProof/>
            <w:sz w:val="24"/>
            <w:szCs w:val="24"/>
          </w:rPr>
          <w:t>2009</w:t>
        </w:r>
      </w:hyperlink>
      <w:r w:rsidRPr="00344A34">
        <w:rPr>
          <w:noProof/>
          <w:sz w:val="24"/>
          <w:szCs w:val="24"/>
        </w:rPr>
        <w:t>)</w:t>
      </w:r>
      <w:r w:rsidRPr="00344A34">
        <w:rPr>
          <w:sz w:val="24"/>
          <w:szCs w:val="24"/>
        </w:rPr>
        <w:fldChar w:fldCharType="end"/>
      </w:r>
      <w:r w:rsidRPr="00344A34">
        <w:rPr>
          <w:sz w:val="24"/>
          <w:szCs w:val="24"/>
        </w:rPr>
        <w:t xml:space="preserve"> found that mussel growth was negatively correlated to the annual flood pulse count. In our study, the Kiamichi River had higher percentages of wetland coverage while the Mountain Fork had the least. The Mountain Fork sites had higher abundances of </w:t>
      </w:r>
      <w:proofErr w:type="spellStart"/>
      <w:r w:rsidRPr="00344A34">
        <w:rPr>
          <w:i/>
          <w:sz w:val="24"/>
          <w:szCs w:val="24"/>
        </w:rPr>
        <w:t>Ptychobranchus</w:t>
      </w:r>
      <w:proofErr w:type="spellEnd"/>
      <w:r w:rsidRPr="00344A34">
        <w:rPr>
          <w:i/>
          <w:sz w:val="24"/>
          <w:szCs w:val="24"/>
        </w:rPr>
        <w:t xml:space="preserve"> </w:t>
      </w:r>
      <w:proofErr w:type="spellStart"/>
      <w:r w:rsidRPr="00344A34">
        <w:rPr>
          <w:i/>
          <w:sz w:val="24"/>
          <w:szCs w:val="24"/>
        </w:rPr>
        <w:t>occidentalis</w:t>
      </w:r>
      <w:proofErr w:type="spellEnd"/>
      <w:r w:rsidRPr="00344A34">
        <w:rPr>
          <w:sz w:val="24"/>
          <w:szCs w:val="24"/>
        </w:rPr>
        <w:t xml:space="preserve">, </w:t>
      </w:r>
      <w:proofErr w:type="spellStart"/>
      <w:r w:rsidRPr="00344A34">
        <w:rPr>
          <w:i/>
          <w:sz w:val="24"/>
          <w:szCs w:val="24"/>
        </w:rPr>
        <w:t>Strophitus</w:t>
      </w:r>
      <w:proofErr w:type="spellEnd"/>
      <w:r w:rsidRPr="00344A34">
        <w:rPr>
          <w:i/>
          <w:sz w:val="24"/>
          <w:szCs w:val="24"/>
        </w:rPr>
        <w:t xml:space="preserve"> </w:t>
      </w:r>
      <w:proofErr w:type="spellStart"/>
      <w:r w:rsidRPr="00344A34">
        <w:rPr>
          <w:i/>
          <w:sz w:val="24"/>
          <w:szCs w:val="24"/>
        </w:rPr>
        <w:t>undulatus</w:t>
      </w:r>
      <w:proofErr w:type="spellEnd"/>
      <w:r w:rsidRPr="00344A34">
        <w:rPr>
          <w:sz w:val="24"/>
          <w:szCs w:val="24"/>
        </w:rPr>
        <w:t xml:space="preserve">, and </w:t>
      </w:r>
      <w:proofErr w:type="spellStart"/>
      <w:r w:rsidRPr="00344A34">
        <w:rPr>
          <w:i/>
          <w:sz w:val="24"/>
          <w:szCs w:val="24"/>
        </w:rPr>
        <w:t>Fusconaia</w:t>
      </w:r>
      <w:proofErr w:type="spellEnd"/>
      <w:r w:rsidRPr="00344A34">
        <w:rPr>
          <w:i/>
          <w:sz w:val="24"/>
          <w:szCs w:val="24"/>
        </w:rPr>
        <w:t xml:space="preserve"> </w:t>
      </w:r>
      <w:proofErr w:type="spellStart"/>
      <w:r w:rsidRPr="00344A34">
        <w:rPr>
          <w:i/>
          <w:sz w:val="24"/>
          <w:szCs w:val="24"/>
        </w:rPr>
        <w:t>flava</w:t>
      </w:r>
      <w:proofErr w:type="spellEnd"/>
      <w:r w:rsidRPr="00344A34">
        <w:rPr>
          <w:sz w:val="24"/>
          <w:szCs w:val="24"/>
        </w:rPr>
        <w:t xml:space="preserve">, indicating that these species are not associated with wetland coverage. Species that were associated with the lower Kiamichi sites such as </w:t>
      </w:r>
      <w:proofErr w:type="spellStart"/>
      <w:r w:rsidRPr="00344A34">
        <w:rPr>
          <w:i/>
          <w:sz w:val="24"/>
          <w:szCs w:val="24"/>
        </w:rPr>
        <w:t>Actinonaias</w:t>
      </w:r>
      <w:proofErr w:type="spellEnd"/>
      <w:r w:rsidRPr="00344A34">
        <w:rPr>
          <w:i/>
          <w:sz w:val="24"/>
          <w:szCs w:val="24"/>
        </w:rPr>
        <w:t xml:space="preserve"> </w:t>
      </w:r>
      <w:proofErr w:type="spellStart"/>
      <w:proofErr w:type="gramStart"/>
      <w:r w:rsidRPr="00344A34">
        <w:rPr>
          <w:i/>
          <w:sz w:val="24"/>
          <w:szCs w:val="24"/>
        </w:rPr>
        <w:t>ligamentina</w:t>
      </w:r>
      <w:proofErr w:type="spellEnd"/>
      <w:r w:rsidRPr="00344A34">
        <w:rPr>
          <w:sz w:val="24"/>
          <w:szCs w:val="24"/>
        </w:rPr>
        <w:t>,</w:t>
      </w:r>
      <w:proofErr w:type="gramEnd"/>
      <w:r w:rsidRPr="00344A34">
        <w:rPr>
          <w:sz w:val="24"/>
          <w:szCs w:val="24"/>
        </w:rPr>
        <w:t xml:space="preserve"> likely need more stable flows that are associated with higher wetland coverage. Wetlands help reduce the frequency and magnitude of flooding which contributes to greater habitat stability. Our results suggest that the protection of riparian wetlands may contribute to maintaining freshwater mussel communities.  </w:t>
      </w:r>
    </w:p>
    <w:p w:rsidR="00690792" w:rsidRPr="00344A34" w:rsidRDefault="00690792" w:rsidP="00690792">
      <w:pPr>
        <w:spacing w:line="480" w:lineRule="auto"/>
        <w:ind w:firstLine="720"/>
        <w:rPr>
          <w:sz w:val="24"/>
          <w:szCs w:val="24"/>
        </w:rPr>
      </w:pPr>
      <w:r w:rsidRPr="00344A34">
        <w:rPr>
          <w:sz w:val="24"/>
          <w:szCs w:val="24"/>
        </w:rPr>
        <w:t xml:space="preserve">Although we found a minor influence of urban land coverage at the buffer scale on mussel species composition, all sites had &lt;4.2% urban coverage. Further research is necessary to understand the influence of urbanization on mussel communities </w:t>
      </w:r>
      <w:r w:rsidRPr="00344A34">
        <w:rPr>
          <w:sz w:val="24"/>
          <w:szCs w:val="24"/>
        </w:rPr>
        <w:fldChar w:fldCharType="begin">
          <w:fldData xml:space="preserve">PEVuZE5vdGU+PENpdGU+PEF1dGhvcj5Ccm93bjwvQXV0aG9yPjxZZWFyPjIwMTA8L1llYXI+PFJl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PEVuZE5vdGU+PENpdGU+PEF1dGhvcj5Ccm93bjwvQXV0aG9yPjxZZWFyPjIwMTA8L1llYXI+PFJl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14" w:tooltip="Brown, 2010 #855" w:history="1">
        <w:r w:rsidRPr="00344A34">
          <w:rPr>
            <w:noProof/>
            <w:sz w:val="24"/>
            <w:szCs w:val="24"/>
          </w:rPr>
          <w:t>see Brown</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xml:space="preserve">. Previous studies have shown shifts in aquatic insect assemblages in watersheds with &gt;10% impervious surface cover </w:t>
      </w:r>
      <w:r w:rsidRPr="00344A34">
        <w:rPr>
          <w:sz w:val="24"/>
          <w:szCs w:val="24"/>
        </w:rPr>
        <w:fldChar w:fldCharType="begin">
          <w:fldData xml:space="preserve">PEVuZE5vdGU+PENpdGU+PEF1dGhvcj5Sb3k8L0F1dGhvcj48WWVhcj4yMDAzPC9ZZWFyPjxSZWNO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</w:fldData>
        </w:fldChar>
      </w:r>
      <w:r w:rsidRPr="00344A34">
        <w:rPr>
          <w:sz w:val="24"/>
          <w:szCs w:val="24"/>
        </w:rPr>
        <w:instrText xml:space="preserve"> ADDIN EN.CITE </w:instrText>
      </w:r>
      <w:r w:rsidRPr="00344A34">
        <w:rPr>
          <w:sz w:val="24"/>
          <w:szCs w:val="24"/>
        </w:rPr>
        <w:fldChar w:fldCharType="begin">
          <w:fldData xml:space="preserve">PEVuZE5vdGU+PENpdGU+PEF1dGhvcj5Sb3k8L0F1dGhvcj48WWVhcj4yMDAzPC9ZZWFyPjxSZWNO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6" w:tooltip="Paul, 2001 #880" w:history="1">
        <w:r w:rsidRPr="00344A34">
          <w:rPr>
            <w:noProof/>
            <w:sz w:val="24"/>
            <w:szCs w:val="24"/>
          </w:rPr>
          <w:t>Paul &amp; Meyer, 2001</w:t>
        </w:r>
      </w:hyperlink>
      <w:r w:rsidRPr="00344A34">
        <w:rPr>
          <w:noProof/>
          <w:sz w:val="24"/>
          <w:szCs w:val="24"/>
        </w:rPr>
        <w:t xml:space="preserve">; </w:t>
      </w:r>
      <w:hyperlink w:anchor="_ENREF_52" w:tooltip="Roy, 2003 #881" w:history="1">
        <w:r w:rsidRPr="00344A34">
          <w:rPr>
            <w:noProof/>
            <w:sz w:val="24"/>
            <w:szCs w:val="24"/>
          </w:rPr>
          <w:t>Roy</w:t>
        </w:r>
        <w:r w:rsidRPr="00344A34">
          <w:rPr>
            <w:i/>
            <w:noProof/>
            <w:sz w:val="24"/>
            <w:szCs w:val="24"/>
          </w:rPr>
          <w:t xml:space="preserve"> et al.</w:t>
        </w:r>
        <w:r w:rsidRPr="00344A34">
          <w:rPr>
            <w:noProof/>
            <w:sz w:val="24"/>
            <w:szCs w:val="24"/>
          </w:rPr>
          <w:t>, 2003</w:t>
        </w:r>
      </w:hyperlink>
      <w:r w:rsidRPr="00344A34">
        <w:rPr>
          <w:noProof/>
          <w:sz w:val="24"/>
          <w:szCs w:val="24"/>
        </w:rPr>
        <w:t xml:space="preserve">; </w:t>
      </w:r>
      <w:hyperlink w:anchor="_ENREF_66" w:tooltip="Utz, 2009 #1137" w:history="1">
        <w:r w:rsidRPr="00344A34">
          <w:rPr>
            <w:noProof/>
            <w:sz w:val="24"/>
            <w:szCs w:val="24"/>
          </w:rPr>
          <w:t>Utz, Hilderbrand, &amp; Boward, 2009</w:t>
        </w:r>
      </w:hyperlink>
      <w:r w:rsidRPr="00344A34">
        <w:rPr>
          <w:noProof/>
          <w:sz w:val="24"/>
          <w:szCs w:val="24"/>
        </w:rPr>
        <w:t>)</w:t>
      </w:r>
      <w:r w:rsidRPr="00344A34">
        <w:rPr>
          <w:sz w:val="24"/>
          <w:szCs w:val="24"/>
        </w:rPr>
        <w:fldChar w:fldCharType="end"/>
      </w:r>
      <w:r w:rsidRPr="00344A34">
        <w:rPr>
          <w:sz w:val="24"/>
          <w:szCs w:val="24"/>
        </w:rPr>
        <w:t xml:space="preserve">, which suggests that changes in hydrology, increased nutrient loads, and increased sediment loads from urbanization may alter mussel community composition </w:t>
      </w:r>
      <w:r w:rsidRPr="00344A34">
        <w:rPr>
          <w:sz w:val="24"/>
          <w:szCs w:val="24"/>
        </w:rPr>
        <w:fldChar w:fldCharType="begin">
          <w:fldData xml:space="preserve">PEVuZE5vdGU+PENpdGU+PEF1dGhvcj5HYW5nbG9mZjwvQXV0aG9yPjxZZWFyPjIwMDk8L1llYXI+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PEVuZE5vdGU+PENpdGU+PEF1dGhvcj5HYW5nbG9mZjwvQXV0aG9yPjxZZWFyPjIwMDk8L1llYXI+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24" w:tooltip="Gangloff, 2009 #556" w:history="1">
        <w:r w:rsidRPr="00344A34">
          <w:rPr>
            <w:noProof/>
            <w:sz w:val="24"/>
            <w:szCs w:val="24"/>
          </w:rPr>
          <w:t>Gangloff</w:t>
        </w:r>
        <w:r w:rsidRPr="00344A34">
          <w:rPr>
            <w:i/>
            <w:noProof/>
            <w:sz w:val="24"/>
            <w:szCs w:val="24"/>
          </w:rPr>
          <w:t xml:space="preserve"> et al.</w:t>
        </w:r>
        <w:r w:rsidRPr="00344A34">
          <w:rPr>
            <w:noProof/>
            <w:sz w:val="24"/>
            <w:szCs w:val="24"/>
          </w:rPr>
          <w:t>, 2009</w:t>
        </w:r>
      </w:hyperlink>
      <w:r w:rsidRPr="00344A34">
        <w:rPr>
          <w:noProof/>
          <w:sz w:val="24"/>
          <w:szCs w:val="24"/>
        </w:rPr>
        <w:t>)</w:t>
      </w:r>
      <w:r w:rsidRPr="00344A34">
        <w:rPr>
          <w:sz w:val="24"/>
          <w:szCs w:val="24"/>
        </w:rPr>
        <w:fldChar w:fldCharType="end"/>
      </w:r>
      <w:r w:rsidRPr="00344A34">
        <w:rPr>
          <w:sz w:val="24"/>
          <w:szCs w:val="24"/>
        </w:rPr>
        <w:t xml:space="preserve">.  Because the </w:t>
      </w:r>
      <w:bookmarkStart w:id="0" w:name="OLE_LINK1"/>
      <w:bookmarkStart w:id="1" w:name="OLE_LINK2"/>
      <w:r w:rsidRPr="00344A34">
        <w:rPr>
          <w:sz w:val="24"/>
          <w:szCs w:val="24"/>
        </w:rPr>
        <w:t xml:space="preserve">rivers in this study are threatened by planned municipal water extractions </w:t>
      </w:r>
      <w:bookmarkEnd w:id="0"/>
      <w:bookmarkEnd w:id="1"/>
      <w:r w:rsidRPr="00344A34">
        <w:rPr>
          <w:sz w:val="24"/>
          <w:szCs w:val="24"/>
        </w:rPr>
        <w:fldChar w:fldCharType="begin"/>
      </w:r>
      <w:r w:rsidRPr="00344A34">
        <w:rPr>
          <w:sz w:val="24"/>
          <w:szCs w:val="24"/>
        </w:rPr>
        <w:instrText xml:space="preserve"> ADDIN EN.CITE &lt;EndNote&gt;&lt;Cite&gt;&lt;Author&gt;Board&lt;/Author&gt;&lt;Year&gt;2011&lt;/Year&gt;&lt;RecNum&gt;1121&lt;/RecNum&gt;&lt;Prefix&gt;Oklahoma Water Resources &lt;/Prefix&gt;&lt;DisplayText&gt;(Oklahoma Water Resources Board, 2011)&lt;/DisplayText&gt;&lt;record&gt;&lt;rec-number&gt;1121&lt;/rec-number&gt;&lt;foreign-keys&gt;&lt;key app="EN" db-id="sadv5vx24asafwe5p0ixa2ep05awtff2v09f"&gt;1121&lt;/key&gt;&lt;/foreign-keys&gt;&lt;ref-type name="Web Page"&gt;12&lt;/ref-type&gt;&lt;contributors&gt;&lt;authors&gt;&lt;author&gt;Oklahoma Water Resources Board&lt;/author&gt;&lt;/authors&gt;&lt;/contributors&gt;&lt;titles&gt;&lt;title&gt;Oklahoma Comprehensive Water Plan&lt;/title&gt;&lt;secondary-title&gt;Oklahoma Water Resources Board&lt;/secondary-title&gt;&lt;/titles&gt;&lt;volume&gt;2011&lt;/volume&gt;&lt;number&gt;September 1, 2011&lt;/number&gt;&lt;dates&gt;&lt;year&gt;2011&lt;/year&gt;&lt;/dates&gt;&lt;pub-location&gt;Oklahoma City, OK&lt;/pub-location&gt;&lt;urls&gt;&lt;related-urls&gt;&lt;url&gt;http://www.owrb.ok.gov/supply/ocwp/ocwp.php&lt;/url&gt;&lt;/related-urls&gt;&lt;/urls&gt;&lt;/record&gt;&lt;/Cite&gt;&lt;/EndNote&gt;</w:instrText>
      </w:r>
      <w:r w:rsidRPr="00344A34">
        <w:rPr>
          <w:sz w:val="24"/>
          <w:szCs w:val="24"/>
        </w:rPr>
        <w:fldChar w:fldCharType="separate"/>
      </w:r>
      <w:r w:rsidRPr="00344A34">
        <w:rPr>
          <w:noProof/>
          <w:sz w:val="24"/>
          <w:szCs w:val="24"/>
        </w:rPr>
        <w:t>(</w:t>
      </w:r>
      <w:hyperlink w:anchor="_ENREF_9" w:tooltip="Board, 2011 #1121" w:history="1">
        <w:r w:rsidRPr="00344A34">
          <w:rPr>
            <w:noProof/>
            <w:sz w:val="24"/>
            <w:szCs w:val="24"/>
          </w:rPr>
          <w:t>Oklahoma Water Resources Board, 2011</w:t>
        </w:r>
      </w:hyperlink>
      <w:r w:rsidRPr="00344A34">
        <w:rPr>
          <w:noProof/>
          <w:sz w:val="24"/>
          <w:szCs w:val="24"/>
        </w:rPr>
        <w:t>)</w:t>
      </w:r>
      <w:r w:rsidRPr="00344A34">
        <w:rPr>
          <w:sz w:val="24"/>
          <w:szCs w:val="24"/>
        </w:rPr>
        <w:fldChar w:fldCharType="end"/>
      </w:r>
      <w:r w:rsidRPr="00344A34">
        <w:rPr>
          <w:sz w:val="24"/>
          <w:szCs w:val="24"/>
        </w:rPr>
        <w:t xml:space="preserve"> and further dam construction </w:t>
      </w:r>
      <w:r w:rsidRPr="00344A34">
        <w:rPr>
          <w:sz w:val="24"/>
          <w:szCs w:val="24"/>
        </w:rPr>
        <w:fldChar w:fldCharType="begin">
          <w:fldData xml:space="preserve">PEVuZE5vdGU+PENpdGU+PEF1dGhvcj5HYWxicmFpdGg8L0F1dGhvcj48WWVhcj4yMDEwPC9ZZWFy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</w:fldData>
        </w:fldChar>
      </w:r>
      <w:r w:rsidRPr="00344A34">
        <w:rPr>
          <w:sz w:val="24"/>
          <w:szCs w:val="24"/>
        </w:rPr>
        <w:instrText xml:space="preserve"> ADDIN EN.CITE </w:instrText>
      </w:r>
      <w:r w:rsidRPr="00344A34">
        <w:rPr>
          <w:sz w:val="24"/>
          <w:szCs w:val="24"/>
        </w:rPr>
        <w:fldChar w:fldCharType="begin">
          <w:fldData xml:space="preserve">PEVuZE5vdGU+PENpdGU+PEF1dGhvcj5HYWxicmFpdGg8L0F1dGhvcj48WWVhcj4yMDEwPC9ZZWFy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71" w:tooltip="Vaughn, 1999 #56" w:history="1">
        <w:r w:rsidRPr="00344A34">
          <w:rPr>
            <w:noProof/>
            <w:sz w:val="24"/>
            <w:szCs w:val="24"/>
          </w:rPr>
          <w:t>Vaughn &amp; Taylor, 1999</w:t>
        </w:r>
      </w:hyperlink>
      <w:r w:rsidRPr="00344A34">
        <w:rPr>
          <w:noProof/>
          <w:sz w:val="24"/>
          <w:szCs w:val="24"/>
        </w:rPr>
        <w:t xml:space="preserve">; </w:t>
      </w:r>
      <w:hyperlink w:anchor="_ENREF_21" w:tooltip="Galbraith, 2010 #864" w:history="1">
        <w:r w:rsidRPr="00344A34">
          <w:rPr>
            <w:noProof/>
            <w:sz w:val="24"/>
            <w:szCs w:val="24"/>
          </w:rPr>
          <w:t xml:space="preserve">Galbraith, </w:t>
        </w:r>
        <w:r w:rsidRPr="00344A34">
          <w:rPr>
            <w:noProof/>
            <w:sz w:val="24"/>
            <w:szCs w:val="24"/>
          </w:rPr>
          <w:lastRenderedPageBreak/>
          <w:t>Spooner, &amp; Vaughn, 2010</w:t>
        </w:r>
      </w:hyperlink>
      <w:r w:rsidRPr="00344A34">
        <w:rPr>
          <w:noProof/>
          <w:sz w:val="24"/>
          <w:szCs w:val="24"/>
        </w:rPr>
        <w:t>)</w:t>
      </w:r>
      <w:r w:rsidRPr="00344A34">
        <w:rPr>
          <w:sz w:val="24"/>
          <w:szCs w:val="24"/>
        </w:rPr>
        <w:fldChar w:fldCharType="end"/>
      </w:r>
      <w:r w:rsidRPr="00344A34">
        <w:rPr>
          <w:sz w:val="24"/>
          <w:szCs w:val="24"/>
        </w:rPr>
        <w:t>, an understanding of factors influencing mussel community composition is critical to future river management plans.</w:t>
      </w:r>
    </w:p>
    <w:p w:rsidR="00690792" w:rsidRPr="00344A34" w:rsidRDefault="00690792" w:rsidP="00690792">
      <w:pPr>
        <w:autoSpaceDE w:val="0"/>
        <w:autoSpaceDN w:val="0"/>
        <w:adjustRightInd w:val="0"/>
        <w:spacing w:line="480" w:lineRule="auto"/>
        <w:rPr>
          <w:rFonts w:eastAsia="Calibri"/>
          <w:b/>
          <w:sz w:val="24"/>
          <w:szCs w:val="24"/>
        </w:rPr>
      </w:pPr>
    </w:p>
    <w:p w:rsidR="00690792" w:rsidRPr="00344A34" w:rsidRDefault="00690792" w:rsidP="00690792">
      <w:pPr>
        <w:autoSpaceDE w:val="0"/>
        <w:autoSpaceDN w:val="0"/>
        <w:adjustRightInd w:val="0"/>
        <w:spacing w:line="480" w:lineRule="auto"/>
        <w:rPr>
          <w:rFonts w:eastAsia="Calibri"/>
          <w:b/>
          <w:i/>
          <w:sz w:val="24"/>
          <w:szCs w:val="24"/>
        </w:rPr>
      </w:pPr>
      <w:r w:rsidRPr="00344A34">
        <w:rPr>
          <w:rFonts w:eastAsia="Calibri"/>
          <w:b/>
          <w:i/>
          <w:sz w:val="24"/>
          <w:szCs w:val="24"/>
        </w:rPr>
        <w:t>Scale-dependency of mussel community composition</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We found a predictable longitudinal shift in mussel community composition across the broad watershed scale (as influenced by position in the watershed), but the influence of </w:t>
      </w:r>
      <w:proofErr w:type="spellStart"/>
      <w:r w:rsidRPr="00344A34">
        <w:rPr>
          <w:sz w:val="24"/>
          <w:szCs w:val="24"/>
        </w:rPr>
        <w:t>landcover</w:t>
      </w:r>
      <w:proofErr w:type="spellEnd"/>
      <w:r w:rsidRPr="00344A34">
        <w:rPr>
          <w:sz w:val="24"/>
          <w:szCs w:val="24"/>
        </w:rPr>
        <w:t xml:space="preserve"> variables were best explained at the buffer scale. Previous studies have found correlations between riparian buffer condition and mussel communities </w:t>
      </w:r>
      <w:r w:rsidRPr="00344A34">
        <w:rPr>
          <w:sz w:val="24"/>
          <w:szCs w:val="24"/>
        </w:rPr>
        <w:fldChar w:fldCharType="begin">
          <w:fldData xml:space="preserve">PEVuZE5vdGU+PENpdGU+PEF1dGhvcj5NY1JhZTwvQXV0aG9yPjxZZWFyPjIwMDQ8L1llYXI+PFJl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</w:fldData>
        </w:fldChar>
      </w:r>
      <w:r w:rsidRPr="00344A34">
        <w:rPr>
          <w:sz w:val="24"/>
          <w:szCs w:val="24"/>
        </w:rPr>
        <w:instrText xml:space="preserve"> ADDIN EN.CITE </w:instrText>
      </w:r>
      <w:r w:rsidRPr="00344A34">
        <w:rPr>
          <w:sz w:val="24"/>
          <w:szCs w:val="24"/>
        </w:rPr>
        <w:fldChar w:fldCharType="begin">
          <w:fldData xml:space="preserve">PEVuZE5vdGU+PENpdGU+PEF1dGhvcj5NY1JhZTwvQXV0aG9yPjxZZWFyPjIwMDQ8L1llYXI+PFJl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0" w:tooltip="McRae, 2004 #868" w:history="1">
        <w:r w:rsidRPr="00344A34">
          <w:rPr>
            <w:noProof/>
            <w:sz w:val="24"/>
            <w:szCs w:val="24"/>
          </w:rPr>
          <w:t>McRae</w:t>
        </w:r>
        <w:r w:rsidRPr="00344A34">
          <w:rPr>
            <w:i/>
            <w:noProof/>
            <w:sz w:val="24"/>
            <w:szCs w:val="24"/>
          </w:rPr>
          <w:t xml:space="preserve"> et al.</w:t>
        </w:r>
        <w:r w:rsidRPr="00344A34">
          <w:rPr>
            <w:noProof/>
            <w:sz w:val="24"/>
            <w:szCs w:val="24"/>
          </w:rPr>
          <w:t>, 2004</w:t>
        </w:r>
      </w:hyperlink>
      <w:r w:rsidRPr="00344A34">
        <w:rPr>
          <w:noProof/>
          <w:sz w:val="24"/>
          <w:szCs w:val="24"/>
        </w:rPr>
        <w:t xml:space="preserve">; </w:t>
      </w:r>
      <w:hyperlink w:anchor="_ENREF_48" w:tooltip="Poole, 2004 #287" w:history="1">
        <w:r w:rsidRPr="00344A34">
          <w:rPr>
            <w:noProof/>
            <w:sz w:val="24"/>
            <w:szCs w:val="24"/>
          </w:rPr>
          <w:t>Poole &amp; Downing, 2004</w:t>
        </w:r>
      </w:hyperlink>
      <w:r w:rsidRPr="00344A34">
        <w:rPr>
          <w:noProof/>
          <w:sz w:val="24"/>
          <w:szCs w:val="24"/>
        </w:rPr>
        <w:t xml:space="preserve">; </w:t>
      </w:r>
      <w:hyperlink w:anchor="_ENREF_14" w:tooltip="Brown, 2010 #855" w:history="1">
        <w:r w:rsidRPr="00344A34">
          <w:rPr>
            <w:noProof/>
            <w:sz w:val="24"/>
            <w:szCs w:val="24"/>
          </w:rPr>
          <w:t>Brown</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xml:space="preserve">.  The effect of buffer condition on mussel communities is not definitive, but our results and others suggest that natural buffers maintain healthy mussel populations better than modified buffers </w:t>
      </w:r>
      <w:r w:rsidRPr="00344A34">
        <w:rPr>
          <w:sz w:val="24"/>
          <w:szCs w:val="24"/>
        </w:rPr>
        <w:fldChar w:fldCharType="begin">
          <w:fldData xml:space="preserve">PEVuZE5vdGU+PENpdGU+PEF1dGhvcj5Qb29sZTwvQXV0aG9yPjxZZWFyPjIwMDQ8L1llYXI+PFJl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</w:fldData>
        </w:fldChar>
      </w:r>
      <w:r w:rsidRPr="00344A34">
        <w:rPr>
          <w:sz w:val="24"/>
          <w:szCs w:val="24"/>
        </w:rPr>
        <w:instrText xml:space="preserve"> ADDIN EN.CITE </w:instrText>
      </w:r>
      <w:r w:rsidRPr="00344A34">
        <w:rPr>
          <w:sz w:val="24"/>
          <w:szCs w:val="24"/>
        </w:rPr>
        <w:fldChar w:fldCharType="begin">
          <w:fldData xml:space="preserve">PEVuZE5vdGU+PENpdGU+PEF1dGhvcj5Qb29sZTwvQXV0aG9yPjxZZWFyPjIwMDQ8L1llYXI+PFJl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8" w:tooltip="Poole, 2004 #287" w:history="1">
        <w:r w:rsidRPr="00344A34">
          <w:rPr>
            <w:noProof/>
            <w:sz w:val="24"/>
            <w:szCs w:val="24"/>
          </w:rPr>
          <w:t>Poole &amp; Downing, 2004</w:t>
        </w:r>
      </w:hyperlink>
      <w:r w:rsidRPr="00344A34">
        <w:rPr>
          <w:noProof/>
          <w:sz w:val="24"/>
          <w:szCs w:val="24"/>
        </w:rPr>
        <w:t>)</w:t>
      </w:r>
      <w:r w:rsidRPr="00344A34">
        <w:rPr>
          <w:sz w:val="24"/>
          <w:szCs w:val="24"/>
        </w:rPr>
        <w:fldChar w:fldCharType="end"/>
      </w:r>
      <w:r w:rsidRPr="00344A34">
        <w:rPr>
          <w:sz w:val="24"/>
          <w:szCs w:val="24"/>
        </w:rPr>
        <w:t xml:space="preserve">, likely due to their mitigation on watershed disturbances </w:t>
      </w:r>
      <w:r w:rsidRPr="00344A34">
        <w:rPr>
          <w:sz w:val="24"/>
          <w:szCs w:val="24"/>
        </w:rPr>
        <w:fldChar w:fldCharType="begin">
          <w:fldData xml:space="preserve">PEVuZE5vdGU+PENpdGU+PEF1dGhvcj5Kb25lczwvQXV0aG9yPjxZZWFyPjIwMTA8L1llYXI+PFJl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</w:fldData>
        </w:fldChar>
      </w:r>
      <w:r w:rsidRPr="00344A34">
        <w:rPr>
          <w:sz w:val="24"/>
          <w:szCs w:val="24"/>
        </w:rPr>
        <w:instrText xml:space="preserve"> ADDIN EN.CITE </w:instrText>
      </w:r>
      <w:r w:rsidRPr="00344A34">
        <w:rPr>
          <w:sz w:val="24"/>
          <w:szCs w:val="24"/>
        </w:rPr>
        <w:fldChar w:fldCharType="begin">
          <w:fldData xml:space="preserve">PEVuZE5vdGU+PENpdGU+PEF1dGhvcj5Kb25lczwvQXV0aG9yPjxZZWFyPjIwMTA8L1llYXI+PFJl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35" w:tooltip="Jones, 2010 #923" w:history="1">
        <w:r w:rsidRPr="00344A34">
          <w:rPr>
            <w:noProof/>
            <w:sz w:val="24"/>
            <w:szCs w:val="24"/>
          </w:rPr>
          <w:t>Jones</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xml:space="preserve">. </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Stream organisms are influenced by factors at various temporal and spatial scales, including impacts at the watershed scale </w:t>
      </w:r>
      <w:r w:rsidRPr="00344A34">
        <w:rPr>
          <w:sz w:val="24"/>
          <w:szCs w:val="24"/>
        </w:rPr>
        <w:fldChar w:fldCharType="begin">
          <w:fldData xml:space="preserve">PEVuZE5vdGU+PENpdGU+PEF1dGhvcj5NY1JhZTwvQXV0aG9yPjxZZWFyPjIwMDQ8L1llYXI+PFJl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==
</w:fldData>
        </w:fldChar>
      </w:r>
      <w:r w:rsidRPr="00344A34">
        <w:rPr>
          <w:sz w:val="24"/>
          <w:szCs w:val="24"/>
        </w:rPr>
        <w:instrText xml:space="preserve"> ADDIN EN.CITE </w:instrText>
      </w:r>
      <w:r w:rsidRPr="00344A34">
        <w:rPr>
          <w:sz w:val="24"/>
          <w:szCs w:val="24"/>
        </w:rPr>
        <w:fldChar w:fldCharType="begin">
          <w:fldData xml:space="preserve">PEVuZE5vdGU+PENpdGU+PEF1dGhvcj5NY1JhZTwvQXV0aG9yPjxZZWFyPjIwMDQ8L1llYXI+PFJl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==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0" w:tooltip="McRae, 2004 #868" w:history="1">
        <w:r w:rsidRPr="00344A34">
          <w:rPr>
            <w:noProof/>
            <w:sz w:val="24"/>
            <w:szCs w:val="24"/>
          </w:rPr>
          <w:t>McRae</w:t>
        </w:r>
        <w:r w:rsidRPr="00344A34">
          <w:rPr>
            <w:i/>
            <w:noProof/>
            <w:sz w:val="24"/>
            <w:szCs w:val="24"/>
          </w:rPr>
          <w:t xml:space="preserve"> et al.</w:t>
        </w:r>
        <w:r w:rsidRPr="00344A34">
          <w:rPr>
            <w:noProof/>
            <w:sz w:val="24"/>
            <w:szCs w:val="24"/>
          </w:rPr>
          <w:t>, 2004</w:t>
        </w:r>
      </w:hyperlink>
      <w:r w:rsidRPr="00344A34">
        <w:rPr>
          <w:noProof/>
          <w:sz w:val="24"/>
          <w:szCs w:val="24"/>
        </w:rPr>
        <w:t xml:space="preserve">; </w:t>
      </w:r>
      <w:hyperlink w:anchor="_ENREF_4" w:tooltip="Andrew, 2011 #1221" w:history="1">
        <w:r w:rsidRPr="00344A34">
          <w:rPr>
            <w:noProof/>
            <w:sz w:val="24"/>
            <w:szCs w:val="24"/>
          </w:rPr>
          <w:t>Andrew &amp; Wulder, 2011</w:t>
        </w:r>
      </w:hyperlink>
      <w:r w:rsidRPr="00344A34">
        <w:rPr>
          <w:noProof/>
          <w:sz w:val="24"/>
          <w:szCs w:val="24"/>
        </w:rPr>
        <w:t>)</w:t>
      </w:r>
      <w:r w:rsidRPr="00344A34">
        <w:rPr>
          <w:sz w:val="24"/>
          <w:szCs w:val="24"/>
        </w:rPr>
        <w:fldChar w:fldCharType="end"/>
      </w:r>
      <w:r w:rsidRPr="00344A34">
        <w:rPr>
          <w:sz w:val="24"/>
          <w:szCs w:val="24"/>
        </w:rPr>
        <w:t xml:space="preserve">. The temporal scale at which an organism experiences environmental factors can have a large influence on which spatial scale is most explanatory. For example, the presence and community structure of short-lived aquatic insects has been successfully predicted from local scale variables, while the composition of longer lived aquatic insects and fishes is better explained by watershed scale variables </w:t>
      </w:r>
      <w:r w:rsidRPr="00344A34">
        <w:rPr>
          <w:sz w:val="24"/>
          <w:szCs w:val="24"/>
        </w:rPr>
        <w:fldChar w:fldCharType="begin">
          <w:fldData xml:space="preserve">PEVuZE5vdGU+PENpdGU+PEF1dGhvcj5ZYXRlczwvQXV0aG9yPjxZZWFyPjIwMTE8L1llYXI+PFJl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PEVuZE5vdGU+PENpdGU+PEF1dGhvcj5ZYXRlczwvQXV0aG9yPjxZZWFyPjIwMTE8L1llYXI+PFJl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2" w:tooltip="Morley, 2002 #963" w:history="1">
        <w:r w:rsidRPr="00344A34">
          <w:rPr>
            <w:noProof/>
            <w:sz w:val="24"/>
            <w:szCs w:val="24"/>
          </w:rPr>
          <w:t>Morley &amp; Karr, 2002</w:t>
        </w:r>
      </w:hyperlink>
      <w:r w:rsidRPr="00344A34">
        <w:rPr>
          <w:noProof/>
          <w:sz w:val="24"/>
          <w:szCs w:val="24"/>
        </w:rPr>
        <w:t xml:space="preserve">; </w:t>
      </w:r>
      <w:hyperlink w:anchor="_ENREF_75" w:tooltip="Yates, 2011 #1104" w:history="1">
        <w:r w:rsidRPr="00344A34">
          <w:rPr>
            <w:noProof/>
            <w:sz w:val="24"/>
            <w:szCs w:val="24"/>
          </w:rPr>
          <w:t>Yates &amp; Bailey, 2011</w:t>
        </w:r>
      </w:hyperlink>
      <w:r w:rsidRPr="00344A34">
        <w:rPr>
          <w:noProof/>
          <w:sz w:val="24"/>
          <w:szCs w:val="24"/>
        </w:rPr>
        <w:t>)</w:t>
      </w:r>
      <w:r w:rsidRPr="00344A34">
        <w:rPr>
          <w:sz w:val="24"/>
          <w:szCs w:val="24"/>
        </w:rPr>
        <w:fldChar w:fldCharType="end"/>
      </w:r>
      <w:r w:rsidRPr="00344A34">
        <w:rPr>
          <w:sz w:val="24"/>
          <w:szCs w:val="24"/>
        </w:rPr>
        <w:t xml:space="preserve">. Because mussels are long-lived and sedentary, their community structure should be reflective of factors that may change temporally at small spatial scales, but that are integrated over time at larger spatial scales. For example, </w:t>
      </w:r>
      <w:r w:rsidRPr="00344A34">
        <w:rPr>
          <w:sz w:val="24"/>
          <w:szCs w:val="24"/>
        </w:rPr>
        <w:lastRenderedPageBreak/>
        <w:t xml:space="preserve">reach-scale land use measured recently may not reflect reach-scale conditions 20 or 30 years ago when a mussel bed was colonized, but such patchiness in land use should be apparent over time at the watershed scale. </w:t>
      </w:r>
      <w:r w:rsidRPr="00344A34">
        <w:rPr>
          <w:bCs/>
          <w:sz w:val="24"/>
          <w:szCs w:val="24"/>
        </w:rPr>
        <w:t xml:space="preserve">Variability measured at broad spatial scales may serve as a coarse filter on community composition because it influences aspects of local habitat suitability </w:t>
      </w:r>
      <w:r w:rsidRPr="00344A34">
        <w:rPr>
          <w:bCs/>
          <w:sz w:val="24"/>
          <w:szCs w:val="24"/>
        </w:rPr>
        <w:fldChar w:fldCharType="begin">
          <w:fldData xml:space="preserve">PEVuZE5vdGU+PENpdGU+PEF1dGhvcj5Qb2ZmPC9BdXRob3I+PFllYXI+MTk5NzwvWWVhcj48UmVj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</w:fldData>
        </w:fldChar>
      </w:r>
      <w:r w:rsidRPr="00344A34">
        <w:rPr>
          <w:bCs/>
          <w:sz w:val="24"/>
          <w:szCs w:val="24"/>
        </w:rPr>
        <w:instrText xml:space="preserve"> ADDIN EN.CITE </w:instrText>
      </w:r>
      <w:r w:rsidRPr="00344A34">
        <w:rPr>
          <w:bCs/>
          <w:sz w:val="24"/>
          <w:szCs w:val="24"/>
        </w:rPr>
        <w:fldChar w:fldCharType="begin">
          <w:fldData xml:space="preserve">PEVuZE5vdGU+PENpdGU+PEF1dGhvcj5Qb2ZmPC9BdXRob3I+PFllYXI+MTk5NzwvWWVhcj48UmVj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</w:fldData>
        </w:fldChar>
      </w:r>
      <w:r w:rsidRPr="00344A34">
        <w:rPr>
          <w:bCs/>
          <w:sz w:val="24"/>
          <w:szCs w:val="24"/>
        </w:rPr>
        <w:instrText xml:space="preserve"> ADDIN EN.CITE.DATA </w:instrText>
      </w:r>
      <w:r w:rsidRPr="00344A34">
        <w:rPr>
          <w:bCs/>
          <w:sz w:val="24"/>
          <w:szCs w:val="24"/>
        </w:rPr>
      </w:r>
      <w:r w:rsidRPr="00344A34">
        <w:rPr>
          <w:bCs/>
          <w:sz w:val="24"/>
          <w:szCs w:val="24"/>
        </w:rPr>
        <w:fldChar w:fldCharType="end"/>
      </w:r>
      <w:r w:rsidRPr="00344A34">
        <w:rPr>
          <w:bCs/>
          <w:sz w:val="24"/>
          <w:szCs w:val="24"/>
        </w:rPr>
      </w:r>
      <w:r w:rsidRPr="00344A34">
        <w:rPr>
          <w:bCs/>
          <w:sz w:val="24"/>
          <w:szCs w:val="24"/>
        </w:rPr>
        <w:fldChar w:fldCharType="separate"/>
      </w:r>
      <w:r w:rsidRPr="00344A34">
        <w:rPr>
          <w:bCs/>
          <w:noProof/>
          <w:sz w:val="24"/>
          <w:szCs w:val="24"/>
        </w:rPr>
        <w:t>(</w:t>
      </w:r>
      <w:hyperlink w:anchor="_ENREF_47" w:tooltip="Poff, 1997 #1149" w:history="1">
        <w:r w:rsidRPr="00344A34">
          <w:rPr>
            <w:bCs/>
            <w:noProof/>
            <w:sz w:val="24"/>
            <w:szCs w:val="24"/>
          </w:rPr>
          <w:t>Poff, 1997</w:t>
        </w:r>
      </w:hyperlink>
      <w:r w:rsidRPr="00344A34">
        <w:rPr>
          <w:bCs/>
          <w:noProof/>
          <w:sz w:val="24"/>
          <w:szCs w:val="24"/>
        </w:rPr>
        <w:t>)</w:t>
      </w:r>
      <w:r w:rsidRPr="00344A34">
        <w:rPr>
          <w:bCs/>
          <w:sz w:val="24"/>
          <w:szCs w:val="24"/>
        </w:rPr>
        <w:fldChar w:fldCharType="end"/>
      </w:r>
      <w:r w:rsidRPr="00344A34">
        <w:rPr>
          <w:bCs/>
          <w:sz w:val="24"/>
          <w:szCs w:val="24"/>
        </w:rPr>
        <w:t xml:space="preserve">. This suggests that impacts at the watershed scale influence reach scale processes, which can then have a consequential </w:t>
      </w:r>
      <w:proofErr w:type="spellStart"/>
      <w:r w:rsidRPr="00344A34">
        <w:rPr>
          <w:bCs/>
          <w:sz w:val="24"/>
          <w:szCs w:val="24"/>
        </w:rPr>
        <w:t>affect</w:t>
      </w:r>
      <w:proofErr w:type="spellEnd"/>
      <w:r w:rsidRPr="00344A34">
        <w:rPr>
          <w:bCs/>
          <w:sz w:val="24"/>
          <w:szCs w:val="24"/>
        </w:rPr>
        <w:t xml:space="preserve"> on biotic communities.</w:t>
      </w:r>
    </w:p>
    <w:p w:rsidR="00690792" w:rsidRPr="00344A34" w:rsidRDefault="00690792" w:rsidP="00690792">
      <w:pPr>
        <w:spacing w:line="480" w:lineRule="auto"/>
        <w:ind w:firstLine="720"/>
        <w:rPr>
          <w:sz w:val="24"/>
          <w:szCs w:val="24"/>
        </w:rPr>
      </w:pPr>
      <w:r w:rsidRPr="00344A34">
        <w:rPr>
          <w:sz w:val="24"/>
          <w:szCs w:val="24"/>
        </w:rPr>
        <w:t xml:space="preserve">Reach-scale factors were not predictive of mussel community composition in this study.    While several reach-scale studies have found that shear stress influences the location and structure of mussel beds </w:t>
      </w:r>
      <w:r w:rsidRPr="00344A34">
        <w:rPr>
          <w:sz w:val="24"/>
          <w:szCs w:val="24"/>
        </w:rPr>
        <w:fldChar w:fldCharType="begin">
          <w:fldData xml:space="preserve">PEVuZE5vdGU+PENpdGU+PEF1dGhvcj5BbGxlbjwvQXV0aG9yPjxZZWFyPjIwMTA8L1llYXI+PFJl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</w:fldData>
        </w:fldChar>
      </w:r>
      <w:r w:rsidRPr="00344A34">
        <w:rPr>
          <w:sz w:val="24"/>
          <w:szCs w:val="24"/>
        </w:rPr>
        <w:instrText xml:space="preserve"> ADDIN EN.CITE </w:instrText>
      </w:r>
      <w:r w:rsidRPr="00344A34">
        <w:rPr>
          <w:sz w:val="24"/>
          <w:szCs w:val="24"/>
        </w:rPr>
        <w:fldChar w:fldCharType="begin">
          <w:fldData xml:space="preserve">PEVuZE5vdGU+PENpdGU+PEF1dGhvcj5BbGxlbjwvQXV0aG9yPjxZZWFyPjIwMTA8L1llYXI+PFJl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23" w:tooltip="Gangloff, 2007 #873" w:history="1">
        <w:r w:rsidRPr="00344A34">
          <w:rPr>
            <w:noProof/>
            <w:sz w:val="24"/>
            <w:szCs w:val="24"/>
          </w:rPr>
          <w:t>Gangloff &amp; Feminella, 2007</w:t>
        </w:r>
      </w:hyperlink>
      <w:r w:rsidRPr="00344A34">
        <w:rPr>
          <w:noProof/>
          <w:sz w:val="24"/>
          <w:szCs w:val="24"/>
        </w:rPr>
        <w:t xml:space="preserve">; </w:t>
      </w:r>
      <w:hyperlink w:anchor="_ENREF_2" w:tooltip="Allen, 2010 #833" w:history="1">
        <w:r w:rsidRPr="00344A34">
          <w:rPr>
            <w:noProof/>
            <w:sz w:val="24"/>
            <w:szCs w:val="24"/>
          </w:rPr>
          <w:t>Allen &amp; Vaughn, 2010</w:t>
        </w:r>
      </w:hyperlink>
      <w:r w:rsidRPr="00344A34">
        <w:rPr>
          <w:noProof/>
          <w:sz w:val="24"/>
          <w:szCs w:val="24"/>
        </w:rPr>
        <w:t>)</w:t>
      </w:r>
      <w:r w:rsidRPr="00344A34">
        <w:rPr>
          <w:sz w:val="24"/>
          <w:szCs w:val="24"/>
        </w:rPr>
        <w:fldChar w:fldCharType="end"/>
      </w:r>
      <w:r w:rsidRPr="00344A34">
        <w:rPr>
          <w:sz w:val="24"/>
          <w:szCs w:val="24"/>
        </w:rPr>
        <w:t xml:space="preserve">, most studies focusing solely on local factors, such as substrate size, substrate heterogeneity, and water chemistry, have not been shown to be good predictors of mussel community composition </w:t>
      </w:r>
      <w:r w:rsidRPr="00344A34">
        <w:rPr>
          <w:sz w:val="24"/>
          <w:szCs w:val="24"/>
        </w:rPr>
        <w:fldChar w:fldCharType="begin"/>
      </w:r>
      <w:r w:rsidRPr="00344A34">
        <w:rPr>
          <w:sz w:val="24"/>
          <w:szCs w:val="24"/>
        </w:rPr>
        <w:instrText xml:space="preserve"> ADDIN EN.CITE &lt;EndNote&gt;&lt;Cite&gt;&lt;Author&gt;Strayer&lt;/Author&gt;&lt;Year&gt;2008&lt;/Year&gt;&lt;RecNum&gt;61&lt;/RecNum&gt;&lt;DisplayText&gt;(Strayer, 2008)&lt;/DisplayText&gt;&lt;record&gt;&lt;rec-number&gt;61&lt;/rec-number&gt;&lt;foreign-keys&gt;&lt;key app="EN" db-id="sadv5vx24asafwe5p0ixa2ep05awtff2v09f"&gt;61&lt;/key&gt;&lt;/foreign-keys&gt;&lt;ref-type name="Book"&gt;6&lt;/ref-type&gt;&lt;contributors&gt;&lt;authors&gt;&lt;author&gt;Strayer, D. L.&lt;/author&gt;&lt;/authors&gt;&lt;/contributors&gt;&lt;titles&gt;&lt;title&gt;Freshwater Mussel Ecology: A Multifactor Approach to Distribution and Abundance&lt;/title&gt;&lt;/titles&gt;&lt;dates&gt;&lt;year&gt;2008&lt;/year&gt;&lt;/dates&gt;&lt;publisher&gt;University of California Press&lt;/publisher&gt;&lt;urls&gt;&lt;/urls&gt;&lt;/record&gt;&lt;/Cite&gt;&lt;/EndNote&gt;</w:instrText>
      </w:r>
      <w:r w:rsidRPr="00344A34">
        <w:rPr>
          <w:sz w:val="24"/>
          <w:szCs w:val="24"/>
        </w:rPr>
        <w:fldChar w:fldCharType="separate"/>
      </w:r>
      <w:r w:rsidRPr="00344A34">
        <w:rPr>
          <w:noProof/>
          <w:sz w:val="24"/>
          <w:szCs w:val="24"/>
        </w:rPr>
        <w:t>(</w:t>
      </w:r>
      <w:hyperlink w:anchor="_ENREF_63" w:tooltip="Strayer, 2008 #61" w:history="1">
        <w:r w:rsidRPr="00344A34">
          <w:rPr>
            <w:noProof/>
            <w:sz w:val="24"/>
            <w:szCs w:val="24"/>
          </w:rPr>
          <w:t>Strayer, 2008</w:t>
        </w:r>
      </w:hyperlink>
      <w:r w:rsidRPr="00344A34">
        <w:rPr>
          <w:noProof/>
          <w:sz w:val="24"/>
          <w:szCs w:val="24"/>
        </w:rPr>
        <w:t>)</w:t>
      </w:r>
      <w:r w:rsidRPr="00344A34">
        <w:rPr>
          <w:sz w:val="24"/>
          <w:szCs w:val="24"/>
        </w:rPr>
        <w:fldChar w:fldCharType="end"/>
      </w:r>
      <w:r w:rsidRPr="00344A34">
        <w:rPr>
          <w:sz w:val="24"/>
          <w:szCs w:val="24"/>
        </w:rPr>
        <w:t>. This is likely because mussel community compositions should be governed by a</w:t>
      </w:r>
      <w:r w:rsidRPr="00344A34">
        <w:rPr>
          <w:rFonts w:eastAsia="Calibri" w:cs="AdvP1964"/>
          <w:sz w:val="24"/>
          <w:szCs w:val="24"/>
        </w:rPr>
        <w:t xml:space="preserve"> hierarchy of factors including spatial variability (biogeographic history, biological attributes of species), dispersal (fish hosts dispersing mussels among patches, see below) and habitat (including both biotic and abiotic factors) </w:t>
      </w:r>
      <w:r w:rsidRPr="00344A34">
        <w:rPr>
          <w:rFonts w:eastAsia="Calibri" w:cs="AdvP1964"/>
          <w:sz w:val="24"/>
          <w:szCs w:val="24"/>
        </w:rPr>
        <w:fldChar w:fldCharType="begin">
          <w:fldData xml:space="preserve">PEVuZE5vdGU+PENpdGU+PEF1dGhvcj5EYXJhaW88L0F1dGhvcj48WWVhcj4yMDEwPC9ZZWFyPjxS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</w:fldData>
        </w:fldChar>
      </w:r>
      <w:r w:rsidRPr="00344A34">
        <w:rPr>
          <w:rFonts w:eastAsia="Calibri" w:cs="AdvP1964"/>
          <w:sz w:val="24"/>
          <w:szCs w:val="24"/>
        </w:rPr>
        <w:instrText xml:space="preserve"> ADDIN EN.CITE </w:instrText>
      </w:r>
      <w:r w:rsidRPr="00344A34">
        <w:rPr>
          <w:rFonts w:eastAsia="Calibri" w:cs="AdvP1964"/>
          <w:sz w:val="24"/>
          <w:szCs w:val="24"/>
        </w:rPr>
        <w:fldChar w:fldCharType="begin">
          <w:fldData xml:space="preserve">PEVuZE5vdGU+PENpdGU+PEF1dGhvcj5EYXJhaW88L0F1dGhvcj48WWVhcj4yMDEwPC9ZZWFyPjxS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</w:fldData>
        </w:fldChar>
      </w:r>
      <w:r w:rsidRPr="00344A34">
        <w:rPr>
          <w:rFonts w:eastAsia="Calibri" w:cs="AdvP1964"/>
          <w:sz w:val="24"/>
          <w:szCs w:val="24"/>
        </w:rPr>
        <w:instrText xml:space="preserve"> ADDIN EN.CITE.DATA </w:instrText>
      </w:r>
      <w:r w:rsidRPr="00344A34">
        <w:rPr>
          <w:rFonts w:eastAsia="Calibri" w:cs="AdvP1964"/>
          <w:sz w:val="24"/>
          <w:szCs w:val="24"/>
        </w:rPr>
      </w:r>
      <w:r w:rsidRPr="00344A34">
        <w:rPr>
          <w:rFonts w:eastAsia="Calibri" w:cs="AdvP1964"/>
          <w:sz w:val="24"/>
          <w:szCs w:val="24"/>
        </w:rPr>
        <w:fldChar w:fldCharType="end"/>
      </w:r>
      <w:r w:rsidRPr="00344A34">
        <w:rPr>
          <w:rFonts w:eastAsia="Calibri" w:cs="AdvP1964"/>
          <w:sz w:val="24"/>
          <w:szCs w:val="24"/>
        </w:rPr>
      </w:r>
      <w:r w:rsidRPr="00344A34">
        <w:rPr>
          <w:rFonts w:eastAsia="Calibri" w:cs="AdvP1964"/>
          <w:sz w:val="24"/>
          <w:szCs w:val="24"/>
        </w:rPr>
        <w:fldChar w:fldCharType="separate"/>
      </w:r>
      <w:r w:rsidRPr="00344A34">
        <w:rPr>
          <w:rFonts w:eastAsia="Calibri" w:cs="AdvP1964"/>
          <w:noProof/>
          <w:sz w:val="24"/>
          <w:szCs w:val="24"/>
        </w:rPr>
        <w:t>(</w:t>
      </w:r>
      <w:hyperlink w:anchor="_ENREF_72" w:tooltip="Vaughn, 2000 #76" w:history="1">
        <w:r w:rsidRPr="00344A34">
          <w:rPr>
            <w:rFonts w:eastAsia="Calibri" w:cs="AdvP1964"/>
            <w:noProof/>
            <w:sz w:val="24"/>
            <w:szCs w:val="24"/>
          </w:rPr>
          <w:t>Vaughn &amp; Taylor, 2000</w:t>
        </w:r>
      </w:hyperlink>
      <w:r w:rsidRPr="00344A34">
        <w:rPr>
          <w:rFonts w:eastAsia="Calibri" w:cs="AdvP1964"/>
          <w:noProof/>
          <w:sz w:val="24"/>
          <w:szCs w:val="24"/>
        </w:rPr>
        <w:t xml:space="preserve">; </w:t>
      </w:r>
      <w:hyperlink w:anchor="_ENREF_19" w:tooltip="Daraio, 2010 #921" w:history="1">
        <w:r w:rsidRPr="00344A34">
          <w:rPr>
            <w:rFonts w:eastAsia="Calibri" w:cs="AdvP1964"/>
            <w:noProof/>
            <w:sz w:val="24"/>
            <w:szCs w:val="24"/>
          </w:rPr>
          <w:t>Daraio, Weber, &amp; Newton, 2010</w:t>
        </w:r>
      </w:hyperlink>
      <w:r w:rsidRPr="00344A34">
        <w:rPr>
          <w:rFonts w:eastAsia="Calibri" w:cs="AdvP1964"/>
          <w:noProof/>
          <w:sz w:val="24"/>
          <w:szCs w:val="24"/>
        </w:rPr>
        <w:t>)</w:t>
      </w:r>
      <w:r w:rsidRPr="00344A34">
        <w:rPr>
          <w:rFonts w:eastAsia="Calibri" w:cs="AdvP1964"/>
          <w:sz w:val="24"/>
          <w:szCs w:val="24"/>
        </w:rPr>
        <w:fldChar w:fldCharType="end"/>
      </w:r>
      <w:r w:rsidRPr="00344A34">
        <w:rPr>
          <w:rFonts w:eastAsia="Calibri" w:cs="AdvP1964"/>
          <w:sz w:val="24"/>
          <w:szCs w:val="24"/>
        </w:rPr>
        <w:t xml:space="preserve">.  Thus, local factors are likely important, but are influenced by factors at a broader spatial scale </w:t>
      </w:r>
      <w:r w:rsidRPr="00344A34">
        <w:rPr>
          <w:rFonts w:eastAsia="Calibri" w:cs="AdvP1964"/>
          <w:sz w:val="24"/>
          <w:szCs w:val="24"/>
        </w:rPr>
        <w:fldChar w:fldCharType="begin">
          <w:fldData xml:space="preserve">PEVuZE5vdGU+PENpdGU+PEF1dGhvcj5CdXJjaGVyPC9BdXRob3I+PFllYXI+MjAwNzwvWWVhcj48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</w:fldData>
        </w:fldChar>
      </w:r>
      <w:r w:rsidRPr="00344A34">
        <w:rPr>
          <w:rFonts w:eastAsia="Calibri" w:cs="AdvP1964"/>
          <w:sz w:val="24"/>
          <w:szCs w:val="24"/>
        </w:rPr>
        <w:instrText xml:space="preserve"> ADDIN EN.CITE </w:instrText>
      </w:r>
      <w:r w:rsidRPr="00344A34">
        <w:rPr>
          <w:rFonts w:eastAsia="Calibri" w:cs="AdvP1964"/>
          <w:sz w:val="24"/>
          <w:szCs w:val="24"/>
        </w:rPr>
        <w:fldChar w:fldCharType="begin">
          <w:fldData xml:space="preserve">PEVuZE5vdGU+PENpdGU+PEF1dGhvcj5CdXJjaGVyPC9BdXRob3I+PFllYXI+MjAwNzwvWWVhcj48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</w:fldData>
        </w:fldChar>
      </w:r>
      <w:r w:rsidRPr="00344A34">
        <w:rPr>
          <w:rFonts w:eastAsia="Calibri" w:cs="AdvP1964"/>
          <w:sz w:val="24"/>
          <w:szCs w:val="24"/>
        </w:rPr>
        <w:instrText xml:space="preserve"> ADDIN EN.CITE.DATA </w:instrText>
      </w:r>
      <w:r w:rsidRPr="00344A34">
        <w:rPr>
          <w:rFonts w:eastAsia="Calibri" w:cs="AdvP1964"/>
          <w:sz w:val="24"/>
          <w:szCs w:val="24"/>
        </w:rPr>
      </w:r>
      <w:r w:rsidRPr="00344A34">
        <w:rPr>
          <w:rFonts w:eastAsia="Calibri" w:cs="AdvP1964"/>
          <w:sz w:val="24"/>
          <w:szCs w:val="24"/>
        </w:rPr>
        <w:fldChar w:fldCharType="end"/>
      </w:r>
      <w:r w:rsidRPr="00344A34">
        <w:rPr>
          <w:rFonts w:eastAsia="Calibri" w:cs="AdvP1964"/>
          <w:sz w:val="24"/>
          <w:szCs w:val="24"/>
        </w:rPr>
      </w:r>
      <w:r w:rsidRPr="00344A34">
        <w:rPr>
          <w:rFonts w:eastAsia="Calibri" w:cs="AdvP1964"/>
          <w:sz w:val="24"/>
          <w:szCs w:val="24"/>
        </w:rPr>
        <w:fldChar w:fldCharType="separate"/>
      </w:r>
      <w:r w:rsidRPr="00344A34">
        <w:rPr>
          <w:rFonts w:eastAsia="Calibri" w:cs="AdvP1964"/>
          <w:noProof/>
          <w:sz w:val="24"/>
          <w:szCs w:val="24"/>
        </w:rPr>
        <w:t>(</w:t>
      </w:r>
      <w:hyperlink w:anchor="_ENREF_15" w:tooltip="Burcher, 2007 #1218" w:history="1">
        <w:r w:rsidRPr="00344A34">
          <w:rPr>
            <w:rFonts w:eastAsia="Calibri" w:cs="AdvP1964"/>
            <w:noProof/>
            <w:sz w:val="24"/>
            <w:szCs w:val="24"/>
          </w:rPr>
          <w:t>Burcher</w:t>
        </w:r>
        <w:r w:rsidRPr="00344A34">
          <w:rPr>
            <w:rFonts w:eastAsia="Calibri" w:cs="AdvP1964"/>
            <w:i/>
            <w:noProof/>
            <w:sz w:val="24"/>
            <w:szCs w:val="24"/>
          </w:rPr>
          <w:t xml:space="preserve"> et al.</w:t>
        </w:r>
        <w:r w:rsidRPr="00344A34">
          <w:rPr>
            <w:rFonts w:eastAsia="Calibri" w:cs="AdvP1964"/>
            <w:noProof/>
            <w:sz w:val="24"/>
            <w:szCs w:val="24"/>
          </w:rPr>
          <w:t>, 2007</w:t>
        </w:r>
      </w:hyperlink>
      <w:r w:rsidRPr="00344A34">
        <w:rPr>
          <w:rFonts w:eastAsia="Calibri" w:cs="AdvP1964"/>
          <w:noProof/>
          <w:sz w:val="24"/>
          <w:szCs w:val="24"/>
        </w:rPr>
        <w:t>)</w:t>
      </w:r>
      <w:r w:rsidRPr="00344A34">
        <w:rPr>
          <w:rFonts w:eastAsia="Calibri" w:cs="AdvP1964"/>
          <w:sz w:val="24"/>
          <w:szCs w:val="24"/>
        </w:rPr>
        <w:fldChar w:fldCharType="end"/>
      </w:r>
      <w:r w:rsidRPr="00344A34">
        <w:rPr>
          <w:rFonts w:eastAsia="Calibri" w:cs="AdvP1964"/>
          <w:sz w:val="24"/>
          <w:szCs w:val="24"/>
        </w:rPr>
        <w:t xml:space="preserve">. </w:t>
      </w:r>
      <w:r w:rsidRPr="00344A34">
        <w:rPr>
          <w:sz w:val="24"/>
          <w:szCs w:val="24"/>
        </w:rPr>
        <w:t xml:space="preserve">The watershed and buffer scales are likely better predictors because they encompass this hierarchy. </w:t>
      </w:r>
    </w:p>
    <w:p w:rsidR="00690792" w:rsidRPr="00344A34" w:rsidRDefault="00690792" w:rsidP="00690792">
      <w:pPr>
        <w:spacing w:line="480" w:lineRule="auto"/>
        <w:ind w:firstLine="720"/>
        <w:rPr>
          <w:sz w:val="24"/>
          <w:szCs w:val="24"/>
        </w:rPr>
      </w:pPr>
      <w:r w:rsidRPr="00344A34">
        <w:rPr>
          <w:sz w:val="24"/>
          <w:szCs w:val="24"/>
        </w:rPr>
        <w:t xml:space="preserve">Our study provides empirical evidence of factors associated with mussel community composition, but does not investigate the mechanisms behind these patterns. There are broader scale mechanistic variables that may influence mussel community </w:t>
      </w:r>
      <w:r w:rsidRPr="00344A34">
        <w:rPr>
          <w:sz w:val="24"/>
          <w:szCs w:val="24"/>
        </w:rPr>
        <w:lastRenderedPageBreak/>
        <w:t>composition that we were unable to include in our study, such as the distribution and assemblage structure of fishes. Adult mussels are sedentary and movement of mussels between habitat patches is through dispersal of larval mussels (</w:t>
      </w:r>
      <w:proofErr w:type="spellStart"/>
      <w:r w:rsidRPr="00344A34">
        <w:rPr>
          <w:sz w:val="24"/>
          <w:szCs w:val="24"/>
        </w:rPr>
        <w:t>glochidia</w:t>
      </w:r>
      <w:proofErr w:type="spellEnd"/>
      <w:r w:rsidRPr="00344A34">
        <w:rPr>
          <w:sz w:val="24"/>
          <w:szCs w:val="24"/>
        </w:rPr>
        <w:t xml:space="preserve">) attached to the gills and fins of fishes </w:t>
      </w:r>
      <w:r w:rsidRPr="00344A34">
        <w:rPr>
          <w:sz w:val="24"/>
          <w:szCs w:val="24"/>
        </w:rPr>
        <w:fldChar w:fldCharType="begin"/>
      </w:r>
      <w:r w:rsidRPr="00344A34">
        <w:rPr>
          <w:sz w:val="24"/>
          <w:szCs w:val="24"/>
        </w:rPr>
        <w:instrText xml:space="preserve"> ADDIN EN.CITE &lt;EndNote&gt;&lt;Cite&gt;&lt;Author&gt;Vaughn&lt;/Author&gt;&lt;Year&gt;2000&lt;/Year&gt;&lt;RecNum&gt;76&lt;/RecNum&gt;&lt;DisplayText&gt;(Vaughn &amp;amp; Taylor, 2000)&lt;/DisplayText&gt;&lt;record&gt;&lt;rec-number&gt;76&lt;/rec-number&gt;&lt;foreign-keys&gt;&lt;key app="EN" db-id="sadv5vx24asafwe5p0ixa2ep05awtff2v09f"&gt;76&lt;/key&gt;&lt;/foreign-keys&gt;&lt;ref-type name="Journal Article"&gt;17&lt;/ref-type&gt;&lt;contributors&gt;&lt;authors&gt;&lt;author&gt;Vaughn, C. C.&lt;/author&gt;&lt;author&gt;Taylor, C. M.&lt;/author&gt;&lt;/authors&gt;&lt;/contributors&gt;&lt;titles&gt;&lt;title&gt;Macroecology of a host-parasite relationship&lt;/title&gt;&lt;secondary-title&gt;Ecography&lt;/secondary-title&gt;&lt;/titles&gt;&lt;periodical&gt;&lt;full-title&gt;Ecography&lt;/full-title&gt;&lt;abbr-1&gt;Ecography&lt;/abbr-1&gt;&lt;/periodical&gt;&lt;pages&gt;11-20&lt;/pages&gt;&lt;volume&gt;23&lt;/volume&gt;&lt;dates&gt;&lt;year&gt;2000&lt;/year&gt;&lt;/dates&gt;&lt;urls&gt;&lt;related-urls&gt;&lt;url&gt;http://faculty-staff.ou.edu/V/Caryn.C.Vaughn-1/macro2.pdf&lt;/url&gt;&lt;/related-urls&gt;&lt;/urls&gt;&lt;/record&gt;&lt;/Cite&gt;&lt;/EndNote&gt;</w:instrText>
      </w:r>
      <w:r w:rsidRPr="00344A34">
        <w:rPr>
          <w:sz w:val="24"/>
          <w:szCs w:val="24"/>
        </w:rPr>
        <w:fldChar w:fldCharType="separate"/>
      </w:r>
      <w:r w:rsidRPr="00344A34">
        <w:rPr>
          <w:noProof/>
          <w:sz w:val="24"/>
          <w:szCs w:val="24"/>
        </w:rPr>
        <w:t>(</w:t>
      </w:r>
      <w:hyperlink w:anchor="_ENREF_72" w:tooltip="Vaughn, 2000 #76" w:history="1">
        <w:r w:rsidRPr="00344A34">
          <w:rPr>
            <w:noProof/>
            <w:sz w:val="24"/>
            <w:szCs w:val="24"/>
          </w:rPr>
          <w:t>Vaughn &amp; Taylor, 2000</w:t>
        </w:r>
      </w:hyperlink>
      <w:r w:rsidRPr="00344A34">
        <w:rPr>
          <w:noProof/>
          <w:sz w:val="24"/>
          <w:szCs w:val="24"/>
        </w:rPr>
        <w:t>)</w:t>
      </w:r>
      <w:r w:rsidRPr="00344A34">
        <w:rPr>
          <w:sz w:val="24"/>
          <w:szCs w:val="24"/>
        </w:rPr>
        <w:fldChar w:fldCharType="end"/>
      </w:r>
      <w:r w:rsidRPr="00344A34">
        <w:rPr>
          <w:sz w:val="24"/>
          <w:szCs w:val="24"/>
        </w:rPr>
        <w:t xml:space="preserve">. Mussel species vary in the type and number of suitable fish hosts, mechanisms employed in infecting the host(s), and timing of </w:t>
      </w:r>
      <w:proofErr w:type="spellStart"/>
      <w:r w:rsidRPr="00344A34">
        <w:rPr>
          <w:sz w:val="24"/>
          <w:szCs w:val="24"/>
        </w:rPr>
        <w:t>glochidial</w:t>
      </w:r>
      <w:proofErr w:type="spellEnd"/>
      <w:r w:rsidRPr="00344A34">
        <w:rPr>
          <w:sz w:val="24"/>
          <w:szCs w:val="24"/>
        </w:rPr>
        <w:t xml:space="preserve"> development and release </w:t>
      </w:r>
      <w:r w:rsidRPr="00344A34">
        <w:rPr>
          <w:noProof/>
          <w:sz w:val="24"/>
          <w:szCs w:val="24"/>
        </w:rPr>
        <w:t>(Barnhart et al. 2008)</w:t>
      </w:r>
      <w:r w:rsidRPr="00344A34">
        <w:rPr>
          <w:sz w:val="24"/>
          <w:szCs w:val="24"/>
        </w:rPr>
        <w:t xml:space="preserve">. This variation has consequences for mussel dispersal abilities and population dynamics; thus, mussel distribution and abundance can be strongly influenced by the composition of the co-occurring fish assemblages </w:t>
      </w:r>
      <w:r w:rsidRPr="00344A34">
        <w:rPr>
          <w:sz w:val="24"/>
          <w:szCs w:val="24"/>
        </w:rPr>
        <w:fldChar w:fldCharType="begin">
          <w:fldData xml:space="preserve">PEVuZE5vdGU+PENpdGU+PEF1dGhvcj5IYWFnPC9BdXRob3I+PFllYXI+MTk5ODwvWWVhcj48UmVj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</w:fldData>
        </w:fldChar>
      </w:r>
      <w:r w:rsidRPr="00344A34">
        <w:rPr>
          <w:sz w:val="24"/>
          <w:szCs w:val="24"/>
        </w:rPr>
        <w:instrText xml:space="preserve"> ADDIN EN.CITE </w:instrText>
      </w:r>
      <w:r w:rsidRPr="00344A34">
        <w:rPr>
          <w:sz w:val="24"/>
          <w:szCs w:val="24"/>
        </w:rPr>
        <w:fldChar w:fldCharType="begin">
          <w:fldData xml:space="preserve">PEVuZE5vdGU+PENpdGU+PEF1dGhvcj5IYWFnPC9BdXRob3I+PFllYXI+MTk5ODwvWWVhcj48UmVj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29" w:tooltip="Haag, 1998 #907" w:history="1">
        <w:r w:rsidRPr="00344A34">
          <w:rPr>
            <w:noProof/>
            <w:sz w:val="24"/>
            <w:szCs w:val="24"/>
          </w:rPr>
          <w:t>Haag &amp; Warren, 1998</w:t>
        </w:r>
      </w:hyperlink>
      <w:r w:rsidRPr="00344A34">
        <w:rPr>
          <w:noProof/>
          <w:sz w:val="24"/>
          <w:szCs w:val="24"/>
        </w:rPr>
        <w:t xml:space="preserve">; </w:t>
      </w:r>
      <w:hyperlink w:anchor="_ENREF_72" w:tooltip="Vaughn, 2000 #76" w:history="1">
        <w:r w:rsidRPr="00344A34">
          <w:rPr>
            <w:noProof/>
            <w:sz w:val="24"/>
            <w:szCs w:val="24"/>
          </w:rPr>
          <w:t>Vaughn &amp; Taylor, 2000</w:t>
        </w:r>
      </w:hyperlink>
      <w:r w:rsidRPr="00344A34">
        <w:rPr>
          <w:noProof/>
          <w:sz w:val="24"/>
          <w:szCs w:val="24"/>
        </w:rPr>
        <w:t xml:space="preserve">; </w:t>
      </w:r>
      <w:hyperlink w:anchor="_ENREF_56" w:tooltip="Schwalb, 2010 #836" w:history="1">
        <w:r w:rsidRPr="00344A34">
          <w:rPr>
            <w:noProof/>
            <w:sz w:val="24"/>
            <w:szCs w:val="24"/>
          </w:rPr>
          <w:t>Schwalb, Garvie, &amp; Ackerman, 2010</w:t>
        </w:r>
      </w:hyperlink>
      <w:r w:rsidRPr="00344A34">
        <w:rPr>
          <w:noProof/>
          <w:sz w:val="24"/>
          <w:szCs w:val="24"/>
        </w:rPr>
        <w:t xml:space="preserve">; </w:t>
      </w:r>
      <w:hyperlink w:anchor="_ENREF_55" w:tooltip="Schwalb, 2011 #1105" w:history="1">
        <w:r w:rsidRPr="00344A34">
          <w:rPr>
            <w:noProof/>
            <w:sz w:val="24"/>
            <w:szCs w:val="24"/>
          </w:rPr>
          <w:t>Schwalb</w:t>
        </w:r>
        <w:r w:rsidRPr="00344A34">
          <w:rPr>
            <w:i/>
            <w:noProof/>
            <w:sz w:val="24"/>
            <w:szCs w:val="24"/>
          </w:rPr>
          <w:t xml:space="preserve"> et al.</w:t>
        </w:r>
        <w:r w:rsidRPr="00344A34">
          <w:rPr>
            <w:noProof/>
            <w:sz w:val="24"/>
            <w:szCs w:val="24"/>
          </w:rPr>
          <w:t>, 2011</w:t>
        </w:r>
      </w:hyperlink>
      <w:r w:rsidRPr="00344A34">
        <w:rPr>
          <w:noProof/>
          <w:sz w:val="24"/>
          <w:szCs w:val="24"/>
        </w:rPr>
        <w:t>)</w:t>
      </w:r>
      <w:r w:rsidRPr="00344A34">
        <w:rPr>
          <w:sz w:val="24"/>
          <w:szCs w:val="24"/>
        </w:rPr>
        <w:fldChar w:fldCharType="end"/>
      </w:r>
      <w:r w:rsidRPr="00344A34">
        <w:rPr>
          <w:sz w:val="24"/>
          <w:szCs w:val="24"/>
        </w:rPr>
        <w:t xml:space="preserve">. Fish of the Ouachita Highlands are distinct and </w:t>
      </w:r>
      <w:proofErr w:type="spellStart"/>
      <w:r w:rsidRPr="00344A34">
        <w:rPr>
          <w:sz w:val="24"/>
          <w:szCs w:val="24"/>
        </w:rPr>
        <w:t>speciose</w:t>
      </w:r>
      <w:proofErr w:type="spellEnd"/>
      <w:r w:rsidRPr="00344A34">
        <w:rPr>
          <w:sz w:val="24"/>
          <w:szCs w:val="24"/>
        </w:rPr>
        <w:t xml:space="preserve">, and the rivers we studied contain similar fish faunas </w:t>
      </w:r>
      <w:r w:rsidRPr="00344A34">
        <w:rPr>
          <w:sz w:val="24"/>
          <w:szCs w:val="24"/>
        </w:rPr>
        <w:fldChar w:fldCharType="begin"/>
      </w:r>
      <w:r w:rsidRPr="00344A34">
        <w:rPr>
          <w:sz w:val="24"/>
          <w:szCs w:val="24"/>
        </w:rPr>
        <w:instrText xml:space="preserve"> ADDIN EN.CITE &lt;EndNote&gt;&lt;Cite&gt;&lt;Author&gt;Mayden&lt;/Author&gt;&lt;Year&gt;1985&lt;/Year&gt;&lt;RecNum&gt;231&lt;/RecNum&gt;&lt;DisplayText&gt;(Mayden, 1985)&lt;/DisplayText&gt;&lt;record&gt;&lt;rec-number&gt;231&lt;/rec-number&gt;&lt;foreign-keys&gt;&lt;key app="EN" db-id="sadv5vx24asafwe5p0ixa2ep05awtff2v09f"&gt;231&lt;/key&gt;&lt;/foreign-keys&gt;&lt;ref-type name="Journal Article"&gt;17&lt;/ref-type&gt;&lt;contributors&gt;&lt;authors&gt;&lt;author&gt;Mayden, R. L.&lt;/author&gt;&lt;/authors&gt;&lt;/contributors&gt;&lt;auth-address&gt;MAYDEN, RL, UNIV KANSAS,MUSEUM NAT HIST,LAWRENCE,KS 66045.&lt;/auth-address&gt;&lt;titles&gt;&lt;title&gt;Biogeography of Ouachita highland fishes&lt;/title&gt;&lt;secondary-title&gt;Southwestern Naturalist&lt;/secondary-title&gt;&lt;alt-title&gt;Southw. Natural.&lt;/alt-title&gt;&lt;/titles&gt;&lt;periodical&gt;&lt;full-title&gt;Southwestern Naturalist&lt;/full-title&gt;&lt;abbr-1&gt;Southw. Natural.&lt;/abbr-1&gt;&lt;/periodical&gt;&lt;alt-periodical&gt;&lt;full-title&gt;Southwestern Naturalist&lt;/full-title&gt;&lt;abbr-1&gt;Southw. Natural.&lt;/abbr-1&gt;&lt;/alt-periodical&gt;&lt;pages&gt;195-211&lt;/pages&gt;&lt;volume&gt;30&lt;/volume&gt;&lt;number&gt;2&lt;/number&gt;&lt;dates&gt;&lt;year&gt;1985&lt;/year&gt;&lt;/dates&gt;&lt;isbn&gt;0038-4909&lt;/isbn&gt;&lt;accession-num&gt;ISI:A1985ALC2600003&lt;/accession-num&gt;&lt;work-type&gt;Article&lt;/work-type&gt;&lt;urls&gt;&lt;related-urls&gt;&lt;url&gt;&amp;lt;Go to ISI&amp;gt;://A1985ALC2600003 &lt;/url&gt;&lt;/related-urls&gt;&lt;/urls&gt;&lt;language&gt;English&lt;/language&gt;&lt;/record&gt;&lt;/Cite&gt;&lt;/EndNote&gt;</w:instrText>
      </w:r>
      <w:r w:rsidRPr="00344A34">
        <w:rPr>
          <w:sz w:val="24"/>
          <w:szCs w:val="24"/>
        </w:rPr>
        <w:fldChar w:fldCharType="separate"/>
      </w:r>
      <w:r w:rsidRPr="00344A34">
        <w:rPr>
          <w:noProof/>
          <w:sz w:val="24"/>
          <w:szCs w:val="24"/>
        </w:rPr>
        <w:t>(</w:t>
      </w:r>
      <w:hyperlink w:anchor="_ENREF_37" w:tooltip="Mayden, 1985 #231" w:history="1">
        <w:r w:rsidRPr="00344A34">
          <w:rPr>
            <w:noProof/>
            <w:sz w:val="24"/>
            <w:szCs w:val="24"/>
          </w:rPr>
          <w:t>Mayden, 1985</w:t>
        </w:r>
      </w:hyperlink>
      <w:r w:rsidRPr="00344A34">
        <w:rPr>
          <w:noProof/>
          <w:sz w:val="24"/>
          <w:szCs w:val="24"/>
        </w:rPr>
        <w:t>)</w:t>
      </w:r>
      <w:r w:rsidRPr="00344A34">
        <w:rPr>
          <w:sz w:val="24"/>
          <w:szCs w:val="24"/>
        </w:rPr>
        <w:fldChar w:fldCharType="end"/>
      </w:r>
      <w:r w:rsidRPr="00344A34">
        <w:rPr>
          <w:sz w:val="24"/>
          <w:szCs w:val="24"/>
        </w:rPr>
        <w:t xml:space="preserve">. Fish assemblages can also be influenced by factors operating at the buffer and watershed scale </w:t>
      </w:r>
      <w:r w:rsidRPr="00344A34">
        <w:rPr>
          <w:sz w:val="24"/>
          <w:szCs w:val="24"/>
        </w:rPr>
        <w:fldChar w:fldCharType="begin">
          <w:fldData xml:space="preserve">PEVuZE5vdGU+PENpdGU+PEF1dGhvcj5ZYXRlczwvQXV0aG9yPjxZZWFyPjIwMTE8L1llYXI+PFJl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</w:fldData>
        </w:fldChar>
      </w:r>
      <w:r w:rsidRPr="00344A34">
        <w:rPr>
          <w:sz w:val="24"/>
          <w:szCs w:val="24"/>
        </w:rPr>
        <w:instrText xml:space="preserve"> ADDIN EN.CITE </w:instrText>
      </w:r>
      <w:r w:rsidRPr="00344A34">
        <w:rPr>
          <w:sz w:val="24"/>
          <w:szCs w:val="24"/>
        </w:rPr>
        <w:fldChar w:fldCharType="begin">
          <w:fldData xml:space="preserve">PEVuZE5vdGU+PENpdGU+PEF1dGhvcj5ZYXRlczwvQXV0aG9yPjxZZWFyPjIwMTE8L1llYXI+PFJl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4" w:tooltip="Andrew, 2011 #1221" w:history="1">
        <w:r w:rsidRPr="00344A34">
          <w:rPr>
            <w:noProof/>
            <w:sz w:val="24"/>
            <w:szCs w:val="24"/>
          </w:rPr>
          <w:t>Andrew &amp; Wulder, 2011</w:t>
        </w:r>
      </w:hyperlink>
      <w:r w:rsidRPr="00344A34">
        <w:rPr>
          <w:noProof/>
          <w:sz w:val="24"/>
          <w:szCs w:val="24"/>
        </w:rPr>
        <w:t xml:space="preserve">; </w:t>
      </w:r>
      <w:hyperlink w:anchor="_ENREF_75" w:tooltip="Yates, 2011 #1104" w:history="1">
        <w:r w:rsidRPr="00344A34">
          <w:rPr>
            <w:noProof/>
            <w:sz w:val="24"/>
            <w:szCs w:val="24"/>
          </w:rPr>
          <w:t>Yates &amp; Bailey, 2011</w:t>
        </w:r>
      </w:hyperlink>
      <w:r w:rsidRPr="00344A34">
        <w:rPr>
          <w:noProof/>
          <w:sz w:val="24"/>
          <w:szCs w:val="24"/>
        </w:rPr>
        <w:t>)</w:t>
      </w:r>
      <w:r w:rsidRPr="00344A34">
        <w:rPr>
          <w:sz w:val="24"/>
          <w:szCs w:val="24"/>
        </w:rPr>
        <w:fldChar w:fldCharType="end"/>
      </w:r>
      <w:r w:rsidRPr="00344A34">
        <w:rPr>
          <w:sz w:val="24"/>
          <w:szCs w:val="24"/>
        </w:rPr>
        <w:t xml:space="preserve"> and species turnover of fish, as was found in our study with mussels, occurs as a function of be influenced by the same set of watershed characteristics longitudinal stream distance </w:t>
      </w:r>
      <w:r w:rsidRPr="00344A34">
        <w:rPr>
          <w:sz w:val="24"/>
          <w:szCs w:val="24"/>
        </w:rPr>
        <w:fldChar w:fldCharType="begin"/>
      </w:r>
      <w:r w:rsidRPr="00344A34">
        <w:rPr>
          <w:sz w:val="24"/>
          <w:szCs w:val="24"/>
        </w:rPr>
        <w:instrText xml:space="preserve"> ADDIN EN.CITE &lt;EndNote&gt;&lt;Cite&gt;&lt;Author&gt;Maloney&lt;/Author&gt;&lt;Year&gt;2011&lt;/Year&gt;&lt;RecNum&gt;1222&lt;/RecNum&gt;&lt;DisplayText&gt;(Maloney &amp;amp; Munguia, 2011)&lt;/DisplayText&gt;&lt;record&gt;&lt;rec-number&gt;1222&lt;/rec-number&gt;&lt;foreign-keys&gt;&lt;key app="EN" db-id="sadv5vx24asafwe5p0ixa2ep05awtff2v09f"&gt;1222&lt;/key&gt;&lt;/foreign-keys&gt;&lt;ref-type name="Journal Article"&gt;17&lt;/ref-type&gt;&lt;contributors&gt;&lt;authors&gt;&lt;author&gt;Maloney, K. O.&lt;/author&gt;&lt;author&gt;Munguia, P.&lt;/author&gt;&lt;/authors&gt;&lt;/contributors&gt;&lt;auth-address&gt;[Maloney, Kelly O.] Smithsonian Environm Res Ctr, Edgewater, MD 21037 USA. [Munguia, Pablo] Univ Texas Austin, Inst Marine Sci, Port Aransas, TX 78373 USA.&amp;#xD;Maloney, KO (reprint author), Smithsonian Environm Res Ctr, 647 Contees Wharf Rd,POB 28, Edgewater, MD 21037 USA&amp;#xD;maloneyk@si.edu&lt;/auth-address&gt;&lt;titles&gt;&lt;title&gt;Distance decay of similarity in temperate aquatic communities: effects of environmental transition zones, distance measure, and life histories&lt;/title&gt;&lt;secondary-title&gt;Ecography&lt;/secondary-title&gt;&lt;alt-title&gt;Ecography&lt;/alt-title&gt;&lt;/titles&gt;&lt;periodical&gt;&lt;full-title&gt;Ecography&lt;/full-title&gt;&lt;abbr-1&gt;Ecography&lt;/abbr-1&gt;&lt;/periodical&gt;&lt;alt-periodical&gt;&lt;full-title&gt;Ecography&lt;/full-title&gt;&lt;abbr-1&gt;Ecography&lt;/abbr-1&gt;&lt;/alt-periodical&gt;&lt;pages&gt;287-295&lt;/pages&gt;&lt;volume&gt;34&lt;/volume&gt;&lt;number&gt;2&lt;/number&gt;&lt;keywords&gt;&lt;keyword&gt;regional species richness&lt;/keyword&gt;&lt;keyword&gt;stream fish assemblages&lt;/keyword&gt;&lt;keyword&gt;united-states&lt;/keyword&gt;&lt;keyword&gt;habitat&lt;/keyword&gt;&lt;keyword&gt;ecoregions&lt;/keyword&gt;&lt;keyword&gt;patterns&lt;/keyword&gt;&lt;keyword&gt;dispersal&lt;/keyword&gt;&lt;keyword&gt;ecology&lt;/keyword&gt;&lt;keyword&gt;river&lt;/keyword&gt;&lt;keyword&gt;macroinvertebrates&lt;/keyword&gt;&lt;/keywords&gt;&lt;dates&gt;&lt;year&gt;2011&lt;/year&gt;&lt;pub-dates&gt;&lt;date&gt;Apr&lt;/date&gt;&lt;/pub-dates&gt;&lt;/dates&gt;&lt;isbn&gt;0906-7590&lt;/isbn&gt;&lt;accession-num&gt;WOS:000289150000011&lt;/accession-num&gt;&lt;work-type&gt;Article&lt;/work-type&gt;&lt;urls&gt;&lt;related-urls&gt;&lt;url&gt;&amp;lt;Go to ISI&amp;gt;://WOS:000289150000011&lt;/url&gt;&lt;/related-urls&gt;&lt;/urls&gt;&lt;electronic-resource-num&gt;10.1111/j.1600-0587.2010.06518.x&lt;/electronic-resource-num&gt;&lt;language&gt;English&lt;/language&gt;&lt;/record&gt;&lt;/Cite&gt;&lt;/EndNote&gt;</w:instrText>
      </w:r>
      <w:r w:rsidRPr="00344A34">
        <w:rPr>
          <w:sz w:val="24"/>
          <w:szCs w:val="24"/>
        </w:rPr>
        <w:fldChar w:fldCharType="separate"/>
      </w:r>
      <w:r w:rsidRPr="00344A34">
        <w:rPr>
          <w:noProof/>
          <w:sz w:val="24"/>
          <w:szCs w:val="24"/>
        </w:rPr>
        <w:t>(</w:t>
      </w:r>
      <w:hyperlink w:anchor="_ENREF_36" w:tooltip="Maloney, 2011 #1222" w:history="1">
        <w:r w:rsidRPr="00344A34">
          <w:rPr>
            <w:noProof/>
            <w:sz w:val="24"/>
            <w:szCs w:val="24"/>
          </w:rPr>
          <w:t>Maloney &amp; Munguia, 2011</w:t>
        </w:r>
      </w:hyperlink>
      <w:r w:rsidRPr="00344A34">
        <w:rPr>
          <w:noProof/>
          <w:sz w:val="24"/>
          <w:szCs w:val="24"/>
        </w:rPr>
        <w:t>)</w:t>
      </w:r>
      <w:r w:rsidRPr="00344A34">
        <w:rPr>
          <w:sz w:val="24"/>
          <w:szCs w:val="24"/>
        </w:rPr>
        <w:fldChar w:fldCharType="end"/>
      </w:r>
      <w:r w:rsidRPr="00344A34">
        <w:rPr>
          <w:sz w:val="24"/>
          <w:szCs w:val="24"/>
        </w:rPr>
        <w:t xml:space="preserve">. Thus, the occurrence of mussels and fishes may be influenced by the same set of watershed characteristics </w:t>
      </w:r>
      <w:r w:rsidRPr="00344A34">
        <w:rPr>
          <w:sz w:val="24"/>
          <w:szCs w:val="24"/>
        </w:rPr>
        <w:fldChar w:fldCharType="begin">
          <w:fldData xml:space="preserve">PEVuZE5vdGU+PENpdGU+PEF1dGhvcj5SYXNobGVpZ2g8L0F1dGhvcj48WWVhcj4yMDA4PC9ZZWFy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=
</w:fldData>
        </w:fldChar>
      </w:r>
      <w:r w:rsidRPr="00344A34">
        <w:rPr>
          <w:sz w:val="24"/>
          <w:szCs w:val="24"/>
        </w:rPr>
        <w:instrText xml:space="preserve"> ADDIN EN.CITE </w:instrText>
      </w:r>
      <w:r w:rsidRPr="00344A34">
        <w:rPr>
          <w:sz w:val="24"/>
          <w:szCs w:val="24"/>
        </w:rPr>
        <w:fldChar w:fldCharType="begin">
          <w:fldData xml:space="preserve">PEVuZE5vdGU+PENpdGU+PEF1dGhvcj5SYXNobGVpZ2g8L0F1dGhvcj48WWVhcj4yMDA4PC9ZZWFy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=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72" w:tooltip="Vaughn, 2000 #76" w:history="1">
        <w:r w:rsidRPr="00344A34">
          <w:rPr>
            <w:noProof/>
            <w:sz w:val="24"/>
            <w:szCs w:val="24"/>
          </w:rPr>
          <w:t>Vaughn &amp; Taylor, 2000</w:t>
        </w:r>
      </w:hyperlink>
      <w:r w:rsidRPr="00344A34">
        <w:rPr>
          <w:noProof/>
          <w:sz w:val="24"/>
          <w:szCs w:val="24"/>
        </w:rPr>
        <w:t xml:space="preserve">; </w:t>
      </w:r>
      <w:hyperlink w:anchor="_ENREF_49" w:tooltip="Rashleigh, 2008 #1094" w:history="1">
        <w:r w:rsidRPr="00344A34">
          <w:rPr>
            <w:noProof/>
            <w:sz w:val="24"/>
            <w:szCs w:val="24"/>
          </w:rPr>
          <w:t>Rashleigh, 2008</w:t>
        </w:r>
      </w:hyperlink>
      <w:r w:rsidRPr="00344A34">
        <w:rPr>
          <w:noProof/>
          <w:sz w:val="24"/>
          <w:szCs w:val="24"/>
        </w:rPr>
        <w:t>)</w:t>
      </w:r>
      <w:r w:rsidRPr="00344A34">
        <w:rPr>
          <w:sz w:val="24"/>
          <w:szCs w:val="24"/>
        </w:rPr>
        <w:fldChar w:fldCharType="end"/>
      </w:r>
      <w:r w:rsidRPr="00344A34">
        <w:rPr>
          <w:sz w:val="24"/>
          <w:szCs w:val="24"/>
        </w:rPr>
        <w:t xml:space="preserve">.  </w:t>
      </w:r>
    </w:p>
    <w:p w:rsidR="00690792" w:rsidRPr="00344A34" w:rsidRDefault="00690792" w:rsidP="00690792">
      <w:pPr>
        <w:spacing w:line="480" w:lineRule="auto"/>
        <w:rPr>
          <w:b/>
          <w:i/>
          <w:sz w:val="24"/>
          <w:szCs w:val="24"/>
        </w:rPr>
      </w:pPr>
    </w:p>
    <w:p w:rsidR="00690792" w:rsidRPr="00344A34" w:rsidRDefault="00690792" w:rsidP="00690792">
      <w:pPr>
        <w:spacing w:line="480" w:lineRule="auto"/>
        <w:rPr>
          <w:b/>
          <w:i/>
          <w:sz w:val="24"/>
          <w:szCs w:val="24"/>
        </w:rPr>
      </w:pPr>
      <w:r w:rsidRPr="00344A34">
        <w:rPr>
          <w:b/>
          <w:i/>
          <w:sz w:val="24"/>
          <w:szCs w:val="24"/>
        </w:rPr>
        <w:t>Conclusions</w:t>
      </w:r>
    </w:p>
    <w:p w:rsidR="00690792" w:rsidRPr="00344A34" w:rsidRDefault="00690792" w:rsidP="00690792">
      <w:pPr>
        <w:autoSpaceDE w:val="0"/>
        <w:autoSpaceDN w:val="0"/>
        <w:adjustRightInd w:val="0"/>
        <w:spacing w:line="480" w:lineRule="auto"/>
        <w:ind w:firstLine="720"/>
        <w:rPr>
          <w:sz w:val="24"/>
          <w:szCs w:val="24"/>
        </w:rPr>
      </w:pPr>
      <w:r w:rsidRPr="00344A34">
        <w:rPr>
          <w:sz w:val="24"/>
          <w:szCs w:val="24"/>
        </w:rPr>
        <w:t xml:space="preserve">Mussels are sedentary and relatively long-lived </w:t>
      </w:r>
      <w:r w:rsidRPr="00344A34">
        <w:rPr>
          <w:rFonts w:eastAsia="Calibri"/>
          <w:sz w:val="24"/>
          <w:szCs w:val="24"/>
        </w:rPr>
        <w:fldChar w:fldCharType="begin">
          <w:fldData xml:space="preserve">PEVuZE5vdGU+PENpdGU+PEF1dGhvcj5IYWFnPC9BdXRob3I+PFllYXI+MjAxMTwvWWVhcj48UmVj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=
</w:fldData>
        </w:fldChar>
      </w:r>
      <w:r w:rsidRPr="00344A34">
        <w:rPr>
          <w:rFonts w:eastAsia="Calibri"/>
          <w:sz w:val="24"/>
          <w:szCs w:val="24"/>
        </w:rPr>
        <w:instrText xml:space="preserve"> ADDIN EN.CITE </w:instrText>
      </w:r>
      <w:r w:rsidRPr="00344A34">
        <w:rPr>
          <w:rFonts w:eastAsia="Calibri"/>
          <w:sz w:val="24"/>
          <w:szCs w:val="24"/>
        </w:rPr>
        <w:fldChar w:fldCharType="begin">
          <w:fldData xml:space="preserve">PEVuZE5vdGU+PENpdGU+PEF1dGhvcj5IYWFnPC9BdXRob3I+PFllYXI+MjAxMTwvWWVhcj48UmVj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=
</w:fldData>
        </w:fldChar>
      </w:r>
      <w:r w:rsidRPr="00344A34">
        <w:rPr>
          <w:rFonts w:eastAsia="Calibri"/>
          <w:sz w:val="24"/>
          <w:szCs w:val="24"/>
        </w:rPr>
        <w:instrText xml:space="preserve"> ADDIN EN.CITE.DATA </w:instrText>
      </w:r>
      <w:r w:rsidRPr="00344A34">
        <w:rPr>
          <w:rFonts w:eastAsia="Calibri"/>
          <w:sz w:val="24"/>
          <w:szCs w:val="24"/>
        </w:rPr>
      </w:r>
      <w:r w:rsidRPr="00344A34">
        <w:rPr>
          <w:rFonts w:eastAsia="Calibri"/>
          <w:sz w:val="24"/>
          <w:szCs w:val="24"/>
        </w:rPr>
        <w:fldChar w:fldCharType="end"/>
      </w:r>
      <w:r w:rsidRPr="00344A34">
        <w:rPr>
          <w:rFonts w:eastAsia="Calibri"/>
          <w:sz w:val="24"/>
          <w:szCs w:val="24"/>
        </w:rPr>
      </w:r>
      <w:r w:rsidRPr="00344A34">
        <w:rPr>
          <w:rFonts w:eastAsia="Calibri"/>
          <w:sz w:val="24"/>
          <w:szCs w:val="24"/>
        </w:rPr>
        <w:fldChar w:fldCharType="separate"/>
      </w:r>
      <w:r w:rsidRPr="00344A34">
        <w:rPr>
          <w:rFonts w:eastAsia="Calibri"/>
          <w:noProof/>
          <w:sz w:val="24"/>
          <w:szCs w:val="24"/>
        </w:rPr>
        <w:t>(</w:t>
      </w:r>
      <w:hyperlink w:anchor="_ENREF_28" w:tooltip="Haag, 2011 #1039" w:history="1">
        <w:r w:rsidRPr="00344A34">
          <w:rPr>
            <w:rFonts w:eastAsia="Calibri"/>
            <w:noProof/>
            <w:sz w:val="24"/>
            <w:szCs w:val="24"/>
          </w:rPr>
          <w:t>typically 10-25 y, but up to 190 y; Haag &amp; Rypel, 2011</w:t>
        </w:r>
      </w:hyperlink>
      <w:r w:rsidRPr="00344A34">
        <w:rPr>
          <w:rFonts w:eastAsia="Calibri"/>
          <w:noProof/>
          <w:sz w:val="24"/>
          <w:szCs w:val="24"/>
        </w:rPr>
        <w:t>)</w:t>
      </w:r>
      <w:r w:rsidRPr="00344A34">
        <w:rPr>
          <w:rFonts w:eastAsia="Calibri"/>
          <w:sz w:val="24"/>
          <w:szCs w:val="24"/>
        </w:rPr>
        <w:fldChar w:fldCharType="end"/>
      </w:r>
      <w:r w:rsidRPr="00344A34">
        <w:rPr>
          <w:sz w:val="24"/>
          <w:szCs w:val="24"/>
        </w:rPr>
        <w:t xml:space="preserve"> and thus likely respond slowly to landscape changes.  In our study region, long-term habitat stability has aided in the persistence of mussel communities, but new stressors may be causing shifts in species composition because </w:t>
      </w:r>
      <w:r w:rsidRPr="00344A34">
        <w:rPr>
          <w:sz w:val="24"/>
          <w:szCs w:val="24"/>
        </w:rPr>
        <w:lastRenderedPageBreak/>
        <w:t xml:space="preserve">land use alters watersheds and riparian areas </w:t>
      </w:r>
      <w:r w:rsidRPr="00344A34">
        <w:rPr>
          <w:sz w:val="24"/>
          <w:szCs w:val="24"/>
        </w:rPr>
        <w:fldChar w:fldCharType="begin">
          <w:fldData xml:space="preserve">PEVuZE5vdGU+PENpdGU+PEF1dGhvcj5TcG9vbmVyPC9BdXRob3I+PFllYXI+MjAwODwvWWVhcj48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</w:fldData>
        </w:fldChar>
      </w:r>
      <w:r w:rsidRPr="00344A34">
        <w:rPr>
          <w:sz w:val="24"/>
          <w:szCs w:val="24"/>
        </w:rPr>
        <w:instrText xml:space="preserve"> ADDIN EN.CITE </w:instrText>
      </w:r>
      <w:r w:rsidRPr="00344A34">
        <w:rPr>
          <w:sz w:val="24"/>
          <w:szCs w:val="24"/>
        </w:rPr>
        <w:fldChar w:fldCharType="begin">
          <w:fldData xml:space="preserve">PEVuZE5vdGU+PENpdGU+PEF1dGhvcj5TcG9vbmVyPC9BdXRob3I+PFllYXI+MjAwODwvWWVhcj48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58" w:tooltip="Spooner, 2008 #137" w:history="1">
        <w:r w:rsidRPr="00344A34">
          <w:rPr>
            <w:noProof/>
            <w:sz w:val="24"/>
            <w:szCs w:val="24"/>
          </w:rPr>
          <w:t>Spooner &amp; Vaughn, 2008</w:t>
        </w:r>
      </w:hyperlink>
      <w:r w:rsidRPr="00344A34">
        <w:rPr>
          <w:noProof/>
          <w:sz w:val="24"/>
          <w:szCs w:val="24"/>
        </w:rPr>
        <w:t xml:space="preserve">; </w:t>
      </w:r>
      <w:hyperlink w:anchor="_ENREF_35" w:tooltip="Jones, 2010 #923" w:history="1">
        <w:r w:rsidRPr="00344A34">
          <w:rPr>
            <w:noProof/>
            <w:sz w:val="24"/>
            <w:szCs w:val="24"/>
          </w:rPr>
          <w:t>Jones</w:t>
        </w:r>
        <w:r w:rsidRPr="00344A34">
          <w:rPr>
            <w:i/>
            <w:noProof/>
            <w:sz w:val="24"/>
            <w:szCs w:val="24"/>
          </w:rPr>
          <w:t xml:space="preserve"> et al.</w:t>
        </w:r>
        <w:r w:rsidRPr="00344A34">
          <w:rPr>
            <w:noProof/>
            <w:sz w:val="24"/>
            <w:szCs w:val="24"/>
          </w:rPr>
          <w:t>, 2010</w:t>
        </w:r>
      </w:hyperlink>
      <w:r w:rsidRPr="00344A34">
        <w:rPr>
          <w:noProof/>
          <w:sz w:val="24"/>
          <w:szCs w:val="24"/>
        </w:rPr>
        <w:t>)</w:t>
      </w:r>
      <w:r w:rsidRPr="00344A34">
        <w:rPr>
          <w:sz w:val="24"/>
          <w:szCs w:val="24"/>
        </w:rPr>
        <w:fldChar w:fldCharType="end"/>
      </w:r>
      <w:r w:rsidRPr="00344A34">
        <w:rPr>
          <w:sz w:val="24"/>
          <w:szCs w:val="24"/>
        </w:rPr>
        <w:t>. Although their life history traits such as immobility and dependence on fish hosts for dispersal render them poorly adapted to deal with landscape change (</w:t>
      </w:r>
      <w:proofErr w:type="spellStart"/>
      <w:r w:rsidRPr="00344A34">
        <w:rPr>
          <w:sz w:val="24"/>
          <w:szCs w:val="24"/>
        </w:rPr>
        <w:t>Strayer</w:t>
      </w:r>
      <w:proofErr w:type="spellEnd"/>
      <w:r w:rsidRPr="00344A34">
        <w:rPr>
          <w:sz w:val="24"/>
          <w:szCs w:val="24"/>
        </w:rPr>
        <w:t xml:space="preserve"> et al. 2004), this is not always evident because relict, non-reproducing populations of adults can survive for many decades in degraded areas </w:t>
      </w:r>
      <w:r w:rsidRPr="00344A34">
        <w:rPr>
          <w:sz w:val="24"/>
          <w:szCs w:val="24"/>
        </w:rPr>
        <w:fldChar w:fldCharType="begin"/>
      </w:r>
      <w:r w:rsidRPr="00344A34">
        <w:rPr>
          <w:sz w:val="24"/>
          <w:szCs w:val="24"/>
        </w:rPr>
        <w:instrText xml:space="preserve"> ADDIN EN.CITE &lt;EndNote&gt;&lt;Cite&gt;&lt;Author&gt;Haag&lt;/Author&gt;&lt;Year&gt;2009&lt;/Year&gt;&lt;RecNum&gt;329&lt;/RecNum&gt;&lt;DisplayText&gt;(Haag, 2009)&lt;/DisplayText&gt;&lt;record&gt;&lt;rec-number&gt;329&lt;/rec-number&gt;&lt;foreign-keys&gt;&lt;key app="EN" db-id="sadv5vx24asafwe5p0ixa2ep05awtff2v09f"&gt;329&lt;/key&gt;&lt;/foreign-keys&gt;&lt;ref-type name="Book Section"&gt;5&lt;/ref-type&gt;&lt;contributors&gt;&lt;authors&gt;&lt;author&gt;Haag, Wendell R.&lt;/author&gt;&lt;/authors&gt;&lt;secondary-authors&gt;&lt;author&gt;Turvey, Samuel T.&lt;/author&gt;&lt;/secondary-authors&gt;&lt;/contributors&gt;&lt;auth-address&gt;Haag, Wendell R.; Center for Bottomland Hardwoods Research, USDA Forest Service, 1000 Front Street, Oxford, MI 38655, USA&lt;/auth-address&gt;&lt;titles&gt;&lt;title&gt;Past and future patterns of freshwater mussel extinctions in North America during the Holocene&lt;/title&gt;&lt;secondary-title&gt;Holocene extinctions.&lt;/secondary-title&gt;&lt;/titles&gt;&lt;pages&gt;107-128&lt;/pages&gt;&lt;keywords&gt;&lt;keyword&gt;Evolution&lt;/keyword&gt;&lt;keyword&gt;Land zones&lt;/keyword&gt;&lt;keyword&gt;Nearctic region&lt;/keyword&gt;&lt;keyword&gt;Geological time periods&lt;/keyword&gt;&lt;keyword&gt;Caenozoic&lt;/keyword&gt;&lt;keyword&gt;Quaternary&lt;/keyword&gt;&lt;keyword&gt;Unionoida [Extinction / Past &amp;amp; future patterns of extinctions / ]&lt;/keyword&gt;&lt;keyword&gt;[North America / / ] [Holocene / / ].&lt;/keyword&gt;&lt;/keywords&gt;&lt;dates&gt;&lt;year&gt;2009&lt;/year&gt;&lt;/dates&gt;&lt;publisher&gt;Oxford University Press&lt;/publisher&gt;&lt;isbn&gt;978-0-19-953509-5&lt;/isbn&gt;&lt;accession-num&gt;ZOOREC:ZOOR14509060734&lt;/accession-num&gt;&lt;urls&gt;&lt;related-urls&gt;&lt;url&gt;&amp;lt;Go to ISI&amp;gt;://ZOOREC:ZOOR14509060734 &lt;/url&gt;&lt;/related-urls&gt;&lt;/urls&gt;&lt;language&gt;English&lt;/language&gt;&lt;/record&gt;&lt;/Cite&gt;&lt;/EndNote&gt;</w:instrText>
      </w:r>
      <w:r w:rsidRPr="00344A34">
        <w:rPr>
          <w:sz w:val="24"/>
          <w:szCs w:val="24"/>
        </w:rPr>
        <w:fldChar w:fldCharType="separate"/>
      </w:r>
      <w:r w:rsidRPr="00344A34">
        <w:rPr>
          <w:noProof/>
          <w:sz w:val="24"/>
          <w:szCs w:val="24"/>
        </w:rPr>
        <w:t>(</w:t>
      </w:r>
      <w:hyperlink w:anchor="_ENREF_26" w:tooltip="Haag, 2009 #329" w:history="1">
        <w:r w:rsidRPr="00344A34">
          <w:rPr>
            <w:noProof/>
            <w:sz w:val="24"/>
            <w:szCs w:val="24"/>
          </w:rPr>
          <w:t>Haag, 2009</w:t>
        </w:r>
      </w:hyperlink>
      <w:r w:rsidRPr="00344A34">
        <w:rPr>
          <w:noProof/>
          <w:sz w:val="24"/>
          <w:szCs w:val="24"/>
        </w:rPr>
        <w:t>)</w:t>
      </w:r>
      <w:r w:rsidRPr="00344A34">
        <w:rPr>
          <w:sz w:val="24"/>
          <w:szCs w:val="24"/>
        </w:rPr>
        <w:fldChar w:fldCharType="end"/>
      </w:r>
      <w:r w:rsidRPr="00344A34">
        <w:rPr>
          <w:sz w:val="24"/>
          <w:szCs w:val="24"/>
        </w:rPr>
        <w:t xml:space="preserve">. Thus, freshwater mussels are likely subject to a large extinction debt </w:t>
      </w:r>
      <w:r w:rsidRPr="00344A34">
        <w:rPr>
          <w:sz w:val="24"/>
          <w:szCs w:val="24"/>
        </w:rPr>
        <w:fldChar w:fldCharType="begin"/>
      </w:r>
      <w:r w:rsidRPr="00344A34">
        <w:rPr>
          <w:sz w:val="24"/>
          <w:szCs w:val="24"/>
        </w:rPr>
        <w:instrText xml:space="preserve"> ADDIN EN.CITE &lt;EndNote&gt;&lt;Cite&gt;&lt;Author&gt;Haag&lt;/Author&gt;&lt;Year&gt;2012&lt;/Year&gt;&lt;RecNum&gt;1306&lt;/RecNum&gt;&lt;DisplayText&gt;(Haag, 2012)&lt;/DisplayText&gt;&lt;record&gt;&lt;rec-number&gt;1306&lt;/rec-number&gt;&lt;foreign-keys&gt;&lt;key app="EN" db-id="sadv5vx24asafwe5p0ixa2ep05awtff2v09f"&gt;1306&lt;/key&gt;&lt;/foreign-keys&gt;&lt;ref-type name="Book"&gt;6&lt;/ref-type&gt;&lt;contributors&gt;&lt;authors&gt;&lt;author&gt;Haag, W. R.&lt;/author&gt;&lt;/authors&gt;&lt;/contributors&gt;&lt;titles&gt;&lt;title&gt;North American Freshwater Mussels: Ecology, Natural History, and Conservation&lt;/title&gt;&lt;/titles&gt;&lt;dates&gt;&lt;year&gt;2012&lt;/year&gt;&lt;/dates&gt;&lt;publisher&gt;Cambridge University Press&lt;/publisher&gt;&lt;urls&gt;&lt;/urls&gt;&lt;/record&gt;&lt;/Cite&gt;&lt;/EndNote&gt;</w:instrText>
      </w:r>
      <w:r w:rsidRPr="00344A34">
        <w:rPr>
          <w:sz w:val="24"/>
          <w:szCs w:val="24"/>
        </w:rPr>
        <w:fldChar w:fldCharType="separate"/>
      </w:r>
      <w:r w:rsidRPr="00344A34">
        <w:rPr>
          <w:noProof/>
          <w:sz w:val="24"/>
          <w:szCs w:val="24"/>
        </w:rPr>
        <w:t>(</w:t>
      </w:r>
      <w:hyperlink w:anchor="_ENREF_27" w:tooltip="Haag, 2012 #1306" w:history="1">
        <w:r w:rsidRPr="00344A34">
          <w:rPr>
            <w:noProof/>
            <w:sz w:val="24"/>
            <w:szCs w:val="24"/>
          </w:rPr>
          <w:t>Haag, 2012</w:t>
        </w:r>
      </w:hyperlink>
      <w:r w:rsidRPr="00344A34">
        <w:rPr>
          <w:noProof/>
          <w:sz w:val="24"/>
          <w:szCs w:val="24"/>
        </w:rPr>
        <w:t>)</w:t>
      </w:r>
      <w:r w:rsidRPr="00344A34">
        <w:rPr>
          <w:sz w:val="24"/>
          <w:szCs w:val="24"/>
        </w:rPr>
        <w:fldChar w:fldCharType="end"/>
      </w:r>
      <w:r w:rsidRPr="00344A34">
        <w:rPr>
          <w:sz w:val="24"/>
          <w:szCs w:val="24"/>
        </w:rPr>
        <w:t xml:space="preserve"> where there may be a long time lag between landscape alteration and final species extinctions </w:t>
      </w:r>
      <w:r w:rsidRPr="00344A34">
        <w:rPr>
          <w:sz w:val="24"/>
          <w:szCs w:val="24"/>
        </w:rPr>
        <w:fldChar w:fldCharType="begin">
          <w:fldData xml:space="preserve">PEVuZE5vdGU+PENpdGU+PEF1dGhvcj5TcG9vbmVyPC9BdXRob3I+PFllYXI+MjAxMTwvWWVhcj48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</w:fldData>
        </w:fldChar>
      </w:r>
      <w:r w:rsidRPr="00344A34">
        <w:rPr>
          <w:sz w:val="24"/>
          <w:szCs w:val="24"/>
        </w:rPr>
        <w:instrText xml:space="preserve"> ADDIN EN.CITE </w:instrText>
      </w:r>
      <w:r w:rsidRPr="00344A34">
        <w:rPr>
          <w:sz w:val="24"/>
          <w:szCs w:val="24"/>
        </w:rPr>
        <w:fldChar w:fldCharType="begin">
          <w:fldData xml:space="preserve">PEVuZE5vdGU+PENpdGU+PEF1dGhvcj5TcG9vbmVyPC9BdXRob3I+PFllYXI+MjAxMTwvWWVhcj48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</w:fldData>
        </w:fldChar>
      </w:r>
      <w:r w:rsidRPr="00344A34">
        <w:rPr>
          <w:sz w:val="24"/>
          <w:szCs w:val="24"/>
        </w:rPr>
        <w:instrText xml:space="preserve"> ADDIN EN.CITE.DATA </w:instrText>
      </w:r>
      <w:r w:rsidRPr="00344A34">
        <w:rPr>
          <w:sz w:val="24"/>
          <w:szCs w:val="24"/>
        </w:rPr>
      </w:r>
      <w:r w:rsidRPr="00344A34">
        <w:rPr>
          <w:sz w:val="24"/>
          <w:szCs w:val="24"/>
        </w:rPr>
        <w:fldChar w:fldCharType="end"/>
      </w:r>
      <w:r w:rsidRPr="00344A34">
        <w:rPr>
          <w:sz w:val="24"/>
          <w:szCs w:val="24"/>
        </w:rPr>
      </w:r>
      <w:r w:rsidRPr="00344A34">
        <w:rPr>
          <w:sz w:val="24"/>
          <w:szCs w:val="24"/>
        </w:rPr>
        <w:fldChar w:fldCharType="separate"/>
      </w:r>
      <w:r w:rsidRPr="00344A34">
        <w:rPr>
          <w:noProof/>
          <w:sz w:val="24"/>
          <w:szCs w:val="24"/>
        </w:rPr>
        <w:t>(</w:t>
      </w:r>
      <w:hyperlink w:anchor="_ENREF_60" w:tooltip="Spooner, 2011 #1069" w:history="1">
        <w:r w:rsidRPr="00344A34">
          <w:rPr>
            <w:noProof/>
            <w:sz w:val="24"/>
            <w:szCs w:val="24"/>
          </w:rPr>
          <w:t>Spooner</w:t>
        </w:r>
        <w:r w:rsidRPr="00344A34">
          <w:rPr>
            <w:i/>
            <w:noProof/>
            <w:sz w:val="24"/>
            <w:szCs w:val="24"/>
          </w:rPr>
          <w:t xml:space="preserve"> et al.</w:t>
        </w:r>
        <w:r w:rsidRPr="00344A34">
          <w:rPr>
            <w:noProof/>
            <w:sz w:val="24"/>
            <w:szCs w:val="24"/>
          </w:rPr>
          <w:t>, 2011</w:t>
        </w:r>
      </w:hyperlink>
      <w:r w:rsidRPr="00344A34">
        <w:rPr>
          <w:noProof/>
          <w:sz w:val="24"/>
          <w:szCs w:val="24"/>
        </w:rPr>
        <w:t xml:space="preserve">; </w:t>
      </w:r>
      <w:hyperlink w:anchor="_ENREF_68" w:tooltip="Vaughn, 2012 #1314" w:history="1">
        <w:r w:rsidRPr="00344A34">
          <w:rPr>
            <w:noProof/>
            <w:sz w:val="24"/>
            <w:szCs w:val="24"/>
          </w:rPr>
          <w:t>Vaughn, 2012</w:t>
        </w:r>
      </w:hyperlink>
      <w:r w:rsidRPr="00344A34">
        <w:rPr>
          <w:noProof/>
          <w:sz w:val="24"/>
          <w:szCs w:val="24"/>
        </w:rPr>
        <w:t>)</w:t>
      </w:r>
      <w:r w:rsidRPr="00344A34">
        <w:rPr>
          <w:sz w:val="24"/>
          <w:szCs w:val="24"/>
        </w:rPr>
        <w:fldChar w:fldCharType="end"/>
      </w:r>
      <w:r w:rsidRPr="00344A34">
        <w:rPr>
          <w:sz w:val="24"/>
          <w:szCs w:val="24"/>
        </w:rPr>
        <w:t xml:space="preserve">. Therefore, effects of landscape disturbances </w:t>
      </w:r>
      <w:r w:rsidRPr="00344A34">
        <w:rPr>
          <w:rFonts w:eastAsia="Calibri"/>
          <w:sz w:val="24"/>
          <w:szCs w:val="24"/>
        </w:rPr>
        <w:t xml:space="preserve">such as increased sedimentation, introduced species, or high nutrient loads, may be slow and in some cases irreversible </w:t>
      </w:r>
      <w:r w:rsidRPr="00344A34">
        <w:rPr>
          <w:rFonts w:eastAsia="Calibri"/>
          <w:sz w:val="24"/>
          <w:szCs w:val="24"/>
        </w:rPr>
        <w:fldChar w:fldCharType="begin">
          <w:fldData xml:space="preserve">PEVuZE5vdGU+PENpdGU+PEF1dGhvcj5OZXd0b248L0F1dGhvcj48WWVhcj4yMDA4PC9ZZWFyPjxS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</w:fldData>
        </w:fldChar>
      </w:r>
      <w:r w:rsidRPr="00344A34">
        <w:rPr>
          <w:rFonts w:eastAsia="Calibri"/>
          <w:sz w:val="24"/>
          <w:szCs w:val="24"/>
        </w:rPr>
        <w:instrText xml:space="preserve"> ADDIN EN.CITE </w:instrText>
      </w:r>
      <w:r w:rsidRPr="00344A34">
        <w:rPr>
          <w:rFonts w:eastAsia="Calibri"/>
          <w:sz w:val="24"/>
          <w:szCs w:val="24"/>
        </w:rPr>
        <w:fldChar w:fldCharType="begin">
          <w:fldData xml:space="preserve">PEVuZE5vdGU+PENpdGU+PEF1dGhvcj5OZXd0b248L0F1dGhvcj48WWVhcj4yMDA4PC9ZZWFyPjxS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</w:fldData>
        </w:fldChar>
      </w:r>
      <w:r w:rsidRPr="00344A34">
        <w:rPr>
          <w:rFonts w:eastAsia="Calibri"/>
          <w:sz w:val="24"/>
          <w:szCs w:val="24"/>
        </w:rPr>
        <w:instrText xml:space="preserve"> ADDIN EN.CITE.DATA </w:instrText>
      </w:r>
      <w:r w:rsidRPr="00344A34">
        <w:rPr>
          <w:rFonts w:eastAsia="Calibri"/>
          <w:sz w:val="24"/>
          <w:szCs w:val="24"/>
        </w:rPr>
      </w:r>
      <w:r w:rsidRPr="00344A34">
        <w:rPr>
          <w:rFonts w:eastAsia="Calibri"/>
          <w:sz w:val="24"/>
          <w:szCs w:val="24"/>
        </w:rPr>
        <w:fldChar w:fldCharType="end"/>
      </w:r>
      <w:r w:rsidRPr="00344A34">
        <w:rPr>
          <w:rFonts w:eastAsia="Calibri"/>
          <w:sz w:val="24"/>
          <w:szCs w:val="24"/>
        </w:rPr>
      </w:r>
      <w:r w:rsidRPr="00344A34">
        <w:rPr>
          <w:rFonts w:eastAsia="Calibri"/>
          <w:sz w:val="24"/>
          <w:szCs w:val="24"/>
        </w:rPr>
        <w:fldChar w:fldCharType="separate"/>
      </w:r>
      <w:r w:rsidRPr="00344A34">
        <w:rPr>
          <w:rFonts w:eastAsia="Calibri"/>
          <w:noProof/>
          <w:sz w:val="24"/>
          <w:szCs w:val="24"/>
        </w:rPr>
        <w:t>(</w:t>
      </w:r>
      <w:hyperlink w:anchor="_ENREF_1" w:tooltip="Allan, 2004 #862" w:history="1">
        <w:r w:rsidRPr="00344A34">
          <w:rPr>
            <w:rFonts w:eastAsia="Calibri"/>
            <w:noProof/>
            <w:sz w:val="24"/>
            <w:szCs w:val="24"/>
          </w:rPr>
          <w:t>Allan, 2004</w:t>
        </w:r>
      </w:hyperlink>
      <w:r w:rsidRPr="00344A34">
        <w:rPr>
          <w:rFonts w:eastAsia="Calibri"/>
          <w:noProof/>
          <w:sz w:val="24"/>
          <w:szCs w:val="24"/>
        </w:rPr>
        <w:t xml:space="preserve">; </w:t>
      </w:r>
      <w:hyperlink w:anchor="_ENREF_43" w:tooltip="Newton, 2008 #282" w:history="1">
        <w:r w:rsidRPr="00344A34">
          <w:rPr>
            <w:rFonts w:eastAsia="Calibri"/>
            <w:noProof/>
            <w:sz w:val="24"/>
            <w:szCs w:val="24"/>
          </w:rPr>
          <w:t>Newton</w:t>
        </w:r>
        <w:r w:rsidRPr="00344A34">
          <w:rPr>
            <w:rFonts w:eastAsia="Calibri"/>
            <w:i/>
            <w:noProof/>
            <w:sz w:val="24"/>
            <w:szCs w:val="24"/>
          </w:rPr>
          <w:t xml:space="preserve"> et al.</w:t>
        </w:r>
        <w:r w:rsidRPr="00344A34">
          <w:rPr>
            <w:rFonts w:eastAsia="Calibri"/>
            <w:noProof/>
            <w:sz w:val="24"/>
            <w:szCs w:val="24"/>
          </w:rPr>
          <w:t>, 2008</w:t>
        </w:r>
      </w:hyperlink>
      <w:r w:rsidRPr="00344A34">
        <w:rPr>
          <w:rFonts w:eastAsia="Calibri"/>
          <w:noProof/>
          <w:sz w:val="24"/>
          <w:szCs w:val="24"/>
        </w:rPr>
        <w:t>)</w:t>
      </w:r>
      <w:r w:rsidRPr="00344A34">
        <w:rPr>
          <w:rFonts w:eastAsia="Calibri"/>
          <w:sz w:val="24"/>
          <w:szCs w:val="24"/>
        </w:rPr>
        <w:fldChar w:fldCharType="end"/>
      </w:r>
      <w:r w:rsidRPr="00344A34">
        <w:rPr>
          <w:rFonts w:eastAsia="Calibri"/>
          <w:sz w:val="24"/>
          <w:szCs w:val="24"/>
        </w:rPr>
        <w:t xml:space="preserve">. </w:t>
      </w:r>
      <w:r w:rsidRPr="00344A34">
        <w:rPr>
          <w:sz w:val="24"/>
          <w:szCs w:val="24"/>
        </w:rPr>
        <w:t xml:space="preserve"> Our study indicates that mussel community composition is structured by a hierarchy of factors governed at the watershed and riparian buffer scale, but due to their long life spans, the full effects of landscape change on mussels may not be fully realized for a long time.  However, because watershed and riparian scale factors are important, protecting riparian buffers and associated wetland habitats should support healthier mussel populations and help lessen the potential extinction debt.  </w:t>
      </w:r>
    </w:p>
    <w:p w:rsidR="00690792" w:rsidRPr="00344A34" w:rsidRDefault="00690792" w:rsidP="00690792">
      <w:pPr>
        <w:spacing w:line="480" w:lineRule="auto"/>
        <w:rPr>
          <w:b/>
          <w:sz w:val="24"/>
          <w:szCs w:val="24"/>
        </w:rPr>
      </w:pPr>
    </w:p>
    <w:p w:rsidR="00690792" w:rsidRPr="00344A34" w:rsidRDefault="00690792" w:rsidP="00690792">
      <w:pPr>
        <w:rPr>
          <w:b/>
          <w:sz w:val="24"/>
          <w:szCs w:val="24"/>
        </w:rPr>
      </w:pPr>
      <w:r w:rsidRPr="00344A34">
        <w:rPr>
          <w:b/>
          <w:sz w:val="24"/>
          <w:szCs w:val="24"/>
        </w:rPr>
        <w:br w:type="page"/>
      </w:r>
    </w:p>
    <w:p w:rsidR="00690792" w:rsidRPr="00344A34" w:rsidRDefault="00690792" w:rsidP="00690792">
      <w:pPr>
        <w:autoSpaceDE w:val="0"/>
        <w:autoSpaceDN w:val="0"/>
        <w:adjustRightInd w:val="0"/>
        <w:spacing w:line="480" w:lineRule="auto"/>
        <w:rPr>
          <w:b/>
          <w:sz w:val="24"/>
          <w:szCs w:val="24"/>
        </w:rPr>
      </w:pPr>
      <w:r w:rsidRPr="00344A34">
        <w:rPr>
          <w:b/>
          <w:sz w:val="24"/>
          <w:szCs w:val="24"/>
        </w:rPr>
        <w:lastRenderedPageBreak/>
        <w:t>Acknowledgements</w:t>
      </w:r>
    </w:p>
    <w:p w:rsidR="00690792" w:rsidRPr="00344A34" w:rsidRDefault="00690792" w:rsidP="00690792">
      <w:pPr>
        <w:autoSpaceDE w:val="0"/>
        <w:autoSpaceDN w:val="0"/>
        <w:adjustRightInd w:val="0"/>
        <w:spacing w:line="480" w:lineRule="auto"/>
        <w:rPr>
          <w:b/>
          <w:sz w:val="24"/>
          <w:szCs w:val="24"/>
        </w:rPr>
      </w:pPr>
      <w:r w:rsidRPr="00344A34">
        <w:rPr>
          <w:sz w:val="24"/>
          <w:szCs w:val="24"/>
        </w:rPr>
        <w:t xml:space="preserve">We thank the many landowners who allowed us to use their property for river access. Chris Taylor, Matt Craig and Kelly </w:t>
      </w:r>
      <w:proofErr w:type="spellStart"/>
      <w:r w:rsidRPr="00344A34">
        <w:rPr>
          <w:sz w:val="24"/>
          <w:szCs w:val="24"/>
        </w:rPr>
        <w:t>Eberhard</w:t>
      </w:r>
      <w:proofErr w:type="spellEnd"/>
      <w:r w:rsidRPr="00344A34">
        <w:rPr>
          <w:sz w:val="24"/>
          <w:szCs w:val="24"/>
        </w:rPr>
        <w:t xml:space="preserve"> assisted with sampling in 1994, and Daniel Spooner and Heather Galbraith assisted with the 2003-2005 surveys. Comments from Heather Galbraith, Stephen </w:t>
      </w:r>
      <w:proofErr w:type="spellStart"/>
      <w:r w:rsidRPr="00344A34">
        <w:rPr>
          <w:sz w:val="24"/>
          <w:szCs w:val="24"/>
        </w:rPr>
        <w:t>Golladay</w:t>
      </w:r>
      <w:proofErr w:type="spellEnd"/>
      <w:r w:rsidRPr="00344A34">
        <w:rPr>
          <w:sz w:val="24"/>
          <w:szCs w:val="24"/>
        </w:rPr>
        <w:t xml:space="preserve">, Wendell Haag, Jeff Kelly, Michael Patten, Daniel Spooner, and an anonymous reviewer improved the manuscript. Funding was provided by the U.S. Fish and Wildlife Service, the National Science Foundation (DEB-9306687), and the Oklahoma Department of Wildlife Conservation (Project E-59). </w:t>
      </w:r>
      <w:r w:rsidRPr="00344A34">
        <w:rPr>
          <w:rFonts w:eastAsia="AdvTimes"/>
          <w:sz w:val="24"/>
          <w:szCs w:val="24"/>
        </w:rPr>
        <w:t>C. Atkinson was supported in part by the United States Environmental Protection Agency (EPA) under the Science to Achieve Results (STAR) Graduate Fellowship Program. EPA has not officially endorsed this publication, and the views expressed herein may not reflect the views of the EPA. J. Julian was supported by a Junior Faculty Research Grant from the University of Oklahoma.</w:t>
      </w:r>
      <w:r w:rsidRPr="00344A34">
        <w:rPr>
          <w:sz w:val="24"/>
          <w:szCs w:val="24"/>
        </w:rPr>
        <w:t xml:space="preserve"> This paper was completed as part of a dissertation at the University of Oklahoma and is a contribution to the Oklahoma Biological Survey.</w:t>
      </w:r>
      <w:r w:rsidRPr="00344A34" w:rsidDel="000152F5">
        <w:rPr>
          <w:sz w:val="24"/>
          <w:szCs w:val="24"/>
        </w:rPr>
        <w:t xml:space="preserve"> </w:t>
      </w:r>
    </w:p>
    <w:p w:rsidR="00690792" w:rsidRPr="00344A34" w:rsidRDefault="00690792" w:rsidP="00690792">
      <w:pPr>
        <w:spacing w:line="480" w:lineRule="auto"/>
        <w:rPr>
          <w:b/>
          <w:sz w:val="24"/>
          <w:szCs w:val="24"/>
        </w:rPr>
      </w:pPr>
    </w:p>
    <w:p w:rsidR="00690792" w:rsidRPr="00344A34" w:rsidRDefault="00690792" w:rsidP="00690792">
      <w:pPr>
        <w:spacing w:after="200" w:line="276" w:lineRule="auto"/>
        <w:rPr>
          <w:b/>
          <w:sz w:val="24"/>
          <w:szCs w:val="24"/>
        </w:rPr>
      </w:pPr>
      <w:r w:rsidRPr="00344A34">
        <w:rPr>
          <w:b/>
          <w:sz w:val="24"/>
          <w:szCs w:val="24"/>
        </w:rPr>
        <w:br w:type="page"/>
      </w:r>
      <w:r w:rsidRPr="00344A34">
        <w:rPr>
          <w:b/>
          <w:sz w:val="24"/>
          <w:szCs w:val="24"/>
        </w:rPr>
        <w:lastRenderedPageBreak/>
        <w:t>Literature cited</w:t>
      </w:r>
    </w:p>
    <w:p w:rsidR="00690792" w:rsidRPr="00344A34" w:rsidRDefault="00690792" w:rsidP="00690792">
      <w:pPr>
        <w:spacing w:line="480" w:lineRule="auto"/>
        <w:ind w:left="720" w:hanging="720"/>
        <w:rPr>
          <w:noProof/>
          <w:sz w:val="24"/>
          <w:szCs w:val="24"/>
        </w:rPr>
      </w:pPr>
      <w:r w:rsidRPr="00344A34">
        <w:rPr>
          <w:sz w:val="24"/>
          <w:szCs w:val="24"/>
        </w:rPr>
        <w:fldChar w:fldCharType="begin"/>
      </w:r>
      <w:r w:rsidRPr="00344A34">
        <w:rPr>
          <w:sz w:val="24"/>
          <w:szCs w:val="24"/>
        </w:rPr>
        <w:instrText xml:space="preserve"> ADDIN EN.REFLIST </w:instrText>
      </w:r>
      <w:r w:rsidRPr="00344A34">
        <w:rPr>
          <w:sz w:val="24"/>
          <w:szCs w:val="24"/>
        </w:rPr>
        <w:fldChar w:fldCharType="separate"/>
      </w:r>
      <w:bookmarkStart w:id="2" w:name="_ENREF_1"/>
      <w:r w:rsidRPr="00344A34">
        <w:rPr>
          <w:noProof/>
          <w:sz w:val="24"/>
          <w:szCs w:val="24"/>
        </w:rPr>
        <w:t xml:space="preserve">Allan, J.D. (2004) Landscapes and riverscapes: The influence of land use on stream ecosystems. </w:t>
      </w:r>
      <w:r w:rsidRPr="00344A34">
        <w:rPr>
          <w:i/>
          <w:noProof/>
          <w:sz w:val="24"/>
          <w:szCs w:val="24"/>
        </w:rPr>
        <w:t>Annual Review of Ecology Evolution and Systematics,</w:t>
      </w:r>
      <w:r w:rsidRPr="00344A34">
        <w:rPr>
          <w:noProof/>
          <w:sz w:val="24"/>
          <w:szCs w:val="24"/>
        </w:rPr>
        <w:t xml:space="preserve"> </w:t>
      </w:r>
      <w:r w:rsidRPr="00344A34">
        <w:rPr>
          <w:b/>
          <w:noProof/>
          <w:sz w:val="24"/>
          <w:szCs w:val="24"/>
        </w:rPr>
        <w:t>35,</w:t>
      </w:r>
      <w:r w:rsidRPr="00344A34">
        <w:rPr>
          <w:noProof/>
          <w:sz w:val="24"/>
          <w:szCs w:val="24"/>
        </w:rPr>
        <w:t xml:space="preserve"> 257-284.</w:t>
      </w:r>
      <w:bookmarkEnd w:id="2"/>
    </w:p>
    <w:p w:rsidR="00690792" w:rsidRPr="00344A34" w:rsidRDefault="00690792" w:rsidP="00690792">
      <w:pPr>
        <w:spacing w:line="480" w:lineRule="auto"/>
        <w:ind w:left="720" w:hanging="720"/>
        <w:rPr>
          <w:noProof/>
          <w:sz w:val="24"/>
          <w:szCs w:val="24"/>
        </w:rPr>
      </w:pPr>
      <w:bookmarkStart w:id="3" w:name="_ENREF_2"/>
      <w:r w:rsidRPr="00344A34">
        <w:rPr>
          <w:noProof/>
          <w:sz w:val="24"/>
          <w:szCs w:val="24"/>
        </w:rPr>
        <w:t xml:space="preserve">Allen, D.C. &amp; Vaughn, C.C. (2010) Complex hydraulic and substrate variables limit freshwater mussel species richness and abundance.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29,</w:t>
      </w:r>
      <w:r w:rsidRPr="00344A34">
        <w:rPr>
          <w:noProof/>
          <w:sz w:val="24"/>
          <w:szCs w:val="24"/>
        </w:rPr>
        <w:t xml:space="preserve"> 383-394.</w:t>
      </w:r>
      <w:bookmarkEnd w:id="3"/>
    </w:p>
    <w:p w:rsidR="00690792" w:rsidRPr="00344A34" w:rsidRDefault="00690792" w:rsidP="00690792">
      <w:pPr>
        <w:spacing w:line="480" w:lineRule="auto"/>
        <w:ind w:left="720" w:hanging="720"/>
        <w:rPr>
          <w:noProof/>
          <w:sz w:val="24"/>
          <w:szCs w:val="24"/>
        </w:rPr>
      </w:pPr>
      <w:bookmarkStart w:id="4" w:name="_ENREF_3"/>
      <w:r w:rsidRPr="00344A34">
        <w:rPr>
          <w:noProof/>
          <w:sz w:val="24"/>
          <w:szCs w:val="24"/>
        </w:rPr>
        <w:t xml:space="preserve">Anderson, D.R. , Burnham, K.P. &amp; Thompson, W.L. (2000) Null hypothesis testing: Problems, prevalence, and an alternative. </w:t>
      </w:r>
      <w:r w:rsidRPr="00344A34">
        <w:rPr>
          <w:i/>
          <w:noProof/>
          <w:sz w:val="24"/>
          <w:szCs w:val="24"/>
        </w:rPr>
        <w:t>Journal of Wildlife Management,</w:t>
      </w:r>
      <w:r w:rsidRPr="00344A34">
        <w:rPr>
          <w:noProof/>
          <w:sz w:val="24"/>
          <w:szCs w:val="24"/>
        </w:rPr>
        <w:t xml:space="preserve"> </w:t>
      </w:r>
      <w:r w:rsidRPr="00344A34">
        <w:rPr>
          <w:b/>
          <w:noProof/>
          <w:sz w:val="24"/>
          <w:szCs w:val="24"/>
        </w:rPr>
        <w:t>64,</w:t>
      </w:r>
      <w:r w:rsidRPr="00344A34">
        <w:rPr>
          <w:noProof/>
          <w:sz w:val="24"/>
          <w:szCs w:val="24"/>
        </w:rPr>
        <w:t xml:space="preserve"> 912-923.</w:t>
      </w:r>
      <w:bookmarkEnd w:id="4"/>
    </w:p>
    <w:p w:rsidR="00690792" w:rsidRPr="00344A34" w:rsidRDefault="00690792" w:rsidP="00690792">
      <w:pPr>
        <w:spacing w:line="480" w:lineRule="auto"/>
        <w:ind w:left="720" w:hanging="720"/>
        <w:rPr>
          <w:noProof/>
          <w:sz w:val="24"/>
          <w:szCs w:val="24"/>
        </w:rPr>
      </w:pPr>
      <w:bookmarkStart w:id="5" w:name="_ENREF_4"/>
      <w:r w:rsidRPr="00344A34">
        <w:rPr>
          <w:noProof/>
          <w:sz w:val="24"/>
          <w:szCs w:val="24"/>
        </w:rPr>
        <w:t xml:space="preserve">Andrew, M.E. &amp; Wulder, M.A. (2011) Idiosyncratic responses of Pacific salmon species to land cover, fragmentation, and scale. </w:t>
      </w:r>
      <w:r w:rsidRPr="00344A34">
        <w:rPr>
          <w:i/>
          <w:noProof/>
          <w:sz w:val="24"/>
          <w:szCs w:val="24"/>
        </w:rPr>
        <w:t>Ecography,</w:t>
      </w:r>
      <w:r w:rsidRPr="00344A34">
        <w:rPr>
          <w:noProof/>
          <w:sz w:val="24"/>
          <w:szCs w:val="24"/>
        </w:rPr>
        <w:t xml:space="preserve"> </w:t>
      </w:r>
      <w:r w:rsidRPr="00344A34">
        <w:rPr>
          <w:b/>
          <w:noProof/>
          <w:sz w:val="24"/>
          <w:szCs w:val="24"/>
        </w:rPr>
        <w:t>34,</w:t>
      </w:r>
      <w:r w:rsidRPr="00344A34">
        <w:rPr>
          <w:noProof/>
          <w:sz w:val="24"/>
          <w:szCs w:val="24"/>
        </w:rPr>
        <w:t xml:space="preserve"> 780-797.</w:t>
      </w:r>
      <w:bookmarkEnd w:id="5"/>
    </w:p>
    <w:p w:rsidR="00690792" w:rsidRPr="00344A34" w:rsidRDefault="00690792" w:rsidP="00690792">
      <w:pPr>
        <w:spacing w:line="480" w:lineRule="auto"/>
        <w:ind w:left="720" w:hanging="720"/>
        <w:rPr>
          <w:noProof/>
          <w:sz w:val="24"/>
          <w:szCs w:val="24"/>
        </w:rPr>
      </w:pPr>
      <w:bookmarkStart w:id="6" w:name="_ENREF_5"/>
      <w:r w:rsidRPr="00344A34">
        <w:rPr>
          <w:noProof/>
          <w:sz w:val="24"/>
          <w:szCs w:val="24"/>
        </w:rPr>
        <w:t xml:space="preserve">Arbuckle, K.E. &amp; Downing, J.A. (2002) Freshwater mussel abundance and species richness: GIS relationships with watershed land use and geology. </w:t>
      </w:r>
      <w:r w:rsidRPr="00344A34">
        <w:rPr>
          <w:i/>
          <w:noProof/>
          <w:sz w:val="24"/>
          <w:szCs w:val="24"/>
        </w:rPr>
        <w:t>Canadian Journal of Fisheries and Aquatic Sciences,</w:t>
      </w:r>
      <w:r w:rsidRPr="00344A34">
        <w:rPr>
          <w:noProof/>
          <w:sz w:val="24"/>
          <w:szCs w:val="24"/>
        </w:rPr>
        <w:t xml:space="preserve"> </w:t>
      </w:r>
      <w:r w:rsidRPr="00344A34">
        <w:rPr>
          <w:b/>
          <w:noProof/>
          <w:sz w:val="24"/>
          <w:szCs w:val="24"/>
        </w:rPr>
        <w:t>59,</w:t>
      </w:r>
      <w:r w:rsidRPr="00344A34">
        <w:rPr>
          <w:noProof/>
          <w:sz w:val="24"/>
          <w:szCs w:val="24"/>
        </w:rPr>
        <w:t xml:space="preserve"> 310-316.</w:t>
      </w:r>
      <w:bookmarkEnd w:id="6"/>
    </w:p>
    <w:p w:rsidR="00690792" w:rsidRPr="00344A34" w:rsidRDefault="00690792" w:rsidP="00690792">
      <w:pPr>
        <w:spacing w:line="480" w:lineRule="auto"/>
        <w:ind w:left="720" w:hanging="720"/>
        <w:rPr>
          <w:noProof/>
          <w:sz w:val="24"/>
          <w:szCs w:val="24"/>
        </w:rPr>
      </w:pPr>
      <w:bookmarkStart w:id="7" w:name="_ENREF_6"/>
      <w:r w:rsidRPr="00344A34">
        <w:rPr>
          <w:noProof/>
          <w:sz w:val="24"/>
          <w:szCs w:val="24"/>
        </w:rPr>
        <w:t xml:space="preserve">Atkinson, C.L. , Golladay, S.W. , Opsahl, S.P. &amp; Covich, A.P. (2009) Stream discharge and floodplain connections affect seston quality and stable isotopic signatures in a coastal plain stream.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28,</w:t>
      </w:r>
      <w:r w:rsidRPr="00344A34">
        <w:rPr>
          <w:noProof/>
          <w:sz w:val="24"/>
          <w:szCs w:val="24"/>
        </w:rPr>
        <w:t xml:space="preserve"> 360-370.</w:t>
      </w:r>
      <w:bookmarkEnd w:id="7"/>
    </w:p>
    <w:p w:rsidR="00690792" w:rsidRPr="00344A34" w:rsidRDefault="00690792" w:rsidP="00690792">
      <w:pPr>
        <w:spacing w:line="480" w:lineRule="auto"/>
        <w:ind w:left="720" w:hanging="720"/>
        <w:rPr>
          <w:noProof/>
          <w:sz w:val="24"/>
          <w:szCs w:val="24"/>
        </w:rPr>
      </w:pPr>
      <w:bookmarkStart w:id="8" w:name="_ENREF_7"/>
      <w:r w:rsidRPr="00344A34">
        <w:rPr>
          <w:noProof/>
          <w:sz w:val="24"/>
          <w:szCs w:val="24"/>
        </w:rPr>
        <w:t xml:space="preserve">Atkinson, C.L. , Opsahl, S.P. , Covich, A.P. , Golladay, S.W. &amp; Conner, L.M. (2010) Stable isotope signatures, tissue stoichiometry, and nutrient cycling of a native and invasive freshwater bivalve.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29,</w:t>
      </w:r>
      <w:r w:rsidRPr="00344A34">
        <w:rPr>
          <w:noProof/>
          <w:sz w:val="24"/>
          <w:szCs w:val="24"/>
        </w:rPr>
        <w:t xml:space="preserve"> 496-505.</w:t>
      </w:r>
      <w:bookmarkEnd w:id="8"/>
    </w:p>
    <w:p w:rsidR="00690792" w:rsidRPr="00344A34" w:rsidRDefault="00690792" w:rsidP="00690792">
      <w:pPr>
        <w:spacing w:line="480" w:lineRule="auto"/>
        <w:ind w:left="720" w:hanging="720"/>
        <w:rPr>
          <w:noProof/>
          <w:sz w:val="24"/>
          <w:szCs w:val="24"/>
        </w:rPr>
      </w:pPr>
      <w:bookmarkStart w:id="9" w:name="_ENREF_8"/>
      <w:r w:rsidRPr="00344A34">
        <w:rPr>
          <w:noProof/>
          <w:sz w:val="24"/>
          <w:szCs w:val="24"/>
        </w:rPr>
        <w:lastRenderedPageBreak/>
        <w:t xml:space="preserve">Balvanera, P. , Lott, E. , Segura, G. , Siebe, C. &amp; Islas, A. (2002) Patterns of beta-diversity in a Mexican tropical dry forest. </w:t>
      </w:r>
      <w:r w:rsidRPr="00344A34">
        <w:rPr>
          <w:i/>
          <w:noProof/>
          <w:sz w:val="24"/>
          <w:szCs w:val="24"/>
        </w:rPr>
        <w:t>Journal of Vegetation Science,</w:t>
      </w:r>
      <w:r w:rsidRPr="00344A34">
        <w:rPr>
          <w:noProof/>
          <w:sz w:val="24"/>
          <w:szCs w:val="24"/>
        </w:rPr>
        <w:t xml:space="preserve"> </w:t>
      </w:r>
      <w:r w:rsidRPr="00344A34">
        <w:rPr>
          <w:b/>
          <w:noProof/>
          <w:sz w:val="24"/>
          <w:szCs w:val="24"/>
        </w:rPr>
        <w:t>13,</w:t>
      </w:r>
      <w:r w:rsidRPr="00344A34">
        <w:rPr>
          <w:noProof/>
          <w:sz w:val="24"/>
          <w:szCs w:val="24"/>
        </w:rPr>
        <w:t xml:space="preserve"> 145-158.</w:t>
      </w:r>
      <w:bookmarkEnd w:id="9"/>
    </w:p>
    <w:p w:rsidR="00690792" w:rsidRPr="00344A34" w:rsidRDefault="00690792" w:rsidP="00690792">
      <w:pPr>
        <w:spacing w:line="480" w:lineRule="auto"/>
        <w:ind w:left="720" w:hanging="720"/>
        <w:rPr>
          <w:noProof/>
          <w:sz w:val="24"/>
          <w:szCs w:val="24"/>
        </w:rPr>
      </w:pPr>
      <w:bookmarkStart w:id="10" w:name="_ENREF_9"/>
      <w:r w:rsidRPr="00344A34">
        <w:rPr>
          <w:noProof/>
          <w:sz w:val="24"/>
          <w:szCs w:val="24"/>
        </w:rPr>
        <w:t xml:space="preserve">Board, O.W.R. (2011) Oklahoma Comprehensive Water Plan. In: </w:t>
      </w:r>
      <w:r w:rsidRPr="00344A34">
        <w:rPr>
          <w:i/>
          <w:noProof/>
          <w:sz w:val="24"/>
          <w:szCs w:val="24"/>
        </w:rPr>
        <w:t xml:space="preserve">Oklahoma Water Resources Board. </w:t>
      </w:r>
      <w:r w:rsidRPr="00344A34">
        <w:rPr>
          <w:noProof/>
          <w:sz w:val="24"/>
          <w:szCs w:val="24"/>
        </w:rPr>
        <w:t>(Ed^Eds, Vol. September 1, 2011, Oklahoma City, OK.</w:t>
      </w:r>
      <w:bookmarkEnd w:id="10"/>
    </w:p>
    <w:p w:rsidR="00690792" w:rsidRPr="00344A34" w:rsidRDefault="00690792" w:rsidP="00690792">
      <w:pPr>
        <w:spacing w:line="480" w:lineRule="auto"/>
        <w:ind w:left="720" w:hanging="720"/>
        <w:rPr>
          <w:noProof/>
          <w:sz w:val="24"/>
          <w:szCs w:val="24"/>
        </w:rPr>
      </w:pPr>
      <w:bookmarkStart w:id="11" w:name="_ENREF_10"/>
      <w:r w:rsidRPr="00344A34">
        <w:rPr>
          <w:noProof/>
          <w:sz w:val="24"/>
          <w:szCs w:val="24"/>
        </w:rPr>
        <w:t xml:space="preserve">Bogan, A.E. (2008) Global diversity of freshwater mussels (Mollusca, Bivalvia) in freshwater. </w:t>
      </w:r>
      <w:r w:rsidRPr="00344A34">
        <w:rPr>
          <w:i/>
          <w:noProof/>
          <w:sz w:val="24"/>
          <w:szCs w:val="24"/>
        </w:rPr>
        <w:t>Hydrobiologia,</w:t>
      </w:r>
      <w:r w:rsidRPr="00344A34">
        <w:rPr>
          <w:noProof/>
          <w:sz w:val="24"/>
          <w:szCs w:val="24"/>
        </w:rPr>
        <w:t xml:space="preserve"> </w:t>
      </w:r>
      <w:r w:rsidRPr="00344A34">
        <w:rPr>
          <w:b/>
          <w:noProof/>
          <w:sz w:val="24"/>
          <w:szCs w:val="24"/>
        </w:rPr>
        <w:t>595,</w:t>
      </w:r>
      <w:r w:rsidRPr="00344A34">
        <w:rPr>
          <w:noProof/>
          <w:sz w:val="24"/>
          <w:szCs w:val="24"/>
        </w:rPr>
        <w:t xml:space="preserve"> 139-147.</w:t>
      </w:r>
      <w:bookmarkEnd w:id="11"/>
    </w:p>
    <w:p w:rsidR="00690792" w:rsidRPr="00344A34" w:rsidRDefault="00690792" w:rsidP="00690792">
      <w:pPr>
        <w:spacing w:line="480" w:lineRule="auto"/>
        <w:ind w:left="720" w:hanging="720"/>
        <w:rPr>
          <w:noProof/>
          <w:sz w:val="24"/>
          <w:szCs w:val="24"/>
        </w:rPr>
      </w:pPr>
      <w:bookmarkStart w:id="12" w:name="_ENREF_11"/>
      <w:r w:rsidRPr="00344A34">
        <w:rPr>
          <w:noProof/>
          <w:sz w:val="24"/>
          <w:szCs w:val="24"/>
        </w:rPr>
        <w:t xml:space="preserve">Bray, J.R. &amp; Curtis, J.T. (1957) An ordination of the upland forest communities of southern Wisconsin. </w:t>
      </w:r>
      <w:r w:rsidRPr="00344A34">
        <w:rPr>
          <w:i/>
          <w:noProof/>
          <w:sz w:val="24"/>
          <w:szCs w:val="24"/>
        </w:rPr>
        <w:t>Ecological Monographs,</w:t>
      </w:r>
      <w:r w:rsidRPr="00344A34">
        <w:rPr>
          <w:noProof/>
          <w:sz w:val="24"/>
          <w:szCs w:val="24"/>
        </w:rPr>
        <w:t xml:space="preserve"> </w:t>
      </w:r>
      <w:r w:rsidRPr="00344A34">
        <w:rPr>
          <w:b/>
          <w:noProof/>
          <w:sz w:val="24"/>
          <w:szCs w:val="24"/>
        </w:rPr>
        <w:t>27,</w:t>
      </w:r>
      <w:r w:rsidRPr="00344A34">
        <w:rPr>
          <w:noProof/>
          <w:sz w:val="24"/>
          <w:szCs w:val="24"/>
        </w:rPr>
        <w:t xml:space="preserve"> 326-349.</w:t>
      </w:r>
      <w:bookmarkEnd w:id="12"/>
    </w:p>
    <w:p w:rsidR="00690792" w:rsidRPr="00344A34" w:rsidRDefault="00690792" w:rsidP="00690792">
      <w:pPr>
        <w:spacing w:line="480" w:lineRule="auto"/>
        <w:ind w:left="720" w:hanging="720"/>
        <w:rPr>
          <w:noProof/>
          <w:sz w:val="24"/>
          <w:szCs w:val="24"/>
        </w:rPr>
      </w:pPr>
      <w:bookmarkStart w:id="13" w:name="_ENREF_12"/>
      <w:r w:rsidRPr="00344A34">
        <w:rPr>
          <w:noProof/>
          <w:sz w:val="24"/>
          <w:szCs w:val="24"/>
        </w:rPr>
        <w:t xml:space="preserve">Brown, B.L. (2003) Spatial heterogeneity reduces temporal variability in stream insect communities. </w:t>
      </w:r>
      <w:r w:rsidRPr="00344A34">
        <w:rPr>
          <w:i/>
          <w:noProof/>
          <w:sz w:val="24"/>
          <w:szCs w:val="24"/>
        </w:rPr>
        <w:t>Ecology Letters,</w:t>
      </w:r>
      <w:r w:rsidRPr="00344A34">
        <w:rPr>
          <w:noProof/>
          <w:sz w:val="24"/>
          <w:szCs w:val="24"/>
        </w:rPr>
        <w:t xml:space="preserve"> </w:t>
      </w:r>
      <w:r w:rsidRPr="00344A34">
        <w:rPr>
          <w:b/>
          <w:noProof/>
          <w:sz w:val="24"/>
          <w:szCs w:val="24"/>
        </w:rPr>
        <w:t>6,</w:t>
      </w:r>
      <w:r w:rsidRPr="00344A34">
        <w:rPr>
          <w:noProof/>
          <w:sz w:val="24"/>
          <w:szCs w:val="24"/>
        </w:rPr>
        <w:t xml:space="preserve"> 316-325.</w:t>
      </w:r>
      <w:bookmarkEnd w:id="13"/>
    </w:p>
    <w:p w:rsidR="00690792" w:rsidRPr="00344A34" w:rsidRDefault="00690792" w:rsidP="00690792">
      <w:pPr>
        <w:spacing w:line="480" w:lineRule="auto"/>
        <w:ind w:left="720" w:hanging="720"/>
        <w:rPr>
          <w:noProof/>
          <w:sz w:val="24"/>
          <w:szCs w:val="24"/>
        </w:rPr>
      </w:pPr>
      <w:bookmarkStart w:id="14" w:name="_ENREF_13"/>
      <w:r w:rsidRPr="00344A34">
        <w:rPr>
          <w:noProof/>
          <w:sz w:val="24"/>
          <w:szCs w:val="24"/>
        </w:rPr>
        <w:t xml:space="preserve">Brown, J.H. (1984) On the relationship between abundance and distribution of species. </w:t>
      </w:r>
      <w:r w:rsidRPr="00344A34">
        <w:rPr>
          <w:i/>
          <w:noProof/>
          <w:sz w:val="24"/>
          <w:szCs w:val="24"/>
        </w:rPr>
        <w:t>American Naturalist,</w:t>
      </w:r>
      <w:r w:rsidRPr="00344A34">
        <w:rPr>
          <w:noProof/>
          <w:sz w:val="24"/>
          <w:szCs w:val="24"/>
        </w:rPr>
        <w:t xml:space="preserve"> </w:t>
      </w:r>
      <w:r w:rsidRPr="00344A34">
        <w:rPr>
          <w:b/>
          <w:noProof/>
          <w:sz w:val="24"/>
          <w:szCs w:val="24"/>
        </w:rPr>
        <w:t>124,</w:t>
      </w:r>
      <w:r w:rsidRPr="00344A34">
        <w:rPr>
          <w:noProof/>
          <w:sz w:val="24"/>
          <w:szCs w:val="24"/>
        </w:rPr>
        <w:t xml:space="preserve"> 255-279.</w:t>
      </w:r>
      <w:bookmarkEnd w:id="14"/>
    </w:p>
    <w:p w:rsidR="00690792" w:rsidRPr="00344A34" w:rsidRDefault="00690792" w:rsidP="00690792">
      <w:pPr>
        <w:spacing w:line="480" w:lineRule="auto"/>
        <w:ind w:left="720" w:hanging="720"/>
        <w:rPr>
          <w:noProof/>
          <w:sz w:val="24"/>
          <w:szCs w:val="24"/>
        </w:rPr>
      </w:pPr>
      <w:bookmarkStart w:id="15" w:name="_ENREF_14"/>
      <w:r w:rsidRPr="00344A34">
        <w:rPr>
          <w:noProof/>
          <w:sz w:val="24"/>
          <w:szCs w:val="24"/>
        </w:rPr>
        <w:t xml:space="preserve">Brown, K.M. , George, G. &amp; Daniel, W. (2010) Urbanization and a threatened freshwater mussel: evidence from landscape scale studies. </w:t>
      </w:r>
      <w:r w:rsidRPr="00344A34">
        <w:rPr>
          <w:i/>
          <w:noProof/>
          <w:sz w:val="24"/>
          <w:szCs w:val="24"/>
        </w:rPr>
        <w:t>Hydrobiologia,</w:t>
      </w:r>
      <w:r w:rsidRPr="00344A34">
        <w:rPr>
          <w:noProof/>
          <w:sz w:val="24"/>
          <w:szCs w:val="24"/>
        </w:rPr>
        <w:t xml:space="preserve"> </w:t>
      </w:r>
      <w:r w:rsidRPr="00344A34">
        <w:rPr>
          <w:b/>
          <w:noProof/>
          <w:sz w:val="24"/>
          <w:szCs w:val="24"/>
        </w:rPr>
        <w:t>655,</w:t>
      </w:r>
      <w:r w:rsidRPr="00344A34">
        <w:rPr>
          <w:noProof/>
          <w:sz w:val="24"/>
          <w:szCs w:val="24"/>
        </w:rPr>
        <w:t xml:space="preserve"> 189-196.</w:t>
      </w:r>
      <w:bookmarkEnd w:id="15"/>
    </w:p>
    <w:p w:rsidR="00690792" w:rsidRPr="00344A34" w:rsidRDefault="00690792" w:rsidP="00690792">
      <w:pPr>
        <w:spacing w:line="480" w:lineRule="auto"/>
        <w:ind w:left="720" w:hanging="720"/>
        <w:rPr>
          <w:noProof/>
          <w:sz w:val="24"/>
          <w:szCs w:val="24"/>
        </w:rPr>
      </w:pPr>
      <w:bookmarkStart w:id="16" w:name="_ENREF_15"/>
      <w:r w:rsidRPr="00344A34">
        <w:rPr>
          <w:noProof/>
          <w:sz w:val="24"/>
          <w:szCs w:val="24"/>
        </w:rPr>
        <w:t xml:space="preserve">Burcher, C.L. , Valett, H.M. &amp; Benfield, E.F. (2007) The land-cover cascade: Relationships coupling land and water. </w:t>
      </w:r>
      <w:r w:rsidRPr="00344A34">
        <w:rPr>
          <w:i/>
          <w:noProof/>
          <w:sz w:val="24"/>
          <w:szCs w:val="24"/>
        </w:rPr>
        <w:t>Ecology,</w:t>
      </w:r>
      <w:r w:rsidRPr="00344A34">
        <w:rPr>
          <w:noProof/>
          <w:sz w:val="24"/>
          <w:szCs w:val="24"/>
        </w:rPr>
        <w:t xml:space="preserve"> </w:t>
      </w:r>
      <w:r w:rsidRPr="00344A34">
        <w:rPr>
          <w:b/>
          <w:noProof/>
          <w:sz w:val="24"/>
          <w:szCs w:val="24"/>
        </w:rPr>
        <w:t>88,</w:t>
      </w:r>
      <w:r w:rsidRPr="00344A34">
        <w:rPr>
          <w:noProof/>
          <w:sz w:val="24"/>
          <w:szCs w:val="24"/>
        </w:rPr>
        <w:t xml:space="preserve"> 228-242.</w:t>
      </w:r>
      <w:bookmarkEnd w:id="16"/>
    </w:p>
    <w:p w:rsidR="00690792" w:rsidRPr="00344A34" w:rsidRDefault="00690792" w:rsidP="00690792">
      <w:pPr>
        <w:spacing w:line="480" w:lineRule="auto"/>
        <w:ind w:left="720" w:hanging="720"/>
        <w:rPr>
          <w:noProof/>
          <w:sz w:val="24"/>
          <w:szCs w:val="24"/>
        </w:rPr>
      </w:pPr>
      <w:bookmarkStart w:id="17" w:name="_ENREF_16"/>
      <w:r w:rsidRPr="00344A34">
        <w:rPr>
          <w:noProof/>
          <w:sz w:val="24"/>
          <w:szCs w:val="24"/>
        </w:rPr>
        <w:t xml:space="preserve">Burnham, K.P. &amp; Anderson, D.R. (2002) </w:t>
      </w:r>
      <w:r w:rsidRPr="00344A34">
        <w:rPr>
          <w:i/>
          <w:noProof/>
          <w:sz w:val="24"/>
          <w:szCs w:val="24"/>
        </w:rPr>
        <w:t xml:space="preserve">Model Selection and Multimodel Inference: A Practical Information-Theoretic Approach, </w:t>
      </w:r>
      <w:r w:rsidRPr="00344A34">
        <w:rPr>
          <w:noProof/>
          <w:sz w:val="24"/>
          <w:szCs w:val="24"/>
        </w:rPr>
        <w:t>Springer, New York.</w:t>
      </w:r>
      <w:bookmarkEnd w:id="17"/>
    </w:p>
    <w:p w:rsidR="00690792" w:rsidRPr="00344A34" w:rsidRDefault="00690792" w:rsidP="00690792">
      <w:pPr>
        <w:spacing w:line="480" w:lineRule="auto"/>
        <w:ind w:left="720" w:hanging="720"/>
        <w:rPr>
          <w:noProof/>
          <w:sz w:val="24"/>
          <w:szCs w:val="24"/>
        </w:rPr>
      </w:pPr>
      <w:bookmarkStart w:id="18" w:name="_ENREF_17"/>
      <w:r w:rsidRPr="00344A34">
        <w:rPr>
          <w:noProof/>
          <w:sz w:val="24"/>
          <w:szCs w:val="24"/>
        </w:rPr>
        <w:t xml:space="preserve">Coker, R.E. , Shira, A.F. , Walton, C.H. &amp; Howard, A.D. (1921) Natural history and propagation of freshwater mussels. </w:t>
      </w:r>
      <w:r w:rsidRPr="00344A34">
        <w:rPr>
          <w:i/>
          <w:noProof/>
          <w:sz w:val="24"/>
          <w:szCs w:val="24"/>
        </w:rPr>
        <w:t>Bulletin of the Bureau of Fisheries,</w:t>
      </w:r>
      <w:r w:rsidRPr="00344A34">
        <w:rPr>
          <w:noProof/>
          <w:sz w:val="24"/>
          <w:szCs w:val="24"/>
        </w:rPr>
        <w:t xml:space="preserve"> </w:t>
      </w:r>
      <w:r w:rsidRPr="00344A34">
        <w:rPr>
          <w:b/>
          <w:noProof/>
          <w:sz w:val="24"/>
          <w:szCs w:val="24"/>
        </w:rPr>
        <w:t>37,</w:t>
      </w:r>
      <w:r w:rsidRPr="00344A34">
        <w:rPr>
          <w:noProof/>
          <w:sz w:val="24"/>
          <w:szCs w:val="24"/>
        </w:rPr>
        <w:t xml:space="preserve"> 75-181.</w:t>
      </w:r>
      <w:bookmarkEnd w:id="18"/>
    </w:p>
    <w:p w:rsidR="00690792" w:rsidRPr="00344A34" w:rsidRDefault="00690792" w:rsidP="00690792">
      <w:pPr>
        <w:spacing w:line="480" w:lineRule="auto"/>
        <w:ind w:left="720" w:hanging="720"/>
        <w:rPr>
          <w:noProof/>
          <w:sz w:val="24"/>
          <w:szCs w:val="24"/>
        </w:rPr>
      </w:pPr>
      <w:bookmarkStart w:id="19" w:name="_ENREF_18"/>
      <w:r w:rsidRPr="00344A34">
        <w:rPr>
          <w:noProof/>
          <w:sz w:val="24"/>
          <w:szCs w:val="24"/>
        </w:rPr>
        <w:lastRenderedPageBreak/>
        <w:t xml:space="preserve">Covich, A.P. , Crowl, T.A. , Johnson, S.L. &amp; Pyron, M. (1996) Distribution and abundance of tropical freshwater shrimp along a stream corridor: response to disturbance. </w:t>
      </w:r>
      <w:r w:rsidRPr="00344A34">
        <w:rPr>
          <w:i/>
          <w:noProof/>
          <w:sz w:val="24"/>
          <w:szCs w:val="24"/>
        </w:rPr>
        <w:t>Biotropica,</w:t>
      </w:r>
      <w:r w:rsidRPr="00344A34">
        <w:rPr>
          <w:noProof/>
          <w:sz w:val="24"/>
          <w:szCs w:val="24"/>
        </w:rPr>
        <w:t xml:space="preserve"> </w:t>
      </w:r>
      <w:r w:rsidRPr="00344A34">
        <w:rPr>
          <w:b/>
          <w:noProof/>
          <w:sz w:val="24"/>
          <w:szCs w:val="24"/>
        </w:rPr>
        <w:t>28,</w:t>
      </w:r>
      <w:r w:rsidRPr="00344A34">
        <w:rPr>
          <w:noProof/>
          <w:sz w:val="24"/>
          <w:szCs w:val="24"/>
        </w:rPr>
        <w:t xml:space="preserve"> 484-492.</w:t>
      </w:r>
      <w:bookmarkEnd w:id="19"/>
    </w:p>
    <w:p w:rsidR="00690792" w:rsidRPr="00344A34" w:rsidRDefault="00690792" w:rsidP="00690792">
      <w:pPr>
        <w:spacing w:line="480" w:lineRule="auto"/>
        <w:ind w:left="720" w:hanging="720"/>
        <w:rPr>
          <w:noProof/>
          <w:sz w:val="24"/>
          <w:szCs w:val="24"/>
        </w:rPr>
      </w:pPr>
      <w:bookmarkStart w:id="20" w:name="_ENREF_19"/>
      <w:r w:rsidRPr="00344A34">
        <w:rPr>
          <w:noProof/>
          <w:sz w:val="24"/>
          <w:szCs w:val="24"/>
        </w:rPr>
        <w:t xml:space="preserve">Daraio, J.A. , Weber, L.J. &amp; Newton, T.J. (2010) Hydrodynamic modeling of juvenile mussel dispersal in a large river: the potential effects of bed shear stress and other parameters.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29,</w:t>
      </w:r>
      <w:r w:rsidRPr="00344A34">
        <w:rPr>
          <w:noProof/>
          <w:sz w:val="24"/>
          <w:szCs w:val="24"/>
        </w:rPr>
        <w:t xml:space="preserve"> 838-851.</w:t>
      </w:r>
      <w:bookmarkEnd w:id="20"/>
    </w:p>
    <w:p w:rsidR="00690792" w:rsidRPr="00344A34" w:rsidRDefault="00690792" w:rsidP="00690792">
      <w:pPr>
        <w:spacing w:line="480" w:lineRule="auto"/>
        <w:ind w:left="720" w:hanging="720"/>
        <w:rPr>
          <w:noProof/>
          <w:sz w:val="24"/>
          <w:szCs w:val="24"/>
        </w:rPr>
      </w:pPr>
      <w:bookmarkStart w:id="21" w:name="_ENREF_20"/>
      <w:r w:rsidRPr="00344A34">
        <w:rPr>
          <w:noProof/>
          <w:sz w:val="24"/>
          <w:szCs w:val="24"/>
        </w:rPr>
        <w:t xml:space="preserve">Ferguson, R. , Hoey, T. , Wathen, S. &amp; Werrity, A. (1996) Field evidence for downstream fining of river gravels through selective transport. </w:t>
      </w:r>
      <w:r w:rsidRPr="00344A34">
        <w:rPr>
          <w:i/>
          <w:noProof/>
          <w:sz w:val="24"/>
          <w:szCs w:val="24"/>
        </w:rPr>
        <w:t>Geology,</w:t>
      </w:r>
      <w:r w:rsidRPr="00344A34">
        <w:rPr>
          <w:noProof/>
          <w:sz w:val="24"/>
          <w:szCs w:val="24"/>
        </w:rPr>
        <w:t xml:space="preserve"> </w:t>
      </w:r>
      <w:r w:rsidRPr="00344A34">
        <w:rPr>
          <w:b/>
          <w:noProof/>
          <w:sz w:val="24"/>
          <w:szCs w:val="24"/>
        </w:rPr>
        <w:t>24,</w:t>
      </w:r>
      <w:r w:rsidRPr="00344A34">
        <w:rPr>
          <w:noProof/>
          <w:sz w:val="24"/>
          <w:szCs w:val="24"/>
        </w:rPr>
        <w:t xml:space="preserve"> 179-182.</w:t>
      </w:r>
      <w:bookmarkEnd w:id="21"/>
    </w:p>
    <w:p w:rsidR="00690792" w:rsidRPr="00344A34" w:rsidRDefault="00690792" w:rsidP="00690792">
      <w:pPr>
        <w:spacing w:line="480" w:lineRule="auto"/>
        <w:ind w:left="720" w:hanging="720"/>
        <w:rPr>
          <w:noProof/>
          <w:sz w:val="24"/>
          <w:szCs w:val="24"/>
        </w:rPr>
      </w:pPr>
      <w:bookmarkStart w:id="22" w:name="_ENREF_21"/>
      <w:r w:rsidRPr="00344A34">
        <w:rPr>
          <w:noProof/>
          <w:sz w:val="24"/>
          <w:szCs w:val="24"/>
        </w:rPr>
        <w:t xml:space="preserve">Galbraith, H.S. , Spooner, D.E. &amp; Vaughn, C.C. (2010) Synergistic effects of regional climate patterns and local water management on freshwater mussel communities. </w:t>
      </w:r>
      <w:r w:rsidRPr="00344A34">
        <w:rPr>
          <w:i/>
          <w:noProof/>
          <w:sz w:val="24"/>
          <w:szCs w:val="24"/>
        </w:rPr>
        <w:t>Biological Conservation,</w:t>
      </w:r>
      <w:r w:rsidRPr="00344A34">
        <w:rPr>
          <w:noProof/>
          <w:sz w:val="24"/>
          <w:szCs w:val="24"/>
        </w:rPr>
        <w:t xml:space="preserve"> </w:t>
      </w:r>
      <w:r w:rsidRPr="00344A34">
        <w:rPr>
          <w:b/>
          <w:noProof/>
          <w:sz w:val="24"/>
          <w:szCs w:val="24"/>
        </w:rPr>
        <w:t>143,</w:t>
      </w:r>
      <w:r w:rsidRPr="00344A34">
        <w:rPr>
          <w:noProof/>
          <w:sz w:val="24"/>
          <w:szCs w:val="24"/>
        </w:rPr>
        <w:t xml:space="preserve"> 1175-1183.</w:t>
      </w:r>
      <w:bookmarkEnd w:id="22"/>
    </w:p>
    <w:p w:rsidR="00690792" w:rsidRPr="00344A34" w:rsidRDefault="00690792" w:rsidP="00690792">
      <w:pPr>
        <w:spacing w:line="480" w:lineRule="auto"/>
        <w:ind w:left="720" w:hanging="720"/>
        <w:rPr>
          <w:noProof/>
          <w:sz w:val="24"/>
          <w:szCs w:val="24"/>
        </w:rPr>
      </w:pPr>
      <w:bookmarkStart w:id="23" w:name="_ENREF_22"/>
      <w:r w:rsidRPr="00344A34">
        <w:rPr>
          <w:noProof/>
          <w:sz w:val="24"/>
          <w:szCs w:val="24"/>
        </w:rPr>
        <w:t xml:space="preserve">Galbraith, H.S. , Vaughn, C.C. &amp; Meier, C.K. (2008) Environmental variables interact across spatial scales to structure trichopteran assemblages in Ouachita Mountain rivers. </w:t>
      </w:r>
      <w:r w:rsidRPr="00344A34">
        <w:rPr>
          <w:i/>
          <w:noProof/>
          <w:sz w:val="24"/>
          <w:szCs w:val="24"/>
        </w:rPr>
        <w:t>Hydrobiologia,</w:t>
      </w:r>
      <w:r w:rsidRPr="00344A34">
        <w:rPr>
          <w:noProof/>
          <w:sz w:val="24"/>
          <w:szCs w:val="24"/>
        </w:rPr>
        <w:t xml:space="preserve"> </w:t>
      </w:r>
      <w:r w:rsidRPr="00344A34">
        <w:rPr>
          <w:b/>
          <w:noProof/>
          <w:sz w:val="24"/>
          <w:szCs w:val="24"/>
        </w:rPr>
        <w:t>596,</w:t>
      </w:r>
      <w:r w:rsidRPr="00344A34">
        <w:rPr>
          <w:noProof/>
          <w:sz w:val="24"/>
          <w:szCs w:val="24"/>
        </w:rPr>
        <w:t xml:space="preserve"> 401-411.</w:t>
      </w:r>
      <w:bookmarkEnd w:id="23"/>
    </w:p>
    <w:p w:rsidR="00690792" w:rsidRPr="00344A34" w:rsidRDefault="00690792" w:rsidP="00690792">
      <w:pPr>
        <w:spacing w:line="480" w:lineRule="auto"/>
        <w:ind w:left="720" w:hanging="720"/>
        <w:rPr>
          <w:noProof/>
          <w:sz w:val="24"/>
          <w:szCs w:val="24"/>
        </w:rPr>
      </w:pPr>
      <w:bookmarkStart w:id="24" w:name="_ENREF_23"/>
      <w:r w:rsidRPr="00344A34">
        <w:rPr>
          <w:noProof/>
          <w:sz w:val="24"/>
          <w:szCs w:val="24"/>
        </w:rPr>
        <w:t xml:space="preserve">Gangloff, M.M. &amp; Feminella, J.W. (2007) Stream channel geomorphology influences mussel abundance in southern Appalachian streams, USA. </w:t>
      </w:r>
      <w:r w:rsidRPr="00344A34">
        <w:rPr>
          <w:i/>
          <w:noProof/>
          <w:sz w:val="24"/>
          <w:szCs w:val="24"/>
        </w:rPr>
        <w:t>Freshwater Biology,</w:t>
      </w:r>
      <w:r w:rsidRPr="00344A34">
        <w:rPr>
          <w:noProof/>
          <w:sz w:val="24"/>
          <w:szCs w:val="24"/>
        </w:rPr>
        <w:t xml:space="preserve"> </w:t>
      </w:r>
      <w:r w:rsidRPr="00344A34">
        <w:rPr>
          <w:b/>
          <w:noProof/>
          <w:sz w:val="24"/>
          <w:szCs w:val="24"/>
        </w:rPr>
        <w:t>52,</w:t>
      </w:r>
      <w:r w:rsidRPr="00344A34">
        <w:rPr>
          <w:noProof/>
          <w:sz w:val="24"/>
          <w:szCs w:val="24"/>
        </w:rPr>
        <w:t xml:space="preserve"> 64-74.</w:t>
      </w:r>
      <w:bookmarkEnd w:id="24"/>
    </w:p>
    <w:p w:rsidR="00690792" w:rsidRPr="00344A34" w:rsidRDefault="00690792" w:rsidP="00690792">
      <w:pPr>
        <w:spacing w:line="480" w:lineRule="auto"/>
        <w:ind w:left="720" w:hanging="720"/>
        <w:rPr>
          <w:noProof/>
          <w:sz w:val="24"/>
          <w:szCs w:val="24"/>
        </w:rPr>
      </w:pPr>
      <w:bookmarkStart w:id="25" w:name="_ENREF_24"/>
      <w:r w:rsidRPr="00344A34">
        <w:rPr>
          <w:noProof/>
          <w:sz w:val="24"/>
          <w:szCs w:val="24"/>
        </w:rPr>
        <w:t xml:space="preserve">Gangloff, M.M. , Siefferman, L. , Seesock, W. &amp; Webber, E.C. (2009) Influence of urban tributaries on freshwater mussel populations in a biologically diverse piedmont (USA) stream. </w:t>
      </w:r>
      <w:r w:rsidRPr="00344A34">
        <w:rPr>
          <w:i/>
          <w:noProof/>
          <w:sz w:val="24"/>
          <w:szCs w:val="24"/>
        </w:rPr>
        <w:t>Hydrobiologia,</w:t>
      </w:r>
      <w:r w:rsidRPr="00344A34">
        <w:rPr>
          <w:noProof/>
          <w:sz w:val="24"/>
          <w:szCs w:val="24"/>
        </w:rPr>
        <w:t xml:space="preserve"> </w:t>
      </w:r>
      <w:r w:rsidRPr="00344A34">
        <w:rPr>
          <w:b/>
          <w:noProof/>
          <w:sz w:val="24"/>
          <w:szCs w:val="24"/>
        </w:rPr>
        <w:t>636,</w:t>
      </w:r>
      <w:r w:rsidRPr="00344A34">
        <w:rPr>
          <w:noProof/>
          <w:sz w:val="24"/>
          <w:szCs w:val="24"/>
        </w:rPr>
        <w:t xml:space="preserve"> 191-201.</w:t>
      </w:r>
      <w:bookmarkEnd w:id="25"/>
    </w:p>
    <w:p w:rsidR="00690792" w:rsidRPr="00344A34" w:rsidRDefault="00690792" w:rsidP="00690792">
      <w:pPr>
        <w:spacing w:line="480" w:lineRule="auto"/>
        <w:ind w:left="720" w:hanging="720"/>
        <w:rPr>
          <w:noProof/>
          <w:sz w:val="24"/>
          <w:szCs w:val="24"/>
        </w:rPr>
      </w:pPr>
      <w:bookmarkStart w:id="26" w:name="_ENREF_25"/>
      <w:r w:rsidRPr="00344A34">
        <w:rPr>
          <w:noProof/>
          <w:sz w:val="24"/>
          <w:szCs w:val="24"/>
        </w:rPr>
        <w:lastRenderedPageBreak/>
        <w:t xml:space="preserve">Golladay, S.W. (1997) Suspended particulate organic matter concentration and export in streams. </w:t>
      </w:r>
      <w:r w:rsidRPr="00344A34">
        <w:rPr>
          <w:i/>
          <w:noProof/>
          <w:sz w:val="24"/>
          <w:szCs w:val="24"/>
        </w:rPr>
        <w:t>Journal of the North American Benthological Society</w:t>
      </w:r>
      <w:r w:rsidRPr="00344A34">
        <w:rPr>
          <w:b/>
          <w:noProof/>
          <w:sz w:val="24"/>
          <w:szCs w:val="24"/>
        </w:rPr>
        <w:t>,</w:t>
      </w:r>
      <w:r w:rsidRPr="00344A34">
        <w:rPr>
          <w:noProof/>
          <w:sz w:val="24"/>
          <w:szCs w:val="24"/>
        </w:rPr>
        <w:t xml:space="preserve"> 122-131.</w:t>
      </w:r>
      <w:bookmarkEnd w:id="26"/>
    </w:p>
    <w:p w:rsidR="00690792" w:rsidRPr="00344A34" w:rsidRDefault="00690792" w:rsidP="00690792">
      <w:pPr>
        <w:spacing w:line="480" w:lineRule="auto"/>
        <w:ind w:left="720" w:hanging="720"/>
        <w:rPr>
          <w:noProof/>
          <w:sz w:val="24"/>
          <w:szCs w:val="24"/>
        </w:rPr>
      </w:pPr>
      <w:bookmarkStart w:id="27" w:name="_ENREF_26"/>
      <w:r w:rsidRPr="00344A34">
        <w:rPr>
          <w:noProof/>
          <w:sz w:val="24"/>
          <w:szCs w:val="24"/>
        </w:rPr>
        <w:t xml:space="preserve">Haag, W.R. (2009) Past and future patterns of freshwater mussel extinctions in North America during the Holocene. In: </w:t>
      </w:r>
      <w:r w:rsidRPr="00344A34">
        <w:rPr>
          <w:i/>
          <w:noProof/>
          <w:sz w:val="24"/>
          <w:szCs w:val="24"/>
        </w:rPr>
        <w:t xml:space="preserve">Holocene extinctions. </w:t>
      </w:r>
      <w:r w:rsidRPr="00344A34">
        <w:rPr>
          <w:noProof/>
          <w:sz w:val="24"/>
          <w:szCs w:val="24"/>
        </w:rPr>
        <w:t>(Ed^Eds S.T. Turvey), pp. 107-128. Oxford University Press.</w:t>
      </w:r>
      <w:bookmarkEnd w:id="27"/>
    </w:p>
    <w:p w:rsidR="00690792" w:rsidRPr="00344A34" w:rsidRDefault="00690792" w:rsidP="00690792">
      <w:pPr>
        <w:spacing w:line="480" w:lineRule="auto"/>
        <w:ind w:left="720" w:hanging="720"/>
        <w:rPr>
          <w:noProof/>
          <w:sz w:val="24"/>
          <w:szCs w:val="24"/>
        </w:rPr>
      </w:pPr>
      <w:bookmarkStart w:id="28" w:name="_ENREF_27"/>
      <w:r w:rsidRPr="00344A34">
        <w:rPr>
          <w:noProof/>
          <w:sz w:val="24"/>
          <w:szCs w:val="24"/>
        </w:rPr>
        <w:t xml:space="preserve">Haag, W.R. (2012) </w:t>
      </w:r>
      <w:r w:rsidRPr="00344A34">
        <w:rPr>
          <w:i/>
          <w:noProof/>
          <w:sz w:val="24"/>
          <w:szCs w:val="24"/>
        </w:rPr>
        <w:t xml:space="preserve">North American Freshwater Mussels: Ecology, Natural History, and Conservation, </w:t>
      </w:r>
      <w:r w:rsidRPr="00344A34">
        <w:rPr>
          <w:noProof/>
          <w:sz w:val="24"/>
          <w:szCs w:val="24"/>
        </w:rPr>
        <w:t>Cambridge University Press.</w:t>
      </w:r>
      <w:bookmarkEnd w:id="28"/>
    </w:p>
    <w:p w:rsidR="00690792" w:rsidRPr="00344A34" w:rsidRDefault="00690792" w:rsidP="00690792">
      <w:pPr>
        <w:spacing w:line="480" w:lineRule="auto"/>
        <w:ind w:left="720" w:hanging="720"/>
        <w:rPr>
          <w:noProof/>
          <w:sz w:val="24"/>
          <w:szCs w:val="24"/>
        </w:rPr>
      </w:pPr>
      <w:bookmarkStart w:id="29" w:name="_ENREF_28"/>
      <w:r w:rsidRPr="00344A34">
        <w:rPr>
          <w:noProof/>
          <w:sz w:val="24"/>
          <w:szCs w:val="24"/>
        </w:rPr>
        <w:t xml:space="preserve">Haag, W.R. &amp; Rypel, A.L. (2011) Growth and longevity in freshwater mussels: evolutionary and conservation implications. </w:t>
      </w:r>
      <w:r w:rsidRPr="00344A34">
        <w:rPr>
          <w:i/>
          <w:noProof/>
          <w:sz w:val="24"/>
          <w:szCs w:val="24"/>
        </w:rPr>
        <w:t>Biological Reviews,</w:t>
      </w:r>
      <w:r w:rsidRPr="00344A34">
        <w:rPr>
          <w:noProof/>
          <w:sz w:val="24"/>
          <w:szCs w:val="24"/>
        </w:rPr>
        <w:t xml:space="preserve"> </w:t>
      </w:r>
      <w:r w:rsidRPr="00344A34">
        <w:rPr>
          <w:b/>
          <w:noProof/>
          <w:sz w:val="24"/>
          <w:szCs w:val="24"/>
        </w:rPr>
        <w:t>86,</w:t>
      </w:r>
      <w:r w:rsidRPr="00344A34">
        <w:rPr>
          <w:noProof/>
          <w:sz w:val="24"/>
          <w:szCs w:val="24"/>
        </w:rPr>
        <w:t xml:space="preserve"> 225-247.</w:t>
      </w:r>
      <w:bookmarkEnd w:id="29"/>
    </w:p>
    <w:p w:rsidR="00690792" w:rsidRPr="00344A34" w:rsidRDefault="00690792" w:rsidP="00690792">
      <w:pPr>
        <w:spacing w:line="480" w:lineRule="auto"/>
        <w:ind w:left="720" w:hanging="720"/>
        <w:rPr>
          <w:noProof/>
          <w:sz w:val="24"/>
          <w:szCs w:val="24"/>
        </w:rPr>
      </w:pPr>
      <w:bookmarkStart w:id="30" w:name="_ENREF_29"/>
      <w:r w:rsidRPr="00344A34">
        <w:rPr>
          <w:noProof/>
          <w:sz w:val="24"/>
          <w:szCs w:val="24"/>
        </w:rPr>
        <w:t xml:space="preserve">Haag, W.R. &amp; Warren, M.L. (1998) Role of ecological factors and reproductive strategies in structuring freshwater mussel communities. </w:t>
      </w:r>
      <w:r w:rsidRPr="00344A34">
        <w:rPr>
          <w:i/>
          <w:noProof/>
          <w:sz w:val="24"/>
          <w:szCs w:val="24"/>
        </w:rPr>
        <w:t>Canadian Journal of Fisheries and Aquatic Sciences,</w:t>
      </w:r>
      <w:r w:rsidRPr="00344A34">
        <w:rPr>
          <w:noProof/>
          <w:sz w:val="24"/>
          <w:szCs w:val="24"/>
        </w:rPr>
        <w:t xml:space="preserve"> </w:t>
      </w:r>
      <w:r w:rsidRPr="00344A34">
        <w:rPr>
          <w:b/>
          <w:noProof/>
          <w:sz w:val="24"/>
          <w:szCs w:val="24"/>
        </w:rPr>
        <w:t>55,</w:t>
      </w:r>
      <w:r w:rsidRPr="00344A34">
        <w:rPr>
          <w:noProof/>
          <w:sz w:val="24"/>
          <w:szCs w:val="24"/>
        </w:rPr>
        <w:t xml:space="preserve"> 297-306.</w:t>
      </w:r>
      <w:bookmarkEnd w:id="30"/>
    </w:p>
    <w:p w:rsidR="00690792" w:rsidRPr="00344A34" w:rsidRDefault="00690792" w:rsidP="00690792">
      <w:pPr>
        <w:spacing w:line="480" w:lineRule="auto"/>
        <w:ind w:left="720" w:hanging="720"/>
        <w:rPr>
          <w:noProof/>
          <w:sz w:val="24"/>
          <w:szCs w:val="24"/>
        </w:rPr>
      </w:pPr>
      <w:bookmarkStart w:id="31" w:name="_ENREF_30"/>
      <w:r w:rsidRPr="00344A34">
        <w:rPr>
          <w:noProof/>
          <w:sz w:val="24"/>
          <w:szCs w:val="24"/>
        </w:rPr>
        <w:t xml:space="preserve">Homer, C. , Huang, C. , Yang, L. , Wylie, B. &amp; Coan, M. (2004) Development of a 2001 National Land Cover Database for the United States. </w:t>
      </w:r>
      <w:r w:rsidRPr="00344A34">
        <w:rPr>
          <w:i/>
          <w:noProof/>
          <w:sz w:val="24"/>
          <w:szCs w:val="24"/>
        </w:rPr>
        <w:t>Photogrammetric Engineering and Remote Sensing,</w:t>
      </w:r>
      <w:r w:rsidRPr="00344A34">
        <w:rPr>
          <w:noProof/>
          <w:sz w:val="24"/>
          <w:szCs w:val="24"/>
        </w:rPr>
        <w:t xml:space="preserve"> </w:t>
      </w:r>
      <w:r w:rsidRPr="00344A34">
        <w:rPr>
          <w:b/>
          <w:noProof/>
          <w:sz w:val="24"/>
          <w:szCs w:val="24"/>
        </w:rPr>
        <w:t>70,</w:t>
      </w:r>
      <w:r w:rsidRPr="00344A34">
        <w:rPr>
          <w:noProof/>
          <w:sz w:val="24"/>
          <w:szCs w:val="24"/>
        </w:rPr>
        <w:t xml:space="preserve"> 829-840.</w:t>
      </w:r>
      <w:bookmarkEnd w:id="31"/>
    </w:p>
    <w:p w:rsidR="00690792" w:rsidRPr="00344A34" w:rsidRDefault="00690792" w:rsidP="00690792">
      <w:pPr>
        <w:spacing w:line="480" w:lineRule="auto"/>
        <w:ind w:left="720" w:hanging="720"/>
        <w:rPr>
          <w:noProof/>
          <w:sz w:val="24"/>
          <w:szCs w:val="24"/>
        </w:rPr>
      </w:pPr>
      <w:bookmarkStart w:id="32" w:name="_ENREF_31"/>
      <w:r w:rsidRPr="00344A34">
        <w:rPr>
          <w:noProof/>
          <w:sz w:val="24"/>
          <w:szCs w:val="24"/>
        </w:rPr>
        <w:t xml:space="preserve">Hopkins, R.L. (2009) Use of landscape pattern metrics and multiscale data in aquatic species distribution models: a case study of a freshwater mussel. </w:t>
      </w:r>
      <w:r w:rsidRPr="00344A34">
        <w:rPr>
          <w:i/>
          <w:noProof/>
          <w:sz w:val="24"/>
          <w:szCs w:val="24"/>
        </w:rPr>
        <w:t>Landscape Ecology,</w:t>
      </w:r>
      <w:r w:rsidRPr="00344A34">
        <w:rPr>
          <w:noProof/>
          <w:sz w:val="24"/>
          <w:szCs w:val="24"/>
        </w:rPr>
        <w:t xml:space="preserve"> </w:t>
      </w:r>
      <w:r w:rsidRPr="00344A34">
        <w:rPr>
          <w:b/>
          <w:noProof/>
          <w:sz w:val="24"/>
          <w:szCs w:val="24"/>
        </w:rPr>
        <w:t>24,</w:t>
      </w:r>
      <w:r w:rsidRPr="00344A34">
        <w:rPr>
          <w:noProof/>
          <w:sz w:val="24"/>
          <w:szCs w:val="24"/>
        </w:rPr>
        <w:t xml:space="preserve"> 943-955.</w:t>
      </w:r>
      <w:bookmarkEnd w:id="32"/>
    </w:p>
    <w:p w:rsidR="00690792" w:rsidRPr="00344A34" w:rsidRDefault="00690792" w:rsidP="00690792">
      <w:pPr>
        <w:spacing w:line="480" w:lineRule="auto"/>
        <w:ind w:left="720" w:hanging="720"/>
        <w:rPr>
          <w:noProof/>
          <w:sz w:val="24"/>
          <w:szCs w:val="24"/>
        </w:rPr>
      </w:pPr>
      <w:bookmarkStart w:id="33" w:name="_ENREF_32"/>
      <w:r w:rsidRPr="00344A34">
        <w:rPr>
          <w:noProof/>
          <w:sz w:val="24"/>
          <w:szCs w:val="24"/>
        </w:rPr>
        <w:t xml:space="preserve">Hutchinson, G.E. (1957) Concluding Remarks. </w:t>
      </w:r>
      <w:r w:rsidRPr="00344A34">
        <w:rPr>
          <w:i/>
          <w:noProof/>
          <w:sz w:val="24"/>
          <w:szCs w:val="24"/>
        </w:rPr>
        <w:t>Cold Spring Harbor Symposia on Quantitative Biology,</w:t>
      </w:r>
      <w:r w:rsidRPr="00344A34">
        <w:rPr>
          <w:noProof/>
          <w:sz w:val="24"/>
          <w:szCs w:val="24"/>
        </w:rPr>
        <w:t xml:space="preserve"> </w:t>
      </w:r>
      <w:r w:rsidRPr="00344A34">
        <w:rPr>
          <w:b/>
          <w:noProof/>
          <w:sz w:val="24"/>
          <w:szCs w:val="24"/>
        </w:rPr>
        <w:t>22,</w:t>
      </w:r>
      <w:r w:rsidRPr="00344A34">
        <w:rPr>
          <w:noProof/>
          <w:sz w:val="24"/>
          <w:szCs w:val="24"/>
        </w:rPr>
        <w:t xml:space="preserve"> 415-427.</w:t>
      </w:r>
      <w:bookmarkEnd w:id="33"/>
    </w:p>
    <w:p w:rsidR="00690792" w:rsidRPr="00344A34" w:rsidRDefault="00690792" w:rsidP="00690792">
      <w:pPr>
        <w:spacing w:line="480" w:lineRule="auto"/>
        <w:ind w:left="720" w:hanging="720"/>
        <w:rPr>
          <w:noProof/>
          <w:sz w:val="24"/>
          <w:szCs w:val="24"/>
        </w:rPr>
      </w:pPr>
      <w:bookmarkStart w:id="34" w:name="_ENREF_33"/>
      <w:r w:rsidRPr="00344A34">
        <w:rPr>
          <w:noProof/>
          <w:sz w:val="24"/>
          <w:szCs w:val="24"/>
        </w:rPr>
        <w:t xml:space="preserve">Hynes, H.B.N. (1975) The stream and its valley. </w:t>
      </w:r>
      <w:r w:rsidRPr="00344A34">
        <w:rPr>
          <w:i/>
          <w:noProof/>
          <w:sz w:val="24"/>
          <w:szCs w:val="24"/>
        </w:rPr>
        <w:t>Verhandlungen des Internationalen Verein Limnologie,</w:t>
      </w:r>
      <w:r w:rsidRPr="00344A34">
        <w:rPr>
          <w:noProof/>
          <w:sz w:val="24"/>
          <w:szCs w:val="24"/>
        </w:rPr>
        <w:t xml:space="preserve"> </w:t>
      </w:r>
      <w:r w:rsidRPr="00344A34">
        <w:rPr>
          <w:b/>
          <w:noProof/>
          <w:sz w:val="24"/>
          <w:szCs w:val="24"/>
        </w:rPr>
        <w:t>19,</w:t>
      </w:r>
      <w:r w:rsidRPr="00344A34">
        <w:rPr>
          <w:noProof/>
          <w:sz w:val="24"/>
          <w:szCs w:val="24"/>
        </w:rPr>
        <w:t xml:space="preserve"> 1-15.</w:t>
      </w:r>
      <w:bookmarkEnd w:id="34"/>
    </w:p>
    <w:p w:rsidR="00690792" w:rsidRPr="00344A34" w:rsidRDefault="00690792" w:rsidP="00690792">
      <w:pPr>
        <w:spacing w:line="480" w:lineRule="auto"/>
        <w:ind w:left="720" w:hanging="720"/>
        <w:rPr>
          <w:noProof/>
          <w:sz w:val="24"/>
          <w:szCs w:val="24"/>
        </w:rPr>
      </w:pPr>
      <w:bookmarkStart w:id="35" w:name="_ENREF_34"/>
      <w:r w:rsidRPr="00344A34">
        <w:rPr>
          <w:noProof/>
          <w:sz w:val="24"/>
          <w:szCs w:val="24"/>
        </w:rPr>
        <w:lastRenderedPageBreak/>
        <w:t xml:space="preserve">Johnson, J.B. &amp; Omland, K.S. (2004) Model selection in ecology and evolution. </w:t>
      </w:r>
      <w:r w:rsidRPr="00344A34">
        <w:rPr>
          <w:i/>
          <w:noProof/>
          <w:sz w:val="24"/>
          <w:szCs w:val="24"/>
        </w:rPr>
        <w:t>Trends in Ecology &amp; Evolution,</w:t>
      </w:r>
      <w:r w:rsidRPr="00344A34">
        <w:rPr>
          <w:noProof/>
          <w:sz w:val="24"/>
          <w:szCs w:val="24"/>
        </w:rPr>
        <w:t xml:space="preserve"> </w:t>
      </w:r>
      <w:r w:rsidRPr="00344A34">
        <w:rPr>
          <w:b/>
          <w:noProof/>
          <w:sz w:val="24"/>
          <w:szCs w:val="24"/>
        </w:rPr>
        <w:t>19,</w:t>
      </w:r>
      <w:r w:rsidRPr="00344A34">
        <w:rPr>
          <w:noProof/>
          <w:sz w:val="24"/>
          <w:szCs w:val="24"/>
        </w:rPr>
        <w:t xml:space="preserve"> 101-108.</w:t>
      </w:r>
      <w:bookmarkEnd w:id="35"/>
    </w:p>
    <w:p w:rsidR="00690792" w:rsidRPr="00344A34" w:rsidRDefault="00690792" w:rsidP="00690792">
      <w:pPr>
        <w:spacing w:line="480" w:lineRule="auto"/>
        <w:ind w:left="720" w:hanging="720"/>
        <w:rPr>
          <w:noProof/>
          <w:sz w:val="24"/>
          <w:szCs w:val="24"/>
        </w:rPr>
      </w:pPr>
      <w:bookmarkStart w:id="36" w:name="_ENREF_35"/>
      <w:r w:rsidRPr="00344A34">
        <w:rPr>
          <w:noProof/>
          <w:sz w:val="24"/>
          <w:szCs w:val="24"/>
        </w:rPr>
        <w:t xml:space="preserve">Jones, K.B. , Slonecker, E.T. , Nash, M.S. , Neale, A.C. , Wade, T.G. &amp; Hamann, S. (2010) Riparian habitat changes across the continental United States (1972-2003) and potential implications for sustaining ecosystem services. </w:t>
      </w:r>
      <w:r w:rsidRPr="00344A34">
        <w:rPr>
          <w:i/>
          <w:noProof/>
          <w:sz w:val="24"/>
          <w:szCs w:val="24"/>
        </w:rPr>
        <w:t>Landscape Ecology,</w:t>
      </w:r>
      <w:r w:rsidRPr="00344A34">
        <w:rPr>
          <w:noProof/>
          <w:sz w:val="24"/>
          <w:szCs w:val="24"/>
        </w:rPr>
        <w:t xml:space="preserve"> </w:t>
      </w:r>
      <w:r w:rsidRPr="00344A34">
        <w:rPr>
          <w:b/>
          <w:noProof/>
          <w:sz w:val="24"/>
          <w:szCs w:val="24"/>
        </w:rPr>
        <w:t>25,</w:t>
      </w:r>
      <w:r w:rsidRPr="00344A34">
        <w:rPr>
          <w:noProof/>
          <w:sz w:val="24"/>
          <w:szCs w:val="24"/>
        </w:rPr>
        <w:t xml:space="preserve"> 1261-1275.</w:t>
      </w:r>
      <w:bookmarkEnd w:id="36"/>
    </w:p>
    <w:p w:rsidR="00E06B81" w:rsidRDefault="00E06B81" w:rsidP="00E06B81">
      <w:pPr>
        <w:spacing w:line="480" w:lineRule="auto"/>
        <w:ind w:left="720" w:hanging="720"/>
        <w:rPr>
          <w:noProof/>
          <w:sz w:val="24"/>
          <w:szCs w:val="24"/>
        </w:rPr>
      </w:pPr>
      <w:bookmarkStart w:id="37" w:name="_ENREF_36"/>
      <w:r w:rsidRPr="00E06B81">
        <w:rPr>
          <w:noProof/>
          <w:sz w:val="24"/>
          <w:szCs w:val="24"/>
        </w:rPr>
        <w:t>Kondolf G.M., Lisle T.E. &amp; Wolman G.M. (2005) Bed</w:t>
      </w:r>
      <w:r>
        <w:rPr>
          <w:noProof/>
          <w:sz w:val="24"/>
          <w:szCs w:val="24"/>
        </w:rPr>
        <w:t xml:space="preserve"> </w:t>
      </w:r>
      <w:r w:rsidRPr="00E06B81">
        <w:rPr>
          <w:noProof/>
          <w:sz w:val="24"/>
          <w:szCs w:val="24"/>
        </w:rPr>
        <w:t>Sediment Measurement. In: Tools in Fluvial Geomorphology</w:t>
      </w:r>
      <w:r>
        <w:rPr>
          <w:noProof/>
          <w:sz w:val="24"/>
          <w:szCs w:val="24"/>
        </w:rPr>
        <w:t xml:space="preserve"> </w:t>
      </w:r>
      <w:r w:rsidRPr="00E06B81">
        <w:rPr>
          <w:noProof/>
          <w:sz w:val="24"/>
          <w:szCs w:val="24"/>
        </w:rPr>
        <w:t>(Eds G.M. Kondolf &amp; H. Pie´gay), John Wiley &amp; Sons,</w:t>
      </w:r>
      <w:r>
        <w:rPr>
          <w:noProof/>
          <w:sz w:val="24"/>
          <w:szCs w:val="24"/>
        </w:rPr>
        <w:t xml:space="preserve"> </w:t>
      </w:r>
      <w:r w:rsidRPr="00E06B81">
        <w:rPr>
          <w:noProof/>
          <w:sz w:val="24"/>
          <w:szCs w:val="24"/>
        </w:rPr>
        <w:t>Chichester, UK. DOI: 10.1002/0470868333.chl3</w:t>
      </w:r>
    </w:p>
    <w:p w:rsidR="00690792" w:rsidRPr="00344A34" w:rsidRDefault="00690792" w:rsidP="00690792">
      <w:pPr>
        <w:spacing w:line="480" w:lineRule="auto"/>
        <w:ind w:left="720" w:hanging="720"/>
        <w:rPr>
          <w:noProof/>
          <w:sz w:val="24"/>
          <w:szCs w:val="24"/>
        </w:rPr>
      </w:pPr>
      <w:r w:rsidRPr="00344A34">
        <w:rPr>
          <w:noProof/>
          <w:sz w:val="24"/>
          <w:szCs w:val="24"/>
        </w:rPr>
        <w:t xml:space="preserve">Maloney, K.O. &amp; Munguia, P. (2011) Distance decay of similarity in temperate aquatic communities: effects of environmental transition zones, distance measure, and life histories. </w:t>
      </w:r>
      <w:r w:rsidRPr="00344A34">
        <w:rPr>
          <w:i/>
          <w:noProof/>
          <w:sz w:val="24"/>
          <w:szCs w:val="24"/>
        </w:rPr>
        <w:t>Ecography,</w:t>
      </w:r>
      <w:r w:rsidRPr="00344A34">
        <w:rPr>
          <w:noProof/>
          <w:sz w:val="24"/>
          <w:szCs w:val="24"/>
        </w:rPr>
        <w:t xml:space="preserve"> </w:t>
      </w:r>
      <w:r w:rsidRPr="00344A34">
        <w:rPr>
          <w:b/>
          <w:noProof/>
          <w:sz w:val="24"/>
          <w:szCs w:val="24"/>
        </w:rPr>
        <w:t>34,</w:t>
      </w:r>
      <w:r w:rsidRPr="00344A34">
        <w:rPr>
          <w:noProof/>
          <w:sz w:val="24"/>
          <w:szCs w:val="24"/>
        </w:rPr>
        <w:t xml:space="preserve"> 287-295.</w:t>
      </w:r>
      <w:bookmarkEnd w:id="37"/>
    </w:p>
    <w:p w:rsidR="00690792" w:rsidRPr="00344A34" w:rsidRDefault="00690792" w:rsidP="00690792">
      <w:pPr>
        <w:spacing w:line="480" w:lineRule="auto"/>
        <w:ind w:left="720" w:hanging="720"/>
        <w:rPr>
          <w:noProof/>
          <w:sz w:val="24"/>
          <w:szCs w:val="24"/>
        </w:rPr>
      </w:pPr>
      <w:bookmarkStart w:id="38" w:name="_ENREF_37"/>
      <w:r w:rsidRPr="00344A34">
        <w:rPr>
          <w:noProof/>
          <w:sz w:val="24"/>
          <w:szCs w:val="24"/>
        </w:rPr>
        <w:t xml:space="preserve">Mayden, R.L. (1985) Biogeography of Ouachita highland fishes. </w:t>
      </w:r>
      <w:r w:rsidRPr="00344A34">
        <w:rPr>
          <w:i/>
          <w:noProof/>
          <w:sz w:val="24"/>
          <w:szCs w:val="24"/>
        </w:rPr>
        <w:t>Southwestern Naturalist,</w:t>
      </w:r>
      <w:r w:rsidRPr="00344A34">
        <w:rPr>
          <w:noProof/>
          <w:sz w:val="24"/>
          <w:szCs w:val="24"/>
        </w:rPr>
        <w:t xml:space="preserve"> </w:t>
      </w:r>
      <w:r w:rsidRPr="00344A34">
        <w:rPr>
          <w:b/>
          <w:noProof/>
          <w:sz w:val="24"/>
          <w:szCs w:val="24"/>
        </w:rPr>
        <w:t>30,</w:t>
      </w:r>
      <w:r w:rsidRPr="00344A34">
        <w:rPr>
          <w:noProof/>
          <w:sz w:val="24"/>
          <w:szCs w:val="24"/>
        </w:rPr>
        <w:t xml:space="preserve"> 195-211.</w:t>
      </w:r>
      <w:bookmarkEnd w:id="38"/>
    </w:p>
    <w:p w:rsidR="00690792" w:rsidRPr="00344A34" w:rsidRDefault="00690792" w:rsidP="00690792">
      <w:pPr>
        <w:spacing w:line="480" w:lineRule="auto"/>
        <w:ind w:left="720" w:hanging="720"/>
        <w:rPr>
          <w:noProof/>
          <w:sz w:val="24"/>
          <w:szCs w:val="24"/>
        </w:rPr>
      </w:pPr>
      <w:bookmarkStart w:id="39" w:name="_ENREF_38"/>
      <w:r w:rsidRPr="00344A34">
        <w:rPr>
          <w:noProof/>
          <w:sz w:val="24"/>
          <w:szCs w:val="24"/>
        </w:rPr>
        <w:t xml:space="preserve">Mccune, B. &amp; Melford, M.J. (1999) </w:t>
      </w:r>
      <w:r w:rsidRPr="00344A34">
        <w:rPr>
          <w:i/>
          <w:noProof/>
          <w:sz w:val="24"/>
          <w:szCs w:val="24"/>
        </w:rPr>
        <w:t xml:space="preserve">Multivariate analysis of ecological data Version 4.10, </w:t>
      </w:r>
      <w:r w:rsidRPr="00344A34">
        <w:rPr>
          <w:noProof/>
          <w:sz w:val="24"/>
          <w:szCs w:val="24"/>
        </w:rPr>
        <w:t>MjM Software, Gleneden Beach, Oregon.</w:t>
      </w:r>
      <w:bookmarkEnd w:id="39"/>
    </w:p>
    <w:p w:rsidR="00690792" w:rsidRPr="00344A34" w:rsidRDefault="00690792" w:rsidP="00690792">
      <w:pPr>
        <w:spacing w:line="480" w:lineRule="auto"/>
        <w:ind w:left="720" w:hanging="720"/>
        <w:rPr>
          <w:noProof/>
          <w:sz w:val="24"/>
          <w:szCs w:val="24"/>
        </w:rPr>
      </w:pPr>
      <w:bookmarkStart w:id="40" w:name="_ENREF_39"/>
      <w:r w:rsidRPr="00344A34">
        <w:rPr>
          <w:noProof/>
          <w:sz w:val="24"/>
          <w:szCs w:val="24"/>
        </w:rPr>
        <w:t xml:space="preserve">Mcgarvey, D.J. &amp; Hughes, R.M. (2008) Longitudinal zonation of Pacific Northwest (USA) fish assemblages and the species-discharge relationship. </w:t>
      </w:r>
      <w:r w:rsidRPr="00344A34">
        <w:rPr>
          <w:i/>
          <w:noProof/>
          <w:sz w:val="24"/>
          <w:szCs w:val="24"/>
        </w:rPr>
        <w:t>Copeia</w:t>
      </w:r>
      <w:r w:rsidRPr="00344A34">
        <w:rPr>
          <w:b/>
          <w:noProof/>
          <w:sz w:val="24"/>
          <w:szCs w:val="24"/>
        </w:rPr>
        <w:t>,</w:t>
      </w:r>
      <w:r w:rsidRPr="00344A34">
        <w:rPr>
          <w:noProof/>
          <w:sz w:val="24"/>
          <w:szCs w:val="24"/>
        </w:rPr>
        <w:t xml:space="preserve"> 311-321.</w:t>
      </w:r>
      <w:bookmarkEnd w:id="40"/>
    </w:p>
    <w:p w:rsidR="00690792" w:rsidRPr="00344A34" w:rsidRDefault="00690792" w:rsidP="00690792">
      <w:pPr>
        <w:spacing w:line="480" w:lineRule="auto"/>
        <w:ind w:left="720" w:hanging="720"/>
        <w:rPr>
          <w:noProof/>
          <w:sz w:val="24"/>
          <w:szCs w:val="24"/>
        </w:rPr>
      </w:pPr>
      <w:bookmarkStart w:id="41" w:name="_ENREF_40"/>
      <w:r w:rsidRPr="00344A34">
        <w:rPr>
          <w:noProof/>
          <w:sz w:val="24"/>
          <w:szCs w:val="24"/>
        </w:rPr>
        <w:t xml:space="preserve">Mcrae, S.E. , Allan, J.D. &amp; Burch, J.B. (2004) Reach- and catchment-scale determinants of the distribution of freshwater mussels (Bivalvia : Unionidae) in south-eastern Michigan, USA. </w:t>
      </w:r>
      <w:r w:rsidRPr="00344A34">
        <w:rPr>
          <w:i/>
          <w:noProof/>
          <w:sz w:val="24"/>
          <w:szCs w:val="24"/>
        </w:rPr>
        <w:t>Freshwater Biology,</w:t>
      </w:r>
      <w:r w:rsidRPr="00344A34">
        <w:rPr>
          <w:noProof/>
          <w:sz w:val="24"/>
          <w:szCs w:val="24"/>
        </w:rPr>
        <w:t xml:space="preserve"> </w:t>
      </w:r>
      <w:r w:rsidRPr="00344A34">
        <w:rPr>
          <w:b/>
          <w:noProof/>
          <w:sz w:val="24"/>
          <w:szCs w:val="24"/>
        </w:rPr>
        <w:t>49,</w:t>
      </w:r>
      <w:r w:rsidRPr="00344A34">
        <w:rPr>
          <w:noProof/>
          <w:sz w:val="24"/>
          <w:szCs w:val="24"/>
        </w:rPr>
        <w:t xml:space="preserve"> 127-142.</w:t>
      </w:r>
      <w:bookmarkEnd w:id="41"/>
    </w:p>
    <w:p w:rsidR="00690792" w:rsidRPr="00344A34" w:rsidRDefault="00690792" w:rsidP="00690792">
      <w:pPr>
        <w:spacing w:line="480" w:lineRule="auto"/>
        <w:ind w:left="720" w:hanging="720"/>
        <w:rPr>
          <w:noProof/>
          <w:sz w:val="24"/>
          <w:szCs w:val="24"/>
        </w:rPr>
      </w:pPr>
      <w:bookmarkStart w:id="42" w:name="_ENREF_41"/>
      <w:r w:rsidRPr="00344A34">
        <w:rPr>
          <w:noProof/>
          <w:sz w:val="24"/>
          <w:szCs w:val="24"/>
        </w:rPr>
        <w:lastRenderedPageBreak/>
        <w:t xml:space="preserve">Mitsch, W.J. &amp; Gosselink, J.G. (2000) The value of wetlands: importance of scale and landscape setting. </w:t>
      </w:r>
      <w:r w:rsidRPr="00344A34">
        <w:rPr>
          <w:i/>
          <w:noProof/>
          <w:sz w:val="24"/>
          <w:szCs w:val="24"/>
        </w:rPr>
        <w:t>Ecological Economics,</w:t>
      </w:r>
      <w:r w:rsidRPr="00344A34">
        <w:rPr>
          <w:noProof/>
          <w:sz w:val="24"/>
          <w:szCs w:val="24"/>
        </w:rPr>
        <w:t xml:space="preserve"> </w:t>
      </w:r>
      <w:r w:rsidRPr="00344A34">
        <w:rPr>
          <w:b/>
          <w:noProof/>
          <w:sz w:val="24"/>
          <w:szCs w:val="24"/>
        </w:rPr>
        <w:t>35,</w:t>
      </w:r>
      <w:r w:rsidRPr="00344A34">
        <w:rPr>
          <w:noProof/>
          <w:sz w:val="24"/>
          <w:szCs w:val="24"/>
        </w:rPr>
        <w:t xml:space="preserve"> 25-33.</w:t>
      </w:r>
      <w:bookmarkEnd w:id="42"/>
    </w:p>
    <w:p w:rsidR="00690792" w:rsidRPr="00344A34" w:rsidRDefault="00690792" w:rsidP="00690792">
      <w:pPr>
        <w:spacing w:line="480" w:lineRule="auto"/>
        <w:ind w:left="720" w:hanging="720"/>
        <w:rPr>
          <w:noProof/>
          <w:sz w:val="24"/>
          <w:szCs w:val="24"/>
        </w:rPr>
      </w:pPr>
      <w:bookmarkStart w:id="43" w:name="_ENREF_42"/>
      <w:r w:rsidRPr="00344A34">
        <w:rPr>
          <w:noProof/>
          <w:sz w:val="24"/>
          <w:szCs w:val="24"/>
        </w:rPr>
        <w:t xml:space="preserve">Morley, S.A. &amp; Karr, J.R. (2002) Assessing and restoring the health of urban streams in the Puget Sound basin. </w:t>
      </w:r>
      <w:r w:rsidRPr="00344A34">
        <w:rPr>
          <w:i/>
          <w:noProof/>
          <w:sz w:val="24"/>
          <w:szCs w:val="24"/>
        </w:rPr>
        <w:t>Conservation Biology,</w:t>
      </w:r>
      <w:r w:rsidRPr="00344A34">
        <w:rPr>
          <w:noProof/>
          <w:sz w:val="24"/>
          <w:szCs w:val="24"/>
        </w:rPr>
        <w:t xml:space="preserve"> </w:t>
      </w:r>
      <w:r w:rsidRPr="00344A34">
        <w:rPr>
          <w:b/>
          <w:noProof/>
          <w:sz w:val="24"/>
          <w:szCs w:val="24"/>
        </w:rPr>
        <w:t>16,</w:t>
      </w:r>
      <w:r w:rsidRPr="00344A34">
        <w:rPr>
          <w:noProof/>
          <w:sz w:val="24"/>
          <w:szCs w:val="24"/>
        </w:rPr>
        <w:t xml:space="preserve"> 1498-1509.</w:t>
      </w:r>
      <w:bookmarkEnd w:id="43"/>
    </w:p>
    <w:p w:rsidR="00690792" w:rsidRPr="00344A34" w:rsidRDefault="00690792" w:rsidP="00690792">
      <w:pPr>
        <w:spacing w:line="480" w:lineRule="auto"/>
        <w:ind w:left="720" w:hanging="720"/>
        <w:rPr>
          <w:noProof/>
          <w:sz w:val="24"/>
          <w:szCs w:val="24"/>
        </w:rPr>
      </w:pPr>
      <w:bookmarkStart w:id="44" w:name="_ENREF_43"/>
      <w:r w:rsidRPr="00344A34">
        <w:rPr>
          <w:noProof/>
          <w:sz w:val="24"/>
          <w:szCs w:val="24"/>
        </w:rPr>
        <w:t xml:space="preserve">Newton, T.J. , Woolnough, D.A. &amp; Strayer, D.L. (2008) Using landscape ecology to understand and manage freshwater mussel populations.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27,</w:t>
      </w:r>
      <w:r w:rsidRPr="00344A34">
        <w:rPr>
          <w:noProof/>
          <w:sz w:val="24"/>
          <w:szCs w:val="24"/>
        </w:rPr>
        <w:t xml:space="preserve"> 424-439.</w:t>
      </w:r>
      <w:bookmarkEnd w:id="44"/>
    </w:p>
    <w:p w:rsidR="00690792" w:rsidRPr="00344A34" w:rsidRDefault="00690792" w:rsidP="00690792">
      <w:pPr>
        <w:spacing w:line="480" w:lineRule="auto"/>
        <w:ind w:left="720" w:hanging="720"/>
        <w:rPr>
          <w:noProof/>
          <w:sz w:val="24"/>
          <w:szCs w:val="24"/>
        </w:rPr>
      </w:pPr>
      <w:bookmarkStart w:id="45" w:name="_ENREF_44"/>
      <w:r w:rsidRPr="00344A34">
        <w:rPr>
          <w:noProof/>
          <w:sz w:val="24"/>
          <w:szCs w:val="24"/>
        </w:rPr>
        <w:t>Oeat (2003) Ouachita Mountains Ecoregional Assessment. N. Conservancy), p. 231, Little Rock, AR.</w:t>
      </w:r>
      <w:bookmarkEnd w:id="45"/>
    </w:p>
    <w:p w:rsidR="00690792" w:rsidRPr="00344A34" w:rsidRDefault="00690792" w:rsidP="00690792">
      <w:pPr>
        <w:spacing w:line="480" w:lineRule="auto"/>
        <w:ind w:left="720" w:hanging="720"/>
        <w:rPr>
          <w:noProof/>
          <w:sz w:val="24"/>
          <w:szCs w:val="24"/>
        </w:rPr>
      </w:pPr>
      <w:bookmarkStart w:id="46" w:name="_ENREF_45"/>
      <w:r w:rsidRPr="00344A34">
        <w:rPr>
          <w:noProof/>
          <w:sz w:val="24"/>
          <w:szCs w:val="24"/>
        </w:rPr>
        <w:t xml:space="preserve">Ortmann, A.E. (1913) The Alleghenian Divide, and its influence upon the freshwater fauna. </w:t>
      </w:r>
      <w:r w:rsidRPr="00344A34">
        <w:rPr>
          <w:i/>
          <w:noProof/>
          <w:sz w:val="24"/>
          <w:szCs w:val="24"/>
        </w:rPr>
        <w:t>Proceedings of American Philosophical Society,</w:t>
      </w:r>
      <w:r w:rsidRPr="00344A34">
        <w:rPr>
          <w:noProof/>
          <w:sz w:val="24"/>
          <w:szCs w:val="24"/>
        </w:rPr>
        <w:t xml:space="preserve"> </w:t>
      </w:r>
      <w:r w:rsidRPr="00344A34">
        <w:rPr>
          <w:b/>
          <w:noProof/>
          <w:sz w:val="24"/>
          <w:szCs w:val="24"/>
        </w:rPr>
        <w:t>52,</w:t>
      </w:r>
      <w:r w:rsidRPr="00344A34">
        <w:rPr>
          <w:noProof/>
          <w:sz w:val="24"/>
          <w:szCs w:val="24"/>
        </w:rPr>
        <w:t xml:space="preserve"> 287-390.</w:t>
      </w:r>
      <w:bookmarkEnd w:id="46"/>
    </w:p>
    <w:p w:rsidR="00690792" w:rsidRPr="00344A34" w:rsidRDefault="00690792" w:rsidP="00690792">
      <w:pPr>
        <w:spacing w:line="480" w:lineRule="auto"/>
        <w:ind w:left="720" w:hanging="720"/>
        <w:rPr>
          <w:noProof/>
          <w:sz w:val="24"/>
          <w:szCs w:val="24"/>
        </w:rPr>
      </w:pPr>
      <w:bookmarkStart w:id="47" w:name="_ENREF_46"/>
      <w:r w:rsidRPr="00344A34">
        <w:rPr>
          <w:noProof/>
          <w:sz w:val="24"/>
          <w:szCs w:val="24"/>
        </w:rPr>
        <w:t xml:space="preserve">Paul, M.J. &amp; Meyer, J.L. (2001) Streams in the urban landscape. </w:t>
      </w:r>
      <w:r w:rsidRPr="00344A34">
        <w:rPr>
          <w:i/>
          <w:noProof/>
          <w:sz w:val="24"/>
          <w:szCs w:val="24"/>
        </w:rPr>
        <w:t>Annual Review of Ecology and Systematics,</w:t>
      </w:r>
      <w:r w:rsidRPr="00344A34">
        <w:rPr>
          <w:noProof/>
          <w:sz w:val="24"/>
          <w:szCs w:val="24"/>
        </w:rPr>
        <w:t xml:space="preserve"> </w:t>
      </w:r>
      <w:r w:rsidRPr="00344A34">
        <w:rPr>
          <w:b/>
          <w:noProof/>
          <w:sz w:val="24"/>
          <w:szCs w:val="24"/>
        </w:rPr>
        <w:t>32,</w:t>
      </w:r>
      <w:r w:rsidRPr="00344A34">
        <w:rPr>
          <w:noProof/>
          <w:sz w:val="24"/>
          <w:szCs w:val="24"/>
        </w:rPr>
        <w:t xml:space="preserve"> 333-365.</w:t>
      </w:r>
      <w:bookmarkEnd w:id="47"/>
    </w:p>
    <w:p w:rsidR="00690792" w:rsidRPr="00344A34" w:rsidRDefault="00690792" w:rsidP="00690792">
      <w:pPr>
        <w:spacing w:line="480" w:lineRule="auto"/>
        <w:ind w:left="720" w:hanging="720"/>
        <w:rPr>
          <w:noProof/>
          <w:sz w:val="24"/>
          <w:szCs w:val="24"/>
        </w:rPr>
      </w:pPr>
      <w:bookmarkStart w:id="48" w:name="_ENREF_47"/>
      <w:r w:rsidRPr="00344A34">
        <w:rPr>
          <w:noProof/>
          <w:sz w:val="24"/>
          <w:szCs w:val="24"/>
        </w:rPr>
        <w:t xml:space="preserve">Poff, N.L. (1997) Landscape filters and species traits: Towards mechanistic understanding and prediction in stream ecology.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16,</w:t>
      </w:r>
      <w:r w:rsidRPr="00344A34">
        <w:rPr>
          <w:noProof/>
          <w:sz w:val="24"/>
          <w:szCs w:val="24"/>
        </w:rPr>
        <w:t xml:space="preserve"> 391-409.</w:t>
      </w:r>
      <w:bookmarkEnd w:id="48"/>
    </w:p>
    <w:p w:rsidR="00690792" w:rsidRPr="00344A34" w:rsidRDefault="00690792" w:rsidP="00690792">
      <w:pPr>
        <w:spacing w:line="480" w:lineRule="auto"/>
        <w:ind w:left="720" w:hanging="720"/>
        <w:rPr>
          <w:noProof/>
          <w:sz w:val="24"/>
          <w:szCs w:val="24"/>
        </w:rPr>
      </w:pPr>
      <w:bookmarkStart w:id="49" w:name="_ENREF_48"/>
      <w:r w:rsidRPr="00344A34">
        <w:rPr>
          <w:noProof/>
          <w:sz w:val="24"/>
          <w:szCs w:val="24"/>
        </w:rPr>
        <w:t xml:space="preserve">Poole, K.E. &amp; Downing, J.A. (2004) Relationship of declining mussel biodiversity to stream-reach and watershed characteristics in an agricultural landscape.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23,</w:t>
      </w:r>
      <w:r w:rsidRPr="00344A34">
        <w:rPr>
          <w:noProof/>
          <w:sz w:val="24"/>
          <w:szCs w:val="24"/>
        </w:rPr>
        <w:t xml:space="preserve"> 114-125.</w:t>
      </w:r>
      <w:bookmarkEnd w:id="49"/>
    </w:p>
    <w:p w:rsidR="00690792" w:rsidRPr="00344A34" w:rsidRDefault="00690792" w:rsidP="00690792">
      <w:pPr>
        <w:spacing w:line="480" w:lineRule="auto"/>
        <w:ind w:left="720" w:hanging="720"/>
        <w:rPr>
          <w:noProof/>
          <w:sz w:val="24"/>
          <w:szCs w:val="24"/>
        </w:rPr>
      </w:pPr>
      <w:bookmarkStart w:id="50" w:name="_ENREF_49"/>
      <w:r w:rsidRPr="00344A34">
        <w:rPr>
          <w:noProof/>
          <w:sz w:val="24"/>
          <w:szCs w:val="24"/>
        </w:rPr>
        <w:t xml:space="preserve">Rashleigh, B. (2008) Nestedness in riverine mussel communities: patterns across sites and fish hosts. </w:t>
      </w:r>
      <w:r w:rsidRPr="00344A34">
        <w:rPr>
          <w:i/>
          <w:noProof/>
          <w:sz w:val="24"/>
          <w:szCs w:val="24"/>
        </w:rPr>
        <w:t>Ecography,</w:t>
      </w:r>
      <w:r w:rsidRPr="00344A34">
        <w:rPr>
          <w:noProof/>
          <w:sz w:val="24"/>
          <w:szCs w:val="24"/>
        </w:rPr>
        <w:t xml:space="preserve"> </w:t>
      </w:r>
      <w:r w:rsidRPr="00344A34">
        <w:rPr>
          <w:b/>
          <w:noProof/>
          <w:sz w:val="24"/>
          <w:szCs w:val="24"/>
        </w:rPr>
        <w:t>31,</w:t>
      </w:r>
      <w:r w:rsidRPr="00344A34">
        <w:rPr>
          <w:noProof/>
          <w:sz w:val="24"/>
          <w:szCs w:val="24"/>
        </w:rPr>
        <w:t xml:space="preserve"> 612-619.</w:t>
      </w:r>
      <w:bookmarkEnd w:id="50"/>
    </w:p>
    <w:p w:rsidR="00690792" w:rsidRPr="00344A34" w:rsidRDefault="00690792" w:rsidP="00690792">
      <w:pPr>
        <w:spacing w:line="480" w:lineRule="auto"/>
        <w:ind w:left="720" w:hanging="720"/>
        <w:rPr>
          <w:noProof/>
          <w:sz w:val="24"/>
          <w:szCs w:val="24"/>
        </w:rPr>
      </w:pPr>
      <w:bookmarkStart w:id="51" w:name="_ENREF_50"/>
      <w:r w:rsidRPr="00344A34">
        <w:rPr>
          <w:noProof/>
          <w:sz w:val="24"/>
          <w:szCs w:val="24"/>
        </w:rPr>
        <w:lastRenderedPageBreak/>
        <w:t xml:space="preserve">Richards, C. , Johnson, L.B. &amp; Host, G.E. (1996) Landscape-scale influences on stream habitats and biota. </w:t>
      </w:r>
      <w:r w:rsidRPr="00344A34">
        <w:rPr>
          <w:i/>
          <w:noProof/>
          <w:sz w:val="24"/>
          <w:szCs w:val="24"/>
        </w:rPr>
        <w:t>Canadian Journal of Fisheries and Aquatic Sciences,</w:t>
      </w:r>
      <w:r w:rsidRPr="00344A34">
        <w:rPr>
          <w:noProof/>
          <w:sz w:val="24"/>
          <w:szCs w:val="24"/>
        </w:rPr>
        <w:t xml:space="preserve"> </w:t>
      </w:r>
      <w:r w:rsidRPr="00344A34">
        <w:rPr>
          <w:b/>
          <w:noProof/>
          <w:sz w:val="24"/>
          <w:szCs w:val="24"/>
        </w:rPr>
        <w:t>53,</w:t>
      </w:r>
      <w:r w:rsidRPr="00344A34">
        <w:rPr>
          <w:noProof/>
          <w:sz w:val="24"/>
          <w:szCs w:val="24"/>
        </w:rPr>
        <w:t xml:space="preserve"> 295-311.</w:t>
      </w:r>
      <w:bookmarkEnd w:id="51"/>
    </w:p>
    <w:p w:rsidR="00690792" w:rsidRPr="00344A34" w:rsidRDefault="00690792" w:rsidP="00690792">
      <w:pPr>
        <w:spacing w:line="480" w:lineRule="auto"/>
        <w:ind w:left="720" w:hanging="720"/>
        <w:rPr>
          <w:noProof/>
          <w:sz w:val="24"/>
          <w:szCs w:val="24"/>
        </w:rPr>
      </w:pPr>
      <w:bookmarkStart w:id="52" w:name="_ENREF_51"/>
      <w:r w:rsidRPr="00344A34">
        <w:rPr>
          <w:noProof/>
          <w:sz w:val="24"/>
          <w:szCs w:val="24"/>
        </w:rPr>
        <w:t xml:space="preserve">Riva-Murray, K. , Riemann, R. , Murdoch, P. , Fischer, J.M. &amp; Brightbill, R. (2010) Landscape characteristics affecting streams in urbanizing regions of the Delaware River Basin (New Jersey, New York, and Pennsylvania, U.S.). </w:t>
      </w:r>
      <w:r w:rsidRPr="00344A34">
        <w:rPr>
          <w:i/>
          <w:noProof/>
          <w:sz w:val="24"/>
          <w:szCs w:val="24"/>
        </w:rPr>
        <w:t>Landscape Ecology,</w:t>
      </w:r>
      <w:r w:rsidRPr="00344A34">
        <w:rPr>
          <w:noProof/>
          <w:sz w:val="24"/>
          <w:szCs w:val="24"/>
        </w:rPr>
        <w:t xml:space="preserve"> </w:t>
      </w:r>
      <w:r w:rsidRPr="00344A34">
        <w:rPr>
          <w:b/>
          <w:noProof/>
          <w:sz w:val="24"/>
          <w:szCs w:val="24"/>
        </w:rPr>
        <w:t>25,</w:t>
      </w:r>
      <w:r w:rsidRPr="00344A34">
        <w:rPr>
          <w:noProof/>
          <w:sz w:val="24"/>
          <w:szCs w:val="24"/>
        </w:rPr>
        <w:t xml:space="preserve"> 1489-1503.</w:t>
      </w:r>
      <w:bookmarkEnd w:id="52"/>
    </w:p>
    <w:p w:rsidR="00690792" w:rsidRPr="00344A34" w:rsidRDefault="00690792" w:rsidP="00690792">
      <w:pPr>
        <w:spacing w:line="480" w:lineRule="auto"/>
        <w:ind w:left="720" w:hanging="720"/>
        <w:rPr>
          <w:noProof/>
          <w:sz w:val="24"/>
          <w:szCs w:val="24"/>
        </w:rPr>
      </w:pPr>
      <w:bookmarkStart w:id="53" w:name="_ENREF_52"/>
      <w:r w:rsidRPr="00344A34">
        <w:rPr>
          <w:noProof/>
          <w:sz w:val="24"/>
          <w:szCs w:val="24"/>
        </w:rPr>
        <w:t xml:space="preserve">Roy, A.H. , Rosemond, A.D. , Paul, M.J. , Leigh, D.S. &amp; Wallace, J.B. (2003) Stream macroinvertebrate response to catchment urbanisation (Georgia, USA). </w:t>
      </w:r>
      <w:r w:rsidRPr="00344A34">
        <w:rPr>
          <w:i/>
          <w:noProof/>
          <w:sz w:val="24"/>
          <w:szCs w:val="24"/>
        </w:rPr>
        <w:t>Freshwater Biology,</w:t>
      </w:r>
      <w:r w:rsidRPr="00344A34">
        <w:rPr>
          <w:noProof/>
          <w:sz w:val="24"/>
          <w:szCs w:val="24"/>
        </w:rPr>
        <w:t xml:space="preserve"> </w:t>
      </w:r>
      <w:r w:rsidRPr="00344A34">
        <w:rPr>
          <w:b/>
          <w:noProof/>
          <w:sz w:val="24"/>
          <w:szCs w:val="24"/>
        </w:rPr>
        <w:t>48,</w:t>
      </w:r>
      <w:r w:rsidRPr="00344A34">
        <w:rPr>
          <w:noProof/>
          <w:sz w:val="24"/>
          <w:szCs w:val="24"/>
        </w:rPr>
        <w:t xml:space="preserve"> 329-346.</w:t>
      </w:r>
      <w:bookmarkEnd w:id="53"/>
    </w:p>
    <w:p w:rsidR="00690792" w:rsidRPr="00344A34" w:rsidRDefault="00690792" w:rsidP="00690792">
      <w:pPr>
        <w:spacing w:line="480" w:lineRule="auto"/>
        <w:ind w:left="720" w:hanging="720"/>
        <w:rPr>
          <w:noProof/>
          <w:sz w:val="24"/>
          <w:szCs w:val="24"/>
        </w:rPr>
      </w:pPr>
      <w:bookmarkStart w:id="54" w:name="_ENREF_53"/>
      <w:r w:rsidRPr="00344A34">
        <w:rPr>
          <w:noProof/>
          <w:sz w:val="24"/>
          <w:szCs w:val="24"/>
        </w:rPr>
        <w:t xml:space="preserve">Rypel, A.L. , Haag, W.R. &amp; Findlay, R.H. (2009) Pervasive hydrologic effects on freshwater mussels and riparian tree in southeastern floodplain ecosystems. </w:t>
      </w:r>
      <w:r w:rsidRPr="00344A34">
        <w:rPr>
          <w:i/>
          <w:noProof/>
          <w:sz w:val="24"/>
          <w:szCs w:val="24"/>
        </w:rPr>
        <w:t>Wetlands,</w:t>
      </w:r>
      <w:r w:rsidRPr="00344A34">
        <w:rPr>
          <w:noProof/>
          <w:sz w:val="24"/>
          <w:szCs w:val="24"/>
        </w:rPr>
        <w:t xml:space="preserve"> </w:t>
      </w:r>
      <w:r w:rsidRPr="00344A34">
        <w:rPr>
          <w:b/>
          <w:noProof/>
          <w:sz w:val="24"/>
          <w:szCs w:val="24"/>
        </w:rPr>
        <w:t>29,</w:t>
      </w:r>
      <w:r w:rsidRPr="00344A34">
        <w:rPr>
          <w:noProof/>
          <w:sz w:val="24"/>
          <w:szCs w:val="24"/>
        </w:rPr>
        <w:t xml:space="preserve"> 497-504.</w:t>
      </w:r>
      <w:bookmarkEnd w:id="54"/>
    </w:p>
    <w:p w:rsidR="00690792" w:rsidRPr="00344A34" w:rsidRDefault="00690792" w:rsidP="00690792">
      <w:pPr>
        <w:spacing w:line="480" w:lineRule="auto"/>
        <w:ind w:left="720" w:hanging="720"/>
        <w:rPr>
          <w:noProof/>
          <w:sz w:val="24"/>
          <w:szCs w:val="24"/>
        </w:rPr>
      </w:pPr>
      <w:bookmarkStart w:id="55" w:name="_ENREF_54"/>
      <w:r w:rsidRPr="00344A34">
        <w:rPr>
          <w:noProof/>
          <w:sz w:val="24"/>
          <w:szCs w:val="24"/>
        </w:rPr>
        <w:t xml:space="preserve">Sabo, J.L. , Finlay, J.C. , Kennedy, T. &amp; Post, D.M. (2010) The role of discharge variation in scaling of drainage area and food chain length in rivers. </w:t>
      </w:r>
      <w:r w:rsidRPr="00344A34">
        <w:rPr>
          <w:i/>
          <w:noProof/>
          <w:sz w:val="24"/>
          <w:szCs w:val="24"/>
        </w:rPr>
        <w:t>Science,</w:t>
      </w:r>
      <w:r w:rsidRPr="00344A34">
        <w:rPr>
          <w:noProof/>
          <w:sz w:val="24"/>
          <w:szCs w:val="24"/>
        </w:rPr>
        <w:t xml:space="preserve"> </w:t>
      </w:r>
      <w:r w:rsidRPr="00344A34">
        <w:rPr>
          <w:b/>
          <w:noProof/>
          <w:sz w:val="24"/>
          <w:szCs w:val="24"/>
        </w:rPr>
        <w:t>330,</w:t>
      </w:r>
      <w:r w:rsidRPr="00344A34">
        <w:rPr>
          <w:noProof/>
          <w:sz w:val="24"/>
          <w:szCs w:val="24"/>
        </w:rPr>
        <w:t xml:space="preserve"> 965-967.</w:t>
      </w:r>
      <w:bookmarkEnd w:id="55"/>
    </w:p>
    <w:p w:rsidR="00690792" w:rsidRPr="00344A34" w:rsidRDefault="00690792" w:rsidP="00690792">
      <w:pPr>
        <w:spacing w:line="480" w:lineRule="auto"/>
        <w:ind w:left="720" w:hanging="720"/>
        <w:rPr>
          <w:noProof/>
          <w:sz w:val="24"/>
          <w:szCs w:val="24"/>
        </w:rPr>
      </w:pPr>
      <w:bookmarkStart w:id="56" w:name="_ENREF_55"/>
      <w:r w:rsidRPr="00344A34">
        <w:rPr>
          <w:noProof/>
          <w:sz w:val="24"/>
          <w:szCs w:val="24"/>
        </w:rPr>
        <w:t xml:space="preserve">Schwalb, A.N. , Cottenie, K. , Poos, M.S. &amp; Ackerman, J.D. (2011) Dispersal limitation of unionid mussels and implications for their conservation. </w:t>
      </w:r>
      <w:r w:rsidRPr="00344A34">
        <w:rPr>
          <w:i/>
          <w:noProof/>
          <w:sz w:val="24"/>
          <w:szCs w:val="24"/>
        </w:rPr>
        <w:t>Freshwater Biology,</w:t>
      </w:r>
      <w:r w:rsidRPr="00344A34">
        <w:rPr>
          <w:noProof/>
          <w:sz w:val="24"/>
          <w:szCs w:val="24"/>
        </w:rPr>
        <w:t xml:space="preserve"> </w:t>
      </w:r>
      <w:r w:rsidRPr="00344A34">
        <w:rPr>
          <w:b/>
          <w:noProof/>
          <w:sz w:val="24"/>
          <w:szCs w:val="24"/>
        </w:rPr>
        <w:t>56,</w:t>
      </w:r>
      <w:r w:rsidRPr="00344A34">
        <w:rPr>
          <w:noProof/>
          <w:sz w:val="24"/>
          <w:szCs w:val="24"/>
        </w:rPr>
        <w:t xml:space="preserve"> 1509-1518.</w:t>
      </w:r>
      <w:bookmarkEnd w:id="56"/>
    </w:p>
    <w:p w:rsidR="00690792" w:rsidRPr="00344A34" w:rsidRDefault="00690792" w:rsidP="00690792">
      <w:pPr>
        <w:spacing w:line="480" w:lineRule="auto"/>
        <w:ind w:left="720" w:hanging="720"/>
        <w:rPr>
          <w:noProof/>
          <w:sz w:val="24"/>
          <w:szCs w:val="24"/>
        </w:rPr>
      </w:pPr>
      <w:bookmarkStart w:id="57" w:name="_ENREF_56"/>
      <w:r w:rsidRPr="00344A34">
        <w:rPr>
          <w:noProof/>
          <w:sz w:val="24"/>
          <w:szCs w:val="24"/>
        </w:rPr>
        <w:t xml:space="preserve">Schwalb, A.N. , Garvie, M. &amp; Ackerman, J.D. (2010) Dispersion of freshwater mussel larvae in a lowland river. </w:t>
      </w:r>
      <w:r w:rsidRPr="00344A34">
        <w:rPr>
          <w:i/>
          <w:noProof/>
          <w:sz w:val="24"/>
          <w:szCs w:val="24"/>
        </w:rPr>
        <w:t>Limnology and Oceanography,</w:t>
      </w:r>
      <w:r w:rsidRPr="00344A34">
        <w:rPr>
          <w:noProof/>
          <w:sz w:val="24"/>
          <w:szCs w:val="24"/>
        </w:rPr>
        <w:t xml:space="preserve"> </w:t>
      </w:r>
      <w:r w:rsidRPr="00344A34">
        <w:rPr>
          <w:b/>
          <w:noProof/>
          <w:sz w:val="24"/>
          <w:szCs w:val="24"/>
        </w:rPr>
        <w:t>55,</w:t>
      </w:r>
      <w:r w:rsidRPr="00344A34">
        <w:rPr>
          <w:noProof/>
          <w:sz w:val="24"/>
          <w:szCs w:val="24"/>
        </w:rPr>
        <w:t xml:space="preserve"> 628-638.</w:t>
      </w:r>
      <w:bookmarkEnd w:id="57"/>
    </w:p>
    <w:p w:rsidR="00690792" w:rsidRPr="00344A34" w:rsidRDefault="00690792" w:rsidP="00690792">
      <w:pPr>
        <w:spacing w:line="480" w:lineRule="auto"/>
        <w:ind w:left="720" w:hanging="720"/>
        <w:rPr>
          <w:noProof/>
          <w:sz w:val="24"/>
          <w:szCs w:val="24"/>
        </w:rPr>
      </w:pPr>
      <w:bookmarkStart w:id="58" w:name="_ENREF_57"/>
      <w:r w:rsidRPr="00344A34">
        <w:rPr>
          <w:noProof/>
          <w:sz w:val="24"/>
          <w:szCs w:val="24"/>
        </w:rPr>
        <w:t xml:space="preserve">Service, N.R.C. (2006) Soil Survey Geographic (SSURGO) Database. Available online at </w:t>
      </w:r>
      <w:hyperlink r:id="rId12" w:history="1">
        <w:r w:rsidRPr="00344A34">
          <w:rPr>
            <w:rStyle w:val="Hyperlink"/>
            <w:noProof/>
            <w:sz w:val="24"/>
            <w:szCs w:val="24"/>
          </w:rPr>
          <w:t>http://soildatamart.nrcs.usda.gov</w:t>
        </w:r>
      </w:hyperlink>
      <w:r w:rsidRPr="00344A34">
        <w:rPr>
          <w:noProof/>
          <w:sz w:val="24"/>
          <w:szCs w:val="24"/>
        </w:rPr>
        <w:t xml:space="preserve"> accessed 09/02/2010. U.S.D.O. Agriculture).</w:t>
      </w:r>
      <w:bookmarkEnd w:id="58"/>
    </w:p>
    <w:p w:rsidR="00690792" w:rsidRPr="00344A34" w:rsidRDefault="00690792" w:rsidP="00690792">
      <w:pPr>
        <w:spacing w:line="480" w:lineRule="auto"/>
        <w:ind w:left="720" w:hanging="720"/>
        <w:rPr>
          <w:noProof/>
          <w:sz w:val="24"/>
          <w:szCs w:val="24"/>
        </w:rPr>
      </w:pPr>
      <w:bookmarkStart w:id="59" w:name="_ENREF_58"/>
      <w:r w:rsidRPr="00344A34">
        <w:rPr>
          <w:noProof/>
          <w:sz w:val="24"/>
          <w:szCs w:val="24"/>
        </w:rPr>
        <w:lastRenderedPageBreak/>
        <w:t xml:space="preserve">Spooner, D.E. &amp; Vaughn, C.C. (2008) A trait-based approach to species' roles in stream ecosystems: climate change, community structure, and material cycling. </w:t>
      </w:r>
      <w:r w:rsidRPr="00344A34">
        <w:rPr>
          <w:i/>
          <w:noProof/>
          <w:sz w:val="24"/>
          <w:szCs w:val="24"/>
        </w:rPr>
        <w:t>Oecologia,</w:t>
      </w:r>
      <w:r w:rsidRPr="00344A34">
        <w:rPr>
          <w:noProof/>
          <w:sz w:val="24"/>
          <w:szCs w:val="24"/>
        </w:rPr>
        <w:t xml:space="preserve"> </w:t>
      </w:r>
      <w:r w:rsidRPr="00344A34">
        <w:rPr>
          <w:b/>
          <w:noProof/>
          <w:sz w:val="24"/>
          <w:szCs w:val="24"/>
        </w:rPr>
        <w:t>158,</w:t>
      </w:r>
      <w:r w:rsidRPr="00344A34">
        <w:rPr>
          <w:noProof/>
          <w:sz w:val="24"/>
          <w:szCs w:val="24"/>
        </w:rPr>
        <w:t xml:space="preserve"> 307-317.</w:t>
      </w:r>
      <w:bookmarkEnd w:id="59"/>
    </w:p>
    <w:p w:rsidR="00690792" w:rsidRPr="00344A34" w:rsidRDefault="00690792" w:rsidP="00690792">
      <w:pPr>
        <w:spacing w:line="480" w:lineRule="auto"/>
        <w:ind w:left="720" w:hanging="720"/>
        <w:rPr>
          <w:noProof/>
          <w:sz w:val="24"/>
          <w:szCs w:val="24"/>
        </w:rPr>
      </w:pPr>
      <w:bookmarkStart w:id="60" w:name="_ENREF_59"/>
      <w:r w:rsidRPr="00344A34">
        <w:rPr>
          <w:noProof/>
          <w:sz w:val="24"/>
          <w:szCs w:val="24"/>
        </w:rPr>
        <w:t xml:space="preserve">Spooner, D.E. &amp; Vaughn, C.C. (2009) Species richness and temperature influence mussel biomass: a partitioning approach applied to natural communities. </w:t>
      </w:r>
      <w:r w:rsidRPr="00344A34">
        <w:rPr>
          <w:i/>
          <w:noProof/>
          <w:sz w:val="24"/>
          <w:szCs w:val="24"/>
        </w:rPr>
        <w:t>Ecology,</w:t>
      </w:r>
      <w:r w:rsidRPr="00344A34">
        <w:rPr>
          <w:noProof/>
          <w:sz w:val="24"/>
          <w:szCs w:val="24"/>
        </w:rPr>
        <w:t xml:space="preserve"> </w:t>
      </w:r>
      <w:r w:rsidRPr="00344A34">
        <w:rPr>
          <w:b/>
          <w:noProof/>
          <w:sz w:val="24"/>
          <w:szCs w:val="24"/>
        </w:rPr>
        <w:t>90,</w:t>
      </w:r>
      <w:r w:rsidRPr="00344A34">
        <w:rPr>
          <w:noProof/>
          <w:sz w:val="24"/>
          <w:szCs w:val="24"/>
        </w:rPr>
        <w:t xml:space="preserve"> 781-790.</w:t>
      </w:r>
      <w:bookmarkEnd w:id="60"/>
    </w:p>
    <w:p w:rsidR="00690792" w:rsidRPr="00344A34" w:rsidRDefault="00690792" w:rsidP="00690792">
      <w:pPr>
        <w:spacing w:line="480" w:lineRule="auto"/>
        <w:ind w:left="720" w:hanging="720"/>
        <w:rPr>
          <w:noProof/>
          <w:sz w:val="24"/>
          <w:szCs w:val="24"/>
        </w:rPr>
      </w:pPr>
      <w:bookmarkStart w:id="61" w:name="_ENREF_60"/>
      <w:r w:rsidRPr="00344A34">
        <w:rPr>
          <w:noProof/>
          <w:sz w:val="24"/>
          <w:szCs w:val="24"/>
        </w:rPr>
        <w:t xml:space="preserve">Spooner, D.E. , Xenopoulos, M.A. , Schneider, C. &amp; Woolnough, D.A. (2011) Coextirpation of host-affiliate relationships in rivers: the role of climate change, water withdrawal, and host-specificity. </w:t>
      </w:r>
      <w:r w:rsidRPr="00344A34">
        <w:rPr>
          <w:i/>
          <w:noProof/>
          <w:sz w:val="24"/>
          <w:szCs w:val="24"/>
        </w:rPr>
        <w:t>Global Change Biology,</w:t>
      </w:r>
      <w:r w:rsidRPr="00344A34">
        <w:rPr>
          <w:noProof/>
          <w:sz w:val="24"/>
          <w:szCs w:val="24"/>
        </w:rPr>
        <w:t xml:space="preserve"> </w:t>
      </w:r>
      <w:r w:rsidRPr="00344A34">
        <w:rPr>
          <w:b/>
          <w:noProof/>
          <w:sz w:val="24"/>
          <w:szCs w:val="24"/>
        </w:rPr>
        <w:t>17,</w:t>
      </w:r>
      <w:r w:rsidRPr="00344A34">
        <w:rPr>
          <w:noProof/>
          <w:sz w:val="24"/>
          <w:szCs w:val="24"/>
        </w:rPr>
        <w:t xml:space="preserve"> 1720-1732.</w:t>
      </w:r>
      <w:bookmarkEnd w:id="61"/>
    </w:p>
    <w:p w:rsidR="00690792" w:rsidRPr="00344A34" w:rsidRDefault="00690792" w:rsidP="00690792">
      <w:pPr>
        <w:spacing w:line="480" w:lineRule="auto"/>
        <w:ind w:left="720" w:hanging="720"/>
        <w:rPr>
          <w:noProof/>
          <w:sz w:val="24"/>
          <w:szCs w:val="24"/>
        </w:rPr>
      </w:pPr>
      <w:bookmarkStart w:id="62" w:name="_ENREF_61"/>
      <w:r w:rsidRPr="00344A34">
        <w:rPr>
          <w:noProof/>
          <w:sz w:val="24"/>
          <w:szCs w:val="24"/>
        </w:rPr>
        <w:t xml:space="preserve">Steuer, J.J. , Newton, T.J. &amp; Zigler, S.J. (2008) Use of complex hydraulic variables to predict the distribution and density of unionids in a side channel of the Upper Mississippi River. </w:t>
      </w:r>
      <w:r w:rsidRPr="00344A34">
        <w:rPr>
          <w:i/>
          <w:noProof/>
          <w:sz w:val="24"/>
          <w:szCs w:val="24"/>
        </w:rPr>
        <w:t>Hydrobiologia,</w:t>
      </w:r>
      <w:r w:rsidRPr="00344A34">
        <w:rPr>
          <w:noProof/>
          <w:sz w:val="24"/>
          <w:szCs w:val="24"/>
        </w:rPr>
        <w:t xml:space="preserve"> </w:t>
      </w:r>
      <w:r w:rsidRPr="00344A34">
        <w:rPr>
          <w:b/>
          <w:noProof/>
          <w:sz w:val="24"/>
          <w:szCs w:val="24"/>
        </w:rPr>
        <w:t>610,</w:t>
      </w:r>
      <w:r w:rsidRPr="00344A34">
        <w:rPr>
          <w:noProof/>
          <w:sz w:val="24"/>
          <w:szCs w:val="24"/>
        </w:rPr>
        <w:t xml:space="preserve"> 67-82.</w:t>
      </w:r>
      <w:bookmarkEnd w:id="62"/>
    </w:p>
    <w:p w:rsidR="00690792" w:rsidRPr="00344A34" w:rsidRDefault="00690792" w:rsidP="00690792">
      <w:pPr>
        <w:spacing w:line="480" w:lineRule="auto"/>
        <w:ind w:left="720" w:hanging="720"/>
        <w:rPr>
          <w:noProof/>
          <w:sz w:val="24"/>
          <w:szCs w:val="24"/>
        </w:rPr>
      </w:pPr>
      <w:bookmarkStart w:id="63" w:name="_ENREF_62"/>
      <w:r w:rsidRPr="00344A34">
        <w:rPr>
          <w:noProof/>
          <w:sz w:val="24"/>
          <w:szCs w:val="24"/>
        </w:rPr>
        <w:t xml:space="preserve">Strayer, D. (1983) The effects of surface geology and stream size on fresh-water mussel (Bivalvia, Unionidae) distribution in southeastern Michigan, USA. </w:t>
      </w:r>
      <w:r w:rsidRPr="00344A34">
        <w:rPr>
          <w:i/>
          <w:noProof/>
          <w:sz w:val="24"/>
          <w:szCs w:val="24"/>
        </w:rPr>
        <w:t>Freshwater Biology,</w:t>
      </w:r>
      <w:r w:rsidRPr="00344A34">
        <w:rPr>
          <w:noProof/>
          <w:sz w:val="24"/>
          <w:szCs w:val="24"/>
        </w:rPr>
        <w:t xml:space="preserve"> </w:t>
      </w:r>
      <w:r w:rsidRPr="00344A34">
        <w:rPr>
          <w:b/>
          <w:noProof/>
          <w:sz w:val="24"/>
          <w:szCs w:val="24"/>
        </w:rPr>
        <w:t>13,</w:t>
      </w:r>
      <w:r w:rsidRPr="00344A34">
        <w:rPr>
          <w:noProof/>
          <w:sz w:val="24"/>
          <w:szCs w:val="24"/>
        </w:rPr>
        <w:t xml:space="preserve"> 253-264.</w:t>
      </w:r>
      <w:bookmarkEnd w:id="63"/>
    </w:p>
    <w:p w:rsidR="00690792" w:rsidRPr="00344A34" w:rsidRDefault="00690792" w:rsidP="00690792">
      <w:pPr>
        <w:spacing w:line="480" w:lineRule="auto"/>
        <w:ind w:left="720" w:hanging="720"/>
        <w:rPr>
          <w:noProof/>
          <w:sz w:val="24"/>
          <w:szCs w:val="24"/>
        </w:rPr>
      </w:pPr>
      <w:bookmarkStart w:id="64" w:name="_ENREF_63"/>
      <w:r w:rsidRPr="00344A34">
        <w:rPr>
          <w:noProof/>
          <w:sz w:val="24"/>
          <w:szCs w:val="24"/>
        </w:rPr>
        <w:t xml:space="preserve">Strayer, D.L. (2008) </w:t>
      </w:r>
      <w:r w:rsidRPr="00344A34">
        <w:rPr>
          <w:i/>
          <w:noProof/>
          <w:sz w:val="24"/>
          <w:szCs w:val="24"/>
        </w:rPr>
        <w:t xml:space="preserve">Freshwater Mussel Ecology: A Multifactor Approach to Distribution and Abundance, </w:t>
      </w:r>
      <w:r w:rsidRPr="00344A34">
        <w:rPr>
          <w:noProof/>
          <w:sz w:val="24"/>
          <w:szCs w:val="24"/>
        </w:rPr>
        <w:t>University of California Press.</w:t>
      </w:r>
      <w:bookmarkEnd w:id="64"/>
    </w:p>
    <w:p w:rsidR="00690792" w:rsidRPr="00344A34" w:rsidRDefault="00690792" w:rsidP="00690792">
      <w:pPr>
        <w:spacing w:line="480" w:lineRule="auto"/>
        <w:ind w:left="720" w:hanging="720"/>
        <w:rPr>
          <w:noProof/>
          <w:sz w:val="24"/>
          <w:szCs w:val="24"/>
        </w:rPr>
      </w:pPr>
      <w:bookmarkStart w:id="65" w:name="_ENREF_64"/>
      <w:r w:rsidRPr="00344A34">
        <w:rPr>
          <w:noProof/>
          <w:sz w:val="24"/>
          <w:szCs w:val="24"/>
        </w:rPr>
        <w:t xml:space="preserve">Strayer, D.L. , Hunter, D.C. , Smith, L.C. &amp; Borg, C.K. (1994) Distribution, abundance, and roles of freshwater clams (Bivalvia, Unionidae) in the freshwater tidal Hudson river. </w:t>
      </w:r>
      <w:r w:rsidRPr="00344A34">
        <w:rPr>
          <w:i/>
          <w:noProof/>
          <w:sz w:val="24"/>
          <w:szCs w:val="24"/>
        </w:rPr>
        <w:t>Freshwater Biology,</w:t>
      </w:r>
      <w:r w:rsidRPr="00344A34">
        <w:rPr>
          <w:noProof/>
          <w:sz w:val="24"/>
          <w:szCs w:val="24"/>
        </w:rPr>
        <w:t xml:space="preserve"> </w:t>
      </w:r>
      <w:r w:rsidRPr="00344A34">
        <w:rPr>
          <w:b/>
          <w:noProof/>
          <w:sz w:val="24"/>
          <w:szCs w:val="24"/>
        </w:rPr>
        <w:t>31,</w:t>
      </w:r>
      <w:r w:rsidRPr="00344A34">
        <w:rPr>
          <w:noProof/>
          <w:sz w:val="24"/>
          <w:szCs w:val="24"/>
        </w:rPr>
        <w:t xml:space="preserve"> 239-248.</w:t>
      </w:r>
      <w:bookmarkEnd w:id="65"/>
    </w:p>
    <w:p w:rsidR="00690792" w:rsidRPr="00344A34" w:rsidRDefault="00690792" w:rsidP="00690792">
      <w:pPr>
        <w:spacing w:line="480" w:lineRule="auto"/>
        <w:ind w:left="720" w:hanging="720"/>
        <w:rPr>
          <w:noProof/>
          <w:sz w:val="24"/>
          <w:szCs w:val="24"/>
        </w:rPr>
      </w:pPr>
      <w:bookmarkStart w:id="66" w:name="_ENREF_65"/>
      <w:r w:rsidRPr="00344A34">
        <w:rPr>
          <w:noProof/>
          <w:sz w:val="24"/>
          <w:szCs w:val="24"/>
        </w:rPr>
        <w:t xml:space="preserve">Strayer, D.L. &amp; Ralley, J. (1993) Microhabitat use by an assemblage of stream-dwelling Unionaceans (Bivalvia), including 2 rare species of Alasmidonta. </w:t>
      </w:r>
      <w:r w:rsidRPr="00344A34">
        <w:rPr>
          <w:i/>
          <w:noProof/>
          <w:sz w:val="24"/>
          <w:szCs w:val="24"/>
        </w:rPr>
        <w:t>Journal of the North American Benthological Society,</w:t>
      </w:r>
      <w:r w:rsidRPr="00344A34">
        <w:rPr>
          <w:noProof/>
          <w:sz w:val="24"/>
          <w:szCs w:val="24"/>
        </w:rPr>
        <w:t xml:space="preserve"> </w:t>
      </w:r>
      <w:r w:rsidRPr="00344A34">
        <w:rPr>
          <w:b/>
          <w:noProof/>
          <w:sz w:val="24"/>
          <w:szCs w:val="24"/>
        </w:rPr>
        <w:t>12,</w:t>
      </w:r>
      <w:r w:rsidRPr="00344A34">
        <w:rPr>
          <w:noProof/>
          <w:sz w:val="24"/>
          <w:szCs w:val="24"/>
        </w:rPr>
        <w:t xml:space="preserve"> 247-258.</w:t>
      </w:r>
      <w:bookmarkEnd w:id="66"/>
    </w:p>
    <w:p w:rsidR="00690792" w:rsidRPr="00344A34" w:rsidRDefault="00690792" w:rsidP="00690792">
      <w:pPr>
        <w:spacing w:line="480" w:lineRule="auto"/>
        <w:ind w:left="720" w:hanging="720"/>
        <w:rPr>
          <w:noProof/>
          <w:sz w:val="24"/>
          <w:szCs w:val="24"/>
        </w:rPr>
      </w:pPr>
      <w:bookmarkStart w:id="67" w:name="_ENREF_66"/>
      <w:r w:rsidRPr="00344A34">
        <w:rPr>
          <w:noProof/>
          <w:sz w:val="24"/>
          <w:szCs w:val="24"/>
        </w:rPr>
        <w:lastRenderedPageBreak/>
        <w:t xml:space="preserve">Utz, R.M. , Hilderbrand, R.H. &amp; Boward, D.M. (2009) Identifying regional differences in threshold responses of aquatic invertebrates to land cover gradients. </w:t>
      </w:r>
      <w:r w:rsidRPr="00344A34">
        <w:rPr>
          <w:i/>
          <w:noProof/>
          <w:sz w:val="24"/>
          <w:szCs w:val="24"/>
        </w:rPr>
        <w:t>Ecological Indicators,</w:t>
      </w:r>
      <w:r w:rsidRPr="00344A34">
        <w:rPr>
          <w:noProof/>
          <w:sz w:val="24"/>
          <w:szCs w:val="24"/>
        </w:rPr>
        <w:t xml:space="preserve"> </w:t>
      </w:r>
      <w:r w:rsidRPr="00344A34">
        <w:rPr>
          <w:b/>
          <w:noProof/>
          <w:sz w:val="24"/>
          <w:szCs w:val="24"/>
        </w:rPr>
        <w:t>9,</w:t>
      </w:r>
      <w:r w:rsidRPr="00344A34">
        <w:rPr>
          <w:noProof/>
          <w:sz w:val="24"/>
          <w:szCs w:val="24"/>
        </w:rPr>
        <w:t xml:space="preserve"> 556-567.</w:t>
      </w:r>
      <w:bookmarkEnd w:id="67"/>
    </w:p>
    <w:p w:rsidR="00690792" w:rsidRPr="00344A34" w:rsidRDefault="00690792" w:rsidP="00690792">
      <w:pPr>
        <w:spacing w:line="480" w:lineRule="auto"/>
        <w:ind w:left="720" w:hanging="720"/>
        <w:rPr>
          <w:noProof/>
          <w:sz w:val="24"/>
          <w:szCs w:val="24"/>
        </w:rPr>
      </w:pPr>
      <w:bookmarkStart w:id="68" w:name="_ENREF_67"/>
      <w:r w:rsidRPr="00344A34">
        <w:rPr>
          <w:noProof/>
          <w:sz w:val="24"/>
          <w:szCs w:val="24"/>
        </w:rPr>
        <w:t xml:space="preserve">Vannote, R.L. , Minshall, G.W. , Cummins, K.W. , Sedell, J.R. &amp; Cushing, C.E. (1980) The river continuum concept. </w:t>
      </w:r>
      <w:r w:rsidRPr="00344A34">
        <w:rPr>
          <w:i/>
          <w:noProof/>
          <w:sz w:val="24"/>
          <w:szCs w:val="24"/>
        </w:rPr>
        <w:t>Canadian Journal of Fisheries and Aquatic Sciences,</w:t>
      </w:r>
      <w:r w:rsidRPr="00344A34">
        <w:rPr>
          <w:noProof/>
          <w:sz w:val="24"/>
          <w:szCs w:val="24"/>
        </w:rPr>
        <w:t xml:space="preserve"> </w:t>
      </w:r>
      <w:r w:rsidRPr="00344A34">
        <w:rPr>
          <w:b/>
          <w:noProof/>
          <w:sz w:val="24"/>
          <w:szCs w:val="24"/>
        </w:rPr>
        <w:t>37,</w:t>
      </w:r>
      <w:r w:rsidRPr="00344A34">
        <w:rPr>
          <w:noProof/>
          <w:sz w:val="24"/>
          <w:szCs w:val="24"/>
        </w:rPr>
        <w:t xml:space="preserve"> 130-137.</w:t>
      </w:r>
      <w:bookmarkEnd w:id="68"/>
    </w:p>
    <w:p w:rsidR="00690792" w:rsidRPr="00344A34" w:rsidRDefault="00690792" w:rsidP="00690792">
      <w:pPr>
        <w:spacing w:line="480" w:lineRule="auto"/>
        <w:ind w:left="720" w:hanging="720"/>
        <w:rPr>
          <w:noProof/>
          <w:sz w:val="24"/>
          <w:szCs w:val="24"/>
        </w:rPr>
      </w:pPr>
      <w:bookmarkStart w:id="69" w:name="_ENREF_68"/>
      <w:r w:rsidRPr="00344A34">
        <w:rPr>
          <w:noProof/>
          <w:sz w:val="24"/>
          <w:szCs w:val="24"/>
        </w:rPr>
        <w:t xml:space="preserve">Vaughn, C.C. (2012) Life history traits and abundance can predict local colonisation and extinction rates of freshwater mussels. </w:t>
      </w:r>
      <w:r w:rsidRPr="00344A34">
        <w:rPr>
          <w:i/>
          <w:noProof/>
          <w:sz w:val="24"/>
          <w:szCs w:val="24"/>
        </w:rPr>
        <w:t>Freshwater Biology</w:t>
      </w:r>
      <w:r w:rsidRPr="00344A34">
        <w:rPr>
          <w:b/>
          <w:noProof/>
          <w:sz w:val="24"/>
          <w:szCs w:val="24"/>
        </w:rPr>
        <w:t>,</w:t>
      </w:r>
      <w:r w:rsidRPr="00344A34">
        <w:rPr>
          <w:noProof/>
          <w:sz w:val="24"/>
          <w:szCs w:val="24"/>
        </w:rPr>
        <w:t xml:space="preserve"> no-no.</w:t>
      </w:r>
      <w:bookmarkEnd w:id="69"/>
    </w:p>
    <w:p w:rsidR="00690792" w:rsidRPr="00344A34" w:rsidRDefault="00690792" w:rsidP="00690792">
      <w:pPr>
        <w:spacing w:line="480" w:lineRule="auto"/>
        <w:ind w:left="720" w:hanging="720"/>
        <w:rPr>
          <w:noProof/>
          <w:sz w:val="24"/>
          <w:szCs w:val="24"/>
        </w:rPr>
      </w:pPr>
      <w:bookmarkStart w:id="70" w:name="_ENREF_69"/>
      <w:r w:rsidRPr="00344A34">
        <w:rPr>
          <w:noProof/>
          <w:sz w:val="24"/>
          <w:szCs w:val="24"/>
        </w:rPr>
        <w:t xml:space="preserve">Vaughn, C.C. , Gido, K.B. &amp; Spooner, D.E. (2004) Ecosystem processes performed by unionid mussels in stream mesocosms: species roles and effects of abundance. </w:t>
      </w:r>
      <w:r w:rsidRPr="00344A34">
        <w:rPr>
          <w:i/>
          <w:noProof/>
          <w:sz w:val="24"/>
          <w:szCs w:val="24"/>
        </w:rPr>
        <w:t>Hydrobiologia,</w:t>
      </w:r>
      <w:r w:rsidRPr="00344A34">
        <w:rPr>
          <w:noProof/>
          <w:sz w:val="24"/>
          <w:szCs w:val="24"/>
        </w:rPr>
        <w:t xml:space="preserve"> </w:t>
      </w:r>
      <w:r w:rsidRPr="00344A34">
        <w:rPr>
          <w:b/>
          <w:noProof/>
          <w:sz w:val="24"/>
          <w:szCs w:val="24"/>
        </w:rPr>
        <w:t>527,</w:t>
      </w:r>
      <w:r w:rsidRPr="00344A34">
        <w:rPr>
          <w:noProof/>
          <w:sz w:val="24"/>
          <w:szCs w:val="24"/>
        </w:rPr>
        <w:t xml:space="preserve"> 35-47.</w:t>
      </w:r>
      <w:bookmarkEnd w:id="70"/>
    </w:p>
    <w:p w:rsidR="00690792" w:rsidRPr="00344A34" w:rsidRDefault="00690792" w:rsidP="00690792">
      <w:pPr>
        <w:spacing w:line="480" w:lineRule="auto"/>
        <w:ind w:left="720" w:hanging="720"/>
        <w:rPr>
          <w:i/>
          <w:noProof/>
          <w:sz w:val="24"/>
          <w:szCs w:val="24"/>
        </w:rPr>
      </w:pPr>
      <w:bookmarkStart w:id="71" w:name="_ENREF_70"/>
      <w:r w:rsidRPr="00344A34">
        <w:rPr>
          <w:noProof/>
          <w:sz w:val="24"/>
          <w:szCs w:val="24"/>
        </w:rPr>
        <w:t xml:space="preserve">Vaughn, C.C. , Nichols, S.J. &amp; Spooner, D.E. (2008) Community and foodweb ecology of freshwater mussels. </w:t>
      </w:r>
      <w:r w:rsidRPr="00344A34">
        <w:rPr>
          <w:i/>
          <w:noProof/>
          <w:sz w:val="24"/>
          <w:szCs w:val="24"/>
        </w:rPr>
        <w:t>Journal of the North American Benthological Society</w:t>
      </w:r>
    </w:p>
    <w:p w:rsidR="00690792" w:rsidRPr="00344A34" w:rsidRDefault="00690792" w:rsidP="00690792">
      <w:pPr>
        <w:spacing w:line="480" w:lineRule="auto"/>
        <w:ind w:left="720"/>
        <w:rPr>
          <w:noProof/>
          <w:sz w:val="24"/>
          <w:szCs w:val="24"/>
        </w:rPr>
      </w:pPr>
      <w:r w:rsidRPr="00344A34">
        <w:rPr>
          <w:b/>
          <w:noProof/>
          <w:sz w:val="24"/>
          <w:szCs w:val="24"/>
        </w:rPr>
        <w:t>27,</w:t>
      </w:r>
      <w:r w:rsidRPr="00344A34">
        <w:rPr>
          <w:noProof/>
          <w:sz w:val="24"/>
          <w:szCs w:val="24"/>
        </w:rPr>
        <w:t xml:space="preserve"> 409-423.</w:t>
      </w:r>
      <w:bookmarkEnd w:id="71"/>
    </w:p>
    <w:p w:rsidR="00690792" w:rsidRPr="00344A34" w:rsidRDefault="00690792" w:rsidP="00690792">
      <w:pPr>
        <w:spacing w:line="480" w:lineRule="auto"/>
        <w:ind w:left="720" w:hanging="720"/>
        <w:rPr>
          <w:noProof/>
          <w:sz w:val="24"/>
          <w:szCs w:val="24"/>
        </w:rPr>
      </w:pPr>
      <w:bookmarkStart w:id="72" w:name="_ENREF_71"/>
      <w:r w:rsidRPr="00344A34">
        <w:rPr>
          <w:noProof/>
          <w:sz w:val="24"/>
          <w:szCs w:val="24"/>
        </w:rPr>
        <w:t xml:space="preserve">Vaughn, C.C. &amp; Taylor, C.M. (1999) Impoundments and the decline of freshwater mussels: a case study of an extinction gradient. </w:t>
      </w:r>
      <w:r w:rsidRPr="00344A34">
        <w:rPr>
          <w:i/>
          <w:noProof/>
          <w:sz w:val="24"/>
          <w:szCs w:val="24"/>
        </w:rPr>
        <w:t>Conservation Biology,</w:t>
      </w:r>
      <w:r w:rsidRPr="00344A34">
        <w:rPr>
          <w:noProof/>
          <w:sz w:val="24"/>
          <w:szCs w:val="24"/>
        </w:rPr>
        <w:t xml:space="preserve"> </w:t>
      </w:r>
      <w:r w:rsidRPr="00344A34">
        <w:rPr>
          <w:b/>
          <w:noProof/>
          <w:sz w:val="24"/>
          <w:szCs w:val="24"/>
        </w:rPr>
        <w:t>13,</w:t>
      </w:r>
      <w:r w:rsidRPr="00344A34">
        <w:rPr>
          <w:noProof/>
          <w:sz w:val="24"/>
          <w:szCs w:val="24"/>
        </w:rPr>
        <w:t xml:space="preserve"> 912-920.</w:t>
      </w:r>
      <w:bookmarkEnd w:id="72"/>
    </w:p>
    <w:p w:rsidR="00690792" w:rsidRPr="00344A34" w:rsidRDefault="00690792" w:rsidP="00690792">
      <w:pPr>
        <w:spacing w:line="480" w:lineRule="auto"/>
        <w:ind w:left="720" w:hanging="720"/>
        <w:rPr>
          <w:noProof/>
          <w:sz w:val="24"/>
          <w:szCs w:val="24"/>
        </w:rPr>
      </w:pPr>
      <w:bookmarkStart w:id="73" w:name="_ENREF_72"/>
      <w:r w:rsidRPr="00344A34">
        <w:rPr>
          <w:noProof/>
          <w:sz w:val="24"/>
          <w:szCs w:val="24"/>
        </w:rPr>
        <w:t xml:space="preserve">Vaughn, C.C. &amp; Taylor, C.M. (2000) Macroecology of a host-parasite relationship. </w:t>
      </w:r>
      <w:r w:rsidRPr="00344A34">
        <w:rPr>
          <w:i/>
          <w:noProof/>
          <w:sz w:val="24"/>
          <w:szCs w:val="24"/>
        </w:rPr>
        <w:t>Ecography,</w:t>
      </w:r>
      <w:r w:rsidRPr="00344A34">
        <w:rPr>
          <w:noProof/>
          <w:sz w:val="24"/>
          <w:szCs w:val="24"/>
        </w:rPr>
        <w:t xml:space="preserve"> </w:t>
      </w:r>
      <w:r w:rsidRPr="00344A34">
        <w:rPr>
          <w:b/>
          <w:noProof/>
          <w:sz w:val="24"/>
          <w:szCs w:val="24"/>
        </w:rPr>
        <w:t>23,</w:t>
      </w:r>
      <w:r w:rsidRPr="00344A34">
        <w:rPr>
          <w:noProof/>
          <w:sz w:val="24"/>
          <w:szCs w:val="24"/>
        </w:rPr>
        <w:t xml:space="preserve"> 11-20.</w:t>
      </w:r>
      <w:bookmarkEnd w:id="73"/>
    </w:p>
    <w:p w:rsidR="00690792" w:rsidRPr="00344A34" w:rsidRDefault="00690792" w:rsidP="00690792">
      <w:pPr>
        <w:spacing w:line="480" w:lineRule="auto"/>
        <w:ind w:left="720" w:hanging="720"/>
        <w:rPr>
          <w:noProof/>
          <w:sz w:val="24"/>
          <w:szCs w:val="24"/>
        </w:rPr>
      </w:pPr>
      <w:bookmarkStart w:id="74" w:name="_ENREF_73"/>
      <w:r w:rsidRPr="00344A34">
        <w:rPr>
          <w:noProof/>
          <w:sz w:val="24"/>
          <w:szCs w:val="24"/>
        </w:rPr>
        <w:t xml:space="preserve">Vaughn, C.C. , Taylor, C.M. &amp; Eberhard, K.J. (1997) A comparison of the effectiveness of timed searches vs. quadrat sampling in mussel surveys. In: </w:t>
      </w:r>
      <w:r w:rsidRPr="00344A34">
        <w:rPr>
          <w:i/>
          <w:noProof/>
          <w:sz w:val="24"/>
          <w:szCs w:val="24"/>
        </w:rPr>
        <w:t xml:space="preserve">Conservation and Management of Freshwater Mussels II: Initiatives for the Future. </w:t>
      </w:r>
      <w:r w:rsidRPr="00344A34">
        <w:rPr>
          <w:noProof/>
          <w:sz w:val="24"/>
          <w:szCs w:val="24"/>
        </w:rPr>
        <w:t>(Ed^Eds K.S. Cummings &amp; A.C. Buchanan &amp; L.M. Koch), pp. 157-162.</w:t>
      </w:r>
      <w:bookmarkEnd w:id="74"/>
    </w:p>
    <w:p w:rsidR="00690792" w:rsidRPr="00344A34" w:rsidRDefault="00690792" w:rsidP="00690792">
      <w:pPr>
        <w:spacing w:line="480" w:lineRule="auto"/>
        <w:ind w:left="720" w:hanging="720"/>
        <w:rPr>
          <w:noProof/>
          <w:sz w:val="24"/>
          <w:szCs w:val="24"/>
        </w:rPr>
      </w:pPr>
      <w:bookmarkStart w:id="75" w:name="_ENREF_74"/>
      <w:r w:rsidRPr="00344A34">
        <w:rPr>
          <w:noProof/>
          <w:sz w:val="24"/>
          <w:szCs w:val="24"/>
        </w:rPr>
        <w:lastRenderedPageBreak/>
        <w:t xml:space="preserve">Williams, D.D. (1980) Some relationships between stream benthos and substrate heterogeneity. </w:t>
      </w:r>
      <w:r w:rsidRPr="00344A34">
        <w:rPr>
          <w:i/>
          <w:noProof/>
          <w:sz w:val="24"/>
          <w:szCs w:val="24"/>
        </w:rPr>
        <w:t>American Society of Limnology and Oceanography,</w:t>
      </w:r>
      <w:r w:rsidRPr="00344A34">
        <w:rPr>
          <w:noProof/>
          <w:sz w:val="24"/>
          <w:szCs w:val="24"/>
        </w:rPr>
        <w:t xml:space="preserve"> </w:t>
      </w:r>
      <w:r w:rsidRPr="00344A34">
        <w:rPr>
          <w:b/>
          <w:noProof/>
          <w:sz w:val="24"/>
          <w:szCs w:val="24"/>
        </w:rPr>
        <w:t>25,</w:t>
      </w:r>
      <w:r w:rsidRPr="00344A34">
        <w:rPr>
          <w:noProof/>
          <w:sz w:val="24"/>
          <w:szCs w:val="24"/>
        </w:rPr>
        <w:t xml:space="preserve"> 166-172.</w:t>
      </w:r>
      <w:bookmarkEnd w:id="75"/>
    </w:p>
    <w:p w:rsidR="00690792" w:rsidRPr="00344A34" w:rsidRDefault="00690792" w:rsidP="00690792">
      <w:pPr>
        <w:spacing w:line="480" w:lineRule="auto"/>
        <w:ind w:left="720" w:hanging="720"/>
        <w:rPr>
          <w:noProof/>
          <w:sz w:val="24"/>
          <w:szCs w:val="24"/>
        </w:rPr>
      </w:pPr>
      <w:bookmarkStart w:id="76" w:name="_ENREF_75"/>
      <w:r w:rsidRPr="00344A34">
        <w:rPr>
          <w:noProof/>
          <w:sz w:val="24"/>
          <w:szCs w:val="24"/>
        </w:rPr>
        <w:t xml:space="preserve">Yates, A.G. &amp; Bailey, R.C. (2011) Effects of taxonomic group, spatial scale and descriptor on the relationship between human activity and stream biota. </w:t>
      </w:r>
      <w:r w:rsidRPr="00344A34">
        <w:rPr>
          <w:i/>
          <w:noProof/>
          <w:sz w:val="24"/>
          <w:szCs w:val="24"/>
        </w:rPr>
        <w:t>Ecological Indicators,</w:t>
      </w:r>
      <w:r w:rsidRPr="00344A34">
        <w:rPr>
          <w:noProof/>
          <w:sz w:val="24"/>
          <w:szCs w:val="24"/>
        </w:rPr>
        <w:t xml:space="preserve"> </w:t>
      </w:r>
      <w:r w:rsidRPr="00344A34">
        <w:rPr>
          <w:b/>
          <w:noProof/>
          <w:sz w:val="24"/>
          <w:szCs w:val="24"/>
        </w:rPr>
        <w:t>11,</w:t>
      </w:r>
      <w:r w:rsidRPr="00344A34">
        <w:rPr>
          <w:noProof/>
          <w:sz w:val="24"/>
          <w:szCs w:val="24"/>
        </w:rPr>
        <w:t xml:space="preserve"> 759-771.</w:t>
      </w:r>
      <w:bookmarkEnd w:id="76"/>
    </w:p>
    <w:p w:rsidR="00690792" w:rsidRPr="00344A34" w:rsidRDefault="00690792" w:rsidP="00690792">
      <w:pPr>
        <w:spacing w:line="480" w:lineRule="auto"/>
        <w:ind w:left="720" w:hanging="720"/>
        <w:rPr>
          <w:noProof/>
          <w:sz w:val="24"/>
          <w:szCs w:val="24"/>
        </w:rPr>
      </w:pPr>
      <w:bookmarkStart w:id="77" w:name="_ENREF_76"/>
      <w:r w:rsidRPr="00344A34">
        <w:rPr>
          <w:noProof/>
          <w:sz w:val="24"/>
          <w:szCs w:val="24"/>
        </w:rPr>
        <w:t xml:space="preserve">Zedler, J.B. (2003) Wetlands at your service: reducing impacts of agriculture at the watershed scale. </w:t>
      </w:r>
      <w:r w:rsidRPr="00344A34">
        <w:rPr>
          <w:i/>
          <w:noProof/>
          <w:sz w:val="24"/>
          <w:szCs w:val="24"/>
        </w:rPr>
        <w:t>Frontiers in Ecology and the Environment,</w:t>
      </w:r>
      <w:r w:rsidRPr="00344A34">
        <w:rPr>
          <w:noProof/>
          <w:sz w:val="24"/>
          <w:szCs w:val="24"/>
        </w:rPr>
        <w:t xml:space="preserve"> </w:t>
      </w:r>
      <w:r w:rsidRPr="00344A34">
        <w:rPr>
          <w:b/>
          <w:noProof/>
          <w:sz w:val="24"/>
          <w:szCs w:val="24"/>
        </w:rPr>
        <w:t>1,</w:t>
      </w:r>
      <w:r w:rsidRPr="00344A34">
        <w:rPr>
          <w:noProof/>
          <w:sz w:val="24"/>
          <w:szCs w:val="24"/>
        </w:rPr>
        <w:t xml:space="preserve"> 65-72.</w:t>
      </w:r>
      <w:bookmarkEnd w:id="77"/>
    </w:p>
    <w:p w:rsidR="00690792" w:rsidRPr="00344A34" w:rsidRDefault="00690792" w:rsidP="00690792">
      <w:pPr>
        <w:spacing w:line="480" w:lineRule="auto"/>
        <w:rPr>
          <w:noProof/>
          <w:sz w:val="24"/>
          <w:szCs w:val="24"/>
        </w:rPr>
      </w:pPr>
    </w:p>
    <w:p w:rsidR="00690792" w:rsidRDefault="00690792" w:rsidP="00690792">
      <w:pPr>
        <w:spacing w:line="480" w:lineRule="auto"/>
        <w:ind w:left="720" w:hanging="720"/>
      </w:pPr>
      <w:r w:rsidRPr="00344A34">
        <w:rPr>
          <w:sz w:val="24"/>
          <w:szCs w:val="24"/>
        </w:rPr>
        <w:fldChar w:fldCharType="end"/>
      </w:r>
    </w:p>
    <w:p w:rsidR="00690792" w:rsidRDefault="00690792" w:rsidP="00690792">
      <w:pPr>
        <w:spacing w:after="200" w:line="480" w:lineRule="auto"/>
        <w:rPr>
          <w:b/>
        </w:rPr>
      </w:pPr>
      <w:r>
        <w:rPr>
          <w:b/>
        </w:rPr>
        <w:br w:type="page"/>
      </w:r>
    </w:p>
    <w:p w:rsidR="00690792" w:rsidRDefault="00690792" w:rsidP="00690792">
      <w:pPr>
        <w:spacing w:line="480" w:lineRule="auto"/>
        <w:sectPr w:rsidR="00690792" w:rsidSect="00690792">
          <w:pgSz w:w="12240" w:h="15840"/>
          <w:pgMar w:top="1440" w:right="1440" w:bottom="1440" w:left="2304" w:header="720" w:footer="720" w:gutter="0"/>
          <w:pgNumType w:start="1"/>
          <w:cols w:space="720"/>
          <w:titlePg/>
          <w:docGrid w:linePitch="360"/>
        </w:sectPr>
      </w:pPr>
    </w:p>
    <w:tbl>
      <w:tblPr>
        <w:tblW w:w="5580" w:type="dxa"/>
        <w:tblInd w:w="2718" w:type="dxa"/>
        <w:tblLook w:val="04A0" w:firstRow="1" w:lastRow="0" w:firstColumn="1" w:lastColumn="0" w:noHBand="0" w:noVBand="1"/>
      </w:tblPr>
      <w:tblGrid>
        <w:gridCol w:w="540"/>
        <w:gridCol w:w="540"/>
        <w:gridCol w:w="540"/>
        <w:gridCol w:w="540"/>
        <w:gridCol w:w="540"/>
        <w:gridCol w:w="630"/>
        <w:gridCol w:w="630"/>
        <w:gridCol w:w="540"/>
        <w:gridCol w:w="540"/>
        <w:gridCol w:w="540"/>
      </w:tblGrid>
      <w:tr w:rsidR="00662F24" w:rsidRPr="00662F24" w:rsidTr="00344A34">
        <w:trPr>
          <w:trHeight w:val="720"/>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b/>
                <w:noProof/>
              </w:rPr>
              <w:lastRenderedPageBreak/>
              <mc:AlternateContent>
                <mc:Choice Requires="wps">
                  <w:drawing>
                    <wp:anchor distT="0" distB="0" distL="114300" distR="114300" simplePos="0" relativeHeight="251662336" behindDoc="0" locked="0" layoutInCell="1" allowOverlap="1" wp14:anchorId="2BF31E15" wp14:editId="28D5CA92">
                      <wp:simplePos x="0" y="0"/>
                      <wp:positionH relativeFrom="column">
                        <wp:posOffset>-1425859</wp:posOffset>
                      </wp:positionH>
                      <wp:positionV relativeFrom="page">
                        <wp:align>center</wp:align>
                      </wp:positionV>
                      <wp:extent cx="1344168" cy="7488936"/>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168" cy="7488936"/>
                              </a:xfrm>
                              <a:prstGeom prst="rect">
                                <a:avLst/>
                              </a:prstGeom>
                              <a:noFill/>
                              <a:ln w="9525">
                                <a:noFill/>
                                <a:miter lim="800000"/>
                                <a:headEnd/>
                                <a:tailEnd/>
                              </a:ln>
                            </wps:spPr>
                            <wps:txbx>
                              <w:txbxContent>
                                <w:p w:rsidR="00F76187" w:rsidRPr="001F2EF2" w:rsidRDefault="00F76187" w:rsidP="00662F24">
                                  <w:pPr>
                                    <w:autoSpaceDE w:val="0"/>
                                    <w:autoSpaceDN w:val="0"/>
                                    <w:adjustRightInd w:val="0"/>
                                    <w:spacing w:line="480" w:lineRule="auto"/>
                                    <w:rPr>
                                      <w:bCs/>
                                      <w:sz w:val="22"/>
                                      <w:szCs w:val="22"/>
                                    </w:rPr>
                                  </w:pPr>
                                  <w:proofErr w:type="gramStart"/>
                                  <w:r w:rsidRPr="001F2EF2">
                                    <w:rPr>
                                      <w:b/>
                                      <w:sz w:val="22"/>
                                      <w:szCs w:val="22"/>
                                    </w:rPr>
                                    <w:t>Table 1</w:t>
                                  </w:r>
                                  <w:r w:rsidRPr="001F2EF2">
                                    <w:rPr>
                                      <w:sz w:val="22"/>
                                      <w:szCs w:val="22"/>
                                    </w:rPr>
                                    <w:t xml:space="preserve"> </w:t>
                                  </w:r>
                                  <w:r w:rsidRPr="001F2EF2">
                                    <w:rPr>
                                      <w:bCs/>
                                      <w:sz w:val="22"/>
                                      <w:szCs w:val="22"/>
                                    </w:rPr>
                                    <w:t>AIC model selection results.</w:t>
                                  </w:r>
                                  <w:proofErr w:type="gramEnd"/>
                                  <w:r w:rsidRPr="001F2EF2">
                                    <w:rPr>
                                      <w:bCs/>
                                      <w:sz w:val="22"/>
                                      <w:szCs w:val="22"/>
                                    </w:rPr>
                                    <w:t xml:space="preserve">  The best 3 models for each scale are shown.  Models are shown in order of predictability and are bolded for </w:t>
                                  </w:r>
                                  <w:r w:rsidRPr="001F2EF2">
                                    <w:rPr>
                                      <w:bCs/>
                                      <w:i/>
                                      <w:sz w:val="22"/>
                                      <w:szCs w:val="22"/>
                                    </w:rPr>
                                    <w:t>p</w:t>
                                  </w:r>
                                  <w:r w:rsidRPr="001F2EF2">
                                    <w:rPr>
                                      <w:bCs/>
                                      <w:sz w:val="22"/>
                                      <w:szCs w:val="22"/>
                                    </w:rPr>
                                    <w:t xml:space="preserve"> &lt; 0.05. K is the number of variables in the model. The </w:t>
                                  </w:r>
                                  <w:proofErr w:type="spellStart"/>
                                  <w:r w:rsidRPr="001F2EF2">
                                    <w:rPr>
                                      <w:rFonts w:ascii="Arial" w:hAnsi="Arial" w:cs="Arial"/>
                                      <w:bCs/>
                                      <w:sz w:val="22"/>
                                      <w:szCs w:val="22"/>
                                    </w:rPr>
                                    <w:t>Δ</w:t>
                                  </w:r>
                                  <w:r w:rsidRPr="001F2EF2">
                                    <w:rPr>
                                      <w:bCs/>
                                      <w:i/>
                                      <w:sz w:val="22"/>
                                      <w:szCs w:val="22"/>
                                    </w:rPr>
                                    <w:t>i</w:t>
                                  </w:r>
                                  <w:proofErr w:type="spellEnd"/>
                                  <w:r w:rsidRPr="001F2EF2">
                                    <w:rPr>
                                      <w:bCs/>
                                      <w:sz w:val="22"/>
                                      <w:szCs w:val="22"/>
                                    </w:rPr>
                                    <w:t xml:space="preserve"> </w:t>
                                  </w:r>
                                  <w:r w:rsidRPr="001F2EF2">
                                    <w:rPr>
                                      <w:sz w:val="22"/>
                                      <w:szCs w:val="22"/>
                                    </w:rPr>
                                    <w:t xml:space="preserve">is the difference between the AIC of the best fitting model and that of model </w:t>
                                  </w:r>
                                  <w:proofErr w:type="spellStart"/>
                                  <w:r w:rsidRPr="001F2EF2">
                                    <w:rPr>
                                      <w:i/>
                                      <w:iCs/>
                                      <w:sz w:val="22"/>
                                      <w:szCs w:val="22"/>
                                    </w:rPr>
                                    <w:t>i</w:t>
                                  </w:r>
                                  <w:proofErr w:type="spellEnd"/>
                                  <w:r w:rsidRPr="001F2EF2">
                                    <w:rPr>
                                      <w:i/>
                                      <w:iCs/>
                                      <w:sz w:val="22"/>
                                      <w:szCs w:val="22"/>
                                    </w:rPr>
                                    <w:t>.</w:t>
                                  </w:r>
                                  <w:r w:rsidRPr="001F2EF2">
                                    <w:rPr>
                                      <w:bCs/>
                                      <w:sz w:val="22"/>
                                      <w:szCs w:val="22"/>
                                    </w:rPr>
                                    <w:t xml:space="preserve"> The </w:t>
                                  </w:r>
                                  <w:proofErr w:type="spellStart"/>
                                  <w:r w:rsidRPr="001F2EF2">
                                    <w:rPr>
                                      <w:bCs/>
                                      <w:sz w:val="22"/>
                                      <w:szCs w:val="22"/>
                                    </w:rPr>
                                    <w:t>w</w:t>
                                  </w:r>
                                  <w:r w:rsidRPr="001F2EF2">
                                    <w:rPr>
                                      <w:bCs/>
                                      <w:sz w:val="22"/>
                                      <w:szCs w:val="22"/>
                                      <w:vertAlign w:val="subscript"/>
                                    </w:rPr>
                                    <w:t>m</w:t>
                                  </w:r>
                                  <w:proofErr w:type="spellEnd"/>
                                  <w:r w:rsidRPr="001F2EF2">
                                    <w:rPr>
                                      <w:bCs/>
                                      <w:sz w:val="22"/>
                                      <w:szCs w:val="22"/>
                                    </w:rPr>
                                    <w:t xml:space="preserve"> is the normalized relative likelihood values known as the model weights. The variable slope refers to mean channel slope.  </w:t>
                                  </w:r>
                                </w:p>
                                <w:p w:rsidR="00F76187" w:rsidRDefault="00F76187"/>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2.25pt;margin-top:0;width:105.85pt;height:589.7pt;z-index:251662336;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" filled="f" stroked="f">
                      <v:textbox style="layout-flow:vertical;mso-layout-flow-alt:bottom-to-top">
                        <w:txbxContent>
                          <w:p w:rsidR="00F76187" w:rsidRPr="001F2EF2" w:rsidRDefault="00F76187" w:rsidP="00662F24">
                            <w:pPr>
                              <w:autoSpaceDE w:val="0"/>
                              <w:autoSpaceDN w:val="0"/>
                              <w:adjustRightInd w:val="0"/>
                              <w:spacing w:line="480" w:lineRule="auto"/>
                              <w:rPr>
                                <w:bCs/>
                                <w:sz w:val="22"/>
                                <w:szCs w:val="22"/>
                              </w:rPr>
                            </w:pPr>
                            <w:proofErr w:type="gramStart"/>
                            <w:r w:rsidRPr="001F2EF2">
                              <w:rPr>
                                <w:b/>
                                <w:sz w:val="22"/>
                                <w:szCs w:val="22"/>
                              </w:rPr>
                              <w:t>Table 1</w:t>
                            </w:r>
                            <w:r w:rsidRPr="001F2EF2">
                              <w:rPr>
                                <w:sz w:val="22"/>
                                <w:szCs w:val="22"/>
                              </w:rPr>
                              <w:t xml:space="preserve"> </w:t>
                            </w:r>
                            <w:r w:rsidRPr="001F2EF2">
                              <w:rPr>
                                <w:bCs/>
                                <w:sz w:val="22"/>
                                <w:szCs w:val="22"/>
                              </w:rPr>
                              <w:t>AIC model selection results.</w:t>
                            </w:r>
                            <w:proofErr w:type="gramEnd"/>
                            <w:r w:rsidRPr="001F2EF2">
                              <w:rPr>
                                <w:bCs/>
                                <w:sz w:val="22"/>
                                <w:szCs w:val="22"/>
                              </w:rPr>
                              <w:t xml:space="preserve">  The best 3 models for each scale are shown.  Models are shown in order of predictability and are bolded for </w:t>
                            </w:r>
                            <w:r w:rsidRPr="001F2EF2">
                              <w:rPr>
                                <w:bCs/>
                                <w:i/>
                                <w:sz w:val="22"/>
                                <w:szCs w:val="22"/>
                              </w:rPr>
                              <w:t>p</w:t>
                            </w:r>
                            <w:r w:rsidRPr="001F2EF2">
                              <w:rPr>
                                <w:bCs/>
                                <w:sz w:val="22"/>
                                <w:szCs w:val="22"/>
                              </w:rPr>
                              <w:t xml:space="preserve"> &lt; 0.05. K is the number of variables in the model. The </w:t>
                            </w:r>
                            <w:proofErr w:type="spellStart"/>
                            <w:r w:rsidRPr="001F2EF2">
                              <w:rPr>
                                <w:rFonts w:ascii="Arial" w:hAnsi="Arial" w:cs="Arial"/>
                                <w:bCs/>
                                <w:sz w:val="22"/>
                                <w:szCs w:val="22"/>
                              </w:rPr>
                              <w:t>Δ</w:t>
                            </w:r>
                            <w:r w:rsidRPr="001F2EF2">
                              <w:rPr>
                                <w:bCs/>
                                <w:i/>
                                <w:sz w:val="22"/>
                                <w:szCs w:val="22"/>
                              </w:rPr>
                              <w:t>i</w:t>
                            </w:r>
                            <w:proofErr w:type="spellEnd"/>
                            <w:r w:rsidRPr="001F2EF2">
                              <w:rPr>
                                <w:bCs/>
                                <w:sz w:val="22"/>
                                <w:szCs w:val="22"/>
                              </w:rPr>
                              <w:t xml:space="preserve"> </w:t>
                            </w:r>
                            <w:r w:rsidRPr="001F2EF2">
                              <w:rPr>
                                <w:sz w:val="22"/>
                                <w:szCs w:val="22"/>
                              </w:rPr>
                              <w:t xml:space="preserve">is the difference between the AIC of the best fitting model and that of model </w:t>
                            </w:r>
                            <w:proofErr w:type="spellStart"/>
                            <w:r w:rsidRPr="001F2EF2">
                              <w:rPr>
                                <w:i/>
                                <w:iCs/>
                                <w:sz w:val="22"/>
                                <w:szCs w:val="22"/>
                              </w:rPr>
                              <w:t>i</w:t>
                            </w:r>
                            <w:proofErr w:type="spellEnd"/>
                            <w:r w:rsidRPr="001F2EF2">
                              <w:rPr>
                                <w:i/>
                                <w:iCs/>
                                <w:sz w:val="22"/>
                                <w:szCs w:val="22"/>
                              </w:rPr>
                              <w:t>.</w:t>
                            </w:r>
                            <w:r w:rsidRPr="001F2EF2">
                              <w:rPr>
                                <w:bCs/>
                                <w:sz w:val="22"/>
                                <w:szCs w:val="22"/>
                              </w:rPr>
                              <w:t xml:space="preserve"> The </w:t>
                            </w:r>
                            <w:proofErr w:type="spellStart"/>
                            <w:r w:rsidRPr="001F2EF2">
                              <w:rPr>
                                <w:bCs/>
                                <w:sz w:val="22"/>
                                <w:szCs w:val="22"/>
                              </w:rPr>
                              <w:t>w</w:t>
                            </w:r>
                            <w:r w:rsidRPr="001F2EF2">
                              <w:rPr>
                                <w:bCs/>
                                <w:sz w:val="22"/>
                                <w:szCs w:val="22"/>
                                <w:vertAlign w:val="subscript"/>
                              </w:rPr>
                              <w:t>m</w:t>
                            </w:r>
                            <w:proofErr w:type="spellEnd"/>
                            <w:r w:rsidRPr="001F2EF2">
                              <w:rPr>
                                <w:bCs/>
                                <w:sz w:val="22"/>
                                <w:szCs w:val="22"/>
                              </w:rPr>
                              <w:t xml:space="preserve"> is the normalized relative likelihood values known as the model weights. The variable slope refers to mean channel slope.  </w:t>
                            </w:r>
                          </w:p>
                          <w:p w:rsidR="00F76187" w:rsidRDefault="00F76187"/>
                        </w:txbxContent>
                      </v:textbox>
                      <w10:wrap anchory="page"/>
                    </v:shape>
                  </w:pict>
                </mc:Fallback>
              </mc:AlternateContent>
            </w:r>
            <w:proofErr w:type="spellStart"/>
            <w:r w:rsidRPr="00662F24">
              <w:rPr>
                <w:rFonts w:ascii="Arial" w:eastAsia="Times New Roman" w:hAnsi="Arial" w:cs="Arial"/>
                <w:b/>
                <w:bCs/>
                <w:color w:val="000000"/>
              </w:rPr>
              <w:t>w</w:t>
            </w:r>
            <w:r w:rsidRPr="00662F24">
              <w:rPr>
                <w:rFonts w:ascii="Arial" w:eastAsia="Times New Roman" w:hAnsi="Arial" w:cs="Arial"/>
                <w:b/>
                <w:bCs/>
                <w:color w:val="000000"/>
                <w:vertAlign w:val="subscript"/>
              </w:rPr>
              <w:t>m</w:t>
            </w:r>
            <w:proofErr w:type="spellEnd"/>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0.11</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0.11</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0.08</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0.12</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0.1</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0.1</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0.08</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0.08</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0.06</w:t>
            </w:r>
          </w:p>
        </w:tc>
      </w:tr>
      <w:tr w:rsidR="00662F24" w:rsidRPr="00662F24" w:rsidTr="00344A34">
        <w:trPr>
          <w:trHeight w:val="630"/>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proofErr w:type="spellStart"/>
            <w:r w:rsidRPr="00662F24">
              <w:rPr>
                <w:rFonts w:ascii="Arial" w:eastAsia="Times New Roman" w:hAnsi="Arial" w:cs="Arial"/>
                <w:b/>
                <w:bCs/>
                <w:color w:val="000000"/>
              </w:rPr>
              <w:t>Δ</w:t>
            </w:r>
            <w:r w:rsidRPr="00662F24">
              <w:rPr>
                <w:rFonts w:ascii="Arial" w:eastAsia="Times New Roman" w:hAnsi="Arial" w:cs="Arial"/>
                <w:b/>
                <w:bCs/>
                <w:i/>
                <w:iCs/>
                <w:color w:val="000000"/>
              </w:rPr>
              <w:t>i</w:t>
            </w:r>
            <w:proofErr w:type="spellEnd"/>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1.06</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1.64</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0.35</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0.39</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0.06</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0.3</w:t>
            </w:r>
          </w:p>
        </w:tc>
      </w:tr>
      <w:tr w:rsidR="00662F24" w:rsidRPr="00662F24" w:rsidTr="00344A34">
        <w:trPr>
          <w:trHeight w:val="810"/>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AIC</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-74.55</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-73.5</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-72.91</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-76.71</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-76.36</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-76.31</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-72.77</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-72.71</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-72.46</w:t>
            </w:r>
          </w:p>
        </w:tc>
      </w:tr>
      <w:tr w:rsidR="00662F24" w:rsidRPr="00662F24" w:rsidTr="00344A34">
        <w:trPr>
          <w:trHeight w:val="990"/>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i/>
                <w:iCs/>
                <w:color w:val="000000"/>
              </w:rPr>
            </w:pPr>
            <w:r w:rsidRPr="00662F24">
              <w:rPr>
                <w:rFonts w:ascii="Arial" w:eastAsia="Times New Roman" w:hAnsi="Arial" w:cs="Arial"/>
                <w:b/>
                <w:bCs/>
                <w:i/>
                <w:iCs/>
                <w:color w:val="000000"/>
              </w:rPr>
              <w:t>p</w:t>
            </w:r>
            <w:r w:rsidRPr="00662F24">
              <w:rPr>
                <w:rFonts w:ascii="Arial" w:eastAsia="Times New Roman" w:hAnsi="Arial" w:cs="Arial"/>
                <w:b/>
                <w:bCs/>
                <w:color w:val="000000"/>
              </w:rPr>
              <w:t xml:space="preserve"> value</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0.07</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0.088</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&lt; 0.05</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0.016</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0.037</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0.028</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0.323</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0.308</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0.466</w:t>
            </w:r>
          </w:p>
        </w:tc>
      </w:tr>
      <w:tr w:rsidR="00662F24" w:rsidRPr="00662F24" w:rsidTr="00344A34">
        <w:trPr>
          <w:trHeight w:val="810"/>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R</w:t>
            </w:r>
            <w:r w:rsidRPr="00662F24">
              <w:rPr>
                <w:rFonts w:ascii="Arial" w:eastAsia="Times New Roman" w:hAnsi="Arial" w:cs="Arial"/>
                <w:b/>
                <w:bCs/>
                <w:color w:val="000000"/>
                <w:vertAlign w:val="superscript"/>
              </w:rPr>
              <w:t>2</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0.43</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0.49</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0.24</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0.47</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0.58</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0.52</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0.39</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0.32</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0.13</w:t>
            </w:r>
          </w:p>
        </w:tc>
      </w:tr>
      <w:tr w:rsidR="00662F24" w:rsidRPr="00662F24" w:rsidTr="00344A34">
        <w:trPr>
          <w:trHeight w:val="891"/>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F-value</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3</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2.69</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4.35</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5.73</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3.75</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4.32</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4.54</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4.42</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3.32</w:t>
            </w:r>
          </w:p>
        </w:tc>
      </w:tr>
      <w:tr w:rsidR="00662F24" w:rsidRPr="00662F24" w:rsidTr="00344A34">
        <w:trPr>
          <w:trHeight w:val="909"/>
        </w:trPr>
        <w:tc>
          <w:tcPr>
            <w:tcW w:w="540" w:type="dxa"/>
            <w:tcBorders>
              <w:top w:val="nil"/>
              <w:left w:val="single" w:sz="4" w:space="0" w:color="auto"/>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K</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3</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4</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1</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2</w:t>
            </w:r>
          </w:p>
        </w:tc>
        <w:tc>
          <w:tcPr>
            <w:tcW w:w="63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4</w:t>
            </w:r>
          </w:p>
        </w:tc>
        <w:tc>
          <w:tcPr>
            <w:tcW w:w="63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b/>
                <w:bCs/>
                <w:color w:val="000000"/>
              </w:rPr>
            </w:pPr>
            <w:r w:rsidRPr="00662F24">
              <w:rPr>
                <w:rFonts w:ascii="Arial" w:eastAsia="Times New Roman" w:hAnsi="Arial" w:cs="Arial"/>
                <w:b/>
                <w:bCs/>
                <w:color w:val="000000"/>
              </w:rPr>
              <w:t>3</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3</w:t>
            </w:r>
          </w:p>
        </w:tc>
        <w:tc>
          <w:tcPr>
            <w:tcW w:w="540" w:type="dxa"/>
            <w:tcBorders>
              <w:top w:val="nil"/>
              <w:left w:val="nil"/>
              <w:bottom w:val="nil"/>
              <w:right w:val="nil"/>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2</w:t>
            </w:r>
          </w:p>
        </w:tc>
        <w:tc>
          <w:tcPr>
            <w:tcW w:w="540" w:type="dxa"/>
            <w:tcBorders>
              <w:top w:val="nil"/>
              <w:left w:val="nil"/>
              <w:bottom w:val="nil"/>
              <w:right w:val="single" w:sz="4" w:space="0" w:color="auto"/>
            </w:tcBorders>
            <w:shd w:val="clear" w:color="auto" w:fill="auto"/>
            <w:noWrap/>
            <w:textDirection w:val="btLr"/>
            <w:vAlign w:val="center"/>
            <w:hideMark/>
          </w:tcPr>
          <w:p w:rsidR="00662F24" w:rsidRPr="00662F24" w:rsidRDefault="00662F24" w:rsidP="00662F24">
            <w:pPr>
              <w:jc w:val="center"/>
              <w:rPr>
                <w:rFonts w:ascii="Arial" w:eastAsia="Times New Roman" w:hAnsi="Arial" w:cs="Arial"/>
                <w:color w:val="000000"/>
              </w:rPr>
            </w:pPr>
            <w:r w:rsidRPr="00662F24">
              <w:rPr>
                <w:rFonts w:ascii="Arial" w:eastAsia="Times New Roman" w:hAnsi="Arial" w:cs="Arial"/>
                <w:color w:val="000000"/>
              </w:rPr>
              <w:t>1</w:t>
            </w:r>
          </w:p>
        </w:tc>
      </w:tr>
      <w:tr w:rsidR="00662F24" w:rsidRPr="00662F24" w:rsidTr="00344A34">
        <w:trPr>
          <w:trHeight w:val="3780"/>
        </w:trPr>
        <w:tc>
          <w:tcPr>
            <w:tcW w:w="540" w:type="dxa"/>
            <w:tcBorders>
              <w:top w:val="nil"/>
              <w:left w:val="single" w:sz="4" w:space="0" w:color="auto"/>
              <w:bottom w:val="nil"/>
              <w:right w:val="single" w:sz="4" w:space="0" w:color="auto"/>
            </w:tcBorders>
            <w:shd w:val="clear" w:color="auto" w:fill="auto"/>
            <w:noWrap/>
            <w:textDirection w:val="btLr"/>
            <w:vAlign w:val="bottom"/>
            <w:hideMark/>
          </w:tcPr>
          <w:p w:rsidR="00662F24" w:rsidRPr="00662F24" w:rsidRDefault="00662F24" w:rsidP="00662F24">
            <w:pPr>
              <w:rPr>
                <w:rFonts w:ascii="Arial" w:eastAsia="Times New Roman" w:hAnsi="Arial" w:cs="Arial"/>
                <w:b/>
                <w:bCs/>
                <w:color w:val="000000"/>
              </w:rPr>
            </w:pPr>
            <w:r w:rsidRPr="00662F24">
              <w:rPr>
                <w:rFonts w:ascii="Arial" w:eastAsia="Times New Roman" w:hAnsi="Arial" w:cs="Arial"/>
                <w:b/>
                <w:bCs/>
                <w:color w:val="000000"/>
              </w:rPr>
              <w:t>Parameters in Model</w:t>
            </w:r>
          </w:p>
        </w:tc>
        <w:tc>
          <w:tcPr>
            <w:tcW w:w="540" w:type="dxa"/>
            <w:tcBorders>
              <w:top w:val="nil"/>
              <w:left w:val="nil"/>
              <w:bottom w:val="nil"/>
              <w:right w:val="nil"/>
            </w:tcBorders>
            <w:shd w:val="clear" w:color="auto" w:fill="auto"/>
            <w:noWrap/>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Slope, %Urban, %Wetland</w:t>
            </w:r>
          </w:p>
        </w:tc>
        <w:tc>
          <w:tcPr>
            <w:tcW w:w="540" w:type="dxa"/>
            <w:tcBorders>
              <w:top w:val="nil"/>
              <w:left w:val="nil"/>
              <w:bottom w:val="nil"/>
              <w:right w:val="nil"/>
            </w:tcBorders>
            <w:shd w:val="clear" w:color="auto" w:fill="auto"/>
            <w:noWrap/>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Slope, %Urban, %Agriculture, %Wetland</w:t>
            </w:r>
          </w:p>
        </w:tc>
        <w:tc>
          <w:tcPr>
            <w:tcW w:w="540" w:type="dxa"/>
            <w:tcBorders>
              <w:top w:val="nil"/>
              <w:left w:val="nil"/>
              <w:bottom w:val="nil"/>
              <w:right w:val="single" w:sz="4" w:space="0" w:color="auto"/>
            </w:tcBorders>
            <w:shd w:val="clear" w:color="auto" w:fill="auto"/>
            <w:noWrap/>
            <w:textDirection w:val="btLr"/>
            <w:vAlign w:val="bottom"/>
            <w:hideMark/>
          </w:tcPr>
          <w:p w:rsidR="00662F24" w:rsidRPr="00662F24" w:rsidRDefault="00662F24" w:rsidP="00662F24">
            <w:pPr>
              <w:rPr>
                <w:rFonts w:ascii="Arial" w:eastAsia="Times New Roman" w:hAnsi="Arial" w:cs="Arial"/>
                <w:b/>
                <w:bCs/>
                <w:color w:val="000000"/>
              </w:rPr>
            </w:pPr>
            <w:r w:rsidRPr="00662F24">
              <w:rPr>
                <w:rFonts w:ascii="Arial" w:eastAsia="Times New Roman" w:hAnsi="Arial" w:cs="Arial"/>
                <w:b/>
                <w:bCs/>
                <w:color w:val="000000"/>
              </w:rPr>
              <w:t>Slope</w:t>
            </w:r>
          </w:p>
        </w:tc>
        <w:tc>
          <w:tcPr>
            <w:tcW w:w="540" w:type="dxa"/>
            <w:tcBorders>
              <w:top w:val="nil"/>
              <w:left w:val="nil"/>
              <w:bottom w:val="nil"/>
              <w:right w:val="nil"/>
            </w:tcBorders>
            <w:shd w:val="clear" w:color="auto" w:fill="auto"/>
            <w:noWrap/>
            <w:textDirection w:val="btLr"/>
            <w:vAlign w:val="bottom"/>
            <w:hideMark/>
          </w:tcPr>
          <w:p w:rsidR="00662F24" w:rsidRPr="00662F24" w:rsidRDefault="00662F24" w:rsidP="00662F24">
            <w:pPr>
              <w:rPr>
                <w:rFonts w:ascii="Arial" w:eastAsia="Times New Roman" w:hAnsi="Arial" w:cs="Arial"/>
                <w:b/>
                <w:bCs/>
                <w:color w:val="000000"/>
              </w:rPr>
            </w:pPr>
            <w:r w:rsidRPr="00662F24">
              <w:rPr>
                <w:rFonts w:ascii="Arial" w:eastAsia="Times New Roman" w:hAnsi="Arial" w:cs="Arial"/>
                <w:b/>
                <w:bCs/>
                <w:color w:val="000000"/>
              </w:rPr>
              <w:t>Slope, %Wetland</w:t>
            </w:r>
          </w:p>
        </w:tc>
        <w:tc>
          <w:tcPr>
            <w:tcW w:w="630" w:type="dxa"/>
            <w:tcBorders>
              <w:top w:val="nil"/>
              <w:left w:val="nil"/>
              <w:bottom w:val="nil"/>
              <w:right w:val="nil"/>
            </w:tcBorders>
            <w:shd w:val="clear" w:color="auto" w:fill="auto"/>
            <w:noWrap/>
            <w:textDirection w:val="btLr"/>
            <w:vAlign w:val="bottom"/>
            <w:hideMark/>
          </w:tcPr>
          <w:p w:rsidR="00662F24" w:rsidRPr="00662F24" w:rsidRDefault="00662F24" w:rsidP="00662F24">
            <w:pPr>
              <w:rPr>
                <w:rFonts w:ascii="Arial" w:eastAsia="Times New Roman" w:hAnsi="Arial" w:cs="Arial"/>
                <w:b/>
                <w:bCs/>
                <w:color w:val="000000"/>
              </w:rPr>
            </w:pPr>
            <w:r w:rsidRPr="00662F24">
              <w:rPr>
                <w:rFonts w:ascii="Arial" w:eastAsia="Times New Roman" w:hAnsi="Arial" w:cs="Arial"/>
                <w:b/>
                <w:bCs/>
                <w:color w:val="000000"/>
              </w:rPr>
              <w:t>Slope, %Urban, %Forest, %Wetland</w:t>
            </w:r>
          </w:p>
        </w:tc>
        <w:tc>
          <w:tcPr>
            <w:tcW w:w="630" w:type="dxa"/>
            <w:tcBorders>
              <w:top w:val="nil"/>
              <w:left w:val="nil"/>
              <w:bottom w:val="nil"/>
              <w:right w:val="single" w:sz="4" w:space="0" w:color="auto"/>
            </w:tcBorders>
            <w:shd w:val="clear" w:color="auto" w:fill="auto"/>
            <w:noWrap/>
            <w:textDirection w:val="btLr"/>
            <w:vAlign w:val="bottom"/>
            <w:hideMark/>
          </w:tcPr>
          <w:p w:rsidR="00662F24" w:rsidRPr="00662F24" w:rsidRDefault="00662F24" w:rsidP="00662F24">
            <w:pPr>
              <w:rPr>
                <w:rFonts w:ascii="Arial" w:eastAsia="Times New Roman" w:hAnsi="Arial" w:cs="Arial"/>
                <w:b/>
                <w:bCs/>
                <w:color w:val="000000"/>
              </w:rPr>
            </w:pPr>
            <w:r w:rsidRPr="00662F24">
              <w:rPr>
                <w:rFonts w:ascii="Arial" w:eastAsia="Times New Roman" w:hAnsi="Arial" w:cs="Arial"/>
                <w:b/>
                <w:bCs/>
                <w:color w:val="000000"/>
              </w:rPr>
              <w:t>Slope, %Open Water, %Wetland</w:t>
            </w:r>
          </w:p>
        </w:tc>
        <w:tc>
          <w:tcPr>
            <w:tcW w:w="540" w:type="dxa"/>
            <w:tcBorders>
              <w:top w:val="nil"/>
              <w:left w:val="nil"/>
              <w:bottom w:val="nil"/>
              <w:right w:val="nil"/>
            </w:tcBorders>
            <w:shd w:val="clear" w:color="auto" w:fill="auto"/>
            <w:noWrap/>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%Forest, %Grassland/Shrubs, %Wetland</w:t>
            </w:r>
          </w:p>
        </w:tc>
        <w:tc>
          <w:tcPr>
            <w:tcW w:w="540" w:type="dxa"/>
            <w:tcBorders>
              <w:top w:val="nil"/>
              <w:left w:val="nil"/>
              <w:bottom w:val="nil"/>
              <w:right w:val="nil"/>
            </w:tcBorders>
            <w:shd w:val="clear" w:color="auto" w:fill="auto"/>
            <w:noWrap/>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%Forest, %Wetland</w:t>
            </w:r>
          </w:p>
        </w:tc>
        <w:tc>
          <w:tcPr>
            <w:tcW w:w="540" w:type="dxa"/>
            <w:tcBorders>
              <w:top w:val="nil"/>
              <w:left w:val="nil"/>
              <w:bottom w:val="nil"/>
              <w:right w:val="single" w:sz="4" w:space="0" w:color="auto"/>
            </w:tcBorders>
            <w:shd w:val="clear" w:color="auto" w:fill="auto"/>
            <w:noWrap/>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%Agriculture</w:t>
            </w:r>
          </w:p>
        </w:tc>
      </w:tr>
      <w:tr w:rsidR="00662F24" w:rsidRPr="00662F24" w:rsidTr="00344A34">
        <w:trPr>
          <w:trHeight w:val="1530"/>
        </w:trPr>
        <w:tc>
          <w:tcPr>
            <w:tcW w:w="540" w:type="dxa"/>
            <w:tcBorders>
              <w:top w:val="nil"/>
              <w:left w:val="single" w:sz="4" w:space="0" w:color="auto"/>
              <w:bottom w:val="nil"/>
              <w:right w:val="single" w:sz="4" w:space="0" w:color="auto"/>
            </w:tcBorders>
            <w:shd w:val="clear" w:color="auto" w:fill="auto"/>
            <w:noWrap/>
            <w:textDirection w:val="btLr"/>
            <w:vAlign w:val="bottom"/>
            <w:hideMark/>
          </w:tcPr>
          <w:p w:rsidR="00662F24" w:rsidRPr="00662F24" w:rsidRDefault="00662F24" w:rsidP="00662F24">
            <w:pPr>
              <w:rPr>
                <w:rFonts w:ascii="Arial" w:eastAsia="Times New Roman" w:hAnsi="Arial" w:cs="Arial"/>
                <w:b/>
                <w:bCs/>
                <w:color w:val="000000"/>
              </w:rPr>
            </w:pPr>
            <w:r w:rsidRPr="00662F24">
              <w:rPr>
                <w:rFonts w:ascii="Arial" w:eastAsia="Times New Roman" w:hAnsi="Arial" w:cs="Arial"/>
                <w:b/>
                <w:bCs/>
                <w:color w:val="000000"/>
              </w:rPr>
              <w:t>Scale</w:t>
            </w:r>
          </w:p>
        </w:tc>
        <w:tc>
          <w:tcPr>
            <w:tcW w:w="1620" w:type="dxa"/>
            <w:gridSpan w:val="3"/>
            <w:tcBorders>
              <w:top w:val="nil"/>
              <w:left w:val="nil"/>
              <w:bottom w:val="nil"/>
              <w:right w:val="single" w:sz="4" w:space="0" w:color="000000"/>
            </w:tcBorders>
            <w:shd w:val="clear" w:color="auto" w:fill="auto"/>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 xml:space="preserve">Watershed </w:t>
            </w:r>
          </w:p>
        </w:tc>
        <w:tc>
          <w:tcPr>
            <w:tcW w:w="1800" w:type="dxa"/>
            <w:gridSpan w:val="3"/>
            <w:tcBorders>
              <w:top w:val="nil"/>
              <w:left w:val="nil"/>
              <w:bottom w:val="nil"/>
              <w:right w:val="single" w:sz="4" w:space="0" w:color="000000"/>
            </w:tcBorders>
            <w:shd w:val="clear" w:color="auto" w:fill="auto"/>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Buffer</w:t>
            </w:r>
          </w:p>
        </w:tc>
        <w:tc>
          <w:tcPr>
            <w:tcW w:w="1620" w:type="dxa"/>
            <w:gridSpan w:val="3"/>
            <w:tcBorders>
              <w:top w:val="nil"/>
              <w:left w:val="nil"/>
              <w:bottom w:val="nil"/>
              <w:right w:val="single" w:sz="4" w:space="0" w:color="000000"/>
            </w:tcBorders>
            <w:shd w:val="clear" w:color="auto" w:fill="auto"/>
            <w:textDirection w:val="btLr"/>
            <w:vAlign w:val="bottom"/>
            <w:hideMark/>
          </w:tcPr>
          <w:p w:rsidR="00662F24" w:rsidRPr="00662F24" w:rsidRDefault="00662F24" w:rsidP="00662F24">
            <w:pPr>
              <w:rPr>
                <w:rFonts w:ascii="Arial" w:eastAsia="Times New Roman" w:hAnsi="Arial" w:cs="Arial"/>
                <w:color w:val="000000"/>
              </w:rPr>
            </w:pPr>
            <w:r w:rsidRPr="00662F24">
              <w:rPr>
                <w:rFonts w:ascii="Arial" w:eastAsia="Times New Roman" w:hAnsi="Arial" w:cs="Arial"/>
                <w:color w:val="000000"/>
              </w:rPr>
              <w:t>Reach</w:t>
            </w:r>
          </w:p>
        </w:tc>
      </w:tr>
    </w:tbl>
    <w:p w:rsidR="00662F24" w:rsidRDefault="00662F24">
      <w:pPr>
        <w:spacing w:after="200" w:line="276" w:lineRule="auto"/>
        <w:rPr>
          <w:b/>
        </w:rPr>
      </w:pPr>
      <w:r>
        <w:rPr>
          <w:b/>
        </w:rPr>
        <w:br w:type="page"/>
      </w:r>
    </w:p>
    <w:p w:rsidR="00690792" w:rsidRPr="001F2EF2" w:rsidRDefault="00690792" w:rsidP="00690792">
      <w:pPr>
        <w:spacing w:line="480" w:lineRule="auto"/>
        <w:rPr>
          <w:sz w:val="24"/>
          <w:szCs w:val="24"/>
        </w:rPr>
      </w:pPr>
      <w:r w:rsidRPr="001F2EF2">
        <w:rPr>
          <w:b/>
          <w:sz w:val="24"/>
          <w:szCs w:val="24"/>
        </w:rPr>
        <w:lastRenderedPageBreak/>
        <w:t>Table 2</w:t>
      </w:r>
      <w:r w:rsidRPr="001F2EF2">
        <w:rPr>
          <w:sz w:val="24"/>
          <w:szCs w:val="24"/>
        </w:rPr>
        <w:t xml:space="preserve"> Substrate size and heterogeneity from pebble counts. None of these variables had significant Spearman rank correlations (rho &gt; 0.51) with the Bray-Curtis score.</w:t>
      </w:r>
    </w:p>
    <w:tbl>
      <w:tblPr>
        <w:tblW w:w="5640" w:type="dxa"/>
        <w:tblInd w:w="103" w:type="dxa"/>
        <w:tblLook w:val="04A0" w:firstRow="1" w:lastRow="0" w:firstColumn="1" w:lastColumn="0" w:noHBand="0" w:noVBand="1"/>
      </w:tblPr>
      <w:tblGrid>
        <w:gridCol w:w="687"/>
        <w:gridCol w:w="880"/>
        <w:gridCol w:w="880"/>
        <w:gridCol w:w="880"/>
        <w:gridCol w:w="880"/>
        <w:gridCol w:w="1528"/>
      </w:tblGrid>
      <w:tr w:rsidR="00690792" w:rsidRPr="00CB66F6" w:rsidTr="00690792">
        <w:trPr>
          <w:trHeight w:val="600"/>
        </w:trPr>
        <w:tc>
          <w:tcPr>
            <w:tcW w:w="640" w:type="dxa"/>
            <w:tcBorders>
              <w:top w:val="single" w:sz="4" w:space="0" w:color="auto"/>
              <w:bottom w:val="single" w:sz="4" w:space="0" w:color="auto"/>
            </w:tcBorders>
            <w:shd w:val="clear" w:color="auto" w:fill="auto"/>
            <w:noWrap/>
            <w:vAlign w:val="bottom"/>
          </w:tcPr>
          <w:p w:rsidR="00690792" w:rsidRPr="00CB66F6" w:rsidRDefault="00690792" w:rsidP="00690792">
            <w:pPr>
              <w:jc w:val="center"/>
              <w:rPr>
                <w:rFonts w:ascii="Calibri" w:hAnsi="Calibri" w:cs="Calibri"/>
                <w:b/>
                <w:bCs/>
                <w:color w:val="000000"/>
              </w:rPr>
            </w:pPr>
            <w:r w:rsidRPr="00CB66F6">
              <w:rPr>
                <w:rFonts w:ascii="Calibri" w:hAnsi="Calibri" w:cs="Calibri"/>
                <w:b/>
                <w:bCs/>
                <w:color w:val="000000"/>
                <w:sz w:val="22"/>
                <w:szCs w:val="22"/>
              </w:rPr>
              <w:t>River</w:t>
            </w:r>
          </w:p>
        </w:tc>
        <w:tc>
          <w:tcPr>
            <w:tcW w:w="880" w:type="dxa"/>
            <w:tcBorders>
              <w:top w:val="single" w:sz="4" w:space="0" w:color="auto"/>
              <w:bottom w:val="single" w:sz="4" w:space="0" w:color="auto"/>
            </w:tcBorders>
            <w:shd w:val="clear" w:color="auto" w:fill="auto"/>
            <w:vAlign w:val="bottom"/>
          </w:tcPr>
          <w:p w:rsidR="00690792" w:rsidRDefault="00690792" w:rsidP="00690792">
            <w:pPr>
              <w:rPr>
                <w:rFonts w:ascii="Calibri" w:hAnsi="Calibri" w:cs="Calibri"/>
                <w:b/>
                <w:bCs/>
                <w:color w:val="000000"/>
              </w:rPr>
            </w:pPr>
            <w:r w:rsidRPr="00CB66F6">
              <w:rPr>
                <w:rFonts w:ascii="Calibri" w:hAnsi="Calibri" w:cs="Calibri"/>
                <w:b/>
                <w:bCs/>
                <w:color w:val="000000"/>
                <w:sz w:val="22"/>
                <w:szCs w:val="22"/>
              </w:rPr>
              <w:t>Site</w:t>
            </w:r>
          </w:p>
        </w:tc>
        <w:tc>
          <w:tcPr>
            <w:tcW w:w="880" w:type="dxa"/>
            <w:tcBorders>
              <w:top w:val="single" w:sz="4" w:space="0" w:color="auto"/>
              <w:bottom w:val="single" w:sz="4" w:space="0" w:color="auto"/>
            </w:tcBorders>
            <w:shd w:val="clear" w:color="auto" w:fill="auto"/>
            <w:vAlign w:val="bottom"/>
          </w:tcPr>
          <w:p w:rsidR="00690792" w:rsidRPr="00CB66F6" w:rsidRDefault="00690792" w:rsidP="00690792">
            <w:pPr>
              <w:jc w:val="center"/>
              <w:rPr>
                <w:rFonts w:ascii="Calibri" w:hAnsi="Calibri" w:cs="Calibri"/>
                <w:b/>
                <w:bCs/>
                <w:color w:val="000000"/>
              </w:rPr>
            </w:pPr>
            <w:r w:rsidRPr="00CB66F6">
              <w:rPr>
                <w:rFonts w:ascii="Calibri" w:hAnsi="Calibri" w:cs="Calibri"/>
                <w:b/>
                <w:bCs/>
                <w:color w:val="000000"/>
                <w:sz w:val="22"/>
                <w:szCs w:val="22"/>
              </w:rPr>
              <w:t>D</w:t>
            </w:r>
            <w:r w:rsidRPr="00CB66F6">
              <w:rPr>
                <w:rFonts w:ascii="Calibri" w:hAnsi="Calibri" w:cs="Calibri"/>
                <w:b/>
                <w:bCs/>
                <w:color w:val="000000"/>
                <w:sz w:val="22"/>
                <w:szCs w:val="22"/>
                <w:vertAlign w:val="subscript"/>
              </w:rPr>
              <w:t>10</w:t>
            </w:r>
            <w:r>
              <w:rPr>
                <w:rFonts w:ascii="Calibri" w:hAnsi="Calibri" w:cs="Calibri"/>
                <w:b/>
                <w:bCs/>
                <w:color w:val="000000"/>
                <w:sz w:val="22"/>
                <w:szCs w:val="22"/>
              </w:rPr>
              <w:t xml:space="preserve"> (mm)</w:t>
            </w:r>
          </w:p>
        </w:tc>
        <w:tc>
          <w:tcPr>
            <w:tcW w:w="880" w:type="dxa"/>
            <w:tcBorders>
              <w:top w:val="single" w:sz="4" w:space="0" w:color="auto"/>
              <w:bottom w:val="single" w:sz="4" w:space="0" w:color="auto"/>
            </w:tcBorders>
            <w:shd w:val="clear" w:color="auto" w:fill="auto"/>
            <w:vAlign w:val="bottom"/>
          </w:tcPr>
          <w:p w:rsidR="00690792" w:rsidRDefault="00690792" w:rsidP="00690792">
            <w:pPr>
              <w:jc w:val="center"/>
              <w:rPr>
                <w:rFonts w:ascii="Calibri" w:hAnsi="Calibri" w:cs="Calibri"/>
                <w:b/>
                <w:bCs/>
                <w:color w:val="000000"/>
              </w:rPr>
            </w:pPr>
            <w:r w:rsidRPr="00CB66F6">
              <w:rPr>
                <w:rFonts w:ascii="Calibri" w:hAnsi="Calibri" w:cs="Calibri"/>
                <w:b/>
                <w:bCs/>
                <w:color w:val="000000"/>
                <w:sz w:val="22"/>
                <w:szCs w:val="22"/>
              </w:rPr>
              <w:t>D</w:t>
            </w:r>
            <w:r w:rsidRPr="00CB66F6">
              <w:rPr>
                <w:rFonts w:ascii="Calibri" w:hAnsi="Calibri" w:cs="Calibri"/>
                <w:b/>
                <w:bCs/>
                <w:color w:val="000000"/>
                <w:sz w:val="22"/>
                <w:szCs w:val="22"/>
                <w:vertAlign w:val="subscript"/>
              </w:rPr>
              <w:t>50</w:t>
            </w:r>
            <w:r>
              <w:rPr>
                <w:rFonts w:ascii="Calibri" w:hAnsi="Calibri" w:cs="Calibri"/>
                <w:b/>
                <w:bCs/>
                <w:color w:val="000000"/>
                <w:sz w:val="22"/>
                <w:szCs w:val="22"/>
              </w:rPr>
              <w:t xml:space="preserve"> (mm)</w:t>
            </w:r>
          </w:p>
        </w:tc>
        <w:tc>
          <w:tcPr>
            <w:tcW w:w="880" w:type="dxa"/>
            <w:tcBorders>
              <w:top w:val="single" w:sz="4" w:space="0" w:color="auto"/>
              <w:bottom w:val="single" w:sz="4" w:space="0" w:color="auto"/>
            </w:tcBorders>
            <w:shd w:val="clear" w:color="auto" w:fill="auto"/>
            <w:vAlign w:val="bottom"/>
          </w:tcPr>
          <w:p w:rsidR="00690792" w:rsidRDefault="00690792" w:rsidP="00690792">
            <w:pPr>
              <w:jc w:val="center"/>
              <w:rPr>
                <w:rFonts w:ascii="Calibri" w:hAnsi="Calibri" w:cs="Calibri"/>
                <w:b/>
                <w:bCs/>
                <w:color w:val="000000"/>
              </w:rPr>
            </w:pPr>
            <w:r w:rsidRPr="00CB66F6">
              <w:rPr>
                <w:rFonts w:ascii="Calibri" w:hAnsi="Calibri" w:cs="Calibri"/>
                <w:b/>
                <w:bCs/>
                <w:color w:val="000000"/>
                <w:sz w:val="22"/>
                <w:szCs w:val="22"/>
              </w:rPr>
              <w:t>D</w:t>
            </w:r>
            <w:r w:rsidRPr="00CB66F6">
              <w:rPr>
                <w:rFonts w:ascii="Calibri" w:hAnsi="Calibri" w:cs="Calibri"/>
                <w:b/>
                <w:bCs/>
                <w:color w:val="000000"/>
                <w:sz w:val="22"/>
                <w:szCs w:val="22"/>
                <w:vertAlign w:val="subscript"/>
              </w:rPr>
              <w:t>90</w:t>
            </w:r>
            <w:r>
              <w:rPr>
                <w:rFonts w:ascii="Calibri" w:hAnsi="Calibri" w:cs="Calibri"/>
                <w:b/>
                <w:bCs/>
                <w:color w:val="000000"/>
                <w:sz w:val="22"/>
                <w:szCs w:val="22"/>
              </w:rPr>
              <w:t xml:space="preserve"> (mm)</w:t>
            </w:r>
          </w:p>
        </w:tc>
        <w:tc>
          <w:tcPr>
            <w:tcW w:w="1480" w:type="dxa"/>
            <w:tcBorders>
              <w:top w:val="single" w:sz="4" w:space="0" w:color="auto"/>
              <w:bottom w:val="single" w:sz="4" w:space="0" w:color="auto"/>
            </w:tcBorders>
            <w:shd w:val="clear" w:color="auto" w:fill="auto"/>
            <w:vAlign w:val="center"/>
          </w:tcPr>
          <w:p w:rsidR="00690792" w:rsidRPr="00CB66F6" w:rsidRDefault="00690792" w:rsidP="00690792">
            <w:pPr>
              <w:jc w:val="center"/>
              <w:rPr>
                <w:rFonts w:ascii="Calibri" w:hAnsi="Calibri" w:cs="Calibri"/>
                <w:b/>
                <w:bCs/>
                <w:color w:val="000000"/>
              </w:rPr>
            </w:pPr>
            <w:r w:rsidRPr="00CB66F6">
              <w:rPr>
                <w:rFonts w:ascii="Calibri" w:hAnsi="Calibri" w:cs="Calibri"/>
                <w:b/>
                <w:bCs/>
                <w:color w:val="000000"/>
                <w:sz w:val="22"/>
                <w:szCs w:val="22"/>
              </w:rPr>
              <w:t>Substrate Heterogeneity</w:t>
            </w:r>
            <w:r>
              <w:rPr>
                <w:rFonts w:ascii="Calibri" w:hAnsi="Calibri" w:cs="Calibri"/>
                <w:b/>
                <w:bCs/>
                <w:color w:val="000000"/>
                <w:sz w:val="22"/>
                <w:szCs w:val="22"/>
              </w:rPr>
              <w:t xml:space="preserve"> (D60/D10)</w:t>
            </w:r>
          </w:p>
        </w:tc>
      </w:tr>
      <w:tr w:rsidR="00690792" w:rsidRPr="00CB66F6" w:rsidTr="00690792">
        <w:trPr>
          <w:trHeight w:val="300"/>
        </w:trPr>
        <w:tc>
          <w:tcPr>
            <w:tcW w:w="640" w:type="dxa"/>
            <w:vMerge w:val="restart"/>
            <w:tcBorders>
              <w:top w:val="nil"/>
              <w:bottom w:val="single" w:sz="4" w:space="0" w:color="auto"/>
            </w:tcBorders>
            <w:shd w:val="clear" w:color="auto" w:fill="auto"/>
            <w:noWrap/>
            <w:textDirection w:val="btLr"/>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Kiamichi</w:t>
            </w: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KM1</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100</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22.5</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KM2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115</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12.5</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KM3</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50</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10.0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KM4</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30</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145</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17.5</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KM5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10</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50</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172</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7.0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single" w:sz="4" w:space="0" w:color="auto"/>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KM6</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9</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29</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95</w:t>
            </w:r>
          </w:p>
        </w:tc>
        <w:tc>
          <w:tcPr>
            <w:tcW w:w="14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4.0</w:t>
            </w:r>
          </w:p>
        </w:tc>
      </w:tr>
      <w:tr w:rsidR="00690792" w:rsidRPr="00CB66F6" w:rsidTr="00690792">
        <w:trPr>
          <w:trHeight w:val="300"/>
        </w:trPr>
        <w:tc>
          <w:tcPr>
            <w:tcW w:w="640" w:type="dxa"/>
            <w:vMerge w:val="restart"/>
            <w:tcBorders>
              <w:top w:val="nil"/>
              <w:bottom w:val="single" w:sz="4" w:space="0" w:color="auto"/>
            </w:tcBorders>
            <w:shd w:val="clear" w:color="auto" w:fill="auto"/>
            <w:noWrap/>
            <w:textDirection w:val="btLr"/>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Little</w:t>
            </w: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LM1</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4</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30</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85</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10.0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LM2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40</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255</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32.5</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LM3</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10</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35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80</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4.0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LM4</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0.5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45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&gt;256</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80.0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single" w:sz="4" w:space="0" w:color="auto"/>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LM5</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10</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40</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&gt;256</w:t>
            </w:r>
          </w:p>
        </w:tc>
        <w:tc>
          <w:tcPr>
            <w:tcW w:w="14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5.5</w:t>
            </w:r>
          </w:p>
        </w:tc>
      </w:tr>
      <w:tr w:rsidR="00690792" w:rsidRPr="00CB66F6" w:rsidTr="00690792">
        <w:trPr>
          <w:trHeight w:val="300"/>
        </w:trPr>
        <w:tc>
          <w:tcPr>
            <w:tcW w:w="640" w:type="dxa"/>
            <w:vMerge w:val="restart"/>
            <w:tcBorders>
              <w:top w:val="nil"/>
              <w:bottom w:val="single" w:sz="4" w:space="0" w:color="auto"/>
            </w:tcBorders>
            <w:shd w:val="clear" w:color="auto" w:fill="auto"/>
            <w:noWrap/>
            <w:textDirection w:val="btLr"/>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Mt. Fork</w:t>
            </w: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MFM1</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5</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28</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&gt;256</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8.0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MFM2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&gt;256</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20.5</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MFM3</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11</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52</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114</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5.5</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nil"/>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MFM4</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3</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31</w:t>
            </w:r>
          </w:p>
        </w:tc>
        <w:tc>
          <w:tcPr>
            <w:tcW w:w="8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82</w:t>
            </w:r>
          </w:p>
        </w:tc>
        <w:tc>
          <w:tcPr>
            <w:tcW w:w="1480" w:type="dxa"/>
            <w:tcBorders>
              <w:top w:val="nil"/>
              <w:bottom w:val="nil"/>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13.0</w:t>
            </w:r>
          </w:p>
        </w:tc>
      </w:tr>
      <w:tr w:rsidR="00690792" w:rsidRPr="00CB66F6" w:rsidTr="00690792">
        <w:trPr>
          <w:trHeight w:val="300"/>
        </w:trPr>
        <w:tc>
          <w:tcPr>
            <w:tcW w:w="640" w:type="dxa"/>
            <w:vMerge/>
            <w:tcBorders>
              <w:top w:val="nil"/>
              <w:bottom w:val="single" w:sz="4" w:space="0" w:color="auto"/>
            </w:tcBorders>
            <w:vAlign w:val="center"/>
          </w:tcPr>
          <w:p w:rsidR="00690792" w:rsidRPr="00CB66F6" w:rsidRDefault="00690792" w:rsidP="00690792">
            <w:pPr>
              <w:rPr>
                <w:rFonts w:ascii="Calibri" w:hAnsi="Calibri" w:cs="Calibri"/>
                <w:color w:val="000000"/>
              </w:rPr>
            </w:pPr>
          </w:p>
        </w:tc>
        <w:tc>
          <w:tcPr>
            <w:tcW w:w="880" w:type="dxa"/>
            <w:tcBorders>
              <w:top w:val="nil"/>
              <w:bottom w:val="single" w:sz="4" w:space="0" w:color="auto"/>
            </w:tcBorders>
            <w:shd w:val="clear" w:color="auto" w:fill="auto"/>
            <w:noWrap/>
            <w:vAlign w:val="bottom"/>
          </w:tcPr>
          <w:p w:rsidR="00690792" w:rsidRPr="00CB66F6" w:rsidRDefault="00690792" w:rsidP="00690792">
            <w:pPr>
              <w:rPr>
                <w:rFonts w:ascii="Calibri" w:hAnsi="Calibri" w:cs="Calibri"/>
                <w:color w:val="000000"/>
              </w:rPr>
            </w:pPr>
            <w:r w:rsidRPr="00CB66F6">
              <w:rPr>
                <w:rFonts w:ascii="Calibri" w:hAnsi="Calibri" w:cs="Calibri"/>
                <w:color w:val="000000"/>
                <w:sz w:val="22"/>
                <w:szCs w:val="22"/>
              </w:rPr>
              <w:t>MFM5</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1</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22</w:t>
            </w:r>
          </w:p>
        </w:tc>
        <w:tc>
          <w:tcPr>
            <w:tcW w:w="8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77</w:t>
            </w:r>
          </w:p>
        </w:tc>
        <w:tc>
          <w:tcPr>
            <w:tcW w:w="1480" w:type="dxa"/>
            <w:tcBorders>
              <w:top w:val="nil"/>
              <w:bottom w:val="single" w:sz="4" w:space="0" w:color="auto"/>
            </w:tcBorders>
            <w:shd w:val="clear" w:color="auto" w:fill="auto"/>
            <w:noWrap/>
            <w:vAlign w:val="center"/>
          </w:tcPr>
          <w:p w:rsidR="00690792" w:rsidRPr="00CB66F6" w:rsidRDefault="00690792" w:rsidP="00690792">
            <w:pPr>
              <w:jc w:val="center"/>
              <w:rPr>
                <w:rFonts w:ascii="Calibri" w:hAnsi="Calibri" w:cs="Calibri"/>
                <w:color w:val="000000"/>
              </w:rPr>
            </w:pPr>
            <w:r w:rsidRPr="00CB66F6">
              <w:rPr>
                <w:rFonts w:ascii="Calibri" w:hAnsi="Calibri" w:cs="Calibri"/>
                <w:color w:val="000000"/>
                <w:sz w:val="22"/>
                <w:szCs w:val="22"/>
              </w:rPr>
              <w:t>28.0</w:t>
            </w:r>
          </w:p>
        </w:tc>
      </w:tr>
    </w:tbl>
    <w:p w:rsidR="00690792" w:rsidRDefault="00690792" w:rsidP="00690792">
      <w:pPr>
        <w:spacing w:after="200" w:line="276" w:lineRule="auto"/>
      </w:pPr>
      <w:r>
        <w:br w:type="page"/>
      </w:r>
    </w:p>
    <w:p w:rsidR="00690792" w:rsidRPr="001F2EF2" w:rsidRDefault="00690792" w:rsidP="00690792">
      <w:pPr>
        <w:spacing w:after="200" w:line="480" w:lineRule="auto"/>
        <w:rPr>
          <w:b/>
          <w:sz w:val="24"/>
          <w:szCs w:val="24"/>
        </w:rPr>
      </w:pPr>
      <w:r w:rsidRPr="001F2EF2">
        <w:rPr>
          <w:b/>
          <w:sz w:val="24"/>
          <w:szCs w:val="24"/>
        </w:rPr>
        <w:lastRenderedPageBreak/>
        <w:t>Figure Legends</w:t>
      </w:r>
    </w:p>
    <w:p w:rsidR="00690792" w:rsidRPr="001F2EF2" w:rsidRDefault="00690792" w:rsidP="00690792">
      <w:pPr>
        <w:spacing w:after="200" w:line="480" w:lineRule="auto"/>
        <w:rPr>
          <w:sz w:val="24"/>
          <w:szCs w:val="24"/>
        </w:rPr>
      </w:pPr>
      <w:r w:rsidRPr="001F2EF2">
        <w:rPr>
          <w:b/>
          <w:sz w:val="24"/>
          <w:szCs w:val="24"/>
        </w:rPr>
        <w:t>Figure 1</w:t>
      </w:r>
      <w:r w:rsidRPr="001F2EF2">
        <w:rPr>
          <w:sz w:val="24"/>
          <w:szCs w:val="24"/>
        </w:rPr>
        <w:t xml:space="preserve"> Sample site locations and relative species compositions for the three </w:t>
      </w:r>
      <w:proofErr w:type="gramStart"/>
      <w:r w:rsidRPr="001F2EF2">
        <w:rPr>
          <w:sz w:val="24"/>
          <w:szCs w:val="24"/>
        </w:rPr>
        <w:t>study rivers</w:t>
      </w:r>
      <w:proofErr w:type="gramEnd"/>
      <w:r w:rsidRPr="001F2EF2">
        <w:rPr>
          <w:sz w:val="24"/>
          <w:szCs w:val="24"/>
        </w:rPr>
        <w:t xml:space="preserve">. </w:t>
      </w:r>
    </w:p>
    <w:p w:rsidR="00690792" w:rsidRPr="001F2EF2" w:rsidRDefault="00690792" w:rsidP="00690792">
      <w:pPr>
        <w:spacing w:after="200" w:line="480" w:lineRule="auto"/>
        <w:rPr>
          <w:sz w:val="24"/>
          <w:szCs w:val="24"/>
        </w:rPr>
      </w:pPr>
      <w:r w:rsidRPr="001F2EF2">
        <w:rPr>
          <w:b/>
          <w:sz w:val="24"/>
          <w:szCs w:val="24"/>
        </w:rPr>
        <w:t>Figure 2</w:t>
      </w:r>
      <w:r w:rsidRPr="001F2EF2">
        <w:rPr>
          <w:sz w:val="24"/>
          <w:szCs w:val="24"/>
        </w:rPr>
        <w:t xml:space="preserve"> Scales used for analyses: watershed, buffer, and reach. Reach scale is the buffer area 1 km upstream from the sample site. The NHD stream network is provided for reference. The example given is for the most upstream site in the Little River (LM1).  </w:t>
      </w:r>
    </w:p>
    <w:p w:rsidR="00690792" w:rsidRPr="001F2EF2" w:rsidRDefault="00690792" w:rsidP="00690792">
      <w:pPr>
        <w:spacing w:after="200" w:line="480" w:lineRule="auto"/>
        <w:rPr>
          <w:sz w:val="24"/>
          <w:szCs w:val="24"/>
        </w:rPr>
      </w:pPr>
      <w:r w:rsidRPr="001F2EF2">
        <w:rPr>
          <w:b/>
          <w:sz w:val="24"/>
          <w:szCs w:val="24"/>
        </w:rPr>
        <w:t>Figure 3</w:t>
      </w:r>
      <w:r w:rsidRPr="001F2EF2">
        <w:rPr>
          <w:sz w:val="24"/>
          <w:szCs w:val="24"/>
        </w:rPr>
        <w:t xml:space="preserve"> Ordered matrix illustrating the presence and absence of species at all of the sites. The sites are ranked by the Bray-Curtis ordination score from lowest to highest.  The most upstream site in the Little River (LM1) represents one pole in the ordination, while the most downstream site in the Kiamichi River (KM6) represents the other pole.  </w:t>
      </w:r>
    </w:p>
    <w:p w:rsidR="00690792" w:rsidRPr="001F2EF2" w:rsidRDefault="00690792" w:rsidP="00690792">
      <w:pPr>
        <w:spacing w:after="200" w:line="480" w:lineRule="auto"/>
        <w:rPr>
          <w:sz w:val="24"/>
          <w:szCs w:val="24"/>
        </w:rPr>
      </w:pPr>
      <w:r w:rsidRPr="001F2EF2">
        <w:rPr>
          <w:b/>
          <w:sz w:val="24"/>
          <w:szCs w:val="24"/>
        </w:rPr>
        <w:t>Figure 4</w:t>
      </w:r>
      <w:r w:rsidRPr="001F2EF2">
        <w:rPr>
          <w:sz w:val="24"/>
          <w:szCs w:val="24"/>
        </w:rPr>
        <w:t xml:space="preserve"> Relationships between distance from the headwaters and the Bray-Curtis ordination value for the 3 rivers (A – C) and all sites combined (D). The Bray-Curtis ordination value is indicative of community structure; values that are more similar are sites that have more species in common and are similar in which species are dominant. Overall, sites that were closer together within a watershed had more similar species compositions, while sites across all watersheds that were approximately the same distance from the headwaters had more similar species compositions. </w:t>
      </w:r>
    </w:p>
    <w:p w:rsidR="00690792" w:rsidRPr="001F2EF2" w:rsidRDefault="00690792" w:rsidP="00690792">
      <w:pPr>
        <w:spacing w:after="200" w:line="480" w:lineRule="auto"/>
        <w:rPr>
          <w:sz w:val="24"/>
          <w:szCs w:val="24"/>
        </w:rPr>
      </w:pPr>
    </w:p>
    <w:p w:rsidR="00690792" w:rsidRDefault="00690792" w:rsidP="00690792">
      <w:pPr>
        <w:spacing w:after="200" w:line="480" w:lineRule="auto"/>
      </w:pPr>
    </w:p>
    <w:p w:rsidR="00690792" w:rsidRDefault="00690792" w:rsidP="00690792">
      <w:pPr>
        <w:spacing w:after="200" w:line="480" w:lineRule="auto"/>
      </w:pPr>
    </w:p>
    <w:p w:rsidR="00690792" w:rsidRPr="001F2EF2" w:rsidRDefault="00690792" w:rsidP="00690792">
      <w:pPr>
        <w:spacing w:after="200" w:line="480" w:lineRule="auto"/>
        <w:rPr>
          <w:sz w:val="24"/>
          <w:szCs w:val="24"/>
        </w:rPr>
      </w:pPr>
      <w:r w:rsidRPr="001F2EF2">
        <w:rPr>
          <w:sz w:val="24"/>
          <w:szCs w:val="24"/>
        </w:rPr>
        <w:lastRenderedPageBreak/>
        <w:t>Figure 1</w:t>
      </w:r>
    </w:p>
    <w:p w:rsidR="00690792" w:rsidRDefault="00AB3B6D" w:rsidP="00690792">
      <w:pPr>
        <w:spacing w:after="200" w:line="480" w:lineRule="auto"/>
      </w:pPr>
      <w:r w:rsidRPr="00AB3B6D">
        <w:rPr>
          <w:noProof/>
          <w:sz w:val="24"/>
          <w:szCs w:val="24"/>
        </w:rPr>
        <mc:AlternateContent>
          <mc:Choice Requires="wps">
            <w:drawing>
              <wp:anchor distT="0" distB="0" distL="114300" distR="114300" simplePos="0" relativeHeight="251664384" behindDoc="0" locked="0" layoutInCell="1" allowOverlap="1" wp14:anchorId="55759DD9" wp14:editId="1C357FF3">
                <wp:simplePos x="0" y="0"/>
                <wp:positionH relativeFrom="column">
                  <wp:posOffset>856186</wp:posOffset>
                </wp:positionH>
                <wp:positionV relativeFrom="paragraph">
                  <wp:posOffset>2208530</wp:posOffset>
                </wp:positionV>
                <wp:extent cx="246380" cy="1403985"/>
                <wp:effectExtent l="0" t="0" r="0" b="444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403985"/>
                        </a:xfrm>
                        <a:prstGeom prst="rect">
                          <a:avLst/>
                        </a:prstGeom>
                        <a:noFill/>
                        <a:ln w="9525">
                          <a:noFill/>
                          <a:miter lim="800000"/>
                          <a:headEnd/>
                          <a:tailEnd/>
                        </a:ln>
                      </wps:spPr>
                      <wps:txbx>
                        <w:txbxContent>
                          <w:p w:rsidR="00AB3B6D" w:rsidRPr="00AB3B6D" w:rsidRDefault="00AB3B6D">
                            <w:pPr>
                              <w:rPr>
                                <w:rFonts w:asciiTheme="minorHAnsi" w:hAnsiTheme="minorHAnsi"/>
                                <w:b/>
                                <w:sz w:val="16"/>
                                <w:szCs w:val="16"/>
                              </w:rPr>
                            </w:pPr>
                            <w:r w:rsidRPr="00AB3B6D">
                              <w:rPr>
                                <w:rFonts w:asciiTheme="minorHAnsi" w:hAnsiTheme="minorHAnsi"/>
                                <w:b/>
                                <w:sz w:val="16"/>
                                <w:szCs w:val="1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67.4pt;margin-top:173.9pt;width:19.4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" filled="f" stroked="f">
                <v:textbox style="mso-fit-shape-to-text:t">
                  <w:txbxContent>
                    <w:p w:rsidR="00AB3B6D" w:rsidRPr="00AB3B6D" w:rsidRDefault="00AB3B6D">
                      <w:pPr>
                        <w:rPr>
                          <w:rFonts w:asciiTheme="minorHAnsi" w:hAnsiTheme="minorHAnsi"/>
                          <w:b/>
                          <w:sz w:val="16"/>
                          <w:szCs w:val="16"/>
                        </w:rPr>
                      </w:pPr>
                      <w:r w:rsidRPr="00AB3B6D">
                        <w:rPr>
                          <w:rFonts w:asciiTheme="minorHAnsi" w:hAnsiTheme="minorHAnsi"/>
                          <w:b/>
                          <w:sz w:val="16"/>
                          <w:szCs w:val="16"/>
                        </w:rPr>
                        <w:t>6</w:t>
                      </w:r>
                    </w:p>
                  </w:txbxContent>
                </v:textbox>
              </v:shape>
            </w:pict>
          </mc:Fallback>
        </mc:AlternateContent>
      </w:r>
      <w:r w:rsidR="00570FA7" w:rsidRPr="00570FA7">
        <w:rPr>
          <w:noProof/>
        </w:rPr>
        <w:t xml:space="preserve"> </w:t>
      </w:r>
      <w:r w:rsidR="00690792">
        <w:rPr>
          <w:noProof/>
        </w:rPr>
        <w:drawing>
          <wp:inline distT="0" distB="0" distL="0" distR="0" wp14:anchorId="4361B57C" wp14:editId="167C2C38">
            <wp:extent cx="5201419" cy="6735170"/>
            <wp:effectExtent l="19050" t="19050" r="18415" b="27940"/>
            <wp:docPr id="1" name="Picture 3" descr="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1.tif"/>
                    <pic:cNvPicPr>
                      <a:picLocks noChangeAspect="1" noChangeArrowheads="1"/>
                    </pic:cNvPicPr>
                  </pic:nvPicPr>
                  <pic:blipFill>
                    <a:blip r:embed="rId13" cstate="print"/>
                    <a:srcRect/>
                    <a:stretch>
                      <a:fillRect/>
                    </a:stretch>
                  </pic:blipFill>
                  <pic:spPr bwMode="auto">
                    <a:xfrm>
                      <a:off x="0" y="0"/>
                      <a:ext cx="5202320" cy="6736337"/>
                    </a:xfrm>
                    <a:prstGeom prst="rect">
                      <a:avLst/>
                    </a:prstGeom>
                    <a:noFill/>
                    <a:ln w="9525" cmpd="sng">
                      <a:solidFill>
                        <a:srgbClr val="000000"/>
                      </a:solidFill>
                      <a:miter lim="800000"/>
                      <a:headEnd/>
                      <a:tailEnd/>
                    </a:ln>
                    <a:effectLst/>
                  </pic:spPr>
                </pic:pic>
              </a:graphicData>
            </a:graphic>
          </wp:inline>
        </w:drawing>
      </w:r>
    </w:p>
    <w:p w:rsidR="00690792" w:rsidRDefault="00690792" w:rsidP="00690792">
      <w:pPr>
        <w:spacing w:after="200" w:line="276" w:lineRule="auto"/>
        <w:jc w:val="both"/>
      </w:pPr>
    </w:p>
    <w:p w:rsidR="00923259" w:rsidRDefault="00923259">
      <w:pPr>
        <w:spacing w:after="200" w:line="276" w:lineRule="auto"/>
      </w:pPr>
      <w:r>
        <w:br w:type="page"/>
      </w:r>
    </w:p>
    <w:p w:rsidR="00690792" w:rsidRPr="001F2EF2" w:rsidRDefault="00690792" w:rsidP="00690792">
      <w:pPr>
        <w:spacing w:after="200" w:line="276" w:lineRule="auto"/>
        <w:jc w:val="both"/>
        <w:rPr>
          <w:sz w:val="24"/>
          <w:szCs w:val="24"/>
        </w:rPr>
      </w:pPr>
      <w:r w:rsidRPr="001F2EF2">
        <w:rPr>
          <w:sz w:val="24"/>
          <w:szCs w:val="24"/>
        </w:rPr>
        <w:lastRenderedPageBreak/>
        <w:t>Figure 2</w:t>
      </w:r>
    </w:p>
    <w:p w:rsidR="00690792" w:rsidRDefault="00690792" w:rsidP="00690792">
      <w:pPr>
        <w:spacing w:after="200" w:line="480" w:lineRule="auto"/>
        <w:jc w:val="both"/>
      </w:pPr>
      <w:r>
        <w:rPr>
          <w:noProof/>
        </w:rPr>
        <w:drawing>
          <wp:inline distT="0" distB="0" distL="0" distR="0" wp14:anchorId="33ED7978" wp14:editId="3859BF45">
            <wp:extent cx="5284357" cy="6837529"/>
            <wp:effectExtent l="19050" t="19050" r="12065" b="20955"/>
            <wp:docPr id="13" name="Picture 13" descr="illustration_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ration_analysis"/>
                    <pic:cNvPicPr>
                      <a:picLocks noChangeAspect="1" noChangeArrowheads="1"/>
                    </pic:cNvPicPr>
                  </pic:nvPicPr>
                  <pic:blipFill>
                    <a:blip r:embed="rId14" cstate="print"/>
                    <a:srcRect/>
                    <a:stretch>
                      <a:fillRect/>
                    </a:stretch>
                  </pic:blipFill>
                  <pic:spPr bwMode="auto">
                    <a:xfrm>
                      <a:off x="0" y="0"/>
                      <a:ext cx="5286490" cy="6840289"/>
                    </a:xfrm>
                    <a:prstGeom prst="rect">
                      <a:avLst/>
                    </a:prstGeom>
                    <a:noFill/>
                    <a:ln w="9525">
                      <a:solidFill>
                        <a:schemeClr val="tx1"/>
                      </a:solidFill>
                      <a:miter lim="800000"/>
                      <a:headEnd/>
                      <a:tailEnd/>
                    </a:ln>
                  </pic:spPr>
                </pic:pic>
              </a:graphicData>
            </a:graphic>
          </wp:inline>
        </w:drawing>
      </w:r>
    </w:p>
    <w:p w:rsidR="00690792" w:rsidRPr="001F2EF2" w:rsidRDefault="00690792" w:rsidP="00690792">
      <w:pPr>
        <w:spacing w:after="200" w:line="276" w:lineRule="auto"/>
        <w:rPr>
          <w:sz w:val="24"/>
          <w:szCs w:val="24"/>
        </w:rPr>
      </w:pPr>
      <w:r>
        <w:br w:type="page"/>
      </w:r>
      <w:r w:rsidRPr="001F2EF2">
        <w:rPr>
          <w:sz w:val="24"/>
          <w:szCs w:val="24"/>
        </w:rPr>
        <w:lastRenderedPageBreak/>
        <w:t>Figure 3</w:t>
      </w:r>
    </w:p>
    <w:p w:rsidR="00690792" w:rsidRDefault="00690792" w:rsidP="00690792">
      <w:pPr>
        <w:spacing w:after="200" w:line="276" w:lineRule="auto"/>
      </w:pPr>
      <w:r>
        <w:rPr>
          <w:noProof/>
        </w:rPr>
        <w:drawing>
          <wp:inline distT="0" distB="0" distL="0" distR="0" wp14:anchorId="3827398F" wp14:editId="53D7E256">
            <wp:extent cx="5287222" cy="5677469"/>
            <wp:effectExtent l="0" t="0" r="8890" b="0"/>
            <wp:docPr id="9" name="Picture 9" descr="Fig 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3_2"/>
                    <pic:cNvPicPr>
                      <a:picLocks noChangeAspect="1" noChangeArrowheads="1"/>
                    </pic:cNvPicPr>
                  </pic:nvPicPr>
                  <pic:blipFill>
                    <a:blip r:embed="rId15" cstate="print"/>
                    <a:stretch>
                      <a:fillRect/>
                    </a:stretch>
                  </pic:blipFill>
                  <pic:spPr bwMode="auto">
                    <a:xfrm>
                      <a:off x="0" y="0"/>
                      <a:ext cx="5286028" cy="5676187"/>
                    </a:xfrm>
                    <a:prstGeom prst="rect">
                      <a:avLst/>
                    </a:prstGeom>
                    <a:noFill/>
                    <a:ln w="9525">
                      <a:noFill/>
                      <a:miter lim="800000"/>
                      <a:headEnd/>
                      <a:tailEnd/>
                    </a:ln>
                  </pic:spPr>
                </pic:pic>
              </a:graphicData>
            </a:graphic>
          </wp:inline>
        </w:drawing>
      </w:r>
    </w:p>
    <w:p w:rsidR="00690792" w:rsidRDefault="00690792" w:rsidP="00690792">
      <w:pPr>
        <w:spacing w:after="200" w:line="480" w:lineRule="auto"/>
      </w:pPr>
    </w:p>
    <w:p w:rsidR="00690792" w:rsidRDefault="00690792" w:rsidP="00690792">
      <w:pPr>
        <w:spacing w:after="200" w:line="276" w:lineRule="auto"/>
      </w:pPr>
      <w:r>
        <w:br w:type="page"/>
      </w:r>
    </w:p>
    <w:p w:rsidR="00690792" w:rsidRPr="001F2EF2" w:rsidRDefault="00690792" w:rsidP="00690792">
      <w:pPr>
        <w:spacing w:after="200" w:line="276" w:lineRule="auto"/>
        <w:rPr>
          <w:sz w:val="24"/>
          <w:szCs w:val="24"/>
        </w:rPr>
      </w:pPr>
      <w:r w:rsidRPr="001F2EF2">
        <w:rPr>
          <w:sz w:val="24"/>
          <w:szCs w:val="24"/>
        </w:rPr>
        <w:lastRenderedPageBreak/>
        <w:t>Figure 4</w:t>
      </w:r>
    </w:p>
    <w:p w:rsidR="00690792" w:rsidRDefault="00690792" w:rsidP="00690792">
      <w:pPr>
        <w:spacing w:after="200" w:line="480" w:lineRule="auto"/>
      </w:pPr>
      <w:r>
        <w:rPr>
          <w:noProof/>
        </w:rPr>
        <w:drawing>
          <wp:inline distT="0" distB="0" distL="0" distR="0" wp14:anchorId="603F1230" wp14:editId="6EA9A130">
            <wp:extent cx="5271325" cy="5609230"/>
            <wp:effectExtent l="0" t="0" r="5715" b="0"/>
            <wp:docPr id="6" name="Picture 6" descr="Fig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_4"/>
                    <pic:cNvPicPr>
                      <a:picLocks noChangeAspect="1" noChangeArrowheads="1"/>
                    </pic:cNvPicPr>
                  </pic:nvPicPr>
                  <pic:blipFill>
                    <a:blip r:embed="rId16" cstate="print"/>
                    <a:srcRect/>
                    <a:stretch>
                      <a:fillRect/>
                    </a:stretch>
                  </pic:blipFill>
                  <pic:spPr bwMode="auto">
                    <a:xfrm>
                      <a:off x="0" y="0"/>
                      <a:ext cx="5271325" cy="5609230"/>
                    </a:xfrm>
                    <a:prstGeom prst="rect">
                      <a:avLst/>
                    </a:prstGeom>
                    <a:noFill/>
                    <a:ln w="9525">
                      <a:noFill/>
                      <a:miter lim="800000"/>
                      <a:headEnd/>
                      <a:tailEnd/>
                    </a:ln>
                  </pic:spPr>
                </pic:pic>
              </a:graphicData>
            </a:graphic>
          </wp:inline>
        </w:drawing>
      </w:r>
    </w:p>
    <w:p w:rsidR="00690792" w:rsidRDefault="00690792" w:rsidP="00690792">
      <w:pPr>
        <w:spacing w:after="200" w:line="480" w:lineRule="auto"/>
      </w:pPr>
    </w:p>
    <w:p w:rsidR="00690792" w:rsidRDefault="00690792" w:rsidP="00690792">
      <w:pPr>
        <w:spacing w:after="200" w:line="480" w:lineRule="auto"/>
        <w:sectPr w:rsidR="00690792" w:rsidSect="00690792">
          <w:type w:val="nextColumn"/>
          <w:pgSz w:w="12240" w:h="15840"/>
          <w:pgMar w:top="1440" w:right="1440" w:bottom="1440" w:left="2304" w:header="720" w:footer="720" w:gutter="0"/>
          <w:cols w:space="720"/>
          <w:docGrid w:linePitch="360"/>
        </w:sectPr>
      </w:pPr>
    </w:p>
    <w:p w:rsidR="00690792" w:rsidRDefault="00690792" w:rsidP="00690792">
      <w:pPr>
        <w:spacing w:line="480" w:lineRule="auto"/>
        <w:jc w:val="center"/>
        <w:rPr>
          <w:b/>
          <w:sz w:val="24"/>
          <w:szCs w:val="24"/>
        </w:rPr>
      </w:pPr>
    </w:p>
    <w:p w:rsidR="00690792" w:rsidRDefault="00690792" w:rsidP="00690792">
      <w:pPr>
        <w:spacing w:line="480" w:lineRule="auto"/>
        <w:jc w:val="center"/>
        <w:rPr>
          <w:b/>
          <w:sz w:val="24"/>
          <w:szCs w:val="24"/>
        </w:rPr>
      </w:pPr>
    </w:p>
    <w:p w:rsidR="00690792" w:rsidRDefault="00690792" w:rsidP="00690792">
      <w:pPr>
        <w:spacing w:line="480" w:lineRule="auto"/>
        <w:jc w:val="center"/>
        <w:rPr>
          <w:b/>
          <w:sz w:val="24"/>
          <w:szCs w:val="24"/>
        </w:rPr>
      </w:pPr>
    </w:p>
    <w:p w:rsidR="00690792" w:rsidRDefault="00690792" w:rsidP="00690792">
      <w:pPr>
        <w:spacing w:line="480" w:lineRule="auto"/>
        <w:jc w:val="center"/>
        <w:rPr>
          <w:b/>
          <w:sz w:val="24"/>
          <w:szCs w:val="24"/>
        </w:rPr>
      </w:pPr>
      <w:r>
        <w:rPr>
          <w:b/>
          <w:sz w:val="24"/>
          <w:szCs w:val="24"/>
        </w:rPr>
        <w:t>CHAPTER 2</w:t>
      </w:r>
    </w:p>
    <w:p w:rsidR="00690792" w:rsidRDefault="00690792" w:rsidP="00690792">
      <w:pPr>
        <w:spacing w:line="480" w:lineRule="auto"/>
        <w:jc w:val="center"/>
        <w:rPr>
          <w:b/>
          <w:sz w:val="24"/>
          <w:szCs w:val="24"/>
        </w:rPr>
      </w:pPr>
    </w:p>
    <w:p w:rsidR="00690792" w:rsidRPr="00A85FCF" w:rsidRDefault="00690792" w:rsidP="00690792">
      <w:pPr>
        <w:spacing w:line="480" w:lineRule="auto"/>
        <w:jc w:val="center"/>
        <w:rPr>
          <w:b/>
          <w:sz w:val="24"/>
          <w:szCs w:val="24"/>
        </w:rPr>
      </w:pPr>
    </w:p>
    <w:p w:rsidR="00690792" w:rsidRPr="00A85FCF" w:rsidRDefault="00690792" w:rsidP="00690792">
      <w:pPr>
        <w:spacing w:line="480" w:lineRule="auto"/>
        <w:jc w:val="center"/>
        <w:rPr>
          <w:sz w:val="24"/>
          <w:szCs w:val="24"/>
        </w:rPr>
      </w:pPr>
      <w:r w:rsidRPr="00A85FCF">
        <w:rPr>
          <w:b/>
          <w:sz w:val="24"/>
          <w:szCs w:val="24"/>
        </w:rPr>
        <w:t>L</w:t>
      </w:r>
      <w:r>
        <w:rPr>
          <w:b/>
          <w:sz w:val="24"/>
          <w:szCs w:val="24"/>
        </w:rPr>
        <w:t>ong-lived</w:t>
      </w:r>
      <w:r w:rsidRPr="00A85FCF">
        <w:rPr>
          <w:b/>
          <w:sz w:val="24"/>
          <w:szCs w:val="24"/>
        </w:rPr>
        <w:t xml:space="preserve"> </w:t>
      </w:r>
      <w:r>
        <w:rPr>
          <w:b/>
          <w:sz w:val="24"/>
          <w:szCs w:val="24"/>
        </w:rPr>
        <w:t>organisms provide an integrative footprint of agricultural land use</w:t>
      </w:r>
    </w:p>
    <w:p w:rsidR="00690792" w:rsidRDefault="00690792" w:rsidP="00690792">
      <w:pPr>
        <w:spacing w:line="480" w:lineRule="auto"/>
        <w:jc w:val="center"/>
        <w:rPr>
          <w:sz w:val="24"/>
          <w:szCs w:val="24"/>
          <w:u w:val="single"/>
        </w:rPr>
      </w:pPr>
    </w:p>
    <w:p w:rsidR="00690792" w:rsidRDefault="00690792" w:rsidP="00690792">
      <w:pPr>
        <w:spacing w:line="480" w:lineRule="auto"/>
        <w:jc w:val="center"/>
        <w:rPr>
          <w:sz w:val="24"/>
          <w:szCs w:val="24"/>
          <w:vertAlign w:val="superscript"/>
        </w:rPr>
      </w:pPr>
      <w:r w:rsidRPr="00FF11B3">
        <w:rPr>
          <w:sz w:val="24"/>
          <w:szCs w:val="24"/>
          <w:u w:val="single"/>
        </w:rPr>
        <w:t>Carla L. Atkinson</w:t>
      </w:r>
      <w:r w:rsidRPr="00A85FCF">
        <w:rPr>
          <w:sz w:val="24"/>
          <w:szCs w:val="24"/>
        </w:rPr>
        <w:t xml:space="preserve">, Alan D. Christian, Daniel E. Spooner, </w:t>
      </w:r>
      <w:r>
        <w:rPr>
          <w:sz w:val="24"/>
          <w:szCs w:val="24"/>
        </w:rPr>
        <w:t xml:space="preserve">and </w:t>
      </w:r>
      <w:r w:rsidRPr="00A85FCF">
        <w:rPr>
          <w:sz w:val="24"/>
          <w:szCs w:val="24"/>
        </w:rPr>
        <w:t>Caryn C. Vaughn</w:t>
      </w:r>
    </w:p>
    <w:p w:rsidR="00690792" w:rsidRPr="00A85FCF" w:rsidRDefault="00690792" w:rsidP="00690792">
      <w:pPr>
        <w:spacing w:line="480" w:lineRule="auto"/>
        <w:jc w:val="center"/>
        <w:rPr>
          <w:sz w:val="24"/>
          <w:szCs w:val="24"/>
        </w:rPr>
      </w:pPr>
    </w:p>
    <w:p w:rsidR="00690792" w:rsidRDefault="00690792" w:rsidP="00690792">
      <w:pPr>
        <w:spacing w:line="480" w:lineRule="auto"/>
        <w:jc w:val="center"/>
        <w:rPr>
          <w:sz w:val="24"/>
          <w:szCs w:val="24"/>
        </w:rPr>
      </w:pPr>
      <w:r>
        <w:rPr>
          <w:sz w:val="24"/>
          <w:szCs w:val="24"/>
        </w:rPr>
        <w:t xml:space="preserve">Keywords: </w:t>
      </w:r>
    </w:p>
    <w:p w:rsidR="00690792" w:rsidRDefault="00690792" w:rsidP="00690792">
      <w:pPr>
        <w:spacing w:line="480" w:lineRule="auto"/>
        <w:jc w:val="center"/>
        <w:rPr>
          <w:sz w:val="24"/>
          <w:szCs w:val="24"/>
        </w:rPr>
      </w:pPr>
      <w:proofErr w:type="gramStart"/>
      <w:r w:rsidRPr="00FF11B3">
        <w:rPr>
          <w:sz w:val="24"/>
          <w:szCs w:val="24"/>
        </w:rPr>
        <w:t>stable</w:t>
      </w:r>
      <w:proofErr w:type="gramEnd"/>
      <w:r w:rsidRPr="00FF11B3">
        <w:rPr>
          <w:sz w:val="24"/>
          <w:szCs w:val="24"/>
        </w:rPr>
        <w:t xml:space="preserve"> isotopes,</w:t>
      </w:r>
      <w:r>
        <w:rPr>
          <w:sz w:val="24"/>
          <w:szCs w:val="24"/>
        </w:rPr>
        <w:t xml:space="preserve"> </w:t>
      </w:r>
      <w:r w:rsidRPr="00FF11B3">
        <w:rPr>
          <w:rFonts w:ascii="Symbol" w:hAnsi="Symbol"/>
          <w:sz w:val="24"/>
          <w:szCs w:val="24"/>
        </w:rPr>
        <w:t></w:t>
      </w:r>
      <w:r w:rsidRPr="00FF11B3">
        <w:rPr>
          <w:sz w:val="24"/>
          <w:szCs w:val="24"/>
          <w:vertAlign w:val="superscript"/>
        </w:rPr>
        <w:t>15</w:t>
      </w:r>
      <w:r w:rsidRPr="00FF11B3">
        <w:rPr>
          <w:sz w:val="24"/>
          <w:szCs w:val="24"/>
        </w:rPr>
        <w:t xml:space="preserve">N, </w:t>
      </w:r>
      <w:proofErr w:type="spellStart"/>
      <w:r w:rsidRPr="00FF11B3">
        <w:rPr>
          <w:sz w:val="24"/>
          <w:szCs w:val="24"/>
        </w:rPr>
        <w:t>bioindicator</w:t>
      </w:r>
      <w:proofErr w:type="spellEnd"/>
      <w:r w:rsidRPr="00FF11B3">
        <w:rPr>
          <w:sz w:val="24"/>
          <w:szCs w:val="24"/>
        </w:rPr>
        <w:t xml:space="preserve">, </w:t>
      </w:r>
      <w:proofErr w:type="spellStart"/>
      <w:r w:rsidRPr="00FF11B3">
        <w:rPr>
          <w:sz w:val="24"/>
          <w:szCs w:val="24"/>
        </w:rPr>
        <w:t>biomonitoring</w:t>
      </w:r>
      <w:proofErr w:type="spellEnd"/>
      <w:r w:rsidRPr="00FF11B3">
        <w:rPr>
          <w:sz w:val="24"/>
          <w:szCs w:val="24"/>
        </w:rPr>
        <w:t xml:space="preserve">, baseline, </w:t>
      </w:r>
    </w:p>
    <w:p w:rsidR="00690792" w:rsidRDefault="00690792" w:rsidP="00690792">
      <w:pPr>
        <w:spacing w:line="480" w:lineRule="auto"/>
        <w:jc w:val="center"/>
        <w:rPr>
          <w:sz w:val="24"/>
          <w:szCs w:val="24"/>
        </w:rPr>
      </w:pPr>
      <w:proofErr w:type="gramStart"/>
      <w:r w:rsidRPr="00FF11B3">
        <w:rPr>
          <w:sz w:val="24"/>
          <w:szCs w:val="24"/>
        </w:rPr>
        <w:t>nitrogen</w:t>
      </w:r>
      <w:proofErr w:type="gramEnd"/>
      <w:r w:rsidRPr="00FF11B3">
        <w:rPr>
          <w:sz w:val="24"/>
          <w:szCs w:val="24"/>
        </w:rPr>
        <w:t xml:space="preserve"> management tools, NANI, geographic information systems, unionid</w:t>
      </w:r>
    </w:p>
    <w:p w:rsidR="00690792" w:rsidRDefault="00690792" w:rsidP="00690792">
      <w:pPr>
        <w:spacing w:line="480" w:lineRule="auto"/>
        <w:jc w:val="center"/>
        <w:rPr>
          <w:sz w:val="24"/>
          <w:szCs w:val="24"/>
        </w:rPr>
      </w:pPr>
    </w:p>
    <w:p w:rsidR="00690792" w:rsidRPr="00FF11B3" w:rsidRDefault="00690792" w:rsidP="00690792">
      <w:pPr>
        <w:spacing w:line="480" w:lineRule="auto"/>
        <w:jc w:val="center"/>
        <w:rPr>
          <w:sz w:val="24"/>
          <w:szCs w:val="24"/>
        </w:rPr>
      </w:pPr>
      <w:r>
        <w:rPr>
          <w:sz w:val="24"/>
          <w:szCs w:val="24"/>
        </w:rPr>
        <w:t xml:space="preserve">Published in </w:t>
      </w:r>
      <w:r w:rsidRPr="00FF11B3">
        <w:rPr>
          <w:i/>
          <w:sz w:val="24"/>
          <w:szCs w:val="24"/>
        </w:rPr>
        <w:t>Ecological Applications</w:t>
      </w:r>
    </w:p>
    <w:p w:rsidR="00690792" w:rsidRPr="001F2EF2" w:rsidRDefault="00690792" w:rsidP="00690792">
      <w:pPr>
        <w:ind w:left="720" w:hanging="720"/>
        <w:rPr>
          <w:sz w:val="24"/>
          <w:szCs w:val="24"/>
        </w:rPr>
      </w:pPr>
      <w:proofErr w:type="gramStart"/>
      <w:r w:rsidRPr="001F2EF2">
        <w:rPr>
          <w:rFonts w:eastAsia="Times New Roman"/>
          <w:sz w:val="24"/>
          <w:szCs w:val="24"/>
        </w:rPr>
        <w:t>Atkinson, C.L., A.D. Christian, D.E. Spooner, and C.C. Vaughn.</w:t>
      </w:r>
      <w:proofErr w:type="gramEnd"/>
      <w:r w:rsidRPr="001F2EF2">
        <w:rPr>
          <w:rFonts w:eastAsia="Times New Roman"/>
          <w:sz w:val="24"/>
          <w:szCs w:val="24"/>
        </w:rPr>
        <w:t xml:space="preserve"> </w:t>
      </w:r>
      <w:proofErr w:type="gramStart"/>
      <w:r w:rsidRPr="001F2EF2">
        <w:rPr>
          <w:rFonts w:eastAsia="Times New Roman"/>
          <w:i/>
          <w:sz w:val="24"/>
          <w:szCs w:val="24"/>
        </w:rPr>
        <w:t>Accepted</w:t>
      </w:r>
      <w:r w:rsidRPr="001F2EF2">
        <w:rPr>
          <w:rFonts w:eastAsia="Times New Roman"/>
          <w:sz w:val="24"/>
          <w:szCs w:val="24"/>
        </w:rPr>
        <w:t>.</w:t>
      </w:r>
      <w:proofErr w:type="gramEnd"/>
      <w:r w:rsidRPr="001F2EF2">
        <w:rPr>
          <w:rFonts w:eastAsia="Times New Roman"/>
          <w:sz w:val="24"/>
          <w:szCs w:val="24"/>
        </w:rPr>
        <w:t xml:space="preserve"> Long-lived organisms provide an integrative footprint of agricultural land use. </w:t>
      </w:r>
      <w:r w:rsidRPr="001F2EF2">
        <w:rPr>
          <w:rFonts w:eastAsia="Times New Roman"/>
          <w:i/>
          <w:sz w:val="24"/>
          <w:szCs w:val="24"/>
        </w:rPr>
        <w:t>Ecological Applications:</w:t>
      </w:r>
      <w:r w:rsidRPr="001F2EF2">
        <w:rPr>
          <w:rFonts w:eastAsia="Times New Roman"/>
          <w:b/>
          <w:sz w:val="24"/>
          <w:szCs w:val="24"/>
        </w:rPr>
        <w:t xml:space="preserve"> </w:t>
      </w:r>
      <w:proofErr w:type="spellStart"/>
      <w:r w:rsidRPr="001F2EF2">
        <w:rPr>
          <w:rFonts w:eastAsia="Times New Roman"/>
          <w:sz w:val="24"/>
          <w:szCs w:val="24"/>
        </w:rPr>
        <w:t>doi</w:t>
      </w:r>
      <w:proofErr w:type="spellEnd"/>
      <w:r w:rsidRPr="001F2EF2">
        <w:rPr>
          <w:rFonts w:eastAsia="Times New Roman"/>
          <w:sz w:val="24"/>
          <w:szCs w:val="24"/>
        </w:rPr>
        <w:t xml:space="preserve"> 10.1890/13-0607.1.</w:t>
      </w:r>
    </w:p>
    <w:p w:rsidR="00690792" w:rsidRDefault="00690792" w:rsidP="00690792">
      <w:pPr>
        <w:rPr>
          <w:sz w:val="24"/>
          <w:szCs w:val="24"/>
        </w:rPr>
      </w:pPr>
      <w:r>
        <w:rPr>
          <w:sz w:val="24"/>
          <w:szCs w:val="24"/>
        </w:rPr>
        <w:br w:type="page"/>
      </w:r>
    </w:p>
    <w:p w:rsidR="00690792" w:rsidRPr="00875F71" w:rsidRDefault="00690792" w:rsidP="00690792">
      <w:pPr>
        <w:spacing w:line="480" w:lineRule="auto"/>
        <w:rPr>
          <w:sz w:val="24"/>
          <w:szCs w:val="24"/>
        </w:rPr>
      </w:pPr>
      <w:r w:rsidRPr="00875F71">
        <w:rPr>
          <w:sz w:val="24"/>
          <w:szCs w:val="24"/>
        </w:rPr>
        <w:lastRenderedPageBreak/>
        <w:t>ABSTRACT</w:t>
      </w:r>
    </w:p>
    <w:p w:rsidR="00690792" w:rsidRDefault="00690792" w:rsidP="00690792">
      <w:pPr>
        <w:spacing w:line="480" w:lineRule="auto"/>
        <w:rPr>
          <w:sz w:val="24"/>
          <w:szCs w:val="24"/>
        </w:rPr>
      </w:pPr>
      <w:r w:rsidRPr="00BF7702">
        <w:rPr>
          <w:sz w:val="24"/>
          <w:szCs w:val="24"/>
        </w:rPr>
        <w:t>Nitrogen (N) fertilizer runoff into rivers is linked to nutrient enrichment, hydrologic alteration, habitat degradation and loss, and declines in biotic integrity in streams</w:t>
      </w:r>
      <w:r w:rsidRPr="00E07D3F">
        <w:rPr>
          <w:sz w:val="24"/>
          <w:szCs w:val="24"/>
        </w:rPr>
        <w:t>.  Nitr</w:t>
      </w:r>
      <w:r w:rsidRPr="00626B92">
        <w:rPr>
          <w:sz w:val="24"/>
          <w:szCs w:val="24"/>
        </w:rPr>
        <w:t xml:space="preserve">ogen runoff from agriculture is expected to increase with population growth, so </w:t>
      </w:r>
      <w:r w:rsidRPr="008715FC">
        <w:rPr>
          <w:sz w:val="24"/>
          <w:szCs w:val="24"/>
        </w:rPr>
        <w:t xml:space="preserve">tracking these sources is vital to enhancing </w:t>
      </w:r>
      <w:proofErr w:type="spellStart"/>
      <w:r w:rsidRPr="008715FC">
        <w:rPr>
          <w:sz w:val="24"/>
          <w:szCs w:val="24"/>
        </w:rPr>
        <w:t>biomonitoring</w:t>
      </w:r>
      <w:proofErr w:type="spellEnd"/>
      <w:r w:rsidRPr="008715FC">
        <w:rPr>
          <w:sz w:val="24"/>
          <w:szCs w:val="24"/>
        </w:rPr>
        <w:t xml:space="preserve"> and management </w:t>
      </w:r>
      <w:r w:rsidRPr="00BF7702">
        <w:rPr>
          <w:sz w:val="24"/>
          <w:szCs w:val="24"/>
        </w:rPr>
        <w:t xml:space="preserve">actions. </w:t>
      </w:r>
      <w:r w:rsidRPr="00F162F1">
        <w:rPr>
          <w:sz w:val="24"/>
          <w:szCs w:val="24"/>
        </w:rPr>
        <w:t xml:space="preserve">Unionid mussels are large, long-lived, sedentary primary consumers that transfer particulate material and nutrients from the water column to the sediments through their filter feeding.  Because of these traits, mussels may provide a temporal integration of nitrogen inputs into watersheds. </w:t>
      </w:r>
      <w:r w:rsidRPr="00BF7702">
        <w:rPr>
          <w:sz w:val="24"/>
          <w:szCs w:val="24"/>
        </w:rPr>
        <w:t>Our goals were to (1) establish a baseline δ</w:t>
      </w:r>
      <w:r w:rsidRPr="00BF7702">
        <w:rPr>
          <w:sz w:val="24"/>
          <w:szCs w:val="24"/>
          <w:vertAlign w:val="superscript"/>
        </w:rPr>
        <w:t>15</w:t>
      </w:r>
      <w:r w:rsidRPr="00BF7702">
        <w:rPr>
          <w:sz w:val="24"/>
          <w:szCs w:val="24"/>
        </w:rPr>
        <w:t xml:space="preserve">N signature for unionid mussels in watersheds not heavily influenced by agriculture for use in comparative analyses </w:t>
      </w:r>
      <w:r>
        <w:rPr>
          <w:sz w:val="24"/>
          <w:szCs w:val="24"/>
        </w:rPr>
        <w:t xml:space="preserve">and (2) determine if </w:t>
      </w:r>
      <w:r w:rsidRPr="00BF7702">
        <w:rPr>
          <w:sz w:val="24"/>
          <w:szCs w:val="24"/>
        </w:rPr>
        <w:t>mussels provide an integrative measure of N sources in watersheds with varying percentages of agriculture across large</w:t>
      </w:r>
      <w:r>
        <w:rPr>
          <w:sz w:val="24"/>
          <w:szCs w:val="24"/>
        </w:rPr>
        <w:t xml:space="preserve"> spatial scales. </w:t>
      </w:r>
      <w:r w:rsidRPr="00A85FCF">
        <w:rPr>
          <w:sz w:val="24"/>
          <w:szCs w:val="24"/>
        </w:rPr>
        <w:t>We compiled</w:t>
      </w:r>
      <w:r>
        <w:rPr>
          <w:sz w:val="24"/>
          <w:szCs w:val="24"/>
        </w:rPr>
        <w:t xml:space="preserve"> tissue </w:t>
      </w:r>
      <w:r w:rsidRPr="00A85FCF">
        <w:rPr>
          <w:sz w:val="24"/>
          <w:szCs w:val="24"/>
        </w:rPr>
        <w:t>δ</w:t>
      </w:r>
      <w:r w:rsidRPr="00A85FCF">
        <w:rPr>
          <w:sz w:val="24"/>
          <w:szCs w:val="24"/>
          <w:vertAlign w:val="superscript"/>
        </w:rPr>
        <w:t>15</w:t>
      </w:r>
      <w:r w:rsidRPr="00A85FCF">
        <w:rPr>
          <w:sz w:val="24"/>
          <w:szCs w:val="24"/>
        </w:rPr>
        <w:t xml:space="preserve">N data for </w:t>
      </w:r>
      <w:r>
        <w:rPr>
          <w:sz w:val="24"/>
          <w:szCs w:val="24"/>
        </w:rPr>
        <w:t xml:space="preserve">20 species of </w:t>
      </w:r>
      <w:r w:rsidRPr="00A85FCF">
        <w:rPr>
          <w:sz w:val="24"/>
          <w:szCs w:val="24"/>
        </w:rPr>
        <w:t xml:space="preserve">mussels from seven geographic areas, including 23 watersheds and 42 sample sites that spanned varying degrees of agricultural intensification </w:t>
      </w:r>
      <w:r>
        <w:rPr>
          <w:sz w:val="24"/>
          <w:szCs w:val="24"/>
        </w:rPr>
        <w:t>across the eastern U.S.</w:t>
      </w:r>
      <w:r w:rsidRPr="00A85FCF">
        <w:rPr>
          <w:sz w:val="24"/>
          <w:szCs w:val="24"/>
        </w:rPr>
        <w:t xml:space="preserve"> and Canada</w:t>
      </w:r>
      <w:r>
        <w:rPr>
          <w:sz w:val="24"/>
          <w:szCs w:val="24"/>
        </w:rPr>
        <w:t xml:space="preserve">. </w:t>
      </w:r>
      <w:r w:rsidRPr="00A85FCF">
        <w:rPr>
          <w:sz w:val="24"/>
          <w:szCs w:val="24"/>
        </w:rPr>
        <w:t>We used GIS to determine</w:t>
      </w:r>
      <w:r>
        <w:rPr>
          <w:sz w:val="24"/>
          <w:szCs w:val="24"/>
        </w:rPr>
        <w:t xml:space="preserve"> </w:t>
      </w:r>
      <w:r w:rsidRPr="00A85FCF">
        <w:rPr>
          <w:sz w:val="24"/>
          <w:szCs w:val="24"/>
        </w:rPr>
        <w:t>land</w:t>
      </w:r>
      <w:r>
        <w:rPr>
          <w:sz w:val="24"/>
          <w:szCs w:val="24"/>
        </w:rPr>
        <w:t xml:space="preserve"> cover</w:t>
      </w:r>
      <w:r w:rsidRPr="00A85FCF">
        <w:rPr>
          <w:sz w:val="24"/>
          <w:szCs w:val="24"/>
        </w:rPr>
        <w:t xml:space="preserve"> within the study basins</w:t>
      </w:r>
      <w:r>
        <w:rPr>
          <w:sz w:val="24"/>
          <w:szCs w:val="24"/>
        </w:rPr>
        <w:t xml:space="preserve"> and we estimated </w:t>
      </w:r>
      <w:r w:rsidRPr="00A85FCF">
        <w:rPr>
          <w:sz w:val="24"/>
          <w:szCs w:val="24"/>
        </w:rPr>
        <w:t xml:space="preserve">net anthropogenic nitrogen inputs (NANI) entering these systems. We </w:t>
      </w:r>
      <w:r>
        <w:rPr>
          <w:sz w:val="24"/>
          <w:szCs w:val="24"/>
        </w:rPr>
        <w:t>then determined the relationship between</w:t>
      </w:r>
      <w:r w:rsidRPr="00A85FCF">
        <w:rPr>
          <w:sz w:val="24"/>
          <w:szCs w:val="24"/>
        </w:rPr>
        <w:t xml:space="preserve"> </w:t>
      </w:r>
      <w:proofErr w:type="spellStart"/>
      <w:r w:rsidRPr="00A85FCF">
        <w:rPr>
          <w:sz w:val="24"/>
          <w:szCs w:val="24"/>
        </w:rPr>
        <w:t>mussel</w:t>
      </w:r>
      <w:proofErr w:type="spellEnd"/>
      <w:r w:rsidRPr="00A85FCF">
        <w:rPr>
          <w:sz w:val="24"/>
          <w:szCs w:val="24"/>
        </w:rPr>
        <w:t xml:space="preserve"> tissue δ</w:t>
      </w:r>
      <w:r w:rsidRPr="00A85FCF">
        <w:rPr>
          <w:sz w:val="24"/>
          <w:szCs w:val="24"/>
          <w:vertAlign w:val="superscript"/>
        </w:rPr>
        <w:t>15</w:t>
      </w:r>
      <w:r w:rsidRPr="00A85FCF">
        <w:rPr>
          <w:sz w:val="24"/>
          <w:szCs w:val="24"/>
        </w:rPr>
        <w:t xml:space="preserve">N </w:t>
      </w:r>
      <w:r>
        <w:rPr>
          <w:sz w:val="24"/>
          <w:szCs w:val="24"/>
        </w:rPr>
        <w:t>and</w:t>
      </w:r>
      <w:r w:rsidRPr="00A85FCF">
        <w:rPr>
          <w:sz w:val="24"/>
          <w:szCs w:val="24"/>
        </w:rPr>
        <w:t xml:space="preserve"> % agriculture an</w:t>
      </w:r>
      <w:r>
        <w:rPr>
          <w:sz w:val="24"/>
          <w:szCs w:val="24"/>
        </w:rPr>
        <w:t xml:space="preserve">d net anthropogenic N loading. The </w:t>
      </w:r>
      <w:r w:rsidRPr="00A85FCF">
        <w:rPr>
          <w:sz w:val="24"/>
          <w:szCs w:val="24"/>
        </w:rPr>
        <w:t>δ</w:t>
      </w:r>
      <w:r w:rsidRPr="00A85FCF">
        <w:rPr>
          <w:sz w:val="24"/>
          <w:szCs w:val="24"/>
          <w:vertAlign w:val="superscript"/>
        </w:rPr>
        <w:t>15</w:t>
      </w:r>
      <w:r w:rsidRPr="00A85FCF">
        <w:rPr>
          <w:sz w:val="24"/>
          <w:szCs w:val="24"/>
        </w:rPr>
        <w:t>N</w:t>
      </w:r>
      <w:r w:rsidRPr="00A85FCF">
        <w:rPr>
          <w:rFonts w:ascii="Symbol" w:hAnsi="Symbol"/>
          <w:sz w:val="24"/>
          <w:szCs w:val="24"/>
        </w:rPr>
        <w:t></w:t>
      </w:r>
      <w:r>
        <w:rPr>
          <w:sz w:val="24"/>
          <w:szCs w:val="24"/>
        </w:rPr>
        <w:t xml:space="preserve">of </w:t>
      </w:r>
      <w:proofErr w:type="spellStart"/>
      <w:r>
        <w:rPr>
          <w:sz w:val="24"/>
          <w:szCs w:val="24"/>
        </w:rPr>
        <w:t>mussel</w:t>
      </w:r>
      <w:proofErr w:type="spellEnd"/>
      <w:r>
        <w:rPr>
          <w:sz w:val="24"/>
          <w:szCs w:val="24"/>
        </w:rPr>
        <w:t xml:space="preserve"> tissue</w:t>
      </w:r>
      <w:r w:rsidRPr="00A85FCF">
        <w:rPr>
          <w:sz w:val="24"/>
          <w:szCs w:val="24"/>
        </w:rPr>
        <w:t xml:space="preserve"> </w:t>
      </w:r>
      <w:r>
        <w:rPr>
          <w:sz w:val="24"/>
          <w:szCs w:val="24"/>
        </w:rPr>
        <w:t xml:space="preserve">could be predicted from </w:t>
      </w:r>
      <w:r w:rsidRPr="00A85FCF">
        <w:rPr>
          <w:sz w:val="24"/>
          <w:szCs w:val="24"/>
        </w:rPr>
        <w:t>both % agriculture and net anthropogenic N loading</w:t>
      </w:r>
      <w:r>
        <w:rPr>
          <w:sz w:val="24"/>
          <w:szCs w:val="24"/>
        </w:rPr>
        <w:t xml:space="preserve"> and one component of NANI, </w:t>
      </w:r>
      <w:r w:rsidRPr="00A85FCF">
        <w:rPr>
          <w:sz w:val="24"/>
          <w:szCs w:val="24"/>
        </w:rPr>
        <w:t xml:space="preserve">the amount of N fertilizer applied, was strongly related to the </w:t>
      </w:r>
      <w:r>
        <w:rPr>
          <w:rFonts w:ascii="Symbol" w:hAnsi="Symbol"/>
          <w:sz w:val="24"/>
          <w:szCs w:val="24"/>
        </w:rPr>
        <w:t></w:t>
      </w:r>
      <w:r w:rsidRPr="00A85FCF">
        <w:rPr>
          <w:sz w:val="24"/>
          <w:szCs w:val="24"/>
        </w:rPr>
        <w:t>δ</w:t>
      </w:r>
      <w:r w:rsidRPr="00A85FCF">
        <w:rPr>
          <w:sz w:val="24"/>
          <w:szCs w:val="24"/>
          <w:vertAlign w:val="superscript"/>
        </w:rPr>
        <w:t>15</w:t>
      </w:r>
      <w:r w:rsidRPr="00A85FCF">
        <w:rPr>
          <w:sz w:val="24"/>
          <w:szCs w:val="24"/>
        </w:rPr>
        <w:t xml:space="preserve">N of </w:t>
      </w:r>
      <w:proofErr w:type="spellStart"/>
      <w:r w:rsidRPr="00A85FCF">
        <w:rPr>
          <w:sz w:val="24"/>
          <w:szCs w:val="24"/>
        </w:rPr>
        <w:t>mussel</w:t>
      </w:r>
      <w:proofErr w:type="spellEnd"/>
      <w:r w:rsidRPr="00A85FCF">
        <w:rPr>
          <w:sz w:val="24"/>
          <w:szCs w:val="24"/>
        </w:rPr>
        <w:t xml:space="preserve"> tissue.</w:t>
      </w:r>
      <w:r w:rsidRPr="00127A00">
        <w:rPr>
          <w:sz w:val="24"/>
          <w:szCs w:val="24"/>
        </w:rPr>
        <w:t xml:space="preserve"> </w:t>
      </w:r>
      <w:r w:rsidRPr="00A85FCF">
        <w:rPr>
          <w:sz w:val="24"/>
          <w:szCs w:val="24"/>
        </w:rPr>
        <w:t xml:space="preserve">Based on </w:t>
      </w:r>
      <w:r>
        <w:rPr>
          <w:sz w:val="24"/>
          <w:szCs w:val="24"/>
        </w:rPr>
        <w:t>our results, mussels occupying</w:t>
      </w:r>
      <w:r w:rsidRPr="00A85FCF">
        <w:rPr>
          <w:sz w:val="24"/>
          <w:szCs w:val="24"/>
        </w:rPr>
        <w:t xml:space="preserve"> a system </w:t>
      </w:r>
      <w:r>
        <w:rPr>
          <w:sz w:val="24"/>
          <w:szCs w:val="24"/>
        </w:rPr>
        <w:t>not affe</w:t>
      </w:r>
      <w:r w:rsidRPr="00A85FCF">
        <w:rPr>
          <w:sz w:val="24"/>
          <w:szCs w:val="24"/>
        </w:rPr>
        <w:t>cted by agricultural land</w:t>
      </w:r>
      <w:r>
        <w:rPr>
          <w:sz w:val="24"/>
          <w:szCs w:val="24"/>
        </w:rPr>
        <w:t xml:space="preserve"> </w:t>
      </w:r>
      <w:r w:rsidRPr="00A85FCF">
        <w:rPr>
          <w:sz w:val="24"/>
          <w:szCs w:val="24"/>
        </w:rPr>
        <w:t>use would have a</w:t>
      </w:r>
      <w:r>
        <w:rPr>
          <w:sz w:val="24"/>
          <w:szCs w:val="24"/>
        </w:rPr>
        <w:t xml:space="preserve"> baseline</w:t>
      </w:r>
      <w:r w:rsidRPr="00A85FCF">
        <w:rPr>
          <w:sz w:val="24"/>
          <w:szCs w:val="24"/>
        </w:rPr>
        <w:t xml:space="preserve"> δ</w:t>
      </w:r>
      <w:r w:rsidRPr="00A85FCF">
        <w:rPr>
          <w:sz w:val="24"/>
          <w:szCs w:val="24"/>
          <w:vertAlign w:val="superscript"/>
        </w:rPr>
        <w:t>15</w:t>
      </w:r>
      <w:r w:rsidRPr="00A85FCF">
        <w:rPr>
          <w:sz w:val="24"/>
          <w:szCs w:val="24"/>
        </w:rPr>
        <w:t xml:space="preserve">N </w:t>
      </w:r>
      <w:r>
        <w:rPr>
          <w:sz w:val="24"/>
          <w:szCs w:val="24"/>
        </w:rPr>
        <w:t>signature of approximately 2.0‰, whereas mussels in</w:t>
      </w:r>
      <w:r w:rsidRPr="00A85FCF">
        <w:rPr>
          <w:sz w:val="24"/>
          <w:szCs w:val="24"/>
        </w:rPr>
        <w:t xml:space="preserve"> high basins </w:t>
      </w:r>
      <w:r>
        <w:rPr>
          <w:sz w:val="24"/>
          <w:szCs w:val="24"/>
        </w:rPr>
        <w:t xml:space="preserve">with heavy agriculture </w:t>
      </w:r>
      <w:r w:rsidRPr="00A85FCF">
        <w:rPr>
          <w:sz w:val="24"/>
          <w:szCs w:val="24"/>
        </w:rPr>
        <w:t>ha</w:t>
      </w:r>
      <w:r>
        <w:rPr>
          <w:sz w:val="24"/>
          <w:szCs w:val="24"/>
        </w:rPr>
        <w:t>d</w:t>
      </w:r>
      <w:r w:rsidRPr="00A85FCF">
        <w:rPr>
          <w:sz w:val="24"/>
          <w:szCs w:val="24"/>
        </w:rPr>
        <w:t xml:space="preserve"> </w:t>
      </w:r>
      <w:r>
        <w:rPr>
          <w:rFonts w:ascii="Symbol" w:hAnsi="Symbol"/>
          <w:sz w:val="24"/>
          <w:szCs w:val="24"/>
        </w:rPr>
        <w:t></w:t>
      </w:r>
      <w:r w:rsidRPr="00A85FCF">
        <w:rPr>
          <w:sz w:val="24"/>
          <w:szCs w:val="24"/>
        </w:rPr>
        <w:t>δ</w:t>
      </w:r>
      <w:r w:rsidRPr="00A85FCF">
        <w:rPr>
          <w:sz w:val="24"/>
          <w:szCs w:val="24"/>
          <w:vertAlign w:val="superscript"/>
        </w:rPr>
        <w:t>15</w:t>
      </w:r>
      <w:r w:rsidRPr="00A85FCF">
        <w:rPr>
          <w:sz w:val="24"/>
          <w:szCs w:val="24"/>
        </w:rPr>
        <w:t xml:space="preserve">N </w:t>
      </w:r>
      <w:r w:rsidRPr="00A85FCF">
        <w:rPr>
          <w:sz w:val="24"/>
          <w:szCs w:val="24"/>
        </w:rPr>
        <w:lastRenderedPageBreak/>
        <w:t>signatures of 13.6‰.</w:t>
      </w:r>
      <w:r>
        <w:rPr>
          <w:sz w:val="24"/>
          <w:szCs w:val="24"/>
        </w:rPr>
        <w:t xml:space="preserve"> Our results demonstrate that mussels integrate anthropogenic N input into rivers at a watershed scale and could be a good </w:t>
      </w:r>
      <w:proofErr w:type="spellStart"/>
      <w:r>
        <w:rPr>
          <w:sz w:val="24"/>
          <w:szCs w:val="24"/>
        </w:rPr>
        <w:t>bioassessment</w:t>
      </w:r>
      <w:proofErr w:type="spellEnd"/>
      <w:r>
        <w:rPr>
          <w:sz w:val="24"/>
          <w:szCs w:val="24"/>
        </w:rPr>
        <w:t xml:space="preserve"> tool for tracking agriculture N sources.</w:t>
      </w:r>
    </w:p>
    <w:p w:rsidR="00690792" w:rsidRDefault="00690792" w:rsidP="00690792">
      <w:pPr>
        <w:spacing w:line="480" w:lineRule="auto"/>
        <w:rPr>
          <w:sz w:val="24"/>
          <w:szCs w:val="24"/>
        </w:rPr>
      </w:pPr>
    </w:p>
    <w:p w:rsidR="00573D62" w:rsidRDefault="00573D62">
      <w:pPr>
        <w:spacing w:after="200" w:line="276" w:lineRule="auto"/>
        <w:rPr>
          <w:sz w:val="24"/>
          <w:szCs w:val="24"/>
        </w:rPr>
      </w:pPr>
      <w:r>
        <w:rPr>
          <w:sz w:val="24"/>
          <w:szCs w:val="24"/>
        </w:rPr>
        <w:br w:type="page"/>
      </w:r>
    </w:p>
    <w:p w:rsidR="00690792" w:rsidRPr="00A85FCF" w:rsidRDefault="00690792" w:rsidP="00690792">
      <w:pPr>
        <w:spacing w:line="480" w:lineRule="auto"/>
        <w:rPr>
          <w:sz w:val="24"/>
          <w:szCs w:val="24"/>
        </w:rPr>
      </w:pPr>
      <w:r w:rsidRPr="00A85FCF">
        <w:rPr>
          <w:sz w:val="24"/>
          <w:szCs w:val="24"/>
        </w:rPr>
        <w:lastRenderedPageBreak/>
        <w:t>INTRODUCTION</w:t>
      </w:r>
    </w:p>
    <w:p w:rsidR="00690792" w:rsidRPr="00A85FCF" w:rsidRDefault="00690792" w:rsidP="00690792">
      <w:pPr>
        <w:spacing w:line="480" w:lineRule="auto"/>
        <w:ind w:firstLine="720"/>
        <w:rPr>
          <w:sz w:val="24"/>
          <w:szCs w:val="24"/>
        </w:rPr>
      </w:pPr>
      <w:r w:rsidRPr="001808E3">
        <w:rPr>
          <w:sz w:val="24"/>
          <w:szCs w:val="24"/>
        </w:rPr>
        <w:t>Nitrogen is an important limiting resource for primary production, but has become increasingly prevalent due to anthropogenic inputs</w:t>
      </w:r>
      <w:r>
        <w:rPr>
          <w:sz w:val="24"/>
          <w:szCs w:val="24"/>
        </w:rPr>
        <w:t xml:space="preserve"> </w:t>
      </w:r>
      <w:r>
        <w:rPr>
          <w:sz w:val="24"/>
          <w:szCs w:val="24"/>
        </w:rPr>
        <w:fldChar w:fldCharType="begin">
          <w:fldData xml:space="preserve">PEVuZE5vdGU+PENpdGU+PEF1dGhvcj5WaXRvdXNlazwvQXV0aG9yPjxZZWFyPjE5OTc8L1llYXI+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</w:fldData>
        </w:fldChar>
      </w:r>
      <w:r>
        <w:rPr>
          <w:sz w:val="24"/>
          <w:szCs w:val="24"/>
        </w:rPr>
        <w:instrText xml:space="preserve"> ADDIN EN.CITE </w:instrText>
      </w:r>
      <w:r>
        <w:rPr>
          <w:sz w:val="24"/>
          <w:szCs w:val="24"/>
        </w:rPr>
        <w:fldChar w:fldCharType="begin">
          <w:fldData xml:space="preserve">PEVuZE5vdGU+PENpdGU+PEF1dGhvcj5WaXRvdXNlazwvQXV0aG9yPjxZZWFyPjE5OTc8L1llYXI+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56" w:tooltip="Vitousek, 1997 #437" w:history="1">
        <w:r>
          <w:rPr>
            <w:noProof/>
            <w:sz w:val="24"/>
            <w:szCs w:val="24"/>
          </w:rPr>
          <w:t>Vitousek 1997</w:t>
        </w:r>
      </w:hyperlink>
      <w:r>
        <w:rPr>
          <w:noProof/>
          <w:sz w:val="24"/>
          <w:szCs w:val="24"/>
        </w:rPr>
        <w:t xml:space="preserve">, </w:t>
      </w:r>
      <w:hyperlink w:anchor="_ENREF_18" w:tooltip="Elser, 2011 #1223" w:history="1">
        <w:r>
          <w:rPr>
            <w:noProof/>
            <w:sz w:val="24"/>
            <w:szCs w:val="24"/>
          </w:rPr>
          <w:t>Elser 2011</w:t>
        </w:r>
      </w:hyperlink>
      <w:r>
        <w:rPr>
          <w:noProof/>
          <w:sz w:val="24"/>
          <w:szCs w:val="24"/>
        </w:rPr>
        <w:t>)</w:t>
      </w:r>
      <w:r>
        <w:rPr>
          <w:sz w:val="24"/>
          <w:szCs w:val="24"/>
        </w:rPr>
        <w:fldChar w:fldCharType="end"/>
      </w:r>
      <w:r w:rsidRPr="001808E3">
        <w:rPr>
          <w:sz w:val="24"/>
          <w:szCs w:val="24"/>
        </w:rPr>
        <w:t xml:space="preserve">. Reactive N is responsible for biodiversity losses, eutrophication, hypoxia, habitat degradation, and acidification (with sulfur) of both marine and freshwater habitats </w:t>
      </w:r>
      <w:r w:rsidRPr="001808E3">
        <w:rPr>
          <w:sz w:val="24"/>
          <w:szCs w:val="24"/>
        </w:rPr>
        <w:fldChar w:fldCharType="begin"/>
      </w:r>
      <w:r w:rsidRPr="001808E3">
        <w:rPr>
          <w:sz w:val="24"/>
          <w:szCs w:val="24"/>
        </w:rPr>
        <w:instrText xml:space="preserve"> ADDIN EN.CITE &lt;EndNote&gt;&lt;Cite&gt;&lt;Author&gt;Vitousek&lt;/Author&gt;&lt;Year&gt;1997&lt;/Year&gt;&lt;RecNum&gt;437&lt;/RecNum&gt;&lt;DisplayText&gt;(Vitousek 1997, Howard 2000)&lt;/DisplayText&gt;&lt;record&gt;&lt;rec-number&gt;437&lt;/rec-number&gt;&lt;foreign-keys&gt;&lt;key app="EN" db-id="sadv5vx24asafwe5p0ixa2ep05awtff2v09f"&gt;437&lt;/key&gt;&lt;/foreign-keys&gt;&lt;ref-type name="Journal Article"&gt;17&lt;/ref-type&gt;&lt;contributors&gt;&lt;authors&gt;&lt;author&gt;Vitousek, P. M.&lt;/author&gt;&lt;/authors&gt;&lt;/contributors&gt;&lt;titles&gt;&lt;title&gt;Human alteration of the global nitrogen cycle: sources and consequences&lt;/title&gt;&lt;secondary-title&gt;Ecological Applications&lt;/secondary-title&gt;&lt;/titles&gt;&lt;periodical&gt;&lt;full-title&gt;Ecological Applications&lt;/full-title&gt;&lt;abbr-1&gt;Ecol. Appl.&lt;/abbr-1&gt;&lt;/periodical&gt;&lt;pages&gt;737-750&lt;/pages&gt;&lt;volume&gt;7&lt;/volume&gt;&lt;dates&gt;&lt;year&gt;1997&lt;/year&gt;&lt;/dates&gt;&lt;urls&gt;&lt;/urls&gt;&lt;/record&gt;&lt;/Cite&gt;&lt;Cite&gt;&lt;Author&gt;Howard&lt;/Author&gt;&lt;Year&gt;2000&lt;/Year&gt;&lt;RecNum&gt;1276&lt;/RecNum&gt;&lt;record&gt;&lt;rec-number&gt;1276&lt;/rec-number&gt;&lt;foreign-keys&gt;&lt;key app="EN" db-id="sadv5vx24asafwe5p0ixa2ep05awtff2v09f"&gt;1276&lt;/key&gt;&lt;/foreign-keys&gt;&lt;ref-type name="Journal Article"&gt;17&lt;/ref-type&gt;&lt;contributors&gt;&lt;authors&gt;&lt;author&gt;Howard, E. A.&lt;/author&gt;&lt;/authors&gt;&lt;/contributors&gt;&lt;titles&gt;&lt;title&gt;Nutrient pollution of coastal rivers, bays, and seas&lt;/title&gt;&lt;secondary-title&gt;Issues in Ecology&lt;/secondary-title&gt;&lt;/titles&gt;&lt;periodical&gt;&lt;full-title&gt;Issues in Ecology&lt;/full-title&gt;&lt;/periodical&gt;&lt;pages&gt;1-15&lt;/pages&gt;&lt;volume&gt;7&lt;/volume&gt;&lt;dates&gt;&lt;year&gt;2000&lt;/year&gt;&lt;/dates&gt;&lt;urls&gt;&lt;related-urls&gt;&lt;url&gt;www.esa.org/science_resources/issues&lt;/url&gt;&lt;/related-urls&gt;&lt;/urls&gt;&lt;/record&gt;&lt;/Cite&gt;&lt;/EndNote&gt;</w:instrText>
      </w:r>
      <w:r w:rsidRPr="001808E3">
        <w:rPr>
          <w:sz w:val="24"/>
          <w:szCs w:val="24"/>
        </w:rPr>
        <w:fldChar w:fldCharType="separate"/>
      </w:r>
      <w:r w:rsidRPr="001808E3">
        <w:rPr>
          <w:sz w:val="24"/>
          <w:szCs w:val="24"/>
        </w:rPr>
        <w:t>(</w:t>
      </w:r>
      <w:hyperlink w:anchor="_ENREF_56" w:tooltip="Vitousek, 1997 #437" w:history="1">
        <w:r w:rsidRPr="001808E3">
          <w:rPr>
            <w:sz w:val="24"/>
            <w:szCs w:val="24"/>
          </w:rPr>
          <w:t>Vitousek 1997</w:t>
        </w:r>
      </w:hyperlink>
      <w:r w:rsidRPr="001808E3">
        <w:rPr>
          <w:sz w:val="24"/>
          <w:szCs w:val="24"/>
        </w:rPr>
        <w:t xml:space="preserve">, </w:t>
      </w:r>
      <w:hyperlink w:anchor="_ENREF_36" w:tooltip="Howard, 2000 #1276" w:history="1">
        <w:r w:rsidRPr="001808E3">
          <w:rPr>
            <w:sz w:val="24"/>
            <w:szCs w:val="24"/>
          </w:rPr>
          <w:t>Howard 2000</w:t>
        </w:r>
      </w:hyperlink>
      <w:r w:rsidRPr="001808E3">
        <w:rPr>
          <w:sz w:val="24"/>
          <w:szCs w:val="24"/>
        </w:rPr>
        <w:t>)</w:t>
      </w:r>
      <w:r w:rsidRPr="001808E3">
        <w:rPr>
          <w:sz w:val="24"/>
          <w:szCs w:val="24"/>
        </w:rPr>
        <w:fldChar w:fldCharType="end"/>
      </w:r>
      <w:r w:rsidRPr="001808E3">
        <w:rPr>
          <w:sz w:val="24"/>
          <w:szCs w:val="24"/>
        </w:rPr>
        <w:t xml:space="preserve">. </w:t>
      </w:r>
      <w:r w:rsidRPr="00A85FCF">
        <w:rPr>
          <w:sz w:val="24"/>
          <w:szCs w:val="24"/>
        </w:rPr>
        <w:t xml:space="preserve">Agriculture has a large effect on stream nutrient concentrations, sediment load, water flow, and stream channel placement </w:t>
      </w:r>
      <w:r w:rsidRPr="00A85FCF">
        <w:rPr>
          <w:sz w:val="24"/>
          <w:szCs w:val="24"/>
        </w:rPr>
        <w:fldChar w:fldCharType="begin">
          <w:fldData xml:space="preserve">PEVuZE5vdGU+PENpdGU+PEF1dGhvcj5Hb3Jkb248L0F1dGhvcj48WWVhcj4yMDA4PC9ZZWFyPjxS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</w:fldData>
        </w:fldChar>
      </w:r>
      <w:r w:rsidRPr="00A85FCF">
        <w:rPr>
          <w:sz w:val="24"/>
          <w:szCs w:val="24"/>
        </w:rPr>
        <w:instrText xml:space="preserve"> ADDIN EN.CITE </w:instrText>
      </w:r>
      <w:r w:rsidRPr="00A85FCF">
        <w:rPr>
          <w:sz w:val="24"/>
          <w:szCs w:val="24"/>
        </w:rPr>
        <w:fldChar w:fldCharType="begin">
          <w:fldData xml:space="preserve">PEVuZE5vdGU+PENpdGU+PEF1dGhvcj5Hb3Jkb248L0F1dGhvcj48WWVhcj4yMDA4PC9ZZWFyPjxS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27" w:tooltip="Gordon, 2008 #1114" w:history="1">
        <w:r w:rsidRPr="00A85FCF">
          <w:rPr>
            <w:noProof/>
            <w:sz w:val="24"/>
            <w:szCs w:val="24"/>
          </w:rPr>
          <w:t>Gordon et al. 2008</w:t>
        </w:r>
      </w:hyperlink>
      <w:r w:rsidRPr="00A85FCF">
        <w:rPr>
          <w:noProof/>
          <w:sz w:val="24"/>
          <w:szCs w:val="24"/>
        </w:rPr>
        <w:t>)</w:t>
      </w:r>
      <w:r w:rsidRPr="00A85FCF">
        <w:rPr>
          <w:sz w:val="24"/>
          <w:szCs w:val="24"/>
        </w:rPr>
        <w:fldChar w:fldCharType="end"/>
      </w:r>
      <w:r w:rsidRPr="00A85FCF">
        <w:rPr>
          <w:sz w:val="24"/>
          <w:szCs w:val="24"/>
        </w:rPr>
        <w:t xml:space="preserve"> and is the largest single contributor to anthropogenic nitrogen </w:t>
      </w:r>
      <w:r>
        <w:rPr>
          <w:sz w:val="24"/>
          <w:szCs w:val="24"/>
        </w:rPr>
        <w:t>in many</w:t>
      </w:r>
      <w:r w:rsidRPr="00A85FCF">
        <w:rPr>
          <w:sz w:val="24"/>
          <w:szCs w:val="24"/>
        </w:rPr>
        <w:t xml:space="preserve"> rivers </w:t>
      </w:r>
      <w:r w:rsidRPr="00A85FCF">
        <w:rPr>
          <w:sz w:val="24"/>
          <w:szCs w:val="24"/>
        </w:rPr>
        <w:fldChar w:fldCharType="begin">
          <w:fldData xml:space="preserve">PEVuZE5vdGU+PENpdGU+PEF1dGhvcj5Ib3dhcnRoPC9BdXRob3I+PFllYXI+MjAxMjwvWWVhcj48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</w:fldData>
        </w:fldChar>
      </w:r>
      <w:r w:rsidRPr="00A85FCF">
        <w:rPr>
          <w:sz w:val="24"/>
          <w:szCs w:val="24"/>
        </w:rPr>
        <w:instrText xml:space="preserve"> ADDIN EN.CITE </w:instrText>
      </w:r>
      <w:r w:rsidRPr="00A85FCF">
        <w:rPr>
          <w:sz w:val="24"/>
          <w:szCs w:val="24"/>
        </w:rPr>
        <w:fldChar w:fldCharType="begin">
          <w:fldData xml:space="preserve">PEVuZE5vdGU+PENpdGU+PEF1dGhvcj5Ib3dhcnRoPC9BdXRob3I+PFllYXI+MjAxMjwvWWVhcj48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8" w:tooltip="Boyer, 2002 #1272" w:history="1">
        <w:r w:rsidRPr="00A85FCF">
          <w:rPr>
            <w:noProof/>
            <w:sz w:val="24"/>
            <w:szCs w:val="24"/>
          </w:rPr>
          <w:t>Boyer et al. 2002</w:t>
        </w:r>
      </w:hyperlink>
      <w:r w:rsidRPr="00A85FCF">
        <w:rPr>
          <w:noProof/>
          <w:sz w:val="24"/>
          <w:szCs w:val="24"/>
        </w:rPr>
        <w:t xml:space="preserve">, </w:t>
      </w:r>
      <w:hyperlink w:anchor="_ENREF_38" w:tooltip="Howarth, 2012 #1263" w:history="1">
        <w:r w:rsidRPr="00A85FCF">
          <w:rPr>
            <w:noProof/>
            <w:sz w:val="24"/>
            <w:szCs w:val="24"/>
          </w:rPr>
          <w:t>Howarth et al. 2012</w:t>
        </w:r>
      </w:hyperlink>
      <w:r w:rsidRPr="00A85FCF">
        <w:rPr>
          <w:noProof/>
          <w:sz w:val="24"/>
          <w:szCs w:val="24"/>
        </w:rPr>
        <w:t>)</w:t>
      </w:r>
      <w:r w:rsidRPr="00A85FCF">
        <w:rPr>
          <w:sz w:val="24"/>
          <w:szCs w:val="24"/>
        </w:rPr>
        <w:fldChar w:fldCharType="end"/>
      </w:r>
      <w:r w:rsidRPr="00A85FCF">
        <w:rPr>
          <w:sz w:val="24"/>
          <w:szCs w:val="24"/>
        </w:rPr>
        <w:t xml:space="preserve">. Even though rivers have the capacity to process much of the N entering a catchment </w:t>
      </w:r>
      <w:r w:rsidRPr="00A85FCF">
        <w:rPr>
          <w:sz w:val="24"/>
          <w:szCs w:val="24"/>
        </w:rPr>
        <w:fldChar w:fldCharType="begin">
          <w:fldData xml:space="preserve">PEVuZE5vdGU+PENpdGU+PEF1dGhvcj5Cb3llcjwvQXV0aG9yPjxZZWFyPjIwMDI8L1llYXI+PFJl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</w:fldData>
        </w:fldChar>
      </w:r>
      <w:r w:rsidRPr="00A85FCF">
        <w:rPr>
          <w:sz w:val="24"/>
          <w:szCs w:val="24"/>
        </w:rPr>
        <w:instrText xml:space="preserve"> ADDIN EN.CITE </w:instrText>
      </w:r>
      <w:r w:rsidRPr="00A85FCF">
        <w:rPr>
          <w:sz w:val="24"/>
          <w:szCs w:val="24"/>
        </w:rPr>
        <w:fldChar w:fldCharType="begin">
          <w:fldData xml:space="preserve">PEVuZE5vdGU+PENpdGU+PEF1dGhvcj5Cb3llcjwvQXV0aG9yPjxZZWFyPjIwMDI8L1llYXI+PFJl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8" w:tooltip="Boyer, 2002 #1272" w:history="1">
        <w:r w:rsidRPr="00A85FCF">
          <w:rPr>
            <w:noProof/>
            <w:sz w:val="24"/>
            <w:szCs w:val="24"/>
          </w:rPr>
          <w:t>Boyer et al. 2002</w:t>
        </w:r>
      </w:hyperlink>
      <w:r w:rsidRPr="00A85FCF">
        <w:rPr>
          <w:noProof/>
          <w:sz w:val="24"/>
          <w:szCs w:val="24"/>
        </w:rPr>
        <w:t xml:space="preserve">, </w:t>
      </w:r>
      <w:hyperlink w:anchor="_ENREF_24" w:tooltip="Galloway, 2003 #1244" w:history="1">
        <w:r w:rsidRPr="00A85FCF">
          <w:rPr>
            <w:noProof/>
            <w:sz w:val="24"/>
            <w:szCs w:val="24"/>
          </w:rPr>
          <w:t>Galloway et al. 2003</w:t>
        </w:r>
      </w:hyperlink>
      <w:r w:rsidRPr="00A85FCF">
        <w:rPr>
          <w:noProof/>
          <w:sz w:val="24"/>
          <w:szCs w:val="24"/>
        </w:rPr>
        <w:t>)</w:t>
      </w:r>
      <w:r w:rsidRPr="00A85FCF">
        <w:rPr>
          <w:sz w:val="24"/>
          <w:szCs w:val="24"/>
        </w:rPr>
        <w:fldChar w:fldCharType="end"/>
      </w:r>
      <w:r w:rsidRPr="00A85FCF">
        <w:rPr>
          <w:sz w:val="24"/>
          <w:szCs w:val="24"/>
        </w:rPr>
        <w:t xml:space="preserve">, N entering coastal areas from rivers is </w:t>
      </w:r>
      <w:r>
        <w:rPr>
          <w:sz w:val="24"/>
          <w:szCs w:val="24"/>
        </w:rPr>
        <w:t xml:space="preserve">a large </w:t>
      </w:r>
      <w:r w:rsidRPr="00A85FCF">
        <w:rPr>
          <w:sz w:val="24"/>
          <w:szCs w:val="24"/>
        </w:rPr>
        <w:t>pollution problem</w:t>
      </w:r>
      <w:r>
        <w:rPr>
          <w:sz w:val="24"/>
          <w:szCs w:val="24"/>
        </w:rPr>
        <w:t xml:space="preserve"> because it stimulates </w:t>
      </w:r>
      <w:r w:rsidRPr="00A85FCF">
        <w:rPr>
          <w:sz w:val="24"/>
          <w:szCs w:val="24"/>
        </w:rPr>
        <w:t>alga</w:t>
      </w:r>
      <w:r>
        <w:rPr>
          <w:sz w:val="24"/>
          <w:szCs w:val="24"/>
        </w:rPr>
        <w:t>l</w:t>
      </w:r>
      <w:r w:rsidRPr="00A85FCF">
        <w:rPr>
          <w:sz w:val="24"/>
          <w:szCs w:val="24"/>
        </w:rPr>
        <w:t xml:space="preserve"> blooms and subsequent oxygen depletion </w:t>
      </w:r>
      <w:r w:rsidRPr="00A85FCF">
        <w:rPr>
          <w:sz w:val="24"/>
          <w:szCs w:val="24"/>
        </w:rPr>
        <w:fldChar w:fldCharType="begin">
          <w:fldData xml:space="preserve">PEVuZE5vdGU+PENpdGU+PEF1dGhvcj5FbHNlcjwvQXV0aG9yPjxZZWFyPjIwMTE8L1llYXI+PFJl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MT48L2FsdC1wZXJpb2RpY2FsPjxwYWdlcz4xNTA0LTE1MDU8L3BhZ2VzPjx2b2x1bWU+MzM0PC92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</w:fldData>
        </w:fldChar>
      </w:r>
      <w:r>
        <w:rPr>
          <w:sz w:val="24"/>
          <w:szCs w:val="24"/>
        </w:rPr>
        <w:instrText xml:space="preserve"> ADDIN EN.CITE </w:instrText>
      </w:r>
      <w:r>
        <w:rPr>
          <w:sz w:val="24"/>
          <w:szCs w:val="24"/>
        </w:rPr>
        <w:fldChar w:fldCharType="begin">
          <w:fldData xml:space="preserve">PEVuZE5vdGU+PENpdGU+PEF1dGhvcj5FbHNlcjwvQXV0aG9yPjxZZWFyPjIwMTE8L1llYXI+PFJl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</w:fldData>
        </w:fldChar>
      </w:r>
      <w:r>
        <w:rPr>
          <w:sz w:val="24"/>
          <w:szCs w:val="24"/>
        </w:rPr>
        <w:instrText xml:space="preserve"> ADDIN EN.CITE.DATA </w:instrText>
      </w:r>
      <w:r>
        <w:rPr>
          <w:sz w:val="24"/>
          <w:szCs w:val="24"/>
        </w:rPr>
      </w:r>
      <w:r>
        <w:rPr>
          <w:sz w:val="24"/>
          <w:szCs w:val="24"/>
        </w:rPr>
        <w:fldChar w:fldCharType="end"/>
      </w:r>
      <w:r w:rsidRPr="00A85FCF">
        <w:rPr>
          <w:sz w:val="24"/>
          <w:szCs w:val="24"/>
        </w:rPr>
      </w:r>
      <w:r w:rsidRPr="00A85FCF">
        <w:rPr>
          <w:sz w:val="24"/>
          <w:szCs w:val="24"/>
        </w:rPr>
        <w:fldChar w:fldCharType="separate"/>
      </w:r>
      <w:r>
        <w:rPr>
          <w:noProof/>
          <w:sz w:val="24"/>
          <w:szCs w:val="24"/>
        </w:rPr>
        <w:t>(</w:t>
      </w:r>
      <w:hyperlink w:anchor="_ENREF_15" w:tooltip="Dodds, 2006 #1261" w:history="1">
        <w:r>
          <w:rPr>
            <w:noProof/>
            <w:sz w:val="24"/>
            <w:szCs w:val="24"/>
          </w:rPr>
          <w:t>Dodds 2006</w:t>
        </w:r>
      </w:hyperlink>
      <w:r>
        <w:rPr>
          <w:noProof/>
          <w:sz w:val="24"/>
          <w:szCs w:val="24"/>
        </w:rPr>
        <w:t xml:space="preserve">, </w:t>
      </w:r>
      <w:hyperlink w:anchor="_ENREF_18" w:tooltip="Elser, 2011 #1223" w:history="1">
        <w:r>
          <w:rPr>
            <w:noProof/>
            <w:sz w:val="24"/>
            <w:szCs w:val="24"/>
          </w:rPr>
          <w:t>Elser 2011</w:t>
        </w:r>
      </w:hyperlink>
      <w:r>
        <w:rPr>
          <w:noProof/>
          <w:sz w:val="24"/>
          <w:szCs w:val="24"/>
        </w:rPr>
        <w:t>)</w:t>
      </w:r>
      <w:r w:rsidRPr="00A85FCF">
        <w:rPr>
          <w:sz w:val="24"/>
          <w:szCs w:val="24"/>
        </w:rPr>
        <w:fldChar w:fldCharType="end"/>
      </w:r>
      <w:r w:rsidRPr="00A85FCF">
        <w:rPr>
          <w:sz w:val="24"/>
          <w:szCs w:val="24"/>
        </w:rPr>
        <w:t xml:space="preserve">. </w:t>
      </w:r>
      <w:r>
        <w:rPr>
          <w:sz w:val="24"/>
          <w:szCs w:val="24"/>
        </w:rPr>
        <w:t xml:space="preserve">Although </w:t>
      </w:r>
      <w:r w:rsidRPr="00A85FCF">
        <w:rPr>
          <w:sz w:val="24"/>
          <w:szCs w:val="24"/>
        </w:rPr>
        <w:t xml:space="preserve">management </w:t>
      </w:r>
      <w:r>
        <w:rPr>
          <w:sz w:val="24"/>
          <w:szCs w:val="24"/>
        </w:rPr>
        <w:t xml:space="preserve">practices to decrease </w:t>
      </w:r>
      <w:r w:rsidRPr="00A85FCF">
        <w:rPr>
          <w:sz w:val="24"/>
          <w:szCs w:val="24"/>
        </w:rPr>
        <w:t xml:space="preserve">the amount of N entering waterways </w:t>
      </w:r>
      <w:r>
        <w:rPr>
          <w:sz w:val="24"/>
          <w:szCs w:val="24"/>
        </w:rPr>
        <w:t xml:space="preserve">have been instigated </w:t>
      </w:r>
      <w:r w:rsidRPr="00A85FCF">
        <w:rPr>
          <w:sz w:val="24"/>
          <w:szCs w:val="24"/>
        </w:rPr>
        <w:t xml:space="preserve">(e.g. riparian buffers, wetland protection), the success of these practices in mitigating N pollution varies regionally or is largely unknown </w:t>
      </w:r>
      <w:r w:rsidRPr="00A85FCF">
        <w:rPr>
          <w:sz w:val="24"/>
          <w:szCs w:val="24"/>
        </w:rPr>
        <w:fldChar w:fldCharType="begin">
          <w:fldData xml:space="preserve">PEVuZE5vdGU+PENpdGU+PEF1dGhvcj5SaXNlbmc8L0F1dGhvcj48WWVhcj4yMDExPC9ZZWFyPjxS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</w:fldData>
        </w:fldChar>
      </w:r>
      <w:r w:rsidRPr="00A85FCF">
        <w:rPr>
          <w:sz w:val="24"/>
          <w:szCs w:val="24"/>
        </w:rPr>
        <w:instrText xml:space="preserve"> ADDIN EN.CITE </w:instrText>
      </w:r>
      <w:r w:rsidRPr="00A85FCF">
        <w:rPr>
          <w:sz w:val="24"/>
          <w:szCs w:val="24"/>
        </w:rPr>
        <w:fldChar w:fldCharType="begin">
          <w:fldData xml:space="preserve">PEVuZE5vdGU+PENpdGU+PEF1dGhvcj5SaXNlbmc8L0F1dGhvcj48WWVhcj4yMDExPC9ZZWFyPjxS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48" w:tooltip="Riseng, 2011 #1390" w:history="1">
        <w:r w:rsidRPr="00A85FCF">
          <w:rPr>
            <w:noProof/>
            <w:sz w:val="24"/>
            <w:szCs w:val="24"/>
          </w:rPr>
          <w:t>Riseng et al. 2011</w:t>
        </w:r>
      </w:hyperlink>
      <w:r w:rsidRPr="00A85FCF">
        <w:rPr>
          <w:noProof/>
          <w:sz w:val="24"/>
          <w:szCs w:val="24"/>
        </w:rPr>
        <w:t>)</w:t>
      </w:r>
      <w:r w:rsidRPr="00A85FCF">
        <w:rPr>
          <w:sz w:val="24"/>
          <w:szCs w:val="24"/>
        </w:rPr>
        <w:fldChar w:fldCharType="end"/>
      </w:r>
      <w:r w:rsidRPr="00A85FCF">
        <w:rPr>
          <w:sz w:val="24"/>
          <w:szCs w:val="24"/>
        </w:rPr>
        <w:t xml:space="preserve">. </w:t>
      </w:r>
      <w:r w:rsidRPr="00626B92">
        <w:rPr>
          <w:sz w:val="24"/>
          <w:szCs w:val="24"/>
        </w:rPr>
        <w:t xml:space="preserve">The ability to </w:t>
      </w:r>
      <w:r>
        <w:rPr>
          <w:sz w:val="24"/>
          <w:szCs w:val="24"/>
        </w:rPr>
        <w:t xml:space="preserve">biologically </w:t>
      </w:r>
      <w:r w:rsidRPr="00626B92">
        <w:rPr>
          <w:sz w:val="24"/>
          <w:szCs w:val="24"/>
        </w:rPr>
        <w:t xml:space="preserve">track N loading to watersheds </w:t>
      </w:r>
      <w:r>
        <w:rPr>
          <w:sz w:val="24"/>
          <w:szCs w:val="24"/>
        </w:rPr>
        <w:t xml:space="preserve">in a way that complements predictive modeling </w:t>
      </w:r>
      <w:r w:rsidRPr="00626B92">
        <w:rPr>
          <w:sz w:val="24"/>
          <w:szCs w:val="24"/>
        </w:rPr>
        <w:t xml:space="preserve">has become of great interest in recent years </w:t>
      </w:r>
      <w:r w:rsidRPr="00626B92">
        <w:rPr>
          <w:sz w:val="24"/>
          <w:szCs w:val="24"/>
        </w:rPr>
        <w:fldChar w:fldCharType="begin">
          <w:fldData xml:space="preserve">PEVuZE5vdGU+PENpdGU+PEF1dGhvcj5MZWZlYnZyZTwvQXV0aG9yPjxZZWFyPjIwMDc8L1llYXI+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==
</w:fldData>
        </w:fldChar>
      </w:r>
      <w:r w:rsidRPr="00626B92">
        <w:rPr>
          <w:sz w:val="24"/>
          <w:szCs w:val="24"/>
        </w:rPr>
        <w:instrText xml:space="preserve"> ADDIN EN.CITE </w:instrText>
      </w:r>
      <w:r w:rsidRPr="00F162F1">
        <w:rPr>
          <w:sz w:val="24"/>
          <w:szCs w:val="24"/>
        </w:rPr>
        <w:fldChar w:fldCharType="begin">
          <w:fldData xml:space="preserve">PEVuZE5vdGU+PENpdGU+PEF1dGhvcj5MZWZlYnZyZTwvQXV0aG9yPjxZZWFyPjIwMDc8L1llYXI+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==
</w:fldData>
        </w:fldChar>
      </w:r>
      <w:r w:rsidRPr="00626B92">
        <w:rPr>
          <w:sz w:val="24"/>
          <w:szCs w:val="24"/>
        </w:rPr>
        <w:instrText xml:space="preserve"> ADDIN EN.CITE.DATA </w:instrText>
      </w:r>
      <w:r w:rsidRPr="00F162F1">
        <w:rPr>
          <w:sz w:val="24"/>
          <w:szCs w:val="24"/>
        </w:rPr>
      </w:r>
      <w:r w:rsidRPr="00F162F1">
        <w:rPr>
          <w:sz w:val="24"/>
          <w:szCs w:val="24"/>
        </w:rPr>
        <w:fldChar w:fldCharType="end"/>
      </w:r>
      <w:r w:rsidRPr="00626B92">
        <w:rPr>
          <w:sz w:val="24"/>
          <w:szCs w:val="24"/>
        </w:rPr>
      </w:r>
      <w:r w:rsidRPr="00626B92">
        <w:rPr>
          <w:sz w:val="24"/>
          <w:szCs w:val="24"/>
        </w:rPr>
        <w:fldChar w:fldCharType="separate"/>
      </w:r>
      <w:r w:rsidRPr="00626B92">
        <w:rPr>
          <w:noProof/>
          <w:sz w:val="24"/>
          <w:szCs w:val="24"/>
        </w:rPr>
        <w:t xml:space="preserve">(e.g., </w:t>
      </w:r>
      <w:hyperlink w:anchor="_ENREF_41" w:tooltip="Lefebvre, 2007 #1080" w:history="1">
        <w:r w:rsidRPr="004B0D1A">
          <w:rPr>
            <w:noProof/>
            <w:sz w:val="24"/>
            <w:szCs w:val="24"/>
          </w:rPr>
          <w:t>Lefebvre e</w:t>
        </w:r>
        <w:r w:rsidRPr="008715FC">
          <w:rPr>
            <w:noProof/>
            <w:sz w:val="24"/>
            <w:szCs w:val="24"/>
          </w:rPr>
          <w:t>t al. 2007</w:t>
        </w:r>
      </w:hyperlink>
      <w:r w:rsidRPr="00626B92">
        <w:rPr>
          <w:noProof/>
          <w:sz w:val="24"/>
          <w:szCs w:val="24"/>
        </w:rPr>
        <w:t xml:space="preserve">, </w:t>
      </w:r>
      <w:hyperlink w:anchor="_ENREF_35" w:tooltip="Hong, 2011 #1269" w:history="1">
        <w:r w:rsidRPr="004B0D1A">
          <w:rPr>
            <w:noProof/>
            <w:sz w:val="24"/>
            <w:szCs w:val="24"/>
          </w:rPr>
          <w:t>Hong et al. 2011</w:t>
        </w:r>
      </w:hyperlink>
      <w:r w:rsidRPr="00626B92">
        <w:rPr>
          <w:noProof/>
          <w:sz w:val="24"/>
          <w:szCs w:val="24"/>
        </w:rPr>
        <w:t>)</w:t>
      </w:r>
      <w:r w:rsidRPr="00626B92">
        <w:rPr>
          <w:sz w:val="24"/>
          <w:szCs w:val="24"/>
        </w:rPr>
        <w:fldChar w:fldCharType="end"/>
      </w:r>
      <w:r w:rsidRPr="00626B92">
        <w:rPr>
          <w:sz w:val="24"/>
          <w:szCs w:val="24"/>
        </w:rPr>
        <w:t xml:space="preserve">, and further </w:t>
      </w:r>
      <w:r w:rsidRPr="004B0D1A">
        <w:rPr>
          <w:sz w:val="24"/>
          <w:szCs w:val="24"/>
        </w:rPr>
        <w:t>tools are needed</w:t>
      </w:r>
      <w:r w:rsidRPr="008715FC">
        <w:rPr>
          <w:sz w:val="24"/>
          <w:szCs w:val="24"/>
        </w:rPr>
        <w:t xml:space="preserve"> to determine</w:t>
      </w:r>
      <w:r w:rsidRPr="00626B92">
        <w:rPr>
          <w:sz w:val="24"/>
          <w:szCs w:val="24"/>
        </w:rPr>
        <w:t xml:space="preserve"> watershed N loading across large spatial scales and multiple time scales.</w:t>
      </w:r>
    </w:p>
    <w:p w:rsidR="00690792" w:rsidRPr="00A85FCF" w:rsidRDefault="00690792" w:rsidP="00690792">
      <w:pPr>
        <w:autoSpaceDE w:val="0"/>
        <w:autoSpaceDN w:val="0"/>
        <w:adjustRightInd w:val="0"/>
        <w:spacing w:line="480" w:lineRule="auto"/>
        <w:ind w:firstLine="720"/>
        <w:rPr>
          <w:sz w:val="24"/>
          <w:szCs w:val="24"/>
        </w:rPr>
      </w:pPr>
      <w:r w:rsidRPr="00A85FCF">
        <w:rPr>
          <w:sz w:val="24"/>
          <w:szCs w:val="24"/>
        </w:rPr>
        <w:t xml:space="preserve">Nitrogen stable isotopes reflect both the </w:t>
      </w:r>
      <w:r>
        <w:rPr>
          <w:sz w:val="24"/>
          <w:szCs w:val="24"/>
        </w:rPr>
        <w:t xml:space="preserve">nitrogen </w:t>
      </w:r>
      <w:r w:rsidRPr="00A85FCF">
        <w:rPr>
          <w:sz w:val="24"/>
          <w:szCs w:val="24"/>
        </w:rPr>
        <w:t xml:space="preserve">source and </w:t>
      </w:r>
      <w:r>
        <w:rPr>
          <w:sz w:val="24"/>
          <w:szCs w:val="24"/>
        </w:rPr>
        <w:t xml:space="preserve">the outcomes of processes that </w:t>
      </w:r>
      <w:r w:rsidRPr="00A85FCF">
        <w:rPr>
          <w:sz w:val="24"/>
          <w:szCs w:val="24"/>
        </w:rPr>
        <w:t xml:space="preserve">transform N </w:t>
      </w:r>
      <w:r w:rsidRPr="00A85FCF">
        <w:rPr>
          <w:sz w:val="24"/>
          <w:szCs w:val="24"/>
        </w:rPr>
        <w:fldChar w:fldCharType="begin">
          <w:fldData xml:space="preserve">PEVuZE5vdGU+PENpdGU+PEF1dGhvcj5WYW5kZXIgWmFuZGVuPC9BdXRob3I+PFllYXI+MjAwNTwv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</w:fldData>
        </w:fldChar>
      </w:r>
      <w:r>
        <w:rPr>
          <w:sz w:val="24"/>
          <w:szCs w:val="24"/>
        </w:rPr>
        <w:instrText xml:space="preserve"> ADDIN EN.CITE </w:instrText>
      </w:r>
      <w:r>
        <w:rPr>
          <w:sz w:val="24"/>
          <w:szCs w:val="24"/>
        </w:rPr>
        <w:fldChar w:fldCharType="begin">
          <w:fldData xml:space="preserve">PEVuZE5vdGU+PENpdGU+PEF1dGhvcj5WYW5kZXIgWmFuZGVuPC9BdXRob3I+PFllYXI+MjAwNTwv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</w:fldData>
        </w:fldChar>
      </w:r>
      <w:r>
        <w:rPr>
          <w:sz w:val="24"/>
          <w:szCs w:val="24"/>
        </w:rPr>
        <w:instrText xml:space="preserve"> ADDIN EN.CITE.DATA </w:instrText>
      </w:r>
      <w:r>
        <w:rPr>
          <w:sz w:val="24"/>
          <w:szCs w:val="24"/>
        </w:rPr>
      </w:r>
      <w:r>
        <w:rPr>
          <w:sz w:val="24"/>
          <w:szCs w:val="24"/>
        </w:rPr>
        <w:fldChar w:fldCharType="end"/>
      </w:r>
      <w:r w:rsidRPr="00A85FCF">
        <w:rPr>
          <w:sz w:val="24"/>
          <w:szCs w:val="24"/>
        </w:rPr>
      </w:r>
      <w:r w:rsidRPr="00A85FCF">
        <w:rPr>
          <w:sz w:val="24"/>
          <w:szCs w:val="24"/>
        </w:rPr>
        <w:fldChar w:fldCharType="separate"/>
      </w:r>
      <w:r>
        <w:rPr>
          <w:noProof/>
          <w:sz w:val="24"/>
          <w:szCs w:val="24"/>
        </w:rPr>
        <w:t>(</w:t>
      </w:r>
      <w:hyperlink w:anchor="_ENREF_49" w:tooltip="Robinson, 2001 #183" w:history="1">
        <w:r>
          <w:rPr>
            <w:noProof/>
            <w:sz w:val="24"/>
            <w:szCs w:val="24"/>
          </w:rPr>
          <w:t>Robinson 2001</w:t>
        </w:r>
      </w:hyperlink>
      <w:r>
        <w:rPr>
          <w:noProof/>
          <w:sz w:val="24"/>
          <w:szCs w:val="24"/>
        </w:rPr>
        <w:t xml:space="preserve">, </w:t>
      </w:r>
      <w:hyperlink w:anchor="_ENREF_54" w:tooltip="Vander Zanden, 2005 #140" w:history="1">
        <w:r>
          <w:rPr>
            <w:noProof/>
            <w:sz w:val="24"/>
            <w:szCs w:val="24"/>
          </w:rPr>
          <w:t>Vander Zanden et al. 2005</w:t>
        </w:r>
      </w:hyperlink>
      <w:r>
        <w:rPr>
          <w:noProof/>
          <w:sz w:val="24"/>
          <w:szCs w:val="24"/>
        </w:rPr>
        <w:t xml:space="preserve">, </w:t>
      </w:r>
      <w:hyperlink w:anchor="_ENREF_14" w:tooltip="Diebel, 2009 #1074" w:history="1">
        <w:r>
          <w:rPr>
            <w:noProof/>
            <w:sz w:val="24"/>
            <w:szCs w:val="24"/>
          </w:rPr>
          <w:t>Diebel and Vander Zanden 2009</w:t>
        </w:r>
      </w:hyperlink>
      <w:r>
        <w:rPr>
          <w:noProof/>
          <w:sz w:val="24"/>
          <w:szCs w:val="24"/>
        </w:rPr>
        <w:t>)</w:t>
      </w:r>
      <w:r w:rsidRPr="00A85FCF">
        <w:rPr>
          <w:sz w:val="24"/>
          <w:szCs w:val="24"/>
        </w:rPr>
        <w:fldChar w:fldCharType="end"/>
      </w:r>
      <w:r>
        <w:rPr>
          <w:sz w:val="24"/>
          <w:szCs w:val="24"/>
        </w:rPr>
        <w:t xml:space="preserve">. Consequently, N isotope ratios have been </w:t>
      </w:r>
      <w:r w:rsidRPr="00A85FCF">
        <w:rPr>
          <w:sz w:val="24"/>
          <w:szCs w:val="24"/>
        </w:rPr>
        <w:t>suggested as surrogate measure</w:t>
      </w:r>
      <w:r>
        <w:rPr>
          <w:sz w:val="24"/>
          <w:szCs w:val="24"/>
        </w:rPr>
        <w:t>s</w:t>
      </w:r>
      <w:r w:rsidRPr="00A85FCF">
        <w:rPr>
          <w:sz w:val="24"/>
          <w:szCs w:val="24"/>
        </w:rPr>
        <w:t xml:space="preserve"> of nutrient loading and processing in stream </w:t>
      </w:r>
      <w:r>
        <w:rPr>
          <w:sz w:val="24"/>
          <w:szCs w:val="24"/>
        </w:rPr>
        <w:t>watershed</w:t>
      </w:r>
      <w:r w:rsidRPr="00A85FCF">
        <w:rPr>
          <w:sz w:val="24"/>
          <w:szCs w:val="24"/>
        </w:rPr>
        <w:t xml:space="preserve">s </w:t>
      </w:r>
      <w:r w:rsidRPr="00A85FCF">
        <w:rPr>
          <w:sz w:val="24"/>
          <w:szCs w:val="24"/>
        </w:rPr>
        <w:fldChar w:fldCharType="begin">
          <w:fldData xml:space="preserve">PEVuZE5vdGU+PENpdGU+PEF1dGhvcj5MZWZlYnZyZTwvQXV0aG9yPjxZZWFyPjIwMDc8L1llYXI+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</w:fldData>
        </w:fldChar>
      </w:r>
      <w:r w:rsidRPr="00A85FCF">
        <w:rPr>
          <w:sz w:val="24"/>
          <w:szCs w:val="24"/>
        </w:rPr>
        <w:instrText xml:space="preserve"> ADDIN EN.CITE </w:instrText>
      </w:r>
      <w:r w:rsidRPr="00A85FCF">
        <w:rPr>
          <w:sz w:val="24"/>
          <w:szCs w:val="24"/>
        </w:rPr>
        <w:fldChar w:fldCharType="begin">
          <w:fldData xml:space="preserve">PEVuZE5vdGU+PENpdGU+PEF1dGhvcj5MZWZlYnZyZTwvQXV0aG9yPjxZZWFyPjIwMDc8L1llYXI+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41" w:tooltip="Lefebvre, 2007 #1080" w:history="1">
        <w:r w:rsidRPr="00A85FCF">
          <w:rPr>
            <w:noProof/>
            <w:sz w:val="24"/>
            <w:szCs w:val="24"/>
          </w:rPr>
          <w:t xml:space="preserve">Lefebvre et al. </w:t>
        </w:r>
        <w:r w:rsidRPr="00A85FCF">
          <w:rPr>
            <w:noProof/>
            <w:sz w:val="24"/>
            <w:szCs w:val="24"/>
          </w:rPr>
          <w:lastRenderedPageBreak/>
          <w:t>2007</w:t>
        </w:r>
      </w:hyperlink>
      <w:r w:rsidRPr="00A85FCF">
        <w:rPr>
          <w:noProof/>
          <w:sz w:val="24"/>
          <w:szCs w:val="24"/>
        </w:rPr>
        <w:t>)</w:t>
      </w:r>
      <w:r w:rsidRPr="00A85FCF">
        <w:rPr>
          <w:sz w:val="24"/>
          <w:szCs w:val="24"/>
        </w:rPr>
        <w:fldChar w:fldCharType="end"/>
      </w:r>
      <w:r w:rsidRPr="00A85FCF">
        <w:rPr>
          <w:sz w:val="24"/>
          <w:szCs w:val="24"/>
        </w:rPr>
        <w:t xml:space="preserve">. Differences in land use among </w:t>
      </w:r>
      <w:r>
        <w:rPr>
          <w:sz w:val="24"/>
          <w:szCs w:val="24"/>
        </w:rPr>
        <w:t>watershed</w:t>
      </w:r>
      <w:r w:rsidRPr="00A85FCF">
        <w:rPr>
          <w:sz w:val="24"/>
          <w:szCs w:val="24"/>
        </w:rPr>
        <w:t>s is correlated with the</w:t>
      </w:r>
      <w:r>
        <w:rPr>
          <w:sz w:val="24"/>
          <w:szCs w:val="24"/>
        </w:rPr>
        <w:t xml:space="preserve"> source</w:t>
      </w:r>
      <w:r w:rsidRPr="00E72669">
        <w:rPr>
          <w:sz w:val="24"/>
          <w:szCs w:val="24"/>
        </w:rPr>
        <w:t xml:space="preserve"> </w:t>
      </w:r>
      <w:r w:rsidRPr="00A85FCF">
        <w:rPr>
          <w:sz w:val="24"/>
          <w:szCs w:val="24"/>
        </w:rPr>
        <w:t>δ</w:t>
      </w:r>
      <w:r w:rsidRPr="00A85FCF">
        <w:rPr>
          <w:sz w:val="24"/>
          <w:szCs w:val="24"/>
          <w:vertAlign w:val="superscript"/>
        </w:rPr>
        <w:t>15</w:t>
      </w:r>
      <w:r w:rsidRPr="00A85FCF">
        <w:rPr>
          <w:sz w:val="24"/>
          <w:szCs w:val="24"/>
        </w:rPr>
        <w:t xml:space="preserve">N signal of </w:t>
      </w:r>
      <w:proofErr w:type="spellStart"/>
      <w:r w:rsidRPr="00A85FCF">
        <w:rPr>
          <w:sz w:val="24"/>
          <w:szCs w:val="24"/>
        </w:rPr>
        <w:t>macrophytes</w:t>
      </w:r>
      <w:proofErr w:type="spellEnd"/>
      <w:r w:rsidRPr="00A85FCF">
        <w:rPr>
          <w:sz w:val="24"/>
          <w:szCs w:val="24"/>
        </w:rPr>
        <w:t xml:space="preserve"> </w:t>
      </w:r>
      <w:r w:rsidRPr="00A85FCF">
        <w:rPr>
          <w:sz w:val="24"/>
          <w:szCs w:val="24"/>
        </w:rPr>
        <w:fldChar w:fldCharType="begin">
          <w:fldData xml:space="preserve">PEVuZE5vdGU+PENpdGU+PEF1dGhvcj5Db2xlPC9BdXRob3I+PFllYXI+MjAwNDwvWWVhcj48UmVj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</w:fldData>
        </w:fldChar>
      </w:r>
      <w:r w:rsidRPr="00A85FCF">
        <w:rPr>
          <w:sz w:val="24"/>
          <w:szCs w:val="24"/>
        </w:rPr>
        <w:instrText xml:space="preserve"> ADDIN EN.CITE </w:instrText>
      </w:r>
      <w:r w:rsidRPr="00A85FCF">
        <w:rPr>
          <w:sz w:val="24"/>
          <w:szCs w:val="24"/>
        </w:rPr>
        <w:fldChar w:fldCharType="begin">
          <w:fldData xml:space="preserve">PEVuZE5vdGU+PENpdGU+PEF1dGhvcj5Db2xlPC9BdXRob3I+PFllYXI+MjAwNDwvWWVhcj48UmVj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sz w:val="24"/>
          <w:szCs w:val="24"/>
        </w:rPr>
        <w:t>(</w:t>
      </w:r>
      <w:hyperlink w:anchor="_ENREF_12" w:tooltip="Cole, 2004 #1079" w:history="1">
        <w:r w:rsidRPr="00A85FCF">
          <w:rPr>
            <w:sz w:val="24"/>
            <w:szCs w:val="24"/>
          </w:rPr>
          <w:t>Cole et al. 2004</w:t>
        </w:r>
      </w:hyperlink>
      <w:r w:rsidRPr="00A85FCF">
        <w:rPr>
          <w:sz w:val="24"/>
          <w:szCs w:val="24"/>
        </w:rPr>
        <w:t>)</w:t>
      </w:r>
      <w:r w:rsidRPr="00A85FCF">
        <w:rPr>
          <w:sz w:val="24"/>
          <w:szCs w:val="24"/>
        </w:rPr>
        <w:fldChar w:fldCharType="end"/>
      </w:r>
      <w:r w:rsidRPr="00A85FCF">
        <w:rPr>
          <w:sz w:val="24"/>
          <w:szCs w:val="24"/>
        </w:rPr>
        <w:t xml:space="preserve">, marine plants </w:t>
      </w:r>
      <w:r w:rsidRPr="00A85FCF">
        <w:rPr>
          <w:sz w:val="24"/>
          <w:szCs w:val="24"/>
        </w:rPr>
        <w:fldChar w:fldCharType="begin"/>
      </w:r>
      <w:r w:rsidRPr="00A85FCF">
        <w:rPr>
          <w:sz w:val="24"/>
          <w:szCs w:val="24"/>
        </w:rPr>
        <w:instrText xml:space="preserve"> ADDIN EN.CITE &lt;EndNote&gt;&lt;Cite&gt;&lt;Author&gt;Costanzo&lt;/Author&gt;&lt;Year&gt;2001&lt;/Year&gt;&lt;RecNum&gt;1262&lt;/RecNum&gt;&lt;DisplayText&gt;(Costanzo et al. 2001)&lt;/DisplayText&gt;&lt;record&gt;&lt;rec-number&gt;1262&lt;/rec-number&gt;&lt;foreign-keys&gt;&lt;key app="EN" db-id="sadv5vx24asafwe5p0ixa2ep05awtff2v09f"&gt;1262&lt;/key&gt;&lt;/foreign-keys&gt;&lt;ref-type name="Journal Article"&gt;17&lt;/ref-type&gt;&lt;contributors&gt;&lt;authors&gt;&lt;author&gt;Costanzo, S. D.&lt;/author&gt;&lt;author&gt;O&amp;apos;Donohue, M. J.&lt;/author&gt;&lt;author&gt;Dennison, W. C.&lt;/author&gt;&lt;author&gt;Loneragan, N. R.&lt;/author&gt;&lt;author&gt;Thomas, M.&lt;/author&gt;&lt;/authors&gt;&lt;/contributors&gt;&lt;auth-address&gt;Univ Queensland, Dept Bot, St Lucia, Qld 4072, Australia. CSIRO, Marine Labs, Cleveland, Qld 4163, Australia.&amp;#xD;Costanzo, SD (reprint author), Univ Queensland, Dept Bot, St Lucia, Qld 4072, Australia&lt;/auth-address&gt;&lt;titles&gt;&lt;title&gt;A new approach for detecting and mapping sewage impacts&lt;/title&gt;&lt;secondary-title&gt;Marine Pollution Bulletin&lt;/secondary-title&gt;&lt;alt-title&gt;Mar. Pollut. Bull.&lt;/alt-title&gt;&lt;/titles&gt;&lt;periodical&gt;&lt;full-title&gt;Marine Pollution Bulletin&lt;/full-title&gt;&lt;abbr-1&gt;Mar. Pollut. Bull.&lt;/abbr-1&gt;&lt;/periodical&gt;&lt;alt-periodical&gt;&lt;full-title&gt;Marine Pollution Bulletin&lt;/full-title&gt;&lt;abbr-1&gt;Mar. Pollut. Bull.&lt;/abbr-1&gt;&lt;/alt-periodical&gt;&lt;pages&gt;149-156&lt;/pages&gt;&lt;volume&gt;42&lt;/volume&gt;&lt;number&gt;2&lt;/number&gt;&lt;keywords&gt;&lt;keyword&gt;bioindicator&lt;/keyword&gt;&lt;keyword&gt;environmental impact&lt;/keyword&gt;&lt;keyword&gt;isotopes&lt;/keyword&gt;&lt;keyword&gt;nutrients&lt;/keyword&gt;&lt;keyword&gt;pollution&lt;/keyword&gt;&lt;keyword&gt;monitoring&lt;/keyword&gt;&lt;keyword&gt;sewage&lt;/keyword&gt;&lt;keyword&gt;nitrogen isotopes&lt;/keyword&gt;&lt;keyword&gt;nutrient inputs&lt;/keyword&gt;&lt;keyword&gt;eutrophication&lt;/keyword&gt;&lt;keyword&gt;macroalgae&lt;/keyword&gt;&lt;/keywords&gt;&lt;dates&gt;&lt;year&gt;2001&lt;/year&gt;&lt;pub-dates&gt;&lt;date&gt;Feb&lt;/date&gt;&lt;/pub-dates&gt;&lt;/dates&gt;&lt;isbn&gt;0025-326X&lt;/isbn&gt;&lt;accession-num&gt;WOS:000167504200018&lt;/accession-num&gt;&lt;work-type&gt;Article&lt;/work-type&gt;&lt;urls&gt;&lt;related-urls&gt;&lt;url&gt;&amp;lt;Go to ISI&amp;gt;://WOS:000167504200018&lt;/url&gt;&lt;/related-urls&gt;&lt;/urls&gt;&lt;electronic-resource-num&gt;10.1016/s0025-326x(00)00125-9&lt;/electronic-resource-num&gt;&lt;language&gt;English&lt;/language&gt;&lt;/record&gt;&lt;/Cite&gt;&lt;/EndNote&gt;</w:instrText>
      </w:r>
      <w:r w:rsidRPr="00A85FCF">
        <w:rPr>
          <w:sz w:val="24"/>
          <w:szCs w:val="24"/>
        </w:rPr>
        <w:fldChar w:fldCharType="separate"/>
      </w:r>
      <w:r w:rsidRPr="00A85FCF">
        <w:rPr>
          <w:sz w:val="24"/>
          <w:szCs w:val="24"/>
        </w:rPr>
        <w:t>(</w:t>
      </w:r>
      <w:hyperlink w:anchor="_ENREF_13" w:tooltip="Costanzo, 2001 #1262" w:history="1">
        <w:r w:rsidRPr="00A85FCF">
          <w:rPr>
            <w:sz w:val="24"/>
            <w:szCs w:val="24"/>
          </w:rPr>
          <w:t>Costanzo et al. 2001</w:t>
        </w:r>
      </w:hyperlink>
      <w:r w:rsidRPr="00A85FCF">
        <w:rPr>
          <w:sz w:val="24"/>
          <w:szCs w:val="24"/>
        </w:rPr>
        <w:t>)</w:t>
      </w:r>
      <w:r w:rsidRPr="00A85FCF">
        <w:rPr>
          <w:sz w:val="24"/>
          <w:szCs w:val="24"/>
        </w:rPr>
        <w:fldChar w:fldCharType="end"/>
      </w:r>
      <w:r w:rsidRPr="00A85FCF">
        <w:rPr>
          <w:sz w:val="24"/>
          <w:szCs w:val="24"/>
        </w:rPr>
        <w:t xml:space="preserve">, invertebrates, and fish </w:t>
      </w:r>
      <w:r w:rsidRPr="00A85FCF">
        <w:rPr>
          <w:sz w:val="24"/>
          <w:szCs w:val="24"/>
        </w:rPr>
        <w:fldChar w:fldCharType="begin">
          <w:fldData xml:space="preserve">PEVuZE5vdGU+PENpdGU+PEF1dGhvcj5BbmRlcnNvbjwvQXV0aG9yPjxZZWFyPjIwMDU8L1llYXI+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</w:fldData>
        </w:fldChar>
      </w:r>
      <w:r w:rsidRPr="00A85FCF">
        <w:rPr>
          <w:sz w:val="24"/>
          <w:szCs w:val="24"/>
        </w:rPr>
        <w:instrText xml:space="preserve"> ADDIN EN.CITE </w:instrText>
      </w:r>
      <w:r w:rsidRPr="00A85FCF">
        <w:rPr>
          <w:sz w:val="24"/>
          <w:szCs w:val="24"/>
        </w:rPr>
        <w:fldChar w:fldCharType="begin">
          <w:fldData xml:space="preserve">PEVuZE5vdGU+PENpdGU+PEF1dGhvcj5BbmRlcnNvbjwvQXV0aG9yPjxZZWFyPjIwMDU8L1llYXI+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sz w:val="24"/>
          <w:szCs w:val="24"/>
        </w:rPr>
        <w:t>(</w:t>
      </w:r>
      <w:hyperlink w:anchor="_ENREF_21" w:tooltip="Fry, 2003 #1111" w:history="1">
        <w:r w:rsidRPr="00A85FCF">
          <w:rPr>
            <w:sz w:val="24"/>
            <w:szCs w:val="24"/>
          </w:rPr>
          <w:t>Fry and Allen 2003</w:t>
        </w:r>
      </w:hyperlink>
      <w:r w:rsidRPr="00A85FCF">
        <w:rPr>
          <w:sz w:val="24"/>
          <w:szCs w:val="24"/>
        </w:rPr>
        <w:t xml:space="preserve">, </w:t>
      </w:r>
      <w:hyperlink w:anchor="_ENREF_2" w:tooltip="Anderson, 2005 #247" w:history="1">
        <w:r w:rsidRPr="00A85FCF">
          <w:rPr>
            <w:sz w:val="24"/>
            <w:szCs w:val="24"/>
          </w:rPr>
          <w:t>Anderson and Cabana 2005</w:t>
        </w:r>
      </w:hyperlink>
      <w:r w:rsidRPr="00A85FCF">
        <w:rPr>
          <w:sz w:val="24"/>
          <w:szCs w:val="24"/>
        </w:rPr>
        <w:t xml:space="preserve">, </w:t>
      </w:r>
      <w:hyperlink w:anchor="_ENREF_19" w:tooltip="Fertig, 2009 #1088" w:history="1">
        <w:r w:rsidRPr="00A85FCF">
          <w:rPr>
            <w:sz w:val="24"/>
            <w:szCs w:val="24"/>
          </w:rPr>
          <w:t>Fertig et al. 2009</w:t>
        </w:r>
      </w:hyperlink>
      <w:r w:rsidRPr="00A85FCF">
        <w:rPr>
          <w:sz w:val="24"/>
          <w:szCs w:val="24"/>
        </w:rPr>
        <w:t>)</w:t>
      </w:r>
      <w:r w:rsidRPr="00A85FCF">
        <w:rPr>
          <w:sz w:val="24"/>
          <w:szCs w:val="24"/>
        </w:rPr>
        <w:fldChar w:fldCharType="end"/>
      </w:r>
      <w:r w:rsidRPr="00A85FCF">
        <w:rPr>
          <w:sz w:val="24"/>
          <w:szCs w:val="24"/>
        </w:rPr>
        <w:t xml:space="preserve">. Nitrogen from both animal manure and synthetic fertilizers can be transformed by processes such as volatilization and </w:t>
      </w:r>
      <w:proofErr w:type="spellStart"/>
      <w:r w:rsidRPr="00A85FCF">
        <w:rPr>
          <w:sz w:val="24"/>
          <w:szCs w:val="24"/>
        </w:rPr>
        <w:t>denitrification</w:t>
      </w:r>
      <w:proofErr w:type="spellEnd"/>
      <w:r w:rsidRPr="00A85FCF">
        <w:rPr>
          <w:sz w:val="24"/>
          <w:szCs w:val="24"/>
        </w:rPr>
        <w:t xml:space="preserve"> </w:t>
      </w:r>
      <w:r w:rsidRPr="00A85FCF">
        <w:rPr>
          <w:sz w:val="24"/>
          <w:szCs w:val="24"/>
        </w:rPr>
        <w:fldChar w:fldCharType="begin">
          <w:fldData xml:space="preserve">PEVuZE5vdGU+PENpdGU+PEF1dGhvcj5Hcm9mZm1hbjwvQXV0aG9yPjxZZWFyPjIwMDY8L1llYXI+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</w:fldData>
        </w:fldChar>
      </w:r>
      <w:r w:rsidRPr="00A85FCF">
        <w:rPr>
          <w:sz w:val="24"/>
          <w:szCs w:val="24"/>
        </w:rPr>
        <w:instrText xml:space="preserve"> ADDIN EN.CITE </w:instrText>
      </w:r>
      <w:r w:rsidRPr="00A85FCF">
        <w:rPr>
          <w:sz w:val="24"/>
          <w:szCs w:val="24"/>
        </w:rPr>
        <w:fldChar w:fldCharType="begin">
          <w:fldData xml:space="preserve">PEVuZE5vdGU+PENpdGU+PEF1dGhvcj5Hcm9mZm1hbjwvQXV0aG9yPjxZZWFyPjIwMDY8L1llYXI+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29" w:tooltip="Groffman, 2006 #1358" w:history="1">
        <w:r w:rsidRPr="00A85FCF">
          <w:rPr>
            <w:noProof/>
            <w:sz w:val="24"/>
            <w:szCs w:val="24"/>
          </w:rPr>
          <w:t>Groffman et al. 2006</w:t>
        </w:r>
      </w:hyperlink>
      <w:r w:rsidRPr="00A85FCF">
        <w:rPr>
          <w:noProof/>
          <w:sz w:val="24"/>
          <w:szCs w:val="24"/>
        </w:rPr>
        <w:t>)</w:t>
      </w:r>
      <w:r w:rsidRPr="00A85FCF">
        <w:rPr>
          <w:sz w:val="24"/>
          <w:szCs w:val="24"/>
        </w:rPr>
        <w:fldChar w:fldCharType="end"/>
      </w:r>
      <w:r w:rsidRPr="00A85FCF">
        <w:rPr>
          <w:sz w:val="24"/>
          <w:szCs w:val="24"/>
        </w:rPr>
        <w:t xml:space="preserve">, leading to gaseous losses of N </w:t>
      </w:r>
      <w:r>
        <w:rPr>
          <w:sz w:val="24"/>
          <w:szCs w:val="24"/>
        </w:rPr>
        <w:t>that fractionate N isotopes and result in</w:t>
      </w:r>
      <w:r w:rsidRPr="00A85FCF">
        <w:rPr>
          <w:sz w:val="24"/>
          <w:szCs w:val="24"/>
        </w:rPr>
        <w:t xml:space="preserve"> elevated δ</w:t>
      </w:r>
      <w:r w:rsidRPr="00A85FCF">
        <w:rPr>
          <w:sz w:val="24"/>
          <w:szCs w:val="24"/>
          <w:vertAlign w:val="superscript"/>
        </w:rPr>
        <w:t>15</w:t>
      </w:r>
      <w:r>
        <w:rPr>
          <w:sz w:val="24"/>
          <w:szCs w:val="24"/>
        </w:rPr>
        <w:t>N values of the remaining</w:t>
      </w:r>
      <w:r w:rsidRPr="00A85FCF">
        <w:rPr>
          <w:sz w:val="24"/>
          <w:szCs w:val="24"/>
        </w:rPr>
        <w:t xml:space="preserve"> N</w:t>
      </w:r>
      <w:r>
        <w:rPr>
          <w:sz w:val="24"/>
          <w:szCs w:val="24"/>
        </w:rPr>
        <w:t xml:space="preserve">. For this reason, </w:t>
      </w:r>
      <w:r w:rsidRPr="00A85FCF">
        <w:rPr>
          <w:sz w:val="24"/>
          <w:szCs w:val="24"/>
        </w:rPr>
        <w:t xml:space="preserve">manure and synthetic fertilizer </w:t>
      </w:r>
      <w:r>
        <w:rPr>
          <w:sz w:val="24"/>
          <w:szCs w:val="24"/>
        </w:rPr>
        <w:t xml:space="preserve">both often </w:t>
      </w:r>
      <w:r w:rsidRPr="00A85FCF">
        <w:rPr>
          <w:sz w:val="24"/>
          <w:szCs w:val="24"/>
        </w:rPr>
        <w:t>have enriched δ</w:t>
      </w:r>
      <w:r w:rsidRPr="00A85FCF">
        <w:rPr>
          <w:sz w:val="24"/>
          <w:szCs w:val="24"/>
          <w:vertAlign w:val="superscript"/>
        </w:rPr>
        <w:t>15</w:t>
      </w:r>
      <w:r w:rsidRPr="00A85FCF">
        <w:rPr>
          <w:sz w:val="24"/>
          <w:szCs w:val="24"/>
        </w:rPr>
        <w:t xml:space="preserve">N values </w:t>
      </w:r>
      <w:r>
        <w:rPr>
          <w:sz w:val="24"/>
          <w:szCs w:val="24"/>
        </w:rPr>
        <w:t>relative to</w:t>
      </w:r>
      <w:r w:rsidRPr="00A85FCF">
        <w:rPr>
          <w:sz w:val="24"/>
          <w:szCs w:val="24"/>
        </w:rPr>
        <w:t xml:space="preserve"> background values </w:t>
      </w:r>
      <w:r w:rsidRPr="00A85FCF">
        <w:rPr>
          <w:sz w:val="24"/>
          <w:szCs w:val="24"/>
        </w:rPr>
        <w:fldChar w:fldCharType="begin">
          <w:fldData xml:space="preserve">PEVuZE5vdGU+PENpdGU+PEF1dGhvcj5LZW5kYWxsPC9BdXRob3I+PFllYXI+MTk5ODwvWWVhcj48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</w:fldData>
        </w:fldChar>
      </w:r>
      <w:r w:rsidRPr="00A85FCF">
        <w:rPr>
          <w:sz w:val="24"/>
          <w:szCs w:val="24"/>
        </w:rPr>
        <w:instrText xml:space="preserve"> ADDIN EN.CITE </w:instrText>
      </w:r>
      <w:r w:rsidRPr="00A85FCF">
        <w:rPr>
          <w:sz w:val="24"/>
          <w:szCs w:val="24"/>
        </w:rPr>
        <w:fldChar w:fldCharType="begin">
          <w:fldData xml:space="preserve">PEVuZE5vdGU+PENpdGU+PEF1dGhvcj5LZW5kYWxsPC9BdXRob3I+PFllYXI+MTk5ODwvWWVhcj48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33" w:tooltip="Hogberg, 1990 #1330" w:history="1">
        <w:r w:rsidRPr="00A85FCF">
          <w:rPr>
            <w:noProof/>
            <w:sz w:val="24"/>
            <w:szCs w:val="24"/>
          </w:rPr>
          <w:t>Hogberg 1990</w:t>
        </w:r>
      </w:hyperlink>
      <w:r w:rsidRPr="00A85FCF">
        <w:rPr>
          <w:noProof/>
          <w:sz w:val="24"/>
          <w:szCs w:val="24"/>
        </w:rPr>
        <w:t xml:space="preserve">, </w:t>
      </w:r>
      <w:hyperlink w:anchor="_ENREF_40" w:tooltip="Kendall, 1998 #1329" w:history="1">
        <w:r w:rsidRPr="00A85FCF">
          <w:rPr>
            <w:noProof/>
            <w:sz w:val="24"/>
            <w:szCs w:val="24"/>
          </w:rPr>
          <w:t>Kendall 1998</w:t>
        </w:r>
      </w:hyperlink>
      <w:r w:rsidRPr="00A85FCF">
        <w:rPr>
          <w:noProof/>
          <w:sz w:val="24"/>
          <w:szCs w:val="24"/>
        </w:rPr>
        <w:t>)</w:t>
      </w:r>
      <w:r w:rsidRPr="00A85FCF">
        <w:rPr>
          <w:sz w:val="24"/>
          <w:szCs w:val="24"/>
        </w:rPr>
        <w:fldChar w:fldCharType="end"/>
      </w:r>
      <w:r w:rsidRPr="00A85FCF">
        <w:rPr>
          <w:sz w:val="24"/>
          <w:szCs w:val="24"/>
        </w:rPr>
        <w:t xml:space="preserve">. Consequently, food </w:t>
      </w:r>
      <w:r>
        <w:rPr>
          <w:sz w:val="24"/>
          <w:szCs w:val="24"/>
        </w:rPr>
        <w:t xml:space="preserve">web components </w:t>
      </w:r>
      <w:r w:rsidRPr="00A85FCF">
        <w:rPr>
          <w:sz w:val="24"/>
          <w:szCs w:val="24"/>
        </w:rPr>
        <w:t>become more enriched in δ</w:t>
      </w:r>
      <w:r w:rsidRPr="00A85FCF">
        <w:rPr>
          <w:sz w:val="24"/>
          <w:szCs w:val="24"/>
          <w:vertAlign w:val="superscript"/>
        </w:rPr>
        <w:t>15</w:t>
      </w:r>
      <w:r w:rsidRPr="00A85FCF">
        <w:rPr>
          <w:sz w:val="24"/>
          <w:szCs w:val="24"/>
        </w:rPr>
        <w:t xml:space="preserve">N </w:t>
      </w:r>
      <w:r>
        <w:rPr>
          <w:sz w:val="24"/>
          <w:szCs w:val="24"/>
        </w:rPr>
        <w:t xml:space="preserve">in areas receiving high fertilizer inputs. The </w:t>
      </w:r>
      <w:r w:rsidRPr="00A85FCF">
        <w:rPr>
          <w:sz w:val="24"/>
          <w:szCs w:val="24"/>
        </w:rPr>
        <w:t>δ</w:t>
      </w:r>
      <w:r w:rsidRPr="00A85FCF">
        <w:rPr>
          <w:sz w:val="24"/>
          <w:szCs w:val="24"/>
          <w:vertAlign w:val="superscript"/>
        </w:rPr>
        <w:t>15</w:t>
      </w:r>
      <w:r>
        <w:rPr>
          <w:sz w:val="24"/>
          <w:szCs w:val="24"/>
        </w:rPr>
        <w:t>N value</w:t>
      </w:r>
      <w:r w:rsidRPr="00A85FCF">
        <w:rPr>
          <w:sz w:val="24"/>
          <w:szCs w:val="24"/>
        </w:rPr>
        <w:t xml:space="preserve"> of primary consumer tissue reflects an integration of the N assimilated by the consumer over a particular time period, which varies as a function of the life span and tissue turnover of the consumer </w:t>
      </w:r>
      <w:r w:rsidRPr="00A85FCF">
        <w:rPr>
          <w:sz w:val="24"/>
          <w:szCs w:val="24"/>
        </w:rPr>
        <w:fldChar w:fldCharType="begin"/>
      </w:r>
      <w:r w:rsidRPr="00A85FCF">
        <w:rPr>
          <w:sz w:val="24"/>
          <w:szCs w:val="24"/>
        </w:rPr>
        <w:instrText xml:space="preserve"> ADDIN EN.CITE &lt;EndNote&gt;&lt;Cite&gt;&lt;Author&gt;Peterson&lt;/Author&gt;&lt;Year&gt;1987&lt;/Year&gt;&lt;RecNum&gt;238&lt;/RecNum&gt;&lt;DisplayText&gt;(Peterson and Fry 1987)&lt;/DisplayText&gt;&lt;record&gt;&lt;rec-number&gt;238&lt;/rec-number&gt;&lt;foreign-keys&gt;&lt;key app="EN" db-id="sadv5vx24asafwe5p0ixa2ep05awtff2v09f"&gt;238&lt;/key&gt;&lt;/foreign-keys&gt;&lt;ref-type name="Journal Article"&gt;17&lt;/ref-type&gt;&lt;contributors&gt;&lt;authors&gt;&lt;author&gt;Peterson, B. J.&lt;/author&gt;&lt;author&gt;Fry, B.&lt;/author&gt;&lt;/authors&gt;&lt;/contributors&gt;&lt;auth-address&gt;PETERSON, BJ, MARINE BIOL LAB,CTR ECOSYST,WOODS HOLE,MA 02543.&lt;/auth-address&gt;&lt;titles&gt;&lt;title&gt;Stable isotopes in ecosystem studies&lt;/title&gt;&lt;secondary-title&gt;Annual Review of Ecology and Systematics&lt;/secondary-title&gt;&lt;alt-title&gt;Annu. Rev. Ecol. Syst.&lt;/alt-title&gt;&lt;/titles&gt;&lt;periodical&gt;&lt;full-title&gt;Annual Review of Ecology and Systematics&lt;/full-title&gt;&lt;abbr-1&gt;Annu. Rev. Ecol. Syst.&lt;/abbr-1&gt;&lt;/periodical&gt;&lt;alt-periodical&gt;&lt;full-title&gt;Annual Review of Ecology and Systematics&lt;/full-title&gt;&lt;abbr-1&gt;Annu. Rev. Ecol. Syst.&lt;/abbr-1&gt;&lt;/alt-periodical&gt;&lt;pages&gt;293-320&lt;/pages&gt;&lt;volume&gt;18&lt;/volume&gt;&lt;dates&gt;&lt;year&gt;1987&lt;/year&gt;&lt;/dates&gt;&lt;isbn&gt;0066-4162&lt;/isbn&gt;&lt;accession-num&gt;ISI:A1987K958800013&lt;/accession-num&gt;&lt;work-type&gt;Review&lt;/work-type&gt;&lt;urls&gt;&lt;related-urls&gt;&lt;url&gt;&amp;lt;Go to ISI&amp;gt;://A1987K958800013 &lt;/url&gt;&lt;/related-urls&gt;&lt;/urls&gt;&lt;language&gt;English&lt;/language&gt;&lt;/record&gt;&lt;/Cite&gt;&lt;/EndNote&gt;</w:instrText>
      </w:r>
      <w:r w:rsidRPr="00A85FCF">
        <w:rPr>
          <w:sz w:val="24"/>
          <w:szCs w:val="24"/>
        </w:rPr>
        <w:fldChar w:fldCharType="separate"/>
      </w:r>
      <w:r w:rsidRPr="00A85FCF">
        <w:rPr>
          <w:sz w:val="24"/>
          <w:szCs w:val="24"/>
        </w:rPr>
        <w:t>(</w:t>
      </w:r>
      <w:hyperlink w:anchor="_ENREF_45" w:tooltip="Peterson, 1987 #238" w:history="1">
        <w:r w:rsidRPr="00A85FCF">
          <w:rPr>
            <w:sz w:val="24"/>
            <w:szCs w:val="24"/>
          </w:rPr>
          <w:t>Peterson and Fry 1987</w:t>
        </w:r>
      </w:hyperlink>
      <w:r w:rsidRPr="00A85FCF">
        <w:rPr>
          <w:sz w:val="24"/>
          <w:szCs w:val="24"/>
        </w:rPr>
        <w:t>)</w:t>
      </w:r>
      <w:r w:rsidRPr="00A85FCF">
        <w:rPr>
          <w:sz w:val="24"/>
          <w:szCs w:val="24"/>
        </w:rPr>
        <w:fldChar w:fldCharType="end"/>
      </w:r>
      <w:r w:rsidRPr="00A85FCF">
        <w:rPr>
          <w:sz w:val="24"/>
          <w:szCs w:val="24"/>
        </w:rPr>
        <w:t xml:space="preserve">. </w:t>
      </w:r>
      <w:r>
        <w:rPr>
          <w:sz w:val="24"/>
          <w:szCs w:val="24"/>
        </w:rPr>
        <w:t>Thus</w:t>
      </w:r>
      <w:r w:rsidRPr="00A85FCF">
        <w:rPr>
          <w:sz w:val="24"/>
          <w:szCs w:val="24"/>
        </w:rPr>
        <w:t>, δ</w:t>
      </w:r>
      <w:r w:rsidRPr="00A85FCF">
        <w:rPr>
          <w:sz w:val="24"/>
          <w:szCs w:val="24"/>
          <w:vertAlign w:val="superscript"/>
        </w:rPr>
        <w:t>15</w:t>
      </w:r>
      <w:r w:rsidRPr="00A85FCF">
        <w:rPr>
          <w:sz w:val="24"/>
          <w:szCs w:val="24"/>
        </w:rPr>
        <w:t>N provides an integrated temporal and spatial measure of N sources and land use rather than a one-tim</w:t>
      </w:r>
      <w:r>
        <w:rPr>
          <w:sz w:val="24"/>
          <w:szCs w:val="24"/>
        </w:rPr>
        <w:t>e snapshot of N concentrations.</w:t>
      </w:r>
      <w:r w:rsidRPr="00A85FCF">
        <w:rPr>
          <w:sz w:val="24"/>
          <w:szCs w:val="24"/>
        </w:rPr>
        <w:t xml:space="preserve"> The information gained by isotope analyses may allow managers to collect fewer samples while still obtaining information on the N entering a stream reach</w:t>
      </w:r>
      <w:r>
        <w:rPr>
          <w:sz w:val="24"/>
          <w:szCs w:val="24"/>
        </w:rPr>
        <w:t xml:space="preserve"> over a time relevant to an animal’s tissue turnover</w:t>
      </w:r>
      <w:r w:rsidRPr="00A85FCF">
        <w:rPr>
          <w:sz w:val="24"/>
          <w:szCs w:val="24"/>
        </w:rPr>
        <w:t xml:space="preserve">. </w:t>
      </w:r>
    </w:p>
    <w:p w:rsidR="00690792" w:rsidRPr="00A85FCF" w:rsidRDefault="00690792" w:rsidP="00690792">
      <w:pPr>
        <w:spacing w:line="480" w:lineRule="auto"/>
        <w:ind w:firstLine="720"/>
        <w:rPr>
          <w:sz w:val="24"/>
          <w:szCs w:val="24"/>
        </w:rPr>
      </w:pPr>
      <w:r w:rsidRPr="00A85FCF">
        <w:rPr>
          <w:sz w:val="24"/>
          <w:szCs w:val="24"/>
        </w:rPr>
        <w:t xml:space="preserve">Freshwater mussels (Mollusca: </w:t>
      </w:r>
      <w:proofErr w:type="spellStart"/>
      <w:r w:rsidRPr="00A85FCF">
        <w:rPr>
          <w:sz w:val="24"/>
          <w:szCs w:val="24"/>
        </w:rPr>
        <w:t>Bivalvia</w:t>
      </w:r>
      <w:proofErr w:type="spellEnd"/>
      <w:r w:rsidRPr="00A85FCF">
        <w:rPr>
          <w:sz w:val="24"/>
          <w:szCs w:val="24"/>
        </w:rPr>
        <w:t xml:space="preserve">: </w:t>
      </w:r>
      <w:proofErr w:type="spellStart"/>
      <w:r w:rsidRPr="00A85FCF">
        <w:rPr>
          <w:sz w:val="24"/>
          <w:szCs w:val="24"/>
        </w:rPr>
        <w:t>Unionidae</w:t>
      </w:r>
      <w:proofErr w:type="spellEnd"/>
      <w:r w:rsidRPr="00A85FCF">
        <w:rPr>
          <w:sz w:val="24"/>
          <w:szCs w:val="24"/>
        </w:rPr>
        <w:t xml:space="preserve">) are large, long-lived </w:t>
      </w:r>
      <w:r w:rsidRPr="00A85FCF">
        <w:rPr>
          <w:rFonts w:eastAsia="Calibri"/>
          <w:sz w:val="24"/>
          <w:szCs w:val="24"/>
        </w:rPr>
        <w:fldChar w:fldCharType="begin">
          <w:fldData xml:space="preserve">PEVuZE5vdGU+PENpdGU+PEF1dGhvcj5IYWFnPC9BdXRob3I+PFllYXI+MjAxMTwvWWVhcj48UmVj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</w:fldData>
        </w:fldChar>
      </w:r>
      <w:r w:rsidRPr="00A85FCF">
        <w:rPr>
          <w:rFonts w:eastAsia="Calibri"/>
          <w:sz w:val="24"/>
          <w:szCs w:val="24"/>
        </w:rPr>
        <w:instrText xml:space="preserve"> ADDIN EN.CITE </w:instrText>
      </w:r>
      <w:r w:rsidRPr="00A85FCF">
        <w:rPr>
          <w:rFonts w:eastAsia="Calibri"/>
          <w:sz w:val="24"/>
          <w:szCs w:val="24"/>
        </w:rPr>
        <w:fldChar w:fldCharType="begin">
          <w:fldData xml:space="preserve">PEVuZE5vdGU+PENpdGU+PEF1dGhvcj5IYWFnPC9BdXRob3I+PFllYXI+MjAxMTwvWWVhcj48UmVj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</w:fldData>
        </w:fldChar>
      </w:r>
      <w:r w:rsidRPr="00A85FCF">
        <w:rPr>
          <w:rFonts w:eastAsia="Calibri"/>
          <w:sz w:val="24"/>
          <w:szCs w:val="24"/>
        </w:rPr>
        <w:instrText xml:space="preserve"> ADDIN EN.CITE.DATA </w:instrText>
      </w:r>
      <w:r w:rsidRPr="00A85FCF">
        <w:rPr>
          <w:rFonts w:eastAsia="Calibri"/>
          <w:sz w:val="24"/>
          <w:szCs w:val="24"/>
        </w:rPr>
      </w:r>
      <w:r w:rsidRPr="00A85FCF">
        <w:rPr>
          <w:rFonts w:eastAsia="Calibri"/>
          <w:sz w:val="24"/>
          <w:szCs w:val="24"/>
        </w:rPr>
        <w:fldChar w:fldCharType="end"/>
      </w:r>
      <w:r w:rsidRPr="00A85FCF">
        <w:rPr>
          <w:rFonts w:eastAsia="Calibri"/>
          <w:sz w:val="24"/>
          <w:szCs w:val="24"/>
        </w:rPr>
      </w:r>
      <w:r w:rsidRPr="00A85FCF">
        <w:rPr>
          <w:rFonts w:eastAsia="Calibri"/>
          <w:sz w:val="24"/>
          <w:szCs w:val="24"/>
        </w:rPr>
        <w:fldChar w:fldCharType="separate"/>
      </w:r>
      <w:r w:rsidRPr="00A85FCF">
        <w:rPr>
          <w:rFonts w:eastAsia="Calibri"/>
          <w:noProof/>
          <w:sz w:val="24"/>
          <w:szCs w:val="24"/>
        </w:rPr>
        <w:t>(</w:t>
      </w:r>
      <w:hyperlink w:anchor="_ENREF_31" w:tooltip="Haag, 2011 #1039" w:history="1">
        <w:r w:rsidRPr="00A85FCF">
          <w:rPr>
            <w:rFonts w:eastAsia="Calibri"/>
            <w:noProof/>
            <w:sz w:val="24"/>
            <w:szCs w:val="24"/>
          </w:rPr>
          <w:t>typically 10-25 y, but up to 190 y; Haag and Rypel 2011</w:t>
        </w:r>
      </w:hyperlink>
      <w:r w:rsidRPr="00A85FCF">
        <w:rPr>
          <w:rFonts w:eastAsia="Calibri"/>
          <w:noProof/>
          <w:sz w:val="24"/>
          <w:szCs w:val="24"/>
        </w:rPr>
        <w:t>)</w:t>
      </w:r>
      <w:r w:rsidRPr="00A85FCF">
        <w:rPr>
          <w:rFonts w:eastAsia="Calibri"/>
          <w:sz w:val="24"/>
          <w:szCs w:val="24"/>
        </w:rPr>
        <w:fldChar w:fldCharType="end"/>
      </w:r>
      <w:r w:rsidRPr="00A85FCF">
        <w:rPr>
          <w:sz w:val="24"/>
          <w:szCs w:val="24"/>
        </w:rPr>
        <w:t xml:space="preserve"> primary consumers that may provide a temporal integration of nitrogen </w:t>
      </w:r>
      <w:r w:rsidRPr="00626B92">
        <w:rPr>
          <w:sz w:val="24"/>
          <w:szCs w:val="24"/>
        </w:rPr>
        <w:t>inputs</w:t>
      </w:r>
      <w:r w:rsidRPr="00A85FCF">
        <w:rPr>
          <w:sz w:val="24"/>
          <w:szCs w:val="24"/>
        </w:rPr>
        <w:t xml:space="preserve"> into watersheds. </w:t>
      </w:r>
      <w:r w:rsidRPr="00A85FCF">
        <w:rPr>
          <w:rFonts w:eastAsia="Calibri"/>
          <w:sz w:val="24"/>
          <w:szCs w:val="24"/>
        </w:rPr>
        <w:t xml:space="preserve">Freshwater mussels play an important </w:t>
      </w:r>
      <w:r w:rsidRPr="00A85FCF">
        <w:rPr>
          <w:sz w:val="24"/>
          <w:szCs w:val="24"/>
        </w:rPr>
        <w:t xml:space="preserve">ecological </w:t>
      </w:r>
      <w:r w:rsidRPr="00A85FCF">
        <w:rPr>
          <w:rFonts w:eastAsia="Calibri"/>
          <w:sz w:val="24"/>
          <w:szCs w:val="24"/>
        </w:rPr>
        <w:t>role through their filter feeding</w:t>
      </w:r>
      <w:r>
        <w:rPr>
          <w:rFonts w:eastAsia="Calibri"/>
          <w:sz w:val="24"/>
          <w:szCs w:val="24"/>
        </w:rPr>
        <w:t xml:space="preserve">. </w:t>
      </w:r>
      <w:r w:rsidRPr="00A85FCF">
        <w:rPr>
          <w:rFonts w:eastAsia="Calibri"/>
          <w:sz w:val="24"/>
          <w:szCs w:val="24"/>
        </w:rPr>
        <w:t xml:space="preserve">This feeding activity transfers organic materials and nutrients from the water column to the surrounding benthic area and stimulates increased primary and secondary production </w:t>
      </w:r>
      <w:r w:rsidRPr="00A85FCF">
        <w:rPr>
          <w:sz w:val="24"/>
          <w:szCs w:val="24"/>
        </w:rPr>
        <w:fldChar w:fldCharType="begin"/>
      </w:r>
      <w:r w:rsidRPr="00A85FCF">
        <w:rPr>
          <w:sz w:val="24"/>
          <w:szCs w:val="24"/>
        </w:rPr>
        <w:instrText xml:space="preserve"> ADDIN EN.CITE &lt;EndNote&gt;&lt;Cite&gt;&lt;Author&gt;Howard&lt;/Author&gt;&lt;Year&gt;2006&lt;/Year&gt;&lt;RecNum&gt;13&lt;/RecNum&gt;&lt;DisplayText&gt;(Howard and Cuffey 2006, Vaughn et al. 2007)&lt;/DisplayText&gt;&lt;record&gt;&lt;rec-number&gt;13&lt;/rec-number&gt;&lt;foreign-keys&gt;&lt;key app="EN" db-id="sadv5vx24asafwe5p0ixa2ep05awtff2v09f"&gt;13&lt;/key&gt;&lt;/foreign-keys&gt;&lt;ref-type name="Journal Article"&gt;17&lt;/ref-type&gt;&lt;contributors&gt;&lt;authors&gt;&lt;author&gt;Howard, J. K.&lt;/author&gt;&lt;author&gt;Cuffey, K. M.&lt;/author&gt;&lt;/authors&gt;&lt;/contributors&gt;&lt;titles&gt;&lt;title&gt;The functional role of native freshwater mussels in the fluvial benthic environment&lt;/title&gt;&lt;secondary-title&gt;Freshwater Biology&lt;/secondary-title&gt;&lt;/titles&gt;&lt;periodical&gt;&lt;full-title&gt;Freshwater Biology&lt;/full-title&gt;&lt;abbr-1&gt;Freshw. Biol.&lt;/abbr-1&gt;&lt;/periodical&gt;&lt;pages&gt;460-474&lt;/pages&gt;&lt;volume&gt;51&lt;/volume&gt;&lt;number&gt;3&lt;/number&gt;&lt;dates&gt;&lt;year&gt;2006&lt;/year&gt;&lt;pub-dates&gt;&lt;date&gt;Mar&lt;/date&gt;&lt;/pub-dates&gt;&lt;/dates&gt;&lt;accession-num&gt;ISI:000235331600006&lt;/accession-num&gt;&lt;urls&gt;&lt;related-urls&gt;&lt;url&gt;&amp;lt;Go to ISI&amp;gt;://000235331600006 &lt;/url&gt;&lt;/related-urls&gt;&lt;/urls&gt;&lt;/record&gt;&lt;/Cite&gt;&lt;Cite&gt;&lt;Author&gt;Vaughn&lt;/Author&gt;&lt;Year&gt;2007&lt;/Year&gt;&lt;RecNum&gt;44&lt;/RecNum&gt;&lt;record&gt;&lt;rec-number&gt;44&lt;/rec-number&gt;&lt;foreign-keys&gt;&lt;key app="EN" db-id="sadv5vx24asafwe5p0ixa2ep05awtff2v09f"&gt;44&lt;/key&gt;&lt;/foreign-keys&gt;&lt;ref-type name="Journal Article"&gt;17&lt;/ref-type&gt;&lt;contributors&gt;&lt;authors&gt;&lt;author&gt;Vaughn, C. C.&lt;/author&gt;&lt;author&gt;Spooner, D. E.&lt;/author&gt;&lt;author&gt;Galbraith, H.S.&lt;/author&gt;&lt;/authors&gt;&lt;/contributors&gt;&lt;titles&gt;&lt;title&gt;Context-dependent species identity effects within a functional group of filter-feeding bivalves&lt;/title&gt;&lt;secondary-title&gt;Ecology&lt;/secondary-title&gt;&lt;/titles&gt;&lt;periodical&gt;&lt;full-title&gt;Ecology&lt;/full-title&gt;&lt;abbr-1&gt;Ecology&lt;/abbr-1&gt;&lt;/periodical&gt;&lt;pages&gt;1664-1662&lt;/pages&gt;&lt;volume&gt;88&lt;/volume&gt;&lt;dates&gt;&lt;year&gt;2007&lt;/year&gt;&lt;/dates&gt;&lt;urls&gt;&lt;/urls&gt;&lt;/record&gt;&lt;/Cite&gt;&lt;/EndNote&gt;</w:instrText>
      </w:r>
      <w:r w:rsidRPr="00A85FCF">
        <w:rPr>
          <w:sz w:val="24"/>
          <w:szCs w:val="24"/>
        </w:rPr>
        <w:fldChar w:fldCharType="separate"/>
      </w:r>
      <w:r w:rsidRPr="00A85FCF">
        <w:rPr>
          <w:noProof/>
          <w:sz w:val="24"/>
          <w:szCs w:val="24"/>
        </w:rPr>
        <w:t>(</w:t>
      </w:r>
      <w:hyperlink w:anchor="_ENREF_37" w:tooltip="Howard, 2006 #13" w:history="1">
        <w:r w:rsidRPr="00A85FCF">
          <w:rPr>
            <w:noProof/>
            <w:sz w:val="24"/>
            <w:szCs w:val="24"/>
          </w:rPr>
          <w:t xml:space="preserve">Howard and </w:t>
        </w:r>
        <w:r w:rsidRPr="00A85FCF">
          <w:rPr>
            <w:noProof/>
            <w:sz w:val="24"/>
            <w:szCs w:val="24"/>
          </w:rPr>
          <w:lastRenderedPageBreak/>
          <w:t>Cuffey 2006</w:t>
        </w:r>
      </w:hyperlink>
      <w:r w:rsidRPr="00A85FCF">
        <w:rPr>
          <w:noProof/>
          <w:sz w:val="24"/>
          <w:szCs w:val="24"/>
        </w:rPr>
        <w:t xml:space="preserve">, </w:t>
      </w:r>
      <w:hyperlink w:anchor="_ENREF_55" w:tooltip="Vaughn, 2007 #44" w:history="1">
        <w:r w:rsidRPr="00A85FCF">
          <w:rPr>
            <w:noProof/>
            <w:sz w:val="24"/>
            <w:szCs w:val="24"/>
          </w:rPr>
          <w:t>Vaughn et al. 2007</w:t>
        </w:r>
      </w:hyperlink>
      <w:r w:rsidRPr="00A85FCF">
        <w:rPr>
          <w:noProof/>
          <w:sz w:val="24"/>
          <w:szCs w:val="24"/>
        </w:rPr>
        <w:t>)</w:t>
      </w:r>
      <w:r w:rsidRPr="00A85FCF">
        <w:rPr>
          <w:sz w:val="24"/>
          <w:szCs w:val="24"/>
        </w:rPr>
        <w:fldChar w:fldCharType="end"/>
      </w:r>
      <w:r w:rsidRPr="00A85FCF">
        <w:rPr>
          <w:rFonts w:eastAsia="Calibri"/>
          <w:sz w:val="24"/>
          <w:szCs w:val="24"/>
        </w:rPr>
        <w:t xml:space="preserve">. </w:t>
      </w:r>
      <w:r w:rsidRPr="00A85FCF">
        <w:rPr>
          <w:sz w:val="24"/>
          <w:szCs w:val="24"/>
        </w:rPr>
        <w:t xml:space="preserve">Adult mussels can ingest and assimilate a wide range of suspended fine particulate organic matter (FPOM), ranging in size from 1 </w:t>
      </w:r>
      <w:proofErr w:type="spellStart"/>
      <w:r w:rsidRPr="00A85FCF">
        <w:rPr>
          <w:sz w:val="24"/>
          <w:szCs w:val="24"/>
        </w:rPr>
        <w:t>μm</w:t>
      </w:r>
      <w:proofErr w:type="spellEnd"/>
      <w:r w:rsidRPr="00A85FCF">
        <w:rPr>
          <w:sz w:val="24"/>
          <w:szCs w:val="24"/>
        </w:rPr>
        <w:t xml:space="preserve"> up to at least 40 </w:t>
      </w:r>
      <w:proofErr w:type="spellStart"/>
      <w:r w:rsidRPr="00A85FCF">
        <w:rPr>
          <w:sz w:val="24"/>
          <w:szCs w:val="24"/>
        </w:rPr>
        <w:t>μm</w:t>
      </w:r>
      <w:proofErr w:type="spellEnd"/>
      <w:r w:rsidRPr="00A85FCF">
        <w:rPr>
          <w:sz w:val="24"/>
          <w:szCs w:val="24"/>
        </w:rPr>
        <w:t xml:space="preserve"> </w:t>
      </w:r>
      <w:r w:rsidRPr="00A85FCF">
        <w:rPr>
          <w:sz w:val="24"/>
          <w:szCs w:val="24"/>
        </w:rPr>
        <w:fldChar w:fldCharType="begin">
          <w:fldData xml:space="preserve">PEVuZE5vdGU+PENpdGU+PEF1dGhvcj5CcsO2bm1hcms8L0F1dGhvcj48WWVhcj4xOTgyPC9ZZWFy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</w:fldData>
        </w:fldChar>
      </w:r>
      <w:r w:rsidRPr="00A85FCF">
        <w:rPr>
          <w:sz w:val="24"/>
          <w:szCs w:val="24"/>
        </w:rPr>
        <w:instrText xml:space="preserve"> ADDIN EN.CITE </w:instrText>
      </w:r>
      <w:r w:rsidRPr="00A85FCF">
        <w:rPr>
          <w:sz w:val="24"/>
          <w:szCs w:val="24"/>
        </w:rPr>
        <w:fldChar w:fldCharType="begin">
          <w:fldData xml:space="preserve">PEVuZE5vdGU+PENpdGU+PEF1dGhvcj5CcsO2bm1hcms8L0F1dGhvcj48WWVhcj4xOTgyPC9ZZWFy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9" w:tooltip="Brönmark, 1982 #74" w:history="1">
        <w:r w:rsidRPr="00A85FCF">
          <w:rPr>
            <w:noProof/>
            <w:sz w:val="24"/>
            <w:szCs w:val="24"/>
          </w:rPr>
          <w:t>Brönmark and Malmqvist 1982</w:t>
        </w:r>
      </w:hyperlink>
      <w:r w:rsidRPr="00A85FCF">
        <w:rPr>
          <w:noProof/>
          <w:sz w:val="24"/>
          <w:szCs w:val="24"/>
        </w:rPr>
        <w:t xml:space="preserve">, </w:t>
      </w:r>
      <w:hyperlink w:anchor="_ENREF_3" w:tooltip="Atkinson, 2011 #1068" w:history="1">
        <w:r w:rsidRPr="00A85FCF">
          <w:rPr>
            <w:noProof/>
            <w:sz w:val="24"/>
            <w:szCs w:val="24"/>
          </w:rPr>
          <w:t>Atkinson et al. 2011</w:t>
        </w:r>
      </w:hyperlink>
      <w:r w:rsidRPr="00A85FCF">
        <w:rPr>
          <w:noProof/>
          <w:sz w:val="24"/>
          <w:szCs w:val="24"/>
        </w:rPr>
        <w:t>)</w:t>
      </w:r>
      <w:r w:rsidRPr="00A85FCF">
        <w:rPr>
          <w:sz w:val="24"/>
          <w:szCs w:val="24"/>
        </w:rPr>
        <w:fldChar w:fldCharType="end"/>
      </w:r>
      <w:r w:rsidRPr="00A85FCF">
        <w:rPr>
          <w:sz w:val="24"/>
          <w:szCs w:val="24"/>
        </w:rPr>
        <w:t xml:space="preserve">. Thus, mussels are able to assimilate a wide variety of particulates originating from both aquatic and terrestrial sources. Despite some differences in diet, mostly due to particle size preferences </w:t>
      </w:r>
      <w:r w:rsidRPr="00A85FCF">
        <w:rPr>
          <w:sz w:val="24"/>
          <w:szCs w:val="24"/>
        </w:rPr>
        <w:fldChar w:fldCharType="begin">
          <w:fldData xml:space="preserve">PEVuZE5vdGU+PENpdGU+PEF1dGhvcj5BdGtpbnNvbjwvQXV0aG9yPjxZZWFyPjIwMTE8L1llYXI+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</w:fldData>
        </w:fldChar>
      </w:r>
      <w:r w:rsidRPr="00A85FCF">
        <w:rPr>
          <w:sz w:val="24"/>
          <w:szCs w:val="24"/>
        </w:rPr>
        <w:instrText xml:space="preserve"> ADDIN EN.CITE </w:instrText>
      </w:r>
      <w:r w:rsidRPr="00A85FCF">
        <w:rPr>
          <w:sz w:val="24"/>
          <w:szCs w:val="24"/>
        </w:rPr>
        <w:fldChar w:fldCharType="begin">
          <w:fldData xml:space="preserve">PEVuZE5vdGU+PENpdGU+PEF1dGhvcj5BdGtpbnNvbjwvQXV0aG9yPjxZZWFyPjIwMTE8L1llYXI+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42" w:tooltip="Leff, 1990 #2" w:history="1">
        <w:r w:rsidRPr="00A85FCF">
          <w:rPr>
            <w:noProof/>
            <w:sz w:val="24"/>
            <w:szCs w:val="24"/>
          </w:rPr>
          <w:t>Leff et al. 1990</w:t>
        </w:r>
      </w:hyperlink>
      <w:r w:rsidRPr="00A85FCF">
        <w:rPr>
          <w:noProof/>
          <w:sz w:val="24"/>
          <w:szCs w:val="24"/>
        </w:rPr>
        <w:t xml:space="preserve">, </w:t>
      </w:r>
      <w:hyperlink w:anchor="_ENREF_23" w:tooltip="Galbraith, 2009 #104" w:history="1">
        <w:r w:rsidRPr="00A85FCF">
          <w:rPr>
            <w:noProof/>
            <w:sz w:val="24"/>
            <w:szCs w:val="24"/>
          </w:rPr>
          <w:t>Galbraith et al. 2009</w:t>
        </w:r>
      </w:hyperlink>
      <w:r w:rsidRPr="00A85FCF">
        <w:rPr>
          <w:noProof/>
          <w:sz w:val="24"/>
          <w:szCs w:val="24"/>
        </w:rPr>
        <w:t xml:space="preserve">, </w:t>
      </w:r>
      <w:hyperlink w:anchor="_ENREF_3" w:tooltip="Atkinson, 2011 #1068" w:history="1">
        <w:r w:rsidRPr="00A85FCF">
          <w:rPr>
            <w:noProof/>
            <w:sz w:val="24"/>
            <w:szCs w:val="24"/>
          </w:rPr>
          <w:t>Atkinson et al. 2011</w:t>
        </w:r>
      </w:hyperlink>
      <w:r w:rsidRPr="00A85FCF">
        <w:rPr>
          <w:noProof/>
          <w:sz w:val="24"/>
          <w:szCs w:val="24"/>
        </w:rPr>
        <w:t>)</w:t>
      </w:r>
      <w:r w:rsidRPr="00A85FCF">
        <w:rPr>
          <w:sz w:val="24"/>
          <w:szCs w:val="24"/>
        </w:rPr>
        <w:fldChar w:fldCharType="end"/>
      </w:r>
      <w:r w:rsidRPr="00A85FCF">
        <w:rPr>
          <w:sz w:val="24"/>
          <w:szCs w:val="24"/>
        </w:rPr>
        <w:t xml:space="preserve">, different taxa of </w:t>
      </w:r>
      <w:proofErr w:type="spellStart"/>
      <w:r w:rsidRPr="00A85FCF">
        <w:rPr>
          <w:sz w:val="24"/>
          <w:szCs w:val="24"/>
        </w:rPr>
        <w:t>unionids</w:t>
      </w:r>
      <w:proofErr w:type="spellEnd"/>
      <w:r w:rsidRPr="00A85FCF">
        <w:rPr>
          <w:sz w:val="24"/>
          <w:szCs w:val="24"/>
        </w:rPr>
        <w:t xml:space="preserve"> tend to have similar isotopic signature</w:t>
      </w:r>
      <w:r>
        <w:rPr>
          <w:sz w:val="24"/>
          <w:szCs w:val="24"/>
        </w:rPr>
        <w:t>s</w:t>
      </w:r>
      <w:r w:rsidRPr="00A85FCF">
        <w:rPr>
          <w:sz w:val="24"/>
          <w:szCs w:val="24"/>
        </w:rPr>
        <w:t xml:space="preserve"> within a site allowing cross-species comparisons </w:t>
      </w:r>
      <w:r w:rsidRPr="00A85FCF">
        <w:rPr>
          <w:sz w:val="24"/>
          <w:szCs w:val="24"/>
        </w:rPr>
        <w:fldChar w:fldCharType="begin">
          <w:fldData xml:space="preserve">PEVuZE5vdGU+PENpdGU+PEF1dGhvcj5DaHJpc3RpYW48L0F1dGhvcj48WWVhcj4yMDA0PC9ZZWFy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</w:fldData>
        </w:fldChar>
      </w:r>
      <w:r w:rsidRPr="00A85FCF">
        <w:rPr>
          <w:sz w:val="24"/>
          <w:szCs w:val="24"/>
        </w:rPr>
        <w:instrText xml:space="preserve"> ADDIN EN.CITE </w:instrText>
      </w:r>
      <w:r w:rsidRPr="00A85FCF">
        <w:rPr>
          <w:sz w:val="24"/>
          <w:szCs w:val="24"/>
        </w:rPr>
        <w:fldChar w:fldCharType="begin">
          <w:fldData xml:space="preserve">PEVuZE5vdGU+PENpdGU+PEF1dGhvcj5DaHJpc3RpYW48L0F1dGhvcj48WWVhcj4yMDA0PC9ZZWFy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11" w:tooltip="Christian, 2004 #20" w:history="1">
        <w:r w:rsidRPr="00A85FCF">
          <w:rPr>
            <w:noProof/>
            <w:sz w:val="24"/>
            <w:szCs w:val="24"/>
          </w:rPr>
          <w:t>Christian et al. 2004</w:t>
        </w:r>
      </w:hyperlink>
      <w:r w:rsidRPr="00A85FCF">
        <w:rPr>
          <w:noProof/>
          <w:sz w:val="24"/>
          <w:szCs w:val="24"/>
        </w:rPr>
        <w:t xml:space="preserve">, </w:t>
      </w:r>
      <w:hyperlink w:anchor="_ENREF_4" w:tooltip="Atkinson, 2010 #698" w:history="1">
        <w:r w:rsidRPr="00A85FCF">
          <w:rPr>
            <w:noProof/>
            <w:sz w:val="24"/>
            <w:szCs w:val="24"/>
          </w:rPr>
          <w:t>Atkinson et al. 2010</w:t>
        </w:r>
      </w:hyperlink>
      <w:r w:rsidRPr="00A85FCF">
        <w:rPr>
          <w:noProof/>
          <w:sz w:val="24"/>
          <w:szCs w:val="24"/>
        </w:rPr>
        <w:t>)</w:t>
      </w:r>
      <w:r w:rsidRPr="00A85FCF">
        <w:rPr>
          <w:sz w:val="24"/>
          <w:szCs w:val="24"/>
        </w:rPr>
        <w:fldChar w:fldCharType="end"/>
      </w:r>
      <w:r w:rsidRPr="00A85FCF">
        <w:rPr>
          <w:sz w:val="24"/>
          <w:szCs w:val="24"/>
        </w:rPr>
        <w:t xml:space="preserve">. Additionally, </w:t>
      </w:r>
      <w:r>
        <w:rPr>
          <w:sz w:val="24"/>
          <w:szCs w:val="24"/>
        </w:rPr>
        <w:t xml:space="preserve">adult mussels are sedentary and rarely move further </w:t>
      </w:r>
      <w:r w:rsidRPr="00FD6AE3">
        <w:rPr>
          <w:sz w:val="24"/>
          <w:szCs w:val="24"/>
        </w:rPr>
        <w:t>than a few meters l</w:t>
      </w:r>
      <w:r w:rsidRPr="00C954DA">
        <w:rPr>
          <w:sz w:val="24"/>
          <w:szCs w:val="24"/>
        </w:rPr>
        <w:t>aterally per</w:t>
      </w:r>
      <w:r>
        <w:rPr>
          <w:sz w:val="24"/>
          <w:szCs w:val="24"/>
        </w:rPr>
        <w:t xml:space="preserve"> year </w:t>
      </w:r>
      <w:r>
        <w:rPr>
          <w:sz w:val="24"/>
          <w:szCs w:val="24"/>
        </w:rPr>
        <w:fldChar w:fldCharType="begin">
          <w:fldData xml:space="preserve">PEVuZE5vdGU+PENpdGU+PEF1dGhvcj5LYXBwZXM8L0F1dGhvcj48WWVhcj4yMDEyPC9ZZWFyPjxS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</w:fldData>
        </w:fldChar>
      </w:r>
      <w:r>
        <w:rPr>
          <w:sz w:val="24"/>
          <w:szCs w:val="24"/>
        </w:rPr>
        <w:instrText xml:space="preserve"> ADDIN EN.CITE </w:instrText>
      </w:r>
      <w:r>
        <w:rPr>
          <w:sz w:val="24"/>
          <w:szCs w:val="24"/>
        </w:rPr>
        <w:fldChar w:fldCharType="begin">
          <w:fldData xml:space="preserve">PEVuZE5vdGU+PENpdGU+PEF1dGhvcj5LYXBwZXM8L0F1dGhvcj48WWVhcj4yMDEyPC9ZZWFyPjxS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39" w:tooltip="Kappes, 2012 #1565" w:history="1">
        <w:r>
          <w:rPr>
            <w:noProof/>
            <w:sz w:val="24"/>
            <w:szCs w:val="24"/>
          </w:rPr>
          <w:t>Kappes and Haase 2012</w:t>
        </w:r>
      </w:hyperlink>
      <w:r>
        <w:rPr>
          <w:noProof/>
          <w:sz w:val="24"/>
          <w:szCs w:val="24"/>
        </w:rPr>
        <w:t>)</w:t>
      </w:r>
      <w:r>
        <w:rPr>
          <w:sz w:val="24"/>
          <w:szCs w:val="24"/>
        </w:rPr>
        <w:fldChar w:fldCharType="end"/>
      </w:r>
      <w:r>
        <w:rPr>
          <w:sz w:val="24"/>
          <w:szCs w:val="24"/>
        </w:rPr>
        <w:t xml:space="preserve"> and less than a half meter in a week </w:t>
      </w:r>
      <w:r>
        <w:rPr>
          <w:sz w:val="24"/>
          <w:szCs w:val="24"/>
        </w:rPr>
        <w:fldChar w:fldCharType="begin">
          <w:fldData xml:space="preserve">PEVuZE5vdGU+PENpdGU+PEF1dGhvcj5BbGxlbjwvQXV0aG9yPjxZZWFyPjIwMDk8L1llYXI+PFJl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</w:fldData>
        </w:fldChar>
      </w:r>
      <w:r>
        <w:rPr>
          <w:sz w:val="24"/>
          <w:szCs w:val="24"/>
        </w:rPr>
        <w:instrText xml:space="preserve"> ADDIN EN.CITE </w:instrText>
      </w:r>
      <w:r>
        <w:rPr>
          <w:sz w:val="24"/>
          <w:szCs w:val="24"/>
        </w:rPr>
        <w:fldChar w:fldCharType="begin">
          <w:fldData xml:space="preserve">PEVuZE5vdGU+PENpdGU+PEF1dGhvcj5BbGxlbjwvQXV0aG9yPjxZZWFyPjIwMDk8L1llYXI+PFJl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1" w:tooltip="Allen, 2009 #142" w:history="1">
        <w:r>
          <w:rPr>
            <w:noProof/>
            <w:sz w:val="24"/>
            <w:szCs w:val="24"/>
          </w:rPr>
          <w:t>Allen and Vaughn 2009</w:t>
        </w:r>
      </w:hyperlink>
      <w:r>
        <w:rPr>
          <w:noProof/>
          <w:sz w:val="24"/>
          <w:szCs w:val="24"/>
        </w:rPr>
        <w:t>)</w:t>
      </w:r>
      <w:r>
        <w:rPr>
          <w:sz w:val="24"/>
          <w:szCs w:val="24"/>
        </w:rPr>
        <w:fldChar w:fldCharType="end"/>
      </w:r>
      <w:r w:rsidRPr="00A85FCF">
        <w:rPr>
          <w:sz w:val="24"/>
          <w:szCs w:val="24"/>
        </w:rPr>
        <w:t xml:space="preserve">, so the isotopic signatures of their tissues should </w:t>
      </w:r>
      <w:r>
        <w:rPr>
          <w:sz w:val="24"/>
          <w:szCs w:val="24"/>
        </w:rPr>
        <w:t>provide a good representation of N</w:t>
      </w:r>
      <w:r w:rsidRPr="004B0D1A">
        <w:rPr>
          <w:sz w:val="24"/>
          <w:szCs w:val="24"/>
        </w:rPr>
        <w:t xml:space="preserve"> </w:t>
      </w:r>
      <w:r w:rsidRPr="008715FC">
        <w:rPr>
          <w:sz w:val="24"/>
          <w:szCs w:val="24"/>
        </w:rPr>
        <w:t>inputs</w:t>
      </w:r>
      <w:r w:rsidRPr="00A85FCF">
        <w:rPr>
          <w:sz w:val="24"/>
          <w:szCs w:val="24"/>
        </w:rPr>
        <w:t xml:space="preserve"> into a specific stream reach. </w:t>
      </w:r>
    </w:p>
    <w:p w:rsidR="00690792" w:rsidRPr="00A85FCF" w:rsidRDefault="00690792" w:rsidP="00690792">
      <w:pPr>
        <w:spacing w:line="480" w:lineRule="auto"/>
        <w:ind w:firstLine="720"/>
        <w:rPr>
          <w:sz w:val="24"/>
          <w:szCs w:val="24"/>
        </w:rPr>
      </w:pPr>
      <w:r w:rsidRPr="00A85FCF">
        <w:rPr>
          <w:sz w:val="24"/>
          <w:szCs w:val="24"/>
        </w:rPr>
        <w:t>Our goal</w:t>
      </w:r>
      <w:r>
        <w:rPr>
          <w:sz w:val="24"/>
          <w:szCs w:val="24"/>
        </w:rPr>
        <w:t xml:space="preserve">s were to (1) establish a baseline </w:t>
      </w:r>
      <w:r w:rsidRPr="00A85FCF">
        <w:rPr>
          <w:sz w:val="24"/>
          <w:szCs w:val="24"/>
        </w:rPr>
        <w:t>δ</w:t>
      </w:r>
      <w:r w:rsidRPr="00A85FCF">
        <w:rPr>
          <w:sz w:val="24"/>
          <w:szCs w:val="24"/>
          <w:vertAlign w:val="superscript"/>
        </w:rPr>
        <w:t>15</w:t>
      </w:r>
      <w:r w:rsidRPr="00A85FCF">
        <w:rPr>
          <w:sz w:val="24"/>
          <w:szCs w:val="24"/>
        </w:rPr>
        <w:t>N</w:t>
      </w:r>
      <w:r>
        <w:rPr>
          <w:sz w:val="24"/>
          <w:szCs w:val="24"/>
        </w:rPr>
        <w:t xml:space="preserve"> signature for unionid mussels in watersheds not heavily influenced by agriculture for use in comparative analyses and (2) determine if freshwater mussels provide an integrative measure of N sources in watersheds with varying percentages of agriculture across large spatial scales. </w:t>
      </w:r>
      <w:r w:rsidRPr="00A85FCF">
        <w:rPr>
          <w:sz w:val="24"/>
          <w:szCs w:val="24"/>
        </w:rPr>
        <w:t>We compiled</w:t>
      </w:r>
      <w:r>
        <w:rPr>
          <w:sz w:val="24"/>
          <w:szCs w:val="24"/>
        </w:rPr>
        <w:t xml:space="preserve"> </w:t>
      </w:r>
      <w:r w:rsidRPr="00A85FCF">
        <w:rPr>
          <w:sz w:val="24"/>
          <w:szCs w:val="24"/>
        </w:rPr>
        <w:t>δ</w:t>
      </w:r>
      <w:r w:rsidRPr="00A85FCF">
        <w:rPr>
          <w:sz w:val="24"/>
          <w:szCs w:val="24"/>
          <w:vertAlign w:val="superscript"/>
        </w:rPr>
        <w:t>15</w:t>
      </w:r>
      <w:r w:rsidRPr="00A85FCF">
        <w:rPr>
          <w:sz w:val="24"/>
          <w:szCs w:val="24"/>
        </w:rPr>
        <w:t>N data for a total of 20 species of freshwater mussels from seven geographic areas, including 23 watersheds and 42 sample sites that spanned varying degrees of agricultural intensification across the eastern United States and Canada</w:t>
      </w:r>
      <w:r>
        <w:rPr>
          <w:sz w:val="24"/>
          <w:szCs w:val="24"/>
        </w:rPr>
        <w:t xml:space="preserve">. </w:t>
      </w:r>
      <w:r w:rsidRPr="00A85FCF">
        <w:rPr>
          <w:sz w:val="24"/>
          <w:szCs w:val="24"/>
        </w:rPr>
        <w:t xml:space="preserve">We </w:t>
      </w:r>
      <w:r>
        <w:rPr>
          <w:sz w:val="24"/>
          <w:szCs w:val="24"/>
        </w:rPr>
        <w:t>then determined the relationship between</w:t>
      </w:r>
      <w:r w:rsidRPr="00A85FCF">
        <w:rPr>
          <w:sz w:val="24"/>
          <w:szCs w:val="24"/>
        </w:rPr>
        <w:t xml:space="preserve"> </w:t>
      </w:r>
      <w:proofErr w:type="spellStart"/>
      <w:r w:rsidRPr="00A85FCF">
        <w:rPr>
          <w:sz w:val="24"/>
          <w:szCs w:val="24"/>
        </w:rPr>
        <w:t>mussel</w:t>
      </w:r>
      <w:proofErr w:type="spellEnd"/>
      <w:r w:rsidRPr="00A85FCF">
        <w:rPr>
          <w:sz w:val="24"/>
          <w:szCs w:val="24"/>
        </w:rPr>
        <w:t xml:space="preserve"> tissue δ</w:t>
      </w:r>
      <w:r w:rsidRPr="00A85FCF">
        <w:rPr>
          <w:sz w:val="24"/>
          <w:szCs w:val="24"/>
          <w:vertAlign w:val="superscript"/>
        </w:rPr>
        <w:t>15</w:t>
      </w:r>
      <w:r w:rsidRPr="00A85FCF">
        <w:rPr>
          <w:sz w:val="24"/>
          <w:szCs w:val="24"/>
        </w:rPr>
        <w:t>N with % agriculture an</w:t>
      </w:r>
      <w:r>
        <w:rPr>
          <w:sz w:val="24"/>
          <w:szCs w:val="24"/>
        </w:rPr>
        <w:t xml:space="preserve">d net anthropogenic N loading across this broad geographic scale, and used these data to estimate the </w:t>
      </w:r>
      <w:r w:rsidRPr="00A85FCF">
        <w:rPr>
          <w:sz w:val="24"/>
          <w:szCs w:val="24"/>
        </w:rPr>
        <w:t>δ</w:t>
      </w:r>
      <w:r w:rsidRPr="00A85FCF">
        <w:rPr>
          <w:sz w:val="24"/>
          <w:szCs w:val="24"/>
          <w:vertAlign w:val="superscript"/>
        </w:rPr>
        <w:t>15</w:t>
      </w:r>
      <w:r w:rsidRPr="00A85FCF">
        <w:rPr>
          <w:sz w:val="24"/>
          <w:szCs w:val="24"/>
        </w:rPr>
        <w:t>N</w:t>
      </w:r>
      <w:r>
        <w:rPr>
          <w:sz w:val="24"/>
          <w:szCs w:val="24"/>
        </w:rPr>
        <w:t xml:space="preserve"> of mussels occupying a watershed with little to no agricultural land use. </w:t>
      </w:r>
    </w:p>
    <w:p w:rsidR="00690792" w:rsidRPr="00A85FCF" w:rsidRDefault="00690792" w:rsidP="00690792">
      <w:pPr>
        <w:spacing w:line="480" w:lineRule="auto"/>
        <w:rPr>
          <w:sz w:val="24"/>
          <w:szCs w:val="24"/>
        </w:rPr>
      </w:pPr>
      <w:r w:rsidRPr="00A85FCF">
        <w:rPr>
          <w:sz w:val="24"/>
          <w:szCs w:val="24"/>
        </w:rPr>
        <w:lastRenderedPageBreak/>
        <w:t>METHODS</w:t>
      </w:r>
    </w:p>
    <w:p w:rsidR="00690792" w:rsidRPr="00A85FCF" w:rsidRDefault="00690792" w:rsidP="00690792">
      <w:pPr>
        <w:spacing w:line="480" w:lineRule="auto"/>
        <w:rPr>
          <w:i/>
          <w:sz w:val="24"/>
          <w:szCs w:val="24"/>
        </w:rPr>
      </w:pPr>
      <w:r w:rsidRPr="00A85FCF">
        <w:rPr>
          <w:i/>
          <w:sz w:val="24"/>
          <w:szCs w:val="24"/>
        </w:rPr>
        <w:t>Study areas and sample collection:</w:t>
      </w:r>
    </w:p>
    <w:p w:rsidR="00690792" w:rsidRPr="00A85FCF" w:rsidRDefault="00690792" w:rsidP="00690792">
      <w:pPr>
        <w:spacing w:line="480" w:lineRule="auto"/>
        <w:rPr>
          <w:sz w:val="24"/>
          <w:szCs w:val="24"/>
        </w:rPr>
      </w:pPr>
      <w:r w:rsidRPr="00A85FCF">
        <w:rPr>
          <w:sz w:val="24"/>
          <w:szCs w:val="24"/>
        </w:rPr>
        <w:t>We compiled δ</w:t>
      </w:r>
      <w:r w:rsidRPr="00A85FCF">
        <w:rPr>
          <w:sz w:val="24"/>
          <w:szCs w:val="24"/>
          <w:vertAlign w:val="superscript"/>
        </w:rPr>
        <w:t>15</w:t>
      </w:r>
      <w:r w:rsidRPr="00A85FCF">
        <w:rPr>
          <w:sz w:val="24"/>
          <w:szCs w:val="24"/>
        </w:rPr>
        <w:t>N</w:t>
      </w:r>
      <w:r w:rsidRPr="00A85FCF" w:rsidDel="000E03E4">
        <w:rPr>
          <w:rFonts w:ascii="Symbol" w:hAnsi="Symbol"/>
          <w:sz w:val="24"/>
          <w:szCs w:val="24"/>
          <w:vertAlign w:val="superscript"/>
        </w:rPr>
        <w:t></w:t>
      </w:r>
      <w:r>
        <w:rPr>
          <w:rFonts w:ascii="Symbol" w:hAnsi="Symbol"/>
          <w:sz w:val="24"/>
          <w:szCs w:val="24"/>
          <w:vertAlign w:val="superscript"/>
        </w:rPr>
        <w:t></w:t>
      </w:r>
      <w:r>
        <w:rPr>
          <w:sz w:val="24"/>
          <w:szCs w:val="24"/>
        </w:rPr>
        <w:t xml:space="preserve">tissue </w:t>
      </w:r>
      <w:r w:rsidRPr="00A85FCF">
        <w:rPr>
          <w:sz w:val="24"/>
          <w:szCs w:val="24"/>
        </w:rPr>
        <w:t>data for 20 species of freshwater mussels from seven geographic areas, including 23 watersheds and 42 sample sites that spanned varying degrees of agricultural intensification across the eastern United States and Ontario, Canada (Fig. 1, Table 1</w:t>
      </w:r>
      <w:r>
        <w:rPr>
          <w:sz w:val="24"/>
          <w:szCs w:val="24"/>
        </w:rPr>
        <w:t>, Appendix A</w:t>
      </w:r>
      <w:r w:rsidRPr="00A85FCF">
        <w:rPr>
          <w:sz w:val="24"/>
          <w:szCs w:val="24"/>
        </w:rPr>
        <w:t xml:space="preserve">). </w:t>
      </w:r>
      <w:r>
        <w:rPr>
          <w:sz w:val="24"/>
          <w:szCs w:val="24"/>
        </w:rPr>
        <w:t xml:space="preserve"> These data included samples that we collected ourselves (Red River, Buffalo, Darby, Ouachita, Ichawaynochaway, and Ontario) and published studies (Neuse Basin).</w:t>
      </w:r>
    </w:p>
    <w:p w:rsidR="00690792" w:rsidRPr="00A85FCF" w:rsidDel="008E2E59" w:rsidRDefault="00690792" w:rsidP="00690792">
      <w:pPr>
        <w:spacing w:line="480" w:lineRule="auto"/>
        <w:rPr>
          <w:i/>
          <w:sz w:val="24"/>
          <w:szCs w:val="24"/>
        </w:rPr>
      </w:pPr>
    </w:p>
    <w:p w:rsidR="00690792" w:rsidRPr="00A85FCF" w:rsidRDefault="00690792" w:rsidP="00690792">
      <w:pPr>
        <w:spacing w:line="480" w:lineRule="auto"/>
        <w:rPr>
          <w:i/>
          <w:sz w:val="24"/>
          <w:szCs w:val="24"/>
        </w:rPr>
      </w:pPr>
      <w:r w:rsidRPr="00A85FCF">
        <w:rPr>
          <w:i/>
          <w:sz w:val="24"/>
          <w:szCs w:val="24"/>
        </w:rPr>
        <w:t xml:space="preserve">Isotope sample processing: </w:t>
      </w:r>
    </w:p>
    <w:p w:rsidR="00690792" w:rsidRPr="00A85FCF" w:rsidRDefault="00690792" w:rsidP="00690792">
      <w:pPr>
        <w:autoSpaceDE w:val="0"/>
        <w:autoSpaceDN w:val="0"/>
        <w:adjustRightInd w:val="0"/>
        <w:spacing w:line="480" w:lineRule="auto"/>
        <w:rPr>
          <w:sz w:val="24"/>
          <w:szCs w:val="24"/>
        </w:rPr>
      </w:pPr>
      <w:r w:rsidRPr="00A85FCF">
        <w:rPr>
          <w:sz w:val="24"/>
          <w:szCs w:val="24"/>
        </w:rPr>
        <w:t xml:space="preserve">Foot-muscle or mantle tissue samples were collected </w:t>
      </w:r>
      <w:r>
        <w:rPr>
          <w:sz w:val="24"/>
          <w:szCs w:val="24"/>
        </w:rPr>
        <w:fldChar w:fldCharType="begin">
          <w:fldData xml:space="preserve">PEVuZE5vdGU+PENpdGU+PEF1dGhvcj5OYWltbzwvQXV0aG9yPjxZZWFyPjE5OTg8L1llYXI+PFJl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</w:fldData>
        </w:fldChar>
      </w:r>
      <w:r>
        <w:rPr>
          <w:sz w:val="24"/>
          <w:szCs w:val="24"/>
        </w:rPr>
        <w:instrText xml:space="preserve"> ADDIN EN.CITE </w:instrText>
      </w:r>
      <w:r>
        <w:rPr>
          <w:sz w:val="24"/>
          <w:szCs w:val="24"/>
        </w:rPr>
        <w:fldChar w:fldCharType="begin">
          <w:fldData xml:space="preserve">PEVuZE5vdGU+PENpdGU+PEF1dGhvcj5OYWltbzwvQXV0aG9yPjxZZWFyPjE5OTg8L1llYXI+PFJl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43" w:tooltip="Naimo, 1998 #1566" w:history="1">
        <w:r>
          <w:rPr>
            <w:noProof/>
            <w:sz w:val="24"/>
            <w:szCs w:val="24"/>
          </w:rPr>
          <w:t>Naimo et al. 1998</w:t>
        </w:r>
      </w:hyperlink>
      <w:r>
        <w:rPr>
          <w:noProof/>
          <w:sz w:val="24"/>
          <w:szCs w:val="24"/>
        </w:rPr>
        <w:t>)</w:t>
      </w:r>
      <w:r>
        <w:rPr>
          <w:sz w:val="24"/>
          <w:szCs w:val="24"/>
        </w:rPr>
        <w:fldChar w:fldCharType="end"/>
      </w:r>
      <w:r>
        <w:rPr>
          <w:sz w:val="24"/>
          <w:szCs w:val="24"/>
        </w:rPr>
        <w:t xml:space="preserve"> </w:t>
      </w:r>
      <w:r w:rsidRPr="00A85FCF">
        <w:rPr>
          <w:sz w:val="24"/>
          <w:szCs w:val="24"/>
        </w:rPr>
        <w:t>from each individual mussel, dried (45° C) and ground. Isotope ratios are expressed in the delta (</w:t>
      </w:r>
      <w:r w:rsidRPr="00A85FCF">
        <w:rPr>
          <w:rFonts w:ascii="Symbol" w:hAnsi="Symbol"/>
          <w:sz w:val="24"/>
          <w:szCs w:val="24"/>
        </w:rPr>
        <w:t></w:t>
      </w:r>
      <w:r w:rsidRPr="00A85FCF">
        <w:rPr>
          <w:sz w:val="24"/>
          <w:szCs w:val="24"/>
        </w:rPr>
        <w:t>) notation: δ</w:t>
      </w:r>
      <w:r w:rsidRPr="00A85FCF">
        <w:rPr>
          <w:sz w:val="24"/>
          <w:szCs w:val="24"/>
          <w:vertAlign w:val="superscript"/>
        </w:rPr>
        <w:t>15</w:t>
      </w:r>
      <w:r w:rsidRPr="00A85FCF">
        <w:rPr>
          <w:sz w:val="24"/>
          <w:szCs w:val="24"/>
        </w:rPr>
        <w:t>N (units of ‰) = (</w:t>
      </w:r>
      <w:proofErr w:type="spellStart"/>
      <w:r w:rsidRPr="00A85FCF">
        <w:rPr>
          <w:sz w:val="24"/>
          <w:szCs w:val="24"/>
        </w:rPr>
        <w:t>R</w:t>
      </w:r>
      <w:r w:rsidRPr="00A85FCF">
        <w:rPr>
          <w:sz w:val="24"/>
          <w:szCs w:val="24"/>
          <w:vertAlign w:val="subscript"/>
        </w:rPr>
        <w:t>sample</w:t>
      </w:r>
      <w:proofErr w:type="spellEnd"/>
      <w:r w:rsidRPr="00A85FCF">
        <w:rPr>
          <w:sz w:val="24"/>
          <w:szCs w:val="24"/>
        </w:rPr>
        <w:t xml:space="preserve"> - </w:t>
      </w:r>
      <w:proofErr w:type="spellStart"/>
      <w:r w:rsidRPr="00A85FCF">
        <w:rPr>
          <w:sz w:val="24"/>
          <w:szCs w:val="24"/>
        </w:rPr>
        <w:t>R</w:t>
      </w:r>
      <w:r w:rsidRPr="00A85FCF">
        <w:rPr>
          <w:sz w:val="24"/>
          <w:szCs w:val="24"/>
          <w:vertAlign w:val="subscript"/>
        </w:rPr>
        <w:t>standard</w:t>
      </w:r>
      <w:proofErr w:type="spellEnd"/>
      <w:r w:rsidRPr="00A85FCF">
        <w:rPr>
          <w:sz w:val="24"/>
          <w:szCs w:val="24"/>
        </w:rPr>
        <w:t xml:space="preserve"> /</w:t>
      </w:r>
      <w:proofErr w:type="spellStart"/>
      <w:r w:rsidRPr="00A85FCF">
        <w:rPr>
          <w:sz w:val="24"/>
          <w:szCs w:val="24"/>
        </w:rPr>
        <w:t>R</w:t>
      </w:r>
      <w:r w:rsidRPr="00A85FCF">
        <w:rPr>
          <w:sz w:val="24"/>
          <w:szCs w:val="24"/>
          <w:vertAlign w:val="subscript"/>
        </w:rPr>
        <w:t>standard</w:t>
      </w:r>
      <w:proofErr w:type="spellEnd"/>
      <w:r w:rsidRPr="00A85FCF">
        <w:rPr>
          <w:sz w:val="24"/>
          <w:szCs w:val="24"/>
        </w:rPr>
        <w:t xml:space="preserve">) x 1000, where R is the </w:t>
      </w:r>
      <w:r w:rsidRPr="00A85FCF">
        <w:rPr>
          <w:sz w:val="24"/>
          <w:szCs w:val="24"/>
          <w:vertAlign w:val="superscript"/>
        </w:rPr>
        <w:t>15</w:t>
      </w:r>
      <w:r w:rsidRPr="00A85FCF">
        <w:rPr>
          <w:sz w:val="24"/>
          <w:szCs w:val="24"/>
        </w:rPr>
        <w:t>N:</w:t>
      </w:r>
      <w:r w:rsidRPr="00A85FCF">
        <w:rPr>
          <w:sz w:val="24"/>
          <w:szCs w:val="24"/>
          <w:vertAlign w:val="superscript"/>
        </w:rPr>
        <w:t>14</w:t>
      </w:r>
      <w:r w:rsidRPr="00A85FCF">
        <w:rPr>
          <w:sz w:val="24"/>
          <w:szCs w:val="24"/>
        </w:rPr>
        <w:t xml:space="preserve">N ratio. A bovine protein (peptone) lab standard was referenced against an international standard and precision averaged </w:t>
      </w:r>
      <w:r>
        <w:rPr>
          <w:sz w:val="24"/>
          <w:szCs w:val="24"/>
        </w:rPr>
        <w:t xml:space="preserve">to </w:t>
      </w:r>
      <w:r w:rsidRPr="00A85FCF">
        <w:rPr>
          <w:sz w:val="24"/>
          <w:szCs w:val="24"/>
        </w:rPr>
        <w:t xml:space="preserve">0.1‰ or less. Stable isotope analyses </w:t>
      </w:r>
      <w:r>
        <w:rPr>
          <w:sz w:val="24"/>
          <w:szCs w:val="24"/>
        </w:rPr>
        <w:t xml:space="preserve">were performed as follows: </w:t>
      </w:r>
      <w:r w:rsidRPr="00A85FCF">
        <w:rPr>
          <w:sz w:val="24"/>
          <w:szCs w:val="24"/>
        </w:rPr>
        <w:t xml:space="preserve"> Red River </w:t>
      </w:r>
      <w:r>
        <w:rPr>
          <w:sz w:val="24"/>
          <w:szCs w:val="24"/>
        </w:rPr>
        <w:t xml:space="preserve">drainage </w:t>
      </w:r>
      <w:r w:rsidRPr="00A85FCF">
        <w:rPr>
          <w:sz w:val="24"/>
          <w:szCs w:val="24"/>
        </w:rPr>
        <w:t>and Ichawaynochaway Creek</w:t>
      </w:r>
      <w:r>
        <w:rPr>
          <w:sz w:val="24"/>
          <w:szCs w:val="24"/>
        </w:rPr>
        <w:t xml:space="preserve">, </w:t>
      </w:r>
      <w:r w:rsidRPr="00A85FCF">
        <w:rPr>
          <w:sz w:val="24"/>
          <w:szCs w:val="24"/>
        </w:rPr>
        <w:t>University of Georgia</w:t>
      </w:r>
      <w:r>
        <w:rPr>
          <w:sz w:val="24"/>
          <w:szCs w:val="24"/>
        </w:rPr>
        <w:t xml:space="preserve"> </w:t>
      </w:r>
      <w:r w:rsidRPr="00A85FCF">
        <w:rPr>
          <w:sz w:val="24"/>
          <w:szCs w:val="24"/>
        </w:rPr>
        <w:t>Stable Isotope Facility</w:t>
      </w:r>
      <w:r>
        <w:rPr>
          <w:sz w:val="24"/>
          <w:szCs w:val="24"/>
        </w:rPr>
        <w:t>,</w:t>
      </w:r>
      <w:r w:rsidRPr="00A85FCF">
        <w:rPr>
          <w:sz w:val="24"/>
          <w:szCs w:val="24"/>
        </w:rPr>
        <w:t xml:space="preserve"> </w:t>
      </w:r>
      <w:proofErr w:type="spellStart"/>
      <w:r w:rsidRPr="00A85FCF">
        <w:rPr>
          <w:rFonts w:eastAsia="Calibri"/>
          <w:sz w:val="24"/>
          <w:szCs w:val="24"/>
        </w:rPr>
        <w:t>Finnigan</w:t>
      </w:r>
      <w:proofErr w:type="spellEnd"/>
      <w:r w:rsidRPr="00A85FCF">
        <w:rPr>
          <w:rFonts w:eastAsia="Calibri"/>
          <w:sz w:val="24"/>
          <w:szCs w:val="24"/>
        </w:rPr>
        <w:t xml:space="preserve"> Delta Plus mass spectrometer</w:t>
      </w:r>
      <w:r>
        <w:rPr>
          <w:sz w:val="24"/>
          <w:szCs w:val="24"/>
        </w:rPr>
        <w:t xml:space="preserve">; </w:t>
      </w:r>
      <w:r w:rsidRPr="00A85FCF">
        <w:rPr>
          <w:sz w:val="24"/>
          <w:szCs w:val="24"/>
        </w:rPr>
        <w:t>Buffalo River, Darby Creek basin, and Ouachita River</w:t>
      </w:r>
      <w:r>
        <w:rPr>
          <w:sz w:val="24"/>
          <w:szCs w:val="24"/>
        </w:rPr>
        <w:t>,</w:t>
      </w:r>
      <w:r w:rsidRPr="00A85FCF">
        <w:rPr>
          <w:sz w:val="24"/>
          <w:szCs w:val="24"/>
        </w:rPr>
        <w:t xml:space="preserve"> University of Alaska Fairbanks Stable Isotope Facility, Europa 20–20 continuous flow-isotope ratio mass spectrometer</w:t>
      </w:r>
      <w:r>
        <w:rPr>
          <w:sz w:val="24"/>
          <w:szCs w:val="24"/>
        </w:rPr>
        <w:t xml:space="preserve">; </w:t>
      </w:r>
      <w:r w:rsidRPr="00A85FCF">
        <w:rPr>
          <w:sz w:val="24"/>
          <w:szCs w:val="24"/>
        </w:rPr>
        <w:t>Ontario study sites</w:t>
      </w:r>
      <w:r>
        <w:rPr>
          <w:sz w:val="24"/>
          <w:szCs w:val="24"/>
        </w:rPr>
        <w:t xml:space="preserve">, </w:t>
      </w:r>
      <w:r w:rsidRPr="00A85FCF">
        <w:rPr>
          <w:sz w:val="24"/>
          <w:szCs w:val="24"/>
        </w:rPr>
        <w:t>Trent University Water Quality Center</w:t>
      </w:r>
      <w:r>
        <w:rPr>
          <w:sz w:val="24"/>
          <w:szCs w:val="24"/>
        </w:rPr>
        <w:t xml:space="preserve">, </w:t>
      </w:r>
      <w:r w:rsidRPr="00A85FCF">
        <w:rPr>
          <w:sz w:val="24"/>
          <w:szCs w:val="24"/>
        </w:rPr>
        <w:t xml:space="preserve">ICP IRMS. </w:t>
      </w:r>
    </w:p>
    <w:p w:rsidR="00690792" w:rsidRPr="00A85FCF" w:rsidRDefault="00690792" w:rsidP="00690792">
      <w:pPr>
        <w:autoSpaceDE w:val="0"/>
        <w:autoSpaceDN w:val="0"/>
        <w:adjustRightInd w:val="0"/>
        <w:spacing w:line="480" w:lineRule="auto"/>
        <w:rPr>
          <w:sz w:val="24"/>
          <w:szCs w:val="24"/>
        </w:rPr>
      </w:pPr>
    </w:p>
    <w:p w:rsidR="00690792" w:rsidRPr="00A85FCF" w:rsidRDefault="00690792" w:rsidP="00690792">
      <w:pPr>
        <w:spacing w:line="480" w:lineRule="auto"/>
        <w:rPr>
          <w:i/>
          <w:sz w:val="24"/>
          <w:szCs w:val="24"/>
        </w:rPr>
      </w:pPr>
      <w:r w:rsidRPr="00A85FCF">
        <w:rPr>
          <w:i/>
          <w:sz w:val="24"/>
          <w:szCs w:val="24"/>
        </w:rPr>
        <w:t>GIS analysis:</w:t>
      </w:r>
    </w:p>
    <w:p w:rsidR="00690792" w:rsidRPr="00A85FCF" w:rsidRDefault="00690792" w:rsidP="00690792">
      <w:pPr>
        <w:spacing w:line="480" w:lineRule="auto"/>
        <w:rPr>
          <w:sz w:val="24"/>
          <w:szCs w:val="24"/>
        </w:rPr>
      </w:pPr>
      <w:r w:rsidRPr="00A85FCF">
        <w:rPr>
          <w:sz w:val="24"/>
          <w:szCs w:val="24"/>
        </w:rPr>
        <w:lastRenderedPageBreak/>
        <w:t xml:space="preserve">We derived watershed areas for each sampling point using the Spatial Analyst Toolkit in </w:t>
      </w:r>
      <w:proofErr w:type="spellStart"/>
      <w:r w:rsidRPr="00A85FCF">
        <w:rPr>
          <w:sz w:val="24"/>
          <w:szCs w:val="24"/>
        </w:rPr>
        <w:t>ArcMap</w:t>
      </w:r>
      <w:proofErr w:type="spellEnd"/>
      <w:r w:rsidRPr="00A85FCF">
        <w:rPr>
          <w:sz w:val="24"/>
          <w:szCs w:val="24"/>
        </w:rPr>
        <w:t xml:space="preserve"> 10</w:t>
      </w:r>
      <w:r>
        <w:rPr>
          <w:sz w:val="24"/>
          <w:szCs w:val="24"/>
        </w:rPr>
        <w:t>.0</w:t>
      </w:r>
      <w:r w:rsidRPr="00A85FCF">
        <w:rPr>
          <w:sz w:val="24"/>
          <w:szCs w:val="24"/>
        </w:rPr>
        <w:t xml:space="preserve"> (Environmental System Research Institute, Redlands, CA) with a 30-m digital elevation model (DEM) from t</w:t>
      </w:r>
      <w:r>
        <w:rPr>
          <w:sz w:val="24"/>
          <w:szCs w:val="24"/>
        </w:rPr>
        <w:t xml:space="preserve">he National Elevation Dataset. </w:t>
      </w:r>
      <w:r w:rsidRPr="00A85FCF">
        <w:rPr>
          <w:sz w:val="24"/>
          <w:szCs w:val="24"/>
        </w:rPr>
        <w:t xml:space="preserve">We obtained land cover (30-m resolution) for the U.S. from the 2006 National Land Cover Database </w:t>
      </w:r>
      <w:r w:rsidRPr="00A85FCF">
        <w:rPr>
          <w:sz w:val="24"/>
          <w:szCs w:val="24"/>
        </w:rPr>
        <w:fldChar w:fldCharType="begin"/>
      </w:r>
      <w:r w:rsidRPr="00A85FCF">
        <w:rPr>
          <w:sz w:val="24"/>
          <w:szCs w:val="24"/>
        </w:rPr>
        <w:instrText xml:space="preserve"> ADDIN EN.CITE &lt;EndNote&gt;&lt;Cite&gt;&lt;Author&gt;Homer&lt;/Author&gt;&lt;Year&gt;2004&lt;/Year&gt;&lt;RecNum&gt;1125&lt;/RecNum&gt;&lt;DisplayText&gt;(Homer et al. 2004)&lt;/DisplayText&gt;&lt;record&gt;&lt;rec-number&gt;1125&lt;/rec-number&gt;&lt;foreign-keys&gt;&lt;key app="EN" db-id="sadv5vx24asafwe5p0ixa2ep05awtff2v09f"&gt;1125&lt;/key&gt;&lt;/foreign-keys&gt;&lt;ref-type name="Journal Article"&gt;17&lt;/ref-type&gt;&lt;contributors&gt;&lt;authors&gt;&lt;author&gt;Homer, C. &lt;/author&gt;&lt;author&gt;Huang, C. &lt;/author&gt;&lt;author&gt;Yang, L.&lt;/author&gt;&lt;author&gt;Wylie, B.&lt;/author&gt;&lt;author&gt;Coan, M. &lt;/author&gt;&lt;/authors&gt;&lt;/contributors&gt;&lt;titles&gt;&lt;title&gt;Development of a 2001 National Land Cover Database for the United States.&lt;/title&gt;&lt;secondary-title&gt;Photogrammetric Engineering and Remote Sensing&lt;/secondary-title&gt;&lt;/titles&gt;&lt;periodical&gt;&lt;full-title&gt;Photogrammetric Engineering and Remote Sensing&lt;/full-title&gt;&lt;/periodical&gt;&lt;pages&gt;829-840&lt;/pages&gt;&lt;volume&gt;70&lt;/volume&gt;&lt;dates&gt;&lt;year&gt;2004&lt;/year&gt;&lt;/dates&gt;&lt;urls&gt;&lt;/urls&gt;&lt;/record&gt;&lt;/Cite&gt;&lt;/EndNote&gt;</w:instrText>
      </w:r>
      <w:r w:rsidRPr="00A85FCF">
        <w:rPr>
          <w:sz w:val="24"/>
          <w:szCs w:val="24"/>
        </w:rPr>
        <w:fldChar w:fldCharType="separate"/>
      </w:r>
      <w:r w:rsidRPr="00A85FCF">
        <w:rPr>
          <w:noProof/>
          <w:sz w:val="24"/>
          <w:szCs w:val="24"/>
        </w:rPr>
        <w:t>(</w:t>
      </w:r>
      <w:hyperlink w:anchor="_ENREF_34" w:tooltip="Homer, 2004 #1125" w:history="1">
        <w:r w:rsidRPr="00A85FCF">
          <w:rPr>
            <w:noProof/>
            <w:sz w:val="24"/>
            <w:szCs w:val="24"/>
          </w:rPr>
          <w:t>Homer et al. 2004</w:t>
        </w:r>
      </w:hyperlink>
      <w:r w:rsidRPr="00A85FCF">
        <w:rPr>
          <w:noProof/>
          <w:sz w:val="24"/>
          <w:szCs w:val="24"/>
        </w:rPr>
        <w:t>)</w:t>
      </w:r>
      <w:r w:rsidRPr="00A85FCF">
        <w:rPr>
          <w:sz w:val="24"/>
          <w:szCs w:val="24"/>
        </w:rPr>
        <w:fldChar w:fldCharType="end"/>
      </w:r>
      <w:r w:rsidRPr="00A85FCF">
        <w:rPr>
          <w:sz w:val="24"/>
          <w:szCs w:val="24"/>
        </w:rPr>
        <w:t xml:space="preserve">. Land cover for the Ontario sites was obtained from the Ontario Land Cover (OLC) data base. Land cover was delineated for each individual sample site. </w:t>
      </w:r>
    </w:p>
    <w:p w:rsidR="00690792" w:rsidRPr="00A85FCF" w:rsidRDefault="00690792" w:rsidP="00690792">
      <w:pPr>
        <w:spacing w:line="480" w:lineRule="auto"/>
        <w:rPr>
          <w:sz w:val="24"/>
          <w:szCs w:val="24"/>
        </w:rPr>
      </w:pPr>
    </w:p>
    <w:p w:rsidR="00690792" w:rsidRPr="00A85FCF" w:rsidRDefault="00690792" w:rsidP="00690792">
      <w:pPr>
        <w:spacing w:line="480" w:lineRule="auto"/>
        <w:rPr>
          <w:i/>
          <w:sz w:val="24"/>
          <w:szCs w:val="24"/>
        </w:rPr>
      </w:pPr>
      <w:r w:rsidRPr="00A85FCF">
        <w:rPr>
          <w:i/>
          <w:sz w:val="24"/>
          <w:szCs w:val="24"/>
        </w:rPr>
        <w:t>N</w:t>
      </w:r>
      <w:r>
        <w:rPr>
          <w:i/>
          <w:sz w:val="24"/>
          <w:szCs w:val="24"/>
        </w:rPr>
        <w:t>et Anthropogenic Nitrogen Inputs</w:t>
      </w:r>
      <w:r w:rsidRPr="00A85FCF">
        <w:rPr>
          <w:i/>
          <w:sz w:val="24"/>
          <w:szCs w:val="24"/>
        </w:rPr>
        <w:t>:</w:t>
      </w:r>
    </w:p>
    <w:p w:rsidR="00690792" w:rsidRPr="00A85FCF" w:rsidRDefault="00690792" w:rsidP="00690792">
      <w:pPr>
        <w:autoSpaceDE w:val="0"/>
        <w:autoSpaceDN w:val="0"/>
        <w:adjustRightInd w:val="0"/>
        <w:spacing w:line="480" w:lineRule="auto"/>
        <w:rPr>
          <w:sz w:val="24"/>
          <w:szCs w:val="24"/>
        </w:rPr>
      </w:pPr>
      <w:r w:rsidRPr="00A85FCF">
        <w:rPr>
          <w:sz w:val="24"/>
          <w:szCs w:val="24"/>
        </w:rPr>
        <w:t xml:space="preserve">We assessed net anthropogenic nitrogen </w:t>
      </w:r>
      <w:r w:rsidRPr="004E45DF">
        <w:rPr>
          <w:sz w:val="24"/>
          <w:szCs w:val="24"/>
        </w:rPr>
        <w:t>inputs</w:t>
      </w:r>
      <w:r w:rsidRPr="00A85FCF">
        <w:rPr>
          <w:sz w:val="24"/>
          <w:szCs w:val="24"/>
        </w:rPr>
        <w:t xml:space="preserve"> (NANI) to the most downstream sampling point of each individual </w:t>
      </w:r>
      <w:r>
        <w:rPr>
          <w:sz w:val="24"/>
          <w:szCs w:val="24"/>
        </w:rPr>
        <w:t xml:space="preserve">U.S. </w:t>
      </w:r>
      <w:r w:rsidRPr="00A85FCF">
        <w:rPr>
          <w:sz w:val="24"/>
          <w:szCs w:val="24"/>
        </w:rPr>
        <w:t xml:space="preserve">watershed </w:t>
      </w:r>
      <w:r>
        <w:rPr>
          <w:sz w:val="24"/>
          <w:szCs w:val="24"/>
        </w:rPr>
        <w:t>(</w:t>
      </w:r>
      <w:r w:rsidRPr="0012008E">
        <w:rPr>
          <w:i/>
          <w:sz w:val="24"/>
          <w:szCs w:val="24"/>
        </w:rPr>
        <w:t>n</w:t>
      </w:r>
      <w:r>
        <w:rPr>
          <w:sz w:val="24"/>
          <w:szCs w:val="24"/>
        </w:rPr>
        <w:t xml:space="preserve"> = 10) in our database </w:t>
      </w:r>
      <w:r w:rsidRPr="00A85FCF">
        <w:rPr>
          <w:sz w:val="24"/>
          <w:szCs w:val="24"/>
        </w:rPr>
        <w:t xml:space="preserve">using the NANI Calculator Toolbox </w:t>
      </w:r>
      <w:r w:rsidRPr="00A85FCF">
        <w:rPr>
          <w:sz w:val="24"/>
          <w:szCs w:val="24"/>
        </w:rPr>
        <w:fldChar w:fldCharType="begin">
          <w:fldData xml:space="preserve">PEVuZE5vdGU+PENpdGU+PEF1dGhvcj5Ib25nPC9BdXRob3I+PFllYXI+MjAxMTwvWWVhcj48UmVj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</w:fldData>
        </w:fldChar>
      </w:r>
      <w:r w:rsidRPr="00A85FCF">
        <w:rPr>
          <w:sz w:val="24"/>
          <w:szCs w:val="24"/>
        </w:rPr>
        <w:instrText xml:space="preserve"> ADDIN EN.CITE </w:instrText>
      </w:r>
      <w:r w:rsidRPr="00A85FCF">
        <w:rPr>
          <w:sz w:val="24"/>
          <w:szCs w:val="24"/>
        </w:rPr>
        <w:fldChar w:fldCharType="begin">
          <w:fldData xml:space="preserve">PEVuZE5vdGU+PENpdGU+PEF1dGhvcj5Ib25nPC9BdXRob3I+PFllYXI+MjAxMTwvWWVhcj48UmVj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35" w:tooltip="Hong, 2011 #1269" w:history="1">
        <w:r w:rsidRPr="00A85FCF">
          <w:rPr>
            <w:noProof/>
            <w:sz w:val="24"/>
            <w:szCs w:val="24"/>
          </w:rPr>
          <w:t>Hong et al. 2011</w:t>
        </w:r>
      </w:hyperlink>
      <w:r w:rsidRPr="00A85FCF">
        <w:rPr>
          <w:noProof/>
          <w:sz w:val="24"/>
          <w:szCs w:val="24"/>
        </w:rPr>
        <w:t>)</w:t>
      </w:r>
      <w:r w:rsidRPr="00A85FCF">
        <w:rPr>
          <w:sz w:val="24"/>
          <w:szCs w:val="24"/>
        </w:rPr>
        <w:fldChar w:fldCharType="end"/>
      </w:r>
      <w:r w:rsidRPr="00A85FCF">
        <w:rPr>
          <w:sz w:val="24"/>
          <w:szCs w:val="24"/>
        </w:rPr>
        <w:t>. This model has been used to estimate total riverine N flux from landscape</w:t>
      </w:r>
      <w:r>
        <w:rPr>
          <w:sz w:val="24"/>
          <w:szCs w:val="24"/>
        </w:rPr>
        <w:t>s</w:t>
      </w:r>
      <w:r w:rsidRPr="00A85FCF">
        <w:rPr>
          <w:sz w:val="24"/>
          <w:szCs w:val="24"/>
        </w:rPr>
        <w:t xml:space="preserve"> to coastal ecosystems </w:t>
      </w:r>
      <w:r w:rsidRPr="00A85FCF">
        <w:rPr>
          <w:sz w:val="24"/>
          <w:szCs w:val="24"/>
        </w:rPr>
        <w:fldChar w:fldCharType="begin">
          <w:fldData xml:space="preserve">PEVuZE5vdGU+PENpdGU+PEF1dGhvcj5Ib3dhcnRoPC9BdXRob3I+PFllYXI+MjAxMjwvWWVhcj48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</w:fldData>
        </w:fldChar>
      </w:r>
      <w:r w:rsidRPr="00A85FCF">
        <w:rPr>
          <w:sz w:val="24"/>
          <w:szCs w:val="24"/>
        </w:rPr>
        <w:instrText xml:space="preserve"> ADDIN EN.CITE </w:instrText>
      </w:r>
      <w:r w:rsidRPr="00A85FCF">
        <w:rPr>
          <w:sz w:val="24"/>
          <w:szCs w:val="24"/>
        </w:rPr>
        <w:fldChar w:fldCharType="begin">
          <w:fldData xml:space="preserve">PEVuZE5vdGU+PENpdGU+PEF1dGhvcj5Ib3dhcnRoPC9BdXRob3I+PFllYXI+MjAxMjwvWWVhcj48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25" w:tooltip="Galloway, 2004 #1274" w:history="1">
        <w:r w:rsidRPr="00A85FCF">
          <w:rPr>
            <w:noProof/>
            <w:sz w:val="24"/>
            <w:szCs w:val="24"/>
          </w:rPr>
          <w:t>Galloway et al. 2004</w:t>
        </w:r>
      </w:hyperlink>
      <w:r w:rsidRPr="00A85FCF">
        <w:rPr>
          <w:noProof/>
          <w:sz w:val="24"/>
          <w:szCs w:val="24"/>
        </w:rPr>
        <w:t xml:space="preserve">, </w:t>
      </w:r>
      <w:hyperlink w:anchor="_ENREF_38" w:tooltip="Howarth, 2012 #1263" w:history="1">
        <w:r w:rsidRPr="00A85FCF">
          <w:rPr>
            <w:noProof/>
            <w:sz w:val="24"/>
            <w:szCs w:val="24"/>
          </w:rPr>
          <w:t>Howarth et al. 2012</w:t>
        </w:r>
      </w:hyperlink>
      <w:r w:rsidRPr="00A85FCF">
        <w:rPr>
          <w:noProof/>
          <w:sz w:val="24"/>
          <w:szCs w:val="24"/>
        </w:rPr>
        <w:t>)</w:t>
      </w:r>
      <w:r w:rsidRPr="00A85FCF">
        <w:rPr>
          <w:sz w:val="24"/>
          <w:szCs w:val="24"/>
        </w:rPr>
        <w:fldChar w:fldCharType="end"/>
      </w:r>
      <w:r w:rsidRPr="00A85FCF">
        <w:rPr>
          <w:sz w:val="24"/>
          <w:szCs w:val="24"/>
        </w:rPr>
        <w:t>.</w:t>
      </w:r>
      <w:r w:rsidRPr="00A85FCF">
        <w:rPr>
          <w:color w:val="010202"/>
          <w:sz w:val="24"/>
          <w:szCs w:val="24"/>
        </w:rPr>
        <w:t xml:space="preserve"> </w:t>
      </w:r>
      <w:r w:rsidRPr="00A85FCF">
        <w:rPr>
          <w:sz w:val="24"/>
          <w:szCs w:val="24"/>
        </w:rPr>
        <w:t>Databases included in the NANI Toolbox are county-level Agricultural Census data for the Agricultural Census years 1987, 1992, 1997, 2002, and 2007 (http://www.agcensus.usda.gov/), county-level Census data for the population in Census years 1990 and 2000 (http://www.census.gov/), county-level USGS nutrient input estimates for annual fertilizer application in years 1987 to 2001 ( http://pubs.usgs.gov/sir/2006/5012), and 36 km</w:t>
      </w:r>
      <w:r w:rsidRPr="00A85FCF">
        <w:rPr>
          <w:sz w:val="24"/>
          <w:szCs w:val="24"/>
          <w:vertAlign w:val="superscript"/>
        </w:rPr>
        <w:t>2</w:t>
      </w:r>
      <w:r w:rsidRPr="00A85FCF">
        <w:rPr>
          <w:sz w:val="24"/>
          <w:szCs w:val="24"/>
        </w:rPr>
        <w:t xml:space="preserve"> grid-scale of the US Environmental Protection Agency’s Community Multi-scale Air Quality (CMAQ) data for nitrogen deposition annually available from 2002 to 2006. </w:t>
      </w:r>
      <w:r w:rsidRPr="006A4B77">
        <w:rPr>
          <w:sz w:val="24"/>
          <w:szCs w:val="24"/>
        </w:rPr>
        <w:t xml:space="preserve">We </w:t>
      </w:r>
      <w:r>
        <w:rPr>
          <w:sz w:val="24"/>
          <w:szCs w:val="24"/>
        </w:rPr>
        <w:t xml:space="preserve">were unable to obtain net anthropogenic nitrogen input data for Ontario, thus those watersheds were not used to determine the relationship between NANI and </w:t>
      </w:r>
      <w:proofErr w:type="spellStart"/>
      <w:r>
        <w:rPr>
          <w:sz w:val="24"/>
          <w:szCs w:val="24"/>
        </w:rPr>
        <w:t>mussel</w:t>
      </w:r>
      <w:proofErr w:type="spellEnd"/>
      <w:r>
        <w:rPr>
          <w:sz w:val="24"/>
          <w:szCs w:val="24"/>
        </w:rPr>
        <w:t xml:space="preserve"> tissue </w:t>
      </w:r>
      <w:r w:rsidRPr="00A85FCF">
        <w:rPr>
          <w:sz w:val="24"/>
          <w:szCs w:val="24"/>
        </w:rPr>
        <w:t>δ</w:t>
      </w:r>
      <w:r w:rsidRPr="00A85FCF">
        <w:rPr>
          <w:sz w:val="24"/>
          <w:szCs w:val="24"/>
          <w:vertAlign w:val="superscript"/>
        </w:rPr>
        <w:t>15</w:t>
      </w:r>
      <w:r w:rsidRPr="00A85FCF">
        <w:rPr>
          <w:sz w:val="24"/>
          <w:szCs w:val="24"/>
        </w:rPr>
        <w:t>N</w:t>
      </w:r>
      <w:r>
        <w:rPr>
          <w:sz w:val="24"/>
          <w:szCs w:val="24"/>
        </w:rPr>
        <w:t>.</w:t>
      </w:r>
    </w:p>
    <w:p w:rsidR="00690792" w:rsidRDefault="00690792" w:rsidP="00690792">
      <w:pPr>
        <w:spacing w:line="480" w:lineRule="auto"/>
        <w:rPr>
          <w:i/>
          <w:sz w:val="24"/>
          <w:szCs w:val="24"/>
        </w:rPr>
      </w:pPr>
    </w:p>
    <w:p w:rsidR="00690792" w:rsidRPr="00A85FCF" w:rsidRDefault="00690792" w:rsidP="00690792">
      <w:pPr>
        <w:spacing w:line="480" w:lineRule="auto"/>
        <w:rPr>
          <w:i/>
          <w:sz w:val="24"/>
          <w:szCs w:val="24"/>
        </w:rPr>
      </w:pPr>
      <w:r w:rsidRPr="00A85FCF">
        <w:rPr>
          <w:i/>
          <w:sz w:val="24"/>
          <w:szCs w:val="24"/>
        </w:rPr>
        <w:t>Statistical Analyses:</w:t>
      </w:r>
    </w:p>
    <w:p w:rsidR="00690792" w:rsidRPr="00A85FCF" w:rsidRDefault="00690792" w:rsidP="00690792">
      <w:pPr>
        <w:autoSpaceDE w:val="0"/>
        <w:autoSpaceDN w:val="0"/>
        <w:adjustRightInd w:val="0"/>
        <w:spacing w:line="480" w:lineRule="auto"/>
        <w:rPr>
          <w:sz w:val="24"/>
          <w:szCs w:val="24"/>
        </w:rPr>
      </w:pPr>
      <w:r w:rsidRPr="00A85FCF">
        <w:rPr>
          <w:sz w:val="24"/>
          <w:szCs w:val="24"/>
        </w:rPr>
        <w:t xml:space="preserve">We investigated spatial autocorrelation among sites in the dataset using Moran’s </w:t>
      </w:r>
      <w:r w:rsidRPr="00A85FCF">
        <w:rPr>
          <w:i/>
          <w:sz w:val="24"/>
          <w:szCs w:val="24"/>
        </w:rPr>
        <w:t>I</w:t>
      </w:r>
      <w:r w:rsidRPr="00A85FCF">
        <w:rPr>
          <w:sz w:val="24"/>
          <w:szCs w:val="24"/>
        </w:rPr>
        <w:t xml:space="preserve">. We used Spatial Analysis in </w:t>
      </w:r>
      <w:proofErr w:type="spellStart"/>
      <w:r w:rsidRPr="00A85FCF">
        <w:rPr>
          <w:sz w:val="24"/>
          <w:szCs w:val="24"/>
        </w:rPr>
        <w:t>Macroecology</w:t>
      </w:r>
      <w:proofErr w:type="spellEnd"/>
      <w:r w:rsidRPr="00A85FCF">
        <w:rPr>
          <w:sz w:val="24"/>
          <w:szCs w:val="24"/>
        </w:rPr>
        <w:t xml:space="preserve"> </w:t>
      </w:r>
      <w:r w:rsidRPr="00A85FCF">
        <w:rPr>
          <w:sz w:val="24"/>
          <w:szCs w:val="24"/>
        </w:rPr>
        <w:fldChar w:fldCharType="begin"/>
      </w:r>
      <w:r w:rsidRPr="00A85FCF">
        <w:rPr>
          <w:sz w:val="24"/>
          <w:szCs w:val="24"/>
        </w:rPr>
        <w:instrText xml:space="preserve"> ADDIN EN.CITE &lt;EndNote&gt;&lt;Cite&gt;&lt;Author&gt;Rangel&lt;/Author&gt;&lt;Year&gt;2010&lt;/Year&gt;&lt;RecNum&gt;1267&lt;/RecNum&gt;&lt;Prefix&gt;SAM 4.0`, &lt;/Prefix&gt;&lt;DisplayText&gt;(SAM 4.0, Rangel et al. 2010)&lt;/DisplayText&gt;&lt;record&gt;&lt;rec-number&gt;1267&lt;/rec-number&gt;&lt;foreign-keys&gt;&lt;key app="EN" db-id="sadv5vx24asafwe5p0ixa2ep05awtff2v09f"&gt;1267&lt;/key&gt;&lt;/foreign-keys&gt;&lt;ref-type name="Journal Article"&gt;17&lt;/ref-type&gt;&lt;contributors&gt;&lt;authors&gt;&lt;author&gt;Rangel, T. F.&lt;/author&gt;&lt;author&gt;Diniz, J. A. F.&lt;/author&gt;&lt;author&gt;Bini, L. M.&lt;/author&gt;&lt;/authors&gt;&lt;/contributors&gt;&lt;auth-address&gt;[Rangel, Thiago F.] Univ Connecticut, Dept Ecol &amp;amp; Evolutionary Biol, Storrs, CT 06269 USA. [Diniz-Filho, Jose Alexandre F.; Bini, Luis Mauricio] Univ Fed Goias, Dept Ecol, Goiania, Go, Brazil.&amp;#xD;Rangel, TF (reprint author), Univ Connecticut, Dept Ecol &amp;amp; Evolutionary Biol, Storrs, CT 06269 USA&amp;#xD;rangel.sam@gmail.com&lt;/auth-address&gt;&lt;titles&gt;&lt;title&gt;SAM: a comprehensive application for Spatial Analysis in Macroecology&lt;/title&gt;&lt;secondary-title&gt;Ecography&lt;/secondary-title&gt;&lt;alt-title&gt;Ecography&lt;/alt-title&gt;&lt;/titles&gt;&lt;periodical&gt;&lt;full-title&gt;Ecography&lt;/full-title&gt;&lt;abbr-1&gt;Ecography&lt;/abbr-1&gt;&lt;/periodical&gt;&lt;alt-periodical&gt;&lt;full-title&gt;Ecography&lt;/full-title&gt;&lt;abbr-1&gt;Ecography&lt;/abbr-1&gt;&lt;/alt-periodical&gt;&lt;pages&gt;46-50&lt;/pages&gt;&lt;volume&gt;33&lt;/volume&gt;&lt;number&gt;1&lt;/number&gt;&lt;keywords&gt;&lt;keyword&gt;species richness&lt;/keyword&gt;&lt;keyword&gt;geographical ecology&lt;/keyword&gt;&lt;keyword&gt;autocorrelation&lt;/keyword&gt;&lt;keyword&gt;patterns&lt;/keyword&gt;&lt;keyword&gt;distributions&lt;/keyword&gt;&lt;/keywords&gt;&lt;dates&gt;&lt;year&gt;2010&lt;/year&gt;&lt;pub-dates&gt;&lt;date&gt;Feb&lt;/date&gt;&lt;/pub-dates&gt;&lt;/dates&gt;&lt;isbn&gt;0906-7590&lt;/isbn&gt;&lt;accession-num&gt;WOS:000275205200004&lt;/accession-num&gt;&lt;work-type&gt;Article&lt;/work-type&gt;&lt;urls&gt;&lt;related-urls&gt;&lt;url&gt;&amp;lt;Go to ISI&amp;gt;://WOS:000275205200004&lt;/url&gt;&lt;/related-urls&gt;&lt;/urls&gt;&lt;electronic-resource-num&gt;10.1111/j.1600-0587.2009.06299.x&lt;/electronic-resource-num&gt;&lt;language&gt;English&lt;/language&gt;&lt;/record&gt;&lt;/Cite&gt;&lt;/EndNote&gt;</w:instrText>
      </w:r>
      <w:r w:rsidRPr="00A85FCF">
        <w:rPr>
          <w:sz w:val="24"/>
          <w:szCs w:val="24"/>
        </w:rPr>
        <w:fldChar w:fldCharType="separate"/>
      </w:r>
      <w:r w:rsidRPr="00A85FCF">
        <w:rPr>
          <w:noProof/>
          <w:sz w:val="24"/>
          <w:szCs w:val="24"/>
        </w:rPr>
        <w:t>(</w:t>
      </w:r>
      <w:hyperlink w:anchor="_ENREF_47" w:tooltip="Rangel, 2010 #1267" w:history="1">
        <w:r w:rsidRPr="00A85FCF">
          <w:rPr>
            <w:noProof/>
            <w:sz w:val="24"/>
            <w:szCs w:val="24"/>
          </w:rPr>
          <w:t>SAM 4.0, Rangel et al. 2010</w:t>
        </w:r>
      </w:hyperlink>
      <w:r w:rsidRPr="00A85FCF">
        <w:rPr>
          <w:noProof/>
          <w:sz w:val="24"/>
          <w:szCs w:val="24"/>
        </w:rPr>
        <w:t>)</w:t>
      </w:r>
      <w:r w:rsidRPr="00A85FCF">
        <w:rPr>
          <w:sz w:val="24"/>
          <w:szCs w:val="24"/>
        </w:rPr>
        <w:fldChar w:fldCharType="end"/>
      </w:r>
      <w:r w:rsidRPr="00A85FCF">
        <w:rPr>
          <w:sz w:val="24"/>
          <w:szCs w:val="24"/>
        </w:rPr>
        <w:t xml:space="preserve"> to assess s</w:t>
      </w:r>
      <w:r>
        <w:rPr>
          <w:sz w:val="24"/>
          <w:szCs w:val="24"/>
        </w:rPr>
        <w:t xml:space="preserve">patial autocorrelation between the percentage of </w:t>
      </w:r>
      <w:r w:rsidRPr="00A85FCF">
        <w:rPr>
          <w:sz w:val="24"/>
          <w:szCs w:val="24"/>
        </w:rPr>
        <w:t xml:space="preserve">agriculture </w:t>
      </w:r>
      <w:r>
        <w:rPr>
          <w:sz w:val="24"/>
          <w:szCs w:val="24"/>
        </w:rPr>
        <w:t xml:space="preserve">in the watershed </w:t>
      </w:r>
      <w:r w:rsidRPr="00A85FCF">
        <w:rPr>
          <w:sz w:val="24"/>
          <w:szCs w:val="24"/>
        </w:rPr>
        <w:t>and δ</w:t>
      </w:r>
      <w:r w:rsidRPr="00A85FCF">
        <w:rPr>
          <w:sz w:val="24"/>
          <w:szCs w:val="24"/>
          <w:vertAlign w:val="superscript"/>
        </w:rPr>
        <w:t>15</w:t>
      </w:r>
      <w:r w:rsidRPr="00A85FCF">
        <w:rPr>
          <w:sz w:val="24"/>
          <w:szCs w:val="24"/>
        </w:rPr>
        <w:t xml:space="preserve">N of </w:t>
      </w:r>
      <w:proofErr w:type="spellStart"/>
      <w:r w:rsidRPr="00A85FCF">
        <w:rPr>
          <w:sz w:val="24"/>
          <w:szCs w:val="24"/>
        </w:rPr>
        <w:t>mussel</w:t>
      </w:r>
      <w:proofErr w:type="spellEnd"/>
      <w:r w:rsidRPr="00A85FCF">
        <w:rPr>
          <w:sz w:val="24"/>
          <w:szCs w:val="24"/>
        </w:rPr>
        <w:t xml:space="preserve"> tissue. </w:t>
      </w:r>
      <w:r>
        <w:rPr>
          <w:sz w:val="24"/>
          <w:szCs w:val="24"/>
        </w:rPr>
        <w:t xml:space="preserve">To determine if the percentage of agriculture and </w:t>
      </w:r>
      <w:r w:rsidRPr="00A85FCF">
        <w:rPr>
          <w:sz w:val="24"/>
          <w:szCs w:val="24"/>
        </w:rPr>
        <w:t>δ</w:t>
      </w:r>
      <w:r w:rsidRPr="00A85FCF">
        <w:rPr>
          <w:sz w:val="24"/>
          <w:szCs w:val="24"/>
          <w:vertAlign w:val="superscript"/>
        </w:rPr>
        <w:t>15</w:t>
      </w:r>
      <w:r w:rsidRPr="00A85FCF">
        <w:rPr>
          <w:sz w:val="24"/>
          <w:szCs w:val="24"/>
        </w:rPr>
        <w:t>N</w:t>
      </w:r>
      <w:r>
        <w:rPr>
          <w:sz w:val="24"/>
          <w:szCs w:val="24"/>
        </w:rPr>
        <w:t xml:space="preserve"> of </w:t>
      </w:r>
      <w:proofErr w:type="spellStart"/>
      <w:r>
        <w:rPr>
          <w:sz w:val="24"/>
          <w:szCs w:val="24"/>
        </w:rPr>
        <w:t>mussel</w:t>
      </w:r>
      <w:proofErr w:type="spellEnd"/>
      <w:r>
        <w:rPr>
          <w:sz w:val="24"/>
          <w:szCs w:val="24"/>
        </w:rPr>
        <w:t xml:space="preserve"> tissue followed the same spatial patterns, we used an ordinary-least squares regression (OLS) to determine the relationship of their Moran’s </w:t>
      </w:r>
      <w:r w:rsidRPr="00DB40B6">
        <w:rPr>
          <w:i/>
          <w:sz w:val="24"/>
          <w:szCs w:val="24"/>
        </w:rPr>
        <w:t xml:space="preserve">I </w:t>
      </w:r>
      <w:r>
        <w:rPr>
          <w:sz w:val="24"/>
          <w:szCs w:val="24"/>
        </w:rPr>
        <w:t xml:space="preserve">values. </w:t>
      </w:r>
      <w:r w:rsidRPr="00A85FCF">
        <w:rPr>
          <w:sz w:val="24"/>
          <w:szCs w:val="24"/>
        </w:rPr>
        <w:t xml:space="preserve">To avoid problems of spatial autocorrelation in </w:t>
      </w:r>
      <w:r>
        <w:rPr>
          <w:sz w:val="24"/>
          <w:szCs w:val="24"/>
        </w:rPr>
        <w:t>further analyses</w:t>
      </w:r>
      <w:r w:rsidRPr="00A85FCF">
        <w:rPr>
          <w:sz w:val="24"/>
          <w:szCs w:val="24"/>
        </w:rPr>
        <w:t xml:space="preserve">, we grouped data by watershed </w:t>
      </w:r>
      <w:r>
        <w:rPr>
          <w:sz w:val="24"/>
          <w:szCs w:val="24"/>
        </w:rPr>
        <w:t>(</w:t>
      </w:r>
      <w:r w:rsidRPr="0012008E">
        <w:rPr>
          <w:i/>
          <w:sz w:val="24"/>
          <w:szCs w:val="24"/>
        </w:rPr>
        <w:t>n</w:t>
      </w:r>
      <w:r>
        <w:rPr>
          <w:sz w:val="24"/>
          <w:szCs w:val="24"/>
        </w:rPr>
        <w:t xml:space="preserve"> = 24) </w:t>
      </w:r>
      <w:r w:rsidRPr="00A85FCF">
        <w:rPr>
          <w:sz w:val="24"/>
          <w:szCs w:val="24"/>
        </w:rPr>
        <w:t>and used average % agriculture and δ</w:t>
      </w:r>
      <w:r w:rsidRPr="00A85FCF">
        <w:rPr>
          <w:sz w:val="24"/>
          <w:szCs w:val="24"/>
          <w:vertAlign w:val="superscript"/>
        </w:rPr>
        <w:t>15</w:t>
      </w:r>
      <w:r w:rsidRPr="00A85FCF">
        <w:rPr>
          <w:sz w:val="24"/>
          <w:szCs w:val="24"/>
        </w:rPr>
        <w:t xml:space="preserve">N values of the watersheds. </w:t>
      </w:r>
      <w:r>
        <w:rPr>
          <w:sz w:val="24"/>
          <w:szCs w:val="24"/>
        </w:rPr>
        <w:t xml:space="preserve">The watersheds used in the following analyses included one point each for the Buffalo, Kiamichi, Little, Mountain Fork, Big Darby, Little Darby, Ouachita, and Neuse rivers, and 14 separate watersheds in Ontario. </w:t>
      </w:r>
      <w:r w:rsidRPr="00A85FCF">
        <w:rPr>
          <w:sz w:val="24"/>
          <w:szCs w:val="24"/>
        </w:rPr>
        <w:t xml:space="preserve">Prior to analysis, </w:t>
      </w:r>
      <w:r>
        <w:rPr>
          <w:sz w:val="24"/>
          <w:szCs w:val="24"/>
        </w:rPr>
        <w:t>percent agricultural use (</w:t>
      </w:r>
      <w:r w:rsidRPr="00A85FCF">
        <w:rPr>
          <w:sz w:val="24"/>
          <w:szCs w:val="24"/>
        </w:rPr>
        <w:t>% agriculture</w:t>
      </w:r>
      <w:r>
        <w:rPr>
          <w:sz w:val="24"/>
          <w:szCs w:val="24"/>
        </w:rPr>
        <w:t>)</w:t>
      </w:r>
      <w:r w:rsidRPr="00A85FCF">
        <w:rPr>
          <w:sz w:val="24"/>
          <w:szCs w:val="24"/>
        </w:rPr>
        <w:t xml:space="preserve"> was arc sine</w:t>
      </w:r>
      <w:r>
        <w:rPr>
          <w:sz w:val="24"/>
          <w:szCs w:val="24"/>
        </w:rPr>
        <w:t>-</w:t>
      </w:r>
      <w:r w:rsidRPr="00A85FCF">
        <w:rPr>
          <w:sz w:val="24"/>
          <w:szCs w:val="24"/>
        </w:rPr>
        <w:t>square</w:t>
      </w:r>
      <w:r>
        <w:rPr>
          <w:sz w:val="24"/>
          <w:szCs w:val="24"/>
        </w:rPr>
        <w:t xml:space="preserve"> </w:t>
      </w:r>
      <w:r w:rsidRPr="00A85FCF">
        <w:rPr>
          <w:sz w:val="24"/>
          <w:szCs w:val="24"/>
        </w:rPr>
        <w:t>root transformed to meet assumptions of normality</w:t>
      </w:r>
      <w:r>
        <w:rPr>
          <w:sz w:val="24"/>
          <w:szCs w:val="24"/>
        </w:rPr>
        <w:t xml:space="preserve"> </w:t>
      </w:r>
      <w:r>
        <w:rPr>
          <w:sz w:val="24"/>
          <w:szCs w:val="24"/>
        </w:rPr>
        <w:fldChar w:fldCharType="begin"/>
      </w:r>
      <w:r>
        <w:rPr>
          <w:sz w:val="24"/>
          <w:szCs w:val="24"/>
        </w:rPr>
        <w:instrText xml:space="preserve"> ADDIN EN.CITE &lt;EndNote&gt;&lt;Cite&gt;&lt;Author&gt;Gotelli&lt;/Author&gt;&lt;Year&gt;2004&lt;/Year&gt;&lt;RecNum&gt;1567&lt;/RecNum&gt;&lt;DisplayText&gt;(Gotelli and Ellison 2004)&lt;/DisplayText&gt;&lt;record&gt;&lt;rec-number&gt;1567&lt;/rec-number&gt;&lt;foreign-keys&gt;&lt;key app="EN" db-id="sadv5vx24asafwe5p0ixa2ep05awtff2v09f"&gt;1567&lt;/key&gt;&lt;/foreign-keys&gt;&lt;ref-type name="Book"&gt;6&lt;/ref-type&gt;&lt;contributors&gt;&lt;authors&gt;&lt;author&gt;Gotelli, N.J.&lt;/author&gt;&lt;author&gt;Ellison, A.M.&lt;/author&gt;&lt;/authors&gt;&lt;/contributors&gt;&lt;titles&gt;&lt;title&gt;A Primer of Ecological Statistics&lt;/title&gt;&lt;/titles&gt;&lt;dates&gt;&lt;year&gt;2004&lt;/year&gt;&lt;/dates&gt;&lt;pub-location&gt;Sunderland, MA, USA&lt;/pub-location&gt;&lt;publisher&gt;Sinauer Associates, Inc.&lt;/publisher&gt;&lt;urls&gt;&lt;/urls&gt;&lt;/record&gt;&lt;/Cite&gt;&lt;/EndNote&gt;</w:instrText>
      </w:r>
      <w:r>
        <w:rPr>
          <w:sz w:val="24"/>
          <w:szCs w:val="24"/>
        </w:rPr>
        <w:fldChar w:fldCharType="separate"/>
      </w:r>
      <w:r>
        <w:rPr>
          <w:noProof/>
          <w:sz w:val="24"/>
          <w:szCs w:val="24"/>
        </w:rPr>
        <w:t>(</w:t>
      </w:r>
      <w:hyperlink w:anchor="_ENREF_28" w:tooltip="Gotelli, 2004 #1567" w:history="1">
        <w:r>
          <w:rPr>
            <w:noProof/>
            <w:sz w:val="24"/>
            <w:szCs w:val="24"/>
          </w:rPr>
          <w:t>Gotelli and Ellison 2004</w:t>
        </w:r>
      </w:hyperlink>
      <w:r>
        <w:rPr>
          <w:noProof/>
          <w:sz w:val="24"/>
          <w:szCs w:val="24"/>
        </w:rPr>
        <w:t>)</w:t>
      </w:r>
      <w:r>
        <w:rPr>
          <w:sz w:val="24"/>
          <w:szCs w:val="24"/>
        </w:rPr>
        <w:fldChar w:fldCharType="end"/>
      </w:r>
      <w:r w:rsidRPr="00A85FCF">
        <w:rPr>
          <w:sz w:val="24"/>
          <w:szCs w:val="24"/>
        </w:rPr>
        <w:t>. Because error in predictors was high in relation to the response, we used reduced major axis regression (RMA) to evaluate the relationship between the arc-sine square-root of agriculture and the δ</w:t>
      </w:r>
      <w:r w:rsidRPr="00A85FCF">
        <w:rPr>
          <w:sz w:val="24"/>
          <w:szCs w:val="24"/>
          <w:vertAlign w:val="superscript"/>
        </w:rPr>
        <w:t>15</w:t>
      </w:r>
      <w:r w:rsidRPr="00A85FCF">
        <w:rPr>
          <w:sz w:val="24"/>
          <w:szCs w:val="24"/>
        </w:rPr>
        <w:t xml:space="preserve">N of </w:t>
      </w:r>
      <w:proofErr w:type="spellStart"/>
      <w:r w:rsidRPr="00A85FCF">
        <w:rPr>
          <w:sz w:val="24"/>
          <w:szCs w:val="24"/>
        </w:rPr>
        <w:t>mussel</w:t>
      </w:r>
      <w:proofErr w:type="spellEnd"/>
      <w:r w:rsidRPr="00A85FCF">
        <w:rPr>
          <w:sz w:val="24"/>
          <w:szCs w:val="24"/>
        </w:rPr>
        <w:t xml:space="preserve"> tissue. </w:t>
      </w:r>
      <w:r>
        <w:rPr>
          <w:sz w:val="24"/>
          <w:szCs w:val="24"/>
        </w:rPr>
        <w:t xml:space="preserve">Because most streams are impacted by agriculture, the y-intercept was used to investigate what the </w:t>
      </w:r>
      <w:r w:rsidRPr="00A85FCF">
        <w:rPr>
          <w:sz w:val="24"/>
          <w:szCs w:val="24"/>
        </w:rPr>
        <w:t>δ</w:t>
      </w:r>
      <w:r w:rsidRPr="00A85FCF">
        <w:rPr>
          <w:sz w:val="24"/>
          <w:szCs w:val="24"/>
          <w:vertAlign w:val="superscript"/>
        </w:rPr>
        <w:t>15</w:t>
      </w:r>
      <w:r w:rsidRPr="00A85FCF">
        <w:rPr>
          <w:sz w:val="24"/>
          <w:szCs w:val="24"/>
        </w:rPr>
        <w:t>N</w:t>
      </w:r>
      <w:r w:rsidRPr="001B568A">
        <w:rPr>
          <w:rFonts w:ascii="Symbol" w:hAnsi="Symbol"/>
          <w:sz w:val="24"/>
          <w:szCs w:val="24"/>
        </w:rPr>
        <w:t></w:t>
      </w:r>
      <w:r>
        <w:rPr>
          <w:sz w:val="24"/>
          <w:szCs w:val="24"/>
        </w:rPr>
        <w:t xml:space="preserve"> of </w:t>
      </w:r>
      <w:proofErr w:type="spellStart"/>
      <w:r>
        <w:rPr>
          <w:sz w:val="24"/>
          <w:szCs w:val="24"/>
        </w:rPr>
        <w:t>mussel</w:t>
      </w:r>
      <w:proofErr w:type="spellEnd"/>
      <w:r>
        <w:rPr>
          <w:sz w:val="24"/>
          <w:szCs w:val="24"/>
        </w:rPr>
        <w:t xml:space="preserve"> tissue may be in a watershed without agriculture. </w:t>
      </w:r>
      <w:r w:rsidRPr="00A85FCF">
        <w:rPr>
          <w:sz w:val="24"/>
          <w:szCs w:val="24"/>
        </w:rPr>
        <w:t>RMA was performed in the lmodel2 package in R 2.14.1 (R Core Development Team). Ordinary least-squares (OLS) regression was used to determine the relationship between agriculture and both NANI and total N in fertilizer applied to the landscape. OLS regression also was used to determine the relationship between NANI and δ</w:t>
      </w:r>
      <w:r w:rsidRPr="00A85FCF">
        <w:rPr>
          <w:sz w:val="24"/>
          <w:szCs w:val="24"/>
          <w:vertAlign w:val="superscript"/>
        </w:rPr>
        <w:t>15</w:t>
      </w:r>
      <w:r w:rsidRPr="00A85FCF">
        <w:rPr>
          <w:sz w:val="24"/>
          <w:szCs w:val="24"/>
        </w:rPr>
        <w:t>N</w:t>
      </w:r>
      <w:r>
        <w:rPr>
          <w:rFonts w:ascii="Symbol" w:hAnsi="Symbol"/>
          <w:sz w:val="24"/>
          <w:szCs w:val="24"/>
        </w:rPr>
        <w:t></w:t>
      </w:r>
      <w:r w:rsidRPr="00A85FCF">
        <w:rPr>
          <w:sz w:val="24"/>
          <w:szCs w:val="24"/>
        </w:rPr>
        <w:t xml:space="preserve">of </w:t>
      </w:r>
      <w:proofErr w:type="spellStart"/>
      <w:r w:rsidRPr="00A85FCF">
        <w:rPr>
          <w:sz w:val="24"/>
          <w:szCs w:val="24"/>
        </w:rPr>
        <w:t>mussel</w:t>
      </w:r>
      <w:proofErr w:type="spellEnd"/>
      <w:r w:rsidRPr="00A85FCF">
        <w:rPr>
          <w:sz w:val="24"/>
          <w:szCs w:val="24"/>
        </w:rPr>
        <w:t xml:space="preserve"> tissue. To determine what components </w:t>
      </w:r>
      <w:r w:rsidRPr="00A85FCF">
        <w:rPr>
          <w:sz w:val="24"/>
          <w:szCs w:val="24"/>
        </w:rPr>
        <w:lastRenderedPageBreak/>
        <w:t>of NANI (non-food crop N</w:t>
      </w:r>
      <w:r>
        <w:rPr>
          <w:sz w:val="24"/>
          <w:szCs w:val="24"/>
        </w:rPr>
        <w:t xml:space="preserve"> (e.g. cotton and tobacco)</w:t>
      </w:r>
      <w:r w:rsidRPr="00A85FCF">
        <w:rPr>
          <w:sz w:val="24"/>
          <w:szCs w:val="24"/>
        </w:rPr>
        <w:t>, N fertilizer applied, N deposition, agricultural N fixation, and/or food crop N</w:t>
      </w:r>
      <w:r>
        <w:rPr>
          <w:sz w:val="24"/>
          <w:szCs w:val="24"/>
        </w:rPr>
        <w:t xml:space="preserve"> (e.g. wheat, corn)</w:t>
      </w:r>
      <w:r w:rsidRPr="00A85FCF">
        <w:rPr>
          <w:sz w:val="24"/>
          <w:szCs w:val="24"/>
        </w:rPr>
        <w:t xml:space="preserve"> were important in influencing the δ</w:t>
      </w:r>
      <w:r w:rsidRPr="00A85FCF">
        <w:rPr>
          <w:sz w:val="24"/>
          <w:szCs w:val="24"/>
          <w:vertAlign w:val="superscript"/>
        </w:rPr>
        <w:t>15</w:t>
      </w:r>
      <w:r w:rsidRPr="00A85FCF">
        <w:rPr>
          <w:sz w:val="24"/>
          <w:szCs w:val="24"/>
        </w:rPr>
        <w:t xml:space="preserve">N of </w:t>
      </w:r>
      <w:proofErr w:type="spellStart"/>
      <w:r w:rsidRPr="00A85FCF">
        <w:rPr>
          <w:sz w:val="24"/>
          <w:szCs w:val="24"/>
        </w:rPr>
        <w:t>mussel</w:t>
      </w:r>
      <w:proofErr w:type="spellEnd"/>
      <w:r w:rsidRPr="00A85FCF">
        <w:rPr>
          <w:sz w:val="24"/>
          <w:szCs w:val="24"/>
        </w:rPr>
        <w:t xml:space="preserve"> tissue, a backwards stepwise multiple linear regression with AIC selection was used to examine significant predictors </w:t>
      </w:r>
      <w:r>
        <w:rPr>
          <w:sz w:val="24"/>
          <w:szCs w:val="24"/>
        </w:rPr>
        <w:t>using</w:t>
      </w:r>
      <w:r w:rsidRPr="00A85FCF">
        <w:rPr>
          <w:sz w:val="24"/>
          <w:szCs w:val="24"/>
        </w:rPr>
        <w:t xml:space="preserve"> the MASS package using R 2.14.1 (R Core Development Team). Prior to multiple linear regression</w:t>
      </w:r>
      <w:r>
        <w:rPr>
          <w:sz w:val="24"/>
          <w:szCs w:val="24"/>
        </w:rPr>
        <w:t>s</w:t>
      </w:r>
      <w:r w:rsidRPr="00A85FCF">
        <w:rPr>
          <w:sz w:val="24"/>
          <w:szCs w:val="24"/>
        </w:rPr>
        <w:t xml:space="preserve">, we checked for </w:t>
      </w:r>
      <w:proofErr w:type="spellStart"/>
      <w:r w:rsidRPr="00A85FCF">
        <w:rPr>
          <w:sz w:val="24"/>
          <w:szCs w:val="24"/>
        </w:rPr>
        <w:t>multicolinearity</w:t>
      </w:r>
      <w:proofErr w:type="spellEnd"/>
      <w:r w:rsidRPr="00A85FCF">
        <w:rPr>
          <w:sz w:val="24"/>
          <w:szCs w:val="24"/>
        </w:rPr>
        <w:t xml:space="preserve"> using Pearson correlations in the </w:t>
      </w:r>
      <w:proofErr w:type="spellStart"/>
      <w:r w:rsidRPr="00A85FCF">
        <w:rPr>
          <w:sz w:val="24"/>
          <w:szCs w:val="24"/>
        </w:rPr>
        <w:t>Hmisc</w:t>
      </w:r>
      <w:proofErr w:type="spellEnd"/>
      <w:r w:rsidRPr="00A85FCF">
        <w:rPr>
          <w:sz w:val="24"/>
          <w:szCs w:val="24"/>
        </w:rPr>
        <w:t xml:space="preserve"> package using R 2.14.1</w:t>
      </w:r>
      <w:r>
        <w:rPr>
          <w:sz w:val="24"/>
          <w:szCs w:val="24"/>
        </w:rPr>
        <w:t xml:space="preserve"> </w:t>
      </w:r>
      <w:r w:rsidRPr="00A85FCF">
        <w:rPr>
          <w:sz w:val="24"/>
          <w:szCs w:val="24"/>
        </w:rPr>
        <w:t>(R Core Development Team). Significant predictors of δ</w:t>
      </w:r>
      <w:r w:rsidRPr="00A85FCF">
        <w:rPr>
          <w:sz w:val="24"/>
          <w:szCs w:val="24"/>
          <w:vertAlign w:val="superscript"/>
        </w:rPr>
        <w:t>15</w:t>
      </w:r>
      <w:r w:rsidRPr="00A85FCF">
        <w:rPr>
          <w:sz w:val="24"/>
          <w:szCs w:val="24"/>
        </w:rPr>
        <w:t xml:space="preserve">N found with AIC selection were then used in an OLS regression to determine their </w:t>
      </w:r>
      <w:proofErr w:type="spellStart"/>
      <w:r w:rsidRPr="00A85FCF">
        <w:rPr>
          <w:sz w:val="24"/>
          <w:szCs w:val="24"/>
        </w:rPr>
        <w:t>univariate</w:t>
      </w:r>
      <w:proofErr w:type="spellEnd"/>
      <w:r w:rsidRPr="00A85FCF">
        <w:rPr>
          <w:sz w:val="24"/>
          <w:szCs w:val="24"/>
        </w:rPr>
        <w:t xml:space="preserve"> influence on δ</w:t>
      </w:r>
      <w:r w:rsidRPr="00A85FCF">
        <w:rPr>
          <w:sz w:val="24"/>
          <w:szCs w:val="24"/>
          <w:vertAlign w:val="superscript"/>
        </w:rPr>
        <w:t>15</w:t>
      </w:r>
      <w:r w:rsidRPr="00A85FCF">
        <w:rPr>
          <w:sz w:val="24"/>
          <w:szCs w:val="24"/>
        </w:rPr>
        <w:t xml:space="preserve">N. </w:t>
      </w:r>
    </w:p>
    <w:p w:rsidR="00690792" w:rsidRPr="00A85FCF" w:rsidRDefault="00690792" w:rsidP="00690792">
      <w:pPr>
        <w:autoSpaceDE w:val="0"/>
        <w:autoSpaceDN w:val="0"/>
        <w:adjustRightInd w:val="0"/>
        <w:spacing w:line="480" w:lineRule="auto"/>
        <w:rPr>
          <w:sz w:val="24"/>
          <w:szCs w:val="24"/>
        </w:rPr>
      </w:pPr>
    </w:p>
    <w:p w:rsidR="00690792" w:rsidRPr="00A85FCF" w:rsidRDefault="00690792" w:rsidP="00690792">
      <w:pPr>
        <w:spacing w:line="480" w:lineRule="auto"/>
        <w:rPr>
          <w:sz w:val="24"/>
          <w:szCs w:val="24"/>
        </w:rPr>
      </w:pPr>
      <w:r w:rsidRPr="00A85FCF">
        <w:rPr>
          <w:sz w:val="24"/>
          <w:szCs w:val="24"/>
        </w:rPr>
        <w:t>RESULTS</w:t>
      </w:r>
    </w:p>
    <w:p w:rsidR="00690792" w:rsidRPr="00A85FCF" w:rsidRDefault="00690792" w:rsidP="00690792">
      <w:pPr>
        <w:spacing w:line="480" w:lineRule="auto"/>
        <w:rPr>
          <w:i/>
          <w:sz w:val="24"/>
          <w:szCs w:val="24"/>
        </w:rPr>
      </w:pPr>
      <w:r w:rsidRPr="00A85FCF">
        <w:rPr>
          <w:i/>
          <w:sz w:val="24"/>
          <w:szCs w:val="24"/>
        </w:rPr>
        <w:t>Spatial Patterns</w:t>
      </w:r>
    </w:p>
    <w:p w:rsidR="00690792" w:rsidRPr="00A85FCF" w:rsidRDefault="00690792" w:rsidP="00690792">
      <w:pPr>
        <w:spacing w:line="480" w:lineRule="auto"/>
        <w:rPr>
          <w:sz w:val="24"/>
          <w:szCs w:val="24"/>
        </w:rPr>
      </w:pPr>
      <w:r w:rsidRPr="00A85FCF">
        <w:rPr>
          <w:sz w:val="24"/>
          <w:szCs w:val="24"/>
        </w:rPr>
        <w:t>For both % agriculture and δ</w:t>
      </w:r>
      <w:r w:rsidRPr="00A85FCF">
        <w:rPr>
          <w:sz w:val="24"/>
          <w:szCs w:val="24"/>
          <w:vertAlign w:val="superscript"/>
        </w:rPr>
        <w:t>15</w:t>
      </w:r>
      <w:r w:rsidRPr="00A85FCF">
        <w:rPr>
          <w:sz w:val="24"/>
          <w:szCs w:val="24"/>
        </w:rPr>
        <w:t xml:space="preserve">N values, our data exhibited positive spatial autocorrelation for sites </w:t>
      </w:r>
      <w:r>
        <w:rPr>
          <w:sz w:val="24"/>
          <w:szCs w:val="24"/>
        </w:rPr>
        <w:t>geographically closer</w:t>
      </w:r>
      <w:r w:rsidRPr="00A85FCF">
        <w:rPr>
          <w:sz w:val="24"/>
          <w:szCs w:val="24"/>
        </w:rPr>
        <w:t xml:space="preserve"> to each other </w:t>
      </w:r>
      <w:r>
        <w:rPr>
          <w:sz w:val="24"/>
          <w:szCs w:val="24"/>
        </w:rPr>
        <w:t xml:space="preserve">(positive Moran’s </w:t>
      </w:r>
      <w:r w:rsidRPr="00E14836">
        <w:rPr>
          <w:i/>
          <w:sz w:val="24"/>
          <w:szCs w:val="24"/>
        </w:rPr>
        <w:t>I</w:t>
      </w:r>
      <w:r>
        <w:rPr>
          <w:sz w:val="24"/>
          <w:szCs w:val="24"/>
        </w:rPr>
        <w:t xml:space="preserve"> values) </w:t>
      </w:r>
      <w:r w:rsidRPr="00A85FCF">
        <w:rPr>
          <w:sz w:val="24"/>
          <w:szCs w:val="24"/>
        </w:rPr>
        <w:t>and negative correlation</w:t>
      </w:r>
      <w:r>
        <w:rPr>
          <w:sz w:val="24"/>
          <w:szCs w:val="24"/>
        </w:rPr>
        <w:t xml:space="preserve"> for sites further apart (</w:t>
      </w:r>
      <w:r w:rsidRPr="00A85FCF">
        <w:rPr>
          <w:sz w:val="24"/>
          <w:szCs w:val="24"/>
        </w:rPr>
        <w:t xml:space="preserve">negative Moran’s </w:t>
      </w:r>
      <w:r w:rsidRPr="00A85FCF">
        <w:rPr>
          <w:i/>
          <w:sz w:val="24"/>
          <w:szCs w:val="24"/>
        </w:rPr>
        <w:t>I</w:t>
      </w:r>
      <w:r w:rsidRPr="00A85FCF">
        <w:rPr>
          <w:sz w:val="24"/>
          <w:szCs w:val="24"/>
        </w:rPr>
        <w:t xml:space="preserve"> values</w:t>
      </w:r>
      <w:r>
        <w:rPr>
          <w:sz w:val="24"/>
          <w:szCs w:val="24"/>
        </w:rPr>
        <w:t>)</w:t>
      </w:r>
      <w:r w:rsidRPr="00A85FCF">
        <w:rPr>
          <w:sz w:val="24"/>
          <w:szCs w:val="24"/>
        </w:rPr>
        <w:t xml:space="preserve"> (Fig</w:t>
      </w:r>
      <w:r>
        <w:rPr>
          <w:sz w:val="24"/>
          <w:szCs w:val="24"/>
        </w:rPr>
        <w:t>.</w:t>
      </w:r>
      <w:r w:rsidRPr="00A85FCF">
        <w:rPr>
          <w:sz w:val="24"/>
          <w:szCs w:val="24"/>
        </w:rPr>
        <w:t xml:space="preserve"> 2). </w:t>
      </w:r>
      <w:r w:rsidRPr="00941648">
        <w:rPr>
          <w:sz w:val="24"/>
          <w:szCs w:val="24"/>
        </w:rPr>
        <w:t xml:space="preserve">The patterns of spatial autocorrelation of these two variables were similar and our regression results suggested that the Moran’s I for </w:t>
      </w:r>
      <w:r w:rsidRPr="00941648">
        <w:rPr>
          <w:rFonts w:ascii="Symbol" w:hAnsi="Symbol"/>
          <w:sz w:val="24"/>
          <w:szCs w:val="24"/>
        </w:rPr>
        <w:t></w:t>
      </w:r>
      <w:r w:rsidRPr="00941648">
        <w:rPr>
          <w:sz w:val="24"/>
          <w:szCs w:val="24"/>
          <w:vertAlign w:val="superscript"/>
        </w:rPr>
        <w:t>15</w:t>
      </w:r>
      <w:r w:rsidRPr="00941648">
        <w:rPr>
          <w:sz w:val="24"/>
          <w:szCs w:val="24"/>
        </w:rPr>
        <w:t>N increased as Moran’s I for % agriculture increased</w:t>
      </w:r>
      <w:r>
        <w:rPr>
          <w:sz w:val="24"/>
          <w:szCs w:val="24"/>
        </w:rPr>
        <w:t xml:space="preserve"> </w:t>
      </w:r>
      <w:r w:rsidRPr="00A85FCF">
        <w:rPr>
          <w:sz w:val="24"/>
          <w:szCs w:val="24"/>
        </w:rPr>
        <w:t>(R</w:t>
      </w:r>
      <w:r w:rsidRPr="00A85FCF">
        <w:rPr>
          <w:sz w:val="24"/>
          <w:szCs w:val="24"/>
          <w:vertAlign w:val="superscript"/>
        </w:rPr>
        <w:t>2</w:t>
      </w:r>
      <w:r w:rsidRPr="00A85FCF">
        <w:rPr>
          <w:sz w:val="24"/>
          <w:szCs w:val="24"/>
        </w:rPr>
        <w:t xml:space="preserve"> = 0.94, </w:t>
      </w:r>
      <w:r w:rsidRPr="00A85FCF">
        <w:rPr>
          <w:i/>
          <w:sz w:val="24"/>
          <w:szCs w:val="24"/>
        </w:rPr>
        <w:t>p</w:t>
      </w:r>
      <w:r w:rsidRPr="00A85FCF">
        <w:rPr>
          <w:sz w:val="24"/>
          <w:szCs w:val="24"/>
        </w:rPr>
        <w:t xml:space="preserve"> &lt; 0.0001</w:t>
      </w:r>
      <w:r>
        <w:rPr>
          <w:sz w:val="24"/>
          <w:szCs w:val="24"/>
        </w:rPr>
        <w:t>, Fig 2</w:t>
      </w:r>
      <w:r w:rsidRPr="00A85FCF">
        <w:rPr>
          <w:sz w:val="24"/>
          <w:szCs w:val="24"/>
        </w:rPr>
        <w:t xml:space="preserve">). </w:t>
      </w:r>
    </w:p>
    <w:p w:rsidR="00690792" w:rsidRPr="00A85FCF" w:rsidRDefault="00690792" w:rsidP="00690792">
      <w:pPr>
        <w:spacing w:line="480" w:lineRule="auto"/>
        <w:rPr>
          <w:sz w:val="24"/>
          <w:szCs w:val="24"/>
        </w:rPr>
      </w:pPr>
    </w:p>
    <w:p w:rsidR="00690792" w:rsidRPr="00A85FCF" w:rsidRDefault="00690792" w:rsidP="00690792">
      <w:pPr>
        <w:spacing w:line="480" w:lineRule="auto"/>
        <w:rPr>
          <w:i/>
          <w:sz w:val="24"/>
          <w:szCs w:val="24"/>
        </w:rPr>
      </w:pPr>
      <w:proofErr w:type="spellStart"/>
      <w:r w:rsidRPr="00DB40B6">
        <w:rPr>
          <w:i/>
          <w:sz w:val="24"/>
          <w:szCs w:val="24"/>
        </w:rPr>
        <w:t>Mussel</w:t>
      </w:r>
      <w:proofErr w:type="spellEnd"/>
      <w:r w:rsidRPr="00DB40B6">
        <w:rPr>
          <w:i/>
          <w:sz w:val="24"/>
          <w:szCs w:val="24"/>
        </w:rPr>
        <w:t xml:space="preserve"> tissue </w:t>
      </w:r>
      <w:r w:rsidRPr="00972D4F">
        <w:rPr>
          <w:i/>
          <w:sz w:val="24"/>
          <w:szCs w:val="24"/>
        </w:rPr>
        <w:t>δ</w:t>
      </w:r>
      <w:r w:rsidRPr="00972D4F">
        <w:rPr>
          <w:i/>
          <w:sz w:val="24"/>
          <w:szCs w:val="24"/>
          <w:vertAlign w:val="superscript"/>
        </w:rPr>
        <w:t>15</w:t>
      </w:r>
      <w:r w:rsidRPr="00972D4F">
        <w:rPr>
          <w:i/>
          <w:sz w:val="24"/>
          <w:szCs w:val="24"/>
        </w:rPr>
        <w:t>N</w:t>
      </w:r>
      <w:r w:rsidRPr="00DB40B6">
        <w:rPr>
          <w:i/>
          <w:sz w:val="24"/>
          <w:szCs w:val="24"/>
        </w:rPr>
        <w:t xml:space="preserve"> and</w:t>
      </w:r>
      <w:r w:rsidRPr="00A85FCF">
        <w:rPr>
          <w:sz w:val="24"/>
          <w:szCs w:val="24"/>
        </w:rPr>
        <w:t xml:space="preserve"> </w:t>
      </w:r>
      <w:r w:rsidRPr="00A85FCF">
        <w:rPr>
          <w:i/>
          <w:sz w:val="24"/>
          <w:szCs w:val="24"/>
        </w:rPr>
        <w:t>% Agriculture and NANI</w:t>
      </w:r>
    </w:p>
    <w:p w:rsidR="00690792" w:rsidRPr="00A85FCF" w:rsidRDefault="00690792" w:rsidP="00690792">
      <w:pPr>
        <w:spacing w:line="480" w:lineRule="auto"/>
        <w:ind w:firstLine="720"/>
        <w:rPr>
          <w:sz w:val="24"/>
          <w:szCs w:val="24"/>
        </w:rPr>
      </w:pPr>
      <w:r>
        <w:rPr>
          <w:sz w:val="24"/>
          <w:szCs w:val="24"/>
        </w:rPr>
        <w:t>O</w:t>
      </w:r>
      <w:r w:rsidRPr="00A85FCF">
        <w:rPr>
          <w:sz w:val="24"/>
          <w:szCs w:val="24"/>
        </w:rPr>
        <w:t xml:space="preserve">ur results show that </w:t>
      </w:r>
      <w:proofErr w:type="spellStart"/>
      <w:r w:rsidRPr="00A85FCF">
        <w:rPr>
          <w:sz w:val="24"/>
          <w:szCs w:val="24"/>
        </w:rPr>
        <w:t>mussel</w:t>
      </w:r>
      <w:proofErr w:type="spellEnd"/>
      <w:r w:rsidRPr="00A85FCF">
        <w:rPr>
          <w:sz w:val="24"/>
          <w:szCs w:val="24"/>
        </w:rPr>
        <w:t xml:space="preserve"> tissue δ</w:t>
      </w:r>
      <w:r w:rsidRPr="00A85FCF">
        <w:rPr>
          <w:sz w:val="24"/>
          <w:szCs w:val="24"/>
          <w:vertAlign w:val="superscript"/>
        </w:rPr>
        <w:t>15</w:t>
      </w:r>
      <w:r w:rsidRPr="00A85FCF">
        <w:rPr>
          <w:sz w:val="24"/>
          <w:szCs w:val="24"/>
        </w:rPr>
        <w:t xml:space="preserve">N was positively </w:t>
      </w:r>
      <w:r w:rsidRPr="00CF7BAC">
        <w:rPr>
          <w:sz w:val="24"/>
          <w:szCs w:val="24"/>
        </w:rPr>
        <w:t>related</w:t>
      </w:r>
      <w:r w:rsidRPr="00A85FCF">
        <w:rPr>
          <w:sz w:val="24"/>
          <w:szCs w:val="24"/>
        </w:rPr>
        <w:t xml:space="preserve"> </w:t>
      </w:r>
      <w:r>
        <w:rPr>
          <w:sz w:val="24"/>
          <w:szCs w:val="24"/>
        </w:rPr>
        <w:t>to</w:t>
      </w:r>
      <w:r w:rsidRPr="00A85FCF">
        <w:rPr>
          <w:sz w:val="24"/>
          <w:szCs w:val="24"/>
        </w:rPr>
        <w:t xml:space="preserve"> percent agriculture in watersheds (Fig</w:t>
      </w:r>
      <w:r>
        <w:rPr>
          <w:sz w:val="24"/>
          <w:szCs w:val="24"/>
        </w:rPr>
        <w:t>.</w:t>
      </w:r>
      <w:r w:rsidRPr="00A85FCF">
        <w:rPr>
          <w:sz w:val="24"/>
          <w:szCs w:val="24"/>
        </w:rPr>
        <w:t xml:space="preserve"> 3; R</w:t>
      </w:r>
      <w:r w:rsidRPr="00A85FCF">
        <w:rPr>
          <w:sz w:val="24"/>
          <w:szCs w:val="24"/>
          <w:vertAlign w:val="superscript"/>
        </w:rPr>
        <w:t>2</w:t>
      </w:r>
      <w:r w:rsidRPr="00A85FCF">
        <w:rPr>
          <w:sz w:val="24"/>
          <w:szCs w:val="24"/>
        </w:rPr>
        <w:t xml:space="preserve"> = 0.74, </w:t>
      </w:r>
      <w:r w:rsidRPr="00A85FCF">
        <w:rPr>
          <w:i/>
          <w:sz w:val="24"/>
          <w:szCs w:val="24"/>
        </w:rPr>
        <w:t>y</w:t>
      </w:r>
      <w:r w:rsidRPr="00A85FCF">
        <w:rPr>
          <w:sz w:val="24"/>
          <w:szCs w:val="24"/>
        </w:rPr>
        <w:t xml:space="preserve"> = 11.79x + 1.05, </w:t>
      </w:r>
      <w:r w:rsidRPr="00A85FCF">
        <w:rPr>
          <w:i/>
          <w:sz w:val="24"/>
          <w:szCs w:val="24"/>
        </w:rPr>
        <w:t>p</w:t>
      </w:r>
      <w:r w:rsidRPr="00A85FCF">
        <w:rPr>
          <w:sz w:val="24"/>
          <w:szCs w:val="24"/>
        </w:rPr>
        <w:t xml:space="preserve"> &lt; 0.0001). The y-intercept suggests that mussels </w:t>
      </w:r>
      <w:r>
        <w:rPr>
          <w:sz w:val="24"/>
          <w:szCs w:val="24"/>
        </w:rPr>
        <w:t>occupying</w:t>
      </w:r>
      <w:r w:rsidRPr="00A85FCF">
        <w:rPr>
          <w:sz w:val="24"/>
          <w:szCs w:val="24"/>
        </w:rPr>
        <w:t xml:space="preserve"> a watershed without agriculture would have a </w:t>
      </w:r>
      <w:r w:rsidRPr="00A85FCF">
        <w:rPr>
          <w:sz w:val="24"/>
          <w:szCs w:val="24"/>
        </w:rPr>
        <w:lastRenderedPageBreak/>
        <w:t>δ</w:t>
      </w:r>
      <w:r w:rsidRPr="00A85FCF">
        <w:rPr>
          <w:sz w:val="24"/>
          <w:szCs w:val="24"/>
          <w:vertAlign w:val="superscript"/>
        </w:rPr>
        <w:t>15</w:t>
      </w:r>
      <w:r w:rsidRPr="00A85FCF">
        <w:rPr>
          <w:sz w:val="24"/>
          <w:szCs w:val="24"/>
        </w:rPr>
        <w:t>N value around 1.05 ± 0.92‰</w:t>
      </w:r>
      <w:r>
        <w:rPr>
          <w:sz w:val="24"/>
          <w:szCs w:val="24"/>
        </w:rPr>
        <w:t xml:space="preserve"> (</w:t>
      </w:r>
      <w:r w:rsidRPr="00A85FCF">
        <w:rPr>
          <w:sz w:val="24"/>
          <w:szCs w:val="24"/>
        </w:rPr>
        <w:t>±</w:t>
      </w:r>
      <w:r>
        <w:rPr>
          <w:sz w:val="24"/>
          <w:szCs w:val="24"/>
        </w:rPr>
        <w:t xml:space="preserve"> </w:t>
      </w:r>
      <w:proofErr w:type="spellStart"/>
      <w:r>
        <w:rPr>
          <w:sz w:val="24"/>
          <w:szCs w:val="24"/>
        </w:rPr>
        <w:t>stdev</w:t>
      </w:r>
      <w:proofErr w:type="spellEnd"/>
      <w:r>
        <w:rPr>
          <w:sz w:val="24"/>
          <w:szCs w:val="24"/>
        </w:rPr>
        <w:t>)</w:t>
      </w:r>
      <w:r w:rsidRPr="00A85FCF">
        <w:rPr>
          <w:sz w:val="24"/>
          <w:szCs w:val="24"/>
        </w:rPr>
        <w:t>. Additionally, NANI (R</w:t>
      </w:r>
      <w:r w:rsidRPr="00A85FCF">
        <w:rPr>
          <w:sz w:val="24"/>
          <w:szCs w:val="24"/>
          <w:vertAlign w:val="superscript"/>
        </w:rPr>
        <w:t>2</w:t>
      </w:r>
      <w:r w:rsidRPr="00A85FCF">
        <w:rPr>
          <w:sz w:val="24"/>
          <w:szCs w:val="24"/>
        </w:rPr>
        <w:t xml:space="preserve"> = 0.58, </w:t>
      </w:r>
      <w:r w:rsidRPr="00A85FCF">
        <w:rPr>
          <w:i/>
          <w:sz w:val="24"/>
          <w:szCs w:val="24"/>
        </w:rPr>
        <w:t>y</w:t>
      </w:r>
      <w:r w:rsidRPr="00A85FCF">
        <w:rPr>
          <w:sz w:val="24"/>
          <w:szCs w:val="24"/>
        </w:rPr>
        <w:t xml:space="preserve"> = 33.4x + 2171, </w:t>
      </w:r>
      <w:r w:rsidRPr="00A85FCF">
        <w:rPr>
          <w:i/>
          <w:sz w:val="24"/>
          <w:szCs w:val="24"/>
        </w:rPr>
        <w:t>p</w:t>
      </w:r>
      <w:r w:rsidRPr="00A85FCF">
        <w:rPr>
          <w:sz w:val="24"/>
          <w:szCs w:val="24"/>
        </w:rPr>
        <w:t xml:space="preserve"> &lt; 0.001) and the amount of N applied as fertilizer (R</w:t>
      </w:r>
      <w:r w:rsidRPr="00A85FCF">
        <w:rPr>
          <w:sz w:val="24"/>
          <w:szCs w:val="24"/>
          <w:vertAlign w:val="superscript"/>
        </w:rPr>
        <w:t>2</w:t>
      </w:r>
      <w:r w:rsidRPr="00A85FCF">
        <w:rPr>
          <w:sz w:val="24"/>
          <w:szCs w:val="24"/>
        </w:rPr>
        <w:t xml:space="preserve"> = 0.90, </w:t>
      </w:r>
      <w:r w:rsidRPr="00A85FCF">
        <w:rPr>
          <w:i/>
          <w:sz w:val="24"/>
          <w:szCs w:val="24"/>
        </w:rPr>
        <w:t>y</w:t>
      </w:r>
      <w:r w:rsidRPr="00A85FCF">
        <w:rPr>
          <w:sz w:val="24"/>
          <w:szCs w:val="24"/>
        </w:rPr>
        <w:t xml:space="preserve"> = 84.4x – 573, </w:t>
      </w:r>
      <w:r w:rsidRPr="00A85FCF">
        <w:rPr>
          <w:i/>
          <w:sz w:val="24"/>
          <w:szCs w:val="24"/>
        </w:rPr>
        <w:t>p</w:t>
      </w:r>
      <w:r w:rsidRPr="00A85FCF">
        <w:rPr>
          <w:sz w:val="24"/>
          <w:szCs w:val="24"/>
        </w:rPr>
        <w:t xml:space="preserve"> &lt; 0.001) in </w:t>
      </w:r>
      <w:r>
        <w:rPr>
          <w:sz w:val="24"/>
          <w:szCs w:val="24"/>
        </w:rPr>
        <w:t xml:space="preserve">a </w:t>
      </w:r>
      <w:r w:rsidRPr="00A85FCF">
        <w:rPr>
          <w:sz w:val="24"/>
          <w:szCs w:val="24"/>
        </w:rPr>
        <w:t>watershed w</w:t>
      </w:r>
      <w:r>
        <w:rPr>
          <w:sz w:val="24"/>
          <w:szCs w:val="24"/>
        </w:rPr>
        <w:t>ere both significantly positively predicted by</w:t>
      </w:r>
      <w:r w:rsidRPr="00A85FCF">
        <w:rPr>
          <w:sz w:val="24"/>
          <w:szCs w:val="24"/>
        </w:rPr>
        <w:t xml:space="preserve"> percent agriculture in </w:t>
      </w:r>
      <w:r>
        <w:rPr>
          <w:sz w:val="24"/>
          <w:szCs w:val="24"/>
        </w:rPr>
        <w:t xml:space="preserve">a </w:t>
      </w:r>
      <w:r w:rsidRPr="00A85FCF">
        <w:rPr>
          <w:sz w:val="24"/>
          <w:szCs w:val="24"/>
        </w:rPr>
        <w:t>watershed (Fig</w:t>
      </w:r>
      <w:r>
        <w:rPr>
          <w:sz w:val="24"/>
          <w:szCs w:val="24"/>
        </w:rPr>
        <w:t>.</w:t>
      </w:r>
      <w:r w:rsidRPr="00A85FCF">
        <w:rPr>
          <w:sz w:val="24"/>
          <w:szCs w:val="24"/>
        </w:rPr>
        <w:t xml:space="preserve"> 4). Furthermore, </w:t>
      </w:r>
      <w:r>
        <w:rPr>
          <w:sz w:val="24"/>
          <w:szCs w:val="24"/>
        </w:rPr>
        <w:t xml:space="preserve">net NANI was a significant predictor of </w:t>
      </w:r>
      <w:r w:rsidRPr="00A85FCF">
        <w:rPr>
          <w:sz w:val="24"/>
          <w:szCs w:val="24"/>
        </w:rPr>
        <w:t>δ</w:t>
      </w:r>
      <w:r w:rsidRPr="00A85FCF">
        <w:rPr>
          <w:sz w:val="24"/>
          <w:szCs w:val="24"/>
          <w:vertAlign w:val="superscript"/>
        </w:rPr>
        <w:t>15</w:t>
      </w:r>
      <w:r w:rsidRPr="00A85FCF">
        <w:rPr>
          <w:sz w:val="24"/>
          <w:szCs w:val="24"/>
        </w:rPr>
        <w:t xml:space="preserve">N </w:t>
      </w:r>
      <w:r>
        <w:rPr>
          <w:sz w:val="24"/>
          <w:szCs w:val="24"/>
        </w:rPr>
        <w:t>i</w:t>
      </w:r>
      <w:r w:rsidRPr="00A85FCF">
        <w:rPr>
          <w:sz w:val="24"/>
          <w:szCs w:val="24"/>
        </w:rPr>
        <w:t>n watersheds (Fig</w:t>
      </w:r>
      <w:r>
        <w:rPr>
          <w:sz w:val="24"/>
          <w:szCs w:val="24"/>
        </w:rPr>
        <w:t>.</w:t>
      </w:r>
      <w:r w:rsidRPr="00A85FCF">
        <w:rPr>
          <w:sz w:val="24"/>
          <w:szCs w:val="24"/>
        </w:rPr>
        <w:t xml:space="preserve"> 5; R</w:t>
      </w:r>
      <w:r w:rsidRPr="00A85FCF">
        <w:rPr>
          <w:sz w:val="24"/>
          <w:szCs w:val="24"/>
          <w:vertAlign w:val="superscript"/>
        </w:rPr>
        <w:t>2</w:t>
      </w:r>
      <w:r w:rsidRPr="00A85FCF">
        <w:rPr>
          <w:sz w:val="24"/>
          <w:szCs w:val="24"/>
        </w:rPr>
        <w:t xml:space="preserve"> = 0.60, </w:t>
      </w:r>
      <w:r w:rsidRPr="00A85FCF">
        <w:rPr>
          <w:i/>
          <w:sz w:val="24"/>
          <w:szCs w:val="24"/>
        </w:rPr>
        <w:t>y</w:t>
      </w:r>
      <w:r w:rsidRPr="00A85FCF">
        <w:rPr>
          <w:sz w:val="24"/>
          <w:szCs w:val="24"/>
        </w:rPr>
        <w:t xml:space="preserve"> = 0.002x + 2.09, </w:t>
      </w:r>
      <w:r w:rsidRPr="00A85FCF">
        <w:rPr>
          <w:i/>
          <w:sz w:val="24"/>
          <w:szCs w:val="24"/>
        </w:rPr>
        <w:t>p</w:t>
      </w:r>
      <w:r w:rsidRPr="00A85FCF">
        <w:rPr>
          <w:sz w:val="24"/>
          <w:szCs w:val="24"/>
        </w:rPr>
        <w:t xml:space="preserve"> &lt; 0.01), demonstrating a signal of human application of nitrogen to the landscape. The y-intercept of the net NANI relationship suggests that mussels in a watershed not affected by anthropogenic nitrogen would have a δ</w:t>
      </w:r>
      <w:r w:rsidRPr="00A85FCF">
        <w:rPr>
          <w:sz w:val="24"/>
          <w:szCs w:val="24"/>
          <w:vertAlign w:val="superscript"/>
        </w:rPr>
        <w:t>15</w:t>
      </w:r>
      <w:r w:rsidRPr="00A85FCF">
        <w:rPr>
          <w:sz w:val="24"/>
          <w:szCs w:val="24"/>
        </w:rPr>
        <w:t xml:space="preserve">N value around 2.09 ± 1.6 ‰. Collectively, </w:t>
      </w:r>
      <w:r>
        <w:rPr>
          <w:sz w:val="24"/>
          <w:szCs w:val="24"/>
        </w:rPr>
        <w:t xml:space="preserve">the relationship of </w:t>
      </w:r>
      <w:r w:rsidRPr="00DB40B6">
        <w:rPr>
          <w:rFonts w:ascii="Symbol" w:hAnsi="Symbol"/>
          <w:sz w:val="24"/>
          <w:szCs w:val="24"/>
        </w:rPr>
        <w:t></w:t>
      </w:r>
      <w:r w:rsidRPr="00DB40B6">
        <w:rPr>
          <w:sz w:val="24"/>
          <w:szCs w:val="24"/>
          <w:vertAlign w:val="superscript"/>
        </w:rPr>
        <w:t>15</w:t>
      </w:r>
      <w:r w:rsidRPr="00DB40B6">
        <w:rPr>
          <w:sz w:val="24"/>
          <w:szCs w:val="24"/>
        </w:rPr>
        <w:t>N</w:t>
      </w:r>
      <w:r>
        <w:rPr>
          <w:sz w:val="24"/>
          <w:szCs w:val="24"/>
        </w:rPr>
        <w:t xml:space="preserve"> to the percentage of agriculture in a watershed and NANI in</w:t>
      </w:r>
      <w:r w:rsidRPr="00A85FCF">
        <w:rPr>
          <w:sz w:val="24"/>
          <w:szCs w:val="24"/>
        </w:rPr>
        <w:t>dicate that a δ</w:t>
      </w:r>
      <w:r w:rsidRPr="00A85FCF">
        <w:rPr>
          <w:sz w:val="24"/>
          <w:szCs w:val="24"/>
          <w:vertAlign w:val="superscript"/>
        </w:rPr>
        <w:t>15</w:t>
      </w:r>
      <w:r w:rsidRPr="00A85FCF">
        <w:rPr>
          <w:sz w:val="24"/>
          <w:szCs w:val="24"/>
        </w:rPr>
        <w:t>N</w:t>
      </w:r>
      <w:r>
        <w:rPr>
          <w:rFonts w:ascii="Symbol" w:hAnsi="Symbol"/>
          <w:sz w:val="24"/>
          <w:szCs w:val="24"/>
        </w:rPr>
        <w:t></w:t>
      </w:r>
      <w:r w:rsidRPr="00A85FCF">
        <w:rPr>
          <w:sz w:val="24"/>
          <w:szCs w:val="24"/>
        </w:rPr>
        <w:t xml:space="preserve">value ranging from </w:t>
      </w:r>
      <w:r>
        <w:rPr>
          <w:sz w:val="24"/>
          <w:szCs w:val="24"/>
        </w:rPr>
        <w:t>0.13</w:t>
      </w:r>
      <w:r w:rsidRPr="00A85FCF">
        <w:rPr>
          <w:sz w:val="24"/>
          <w:szCs w:val="24"/>
        </w:rPr>
        <w:t xml:space="preserve"> to </w:t>
      </w:r>
      <w:r>
        <w:rPr>
          <w:sz w:val="24"/>
          <w:szCs w:val="24"/>
        </w:rPr>
        <w:t>3.69</w:t>
      </w:r>
      <w:r w:rsidRPr="00A85FCF">
        <w:rPr>
          <w:sz w:val="24"/>
          <w:szCs w:val="24"/>
        </w:rPr>
        <w:t>‰ would represent a mussel in a system not influenced by agriculture</w:t>
      </w:r>
      <w:r>
        <w:rPr>
          <w:sz w:val="24"/>
          <w:szCs w:val="24"/>
        </w:rPr>
        <w:t xml:space="preserve">. </w:t>
      </w:r>
      <w:r w:rsidRPr="00941648">
        <w:rPr>
          <w:sz w:val="24"/>
          <w:szCs w:val="24"/>
        </w:rPr>
        <w:t xml:space="preserve">Among </w:t>
      </w:r>
      <w:r>
        <w:rPr>
          <w:sz w:val="24"/>
          <w:szCs w:val="24"/>
        </w:rPr>
        <w:t xml:space="preserve">the </w:t>
      </w:r>
      <w:r w:rsidRPr="00941648">
        <w:rPr>
          <w:sz w:val="24"/>
          <w:szCs w:val="24"/>
        </w:rPr>
        <w:t>component</w:t>
      </w:r>
      <w:r>
        <w:rPr>
          <w:sz w:val="24"/>
          <w:szCs w:val="24"/>
        </w:rPr>
        <w:t>s</w:t>
      </w:r>
      <w:r w:rsidRPr="00941648">
        <w:rPr>
          <w:sz w:val="24"/>
          <w:szCs w:val="24"/>
        </w:rPr>
        <w:t xml:space="preserve"> of NANI, only the amount of </w:t>
      </w:r>
      <w:r>
        <w:rPr>
          <w:sz w:val="24"/>
          <w:szCs w:val="24"/>
        </w:rPr>
        <w:t xml:space="preserve">nitrogen </w:t>
      </w:r>
      <w:r w:rsidRPr="00941648">
        <w:rPr>
          <w:sz w:val="24"/>
          <w:szCs w:val="24"/>
        </w:rPr>
        <w:t xml:space="preserve">fertilizer applied to a watershed appeared as a strong predictor of </w:t>
      </w:r>
      <w:r w:rsidRPr="00A85FCF">
        <w:rPr>
          <w:sz w:val="24"/>
          <w:szCs w:val="24"/>
        </w:rPr>
        <w:t>δ</w:t>
      </w:r>
      <w:r w:rsidRPr="00A85FCF">
        <w:rPr>
          <w:sz w:val="24"/>
          <w:szCs w:val="24"/>
          <w:vertAlign w:val="superscript"/>
        </w:rPr>
        <w:t>15</w:t>
      </w:r>
      <w:r w:rsidRPr="00A85FCF">
        <w:rPr>
          <w:sz w:val="24"/>
          <w:szCs w:val="24"/>
        </w:rPr>
        <w:t>N</w:t>
      </w:r>
      <w:r w:rsidRPr="00941648">
        <w:rPr>
          <w:sz w:val="24"/>
          <w:szCs w:val="24"/>
        </w:rPr>
        <w:t xml:space="preserve"> </w:t>
      </w:r>
      <w:r w:rsidRPr="00A85FCF">
        <w:rPr>
          <w:sz w:val="24"/>
          <w:szCs w:val="24"/>
        </w:rPr>
        <w:t>(t</w:t>
      </w:r>
      <w:r w:rsidRPr="00A85FCF">
        <w:rPr>
          <w:sz w:val="24"/>
          <w:szCs w:val="24"/>
          <w:vertAlign w:val="subscript"/>
        </w:rPr>
        <w:t>5</w:t>
      </w:r>
      <w:r w:rsidRPr="00A85FCF">
        <w:rPr>
          <w:sz w:val="24"/>
          <w:szCs w:val="24"/>
        </w:rPr>
        <w:t xml:space="preserve"> = 3.87, </w:t>
      </w:r>
      <w:r w:rsidRPr="00A85FCF">
        <w:rPr>
          <w:i/>
          <w:sz w:val="24"/>
          <w:szCs w:val="24"/>
        </w:rPr>
        <w:t>p</w:t>
      </w:r>
      <w:r w:rsidRPr="00A85FCF">
        <w:rPr>
          <w:sz w:val="24"/>
          <w:szCs w:val="24"/>
        </w:rPr>
        <w:t xml:space="preserve"> =</w:t>
      </w:r>
      <w:r>
        <w:rPr>
          <w:sz w:val="24"/>
          <w:szCs w:val="24"/>
        </w:rPr>
        <w:t xml:space="preserve"> 0.01</w:t>
      </w:r>
      <w:r w:rsidRPr="00941648">
        <w:rPr>
          <w:sz w:val="24"/>
          <w:szCs w:val="24"/>
        </w:rPr>
        <w:t>, backward stepwise</w:t>
      </w:r>
      <w:r>
        <w:rPr>
          <w:sz w:val="24"/>
          <w:szCs w:val="24"/>
        </w:rPr>
        <w:t xml:space="preserve"> </w:t>
      </w:r>
      <w:r w:rsidRPr="00941648">
        <w:rPr>
          <w:sz w:val="24"/>
          <w:szCs w:val="24"/>
        </w:rPr>
        <w:t xml:space="preserve">regression). Accordingly, it was closely and positively related to mussel </w:t>
      </w:r>
      <w:r w:rsidRPr="00A85FCF">
        <w:rPr>
          <w:sz w:val="24"/>
          <w:szCs w:val="24"/>
        </w:rPr>
        <w:t>δ</w:t>
      </w:r>
      <w:r w:rsidRPr="00A85FCF">
        <w:rPr>
          <w:sz w:val="24"/>
          <w:szCs w:val="24"/>
          <w:vertAlign w:val="superscript"/>
        </w:rPr>
        <w:t>15</w:t>
      </w:r>
      <w:r w:rsidRPr="00A85FCF">
        <w:rPr>
          <w:sz w:val="24"/>
          <w:szCs w:val="24"/>
        </w:rPr>
        <w:t>N</w:t>
      </w:r>
      <w:r w:rsidRPr="00941648">
        <w:rPr>
          <w:sz w:val="24"/>
          <w:szCs w:val="24"/>
        </w:rPr>
        <w:t xml:space="preserve"> </w:t>
      </w:r>
      <w:r w:rsidRPr="00A85FCF">
        <w:rPr>
          <w:sz w:val="24"/>
          <w:szCs w:val="24"/>
        </w:rPr>
        <w:t>(R</w:t>
      </w:r>
      <w:r w:rsidRPr="00A85FCF">
        <w:rPr>
          <w:sz w:val="24"/>
          <w:szCs w:val="24"/>
          <w:vertAlign w:val="superscript"/>
        </w:rPr>
        <w:t>2</w:t>
      </w:r>
      <w:r w:rsidRPr="00A85FCF">
        <w:rPr>
          <w:sz w:val="24"/>
          <w:szCs w:val="24"/>
        </w:rPr>
        <w:t xml:space="preserve"> = 0.83, </w:t>
      </w:r>
      <w:r w:rsidRPr="00A85FCF">
        <w:rPr>
          <w:i/>
          <w:sz w:val="24"/>
          <w:szCs w:val="24"/>
        </w:rPr>
        <w:t>y</w:t>
      </w:r>
      <w:r w:rsidRPr="00A85FCF">
        <w:rPr>
          <w:sz w:val="24"/>
          <w:szCs w:val="24"/>
        </w:rPr>
        <w:t xml:space="preserve"> = 0.0009x + 5.4, </w:t>
      </w:r>
      <w:r w:rsidRPr="00A85FCF">
        <w:rPr>
          <w:i/>
          <w:sz w:val="24"/>
          <w:szCs w:val="24"/>
        </w:rPr>
        <w:t>p</w:t>
      </w:r>
      <w:r w:rsidRPr="00A85FCF">
        <w:rPr>
          <w:sz w:val="24"/>
          <w:szCs w:val="24"/>
        </w:rPr>
        <w:t xml:space="preserve"> &lt; 0.0001). </w:t>
      </w:r>
    </w:p>
    <w:p w:rsidR="00690792" w:rsidRPr="00A85FCF" w:rsidRDefault="00690792" w:rsidP="00690792">
      <w:pPr>
        <w:spacing w:line="480" w:lineRule="auto"/>
        <w:ind w:firstLine="720"/>
        <w:rPr>
          <w:i/>
          <w:sz w:val="24"/>
          <w:szCs w:val="24"/>
        </w:rPr>
      </w:pPr>
      <w:r w:rsidRPr="00941648">
        <w:rPr>
          <w:sz w:val="24"/>
          <w:szCs w:val="24"/>
        </w:rPr>
        <w:t xml:space="preserve"> </w:t>
      </w:r>
    </w:p>
    <w:p w:rsidR="00690792" w:rsidRPr="00A85FCF" w:rsidRDefault="00690792" w:rsidP="00690792">
      <w:pPr>
        <w:spacing w:line="480" w:lineRule="auto"/>
        <w:rPr>
          <w:sz w:val="24"/>
          <w:szCs w:val="24"/>
        </w:rPr>
      </w:pPr>
      <w:r w:rsidRPr="00A85FCF">
        <w:rPr>
          <w:sz w:val="24"/>
          <w:szCs w:val="24"/>
        </w:rPr>
        <w:t>DISCUSSION</w:t>
      </w:r>
    </w:p>
    <w:p w:rsidR="00690792" w:rsidRPr="00A85FCF" w:rsidRDefault="00690792" w:rsidP="00690792">
      <w:pPr>
        <w:autoSpaceDE w:val="0"/>
        <w:autoSpaceDN w:val="0"/>
        <w:adjustRightInd w:val="0"/>
        <w:spacing w:line="480" w:lineRule="auto"/>
        <w:ind w:firstLine="720"/>
        <w:rPr>
          <w:sz w:val="24"/>
          <w:szCs w:val="24"/>
        </w:rPr>
      </w:pPr>
      <w:r w:rsidRPr="00A85FCF">
        <w:rPr>
          <w:sz w:val="24"/>
          <w:szCs w:val="24"/>
        </w:rPr>
        <w:t xml:space="preserve">Our results show that primary consumers, especially freshwater mussels, </w:t>
      </w:r>
      <w:r>
        <w:rPr>
          <w:sz w:val="24"/>
          <w:szCs w:val="24"/>
        </w:rPr>
        <w:t xml:space="preserve">are a good integrator of land use influences and should be a focal component of stream </w:t>
      </w:r>
      <w:proofErr w:type="spellStart"/>
      <w:r>
        <w:rPr>
          <w:sz w:val="24"/>
          <w:szCs w:val="24"/>
        </w:rPr>
        <w:t>biomonitoring</w:t>
      </w:r>
      <w:proofErr w:type="spellEnd"/>
      <w:r>
        <w:rPr>
          <w:sz w:val="24"/>
          <w:szCs w:val="24"/>
        </w:rPr>
        <w:t xml:space="preserve">. </w:t>
      </w:r>
      <w:r w:rsidRPr="00A85FCF">
        <w:rPr>
          <w:sz w:val="24"/>
          <w:szCs w:val="24"/>
        </w:rPr>
        <w:t xml:space="preserve">Continuous monitoring of water quality can be time-consuming and expensive and </w:t>
      </w:r>
      <w:r>
        <w:rPr>
          <w:sz w:val="24"/>
          <w:szCs w:val="24"/>
        </w:rPr>
        <w:t xml:space="preserve">results are </w:t>
      </w:r>
      <w:r w:rsidRPr="00A85FCF">
        <w:rPr>
          <w:sz w:val="24"/>
          <w:szCs w:val="24"/>
        </w:rPr>
        <w:t xml:space="preserve">often difficult to summarize in an ecologically meaningful way </w:t>
      </w:r>
      <w:r w:rsidRPr="00A85FCF">
        <w:rPr>
          <w:sz w:val="24"/>
          <w:szCs w:val="24"/>
        </w:rPr>
        <w:fldChar w:fldCharType="begin"/>
      </w:r>
      <w:r w:rsidRPr="00A85FCF">
        <w:rPr>
          <w:sz w:val="24"/>
          <w:szCs w:val="24"/>
        </w:rPr>
        <w:instrText xml:space="preserve"> ADDIN EN.CITE &lt;EndNote&gt;&lt;Cite&gt;&lt;Author&gt;Olden&lt;/Author&gt;&lt;Year&gt;2003&lt;/Year&gt;&lt;RecNum&gt;1323&lt;/RecNum&gt;&lt;DisplayText&gt;(Olden and Poff 2003)&lt;/DisplayText&gt;&lt;record&gt;&lt;rec-number&gt;1323&lt;/rec-number&gt;&lt;foreign-keys&gt;&lt;key app="EN" db-id="sadv5vx24asafwe5p0ixa2ep05awtff2v09f"&gt;1323&lt;/key&gt;&lt;/foreign-keys&gt;&lt;ref-type name="Journal Article"&gt;17&lt;/ref-type&gt;&lt;contributors&gt;&lt;authors&gt;&lt;author&gt;Olden, J. D.&lt;/author&gt;&lt;author&gt;Poff, N. L.&lt;/author&gt;&lt;/authors&gt;&lt;/contributors&gt;&lt;auth-address&gt;Colorado State Univ, Dept Biol, Grad Degree Program Ecol, Ft Collins, CO 80523 USA.&amp;#xD;Olden, JD (reprint author), Colorado State Univ, Dept Biol, Grad Degree Program Ecol, Ft Collins, CO 80523 USA&lt;/auth-address&gt;&lt;titles&gt;&lt;title&gt;Redundancy and the choice of hydrologic indices for characterizing streamflow regimes&lt;/title&gt;&lt;secondary-title&gt;River Research and Applications&lt;/secondary-title&gt;&lt;alt-title&gt;River Res. Appl.&lt;/alt-title&gt;&lt;/titles&gt;&lt;periodical&gt;&lt;full-title&gt;River Research and Applications&lt;/full-title&gt;&lt;abbr-1&gt;River Res. Appl.&lt;/abbr-1&gt;&lt;/periodical&gt;&lt;alt-periodical&gt;&lt;full-title&gt;River Research and Applications&lt;/full-title&gt;&lt;abbr-1&gt;River Res. Appl.&lt;/abbr-1&gt;&lt;/alt-periodical&gt;&lt;pages&gt;101-121&lt;/pages&gt;&lt;volume&gt;19&lt;/volume&gt;&lt;number&gt;2&lt;/number&gt;&lt;keywords&gt;&lt;keyword&gt;hydrology&lt;/keyword&gt;&lt;keyword&gt;dams&lt;/keyword&gt;&lt;keyword&gt;alteration&lt;/keyword&gt;&lt;keyword&gt;variability&lt;/keyword&gt;&lt;keyword&gt;indicators&lt;/keyword&gt;&lt;keyword&gt;natural flow regime&lt;/keyword&gt;&lt;keyword&gt;community structure&lt;/keyword&gt;&lt;keyword&gt;floodplain rivers&lt;/keyword&gt;&lt;keyword&gt;regulated&lt;/keyword&gt;&lt;keyword&gt;rivers&lt;/keyword&gt;&lt;keyword&gt;missouri-river&lt;/keyword&gt;&lt;keyword&gt;variability&lt;/keyword&gt;&lt;keyword&gt;disturbance&lt;/keyword&gt;&lt;keyword&gt;ecology&lt;/keyword&gt;&lt;keyword&gt;australia&lt;/keyword&gt;&lt;keyword&gt;ecosystems&lt;/keyword&gt;&lt;/keywords&gt;&lt;dates&gt;&lt;year&gt;2003&lt;/year&gt;&lt;pub-dates&gt;&lt;date&gt;Mar-Apr&lt;/date&gt;&lt;/pub-dates&gt;&lt;/dates&gt;&lt;isbn&gt;1535-1459&lt;/isbn&gt;&lt;accession-num&gt;WOS:000181541200001&lt;/accession-num&gt;&lt;work-type&gt;Article&lt;/work-type&gt;&lt;urls&gt;&lt;related-urls&gt;&lt;url&gt;&amp;lt;Go to ISI&amp;gt;://WOS:000181541200001&lt;/url&gt;&lt;/related-urls&gt;&lt;/urls&gt;&lt;electronic-resource-num&gt;10.1002/rra.700&lt;/electronic-resource-num&gt;&lt;language&gt;English&lt;/language&gt;&lt;/record&gt;&lt;/Cite&gt;&lt;/EndNote&gt;</w:instrText>
      </w:r>
      <w:r w:rsidRPr="00A85FCF">
        <w:rPr>
          <w:sz w:val="24"/>
          <w:szCs w:val="24"/>
        </w:rPr>
        <w:fldChar w:fldCharType="separate"/>
      </w:r>
      <w:r w:rsidRPr="00A85FCF">
        <w:rPr>
          <w:sz w:val="24"/>
          <w:szCs w:val="24"/>
        </w:rPr>
        <w:t>(</w:t>
      </w:r>
      <w:hyperlink w:anchor="_ENREF_44" w:tooltip="Olden, 2003 #1323" w:history="1">
        <w:r w:rsidRPr="00A85FCF">
          <w:rPr>
            <w:sz w:val="24"/>
            <w:szCs w:val="24"/>
          </w:rPr>
          <w:t>Olden and Poff 2003</w:t>
        </w:r>
      </w:hyperlink>
      <w:r w:rsidRPr="00A85FCF">
        <w:rPr>
          <w:sz w:val="24"/>
          <w:szCs w:val="24"/>
        </w:rPr>
        <w:t>)</w:t>
      </w:r>
      <w:r w:rsidRPr="00A85FCF">
        <w:rPr>
          <w:sz w:val="24"/>
          <w:szCs w:val="24"/>
        </w:rPr>
        <w:fldChar w:fldCharType="end"/>
      </w:r>
      <w:r w:rsidRPr="00A85FCF">
        <w:rPr>
          <w:sz w:val="24"/>
          <w:szCs w:val="24"/>
        </w:rPr>
        <w:t xml:space="preserve">. </w:t>
      </w:r>
      <w:r>
        <w:rPr>
          <w:sz w:val="24"/>
          <w:szCs w:val="24"/>
        </w:rPr>
        <w:t>We found that the</w:t>
      </w:r>
      <w:r w:rsidRPr="00A85FCF">
        <w:rPr>
          <w:sz w:val="24"/>
          <w:szCs w:val="24"/>
        </w:rPr>
        <w:t xml:space="preserve"> nitrogen isotope ratio of freshwater </w:t>
      </w:r>
      <w:proofErr w:type="spellStart"/>
      <w:r w:rsidRPr="00A85FCF">
        <w:rPr>
          <w:sz w:val="24"/>
          <w:szCs w:val="24"/>
        </w:rPr>
        <w:t>mussel</w:t>
      </w:r>
      <w:proofErr w:type="spellEnd"/>
      <w:r w:rsidRPr="00A85FCF">
        <w:rPr>
          <w:sz w:val="24"/>
          <w:szCs w:val="24"/>
        </w:rPr>
        <w:t xml:space="preserve"> tissue </w:t>
      </w:r>
      <w:r>
        <w:rPr>
          <w:sz w:val="24"/>
          <w:szCs w:val="24"/>
        </w:rPr>
        <w:t xml:space="preserve">could be predicted from </w:t>
      </w:r>
      <w:r w:rsidRPr="00A85FCF">
        <w:rPr>
          <w:sz w:val="24"/>
          <w:szCs w:val="24"/>
        </w:rPr>
        <w:t xml:space="preserve">both the percent agriculture in the watershed and NANI. </w:t>
      </w:r>
      <w:r>
        <w:rPr>
          <w:sz w:val="24"/>
          <w:szCs w:val="24"/>
        </w:rPr>
        <w:t xml:space="preserve"> O</w:t>
      </w:r>
      <w:r w:rsidRPr="00A85FCF">
        <w:rPr>
          <w:sz w:val="24"/>
          <w:szCs w:val="24"/>
        </w:rPr>
        <w:t xml:space="preserve">ur results indicate that mussels </w:t>
      </w:r>
      <w:proofErr w:type="spellStart"/>
      <w:r w:rsidRPr="00A85FCF">
        <w:rPr>
          <w:sz w:val="24"/>
          <w:szCs w:val="24"/>
        </w:rPr>
        <w:t>biogeochemically</w:t>
      </w:r>
      <w:proofErr w:type="spellEnd"/>
      <w:r w:rsidRPr="00A85FCF">
        <w:rPr>
          <w:sz w:val="24"/>
          <w:szCs w:val="24"/>
        </w:rPr>
        <w:t xml:space="preserve"> integrate nitrogen loading </w:t>
      </w:r>
      <w:r w:rsidRPr="00A85FCF">
        <w:rPr>
          <w:sz w:val="24"/>
          <w:szCs w:val="24"/>
        </w:rPr>
        <w:lastRenderedPageBreak/>
        <w:t>on the landscape</w:t>
      </w:r>
      <w:r>
        <w:rPr>
          <w:sz w:val="24"/>
          <w:szCs w:val="24"/>
        </w:rPr>
        <w:t xml:space="preserve"> and </w:t>
      </w:r>
      <w:r w:rsidRPr="00A85FCF">
        <w:rPr>
          <w:sz w:val="24"/>
          <w:szCs w:val="24"/>
        </w:rPr>
        <w:t>are good indicators of anthropogenic N inputs</w:t>
      </w:r>
      <w:r>
        <w:rPr>
          <w:sz w:val="24"/>
          <w:szCs w:val="24"/>
        </w:rPr>
        <w:t xml:space="preserve">. We </w:t>
      </w:r>
      <w:r w:rsidRPr="00A85FCF">
        <w:rPr>
          <w:sz w:val="24"/>
          <w:szCs w:val="24"/>
        </w:rPr>
        <w:t xml:space="preserve">suggest that </w:t>
      </w:r>
      <w:proofErr w:type="spellStart"/>
      <w:r w:rsidRPr="00A85FCF">
        <w:rPr>
          <w:sz w:val="24"/>
          <w:szCs w:val="24"/>
        </w:rPr>
        <w:t>biomonitoring</w:t>
      </w:r>
      <w:proofErr w:type="spellEnd"/>
      <w:r w:rsidRPr="00A85FCF">
        <w:rPr>
          <w:sz w:val="24"/>
          <w:szCs w:val="24"/>
        </w:rPr>
        <w:t xml:space="preserve"> isotope ratios of mussels would be an efficient way to assess agricultural runoff into streams.  </w:t>
      </w:r>
    </w:p>
    <w:p w:rsidR="00690792" w:rsidRPr="000C1665" w:rsidRDefault="00690792" w:rsidP="00690792">
      <w:pPr>
        <w:autoSpaceDE w:val="0"/>
        <w:autoSpaceDN w:val="0"/>
        <w:adjustRightInd w:val="0"/>
        <w:spacing w:line="480" w:lineRule="auto"/>
        <w:rPr>
          <w:sz w:val="24"/>
          <w:szCs w:val="24"/>
        </w:rPr>
      </w:pPr>
      <w:r w:rsidRPr="00A85FCF">
        <w:rPr>
          <w:sz w:val="24"/>
          <w:szCs w:val="24"/>
        </w:rPr>
        <w:tab/>
        <w:t xml:space="preserve">Our results </w:t>
      </w:r>
      <w:r>
        <w:rPr>
          <w:sz w:val="24"/>
          <w:szCs w:val="24"/>
        </w:rPr>
        <w:t xml:space="preserve">combined with other studies demonstrate that the </w:t>
      </w:r>
      <w:r w:rsidRPr="00A85FCF">
        <w:rPr>
          <w:sz w:val="24"/>
          <w:szCs w:val="24"/>
        </w:rPr>
        <w:t>δ</w:t>
      </w:r>
      <w:r w:rsidRPr="00A85FCF">
        <w:rPr>
          <w:sz w:val="24"/>
          <w:szCs w:val="24"/>
          <w:vertAlign w:val="superscript"/>
        </w:rPr>
        <w:t>15</w:t>
      </w:r>
      <w:r w:rsidRPr="00A85FCF">
        <w:rPr>
          <w:sz w:val="24"/>
          <w:szCs w:val="24"/>
        </w:rPr>
        <w:t xml:space="preserve">N </w:t>
      </w:r>
      <w:r>
        <w:rPr>
          <w:sz w:val="24"/>
          <w:szCs w:val="24"/>
        </w:rPr>
        <w:t xml:space="preserve">signature of primary consumers nicely reflects variation in anthropogenic N loading.  For example, in a study of 82 streams </w:t>
      </w:r>
      <w:r w:rsidRPr="00A85FCF">
        <w:rPr>
          <w:sz w:val="24"/>
          <w:szCs w:val="24"/>
        </w:rPr>
        <w:t>(Anderson &amp; Cabana, 2006)</w:t>
      </w:r>
      <w:r>
        <w:rPr>
          <w:sz w:val="24"/>
          <w:szCs w:val="24"/>
        </w:rPr>
        <w:t xml:space="preserve"> demonstrated a </w:t>
      </w:r>
      <w:r w:rsidRPr="00A85FCF">
        <w:rPr>
          <w:sz w:val="24"/>
          <w:szCs w:val="24"/>
        </w:rPr>
        <w:t xml:space="preserve">significant curvilinear relationship between stream N concentration and primary </w:t>
      </w:r>
      <w:r w:rsidRPr="000C1665">
        <w:rPr>
          <w:sz w:val="24"/>
          <w:szCs w:val="24"/>
        </w:rPr>
        <w:t xml:space="preserve">consumer </w:t>
      </w:r>
      <w:r w:rsidRPr="00A85FCF">
        <w:rPr>
          <w:sz w:val="24"/>
          <w:szCs w:val="24"/>
        </w:rPr>
        <w:t>δ</w:t>
      </w:r>
      <w:r w:rsidRPr="00A85FCF">
        <w:rPr>
          <w:sz w:val="24"/>
          <w:szCs w:val="24"/>
          <w:vertAlign w:val="superscript"/>
        </w:rPr>
        <w:t>15</w:t>
      </w:r>
      <w:r w:rsidRPr="00A85FCF">
        <w:rPr>
          <w:sz w:val="24"/>
          <w:szCs w:val="24"/>
        </w:rPr>
        <w:t>N</w:t>
      </w:r>
      <w:r w:rsidRPr="000C1665">
        <w:rPr>
          <w:sz w:val="24"/>
          <w:szCs w:val="24"/>
        </w:rPr>
        <w:t xml:space="preserve">.  Other studies confirm a large range in primary consumer </w:t>
      </w:r>
      <w:r w:rsidRPr="00A85FCF">
        <w:rPr>
          <w:sz w:val="24"/>
          <w:szCs w:val="24"/>
        </w:rPr>
        <w:t>δ</w:t>
      </w:r>
      <w:r w:rsidRPr="00A85FCF">
        <w:rPr>
          <w:sz w:val="24"/>
          <w:szCs w:val="24"/>
          <w:vertAlign w:val="superscript"/>
        </w:rPr>
        <w:t>15</w:t>
      </w:r>
      <w:r w:rsidRPr="00A85FCF">
        <w:rPr>
          <w:sz w:val="24"/>
          <w:szCs w:val="24"/>
        </w:rPr>
        <w:t>N</w:t>
      </w:r>
      <w:r w:rsidRPr="000C1665">
        <w:rPr>
          <w:sz w:val="24"/>
          <w:szCs w:val="24"/>
        </w:rPr>
        <w:t xml:space="preserve"> across gradients of land use </w:t>
      </w:r>
      <w:r w:rsidRPr="000C1665">
        <w:rPr>
          <w:sz w:val="24"/>
          <w:szCs w:val="24"/>
        </w:rPr>
        <w:fldChar w:fldCharType="begin">
          <w:fldData xml:space="preserve">PEVuZE5vdGU+PENpdGU+PEF1dGhvcj5Gcnk8L0F1dGhvcj48WWVhcj4yMDAzPC9ZZWFyPjxSZWNO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</w:fldData>
        </w:fldChar>
      </w:r>
      <w:r w:rsidRPr="000C1665">
        <w:rPr>
          <w:sz w:val="24"/>
          <w:szCs w:val="24"/>
        </w:rPr>
        <w:instrText xml:space="preserve"> ADDIN EN.CITE </w:instrText>
      </w:r>
      <w:r w:rsidRPr="000C1665">
        <w:rPr>
          <w:sz w:val="24"/>
          <w:szCs w:val="24"/>
        </w:rPr>
        <w:fldChar w:fldCharType="begin">
          <w:fldData xml:space="preserve">PEVuZE5vdGU+PENpdGU+PEF1dGhvcj5Gcnk8L0F1dGhvcj48WWVhcj4yMDAzPC9ZZWFyPjxSZWNO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</w:fldData>
        </w:fldChar>
      </w:r>
      <w:r w:rsidRPr="000C1665">
        <w:rPr>
          <w:sz w:val="24"/>
          <w:szCs w:val="24"/>
        </w:rPr>
        <w:instrText xml:space="preserve"> ADDIN EN.CITE.DATA </w:instrText>
      </w:r>
      <w:r w:rsidRPr="000C1665">
        <w:rPr>
          <w:sz w:val="24"/>
          <w:szCs w:val="24"/>
        </w:rPr>
      </w:r>
      <w:r w:rsidRPr="000C1665">
        <w:rPr>
          <w:sz w:val="24"/>
          <w:szCs w:val="24"/>
        </w:rPr>
        <w:fldChar w:fldCharType="end"/>
      </w:r>
      <w:r w:rsidRPr="000C1665">
        <w:rPr>
          <w:sz w:val="24"/>
          <w:szCs w:val="24"/>
        </w:rPr>
      </w:r>
      <w:r w:rsidRPr="000C1665">
        <w:rPr>
          <w:sz w:val="24"/>
          <w:szCs w:val="24"/>
        </w:rPr>
        <w:fldChar w:fldCharType="separate"/>
      </w:r>
      <w:r w:rsidRPr="000C1665">
        <w:rPr>
          <w:noProof/>
          <w:sz w:val="24"/>
          <w:szCs w:val="24"/>
        </w:rPr>
        <w:t>(</w:t>
      </w:r>
      <w:hyperlink w:anchor="_ENREF_21" w:tooltip="Fry, 2003 #1111" w:history="1">
        <w:r w:rsidRPr="000C1665">
          <w:rPr>
            <w:noProof/>
            <w:sz w:val="24"/>
            <w:szCs w:val="24"/>
          </w:rPr>
          <w:t>Fry and Allen 2003</w:t>
        </w:r>
      </w:hyperlink>
      <w:r w:rsidRPr="000C1665">
        <w:rPr>
          <w:noProof/>
          <w:sz w:val="24"/>
          <w:szCs w:val="24"/>
        </w:rPr>
        <w:t xml:space="preserve">, </w:t>
      </w:r>
      <w:hyperlink w:anchor="_ENREF_2" w:tooltip="Anderson, 2005 #247" w:history="1">
        <w:r w:rsidRPr="000C1665">
          <w:rPr>
            <w:noProof/>
            <w:sz w:val="24"/>
            <w:szCs w:val="24"/>
          </w:rPr>
          <w:t>Anderson and Cabana 2005</w:t>
        </w:r>
      </w:hyperlink>
      <w:r w:rsidRPr="000C1665">
        <w:rPr>
          <w:noProof/>
          <w:sz w:val="24"/>
          <w:szCs w:val="24"/>
        </w:rPr>
        <w:t>)</w:t>
      </w:r>
      <w:r w:rsidRPr="000C1665">
        <w:rPr>
          <w:sz w:val="24"/>
          <w:szCs w:val="24"/>
        </w:rPr>
        <w:fldChar w:fldCharType="end"/>
      </w:r>
      <w:r w:rsidRPr="000C1665">
        <w:rPr>
          <w:sz w:val="24"/>
          <w:szCs w:val="24"/>
        </w:rPr>
        <w:t xml:space="preserve"> and nutrient enrichment </w:t>
      </w:r>
      <w:r w:rsidRPr="000C1665">
        <w:rPr>
          <w:sz w:val="24"/>
          <w:szCs w:val="24"/>
        </w:rPr>
        <w:fldChar w:fldCharType="begin">
          <w:fldData xml:space="preserve">PEVuZE5vdGU+PENpdGU+PEF1dGhvcj5CZXJnZnVyPC9BdXRob3I+PFllYXI+MjAwOTwvWWVhcj48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</w:fldData>
        </w:fldChar>
      </w:r>
      <w:r w:rsidRPr="000C1665">
        <w:rPr>
          <w:sz w:val="24"/>
          <w:szCs w:val="24"/>
        </w:rPr>
        <w:instrText xml:space="preserve"> ADDIN EN.CITE </w:instrText>
      </w:r>
      <w:r w:rsidRPr="000C1665">
        <w:rPr>
          <w:sz w:val="24"/>
          <w:szCs w:val="24"/>
        </w:rPr>
        <w:fldChar w:fldCharType="begin">
          <w:fldData xml:space="preserve">PEVuZE5vdGU+PENpdGU+PEF1dGhvcj5CZXJnZnVyPC9BdXRob3I+PFllYXI+MjAwOTwvWWVhcj48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</w:fldData>
        </w:fldChar>
      </w:r>
      <w:r w:rsidRPr="000C1665">
        <w:rPr>
          <w:sz w:val="24"/>
          <w:szCs w:val="24"/>
        </w:rPr>
        <w:instrText xml:space="preserve"> ADDIN EN.CITE.DATA </w:instrText>
      </w:r>
      <w:r w:rsidRPr="000C1665">
        <w:rPr>
          <w:sz w:val="24"/>
          <w:szCs w:val="24"/>
        </w:rPr>
      </w:r>
      <w:r w:rsidRPr="000C1665">
        <w:rPr>
          <w:sz w:val="24"/>
          <w:szCs w:val="24"/>
        </w:rPr>
        <w:fldChar w:fldCharType="end"/>
      </w:r>
      <w:r w:rsidRPr="000C1665">
        <w:rPr>
          <w:sz w:val="24"/>
          <w:szCs w:val="24"/>
        </w:rPr>
      </w:r>
      <w:r w:rsidRPr="000C1665">
        <w:rPr>
          <w:sz w:val="24"/>
          <w:szCs w:val="24"/>
        </w:rPr>
        <w:fldChar w:fldCharType="separate"/>
      </w:r>
      <w:r w:rsidRPr="000C1665">
        <w:rPr>
          <w:noProof/>
          <w:sz w:val="24"/>
          <w:szCs w:val="24"/>
        </w:rPr>
        <w:t>(</w:t>
      </w:r>
      <w:hyperlink w:anchor="_ENREF_6" w:tooltip="Bergfur, 2009 #1089" w:history="1">
        <w:r w:rsidRPr="000C1665">
          <w:rPr>
            <w:noProof/>
            <w:sz w:val="24"/>
            <w:szCs w:val="24"/>
          </w:rPr>
          <w:t>Bergfur et al. 2009</w:t>
        </w:r>
      </w:hyperlink>
      <w:r w:rsidRPr="000C1665">
        <w:rPr>
          <w:noProof/>
          <w:sz w:val="24"/>
          <w:szCs w:val="24"/>
        </w:rPr>
        <w:t xml:space="preserve">, </w:t>
      </w:r>
      <w:hyperlink w:anchor="_ENREF_14" w:tooltip="Diebel, 2009 #1074" w:history="1">
        <w:r w:rsidRPr="000C1665">
          <w:rPr>
            <w:noProof/>
            <w:sz w:val="24"/>
            <w:szCs w:val="24"/>
          </w:rPr>
          <w:t>Diebel and Vander Zanden 2009</w:t>
        </w:r>
      </w:hyperlink>
      <w:r w:rsidRPr="000C1665">
        <w:rPr>
          <w:noProof/>
          <w:sz w:val="24"/>
          <w:szCs w:val="24"/>
        </w:rPr>
        <w:t>)</w:t>
      </w:r>
      <w:r w:rsidRPr="000C1665">
        <w:rPr>
          <w:sz w:val="24"/>
          <w:szCs w:val="24"/>
        </w:rPr>
        <w:fldChar w:fldCharType="end"/>
      </w:r>
      <w:r w:rsidRPr="000C1665">
        <w:rPr>
          <w:sz w:val="24"/>
          <w:szCs w:val="24"/>
        </w:rPr>
        <w:t xml:space="preserve">. While the relationship between agricultural land use and stream water nitrogen loads has been well established </w:t>
      </w:r>
      <w:r w:rsidRPr="000C1665">
        <w:rPr>
          <w:sz w:val="24"/>
          <w:szCs w:val="24"/>
        </w:rPr>
        <w:fldChar w:fldCharType="begin">
          <w:fldData xml:space="preserve">PEVuZE5vdGU+PENpdGU+PEF1dGhvcj5WaXRvdXNlazwvQXV0aG9yPjxZZWFyPjE5OTc8L1llYXI+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</w:fldData>
        </w:fldChar>
      </w:r>
      <w:r w:rsidRPr="000C1665">
        <w:rPr>
          <w:sz w:val="24"/>
          <w:szCs w:val="24"/>
        </w:rPr>
        <w:instrText xml:space="preserve"> ADDIN EN.CITE </w:instrText>
      </w:r>
      <w:r w:rsidRPr="000C1665">
        <w:rPr>
          <w:sz w:val="24"/>
          <w:szCs w:val="24"/>
        </w:rPr>
        <w:fldChar w:fldCharType="begin">
          <w:fldData xml:space="preserve">PEVuZE5vdGU+PENpdGU+PEF1dGhvcj5WaXRvdXNlazwvQXV0aG9yPjxZZWFyPjE5OTc8L1llYXI+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</w:fldData>
        </w:fldChar>
      </w:r>
      <w:r w:rsidRPr="000C1665">
        <w:rPr>
          <w:sz w:val="24"/>
          <w:szCs w:val="24"/>
        </w:rPr>
        <w:instrText xml:space="preserve"> ADDIN EN.CITE.DATA </w:instrText>
      </w:r>
      <w:r w:rsidRPr="000C1665">
        <w:rPr>
          <w:sz w:val="24"/>
          <w:szCs w:val="24"/>
        </w:rPr>
      </w:r>
      <w:r w:rsidRPr="000C1665">
        <w:rPr>
          <w:sz w:val="24"/>
          <w:szCs w:val="24"/>
        </w:rPr>
        <w:fldChar w:fldCharType="end"/>
      </w:r>
      <w:r w:rsidRPr="000C1665">
        <w:rPr>
          <w:sz w:val="24"/>
          <w:szCs w:val="24"/>
        </w:rPr>
      </w:r>
      <w:r w:rsidRPr="000C1665">
        <w:rPr>
          <w:sz w:val="24"/>
          <w:szCs w:val="24"/>
        </w:rPr>
        <w:fldChar w:fldCharType="separate"/>
      </w:r>
      <w:r w:rsidRPr="000C1665">
        <w:rPr>
          <w:sz w:val="24"/>
          <w:szCs w:val="24"/>
        </w:rPr>
        <w:t>(</w:t>
      </w:r>
      <w:hyperlink w:anchor="_ENREF_56" w:tooltip="Vitousek, 1997 #437" w:history="1">
        <w:r w:rsidRPr="000C1665">
          <w:rPr>
            <w:sz w:val="24"/>
            <w:szCs w:val="24"/>
          </w:rPr>
          <w:t>Vitousek 1997</w:t>
        </w:r>
      </w:hyperlink>
      <w:r w:rsidRPr="000C1665">
        <w:rPr>
          <w:sz w:val="24"/>
          <w:szCs w:val="24"/>
        </w:rPr>
        <w:t xml:space="preserve">, </w:t>
      </w:r>
      <w:hyperlink w:anchor="_ENREF_41" w:tooltip="Lefebvre, 2007 #1080" w:history="1">
        <w:r w:rsidRPr="000C1665">
          <w:rPr>
            <w:sz w:val="24"/>
            <w:szCs w:val="24"/>
          </w:rPr>
          <w:t>Lefebvre et al. 2007</w:t>
        </w:r>
      </w:hyperlink>
      <w:r w:rsidRPr="000C1665">
        <w:rPr>
          <w:sz w:val="24"/>
          <w:szCs w:val="24"/>
        </w:rPr>
        <w:t>)</w:t>
      </w:r>
      <w:r w:rsidRPr="000C1665">
        <w:rPr>
          <w:sz w:val="24"/>
          <w:szCs w:val="24"/>
        </w:rPr>
        <w:fldChar w:fldCharType="end"/>
      </w:r>
      <w:r w:rsidRPr="000C1665">
        <w:rPr>
          <w:sz w:val="24"/>
          <w:szCs w:val="24"/>
        </w:rPr>
        <w:t xml:space="preserve">, the relationship between agricultural land use and </w:t>
      </w:r>
      <w:r w:rsidRPr="00A85FCF">
        <w:rPr>
          <w:sz w:val="24"/>
          <w:szCs w:val="24"/>
        </w:rPr>
        <w:t>δ</w:t>
      </w:r>
      <w:r w:rsidRPr="00A85FCF">
        <w:rPr>
          <w:sz w:val="24"/>
          <w:szCs w:val="24"/>
          <w:vertAlign w:val="superscript"/>
        </w:rPr>
        <w:t>15</w:t>
      </w:r>
      <w:r w:rsidRPr="00A85FCF">
        <w:rPr>
          <w:sz w:val="24"/>
          <w:szCs w:val="24"/>
        </w:rPr>
        <w:t>N</w:t>
      </w:r>
      <w:r w:rsidRPr="000C1665">
        <w:rPr>
          <w:rFonts w:ascii="Symbol" w:hAnsi="Symbol"/>
          <w:sz w:val="24"/>
          <w:szCs w:val="24"/>
        </w:rPr>
        <w:t></w:t>
      </w:r>
      <w:r w:rsidRPr="000C1665">
        <w:rPr>
          <w:sz w:val="24"/>
          <w:szCs w:val="24"/>
        </w:rPr>
        <w:t xml:space="preserve">is not as clear </w:t>
      </w:r>
      <w:r w:rsidRPr="000C1665">
        <w:rPr>
          <w:sz w:val="24"/>
          <w:szCs w:val="24"/>
        </w:rPr>
        <w:fldChar w:fldCharType="begin">
          <w:fldData xml:space="preserve">PEVuZE5vdGU+PENpdGU+PEF1dGhvcj5EaWViZWw8L0F1dGhvcj48WWVhcj4yMDA5PC9ZZWFyPjxS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</w:fldData>
        </w:fldChar>
      </w:r>
      <w:r w:rsidRPr="000C1665">
        <w:rPr>
          <w:sz w:val="24"/>
          <w:szCs w:val="24"/>
        </w:rPr>
        <w:instrText xml:space="preserve"> ADDIN EN.CITE </w:instrText>
      </w:r>
      <w:r w:rsidRPr="000C1665">
        <w:rPr>
          <w:sz w:val="24"/>
          <w:szCs w:val="24"/>
        </w:rPr>
        <w:fldChar w:fldCharType="begin">
          <w:fldData xml:space="preserve">PEVuZE5vdGU+PENpdGU+PEF1dGhvcj5EaWViZWw8L0F1dGhvcj48WWVhcj4yMDA5PC9ZZWFyPjxS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</w:fldData>
        </w:fldChar>
      </w:r>
      <w:r w:rsidRPr="000C1665">
        <w:rPr>
          <w:sz w:val="24"/>
          <w:szCs w:val="24"/>
        </w:rPr>
        <w:instrText xml:space="preserve"> ADDIN EN.CITE.DATA </w:instrText>
      </w:r>
      <w:r w:rsidRPr="000C1665">
        <w:rPr>
          <w:sz w:val="24"/>
          <w:szCs w:val="24"/>
        </w:rPr>
      </w:r>
      <w:r w:rsidRPr="000C1665">
        <w:rPr>
          <w:sz w:val="24"/>
          <w:szCs w:val="24"/>
        </w:rPr>
        <w:fldChar w:fldCharType="end"/>
      </w:r>
      <w:r w:rsidRPr="000C1665">
        <w:rPr>
          <w:sz w:val="24"/>
          <w:szCs w:val="24"/>
        </w:rPr>
      </w:r>
      <w:r w:rsidRPr="000C1665">
        <w:rPr>
          <w:sz w:val="24"/>
          <w:szCs w:val="24"/>
        </w:rPr>
        <w:fldChar w:fldCharType="separate"/>
      </w:r>
      <w:r w:rsidRPr="000C1665">
        <w:rPr>
          <w:noProof/>
          <w:sz w:val="24"/>
          <w:szCs w:val="24"/>
        </w:rPr>
        <w:t>(</w:t>
      </w:r>
      <w:hyperlink w:anchor="_ENREF_14" w:tooltip="Diebel, 2009 #1074" w:history="1">
        <w:r w:rsidRPr="000C1665">
          <w:rPr>
            <w:noProof/>
            <w:sz w:val="24"/>
            <w:szCs w:val="24"/>
          </w:rPr>
          <w:t>Diebel and Vander Zanden 2009</w:t>
        </w:r>
      </w:hyperlink>
      <w:r w:rsidRPr="000C1665">
        <w:rPr>
          <w:noProof/>
          <w:sz w:val="24"/>
          <w:szCs w:val="24"/>
        </w:rPr>
        <w:t>)</w:t>
      </w:r>
      <w:r w:rsidRPr="000C1665">
        <w:rPr>
          <w:sz w:val="24"/>
          <w:szCs w:val="24"/>
        </w:rPr>
        <w:fldChar w:fldCharType="end"/>
      </w:r>
      <w:r w:rsidRPr="000C1665">
        <w:rPr>
          <w:sz w:val="24"/>
          <w:szCs w:val="24"/>
        </w:rPr>
        <w:t xml:space="preserve">.  However, based on our results, we would expect riverine mussels to have a </w:t>
      </w:r>
      <w:r w:rsidRPr="00A85FCF">
        <w:rPr>
          <w:sz w:val="24"/>
          <w:szCs w:val="24"/>
        </w:rPr>
        <w:t>δ</w:t>
      </w:r>
      <w:r w:rsidRPr="00A85FCF">
        <w:rPr>
          <w:sz w:val="24"/>
          <w:szCs w:val="24"/>
          <w:vertAlign w:val="superscript"/>
        </w:rPr>
        <w:t>15</w:t>
      </w:r>
      <w:r w:rsidRPr="00A85FCF">
        <w:rPr>
          <w:sz w:val="24"/>
          <w:szCs w:val="24"/>
        </w:rPr>
        <w:t>N</w:t>
      </w:r>
      <w:r w:rsidRPr="000C1665">
        <w:rPr>
          <w:sz w:val="24"/>
          <w:szCs w:val="24"/>
        </w:rPr>
        <w:t xml:space="preserve"> of approximately 2.0 ‰ without agriculture, allowing us to establish a </w:t>
      </w:r>
      <w:r>
        <w:rPr>
          <w:sz w:val="24"/>
          <w:szCs w:val="24"/>
        </w:rPr>
        <w:t xml:space="preserve">theoretical </w:t>
      </w:r>
      <w:r w:rsidRPr="000C1665">
        <w:rPr>
          <w:sz w:val="24"/>
          <w:szCs w:val="24"/>
        </w:rPr>
        <w:t xml:space="preserve">baseline </w:t>
      </w:r>
      <w:r w:rsidRPr="00A85FCF">
        <w:rPr>
          <w:sz w:val="24"/>
          <w:szCs w:val="24"/>
        </w:rPr>
        <w:t>δ</w:t>
      </w:r>
      <w:r w:rsidRPr="00A85FCF">
        <w:rPr>
          <w:sz w:val="24"/>
          <w:szCs w:val="24"/>
          <w:vertAlign w:val="superscript"/>
        </w:rPr>
        <w:t>15</w:t>
      </w:r>
      <w:r w:rsidRPr="00A85FCF">
        <w:rPr>
          <w:sz w:val="24"/>
          <w:szCs w:val="24"/>
        </w:rPr>
        <w:t>N</w:t>
      </w:r>
      <w:r>
        <w:rPr>
          <w:rFonts w:ascii="Symbol" w:hAnsi="Symbol"/>
          <w:sz w:val="24"/>
          <w:szCs w:val="24"/>
        </w:rPr>
        <w:t></w:t>
      </w:r>
      <w:r w:rsidRPr="000C1665">
        <w:rPr>
          <w:sz w:val="24"/>
          <w:szCs w:val="24"/>
        </w:rPr>
        <w:t>signature for future</w:t>
      </w:r>
      <w:r>
        <w:rPr>
          <w:sz w:val="24"/>
          <w:szCs w:val="24"/>
        </w:rPr>
        <w:t xml:space="preserve"> </w:t>
      </w:r>
      <w:proofErr w:type="spellStart"/>
      <w:r>
        <w:rPr>
          <w:sz w:val="24"/>
          <w:szCs w:val="24"/>
        </w:rPr>
        <w:t>bioassessments</w:t>
      </w:r>
      <w:proofErr w:type="spellEnd"/>
      <w:r w:rsidRPr="000C1665">
        <w:rPr>
          <w:sz w:val="24"/>
          <w:szCs w:val="24"/>
        </w:rPr>
        <w:t xml:space="preserve">.  </w:t>
      </w:r>
    </w:p>
    <w:p w:rsidR="00690792" w:rsidRPr="00A85FCF" w:rsidRDefault="00690792" w:rsidP="00690792">
      <w:pPr>
        <w:autoSpaceDE w:val="0"/>
        <w:autoSpaceDN w:val="0"/>
        <w:adjustRightInd w:val="0"/>
        <w:spacing w:line="480" w:lineRule="auto"/>
        <w:ind w:firstLine="720"/>
        <w:rPr>
          <w:sz w:val="24"/>
          <w:szCs w:val="24"/>
        </w:rPr>
      </w:pPr>
      <w:r w:rsidRPr="000C1665">
        <w:rPr>
          <w:sz w:val="24"/>
          <w:szCs w:val="24"/>
        </w:rPr>
        <w:t xml:space="preserve">Better predictions about how much N is entering watersheds at a variety of spatial and temporal scales and the effects of these N subsidies on ecosystem processes would be valuable. Models to calculate NANI can be </w:t>
      </w:r>
      <w:proofErr w:type="gramStart"/>
      <w:r w:rsidRPr="000C1665">
        <w:rPr>
          <w:sz w:val="24"/>
          <w:szCs w:val="24"/>
        </w:rPr>
        <w:t>used,</w:t>
      </w:r>
      <w:proofErr w:type="gramEnd"/>
      <w:r w:rsidRPr="000C1665">
        <w:rPr>
          <w:sz w:val="24"/>
          <w:szCs w:val="24"/>
        </w:rPr>
        <w:t xml:space="preserve"> however real-time measurements are necessary to understand amounts of N actually reaching streams. While the NANI toolbox allows prediction of the amount of N entering a watershed from various sources, it may not be very sensitive to how much N actually enters a stream over a variety of temporal and spatial scales (e.g., stream buffers may mitigate </w:t>
      </w:r>
      <w:r w:rsidRPr="000C1665">
        <w:rPr>
          <w:sz w:val="24"/>
          <w:szCs w:val="24"/>
        </w:rPr>
        <w:lastRenderedPageBreak/>
        <w:t xml:space="preserve">some N). Also, </w:t>
      </w:r>
      <w:r>
        <w:rPr>
          <w:sz w:val="24"/>
          <w:szCs w:val="24"/>
        </w:rPr>
        <w:t>some of the</w:t>
      </w:r>
      <w:r w:rsidRPr="000C1665">
        <w:rPr>
          <w:sz w:val="24"/>
          <w:szCs w:val="24"/>
        </w:rPr>
        <w:t xml:space="preserve"> data layers </w:t>
      </w:r>
      <w:r>
        <w:rPr>
          <w:sz w:val="24"/>
          <w:szCs w:val="24"/>
        </w:rPr>
        <w:t xml:space="preserve">used by NANI </w:t>
      </w:r>
      <w:r w:rsidRPr="000C1665">
        <w:rPr>
          <w:sz w:val="24"/>
          <w:szCs w:val="24"/>
        </w:rPr>
        <w:t xml:space="preserve">are several years old, so the analyses may not reflect which N sources are currently influencing the river.  In contrast, the </w:t>
      </w:r>
      <w:r w:rsidRPr="00A85FCF">
        <w:rPr>
          <w:sz w:val="24"/>
          <w:szCs w:val="24"/>
        </w:rPr>
        <w:t>δ</w:t>
      </w:r>
      <w:r w:rsidRPr="00A85FCF">
        <w:rPr>
          <w:sz w:val="24"/>
          <w:szCs w:val="24"/>
          <w:vertAlign w:val="superscript"/>
        </w:rPr>
        <w:t>15</w:t>
      </w:r>
      <w:r w:rsidRPr="00A85FCF">
        <w:rPr>
          <w:sz w:val="24"/>
          <w:szCs w:val="24"/>
        </w:rPr>
        <w:t>N</w:t>
      </w:r>
      <w:r w:rsidRPr="000C1665">
        <w:rPr>
          <w:sz w:val="24"/>
          <w:szCs w:val="24"/>
        </w:rPr>
        <w:t xml:space="preserve"> of various t</w:t>
      </w:r>
      <w:r w:rsidRPr="00A85FCF">
        <w:rPr>
          <w:sz w:val="24"/>
          <w:szCs w:val="24"/>
        </w:rPr>
        <w:t>issue compartments within mussels, assuming tissue-specific nitrogen turnover times, a</w:t>
      </w:r>
      <w:r>
        <w:rPr>
          <w:sz w:val="24"/>
          <w:szCs w:val="24"/>
        </w:rPr>
        <w:t>re a</w:t>
      </w:r>
      <w:r w:rsidRPr="00A85FCF">
        <w:rPr>
          <w:sz w:val="24"/>
          <w:szCs w:val="24"/>
        </w:rPr>
        <w:t xml:space="preserve"> better representation of</w:t>
      </w:r>
      <w:r>
        <w:rPr>
          <w:sz w:val="24"/>
          <w:szCs w:val="24"/>
        </w:rPr>
        <w:t xml:space="preserve"> N that </w:t>
      </w:r>
      <w:r w:rsidRPr="00A85FCF">
        <w:rPr>
          <w:sz w:val="24"/>
          <w:szCs w:val="24"/>
        </w:rPr>
        <w:t>is entering a</w:t>
      </w:r>
      <w:r>
        <w:rPr>
          <w:sz w:val="24"/>
          <w:szCs w:val="24"/>
        </w:rPr>
        <w:t xml:space="preserve"> given area</w:t>
      </w:r>
      <w:r w:rsidRPr="00A85FCF">
        <w:rPr>
          <w:sz w:val="24"/>
          <w:szCs w:val="24"/>
        </w:rPr>
        <w:t xml:space="preserve"> over </w:t>
      </w:r>
      <w:r>
        <w:rPr>
          <w:sz w:val="24"/>
          <w:szCs w:val="24"/>
        </w:rPr>
        <w:t xml:space="preserve">a specific </w:t>
      </w:r>
      <w:r w:rsidRPr="00A85FCF">
        <w:rPr>
          <w:sz w:val="24"/>
          <w:szCs w:val="24"/>
        </w:rPr>
        <w:t xml:space="preserve">time period (dependent on the turnover time of the tissue). For example, </w:t>
      </w:r>
      <w:proofErr w:type="spellStart"/>
      <w:r w:rsidRPr="00A85FCF">
        <w:rPr>
          <w:sz w:val="24"/>
          <w:szCs w:val="24"/>
        </w:rPr>
        <w:t>Howarth</w:t>
      </w:r>
      <w:proofErr w:type="spellEnd"/>
      <w:r w:rsidRPr="00A85FCF">
        <w:rPr>
          <w:sz w:val="24"/>
          <w:szCs w:val="24"/>
        </w:rPr>
        <w:t xml:space="preserve"> et al. </w:t>
      </w:r>
      <w:r w:rsidRPr="00A85FCF">
        <w:rPr>
          <w:sz w:val="24"/>
          <w:szCs w:val="24"/>
        </w:rPr>
        <w:fldChar w:fldCharType="begin"/>
      </w:r>
      <w:r w:rsidRPr="00A85FCF">
        <w:rPr>
          <w:sz w:val="24"/>
          <w:szCs w:val="24"/>
        </w:rPr>
        <w:instrText xml:space="preserve"> ADDIN EN.CITE &lt;EndNote&gt;&lt;Cite ExcludeAuth="1"&gt;&lt;Author&gt;Howarth&lt;/Author&gt;&lt;Year&gt;2012&lt;/Year&gt;&lt;RecNum&gt;1263&lt;/RecNum&gt;&lt;DisplayText&gt;(2012)&lt;/DisplayText&gt;&lt;record&gt;&lt;rec-number&gt;1263&lt;/rec-number&gt;&lt;foreign-keys&gt;&lt;key app="EN" db-id="sadv5vx24asafwe5p0ixa2ep05awtff2v09f"&gt;1263&lt;/key&gt;&lt;/foreign-keys&gt;&lt;ref-type name="Journal Article"&gt;17&lt;/ref-type&gt;&lt;contributors&gt;&lt;authors&gt;&lt;author&gt;Howarth, Robert&lt;/author&gt;&lt;author&gt;Swaney, Dennis&lt;/author&gt;&lt;author&gt;Billen, Gilles&lt;/author&gt;&lt;author&gt;Garnier, Josette&lt;/author&gt;&lt;author&gt;Hong, Bongghi&lt;/author&gt;&lt;author&gt;Humborg, Christoph&lt;/author&gt;&lt;author&gt;Johnes, Penny&lt;/author&gt;&lt;author&gt;Mörth, Carl-Magnus&lt;/author&gt;&lt;author&gt;Marino, Roxanne&lt;/author&gt;&lt;/authors&gt;&lt;/contributors&gt;&lt;titles&gt;&lt;title&gt;Nitrogen fluxes from the landscape are controlled by net anthropogenic nitrogen inputs and by climate&lt;/title&gt;&lt;secondary-title&gt;Frontiers in Ecology and the Environment&lt;/secondary-title&gt;&lt;/titles&gt;&lt;periodical&gt;&lt;full-title&gt;Frontiers in Ecology and the Environment&lt;/full-title&gt;&lt;abbr-1&gt;Front. Ecol. Environ.&lt;/abbr-1&gt;&lt;/periodical&gt;&lt;pages&gt;37-43&lt;/pages&gt;&lt;volume&gt;10&lt;/volume&gt;&lt;number&gt;1&lt;/number&gt;&lt;dates&gt;&lt;year&gt;2012&lt;/year&gt;&lt;pub-dates&gt;&lt;date&gt;2012/02/01&lt;/date&gt;&lt;/pub-dates&gt;&lt;/dates&gt;&lt;publisher&gt;Ecological Society of America&lt;/publisher&gt;&lt;isbn&gt;1540-9295&lt;/isbn&gt;&lt;urls&gt;&lt;related-urls&gt;&lt;url&gt;http://dx.doi.org/10.1890/100178&lt;/url&gt;&lt;/related-urls&gt;&lt;/urls&gt;&lt;electronic-resource-num&gt;10.1890/100178&lt;/electronic-resource-num&gt;&lt;access-date&gt;2012/02/23&lt;/access-date&gt;&lt;/record&gt;&lt;/Cite&gt;&lt;/EndNote&gt;</w:instrText>
      </w:r>
      <w:r w:rsidRPr="00A85FCF">
        <w:rPr>
          <w:sz w:val="24"/>
          <w:szCs w:val="24"/>
        </w:rPr>
        <w:fldChar w:fldCharType="separate"/>
      </w:r>
      <w:r w:rsidRPr="00A85FCF">
        <w:rPr>
          <w:noProof/>
          <w:sz w:val="24"/>
          <w:szCs w:val="24"/>
        </w:rPr>
        <w:t>(</w:t>
      </w:r>
      <w:hyperlink w:anchor="_ENREF_38" w:tooltip="Howarth, 2012 #1263" w:history="1">
        <w:r w:rsidRPr="00A85FCF">
          <w:rPr>
            <w:noProof/>
            <w:sz w:val="24"/>
            <w:szCs w:val="24"/>
          </w:rPr>
          <w:t>2012</w:t>
        </w:r>
      </w:hyperlink>
      <w:r w:rsidRPr="00A85FCF">
        <w:rPr>
          <w:noProof/>
          <w:sz w:val="24"/>
          <w:szCs w:val="24"/>
        </w:rPr>
        <w:t>)</w:t>
      </w:r>
      <w:r w:rsidRPr="00A85FCF">
        <w:rPr>
          <w:sz w:val="24"/>
          <w:szCs w:val="24"/>
        </w:rPr>
        <w:fldChar w:fldCharType="end"/>
      </w:r>
      <w:r w:rsidRPr="00A85FCF">
        <w:rPr>
          <w:sz w:val="24"/>
          <w:szCs w:val="24"/>
        </w:rPr>
        <w:t xml:space="preserve"> suggested a NANI value of 1070 kg N km</w:t>
      </w:r>
      <w:r w:rsidRPr="00A85FCF">
        <w:rPr>
          <w:sz w:val="24"/>
          <w:szCs w:val="24"/>
          <w:vertAlign w:val="superscript"/>
        </w:rPr>
        <w:t>-2</w:t>
      </w:r>
      <w:r w:rsidRPr="00A85FCF">
        <w:rPr>
          <w:sz w:val="24"/>
          <w:szCs w:val="24"/>
        </w:rPr>
        <w:t xml:space="preserve"> yr</w:t>
      </w:r>
      <w:r w:rsidRPr="00A85FCF">
        <w:rPr>
          <w:sz w:val="24"/>
          <w:szCs w:val="24"/>
          <w:vertAlign w:val="superscript"/>
        </w:rPr>
        <w:t>-1</w:t>
      </w:r>
      <w:r w:rsidRPr="00A85FCF">
        <w:rPr>
          <w:sz w:val="24"/>
          <w:szCs w:val="24"/>
        </w:rPr>
        <w:t xml:space="preserve"> or lower as a </w:t>
      </w:r>
      <w:r w:rsidRPr="000C1665">
        <w:rPr>
          <w:sz w:val="24"/>
          <w:szCs w:val="24"/>
        </w:rPr>
        <w:t>threshold of N that rivers can process without exporting excess amounts to coastal waterways. Our regression analysis suggests that this would be a</w:t>
      </w:r>
      <w:r>
        <w:rPr>
          <w:sz w:val="24"/>
          <w:szCs w:val="24"/>
        </w:rPr>
        <w:t xml:space="preserve"> </w:t>
      </w:r>
      <w:r w:rsidRPr="00A85FCF">
        <w:rPr>
          <w:sz w:val="24"/>
          <w:szCs w:val="24"/>
        </w:rPr>
        <w:t>δ</w:t>
      </w:r>
      <w:r w:rsidRPr="00A85FCF">
        <w:rPr>
          <w:sz w:val="24"/>
          <w:szCs w:val="24"/>
          <w:vertAlign w:val="superscript"/>
        </w:rPr>
        <w:t>15</w:t>
      </w:r>
      <w:r w:rsidRPr="00A85FCF">
        <w:rPr>
          <w:sz w:val="24"/>
          <w:szCs w:val="24"/>
        </w:rPr>
        <w:t>N</w:t>
      </w:r>
      <w:r>
        <w:rPr>
          <w:rFonts w:ascii="Symbol" w:hAnsi="Symbol"/>
          <w:sz w:val="24"/>
          <w:szCs w:val="24"/>
        </w:rPr>
        <w:t></w:t>
      </w:r>
      <w:r w:rsidRPr="000C1665">
        <w:rPr>
          <w:sz w:val="24"/>
          <w:szCs w:val="24"/>
        </w:rPr>
        <w:t xml:space="preserve">value of 3.8‰ ± 1.6 in freshwater mussels. Collectively, the use of NANI as a predictive tool in conjunction with field monitoring tools, such as </w:t>
      </w:r>
      <w:r w:rsidRPr="00A85FCF">
        <w:rPr>
          <w:sz w:val="24"/>
          <w:szCs w:val="24"/>
        </w:rPr>
        <w:t>δ</w:t>
      </w:r>
      <w:r w:rsidRPr="00A85FCF">
        <w:rPr>
          <w:sz w:val="24"/>
          <w:szCs w:val="24"/>
          <w:vertAlign w:val="superscript"/>
        </w:rPr>
        <w:t>15</w:t>
      </w:r>
      <w:r w:rsidRPr="00A85FCF">
        <w:rPr>
          <w:sz w:val="24"/>
          <w:szCs w:val="24"/>
        </w:rPr>
        <w:t>N</w:t>
      </w:r>
      <w:r w:rsidRPr="000C1665">
        <w:rPr>
          <w:rFonts w:ascii="Symbol" w:hAnsi="Symbol"/>
          <w:sz w:val="24"/>
          <w:szCs w:val="24"/>
        </w:rPr>
        <w:t></w:t>
      </w:r>
      <w:r w:rsidRPr="000C1665">
        <w:rPr>
          <w:sz w:val="24"/>
          <w:szCs w:val="24"/>
        </w:rPr>
        <w:t>in consumer tissues, will be useful for future N management.</w:t>
      </w:r>
    </w:p>
    <w:p w:rsidR="00690792" w:rsidRPr="00A85FCF" w:rsidRDefault="00690792" w:rsidP="00690792">
      <w:pPr>
        <w:autoSpaceDE w:val="0"/>
        <w:autoSpaceDN w:val="0"/>
        <w:adjustRightInd w:val="0"/>
        <w:spacing w:line="480" w:lineRule="auto"/>
        <w:ind w:firstLine="720"/>
        <w:rPr>
          <w:sz w:val="24"/>
          <w:szCs w:val="24"/>
        </w:rPr>
      </w:pPr>
      <w:r w:rsidRPr="00A85FCF">
        <w:rPr>
          <w:sz w:val="24"/>
          <w:szCs w:val="24"/>
        </w:rPr>
        <w:t xml:space="preserve">In this study we only considered the influence of agriculture on freshwater </w:t>
      </w:r>
      <w:proofErr w:type="spellStart"/>
      <w:r w:rsidRPr="00A85FCF">
        <w:rPr>
          <w:sz w:val="24"/>
          <w:szCs w:val="24"/>
        </w:rPr>
        <w:t>mussel</w:t>
      </w:r>
      <w:proofErr w:type="spellEnd"/>
      <w:r w:rsidRPr="00A85FCF">
        <w:rPr>
          <w:sz w:val="24"/>
          <w:szCs w:val="24"/>
        </w:rPr>
        <w:t xml:space="preserve"> tissue </w:t>
      </w:r>
      <w:r>
        <w:rPr>
          <w:sz w:val="24"/>
          <w:szCs w:val="24"/>
        </w:rPr>
        <w:t xml:space="preserve">N isotope </w:t>
      </w:r>
      <w:r w:rsidRPr="00A85FCF">
        <w:rPr>
          <w:sz w:val="24"/>
          <w:szCs w:val="24"/>
        </w:rPr>
        <w:t>signature</w:t>
      </w:r>
      <w:r>
        <w:rPr>
          <w:sz w:val="24"/>
          <w:szCs w:val="24"/>
        </w:rPr>
        <w:t>s</w:t>
      </w:r>
      <w:r w:rsidRPr="00A85FCF">
        <w:rPr>
          <w:sz w:val="24"/>
          <w:szCs w:val="24"/>
        </w:rPr>
        <w:t xml:space="preserve">. </w:t>
      </w:r>
      <w:r>
        <w:rPr>
          <w:sz w:val="24"/>
          <w:szCs w:val="24"/>
        </w:rPr>
        <w:t>There was some scatter in our data and o</w:t>
      </w:r>
      <w:r w:rsidRPr="00A85FCF">
        <w:rPr>
          <w:sz w:val="24"/>
          <w:szCs w:val="24"/>
        </w:rPr>
        <w:t>ther anthropogenic land uses, such as higher urban cover, are also likely to drive the δ</w:t>
      </w:r>
      <w:r w:rsidRPr="00A85FCF">
        <w:rPr>
          <w:sz w:val="24"/>
          <w:szCs w:val="24"/>
          <w:vertAlign w:val="superscript"/>
        </w:rPr>
        <w:t>15</w:t>
      </w:r>
      <w:r w:rsidRPr="00A85FCF">
        <w:rPr>
          <w:sz w:val="24"/>
          <w:szCs w:val="24"/>
        </w:rPr>
        <w:t>N</w:t>
      </w:r>
      <w:r w:rsidRPr="00A85FCF">
        <w:rPr>
          <w:color w:val="231F20"/>
          <w:sz w:val="24"/>
          <w:szCs w:val="24"/>
        </w:rPr>
        <w:t xml:space="preserve"> signatures</w:t>
      </w:r>
      <w:r w:rsidRPr="00A85FCF">
        <w:rPr>
          <w:sz w:val="24"/>
          <w:szCs w:val="24"/>
        </w:rPr>
        <w:t xml:space="preserve"> of aquatic organisms.</w:t>
      </w:r>
      <w:r>
        <w:rPr>
          <w:color w:val="231F20"/>
          <w:sz w:val="24"/>
          <w:szCs w:val="24"/>
        </w:rPr>
        <w:t xml:space="preserve"> For example, p</w:t>
      </w:r>
      <w:r w:rsidRPr="00A85FCF">
        <w:rPr>
          <w:color w:val="231F20"/>
          <w:sz w:val="24"/>
          <w:szCs w:val="24"/>
        </w:rPr>
        <w:t xml:space="preserve">revious studies have shown that high </w:t>
      </w:r>
      <w:r w:rsidRPr="00A85FCF">
        <w:rPr>
          <w:sz w:val="24"/>
          <w:szCs w:val="24"/>
        </w:rPr>
        <w:t>δ</w:t>
      </w:r>
      <w:r w:rsidRPr="00A85FCF">
        <w:rPr>
          <w:sz w:val="24"/>
          <w:szCs w:val="24"/>
          <w:vertAlign w:val="superscript"/>
        </w:rPr>
        <w:t>15</w:t>
      </w:r>
      <w:r w:rsidRPr="00A85FCF">
        <w:rPr>
          <w:sz w:val="24"/>
          <w:szCs w:val="24"/>
        </w:rPr>
        <w:t>N</w:t>
      </w:r>
      <w:r w:rsidRPr="00A85FCF">
        <w:rPr>
          <w:color w:val="231F20"/>
          <w:sz w:val="24"/>
          <w:szCs w:val="24"/>
        </w:rPr>
        <w:t xml:space="preserve"> values of inorganic N derived from sewage </w:t>
      </w:r>
      <w:r w:rsidRPr="00A85FCF">
        <w:rPr>
          <w:color w:val="231F20"/>
          <w:sz w:val="24"/>
          <w:szCs w:val="24"/>
        </w:rPr>
        <w:fldChar w:fldCharType="begin"/>
      </w:r>
      <w:r w:rsidRPr="00A85FCF">
        <w:rPr>
          <w:color w:val="231F20"/>
          <w:sz w:val="24"/>
          <w:szCs w:val="24"/>
        </w:rPr>
        <w:instrText xml:space="preserve"> ADDIN EN.CITE &lt;EndNote&gt;&lt;Cite&gt;&lt;Author&gt;Kendall&lt;/Author&gt;&lt;Year&gt;1998&lt;/Year&gt;&lt;RecNum&gt;1329&lt;/RecNum&gt;&lt;DisplayText&gt;(Kendall 1998)&lt;/DisplayText&gt;&lt;record&gt;&lt;rec-number&gt;1329&lt;/rec-number&gt;&lt;foreign-keys&gt;&lt;key app="EN" db-id="sadv5vx24asafwe5p0ixa2ep05awtff2v09f"&gt;1329&lt;/key&gt;&lt;/foreign-keys&gt;&lt;ref-type name="Journal Article"&gt;17&lt;/ref-type&gt;&lt;contributors&gt;&lt;authors&gt;&lt;author&gt;Kendall, C.&lt;/author&gt;&lt;/authors&gt;&lt;/contributors&gt;&lt;auth-address&gt;US Geol Survey, Menlo Park, CA 94025 USA&amp;#xD;Kendall, C (reprint author), US Geol Survey, 345 Middlefield Rd,MS 434, Menlo Park, CA 94025 USA&amp;#xD;ckendall@usgs.gov ckendall@usgs.gov&lt;/auth-address&gt;&lt;titles&gt;&lt;title&gt;Tracing nitrogen sources and cycling in catchments&lt;/title&gt;&lt;secondary-title&gt;Isotope Tracers in Catchment Hydrology&lt;/secondary-title&gt;&lt;/titles&gt;&lt;periodical&gt;&lt;full-title&gt;Isotope Tracers in Catchment Hydrology&lt;/full-title&gt;&lt;/periodical&gt;&lt;pages&gt;519-576&lt;/pages&gt;&lt;dates&gt;&lt;year&gt;1998&lt;/year&gt;&lt;/dates&gt;&lt;accession-num&gt;CCC:000079273800016&lt;/accession-num&gt;&lt;work-type&gt;Article&lt;/work-type&gt;&lt;urls&gt;&lt;related-urls&gt;&lt;url&gt;&amp;lt;Go to ISI&amp;gt;://CCC:000079273800016&lt;/url&gt;&lt;url&gt;http://www.elsevier.nl&lt;/url&gt;&lt;/related-urls&gt;&lt;/urls&gt;&lt;language&gt;English&lt;/language&gt;&lt;/record&gt;&lt;/Cite&gt;&lt;/EndNote&gt;</w:instrText>
      </w:r>
      <w:r w:rsidRPr="00A85FCF">
        <w:rPr>
          <w:color w:val="231F20"/>
          <w:sz w:val="24"/>
          <w:szCs w:val="24"/>
        </w:rPr>
        <w:fldChar w:fldCharType="separate"/>
      </w:r>
      <w:r w:rsidRPr="00A85FCF">
        <w:rPr>
          <w:noProof/>
          <w:color w:val="231F20"/>
          <w:sz w:val="24"/>
          <w:szCs w:val="24"/>
        </w:rPr>
        <w:t>(</w:t>
      </w:r>
      <w:hyperlink w:anchor="_ENREF_40" w:tooltip="Kendall, 1998 #1329" w:history="1">
        <w:r w:rsidRPr="00A85FCF">
          <w:rPr>
            <w:noProof/>
            <w:color w:val="231F20"/>
            <w:sz w:val="24"/>
            <w:szCs w:val="24"/>
          </w:rPr>
          <w:t>Kendall 1998</w:t>
        </w:r>
      </w:hyperlink>
      <w:r w:rsidRPr="00A85FCF">
        <w:rPr>
          <w:noProof/>
          <w:color w:val="231F20"/>
          <w:sz w:val="24"/>
          <w:szCs w:val="24"/>
        </w:rPr>
        <w:t>)</w:t>
      </w:r>
      <w:r w:rsidRPr="00A85FCF">
        <w:rPr>
          <w:color w:val="231F20"/>
          <w:sz w:val="24"/>
          <w:szCs w:val="24"/>
        </w:rPr>
        <w:fldChar w:fldCharType="end"/>
      </w:r>
      <w:r w:rsidRPr="00A85FCF">
        <w:rPr>
          <w:color w:val="231F20"/>
          <w:sz w:val="24"/>
          <w:szCs w:val="24"/>
        </w:rPr>
        <w:t xml:space="preserve"> can be traced in aquatic food webs influenced by urban development </w:t>
      </w:r>
      <w:r w:rsidRPr="00A85FCF">
        <w:rPr>
          <w:color w:val="231F20"/>
          <w:sz w:val="24"/>
          <w:szCs w:val="24"/>
        </w:rPr>
        <w:fldChar w:fldCharType="begin">
          <w:fldData xml:space="preserve">PEVuZE5vdGU+PENpdGU+PEF1dGhvcj5DYWJhbmE8L0F1dGhvcj48WWVhcj4xOTk2PC9ZZWFyPjxS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</w:fldData>
        </w:fldChar>
      </w:r>
      <w:r w:rsidRPr="00A85FCF">
        <w:rPr>
          <w:color w:val="231F20"/>
          <w:sz w:val="24"/>
          <w:szCs w:val="24"/>
        </w:rPr>
        <w:instrText xml:space="preserve"> ADDIN EN.CITE </w:instrText>
      </w:r>
      <w:r w:rsidRPr="00A85FCF">
        <w:rPr>
          <w:color w:val="231F20"/>
          <w:sz w:val="24"/>
          <w:szCs w:val="24"/>
        </w:rPr>
        <w:fldChar w:fldCharType="begin">
          <w:fldData xml:space="preserve">PEVuZE5vdGU+PENpdGU+PEF1dGhvcj5DYWJhbmE8L0F1dGhvcj48WWVhcj4xOTk2PC9ZZWFyPjxS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</w:fldData>
        </w:fldChar>
      </w:r>
      <w:r w:rsidRPr="00A85FCF">
        <w:rPr>
          <w:color w:val="231F20"/>
          <w:sz w:val="24"/>
          <w:szCs w:val="24"/>
        </w:rPr>
        <w:instrText xml:space="preserve"> ADDIN EN.CITE.DATA </w:instrText>
      </w:r>
      <w:r w:rsidRPr="00A85FCF">
        <w:rPr>
          <w:color w:val="231F20"/>
          <w:sz w:val="24"/>
          <w:szCs w:val="24"/>
        </w:rPr>
      </w:r>
      <w:r w:rsidRPr="00A85FCF">
        <w:rPr>
          <w:color w:val="231F20"/>
          <w:sz w:val="24"/>
          <w:szCs w:val="24"/>
        </w:rPr>
        <w:fldChar w:fldCharType="end"/>
      </w:r>
      <w:r w:rsidRPr="00A85FCF">
        <w:rPr>
          <w:color w:val="231F20"/>
          <w:sz w:val="24"/>
          <w:szCs w:val="24"/>
        </w:rPr>
      </w:r>
      <w:r w:rsidRPr="00A85FCF">
        <w:rPr>
          <w:color w:val="231F20"/>
          <w:sz w:val="24"/>
          <w:szCs w:val="24"/>
        </w:rPr>
        <w:fldChar w:fldCharType="separate"/>
      </w:r>
      <w:r w:rsidRPr="00A85FCF">
        <w:rPr>
          <w:noProof/>
          <w:color w:val="231F20"/>
          <w:sz w:val="24"/>
          <w:szCs w:val="24"/>
        </w:rPr>
        <w:t xml:space="preserve">(e.g., </w:t>
      </w:r>
      <w:hyperlink w:anchor="_ENREF_10" w:tooltip="Cabana, 1996 #471" w:history="1">
        <w:r w:rsidRPr="00A85FCF">
          <w:rPr>
            <w:noProof/>
            <w:color w:val="231F20"/>
            <w:sz w:val="24"/>
            <w:szCs w:val="24"/>
          </w:rPr>
          <w:t>Cabana and Rasmussen 1996</w:t>
        </w:r>
      </w:hyperlink>
      <w:r w:rsidRPr="00A85FCF">
        <w:rPr>
          <w:noProof/>
          <w:color w:val="231F20"/>
          <w:sz w:val="24"/>
          <w:szCs w:val="24"/>
        </w:rPr>
        <w:t xml:space="preserve">, </w:t>
      </w:r>
      <w:hyperlink w:anchor="_ENREF_51" w:tooltip="Steffy, 2004 #1412" w:history="1">
        <w:r w:rsidRPr="00A85FCF">
          <w:rPr>
            <w:noProof/>
            <w:color w:val="231F20"/>
            <w:sz w:val="24"/>
            <w:szCs w:val="24"/>
          </w:rPr>
          <w:t>Steffy and Kilham 2004</w:t>
        </w:r>
      </w:hyperlink>
      <w:r w:rsidRPr="00A85FCF">
        <w:rPr>
          <w:noProof/>
          <w:color w:val="231F20"/>
          <w:sz w:val="24"/>
          <w:szCs w:val="24"/>
        </w:rPr>
        <w:t xml:space="preserve">, </w:t>
      </w:r>
      <w:hyperlink w:anchor="_ENREF_54" w:tooltip="Vander Zanden, 2005 #140" w:history="1">
        <w:r w:rsidRPr="00A85FCF">
          <w:rPr>
            <w:noProof/>
            <w:color w:val="231F20"/>
            <w:sz w:val="24"/>
            <w:szCs w:val="24"/>
          </w:rPr>
          <w:t>Vander Zanden et al. 2005</w:t>
        </w:r>
      </w:hyperlink>
      <w:r w:rsidRPr="00A85FCF">
        <w:rPr>
          <w:noProof/>
          <w:color w:val="231F20"/>
          <w:sz w:val="24"/>
          <w:szCs w:val="24"/>
        </w:rPr>
        <w:t>)</w:t>
      </w:r>
      <w:r w:rsidRPr="00A85FCF">
        <w:rPr>
          <w:color w:val="231F20"/>
          <w:sz w:val="24"/>
          <w:szCs w:val="24"/>
        </w:rPr>
        <w:fldChar w:fldCharType="end"/>
      </w:r>
      <w:r w:rsidRPr="00A85FCF">
        <w:rPr>
          <w:color w:val="231F20"/>
          <w:sz w:val="24"/>
          <w:szCs w:val="24"/>
        </w:rPr>
        <w:t xml:space="preserve">. </w:t>
      </w:r>
      <w:r>
        <w:rPr>
          <w:color w:val="231F20"/>
          <w:sz w:val="24"/>
          <w:szCs w:val="24"/>
        </w:rPr>
        <w:t>A</w:t>
      </w:r>
      <w:r w:rsidRPr="00A85FCF">
        <w:rPr>
          <w:sz w:val="24"/>
          <w:szCs w:val="24"/>
        </w:rPr>
        <w:t>dditionally, land</w:t>
      </w:r>
      <w:r>
        <w:rPr>
          <w:sz w:val="24"/>
          <w:szCs w:val="24"/>
        </w:rPr>
        <w:t xml:space="preserve"> </w:t>
      </w:r>
      <w:r w:rsidRPr="00A85FCF">
        <w:rPr>
          <w:sz w:val="24"/>
          <w:szCs w:val="24"/>
        </w:rPr>
        <w:t>cover such as forest and wetland</w:t>
      </w:r>
      <w:r>
        <w:rPr>
          <w:sz w:val="24"/>
          <w:szCs w:val="24"/>
        </w:rPr>
        <w:t>s</w:t>
      </w:r>
      <w:r w:rsidRPr="00A85FCF">
        <w:rPr>
          <w:sz w:val="24"/>
          <w:szCs w:val="24"/>
        </w:rPr>
        <w:t xml:space="preserve"> </w:t>
      </w:r>
      <w:r>
        <w:rPr>
          <w:sz w:val="24"/>
          <w:szCs w:val="24"/>
        </w:rPr>
        <w:t>may</w:t>
      </w:r>
      <w:r w:rsidRPr="00A85FCF">
        <w:rPr>
          <w:sz w:val="24"/>
          <w:szCs w:val="24"/>
        </w:rPr>
        <w:t xml:space="preserve"> mitigate the influence of </w:t>
      </w:r>
      <w:r>
        <w:rPr>
          <w:sz w:val="24"/>
          <w:szCs w:val="24"/>
        </w:rPr>
        <w:t>N loading</w:t>
      </w:r>
      <w:r w:rsidRPr="00A85FCF">
        <w:rPr>
          <w:sz w:val="24"/>
          <w:szCs w:val="24"/>
        </w:rPr>
        <w:t xml:space="preserve"> </w:t>
      </w:r>
      <w:r w:rsidRPr="00A85FCF">
        <w:rPr>
          <w:sz w:val="24"/>
          <w:szCs w:val="24"/>
        </w:rPr>
        <w:fldChar w:fldCharType="begin"/>
      </w:r>
      <w:r w:rsidRPr="00A85FCF">
        <w:rPr>
          <w:sz w:val="24"/>
          <w:szCs w:val="24"/>
        </w:rPr>
        <w:instrText xml:space="preserve"> ADDIN EN.CITE &lt;EndNote&gt;&lt;Cite&gt;&lt;Author&gt;Zedler&lt;/Author&gt;&lt;Year&gt;2003&lt;/Year&gt;&lt;RecNum&gt;1081&lt;/RecNum&gt;&lt;DisplayText&gt;(Zedler 2003)&lt;/DisplayText&gt;&lt;record&gt;&lt;rec-number&gt;1081&lt;/rec-number&gt;&lt;foreign-keys&gt;&lt;key app="EN" db-id="sadv5vx24asafwe5p0ixa2ep05awtff2v09f"&gt;1081&lt;/key&gt;&lt;/foreign-keys&gt;&lt;ref-type name="Journal Article"&gt;17&lt;/ref-type&gt;&lt;contributors&gt;&lt;authors&gt;&lt;author&gt;Zedler, J. B.&lt;/author&gt;&lt;/authors&gt;&lt;/contributors&gt;&lt;auth-address&gt;Univ Wisconsin, Dept Bot, Madison, WI 53706 USA Univ Wisconsin, Arboretum, Madison, WI 53706 USA&amp;#xD;Zedler, JB (reprint author), Univ Wisconsin, Dept Bot, 430 Lincoln Dr, Madison, WI 53706 USA&amp;#xD;jbzedler@wisc.edu&lt;/auth-address&gt;&lt;titles&gt;&lt;title&gt;Wetlands at your service: reducing impacts of agriculture at the watershed scale&lt;/title&gt;&lt;secondary-title&gt;Frontiers in Ecology and the Environment&lt;/secondary-title&gt;&lt;alt-title&gt;Front. Ecol. Environ.&lt;/alt-title&gt;&lt;/titles&gt;&lt;periodical&gt;&lt;full-title&gt;Frontiers in Ecology and the Environment&lt;/full-title&gt;&lt;abbr-1&gt;Front. Ecol. Environ.&lt;/abbr-1&gt;&lt;/periodical&gt;&lt;alt-periodical&gt;&lt;full-title&gt;Frontiers in Ecology and the Environment&lt;/full-title&gt;&lt;abbr-1&gt;Front. Ecol. Environ.&lt;/abbr-1&gt;&lt;/alt-periodical&gt;&lt;pages&gt;65-72&lt;/pages&gt;&lt;volume&gt;1&lt;/volume&gt;&lt;number&gt;2&lt;/number&gt;&lt;keywords&gt;&lt;keyword&gt;mississippi river basin&lt;/keyword&gt;&lt;keyword&gt;united-states&lt;/keyword&gt;&lt;keyword&gt;riparian restoration&lt;/keyword&gt;&lt;keyword&gt;nitrogen-retention&lt;/keyword&gt;&lt;keyword&gt;sedge meadow&lt;/keyword&gt;&lt;keyword&gt;landscape&lt;/keyword&gt;&lt;keyword&gt;vegetation&lt;/keyword&gt;&lt;keyword&gt;hydrology&lt;/keyword&gt;&lt;keyword&gt;patterns&lt;/keyword&gt;&lt;keyword&gt;maryland&lt;/keyword&gt;&lt;/keywords&gt;&lt;dates&gt;&lt;year&gt;2003&lt;/year&gt;&lt;pub-dates&gt;&lt;date&gt;Mar&lt;/date&gt;&lt;/pub-dates&gt;&lt;/dates&gt;&lt;isbn&gt;1540-9295&lt;/isbn&gt;&lt;accession-num&gt;WOS:000221789500012&lt;/accession-num&gt;&lt;work-type&gt;Review&lt;/work-type&gt;&lt;urls&gt;&lt;related-urls&gt;&lt;url&gt;&amp;lt;Go to ISI&amp;gt;://WOS:000221789500012&lt;/url&gt;&lt;/related-urls&gt;&lt;/urls&gt;&lt;electronic-resource-num&gt;10.1890/1540-9295(2003)001[0065:waysri]2.0.co;2&lt;/electronic-resource-num&gt;&lt;language&gt;English&lt;/language&gt;&lt;/record&gt;&lt;/Cite&gt;&lt;/EndNote&gt;</w:instrText>
      </w:r>
      <w:r w:rsidRPr="00A85FCF">
        <w:rPr>
          <w:sz w:val="24"/>
          <w:szCs w:val="24"/>
        </w:rPr>
        <w:fldChar w:fldCharType="separate"/>
      </w:r>
      <w:r w:rsidRPr="00A85FCF">
        <w:rPr>
          <w:noProof/>
          <w:sz w:val="24"/>
          <w:szCs w:val="24"/>
        </w:rPr>
        <w:t>(</w:t>
      </w:r>
      <w:hyperlink w:anchor="_ENREF_57" w:tooltip="Zedler, 2003 #1081" w:history="1">
        <w:r w:rsidRPr="00A85FCF">
          <w:rPr>
            <w:noProof/>
            <w:sz w:val="24"/>
            <w:szCs w:val="24"/>
          </w:rPr>
          <w:t>Zedler 2003</w:t>
        </w:r>
      </w:hyperlink>
      <w:r w:rsidRPr="00A85FCF">
        <w:rPr>
          <w:noProof/>
          <w:sz w:val="24"/>
          <w:szCs w:val="24"/>
        </w:rPr>
        <w:t>)</w:t>
      </w:r>
      <w:r w:rsidRPr="00A85FCF">
        <w:rPr>
          <w:sz w:val="24"/>
          <w:szCs w:val="24"/>
        </w:rPr>
        <w:fldChar w:fldCharType="end"/>
      </w:r>
      <w:r w:rsidRPr="00A85FCF">
        <w:rPr>
          <w:sz w:val="24"/>
          <w:szCs w:val="24"/>
        </w:rPr>
        <w:t xml:space="preserve">. </w:t>
      </w:r>
      <w:r>
        <w:rPr>
          <w:sz w:val="24"/>
          <w:szCs w:val="24"/>
        </w:rPr>
        <w:t>While h</w:t>
      </w:r>
      <w:r w:rsidRPr="00A85FCF">
        <w:rPr>
          <w:sz w:val="24"/>
          <w:szCs w:val="24"/>
        </w:rPr>
        <w:t>uman and animal derived wastes have δ</w:t>
      </w:r>
      <w:r w:rsidRPr="00A85FCF">
        <w:rPr>
          <w:sz w:val="24"/>
          <w:szCs w:val="24"/>
          <w:vertAlign w:val="superscript"/>
        </w:rPr>
        <w:t>15</w:t>
      </w:r>
      <w:r w:rsidRPr="00A85FCF">
        <w:rPr>
          <w:sz w:val="24"/>
          <w:szCs w:val="24"/>
        </w:rPr>
        <w:t xml:space="preserve">N values that are elevated </w:t>
      </w:r>
      <w:r w:rsidRPr="00A85FCF">
        <w:rPr>
          <w:sz w:val="24"/>
          <w:szCs w:val="24"/>
        </w:rPr>
        <w:fldChar w:fldCharType="begin">
          <w:fldData xml:space="preserve">PEVuZE5vdGU+PENpdGU+PEF1dGhvcj5UdWNrZXI8L0F1dGhvcj48WWVhcj4xOTk5PC9ZZWFyPjxS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</w:fldData>
        </w:fldChar>
      </w:r>
      <w:r w:rsidRPr="00A85FCF">
        <w:rPr>
          <w:sz w:val="24"/>
          <w:szCs w:val="24"/>
        </w:rPr>
        <w:instrText xml:space="preserve"> ADDIN EN.CITE </w:instrText>
      </w:r>
      <w:r w:rsidRPr="00A85FCF">
        <w:rPr>
          <w:sz w:val="24"/>
          <w:szCs w:val="24"/>
        </w:rPr>
        <w:fldChar w:fldCharType="begin">
          <w:fldData xml:space="preserve">PEVuZE5vdGU+PENpdGU+PEF1dGhvcj5UdWNrZXI8L0F1dGhvcj48WWVhcj4xOTk5PC9ZZWFyPjxS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52" w:tooltip="Tucker, 1999 #1264" w:history="1">
        <w:r w:rsidRPr="00A85FCF">
          <w:rPr>
            <w:noProof/>
            <w:sz w:val="24"/>
            <w:szCs w:val="24"/>
          </w:rPr>
          <w:t>Tucker et al. 1999</w:t>
        </w:r>
      </w:hyperlink>
      <w:r w:rsidRPr="00A85FCF">
        <w:rPr>
          <w:noProof/>
          <w:sz w:val="24"/>
          <w:szCs w:val="24"/>
        </w:rPr>
        <w:t xml:space="preserve">, </w:t>
      </w:r>
      <w:hyperlink w:anchor="_ENREF_54" w:tooltip="Vander Zanden, 2005 #140" w:history="1">
        <w:r w:rsidRPr="00A85FCF">
          <w:rPr>
            <w:noProof/>
            <w:sz w:val="24"/>
            <w:szCs w:val="24"/>
          </w:rPr>
          <w:t>Vander Zanden et al. 2005</w:t>
        </w:r>
      </w:hyperlink>
      <w:r w:rsidRPr="00A85FCF">
        <w:rPr>
          <w:noProof/>
          <w:sz w:val="24"/>
          <w:szCs w:val="24"/>
        </w:rPr>
        <w:t>)</w:t>
      </w:r>
      <w:r w:rsidRPr="00A85FCF">
        <w:rPr>
          <w:sz w:val="24"/>
          <w:szCs w:val="24"/>
        </w:rPr>
        <w:fldChar w:fldCharType="end"/>
      </w:r>
      <w:r>
        <w:rPr>
          <w:sz w:val="24"/>
          <w:szCs w:val="24"/>
        </w:rPr>
        <w:t xml:space="preserve"> and </w:t>
      </w:r>
      <w:r w:rsidRPr="00A85FCF">
        <w:rPr>
          <w:sz w:val="24"/>
          <w:szCs w:val="24"/>
        </w:rPr>
        <w:t>inorganic fertilizers typically have lower values (0 ‰) of δ</w:t>
      </w:r>
      <w:r w:rsidRPr="00A85FCF">
        <w:rPr>
          <w:sz w:val="24"/>
          <w:szCs w:val="24"/>
          <w:vertAlign w:val="superscript"/>
        </w:rPr>
        <w:t>15</w:t>
      </w:r>
      <w:r w:rsidRPr="00A85FCF">
        <w:rPr>
          <w:sz w:val="24"/>
          <w:szCs w:val="24"/>
        </w:rPr>
        <w:t>N</w:t>
      </w:r>
      <w:r w:rsidRPr="00A85FCF">
        <w:rPr>
          <w:color w:val="231F20"/>
          <w:sz w:val="24"/>
          <w:szCs w:val="24"/>
        </w:rPr>
        <w:t xml:space="preserve"> </w:t>
      </w:r>
      <w:r w:rsidRPr="00A85FCF">
        <w:rPr>
          <w:sz w:val="24"/>
          <w:szCs w:val="24"/>
        </w:rPr>
        <w:fldChar w:fldCharType="begin"/>
      </w:r>
      <w:r w:rsidRPr="00A85FCF">
        <w:rPr>
          <w:sz w:val="24"/>
          <w:szCs w:val="24"/>
        </w:rPr>
        <w:instrText xml:space="preserve"> ADDIN EN.CITE &lt;EndNote&gt;&lt;Cite&gt;&lt;Author&gt;Kendall&lt;/Author&gt;&lt;Year&gt;1998&lt;/Year&gt;&lt;RecNum&gt;1329&lt;/RecNum&gt;&lt;DisplayText&gt;(Kendall 1998)&lt;/DisplayText&gt;&lt;record&gt;&lt;rec-number&gt;1329&lt;/rec-number&gt;&lt;foreign-keys&gt;&lt;key app="EN" db-id="sadv5vx24asafwe5p0ixa2ep05awtff2v09f"&gt;1329&lt;/key&gt;&lt;/foreign-keys&gt;&lt;ref-type name="Journal Article"&gt;17&lt;/ref-type&gt;&lt;contributors&gt;&lt;authors&gt;&lt;author&gt;Kendall, C.&lt;/author&gt;&lt;/authors&gt;&lt;/contributors&gt;&lt;auth-address&gt;US Geol Survey, Menlo Park, CA 94025 USA&amp;#xD;Kendall, C (reprint author), US Geol Survey, 345 Middlefield Rd,MS 434, Menlo Park, CA 94025 USA&amp;#xD;ckendall@usgs.gov ckendall@usgs.gov&lt;/auth-address&gt;&lt;titles&gt;&lt;title&gt;Tracing nitrogen sources and cycling in catchments&lt;/title&gt;&lt;secondary-title&gt;Isotope Tracers in Catchment Hydrology&lt;/secondary-title&gt;&lt;/titles&gt;&lt;periodical&gt;&lt;full-title&gt;Isotope Tracers in Catchment Hydrology&lt;/full-title&gt;&lt;/periodical&gt;&lt;pages&gt;519-576&lt;/pages&gt;&lt;dates&gt;&lt;year&gt;1998&lt;/year&gt;&lt;/dates&gt;&lt;accession-num&gt;CCC:000079273800016&lt;/accession-num&gt;&lt;work-type&gt;Article&lt;/work-type&gt;&lt;urls&gt;&lt;related-urls&gt;&lt;url&gt;&amp;lt;Go to ISI&amp;gt;://CCC:000079273800016&lt;/url&gt;&lt;url&gt;http://www.elsevier.nl&lt;/url&gt;&lt;/related-urls&gt;&lt;/urls&gt;&lt;language&gt;English&lt;/language&gt;&lt;/record&gt;&lt;/Cite&gt;&lt;/EndNote&gt;</w:instrText>
      </w:r>
      <w:r w:rsidRPr="00A85FCF">
        <w:rPr>
          <w:sz w:val="24"/>
          <w:szCs w:val="24"/>
        </w:rPr>
        <w:fldChar w:fldCharType="separate"/>
      </w:r>
      <w:r w:rsidRPr="00A85FCF">
        <w:rPr>
          <w:noProof/>
          <w:sz w:val="24"/>
          <w:szCs w:val="24"/>
        </w:rPr>
        <w:t>(</w:t>
      </w:r>
      <w:hyperlink w:anchor="_ENREF_40" w:tooltip="Kendall, 1998 #1329" w:history="1">
        <w:r w:rsidRPr="00A85FCF">
          <w:rPr>
            <w:noProof/>
            <w:sz w:val="24"/>
            <w:szCs w:val="24"/>
          </w:rPr>
          <w:t>Kendall 1998</w:t>
        </w:r>
      </w:hyperlink>
      <w:r w:rsidRPr="00A85FCF">
        <w:rPr>
          <w:noProof/>
          <w:sz w:val="24"/>
          <w:szCs w:val="24"/>
        </w:rPr>
        <w:t>)</w:t>
      </w:r>
      <w:r w:rsidRPr="00A85FCF">
        <w:rPr>
          <w:sz w:val="24"/>
          <w:szCs w:val="24"/>
        </w:rPr>
        <w:fldChar w:fldCharType="end"/>
      </w:r>
      <w:r>
        <w:rPr>
          <w:sz w:val="24"/>
          <w:szCs w:val="24"/>
        </w:rPr>
        <w:t>,</w:t>
      </w:r>
      <w:r w:rsidRPr="00A85FCF">
        <w:rPr>
          <w:sz w:val="24"/>
          <w:szCs w:val="24"/>
        </w:rPr>
        <w:t xml:space="preserve"> </w:t>
      </w:r>
      <w:r w:rsidRPr="00A85FCF">
        <w:rPr>
          <w:color w:val="231F20"/>
          <w:sz w:val="24"/>
          <w:szCs w:val="24"/>
        </w:rPr>
        <w:t>N from both synthetic fertilizers and animal manure can be transformed in watershed</w:t>
      </w:r>
      <w:r>
        <w:rPr>
          <w:color w:val="231F20"/>
          <w:sz w:val="24"/>
          <w:szCs w:val="24"/>
        </w:rPr>
        <w:t>s</w:t>
      </w:r>
      <w:r w:rsidRPr="00A85FCF">
        <w:rPr>
          <w:color w:val="231F20"/>
          <w:sz w:val="24"/>
          <w:szCs w:val="24"/>
        </w:rPr>
        <w:t xml:space="preserve"> by processes </w:t>
      </w:r>
      <w:r>
        <w:rPr>
          <w:color w:val="231F20"/>
          <w:sz w:val="24"/>
          <w:szCs w:val="24"/>
        </w:rPr>
        <w:t xml:space="preserve">(e.g. assimilation, nitrification, </w:t>
      </w:r>
      <w:proofErr w:type="spellStart"/>
      <w:r>
        <w:rPr>
          <w:color w:val="231F20"/>
          <w:sz w:val="24"/>
          <w:szCs w:val="24"/>
        </w:rPr>
        <w:lastRenderedPageBreak/>
        <w:t>denitrification</w:t>
      </w:r>
      <w:proofErr w:type="spellEnd"/>
      <w:r>
        <w:rPr>
          <w:color w:val="231F20"/>
          <w:sz w:val="24"/>
          <w:szCs w:val="24"/>
        </w:rPr>
        <w:t xml:space="preserve">) </w:t>
      </w:r>
      <w:r w:rsidRPr="00A85FCF">
        <w:rPr>
          <w:color w:val="231F20"/>
          <w:sz w:val="24"/>
          <w:szCs w:val="24"/>
        </w:rPr>
        <w:t xml:space="preserve">leading to fractionation of N through gaseous loss of </w:t>
      </w:r>
      <w:r w:rsidRPr="00A85FCF">
        <w:rPr>
          <w:color w:val="231F20"/>
          <w:sz w:val="24"/>
          <w:szCs w:val="24"/>
          <w:vertAlign w:val="superscript"/>
        </w:rPr>
        <w:t>14</w:t>
      </w:r>
      <w:r w:rsidRPr="00A85FCF">
        <w:rPr>
          <w:color w:val="231F20"/>
          <w:sz w:val="24"/>
          <w:szCs w:val="24"/>
        </w:rPr>
        <w:t xml:space="preserve">N and disproportionate retention of </w:t>
      </w:r>
      <w:r w:rsidRPr="00A85FCF">
        <w:rPr>
          <w:color w:val="231F20"/>
          <w:sz w:val="24"/>
          <w:szCs w:val="24"/>
          <w:vertAlign w:val="superscript"/>
        </w:rPr>
        <w:t>15</w:t>
      </w:r>
      <w:r w:rsidRPr="00A85FCF">
        <w:rPr>
          <w:color w:val="231F20"/>
          <w:sz w:val="24"/>
          <w:szCs w:val="24"/>
        </w:rPr>
        <w:t>N within the watershed</w:t>
      </w:r>
      <w:r>
        <w:rPr>
          <w:color w:val="231F20"/>
          <w:sz w:val="24"/>
          <w:szCs w:val="24"/>
        </w:rPr>
        <w:t xml:space="preserve"> </w:t>
      </w:r>
      <w:r>
        <w:rPr>
          <w:color w:val="231F20"/>
          <w:sz w:val="24"/>
          <w:szCs w:val="24"/>
        </w:rPr>
        <w:fldChar w:fldCharType="begin">
          <w:fldData xml:space="preserve">PEVuZE5vdGU+PENpdGU+PEF1dGhvcj5Sb2JpbnNvbjwvQXV0aG9yPjxZZWFyPjIwMDE8L1llYXI+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</w:fldData>
        </w:fldChar>
      </w:r>
      <w:r>
        <w:rPr>
          <w:color w:val="231F20"/>
          <w:sz w:val="24"/>
          <w:szCs w:val="24"/>
        </w:rPr>
        <w:instrText xml:space="preserve"> ADDIN EN.CITE </w:instrText>
      </w:r>
      <w:r>
        <w:rPr>
          <w:color w:val="231F20"/>
          <w:sz w:val="24"/>
          <w:szCs w:val="24"/>
        </w:rPr>
        <w:fldChar w:fldCharType="begin">
          <w:fldData xml:space="preserve">PEVuZE5vdGU+PENpdGU+PEF1dGhvcj5Sb2JpbnNvbjwvQXV0aG9yPjxZZWFyPjIwMDE8L1llYXI+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</w:fldData>
        </w:fldChar>
      </w:r>
      <w:r>
        <w:rPr>
          <w:color w:val="231F20"/>
          <w:sz w:val="24"/>
          <w:szCs w:val="24"/>
        </w:rPr>
        <w:instrText xml:space="preserve"> ADDIN EN.CITE.DATA </w:instrText>
      </w:r>
      <w:r>
        <w:rPr>
          <w:color w:val="231F20"/>
          <w:sz w:val="24"/>
          <w:szCs w:val="24"/>
        </w:rPr>
      </w:r>
      <w:r>
        <w:rPr>
          <w:color w:val="231F20"/>
          <w:sz w:val="24"/>
          <w:szCs w:val="24"/>
        </w:rPr>
        <w:fldChar w:fldCharType="end"/>
      </w:r>
      <w:r>
        <w:rPr>
          <w:color w:val="231F20"/>
          <w:sz w:val="24"/>
          <w:szCs w:val="24"/>
        </w:rPr>
      </w:r>
      <w:r>
        <w:rPr>
          <w:color w:val="231F20"/>
          <w:sz w:val="24"/>
          <w:szCs w:val="24"/>
        </w:rPr>
        <w:fldChar w:fldCharType="separate"/>
      </w:r>
      <w:r>
        <w:rPr>
          <w:noProof/>
          <w:color w:val="231F20"/>
          <w:sz w:val="24"/>
          <w:szCs w:val="24"/>
        </w:rPr>
        <w:t>(</w:t>
      </w:r>
      <w:hyperlink w:anchor="_ENREF_49" w:tooltip="Robinson, 2001 #183" w:history="1">
        <w:r>
          <w:rPr>
            <w:noProof/>
            <w:color w:val="231F20"/>
            <w:sz w:val="24"/>
            <w:szCs w:val="24"/>
          </w:rPr>
          <w:t>Robinson 2001</w:t>
        </w:r>
      </w:hyperlink>
      <w:r>
        <w:rPr>
          <w:noProof/>
          <w:color w:val="231F20"/>
          <w:sz w:val="24"/>
          <w:szCs w:val="24"/>
        </w:rPr>
        <w:t xml:space="preserve">, </w:t>
      </w:r>
      <w:hyperlink w:anchor="_ENREF_29" w:tooltip="Groffman, 2006 #1358" w:history="1">
        <w:r>
          <w:rPr>
            <w:noProof/>
            <w:color w:val="231F20"/>
            <w:sz w:val="24"/>
            <w:szCs w:val="24"/>
          </w:rPr>
          <w:t>Groffman et al. 2006</w:t>
        </w:r>
      </w:hyperlink>
      <w:r>
        <w:rPr>
          <w:noProof/>
          <w:color w:val="231F20"/>
          <w:sz w:val="24"/>
          <w:szCs w:val="24"/>
        </w:rPr>
        <w:t>)</w:t>
      </w:r>
      <w:r>
        <w:rPr>
          <w:color w:val="231F20"/>
          <w:sz w:val="24"/>
          <w:szCs w:val="24"/>
        </w:rPr>
        <w:fldChar w:fldCharType="end"/>
      </w:r>
      <w:r w:rsidRPr="00A85FCF">
        <w:rPr>
          <w:color w:val="231F20"/>
          <w:sz w:val="24"/>
          <w:szCs w:val="24"/>
        </w:rPr>
        <w:t>. These differing initial signatures of fertilizer and the varying usage</w:t>
      </w:r>
      <w:r w:rsidRPr="00A85FCF">
        <w:rPr>
          <w:sz w:val="24"/>
          <w:szCs w:val="24"/>
        </w:rPr>
        <w:t xml:space="preserve"> of fertilizer across different types of agriculture could have led to the variability in δ</w:t>
      </w:r>
      <w:r w:rsidRPr="00A85FCF">
        <w:rPr>
          <w:sz w:val="24"/>
          <w:szCs w:val="24"/>
          <w:vertAlign w:val="superscript"/>
        </w:rPr>
        <w:t>15</w:t>
      </w:r>
      <w:r w:rsidRPr="00A85FCF">
        <w:rPr>
          <w:sz w:val="24"/>
          <w:szCs w:val="24"/>
        </w:rPr>
        <w:t>N values across locations, yet the δ</w:t>
      </w:r>
      <w:r w:rsidRPr="00A85FCF">
        <w:rPr>
          <w:sz w:val="24"/>
          <w:szCs w:val="24"/>
          <w:vertAlign w:val="superscript"/>
        </w:rPr>
        <w:t>15</w:t>
      </w:r>
      <w:r w:rsidRPr="00A85FCF">
        <w:rPr>
          <w:sz w:val="24"/>
          <w:szCs w:val="24"/>
        </w:rPr>
        <w:t>N signature of freshwater mussels was correlated strongly with the percent</w:t>
      </w:r>
      <w:r>
        <w:rPr>
          <w:sz w:val="24"/>
          <w:szCs w:val="24"/>
        </w:rPr>
        <w:t xml:space="preserve">age of </w:t>
      </w:r>
      <w:r w:rsidRPr="00A85FCF">
        <w:rPr>
          <w:sz w:val="24"/>
          <w:szCs w:val="24"/>
        </w:rPr>
        <w:t>agriculture in watershed</w:t>
      </w:r>
      <w:r>
        <w:rPr>
          <w:sz w:val="24"/>
          <w:szCs w:val="24"/>
        </w:rPr>
        <w:t>s</w:t>
      </w:r>
      <w:r w:rsidRPr="00A85FCF">
        <w:rPr>
          <w:sz w:val="24"/>
          <w:szCs w:val="24"/>
        </w:rPr>
        <w:t xml:space="preserve">, suggesting that </w:t>
      </w:r>
      <w:proofErr w:type="spellStart"/>
      <w:r w:rsidRPr="00A85FCF">
        <w:rPr>
          <w:sz w:val="24"/>
          <w:szCs w:val="24"/>
        </w:rPr>
        <w:t>mussel</w:t>
      </w:r>
      <w:proofErr w:type="spellEnd"/>
      <w:r>
        <w:rPr>
          <w:sz w:val="24"/>
          <w:szCs w:val="24"/>
        </w:rPr>
        <w:t xml:space="preserve"> tissue signatures</w:t>
      </w:r>
      <w:r w:rsidRPr="00A85FCF">
        <w:rPr>
          <w:sz w:val="24"/>
          <w:szCs w:val="24"/>
        </w:rPr>
        <w:t xml:space="preserve"> are good indicators of human disturbance. </w:t>
      </w:r>
    </w:p>
    <w:p w:rsidR="00690792" w:rsidRPr="00A85FCF" w:rsidRDefault="00690792" w:rsidP="00690792">
      <w:pPr>
        <w:spacing w:line="480" w:lineRule="auto"/>
        <w:ind w:firstLine="720"/>
        <w:rPr>
          <w:sz w:val="24"/>
          <w:szCs w:val="24"/>
        </w:rPr>
      </w:pPr>
      <w:r w:rsidRPr="00A85FCF">
        <w:rPr>
          <w:sz w:val="24"/>
          <w:szCs w:val="24"/>
        </w:rPr>
        <w:t>The linkage between land use, anthropogenic nitrogen, and the assimilation of this nitrogen into food web</w:t>
      </w:r>
      <w:r>
        <w:rPr>
          <w:sz w:val="24"/>
          <w:szCs w:val="24"/>
        </w:rPr>
        <w:t>s</w:t>
      </w:r>
      <w:r w:rsidRPr="00A85FCF">
        <w:rPr>
          <w:sz w:val="24"/>
          <w:szCs w:val="24"/>
        </w:rPr>
        <w:t xml:space="preserve"> shows a direct </w:t>
      </w:r>
      <w:r>
        <w:rPr>
          <w:sz w:val="24"/>
          <w:szCs w:val="24"/>
        </w:rPr>
        <w:t>connection</w:t>
      </w:r>
      <w:r w:rsidRPr="00A85FCF">
        <w:rPr>
          <w:sz w:val="24"/>
          <w:szCs w:val="24"/>
        </w:rPr>
        <w:t xml:space="preserve"> between the influence of humans on watersheds and the biochemical makeup of organisms</w:t>
      </w:r>
      <w:r w:rsidRPr="008375D4">
        <w:rPr>
          <w:sz w:val="24"/>
          <w:szCs w:val="24"/>
        </w:rPr>
        <w:t>.</w:t>
      </w:r>
      <w:r w:rsidRPr="000C1665">
        <w:rPr>
          <w:sz w:val="24"/>
          <w:szCs w:val="24"/>
        </w:rPr>
        <w:t xml:space="preserve">  </w:t>
      </w:r>
      <w:r>
        <w:rPr>
          <w:sz w:val="24"/>
          <w:szCs w:val="24"/>
        </w:rPr>
        <w:t xml:space="preserve">These relationships can be complex because of system-specific differences in background </w:t>
      </w:r>
      <w:r w:rsidRPr="00A85FCF">
        <w:rPr>
          <w:sz w:val="24"/>
          <w:szCs w:val="24"/>
        </w:rPr>
        <w:t>δ</w:t>
      </w:r>
      <w:r w:rsidRPr="00A85FCF">
        <w:rPr>
          <w:sz w:val="24"/>
          <w:szCs w:val="24"/>
          <w:vertAlign w:val="superscript"/>
        </w:rPr>
        <w:t>15</w:t>
      </w:r>
      <w:r w:rsidRPr="00A85FCF">
        <w:rPr>
          <w:sz w:val="24"/>
          <w:szCs w:val="24"/>
        </w:rPr>
        <w:t>N</w:t>
      </w:r>
      <w:r>
        <w:rPr>
          <w:sz w:val="24"/>
          <w:szCs w:val="24"/>
        </w:rPr>
        <w:t xml:space="preserve">, the type of N inputs, and hydrology </w:t>
      </w:r>
      <w:r>
        <w:rPr>
          <w:sz w:val="24"/>
          <w:szCs w:val="24"/>
        </w:rPr>
        <w:fldChar w:fldCharType="begin">
          <w:fldData xml:space="preserve">PEVuZE5vdGU+PENpdGU+PEF1dGhvcj5Ib2ZmbWFuPC9BdXRob3I+PFllYXI+MjAxMjwvWWVhcj48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</w:fldData>
        </w:fldChar>
      </w:r>
      <w:r>
        <w:rPr>
          <w:sz w:val="24"/>
          <w:szCs w:val="24"/>
        </w:rPr>
        <w:instrText xml:space="preserve"> ADDIN EN.CITE </w:instrText>
      </w:r>
      <w:r>
        <w:rPr>
          <w:sz w:val="24"/>
          <w:szCs w:val="24"/>
        </w:rPr>
        <w:fldChar w:fldCharType="begin">
          <w:fldData xml:space="preserve">PEVuZE5vdGU+PENpdGU+PEF1dGhvcj5Ib2ZmbWFuPC9BdXRob3I+PFllYXI+MjAxMjwvWWVhcj48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22" w:tooltip="Fry, 2003 #1634" w:history="1">
        <w:r>
          <w:rPr>
            <w:noProof/>
            <w:sz w:val="24"/>
            <w:szCs w:val="24"/>
          </w:rPr>
          <w:t>Fry et al. 2003</w:t>
        </w:r>
      </w:hyperlink>
      <w:r>
        <w:rPr>
          <w:noProof/>
          <w:sz w:val="24"/>
          <w:szCs w:val="24"/>
        </w:rPr>
        <w:t xml:space="preserve">, </w:t>
      </w:r>
      <w:hyperlink w:anchor="_ENREF_32" w:tooltip="Hoffman, 2012 #1632" w:history="1">
        <w:r>
          <w:rPr>
            <w:noProof/>
            <w:sz w:val="24"/>
            <w:szCs w:val="24"/>
          </w:rPr>
          <w:t>Hoffman et al. 2012</w:t>
        </w:r>
      </w:hyperlink>
      <w:r>
        <w:rPr>
          <w:noProof/>
          <w:sz w:val="24"/>
          <w:szCs w:val="24"/>
        </w:rPr>
        <w:t xml:space="preserve">, </w:t>
      </w:r>
      <w:hyperlink w:anchor="_ENREF_38" w:tooltip="Howarth, 2012 #1263" w:history="1">
        <w:r>
          <w:rPr>
            <w:noProof/>
            <w:sz w:val="24"/>
            <w:szCs w:val="24"/>
          </w:rPr>
          <w:t>Howarth et al. 2012</w:t>
        </w:r>
      </w:hyperlink>
      <w:r>
        <w:rPr>
          <w:noProof/>
          <w:sz w:val="24"/>
          <w:szCs w:val="24"/>
        </w:rPr>
        <w:t>)</w:t>
      </w:r>
      <w:r>
        <w:rPr>
          <w:sz w:val="24"/>
          <w:szCs w:val="24"/>
        </w:rPr>
        <w:fldChar w:fldCharType="end"/>
      </w:r>
      <w:r>
        <w:rPr>
          <w:sz w:val="24"/>
          <w:szCs w:val="24"/>
        </w:rPr>
        <w:t xml:space="preserve">. Although this study does not completely agree with existing N isotope cycling models </w:t>
      </w:r>
      <w:r>
        <w:rPr>
          <w:sz w:val="24"/>
          <w:szCs w:val="24"/>
        </w:rPr>
        <w:fldChar w:fldCharType="begin">
          <w:fldData xml:space="preserve">PEVuZE5vdGU+PENpdGU+PEF1dGhvcj5Gcnk8L0F1dGhvcj48WWVhcj4yMDA2PC9ZZWFyPjxSZWNO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</w:fldData>
        </w:fldChar>
      </w:r>
      <w:r>
        <w:rPr>
          <w:sz w:val="24"/>
          <w:szCs w:val="24"/>
        </w:rPr>
        <w:instrText xml:space="preserve"> ADDIN EN.CITE </w:instrText>
      </w:r>
      <w:r>
        <w:rPr>
          <w:sz w:val="24"/>
          <w:szCs w:val="24"/>
        </w:rPr>
        <w:fldChar w:fldCharType="begin">
          <w:fldData xml:space="preserve">PEVuZE5vdGU+PENpdGU+PEF1dGhvcj5Gcnk8L0F1dGhvcj48WWVhcj4yMDA2PC9ZZWFyPjxSZWNO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20" w:tooltip="Fry, 2006 #1636" w:history="1">
        <w:r>
          <w:rPr>
            <w:noProof/>
            <w:sz w:val="24"/>
            <w:szCs w:val="24"/>
          </w:rPr>
          <w:t>Fry 2006</w:t>
        </w:r>
      </w:hyperlink>
      <w:r>
        <w:rPr>
          <w:noProof/>
          <w:sz w:val="24"/>
          <w:szCs w:val="24"/>
        </w:rPr>
        <w:t xml:space="preserve">, </w:t>
      </w:r>
      <w:hyperlink w:anchor="_ENREF_14" w:tooltip="Diebel, 2009 #1074" w:history="1">
        <w:r>
          <w:rPr>
            <w:noProof/>
            <w:sz w:val="24"/>
            <w:szCs w:val="24"/>
          </w:rPr>
          <w:t>Diebel and Vander Zanden 2009</w:t>
        </w:r>
      </w:hyperlink>
      <w:r>
        <w:rPr>
          <w:noProof/>
          <w:sz w:val="24"/>
          <w:szCs w:val="24"/>
        </w:rPr>
        <w:t>)</w:t>
      </w:r>
      <w:r>
        <w:rPr>
          <w:sz w:val="24"/>
          <w:szCs w:val="24"/>
        </w:rPr>
        <w:fldChar w:fldCharType="end"/>
      </w:r>
      <w:r>
        <w:rPr>
          <w:sz w:val="24"/>
          <w:szCs w:val="24"/>
        </w:rPr>
        <w:t xml:space="preserve">, our results are similar to other recent studies that show that </w:t>
      </w:r>
      <w:r w:rsidRPr="00A85FCF">
        <w:rPr>
          <w:sz w:val="24"/>
          <w:szCs w:val="24"/>
        </w:rPr>
        <w:t>δ</w:t>
      </w:r>
      <w:r w:rsidRPr="00A85FCF">
        <w:rPr>
          <w:sz w:val="24"/>
          <w:szCs w:val="24"/>
          <w:vertAlign w:val="superscript"/>
        </w:rPr>
        <w:t>15</w:t>
      </w:r>
      <w:r w:rsidRPr="00A85FCF">
        <w:rPr>
          <w:sz w:val="24"/>
          <w:szCs w:val="24"/>
        </w:rPr>
        <w:t>N</w:t>
      </w:r>
      <w:r>
        <w:rPr>
          <w:sz w:val="24"/>
          <w:szCs w:val="24"/>
        </w:rPr>
        <w:t xml:space="preserve"> content of organisms track anthropogenic N inputs </w:t>
      </w:r>
      <w:r>
        <w:rPr>
          <w:sz w:val="24"/>
          <w:szCs w:val="24"/>
        </w:rPr>
        <w:fldChar w:fldCharType="begin">
          <w:fldData xml:space="preserve">PEVuZE5vdGU+PENpdGU+PEF1dGhvcj5Ib2ZmbWFuPC9BdXRob3I+PFllYXI+MjAxMjwvWWVhcj48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</w:fldData>
        </w:fldChar>
      </w:r>
      <w:r>
        <w:rPr>
          <w:sz w:val="24"/>
          <w:szCs w:val="24"/>
        </w:rPr>
        <w:instrText xml:space="preserve"> ADDIN EN.CITE </w:instrText>
      </w:r>
      <w:r>
        <w:rPr>
          <w:sz w:val="24"/>
          <w:szCs w:val="24"/>
        </w:rPr>
        <w:fldChar w:fldCharType="begin">
          <w:fldData xml:space="preserve">PEVuZE5vdGU+PENpdGU+PEF1dGhvcj5Ib2ZmbWFuPC9BdXRob3I+PFllYXI+MjAxMjwvWWVhcj48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41" w:tooltip="Lefebvre, 2007 #1080" w:history="1">
        <w:r>
          <w:rPr>
            <w:noProof/>
            <w:sz w:val="24"/>
            <w:szCs w:val="24"/>
          </w:rPr>
          <w:t>Lefebvre et al. 2007</w:t>
        </w:r>
      </w:hyperlink>
      <w:r>
        <w:rPr>
          <w:noProof/>
          <w:sz w:val="24"/>
          <w:szCs w:val="24"/>
        </w:rPr>
        <w:t xml:space="preserve">, </w:t>
      </w:r>
      <w:hyperlink w:anchor="_ENREF_32" w:tooltip="Hoffman, 2012 #1632" w:history="1">
        <w:r>
          <w:rPr>
            <w:noProof/>
            <w:sz w:val="24"/>
            <w:szCs w:val="24"/>
          </w:rPr>
          <w:t>Hoffman et al. 2012</w:t>
        </w:r>
      </w:hyperlink>
      <w:r>
        <w:rPr>
          <w:noProof/>
          <w:sz w:val="24"/>
          <w:szCs w:val="24"/>
        </w:rPr>
        <w:t xml:space="preserve">, </w:t>
      </w:r>
      <w:hyperlink w:anchor="_ENREF_50" w:tooltip="Spooner, 2013 #1635" w:history="1">
        <w:r>
          <w:rPr>
            <w:noProof/>
            <w:sz w:val="24"/>
            <w:szCs w:val="24"/>
          </w:rPr>
          <w:t>Spooner et al. 2013</w:t>
        </w:r>
      </w:hyperlink>
      <w:r>
        <w:rPr>
          <w:noProof/>
          <w:sz w:val="24"/>
          <w:szCs w:val="24"/>
        </w:rPr>
        <w:t>)</w:t>
      </w:r>
      <w:r>
        <w:rPr>
          <w:sz w:val="24"/>
          <w:szCs w:val="24"/>
        </w:rPr>
        <w:fldChar w:fldCharType="end"/>
      </w:r>
      <w:r>
        <w:rPr>
          <w:sz w:val="24"/>
          <w:szCs w:val="24"/>
        </w:rPr>
        <w:t>. We found that f</w:t>
      </w:r>
      <w:r w:rsidRPr="000C1665">
        <w:rPr>
          <w:sz w:val="24"/>
          <w:szCs w:val="24"/>
        </w:rPr>
        <w:t xml:space="preserve">reshwater mussels </w:t>
      </w:r>
      <w:r w:rsidRPr="00CD0A01">
        <w:rPr>
          <w:sz w:val="24"/>
          <w:szCs w:val="24"/>
        </w:rPr>
        <w:t>reflect watershed scale changes in N entering rivers as indicated by the biochemical makeup of nitrogen (</w:t>
      </w:r>
      <w:r w:rsidRPr="00A85FCF">
        <w:rPr>
          <w:sz w:val="24"/>
          <w:szCs w:val="24"/>
        </w:rPr>
        <w:t>δ</w:t>
      </w:r>
      <w:r w:rsidRPr="00A85FCF">
        <w:rPr>
          <w:sz w:val="24"/>
          <w:szCs w:val="24"/>
          <w:vertAlign w:val="superscript"/>
        </w:rPr>
        <w:t>15</w:t>
      </w:r>
      <w:r w:rsidRPr="00A85FCF">
        <w:rPr>
          <w:sz w:val="24"/>
          <w:szCs w:val="24"/>
        </w:rPr>
        <w:t>N</w:t>
      </w:r>
      <w:r w:rsidRPr="00CD0A01">
        <w:rPr>
          <w:sz w:val="24"/>
          <w:szCs w:val="24"/>
        </w:rPr>
        <w:t>) in their</w:t>
      </w:r>
      <w:r w:rsidRPr="000C1665">
        <w:rPr>
          <w:sz w:val="24"/>
          <w:szCs w:val="24"/>
        </w:rPr>
        <w:t xml:space="preserve"> tissue</w:t>
      </w:r>
      <w:r>
        <w:rPr>
          <w:sz w:val="24"/>
          <w:szCs w:val="24"/>
        </w:rPr>
        <w:t xml:space="preserve">. Thus, mussels should be </w:t>
      </w:r>
      <w:r w:rsidRPr="00A85FCF">
        <w:rPr>
          <w:sz w:val="24"/>
          <w:szCs w:val="24"/>
        </w:rPr>
        <w:t xml:space="preserve">a useful future monitoring tool for </w:t>
      </w:r>
      <w:r>
        <w:rPr>
          <w:sz w:val="24"/>
          <w:szCs w:val="24"/>
        </w:rPr>
        <w:t xml:space="preserve">riverine N because they integrate N entering the river across </w:t>
      </w:r>
      <w:r w:rsidRPr="00A85FCF">
        <w:rPr>
          <w:sz w:val="24"/>
          <w:szCs w:val="24"/>
        </w:rPr>
        <w:t>both time and space</w:t>
      </w:r>
      <w:r>
        <w:rPr>
          <w:sz w:val="24"/>
          <w:szCs w:val="24"/>
        </w:rPr>
        <w:t>. For example, threshold</w:t>
      </w:r>
      <w:r w:rsidRPr="00A85FCF">
        <w:rPr>
          <w:sz w:val="24"/>
          <w:szCs w:val="24"/>
        </w:rPr>
        <w:t xml:space="preserve"> nitrogen concentrations of 0.3-1.0 mg N/L </w:t>
      </w:r>
      <w:r>
        <w:rPr>
          <w:sz w:val="24"/>
          <w:szCs w:val="24"/>
        </w:rPr>
        <w:t xml:space="preserve">alter </w:t>
      </w:r>
      <w:r w:rsidRPr="00A85FCF">
        <w:rPr>
          <w:sz w:val="24"/>
          <w:szCs w:val="24"/>
        </w:rPr>
        <w:t>species composition</w:t>
      </w:r>
      <w:r>
        <w:rPr>
          <w:sz w:val="24"/>
          <w:szCs w:val="24"/>
        </w:rPr>
        <w:t xml:space="preserve"> of algae </w:t>
      </w:r>
      <w:r>
        <w:rPr>
          <w:sz w:val="24"/>
          <w:szCs w:val="24"/>
        </w:rPr>
        <w:fldChar w:fldCharType="begin">
          <w:fldData xml:space="preserve">PEVuZE5vdGU+PENpdGU+PEF1dGhvcj5CbGFjazwvQXV0aG9yPjxZZWFyPjIwMTE8L1llYXI+PFJl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</w:fldData>
        </w:fldChar>
      </w:r>
      <w:r>
        <w:rPr>
          <w:sz w:val="24"/>
          <w:szCs w:val="24"/>
        </w:rPr>
        <w:instrText xml:space="preserve"> ADDIN EN.CITE </w:instrText>
      </w:r>
      <w:r>
        <w:rPr>
          <w:sz w:val="24"/>
          <w:szCs w:val="24"/>
        </w:rPr>
        <w:fldChar w:fldCharType="begin">
          <w:fldData xml:space="preserve">PEVuZE5vdGU+PENpdGU+PEF1dGhvcj5CbGFjazwvQXV0aG9yPjxZZWFyPjIwMTE8L1llYXI+PFJl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7" w:tooltip="Black, 2011 #1411" w:history="1">
        <w:r>
          <w:rPr>
            <w:noProof/>
            <w:sz w:val="24"/>
            <w:szCs w:val="24"/>
          </w:rPr>
          <w:t>specifically diatoms, Black et al. 2011</w:t>
        </w:r>
      </w:hyperlink>
      <w:r>
        <w:rPr>
          <w:noProof/>
          <w:sz w:val="24"/>
          <w:szCs w:val="24"/>
        </w:rPr>
        <w:t>)</w:t>
      </w:r>
      <w:r>
        <w:rPr>
          <w:sz w:val="24"/>
          <w:szCs w:val="24"/>
        </w:rPr>
        <w:fldChar w:fldCharType="end"/>
      </w:r>
      <w:r>
        <w:rPr>
          <w:sz w:val="24"/>
          <w:szCs w:val="24"/>
        </w:rPr>
        <w:t xml:space="preserve">, chlorophyll concentrations in streams </w:t>
      </w:r>
      <w:r>
        <w:rPr>
          <w:sz w:val="24"/>
          <w:szCs w:val="24"/>
        </w:rPr>
        <w:fldChar w:fldCharType="begin"/>
      </w:r>
      <w:r>
        <w:rPr>
          <w:sz w:val="24"/>
          <w:szCs w:val="24"/>
        </w:rPr>
        <w:instrText xml:space="preserve"> ADDIN EN.CITE &lt;EndNote&gt;&lt;Cite&gt;&lt;Author&gt;Dodds&lt;/Author&gt;&lt;Year&gt;2002&lt;/Year&gt;&lt;RecNum&gt;1570&lt;/RecNum&gt;&lt;DisplayText&gt;(Dodds et al. 2002b)&lt;/DisplayText&gt;&lt;record&gt;&lt;rec-number&gt;1570&lt;/rec-number&gt;&lt;foreign-keys&gt;&lt;key app="EN" db-id="sadv5vx24asafwe5p0ixa2ep05awtff2v09f"&gt;1570&lt;/key&gt;&lt;/foreign-keys&gt;&lt;ref-type name="Journal Article"&gt;17&lt;/ref-type&gt;&lt;contributors&gt;&lt;authors&gt;&lt;author&gt;Dodds, W. K.&lt;/author&gt;&lt;author&gt;Smith, V. H.&lt;/author&gt;&lt;author&gt;Lohman, K.&lt;/author&gt;&lt;/authors&gt;&lt;/contributors&gt;&lt;auth-address&gt;Kansas State Univ, Div Biol, Manhattan, KS 66506 USA. Univ Kansas, Dept Ecol &amp;amp; Evolutionary Biol, Lawrence, KS 66045 USA. Natl Pk Serv, Anchorage, AK 99503 USA.&amp;#xD;Dodds, WK (reprint author), Kansas State Univ, Div Biol, Ackert Hall, Manhattan, KS 66506 USA.&lt;/auth-address&gt;&lt;titles&gt;&lt;title&gt;Nitrogen and phosphorus relationships to benthic algal biomass in temperate streams&lt;/title&gt;&lt;secondary-title&gt;Canadian Journal of Fisheries and Aquatic Sciences&lt;/secondary-title&gt;&lt;alt-title&gt;Can. J. Fish. Aquat. Sci.&lt;/alt-title&gt;&lt;/titles&gt;&lt;periodical&gt;&lt;full-title&gt;Canadian Journal of Fisheries and Aquatic Sciences&lt;/full-title&gt;&lt;abbr-1&gt;Can. J. Fish. Aquat. Sci.&lt;/abbr-1&gt;&lt;/periodical&gt;&lt;alt-periodical&gt;&lt;full-title&gt;Canadian Journal of Fisheries and Aquatic Sciences&lt;/full-title&gt;&lt;abbr-1&gt;Can. J. Fish. Aquat. Sci.&lt;/abbr-1&gt;&lt;/alt-periodical&gt;&lt;pages&gt;865-874&lt;/pages&gt;&lt;volume&gt;59&lt;/volume&gt;&lt;number&gt;5&lt;/number&gt;&lt;keywords&gt;&lt;keyword&gt;nutrient-chlorophyll relationships&lt;/keyword&gt;&lt;keyword&gt;periphyton biomass&lt;/keyword&gt;&lt;keyword&gt;trophic state&lt;/keyword&gt;&lt;keyword&gt;lakes&lt;/keyword&gt;&lt;keyword&gt;eutrophication&lt;/keyword&gt;&lt;keyword&gt;ecoregions&lt;/keyword&gt;&lt;keyword&gt;river&lt;/keyword&gt;&lt;keyword&gt;water&lt;/keyword&gt;&lt;keyword&gt;ecosystems&lt;/keyword&gt;&lt;keyword&gt;limitation&lt;/keyword&gt;&lt;/keywords&gt;&lt;dates&gt;&lt;year&gt;2002&lt;/year&gt;&lt;pub-dates&gt;&lt;date&gt;May&lt;/date&gt;&lt;/pub-dates&gt;&lt;/dates&gt;&lt;isbn&gt;0706-652X&lt;/isbn&gt;&lt;accession-num&gt;WOS:000177395100012&lt;/accession-num&gt;&lt;work-type&gt;Article&lt;/work-type&gt;&lt;urls&gt;&lt;related-urls&gt;&lt;url&gt;&amp;lt;Go to ISI&amp;gt;://WOS:000177395100012&lt;/url&gt;&lt;/related-urls&gt;&lt;/urls&gt;&lt;electronic-resource-num&gt;10.1139/f02-063&lt;/electronic-resource-num&gt;&lt;language&gt;English&lt;/language&gt;&lt;/record&gt;&lt;/Cite&gt;&lt;/EndNote&gt;</w:instrText>
      </w:r>
      <w:r>
        <w:rPr>
          <w:sz w:val="24"/>
          <w:szCs w:val="24"/>
        </w:rPr>
        <w:fldChar w:fldCharType="separate"/>
      </w:r>
      <w:r>
        <w:rPr>
          <w:noProof/>
          <w:sz w:val="24"/>
          <w:szCs w:val="24"/>
        </w:rPr>
        <w:t>(</w:t>
      </w:r>
      <w:hyperlink w:anchor="_ENREF_17" w:tooltip="Dodds, 2002 #1570" w:history="1">
        <w:r>
          <w:rPr>
            <w:noProof/>
            <w:sz w:val="24"/>
            <w:szCs w:val="24"/>
          </w:rPr>
          <w:t>Dodds et al. 2002b</w:t>
        </w:r>
      </w:hyperlink>
      <w:r>
        <w:rPr>
          <w:noProof/>
          <w:sz w:val="24"/>
          <w:szCs w:val="24"/>
        </w:rPr>
        <w:t>)</w:t>
      </w:r>
      <w:r>
        <w:rPr>
          <w:sz w:val="24"/>
          <w:szCs w:val="24"/>
        </w:rPr>
        <w:fldChar w:fldCharType="end"/>
      </w:r>
      <w:r w:rsidRPr="00A85FCF">
        <w:rPr>
          <w:sz w:val="24"/>
          <w:szCs w:val="24"/>
        </w:rPr>
        <w:t xml:space="preserve"> and N uptake capacity </w:t>
      </w:r>
      <w:r w:rsidRPr="00A85FCF">
        <w:rPr>
          <w:sz w:val="24"/>
          <w:szCs w:val="24"/>
        </w:rPr>
        <w:fldChar w:fldCharType="begin">
          <w:fldData xml:space="preserve">PEVuZE5vdGU+PENpdGU+PEF1dGhvcj5Eb2RkczwvQXV0aG9yPjxZZWFyPjIwMDI8L1llYXI+PFJl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</w:fldData>
        </w:fldChar>
      </w:r>
      <w:r>
        <w:rPr>
          <w:sz w:val="24"/>
          <w:szCs w:val="24"/>
        </w:rPr>
        <w:instrText xml:space="preserve"> ADDIN EN.CITE </w:instrText>
      </w:r>
      <w:r>
        <w:rPr>
          <w:sz w:val="24"/>
          <w:szCs w:val="24"/>
        </w:rPr>
        <w:fldChar w:fldCharType="begin">
          <w:fldData xml:space="preserve">PEVuZE5vdGU+PENpdGU+PEF1dGhvcj5Eb2RkczwvQXV0aG9yPjxZZWFyPjIwMDI8L1llYXI+PFJl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</w:fldData>
        </w:fldChar>
      </w:r>
      <w:r>
        <w:rPr>
          <w:sz w:val="24"/>
          <w:szCs w:val="24"/>
        </w:rPr>
        <w:instrText xml:space="preserve"> ADDIN EN.CITE.DATA </w:instrText>
      </w:r>
      <w:r>
        <w:rPr>
          <w:sz w:val="24"/>
          <w:szCs w:val="24"/>
        </w:rPr>
      </w:r>
      <w:r>
        <w:rPr>
          <w:sz w:val="24"/>
          <w:szCs w:val="24"/>
        </w:rPr>
        <w:fldChar w:fldCharType="end"/>
      </w:r>
      <w:r w:rsidRPr="00A85FCF">
        <w:rPr>
          <w:sz w:val="24"/>
          <w:szCs w:val="24"/>
        </w:rPr>
      </w:r>
      <w:r w:rsidRPr="00A85FCF">
        <w:rPr>
          <w:sz w:val="24"/>
          <w:szCs w:val="24"/>
        </w:rPr>
        <w:fldChar w:fldCharType="separate"/>
      </w:r>
      <w:r>
        <w:rPr>
          <w:noProof/>
          <w:sz w:val="24"/>
          <w:szCs w:val="24"/>
        </w:rPr>
        <w:t>(</w:t>
      </w:r>
      <w:hyperlink w:anchor="_ENREF_16" w:tooltip="Dodds, 2002 #711" w:history="1">
        <w:r>
          <w:rPr>
            <w:noProof/>
            <w:sz w:val="24"/>
            <w:szCs w:val="24"/>
          </w:rPr>
          <w:t>Dodds et al. 2002a</w:t>
        </w:r>
      </w:hyperlink>
      <w:r>
        <w:rPr>
          <w:noProof/>
          <w:sz w:val="24"/>
          <w:szCs w:val="24"/>
        </w:rPr>
        <w:t>)</w:t>
      </w:r>
      <w:r w:rsidRPr="00A85FCF">
        <w:rPr>
          <w:sz w:val="24"/>
          <w:szCs w:val="24"/>
        </w:rPr>
        <w:fldChar w:fldCharType="end"/>
      </w:r>
      <w:r w:rsidRPr="00A85FCF">
        <w:rPr>
          <w:sz w:val="24"/>
          <w:szCs w:val="24"/>
        </w:rPr>
        <w:t xml:space="preserve">. </w:t>
      </w:r>
      <w:r>
        <w:rPr>
          <w:sz w:val="24"/>
          <w:szCs w:val="24"/>
        </w:rPr>
        <w:t xml:space="preserve">However, such thresholds can be hard to identify because </w:t>
      </w:r>
      <w:r w:rsidRPr="00A85FCF">
        <w:rPr>
          <w:sz w:val="24"/>
          <w:szCs w:val="24"/>
        </w:rPr>
        <w:t xml:space="preserve">N </w:t>
      </w:r>
      <w:r w:rsidRPr="00A85FCF">
        <w:rPr>
          <w:sz w:val="24"/>
          <w:szCs w:val="24"/>
        </w:rPr>
        <w:lastRenderedPageBreak/>
        <w:t>concentrations can vary widely over time</w:t>
      </w:r>
      <w:r>
        <w:rPr>
          <w:sz w:val="24"/>
          <w:szCs w:val="24"/>
        </w:rPr>
        <w:t xml:space="preserve"> such that typical water quality samples of N in stream water </w:t>
      </w:r>
      <w:r w:rsidRPr="00A85FCF">
        <w:rPr>
          <w:sz w:val="24"/>
          <w:szCs w:val="24"/>
        </w:rPr>
        <w:t xml:space="preserve">may not </w:t>
      </w:r>
      <w:r>
        <w:rPr>
          <w:sz w:val="24"/>
          <w:szCs w:val="24"/>
        </w:rPr>
        <w:t xml:space="preserve">represent the </w:t>
      </w:r>
      <w:r w:rsidRPr="00A85FCF">
        <w:rPr>
          <w:sz w:val="24"/>
          <w:szCs w:val="24"/>
        </w:rPr>
        <w:t xml:space="preserve">total N loading to the stream. </w:t>
      </w:r>
      <w:r>
        <w:rPr>
          <w:sz w:val="24"/>
          <w:szCs w:val="24"/>
        </w:rPr>
        <w:t xml:space="preserve">There is often a time lag between N loading to the watershed and when the N enters the stream, usually linked to discharge </w:t>
      </w:r>
      <w:r>
        <w:rPr>
          <w:sz w:val="24"/>
          <w:szCs w:val="24"/>
        </w:rPr>
        <w:fldChar w:fldCharType="begin"/>
      </w:r>
      <w:r>
        <w:rPr>
          <w:sz w:val="24"/>
          <w:szCs w:val="24"/>
        </w:rPr>
        <w:instrText xml:space="preserve"> ADDIN EN.CITE &lt;EndNote&gt;&lt;Cite&gt;&lt;Author&gt;Golladay&lt;/Author&gt;&lt;Year&gt;2002&lt;/Year&gt;&lt;RecNum&gt;173&lt;/RecNum&gt;&lt;DisplayText&gt;(Golladay and Battle 2002)&lt;/DisplayText&gt;&lt;record&gt;&lt;rec-number&gt;173&lt;/rec-number&gt;&lt;foreign-keys&gt;&lt;key app="EN" db-id="sadv5vx24asafwe5p0ixa2ep05awtff2v09f"&gt;173&lt;/key&gt;&lt;/foreign-keys&gt;&lt;ref-type name="Journal Article"&gt;17&lt;/ref-type&gt;&lt;contributors&gt;&lt;authors&gt;&lt;author&gt;Golladay, S. W.&lt;/author&gt;&lt;author&gt;Battle, J.&lt;/author&gt;&lt;/authors&gt;&lt;/contributors&gt;&lt;auth-address&gt;Ecol Res Ctr, Newton, GA 31770 USA.&amp;#xD;Golladay, SW, Ecol Res Ctr, Rte 2,Box 2324, Newton, GA 31770 USA.&amp;#xD;sgollada@jonesctr.org&lt;/auth-address&gt;&lt;titles&gt;&lt;title&gt;Effects of flooding and drought on water quality in gulf coastal plain streams in Georgia&lt;/title&gt;&lt;secondary-title&gt;Journal of Environmental Quality&lt;/secondary-title&gt;&lt;alt-title&gt;J. Environ. Qual.&lt;/alt-title&gt;&lt;/titles&gt;&lt;periodical&gt;&lt;full-title&gt;Journal of Environmental Quality&lt;/full-title&gt;&lt;abbr-1&gt;J. Environ. Qual.&lt;/abbr-1&gt;&lt;/periodical&gt;&lt;alt-periodical&gt;&lt;full-title&gt;Journal of Environmental Quality&lt;/full-title&gt;&lt;abbr-1&gt;J. Environ. Qual.&lt;/abbr-1&gt;&lt;/alt-periodical&gt;&lt;pages&gt;1266-1272&lt;/pages&gt;&lt;volume&gt;31&lt;/volume&gt;&lt;number&gt;4&lt;/number&gt;&lt;keywords&gt;&lt;keyword&gt;ORGANIC-MATTER&lt;/keyword&gt;&lt;keyword&gt;NITROGEN&lt;/keyword&gt;&lt;keyword&gt;PHOSPHORUS&lt;/keyword&gt;&lt;keyword&gt;NITRATE&lt;/keyword&gt;&lt;keyword&gt;TRANSPORT&lt;/keyword&gt;&lt;keyword&gt;RIVER&lt;/keyword&gt;&lt;keyword&gt;USA&lt;/keyword&gt;&lt;/keywords&gt;&lt;dates&gt;&lt;year&gt;2002&lt;/year&gt;&lt;pub-dates&gt;&lt;date&gt;Jul-Aug&lt;/date&gt;&lt;/pub-dates&gt;&lt;/dates&gt;&lt;isbn&gt;0047-2425&lt;/isbn&gt;&lt;accession-num&gt;ISI:000176918200023&lt;/accession-num&gt;&lt;work-type&gt;Article&lt;/work-type&gt;&lt;urls&gt;&lt;related-urls&gt;&lt;url&gt;&amp;lt;Go to ISI&amp;gt;://000176918200023 &lt;/url&gt;&lt;/related-urls&gt;&lt;/urls&gt;&lt;language&gt;English&lt;/language&gt;&lt;/record&gt;&lt;/Cite&gt;&lt;/EndNote&gt;</w:instrText>
      </w:r>
      <w:r>
        <w:rPr>
          <w:sz w:val="24"/>
          <w:szCs w:val="24"/>
        </w:rPr>
        <w:fldChar w:fldCharType="separate"/>
      </w:r>
      <w:r>
        <w:rPr>
          <w:noProof/>
          <w:sz w:val="24"/>
          <w:szCs w:val="24"/>
        </w:rPr>
        <w:t>(</w:t>
      </w:r>
      <w:hyperlink w:anchor="_ENREF_26" w:tooltip="Golladay, 2002 #173" w:history="1">
        <w:r>
          <w:rPr>
            <w:noProof/>
            <w:sz w:val="24"/>
            <w:szCs w:val="24"/>
          </w:rPr>
          <w:t>Golladay and Battle 2002</w:t>
        </w:r>
      </w:hyperlink>
      <w:r>
        <w:rPr>
          <w:noProof/>
          <w:sz w:val="24"/>
          <w:szCs w:val="24"/>
        </w:rPr>
        <w:t>)</w:t>
      </w:r>
      <w:r>
        <w:rPr>
          <w:sz w:val="24"/>
          <w:szCs w:val="24"/>
        </w:rPr>
        <w:fldChar w:fldCharType="end"/>
      </w:r>
      <w:r>
        <w:rPr>
          <w:sz w:val="24"/>
          <w:szCs w:val="24"/>
        </w:rPr>
        <w:t xml:space="preserve">.  </w:t>
      </w:r>
      <w:r w:rsidRPr="00A85FCF">
        <w:rPr>
          <w:sz w:val="24"/>
          <w:szCs w:val="24"/>
        </w:rPr>
        <w:t>Freshwater mussels are long-lived</w:t>
      </w:r>
      <w:r>
        <w:rPr>
          <w:sz w:val="24"/>
          <w:szCs w:val="24"/>
        </w:rPr>
        <w:t xml:space="preserve"> and </w:t>
      </w:r>
      <w:r w:rsidRPr="00A85FCF">
        <w:rPr>
          <w:sz w:val="24"/>
          <w:szCs w:val="24"/>
        </w:rPr>
        <w:t>sedentary</w:t>
      </w:r>
      <w:r>
        <w:rPr>
          <w:sz w:val="24"/>
          <w:szCs w:val="24"/>
        </w:rPr>
        <w:t xml:space="preserve">; thus, individual </w:t>
      </w:r>
      <w:r w:rsidRPr="00A85FCF">
        <w:rPr>
          <w:sz w:val="24"/>
          <w:szCs w:val="24"/>
        </w:rPr>
        <w:t xml:space="preserve">populations could </w:t>
      </w:r>
      <w:r>
        <w:rPr>
          <w:sz w:val="24"/>
          <w:szCs w:val="24"/>
        </w:rPr>
        <w:t>be sampled over time as</w:t>
      </w:r>
      <w:r w:rsidRPr="00A85FCF">
        <w:rPr>
          <w:sz w:val="24"/>
          <w:szCs w:val="24"/>
        </w:rPr>
        <w:t xml:space="preserve"> part of long-term monitoring across multiple watersheds. </w:t>
      </w:r>
      <w:r>
        <w:rPr>
          <w:sz w:val="24"/>
          <w:szCs w:val="24"/>
        </w:rPr>
        <w:t>Plus,</w:t>
      </w:r>
      <w:r w:rsidRPr="00A85FCF">
        <w:rPr>
          <w:sz w:val="24"/>
          <w:szCs w:val="24"/>
        </w:rPr>
        <w:t xml:space="preserve"> different tissue types from freshwater mussels, such as mantle tissue </w:t>
      </w:r>
      <w:r w:rsidRPr="00A85FCF">
        <w:rPr>
          <w:sz w:val="24"/>
          <w:szCs w:val="24"/>
        </w:rPr>
        <w:fldChar w:fldCharType="begin"/>
      </w:r>
      <w:r w:rsidRPr="00A85FCF">
        <w:rPr>
          <w:sz w:val="24"/>
          <w:szCs w:val="24"/>
        </w:rPr>
        <w:instrText xml:space="preserve"> ADDIN EN.CITE &lt;EndNote&gt;&lt;Cite&gt;&lt;Author&gt;Berg&lt;/Author&gt;&lt;Year&gt;1995&lt;/Year&gt;&lt;RecNum&gt;1287&lt;/RecNum&gt;&lt;DisplayText&gt;(Berg et al. 1995)&lt;/DisplayText&gt;&lt;record&gt;&lt;rec-number&gt;1287&lt;/rec-number&gt;&lt;foreign-keys&gt;&lt;key app="EN" db-id="sadv5vx24asafwe5p0ixa2ep05awtff2v09f"&gt;1287&lt;/key&gt;&lt;/foreign-keys&gt;&lt;ref-type name="Journal Article"&gt;17&lt;/ref-type&gt;&lt;contributors&gt;&lt;authors&gt;&lt;author&gt;Berg, D. J.&lt;/author&gt;&lt;author&gt;Haag, W. R.&lt;/author&gt;&lt;author&gt;Guttman, S. I.&lt;/author&gt;&lt;author&gt;Sickel, J. B.&lt;/author&gt;&lt;/authors&gt;&lt;/contributors&gt;&lt;auth-address&gt;Berg, DJ (reprint author), MIAMI UNIV,DEPT ZOOL,HAMILTON,OH 45011, USA&lt;/auth-address&gt;&lt;titles&gt;&lt;title&gt;Mantle biopsy: A technique for nondestructive tissue-sampling of freshwater mussels&lt;/title&gt;&lt;secondary-title&gt;Journal of the North American Benthological Society&lt;/secondary-title&gt;&lt;alt-title&gt;J. N. Am. Benthol. Soc.&lt;/alt-title&gt;&lt;/titles&gt;&lt;periodical&gt;&lt;full-title&gt;Journal of the North American Benthological Society&lt;/full-title&gt;&lt;abbr-1&gt;J. N. Am. Benthol. Soc.&lt;/abbr-1&gt;&lt;/periodical&gt;&lt;alt-periodical&gt;&lt;full-title&gt;Journal of the North American Benthological Society&lt;/full-title&gt;&lt;abbr-1&gt;J. N. Am. Benthol. Soc.&lt;/abbr-1&gt;&lt;/alt-periodical&gt;&lt;pages&gt;577-581&lt;/pages&gt;&lt;volume&gt;14&lt;/volume&gt;&lt;number&gt;4&lt;/number&gt;&lt;keywords&gt;&lt;keyword&gt;Unionidae&lt;/keyword&gt;&lt;keyword&gt;nondestructive sampling&lt;/keyword&gt;&lt;keyword&gt;freshwater mussels&lt;/keyword&gt;&lt;keyword&gt;endangered&lt;/keyword&gt;&lt;keyword&gt;species&lt;/keyword&gt;&lt;keyword&gt;mantle biopsy&lt;/keyword&gt;&lt;keyword&gt;Actinonais&lt;/keyword&gt;&lt;keyword&gt;Quadrula&lt;/keyword&gt;&lt;/keywords&gt;&lt;dates&gt;&lt;year&gt;1995&lt;/year&gt;&lt;pub-dates&gt;&lt;date&gt;Dec&lt;/date&gt;&lt;/pub-dates&gt;&lt;/dates&gt;&lt;isbn&gt;0887-3593&lt;/isbn&gt;&lt;accession-num&gt;WOS:A1995TL79700008&lt;/accession-num&gt;&lt;work-type&gt;Article; Proceedings Paper&lt;/work-type&gt;&lt;urls&gt;&lt;related-urls&gt;&lt;url&gt;&amp;lt;Go to ISI&amp;gt;://WOS:A1995TL79700008&lt;/url&gt;&lt;/related-urls&gt;&lt;/urls&gt;&lt;electronic-resource-num&gt;10.2307/1467542&lt;/electronic-resource-num&gt;&lt;language&gt;English&lt;/language&gt;&lt;/record&gt;&lt;/Cite&gt;&lt;/EndNote&gt;</w:instrText>
      </w:r>
      <w:r w:rsidRPr="00A85FCF">
        <w:rPr>
          <w:sz w:val="24"/>
          <w:szCs w:val="24"/>
        </w:rPr>
        <w:fldChar w:fldCharType="separate"/>
      </w:r>
      <w:r w:rsidRPr="00A85FCF">
        <w:rPr>
          <w:noProof/>
          <w:sz w:val="24"/>
          <w:szCs w:val="24"/>
        </w:rPr>
        <w:t>(</w:t>
      </w:r>
      <w:hyperlink w:anchor="_ENREF_5" w:tooltip="Berg, 1995 #1287" w:history="1">
        <w:r w:rsidRPr="00A85FCF">
          <w:rPr>
            <w:noProof/>
            <w:sz w:val="24"/>
            <w:szCs w:val="24"/>
          </w:rPr>
          <w:t>Berg et al. 1995</w:t>
        </w:r>
      </w:hyperlink>
      <w:r w:rsidRPr="00A85FCF">
        <w:rPr>
          <w:noProof/>
          <w:sz w:val="24"/>
          <w:szCs w:val="24"/>
        </w:rPr>
        <w:t>)</w:t>
      </w:r>
      <w:r w:rsidRPr="00A85FCF">
        <w:rPr>
          <w:sz w:val="24"/>
          <w:szCs w:val="24"/>
        </w:rPr>
        <w:fldChar w:fldCharType="end"/>
      </w:r>
      <w:r w:rsidRPr="00A85FCF">
        <w:rPr>
          <w:sz w:val="24"/>
          <w:szCs w:val="24"/>
        </w:rPr>
        <w:t xml:space="preserve"> and </w:t>
      </w:r>
      <w:proofErr w:type="spellStart"/>
      <w:r w:rsidRPr="00A85FCF">
        <w:rPr>
          <w:sz w:val="24"/>
          <w:szCs w:val="24"/>
        </w:rPr>
        <w:t>hemolymph</w:t>
      </w:r>
      <w:proofErr w:type="spellEnd"/>
      <w:r w:rsidRPr="00A85FCF">
        <w:rPr>
          <w:sz w:val="24"/>
          <w:szCs w:val="24"/>
        </w:rPr>
        <w:t xml:space="preserve"> </w:t>
      </w:r>
      <w:r w:rsidRPr="00A85FCF">
        <w:rPr>
          <w:sz w:val="24"/>
          <w:szCs w:val="24"/>
        </w:rPr>
        <w:fldChar w:fldCharType="begin">
          <w:fldData xml:space="preserve">PEVuZE5vdGU+PENpdGU+PEF1dGhvcj5HdXN0YWZzb248L0F1dGhvcj48WWVhcj4yMDA3PC9ZZWFy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</w:fldData>
        </w:fldChar>
      </w:r>
      <w:r w:rsidRPr="00A85FCF">
        <w:rPr>
          <w:sz w:val="24"/>
          <w:szCs w:val="24"/>
        </w:rPr>
        <w:instrText xml:space="preserve"> ADDIN EN.CITE </w:instrText>
      </w:r>
      <w:r w:rsidRPr="00A85FCF">
        <w:rPr>
          <w:sz w:val="24"/>
          <w:szCs w:val="24"/>
        </w:rPr>
        <w:fldChar w:fldCharType="begin">
          <w:fldData xml:space="preserve">PEVuZE5vdGU+PENpdGU+PEF1dGhvcj5HdXN0YWZzb248L0F1dGhvcj48WWVhcj4yMDA3PC9ZZWFy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30" w:tooltip="Gustafson, 2007 #141" w:history="1">
        <w:r w:rsidRPr="00A85FCF">
          <w:rPr>
            <w:noProof/>
            <w:sz w:val="24"/>
            <w:szCs w:val="24"/>
          </w:rPr>
          <w:t>Gustafson et al. 2007</w:t>
        </w:r>
      </w:hyperlink>
      <w:r w:rsidRPr="00A85FCF">
        <w:rPr>
          <w:noProof/>
          <w:sz w:val="24"/>
          <w:szCs w:val="24"/>
        </w:rPr>
        <w:t>)</w:t>
      </w:r>
      <w:r w:rsidRPr="00A85FCF">
        <w:rPr>
          <w:sz w:val="24"/>
          <w:szCs w:val="24"/>
        </w:rPr>
        <w:fldChar w:fldCharType="end"/>
      </w:r>
      <w:r w:rsidRPr="00A85FCF">
        <w:rPr>
          <w:sz w:val="24"/>
          <w:szCs w:val="24"/>
        </w:rPr>
        <w:t>, can be sampled non-</w:t>
      </w:r>
      <w:r>
        <w:rPr>
          <w:sz w:val="24"/>
          <w:szCs w:val="24"/>
        </w:rPr>
        <w:t>lethally</w:t>
      </w:r>
      <w:r w:rsidRPr="00A85FCF">
        <w:rPr>
          <w:sz w:val="24"/>
          <w:szCs w:val="24"/>
        </w:rPr>
        <w:t xml:space="preserve"> allowing for continual monitoring without compromising </w:t>
      </w:r>
      <w:r>
        <w:rPr>
          <w:sz w:val="24"/>
          <w:szCs w:val="24"/>
        </w:rPr>
        <w:t xml:space="preserve">mussel </w:t>
      </w:r>
      <w:r w:rsidRPr="00A85FCF">
        <w:rPr>
          <w:sz w:val="24"/>
          <w:szCs w:val="24"/>
        </w:rPr>
        <w:t>population</w:t>
      </w:r>
      <w:r>
        <w:rPr>
          <w:sz w:val="24"/>
          <w:szCs w:val="24"/>
        </w:rPr>
        <w:t>s</w:t>
      </w:r>
      <w:r w:rsidRPr="00A85FCF">
        <w:rPr>
          <w:sz w:val="24"/>
          <w:szCs w:val="24"/>
        </w:rPr>
        <w:t xml:space="preserve">.  Additionally, different tissue types have varying turnover times </w:t>
      </w:r>
      <w:r w:rsidRPr="00A85FCF">
        <w:rPr>
          <w:sz w:val="24"/>
          <w:szCs w:val="24"/>
        </w:rPr>
        <w:fldChar w:fldCharType="begin">
          <w:fldData xml:space="preserve">PEVuZE5vdGU+PENpdGU+PEF1dGhvcj5SYWlrb3c8L0F1dGhvcj48WWVhcj4yMDAxPC9ZZWFyPjxS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</w:fldData>
        </w:fldChar>
      </w:r>
      <w:r w:rsidRPr="00A85FCF">
        <w:rPr>
          <w:sz w:val="24"/>
          <w:szCs w:val="24"/>
        </w:rPr>
        <w:instrText xml:space="preserve"> ADDIN EN.CITE </w:instrText>
      </w:r>
      <w:r w:rsidRPr="00A85FCF">
        <w:rPr>
          <w:sz w:val="24"/>
          <w:szCs w:val="24"/>
        </w:rPr>
        <w:fldChar w:fldCharType="begin">
          <w:fldData xml:space="preserve">PEVuZE5vdGU+PENpdGU+PEF1dGhvcj5SYWlrb3c8L0F1dGhvcj48WWVhcj4yMDAxPC9ZZWFyPjxS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</w:fldData>
        </w:fldChar>
      </w:r>
      <w:r w:rsidRPr="00A85FCF">
        <w:rPr>
          <w:sz w:val="24"/>
          <w:szCs w:val="24"/>
        </w:rPr>
        <w:instrText xml:space="preserve"> ADDIN EN.CITE.DATA </w:instrText>
      </w:r>
      <w:r w:rsidRPr="00A85FCF">
        <w:rPr>
          <w:sz w:val="24"/>
          <w:szCs w:val="24"/>
        </w:rPr>
      </w:r>
      <w:r w:rsidRPr="00A85FCF">
        <w:rPr>
          <w:sz w:val="24"/>
          <w:szCs w:val="24"/>
        </w:rPr>
        <w:fldChar w:fldCharType="end"/>
      </w:r>
      <w:r w:rsidRPr="00A85FCF">
        <w:rPr>
          <w:sz w:val="24"/>
          <w:szCs w:val="24"/>
        </w:rPr>
      </w:r>
      <w:r w:rsidRPr="00A85FCF">
        <w:rPr>
          <w:sz w:val="24"/>
          <w:szCs w:val="24"/>
        </w:rPr>
        <w:fldChar w:fldCharType="separate"/>
      </w:r>
      <w:r w:rsidRPr="00A85FCF">
        <w:rPr>
          <w:noProof/>
          <w:sz w:val="24"/>
          <w:szCs w:val="24"/>
        </w:rPr>
        <w:t>(</w:t>
      </w:r>
      <w:hyperlink w:anchor="_ENREF_46" w:tooltip="Raikow, 2001 #75" w:history="1">
        <w:r w:rsidRPr="00A85FCF">
          <w:rPr>
            <w:noProof/>
            <w:sz w:val="24"/>
            <w:szCs w:val="24"/>
          </w:rPr>
          <w:t>Raikow and Hamilton 2001</w:t>
        </w:r>
      </w:hyperlink>
      <w:r w:rsidRPr="00A85FCF">
        <w:rPr>
          <w:noProof/>
          <w:sz w:val="24"/>
          <w:szCs w:val="24"/>
        </w:rPr>
        <w:t xml:space="preserve">, </w:t>
      </w:r>
      <w:hyperlink w:anchor="_ENREF_30" w:tooltip="Gustafson, 2007 #141" w:history="1">
        <w:r w:rsidRPr="00A85FCF">
          <w:rPr>
            <w:noProof/>
            <w:sz w:val="24"/>
            <w:szCs w:val="24"/>
          </w:rPr>
          <w:t>Gustafson et al. 2007</w:t>
        </w:r>
      </w:hyperlink>
      <w:r w:rsidRPr="00A85FCF">
        <w:rPr>
          <w:noProof/>
          <w:sz w:val="24"/>
          <w:szCs w:val="24"/>
        </w:rPr>
        <w:t>)</w:t>
      </w:r>
      <w:r w:rsidRPr="00A85FCF">
        <w:rPr>
          <w:sz w:val="24"/>
          <w:szCs w:val="24"/>
        </w:rPr>
        <w:fldChar w:fldCharType="end"/>
      </w:r>
      <w:r w:rsidRPr="00A85FCF">
        <w:rPr>
          <w:sz w:val="24"/>
          <w:szCs w:val="24"/>
        </w:rPr>
        <w:t xml:space="preserve">; thus, there is a potential to </w:t>
      </w:r>
      <w:r>
        <w:rPr>
          <w:sz w:val="24"/>
          <w:szCs w:val="24"/>
        </w:rPr>
        <w:t xml:space="preserve">examine </w:t>
      </w:r>
      <w:r w:rsidRPr="00A85FCF">
        <w:rPr>
          <w:sz w:val="24"/>
          <w:szCs w:val="24"/>
        </w:rPr>
        <w:t xml:space="preserve">N loading </w:t>
      </w:r>
      <w:r>
        <w:rPr>
          <w:sz w:val="24"/>
          <w:szCs w:val="24"/>
        </w:rPr>
        <w:t xml:space="preserve">expressed in </w:t>
      </w:r>
      <w:proofErr w:type="spellStart"/>
      <w:r>
        <w:rPr>
          <w:sz w:val="24"/>
          <w:szCs w:val="24"/>
        </w:rPr>
        <w:t>mussel</w:t>
      </w:r>
      <w:proofErr w:type="spellEnd"/>
      <w:r>
        <w:rPr>
          <w:sz w:val="24"/>
          <w:szCs w:val="24"/>
        </w:rPr>
        <w:t xml:space="preserve"> tissue </w:t>
      </w:r>
      <w:r w:rsidRPr="00A85FCF">
        <w:rPr>
          <w:sz w:val="24"/>
          <w:szCs w:val="24"/>
        </w:rPr>
        <w:t>across different</w:t>
      </w:r>
      <w:r>
        <w:rPr>
          <w:sz w:val="24"/>
          <w:szCs w:val="24"/>
        </w:rPr>
        <w:t xml:space="preserve"> seasons and</w:t>
      </w:r>
      <w:r w:rsidRPr="00A85FCF">
        <w:rPr>
          <w:sz w:val="24"/>
          <w:szCs w:val="24"/>
        </w:rPr>
        <w:t xml:space="preserve"> time scales. </w:t>
      </w:r>
    </w:p>
    <w:p w:rsidR="00690792" w:rsidRPr="00A85FCF" w:rsidRDefault="00690792" w:rsidP="00690792">
      <w:pPr>
        <w:autoSpaceDE w:val="0"/>
        <w:autoSpaceDN w:val="0"/>
        <w:adjustRightInd w:val="0"/>
        <w:spacing w:line="480" w:lineRule="auto"/>
        <w:ind w:firstLine="720"/>
        <w:rPr>
          <w:sz w:val="24"/>
          <w:szCs w:val="24"/>
        </w:rPr>
      </w:pPr>
      <w:r w:rsidRPr="00A85FCF">
        <w:rPr>
          <w:sz w:val="24"/>
          <w:szCs w:val="24"/>
        </w:rPr>
        <w:t>Excessive nitrogen loading to water bodies is responsible for loss of biodiversity, eutrophication, hypoxia, and habitat degradation in coastal ecosystems</w:t>
      </w:r>
      <w:r>
        <w:rPr>
          <w:sz w:val="24"/>
          <w:szCs w:val="24"/>
        </w:rPr>
        <w:t xml:space="preserve"> globally</w:t>
      </w:r>
      <w:r w:rsidRPr="00A85FCF">
        <w:rPr>
          <w:sz w:val="24"/>
          <w:szCs w:val="24"/>
        </w:rPr>
        <w:t xml:space="preserve"> </w:t>
      </w:r>
      <w:r w:rsidRPr="00A85FCF">
        <w:rPr>
          <w:sz w:val="24"/>
          <w:szCs w:val="24"/>
        </w:rPr>
        <w:fldChar w:fldCharType="begin">
          <w:fldData xml:space="preserve">PEVuZE5vdGU+PENpdGU+PEF1dGhvcj5Ib3dhcmQ8L0F1dGhvcj48WWVhcj4yMDAwPC9ZZWFyPjxS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=
</w:fldData>
        </w:fldChar>
      </w:r>
      <w:r>
        <w:rPr>
          <w:sz w:val="24"/>
          <w:szCs w:val="24"/>
        </w:rPr>
        <w:instrText xml:space="preserve"> ADDIN EN.CITE </w:instrText>
      </w:r>
      <w:r>
        <w:rPr>
          <w:sz w:val="24"/>
          <w:szCs w:val="24"/>
        </w:rPr>
        <w:fldChar w:fldCharType="begin">
          <w:fldData xml:space="preserve">PEVuZE5vdGU+PENpdGU+PEF1dGhvcj5Ib3dhcmQ8L0F1dGhvcj48WWVhcj4yMDAwPC9ZZWFyPjxS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=
</w:fldData>
        </w:fldChar>
      </w:r>
      <w:r>
        <w:rPr>
          <w:sz w:val="24"/>
          <w:szCs w:val="24"/>
        </w:rPr>
        <w:instrText xml:space="preserve"> ADDIN EN.CITE.DATA </w:instrText>
      </w:r>
      <w:r>
        <w:rPr>
          <w:sz w:val="24"/>
          <w:szCs w:val="24"/>
        </w:rPr>
      </w:r>
      <w:r>
        <w:rPr>
          <w:sz w:val="24"/>
          <w:szCs w:val="24"/>
        </w:rPr>
        <w:fldChar w:fldCharType="end"/>
      </w:r>
      <w:r w:rsidRPr="00A85FCF">
        <w:rPr>
          <w:sz w:val="24"/>
          <w:szCs w:val="24"/>
        </w:rPr>
      </w:r>
      <w:r w:rsidRPr="00A85FCF">
        <w:rPr>
          <w:sz w:val="24"/>
          <w:szCs w:val="24"/>
        </w:rPr>
        <w:fldChar w:fldCharType="separate"/>
      </w:r>
      <w:r>
        <w:rPr>
          <w:noProof/>
          <w:sz w:val="24"/>
          <w:szCs w:val="24"/>
        </w:rPr>
        <w:t>(</w:t>
      </w:r>
      <w:hyperlink w:anchor="_ENREF_53" w:tooltip="Turner, 1994 #436" w:history="1">
        <w:r>
          <w:rPr>
            <w:noProof/>
            <w:sz w:val="24"/>
            <w:szCs w:val="24"/>
          </w:rPr>
          <w:t>Turner and Rabalais 1994</w:t>
        </w:r>
      </w:hyperlink>
      <w:r>
        <w:rPr>
          <w:noProof/>
          <w:sz w:val="24"/>
          <w:szCs w:val="24"/>
        </w:rPr>
        <w:t xml:space="preserve">, </w:t>
      </w:r>
      <w:hyperlink w:anchor="_ENREF_36" w:tooltip="Howard, 2000 #1276" w:history="1">
        <w:r>
          <w:rPr>
            <w:noProof/>
            <w:sz w:val="24"/>
            <w:szCs w:val="24"/>
          </w:rPr>
          <w:t>Howard 2000</w:t>
        </w:r>
      </w:hyperlink>
      <w:r>
        <w:rPr>
          <w:noProof/>
          <w:sz w:val="24"/>
          <w:szCs w:val="24"/>
        </w:rPr>
        <w:t xml:space="preserve">, </w:t>
      </w:r>
      <w:hyperlink w:anchor="_ENREF_15" w:tooltip="Dodds, 2006 #1261" w:history="1">
        <w:r>
          <w:rPr>
            <w:noProof/>
            <w:sz w:val="24"/>
            <w:szCs w:val="24"/>
          </w:rPr>
          <w:t>Dodds 2006</w:t>
        </w:r>
      </w:hyperlink>
      <w:r>
        <w:rPr>
          <w:noProof/>
          <w:sz w:val="24"/>
          <w:szCs w:val="24"/>
        </w:rPr>
        <w:t xml:space="preserve">, </w:t>
      </w:r>
      <w:hyperlink w:anchor="_ENREF_48" w:tooltip="Riseng, 2011 #1390" w:history="1">
        <w:r>
          <w:rPr>
            <w:noProof/>
            <w:sz w:val="24"/>
            <w:szCs w:val="24"/>
          </w:rPr>
          <w:t>Riseng et al. 2011</w:t>
        </w:r>
      </w:hyperlink>
      <w:r>
        <w:rPr>
          <w:noProof/>
          <w:sz w:val="24"/>
          <w:szCs w:val="24"/>
        </w:rPr>
        <w:t>)</w:t>
      </w:r>
      <w:r w:rsidRPr="00A85FCF">
        <w:rPr>
          <w:sz w:val="24"/>
          <w:szCs w:val="24"/>
        </w:rPr>
        <w:fldChar w:fldCharType="end"/>
      </w:r>
      <w:r w:rsidRPr="00A85FCF">
        <w:rPr>
          <w:sz w:val="24"/>
          <w:szCs w:val="24"/>
        </w:rPr>
        <w:t>.</w:t>
      </w:r>
      <w:r w:rsidRPr="0023031F">
        <w:rPr>
          <w:sz w:val="24"/>
          <w:szCs w:val="24"/>
        </w:rPr>
        <w:t xml:space="preserve"> </w:t>
      </w:r>
      <w:r>
        <w:rPr>
          <w:sz w:val="24"/>
          <w:szCs w:val="24"/>
        </w:rPr>
        <w:t xml:space="preserve">Thus, adequate monitoring and mitigation of N loading is essential. </w:t>
      </w:r>
      <w:r w:rsidRPr="00A85FCF">
        <w:rPr>
          <w:sz w:val="24"/>
          <w:szCs w:val="24"/>
        </w:rPr>
        <w:t xml:space="preserve"> Our results show that </w:t>
      </w:r>
      <w:r>
        <w:rPr>
          <w:sz w:val="24"/>
          <w:szCs w:val="24"/>
        </w:rPr>
        <w:t xml:space="preserve">the N signature in primary consumer tissue </w:t>
      </w:r>
      <w:r w:rsidRPr="00A85FCF">
        <w:rPr>
          <w:sz w:val="24"/>
          <w:szCs w:val="24"/>
        </w:rPr>
        <w:t xml:space="preserve">can be used as a </w:t>
      </w:r>
      <w:proofErr w:type="spellStart"/>
      <w:r>
        <w:rPr>
          <w:sz w:val="24"/>
          <w:szCs w:val="24"/>
        </w:rPr>
        <w:t>bioassessment</w:t>
      </w:r>
      <w:proofErr w:type="spellEnd"/>
      <w:r>
        <w:rPr>
          <w:sz w:val="24"/>
          <w:szCs w:val="24"/>
        </w:rPr>
        <w:t xml:space="preserve"> tool </w:t>
      </w:r>
      <w:r w:rsidRPr="00A85FCF">
        <w:rPr>
          <w:sz w:val="24"/>
          <w:szCs w:val="24"/>
        </w:rPr>
        <w:t>that integrates watershed</w:t>
      </w:r>
      <w:r>
        <w:rPr>
          <w:sz w:val="24"/>
          <w:szCs w:val="24"/>
        </w:rPr>
        <w:t>-</w:t>
      </w:r>
      <w:r w:rsidRPr="00A85FCF">
        <w:rPr>
          <w:sz w:val="24"/>
          <w:szCs w:val="24"/>
        </w:rPr>
        <w:t>level land</w:t>
      </w:r>
      <w:r>
        <w:rPr>
          <w:sz w:val="24"/>
          <w:szCs w:val="24"/>
        </w:rPr>
        <w:t xml:space="preserve"> </w:t>
      </w:r>
      <w:r w:rsidRPr="00A85FCF">
        <w:rPr>
          <w:sz w:val="24"/>
          <w:szCs w:val="24"/>
        </w:rPr>
        <w:t xml:space="preserve">use change with incoming stream nitrogen fluxes. </w:t>
      </w:r>
      <w:r>
        <w:rPr>
          <w:sz w:val="24"/>
          <w:szCs w:val="24"/>
        </w:rPr>
        <w:t xml:space="preserve"> </w:t>
      </w:r>
      <w:r w:rsidRPr="00A85FCF">
        <w:rPr>
          <w:sz w:val="24"/>
          <w:szCs w:val="24"/>
        </w:rPr>
        <w:t>We suggest setting baseline</w:t>
      </w:r>
      <w:r>
        <w:rPr>
          <w:sz w:val="24"/>
          <w:szCs w:val="24"/>
        </w:rPr>
        <w:t xml:space="preserve"> N signatures</w:t>
      </w:r>
      <w:r w:rsidRPr="00A85FCF">
        <w:rPr>
          <w:sz w:val="24"/>
          <w:szCs w:val="24"/>
        </w:rPr>
        <w:t xml:space="preserve"> (</w:t>
      </w:r>
      <w:r>
        <w:rPr>
          <w:sz w:val="24"/>
          <w:szCs w:val="24"/>
        </w:rPr>
        <w:t xml:space="preserve">for </w:t>
      </w:r>
      <w:r w:rsidRPr="000C1665">
        <w:rPr>
          <w:sz w:val="24"/>
          <w:szCs w:val="24"/>
        </w:rPr>
        <w:t xml:space="preserve">example </w:t>
      </w:r>
      <w:r w:rsidRPr="00A85FCF">
        <w:rPr>
          <w:sz w:val="24"/>
          <w:szCs w:val="24"/>
        </w:rPr>
        <w:t>δ</w:t>
      </w:r>
      <w:r w:rsidRPr="00A85FCF">
        <w:rPr>
          <w:sz w:val="24"/>
          <w:szCs w:val="24"/>
          <w:vertAlign w:val="superscript"/>
        </w:rPr>
        <w:t>15</w:t>
      </w:r>
      <w:r w:rsidRPr="00A85FCF">
        <w:rPr>
          <w:sz w:val="24"/>
          <w:szCs w:val="24"/>
        </w:rPr>
        <w:t>N</w:t>
      </w:r>
      <w:r>
        <w:rPr>
          <w:rFonts w:ascii="Symbol" w:hAnsi="Symbol"/>
          <w:sz w:val="24"/>
          <w:szCs w:val="24"/>
        </w:rPr>
        <w:t></w:t>
      </w:r>
      <w:r w:rsidRPr="00A85FCF">
        <w:rPr>
          <w:sz w:val="24"/>
          <w:szCs w:val="24"/>
        </w:rPr>
        <w:t xml:space="preserve">of 3.8‰) </w:t>
      </w:r>
      <w:r>
        <w:rPr>
          <w:sz w:val="24"/>
          <w:szCs w:val="24"/>
        </w:rPr>
        <w:t xml:space="preserve">and </w:t>
      </w:r>
      <w:r w:rsidRPr="00A85FCF">
        <w:rPr>
          <w:sz w:val="24"/>
          <w:szCs w:val="24"/>
        </w:rPr>
        <w:t xml:space="preserve">resampling populations over time in sensitive rivers to </w:t>
      </w:r>
      <w:r>
        <w:rPr>
          <w:sz w:val="24"/>
          <w:szCs w:val="24"/>
        </w:rPr>
        <w:t xml:space="preserve">assess management outcomes. </w:t>
      </w:r>
      <w:r w:rsidRPr="00A85FCF">
        <w:rPr>
          <w:sz w:val="24"/>
          <w:szCs w:val="24"/>
        </w:rPr>
        <w:t xml:space="preserve">Freshwater mussels and other long-lived </w:t>
      </w:r>
      <w:r>
        <w:rPr>
          <w:sz w:val="24"/>
          <w:szCs w:val="24"/>
        </w:rPr>
        <w:t xml:space="preserve">primary </w:t>
      </w:r>
      <w:r w:rsidRPr="00A85FCF">
        <w:rPr>
          <w:sz w:val="24"/>
          <w:szCs w:val="24"/>
        </w:rPr>
        <w:t xml:space="preserve">consumers may be an ideal tool to achieve these </w:t>
      </w:r>
      <w:proofErr w:type="spellStart"/>
      <w:r w:rsidRPr="00A85FCF">
        <w:rPr>
          <w:sz w:val="24"/>
          <w:szCs w:val="24"/>
        </w:rPr>
        <w:t>biomonitoring</w:t>
      </w:r>
      <w:proofErr w:type="spellEnd"/>
      <w:r w:rsidRPr="00A85FCF">
        <w:rPr>
          <w:sz w:val="24"/>
          <w:szCs w:val="24"/>
        </w:rPr>
        <w:t xml:space="preserve"> objectives. </w:t>
      </w:r>
    </w:p>
    <w:p w:rsidR="00690792" w:rsidRPr="00A85FCF" w:rsidRDefault="00690792" w:rsidP="00690792">
      <w:pPr>
        <w:autoSpaceDE w:val="0"/>
        <w:autoSpaceDN w:val="0"/>
        <w:adjustRightInd w:val="0"/>
        <w:spacing w:line="480" w:lineRule="auto"/>
        <w:ind w:firstLine="720"/>
        <w:rPr>
          <w:sz w:val="24"/>
          <w:szCs w:val="24"/>
        </w:rPr>
      </w:pPr>
    </w:p>
    <w:p w:rsidR="00690792" w:rsidRPr="00A85FCF" w:rsidRDefault="00690792" w:rsidP="00690792">
      <w:pPr>
        <w:spacing w:line="480" w:lineRule="auto"/>
        <w:rPr>
          <w:sz w:val="24"/>
          <w:szCs w:val="24"/>
        </w:rPr>
      </w:pPr>
      <w:r w:rsidRPr="00A85FCF">
        <w:rPr>
          <w:sz w:val="24"/>
          <w:szCs w:val="24"/>
        </w:rPr>
        <w:lastRenderedPageBreak/>
        <w:t>ACKNOWLEDGEMENTS</w:t>
      </w:r>
    </w:p>
    <w:p w:rsidR="00690792" w:rsidRPr="00A85FCF" w:rsidRDefault="00690792" w:rsidP="00690792">
      <w:pPr>
        <w:spacing w:line="480" w:lineRule="auto"/>
        <w:rPr>
          <w:sz w:val="24"/>
          <w:szCs w:val="24"/>
        </w:rPr>
      </w:pPr>
      <w:r w:rsidRPr="00A85FCF">
        <w:rPr>
          <w:sz w:val="24"/>
          <w:szCs w:val="24"/>
        </w:rPr>
        <w:t xml:space="preserve">We are especially appreciative of Tom Maddox for his assistance in the stable isotope laboratory at the University of Georgia. Jeff Kelly and Michael Patten provided statistical advice. Kenneth </w:t>
      </w:r>
      <w:proofErr w:type="spellStart"/>
      <w:r w:rsidRPr="00A85FCF">
        <w:rPr>
          <w:sz w:val="24"/>
          <w:szCs w:val="24"/>
        </w:rPr>
        <w:t>Forshay</w:t>
      </w:r>
      <w:proofErr w:type="spellEnd"/>
      <w:r w:rsidRPr="00A85FCF">
        <w:rPr>
          <w:sz w:val="24"/>
          <w:szCs w:val="24"/>
        </w:rPr>
        <w:t xml:space="preserve">, Stephen </w:t>
      </w:r>
      <w:proofErr w:type="spellStart"/>
      <w:r w:rsidRPr="00A85FCF">
        <w:rPr>
          <w:sz w:val="24"/>
          <w:szCs w:val="24"/>
        </w:rPr>
        <w:t>Golladay</w:t>
      </w:r>
      <w:proofErr w:type="spellEnd"/>
      <w:r w:rsidRPr="00A85FCF">
        <w:rPr>
          <w:sz w:val="24"/>
          <w:szCs w:val="24"/>
        </w:rPr>
        <w:t xml:space="preserve">, </w:t>
      </w:r>
      <w:r>
        <w:rPr>
          <w:sz w:val="24"/>
          <w:szCs w:val="24"/>
        </w:rPr>
        <w:t xml:space="preserve">Jason Julian, </w:t>
      </w:r>
      <w:r w:rsidRPr="00A85FCF">
        <w:rPr>
          <w:sz w:val="24"/>
          <w:szCs w:val="24"/>
        </w:rPr>
        <w:t xml:space="preserve">Jeff Kelly, and Michael Patten were exceptionally helpful throughout the writing process. </w:t>
      </w:r>
      <w:r w:rsidRPr="00A85FCF">
        <w:rPr>
          <w:rFonts w:eastAsia="AdvTimes"/>
          <w:sz w:val="24"/>
          <w:szCs w:val="24"/>
        </w:rPr>
        <w:t xml:space="preserve">C. Atkinson was supported in part by the United States Environmental Protection Agency (EPA) under the Science to Achieve Results (STAR) Graduate Fellowship Program. EPA has not officially endorsed this publication, and the views expressed herein may not reflect the views of the EPA. Partial support for this project was provided to A. Christian by the Ohio Chapter of the Nature Conservancy, the USDA Ouachita National Forest, the US Department of Interior Buffalo National River, and National Science Foundation Award # 09-42371 (DBI:MRI-RI2; </w:t>
      </w:r>
      <w:proofErr w:type="spellStart"/>
      <w:r w:rsidRPr="00A85FCF">
        <w:rPr>
          <w:rFonts w:eastAsia="AdvTimes"/>
          <w:sz w:val="24"/>
          <w:szCs w:val="24"/>
        </w:rPr>
        <w:t>Hannigan</w:t>
      </w:r>
      <w:proofErr w:type="spellEnd"/>
      <w:r w:rsidRPr="00A85FCF">
        <w:rPr>
          <w:rFonts w:eastAsia="AdvTimes"/>
          <w:sz w:val="24"/>
          <w:szCs w:val="24"/>
        </w:rPr>
        <w:t xml:space="preserve"> and Christian).</w:t>
      </w:r>
      <w:r>
        <w:rPr>
          <w:rFonts w:eastAsia="AdvTimes"/>
          <w:sz w:val="24"/>
          <w:szCs w:val="24"/>
        </w:rPr>
        <w:t xml:space="preserve"> D. Spooner was supported in part by Canada’s Natural Sciences and Engineering Council (NSERC) Discovery and Strategic grants (M.A. </w:t>
      </w:r>
      <w:proofErr w:type="spellStart"/>
      <w:r>
        <w:rPr>
          <w:rFonts w:eastAsia="AdvTimes"/>
          <w:sz w:val="24"/>
          <w:szCs w:val="24"/>
        </w:rPr>
        <w:t>Xenopoulos</w:t>
      </w:r>
      <w:proofErr w:type="spellEnd"/>
      <w:r>
        <w:rPr>
          <w:rFonts w:eastAsia="AdvTimes"/>
          <w:sz w:val="24"/>
          <w:szCs w:val="24"/>
        </w:rPr>
        <w:t xml:space="preserve"> PI). </w:t>
      </w:r>
    </w:p>
    <w:p w:rsidR="00690792" w:rsidRDefault="00690792" w:rsidP="00690792">
      <w:pPr>
        <w:rPr>
          <w:sz w:val="24"/>
          <w:szCs w:val="24"/>
        </w:rPr>
      </w:pPr>
      <w:r>
        <w:rPr>
          <w:sz w:val="24"/>
          <w:szCs w:val="24"/>
        </w:rPr>
        <w:br w:type="page"/>
      </w:r>
    </w:p>
    <w:p w:rsidR="00690792" w:rsidRPr="00A85FCF" w:rsidRDefault="00690792" w:rsidP="00690792">
      <w:pPr>
        <w:spacing w:line="480" w:lineRule="auto"/>
        <w:rPr>
          <w:sz w:val="24"/>
          <w:szCs w:val="24"/>
        </w:rPr>
      </w:pPr>
      <w:r>
        <w:rPr>
          <w:sz w:val="24"/>
          <w:szCs w:val="24"/>
        </w:rPr>
        <w:lastRenderedPageBreak/>
        <w:t>LITERATURE CITED</w:t>
      </w:r>
    </w:p>
    <w:p w:rsidR="00690792" w:rsidRDefault="00690792" w:rsidP="00690792">
      <w:pPr>
        <w:spacing w:line="480" w:lineRule="auto"/>
        <w:ind w:left="720" w:hanging="720"/>
        <w:rPr>
          <w:noProof/>
          <w:sz w:val="24"/>
          <w:szCs w:val="24"/>
        </w:rPr>
      </w:pPr>
      <w:r w:rsidRPr="00F162F1">
        <w:rPr>
          <w:sz w:val="24"/>
          <w:szCs w:val="24"/>
        </w:rPr>
        <w:fldChar w:fldCharType="begin"/>
      </w:r>
      <w:r w:rsidRPr="00F162F1">
        <w:rPr>
          <w:sz w:val="24"/>
          <w:szCs w:val="24"/>
        </w:rPr>
        <w:instrText xml:space="preserve"> ADDIN EN.REFLIST </w:instrText>
      </w:r>
      <w:r w:rsidRPr="00F162F1">
        <w:rPr>
          <w:sz w:val="24"/>
          <w:szCs w:val="24"/>
        </w:rPr>
        <w:fldChar w:fldCharType="separate"/>
      </w:r>
      <w:r>
        <w:rPr>
          <w:noProof/>
          <w:sz w:val="24"/>
          <w:szCs w:val="24"/>
        </w:rPr>
        <w:t xml:space="preserve">Allen, D. C., and C. C. Vaughn. 2009. Burrowing behavior of freshwater mussels in experimentally manipulated communities. Journal of the North American Benthological Society </w:t>
      </w:r>
      <w:r w:rsidRPr="0033397A">
        <w:rPr>
          <w:b/>
          <w:noProof/>
          <w:sz w:val="24"/>
          <w:szCs w:val="24"/>
        </w:rPr>
        <w:t>28</w:t>
      </w:r>
      <w:r>
        <w:rPr>
          <w:noProof/>
          <w:sz w:val="24"/>
          <w:szCs w:val="24"/>
        </w:rPr>
        <w:t>:93-100.</w:t>
      </w:r>
    </w:p>
    <w:p w:rsidR="00690792" w:rsidRDefault="00690792" w:rsidP="00690792">
      <w:pPr>
        <w:spacing w:line="480" w:lineRule="auto"/>
        <w:ind w:left="720" w:hanging="720"/>
        <w:rPr>
          <w:noProof/>
          <w:sz w:val="24"/>
          <w:szCs w:val="24"/>
        </w:rPr>
      </w:pPr>
      <w:r>
        <w:rPr>
          <w:noProof/>
          <w:sz w:val="24"/>
          <w:szCs w:val="24"/>
        </w:rPr>
        <w:t xml:space="preserve">Anderson, C., and G. Cabana. 2005. delta N-15 in riverine food webs: effects of N inputs from agricultural watersheds. Canadian Journal of Fisheries and Aquatic Sciences </w:t>
      </w:r>
      <w:r w:rsidRPr="0033397A">
        <w:rPr>
          <w:b/>
          <w:noProof/>
          <w:sz w:val="24"/>
          <w:szCs w:val="24"/>
        </w:rPr>
        <w:t>62</w:t>
      </w:r>
      <w:r>
        <w:rPr>
          <w:noProof/>
          <w:sz w:val="24"/>
          <w:szCs w:val="24"/>
        </w:rPr>
        <w:t>:333-340.</w:t>
      </w:r>
    </w:p>
    <w:p w:rsidR="00690792" w:rsidRDefault="00690792" w:rsidP="00690792">
      <w:pPr>
        <w:spacing w:line="480" w:lineRule="auto"/>
        <w:ind w:left="720" w:hanging="720"/>
        <w:rPr>
          <w:noProof/>
          <w:sz w:val="24"/>
          <w:szCs w:val="24"/>
        </w:rPr>
      </w:pPr>
      <w:r>
        <w:rPr>
          <w:noProof/>
          <w:sz w:val="24"/>
          <w:szCs w:val="24"/>
        </w:rPr>
        <w:t xml:space="preserve">Atkinson, C. L., M. R. First, A. P. Covich, S. P. Opsahl, and S. W. Golladay. 2011. Suspended material availability and filtration-biodeposition processes performed by a native and invasive bivalve species in streams. Hydrobiologia </w:t>
      </w:r>
      <w:r w:rsidRPr="0033397A">
        <w:rPr>
          <w:b/>
          <w:noProof/>
          <w:sz w:val="24"/>
          <w:szCs w:val="24"/>
        </w:rPr>
        <w:t>667</w:t>
      </w:r>
      <w:r>
        <w:rPr>
          <w:noProof/>
          <w:sz w:val="24"/>
          <w:szCs w:val="24"/>
        </w:rPr>
        <w:t>:191-204.</w:t>
      </w:r>
    </w:p>
    <w:p w:rsidR="00690792" w:rsidRDefault="00690792" w:rsidP="00690792">
      <w:pPr>
        <w:spacing w:line="480" w:lineRule="auto"/>
        <w:ind w:left="720" w:hanging="720"/>
        <w:rPr>
          <w:noProof/>
          <w:sz w:val="24"/>
          <w:szCs w:val="24"/>
        </w:rPr>
      </w:pPr>
      <w:r>
        <w:rPr>
          <w:noProof/>
          <w:sz w:val="24"/>
          <w:szCs w:val="24"/>
        </w:rPr>
        <w:t xml:space="preserve">Atkinson, C. L., S. P. Opsahl, A. P. Covich, S. W. Golladay, and L. M. Conner. 2010. Stable isotope signatures, tissue stoichiometry, and nutrient cycling of a native and invasive freshwater bivalve. Journal of the North American Benthological Society </w:t>
      </w:r>
      <w:r w:rsidRPr="0033397A">
        <w:rPr>
          <w:b/>
          <w:noProof/>
          <w:sz w:val="24"/>
          <w:szCs w:val="24"/>
        </w:rPr>
        <w:t>29</w:t>
      </w:r>
      <w:r>
        <w:rPr>
          <w:noProof/>
          <w:sz w:val="24"/>
          <w:szCs w:val="24"/>
        </w:rPr>
        <w:t>:496-505.</w:t>
      </w:r>
    </w:p>
    <w:p w:rsidR="00690792" w:rsidRDefault="00690792" w:rsidP="00690792">
      <w:pPr>
        <w:spacing w:line="480" w:lineRule="auto"/>
        <w:ind w:left="720" w:hanging="720"/>
        <w:rPr>
          <w:noProof/>
          <w:sz w:val="24"/>
          <w:szCs w:val="24"/>
        </w:rPr>
      </w:pPr>
      <w:r>
        <w:rPr>
          <w:noProof/>
          <w:sz w:val="24"/>
          <w:szCs w:val="24"/>
        </w:rPr>
        <w:t xml:space="preserve">Berg, D. J., W. R. Haag, S. I. Guttman, and J. B. Sickel. 1995. Mantle biopsy: A technique for nondestructive tissue-sampling of freshwater mussels. Journal of the North American Benthological Society </w:t>
      </w:r>
      <w:r w:rsidRPr="0033397A">
        <w:rPr>
          <w:b/>
          <w:noProof/>
          <w:sz w:val="24"/>
          <w:szCs w:val="24"/>
        </w:rPr>
        <w:t>14</w:t>
      </w:r>
      <w:r>
        <w:rPr>
          <w:noProof/>
          <w:sz w:val="24"/>
          <w:szCs w:val="24"/>
        </w:rPr>
        <w:t>:577-581.</w:t>
      </w:r>
    </w:p>
    <w:p w:rsidR="00690792" w:rsidRDefault="00690792" w:rsidP="00690792">
      <w:pPr>
        <w:spacing w:line="480" w:lineRule="auto"/>
        <w:ind w:left="720" w:hanging="720"/>
        <w:rPr>
          <w:noProof/>
          <w:sz w:val="24"/>
          <w:szCs w:val="24"/>
        </w:rPr>
      </w:pPr>
      <w:r>
        <w:rPr>
          <w:noProof/>
          <w:sz w:val="24"/>
          <w:szCs w:val="24"/>
        </w:rPr>
        <w:t xml:space="preserve">Bergfur, J., R. K. Johnson, L. Sandin, and W. Goedkoop. 2009. Effects of nutrient enrichment on C and N stable isotope ratios of invertebrates, fish and their food resources in boreal streams. Hydrobiologia </w:t>
      </w:r>
      <w:r w:rsidRPr="0033397A">
        <w:rPr>
          <w:b/>
          <w:noProof/>
          <w:sz w:val="24"/>
          <w:szCs w:val="24"/>
        </w:rPr>
        <w:t>628</w:t>
      </w:r>
      <w:r>
        <w:rPr>
          <w:noProof/>
          <w:sz w:val="24"/>
          <w:szCs w:val="24"/>
        </w:rPr>
        <w:t>:67-79.</w:t>
      </w:r>
    </w:p>
    <w:p w:rsidR="00690792" w:rsidRDefault="00690792" w:rsidP="00690792">
      <w:pPr>
        <w:spacing w:line="480" w:lineRule="auto"/>
        <w:ind w:left="720" w:hanging="720"/>
        <w:rPr>
          <w:noProof/>
          <w:sz w:val="24"/>
          <w:szCs w:val="24"/>
        </w:rPr>
      </w:pPr>
      <w:r>
        <w:rPr>
          <w:noProof/>
          <w:sz w:val="24"/>
          <w:szCs w:val="24"/>
        </w:rPr>
        <w:t xml:space="preserve">Black, R. W., P. W. Moran, and J. D. Frankforter. 2011. Response of algal metrics to nutrients and physical factors and identification of nutrient thresholds in agricultural streams. Environmental Monitoring and Assessment </w:t>
      </w:r>
      <w:r w:rsidRPr="0033397A">
        <w:rPr>
          <w:b/>
          <w:noProof/>
          <w:sz w:val="24"/>
          <w:szCs w:val="24"/>
        </w:rPr>
        <w:t>175</w:t>
      </w:r>
      <w:r>
        <w:rPr>
          <w:noProof/>
          <w:sz w:val="24"/>
          <w:szCs w:val="24"/>
        </w:rPr>
        <w:t>:397-417.</w:t>
      </w:r>
    </w:p>
    <w:p w:rsidR="00690792" w:rsidRDefault="00690792" w:rsidP="00690792">
      <w:pPr>
        <w:spacing w:line="480" w:lineRule="auto"/>
        <w:ind w:left="720" w:hanging="720"/>
        <w:rPr>
          <w:noProof/>
          <w:sz w:val="24"/>
          <w:szCs w:val="24"/>
        </w:rPr>
      </w:pPr>
      <w:r>
        <w:rPr>
          <w:noProof/>
          <w:sz w:val="24"/>
          <w:szCs w:val="24"/>
        </w:rPr>
        <w:lastRenderedPageBreak/>
        <w:t xml:space="preserve">Boyer, E. W., C. L. Goodale, N. A. Jaworsk, and R. W. Howarth. 2002. Anthropogenic nitrogen sources and relationships to riverine nitrogen export in the northeastern USA. Biogeochemistry </w:t>
      </w:r>
      <w:r w:rsidRPr="0033397A">
        <w:rPr>
          <w:b/>
          <w:noProof/>
          <w:sz w:val="24"/>
          <w:szCs w:val="24"/>
        </w:rPr>
        <w:t>57</w:t>
      </w:r>
      <w:r>
        <w:rPr>
          <w:noProof/>
          <w:sz w:val="24"/>
          <w:szCs w:val="24"/>
        </w:rPr>
        <w:t>:137-169.</w:t>
      </w:r>
    </w:p>
    <w:p w:rsidR="00690792" w:rsidRDefault="00690792" w:rsidP="00690792">
      <w:pPr>
        <w:spacing w:line="480" w:lineRule="auto"/>
        <w:ind w:left="720" w:hanging="720"/>
        <w:rPr>
          <w:noProof/>
          <w:sz w:val="24"/>
          <w:szCs w:val="24"/>
        </w:rPr>
      </w:pPr>
      <w:r>
        <w:rPr>
          <w:noProof/>
          <w:sz w:val="24"/>
          <w:szCs w:val="24"/>
        </w:rPr>
        <w:t>Brönmark, C., and B. Malmqvist. 1982. Resource partitioning between unionid mussels in a Swedish lake outlet. Holarctic Ecology:389-395.</w:t>
      </w:r>
    </w:p>
    <w:p w:rsidR="00690792" w:rsidRDefault="00690792" w:rsidP="00690792">
      <w:pPr>
        <w:spacing w:line="480" w:lineRule="auto"/>
        <w:ind w:left="720" w:hanging="720"/>
        <w:rPr>
          <w:noProof/>
          <w:sz w:val="24"/>
          <w:szCs w:val="24"/>
        </w:rPr>
      </w:pPr>
      <w:r>
        <w:rPr>
          <w:noProof/>
          <w:sz w:val="24"/>
          <w:szCs w:val="24"/>
        </w:rPr>
        <w:t xml:space="preserve">Cabana, G., and J. B. Rasmussen. 1996. Comparison of aquatic food chains using nitrogen isotopes. Proceedings of the National Academy of Sciences of the United States of America </w:t>
      </w:r>
      <w:r w:rsidRPr="0033397A">
        <w:rPr>
          <w:b/>
          <w:noProof/>
          <w:sz w:val="24"/>
          <w:szCs w:val="24"/>
        </w:rPr>
        <w:t>93</w:t>
      </w:r>
      <w:r>
        <w:rPr>
          <w:noProof/>
          <w:sz w:val="24"/>
          <w:szCs w:val="24"/>
        </w:rPr>
        <w:t>:10844-10847.</w:t>
      </w:r>
    </w:p>
    <w:p w:rsidR="00690792" w:rsidRDefault="00690792" w:rsidP="00690792">
      <w:pPr>
        <w:spacing w:line="480" w:lineRule="auto"/>
        <w:ind w:left="720" w:hanging="720"/>
        <w:rPr>
          <w:noProof/>
          <w:sz w:val="24"/>
          <w:szCs w:val="24"/>
        </w:rPr>
      </w:pPr>
      <w:r>
        <w:rPr>
          <w:noProof/>
          <w:sz w:val="24"/>
          <w:szCs w:val="24"/>
        </w:rPr>
        <w:t xml:space="preserve">Christian, A. D., B. N. Smith, D. J. Berg, J. C. Smoot, and R. H. Findlay. 2004. Trophic position and potential food sources of 2 species of unionid bivalves (Mollusca : Unionidae) in 2 small Ohio streams. Journal of the North American Benthological Society </w:t>
      </w:r>
      <w:r w:rsidRPr="0033397A">
        <w:rPr>
          <w:b/>
          <w:noProof/>
          <w:sz w:val="24"/>
          <w:szCs w:val="24"/>
        </w:rPr>
        <w:t>23</w:t>
      </w:r>
      <w:r>
        <w:rPr>
          <w:noProof/>
          <w:sz w:val="24"/>
          <w:szCs w:val="24"/>
        </w:rPr>
        <w:t>:101-113.</w:t>
      </w:r>
    </w:p>
    <w:p w:rsidR="00690792" w:rsidRDefault="00690792" w:rsidP="00690792">
      <w:pPr>
        <w:spacing w:line="480" w:lineRule="auto"/>
        <w:ind w:left="720" w:hanging="720"/>
        <w:rPr>
          <w:noProof/>
          <w:sz w:val="24"/>
          <w:szCs w:val="24"/>
        </w:rPr>
      </w:pPr>
      <w:r>
        <w:rPr>
          <w:noProof/>
          <w:sz w:val="24"/>
          <w:szCs w:val="24"/>
        </w:rPr>
        <w:t xml:space="preserve">Cole, M. L., I. Valiela, K. D. Kroeger, G. L. Tomasky, J. Cebrian, C. Wigand, R. A. McKinney, S. P. Grady, and M. H. C. da Silva. 2004. Assessment of a delta N-15 isotopic method to indicate anthropogenic eutrophication in aquatic ecosystems. Journal of Environmental Quality </w:t>
      </w:r>
      <w:r w:rsidRPr="0033397A">
        <w:rPr>
          <w:b/>
          <w:noProof/>
          <w:sz w:val="24"/>
          <w:szCs w:val="24"/>
        </w:rPr>
        <w:t>33</w:t>
      </w:r>
      <w:r>
        <w:rPr>
          <w:noProof/>
          <w:sz w:val="24"/>
          <w:szCs w:val="24"/>
        </w:rPr>
        <w:t>:124-132.</w:t>
      </w:r>
    </w:p>
    <w:p w:rsidR="00690792" w:rsidRDefault="00690792" w:rsidP="00690792">
      <w:pPr>
        <w:spacing w:line="480" w:lineRule="auto"/>
        <w:ind w:left="720" w:hanging="720"/>
        <w:rPr>
          <w:noProof/>
          <w:sz w:val="24"/>
          <w:szCs w:val="24"/>
        </w:rPr>
      </w:pPr>
      <w:r>
        <w:rPr>
          <w:noProof/>
          <w:sz w:val="24"/>
          <w:szCs w:val="24"/>
        </w:rPr>
        <w:t xml:space="preserve">Costanzo, S. D., M. J. O'Donohue, W. C. Dennison, N. R. Loneragan, and M. Thomas. 2001. A new approach for detecting and mapping sewage impacts. Marine Pollution Bulletin </w:t>
      </w:r>
      <w:r w:rsidRPr="0033397A">
        <w:rPr>
          <w:b/>
          <w:noProof/>
          <w:sz w:val="24"/>
          <w:szCs w:val="24"/>
        </w:rPr>
        <w:t>42</w:t>
      </w:r>
      <w:r>
        <w:rPr>
          <w:noProof/>
          <w:sz w:val="24"/>
          <w:szCs w:val="24"/>
        </w:rPr>
        <w:t>:149-156.</w:t>
      </w:r>
    </w:p>
    <w:p w:rsidR="00690792" w:rsidRDefault="00690792" w:rsidP="00690792">
      <w:pPr>
        <w:spacing w:line="480" w:lineRule="auto"/>
        <w:ind w:left="720" w:hanging="720"/>
        <w:rPr>
          <w:noProof/>
          <w:sz w:val="24"/>
          <w:szCs w:val="24"/>
        </w:rPr>
      </w:pPr>
      <w:r>
        <w:rPr>
          <w:noProof/>
          <w:sz w:val="24"/>
          <w:szCs w:val="24"/>
        </w:rPr>
        <w:t xml:space="preserve">Diebel, M. W., and M. J. Vander Zanden. 2009. Nitrogen stable isotopes in streams: effects of agricultural sources and transformations. Ecological Applications </w:t>
      </w:r>
      <w:r w:rsidRPr="0033397A">
        <w:rPr>
          <w:b/>
          <w:noProof/>
          <w:sz w:val="24"/>
          <w:szCs w:val="24"/>
        </w:rPr>
        <w:t>19</w:t>
      </w:r>
      <w:r>
        <w:rPr>
          <w:noProof/>
          <w:sz w:val="24"/>
          <w:szCs w:val="24"/>
        </w:rPr>
        <w:t>:1127-1134.</w:t>
      </w:r>
    </w:p>
    <w:p w:rsidR="00690792" w:rsidRDefault="00690792" w:rsidP="00690792">
      <w:pPr>
        <w:spacing w:line="480" w:lineRule="auto"/>
        <w:ind w:left="720" w:hanging="720"/>
        <w:rPr>
          <w:noProof/>
          <w:sz w:val="24"/>
          <w:szCs w:val="24"/>
        </w:rPr>
      </w:pPr>
      <w:r>
        <w:rPr>
          <w:noProof/>
          <w:sz w:val="24"/>
          <w:szCs w:val="24"/>
        </w:rPr>
        <w:lastRenderedPageBreak/>
        <w:t xml:space="preserve">Dodds, W. K. 2006. Nutrients and the "dead zone": the link between nutrient ratios and dissolved oxygen. in the northern Gulf of Mexico. Frontiers in Ecology and the Environment </w:t>
      </w:r>
      <w:r w:rsidRPr="0033397A">
        <w:rPr>
          <w:b/>
          <w:noProof/>
          <w:sz w:val="24"/>
          <w:szCs w:val="24"/>
        </w:rPr>
        <w:t>4</w:t>
      </w:r>
      <w:r>
        <w:rPr>
          <w:noProof/>
          <w:sz w:val="24"/>
          <w:szCs w:val="24"/>
        </w:rPr>
        <w:t>:211-217.</w:t>
      </w:r>
    </w:p>
    <w:p w:rsidR="00690792" w:rsidRDefault="00690792" w:rsidP="00690792">
      <w:pPr>
        <w:spacing w:line="480" w:lineRule="auto"/>
        <w:ind w:left="720" w:hanging="720"/>
        <w:rPr>
          <w:noProof/>
          <w:sz w:val="24"/>
          <w:szCs w:val="24"/>
        </w:rPr>
      </w:pPr>
      <w:r>
        <w:rPr>
          <w:noProof/>
          <w:sz w:val="24"/>
          <w:szCs w:val="24"/>
        </w:rPr>
        <w:t xml:space="preserve">Dodds, W. K., A. J. Lopez, W. B. Bowden, S. Gregory, N. B. Grimm, S. K. Hamilton, A. E. Hershey, E. Marti, W. H. McDowell, J. L. Meyer, D. Morrall, P. J. Mulholland, B. J. Peterson, J. L. Tank, H. M. Valett, J. R. Webster, and W. Wollheim. 2002a. N uptake as a function of concentration in streams. Journal of the North American Benthological Society </w:t>
      </w:r>
      <w:r w:rsidRPr="0033397A">
        <w:rPr>
          <w:b/>
          <w:noProof/>
          <w:sz w:val="24"/>
          <w:szCs w:val="24"/>
        </w:rPr>
        <w:t>21</w:t>
      </w:r>
      <w:r>
        <w:rPr>
          <w:noProof/>
          <w:sz w:val="24"/>
          <w:szCs w:val="24"/>
        </w:rPr>
        <w:t>:206-220.</w:t>
      </w:r>
    </w:p>
    <w:p w:rsidR="00690792" w:rsidRDefault="00690792" w:rsidP="00690792">
      <w:pPr>
        <w:spacing w:line="480" w:lineRule="auto"/>
        <w:ind w:left="720" w:hanging="720"/>
        <w:rPr>
          <w:noProof/>
          <w:sz w:val="24"/>
          <w:szCs w:val="24"/>
        </w:rPr>
      </w:pPr>
      <w:r>
        <w:rPr>
          <w:noProof/>
          <w:sz w:val="24"/>
          <w:szCs w:val="24"/>
        </w:rPr>
        <w:t xml:space="preserve">Dodds, W. K., V. H. Smith, and K. Lohman. 2002b. Nitrogen and phosphorus relationships to benthic algal biomass in temperate streams. Canadian Journal of Fisheries and Aquatic Sciences </w:t>
      </w:r>
      <w:r w:rsidRPr="0033397A">
        <w:rPr>
          <w:b/>
          <w:noProof/>
          <w:sz w:val="24"/>
          <w:szCs w:val="24"/>
        </w:rPr>
        <w:t>59</w:t>
      </w:r>
      <w:r>
        <w:rPr>
          <w:noProof/>
          <w:sz w:val="24"/>
          <w:szCs w:val="24"/>
        </w:rPr>
        <w:t>:865-874.</w:t>
      </w:r>
    </w:p>
    <w:p w:rsidR="00690792" w:rsidRDefault="00690792" w:rsidP="00690792">
      <w:pPr>
        <w:spacing w:line="480" w:lineRule="auto"/>
        <w:ind w:left="720" w:hanging="720"/>
        <w:rPr>
          <w:noProof/>
          <w:sz w:val="24"/>
          <w:szCs w:val="24"/>
        </w:rPr>
      </w:pPr>
      <w:r>
        <w:rPr>
          <w:noProof/>
          <w:sz w:val="24"/>
          <w:szCs w:val="24"/>
        </w:rPr>
        <w:t xml:space="preserve">Elser, J. J. 2011. A World Awash with Nitrogen. Science </w:t>
      </w:r>
      <w:r w:rsidRPr="0033397A">
        <w:rPr>
          <w:b/>
          <w:noProof/>
          <w:sz w:val="24"/>
          <w:szCs w:val="24"/>
        </w:rPr>
        <w:t>334</w:t>
      </w:r>
      <w:r>
        <w:rPr>
          <w:noProof/>
          <w:sz w:val="24"/>
          <w:szCs w:val="24"/>
        </w:rPr>
        <w:t>:1504-1505.</w:t>
      </w:r>
    </w:p>
    <w:p w:rsidR="00690792" w:rsidRDefault="00690792" w:rsidP="00690792">
      <w:pPr>
        <w:spacing w:line="480" w:lineRule="auto"/>
        <w:ind w:left="720" w:hanging="720"/>
        <w:rPr>
          <w:noProof/>
          <w:sz w:val="24"/>
          <w:szCs w:val="24"/>
        </w:rPr>
      </w:pPr>
      <w:r>
        <w:rPr>
          <w:noProof/>
          <w:sz w:val="24"/>
          <w:szCs w:val="24"/>
        </w:rPr>
        <w:t xml:space="preserve">Fertig, B., T. J. B. Carruthers, W. C. Dennison, A. B. Jones, F. Pantus, and B. Longstaff. 2009. Oyster and Macroalgae Bioindicators Detect Elevated delta(15)N in Maryland's Coastal Bays. Estuaries and Coasts </w:t>
      </w:r>
      <w:r w:rsidRPr="0033397A">
        <w:rPr>
          <w:b/>
          <w:noProof/>
          <w:sz w:val="24"/>
          <w:szCs w:val="24"/>
        </w:rPr>
        <w:t>32</w:t>
      </w:r>
      <w:r>
        <w:rPr>
          <w:noProof/>
          <w:sz w:val="24"/>
          <w:szCs w:val="24"/>
        </w:rPr>
        <w:t>:773-786.</w:t>
      </w:r>
    </w:p>
    <w:p w:rsidR="00690792" w:rsidRDefault="00690792" w:rsidP="00690792">
      <w:pPr>
        <w:spacing w:line="480" w:lineRule="auto"/>
        <w:ind w:left="720" w:hanging="720"/>
        <w:rPr>
          <w:noProof/>
          <w:sz w:val="24"/>
          <w:szCs w:val="24"/>
        </w:rPr>
      </w:pPr>
      <w:r>
        <w:rPr>
          <w:noProof/>
          <w:sz w:val="24"/>
          <w:szCs w:val="24"/>
        </w:rPr>
        <w:t>Fry, B. 2006. Stable isotope ecology. Springer, New York, NY.</w:t>
      </w:r>
    </w:p>
    <w:p w:rsidR="00690792" w:rsidRDefault="00690792" w:rsidP="00690792">
      <w:pPr>
        <w:spacing w:line="480" w:lineRule="auto"/>
        <w:ind w:left="720" w:hanging="720"/>
        <w:rPr>
          <w:noProof/>
          <w:sz w:val="24"/>
          <w:szCs w:val="24"/>
        </w:rPr>
      </w:pPr>
      <w:r>
        <w:rPr>
          <w:noProof/>
          <w:sz w:val="24"/>
          <w:szCs w:val="24"/>
        </w:rPr>
        <w:t xml:space="preserve">Fry, B., and Y. C. Allen. 2003. Stable isotopes in zebra mussels as bioindicators of river-watershed linkages. River Research and Applications </w:t>
      </w:r>
      <w:r w:rsidRPr="0033397A">
        <w:rPr>
          <w:b/>
          <w:noProof/>
          <w:sz w:val="24"/>
          <w:szCs w:val="24"/>
        </w:rPr>
        <w:t>19</w:t>
      </w:r>
      <w:r>
        <w:rPr>
          <w:noProof/>
          <w:sz w:val="24"/>
          <w:szCs w:val="24"/>
        </w:rPr>
        <w:t>:683-696.</w:t>
      </w:r>
    </w:p>
    <w:p w:rsidR="00690792" w:rsidRDefault="00690792" w:rsidP="00690792">
      <w:pPr>
        <w:spacing w:line="480" w:lineRule="auto"/>
        <w:ind w:left="720" w:hanging="720"/>
        <w:rPr>
          <w:noProof/>
          <w:sz w:val="24"/>
          <w:szCs w:val="24"/>
        </w:rPr>
      </w:pPr>
      <w:r>
        <w:rPr>
          <w:noProof/>
          <w:sz w:val="24"/>
          <w:szCs w:val="24"/>
        </w:rPr>
        <w:t xml:space="preserve">Fry, B., A. Gace, and J. W. McClelland. 2003. Chemical indicators of anthropogenic nitrogen loading in four Pacific estuaries. Pacific Science </w:t>
      </w:r>
      <w:r w:rsidRPr="0033397A">
        <w:rPr>
          <w:b/>
          <w:noProof/>
          <w:sz w:val="24"/>
          <w:szCs w:val="24"/>
        </w:rPr>
        <w:t>57</w:t>
      </w:r>
      <w:r>
        <w:rPr>
          <w:noProof/>
          <w:sz w:val="24"/>
          <w:szCs w:val="24"/>
        </w:rPr>
        <w:t>:77-101.</w:t>
      </w:r>
    </w:p>
    <w:p w:rsidR="00690792" w:rsidRDefault="00690792" w:rsidP="00690792">
      <w:pPr>
        <w:spacing w:line="480" w:lineRule="auto"/>
        <w:ind w:left="720" w:hanging="720"/>
        <w:rPr>
          <w:noProof/>
          <w:sz w:val="24"/>
          <w:szCs w:val="24"/>
        </w:rPr>
      </w:pPr>
      <w:r>
        <w:rPr>
          <w:noProof/>
          <w:sz w:val="24"/>
          <w:szCs w:val="24"/>
        </w:rPr>
        <w:t>Galbraith, H. S., S. E. Frazier, B. Allison, and C. C. Vaughn. 2009. Comparison of gill surface morphology across a guild of suspension-feeding unionid bivalves. Journal of Molluscan Studies.</w:t>
      </w:r>
    </w:p>
    <w:p w:rsidR="00690792" w:rsidRDefault="00690792" w:rsidP="00690792">
      <w:pPr>
        <w:spacing w:line="480" w:lineRule="auto"/>
        <w:ind w:left="720" w:hanging="720"/>
        <w:rPr>
          <w:noProof/>
          <w:sz w:val="24"/>
          <w:szCs w:val="24"/>
        </w:rPr>
      </w:pPr>
      <w:r>
        <w:rPr>
          <w:noProof/>
          <w:sz w:val="24"/>
          <w:szCs w:val="24"/>
        </w:rPr>
        <w:lastRenderedPageBreak/>
        <w:t xml:space="preserve">Galloway, J. N., J. D. Aber, J. W. Erisman, S. P. Seitzinger, R. W. Howarth, E. B. Cowling, and B. J. Cosby. 2003. The nitrogen cascade. Bioscience </w:t>
      </w:r>
      <w:r w:rsidRPr="0033397A">
        <w:rPr>
          <w:b/>
          <w:noProof/>
          <w:sz w:val="24"/>
          <w:szCs w:val="24"/>
        </w:rPr>
        <w:t>53</w:t>
      </w:r>
      <w:r>
        <w:rPr>
          <w:noProof/>
          <w:sz w:val="24"/>
          <w:szCs w:val="24"/>
        </w:rPr>
        <w:t>:341-356.</w:t>
      </w:r>
    </w:p>
    <w:p w:rsidR="00690792" w:rsidRDefault="00690792" w:rsidP="00690792">
      <w:pPr>
        <w:spacing w:line="480" w:lineRule="auto"/>
        <w:ind w:left="720" w:hanging="720"/>
        <w:rPr>
          <w:noProof/>
          <w:sz w:val="24"/>
          <w:szCs w:val="24"/>
        </w:rPr>
      </w:pPr>
      <w:r>
        <w:rPr>
          <w:noProof/>
          <w:sz w:val="24"/>
          <w:szCs w:val="24"/>
        </w:rPr>
        <w:t xml:space="preserve">Galloway, J. N., F. J. Dentener, D. G. Capone, E. W. Boyer, R. W. Howarth, S. P. Seitzinger, G. P. Asner, C. C. Cleveland, P. A. Green, E. A. Holland, D. M. Karl, A. F. Michaels, J. H. Porter, A. R. Townsend, and C. J. Vorosmarty. 2004. Nitrogen cycles: past, present, and future. Biogeochemistry </w:t>
      </w:r>
      <w:r w:rsidRPr="0033397A">
        <w:rPr>
          <w:b/>
          <w:noProof/>
          <w:sz w:val="24"/>
          <w:szCs w:val="24"/>
        </w:rPr>
        <w:t>70</w:t>
      </w:r>
      <w:r>
        <w:rPr>
          <w:noProof/>
          <w:sz w:val="24"/>
          <w:szCs w:val="24"/>
        </w:rPr>
        <w:t>:153-226.</w:t>
      </w:r>
    </w:p>
    <w:p w:rsidR="00690792" w:rsidRDefault="00690792" w:rsidP="00690792">
      <w:pPr>
        <w:spacing w:line="480" w:lineRule="auto"/>
        <w:ind w:left="720" w:hanging="720"/>
        <w:rPr>
          <w:noProof/>
          <w:sz w:val="24"/>
          <w:szCs w:val="24"/>
        </w:rPr>
      </w:pPr>
      <w:r>
        <w:rPr>
          <w:noProof/>
          <w:sz w:val="24"/>
          <w:szCs w:val="24"/>
        </w:rPr>
        <w:t xml:space="preserve">Golladay, S. W., and J. Battle. 2002. Effects of flooding and drought on water quality in gulf coastal plain streams in Georgia. Journal of Environmental Quality </w:t>
      </w:r>
      <w:r w:rsidRPr="0033397A">
        <w:rPr>
          <w:b/>
          <w:noProof/>
          <w:sz w:val="24"/>
          <w:szCs w:val="24"/>
        </w:rPr>
        <w:t>31</w:t>
      </w:r>
      <w:r>
        <w:rPr>
          <w:noProof/>
          <w:sz w:val="24"/>
          <w:szCs w:val="24"/>
        </w:rPr>
        <w:t>:1266-1272.</w:t>
      </w:r>
    </w:p>
    <w:p w:rsidR="00690792" w:rsidRDefault="00690792" w:rsidP="00690792">
      <w:pPr>
        <w:spacing w:line="480" w:lineRule="auto"/>
        <w:ind w:left="720" w:hanging="720"/>
        <w:rPr>
          <w:noProof/>
          <w:sz w:val="24"/>
          <w:szCs w:val="24"/>
        </w:rPr>
      </w:pPr>
      <w:r>
        <w:rPr>
          <w:noProof/>
          <w:sz w:val="24"/>
          <w:szCs w:val="24"/>
        </w:rPr>
        <w:t xml:space="preserve">Gordon, L. J., G. D. Peterson, and E. M. Bennett. 2008. Agricultural modifications of hydrological flows create ecological surprises. Trends in Ecology &amp; Evolution </w:t>
      </w:r>
      <w:r w:rsidRPr="0033397A">
        <w:rPr>
          <w:b/>
          <w:noProof/>
          <w:sz w:val="24"/>
          <w:szCs w:val="24"/>
        </w:rPr>
        <w:t>23</w:t>
      </w:r>
      <w:r>
        <w:rPr>
          <w:noProof/>
          <w:sz w:val="24"/>
          <w:szCs w:val="24"/>
        </w:rPr>
        <w:t>:211-219.</w:t>
      </w:r>
    </w:p>
    <w:p w:rsidR="00690792" w:rsidRDefault="00690792" w:rsidP="00690792">
      <w:pPr>
        <w:spacing w:line="480" w:lineRule="auto"/>
        <w:ind w:left="720" w:hanging="720"/>
        <w:rPr>
          <w:noProof/>
          <w:sz w:val="24"/>
          <w:szCs w:val="24"/>
        </w:rPr>
      </w:pPr>
      <w:r>
        <w:rPr>
          <w:noProof/>
          <w:sz w:val="24"/>
          <w:szCs w:val="24"/>
        </w:rPr>
        <w:t>Gotelli, N. J., and A. M. Ellison. 2004. A Primer of Ecological Statistics. Sinauer Associates, Inc., Sunderland, MA, USA.</w:t>
      </w:r>
    </w:p>
    <w:p w:rsidR="00690792" w:rsidRDefault="00690792" w:rsidP="00690792">
      <w:pPr>
        <w:spacing w:line="480" w:lineRule="auto"/>
        <w:ind w:left="720" w:hanging="720"/>
        <w:rPr>
          <w:noProof/>
          <w:sz w:val="24"/>
          <w:szCs w:val="24"/>
        </w:rPr>
      </w:pPr>
      <w:r>
        <w:rPr>
          <w:noProof/>
          <w:sz w:val="24"/>
          <w:szCs w:val="24"/>
        </w:rPr>
        <w:t xml:space="preserve">Groffman, P. M., M. A. Altabet, J. K. Bohlke, K. Butterbach-Bahl, M. B. David, M. K. Firestone, A. E. Giblin, T. M. Kana, L. P. Nielsen, and M. A. Voytek. 2006. Methods for measuring denitrification: Diverse approaches to a difficult problem. Ecological Applications </w:t>
      </w:r>
      <w:r w:rsidRPr="0033397A">
        <w:rPr>
          <w:b/>
          <w:noProof/>
          <w:sz w:val="24"/>
          <w:szCs w:val="24"/>
        </w:rPr>
        <w:t>16</w:t>
      </w:r>
      <w:r>
        <w:rPr>
          <w:noProof/>
          <w:sz w:val="24"/>
          <w:szCs w:val="24"/>
        </w:rPr>
        <w:t>:2091-2122.</w:t>
      </w:r>
    </w:p>
    <w:p w:rsidR="00690792" w:rsidRDefault="00690792" w:rsidP="00690792">
      <w:pPr>
        <w:spacing w:line="480" w:lineRule="auto"/>
        <w:ind w:left="720" w:hanging="720"/>
        <w:rPr>
          <w:noProof/>
          <w:sz w:val="24"/>
          <w:szCs w:val="24"/>
        </w:rPr>
      </w:pPr>
      <w:r>
        <w:rPr>
          <w:noProof/>
          <w:sz w:val="24"/>
          <w:szCs w:val="24"/>
        </w:rPr>
        <w:t xml:space="preserve">Gustafson, L., W. Showers, T. Kwak, J. Levine, and M. Stoskopf. 2007. Temporal and spatial variability in stable isotope compositions of a freshwater mussel: implications for biomonitoring and ecological studies. Oecologia </w:t>
      </w:r>
      <w:r w:rsidRPr="0033397A">
        <w:rPr>
          <w:b/>
          <w:noProof/>
          <w:sz w:val="24"/>
          <w:szCs w:val="24"/>
        </w:rPr>
        <w:t>152</w:t>
      </w:r>
      <w:r>
        <w:rPr>
          <w:noProof/>
          <w:sz w:val="24"/>
          <w:szCs w:val="24"/>
        </w:rPr>
        <w:t>:140-150.</w:t>
      </w:r>
    </w:p>
    <w:p w:rsidR="00690792" w:rsidRDefault="00690792" w:rsidP="00690792">
      <w:pPr>
        <w:spacing w:line="480" w:lineRule="auto"/>
        <w:ind w:left="720" w:hanging="720"/>
        <w:rPr>
          <w:noProof/>
          <w:sz w:val="24"/>
          <w:szCs w:val="24"/>
        </w:rPr>
      </w:pPr>
      <w:r>
        <w:rPr>
          <w:noProof/>
          <w:sz w:val="24"/>
          <w:szCs w:val="24"/>
        </w:rPr>
        <w:t xml:space="preserve">Haag, W. R., and A. L. Rypel. 2011. Growth and longevity in freshwater mussels: evolutionary and conservation implications. Biological Reviews </w:t>
      </w:r>
      <w:r w:rsidRPr="0033397A">
        <w:rPr>
          <w:b/>
          <w:noProof/>
          <w:sz w:val="24"/>
          <w:szCs w:val="24"/>
        </w:rPr>
        <w:t>86</w:t>
      </w:r>
      <w:r>
        <w:rPr>
          <w:noProof/>
          <w:sz w:val="24"/>
          <w:szCs w:val="24"/>
        </w:rPr>
        <w:t>:225-247.</w:t>
      </w:r>
    </w:p>
    <w:p w:rsidR="00690792" w:rsidRDefault="00690792" w:rsidP="00690792">
      <w:pPr>
        <w:spacing w:line="480" w:lineRule="auto"/>
        <w:ind w:left="720" w:hanging="720"/>
        <w:rPr>
          <w:noProof/>
          <w:sz w:val="24"/>
          <w:szCs w:val="24"/>
        </w:rPr>
      </w:pPr>
      <w:r>
        <w:rPr>
          <w:noProof/>
          <w:sz w:val="24"/>
          <w:szCs w:val="24"/>
        </w:rPr>
        <w:lastRenderedPageBreak/>
        <w:t xml:space="preserve">Hoffman, J., J. Kelly, G. Peterson, A. Cotter, M. Starry, and M. Sierszen. 2012. Using δ15N in Fish Larvae as an Indicator of Watershed Sources of Anthropogenic Nitrogen: Response at Multiple Spatial Scales. Estuaries and Coasts </w:t>
      </w:r>
      <w:r w:rsidRPr="0033397A">
        <w:rPr>
          <w:b/>
          <w:noProof/>
          <w:sz w:val="24"/>
          <w:szCs w:val="24"/>
        </w:rPr>
        <w:t>35</w:t>
      </w:r>
      <w:r>
        <w:rPr>
          <w:noProof/>
          <w:sz w:val="24"/>
          <w:szCs w:val="24"/>
        </w:rPr>
        <w:t>:1453-1467.</w:t>
      </w:r>
    </w:p>
    <w:p w:rsidR="00690792" w:rsidRDefault="00690792" w:rsidP="00690792">
      <w:pPr>
        <w:spacing w:line="480" w:lineRule="auto"/>
        <w:ind w:left="720" w:hanging="720"/>
        <w:rPr>
          <w:noProof/>
          <w:sz w:val="24"/>
          <w:szCs w:val="24"/>
        </w:rPr>
      </w:pPr>
      <w:r>
        <w:rPr>
          <w:noProof/>
          <w:sz w:val="24"/>
          <w:szCs w:val="24"/>
        </w:rPr>
        <w:t xml:space="preserve">Hogberg, P. 1990. Forests losing large quantities of nitrogen have elevated N15-N14 ratios. Oecologia </w:t>
      </w:r>
      <w:r w:rsidRPr="0033397A">
        <w:rPr>
          <w:b/>
          <w:noProof/>
          <w:sz w:val="24"/>
          <w:szCs w:val="24"/>
        </w:rPr>
        <w:t>84</w:t>
      </w:r>
      <w:r>
        <w:rPr>
          <w:noProof/>
          <w:sz w:val="24"/>
          <w:szCs w:val="24"/>
        </w:rPr>
        <w:t>:229-231.</w:t>
      </w:r>
    </w:p>
    <w:p w:rsidR="00690792" w:rsidRDefault="00690792" w:rsidP="00690792">
      <w:pPr>
        <w:spacing w:line="480" w:lineRule="auto"/>
        <w:ind w:left="720" w:hanging="720"/>
        <w:rPr>
          <w:noProof/>
          <w:sz w:val="24"/>
          <w:szCs w:val="24"/>
        </w:rPr>
      </w:pPr>
      <w:r>
        <w:rPr>
          <w:noProof/>
          <w:sz w:val="24"/>
          <w:szCs w:val="24"/>
        </w:rPr>
        <w:t xml:space="preserve">Homer, C., C. Huang, L. Yang, B. Wylie, and M. Coan. 2004. Development of a 2001 National Land Cover Database for the United States. Photogrammetric Engineering and Remote Sensing </w:t>
      </w:r>
      <w:r w:rsidRPr="0033397A">
        <w:rPr>
          <w:b/>
          <w:noProof/>
          <w:sz w:val="24"/>
          <w:szCs w:val="24"/>
        </w:rPr>
        <w:t>70</w:t>
      </w:r>
      <w:r>
        <w:rPr>
          <w:noProof/>
          <w:sz w:val="24"/>
          <w:szCs w:val="24"/>
        </w:rPr>
        <w:t>:829-840.</w:t>
      </w:r>
    </w:p>
    <w:p w:rsidR="00690792" w:rsidRDefault="00690792" w:rsidP="00690792">
      <w:pPr>
        <w:spacing w:line="480" w:lineRule="auto"/>
        <w:ind w:left="720" w:hanging="720"/>
        <w:rPr>
          <w:noProof/>
          <w:sz w:val="24"/>
          <w:szCs w:val="24"/>
        </w:rPr>
      </w:pPr>
      <w:r>
        <w:rPr>
          <w:noProof/>
          <w:sz w:val="24"/>
          <w:szCs w:val="24"/>
        </w:rPr>
        <w:t xml:space="preserve">Hong, B., D. P. Swaney, and R. W. Howarth. 2011. A toolbox for calculating net anthropogenic nitrogen inputs (NANI). Environmental Modelling &amp; Software </w:t>
      </w:r>
      <w:r w:rsidRPr="0033397A">
        <w:rPr>
          <w:b/>
          <w:noProof/>
          <w:sz w:val="24"/>
          <w:szCs w:val="24"/>
        </w:rPr>
        <w:t>26</w:t>
      </w:r>
      <w:r>
        <w:rPr>
          <w:noProof/>
          <w:sz w:val="24"/>
          <w:szCs w:val="24"/>
        </w:rPr>
        <w:t>:623-633.</w:t>
      </w:r>
    </w:p>
    <w:p w:rsidR="00690792" w:rsidRDefault="00690792" w:rsidP="00690792">
      <w:pPr>
        <w:spacing w:line="480" w:lineRule="auto"/>
        <w:ind w:left="720" w:hanging="720"/>
        <w:rPr>
          <w:noProof/>
          <w:sz w:val="24"/>
          <w:szCs w:val="24"/>
        </w:rPr>
      </w:pPr>
      <w:r>
        <w:rPr>
          <w:noProof/>
          <w:sz w:val="24"/>
          <w:szCs w:val="24"/>
        </w:rPr>
        <w:t xml:space="preserve">Howard, E. A. 2000. Nutrient pollution of coastal rivers, bays, and seas. Issues in Ecology </w:t>
      </w:r>
      <w:r w:rsidRPr="0033397A">
        <w:rPr>
          <w:b/>
          <w:noProof/>
          <w:sz w:val="24"/>
          <w:szCs w:val="24"/>
        </w:rPr>
        <w:t>7</w:t>
      </w:r>
      <w:r>
        <w:rPr>
          <w:noProof/>
          <w:sz w:val="24"/>
          <w:szCs w:val="24"/>
        </w:rPr>
        <w:t>:1-15.</w:t>
      </w:r>
    </w:p>
    <w:p w:rsidR="00690792" w:rsidRDefault="00690792" w:rsidP="00690792">
      <w:pPr>
        <w:spacing w:line="480" w:lineRule="auto"/>
        <w:ind w:left="720" w:hanging="720"/>
        <w:rPr>
          <w:noProof/>
          <w:sz w:val="24"/>
          <w:szCs w:val="24"/>
        </w:rPr>
      </w:pPr>
      <w:r>
        <w:rPr>
          <w:noProof/>
          <w:sz w:val="24"/>
          <w:szCs w:val="24"/>
        </w:rPr>
        <w:t xml:space="preserve">Howard, J. K., and K. M. Cuffey. 2006. The functional role of native freshwater mussels in the fluvial benthic environment. Freshwater Biology </w:t>
      </w:r>
      <w:r w:rsidRPr="0033397A">
        <w:rPr>
          <w:b/>
          <w:noProof/>
          <w:sz w:val="24"/>
          <w:szCs w:val="24"/>
        </w:rPr>
        <w:t>51</w:t>
      </w:r>
      <w:r>
        <w:rPr>
          <w:noProof/>
          <w:sz w:val="24"/>
          <w:szCs w:val="24"/>
        </w:rPr>
        <w:t>:460-474.</w:t>
      </w:r>
    </w:p>
    <w:p w:rsidR="00690792" w:rsidRDefault="00690792" w:rsidP="00690792">
      <w:pPr>
        <w:spacing w:line="480" w:lineRule="auto"/>
        <w:ind w:left="720" w:hanging="720"/>
        <w:rPr>
          <w:noProof/>
          <w:sz w:val="24"/>
          <w:szCs w:val="24"/>
        </w:rPr>
      </w:pPr>
      <w:r>
        <w:rPr>
          <w:noProof/>
          <w:sz w:val="24"/>
          <w:szCs w:val="24"/>
        </w:rPr>
        <w:t xml:space="preserve">Howarth, R., D. Swaney, G. Billen, J. Garnier, B. Hong, C. Humborg, P. Johnes, C.-M. Mörth, and R. Marino. 2012. Nitrogen fluxes from the landscape are controlled by net anthropogenic nitrogen inputs and by climate. Frontiers in Ecology and the Environment </w:t>
      </w:r>
      <w:r w:rsidRPr="0033397A">
        <w:rPr>
          <w:b/>
          <w:noProof/>
          <w:sz w:val="24"/>
          <w:szCs w:val="24"/>
        </w:rPr>
        <w:t>10</w:t>
      </w:r>
      <w:r>
        <w:rPr>
          <w:noProof/>
          <w:sz w:val="24"/>
          <w:szCs w:val="24"/>
        </w:rPr>
        <w:t>:37-43.</w:t>
      </w:r>
    </w:p>
    <w:p w:rsidR="00690792" w:rsidRDefault="00690792" w:rsidP="00690792">
      <w:pPr>
        <w:spacing w:line="480" w:lineRule="auto"/>
        <w:ind w:left="720" w:hanging="720"/>
        <w:rPr>
          <w:noProof/>
          <w:sz w:val="24"/>
          <w:szCs w:val="24"/>
        </w:rPr>
      </w:pPr>
      <w:r>
        <w:rPr>
          <w:noProof/>
          <w:sz w:val="24"/>
          <w:szCs w:val="24"/>
        </w:rPr>
        <w:t xml:space="preserve">Kappes, H., and P. Haase. 2012. Slow, but steady: dispersal of freshwater molluscs. Aquatic Sciences </w:t>
      </w:r>
      <w:r w:rsidRPr="0033397A">
        <w:rPr>
          <w:b/>
          <w:noProof/>
          <w:sz w:val="24"/>
          <w:szCs w:val="24"/>
        </w:rPr>
        <w:t>74</w:t>
      </w:r>
      <w:r>
        <w:rPr>
          <w:noProof/>
          <w:sz w:val="24"/>
          <w:szCs w:val="24"/>
        </w:rPr>
        <w:t>:1-14.</w:t>
      </w:r>
    </w:p>
    <w:p w:rsidR="00690792" w:rsidRDefault="00690792" w:rsidP="00690792">
      <w:pPr>
        <w:spacing w:line="480" w:lineRule="auto"/>
        <w:ind w:left="720" w:hanging="720"/>
        <w:rPr>
          <w:noProof/>
          <w:sz w:val="24"/>
          <w:szCs w:val="24"/>
        </w:rPr>
      </w:pPr>
      <w:r>
        <w:rPr>
          <w:noProof/>
          <w:sz w:val="24"/>
          <w:szCs w:val="24"/>
        </w:rPr>
        <w:lastRenderedPageBreak/>
        <w:t>Kendall, C. 1998. Tracing nitrogen sources and cycling in catchments. Isotope Tracers in Catchment Hydrology:519-576.</w:t>
      </w:r>
    </w:p>
    <w:p w:rsidR="00690792" w:rsidRDefault="00690792" w:rsidP="00690792">
      <w:pPr>
        <w:spacing w:line="480" w:lineRule="auto"/>
        <w:ind w:left="720" w:hanging="720"/>
        <w:rPr>
          <w:noProof/>
          <w:sz w:val="24"/>
          <w:szCs w:val="24"/>
        </w:rPr>
      </w:pPr>
      <w:r>
        <w:rPr>
          <w:noProof/>
          <w:sz w:val="24"/>
          <w:szCs w:val="24"/>
        </w:rPr>
        <w:t xml:space="preserve">Lefebvre, S., J. C. Clement, G. Pinay, C. Thenail, P. Durand, and P. Marmonier. 2007. N-15-nitrate signature in low-order streams: Effects of land cover and agricultural practices. Ecological Applications </w:t>
      </w:r>
      <w:r w:rsidRPr="0033397A">
        <w:rPr>
          <w:b/>
          <w:noProof/>
          <w:sz w:val="24"/>
          <w:szCs w:val="24"/>
        </w:rPr>
        <w:t>17</w:t>
      </w:r>
      <w:r>
        <w:rPr>
          <w:noProof/>
          <w:sz w:val="24"/>
          <w:szCs w:val="24"/>
        </w:rPr>
        <w:t>:2333-2346.</w:t>
      </w:r>
    </w:p>
    <w:p w:rsidR="00690792" w:rsidRDefault="00690792" w:rsidP="00690792">
      <w:pPr>
        <w:spacing w:line="480" w:lineRule="auto"/>
        <w:ind w:left="720" w:hanging="720"/>
        <w:rPr>
          <w:noProof/>
          <w:sz w:val="24"/>
          <w:szCs w:val="24"/>
        </w:rPr>
      </w:pPr>
      <w:r>
        <w:rPr>
          <w:noProof/>
          <w:sz w:val="24"/>
          <w:szCs w:val="24"/>
        </w:rPr>
        <w:t xml:space="preserve">Leff, L. G., J. L. Burch, and J. V. McArthur. 1990. Spatial distribution, seston removal, and potential competitive interactions of the bivalves </w:t>
      </w:r>
      <w:r w:rsidRPr="0033397A">
        <w:rPr>
          <w:i/>
          <w:noProof/>
          <w:sz w:val="24"/>
          <w:szCs w:val="24"/>
        </w:rPr>
        <w:t>Corbicula fluminea</w:t>
      </w:r>
      <w:r>
        <w:rPr>
          <w:noProof/>
          <w:sz w:val="24"/>
          <w:szCs w:val="24"/>
        </w:rPr>
        <w:t xml:space="preserve"> and </w:t>
      </w:r>
      <w:r w:rsidRPr="0033397A">
        <w:rPr>
          <w:i/>
          <w:noProof/>
          <w:sz w:val="24"/>
          <w:szCs w:val="24"/>
        </w:rPr>
        <w:t>Elliptio complanata</w:t>
      </w:r>
      <w:r>
        <w:rPr>
          <w:noProof/>
          <w:sz w:val="24"/>
          <w:szCs w:val="24"/>
        </w:rPr>
        <w:t xml:space="preserve">, in a Coastal Plain stream. Freshwater Biology </w:t>
      </w:r>
      <w:r w:rsidRPr="0033397A">
        <w:rPr>
          <w:b/>
          <w:noProof/>
          <w:sz w:val="24"/>
          <w:szCs w:val="24"/>
        </w:rPr>
        <w:t>24</w:t>
      </w:r>
      <w:r>
        <w:rPr>
          <w:noProof/>
          <w:sz w:val="24"/>
          <w:szCs w:val="24"/>
        </w:rPr>
        <w:t>:409-416.</w:t>
      </w:r>
    </w:p>
    <w:p w:rsidR="00690792" w:rsidRDefault="00690792" w:rsidP="00690792">
      <w:pPr>
        <w:spacing w:line="480" w:lineRule="auto"/>
        <w:ind w:left="720" w:hanging="720"/>
        <w:rPr>
          <w:noProof/>
          <w:sz w:val="24"/>
          <w:szCs w:val="24"/>
        </w:rPr>
      </w:pPr>
      <w:r>
        <w:rPr>
          <w:noProof/>
          <w:sz w:val="24"/>
          <w:szCs w:val="24"/>
        </w:rPr>
        <w:t xml:space="preserve">Naimo, T. J., E. D. Damschen, R. G. Rada, and E. M. Monroe. 1998. Nonlethal evaluation of the physiological health of unionid mussels: methods for biopsy and glycogen analysis. Journal of the North American Benthological Society </w:t>
      </w:r>
      <w:r w:rsidRPr="0033397A">
        <w:rPr>
          <w:b/>
          <w:noProof/>
          <w:sz w:val="24"/>
          <w:szCs w:val="24"/>
        </w:rPr>
        <w:t>17</w:t>
      </w:r>
      <w:r>
        <w:rPr>
          <w:noProof/>
          <w:sz w:val="24"/>
          <w:szCs w:val="24"/>
        </w:rPr>
        <w:t>:121-128.</w:t>
      </w:r>
    </w:p>
    <w:p w:rsidR="00690792" w:rsidRDefault="00690792" w:rsidP="00690792">
      <w:pPr>
        <w:spacing w:line="480" w:lineRule="auto"/>
        <w:ind w:left="720" w:hanging="720"/>
        <w:rPr>
          <w:noProof/>
          <w:sz w:val="24"/>
          <w:szCs w:val="24"/>
        </w:rPr>
      </w:pPr>
      <w:r>
        <w:rPr>
          <w:noProof/>
          <w:sz w:val="24"/>
          <w:szCs w:val="24"/>
        </w:rPr>
        <w:t xml:space="preserve">Olden, J. D., and N. L. Poff. 2003. Redundancy and the choice of hydrologic indices for characterizing streamflow regimes. River Research and Applications </w:t>
      </w:r>
      <w:r w:rsidRPr="0033397A">
        <w:rPr>
          <w:b/>
          <w:noProof/>
          <w:sz w:val="24"/>
          <w:szCs w:val="24"/>
        </w:rPr>
        <w:t>19</w:t>
      </w:r>
      <w:r>
        <w:rPr>
          <w:noProof/>
          <w:sz w:val="24"/>
          <w:szCs w:val="24"/>
        </w:rPr>
        <w:t>:101-121.</w:t>
      </w:r>
    </w:p>
    <w:p w:rsidR="00690792" w:rsidRDefault="00690792" w:rsidP="00690792">
      <w:pPr>
        <w:spacing w:line="480" w:lineRule="auto"/>
        <w:ind w:left="720" w:hanging="720"/>
        <w:rPr>
          <w:noProof/>
          <w:sz w:val="24"/>
          <w:szCs w:val="24"/>
        </w:rPr>
      </w:pPr>
      <w:r>
        <w:rPr>
          <w:noProof/>
          <w:sz w:val="24"/>
          <w:szCs w:val="24"/>
        </w:rPr>
        <w:t xml:space="preserve">Peterson, B. J., and B. Fry. 1987. Stable isotopes in ecosystem studies. Annual Review of Ecology and Systematics </w:t>
      </w:r>
      <w:r w:rsidRPr="0033397A">
        <w:rPr>
          <w:b/>
          <w:noProof/>
          <w:sz w:val="24"/>
          <w:szCs w:val="24"/>
        </w:rPr>
        <w:t>18</w:t>
      </w:r>
      <w:r>
        <w:rPr>
          <w:noProof/>
          <w:sz w:val="24"/>
          <w:szCs w:val="24"/>
        </w:rPr>
        <w:t>:293-320.</w:t>
      </w:r>
    </w:p>
    <w:p w:rsidR="00690792" w:rsidRDefault="00690792" w:rsidP="00690792">
      <w:pPr>
        <w:spacing w:line="480" w:lineRule="auto"/>
        <w:ind w:left="720" w:hanging="720"/>
        <w:rPr>
          <w:noProof/>
          <w:sz w:val="24"/>
          <w:szCs w:val="24"/>
        </w:rPr>
      </w:pPr>
      <w:r>
        <w:rPr>
          <w:noProof/>
          <w:sz w:val="24"/>
          <w:szCs w:val="24"/>
        </w:rPr>
        <w:t>Raikow, D. F., and S. K. Hamilton. 2001. Bivalve diets in a midwestern US stream: A stable isotope enrichment study. Limnology and Oceanography:514-522.</w:t>
      </w:r>
    </w:p>
    <w:p w:rsidR="00690792" w:rsidRDefault="00690792" w:rsidP="00690792">
      <w:pPr>
        <w:spacing w:line="480" w:lineRule="auto"/>
        <w:ind w:left="720" w:hanging="720"/>
        <w:rPr>
          <w:noProof/>
          <w:sz w:val="24"/>
          <w:szCs w:val="24"/>
        </w:rPr>
      </w:pPr>
      <w:r>
        <w:rPr>
          <w:noProof/>
          <w:sz w:val="24"/>
          <w:szCs w:val="24"/>
        </w:rPr>
        <w:t xml:space="preserve">Rangel, T. F., J. A. F. Diniz, and L. M. Bini. 2010. SAM: a comprehensive application for Spatial Analysis in Macroecology. Ecography </w:t>
      </w:r>
      <w:r w:rsidRPr="0033397A">
        <w:rPr>
          <w:b/>
          <w:noProof/>
          <w:sz w:val="24"/>
          <w:szCs w:val="24"/>
        </w:rPr>
        <w:t>33</w:t>
      </w:r>
      <w:r>
        <w:rPr>
          <w:noProof/>
          <w:sz w:val="24"/>
          <w:szCs w:val="24"/>
        </w:rPr>
        <w:t>:46-50.</w:t>
      </w:r>
    </w:p>
    <w:p w:rsidR="00690792" w:rsidRDefault="00690792" w:rsidP="00690792">
      <w:pPr>
        <w:spacing w:line="480" w:lineRule="auto"/>
        <w:ind w:left="720" w:hanging="720"/>
        <w:rPr>
          <w:noProof/>
          <w:sz w:val="24"/>
          <w:szCs w:val="24"/>
        </w:rPr>
      </w:pPr>
      <w:r>
        <w:rPr>
          <w:noProof/>
          <w:sz w:val="24"/>
          <w:szCs w:val="24"/>
        </w:rPr>
        <w:lastRenderedPageBreak/>
        <w:t xml:space="preserve">Riseng, C. M., M. J. Wiley, R. W. Black, and M. D. Munn. 2011. Impacts of agricultural land use on biological integrity: a causal analysis. Ecological Applications </w:t>
      </w:r>
      <w:r w:rsidRPr="0033397A">
        <w:rPr>
          <w:b/>
          <w:noProof/>
          <w:sz w:val="24"/>
          <w:szCs w:val="24"/>
        </w:rPr>
        <w:t>21</w:t>
      </w:r>
      <w:r>
        <w:rPr>
          <w:noProof/>
          <w:sz w:val="24"/>
          <w:szCs w:val="24"/>
        </w:rPr>
        <w:t>:3128-3146.</w:t>
      </w:r>
    </w:p>
    <w:p w:rsidR="00690792" w:rsidRDefault="00690792" w:rsidP="00690792">
      <w:pPr>
        <w:spacing w:line="480" w:lineRule="auto"/>
        <w:ind w:left="720" w:hanging="720"/>
        <w:rPr>
          <w:noProof/>
          <w:sz w:val="24"/>
          <w:szCs w:val="24"/>
        </w:rPr>
      </w:pPr>
      <w:r>
        <w:rPr>
          <w:noProof/>
          <w:sz w:val="24"/>
          <w:szCs w:val="24"/>
        </w:rPr>
        <w:t xml:space="preserve">Robinson, D. 2001. delta N-15 as an integrator of the nitrogen cycle. Trends in Ecology &amp; Evolution </w:t>
      </w:r>
      <w:r w:rsidRPr="0033397A">
        <w:rPr>
          <w:b/>
          <w:noProof/>
          <w:sz w:val="24"/>
          <w:szCs w:val="24"/>
        </w:rPr>
        <w:t>16</w:t>
      </w:r>
      <w:r>
        <w:rPr>
          <w:noProof/>
          <w:sz w:val="24"/>
          <w:szCs w:val="24"/>
        </w:rPr>
        <w:t>:153-162.</w:t>
      </w:r>
    </w:p>
    <w:p w:rsidR="00690792" w:rsidRDefault="00690792" w:rsidP="00690792">
      <w:pPr>
        <w:spacing w:line="480" w:lineRule="auto"/>
        <w:ind w:left="720" w:hanging="720"/>
        <w:rPr>
          <w:noProof/>
          <w:sz w:val="24"/>
          <w:szCs w:val="24"/>
        </w:rPr>
      </w:pPr>
      <w:r>
        <w:rPr>
          <w:noProof/>
          <w:sz w:val="24"/>
          <w:szCs w:val="24"/>
        </w:rPr>
        <w:t xml:space="preserve">Spooner, D. E., P. C. Frost, H. Hillebrand, M. T. Arts, P. O., and M. A. Xenopoulos. 2013. Nutrient loading associated with agriculture land use dampens the importance of consumer-mediated niche construction. Ecology Letters </w:t>
      </w:r>
      <w:r w:rsidRPr="0033397A">
        <w:rPr>
          <w:b/>
          <w:noProof/>
          <w:sz w:val="24"/>
          <w:szCs w:val="24"/>
        </w:rPr>
        <w:t>doi:10.1111/ele.12146</w:t>
      </w:r>
      <w:r>
        <w:rPr>
          <w:noProof/>
          <w:sz w:val="24"/>
          <w:szCs w:val="24"/>
        </w:rPr>
        <w:t>.</w:t>
      </w:r>
    </w:p>
    <w:p w:rsidR="00690792" w:rsidRDefault="00690792" w:rsidP="00690792">
      <w:pPr>
        <w:spacing w:line="480" w:lineRule="auto"/>
        <w:ind w:left="720" w:hanging="720"/>
        <w:rPr>
          <w:noProof/>
          <w:sz w:val="24"/>
          <w:szCs w:val="24"/>
        </w:rPr>
      </w:pPr>
      <w:r>
        <w:rPr>
          <w:noProof/>
          <w:sz w:val="24"/>
          <w:szCs w:val="24"/>
        </w:rPr>
        <w:t xml:space="preserve">Steffy, L. Y., and S. S. Kilham. 2004. Elevated delta N-15 in stream biota in areas with septic tank systems in an urban watershed. Ecological Applications </w:t>
      </w:r>
      <w:r w:rsidRPr="0033397A">
        <w:rPr>
          <w:b/>
          <w:noProof/>
          <w:sz w:val="24"/>
          <w:szCs w:val="24"/>
        </w:rPr>
        <w:t>14</w:t>
      </w:r>
      <w:r>
        <w:rPr>
          <w:noProof/>
          <w:sz w:val="24"/>
          <w:szCs w:val="24"/>
        </w:rPr>
        <w:t>:637-641.</w:t>
      </w:r>
    </w:p>
    <w:p w:rsidR="00690792" w:rsidRDefault="00690792" w:rsidP="00690792">
      <w:pPr>
        <w:spacing w:line="480" w:lineRule="auto"/>
        <w:ind w:left="720" w:hanging="720"/>
        <w:rPr>
          <w:noProof/>
          <w:sz w:val="24"/>
          <w:szCs w:val="24"/>
        </w:rPr>
      </w:pPr>
      <w:r>
        <w:rPr>
          <w:noProof/>
          <w:sz w:val="24"/>
          <w:szCs w:val="24"/>
        </w:rPr>
        <w:t xml:space="preserve">Tucker, J., N. Sheats, A. E. Giblin, C. S. Hopkinson, and J. P. Montoya. 1999. Using stable isotopes to trace sewage-derived material through Boston Harbor and Massachusetts Bay. Marine Environmental Research </w:t>
      </w:r>
      <w:r w:rsidRPr="0033397A">
        <w:rPr>
          <w:b/>
          <w:noProof/>
          <w:sz w:val="24"/>
          <w:szCs w:val="24"/>
        </w:rPr>
        <w:t>48</w:t>
      </w:r>
      <w:r>
        <w:rPr>
          <w:noProof/>
          <w:sz w:val="24"/>
          <w:szCs w:val="24"/>
        </w:rPr>
        <w:t>:353-375.</w:t>
      </w:r>
    </w:p>
    <w:p w:rsidR="00690792" w:rsidRDefault="00690792" w:rsidP="00690792">
      <w:pPr>
        <w:spacing w:line="480" w:lineRule="auto"/>
        <w:ind w:left="720" w:hanging="720"/>
        <w:rPr>
          <w:noProof/>
          <w:sz w:val="24"/>
          <w:szCs w:val="24"/>
        </w:rPr>
      </w:pPr>
      <w:r>
        <w:rPr>
          <w:noProof/>
          <w:sz w:val="24"/>
          <w:szCs w:val="24"/>
        </w:rPr>
        <w:t xml:space="preserve">Turner, R. E., and N. N. Rabalais. 1994. Coastal eutrophication near the Mississippi river delta. Nature </w:t>
      </w:r>
      <w:r w:rsidRPr="0033397A">
        <w:rPr>
          <w:b/>
          <w:noProof/>
          <w:sz w:val="24"/>
          <w:szCs w:val="24"/>
        </w:rPr>
        <w:t>368</w:t>
      </w:r>
      <w:r>
        <w:rPr>
          <w:noProof/>
          <w:sz w:val="24"/>
          <w:szCs w:val="24"/>
        </w:rPr>
        <w:t>:619-621.</w:t>
      </w:r>
    </w:p>
    <w:p w:rsidR="00690792" w:rsidRDefault="00690792" w:rsidP="00690792">
      <w:pPr>
        <w:spacing w:line="480" w:lineRule="auto"/>
        <w:ind w:left="720" w:hanging="720"/>
        <w:rPr>
          <w:noProof/>
          <w:sz w:val="24"/>
          <w:szCs w:val="24"/>
        </w:rPr>
      </w:pPr>
      <w:r>
        <w:rPr>
          <w:noProof/>
          <w:sz w:val="24"/>
          <w:szCs w:val="24"/>
        </w:rPr>
        <w:t xml:space="preserve">Vander Zanden, M. J., Y. Vadeboncoeur, M. W. Diebel, and E. Jeppesen. 2005. Primary consumer stable nitrogen isotones as indicators of nutrient source. Environmental Science &amp; Technology </w:t>
      </w:r>
      <w:r w:rsidRPr="0033397A">
        <w:rPr>
          <w:b/>
          <w:noProof/>
          <w:sz w:val="24"/>
          <w:szCs w:val="24"/>
        </w:rPr>
        <w:t>39</w:t>
      </w:r>
      <w:r>
        <w:rPr>
          <w:noProof/>
          <w:sz w:val="24"/>
          <w:szCs w:val="24"/>
        </w:rPr>
        <w:t>:7509-7515.</w:t>
      </w:r>
    </w:p>
    <w:p w:rsidR="00690792" w:rsidRDefault="00690792" w:rsidP="00690792">
      <w:pPr>
        <w:spacing w:line="480" w:lineRule="auto"/>
        <w:ind w:left="720" w:hanging="720"/>
        <w:rPr>
          <w:noProof/>
          <w:sz w:val="24"/>
          <w:szCs w:val="24"/>
        </w:rPr>
      </w:pPr>
      <w:r>
        <w:rPr>
          <w:noProof/>
          <w:sz w:val="24"/>
          <w:szCs w:val="24"/>
        </w:rPr>
        <w:t xml:space="preserve">Vaughn, C. C., D. E. Spooner, and H. S. Galbraith. 2007. Context-dependent species identity effects within a functional group of filter-feeding bivalves. Ecology </w:t>
      </w:r>
      <w:r w:rsidRPr="0033397A">
        <w:rPr>
          <w:b/>
          <w:noProof/>
          <w:sz w:val="24"/>
          <w:szCs w:val="24"/>
        </w:rPr>
        <w:t>88</w:t>
      </w:r>
      <w:r>
        <w:rPr>
          <w:noProof/>
          <w:sz w:val="24"/>
          <w:szCs w:val="24"/>
        </w:rPr>
        <w:t>:1664-1662.</w:t>
      </w:r>
    </w:p>
    <w:p w:rsidR="00690792" w:rsidRDefault="00690792" w:rsidP="00690792">
      <w:pPr>
        <w:spacing w:line="480" w:lineRule="auto"/>
        <w:ind w:left="720" w:hanging="720"/>
        <w:rPr>
          <w:noProof/>
          <w:sz w:val="24"/>
          <w:szCs w:val="24"/>
        </w:rPr>
      </w:pPr>
      <w:r>
        <w:rPr>
          <w:noProof/>
          <w:sz w:val="24"/>
          <w:szCs w:val="24"/>
        </w:rPr>
        <w:lastRenderedPageBreak/>
        <w:t xml:space="preserve">Vitousek, P. M. 1997. Human alteration of the global nitrogen cycle: sources and consequences. Ecological Applications </w:t>
      </w:r>
      <w:r w:rsidRPr="0033397A">
        <w:rPr>
          <w:b/>
          <w:noProof/>
          <w:sz w:val="24"/>
          <w:szCs w:val="24"/>
        </w:rPr>
        <w:t>7</w:t>
      </w:r>
      <w:r>
        <w:rPr>
          <w:noProof/>
          <w:sz w:val="24"/>
          <w:szCs w:val="24"/>
        </w:rPr>
        <w:t>:737-750.</w:t>
      </w:r>
    </w:p>
    <w:p w:rsidR="00690792" w:rsidRDefault="00690792" w:rsidP="00690792">
      <w:pPr>
        <w:spacing w:line="480" w:lineRule="auto"/>
        <w:ind w:left="720" w:hanging="720"/>
        <w:rPr>
          <w:noProof/>
          <w:sz w:val="24"/>
          <w:szCs w:val="24"/>
        </w:rPr>
      </w:pPr>
      <w:r>
        <w:rPr>
          <w:noProof/>
          <w:sz w:val="24"/>
          <w:szCs w:val="24"/>
        </w:rPr>
        <w:t xml:space="preserve">Zedler, J. B. 2003. Wetlands at your service: reducing impacts of agriculture at the watershed scale. Frontiers in Ecology and the Environment </w:t>
      </w:r>
      <w:r w:rsidRPr="0033397A">
        <w:rPr>
          <w:b/>
          <w:noProof/>
          <w:sz w:val="24"/>
          <w:szCs w:val="24"/>
        </w:rPr>
        <w:t>1</w:t>
      </w:r>
      <w:r>
        <w:rPr>
          <w:noProof/>
          <w:sz w:val="24"/>
          <w:szCs w:val="24"/>
        </w:rPr>
        <w:t>:65-72.</w:t>
      </w:r>
    </w:p>
    <w:p w:rsidR="00690792" w:rsidRDefault="00690792" w:rsidP="00690792">
      <w:pPr>
        <w:spacing w:line="480" w:lineRule="auto"/>
        <w:rPr>
          <w:noProof/>
          <w:sz w:val="24"/>
          <w:szCs w:val="24"/>
        </w:rPr>
      </w:pPr>
    </w:p>
    <w:p w:rsidR="00690792" w:rsidRPr="00A85FCF" w:rsidRDefault="00690792" w:rsidP="00690792">
      <w:pPr>
        <w:spacing w:line="480" w:lineRule="auto"/>
        <w:rPr>
          <w:sz w:val="24"/>
          <w:szCs w:val="24"/>
        </w:rPr>
      </w:pPr>
      <w:r w:rsidRPr="00F162F1">
        <w:rPr>
          <w:sz w:val="24"/>
          <w:szCs w:val="24"/>
        </w:rPr>
        <w:fldChar w:fldCharType="end"/>
      </w:r>
    </w:p>
    <w:p w:rsidR="00690792" w:rsidRDefault="00690792" w:rsidP="00690792">
      <w:pPr>
        <w:rPr>
          <w:sz w:val="24"/>
          <w:szCs w:val="24"/>
        </w:rPr>
      </w:pPr>
      <w:r>
        <w:rPr>
          <w:sz w:val="24"/>
          <w:szCs w:val="24"/>
        </w:rPr>
        <w:br w:type="page"/>
      </w:r>
    </w:p>
    <w:tbl>
      <w:tblPr>
        <w:tblStyle w:val="TableGrid"/>
        <w:tblW w:w="8010" w:type="dxa"/>
        <w:tblInd w:w="738" w:type="dxa"/>
        <w:tblLayout w:type="fixed"/>
        <w:tblLook w:val="04A0" w:firstRow="1" w:lastRow="0" w:firstColumn="1" w:lastColumn="0" w:noHBand="0" w:noVBand="1"/>
      </w:tblPr>
      <w:tblGrid>
        <w:gridCol w:w="810"/>
        <w:gridCol w:w="990"/>
        <w:gridCol w:w="900"/>
        <w:gridCol w:w="810"/>
        <w:gridCol w:w="540"/>
        <w:gridCol w:w="810"/>
        <w:gridCol w:w="1710"/>
        <w:gridCol w:w="1440"/>
      </w:tblGrid>
      <w:tr w:rsidR="00690792" w:rsidRPr="004D5B88" w:rsidTr="00690792">
        <w:trPr>
          <w:cantSplit/>
          <w:trHeight w:val="2871"/>
        </w:trPr>
        <w:tc>
          <w:tcPr>
            <w:tcW w:w="810" w:type="dxa"/>
            <w:tcBorders>
              <w:top w:val="nil"/>
              <w:bottom w:val="nil"/>
            </w:tcBorders>
            <w:textDirection w:val="btLr"/>
          </w:tcPr>
          <w:p w:rsidR="00690792" w:rsidRDefault="00E11B49" w:rsidP="00690792">
            <w:pPr>
              <w:ind w:left="113" w:right="113"/>
              <w:rPr>
                <w:b/>
                <w:sz w:val="19"/>
                <w:szCs w:val="19"/>
              </w:rPr>
            </w:pPr>
            <w:r w:rsidRPr="00AD5308">
              <w:rPr>
                <w:noProof/>
                <w:sz w:val="24"/>
                <w:szCs w:val="24"/>
              </w:rPr>
              <w:lastRenderedPageBreak/>
              <mc:AlternateContent>
                <mc:Choice Requires="wps">
                  <w:drawing>
                    <wp:anchor distT="0" distB="0" distL="114300" distR="114300" simplePos="0" relativeHeight="251660288" behindDoc="0" locked="0" layoutInCell="1" allowOverlap="1" wp14:anchorId="29E75D30" wp14:editId="2BEED361">
                      <wp:simplePos x="0" y="0"/>
                      <wp:positionH relativeFrom="column">
                        <wp:posOffset>-469900</wp:posOffset>
                      </wp:positionH>
                      <wp:positionV relativeFrom="bottomMargin">
                        <wp:align>top</wp:align>
                      </wp:positionV>
                      <wp:extent cx="438912" cy="709574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 cy="7095744"/>
                              </a:xfrm>
                              <a:prstGeom prst="rect">
                                <a:avLst/>
                              </a:prstGeom>
                              <a:noFill/>
                              <a:ln w="9525">
                                <a:noFill/>
                                <a:miter lim="800000"/>
                                <a:headEnd/>
                                <a:tailEnd/>
                              </a:ln>
                            </wps:spPr>
                            <wps:txbx>
                              <w:txbxContent>
                                <w:p w:rsidR="00F76187" w:rsidRPr="00AD5308" w:rsidRDefault="00F76187" w:rsidP="00690792">
                                  <w:pPr>
                                    <w:rPr>
                                      <w:sz w:val="24"/>
                                      <w:szCs w:val="24"/>
                                    </w:rPr>
                                  </w:pPr>
                                  <w:proofErr w:type="gramStart"/>
                                  <w:r w:rsidRPr="00AD5308">
                                    <w:rPr>
                                      <w:sz w:val="24"/>
                                      <w:szCs w:val="24"/>
                                    </w:rPr>
                                    <w:t>Table 1.</w:t>
                                  </w:r>
                                  <w:proofErr w:type="gramEnd"/>
                                  <w:r w:rsidRPr="00AD5308">
                                    <w:rPr>
                                      <w:sz w:val="24"/>
                                      <w:szCs w:val="24"/>
                                    </w:rPr>
                                    <w:t xml:space="preserve"> </w:t>
                                  </w:r>
                                  <w:r w:rsidRPr="00AD5308">
                                    <w:rPr>
                                      <w:rFonts w:asciiTheme="majorHAnsi" w:hAnsiTheme="majorHAnsi"/>
                                      <w:sz w:val="24"/>
                                      <w:szCs w:val="24"/>
                                    </w:rPr>
                                    <w:t>Description of datasets used in the analyses.</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7pt;margin-top:0;width:34.55pt;height:558.7pt;z-index:251660288;visibility:visible;mso-wrap-style:square;mso-width-percent:0;mso-height-percent:0;mso-wrap-distance-left:9pt;mso-wrap-distance-top:0;mso-wrap-distance-right:9pt;mso-wrap-distance-bottom:0;mso-position-horizontal:absolute;mso-position-horizontal-relative:text;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" filled="f" stroked="f">
                      <v:textbox style="layout-flow:vertical;mso-layout-flow-alt:bottom-to-top">
                        <w:txbxContent>
                          <w:p w:rsidR="00F76187" w:rsidRPr="00AD5308" w:rsidRDefault="00F76187" w:rsidP="00690792">
                            <w:pPr>
                              <w:rPr>
                                <w:sz w:val="24"/>
                                <w:szCs w:val="24"/>
                              </w:rPr>
                            </w:pPr>
                            <w:proofErr w:type="gramStart"/>
                            <w:r w:rsidRPr="00AD5308">
                              <w:rPr>
                                <w:sz w:val="24"/>
                                <w:szCs w:val="24"/>
                              </w:rPr>
                              <w:t>Table 1.</w:t>
                            </w:r>
                            <w:proofErr w:type="gramEnd"/>
                            <w:r w:rsidRPr="00AD5308">
                              <w:rPr>
                                <w:sz w:val="24"/>
                                <w:szCs w:val="24"/>
                              </w:rPr>
                              <w:t xml:space="preserve"> </w:t>
                            </w:r>
                            <w:r w:rsidRPr="00AD5308">
                              <w:rPr>
                                <w:rFonts w:asciiTheme="majorHAnsi" w:hAnsiTheme="majorHAnsi"/>
                                <w:sz w:val="24"/>
                                <w:szCs w:val="24"/>
                              </w:rPr>
                              <w:t>Description of datasets used in the analyses.</w:t>
                            </w:r>
                          </w:p>
                        </w:txbxContent>
                      </v:textbox>
                      <w10:wrap anchory="margin"/>
                    </v:shape>
                  </w:pict>
                </mc:Fallback>
              </mc:AlternateContent>
            </w:r>
            <w:r w:rsidR="00690792" w:rsidRPr="00064091">
              <w:rPr>
                <w:b/>
                <w:sz w:val="19"/>
                <w:szCs w:val="19"/>
              </w:rPr>
              <w:t xml:space="preserve">Species Sampled </w:t>
            </w:r>
          </w:p>
          <w:p w:rsidR="00690792" w:rsidRPr="00064091" w:rsidRDefault="00690792" w:rsidP="00690792">
            <w:pPr>
              <w:ind w:left="113" w:right="113"/>
              <w:rPr>
                <w:b/>
                <w:sz w:val="19"/>
                <w:szCs w:val="19"/>
              </w:rPr>
            </w:pPr>
            <w:r w:rsidRPr="00064091">
              <w:rPr>
                <w:b/>
                <w:sz w:val="19"/>
                <w:szCs w:val="19"/>
              </w:rPr>
              <w:t xml:space="preserve">(no. </w:t>
            </w:r>
            <w:proofErr w:type="spellStart"/>
            <w:r w:rsidRPr="00064091">
              <w:rPr>
                <w:b/>
                <w:sz w:val="19"/>
                <w:szCs w:val="19"/>
              </w:rPr>
              <w:t>indiv</w:t>
            </w:r>
            <w:proofErr w:type="spellEnd"/>
            <w:r w:rsidRPr="00064091">
              <w:rPr>
                <w:b/>
                <w:sz w:val="19"/>
                <w:szCs w:val="19"/>
              </w:rPr>
              <w:t>. per site)</w:t>
            </w:r>
          </w:p>
        </w:tc>
        <w:tc>
          <w:tcPr>
            <w:tcW w:w="99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i/>
                <w:sz w:val="19"/>
                <w:szCs w:val="19"/>
              </w:rPr>
              <w:t>Actinonaias</w:t>
            </w:r>
            <w:proofErr w:type="spellEnd"/>
            <w:r w:rsidRPr="00064091">
              <w:rPr>
                <w:i/>
                <w:sz w:val="19"/>
                <w:szCs w:val="19"/>
              </w:rPr>
              <w:t xml:space="preserve"> </w:t>
            </w:r>
            <w:proofErr w:type="spellStart"/>
            <w:r w:rsidRPr="00064091">
              <w:rPr>
                <w:i/>
                <w:sz w:val="19"/>
                <w:szCs w:val="19"/>
              </w:rPr>
              <w:t>ligamentina</w:t>
            </w:r>
            <w:proofErr w:type="spellEnd"/>
            <w:r w:rsidRPr="00064091">
              <w:rPr>
                <w:sz w:val="19"/>
                <w:szCs w:val="19"/>
              </w:rPr>
              <w:t xml:space="preserve"> (5)</w:t>
            </w:r>
          </w:p>
          <w:p w:rsidR="00690792" w:rsidRPr="00064091" w:rsidRDefault="00690792" w:rsidP="00690792">
            <w:pPr>
              <w:ind w:left="113" w:right="113"/>
              <w:rPr>
                <w:sz w:val="19"/>
                <w:szCs w:val="19"/>
              </w:rPr>
            </w:pPr>
            <w:proofErr w:type="spellStart"/>
            <w:r w:rsidRPr="00064091">
              <w:rPr>
                <w:i/>
                <w:sz w:val="19"/>
                <w:szCs w:val="19"/>
              </w:rPr>
              <w:t>Cyclonaias</w:t>
            </w:r>
            <w:proofErr w:type="spellEnd"/>
            <w:r w:rsidRPr="00064091">
              <w:rPr>
                <w:i/>
                <w:sz w:val="19"/>
                <w:szCs w:val="19"/>
              </w:rPr>
              <w:t xml:space="preserve"> </w:t>
            </w:r>
            <w:proofErr w:type="spellStart"/>
            <w:r w:rsidRPr="00064091">
              <w:rPr>
                <w:i/>
                <w:sz w:val="19"/>
                <w:szCs w:val="19"/>
              </w:rPr>
              <w:t>turbiculata</w:t>
            </w:r>
            <w:proofErr w:type="spellEnd"/>
            <w:r w:rsidRPr="00064091">
              <w:rPr>
                <w:sz w:val="19"/>
                <w:szCs w:val="19"/>
              </w:rPr>
              <w:t xml:space="preserve"> (5)</w:t>
            </w:r>
          </w:p>
          <w:p w:rsidR="00690792" w:rsidRPr="00064091" w:rsidRDefault="00690792" w:rsidP="00690792">
            <w:pPr>
              <w:ind w:left="113" w:right="113"/>
              <w:rPr>
                <w:sz w:val="19"/>
                <w:szCs w:val="19"/>
              </w:rPr>
            </w:pPr>
            <w:proofErr w:type="spellStart"/>
            <w:r w:rsidRPr="00064091">
              <w:rPr>
                <w:i/>
                <w:sz w:val="19"/>
                <w:szCs w:val="19"/>
              </w:rPr>
              <w:t>Lampsilis</w:t>
            </w:r>
            <w:proofErr w:type="spellEnd"/>
            <w:r w:rsidRPr="00064091">
              <w:rPr>
                <w:i/>
                <w:sz w:val="19"/>
                <w:szCs w:val="19"/>
              </w:rPr>
              <w:t xml:space="preserve"> </w:t>
            </w:r>
            <w:proofErr w:type="spellStart"/>
            <w:r w:rsidRPr="00064091">
              <w:rPr>
                <w:i/>
                <w:sz w:val="19"/>
                <w:szCs w:val="19"/>
              </w:rPr>
              <w:t>reeviania</w:t>
            </w:r>
            <w:proofErr w:type="spellEnd"/>
            <w:r w:rsidRPr="00064091">
              <w:rPr>
                <w:sz w:val="19"/>
                <w:szCs w:val="19"/>
              </w:rPr>
              <w:t xml:space="preserve"> (5)</w:t>
            </w:r>
          </w:p>
          <w:p w:rsidR="00690792" w:rsidRPr="00064091" w:rsidRDefault="00690792" w:rsidP="00690792">
            <w:pPr>
              <w:ind w:left="113" w:right="113"/>
              <w:rPr>
                <w:sz w:val="19"/>
                <w:szCs w:val="19"/>
              </w:rPr>
            </w:pPr>
            <w:proofErr w:type="spellStart"/>
            <w:r w:rsidRPr="00064091">
              <w:rPr>
                <w:i/>
                <w:sz w:val="19"/>
                <w:szCs w:val="19"/>
              </w:rPr>
              <w:t>Ptychobranchus</w:t>
            </w:r>
            <w:proofErr w:type="spellEnd"/>
            <w:r w:rsidRPr="00064091">
              <w:rPr>
                <w:i/>
                <w:sz w:val="19"/>
                <w:szCs w:val="19"/>
              </w:rPr>
              <w:t xml:space="preserve"> </w:t>
            </w:r>
            <w:proofErr w:type="spellStart"/>
            <w:r w:rsidRPr="00064091">
              <w:rPr>
                <w:i/>
                <w:sz w:val="19"/>
                <w:szCs w:val="19"/>
              </w:rPr>
              <w:t>occidentalis</w:t>
            </w:r>
            <w:proofErr w:type="spellEnd"/>
            <w:r w:rsidRPr="00064091">
              <w:rPr>
                <w:sz w:val="19"/>
                <w:szCs w:val="19"/>
              </w:rPr>
              <w:t xml:space="preserve"> (5)</w:t>
            </w:r>
          </w:p>
        </w:tc>
        <w:tc>
          <w:tcPr>
            <w:tcW w:w="90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i/>
                <w:sz w:val="19"/>
                <w:szCs w:val="19"/>
              </w:rPr>
              <w:t>Elliptio</w:t>
            </w:r>
            <w:proofErr w:type="spellEnd"/>
            <w:r w:rsidRPr="00064091">
              <w:rPr>
                <w:i/>
                <w:sz w:val="19"/>
                <w:szCs w:val="19"/>
              </w:rPr>
              <w:t xml:space="preserve"> </w:t>
            </w:r>
            <w:proofErr w:type="spellStart"/>
            <w:r w:rsidRPr="00064091">
              <w:rPr>
                <w:i/>
                <w:sz w:val="19"/>
                <w:szCs w:val="19"/>
              </w:rPr>
              <w:t>dilatata</w:t>
            </w:r>
            <w:proofErr w:type="spellEnd"/>
            <w:r w:rsidRPr="00064091">
              <w:rPr>
                <w:sz w:val="19"/>
                <w:szCs w:val="19"/>
              </w:rPr>
              <w:t xml:space="preserve"> (3-10)</w:t>
            </w:r>
          </w:p>
          <w:p w:rsidR="00690792" w:rsidRPr="00064091" w:rsidRDefault="00690792" w:rsidP="00690792">
            <w:pPr>
              <w:ind w:left="113" w:right="113"/>
              <w:rPr>
                <w:sz w:val="19"/>
                <w:szCs w:val="19"/>
              </w:rPr>
            </w:pPr>
            <w:proofErr w:type="spellStart"/>
            <w:r w:rsidRPr="00064091">
              <w:rPr>
                <w:i/>
                <w:sz w:val="19"/>
                <w:szCs w:val="19"/>
              </w:rPr>
              <w:t>Ptychobranchus</w:t>
            </w:r>
            <w:proofErr w:type="spellEnd"/>
            <w:r w:rsidRPr="00064091">
              <w:rPr>
                <w:i/>
                <w:sz w:val="19"/>
                <w:szCs w:val="19"/>
              </w:rPr>
              <w:t xml:space="preserve"> </w:t>
            </w:r>
            <w:proofErr w:type="spellStart"/>
            <w:r w:rsidRPr="00064091">
              <w:rPr>
                <w:i/>
                <w:sz w:val="19"/>
                <w:szCs w:val="19"/>
              </w:rPr>
              <w:t>fasciolaris</w:t>
            </w:r>
            <w:proofErr w:type="spellEnd"/>
            <w:r w:rsidRPr="00064091">
              <w:rPr>
                <w:sz w:val="19"/>
                <w:szCs w:val="19"/>
              </w:rPr>
              <w:t xml:space="preserve"> (3-10)</w:t>
            </w:r>
          </w:p>
        </w:tc>
        <w:tc>
          <w:tcPr>
            <w:tcW w:w="81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i/>
                <w:sz w:val="19"/>
                <w:szCs w:val="19"/>
              </w:rPr>
              <w:t>Elliptio</w:t>
            </w:r>
            <w:proofErr w:type="spellEnd"/>
            <w:r w:rsidRPr="00064091">
              <w:rPr>
                <w:i/>
                <w:sz w:val="19"/>
                <w:szCs w:val="19"/>
              </w:rPr>
              <w:t xml:space="preserve"> </w:t>
            </w:r>
            <w:proofErr w:type="spellStart"/>
            <w:r w:rsidRPr="00064091">
              <w:rPr>
                <w:i/>
                <w:sz w:val="19"/>
                <w:szCs w:val="19"/>
              </w:rPr>
              <w:t>crassidens</w:t>
            </w:r>
            <w:proofErr w:type="spellEnd"/>
            <w:r w:rsidRPr="00064091">
              <w:rPr>
                <w:sz w:val="19"/>
                <w:szCs w:val="19"/>
              </w:rPr>
              <w:t xml:space="preserve"> (5-10)</w:t>
            </w:r>
          </w:p>
        </w:tc>
        <w:tc>
          <w:tcPr>
            <w:tcW w:w="540" w:type="dxa"/>
            <w:tcBorders>
              <w:top w:val="nil"/>
              <w:bottom w:val="nil"/>
            </w:tcBorders>
            <w:textDirection w:val="btLr"/>
          </w:tcPr>
          <w:p w:rsidR="00690792" w:rsidRPr="00064091" w:rsidRDefault="00690792" w:rsidP="00690792">
            <w:pPr>
              <w:ind w:left="113" w:right="113"/>
              <w:rPr>
                <w:i/>
                <w:sz w:val="19"/>
                <w:szCs w:val="19"/>
              </w:rPr>
            </w:pPr>
            <w:proofErr w:type="spellStart"/>
            <w:r w:rsidRPr="00064091">
              <w:rPr>
                <w:i/>
                <w:sz w:val="19"/>
                <w:szCs w:val="19"/>
              </w:rPr>
              <w:t>Elliptio</w:t>
            </w:r>
            <w:proofErr w:type="spellEnd"/>
            <w:r w:rsidRPr="00064091">
              <w:rPr>
                <w:i/>
                <w:sz w:val="19"/>
                <w:szCs w:val="19"/>
              </w:rPr>
              <w:t xml:space="preserve"> </w:t>
            </w:r>
            <w:proofErr w:type="spellStart"/>
            <w:r w:rsidRPr="00064091">
              <w:rPr>
                <w:i/>
                <w:sz w:val="19"/>
                <w:szCs w:val="19"/>
              </w:rPr>
              <w:t>complanata</w:t>
            </w:r>
            <w:proofErr w:type="spellEnd"/>
          </w:p>
        </w:tc>
        <w:tc>
          <w:tcPr>
            <w:tcW w:w="81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i/>
                <w:sz w:val="19"/>
                <w:szCs w:val="19"/>
              </w:rPr>
              <w:t>Actinonaias</w:t>
            </w:r>
            <w:proofErr w:type="spellEnd"/>
            <w:r w:rsidRPr="00064091">
              <w:rPr>
                <w:i/>
                <w:sz w:val="19"/>
                <w:szCs w:val="19"/>
              </w:rPr>
              <w:t xml:space="preserve"> </w:t>
            </w:r>
            <w:proofErr w:type="spellStart"/>
            <w:r w:rsidRPr="00064091">
              <w:rPr>
                <w:i/>
                <w:sz w:val="19"/>
                <w:szCs w:val="19"/>
              </w:rPr>
              <w:t>ligamentina</w:t>
            </w:r>
            <w:proofErr w:type="spellEnd"/>
            <w:r w:rsidRPr="00064091">
              <w:rPr>
                <w:sz w:val="19"/>
                <w:szCs w:val="19"/>
              </w:rPr>
              <w:t xml:space="preserve"> (3-5)</w:t>
            </w:r>
          </w:p>
          <w:p w:rsidR="00690792" w:rsidRPr="00064091" w:rsidRDefault="00690792" w:rsidP="00690792">
            <w:pPr>
              <w:ind w:left="113" w:right="113"/>
              <w:rPr>
                <w:sz w:val="19"/>
                <w:szCs w:val="19"/>
              </w:rPr>
            </w:pPr>
            <w:proofErr w:type="spellStart"/>
            <w:r w:rsidRPr="00064091">
              <w:rPr>
                <w:i/>
                <w:sz w:val="19"/>
                <w:szCs w:val="19"/>
              </w:rPr>
              <w:t>Elliptio</w:t>
            </w:r>
            <w:proofErr w:type="spellEnd"/>
            <w:r w:rsidRPr="00064091">
              <w:rPr>
                <w:i/>
                <w:sz w:val="19"/>
                <w:szCs w:val="19"/>
              </w:rPr>
              <w:t xml:space="preserve"> </w:t>
            </w:r>
            <w:proofErr w:type="spellStart"/>
            <w:r w:rsidRPr="00064091">
              <w:rPr>
                <w:i/>
                <w:sz w:val="19"/>
                <w:szCs w:val="19"/>
              </w:rPr>
              <w:t>dilatata</w:t>
            </w:r>
            <w:proofErr w:type="spellEnd"/>
            <w:r w:rsidRPr="00064091">
              <w:rPr>
                <w:sz w:val="19"/>
                <w:szCs w:val="19"/>
              </w:rPr>
              <w:t xml:space="preserve"> (3-5)</w:t>
            </w:r>
          </w:p>
          <w:p w:rsidR="00690792" w:rsidRPr="00064091" w:rsidRDefault="00690792" w:rsidP="00690792">
            <w:pPr>
              <w:ind w:left="113" w:right="113"/>
              <w:rPr>
                <w:sz w:val="19"/>
                <w:szCs w:val="19"/>
              </w:rPr>
            </w:pPr>
            <w:proofErr w:type="spellStart"/>
            <w:r w:rsidRPr="00064091">
              <w:rPr>
                <w:i/>
                <w:sz w:val="19"/>
                <w:szCs w:val="19"/>
              </w:rPr>
              <w:t>Ptychobranchus</w:t>
            </w:r>
            <w:proofErr w:type="spellEnd"/>
            <w:r w:rsidRPr="00064091">
              <w:rPr>
                <w:i/>
                <w:sz w:val="19"/>
                <w:szCs w:val="19"/>
              </w:rPr>
              <w:t xml:space="preserve"> </w:t>
            </w:r>
            <w:proofErr w:type="spellStart"/>
            <w:r w:rsidRPr="00064091">
              <w:rPr>
                <w:i/>
                <w:sz w:val="19"/>
                <w:szCs w:val="19"/>
              </w:rPr>
              <w:t>occidentalis</w:t>
            </w:r>
            <w:proofErr w:type="spellEnd"/>
            <w:r w:rsidRPr="00064091">
              <w:rPr>
                <w:sz w:val="19"/>
                <w:szCs w:val="19"/>
              </w:rPr>
              <w:t xml:space="preserve"> (3-5)</w:t>
            </w:r>
          </w:p>
        </w:tc>
        <w:tc>
          <w:tcPr>
            <w:tcW w:w="171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i/>
                <w:sz w:val="19"/>
                <w:szCs w:val="19"/>
              </w:rPr>
              <w:t>Lasmigona</w:t>
            </w:r>
            <w:proofErr w:type="spellEnd"/>
            <w:r w:rsidRPr="00064091">
              <w:rPr>
                <w:i/>
                <w:sz w:val="19"/>
                <w:szCs w:val="19"/>
              </w:rPr>
              <w:t xml:space="preserve"> </w:t>
            </w:r>
            <w:proofErr w:type="spellStart"/>
            <w:r w:rsidRPr="00064091">
              <w:rPr>
                <w:i/>
                <w:sz w:val="19"/>
                <w:szCs w:val="19"/>
              </w:rPr>
              <w:t>costata</w:t>
            </w:r>
            <w:proofErr w:type="spellEnd"/>
            <w:r w:rsidRPr="00064091">
              <w:rPr>
                <w:i/>
                <w:sz w:val="19"/>
                <w:szCs w:val="19"/>
              </w:rPr>
              <w:t>/</w:t>
            </w:r>
            <w:proofErr w:type="spellStart"/>
            <w:r w:rsidRPr="00064091">
              <w:rPr>
                <w:i/>
                <w:sz w:val="19"/>
                <w:szCs w:val="19"/>
              </w:rPr>
              <w:t>compressa</w:t>
            </w:r>
            <w:proofErr w:type="spellEnd"/>
            <w:r w:rsidRPr="00064091">
              <w:rPr>
                <w:sz w:val="19"/>
                <w:szCs w:val="19"/>
              </w:rPr>
              <w:t xml:space="preserve"> (5-10)</w:t>
            </w:r>
          </w:p>
          <w:p w:rsidR="00690792" w:rsidRPr="00064091" w:rsidRDefault="00690792" w:rsidP="00690792">
            <w:pPr>
              <w:ind w:left="113" w:right="113"/>
              <w:rPr>
                <w:sz w:val="19"/>
                <w:szCs w:val="19"/>
              </w:rPr>
            </w:pPr>
            <w:proofErr w:type="spellStart"/>
            <w:r w:rsidRPr="00064091">
              <w:rPr>
                <w:i/>
                <w:sz w:val="19"/>
                <w:szCs w:val="19"/>
              </w:rPr>
              <w:t>Elliptio</w:t>
            </w:r>
            <w:proofErr w:type="spellEnd"/>
            <w:r w:rsidRPr="00064091">
              <w:rPr>
                <w:i/>
                <w:sz w:val="19"/>
                <w:szCs w:val="19"/>
              </w:rPr>
              <w:t xml:space="preserve"> </w:t>
            </w:r>
            <w:proofErr w:type="spellStart"/>
            <w:r w:rsidRPr="00064091">
              <w:rPr>
                <w:i/>
                <w:sz w:val="19"/>
                <w:szCs w:val="19"/>
              </w:rPr>
              <w:t>dilatata</w:t>
            </w:r>
            <w:proofErr w:type="spellEnd"/>
            <w:r w:rsidRPr="00064091">
              <w:rPr>
                <w:i/>
                <w:sz w:val="19"/>
                <w:szCs w:val="19"/>
              </w:rPr>
              <w:t>/</w:t>
            </w:r>
            <w:proofErr w:type="spellStart"/>
            <w:r w:rsidRPr="00064091">
              <w:rPr>
                <w:i/>
                <w:sz w:val="19"/>
                <w:szCs w:val="19"/>
              </w:rPr>
              <w:t>complanata</w:t>
            </w:r>
            <w:proofErr w:type="spellEnd"/>
            <w:r w:rsidRPr="00064091">
              <w:rPr>
                <w:sz w:val="19"/>
                <w:szCs w:val="19"/>
              </w:rPr>
              <w:t xml:space="preserve"> (5-10)</w:t>
            </w:r>
          </w:p>
        </w:tc>
        <w:tc>
          <w:tcPr>
            <w:tcW w:w="144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i/>
                <w:sz w:val="19"/>
                <w:szCs w:val="19"/>
              </w:rPr>
              <w:t>Amblema</w:t>
            </w:r>
            <w:proofErr w:type="spellEnd"/>
            <w:r w:rsidRPr="00064091">
              <w:rPr>
                <w:i/>
                <w:sz w:val="19"/>
                <w:szCs w:val="19"/>
              </w:rPr>
              <w:t xml:space="preserve"> </w:t>
            </w:r>
            <w:proofErr w:type="spellStart"/>
            <w:r w:rsidRPr="00064091">
              <w:rPr>
                <w:i/>
                <w:sz w:val="19"/>
                <w:szCs w:val="19"/>
              </w:rPr>
              <w:t>plicata</w:t>
            </w:r>
            <w:proofErr w:type="spellEnd"/>
            <w:r w:rsidRPr="00064091">
              <w:rPr>
                <w:sz w:val="19"/>
                <w:szCs w:val="19"/>
              </w:rPr>
              <w:t xml:space="preserve"> (5)</w:t>
            </w:r>
          </w:p>
          <w:p w:rsidR="00690792" w:rsidRPr="00064091" w:rsidRDefault="00690792" w:rsidP="00690792">
            <w:pPr>
              <w:ind w:left="113" w:right="113"/>
              <w:rPr>
                <w:sz w:val="19"/>
                <w:szCs w:val="19"/>
              </w:rPr>
            </w:pPr>
            <w:proofErr w:type="spellStart"/>
            <w:r w:rsidRPr="00064091">
              <w:rPr>
                <w:i/>
                <w:sz w:val="19"/>
                <w:szCs w:val="19"/>
              </w:rPr>
              <w:t>Actinonaias</w:t>
            </w:r>
            <w:proofErr w:type="spellEnd"/>
            <w:r w:rsidRPr="00064091">
              <w:rPr>
                <w:i/>
                <w:sz w:val="19"/>
                <w:szCs w:val="19"/>
              </w:rPr>
              <w:t xml:space="preserve"> </w:t>
            </w:r>
            <w:proofErr w:type="spellStart"/>
            <w:r w:rsidRPr="00064091">
              <w:rPr>
                <w:i/>
                <w:sz w:val="19"/>
                <w:szCs w:val="19"/>
              </w:rPr>
              <w:t>ligamentina</w:t>
            </w:r>
            <w:proofErr w:type="spellEnd"/>
            <w:r w:rsidRPr="00064091">
              <w:rPr>
                <w:sz w:val="19"/>
                <w:szCs w:val="19"/>
              </w:rPr>
              <w:t xml:space="preserve"> (5)</w:t>
            </w:r>
          </w:p>
          <w:p w:rsidR="00690792" w:rsidRPr="00064091" w:rsidRDefault="00690792" w:rsidP="00690792">
            <w:pPr>
              <w:ind w:left="113" w:right="113"/>
              <w:rPr>
                <w:sz w:val="19"/>
                <w:szCs w:val="19"/>
              </w:rPr>
            </w:pPr>
            <w:proofErr w:type="spellStart"/>
            <w:r w:rsidRPr="00064091">
              <w:rPr>
                <w:i/>
                <w:sz w:val="19"/>
                <w:szCs w:val="19"/>
              </w:rPr>
              <w:t>Fusconaia</w:t>
            </w:r>
            <w:proofErr w:type="spellEnd"/>
            <w:r w:rsidRPr="00064091">
              <w:rPr>
                <w:i/>
                <w:sz w:val="19"/>
                <w:szCs w:val="19"/>
              </w:rPr>
              <w:t xml:space="preserve"> </w:t>
            </w:r>
            <w:proofErr w:type="spellStart"/>
            <w:r w:rsidRPr="00064091">
              <w:rPr>
                <w:i/>
                <w:sz w:val="19"/>
                <w:szCs w:val="19"/>
              </w:rPr>
              <w:t>flava</w:t>
            </w:r>
            <w:proofErr w:type="spellEnd"/>
            <w:r w:rsidRPr="00064091">
              <w:rPr>
                <w:sz w:val="19"/>
                <w:szCs w:val="19"/>
              </w:rPr>
              <w:t xml:space="preserve"> (5)</w:t>
            </w:r>
          </w:p>
          <w:p w:rsidR="00690792" w:rsidRPr="00064091" w:rsidRDefault="00690792" w:rsidP="00690792">
            <w:pPr>
              <w:ind w:left="113" w:right="113"/>
              <w:rPr>
                <w:sz w:val="19"/>
                <w:szCs w:val="19"/>
              </w:rPr>
            </w:pPr>
            <w:proofErr w:type="spellStart"/>
            <w:r w:rsidRPr="00064091">
              <w:rPr>
                <w:i/>
                <w:sz w:val="19"/>
                <w:szCs w:val="19"/>
              </w:rPr>
              <w:t>Lampsilis</w:t>
            </w:r>
            <w:proofErr w:type="spellEnd"/>
            <w:r w:rsidRPr="00064091">
              <w:rPr>
                <w:i/>
                <w:sz w:val="19"/>
                <w:szCs w:val="19"/>
              </w:rPr>
              <w:t xml:space="preserve"> </w:t>
            </w:r>
            <w:proofErr w:type="spellStart"/>
            <w:r w:rsidRPr="00064091">
              <w:rPr>
                <w:i/>
                <w:sz w:val="19"/>
                <w:szCs w:val="19"/>
              </w:rPr>
              <w:t>spB</w:t>
            </w:r>
            <w:proofErr w:type="spellEnd"/>
            <w:r w:rsidRPr="00064091">
              <w:rPr>
                <w:sz w:val="19"/>
                <w:szCs w:val="19"/>
              </w:rPr>
              <w:t xml:space="preserve"> (2-5)</w:t>
            </w:r>
          </w:p>
          <w:p w:rsidR="00690792" w:rsidRPr="00064091" w:rsidRDefault="00690792" w:rsidP="00690792">
            <w:pPr>
              <w:ind w:left="113" w:right="113"/>
              <w:rPr>
                <w:sz w:val="19"/>
                <w:szCs w:val="19"/>
              </w:rPr>
            </w:pPr>
            <w:proofErr w:type="spellStart"/>
            <w:r w:rsidRPr="00064091">
              <w:rPr>
                <w:i/>
                <w:sz w:val="19"/>
                <w:szCs w:val="19"/>
              </w:rPr>
              <w:t>Quadrula</w:t>
            </w:r>
            <w:proofErr w:type="spellEnd"/>
            <w:r w:rsidRPr="00064091">
              <w:rPr>
                <w:i/>
                <w:sz w:val="19"/>
                <w:szCs w:val="19"/>
              </w:rPr>
              <w:t xml:space="preserve"> </w:t>
            </w:r>
            <w:proofErr w:type="spellStart"/>
            <w:r w:rsidRPr="00064091">
              <w:rPr>
                <w:i/>
                <w:sz w:val="19"/>
                <w:szCs w:val="19"/>
              </w:rPr>
              <w:t>pustulosa</w:t>
            </w:r>
            <w:proofErr w:type="spellEnd"/>
            <w:r w:rsidRPr="00064091">
              <w:rPr>
                <w:sz w:val="19"/>
                <w:szCs w:val="19"/>
              </w:rPr>
              <w:t xml:space="preserve"> (4-5)</w:t>
            </w:r>
          </w:p>
          <w:p w:rsidR="00690792" w:rsidRPr="00064091" w:rsidRDefault="00690792" w:rsidP="00690792">
            <w:pPr>
              <w:ind w:left="113" w:right="113"/>
              <w:rPr>
                <w:sz w:val="19"/>
                <w:szCs w:val="19"/>
              </w:rPr>
            </w:pPr>
            <w:proofErr w:type="spellStart"/>
            <w:r w:rsidRPr="00064091">
              <w:rPr>
                <w:i/>
                <w:sz w:val="19"/>
                <w:szCs w:val="19"/>
              </w:rPr>
              <w:t>Quadrula</w:t>
            </w:r>
            <w:proofErr w:type="spellEnd"/>
            <w:r w:rsidRPr="00064091">
              <w:rPr>
                <w:i/>
                <w:sz w:val="19"/>
                <w:szCs w:val="19"/>
              </w:rPr>
              <w:t xml:space="preserve"> </w:t>
            </w:r>
            <w:proofErr w:type="spellStart"/>
            <w:r w:rsidRPr="00064091">
              <w:rPr>
                <w:i/>
                <w:sz w:val="19"/>
                <w:szCs w:val="19"/>
              </w:rPr>
              <w:t>verrucosa</w:t>
            </w:r>
            <w:proofErr w:type="spellEnd"/>
            <w:r w:rsidRPr="00064091">
              <w:rPr>
                <w:sz w:val="19"/>
                <w:szCs w:val="19"/>
              </w:rPr>
              <w:t xml:space="preserve"> (4-5)</w:t>
            </w:r>
          </w:p>
        </w:tc>
      </w:tr>
      <w:tr w:rsidR="00690792" w:rsidRPr="004D5B88" w:rsidTr="00690792">
        <w:trPr>
          <w:cantSplit/>
          <w:trHeight w:val="1170"/>
        </w:trPr>
        <w:tc>
          <w:tcPr>
            <w:tcW w:w="810" w:type="dxa"/>
            <w:tcBorders>
              <w:top w:val="nil"/>
              <w:bottom w:val="nil"/>
            </w:tcBorders>
            <w:textDirection w:val="btLr"/>
          </w:tcPr>
          <w:p w:rsidR="00690792" w:rsidRPr="00064091" w:rsidRDefault="00690792" w:rsidP="00690792">
            <w:pPr>
              <w:ind w:left="113" w:right="113"/>
              <w:rPr>
                <w:b/>
                <w:sz w:val="19"/>
                <w:szCs w:val="19"/>
              </w:rPr>
            </w:pPr>
            <w:r w:rsidRPr="00064091">
              <w:rPr>
                <w:b/>
                <w:sz w:val="19"/>
                <w:szCs w:val="19"/>
              </w:rPr>
              <w:t>Range of Site Watershed Areas (km</w:t>
            </w:r>
            <w:r w:rsidRPr="00064091">
              <w:rPr>
                <w:b/>
                <w:sz w:val="19"/>
                <w:szCs w:val="19"/>
                <w:vertAlign w:val="superscript"/>
              </w:rPr>
              <w:t>2</w:t>
            </w:r>
            <w:r w:rsidRPr="00064091">
              <w:rPr>
                <w:b/>
                <w:sz w:val="19"/>
                <w:szCs w:val="19"/>
              </w:rPr>
              <w:t>)</w:t>
            </w:r>
          </w:p>
        </w:tc>
        <w:tc>
          <w:tcPr>
            <w:tcW w:w="99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482-3,037</w:t>
            </w:r>
          </w:p>
        </w:tc>
        <w:tc>
          <w:tcPr>
            <w:tcW w:w="90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179-399</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773-2,557</w:t>
            </w:r>
          </w:p>
        </w:tc>
        <w:tc>
          <w:tcPr>
            <w:tcW w:w="5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74-240</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982-1,040</w:t>
            </w:r>
          </w:p>
        </w:tc>
        <w:tc>
          <w:tcPr>
            <w:tcW w:w="17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128-2,123</w:t>
            </w:r>
          </w:p>
        </w:tc>
        <w:tc>
          <w:tcPr>
            <w:tcW w:w="14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74-2,044</w:t>
            </w:r>
          </w:p>
        </w:tc>
      </w:tr>
      <w:tr w:rsidR="00690792" w:rsidRPr="004D5B88" w:rsidTr="00690792">
        <w:trPr>
          <w:cantSplit/>
          <w:trHeight w:val="2160"/>
        </w:trPr>
        <w:tc>
          <w:tcPr>
            <w:tcW w:w="810" w:type="dxa"/>
            <w:tcBorders>
              <w:top w:val="nil"/>
              <w:bottom w:val="nil"/>
            </w:tcBorders>
            <w:textDirection w:val="btLr"/>
          </w:tcPr>
          <w:p w:rsidR="00690792" w:rsidRPr="00064091" w:rsidRDefault="00690792" w:rsidP="00690792">
            <w:pPr>
              <w:ind w:left="113" w:right="113"/>
              <w:rPr>
                <w:b/>
                <w:sz w:val="19"/>
                <w:szCs w:val="19"/>
              </w:rPr>
            </w:pPr>
            <w:r w:rsidRPr="00064091">
              <w:rPr>
                <w:b/>
                <w:sz w:val="19"/>
                <w:szCs w:val="19"/>
              </w:rPr>
              <w:t>Watershed Points (no.) used in Analyses</w:t>
            </w:r>
          </w:p>
        </w:tc>
        <w:tc>
          <w:tcPr>
            <w:tcW w:w="99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Buffalo River (1)</w:t>
            </w:r>
          </w:p>
        </w:tc>
        <w:tc>
          <w:tcPr>
            <w:tcW w:w="90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Big Darby, Little Darby (2 total)</w:t>
            </w:r>
          </w:p>
        </w:tc>
        <w:tc>
          <w:tcPr>
            <w:tcW w:w="810" w:type="dxa"/>
            <w:tcBorders>
              <w:top w:val="nil"/>
              <w:bottom w:val="nil"/>
            </w:tcBorders>
            <w:textDirection w:val="btLr"/>
          </w:tcPr>
          <w:p w:rsidR="00690792" w:rsidRPr="00064091" w:rsidRDefault="00690792" w:rsidP="00690792">
            <w:pPr>
              <w:ind w:left="113" w:right="113"/>
              <w:rPr>
                <w:sz w:val="19"/>
                <w:szCs w:val="19"/>
              </w:rPr>
            </w:pPr>
            <w:proofErr w:type="spellStart"/>
            <w:r w:rsidRPr="00064091">
              <w:rPr>
                <w:sz w:val="19"/>
                <w:szCs w:val="19"/>
              </w:rPr>
              <w:t>Ichawaynochaway</w:t>
            </w:r>
            <w:proofErr w:type="spellEnd"/>
            <w:r w:rsidRPr="00064091">
              <w:rPr>
                <w:sz w:val="19"/>
                <w:szCs w:val="19"/>
              </w:rPr>
              <w:t xml:space="preserve">, </w:t>
            </w:r>
            <w:proofErr w:type="spellStart"/>
            <w:r w:rsidRPr="00064091">
              <w:rPr>
                <w:sz w:val="19"/>
                <w:szCs w:val="19"/>
              </w:rPr>
              <w:t>Chickasawhatchee</w:t>
            </w:r>
            <w:proofErr w:type="spellEnd"/>
            <w:r w:rsidRPr="00064091">
              <w:rPr>
                <w:sz w:val="19"/>
                <w:szCs w:val="19"/>
              </w:rPr>
              <w:t xml:space="preserve"> (2 total)</w:t>
            </w:r>
          </w:p>
        </w:tc>
        <w:tc>
          <w:tcPr>
            <w:tcW w:w="5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Neuse (1)</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Ouachita (1)</w:t>
            </w:r>
          </w:p>
        </w:tc>
        <w:tc>
          <w:tcPr>
            <w:tcW w:w="17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 xml:space="preserve">Beaverton, Uxbridge, </w:t>
            </w:r>
            <w:proofErr w:type="spellStart"/>
            <w:r w:rsidRPr="00064091">
              <w:rPr>
                <w:sz w:val="19"/>
                <w:szCs w:val="19"/>
              </w:rPr>
              <w:t>Nottawasaga</w:t>
            </w:r>
            <w:proofErr w:type="spellEnd"/>
            <w:r w:rsidRPr="00064091">
              <w:rPr>
                <w:sz w:val="19"/>
                <w:szCs w:val="19"/>
              </w:rPr>
              <w:t xml:space="preserve">, Fleetwood, East Cross, </w:t>
            </w:r>
            <w:proofErr w:type="spellStart"/>
            <w:r w:rsidRPr="00064091">
              <w:rPr>
                <w:sz w:val="19"/>
                <w:szCs w:val="19"/>
              </w:rPr>
              <w:t>Nonquon</w:t>
            </w:r>
            <w:proofErr w:type="spellEnd"/>
            <w:r w:rsidRPr="00064091">
              <w:rPr>
                <w:sz w:val="19"/>
                <w:szCs w:val="19"/>
              </w:rPr>
              <w:t xml:space="preserve">, Fish Creek, Sydenham, Thames, </w:t>
            </w:r>
            <w:proofErr w:type="spellStart"/>
            <w:r w:rsidRPr="00064091">
              <w:rPr>
                <w:sz w:val="19"/>
                <w:szCs w:val="19"/>
              </w:rPr>
              <w:t>Cayanville</w:t>
            </w:r>
            <w:proofErr w:type="spellEnd"/>
            <w:r w:rsidRPr="00064091">
              <w:rPr>
                <w:sz w:val="19"/>
                <w:szCs w:val="19"/>
              </w:rPr>
              <w:t xml:space="preserve">, Indian, Humber, </w:t>
            </w:r>
            <w:proofErr w:type="spellStart"/>
            <w:r w:rsidRPr="00064091">
              <w:rPr>
                <w:sz w:val="19"/>
                <w:szCs w:val="19"/>
              </w:rPr>
              <w:t>Ausable</w:t>
            </w:r>
            <w:proofErr w:type="spellEnd"/>
            <w:r w:rsidRPr="00064091">
              <w:rPr>
                <w:sz w:val="19"/>
                <w:szCs w:val="19"/>
              </w:rPr>
              <w:t xml:space="preserve">, </w:t>
            </w:r>
            <w:proofErr w:type="spellStart"/>
            <w:r w:rsidRPr="00064091">
              <w:rPr>
                <w:sz w:val="19"/>
                <w:szCs w:val="19"/>
              </w:rPr>
              <w:t>Teeswater</w:t>
            </w:r>
            <w:proofErr w:type="spellEnd"/>
            <w:r w:rsidRPr="00064091">
              <w:rPr>
                <w:sz w:val="19"/>
                <w:szCs w:val="19"/>
              </w:rPr>
              <w:t xml:space="preserve"> (14 total)</w:t>
            </w:r>
          </w:p>
        </w:tc>
        <w:tc>
          <w:tcPr>
            <w:tcW w:w="14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Kiamichi, Little, Mt. Fork (3)</w:t>
            </w:r>
          </w:p>
        </w:tc>
      </w:tr>
      <w:tr w:rsidR="00690792" w:rsidRPr="004D5B88" w:rsidTr="00690792">
        <w:trPr>
          <w:cantSplit/>
          <w:trHeight w:val="1710"/>
        </w:trPr>
        <w:tc>
          <w:tcPr>
            <w:tcW w:w="810" w:type="dxa"/>
            <w:tcBorders>
              <w:top w:val="nil"/>
              <w:bottom w:val="nil"/>
            </w:tcBorders>
            <w:textDirection w:val="btLr"/>
          </w:tcPr>
          <w:p w:rsidR="00690792" w:rsidRPr="00064091" w:rsidRDefault="00690792" w:rsidP="00690792">
            <w:pPr>
              <w:ind w:left="113" w:right="113"/>
              <w:rPr>
                <w:b/>
                <w:sz w:val="19"/>
                <w:szCs w:val="19"/>
              </w:rPr>
            </w:pPr>
            <w:r w:rsidRPr="00064091">
              <w:rPr>
                <w:b/>
                <w:sz w:val="19"/>
                <w:szCs w:val="19"/>
              </w:rPr>
              <w:t>Dominant Land Use</w:t>
            </w:r>
          </w:p>
        </w:tc>
        <w:tc>
          <w:tcPr>
            <w:tcW w:w="99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Forest and Pasture</w:t>
            </w:r>
          </w:p>
        </w:tc>
        <w:tc>
          <w:tcPr>
            <w:tcW w:w="90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Agriculture (corn and soybeans) (Ohio EPA 1987)</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Agriculture (cotton, corn, peanuts), Forest</w:t>
            </w:r>
          </w:p>
        </w:tc>
        <w:tc>
          <w:tcPr>
            <w:tcW w:w="5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Agriculture</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Forest, some cattle and chickens</w:t>
            </w:r>
          </w:p>
        </w:tc>
        <w:tc>
          <w:tcPr>
            <w:tcW w:w="17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Agriculture (row crop corn and soybean)</w:t>
            </w:r>
          </w:p>
        </w:tc>
        <w:tc>
          <w:tcPr>
            <w:tcW w:w="14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Forest, some cattle and chickens (Matthews et al. 2005)</w:t>
            </w:r>
          </w:p>
        </w:tc>
      </w:tr>
      <w:tr w:rsidR="00690792" w:rsidRPr="004D5B88" w:rsidTr="00690792">
        <w:trPr>
          <w:cantSplit/>
          <w:trHeight w:val="1350"/>
        </w:trPr>
        <w:tc>
          <w:tcPr>
            <w:tcW w:w="810" w:type="dxa"/>
            <w:tcBorders>
              <w:top w:val="nil"/>
              <w:bottom w:val="nil"/>
            </w:tcBorders>
            <w:textDirection w:val="btLr"/>
          </w:tcPr>
          <w:p w:rsidR="00690792" w:rsidRPr="00064091" w:rsidRDefault="00690792" w:rsidP="00690792">
            <w:pPr>
              <w:ind w:left="113" w:right="113"/>
              <w:rPr>
                <w:b/>
                <w:sz w:val="19"/>
                <w:szCs w:val="19"/>
              </w:rPr>
            </w:pPr>
            <w:r w:rsidRPr="00064091">
              <w:rPr>
                <w:b/>
                <w:sz w:val="19"/>
                <w:szCs w:val="19"/>
              </w:rPr>
              <w:t>Major Drainage Basin</w:t>
            </w:r>
          </w:p>
        </w:tc>
        <w:tc>
          <w:tcPr>
            <w:tcW w:w="99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White River, Arkansas</w:t>
            </w:r>
          </w:p>
        </w:tc>
        <w:tc>
          <w:tcPr>
            <w:tcW w:w="90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Scioto River, Ohio</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Flint River, Georgia</w:t>
            </w:r>
          </w:p>
        </w:tc>
        <w:tc>
          <w:tcPr>
            <w:tcW w:w="5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Neuse River, North Carolina</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Ouachita River, Arkansas</w:t>
            </w:r>
          </w:p>
        </w:tc>
        <w:tc>
          <w:tcPr>
            <w:tcW w:w="17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Lakes Erie and Huron</w:t>
            </w:r>
          </w:p>
        </w:tc>
        <w:tc>
          <w:tcPr>
            <w:tcW w:w="14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Red River, Oklahoma</w:t>
            </w:r>
          </w:p>
        </w:tc>
      </w:tr>
      <w:tr w:rsidR="00690792" w:rsidRPr="004D5B88" w:rsidTr="00690792">
        <w:trPr>
          <w:cantSplit/>
          <w:trHeight w:val="2609"/>
        </w:trPr>
        <w:tc>
          <w:tcPr>
            <w:tcW w:w="810" w:type="dxa"/>
            <w:tcBorders>
              <w:top w:val="nil"/>
              <w:bottom w:val="nil"/>
            </w:tcBorders>
            <w:textDirection w:val="btLr"/>
          </w:tcPr>
          <w:p w:rsidR="00690792" w:rsidRPr="00064091" w:rsidRDefault="00690792" w:rsidP="00690792">
            <w:pPr>
              <w:ind w:left="113" w:right="113"/>
              <w:rPr>
                <w:b/>
                <w:sz w:val="19"/>
                <w:szCs w:val="19"/>
              </w:rPr>
            </w:pPr>
            <w:r w:rsidRPr="00064091">
              <w:rPr>
                <w:b/>
                <w:sz w:val="19"/>
                <w:szCs w:val="19"/>
              </w:rPr>
              <w:t>Study Area (number of sites) and Data Sources</w:t>
            </w:r>
          </w:p>
        </w:tc>
        <w:tc>
          <w:tcPr>
            <w:tcW w:w="99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Buffalo River (6)</w:t>
            </w:r>
          </w:p>
          <w:p w:rsidR="00690792" w:rsidRPr="00064091" w:rsidRDefault="00690792" w:rsidP="00690792">
            <w:pPr>
              <w:ind w:left="113" w:right="113"/>
              <w:rPr>
                <w:sz w:val="19"/>
                <w:szCs w:val="19"/>
              </w:rPr>
            </w:pPr>
            <w:r w:rsidRPr="00064091">
              <w:rPr>
                <w:sz w:val="19"/>
                <w:szCs w:val="19"/>
              </w:rPr>
              <w:t>A.D. Christian - Unpublished</w:t>
            </w:r>
          </w:p>
        </w:tc>
        <w:tc>
          <w:tcPr>
            <w:tcW w:w="90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Darby Creek Basin (4)</w:t>
            </w:r>
          </w:p>
          <w:p w:rsidR="00690792" w:rsidRPr="00064091" w:rsidRDefault="00690792" w:rsidP="00690792">
            <w:pPr>
              <w:ind w:left="113" w:right="113"/>
              <w:rPr>
                <w:sz w:val="19"/>
                <w:szCs w:val="19"/>
              </w:rPr>
            </w:pPr>
            <w:r w:rsidRPr="00064091">
              <w:rPr>
                <w:sz w:val="19"/>
                <w:szCs w:val="19"/>
              </w:rPr>
              <w:t>Christian et al. (2004)</w:t>
            </w:r>
          </w:p>
          <w:p w:rsidR="00690792" w:rsidRPr="00064091" w:rsidRDefault="00690792" w:rsidP="00690792">
            <w:pPr>
              <w:ind w:left="113" w:right="113"/>
              <w:rPr>
                <w:sz w:val="19"/>
                <w:szCs w:val="19"/>
              </w:rPr>
            </w:pPr>
            <w:r w:rsidRPr="00064091">
              <w:rPr>
                <w:sz w:val="19"/>
                <w:szCs w:val="19"/>
              </w:rPr>
              <w:t>A.D. Christian - Unpublished</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Ichawaynochaway Basin (5)</w:t>
            </w:r>
          </w:p>
          <w:p w:rsidR="00690792" w:rsidRPr="00064091" w:rsidRDefault="00690792" w:rsidP="00690792">
            <w:pPr>
              <w:ind w:left="113" w:right="113"/>
              <w:rPr>
                <w:sz w:val="19"/>
                <w:szCs w:val="19"/>
              </w:rPr>
            </w:pPr>
            <w:r w:rsidRPr="00064091">
              <w:rPr>
                <w:sz w:val="19"/>
                <w:szCs w:val="19"/>
              </w:rPr>
              <w:t>Atkinson et al. (2010)</w:t>
            </w:r>
          </w:p>
        </w:tc>
        <w:tc>
          <w:tcPr>
            <w:tcW w:w="5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Neuse Basin (2)</w:t>
            </w:r>
          </w:p>
          <w:p w:rsidR="00690792" w:rsidRPr="00064091" w:rsidRDefault="00690792" w:rsidP="00690792">
            <w:pPr>
              <w:ind w:left="113" w:right="113"/>
              <w:rPr>
                <w:sz w:val="19"/>
                <w:szCs w:val="19"/>
              </w:rPr>
            </w:pPr>
            <w:proofErr w:type="spellStart"/>
            <w:r w:rsidRPr="00064091">
              <w:rPr>
                <w:sz w:val="19"/>
                <w:szCs w:val="19"/>
              </w:rPr>
              <w:t>Bucci</w:t>
            </w:r>
            <w:proofErr w:type="spellEnd"/>
            <w:r w:rsidRPr="00064091">
              <w:rPr>
                <w:sz w:val="19"/>
                <w:szCs w:val="19"/>
              </w:rPr>
              <w:t xml:space="preserve"> et al. (2011)</w:t>
            </w:r>
          </w:p>
        </w:tc>
        <w:tc>
          <w:tcPr>
            <w:tcW w:w="8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Ouachita River (2)</w:t>
            </w:r>
          </w:p>
          <w:p w:rsidR="00690792" w:rsidRPr="00064091" w:rsidRDefault="00690792" w:rsidP="00690792">
            <w:pPr>
              <w:ind w:left="113" w:right="113"/>
              <w:rPr>
                <w:sz w:val="19"/>
                <w:szCs w:val="19"/>
              </w:rPr>
            </w:pPr>
            <w:r w:rsidRPr="00064091">
              <w:rPr>
                <w:sz w:val="19"/>
                <w:szCs w:val="19"/>
              </w:rPr>
              <w:t>A.D. Christian - Unpublished</w:t>
            </w:r>
          </w:p>
        </w:tc>
        <w:tc>
          <w:tcPr>
            <w:tcW w:w="171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Ontario, Canada (14)</w:t>
            </w:r>
          </w:p>
          <w:p w:rsidR="00690792" w:rsidRPr="00064091" w:rsidRDefault="00690792" w:rsidP="00690792">
            <w:pPr>
              <w:ind w:left="113" w:right="113"/>
              <w:rPr>
                <w:sz w:val="19"/>
                <w:szCs w:val="19"/>
              </w:rPr>
            </w:pPr>
            <w:r w:rsidRPr="00064091">
              <w:rPr>
                <w:sz w:val="19"/>
                <w:szCs w:val="19"/>
              </w:rPr>
              <w:t>Spooner et al. (2013)</w:t>
            </w:r>
          </w:p>
        </w:tc>
        <w:tc>
          <w:tcPr>
            <w:tcW w:w="1440" w:type="dxa"/>
            <w:tcBorders>
              <w:top w:val="nil"/>
              <w:bottom w:val="nil"/>
            </w:tcBorders>
            <w:textDirection w:val="btLr"/>
          </w:tcPr>
          <w:p w:rsidR="00690792" w:rsidRPr="00064091" w:rsidRDefault="00690792" w:rsidP="00690792">
            <w:pPr>
              <w:ind w:left="113" w:right="113"/>
              <w:rPr>
                <w:sz w:val="19"/>
                <w:szCs w:val="19"/>
              </w:rPr>
            </w:pPr>
            <w:r w:rsidRPr="00064091">
              <w:rPr>
                <w:sz w:val="19"/>
                <w:szCs w:val="19"/>
              </w:rPr>
              <w:t>Kiamichi, Little, and Mountain Fork Rivers (9)</w:t>
            </w:r>
          </w:p>
          <w:p w:rsidR="00690792" w:rsidRPr="00064091" w:rsidRDefault="00690792" w:rsidP="00690792">
            <w:pPr>
              <w:ind w:left="113" w:right="113"/>
              <w:rPr>
                <w:sz w:val="19"/>
                <w:szCs w:val="19"/>
              </w:rPr>
            </w:pPr>
            <w:r w:rsidRPr="00064091">
              <w:rPr>
                <w:sz w:val="19"/>
                <w:szCs w:val="19"/>
              </w:rPr>
              <w:t>C.L. Atkinson - Unpublished</w:t>
            </w:r>
          </w:p>
        </w:tc>
      </w:tr>
    </w:tbl>
    <w:p w:rsidR="00690792" w:rsidRPr="004D5B88" w:rsidRDefault="00690792" w:rsidP="00690792"/>
    <w:p w:rsidR="00690792" w:rsidRDefault="00690792" w:rsidP="00690792">
      <w:pPr>
        <w:rPr>
          <w:sz w:val="24"/>
          <w:szCs w:val="24"/>
        </w:rPr>
        <w:sectPr w:rsidR="00690792" w:rsidSect="00690792">
          <w:footerReference w:type="default" r:id="rId17"/>
          <w:pgSz w:w="12240" w:h="15840"/>
          <w:pgMar w:top="1440" w:right="1440" w:bottom="1440" w:left="2304" w:header="720" w:footer="720" w:gutter="0"/>
          <w:cols w:space="720"/>
          <w:titlePg/>
          <w:docGrid w:linePitch="360"/>
        </w:sectPr>
      </w:pPr>
    </w:p>
    <w:p w:rsidR="00690792" w:rsidRPr="00A85FCF" w:rsidRDefault="00690792" w:rsidP="00690792">
      <w:pPr>
        <w:spacing w:line="480" w:lineRule="auto"/>
        <w:rPr>
          <w:sz w:val="24"/>
          <w:szCs w:val="24"/>
        </w:rPr>
      </w:pPr>
      <w:proofErr w:type="gramStart"/>
      <w:r w:rsidRPr="00A85FCF">
        <w:rPr>
          <w:sz w:val="24"/>
          <w:szCs w:val="24"/>
        </w:rPr>
        <w:lastRenderedPageBreak/>
        <w:t>FIG. 1.</w:t>
      </w:r>
      <w:proofErr w:type="gramEnd"/>
      <w:r w:rsidRPr="00A85FCF">
        <w:rPr>
          <w:sz w:val="24"/>
          <w:szCs w:val="24"/>
        </w:rPr>
        <w:t xml:space="preserve"> </w:t>
      </w:r>
      <w:proofErr w:type="gramStart"/>
      <w:r w:rsidRPr="00A85FCF">
        <w:rPr>
          <w:sz w:val="24"/>
          <w:szCs w:val="24"/>
        </w:rPr>
        <w:t>Maps of study areas.</w:t>
      </w:r>
      <w:proofErr w:type="gramEnd"/>
      <w:r w:rsidRPr="00A85FCF">
        <w:rPr>
          <w:sz w:val="24"/>
          <w:szCs w:val="24"/>
        </w:rPr>
        <w:t xml:space="preserve"> Black dots indicate individual sampling sites. Watersheds with more than 2 sampling sites within them are shown with the land use in that basin. All the sites sampled within Ontario are within individual watersheds. </w:t>
      </w:r>
    </w:p>
    <w:p w:rsidR="00690792" w:rsidRPr="00A85FCF" w:rsidRDefault="00690792" w:rsidP="00690792">
      <w:pPr>
        <w:spacing w:line="480" w:lineRule="auto"/>
        <w:rPr>
          <w:sz w:val="24"/>
          <w:szCs w:val="24"/>
        </w:rPr>
      </w:pPr>
      <w:proofErr w:type="gramStart"/>
      <w:r w:rsidRPr="00A85FCF">
        <w:rPr>
          <w:sz w:val="24"/>
          <w:szCs w:val="24"/>
        </w:rPr>
        <w:t>FIG. 2.</w:t>
      </w:r>
      <w:proofErr w:type="gramEnd"/>
      <w:r w:rsidRPr="00A85FCF">
        <w:rPr>
          <w:sz w:val="24"/>
          <w:szCs w:val="24"/>
        </w:rPr>
        <w:t xml:space="preserve"> </w:t>
      </w:r>
      <w:proofErr w:type="spellStart"/>
      <w:r w:rsidRPr="00A85FCF">
        <w:rPr>
          <w:sz w:val="24"/>
          <w:szCs w:val="24"/>
        </w:rPr>
        <w:t>Correlogram</w:t>
      </w:r>
      <w:proofErr w:type="spellEnd"/>
      <w:r w:rsidRPr="00A85FCF">
        <w:rPr>
          <w:sz w:val="24"/>
          <w:szCs w:val="24"/>
        </w:rPr>
        <w:t xml:space="preserve"> of Moran’s </w:t>
      </w:r>
      <w:r w:rsidRPr="00B90F80">
        <w:rPr>
          <w:i/>
          <w:sz w:val="24"/>
          <w:szCs w:val="24"/>
        </w:rPr>
        <w:t>I</w:t>
      </w:r>
      <w:r w:rsidRPr="00A85FCF">
        <w:rPr>
          <w:sz w:val="24"/>
          <w:szCs w:val="24"/>
        </w:rPr>
        <w:t xml:space="preserve"> with the data used in the analyses. Moran’s </w:t>
      </w:r>
      <w:r w:rsidRPr="00B90F80">
        <w:rPr>
          <w:i/>
          <w:sz w:val="24"/>
          <w:szCs w:val="24"/>
        </w:rPr>
        <w:t>I</w:t>
      </w:r>
      <w:r w:rsidRPr="00A85FCF">
        <w:rPr>
          <w:sz w:val="24"/>
          <w:szCs w:val="24"/>
        </w:rPr>
        <w:t xml:space="preserve"> for %</w:t>
      </w:r>
      <w:r>
        <w:rPr>
          <w:sz w:val="24"/>
          <w:szCs w:val="24"/>
        </w:rPr>
        <w:t xml:space="preserve"> </w:t>
      </w:r>
      <w:r w:rsidRPr="00A85FCF">
        <w:rPr>
          <w:sz w:val="24"/>
          <w:szCs w:val="24"/>
        </w:rPr>
        <w:t>agriculture and δ</w:t>
      </w:r>
      <w:r w:rsidRPr="00A85FCF">
        <w:rPr>
          <w:sz w:val="24"/>
          <w:szCs w:val="24"/>
          <w:vertAlign w:val="superscript"/>
        </w:rPr>
        <w:t>15</w:t>
      </w:r>
      <w:r w:rsidRPr="00A85FCF">
        <w:rPr>
          <w:sz w:val="24"/>
          <w:szCs w:val="24"/>
        </w:rPr>
        <w:t xml:space="preserve">N of mussels overlapped significantly. </w:t>
      </w:r>
      <w:r>
        <w:rPr>
          <w:sz w:val="24"/>
          <w:szCs w:val="24"/>
        </w:rPr>
        <w:t xml:space="preserve">The distance on the x-axis was determined by SAM 4.0 and represents the straight line distance between sites. </w:t>
      </w:r>
      <w:r w:rsidRPr="00A85FCF">
        <w:rPr>
          <w:sz w:val="24"/>
          <w:szCs w:val="24"/>
        </w:rPr>
        <w:t xml:space="preserve">The insert shows the ordinary least squares regression for the Moran’s </w:t>
      </w:r>
      <w:r w:rsidRPr="00B90F80">
        <w:rPr>
          <w:i/>
          <w:sz w:val="24"/>
          <w:szCs w:val="24"/>
        </w:rPr>
        <w:t>I</w:t>
      </w:r>
      <w:r w:rsidRPr="00A85FCF">
        <w:rPr>
          <w:sz w:val="24"/>
          <w:szCs w:val="24"/>
        </w:rPr>
        <w:t xml:space="preserve"> values (R</w:t>
      </w:r>
      <w:r w:rsidRPr="00A85FCF">
        <w:rPr>
          <w:sz w:val="24"/>
          <w:szCs w:val="24"/>
          <w:vertAlign w:val="superscript"/>
        </w:rPr>
        <w:t>2</w:t>
      </w:r>
      <w:r w:rsidRPr="00A85FCF">
        <w:rPr>
          <w:sz w:val="24"/>
          <w:szCs w:val="24"/>
        </w:rPr>
        <w:t xml:space="preserve"> = 0.94, </w:t>
      </w:r>
      <w:r w:rsidRPr="00A85FCF">
        <w:rPr>
          <w:i/>
          <w:sz w:val="24"/>
          <w:szCs w:val="24"/>
        </w:rPr>
        <w:t>p</w:t>
      </w:r>
      <w:r w:rsidRPr="00A85FCF">
        <w:rPr>
          <w:sz w:val="24"/>
          <w:szCs w:val="24"/>
        </w:rPr>
        <w:t xml:space="preserve"> &lt; 0.0001). </w:t>
      </w:r>
    </w:p>
    <w:p w:rsidR="00690792" w:rsidRPr="00A85FCF" w:rsidRDefault="00690792" w:rsidP="00690792">
      <w:pPr>
        <w:spacing w:line="480" w:lineRule="auto"/>
        <w:rPr>
          <w:noProof/>
          <w:sz w:val="24"/>
          <w:szCs w:val="24"/>
        </w:rPr>
      </w:pPr>
      <w:r w:rsidRPr="00A85FCF">
        <w:rPr>
          <w:noProof/>
          <w:sz w:val="24"/>
          <w:szCs w:val="24"/>
        </w:rPr>
        <w:t xml:space="preserve">FIG. 3. (A) Percent agriculture versus mussel tissue </w:t>
      </w:r>
      <w:r w:rsidRPr="00A85FCF">
        <w:rPr>
          <w:sz w:val="24"/>
          <w:szCs w:val="24"/>
        </w:rPr>
        <w:t>δ</w:t>
      </w:r>
      <w:r w:rsidRPr="00A85FCF">
        <w:rPr>
          <w:sz w:val="24"/>
          <w:szCs w:val="24"/>
          <w:vertAlign w:val="superscript"/>
        </w:rPr>
        <w:t>15</w:t>
      </w:r>
      <w:r w:rsidRPr="00A85FCF">
        <w:rPr>
          <w:sz w:val="24"/>
          <w:szCs w:val="24"/>
        </w:rPr>
        <w:t>N</w:t>
      </w:r>
      <w:r w:rsidRPr="00A85FCF">
        <w:rPr>
          <w:rFonts w:ascii="Symbol" w:hAnsi="Symbol"/>
          <w:noProof/>
          <w:sz w:val="24"/>
          <w:szCs w:val="24"/>
        </w:rPr>
        <w:t></w:t>
      </w:r>
      <w:r w:rsidRPr="00A85FCF">
        <w:rPr>
          <w:noProof/>
          <w:sz w:val="24"/>
          <w:szCs w:val="24"/>
        </w:rPr>
        <w:t>values  (±SE)  for</w:t>
      </w:r>
      <w:r>
        <w:rPr>
          <w:noProof/>
          <w:sz w:val="24"/>
          <w:szCs w:val="24"/>
        </w:rPr>
        <w:t xml:space="preserve"> all of the sites in</w:t>
      </w:r>
      <w:r w:rsidRPr="00A85FCF">
        <w:rPr>
          <w:noProof/>
          <w:sz w:val="24"/>
          <w:szCs w:val="24"/>
        </w:rPr>
        <w:t xml:space="preserve"> the 7 watersheds used in this study. (B) Watershed level grouped data (arc sign square root transformed % agriculture and average mussel tissue  </w:t>
      </w:r>
      <w:r w:rsidRPr="00A85FCF">
        <w:rPr>
          <w:sz w:val="24"/>
          <w:szCs w:val="24"/>
        </w:rPr>
        <w:t>δ</w:t>
      </w:r>
      <w:r w:rsidRPr="00A85FCF">
        <w:rPr>
          <w:sz w:val="24"/>
          <w:szCs w:val="24"/>
          <w:vertAlign w:val="superscript"/>
        </w:rPr>
        <w:t>15</w:t>
      </w:r>
      <w:r w:rsidRPr="00A85FCF">
        <w:rPr>
          <w:sz w:val="24"/>
          <w:szCs w:val="24"/>
        </w:rPr>
        <w:t>N</w:t>
      </w:r>
      <w:r w:rsidRPr="00A85FCF">
        <w:rPr>
          <w:noProof/>
          <w:sz w:val="24"/>
          <w:szCs w:val="24"/>
        </w:rPr>
        <w:t xml:space="preserve">) and regression lines for both reduced major axis (RMA) regression (solid line; </w:t>
      </w:r>
      <w:r w:rsidRPr="00A85FCF">
        <w:rPr>
          <w:i/>
          <w:noProof/>
          <w:sz w:val="24"/>
          <w:szCs w:val="24"/>
        </w:rPr>
        <w:t>y</w:t>
      </w:r>
      <w:r w:rsidRPr="00A85FCF">
        <w:rPr>
          <w:noProof/>
          <w:sz w:val="24"/>
          <w:szCs w:val="24"/>
        </w:rPr>
        <w:t xml:space="preserve"> = 11.79</w:t>
      </w:r>
      <w:r w:rsidRPr="00A85FCF">
        <w:rPr>
          <w:i/>
          <w:noProof/>
          <w:sz w:val="24"/>
          <w:szCs w:val="24"/>
        </w:rPr>
        <w:t>x</w:t>
      </w:r>
      <w:r w:rsidRPr="00A85FCF">
        <w:rPr>
          <w:noProof/>
          <w:sz w:val="24"/>
          <w:szCs w:val="24"/>
        </w:rPr>
        <w:t xml:space="preserve"> + 1.05, </w:t>
      </w:r>
      <w:r w:rsidRPr="00A85FCF">
        <w:rPr>
          <w:i/>
          <w:noProof/>
          <w:sz w:val="24"/>
          <w:szCs w:val="24"/>
        </w:rPr>
        <w:t>p</w:t>
      </w:r>
      <w:r w:rsidRPr="00A85FCF">
        <w:rPr>
          <w:noProof/>
          <w:sz w:val="24"/>
          <w:szCs w:val="24"/>
        </w:rPr>
        <w:t xml:space="preserve"> &lt; 0.0001) and ordinary least squares (OLS) regression (dashed line; </w:t>
      </w:r>
      <w:r w:rsidRPr="00A85FCF">
        <w:rPr>
          <w:i/>
          <w:noProof/>
          <w:sz w:val="24"/>
          <w:szCs w:val="24"/>
        </w:rPr>
        <w:t>y</w:t>
      </w:r>
      <w:r w:rsidRPr="00A85FCF">
        <w:rPr>
          <w:noProof/>
          <w:sz w:val="24"/>
          <w:szCs w:val="24"/>
        </w:rPr>
        <w:t xml:space="preserve"> = 10.21</w:t>
      </w:r>
      <w:r w:rsidRPr="00A85FCF">
        <w:rPr>
          <w:i/>
          <w:noProof/>
          <w:sz w:val="24"/>
          <w:szCs w:val="24"/>
        </w:rPr>
        <w:t>x</w:t>
      </w:r>
      <w:r w:rsidRPr="00A85FCF">
        <w:rPr>
          <w:noProof/>
          <w:sz w:val="24"/>
          <w:szCs w:val="24"/>
        </w:rPr>
        <w:t xml:space="preserve"> + 2.13, </w:t>
      </w:r>
      <w:r w:rsidRPr="00A85FCF">
        <w:rPr>
          <w:i/>
          <w:noProof/>
          <w:sz w:val="24"/>
          <w:szCs w:val="24"/>
        </w:rPr>
        <w:t>p</w:t>
      </w:r>
      <w:r w:rsidRPr="00A85FCF">
        <w:rPr>
          <w:noProof/>
          <w:sz w:val="24"/>
          <w:szCs w:val="24"/>
        </w:rPr>
        <w:t xml:space="preserve"> &lt; 0.0001).</w:t>
      </w:r>
    </w:p>
    <w:p w:rsidR="00690792" w:rsidRPr="00A85FCF" w:rsidRDefault="00690792" w:rsidP="00690792">
      <w:pPr>
        <w:spacing w:line="480" w:lineRule="auto"/>
        <w:rPr>
          <w:sz w:val="24"/>
          <w:szCs w:val="24"/>
        </w:rPr>
      </w:pPr>
      <w:proofErr w:type="gramStart"/>
      <w:r w:rsidRPr="00A85FCF">
        <w:rPr>
          <w:sz w:val="24"/>
          <w:szCs w:val="24"/>
        </w:rPr>
        <w:t>FIG. 4.</w:t>
      </w:r>
      <w:proofErr w:type="gramEnd"/>
      <w:r w:rsidRPr="00A85FCF">
        <w:rPr>
          <w:sz w:val="24"/>
          <w:szCs w:val="24"/>
        </w:rPr>
        <w:t xml:space="preserve"> Relationship between % agriculture and (A) the amount of NANI and mussel δ</w:t>
      </w:r>
      <w:r w:rsidRPr="00A85FCF">
        <w:rPr>
          <w:sz w:val="24"/>
          <w:szCs w:val="24"/>
          <w:vertAlign w:val="superscript"/>
        </w:rPr>
        <w:t>15</w:t>
      </w:r>
      <w:r w:rsidRPr="00A85FCF">
        <w:rPr>
          <w:sz w:val="24"/>
          <w:szCs w:val="24"/>
        </w:rPr>
        <w:t>N and (B) N fertilizer applied within the watershed and mussel δ</w:t>
      </w:r>
      <w:r w:rsidRPr="00A85FCF">
        <w:rPr>
          <w:sz w:val="24"/>
          <w:szCs w:val="24"/>
          <w:vertAlign w:val="superscript"/>
        </w:rPr>
        <w:t>15</w:t>
      </w:r>
      <w:r w:rsidRPr="00A85FCF">
        <w:rPr>
          <w:sz w:val="24"/>
          <w:szCs w:val="24"/>
        </w:rPr>
        <w:t>N. The slope of both NANI and N fertilizer are both similar to the slope of δ</w:t>
      </w:r>
      <w:r w:rsidRPr="00A85FCF">
        <w:rPr>
          <w:sz w:val="24"/>
          <w:szCs w:val="24"/>
          <w:vertAlign w:val="superscript"/>
        </w:rPr>
        <w:t>15</w:t>
      </w:r>
      <w:r w:rsidRPr="00A85FCF">
        <w:rPr>
          <w:sz w:val="24"/>
          <w:szCs w:val="24"/>
        </w:rPr>
        <w:t xml:space="preserve">N. </w:t>
      </w:r>
    </w:p>
    <w:p w:rsidR="00690792" w:rsidRPr="00A85FCF" w:rsidRDefault="00690792" w:rsidP="00690792">
      <w:pPr>
        <w:spacing w:line="480" w:lineRule="auto"/>
        <w:rPr>
          <w:sz w:val="24"/>
          <w:szCs w:val="24"/>
        </w:rPr>
      </w:pPr>
      <w:proofErr w:type="gramStart"/>
      <w:r w:rsidRPr="00A85FCF">
        <w:rPr>
          <w:sz w:val="24"/>
          <w:szCs w:val="24"/>
        </w:rPr>
        <w:t>FIG. 5.</w:t>
      </w:r>
      <w:proofErr w:type="gramEnd"/>
      <w:r w:rsidRPr="00A85FCF">
        <w:rPr>
          <w:sz w:val="24"/>
          <w:szCs w:val="24"/>
        </w:rPr>
        <w:t xml:space="preserve"> Relationship between (A) NANI and (B) average N fertilizer applied versus δ</w:t>
      </w:r>
      <w:r w:rsidRPr="00A85FCF">
        <w:rPr>
          <w:sz w:val="24"/>
          <w:szCs w:val="24"/>
          <w:vertAlign w:val="superscript"/>
        </w:rPr>
        <w:t>15</w:t>
      </w:r>
      <w:r w:rsidRPr="00A85FCF">
        <w:rPr>
          <w:sz w:val="24"/>
          <w:szCs w:val="24"/>
        </w:rPr>
        <w:t xml:space="preserve">N of </w:t>
      </w:r>
      <w:proofErr w:type="spellStart"/>
      <w:r w:rsidRPr="00A85FCF">
        <w:rPr>
          <w:sz w:val="24"/>
          <w:szCs w:val="24"/>
        </w:rPr>
        <w:t>mussel</w:t>
      </w:r>
      <w:proofErr w:type="spellEnd"/>
      <w:r w:rsidRPr="00A85FCF">
        <w:rPr>
          <w:sz w:val="24"/>
          <w:szCs w:val="24"/>
        </w:rPr>
        <w:t xml:space="preserve"> tissue</w:t>
      </w:r>
      <w:r>
        <w:rPr>
          <w:sz w:val="24"/>
          <w:szCs w:val="24"/>
        </w:rPr>
        <w:t xml:space="preserve"> with 95</w:t>
      </w:r>
      <w:r w:rsidRPr="009C5C83">
        <w:rPr>
          <w:sz w:val="24"/>
          <w:szCs w:val="24"/>
          <w:vertAlign w:val="superscript"/>
        </w:rPr>
        <w:t>th</w:t>
      </w:r>
      <w:r>
        <w:rPr>
          <w:sz w:val="24"/>
          <w:szCs w:val="24"/>
        </w:rPr>
        <w:t>% confidence intervals</w:t>
      </w:r>
      <w:r w:rsidRPr="00A85FCF">
        <w:rPr>
          <w:sz w:val="24"/>
          <w:szCs w:val="24"/>
        </w:rPr>
        <w:t>.</w:t>
      </w:r>
    </w:p>
    <w:p w:rsidR="00690792" w:rsidRDefault="00690792" w:rsidP="00690792">
      <w:pPr>
        <w:rPr>
          <w:sz w:val="24"/>
          <w:szCs w:val="24"/>
        </w:rPr>
      </w:pPr>
      <w:r>
        <w:rPr>
          <w:sz w:val="24"/>
          <w:szCs w:val="24"/>
        </w:rPr>
        <w:br w:type="page"/>
      </w:r>
    </w:p>
    <w:p w:rsidR="00690792" w:rsidRPr="00A85FCF" w:rsidRDefault="00690792" w:rsidP="00690792">
      <w:pPr>
        <w:spacing w:line="480" w:lineRule="auto"/>
        <w:rPr>
          <w:sz w:val="24"/>
          <w:szCs w:val="24"/>
        </w:rPr>
      </w:pPr>
      <w:proofErr w:type="gramStart"/>
      <w:r w:rsidRPr="00A85FCF">
        <w:rPr>
          <w:sz w:val="24"/>
          <w:szCs w:val="24"/>
        </w:rPr>
        <w:lastRenderedPageBreak/>
        <w:t>FIG. 1.</w:t>
      </w:r>
      <w:proofErr w:type="gramEnd"/>
    </w:p>
    <w:p w:rsidR="00690792" w:rsidRPr="00A85FCF" w:rsidRDefault="00690792" w:rsidP="00690792">
      <w:pPr>
        <w:spacing w:line="480" w:lineRule="auto"/>
        <w:rPr>
          <w:sz w:val="24"/>
          <w:szCs w:val="24"/>
        </w:rPr>
      </w:pPr>
      <w:r w:rsidRPr="00A85FCF">
        <w:rPr>
          <w:noProof/>
          <w:sz w:val="24"/>
          <w:szCs w:val="24"/>
        </w:rPr>
        <w:drawing>
          <wp:inline distT="0" distB="0" distL="0" distR="0" wp14:anchorId="236BF083" wp14:editId="7EF690E7">
            <wp:extent cx="5297316" cy="4093535"/>
            <wp:effectExtent l="0" t="0" r="0" b="2540"/>
            <wp:docPr id="2" name="Picture 5" descr="All_landu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landuse.tif"/>
                    <pic:cNvPicPr/>
                  </pic:nvPicPr>
                  <pic:blipFill>
                    <a:blip r:embed="rId18" cstate="print"/>
                    <a:stretch>
                      <a:fillRect/>
                    </a:stretch>
                  </pic:blipFill>
                  <pic:spPr>
                    <a:xfrm>
                      <a:off x="0" y="0"/>
                      <a:ext cx="5297316" cy="4093535"/>
                    </a:xfrm>
                    <a:prstGeom prst="rect">
                      <a:avLst/>
                    </a:prstGeom>
                  </pic:spPr>
                </pic:pic>
              </a:graphicData>
            </a:graphic>
          </wp:inline>
        </w:drawing>
      </w: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r w:rsidRPr="00A85FCF">
        <w:rPr>
          <w:sz w:val="24"/>
          <w:szCs w:val="24"/>
        </w:rPr>
        <w:br w:type="page"/>
      </w:r>
    </w:p>
    <w:p w:rsidR="00690792" w:rsidRPr="00A85FCF" w:rsidRDefault="00690792" w:rsidP="00690792">
      <w:pPr>
        <w:spacing w:line="480" w:lineRule="auto"/>
        <w:rPr>
          <w:sz w:val="24"/>
          <w:szCs w:val="24"/>
        </w:rPr>
      </w:pPr>
      <w:proofErr w:type="gramStart"/>
      <w:r w:rsidRPr="00A85FCF">
        <w:rPr>
          <w:sz w:val="24"/>
          <w:szCs w:val="24"/>
        </w:rPr>
        <w:lastRenderedPageBreak/>
        <w:t>FIG. 2.</w:t>
      </w:r>
      <w:proofErr w:type="gramEnd"/>
    </w:p>
    <w:p w:rsidR="00690792" w:rsidRPr="00A85FCF" w:rsidRDefault="00690792" w:rsidP="00690792">
      <w:pPr>
        <w:spacing w:line="480" w:lineRule="auto"/>
        <w:rPr>
          <w:noProof/>
          <w:sz w:val="24"/>
          <w:szCs w:val="24"/>
        </w:rPr>
      </w:pPr>
      <w:r w:rsidRPr="00A85FCF">
        <w:rPr>
          <w:noProof/>
          <w:sz w:val="24"/>
          <w:szCs w:val="24"/>
        </w:rPr>
        <w:drawing>
          <wp:inline distT="0" distB="0" distL="0" distR="0" wp14:anchorId="02AA4F2F" wp14:editId="5AAC7A8A">
            <wp:extent cx="5486400" cy="4258056"/>
            <wp:effectExtent l="19050" t="0" r="0" b="0"/>
            <wp:docPr id="7" name="Picture 1" descr="correlogram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lograms.TIF"/>
                    <pic:cNvPicPr/>
                  </pic:nvPicPr>
                  <pic:blipFill>
                    <a:blip r:embed="rId19" cstate="print"/>
                    <a:stretch>
                      <a:fillRect/>
                    </a:stretch>
                  </pic:blipFill>
                  <pic:spPr>
                    <a:xfrm>
                      <a:off x="0" y="0"/>
                      <a:ext cx="5486400" cy="4258056"/>
                    </a:xfrm>
                    <a:prstGeom prst="rect">
                      <a:avLst/>
                    </a:prstGeom>
                  </pic:spPr>
                </pic:pic>
              </a:graphicData>
            </a:graphic>
          </wp:inline>
        </w:drawing>
      </w:r>
    </w:p>
    <w:p w:rsidR="00690792" w:rsidRDefault="00690792" w:rsidP="00690792">
      <w:pPr>
        <w:spacing w:line="480" w:lineRule="auto"/>
        <w:rPr>
          <w:noProof/>
          <w:sz w:val="24"/>
          <w:szCs w:val="24"/>
        </w:rPr>
      </w:pPr>
      <w:r>
        <w:rPr>
          <w:noProof/>
          <w:sz w:val="24"/>
          <w:szCs w:val="24"/>
        </w:rPr>
        <w:br w:type="page"/>
      </w:r>
    </w:p>
    <w:p w:rsidR="00690792" w:rsidRDefault="00690792" w:rsidP="00690792">
      <w:pPr>
        <w:spacing w:line="480" w:lineRule="auto"/>
        <w:rPr>
          <w:noProof/>
          <w:sz w:val="24"/>
          <w:szCs w:val="24"/>
        </w:rPr>
      </w:pPr>
      <w:r>
        <w:rPr>
          <w:noProof/>
          <w:sz w:val="24"/>
          <w:szCs w:val="24"/>
        </w:rPr>
        <w:lastRenderedPageBreak/>
        <w:t>FIG 3.</w:t>
      </w:r>
    </w:p>
    <w:p w:rsidR="00690792" w:rsidRPr="00A85FCF" w:rsidRDefault="00690792" w:rsidP="00690792">
      <w:pPr>
        <w:spacing w:line="480" w:lineRule="auto"/>
        <w:rPr>
          <w:sz w:val="24"/>
          <w:szCs w:val="24"/>
        </w:rPr>
      </w:pPr>
      <w:r w:rsidRPr="00A85FCF">
        <w:rPr>
          <w:noProof/>
          <w:sz w:val="24"/>
          <w:szCs w:val="24"/>
        </w:rPr>
        <w:drawing>
          <wp:anchor distT="0" distB="0" distL="114300" distR="114300" simplePos="0" relativeHeight="251659264" behindDoc="0" locked="0" layoutInCell="1" allowOverlap="1" wp14:anchorId="12C2AE87" wp14:editId="51AE3710">
            <wp:simplePos x="0" y="0"/>
            <wp:positionH relativeFrom="column">
              <wp:posOffset>99060</wp:posOffset>
            </wp:positionH>
            <wp:positionV relativeFrom="paragraph">
              <wp:posOffset>205740</wp:posOffset>
            </wp:positionV>
            <wp:extent cx="4754880" cy="7337425"/>
            <wp:effectExtent l="0" t="0" r="7620" b="0"/>
            <wp:wrapSquare wrapText="bothSides"/>
            <wp:docPr id="3"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_nutrients_2figs.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54880" cy="7337425"/>
                    </a:xfrm>
                    <a:prstGeom prst="rect">
                      <a:avLst/>
                    </a:prstGeom>
                  </pic:spPr>
                </pic:pic>
              </a:graphicData>
            </a:graphic>
            <wp14:sizeRelH relativeFrom="margin">
              <wp14:pctWidth>0</wp14:pctWidth>
            </wp14:sizeRelH>
            <wp14:sizeRelV relativeFrom="margin">
              <wp14:pctHeight>0</wp14:pctHeight>
            </wp14:sizeRelV>
          </wp:anchor>
        </w:drawing>
      </w: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Pr="00A85FCF" w:rsidRDefault="00690792" w:rsidP="00690792">
      <w:pPr>
        <w:spacing w:line="480" w:lineRule="auto"/>
        <w:rPr>
          <w:sz w:val="24"/>
          <w:szCs w:val="24"/>
        </w:rPr>
      </w:pPr>
    </w:p>
    <w:p w:rsidR="00690792" w:rsidRDefault="00690792" w:rsidP="00690792">
      <w:pPr>
        <w:spacing w:line="480" w:lineRule="auto"/>
        <w:rPr>
          <w:sz w:val="24"/>
          <w:szCs w:val="24"/>
        </w:rPr>
      </w:pPr>
    </w:p>
    <w:p w:rsidR="00690792" w:rsidRDefault="00690792" w:rsidP="00690792">
      <w:pPr>
        <w:spacing w:line="480" w:lineRule="auto"/>
        <w:rPr>
          <w:sz w:val="24"/>
          <w:szCs w:val="24"/>
        </w:rPr>
      </w:pPr>
    </w:p>
    <w:p w:rsidR="00690792" w:rsidRPr="00A85FCF" w:rsidRDefault="00690792" w:rsidP="00690792">
      <w:pPr>
        <w:spacing w:line="480" w:lineRule="auto"/>
        <w:rPr>
          <w:sz w:val="24"/>
          <w:szCs w:val="24"/>
        </w:rPr>
      </w:pPr>
      <w:proofErr w:type="gramStart"/>
      <w:r w:rsidRPr="00A85FCF">
        <w:rPr>
          <w:sz w:val="24"/>
          <w:szCs w:val="24"/>
        </w:rPr>
        <w:lastRenderedPageBreak/>
        <w:t>FIG. 4.</w:t>
      </w:r>
      <w:proofErr w:type="gramEnd"/>
    </w:p>
    <w:p w:rsidR="00690792" w:rsidRPr="00A85FCF" w:rsidRDefault="00690792" w:rsidP="00690792">
      <w:pPr>
        <w:spacing w:line="480" w:lineRule="auto"/>
        <w:rPr>
          <w:sz w:val="24"/>
          <w:szCs w:val="24"/>
        </w:rPr>
      </w:pPr>
      <w:r w:rsidRPr="00A85FCF">
        <w:rPr>
          <w:noProof/>
          <w:sz w:val="24"/>
          <w:szCs w:val="24"/>
        </w:rPr>
        <w:drawing>
          <wp:inline distT="0" distB="0" distL="0" distR="0" wp14:anchorId="0F307636" wp14:editId="5133BC29">
            <wp:extent cx="5162550" cy="7312950"/>
            <wp:effectExtent l="0" t="0" r="0" b="2540"/>
            <wp:docPr id="4" name="Picture 3" descr="Ag_NAN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_NANI.TIF"/>
                    <pic:cNvPicPr/>
                  </pic:nvPicPr>
                  <pic:blipFill>
                    <a:blip r:embed="rId21" cstate="print"/>
                    <a:stretch>
                      <a:fillRect/>
                    </a:stretch>
                  </pic:blipFill>
                  <pic:spPr>
                    <a:xfrm>
                      <a:off x="0" y="0"/>
                      <a:ext cx="5163796" cy="7314715"/>
                    </a:xfrm>
                    <a:prstGeom prst="rect">
                      <a:avLst/>
                    </a:prstGeom>
                  </pic:spPr>
                </pic:pic>
              </a:graphicData>
            </a:graphic>
          </wp:inline>
        </w:drawing>
      </w:r>
    </w:p>
    <w:p w:rsidR="003E3EA0" w:rsidRDefault="003E3EA0">
      <w:pPr>
        <w:spacing w:after="200" w:line="276" w:lineRule="auto"/>
        <w:rPr>
          <w:sz w:val="24"/>
          <w:szCs w:val="24"/>
        </w:rPr>
      </w:pPr>
      <w:r>
        <w:rPr>
          <w:sz w:val="24"/>
          <w:szCs w:val="24"/>
        </w:rPr>
        <w:br w:type="page"/>
      </w:r>
    </w:p>
    <w:p w:rsidR="00690792" w:rsidRPr="00A85FCF" w:rsidRDefault="00690792" w:rsidP="00690792">
      <w:pPr>
        <w:spacing w:line="480" w:lineRule="auto"/>
        <w:rPr>
          <w:sz w:val="24"/>
          <w:szCs w:val="24"/>
        </w:rPr>
      </w:pPr>
      <w:proofErr w:type="gramStart"/>
      <w:r w:rsidRPr="00A85FCF">
        <w:rPr>
          <w:sz w:val="24"/>
          <w:szCs w:val="24"/>
        </w:rPr>
        <w:lastRenderedPageBreak/>
        <w:t>FIG. 5.</w:t>
      </w:r>
      <w:proofErr w:type="gramEnd"/>
    </w:p>
    <w:p w:rsidR="00690792" w:rsidRDefault="00690792" w:rsidP="00690792">
      <w:pPr>
        <w:spacing w:line="480" w:lineRule="auto"/>
        <w:rPr>
          <w:sz w:val="24"/>
          <w:szCs w:val="24"/>
        </w:rPr>
      </w:pPr>
      <w:r>
        <w:rPr>
          <w:noProof/>
        </w:rPr>
        <w:drawing>
          <wp:inline distT="0" distB="0" distL="0" distR="0" wp14:anchorId="4E71749C" wp14:editId="719353B8">
            <wp:extent cx="5181600" cy="77978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81600" cy="7797800"/>
                    </a:xfrm>
                    <a:prstGeom prst="rect">
                      <a:avLst/>
                    </a:prstGeom>
                    <a:noFill/>
                    <a:ln>
                      <a:noFill/>
                    </a:ln>
                  </pic:spPr>
                </pic:pic>
              </a:graphicData>
            </a:graphic>
          </wp:inline>
        </w:drawing>
      </w:r>
    </w:p>
    <w:p w:rsidR="00573D62" w:rsidRPr="00875F71" w:rsidRDefault="00573D62" w:rsidP="00573D62">
      <w:pPr>
        <w:spacing w:line="480" w:lineRule="auto"/>
        <w:rPr>
          <w:rFonts w:eastAsiaTheme="minorHAnsi"/>
          <w:sz w:val="24"/>
          <w:szCs w:val="24"/>
        </w:rPr>
      </w:pPr>
      <w:r w:rsidRPr="00875F71">
        <w:rPr>
          <w:rFonts w:eastAsiaTheme="minorHAnsi"/>
          <w:sz w:val="24"/>
          <w:szCs w:val="24"/>
        </w:rPr>
        <w:lastRenderedPageBreak/>
        <w:t>SUPPLEMENTAL MATERIAL</w:t>
      </w:r>
    </w:p>
    <w:p w:rsidR="00573D62" w:rsidRDefault="00573D62" w:rsidP="00573D62">
      <w:pPr>
        <w:spacing w:line="480" w:lineRule="auto"/>
        <w:rPr>
          <w:sz w:val="24"/>
          <w:szCs w:val="24"/>
        </w:rPr>
      </w:pPr>
      <w:r w:rsidRPr="00815878">
        <w:rPr>
          <w:b/>
          <w:sz w:val="24"/>
          <w:szCs w:val="24"/>
        </w:rPr>
        <w:t>Appendix A</w:t>
      </w:r>
      <w:r>
        <w:rPr>
          <w:sz w:val="24"/>
          <w:szCs w:val="24"/>
        </w:rPr>
        <w:t xml:space="preserve">. Unpublished data used in the study. </w:t>
      </w:r>
    </w:p>
    <w:p w:rsidR="00573D62" w:rsidRPr="00A85FCF" w:rsidRDefault="00573D62" w:rsidP="00573D62">
      <w:pPr>
        <w:spacing w:line="480" w:lineRule="auto"/>
        <w:rPr>
          <w:sz w:val="24"/>
          <w:szCs w:val="24"/>
        </w:rPr>
      </w:pPr>
      <w:r w:rsidRPr="00815878">
        <w:rPr>
          <w:b/>
          <w:sz w:val="24"/>
          <w:szCs w:val="24"/>
        </w:rPr>
        <w:t>Appendix B.</w:t>
      </w:r>
      <w:r>
        <w:rPr>
          <w:sz w:val="24"/>
          <w:szCs w:val="24"/>
        </w:rPr>
        <w:t xml:space="preserve"> </w:t>
      </w:r>
      <w:r w:rsidRPr="00A85FCF">
        <w:rPr>
          <w:sz w:val="24"/>
          <w:szCs w:val="24"/>
        </w:rPr>
        <w:t>Water chemistry of the Oklaho</w:t>
      </w:r>
      <w:r>
        <w:rPr>
          <w:sz w:val="24"/>
          <w:szCs w:val="24"/>
        </w:rPr>
        <w:t xml:space="preserve">ma sites was not significantly </w:t>
      </w:r>
      <w:r w:rsidRPr="00A85FCF">
        <w:rPr>
          <w:sz w:val="24"/>
          <w:szCs w:val="24"/>
        </w:rPr>
        <w:t xml:space="preserve">related to the % agriculture in the watershed, while the </w:t>
      </w:r>
      <w:r w:rsidRPr="00A85FCF">
        <w:rPr>
          <w:rFonts w:ascii="Symbol" w:hAnsi="Symbol"/>
          <w:sz w:val="24"/>
          <w:szCs w:val="24"/>
        </w:rPr>
        <w:t></w:t>
      </w:r>
      <w:r w:rsidRPr="00A85FCF">
        <w:rPr>
          <w:rFonts w:ascii="Symbol" w:hAnsi="Symbol"/>
          <w:sz w:val="24"/>
          <w:szCs w:val="24"/>
          <w:vertAlign w:val="superscript"/>
        </w:rPr>
        <w:t></w:t>
      </w:r>
      <w:r w:rsidRPr="00A85FCF">
        <w:rPr>
          <w:rFonts w:ascii="Symbol" w:hAnsi="Symbol"/>
          <w:sz w:val="24"/>
          <w:szCs w:val="24"/>
          <w:vertAlign w:val="superscript"/>
        </w:rPr>
        <w:t></w:t>
      </w:r>
      <w:r w:rsidRPr="00A85FCF">
        <w:rPr>
          <w:rFonts w:ascii="Symbol" w:hAnsi="Symbol"/>
          <w:sz w:val="24"/>
          <w:szCs w:val="24"/>
        </w:rPr>
        <w:t></w:t>
      </w:r>
      <w:r w:rsidRPr="00A85FCF">
        <w:rPr>
          <w:sz w:val="24"/>
          <w:szCs w:val="24"/>
        </w:rPr>
        <w:t xml:space="preserve"> of mussels was </w:t>
      </w:r>
      <w:r>
        <w:rPr>
          <w:sz w:val="24"/>
          <w:szCs w:val="24"/>
        </w:rPr>
        <w:t xml:space="preserve">significantly positively </w:t>
      </w:r>
      <w:r w:rsidRPr="00A85FCF">
        <w:rPr>
          <w:sz w:val="24"/>
          <w:szCs w:val="24"/>
        </w:rPr>
        <w:t>related.</w:t>
      </w:r>
    </w:p>
    <w:p w:rsidR="00573D62" w:rsidRPr="00A85FCF" w:rsidRDefault="00573D62" w:rsidP="00573D62">
      <w:pPr>
        <w:spacing w:line="480" w:lineRule="auto"/>
        <w:rPr>
          <w:sz w:val="24"/>
          <w:szCs w:val="24"/>
        </w:rPr>
      </w:pPr>
      <w:r w:rsidRPr="00815878">
        <w:rPr>
          <w:b/>
          <w:sz w:val="24"/>
          <w:szCs w:val="24"/>
        </w:rPr>
        <w:t>Appendix C.</w:t>
      </w:r>
      <w:r>
        <w:t xml:space="preserve"> </w:t>
      </w:r>
      <w:r w:rsidRPr="00A85FCF">
        <w:rPr>
          <w:sz w:val="24"/>
          <w:szCs w:val="24"/>
        </w:rPr>
        <w:t xml:space="preserve">Relationship between NANI and the % of N flux that is NANI. Based on data from </w:t>
      </w:r>
      <w:proofErr w:type="spellStart"/>
      <w:r w:rsidRPr="00A85FCF">
        <w:rPr>
          <w:sz w:val="24"/>
          <w:szCs w:val="24"/>
        </w:rPr>
        <w:t>Howarth</w:t>
      </w:r>
      <w:proofErr w:type="spellEnd"/>
      <w:r w:rsidRPr="00A85FCF">
        <w:rPr>
          <w:sz w:val="24"/>
          <w:szCs w:val="24"/>
        </w:rPr>
        <w:t xml:space="preserve"> et al. </w:t>
      </w:r>
      <w:r w:rsidRPr="00A85FCF">
        <w:rPr>
          <w:sz w:val="24"/>
          <w:szCs w:val="24"/>
        </w:rPr>
        <w:fldChar w:fldCharType="begin"/>
      </w:r>
      <w:r>
        <w:rPr>
          <w:sz w:val="24"/>
          <w:szCs w:val="24"/>
        </w:rPr>
        <w:instrText xml:space="preserve"> ADDIN EN.CITE &lt;EndNote&gt;&lt;Cite ExcludeAuth="1"&gt;&lt;Author&gt;Howarth&lt;/Author&gt;&lt;Year&gt;2012&lt;/Year&gt;&lt;RecNum&gt;1263&lt;/RecNum&gt;&lt;DisplayText&gt;(2012)&lt;/DisplayText&gt;&lt;record&gt;&lt;rec-number&gt;1263&lt;/rec-number&gt;&lt;foreign-keys&gt;&lt;key app="EN" db-id="sadv5vx24asafwe5p0ixa2ep05awtff2v09f"&gt;1263&lt;/key&gt;&lt;/foreign-keys&gt;&lt;ref-type name="Journal Article"&gt;17&lt;/ref-type&gt;&lt;contributors&gt;&lt;authors&gt;&lt;author&gt;Howarth, Robert&lt;/author&gt;&lt;author&gt;Swaney, Dennis&lt;/author&gt;&lt;author&gt;Billen, Gilles&lt;/author&gt;&lt;author&gt;Garnier, Josette&lt;/author&gt;&lt;author&gt;Hong, Bongghi&lt;/author&gt;&lt;author&gt;Humborg, Christoph&lt;/author&gt;&lt;author&gt;Johnes, Penny&lt;/author&gt;&lt;author&gt;Mörth, Carl-Magnus&lt;/author&gt;&lt;author&gt;Marino, Roxanne&lt;/author&gt;&lt;/authors&gt;&lt;/contributors&gt;&lt;titles&gt;&lt;title&gt;Nitrogen fluxes from the landscape are controlled by net anthropogenic nitrogen inputs and by climate&lt;/title&gt;&lt;secondary-title&gt;Frontiers in Ecology and the Environment&lt;/secondary-title&gt;&lt;/titles&gt;&lt;periodical&gt;&lt;full-title&gt;Frontiers in Ecology and the Environment&lt;/full-title&gt;&lt;abbr-1&gt;Front. Ecol. Environ.&lt;/abbr-1&gt;&lt;/periodical&gt;&lt;pages&gt;37-43&lt;/pages&gt;&lt;volume&gt;10&lt;/volume&gt;&lt;number&gt;1&lt;/number&gt;&lt;dates&gt;&lt;year&gt;2012&lt;/year&gt;&lt;pub-dates&gt;&lt;date&gt;2012/02/01&lt;/date&gt;&lt;/pub-dates&gt;&lt;/dates&gt;&lt;publisher&gt;Ecological Society of America&lt;/publisher&gt;&lt;isbn&gt;1540-9295&lt;/isbn&gt;&lt;urls&gt;&lt;related-urls&gt;&lt;url&gt;http://dx.doi.org/10.1890/100178&lt;/url&gt;&lt;/related-urls&gt;&lt;/urls&gt;&lt;electronic-resource-num&gt;10.1890/100178&lt;/electronic-resource-num&gt;&lt;access-date&gt;2012/02/23&lt;/access-date&gt;&lt;/record&gt;&lt;/Cite&gt;&lt;/EndNote&gt;</w:instrText>
      </w:r>
      <w:r w:rsidRPr="00A85FCF">
        <w:rPr>
          <w:sz w:val="24"/>
          <w:szCs w:val="24"/>
        </w:rPr>
        <w:fldChar w:fldCharType="separate"/>
      </w:r>
      <w:r>
        <w:rPr>
          <w:noProof/>
          <w:sz w:val="24"/>
          <w:szCs w:val="24"/>
        </w:rPr>
        <w:t>(</w:t>
      </w:r>
      <w:hyperlink w:anchor="_ENREF_38" w:tooltip="Howarth, 2012 #1263" w:history="1">
        <w:r>
          <w:rPr>
            <w:noProof/>
            <w:sz w:val="24"/>
            <w:szCs w:val="24"/>
          </w:rPr>
          <w:t>2012</w:t>
        </w:r>
      </w:hyperlink>
      <w:r>
        <w:rPr>
          <w:noProof/>
          <w:sz w:val="24"/>
          <w:szCs w:val="24"/>
        </w:rPr>
        <w:t>)</w:t>
      </w:r>
      <w:r w:rsidRPr="00A85FCF">
        <w:rPr>
          <w:sz w:val="24"/>
          <w:szCs w:val="24"/>
        </w:rPr>
        <w:fldChar w:fldCharType="end"/>
      </w:r>
      <w:r w:rsidRPr="00A85FCF">
        <w:rPr>
          <w:sz w:val="24"/>
          <w:szCs w:val="24"/>
        </w:rPr>
        <w:t>. The box shows within the figure indicates range of NANI observed in the U.S. sites of this study.</w:t>
      </w:r>
      <w:r>
        <w:rPr>
          <w:sz w:val="24"/>
          <w:szCs w:val="24"/>
        </w:rPr>
        <w:t xml:space="preserve"> </w:t>
      </w:r>
      <w:r w:rsidRPr="00E35DE2">
        <w:rPr>
          <w:sz w:val="24"/>
          <w:szCs w:val="24"/>
        </w:rPr>
        <w:t>We found that 80-94% of the total nitrogen loading in all stream reaches included in this study was anthropogenic in origin.</w:t>
      </w:r>
    </w:p>
    <w:p w:rsidR="00573D62" w:rsidRDefault="00573D62" w:rsidP="00573D62">
      <w:pPr>
        <w:rPr>
          <w:sz w:val="24"/>
          <w:szCs w:val="24"/>
        </w:rPr>
      </w:pPr>
    </w:p>
    <w:p w:rsidR="00573D62" w:rsidRDefault="00573D62" w:rsidP="00573D62">
      <w:pPr>
        <w:rPr>
          <w:sz w:val="24"/>
          <w:szCs w:val="24"/>
        </w:rPr>
      </w:pPr>
    </w:p>
    <w:p w:rsidR="00573D62" w:rsidRDefault="00573D62">
      <w:pPr>
        <w:spacing w:after="200" w:line="276" w:lineRule="auto"/>
        <w:rPr>
          <w:sz w:val="24"/>
          <w:szCs w:val="24"/>
        </w:rPr>
      </w:pPr>
      <w:r>
        <w:rPr>
          <w:sz w:val="24"/>
          <w:szCs w:val="24"/>
        </w:rPr>
        <w:br w:type="page"/>
      </w:r>
    </w:p>
    <w:p w:rsidR="00690792" w:rsidRDefault="00690792" w:rsidP="00690792">
      <w:pPr>
        <w:spacing w:line="480" w:lineRule="auto"/>
        <w:rPr>
          <w:sz w:val="24"/>
          <w:szCs w:val="24"/>
        </w:rPr>
      </w:pPr>
      <w:r>
        <w:rPr>
          <w:sz w:val="24"/>
          <w:szCs w:val="24"/>
        </w:rPr>
        <w:lastRenderedPageBreak/>
        <w:t xml:space="preserve">Appendix A. Unpublished </w:t>
      </w:r>
      <w:proofErr w:type="spellStart"/>
      <w:r w:rsidRPr="00D614DA">
        <w:rPr>
          <w:sz w:val="24"/>
          <w:szCs w:val="24"/>
        </w:rPr>
        <w:t>mussel</w:t>
      </w:r>
      <w:proofErr w:type="spellEnd"/>
      <w:r w:rsidRPr="00D614DA">
        <w:rPr>
          <w:sz w:val="24"/>
          <w:szCs w:val="24"/>
        </w:rPr>
        <w:t xml:space="preserve"> tissue </w:t>
      </w:r>
      <w:r w:rsidRPr="00D614DA">
        <w:rPr>
          <w:rFonts w:ascii="Symbol" w:hAnsi="Symbol"/>
          <w:sz w:val="24"/>
          <w:szCs w:val="24"/>
        </w:rPr>
        <w:t></w:t>
      </w:r>
      <w:r w:rsidRPr="00D614DA">
        <w:rPr>
          <w:sz w:val="24"/>
          <w:szCs w:val="24"/>
          <w:vertAlign w:val="superscript"/>
        </w:rPr>
        <w:t>15</w:t>
      </w:r>
      <w:r w:rsidRPr="00D614DA">
        <w:rPr>
          <w:sz w:val="24"/>
          <w:szCs w:val="24"/>
        </w:rPr>
        <w:t xml:space="preserve">N data used in the study. </w:t>
      </w:r>
      <w:r>
        <w:rPr>
          <w:sz w:val="24"/>
          <w:szCs w:val="24"/>
        </w:rPr>
        <w:t>The data includes sites from the Buffalo River (Arkansas), Kiamichi (Oklahoma), Little Darby Creek (Ohio), Little River (Oklahoma), Mountain Fork River (Oklahoma), and Ouachita River (Arkansas).</w:t>
      </w:r>
    </w:p>
    <w:tbl>
      <w:tblPr>
        <w:tblW w:w="8565" w:type="dxa"/>
        <w:tblInd w:w="93" w:type="dxa"/>
        <w:tblLayout w:type="fixed"/>
        <w:tblLook w:val="04A0" w:firstRow="1" w:lastRow="0" w:firstColumn="1" w:lastColumn="0" w:noHBand="0" w:noVBand="1"/>
      </w:tblPr>
      <w:tblGrid>
        <w:gridCol w:w="1185"/>
        <w:gridCol w:w="1260"/>
        <w:gridCol w:w="900"/>
        <w:gridCol w:w="2790"/>
        <w:gridCol w:w="450"/>
        <w:gridCol w:w="900"/>
        <w:gridCol w:w="1080"/>
      </w:tblGrid>
      <w:tr w:rsidR="00690792" w:rsidRPr="006A66E0" w:rsidTr="00690792">
        <w:trPr>
          <w:trHeight w:val="600"/>
        </w:trPr>
        <w:tc>
          <w:tcPr>
            <w:tcW w:w="1185"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jc w:val="center"/>
              <w:rPr>
                <w:rFonts w:ascii="Calibri" w:eastAsia="Times New Roman" w:hAnsi="Calibri"/>
                <w:b/>
                <w:bCs/>
                <w:color w:val="000000"/>
              </w:rPr>
            </w:pPr>
            <w:r w:rsidRPr="006A66E0">
              <w:rPr>
                <w:rFonts w:ascii="Calibri" w:eastAsia="Times New Roman" w:hAnsi="Calibri"/>
                <w:b/>
                <w:bCs/>
                <w:color w:val="000000"/>
              </w:rPr>
              <w:t>Major Drainage Basin</w:t>
            </w:r>
          </w:p>
        </w:tc>
        <w:tc>
          <w:tcPr>
            <w:tcW w:w="1260"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rPr>
                <w:rFonts w:ascii="Calibri" w:eastAsia="Times New Roman" w:hAnsi="Calibri"/>
                <w:b/>
                <w:bCs/>
                <w:color w:val="000000"/>
              </w:rPr>
            </w:pPr>
            <w:r w:rsidRPr="006A66E0">
              <w:rPr>
                <w:rFonts w:ascii="Calibri" w:eastAsia="Times New Roman" w:hAnsi="Calibri"/>
                <w:b/>
                <w:bCs/>
                <w:color w:val="000000"/>
              </w:rPr>
              <w:t>Study Area</w:t>
            </w:r>
          </w:p>
        </w:tc>
        <w:tc>
          <w:tcPr>
            <w:tcW w:w="900"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rPr>
                <w:rFonts w:ascii="Calibri" w:eastAsia="Times New Roman" w:hAnsi="Calibri"/>
                <w:b/>
                <w:bCs/>
                <w:color w:val="000000"/>
              </w:rPr>
            </w:pPr>
            <w:r w:rsidRPr="006A66E0">
              <w:rPr>
                <w:rFonts w:ascii="Calibri" w:eastAsia="Times New Roman" w:hAnsi="Calibri"/>
                <w:b/>
                <w:bCs/>
                <w:color w:val="000000"/>
              </w:rPr>
              <w:t>Sample Site</w:t>
            </w:r>
          </w:p>
        </w:tc>
        <w:tc>
          <w:tcPr>
            <w:tcW w:w="2790"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rPr>
                <w:rFonts w:ascii="Calibri" w:eastAsia="Times New Roman" w:hAnsi="Calibri"/>
                <w:b/>
                <w:bCs/>
                <w:color w:val="000000"/>
              </w:rPr>
            </w:pPr>
            <w:r w:rsidRPr="006A66E0">
              <w:rPr>
                <w:rFonts w:ascii="Calibri" w:eastAsia="Times New Roman" w:hAnsi="Calibri"/>
                <w:b/>
                <w:bCs/>
                <w:color w:val="000000"/>
              </w:rPr>
              <w:t>Species Used</w:t>
            </w:r>
          </w:p>
        </w:tc>
        <w:tc>
          <w:tcPr>
            <w:tcW w:w="450"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jc w:val="center"/>
              <w:rPr>
                <w:rFonts w:ascii="Calibri" w:eastAsia="Times New Roman" w:hAnsi="Calibri"/>
                <w:b/>
                <w:bCs/>
                <w:color w:val="000000"/>
              </w:rPr>
            </w:pPr>
            <w:r w:rsidRPr="006A66E0">
              <w:rPr>
                <w:rFonts w:ascii="Calibri" w:eastAsia="Times New Roman" w:hAnsi="Calibri"/>
                <w:b/>
                <w:bCs/>
                <w:color w:val="000000"/>
              </w:rPr>
              <w:t>N</w:t>
            </w:r>
          </w:p>
        </w:tc>
        <w:tc>
          <w:tcPr>
            <w:tcW w:w="900"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jc w:val="center"/>
              <w:rPr>
                <w:rFonts w:ascii="Calibri" w:eastAsia="Times New Roman" w:hAnsi="Calibri"/>
                <w:b/>
                <w:bCs/>
                <w:color w:val="000000"/>
              </w:rPr>
            </w:pPr>
            <w:r w:rsidRPr="006A66E0">
              <w:rPr>
                <w:rFonts w:ascii="Calibri" w:eastAsia="Times New Roman" w:hAnsi="Calibri"/>
                <w:b/>
                <w:bCs/>
                <w:color w:val="000000"/>
              </w:rPr>
              <w:t xml:space="preserve">Mean </w:t>
            </w:r>
            <w:r w:rsidRPr="006A66E0">
              <w:rPr>
                <w:rFonts w:ascii="Symbol" w:eastAsia="Times New Roman" w:hAnsi="Symbol"/>
                <w:b/>
                <w:bCs/>
                <w:color w:val="000000"/>
              </w:rPr>
              <w:t></w:t>
            </w:r>
            <w:r w:rsidRPr="006A66E0">
              <w:rPr>
                <w:rFonts w:ascii="Calibri" w:eastAsia="Times New Roman" w:hAnsi="Calibri"/>
                <w:b/>
                <w:bCs/>
                <w:color w:val="000000"/>
                <w:vertAlign w:val="superscript"/>
              </w:rPr>
              <w:t>15</w:t>
            </w:r>
            <w:r w:rsidRPr="006A66E0">
              <w:rPr>
                <w:rFonts w:ascii="Calibri" w:eastAsia="Times New Roman" w:hAnsi="Calibri"/>
                <w:b/>
                <w:bCs/>
                <w:color w:val="000000"/>
              </w:rPr>
              <w:t>N</w:t>
            </w:r>
          </w:p>
        </w:tc>
        <w:tc>
          <w:tcPr>
            <w:tcW w:w="1080" w:type="dxa"/>
            <w:tcBorders>
              <w:top w:val="single" w:sz="4" w:space="0" w:color="auto"/>
              <w:left w:val="nil"/>
              <w:bottom w:val="single" w:sz="4" w:space="0" w:color="auto"/>
              <w:right w:val="nil"/>
            </w:tcBorders>
            <w:shd w:val="clear" w:color="auto" w:fill="auto"/>
            <w:vAlign w:val="bottom"/>
            <w:hideMark/>
          </w:tcPr>
          <w:p w:rsidR="00690792" w:rsidRPr="006A66E0" w:rsidRDefault="00690792" w:rsidP="00690792">
            <w:pPr>
              <w:jc w:val="center"/>
              <w:rPr>
                <w:rFonts w:ascii="Calibri" w:eastAsia="Times New Roman" w:hAnsi="Calibri"/>
                <w:b/>
                <w:bCs/>
                <w:color w:val="000000"/>
              </w:rPr>
            </w:pPr>
            <w:r w:rsidRPr="006A66E0">
              <w:rPr>
                <w:rFonts w:ascii="Calibri" w:eastAsia="Times New Roman" w:hAnsi="Calibri"/>
                <w:b/>
                <w:bCs/>
                <w:color w:val="000000"/>
              </w:rPr>
              <w:t>Standard error</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White River</w:t>
            </w: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Buffalo River</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BR1</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reeviania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3.41</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0.24</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occidentalis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3.42</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0.16</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BR2</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reeviania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5.68</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0.18</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occidentalis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5.5</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0.14</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BR3</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Actinonaias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ligamentina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5.85</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0.04</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reeviania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4.53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0.22</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BR4</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Actinonaias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ligamentina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5.88</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0.18</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reeviania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5.13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BR5</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Cyclonaias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turbiculata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5.09</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reeviania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5.02</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0.07</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BR6</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Cyclonaias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turbiculata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4.87</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0.14</w:t>
            </w:r>
          </w:p>
        </w:tc>
      </w:tr>
      <w:tr w:rsidR="00690792" w:rsidRPr="006A66E0" w:rsidTr="00690792">
        <w:trPr>
          <w:trHeight w:val="300"/>
        </w:trPr>
        <w:tc>
          <w:tcPr>
            <w:tcW w:w="1185"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 </w:t>
            </w:r>
          </w:p>
        </w:tc>
        <w:tc>
          <w:tcPr>
            <w:tcW w:w="1260"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 </w:t>
            </w:r>
          </w:p>
        </w:tc>
        <w:tc>
          <w:tcPr>
            <w:tcW w:w="900"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 </w:t>
            </w:r>
          </w:p>
        </w:tc>
        <w:tc>
          <w:tcPr>
            <w:tcW w:w="2790"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reeviania</w:t>
            </w:r>
            <w:proofErr w:type="spellEnd"/>
          </w:p>
        </w:tc>
        <w:tc>
          <w:tcPr>
            <w:tcW w:w="450" w:type="dxa"/>
            <w:tcBorders>
              <w:top w:val="nil"/>
              <w:left w:val="nil"/>
              <w:bottom w:val="single" w:sz="4" w:space="0" w:color="auto"/>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single" w:sz="4" w:space="0" w:color="auto"/>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5.11</w:t>
            </w:r>
          </w:p>
        </w:tc>
        <w:tc>
          <w:tcPr>
            <w:tcW w:w="1080" w:type="dxa"/>
            <w:tcBorders>
              <w:top w:val="nil"/>
              <w:left w:val="nil"/>
              <w:bottom w:val="single" w:sz="4" w:space="0" w:color="auto"/>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0.07</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Scioto River</w:t>
            </w: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Little Darby Creek</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LD2</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Elliptio</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dilatata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10.96</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0.25</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fasciolaris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10.9</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0.18</w:t>
            </w:r>
          </w:p>
        </w:tc>
      </w:tr>
      <w:tr w:rsidR="00690792" w:rsidRPr="006A66E0" w:rsidTr="00690792">
        <w:trPr>
          <w:trHeight w:val="300"/>
        </w:trPr>
        <w:tc>
          <w:tcPr>
            <w:tcW w:w="1185"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Ouachita River</w:t>
            </w:r>
          </w:p>
        </w:tc>
        <w:tc>
          <w:tcPr>
            <w:tcW w:w="1260"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Ouachita</w:t>
            </w:r>
          </w:p>
        </w:tc>
        <w:tc>
          <w:tcPr>
            <w:tcW w:w="900"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OR1</w:t>
            </w:r>
          </w:p>
        </w:tc>
        <w:tc>
          <w:tcPr>
            <w:tcW w:w="2790"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Actinonaias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ligamentina</w:t>
            </w:r>
            <w:proofErr w:type="spellEnd"/>
          </w:p>
        </w:tc>
        <w:tc>
          <w:tcPr>
            <w:tcW w:w="450" w:type="dxa"/>
            <w:tcBorders>
              <w:top w:val="single" w:sz="4" w:space="0" w:color="auto"/>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w:t>
            </w:r>
          </w:p>
        </w:tc>
        <w:tc>
          <w:tcPr>
            <w:tcW w:w="900" w:type="dxa"/>
            <w:tcBorders>
              <w:top w:val="single" w:sz="4" w:space="0" w:color="auto"/>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7.03</w:t>
            </w:r>
          </w:p>
        </w:tc>
        <w:tc>
          <w:tcPr>
            <w:tcW w:w="1080" w:type="dxa"/>
            <w:tcBorders>
              <w:top w:val="single" w:sz="4" w:space="0" w:color="auto"/>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0.18</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Elliptio</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dilatata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7.09</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fasciolaris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7.01</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0.22</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OR2</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Actinonaias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ligamentina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7.59</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0.16</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Elliptio</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dilatata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7.23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0.28</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fasciolaris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7.46</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0.25</w:t>
            </w:r>
          </w:p>
        </w:tc>
      </w:tr>
      <w:tr w:rsidR="00690792" w:rsidRPr="006A66E0" w:rsidTr="00690792">
        <w:trPr>
          <w:trHeight w:val="300"/>
        </w:trPr>
        <w:tc>
          <w:tcPr>
            <w:tcW w:w="1185"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Red River</w:t>
            </w:r>
          </w:p>
        </w:tc>
        <w:tc>
          <w:tcPr>
            <w:tcW w:w="1260"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Kiamichi River</w:t>
            </w:r>
          </w:p>
        </w:tc>
        <w:tc>
          <w:tcPr>
            <w:tcW w:w="900"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KM1</w:t>
            </w:r>
          </w:p>
        </w:tc>
        <w:tc>
          <w:tcPr>
            <w:tcW w:w="2790" w:type="dxa"/>
            <w:tcBorders>
              <w:top w:val="single" w:sz="4" w:space="0" w:color="auto"/>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single" w:sz="4" w:space="0" w:color="auto"/>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single" w:sz="4" w:space="0" w:color="auto"/>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5.04</w:t>
            </w:r>
          </w:p>
        </w:tc>
        <w:tc>
          <w:tcPr>
            <w:tcW w:w="1080" w:type="dxa"/>
            <w:tcBorders>
              <w:top w:val="single" w:sz="4" w:space="0" w:color="auto"/>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KM2</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Actinonaias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ligamentina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6.43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0.05</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6.33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0.18</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KM3</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Actinonaias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ligamentina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6.35</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6.17</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0.17</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Megalonaias</w:t>
            </w:r>
            <w:proofErr w:type="spellEnd"/>
            <w:r w:rsidRPr="006A66E0">
              <w:rPr>
                <w:rFonts w:ascii="Calibri" w:eastAsia="Times New Roman" w:hAnsi="Calibri"/>
                <w:i/>
                <w:iCs/>
                <w:color w:val="000000"/>
              </w:rPr>
              <w:t xml:space="preserve"> nervosa</w:t>
            </w:r>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2</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6.55</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Little River</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LM1</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spB</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3.43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0.07</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LM2</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3.85</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0.12</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Fusconaia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flava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3.57</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Quadrula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verrucosa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3.94</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0.04</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LM3</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3.66</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Quadrula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pustulosa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3.53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Quadrula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verrucosa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3.68</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0.26</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Mt. Fork River</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MFM1</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6.03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0.05</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Fusconaia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flava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6.44</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0.06</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spB</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6.01</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0.09</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occidentalis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5.81</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0.08</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MFM2</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occidentalis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5.96</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0.07</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Quadrula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verrucosa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6.43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0.06</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MFM3</w:t>
            </w: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Amblema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plicata</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5.5</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0.11</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Lampsilis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spB</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2</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4.93</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0.06</w:t>
            </w:r>
          </w:p>
        </w:tc>
      </w:tr>
      <w:tr w:rsidR="00690792" w:rsidRPr="006A66E0" w:rsidTr="00690792">
        <w:trPr>
          <w:trHeight w:val="300"/>
        </w:trPr>
        <w:tc>
          <w:tcPr>
            <w:tcW w:w="1185"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126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90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color w:val="000000"/>
              </w:rPr>
            </w:pPr>
          </w:p>
        </w:tc>
        <w:tc>
          <w:tcPr>
            <w:tcW w:w="2790" w:type="dxa"/>
            <w:tcBorders>
              <w:top w:val="nil"/>
              <w:left w:val="nil"/>
              <w:bottom w:val="nil"/>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Ptychobranchus</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occidentalis</w:t>
            </w:r>
            <w:proofErr w:type="spellEnd"/>
          </w:p>
        </w:tc>
        <w:tc>
          <w:tcPr>
            <w:tcW w:w="45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w:t>
            </w:r>
          </w:p>
        </w:tc>
        <w:tc>
          <w:tcPr>
            <w:tcW w:w="90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5.34</w:t>
            </w:r>
          </w:p>
        </w:tc>
        <w:tc>
          <w:tcPr>
            <w:tcW w:w="1080" w:type="dxa"/>
            <w:tcBorders>
              <w:top w:val="nil"/>
              <w:left w:val="nil"/>
              <w:bottom w:val="nil"/>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0.08</w:t>
            </w:r>
          </w:p>
        </w:tc>
      </w:tr>
      <w:tr w:rsidR="00690792" w:rsidRPr="006A66E0" w:rsidTr="00690792">
        <w:trPr>
          <w:trHeight w:val="300"/>
        </w:trPr>
        <w:tc>
          <w:tcPr>
            <w:tcW w:w="1185"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 </w:t>
            </w:r>
          </w:p>
        </w:tc>
        <w:tc>
          <w:tcPr>
            <w:tcW w:w="1260"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 </w:t>
            </w:r>
          </w:p>
        </w:tc>
        <w:tc>
          <w:tcPr>
            <w:tcW w:w="900"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color w:val="000000"/>
              </w:rPr>
            </w:pPr>
            <w:r w:rsidRPr="006A66E0">
              <w:rPr>
                <w:rFonts w:ascii="Calibri" w:eastAsia="Times New Roman" w:hAnsi="Calibri"/>
                <w:color w:val="000000"/>
              </w:rPr>
              <w:t> </w:t>
            </w:r>
          </w:p>
        </w:tc>
        <w:tc>
          <w:tcPr>
            <w:tcW w:w="2790" w:type="dxa"/>
            <w:tcBorders>
              <w:top w:val="nil"/>
              <w:left w:val="nil"/>
              <w:bottom w:val="single" w:sz="4" w:space="0" w:color="auto"/>
              <w:right w:val="nil"/>
            </w:tcBorders>
            <w:shd w:val="clear" w:color="auto" w:fill="auto"/>
            <w:noWrap/>
            <w:vAlign w:val="bottom"/>
            <w:hideMark/>
          </w:tcPr>
          <w:p w:rsidR="00690792" w:rsidRPr="006A66E0" w:rsidRDefault="00690792" w:rsidP="00690792">
            <w:pPr>
              <w:rPr>
                <w:rFonts w:ascii="Calibri" w:eastAsia="Times New Roman" w:hAnsi="Calibri"/>
                <w:i/>
                <w:iCs/>
                <w:color w:val="000000"/>
              </w:rPr>
            </w:pPr>
            <w:proofErr w:type="spellStart"/>
            <w:r w:rsidRPr="006A66E0">
              <w:rPr>
                <w:rFonts w:ascii="Calibri" w:eastAsia="Times New Roman" w:hAnsi="Calibri"/>
                <w:i/>
                <w:iCs/>
                <w:color w:val="000000"/>
              </w:rPr>
              <w:t>Quadrula</w:t>
            </w:r>
            <w:proofErr w:type="spellEnd"/>
            <w:r w:rsidRPr="006A66E0">
              <w:rPr>
                <w:rFonts w:ascii="Calibri" w:eastAsia="Times New Roman" w:hAnsi="Calibri"/>
                <w:i/>
                <w:iCs/>
                <w:color w:val="000000"/>
              </w:rPr>
              <w:t xml:space="preserve"> </w:t>
            </w:r>
            <w:proofErr w:type="spellStart"/>
            <w:r w:rsidRPr="006A66E0">
              <w:rPr>
                <w:rFonts w:ascii="Calibri" w:eastAsia="Times New Roman" w:hAnsi="Calibri"/>
                <w:i/>
                <w:iCs/>
                <w:color w:val="000000"/>
              </w:rPr>
              <w:t>pustulosa</w:t>
            </w:r>
            <w:proofErr w:type="spellEnd"/>
          </w:p>
        </w:tc>
        <w:tc>
          <w:tcPr>
            <w:tcW w:w="450" w:type="dxa"/>
            <w:tcBorders>
              <w:top w:val="nil"/>
              <w:left w:val="nil"/>
              <w:bottom w:val="single" w:sz="4" w:space="0" w:color="auto"/>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w:t>
            </w:r>
          </w:p>
        </w:tc>
        <w:tc>
          <w:tcPr>
            <w:tcW w:w="900" w:type="dxa"/>
            <w:tcBorders>
              <w:top w:val="nil"/>
              <w:left w:val="nil"/>
              <w:bottom w:val="single" w:sz="4" w:space="0" w:color="auto"/>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4.95</w:t>
            </w:r>
          </w:p>
        </w:tc>
        <w:tc>
          <w:tcPr>
            <w:tcW w:w="1080" w:type="dxa"/>
            <w:tcBorders>
              <w:top w:val="nil"/>
              <w:left w:val="nil"/>
              <w:bottom w:val="single" w:sz="4" w:space="0" w:color="auto"/>
              <w:right w:val="nil"/>
            </w:tcBorders>
            <w:shd w:val="clear" w:color="auto" w:fill="auto"/>
            <w:noWrap/>
            <w:vAlign w:val="bottom"/>
            <w:hideMark/>
          </w:tcPr>
          <w:p w:rsidR="00690792" w:rsidRPr="006A66E0" w:rsidRDefault="00690792" w:rsidP="00690792">
            <w:pPr>
              <w:jc w:val="right"/>
              <w:rPr>
                <w:rFonts w:ascii="Calibri" w:eastAsia="Times New Roman" w:hAnsi="Calibri"/>
                <w:color w:val="000000"/>
              </w:rPr>
            </w:pPr>
            <w:r w:rsidRPr="006A66E0">
              <w:rPr>
                <w:rFonts w:ascii="Calibri" w:eastAsia="Times New Roman" w:hAnsi="Calibri"/>
                <w:color w:val="000000"/>
              </w:rPr>
              <w:t>0.07</w:t>
            </w:r>
          </w:p>
        </w:tc>
      </w:tr>
    </w:tbl>
    <w:p w:rsidR="00690792" w:rsidRDefault="00690792" w:rsidP="00690792">
      <w:pPr>
        <w:rPr>
          <w:sz w:val="24"/>
          <w:szCs w:val="24"/>
        </w:rPr>
      </w:pPr>
      <w:r>
        <w:rPr>
          <w:sz w:val="24"/>
          <w:szCs w:val="24"/>
        </w:rPr>
        <w:br w:type="page"/>
      </w:r>
    </w:p>
    <w:p w:rsidR="00690792" w:rsidRPr="00A85FCF" w:rsidRDefault="00690792" w:rsidP="00690792">
      <w:pPr>
        <w:spacing w:line="480" w:lineRule="auto"/>
        <w:rPr>
          <w:sz w:val="24"/>
          <w:szCs w:val="24"/>
        </w:rPr>
      </w:pPr>
      <w:r>
        <w:rPr>
          <w:sz w:val="24"/>
          <w:szCs w:val="24"/>
        </w:rPr>
        <w:lastRenderedPageBreak/>
        <w:t>Appendix B</w:t>
      </w:r>
      <w:r w:rsidRPr="00A85FCF">
        <w:rPr>
          <w:sz w:val="24"/>
          <w:szCs w:val="24"/>
        </w:rPr>
        <w:t>. Water chemistry of the Oklaho</w:t>
      </w:r>
      <w:r>
        <w:rPr>
          <w:sz w:val="24"/>
          <w:szCs w:val="24"/>
        </w:rPr>
        <w:t xml:space="preserve">ma sites was not significantly </w:t>
      </w:r>
      <w:r w:rsidRPr="00A85FCF">
        <w:rPr>
          <w:sz w:val="24"/>
          <w:szCs w:val="24"/>
        </w:rPr>
        <w:t xml:space="preserve">related to the % agriculture in the watershed, while the </w:t>
      </w:r>
      <w:r w:rsidRPr="00A85FCF">
        <w:rPr>
          <w:rFonts w:ascii="Symbol" w:hAnsi="Symbol"/>
          <w:sz w:val="24"/>
          <w:szCs w:val="24"/>
        </w:rPr>
        <w:t></w:t>
      </w:r>
      <w:r w:rsidRPr="00A85FCF">
        <w:rPr>
          <w:rFonts w:ascii="Symbol" w:hAnsi="Symbol"/>
          <w:sz w:val="24"/>
          <w:szCs w:val="24"/>
          <w:vertAlign w:val="superscript"/>
        </w:rPr>
        <w:t></w:t>
      </w:r>
      <w:r w:rsidRPr="00A85FCF">
        <w:rPr>
          <w:rFonts w:ascii="Symbol" w:hAnsi="Symbol"/>
          <w:sz w:val="24"/>
          <w:szCs w:val="24"/>
          <w:vertAlign w:val="superscript"/>
        </w:rPr>
        <w:t></w:t>
      </w:r>
      <w:r w:rsidRPr="00A85FCF">
        <w:rPr>
          <w:rFonts w:ascii="Symbol" w:hAnsi="Symbol"/>
          <w:sz w:val="24"/>
          <w:szCs w:val="24"/>
        </w:rPr>
        <w:t></w:t>
      </w:r>
      <w:r w:rsidRPr="00A85FCF">
        <w:rPr>
          <w:sz w:val="24"/>
          <w:szCs w:val="24"/>
        </w:rPr>
        <w:t xml:space="preserve"> of mussels was </w:t>
      </w:r>
      <w:r>
        <w:rPr>
          <w:sz w:val="24"/>
          <w:szCs w:val="24"/>
        </w:rPr>
        <w:t xml:space="preserve">significantly positively </w:t>
      </w:r>
      <w:r w:rsidRPr="00A85FCF">
        <w:rPr>
          <w:sz w:val="24"/>
          <w:szCs w:val="24"/>
        </w:rPr>
        <w:t>related.</w:t>
      </w:r>
    </w:p>
    <w:p w:rsidR="00690792" w:rsidRDefault="00690792" w:rsidP="00690792">
      <w:r w:rsidRPr="00A85FCF">
        <w:rPr>
          <w:noProof/>
          <w:sz w:val="24"/>
          <w:szCs w:val="24"/>
        </w:rPr>
        <w:drawing>
          <wp:inline distT="0" distB="0" distL="0" distR="0" wp14:anchorId="7521C58D" wp14:editId="2BA4B559">
            <wp:extent cx="3077016" cy="6663431"/>
            <wp:effectExtent l="0" t="0" r="952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_nutrients_N15.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77016" cy="6663431"/>
                    </a:xfrm>
                    <a:prstGeom prst="rect">
                      <a:avLst/>
                    </a:prstGeom>
                  </pic:spPr>
                </pic:pic>
              </a:graphicData>
            </a:graphic>
          </wp:inline>
        </w:drawing>
      </w:r>
    </w:p>
    <w:p w:rsidR="00690792" w:rsidRDefault="00690792" w:rsidP="00690792">
      <w:r>
        <w:br w:type="page"/>
      </w:r>
    </w:p>
    <w:p w:rsidR="00690792" w:rsidRPr="00A85FCF" w:rsidRDefault="00690792" w:rsidP="00690792">
      <w:pPr>
        <w:spacing w:line="480" w:lineRule="auto"/>
        <w:rPr>
          <w:sz w:val="24"/>
          <w:szCs w:val="24"/>
        </w:rPr>
      </w:pPr>
      <w:r>
        <w:rPr>
          <w:sz w:val="24"/>
          <w:szCs w:val="24"/>
        </w:rPr>
        <w:lastRenderedPageBreak/>
        <w:t>Appendix</w:t>
      </w:r>
      <w:r w:rsidRPr="00E35DE2">
        <w:rPr>
          <w:sz w:val="24"/>
          <w:szCs w:val="24"/>
        </w:rPr>
        <w:t xml:space="preserve"> </w:t>
      </w:r>
      <w:r>
        <w:rPr>
          <w:sz w:val="24"/>
          <w:szCs w:val="24"/>
        </w:rPr>
        <w:t>C</w:t>
      </w:r>
      <w:r w:rsidRPr="00E35DE2">
        <w:rPr>
          <w:sz w:val="24"/>
          <w:szCs w:val="24"/>
        </w:rPr>
        <w:t>.</w:t>
      </w:r>
      <w:r>
        <w:t xml:space="preserve"> </w:t>
      </w:r>
      <w:r w:rsidRPr="00A85FCF">
        <w:rPr>
          <w:sz w:val="24"/>
          <w:szCs w:val="24"/>
        </w:rPr>
        <w:t xml:space="preserve">Relationship between NANI and the % of N flux that is NANI. Based on data from </w:t>
      </w:r>
      <w:proofErr w:type="spellStart"/>
      <w:r w:rsidRPr="00A85FCF">
        <w:rPr>
          <w:sz w:val="24"/>
          <w:szCs w:val="24"/>
        </w:rPr>
        <w:t>Howarth</w:t>
      </w:r>
      <w:proofErr w:type="spellEnd"/>
      <w:r w:rsidRPr="00A85FCF">
        <w:rPr>
          <w:sz w:val="24"/>
          <w:szCs w:val="24"/>
        </w:rPr>
        <w:t xml:space="preserve"> et al. </w:t>
      </w:r>
      <w:r w:rsidRPr="00A85FCF">
        <w:rPr>
          <w:sz w:val="24"/>
          <w:szCs w:val="24"/>
        </w:rPr>
        <w:fldChar w:fldCharType="begin"/>
      </w:r>
      <w:r>
        <w:rPr>
          <w:sz w:val="24"/>
          <w:szCs w:val="24"/>
        </w:rPr>
        <w:instrText xml:space="preserve"> ADDIN EN.CITE &lt;EndNote&gt;&lt;Cite ExcludeAuth="1"&gt;&lt;Author&gt;Howarth&lt;/Author&gt;&lt;Year&gt;2012&lt;/Year&gt;&lt;RecNum&gt;1263&lt;/RecNum&gt;&lt;DisplayText&gt;(2012)&lt;/DisplayText&gt;&lt;record&gt;&lt;rec-number&gt;1263&lt;/rec-number&gt;&lt;foreign-keys&gt;&lt;key app="EN" db-id="sadv5vx24asafwe5p0ixa2ep05awtff2v09f"&gt;1263&lt;/key&gt;&lt;/foreign-keys&gt;&lt;ref-type name="Journal Article"&gt;17&lt;/ref-type&gt;&lt;contributors&gt;&lt;authors&gt;&lt;author&gt;Howarth, Robert&lt;/author&gt;&lt;author&gt;Swaney, Dennis&lt;/author&gt;&lt;author&gt;Billen, Gilles&lt;/author&gt;&lt;author&gt;Garnier, Josette&lt;/author&gt;&lt;author&gt;Hong, Bongghi&lt;/author&gt;&lt;author&gt;Humborg, Christoph&lt;/author&gt;&lt;author&gt;Johnes, Penny&lt;/author&gt;&lt;author&gt;Mörth, Carl-Magnus&lt;/author&gt;&lt;author&gt;Marino, Roxanne&lt;/author&gt;&lt;/authors&gt;&lt;/contributors&gt;&lt;titles&gt;&lt;title&gt;Nitrogen fluxes from the landscape are controlled by net anthropogenic nitrogen inputs and by climate&lt;/title&gt;&lt;secondary-title&gt;Frontiers in Ecology and the Environment&lt;/secondary-title&gt;&lt;/titles&gt;&lt;periodical&gt;&lt;full-title&gt;Frontiers in Ecology and the Environment&lt;/full-title&gt;&lt;abbr-1&gt;Front. Ecol. Environ.&lt;/abbr-1&gt;&lt;/periodical&gt;&lt;pages&gt;37-43&lt;/pages&gt;&lt;volume&gt;10&lt;/volume&gt;&lt;number&gt;1&lt;/number&gt;&lt;dates&gt;&lt;year&gt;2012&lt;/year&gt;&lt;pub-dates&gt;&lt;date&gt;2012/02/01&lt;/date&gt;&lt;/pub-dates&gt;&lt;/dates&gt;&lt;publisher&gt;Ecological Society of America&lt;/publisher&gt;&lt;isbn&gt;1540-9295&lt;/isbn&gt;&lt;urls&gt;&lt;related-urls&gt;&lt;url&gt;http://dx.doi.org/10.1890/100178&lt;/url&gt;&lt;/related-urls&gt;&lt;/urls&gt;&lt;electronic-resource-num&gt;10.1890/100178&lt;/electronic-resource-num&gt;&lt;access-date&gt;2012/02/23&lt;/access-date&gt;&lt;/record&gt;&lt;/Cite&gt;&lt;/EndNote&gt;</w:instrText>
      </w:r>
      <w:r w:rsidRPr="00A85FCF">
        <w:rPr>
          <w:sz w:val="24"/>
          <w:szCs w:val="24"/>
        </w:rPr>
        <w:fldChar w:fldCharType="separate"/>
      </w:r>
      <w:r>
        <w:rPr>
          <w:noProof/>
          <w:sz w:val="24"/>
          <w:szCs w:val="24"/>
        </w:rPr>
        <w:t>(</w:t>
      </w:r>
      <w:hyperlink w:anchor="_ENREF_38" w:tooltip="Howarth, 2012 #1263" w:history="1">
        <w:r>
          <w:rPr>
            <w:noProof/>
            <w:sz w:val="24"/>
            <w:szCs w:val="24"/>
          </w:rPr>
          <w:t>2012</w:t>
        </w:r>
      </w:hyperlink>
      <w:r>
        <w:rPr>
          <w:noProof/>
          <w:sz w:val="24"/>
          <w:szCs w:val="24"/>
        </w:rPr>
        <w:t>)</w:t>
      </w:r>
      <w:r w:rsidRPr="00A85FCF">
        <w:rPr>
          <w:sz w:val="24"/>
          <w:szCs w:val="24"/>
        </w:rPr>
        <w:fldChar w:fldCharType="end"/>
      </w:r>
      <w:r w:rsidRPr="00A85FCF">
        <w:rPr>
          <w:sz w:val="24"/>
          <w:szCs w:val="24"/>
        </w:rPr>
        <w:t>. The box shows within the figure indicates range of NANI observed in the U.S. sites of this study.</w:t>
      </w:r>
      <w:r>
        <w:rPr>
          <w:sz w:val="24"/>
          <w:szCs w:val="24"/>
        </w:rPr>
        <w:t xml:space="preserve"> </w:t>
      </w:r>
      <w:r w:rsidRPr="00E35DE2">
        <w:rPr>
          <w:sz w:val="24"/>
          <w:szCs w:val="24"/>
        </w:rPr>
        <w:t>We found that 80-94% of the total nitrogen loading in all stream reaches included in this study was anthropogenic in origin.</w:t>
      </w:r>
    </w:p>
    <w:p w:rsidR="00690792" w:rsidRDefault="00690792" w:rsidP="00690792">
      <w:r w:rsidRPr="00A85FCF">
        <w:rPr>
          <w:noProof/>
          <w:sz w:val="24"/>
          <w:szCs w:val="24"/>
        </w:rPr>
        <w:drawing>
          <wp:inline distT="0" distB="0" distL="0" distR="0" wp14:anchorId="4ACD447B" wp14:editId="3FC91001">
            <wp:extent cx="5480304" cy="4279392"/>
            <wp:effectExtent l="19050" t="0" r="6096" b="0"/>
            <wp:docPr id="10" name="Picture 7" descr="NANI_satura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I_saturation.TIF"/>
                    <pic:cNvPicPr/>
                  </pic:nvPicPr>
                  <pic:blipFill>
                    <a:blip r:embed="rId24" cstate="print"/>
                    <a:stretch>
                      <a:fillRect/>
                    </a:stretch>
                  </pic:blipFill>
                  <pic:spPr>
                    <a:xfrm>
                      <a:off x="0" y="0"/>
                      <a:ext cx="5480304" cy="4279392"/>
                    </a:xfrm>
                    <a:prstGeom prst="rect">
                      <a:avLst/>
                    </a:prstGeom>
                  </pic:spPr>
                </pic:pic>
              </a:graphicData>
            </a:graphic>
          </wp:inline>
        </w:drawing>
      </w:r>
    </w:p>
    <w:p w:rsidR="00690792" w:rsidRDefault="00690792" w:rsidP="00690792"/>
    <w:p w:rsidR="00690792" w:rsidRPr="00A85FCF" w:rsidRDefault="00690792" w:rsidP="00690792">
      <w:pPr>
        <w:spacing w:line="480" w:lineRule="auto"/>
        <w:rPr>
          <w:sz w:val="24"/>
          <w:szCs w:val="24"/>
        </w:rPr>
      </w:pPr>
    </w:p>
    <w:p w:rsidR="00690792" w:rsidRDefault="00690792">
      <w:pPr>
        <w:spacing w:after="200" w:line="276" w:lineRule="auto"/>
        <w:rPr>
          <w:sz w:val="24"/>
          <w:szCs w:val="24"/>
        </w:rPr>
      </w:pPr>
      <w:r>
        <w:rPr>
          <w:sz w:val="24"/>
          <w:szCs w:val="24"/>
        </w:rPr>
        <w:br w:type="page"/>
      </w:r>
    </w:p>
    <w:p w:rsidR="00690792" w:rsidRDefault="00690792" w:rsidP="00690792">
      <w:pPr>
        <w:spacing w:line="480" w:lineRule="auto"/>
        <w:jc w:val="center"/>
        <w:rPr>
          <w:sz w:val="24"/>
          <w:szCs w:val="24"/>
        </w:rPr>
      </w:pPr>
    </w:p>
    <w:p w:rsidR="00690792" w:rsidRDefault="00690792" w:rsidP="00690792">
      <w:pPr>
        <w:spacing w:line="480" w:lineRule="auto"/>
        <w:jc w:val="center"/>
        <w:rPr>
          <w:sz w:val="24"/>
          <w:szCs w:val="24"/>
        </w:rPr>
      </w:pPr>
    </w:p>
    <w:p w:rsidR="00690792" w:rsidRDefault="00690792" w:rsidP="00690792">
      <w:pPr>
        <w:spacing w:line="480" w:lineRule="auto"/>
        <w:jc w:val="center"/>
        <w:rPr>
          <w:sz w:val="24"/>
          <w:szCs w:val="24"/>
        </w:rPr>
      </w:pPr>
    </w:p>
    <w:p w:rsidR="00690792" w:rsidRPr="00EB126E" w:rsidRDefault="00690792" w:rsidP="00690792">
      <w:pPr>
        <w:spacing w:line="480" w:lineRule="auto"/>
        <w:jc w:val="center"/>
        <w:rPr>
          <w:b/>
          <w:sz w:val="24"/>
          <w:szCs w:val="24"/>
        </w:rPr>
      </w:pPr>
      <w:r w:rsidRPr="00EB126E">
        <w:rPr>
          <w:b/>
          <w:sz w:val="24"/>
          <w:szCs w:val="24"/>
        </w:rPr>
        <w:t>CHAPTER 3</w:t>
      </w:r>
    </w:p>
    <w:p w:rsidR="00690792" w:rsidRPr="00EB126E" w:rsidRDefault="00690792" w:rsidP="00690792">
      <w:pPr>
        <w:spacing w:line="480" w:lineRule="auto"/>
        <w:jc w:val="center"/>
        <w:rPr>
          <w:b/>
          <w:sz w:val="24"/>
          <w:szCs w:val="24"/>
        </w:rPr>
      </w:pPr>
    </w:p>
    <w:p w:rsidR="00690792" w:rsidRPr="00EB126E" w:rsidRDefault="00690792" w:rsidP="00690792">
      <w:pPr>
        <w:spacing w:line="480" w:lineRule="auto"/>
        <w:jc w:val="center"/>
        <w:rPr>
          <w:b/>
          <w:sz w:val="24"/>
          <w:szCs w:val="24"/>
        </w:rPr>
      </w:pPr>
    </w:p>
    <w:p w:rsidR="00690792" w:rsidRPr="00EB126E" w:rsidRDefault="00690792" w:rsidP="00690792">
      <w:pPr>
        <w:spacing w:line="480" w:lineRule="auto"/>
        <w:jc w:val="center"/>
        <w:rPr>
          <w:b/>
          <w:sz w:val="24"/>
          <w:szCs w:val="24"/>
        </w:rPr>
      </w:pPr>
      <w:r w:rsidRPr="00EB126E">
        <w:rPr>
          <w:b/>
          <w:sz w:val="24"/>
          <w:szCs w:val="24"/>
        </w:rPr>
        <w:t>Aggregated filter-feeding cons</w:t>
      </w:r>
      <w:r>
        <w:rPr>
          <w:b/>
          <w:sz w:val="24"/>
          <w:szCs w:val="24"/>
        </w:rPr>
        <w:t>umers alter nutrient limitation:</w:t>
      </w:r>
    </w:p>
    <w:p w:rsidR="00690792" w:rsidRDefault="00690792" w:rsidP="00690792">
      <w:pPr>
        <w:spacing w:line="480" w:lineRule="auto"/>
        <w:jc w:val="center"/>
        <w:rPr>
          <w:sz w:val="24"/>
          <w:szCs w:val="24"/>
        </w:rPr>
      </w:pPr>
      <w:r w:rsidRPr="00EB126E">
        <w:rPr>
          <w:b/>
          <w:sz w:val="24"/>
          <w:szCs w:val="24"/>
        </w:rPr>
        <w:t>Consequences for ecosystem and community dynamics</w:t>
      </w:r>
    </w:p>
    <w:p w:rsidR="00690792" w:rsidRDefault="00690792" w:rsidP="00690792">
      <w:pPr>
        <w:spacing w:line="480" w:lineRule="auto"/>
        <w:jc w:val="center"/>
        <w:rPr>
          <w:sz w:val="24"/>
          <w:szCs w:val="24"/>
          <w:u w:val="single"/>
        </w:rPr>
      </w:pPr>
    </w:p>
    <w:p w:rsidR="00690792" w:rsidRDefault="00690792" w:rsidP="00690792">
      <w:pPr>
        <w:spacing w:line="480" w:lineRule="auto"/>
        <w:jc w:val="center"/>
        <w:rPr>
          <w:sz w:val="24"/>
          <w:szCs w:val="24"/>
        </w:rPr>
      </w:pPr>
      <w:r w:rsidRPr="00EB126E">
        <w:rPr>
          <w:sz w:val="24"/>
          <w:szCs w:val="24"/>
          <w:u w:val="single"/>
        </w:rPr>
        <w:t>Carla L. Atkinson</w:t>
      </w:r>
      <w:r>
        <w:rPr>
          <w:sz w:val="24"/>
          <w:szCs w:val="24"/>
        </w:rPr>
        <w:t xml:space="preserve">, Caryn C. Vaughn, Kenneth J. </w:t>
      </w:r>
      <w:proofErr w:type="spellStart"/>
      <w:r>
        <w:rPr>
          <w:sz w:val="24"/>
          <w:szCs w:val="24"/>
        </w:rPr>
        <w:t>Forshay</w:t>
      </w:r>
      <w:proofErr w:type="spellEnd"/>
      <w:r>
        <w:rPr>
          <w:sz w:val="24"/>
          <w:szCs w:val="24"/>
        </w:rPr>
        <w:t>, Joshua T. Cooper</w:t>
      </w:r>
    </w:p>
    <w:p w:rsidR="00690792" w:rsidRDefault="00690792" w:rsidP="00690792">
      <w:pPr>
        <w:spacing w:line="480" w:lineRule="auto"/>
        <w:rPr>
          <w:sz w:val="24"/>
          <w:szCs w:val="24"/>
        </w:rPr>
      </w:pPr>
    </w:p>
    <w:p w:rsidR="00690792" w:rsidRDefault="00690792" w:rsidP="00690792">
      <w:pPr>
        <w:spacing w:line="480" w:lineRule="auto"/>
        <w:jc w:val="center"/>
        <w:rPr>
          <w:sz w:val="24"/>
          <w:szCs w:val="24"/>
        </w:rPr>
      </w:pPr>
      <w:r w:rsidRPr="00EB126E">
        <w:rPr>
          <w:sz w:val="24"/>
          <w:szCs w:val="24"/>
        </w:rPr>
        <w:t>Keywords:</w:t>
      </w:r>
      <w:r>
        <w:rPr>
          <w:sz w:val="24"/>
          <w:szCs w:val="24"/>
        </w:rPr>
        <w:t xml:space="preserve"> </w:t>
      </w:r>
    </w:p>
    <w:p w:rsidR="00690792" w:rsidRDefault="00690792" w:rsidP="00690792">
      <w:pPr>
        <w:spacing w:line="480" w:lineRule="auto"/>
        <w:jc w:val="center"/>
        <w:rPr>
          <w:sz w:val="24"/>
          <w:szCs w:val="24"/>
        </w:rPr>
      </w:pPr>
      <w:proofErr w:type="gramStart"/>
      <w:r>
        <w:rPr>
          <w:sz w:val="24"/>
          <w:szCs w:val="24"/>
        </w:rPr>
        <w:t>stoichiometry</w:t>
      </w:r>
      <w:proofErr w:type="gramEnd"/>
      <w:r>
        <w:rPr>
          <w:sz w:val="24"/>
          <w:szCs w:val="24"/>
        </w:rPr>
        <w:t xml:space="preserve">, nutrient translocation, algae, non-metric multidimensional scaling, </w:t>
      </w:r>
    </w:p>
    <w:p w:rsidR="00690792" w:rsidRDefault="00690792" w:rsidP="00690792">
      <w:pPr>
        <w:spacing w:line="480" w:lineRule="auto"/>
        <w:jc w:val="center"/>
        <w:rPr>
          <w:sz w:val="24"/>
          <w:szCs w:val="24"/>
        </w:rPr>
      </w:pPr>
      <w:proofErr w:type="gramStart"/>
      <w:r>
        <w:rPr>
          <w:sz w:val="24"/>
          <w:szCs w:val="24"/>
        </w:rPr>
        <w:t>spatial</w:t>
      </w:r>
      <w:proofErr w:type="gramEnd"/>
      <w:r>
        <w:rPr>
          <w:sz w:val="24"/>
          <w:szCs w:val="24"/>
        </w:rPr>
        <w:t xml:space="preserve"> heterogeneity, nitrogen, unionid, mussel, nutrient limitation</w:t>
      </w:r>
    </w:p>
    <w:p w:rsidR="00690792" w:rsidRDefault="00690792" w:rsidP="00690792">
      <w:pPr>
        <w:spacing w:line="480" w:lineRule="auto"/>
        <w:jc w:val="center"/>
        <w:rPr>
          <w:sz w:val="24"/>
          <w:szCs w:val="24"/>
        </w:rPr>
      </w:pPr>
    </w:p>
    <w:p w:rsidR="00690792" w:rsidRPr="006B62A2" w:rsidRDefault="006B62A2" w:rsidP="00690792">
      <w:pPr>
        <w:spacing w:line="480" w:lineRule="auto"/>
        <w:jc w:val="center"/>
        <w:rPr>
          <w:i/>
          <w:sz w:val="24"/>
          <w:szCs w:val="24"/>
        </w:rPr>
      </w:pPr>
      <w:r>
        <w:rPr>
          <w:sz w:val="24"/>
          <w:szCs w:val="24"/>
        </w:rPr>
        <w:t xml:space="preserve">Published in </w:t>
      </w:r>
      <w:r w:rsidRPr="006B62A2">
        <w:rPr>
          <w:i/>
          <w:sz w:val="24"/>
          <w:szCs w:val="24"/>
        </w:rPr>
        <w:t>Ecology</w:t>
      </w:r>
    </w:p>
    <w:p w:rsidR="006B62A2" w:rsidRPr="006B62A2" w:rsidRDefault="006B62A2" w:rsidP="006B62A2">
      <w:pPr>
        <w:spacing w:line="480" w:lineRule="auto"/>
        <w:ind w:left="720" w:hanging="720"/>
        <w:rPr>
          <w:i/>
          <w:sz w:val="24"/>
          <w:szCs w:val="24"/>
        </w:rPr>
      </w:pPr>
      <w:proofErr w:type="gramStart"/>
      <w:r w:rsidRPr="006B62A2">
        <w:rPr>
          <w:b/>
          <w:sz w:val="24"/>
          <w:szCs w:val="24"/>
        </w:rPr>
        <w:t xml:space="preserve">Atkinson, C.L., </w:t>
      </w:r>
      <w:r w:rsidRPr="006B62A2">
        <w:rPr>
          <w:sz w:val="24"/>
          <w:szCs w:val="24"/>
        </w:rPr>
        <w:t xml:space="preserve">C.C. Vaughn, K.J. </w:t>
      </w:r>
      <w:proofErr w:type="spellStart"/>
      <w:r w:rsidRPr="006B62A2">
        <w:rPr>
          <w:sz w:val="24"/>
          <w:szCs w:val="24"/>
        </w:rPr>
        <w:t>Forshay</w:t>
      </w:r>
      <w:proofErr w:type="spellEnd"/>
      <w:r w:rsidRPr="006B62A2">
        <w:rPr>
          <w:sz w:val="24"/>
          <w:szCs w:val="24"/>
        </w:rPr>
        <w:t>, and J.T. Cooper.</w:t>
      </w:r>
      <w:proofErr w:type="gramEnd"/>
      <w:r w:rsidRPr="006B62A2">
        <w:rPr>
          <w:sz w:val="24"/>
          <w:szCs w:val="24"/>
        </w:rPr>
        <w:t xml:space="preserve"> 2013.</w:t>
      </w:r>
      <w:r w:rsidRPr="006B62A2">
        <w:rPr>
          <w:b/>
          <w:sz w:val="24"/>
          <w:szCs w:val="24"/>
        </w:rPr>
        <w:t xml:space="preserve"> </w:t>
      </w:r>
      <w:r w:rsidRPr="006B62A2">
        <w:rPr>
          <w:sz w:val="24"/>
          <w:szCs w:val="24"/>
        </w:rPr>
        <w:t xml:space="preserve">Aggregated filter-feeding consumers alter nutrient limitation: Consequences for ecosystem and community dynamics. </w:t>
      </w:r>
      <w:proofErr w:type="gramStart"/>
      <w:r w:rsidRPr="006B62A2">
        <w:rPr>
          <w:b/>
          <w:i/>
          <w:sz w:val="24"/>
          <w:szCs w:val="24"/>
        </w:rPr>
        <w:t>Ecology</w:t>
      </w:r>
      <w:r w:rsidRPr="006B62A2">
        <w:rPr>
          <w:sz w:val="24"/>
          <w:szCs w:val="24"/>
        </w:rPr>
        <w:t>.</w:t>
      </w:r>
      <w:proofErr w:type="gramEnd"/>
      <w:r w:rsidRPr="006B62A2">
        <w:rPr>
          <w:sz w:val="24"/>
          <w:szCs w:val="24"/>
        </w:rPr>
        <w:t xml:space="preserve"> 94:1359-1369.</w:t>
      </w:r>
    </w:p>
    <w:p w:rsidR="00690792" w:rsidRDefault="00690792" w:rsidP="00690792">
      <w:pPr>
        <w:autoSpaceDE w:val="0"/>
        <w:autoSpaceDN w:val="0"/>
        <w:adjustRightInd w:val="0"/>
        <w:spacing w:line="480" w:lineRule="auto"/>
        <w:rPr>
          <w:sz w:val="24"/>
          <w:szCs w:val="24"/>
        </w:rPr>
      </w:pPr>
    </w:p>
    <w:p w:rsidR="00690792" w:rsidRDefault="00690792" w:rsidP="00690792">
      <w:pPr>
        <w:autoSpaceDE w:val="0"/>
        <w:autoSpaceDN w:val="0"/>
        <w:adjustRightInd w:val="0"/>
        <w:spacing w:line="480" w:lineRule="auto"/>
        <w:rPr>
          <w:b/>
          <w:sz w:val="24"/>
          <w:szCs w:val="24"/>
        </w:rPr>
      </w:pPr>
    </w:p>
    <w:p w:rsidR="00690792" w:rsidRDefault="00690792" w:rsidP="00690792">
      <w:pPr>
        <w:autoSpaceDE w:val="0"/>
        <w:autoSpaceDN w:val="0"/>
        <w:adjustRightInd w:val="0"/>
        <w:spacing w:line="480" w:lineRule="auto"/>
        <w:rPr>
          <w:b/>
          <w:sz w:val="24"/>
          <w:szCs w:val="24"/>
        </w:rPr>
      </w:pPr>
    </w:p>
    <w:p w:rsidR="00690792" w:rsidRDefault="00690792" w:rsidP="00690792">
      <w:pPr>
        <w:rPr>
          <w:b/>
          <w:sz w:val="24"/>
          <w:szCs w:val="24"/>
        </w:rPr>
      </w:pPr>
      <w:r>
        <w:rPr>
          <w:b/>
          <w:sz w:val="24"/>
          <w:szCs w:val="24"/>
        </w:rPr>
        <w:br w:type="page"/>
      </w:r>
    </w:p>
    <w:p w:rsidR="00690792" w:rsidRDefault="00690792" w:rsidP="00690792">
      <w:pPr>
        <w:spacing w:line="480" w:lineRule="auto"/>
        <w:rPr>
          <w:b/>
          <w:sz w:val="24"/>
          <w:szCs w:val="24"/>
        </w:rPr>
      </w:pPr>
      <w:r>
        <w:rPr>
          <w:b/>
          <w:sz w:val="24"/>
          <w:szCs w:val="24"/>
        </w:rPr>
        <w:lastRenderedPageBreak/>
        <w:t>ABSTRACT</w:t>
      </w:r>
    </w:p>
    <w:p w:rsidR="00690792" w:rsidRDefault="00690792" w:rsidP="00690792">
      <w:pPr>
        <w:spacing w:line="480" w:lineRule="auto"/>
        <w:rPr>
          <w:sz w:val="24"/>
          <w:szCs w:val="24"/>
        </w:rPr>
      </w:pPr>
      <w:r w:rsidRPr="009B1D9D">
        <w:rPr>
          <w:sz w:val="24"/>
          <w:szCs w:val="24"/>
          <w:lang w:val="en-GB"/>
        </w:rPr>
        <w:t>Nutrient cycling is a key process</w:t>
      </w:r>
      <w:r>
        <w:rPr>
          <w:sz w:val="24"/>
          <w:szCs w:val="24"/>
          <w:lang w:val="en-GB"/>
        </w:rPr>
        <w:t xml:space="preserve"> linking organisms in ecosystems</w:t>
      </w:r>
      <w:r w:rsidRPr="009B1D9D">
        <w:rPr>
          <w:sz w:val="24"/>
          <w:szCs w:val="24"/>
          <w:lang w:val="en-GB"/>
        </w:rPr>
        <w:t xml:space="preserve">. This is especially apparent in stream environments in which nutrients are taken up readily and cycled through the system in a downstream trajectory. </w:t>
      </w:r>
      <w:r w:rsidRPr="009B1D9D">
        <w:rPr>
          <w:sz w:val="24"/>
          <w:szCs w:val="24"/>
        </w:rPr>
        <w:t>Ecological stoichiometry predicts that biogeochemical cycles of different elements are interdependent because the organisms that drive these cycles require fixed ratios of nutrients.</w:t>
      </w:r>
      <w:r>
        <w:rPr>
          <w:sz w:val="24"/>
          <w:szCs w:val="24"/>
        </w:rPr>
        <w:t xml:space="preserve"> There is growing recognition that animals play an important role in biogeochemical cycling across ecosystems.</w:t>
      </w:r>
      <w:r w:rsidRPr="009B1D9D">
        <w:rPr>
          <w:sz w:val="24"/>
          <w:szCs w:val="24"/>
        </w:rPr>
        <w:t xml:space="preserve"> </w:t>
      </w:r>
      <w:r>
        <w:rPr>
          <w:sz w:val="24"/>
          <w:szCs w:val="24"/>
        </w:rPr>
        <w:t>In particular, d</w:t>
      </w:r>
      <w:r w:rsidRPr="009B1D9D">
        <w:rPr>
          <w:sz w:val="24"/>
          <w:szCs w:val="24"/>
        </w:rPr>
        <w:t xml:space="preserve">ense aggregations of </w:t>
      </w:r>
      <w:r>
        <w:rPr>
          <w:sz w:val="24"/>
          <w:szCs w:val="24"/>
        </w:rPr>
        <w:t>consumers can</w:t>
      </w:r>
      <w:r w:rsidRPr="009B1D9D">
        <w:rPr>
          <w:sz w:val="24"/>
          <w:szCs w:val="24"/>
        </w:rPr>
        <w:t xml:space="preserve"> create biogeochemical hotspots </w:t>
      </w:r>
      <w:r>
        <w:rPr>
          <w:sz w:val="24"/>
          <w:szCs w:val="24"/>
        </w:rPr>
        <w:t xml:space="preserve">in aquatic ecosystems via nutrient translocation. We predicted that filter-feeding freshwater mussels, which occur as </w:t>
      </w:r>
      <w:proofErr w:type="spellStart"/>
      <w:r>
        <w:rPr>
          <w:sz w:val="24"/>
          <w:szCs w:val="24"/>
        </w:rPr>
        <w:t>speciose</w:t>
      </w:r>
      <w:proofErr w:type="spellEnd"/>
      <w:r>
        <w:rPr>
          <w:sz w:val="24"/>
          <w:szCs w:val="24"/>
        </w:rPr>
        <w:t xml:space="preserve">, high biomass aggregates, would create biogeochemical hotspots in streams by altering nutrient limitation and algal dynamics. In a field study, we manipulated nitrogen and phosphorus using nutrient-diffusing substrates in areas with high and low mussel abundance, recorded algal growth and community composition, and determined </w:t>
      </w:r>
      <w:r w:rsidRPr="00163D47">
        <w:rPr>
          <w:i/>
          <w:sz w:val="24"/>
          <w:szCs w:val="24"/>
        </w:rPr>
        <w:t>in situ</w:t>
      </w:r>
      <w:r>
        <w:rPr>
          <w:sz w:val="24"/>
          <w:szCs w:val="24"/>
        </w:rPr>
        <w:t xml:space="preserve"> mussel excretion stoichiometry at 18 sites in 3 rivers </w:t>
      </w:r>
      <w:r w:rsidRPr="009B1D9D">
        <w:rPr>
          <w:sz w:val="24"/>
          <w:szCs w:val="24"/>
        </w:rPr>
        <w:t>(Kiamichi, Little, and Mt. Fork rivers</w:t>
      </w:r>
      <w:r>
        <w:rPr>
          <w:sz w:val="24"/>
          <w:szCs w:val="24"/>
        </w:rPr>
        <w:t>, south-central U.S.</w:t>
      </w:r>
      <w:r w:rsidRPr="009B1D9D">
        <w:rPr>
          <w:sz w:val="24"/>
          <w:szCs w:val="24"/>
        </w:rPr>
        <w:t>)</w:t>
      </w:r>
      <w:r>
        <w:rPr>
          <w:sz w:val="24"/>
          <w:szCs w:val="24"/>
        </w:rPr>
        <w:t>.</w:t>
      </w:r>
      <w:r w:rsidRPr="009B1D9D">
        <w:rPr>
          <w:sz w:val="24"/>
          <w:szCs w:val="24"/>
        </w:rPr>
        <w:t xml:space="preserve"> Our results indicate that mussels </w:t>
      </w:r>
      <w:r>
        <w:rPr>
          <w:sz w:val="24"/>
          <w:szCs w:val="24"/>
        </w:rPr>
        <w:t>greatly influence</w:t>
      </w:r>
      <w:r w:rsidRPr="009B1D9D">
        <w:rPr>
          <w:sz w:val="24"/>
          <w:szCs w:val="24"/>
        </w:rPr>
        <w:t xml:space="preserve"> </w:t>
      </w:r>
      <w:r>
        <w:rPr>
          <w:sz w:val="24"/>
          <w:szCs w:val="24"/>
        </w:rPr>
        <w:t xml:space="preserve">ecosystem processes by modifying </w:t>
      </w:r>
      <w:r w:rsidRPr="009B1D9D">
        <w:rPr>
          <w:sz w:val="24"/>
          <w:szCs w:val="24"/>
        </w:rPr>
        <w:t xml:space="preserve">the </w:t>
      </w:r>
      <w:r>
        <w:rPr>
          <w:sz w:val="24"/>
          <w:szCs w:val="24"/>
        </w:rPr>
        <w:t>nutrients that limit primary productivity.</w:t>
      </w:r>
      <w:r w:rsidRPr="009B1D9D">
        <w:rPr>
          <w:sz w:val="24"/>
          <w:szCs w:val="24"/>
        </w:rPr>
        <w:t xml:space="preserve"> </w:t>
      </w:r>
      <w:r>
        <w:rPr>
          <w:sz w:val="24"/>
          <w:szCs w:val="24"/>
        </w:rPr>
        <w:t>S</w:t>
      </w:r>
      <w:r w:rsidRPr="009B1D9D">
        <w:rPr>
          <w:sz w:val="24"/>
          <w:szCs w:val="24"/>
        </w:rPr>
        <w:t>ites</w:t>
      </w:r>
      <w:r>
        <w:rPr>
          <w:sz w:val="24"/>
          <w:szCs w:val="24"/>
        </w:rPr>
        <w:t xml:space="preserve"> without mussels were </w:t>
      </w:r>
      <w:r w:rsidRPr="009B1D9D">
        <w:rPr>
          <w:sz w:val="24"/>
          <w:szCs w:val="24"/>
        </w:rPr>
        <w:t xml:space="preserve">N-limited with </w:t>
      </w:r>
      <w:r>
        <w:rPr>
          <w:sz w:val="24"/>
          <w:szCs w:val="24"/>
        </w:rPr>
        <w:t xml:space="preserve">~26% </w:t>
      </w:r>
      <w:r w:rsidRPr="009B1D9D">
        <w:rPr>
          <w:sz w:val="24"/>
          <w:szCs w:val="24"/>
        </w:rPr>
        <w:t xml:space="preserve">higher </w:t>
      </w:r>
      <w:r>
        <w:rPr>
          <w:sz w:val="24"/>
          <w:szCs w:val="24"/>
        </w:rPr>
        <w:t xml:space="preserve">relative </w:t>
      </w:r>
      <w:r w:rsidRPr="009B1D9D">
        <w:rPr>
          <w:sz w:val="24"/>
          <w:szCs w:val="24"/>
        </w:rPr>
        <w:t xml:space="preserve">abundances of </w:t>
      </w:r>
      <w:r>
        <w:rPr>
          <w:sz w:val="24"/>
          <w:szCs w:val="24"/>
        </w:rPr>
        <w:t xml:space="preserve">N-fixing </w:t>
      </w:r>
      <w:r w:rsidRPr="009B1D9D">
        <w:rPr>
          <w:sz w:val="24"/>
          <w:szCs w:val="24"/>
        </w:rPr>
        <w:t xml:space="preserve">blue-green algae, while sites with high mussel densities were co-limited </w:t>
      </w:r>
      <w:r>
        <w:rPr>
          <w:sz w:val="24"/>
          <w:szCs w:val="24"/>
        </w:rPr>
        <w:t xml:space="preserve">(N and P) </w:t>
      </w:r>
      <w:r w:rsidRPr="009B1D9D">
        <w:rPr>
          <w:sz w:val="24"/>
          <w:szCs w:val="24"/>
        </w:rPr>
        <w:t xml:space="preserve">and dominated by diatoms. These </w:t>
      </w:r>
      <w:r>
        <w:rPr>
          <w:sz w:val="24"/>
          <w:szCs w:val="24"/>
        </w:rPr>
        <w:t>results</w:t>
      </w:r>
      <w:r w:rsidRPr="009B1D9D">
        <w:rPr>
          <w:sz w:val="24"/>
          <w:szCs w:val="24"/>
        </w:rPr>
        <w:t xml:space="preserve"> corroborated </w:t>
      </w:r>
      <w:r>
        <w:rPr>
          <w:sz w:val="24"/>
          <w:szCs w:val="24"/>
        </w:rPr>
        <w:t>the results of</w:t>
      </w:r>
      <w:r w:rsidRPr="009B1D9D">
        <w:rPr>
          <w:sz w:val="24"/>
          <w:szCs w:val="24"/>
        </w:rPr>
        <w:t xml:space="preserve"> our excretion experiments</w:t>
      </w:r>
      <w:r>
        <w:rPr>
          <w:sz w:val="24"/>
          <w:szCs w:val="24"/>
        </w:rPr>
        <w:t>; our path analysis indicated that mussel excretion has a strong influence on stream water column N</w:t>
      </w:r>
      <w:proofErr w:type="gramStart"/>
      <w:r>
        <w:rPr>
          <w:sz w:val="24"/>
          <w:szCs w:val="24"/>
        </w:rPr>
        <w:t>:P</w:t>
      </w:r>
      <w:proofErr w:type="gramEnd"/>
      <w:r>
        <w:rPr>
          <w:sz w:val="24"/>
          <w:szCs w:val="24"/>
        </w:rPr>
        <w:t>. D</w:t>
      </w:r>
      <w:r w:rsidRPr="009B1D9D">
        <w:rPr>
          <w:sz w:val="24"/>
          <w:szCs w:val="24"/>
        </w:rPr>
        <w:t xml:space="preserve">ue to the high N:P of mussel </w:t>
      </w:r>
      <w:r>
        <w:rPr>
          <w:sz w:val="24"/>
          <w:szCs w:val="24"/>
        </w:rPr>
        <w:t>excretion, strict N-limitation wa</w:t>
      </w:r>
      <w:r w:rsidRPr="009B1D9D">
        <w:rPr>
          <w:sz w:val="24"/>
          <w:szCs w:val="24"/>
        </w:rPr>
        <w:t>s all</w:t>
      </w:r>
      <w:r>
        <w:rPr>
          <w:sz w:val="24"/>
          <w:szCs w:val="24"/>
        </w:rPr>
        <w:t>eviated, and the system switched</w:t>
      </w:r>
      <w:r w:rsidRPr="009B1D9D">
        <w:rPr>
          <w:sz w:val="24"/>
          <w:szCs w:val="24"/>
        </w:rPr>
        <w:t xml:space="preserve"> to being co-limited</w:t>
      </w:r>
      <w:r>
        <w:rPr>
          <w:sz w:val="24"/>
          <w:szCs w:val="24"/>
        </w:rPr>
        <w:t xml:space="preserve"> by both N and P</w:t>
      </w:r>
      <w:r w:rsidRPr="009B1D9D">
        <w:rPr>
          <w:sz w:val="24"/>
          <w:szCs w:val="24"/>
        </w:rPr>
        <w:t xml:space="preserve">. </w:t>
      </w:r>
      <w:r>
        <w:rPr>
          <w:sz w:val="24"/>
          <w:szCs w:val="24"/>
        </w:rPr>
        <w:t xml:space="preserve">This shows that translocation of nutrients by mussel </w:t>
      </w:r>
      <w:r>
        <w:rPr>
          <w:sz w:val="24"/>
          <w:szCs w:val="24"/>
        </w:rPr>
        <w:lastRenderedPageBreak/>
        <w:t>aggregations are important to n</w:t>
      </w:r>
      <w:r w:rsidRPr="009B1D9D">
        <w:rPr>
          <w:rFonts w:eastAsia="Calibri"/>
          <w:sz w:val="24"/>
          <w:szCs w:val="24"/>
        </w:rPr>
        <w:t xml:space="preserve">utrient dynamics </w:t>
      </w:r>
      <w:r>
        <w:rPr>
          <w:rFonts w:eastAsia="Calibri"/>
          <w:sz w:val="24"/>
          <w:szCs w:val="24"/>
        </w:rPr>
        <w:t xml:space="preserve">and algal species composition </w:t>
      </w:r>
      <w:r w:rsidRPr="009B1D9D">
        <w:rPr>
          <w:rFonts w:eastAsia="Calibri"/>
          <w:sz w:val="24"/>
          <w:szCs w:val="24"/>
        </w:rPr>
        <w:t>in these rivers</w:t>
      </w:r>
      <w:r>
        <w:rPr>
          <w:rFonts w:eastAsia="Calibri"/>
          <w:sz w:val="24"/>
          <w:szCs w:val="24"/>
        </w:rPr>
        <w:t>.</w:t>
      </w:r>
      <w:r w:rsidRPr="009B1D9D">
        <w:rPr>
          <w:rFonts w:eastAsia="Calibri"/>
          <w:sz w:val="24"/>
          <w:szCs w:val="24"/>
        </w:rPr>
        <w:t xml:space="preserve"> </w:t>
      </w:r>
      <w:r>
        <w:rPr>
          <w:sz w:val="24"/>
          <w:szCs w:val="24"/>
        </w:rPr>
        <w:t xml:space="preserve">Our study </w:t>
      </w:r>
      <w:r w:rsidRPr="009B1D9D">
        <w:rPr>
          <w:sz w:val="24"/>
          <w:szCs w:val="24"/>
        </w:rPr>
        <w:t xml:space="preserve">highlights the importance of </w:t>
      </w:r>
      <w:r>
        <w:rPr>
          <w:sz w:val="24"/>
          <w:szCs w:val="24"/>
        </w:rPr>
        <w:t xml:space="preserve">consumers and </w:t>
      </w:r>
      <w:r w:rsidRPr="009B1D9D">
        <w:rPr>
          <w:sz w:val="24"/>
          <w:szCs w:val="24"/>
        </w:rPr>
        <w:t xml:space="preserve">this imperiled faunal group on nutrient cycling and </w:t>
      </w:r>
      <w:r>
        <w:rPr>
          <w:sz w:val="24"/>
          <w:szCs w:val="24"/>
        </w:rPr>
        <w:t>community dynamics in</w:t>
      </w:r>
      <w:r w:rsidRPr="009B1D9D">
        <w:rPr>
          <w:sz w:val="24"/>
          <w:szCs w:val="24"/>
        </w:rPr>
        <w:t xml:space="preserve"> aquatic ecosystems.</w:t>
      </w:r>
      <w:r>
        <w:rPr>
          <w:sz w:val="24"/>
          <w:szCs w:val="24"/>
        </w:rPr>
        <w:t xml:space="preserve"> </w:t>
      </w:r>
    </w:p>
    <w:p w:rsidR="00923259" w:rsidRDefault="00923259" w:rsidP="00690792">
      <w:pPr>
        <w:spacing w:line="480" w:lineRule="auto"/>
        <w:rPr>
          <w:b/>
          <w:sz w:val="24"/>
          <w:szCs w:val="24"/>
        </w:rPr>
      </w:pPr>
    </w:p>
    <w:p w:rsidR="00690792" w:rsidRDefault="00690792" w:rsidP="00690792">
      <w:pPr>
        <w:spacing w:line="480" w:lineRule="auto"/>
        <w:rPr>
          <w:b/>
          <w:sz w:val="24"/>
          <w:szCs w:val="24"/>
        </w:rPr>
      </w:pPr>
      <w:r>
        <w:rPr>
          <w:b/>
          <w:sz w:val="24"/>
          <w:szCs w:val="24"/>
        </w:rPr>
        <w:t>INTRODUCTION</w:t>
      </w:r>
    </w:p>
    <w:p w:rsidR="00690792" w:rsidRDefault="00690792" w:rsidP="00690792">
      <w:pPr>
        <w:autoSpaceDE w:val="0"/>
        <w:autoSpaceDN w:val="0"/>
        <w:adjustRightInd w:val="0"/>
        <w:spacing w:line="480" w:lineRule="auto"/>
        <w:rPr>
          <w:sz w:val="24"/>
          <w:szCs w:val="24"/>
        </w:rPr>
      </w:pPr>
      <w:r>
        <w:rPr>
          <w:b/>
          <w:sz w:val="24"/>
          <w:szCs w:val="24"/>
        </w:rPr>
        <w:tab/>
      </w:r>
      <w:r>
        <w:rPr>
          <w:sz w:val="24"/>
          <w:szCs w:val="24"/>
        </w:rPr>
        <w:t>Biogeochemical cycling</w:t>
      </w:r>
      <w:r w:rsidRPr="001A50ED">
        <w:rPr>
          <w:sz w:val="24"/>
          <w:szCs w:val="24"/>
        </w:rPr>
        <w:t xml:space="preserve"> control</w:t>
      </w:r>
      <w:r>
        <w:rPr>
          <w:sz w:val="24"/>
          <w:szCs w:val="24"/>
        </w:rPr>
        <w:t>s</w:t>
      </w:r>
      <w:r w:rsidRPr="001A50ED">
        <w:rPr>
          <w:sz w:val="24"/>
          <w:szCs w:val="24"/>
        </w:rPr>
        <w:t xml:space="preserve"> </w:t>
      </w:r>
      <w:r>
        <w:rPr>
          <w:sz w:val="24"/>
          <w:szCs w:val="24"/>
        </w:rPr>
        <w:t xml:space="preserve">nutrient </w:t>
      </w:r>
      <w:r w:rsidRPr="004D55B1">
        <w:rPr>
          <w:sz w:val="24"/>
          <w:szCs w:val="24"/>
        </w:rPr>
        <w:t xml:space="preserve">availability in ecosystems </w:t>
      </w:r>
      <w:r>
        <w:rPr>
          <w:sz w:val="24"/>
          <w:szCs w:val="24"/>
        </w:rPr>
        <w:t>and is</w:t>
      </w:r>
      <w:r w:rsidRPr="004D55B1">
        <w:rPr>
          <w:sz w:val="24"/>
          <w:szCs w:val="24"/>
        </w:rPr>
        <w:t xml:space="preserve"> often a major driver of ecosystem pr</w:t>
      </w:r>
      <w:r>
        <w:rPr>
          <w:sz w:val="24"/>
          <w:szCs w:val="24"/>
        </w:rPr>
        <w:t xml:space="preserve">ocesses and community dynamics such as trophic interactions and food chain length </w:t>
      </w:r>
      <w:r>
        <w:rPr>
          <w:sz w:val="24"/>
          <w:szCs w:val="24"/>
        </w:rPr>
        <w:fldChar w:fldCharType="begin"/>
      </w:r>
      <w:r>
        <w:rPr>
          <w:sz w:val="24"/>
          <w:szCs w:val="24"/>
        </w:rPr>
        <w:instrText xml:space="preserve"> ADDIN EN.CITE &lt;EndNote&gt;&lt;Cite&gt;&lt;Author&gt;Post&lt;/Author&gt;&lt;Year&gt;2002&lt;/Year&gt;&lt;RecNum&gt;1000&lt;/RecNum&gt;&lt;DisplayText&gt;(Post 2002)&lt;/DisplayText&gt;&lt;record&gt;&lt;rec-number&gt;1000&lt;/rec-number&gt;&lt;foreign-keys&gt;&lt;key app="EN" db-id="sadv5vx24asafwe5p0ixa2ep05awtff2v09f"&gt;1000&lt;/key&gt;&lt;/foreign-keys&gt;&lt;ref-type name="Journal Article"&gt;17&lt;/ref-type&gt;&lt;contributors&gt;&lt;authors&gt;&lt;author&gt;Post, D. M.&lt;/author&gt;&lt;/authors&gt;&lt;/contributors&gt;&lt;auth-address&gt;Univ Calif Santa Barbara, Natl Ctr Ecol Anal &amp;amp; Synth, Santa Barbara, CA 93101 USA&amp;#xD;POST, DM, UNIV CALIF SANTA BARBARA, NATL CTR ECOL ANAL &amp;amp; SYNTH, 735 STATE ST,SUITE 300, SANTA BARBARA, CA 93101 USA&amp;#xD;post@nceas.ucsb.edu&lt;/auth-address&gt;&lt;titles&gt;&lt;title&gt;The long and short of food-chain length&lt;/title&gt;&lt;secondary-title&gt;Trends in Ecology &amp;amp; Evolution&lt;/secondary-title&gt;&lt;alt-title&gt;Trends Ecol. Evol.&lt;/alt-title&gt;&lt;/titles&gt;&lt;periodical&gt;&lt;full-title&gt;Trends in Ecology &amp;amp; Evolution&lt;/full-title&gt;&lt;abbr-1&gt;Trends Ecol. Evol.&lt;/abbr-1&gt;&lt;/periodical&gt;&lt;alt-periodical&gt;&lt;full-title&gt;Trends in Ecology &amp;amp; Evolution&lt;/full-title&gt;&lt;abbr-1&gt;Trends Ecol. Evol.&lt;/abbr-1&gt;&lt;/alt-periodical&gt;&lt;pages&gt;269-277&lt;/pages&gt;&lt;volume&gt;17&lt;/volume&gt;&lt;number&gt;6&lt;/number&gt;&lt;keywords&gt;&lt;keyword&gt;species-area relationship&lt;/keyword&gt;&lt;keyword&gt;trophic level concept&lt;/keyword&gt;&lt;keyword&gt;web structure&lt;/keyword&gt;&lt;keyword&gt;exploitation ecosystems&lt;/keyword&gt;&lt;keyword&gt;stable-isotope&lt;/keyword&gt;&lt;keyword&gt;productivity&lt;/keyword&gt;&lt;keyword&gt;lakes&lt;/keyword&gt;&lt;keyword&gt;disturbance&lt;/keyword&gt;&lt;keyword&gt;predators&lt;/keyword&gt;&lt;keyword&gt;prey&lt;/keyword&gt;&lt;/keywords&gt;&lt;dates&gt;&lt;year&gt;2002&lt;/year&gt;&lt;pub-dates&gt;&lt;date&gt;Jun&lt;/date&gt;&lt;/pub-dates&gt;&lt;/dates&gt;&lt;isbn&gt;0169-5347&lt;/isbn&gt;&lt;accession-num&gt;CCC:000175678500011&lt;/accession-num&gt;&lt;work-type&gt;Review&lt;/work-type&gt;&lt;urls&gt;&lt;related-urls&gt;&lt;url&gt;&amp;lt;Go to ISI&amp;gt;://CCC:000175678500011&lt;/url&gt;&lt;url&gt;http://www.epress.co.uk/&lt;/url&gt;&lt;/related-urls&gt;&lt;/urls&gt;&lt;language&gt;English&lt;/language&gt;&lt;/record&gt;&lt;/Cite&gt;&lt;/EndNote&gt;</w:instrText>
      </w:r>
      <w:r>
        <w:rPr>
          <w:sz w:val="24"/>
          <w:szCs w:val="24"/>
        </w:rPr>
        <w:fldChar w:fldCharType="separate"/>
      </w:r>
      <w:r>
        <w:rPr>
          <w:noProof/>
          <w:sz w:val="24"/>
          <w:szCs w:val="24"/>
        </w:rPr>
        <w:t>(</w:t>
      </w:r>
      <w:hyperlink w:anchor="_ENREF_32" w:tooltip="Post, 2002 #1000" w:history="1">
        <w:r>
          <w:rPr>
            <w:noProof/>
            <w:sz w:val="24"/>
            <w:szCs w:val="24"/>
          </w:rPr>
          <w:t>Post 2002</w:t>
        </w:r>
      </w:hyperlink>
      <w:r>
        <w:rPr>
          <w:noProof/>
          <w:sz w:val="24"/>
          <w:szCs w:val="24"/>
        </w:rPr>
        <w:t>)</w:t>
      </w:r>
      <w:r>
        <w:rPr>
          <w:sz w:val="24"/>
          <w:szCs w:val="24"/>
        </w:rPr>
        <w:fldChar w:fldCharType="end"/>
      </w:r>
      <w:r>
        <w:rPr>
          <w:sz w:val="24"/>
          <w:szCs w:val="24"/>
        </w:rPr>
        <w:t xml:space="preserve">, decomposition </w:t>
      </w:r>
      <w:r>
        <w:rPr>
          <w:sz w:val="24"/>
          <w:szCs w:val="24"/>
        </w:rPr>
        <w:fldChar w:fldCharType="begin"/>
      </w:r>
      <w:r>
        <w:rPr>
          <w:sz w:val="24"/>
          <w:szCs w:val="24"/>
        </w:rPr>
        <w:instrText xml:space="preserve"> ADDIN EN.CITE &lt;EndNote&gt;&lt;Cite&gt;&lt;Author&gt;Elwood&lt;/Author&gt;&lt;Year&gt;1981&lt;/Year&gt;&lt;RecNum&gt;1177&lt;/RecNum&gt;&lt;DisplayText&gt;(Elwood et al. 1981)&lt;/DisplayText&gt;&lt;record&gt;&lt;rec-number&gt;1177&lt;/rec-number&gt;&lt;foreign-keys&gt;&lt;key app="EN" db-id="sadv5vx24asafwe5p0ixa2ep05awtff2v09f"&gt;1177&lt;/key&gt;&lt;/foreign-keys&gt;&lt;ref-type name="Journal Article"&gt;17&lt;/ref-type&gt;&lt;contributors&gt;&lt;authors&gt;&lt;author&gt;Elwood, Jerry W.&lt;/author&gt;&lt;author&gt;Newbold, J. Denis&lt;/author&gt;&lt;author&gt;Trimble, Ann F.&lt;/author&gt;&lt;author&gt;Stark, Robert W.&lt;/author&gt;&lt;/authors&gt;&lt;/contributors&gt;&lt;titles&gt;&lt;title&gt;The limiting role of phosphorus in a woodland stream ecosystem: Effects of P enrichment on leaf decomposition and primary producers&lt;/title&gt;&lt;secondary-title&gt;Ecology&lt;/secondary-title&gt;&lt;/titles&gt;&lt;periodical&gt;&lt;full-title&gt;Ecology&lt;/full-title&gt;&lt;abbr-1&gt;Ecology&lt;/abbr-1&gt;&lt;/periodical&gt;&lt;pages&gt;146-158&lt;/pages&gt;&lt;volume&gt;62&lt;/volume&gt;&lt;number&gt;1&lt;/number&gt;&lt;dates&gt;&lt;year&gt;1981&lt;/year&gt;&lt;pub-dates&gt;&lt;date&gt;1981/02/01&lt;/date&gt;&lt;/pub-dates&gt;&lt;/dates&gt;&lt;publisher&gt;Ecological Society of America&lt;/publisher&gt;&lt;isbn&gt;0012-9658&lt;/isbn&gt;&lt;urls&gt;&lt;related-urls&gt;&lt;url&gt;http://dx.doi.org/10.2307/1936678&lt;/url&gt;&lt;/related-urls&gt;&lt;/urls&gt;&lt;electronic-resource-num&gt;10.2307/1936678&lt;/electronic-resource-num&gt;&lt;access-date&gt;2011/11/17&lt;/access-date&gt;&lt;/record&gt;&lt;/Cite&gt;&lt;/EndNote&gt;</w:instrText>
      </w:r>
      <w:r>
        <w:rPr>
          <w:sz w:val="24"/>
          <w:szCs w:val="24"/>
        </w:rPr>
        <w:fldChar w:fldCharType="separate"/>
      </w:r>
      <w:r>
        <w:rPr>
          <w:noProof/>
          <w:sz w:val="24"/>
          <w:szCs w:val="24"/>
        </w:rPr>
        <w:t>(</w:t>
      </w:r>
      <w:hyperlink w:anchor="_ENREF_12" w:tooltip="Elwood, 1981 #1177" w:history="1">
        <w:r>
          <w:rPr>
            <w:noProof/>
            <w:sz w:val="24"/>
            <w:szCs w:val="24"/>
          </w:rPr>
          <w:t>Elwood et al. 1981</w:t>
        </w:r>
      </w:hyperlink>
      <w:r>
        <w:rPr>
          <w:noProof/>
          <w:sz w:val="24"/>
          <w:szCs w:val="24"/>
        </w:rPr>
        <w:t>)</w:t>
      </w:r>
      <w:r>
        <w:rPr>
          <w:sz w:val="24"/>
          <w:szCs w:val="24"/>
        </w:rPr>
        <w:fldChar w:fldCharType="end"/>
      </w:r>
      <w:r>
        <w:rPr>
          <w:sz w:val="24"/>
          <w:szCs w:val="24"/>
        </w:rPr>
        <w:t xml:space="preserve">, and production </w:t>
      </w:r>
      <w:r>
        <w:rPr>
          <w:sz w:val="24"/>
          <w:szCs w:val="24"/>
        </w:rPr>
        <w:fldChar w:fldCharType="begin">
          <w:fldData xml:space="preserve">PEVuZE5vdGU+PENpdGU+PEF1dGhvcj5EYXZpczwvQXV0aG9yPjxZZWFyPjIwMTA8L1llYXI+PFJl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</w:fldData>
        </w:fldChar>
      </w:r>
      <w:r>
        <w:rPr>
          <w:sz w:val="24"/>
          <w:szCs w:val="24"/>
        </w:rPr>
        <w:instrText xml:space="preserve"> ADDIN EN.CITE </w:instrText>
      </w:r>
      <w:r>
        <w:rPr>
          <w:sz w:val="24"/>
          <w:szCs w:val="24"/>
        </w:rPr>
        <w:fldChar w:fldCharType="begin">
          <w:fldData xml:space="preserve">PEVuZE5vdGU+PENpdGU+PEF1dGhvcj5EYXZpczwvQXV0aG9yPjxZZWFyPjIwMTA8L1llYXI+PFJl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9" w:tooltip="Davis, 2010 #728" w:history="1">
        <w:r>
          <w:rPr>
            <w:noProof/>
            <w:sz w:val="24"/>
            <w:szCs w:val="24"/>
          </w:rPr>
          <w:t>Davis et al. 2010</w:t>
        </w:r>
      </w:hyperlink>
      <w:r>
        <w:rPr>
          <w:noProof/>
          <w:sz w:val="24"/>
          <w:szCs w:val="24"/>
        </w:rPr>
        <w:t>)</w:t>
      </w:r>
      <w:r>
        <w:rPr>
          <w:sz w:val="24"/>
          <w:szCs w:val="24"/>
        </w:rPr>
        <w:fldChar w:fldCharType="end"/>
      </w:r>
      <w:r>
        <w:rPr>
          <w:sz w:val="24"/>
          <w:szCs w:val="24"/>
        </w:rPr>
        <w:t xml:space="preserve">. While nutrient resources are often set by a geologic and climatic template that bounds ecosystem processes </w:t>
      </w:r>
      <w:r>
        <w:rPr>
          <w:sz w:val="24"/>
          <w:szCs w:val="24"/>
        </w:rPr>
        <w:fldChar w:fldCharType="begin">
          <w:fldData xml:space="preserve">PEVuZE5vdGU+PENpdGU+PEF1dGhvcj5LYXNwYXJpPC9BdXRob3I+PFllYXI+MjAwOTwvWWVhcj48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</w:fldData>
        </w:fldChar>
      </w:r>
      <w:r>
        <w:rPr>
          <w:sz w:val="24"/>
          <w:szCs w:val="24"/>
        </w:rPr>
        <w:instrText xml:space="preserve"> ADDIN EN.CITE </w:instrText>
      </w:r>
      <w:r>
        <w:rPr>
          <w:sz w:val="24"/>
          <w:szCs w:val="24"/>
        </w:rPr>
        <w:fldChar w:fldCharType="begin">
          <w:fldData xml:space="preserve">PEVuZE5vdGU+PENpdGU+PEF1dGhvcj5LYXNwYXJpPC9BdXRob3I+PFllYXI+MjAwOTwvWWVhcj48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18" w:tooltip="Kaspari, 2009 #942" w:history="1">
        <w:r>
          <w:rPr>
            <w:noProof/>
            <w:sz w:val="24"/>
            <w:szCs w:val="24"/>
          </w:rPr>
          <w:t>Kaspari and Yanoviak 2009</w:t>
        </w:r>
      </w:hyperlink>
      <w:r>
        <w:rPr>
          <w:noProof/>
          <w:sz w:val="24"/>
          <w:szCs w:val="24"/>
        </w:rPr>
        <w:t xml:space="preserve">, </w:t>
      </w:r>
      <w:hyperlink w:anchor="_ENREF_34" w:tooltip="Small, 2010 #952" w:history="1">
        <w:r>
          <w:rPr>
            <w:noProof/>
            <w:sz w:val="24"/>
            <w:szCs w:val="24"/>
          </w:rPr>
          <w:t>Small and Pringle 2010</w:t>
        </w:r>
      </w:hyperlink>
      <w:r>
        <w:rPr>
          <w:noProof/>
          <w:sz w:val="24"/>
          <w:szCs w:val="24"/>
        </w:rPr>
        <w:t>)</w:t>
      </w:r>
      <w:r>
        <w:rPr>
          <w:sz w:val="24"/>
          <w:szCs w:val="24"/>
        </w:rPr>
        <w:fldChar w:fldCharType="end"/>
      </w:r>
      <w:r>
        <w:rPr>
          <w:sz w:val="24"/>
          <w:szCs w:val="24"/>
        </w:rPr>
        <w:t xml:space="preserve">, nutrient cycling by organisms can support a substantial proportion of nutrient demand </w:t>
      </w:r>
      <w:r>
        <w:rPr>
          <w:sz w:val="24"/>
          <w:szCs w:val="24"/>
        </w:rPr>
        <w:fldChar w:fldCharType="begin"/>
      </w:r>
      <w:r>
        <w:rPr>
          <w:sz w:val="24"/>
          <w:szCs w:val="24"/>
        </w:rPr>
        <w:instrText xml:space="preserve"> ADDIN EN.CITE &lt;EndNote&gt;&lt;Cite&gt;&lt;Author&gt;Vanni&lt;/Author&gt;&lt;Year&gt;2002&lt;/Year&gt;&lt;RecNum&gt;482&lt;/RecNum&gt;&lt;DisplayText&gt;(Vanni 2002)&lt;/DisplayText&gt;&lt;record&gt;&lt;rec-number&gt;482&lt;/rec-number&gt;&lt;foreign-keys&gt;&lt;key app="EN" db-id="sadv5vx24asafwe5p0ixa2ep05awtff2v09f"&gt;482&lt;/key&gt;&lt;/foreign-keys&gt;&lt;ref-type name="Journal Article"&gt;17&lt;/ref-type&gt;&lt;contributors&gt;&lt;authors&gt;&lt;author&gt;Vanni, M. J.&lt;/author&gt;&lt;/authors&gt;&lt;/contributors&gt;&lt;auth-address&gt;Miami Univ, Dept Zool, Oxford, OH 45056 USA.&amp;#xD;Vanni, MJ, Miami Univ, Dept Zool, Oxford, OH 45056 USA.&lt;/auth-address&gt;&lt;titles&gt;&lt;title&gt;Nutrient cycling by animals in freshwater ecosystems&lt;/title&gt;&lt;secondary-title&gt;Annual Review of Ecology and Systematics&lt;/secondary-title&gt;&lt;alt-title&gt;Annu. Rev. Ecol. Syst.&lt;/alt-title&gt;&lt;/titles&gt;&lt;periodical&gt;&lt;full-title&gt;Annual Review of Ecology and Systematics&lt;/full-title&gt;&lt;abbr-1&gt;Annu. Rev. Ecol. Syst.&lt;/abbr-1&gt;&lt;/periodical&gt;&lt;alt-periodical&gt;&lt;full-title&gt;Annual Review of Ecology and Systematics&lt;/full-title&gt;&lt;abbr-1&gt;Annu. Rev. Ecol. Syst.&lt;/abbr-1&gt;&lt;/alt-periodical&gt;&lt;pages&gt;341-370&lt;/pages&gt;&lt;volume&gt;33&lt;/volume&gt;&lt;keywords&gt;&lt;keyword&gt;lakes&lt;/keyword&gt;&lt;keyword&gt;nitrogen&lt;/keyword&gt;&lt;keyword&gt;nutrient excretion&lt;/keyword&gt;&lt;keyword&gt;phosphorus&lt;/keyword&gt;&lt;keyword&gt;streams&lt;/keyword&gt;&lt;keyword&gt;FOOD-WEB STRUCTURE&lt;/keyword&gt;&lt;keyword&gt;CHIRONOMUS-PLUMOSUS LARVAE&lt;/keyword&gt;&lt;keyword&gt;EUTROPHIC LAKE&lt;/keyword&gt;&lt;keyword&gt;TROPHIC&lt;/keyword&gt;&lt;keyword&gt;INTERACTIONS&lt;/keyword&gt;&lt;keyword&gt;RELATIVE IMPORTANCE&lt;/keyword&gt;&lt;keyword&gt;PHOSPHORUS RELEASE&lt;/keyword&gt;&lt;keyword&gt;WATER&lt;/keyword&gt;&lt;keyword&gt;ECOSYSTEMS&lt;/keyword&gt;&lt;keyword&gt;TROPICAL STREAM&lt;/keyword&gt;&lt;keyword&gt;FISH PREDATION&lt;/keyword&gt;&lt;keyword&gt;ORGANIC-MATTER&lt;/keyword&gt;&lt;/keywords&gt;&lt;dates&gt;&lt;year&gt;2002&lt;/year&gt;&lt;/dates&gt;&lt;isbn&gt;0066-4162&lt;/isbn&gt;&lt;accession-num&gt;ISI:000180007000013&lt;/accession-num&gt;&lt;work-type&gt;Review&lt;/work-type&gt;&lt;urls&gt;&lt;related-urls&gt;&lt;url&gt;&amp;lt;Go to ISI&amp;gt;://000180007000013 &lt;/url&gt;&lt;/related-urls&gt;&lt;/urls&gt;&lt;electronic-resource-num&gt;10.1146/annurev.ecolysis.33.010802.150519&lt;/electronic-resource-num&gt;&lt;language&gt;English&lt;/language&gt;&lt;/record&gt;&lt;/Cite&gt;&lt;/EndNote&gt;</w:instrText>
      </w:r>
      <w:r>
        <w:rPr>
          <w:sz w:val="24"/>
          <w:szCs w:val="24"/>
        </w:rPr>
        <w:fldChar w:fldCharType="separate"/>
      </w:r>
      <w:r>
        <w:rPr>
          <w:noProof/>
          <w:sz w:val="24"/>
          <w:szCs w:val="24"/>
        </w:rPr>
        <w:t>(</w:t>
      </w:r>
      <w:hyperlink w:anchor="_ENREF_46" w:tooltip="Vanni, 2002 #482" w:history="1">
        <w:r>
          <w:rPr>
            <w:noProof/>
            <w:sz w:val="24"/>
            <w:szCs w:val="24"/>
          </w:rPr>
          <w:t>Vanni 2002</w:t>
        </w:r>
      </w:hyperlink>
      <w:r>
        <w:rPr>
          <w:noProof/>
          <w:sz w:val="24"/>
          <w:szCs w:val="24"/>
        </w:rPr>
        <w:t>)</w:t>
      </w:r>
      <w:r>
        <w:rPr>
          <w:sz w:val="24"/>
          <w:szCs w:val="24"/>
        </w:rPr>
        <w:fldChar w:fldCharType="end"/>
      </w:r>
      <w:r>
        <w:rPr>
          <w:sz w:val="24"/>
          <w:szCs w:val="24"/>
        </w:rPr>
        <w:t>. Biogeochemical</w:t>
      </w:r>
      <w:r w:rsidRPr="00CB63D9">
        <w:rPr>
          <w:sz w:val="24"/>
          <w:szCs w:val="24"/>
        </w:rPr>
        <w:t xml:space="preserve"> cycling is driven by organisms that have specific nut</w:t>
      </w:r>
      <w:r>
        <w:rPr>
          <w:sz w:val="24"/>
          <w:szCs w:val="24"/>
        </w:rPr>
        <w:t>ritional</w:t>
      </w:r>
      <w:r w:rsidRPr="00CB63D9">
        <w:rPr>
          <w:sz w:val="24"/>
          <w:szCs w:val="24"/>
        </w:rPr>
        <w:t xml:space="preserve"> requirements </w:t>
      </w:r>
      <w:r w:rsidRPr="00CB63D9">
        <w:rPr>
          <w:sz w:val="24"/>
          <w:szCs w:val="24"/>
        </w:rPr>
        <w:fldChar w:fldCharType="begin"/>
      </w:r>
      <w:r>
        <w:rPr>
          <w:sz w:val="24"/>
          <w:szCs w:val="24"/>
        </w:rPr>
        <w:instrText xml:space="preserve"> ADDIN EN.CITE &lt;EndNote&gt;&lt;Cite&gt;&lt;Author&gt;Sterner&lt;/Author&gt;&lt;Year&gt;2002&lt;/Year&gt;&lt;RecNum&gt;672&lt;/RecNum&gt;&lt;DisplayText&gt;(Sterner and Elser 2002)&lt;/DisplayText&gt;&lt;record&gt;&lt;rec-number&gt;672&lt;/rec-number&gt;&lt;foreign-keys&gt;&lt;key app="EN" db-id="sadv5vx24asafwe5p0ixa2ep05awtff2v09f"&gt;672&lt;/key&gt;&lt;/foreign-keys&gt;&lt;ref-type name="Book"&gt;6&lt;/ref-type&gt;&lt;contributors&gt;&lt;authors&gt;&lt;author&gt;Sterner, R. W.&lt;/author&gt;&lt;author&gt;Elser, J. J.&lt;/author&gt;&lt;/authors&gt;&lt;/contributors&gt;&lt;titles&gt;&lt;title&gt;Ecological Stoichiometry: The Biology of Elements from Molecules to the Biosphere&lt;/title&gt;&lt;/titles&gt;&lt;keywords&gt;&lt;keyword&gt;C:N ratios&lt;/keyword&gt;&lt;keyword&gt;C:N:P&lt;/keyword&gt;&lt;keyword&gt;nutrient imbalances&lt;/keyword&gt;&lt;/keywords&gt;&lt;dates&gt;&lt;year&gt;2002&lt;/year&gt;&lt;/dates&gt;&lt;publisher&gt;Princeton University Press&lt;/publisher&gt;&lt;urls&gt;&lt;/urls&gt;&lt;/record&gt;&lt;/Cite&gt;&lt;/EndNote&gt;</w:instrText>
      </w:r>
      <w:r w:rsidRPr="00CB63D9">
        <w:rPr>
          <w:sz w:val="24"/>
          <w:szCs w:val="24"/>
        </w:rPr>
        <w:fldChar w:fldCharType="separate"/>
      </w:r>
      <w:r>
        <w:rPr>
          <w:noProof/>
          <w:sz w:val="24"/>
          <w:szCs w:val="24"/>
        </w:rPr>
        <w:t>(</w:t>
      </w:r>
      <w:hyperlink w:anchor="_ENREF_40" w:tooltip="Sterner, 2002 #672" w:history="1">
        <w:r>
          <w:rPr>
            <w:noProof/>
            <w:sz w:val="24"/>
            <w:szCs w:val="24"/>
          </w:rPr>
          <w:t>Sterner and Elser 2002</w:t>
        </w:r>
      </w:hyperlink>
      <w:r>
        <w:rPr>
          <w:noProof/>
          <w:sz w:val="24"/>
          <w:szCs w:val="24"/>
        </w:rPr>
        <w:t>)</w:t>
      </w:r>
      <w:r w:rsidRPr="00CB63D9">
        <w:rPr>
          <w:sz w:val="24"/>
          <w:szCs w:val="24"/>
        </w:rPr>
        <w:fldChar w:fldCharType="end"/>
      </w:r>
      <w:r w:rsidRPr="00CB63D9">
        <w:rPr>
          <w:sz w:val="24"/>
          <w:szCs w:val="24"/>
        </w:rPr>
        <w:t>.</w:t>
      </w:r>
      <w:r>
        <w:rPr>
          <w:sz w:val="24"/>
          <w:szCs w:val="24"/>
        </w:rPr>
        <w:t xml:space="preserve"> </w:t>
      </w:r>
      <w:r w:rsidRPr="005218C0">
        <w:rPr>
          <w:sz w:val="24"/>
          <w:szCs w:val="24"/>
        </w:rPr>
        <w:t xml:space="preserve">Excretion by organisms influences nutrient dynamics in both aquatic and terrestrial </w:t>
      </w:r>
      <w:proofErr w:type="gramStart"/>
      <w:r w:rsidRPr="005218C0">
        <w:rPr>
          <w:sz w:val="24"/>
          <w:szCs w:val="24"/>
        </w:rPr>
        <w:t>systems,</w:t>
      </w:r>
      <w:proofErr w:type="gramEnd"/>
      <w:r w:rsidRPr="005218C0">
        <w:rPr>
          <w:sz w:val="24"/>
          <w:szCs w:val="24"/>
        </w:rPr>
        <w:t xml:space="preserve"> and </w:t>
      </w:r>
      <w:r>
        <w:rPr>
          <w:sz w:val="24"/>
          <w:szCs w:val="24"/>
        </w:rPr>
        <w:t xml:space="preserve">the </w:t>
      </w:r>
      <w:r w:rsidRPr="005218C0">
        <w:rPr>
          <w:sz w:val="24"/>
          <w:szCs w:val="24"/>
        </w:rPr>
        <w:t>effects are often</w:t>
      </w:r>
      <w:r w:rsidRPr="0037110F">
        <w:rPr>
          <w:sz w:val="24"/>
          <w:szCs w:val="24"/>
        </w:rPr>
        <w:t xml:space="preserve"> </w:t>
      </w:r>
      <w:r>
        <w:rPr>
          <w:sz w:val="24"/>
          <w:szCs w:val="24"/>
        </w:rPr>
        <w:t xml:space="preserve">associated with dominant taxa (i.e., </w:t>
      </w:r>
      <w:r w:rsidRPr="005218C0">
        <w:rPr>
          <w:sz w:val="24"/>
          <w:szCs w:val="24"/>
        </w:rPr>
        <w:t>high biomass</w:t>
      </w:r>
      <w:r>
        <w:rPr>
          <w:sz w:val="24"/>
          <w:szCs w:val="24"/>
        </w:rPr>
        <w:t>) rather than spatiotemporal variation among</w:t>
      </w:r>
      <w:r w:rsidRPr="005218C0">
        <w:rPr>
          <w:sz w:val="24"/>
          <w:szCs w:val="24"/>
        </w:rPr>
        <w:t xml:space="preserve"> individual excretion rates </w:t>
      </w:r>
      <w:r w:rsidRPr="005218C0">
        <w:rPr>
          <w:sz w:val="24"/>
          <w:szCs w:val="24"/>
        </w:rPr>
        <w:fldChar w:fldCharType="begin">
          <w:fldData xml:space="preserve">PEVuZE5vdGU+PENpdGU+PEF1dGhvcj5DYXJhY288L0F1dGhvcj48WWVhcj4xOTk3PC9ZZWFyPjxS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==
</w:fldData>
        </w:fldChar>
      </w:r>
      <w:r>
        <w:rPr>
          <w:sz w:val="24"/>
          <w:szCs w:val="24"/>
        </w:rPr>
        <w:instrText xml:space="preserve"> ADDIN EN.CITE </w:instrText>
      </w:r>
      <w:r>
        <w:rPr>
          <w:sz w:val="24"/>
          <w:szCs w:val="24"/>
        </w:rPr>
        <w:fldChar w:fldCharType="begin">
          <w:fldData xml:space="preserve">PEVuZE5vdGU+PENpdGU+PEF1dGhvcj5DYXJhY288L0F1dGhvcj48WWVhcj4xOTk3PC9ZZWFyPjxS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==
</w:fldData>
        </w:fldChar>
      </w:r>
      <w:r>
        <w:rPr>
          <w:sz w:val="24"/>
          <w:szCs w:val="24"/>
        </w:rPr>
        <w:instrText xml:space="preserve"> ADDIN EN.CITE.DATA </w:instrText>
      </w:r>
      <w:r>
        <w:rPr>
          <w:sz w:val="24"/>
          <w:szCs w:val="24"/>
        </w:rPr>
      </w:r>
      <w:r>
        <w:rPr>
          <w:sz w:val="24"/>
          <w:szCs w:val="24"/>
        </w:rPr>
        <w:fldChar w:fldCharType="end"/>
      </w:r>
      <w:r w:rsidRPr="005218C0">
        <w:rPr>
          <w:sz w:val="24"/>
          <w:szCs w:val="24"/>
        </w:rPr>
      </w:r>
      <w:r w:rsidRPr="005218C0">
        <w:rPr>
          <w:sz w:val="24"/>
          <w:szCs w:val="24"/>
        </w:rPr>
        <w:fldChar w:fldCharType="separate"/>
      </w:r>
      <w:r>
        <w:rPr>
          <w:noProof/>
          <w:sz w:val="24"/>
          <w:szCs w:val="24"/>
        </w:rPr>
        <w:t>(</w:t>
      </w:r>
      <w:hyperlink w:anchor="_ENREF_6" w:tooltip="Caraco, 1997 #256" w:history="1">
        <w:r>
          <w:rPr>
            <w:noProof/>
            <w:sz w:val="24"/>
            <w:szCs w:val="24"/>
          </w:rPr>
          <w:t>Caraco et al. 1997</w:t>
        </w:r>
      </w:hyperlink>
      <w:r>
        <w:rPr>
          <w:noProof/>
          <w:sz w:val="24"/>
          <w:szCs w:val="24"/>
        </w:rPr>
        <w:t xml:space="preserve">, </w:t>
      </w:r>
      <w:hyperlink w:anchor="_ENREF_46" w:tooltip="Vanni, 2002 #482" w:history="1">
        <w:r>
          <w:rPr>
            <w:noProof/>
            <w:sz w:val="24"/>
            <w:szCs w:val="24"/>
          </w:rPr>
          <w:t>Vanni 2002</w:t>
        </w:r>
      </w:hyperlink>
      <w:r>
        <w:rPr>
          <w:noProof/>
          <w:sz w:val="24"/>
          <w:szCs w:val="24"/>
        </w:rPr>
        <w:t>)</w:t>
      </w:r>
      <w:r w:rsidRPr="005218C0">
        <w:rPr>
          <w:sz w:val="24"/>
          <w:szCs w:val="24"/>
        </w:rPr>
        <w:fldChar w:fldCharType="end"/>
      </w:r>
      <w:r>
        <w:rPr>
          <w:sz w:val="24"/>
          <w:szCs w:val="24"/>
        </w:rPr>
        <w:t xml:space="preserve">. Translocation and transformation of nutrients by animals is an influential biogeochemical process that enhances primary production across ecosystems and can have large effects on community composition and ecosystem function </w:t>
      </w:r>
      <w:r>
        <w:rPr>
          <w:sz w:val="24"/>
          <w:szCs w:val="24"/>
        </w:rPr>
        <w:fldChar w:fldCharType="begin">
          <w:fldData xml:space="preserve">PEVuZE5vdGU+PENpdGU+PEF1dGhvcj5WYW5uaTwvQXV0aG9yPjxZZWFyPjIwMDI8L1llYXI+PFJl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</w:fldData>
        </w:fldChar>
      </w:r>
      <w:r>
        <w:rPr>
          <w:sz w:val="24"/>
          <w:szCs w:val="24"/>
        </w:rPr>
        <w:instrText xml:space="preserve"> ADDIN EN.CITE </w:instrText>
      </w:r>
      <w:r>
        <w:rPr>
          <w:sz w:val="24"/>
          <w:szCs w:val="24"/>
        </w:rPr>
        <w:fldChar w:fldCharType="begin">
          <w:fldData xml:space="preserve">PEVuZE5vdGU+PENpdGU+PEF1dGhvcj5WYW5uaTwvQXV0aG9yPjxZZWFyPjIwMDI8L1llYXI+PFJl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46" w:tooltip="Vanni, 2002 #482" w:history="1">
        <w:r>
          <w:rPr>
            <w:noProof/>
            <w:sz w:val="24"/>
            <w:szCs w:val="24"/>
          </w:rPr>
          <w:t>Vanni 2002</w:t>
        </w:r>
      </w:hyperlink>
      <w:r>
        <w:rPr>
          <w:noProof/>
          <w:sz w:val="24"/>
          <w:szCs w:val="24"/>
        </w:rPr>
        <w:t xml:space="preserve">, </w:t>
      </w:r>
      <w:hyperlink w:anchor="_ENREF_21" w:tooltip="McIntyre, 2008 #820" w:history="1">
        <w:r>
          <w:rPr>
            <w:noProof/>
            <w:sz w:val="24"/>
            <w:szCs w:val="24"/>
          </w:rPr>
          <w:t>McIntyre et al. 2008</w:t>
        </w:r>
      </w:hyperlink>
      <w:r>
        <w:rPr>
          <w:noProof/>
          <w:sz w:val="24"/>
          <w:szCs w:val="24"/>
        </w:rPr>
        <w:t>)</w:t>
      </w:r>
      <w:r>
        <w:rPr>
          <w:sz w:val="24"/>
          <w:szCs w:val="24"/>
        </w:rPr>
        <w:fldChar w:fldCharType="end"/>
      </w:r>
      <w:r>
        <w:rPr>
          <w:sz w:val="24"/>
          <w:szCs w:val="24"/>
        </w:rPr>
        <w:t>.</w:t>
      </w:r>
    </w:p>
    <w:p w:rsidR="00690792" w:rsidRDefault="00690792" w:rsidP="00690792">
      <w:pPr>
        <w:spacing w:line="480" w:lineRule="auto"/>
        <w:ind w:firstLine="720"/>
        <w:rPr>
          <w:sz w:val="24"/>
          <w:szCs w:val="24"/>
        </w:rPr>
      </w:pPr>
      <w:r>
        <w:rPr>
          <w:sz w:val="24"/>
          <w:szCs w:val="24"/>
        </w:rPr>
        <w:t xml:space="preserve">Biogeochemical cycling is particularly important in streams because nutrients are taken up quickly and availability is influenced by unidirectional downstream flow. </w:t>
      </w:r>
      <w:r w:rsidRPr="00A12A17">
        <w:rPr>
          <w:sz w:val="24"/>
          <w:szCs w:val="24"/>
        </w:rPr>
        <w:t xml:space="preserve">Availability of essential elements </w:t>
      </w:r>
      <w:r>
        <w:rPr>
          <w:sz w:val="24"/>
          <w:szCs w:val="24"/>
        </w:rPr>
        <w:t>control</w:t>
      </w:r>
      <w:r w:rsidRPr="00A12A17">
        <w:rPr>
          <w:sz w:val="24"/>
          <w:szCs w:val="24"/>
        </w:rPr>
        <w:t xml:space="preserve"> rates of primary productivity and </w:t>
      </w:r>
      <w:r w:rsidRPr="00A12A17">
        <w:rPr>
          <w:sz w:val="24"/>
          <w:szCs w:val="24"/>
        </w:rPr>
        <w:lastRenderedPageBreak/>
        <w:t>decomposition in stream</w:t>
      </w:r>
      <w:r>
        <w:rPr>
          <w:sz w:val="24"/>
          <w:szCs w:val="24"/>
        </w:rPr>
        <w:t xml:space="preserve">s </w:t>
      </w:r>
      <w:r>
        <w:rPr>
          <w:sz w:val="24"/>
          <w:szCs w:val="24"/>
        </w:rPr>
        <w:fldChar w:fldCharType="begin"/>
      </w:r>
      <w:r>
        <w:rPr>
          <w:sz w:val="24"/>
          <w:szCs w:val="24"/>
        </w:rPr>
        <w:instrText xml:space="preserve"> ADDIN EN.CITE &lt;EndNote&gt;&lt;Cite&gt;&lt;Author&gt;Meyer&lt;/Author&gt;&lt;Year&gt;1998&lt;/Year&gt;&lt;RecNum&gt;36&lt;/RecNum&gt;&lt;DisplayText&gt;(Meyer et al. 1998)&lt;/DisplayText&gt;&lt;record&gt;&lt;rec-number&gt;36&lt;/rec-number&gt;&lt;foreign-keys&gt;&lt;key app="EN" db-id="sadv5vx24asafwe5p0ixa2ep05awtff2v09f"&gt;36&lt;/key&gt;&lt;/foreign-keys&gt;&lt;ref-type name="Journal Article"&gt;17&lt;/ref-type&gt;&lt;contributors&gt;&lt;authors&gt;&lt;author&gt;Meyer, J. L.&lt;/author&gt;&lt;author&gt;Wallace, J. B.&lt;/author&gt;&lt;author&gt;Eggert, S. L.&lt;/author&gt;&lt;/authors&gt;&lt;/contributors&gt;&lt;titles&gt;&lt;title&gt;Leaf litter as a source of dissolved organic carbon in streams&lt;/title&gt;&lt;secondary-title&gt;Ecosystems&lt;/secondary-title&gt;&lt;/titles&gt;&lt;periodical&gt;&lt;full-title&gt;Ecosystems&lt;/full-title&gt;&lt;abbr-1&gt;Ecosystems&lt;/abbr-1&gt;&lt;/periodical&gt;&lt;pages&gt;240-249&lt;/pages&gt;&lt;volume&gt;1&lt;/volume&gt;&lt;number&gt;3&lt;/number&gt;&lt;keywords&gt;&lt;keyword&gt;Coweeta Hydrologic Laboratory&lt;/keyword&gt;&lt;keyword&gt;dissolved organic carbon (DOC)&lt;/keyword&gt;&lt;keyword&gt;ecosystem experiment&lt;/keyword&gt;&lt;keyword&gt;leaching&lt;/keyword&gt;&lt;keyword&gt;leaf litter&lt;/keyword&gt;&lt;keyword&gt;long-term ecological&lt;/keyword&gt;&lt;keyword&gt;research&lt;/keyword&gt;&lt;keyword&gt;riparian&lt;/keyword&gt;&lt;keyword&gt;southern Appalachian streams&lt;/keyword&gt;&lt;keyword&gt;HUMIC SUBSTANCES&lt;/keyword&gt;&lt;keyword&gt;MATTER&lt;/keyword&gt;&lt;keyword&gt;WATERS&lt;/keyword&gt;&lt;keyword&gt;ECOSYSTEMS&lt;/keyword&gt;&lt;keyword&gt;DYNAMICS&lt;/keyword&gt;&lt;keyword&gt;EXPORT&lt;/keyword&gt;&lt;keyword&gt;DOC&lt;/keyword&gt;&lt;/keywords&gt;&lt;dates&gt;&lt;year&gt;1998&lt;/year&gt;&lt;pub-dates&gt;&lt;date&gt;May-Jun&lt;/date&gt;&lt;/pub-dates&gt;&lt;/dates&gt;&lt;isbn&gt;1432-9840&lt;/isbn&gt;&lt;accession-num&gt;ISI:000075676300002&lt;/accession-num&gt;&lt;urls&gt;&lt;related-urls&gt;&lt;url&gt;&amp;lt;Go to ISI&amp;gt;://000075676300002 &lt;/url&gt;&lt;/related-urls&gt;&lt;/urls&gt;&lt;/record&gt;&lt;/Cite&gt;&lt;/EndNote&gt;</w:instrText>
      </w:r>
      <w:r>
        <w:rPr>
          <w:sz w:val="24"/>
          <w:szCs w:val="24"/>
        </w:rPr>
        <w:fldChar w:fldCharType="separate"/>
      </w:r>
      <w:r>
        <w:rPr>
          <w:noProof/>
          <w:sz w:val="24"/>
          <w:szCs w:val="24"/>
        </w:rPr>
        <w:t>(</w:t>
      </w:r>
      <w:hyperlink w:anchor="_ENREF_23" w:tooltip="Meyer, 1998 #36" w:history="1">
        <w:r>
          <w:rPr>
            <w:noProof/>
            <w:sz w:val="24"/>
            <w:szCs w:val="24"/>
          </w:rPr>
          <w:t>Meyer et al. 1998</w:t>
        </w:r>
      </w:hyperlink>
      <w:r>
        <w:rPr>
          <w:noProof/>
          <w:sz w:val="24"/>
          <w:szCs w:val="24"/>
        </w:rPr>
        <w:t>)</w:t>
      </w:r>
      <w:r>
        <w:rPr>
          <w:sz w:val="24"/>
          <w:szCs w:val="24"/>
        </w:rPr>
        <w:fldChar w:fldCharType="end"/>
      </w:r>
      <w:r>
        <w:rPr>
          <w:sz w:val="24"/>
          <w:szCs w:val="24"/>
        </w:rPr>
        <w:t>, and n</w:t>
      </w:r>
      <w:r w:rsidRPr="007A53D3">
        <w:rPr>
          <w:rFonts w:eastAsia="AdvTimes"/>
          <w:sz w:val="24"/>
          <w:szCs w:val="24"/>
        </w:rPr>
        <w:t xml:space="preserve">utrient concentrations in streams can vary substantially across short distances </w:t>
      </w:r>
      <w:r>
        <w:rPr>
          <w:rFonts w:eastAsia="AdvTimes"/>
          <w:sz w:val="24"/>
          <w:szCs w:val="24"/>
        </w:rPr>
        <w:fldChar w:fldCharType="begin"/>
      </w:r>
      <w:r>
        <w:rPr>
          <w:rFonts w:eastAsia="AdvTimes"/>
          <w:sz w:val="24"/>
          <w:szCs w:val="24"/>
        </w:rPr>
        <w:instrText xml:space="preserve"> ADDIN EN.CITE &lt;EndNote&gt;&lt;Cite&gt;&lt;Author&gt;Peterson&lt;/Author&gt;&lt;Year&gt;1992&lt;/Year&gt;&lt;RecNum&gt;1193&lt;/RecNum&gt;&lt;Prefix&gt;e.g.`, &lt;/Prefix&gt;&lt;DisplayText&gt;(e.g., Peterson and Grimm 1992)&lt;/DisplayText&gt;&lt;record&gt;&lt;rec-number&gt;1193&lt;/rec-number&gt;&lt;foreign-keys&gt;&lt;key app="EN" db-id="sadv5vx24asafwe5p0ixa2ep05awtff2v09f"&gt;1193&lt;/key&gt;&lt;/foreign-keys&gt;&lt;ref-type name="Journal Article"&gt;17&lt;/ref-type&gt;&lt;contributors&gt;&lt;authors&gt;&lt;author&gt;Peterson, C. G.&lt;/author&gt;&lt;author&gt;Grimm, N. B.&lt;/author&gt;&lt;/authors&gt;&lt;/contributors&gt;&lt;auth-address&gt;PETERSON, CG (reprint author), LOYOLA UNIV,DEPT NAT SCI,6525 N SHERIDAN RD,CHICAGO,IL 60626, USA&lt;/auth-address&gt;&lt;titles&gt;&lt;title&gt;Temporal variation in enrichment effects during periphyton succession in a nitrogen-limited desert stream ecosystem&lt;/title&gt;&lt;secondary-title&gt;Journal of the North American Benthological Society&lt;/secondary-title&gt;&lt;alt-title&gt;J. N. Am. Benthol. Soc.&lt;/alt-title&gt;&lt;/titles&gt;&lt;periodical&gt;&lt;full-title&gt;Journal of the North American Benthological Society&lt;/full-title&gt;&lt;abbr-1&gt;J. N. Am. Benthol. Soc.&lt;/abbr-1&gt;&lt;/periodical&gt;&lt;alt-periodical&gt;&lt;full-title&gt;Journal of the North American Benthological Society&lt;/full-title&gt;&lt;abbr-1&gt;J. N. Am. Benthol. Soc.&lt;/abbr-1&gt;&lt;/alt-periodical&gt;&lt;pages&gt;20-36&lt;/pages&gt;&lt;volume&gt;11&lt;/volume&gt;&lt;number&gt;1&lt;/number&gt;&lt;keywords&gt;&lt;keyword&gt;periphyton&lt;/keyword&gt;&lt;keyword&gt;succession&lt;/keyword&gt;&lt;keyword&gt;nitrogen limitation&lt;/keyword&gt;&lt;keyword&gt;nitrogen-fixing algae&lt;/keyword&gt;&lt;keyword&gt;cyanobacteria&lt;/keyword&gt;&lt;keyword&gt;desert stream&lt;/keyword&gt;&lt;keyword&gt;grazers&lt;/keyword&gt;&lt;keyword&gt;petrophila&lt;/keyword&gt;&lt;keyword&gt;long-term enrichment&lt;/keyword&gt;&lt;keyword&gt;bioassay&lt;/keyword&gt;&lt;/keywords&gt;&lt;dates&gt;&lt;year&gt;1992&lt;/year&gt;&lt;pub-dates&gt;&lt;date&gt;Mar&lt;/date&gt;&lt;/pub-dates&gt;&lt;/dates&gt;&lt;isbn&gt;0887-3593&lt;/isbn&gt;&lt;accession-num&gt;WOS:A1992HJ00200003&lt;/accession-num&gt;&lt;work-type&gt;Article&lt;/work-type&gt;&lt;urls&gt;&lt;related-urls&gt;&lt;url&gt;&amp;lt;Go to ISI&amp;gt;://WOS:A1992HJ00200003&lt;/url&gt;&lt;/related-urls&gt;&lt;/urls&gt;&lt;electronic-resource-num&gt;10.2307/1467879&lt;/electronic-resource-num&gt;&lt;language&gt;English&lt;/language&gt;&lt;/record&gt;&lt;/Cite&gt;&lt;/EndNote&gt;</w:instrText>
      </w:r>
      <w:r>
        <w:rPr>
          <w:rFonts w:eastAsia="AdvTimes"/>
          <w:sz w:val="24"/>
          <w:szCs w:val="24"/>
        </w:rPr>
        <w:fldChar w:fldCharType="separate"/>
      </w:r>
      <w:r>
        <w:rPr>
          <w:rFonts w:eastAsia="AdvTimes"/>
          <w:noProof/>
          <w:sz w:val="24"/>
          <w:szCs w:val="24"/>
        </w:rPr>
        <w:t>(</w:t>
      </w:r>
      <w:hyperlink w:anchor="_ENREF_30" w:tooltip="Peterson, 1992 #1193" w:history="1">
        <w:r>
          <w:rPr>
            <w:rFonts w:eastAsia="AdvTimes"/>
            <w:noProof/>
            <w:sz w:val="24"/>
            <w:szCs w:val="24"/>
          </w:rPr>
          <w:t>e.g., Peterson and Grimm 1992</w:t>
        </w:r>
      </w:hyperlink>
      <w:r>
        <w:rPr>
          <w:rFonts w:eastAsia="AdvTimes"/>
          <w:noProof/>
          <w:sz w:val="24"/>
          <w:szCs w:val="24"/>
        </w:rPr>
        <w:t>)</w:t>
      </w:r>
      <w:r>
        <w:rPr>
          <w:rFonts w:eastAsia="AdvTimes"/>
          <w:sz w:val="24"/>
          <w:szCs w:val="24"/>
        </w:rPr>
        <w:fldChar w:fldCharType="end"/>
      </w:r>
      <w:r>
        <w:rPr>
          <w:rFonts w:eastAsia="AdvTimes"/>
          <w:sz w:val="24"/>
          <w:szCs w:val="24"/>
        </w:rPr>
        <w:t xml:space="preserve">. </w:t>
      </w:r>
      <w:r w:rsidRPr="00CB63D9">
        <w:rPr>
          <w:sz w:val="24"/>
          <w:szCs w:val="24"/>
        </w:rPr>
        <w:t xml:space="preserve">Ecological stoichiometry predicts that biogeochemical cycles of different elements are interdependent because </w:t>
      </w:r>
      <w:r w:rsidRPr="00B4317C">
        <w:rPr>
          <w:sz w:val="24"/>
          <w:szCs w:val="24"/>
        </w:rPr>
        <w:t xml:space="preserve">the organisms that drive these cycles require fixed ratios of nutrients </w:t>
      </w:r>
      <w:r w:rsidRPr="00B4317C">
        <w:rPr>
          <w:sz w:val="24"/>
          <w:szCs w:val="24"/>
        </w:rPr>
        <w:fldChar w:fldCharType="begin">
          <w:fldData xml:space="preserve">PEVuZE5vdGU+PENpdGU+PEF1dGhvcj5TdGVybmVyPC9BdXRob3I+PFllYXI+MjAwMjwvWWVhcj48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</w:fldData>
        </w:fldChar>
      </w:r>
      <w:r>
        <w:rPr>
          <w:sz w:val="24"/>
          <w:szCs w:val="24"/>
        </w:rPr>
        <w:instrText xml:space="preserve"> ADDIN EN.CITE </w:instrText>
      </w:r>
      <w:r>
        <w:rPr>
          <w:sz w:val="24"/>
          <w:szCs w:val="24"/>
        </w:rPr>
        <w:fldChar w:fldCharType="begin">
          <w:fldData xml:space="preserve">PEVuZE5vdGU+PENpdGU+PEF1dGhvcj5TdGVybmVyPC9BdXRob3I+PFllYXI+MjAwMjwvWWVhcj48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</w:fldData>
        </w:fldChar>
      </w:r>
      <w:r>
        <w:rPr>
          <w:sz w:val="24"/>
          <w:szCs w:val="24"/>
        </w:rPr>
        <w:instrText xml:space="preserve"> ADDIN EN.CITE.DATA </w:instrText>
      </w:r>
      <w:r>
        <w:rPr>
          <w:sz w:val="24"/>
          <w:szCs w:val="24"/>
        </w:rPr>
      </w:r>
      <w:r>
        <w:rPr>
          <w:sz w:val="24"/>
          <w:szCs w:val="24"/>
        </w:rPr>
        <w:fldChar w:fldCharType="end"/>
      </w:r>
      <w:r w:rsidRPr="00B4317C">
        <w:rPr>
          <w:sz w:val="24"/>
          <w:szCs w:val="24"/>
        </w:rPr>
      </w:r>
      <w:r w:rsidRPr="00B4317C">
        <w:rPr>
          <w:sz w:val="24"/>
          <w:szCs w:val="24"/>
        </w:rPr>
        <w:fldChar w:fldCharType="separate"/>
      </w:r>
      <w:r>
        <w:rPr>
          <w:noProof/>
          <w:sz w:val="24"/>
          <w:szCs w:val="24"/>
        </w:rPr>
        <w:t>(</w:t>
      </w:r>
      <w:hyperlink w:anchor="_ENREF_40" w:tooltip="Sterner, 2002 #672" w:history="1">
        <w:r>
          <w:rPr>
            <w:noProof/>
            <w:sz w:val="24"/>
            <w:szCs w:val="24"/>
          </w:rPr>
          <w:t>Sterner and Elser 2002</w:t>
        </w:r>
      </w:hyperlink>
      <w:r>
        <w:rPr>
          <w:noProof/>
          <w:sz w:val="24"/>
          <w:szCs w:val="24"/>
        </w:rPr>
        <w:t xml:space="preserve">, </w:t>
      </w:r>
      <w:hyperlink w:anchor="_ENREF_11" w:tooltip="Elser, 2007 #169" w:history="1">
        <w:r>
          <w:rPr>
            <w:noProof/>
            <w:sz w:val="24"/>
            <w:szCs w:val="24"/>
          </w:rPr>
          <w:t>Elser et al. 2007</w:t>
        </w:r>
      </w:hyperlink>
      <w:r>
        <w:rPr>
          <w:noProof/>
          <w:sz w:val="24"/>
          <w:szCs w:val="24"/>
        </w:rPr>
        <w:t>)</w:t>
      </w:r>
      <w:r w:rsidRPr="00B4317C">
        <w:rPr>
          <w:sz w:val="24"/>
          <w:szCs w:val="24"/>
        </w:rPr>
        <w:fldChar w:fldCharType="end"/>
      </w:r>
      <w:r w:rsidRPr="00B4317C">
        <w:rPr>
          <w:sz w:val="24"/>
          <w:szCs w:val="24"/>
        </w:rPr>
        <w:t xml:space="preserve">. </w:t>
      </w:r>
      <w:r>
        <w:rPr>
          <w:rFonts w:eastAsia="AdvTimes"/>
          <w:sz w:val="24"/>
          <w:szCs w:val="24"/>
        </w:rPr>
        <w:t xml:space="preserve">Variation in nutrient availability depends on </w:t>
      </w:r>
      <w:r w:rsidRPr="007A53D3">
        <w:rPr>
          <w:rFonts w:eastAsia="AdvTimes"/>
          <w:sz w:val="24"/>
          <w:szCs w:val="24"/>
        </w:rPr>
        <w:t>surface</w:t>
      </w:r>
      <w:r>
        <w:rPr>
          <w:rFonts w:eastAsia="AdvTimes"/>
          <w:sz w:val="24"/>
          <w:szCs w:val="24"/>
        </w:rPr>
        <w:t xml:space="preserve"> and </w:t>
      </w:r>
      <w:r w:rsidRPr="007A53D3">
        <w:rPr>
          <w:rFonts w:eastAsia="AdvTimes"/>
          <w:sz w:val="24"/>
          <w:szCs w:val="24"/>
        </w:rPr>
        <w:t xml:space="preserve">subsurface hydrologic exchanges </w:t>
      </w:r>
      <w:r>
        <w:rPr>
          <w:rFonts w:eastAsia="AdvTimes"/>
          <w:sz w:val="24"/>
          <w:szCs w:val="24"/>
        </w:rPr>
        <w:fldChar w:fldCharType="begin">
          <w:fldData xml:space="preserve">PEVuZE5vdGU+PENpdGU+PEF1dGhvcj5EZW50PC9BdXRob3I+PFllYXI+MjAwMTwvWWVhcj48UmVj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</w:fldData>
        </w:fldChar>
      </w:r>
      <w:r>
        <w:rPr>
          <w:rFonts w:eastAsia="AdvTimes"/>
          <w:sz w:val="24"/>
          <w:szCs w:val="24"/>
        </w:rPr>
        <w:instrText xml:space="preserve"> ADDIN EN.CITE </w:instrText>
      </w:r>
      <w:r>
        <w:rPr>
          <w:rFonts w:eastAsia="AdvTimes"/>
          <w:sz w:val="24"/>
          <w:szCs w:val="24"/>
        </w:rPr>
        <w:fldChar w:fldCharType="begin">
          <w:fldData xml:space="preserve">PEVuZE5vdGU+PENpdGU+PEF1dGhvcj5EZW50PC9BdXRob3I+PFllYXI+MjAwMTwvWWVhcj48UmVj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</w:fldData>
        </w:fldChar>
      </w:r>
      <w:r>
        <w:rPr>
          <w:rFonts w:eastAsia="AdvTimes"/>
          <w:sz w:val="24"/>
          <w:szCs w:val="24"/>
        </w:rPr>
        <w:instrText xml:space="preserve"> ADDIN EN.CITE.DATA </w:instrText>
      </w:r>
      <w:r>
        <w:rPr>
          <w:rFonts w:eastAsia="AdvTimes"/>
          <w:sz w:val="24"/>
          <w:szCs w:val="24"/>
        </w:rPr>
      </w:r>
      <w:r>
        <w:rPr>
          <w:rFonts w:eastAsia="AdvTimes"/>
          <w:sz w:val="24"/>
          <w:szCs w:val="24"/>
        </w:rPr>
        <w:fldChar w:fldCharType="end"/>
      </w:r>
      <w:r>
        <w:rPr>
          <w:rFonts w:eastAsia="AdvTimes"/>
          <w:sz w:val="24"/>
          <w:szCs w:val="24"/>
        </w:rPr>
      </w:r>
      <w:r>
        <w:rPr>
          <w:rFonts w:eastAsia="AdvTimes"/>
          <w:sz w:val="24"/>
          <w:szCs w:val="24"/>
        </w:rPr>
        <w:fldChar w:fldCharType="separate"/>
      </w:r>
      <w:r>
        <w:rPr>
          <w:rFonts w:eastAsia="AdvTimes"/>
          <w:noProof/>
          <w:sz w:val="24"/>
          <w:szCs w:val="24"/>
        </w:rPr>
        <w:t>(</w:t>
      </w:r>
      <w:hyperlink w:anchor="_ENREF_10" w:tooltip="Dent, 2001 #1353" w:history="1">
        <w:r>
          <w:rPr>
            <w:rFonts w:eastAsia="AdvTimes"/>
            <w:noProof/>
            <w:sz w:val="24"/>
            <w:szCs w:val="24"/>
          </w:rPr>
          <w:t>Dent et al. 2001</w:t>
        </w:r>
      </w:hyperlink>
      <w:r>
        <w:rPr>
          <w:rFonts w:eastAsia="AdvTimes"/>
          <w:noProof/>
          <w:sz w:val="24"/>
          <w:szCs w:val="24"/>
        </w:rPr>
        <w:t>)</w:t>
      </w:r>
      <w:r>
        <w:rPr>
          <w:rFonts w:eastAsia="AdvTimes"/>
          <w:sz w:val="24"/>
          <w:szCs w:val="24"/>
        </w:rPr>
        <w:fldChar w:fldCharType="end"/>
      </w:r>
      <w:r>
        <w:rPr>
          <w:rFonts w:eastAsia="AdvTimes"/>
          <w:sz w:val="24"/>
          <w:szCs w:val="24"/>
        </w:rPr>
        <w:t xml:space="preserve"> as well as</w:t>
      </w:r>
      <w:r w:rsidRPr="007A53D3">
        <w:rPr>
          <w:rFonts w:eastAsia="AdvTimes"/>
          <w:sz w:val="24"/>
          <w:szCs w:val="24"/>
        </w:rPr>
        <w:t xml:space="preserve"> spatial variation in</w:t>
      </w:r>
      <w:r>
        <w:rPr>
          <w:rFonts w:eastAsia="AdvTimes"/>
          <w:sz w:val="24"/>
          <w:szCs w:val="24"/>
        </w:rPr>
        <w:t xml:space="preserve"> microbial and algal activity (</w:t>
      </w:r>
      <w:proofErr w:type="spellStart"/>
      <w:r w:rsidRPr="007A53D3">
        <w:rPr>
          <w:rFonts w:eastAsia="AdvTimes"/>
          <w:sz w:val="24"/>
          <w:szCs w:val="24"/>
        </w:rPr>
        <w:t>Malard</w:t>
      </w:r>
      <w:proofErr w:type="spellEnd"/>
      <w:r w:rsidRPr="007A53D3">
        <w:rPr>
          <w:rFonts w:eastAsia="AdvTimes"/>
          <w:sz w:val="24"/>
          <w:szCs w:val="24"/>
        </w:rPr>
        <w:t xml:space="preserve"> et al. 2002). </w:t>
      </w:r>
      <w:r>
        <w:rPr>
          <w:rFonts w:eastAsia="AdvTimes"/>
          <w:sz w:val="24"/>
          <w:szCs w:val="24"/>
        </w:rPr>
        <w:t>However, e</w:t>
      </w:r>
      <w:r>
        <w:rPr>
          <w:sz w:val="24"/>
          <w:szCs w:val="24"/>
        </w:rPr>
        <w:t xml:space="preserve">xcretion by animals at high densities may cause heterogeneity in nutrient availability and dominate nutrient cycling </w:t>
      </w:r>
      <w:r>
        <w:rPr>
          <w:sz w:val="24"/>
          <w:szCs w:val="24"/>
        </w:rPr>
        <w:fldChar w:fldCharType="begin">
          <w:fldData xml:space="preserve">PEVuZE5vdGU+PENpdGU+PEF1dGhvcj5NY0ludHlyZTwvQXV0aG9yPjxZZWFyPjIwMDg8L1llYXI+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</w:fldData>
        </w:fldChar>
      </w:r>
      <w:r>
        <w:rPr>
          <w:sz w:val="24"/>
          <w:szCs w:val="24"/>
        </w:rPr>
        <w:instrText xml:space="preserve"> ADDIN EN.CITE </w:instrText>
      </w:r>
      <w:r>
        <w:rPr>
          <w:sz w:val="24"/>
          <w:szCs w:val="24"/>
        </w:rPr>
        <w:fldChar w:fldCharType="begin">
          <w:fldData xml:space="preserve">PEVuZE5vdGU+PENpdGU+PEF1dGhvcj5NY0ludHlyZTwvQXV0aG9yPjxZZWFyPjIwMDg8L1llYXI+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(e.g.,</w:t>
      </w:r>
      <w:hyperlink w:anchor="_ENREF_46" w:tooltip="Vanni, 2002 #482" w:history="1">
        <w:r>
          <w:rPr>
            <w:noProof/>
            <w:sz w:val="24"/>
            <w:szCs w:val="24"/>
          </w:rPr>
          <w:t>Vanni 2002</w:t>
        </w:r>
      </w:hyperlink>
      <w:r>
        <w:rPr>
          <w:noProof/>
          <w:sz w:val="24"/>
          <w:szCs w:val="24"/>
        </w:rPr>
        <w:t xml:space="preserve">, </w:t>
      </w:r>
      <w:hyperlink w:anchor="_ENREF_21" w:tooltip="McIntyre, 2008 #820" w:history="1">
        <w:r>
          <w:rPr>
            <w:noProof/>
            <w:sz w:val="24"/>
            <w:szCs w:val="24"/>
          </w:rPr>
          <w:t>McIntyre et al. 2008</w:t>
        </w:r>
      </w:hyperlink>
      <w:r>
        <w:rPr>
          <w:noProof/>
          <w:sz w:val="24"/>
          <w:szCs w:val="24"/>
        </w:rPr>
        <w:t xml:space="preserve">, </w:t>
      </w:r>
      <w:hyperlink w:anchor="_ENREF_33" w:tooltip="Small, 2009 #132" w:history="1">
        <w:r>
          <w:rPr>
            <w:noProof/>
            <w:sz w:val="24"/>
            <w:szCs w:val="24"/>
          </w:rPr>
          <w:t>Small et al. 2009</w:t>
        </w:r>
      </w:hyperlink>
      <w:r>
        <w:rPr>
          <w:noProof/>
          <w:sz w:val="24"/>
          <w:szCs w:val="24"/>
        </w:rPr>
        <w:t>)</w:t>
      </w:r>
      <w:r>
        <w:rPr>
          <w:sz w:val="24"/>
          <w:szCs w:val="24"/>
        </w:rPr>
        <w:fldChar w:fldCharType="end"/>
      </w:r>
      <w:r>
        <w:rPr>
          <w:sz w:val="24"/>
          <w:szCs w:val="24"/>
        </w:rPr>
        <w:t xml:space="preserve">. </w:t>
      </w:r>
      <w:r>
        <w:rPr>
          <w:rFonts w:eastAsia="AdvTimes"/>
          <w:sz w:val="24"/>
          <w:szCs w:val="24"/>
        </w:rPr>
        <w:t>Freshwater</w:t>
      </w:r>
      <w:r w:rsidRPr="00B4317C">
        <w:rPr>
          <w:rFonts w:eastAsia="AdvTimes"/>
          <w:sz w:val="24"/>
          <w:szCs w:val="24"/>
        </w:rPr>
        <w:t xml:space="preserve"> ecosystems are </w:t>
      </w:r>
      <w:r>
        <w:rPr>
          <w:rFonts w:eastAsia="AdvTimes"/>
          <w:sz w:val="24"/>
          <w:szCs w:val="24"/>
        </w:rPr>
        <w:t>often</w:t>
      </w:r>
      <w:r w:rsidRPr="00B4317C">
        <w:rPr>
          <w:rFonts w:eastAsia="AdvTimes"/>
          <w:sz w:val="24"/>
          <w:szCs w:val="24"/>
        </w:rPr>
        <w:t xml:space="preserve"> limited by phosphorus</w:t>
      </w:r>
      <w:r>
        <w:rPr>
          <w:rFonts w:eastAsia="AdvTimes"/>
          <w:sz w:val="24"/>
          <w:szCs w:val="24"/>
        </w:rPr>
        <w:t xml:space="preserve"> (P) and nitrogen (N), so the </w:t>
      </w:r>
      <w:r w:rsidRPr="00B4317C">
        <w:rPr>
          <w:bCs/>
          <w:sz w:val="24"/>
          <w:szCs w:val="24"/>
        </w:rPr>
        <w:t>ratio at which</w:t>
      </w:r>
      <w:r w:rsidRPr="00A76A20">
        <w:rPr>
          <w:bCs/>
          <w:sz w:val="24"/>
          <w:szCs w:val="24"/>
        </w:rPr>
        <w:t xml:space="preserve"> animals excrete nutrients is potentially important</w:t>
      </w:r>
      <w:r>
        <w:rPr>
          <w:bCs/>
          <w:sz w:val="24"/>
          <w:szCs w:val="24"/>
        </w:rPr>
        <w:t xml:space="preserve"> in determining the relative de</w:t>
      </w:r>
      <w:r w:rsidRPr="00A76A20">
        <w:rPr>
          <w:bCs/>
          <w:sz w:val="24"/>
          <w:szCs w:val="24"/>
        </w:rPr>
        <w:t>gree of N vs. P limitation and algal species composition</w:t>
      </w:r>
      <w:r>
        <w:rPr>
          <w:bCs/>
          <w:sz w:val="24"/>
          <w:szCs w:val="24"/>
        </w:rPr>
        <w:t xml:space="preserve"> in streams </w:t>
      </w:r>
      <w:r>
        <w:rPr>
          <w:bCs/>
          <w:sz w:val="24"/>
          <w:szCs w:val="24"/>
        </w:rPr>
        <w:fldChar w:fldCharType="begin"/>
      </w:r>
      <w:r>
        <w:rPr>
          <w:bCs/>
          <w:sz w:val="24"/>
          <w:szCs w:val="24"/>
        </w:rPr>
        <w:instrText xml:space="preserve"> ADDIN EN.CITE &lt;EndNote&gt;&lt;Cite&gt;&lt;Author&gt;Sterner&lt;/Author&gt;&lt;Year&gt;2002&lt;/Year&gt;&lt;RecNum&gt;672&lt;/RecNum&gt;&lt;DisplayText&gt;(Sterner and Elser 2002)&lt;/DisplayText&gt;&lt;record&gt;&lt;rec-number&gt;672&lt;/rec-number&gt;&lt;foreign-keys&gt;&lt;key app="EN" db-id="sadv5vx24asafwe5p0ixa2ep05awtff2v09f"&gt;672&lt;/key&gt;&lt;/foreign-keys&gt;&lt;ref-type name="Book"&gt;6&lt;/ref-type&gt;&lt;contributors&gt;&lt;authors&gt;&lt;author&gt;Sterner, R. W.&lt;/author&gt;&lt;author&gt;Elser, J. J.&lt;/author&gt;&lt;/authors&gt;&lt;/contributors&gt;&lt;titles&gt;&lt;title&gt;Ecological Stoichiometry: The Biology of Elements from Molecules to the Biosphere&lt;/title&gt;&lt;/titles&gt;&lt;keywords&gt;&lt;keyword&gt;C:N ratios&lt;/keyword&gt;&lt;keyword&gt;C:N:P&lt;/keyword&gt;&lt;keyword&gt;nutrient imbalances&lt;/keyword&gt;&lt;/keywords&gt;&lt;dates&gt;&lt;year&gt;2002&lt;/year&gt;&lt;/dates&gt;&lt;publisher&gt;Princeton University Press&lt;/publisher&gt;&lt;urls&gt;&lt;/urls&gt;&lt;/record&gt;&lt;/Cite&gt;&lt;/EndNote&gt;</w:instrText>
      </w:r>
      <w:r>
        <w:rPr>
          <w:bCs/>
          <w:sz w:val="24"/>
          <w:szCs w:val="24"/>
        </w:rPr>
        <w:fldChar w:fldCharType="separate"/>
      </w:r>
      <w:r>
        <w:rPr>
          <w:bCs/>
          <w:noProof/>
          <w:sz w:val="24"/>
          <w:szCs w:val="24"/>
        </w:rPr>
        <w:t>(</w:t>
      </w:r>
      <w:hyperlink w:anchor="_ENREF_40" w:tooltip="Sterner, 2002 #672" w:history="1">
        <w:r>
          <w:rPr>
            <w:bCs/>
            <w:noProof/>
            <w:sz w:val="24"/>
            <w:szCs w:val="24"/>
          </w:rPr>
          <w:t>Sterner and Elser 2002</w:t>
        </w:r>
      </w:hyperlink>
      <w:r>
        <w:rPr>
          <w:bCs/>
          <w:noProof/>
          <w:sz w:val="24"/>
          <w:szCs w:val="24"/>
        </w:rPr>
        <w:t>)</w:t>
      </w:r>
      <w:r>
        <w:rPr>
          <w:bCs/>
          <w:sz w:val="24"/>
          <w:szCs w:val="24"/>
        </w:rPr>
        <w:fldChar w:fldCharType="end"/>
      </w:r>
      <w:r>
        <w:rPr>
          <w:bCs/>
          <w:sz w:val="24"/>
          <w:szCs w:val="24"/>
        </w:rPr>
        <w:t xml:space="preserve">. Fish aggregations and migratory fish such as salmon can alleviate nutrient limitation and control in-stream nutrient dynamics </w:t>
      </w:r>
      <w:r>
        <w:rPr>
          <w:bCs/>
          <w:sz w:val="24"/>
          <w:szCs w:val="24"/>
        </w:rPr>
        <w:fldChar w:fldCharType="begin">
          <w:fldData xml:space="preserve">PEVuZE5vdGU+PENpdGU+PEF1dGhvcj5Nb29yZTwvQXV0aG9yPjxZZWFyPjIwMDc8L1llYXI+PFJl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</w:fldData>
        </w:fldChar>
      </w:r>
      <w:r>
        <w:rPr>
          <w:bCs/>
          <w:sz w:val="24"/>
          <w:szCs w:val="24"/>
        </w:rPr>
        <w:instrText xml:space="preserve"> ADDIN EN.CITE </w:instrText>
      </w:r>
      <w:r>
        <w:rPr>
          <w:bCs/>
          <w:sz w:val="24"/>
          <w:szCs w:val="24"/>
        </w:rPr>
        <w:fldChar w:fldCharType="begin">
          <w:fldData xml:space="preserve">PEVuZE5vdGU+PENpdGU+PEF1dGhvcj5Nb29yZTwvQXV0aG9yPjxZZWFyPjIwMDc8L1llYXI+PFJl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</w:fldData>
        </w:fldChar>
      </w:r>
      <w:r>
        <w:rPr>
          <w:bCs/>
          <w:sz w:val="24"/>
          <w:szCs w:val="24"/>
        </w:rPr>
        <w:instrText xml:space="preserve"> ADDIN EN.CITE.DATA </w:instrText>
      </w:r>
      <w:r>
        <w:rPr>
          <w:bCs/>
          <w:sz w:val="24"/>
          <w:szCs w:val="24"/>
        </w:rPr>
      </w:r>
      <w:r>
        <w:rPr>
          <w:bCs/>
          <w:sz w:val="24"/>
          <w:szCs w:val="24"/>
        </w:rPr>
        <w:fldChar w:fldCharType="end"/>
      </w:r>
      <w:r>
        <w:rPr>
          <w:bCs/>
          <w:sz w:val="24"/>
          <w:szCs w:val="24"/>
        </w:rPr>
      </w:r>
      <w:r>
        <w:rPr>
          <w:bCs/>
          <w:sz w:val="24"/>
          <w:szCs w:val="24"/>
        </w:rPr>
        <w:fldChar w:fldCharType="separate"/>
      </w:r>
      <w:r>
        <w:rPr>
          <w:bCs/>
          <w:noProof/>
          <w:sz w:val="24"/>
          <w:szCs w:val="24"/>
        </w:rPr>
        <w:t>(</w:t>
      </w:r>
      <w:hyperlink w:anchor="_ENREF_26" w:tooltip="Moore, 2007 #273" w:history="1">
        <w:r>
          <w:rPr>
            <w:bCs/>
            <w:noProof/>
            <w:sz w:val="24"/>
            <w:szCs w:val="24"/>
          </w:rPr>
          <w:t>Moore et al. 2007</w:t>
        </w:r>
      </w:hyperlink>
      <w:r>
        <w:rPr>
          <w:bCs/>
          <w:noProof/>
          <w:sz w:val="24"/>
          <w:szCs w:val="24"/>
        </w:rPr>
        <w:t xml:space="preserve">, </w:t>
      </w:r>
      <w:hyperlink w:anchor="_ENREF_21" w:tooltip="McIntyre, 2008 #820" w:history="1">
        <w:r>
          <w:rPr>
            <w:bCs/>
            <w:noProof/>
            <w:sz w:val="24"/>
            <w:szCs w:val="24"/>
          </w:rPr>
          <w:t>McIntyre et al. 2008</w:t>
        </w:r>
      </w:hyperlink>
      <w:r>
        <w:rPr>
          <w:bCs/>
          <w:noProof/>
          <w:sz w:val="24"/>
          <w:szCs w:val="24"/>
        </w:rPr>
        <w:t>)</w:t>
      </w:r>
      <w:r>
        <w:rPr>
          <w:bCs/>
          <w:sz w:val="24"/>
          <w:szCs w:val="24"/>
        </w:rPr>
        <w:fldChar w:fldCharType="end"/>
      </w:r>
      <w:r>
        <w:rPr>
          <w:bCs/>
          <w:sz w:val="24"/>
          <w:szCs w:val="24"/>
        </w:rPr>
        <w:t>. Sedentary consumers that occur in dense patches in streams may also strongly influence biogeochemical processes and community assemblages.</w:t>
      </w:r>
    </w:p>
    <w:p w:rsidR="00690792" w:rsidRDefault="00690792" w:rsidP="00690792">
      <w:pPr>
        <w:autoSpaceDE w:val="0"/>
        <w:autoSpaceDN w:val="0"/>
        <w:adjustRightInd w:val="0"/>
        <w:spacing w:line="480" w:lineRule="auto"/>
        <w:ind w:firstLine="720"/>
        <w:rPr>
          <w:sz w:val="24"/>
          <w:szCs w:val="24"/>
        </w:rPr>
      </w:pPr>
      <w:r>
        <w:rPr>
          <w:sz w:val="24"/>
          <w:szCs w:val="24"/>
        </w:rPr>
        <w:t>Freshwater mussels (</w:t>
      </w:r>
      <w:proofErr w:type="spellStart"/>
      <w:r>
        <w:rPr>
          <w:sz w:val="24"/>
          <w:szCs w:val="24"/>
        </w:rPr>
        <w:t>Bivalvia</w:t>
      </w:r>
      <w:proofErr w:type="spellEnd"/>
      <w:r>
        <w:rPr>
          <w:sz w:val="24"/>
          <w:szCs w:val="24"/>
        </w:rPr>
        <w:t xml:space="preserve">: </w:t>
      </w:r>
      <w:proofErr w:type="spellStart"/>
      <w:r>
        <w:rPr>
          <w:sz w:val="24"/>
          <w:szCs w:val="24"/>
        </w:rPr>
        <w:t>Unionidae</w:t>
      </w:r>
      <w:proofErr w:type="spellEnd"/>
      <w:r>
        <w:rPr>
          <w:sz w:val="24"/>
          <w:szCs w:val="24"/>
        </w:rPr>
        <w:t xml:space="preserve">) are large, long-lived (6 – 100 years) filter-feeding mollusks that occur in dense, </w:t>
      </w:r>
      <w:proofErr w:type="spellStart"/>
      <w:r>
        <w:rPr>
          <w:sz w:val="24"/>
          <w:szCs w:val="24"/>
        </w:rPr>
        <w:t>speciose</w:t>
      </w:r>
      <w:proofErr w:type="spellEnd"/>
      <w:r>
        <w:rPr>
          <w:sz w:val="24"/>
          <w:szCs w:val="24"/>
        </w:rPr>
        <w:t xml:space="preserve"> aggregations</w:t>
      </w:r>
      <w:r w:rsidRPr="00D83C2D">
        <w:rPr>
          <w:sz w:val="24"/>
          <w:szCs w:val="24"/>
        </w:rPr>
        <w:t xml:space="preserve"> in river ec</w:t>
      </w:r>
      <w:r>
        <w:rPr>
          <w:sz w:val="24"/>
          <w:szCs w:val="24"/>
        </w:rPr>
        <w:t xml:space="preserve">osystems </w:t>
      </w:r>
      <w:r>
        <w:rPr>
          <w:sz w:val="24"/>
          <w:szCs w:val="24"/>
        </w:rPr>
        <w:fldChar w:fldCharType="begin"/>
      </w:r>
      <w:r>
        <w:rPr>
          <w:sz w:val="24"/>
          <w:szCs w:val="24"/>
        </w:rPr>
        <w:instrText xml:space="preserve"> ADDIN EN.CITE &lt;EndNote&gt;&lt;Cite&gt;&lt;Author&gt;Strayer&lt;/Author&gt;&lt;Year&gt;2008&lt;/Year&gt;&lt;RecNum&gt;61&lt;/RecNum&gt;&lt;DisplayText&gt;(Strayer 2008)&lt;/DisplayText&gt;&lt;record&gt;&lt;rec-number&gt;61&lt;/rec-number&gt;&lt;foreign-keys&gt;&lt;key app="EN" db-id="sadv5vx24asafwe5p0ixa2ep05awtff2v09f"&gt;61&lt;/key&gt;&lt;/foreign-keys&gt;&lt;ref-type name="Book"&gt;6&lt;/ref-type&gt;&lt;contributors&gt;&lt;authors&gt;&lt;author&gt;Strayer, D. L.&lt;/author&gt;&lt;/authors&gt;&lt;/contributors&gt;&lt;titles&gt;&lt;title&gt;Freshwater Mussel Ecology: A Multifactor Approach to Distribution and Abundance&lt;/title&gt;&lt;/titles&gt;&lt;dates&gt;&lt;year&gt;2008&lt;/year&gt;&lt;/dates&gt;&lt;pub-location&gt;Berkeley, CA&lt;/pub-location&gt;&lt;publisher&gt;University of California Press&lt;/publisher&gt;&lt;urls&gt;&lt;/urls&gt;&lt;/record&gt;&lt;/Cite&gt;&lt;/EndNote&gt;</w:instrText>
      </w:r>
      <w:r>
        <w:rPr>
          <w:sz w:val="24"/>
          <w:szCs w:val="24"/>
        </w:rPr>
        <w:fldChar w:fldCharType="separate"/>
      </w:r>
      <w:r>
        <w:rPr>
          <w:noProof/>
          <w:sz w:val="24"/>
          <w:szCs w:val="24"/>
        </w:rPr>
        <w:t>(</w:t>
      </w:r>
      <w:hyperlink w:anchor="_ENREF_41" w:tooltip="Strayer, 2008 #61" w:history="1">
        <w:r>
          <w:rPr>
            <w:noProof/>
            <w:sz w:val="24"/>
            <w:szCs w:val="24"/>
          </w:rPr>
          <w:t>Strayer 2008</w:t>
        </w:r>
      </w:hyperlink>
      <w:r>
        <w:rPr>
          <w:noProof/>
          <w:sz w:val="24"/>
          <w:szCs w:val="24"/>
        </w:rPr>
        <w:t>)</w:t>
      </w:r>
      <w:r>
        <w:rPr>
          <w:sz w:val="24"/>
          <w:szCs w:val="24"/>
        </w:rPr>
        <w:fldChar w:fldCharType="end"/>
      </w:r>
      <w:r>
        <w:rPr>
          <w:sz w:val="24"/>
          <w:szCs w:val="24"/>
        </w:rPr>
        <w:t xml:space="preserve">. </w:t>
      </w:r>
      <w:r w:rsidRPr="000C73ED">
        <w:rPr>
          <w:sz w:val="24"/>
          <w:szCs w:val="24"/>
        </w:rPr>
        <w:t>Mussels perform important eco</w:t>
      </w:r>
      <w:r>
        <w:rPr>
          <w:sz w:val="24"/>
          <w:szCs w:val="24"/>
        </w:rPr>
        <w:t>logical</w:t>
      </w:r>
      <w:r w:rsidRPr="000C73ED">
        <w:rPr>
          <w:sz w:val="24"/>
          <w:szCs w:val="24"/>
        </w:rPr>
        <w:t xml:space="preserve"> functions in rivers </w:t>
      </w:r>
      <w:r>
        <w:rPr>
          <w:sz w:val="24"/>
          <w:szCs w:val="24"/>
        </w:rPr>
        <w:t>by</w:t>
      </w:r>
      <w:r w:rsidRPr="000C73ED">
        <w:rPr>
          <w:sz w:val="24"/>
          <w:szCs w:val="24"/>
        </w:rPr>
        <w:t xml:space="preserve"> altering energy pathways and providing habitat </w:t>
      </w:r>
      <w:r w:rsidRPr="000C73ED">
        <w:rPr>
          <w:sz w:val="24"/>
          <w:szCs w:val="24"/>
        </w:rPr>
        <w:fldChar w:fldCharType="begin">
          <w:fldData xml:space="preserve">PEVuZE5vdGU+PENpdGU+PEF1dGhvcj5WYXVnaG48L0F1dGhvcj48WWVhcj4yMDAxPC9ZZWFyPjxS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</w:fldData>
        </w:fldChar>
      </w:r>
      <w:r>
        <w:rPr>
          <w:sz w:val="24"/>
          <w:szCs w:val="24"/>
        </w:rPr>
        <w:instrText xml:space="preserve"> ADDIN EN.CITE </w:instrText>
      </w:r>
      <w:r>
        <w:rPr>
          <w:sz w:val="24"/>
          <w:szCs w:val="24"/>
        </w:rPr>
        <w:fldChar w:fldCharType="begin">
          <w:fldData xml:space="preserve">PEVuZE5vdGU+PENpdGU+PEF1dGhvcj5WYXVnaG48L0F1dGhvcj48WWVhcj4yMDAxPC9ZZWFyPjxS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</w:fldData>
        </w:fldChar>
      </w:r>
      <w:r>
        <w:rPr>
          <w:sz w:val="24"/>
          <w:szCs w:val="24"/>
        </w:rPr>
        <w:instrText xml:space="preserve"> ADDIN EN.CITE.DATA </w:instrText>
      </w:r>
      <w:r>
        <w:rPr>
          <w:sz w:val="24"/>
          <w:szCs w:val="24"/>
        </w:rPr>
      </w:r>
      <w:r>
        <w:rPr>
          <w:sz w:val="24"/>
          <w:szCs w:val="24"/>
        </w:rPr>
        <w:fldChar w:fldCharType="end"/>
      </w:r>
      <w:r w:rsidRPr="000C73ED">
        <w:rPr>
          <w:sz w:val="24"/>
          <w:szCs w:val="24"/>
        </w:rPr>
      </w:r>
      <w:r w:rsidRPr="000C73ED">
        <w:rPr>
          <w:sz w:val="24"/>
          <w:szCs w:val="24"/>
        </w:rPr>
        <w:fldChar w:fldCharType="separate"/>
      </w:r>
      <w:r>
        <w:rPr>
          <w:noProof/>
          <w:sz w:val="24"/>
          <w:szCs w:val="24"/>
        </w:rPr>
        <w:t>(</w:t>
      </w:r>
      <w:hyperlink w:anchor="_ENREF_48" w:tooltip="Vaughn, 2001 #78" w:history="1">
        <w:r>
          <w:rPr>
            <w:noProof/>
            <w:sz w:val="24"/>
            <w:szCs w:val="24"/>
          </w:rPr>
          <w:t>Vaughn and Hakenkamp 2001</w:t>
        </w:r>
      </w:hyperlink>
      <w:r>
        <w:rPr>
          <w:noProof/>
          <w:sz w:val="24"/>
          <w:szCs w:val="24"/>
        </w:rPr>
        <w:t xml:space="preserve">, </w:t>
      </w:r>
      <w:hyperlink w:anchor="_ENREF_47" w:tooltip="Vaughn, 2010 #703" w:history="1">
        <w:r>
          <w:rPr>
            <w:noProof/>
            <w:sz w:val="24"/>
            <w:szCs w:val="24"/>
          </w:rPr>
          <w:t>Vaughn 2010</w:t>
        </w:r>
      </w:hyperlink>
      <w:r>
        <w:rPr>
          <w:noProof/>
          <w:sz w:val="24"/>
          <w:szCs w:val="24"/>
        </w:rPr>
        <w:t>)</w:t>
      </w:r>
      <w:r w:rsidRPr="000C73ED">
        <w:rPr>
          <w:sz w:val="24"/>
          <w:szCs w:val="24"/>
        </w:rPr>
        <w:fldChar w:fldCharType="end"/>
      </w:r>
      <w:r>
        <w:rPr>
          <w:sz w:val="24"/>
          <w:szCs w:val="24"/>
        </w:rPr>
        <w:t xml:space="preserve">. As they filter-feed, they remove nutrients and particulates from the water column and make them locally available, reducing rates of downstream loss </w:t>
      </w:r>
      <w:r>
        <w:rPr>
          <w:sz w:val="24"/>
          <w:szCs w:val="24"/>
        </w:rPr>
        <w:fldChar w:fldCharType="begin"/>
      </w:r>
      <w:r>
        <w:rPr>
          <w:sz w:val="24"/>
          <w:szCs w:val="24"/>
        </w:rPr>
        <w:instrText xml:space="preserve"> ADDIN EN.CITE &lt;EndNote&gt;&lt;Cite&gt;&lt;Author&gt;Vaughn&lt;/Author&gt;&lt;Year&gt;2001&lt;/Year&gt;&lt;RecNum&gt;78&lt;/RecNum&gt;&lt;DisplayText&gt;(Vaughn and Hakenkamp 2001)&lt;/DisplayText&gt;&lt;record&gt;&lt;rec-number&gt;78&lt;/rec-number&gt;&lt;foreign-keys&gt;&lt;key app="EN" db-id="sadv5vx24asafwe5p0ixa2ep05awtff2v09f"&gt;78&lt;/key&gt;&lt;/foreign-keys&gt;&lt;ref-type name="Journal Article"&gt;17&lt;/ref-type&gt;&lt;contributors&gt;&lt;authors&gt;&lt;author&gt;Vaughn, C. C.&lt;/author&gt;&lt;author&gt;Hakenkamp, C. C.&lt;/author&gt;&lt;/authors&gt;&lt;/contributors&gt;&lt;titles&gt;&lt;title&gt;The functional role of burrowing bivalves in freshwater ecosystems&lt;/title&gt;&lt;secondary-title&gt;Freshwater Biology&lt;/secondary-title&gt;&lt;/titles&gt;&lt;periodical&gt;&lt;full-title&gt;Freshwater Biology&lt;/full-title&gt;&lt;abbr-1&gt;Freshw. Biol.&lt;/abbr-1&gt;&lt;/periodical&gt;&lt;pages&gt;1431-1446&lt;/pages&gt;&lt;volume&gt;46&lt;/volume&gt;&lt;number&gt;11&lt;/number&gt;&lt;keywords&gt;&lt;keyword&gt;Invertebrata&lt;/keyword&gt;&lt;keyword&gt;Mollusca&lt;/keyword&gt;&lt;keyword&gt;Trophic group&lt;/keyword&gt;&lt;keyword&gt;Freshwater environment&lt;/keyword&gt;&lt;keyword&gt;Bivalvia&lt;/keyword&gt;&lt;keyword&gt;Stream&lt;/keyword&gt;&lt;keyword&gt;Lakes&lt;/keyword&gt;&lt;keyword&gt;Benthic zone&lt;/keyword&gt;&lt;keyword&gt;Interspecific comparison&lt;/keyword&gt;&lt;keyword&gt;Nutrient&lt;/keyword&gt;&lt;keyword&gt;Biogeochemical cycle&lt;/keyword&gt;&lt;keyword&gt;Feces&lt;/keyword&gt;&lt;keyword&gt;Bioturbation&lt;/keyword&gt;&lt;keyword&gt;Deposit feeder&lt;/keyword&gt;&lt;keyword&gt;Filter feeder animal&lt;/keyword&gt;&lt;keyword&gt;Ecosystem&lt;/keyword&gt;&lt;keyword&gt;Functional group&lt;/keyword&gt;&lt;keyword&gt;Burrower&lt;/keyword&gt;&lt;/keywords&gt;&lt;dates&gt;&lt;year&gt;2001&lt;/year&gt;&lt;/dates&gt;&lt;urls&gt;&lt;related-urls&gt;&lt;url&gt;http://faculty-staff.ou.edu/V/Caryn.C.Vaughn-1/review.pdf&lt;/url&gt;&lt;/related-urls&gt;&lt;/urls&gt;&lt;/record&gt;&lt;/Cite&gt;&lt;/EndNote&gt;</w:instrText>
      </w:r>
      <w:r>
        <w:rPr>
          <w:sz w:val="24"/>
          <w:szCs w:val="24"/>
        </w:rPr>
        <w:fldChar w:fldCharType="separate"/>
      </w:r>
      <w:r>
        <w:rPr>
          <w:noProof/>
          <w:sz w:val="24"/>
          <w:szCs w:val="24"/>
        </w:rPr>
        <w:t>(</w:t>
      </w:r>
      <w:hyperlink w:anchor="_ENREF_48" w:tooltip="Vaughn, 2001 #78" w:history="1">
        <w:r>
          <w:rPr>
            <w:noProof/>
            <w:sz w:val="24"/>
            <w:szCs w:val="24"/>
          </w:rPr>
          <w:t>Vaughn and Hakenkamp 2001</w:t>
        </w:r>
      </w:hyperlink>
      <w:r>
        <w:rPr>
          <w:noProof/>
          <w:sz w:val="24"/>
          <w:szCs w:val="24"/>
        </w:rPr>
        <w:t>)</w:t>
      </w:r>
      <w:r>
        <w:rPr>
          <w:sz w:val="24"/>
          <w:szCs w:val="24"/>
        </w:rPr>
        <w:fldChar w:fldCharType="end"/>
      </w:r>
      <w:r>
        <w:rPr>
          <w:sz w:val="24"/>
          <w:szCs w:val="24"/>
        </w:rPr>
        <w:t xml:space="preserve">. Mussel excretion facilitates algal growth through nutrient </w:t>
      </w:r>
      <w:proofErr w:type="spellStart"/>
      <w:r>
        <w:rPr>
          <w:sz w:val="24"/>
          <w:szCs w:val="24"/>
        </w:rPr>
        <w:lastRenderedPageBreak/>
        <w:t>remineralization</w:t>
      </w:r>
      <w:proofErr w:type="spellEnd"/>
      <w:r>
        <w:rPr>
          <w:sz w:val="24"/>
          <w:szCs w:val="24"/>
        </w:rPr>
        <w:t xml:space="preserve">, which is an important subsidy in nutrient-limited streams. </w:t>
      </w:r>
      <w:r>
        <w:rPr>
          <w:rFonts w:eastAsia="AdvTimes"/>
          <w:sz w:val="24"/>
          <w:szCs w:val="24"/>
        </w:rPr>
        <w:t xml:space="preserve">This transfer of energy and nutrients generates spatial heterogeneity in rivers </w:t>
      </w:r>
      <w:r>
        <w:rPr>
          <w:rFonts w:eastAsia="AdvTimes"/>
          <w:sz w:val="24"/>
          <w:szCs w:val="24"/>
        </w:rPr>
        <w:fldChar w:fldCharType="begin"/>
      </w:r>
      <w:r>
        <w:rPr>
          <w:rFonts w:eastAsia="AdvTimes"/>
          <w:sz w:val="24"/>
          <w:szCs w:val="24"/>
        </w:rPr>
        <w:instrText xml:space="preserve"> ADDIN EN.CITE &lt;EndNote&gt;&lt;Cite&gt;&lt;Author&gt;Vaughn&lt;/Author&gt;&lt;Year&gt;2006&lt;/Year&gt;&lt;RecNum&gt;17&lt;/RecNum&gt;&lt;DisplayText&gt;(Vaughn and Spooner 2006)&lt;/DisplayText&gt;&lt;record&gt;&lt;rec-number&gt;17&lt;/rec-number&gt;&lt;foreign-keys&gt;&lt;key app="EN" db-id="sadv5vx24asafwe5p0ixa2ep05awtff2v09f"&gt;17&lt;/key&gt;&lt;/foreign-keys&gt;&lt;ref-type name="Journal Article"&gt;17&lt;/ref-type&gt;&lt;contributors&gt;&lt;authors&gt;&lt;author&gt;Vaughn, C. C.&lt;/author&gt;&lt;author&gt;Spooner, D. E.&lt;/author&gt;&lt;/authors&gt;&lt;/contributors&gt;&lt;titles&gt;&lt;title&gt;Unionid mussels influence macroinvertebrate assemblage structure in streams&lt;/title&gt;&lt;secondary-title&gt;Journal of the North American Benthological Society&lt;/secondary-title&gt;&lt;/titles&gt;&lt;periodical&gt;&lt;full-title&gt;Journal of the North American Benthological Society&lt;/full-title&gt;&lt;abbr-1&gt;J. N. Am. Benthol. Soc.&lt;/abbr-1&gt;&lt;/periodical&gt;&lt;pages&gt;691-700&lt;/pages&gt;&lt;volume&gt;25&lt;/volume&gt;&lt;number&gt;3&lt;/number&gt;&lt;keywords&gt;&lt;keyword&gt;freshwater mussels&lt;/keyword&gt;&lt;keyword&gt;patchiness&lt;/keyword&gt;&lt;keyword&gt;spatial scale&lt;/keyword&gt;&lt;keyword&gt;variation partitioning&lt;/keyword&gt;&lt;keyword&gt;FRESH-WATER MUSSELS&lt;/keyword&gt;&lt;keyword&gt;CANONICAL CORRESPONDENCE-ANALYSIS&lt;/keyword&gt;&lt;keyword&gt;BENTHIC&lt;/keyword&gt;&lt;keyword&gt;INVERTEBRATES&lt;/keyword&gt;&lt;keyword&gt;SPECIES TRAITS&lt;/keyword&gt;&lt;keyword&gt;NORTH-AMERICA&lt;/keyword&gt;&lt;keyword&gt;ZEBRA MUSSELS&lt;/keyword&gt;&lt;keyword&gt;BIVALVES&lt;/keyword&gt;&lt;keyword&gt;RIVER&lt;/keyword&gt;&lt;keyword&gt;DISTURBANCE&lt;/keyword&gt;&lt;keyword&gt;PATCHINESS&lt;/keyword&gt;&lt;/keywords&gt;&lt;dates&gt;&lt;year&gt;2006&lt;/year&gt;&lt;pub-dates&gt;&lt;date&gt;Sep&lt;/date&gt;&lt;/pub-dates&gt;&lt;/dates&gt;&lt;isbn&gt;0887-3593&lt;/isbn&gt;&lt;accession-num&gt;ISI:000239769000014&lt;/accession-num&gt;&lt;urls&gt;&lt;related-urls&gt;&lt;url&gt;&amp;lt;Go to ISI&amp;gt;://000239769000014 &lt;/url&gt;&lt;/related-urls&gt;&lt;/urls&gt;&lt;/record&gt;&lt;/Cite&gt;&lt;/EndNote&gt;</w:instrText>
      </w:r>
      <w:r>
        <w:rPr>
          <w:rFonts w:eastAsia="AdvTimes"/>
          <w:sz w:val="24"/>
          <w:szCs w:val="24"/>
        </w:rPr>
        <w:fldChar w:fldCharType="separate"/>
      </w:r>
      <w:r>
        <w:rPr>
          <w:rFonts w:eastAsia="AdvTimes"/>
          <w:noProof/>
          <w:sz w:val="24"/>
          <w:szCs w:val="24"/>
        </w:rPr>
        <w:t>(</w:t>
      </w:r>
      <w:hyperlink w:anchor="_ENREF_49" w:tooltip="Vaughn, 2006 #17" w:history="1">
        <w:r>
          <w:rPr>
            <w:rFonts w:eastAsia="AdvTimes"/>
            <w:noProof/>
            <w:sz w:val="24"/>
            <w:szCs w:val="24"/>
          </w:rPr>
          <w:t>Vaughn and Spooner 2006</w:t>
        </w:r>
      </w:hyperlink>
      <w:r>
        <w:rPr>
          <w:rFonts w:eastAsia="AdvTimes"/>
          <w:noProof/>
          <w:sz w:val="24"/>
          <w:szCs w:val="24"/>
        </w:rPr>
        <w:t>)</w:t>
      </w:r>
      <w:r>
        <w:rPr>
          <w:rFonts w:eastAsia="AdvTimes"/>
          <w:sz w:val="24"/>
          <w:szCs w:val="24"/>
        </w:rPr>
        <w:fldChar w:fldCharType="end"/>
      </w:r>
      <w:r>
        <w:rPr>
          <w:rFonts w:eastAsia="AdvTimes"/>
          <w:sz w:val="24"/>
          <w:szCs w:val="24"/>
        </w:rPr>
        <w:t xml:space="preserve"> and fuels adjacent terrestrial ecosystems </w:t>
      </w:r>
      <w:r>
        <w:rPr>
          <w:rFonts w:eastAsia="AdvTimes"/>
          <w:sz w:val="24"/>
          <w:szCs w:val="24"/>
        </w:rPr>
        <w:fldChar w:fldCharType="begin"/>
      </w:r>
      <w:r>
        <w:rPr>
          <w:rFonts w:eastAsia="AdvTimes"/>
          <w:sz w:val="24"/>
          <w:szCs w:val="24"/>
        </w:rPr>
        <w:instrText xml:space="preserve"> ADDIN EN.CITE &lt;EndNote&gt;&lt;Cite&gt;&lt;Author&gt;Allen&lt;/Author&gt;&lt;Year&gt;2012&lt;/Year&gt;&lt;RecNum&gt;1357&lt;/RecNum&gt;&lt;DisplayText&gt;(Allen et al. 2012)&lt;/DisplayText&gt;&lt;record&gt;&lt;rec-number&gt;1357&lt;/rec-number&gt;&lt;foreign-keys&gt;&lt;key app="EN" db-id="sadv5vx24asafwe5p0ixa2ep05awtff2v09f"&gt;1357&lt;/key&gt;&lt;/foreign-keys&gt;&lt;ref-type name="Journal Article"&gt;17&lt;/ref-type&gt;&lt;contributors&gt;&lt;authors&gt;&lt;author&gt;Allen, Daniel C.&lt;/author&gt;&lt;author&gt;Vaughn, Caryn C.&lt;/author&gt;&lt;author&gt;Kelly, Jeffrey F.&lt;/author&gt;&lt;author&gt;Cooper, Joshua T.&lt;/author&gt;&lt;author&gt;Engel, Michael&lt;/author&gt;&lt;/authors&gt;&lt;/contributors&gt;&lt;titles&gt;&lt;title&gt;Bottom-up biodiversity effects increase resource subsidy flux between ecosystems&lt;/title&gt;&lt;secondary-title&gt;Ecology&lt;/secondary-title&gt;&lt;/titles&gt;&lt;periodical&gt;&lt;full-title&gt;Ecology&lt;/full-title&gt;&lt;abbr-1&gt;Ecology&lt;/abbr-1&gt;&lt;/periodical&gt;&lt;pages&gt;2165-2174&lt;/pages&gt;&lt;volume&gt;93&lt;/volume&gt;&lt;dates&gt;&lt;year&gt;2012&lt;/year&gt;&lt;/dates&gt;&lt;publisher&gt;Ecological Society of America&lt;/publisher&gt;&lt;isbn&gt;0012-9658&lt;/isbn&gt;&lt;urls&gt;&lt;related-urls&gt;&lt;url&gt;http://dx.doi.org/10.1890/11-1541.1&lt;/url&gt;&lt;/related-urls&gt;&lt;/urls&gt;&lt;electronic-resource-num&gt;10.1890/11-1541.1&lt;/electronic-resource-num&gt;&lt;access-date&gt;2012/06/11&lt;/access-date&gt;&lt;/record&gt;&lt;/Cite&gt;&lt;/EndNote&gt;</w:instrText>
      </w:r>
      <w:r>
        <w:rPr>
          <w:rFonts w:eastAsia="AdvTimes"/>
          <w:sz w:val="24"/>
          <w:szCs w:val="24"/>
        </w:rPr>
        <w:fldChar w:fldCharType="separate"/>
      </w:r>
      <w:r>
        <w:rPr>
          <w:rFonts w:eastAsia="AdvTimes"/>
          <w:noProof/>
          <w:sz w:val="24"/>
          <w:szCs w:val="24"/>
        </w:rPr>
        <w:t>(</w:t>
      </w:r>
      <w:hyperlink w:anchor="_ENREF_1" w:tooltip="Allen, 2012 #1357" w:history="1">
        <w:r>
          <w:rPr>
            <w:rFonts w:eastAsia="AdvTimes"/>
            <w:noProof/>
            <w:sz w:val="24"/>
            <w:szCs w:val="24"/>
          </w:rPr>
          <w:t>Allen et al. 2012</w:t>
        </w:r>
      </w:hyperlink>
      <w:r>
        <w:rPr>
          <w:rFonts w:eastAsia="AdvTimes"/>
          <w:noProof/>
          <w:sz w:val="24"/>
          <w:szCs w:val="24"/>
        </w:rPr>
        <w:t>)</w:t>
      </w:r>
      <w:r>
        <w:rPr>
          <w:rFonts w:eastAsia="AdvTimes"/>
          <w:sz w:val="24"/>
          <w:szCs w:val="24"/>
        </w:rPr>
        <w:fldChar w:fldCharType="end"/>
      </w:r>
      <w:r>
        <w:rPr>
          <w:rFonts w:eastAsia="AdvTimes"/>
          <w:sz w:val="24"/>
          <w:szCs w:val="24"/>
        </w:rPr>
        <w:t xml:space="preserve">. </w:t>
      </w:r>
      <w:r>
        <w:rPr>
          <w:sz w:val="24"/>
          <w:szCs w:val="24"/>
        </w:rPr>
        <w:t>Therefore, high-density c</w:t>
      </w:r>
      <w:r w:rsidRPr="00D83C2D">
        <w:rPr>
          <w:sz w:val="24"/>
          <w:szCs w:val="24"/>
        </w:rPr>
        <w:t>onsumers</w:t>
      </w:r>
      <w:r>
        <w:rPr>
          <w:sz w:val="24"/>
          <w:szCs w:val="24"/>
        </w:rPr>
        <w:t>, like mussels,</w:t>
      </w:r>
      <w:r w:rsidRPr="00D83C2D">
        <w:rPr>
          <w:sz w:val="24"/>
          <w:szCs w:val="24"/>
        </w:rPr>
        <w:t xml:space="preserve"> have the potential to influence stream nutrient dynamics through differential excretion of limiting and non-limiting nutrients </w:t>
      </w:r>
      <w:r w:rsidRPr="00D83C2D">
        <w:rPr>
          <w:sz w:val="24"/>
          <w:szCs w:val="24"/>
        </w:rPr>
        <w:fldChar w:fldCharType="begin">
          <w:fldData xml:space="preserve">PEVuZE5vdGU+PENpdGU+PEF1dGhvcj5TbWFsbDwvQXV0aG9yPjxZZWFyPjIwMDk8L1llYXI+PFJl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</w:fldData>
        </w:fldChar>
      </w:r>
      <w:r>
        <w:rPr>
          <w:sz w:val="24"/>
          <w:szCs w:val="24"/>
        </w:rPr>
        <w:instrText xml:space="preserve"> ADDIN EN.CITE </w:instrText>
      </w:r>
      <w:r>
        <w:rPr>
          <w:sz w:val="24"/>
          <w:szCs w:val="24"/>
        </w:rPr>
        <w:fldChar w:fldCharType="begin">
          <w:fldData xml:space="preserve">PEVuZE5vdGU+PENpdGU+PEF1dGhvcj5TbWFsbDwvQXV0aG9yPjxZZWFyPjIwMDk8L1llYXI+PFJl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</w:fldData>
        </w:fldChar>
      </w:r>
      <w:r>
        <w:rPr>
          <w:sz w:val="24"/>
          <w:szCs w:val="24"/>
        </w:rPr>
        <w:instrText xml:space="preserve"> ADDIN EN.CITE.DATA </w:instrText>
      </w:r>
      <w:r>
        <w:rPr>
          <w:sz w:val="24"/>
          <w:szCs w:val="24"/>
        </w:rPr>
      </w:r>
      <w:r>
        <w:rPr>
          <w:sz w:val="24"/>
          <w:szCs w:val="24"/>
        </w:rPr>
        <w:fldChar w:fldCharType="end"/>
      </w:r>
      <w:r w:rsidRPr="00D83C2D">
        <w:rPr>
          <w:sz w:val="24"/>
          <w:szCs w:val="24"/>
        </w:rPr>
      </w:r>
      <w:r w:rsidRPr="00D83C2D">
        <w:rPr>
          <w:sz w:val="24"/>
          <w:szCs w:val="24"/>
        </w:rPr>
        <w:fldChar w:fldCharType="separate"/>
      </w:r>
      <w:r>
        <w:rPr>
          <w:noProof/>
          <w:sz w:val="24"/>
          <w:szCs w:val="24"/>
        </w:rPr>
        <w:t>(</w:t>
      </w:r>
      <w:hyperlink w:anchor="_ENREF_46" w:tooltip="Vanni, 2002 #482" w:history="1">
        <w:r>
          <w:rPr>
            <w:noProof/>
            <w:sz w:val="24"/>
            <w:szCs w:val="24"/>
          </w:rPr>
          <w:t>Vanni 2002</w:t>
        </w:r>
      </w:hyperlink>
      <w:r>
        <w:rPr>
          <w:noProof/>
          <w:sz w:val="24"/>
          <w:szCs w:val="24"/>
        </w:rPr>
        <w:t xml:space="preserve">, </w:t>
      </w:r>
      <w:hyperlink w:anchor="_ENREF_33" w:tooltip="Small, 2009 #132" w:history="1">
        <w:r>
          <w:rPr>
            <w:noProof/>
            <w:sz w:val="24"/>
            <w:szCs w:val="24"/>
          </w:rPr>
          <w:t>Small et al. 2009</w:t>
        </w:r>
      </w:hyperlink>
      <w:r>
        <w:rPr>
          <w:noProof/>
          <w:sz w:val="24"/>
          <w:szCs w:val="24"/>
        </w:rPr>
        <w:t>)</w:t>
      </w:r>
      <w:r w:rsidRPr="00D83C2D">
        <w:rPr>
          <w:sz w:val="24"/>
          <w:szCs w:val="24"/>
        </w:rPr>
        <w:fldChar w:fldCharType="end"/>
      </w:r>
      <w:r>
        <w:rPr>
          <w:sz w:val="24"/>
          <w:szCs w:val="24"/>
        </w:rPr>
        <w:t>. M</w:t>
      </w:r>
      <w:r w:rsidRPr="00D83C2D">
        <w:rPr>
          <w:sz w:val="24"/>
          <w:szCs w:val="24"/>
        </w:rPr>
        <w:t xml:space="preserve">ussels typically excrete and </w:t>
      </w:r>
      <w:proofErr w:type="spellStart"/>
      <w:r w:rsidRPr="00D83C2D">
        <w:rPr>
          <w:sz w:val="24"/>
          <w:szCs w:val="24"/>
        </w:rPr>
        <w:t>biodeposit</w:t>
      </w:r>
      <w:proofErr w:type="spellEnd"/>
      <w:r w:rsidRPr="00D83C2D">
        <w:rPr>
          <w:sz w:val="24"/>
          <w:szCs w:val="24"/>
        </w:rPr>
        <w:t xml:space="preserve"> material</w:t>
      </w:r>
      <w:r>
        <w:rPr>
          <w:sz w:val="24"/>
          <w:szCs w:val="24"/>
        </w:rPr>
        <w:t>s</w:t>
      </w:r>
      <w:r w:rsidRPr="00D83C2D">
        <w:rPr>
          <w:sz w:val="24"/>
          <w:szCs w:val="24"/>
        </w:rPr>
        <w:t xml:space="preserve"> with low C:nutrient ratios </w:t>
      </w:r>
      <w:r w:rsidRPr="00D83C2D">
        <w:rPr>
          <w:sz w:val="24"/>
          <w:szCs w:val="24"/>
        </w:rPr>
        <w:fldChar w:fldCharType="begin"/>
      </w:r>
      <w:r>
        <w:rPr>
          <w:sz w:val="24"/>
          <w:szCs w:val="24"/>
        </w:rPr>
        <w:instrText xml:space="preserve"> ADDIN EN.CITE &lt;EndNote&gt;&lt;Cite&gt;&lt;Author&gt;Christian&lt;/Author&gt;&lt;Year&gt;2008&lt;/Year&gt;&lt;RecNum&gt;51&lt;/RecNum&gt;&lt;DisplayText&gt;(Christian et al. 2008, Atkinson et al. 2010)&lt;/DisplayText&gt;&lt;record&gt;&lt;rec-number&gt;51&lt;/rec-number&gt;&lt;foreign-keys&gt;&lt;key app="EN" db-id="sadv5vx24asafwe5p0ixa2ep05awtff2v09f"&gt;51&lt;/key&gt;&lt;/foreign-keys&gt;&lt;ref-type name="Journal Article"&gt;17&lt;/ref-type&gt;&lt;contributors&gt;&lt;authors&gt;&lt;author&gt;Christian, A.D.&lt;/author&gt;&lt;author&gt;Crump, BG&lt;/author&gt;&lt;author&gt;Berg, D.J. &lt;/author&gt;&lt;/authors&gt;&lt;/contributors&gt;&lt;titles&gt;&lt;title&gt;Nutrient release and ecological stoichiometry of freshwater mussels (Mollusca:Unionidae) in 2 small, regionally distinct streams.&lt;/title&gt;&lt;secondary-title&gt;Journal of the North American Benthological Society&lt;/secondary-title&gt;&lt;/titles&gt;&lt;periodical&gt;&lt;full-title&gt;Journal of the North American Benthological Society&lt;/full-title&gt;&lt;abbr-1&gt;J. N. Am. Benthol. Soc.&lt;/abbr-1&gt;&lt;/periodical&gt;&lt;pages&gt;440-450&lt;/pages&gt;&lt;volume&gt;27&lt;/volume&gt;&lt;number&gt;2&lt;/number&gt;&lt;keywords&gt;&lt;keyword&gt;carbon, nitrogen, phosphorus, consumer-driven nutrient recycling, C:N, N:P, C:P&lt;/keyword&gt;&lt;/keywords&gt;&lt;dates&gt;&lt;year&gt;2008&lt;/year&gt;&lt;/dates&gt;&lt;urls&gt;&lt;/urls&gt;&lt;/record&gt;&lt;/Cite&gt;&lt;Cite&gt;&lt;Author&gt;Atkinson&lt;/Author&gt;&lt;Year&gt;2010&lt;/Year&gt;&lt;RecNum&gt;698&lt;/RecNum&gt;&lt;record&gt;&lt;rec-number&gt;698&lt;/rec-number&gt;&lt;foreign-keys&gt;&lt;key app="EN" db-id="sadv5vx24asafwe5p0ixa2ep05awtff2v09f"&gt;698&lt;/key&gt;&lt;/foreign-keys&gt;&lt;ref-type name="Journal Article"&gt;17&lt;/ref-type&gt;&lt;contributors&gt;&lt;authors&gt;&lt;author&gt;Atkinson, C. L.&lt;/author&gt;&lt;author&gt;Opsahl, S. P.&lt;/author&gt;&lt;author&gt;Covich, A. P.&lt;/author&gt;&lt;author&gt;Golladay, S. W.&lt;/author&gt;&lt;author&gt;Conner, L. M.&lt;/author&gt;&lt;/authors&gt;&lt;/contributors&gt;&lt;titles&gt;&lt;title&gt;Stable isotope signatures, tissue stoichiometry, and nutrient cycling of a native and invasive freshwater bivalve.&lt;/title&gt;&lt;secondary-title&gt;Journal of the North American Benthological Society&lt;/secondary-title&gt;&lt;/titles&gt;&lt;periodical&gt;&lt;full-title&gt;Journal of the North American Benthological Society&lt;/full-title&gt;&lt;abbr-1&gt;J. N. Am. Benthol. Soc.&lt;/abbr-1&gt;&lt;/periodical&gt;&lt;pages&gt;496-505&lt;/pages&gt;&lt;volume&gt;29&lt;/volume&gt;&lt;number&gt;2&lt;/number&gt;&lt;dates&gt;&lt;year&gt;2010&lt;/year&gt;&lt;/dates&gt;&lt;urls&gt;&lt;/urls&gt;&lt;/record&gt;&lt;/Cite&gt;&lt;/EndNote&gt;</w:instrText>
      </w:r>
      <w:r w:rsidRPr="00D83C2D">
        <w:rPr>
          <w:sz w:val="24"/>
          <w:szCs w:val="24"/>
        </w:rPr>
        <w:fldChar w:fldCharType="separate"/>
      </w:r>
      <w:r>
        <w:rPr>
          <w:noProof/>
          <w:sz w:val="24"/>
          <w:szCs w:val="24"/>
        </w:rPr>
        <w:t>(</w:t>
      </w:r>
      <w:hyperlink w:anchor="_ENREF_8" w:tooltip="Christian, 2008 #51" w:history="1">
        <w:r>
          <w:rPr>
            <w:noProof/>
            <w:sz w:val="24"/>
            <w:szCs w:val="24"/>
          </w:rPr>
          <w:t>Christian et al. 2008</w:t>
        </w:r>
      </w:hyperlink>
      <w:r>
        <w:rPr>
          <w:noProof/>
          <w:sz w:val="24"/>
          <w:szCs w:val="24"/>
        </w:rPr>
        <w:t xml:space="preserve">, </w:t>
      </w:r>
      <w:hyperlink w:anchor="_ENREF_4" w:tooltip="Atkinson, 2010 #698" w:history="1">
        <w:r>
          <w:rPr>
            <w:noProof/>
            <w:sz w:val="24"/>
            <w:szCs w:val="24"/>
          </w:rPr>
          <w:t>Atkinson et al. 2010</w:t>
        </w:r>
      </w:hyperlink>
      <w:r>
        <w:rPr>
          <w:noProof/>
          <w:sz w:val="24"/>
          <w:szCs w:val="24"/>
        </w:rPr>
        <w:t>)</w:t>
      </w:r>
      <w:r w:rsidRPr="00D83C2D">
        <w:rPr>
          <w:sz w:val="24"/>
          <w:szCs w:val="24"/>
        </w:rPr>
        <w:fldChar w:fldCharType="end"/>
      </w:r>
      <w:r>
        <w:rPr>
          <w:sz w:val="24"/>
          <w:szCs w:val="24"/>
        </w:rPr>
        <w:t xml:space="preserve">. Due to their high densities, patchy distribution, and influence on nutrient composition, mussels provide an opportunity to test the predictions of stoichiometric theory that consumers not only alter nutrient availability but also indirectly control downstream primary producer community structure. </w:t>
      </w:r>
    </w:p>
    <w:p w:rsidR="00690792" w:rsidRDefault="00690792" w:rsidP="00690792">
      <w:pPr>
        <w:autoSpaceDE w:val="0"/>
        <w:autoSpaceDN w:val="0"/>
        <w:adjustRightInd w:val="0"/>
        <w:spacing w:line="480" w:lineRule="auto"/>
        <w:ind w:firstLine="720"/>
      </w:pPr>
      <w:r>
        <w:rPr>
          <w:sz w:val="24"/>
          <w:szCs w:val="24"/>
        </w:rPr>
        <w:t>Here we investigate</w:t>
      </w:r>
      <w:r w:rsidRPr="00D83C2D">
        <w:rPr>
          <w:sz w:val="24"/>
          <w:szCs w:val="24"/>
        </w:rPr>
        <w:t xml:space="preserve"> how freshwater mussels influence nutrient </w:t>
      </w:r>
      <w:r>
        <w:rPr>
          <w:sz w:val="24"/>
          <w:szCs w:val="24"/>
        </w:rPr>
        <w:t xml:space="preserve">limitation and algae community composition. </w:t>
      </w:r>
      <w:r w:rsidRPr="00D83C2D">
        <w:rPr>
          <w:sz w:val="24"/>
          <w:szCs w:val="24"/>
        </w:rPr>
        <w:t xml:space="preserve">In </w:t>
      </w:r>
      <w:r>
        <w:rPr>
          <w:sz w:val="24"/>
          <w:szCs w:val="24"/>
        </w:rPr>
        <w:t xml:space="preserve">streams we have studied, </w:t>
      </w:r>
      <w:r w:rsidRPr="00D83C2D">
        <w:rPr>
          <w:sz w:val="24"/>
          <w:szCs w:val="24"/>
        </w:rPr>
        <w:t>mussels occur at high densities and increase primary and secondary product</w:t>
      </w:r>
      <w:r>
        <w:rPr>
          <w:sz w:val="24"/>
          <w:szCs w:val="24"/>
        </w:rPr>
        <w:t xml:space="preserve">ion </w:t>
      </w:r>
      <w:r w:rsidRPr="00D83C2D">
        <w:rPr>
          <w:sz w:val="24"/>
          <w:szCs w:val="24"/>
        </w:rPr>
        <w:fldChar w:fldCharType="begin">
          <w:fldData xml:space="preserve">PEVuZE5vdGU+PENpdGU+PEF1dGhvcj5WYXVnaG48L0F1dGhvcj48WWVhcj4yMDA2PC9ZZWFyPjxS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</w:fldData>
        </w:fldChar>
      </w:r>
      <w:r>
        <w:rPr>
          <w:sz w:val="24"/>
          <w:szCs w:val="24"/>
        </w:rPr>
        <w:instrText xml:space="preserve"> ADDIN EN.CITE </w:instrText>
      </w:r>
      <w:r>
        <w:rPr>
          <w:sz w:val="24"/>
          <w:szCs w:val="24"/>
        </w:rPr>
        <w:fldChar w:fldCharType="begin">
          <w:fldData xml:space="preserve">PEVuZE5vdGU+PENpdGU+PEF1dGhvcj5WYXVnaG48L0F1dGhvcj48WWVhcj4yMDA2PC9ZZWFyPjxS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</w:fldData>
        </w:fldChar>
      </w:r>
      <w:r>
        <w:rPr>
          <w:sz w:val="24"/>
          <w:szCs w:val="24"/>
        </w:rPr>
        <w:instrText xml:space="preserve"> ADDIN EN.CITE.DATA </w:instrText>
      </w:r>
      <w:r>
        <w:rPr>
          <w:sz w:val="24"/>
          <w:szCs w:val="24"/>
        </w:rPr>
      </w:r>
      <w:r>
        <w:rPr>
          <w:sz w:val="24"/>
          <w:szCs w:val="24"/>
        </w:rPr>
        <w:fldChar w:fldCharType="end"/>
      </w:r>
      <w:r w:rsidRPr="00D83C2D">
        <w:rPr>
          <w:sz w:val="24"/>
          <w:szCs w:val="24"/>
        </w:rPr>
      </w:r>
      <w:r w:rsidRPr="00D83C2D">
        <w:rPr>
          <w:sz w:val="24"/>
          <w:szCs w:val="24"/>
        </w:rPr>
        <w:fldChar w:fldCharType="separate"/>
      </w:r>
      <w:r>
        <w:rPr>
          <w:noProof/>
          <w:sz w:val="24"/>
          <w:szCs w:val="24"/>
        </w:rPr>
        <w:t>(</w:t>
      </w:r>
      <w:hyperlink w:anchor="_ENREF_49" w:tooltip="Vaughn, 2006 #17" w:history="1">
        <w:r>
          <w:rPr>
            <w:noProof/>
            <w:sz w:val="24"/>
            <w:szCs w:val="24"/>
          </w:rPr>
          <w:t>Vaughn and Spooner 2006</w:t>
        </w:r>
      </w:hyperlink>
      <w:r>
        <w:rPr>
          <w:noProof/>
          <w:sz w:val="24"/>
          <w:szCs w:val="24"/>
        </w:rPr>
        <w:t xml:space="preserve">, </w:t>
      </w:r>
      <w:hyperlink w:anchor="_ENREF_50" w:tooltip="Vaughn, 2007 #44" w:history="1">
        <w:r>
          <w:rPr>
            <w:noProof/>
            <w:sz w:val="24"/>
            <w:szCs w:val="24"/>
          </w:rPr>
          <w:t>Vaughn et al. 2007</w:t>
        </w:r>
      </w:hyperlink>
      <w:r>
        <w:rPr>
          <w:noProof/>
          <w:sz w:val="24"/>
          <w:szCs w:val="24"/>
        </w:rPr>
        <w:t xml:space="preserve">, </w:t>
      </w:r>
      <w:hyperlink w:anchor="_ENREF_38" w:tooltip="Spooner, 2012 #1254" w:history="1">
        <w:r>
          <w:rPr>
            <w:noProof/>
            <w:sz w:val="24"/>
            <w:szCs w:val="24"/>
          </w:rPr>
          <w:t>Spooner et al. 2012</w:t>
        </w:r>
      </w:hyperlink>
      <w:r>
        <w:rPr>
          <w:noProof/>
          <w:sz w:val="24"/>
          <w:szCs w:val="24"/>
        </w:rPr>
        <w:t>)</w:t>
      </w:r>
      <w:r w:rsidRPr="00D83C2D">
        <w:rPr>
          <w:sz w:val="24"/>
          <w:szCs w:val="24"/>
        </w:rPr>
        <w:fldChar w:fldCharType="end"/>
      </w:r>
      <w:r>
        <w:rPr>
          <w:sz w:val="24"/>
          <w:szCs w:val="24"/>
        </w:rPr>
        <w:t xml:space="preserve">. </w:t>
      </w:r>
      <w:r>
        <w:rPr>
          <w:rFonts w:eastAsia="AdvTimes"/>
          <w:sz w:val="24"/>
          <w:szCs w:val="24"/>
        </w:rPr>
        <w:t xml:space="preserve">We hypothesized that increases in production </w:t>
      </w:r>
      <w:r>
        <w:rPr>
          <w:rFonts w:eastAsia="AdvTimes"/>
          <w:sz w:val="24"/>
          <w:szCs w:val="24"/>
        </w:rPr>
        <w:fldChar w:fldCharType="begin">
          <w:fldData xml:space="preserve">PEVuZE5vdGU+PENpdGU+PEF1dGhvcj5WYXVnaG48L0F1dGhvcj48WWVhcj4yMDA2PC9ZZWFyPjxS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</w:fldData>
        </w:fldChar>
      </w:r>
      <w:r>
        <w:rPr>
          <w:rFonts w:eastAsia="AdvTimes"/>
          <w:sz w:val="24"/>
          <w:szCs w:val="24"/>
        </w:rPr>
        <w:instrText xml:space="preserve"> ADDIN EN.CITE </w:instrText>
      </w:r>
      <w:r>
        <w:rPr>
          <w:rFonts w:eastAsia="AdvTimes"/>
          <w:sz w:val="24"/>
          <w:szCs w:val="24"/>
        </w:rPr>
        <w:fldChar w:fldCharType="begin">
          <w:fldData xml:space="preserve">PEVuZE5vdGU+PENpdGU+PEF1dGhvcj5WYXVnaG48L0F1dGhvcj48WWVhcj4yMDA2PC9ZZWFyPjxS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</w:fldData>
        </w:fldChar>
      </w:r>
      <w:r>
        <w:rPr>
          <w:rFonts w:eastAsia="AdvTimes"/>
          <w:sz w:val="24"/>
          <w:szCs w:val="24"/>
        </w:rPr>
        <w:instrText xml:space="preserve"> ADDIN EN.CITE.DATA </w:instrText>
      </w:r>
      <w:r>
        <w:rPr>
          <w:rFonts w:eastAsia="AdvTimes"/>
          <w:sz w:val="24"/>
          <w:szCs w:val="24"/>
        </w:rPr>
      </w:r>
      <w:r>
        <w:rPr>
          <w:rFonts w:eastAsia="AdvTimes"/>
          <w:sz w:val="24"/>
          <w:szCs w:val="24"/>
        </w:rPr>
        <w:fldChar w:fldCharType="end"/>
      </w:r>
      <w:r>
        <w:rPr>
          <w:rFonts w:eastAsia="AdvTimes"/>
          <w:sz w:val="24"/>
          <w:szCs w:val="24"/>
        </w:rPr>
      </w:r>
      <w:r>
        <w:rPr>
          <w:rFonts w:eastAsia="AdvTimes"/>
          <w:sz w:val="24"/>
          <w:szCs w:val="24"/>
        </w:rPr>
        <w:fldChar w:fldCharType="separate"/>
      </w:r>
      <w:r>
        <w:rPr>
          <w:rFonts w:eastAsia="AdvTimes"/>
          <w:noProof/>
          <w:sz w:val="24"/>
          <w:szCs w:val="24"/>
        </w:rPr>
        <w:t xml:space="preserve">(e.g., </w:t>
      </w:r>
      <w:hyperlink w:anchor="_ENREF_49" w:tooltip="Vaughn, 2006 #17" w:history="1">
        <w:r>
          <w:rPr>
            <w:rFonts w:eastAsia="AdvTimes"/>
            <w:noProof/>
            <w:sz w:val="24"/>
            <w:szCs w:val="24"/>
          </w:rPr>
          <w:t>Vaughn and Spooner 2006</w:t>
        </w:r>
      </w:hyperlink>
      <w:r>
        <w:rPr>
          <w:rFonts w:eastAsia="AdvTimes"/>
          <w:noProof/>
          <w:sz w:val="24"/>
          <w:szCs w:val="24"/>
        </w:rPr>
        <w:t xml:space="preserve">, </w:t>
      </w:r>
      <w:hyperlink w:anchor="_ENREF_50" w:tooltip="Vaughn, 2007 #44" w:history="1">
        <w:r>
          <w:rPr>
            <w:rFonts w:eastAsia="AdvTimes"/>
            <w:noProof/>
            <w:sz w:val="24"/>
            <w:szCs w:val="24"/>
          </w:rPr>
          <w:t>Vaughn et al. 2007</w:t>
        </w:r>
      </w:hyperlink>
      <w:r>
        <w:rPr>
          <w:rFonts w:eastAsia="AdvTimes"/>
          <w:noProof/>
          <w:sz w:val="24"/>
          <w:szCs w:val="24"/>
        </w:rPr>
        <w:t>)</w:t>
      </w:r>
      <w:r>
        <w:rPr>
          <w:rFonts w:eastAsia="AdvTimes"/>
          <w:sz w:val="24"/>
          <w:szCs w:val="24"/>
        </w:rPr>
        <w:fldChar w:fldCharType="end"/>
      </w:r>
      <w:r>
        <w:rPr>
          <w:rFonts w:eastAsia="AdvTimes"/>
          <w:sz w:val="24"/>
          <w:szCs w:val="24"/>
        </w:rPr>
        <w:t xml:space="preserve"> are due to nutrient translocation by mussels creating biogeochemical hotspots through their filtering and concurrent excretion.</w:t>
      </w:r>
      <w:r w:rsidRPr="00CA58A5">
        <w:rPr>
          <w:rFonts w:eastAsia="AdvTimes"/>
          <w:sz w:val="24"/>
          <w:szCs w:val="24"/>
        </w:rPr>
        <w:t xml:space="preserve"> </w:t>
      </w:r>
      <w:r>
        <w:rPr>
          <w:rFonts w:eastAsia="AdvTimes"/>
          <w:sz w:val="24"/>
          <w:szCs w:val="24"/>
        </w:rPr>
        <w:t>Additionally, we hypothesize that due to their high biomass, mussels have the potential to alter the availability and ratios of nutrients (C, N, and P) and alter nutrient limitation and algae species composition locally. We predict that aggregations of mussels alter the direction of nutrient limitation and consequentially affect algal assemblages. Here we combine field observations, experimental manipulation, and statistical modeling to determine whether</w:t>
      </w:r>
      <w:r w:rsidRPr="00CA58A5">
        <w:rPr>
          <w:rFonts w:eastAsia="AdvTimes"/>
          <w:sz w:val="24"/>
          <w:szCs w:val="24"/>
        </w:rPr>
        <w:t xml:space="preserve"> natural</w:t>
      </w:r>
      <w:r>
        <w:rPr>
          <w:rFonts w:eastAsia="AdvTimes"/>
          <w:sz w:val="24"/>
          <w:szCs w:val="24"/>
        </w:rPr>
        <w:t>,</w:t>
      </w:r>
      <w:r w:rsidRPr="00CA58A5">
        <w:rPr>
          <w:rFonts w:eastAsia="AdvTimes"/>
          <w:sz w:val="24"/>
          <w:szCs w:val="24"/>
        </w:rPr>
        <w:t xml:space="preserve"> </w:t>
      </w:r>
      <w:r>
        <w:rPr>
          <w:rFonts w:eastAsia="AdvTimes"/>
          <w:sz w:val="24"/>
          <w:szCs w:val="24"/>
        </w:rPr>
        <w:t>patchy</w:t>
      </w:r>
      <w:r w:rsidRPr="00CA58A5">
        <w:rPr>
          <w:rFonts w:eastAsia="AdvTimes"/>
          <w:sz w:val="24"/>
          <w:szCs w:val="24"/>
        </w:rPr>
        <w:t xml:space="preserve"> </w:t>
      </w:r>
      <w:r>
        <w:rPr>
          <w:rFonts w:eastAsia="AdvTimes"/>
          <w:sz w:val="24"/>
          <w:szCs w:val="24"/>
        </w:rPr>
        <w:t>aggregations</w:t>
      </w:r>
      <w:r w:rsidRPr="00CA58A5">
        <w:rPr>
          <w:rFonts w:eastAsia="AdvTimes"/>
          <w:sz w:val="24"/>
          <w:szCs w:val="24"/>
        </w:rPr>
        <w:t xml:space="preserve"> of </w:t>
      </w:r>
      <w:r>
        <w:rPr>
          <w:rFonts w:eastAsia="AdvTimes"/>
          <w:sz w:val="24"/>
          <w:szCs w:val="24"/>
        </w:rPr>
        <w:t xml:space="preserve">filter feeders </w:t>
      </w:r>
      <w:r>
        <w:rPr>
          <w:rFonts w:eastAsia="AdvTimes"/>
          <w:sz w:val="24"/>
          <w:szCs w:val="24"/>
        </w:rPr>
        <w:lastRenderedPageBreak/>
        <w:t xml:space="preserve">in streams </w:t>
      </w:r>
      <w:r w:rsidRPr="00CA58A5">
        <w:rPr>
          <w:rFonts w:eastAsia="AdvTimes"/>
          <w:sz w:val="24"/>
          <w:szCs w:val="24"/>
        </w:rPr>
        <w:t>give rise to biogeochemical hotspots</w:t>
      </w:r>
      <w:r>
        <w:rPr>
          <w:rFonts w:eastAsia="AdvTimes"/>
          <w:sz w:val="24"/>
          <w:szCs w:val="24"/>
        </w:rPr>
        <w:t xml:space="preserve"> through nutrient translocation and alteration of the community structure of primary producers.</w:t>
      </w:r>
      <w:r w:rsidRPr="0071131C">
        <w:t xml:space="preserve"> </w:t>
      </w:r>
    </w:p>
    <w:p w:rsidR="00213443" w:rsidRDefault="00213443" w:rsidP="00690792">
      <w:pPr>
        <w:spacing w:line="480" w:lineRule="auto"/>
        <w:rPr>
          <w:b/>
          <w:sz w:val="24"/>
          <w:szCs w:val="24"/>
        </w:rPr>
      </w:pPr>
    </w:p>
    <w:p w:rsidR="00690792" w:rsidRDefault="00690792" w:rsidP="00690792">
      <w:pPr>
        <w:spacing w:line="480" w:lineRule="auto"/>
        <w:rPr>
          <w:b/>
          <w:sz w:val="24"/>
          <w:szCs w:val="24"/>
        </w:rPr>
      </w:pPr>
      <w:r>
        <w:rPr>
          <w:b/>
          <w:sz w:val="24"/>
          <w:szCs w:val="24"/>
        </w:rPr>
        <w:t>METHODS</w:t>
      </w:r>
    </w:p>
    <w:p w:rsidR="00690792" w:rsidRPr="00904546" w:rsidRDefault="00690792" w:rsidP="00690792">
      <w:pPr>
        <w:spacing w:line="480" w:lineRule="auto"/>
        <w:rPr>
          <w:i/>
          <w:sz w:val="24"/>
          <w:szCs w:val="24"/>
        </w:rPr>
      </w:pPr>
      <w:r w:rsidRPr="00904546">
        <w:rPr>
          <w:i/>
          <w:sz w:val="24"/>
          <w:szCs w:val="24"/>
        </w:rPr>
        <w:t>Study Area:</w:t>
      </w:r>
    </w:p>
    <w:p w:rsidR="00690792" w:rsidRDefault="00690792" w:rsidP="00573D62">
      <w:pPr>
        <w:spacing w:line="480" w:lineRule="auto"/>
        <w:ind w:firstLine="720"/>
        <w:rPr>
          <w:sz w:val="24"/>
          <w:szCs w:val="24"/>
        </w:rPr>
      </w:pPr>
      <w:r w:rsidRPr="00904546">
        <w:rPr>
          <w:rFonts w:eastAsia="AdvTimes"/>
          <w:sz w:val="24"/>
          <w:szCs w:val="24"/>
        </w:rPr>
        <w:t xml:space="preserve">We studied </w:t>
      </w:r>
      <w:r>
        <w:rPr>
          <w:rFonts w:eastAsia="AdvTimes"/>
          <w:sz w:val="24"/>
          <w:szCs w:val="24"/>
        </w:rPr>
        <w:t>three</w:t>
      </w:r>
      <w:r w:rsidRPr="00904546">
        <w:rPr>
          <w:rFonts w:eastAsia="AdvTimes"/>
          <w:sz w:val="24"/>
          <w:szCs w:val="24"/>
        </w:rPr>
        <w:t xml:space="preserve"> mid</w:t>
      </w:r>
      <w:r>
        <w:rPr>
          <w:rFonts w:eastAsia="AdvTimes"/>
          <w:sz w:val="24"/>
          <w:szCs w:val="24"/>
        </w:rPr>
        <w:t>-</w:t>
      </w:r>
      <w:r w:rsidRPr="00904546">
        <w:rPr>
          <w:rFonts w:eastAsia="AdvTimes"/>
          <w:sz w:val="24"/>
          <w:szCs w:val="24"/>
        </w:rPr>
        <w:t>sized rivers</w:t>
      </w:r>
      <w:r>
        <w:rPr>
          <w:rFonts w:eastAsia="AdvTimes"/>
          <w:sz w:val="24"/>
          <w:szCs w:val="24"/>
        </w:rPr>
        <w:t xml:space="preserve"> in the south central U.S.</w:t>
      </w:r>
      <w:r w:rsidRPr="00904546">
        <w:rPr>
          <w:rFonts w:eastAsia="AdvTimes"/>
          <w:sz w:val="24"/>
          <w:szCs w:val="24"/>
        </w:rPr>
        <w:t xml:space="preserve"> (Kiamichi</w:t>
      </w:r>
      <w:r>
        <w:rPr>
          <w:rFonts w:eastAsia="AdvTimes"/>
          <w:sz w:val="24"/>
          <w:szCs w:val="24"/>
        </w:rPr>
        <w:t xml:space="preserve"> - K</w:t>
      </w:r>
      <w:r w:rsidRPr="00904546">
        <w:rPr>
          <w:rFonts w:eastAsia="AdvTimes"/>
          <w:sz w:val="24"/>
          <w:szCs w:val="24"/>
        </w:rPr>
        <w:t>, Little</w:t>
      </w:r>
      <w:r>
        <w:rPr>
          <w:rFonts w:eastAsia="AdvTimes"/>
          <w:sz w:val="24"/>
          <w:szCs w:val="24"/>
        </w:rPr>
        <w:t xml:space="preserve"> - L</w:t>
      </w:r>
      <w:r w:rsidRPr="00904546">
        <w:rPr>
          <w:rFonts w:eastAsia="AdvTimes"/>
          <w:sz w:val="24"/>
          <w:szCs w:val="24"/>
        </w:rPr>
        <w:t>, and Mountain For</w:t>
      </w:r>
      <w:r>
        <w:rPr>
          <w:rFonts w:eastAsia="AdvTimes"/>
          <w:sz w:val="24"/>
          <w:szCs w:val="24"/>
        </w:rPr>
        <w:t>k - M) where previous work suggests</w:t>
      </w:r>
      <w:r w:rsidRPr="00904546">
        <w:rPr>
          <w:rFonts w:eastAsia="AdvTimes"/>
          <w:sz w:val="24"/>
          <w:szCs w:val="24"/>
        </w:rPr>
        <w:t xml:space="preserve"> mussels play an important role in supporting primary and secondary producti</w:t>
      </w:r>
      <w:r>
        <w:rPr>
          <w:rFonts w:eastAsia="AdvTimes"/>
          <w:sz w:val="24"/>
          <w:szCs w:val="24"/>
        </w:rPr>
        <w:t>on</w:t>
      </w:r>
      <w:r w:rsidRPr="00904546">
        <w:rPr>
          <w:rFonts w:eastAsia="AdvTimes"/>
          <w:sz w:val="24"/>
          <w:szCs w:val="24"/>
        </w:rPr>
        <w:t xml:space="preserve"> </w:t>
      </w:r>
      <w:r w:rsidRPr="00904546">
        <w:rPr>
          <w:rFonts w:eastAsia="AdvTimes"/>
          <w:sz w:val="24"/>
          <w:szCs w:val="24"/>
        </w:rPr>
        <w:fldChar w:fldCharType="begin">
          <w:fldData xml:space="preserve">PEVuZE5vdGU+PENpdGU+PEF1dGhvcj5WYXVnaG48L0F1dGhvcj48WWVhcj4yMDA2PC9ZZWFyPjxS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</w:fldData>
        </w:fldChar>
      </w:r>
      <w:r>
        <w:rPr>
          <w:rFonts w:eastAsia="AdvTimes"/>
          <w:sz w:val="24"/>
          <w:szCs w:val="24"/>
        </w:rPr>
        <w:instrText xml:space="preserve"> ADDIN EN.CITE </w:instrText>
      </w:r>
      <w:r>
        <w:rPr>
          <w:rFonts w:eastAsia="AdvTimes"/>
          <w:sz w:val="24"/>
          <w:szCs w:val="24"/>
        </w:rPr>
        <w:fldChar w:fldCharType="begin">
          <w:fldData xml:space="preserve">PEVuZE5vdGU+PENpdGU+PEF1dGhvcj5WYXVnaG48L0F1dGhvcj48WWVhcj4yMDA2PC9ZZWFyPjxS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</w:fldData>
        </w:fldChar>
      </w:r>
      <w:r>
        <w:rPr>
          <w:rFonts w:eastAsia="AdvTimes"/>
          <w:sz w:val="24"/>
          <w:szCs w:val="24"/>
        </w:rPr>
        <w:instrText xml:space="preserve"> ADDIN EN.CITE.DATA </w:instrText>
      </w:r>
      <w:r>
        <w:rPr>
          <w:rFonts w:eastAsia="AdvTimes"/>
          <w:sz w:val="24"/>
          <w:szCs w:val="24"/>
        </w:rPr>
      </w:r>
      <w:r>
        <w:rPr>
          <w:rFonts w:eastAsia="AdvTimes"/>
          <w:sz w:val="24"/>
          <w:szCs w:val="24"/>
        </w:rPr>
        <w:fldChar w:fldCharType="end"/>
      </w:r>
      <w:r w:rsidRPr="00904546">
        <w:rPr>
          <w:rFonts w:eastAsia="AdvTimes"/>
          <w:sz w:val="24"/>
          <w:szCs w:val="24"/>
        </w:rPr>
      </w:r>
      <w:r w:rsidRPr="00904546">
        <w:rPr>
          <w:rFonts w:eastAsia="AdvTimes"/>
          <w:sz w:val="24"/>
          <w:szCs w:val="24"/>
        </w:rPr>
        <w:fldChar w:fldCharType="separate"/>
      </w:r>
      <w:r>
        <w:rPr>
          <w:rFonts w:eastAsia="AdvTimes"/>
          <w:noProof/>
          <w:sz w:val="24"/>
          <w:szCs w:val="24"/>
        </w:rPr>
        <w:t>(</w:t>
      </w:r>
      <w:hyperlink w:anchor="_ENREF_49" w:tooltip="Vaughn, 2006 #17" w:history="1">
        <w:r>
          <w:rPr>
            <w:rFonts w:eastAsia="AdvTimes"/>
            <w:noProof/>
            <w:sz w:val="24"/>
            <w:szCs w:val="24"/>
          </w:rPr>
          <w:t>Vaughn and Spooner 2006</w:t>
        </w:r>
      </w:hyperlink>
      <w:r>
        <w:rPr>
          <w:rFonts w:eastAsia="AdvTimes"/>
          <w:noProof/>
          <w:sz w:val="24"/>
          <w:szCs w:val="24"/>
        </w:rPr>
        <w:t xml:space="preserve">, </w:t>
      </w:r>
      <w:hyperlink w:anchor="_ENREF_37" w:tooltip="Spooner, 2009 #105" w:history="1">
        <w:r>
          <w:rPr>
            <w:rFonts w:eastAsia="AdvTimes"/>
            <w:noProof/>
            <w:sz w:val="24"/>
            <w:szCs w:val="24"/>
          </w:rPr>
          <w:t>Spooner and Vaughn 2009</w:t>
        </w:r>
      </w:hyperlink>
      <w:r>
        <w:rPr>
          <w:rFonts w:eastAsia="AdvTimes"/>
          <w:noProof/>
          <w:sz w:val="24"/>
          <w:szCs w:val="24"/>
        </w:rPr>
        <w:t>)</w:t>
      </w:r>
      <w:r w:rsidRPr="00904546">
        <w:rPr>
          <w:rFonts w:eastAsia="AdvTimes"/>
          <w:sz w:val="24"/>
          <w:szCs w:val="24"/>
        </w:rPr>
        <w:fldChar w:fldCharType="end"/>
      </w:r>
      <w:r w:rsidRPr="00904546">
        <w:rPr>
          <w:rFonts w:eastAsia="AdvTimes"/>
          <w:sz w:val="24"/>
          <w:szCs w:val="24"/>
        </w:rPr>
        <w:t xml:space="preserve">. </w:t>
      </w:r>
      <w:r>
        <w:rPr>
          <w:rFonts w:eastAsia="AdvTimes"/>
          <w:sz w:val="24"/>
          <w:szCs w:val="24"/>
        </w:rPr>
        <w:t xml:space="preserve">Here mussel beds are </w:t>
      </w:r>
      <w:r w:rsidRPr="00904546">
        <w:rPr>
          <w:rFonts w:eastAsia="AdvTimes"/>
          <w:sz w:val="24"/>
          <w:szCs w:val="24"/>
        </w:rPr>
        <w:t>diverse</w:t>
      </w:r>
      <w:r>
        <w:rPr>
          <w:rFonts w:eastAsia="AdvTimes"/>
          <w:sz w:val="24"/>
          <w:szCs w:val="24"/>
        </w:rPr>
        <w:t>; they can</w:t>
      </w:r>
      <w:r w:rsidRPr="00904546">
        <w:rPr>
          <w:rFonts w:eastAsia="AdvTimes"/>
          <w:sz w:val="24"/>
          <w:szCs w:val="24"/>
        </w:rPr>
        <w:t xml:space="preserve"> </w:t>
      </w:r>
      <w:r>
        <w:rPr>
          <w:sz w:val="24"/>
          <w:szCs w:val="24"/>
        </w:rPr>
        <w:t>contain</w:t>
      </w:r>
      <w:r w:rsidRPr="00904546">
        <w:rPr>
          <w:sz w:val="24"/>
          <w:szCs w:val="24"/>
        </w:rPr>
        <w:t xml:space="preserve"> over 20 mussel species at densities </w:t>
      </w:r>
      <w:r>
        <w:rPr>
          <w:sz w:val="24"/>
          <w:szCs w:val="24"/>
        </w:rPr>
        <w:t>up to</w:t>
      </w:r>
      <w:r w:rsidRPr="00904546">
        <w:rPr>
          <w:sz w:val="24"/>
          <w:szCs w:val="24"/>
        </w:rPr>
        <w:t xml:space="preserve"> 100/m</w:t>
      </w:r>
      <w:r w:rsidRPr="00904546">
        <w:rPr>
          <w:sz w:val="24"/>
          <w:szCs w:val="24"/>
          <w:vertAlign w:val="superscript"/>
        </w:rPr>
        <w:t xml:space="preserve">2 </w:t>
      </w:r>
      <w:r w:rsidRPr="00904546">
        <w:rPr>
          <w:sz w:val="24"/>
          <w:szCs w:val="24"/>
        </w:rPr>
        <w:t xml:space="preserve">and </w:t>
      </w:r>
      <w:r>
        <w:rPr>
          <w:sz w:val="24"/>
          <w:szCs w:val="24"/>
        </w:rPr>
        <w:t xml:space="preserve">biomass </w:t>
      </w:r>
      <w:r w:rsidRPr="00904546">
        <w:rPr>
          <w:sz w:val="24"/>
          <w:szCs w:val="24"/>
        </w:rPr>
        <w:t>exceed</w:t>
      </w:r>
      <w:r>
        <w:rPr>
          <w:sz w:val="24"/>
          <w:szCs w:val="24"/>
        </w:rPr>
        <w:t xml:space="preserve">ing 200 </w:t>
      </w:r>
      <w:r w:rsidRPr="00904546">
        <w:rPr>
          <w:sz w:val="24"/>
          <w:szCs w:val="24"/>
        </w:rPr>
        <w:t>g</w:t>
      </w:r>
      <w:r>
        <w:rPr>
          <w:sz w:val="24"/>
          <w:szCs w:val="24"/>
        </w:rPr>
        <w:t xml:space="preserve"> dry tissue mass</w:t>
      </w:r>
      <w:r w:rsidRPr="00904546">
        <w:rPr>
          <w:sz w:val="24"/>
          <w:szCs w:val="24"/>
        </w:rPr>
        <w:t>/m</w:t>
      </w:r>
      <w:r w:rsidRPr="00904546">
        <w:rPr>
          <w:sz w:val="24"/>
          <w:szCs w:val="24"/>
          <w:vertAlign w:val="superscript"/>
        </w:rPr>
        <w:t>2</w:t>
      </w:r>
      <w:r>
        <w:rPr>
          <w:rFonts w:eastAsia="AdvTimes"/>
          <w:sz w:val="24"/>
          <w:szCs w:val="24"/>
        </w:rPr>
        <w:t>.</w:t>
      </w:r>
      <w:r w:rsidRPr="00904546">
        <w:rPr>
          <w:rFonts w:eastAsia="AdvTimes"/>
          <w:sz w:val="24"/>
          <w:szCs w:val="24"/>
        </w:rPr>
        <w:t xml:space="preserve"> </w:t>
      </w:r>
      <w:r>
        <w:rPr>
          <w:sz w:val="24"/>
          <w:szCs w:val="24"/>
        </w:rPr>
        <w:t xml:space="preserve"> Mussel b</w:t>
      </w:r>
      <w:r w:rsidRPr="00B77C36">
        <w:rPr>
          <w:sz w:val="24"/>
          <w:szCs w:val="24"/>
        </w:rPr>
        <w:t xml:space="preserve">eds </w:t>
      </w:r>
      <w:r>
        <w:rPr>
          <w:sz w:val="24"/>
          <w:szCs w:val="24"/>
        </w:rPr>
        <w:t>are often separated by large distances within streams (500-5000 m). We selected 18</w:t>
      </w:r>
      <w:r w:rsidRPr="00B77C36">
        <w:rPr>
          <w:sz w:val="24"/>
          <w:szCs w:val="24"/>
        </w:rPr>
        <w:t xml:space="preserve"> sites for this study (Fig. 1): 9 sites with </w:t>
      </w:r>
      <w:r>
        <w:rPr>
          <w:sz w:val="24"/>
          <w:szCs w:val="24"/>
        </w:rPr>
        <w:t>dense mussel aggregations</w:t>
      </w:r>
      <w:r w:rsidRPr="00B77C36">
        <w:rPr>
          <w:sz w:val="24"/>
          <w:szCs w:val="24"/>
        </w:rPr>
        <w:t xml:space="preserve"> and 9 sites with no</w:t>
      </w:r>
      <w:r>
        <w:rPr>
          <w:sz w:val="24"/>
          <w:szCs w:val="24"/>
        </w:rPr>
        <w:t xml:space="preserve"> or few mussels. All sites were approximately 1500 m</w:t>
      </w:r>
      <w:r w:rsidRPr="00A507DC">
        <w:rPr>
          <w:sz w:val="24"/>
          <w:szCs w:val="24"/>
          <w:vertAlign w:val="superscript"/>
        </w:rPr>
        <w:t>2</w:t>
      </w:r>
      <w:r>
        <w:rPr>
          <w:sz w:val="24"/>
          <w:szCs w:val="24"/>
        </w:rPr>
        <w:t>. We chose sites</w:t>
      </w:r>
      <w:r w:rsidRPr="00B77C36">
        <w:rPr>
          <w:sz w:val="24"/>
          <w:szCs w:val="24"/>
        </w:rPr>
        <w:t xml:space="preserve"> based on </w:t>
      </w:r>
      <w:r>
        <w:rPr>
          <w:sz w:val="24"/>
          <w:szCs w:val="24"/>
        </w:rPr>
        <w:t xml:space="preserve">visual </w:t>
      </w:r>
      <w:r w:rsidRPr="00B77C36">
        <w:rPr>
          <w:sz w:val="24"/>
          <w:szCs w:val="24"/>
        </w:rPr>
        <w:t xml:space="preserve">surveys </w:t>
      </w:r>
      <w:r>
        <w:rPr>
          <w:sz w:val="24"/>
          <w:szCs w:val="24"/>
        </w:rPr>
        <w:t xml:space="preserve">done </w:t>
      </w:r>
      <w:r w:rsidRPr="00B77C36">
        <w:rPr>
          <w:sz w:val="24"/>
          <w:szCs w:val="24"/>
        </w:rPr>
        <w:t>prior to the experiment</w:t>
      </w:r>
      <w:r>
        <w:rPr>
          <w:sz w:val="24"/>
          <w:szCs w:val="24"/>
        </w:rPr>
        <w:t>s</w:t>
      </w:r>
      <w:r w:rsidRPr="00B77C36">
        <w:rPr>
          <w:sz w:val="24"/>
          <w:szCs w:val="24"/>
        </w:rPr>
        <w:t xml:space="preserve"> and sampling.</w:t>
      </w:r>
      <w:r>
        <w:rPr>
          <w:sz w:val="24"/>
          <w:szCs w:val="24"/>
        </w:rPr>
        <w:t xml:space="preserve"> All sites were located upstream of in-channel reservoirs, and mussel and no mussel sites were similar in size and water chemistry (Appendix 1). </w:t>
      </w:r>
    </w:p>
    <w:p w:rsidR="00690792" w:rsidRPr="00B77C36" w:rsidRDefault="00690792" w:rsidP="00690792">
      <w:pPr>
        <w:spacing w:line="480" w:lineRule="auto"/>
        <w:rPr>
          <w:sz w:val="24"/>
          <w:szCs w:val="24"/>
        </w:rPr>
      </w:pPr>
      <w:r w:rsidRPr="00DE5A96">
        <w:rPr>
          <w:i/>
          <w:sz w:val="24"/>
          <w:szCs w:val="24"/>
        </w:rPr>
        <w:t>Nutrient diffusing substrates:</w:t>
      </w:r>
    </w:p>
    <w:p w:rsidR="00690792" w:rsidRDefault="00690792" w:rsidP="00573D62">
      <w:pPr>
        <w:autoSpaceDE w:val="0"/>
        <w:autoSpaceDN w:val="0"/>
        <w:adjustRightInd w:val="0"/>
        <w:spacing w:line="480" w:lineRule="auto"/>
        <w:ind w:firstLine="720"/>
        <w:rPr>
          <w:sz w:val="24"/>
          <w:szCs w:val="24"/>
        </w:rPr>
      </w:pPr>
      <w:r w:rsidRPr="00B77C36">
        <w:rPr>
          <w:sz w:val="24"/>
          <w:szCs w:val="24"/>
        </w:rPr>
        <w:t xml:space="preserve">We used nutrient diffusing substrates </w:t>
      </w:r>
      <w:r>
        <w:rPr>
          <w:sz w:val="24"/>
          <w:szCs w:val="24"/>
        </w:rPr>
        <w:t xml:space="preserve">(NDS) </w:t>
      </w:r>
      <w:r w:rsidRPr="00B77C36">
        <w:rPr>
          <w:sz w:val="24"/>
          <w:szCs w:val="24"/>
        </w:rPr>
        <w:t xml:space="preserve">to address whether nutrient limitation varied as a consequence </w:t>
      </w:r>
      <w:r>
        <w:rPr>
          <w:sz w:val="24"/>
          <w:szCs w:val="24"/>
        </w:rPr>
        <w:t>of</w:t>
      </w:r>
      <w:r w:rsidRPr="00B77C36">
        <w:rPr>
          <w:sz w:val="24"/>
          <w:szCs w:val="24"/>
        </w:rPr>
        <w:t xml:space="preserve"> mussel filtration and excretion</w:t>
      </w:r>
      <w:r>
        <w:rPr>
          <w:sz w:val="24"/>
          <w:szCs w:val="24"/>
        </w:rPr>
        <w:t>.</w:t>
      </w:r>
      <w:r w:rsidRPr="00B77C36">
        <w:rPr>
          <w:sz w:val="24"/>
          <w:szCs w:val="24"/>
        </w:rPr>
        <w:t xml:space="preserve"> </w:t>
      </w:r>
      <w:r>
        <w:rPr>
          <w:sz w:val="24"/>
          <w:szCs w:val="24"/>
        </w:rPr>
        <w:t xml:space="preserve">Prior to placing the NDS in the stream, we qualitatively sampled all sites for mussels using 30-minute timed searches to determine mussel presence </w:t>
      </w:r>
      <w:r>
        <w:rPr>
          <w:sz w:val="24"/>
          <w:szCs w:val="24"/>
        </w:rPr>
        <w:fldChar w:fldCharType="begin"/>
      </w:r>
      <w:r>
        <w:rPr>
          <w:sz w:val="24"/>
          <w:szCs w:val="24"/>
        </w:rPr>
        <w:instrText xml:space="preserve"> ADDIN EN.CITE &lt;EndNote&gt;&lt;Cite&gt;&lt;Author&gt;Strayer&lt;/Author&gt;&lt;Year&gt;2003&lt;/Year&gt;&lt;RecNum&gt;58&lt;/RecNum&gt;&lt;DisplayText&gt;(Strayer and Smith 2003)&lt;/DisplayText&gt;&lt;record&gt;&lt;rec-number&gt;58&lt;/rec-number&gt;&lt;foreign-keys&gt;&lt;key app="EN" db-id="sadv5vx24asafwe5p0ixa2ep05awtff2v09f"&gt;58&lt;/key&gt;&lt;/foreign-keys&gt;&lt;ref-type name="Book"&gt;6&lt;/ref-type&gt;&lt;contributors&gt;&lt;authors&gt;&lt;author&gt;Strayer, D. L.&lt;/author&gt;&lt;author&gt;Smith, D. R.&lt;/author&gt;&lt;/authors&gt;&lt;/contributors&gt;&lt;titles&gt;&lt;title&gt;A guide to sampling freshwater mussel populations&lt;/title&gt;&lt;/titles&gt;&lt;dates&gt;&lt;year&gt;2003&lt;/year&gt;&lt;/dates&gt;&lt;publisher&gt;American Fisheries Society Bethesda, Maryland&lt;/publisher&gt;&lt;urls&gt;&lt;/urls&gt;&lt;/record&gt;&lt;/Cite&gt;&lt;/EndNote&gt;</w:instrText>
      </w:r>
      <w:r>
        <w:rPr>
          <w:sz w:val="24"/>
          <w:szCs w:val="24"/>
        </w:rPr>
        <w:fldChar w:fldCharType="separate"/>
      </w:r>
      <w:r>
        <w:rPr>
          <w:noProof/>
          <w:sz w:val="24"/>
          <w:szCs w:val="24"/>
        </w:rPr>
        <w:t>(</w:t>
      </w:r>
      <w:hyperlink w:anchor="_ENREF_42" w:tooltip="Strayer, 2003 #58" w:history="1">
        <w:r>
          <w:rPr>
            <w:noProof/>
            <w:sz w:val="24"/>
            <w:szCs w:val="24"/>
          </w:rPr>
          <w:t>Strayer and Smith 2003</w:t>
        </w:r>
      </w:hyperlink>
      <w:r>
        <w:rPr>
          <w:noProof/>
          <w:sz w:val="24"/>
          <w:szCs w:val="24"/>
        </w:rPr>
        <w:t>)</w:t>
      </w:r>
      <w:r>
        <w:rPr>
          <w:sz w:val="24"/>
          <w:szCs w:val="24"/>
        </w:rPr>
        <w:fldChar w:fldCharType="end"/>
      </w:r>
      <w:r>
        <w:rPr>
          <w:sz w:val="24"/>
          <w:szCs w:val="24"/>
        </w:rPr>
        <w:t xml:space="preserve">. We made NDS </w:t>
      </w:r>
      <w:r w:rsidRPr="00B77C36">
        <w:rPr>
          <w:sz w:val="24"/>
          <w:szCs w:val="24"/>
        </w:rPr>
        <w:t xml:space="preserve">with 30 ml plastic cups filled with 2% agar amended with </w:t>
      </w:r>
      <w:r>
        <w:rPr>
          <w:sz w:val="24"/>
          <w:szCs w:val="24"/>
        </w:rPr>
        <w:t>four</w:t>
      </w:r>
      <w:r w:rsidRPr="00B77C36">
        <w:rPr>
          <w:sz w:val="24"/>
          <w:szCs w:val="24"/>
        </w:rPr>
        <w:t xml:space="preserve"> treatments: nitrate (</w:t>
      </w:r>
      <w:r>
        <w:rPr>
          <w:sz w:val="24"/>
          <w:szCs w:val="24"/>
        </w:rPr>
        <w:t xml:space="preserve">N, </w:t>
      </w:r>
      <w:r w:rsidRPr="00B77C36">
        <w:rPr>
          <w:sz w:val="24"/>
          <w:szCs w:val="24"/>
        </w:rPr>
        <w:t>0.25 M NaNO</w:t>
      </w:r>
      <w:r w:rsidRPr="00B77C36">
        <w:rPr>
          <w:sz w:val="24"/>
          <w:szCs w:val="24"/>
          <w:vertAlign w:val="superscript"/>
        </w:rPr>
        <w:t>3-</w:t>
      </w:r>
      <w:r w:rsidRPr="00B77C36">
        <w:rPr>
          <w:sz w:val="24"/>
          <w:szCs w:val="24"/>
        </w:rPr>
        <w:t>), phosphate</w:t>
      </w:r>
      <w:r>
        <w:rPr>
          <w:sz w:val="24"/>
          <w:szCs w:val="24"/>
        </w:rPr>
        <w:t xml:space="preserve"> </w:t>
      </w:r>
      <w:r w:rsidRPr="00B77C36">
        <w:rPr>
          <w:sz w:val="24"/>
          <w:szCs w:val="24"/>
        </w:rPr>
        <w:t>(</w:t>
      </w:r>
      <w:r>
        <w:rPr>
          <w:sz w:val="24"/>
          <w:szCs w:val="24"/>
        </w:rPr>
        <w:t xml:space="preserve">P, </w:t>
      </w:r>
      <w:r w:rsidRPr="00B77C36">
        <w:rPr>
          <w:sz w:val="24"/>
          <w:szCs w:val="24"/>
        </w:rPr>
        <w:t>0.25 M KH</w:t>
      </w:r>
      <w:r w:rsidRPr="00B77C36">
        <w:rPr>
          <w:sz w:val="24"/>
          <w:szCs w:val="24"/>
          <w:vertAlign w:val="subscript"/>
        </w:rPr>
        <w:t>2</w:t>
      </w:r>
      <w:r w:rsidRPr="00B77C36">
        <w:rPr>
          <w:sz w:val="24"/>
          <w:szCs w:val="24"/>
        </w:rPr>
        <w:t>PO</w:t>
      </w:r>
      <w:r w:rsidRPr="00B77C36">
        <w:rPr>
          <w:sz w:val="24"/>
          <w:szCs w:val="24"/>
          <w:vertAlign w:val="superscript"/>
        </w:rPr>
        <w:t>4-</w:t>
      </w:r>
      <w:r w:rsidRPr="00B77C36">
        <w:rPr>
          <w:sz w:val="24"/>
          <w:szCs w:val="24"/>
        </w:rPr>
        <w:t xml:space="preserve">), a combined treatment containing </w:t>
      </w:r>
      <w:r w:rsidRPr="00B77C36">
        <w:rPr>
          <w:sz w:val="24"/>
          <w:szCs w:val="24"/>
        </w:rPr>
        <w:lastRenderedPageBreak/>
        <w:t>0.25 M of both N and P</w:t>
      </w:r>
      <w:r>
        <w:rPr>
          <w:sz w:val="24"/>
          <w:szCs w:val="24"/>
        </w:rPr>
        <w:t xml:space="preserve"> (NP), and a control cup of agar alone (C) </w:t>
      </w:r>
      <w:r>
        <w:rPr>
          <w:sz w:val="24"/>
          <w:szCs w:val="24"/>
        </w:rPr>
        <w:fldChar w:fldCharType="begin"/>
      </w:r>
      <w:r>
        <w:rPr>
          <w:sz w:val="24"/>
          <w:szCs w:val="24"/>
        </w:rPr>
        <w:instrText xml:space="preserve"> ADDIN EN.CITE &lt;EndNote&gt;&lt;Cite&gt;&lt;Author&gt;Tank&lt;/Author&gt;&lt;Year&gt;2006&lt;/Year&gt;&lt;RecNum&gt;1055&lt;/RecNum&gt;&lt;DisplayText&gt;(Tank et al. 2006)&lt;/DisplayText&gt;&lt;record&gt;&lt;rec-number&gt;1055&lt;/rec-number&gt;&lt;foreign-keys&gt;&lt;key app="EN" db-id="sadv5vx24asafwe5p0ixa2ep05awtff2v09f"&gt;1055&lt;/key&gt;&lt;/foreign-keys&gt;&lt;ref-type name="Book Section"&gt;5&lt;/ref-type&gt;&lt;contributors&gt;&lt;authors&gt;&lt;author&gt;Tank, J. L.&lt;/author&gt;&lt;author&gt;Bernot, M. J.&lt;/author&gt;&lt;author&gt;Rosi-Marshall, E.J.&lt;/author&gt;&lt;/authors&gt;&lt;secondary-authors&gt;&lt;author&gt;Hauer, F.R.&lt;/author&gt;&lt;author&gt;Lamberti, G.A.&lt;/author&gt;&lt;/secondary-authors&gt;&lt;/contributors&gt;&lt;titles&gt;&lt;title&gt;Nitrogen Limitation and Uptake&lt;/title&gt;&lt;secondary-title&gt;Methods in Stream Ecology&lt;/secondary-title&gt;&lt;/titles&gt;&lt;dates&gt;&lt;year&gt;2006&lt;/year&gt;&lt;/dates&gt;&lt;pub-location&gt;San Diego, CA&lt;/pub-location&gt;&lt;publisher&gt;Academic Press&lt;/publisher&gt;&lt;urls&gt;&lt;/urls&gt;&lt;/record&gt;&lt;/Cite&gt;&lt;/EndNote&gt;</w:instrText>
      </w:r>
      <w:r>
        <w:rPr>
          <w:sz w:val="24"/>
          <w:szCs w:val="24"/>
        </w:rPr>
        <w:fldChar w:fldCharType="separate"/>
      </w:r>
      <w:r>
        <w:rPr>
          <w:noProof/>
          <w:sz w:val="24"/>
          <w:szCs w:val="24"/>
        </w:rPr>
        <w:t>(</w:t>
      </w:r>
      <w:hyperlink w:anchor="_ENREF_43" w:tooltip="Tank, 2006 #1055" w:history="1">
        <w:r>
          <w:rPr>
            <w:noProof/>
            <w:sz w:val="24"/>
            <w:szCs w:val="24"/>
          </w:rPr>
          <w:t>Tank et al. 2006</w:t>
        </w:r>
      </w:hyperlink>
      <w:r>
        <w:rPr>
          <w:noProof/>
          <w:sz w:val="24"/>
          <w:szCs w:val="24"/>
        </w:rPr>
        <w:t>)</w:t>
      </w:r>
      <w:r>
        <w:rPr>
          <w:sz w:val="24"/>
          <w:szCs w:val="24"/>
        </w:rPr>
        <w:fldChar w:fldCharType="end"/>
      </w:r>
      <w:r w:rsidRPr="00B77C36">
        <w:rPr>
          <w:sz w:val="24"/>
          <w:szCs w:val="24"/>
        </w:rPr>
        <w:t>. Cups were capped with fritted glass dis</w:t>
      </w:r>
      <w:r>
        <w:rPr>
          <w:sz w:val="24"/>
          <w:szCs w:val="24"/>
        </w:rPr>
        <w:t>c</w:t>
      </w:r>
      <w:r w:rsidRPr="00B77C36">
        <w:rPr>
          <w:sz w:val="24"/>
          <w:szCs w:val="24"/>
        </w:rPr>
        <w:t>s</w:t>
      </w:r>
      <w:r>
        <w:rPr>
          <w:sz w:val="24"/>
          <w:szCs w:val="24"/>
        </w:rPr>
        <w:t xml:space="preserve"> that allowed diffusion of nutrients from the agar to the surface</w:t>
      </w:r>
      <w:r w:rsidRPr="00B77C36">
        <w:rPr>
          <w:sz w:val="24"/>
          <w:szCs w:val="24"/>
        </w:rPr>
        <w:t>. We deployed 12 replicates of e</w:t>
      </w:r>
      <w:r>
        <w:rPr>
          <w:sz w:val="24"/>
          <w:szCs w:val="24"/>
        </w:rPr>
        <w:t>ach treatment type at each site</w:t>
      </w:r>
      <w:r w:rsidRPr="00B77C36">
        <w:rPr>
          <w:sz w:val="24"/>
          <w:szCs w:val="24"/>
        </w:rPr>
        <w:t xml:space="preserve"> (</w:t>
      </w:r>
      <w:r w:rsidRPr="00A86826">
        <w:rPr>
          <w:i/>
          <w:sz w:val="24"/>
          <w:szCs w:val="24"/>
        </w:rPr>
        <w:t>n</w:t>
      </w:r>
      <w:r>
        <w:rPr>
          <w:sz w:val="24"/>
          <w:szCs w:val="24"/>
        </w:rPr>
        <w:t xml:space="preserve"> = 48 NDS per </w:t>
      </w:r>
      <w:r w:rsidRPr="00B77C36">
        <w:rPr>
          <w:sz w:val="24"/>
          <w:szCs w:val="24"/>
        </w:rPr>
        <w:t>site</w:t>
      </w:r>
      <w:r>
        <w:rPr>
          <w:sz w:val="24"/>
          <w:szCs w:val="24"/>
        </w:rPr>
        <w:t xml:space="preserve">, </w:t>
      </w:r>
      <w:r w:rsidRPr="00A86826">
        <w:rPr>
          <w:i/>
          <w:sz w:val="24"/>
          <w:szCs w:val="24"/>
        </w:rPr>
        <w:t>n</w:t>
      </w:r>
      <w:r>
        <w:rPr>
          <w:sz w:val="24"/>
          <w:szCs w:val="24"/>
        </w:rPr>
        <w:t xml:space="preserve"> = 864 total</w:t>
      </w:r>
      <w:r w:rsidRPr="00B77C36">
        <w:rPr>
          <w:sz w:val="24"/>
          <w:szCs w:val="24"/>
        </w:rPr>
        <w:t>) during the summer of 2010 (</w:t>
      </w:r>
      <w:r>
        <w:rPr>
          <w:sz w:val="24"/>
          <w:szCs w:val="24"/>
        </w:rPr>
        <w:t>6/22/10-7/6/10</w:t>
      </w:r>
      <w:r w:rsidRPr="00B77C36">
        <w:rPr>
          <w:sz w:val="24"/>
          <w:szCs w:val="24"/>
        </w:rPr>
        <w:t>).</w:t>
      </w:r>
      <w:r>
        <w:rPr>
          <w:sz w:val="24"/>
          <w:szCs w:val="24"/>
        </w:rPr>
        <w:t xml:space="preserve"> </w:t>
      </w:r>
      <w:r w:rsidRPr="00B77C36">
        <w:rPr>
          <w:color w:val="000000"/>
          <w:sz w:val="24"/>
          <w:szCs w:val="24"/>
        </w:rPr>
        <w:t>We</w:t>
      </w:r>
      <w:r>
        <w:rPr>
          <w:color w:val="000000"/>
          <w:sz w:val="24"/>
          <w:szCs w:val="24"/>
        </w:rPr>
        <w:t xml:space="preserve"> attached the NDS randomly to a plastic L-bar (3 replicates of each treatment per L-bar) and secured 4 L-bars to the streambed at each site with rebar. After </w:t>
      </w:r>
      <w:proofErr w:type="gramStart"/>
      <w:r>
        <w:rPr>
          <w:color w:val="000000"/>
          <w:sz w:val="24"/>
          <w:szCs w:val="24"/>
        </w:rPr>
        <w:t>an 18</w:t>
      </w:r>
      <w:proofErr w:type="gramEnd"/>
      <w:r>
        <w:rPr>
          <w:color w:val="000000"/>
          <w:sz w:val="24"/>
          <w:szCs w:val="24"/>
        </w:rPr>
        <w:t xml:space="preserve">-day incubation we removed the NDS from the stream and the discs were immediately removed, wrapped in foil, placed on ice, and then frozen for later processing. Nutrient diffusion through NDS is constant through 17 days and declines slightly to day 21 </w:t>
      </w:r>
      <w:r>
        <w:rPr>
          <w:color w:val="000000"/>
          <w:sz w:val="24"/>
          <w:szCs w:val="24"/>
        </w:rPr>
        <w:fldChar w:fldCharType="begin"/>
      </w:r>
      <w:r>
        <w:rPr>
          <w:color w:val="000000"/>
          <w:sz w:val="24"/>
          <w:szCs w:val="24"/>
        </w:rPr>
        <w:instrText xml:space="preserve"> ADDIN EN.CITE &lt;EndNote&gt;&lt;Cite&gt;&lt;Author&gt;Tank&lt;/Author&gt;&lt;Year&gt;2006&lt;/Year&gt;&lt;RecNum&gt;1055&lt;/RecNum&gt;&lt;DisplayText&gt;(Tank et al. 2006)&lt;/DisplayText&gt;&lt;record&gt;&lt;rec-number&gt;1055&lt;/rec-number&gt;&lt;foreign-keys&gt;&lt;key app="EN" db-id="sadv5vx24asafwe5p0ixa2ep05awtff2v09f"&gt;1055&lt;/key&gt;&lt;/foreign-keys&gt;&lt;ref-type name="Book Section"&gt;5&lt;/ref-type&gt;&lt;contributors&gt;&lt;authors&gt;&lt;author&gt;Tank, J. L.&lt;/author&gt;&lt;author&gt;Bernot, M. J.&lt;/author&gt;&lt;author&gt;Rosi-Marshall, E.J.&lt;/author&gt;&lt;/authors&gt;&lt;secondary-authors&gt;&lt;author&gt;Hauer, F.R.&lt;/author&gt;&lt;author&gt;Lamberti, G.A.&lt;/author&gt;&lt;/secondary-authors&gt;&lt;/contributors&gt;&lt;titles&gt;&lt;title&gt;Nitrogen Limitation and Uptake&lt;/title&gt;&lt;secondary-title&gt;Methods in Stream Ecology&lt;/secondary-title&gt;&lt;/titles&gt;&lt;dates&gt;&lt;year&gt;2006&lt;/year&gt;&lt;/dates&gt;&lt;pub-location&gt;San Diego, CA&lt;/pub-location&gt;&lt;publisher&gt;Academic Press&lt;/publisher&gt;&lt;urls&gt;&lt;/urls&gt;&lt;/record&gt;&lt;/Cite&gt;&lt;/EndNote&gt;</w:instrText>
      </w:r>
      <w:r>
        <w:rPr>
          <w:color w:val="000000"/>
          <w:sz w:val="24"/>
          <w:szCs w:val="24"/>
        </w:rPr>
        <w:fldChar w:fldCharType="separate"/>
      </w:r>
      <w:r>
        <w:rPr>
          <w:noProof/>
          <w:color w:val="000000"/>
          <w:sz w:val="24"/>
          <w:szCs w:val="24"/>
        </w:rPr>
        <w:t>(</w:t>
      </w:r>
      <w:hyperlink w:anchor="_ENREF_43" w:tooltip="Tank, 2006 #1055" w:history="1">
        <w:r>
          <w:rPr>
            <w:noProof/>
            <w:color w:val="000000"/>
            <w:sz w:val="24"/>
            <w:szCs w:val="24"/>
          </w:rPr>
          <w:t>Tank et al. 2006</w:t>
        </w:r>
      </w:hyperlink>
      <w:r>
        <w:rPr>
          <w:noProof/>
          <w:color w:val="000000"/>
          <w:sz w:val="24"/>
          <w:szCs w:val="24"/>
        </w:rPr>
        <w:t>)</w:t>
      </w:r>
      <w:r>
        <w:rPr>
          <w:color w:val="000000"/>
          <w:sz w:val="24"/>
          <w:szCs w:val="24"/>
        </w:rPr>
        <w:fldChar w:fldCharType="end"/>
      </w:r>
      <w:r>
        <w:rPr>
          <w:color w:val="000000"/>
          <w:sz w:val="24"/>
          <w:szCs w:val="24"/>
        </w:rPr>
        <w:t xml:space="preserve">, thus our treatments encompassed the most constant diffusion time. </w:t>
      </w:r>
      <w:r>
        <w:rPr>
          <w:sz w:val="24"/>
          <w:szCs w:val="24"/>
        </w:rPr>
        <w:t>W</w:t>
      </w:r>
      <w:r w:rsidRPr="003F7493">
        <w:rPr>
          <w:sz w:val="24"/>
          <w:szCs w:val="24"/>
        </w:rPr>
        <w:t xml:space="preserve">hole discs were </w:t>
      </w:r>
      <w:r>
        <w:rPr>
          <w:sz w:val="24"/>
          <w:szCs w:val="24"/>
        </w:rPr>
        <w:t xml:space="preserve">placed in 60 </w:t>
      </w:r>
      <w:r w:rsidRPr="003F7493">
        <w:rPr>
          <w:sz w:val="24"/>
          <w:szCs w:val="24"/>
        </w:rPr>
        <w:t xml:space="preserve">mL </w:t>
      </w:r>
      <w:r>
        <w:rPr>
          <w:sz w:val="24"/>
          <w:szCs w:val="24"/>
        </w:rPr>
        <w:t>Nalgene bottles</w:t>
      </w:r>
      <w:r w:rsidRPr="003F7493">
        <w:rPr>
          <w:sz w:val="24"/>
          <w:szCs w:val="24"/>
        </w:rPr>
        <w:t xml:space="preserve">, and chlorophyll </w:t>
      </w:r>
      <w:r w:rsidRPr="003F7493">
        <w:rPr>
          <w:i/>
          <w:sz w:val="24"/>
          <w:szCs w:val="24"/>
        </w:rPr>
        <w:t xml:space="preserve">a </w:t>
      </w:r>
      <w:r w:rsidRPr="003F7493">
        <w:rPr>
          <w:sz w:val="24"/>
          <w:szCs w:val="24"/>
        </w:rPr>
        <w:t>was</w:t>
      </w:r>
      <w:r>
        <w:rPr>
          <w:sz w:val="24"/>
          <w:szCs w:val="24"/>
        </w:rPr>
        <w:t xml:space="preserve"> </w:t>
      </w:r>
      <w:r w:rsidRPr="003F7493">
        <w:rPr>
          <w:sz w:val="24"/>
          <w:szCs w:val="24"/>
        </w:rPr>
        <w:t>cold-extracted in 90% high performance liquid chromatography</w:t>
      </w:r>
      <w:r>
        <w:rPr>
          <w:sz w:val="24"/>
          <w:szCs w:val="24"/>
        </w:rPr>
        <w:t xml:space="preserve"> (HPLC)-grade acetone for 24</w:t>
      </w:r>
      <w:r w:rsidRPr="003F7493">
        <w:rPr>
          <w:sz w:val="24"/>
          <w:szCs w:val="24"/>
        </w:rPr>
        <w:t xml:space="preserve"> h before</w:t>
      </w:r>
      <w:r>
        <w:rPr>
          <w:sz w:val="24"/>
          <w:szCs w:val="24"/>
        </w:rPr>
        <w:t xml:space="preserve"> measurement. </w:t>
      </w:r>
      <w:r w:rsidRPr="003F7493">
        <w:rPr>
          <w:sz w:val="24"/>
          <w:szCs w:val="24"/>
        </w:rPr>
        <w:t xml:space="preserve">Chlorophyll </w:t>
      </w:r>
      <w:r w:rsidRPr="00DE5A96">
        <w:rPr>
          <w:i/>
          <w:sz w:val="24"/>
          <w:szCs w:val="24"/>
        </w:rPr>
        <w:t>a</w:t>
      </w:r>
      <w:r w:rsidRPr="003F7493">
        <w:rPr>
          <w:sz w:val="24"/>
          <w:szCs w:val="24"/>
        </w:rPr>
        <w:t xml:space="preserve"> concentrations were</w:t>
      </w:r>
      <w:r>
        <w:rPr>
          <w:sz w:val="24"/>
          <w:szCs w:val="24"/>
        </w:rPr>
        <w:t xml:space="preserve"> </w:t>
      </w:r>
      <w:r w:rsidRPr="003F7493">
        <w:rPr>
          <w:sz w:val="24"/>
          <w:szCs w:val="24"/>
        </w:rPr>
        <w:t xml:space="preserve">measured with a TD-700 laboratory </w:t>
      </w:r>
      <w:proofErr w:type="spellStart"/>
      <w:r w:rsidRPr="003F7493">
        <w:rPr>
          <w:sz w:val="24"/>
          <w:szCs w:val="24"/>
        </w:rPr>
        <w:t>fluorometer</w:t>
      </w:r>
      <w:proofErr w:type="spellEnd"/>
      <w:r>
        <w:rPr>
          <w:sz w:val="24"/>
          <w:szCs w:val="24"/>
        </w:rPr>
        <w:t xml:space="preserve"> </w:t>
      </w:r>
      <w:r>
        <w:rPr>
          <w:sz w:val="24"/>
          <w:szCs w:val="24"/>
        </w:rPr>
        <w:fldChar w:fldCharType="begin"/>
      </w:r>
      <w:r>
        <w:rPr>
          <w:sz w:val="24"/>
          <w:szCs w:val="24"/>
        </w:rPr>
        <w:instrText xml:space="preserve"> ADDIN EN.CITE &lt;EndNote&gt;&lt;Cite&gt;&lt;Author&gt;Wetzel&lt;/Author&gt;&lt;Year&gt;2000&lt;/Year&gt;&lt;RecNum&gt;1308&lt;/RecNum&gt;&lt;DisplayText&gt;(Wetzel and Likens 2000)&lt;/DisplayText&gt;&lt;record&gt;&lt;rec-number&gt;1308&lt;/rec-number&gt;&lt;foreign-keys&gt;&lt;key app="EN" db-id="sadv5vx24asafwe5p0ixa2ep05awtff2v09f"&gt;1308&lt;/key&gt;&lt;/foreign-keys&gt;&lt;ref-type name="Book"&gt;6&lt;/ref-type&gt;&lt;contributors&gt;&lt;authors&gt;&lt;author&gt;Wetzel, R. G.&lt;/author&gt;&lt;author&gt;Likens, G. E.&lt;/author&gt;&lt;/authors&gt;&lt;/contributors&gt;&lt;titles&gt;&lt;title&gt;Limnological Analyses, 3rd edn.&lt;/title&gt;&lt;/titles&gt;&lt;dates&gt;&lt;year&gt;2000&lt;/year&gt;&lt;/dates&gt;&lt;pub-location&gt;New York&lt;/pub-location&gt;&lt;publisher&gt;Springer-Verlag&lt;/publisher&gt;&lt;urls&gt;&lt;/urls&gt;&lt;/record&gt;&lt;/Cite&gt;&lt;/EndNote&gt;</w:instrText>
      </w:r>
      <w:r>
        <w:rPr>
          <w:sz w:val="24"/>
          <w:szCs w:val="24"/>
        </w:rPr>
        <w:fldChar w:fldCharType="separate"/>
      </w:r>
      <w:r>
        <w:rPr>
          <w:noProof/>
          <w:sz w:val="24"/>
          <w:szCs w:val="24"/>
        </w:rPr>
        <w:t>(</w:t>
      </w:r>
      <w:hyperlink w:anchor="_ENREF_52" w:tooltip="Wetzel, 2000 #1308" w:history="1">
        <w:r>
          <w:rPr>
            <w:noProof/>
            <w:sz w:val="24"/>
            <w:szCs w:val="24"/>
          </w:rPr>
          <w:t>Wetzel and Likens 2000</w:t>
        </w:r>
      </w:hyperlink>
      <w:r>
        <w:rPr>
          <w:noProof/>
          <w:sz w:val="24"/>
          <w:szCs w:val="24"/>
        </w:rPr>
        <w:t>)</w:t>
      </w:r>
      <w:r>
        <w:rPr>
          <w:sz w:val="24"/>
          <w:szCs w:val="24"/>
        </w:rPr>
        <w:fldChar w:fldCharType="end"/>
      </w:r>
      <w:r>
        <w:rPr>
          <w:sz w:val="24"/>
          <w:szCs w:val="24"/>
        </w:rPr>
        <w:t xml:space="preserve">.  </w:t>
      </w:r>
    </w:p>
    <w:p w:rsidR="00690792" w:rsidRPr="00786B09" w:rsidRDefault="00690792" w:rsidP="00690792">
      <w:pPr>
        <w:spacing w:line="480" w:lineRule="auto"/>
        <w:rPr>
          <w:i/>
          <w:sz w:val="24"/>
          <w:szCs w:val="24"/>
        </w:rPr>
      </w:pPr>
      <w:r w:rsidRPr="00786B09">
        <w:rPr>
          <w:i/>
          <w:sz w:val="24"/>
          <w:szCs w:val="24"/>
        </w:rPr>
        <w:t>Water chemistry</w:t>
      </w:r>
      <w:r>
        <w:rPr>
          <w:i/>
          <w:sz w:val="24"/>
          <w:szCs w:val="24"/>
        </w:rPr>
        <w:t xml:space="preserve"> and Canopy Cover</w:t>
      </w:r>
      <w:r w:rsidRPr="00786B09">
        <w:rPr>
          <w:i/>
          <w:sz w:val="24"/>
          <w:szCs w:val="24"/>
        </w:rPr>
        <w:t>:</w:t>
      </w:r>
    </w:p>
    <w:p w:rsidR="00690792" w:rsidRDefault="00690792" w:rsidP="00573D62">
      <w:pPr>
        <w:spacing w:line="480" w:lineRule="auto"/>
        <w:ind w:firstLine="720"/>
        <w:rPr>
          <w:sz w:val="24"/>
          <w:szCs w:val="24"/>
        </w:rPr>
      </w:pPr>
      <w:r>
        <w:rPr>
          <w:sz w:val="24"/>
          <w:szCs w:val="24"/>
        </w:rPr>
        <w:t>Prior to NDS placement and following retrieval, we measured background temperature, pH, conductivity (</w:t>
      </w:r>
      <w:r w:rsidRPr="00414FB5">
        <w:rPr>
          <w:rFonts w:ascii="Symbol" w:hAnsi="Symbol"/>
          <w:sz w:val="24"/>
          <w:szCs w:val="24"/>
        </w:rPr>
        <w:t></w:t>
      </w:r>
      <w:r>
        <w:rPr>
          <w:sz w:val="24"/>
          <w:szCs w:val="24"/>
        </w:rPr>
        <w:t xml:space="preserve">S), and dissolved oxygen (mg/L) with a </w:t>
      </w:r>
      <w:proofErr w:type="spellStart"/>
      <w:r>
        <w:rPr>
          <w:sz w:val="24"/>
          <w:szCs w:val="24"/>
        </w:rPr>
        <w:t>Hydrolab</w:t>
      </w:r>
      <w:proofErr w:type="spellEnd"/>
      <w:r>
        <w:rPr>
          <w:sz w:val="24"/>
          <w:szCs w:val="24"/>
        </w:rPr>
        <w:t xml:space="preserve"> </w:t>
      </w:r>
      <w:proofErr w:type="spellStart"/>
      <w:r>
        <w:rPr>
          <w:sz w:val="24"/>
          <w:szCs w:val="24"/>
        </w:rPr>
        <w:t>MiniSonde</w:t>
      </w:r>
      <w:proofErr w:type="spellEnd"/>
      <w:r>
        <w:rPr>
          <w:sz w:val="24"/>
          <w:szCs w:val="24"/>
        </w:rPr>
        <w:t xml:space="preserve"> 4a (</w:t>
      </w:r>
      <w:proofErr w:type="spellStart"/>
      <w:r>
        <w:rPr>
          <w:sz w:val="24"/>
          <w:szCs w:val="24"/>
        </w:rPr>
        <w:t>Hach</w:t>
      </w:r>
      <w:proofErr w:type="spellEnd"/>
      <w:r>
        <w:rPr>
          <w:sz w:val="24"/>
          <w:szCs w:val="24"/>
        </w:rPr>
        <w:t xml:space="preserve"> Company, Loveland, CO, USA). Turbidity was measured with a Turner Designs </w:t>
      </w:r>
      <w:proofErr w:type="spellStart"/>
      <w:r>
        <w:rPr>
          <w:sz w:val="24"/>
          <w:szCs w:val="24"/>
        </w:rPr>
        <w:t>Aquafluor</w:t>
      </w:r>
      <w:proofErr w:type="spellEnd"/>
      <w:r>
        <w:rPr>
          <w:sz w:val="24"/>
          <w:szCs w:val="24"/>
        </w:rPr>
        <w:t xml:space="preserve"> Handheld </w:t>
      </w:r>
      <w:proofErr w:type="spellStart"/>
      <w:r>
        <w:rPr>
          <w:sz w:val="24"/>
          <w:szCs w:val="24"/>
        </w:rPr>
        <w:t>fluorometer</w:t>
      </w:r>
      <w:proofErr w:type="spellEnd"/>
      <w:r>
        <w:rPr>
          <w:sz w:val="24"/>
          <w:szCs w:val="24"/>
        </w:rPr>
        <w:t xml:space="preserve"> (Turner Designs, Sunnyvale, CA, USA). Samples for total dissolved nitrogen and phosphorus were collected from the middle of the stream channel at each site, field-filtered, acidified, and analyzed (following </w:t>
      </w:r>
      <w:proofErr w:type="spellStart"/>
      <w:r>
        <w:rPr>
          <w:sz w:val="24"/>
          <w:szCs w:val="24"/>
        </w:rPr>
        <w:t>persulfate</w:t>
      </w:r>
      <w:proofErr w:type="spellEnd"/>
      <w:r>
        <w:rPr>
          <w:sz w:val="24"/>
          <w:szCs w:val="24"/>
        </w:rPr>
        <w:t xml:space="preserve"> digestion) within 28 days of collection using a </w:t>
      </w:r>
      <w:proofErr w:type="spellStart"/>
      <w:r>
        <w:rPr>
          <w:sz w:val="24"/>
          <w:szCs w:val="24"/>
        </w:rPr>
        <w:t>Lachat</w:t>
      </w:r>
      <w:proofErr w:type="spellEnd"/>
      <w:r>
        <w:rPr>
          <w:sz w:val="24"/>
          <w:szCs w:val="24"/>
        </w:rPr>
        <w:t xml:space="preserve"> </w:t>
      </w:r>
      <w:proofErr w:type="spellStart"/>
      <w:r>
        <w:rPr>
          <w:sz w:val="24"/>
          <w:szCs w:val="24"/>
        </w:rPr>
        <w:t>QuikChem</w:t>
      </w:r>
      <w:proofErr w:type="spellEnd"/>
      <w:r>
        <w:rPr>
          <w:sz w:val="24"/>
          <w:szCs w:val="24"/>
        </w:rPr>
        <w:t xml:space="preserve"> FIA +8000 Series flow injection analyzer (</w:t>
      </w:r>
      <w:proofErr w:type="spellStart"/>
      <w:r>
        <w:rPr>
          <w:sz w:val="24"/>
          <w:szCs w:val="24"/>
        </w:rPr>
        <w:t>Hach</w:t>
      </w:r>
      <w:proofErr w:type="spellEnd"/>
      <w:r>
        <w:rPr>
          <w:sz w:val="24"/>
          <w:szCs w:val="24"/>
        </w:rPr>
        <w:t xml:space="preserve"> Company, Loveland, CO, USA) for </w:t>
      </w:r>
      <w:r>
        <w:rPr>
          <w:sz w:val="24"/>
          <w:szCs w:val="24"/>
        </w:rPr>
        <w:lastRenderedPageBreak/>
        <w:t xml:space="preserve">determination of water column N:P. Total dissolved carbon was determined from filtered (GF/F) samples collected in 40 ml VOA vials using a Phoenix 8000 Carbon analyzer (Teledyne </w:t>
      </w:r>
      <w:proofErr w:type="spellStart"/>
      <w:r>
        <w:rPr>
          <w:sz w:val="24"/>
          <w:szCs w:val="24"/>
        </w:rPr>
        <w:t>Tekmar</w:t>
      </w:r>
      <w:proofErr w:type="spellEnd"/>
      <w:r>
        <w:rPr>
          <w:sz w:val="24"/>
          <w:szCs w:val="24"/>
        </w:rPr>
        <w:t xml:space="preserve">, Mason, OH, USA). We estimated stream shading using a spherical </w:t>
      </w:r>
      <w:proofErr w:type="spellStart"/>
      <w:r>
        <w:rPr>
          <w:sz w:val="24"/>
          <w:szCs w:val="24"/>
        </w:rPr>
        <w:t>densiometer</w:t>
      </w:r>
      <w:proofErr w:type="spellEnd"/>
      <w:r>
        <w:rPr>
          <w:sz w:val="24"/>
          <w:szCs w:val="24"/>
        </w:rPr>
        <w:t xml:space="preserve"> to quantify riparian forest canopy cover over the stream (Appendix 1).</w:t>
      </w:r>
    </w:p>
    <w:p w:rsidR="00690792" w:rsidRPr="00145A3F" w:rsidRDefault="00690792" w:rsidP="00690792">
      <w:pPr>
        <w:autoSpaceDE w:val="0"/>
        <w:autoSpaceDN w:val="0"/>
        <w:adjustRightInd w:val="0"/>
        <w:spacing w:line="480" w:lineRule="auto"/>
        <w:rPr>
          <w:i/>
          <w:sz w:val="24"/>
          <w:szCs w:val="24"/>
        </w:rPr>
      </w:pPr>
      <w:r>
        <w:rPr>
          <w:i/>
          <w:sz w:val="24"/>
          <w:szCs w:val="24"/>
        </w:rPr>
        <w:t>Benthic Algal</w:t>
      </w:r>
      <w:r w:rsidRPr="00145A3F">
        <w:rPr>
          <w:i/>
          <w:sz w:val="24"/>
          <w:szCs w:val="24"/>
        </w:rPr>
        <w:t xml:space="preserve"> Community:</w:t>
      </w:r>
    </w:p>
    <w:p w:rsidR="00690792" w:rsidRPr="00DE5A96" w:rsidRDefault="00690792" w:rsidP="00573D62">
      <w:pPr>
        <w:autoSpaceDE w:val="0"/>
        <w:autoSpaceDN w:val="0"/>
        <w:adjustRightInd w:val="0"/>
        <w:spacing w:line="480" w:lineRule="auto"/>
        <w:ind w:firstLine="720"/>
        <w:rPr>
          <w:sz w:val="24"/>
          <w:szCs w:val="24"/>
        </w:rPr>
      </w:pPr>
      <w:r>
        <w:rPr>
          <w:sz w:val="24"/>
          <w:szCs w:val="24"/>
        </w:rPr>
        <w:t>At each site five rocks were haphazardly selected along a transect perpendicular to the stream flow. Rocks were scrubbed with a brush in water, and the resulting slurry was collected and preserved in 3%</w:t>
      </w:r>
      <w:r>
        <w:t xml:space="preserve"> </w:t>
      </w:r>
      <w:proofErr w:type="spellStart"/>
      <w:r w:rsidRPr="00A36B06">
        <w:rPr>
          <w:sz w:val="24"/>
          <w:szCs w:val="24"/>
        </w:rPr>
        <w:t>glutaraldehyde</w:t>
      </w:r>
      <w:proofErr w:type="spellEnd"/>
      <w:r>
        <w:rPr>
          <w:sz w:val="24"/>
          <w:szCs w:val="24"/>
        </w:rPr>
        <w:t xml:space="preserve">. To describe the benthic algal communities at these locations, algal cells were counted and identified to genus in 5 fields of view at 200x magnification (&gt;150 cells identified for each sample). Further observation of cells was done at </w:t>
      </w:r>
      <w:proofErr w:type="gramStart"/>
      <w:r>
        <w:rPr>
          <w:sz w:val="24"/>
          <w:szCs w:val="24"/>
        </w:rPr>
        <w:t>400x</w:t>
      </w:r>
      <w:proofErr w:type="gramEnd"/>
      <w:r>
        <w:rPr>
          <w:sz w:val="24"/>
          <w:szCs w:val="24"/>
        </w:rPr>
        <w:t xml:space="preserve"> for identification. Counts were used to calculate relative abundances (proportions) of algal genera and the distribution of algal groups (green algae, </w:t>
      </w:r>
      <w:proofErr w:type="spellStart"/>
      <w:r>
        <w:rPr>
          <w:sz w:val="24"/>
          <w:szCs w:val="24"/>
        </w:rPr>
        <w:t>Chlorophyta</w:t>
      </w:r>
      <w:proofErr w:type="spellEnd"/>
      <w:r>
        <w:rPr>
          <w:sz w:val="24"/>
          <w:szCs w:val="24"/>
        </w:rPr>
        <w:t xml:space="preserve">; diatoms, </w:t>
      </w:r>
      <w:proofErr w:type="spellStart"/>
      <w:r>
        <w:rPr>
          <w:sz w:val="24"/>
          <w:szCs w:val="24"/>
        </w:rPr>
        <w:t>Bacillariophyceae</w:t>
      </w:r>
      <w:proofErr w:type="spellEnd"/>
      <w:r>
        <w:rPr>
          <w:sz w:val="24"/>
          <w:szCs w:val="24"/>
        </w:rPr>
        <w:t>; and blue-green algae, Cyanobacteria) at each site.</w:t>
      </w:r>
      <w:r>
        <w:rPr>
          <w:bCs/>
          <w:color w:val="000000"/>
          <w:sz w:val="24"/>
          <w:szCs w:val="24"/>
          <w:shd w:val="clear" w:color="auto" w:fill="F9F9F9"/>
        </w:rPr>
        <w:t xml:space="preserve"> </w:t>
      </w:r>
    </w:p>
    <w:p w:rsidR="00690792" w:rsidRDefault="00690792" w:rsidP="00690792">
      <w:pPr>
        <w:spacing w:line="480" w:lineRule="auto"/>
        <w:rPr>
          <w:i/>
          <w:sz w:val="24"/>
          <w:szCs w:val="24"/>
        </w:rPr>
      </w:pPr>
      <w:r>
        <w:rPr>
          <w:i/>
          <w:sz w:val="24"/>
          <w:szCs w:val="24"/>
        </w:rPr>
        <w:t xml:space="preserve">Mussel Surveys and </w:t>
      </w:r>
      <w:r w:rsidRPr="00DE5A96">
        <w:rPr>
          <w:i/>
          <w:sz w:val="24"/>
          <w:szCs w:val="24"/>
        </w:rPr>
        <w:t>Excretion experiments:</w:t>
      </w:r>
    </w:p>
    <w:p w:rsidR="00690792" w:rsidRDefault="00690792" w:rsidP="00573D62">
      <w:pPr>
        <w:autoSpaceDE w:val="0"/>
        <w:autoSpaceDN w:val="0"/>
        <w:adjustRightInd w:val="0"/>
        <w:spacing w:line="480" w:lineRule="auto"/>
        <w:ind w:firstLine="720"/>
        <w:rPr>
          <w:rFonts w:ascii="TimesNewRomanPSMT" w:hAnsi="TimesNewRomanPSMT" w:cs="TimesNewRomanPSMT"/>
          <w:sz w:val="24"/>
          <w:szCs w:val="24"/>
        </w:rPr>
      </w:pPr>
      <w:r>
        <w:rPr>
          <w:sz w:val="24"/>
          <w:szCs w:val="24"/>
        </w:rPr>
        <w:t xml:space="preserve">After NDS were removed, all sites were quantitatively surveyed for </w:t>
      </w:r>
      <w:r w:rsidRPr="006D45AD">
        <w:rPr>
          <w:sz w:val="24"/>
          <w:szCs w:val="24"/>
        </w:rPr>
        <w:t>mussels by excavating 10</w:t>
      </w:r>
      <w:r>
        <w:rPr>
          <w:sz w:val="24"/>
          <w:szCs w:val="24"/>
        </w:rPr>
        <w:t>,</w:t>
      </w:r>
      <w:r w:rsidRPr="006D45AD">
        <w:rPr>
          <w:sz w:val="24"/>
          <w:szCs w:val="24"/>
        </w:rPr>
        <w:t xml:space="preserve"> 0.25-m</w:t>
      </w:r>
      <w:r w:rsidRPr="006D45AD">
        <w:rPr>
          <w:sz w:val="24"/>
          <w:szCs w:val="24"/>
          <w:vertAlign w:val="superscript"/>
        </w:rPr>
        <w:t>2</w:t>
      </w:r>
      <w:r w:rsidRPr="006D45AD">
        <w:rPr>
          <w:sz w:val="24"/>
          <w:szCs w:val="24"/>
        </w:rPr>
        <w:t xml:space="preserve"> quadrats </w:t>
      </w:r>
      <w:r>
        <w:rPr>
          <w:sz w:val="24"/>
          <w:szCs w:val="24"/>
        </w:rPr>
        <w:t>randomly placed within each study site</w:t>
      </w:r>
      <w:r w:rsidRPr="006D45AD">
        <w:rPr>
          <w:sz w:val="24"/>
          <w:szCs w:val="24"/>
        </w:rPr>
        <w:t xml:space="preserve">. </w:t>
      </w:r>
      <w:r>
        <w:rPr>
          <w:sz w:val="24"/>
          <w:szCs w:val="24"/>
        </w:rPr>
        <w:t>Quadrats were excavated to a depth of 15 cm and all mussels were removed and identified to species. Excretion experiments were done at each site using f</w:t>
      </w:r>
      <w:r w:rsidRPr="006D45AD">
        <w:rPr>
          <w:sz w:val="24"/>
          <w:szCs w:val="24"/>
        </w:rPr>
        <w:t>ive individuals of the most c</w:t>
      </w:r>
      <w:r>
        <w:rPr>
          <w:sz w:val="24"/>
          <w:szCs w:val="24"/>
        </w:rPr>
        <w:t>ommon species (often more than 1 species at each site; Appendix 2)</w:t>
      </w:r>
      <w:r w:rsidRPr="006D45AD">
        <w:rPr>
          <w:sz w:val="24"/>
          <w:szCs w:val="24"/>
        </w:rPr>
        <w:t>. Five control containers filled with 1000 ml</w:t>
      </w:r>
      <w:r w:rsidRPr="00144A68">
        <w:rPr>
          <w:sz w:val="24"/>
          <w:szCs w:val="24"/>
        </w:rPr>
        <w:t xml:space="preserve"> of filtered river water </w:t>
      </w:r>
      <w:r>
        <w:rPr>
          <w:sz w:val="24"/>
          <w:szCs w:val="24"/>
        </w:rPr>
        <w:t>were used for all treatments. E</w:t>
      </w:r>
      <w:r w:rsidRPr="00144A68">
        <w:rPr>
          <w:sz w:val="24"/>
          <w:szCs w:val="24"/>
        </w:rPr>
        <w:t>mpty mussel shell</w:t>
      </w:r>
      <w:r>
        <w:rPr>
          <w:sz w:val="24"/>
          <w:szCs w:val="24"/>
        </w:rPr>
        <w:t>s</w:t>
      </w:r>
      <w:r w:rsidRPr="00144A68">
        <w:rPr>
          <w:sz w:val="24"/>
          <w:szCs w:val="24"/>
        </w:rPr>
        <w:t xml:space="preserve"> </w:t>
      </w:r>
      <w:r>
        <w:rPr>
          <w:sz w:val="24"/>
          <w:szCs w:val="24"/>
        </w:rPr>
        <w:t xml:space="preserve">collected from the stream </w:t>
      </w:r>
      <w:r w:rsidRPr="00144A68">
        <w:rPr>
          <w:sz w:val="24"/>
          <w:szCs w:val="24"/>
        </w:rPr>
        <w:t>w</w:t>
      </w:r>
      <w:r>
        <w:rPr>
          <w:sz w:val="24"/>
          <w:szCs w:val="24"/>
        </w:rPr>
        <w:t>ere</w:t>
      </w:r>
      <w:r w:rsidRPr="00144A68">
        <w:rPr>
          <w:sz w:val="24"/>
          <w:szCs w:val="24"/>
        </w:rPr>
        <w:t xml:space="preserve"> used as a control for the </w:t>
      </w:r>
      <w:r>
        <w:rPr>
          <w:sz w:val="24"/>
          <w:szCs w:val="24"/>
        </w:rPr>
        <w:t xml:space="preserve">presence </w:t>
      </w:r>
      <w:r>
        <w:rPr>
          <w:sz w:val="24"/>
          <w:szCs w:val="24"/>
        </w:rPr>
        <w:lastRenderedPageBreak/>
        <w:t xml:space="preserve">of </w:t>
      </w:r>
      <w:r w:rsidRPr="00144A68">
        <w:rPr>
          <w:sz w:val="24"/>
          <w:szCs w:val="24"/>
        </w:rPr>
        <w:t>an object in the chamber</w:t>
      </w:r>
      <w:r>
        <w:rPr>
          <w:sz w:val="24"/>
          <w:szCs w:val="24"/>
        </w:rPr>
        <w:t>s</w:t>
      </w:r>
      <w:r w:rsidRPr="00144A68">
        <w:rPr>
          <w:sz w:val="24"/>
          <w:szCs w:val="24"/>
        </w:rPr>
        <w:t xml:space="preserve"> and the </w:t>
      </w:r>
      <w:r>
        <w:rPr>
          <w:sz w:val="24"/>
          <w:szCs w:val="24"/>
        </w:rPr>
        <w:t>potential of associated</w:t>
      </w:r>
      <w:r w:rsidRPr="00144A68">
        <w:rPr>
          <w:sz w:val="24"/>
          <w:szCs w:val="24"/>
        </w:rPr>
        <w:t xml:space="preserve"> algae and bacterial fauna passing through </w:t>
      </w:r>
      <w:r>
        <w:rPr>
          <w:sz w:val="24"/>
          <w:szCs w:val="24"/>
        </w:rPr>
        <w:t>the filter. M</w:t>
      </w:r>
      <w:r w:rsidRPr="00144A68">
        <w:rPr>
          <w:sz w:val="24"/>
          <w:szCs w:val="24"/>
        </w:rPr>
        <w:t xml:space="preserve">ussels </w:t>
      </w:r>
      <w:r>
        <w:rPr>
          <w:sz w:val="24"/>
          <w:szCs w:val="24"/>
        </w:rPr>
        <w:t xml:space="preserve">and shells </w:t>
      </w:r>
      <w:r w:rsidRPr="00144A68">
        <w:rPr>
          <w:sz w:val="24"/>
          <w:szCs w:val="24"/>
        </w:rPr>
        <w:t>were removed from container</w:t>
      </w:r>
      <w:r>
        <w:rPr>
          <w:sz w:val="24"/>
          <w:szCs w:val="24"/>
        </w:rPr>
        <w:t>s after an hour and then the water from each container</w:t>
      </w:r>
      <w:r w:rsidRPr="00144A68">
        <w:rPr>
          <w:sz w:val="24"/>
          <w:szCs w:val="24"/>
        </w:rPr>
        <w:t xml:space="preserve"> was filtered through a GF/F filter</w:t>
      </w:r>
      <w:r>
        <w:rPr>
          <w:sz w:val="24"/>
          <w:szCs w:val="24"/>
        </w:rPr>
        <w:t xml:space="preserve"> (1.0 </w:t>
      </w:r>
      <w:r w:rsidRPr="00E410DB">
        <w:rPr>
          <w:rFonts w:ascii="Symbol" w:hAnsi="Symbol"/>
          <w:sz w:val="24"/>
          <w:szCs w:val="24"/>
        </w:rPr>
        <w:t></w:t>
      </w:r>
      <w:r>
        <w:rPr>
          <w:sz w:val="24"/>
          <w:szCs w:val="24"/>
        </w:rPr>
        <w:t>m pore size)</w:t>
      </w:r>
      <w:r w:rsidRPr="00144A68">
        <w:rPr>
          <w:sz w:val="24"/>
          <w:szCs w:val="24"/>
        </w:rPr>
        <w:t xml:space="preserve"> to separate egestion products (i.e. </w:t>
      </w:r>
      <w:proofErr w:type="spellStart"/>
      <w:r w:rsidRPr="00144A68">
        <w:rPr>
          <w:sz w:val="24"/>
          <w:szCs w:val="24"/>
        </w:rPr>
        <w:t>biodeposits</w:t>
      </w:r>
      <w:proofErr w:type="spellEnd"/>
      <w:r w:rsidRPr="00144A68">
        <w:rPr>
          <w:sz w:val="24"/>
          <w:szCs w:val="24"/>
        </w:rPr>
        <w:t xml:space="preserve">) collected on the filter, from excretion products (i.e. the filtrate - nutrients returned to the water column). </w:t>
      </w:r>
      <w:r>
        <w:rPr>
          <w:sz w:val="24"/>
          <w:szCs w:val="24"/>
        </w:rPr>
        <w:t>Excretion stoichiometry was calculated based on differences in dissolved nutrient concentrations (DOC, TN, TP) in the controls and mussel treatments. We collected three replicates of seston (suspended matter in the water column), the food resource for mussels, at all sites when the NDS were deployed and removed from the stream.</w:t>
      </w:r>
    </w:p>
    <w:p w:rsidR="00690792" w:rsidRPr="00144A68" w:rsidRDefault="00690792" w:rsidP="00690792">
      <w:pPr>
        <w:autoSpaceDE w:val="0"/>
        <w:autoSpaceDN w:val="0"/>
        <w:adjustRightInd w:val="0"/>
        <w:spacing w:line="480" w:lineRule="auto"/>
        <w:ind w:firstLine="720"/>
        <w:rPr>
          <w:rFonts w:eastAsia="Calibri"/>
          <w:sz w:val="24"/>
          <w:szCs w:val="24"/>
        </w:rPr>
      </w:pPr>
      <w:r>
        <w:rPr>
          <w:sz w:val="24"/>
          <w:szCs w:val="24"/>
        </w:rPr>
        <w:t>Tissue stoichiometry (%C, %N, and %P) was determined for all of the m</w:t>
      </w:r>
      <w:r w:rsidRPr="00144A68">
        <w:rPr>
          <w:sz w:val="24"/>
          <w:szCs w:val="24"/>
        </w:rPr>
        <w:t>ussels used in the excretion experiments</w:t>
      </w:r>
      <w:r>
        <w:rPr>
          <w:sz w:val="24"/>
          <w:szCs w:val="24"/>
        </w:rPr>
        <w:t>. Following the excretion experiments, mussels</w:t>
      </w:r>
      <w:r w:rsidRPr="00144A68">
        <w:rPr>
          <w:sz w:val="24"/>
          <w:szCs w:val="24"/>
        </w:rPr>
        <w:t xml:space="preserve"> were placed on ice and returned to the laboratory. Length, total w</w:t>
      </w:r>
      <w:r>
        <w:rPr>
          <w:sz w:val="24"/>
          <w:szCs w:val="24"/>
        </w:rPr>
        <w:t>et mass, and tissue dry mass were</w:t>
      </w:r>
      <w:r w:rsidRPr="00144A68">
        <w:rPr>
          <w:sz w:val="24"/>
          <w:szCs w:val="24"/>
        </w:rPr>
        <w:t xml:space="preserve"> determined for each individual. Foot muscle tissue was sampled </w:t>
      </w:r>
      <w:r>
        <w:rPr>
          <w:sz w:val="24"/>
          <w:szCs w:val="24"/>
        </w:rPr>
        <w:t>from each individual and dried</w:t>
      </w:r>
      <w:r w:rsidRPr="00144A68">
        <w:rPr>
          <w:sz w:val="24"/>
          <w:szCs w:val="24"/>
        </w:rPr>
        <w:t xml:space="preserve"> at 60˚ C until mass remained constant. </w:t>
      </w:r>
      <w:proofErr w:type="spellStart"/>
      <w:r>
        <w:rPr>
          <w:sz w:val="24"/>
          <w:szCs w:val="24"/>
        </w:rPr>
        <w:t>Seston</w:t>
      </w:r>
      <w:proofErr w:type="spellEnd"/>
      <w:r>
        <w:rPr>
          <w:sz w:val="24"/>
          <w:szCs w:val="24"/>
        </w:rPr>
        <w:t xml:space="preserve">, </w:t>
      </w:r>
      <w:proofErr w:type="spellStart"/>
      <w:r>
        <w:rPr>
          <w:sz w:val="24"/>
          <w:szCs w:val="24"/>
        </w:rPr>
        <w:t>m</w:t>
      </w:r>
      <w:r w:rsidRPr="00144A68">
        <w:rPr>
          <w:sz w:val="24"/>
          <w:szCs w:val="24"/>
        </w:rPr>
        <w:t>ussel</w:t>
      </w:r>
      <w:proofErr w:type="spellEnd"/>
      <w:r w:rsidRPr="00144A68">
        <w:rPr>
          <w:sz w:val="24"/>
          <w:szCs w:val="24"/>
        </w:rPr>
        <w:t xml:space="preserve"> tissue</w:t>
      </w:r>
      <w:r>
        <w:rPr>
          <w:sz w:val="24"/>
          <w:szCs w:val="24"/>
        </w:rPr>
        <w:t>,</w:t>
      </w:r>
      <w:r w:rsidRPr="00144A68">
        <w:rPr>
          <w:sz w:val="24"/>
          <w:szCs w:val="24"/>
        </w:rPr>
        <w:t xml:space="preserve"> and </w:t>
      </w:r>
      <w:proofErr w:type="spellStart"/>
      <w:r w:rsidRPr="00144A68">
        <w:rPr>
          <w:sz w:val="24"/>
          <w:szCs w:val="24"/>
        </w:rPr>
        <w:t>biodeposit</w:t>
      </w:r>
      <w:proofErr w:type="spellEnd"/>
      <w:r w:rsidRPr="00144A68">
        <w:rPr>
          <w:sz w:val="24"/>
          <w:szCs w:val="24"/>
        </w:rPr>
        <w:t xml:space="preserve"> samples were analyzed on a </w:t>
      </w:r>
      <w:proofErr w:type="spellStart"/>
      <w:r w:rsidRPr="00144A68">
        <w:rPr>
          <w:sz w:val="24"/>
          <w:szCs w:val="24"/>
        </w:rPr>
        <w:t>Finnigan</w:t>
      </w:r>
      <w:proofErr w:type="spellEnd"/>
      <w:r w:rsidRPr="00144A68">
        <w:rPr>
          <w:sz w:val="24"/>
          <w:szCs w:val="24"/>
        </w:rPr>
        <w:t xml:space="preserve"> Delta Plus mass spectrophotometer in the University of Georgia’s Analytical Labo</w:t>
      </w:r>
      <w:r>
        <w:rPr>
          <w:sz w:val="24"/>
          <w:szCs w:val="24"/>
        </w:rPr>
        <w:t>ratory for the determination of</w:t>
      </w:r>
      <w:r w:rsidRPr="00144A68">
        <w:rPr>
          <w:sz w:val="24"/>
          <w:szCs w:val="24"/>
        </w:rPr>
        <w:t xml:space="preserve"> </w:t>
      </w:r>
      <w:r>
        <w:rPr>
          <w:sz w:val="24"/>
          <w:szCs w:val="24"/>
        </w:rPr>
        <w:t>%</w:t>
      </w:r>
      <w:r w:rsidRPr="00144A68">
        <w:rPr>
          <w:sz w:val="24"/>
          <w:szCs w:val="24"/>
        </w:rPr>
        <w:t xml:space="preserve">C and </w:t>
      </w:r>
      <w:r>
        <w:rPr>
          <w:sz w:val="24"/>
          <w:szCs w:val="24"/>
        </w:rPr>
        <w:t>%</w:t>
      </w:r>
      <w:r w:rsidRPr="00144A68">
        <w:rPr>
          <w:sz w:val="24"/>
          <w:szCs w:val="24"/>
        </w:rPr>
        <w:t>N. For</w:t>
      </w:r>
      <w:r>
        <w:rPr>
          <w:sz w:val="24"/>
          <w:szCs w:val="24"/>
        </w:rPr>
        <w:t xml:space="preserve"> %P, samples were</w:t>
      </w:r>
      <w:r w:rsidRPr="00144A68">
        <w:rPr>
          <w:sz w:val="24"/>
          <w:szCs w:val="24"/>
        </w:rPr>
        <w:t xml:space="preserve"> weighed, combusted at 550˚ C for 2 hours, and analyzed</w:t>
      </w:r>
      <w:r w:rsidRPr="00144A68">
        <w:t xml:space="preserve"> </w:t>
      </w:r>
      <w:r w:rsidRPr="00144A68">
        <w:rPr>
          <w:sz w:val="24"/>
          <w:szCs w:val="24"/>
        </w:rPr>
        <w:t>with HSO</w:t>
      </w:r>
      <w:r w:rsidRPr="00144A68">
        <w:rPr>
          <w:sz w:val="24"/>
          <w:szCs w:val="24"/>
          <w:vertAlign w:val="subscript"/>
        </w:rPr>
        <w:t>4</w:t>
      </w:r>
      <w:r w:rsidRPr="00144A68">
        <w:rPr>
          <w:sz w:val="24"/>
          <w:szCs w:val="24"/>
        </w:rPr>
        <w:t xml:space="preserve"> digestion followed by SRP analysis </w:t>
      </w:r>
      <w:r w:rsidRPr="00144A68">
        <w:rPr>
          <w:sz w:val="24"/>
          <w:szCs w:val="24"/>
        </w:rPr>
        <w:fldChar w:fldCharType="begin"/>
      </w:r>
      <w:r>
        <w:rPr>
          <w:sz w:val="24"/>
          <w:szCs w:val="24"/>
        </w:rPr>
        <w:instrText xml:space="preserve"> ADDIN EN.CITE &lt;EndNote&gt;&lt;Cite&gt;&lt;Author&gt;Solorzano&lt;/Author&gt;&lt;Year&gt;1980&lt;/Year&gt;&lt;RecNum&gt;946&lt;/RecNum&gt;&lt;DisplayText&gt;(Solorzano and Sharp 1980)&lt;/DisplayText&gt;&lt;record&gt;&lt;rec-number&gt;946&lt;/rec-number&gt;&lt;foreign-keys&gt;&lt;key app="EN" db-id="sadv5vx24asafwe5p0ixa2ep05awtff2v09f"&gt;946&lt;/key&gt;&lt;/foreign-keys&gt;&lt;ref-type name="Journal Article"&gt;17&lt;/ref-type&gt;&lt;contributors&gt;&lt;authors&gt;&lt;author&gt;Solorzano, L.&lt;/author&gt;&lt;author&gt;Sharp, J. H.&lt;/author&gt;&lt;/authors&gt;&lt;/contributors&gt;&lt;auth-address&gt;UNIV DELAWARE,COLL MARINE STUDIES,LEWES,DE 19958.&lt;/auth-address&gt;&lt;titles&gt;&lt;title&gt;Determination of total dissolved phosphorus and particulate phosphorus in natural waters&lt;/title&gt;&lt;secondary-title&gt;Limnology and Oceanography&lt;/secondary-title&gt;&lt;alt-title&gt;Limnol. Oceanogr.&lt;/alt-title&gt;&lt;/titles&gt;&lt;periodical&gt;&lt;full-title&gt;Limnology and Oceanography&lt;/full-title&gt;&lt;abbr-1&gt;Limnol. Oceanogr.&lt;/abbr-1&gt;&lt;/periodical&gt;&lt;alt-periodical&gt;&lt;full-title&gt;Limnology and Oceanography&lt;/full-title&gt;&lt;abbr-1&gt;Limnol. Oceanogr.&lt;/abbr-1&gt;&lt;/alt-periodical&gt;&lt;pages&gt;754-757&lt;/pages&gt;&lt;volume&gt;25&lt;/volume&gt;&lt;number&gt;4&lt;/number&gt;&lt;dates&gt;&lt;year&gt;1980&lt;/year&gt;&lt;/dates&gt;&lt;isbn&gt;0024-3590&lt;/isbn&gt;&lt;accession-num&gt;ISI:A1980KD68300019&lt;/accession-num&gt;&lt;work-type&gt;Note&lt;/work-type&gt;&lt;urls&gt;&lt;related-urls&gt;&lt;url&gt;&amp;lt;Go to ISI&amp;gt;://A1980KD68300019&lt;/url&gt;&lt;/related-urls&gt;&lt;/urls&gt;&lt;language&gt;English&lt;/language&gt;&lt;/record&gt;&lt;/Cite&gt;&lt;/EndNote&gt;</w:instrText>
      </w:r>
      <w:r w:rsidRPr="00144A68">
        <w:rPr>
          <w:sz w:val="24"/>
          <w:szCs w:val="24"/>
        </w:rPr>
        <w:fldChar w:fldCharType="separate"/>
      </w:r>
      <w:r>
        <w:rPr>
          <w:noProof/>
          <w:sz w:val="24"/>
          <w:szCs w:val="24"/>
        </w:rPr>
        <w:t>(</w:t>
      </w:r>
      <w:hyperlink w:anchor="_ENREF_35" w:tooltip="Solorzano, 1980 #946" w:history="1">
        <w:r>
          <w:rPr>
            <w:noProof/>
            <w:sz w:val="24"/>
            <w:szCs w:val="24"/>
          </w:rPr>
          <w:t>Solorzano and Sharp 1980</w:t>
        </w:r>
      </w:hyperlink>
      <w:r>
        <w:rPr>
          <w:noProof/>
          <w:sz w:val="24"/>
          <w:szCs w:val="24"/>
        </w:rPr>
        <w:t>)</w:t>
      </w:r>
      <w:r w:rsidRPr="00144A68">
        <w:rPr>
          <w:sz w:val="24"/>
          <w:szCs w:val="24"/>
        </w:rPr>
        <w:fldChar w:fldCharType="end"/>
      </w:r>
      <w:r w:rsidRPr="00144A68">
        <w:rPr>
          <w:sz w:val="24"/>
          <w:szCs w:val="24"/>
        </w:rPr>
        <w:t xml:space="preserve">. Excretion samples (filtrate) were analyzed for total </w:t>
      </w:r>
      <w:r>
        <w:rPr>
          <w:sz w:val="24"/>
          <w:szCs w:val="24"/>
        </w:rPr>
        <w:t>dissolved N (TN),</w:t>
      </w:r>
      <w:r w:rsidRPr="00144A68">
        <w:rPr>
          <w:sz w:val="24"/>
          <w:szCs w:val="24"/>
        </w:rPr>
        <w:t xml:space="preserve"> P (TP), and dissolved organic carbon (DOC) </w:t>
      </w:r>
      <w:r>
        <w:rPr>
          <w:sz w:val="24"/>
          <w:szCs w:val="24"/>
        </w:rPr>
        <w:t>as described above for the water chemistry samples</w:t>
      </w:r>
      <w:r w:rsidRPr="00144A68">
        <w:rPr>
          <w:sz w:val="24"/>
          <w:szCs w:val="24"/>
        </w:rPr>
        <w:t xml:space="preserve">. The carbon, </w:t>
      </w:r>
      <w:r w:rsidRPr="00144A68">
        <w:rPr>
          <w:rFonts w:eastAsia="Calibri"/>
          <w:sz w:val="24"/>
          <w:szCs w:val="24"/>
        </w:rPr>
        <w:t>nitrogen</w:t>
      </w:r>
      <w:r w:rsidRPr="00144A68">
        <w:rPr>
          <w:sz w:val="24"/>
          <w:szCs w:val="24"/>
        </w:rPr>
        <w:t>, and phosphorus</w:t>
      </w:r>
      <w:r w:rsidRPr="00144A68">
        <w:rPr>
          <w:rFonts w:eastAsia="Calibri"/>
          <w:sz w:val="24"/>
          <w:szCs w:val="24"/>
        </w:rPr>
        <w:t xml:space="preserve"> composition was then converted t</w:t>
      </w:r>
      <w:r w:rsidRPr="00144A68">
        <w:rPr>
          <w:sz w:val="24"/>
          <w:szCs w:val="24"/>
        </w:rPr>
        <w:t xml:space="preserve">o </w:t>
      </w:r>
      <w:r w:rsidRPr="00144A68">
        <w:rPr>
          <w:rFonts w:eastAsia="Calibri"/>
          <w:sz w:val="24"/>
          <w:szCs w:val="24"/>
        </w:rPr>
        <w:t xml:space="preserve">molar </w:t>
      </w:r>
      <w:r w:rsidRPr="00144A68">
        <w:rPr>
          <w:sz w:val="24"/>
          <w:szCs w:val="24"/>
        </w:rPr>
        <w:t>ratios</w:t>
      </w:r>
      <w:r w:rsidRPr="00144A68">
        <w:rPr>
          <w:rFonts w:eastAsia="Calibri"/>
          <w:sz w:val="24"/>
          <w:szCs w:val="24"/>
        </w:rPr>
        <w:t xml:space="preserve"> </w:t>
      </w:r>
      <w:r w:rsidRPr="00144A68">
        <w:rPr>
          <w:sz w:val="24"/>
          <w:szCs w:val="24"/>
        </w:rPr>
        <w:t>to express</w:t>
      </w:r>
      <w:r w:rsidRPr="00144A68">
        <w:rPr>
          <w:rFonts w:eastAsia="Calibri"/>
          <w:sz w:val="24"/>
          <w:szCs w:val="24"/>
        </w:rPr>
        <w:t xml:space="preserve"> stoichiometric </w:t>
      </w:r>
      <w:r>
        <w:rPr>
          <w:rFonts w:eastAsia="Calibri"/>
          <w:sz w:val="24"/>
          <w:szCs w:val="24"/>
        </w:rPr>
        <w:t>ratios</w:t>
      </w:r>
      <w:r w:rsidRPr="00144A68">
        <w:rPr>
          <w:rFonts w:eastAsia="Calibri"/>
          <w:sz w:val="24"/>
          <w:szCs w:val="24"/>
        </w:rPr>
        <w:t>.</w:t>
      </w:r>
      <w:r w:rsidRPr="007951F0">
        <w:rPr>
          <w:sz w:val="24"/>
          <w:szCs w:val="24"/>
        </w:rPr>
        <w:t xml:space="preserve"> </w:t>
      </w:r>
      <w:r w:rsidRPr="00144A68">
        <w:rPr>
          <w:sz w:val="24"/>
          <w:szCs w:val="24"/>
        </w:rPr>
        <w:t>Body nutrient co</w:t>
      </w:r>
      <w:r>
        <w:rPr>
          <w:sz w:val="24"/>
          <w:szCs w:val="24"/>
        </w:rPr>
        <w:t>mposition was measured for 105</w:t>
      </w:r>
      <w:r w:rsidRPr="00144A68">
        <w:rPr>
          <w:sz w:val="24"/>
          <w:szCs w:val="24"/>
        </w:rPr>
        <w:t xml:space="preserve"> individuals and </w:t>
      </w:r>
      <w:r w:rsidRPr="00144A68">
        <w:rPr>
          <w:sz w:val="24"/>
          <w:szCs w:val="24"/>
        </w:rPr>
        <w:lastRenderedPageBreak/>
        <w:t xml:space="preserve">the nutrient composition of egestion and excretion </w:t>
      </w:r>
      <w:r>
        <w:rPr>
          <w:sz w:val="24"/>
          <w:szCs w:val="24"/>
        </w:rPr>
        <w:t>were measured for 85</w:t>
      </w:r>
      <w:r w:rsidRPr="00144A68">
        <w:rPr>
          <w:sz w:val="24"/>
          <w:szCs w:val="24"/>
        </w:rPr>
        <w:t xml:space="preserve"> </w:t>
      </w:r>
      <w:r>
        <w:rPr>
          <w:sz w:val="24"/>
          <w:szCs w:val="24"/>
        </w:rPr>
        <w:t xml:space="preserve">of those </w:t>
      </w:r>
      <w:r w:rsidRPr="00144A68">
        <w:rPr>
          <w:sz w:val="24"/>
          <w:szCs w:val="24"/>
        </w:rPr>
        <w:t>individuals</w:t>
      </w:r>
      <w:r>
        <w:rPr>
          <w:sz w:val="24"/>
          <w:szCs w:val="24"/>
        </w:rPr>
        <w:t xml:space="preserve"> of 6 different species (Appendix 2)</w:t>
      </w:r>
      <w:r w:rsidRPr="00144A68">
        <w:rPr>
          <w:sz w:val="24"/>
          <w:szCs w:val="24"/>
        </w:rPr>
        <w:t>.</w:t>
      </w:r>
    </w:p>
    <w:p w:rsidR="00690792" w:rsidRDefault="00690792" w:rsidP="00690792">
      <w:pPr>
        <w:spacing w:line="480" w:lineRule="auto"/>
        <w:rPr>
          <w:i/>
          <w:sz w:val="24"/>
          <w:szCs w:val="24"/>
        </w:rPr>
      </w:pPr>
      <w:r>
        <w:rPr>
          <w:i/>
          <w:sz w:val="24"/>
          <w:szCs w:val="24"/>
        </w:rPr>
        <w:t>Statistical Analyses:</w:t>
      </w:r>
    </w:p>
    <w:p w:rsidR="00690792" w:rsidRPr="000F6E95" w:rsidRDefault="00690792" w:rsidP="00690792">
      <w:pPr>
        <w:autoSpaceDE w:val="0"/>
        <w:autoSpaceDN w:val="0"/>
        <w:adjustRightInd w:val="0"/>
        <w:spacing w:line="480" w:lineRule="auto"/>
        <w:rPr>
          <w:color w:val="000000"/>
          <w:sz w:val="24"/>
          <w:szCs w:val="24"/>
          <w:u w:val="single"/>
        </w:rPr>
      </w:pPr>
      <w:r w:rsidRPr="000F6E95">
        <w:rPr>
          <w:color w:val="000000"/>
          <w:sz w:val="24"/>
          <w:szCs w:val="24"/>
          <w:u w:val="single"/>
        </w:rPr>
        <w:t>NDS and Excretion Experiments:</w:t>
      </w:r>
    </w:p>
    <w:p w:rsidR="00690792" w:rsidRDefault="00690792" w:rsidP="00573D62">
      <w:pPr>
        <w:autoSpaceDE w:val="0"/>
        <w:autoSpaceDN w:val="0"/>
        <w:adjustRightInd w:val="0"/>
        <w:spacing w:line="480" w:lineRule="auto"/>
        <w:ind w:firstLine="720"/>
        <w:rPr>
          <w:sz w:val="24"/>
          <w:szCs w:val="24"/>
        </w:rPr>
      </w:pPr>
      <w:r w:rsidRPr="008C27DD">
        <w:rPr>
          <w:color w:val="000000"/>
          <w:sz w:val="24"/>
          <w:szCs w:val="24"/>
        </w:rPr>
        <w:t xml:space="preserve">Using </w:t>
      </w:r>
      <w:r>
        <w:rPr>
          <w:color w:val="000000"/>
          <w:sz w:val="24"/>
          <w:szCs w:val="24"/>
        </w:rPr>
        <w:t xml:space="preserve">the Tank et al. </w:t>
      </w:r>
      <w:r>
        <w:rPr>
          <w:color w:val="000000"/>
          <w:sz w:val="24"/>
          <w:szCs w:val="24"/>
        </w:rPr>
        <w:fldChar w:fldCharType="begin"/>
      </w:r>
      <w:r>
        <w:rPr>
          <w:color w:val="000000"/>
          <w:sz w:val="24"/>
          <w:szCs w:val="24"/>
        </w:rPr>
        <w:instrText xml:space="preserve"> ADDIN EN.CITE &lt;EndNote&gt;&lt;Cite ExcludeAuth="1"&gt;&lt;Author&gt;Tank&lt;/Author&gt;&lt;Year&gt;2006&lt;/Year&gt;&lt;RecNum&gt;1055&lt;/RecNum&gt;&lt;DisplayText&gt;(2006)&lt;/DisplayText&gt;&lt;record&gt;&lt;rec-number&gt;1055&lt;/rec-number&gt;&lt;foreign-keys&gt;&lt;key app="EN" db-id="sadv5vx24asafwe5p0ixa2ep05awtff2v09f"&gt;1055&lt;/key&gt;&lt;/foreign-keys&gt;&lt;ref-type name="Book Section"&gt;5&lt;/ref-type&gt;&lt;contributors&gt;&lt;authors&gt;&lt;author&gt;Tank, J. L.&lt;/author&gt;&lt;author&gt;Bernot, M. J.&lt;/author&gt;&lt;author&gt;Rosi-Marshall, E.J.&lt;/author&gt;&lt;/authors&gt;&lt;secondary-authors&gt;&lt;author&gt;Hauer, F.R.&lt;/author&gt;&lt;author&gt;Lamberti, G.A.&lt;/author&gt;&lt;/secondary-authors&gt;&lt;/contributors&gt;&lt;titles&gt;&lt;title&gt;Nitrogen Limitation and Uptake&lt;/title&gt;&lt;secondary-title&gt;Methods in Stream Ecology&lt;/secondary-title&gt;&lt;/titles&gt;&lt;dates&gt;&lt;year&gt;2006&lt;/year&gt;&lt;/dates&gt;&lt;pub-location&gt;San Diego, CA&lt;/pub-location&gt;&lt;publisher&gt;Academic Press&lt;/publisher&gt;&lt;urls&gt;&lt;/urls&gt;&lt;/record&gt;&lt;/Cite&gt;&lt;/EndNote&gt;</w:instrText>
      </w:r>
      <w:r>
        <w:rPr>
          <w:color w:val="000000"/>
          <w:sz w:val="24"/>
          <w:szCs w:val="24"/>
        </w:rPr>
        <w:fldChar w:fldCharType="separate"/>
      </w:r>
      <w:r>
        <w:rPr>
          <w:noProof/>
          <w:color w:val="000000"/>
          <w:sz w:val="24"/>
          <w:szCs w:val="24"/>
        </w:rPr>
        <w:t>(</w:t>
      </w:r>
      <w:hyperlink w:anchor="_ENREF_43" w:tooltip="Tank, 2006 #1055" w:history="1">
        <w:r>
          <w:rPr>
            <w:noProof/>
            <w:color w:val="000000"/>
            <w:sz w:val="24"/>
            <w:szCs w:val="24"/>
          </w:rPr>
          <w:t>2006</w:t>
        </w:r>
      </w:hyperlink>
      <w:r>
        <w:rPr>
          <w:noProof/>
          <w:color w:val="000000"/>
          <w:sz w:val="24"/>
          <w:szCs w:val="24"/>
        </w:rPr>
        <w:t>)</w:t>
      </w:r>
      <w:r>
        <w:rPr>
          <w:color w:val="000000"/>
          <w:sz w:val="24"/>
          <w:szCs w:val="24"/>
        </w:rPr>
        <w:fldChar w:fldCharType="end"/>
      </w:r>
      <w:r>
        <w:rPr>
          <w:color w:val="000000"/>
          <w:sz w:val="24"/>
          <w:szCs w:val="24"/>
        </w:rPr>
        <w:t xml:space="preserve"> </w:t>
      </w:r>
      <w:r w:rsidRPr="008C27DD">
        <w:rPr>
          <w:color w:val="000000"/>
          <w:sz w:val="24"/>
          <w:szCs w:val="24"/>
        </w:rPr>
        <w:t>protocol for NDS analyses, limitation was indicated when NO</w:t>
      </w:r>
      <w:r w:rsidRPr="00A86826">
        <w:rPr>
          <w:color w:val="000000"/>
          <w:sz w:val="24"/>
          <w:szCs w:val="24"/>
          <w:vertAlign w:val="superscript"/>
        </w:rPr>
        <w:t>3 -</w:t>
      </w:r>
      <w:r w:rsidRPr="008C27DD">
        <w:rPr>
          <w:color w:val="000000"/>
          <w:sz w:val="24"/>
          <w:szCs w:val="24"/>
        </w:rPr>
        <w:t xml:space="preserve"> or PO</w:t>
      </w:r>
      <w:r w:rsidRPr="00A86826">
        <w:rPr>
          <w:color w:val="000000"/>
          <w:sz w:val="24"/>
          <w:szCs w:val="24"/>
          <w:vertAlign w:val="subscript"/>
        </w:rPr>
        <w:t>4</w:t>
      </w:r>
      <w:r w:rsidRPr="00A86826">
        <w:rPr>
          <w:color w:val="000000"/>
          <w:sz w:val="24"/>
          <w:szCs w:val="24"/>
          <w:vertAlign w:val="superscript"/>
        </w:rPr>
        <w:t>3</w:t>
      </w:r>
      <w:r>
        <w:rPr>
          <w:color w:val="000000"/>
          <w:sz w:val="24"/>
          <w:szCs w:val="24"/>
          <w:vertAlign w:val="superscript"/>
        </w:rPr>
        <w:t>-</w:t>
      </w:r>
      <w:r w:rsidRPr="008C27DD">
        <w:rPr>
          <w:color w:val="000000"/>
          <w:sz w:val="24"/>
          <w:szCs w:val="24"/>
        </w:rPr>
        <w:t xml:space="preserve"> alone initiated a positive response </w:t>
      </w:r>
      <w:r>
        <w:rPr>
          <w:color w:val="000000"/>
          <w:sz w:val="24"/>
          <w:szCs w:val="24"/>
        </w:rPr>
        <w:t xml:space="preserve">of chlorophyll </w:t>
      </w:r>
      <w:r w:rsidRPr="007636DA">
        <w:rPr>
          <w:i/>
          <w:color w:val="000000"/>
          <w:sz w:val="24"/>
          <w:szCs w:val="24"/>
        </w:rPr>
        <w:t>a</w:t>
      </w:r>
      <w:r>
        <w:rPr>
          <w:color w:val="000000"/>
          <w:sz w:val="24"/>
          <w:szCs w:val="24"/>
        </w:rPr>
        <w:t xml:space="preserve"> growth </w:t>
      </w:r>
      <w:r w:rsidRPr="008C27DD">
        <w:rPr>
          <w:color w:val="000000"/>
          <w:sz w:val="24"/>
          <w:szCs w:val="24"/>
        </w:rPr>
        <w:t>without a significant interaction.</w:t>
      </w:r>
      <w:r>
        <w:rPr>
          <w:sz w:val="24"/>
          <w:szCs w:val="24"/>
        </w:rPr>
        <w:t xml:space="preserve"> </w:t>
      </w:r>
      <w:r w:rsidRPr="008C27DD">
        <w:rPr>
          <w:sz w:val="24"/>
          <w:szCs w:val="24"/>
        </w:rPr>
        <w:t>Co-limitation was indicated when two treatments independently affected</w:t>
      </w:r>
      <w:r>
        <w:rPr>
          <w:sz w:val="24"/>
          <w:szCs w:val="24"/>
        </w:rPr>
        <w:t xml:space="preserve"> </w:t>
      </w:r>
      <w:r w:rsidRPr="008C27DD">
        <w:rPr>
          <w:sz w:val="24"/>
          <w:szCs w:val="24"/>
        </w:rPr>
        <w:t>the response, or when a combined treatment</w:t>
      </w:r>
      <w:r>
        <w:rPr>
          <w:sz w:val="24"/>
          <w:szCs w:val="24"/>
        </w:rPr>
        <w:t xml:space="preserve"> affected the response. To determine if the presence of mussels altered nutrient limitation, we analyzed chlorophyll data from all sites using a two-way ANOVA (mussel vs. no mussel and nutrient treatment were the main effects) followed by </w:t>
      </w:r>
      <w:proofErr w:type="spellStart"/>
      <w:r>
        <w:rPr>
          <w:sz w:val="24"/>
          <w:szCs w:val="24"/>
        </w:rPr>
        <w:t>Tukey’s</w:t>
      </w:r>
      <w:proofErr w:type="spellEnd"/>
      <w:r>
        <w:rPr>
          <w:sz w:val="24"/>
          <w:szCs w:val="24"/>
        </w:rPr>
        <w:t xml:space="preserve"> HSD multiple comparisons. To test whether water column N</w:t>
      </w:r>
      <w:proofErr w:type="gramStart"/>
      <w:r>
        <w:rPr>
          <w:sz w:val="24"/>
          <w:szCs w:val="24"/>
        </w:rPr>
        <w:t>:P</w:t>
      </w:r>
      <w:proofErr w:type="gramEnd"/>
      <w:r>
        <w:rPr>
          <w:sz w:val="24"/>
          <w:szCs w:val="24"/>
        </w:rPr>
        <w:t xml:space="preserve"> influenced the response of the NDS treatments, we used an ANOVA to test if there was a significant difference in water column N:P across the sites grouped based on their NDS responses (i.e. N-limitation, co-limitation, no significant difference). To test whether mussel excretion altered N</w:t>
      </w:r>
      <w:proofErr w:type="gramStart"/>
      <w:r>
        <w:rPr>
          <w:sz w:val="24"/>
          <w:szCs w:val="24"/>
        </w:rPr>
        <w:t>:P</w:t>
      </w:r>
      <w:proofErr w:type="gramEnd"/>
      <w:r>
        <w:rPr>
          <w:sz w:val="24"/>
          <w:szCs w:val="24"/>
        </w:rPr>
        <w:t>, we used a Wilcoxon Ranked Sum test to determine if there was a difference between the control and mussel treatments</w:t>
      </w:r>
      <w:r w:rsidRPr="000E2EDA">
        <w:rPr>
          <w:sz w:val="24"/>
          <w:szCs w:val="24"/>
        </w:rPr>
        <w:t xml:space="preserve"> </w:t>
      </w:r>
      <w:r>
        <w:rPr>
          <w:sz w:val="24"/>
          <w:szCs w:val="24"/>
        </w:rPr>
        <w:t>in the excretion experiments. All analyses were done in R 2.14.0 (R Core Development Team).</w:t>
      </w:r>
    </w:p>
    <w:p w:rsidR="00690792" w:rsidRPr="000F6E95" w:rsidRDefault="00690792" w:rsidP="00213443">
      <w:pPr>
        <w:spacing w:line="480" w:lineRule="auto"/>
        <w:rPr>
          <w:sz w:val="24"/>
          <w:szCs w:val="24"/>
          <w:u w:val="single"/>
        </w:rPr>
      </w:pPr>
      <w:r w:rsidRPr="000F6E95">
        <w:rPr>
          <w:sz w:val="24"/>
          <w:szCs w:val="24"/>
          <w:u w:val="single"/>
        </w:rPr>
        <w:t>Modeling the influence of mussels:</w:t>
      </w:r>
      <w:r w:rsidRPr="003E17CF">
        <w:rPr>
          <w:rFonts w:ascii="Arial" w:hAnsi="Arial"/>
          <w:color w:val="222222"/>
          <w:sz w:val="14"/>
          <w:szCs w:val="14"/>
          <w:shd w:val="clear" w:color="auto" w:fill="FFFFFF"/>
        </w:rPr>
        <w:t xml:space="preserve"> </w:t>
      </w:r>
    </w:p>
    <w:p w:rsidR="00690792" w:rsidRPr="001361C4" w:rsidRDefault="00690792" w:rsidP="00573D62">
      <w:pPr>
        <w:autoSpaceDE w:val="0"/>
        <w:autoSpaceDN w:val="0"/>
        <w:adjustRightInd w:val="0"/>
        <w:spacing w:line="480" w:lineRule="auto"/>
        <w:ind w:firstLine="720"/>
        <w:rPr>
          <w:sz w:val="24"/>
          <w:szCs w:val="24"/>
        </w:rPr>
      </w:pPr>
      <w:r>
        <w:rPr>
          <w:sz w:val="24"/>
          <w:szCs w:val="24"/>
        </w:rPr>
        <w:t>Water column N</w:t>
      </w:r>
      <w:proofErr w:type="gramStart"/>
      <w:r>
        <w:rPr>
          <w:sz w:val="24"/>
          <w:szCs w:val="24"/>
        </w:rPr>
        <w:t>:P</w:t>
      </w:r>
      <w:proofErr w:type="gramEnd"/>
      <w:r>
        <w:rPr>
          <w:sz w:val="24"/>
          <w:szCs w:val="24"/>
        </w:rPr>
        <w:t xml:space="preserve"> is likely both directly and indirectly influenced by mussel activity and the relationship between mussels and water N:P likely includes both strong and weak interactions in stream systems. To explore the effects of mussels on nutrient pathways, we used path analysis to model the stoichiometric relationships among </w:t>
      </w:r>
      <w:r>
        <w:rPr>
          <w:sz w:val="24"/>
          <w:szCs w:val="24"/>
        </w:rPr>
        <w:lastRenderedPageBreak/>
        <w:t xml:space="preserve">mussels (tissue, excretion and </w:t>
      </w:r>
      <w:proofErr w:type="spellStart"/>
      <w:r>
        <w:rPr>
          <w:sz w:val="24"/>
          <w:szCs w:val="24"/>
        </w:rPr>
        <w:t>biodeposits</w:t>
      </w:r>
      <w:proofErr w:type="spellEnd"/>
      <w:r>
        <w:rPr>
          <w:sz w:val="24"/>
          <w:szCs w:val="24"/>
        </w:rPr>
        <w:t>), mussel food (</w:t>
      </w:r>
      <w:proofErr w:type="spellStart"/>
      <w:r>
        <w:rPr>
          <w:sz w:val="24"/>
          <w:szCs w:val="24"/>
        </w:rPr>
        <w:t>seston</w:t>
      </w:r>
      <w:proofErr w:type="spellEnd"/>
      <w:r>
        <w:rPr>
          <w:sz w:val="24"/>
          <w:szCs w:val="24"/>
        </w:rPr>
        <w:t>), and water column N</w:t>
      </w:r>
      <w:proofErr w:type="gramStart"/>
      <w:r>
        <w:rPr>
          <w:sz w:val="24"/>
          <w:szCs w:val="24"/>
        </w:rPr>
        <w:t>:P</w:t>
      </w:r>
      <w:proofErr w:type="gramEnd"/>
      <w:r>
        <w:rPr>
          <w:sz w:val="24"/>
          <w:szCs w:val="24"/>
        </w:rPr>
        <w:t>. This analysis was by necessity restricted to sites with mussels. All available data were included in the model: tissue N</w:t>
      </w:r>
      <w:proofErr w:type="gramStart"/>
      <w:r>
        <w:rPr>
          <w:sz w:val="24"/>
          <w:szCs w:val="24"/>
        </w:rPr>
        <w:t>:P</w:t>
      </w:r>
      <w:proofErr w:type="gramEnd"/>
      <w:r>
        <w:rPr>
          <w:sz w:val="24"/>
          <w:szCs w:val="24"/>
        </w:rPr>
        <w:t xml:space="preserve"> for individual mussels, </w:t>
      </w:r>
      <w:proofErr w:type="spellStart"/>
      <w:r>
        <w:rPr>
          <w:sz w:val="24"/>
          <w:szCs w:val="24"/>
        </w:rPr>
        <w:t>biodeposit</w:t>
      </w:r>
      <w:proofErr w:type="spellEnd"/>
      <w:r>
        <w:rPr>
          <w:sz w:val="24"/>
          <w:szCs w:val="24"/>
        </w:rPr>
        <w:t xml:space="preserve"> N:P for individual mussels, excretion N:P (means for species by sites, corrected for controls), seston N:P (means by site) and water column N:P (means by site).  We created five hypothesized models to examine stoichiometric relationships that affect water column N</w:t>
      </w:r>
      <w:proofErr w:type="gramStart"/>
      <w:r>
        <w:rPr>
          <w:sz w:val="24"/>
          <w:szCs w:val="24"/>
        </w:rPr>
        <w:t>:P</w:t>
      </w:r>
      <w:proofErr w:type="gramEnd"/>
      <w:r>
        <w:rPr>
          <w:sz w:val="24"/>
          <w:szCs w:val="24"/>
        </w:rPr>
        <w:t xml:space="preserve"> (Appendix 3)</w:t>
      </w:r>
      <w:r w:rsidRPr="004B031E">
        <w:rPr>
          <w:rFonts w:eastAsia="AdvTimes"/>
          <w:sz w:val="24"/>
          <w:szCs w:val="24"/>
        </w:rPr>
        <w:t xml:space="preserve"> </w:t>
      </w:r>
      <w:r w:rsidRPr="00992E28">
        <w:rPr>
          <w:rFonts w:eastAsia="AdvTimes"/>
          <w:sz w:val="24"/>
          <w:szCs w:val="24"/>
        </w:rPr>
        <w:t>using R version 2.14.0</w:t>
      </w:r>
      <w:r>
        <w:rPr>
          <w:rFonts w:eastAsia="AdvTimes"/>
          <w:sz w:val="24"/>
          <w:szCs w:val="24"/>
        </w:rPr>
        <w:t xml:space="preserve"> </w:t>
      </w:r>
      <w:r w:rsidRPr="00992E28">
        <w:rPr>
          <w:rFonts w:eastAsia="AdvTimes"/>
          <w:sz w:val="24"/>
          <w:szCs w:val="24"/>
        </w:rPr>
        <w:t xml:space="preserve">with package </w:t>
      </w:r>
      <w:proofErr w:type="spellStart"/>
      <w:r w:rsidRPr="00992E28">
        <w:rPr>
          <w:rFonts w:eastAsia="AdvTimes"/>
          <w:sz w:val="24"/>
          <w:szCs w:val="24"/>
        </w:rPr>
        <w:t>sem</w:t>
      </w:r>
      <w:proofErr w:type="spellEnd"/>
      <w:r>
        <w:rPr>
          <w:rFonts w:eastAsia="AdvTimes"/>
          <w:sz w:val="24"/>
          <w:szCs w:val="24"/>
        </w:rPr>
        <w:t xml:space="preserve"> </w:t>
      </w:r>
      <w:r w:rsidRPr="00992E28">
        <w:rPr>
          <w:rFonts w:eastAsia="AdvTimes"/>
          <w:sz w:val="24"/>
          <w:szCs w:val="24"/>
        </w:rPr>
        <w:t xml:space="preserve">version </w:t>
      </w:r>
      <w:r>
        <w:rPr>
          <w:rFonts w:eastAsia="AdvTimes"/>
          <w:sz w:val="24"/>
          <w:szCs w:val="24"/>
        </w:rPr>
        <w:t xml:space="preserve">2.0-1. </w:t>
      </w:r>
      <w:r w:rsidRPr="00372E4D">
        <w:rPr>
          <w:sz w:val="24"/>
          <w:szCs w:val="24"/>
        </w:rPr>
        <w:t>We</w:t>
      </w:r>
      <w:r>
        <w:rPr>
          <w:sz w:val="24"/>
          <w:szCs w:val="24"/>
        </w:rPr>
        <w:t xml:space="preserve"> </w:t>
      </w:r>
      <w:r w:rsidRPr="00372E4D">
        <w:rPr>
          <w:sz w:val="24"/>
          <w:szCs w:val="24"/>
        </w:rPr>
        <w:t>treated a path model as</w:t>
      </w:r>
      <w:r>
        <w:rPr>
          <w:sz w:val="24"/>
          <w:szCs w:val="24"/>
        </w:rPr>
        <w:t xml:space="preserve"> ‘‘valid’’ only if the model’s </w:t>
      </w:r>
      <w:r w:rsidRPr="000E2EDA">
        <w:rPr>
          <w:i/>
          <w:sz w:val="24"/>
          <w:szCs w:val="24"/>
        </w:rPr>
        <w:t>X</w:t>
      </w:r>
      <w:r w:rsidRPr="000E2EDA">
        <w:rPr>
          <w:i/>
          <w:sz w:val="24"/>
          <w:szCs w:val="24"/>
          <w:vertAlign w:val="superscript"/>
        </w:rPr>
        <w:t>2</w:t>
      </w:r>
      <w:r>
        <w:rPr>
          <w:sz w:val="24"/>
          <w:szCs w:val="24"/>
        </w:rPr>
        <w:t xml:space="preserve"> </w:t>
      </w:r>
      <w:r w:rsidRPr="00372E4D">
        <w:rPr>
          <w:sz w:val="24"/>
          <w:szCs w:val="24"/>
        </w:rPr>
        <w:t>was non</w:t>
      </w:r>
      <w:r>
        <w:rPr>
          <w:sz w:val="24"/>
          <w:szCs w:val="24"/>
        </w:rPr>
        <w:t>-</w:t>
      </w:r>
      <w:r w:rsidRPr="00372E4D">
        <w:rPr>
          <w:sz w:val="24"/>
          <w:szCs w:val="24"/>
        </w:rPr>
        <w:t>signiﬁ</w:t>
      </w:r>
      <w:r>
        <w:rPr>
          <w:sz w:val="24"/>
          <w:szCs w:val="24"/>
        </w:rPr>
        <w:t>c</w:t>
      </w:r>
      <w:r w:rsidRPr="00372E4D">
        <w:rPr>
          <w:sz w:val="24"/>
          <w:szCs w:val="24"/>
        </w:rPr>
        <w:t>ant, an indication that the actual and</w:t>
      </w:r>
      <w:r>
        <w:rPr>
          <w:sz w:val="24"/>
          <w:szCs w:val="24"/>
        </w:rPr>
        <w:t xml:space="preserve"> </w:t>
      </w:r>
      <w:r w:rsidRPr="00372E4D">
        <w:rPr>
          <w:sz w:val="24"/>
          <w:szCs w:val="24"/>
        </w:rPr>
        <w:t xml:space="preserve">model correlation matrices do not differ </w:t>
      </w:r>
      <w:r>
        <w:rPr>
          <w:sz w:val="24"/>
          <w:szCs w:val="24"/>
        </w:rPr>
        <w:fldChar w:fldCharType="begin"/>
      </w:r>
      <w:r>
        <w:rPr>
          <w:sz w:val="24"/>
          <w:szCs w:val="24"/>
        </w:rPr>
        <w:instrText xml:space="preserve"> ADDIN EN.CITE &lt;EndNote&gt;&lt;Cite&gt;&lt;Author&gt;Mitchell&lt;/Author&gt;&lt;Year&gt;1993&lt;/Year&gt;&lt;RecNum&gt;1198&lt;/RecNum&gt;&lt;DisplayText&gt;(Mitchell 1993)&lt;/DisplayText&gt;&lt;record&gt;&lt;rec-number&gt;1198&lt;/rec-number&gt;&lt;foreign-keys&gt;&lt;key app="EN" db-id="sadv5vx24asafwe5p0ixa2ep05awtff2v09f"&gt;1198&lt;/key&gt;&lt;/foreign-keys&gt;&lt;ref-type name="Book Section"&gt;5&lt;/ref-type&gt;&lt;contributors&gt;&lt;authors&gt;&lt;author&gt;Mitchell, R. J. &lt;/author&gt;&lt;/authors&gt;&lt;secondary-authors&gt;&lt;author&gt;M. Scheiner, S. M.&lt;/author&gt;&lt;author&gt;Gurevitch, J.&lt;/author&gt;&lt;/secondary-authors&gt;&lt;/contributors&gt;&lt;titles&gt;&lt;title&gt;Path analysis: pollination&lt;/title&gt;&lt;secondary-title&gt;Design and analysis of ecological experiments&lt;/secondary-title&gt;&lt;/titles&gt;&lt;pages&gt;211-229&lt;/pages&gt;&lt;dates&gt;&lt;year&gt;1993&lt;/year&gt;&lt;/dates&gt;&lt;pub-location&gt; New York, NY, USA&lt;/pub-location&gt;&lt;publisher&gt;Chapman and Hall&lt;/publisher&gt;&lt;urls&gt;&lt;/urls&gt;&lt;/record&gt;&lt;/Cite&gt;&lt;/EndNote&gt;</w:instrText>
      </w:r>
      <w:r>
        <w:rPr>
          <w:sz w:val="24"/>
          <w:szCs w:val="24"/>
        </w:rPr>
        <w:fldChar w:fldCharType="separate"/>
      </w:r>
      <w:r>
        <w:rPr>
          <w:noProof/>
          <w:sz w:val="24"/>
          <w:szCs w:val="24"/>
        </w:rPr>
        <w:t>(</w:t>
      </w:r>
      <w:hyperlink w:anchor="_ENREF_24" w:tooltip="Mitchell, 1993 #1198" w:history="1">
        <w:r>
          <w:rPr>
            <w:noProof/>
            <w:sz w:val="24"/>
            <w:szCs w:val="24"/>
          </w:rPr>
          <w:t>Mitchell 1993</w:t>
        </w:r>
      </w:hyperlink>
      <w:r>
        <w:rPr>
          <w:noProof/>
          <w:sz w:val="24"/>
          <w:szCs w:val="24"/>
        </w:rPr>
        <w:t>)</w:t>
      </w:r>
      <w:r>
        <w:rPr>
          <w:sz w:val="24"/>
          <w:szCs w:val="24"/>
        </w:rPr>
        <w:fldChar w:fldCharType="end"/>
      </w:r>
      <w:r w:rsidRPr="00372E4D">
        <w:rPr>
          <w:sz w:val="24"/>
          <w:szCs w:val="24"/>
        </w:rPr>
        <w:t>.</w:t>
      </w:r>
      <w:r>
        <w:rPr>
          <w:sz w:val="24"/>
          <w:szCs w:val="24"/>
        </w:rPr>
        <w:t xml:space="preserve"> </w:t>
      </w:r>
      <w:r w:rsidRPr="00372E4D">
        <w:rPr>
          <w:sz w:val="24"/>
          <w:szCs w:val="24"/>
        </w:rPr>
        <w:t>In the case of multiple ‘‘valid’’ models, we accepted the</w:t>
      </w:r>
      <w:r>
        <w:rPr>
          <w:sz w:val="24"/>
          <w:szCs w:val="24"/>
        </w:rPr>
        <w:t xml:space="preserve"> most parsimonious</w:t>
      </w:r>
      <w:r w:rsidRPr="00372E4D">
        <w:rPr>
          <w:sz w:val="24"/>
          <w:szCs w:val="24"/>
        </w:rPr>
        <w:t xml:space="preserve"> one (lowest </w:t>
      </w:r>
      <w:proofErr w:type="spellStart"/>
      <w:r w:rsidRPr="00372E4D">
        <w:rPr>
          <w:sz w:val="24"/>
          <w:szCs w:val="24"/>
        </w:rPr>
        <w:t>AIC</w:t>
      </w:r>
      <w:r w:rsidRPr="0081740C">
        <w:rPr>
          <w:sz w:val="24"/>
          <w:szCs w:val="24"/>
          <w:vertAlign w:val="subscript"/>
        </w:rPr>
        <w:t>c</w:t>
      </w:r>
      <w:proofErr w:type="spellEnd"/>
      <w:r w:rsidRPr="00372E4D">
        <w:rPr>
          <w:sz w:val="24"/>
          <w:szCs w:val="24"/>
        </w:rPr>
        <w:t>). Resultant models are not</w:t>
      </w:r>
      <w:r>
        <w:rPr>
          <w:sz w:val="24"/>
          <w:szCs w:val="24"/>
        </w:rPr>
        <w:t xml:space="preserve"> </w:t>
      </w:r>
      <w:r w:rsidRPr="00372E4D">
        <w:rPr>
          <w:sz w:val="24"/>
          <w:szCs w:val="24"/>
        </w:rPr>
        <w:t>a full explanation of cause-and-effect</w:t>
      </w:r>
      <w:r>
        <w:rPr>
          <w:sz w:val="24"/>
          <w:szCs w:val="24"/>
        </w:rPr>
        <w:t xml:space="preserve"> </w:t>
      </w:r>
      <w:r w:rsidRPr="00372E4D">
        <w:rPr>
          <w:sz w:val="24"/>
          <w:szCs w:val="24"/>
        </w:rPr>
        <w:t>relationships</w:t>
      </w:r>
      <w:r>
        <w:rPr>
          <w:sz w:val="24"/>
          <w:szCs w:val="24"/>
        </w:rPr>
        <w:t xml:space="preserve">; </w:t>
      </w:r>
      <w:r w:rsidRPr="00372E4D">
        <w:rPr>
          <w:sz w:val="24"/>
          <w:szCs w:val="24"/>
        </w:rPr>
        <w:t xml:space="preserve">rather they are </w:t>
      </w:r>
      <w:r>
        <w:rPr>
          <w:sz w:val="24"/>
          <w:szCs w:val="24"/>
        </w:rPr>
        <w:t xml:space="preserve">simplified </w:t>
      </w:r>
      <w:r w:rsidRPr="00372E4D">
        <w:rPr>
          <w:sz w:val="24"/>
          <w:szCs w:val="24"/>
        </w:rPr>
        <w:t xml:space="preserve">models for the system. </w:t>
      </w:r>
      <w:r>
        <w:rPr>
          <w:rFonts w:eastAsia="AdvTimes"/>
          <w:sz w:val="24"/>
          <w:szCs w:val="24"/>
        </w:rPr>
        <w:t>Following the path analysis, we used a linear regression to examine the difference in water column N</w:t>
      </w:r>
      <w:proofErr w:type="gramStart"/>
      <w:r>
        <w:rPr>
          <w:rFonts w:eastAsia="AdvTimes"/>
          <w:sz w:val="24"/>
          <w:szCs w:val="24"/>
        </w:rPr>
        <w:t>:P</w:t>
      </w:r>
      <w:proofErr w:type="gramEnd"/>
      <w:r>
        <w:rPr>
          <w:rFonts w:eastAsia="AdvTimes"/>
          <w:sz w:val="24"/>
          <w:szCs w:val="24"/>
        </w:rPr>
        <w:t xml:space="preserve"> between the paired mussel and no mussel sites by comparing the difference to the average excretion from the site. </w:t>
      </w:r>
    </w:p>
    <w:p w:rsidR="00690792" w:rsidRPr="004B031E" w:rsidRDefault="00690792" w:rsidP="00690792">
      <w:pPr>
        <w:autoSpaceDE w:val="0"/>
        <w:autoSpaceDN w:val="0"/>
        <w:adjustRightInd w:val="0"/>
        <w:spacing w:line="480" w:lineRule="auto"/>
        <w:rPr>
          <w:sz w:val="24"/>
          <w:szCs w:val="24"/>
        </w:rPr>
      </w:pPr>
      <w:r w:rsidRPr="000F6E95">
        <w:rPr>
          <w:sz w:val="24"/>
          <w:szCs w:val="24"/>
          <w:u w:val="single"/>
        </w:rPr>
        <w:t>Benthic Algae:</w:t>
      </w:r>
    </w:p>
    <w:p w:rsidR="00690792" w:rsidRDefault="00690792" w:rsidP="00573D62">
      <w:pPr>
        <w:autoSpaceDE w:val="0"/>
        <w:autoSpaceDN w:val="0"/>
        <w:adjustRightInd w:val="0"/>
        <w:spacing w:line="480" w:lineRule="auto"/>
        <w:ind w:firstLine="720"/>
        <w:rPr>
          <w:sz w:val="24"/>
          <w:szCs w:val="24"/>
        </w:rPr>
      </w:pPr>
      <w:r>
        <w:rPr>
          <w:sz w:val="24"/>
          <w:szCs w:val="24"/>
        </w:rPr>
        <w:t xml:space="preserve">We examined the differences in both algal </w:t>
      </w:r>
      <w:r w:rsidRPr="002A0FBF">
        <w:rPr>
          <w:sz w:val="24"/>
          <w:szCs w:val="24"/>
        </w:rPr>
        <w:t>functional</w:t>
      </w:r>
      <w:r>
        <w:rPr>
          <w:sz w:val="24"/>
          <w:szCs w:val="24"/>
        </w:rPr>
        <w:t xml:space="preserve"> groups and composition between mussel and no mussel sites. Algae were grouped into broad functional categories (i.e. diatoms, green algae, or blue-green algae). Following this classification, a </w:t>
      </w:r>
      <w:r w:rsidRPr="00443C90">
        <w:rPr>
          <w:i/>
          <w:sz w:val="24"/>
          <w:szCs w:val="24"/>
        </w:rPr>
        <w:t>t</w:t>
      </w:r>
      <w:r>
        <w:rPr>
          <w:sz w:val="24"/>
          <w:szCs w:val="24"/>
        </w:rPr>
        <w:t xml:space="preserve">-test was performed on </w:t>
      </w:r>
      <w:proofErr w:type="spellStart"/>
      <w:r>
        <w:rPr>
          <w:sz w:val="24"/>
          <w:szCs w:val="24"/>
        </w:rPr>
        <w:t>arcsin</w:t>
      </w:r>
      <w:proofErr w:type="spellEnd"/>
      <w:r>
        <w:rPr>
          <w:sz w:val="24"/>
          <w:szCs w:val="24"/>
        </w:rPr>
        <w:t>, square-</w:t>
      </w:r>
      <w:proofErr w:type="spellStart"/>
      <w:r>
        <w:rPr>
          <w:sz w:val="24"/>
          <w:szCs w:val="24"/>
        </w:rPr>
        <w:t>root</w:t>
      </w:r>
      <w:proofErr w:type="spellEnd"/>
      <w:r>
        <w:rPr>
          <w:sz w:val="24"/>
          <w:szCs w:val="24"/>
        </w:rPr>
        <w:t xml:space="preserve"> transformed proportions for each algal group with mussel vs. no-mussel being the predictor using R 2.14.0. Because algae can differ in their nutrient response to nutrient limitation </w:t>
      </w:r>
      <w:r>
        <w:rPr>
          <w:sz w:val="24"/>
          <w:szCs w:val="24"/>
        </w:rPr>
        <w:fldChar w:fldCharType="begin"/>
      </w:r>
      <w:r>
        <w:rPr>
          <w:sz w:val="24"/>
          <w:szCs w:val="24"/>
        </w:rPr>
        <w:instrText xml:space="preserve"> ADDIN EN.CITE &lt;EndNote&gt;&lt;Cite&gt;&lt;Author&gt;Stelzer&lt;/Author&gt;&lt;Year&gt;2001&lt;/Year&gt;&lt;RecNum&gt;2120&lt;/RecNum&gt;&lt;DisplayText&gt;(Stelzer and Lamberti 2001)&lt;/DisplayText&gt;&lt;record&gt;&lt;rec-number&gt;2120&lt;/rec-number&gt;&lt;foreign-keys&gt;&lt;key app="EN" db-id="90arezxz0ztp5ce9xrm5advcs9v95tpsew2s"&gt;2120&lt;/key&gt;&lt;/foreign-keys&gt;&lt;ref-type name="Journal Article"&gt;17&lt;/ref-type&gt;&lt;contributors&gt;&lt;authors&gt;&lt;author&gt;Stelzer, R.S.&lt;/author&gt;&lt;author&gt;Lamberti, G.A.&lt;/author&gt;&lt;/authors&gt;&lt;/contributors&gt;&lt;titles&gt;&lt;title&gt;Effects of N: P ratio and total nutrient concentration on stream periphyton community structure, biomass, and elemental composition&lt;/title&gt;&lt;secondary-title&gt;Limnology and Oceanography&lt;/secondary-title&gt;&lt;/titles&gt;&lt;periodical&gt;&lt;full-title&gt;Limnology and Oceanography&lt;/full-title&gt;&lt;abbr-1&gt;Limnol. Oceanogr.&lt;/abbr-1&gt;&lt;/periodical&gt;&lt;pages&gt;356-367&lt;/pages&gt;&lt;dates&gt;&lt;year&gt;2001&lt;/year&gt;&lt;/dates&gt;&lt;isbn&gt;0024-3590&lt;/isbn&gt;&lt;urls&gt;&lt;/urls&gt;&lt;/record&gt;&lt;/Cite&gt;&lt;/EndNote&gt;</w:instrText>
      </w:r>
      <w:r>
        <w:rPr>
          <w:sz w:val="24"/>
          <w:szCs w:val="24"/>
        </w:rPr>
        <w:fldChar w:fldCharType="separate"/>
      </w:r>
      <w:r>
        <w:rPr>
          <w:noProof/>
          <w:sz w:val="24"/>
          <w:szCs w:val="24"/>
        </w:rPr>
        <w:t>(</w:t>
      </w:r>
      <w:hyperlink w:anchor="_ENREF_39" w:tooltip="Stelzer, 2001 #2120" w:history="1">
        <w:r>
          <w:rPr>
            <w:noProof/>
            <w:sz w:val="24"/>
            <w:szCs w:val="24"/>
          </w:rPr>
          <w:t>Stelzer and Lamberti 2001</w:t>
        </w:r>
      </w:hyperlink>
      <w:r>
        <w:rPr>
          <w:noProof/>
          <w:sz w:val="24"/>
          <w:szCs w:val="24"/>
        </w:rPr>
        <w:t>)</w:t>
      </w:r>
      <w:r>
        <w:rPr>
          <w:sz w:val="24"/>
          <w:szCs w:val="24"/>
        </w:rPr>
        <w:fldChar w:fldCharType="end"/>
      </w:r>
      <w:r>
        <w:rPr>
          <w:sz w:val="24"/>
          <w:szCs w:val="24"/>
        </w:rPr>
        <w:t xml:space="preserve">, we tested for a difference in algal community composition among rivers (K, L, M) or mussel presence (mussel vs. no mussel) using a nonparametric permutation MANOVA </w:t>
      </w:r>
      <w:r>
        <w:rPr>
          <w:sz w:val="24"/>
          <w:szCs w:val="24"/>
        </w:rPr>
        <w:lastRenderedPageBreak/>
        <w:t>(</w:t>
      </w:r>
      <w:proofErr w:type="spellStart"/>
      <w:r>
        <w:rPr>
          <w:sz w:val="24"/>
          <w:szCs w:val="24"/>
        </w:rPr>
        <w:t>PerMANOVA</w:t>
      </w:r>
      <w:proofErr w:type="spellEnd"/>
      <w:r>
        <w:rPr>
          <w:sz w:val="24"/>
          <w:szCs w:val="24"/>
        </w:rPr>
        <w:t xml:space="preserve">) with 999 random permutations using the vegan package </w:t>
      </w:r>
      <w:r>
        <w:rPr>
          <w:sz w:val="24"/>
          <w:szCs w:val="24"/>
        </w:rPr>
        <w:fldChar w:fldCharType="begin"/>
      </w:r>
      <w:r>
        <w:rPr>
          <w:sz w:val="24"/>
          <w:szCs w:val="24"/>
        </w:rPr>
        <w:instrText xml:space="preserve"> ADDIN EN.CITE &lt;EndNote&gt;&lt;Cite&gt;&lt;Author&gt;Oksanen&lt;/Author&gt;&lt;Year&gt;2011&lt;/Year&gt;&lt;RecNum&gt;1232&lt;/RecNum&gt;&lt;DisplayText&gt;(Oksanen et al. 2011)&lt;/DisplayText&gt;&lt;record&gt;&lt;rec-number&gt;1232&lt;/rec-number&gt;&lt;foreign-keys&gt;&lt;key app="EN" db-id="sadv5vx24asafwe5p0ixa2ep05awtff2v09f"&gt;1232&lt;/key&gt;&lt;/foreign-keys&gt;&lt;ref-type name="Electronic Article"&gt;43&lt;/ref-type&gt;&lt;contributors&gt;&lt;authors&gt;&lt;author&gt;Jari Oksanen&lt;/author&gt;&lt;author&gt;F. Guillaume Blanchet&lt;/author&gt;&lt;author&gt;Roeland Kindt&lt;/author&gt;&lt;author&gt;Pierre Legendre&lt;/author&gt;&lt;author&gt;Peter R. Minchin &lt;/author&gt;&lt;author&gt;R. B. O&amp;apos;Hara&lt;/author&gt;&lt;author&gt;Gavin L. Simpson&lt;/author&gt;&lt;author&gt;Peter Solymos&lt;/author&gt;&lt;author&gt;M. Henry &lt;/author&gt;&lt;author&gt;H. Stevens &lt;/author&gt;&lt;author&gt;Helene Wagner &lt;/author&gt;&lt;/authors&gt;&lt;/contributors&gt;&lt;titles&gt;&lt;title&gt;vegan:Community Ecology Package. package version 2.0-2&lt;/title&gt;&lt;secondary-title&gt;R. http://CRAN.R-project.org/package=vegan&lt;/secondary-title&gt;&lt;tertiary-title&gt;http://CRAN.R-project.org/package=vegan&lt;/tertiary-title&gt;&lt;/titles&gt;&lt;periodical&gt;&lt;full-title&gt;R. http://CRAN.R-project.org/package=vegan&lt;/full-title&gt;&lt;/periodical&gt;&lt;volume&gt;package version 2.0-2&lt;/volume&gt;&lt;dates&gt;&lt;year&gt;2011&lt;/year&gt;&lt;/dates&gt;&lt;urls&gt;&lt;related-urls&gt;&lt;url&gt;http://CRAN.R-project.org/package=vegan&lt;/url&gt;&lt;/related-urls&gt;&lt;/urls&gt;&lt;/record&gt;&lt;/Cite&gt;&lt;/EndNote&gt;</w:instrText>
      </w:r>
      <w:r>
        <w:rPr>
          <w:sz w:val="24"/>
          <w:szCs w:val="24"/>
        </w:rPr>
        <w:fldChar w:fldCharType="separate"/>
      </w:r>
      <w:r>
        <w:rPr>
          <w:noProof/>
          <w:sz w:val="24"/>
          <w:szCs w:val="24"/>
        </w:rPr>
        <w:t>(</w:t>
      </w:r>
      <w:hyperlink w:anchor="_ENREF_29" w:tooltip="Oksanen, 2011 #1232" w:history="1">
        <w:r>
          <w:rPr>
            <w:noProof/>
            <w:sz w:val="24"/>
            <w:szCs w:val="24"/>
          </w:rPr>
          <w:t>Oksanen et al. 2011</w:t>
        </w:r>
      </w:hyperlink>
      <w:r>
        <w:rPr>
          <w:noProof/>
          <w:sz w:val="24"/>
          <w:szCs w:val="24"/>
        </w:rPr>
        <w:t>)</w:t>
      </w:r>
      <w:r>
        <w:rPr>
          <w:sz w:val="24"/>
          <w:szCs w:val="24"/>
        </w:rPr>
        <w:fldChar w:fldCharType="end"/>
      </w:r>
      <w:r>
        <w:rPr>
          <w:sz w:val="24"/>
          <w:szCs w:val="24"/>
        </w:rPr>
        <w:t xml:space="preserve"> in R 2.14.0. </w:t>
      </w:r>
      <w:proofErr w:type="spellStart"/>
      <w:r>
        <w:rPr>
          <w:sz w:val="24"/>
          <w:szCs w:val="24"/>
        </w:rPr>
        <w:t>PerMANOVA</w:t>
      </w:r>
      <w:proofErr w:type="spellEnd"/>
      <w:r>
        <w:rPr>
          <w:sz w:val="24"/>
          <w:szCs w:val="24"/>
        </w:rPr>
        <w:t xml:space="preserve"> only assumes independence and similar multivariate distribution of data making it ideal for comparisons of community assemblages that generally violate the assumptions of parametric MANOVA </w:t>
      </w:r>
      <w:r>
        <w:rPr>
          <w:sz w:val="24"/>
          <w:szCs w:val="24"/>
        </w:rPr>
        <w:fldChar w:fldCharType="begin">
          <w:fldData xml:space="preserve">PEVuZE5vdGU+PENpdGU+PEF1dGhvcj5BbmRlcnNvbjwvQXV0aG9yPjxZZWFyPjIwMDE8L1llYXI+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=
</w:fldData>
        </w:fldChar>
      </w:r>
      <w:r>
        <w:rPr>
          <w:sz w:val="24"/>
          <w:szCs w:val="24"/>
        </w:rPr>
        <w:instrText xml:space="preserve"> ADDIN EN.CITE </w:instrText>
      </w:r>
      <w:r>
        <w:rPr>
          <w:sz w:val="24"/>
          <w:szCs w:val="24"/>
        </w:rPr>
        <w:fldChar w:fldCharType="begin">
          <w:fldData xml:space="preserve">PEVuZE5vdGU+PENpdGU+PEF1dGhvcj5BbmRlcnNvbjwvQXV0aG9yPjxZZWFyPjIwMDE8L1llYXI+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=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2" w:tooltip="Anderson, 2001 #1300" w:history="1">
        <w:r>
          <w:rPr>
            <w:noProof/>
            <w:sz w:val="24"/>
            <w:szCs w:val="24"/>
          </w:rPr>
          <w:t>Anderson 2001</w:t>
        </w:r>
      </w:hyperlink>
      <w:r>
        <w:rPr>
          <w:noProof/>
          <w:sz w:val="24"/>
          <w:szCs w:val="24"/>
        </w:rPr>
        <w:t>)</w:t>
      </w:r>
      <w:r>
        <w:rPr>
          <w:sz w:val="24"/>
          <w:szCs w:val="24"/>
        </w:rPr>
        <w:fldChar w:fldCharType="end"/>
      </w:r>
      <w:r>
        <w:rPr>
          <w:sz w:val="24"/>
          <w:szCs w:val="24"/>
        </w:rPr>
        <w:t>. The test computes a multivariate pseudo-F statistic by comparing the variation among groups and the variation within groups and generates p-values through permutation of the data. After testing for main effects on the algal communities, w</w:t>
      </w:r>
      <w:r w:rsidRPr="00887D8E">
        <w:rPr>
          <w:sz w:val="24"/>
          <w:szCs w:val="24"/>
        </w:rPr>
        <w:t>e</w:t>
      </w:r>
      <w:r>
        <w:rPr>
          <w:sz w:val="24"/>
          <w:szCs w:val="24"/>
        </w:rPr>
        <w:t xml:space="preserve"> </w:t>
      </w:r>
      <w:r w:rsidRPr="00887D8E">
        <w:rPr>
          <w:sz w:val="24"/>
          <w:szCs w:val="24"/>
        </w:rPr>
        <w:t>conducted a non</w:t>
      </w:r>
      <w:r>
        <w:rPr>
          <w:sz w:val="24"/>
          <w:szCs w:val="24"/>
        </w:rPr>
        <w:t>-</w:t>
      </w:r>
      <w:r w:rsidRPr="00887D8E">
        <w:rPr>
          <w:sz w:val="24"/>
          <w:szCs w:val="24"/>
        </w:rPr>
        <w:t>metric multidimensional scaling</w:t>
      </w:r>
      <w:r>
        <w:rPr>
          <w:sz w:val="24"/>
          <w:szCs w:val="24"/>
        </w:rPr>
        <w:t xml:space="preserve"> </w:t>
      </w:r>
      <w:r w:rsidRPr="00887D8E">
        <w:rPr>
          <w:sz w:val="24"/>
          <w:szCs w:val="24"/>
        </w:rPr>
        <w:t xml:space="preserve">(NMDS) ordination </w:t>
      </w:r>
      <w:r>
        <w:rPr>
          <w:sz w:val="24"/>
          <w:szCs w:val="24"/>
        </w:rPr>
        <w:t xml:space="preserve">using the algae relative abundance data </w:t>
      </w:r>
      <w:r w:rsidRPr="00887D8E">
        <w:rPr>
          <w:sz w:val="24"/>
          <w:szCs w:val="24"/>
        </w:rPr>
        <w:t>at each site</w:t>
      </w:r>
      <w:r>
        <w:rPr>
          <w:sz w:val="24"/>
          <w:szCs w:val="24"/>
        </w:rPr>
        <w:t xml:space="preserve"> to compare community assemblages across the sites</w:t>
      </w:r>
      <w:r w:rsidRPr="00887D8E">
        <w:rPr>
          <w:sz w:val="24"/>
          <w:szCs w:val="24"/>
        </w:rPr>
        <w:t xml:space="preserve">. NMDS is the most robust unconstrained ordination method (Minchin 1987) and uses </w:t>
      </w:r>
      <w:r>
        <w:rPr>
          <w:sz w:val="24"/>
          <w:szCs w:val="24"/>
        </w:rPr>
        <w:t>species</w:t>
      </w:r>
      <w:r w:rsidRPr="00887D8E">
        <w:rPr>
          <w:sz w:val="24"/>
          <w:szCs w:val="24"/>
        </w:rPr>
        <w:t>-occurrence</w:t>
      </w:r>
      <w:r>
        <w:rPr>
          <w:sz w:val="24"/>
          <w:szCs w:val="24"/>
        </w:rPr>
        <w:t xml:space="preserve"> </w:t>
      </w:r>
      <w:r w:rsidRPr="00887D8E">
        <w:rPr>
          <w:sz w:val="24"/>
          <w:szCs w:val="24"/>
        </w:rPr>
        <w:t xml:space="preserve">data alone to identify the axes that best explain variation. </w:t>
      </w:r>
      <w:r w:rsidRPr="00CA7EAE">
        <w:rPr>
          <w:sz w:val="24"/>
          <w:szCs w:val="24"/>
        </w:rPr>
        <w:t>NMDS seeks</w:t>
      </w:r>
      <w:r>
        <w:rPr>
          <w:sz w:val="24"/>
          <w:szCs w:val="24"/>
        </w:rPr>
        <w:t xml:space="preserve"> </w:t>
      </w:r>
      <w:r w:rsidRPr="00CA7EAE">
        <w:rPr>
          <w:sz w:val="24"/>
          <w:szCs w:val="24"/>
        </w:rPr>
        <w:t>an ordination in which the distances between all pairs</w:t>
      </w:r>
      <w:r>
        <w:rPr>
          <w:sz w:val="24"/>
          <w:szCs w:val="24"/>
        </w:rPr>
        <w:t xml:space="preserve"> </w:t>
      </w:r>
      <w:r w:rsidRPr="00CA7EAE">
        <w:rPr>
          <w:sz w:val="24"/>
          <w:szCs w:val="24"/>
        </w:rPr>
        <w:t>of sample variables are in rank order agreement with</w:t>
      </w:r>
      <w:r>
        <w:rPr>
          <w:sz w:val="24"/>
          <w:szCs w:val="24"/>
        </w:rPr>
        <w:t xml:space="preserve"> </w:t>
      </w:r>
      <w:r w:rsidRPr="00CA7EAE">
        <w:rPr>
          <w:sz w:val="24"/>
          <w:szCs w:val="24"/>
        </w:rPr>
        <w:t xml:space="preserve">their dissimilarities in species composition </w:t>
      </w:r>
      <w:r>
        <w:rPr>
          <w:sz w:val="24"/>
          <w:szCs w:val="24"/>
        </w:rPr>
        <w:fldChar w:fldCharType="begin"/>
      </w:r>
      <w:r>
        <w:rPr>
          <w:sz w:val="24"/>
          <w:szCs w:val="24"/>
        </w:rPr>
        <w:instrText xml:space="preserve"> ADDIN EN.CITE &lt;EndNote&gt;&lt;Cite&gt;&lt;Author&gt;McCune&lt;/Author&gt;&lt;Year&gt;1999&lt;/Year&gt;&lt;RecNum&gt;871&lt;/RecNum&gt;&lt;DisplayText&gt;(McCune and Melford 1999)&lt;/DisplayText&gt;&lt;record&gt;&lt;rec-number&gt;871&lt;/rec-number&gt;&lt;foreign-keys&gt;&lt;key app="EN" db-id="sadv5vx24asafwe5p0ixa2ep05awtff2v09f"&gt;871&lt;/key&gt;&lt;/foreign-keys&gt;&lt;ref-type name="Book"&gt;6&lt;/ref-type&gt;&lt;contributors&gt;&lt;authors&gt;&lt;author&gt;McCune, B.&lt;/author&gt;&lt;author&gt;Melford, M.J.&lt;/author&gt;&lt;/authors&gt;&lt;/contributors&gt;&lt;titles&gt;&lt;title&gt;Multivariate analysis of ecological data Version 4.10&lt;/title&gt;&lt;/titles&gt;&lt;dates&gt;&lt;year&gt;1999&lt;/year&gt;&lt;/dates&gt;&lt;pub-location&gt;Gleneden Beach, Oregon&lt;/pub-location&gt;&lt;publisher&gt;MjM Software&lt;/publisher&gt;&lt;urls&gt;&lt;/urls&gt;&lt;/record&gt;&lt;/Cite&gt;&lt;/EndNote&gt;</w:instrText>
      </w:r>
      <w:r>
        <w:rPr>
          <w:sz w:val="24"/>
          <w:szCs w:val="24"/>
        </w:rPr>
        <w:fldChar w:fldCharType="separate"/>
      </w:r>
      <w:r>
        <w:rPr>
          <w:noProof/>
          <w:sz w:val="24"/>
          <w:szCs w:val="24"/>
        </w:rPr>
        <w:t>(</w:t>
      </w:r>
      <w:hyperlink w:anchor="_ENREF_20" w:tooltip="McCune, 1999 #871" w:history="1">
        <w:r>
          <w:rPr>
            <w:noProof/>
            <w:sz w:val="24"/>
            <w:szCs w:val="24"/>
          </w:rPr>
          <w:t>McCune and Melford 1999</w:t>
        </w:r>
      </w:hyperlink>
      <w:r>
        <w:rPr>
          <w:noProof/>
          <w:sz w:val="24"/>
          <w:szCs w:val="24"/>
        </w:rPr>
        <w:t>)</w:t>
      </w:r>
      <w:r>
        <w:rPr>
          <w:sz w:val="24"/>
          <w:szCs w:val="24"/>
        </w:rPr>
        <w:fldChar w:fldCharType="end"/>
      </w:r>
      <w:r>
        <w:rPr>
          <w:sz w:val="24"/>
          <w:szCs w:val="24"/>
        </w:rPr>
        <w:t xml:space="preserve">. </w:t>
      </w:r>
      <w:r w:rsidRPr="00887D8E">
        <w:rPr>
          <w:sz w:val="24"/>
          <w:szCs w:val="24"/>
        </w:rPr>
        <w:t xml:space="preserve">We used the </w:t>
      </w:r>
      <w:proofErr w:type="spellStart"/>
      <w:r w:rsidRPr="00887D8E">
        <w:rPr>
          <w:sz w:val="24"/>
          <w:szCs w:val="24"/>
        </w:rPr>
        <w:t>metaMDS</w:t>
      </w:r>
      <w:proofErr w:type="spellEnd"/>
      <w:r>
        <w:rPr>
          <w:sz w:val="24"/>
          <w:szCs w:val="24"/>
        </w:rPr>
        <w:t xml:space="preserve"> </w:t>
      </w:r>
      <w:r w:rsidRPr="00887D8E">
        <w:rPr>
          <w:sz w:val="24"/>
          <w:szCs w:val="24"/>
        </w:rPr>
        <w:t>function</w:t>
      </w:r>
      <w:r>
        <w:rPr>
          <w:sz w:val="24"/>
          <w:szCs w:val="24"/>
        </w:rPr>
        <w:t xml:space="preserve"> in the vegan package </w:t>
      </w:r>
      <w:r>
        <w:rPr>
          <w:sz w:val="24"/>
          <w:szCs w:val="24"/>
        </w:rPr>
        <w:fldChar w:fldCharType="begin"/>
      </w:r>
      <w:r>
        <w:rPr>
          <w:sz w:val="24"/>
          <w:szCs w:val="24"/>
        </w:rPr>
        <w:instrText xml:space="preserve"> ADDIN EN.CITE &lt;EndNote&gt;&lt;Cite&gt;&lt;Author&gt;Oksanen&lt;/Author&gt;&lt;Year&gt;2011&lt;/Year&gt;&lt;RecNum&gt;1232&lt;/RecNum&gt;&lt;Prefix&gt;version 2.0-2`, &lt;/Prefix&gt;&lt;DisplayText&gt;(version 2.0-2, Oksanen et al. 2011)&lt;/DisplayText&gt;&lt;record&gt;&lt;rec-number&gt;1232&lt;/rec-number&gt;&lt;foreign-keys&gt;&lt;key app="EN" db-id="sadv5vx24asafwe5p0ixa2ep05awtff2v09f"&gt;1232&lt;/key&gt;&lt;/foreign-keys&gt;&lt;ref-type name="Electronic Article"&gt;43&lt;/ref-type&gt;&lt;contributors&gt;&lt;authors&gt;&lt;author&gt;Jari Oksanen&lt;/author&gt;&lt;author&gt;F. Guillaume Blanchet&lt;/author&gt;&lt;author&gt;Roeland Kindt&lt;/author&gt;&lt;author&gt;Pierre Legendre&lt;/author&gt;&lt;author&gt;Peter R. Minchin &lt;/author&gt;&lt;author&gt;R. B. O&amp;apos;Hara&lt;/author&gt;&lt;author&gt;Gavin L. Simpson&lt;/author&gt;&lt;author&gt;Peter Solymos&lt;/author&gt;&lt;author&gt;M. Henry &lt;/author&gt;&lt;author&gt;H. Stevens &lt;/author&gt;&lt;author&gt;Helene Wagner &lt;/author&gt;&lt;/authors&gt;&lt;/contributors&gt;&lt;titles&gt;&lt;title&gt;vegan:Community Ecology Package. package version 2.0-2&lt;/title&gt;&lt;secondary-title&gt;R. http://CRAN.R-project.org/package=vegan&lt;/secondary-title&gt;&lt;tertiary-title&gt;http://CRAN.R-project.org/package=vegan&lt;/tertiary-title&gt;&lt;/titles&gt;&lt;periodical&gt;&lt;full-title&gt;R. http://CRAN.R-project.org/package=vegan&lt;/full-title&gt;&lt;/periodical&gt;&lt;volume&gt;package version 2.0-2&lt;/volume&gt;&lt;dates&gt;&lt;year&gt;2011&lt;/year&gt;&lt;/dates&gt;&lt;urls&gt;&lt;related-urls&gt;&lt;url&gt;http://CRAN.R-project.org/package=vegan&lt;/url&gt;&lt;/related-urls&gt;&lt;/urls&gt;&lt;/record&gt;&lt;/Cite&gt;&lt;/EndNote&gt;</w:instrText>
      </w:r>
      <w:r>
        <w:rPr>
          <w:sz w:val="24"/>
          <w:szCs w:val="24"/>
        </w:rPr>
        <w:fldChar w:fldCharType="separate"/>
      </w:r>
      <w:r>
        <w:rPr>
          <w:noProof/>
          <w:sz w:val="24"/>
          <w:szCs w:val="24"/>
        </w:rPr>
        <w:t>(</w:t>
      </w:r>
      <w:hyperlink w:anchor="_ENREF_29" w:tooltip="Oksanen, 2011 #1232" w:history="1">
        <w:r>
          <w:rPr>
            <w:noProof/>
            <w:sz w:val="24"/>
            <w:szCs w:val="24"/>
          </w:rPr>
          <w:t>version 2.0-2, Oksanen et al. 2011</w:t>
        </w:r>
      </w:hyperlink>
      <w:r>
        <w:rPr>
          <w:noProof/>
          <w:sz w:val="24"/>
          <w:szCs w:val="24"/>
        </w:rPr>
        <w:t>)</w:t>
      </w:r>
      <w:r>
        <w:rPr>
          <w:sz w:val="24"/>
          <w:szCs w:val="24"/>
        </w:rPr>
        <w:fldChar w:fldCharType="end"/>
      </w:r>
      <w:r w:rsidRPr="00887D8E">
        <w:rPr>
          <w:sz w:val="24"/>
          <w:szCs w:val="24"/>
        </w:rPr>
        <w:t xml:space="preserve"> for R (version 2.</w:t>
      </w:r>
      <w:r>
        <w:rPr>
          <w:sz w:val="24"/>
          <w:szCs w:val="24"/>
        </w:rPr>
        <w:t>14.0</w:t>
      </w:r>
      <w:r w:rsidRPr="00887D8E">
        <w:rPr>
          <w:sz w:val="24"/>
          <w:szCs w:val="24"/>
        </w:rPr>
        <w:t>)</w:t>
      </w:r>
      <w:r>
        <w:rPr>
          <w:sz w:val="24"/>
          <w:szCs w:val="24"/>
        </w:rPr>
        <w:t xml:space="preserve"> with c</w:t>
      </w:r>
      <w:r w:rsidRPr="00CA7EAE">
        <w:rPr>
          <w:sz w:val="24"/>
          <w:szCs w:val="24"/>
        </w:rPr>
        <w:t>ommunity dissimilarities based on the Bray–Curtis Index</w:t>
      </w:r>
      <w:r>
        <w:rPr>
          <w:sz w:val="24"/>
          <w:szCs w:val="24"/>
        </w:rPr>
        <w:t xml:space="preserve">. This </w:t>
      </w:r>
      <w:r w:rsidRPr="00887D8E">
        <w:rPr>
          <w:sz w:val="24"/>
          <w:szCs w:val="24"/>
        </w:rPr>
        <w:t>function produces ordinations based on multiple random starts to avoid local minima, and rotates the</w:t>
      </w:r>
      <w:r>
        <w:rPr>
          <w:sz w:val="24"/>
          <w:szCs w:val="24"/>
        </w:rPr>
        <w:t xml:space="preserve"> </w:t>
      </w:r>
      <w:r w:rsidRPr="00887D8E">
        <w:rPr>
          <w:sz w:val="24"/>
          <w:szCs w:val="24"/>
        </w:rPr>
        <w:t>resulting axes in such a way that the variance of sites is</w:t>
      </w:r>
      <w:r>
        <w:rPr>
          <w:sz w:val="24"/>
          <w:szCs w:val="24"/>
        </w:rPr>
        <w:t xml:space="preserve"> </w:t>
      </w:r>
      <w:r w:rsidRPr="00887D8E">
        <w:rPr>
          <w:sz w:val="24"/>
          <w:szCs w:val="24"/>
        </w:rPr>
        <w:t xml:space="preserve">maximized along the ﬁrst axis. </w:t>
      </w:r>
      <w:r>
        <w:rPr>
          <w:sz w:val="24"/>
          <w:szCs w:val="24"/>
        </w:rPr>
        <w:t>A joint plot of secondary variables (i.e., water chemistry variables in Appendix 1) was super</w:t>
      </w:r>
      <w:r w:rsidRPr="008A608F">
        <w:rPr>
          <w:sz w:val="24"/>
          <w:szCs w:val="24"/>
        </w:rPr>
        <w:t xml:space="preserve">imposed on the ordination map </w:t>
      </w:r>
      <w:r>
        <w:rPr>
          <w:sz w:val="24"/>
          <w:szCs w:val="24"/>
        </w:rPr>
        <w:t>(setting the minimum R</w:t>
      </w:r>
      <w:r w:rsidRPr="00016653">
        <w:rPr>
          <w:sz w:val="24"/>
          <w:szCs w:val="24"/>
          <w:vertAlign w:val="superscript"/>
        </w:rPr>
        <w:t>2</w:t>
      </w:r>
      <w:r>
        <w:rPr>
          <w:sz w:val="24"/>
          <w:szCs w:val="24"/>
        </w:rPr>
        <w:t xml:space="preserve"> value to 0.15) </w:t>
      </w:r>
      <w:r w:rsidRPr="008A608F">
        <w:rPr>
          <w:sz w:val="24"/>
          <w:szCs w:val="24"/>
        </w:rPr>
        <w:t>to</w:t>
      </w:r>
      <w:r>
        <w:rPr>
          <w:sz w:val="24"/>
          <w:szCs w:val="24"/>
        </w:rPr>
        <w:t xml:space="preserve"> </w:t>
      </w:r>
      <w:r w:rsidRPr="008A608F">
        <w:rPr>
          <w:sz w:val="24"/>
          <w:szCs w:val="24"/>
        </w:rPr>
        <w:t xml:space="preserve">illustrate associations among these variables and </w:t>
      </w:r>
      <w:r>
        <w:rPr>
          <w:sz w:val="24"/>
          <w:szCs w:val="24"/>
        </w:rPr>
        <w:t>algal assemblages.</w:t>
      </w:r>
    </w:p>
    <w:p w:rsidR="00213443" w:rsidRDefault="00213443" w:rsidP="00690792">
      <w:pPr>
        <w:spacing w:line="480" w:lineRule="auto"/>
        <w:rPr>
          <w:b/>
          <w:sz w:val="24"/>
          <w:szCs w:val="24"/>
        </w:rPr>
      </w:pPr>
    </w:p>
    <w:p w:rsidR="00690792" w:rsidRDefault="00690792" w:rsidP="00690792">
      <w:pPr>
        <w:spacing w:line="480" w:lineRule="auto"/>
        <w:rPr>
          <w:b/>
          <w:sz w:val="24"/>
          <w:szCs w:val="24"/>
        </w:rPr>
      </w:pPr>
      <w:r>
        <w:rPr>
          <w:b/>
          <w:sz w:val="24"/>
          <w:szCs w:val="24"/>
        </w:rPr>
        <w:t>RESULTS</w:t>
      </w:r>
    </w:p>
    <w:p w:rsidR="00690792" w:rsidRPr="007D7785" w:rsidRDefault="00690792" w:rsidP="00690792">
      <w:pPr>
        <w:spacing w:line="480" w:lineRule="auto"/>
        <w:rPr>
          <w:sz w:val="24"/>
          <w:szCs w:val="24"/>
        </w:rPr>
      </w:pPr>
      <w:r w:rsidRPr="00FA1D20">
        <w:rPr>
          <w:i/>
          <w:sz w:val="24"/>
          <w:szCs w:val="24"/>
        </w:rPr>
        <w:t xml:space="preserve">Mussel </w:t>
      </w:r>
      <w:r>
        <w:rPr>
          <w:i/>
          <w:sz w:val="24"/>
          <w:szCs w:val="24"/>
        </w:rPr>
        <w:t>Surveys</w:t>
      </w:r>
      <w:r w:rsidRPr="007D7785">
        <w:rPr>
          <w:sz w:val="24"/>
          <w:szCs w:val="24"/>
        </w:rPr>
        <w:t>:</w:t>
      </w:r>
    </w:p>
    <w:p w:rsidR="00690792" w:rsidRPr="007D7785" w:rsidRDefault="00690792" w:rsidP="00573D62">
      <w:pPr>
        <w:spacing w:line="480" w:lineRule="auto"/>
        <w:ind w:firstLine="720"/>
        <w:rPr>
          <w:sz w:val="24"/>
          <w:szCs w:val="24"/>
        </w:rPr>
      </w:pPr>
      <w:r>
        <w:rPr>
          <w:sz w:val="24"/>
          <w:szCs w:val="24"/>
        </w:rPr>
        <w:lastRenderedPageBreak/>
        <w:t>I</w:t>
      </w:r>
      <w:r w:rsidRPr="007D7785">
        <w:rPr>
          <w:sz w:val="24"/>
          <w:szCs w:val="24"/>
        </w:rPr>
        <w:t>nitial qualitative surveys</w:t>
      </w:r>
      <w:r>
        <w:rPr>
          <w:sz w:val="24"/>
          <w:szCs w:val="24"/>
        </w:rPr>
        <w:t xml:space="preserve"> verified the absence of mussels at sites classified</w:t>
      </w:r>
      <w:r w:rsidRPr="007D7785">
        <w:rPr>
          <w:sz w:val="24"/>
          <w:szCs w:val="24"/>
        </w:rPr>
        <w:t xml:space="preserve"> as </w:t>
      </w:r>
      <w:r>
        <w:rPr>
          <w:sz w:val="24"/>
          <w:szCs w:val="24"/>
        </w:rPr>
        <w:t>‘</w:t>
      </w:r>
      <w:r w:rsidRPr="007D7785">
        <w:rPr>
          <w:sz w:val="24"/>
          <w:szCs w:val="24"/>
        </w:rPr>
        <w:t>not having mussels</w:t>
      </w:r>
      <w:r>
        <w:rPr>
          <w:sz w:val="24"/>
          <w:szCs w:val="24"/>
        </w:rPr>
        <w:t>’</w:t>
      </w:r>
      <w:r w:rsidRPr="007D7785">
        <w:rPr>
          <w:sz w:val="24"/>
          <w:szCs w:val="24"/>
        </w:rPr>
        <w:t xml:space="preserve">. Following the </w:t>
      </w:r>
      <w:r>
        <w:rPr>
          <w:sz w:val="24"/>
          <w:szCs w:val="24"/>
        </w:rPr>
        <w:t xml:space="preserve">more rigorous </w:t>
      </w:r>
      <w:r w:rsidRPr="007D7785">
        <w:rPr>
          <w:sz w:val="24"/>
          <w:szCs w:val="24"/>
        </w:rPr>
        <w:t xml:space="preserve">quantitative surveys, </w:t>
      </w:r>
      <w:r>
        <w:rPr>
          <w:sz w:val="24"/>
          <w:szCs w:val="24"/>
        </w:rPr>
        <w:t>some mussels were found at “no-mussel” sites, but at very low densities (0 – 0.8 mussels</w:t>
      </w:r>
      <w:r w:rsidRPr="007D7785">
        <w:rPr>
          <w:sz w:val="24"/>
          <w:szCs w:val="24"/>
        </w:rPr>
        <w:t>/m</w:t>
      </w:r>
      <w:r w:rsidRPr="00FD4741">
        <w:rPr>
          <w:sz w:val="24"/>
          <w:szCs w:val="24"/>
          <w:vertAlign w:val="superscript"/>
        </w:rPr>
        <w:t>2</w:t>
      </w:r>
      <w:r w:rsidRPr="007D7785">
        <w:rPr>
          <w:sz w:val="24"/>
          <w:szCs w:val="24"/>
        </w:rPr>
        <w:t xml:space="preserve"> with mussels found at 4 of the sites</w:t>
      </w:r>
      <w:r>
        <w:rPr>
          <w:sz w:val="24"/>
          <w:szCs w:val="24"/>
        </w:rPr>
        <w:t>)</w:t>
      </w:r>
      <w:r w:rsidRPr="007D7785">
        <w:rPr>
          <w:sz w:val="24"/>
          <w:szCs w:val="24"/>
        </w:rPr>
        <w:t xml:space="preserve">. </w:t>
      </w:r>
      <w:r>
        <w:rPr>
          <w:sz w:val="24"/>
          <w:szCs w:val="24"/>
        </w:rPr>
        <w:t xml:space="preserve">In contrast, densities at mussel </w:t>
      </w:r>
      <w:r w:rsidRPr="007D7785">
        <w:rPr>
          <w:sz w:val="24"/>
          <w:szCs w:val="24"/>
        </w:rPr>
        <w:t>sites</w:t>
      </w:r>
      <w:r>
        <w:rPr>
          <w:sz w:val="24"/>
          <w:szCs w:val="24"/>
        </w:rPr>
        <w:t xml:space="preserve"> were 6.8 – 20.2 mussels</w:t>
      </w:r>
      <w:r w:rsidRPr="007D7785">
        <w:rPr>
          <w:sz w:val="24"/>
          <w:szCs w:val="24"/>
        </w:rPr>
        <w:t>/m</w:t>
      </w:r>
      <w:r w:rsidRPr="007D7785">
        <w:rPr>
          <w:sz w:val="24"/>
          <w:szCs w:val="24"/>
          <w:vertAlign w:val="superscript"/>
        </w:rPr>
        <w:t>2</w:t>
      </w:r>
      <w:r w:rsidRPr="007D7785">
        <w:rPr>
          <w:sz w:val="24"/>
          <w:szCs w:val="24"/>
        </w:rPr>
        <w:t>.</w:t>
      </w:r>
    </w:p>
    <w:p w:rsidR="00690792" w:rsidRDefault="00690792" w:rsidP="00690792">
      <w:pPr>
        <w:spacing w:line="480" w:lineRule="auto"/>
        <w:rPr>
          <w:i/>
          <w:sz w:val="24"/>
          <w:szCs w:val="24"/>
        </w:rPr>
      </w:pPr>
      <w:r w:rsidRPr="00FA1D20">
        <w:rPr>
          <w:i/>
          <w:sz w:val="24"/>
          <w:szCs w:val="24"/>
        </w:rPr>
        <w:t>N</w:t>
      </w:r>
      <w:r>
        <w:rPr>
          <w:i/>
          <w:sz w:val="24"/>
          <w:szCs w:val="24"/>
        </w:rPr>
        <w:t xml:space="preserve">utrient </w:t>
      </w:r>
      <w:r w:rsidRPr="00FA1D20">
        <w:rPr>
          <w:i/>
          <w:sz w:val="24"/>
          <w:szCs w:val="24"/>
        </w:rPr>
        <w:t>D</w:t>
      </w:r>
      <w:r>
        <w:rPr>
          <w:i/>
          <w:sz w:val="24"/>
          <w:szCs w:val="24"/>
        </w:rPr>
        <w:t xml:space="preserve">iffusing </w:t>
      </w:r>
      <w:r w:rsidRPr="00FA1D20">
        <w:rPr>
          <w:i/>
          <w:sz w:val="24"/>
          <w:szCs w:val="24"/>
        </w:rPr>
        <w:t>S</w:t>
      </w:r>
      <w:r>
        <w:rPr>
          <w:i/>
          <w:sz w:val="24"/>
          <w:szCs w:val="24"/>
        </w:rPr>
        <w:t>ubstrates</w:t>
      </w:r>
      <w:r w:rsidRPr="00FA1D20">
        <w:rPr>
          <w:i/>
          <w:sz w:val="24"/>
          <w:szCs w:val="24"/>
        </w:rPr>
        <w:t>:</w:t>
      </w:r>
    </w:p>
    <w:p w:rsidR="00690792" w:rsidRDefault="00690792" w:rsidP="00573D62">
      <w:pPr>
        <w:spacing w:line="480" w:lineRule="auto"/>
        <w:ind w:firstLine="720"/>
        <w:rPr>
          <w:sz w:val="24"/>
          <w:szCs w:val="24"/>
        </w:rPr>
      </w:pPr>
      <w:r>
        <w:rPr>
          <w:sz w:val="24"/>
          <w:szCs w:val="24"/>
        </w:rPr>
        <w:t xml:space="preserve">Chlorophyll </w:t>
      </w:r>
      <w:r w:rsidRPr="00AB502C">
        <w:rPr>
          <w:i/>
          <w:sz w:val="24"/>
          <w:szCs w:val="24"/>
        </w:rPr>
        <w:t>a</w:t>
      </w:r>
      <w:r>
        <w:rPr>
          <w:sz w:val="24"/>
          <w:szCs w:val="24"/>
        </w:rPr>
        <w:t xml:space="preserve"> standing stocks at mussel and non-mussel sites responded differently to nutrient treatments, indicated by a significant interaction between site type and the nutrient treatment (2-way ANOVA; Interaction </w:t>
      </w:r>
      <w:r w:rsidRPr="00642835">
        <w:rPr>
          <w:i/>
          <w:sz w:val="24"/>
          <w:szCs w:val="24"/>
        </w:rPr>
        <w:t>F</w:t>
      </w:r>
      <w:r w:rsidRPr="00642835">
        <w:rPr>
          <w:i/>
          <w:sz w:val="24"/>
          <w:szCs w:val="24"/>
          <w:vertAlign w:val="subscript"/>
        </w:rPr>
        <w:t>3</w:t>
      </w:r>
      <w:proofErr w:type="gramStart"/>
      <w:r w:rsidRPr="00642835">
        <w:rPr>
          <w:i/>
          <w:sz w:val="24"/>
          <w:szCs w:val="24"/>
          <w:vertAlign w:val="subscript"/>
        </w:rPr>
        <w:t>,781</w:t>
      </w:r>
      <w:proofErr w:type="gramEnd"/>
      <w:r>
        <w:rPr>
          <w:sz w:val="24"/>
          <w:szCs w:val="24"/>
        </w:rPr>
        <w:t xml:space="preserve"> = 9.41, </w:t>
      </w:r>
      <w:r w:rsidRPr="00642835">
        <w:rPr>
          <w:i/>
          <w:sz w:val="24"/>
          <w:szCs w:val="24"/>
        </w:rPr>
        <w:t>p</w:t>
      </w:r>
      <w:r>
        <w:rPr>
          <w:sz w:val="24"/>
          <w:szCs w:val="24"/>
        </w:rPr>
        <w:t xml:space="preserve"> &lt; 0.0001; Fig 2). Therefore, to assess nutrient limitation, we examined chlorophyll </w:t>
      </w:r>
      <w:r w:rsidRPr="00AB502C">
        <w:rPr>
          <w:i/>
          <w:sz w:val="24"/>
          <w:szCs w:val="24"/>
        </w:rPr>
        <w:t>a</w:t>
      </w:r>
      <w:r>
        <w:rPr>
          <w:sz w:val="24"/>
          <w:szCs w:val="24"/>
        </w:rPr>
        <w:t xml:space="preserve"> standing stocks at sites with and without mussels with separate individual one-way ANOVAs. Sites without mussels were N-limited, having higher chlorophyll growth on the N treatments (ANOVA, </w:t>
      </w:r>
      <w:r w:rsidRPr="00642835">
        <w:rPr>
          <w:i/>
          <w:sz w:val="24"/>
          <w:szCs w:val="24"/>
        </w:rPr>
        <w:t>F</w:t>
      </w:r>
      <w:r w:rsidRPr="00642835">
        <w:rPr>
          <w:i/>
          <w:sz w:val="24"/>
          <w:szCs w:val="24"/>
          <w:vertAlign w:val="subscript"/>
        </w:rPr>
        <w:t>3,402</w:t>
      </w:r>
      <w:r>
        <w:rPr>
          <w:sz w:val="24"/>
          <w:szCs w:val="24"/>
        </w:rPr>
        <w:t xml:space="preserve"> = 36.23, </w:t>
      </w:r>
      <w:r w:rsidRPr="00642835">
        <w:rPr>
          <w:i/>
          <w:sz w:val="24"/>
          <w:szCs w:val="24"/>
        </w:rPr>
        <w:t>p</w:t>
      </w:r>
      <w:r>
        <w:rPr>
          <w:sz w:val="24"/>
          <w:szCs w:val="24"/>
        </w:rPr>
        <w:t xml:space="preserve"> &lt; 0.0001, </w:t>
      </w:r>
      <w:proofErr w:type="spellStart"/>
      <w:r>
        <w:rPr>
          <w:sz w:val="24"/>
          <w:szCs w:val="24"/>
        </w:rPr>
        <w:t>Tukey’s</w:t>
      </w:r>
      <w:proofErr w:type="spellEnd"/>
      <w:r>
        <w:rPr>
          <w:sz w:val="24"/>
          <w:szCs w:val="24"/>
        </w:rPr>
        <w:t xml:space="preserve"> HSD, </w:t>
      </w:r>
      <w:r w:rsidRPr="00642835">
        <w:rPr>
          <w:i/>
          <w:sz w:val="24"/>
          <w:szCs w:val="24"/>
        </w:rPr>
        <w:t>p</w:t>
      </w:r>
      <w:r>
        <w:rPr>
          <w:sz w:val="24"/>
          <w:szCs w:val="24"/>
        </w:rPr>
        <w:t xml:space="preserve"> &lt; 0.01), while sites with mussels were co-limited (ANOVA, </w:t>
      </w:r>
      <w:r w:rsidRPr="00642835">
        <w:rPr>
          <w:i/>
          <w:sz w:val="24"/>
          <w:szCs w:val="24"/>
        </w:rPr>
        <w:t>F</w:t>
      </w:r>
      <w:r w:rsidRPr="00642835">
        <w:rPr>
          <w:i/>
          <w:sz w:val="24"/>
          <w:szCs w:val="24"/>
          <w:vertAlign w:val="subscript"/>
        </w:rPr>
        <w:t>3,379</w:t>
      </w:r>
      <w:r>
        <w:rPr>
          <w:sz w:val="24"/>
          <w:szCs w:val="24"/>
        </w:rPr>
        <w:t xml:space="preserve"> = 25.94, p &lt; 0.0001, </w:t>
      </w:r>
      <w:proofErr w:type="spellStart"/>
      <w:r>
        <w:rPr>
          <w:sz w:val="24"/>
          <w:szCs w:val="24"/>
        </w:rPr>
        <w:t>Tukey’s</w:t>
      </w:r>
      <w:proofErr w:type="spellEnd"/>
      <w:r>
        <w:rPr>
          <w:sz w:val="24"/>
          <w:szCs w:val="24"/>
        </w:rPr>
        <w:t xml:space="preserve"> HSD, </w:t>
      </w:r>
      <w:r w:rsidRPr="00642835">
        <w:rPr>
          <w:i/>
          <w:sz w:val="24"/>
          <w:szCs w:val="24"/>
        </w:rPr>
        <w:t>p</w:t>
      </w:r>
      <w:r>
        <w:rPr>
          <w:sz w:val="24"/>
          <w:szCs w:val="24"/>
        </w:rPr>
        <w:t xml:space="preserve"> &lt; 0.01). </w:t>
      </w:r>
      <w:r w:rsidRPr="00B77C36">
        <w:rPr>
          <w:sz w:val="24"/>
          <w:szCs w:val="24"/>
        </w:rPr>
        <w:t>High mussel densities result</w:t>
      </w:r>
      <w:r>
        <w:rPr>
          <w:sz w:val="24"/>
          <w:szCs w:val="24"/>
        </w:rPr>
        <w:t>ed</w:t>
      </w:r>
      <w:r w:rsidRPr="00B77C36">
        <w:rPr>
          <w:sz w:val="24"/>
          <w:szCs w:val="24"/>
        </w:rPr>
        <w:t xml:space="preserve"> in </w:t>
      </w:r>
      <w:r>
        <w:rPr>
          <w:sz w:val="24"/>
          <w:szCs w:val="24"/>
        </w:rPr>
        <w:t xml:space="preserve">a greater response to the +NP treatments (approximately 1.2x higher </w:t>
      </w:r>
      <w:proofErr w:type="spellStart"/>
      <w:r>
        <w:rPr>
          <w:sz w:val="24"/>
          <w:szCs w:val="24"/>
        </w:rPr>
        <w:t>chl</w:t>
      </w:r>
      <w:proofErr w:type="spellEnd"/>
      <w:r>
        <w:rPr>
          <w:sz w:val="24"/>
          <w:szCs w:val="24"/>
        </w:rPr>
        <w:t xml:space="preserve"> </w:t>
      </w:r>
      <w:r w:rsidRPr="000D5ABD">
        <w:rPr>
          <w:i/>
          <w:sz w:val="24"/>
          <w:szCs w:val="24"/>
        </w:rPr>
        <w:t>a</w:t>
      </w:r>
      <w:r>
        <w:rPr>
          <w:sz w:val="24"/>
          <w:szCs w:val="24"/>
        </w:rPr>
        <w:t xml:space="preserve"> growth) than sites without mussels, although this difference was not statistically significant (t-test, </w:t>
      </w:r>
      <w:r w:rsidRPr="00642835">
        <w:rPr>
          <w:i/>
          <w:sz w:val="24"/>
          <w:szCs w:val="24"/>
        </w:rPr>
        <w:t>t</w:t>
      </w:r>
      <w:r w:rsidRPr="00642835">
        <w:rPr>
          <w:i/>
          <w:sz w:val="24"/>
          <w:szCs w:val="24"/>
          <w:vertAlign w:val="subscript"/>
        </w:rPr>
        <w:t>194</w:t>
      </w:r>
      <w:r>
        <w:rPr>
          <w:sz w:val="24"/>
          <w:szCs w:val="24"/>
        </w:rPr>
        <w:t xml:space="preserve"> = -1.86, </w:t>
      </w:r>
      <w:r w:rsidRPr="00642835">
        <w:rPr>
          <w:i/>
          <w:sz w:val="24"/>
          <w:szCs w:val="24"/>
        </w:rPr>
        <w:t>p</w:t>
      </w:r>
      <w:r>
        <w:rPr>
          <w:sz w:val="24"/>
          <w:szCs w:val="24"/>
        </w:rPr>
        <w:t xml:space="preserve"> = 0.065). Sites without mussels had a significantly greater response (approximately 1.3x higher </w:t>
      </w:r>
      <w:proofErr w:type="spellStart"/>
      <w:r>
        <w:rPr>
          <w:sz w:val="24"/>
          <w:szCs w:val="24"/>
        </w:rPr>
        <w:t>chl</w:t>
      </w:r>
      <w:proofErr w:type="spellEnd"/>
      <w:r>
        <w:rPr>
          <w:sz w:val="24"/>
          <w:szCs w:val="24"/>
        </w:rPr>
        <w:t xml:space="preserve"> </w:t>
      </w:r>
      <w:r w:rsidRPr="000D5ABD">
        <w:rPr>
          <w:i/>
          <w:sz w:val="24"/>
          <w:szCs w:val="24"/>
        </w:rPr>
        <w:t>a</w:t>
      </w:r>
      <w:r>
        <w:rPr>
          <w:sz w:val="24"/>
          <w:szCs w:val="24"/>
        </w:rPr>
        <w:t xml:space="preserve"> growth) to N addition than sites with mussels (t-test, </w:t>
      </w:r>
      <w:r w:rsidRPr="00642835">
        <w:rPr>
          <w:i/>
          <w:sz w:val="24"/>
          <w:szCs w:val="24"/>
        </w:rPr>
        <w:t>t</w:t>
      </w:r>
      <w:r w:rsidRPr="00642835">
        <w:rPr>
          <w:i/>
          <w:sz w:val="24"/>
          <w:szCs w:val="24"/>
          <w:vertAlign w:val="subscript"/>
        </w:rPr>
        <w:t>196</w:t>
      </w:r>
      <w:r>
        <w:rPr>
          <w:sz w:val="24"/>
          <w:szCs w:val="24"/>
        </w:rPr>
        <w:t xml:space="preserve"> = 3.50, </w:t>
      </w:r>
      <w:r w:rsidRPr="00642835">
        <w:rPr>
          <w:i/>
          <w:sz w:val="24"/>
          <w:szCs w:val="24"/>
        </w:rPr>
        <w:t>p</w:t>
      </w:r>
      <w:r>
        <w:rPr>
          <w:sz w:val="24"/>
          <w:szCs w:val="24"/>
        </w:rPr>
        <w:t xml:space="preserve"> = 0.005). Water column N</w:t>
      </w:r>
      <w:proofErr w:type="gramStart"/>
      <w:r>
        <w:rPr>
          <w:sz w:val="24"/>
          <w:szCs w:val="24"/>
        </w:rPr>
        <w:t>:P</w:t>
      </w:r>
      <w:proofErr w:type="gramEnd"/>
      <w:r>
        <w:rPr>
          <w:sz w:val="24"/>
          <w:szCs w:val="24"/>
        </w:rPr>
        <w:t xml:space="preserve"> did not have a significant influence on the NDS response (</w:t>
      </w:r>
      <w:r w:rsidRPr="00141CE9">
        <w:rPr>
          <w:i/>
          <w:sz w:val="24"/>
          <w:szCs w:val="24"/>
        </w:rPr>
        <w:t>p</w:t>
      </w:r>
      <w:r>
        <w:rPr>
          <w:sz w:val="24"/>
          <w:szCs w:val="24"/>
        </w:rPr>
        <w:t xml:space="preserve"> &gt; 0.10). </w:t>
      </w:r>
    </w:p>
    <w:p w:rsidR="00690792" w:rsidRPr="00FA1D20" w:rsidRDefault="00690792" w:rsidP="00690792">
      <w:pPr>
        <w:spacing w:line="480" w:lineRule="auto"/>
        <w:rPr>
          <w:i/>
          <w:sz w:val="24"/>
          <w:szCs w:val="24"/>
        </w:rPr>
      </w:pPr>
      <w:r w:rsidRPr="00FA1D20">
        <w:rPr>
          <w:i/>
          <w:sz w:val="24"/>
          <w:szCs w:val="24"/>
        </w:rPr>
        <w:t>Stoichiometry:</w:t>
      </w:r>
    </w:p>
    <w:p w:rsidR="00690792" w:rsidRDefault="00690792" w:rsidP="00573D62">
      <w:pPr>
        <w:spacing w:line="480" w:lineRule="auto"/>
        <w:ind w:firstLine="720"/>
        <w:rPr>
          <w:sz w:val="24"/>
          <w:szCs w:val="24"/>
        </w:rPr>
      </w:pPr>
      <w:proofErr w:type="spellStart"/>
      <w:r>
        <w:rPr>
          <w:sz w:val="24"/>
          <w:szCs w:val="24"/>
        </w:rPr>
        <w:t>Mussel</w:t>
      </w:r>
      <w:proofErr w:type="spellEnd"/>
      <w:r>
        <w:rPr>
          <w:sz w:val="24"/>
          <w:szCs w:val="24"/>
        </w:rPr>
        <w:t xml:space="preserve"> tissue C</w:t>
      </w:r>
      <w:proofErr w:type="gramStart"/>
      <w:r>
        <w:rPr>
          <w:sz w:val="24"/>
          <w:szCs w:val="24"/>
        </w:rPr>
        <w:t>:N</w:t>
      </w:r>
      <w:proofErr w:type="gramEnd"/>
      <w:r>
        <w:rPr>
          <w:sz w:val="24"/>
          <w:szCs w:val="24"/>
        </w:rPr>
        <w:t xml:space="preserve"> was 4.23-4.94 (mean 4.45 ± 0.06, N = 105), and an N:P was 10.2-42.1 (24.6 ± 1.09) with little variation within species across sites. During the </w:t>
      </w:r>
      <w:r>
        <w:rPr>
          <w:sz w:val="24"/>
          <w:szCs w:val="24"/>
        </w:rPr>
        <w:lastRenderedPageBreak/>
        <w:t>excretion experiments, the N</w:t>
      </w:r>
      <w:proofErr w:type="gramStart"/>
      <w:r>
        <w:rPr>
          <w:sz w:val="24"/>
          <w:szCs w:val="24"/>
        </w:rPr>
        <w:t>:P</w:t>
      </w:r>
      <w:proofErr w:type="gramEnd"/>
      <w:r>
        <w:rPr>
          <w:sz w:val="24"/>
          <w:szCs w:val="24"/>
        </w:rPr>
        <w:t xml:space="preserve"> ratios in the mussel treatments were significantly higher than those in the controls (Wilcoxon test;  W = 1946, </w:t>
      </w:r>
      <w:r w:rsidRPr="00A82FBF">
        <w:rPr>
          <w:i/>
          <w:sz w:val="24"/>
          <w:szCs w:val="24"/>
        </w:rPr>
        <w:t>p</w:t>
      </w:r>
      <w:r>
        <w:rPr>
          <w:sz w:val="24"/>
          <w:szCs w:val="24"/>
        </w:rPr>
        <w:t xml:space="preserve"> &lt; 0.001). </w:t>
      </w:r>
      <w:r w:rsidRPr="00832391">
        <w:rPr>
          <w:sz w:val="24"/>
          <w:szCs w:val="24"/>
        </w:rPr>
        <w:t xml:space="preserve">On average, </w:t>
      </w:r>
      <w:r w:rsidRPr="00B2571D">
        <w:rPr>
          <w:bCs/>
          <w:sz w:val="24"/>
          <w:szCs w:val="24"/>
        </w:rPr>
        <w:t>mussels increased N</w:t>
      </w:r>
      <w:proofErr w:type="gramStart"/>
      <w:r w:rsidRPr="00B2571D">
        <w:rPr>
          <w:bCs/>
          <w:sz w:val="24"/>
          <w:szCs w:val="24"/>
        </w:rPr>
        <w:t>:P</w:t>
      </w:r>
      <w:proofErr w:type="gramEnd"/>
      <w:r w:rsidRPr="00B2571D">
        <w:rPr>
          <w:bCs/>
          <w:sz w:val="24"/>
          <w:szCs w:val="24"/>
        </w:rPr>
        <w:t xml:space="preserve"> </w:t>
      </w:r>
      <w:r>
        <w:rPr>
          <w:bCs/>
          <w:sz w:val="24"/>
          <w:szCs w:val="24"/>
        </w:rPr>
        <w:t xml:space="preserve">in the excretion chambers </w:t>
      </w:r>
      <w:r w:rsidRPr="00B2571D">
        <w:rPr>
          <w:bCs/>
          <w:sz w:val="24"/>
          <w:szCs w:val="24"/>
        </w:rPr>
        <w:t>by 11.73 ± 1.3</w:t>
      </w:r>
      <w:r>
        <w:rPr>
          <w:bCs/>
          <w:sz w:val="24"/>
          <w:szCs w:val="24"/>
        </w:rPr>
        <w:t xml:space="preserve"> in comparison to the control chambers</w:t>
      </w:r>
      <w:r w:rsidRPr="00B2571D">
        <w:rPr>
          <w:bCs/>
          <w:sz w:val="24"/>
          <w:szCs w:val="24"/>
        </w:rPr>
        <w:t>.</w:t>
      </w:r>
      <w:r>
        <w:rPr>
          <w:bCs/>
          <w:sz w:val="24"/>
          <w:szCs w:val="24"/>
        </w:rPr>
        <w:t xml:space="preserve"> After correcting for the control, excretion C</w:t>
      </w:r>
      <w:proofErr w:type="gramStart"/>
      <w:r>
        <w:rPr>
          <w:bCs/>
          <w:sz w:val="24"/>
          <w:szCs w:val="24"/>
        </w:rPr>
        <w:t>:N</w:t>
      </w:r>
      <w:proofErr w:type="gramEnd"/>
      <w:r>
        <w:rPr>
          <w:bCs/>
          <w:sz w:val="24"/>
          <w:szCs w:val="24"/>
        </w:rPr>
        <w:t xml:space="preserve"> was 8.15 </w:t>
      </w:r>
      <w:r>
        <w:rPr>
          <w:sz w:val="24"/>
          <w:szCs w:val="24"/>
        </w:rPr>
        <w:t>± 0.23</w:t>
      </w:r>
      <w:r>
        <w:rPr>
          <w:bCs/>
          <w:sz w:val="24"/>
          <w:szCs w:val="24"/>
        </w:rPr>
        <w:t xml:space="preserve"> and N:P was 24.70 </w:t>
      </w:r>
      <w:r>
        <w:rPr>
          <w:sz w:val="24"/>
          <w:szCs w:val="24"/>
        </w:rPr>
        <w:t xml:space="preserve">± 1.16 </w:t>
      </w:r>
      <w:r>
        <w:rPr>
          <w:bCs/>
          <w:sz w:val="24"/>
          <w:szCs w:val="24"/>
        </w:rPr>
        <w:t>(N = 85).</w:t>
      </w:r>
      <w:r>
        <w:rPr>
          <w:b/>
          <w:bCs/>
          <w:sz w:val="24"/>
          <w:szCs w:val="24"/>
        </w:rPr>
        <w:t xml:space="preserve"> </w:t>
      </w:r>
      <w:r>
        <w:rPr>
          <w:sz w:val="24"/>
          <w:szCs w:val="24"/>
        </w:rPr>
        <w:t>Mussel excretion caused a significant decrease in C</w:t>
      </w:r>
      <w:proofErr w:type="gramStart"/>
      <w:r>
        <w:rPr>
          <w:sz w:val="24"/>
          <w:szCs w:val="24"/>
        </w:rPr>
        <w:t>:N</w:t>
      </w:r>
      <w:proofErr w:type="gramEnd"/>
      <w:r>
        <w:rPr>
          <w:sz w:val="24"/>
          <w:szCs w:val="24"/>
        </w:rPr>
        <w:t xml:space="preserve"> and an increase in N:P mostly mediated by high N excretion in comparison to the control. Mussel </w:t>
      </w:r>
      <w:proofErr w:type="spellStart"/>
      <w:r>
        <w:rPr>
          <w:sz w:val="24"/>
          <w:szCs w:val="24"/>
        </w:rPr>
        <w:t>biodeposits</w:t>
      </w:r>
      <w:proofErr w:type="spellEnd"/>
      <w:r>
        <w:rPr>
          <w:sz w:val="24"/>
          <w:szCs w:val="24"/>
        </w:rPr>
        <w:t xml:space="preserve"> (egestion) were similar in C</w:t>
      </w:r>
      <w:proofErr w:type="gramStart"/>
      <w:r>
        <w:rPr>
          <w:sz w:val="24"/>
          <w:szCs w:val="24"/>
        </w:rPr>
        <w:t>:N</w:t>
      </w:r>
      <w:proofErr w:type="gramEnd"/>
      <w:r>
        <w:rPr>
          <w:sz w:val="24"/>
          <w:szCs w:val="24"/>
        </w:rPr>
        <w:t xml:space="preserve"> (mean 8.12 ± 0.12, N = 85), but N:P (mean 8.05 ± 0.39) was lower in comparison to mussel excretion due to a higher %P content.</w:t>
      </w:r>
    </w:p>
    <w:p w:rsidR="00690792" w:rsidRPr="00A573F2" w:rsidRDefault="00690792" w:rsidP="00690792">
      <w:pPr>
        <w:spacing w:line="480" w:lineRule="auto"/>
        <w:rPr>
          <w:i/>
          <w:sz w:val="24"/>
          <w:szCs w:val="24"/>
        </w:rPr>
      </w:pPr>
      <w:r w:rsidRPr="00A573F2">
        <w:rPr>
          <w:i/>
          <w:sz w:val="24"/>
          <w:szCs w:val="24"/>
        </w:rPr>
        <w:t>Path Analysis:</w:t>
      </w:r>
    </w:p>
    <w:p w:rsidR="00690792" w:rsidRDefault="00690792" w:rsidP="00573D62">
      <w:pPr>
        <w:spacing w:line="480" w:lineRule="auto"/>
        <w:ind w:firstLine="720"/>
        <w:rPr>
          <w:sz w:val="24"/>
          <w:szCs w:val="24"/>
        </w:rPr>
      </w:pPr>
      <w:r>
        <w:rPr>
          <w:sz w:val="24"/>
          <w:szCs w:val="24"/>
        </w:rPr>
        <w:t>Our hypothesized model was a plausible model to describe how mussel feeding and excretion mediates differences in limiting nutrients across sites based on food (</w:t>
      </w:r>
      <w:proofErr w:type="spellStart"/>
      <w:r>
        <w:rPr>
          <w:sz w:val="24"/>
          <w:szCs w:val="24"/>
        </w:rPr>
        <w:t>seston</w:t>
      </w:r>
      <w:proofErr w:type="spellEnd"/>
      <w:r>
        <w:rPr>
          <w:sz w:val="24"/>
          <w:szCs w:val="24"/>
        </w:rPr>
        <w:t xml:space="preserve">) and </w:t>
      </w:r>
      <w:proofErr w:type="spellStart"/>
      <w:r>
        <w:rPr>
          <w:sz w:val="24"/>
          <w:szCs w:val="24"/>
        </w:rPr>
        <w:t>mussel</w:t>
      </w:r>
      <w:proofErr w:type="spellEnd"/>
      <w:r>
        <w:rPr>
          <w:sz w:val="24"/>
          <w:szCs w:val="24"/>
        </w:rPr>
        <w:t xml:space="preserve"> tissue stoichiometry (Fig. 3). The </w:t>
      </w:r>
      <w:r w:rsidRPr="00117BBF">
        <w:rPr>
          <w:i/>
          <w:sz w:val="24"/>
          <w:szCs w:val="24"/>
        </w:rPr>
        <w:t>X</w:t>
      </w:r>
      <w:r w:rsidRPr="00117BBF">
        <w:rPr>
          <w:sz w:val="24"/>
          <w:szCs w:val="24"/>
          <w:vertAlign w:val="superscript"/>
        </w:rPr>
        <w:t>2</w:t>
      </w:r>
      <w:r>
        <w:rPr>
          <w:sz w:val="24"/>
          <w:szCs w:val="24"/>
        </w:rPr>
        <w:t xml:space="preserve"> of our path analysis was not significant (</w:t>
      </w:r>
      <w:r w:rsidRPr="00117BBF">
        <w:rPr>
          <w:i/>
          <w:sz w:val="24"/>
          <w:szCs w:val="24"/>
        </w:rPr>
        <w:t>X</w:t>
      </w:r>
      <w:r w:rsidRPr="00117BBF">
        <w:rPr>
          <w:i/>
          <w:sz w:val="24"/>
          <w:szCs w:val="24"/>
          <w:vertAlign w:val="superscript"/>
        </w:rPr>
        <w:t>2</w:t>
      </w:r>
      <w:r w:rsidRPr="00117BBF">
        <w:rPr>
          <w:sz w:val="24"/>
          <w:szCs w:val="24"/>
          <w:vertAlign w:val="superscript"/>
        </w:rPr>
        <w:t xml:space="preserve"> </w:t>
      </w:r>
      <w:r>
        <w:rPr>
          <w:sz w:val="24"/>
          <w:szCs w:val="24"/>
        </w:rPr>
        <w:t xml:space="preserve">= 3.72, </w:t>
      </w:r>
      <w:proofErr w:type="spellStart"/>
      <w:r>
        <w:rPr>
          <w:sz w:val="24"/>
          <w:szCs w:val="24"/>
        </w:rPr>
        <w:t>AIC</w:t>
      </w:r>
      <w:r w:rsidRPr="007A7262">
        <w:rPr>
          <w:sz w:val="24"/>
          <w:szCs w:val="24"/>
          <w:vertAlign w:val="subscript"/>
        </w:rPr>
        <w:t>c</w:t>
      </w:r>
      <w:proofErr w:type="spellEnd"/>
      <w:r>
        <w:rPr>
          <w:sz w:val="24"/>
          <w:szCs w:val="24"/>
        </w:rPr>
        <w:t xml:space="preserve"> = 9.4, </w:t>
      </w:r>
      <w:proofErr w:type="spellStart"/>
      <w:proofErr w:type="gramStart"/>
      <w:r w:rsidRPr="00A61634">
        <w:rPr>
          <w:i/>
          <w:sz w:val="24"/>
          <w:szCs w:val="24"/>
        </w:rPr>
        <w:t>df</w:t>
      </w:r>
      <w:proofErr w:type="spellEnd"/>
      <w:proofErr w:type="gramEnd"/>
      <w:r w:rsidRPr="00A61634">
        <w:rPr>
          <w:i/>
          <w:sz w:val="24"/>
          <w:szCs w:val="24"/>
        </w:rPr>
        <w:t xml:space="preserve"> </w:t>
      </w:r>
      <w:r>
        <w:rPr>
          <w:sz w:val="24"/>
          <w:szCs w:val="24"/>
        </w:rPr>
        <w:t xml:space="preserve">= 3, </w:t>
      </w:r>
      <w:r w:rsidRPr="00117BBF">
        <w:rPr>
          <w:i/>
          <w:sz w:val="24"/>
          <w:szCs w:val="24"/>
        </w:rPr>
        <w:t>p</w:t>
      </w:r>
      <w:r>
        <w:rPr>
          <w:sz w:val="24"/>
          <w:szCs w:val="24"/>
        </w:rPr>
        <w:t xml:space="preserve"> &gt; 0.30), indicating good model fit. Only one other hypothesized model (Appendix 3) had a non-significant </w:t>
      </w:r>
      <w:r w:rsidRPr="0004573F">
        <w:rPr>
          <w:i/>
          <w:sz w:val="24"/>
          <w:szCs w:val="24"/>
        </w:rPr>
        <w:t>X</w:t>
      </w:r>
      <w:r w:rsidRPr="0004573F">
        <w:rPr>
          <w:i/>
          <w:sz w:val="24"/>
          <w:szCs w:val="24"/>
          <w:vertAlign w:val="superscript"/>
        </w:rPr>
        <w:t>2</w:t>
      </w:r>
      <w:r>
        <w:rPr>
          <w:sz w:val="24"/>
          <w:szCs w:val="24"/>
        </w:rPr>
        <w:t xml:space="preserve">, but a much higher </w:t>
      </w:r>
      <w:proofErr w:type="spellStart"/>
      <w:r>
        <w:rPr>
          <w:sz w:val="24"/>
          <w:szCs w:val="24"/>
        </w:rPr>
        <w:t>AIC</w:t>
      </w:r>
      <w:r w:rsidRPr="0004573F">
        <w:rPr>
          <w:sz w:val="24"/>
          <w:szCs w:val="24"/>
          <w:vertAlign w:val="subscript"/>
        </w:rPr>
        <w:t>c</w:t>
      </w:r>
      <w:proofErr w:type="spellEnd"/>
      <w:r>
        <w:rPr>
          <w:sz w:val="24"/>
          <w:szCs w:val="24"/>
        </w:rPr>
        <w:t xml:space="preserve"> score (</w:t>
      </w:r>
      <w:proofErr w:type="spellStart"/>
      <w:r>
        <w:rPr>
          <w:sz w:val="24"/>
          <w:szCs w:val="24"/>
        </w:rPr>
        <w:t>AIC</w:t>
      </w:r>
      <w:r w:rsidRPr="004F3C89">
        <w:rPr>
          <w:sz w:val="24"/>
          <w:szCs w:val="24"/>
          <w:vertAlign w:val="subscript"/>
        </w:rPr>
        <w:t>c</w:t>
      </w:r>
      <w:proofErr w:type="spellEnd"/>
      <w:r>
        <w:rPr>
          <w:sz w:val="24"/>
          <w:szCs w:val="24"/>
        </w:rPr>
        <w:t xml:space="preserve"> = 12.66, </w:t>
      </w:r>
      <w:proofErr w:type="spellStart"/>
      <w:proofErr w:type="gramStart"/>
      <w:r w:rsidRPr="0004573F">
        <w:rPr>
          <w:i/>
          <w:sz w:val="24"/>
          <w:szCs w:val="24"/>
        </w:rPr>
        <w:t>df</w:t>
      </w:r>
      <w:proofErr w:type="spellEnd"/>
      <w:proofErr w:type="gramEnd"/>
      <w:r>
        <w:rPr>
          <w:sz w:val="24"/>
          <w:szCs w:val="24"/>
        </w:rPr>
        <w:t xml:space="preserve"> = 3, </w:t>
      </w:r>
      <w:r w:rsidRPr="004F3C89">
        <w:rPr>
          <w:i/>
          <w:sz w:val="24"/>
          <w:szCs w:val="24"/>
        </w:rPr>
        <w:t>p</w:t>
      </w:r>
      <w:r>
        <w:rPr>
          <w:sz w:val="24"/>
          <w:szCs w:val="24"/>
        </w:rPr>
        <w:t xml:space="preserve"> &gt; 0.05). The resultant best fit model indicated that N</w:t>
      </w:r>
      <w:proofErr w:type="gramStart"/>
      <w:r>
        <w:rPr>
          <w:sz w:val="24"/>
          <w:szCs w:val="24"/>
        </w:rPr>
        <w:t>:P</w:t>
      </w:r>
      <w:proofErr w:type="gramEnd"/>
      <w:r>
        <w:rPr>
          <w:sz w:val="24"/>
          <w:szCs w:val="24"/>
        </w:rPr>
        <w:t xml:space="preserve"> of the water column (field data) was positively correlated with N:P of mussel excretion. </w:t>
      </w:r>
      <w:proofErr w:type="spellStart"/>
      <w:r>
        <w:rPr>
          <w:sz w:val="24"/>
          <w:szCs w:val="24"/>
        </w:rPr>
        <w:t>Seston</w:t>
      </w:r>
      <w:proofErr w:type="spellEnd"/>
      <w:r>
        <w:rPr>
          <w:sz w:val="24"/>
          <w:szCs w:val="24"/>
        </w:rPr>
        <w:t xml:space="preserve"> N</w:t>
      </w:r>
      <w:proofErr w:type="gramStart"/>
      <w:r>
        <w:rPr>
          <w:sz w:val="24"/>
          <w:szCs w:val="24"/>
        </w:rPr>
        <w:t>:P</w:t>
      </w:r>
      <w:proofErr w:type="gramEnd"/>
      <w:r>
        <w:rPr>
          <w:sz w:val="24"/>
          <w:szCs w:val="24"/>
        </w:rPr>
        <w:t xml:space="preserve"> and </w:t>
      </w:r>
      <w:proofErr w:type="spellStart"/>
      <w:r>
        <w:rPr>
          <w:sz w:val="24"/>
          <w:szCs w:val="24"/>
        </w:rPr>
        <w:t>mussel</w:t>
      </w:r>
      <w:proofErr w:type="spellEnd"/>
      <w:r>
        <w:rPr>
          <w:sz w:val="24"/>
          <w:szCs w:val="24"/>
        </w:rPr>
        <w:t xml:space="preserve"> tissue N:P were not correlated, but both slightly influenced excretion and egestion (</w:t>
      </w:r>
      <w:proofErr w:type="spellStart"/>
      <w:r>
        <w:rPr>
          <w:sz w:val="24"/>
          <w:szCs w:val="24"/>
        </w:rPr>
        <w:t>biodeposits</w:t>
      </w:r>
      <w:proofErr w:type="spellEnd"/>
      <w:r>
        <w:rPr>
          <w:sz w:val="24"/>
          <w:szCs w:val="24"/>
        </w:rPr>
        <w:t xml:space="preserve">) N:P. Mussel excretion was positively correlated to the N:P of the seston and negatively correlated to N:P of </w:t>
      </w:r>
      <w:proofErr w:type="spellStart"/>
      <w:r>
        <w:rPr>
          <w:sz w:val="24"/>
          <w:szCs w:val="24"/>
        </w:rPr>
        <w:t>mussel</w:t>
      </w:r>
      <w:proofErr w:type="spellEnd"/>
      <w:r>
        <w:rPr>
          <w:sz w:val="24"/>
          <w:szCs w:val="24"/>
        </w:rPr>
        <w:t xml:space="preserve"> tissue, while N:P of </w:t>
      </w:r>
      <w:proofErr w:type="spellStart"/>
      <w:r>
        <w:rPr>
          <w:sz w:val="24"/>
          <w:szCs w:val="24"/>
        </w:rPr>
        <w:t>biodeposits</w:t>
      </w:r>
      <w:proofErr w:type="spellEnd"/>
      <w:r>
        <w:rPr>
          <w:sz w:val="24"/>
          <w:szCs w:val="24"/>
        </w:rPr>
        <w:t xml:space="preserve"> was negatively affected by both of those variables. Our regression analysis examining the influence of mussel excretion N</w:t>
      </w:r>
      <w:proofErr w:type="gramStart"/>
      <w:r>
        <w:rPr>
          <w:sz w:val="24"/>
          <w:szCs w:val="24"/>
        </w:rPr>
        <w:t>:P</w:t>
      </w:r>
      <w:proofErr w:type="gramEnd"/>
      <w:r>
        <w:rPr>
          <w:sz w:val="24"/>
          <w:szCs w:val="24"/>
        </w:rPr>
        <w:t xml:space="preserve"> on the difference in water column N:P between paired sites (mussel versus no mussel) indicated that </w:t>
      </w:r>
      <w:r>
        <w:rPr>
          <w:sz w:val="24"/>
          <w:szCs w:val="24"/>
        </w:rPr>
        <w:lastRenderedPageBreak/>
        <w:t>mussel excretion N:P was positively associated with higher water column N:P, but this relationship was not significant (R</w:t>
      </w:r>
      <w:r w:rsidRPr="00C32C1C">
        <w:rPr>
          <w:sz w:val="24"/>
          <w:szCs w:val="24"/>
          <w:vertAlign w:val="superscript"/>
        </w:rPr>
        <w:t>2</w:t>
      </w:r>
      <w:r>
        <w:rPr>
          <w:sz w:val="24"/>
          <w:szCs w:val="24"/>
        </w:rPr>
        <w:t xml:space="preserve"> = 0.28, </w:t>
      </w:r>
      <w:r w:rsidRPr="00C32C1C">
        <w:rPr>
          <w:i/>
          <w:sz w:val="24"/>
          <w:szCs w:val="24"/>
        </w:rPr>
        <w:t>p</w:t>
      </w:r>
      <w:r>
        <w:rPr>
          <w:sz w:val="24"/>
          <w:szCs w:val="24"/>
        </w:rPr>
        <w:t xml:space="preserve"> = 0.13).</w:t>
      </w:r>
    </w:p>
    <w:p w:rsidR="00690792" w:rsidRDefault="00690792" w:rsidP="00690792">
      <w:pPr>
        <w:spacing w:line="480" w:lineRule="auto"/>
        <w:rPr>
          <w:bCs/>
          <w:sz w:val="24"/>
          <w:szCs w:val="24"/>
        </w:rPr>
      </w:pPr>
      <w:r>
        <w:rPr>
          <w:i/>
          <w:sz w:val="24"/>
          <w:szCs w:val="24"/>
        </w:rPr>
        <w:t>Algae</w:t>
      </w:r>
      <w:r>
        <w:rPr>
          <w:sz w:val="24"/>
          <w:szCs w:val="24"/>
        </w:rPr>
        <w:t>:</w:t>
      </w:r>
    </w:p>
    <w:p w:rsidR="00690792" w:rsidRDefault="00690792" w:rsidP="00690792">
      <w:pPr>
        <w:autoSpaceDE w:val="0"/>
        <w:autoSpaceDN w:val="0"/>
        <w:adjustRightInd w:val="0"/>
        <w:spacing w:line="480" w:lineRule="auto"/>
        <w:ind w:firstLine="720"/>
        <w:rPr>
          <w:bCs/>
          <w:sz w:val="24"/>
          <w:szCs w:val="24"/>
        </w:rPr>
      </w:pPr>
      <w:r>
        <w:rPr>
          <w:bCs/>
          <w:sz w:val="24"/>
          <w:szCs w:val="24"/>
        </w:rPr>
        <w:t xml:space="preserve">We collected </w:t>
      </w:r>
      <w:r w:rsidRPr="00E61D29">
        <w:rPr>
          <w:bCs/>
          <w:sz w:val="24"/>
          <w:szCs w:val="24"/>
        </w:rPr>
        <w:t>and identified 38 genera of algae</w:t>
      </w:r>
      <w:r>
        <w:rPr>
          <w:sz w:val="24"/>
          <w:szCs w:val="24"/>
        </w:rPr>
        <w:t>, and overall algal</w:t>
      </w:r>
      <w:r w:rsidRPr="00E61D29">
        <w:rPr>
          <w:sz w:val="24"/>
          <w:szCs w:val="24"/>
        </w:rPr>
        <w:t xml:space="preserve"> </w:t>
      </w:r>
      <w:r>
        <w:rPr>
          <w:sz w:val="24"/>
          <w:szCs w:val="24"/>
        </w:rPr>
        <w:t>functional group representation</w:t>
      </w:r>
      <w:r w:rsidRPr="00E61D29">
        <w:rPr>
          <w:sz w:val="24"/>
          <w:szCs w:val="24"/>
        </w:rPr>
        <w:t xml:space="preserve"> differed significantly between the site types</w:t>
      </w:r>
      <w:r>
        <w:rPr>
          <w:sz w:val="24"/>
          <w:szCs w:val="24"/>
        </w:rPr>
        <w:t xml:space="preserve"> (Fig. 4)</w:t>
      </w:r>
      <w:r w:rsidRPr="00E61D29">
        <w:rPr>
          <w:sz w:val="24"/>
          <w:szCs w:val="24"/>
        </w:rPr>
        <w:t xml:space="preserve">. </w:t>
      </w:r>
      <w:r w:rsidRPr="00E61D29">
        <w:rPr>
          <w:bCs/>
          <w:sz w:val="24"/>
          <w:szCs w:val="24"/>
        </w:rPr>
        <w:t xml:space="preserve">Sites without mussels (41.1 ± 20.7%) had a significantly greater relative abundance of blue-green algae than </w:t>
      </w:r>
      <w:r>
        <w:rPr>
          <w:bCs/>
          <w:sz w:val="24"/>
          <w:szCs w:val="24"/>
        </w:rPr>
        <w:t xml:space="preserve">sites with </w:t>
      </w:r>
      <w:r w:rsidRPr="00E61D29">
        <w:rPr>
          <w:bCs/>
          <w:sz w:val="24"/>
          <w:szCs w:val="24"/>
        </w:rPr>
        <w:t>mussels (14.9 ± 11.1%) (Fig</w:t>
      </w:r>
      <w:r>
        <w:rPr>
          <w:bCs/>
          <w:sz w:val="24"/>
          <w:szCs w:val="24"/>
        </w:rPr>
        <w:t>.</w:t>
      </w:r>
      <w:r w:rsidRPr="00E61D29">
        <w:rPr>
          <w:bCs/>
          <w:sz w:val="24"/>
          <w:szCs w:val="24"/>
        </w:rPr>
        <w:t xml:space="preserve"> 3; </w:t>
      </w:r>
      <w:r w:rsidRPr="00E61D29">
        <w:rPr>
          <w:bCs/>
          <w:i/>
          <w:sz w:val="24"/>
          <w:szCs w:val="24"/>
        </w:rPr>
        <w:t>t</w:t>
      </w:r>
      <w:r w:rsidRPr="00E61D29">
        <w:rPr>
          <w:bCs/>
          <w:i/>
          <w:sz w:val="24"/>
          <w:szCs w:val="24"/>
          <w:vertAlign w:val="subscript"/>
        </w:rPr>
        <w:t>16</w:t>
      </w:r>
      <w:r w:rsidRPr="00E61D29">
        <w:rPr>
          <w:bCs/>
          <w:sz w:val="24"/>
          <w:szCs w:val="24"/>
          <w:vertAlign w:val="subscript"/>
        </w:rPr>
        <w:t xml:space="preserve"> </w:t>
      </w:r>
      <w:r w:rsidRPr="00E61D29">
        <w:rPr>
          <w:bCs/>
          <w:sz w:val="24"/>
          <w:szCs w:val="24"/>
        </w:rPr>
        <w:t xml:space="preserve">= -3.326, </w:t>
      </w:r>
      <w:r w:rsidRPr="00E61D29">
        <w:rPr>
          <w:bCs/>
          <w:i/>
          <w:sz w:val="24"/>
          <w:szCs w:val="24"/>
        </w:rPr>
        <w:t>p</w:t>
      </w:r>
      <w:r w:rsidRPr="00E61D29">
        <w:rPr>
          <w:bCs/>
          <w:sz w:val="24"/>
          <w:szCs w:val="24"/>
        </w:rPr>
        <w:t xml:space="preserve"> = 0.004)</w:t>
      </w:r>
      <w:r>
        <w:rPr>
          <w:bCs/>
          <w:sz w:val="24"/>
          <w:szCs w:val="24"/>
        </w:rPr>
        <w:t>, whereas</w:t>
      </w:r>
      <w:r w:rsidRPr="00E61D29">
        <w:rPr>
          <w:bCs/>
          <w:sz w:val="24"/>
          <w:szCs w:val="24"/>
        </w:rPr>
        <w:t xml:space="preserve"> </w:t>
      </w:r>
      <w:r>
        <w:rPr>
          <w:bCs/>
          <w:sz w:val="24"/>
          <w:szCs w:val="24"/>
        </w:rPr>
        <w:t>s</w:t>
      </w:r>
      <w:r w:rsidRPr="00E61D29">
        <w:rPr>
          <w:bCs/>
          <w:sz w:val="24"/>
          <w:szCs w:val="24"/>
        </w:rPr>
        <w:t>ites with mussels had a higher relative abundance of diatoms (</w:t>
      </w:r>
      <w:r>
        <w:rPr>
          <w:bCs/>
          <w:sz w:val="24"/>
          <w:szCs w:val="24"/>
        </w:rPr>
        <w:t xml:space="preserve">mussel: 64.8 </w:t>
      </w:r>
      <w:r w:rsidRPr="00E61D29">
        <w:rPr>
          <w:bCs/>
          <w:sz w:val="24"/>
          <w:szCs w:val="24"/>
        </w:rPr>
        <w:t>±</w:t>
      </w:r>
      <w:r>
        <w:rPr>
          <w:bCs/>
          <w:sz w:val="24"/>
          <w:szCs w:val="24"/>
        </w:rPr>
        <w:t xml:space="preserve"> 7.6%, no mussels: 42.0 </w:t>
      </w:r>
      <w:r w:rsidRPr="00E61D29">
        <w:rPr>
          <w:bCs/>
          <w:sz w:val="24"/>
          <w:szCs w:val="24"/>
        </w:rPr>
        <w:t>±</w:t>
      </w:r>
      <w:r>
        <w:rPr>
          <w:bCs/>
          <w:sz w:val="24"/>
          <w:szCs w:val="24"/>
        </w:rPr>
        <w:t xml:space="preserve"> 6.7%) (</w:t>
      </w:r>
      <w:r w:rsidRPr="00E61D29">
        <w:rPr>
          <w:bCs/>
          <w:i/>
          <w:sz w:val="24"/>
          <w:szCs w:val="24"/>
        </w:rPr>
        <w:t>t</w:t>
      </w:r>
      <w:r w:rsidRPr="00E61D29">
        <w:rPr>
          <w:bCs/>
          <w:i/>
          <w:sz w:val="24"/>
          <w:szCs w:val="24"/>
          <w:vertAlign w:val="subscript"/>
        </w:rPr>
        <w:t>16</w:t>
      </w:r>
      <w:r w:rsidRPr="00E61D29">
        <w:rPr>
          <w:bCs/>
          <w:sz w:val="24"/>
          <w:szCs w:val="24"/>
        </w:rPr>
        <w:t xml:space="preserve"> = 2.236, </w:t>
      </w:r>
      <w:r w:rsidRPr="00E61D29">
        <w:rPr>
          <w:bCs/>
          <w:i/>
          <w:sz w:val="24"/>
          <w:szCs w:val="24"/>
        </w:rPr>
        <w:t>p</w:t>
      </w:r>
      <w:r w:rsidRPr="00E61D29">
        <w:rPr>
          <w:bCs/>
          <w:sz w:val="24"/>
          <w:szCs w:val="24"/>
        </w:rPr>
        <w:t xml:space="preserve"> = 0.04). There was no significant difference in the relative abundance of green algae between sites with and without mussels (</w:t>
      </w:r>
      <w:r w:rsidRPr="00E61D29">
        <w:rPr>
          <w:bCs/>
          <w:i/>
          <w:sz w:val="24"/>
          <w:szCs w:val="24"/>
        </w:rPr>
        <w:t>t</w:t>
      </w:r>
      <w:r w:rsidRPr="00E61D29">
        <w:rPr>
          <w:bCs/>
          <w:i/>
          <w:sz w:val="24"/>
          <w:szCs w:val="24"/>
          <w:vertAlign w:val="subscript"/>
        </w:rPr>
        <w:t>16</w:t>
      </w:r>
      <w:r w:rsidRPr="00E61D29">
        <w:rPr>
          <w:bCs/>
          <w:sz w:val="24"/>
          <w:szCs w:val="24"/>
        </w:rPr>
        <w:t xml:space="preserve"> = 0.471, </w:t>
      </w:r>
      <w:r w:rsidRPr="00E61D29">
        <w:rPr>
          <w:bCs/>
          <w:i/>
          <w:sz w:val="24"/>
          <w:szCs w:val="24"/>
        </w:rPr>
        <w:t>p</w:t>
      </w:r>
      <w:r w:rsidRPr="00E61D29">
        <w:rPr>
          <w:bCs/>
          <w:sz w:val="24"/>
          <w:szCs w:val="24"/>
        </w:rPr>
        <w:t xml:space="preserve"> = 0.64). </w:t>
      </w:r>
    </w:p>
    <w:p w:rsidR="00690792" w:rsidRDefault="00690792" w:rsidP="00690792">
      <w:pPr>
        <w:autoSpaceDE w:val="0"/>
        <w:autoSpaceDN w:val="0"/>
        <w:adjustRightInd w:val="0"/>
        <w:spacing w:line="480" w:lineRule="auto"/>
        <w:ind w:firstLine="720"/>
        <w:rPr>
          <w:bCs/>
          <w:sz w:val="24"/>
          <w:szCs w:val="24"/>
        </w:rPr>
      </w:pPr>
      <w:r>
        <w:rPr>
          <w:bCs/>
          <w:sz w:val="24"/>
          <w:szCs w:val="24"/>
        </w:rPr>
        <w:t>Variation in algal assemblages was explained both by river and mussel density. Algal assemblages differed due to river (</w:t>
      </w:r>
      <w:proofErr w:type="spellStart"/>
      <w:r>
        <w:rPr>
          <w:bCs/>
          <w:sz w:val="24"/>
          <w:szCs w:val="24"/>
        </w:rPr>
        <w:t>PerMANOVA</w:t>
      </w:r>
      <w:proofErr w:type="spellEnd"/>
      <w:r>
        <w:rPr>
          <w:bCs/>
          <w:sz w:val="24"/>
          <w:szCs w:val="24"/>
        </w:rPr>
        <w:t xml:space="preserve">, </w:t>
      </w:r>
      <w:r w:rsidRPr="00492A4E">
        <w:rPr>
          <w:bCs/>
          <w:i/>
          <w:sz w:val="24"/>
          <w:szCs w:val="24"/>
        </w:rPr>
        <w:t>F</w:t>
      </w:r>
      <w:r w:rsidRPr="009B5E6F">
        <w:rPr>
          <w:bCs/>
          <w:i/>
          <w:sz w:val="24"/>
          <w:szCs w:val="24"/>
          <w:vertAlign w:val="subscript"/>
        </w:rPr>
        <w:t>1</w:t>
      </w:r>
      <w:proofErr w:type="gramStart"/>
      <w:r w:rsidRPr="009B5E6F">
        <w:rPr>
          <w:bCs/>
          <w:i/>
          <w:sz w:val="24"/>
          <w:szCs w:val="24"/>
          <w:vertAlign w:val="subscript"/>
        </w:rPr>
        <w:t>,14</w:t>
      </w:r>
      <w:proofErr w:type="gramEnd"/>
      <w:r>
        <w:rPr>
          <w:bCs/>
          <w:sz w:val="24"/>
          <w:szCs w:val="24"/>
        </w:rPr>
        <w:t xml:space="preserve"> = 2.68, </w:t>
      </w:r>
      <w:r w:rsidRPr="00D6625E">
        <w:rPr>
          <w:bCs/>
          <w:i/>
          <w:sz w:val="24"/>
          <w:szCs w:val="24"/>
        </w:rPr>
        <w:t>p</w:t>
      </w:r>
      <w:r>
        <w:rPr>
          <w:bCs/>
          <w:sz w:val="24"/>
          <w:szCs w:val="24"/>
        </w:rPr>
        <w:t xml:space="preserve"> = 0.001) and the interaction between site type (mussel vs. non-mussel) and river (</w:t>
      </w:r>
      <w:r w:rsidRPr="00492A4E">
        <w:rPr>
          <w:bCs/>
          <w:i/>
          <w:sz w:val="24"/>
          <w:szCs w:val="24"/>
        </w:rPr>
        <w:t>F</w:t>
      </w:r>
      <w:r w:rsidRPr="009B5E6F">
        <w:rPr>
          <w:bCs/>
          <w:i/>
          <w:sz w:val="24"/>
          <w:szCs w:val="24"/>
          <w:vertAlign w:val="subscript"/>
        </w:rPr>
        <w:t>1,14</w:t>
      </w:r>
      <w:r>
        <w:rPr>
          <w:bCs/>
          <w:sz w:val="24"/>
          <w:szCs w:val="24"/>
        </w:rPr>
        <w:t xml:space="preserve">  = 1.64, </w:t>
      </w:r>
      <w:r w:rsidRPr="00D6625E">
        <w:rPr>
          <w:bCs/>
          <w:i/>
          <w:sz w:val="24"/>
          <w:szCs w:val="24"/>
        </w:rPr>
        <w:t>p</w:t>
      </w:r>
      <w:r>
        <w:rPr>
          <w:bCs/>
          <w:sz w:val="24"/>
          <w:szCs w:val="24"/>
        </w:rPr>
        <w:t xml:space="preserve"> = 0.04), but did not differ based on site type alone (</w:t>
      </w:r>
      <w:r w:rsidRPr="00492A4E">
        <w:rPr>
          <w:bCs/>
          <w:i/>
          <w:sz w:val="24"/>
          <w:szCs w:val="24"/>
        </w:rPr>
        <w:t>F</w:t>
      </w:r>
      <w:r w:rsidRPr="009B5E6F">
        <w:rPr>
          <w:bCs/>
          <w:i/>
          <w:sz w:val="24"/>
          <w:szCs w:val="24"/>
          <w:vertAlign w:val="subscript"/>
        </w:rPr>
        <w:t>1,14</w:t>
      </w:r>
      <w:r>
        <w:rPr>
          <w:bCs/>
          <w:sz w:val="24"/>
          <w:szCs w:val="24"/>
        </w:rPr>
        <w:t xml:space="preserve">  = 0.98, </w:t>
      </w:r>
      <w:r w:rsidRPr="00D6625E">
        <w:rPr>
          <w:bCs/>
          <w:i/>
          <w:sz w:val="24"/>
          <w:szCs w:val="24"/>
        </w:rPr>
        <w:t>p</w:t>
      </w:r>
      <w:r>
        <w:rPr>
          <w:bCs/>
          <w:sz w:val="24"/>
          <w:szCs w:val="24"/>
        </w:rPr>
        <w:t xml:space="preserve"> = 0.48). Two NMDS axes explained 98.5% of the variation in algae community composition. Although NMDS does not give factor loadings, examination of the data indicates that Axis 1 was strongly correlated to algal functional groups: </w:t>
      </w:r>
      <w:r w:rsidRPr="00B347BD">
        <w:rPr>
          <w:sz w:val="24"/>
          <w:szCs w:val="24"/>
        </w:rPr>
        <w:t>diatoms</w:t>
      </w:r>
      <w:r>
        <w:rPr>
          <w:sz w:val="24"/>
          <w:szCs w:val="24"/>
        </w:rPr>
        <w:t xml:space="preserve"> </w:t>
      </w:r>
      <w:r w:rsidRPr="00B347BD">
        <w:rPr>
          <w:sz w:val="24"/>
          <w:szCs w:val="24"/>
        </w:rPr>
        <w:t>(</w:t>
      </w:r>
      <w:r>
        <w:rPr>
          <w:sz w:val="24"/>
          <w:szCs w:val="24"/>
        </w:rPr>
        <w:t xml:space="preserve">especially </w:t>
      </w:r>
      <w:proofErr w:type="spellStart"/>
      <w:r w:rsidRPr="00201CE0">
        <w:rPr>
          <w:i/>
          <w:iCs/>
          <w:sz w:val="24"/>
          <w:szCs w:val="24"/>
        </w:rPr>
        <w:t>Gomphon</w:t>
      </w:r>
      <w:r>
        <w:rPr>
          <w:i/>
          <w:iCs/>
          <w:sz w:val="24"/>
          <w:szCs w:val="24"/>
        </w:rPr>
        <w:t>ema</w:t>
      </w:r>
      <w:proofErr w:type="spellEnd"/>
      <w:r w:rsidRPr="00201CE0">
        <w:rPr>
          <w:i/>
          <w:iCs/>
          <w:sz w:val="24"/>
          <w:szCs w:val="24"/>
        </w:rPr>
        <w:t xml:space="preserve">, </w:t>
      </w:r>
      <w:proofErr w:type="spellStart"/>
      <w:r>
        <w:rPr>
          <w:i/>
          <w:iCs/>
          <w:sz w:val="24"/>
          <w:szCs w:val="24"/>
        </w:rPr>
        <w:t>Frustulia</w:t>
      </w:r>
      <w:proofErr w:type="spellEnd"/>
      <w:r>
        <w:rPr>
          <w:i/>
          <w:iCs/>
          <w:sz w:val="24"/>
          <w:szCs w:val="24"/>
        </w:rPr>
        <w:t xml:space="preserve">, </w:t>
      </w:r>
      <w:proofErr w:type="spellStart"/>
      <w:r w:rsidRPr="00201CE0">
        <w:rPr>
          <w:i/>
          <w:iCs/>
          <w:sz w:val="24"/>
          <w:szCs w:val="24"/>
        </w:rPr>
        <w:t>Nitszchia</w:t>
      </w:r>
      <w:proofErr w:type="spellEnd"/>
      <w:r w:rsidRPr="00201CE0">
        <w:rPr>
          <w:i/>
          <w:iCs/>
          <w:sz w:val="24"/>
          <w:szCs w:val="24"/>
        </w:rPr>
        <w:t xml:space="preserve">, </w:t>
      </w:r>
      <w:r w:rsidRPr="00B347BD">
        <w:rPr>
          <w:iCs/>
          <w:sz w:val="24"/>
          <w:szCs w:val="24"/>
        </w:rPr>
        <w:t xml:space="preserve">and </w:t>
      </w:r>
      <w:proofErr w:type="spellStart"/>
      <w:r>
        <w:rPr>
          <w:i/>
          <w:iCs/>
          <w:sz w:val="24"/>
          <w:szCs w:val="24"/>
        </w:rPr>
        <w:t>Stauroneis</w:t>
      </w:r>
      <w:proofErr w:type="spellEnd"/>
      <w:r w:rsidRPr="00B347BD">
        <w:rPr>
          <w:sz w:val="24"/>
          <w:szCs w:val="24"/>
        </w:rPr>
        <w:t xml:space="preserve">) </w:t>
      </w:r>
      <w:r>
        <w:rPr>
          <w:sz w:val="24"/>
          <w:szCs w:val="24"/>
        </w:rPr>
        <w:t>negatively cor</w:t>
      </w:r>
      <w:r w:rsidRPr="00B347BD">
        <w:rPr>
          <w:sz w:val="24"/>
          <w:szCs w:val="24"/>
        </w:rPr>
        <w:t xml:space="preserve">related to axis 1 and blue-green algae </w:t>
      </w:r>
      <w:r>
        <w:rPr>
          <w:sz w:val="24"/>
          <w:szCs w:val="24"/>
        </w:rPr>
        <w:t>(</w:t>
      </w:r>
      <w:r w:rsidRPr="00B347BD">
        <w:rPr>
          <w:i/>
          <w:sz w:val="24"/>
          <w:szCs w:val="24"/>
        </w:rPr>
        <w:t xml:space="preserve">Anabaena, </w:t>
      </w:r>
      <w:proofErr w:type="spellStart"/>
      <w:r w:rsidRPr="00B347BD">
        <w:rPr>
          <w:i/>
          <w:sz w:val="24"/>
          <w:szCs w:val="24"/>
        </w:rPr>
        <w:t>Aphanizo</w:t>
      </w:r>
      <w:r>
        <w:rPr>
          <w:i/>
          <w:sz w:val="24"/>
          <w:szCs w:val="24"/>
        </w:rPr>
        <w:t>menon</w:t>
      </w:r>
      <w:proofErr w:type="spellEnd"/>
      <w:r w:rsidRPr="00B347BD">
        <w:rPr>
          <w:i/>
          <w:sz w:val="24"/>
          <w:szCs w:val="24"/>
        </w:rPr>
        <w:t>,</w:t>
      </w:r>
      <w:r>
        <w:rPr>
          <w:i/>
          <w:sz w:val="24"/>
          <w:szCs w:val="24"/>
        </w:rPr>
        <w:t xml:space="preserve"> </w:t>
      </w:r>
      <w:r w:rsidRPr="00B347BD">
        <w:rPr>
          <w:sz w:val="24"/>
          <w:szCs w:val="24"/>
        </w:rPr>
        <w:t>and</w:t>
      </w:r>
      <w:r w:rsidRPr="00B347BD">
        <w:rPr>
          <w:i/>
          <w:sz w:val="24"/>
          <w:szCs w:val="24"/>
        </w:rPr>
        <w:t xml:space="preserve"> </w:t>
      </w:r>
      <w:proofErr w:type="spellStart"/>
      <w:r w:rsidRPr="00B347BD">
        <w:rPr>
          <w:i/>
          <w:sz w:val="24"/>
          <w:szCs w:val="24"/>
        </w:rPr>
        <w:t>Gloeocapsa</w:t>
      </w:r>
      <w:proofErr w:type="spellEnd"/>
      <w:r w:rsidRPr="00B347BD">
        <w:rPr>
          <w:i/>
          <w:iCs/>
          <w:sz w:val="24"/>
          <w:szCs w:val="24"/>
        </w:rPr>
        <w:t xml:space="preserve">) </w:t>
      </w:r>
      <w:r w:rsidRPr="00B347BD">
        <w:rPr>
          <w:sz w:val="24"/>
          <w:szCs w:val="24"/>
        </w:rPr>
        <w:t xml:space="preserve">and </w:t>
      </w:r>
      <w:proofErr w:type="spellStart"/>
      <w:r w:rsidRPr="00B6373E">
        <w:rPr>
          <w:i/>
          <w:sz w:val="24"/>
          <w:szCs w:val="24"/>
        </w:rPr>
        <w:t>Epithemia</w:t>
      </w:r>
      <w:proofErr w:type="spellEnd"/>
      <w:r w:rsidRPr="00B347BD">
        <w:rPr>
          <w:sz w:val="24"/>
          <w:szCs w:val="24"/>
        </w:rPr>
        <w:t xml:space="preserve"> </w:t>
      </w:r>
      <w:r>
        <w:rPr>
          <w:sz w:val="24"/>
          <w:szCs w:val="24"/>
        </w:rPr>
        <w:t>positive</w:t>
      </w:r>
      <w:r w:rsidRPr="00B347BD">
        <w:rPr>
          <w:sz w:val="24"/>
          <w:szCs w:val="24"/>
        </w:rPr>
        <w:t xml:space="preserve">ly </w:t>
      </w:r>
      <w:r>
        <w:rPr>
          <w:sz w:val="24"/>
          <w:szCs w:val="24"/>
        </w:rPr>
        <w:t>cor</w:t>
      </w:r>
      <w:r w:rsidRPr="00B347BD">
        <w:rPr>
          <w:sz w:val="24"/>
          <w:szCs w:val="24"/>
        </w:rPr>
        <w:t>related to axis 1.</w:t>
      </w:r>
      <w:r>
        <w:rPr>
          <w:bCs/>
          <w:sz w:val="24"/>
          <w:szCs w:val="24"/>
        </w:rPr>
        <w:t xml:space="preserve"> Interestingly</w:t>
      </w:r>
      <w:r w:rsidRPr="00E61D29">
        <w:rPr>
          <w:bCs/>
          <w:sz w:val="24"/>
          <w:szCs w:val="24"/>
        </w:rPr>
        <w:t>, algae within th</w:t>
      </w:r>
      <w:r w:rsidRPr="00BF2B5B">
        <w:rPr>
          <w:bCs/>
          <w:sz w:val="24"/>
          <w:szCs w:val="24"/>
        </w:rPr>
        <w:t xml:space="preserve">e family </w:t>
      </w:r>
      <w:proofErr w:type="spellStart"/>
      <w:r w:rsidRPr="00BF2B5B">
        <w:rPr>
          <w:bCs/>
          <w:sz w:val="24"/>
          <w:szCs w:val="24"/>
        </w:rPr>
        <w:t>Epithemiaceae</w:t>
      </w:r>
      <w:proofErr w:type="spellEnd"/>
      <w:r>
        <w:rPr>
          <w:bCs/>
          <w:sz w:val="24"/>
          <w:szCs w:val="24"/>
        </w:rPr>
        <w:t xml:space="preserve">, all containing N-fixing </w:t>
      </w:r>
      <w:proofErr w:type="spellStart"/>
      <w:r>
        <w:rPr>
          <w:bCs/>
          <w:sz w:val="24"/>
          <w:szCs w:val="24"/>
        </w:rPr>
        <w:t>cyanobacterial</w:t>
      </w:r>
      <w:proofErr w:type="spellEnd"/>
      <w:r>
        <w:rPr>
          <w:bCs/>
          <w:sz w:val="24"/>
          <w:szCs w:val="24"/>
        </w:rPr>
        <w:t xml:space="preserve"> </w:t>
      </w:r>
      <w:proofErr w:type="spellStart"/>
      <w:r>
        <w:rPr>
          <w:bCs/>
          <w:sz w:val="24"/>
          <w:szCs w:val="24"/>
        </w:rPr>
        <w:t>e</w:t>
      </w:r>
      <w:r w:rsidRPr="00BF2B5B">
        <w:rPr>
          <w:bCs/>
          <w:sz w:val="24"/>
          <w:szCs w:val="24"/>
        </w:rPr>
        <w:t>ndosymbionts</w:t>
      </w:r>
      <w:proofErr w:type="spellEnd"/>
      <w:r>
        <w:rPr>
          <w:bCs/>
          <w:sz w:val="24"/>
          <w:szCs w:val="24"/>
        </w:rPr>
        <w:t xml:space="preserve">, </w:t>
      </w:r>
      <w:r w:rsidRPr="00BF2B5B">
        <w:rPr>
          <w:bCs/>
          <w:sz w:val="24"/>
          <w:szCs w:val="24"/>
        </w:rPr>
        <w:t>w</w:t>
      </w:r>
      <w:r>
        <w:rPr>
          <w:bCs/>
          <w:sz w:val="24"/>
          <w:szCs w:val="24"/>
        </w:rPr>
        <w:t xml:space="preserve">ere also positively correlated to NMDS axis 1 and were only found at four sites, all without </w:t>
      </w:r>
      <w:r w:rsidRPr="00293DC6">
        <w:rPr>
          <w:bCs/>
          <w:sz w:val="24"/>
          <w:szCs w:val="24"/>
        </w:rPr>
        <w:t>mussels</w:t>
      </w:r>
      <w:r w:rsidRPr="00BF2B5B">
        <w:rPr>
          <w:bCs/>
          <w:sz w:val="24"/>
          <w:szCs w:val="24"/>
        </w:rPr>
        <w:t>.</w:t>
      </w:r>
      <w:r>
        <w:rPr>
          <w:bCs/>
          <w:sz w:val="24"/>
          <w:szCs w:val="24"/>
        </w:rPr>
        <w:t xml:space="preserve"> Algal assemblages had some </w:t>
      </w:r>
      <w:r>
        <w:rPr>
          <w:bCs/>
          <w:sz w:val="24"/>
          <w:szCs w:val="24"/>
        </w:rPr>
        <w:lastRenderedPageBreak/>
        <w:t xml:space="preserve">partitioning due to site type, but algal assemblages from sites within the same river also tended to cluster (Fig. 5). Our joint plot of environmental variables suggested that Axis 1 was negatively correlated to water column nitrogen concentrations, while Axis 2 was positively correlated to both % canopy cover and pH and negatively correlated to conductivity. </w:t>
      </w:r>
    </w:p>
    <w:p w:rsidR="00213443" w:rsidRDefault="00213443" w:rsidP="00690792">
      <w:pPr>
        <w:spacing w:line="480" w:lineRule="auto"/>
        <w:rPr>
          <w:b/>
          <w:sz w:val="24"/>
          <w:szCs w:val="24"/>
        </w:rPr>
      </w:pPr>
    </w:p>
    <w:p w:rsidR="00690792" w:rsidRDefault="00690792" w:rsidP="00690792">
      <w:pPr>
        <w:spacing w:line="480" w:lineRule="auto"/>
        <w:rPr>
          <w:sz w:val="24"/>
          <w:szCs w:val="24"/>
        </w:rPr>
      </w:pPr>
      <w:r w:rsidRPr="008A608F">
        <w:rPr>
          <w:b/>
          <w:sz w:val="24"/>
          <w:szCs w:val="24"/>
        </w:rPr>
        <w:t>DISCUSSION</w:t>
      </w:r>
    </w:p>
    <w:p w:rsidR="00690792" w:rsidRDefault="00690792" w:rsidP="00690792">
      <w:pPr>
        <w:spacing w:line="480" w:lineRule="auto"/>
        <w:ind w:firstLine="720"/>
        <w:rPr>
          <w:sz w:val="24"/>
          <w:szCs w:val="24"/>
        </w:rPr>
      </w:pPr>
      <w:r>
        <w:rPr>
          <w:sz w:val="24"/>
          <w:szCs w:val="24"/>
        </w:rPr>
        <w:t xml:space="preserve">Our study is among the first to show that aggregations of filter-feeding organisms alter nutrient limitation and community composition in river ecosystems. Other studies have shown that non-native, invasive zebra mussels shift food webs and energy flow from pelagic to benthic energy pathways </w:t>
      </w:r>
      <w:r>
        <w:rPr>
          <w:sz w:val="24"/>
          <w:szCs w:val="24"/>
        </w:rPr>
        <w:fldChar w:fldCharType="begin"/>
      </w:r>
      <w:r>
        <w:rPr>
          <w:sz w:val="24"/>
          <w:szCs w:val="24"/>
        </w:rPr>
        <w:instrText xml:space="preserve"> ADDIN EN.CITE &lt;EndNote&gt;&lt;Cite&gt;&lt;Author&gt;Caraco&lt;/Author&gt;&lt;Year&gt;2006&lt;/Year&gt;&lt;RecNum&gt;150&lt;/RecNum&gt;&lt;DisplayText&gt;(Caraco et al. 2006)&lt;/DisplayText&gt;&lt;record&gt;&lt;rec-number&gt;150&lt;/rec-number&gt;&lt;foreign-keys&gt;&lt;key app="EN" db-id="sadv5vx24asafwe5p0ixa2ep05awtff2v09f"&gt;150&lt;/key&gt;&lt;/foreign-keys&gt;&lt;ref-type name="Journal Article"&gt;17&lt;/ref-type&gt;&lt;contributors&gt;&lt;authors&gt;&lt;author&gt;Caraco, N. F.&lt;/author&gt;&lt;author&gt;Cole, J. J.&lt;/author&gt;&lt;author&gt;Strayer, D. L.&lt;/author&gt;&lt;/authors&gt;&lt;/contributors&gt;&lt;auth-address&gt;Inst Ecosyst Studies, Millbrook, NY 12545 USA.&amp;#xD;Caraco, NF, Inst Ecosyst Studies, Box AB, Millbrook, NY 12545 USA.&lt;/auth-address&gt;&lt;titles&gt;&lt;title&gt;Top-down control from the bottom: Regulation of eutrophication in a large river by benthic grazing&lt;/title&gt;&lt;secondary-title&gt;Limnology and Oceanography&lt;/secondary-title&gt;&lt;alt-title&gt;Limnol. Oceanogr.&lt;/alt-title&gt;&lt;/titles&gt;&lt;periodical&gt;&lt;full-title&gt;Limnology and Oceanography&lt;/full-title&gt;&lt;abbr-1&gt;Limnol. Oceanogr.&lt;/abbr-1&gt;&lt;/periodical&gt;&lt;alt-periodical&gt;&lt;full-title&gt;Limnology and Oceanography&lt;/full-title&gt;&lt;abbr-1&gt;Limnol. Oceanogr.&lt;/abbr-1&gt;&lt;/alt-periodical&gt;&lt;pages&gt;664-670&lt;/pages&gt;&lt;volume&gt;51&lt;/volume&gt;&lt;number&gt;1&lt;/number&gt;&lt;keywords&gt;&lt;keyword&gt;MUSSEL DREISSENA-POLYMORPHA&lt;/keyword&gt;&lt;keyword&gt;HUDSON RIVER&lt;/keyword&gt;&lt;keyword&gt;ZEBRA MUSSEL&lt;/keyword&gt;&lt;keyword&gt;DISSOLVED-OXYGEN&lt;/keyword&gt;&lt;keyword&gt;FRESH-WATER&lt;/keyword&gt;&lt;keyword&gt;PHYTOPLANKTON&lt;/keyword&gt;&lt;keyword&gt;INVASION&lt;/keyword&gt;&lt;keyword&gt;ESTUARY&lt;/keyword&gt;&lt;keyword&gt;ZOOPLANKTON&lt;/keyword&gt;&lt;keyword&gt;POPULATION&lt;/keyword&gt;&lt;/keywords&gt;&lt;dates&gt;&lt;year&gt;2006&lt;/year&gt;&lt;pub-dates&gt;&lt;date&gt;Jan&lt;/date&gt;&lt;/pub-dates&gt;&lt;/dates&gt;&lt;isbn&gt;0024-3590&lt;/isbn&gt;&lt;accession-num&gt;ISI:000241296700026&lt;/accession-num&gt;&lt;work-type&gt;Article&lt;/work-type&gt;&lt;urls&gt;&lt;related-urls&gt;&lt;url&gt;&amp;lt;Go to ISI&amp;gt;://000241296700026 &lt;/url&gt;&lt;/related-urls&gt;&lt;/urls&gt;&lt;language&gt;English&lt;/language&gt;&lt;/record&gt;&lt;/Cite&gt;&lt;/EndNote&gt;</w:instrText>
      </w:r>
      <w:r>
        <w:rPr>
          <w:sz w:val="24"/>
          <w:szCs w:val="24"/>
        </w:rPr>
        <w:fldChar w:fldCharType="separate"/>
      </w:r>
      <w:r>
        <w:rPr>
          <w:noProof/>
          <w:sz w:val="24"/>
          <w:szCs w:val="24"/>
        </w:rPr>
        <w:t>(</w:t>
      </w:r>
      <w:hyperlink w:anchor="_ENREF_7" w:tooltip="Caraco, 2006 #150" w:history="1">
        <w:r>
          <w:rPr>
            <w:noProof/>
            <w:sz w:val="24"/>
            <w:szCs w:val="24"/>
          </w:rPr>
          <w:t>Caraco et al. 2006</w:t>
        </w:r>
      </w:hyperlink>
      <w:r>
        <w:rPr>
          <w:noProof/>
          <w:sz w:val="24"/>
          <w:szCs w:val="24"/>
        </w:rPr>
        <w:t>)</w:t>
      </w:r>
      <w:r>
        <w:rPr>
          <w:sz w:val="24"/>
          <w:szCs w:val="24"/>
        </w:rPr>
        <w:fldChar w:fldCharType="end"/>
      </w:r>
      <w:r>
        <w:rPr>
          <w:sz w:val="24"/>
          <w:szCs w:val="24"/>
        </w:rPr>
        <w:t xml:space="preserve"> and invasive mud snails dominated carbon and nitrogen fluxes primarily due to their high biomass </w:t>
      </w:r>
      <w:r>
        <w:rPr>
          <w:sz w:val="24"/>
          <w:szCs w:val="24"/>
        </w:rPr>
        <w:fldChar w:fldCharType="begin"/>
      </w:r>
      <w:r>
        <w:rPr>
          <w:sz w:val="24"/>
          <w:szCs w:val="24"/>
        </w:rPr>
        <w:instrText xml:space="preserve"> ADDIN EN.CITE &lt;EndNote&gt;&lt;Cite&gt;&lt;Author&gt;Hall&lt;/Author&gt;&lt;Year&gt;2003&lt;/Year&gt;&lt;RecNum&gt;714&lt;/RecNum&gt;&lt;DisplayText&gt;(Hall et al. 2003)&lt;/DisplayText&gt;&lt;record&gt;&lt;rec-number&gt;714&lt;/rec-number&gt;&lt;foreign-keys&gt;&lt;key app="EN" db-id="sadv5vx24asafwe5p0ixa2ep05awtff2v09f"&gt;714&lt;/key&gt;&lt;/foreign-keys&gt;&lt;ref-type name="Journal Article"&gt;17&lt;/ref-type&gt;&lt;contributors&gt;&lt;authors&gt;&lt;author&gt;Hall, R.&lt;/author&gt;&lt;author&gt;Tank, J. L.&lt;/author&gt;&lt;author&gt;Dybdahl, M. F.&lt;/author&gt;&lt;/authors&gt;&lt;/contributors&gt;&lt;auth-address&gt;Univ Wyoming, Dept Zool &amp;amp; Physiol, Laramie, WY 82071 USA. Univ Notre Dame, Dept Biol Sci, Notre Dame, IN 46556 USA. Washington State Univ, Sch Biol Sci, Pullman, WA 99164 USA.&amp;#xD;Hall, R, Univ Wyoming, Dept Zool &amp;amp; Physiol, Laramie, WY 82071 USA.&amp;#xD;bhall@uwyo.edu&lt;/auth-address&gt;&lt;titles&gt;&lt;title&gt;Exotic snails dominate nitrogen and carbon cycling in a highly productive stream&lt;/title&gt;&lt;secondary-title&gt;Frontiers in Ecology and the Environment&lt;/secondary-title&gt;&lt;alt-title&gt;Front. Ecol. Environ.&lt;/alt-title&gt;&lt;/titles&gt;&lt;periodical&gt;&lt;full-title&gt;Frontiers in Ecology and the Environment&lt;/full-title&gt;&lt;abbr-1&gt;Front. Ecol. Environ.&lt;/abbr-1&gt;&lt;/periodical&gt;&lt;alt-periodical&gt;&lt;full-title&gt;Frontiers in Ecology and the Environment&lt;/full-title&gt;&lt;abbr-1&gt;Front. Ecol. Environ.&lt;/abbr-1&gt;&lt;/alt-periodical&gt;&lt;pages&gt;407-411&lt;/pages&gt;&lt;volume&gt;1&lt;/volume&gt;&lt;number&gt;8&lt;/number&gt;&lt;keywords&gt;&lt;keyword&gt;FRESH-WATER ECOSYSTEMS&lt;/keyword&gt;&lt;keyword&gt;INVASIONS&lt;/keyword&gt;&lt;keyword&gt;AMMONIUM&lt;/keyword&gt;&lt;/keywords&gt;&lt;dates&gt;&lt;year&gt;2003&lt;/year&gt;&lt;pub-dates&gt;&lt;date&gt;Oct&lt;/date&gt;&lt;/pub-dates&gt;&lt;/dates&gt;&lt;isbn&gt;1540-9295&lt;/isbn&gt;&lt;accession-num&gt;ISI:000221791500015&lt;/accession-num&gt;&lt;work-type&gt;Article&lt;/work-type&gt;&lt;urls&gt;&lt;related-urls&gt;&lt;url&gt;&amp;lt;Go to ISI&amp;gt;://000221791500015 &lt;/url&gt;&lt;/related-urls&gt;&lt;/urls&gt;&lt;language&gt;English&lt;/language&gt;&lt;/record&gt;&lt;/Cite&gt;&lt;/EndNote&gt;</w:instrText>
      </w:r>
      <w:r>
        <w:rPr>
          <w:sz w:val="24"/>
          <w:szCs w:val="24"/>
        </w:rPr>
        <w:fldChar w:fldCharType="separate"/>
      </w:r>
      <w:r>
        <w:rPr>
          <w:noProof/>
          <w:sz w:val="24"/>
          <w:szCs w:val="24"/>
        </w:rPr>
        <w:t>(</w:t>
      </w:r>
      <w:hyperlink w:anchor="_ENREF_17" w:tooltip="Hall, 2003 #714" w:history="1">
        <w:r>
          <w:rPr>
            <w:noProof/>
            <w:sz w:val="24"/>
            <w:szCs w:val="24"/>
          </w:rPr>
          <w:t>Hall et al. 2003</w:t>
        </w:r>
      </w:hyperlink>
      <w:r>
        <w:rPr>
          <w:noProof/>
          <w:sz w:val="24"/>
          <w:szCs w:val="24"/>
        </w:rPr>
        <w:t>)</w:t>
      </w:r>
      <w:r>
        <w:rPr>
          <w:sz w:val="24"/>
          <w:szCs w:val="24"/>
        </w:rPr>
        <w:fldChar w:fldCharType="end"/>
      </w:r>
      <w:r>
        <w:rPr>
          <w:sz w:val="24"/>
          <w:szCs w:val="24"/>
        </w:rPr>
        <w:t xml:space="preserve">. Our work supports and extends these previous studies by showing that excretion by dense aggregations of filter-feeders can change which nutrients are limiting in a system and alter algal community composition. We demonstrate how consumer-mediated changes in water chemistry alter community composition and dominance patterns among algal functional groups. These results suggest that filtering consumers, i.e., freshwater unionid mussels, have a profound impact on ecosystem and community dynamics. Areas with high mussel densities showed different patterns of nutrient limitation and algae community assemblages than areas with low densities. </w:t>
      </w:r>
      <w:proofErr w:type="spellStart"/>
      <w:r>
        <w:rPr>
          <w:sz w:val="24"/>
          <w:szCs w:val="24"/>
        </w:rPr>
        <w:t>Elser</w:t>
      </w:r>
      <w:proofErr w:type="spellEnd"/>
      <w:r>
        <w:rPr>
          <w:sz w:val="24"/>
          <w:szCs w:val="24"/>
        </w:rPr>
        <w:t xml:space="preserve"> et al. </w:t>
      </w:r>
      <w:r>
        <w:rPr>
          <w:sz w:val="24"/>
          <w:szCs w:val="24"/>
        </w:rPr>
        <w:fldChar w:fldCharType="begin">
          <w:fldData xml:space="preserve">PEVuZE5vdGU+PENpdGUgRXhjbHVkZUF1dGg9IjEiPjxBdXRob3I+RWxzZXI8L0F1dGhvcj48WWVh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</w:fldData>
        </w:fldChar>
      </w:r>
      <w:r>
        <w:rPr>
          <w:sz w:val="24"/>
          <w:szCs w:val="24"/>
        </w:rPr>
        <w:instrText xml:space="preserve"> ADDIN EN.CITE </w:instrText>
      </w:r>
      <w:r>
        <w:rPr>
          <w:sz w:val="24"/>
          <w:szCs w:val="24"/>
        </w:rPr>
        <w:fldChar w:fldCharType="begin">
          <w:fldData xml:space="preserve">PEVuZE5vdGU+PENpdGUgRXhjbHVkZUF1dGg9IjEiPjxBdXRob3I+RWxzZXI8L0F1dGhvcj48WWVh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11" w:tooltip="Elser, 2007 #169" w:history="1">
        <w:r>
          <w:rPr>
            <w:noProof/>
            <w:sz w:val="24"/>
            <w:szCs w:val="24"/>
          </w:rPr>
          <w:t>2007</w:t>
        </w:r>
      </w:hyperlink>
      <w:r>
        <w:rPr>
          <w:noProof/>
          <w:sz w:val="24"/>
          <w:szCs w:val="24"/>
        </w:rPr>
        <w:t>)</w:t>
      </w:r>
      <w:r>
        <w:rPr>
          <w:sz w:val="24"/>
          <w:szCs w:val="24"/>
        </w:rPr>
        <w:fldChar w:fldCharType="end"/>
      </w:r>
      <w:r>
        <w:rPr>
          <w:sz w:val="24"/>
          <w:szCs w:val="24"/>
        </w:rPr>
        <w:t xml:space="preserve"> showed in a meta-analysis that there is usually a synergistic effect of N and P addition; that adding N and P together boosts primary productivity more than does adding either one separately and suggested that the stoichiometry of N and P </w:t>
      </w:r>
      <w:r>
        <w:rPr>
          <w:sz w:val="24"/>
          <w:szCs w:val="24"/>
        </w:rPr>
        <w:lastRenderedPageBreak/>
        <w:t>supply and demand must be in close balance in most ecosystems. Our results suggest that in the rivers we studied, mussels help to maintain this balance in N and P stoichiometry. Our findings suggest that the mechanism behind this change is nutrient excretion by dense mussel communities; excretion experiments showed that mussels increased water column N</w:t>
      </w:r>
      <w:proofErr w:type="gramStart"/>
      <w:r>
        <w:rPr>
          <w:sz w:val="24"/>
          <w:szCs w:val="24"/>
        </w:rPr>
        <w:t>:P</w:t>
      </w:r>
      <w:proofErr w:type="gramEnd"/>
      <w:r>
        <w:rPr>
          <w:sz w:val="24"/>
          <w:szCs w:val="24"/>
        </w:rPr>
        <w:t xml:space="preserve">. This evidence, coupled with our path analysis results, indicates that nutrient translocation and nutrient </w:t>
      </w:r>
      <w:proofErr w:type="spellStart"/>
      <w:r>
        <w:rPr>
          <w:sz w:val="24"/>
          <w:szCs w:val="24"/>
        </w:rPr>
        <w:t>remineralization</w:t>
      </w:r>
      <w:proofErr w:type="spellEnd"/>
      <w:r>
        <w:rPr>
          <w:sz w:val="24"/>
          <w:szCs w:val="24"/>
        </w:rPr>
        <w:t xml:space="preserve"> by mussels alleviates strict N-limitation in these streams and causes a consequent change in algae communities. </w:t>
      </w:r>
    </w:p>
    <w:p w:rsidR="00690792" w:rsidRDefault="00690792" w:rsidP="00690792">
      <w:pPr>
        <w:autoSpaceDE w:val="0"/>
        <w:autoSpaceDN w:val="0"/>
        <w:adjustRightInd w:val="0"/>
        <w:spacing w:line="480" w:lineRule="auto"/>
        <w:ind w:firstLine="720"/>
        <w:rPr>
          <w:sz w:val="24"/>
          <w:szCs w:val="24"/>
        </w:rPr>
      </w:pPr>
      <w:r>
        <w:rPr>
          <w:sz w:val="24"/>
          <w:szCs w:val="24"/>
        </w:rPr>
        <w:t xml:space="preserve">Freshwater mussels translocate nutrients and energy from the water column to the benthic compartment </w:t>
      </w:r>
      <w:r>
        <w:rPr>
          <w:sz w:val="24"/>
          <w:szCs w:val="24"/>
        </w:rPr>
        <w:fldChar w:fldCharType="begin"/>
      </w:r>
      <w:r>
        <w:rPr>
          <w:sz w:val="24"/>
          <w:szCs w:val="24"/>
        </w:rPr>
        <w:instrText xml:space="preserve"> ADDIN EN.CITE &lt;EndNote&gt;&lt;Cite&gt;&lt;Author&gt;Vaughn&lt;/Author&gt;&lt;Year&gt;2001&lt;/Year&gt;&lt;RecNum&gt;78&lt;/RecNum&gt;&lt;DisplayText&gt;(Vaughn and Hakenkamp 2001)&lt;/DisplayText&gt;&lt;record&gt;&lt;rec-number&gt;78&lt;/rec-number&gt;&lt;foreign-keys&gt;&lt;key app="EN" db-id="sadv5vx24asafwe5p0ixa2ep05awtff2v09f"&gt;78&lt;/key&gt;&lt;/foreign-keys&gt;&lt;ref-type name="Journal Article"&gt;17&lt;/ref-type&gt;&lt;contributors&gt;&lt;authors&gt;&lt;author&gt;Vaughn, C. C.&lt;/author&gt;&lt;author&gt;Hakenkamp, C. C.&lt;/author&gt;&lt;/authors&gt;&lt;/contributors&gt;&lt;titles&gt;&lt;title&gt;The functional role of burrowing bivalves in freshwater ecosystems&lt;/title&gt;&lt;secondary-title&gt;Freshwater Biology&lt;/secondary-title&gt;&lt;/titles&gt;&lt;periodical&gt;&lt;full-title&gt;Freshwater Biology&lt;/full-title&gt;&lt;abbr-1&gt;Freshw. Biol.&lt;/abbr-1&gt;&lt;/periodical&gt;&lt;pages&gt;1431-1446&lt;/pages&gt;&lt;volume&gt;46&lt;/volume&gt;&lt;number&gt;11&lt;/number&gt;&lt;keywords&gt;&lt;keyword&gt;Invertebrata&lt;/keyword&gt;&lt;keyword&gt;Mollusca&lt;/keyword&gt;&lt;keyword&gt;Trophic group&lt;/keyword&gt;&lt;keyword&gt;Freshwater environment&lt;/keyword&gt;&lt;keyword&gt;Bivalvia&lt;/keyword&gt;&lt;keyword&gt;Stream&lt;/keyword&gt;&lt;keyword&gt;Lakes&lt;/keyword&gt;&lt;keyword&gt;Benthic zone&lt;/keyword&gt;&lt;keyword&gt;Interspecific comparison&lt;/keyword&gt;&lt;keyword&gt;Nutrient&lt;/keyword&gt;&lt;keyword&gt;Biogeochemical cycle&lt;/keyword&gt;&lt;keyword&gt;Feces&lt;/keyword&gt;&lt;keyword&gt;Bioturbation&lt;/keyword&gt;&lt;keyword&gt;Deposit feeder&lt;/keyword&gt;&lt;keyword&gt;Filter feeder animal&lt;/keyword&gt;&lt;keyword&gt;Ecosystem&lt;/keyword&gt;&lt;keyword&gt;Functional group&lt;/keyword&gt;&lt;keyword&gt;Burrower&lt;/keyword&gt;&lt;/keywords&gt;&lt;dates&gt;&lt;year&gt;2001&lt;/year&gt;&lt;/dates&gt;&lt;urls&gt;&lt;related-urls&gt;&lt;url&gt;http://faculty-staff.ou.edu/V/Caryn.C.Vaughn-1/review.pdf&lt;/url&gt;&lt;/related-urls&gt;&lt;/urls&gt;&lt;/record&gt;&lt;/Cite&gt;&lt;/EndNote&gt;</w:instrText>
      </w:r>
      <w:r>
        <w:rPr>
          <w:sz w:val="24"/>
          <w:szCs w:val="24"/>
        </w:rPr>
        <w:fldChar w:fldCharType="separate"/>
      </w:r>
      <w:r>
        <w:rPr>
          <w:noProof/>
          <w:sz w:val="24"/>
          <w:szCs w:val="24"/>
        </w:rPr>
        <w:t>(</w:t>
      </w:r>
      <w:hyperlink w:anchor="_ENREF_48" w:tooltip="Vaughn, 2001 #78" w:history="1">
        <w:r>
          <w:rPr>
            <w:noProof/>
            <w:sz w:val="24"/>
            <w:szCs w:val="24"/>
          </w:rPr>
          <w:t>Vaughn and Hakenkamp 2001</w:t>
        </w:r>
      </w:hyperlink>
      <w:r>
        <w:rPr>
          <w:noProof/>
          <w:sz w:val="24"/>
          <w:szCs w:val="24"/>
        </w:rPr>
        <w:t>)</w:t>
      </w:r>
      <w:r>
        <w:rPr>
          <w:sz w:val="24"/>
          <w:szCs w:val="24"/>
        </w:rPr>
        <w:fldChar w:fldCharType="end"/>
      </w:r>
      <w:r>
        <w:rPr>
          <w:sz w:val="24"/>
          <w:szCs w:val="24"/>
        </w:rPr>
        <w:t xml:space="preserve">, thus large aggregations of these animals can cause tight coupling of nutrient dynamics between these compartments. This process should shorten nutrient spiraling in streams by taking nutrients that would otherwise flow downstream </w:t>
      </w:r>
      <w:r>
        <w:rPr>
          <w:sz w:val="24"/>
          <w:szCs w:val="24"/>
        </w:rPr>
        <w:fldChar w:fldCharType="begin"/>
      </w:r>
      <w:r>
        <w:rPr>
          <w:sz w:val="24"/>
          <w:szCs w:val="24"/>
        </w:rPr>
        <w:instrText xml:space="preserve"> ADDIN EN.CITE &lt;EndNote&gt;&lt;Cite&gt;&lt;Author&gt;Newbold&lt;/Author&gt;&lt;Year&gt;1982&lt;/Year&gt;&lt;RecNum&gt;717&lt;/RecNum&gt;&lt;DisplayText&gt;(Newbold et al. 1982)&lt;/DisplayText&gt;&lt;record&gt;&lt;rec-number&gt;717&lt;/rec-number&gt;&lt;foreign-keys&gt;&lt;key app="EN" db-id="sadv5vx24asafwe5p0ixa2ep05awtff2v09f"&gt;717&lt;/key&gt;&lt;/foreign-keys&gt;&lt;ref-type name="Journal Article"&gt;17&lt;/ref-type&gt;&lt;contributors&gt;&lt;authors&gt;&lt;author&gt;Newbold, J. D.&lt;/author&gt;&lt;author&gt;Oneill, R. V.&lt;/author&gt;&lt;author&gt;Elwood, J. W.&lt;/author&gt;&lt;author&gt;Vanwinkle, W.&lt;/author&gt;&lt;/authors&gt;&lt;/contributors&gt;&lt;auth-address&gt;NEWBOLD, JD, OAK RIDGE NATL LAB,DIV ENVIRONM SCI,OAK RIDGE,TN 37830.&lt;/auth-address&gt;&lt;titles&gt;&lt;title&gt;Nutrient spiralling in streams - implications for nutrient limitation and invertebrate activity&lt;/title&gt;&lt;secondary-title&gt;American Naturalist&lt;/secondary-title&gt;&lt;alt-title&gt;Am. Nat.&lt;/alt-title&gt;&lt;/titles&gt;&lt;periodical&gt;&lt;full-title&gt;American Naturalist&lt;/full-title&gt;&lt;abbr-1&gt;Am. Nat.&lt;/abbr-1&gt;&lt;/periodical&gt;&lt;alt-periodical&gt;&lt;full-title&gt;American Naturalist&lt;/full-title&gt;&lt;abbr-1&gt;Am. Nat.&lt;/abbr-1&gt;&lt;/alt-periodical&gt;&lt;pages&gt;628-652&lt;/pages&gt;&lt;volume&gt;120&lt;/volume&gt;&lt;number&gt;5&lt;/number&gt;&lt;dates&gt;&lt;year&gt;1982&lt;/year&gt;&lt;/dates&gt;&lt;isbn&gt;0003-0147&lt;/isbn&gt;&lt;accession-num&gt;ISI:A1982PN38900005&lt;/accession-num&gt;&lt;work-type&gt;Article&lt;/work-type&gt;&lt;urls&gt;&lt;related-urls&gt;&lt;url&gt;&amp;lt;Go to ISI&amp;gt;://A1982PN38900005 &lt;/url&gt;&lt;/related-urls&gt;&lt;/urls&gt;&lt;language&gt;English&lt;/language&gt;&lt;/record&gt;&lt;/Cite&gt;&lt;/EndNote&gt;</w:instrText>
      </w:r>
      <w:r>
        <w:rPr>
          <w:sz w:val="24"/>
          <w:szCs w:val="24"/>
        </w:rPr>
        <w:fldChar w:fldCharType="separate"/>
      </w:r>
      <w:r>
        <w:rPr>
          <w:noProof/>
          <w:sz w:val="24"/>
          <w:szCs w:val="24"/>
        </w:rPr>
        <w:t>(</w:t>
      </w:r>
      <w:hyperlink w:anchor="_ENREF_28" w:tooltip="Newbold, 1982 #717" w:history="1">
        <w:r>
          <w:rPr>
            <w:noProof/>
            <w:sz w:val="24"/>
            <w:szCs w:val="24"/>
          </w:rPr>
          <w:t>Newbold et al. 1982</w:t>
        </w:r>
      </w:hyperlink>
      <w:r>
        <w:rPr>
          <w:noProof/>
          <w:sz w:val="24"/>
          <w:szCs w:val="24"/>
        </w:rPr>
        <w:t>)</w:t>
      </w:r>
      <w:r>
        <w:rPr>
          <w:sz w:val="24"/>
          <w:szCs w:val="24"/>
        </w:rPr>
        <w:fldChar w:fldCharType="end"/>
      </w:r>
      <w:r>
        <w:rPr>
          <w:sz w:val="24"/>
          <w:szCs w:val="24"/>
        </w:rPr>
        <w:t xml:space="preserve"> and concentrating them in the benthic food web. This concentration may represent a shortening of spiraling length that may allow streams to be more efficient per unit area. Here, translocation of nutrients by dense communities of freshwater mussels potentially led to alteration of nutrient limitation through an incremental change in the availability of nutrients. Even more striking, this alteration of nutrient limitation led to differences in algae community composition. </w:t>
      </w:r>
    </w:p>
    <w:p w:rsidR="00690792" w:rsidRDefault="00690792" w:rsidP="00690792">
      <w:pPr>
        <w:spacing w:line="480" w:lineRule="auto"/>
        <w:ind w:firstLine="720"/>
        <w:rPr>
          <w:sz w:val="24"/>
          <w:szCs w:val="24"/>
        </w:rPr>
      </w:pPr>
      <w:r>
        <w:rPr>
          <w:sz w:val="24"/>
          <w:szCs w:val="24"/>
        </w:rPr>
        <w:t xml:space="preserve">The potential effects of mussels on nutrient limitation we observed are consistent with stoichiometric theory </w:t>
      </w:r>
      <w:r>
        <w:rPr>
          <w:sz w:val="24"/>
          <w:szCs w:val="24"/>
        </w:rPr>
        <w:fldChar w:fldCharType="begin"/>
      </w:r>
      <w:r>
        <w:rPr>
          <w:sz w:val="24"/>
          <w:szCs w:val="24"/>
        </w:rPr>
        <w:instrText xml:space="preserve"> ADDIN EN.CITE &lt;EndNote&gt;&lt;Cite&gt;&lt;Author&gt;Sterner&lt;/Author&gt;&lt;Year&gt;2002&lt;/Year&gt;&lt;RecNum&gt;672&lt;/RecNum&gt;&lt;DisplayText&gt;(Sterner and Elser 2002)&lt;/DisplayText&gt;&lt;record&gt;&lt;rec-number&gt;672&lt;/rec-number&gt;&lt;foreign-keys&gt;&lt;key app="EN" db-id="sadv5vx24asafwe5p0ixa2ep05awtff2v09f"&gt;672&lt;/key&gt;&lt;/foreign-keys&gt;&lt;ref-type name="Book"&gt;6&lt;/ref-type&gt;&lt;contributors&gt;&lt;authors&gt;&lt;author&gt;Sterner, R. W.&lt;/author&gt;&lt;author&gt;Elser, J. J.&lt;/author&gt;&lt;/authors&gt;&lt;/contributors&gt;&lt;titles&gt;&lt;title&gt;Ecological Stoichiometry: The Biology of Elements from Molecules to the Biosphere&lt;/title&gt;&lt;/titles&gt;&lt;keywords&gt;&lt;keyword&gt;C:N ratios&lt;/keyword&gt;&lt;keyword&gt;C:N:P&lt;/keyword&gt;&lt;keyword&gt;nutrient imbalances&lt;/keyword&gt;&lt;/keywords&gt;&lt;dates&gt;&lt;year&gt;2002&lt;/year&gt;&lt;/dates&gt;&lt;publisher&gt;Princeton University Press&lt;/publisher&gt;&lt;urls&gt;&lt;/urls&gt;&lt;/record&gt;&lt;/Cite&gt;&lt;/EndNote&gt;</w:instrText>
      </w:r>
      <w:r>
        <w:rPr>
          <w:sz w:val="24"/>
          <w:szCs w:val="24"/>
        </w:rPr>
        <w:fldChar w:fldCharType="separate"/>
      </w:r>
      <w:r>
        <w:rPr>
          <w:noProof/>
          <w:sz w:val="24"/>
          <w:szCs w:val="24"/>
        </w:rPr>
        <w:t>(</w:t>
      </w:r>
      <w:hyperlink w:anchor="_ENREF_40" w:tooltip="Sterner, 2002 #672" w:history="1">
        <w:r>
          <w:rPr>
            <w:noProof/>
            <w:sz w:val="24"/>
            <w:szCs w:val="24"/>
          </w:rPr>
          <w:t>Sterner and Elser 2002</w:t>
        </w:r>
      </w:hyperlink>
      <w:r>
        <w:rPr>
          <w:noProof/>
          <w:sz w:val="24"/>
          <w:szCs w:val="24"/>
        </w:rPr>
        <w:t>)</w:t>
      </w:r>
      <w:r>
        <w:rPr>
          <w:sz w:val="24"/>
          <w:szCs w:val="24"/>
        </w:rPr>
        <w:fldChar w:fldCharType="end"/>
      </w:r>
      <w:r>
        <w:rPr>
          <w:sz w:val="24"/>
          <w:szCs w:val="24"/>
        </w:rPr>
        <w:t xml:space="preserve">. </w:t>
      </w:r>
      <w:r w:rsidRPr="00ED23EE">
        <w:rPr>
          <w:sz w:val="24"/>
          <w:szCs w:val="24"/>
        </w:rPr>
        <w:t>Elemental demand (driven by body</w:t>
      </w:r>
      <w:r>
        <w:rPr>
          <w:sz w:val="24"/>
          <w:szCs w:val="24"/>
        </w:rPr>
        <w:t xml:space="preserve"> </w:t>
      </w:r>
      <w:r w:rsidRPr="00ED23EE">
        <w:rPr>
          <w:sz w:val="24"/>
          <w:szCs w:val="24"/>
        </w:rPr>
        <w:t>stoichiometry and constrained by phylogeny) combines</w:t>
      </w:r>
      <w:r>
        <w:rPr>
          <w:sz w:val="24"/>
          <w:szCs w:val="24"/>
        </w:rPr>
        <w:t xml:space="preserve"> </w:t>
      </w:r>
      <w:r w:rsidRPr="00ED23EE">
        <w:rPr>
          <w:sz w:val="24"/>
          <w:szCs w:val="24"/>
        </w:rPr>
        <w:t>with diet nutrient content to control the</w:t>
      </w:r>
      <w:r>
        <w:rPr>
          <w:sz w:val="24"/>
          <w:szCs w:val="24"/>
        </w:rPr>
        <w:t xml:space="preserve"> </w:t>
      </w:r>
      <w:r w:rsidRPr="00ED23EE">
        <w:rPr>
          <w:sz w:val="24"/>
          <w:szCs w:val="24"/>
        </w:rPr>
        <w:t>nutrient ratios of excretion</w:t>
      </w:r>
      <w:r>
        <w:rPr>
          <w:sz w:val="24"/>
          <w:szCs w:val="24"/>
        </w:rPr>
        <w:t xml:space="preserve"> </w:t>
      </w:r>
      <w:r>
        <w:rPr>
          <w:sz w:val="24"/>
          <w:szCs w:val="24"/>
        </w:rPr>
        <w:fldChar w:fldCharType="begin">
          <w:fldData xml:space="preserve">PEVuZE5vdGU+PENpdGU+PEF1dGhvcj5WYW5uaTwvQXV0aG9yPjxZZWFyPjIwMDI8L1llYXI+PFJl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</w:fldData>
        </w:fldChar>
      </w:r>
      <w:r>
        <w:rPr>
          <w:sz w:val="24"/>
          <w:szCs w:val="24"/>
        </w:rPr>
        <w:instrText xml:space="preserve"> ADDIN EN.CITE </w:instrText>
      </w:r>
      <w:r>
        <w:rPr>
          <w:sz w:val="24"/>
          <w:szCs w:val="24"/>
        </w:rPr>
        <w:fldChar w:fldCharType="begin">
          <w:fldData xml:space="preserve">PEVuZE5vdGU+PENpdGU+PEF1dGhvcj5WYW5uaTwvQXV0aG9yPjxZZWFyPjIwMDI8L1llYXI+PFJl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46" w:tooltip="Vanni, 2002 #482" w:history="1">
        <w:r>
          <w:rPr>
            <w:noProof/>
            <w:sz w:val="24"/>
            <w:szCs w:val="24"/>
          </w:rPr>
          <w:t>Vanni 2002</w:t>
        </w:r>
      </w:hyperlink>
      <w:r>
        <w:rPr>
          <w:noProof/>
          <w:sz w:val="24"/>
          <w:szCs w:val="24"/>
        </w:rPr>
        <w:t xml:space="preserve">, </w:t>
      </w:r>
      <w:hyperlink w:anchor="_ENREF_45" w:tooltip="Torres, 2007 #1086" w:history="1">
        <w:r>
          <w:rPr>
            <w:noProof/>
            <w:sz w:val="24"/>
            <w:szCs w:val="24"/>
          </w:rPr>
          <w:t xml:space="preserve">Torres and </w:t>
        </w:r>
        <w:r>
          <w:rPr>
            <w:noProof/>
            <w:sz w:val="24"/>
            <w:szCs w:val="24"/>
          </w:rPr>
          <w:lastRenderedPageBreak/>
          <w:t>Vanni 2007</w:t>
        </w:r>
      </w:hyperlink>
      <w:r>
        <w:rPr>
          <w:noProof/>
          <w:sz w:val="24"/>
          <w:szCs w:val="24"/>
        </w:rPr>
        <w:t>)</w:t>
      </w:r>
      <w:r>
        <w:rPr>
          <w:sz w:val="24"/>
          <w:szCs w:val="24"/>
        </w:rPr>
        <w:fldChar w:fldCharType="end"/>
      </w:r>
      <w:r w:rsidRPr="00ED23EE">
        <w:rPr>
          <w:sz w:val="24"/>
          <w:szCs w:val="24"/>
        </w:rPr>
        <w:t>.</w:t>
      </w:r>
      <w:r>
        <w:rPr>
          <w:sz w:val="24"/>
          <w:szCs w:val="24"/>
        </w:rPr>
        <w:t xml:space="preserve"> Our path analysis showed that N</w:t>
      </w:r>
      <w:proofErr w:type="gramStart"/>
      <w:r>
        <w:rPr>
          <w:sz w:val="24"/>
          <w:szCs w:val="24"/>
        </w:rPr>
        <w:t>:P</w:t>
      </w:r>
      <w:proofErr w:type="gramEnd"/>
      <w:r>
        <w:rPr>
          <w:sz w:val="24"/>
          <w:szCs w:val="24"/>
        </w:rPr>
        <w:t xml:space="preserve"> of nutrient excretion was negatively correlated to tissue N:P and positively correlated to seston N:P, which is consistent with stoichiometric theory. Further, higher mussel excretion N</w:t>
      </w:r>
      <w:proofErr w:type="gramStart"/>
      <w:r>
        <w:rPr>
          <w:sz w:val="24"/>
          <w:szCs w:val="24"/>
        </w:rPr>
        <w:t>:P</w:t>
      </w:r>
      <w:proofErr w:type="gramEnd"/>
      <w:r>
        <w:rPr>
          <w:sz w:val="24"/>
          <w:szCs w:val="24"/>
        </w:rPr>
        <w:t xml:space="preserve"> was associated with higher water column N:P. Changes in the ratios of available nutrients can drive changes in species composition </w:t>
      </w:r>
      <w:r>
        <w:rPr>
          <w:sz w:val="24"/>
          <w:szCs w:val="24"/>
        </w:rPr>
        <w:fldChar w:fldCharType="begin">
          <w:fldData xml:space="preserve">PEVuZE5vdGU+PENpdGU+PEF1dGhvcj5LdXRrYTwvQXV0aG9yPjxZZWFyPjE5OTc8L1llYXI+PFJl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</w:fldData>
        </w:fldChar>
      </w:r>
      <w:r>
        <w:rPr>
          <w:sz w:val="24"/>
          <w:szCs w:val="24"/>
        </w:rPr>
        <w:instrText xml:space="preserve"> ADDIN EN.CITE </w:instrText>
      </w:r>
      <w:r>
        <w:rPr>
          <w:sz w:val="24"/>
          <w:szCs w:val="24"/>
        </w:rPr>
        <w:fldChar w:fldCharType="begin">
          <w:fldData xml:space="preserve">PEVuZE5vdGU+PENpdGU+PEF1dGhvcj5LdXRrYTwvQXV0aG9yPjxZZWFyPjE5OTc8L1llYXI+PFJl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19" w:tooltip="Kutka, 1997 #1179" w:history="1">
        <w:r>
          <w:rPr>
            <w:noProof/>
            <w:sz w:val="24"/>
            <w:szCs w:val="24"/>
          </w:rPr>
          <w:t>Kutka and Richards 1997</w:t>
        </w:r>
      </w:hyperlink>
      <w:r>
        <w:rPr>
          <w:noProof/>
          <w:sz w:val="24"/>
          <w:szCs w:val="24"/>
        </w:rPr>
        <w:t xml:space="preserve">, </w:t>
      </w:r>
      <w:hyperlink w:anchor="_ENREF_40" w:tooltip="Sterner, 2002 #672" w:history="1">
        <w:r>
          <w:rPr>
            <w:noProof/>
            <w:sz w:val="24"/>
            <w:szCs w:val="24"/>
          </w:rPr>
          <w:t>Sterner and Elser 2002</w:t>
        </w:r>
      </w:hyperlink>
      <w:r>
        <w:rPr>
          <w:noProof/>
          <w:sz w:val="24"/>
          <w:szCs w:val="24"/>
        </w:rPr>
        <w:t>)</w:t>
      </w:r>
      <w:r>
        <w:rPr>
          <w:sz w:val="24"/>
          <w:szCs w:val="24"/>
        </w:rPr>
        <w:fldChar w:fldCharType="end"/>
      </w:r>
      <w:r>
        <w:rPr>
          <w:sz w:val="24"/>
          <w:szCs w:val="24"/>
        </w:rPr>
        <w:t xml:space="preserve">. We know from previous work that mussel aggregations stimulate benthic algal production </w:t>
      </w:r>
      <w:r>
        <w:rPr>
          <w:sz w:val="24"/>
          <w:szCs w:val="24"/>
        </w:rPr>
        <w:fldChar w:fldCharType="begin"/>
      </w:r>
      <w:r>
        <w:rPr>
          <w:sz w:val="24"/>
          <w:szCs w:val="24"/>
        </w:rPr>
        <w:instrText xml:space="preserve"> ADDIN EN.CITE &lt;EndNote&gt;&lt;Cite&gt;&lt;Author&gt;Vaughn&lt;/Author&gt;&lt;Year&gt;2007&lt;/Year&gt;&lt;RecNum&gt;44&lt;/RecNum&gt;&lt;DisplayText&gt;(Vaughn et al. 2007)&lt;/DisplayText&gt;&lt;record&gt;&lt;rec-number&gt;44&lt;/rec-number&gt;&lt;foreign-keys&gt;&lt;key app="EN" db-id="sadv5vx24asafwe5p0ixa2ep05awtff2v09f"&gt;44&lt;/key&gt;&lt;/foreign-keys&gt;&lt;ref-type name="Journal Article"&gt;17&lt;/ref-type&gt;&lt;contributors&gt;&lt;authors&gt;&lt;author&gt;Vaughn, C. C.&lt;/author&gt;&lt;author&gt;Spooner, D. E.&lt;/author&gt;&lt;author&gt;Galbraith, H.S.&lt;/author&gt;&lt;/authors&gt;&lt;/contributors&gt;&lt;titles&gt;&lt;title&gt;Context-dependent species identity effects within a functional group of filter-feeding bivalves&lt;/title&gt;&lt;secondary-title&gt;Ecology&lt;/secondary-title&gt;&lt;/titles&gt;&lt;periodical&gt;&lt;full-title&gt;Ecology&lt;/full-title&gt;&lt;abbr-1&gt;Ecology&lt;/abbr-1&gt;&lt;/periodical&gt;&lt;pages&gt;1664-1662&lt;/pages&gt;&lt;volume&gt;88&lt;/volume&gt;&lt;dates&gt;&lt;year&gt;2007&lt;/year&gt;&lt;/dates&gt;&lt;urls&gt;&lt;/urls&gt;&lt;/record&gt;&lt;/Cite&gt;&lt;/EndNote&gt;</w:instrText>
      </w:r>
      <w:r>
        <w:rPr>
          <w:sz w:val="24"/>
          <w:szCs w:val="24"/>
        </w:rPr>
        <w:fldChar w:fldCharType="separate"/>
      </w:r>
      <w:r>
        <w:rPr>
          <w:noProof/>
          <w:sz w:val="24"/>
          <w:szCs w:val="24"/>
        </w:rPr>
        <w:t>(</w:t>
      </w:r>
      <w:hyperlink w:anchor="_ENREF_50" w:tooltip="Vaughn, 2007 #44" w:history="1">
        <w:r>
          <w:rPr>
            <w:noProof/>
            <w:sz w:val="24"/>
            <w:szCs w:val="24"/>
          </w:rPr>
          <w:t>Vaughn et al. 2007</w:t>
        </w:r>
      </w:hyperlink>
      <w:r>
        <w:rPr>
          <w:noProof/>
          <w:sz w:val="24"/>
          <w:szCs w:val="24"/>
        </w:rPr>
        <w:t>)</w:t>
      </w:r>
      <w:r>
        <w:rPr>
          <w:sz w:val="24"/>
          <w:szCs w:val="24"/>
        </w:rPr>
        <w:fldChar w:fldCharType="end"/>
      </w:r>
      <w:r>
        <w:rPr>
          <w:sz w:val="24"/>
          <w:szCs w:val="24"/>
        </w:rPr>
        <w:t xml:space="preserve">. Here we show that mussels alter water column stoichiometry, which leads to changes in algal functional groups. N-fixing algae (i.e., blue-green algae and </w:t>
      </w:r>
      <w:proofErr w:type="spellStart"/>
      <w:r w:rsidRPr="00EF14AA">
        <w:rPr>
          <w:i/>
          <w:sz w:val="24"/>
          <w:szCs w:val="24"/>
        </w:rPr>
        <w:t>Ep</w:t>
      </w:r>
      <w:r>
        <w:rPr>
          <w:i/>
          <w:sz w:val="24"/>
          <w:szCs w:val="24"/>
        </w:rPr>
        <w:t>i</w:t>
      </w:r>
      <w:r w:rsidRPr="00EF14AA">
        <w:rPr>
          <w:i/>
          <w:sz w:val="24"/>
          <w:szCs w:val="24"/>
        </w:rPr>
        <w:t>themia</w:t>
      </w:r>
      <w:proofErr w:type="spellEnd"/>
      <w:r>
        <w:rPr>
          <w:sz w:val="24"/>
          <w:szCs w:val="24"/>
        </w:rPr>
        <w:t>) were more common in N-limited sites lacking mussels</w:t>
      </w:r>
      <w:r w:rsidRPr="00EF14AA">
        <w:rPr>
          <w:sz w:val="24"/>
          <w:szCs w:val="24"/>
        </w:rPr>
        <w:t>.</w:t>
      </w:r>
      <w:r w:rsidRPr="00057AFD">
        <w:rPr>
          <w:bCs/>
          <w:sz w:val="24"/>
          <w:szCs w:val="24"/>
        </w:rPr>
        <w:t xml:space="preserve"> </w:t>
      </w:r>
      <w:r>
        <w:rPr>
          <w:bCs/>
          <w:sz w:val="24"/>
          <w:szCs w:val="24"/>
        </w:rPr>
        <w:t xml:space="preserve">Other studies have found that </w:t>
      </w:r>
      <w:proofErr w:type="spellStart"/>
      <w:r w:rsidRPr="00EF14AA">
        <w:rPr>
          <w:bCs/>
          <w:sz w:val="24"/>
          <w:szCs w:val="24"/>
        </w:rPr>
        <w:t>Epithemiacean</w:t>
      </w:r>
      <w:proofErr w:type="spellEnd"/>
      <w:r w:rsidRPr="00EF14AA">
        <w:rPr>
          <w:bCs/>
          <w:sz w:val="24"/>
          <w:szCs w:val="24"/>
        </w:rPr>
        <w:t xml:space="preserve"> diatoms often dominate </w:t>
      </w:r>
      <w:proofErr w:type="spellStart"/>
      <w:r w:rsidRPr="00EF14AA">
        <w:rPr>
          <w:bCs/>
          <w:sz w:val="24"/>
          <w:szCs w:val="24"/>
        </w:rPr>
        <w:t>periphyton</w:t>
      </w:r>
      <w:proofErr w:type="spellEnd"/>
      <w:r w:rsidRPr="00EF14AA">
        <w:rPr>
          <w:bCs/>
          <w:sz w:val="24"/>
          <w:szCs w:val="24"/>
        </w:rPr>
        <w:t xml:space="preserve"> communities in environments where nitrogen concentrations are low </w:t>
      </w:r>
      <w:r w:rsidRPr="00EF14AA">
        <w:rPr>
          <w:bCs/>
          <w:sz w:val="24"/>
          <w:szCs w:val="24"/>
        </w:rPr>
        <w:fldChar w:fldCharType="begin">
          <w:fldData xml:space="preserve">PEVuZE5vdGU+PENpdGU+PEF1dGhvcj5NdWxob2xsYW5kPC9BdXRob3I+PFllYXI+MTk5MTwvWWVh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</w:fldData>
        </w:fldChar>
      </w:r>
      <w:r>
        <w:rPr>
          <w:bCs/>
          <w:sz w:val="24"/>
          <w:szCs w:val="24"/>
        </w:rPr>
        <w:instrText xml:space="preserve"> ADDIN EN.CITE </w:instrText>
      </w:r>
      <w:r>
        <w:rPr>
          <w:bCs/>
          <w:sz w:val="24"/>
          <w:szCs w:val="24"/>
        </w:rPr>
        <w:fldChar w:fldCharType="begin">
          <w:fldData xml:space="preserve">PEVuZE5vdGU+PENpdGU+PEF1dGhvcj5NdWxob2xsYW5kPC9BdXRob3I+PFllYXI+MTk5MTwvWWVh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</w:fldData>
        </w:fldChar>
      </w:r>
      <w:r>
        <w:rPr>
          <w:bCs/>
          <w:sz w:val="24"/>
          <w:szCs w:val="24"/>
        </w:rPr>
        <w:instrText xml:space="preserve"> ADDIN EN.CITE.DATA </w:instrText>
      </w:r>
      <w:r>
        <w:rPr>
          <w:bCs/>
          <w:sz w:val="24"/>
          <w:szCs w:val="24"/>
        </w:rPr>
      </w:r>
      <w:r>
        <w:rPr>
          <w:bCs/>
          <w:sz w:val="24"/>
          <w:szCs w:val="24"/>
        </w:rPr>
        <w:fldChar w:fldCharType="end"/>
      </w:r>
      <w:r w:rsidRPr="00EF14AA">
        <w:rPr>
          <w:bCs/>
          <w:sz w:val="24"/>
          <w:szCs w:val="24"/>
        </w:rPr>
      </w:r>
      <w:r w:rsidRPr="00EF14AA">
        <w:rPr>
          <w:bCs/>
          <w:sz w:val="24"/>
          <w:szCs w:val="24"/>
        </w:rPr>
        <w:fldChar w:fldCharType="separate"/>
      </w:r>
      <w:r>
        <w:rPr>
          <w:bCs/>
          <w:noProof/>
          <w:sz w:val="24"/>
          <w:szCs w:val="24"/>
        </w:rPr>
        <w:t>(</w:t>
      </w:r>
      <w:hyperlink w:anchor="_ENREF_27" w:tooltip="Mulholland, 1991 #1181" w:history="1">
        <w:r>
          <w:rPr>
            <w:bCs/>
            <w:noProof/>
            <w:sz w:val="24"/>
            <w:szCs w:val="24"/>
          </w:rPr>
          <w:t>Mulholland et al. 1991</w:t>
        </w:r>
      </w:hyperlink>
      <w:r>
        <w:rPr>
          <w:bCs/>
          <w:noProof/>
          <w:sz w:val="24"/>
          <w:szCs w:val="24"/>
        </w:rPr>
        <w:t xml:space="preserve">, </w:t>
      </w:r>
      <w:hyperlink w:anchor="_ENREF_30" w:tooltip="Peterson, 1992 #1193" w:history="1">
        <w:r>
          <w:rPr>
            <w:bCs/>
            <w:noProof/>
            <w:sz w:val="24"/>
            <w:szCs w:val="24"/>
          </w:rPr>
          <w:t>Peterson and Grimm 1992</w:t>
        </w:r>
      </w:hyperlink>
      <w:r>
        <w:rPr>
          <w:bCs/>
          <w:noProof/>
          <w:sz w:val="24"/>
          <w:szCs w:val="24"/>
        </w:rPr>
        <w:t>)</w:t>
      </w:r>
      <w:r w:rsidRPr="00EF14AA">
        <w:rPr>
          <w:bCs/>
          <w:sz w:val="24"/>
          <w:szCs w:val="24"/>
        </w:rPr>
        <w:fldChar w:fldCharType="end"/>
      </w:r>
      <w:r w:rsidRPr="00EF14AA">
        <w:rPr>
          <w:bCs/>
          <w:sz w:val="24"/>
          <w:szCs w:val="24"/>
        </w:rPr>
        <w:t>.</w:t>
      </w:r>
      <w:r>
        <w:rPr>
          <w:bCs/>
          <w:sz w:val="24"/>
          <w:szCs w:val="24"/>
        </w:rPr>
        <w:t xml:space="preserve"> </w:t>
      </w:r>
      <w:proofErr w:type="spellStart"/>
      <w:r>
        <w:rPr>
          <w:i/>
          <w:sz w:val="24"/>
          <w:szCs w:val="24"/>
        </w:rPr>
        <w:t>Epithemia</w:t>
      </w:r>
      <w:proofErr w:type="spellEnd"/>
      <w:r>
        <w:rPr>
          <w:i/>
          <w:sz w:val="24"/>
          <w:szCs w:val="24"/>
        </w:rPr>
        <w:t xml:space="preserve"> </w:t>
      </w:r>
      <w:r>
        <w:rPr>
          <w:bCs/>
          <w:sz w:val="24"/>
          <w:szCs w:val="24"/>
        </w:rPr>
        <w:t>contain</w:t>
      </w:r>
      <w:r w:rsidRPr="00EF14AA">
        <w:rPr>
          <w:bCs/>
          <w:sz w:val="24"/>
          <w:szCs w:val="24"/>
        </w:rPr>
        <w:t xml:space="preserve"> </w:t>
      </w:r>
      <w:proofErr w:type="spellStart"/>
      <w:r w:rsidRPr="00EF14AA">
        <w:rPr>
          <w:bCs/>
          <w:sz w:val="24"/>
          <w:szCs w:val="24"/>
        </w:rPr>
        <w:t>cyanobacterial</w:t>
      </w:r>
      <w:proofErr w:type="spellEnd"/>
      <w:r w:rsidRPr="00EF14AA">
        <w:rPr>
          <w:bCs/>
          <w:sz w:val="24"/>
          <w:szCs w:val="24"/>
        </w:rPr>
        <w:t xml:space="preserve"> </w:t>
      </w:r>
      <w:proofErr w:type="spellStart"/>
      <w:r w:rsidRPr="00EF14AA">
        <w:rPr>
          <w:bCs/>
          <w:sz w:val="24"/>
          <w:szCs w:val="24"/>
        </w:rPr>
        <w:t>endosymbionts</w:t>
      </w:r>
      <w:proofErr w:type="spellEnd"/>
      <w:r w:rsidRPr="00EF14AA">
        <w:rPr>
          <w:bCs/>
          <w:sz w:val="24"/>
          <w:szCs w:val="24"/>
        </w:rPr>
        <w:t xml:space="preserve"> that enable </w:t>
      </w:r>
      <w:r>
        <w:rPr>
          <w:bCs/>
          <w:sz w:val="24"/>
          <w:szCs w:val="24"/>
        </w:rPr>
        <w:t>these diatoms</w:t>
      </w:r>
      <w:r w:rsidRPr="00EF14AA">
        <w:rPr>
          <w:bCs/>
          <w:sz w:val="24"/>
          <w:szCs w:val="24"/>
        </w:rPr>
        <w:t xml:space="preserve"> to fix atmospheric nitrogen</w:t>
      </w:r>
      <w:r>
        <w:rPr>
          <w:bCs/>
          <w:sz w:val="24"/>
          <w:szCs w:val="24"/>
        </w:rPr>
        <w:t xml:space="preserve"> </w:t>
      </w:r>
      <w:r w:rsidRPr="00EF14AA">
        <w:rPr>
          <w:bCs/>
          <w:sz w:val="24"/>
          <w:szCs w:val="24"/>
        </w:rPr>
        <w:fldChar w:fldCharType="begin"/>
      </w:r>
      <w:r>
        <w:rPr>
          <w:bCs/>
          <w:sz w:val="24"/>
          <w:szCs w:val="24"/>
        </w:rPr>
        <w:instrText xml:space="preserve"> ADDIN EN.CITE &lt;EndNote&gt;&lt;Cite&gt;&lt;Author&gt;Geitler&lt;/Author&gt;&lt;Year&gt;1977&lt;/Year&gt;&lt;RecNum&gt;1249&lt;/RecNum&gt;&lt;DisplayText&gt;(Geitler 1977)&lt;/DisplayText&gt;&lt;record&gt;&lt;rec-number&gt;1249&lt;/rec-number&gt;&lt;foreign-keys&gt;&lt;key app="EN" db-id="sadv5vx24asafwe5p0ixa2ep05awtff2v09f"&gt;1249&lt;/key&gt;&lt;/foreign-keys&gt;&lt;ref-type name="Journal Article"&gt;17&lt;/ref-type&gt;&lt;contributors&gt;&lt;authors&gt;&lt;author&gt;Geitler, L.&lt;/author&gt;&lt;/authors&gt;&lt;/contributors&gt;&lt;auth-address&gt;GEITLER, L (reprint author), UNIV WIEN,INST BOT,A-1030 WIEN,AUSTRIA&lt;/auth-address&gt;&lt;titles&gt;&lt;title&gt;Life-history of Epithemiaceae-Epithemia, Rhopalodia and Denticula (Diatomophyceae) and their presumably symbiotic spheroid bodies&lt;/title&gt;&lt;secondary-title&gt;Plant Systematics and Evolution&lt;/secondary-title&gt;&lt;alt-title&gt;Plant Syst. Evol.&lt;/alt-title&gt;&lt;/titles&gt;&lt;periodical&gt;&lt;full-title&gt;Plant Systematics and Evolution&lt;/full-title&gt;&lt;abbr-1&gt;Plant Syst. Evol.&lt;/abbr-1&gt;&lt;/periodical&gt;&lt;alt-periodical&gt;&lt;full-title&gt;Plant Systematics and Evolution&lt;/full-title&gt;&lt;abbr-1&gt;Plant Syst. Evol.&lt;/abbr-1&gt;&lt;/alt-periodical&gt;&lt;pages&gt;259-275&lt;/pages&gt;&lt;volume&gt;128&lt;/volume&gt;&lt;number&gt;3-4&lt;/number&gt;&lt;dates&gt;&lt;year&gt;1977&lt;/year&gt;&lt;/dates&gt;&lt;isbn&gt;0378-2697&lt;/isbn&gt;&lt;accession-num&gt;WOS:A1977EG27800012&lt;/accession-num&gt;&lt;work-type&gt;Article&lt;/work-type&gt;&lt;urls&gt;&lt;related-urls&gt;&lt;url&gt;&amp;lt;Go to ISI&amp;gt;://WOS:A1977EG27800012&lt;/url&gt;&lt;/related-urls&gt;&lt;/urls&gt;&lt;electronic-resource-num&gt;10.1007/bf00984562&lt;/electronic-resource-num&gt;&lt;language&gt;German&lt;/language&gt;&lt;/record&gt;&lt;/Cite&gt;&lt;/EndNote&gt;</w:instrText>
      </w:r>
      <w:r w:rsidRPr="00EF14AA">
        <w:rPr>
          <w:bCs/>
          <w:sz w:val="24"/>
          <w:szCs w:val="24"/>
        </w:rPr>
        <w:fldChar w:fldCharType="separate"/>
      </w:r>
      <w:r w:rsidRPr="00EF14AA">
        <w:rPr>
          <w:bCs/>
          <w:noProof/>
          <w:sz w:val="24"/>
          <w:szCs w:val="24"/>
        </w:rPr>
        <w:t>(</w:t>
      </w:r>
      <w:hyperlink w:anchor="_ENREF_14" w:tooltip="Geitler, 1977 #1249" w:history="1">
        <w:r w:rsidRPr="00EF14AA">
          <w:rPr>
            <w:bCs/>
            <w:noProof/>
            <w:sz w:val="24"/>
            <w:szCs w:val="24"/>
          </w:rPr>
          <w:t>Geitler 1977</w:t>
        </w:r>
      </w:hyperlink>
      <w:r w:rsidRPr="00EF14AA">
        <w:rPr>
          <w:bCs/>
          <w:noProof/>
          <w:sz w:val="24"/>
          <w:szCs w:val="24"/>
        </w:rPr>
        <w:t>)</w:t>
      </w:r>
      <w:r w:rsidRPr="00EF14AA">
        <w:rPr>
          <w:bCs/>
          <w:sz w:val="24"/>
          <w:szCs w:val="24"/>
        </w:rPr>
        <w:fldChar w:fldCharType="end"/>
      </w:r>
      <w:r w:rsidRPr="00EF14AA">
        <w:rPr>
          <w:bCs/>
          <w:sz w:val="24"/>
          <w:szCs w:val="24"/>
        </w:rPr>
        <w:t xml:space="preserve">. </w:t>
      </w:r>
      <w:r>
        <w:rPr>
          <w:bCs/>
          <w:sz w:val="24"/>
          <w:szCs w:val="24"/>
        </w:rPr>
        <w:t>M</w:t>
      </w:r>
      <w:r>
        <w:rPr>
          <w:sz w:val="24"/>
          <w:szCs w:val="24"/>
        </w:rPr>
        <w:t>ussel aggregations altered water column stoichiometry that corresponded to differences in algal assemblages (more N-fixers at N-limited sites), which is consistent with stoichiometric theory.</w:t>
      </w:r>
    </w:p>
    <w:p w:rsidR="00690792" w:rsidRDefault="00690792" w:rsidP="00690792">
      <w:pPr>
        <w:autoSpaceDE w:val="0"/>
        <w:autoSpaceDN w:val="0"/>
        <w:adjustRightInd w:val="0"/>
        <w:spacing w:line="480" w:lineRule="auto"/>
        <w:ind w:firstLine="720"/>
        <w:rPr>
          <w:sz w:val="24"/>
          <w:szCs w:val="24"/>
        </w:rPr>
      </w:pPr>
      <w:r>
        <w:rPr>
          <w:sz w:val="24"/>
          <w:szCs w:val="24"/>
        </w:rPr>
        <w:t xml:space="preserve">Mussels are spatially </w:t>
      </w:r>
      <w:proofErr w:type="spellStart"/>
      <w:r>
        <w:rPr>
          <w:sz w:val="24"/>
          <w:szCs w:val="24"/>
        </w:rPr>
        <w:t>heterogenous</w:t>
      </w:r>
      <w:proofErr w:type="spellEnd"/>
      <w:r>
        <w:rPr>
          <w:sz w:val="24"/>
          <w:szCs w:val="24"/>
        </w:rPr>
        <w:t xml:space="preserve"> at our study sites and in many rivers; thus, their effects on river function are spatially heterogeneous. Spatial heterogeneity influences population dynamics, community structure, and ecosystem function </w:t>
      </w:r>
      <w:r>
        <w:rPr>
          <w:sz w:val="24"/>
          <w:szCs w:val="24"/>
        </w:rPr>
        <w:fldChar w:fldCharType="begin">
          <w:fldData xml:space="preserve">PEVuZE5vdGU+PENpdGU+PEF1dGhvcj5NY0ludHlyZTwvQXV0aG9yPjxZZWFyPjIwMDg8L1llYXI+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</w:fldData>
        </w:fldChar>
      </w:r>
      <w:r>
        <w:rPr>
          <w:sz w:val="24"/>
          <w:szCs w:val="24"/>
        </w:rPr>
        <w:instrText xml:space="preserve"> ADDIN EN.CITE </w:instrText>
      </w:r>
      <w:r>
        <w:rPr>
          <w:sz w:val="24"/>
          <w:szCs w:val="24"/>
        </w:rPr>
        <w:fldChar w:fldCharType="begin">
          <w:fldData xml:space="preserve">PEVuZE5vdGU+PENpdGU+PEF1dGhvcj5NY0ludHlyZTwvQXV0aG9yPjxZZWFyPjIwMDg8L1llYXI+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53" w:tooltip="Zerba, 1992 #725" w:history="1">
        <w:r>
          <w:rPr>
            <w:noProof/>
            <w:sz w:val="24"/>
            <w:szCs w:val="24"/>
          </w:rPr>
          <w:t>Zerba and Collins 1992</w:t>
        </w:r>
      </w:hyperlink>
      <w:r>
        <w:rPr>
          <w:noProof/>
          <w:sz w:val="24"/>
          <w:szCs w:val="24"/>
        </w:rPr>
        <w:t xml:space="preserve">, </w:t>
      </w:r>
      <w:hyperlink w:anchor="_ENREF_21" w:tooltip="McIntyre, 2008 #820" w:history="1">
        <w:r>
          <w:rPr>
            <w:noProof/>
            <w:sz w:val="24"/>
            <w:szCs w:val="24"/>
          </w:rPr>
          <w:t>McIntyre et al. 2008</w:t>
        </w:r>
      </w:hyperlink>
      <w:r>
        <w:rPr>
          <w:noProof/>
          <w:sz w:val="24"/>
          <w:szCs w:val="24"/>
        </w:rPr>
        <w:t>)</w:t>
      </w:r>
      <w:r>
        <w:rPr>
          <w:sz w:val="24"/>
          <w:szCs w:val="24"/>
        </w:rPr>
        <w:fldChar w:fldCharType="end"/>
      </w:r>
      <w:r>
        <w:rPr>
          <w:sz w:val="24"/>
          <w:szCs w:val="24"/>
        </w:rPr>
        <w:t>. Our results highlight that nutrient dynamics can vary within a system based upon patch dynamics of organisms that</w:t>
      </w:r>
      <w:r>
        <w:rPr>
          <w:rFonts w:eastAsia="AdvTimes"/>
          <w:sz w:val="24"/>
          <w:szCs w:val="24"/>
        </w:rPr>
        <w:t xml:space="preserve"> function as ecosystem engineers through modification of the physical habitat and availability of nutrients and food, but that the impact of the organisms is a function of their behavior, size, and density </w:t>
      </w:r>
      <w:r>
        <w:rPr>
          <w:rFonts w:eastAsia="AdvTimes"/>
          <w:sz w:val="24"/>
          <w:szCs w:val="24"/>
        </w:rPr>
        <w:fldChar w:fldCharType="begin"/>
      </w:r>
      <w:r>
        <w:rPr>
          <w:rFonts w:eastAsia="AdvTimes"/>
          <w:sz w:val="24"/>
          <w:szCs w:val="24"/>
        </w:rPr>
        <w:instrText xml:space="preserve"> ADDIN EN.CITE &lt;EndNote&gt;&lt;Cite&gt;&lt;Author&gt;Moore&lt;/Author&gt;&lt;Year&gt;2006&lt;/Year&gt;&lt;RecNum&gt;1231&lt;/RecNum&gt;&lt;DisplayText&gt;(Moore 2006)&lt;/DisplayText&gt;&lt;record&gt;&lt;rec-number&gt;1231&lt;/rec-number&gt;&lt;foreign-keys&gt;&lt;key app="EN" db-id="sadv5vx24asafwe5p0ixa2ep05awtff2v09f"&gt;1231&lt;/key&gt;&lt;/foreign-keys&gt;&lt;ref-type name="Journal Article"&gt;17&lt;/ref-type&gt;&lt;contributors&gt;&lt;authors&gt;&lt;author&gt;Moore, J. W.&lt;/author&gt;&lt;/authors&gt;&lt;/contributors&gt;&lt;auth-address&gt;Univ Washington, Dept Biol, Seattle, WA 98195 USA.&amp;#xD;Moore, JW (reprint author), Univ Washington, Dept Biol, Seattle, WA 98195 USA&amp;#xD;jwmoore@u.washington.edu&lt;/auth-address&gt;&lt;titles&gt;&lt;title&gt;Animal ecosystem engineers in streams&lt;/title&gt;&lt;secondary-title&gt;Bioscience&lt;/secondary-title&gt;&lt;alt-title&gt;Bioscience&lt;/alt-title&gt;&lt;/titles&gt;&lt;periodical&gt;&lt;full-title&gt;Bioscience&lt;/full-title&gt;&lt;abbr-1&gt;Bioscience&lt;/abbr-1&gt;&lt;/periodical&gt;&lt;alt-periodical&gt;&lt;full-title&gt;Bioscience&lt;/full-title&gt;&lt;abbr-1&gt;Bioscience&lt;/abbr-1&gt;&lt;/alt-periodical&gt;&lt;pages&gt;237-246&lt;/pages&gt;&lt;volume&gt;56&lt;/volume&gt;&lt;number&gt;3&lt;/number&gt;&lt;keywords&gt;&lt;keyword&gt;subsidy&lt;/keyword&gt;&lt;keyword&gt;salmon&lt;/keyword&gt;&lt;keyword&gt;bioturbation&lt;/keyword&gt;&lt;keyword&gt;benthic invertebrates&lt;/keyword&gt;&lt;keyword&gt;disturbance&lt;/keyword&gt;&lt;keyword&gt;pacific-northwest&lt;/keyword&gt;&lt;keyword&gt;species-diversity&lt;/keyword&gt;&lt;keyword&gt;tropical stream&lt;/keyword&gt;&lt;keyword&gt;sockeye-salmon&lt;/keyword&gt;&lt;keyword&gt;riparian zones&lt;/keyword&gt;&lt;keyword&gt;disturbance&lt;/keyword&gt;&lt;keyword&gt;sediment&lt;/keyword&gt;&lt;keyword&gt;consequences&lt;/keyword&gt;&lt;keyword&gt;landscape&lt;/keyword&gt;&lt;keyword&gt;dynamics&lt;/keyword&gt;&lt;/keywords&gt;&lt;dates&gt;&lt;year&gt;2006&lt;/year&gt;&lt;pub-dates&gt;&lt;date&gt;Mar&lt;/date&gt;&lt;/pub-dates&gt;&lt;/dates&gt;&lt;isbn&gt;0006-3568&lt;/isbn&gt;&lt;accession-num&gt;WOS:000236096800011&lt;/accession-num&gt;&lt;work-type&gt;Article&lt;/work-type&gt;&lt;urls&gt;&lt;related-urls&gt;&lt;url&gt;&amp;lt;Go to ISI&amp;gt;://WOS:000236096800011&lt;/url&gt;&lt;/related-urls&gt;&lt;/urls&gt;&lt;electronic-resource-num&gt;10.1641/0006-3568(2006)056[0237:aeeis]2.0.co;2&lt;/electronic-resource-num&gt;&lt;language&gt;English&lt;/language&gt;&lt;/record&gt;&lt;/Cite&gt;&lt;/EndNote&gt;</w:instrText>
      </w:r>
      <w:r>
        <w:rPr>
          <w:rFonts w:eastAsia="AdvTimes"/>
          <w:sz w:val="24"/>
          <w:szCs w:val="24"/>
        </w:rPr>
        <w:fldChar w:fldCharType="separate"/>
      </w:r>
      <w:r>
        <w:rPr>
          <w:rFonts w:eastAsia="AdvTimes"/>
          <w:noProof/>
          <w:sz w:val="24"/>
          <w:szCs w:val="24"/>
        </w:rPr>
        <w:t>(</w:t>
      </w:r>
      <w:hyperlink w:anchor="_ENREF_25" w:tooltip="Moore, 2006 #1231" w:history="1">
        <w:r>
          <w:rPr>
            <w:rFonts w:eastAsia="AdvTimes"/>
            <w:noProof/>
            <w:sz w:val="24"/>
            <w:szCs w:val="24"/>
          </w:rPr>
          <w:t>Moore 2006</w:t>
        </w:r>
      </w:hyperlink>
      <w:r>
        <w:rPr>
          <w:rFonts w:eastAsia="AdvTimes"/>
          <w:noProof/>
          <w:sz w:val="24"/>
          <w:szCs w:val="24"/>
        </w:rPr>
        <w:t>)</w:t>
      </w:r>
      <w:r>
        <w:rPr>
          <w:rFonts w:eastAsia="AdvTimes"/>
          <w:sz w:val="24"/>
          <w:szCs w:val="24"/>
        </w:rPr>
        <w:fldChar w:fldCharType="end"/>
      </w:r>
      <w:r>
        <w:rPr>
          <w:rFonts w:eastAsia="AdvTimes"/>
          <w:sz w:val="24"/>
          <w:szCs w:val="24"/>
        </w:rPr>
        <w:t xml:space="preserve">. For example, variations in fish densities and species </w:t>
      </w:r>
      <w:r>
        <w:rPr>
          <w:rFonts w:eastAsia="AdvTimes"/>
          <w:sz w:val="24"/>
          <w:szCs w:val="24"/>
        </w:rPr>
        <w:lastRenderedPageBreak/>
        <w:t xml:space="preserve">composition altered the availability of nutrients and created biogeochemical hotspots in a tropical stream </w:t>
      </w:r>
      <w:r>
        <w:rPr>
          <w:rFonts w:eastAsia="AdvTimes"/>
          <w:sz w:val="24"/>
          <w:szCs w:val="24"/>
        </w:rPr>
        <w:fldChar w:fldCharType="begin">
          <w:fldData xml:space="preserve">PEVuZE5vdGU+PENpdGU+PEF1dGhvcj5NY0ludHlyZTwvQXV0aG9yPjxZZWFyPjIwMDg8L1llYXI+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</w:fldData>
        </w:fldChar>
      </w:r>
      <w:r>
        <w:rPr>
          <w:rFonts w:eastAsia="AdvTimes"/>
          <w:sz w:val="24"/>
          <w:szCs w:val="24"/>
        </w:rPr>
        <w:instrText xml:space="preserve"> ADDIN EN.CITE </w:instrText>
      </w:r>
      <w:r>
        <w:rPr>
          <w:rFonts w:eastAsia="AdvTimes"/>
          <w:sz w:val="24"/>
          <w:szCs w:val="24"/>
        </w:rPr>
        <w:fldChar w:fldCharType="begin">
          <w:fldData xml:space="preserve">PEVuZE5vdGU+PENpdGU+PEF1dGhvcj5NY0ludHlyZTwvQXV0aG9yPjxZZWFyPjIwMDg8L1llYXI+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</w:fldData>
        </w:fldChar>
      </w:r>
      <w:r>
        <w:rPr>
          <w:rFonts w:eastAsia="AdvTimes"/>
          <w:sz w:val="24"/>
          <w:szCs w:val="24"/>
        </w:rPr>
        <w:instrText xml:space="preserve"> ADDIN EN.CITE.DATA </w:instrText>
      </w:r>
      <w:r>
        <w:rPr>
          <w:rFonts w:eastAsia="AdvTimes"/>
          <w:sz w:val="24"/>
          <w:szCs w:val="24"/>
        </w:rPr>
      </w:r>
      <w:r>
        <w:rPr>
          <w:rFonts w:eastAsia="AdvTimes"/>
          <w:sz w:val="24"/>
          <w:szCs w:val="24"/>
        </w:rPr>
        <w:fldChar w:fldCharType="end"/>
      </w:r>
      <w:r>
        <w:rPr>
          <w:rFonts w:eastAsia="AdvTimes"/>
          <w:sz w:val="24"/>
          <w:szCs w:val="24"/>
        </w:rPr>
      </w:r>
      <w:r>
        <w:rPr>
          <w:rFonts w:eastAsia="AdvTimes"/>
          <w:sz w:val="24"/>
          <w:szCs w:val="24"/>
        </w:rPr>
        <w:fldChar w:fldCharType="separate"/>
      </w:r>
      <w:r>
        <w:rPr>
          <w:rFonts w:eastAsia="AdvTimes"/>
          <w:noProof/>
          <w:sz w:val="24"/>
          <w:szCs w:val="24"/>
        </w:rPr>
        <w:t>(</w:t>
      </w:r>
      <w:hyperlink w:anchor="_ENREF_21" w:tooltip="McIntyre, 2008 #820" w:history="1">
        <w:r>
          <w:rPr>
            <w:rFonts w:eastAsia="AdvTimes"/>
            <w:noProof/>
            <w:sz w:val="24"/>
            <w:szCs w:val="24"/>
          </w:rPr>
          <w:t>McIntyre et al. 2008</w:t>
        </w:r>
      </w:hyperlink>
      <w:r>
        <w:rPr>
          <w:rFonts w:eastAsia="AdvTimes"/>
          <w:noProof/>
          <w:sz w:val="24"/>
          <w:szCs w:val="24"/>
        </w:rPr>
        <w:t>)</w:t>
      </w:r>
      <w:r>
        <w:rPr>
          <w:rFonts w:eastAsia="AdvTimes"/>
          <w:sz w:val="24"/>
          <w:szCs w:val="24"/>
        </w:rPr>
        <w:fldChar w:fldCharType="end"/>
      </w:r>
      <w:r>
        <w:rPr>
          <w:rFonts w:eastAsia="AdvTimes"/>
          <w:sz w:val="24"/>
          <w:szCs w:val="24"/>
        </w:rPr>
        <w:t xml:space="preserve">. Mollusks are well known as structural engineers </w:t>
      </w:r>
      <w:r>
        <w:rPr>
          <w:rFonts w:eastAsia="AdvTimes"/>
          <w:sz w:val="24"/>
          <w:szCs w:val="24"/>
        </w:rPr>
        <w:fldChar w:fldCharType="begin"/>
      </w:r>
      <w:r>
        <w:rPr>
          <w:rFonts w:eastAsia="AdvTimes"/>
          <w:sz w:val="24"/>
          <w:szCs w:val="24"/>
        </w:rPr>
        <w:instrText xml:space="preserve"> ADDIN EN.CITE &lt;EndNote&gt;&lt;Cite&gt;&lt;Author&gt;Gutierrez&lt;/Author&gt;&lt;Year&gt;2003&lt;/Year&gt;&lt;RecNum&gt;152&lt;/RecNum&gt;&lt;DisplayText&gt;(Gutierrez et al. 2003)&lt;/DisplayText&gt;&lt;record&gt;&lt;rec-number&gt;152&lt;/rec-number&gt;&lt;foreign-keys&gt;&lt;key app="EN" db-id="sadv5vx24asafwe5p0ixa2ep05awtff2v09f"&gt;152&lt;/key&gt;&lt;/foreign-keys&gt;&lt;ref-type name="Journal Article"&gt;17&lt;/ref-type&gt;&lt;contributors&gt;&lt;authors&gt;&lt;author&gt;Gutierrez, J. L.&lt;/author&gt;&lt;author&gt;Jones, C. G.&lt;/author&gt;&lt;author&gt;Strayer, D. L.&lt;/author&gt;&lt;author&gt;Iribarne, O. O.&lt;/author&gt;&lt;/authors&gt;&lt;/contributors&gt;&lt;auth-address&gt;Univ Mar del Plata, FECyN, Dept Biol, RA-7600 Mar Del Plata, Argentina. Inst Ecosyst Studies, Millbrook, NY 12545 USA.&amp;#xD;Gutierrez, JL, Univ Mar del Plata, FECyN, Dept Biol, CC 573, RA-7600 Mar Del Plata, Argentina.&lt;/auth-address&gt;&lt;titles&gt;&lt;title&gt;Mollusks as ecosystem engineers: the role of shell production in aquatic habitats&lt;/title&gt;&lt;secondary-title&gt;Oikos&lt;/secondary-title&gt;&lt;alt-title&gt;Oikos&lt;/alt-title&gt;&lt;/titles&gt;&lt;periodical&gt;&lt;full-title&gt;Oikos&lt;/full-title&gt;&lt;abbr-1&gt;Oikos&lt;/abbr-1&gt;&lt;/periodical&gt;&lt;alt-periodical&gt;&lt;full-title&gt;Oikos&lt;/full-title&gt;&lt;abbr-1&gt;Oikos&lt;/abbr-1&gt;&lt;/alt-periodical&gt;&lt;pages&gt;79-90&lt;/pages&gt;&lt;volume&gt;101&lt;/volume&gt;&lt;number&gt;1&lt;/number&gt;&lt;keywords&gt;&lt;keyword&gt;MYTILUS-EDULIS L.&lt;/keyword&gt;&lt;keyword&gt;DUTCH WADDEN-SEA&lt;/keyword&gt;&lt;keyword&gt;HERMIT-CRAB&lt;/keyword&gt;&lt;keyword&gt;TIDAL FLATS&lt;/keyword&gt;&lt;keyword&gt;SALT-MARSH&lt;/keyword&gt;&lt;keyword&gt;RIBBED MUSSELS&lt;/keyword&gt;&lt;keyword&gt;STRUCTURAL COMPLEXITY&lt;/keyword&gt;&lt;keyword&gt;CALLINECTES-SAPIDUS&lt;/keyword&gt;&lt;keyword&gt;CERASTODERMA-EDULE&lt;/keyword&gt;&lt;keyword&gt;LITTORINA-LITTOREA&lt;/keyword&gt;&lt;/keywords&gt;&lt;dates&gt;&lt;year&gt;2003&lt;/year&gt;&lt;pub-dates&gt;&lt;date&gt;Apr&lt;/date&gt;&lt;/pub-dates&gt;&lt;/dates&gt;&lt;isbn&gt;0030-1299&lt;/isbn&gt;&lt;accession-num&gt;ISI:000182106600009&lt;/accession-num&gt;&lt;work-type&gt;Review&lt;/work-type&gt;&lt;urls&gt;&lt;related-urls&gt;&lt;url&gt;&amp;lt;Go to ISI&amp;gt;://000182106600009 &lt;/url&gt;&lt;/related-urls&gt;&lt;/urls&gt;&lt;language&gt;English&lt;/language&gt;&lt;/record&gt;&lt;/Cite&gt;&lt;/EndNote&gt;</w:instrText>
      </w:r>
      <w:r>
        <w:rPr>
          <w:rFonts w:eastAsia="AdvTimes"/>
          <w:sz w:val="24"/>
          <w:szCs w:val="24"/>
        </w:rPr>
        <w:fldChar w:fldCharType="separate"/>
      </w:r>
      <w:r>
        <w:rPr>
          <w:rFonts w:eastAsia="AdvTimes"/>
          <w:noProof/>
          <w:sz w:val="24"/>
          <w:szCs w:val="24"/>
        </w:rPr>
        <w:t>(</w:t>
      </w:r>
      <w:hyperlink w:anchor="_ENREF_16" w:tooltip="Gutierrez, 2003 #152" w:history="1">
        <w:r>
          <w:rPr>
            <w:rFonts w:eastAsia="AdvTimes"/>
            <w:noProof/>
            <w:sz w:val="24"/>
            <w:szCs w:val="24"/>
          </w:rPr>
          <w:t>Gutierrez et al. 2003</w:t>
        </w:r>
      </w:hyperlink>
      <w:r>
        <w:rPr>
          <w:rFonts w:eastAsia="AdvTimes"/>
          <w:noProof/>
          <w:sz w:val="24"/>
          <w:szCs w:val="24"/>
        </w:rPr>
        <w:t>)</w:t>
      </w:r>
      <w:r>
        <w:rPr>
          <w:rFonts w:eastAsia="AdvTimes"/>
          <w:sz w:val="24"/>
          <w:szCs w:val="24"/>
        </w:rPr>
        <w:fldChar w:fldCharType="end"/>
      </w:r>
      <w:r>
        <w:rPr>
          <w:rFonts w:eastAsia="AdvTimes"/>
          <w:sz w:val="24"/>
          <w:szCs w:val="24"/>
        </w:rPr>
        <w:t xml:space="preserve">, but the influence of native freshwater mussels (this study), invasive freshwater mussels </w:t>
      </w:r>
      <w:r>
        <w:rPr>
          <w:rFonts w:eastAsia="AdvTimes"/>
          <w:sz w:val="24"/>
          <w:szCs w:val="24"/>
        </w:rPr>
        <w:fldChar w:fldCharType="begin">
          <w:fldData xml:space="preserve">PEVuZE5vdGU+PENpdGU+PEF1dGhvcj5Hb2Vka29vcDwvQXV0aG9yPjxZZWFyPjIwMTE8L1llYXI+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</w:fldData>
        </w:fldChar>
      </w:r>
      <w:r>
        <w:rPr>
          <w:rFonts w:eastAsia="AdvTimes"/>
          <w:sz w:val="24"/>
          <w:szCs w:val="24"/>
        </w:rPr>
        <w:instrText xml:space="preserve"> ADDIN EN.CITE </w:instrText>
      </w:r>
      <w:r>
        <w:rPr>
          <w:rFonts w:eastAsia="AdvTimes"/>
          <w:sz w:val="24"/>
          <w:szCs w:val="24"/>
        </w:rPr>
        <w:fldChar w:fldCharType="begin">
          <w:fldData xml:space="preserve">PEVuZE5vdGU+PENpdGU+PEF1dGhvcj5Hb2Vka29vcDwvQXV0aG9yPjxZZWFyPjIwMTE8L1llYXI+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</w:fldData>
        </w:fldChar>
      </w:r>
      <w:r>
        <w:rPr>
          <w:rFonts w:eastAsia="AdvTimes"/>
          <w:sz w:val="24"/>
          <w:szCs w:val="24"/>
        </w:rPr>
        <w:instrText xml:space="preserve"> ADDIN EN.CITE.DATA </w:instrText>
      </w:r>
      <w:r>
        <w:rPr>
          <w:rFonts w:eastAsia="AdvTimes"/>
          <w:sz w:val="24"/>
          <w:szCs w:val="24"/>
        </w:rPr>
      </w:r>
      <w:r>
        <w:rPr>
          <w:rFonts w:eastAsia="AdvTimes"/>
          <w:sz w:val="24"/>
          <w:szCs w:val="24"/>
        </w:rPr>
        <w:fldChar w:fldCharType="end"/>
      </w:r>
      <w:r>
        <w:rPr>
          <w:rFonts w:eastAsia="AdvTimes"/>
          <w:sz w:val="24"/>
          <w:szCs w:val="24"/>
        </w:rPr>
      </w:r>
      <w:r>
        <w:rPr>
          <w:rFonts w:eastAsia="AdvTimes"/>
          <w:sz w:val="24"/>
          <w:szCs w:val="24"/>
        </w:rPr>
        <w:fldChar w:fldCharType="separate"/>
      </w:r>
      <w:r>
        <w:rPr>
          <w:rFonts w:eastAsia="AdvTimes"/>
          <w:noProof/>
          <w:sz w:val="24"/>
          <w:szCs w:val="24"/>
        </w:rPr>
        <w:t>(</w:t>
      </w:r>
      <w:hyperlink w:anchor="_ENREF_15" w:tooltip="Goedkoop, 2011 #1250" w:history="1">
        <w:r>
          <w:rPr>
            <w:rFonts w:eastAsia="AdvTimes"/>
            <w:noProof/>
            <w:sz w:val="24"/>
            <w:szCs w:val="24"/>
          </w:rPr>
          <w:t>Goedkoop et al. 2011</w:t>
        </w:r>
      </w:hyperlink>
      <w:r>
        <w:rPr>
          <w:rFonts w:eastAsia="AdvTimes"/>
          <w:noProof/>
          <w:sz w:val="24"/>
          <w:szCs w:val="24"/>
        </w:rPr>
        <w:t>)</w:t>
      </w:r>
      <w:r>
        <w:rPr>
          <w:rFonts w:eastAsia="AdvTimes"/>
          <w:sz w:val="24"/>
          <w:szCs w:val="24"/>
        </w:rPr>
        <w:fldChar w:fldCharType="end"/>
      </w:r>
      <w:r>
        <w:rPr>
          <w:rFonts w:eastAsia="AdvTimes"/>
          <w:sz w:val="24"/>
          <w:szCs w:val="24"/>
        </w:rPr>
        <w:t xml:space="preserve">, and marine mussels on nutrient dynamics is only beginning to be appreciated. For instance, </w:t>
      </w:r>
      <w:proofErr w:type="spellStart"/>
      <w:r>
        <w:rPr>
          <w:rFonts w:eastAsia="AdvTimes"/>
          <w:sz w:val="24"/>
          <w:szCs w:val="24"/>
        </w:rPr>
        <w:t>Aquilino</w:t>
      </w:r>
      <w:proofErr w:type="spellEnd"/>
      <w:r>
        <w:rPr>
          <w:rFonts w:eastAsia="AdvTimes"/>
          <w:sz w:val="24"/>
          <w:szCs w:val="24"/>
        </w:rPr>
        <w:t xml:space="preserve"> et al. </w:t>
      </w:r>
      <w:r>
        <w:rPr>
          <w:rFonts w:eastAsia="AdvTimes"/>
          <w:sz w:val="24"/>
          <w:szCs w:val="24"/>
        </w:rPr>
        <w:fldChar w:fldCharType="begin">
          <w:fldData xml:space="preserve">PEVuZE5vdGU+PENpdGUgRXhjbHVkZUF1dGg9IjEiPjxBdXRob3I+QXF1aWxpbm88L0F1dGhvcj48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=
</w:fldData>
        </w:fldChar>
      </w:r>
      <w:r>
        <w:rPr>
          <w:rFonts w:eastAsia="AdvTimes"/>
          <w:sz w:val="24"/>
          <w:szCs w:val="24"/>
        </w:rPr>
        <w:instrText xml:space="preserve"> ADDIN EN.CITE </w:instrText>
      </w:r>
      <w:r>
        <w:rPr>
          <w:rFonts w:eastAsia="AdvTimes"/>
          <w:sz w:val="24"/>
          <w:szCs w:val="24"/>
        </w:rPr>
        <w:fldChar w:fldCharType="begin">
          <w:fldData xml:space="preserve">PEVuZE5vdGU+PENpdGUgRXhjbHVkZUF1dGg9IjEiPjxBdXRob3I+QXF1aWxpbm88L0F1dGhvcj48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=
</w:fldData>
        </w:fldChar>
      </w:r>
      <w:r>
        <w:rPr>
          <w:rFonts w:eastAsia="AdvTimes"/>
          <w:sz w:val="24"/>
          <w:szCs w:val="24"/>
        </w:rPr>
        <w:instrText xml:space="preserve"> ADDIN EN.CITE.DATA </w:instrText>
      </w:r>
      <w:r>
        <w:rPr>
          <w:rFonts w:eastAsia="AdvTimes"/>
          <w:sz w:val="24"/>
          <w:szCs w:val="24"/>
        </w:rPr>
      </w:r>
      <w:r>
        <w:rPr>
          <w:rFonts w:eastAsia="AdvTimes"/>
          <w:sz w:val="24"/>
          <w:szCs w:val="24"/>
        </w:rPr>
        <w:fldChar w:fldCharType="end"/>
      </w:r>
      <w:r>
        <w:rPr>
          <w:rFonts w:eastAsia="AdvTimes"/>
          <w:sz w:val="24"/>
          <w:szCs w:val="24"/>
        </w:rPr>
      </w:r>
      <w:r>
        <w:rPr>
          <w:rFonts w:eastAsia="AdvTimes"/>
          <w:sz w:val="24"/>
          <w:szCs w:val="24"/>
        </w:rPr>
        <w:fldChar w:fldCharType="separate"/>
      </w:r>
      <w:r>
        <w:rPr>
          <w:rFonts w:eastAsia="AdvTimes"/>
          <w:noProof/>
          <w:sz w:val="24"/>
          <w:szCs w:val="24"/>
        </w:rPr>
        <w:t>(</w:t>
      </w:r>
      <w:hyperlink w:anchor="_ENREF_3" w:tooltip="Aquilino, 2009 #1229" w:history="1">
        <w:r>
          <w:rPr>
            <w:rFonts w:eastAsia="AdvTimes"/>
            <w:noProof/>
            <w:sz w:val="24"/>
            <w:szCs w:val="24"/>
          </w:rPr>
          <w:t>2009</w:t>
        </w:r>
      </w:hyperlink>
      <w:r>
        <w:rPr>
          <w:rFonts w:eastAsia="AdvTimes"/>
          <w:noProof/>
          <w:sz w:val="24"/>
          <w:szCs w:val="24"/>
        </w:rPr>
        <w:t>)</w:t>
      </w:r>
      <w:r>
        <w:rPr>
          <w:rFonts w:eastAsia="AdvTimes"/>
          <w:sz w:val="24"/>
          <w:szCs w:val="24"/>
        </w:rPr>
        <w:fldChar w:fldCharType="end"/>
      </w:r>
      <w:r w:rsidRPr="004F1884">
        <w:rPr>
          <w:rFonts w:eastAsia="AdvTimes"/>
          <w:sz w:val="24"/>
          <w:szCs w:val="24"/>
        </w:rPr>
        <w:t xml:space="preserve"> </w:t>
      </w:r>
      <w:r>
        <w:rPr>
          <w:rFonts w:eastAsia="AdvTimes"/>
          <w:sz w:val="24"/>
          <w:szCs w:val="24"/>
        </w:rPr>
        <w:t xml:space="preserve">showed higher mussel </w:t>
      </w:r>
      <w:r w:rsidRPr="004F1884">
        <w:rPr>
          <w:rFonts w:eastAsia="AdvTimes"/>
          <w:sz w:val="24"/>
          <w:szCs w:val="24"/>
        </w:rPr>
        <w:t xml:space="preserve">densities among </w:t>
      </w:r>
      <w:r>
        <w:rPr>
          <w:rFonts w:eastAsia="AdvTimes"/>
          <w:sz w:val="24"/>
          <w:szCs w:val="24"/>
        </w:rPr>
        <w:t>intertidal areas</w:t>
      </w:r>
      <w:r w:rsidRPr="004F1884">
        <w:rPr>
          <w:rFonts w:eastAsia="AdvTimes"/>
          <w:sz w:val="24"/>
          <w:szCs w:val="24"/>
        </w:rPr>
        <w:t xml:space="preserve"> c</w:t>
      </w:r>
      <w:r>
        <w:rPr>
          <w:rFonts w:eastAsia="AdvTimes"/>
          <w:sz w:val="24"/>
          <w:szCs w:val="24"/>
        </w:rPr>
        <w:t>aused</w:t>
      </w:r>
      <w:r w:rsidRPr="004F1884">
        <w:rPr>
          <w:rFonts w:eastAsia="AdvTimes"/>
          <w:sz w:val="24"/>
          <w:szCs w:val="24"/>
        </w:rPr>
        <w:t xml:space="preserve"> differences in</w:t>
      </w:r>
      <w:r>
        <w:rPr>
          <w:rFonts w:eastAsia="AdvTimes"/>
          <w:sz w:val="24"/>
          <w:szCs w:val="24"/>
        </w:rPr>
        <w:t xml:space="preserve"> </w:t>
      </w:r>
      <w:r w:rsidRPr="004F1884">
        <w:rPr>
          <w:rFonts w:eastAsia="AdvTimes"/>
          <w:sz w:val="24"/>
          <w:szCs w:val="24"/>
        </w:rPr>
        <w:t>nutrient recycling rates,</w:t>
      </w:r>
      <w:r>
        <w:rPr>
          <w:rFonts w:eastAsia="AdvTimes"/>
          <w:sz w:val="24"/>
          <w:szCs w:val="24"/>
        </w:rPr>
        <w:t xml:space="preserve"> and increased the abundance of a seaweed species</w:t>
      </w:r>
      <w:r w:rsidRPr="004F1884">
        <w:rPr>
          <w:rFonts w:eastAsia="AdvTimes"/>
          <w:sz w:val="24"/>
          <w:szCs w:val="24"/>
        </w:rPr>
        <w:t>.</w:t>
      </w:r>
      <w:r>
        <w:rPr>
          <w:rFonts w:eastAsia="AdvTimes"/>
          <w:sz w:val="24"/>
          <w:szCs w:val="24"/>
        </w:rPr>
        <w:t xml:space="preserve"> Vaughn and Spooner </w:t>
      </w:r>
      <w:r>
        <w:rPr>
          <w:rFonts w:eastAsia="AdvTimes"/>
          <w:sz w:val="24"/>
          <w:szCs w:val="24"/>
        </w:rPr>
        <w:fldChar w:fldCharType="begin"/>
      </w:r>
      <w:r>
        <w:rPr>
          <w:rFonts w:eastAsia="AdvTimes"/>
          <w:sz w:val="24"/>
          <w:szCs w:val="24"/>
        </w:rPr>
        <w:instrText xml:space="preserve"> ADDIN EN.CITE &lt;EndNote&gt;&lt;Cite ExcludeAuth="1"&gt;&lt;Author&gt;Vaughn&lt;/Author&gt;&lt;Year&gt;2006&lt;/Year&gt;&lt;RecNum&gt;17&lt;/RecNum&gt;&lt;DisplayText&gt;(2006)&lt;/DisplayText&gt;&lt;record&gt;&lt;rec-number&gt;17&lt;/rec-number&gt;&lt;foreign-keys&gt;&lt;key app="EN" db-id="sadv5vx24asafwe5p0ixa2ep05awtff2v09f"&gt;17&lt;/key&gt;&lt;/foreign-keys&gt;&lt;ref-type name="Journal Article"&gt;17&lt;/ref-type&gt;&lt;contributors&gt;&lt;authors&gt;&lt;author&gt;Vaughn, C. C.&lt;/author&gt;&lt;author&gt;Spooner, D. E.&lt;/author&gt;&lt;/authors&gt;&lt;/contributors&gt;&lt;titles&gt;&lt;title&gt;Unionid mussels influence macroinvertebrate assemblage structure in streams&lt;/title&gt;&lt;secondary-title&gt;Journal of the North American Benthological Society&lt;/secondary-title&gt;&lt;/titles&gt;&lt;periodical&gt;&lt;full-title&gt;Journal of the North American Benthological Society&lt;/full-title&gt;&lt;abbr-1&gt;J. N. Am. Benthol. Soc.&lt;/abbr-1&gt;&lt;/periodical&gt;&lt;pages&gt;691-700&lt;/pages&gt;&lt;volume&gt;25&lt;/volume&gt;&lt;number&gt;3&lt;/number&gt;&lt;keywords&gt;&lt;keyword&gt;freshwater mussels&lt;/keyword&gt;&lt;keyword&gt;patchiness&lt;/keyword&gt;&lt;keyword&gt;spatial scale&lt;/keyword&gt;&lt;keyword&gt;variation partitioning&lt;/keyword&gt;&lt;keyword&gt;FRESH-WATER MUSSELS&lt;/keyword&gt;&lt;keyword&gt;CANONICAL CORRESPONDENCE-ANALYSIS&lt;/keyword&gt;&lt;keyword&gt;BENTHIC&lt;/keyword&gt;&lt;keyword&gt;INVERTEBRATES&lt;/keyword&gt;&lt;keyword&gt;SPECIES TRAITS&lt;/keyword&gt;&lt;keyword&gt;NORTH-AMERICA&lt;/keyword&gt;&lt;keyword&gt;ZEBRA MUSSELS&lt;/keyword&gt;&lt;keyword&gt;BIVALVES&lt;/keyword&gt;&lt;keyword&gt;RIVER&lt;/keyword&gt;&lt;keyword&gt;DISTURBANCE&lt;/keyword&gt;&lt;keyword&gt;PATCHINESS&lt;/keyword&gt;&lt;/keywords&gt;&lt;dates&gt;&lt;year&gt;2006&lt;/year&gt;&lt;pub-dates&gt;&lt;date&gt;Sep&lt;/date&gt;&lt;/pub-dates&gt;&lt;/dates&gt;&lt;isbn&gt;0887-3593&lt;/isbn&gt;&lt;accession-num&gt;ISI:000239769000014&lt;/accession-num&gt;&lt;urls&gt;&lt;related-urls&gt;&lt;url&gt;&amp;lt;Go to ISI&amp;gt;://000239769000014 &lt;/url&gt;&lt;/related-urls&gt;&lt;/urls&gt;&lt;/record&gt;&lt;/Cite&gt;&lt;/EndNote&gt;</w:instrText>
      </w:r>
      <w:r>
        <w:rPr>
          <w:rFonts w:eastAsia="AdvTimes"/>
          <w:sz w:val="24"/>
          <w:szCs w:val="24"/>
        </w:rPr>
        <w:fldChar w:fldCharType="separate"/>
      </w:r>
      <w:r>
        <w:rPr>
          <w:rFonts w:eastAsia="AdvTimes"/>
          <w:noProof/>
          <w:sz w:val="24"/>
          <w:szCs w:val="24"/>
        </w:rPr>
        <w:t>(</w:t>
      </w:r>
      <w:hyperlink w:anchor="_ENREF_49" w:tooltip="Vaughn, 2006 #17" w:history="1">
        <w:r>
          <w:rPr>
            <w:rFonts w:eastAsia="AdvTimes"/>
            <w:noProof/>
            <w:sz w:val="24"/>
            <w:szCs w:val="24"/>
          </w:rPr>
          <w:t>2006</w:t>
        </w:r>
      </w:hyperlink>
      <w:r>
        <w:rPr>
          <w:rFonts w:eastAsia="AdvTimes"/>
          <w:noProof/>
          <w:sz w:val="24"/>
          <w:szCs w:val="24"/>
        </w:rPr>
        <w:t>)</w:t>
      </w:r>
      <w:r>
        <w:rPr>
          <w:rFonts w:eastAsia="AdvTimes"/>
          <w:sz w:val="24"/>
          <w:szCs w:val="24"/>
        </w:rPr>
        <w:fldChar w:fldCharType="end"/>
      </w:r>
      <w:r>
        <w:rPr>
          <w:rFonts w:eastAsia="AdvTimes"/>
          <w:sz w:val="24"/>
          <w:szCs w:val="24"/>
        </w:rPr>
        <w:t xml:space="preserve"> found increased abundance and richness of insect larvae in mussel aggregations which could be in response to the enhanced biogenic habitat caused by mussels, but also in response to the enhanced algae production and quality of algae (diatoms are a high quality food resource) stimulated by mussel activity. Translocation of nutrients and materials by mussels as a function of patch dynamics is important to ecosystem processes through increasing habitat heterogeneity.  </w:t>
      </w:r>
    </w:p>
    <w:p w:rsidR="00690792" w:rsidRDefault="00690792" w:rsidP="00690792">
      <w:pPr>
        <w:autoSpaceDE w:val="0"/>
        <w:autoSpaceDN w:val="0"/>
        <w:adjustRightInd w:val="0"/>
        <w:spacing w:line="480" w:lineRule="auto"/>
        <w:rPr>
          <w:sz w:val="24"/>
          <w:szCs w:val="24"/>
        </w:rPr>
      </w:pPr>
      <w:r>
        <w:rPr>
          <w:sz w:val="24"/>
          <w:szCs w:val="24"/>
        </w:rPr>
        <w:tab/>
        <w:t xml:space="preserve">Our study demonstrates the influence of a functional group of consumers, filter-feeding mussels, on ecosystem processes across three rivers in which background organismal densities and abiotic factors varied. </w:t>
      </w:r>
      <w:r w:rsidRPr="00F0565F">
        <w:rPr>
          <w:sz w:val="24"/>
          <w:szCs w:val="24"/>
        </w:rPr>
        <w:t xml:space="preserve">Some of the differences we saw across the mussel sites are likely due to species identity effects </w:t>
      </w:r>
      <w:r w:rsidRPr="00F0565F">
        <w:rPr>
          <w:sz w:val="24"/>
          <w:szCs w:val="24"/>
        </w:rPr>
        <w:fldChar w:fldCharType="begin">
          <w:fldData xml:space="preserve">PEVuZE5vdGU+PENpdGU+PEF1dGhvcj5FdmFucy1XaGl0ZTwvQXV0aG9yPjxZZWFyPjIwMDY8L1ll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</w:fldData>
        </w:fldChar>
      </w:r>
      <w:r>
        <w:rPr>
          <w:sz w:val="24"/>
          <w:szCs w:val="24"/>
        </w:rPr>
        <w:instrText xml:space="preserve"> ADDIN EN.CITE </w:instrText>
      </w:r>
      <w:r>
        <w:rPr>
          <w:sz w:val="24"/>
          <w:szCs w:val="24"/>
        </w:rPr>
        <w:fldChar w:fldCharType="begin">
          <w:fldData xml:space="preserve">PEVuZE5vdGU+PENpdGU+PEF1dGhvcj5FdmFucy1XaGl0ZTwvQXV0aG9yPjxZZWFyPjIwMDY8L1ll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</w:fldData>
        </w:fldChar>
      </w:r>
      <w:r>
        <w:rPr>
          <w:sz w:val="24"/>
          <w:szCs w:val="24"/>
        </w:rPr>
        <w:instrText xml:space="preserve"> ADDIN EN.CITE.DATA </w:instrText>
      </w:r>
      <w:r>
        <w:rPr>
          <w:sz w:val="24"/>
          <w:szCs w:val="24"/>
        </w:rPr>
      </w:r>
      <w:r>
        <w:rPr>
          <w:sz w:val="24"/>
          <w:szCs w:val="24"/>
        </w:rPr>
        <w:fldChar w:fldCharType="end"/>
      </w:r>
      <w:r w:rsidRPr="00F0565F">
        <w:rPr>
          <w:sz w:val="24"/>
          <w:szCs w:val="24"/>
        </w:rPr>
      </w:r>
      <w:r w:rsidRPr="00F0565F">
        <w:rPr>
          <w:sz w:val="24"/>
          <w:szCs w:val="24"/>
        </w:rPr>
        <w:fldChar w:fldCharType="separate"/>
      </w:r>
      <w:r>
        <w:rPr>
          <w:noProof/>
          <w:sz w:val="24"/>
          <w:szCs w:val="24"/>
        </w:rPr>
        <w:t>(</w:t>
      </w:r>
      <w:hyperlink w:anchor="_ENREF_13" w:tooltip="Evans-White, 2006 #713" w:history="1">
        <w:r>
          <w:rPr>
            <w:noProof/>
            <w:sz w:val="24"/>
            <w:szCs w:val="24"/>
          </w:rPr>
          <w:t>Evans-White and Lamberti 2006</w:t>
        </w:r>
      </w:hyperlink>
      <w:r>
        <w:rPr>
          <w:noProof/>
          <w:sz w:val="24"/>
          <w:szCs w:val="24"/>
        </w:rPr>
        <w:t xml:space="preserve">, </w:t>
      </w:r>
      <w:hyperlink w:anchor="_ENREF_36" w:tooltip="Spooner, 2008 #137" w:history="1">
        <w:r>
          <w:rPr>
            <w:noProof/>
            <w:sz w:val="24"/>
            <w:szCs w:val="24"/>
          </w:rPr>
          <w:t>Spooner and Vaughn 2008</w:t>
        </w:r>
      </w:hyperlink>
      <w:r>
        <w:rPr>
          <w:noProof/>
          <w:sz w:val="24"/>
          <w:szCs w:val="24"/>
        </w:rPr>
        <w:t xml:space="preserve">, </w:t>
      </w:r>
      <w:hyperlink w:anchor="_ENREF_38" w:tooltip="Spooner, 2012 #1254" w:history="1">
        <w:r>
          <w:rPr>
            <w:noProof/>
            <w:sz w:val="24"/>
            <w:szCs w:val="24"/>
          </w:rPr>
          <w:t>Spooner et al. 2012</w:t>
        </w:r>
      </w:hyperlink>
      <w:r>
        <w:rPr>
          <w:noProof/>
          <w:sz w:val="24"/>
          <w:szCs w:val="24"/>
        </w:rPr>
        <w:t>)</w:t>
      </w:r>
      <w:r w:rsidRPr="00F0565F">
        <w:rPr>
          <w:sz w:val="24"/>
          <w:szCs w:val="24"/>
        </w:rPr>
        <w:fldChar w:fldCharType="end"/>
      </w:r>
      <w:r w:rsidRPr="00F0565F">
        <w:rPr>
          <w:sz w:val="24"/>
          <w:szCs w:val="24"/>
        </w:rPr>
        <w:t xml:space="preserve"> and differences in background conditions </w:t>
      </w:r>
      <w:r w:rsidRPr="00F0565F">
        <w:rPr>
          <w:sz w:val="24"/>
          <w:szCs w:val="24"/>
        </w:rPr>
        <w:fldChar w:fldCharType="begin">
          <w:fldData xml:space="preserve">PEVuZE5vdGU+PENpdGU+PEF1dGhvcj5FdmFucy1XaGl0ZTwvQXV0aG9yPjxZZWFyPjIwMDY8L1ll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</w:fldData>
        </w:fldChar>
      </w:r>
      <w:r>
        <w:rPr>
          <w:sz w:val="24"/>
          <w:szCs w:val="24"/>
        </w:rPr>
        <w:instrText xml:space="preserve"> ADDIN EN.CITE </w:instrText>
      </w:r>
      <w:r>
        <w:rPr>
          <w:sz w:val="24"/>
          <w:szCs w:val="24"/>
        </w:rPr>
        <w:fldChar w:fldCharType="begin">
          <w:fldData xml:space="preserve">PEVuZE5vdGU+PENpdGU+PEF1dGhvcj5FdmFucy1XaGl0ZTwvQXV0aG9yPjxZZWFyPjIwMDY8L1ll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</w:fldData>
        </w:fldChar>
      </w:r>
      <w:r>
        <w:rPr>
          <w:sz w:val="24"/>
          <w:szCs w:val="24"/>
        </w:rPr>
        <w:instrText xml:space="preserve"> ADDIN EN.CITE.DATA </w:instrText>
      </w:r>
      <w:r>
        <w:rPr>
          <w:sz w:val="24"/>
          <w:szCs w:val="24"/>
        </w:rPr>
      </w:r>
      <w:r>
        <w:rPr>
          <w:sz w:val="24"/>
          <w:szCs w:val="24"/>
        </w:rPr>
        <w:fldChar w:fldCharType="end"/>
      </w:r>
      <w:r w:rsidRPr="00F0565F">
        <w:rPr>
          <w:sz w:val="24"/>
          <w:szCs w:val="24"/>
        </w:rPr>
      </w:r>
      <w:r w:rsidRPr="00F0565F">
        <w:rPr>
          <w:sz w:val="24"/>
          <w:szCs w:val="24"/>
        </w:rPr>
        <w:fldChar w:fldCharType="separate"/>
      </w:r>
      <w:r>
        <w:rPr>
          <w:noProof/>
          <w:sz w:val="24"/>
          <w:szCs w:val="24"/>
        </w:rPr>
        <w:t>(</w:t>
      </w:r>
      <w:hyperlink w:anchor="_ENREF_13" w:tooltip="Evans-White, 2006 #713" w:history="1">
        <w:r>
          <w:rPr>
            <w:noProof/>
            <w:sz w:val="24"/>
            <w:szCs w:val="24"/>
          </w:rPr>
          <w:t>e.g., elevated nutrients; Evans-White and Lamberti 2006</w:t>
        </w:r>
      </w:hyperlink>
      <w:r>
        <w:rPr>
          <w:noProof/>
          <w:sz w:val="24"/>
          <w:szCs w:val="24"/>
        </w:rPr>
        <w:t>)</w:t>
      </w:r>
      <w:r w:rsidRPr="00F0565F">
        <w:rPr>
          <w:sz w:val="24"/>
          <w:szCs w:val="24"/>
        </w:rPr>
        <w:fldChar w:fldCharType="end"/>
      </w:r>
      <w:r w:rsidRPr="00F0565F">
        <w:rPr>
          <w:sz w:val="24"/>
          <w:szCs w:val="24"/>
        </w:rPr>
        <w:t xml:space="preserve">. </w:t>
      </w:r>
      <w:r>
        <w:rPr>
          <w:sz w:val="24"/>
          <w:szCs w:val="24"/>
        </w:rPr>
        <w:t xml:space="preserve">Within these rivers not all patches are equivalent because mussel density and species composition vary both within and among rivers </w:t>
      </w:r>
      <w:r w:rsidRPr="00E6269E">
        <w:rPr>
          <w:sz w:val="24"/>
          <w:szCs w:val="24"/>
        </w:rPr>
        <w:fldChar w:fldCharType="begin"/>
      </w:r>
      <w:r>
        <w:rPr>
          <w:sz w:val="24"/>
          <w:szCs w:val="24"/>
        </w:rPr>
        <w:instrText xml:space="preserve"> ADDIN EN.CITE &lt;EndNote&gt;&lt;Cite&gt;&lt;Author&gt;Spooner&lt;/Author&gt;&lt;Year&gt;2009&lt;/Year&gt;&lt;RecNum&gt;105&lt;/RecNum&gt;&lt;DisplayText&gt;(Spooner and Vaughn 2009)&lt;/DisplayText&gt;&lt;record&gt;&lt;rec-number&gt;105&lt;/rec-number&gt;&lt;foreign-keys&gt;&lt;key app="EN" db-id="sadv5vx24asafwe5p0ixa2ep05awtff2v09f"&gt;105&lt;/key&gt;&lt;/foreign-keys&gt;&lt;ref-type name="Journal Article"&gt;17&lt;/ref-type&gt;&lt;contributors&gt;&lt;authors&gt;&lt;author&gt;Spooner, D. E.&lt;/author&gt;&lt;author&gt;Vaughn, C. C.&lt;/author&gt;&lt;/authors&gt;&lt;/contributors&gt;&lt;titles&gt;&lt;title&gt;Species richness and temperature influence mussel biomass: a partitioning approach applied to natural communities&lt;/title&gt;&lt;secondary-title&gt;Ecology&lt;/secondary-title&gt;&lt;/titles&gt;&lt;periodical&gt;&lt;full-title&gt;Ecology&lt;/full-title&gt;&lt;abbr-1&gt;Ecology&lt;/abbr-1&gt;&lt;/periodical&gt;&lt;pages&gt;781-790&lt;/pages&gt;&lt;volume&gt;90&lt;/volume&gt;&lt;number&gt;3&lt;/number&gt;&lt;dates&gt;&lt;year&gt;2009&lt;/year&gt;&lt;/dates&gt;&lt;urls&gt;&lt;/urls&gt;&lt;/record&gt;&lt;/Cite&gt;&lt;/EndNote&gt;</w:instrText>
      </w:r>
      <w:r w:rsidRPr="00E6269E">
        <w:rPr>
          <w:sz w:val="24"/>
          <w:szCs w:val="24"/>
        </w:rPr>
        <w:fldChar w:fldCharType="separate"/>
      </w:r>
      <w:r>
        <w:rPr>
          <w:noProof/>
          <w:sz w:val="24"/>
          <w:szCs w:val="24"/>
        </w:rPr>
        <w:t>(</w:t>
      </w:r>
      <w:hyperlink w:anchor="_ENREF_37" w:tooltip="Spooner, 2009 #105" w:history="1">
        <w:r>
          <w:rPr>
            <w:noProof/>
            <w:sz w:val="24"/>
            <w:szCs w:val="24"/>
          </w:rPr>
          <w:t>Spooner and Vaughn 2009</w:t>
        </w:r>
      </w:hyperlink>
      <w:r>
        <w:rPr>
          <w:noProof/>
          <w:sz w:val="24"/>
          <w:szCs w:val="24"/>
        </w:rPr>
        <w:t>)</w:t>
      </w:r>
      <w:r w:rsidRPr="00E6269E">
        <w:rPr>
          <w:sz w:val="24"/>
          <w:szCs w:val="24"/>
        </w:rPr>
        <w:fldChar w:fldCharType="end"/>
      </w:r>
      <w:r>
        <w:rPr>
          <w:sz w:val="24"/>
          <w:szCs w:val="24"/>
        </w:rPr>
        <w:t xml:space="preserve"> and are influenced by a hierarchy of factors including local environmental conditions, fish host abundance and dispersal, and biogeographic history </w:t>
      </w:r>
      <w:r>
        <w:rPr>
          <w:sz w:val="24"/>
          <w:szCs w:val="24"/>
        </w:rPr>
        <w:fldChar w:fldCharType="begin"/>
      </w:r>
      <w:r>
        <w:rPr>
          <w:sz w:val="24"/>
          <w:szCs w:val="24"/>
        </w:rPr>
        <w:instrText xml:space="preserve"> ADDIN EN.CITE &lt;EndNote&gt;&lt;Cite&gt;&lt;Author&gt;Strayer&lt;/Author&gt;&lt;Year&gt;2008&lt;/Year&gt;&lt;RecNum&gt;61&lt;/RecNum&gt;&lt;DisplayText&gt;(Vaughn and Taylor 2000, Strayer 2008)&lt;/DisplayText&gt;&lt;record&gt;&lt;rec-number&gt;61&lt;/rec-number&gt;&lt;foreign-keys&gt;&lt;key app="EN" db-id="sadv5vx24asafwe5p0ixa2ep05awtff2v09f"&gt;61&lt;/key&gt;&lt;/foreign-keys&gt;&lt;ref-type name="Book"&gt;6&lt;/ref-type&gt;&lt;contributors&gt;&lt;authors&gt;&lt;author&gt;Strayer, D. L.&lt;/author&gt;&lt;/authors&gt;&lt;/contributors&gt;&lt;titles&gt;&lt;title&gt;Freshwater Mussel Ecology: A Multifactor Approach to Distribution and Abundance&lt;/title&gt;&lt;/titles&gt;&lt;dates&gt;&lt;year&gt;2008&lt;/year&gt;&lt;/dates&gt;&lt;pub-location&gt;Berkeley, CA&lt;/pub-location&gt;&lt;publisher&gt;University of California Press&lt;/publisher&gt;&lt;urls&gt;&lt;/urls&gt;&lt;/record&gt;&lt;/Cite&gt;&lt;Cite&gt;&lt;Author&gt;Vaughn&lt;/Author&gt;&lt;Year&gt;2000&lt;/Year&gt;&lt;RecNum&gt;76&lt;/RecNum&gt;&lt;record&gt;&lt;rec-number&gt;76&lt;/rec-number&gt;&lt;foreign-keys&gt;&lt;key app="EN" db-id="sadv5vx24asafwe5p0ixa2ep05awtff2v09f"&gt;76&lt;/key&gt;&lt;/foreign-keys&gt;&lt;ref-type name="Journal Article"&gt;17&lt;/ref-type&gt;&lt;contributors&gt;&lt;authors&gt;&lt;author&gt;Vaughn, C. C.&lt;/author&gt;&lt;author&gt;Taylor, C. M.&lt;/author&gt;&lt;/authors&gt;&lt;/contributors&gt;&lt;titles&gt;&lt;title&gt;Macroecology of a host-parasite relationship&lt;/title&gt;&lt;secondary-title&gt;Ecography&lt;/secondary-title&gt;&lt;/titles&gt;&lt;periodical&gt;&lt;full-title&gt;Ecography&lt;/full-title&gt;&lt;abbr-1&gt;Ecography&lt;/abbr-1&gt;&lt;/periodical&gt;&lt;pages&gt;11-20&lt;/pages&gt;&lt;volume&gt;23&lt;/volume&gt;&lt;dates&gt;&lt;year&gt;2000&lt;/year&gt;&lt;/dates&gt;&lt;urls&gt;&lt;related-urls&gt;&lt;url&gt;http://faculty-staff.ou.edu/V/Caryn.C.Vaughn-1/macro2.pdf&lt;/url&gt;&lt;/related-urls&gt;&lt;/urls&gt;&lt;/record&gt;&lt;/Cite&gt;&lt;/EndNote&gt;</w:instrText>
      </w:r>
      <w:r>
        <w:rPr>
          <w:sz w:val="24"/>
          <w:szCs w:val="24"/>
        </w:rPr>
        <w:fldChar w:fldCharType="separate"/>
      </w:r>
      <w:r>
        <w:rPr>
          <w:noProof/>
          <w:sz w:val="24"/>
          <w:szCs w:val="24"/>
        </w:rPr>
        <w:t>(</w:t>
      </w:r>
      <w:hyperlink w:anchor="_ENREF_51" w:tooltip="Vaughn, 2000 #76" w:history="1">
        <w:r>
          <w:rPr>
            <w:noProof/>
            <w:sz w:val="24"/>
            <w:szCs w:val="24"/>
          </w:rPr>
          <w:t>Vaughn and Taylor 2000</w:t>
        </w:r>
      </w:hyperlink>
      <w:r>
        <w:rPr>
          <w:noProof/>
          <w:sz w:val="24"/>
          <w:szCs w:val="24"/>
        </w:rPr>
        <w:t xml:space="preserve">, </w:t>
      </w:r>
      <w:hyperlink w:anchor="_ENREF_41" w:tooltip="Strayer, 2008 #61" w:history="1">
        <w:r>
          <w:rPr>
            <w:noProof/>
            <w:sz w:val="24"/>
            <w:szCs w:val="24"/>
          </w:rPr>
          <w:t>Strayer 2008</w:t>
        </w:r>
      </w:hyperlink>
      <w:r>
        <w:rPr>
          <w:noProof/>
          <w:sz w:val="24"/>
          <w:szCs w:val="24"/>
        </w:rPr>
        <w:t>)</w:t>
      </w:r>
      <w:r>
        <w:rPr>
          <w:sz w:val="24"/>
          <w:szCs w:val="24"/>
        </w:rPr>
        <w:fldChar w:fldCharType="end"/>
      </w:r>
      <w:r>
        <w:rPr>
          <w:sz w:val="24"/>
          <w:szCs w:val="24"/>
        </w:rPr>
        <w:t xml:space="preserve">. </w:t>
      </w:r>
      <w:r>
        <w:rPr>
          <w:sz w:val="24"/>
          <w:szCs w:val="24"/>
        </w:rPr>
        <w:lastRenderedPageBreak/>
        <w:t xml:space="preserve">Functional traits of mussels, such as filtration and excretion rates, also vary among species </w:t>
      </w:r>
      <w:r w:rsidRPr="00F0565F">
        <w:rPr>
          <w:sz w:val="24"/>
          <w:szCs w:val="24"/>
        </w:rPr>
        <w:fldChar w:fldCharType="begin">
          <w:fldData xml:space="preserve">PEVuZE5vdGU+PENpdGU+PEF1dGhvcj5TcG9vbmVyPC9BdXRob3I+PFllYXI+MjAwODwvWWVhcj48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</w:fldData>
        </w:fldChar>
      </w:r>
      <w:r>
        <w:rPr>
          <w:sz w:val="24"/>
          <w:szCs w:val="24"/>
        </w:rPr>
        <w:instrText xml:space="preserve"> ADDIN EN.CITE </w:instrText>
      </w:r>
      <w:r>
        <w:rPr>
          <w:sz w:val="24"/>
          <w:szCs w:val="24"/>
        </w:rPr>
        <w:fldChar w:fldCharType="begin">
          <w:fldData xml:space="preserve">PEVuZE5vdGU+PENpdGU+PEF1dGhvcj5TcG9vbmVyPC9BdXRob3I+PFllYXI+MjAwODwvWWVhcj48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</w:fldData>
        </w:fldChar>
      </w:r>
      <w:r>
        <w:rPr>
          <w:sz w:val="24"/>
          <w:szCs w:val="24"/>
        </w:rPr>
        <w:instrText xml:space="preserve"> ADDIN EN.CITE.DATA </w:instrText>
      </w:r>
      <w:r>
        <w:rPr>
          <w:sz w:val="24"/>
          <w:szCs w:val="24"/>
        </w:rPr>
      </w:r>
      <w:r>
        <w:rPr>
          <w:sz w:val="24"/>
          <w:szCs w:val="24"/>
        </w:rPr>
        <w:fldChar w:fldCharType="end"/>
      </w:r>
      <w:r w:rsidRPr="00F0565F">
        <w:rPr>
          <w:sz w:val="24"/>
          <w:szCs w:val="24"/>
        </w:rPr>
      </w:r>
      <w:r w:rsidRPr="00F0565F">
        <w:rPr>
          <w:sz w:val="24"/>
          <w:szCs w:val="24"/>
        </w:rPr>
        <w:fldChar w:fldCharType="separate"/>
      </w:r>
      <w:r>
        <w:rPr>
          <w:noProof/>
          <w:sz w:val="24"/>
          <w:szCs w:val="24"/>
        </w:rPr>
        <w:t>(</w:t>
      </w:r>
      <w:hyperlink w:anchor="_ENREF_36" w:tooltip="Spooner, 2008 #137" w:history="1">
        <w:r>
          <w:rPr>
            <w:noProof/>
            <w:sz w:val="24"/>
            <w:szCs w:val="24"/>
          </w:rPr>
          <w:t>Spooner and Vaughn 2008</w:t>
        </w:r>
      </w:hyperlink>
      <w:r>
        <w:rPr>
          <w:noProof/>
          <w:sz w:val="24"/>
          <w:szCs w:val="24"/>
        </w:rPr>
        <w:t>)</w:t>
      </w:r>
      <w:r w:rsidRPr="00F0565F">
        <w:rPr>
          <w:sz w:val="24"/>
          <w:szCs w:val="24"/>
        </w:rPr>
        <w:fldChar w:fldCharType="end"/>
      </w:r>
      <w:r>
        <w:rPr>
          <w:sz w:val="24"/>
          <w:szCs w:val="24"/>
        </w:rPr>
        <w:t xml:space="preserve">. </w:t>
      </w:r>
      <w:r w:rsidRPr="00F0565F">
        <w:rPr>
          <w:sz w:val="24"/>
          <w:szCs w:val="24"/>
        </w:rPr>
        <w:t xml:space="preserve">Thus, some of the observed differences in the strength of nutrient limitation across sites are likely due to a combination of </w:t>
      </w:r>
      <w:r>
        <w:rPr>
          <w:sz w:val="24"/>
          <w:szCs w:val="24"/>
        </w:rPr>
        <w:t xml:space="preserve">different </w:t>
      </w:r>
      <w:r w:rsidRPr="00F0565F">
        <w:rPr>
          <w:sz w:val="24"/>
          <w:szCs w:val="24"/>
        </w:rPr>
        <w:t xml:space="preserve">species-specific excretion </w:t>
      </w:r>
      <w:r>
        <w:rPr>
          <w:sz w:val="24"/>
          <w:szCs w:val="24"/>
        </w:rPr>
        <w:t xml:space="preserve">rates, </w:t>
      </w:r>
      <w:r w:rsidRPr="00F0565F">
        <w:rPr>
          <w:sz w:val="24"/>
          <w:szCs w:val="24"/>
        </w:rPr>
        <w:t>richness/biomass differences among rivers and sites</w:t>
      </w:r>
      <w:r>
        <w:rPr>
          <w:sz w:val="24"/>
          <w:szCs w:val="24"/>
        </w:rPr>
        <w:t>, and unmeasured environmental correlates</w:t>
      </w:r>
      <w:r w:rsidRPr="00F0565F">
        <w:rPr>
          <w:sz w:val="24"/>
          <w:szCs w:val="24"/>
        </w:rPr>
        <w:t xml:space="preserve">. The ratio of N to P has frequently been used as a predictor of nutrient limitation in aquatic systems </w:t>
      </w:r>
      <w:r w:rsidRPr="00F0565F">
        <w:rPr>
          <w:sz w:val="24"/>
          <w:szCs w:val="24"/>
        </w:rPr>
        <w:fldChar w:fldCharType="begin">
          <w:fldData xml:space="preserve">PEVuZE5vdGU+PENpdGU+PEF1dGhvcj5UYW5rPC9BdXRob3I+PFllYXI+MjAwMzwvWWVhcj48UmVj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==
</w:fldData>
        </w:fldChar>
      </w:r>
      <w:r>
        <w:rPr>
          <w:sz w:val="24"/>
          <w:szCs w:val="24"/>
        </w:rPr>
        <w:instrText xml:space="preserve"> ADDIN EN.CITE </w:instrText>
      </w:r>
      <w:r>
        <w:rPr>
          <w:sz w:val="24"/>
          <w:szCs w:val="24"/>
        </w:rPr>
        <w:fldChar w:fldCharType="begin">
          <w:fldData xml:space="preserve">PEVuZE5vdGU+PENpdGU+PEF1dGhvcj5UYW5rPC9BdXRob3I+PFllYXI+MjAwMzwvWWVhcj48UmVj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==
</w:fldData>
        </w:fldChar>
      </w:r>
      <w:r>
        <w:rPr>
          <w:sz w:val="24"/>
          <w:szCs w:val="24"/>
        </w:rPr>
        <w:instrText xml:space="preserve"> ADDIN EN.CITE.DATA </w:instrText>
      </w:r>
      <w:r>
        <w:rPr>
          <w:sz w:val="24"/>
          <w:szCs w:val="24"/>
        </w:rPr>
      </w:r>
      <w:r>
        <w:rPr>
          <w:sz w:val="24"/>
          <w:szCs w:val="24"/>
        </w:rPr>
        <w:fldChar w:fldCharType="end"/>
      </w:r>
      <w:r w:rsidRPr="00F0565F">
        <w:rPr>
          <w:sz w:val="24"/>
          <w:szCs w:val="24"/>
        </w:rPr>
      </w:r>
      <w:r w:rsidRPr="00F0565F">
        <w:rPr>
          <w:sz w:val="24"/>
          <w:szCs w:val="24"/>
        </w:rPr>
        <w:fldChar w:fldCharType="separate"/>
      </w:r>
      <w:r>
        <w:rPr>
          <w:noProof/>
          <w:sz w:val="24"/>
          <w:szCs w:val="24"/>
        </w:rPr>
        <w:t>(</w:t>
      </w:r>
      <w:hyperlink w:anchor="_ENREF_44" w:tooltip="Tank, 2003 #1058" w:history="1">
        <w:r>
          <w:rPr>
            <w:noProof/>
            <w:sz w:val="24"/>
            <w:szCs w:val="24"/>
          </w:rPr>
          <w:t>Tank and Dodds 2003</w:t>
        </w:r>
      </w:hyperlink>
      <w:r>
        <w:rPr>
          <w:noProof/>
          <w:sz w:val="24"/>
          <w:szCs w:val="24"/>
        </w:rPr>
        <w:t>)</w:t>
      </w:r>
      <w:r w:rsidRPr="00F0565F">
        <w:rPr>
          <w:sz w:val="24"/>
          <w:szCs w:val="24"/>
        </w:rPr>
        <w:fldChar w:fldCharType="end"/>
      </w:r>
      <w:r w:rsidRPr="00F0565F">
        <w:rPr>
          <w:sz w:val="24"/>
          <w:szCs w:val="24"/>
        </w:rPr>
        <w:t>,</w:t>
      </w:r>
      <w:r w:rsidRPr="009105AC">
        <w:rPr>
          <w:sz w:val="24"/>
          <w:szCs w:val="24"/>
        </w:rPr>
        <w:t xml:space="preserve"> </w:t>
      </w:r>
      <w:r>
        <w:rPr>
          <w:sz w:val="24"/>
          <w:szCs w:val="24"/>
        </w:rPr>
        <w:t>yet w</w:t>
      </w:r>
      <w:r w:rsidRPr="00F0565F">
        <w:rPr>
          <w:sz w:val="24"/>
          <w:szCs w:val="24"/>
        </w:rPr>
        <w:t>e did not see a strong relationship between N</w:t>
      </w:r>
      <w:proofErr w:type="gramStart"/>
      <w:r w:rsidRPr="00F0565F">
        <w:rPr>
          <w:sz w:val="24"/>
          <w:szCs w:val="24"/>
        </w:rPr>
        <w:t>:P</w:t>
      </w:r>
      <w:proofErr w:type="gramEnd"/>
      <w:r w:rsidRPr="00F0565F">
        <w:rPr>
          <w:sz w:val="24"/>
          <w:szCs w:val="24"/>
        </w:rPr>
        <w:t xml:space="preserve"> of the water and limitation when evaluating bo</w:t>
      </w:r>
      <w:r>
        <w:rPr>
          <w:sz w:val="24"/>
          <w:szCs w:val="24"/>
        </w:rPr>
        <w:t>th mussel and non-mussel sites. However,</w:t>
      </w:r>
      <w:r w:rsidRPr="00F0565F">
        <w:rPr>
          <w:sz w:val="24"/>
          <w:szCs w:val="24"/>
        </w:rPr>
        <w:t xml:space="preserve"> in lotic system</w:t>
      </w:r>
      <w:r>
        <w:rPr>
          <w:sz w:val="24"/>
          <w:szCs w:val="24"/>
        </w:rPr>
        <w:t>s, continuous unidirectional ﬂow</w:t>
      </w:r>
      <w:r w:rsidRPr="00F0565F">
        <w:rPr>
          <w:sz w:val="24"/>
          <w:szCs w:val="24"/>
        </w:rPr>
        <w:t xml:space="preserve"> may cause deviation from expected relationships between nutrient limitation and concentration</w:t>
      </w:r>
      <w:r>
        <w:rPr>
          <w:sz w:val="24"/>
          <w:szCs w:val="24"/>
        </w:rPr>
        <w:t xml:space="preserve"> </w:t>
      </w:r>
      <w:r>
        <w:rPr>
          <w:sz w:val="24"/>
          <w:szCs w:val="24"/>
        </w:rPr>
        <w:fldChar w:fldCharType="begin">
          <w:fldData xml:space="preserve">PEVuZE5vdGU+PENpdGU+PEF1dGhvcj5UYW5rPC9BdXRob3I+PFllYXI+MjAwMzwvWWVhcj48UmVj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==
</w:fldData>
        </w:fldChar>
      </w:r>
      <w:r>
        <w:rPr>
          <w:sz w:val="24"/>
          <w:szCs w:val="24"/>
        </w:rPr>
        <w:instrText xml:space="preserve"> ADDIN EN.CITE </w:instrText>
      </w:r>
      <w:r>
        <w:rPr>
          <w:sz w:val="24"/>
          <w:szCs w:val="24"/>
        </w:rPr>
        <w:fldChar w:fldCharType="begin">
          <w:fldData xml:space="preserve">PEVuZE5vdGU+PENpdGU+PEF1dGhvcj5UYW5rPC9BdXRob3I+PFllYXI+MjAwMzwvWWVhcj48UmVj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==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44" w:tooltip="Tank, 2003 #1058" w:history="1">
        <w:r>
          <w:rPr>
            <w:noProof/>
            <w:sz w:val="24"/>
            <w:szCs w:val="24"/>
          </w:rPr>
          <w:t>Tank and Dodds 2003</w:t>
        </w:r>
      </w:hyperlink>
      <w:r>
        <w:rPr>
          <w:noProof/>
          <w:sz w:val="24"/>
          <w:szCs w:val="24"/>
        </w:rPr>
        <w:t>)</w:t>
      </w:r>
      <w:r>
        <w:rPr>
          <w:sz w:val="24"/>
          <w:szCs w:val="24"/>
        </w:rPr>
        <w:fldChar w:fldCharType="end"/>
      </w:r>
      <w:r w:rsidRPr="00F0565F">
        <w:rPr>
          <w:sz w:val="24"/>
          <w:szCs w:val="24"/>
        </w:rPr>
        <w:t xml:space="preserve">. For example, if there is a continuous ﬂux of nutrients, nutrient requirements can be met despite low nutrient concentrations in stream water. </w:t>
      </w:r>
      <w:r>
        <w:rPr>
          <w:sz w:val="24"/>
          <w:szCs w:val="24"/>
        </w:rPr>
        <w:t>While we observed differences between sites with and without mussels</w:t>
      </w:r>
      <w:r w:rsidRPr="00F0565F">
        <w:rPr>
          <w:sz w:val="24"/>
          <w:szCs w:val="24"/>
        </w:rPr>
        <w:t xml:space="preserve">, some differences in benthic algal community composition were correlated to water chemistry and canopy cover. </w:t>
      </w:r>
      <w:r>
        <w:rPr>
          <w:sz w:val="24"/>
          <w:szCs w:val="24"/>
        </w:rPr>
        <w:t>T</w:t>
      </w:r>
      <w:r w:rsidRPr="00F0565F">
        <w:rPr>
          <w:sz w:val="24"/>
          <w:szCs w:val="24"/>
        </w:rPr>
        <w:t>he interaction of species effects and background nutrient conditions on the influence of animals on nutrient dynamics is an i</w:t>
      </w:r>
      <w:r>
        <w:rPr>
          <w:sz w:val="24"/>
          <w:szCs w:val="24"/>
        </w:rPr>
        <w:t>mportant</w:t>
      </w:r>
      <w:r w:rsidRPr="00F0565F">
        <w:rPr>
          <w:sz w:val="24"/>
          <w:szCs w:val="24"/>
        </w:rPr>
        <w:t xml:space="preserve"> avenue for future research. </w:t>
      </w:r>
      <w:r>
        <w:rPr>
          <w:sz w:val="24"/>
          <w:szCs w:val="24"/>
        </w:rPr>
        <w:t>Nonetheless, the</w:t>
      </w:r>
      <w:r w:rsidRPr="00F0565F">
        <w:rPr>
          <w:sz w:val="24"/>
          <w:szCs w:val="24"/>
        </w:rPr>
        <w:t xml:space="preserve"> strong effect of mussels that we observed among </w:t>
      </w:r>
      <w:r>
        <w:rPr>
          <w:sz w:val="24"/>
          <w:szCs w:val="24"/>
        </w:rPr>
        <w:t xml:space="preserve">our sites </w:t>
      </w:r>
      <w:r w:rsidRPr="00F0565F">
        <w:rPr>
          <w:sz w:val="24"/>
          <w:szCs w:val="24"/>
        </w:rPr>
        <w:t>across three rivers with varying background conditions underscores</w:t>
      </w:r>
      <w:r>
        <w:rPr>
          <w:sz w:val="24"/>
          <w:szCs w:val="24"/>
        </w:rPr>
        <w:t xml:space="preserve"> </w:t>
      </w:r>
      <w:r w:rsidRPr="00F0565F">
        <w:rPr>
          <w:sz w:val="24"/>
          <w:szCs w:val="24"/>
        </w:rPr>
        <w:t>the important role of mussels in river ecosystems.</w:t>
      </w:r>
    </w:p>
    <w:p w:rsidR="00690792" w:rsidRPr="000748AE" w:rsidRDefault="00690792" w:rsidP="00690792">
      <w:pPr>
        <w:autoSpaceDE w:val="0"/>
        <w:autoSpaceDN w:val="0"/>
        <w:adjustRightInd w:val="0"/>
        <w:spacing w:line="480" w:lineRule="auto"/>
        <w:ind w:firstLine="720"/>
        <w:rPr>
          <w:sz w:val="24"/>
          <w:szCs w:val="24"/>
        </w:rPr>
      </w:pPr>
      <w:r w:rsidRPr="00D03353">
        <w:rPr>
          <w:sz w:val="24"/>
          <w:szCs w:val="24"/>
        </w:rPr>
        <w:t xml:space="preserve">There has been increased recognition </w:t>
      </w:r>
      <w:r>
        <w:rPr>
          <w:sz w:val="24"/>
          <w:szCs w:val="24"/>
        </w:rPr>
        <w:t>of</w:t>
      </w:r>
      <w:r w:rsidRPr="00D03353">
        <w:rPr>
          <w:sz w:val="24"/>
          <w:szCs w:val="24"/>
        </w:rPr>
        <w:t xml:space="preserve"> the importance of animals in shaping ecosystems </w:t>
      </w:r>
      <w:r w:rsidRPr="00D03353">
        <w:rPr>
          <w:sz w:val="24"/>
          <w:szCs w:val="24"/>
        </w:rPr>
        <w:fldChar w:fldCharType="begin">
          <w:fldData xml:space="preserve">PEVuZE5vdGU+PENpdGU+PEF1dGhvcj5Nb29yZTwvQXV0aG9yPjxZZWFyPjIwMDY8L1llYXI+PFJl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</w:fldData>
        </w:fldChar>
      </w:r>
      <w:r>
        <w:rPr>
          <w:sz w:val="24"/>
          <w:szCs w:val="24"/>
        </w:rPr>
        <w:instrText xml:space="preserve"> ADDIN EN.CITE </w:instrText>
      </w:r>
      <w:r>
        <w:rPr>
          <w:sz w:val="24"/>
          <w:szCs w:val="24"/>
        </w:rPr>
        <w:fldChar w:fldCharType="begin">
          <w:fldData xml:space="preserve">PEVuZE5vdGU+PENpdGU+PEF1dGhvcj5Nb29yZTwvQXV0aG9yPjxZZWFyPjIwMDY8L1llYXI+PFJl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</w:fldData>
        </w:fldChar>
      </w:r>
      <w:r>
        <w:rPr>
          <w:sz w:val="24"/>
          <w:szCs w:val="24"/>
        </w:rPr>
        <w:instrText xml:space="preserve"> ADDIN EN.CITE.DATA </w:instrText>
      </w:r>
      <w:r>
        <w:rPr>
          <w:sz w:val="24"/>
          <w:szCs w:val="24"/>
        </w:rPr>
      </w:r>
      <w:r>
        <w:rPr>
          <w:sz w:val="24"/>
          <w:szCs w:val="24"/>
        </w:rPr>
        <w:fldChar w:fldCharType="end"/>
      </w:r>
      <w:r w:rsidRPr="00D03353">
        <w:rPr>
          <w:sz w:val="24"/>
          <w:szCs w:val="24"/>
        </w:rPr>
      </w:r>
      <w:r w:rsidRPr="00D03353">
        <w:rPr>
          <w:sz w:val="24"/>
          <w:szCs w:val="24"/>
        </w:rPr>
        <w:fldChar w:fldCharType="separate"/>
      </w:r>
      <w:r>
        <w:rPr>
          <w:noProof/>
          <w:sz w:val="24"/>
          <w:szCs w:val="24"/>
        </w:rPr>
        <w:t>(</w:t>
      </w:r>
      <w:hyperlink w:anchor="_ENREF_31" w:tooltip="Polis, 2004 #205" w:history="1">
        <w:r>
          <w:rPr>
            <w:noProof/>
            <w:sz w:val="24"/>
            <w:szCs w:val="24"/>
          </w:rPr>
          <w:t>Polis et al. 2004</w:t>
        </w:r>
      </w:hyperlink>
      <w:r>
        <w:rPr>
          <w:noProof/>
          <w:sz w:val="24"/>
          <w:szCs w:val="24"/>
        </w:rPr>
        <w:t xml:space="preserve">, </w:t>
      </w:r>
      <w:hyperlink w:anchor="_ENREF_25" w:tooltip="Moore, 2006 #1231" w:history="1">
        <w:r>
          <w:rPr>
            <w:noProof/>
            <w:sz w:val="24"/>
            <w:szCs w:val="24"/>
          </w:rPr>
          <w:t>Moore 2006</w:t>
        </w:r>
      </w:hyperlink>
      <w:r>
        <w:rPr>
          <w:noProof/>
          <w:sz w:val="24"/>
          <w:szCs w:val="24"/>
        </w:rPr>
        <w:t>)</w:t>
      </w:r>
      <w:r w:rsidRPr="00D03353">
        <w:rPr>
          <w:sz w:val="24"/>
          <w:szCs w:val="24"/>
        </w:rPr>
        <w:fldChar w:fldCharType="end"/>
      </w:r>
      <w:r w:rsidRPr="00D03353">
        <w:rPr>
          <w:sz w:val="24"/>
          <w:szCs w:val="24"/>
        </w:rPr>
        <w:t>. Our study o</w:t>
      </w:r>
      <w:r>
        <w:rPr>
          <w:sz w:val="24"/>
          <w:szCs w:val="24"/>
        </w:rPr>
        <w:t>f</w:t>
      </w:r>
      <w:r w:rsidRPr="00D03353">
        <w:rPr>
          <w:sz w:val="24"/>
          <w:szCs w:val="24"/>
        </w:rPr>
        <w:t xml:space="preserve"> freshwater mussels demonstrates how a distinct group of organisms can fundamentally alter ecosystem processes and associated communities through the translocation of nutrients and materials.</w:t>
      </w:r>
      <w:r w:rsidRPr="00FB694C">
        <w:rPr>
          <w:sz w:val="24"/>
          <w:szCs w:val="24"/>
        </w:rPr>
        <w:t xml:space="preserve"> </w:t>
      </w:r>
      <w:r>
        <w:rPr>
          <w:sz w:val="24"/>
          <w:szCs w:val="24"/>
        </w:rPr>
        <w:t xml:space="preserve">Loss of species has the potential to drastically alter nutrient recycling and </w:t>
      </w:r>
      <w:r>
        <w:rPr>
          <w:sz w:val="24"/>
          <w:szCs w:val="24"/>
        </w:rPr>
        <w:lastRenderedPageBreak/>
        <w:t xml:space="preserve">other ecosystem functions </w:t>
      </w:r>
      <w:r>
        <w:rPr>
          <w:sz w:val="24"/>
          <w:szCs w:val="24"/>
        </w:rPr>
        <w:fldChar w:fldCharType="begin">
          <w:fldData xml:space="preserve">PEVuZE5vdGU+PENpdGU+PEF1dGhvcj5NY0ludHlyZTwvQXV0aG9yPjxZZWFyPjIwMDc8L1llYXI+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</w:fldData>
        </w:fldChar>
      </w:r>
      <w:r>
        <w:rPr>
          <w:sz w:val="24"/>
          <w:szCs w:val="24"/>
        </w:rPr>
        <w:instrText xml:space="preserve"> ADDIN EN.CITE </w:instrText>
      </w:r>
      <w:r>
        <w:rPr>
          <w:sz w:val="24"/>
          <w:szCs w:val="24"/>
        </w:rPr>
        <w:fldChar w:fldCharType="begin">
          <w:fldData xml:space="preserve">PEVuZE5vdGU+PENpdGU+PEF1dGhvcj5NY0ludHlyZTwvQXV0aG9yPjxZZWFyPjIwMDc8L1llYXI+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w:t>
      </w:r>
      <w:hyperlink w:anchor="_ENREF_22" w:tooltip="McIntyre, 2007 #1199" w:history="1">
        <w:r>
          <w:rPr>
            <w:noProof/>
            <w:sz w:val="24"/>
            <w:szCs w:val="24"/>
          </w:rPr>
          <w:t>McIntyre et al. 2007</w:t>
        </w:r>
      </w:hyperlink>
      <w:r>
        <w:rPr>
          <w:noProof/>
          <w:sz w:val="24"/>
          <w:szCs w:val="24"/>
        </w:rPr>
        <w:t>)</w:t>
      </w:r>
      <w:r>
        <w:rPr>
          <w:sz w:val="24"/>
          <w:szCs w:val="24"/>
        </w:rPr>
        <w:fldChar w:fldCharType="end"/>
      </w:r>
      <w:r>
        <w:rPr>
          <w:sz w:val="24"/>
          <w:szCs w:val="24"/>
        </w:rPr>
        <w:t xml:space="preserve">. </w:t>
      </w:r>
      <w:r w:rsidRPr="0071131C">
        <w:rPr>
          <w:sz w:val="24"/>
          <w:szCs w:val="24"/>
        </w:rPr>
        <w:t xml:space="preserve">The North American freshwater mussel fauna is diverse with approximately 308 native species, but is also North America’s most threatened aquatic faunal group </w:t>
      </w:r>
      <w:r w:rsidRPr="0071131C">
        <w:rPr>
          <w:sz w:val="24"/>
          <w:szCs w:val="24"/>
        </w:rPr>
        <w:fldChar w:fldCharType="begin"/>
      </w:r>
      <w:r w:rsidRPr="0071131C">
        <w:rPr>
          <w:sz w:val="24"/>
          <w:szCs w:val="24"/>
        </w:rPr>
        <w:instrText xml:space="preserve"> ADDIN EN.CITE &lt;EndNote&gt;&lt;Cite&gt;&lt;Author&gt;Bogan&lt;/Author&gt;&lt;Year&gt;2008&lt;/Year&gt;&lt;RecNum&gt;62&lt;/RecNum&gt;&lt;DisplayText&gt;(Bogan 2008)&lt;/DisplayText&gt;&lt;record&gt;&lt;rec-number&gt;62&lt;/rec-number&gt;&lt;foreign-keys&gt;&lt;key app="EN" db-id="sadv5vx24asafwe5p0ixa2ep05awtff2v09f"&gt;62&lt;/key&gt;&lt;/foreign-keys&gt;&lt;ref-type name="Journal Article"&gt;17&lt;/ref-type&gt;&lt;contributors&gt;&lt;authors&gt;&lt;author&gt;Bogan, A. E.&lt;/author&gt;&lt;/authors&gt;&lt;/contributors&gt;&lt;titles&gt;&lt;title&gt;Global diversity of freshwater mussels (Mollusca, Bivalvia) in freshwater&lt;/title&gt;&lt;secondary-title&gt;Hydrobiologia&lt;/secondary-title&gt;&lt;/titles&gt;&lt;periodical&gt;&lt;full-title&gt;Hydrobiologia&lt;/full-title&gt;&lt;abbr-1&gt;Hydrobiologia&lt;/abbr-1&gt;&lt;/periodical&gt;&lt;pages&gt;139-147&lt;/pages&gt;&lt;volume&gt;595&lt;/volume&gt;&lt;number&gt;1&lt;/number&gt;&lt;keywords&gt;&lt;keyword&gt;Bivalve, Etheriidae, Extinction, Freshwater mussel, Hyriidae, Iridinidae, Margaritiferidae, Mycetopodidae, Unionidae, Unioniformes&lt;/keyword&gt;&lt;/keywords&gt;&lt;dates&gt;&lt;year&gt;2008&lt;/year&gt;&lt;/dates&gt;&lt;urls&gt;&lt;/urls&gt;&lt;/record&gt;&lt;/Cite&gt;&lt;/EndNote&gt;</w:instrText>
      </w:r>
      <w:r w:rsidRPr="0071131C">
        <w:rPr>
          <w:sz w:val="24"/>
          <w:szCs w:val="24"/>
        </w:rPr>
        <w:fldChar w:fldCharType="separate"/>
      </w:r>
      <w:r w:rsidRPr="0071131C">
        <w:rPr>
          <w:noProof/>
          <w:sz w:val="24"/>
          <w:szCs w:val="24"/>
        </w:rPr>
        <w:t>(</w:t>
      </w:r>
      <w:hyperlink w:anchor="_ENREF_5" w:tooltip="Bogan, 2008 #62" w:history="1">
        <w:r w:rsidRPr="0071131C">
          <w:rPr>
            <w:noProof/>
            <w:sz w:val="24"/>
            <w:szCs w:val="24"/>
          </w:rPr>
          <w:t>Bogan 2008</w:t>
        </w:r>
      </w:hyperlink>
      <w:r w:rsidRPr="0071131C">
        <w:rPr>
          <w:noProof/>
          <w:sz w:val="24"/>
          <w:szCs w:val="24"/>
        </w:rPr>
        <w:t>)</w:t>
      </w:r>
      <w:r w:rsidRPr="0071131C">
        <w:rPr>
          <w:sz w:val="24"/>
          <w:szCs w:val="24"/>
        </w:rPr>
        <w:fldChar w:fldCharType="end"/>
      </w:r>
      <w:r w:rsidRPr="0071131C">
        <w:rPr>
          <w:sz w:val="24"/>
          <w:szCs w:val="24"/>
        </w:rPr>
        <w:t xml:space="preserve">. </w:t>
      </w:r>
      <w:r>
        <w:rPr>
          <w:sz w:val="24"/>
          <w:szCs w:val="24"/>
        </w:rPr>
        <w:t xml:space="preserve">Entire assemblages of mussels have been extirpated from rivers due to a variety of anthropogenic causes </w:t>
      </w:r>
      <w:r>
        <w:rPr>
          <w:sz w:val="24"/>
          <w:szCs w:val="24"/>
        </w:rPr>
        <w:fldChar w:fldCharType="begin">
          <w:fldData xml:space="preserve">PEVuZE5vdGU+PENpdGU+PEF1dGhvcj5WYXVnaG48L0F1dGhvcj48WWVhcj4yMDEwPC9ZZWFyPjxS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</w:fldData>
        </w:fldChar>
      </w:r>
      <w:r>
        <w:rPr>
          <w:sz w:val="24"/>
          <w:szCs w:val="24"/>
        </w:rPr>
        <w:instrText xml:space="preserve"> ADDIN EN.CITE </w:instrText>
      </w:r>
      <w:r>
        <w:rPr>
          <w:sz w:val="24"/>
          <w:szCs w:val="24"/>
        </w:rPr>
        <w:fldChar w:fldCharType="begin">
          <w:fldData xml:space="preserve">PEVuZE5vdGU+PENpdGU+PEF1dGhvcj5WYXVnaG48L0F1dGhvcj48WWVhcj4yMDEwPC9ZZWFyPjxS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</w:fldData>
        </w:fldChar>
      </w:r>
      <w:r>
        <w:rPr>
          <w:sz w:val="24"/>
          <w:szCs w:val="24"/>
        </w:rPr>
        <w:instrText xml:space="preserve"> ADDIN EN.CITE.DATA </w:instrText>
      </w:r>
      <w:r>
        <w:rPr>
          <w:sz w:val="24"/>
          <w:szCs w:val="24"/>
        </w:rPr>
      </w:r>
      <w:r>
        <w:rPr>
          <w:sz w:val="24"/>
          <w:szCs w:val="24"/>
        </w:rPr>
        <w:fldChar w:fldCharType="end"/>
      </w:r>
      <w:r>
        <w:rPr>
          <w:sz w:val="24"/>
          <w:szCs w:val="24"/>
        </w:rPr>
      </w:r>
      <w:r>
        <w:rPr>
          <w:sz w:val="24"/>
          <w:szCs w:val="24"/>
        </w:rPr>
        <w:fldChar w:fldCharType="separate"/>
      </w:r>
      <w:r>
        <w:rPr>
          <w:noProof/>
          <w:sz w:val="24"/>
          <w:szCs w:val="24"/>
        </w:rPr>
        <w:t xml:space="preserve">(e.g., dams, dredging, sedimentation; </w:t>
      </w:r>
      <w:hyperlink w:anchor="_ENREF_41" w:tooltip="Strayer, 2008 #61" w:history="1">
        <w:r>
          <w:rPr>
            <w:noProof/>
            <w:sz w:val="24"/>
            <w:szCs w:val="24"/>
          </w:rPr>
          <w:t>Strayer 2008</w:t>
        </w:r>
      </w:hyperlink>
      <w:r>
        <w:rPr>
          <w:noProof/>
          <w:sz w:val="24"/>
          <w:szCs w:val="24"/>
        </w:rPr>
        <w:t xml:space="preserve">, </w:t>
      </w:r>
      <w:hyperlink w:anchor="_ENREF_47" w:tooltip="Vaughn, 2010 #703" w:history="1">
        <w:r>
          <w:rPr>
            <w:noProof/>
            <w:sz w:val="24"/>
            <w:szCs w:val="24"/>
          </w:rPr>
          <w:t>Vaughn 2010</w:t>
        </w:r>
      </w:hyperlink>
      <w:r>
        <w:rPr>
          <w:noProof/>
          <w:sz w:val="24"/>
          <w:szCs w:val="24"/>
        </w:rPr>
        <w:t>)</w:t>
      </w:r>
      <w:r>
        <w:rPr>
          <w:sz w:val="24"/>
          <w:szCs w:val="24"/>
        </w:rPr>
        <w:fldChar w:fldCharType="end"/>
      </w:r>
      <w:r>
        <w:rPr>
          <w:sz w:val="24"/>
          <w:szCs w:val="24"/>
        </w:rPr>
        <w:t xml:space="preserve">. </w:t>
      </w:r>
      <w:r w:rsidRPr="000748AE">
        <w:rPr>
          <w:sz w:val="24"/>
          <w:szCs w:val="24"/>
        </w:rPr>
        <w:t>Our results demonstrate that nutrient translocati</w:t>
      </w:r>
      <w:r>
        <w:rPr>
          <w:sz w:val="24"/>
          <w:szCs w:val="24"/>
        </w:rPr>
        <w:t xml:space="preserve">on by a </w:t>
      </w:r>
      <w:proofErr w:type="spellStart"/>
      <w:r>
        <w:rPr>
          <w:sz w:val="24"/>
          <w:szCs w:val="24"/>
        </w:rPr>
        <w:t>biodiverse</w:t>
      </w:r>
      <w:proofErr w:type="spellEnd"/>
      <w:r>
        <w:rPr>
          <w:sz w:val="24"/>
          <w:szCs w:val="24"/>
        </w:rPr>
        <w:t xml:space="preserve"> group</w:t>
      </w:r>
      <w:r w:rsidRPr="000748AE">
        <w:rPr>
          <w:sz w:val="24"/>
          <w:szCs w:val="24"/>
        </w:rPr>
        <w:t xml:space="preserve"> </w:t>
      </w:r>
      <w:r>
        <w:rPr>
          <w:sz w:val="24"/>
          <w:szCs w:val="24"/>
        </w:rPr>
        <w:t xml:space="preserve">influences nutrient limitation and community assemblages. The full ramifications of past and future losses are not known, but our results suggest that loss of species would change community composition and ecosystem properties of riverine ecosystems. </w:t>
      </w:r>
    </w:p>
    <w:p w:rsidR="00690792" w:rsidRDefault="00690792" w:rsidP="00690792">
      <w:pPr>
        <w:spacing w:line="480" w:lineRule="auto"/>
        <w:rPr>
          <w:b/>
          <w:sz w:val="24"/>
          <w:szCs w:val="24"/>
        </w:rPr>
      </w:pPr>
    </w:p>
    <w:p w:rsidR="005F17A3" w:rsidRDefault="005F17A3">
      <w:pPr>
        <w:spacing w:after="200" w:line="276" w:lineRule="auto"/>
        <w:rPr>
          <w:b/>
          <w:sz w:val="24"/>
          <w:szCs w:val="24"/>
        </w:rPr>
      </w:pPr>
      <w:r>
        <w:rPr>
          <w:b/>
          <w:sz w:val="24"/>
          <w:szCs w:val="24"/>
        </w:rPr>
        <w:br w:type="page"/>
      </w:r>
    </w:p>
    <w:p w:rsidR="00690792" w:rsidRPr="00DE5A96" w:rsidRDefault="00690792" w:rsidP="00690792">
      <w:pPr>
        <w:spacing w:line="480" w:lineRule="auto"/>
        <w:rPr>
          <w:b/>
          <w:sz w:val="24"/>
          <w:szCs w:val="24"/>
        </w:rPr>
      </w:pPr>
      <w:r>
        <w:rPr>
          <w:b/>
          <w:sz w:val="24"/>
          <w:szCs w:val="24"/>
        </w:rPr>
        <w:lastRenderedPageBreak/>
        <w:t>ACKNOWLEDGEMENTS</w:t>
      </w:r>
    </w:p>
    <w:p w:rsidR="00690792" w:rsidRPr="006A3BD2" w:rsidRDefault="00690792" w:rsidP="00690792">
      <w:pPr>
        <w:spacing w:line="480" w:lineRule="auto"/>
        <w:rPr>
          <w:sz w:val="24"/>
          <w:szCs w:val="24"/>
        </w:rPr>
      </w:pPr>
      <w:r w:rsidRPr="006A3BD2">
        <w:rPr>
          <w:sz w:val="24"/>
          <w:szCs w:val="24"/>
        </w:rPr>
        <w:t xml:space="preserve">We thank Lynda Callaway, Kristie Hargrove, Ashley </w:t>
      </w:r>
      <w:proofErr w:type="spellStart"/>
      <w:r w:rsidRPr="006A3BD2">
        <w:rPr>
          <w:sz w:val="24"/>
          <w:szCs w:val="24"/>
        </w:rPr>
        <w:t>McElmurry</w:t>
      </w:r>
      <w:proofErr w:type="spellEnd"/>
      <w:r w:rsidRPr="006A3BD2">
        <w:rPr>
          <w:sz w:val="24"/>
          <w:szCs w:val="24"/>
        </w:rPr>
        <w:t xml:space="preserve">, and Lisa </w:t>
      </w:r>
      <w:proofErr w:type="spellStart"/>
      <w:r w:rsidRPr="006A3BD2">
        <w:rPr>
          <w:sz w:val="24"/>
          <w:szCs w:val="24"/>
        </w:rPr>
        <w:t>Constantino</w:t>
      </w:r>
      <w:proofErr w:type="spellEnd"/>
      <w:r w:rsidRPr="006A3BD2">
        <w:rPr>
          <w:sz w:val="24"/>
          <w:szCs w:val="24"/>
        </w:rPr>
        <w:t xml:space="preserve"> at the Robert S. Kerr Environmental Research Center (RSKERC) in Ada, Oklahoma and Dave </w:t>
      </w:r>
      <w:proofErr w:type="spellStart"/>
      <w:r w:rsidRPr="006A3BD2">
        <w:rPr>
          <w:sz w:val="24"/>
          <w:szCs w:val="24"/>
        </w:rPr>
        <w:t>Hambright</w:t>
      </w:r>
      <w:proofErr w:type="spellEnd"/>
      <w:r w:rsidRPr="006A3BD2">
        <w:rPr>
          <w:sz w:val="24"/>
          <w:szCs w:val="24"/>
        </w:rPr>
        <w:t xml:space="preserve"> and the University of Oklahoma Biological Station for laboratory assistance and equipment use. Thanks to the many landowners for allowing access to their property and advice on good river access. George Martin, Joe </w:t>
      </w:r>
      <w:proofErr w:type="spellStart"/>
      <w:r w:rsidRPr="006A3BD2">
        <w:rPr>
          <w:sz w:val="24"/>
          <w:szCs w:val="24"/>
        </w:rPr>
        <w:t>Steil</w:t>
      </w:r>
      <w:proofErr w:type="spellEnd"/>
      <w:r w:rsidRPr="006A3BD2">
        <w:rPr>
          <w:sz w:val="24"/>
          <w:szCs w:val="24"/>
        </w:rPr>
        <w:t xml:space="preserve">, and Trina </w:t>
      </w:r>
      <w:proofErr w:type="spellStart"/>
      <w:r w:rsidRPr="006A3BD2">
        <w:rPr>
          <w:sz w:val="24"/>
          <w:szCs w:val="24"/>
        </w:rPr>
        <w:t>Steil</w:t>
      </w:r>
      <w:proofErr w:type="spellEnd"/>
      <w:r w:rsidRPr="006A3BD2">
        <w:rPr>
          <w:sz w:val="24"/>
          <w:szCs w:val="24"/>
        </w:rPr>
        <w:t xml:space="preserve"> assisted with the construction of the NDS materials. This manuscript benefitted from reviews by Dan Allen, Jessica Beyer, Natalie Clay, Alan </w:t>
      </w:r>
      <w:proofErr w:type="spellStart"/>
      <w:r w:rsidRPr="006A3BD2">
        <w:rPr>
          <w:sz w:val="24"/>
          <w:szCs w:val="24"/>
        </w:rPr>
        <w:t>Covich</w:t>
      </w:r>
      <w:proofErr w:type="spellEnd"/>
      <w:r w:rsidRPr="006A3BD2">
        <w:rPr>
          <w:sz w:val="24"/>
          <w:szCs w:val="24"/>
        </w:rPr>
        <w:t xml:space="preserve">, Thayer </w:t>
      </w:r>
      <w:proofErr w:type="spellStart"/>
      <w:r w:rsidRPr="006A3BD2">
        <w:rPr>
          <w:sz w:val="24"/>
          <w:szCs w:val="24"/>
        </w:rPr>
        <w:t>Hallidayschult</w:t>
      </w:r>
      <w:proofErr w:type="spellEnd"/>
      <w:r w:rsidRPr="006A3BD2">
        <w:rPr>
          <w:sz w:val="24"/>
          <w:szCs w:val="24"/>
        </w:rPr>
        <w:t xml:space="preserve">, Jeffrey Kelly, Stephen </w:t>
      </w:r>
      <w:proofErr w:type="spellStart"/>
      <w:r w:rsidRPr="006A3BD2">
        <w:rPr>
          <w:sz w:val="24"/>
          <w:szCs w:val="24"/>
        </w:rPr>
        <w:t>Golladay</w:t>
      </w:r>
      <w:proofErr w:type="spellEnd"/>
      <w:r w:rsidRPr="006A3BD2">
        <w:rPr>
          <w:sz w:val="24"/>
          <w:szCs w:val="24"/>
        </w:rPr>
        <w:t xml:space="preserve">, Michael Patten, and David </w:t>
      </w:r>
      <w:proofErr w:type="spellStart"/>
      <w:r w:rsidRPr="006A3BD2">
        <w:rPr>
          <w:sz w:val="24"/>
          <w:szCs w:val="24"/>
        </w:rPr>
        <w:t>Strayer</w:t>
      </w:r>
      <w:proofErr w:type="spellEnd"/>
      <w:r w:rsidRPr="006A3BD2">
        <w:rPr>
          <w:sz w:val="24"/>
          <w:szCs w:val="24"/>
        </w:rPr>
        <w:t xml:space="preserve">. C. Atkinson was supported in part by the US Environmental Protection Agency (USEPA) under the Science to Achieve Results (STAR) Graduate Fellowship Program in collaboration with K. </w:t>
      </w:r>
      <w:proofErr w:type="spellStart"/>
      <w:r w:rsidRPr="006A3BD2">
        <w:rPr>
          <w:sz w:val="24"/>
          <w:szCs w:val="24"/>
        </w:rPr>
        <w:t>Forshay</w:t>
      </w:r>
      <w:proofErr w:type="spellEnd"/>
      <w:r w:rsidRPr="006A3BD2">
        <w:rPr>
          <w:sz w:val="24"/>
          <w:szCs w:val="24"/>
        </w:rPr>
        <w:t xml:space="preserve"> (RSKERC). This article has not been subjected to intern</w:t>
      </w:r>
      <w:r>
        <w:rPr>
          <w:sz w:val="24"/>
          <w:szCs w:val="24"/>
        </w:rPr>
        <w:t xml:space="preserve">al policy review of the USEPA. </w:t>
      </w:r>
      <w:r w:rsidRPr="006A3BD2">
        <w:rPr>
          <w:sz w:val="24"/>
          <w:szCs w:val="24"/>
        </w:rPr>
        <w:t>Therefore, the research results do not reflect the views of the Agency or its policies.  This paper was completed as part of a dissertation at the University of Oklahoma and is a contribution to the program of the Oklahoma Biological Survey.</w:t>
      </w:r>
    </w:p>
    <w:p w:rsidR="005F17A3" w:rsidRDefault="005F17A3">
      <w:pPr>
        <w:spacing w:after="200" w:line="276" w:lineRule="auto"/>
        <w:rPr>
          <w:b/>
          <w:sz w:val="24"/>
          <w:szCs w:val="24"/>
        </w:rPr>
      </w:pPr>
      <w:r>
        <w:rPr>
          <w:b/>
          <w:sz w:val="24"/>
          <w:szCs w:val="24"/>
        </w:rPr>
        <w:br w:type="page"/>
      </w:r>
    </w:p>
    <w:p w:rsidR="00690792" w:rsidRPr="00B60510" w:rsidRDefault="00690792" w:rsidP="00690792">
      <w:pPr>
        <w:spacing w:line="480" w:lineRule="auto"/>
        <w:rPr>
          <w:b/>
          <w:sz w:val="24"/>
          <w:szCs w:val="24"/>
        </w:rPr>
      </w:pPr>
      <w:r w:rsidRPr="00B60510">
        <w:rPr>
          <w:b/>
          <w:sz w:val="24"/>
          <w:szCs w:val="24"/>
        </w:rPr>
        <w:lastRenderedPageBreak/>
        <w:t>REFERENCES</w:t>
      </w:r>
    </w:p>
    <w:p w:rsidR="00690792" w:rsidRPr="00703965" w:rsidRDefault="00690792" w:rsidP="00690792">
      <w:pPr>
        <w:spacing w:line="480" w:lineRule="auto"/>
        <w:ind w:left="720" w:hanging="720"/>
        <w:rPr>
          <w:noProof/>
          <w:sz w:val="24"/>
          <w:szCs w:val="24"/>
        </w:rPr>
      </w:pPr>
      <w:r w:rsidRPr="00703965">
        <w:rPr>
          <w:sz w:val="24"/>
          <w:szCs w:val="24"/>
        </w:rPr>
        <w:fldChar w:fldCharType="begin"/>
      </w:r>
      <w:r w:rsidRPr="00703965">
        <w:rPr>
          <w:sz w:val="24"/>
          <w:szCs w:val="24"/>
        </w:rPr>
        <w:instrText xml:space="preserve"> ADDIN EN.REFLIST </w:instrText>
      </w:r>
      <w:r w:rsidRPr="00703965">
        <w:rPr>
          <w:sz w:val="24"/>
          <w:szCs w:val="24"/>
        </w:rPr>
        <w:fldChar w:fldCharType="separate"/>
      </w:r>
      <w:r w:rsidRPr="00703965">
        <w:rPr>
          <w:noProof/>
          <w:sz w:val="24"/>
          <w:szCs w:val="24"/>
        </w:rPr>
        <w:t xml:space="preserve">Allen, D. C., C. C. Vaughn, J. F. Kelly, J. T. Cooper, and M. Engel. 2012. Bottom-up biodiversity effects increase resource subsidy flux between ecosystems. Ecology </w:t>
      </w:r>
      <w:r w:rsidRPr="00703965">
        <w:rPr>
          <w:b/>
          <w:noProof/>
          <w:sz w:val="24"/>
          <w:szCs w:val="24"/>
        </w:rPr>
        <w:t>93</w:t>
      </w:r>
      <w:r w:rsidRPr="00703965">
        <w:rPr>
          <w:noProof/>
          <w:sz w:val="24"/>
          <w:szCs w:val="24"/>
        </w:rPr>
        <w:t>:2165-2174.</w:t>
      </w:r>
    </w:p>
    <w:p w:rsidR="00690792" w:rsidRPr="00703965" w:rsidRDefault="00690792" w:rsidP="00690792">
      <w:pPr>
        <w:spacing w:line="480" w:lineRule="auto"/>
        <w:ind w:left="720" w:hanging="720"/>
        <w:rPr>
          <w:noProof/>
          <w:sz w:val="24"/>
          <w:szCs w:val="24"/>
        </w:rPr>
      </w:pPr>
      <w:r w:rsidRPr="00703965">
        <w:rPr>
          <w:noProof/>
          <w:sz w:val="24"/>
          <w:szCs w:val="24"/>
        </w:rPr>
        <w:t xml:space="preserve">Anderson, M. J. 2001. A new method for non-parametric multivariate analysis of variance. Austral Ecology </w:t>
      </w:r>
      <w:r w:rsidRPr="00703965">
        <w:rPr>
          <w:b/>
          <w:noProof/>
          <w:sz w:val="24"/>
          <w:szCs w:val="24"/>
        </w:rPr>
        <w:t>26</w:t>
      </w:r>
      <w:r w:rsidRPr="00703965">
        <w:rPr>
          <w:noProof/>
          <w:sz w:val="24"/>
          <w:szCs w:val="24"/>
        </w:rPr>
        <w:t>:32-46.</w:t>
      </w:r>
    </w:p>
    <w:p w:rsidR="00690792" w:rsidRPr="00703965" w:rsidRDefault="00690792" w:rsidP="00690792">
      <w:pPr>
        <w:spacing w:line="480" w:lineRule="auto"/>
        <w:ind w:left="720" w:hanging="720"/>
        <w:rPr>
          <w:noProof/>
          <w:sz w:val="24"/>
          <w:szCs w:val="24"/>
        </w:rPr>
      </w:pPr>
      <w:r w:rsidRPr="00703965">
        <w:rPr>
          <w:noProof/>
          <w:sz w:val="24"/>
          <w:szCs w:val="24"/>
        </w:rPr>
        <w:t xml:space="preserve">Aquilino, K. M., M. E. S. Bracken, M. N. Faubel, and J. J. Stachowicz. 2009. Local-scale nutrient regeneration facilitates seaweed growth on wave-exposed rocky shores in an upwelling system. Limnology and Oceanography </w:t>
      </w:r>
      <w:r w:rsidRPr="00703965">
        <w:rPr>
          <w:b/>
          <w:noProof/>
          <w:sz w:val="24"/>
          <w:szCs w:val="24"/>
        </w:rPr>
        <w:t>54</w:t>
      </w:r>
      <w:r w:rsidRPr="00703965">
        <w:rPr>
          <w:noProof/>
          <w:sz w:val="24"/>
          <w:szCs w:val="24"/>
        </w:rPr>
        <w:t>:309-317.</w:t>
      </w:r>
    </w:p>
    <w:p w:rsidR="00690792" w:rsidRPr="00703965" w:rsidRDefault="00690792" w:rsidP="00690792">
      <w:pPr>
        <w:spacing w:line="480" w:lineRule="auto"/>
        <w:ind w:left="720" w:hanging="720"/>
        <w:rPr>
          <w:noProof/>
          <w:sz w:val="24"/>
          <w:szCs w:val="24"/>
        </w:rPr>
      </w:pPr>
      <w:r w:rsidRPr="00703965">
        <w:rPr>
          <w:noProof/>
          <w:sz w:val="24"/>
          <w:szCs w:val="24"/>
        </w:rPr>
        <w:t xml:space="preserve">Atkinson, C. L., S. P. Opsahl, A. P. Covich, S. W. Golladay, and L. M. Conner. 2010. Stable isotope signatures, tissue stoichiometry, and nutrient cycling of a native and invasive freshwater bivalve. Journal of the North American Benthological Society </w:t>
      </w:r>
      <w:r w:rsidRPr="00703965">
        <w:rPr>
          <w:b/>
          <w:noProof/>
          <w:sz w:val="24"/>
          <w:szCs w:val="24"/>
        </w:rPr>
        <w:t>29</w:t>
      </w:r>
      <w:r w:rsidRPr="00703965">
        <w:rPr>
          <w:noProof/>
          <w:sz w:val="24"/>
          <w:szCs w:val="24"/>
        </w:rPr>
        <w:t>:496-505.</w:t>
      </w:r>
    </w:p>
    <w:p w:rsidR="00690792" w:rsidRPr="00703965" w:rsidRDefault="00690792" w:rsidP="00690792">
      <w:pPr>
        <w:spacing w:line="480" w:lineRule="auto"/>
        <w:ind w:left="720" w:hanging="720"/>
        <w:rPr>
          <w:noProof/>
          <w:sz w:val="24"/>
          <w:szCs w:val="24"/>
        </w:rPr>
      </w:pPr>
      <w:r w:rsidRPr="00703965">
        <w:rPr>
          <w:noProof/>
          <w:sz w:val="24"/>
          <w:szCs w:val="24"/>
        </w:rPr>
        <w:t xml:space="preserve">Bogan, A. E. 2008. Global diversity of freshwater mussels (Mollusca, Bivalvia) in freshwater. Hydrobiologia </w:t>
      </w:r>
      <w:r w:rsidRPr="00703965">
        <w:rPr>
          <w:b/>
          <w:noProof/>
          <w:sz w:val="24"/>
          <w:szCs w:val="24"/>
        </w:rPr>
        <w:t>595</w:t>
      </w:r>
      <w:r w:rsidRPr="00703965">
        <w:rPr>
          <w:noProof/>
          <w:sz w:val="24"/>
          <w:szCs w:val="24"/>
        </w:rPr>
        <w:t>:139-147.</w:t>
      </w:r>
    </w:p>
    <w:p w:rsidR="00690792" w:rsidRPr="00703965" w:rsidRDefault="00690792" w:rsidP="00690792">
      <w:pPr>
        <w:spacing w:line="480" w:lineRule="auto"/>
        <w:ind w:left="720" w:hanging="720"/>
        <w:rPr>
          <w:noProof/>
          <w:sz w:val="24"/>
          <w:szCs w:val="24"/>
        </w:rPr>
      </w:pPr>
      <w:r w:rsidRPr="00703965">
        <w:rPr>
          <w:noProof/>
          <w:sz w:val="24"/>
          <w:szCs w:val="24"/>
        </w:rPr>
        <w:t xml:space="preserve">Caraco, N. F., J. J. Cole, P. A. Raymond, D. L. Strayer, M. L. Pace, S. E. G. Findlay, and D. T. Fischer. 1997. Zebra mussel invasion in a large, turbid river: Phytoplankton response to increased grazing. Ecology </w:t>
      </w:r>
      <w:r w:rsidRPr="00703965">
        <w:rPr>
          <w:b/>
          <w:noProof/>
          <w:sz w:val="24"/>
          <w:szCs w:val="24"/>
        </w:rPr>
        <w:t>78</w:t>
      </w:r>
      <w:r w:rsidRPr="00703965">
        <w:rPr>
          <w:noProof/>
          <w:sz w:val="24"/>
          <w:szCs w:val="24"/>
        </w:rPr>
        <w:t>:588-602.</w:t>
      </w:r>
    </w:p>
    <w:p w:rsidR="00690792" w:rsidRPr="00703965" w:rsidRDefault="00690792" w:rsidP="00690792">
      <w:pPr>
        <w:spacing w:line="480" w:lineRule="auto"/>
        <w:ind w:left="720" w:hanging="720"/>
        <w:rPr>
          <w:noProof/>
          <w:sz w:val="24"/>
          <w:szCs w:val="24"/>
        </w:rPr>
      </w:pPr>
      <w:r w:rsidRPr="00703965">
        <w:rPr>
          <w:noProof/>
          <w:sz w:val="24"/>
          <w:szCs w:val="24"/>
        </w:rPr>
        <w:t xml:space="preserve">Caraco, N. F., J. J. Cole, and D. L. Strayer. 2006. Top-down control from the bottom: Regulation of eutrophication in a large river by benthic grazing. Limnology and Oceanography </w:t>
      </w:r>
      <w:r w:rsidRPr="00703965">
        <w:rPr>
          <w:b/>
          <w:noProof/>
          <w:sz w:val="24"/>
          <w:szCs w:val="24"/>
        </w:rPr>
        <w:t>51</w:t>
      </w:r>
      <w:r w:rsidRPr="00703965">
        <w:rPr>
          <w:noProof/>
          <w:sz w:val="24"/>
          <w:szCs w:val="24"/>
        </w:rPr>
        <w:t>:664-670.</w:t>
      </w:r>
    </w:p>
    <w:p w:rsidR="00690792" w:rsidRPr="00703965" w:rsidRDefault="00690792" w:rsidP="00690792">
      <w:pPr>
        <w:spacing w:line="480" w:lineRule="auto"/>
        <w:ind w:left="720" w:hanging="720"/>
        <w:rPr>
          <w:noProof/>
          <w:sz w:val="24"/>
          <w:szCs w:val="24"/>
        </w:rPr>
      </w:pPr>
      <w:r w:rsidRPr="00703965">
        <w:rPr>
          <w:noProof/>
          <w:sz w:val="24"/>
          <w:szCs w:val="24"/>
        </w:rPr>
        <w:t xml:space="preserve">Christian, A. D., B. Crump, and D. J. Berg. 2008. Nutrient release and ecological stoichiometry of freshwater mussels (Mollusca:Unionidae) in 2 small, regionally </w:t>
      </w:r>
      <w:r w:rsidRPr="00703965">
        <w:rPr>
          <w:noProof/>
          <w:sz w:val="24"/>
          <w:szCs w:val="24"/>
        </w:rPr>
        <w:lastRenderedPageBreak/>
        <w:t xml:space="preserve">distinct streams. Journal of the North American Benthological Society </w:t>
      </w:r>
      <w:r w:rsidRPr="00703965">
        <w:rPr>
          <w:b/>
          <w:noProof/>
          <w:sz w:val="24"/>
          <w:szCs w:val="24"/>
        </w:rPr>
        <w:t>27</w:t>
      </w:r>
      <w:r w:rsidRPr="00703965">
        <w:rPr>
          <w:noProof/>
          <w:sz w:val="24"/>
          <w:szCs w:val="24"/>
        </w:rPr>
        <w:t>:440-450.</w:t>
      </w:r>
    </w:p>
    <w:p w:rsidR="00690792" w:rsidRPr="00703965" w:rsidRDefault="00690792" w:rsidP="00690792">
      <w:pPr>
        <w:spacing w:line="480" w:lineRule="auto"/>
        <w:ind w:left="720" w:hanging="720"/>
        <w:rPr>
          <w:noProof/>
          <w:sz w:val="24"/>
          <w:szCs w:val="24"/>
        </w:rPr>
      </w:pPr>
      <w:r w:rsidRPr="00703965">
        <w:rPr>
          <w:noProof/>
          <w:sz w:val="24"/>
          <w:szCs w:val="24"/>
        </w:rPr>
        <w:t xml:space="preserve">Davis, J. M., A. D. Rosemond, S. L. Eggert, W. F. Cross, and J. B. Wallace. 2010. Long-term nutrient enrichment decouples predator and prey production. Proceedings of the National Academy of Sciences of the United States of America </w:t>
      </w:r>
      <w:r w:rsidRPr="00703965">
        <w:rPr>
          <w:b/>
          <w:noProof/>
          <w:sz w:val="24"/>
          <w:szCs w:val="24"/>
        </w:rPr>
        <w:t>107</w:t>
      </w:r>
      <w:r w:rsidRPr="00703965">
        <w:rPr>
          <w:noProof/>
          <w:sz w:val="24"/>
          <w:szCs w:val="24"/>
        </w:rPr>
        <w:t>:121-126.</w:t>
      </w:r>
    </w:p>
    <w:p w:rsidR="00690792" w:rsidRPr="00703965" w:rsidRDefault="00690792" w:rsidP="00690792">
      <w:pPr>
        <w:spacing w:line="480" w:lineRule="auto"/>
        <w:ind w:left="720" w:hanging="720"/>
        <w:rPr>
          <w:noProof/>
          <w:sz w:val="24"/>
          <w:szCs w:val="24"/>
        </w:rPr>
      </w:pPr>
      <w:r w:rsidRPr="00703965">
        <w:rPr>
          <w:noProof/>
          <w:sz w:val="24"/>
          <w:szCs w:val="24"/>
        </w:rPr>
        <w:t xml:space="preserve">Dent, C. L., N. B. Grimm, and S. G. Fisher. 2001. Multiscale effects of surface-subsurface exchange on stream water nutrient concentrations. Journal of the North American Benthological Society </w:t>
      </w:r>
      <w:r w:rsidRPr="00703965">
        <w:rPr>
          <w:b/>
          <w:noProof/>
          <w:sz w:val="24"/>
          <w:szCs w:val="24"/>
        </w:rPr>
        <w:t>20</w:t>
      </w:r>
      <w:r w:rsidRPr="00703965">
        <w:rPr>
          <w:noProof/>
          <w:sz w:val="24"/>
          <w:szCs w:val="24"/>
        </w:rPr>
        <w:t>:162-181.</w:t>
      </w:r>
    </w:p>
    <w:p w:rsidR="00690792" w:rsidRPr="00703965" w:rsidRDefault="00690792" w:rsidP="00690792">
      <w:pPr>
        <w:spacing w:line="480" w:lineRule="auto"/>
        <w:ind w:left="720" w:hanging="720"/>
        <w:rPr>
          <w:noProof/>
          <w:sz w:val="24"/>
          <w:szCs w:val="24"/>
        </w:rPr>
      </w:pPr>
      <w:r w:rsidRPr="00703965">
        <w:rPr>
          <w:noProof/>
          <w:sz w:val="24"/>
          <w:szCs w:val="24"/>
        </w:rPr>
        <w:t xml:space="preserve">Elser, J. J., M. E. S. Bracken, E. E. Cleland, D. S. Gruner, W. S. Harpole, H. Hillebrand, J. T. Ngai, E. W. Seabloom, J. B. Shurin, and J. E. Smith. 2007. Global analysis of nitrogen and phosphorus limitation of primary producers in freshwater, marine and terrestrial ecosystems. Ecology Letters </w:t>
      </w:r>
      <w:r w:rsidRPr="00703965">
        <w:rPr>
          <w:b/>
          <w:noProof/>
          <w:sz w:val="24"/>
          <w:szCs w:val="24"/>
        </w:rPr>
        <w:t>10</w:t>
      </w:r>
      <w:r w:rsidRPr="00703965">
        <w:rPr>
          <w:noProof/>
          <w:sz w:val="24"/>
          <w:szCs w:val="24"/>
        </w:rPr>
        <w:t>:1135-1142.</w:t>
      </w:r>
    </w:p>
    <w:p w:rsidR="00690792" w:rsidRPr="00703965" w:rsidRDefault="00690792" w:rsidP="00690792">
      <w:pPr>
        <w:spacing w:line="480" w:lineRule="auto"/>
        <w:ind w:left="720" w:hanging="720"/>
        <w:rPr>
          <w:noProof/>
          <w:sz w:val="24"/>
          <w:szCs w:val="24"/>
        </w:rPr>
      </w:pPr>
      <w:r w:rsidRPr="00703965">
        <w:rPr>
          <w:noProof/>
          <w:sz w:val="24"/>
          <w:szCs w:val="24"/>
        </w:rPr>
        <w:t xml:space="preserve">Elwood, J. W., J. D. Newbold, A. F. Trimble, and R. W. Stark. 1981. The limiting role of phosphorus in a woodland stream ecosystem: Effects of P enrichment on leaf decomposition and primary producers. Ecology </w:t>
      </w:r>
      <w:r w:rsidRPr="00703965">
        <w:rPr>
          <w:b/>
          <w:noProof/>
          <w:sz w:val="24"/>
          <w:szCs w:val="24"/>
        </w:rPr>
        <w:t>62</w:t>
      </w:r>
      <w:r w:rsidRPr="00703965">
        <w:rPr>
          <w:noProof/>
          <w:sz w:val="24"/>
          <w:szCs w:val="24"/>
        </w:rPr>
        <w:t>:146-158.</w:t>
      </w:r>
    </w:p>
    <w:p w:rsidR="00690792" w:rsidRPr="00703965" w:rsidRDefault="00690792" w:rsidP="00690792">
      <w:pPr>
        <w:spacing w:line="480" w:lineRule="auto"/>
        <w:ind w:left="720" w:hanging="720"/>
        <w:rPr>
          <w:noProof/>
          <w:sz w:val="24"/>
          <w:szCs w:val="24"/>
        </w:rPr>
      </w:pPr>
      <w:r w:rsidRPr="00703965">
        <w:rPr>
          <w:noProof/>
          <w:sz w:val="24"/>
          <w:szCs w:val="24"/>
        </w:rPr>
        <w:t xml:space="preserve">Evans-White, M. A. and G. A. Lamberti. 2006. Stoichiometry of consumer-driven nutrient recycling across nutrient regimes in streams. Ecology Letters </w:t>
      </w:r>
      <w:r w:rsidRPr="00703965">
        <w:rPr>
          <w:b/>
          <w:noProof/>
          <w:sz w:val="24"/>
          <w:szCs w:val="24"/>
        </w:rPr>
        <w:t>9</w:t>
      </w:r>
      <w:r w:rsidRPr="00703965">
        <w:rPr>
          <w:noProof/>
          <w:sz w:val="24"/>
          <w:szCs w:val="24"/>
        </w:rPr>
        <w:t>:1186-1197.</w:t>
      </w:r>
    </w:p>
    <w:p w:rsidR="00690792" w:rsidRPr="00703965" w:rsidRDefault="00690792" w:rsidP="00690792">
      <w:pPr>
        <w:spacing w:line="480" w:lineRule="auto"/>
        <w:ind w:left="720" w:hanging="720"/>
        <w:rPr>
          <w:noProof/>
          <w:sz w:val="24"/>
          <w:szCs w:val="24"/>
        </w:rPr>
      </w:pPr>
      <w:r w:rsidRPr="00703965">
        <w:rPr>
          <w:noProof/>
          <w:sz w:val="24"/>
          <w:szCs w:val="24"/>
        </w:rPr>
        <w:t xml:space="preserve">Geitler, L. 1977. Life-history of Epithemiaceae-Epithemia, Rhopalodia and Denticula (Diatomophyceae) and their presumably symbiotic spheroid bodies. Plant Systematics and Evolution </w:t>
      </w:r>
      <w:r w:rsidRPr="00703965">
        <w:rPr>
          <w:b/>
          <w:noProof/>
          <w:sz w:val="24"/>
          <w:szCs w:val="24"/>
        </w:rPr>
        <w:t>128</w:t>
      </w:r>
      <w:r w:rsidRPr="00703965">
        <w:rPr>
          <w:noProof/>
          <w:sz w:val="24"/>
          <w:szCs w:val="24"/>
        </w:rPr>
        <w:t>:259-275.</w:t>
      </w:r>
    </w:p>
    <w:p w:rsidR="00690792" w:rsidRPr="00703965" w:rsidRDefault="00690792" w:rsidP="00690792">
      <w:pPr>
        <w:spacing w:line="480" w:lineRule="auto"/>
        <w:ind w:left="720" w:hanging="720"/>
        <w:rPr>
          <w:noProof/>
          <w:sz w:val="24"/>
          <w:szCs w:val="24"/>
        </w:rPr>
      </w:pPr>
      <w:r w:rsidRPr="00703965">
        <w:rPr>
          <w:noProof/>
          <w:sz w:val="24"/>
          <w:szCs w:val="24"/>
        </w:rPr>
        <w:lastRenderedPageBreak/>
        <w:t xml:space="preserve">Goedkoop, W., R. Naddafi, and U. Grandin. 2011. Retention of N and P by zebra mussels (Dreissena polymorpha Pallas) and its quantitative role in the nutrient budget of eutrophic Lake Ekoln, Sweden. Biological Invasions </w:t>
      </w:r>
      <w:r w:rsidRPr="00703965">
        <w:rPr>
          <w:b/>
          <w:noProof/>
          <w:sz w:val="24"/>
          <w:szCs w:val="24"/>
        </w:rPr>
        <w:t>13</w:t>
      </w:r>
      <w:r w:rsidRPr="00703965">
        <w:rPr>
          <w:noProof/>
          <w:sz w:val="24"/>
          <w:szCs w:val="24"/>
        </w:rPr>
        <w:t>:1077-1086.</w:t>
      </w:r>
    </w:p>
    <w:p w:rsidR="00690792" w:rsidRPr="00703965" w:rsidRDefault="00690792" w:rsidP="00690792">
      <w:pPr>
        <w:spacing w:line="480" w:lineRule="auto"/>
        <w:ind w:left="720" w:hanging="720"/>
        <w:rPr>
          <w:noProof/>
          <w:sz w:val="24"/>
          <w:szCs w:val="24"/>
        </w:rPr>
      </w:pPr>
      <w:r w:rsidRPr="00703965">
        <w:rPr>
          <w:noProof/>
          <w:sz w:val="24"/>
          <w:szCs w:val="24"/>
        </w:rPr>
        <w:t xml:space="preserve">Gutierrez, J. L., C. G. Jones, D. L. Strayer, and O. O. Iribarne. 2003. Mollusks as ecosystem engineers: the role of shell production in aquatic habitats. Oikos </w:t>
      </w:r>
      <w:r w:rsidRPr="00703965">
        <w:rPr>
          <w:b/>
          <w:noProof/>
          <w:sz w:val="24"/>
          <w:szCs w:val="24"/>
        </w:rPr>
        <w:t>101</w:t>
      </w:r>
      <w:r w:rsidRPr="00703965">
        <w:rPr>
          <w:noProof/>
          <w:sz w:val="24"/>
          <w:szCs w:val="24"/>
        </w:rPr>
        <w:t>:79-90.</w:t>
      </w:r>
    </w:p>
    <w:p w:rsidR="00690792" w:rsidRPr="00703965" w:rsidRDefault="00690792" w:rsidP="00690792">
      <w:pPr>
        <w:spacing w:line="480" w:lineRule="auto"/>
        <w:ind w:left="720" w:hanging="720"/>
        <w:rPr>
          <w:noProof/>
          <w:sz w:val="24"/>
          <w:szCs w:val="24"/>
        </w:rPr>
      </w:pPr>
      <w:r w:rsidRPr="00703965">
        <w:rPr>
          <w:noProof/>
          <w:sz w:val="24"/>
          <w:szCs w:val="24"/>
        </w:rPr>
        <w:t xml:space="preserve">Hall, R., J. L. Tank, and M. F. Dybdahl. 2003. Exotic snails dominate nitrogen and carbon cycling in a highly productive stream. Frontiers in Ecology and the Environment </w:t>
      </w:r>
      <w:r w:rsidRPr="00703965">
        <w:rPr>
          <w:b/>
          <w:noProof/>
          <w:sz w:val="24"/>
          <w:szCs w:val="24"/>
        </w:rPr>
        <w:t>1</w:t>
      </w:r>
      <w:r w:rsidRPr="00703965">
        <w:rPr>
          <w:noProof/>
          <w:sz w:val="24"/>
          <w:szCs w:val="24"/>
        </w:rPr>
        <w:t>:407-411.</w:t>
      </w:r>
    </w:p>
    <w:p w:rsidR="00690792" w:rsidRPr="00703965" w:rsidRDefault="00690792" w:rsidP="00690792">
      <w:pPr>
        <w:spacing w:line="480" w:lineRule="auto"/>
        <w:ind w:left="720" w:hanging="720"/>
        <w:rPr>
          <w:noProof/>
          <w:sz w:val="24"/>
          <w:szCs w:val="24"/>
        </w:rPr>
      </w:pPr>
      <w:r w:rsidRPr="00703965">
        <w:rPr>
          <w:noProof/>
          <w:sz w:val="24"/>
          <w:szCs w:val="24"/>
        </w:rPr>
        <w:t xml:space="preserve">Kaspari, M. and S. P. Yanoviak. 2009. Biogeochemistry and the structure of tropical brown food webs. Ecology </w:t>
      </w:r>
      <w:r w:rsidRPr="00703965">
        <w:rPr>
          <w:b/>
          <w:noProof/>
          <w:sz w:val="24"/>
          <w:szCs w:val="24"/>
        </w:rPr>
        <w:t>90</w:t>
      </w:r>
      <w:r w:rsidRPr="00703965">
        <w:rPr>
          <w:noProof/>
          <w:sz w:val="24"/>
          <w:szCs w:val="24"/>
        </w:rPr>
        <w:t>:3342-3351.</w:t>
      </w:r>
    </w:p>
    <w:p w:rsidR="00690792" w:rsidRPr="00703965" w:rsidRDefault="00690792" w:rsidP="00690792">
      <w:pPr>
        <w:spacing w:line="480" w:lineRule="auto"/>
        <w:ind w:left="720" w:hanging="720"/>
        <w:rPr>
          <w:noProof/>
          <w:sz w:val="24"/>
          <w:szCs w:val="24"/>
        </w:rPr>
      </w:pPr>
      <w:r w:rsidRPr="00703965">
        <w:rPr>
          <w:noProof/>
          <w:sz w:val="24"/>
          <w:szCs w:val="24"/>
        </w:rPr>
        <w:t xml:space="preserve">Kutka, F. J. and C. Richards. 1997. Short-term nutrient influences on algal assemblages in three rivers of the Minnesota River basin. Journal of Freshwater Ecology </w:t>
      </w:r>
      <w:r w:rsidRPr="00703965">
        <w:rPr>
          <w:b/>
          <w:noProof/>
          <w:sz w:val="24"/>
          <w:szCs w:val="24"/>
        </w:rPr>
        <w:t>12</w:t>
      </w:r>
      <w:r w:rsidRPr="00703965">
        <w:rPr>
          <w:noProof/>
          <w:sz w:val="24"/>
          <w:szCs w:val="24"/>
        </w:rPr>
        <w:t>:411-419.</w:t>
      </w:r>
    </w:p>
    <w:p w:rsidR="00690792" w:rsidRPr="00703965" w:rsidRDefault="00690792" w:rsidP="00690792">
      <w:pPr>
        <w:spacing w:line="480" w:lineRule="auto"/>
        <w:ind w:left="720" w:hanging="720"/>
        <w:rPr>
          <w:noProof/>
          <w:sz w:val="24"/>
          <w:szCs w:val="24"/>
        </w:rPr>
      </w:pPr>
      <w:r w:rsidRPr="00703965">
        <w:rPr>
          <w:noProof/>
          <w:sz w:val="24"/>
          <w:szCs w:val="24"/>
        </w:rPr>
        <w:t>McCune, B. and M. J. Melford. 1999. Multivariate analysis of ecological data Version 4.10. MjM Software, Gleneden Beach, Oregon.</w:t>
      </w:r>
    </w:p>
    <w:p w:rsidR="00690792" w:rsidRPr="00703965" w:rsidRDefault="00690792" w:rsidP="00690792">
      <w:pPr>
        <w:spacing w:line="480" w:lineRule="auto"/>
        <w:ind w:left="720" w:hanging="720"/>
        <w:rPr>
          <w:noProof/>
          <w:sz w:val="24"/>
          <w:szCs w:val="24"/>
        </w:rPr>
      </w:pPr>
      <w:r w:rsidRPr="00703965">
        <w:rPr>
          <w:noProof/>
          <w:sz w:val="24"/>
          <w:szCs w:val="24"/>
        </w:rPr>
        <w:t xml:space="preserve">McIntyre, P. B., A. S. Flecker, M. J. Vanni, J. M. Hood, B. W. Taylor, and S. A. Thomas. 2008. Fish distributions and nutrient cycling in streams: Can fish create biogeochemical hotspots? Ecology </w:t>
      </w:r>
      <w:r w:rsidRPr="00703965">
        <w:rPr>
          <w:b/>
          <w:noProof/>
          <w:sz w:val="24"/>
          <w:szCs w:val="24"/>
        </w:rPr>
        <w:t>89</w:t>
      </w:r>
      <w:r w:rsidRPr="00703965">
        <w:rPr>
          <w:noProof/>
          <w:sz w:val="24"/>
          <w:szCs w:val="24"/>
        </w:rPr>
        <w:t>:2335-2346.</w:t>
      </w:r>
    </w:p>
    <w:p w:rsidR="00690792" w:rsidRPr="00703965" w:rsidRDefault="00690792" w:rsidP="00690792">
      <w:pPr>
        <w:spacing w:line="480" w:lineRule="auto"/>
        <w:ind w:left="720" w:hanging="720"/>
        <w:rPr>
          <w:noProof/>
          <w:sz w:val="24"/>
          <w:szCs w:val="24"/>
        </w:rPr>
      </w:pPr>
      <w:r w:rsidRPr="00703965">
        <w:rPr>
          <w:noProof/>
          <w:sz w:val="24"/>
          <w:szCs w:val="24"/>
        </w:rPr>
        <w:t xml:space="preserve">McIntyre, P. B., L. E. Jones, A. S. Flecker, and M. J. Vanni. 2007. Fish extinctions alter nutrient recycling in tropical freshwaters. Proceedings of the National Academy of Sciences of the United States of America </w:t>
      </w:r>
      <w:r w:rsidRPr="00703965">
        <w:rPr>
          <w:b/>
          <w:noProof/>
          <w:sz w:val="24"/>
          <w:szCs w:val="24"/>
        </w:rPr>
        <w:t>104</w:t>
      </w:r>
      <w:r w:rsidRPr="00703965">
        <w:rPr>
          <w:noProof/>
          <w:sz w:val="24"/>
          <w:szCs w:val="24"/>
        </w:rPr>
        <w:t>:4461-4466.</w:t>
      </w:r>
    </w:p>
    <w:p w:rsidR="00690792" w:rsidRPr="00703965" w:rsidRDefault="00690792" w:rsidP="00690792">
      <w:pPr>
        <w:spacing w:line="480" w:lineRule="auto"/>
        <w:ind w:left="720" w:hanging="720"/>
        <w:rPr>
          <w:noProof/>
          <w:sz w:val="24"/>
          <w:szCs w:val="24"/>
        </w:rPr>
      </w:pPr>
      <w:r w:rsidRPr="00703965">
        <w:rPr>
          <w:noProof/>
          <w:sz w:val="24"/>
          <w:szCs w:val="24"/>
        </w:rPr>
        <w:lastRenderedPageBreak/>
        <w:t xml:space="preserve">Meyer, J. L., J. B. Wallace, and S. L. Eggert. 1998. Leaf litter as a source of dissolved organic carbon in streams. Ecosystems </w:t>
      </w:r>
      <w:r w:rsidRPr="00703965">
        <w:rPr>
          <w:b/>
          <w:noProof/>
          <w:sz w:val="24"/>
          <w:szCs w:val="24"/>
        </w:rPr>
        <w:t>1</w:t>
      </w:r>
      <w:r w:rsidRPr="00703965">
        <w:rPr>
          <w:noProof/>
          <w:sz w:val="24"/>
          <w:szCs w:val="24"/>
        </w:rPr>
        <w:t>:240-249.</w:t>
      </w:r>
    </w:p>
    <w:p w:rsidR="00690792" w:rsidRPr="00703965" w:rsidRDefault="00690792" w:rsidP="00690792">
      <w:pPr>
        <w:spacing w:line="480" w:lineRule="auto"/>
        <w:ind w:left="720" w:hanging="720"/>
        <w:rPr>
          <w:noProof/>
          <w:sz w:val="24"/>
          <w:szCs w:val="24"/>
        </w:rPr>
      </w:pPr>
      <w:r w:rsidRPr="00703965">
        <w:rPr>
          <w:noProof/>
          <w:sz w:val="24"/>
          <w:szCs w:val="24"/>
        </w:rPr>
        <w:t xml:space="preserve">Mitchell, R. J. 1993. Path analysis: pollination. Pages 211-229 </w:t>
      </w:r>
      <w:r w:rsidRPr="00703965">
        <w:rPr>
          <w:i/>
          <w:noProof/>
          <w:sz w:val="24"/>
          <w:szCs w:val="24"/>
        </w:rPr>
        <w:t>in</w:t>
      </w:r>
      <w:r w:rsidRPr="00703965">
        <w:rPr>
          <w:noProof/>
          <w:sz w:val="24"/>
          <w:szCs w:val="24"/>
        </w:rPr>
        <w:t xml:space="preserve"> S. M. M. Scheiner and J. Gurevitch, editors. Design and analysis of ecological experiments. Chapman and Hall, New York, NY, USA.</w:t>
      </w:r>
    </w:p>
    <w:p w:rsidR="00690792" w:rsidRPr="00703965" w:rsidRDefault="00690792" w:rsidP="00690792">
      <w:pPr>
        <w:spacing w:line="480" w:lineRule="auto"/>
        <w:ind w:left="720" w:hanging="720"/>
        <w:rPr>
          <w:noProof/>
          <w:sz w:val="24"/>
          <w:szCs w:val="24"/>
        </w:rPr>
      </w:pPr>
      <w:r w:rsidRPr="00703965">
        <w:rPr>
          <w:noProof/>
          <w:sz w:val="24"/>
          <w:szCs w:val="24"/>
        </w:rPr>
        <w:t xml:space="preserve">Moore, J. W. 2006. Animal ecosystem engineers in streams. Bioscience </w:t>
      </w:r>
      <w:r w:rsidRPr="00703965">
        <w:rPr>
          <w:b/>
          <w:noProof/>
          <w:sz w:val="24"/>
          <w:szCs w:val="24"/>
        </w:rPr>
        <w:t>56</w:t>
      </w:r>
      <w:r w:rsidRPr="00703965">
        <w:rPr>
          <w:noProof/>
          <w:sz w:val="24"/>
          <w:szCs w:val="24"/>
        </w:rPr>
        <w:t>:237-246.</w:t>
      </w:r>
    </w:p>
    <w:p w:rsidR="00690792" w:rsidRPr="00703965" w:rsidRDefault="00690792" w:rsidP="00690792">
      <w:pPr>
        <w:spacing w:line="480" w:lineRule="auto"/>
        <w:ind w:left="720" w:hanging="720"/>
        <w:rPr>
          <w:noProof/>
          <w:sz w:val="24"/>
          <w:szCs w:val="24"/>
        </w:rPr>
      </w:pPr>
      <w:r w:rsidRPr="00703965">
        <w:rPr>
          <w:noProof/>
          <w:sz w:val="24"/>
          <w:szCs w:val="24"/>
        </w:rPr>
        <w:t xml:space="preserve">Moore, J. W., D. E. Schindler, J. L. Carter, J. Fox, J. Griffiths, and G. W. Holtgrieve. 2007. Biotic control of stream fluxes: Spawning salmon drive nutrient and matter export. Ecology </w:t>
      </w:r>
      <w:r w:rsidRPr="00703965">
        <w:rPr>
          <w:b/>
          <w:noProof/>
          <w:sz w:val="24"/>
          <w:szCs w:val="24"/>
        </w:rPr>
        <w:t>88</w:t>
      </w:r>
      <w:r w:rsidRPr="00703965">
        <w:rPr>
          <w:noProof/>
          <w:sz w:val="24"/>
          <w:szCs w:val="24"/>
        </w:rPr>
        <w:t>:1278-1291.</w:t>
      </w:r>
    </w:p>
    <w:p w:rsidR="00690792" w:rsidRPr="00703965" w:rsidRDefault="00690792" w:rsidP="00690792">
      <w:pPr>
        <w:spacing w:line="480" w:lineRule="auto"/>
        <w:ind w:left="720" w:hanging="720"/>
        <w:rPr>
          <w:noProof/>
          <w:sz w:val="24"/>
          <w:szCs w:val="24"/>
        </w:rPr>
      </w:pPr>
      <w:r w:rsidRPr="00703965">
        <w:rPr>
          <w:noProof/>
          <w:sz w:val="24"/>
          <w:szCs w:val="24"/>
        </w:rPr>
        <w:t xml:space="preserve">Mulholland, P. J., A. D. Steinman, A. V. Palumbo, J. W. Elwood, and D. B. Kirschtel. 1991. Role of nutrient cycling and herbivory in regulating periphyton communities in laboratory streams Ecology </w:t>
      </w:r>
      <w:r w:rsidRPr="00703965">
        <w:rPr>
          <w:b/>
          <w:noProof/>
          <w:sz w:val="24"/>
          <w:szCs w:val="24"/>
        </w:rPr>
        <w:t>72</w:t>
      </w:r>
      <w:r w:rsidRPr="00703965">
        <w:rPr>
          <w:noProof/>
          <w:sz w:val="24"/>
          <w:szCs w:val="24"/>
        </w:rPr>
        <w:t>:966-982.</w:t>
      </w:r>
    </w:p>
    <w:p w:rsidR="00690792" w:rsidRPr="00703965" w:rsidRDefault="00690792" w:rsidP="00690792">
      <w:pPr>
        <w:spacing w:line="480" w:lineRule="auto"/>
        <w:ind w:left="720" w:hanging="720"/>
        <w:rPr>
          <w:noProof/>
          <w:sz w:val="24"/>
          <w:szCs w:val="24"/>
        </w:rPr>
      </w:pPr>
      <w:r w:rsidRPr="00703965">
        <w:rPr>
          <w:noProof/>
          <w:sz w:val="24"/>
          <w:szCs w:val="24"/>
        </w:rPr>
        <w:t xml:space="preserve">Newbold, J. D., R. V. Oneill, J. W. Elwood, and W. Vanwinkle. 1982. Nutrient spiralling in streams - implications for nutrient limitation and invertebrate activity. American Naturalist </w:t>
      </w:r>
      <w:r w:rsidRPr="00703965">
        <w:rPr>
          <w:b/>
          <w:noProof/>
          <w:sz w:val="24"/>
          <w:szCs w:val="24"/>
        </w:rPr>
        <w:t>120</w:t>
      </w:r>
      <w:r w:rsidRPr="00703965">
        <w:rPr>
          <w:noProof/>
          <w:sz w:val="24"/>
          <w:szCs w:val="24"/>
        </w:rPr>
        <w:t>:628-652.</w:t>
      </w:r>
    </w:p>
    <w:p w:rsidR="00690792" w:rsidRPr="00703965" w:rsidRDefault="00690792" w:rsidP="00690792">
      <w:pPr>
        <w:spacing w:line="480" w:lineRule="auto"/>
        <w:ind w:left="720" w:hanging="720"/>
        <w:rPr>
          <w:noProof/>
          <w:sz w:val="24"/>
          <w:szCs w:val="24"/>
        </w:rPr>
      </w:pPr>
      <w:r w:rsidRPr="00703965">
        <w:rPr>
          <w:noProof/>
          <w:sz w:val="24"/>
          <w:szCs w:val="24"/>
        </w:rPr>
        <w:t xml:space="preserve">Oksanen, J., F. G. Blanchet, R. Kindt, P. Legendre, P. R. Minchin, R. B. O'Hara, G. L. Simpson, P. Solymos, M. Henry, H. Stevens, and H. Wagner. 2011. vegan:Community Ecology Package. package version 2.0-2. R. </w:t>
      </w:r>
      <w:hyperlink r:id="rId25" w:history="1">
        <w:r w:rsidRPr="00703965">
          <w:rPr>
            <w:rStyle w:val="Hyperlink"/>
            <w:noProof/>
            <w:sz w:val="24"/>
            <w:szCs w:val="24"/>
          </w:rPr>
          <w:t>http://CRAN.R-project.org/package=vegan</w:t>
        </w:r>
      </w:hyperlink>
      <w:r w:rsidRPr="00703965">
        <w:rPr>
          <w:noProof/>
          <w:sz w:val="24"/>
          <w:szCs w:val="24"/>
        </w:rPr>
        <w:t>.</w:t>
      </w:r>
    </w:p>
    <w:p w:rsidR="00690792" w:rsidRPr="00703965" w:rsidRDefault="00690792" w:rsidP="00690792">
      <w:pPr>
        <w:spacing w:line="480" w:lineRule="auto"/>
        <w:ind w:left="720" w:hanging="720"/>
        <w:rPr>
          <w:noProof/>
          <w:sz w:val="24"/>
          <w:szCs w:val="24"/>
        </w:rPr>
      </w:pPr>
      <w:r w:rsidRPr="00703965">
        <w:rPr>
          <w:noProof/>
          <w:sz w:val="24"/>
          <w:szCs w:val="24"/>
        </w:rPr>
        <w:t xml:space="preserve">Peterson, C. G. and N. B. Grimm. 1992. Temporal variation in enrichment effects during periphyton succession in a nitrogen-limited desert stream ecosystem. Journal of the North American Benthological Society </w:t>
      </w:r>
      <w:r w:rsidRPr="00703965">
        <w:rPr>
          <w:b/>
          <w:noProof/>
          <w:sz w:val="24"/>
          <w:szCs w:val="24"/>
        </w:rPr>
        <w:t>11</w:t>
      </w:r>
      <w:r w:rsidRPr="00703965">
        <w:rPr>
          <w:noProof/>
          <w:sz w:val="24"/>
          <w:szCs w:val="24"/>
        </w:rPr>
        <w:t>:20-36.</w:t>
      </w:r>
    </w:p>
    <w:p w:rsidR="00690792" w:rsidRPr="00703965" w:rsidRDefault="00690792" w:rsidP="00690792">
      <w:pPr>
        <w:spacing w:line="480" w:lineRule="auto"/>
        <w:ind w:left="720" w:hanging="720"/>
        <w:rPr>
          <w:noProof/>
          <w:sz w:val="24"/>
          <w:szCs w:val="24"/>
        </w:rPr>
      </w:pPr>
      <w:r w:rsidRPr="00703965">
        <w:rPr>
          <w:noProof/>
          <w:sz w:val="24"/>
          <w:szCs w:val="24"/>
        </w:rPr>
        <w:lastRenderedPageBreak/>
        <w:t>Polis, G. A., M. E. Power, and G. R. Huxel. 2004. Food Webs at the Landscape Level. University of Chicago Press, Chicago, IL.</w:t>
      </w:r>
    </w:p>
    <w:p w:rsidR="00690792" w:rsidRPr="00703965" w:rsidRDefault="00690792" w:rsidP="00690792">
      <w:pPr>
        <w:spacing w:line="480" w:lineRule="auto"/>
        <w:ind w:left="720" w:hanging="720"/>
        <w:rPr>
          <w:noProof/>
          <w:sz w:val="24"/>
          <w:szCs w:val="24"/>
        </w:rPr>
      </w:pPr>
      <w:r w:rsidRPr="00703965">
        <w:rPr>
          <w:noProof/>
          <w:sz w:val="24"/>
          <w:szCs w:val="24"/>
        </w:rPr>
        <w:t xml:space="preserve">Post, D. M. 2002. The long and short of food-chain length. Trends in Ecology &amp; Evolution </w:t>
      </w:r>
      <w:r w:rsidRPr="00703965">
        <w:rPr>
          <w:b/>
          <w:noProof/>
          <w:sz w:val="24"/>
          <w:szCs w:val="24"/>
        </w:rPr>
        <w:t>17</w:t>
      </w:r>
      <w:r w:rsidRPr="00703965">
        <w:rPr>
          <w:noProof/>
          <w:sz w:val="24"/>
          <w:szCs w:val="24"/>
        </w:rPr>
        <w:t>:269-277.</w:t>
      </w:r>
    </w:p>
    <w:p w:rsidR="00690792" w:rsidRPr="00703965" w:rsidRDefault="00690792" w:rsidP="00690792">
      <w:pPr>
        <w:spacing w:line="480" w:lineRule="auto"/>
        <w:ind w:left="720" w:hanging="720"/>
        <w:rPr>
          <w:noProof/>
          <w:sz w:val="24"/>
          <w:szCs w:val="24"/>
        </w:rPr>
      </w:pPr>
      <w:r w:rsidRPr="00703965">
        <w:rPr>
          <w:noProof/>
          <w:sz w:val="24"/>
          <w:szCs w:val="24"/>
        </w:rPr>
        <w:t xml:space="preserve">Small, G. E., A. M. Helton, and C. Kazanci. 2009. Can consumer stoichiometric regulation control nutrient spiraling in streams? Journal of the North American Benthological Society </w:t>
      </w:r>
      <w:r w:rsidRPr="00703965">
        <w:rPr>
          <w:b/>
          <w:noProof/>
          <w:sz w:val="24"/>
          <w:szCs w:val="24"/>
        </w:rPr>
        <w:t>28</w:t>
      </w:r>
      <w:r w:rsidRPr="00703965">
        <w:rPr>
          <w:noProof/>
          <w:sz w:val="24"/>
          <w:szCs w:val="24"/>
        </w:rPr>
        <w:t>:747-765.</w:t>
      </w:r>
    </w:p>
    <w:p w:rsidR="00690792" w:rsidRPr="00703965" w:rsidRDefault="00690792" w:rsidP="00690792">
      <w:pPr>
        <w:spacing w:line="480" w:lineRule="auto"/>
        <w:ind w:left="720" w:hanging="720"/>
        <w:rPr>
          <w:noProof/>
          <w:sz w:val="24"/>
          <w:szCs w:val="24"/>
        </w:rPr>
      </w:pPr>
      <w:r w:rsidRPr="00703965">
        <w:rPr>
          <w:noProof/>
          <w:sz w:val="24"/>
          <w:szCs w:val="24"/>
        </w:rPr>
        <w:t xml:space="preserve">Small, G. E. and C. M. Pringle. 2010. Deviation from strict homeostasis across multiple trophic levels in an invertebrate consumer assemblage exposed to high chronic phosphorus enrichment in a Neotropical stream. Oecologia </w:t>
      </w:r>
      <w:r w:rsidRPr="00703965">
        <w:rPr>
          <w:b/>
          <w:noProof/>
          <w:sz w:val="24"/>
          <w:szCs w:val="24"/>
        </w:rPr>
        <w:t>162</w:t>
      </w:r>
      <w:r w:rsidRPr="00703965">
        <w:rPr>
          <w:noProof/>
          <w:sz w:val="24"/>
          <w:szCs w:val="24"/>
        </w:rPr>
        <w:t>:581-590.</w:t>
      </w:r>
    </w:p>
    <w:p w:rsidR="00690792" w:rsidRPr="00703965" w:rsidRDefault="00690792" w:rsidP="00690792">
      <w:pPr>
        <w:spacing w:line="480" w:lineRule="auto"/>
        <w:ind w:left="720" w:hanging="720"/>
        <w:rPr>
          <w:noProof/>
          <w:sz w:val="24"/>
          <w:szCs w:val="24"/>
        </w:rPr>
      </w:pPr>
      <w:r w:rsidRPr="00703965">
        <w:rPr>
          <w:noProof/>
          <w:sz w:val="24"/>
          <w:szCs w:val="24"/>
        </w:rPr>
        <w:t xml:space="preserve">Solorzano, L. and J. H. Sharp. 1980. Determination of total dissolved phosphorus and particulate phosphorus in natural waters. Limnology and Oceanography </w:t>
      </w:r>
      <w:r w:rsidRPr="00703965">
        <w:rPr>
          <w:b/>
          <w:noProof/>
          <w:sz w:val="24"/>
          <w:szCs w:val="24"/>
        </w:rPr>
        <w:t>25</w:t>
      </w:r>
      <w:r w:rsidRPr="00703965">
        <w:rPr>
          <w:noProof/>
          <w:sz w:val="24"/>
          <w:szCs w:val="24"/>
        </w:rPr>
        <w:t>:754-757.</w:t>
      </w:r>
    </w:p>
    <w:p w:rsidR="00690792" w:rsidRPr="00703965" w:rsidRDefault="00690792" w:rsidP="00690792">
      <w:pPr>
        <w:spacing w:line="480" w:lineRule="auto"/>
        <w:ind w:left="720" w:hanging="720"/>
        <w:rPr>
          <w:noProof/>
          <w:sz w:val="24"/>
          <w:szCs w:val="24"/>
        </w:rPr>
      </w:pPr>
      <w:r w:rsidRPr="00703965">
        <w:rPr>
          <w:noProof/>
          <w:sz w:val="24"/>
          <w:szCs w:val="24"/>
        </w:rPr>
        <w:t xml:space="preserve">Spooner, D. E. and C. C. Vaughn. 2008. A trait-based approach to species' roles in stream ecosystems: climate change, community structure, and material cycling. Oecologia </w:t>
      </w:r>
      <w:r w:rsidRPr="00703965">
        <w:rPr>
          <w:b/>
          <w:noProof/>
          <w:sz w:val="24"/>
          <w:szCs w:val="24"/>
        </w:rPr>
        <w:t>158</w:t>
      </w:r>
      <w:r w:rsidRPr="00703965">
        <w:rPr>
          <w:noProof/>
          <w:sz w:val="24"/>
          <w:szCs w:val="24"/>
        </w:rPr>
        <w:t>:307-317.</w:t>
      </w:r>
    </w:p>
    <w:p w:rsidR="00690792" w:rsidRPr="00703965" w:rsidRDefault="00690792" w:rsidP="00690792">
      <w:pPr>
        <w:spacing w:line="480" w:lineRule="auto"/>
        <w:ind w:left="720" w:hanging="720"/>
        <w:rPr>
          <w:noProof/>
          <w:sz w:val="24"/>
          <w:szCs w:val="24"/>
        </w:rPr>
      </w:pPr>
      <w:r w:rsidRPr="00703965">
        <w:rPr>
          <w:noProof/>
          <w:sz w:val="24"/>
          <w:szCs w:val="24"/>
        </w:rPr>
        <w:t xml:space="preserve">Spooner, D. E. and C. C. Vaughn. 2009. Species richness and temperature influence mussel biomass: a partitioning approach applied to natural communities. Ecology </w:t>
      </w:r>
      <w:r w:rsidRPr="00703965">
        <w:rPr>
          <w:b/>
          <w:noProof/>
          <w:sz w:val="24"/>
          <w:szCs w:val="24"/>
        </w:rPr>
        <w:t>90</w:t>
      </w:r>
      <w:r w:rsidRPr="00703965">
        <w:rPr>
          <w:noProof/>
          <w:sz w:val="24"/>
          <w:szCs w:val="24"/>
        </w:rPr>
        <w:t>:781-790.</w:t>
      </w:r>
    </w:p>
    <w:p w:rsidR="00690792" w:rsidRPr="00703965" w:rsidRDefault="00690792" w:rsidP="00690792">
      <w:pPr>
        <w:spacing w:line="480" w:lineRule="auto"/>
        <w:ind w:left="720" w:hanging="720"/>
        <w:rPr>
          <w:noProof/>
          <w:sz w:val="24"/>
          <w:szCs w:val="24"/>
        </w:rPr>
      </w:pPr>
      <w:r w:rsidRPr="00703965">
        <w:rPr>
          <w:noProof/>
          <w:sz w:val="24"/>
          <w:szCs w:val="24"/>
        </w:rPr>
        <w:t xml:space="preserve">Spooner, D. E., C. C. Vaughn, and H. S. Galbraith. 2012. Species traits and environmental conditions govern the relationship between biodiversity effects across trophic levels. Oecologia </w:t>
      </w:r>
      <w:r w:rsidRPr="00703965">
        <w:rPr>
          <w:b/>
          <w:noProof/>
          <w:sz w:val="24"/>
          <w:szCs w:val="24"/>
        </w:rPr>
        <w:t>168</w:t>
      </w:r>
      <w:r w:rsidRPr="00703965">
        <w:rPr>
          <w:noProof/>
          <w:sz w:val="24"/>
          <w:szCs w:val="24"/>
        </w:rPr>
        <w:t>:533-548.</w:t>
      </w:r>
    </w:p>
    <w:p w:rsidR="00690792" w:rsidRPr="00703965" w:rsidRDefault="00690792" w:rsidP="00690792">
      <w:pPr>
        <w:spacing w:line="480" w:lineRule="auto"/>
        <w:ind w:left="720" w:hanging="720"/>
        <w:rPr>
          <w:noProof/>
          <w:sz w:val="24"/>
          <w:szCs w:val="24"/>
        </w:rPr>
      </w:pPr>
      <w:r w:rsidRPr="00703965">
        <w:rPr>
          <w:noProof/>
          <w:sz w:val="24"/>
          <w:szCs w:val="24"/>
        </w:rPr>
        <w:lastRenderedPageBreak/>
        <w:t>Stelzer, R. S. and G. A. Lamberti. 2001. Effects of N: P ratio and total nutrient concentration on stream periphyton community structure, biomass, and elemental composition. Limnology and Oceanography:356-367.</w:t>
      </w:r>
    </w:p>
    <w:p w:rsidR="00690792" w:rsidRPr="00703965" w:rsidRDefault="00690792" w:rsidP="00690792">
      <w:pPr>
        <w:spacing w:line="480" w:lineRule="auto"/>
        <w:ind w:left="720" w:hanging="720"/>
        <w:rPr>
          <w:noProof/>
          <w:sz w:val="24"/>
          <w:szCs w:val="24"/>
        </w:rPr>
      </w:pPr>
      <w:r w:rsidRPr="00703965">
        <w:rPr>
          <w:noProof/>
          <w:sz w:val="24"/>
          <w:szCs w:val="24"/>
        </w:rPr>
        <w:t>Sterner, R. W. and J. J. Elser. 2002. Ecological Stoichiometry: The Biology of Elements from Molecules to the Biosphere. Princeton University Press.</w:t>
      </w:r>
    </w:p>
    <w:p w:rsidR="00690792" w:rsidRPr="00703965" w:rsidRDefault="00690792" w:rsidP="00690792">
      <w:pPr>
        <w:spacing w:line="480" w:lineRule="auto"/>
        <w:ind w:left="720" w:hanging="720"/>
        <w:rPr>
          <w:noProof/>
          <w:sz w:val="24"/>
          <w:szCs w:val="24"/>
        </w:rPr>
      </w:pPr>
      <w:r w:rsidRPr="00703965">
        <w:rPr>
          <w:noProof/>
          <w:sz w:val="24"/>
          <w:szCs w:val="24"/>
        </w:rPr>
        <w:t>Strayer, D. L. 2008. Freshwater Mussel Ecology: A Multifactor Approach to Distribution and Abundance. University of California Press, Berkeley, CA.</w:t>
      </w:r>
    </w:p>
    <w:p w:rsidR="00690792" w:rsidRPr="00703965" w:rsidRDefault="00690792" w:rsidP="00690792">
      <w:pPr>
        <w:spacing w:line="480" w:lineRule="auto"/>
        <w:ind w:left="720" w:hanging="720"/>
        <w:rPr>
          <w:noProof/>
          <w:sz w:val="24"/>
          <w:szCs w:val="24"/>
        </w:rPr>
      </w:pPr>
      <w:r w:rsidRPr="00703965">
        <w:rPr>
          <w:noProof/>
          <w:sz w:val="24"/>
          <w:szCs w:val="24"/>
        </w:rPr>
        <w:t>Strayer, D. L. and D. R. Smith. 2003. A guide to sampling freshwater mussel populations. American Fisheries Society Bethesda, Maryland.</w:t>
      </w:r>
    </w:p>
    <w:p w:rsidR="00690792" w:rsidRPr="00703965" w:rsidRDefault="00690792" w:rsidP="00690792">
      <w:pPr>
        <w:spacing w:line="480" w:lineRule="auto"/>
        <w:ind w:left="720" w:hanging="720"/>
        <w:rPr>
          <w:noProof/>
          <w:sz w:val="24"/>
          <w:szCs w:val="24"/>
        </w:rPr>
      </w:pPr>
      <w:r w:rsidRPr="00703965">
        <w:rPr>
          <w:noProof/>
          <w:sz w:val="24"/>
          <w:szCs w:val="24"/>
        </w:rPr>
        <w:t>Tank, J. L., M. J. Bernot, and E. J. Rosi-Marshall. 2006. Nitrogen Limitation and Uptake.</w:t>
      </w:r>
      <w:r w:rsidRPr="00703965">
        <w:rPr>
          <w:i/>
          <w:noProof/>
          <w:sz w:val="24"/>
          <w:szCs w:val="24"/>
        </w:rPr>
        <w:t>in</w:t>
      </w:r>
      <w:r w:rsidRPr="00703965">
        <w:rPr>
          <w:noProof/>
          <w:sz w:val="24"/>
          <w:szCs w:val="24"/>
        </w:rPr>
        <w:t xml:space="preserve"> F. R. Hauer and G. A. Lamberti, editors. Methods in Stream Ecology. Academic Press, San Diego, CA.</w:t>
      </w:r>
    </w:p>
    <w:p w:rsidR="00690792" w:rsidRPr="00703965" w:rsidRDefault="00690792" w:rsidP="00690792">
      <w:pPr>
        <w:spacing w:line="480" w:lineRule="auto"/>
        <w:ind w:left="720" w:hanging="720"/>
        <w:rPr>
          <w:noProof/>
          <w:sz w:val="24"/>
          <w:szCs w:val="24"/>
        </w:rPr>
      </w:pPr>
      <w:r w:rsidRPr="00703965">
        <w:rPr>
          <w:noProof/>
          <w:sz w:val="24"/>
          <w:szCs w:val="24"/>
        </w:rPr>
        <w:t xml:space="preserve">Tank, J. L. and W. K. Dodds. 2003. Nutrient limitation of epilithic and epixylic biofilms in ten North American streams. Freshwater Biology </w:t>
      </w:r>
      <w:r w:rsidRPr="00703965">
        <w:rPr>
          <w:b/>
          <w:noProof/>
          <w:sz w:val="24"/>
          <w:szCs w:val="24"/>
        </w:rPr>
        <w:t>48</w:t>
      </w:r>
      <w:r w:rsidRPr="00703965">
        <w:rPr>
          <w:noProof/>
          <w:sz w:val="24"/>
          <w:szCs w:val="24"/>
        </w:rPr>
        <w:t>:1031-1049.</w:t>
      </w:r>
    </w:p>
    <w:p w:rsidR="00690792" w:rsidRPr="00703965" w:rsidRDefault="00690792" w:rsidP="00690792">
      <w:pPr>
        <w:spacing w:line="480" w:lineRule="auto"/>
        <w:ind w:left="720" w:hanging="720"/>
        <w:rPr>
          <w:noProof/>
          <w:sz w:val="24"/>
          <w:szCs w:val="24"/>
        </w:rPr>
      </w:pPr>
      <w:r w:rsidRPr="00703965">
        <w:rPr>
          <w:noProof/>
          <w:sz w:val="24"/>
          <w:szCs w:val="24"/>
        </w:rPr>
        <w:t xml:space="preserve">Torres, L. E. and M. J. Vanni. 2007. Stoichiometry of nutrient excretion by fish: interspecific variation in a hypereutrophic lake. Oikos </w:t>
      </w:r>
      <w:r w:rsidRPr="00703965">
        <w:rPr>
          <w:b/>
          <w:noProof/>
          <w:sz w:val="24"/>
          <w:szCs w:val="24"/>
        </w:rPr>
        <w:t>116</w:t>
      </w:r>
      <w:r w:rsidRPr="00703965">
        <w:rPr>
          <w:noProof/>
          <w:sz w:val="24"/>
          <w:szCs w:val="24"/>
        </w:rPr>
        <w:t>:259-270.</w:t>
      </w:r>
    </w:p>
    <w:p w:rsidR="00690792" w:rsidRPr="00703965" w:rsidRDefault="00690792" w:rsidP="00690792">
      <w:pPr>
        <w:spacing w:line="480" w:lineRule="auto"/>
        <w:ind w:left="720" w:hanging="720"/>
        <w:rPr>
          <w:noProof/>
          <w:sz w:val="24"/>
          <w:szCs w:val="24"/>
        </w:rPr>
      </w:pPr>
      <w:r w:rsidRPr="00703965">
        <w:rPr>
          <w:noProof/>
          <w:sz w:val="24"/>
          <w:szCs w:val="24"/>
        </w:rPr>
        <w:t xml:space="preserve">Vanni, M. J. 2002. Nutrient cycling by animals in freshwater ecosystems. Annual Review of Ecology and Systematics </w:t>
      </w:r>
      <w:r w:rsidRPr="00703965">
        <w:rPr>
          <w:b/>
          <w:noProof/>
          <w:sz w:val="24"/>
          <w:szCs w:val="24"/>
        </w:rPr>
        <w:t>33</w:t>
      </w:r>
      <w:r w:rsidRPr="00703965">
        <w:rPr>
          <w:noProof/>
          <w:sz w:val="24"/>
          <w:szCs w:val="24"/>
        </w:rPr>
        <w:t>:341-370.</w:t>
      </w:r>
    </w:p>
    <w:p w:rsidR="00690792" w:rsidRPr="00703965" w:rsidRDefault="00690792" w:rsidP="00690792">
      <w:pPr>
        <w:spacing w:line="480" w:lineRule="auto"/>
        <w:ind w:left="720" w:hanging="720"/>
        <w:rPr>
          <w:noProof/>
          <w:sz w:val="24"/>
          <w:szCs w:val="24"/>
        </w:rPr>
      </w:pPr>
      <w:r w:rsidRPr="00703965">
        <w:rPr>
          <w:noProof/>
          <w:sz w:val="24"/>
          <w:szCs w:val="24"/>
        </w:rPr>
        <w:t xml:space="preserve">Vaughn, C. C. 2010. Biodiversity Losses and Ecosystem Function in Freshwaters: Emerging Conclusions and Research Directions. Bioscience </w:t>
      </w:r>
      <w:r w:rsidRPr="00703965">
        <w:rPr>
          <w:b/>
          <w:noProof/>
          <w:sz w:val="24"/>
          <w:szCs w:val="24"/>
        </w:rPr>
        <w:t>60</w:t>
      </w:r>
      <w:r w:rsidRPr="00703965">
        <w:rPr>
          <w:noProof/>
          <w:sz w:val="24"/>
          <w:szCs w:val="24"/>
        </w:rPr>
        <w:t>:25-35.</w:t>
      </w:r>
    </w:p>
    <w:p w:rsidR="00690792" w:rsidRPr="00703965" w:rsidRDefault="00690792" w:rsidP="00690792">
      <w:pPr>
        <w:spacing w:line="480" w:lineRule="auto"/>
        <w:ind w:left="720" w:hanging="720"/>
        <w:rPr>
          <w:noProof/>
          <w:sz w:val="24"/>
          <w:szCs w:val="24"/>
        </w:rPr>
      </w:pPr>
      <w:r w:rsidRPr="00703965">
        <w:rPr>
          <w:noProof/>
          <w:sz w:val="24"/>
          <w:szCs w:val="24"/>
        </w:rPr>
        <w:t xml:space="preserve">Vaughn, C. C. and C. C. Hakenkamp. 2001. The functional role of burrowing bivalves in freshwater ecosystems. Freshwater Biology </w:t>
      </w:r>
      <w:r w:rsidRPr="00703965">
        <w:rPr>
          <w:b/>
          <w:noProof/>
          <w:sz w:val="24"/>
          <w:szCs w:val="24"/>
        </w:rPr>
        <w:t>46</w:t>
      </w:r>
      <w:r w:rsidRPr="00703965">
        <w:rPr>
          <w:noProof/>
          <w:sz w:val="24"/>
          <w:szCs w:val="24"/>
        </w:rPr>
        <w:t>:1431-1446.</w:t>
      </w:r>
    </w:p>
    <w:p w:rsidR="00690792" w:rsidRPr="00703965" w:rsidRDefault="00690792" w:rsidP="00690792">
      <w:pPr>
        <w:spacing w:line="480" w:lineRule="auto"/>
        <w:ind w:left="720" w:hanging="720"/>
        <w:rPr>
          <w:noProof/>
          <w:sz w:val="24"/>
          <w:szCs w:val="24"/>
        </w:rPr>
      </w:pPr>
      <w:r w:rsidRPr="00703965">
        <w:rPr>
          <w:noProof/>
          <w:sz w:val="24"/>
          <w:szCs w:val="24"/>
        </w:rPr>
        <w:lastRenderedPageBreak/>
        <w:t xml:space="preserve">Vaughn, C. C. and D. E. Spooner. 2006. Unionid mussels influence macroinvertebrate assemblage structure in streams. Journal of the North American Benthological Society </w:t>
      </w:r>
      <w:r w:rsidRPr="00703965">
        <w:rPr>
          <w:b/>
          <w:noProof/>
          <w:sz w:val="24"/>
          <w:szCs w:val="24"/>
        </w:rPr>
        <w:t>25</w:t>
      </w:r>
      <w:r w:rsidRPr="00703965">
        <w:rPr>
          <w:noProof/>
          <w:sz w:val="24"/>
          <w:szCs w:val="24"/>
        </w:rPr>
        <w:t>:691-700.</w:t>
      </w:r>
    </w:p>
    <w:p w:rsidR="00690792" w:rsidRPr="00703965" w:rsidRDefault="00690792" w:rsidP="00690792">
      <w:pPr>
        <w:spacing w:line="480" w:lineRule="auto"/>
        <w:ind w:left="720" w:hanging="720"/>
        <w:rPr>
          <w:noProof/>
          <w:sz w:val="24"/>
          <w:szCs w:val="24"/>
        </w:rPr>
      </w:pPr>
      <w:r w:rsidRPr="00703965">
        <w:rPr>
          <w:noProof/>
          <w:sz w:val="24"/>
          <w:szCs w:val="24"/>
        </w:rPr>
        <w:t xml:space="preserve">Vaughn, C. C., D. E. Spooner, and H. S. Galbraith. 2007. Context-dependent species identity effects within a functional group of filter-feeding bivalves. Ecology </w:t>
      </w:r>
      <w:r w:rsidRPr="00703965">
        <w:rPr>
          <w:b/>
          <w:noProof/>
          <w:sz w:val="24"/>
          <w:szCs w:val="24"/>
        </w:rPr>
        <w:t>88</w:t>
      </w:r>
      <w:r w:rsidRPr="00703965">
        <w:rPr>
          <w:noProof/>
          <w:sz w:val="24"/>
          <w:szCs w:val="24"/>
        </w:rPr>
        <w:t>:1664-1662.</w:t>
      </w:r>
    </w:p>
    <w:p w:rsidR="00690792" w:rsidRPr="00703965" w:rsidRDefault="00690792" w:rsidP="00690792">
      <w:pPr>
        <w:spacing w:line="480" w:lineRule="auto"/>
        <w:ind w:left="720" w:hanging="720"/>
        <w:rPr>
          <w:noProof/>
          <w:sz w:val="24"/>
          <w:szCs w:val="24"/>
        </w:rPr>
      </w:pPr>
      <w:r w:rsidRPr="00703965">
        <w:rPr>
          <w:noProof/>
          <w:sz w:val="24"/>
          <w:szCs w:val="24"/>
        </w:rPr>
        <w:t xml:space="preserve">Vaughn, C. C. and C. M. Taylor. 2000. Macroecology of a host-parasite relationship. Ecography </w:t>
      </w:r>
      <w:r w:rsidRPr="00703965">
        <w:rPr>
          <w:b/>
          <w:noProof/>
          <w:sz w:val="24"/>
          <w:szCs w:val="24"/>
        </w:rPr>
        <w:t>23</w:t>
      </w:r>
      <w:r w:rsidRPr="00703965">
        <w:rPr>
          <w:noProof/>
          <w:sz w:val="24"/>
          <w:szCs w:val="24"/>
        </w:rPr>
        <w:t>:11-20.</w:t>
      </w:r>
    </w:p>
    <w:p w:rsidR="00690792" w:rsidRPr="00703965" w:rsidRDefault="00690792" w:rsidP="00690792">
      <w:pPr>
        <w:spacing w:line="480" w:lineRule="auto"/>
        <w:ind w:left="720" w:hanging="720"/>
        <w:rPr>
          <w:noProof/>
          <w:sz w:val="24"/>
          <w:szCs w:val="24"/>
        </w:rPr>
      </w:pPr>
      <w:r w:rsidRPr="00703965">
        <w:rPr>
          <w:noProof/>
          <w:sz w:val="24"/>
          <w:szCs w:val="24"/>
        </w:rPr>
        <w:t>Wetzel, R. G. and G. E. Likens. 2000. Limnological Analyses, 3rd edn. Springer-Verlag, New York.</w:t>
      </w:r>
    </w:p>
    <w:p w:rsidR="00690792" w:rsidRPr="00703965" w:rsidRDefault="00690792" w:rsidP="00690792">
      <w:pPr>
        <w:spacing w:line="480" w:lineRule="auto"/>
        <w:ind w:left="720" w:hanging="720"/>
        <w:rPr>
          <w:noProof/>
          <w:sz w:val="24"/>
          <w:szCs w:val="24"/>
        </w:rPr>
      </w:pPr>
      <w:r w:rsidRPr="00703965">
        <w:rPr>
          <w:noProof/>
          <w:sz w:val="24"/>
          <w:szCs w:val="24"/>
        </w:rPr>
        <w:t xml:space="preserve">Zerba, K. E. and J. P. Collins. 1992. Spatial heterogeneity and individual variation in diet of an aquatic top predator. Ecology </w:t>
      </w:r>
      <w:r w:rsidRPr="00703965">
        <w:rPr>
          <w:b/>
          <w:noProof/>
          <w:sz w:val="24"/>
          <w:szCs w:val="24"/>
        </w:rPr>
        <w:t>73</w:t>
      </w:r>
      <w:r w:rsidRPr="00703965">
        <w:rPr>
          <w:noProof/>
          <w:sz w:val="24"/>
          <w:szCs w:val="24"/>
        </w:rPr>
        <w:t>:268-279.</w:t>
      </w:r>
    </w:p>
    <w:p w:rsidR="00690792" w:rsidRPr="00703965" w:rsidRDefault="00690792" w:rsidP="00690792">
      <w:pPr>
        <w:spacing w:line="480" w:lineRule="auto"/>
        <w:rPr>
          <w:noProof/>
          <w:sz w:val="24"/>
          <w:szCs w:val="24"/>
        </w:rPr>
      </w:pPr>
    </w:p>
    <w:p w:rsidR="00690792" w:rsidRDefault="00690792" w:rsidP="00690792">
      <w:pPr>
        <w:spacing w:line="480" w:lineRule="auto"/>
        <w:rPr>
          <w:sz w:val="24"/>
          <w:szCs w:val="24"/>
        </w:rPr>
      </w:pPr>
      <w:r w:rsidRPr="00703965">
        <w:rPr>
          <w:sz w:val="24"/>
          <w:szCs w:val="24"/>
        </w:rPr>
        <w:fldChar w:fldCharType="end"/>
      </w:r>
    </w:p>
    <w:p w:rsidR="00213443" w:rsidRDefault="00213443">
      <w:pPr>
        <w:spacing w:after="200" w:line="276" w:lineRule="auto"/>
        <w:rPr>
          <w:b/>
          <w:sz w:val="24"/>
          <w:szCs w:val="24"/>
        </w:rPr>
      </w:pPr>
      <w:r>
        <w:rPr>
          <w:b/>
          <w:sz w:val="24"/>
          <w:szCs w:val="24"/>
        </w:rPr>
        <w:br w:type="page"/>
      </w:r>
    </w:p>
    <w:p w:rsidR="003E3EA0" w:rsidRPr="003E3EA0" w:rsidRDefault="003E3EA0" w:rsidP="00690792">
      <w:pPr>
        <w:spacing w:line="480" w:lineRule="auto"/>
        <w:rPr>
          <w:b/>
          <w:sz w:val="24"/>
          <w:szCs w:val="24"/>
        </w:rPr>
      </w:pPr>
      <w:r w:rsidRPr="003E3EA0">
        <w:rPr>
          <w:b/>
          <w:sz w:val="24"/>
          <w:szCs w:val="24"/>
        </w:rPr>
        <w:lastRenderedPageBreak/>
        <w:t>FIGURE LEGENDS</w:t>
      </w:r>
    </w:p>
    <w:p w:rsidR="00690792" w:rsidRDefault="00690792" w:rsidP="00690792">
      <w:pPr>
        <w:spacing w:line="480" w:lineRule="auto"/>
        <w:rPr>
          <w:sz w:val="24"/>
          <w:szCs w:val="24"/>
        </w:rPr>
      </w:pPr>
      <w:proofErr w:type="gramStart"/>
      <w:r w:rsidRPr="00FE7134">
        <w:rPr>
          <w:b/>
          <w:sz w:val="24"/>
          <w:szCs w:val="24"/>
        </w:rPr>
        <w:t>Figure 1</w:t>
      </w:r>
      <w:r>
        <w:rPr>
          <w:b/>
          <w:sz w:val="24"/>
          <w:szCs w:val="24"/>
        </w:rPr>
        <w:t>.</w:t>
      </w:r>
      <w:proofErr w:type="gramEnd"/>
      <w:r>
        <w:rPr>
          <w:sz w:val="24"/>
          <w:szCs w:val="24"/>
        </w:rPr>
        <w:t xml:space="preserve"> Map depicting the study area. No mussel sites had no mussels or very low densities of mussels (&lt; 0.8 mussels / m</w:t>
      </w:r>
      <w:r w:rsidRPr="00096329">
        <w:rPr>
          <w:sz w:val="24"/>
          <w:szCs w:val="24"/>
          <w:vertAlign w:val="superscript"/>
        </w:rPr>
        <w:t>2</w:t>
      </w:r>
      <w:r>
        <w:rPr>
          <w:sz w:val="24"/>
          <w:szCs w:val="24"/>
        </w:rPr>
        <w:t>), while mussel sites contained an abundance of mussels.</w:t>
      </w:r>
    </w:p>
    <w:p w:rsidR="00690792" w:rsidRDefault="00690792" w:rsidP="00690792">
      <w:pPr>
        <w:spacing w:line="480" w:lineRule="auto"/>
        <w:rPr>
          <w:sz w:val="24"/>
          <w:szCs w:val="24"/>
        </w:rPr>
      </w:pPr>
      <w:proofErr w:type="gramStart"/>
      <w:r w:rsidRPr="00FE7134">
        <w:rPr>
          <w:b/>
          <w:sz w:val="24"/>
          <w:szCs w:val="24"/>
        </w:rPr>
        <w:t>Figure 2</w:t>
      </w:r>
      <w:r>
        <w:rPr>
          <w:b/>
          <w:sz w:val="24"/>
          <w:szCs w:val="24"/>
        </w:rPr>
        <w:t>.</w:t>
      </w:r>
      <w:proofErr w:type="gramEnd"/>
      <w:r>
        <w:rPr>
          <w:sz w:val="24"/>
          <w:szCs w:val="24"/>
        </w:rPr>
        <w:t xml:space="preserve"> </w:t>
      </w:r>
      <w:proofErr w:type="gramStart"/>
      <w:r>
        <w:rPr>
          <w:sz w:val="24"/>
          <w:szCs w:val="24"/>
        </w:rPr>
        <w:t xml:space="preserve">Algal standing crop (chlorophyll </w:t>
      </w:r>
      <w:r w:rsidRPr="0081740C">
        <w:rPr>
          <w:i/>
          <w:sz w:val="24"/>
          <w:szCs w:val="24"/>
        </w:rPr>
        <w:t>a</w:t>
      </w:r>
      <w:r>
        <w:rPr>
          <w:sz w:val="24"/>
          <w:szCs w:val="24"/>
        </w:rPr>
        <w:t>) from the nutrient-diffusing substrate experiments.</w:t>
      </w:r>
      <w:proofErr w:type="gramEnd"/>
      <w:r>
        <w:rPr>
          <w:sz w:val="24"/>
          <w:szCs w:val="24"/>
        </w:rPr>
        <w:t xml:space="preserve"> No mussel sites had no mussels or very low densities of mussels (&lt; 0.8 mussels / m</w:t>
      </w:r>
      <w:r w:rsidRPr="00096329">
        <w:rPr>
          <w:sz w:val="24"/>
          <w:szCs w:val="24"/>
          <w:vertAlign w:val="superscript"/>
        </w:rPr>
        <w:t>2</w:t>
      </w:r>
      <w:r>
        <w:rPr>
          <w:sz w:val="24"/>
          <w:szCs w:val="24"/>
        </w:rPr>
        <w:t>), while mussel sites contained an abundance of mussels.</w:t>
      </w:r>
      <w:r w:rsidDel="00C65827">
        <w:rPr>
          <w:sz w:val="24"/>
          <w:szCs w:val="24"/>
        </w:rPr>
        <w:t xml:space="preserve"> </w:t>
      </w:r>
      <w:r>
        <w:rPr>
          <w:sz w:val="24"/>
          <w:szCs w:val="24"/>
        </w:rPr>
        <w:t xml:space="preserve">Means + 1 SE are shown for all the sites combined (9 mussel sites and 9 no mussel sites). </w:t>
      </w:r>
    </w:p>
    <w:p w:rsidR="00690792" w:rsidRDefault="00690792" w:rsidP="00690792">
      <w:pPr>
        <w:autoSpaceDE w:val="0"/>
        <w:autoSpaceDN w:val="0"/>
        <w:adjustRightInd w:val="0"/>
        <w:spacing w:line="480" w:lineRule="auto"/>
        <w:rPr>
          <w:sz w:val="24"/>
          <w:szCs w:val="24"/>
        </w:rPr>
      </w:pPr>
      <w:proofErr w:type="gramStart"/>
      <w:r w:rsidRPr="00FE7134">
        <w:rPr>
          <w:b/>
          <w:sz w:val="24"/>
          <w:szCs w:val="24"/>
        </w:rPr>
        <w:t xml:space="preserve">Figure </w:t>
      </w:r>
      <w:r>
        <w:rPr>
          <w:b/>
          <w:sz w:val="24"/>
          <w:szCs w:val="24"/>
        </w:rPr>
        <w:t>3.</w:t>
      </w:r>
      <w:proofErr w:type="gramEnd"/>
      <w:r>
        <w:rPr>
          <w:sz w:val="24"/>
          <w:szCs w:val="24"/>
        </w:rPr>
        <w:t xml:space="preserve"> Path analysis of the effects of mussel N</w:t>
      </w:r>
      <w:proofErr w:type="gramStart"/>
      <w:r>
        <w:rPr>
          <w:sz w:val="24"/>
          <w:szCs w:val="24"/>
        </w:rPr>
        <w:t>:P</w:t>
      </w:r>
      <w:proofErr w:type="gramEnd"/>
      <w:r>
        <w:rPr>
          <w:sz w:val="24"/>
          <w:szCs w:val="24"/>
        </w:rPr>
        <w:t xml:space="preserve"> and their food source, seston N:P, and water column N:P. The model provided a good fit for the data. The width of the postulated cause-effect path corresponds to the strength of the relationship, with negative relationships indicated by dashed lines. </w:t>
      </w:r>
      <w:proofErr w:type="spellStart"/>
      <w:r w:rsidRPr="00EE6296">
        <w:rPr>
          <w:sz w:val="24"/>
          <w:szCs w:val="24"/>
        </w:rPr>
        <w:t>U</w:t>
      </w:r>
      <w:r w:rsidRPr="00911A65">
        <w:rPr>
          <w:sz w:val="24"/>
          <w:szCs w:val="24"/>
          <w:vertAlign w:val="subscript"/>
        </w:rPr>
        <w:t>i</w:t>
      </w:r>
      <w:proofErr w:type="spellEnd"/>
      <w:r w:rsidRPr="00EE6296">
        <w:rPr>
          <w:sz w:val="24"/>
          <w:szCs w:val="24"/>
        </w:rPr>
        <w:t xml:space="preserve"> refer to unknown sources of variation (i.e., not</w:t>
      </w:r>
      <w:r>
        <w:rPr>
          <w:sz w:val="24"/>
          <w:szCs w:val="24"/>
        </w:rPr>
        <w:t xml:space="preserve"> </w:t>
      </w:r>
      <w:r w:rsidRPr="00EE6296">
        <w:rPr>
          <w:sz w:val="24"/>
          <w:szCs w:val="24"/>
        </w:rPr>
        <w:t>explained by the model).</w:t>
      </w:r>
      <w:r>
        <w:rPr>
          <w:sz w:val="24"/>
          <w:szCs w:val="24"/>
        </w:rPr>
        <w:t xml:space="preserve"> Correlation coefficients are shown for each path.  </w:t>
      </w:r>
    </w:p>
    <w:p w:rsidR="00690792" w:rsidRDefault="00690792" w:rsidP="00690792">
      <w:pPr>
        <w:spacing w:line="480" w:lineRule="auto"/>
        <w:rPr>
          <w:sz w:val="24"/>
          <w:szCs w:val="24"/>
        </w:rPr>
      </w:pPr>
      <w:proofErr w:type="gramStart"/>
      <w:r w:rsidRPr="00FE7134">
        <w:rPr>
          <w:b/>
          <w:sz w:val="24"/>
          <w:szCs w:val="24"/>
        </w:rPr>
        <w:t xml:space="preserve">Figure </w:t>
      </w:r>
      <w:r>
        <w:rPr>
          <w:b/>
          <w:sz w:val="24"/>
          <w:szCs w:val="24"/>
        </w:rPr>
        <w:t>4.</w:t>
      </w:r>
      <w:proofErr w:type="gramEnd"/>
      <w:r>
        <w:rPr>
          <w:sz w:val="24"/>
          <w:szCs w:val="24"/>
        </w:rPr>
        <w:t xml:space="preserve"> Triangle plot illustrating the relative abundances of algae in the three functional groups (blue-green, diatoms, and green) represented in the </w:t>
      </w:r>
      <w:proofErr w:type="spellStart"/>
      <w:r>
        <w:rPr>
          <w:sz w:val="24"/>
          <w:szCs w:val="24"/>
        </w:rPr>
        <w:t>periphyton</w:t>
      </w:r>
      <w:proofErr w:type="spellEnd"/>
      <w:r>
        <w:rPr>
          <w:sz w:val="24"/>
          <w:szCs w:val="24"/>
        </w:rPr>
        <w:t xml:space="preserve"> samples. </w:t>
      </w:r>
    </w:p>
    <w:p w:rsidR="00690792" w:rsidRDefault="00690792" w:rsidP="00690792">
      <w:pPr>
        <w:spacing w:line="480" w:lineRule="auto"/>
        <w:rPr>
          <w:sz w:val="24"/>
          <w:szCs w:val="24"/>
        </w:rPr>
      </w:pPr>
      <w:proofErr w:type="gramStart"/>
      <w:r w:rsidRPr="00FE7134">
        <w:rPr>
          <w:b/>
          <w:sz w:val="24"/>
          <w:szCs w:val="24"/>
        </w:rPr>
        <w:t xml:space="preserve">Figure </w:t>
      </w:r>
      <w:r>
        <w:rPr>
          <w:b/>
          <w:sz w:val="24"/>
          <w:szCs w:val="24"/>
        </w:rPr>
        <w:t>5.</w:t>
      </w:r>
      <w:proofErr w:type="gramEnd"/>
      <w:r>
        <w:rPr>
          <w:sz w:val="24"/>
          <w:szCs w:val="24"/>
        </w:rPr>
        <w:t xml:space="preserve"> </w:t>
      </w:r>
      <w:proofErr w:type="gramStart"/>
      <w:r>
        <w:rPr>
          <w:sz w:val="24"/>
          <w:szCs w:val="24"/>
        </w:rPr>
        <w:t>NMDS ordination of algae genera.</w:t>
      </w:r>
      <w:proofErr w:type="gramEnd"/>
      <w:r>
        <w:rPr>
          <w:sz w:val="24"/>
          <w:szCs w:val="24"/>
        </w:rPr>
        <w:t xml:space="preserve"> Mussel sites are coded with M, while no mussel sites are coded with N. NMDS axis 1 differentiated sites with high blue-green versus diatom dominance. Plots show the NMDS scores for the sites in relation to the ordination of the algae with: (A) sites labeled and convex hulls drawn to differentiate mussel and no mussel sites; (B) Joint plot indicated how environmental drivers are correlated to the NMDS plot (minimum R</w:t>
      </w:r>
      <w:r w:rsidRPr="00A573F2">
        <w:rPr>
          <w:sz w:val="24"/>
          <w:szCs w:val="24"/>
          <w:vertAlign w:val="superscript"/>
        </w:rPr>
        <w:t>2</w:t>
      </w:r>
      <w:r>
        <w:rPr>
          <w:sz w:val="24"/>
          <w:szCs w:val="24"/>
        </w:rPr>
        <w:t xml:space="preserve"> set at 0.15).</w:t>
      </w:r>
    </w:p>
    <w:p w:rsidR="00690792" w:rsidRDefault="00690792" w:rsidP="00690792">
      <w:pPr>
        <w:spacing w:line="480" w:lineRule="auto"/>
        <w:rPr>
          <w:sz w:val="24"/>
          <w:szCs w:val="24"/>
        </w:rPr>
      </w:pPr>
      <w:r>
        <w:rPr>
          <w:sz w:val="24"/>
          <w:szCs w:val="24"/>
        </w:rPr>
        <w:lastRenderedPageBreak/>
        <w:t>Fig. 1</w:t>
      </w:r>
    </w:p>
    <w:p w:rsidR="00690792" w:rsidRDefault="00690792" w:rsidP="00690792">
      <w:pPr>
        <w:spacing w:line="480" w:lineRule="auto"/>
        <w:rPr>
          <w:sz w:val="24"/>
          <w:szCs w:val="24"/>
        </w:rPr>
      </w:pPr>
      <w:r>
        <w:rPr>
          <w:noProof/>
          <w:sz w:val="24"/>
          <w:szCs w:val="24"/>
        </w:rPr>
        <w:drawing>
          <wp:inline distT="0" distB="0" distL="0" distR="0" wp14:anchorId="39E62A7C" wp14:editId="4DF8A7D2">
            <wp:extent cx="5308580" cy="6869927"/>
            <wp:effectExtent l="0" t="0" r="6985" b="7620"/>
            <wp:docPr id="11" name="Picture 4" descr="Map_mussel_nomuss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mussel_nomussel.tif"/>
                    <pic:cNvPicPr/>
                  </pic:nvPicPr>
                  <pic:blipFill>
                    <a:blip r:embed="rId26" cstate="print"/>
                    <a:stretch>
                      <a:fillRect/>
                    </a:stretch>
                  </pic:blipFill>
                  <pic:spPr>
                    <a:xfrm>
                      <a:off x="0" y="0"/>
                      <a:ext cx="5306451" cy="6867172"/>
                    </a:xfrm>
                    <a:prstGeom prst="rect">
                      <a:avLst/>
                    </a:prstGeom>
                  </pic:spPr>
                </pic:pic>
              </a:graphicData>
            </a:graphic>
          </wp:inline>
        </w:drawing>
      </w:r>
    </w:p>
    <w:p w:rsidR="00690792" w:rsidRDefault="00690792" w:rsidP="00690792">
      <w:pPr>
        <w:spacing w:line="480" w:lineRule="auto"/>
        <w:rPr>
          <w:sz w:val="24"/>
          <w:szCs w:val="24"/>
        </w:rPr>
      </w:pPr>
    </w:p>
    <w:p w:rsidR="00690792" w:rsidRDefault="00690792" w:rsidP="00690792">
      <w:pPr>
        <w:spacing w:line="480" w:lineRule="auto"/>
        <w:rPr>
          <w:sz w:val="24"/>
          <w:szCs w:val="24"/>
        </w:rPr>
      </w:pPr>
    </w:p>
    <w:p w:rsidR="00690792" w:rsidRDefault="00690792" w:rsidP="00690792">
      <w:pPr>
        <w:spacing w:line="480" w:lineRule="auto"/>
        <w:rPr>
          <w:sz w:val="24"/>
          <w:szCs w:val="24"/>
        </w:rPr>
      </w:pPr>
      <w:r>
        <w:rPr>
          <w:sz w:val="24"/>
          <w:szCs w:val="24"/>
        </w:rPr>
        <w:lastRenderedPageBreak/>
        <w:t>Fig. 2</w:t>
      </w:r>
    </w:p>
    <w:p w:rsidR="00690792" w:rsidRDefault="00690792" w:rsidP="00690792">
      <w:pPr>
        <w:spacing w:line="480" w:lineRule="auto"/>
        <w:rPr>
          <w:sz w:val="24"/>
          <w:szCs w:val="24"/>
        </w:rPr>
      </w:pPr>
      <w:r>
        <w:rPr>
          <w:noProof/>
          <w:sz w:val="24"/>
          <w:szCs w:val="24"/>
        </w:rPr>
        <w:drawing>
          <wp:inline distT="0" distB="0" distL="0" distR="0" wp14:anchorId="5375AB59" wp14:editId="643B559D">
            <wp:extent cx="4077114" cy="6267527"/>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S_type.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077114" cy="6267527"/>
                    </a:xfrm>
                    <a:prstGeom prst="rect">
                      <a:avLst/>
                    </a:prstGeom>
                  </pic:spPr>
                </pic:pic>
              </a:graphicData>
            </a:graphic>
          </wp:inline>
        </w:drawing>
      </w:r>
    </w:p>
    <w:p w:rsidR="00690792" w:rsidRDefault="00690792" w:rsidP="00690792">
      <w:pPr>
        <w:spacing w:line="480" w:lineRule="auto"/>
        <w:rPr>
          <w:sz w:val="24"/>
          <w:szCs w:val="24"/>
        </w:rPr>
      </w:pPr>
    </w:p>
    <w:p w:rsidR="00690792" w:rsidRDefault="00690792" w:rsidP="00690792">
      <w:pPr>
        <w:spacing w:line="480" w:lineRule="auto"/>
        <w:rPr>
          <w:sz w:val="24"/>
          <w:szCs w:val="24"/>
        </w:rPr>
      </w:pPr>
    </w:p>
    <w:p w:rsidR="00690792" w:rsidRDefault="00690792" w:rsidP="00690792">
      <w:pPr>
        <w:spacing w:line="480" w:lineRule="auto"/>
        <w:rPr>
          <w:sz w:val="24"/>
          <w:szCs w:val="24"/>
        </w:rPr>
      </w:pPr>
    </w:p>
    <w:p w:rsidR="00923259" w:rsidRDefault="00923259" w:rsidP="00690792">
      <w:pPr>
        <w:spacing w:line="480" w:lineRule="auto"/>
        <w:rPr>
          <w:sz w:val="24"/>
          <w:szCs w:val="24"/>
        </w:rPr>
      </w:pPr>
    </w:p>
    <w:p w:rsidR="00690792" w:rsidRDefault="00690792" w:rsidP="00690792">
      <w:pPr>
        <w:spacing w:line="480" w:lineRule="auto"/>
        <w:rPr>
          <w:sz w:val="24"/>
          <w:szCs w:val="24"/>
        </w:rPr>
      </w:pPr>
      <w:r>
        <w:rPr>
          <w:sz w:val="24"/>
          <w:szCs w:val="24"/>
        </w:rPr>
        <w:lastRenderedPageBreak/>
        <w:t xml:space="preserve">Fig. 3 </w:t>
      </w:r>
    </w:p>
    <w:p w:rsidR="00690792" w:rsidRDefault="00690792" w:rsidP="00690792">
      <w:pPr>
        <w:spacing w:line="480" w:lineRule="auto"/>
        <w:rPr>
          <w:sz w:val="24"/>
          <w:szCs w:val="24"/>
        </w:rPr>
      </w:pPr>
      <w:r>
        <w:rPr>
          <w:noProof/>
          <w:sz w:val="24"/>
          <w:szCs w:val="24"/>
        </w:rPr>
        <w:drawing>
          <wp:inline distT="0" distB="0" distL="0" distR="0" wp14:anchorId="30C610D4" wp14:editId="39805767">
            <wp:extent cx="5176299" cy="3546428"/>
            <wp:effectExtent l="0" t="0" r="5715" b="0"/>
            <wp:docPr id="1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model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77647" cy="3547351"/>
                    </a:xfrm>
                    <a:prstGeom prst="rect">
                      <a:avLst/>
                    </a:prstGeom>
                  </pic:spPr>
                </pic:pic>
              </a:graphicData>
            </a:graphic>
          </wp:inline>
        </w:drawing>
      </w:r>
    </w:p>
    <w:p w:rsidR="00690792" w:rsidRDefault="00690792" w:rsidP="00690792">
      <w:pPr>
        <w:spacing w:line="480" w:lineRule="auto"/>
        <w:rPr>
          <w:sz w:val="24"/>
          <w:szCs w:val="24"/>
        </w:rPr>
      </w:pPr>
      <w:r>
        <w:rPr>
          <w:sz w:val="24"/>
          <w:szCs w:val="24"/>
        </w:rPr>
        <w:br w:type="page"/>
      </w:r>
    </w:p>
    <w:p w:rsidR="00690792" w:rsidRDefault="00690792" w:rsidP="00690792">
      <w:pPr>
        <w:spacing w:line="480" w:lineRule="auto"/>
        <w:rPr>
          <w:noProof/>
          <w:sz w:val="24"/>
          <w:szCs w:val="24"/>
        </w:rPr>
      </w:pPr>
      <w:r>
        <w:rPr>
          <w:sz w:val="24"/>
          <w:szCs w:val="24"/>
        </w:rPr>
        <w:lastRenderedPageBreak/>
        <w:t xml:space="preserve">Fig. 4 </w:t>
      </w:r>
    </w:p>
    <w:p w:rsidR="00690792" w:rsidRDefault="00690792" w:rsidP="00690792">
      <w:pPr>
        <w:spacing w:line="480" w:lineRule="auto"/>
        <w:rPr>
          <w:sz w:val="24"/>
          <w:szCs w:val="24"/>
        </w:rPr>
      </w:pPr>
      <w:r>
        <w:rPr>
          <w:noProof/>
          <w:sz w:val="24"/>
          <w:szCs w:val="24"/>
        </w:rPr>
        <w:drawing>
          <wp:inline distT="0" distB="0" distL="0" distR="0" wp14:anchorId="75019A11" wp14:editId="59807BE7">
            <wp:extent cx="5295569" cy="5316529"/>
            <wp:effectExtent l="0" t="0" r="635" b="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plot.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95080" cy="5316038"/>
                    </a:xfrm>
                    <a:prstGeom prst="rect">
                      <a:avLst/>
                    </a:prstGeom>
                  </pic:spPr>
                </pic:pic>
              </a:graphicData>
            </a:graphic>
          </wp:inline>
        </w:drawing>
      </w:r>
    </w:p>
    <w:p w:rsidR="00690792" w:rsidRDefault="00690792" w:rsidP="00690792">
      <w:pPr>
        <w:spacing w:line="480" w:lineRule="auto"/>
        <w:rPr>
          <w:sz w:val="24"/>
          <w:szCs w:val="24"/>
        </w:rPr>
      </w:pPr>
      <w:r>
        <w:rPr>
          <w:sz w:val="24"/>
          <w:szCs w:val="24"/>
        </w:rPr>
        <w:br w:type="page"/>
      </w:r>
    </w:p>
    <w:p w:rsidR="00690792" w:rsidRDefault="00690792" w:rsidP="00690792">
      <w:pPr>
        <w:spacing w:line="480" w:lineRule="auto"/>
        <w:rPr>
          <w:noProof/>
          <w:sz w:val="24"/>
          <w:szCs w:val="24"/>
        </w:rPr>
      </w:pPr>
      <w:r>
        <w:rPr>
          <w:sz w:val="24"/>
          <w:szCs w:val="24"/>
        </w:rPr>
        <w:lastRenderedPageBreak/>
        <w:t xml:space="preserve">Fig. 5 </w:t>
      </w:r>
    </w:p>
    <w:p w:rsidR="00690792" w:rsidRDefault="00690792" w:rsidP="00690792">
      <w:pPr>
        <w:spacing w:line="480" w:lineRule="auto"/>
        <w:rPr>
          <w:sz w:val="24"/>
          <w:szCs w:val="24"/>
        </w:rPr>
      </w:pPr>
      <w:r>
        <w:rPr>
          <w:noProof/>
          <w:sz w:val="24"/>
          <w:szCs w:val="24"/>
        </w:rPr>
        <w:drawing>
          <wp:inline distT="0" distB="0" distL="0" distR="0" wp14:anchorId="25916032" wp14:editId="55241F80">
            <wp:extent cx="4715123" cy="6638337"/>
            <wp:effectExtent l="0" t="0" r="9525" b="0"/>
            <wp:docPr id="16" name="Picture 6" descr="NMDS_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DS_2.emf"/>
                    <pic:cNvPicPr/>
                  </pic:nvPicPr>
                  <pic:blipFill>
                    <a:blip r:embed="rId30" cstate="print"/>
                    <a:stretch>
                      <a:fillRect/>
                    </a:stretch>
                  </pic:blipFill>
                  <pic:spPr>
                    <a:xfrm>
                      <a:off x="0" y="0"/>
                      <a:ext cx="4726957" cy="6654998"/>
                    </a:xfrm>
                    <a:prstGeom prst="rect">
                      <a:avLst/>
                    </a:prstGeom>
                  </pic:spPr>
                </pic:pic>
              </a:graphicData>
            </a:graphic>
          </wp:inline>
        </w:drawing>
      </w:r>
    </w:p>
    <w:p w:rsidR="005F17A3" w:rsidRPr="00690792" w:rsidRDefault="00690792" w:rsidP="005F17A3">
      <w:pPr>
        <w:spacing w:line="480" w:lineRule="auto"/>
        <w:rPr>
          <w:b/>
          <w:sz w:val="24"/>
          <w:szCs w:val="24"/>
        </w:rPr>
      </w:pPr>
      <w:r>
        <w:rPr>
          <w:sz w:val="24"/>
          <w:szCs w:val="24"/>
        </w:rPr>
        <w:br w:type="page"/>
      </w:r>
      <w:r w:rsidR="005F17A3" w:rsidRPr="00690792">
        <w:rPr>
          <w:b/>
          <w:sz w:val="24"/>
          <w:szCs w:val="24"/>
        </w:rPr>
        <w:lastRenderedPageBreak/>
        <w:t>SUPPLEMENTAL MATERIAL</w:t>
      </w:r>
    </w:p>
    <w:p w:rsidR="005F17A3" w:rsidRDefault="005F17A3" w:rsidP="005F17A3">
      <w:pPr>
        <w:spacing w:line="480" w:lineRule="auto"/>
        <w:rPr>
          <w:sz w:val="24"/>
          <w:szCs w:val="24"/>
        </w:rPr>
      </w:pPr>
      <w:r w:rsidRPr="00FE7C66">
        <w:rPr>
          <w:b/>
          <w:sz w:val="24"/>
          <w:szCs w:val="24"/>
        </w:rPr>
        <w:t>Appendix A.</w:t>
      </w:r>
      <w:r>
        <w:rPr>
          <w:sz w:val="24"/>
          <w:szCs w:val="24"/>
        </w:rPr>
        <w:t xml:space="preserve"> </w:t>
      </w:r>
      <w:r w:rsidRPr="00B60510">
        <w:rPr>
          <w:sz w:val="24"/>
          <w:szCs w:val="24"/>
        </w:rPr>
        <w:t>Physiochemical parameters of all the sample sites used in the study.</w:t>
      </w:r>
    </w:p>
    <w:p w:rsidR="005F17A3" w:rsidRPr="00FE7C66" w:rsidRDefault="005F17A3" w:rsidP="005F17A3">
      <w:pPr>
        <w:spacing w:line="480" w:lineRule="auto"/>
        <w:rPr>
          <w:rFonts w:eastAsiaTheme="minorEastAsia"/>
          <w:sz w:val="24"/>
          <w:szCs w:val="24"/>
        </w:rPr>
      </w:pPr>
      <w:r w:rsidRPr="00FE7C66">
        <w:rPr>
          <w:b/>
          <w:sz w:val="24"/>
          <w:szCs w:val="24"/>
        </w:rPr>
        <w:t>Appendix B.</w:t>
      </w:r>
      <w:r>
        <w:rPr>
          <w:sz w:val="24"/>
          <w:szCs w:val="24"/>
        </w:rPr>
        <w:t xml:space="preserve"> </w:t>
      </w:r>
      <w:r w:rsidRPr="00FE7C66">
        <w:rPr>
          <w:rFonts w:eastAsiaTheme="minorEastAsia"/>
          <w:sz w:val="24"/>
          <w:szCs w:val="24"/>
        </w:rPr>
        <w:t>Mussel species used in the excretion experiments.</w:t>
      </w:r>
    </w:p>
    <w:p w:rsidR="005F17A3" w:rsidRDefault="005F17A3" w:rsidP="005F17A3">
      <w:pPr>
        <w:spacing w:line="480" w:lineRule="auto"/>
        <w:rPr>
          <w:sz w:val="24"/>
          <w:szCs w:val="24"/>
        </w:rPr>
      </w:pPr>
      <w:proofErr w:type="gramStart"/>
      <w:r w:rsidRPr="00FE7C66">
        <w:rPr>
          <w:b/>
          <w:sz w:val="24"/>
          <w:szCs w:val="24"/>
        </w:rPr>
        <w:t>Appendix C.</w:t>
      </w:r>
      <w:proofErr w:type="gramEnd"/>
      <w:r>
        <w:rPr>
          <w:sz w:val="24"/>
          <w:szCs w:val="24"/>
        </w:rPr>
        <w:t xml:space="preserve"> </w:t>
      </w:r>
      <w:proofErr w:type="gramStart"/>
      <w:r w:rsidRPr="002D0FDF">
        <w:rPr>
          <w:sz w:val="24"/>
          <w:szCs w:val="24"/>
        </w:rPr>
        <w:t xml:space="preserve">The five candidate models used in the path analysis selection ordered by </w:t>
      </w:r>
      <w:proofErr w:type="spellStart"/>
      <w:r w:rsidRPr="002D0FDF">
        <w:rPr>
          <w:sz w:val="24"/>
          <w:szCs w:val="24"/>
        </w:rPr>
        <w:t>AICc</w:t>
      </w:r>
      <w:proofErr w:type="spellEnd"/>
      <w:r w:rsidRPr="002D0FDF">
        <w:rPr>
          <w:sz w:val="24"/>
          <w:szCs w:val="24"/>
        </w:rPr>
        <w:t xml:space="preserve"> scores.</w:t>
      </w:r>
      <w:proofErr w:type="gramEnd"/>
    </w:p>
    <w:p w:rsidR="005F17A3" w:rsidRDefault="005F17A3" w:rsidP="005F17A3">
      <w:pPr>
        <w:spacing w:line="480" w:lineRule="auto"/>
        <w:rPr>
          <w:rFonts w:eastAsiaTheme="minorEastAsia"/>
          <w:sz w:val="24"/>
          <w:szCs w:val="24"/>
        </w:rPr>
      </w:pPr>
      <w:proofErr w:type="gramStart"/>
      <w:r w:rsidRPr="00FE7C66">
        <w:rPr>
          <w:b/>
          <w:sz w:val="24"/>
          <w:szCs w:val="24"/>
        </w:rPr>
        <w:t>Appendix D.</w:t>
      </w:r>
      <w:proofErr w:type="gramEnd"/>
      <w:r w:rsidRPr="00FE7C66">
        <w:rPr>
          <w:b/>
          <w:sz w:val="24"/>
          <w:szCs w:val="24"/>
        </w:rPr>
        <w:t xml:space="preserve"> </w:t>
      </w:r>
      <w:proofErr w:type="gramStart"/>
      <w:r w:rsidRPr="00FE7C66">
        <w:rPr>
          <w:rFonts w:eastAsiaTheme="minorEastAsia"/>
          <w:sz w:val="24"/>
          <w:szCs w:val="24"/>
        </w:rPr>
        <w:t>The nutrient diffusing substrate (NDS) response at each study site.</w:t>
      </w:r>
      <w:proofErr w:type="gramEnd"/>
    </w:p>
    <w:p w:rsidR="005F17A3" w:rsidRPr="00FE7C66" w:rsidRDefault="005F17A3" w:rsidP="005F17A3">
      <w:pPr>
        <w:spacing w:line="480" w:lineRule="auto"/>
        <w:rPr>
          <w:rFonts w:eastAsiaTheme="minorEastAsia"/>
          <w:sz w:val="24"/>
          <w:szCs w:val="24"/>
        </w:rPr>
      </w:pPr>
      <w:r w:rsidRPr="00FE7C66">
        <w:rPr>
          <w:rFonts w:eastAsiaTheme="minorEastAsia"/>
          <w:b/>
          <w:sz w:val="24"/>
          <w:szCs w:val="24"/>
        </w:rPr>
        <w:t>Appendix E.</w:t>
      </w:r>
      <w:r w:rsidRPr="00FE7C66">
        <w:rPr>
          <w:rFonts w:eastAsiaTheme="minorEastAsia"/>
          <w:sz w:val="24"/>
          <w:szCs w:val="24"/>
        </w:rPr>
        <w:t xml:space="preserve"> Underwater photograph of the nutrient-diffusing substrates in the stream.</w:t>
      </w:r>
      <w:r>
        <w:rPr>
          <w:rFonts w:eastAsiaTheme="minorEastAsia"/>
          <w:sz w:val="24"/>
          <w:szCs w:val="24"/>
        </w:rPr>
        <w:t xml:space="preserve"> Photo credit: Carla Atkinson</w:t>
      </w:r>
    </w:p>
    <w:p w:rsidR="005F17A3" w:rsidRPr="00FE7C66" w:rsidRDefault="005F17A3" w:rsidP="005F17A3">
      <w:pPr>
        <w:spacing w:line="480" w:lineRule="auto"/>
        <w:rPr>
          <w:rFonts w:eastAsiaTheme="minorEastAsia"/>
          <w:sz w:val="24"/>
          <w:szCs w:val="24"/>
        </w:rPr>
      </w:pPr>
    </w:p>
    <w:p w:rsidR="005F17A3" w:rsidRDefault="005F17A3">
      <w:pPr>
        <w:spacing w:after="200" w:line="276" w:lineRule="auto"/>
        <w:rPr>
          <w:sz w:val="24"/>
          <w:szCs w:val="24"/>
        </w:rPr>
      </w:pPr>
      <w:r>
        <w:rPr>
          <w:sz w:val="24"/>
          <w:szCs w:val="24"/>
        </w:rPr>
        <w:br w:type="page"/>
      </w:r>
    </w:p>
    <w:p w:rsidR="00B07988" w:rsidRDefault="005F17A3" w:rsidP="00213443">
      <w:pPr>
        <w:rPr>
          <w:b/>
          <w:sz w:val="24"/>
          <w:szCs w:val="24"/>
        </w:rPr>
      </w:pPr>
      <w:r w:rsidRPr="00690792">
        <w:rPr>
          <w:b/>
          <w:sz w:val="24"/>
          <w:szCs w:val="24"/>
        </w:rPr>
        <w:lastRenderedPageBreak/>
        <w:t>SUPPLEMENTAL MATERIAL</w:t>
      </w:r>
    </w:p>
    <w:p w:rsidR="005F17A3" w:rsidRDefault="005F17A3" w:rsidP="00213443">
      <w:pPr>
        <w:rPr>
          <w:sz w:val="24"/>
          <w:szCs w:val="24"/>
        </w:rPr>
      </w:pPr>
    </w:p>
    <w:p w:rsidR="00213443" w:rsidRDefault="00213443" w:rsidP="00213443">
      <w:pPr>
        <w:rPr>
          <w:sz w:val="24"/>
          <w:szCs w:val="24"/>
        </w:rPr>
      </w:pPr>
      <w:r w:rsidRPr="00B60510">
        <w:rPr>
          <w:sz w:val="24"/>
          <w:szCs w:val="24"/>
        </w:rPr>
        <w:t>App</w:t>
      </w:r>
      <w:r>
        <w:rPr>
          <w:sz w:val="24"/>
          <w:szCs w:val="24"/>
        </w:rPr>
        <w:t>endix A</w:t>
      </w:r>
      <w:r w:rsidRPr="00B60510">
        <w:rPr>
          <w:sz w:val="24"/>
          <w:szCs w:val="24"/>
        </w:rPr>
        <w:t>: Physiochemical parameters of all the sample sites used in the study.</w:t>
      </w:r>
    </w:p>
    <w:p w:rsidR="00213443" w:rsidRDefault="00213443" w:rsidP="00213443">
      <w:pPr>
        <w:rPr>
          <w:sz w:val="24"/>
          <w:szCs w:val="24"/>
        </w:rPr>
      </w:pPr>
    </w:p>
    <w:tbl>
      <w:tblPr>
        <w:tblW w:w="8655" w:type="dxa"/>
        <w:tblInd w:w="93" w:type="dxa"/>
        <w:tblLayout w:type="fixed"/>
        <w:tblLook w:val="04A0" w:firstRow="1" w:lastRow="0" w:firstColumn="1" w:lastColumn="0" w:noHBand="0" w:noVBand="1"/>
      </w:tblPr>
      <w:tblGrid>
        <w:gridCol w:w="645"/>
        <w:gridCol w:w="863"/>
        <w:gridCol w:w="1207"/>
        <w:gridCol w:w="1080"/>
        <w:gridCol w:w="1080"/>
        <w:gridCol w:w="1170"/>
        <w:gridCol w:w="1080"/>
        <w:gridCol w:w="720"/>
        <w:gridCol w:w="810"/>
      </w:tblGrid>
      <w:tr w:rsidR="00213443" w:rsidRPr="00213443" w:rsidTr="00213443">
        <w:trPr>
          <w:trHeight w:val="1020"/>
        </w:trPr>
        <w:tc>
          <w:tcPr>
            <w:tcW w:w="645"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River</w:t>
            </w:r>
          </w:p>
        </w:tc>
        <w:tc>
          <w:tcPr>
            <w:tcW w:w="863"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Site</w:t>
            </w:r>
          </w:p>
        </w:tc>
        <w:tc>
          <w:tcPr>
            <w:tcW w:w="1207"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Temp (˚C)</w:t>
            </w:r>
          </w:p>
        </w:tc>
        <w:tc>
          <w:tcPr>
            <w:tcW w:w="1080"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pH</w:t>
            </w:r>
          </w:p>
        </w:tc>
        <w:tc>
          <w:tcPr>
            <w:tcW w:w="1080"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Conductivity (</w:t>
            </w:r>
            <w:r w:rsidRPr="00213443">
              <w:rPr>
                <w:rFonts w:ascii="Symbol MT" w:eastAsia="Times New Roman" w:hAnsi="Symbol MT" w:cs="Arial"/>
                <w:b/>
                <w:bCs/>
                <w:sz w:val="18"/>
                <w:szCs w:val="18"/>
              </w:rPr>
              <w:t></w:t>
            </w:r>
            <w:r w:rsidRPr="00213443">
              <w:rPr>
                <w:rFonts w:ascii="Arial" w:eastAsia="Times New Roman" w:hAnsi="Arial" w:cs="Arial"/>
                <w:b/>
                <w:bCs/>
                <w:sz w:val="18"/>
                <w:szCs w:val="18"/>
              </w:rPr>
              <w:t>S)</w:t>
            </w:r>
          </w:p>
        </w:tc>
        <w:tc>
          <w:tcPr>
            <w:tcW w:w="1170"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Dissolved Oxygen (mg/l)</w:t>
            </w:r>
          </w:p>
        </w:tc>
        <w:tc>
          <w:tcPr>
            <w:tcW w:w="1080" w:type="dxa"/>
            <w:tcBorders>
              <w:top w:val="single" w:sz="4" w:space="0" w:color="auto"/>
              <w:bottom w:val="single" w:sz="4" w:space="0" w:color="auto"/>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Turbidity (NTU)</w:t>
            </w:r>
          </w:p>
        </w:tc>
        <w:tc>
          <w:tcPr>
            <w:tcW w:w="720" w:type="dxa"/>
            <w:tcBorders>
              <w:top w:val="single" w:sz="4" w:space="0" w:color="auto"/>
              <w:bottom w:val="nil"/>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Water N:P</w:t>
            </w:r>
          </w:p>
        </w:tc>
        <w:tc>
          <w:tcPr>
            <w:tcW w:w="810" w:type="dxa"/>
            <w:tcBorders>
              <w:top w:val="single" w:sz="4" w:space="0" w:color="auto"/>
              <w:bottom w:val="nil"/>
            </w:tcBorders>
            <w:shd w:val="clear" w:color="auto" w:fill="auto"/>
            <w:vAlign w:val="center"/>
          </w:tcPr>
          <w:p w:rsidR="00213443" w:rsidRPr="00213443" w:rsidRDefault="00213443" w:rsidP="00213443">
            <w:pPr>
              <w:jc w:val="center"/>
              <w:rPr>
                <w:rFonts w:ascii="Arial" w:eastAsia="Times New Roman" w:hAnsi="Arial" w:cs="Arial"/>
                <w:b/>
                <w:bCs/>
                <w:sz w:val="18"/>
                <w:szCs w:val="18"/>
              </w:rPr>
            </w:pPr>
            <w:r w:rsidRPr="00213443">
              <w:rPr>
                <w:rFonts w:ascii="Arial" w:eastAsia="Times New Roman" w:hAnsi="Arial" w:cs="Arial"/>
                <w:b/>
                <w:bCs/>
                <w:sz w:val="18"/>
                <w:szCs w:val="18"/>
              </w:rPr>
              <w:t>% Cover</w:t>
            </w:r>
          </w:p>
        </w:tc>
      </w:tr>
      <w:tr w:rsidR="00213443" w:rsidRPr="00213443" w:rsidTr="00213443">
        <w:trPr>
          <w:trHeight w:val="300"/>
        </w:trPr>
        <w:tc>
          <w:tcPr>
            <w:tcW w:w="645" w:type="dxa"/>
            <w:vMerge w:val="restart"/>
            <w:tcBorders>
              <w:top w:val="nil"/>
              <w:bottom w:val="single" w:sz="4" w:space="0" w:color="auto"/>
            </w:tcBorders>
            <w:shd w:val="clear" w:color="auto" w:fill="auto"/>
            <w:noWrap/>
            <w:textDirection w:val="btLr"/>
            <w:vAlign w:val="center"/>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Kiamichi</w:t>
            </w: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KM1</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30.41 ± 0.40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 ± 0.21</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52.75 ± 9.55</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5.655 ± 0.60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34.83 ± 1.09</w:t>
            </w:r>
          </w:p>
        </w:tc>
        <w:tc>
          <w:tcPr>
            <w:tcW w:w="720" w:type="dxa"/>
            <w:tcBorders>
              <w:top w:val="single" w:sz="4" w:space="0" w:color="auto"/>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21.8 ± 0.78</w:t>
            </w:r>
          </w:p>
        </w:tc>
        <w:tc>
          <w:tcPr>
            <w:tcW w:w="810" w:type="dxa"/>
            <w:tcBorders>
              <w:top w:val="single" w:sz="4" w:space="0" w:color="auto"/>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6.96</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KN1</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28.93 ± 0.08</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7.39 ± 0.20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49.75 ± 0.2</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4.89 ± 0.01</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33.94 ± 0.62</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19.27 ± 1.81</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8.85</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KM2</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29.13 ± 1.22</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7.31 ± 0.10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60.8 ± 13.7</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5.94 ± 0.15</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29.32 ± 0.97</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18.07 ± 1.5</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0.00</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KN2</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29.45 ± 1.05</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7.69 ± 0.26</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41 ± 0.1</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8.09 ± 0.03</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30.46 ± 0.30</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22.64 ± 1.76</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22.33</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KM3</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30.74 ± 0.99</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7.53 ± 0.10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36.95 ± 1.75</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5.99 ± 0.46</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30.73 ± 0.43</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21.62 ± 2.65</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1.03</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KN3</w:t>
            </w:r>
          </w:p>
        </w:tc>
        <w:tc>
          <w:tcPr>
            <w:tcW w:w="1207"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30.40 ± 1.76</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7.45 ± 0.01</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40.4 ± 1.4</w:t>
            </w:r>
          </w:p>
        </w:tc>
        <w:tc>
          <w:tcPr>
            <w:tcW w:w="117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6.42 ± 1.00</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27.78 ± 0.53</w:t>
            </w:r>
          </w:p>
        </w:tc>
        <w:tc>
          <w:tcPr>
            <w:tcW w:w="720" w:type="dxa"/>
            <w:tcBorders>
              <w:top w:val="nil"/>
              <w:bottom w:val="single" w:sz="4" w:space="0" w:color="auto"/>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17.61 ± 2.31</w:t>
            </w:r>
          </w:p>
        </w:tc>
        <w:tc>
          <w:tcPr>
            <w:tcW w:w="810" w:type="dxa"/>
            <w:tcBorders>
              <w:top w:val="nil"/>
              <w:bottom w:val="single" w:sz="4" w:space="0" w:color="auto"/>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14.97</w:t>
            </w:r>
          </w:p>
        </w:tc>
      </w:tr>
      <w:tr w:rsidR="00213443" w:rsidRPr="00213443" w:rsidTr="00213443">
        <w:trPr>
          <w:trHeight w:val="300"/>
        </w:trPr>
        <w:tc>
          <w:tcPr>
            <w:tcW w:w="645" w:type="dxa"/>
            <w:vMerge w:val="restart"/>
            <w:tcBorders>
              <w:top w:val="nil"/>
              <w:bottom w:val="single" w:sz="4" w:space="0" w:color="auto"/>
            </w:tcBorders>
            <w:shd w:val="clear" w:color="auto" w:fill="auto"/>
            <w:noWrap/>
            <w:textDirection w:val="btLr"/>
            <w:vAlign w:val="center"/>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Little</w:t>
            </w: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LM1</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29.43 ± 0.89</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7.56 ± 0.07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37.97 ± 3.54</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5.48 ± 0.31</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20.46 ± 1.23</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17.11 ± 2.61</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52.18</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LN1</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27.13 ± 0.77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7.59 ± 0.04</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34.03 ± 4.42</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7.34 ± 0.39</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20.5 ± 1.96</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19.34 ± 2.14</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38.04</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LM2</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30.73 ± 0.07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7.51 ± 0.10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26.97 ± 0.37</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5.56 ± 0.21</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24.20 ± 0.80</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22.50 ± 3.71</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3.76</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LN2</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28.66 ± 0.28</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7.75 ± 0.12</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26.4 ± 0.7</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6.99 ± 2.14</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23.28 ± 0.33</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14.56 ± 4.01</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18.62</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LM3</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28.41 ± 1.47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7.69 ± 0.21</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31.35 ± 2.75</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5.99 ± 0.04</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26.33 ± 1.08</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21.73 ± 4.42</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21.29</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LN3</w:t>
            </w:r>
          </w:p>
        </w:tc>
        <w:tc>
          <w:tcPr>
            <w:tcW w:w="1207"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31.52  ± 2.49</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7.58  ± 0.05</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30.85 ± 0.35</w:t>
            </w:r>
          </w:p>
        </w:tc>
        <w:tc>
          <w:tcPr>
            <w:tcW w:w="117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6.95 ± 0.01</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25.23 ± 0.54</w:t>
            </w:r>
          </w:p>
        </w:tc>
        <w:tc>
          <w:tcPr>
            <w:tcW w:w="720" w:type="dxa"/>
            <w:tcBorders>
              <w:top w:val="nil"/>
              <w:bottom w:val="single" w:sz="4" w:space="0" w:color="auto"/>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18.44 ± 0.77</w:t>
            </w:r>
          </w:p>
        </w:tc>
        <w:tc>
          <w:tcPr>
            <w:tcW w:w="810" w:type="dxa"/>
            <w:tcBorders>
              <w:top w:val="nil"/>
              <w:bottom w:val="single" w:sz="4" w:space="0" w:color="auto"/>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2.72</w:t>
            </w:r>
          </w:p>
        </w:tc>
      </w:tr>
      <w:tr w:rsidR="00213443" w:rsidRPr="00213443" w:rsidTr="00213443">
        <w:trPr>
          <w:trHeight w:val="300"/>
        </w:trPr>
        <w:tc>
          <w:tcPr>
            <w:tcW w:w="645" w:type="dxa"/>
            <w:vMerge w:val="restart"/>
            <w:tcBorders>
              <w:top w:val="nil"/>
              <w:bottom w:val="single" w:sz="4" w:space="0" w:color="auto"/>
            </w:tcBorders>
            <w:shd w:val="clear" w:color="auto" w:fill="auto"/>
            <w:noWrap/>
            <w:textDirection w:val="btLr"/>
            <w:vAlign w:val="center"/>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Mt. Fork</w:t>
            </w: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MM1</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28.55 ± 1.47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7.54 ± 0.13</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25.8 ± 3.3</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6.07 ± 0.50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36.48 ± 2.81</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17.75 ± 2.43</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41.49</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MN1</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29.10 ± 2.34</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7.59 ± 0.17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31.4 ± 7.1</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6.89 ± 0.02</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42.34 ± 1.43</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23.51 ± 1.55</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14.06</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MM2</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29.40 ± 0.70</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7.71 ± 0.04</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27.7 ± 2.40</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6.17 ± 0.27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29.40 ± 4.48</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22.47 ± 2.09</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19.14</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MN2</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29.48 ± 0.48</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7.43 ± 0.47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35.45 ± 4.55</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6.58 ± 0.09</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30.24 ± 3.21</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15.87 ± 1.74</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1.48</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MM3</w:t>
            </w:r>
          </w:p>
        </w:tc>
        <w:tc>
          <w:tcPr>
            <w:tcW w:w="1207"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30.39 ± 0.52</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7.45 ± 0.24</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27.5 ± 2.7</w:t>
            </w:r>
          </w:p>
        </w:tc>
        <w:tc>
          <w:tcPr>
            <w:tcW w:w="117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6.73 ± 1.57</w:t>
            </w:r>
          </w:p>
        </w:tc>
        <w:tc>
          <w:tcPr>
            <w:tcW w:w="1080" w:type="dxa"/>
            <w:tcBorders>
              <w:top w:val="nil"/>
              <w:bottom w:val="nil"/>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22.47 ± 1.96</w:t>
            </w:r>
          </w:p>
        </w:tc>
        <w:tc>
          <w:tcPr>
            <w:tcW w:w="720" w:type="dxa"/>
            <w:tcBorders>
              <w:top w:val="nil"/>
              <w:bottom w:val="nil"/>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16.19 ± 3.78</w:t>
            </w:r>
          </w:p>
        </w:tc>
        <w:tc>
          <w:tcPr>
            <w:tcW w:w="810" w:type="dxa"/>
            <w:tcBorders>
              <w:top w:val="nil"/>
              <w:bottom w:val="nil"/>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38.36</w:t>
            </w:r>
          </w:p>
        </w:tc>
      </w:tr>
      <w:tr w:rsidR="00213443" w:rsidRPr="00213443" w:rsidTr="00213443">
        <w:trPr>
          <w:trHeight w:val="300"/>
        </w:trPr>
        <w:tc>
          <w:tcPr>
            <w:tcW w:w="645" w:type="dxa"/>
            <w:vMerge/>
            <w:tcBorders>
              <w:top w:val="nil"/>
              <w:bottom w:val="single" w:sz="4" w:space="0" w:color="auto"/>
            </w:tcBorders>
            <w:vAlign w:val="center"/>
          </w:tcPr>
          <w:p w:rsidR="00213443" w:rsidRPr="00213443" w:rsidRDefault="00213443" w:rsidP="00213443">
            <w:pPr>
              <w:rPr>
                <w:rFonts w:ascii="Arial" w:eastAsia="Times New Roman" w:hAnsi="Arial" w:cs="Arial"/>
                <w:sz w:val="18"/>
                <w:szCs w:val="18"/>
              </w:rPr>
            </w:pPr>
          </w:p>
        </w:tc>
        <w:tc>
          <w:tcPr>
            <w:tcW w:w="863"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MN3</w:t>
            </w:r>
          </w:p>
        </w:tc>
        <w:tc>
          <w:tcPr>
            <w:tcW w:w="1207"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32.4 ± 0.53</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7.76 ± 0.22</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37.60 ± 12.5</w:t>
            </w:r>
          </w:p>
        </w:tc>
        <w:tc>
          <w:tcPr>
            <w:tcW w:w="117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7.15 ± 0.12</w:t>
            </w:r>
          </w:p>
        </w:tc>
        <w:tc>
          <w:tcPr>
            <w:tcW w:w="1080" w:type="dxa"/>
            <w:tcBorders>
              <w:top w:val="nil"/>
              <w:bottom w:val="single" w:sz="4" w:space="0" w:color="auto"/>
            </w:tcBorders>
            <w:shd w:val="clear" w:color="auto" w:fill="auto"/>
            <w:noWrap/>
            <w:vAlign w:val="bottom"/>
          </w:tcPr>
          <w:p w:rsidR="00213443" w:rsidRPr="00213443" w:rsidRDefault="00213443" w:rsidP="00213443">
            <w:pPr>
              <w:jc w:val="center"/>
              <w:rPr>
                <w:rFonts w:ascii="Arial" w:eastAsia="Times New Roman" w:hAnsi="Arial" w:cs="Arial"/>
                <w:sz w:val="18"/>
                <w:szCs w:val="18"/>
              </w:rPr>
            </w:pPr>
            <w:r w:rsidRPr="00213443">
              <w:rPr>
                <w:rFonts w:ascii="Arial" w:eastAsia="Times New Roman" w:hAnsi="Arial" w:cs="Arial"/>
                <w:sz w:val="18"/>
                <w:szCs w:val="18"/>
              </w:rPr>
              <w:t>26.45 ± 1.09</w:t>
            </w:r>
          </w:p>
        </w:tc>
        <w:tc>
          <w:tcPr>
            <w:tcW w:w="720" w:type="dxa"/>
            <w:tcBorders>
              <w:top w:val="nil"/>
              <w:bottom w:val="single" w:sz="4" w:space="0" w:color="auto"/>
            </w:tcBorders>
            <w:shd w:val="clear" w:color="auto" w:fill="auto"/>
            <w:noWrap/>
            <w:vAlign w:val="bottom"/>
          </w:tcPr>
          <w:p w:rsidR="00213443" w:rsidRPr="00213443" w:rsidRDefault="00213443" w:rsidP="00213443">
            <w:pPr>
              <w:rPr>
                <w:rFonts w:ascii="Arial" w:eastAsia="Times New Roman" w:hAnsi="Arial" w:cs="Arial"/>
                <w:sz w:val="18"/>
                <w:szCs w:val="18"/>
              </w:rPr>
            </w:pPr>
            <w:r w:rsidRPr="00213443">
              <w:rPr>
                <w:rFonts w:ascii="Arial" w:eastAsia="Times New Roman" w:hAnsi="Arial" w:cs="Arial"/>
                <w:sz w:val="18"/>
                <w:szCs w:val="18"/>
              </w:rPr>
              <w:t>17.20 ± 1.96</w:t>
            </w:r>
          </w:p>
        </w:tc>
        <w:tc>
          <w:tcPr>
            <w:tcW w:w="810" w:type="dxa"/>
            <w:tcBorders>
              <w:top w:val="nil"/>
              <w:bottom w:val="single" w:sz="4" w:space="0" w:color="auto"/>
            </w:tcBorders>
            <w:shd w:val="clear" w:color="auto" w:fill="auto"/>
            <w:noWrap/>
            <w:vAlign w:val="bottom"/>
          </w:tcPr>
          <w:p w:rsidR="00213443" w:rsidRPr="00213443" w:rsidRDefault="00213443" w:rsidP="00213443">
            <w:pPr>
              <w:jc w:val="right"/>
              <w:rPr>
                <w:rFonts w:ascii="Arial" w:eastAsia="Times New Roman" w:hAnsi="Arial" w:cs="Arial"/>
                <w:sz w:val="18"/>
                <w:szCs w:val="18"/>
              </w:rPr>
            </w:pPr>
            <w:r w:rsidRPr="00213443">
              <w:rPr>
                <w:rFonts w:ascii="Arial" w:eastAsia="Times New Roman" w:hAnsi="Arial" w:cs="Arial"/>
                <w:sz w:val="18"/>
                <w:szCs w:val="18"/>
              </w:rPr>
              <w:t>27.03</w:t>
            </w:r>
          </w:p>
        </w:tc>
      </w:tr>
    </w:tbl>
    <w:p w:rsidR="00213443" w:rsidRPr="00213443" w:rsidRDefault="00213443" w:rsidP="00213443">
      <w:pPr>
        <w:rPr>
          <w:sz w:val="18"/>
          <w:szCs w:val="18"/>
        </w:rPr>
      </w:pPr>
    </w:p>
    <w:p w:rsidR="00213443" w:rsidRDefault="00213443" w:rsidP="00213443">
      <w:pPr>
        <w:rPr>
          <w:sz w:val="24"/>
          <w:szCs w:val="24"/>
        </w:rPr>
      </w:pPr>
      <w:r>
        <w:rPr>
          <w:sz w:val="24"/>
          <w:szCs w:val="24"/>
        </w:rPr>
        <w:br w:type="page"/>
      </w:r>
    </w:p>
    <w:p w:rsidR="00213443" w:rsidRDefault="00213443" w:rsidP="00213443">
      <w:pPr>
        <w:rPr>
          <w:sz w:val="24"/>
          <w:szCs w:val="24"/>
        </w:rPr>
      </w:pPr>
      <w:r>
        <w:rPr>
          <w:sz w:val="24"/>
          <w:szCs w:val="24"/>
        </w:rPr>
        <w:lastRenderedPageBreak/>
        <w:t>Appendix B: Mussel species used in the excretion experiments.</w:t>
      </w:r>
    </w:p>
    <w:p w:rsidR="00213443" w:rsidRDefault="00213443" w:rsidP="00213443">
      <w:pPr>
        <w:rPr>
          <w:sz w:val="24"/>
          <w:szCs w:val="24"/>
        </w:rPr>
      </w:pPr>
    </w:p>
    <w:tbl>
      <w:tblPr>
        <w:tblW w:w="8381" w:type="dxa"/>
        <w:tblInd w:w="97" w:type="dxa"/>
        <w:tblLayout w:type="fixed"/>
        <w:tblLook w:val="04A0" w:firstRow="1" w:lastRow="0" w:firstColumn="1" w:lastColumn="0" w:noHBand="0" w:noVBand="1"/>
      </w:tblPr>
      <w:tblGrid>
        <w:gridCol w:w="720"/>
        <w:gridCol w:w="2351"/>
        <w:gridCol w:w="1170"/>
        <w:gridCol w:w="1170"/>
        <w:gridCol w:w="990"/>
        <w:gridCol w:w="990"/>
        <w:gridCol w:w="990"/>
      </w:tblGrid>
      <w:tr w:rsidR="00213443" w:rsidRPr="00213443" w:rsidTr="00213443">
        <w:trPr>
          <w:trHeight w:val="900"/>
        </w:trPr>
        <w:tc>
          <w:tcPr>
            <w:tcW w:w="720"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Site</w:t>
            </w:r>
          </w:p>
        </w:tc>
        <w:tc>
          <w:tcPr>
            <w:tcW w:w="2351"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Species Used for Excretion Experiments</w:t>
            </w:r>
          </w:p>
        </w:tc>
        <w:tc>
          <w:tcPr>
            <w:tcW w:w="1170"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 of Site Species Composition</w:t>
            </w:r>
          </w:p>
        </w:tc>
        <w:tc>
          <w:tcPr>
            <w:tcW w:w="1170"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Mean Length (mm)</w:t>
            </w:r>
          </w:p>
        </w:tc>
        <w:tc>
          <w:tcPr>
            <w:tcW w:w="990"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Mean Tissue N:P</w:t>
            </w:r>
          </w:p>
        </w:tc>
        <w:tc>
          <w:tcPr>
            <w:tcW w:w="990"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Mean Excretion N:P</w:t>
            </w:r>
          </w:p>
        </w:tc>
        <w:tc>
          <w:tcPr>
            <w:tcW w:w="990" w:type="dxa"/>
            <w:tcBorders>
              <w:top w:val="nil"/>
              <w:left w:val="nil"/>
              <w:bottom w:val="single" w:sz="4" w:space="0" w:color="auto"/>
              <w:right w:val="nil"/>
            </w:tcBorders>
            <w:shd w:val="clear" w:color="auto" w:fill="auto"/>
            <w:vAlign w:val="center"/>
          </w:tcPr>
          <w:p w:rsidR="00213443" w:rsidRPr="00213443" w:rsidRDefault="00213443" w:rsidP="00213443">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 xml:space="preserve">Mean </w:t>
            </w:r>
            <w:proofErr w:type="spellStart"/>
            <w:r w:rsidRPr="00213443">
              <w:rPr>
                <w:rFonts w:ascii="Calibri" w:eastAsia="Times New Roman" w:hAnsi="Calibri" w:cs="Calibri"/>
                <w:b/>
                <w:bCs/>
                <w:color w:val="000000"/>
                <w:sz w:val="18"/>
                <w:szCs w:val="18"/>
              </w:rPr>
              <w:t>Biodeposit</w:t>
            </w:r>
            <w:proofErr w:type="spellEnd"/>
            <w:r w:rsidRPr="00213443">
              <w:rPr>
                <w:rFonts w:ascii="Calibri" w:eastAsia="Times New Roman" w:hAnsi="Calibri" w:cs="Calibri"/>
                <w:b/>
                <w:bCs/>
                <w:color w:val="000000"/>
                <w:sz w:val="18"/>
                <w:szCs w:val="18"/>
              </w:rPr>
              <w:t xml:space="preserve"> N:P</w:t>
            </w:r>
          </w:p>
        </w:tc>
      </w:tr>
      <w:tr w:rsidR="00213443" w:rsidRPr="00213443" w:rsidTr="00213443">
        <w:trPr>
          <w:trHeight w:val="300"/>
        </w:trPr>
        <w:tc>
          <w:tcPr>
            <w:tcW w:w="72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KM1</w:t>
            </w: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85.0</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103.8 ± 1.9</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21.6 ± 0.8</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21.9 ± 2.3</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9.6 ± 2.7</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KM2</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Actinonaias</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ligamentina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67.4</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114.4 ± 7.0</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18.5 ± 2.5</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26.8 ± 1.5</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9.2 ± 0.9</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11.6</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88.4 ± 8.8</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26.8 ± 2.6</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27.6 ± 1.9</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9.1 ± 1.6</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KM3</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Actinonaias</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ligamentina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34.7</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108.0 ± 16.1</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13.3 ± 0.7</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34.6 ± 1.5</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10.6 ± 0.9</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20.4</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90.2 ± 7.4</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21.0 ± 3.2</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27.8 ± 1.2</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9.7 ± 1.8</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LM1</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Lampsilis</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spB</w:t>
            </w:r>
            <w:proofErr w:type="spellEnd"/>
            <w:r w:rsidRPr="00213443">
              <w:rPr>
                <w:rFonts w:ascii="Calibri" w:eastAsia="Times New Roman" w:hAnsi="Calibri" w:cs="Calibri"/>
                <w:i/>
                <w:iCs/>
                <w:color w:val="000000"/>
                <w:sz w:val="18"/>
                <w:szCs w:val="18"/>
              </w:rPr>
              <w:t>*</w:t>
            </w:r>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25.0</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59.7 ±  4.4</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11.8 ± 1.1</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18.9 ± 1.9</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6.3 ± 1.1</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Villosa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lienosa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37.8</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45.7 ± 1.3</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14.5 ± 2.3</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16.1 ± 1.6</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5.7 ± 2.3</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LM2</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33.3</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79.0 ± 14.1</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30.5 ± 4.8</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26.7 ± 0.3</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3.5 ± 1.9</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Fusconaia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flava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19.0</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61.3 ± 4.9</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24.6 ± 4.8</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25.7 ± 0.6</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6.0 ± 1.8</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Quadrula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verrucosa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14.3</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87.3 ± 9.5</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23 ± 3.8</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22.5 ± 1.9</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7.8 ± 2.1</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LM3</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37.0</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76.3 ± 18.4</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28.5 ± 5.6</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36.4 ± 1.3</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6.0 ± 0.9</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Quadrula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pustulosa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26.1</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52.9 ±3.2</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27.3 ± 4.1</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17.0 ± 2.1</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8.0 ± 1.0</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MM1</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32.0</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85.2 ± 8.7</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27 ± 3.2</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13.0 ± 0.9</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7.4 ± 0.9</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Fusconaia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flava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36.8</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65.4 ± 3.9</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30.8 ± 3.0</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19.4 ± 2.8</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8.9 ± 3.3</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MM2</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Ptychobranchus</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occidentalis</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15.0</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89.3 ± 10.2</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18.7 ± 1.2</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28.6 ± 4.9</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6.3 ± 0.5</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Quadrula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verrucosa</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38.9</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99.1 ± 13.0</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25 ± 3.3</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25.9 ± 2.1</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7.8 ± 1.5</w:t>
            </w:r>
          </w:p>
        </w:tc>
      </w:tr>
      <w:tr w:rsidR="00213443" w:rsidRPr="00213443" w:rsidTr="00213443">
        <w:trPr>
          <w:trHeight w:val="300"/>
        </w:trPr>
        <w:tc>
          <w:tcPr>
            <w:tcW w:w="720" w:type="dxa"/>
            <w:vMerge w:val="restart"/>
            <w:tcBorders>
              <w:top w:val="nil"/>
              <w:left w:val="nil"/>
              <w:bottom w:val="single" w:sz="4" w:space="0" w:color="000000"/>
              <w:right w:val="nil"/>
            </w:tcBorders>
            <w:shd w:val="clear" w:color="auto" w:fill="auto"/>
            <w:noWrap/>
            <w:vAlign w:val="center"/>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MM3</w:t>
            </w:r>
          </w:p>
        </w:tc>
        <w:tc>
          <w:tcPr>
            <w:tcW w:w="2351"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Amblema</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plicata</w:t>
            </w:r>
            <w:proofErr w:type="spellEnd"/>
          </w:p>
        </w:tc>
        <w:tc>
          <w:tcPr>
            <w:tcW w:w="1170" w:type="dxa"/>
            <w:tcBorders>
              <w:top w:val="nil"/>
              <w:left w:val="nil"/>
              <w:bottom w:val="nil"/>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27.3</w:t>
            </w:r>
          </w:p>
        </w:tc>
        <w:tc>
          <w:tcPr>
            <w:tcW w:w="117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77.6 ± 2.5</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30.9 ± 4.0</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12.7 ± 0.4</w:t>
            </w:r>
          </w:p>
        </w:tc>
        <w:tc>
          <w:tcPr>
            <w:tcW w:w="990" w:type="dxa"/>
            <w:tcBorders>
              <w:top w:val="nil"/>
              <w:left w:val="nil"/>
              <w:bottom w:val="nil"/>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8.3 ± 1.1</w:t>
            </w:r>
          </w:p>
        </w:tc>
      </w:tr>
      <w:tr w:rsidR="00213443" w:rsidRPr="00213443" w:rsidTr="00213443">
        <w:trPr>
          <w:trHeight w:val="300"/>
        </w:trPr>
        <w:tc>
          <w:tcPr>
            <w:tcW w:w="720" w:type="dxa"/>
            <w:vMerge/>
            <w:tcBorders>
              <w:top w:val="nil"/>
              <w:left w:val="nil"/>
              <w:bottom w:val="single" w:sz="4" w:space="0" w:color="000000"/>
              <w:right w:val="nil"/>
            </w:tcBorders>
            <w:vAlign w:val="center"/>
          </w:tcPr>
          <w:p w:rsidR="00213443" w:rsidRPr="00213443" w:rsidRDefault="00213443" w:rsidP="00213443">
            <w:pPr>
              <w:rPr>
                <w:rFonts w:ascii="Calibri" w:eastAsia="Times New Roman" w:hAnsi="Calibri" w:cs="Calibri"/>
                <w:color w:val="000000"/>
                <w:sz w:val="18"/>
                <w:szCs w:val="18"/>
              </w:rPr>
            </w:pPr>
          </w:p>
        </w:tc>
        <w:tc>
          <w:tcPr>
            <w:tcW w:w="2351"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i/>
                <w:iCs/>
                <w:color w:val="000000"/>
                <w:sz w:val="18"/>
                <w:szCs w:val="18"/>
              </w:rPr>
            </w:pPr>
            <w:proofErr w:type="spellStart"/>
            <w:r w:rsidRPr="00213443">
              <w:rPr>
                <w:rFonts w:ascii="Calibri" w:eastAsia="Times New Roman" w:hAnsi="Calibri" w:cs="Calibri"/>
                <w:i/>
                <w:iCs/>
                <w:color w:val="000000"/>
                <w:sz w:val="18"/>
                <w:szCs w:val="18"/>
              </w:rPr>
              <w:t>Ptychobranchus</w:t>
            </w:r>
            <w:proofErr w:type="spellEnd"/>
            <w:r w:rsidRPr="00213443">
              <w:rPr>
                <w:rFonts w:ascii="Calibri" w:eastAsia="Times New Roman" w:hAnsi="Calibri" w:cs="Calibri"/>
                <w:i/>
                <w:iCs/>
                <w:color w:val="000000"/>
                <w:sz w:val="18"/>
                <w:szCs w:val="18"/>
              </w:rPr>
              <w:t xml:space="preserve"> </w:t>
            </w:r>
            <w:proofErr w:type="spellStart"/>
            <w:r w:rsidRPr="00213443">
              <w:rPr>
                <w:rFonts w:ascii="Calibri" w:eastAsia="Times New Roman" w:hAnsi="Calibri" w:cs="Calibri"/>
                <w:i/>
                <w:iCs/>
                <w:color w:val="000000"/>
                <w:sz w:val="18"/>
                <w:szCs w:val="18"/>
              </w:rPr>
              <w:t>occidentalis</w:t>
            </w:r>
            <w:proofErr w:type="spellEnd"/>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jc w:val="center"/>
              <w:rPr>
                <w:rFonts w:ascii="Calibri" w:eastAsia="Times New Roman" w:hAnsi="Calibri" w:cs="Calibri"/>
                <w:color w:val="000000"/>
                <w:sz w:val="18"/>
                <w:szCs w:val="18"/>
              </w:rPr>
            </w:pPr>
            <w:r w:rsidRPr="00213443">
              <w:rPr>
                <w:rFonts w:ascii="Calibri" w:eastAsia="Times New Roman" w:hAnsi="Calibri" w:cs="Calibri"/>
                <w:color w:val="000000"/>
                <w:sz w:val="18"/>
                <w:szCs w:val="18"/>
              </w:rPr>
              <w:t>21.2</w:t>
            </w:r>
          </w:p>
        </w:tc>
        <w:tc>
          <w:tcPr>
            <w:tcW w:w="117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81.7 ± 9.0</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27.6  ± 0.7</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9.8 ± 0.5</w:t>
            </w:r>
          </w:p>
        </w:tc>
        <w:tc>
          <w:tcPr>
            <w:tcW w:w="990" w:type="dxa"/>
            <w:tcBorders>
              <w:top w:val="nil"/>
              <w:left w:val="nil"/>
              <w:bottom w:val="single" w:sz="4" w:space="0" w:color="auto"/>
              <w:right w:val="nil"/>
            </w:tcBorders>
            <w:shd w:val="clear" w:color="auto" w:fill="auto"/>
            <w:noWrap/>
            <w:vAlign w:val="bottom"/>
          </w:tcPr>
          <w:p w:rsidR="00213443" w:rsidRPr="00213443" w:rsidRDefault="00213443" w:rsidP="00213443">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7.5 ± 0.6</w:t>
            </w:r>
          </w:p>
        </w:tc>
      </w:tr>
    </w:tbl>
    <w:p w:rsidR="00213443" w:rsidRPr="00213443" w:rsidRDefault="00213443" w:rsidP="00213443">
      <w:pPr>
        <w:rPr>
          <w:sz w:val="18"/>
          <w:szCs w:val="18"/>
        </w:rPr>
      </w:pPr>
    </w:p>
    <w:p w:rsidR="00213443" w:rsidRDefault="00213443" w:rsidP="00213443">
      <w:pPr>
        <w:rPr>
          <w:sz w:val="24"/>
          <w:szCs w:val="24"/>
        </w:rPr>
      </w:pPr>
      <w:r>
        <w:rPr>
          <w:sz w:val="24"/>
          <w:szCs w:val="24"/>
        </w:rPr>
        <w:t>* This species is currently being described.</w:t>
      </w:r>
    </w:p>
    <w:p w:rsidR="00213443" w:rsidRDefault="00213443" w:rsidP="00213443"/>
    <w:p w:rsidR="00213443" w:rsidRDefault="00213443">
      <w:pPr>
        <w:spacing w:after="200" w:line="276" w:lineRule="auto"/>
        <w:rPr>
          <w:sz w:val="24"/>
          <w:szCs w:val="24"/>
        </w:rPr>
      </w:pPr>
      <w:r>
        <w:rPr>
          <w:sz w:val="24"/>
          <w:szCs w:val="24"/>
        </w:rPr>
        <w:br w:type="page"/>
      </w:r>
    </w:p>
    <w:p w:rsidR="007A02F4" w:rsidRDefault="00213443" w:rsidP="007A02F4">
      <w:pPr>
        <w:rPr>
          <w:sz w:val="24"/>
          <w:szCs w:val="24"/>
        </w:rPr>
      </w:pPr>
      <w:r w:rsidRPr="002D0FDF">
        <w:rPr>
          <w:sz w:val="24"/>
          <w:szCs w:val="24"/>
        </w:rPr>
        <w:lastRenderedPageBreak/>
        <w:t xml:space="preserve">Appendix </w:t>
      </w:r>
      <w:r>
        <w:rPr>
          <w:sz w:val="24"/>
          <w:szCs w:val="24"/>
        </w:rPr>
        <w:t>C</w:t>
      </w:r>
      <w:r w:rsidRPr="002D0FDF">
        <w:rPr>
          <w:sz w:val="24"/>
          <w:szCs w:val="24"/>
        </w:rPr>
        <w:t xml:space="preserve">: The five candidate models used in the path analysis selection ordered by </w:t>
      </w:r>
    </w:p>
    <w:p w:rsidR="007A02F4" w:rsidRDefault="007A02F4" w:rsidP="007A02F4">
      <w:pPr>
        <w:rPr>
          <w:sz w:val="24"/>
          <w:szCs w:val="24"/>
        </w:rPr>
      </w:pPr>
    </w:p>
    <w:p w:rsidR="00213443" w:rsidRDefault="00213443" w:rsidP="007A02F4">
      <w:pPr>
        <w:rPr>
          <w:sz w:val="24"/>
          <w:szCs w:val="24"/>
        </w:rPr>
      </w:pPr>
      <w:proofErr w:type="spellStart"/>
      <w:proofErr w:type="gramStart"/>
      <w:r w:rsidRPr="002D0FDF">
        <w:rPr>
          <w:sz w:val="24"/>
          <w:szCs w:val="24"/>
        </w:rPr>
        <w:t>AICc</w:t>
      </w:r>
      <w:proofErr w:type="spellEnd"/>
      <w:r w:rsidRPr="002D0FDF">
        <w:rPr>
          <w:sz w:val="24"/>
          <w:szCs w:val="24"/>
        </w:rPr>
        <w:t xml:space="preserve"> scores.</w:t>
      </w:r>
      <w:proofErr w:type="gramEnd"/>
      <w:r w:rsidRPr="002D0FDF">
        <w:rPr>
          <w:sz w:val="24"/>
          <w:szCs w:val="24"/>
        </w:rPr>
        <w:t xml:space="preserve"> A smaller </w:t>
      </w:r>
      <w:proofErr w:type="spellStart"/>
      <w:r w:rsidRPr="002D0FDF">
        <w:rPr>
          <w:sz w:val="24"/>
          <w:szCs w:val="24"/>
        </w:rPr>
        <w:t>AIC</w:t>
      </w:r>
      <w:r w:rsidRPr="002D0FDF">
        <w:rPr>
          <w:sz w:val="24"/>
          <w:szCs w:val="24"/>
          <w:vertAlign w:val="subscript"/>
        </w:rPr>
        <w:t>c</w:t>
      </w:r>
      <w:proofErr w:type="spellEnd"/>
      <w:r w:rsidRPr="002D0FDF">
        <w:rPr>
          <w:sz w:val="24"/>
          <w:szCs w:val="24"/>
        </w:rPr>
        <w:t xml:space="preserve"> score is represents the “best” model. </w:t>
      </w:r>
    </w:p>
    <w:p w:rsidR="007A02F4" w:rsidRPr="002D0FDF" w:rsidRDefault="007A02F4" w:rsidP="007A02F4">
      <w:pPr>
        <w:rPr>
          <w:sz w:val="24"/>
          <w:szCs w:val="24"/>
        </w:rPr>
      </w:pPr>
    </w:p>
    <w:tbl>
      <w:tblPr>
        <w:tblW w:w="8205" w:type="dxa"/>
        <w:tblInd w:w="93" w:type="dxa"/>
        <w:tblLayout w:type="fixed"/>
        <w:tblLook w:val="04A0" w:firstRow="1" w:lastRow="0" w:firstColumn="1" w:lastColumn="0" w:noHBand="0" w:noVBand="1"/>
      </w:tblPr>
      <w:tblGrid>
        <w:gridCol w:w="825"/>
        <w:gridCol w:w="2430"/>
        <w:gridCol w:w="2160"/>
        <w:gridCol w:w="720"/>
        <w:gridCol w:w="270"/>
        <w:gridCol w:w="630"/>
        <w:gridCol w:w="1170"/>
      </w:tblGrid>
      <w:tr w:rsidR="007A02F4" w:rsidRPr="00213443" w:rsidTr="003931F2">
        <w:trPr>
          <w:trHeight w:val="900"/>
        </w:trPr>
        <w:tc>
          <w:tcPr>
            <w:tcW w:w="825" w:type="dxa"/>
            <w:tcBorders>
              <w:top w:val="single" w:sz="4" w:space="0" w:color="auto"/>
              <w:left w:val="nil"/>
              <w:bottom w:val="single" w:sz="4" w:space="0" w:color="auto"/>
              <w:right w:val="nil"/>
            </w:tcBorders>
            <w:shd w:val="clear" w:color="auto" w:fill="auto"/>
            <w:vAlign w:val="center"/>
            <w:hideMark/>
          </w:tcPr>
          <w:p w:rsidR="007A02F4" w:rsidRPr="00213443" w:rsidRDefault="007A02F4" w:rsidP="007A02F4">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Model</w:t>
            </w:r>
          </w:p>
        </w:tc>
        <w:tc>
          <w:tcPr>
            <w:tcW w:w="2430" w:type="dxa"/>
            <w:tcBorders>
              <w:top w:val="single" w:sz="4" w:space="0" w:color="auto"/>
              <w:left w:val="nil"/>
              <w:bottom w:val="single" w:sz="4" w:space="0" w:color="auto"/>
              <w:right w:val="nil"/>
            </w:tcBorders>
            <w:shd w:val="clear" w:color="auto" w:fill="auto"/>
            <w:vAlign w:val="center"/>
            <w:hideMark/>
          </w:tcPr>
          <w:p w:rsidR="007A02F4" w:rsidRPr="00213443" w:rsidRDefault="007A02F4" w:rsidP="007A02F4">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Correlation Matrices</w:t>
            </w:r>
          </w:p>
        </w:tc>
        <w:tc>
          <w:tcPr>
            <w:tcW w:w="2160" w:type="dxa"/>
            <w:tcBorders>
              <w:top w:val="single" w:sz="4" w:space="0" w:color="auto"/>
              <w:left w:val="nil"/>
              <w:bottom w:val="single" w:sz="4" w:space="0" w:color="auto"/>
              <w:right w:val="nil"/>
            </w:tcBorders>
            <w:shd w:val="clear" w:color="auto" w:fill="auto"/>
            <w:vAlign w:val="center"/>
            <w:hideMark/>
          </w:tcPr>
          <w:p w:rsidR="007A02F4" w:rsidRPr="00213443" w:rsidRDefault="007A02F4" w:rsidP="007A02F4">
            <w:pPr>
              <w:jc w:val="center"/>
              <w:rPr>
                <w:rFonts w:ascii="Calibri" w:eastAsia="Times New Roman" w:hAnsi="Calibri" w:cs="Calibri"/>
                <w:b/>
                <w:bCs/>
                <w:color w:val="000000"/>
                <w:sz w:val="18"/>
                <w:szCs w:val="18"/>
              </w:rPr>
            </w:pPr>
            <w:r w:rsidRPr="00213443">
              <w:rPr>
                <w:rFonts w:ascii="Calibri" w:eastAsia="Times New Roman" w:hAnsi="Calibri" w:cs="Calibri"/>
                <w:b/>
                <w:bCs/>
                <w:color w:val="000000"/>
                <w:sz w:val="18"/>
                <w:szCs w:val="18"/>
              </w:rPr>
              <w:t>Covariance Matrices</w:t>
            </w:r>
          </w:p>
        </w:tc>
        <w:tc>
          <w:tcPr>
            <w:tcW w:w="990" w:type="dxa"/>
            <w:gridSpan w:val="2"/>
            <w:tcBorders>
              <w:top w:val="single" w:sz="4" w:space="0" w:color="auto"/>
              <w:left w:val="nil"/>
              <w:bottom w:val="single" w:sz="4" w:space="0" w:color="auto"/>
              <w:right w:val="nil"/>
            </w:tcBorders>
            <w:shd w:val="clear" w:color="auto" w:fill="auto"/>
            <w:vAlign w:val="center"/>
            <w:hideMark/>
          </w:tcPr>
          <w:p w:rsidR="007A02F4" w:rsidRPr="00213443" w:rsidRDefault="007A02F4" w:rsidP="007A02F4">
            <w:pPr>
              <w:jc w:val="center"/>
              <w:rPr>
                <w:rFonts w:ascii="Calibri" w:eastAsia="Times New Roman" w:hAnsi="Calibri" w:cs="Calibri"/>
                <w:b/>
                <w:bCs/>
                <w:color w:val="000000"/>
                <w:sz w:val="18"/>
                <w:szCs w:val="18"/>
              </w:rPr>
            </w:pPr>
            <w:proofErr w:type="spellStart"/>
            <w:r w:rsidRPr="00213443">
              <w:rPr>
                <w:rFonts w:ascii="Calibri" w:eastAsia="Times New Roman" w:hAnsi="Calibri" w:cs="Calibri"/>
                <w:b/>
                <w:bCs/>
                <w:color w:val="000000"/>
                <w:sz w:val="18"/>
                <w:szCs w:val="18"/>
              </w:rPr>
              <w:t>AIC</w:t>
            </w:r>
            <w:r w:rsidRPr="00213443">
              <w:rPr>
                <w:rFonts w:ascii="Calibri" w:eastAsia="Times New Roman" w:hAnsi="Calibri" w:cs="Calibri"/>
                <w:b/>
                <w:bCs/>
                <w:color w:val="000000"/>
                <w:sz w:val="18"/>
                <w:szCs w:val="18"/>
                <w:vertAlign w:val="subscript"/>
              </w:rPr>
              <w:t>c</w:t>
            </w:r>
            <w:proofErr w:type="spellEnd"/>
          </w:p>
        </w:tc>
        <w:tc>
          <w:tcPr>
            <w:tcW w:w="630" w:type="dxa"/>
            <w:tcBorders>
              <w:top w:val="single" w:sz="4" w:space="0" w:color="auto"/>
              <w:left w:val="nil"/>
              <w:bottom w:val="single" w:sz="4" w:space="0" w:color="auto"/>
              <w:right w:val="nil"/>
            </w:tcBorders>
            <w:shd w:val="clear" w:color="auto" w:fill="auto"/>
            <w:vAlign w:val="center"/>
            <w:hideMark/>
          </w:tcPr>
          <w:p w:rsidR="007A02F4" w:rsidRPr="00213443" w:rsidRDefault="007A02F4" w:rsidP="007A02F4">
            <w:pPr>
              <w:jc w:val="center"/>
              <w:rPr>
                <w:rFonts w:ascii="Calibri" w:eastAsia="Times New Roman" w:hAnsi="Calibri" w:cs="Calibri"/>
                <w:b/>
                <w:bCs/>
                <w:color w:val="000000"/>
                <w:sz w:val="18"/>
                <w:szCs w:val="18"/>
              </w:rPr>
            </w:pPr>
            <w:proofErr w:type="spellStart"/>
            <w:r w:rsidRPr="00213443">
              <w:rPr>
                <w:rFonts w:ascii="Calibri" w:eastAsia="Times New Roman" w:hAnsi="Calibri" w:cs="Calibri"/>
                <w:b/>
                <w:bCs/>
                <w:color w:val="000000"/>
                <w:sz w:val="18"/>
                <w:szCs w:val="18"/>
              </w:rPr>
              <w:t>Pr</w:t>
            </w:r>
            <w:proofErr w:type="spellEnd"/>
            <w:r w:rsidRPr="00213443">
              <w:rPr>
                <w:rFonts w:ascii="Calibri" w:eastAsia="Times New Roman" w:hAnsi="Calibri" w:cs="Calibri"/>
                <w:b/>
                <w:bCs/>
                <w:color w:val="000000"/>
                <w:sz w:val="18"/>
                <w:szCs w:val="18"/>
              </w:rPr>
              <w:t xml:space="preserve"> &gt; Chi-</w:t>
            </w:r>
            <w:proofErr w:type="spellStart"/>
            <w:r w:rsidRPr="00213443">
              <w:rPr>
                <w:rFonts w:ascii="Calibri" w:eastAsia="Times New Roman" w:hAnsi="Calibri" w:cs="Calibri"/>
                <w:b/>
                <w:bCs/>
                <w:color w:val="000000"/>
                <w:sz w:val="18"/>
                <w:szCs w:val="18"/>
              </w:rPr>
              <w:t>sq</w:t>
            </w:r>
            <w:proofErr w:type="spellEnd"/>
          </w:p>
        </w:tc>
        <w:tc>
          <w:tcPr>
            <w:tcW w:w="1170" w:type="dxa"/>
            <w:tcBorders>
              <w:top w:val="single" w:sz="4" w:space="0" w:color="auto"/>
              <w:left w:val="nil"/>
              <w:bottom w:val="single" w:sz="4" w:space="0" w:color="auto"/>
              <w:right w:val="nil"/>
            </w:tcBorders>
          </w:tcPr>
          <w:p w:rsidR="007A02F4" w:rsidRDefault="007A02F4" w:rsidP="007A02F4">
            <w:pPr>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 xml:space="preserve">Adjusted </w:t>
            </w:r>
          </w:p>
          <w:p w:rsidR="007A02F4" w:rsidRPr="00213443" w:rsidRDefault="007A02F4" w:rsidP="007A02F4">
            <w:pPr>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Goodness of Fit</w:t>
            </w: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Top Model</w:t>
            </w: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Tissue N:P -&gt; Excretion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Seston N:P &lt;-&gt; Water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9.3</w:t>
            </w: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0.29</w:t>
            </w:r>
          </w:p>
        </w:tc>
        <w:tc>
          <w:tcPr>
            <w:tcW w:w="1170" w:type="dxa"/>
            <w:tcBorders>
              <w:top w:val="nil"/>
              <w:left w:val="nil"/>
              <w:bottom w:val="nil"/>
              <w:right w:val="nil"/>
            </w:tcBorders>
          </w:tcPr>
          <w:p w:rsidR="007A02F4" w:rsidRDefault="007A02F4" w:rsidP="007A02F4">
            <w:pPr>
              <w:jc w:val="right"/>
              <w:rPr>
                <w:rFonts w:ascii="Calibri" w:eastAsia="Times New Roman" w:hAnsi="Calibri" w:cs="Calibri"/>
                <w:color w:val="000000"/>
                <w:sz w:val="18"/>
                <w:szCs w:val="18"/>
              </w:rPr>
            </w:pPr>
          </w:p>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0.90</w:t>
            </w: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Tissue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Seston N:P -&gt; Excretion N:P </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459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Seston</w:t>
            </w:r>
            <w:proofErr w:type="spellEnd"/>
            <w:r w:rsidRPr="00213443">
              <w:rPr>
                <w:rFonts w:ascii="Calibri" w:eastAsia="Times New Roman" w:hAnsi="Calibri" w:cs="Calibri"/>
                <w:color w:val="000000"/>
                <w:sz w:val="18"/>
                <w:szCs w:val="18"/>
              </w:rPr>
              <w:t xml:space="preserv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 -&gt; Water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243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Tissue N:P -&gt; Excretion N:P</w:t>
            </w:r>
          </w:p>
        </w:tc>
        <w:tc>
          <w:tcPr>
            <w:tcW w:w="216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72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900" w:type="dxa"/>
            <w:gridSpan w:val="2"/>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1170" w:type="dxa"/>
            <w:tcBorders>
              <w:top w:val="nil"/>
              <w:left w:val="nil"/>
              <w:bottom w:val="single" w:sz="4" w:space="0" w:color="auto"/>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Model 2</w:t>
            </w: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Tissue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Seston N:P &lt;-&gt; Water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12.6</w:t>
            </w: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0.07</w:t>
            </w:r>
          </w:p>
        </w:tc>
        <w:tc>
          <w:tcPr>
            <w:tcW w:w="1170" w:type="dxa"/>
            <w:tcBorders>
              <w:top w:val="nil"/>
              <w:left w:val="nil"/>
              <w:bottom w:val="nil"/>
              <w:right w:val="nil"/>
            </w:tcBorders>
          </w:tcPr>
          <w:p w:rsidR="007A02F4" w:rsidRDefault="007A02F4" w:rsidP="007A02F4">
            <w:pPr>
              <w:jc w:val="right"/>
              <w:rPr>
                <w:rFonts w:ascii="Calibri" w:eastAsia="Times New Roman" w:hAnsi="Calibri" w:cs="Calibri"/>
                <w:color w:val="000000"/>
                <w:sz w:val="18"/>
                <w:szCs w:val="18"/>
              </w:rPr>
            </w:pPr>
          </w:p>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0.81</w:t>
            </w: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Tissue N:P -&gt; Excretion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Excretion N:P &lt;-&gt;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Seston N:P -&gt; Excretion N:P </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459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Seston</w:t>
            </w:r>
            <w:proofErr w:type="spellEnd"/>
            <w:r w:rsidRPr="00213443">
              <w:rPr>
                <w:rFonts w:ascii="Calibri" w:eastAsia="Times New Roman" w:hAnsi="Calibri" w:cs="Calibri"/>
                <w:color w:val="000000"/>
                <w:sz w:val="18"/>
                <w:szCs w:val="18"/>
              </w:rPr>
              <w:t xml:space="preserv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243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Excretion N:P -&gt; Water N:P</w:t>
            </w:r>
          </w:p>
        </w:tc>
        <w:tc>
          <w:tcPr>
            <w:tcW w:w="216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72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900" w:type="dxa"/>
            <w:gridSpan w:val="2"/>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1170" w:type="dxa"/>
            <w:tcBorders>
              <w:top w:val="nil"/>
              <w:left w:val="nil"/>
              <w:bottom w:val="single" w:sz="4" w:space="0" w:color="auto"/>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Model 3</w:t>
            </w: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Tissue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Seston N:P &lt;-&gt; Water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31.9</w:t>
            </w:r>
          </w:p>
        </w:tc>
        <w:tc>
          <w:tcPr>
            <w:tcW w:w="900" w:type="dxa"/>
            <w:gridSpan w:val="2"/>
            <w:tcBorders>
              <w:top w:val="nil"/>
              <w:left w:val="nil"/>
              <w:bottom w:val="nil"/>
              <w:right w:val="nil"/>
            </w:tcBorders>
            <w:shd w:val="clear" w:color="auto" w:fill="auto"/>
            <w:noWrap/>
            <w:vAlign w:val="bottom"/>
            <w:hideMark/>
          </w:tcPr>
          <w:p w:rsidR="007A02F4" w:rsidRPr="00213443" w:rsidRDefault="007A02F4" w:rsidP="003931F2">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&lt; 0.001</w:t>
            </w:r>
          </w:p>
        </w:tc>
        <w:tc>
          <w:tcPr>
            <w:tcW w:w="1170" w:type="dxa"/>
            <w:tcBorders>
              <w:top w:val="nil"/>
              <w:left w:val="nil"/>
              <w:bottom w:val="nil"/>
              <w:right w:val="nil"/>
            </w:tcBorders>
          </w:tcPr>
          <w:p w:rsidR="007A02F4" w:rsidRDefault="007A02F4" w:rsidP="007A02F4">
            <w:pPr>
              <w:jc w:val="right"/>
              <w:rPr>
                <w:rFonts w:ascii="Calibri" w:eastAsia="Times New Roman" w:hAnsi="Calibri" w:cs="Calibri"/>
                <w:color w:val="000000"/>
                <w:sz w:val="18"/>
                <w:szCs w:val="18"/>
              </w:rPr>
            </w:pPr>
          </w:p>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0.81</w:t>
            </w: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Tissue N:P -&gt; Excretion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Excretion N:P &lt;-&gt;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Seston N:P -&gt; Excretion N:P </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459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Seston</w:t>
            </w:r>
            <w:proofErr w:type="spellEnd"/>
            <w:r w:rsidRPr="00213443">
              <w:rPr>
                <w:rFonts w:ascii="Calibri" w:eastAsia="Times New Roman" w:hAnsi="Calibri" w:cs="Calibri"/>
                <w:color w:val="000000"/>
                <w:sz w:val="18"/>
                <w:szCs w:val="18"/>
              </w:rPr>
              <w:t xml:space="preserv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243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 -&gt; Water N:P</w:t>
            </w:r>
          </w:p>
        </w:tc>
        <w:tc>
          <w:tcPr>
            <w:tcW w:w="216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72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900" w:type="dxa"/>
            <w:gridSpan w:val="2"/>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1170" w:type="dxa"/>
            <w:tcBorders>
              <w:top w:val="nil"/>
              <w:left w:val="nil"/>
              <w:bottom w:val="single" w:sz="4" w:space="0" w:color="auto"/>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Model 4</w:t>
            </w: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Tissue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Excretion N:P &lt;-&gt;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32.4</w:t>
            </w: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0.04</w:t>
            </w:r>
          </w:p>
        </w:tc>
        <w:tc>
          <w:tcPr>
            <w:tcW w:w="1170" w:type="dxa"/>
            <w:tcBorders>
              <w:top w:val="nil"/>
              <w:left w:val="nil"/>
              <w:bottom w:val="nil"/>
              <w:right w:val="nil"/>
            </w:tcBorders>
          </w:tcPr>
          <w:p w:rsidR="007A02F4" w:rsidRDefault="007A02F4" w:rsidP="007A02F4">
            <w:pPr>
              <w:jc w:val="right"/>
              <w:rPr>
                <w:rFonts w:ascii="Calibri" w:eastAsia="Times New Roman" w:hAnsi="Calibri" w:cs="Calibri"/>
                <w:color w:val="000000"/>
                <w:sz w:val="18"/>
                <w:szCs w:val="18"/>
              </w:rPr>
            </w:pPr>
          </w:p>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0.76</w:t>
            </w: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Tissue N:P -&gt; Excretion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Seston N:P -&gt; Excretion N:P </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459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Seston</w:t>
            </w:r>
            <w:proofErr w:type="spellEnd"/>
            <w:r w:rsidRPr="00213443">
              <w:rPr>
                <w:rFonts w:ascii="Calibri" w:eastAsia="Times New Roman" w:hAnsi="Calibri" w:cs="Calibri"/>
                <w:color w:val="000000"/>
                <w:sz w:val="18"/>
                <w:szCs w:val="18"/>
              </w:rPr>
              <w:t xml:space="preserv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Excretion N:P -&gt; Water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243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 -&gt; Water N:P</w:t>
            </w:r>
          </w:p>
        </w:tc>
        <w:tc>
          <w:tcPr>
            <w:tcW w:w="216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72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900" w:type="dxa"/>
            <w:gridSpan w:val="2"/>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1170" w:type="dxa"/>
            <w:tcBorders>
              <w:top w:val="nil"/>
              <w:left w:val="nil"/>
              <w:bottom w:val="single" w:sz="4" w:space="0" w:color="auto"/>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Model 5 </w:t>
            </w: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Water Column N:P -&gt; Seston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Excretion N:P &lt;-&gt;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nil"/>
              <w:right w:val="nil"/>
            </w:tcBorders>
            <w:shd w:val="clear" w:color="auto" w:fill="auto"/>
            <w:noWrap/>
            <w:vAlign w:val="bottom"/>
            <w:hideMark/>
          </w:tcPr>
          <w:p w:rsidR="007A02F4" w:rsidRPr="00213443" w:rsidRDefault="007A02F4" w:rsidP="007A02F4">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34.3</w:t>
            </w:r>
          </w:p>
        </w:tc>
        <w:tc>
          <w:tcPr>
            <w:tcW w:w="900" w:type="dxa"/>
            <w:gridSpan w:val="2"/>
            <w:tcBorders>
              <w:top w:val="nil"/>
              <w:left w:val="nil"/>
              <w:bottom w:val="nil"/>
              <w:right w:val="nil"/>
            </w:tcBorders>
            <w:shd w:val="clear" w:color="auto" w:fill="auto"/>
            <w:noWrap/>
            <w:vAlign w:val="bottom"/>
            <w:hideMark/>
          </w:tcPr>
          <w:p w:rsidR="007A02F4" w:rsidRPr="00213443" w:rsidRDefault="007A02F4" w:rsidP="003931F2">
            <w:pPr>
              <w:jc w:val="right"/>
              <w:rPr>
                <w:rFonts w:ascii="Calibri" w:eastAsia="Times New Roman" w:hAnsi="Calibri" w:cs="Calibri"/>
                <w:color w:val="000000"/>
                <w:sz w:val="18"/>
                <w:szCs w:val="18"/>
              </w:rPr>
            </w:pPr>
            <w:r w:rsidRPr="00213443">
              <w:rPr>
                <w:rFonts w:ascii="Calibri" w:eastAsia="Times New Roman" w:hAnsi="Calibri" w:cs="Calibri"/>
                <w:color w:val="000000"/>
                <w:sz w:val="18"/>
                <w:szCs w:val="18"/>
              </w:rPr>
              <w:t>&lt; 0.001</w:t>
            </w:r>
          </w:p>
        </w:tc>
        <w:tc>
          <w:tcPr>
            <w:tcW w:w="1170" w:type="dxa"/>
            <w:tcBorders>
              <w:top w:val="nil"/>
              <w:left w:val="nil"/>
              <w:bottom w:val="nil"/>
              <w:right w:val="nil"/>
            </w:tcBorders>
          </w:tcPr>
          <w:p w:rsidR="007A02F4" w:rsidRDefault="007A02F4" w:rsidP="007A02F4">
            <w:pPr>
              <w:rPr>
                <w:rFonts w:ascii="Calibri" w:eastAsia="Times New Roman" w:hAnsi="Calibri" w:cs="Calibri"/>
                <w:color w:val="000000"/>
                <w:sz w:val="18"/>
                <w:szCs w:val="18"/>
              </w:rPr>
            </w:pPr>
          </w:p>
          <w:p w:rsidR="007A02F4" w:rsidRDefault="007A02F4" w:rsidP="007A02F4">
            <w:pPr>
              <w:rPr>
                <w:rFonts w:ascii="Calibri" w:eastAsia="Times New Roman" w:hAnsi="Calibri" w:cs="Calibri"/>
                <w:color w:val="000000"/>
                <w:sz w:val="18"/>
                <w:szCs w:val="18"/>
              </w:rPr>
            </w:pPr>
          </w:p>
          <w:p w:rsidR="007A02F4" w:rsidRDefault="007A02F4" w:rsidP="007A02F4">
            <w:pPr>
              <w:rPr>
                <w:rFonts w:ascii="Calibri" w:eastAsia="Times New Roman" w:hAnsi="Calibri" w:cs="Calibri"/>
                <w:color w:val="000000"/>
                <w:sz w:val="18"/>
                <w:szCs w:val="18"/>
              </w:rPr>
            </w:pPr>
          </w:p>
          <w:p w:rsidR="007A02F4" w:rsidRPr="00213443" w:rsidRDefault="007A02F4" w:rsidP="007A02F4">
            <w:pPr>
              <w:jc w:val="right"/>
              <w:rPr>
                <w:rFonts w:ascii="Calibri" w:eastAsia="Times New Roman" w:hAnsi="Calibri" w:cs="Calibri"/>
                <w:color w:val="000000"/>
                <w:sz w:val="18"/>
                <w:szCs w:val="18"/>
              </w:rPr>
            </w:pPr>
            <w:r>
              <w:rPr>
                <w:rFonts w:ascii="Calibri" w:eastAsia="Times New Roman" w:hAnsi="Calibri" w:cs="Calibri"/>
                <w:color w:val="000000"/>
                <w:sz w:val="18"/>
                <w:szCs w:val="18"/>
              </w:rPr>
              <w:t>0.58</w:t>
            </w:r>
          </w:p>
        </w:tc>
      </w:tr>
      <w:tr w:rsidR="007A02F4" w:rsidRPr="00213443" w:rsidTr="003931F2">
        <w:trPr>
          <w:trHeight w:val="300"/>
        </w:trPr>
        <w:tc>
          <w:tcPr>
            <w:tcW w:w="825" w:type="dxa"/>
            <w:tcBorders>
              <w:top w:val="nil"/>
              <w:left w:val="nil"/>
              <w:bottom w:val="nil"/>
              <w:right w:val="nil"/>
            </w:tcBorders>
            <w:shd w:val="clear" w:color="auto" w:fill="auto"/>
            <w:noWrap/>
            <w:vAlign w:val="bottom"/>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tcPr>
          <w:p w:rsidR="007A02F4" w:rsidRPr="00213443" w:rsidRDefault="007A02F4" w:rsidP="007A02F4">
            <w:pPr>
              <w:rPr>
                <w:rFonts w:ascii="Calibri" w:eastAsia="Times New Roman" w:hAnsi="Calibri" w:cs="Calibri"/>
                <w:color w:val="000000"/>
                <w:sz w:val="18"/>
                <w:szCs w:val="18"/>
              </w:rPr>
            </w:pPr>
          </w:p>
        </w:tc>
        <w:tc>
          <w:tcPr>
            <w:tcW w:w="2160" w:type="dxa"/>
            <w:tcBorders>
              <w:top w:val="nil"/>
              <w:left w:val="nil"/>
              <w:bottom w:val="nil"/>
              <w:right w:val="nil"/>
            </w:tcBorders>
            <w:shd w:val="clear" w:color="auto" w:fill="auto"/>
            <w:noWrap/>
            <w:vAlign w:val="bottom"/>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tcPr>
          <w:p w:rsidR="007A02F4" w:rsidRPr="00213443" w:rsidRDefault="007A02F4" w:rsidP="007A02F4">
            <w:pPr>
              <w:jc w:val="right"/>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Tissue N:P -&gt; Excretion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Tissue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243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xml:space="preserve">Seston N:P -&gt; Excretion N:P </w:t>
            </w:r>
          </w:p>
        </w:tc>
        <w:tc>
          <w:tcPr>
            <w:tcW w:w="216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720" w:type="dxa"/>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
        </w:tc>
        <w:tc>
          <w:tcPr>
            <w:tcW w:w="1170" w:type="dxa"/>
            <w:tcBorders>
              <w:top w:val="nil"/>
              <w:left w:val="nil"/>
              <w:bottom w:val="nil"/>
              <w:right w:val="nil"/>
            </w:tcBorders>
          </w:tcPr>
          <w:p w:rsidR="007A02F4" w:rsidRPr="00213443" w:rsidRDefault="007A02F4" w:rsidP="007A02F4">
            <w:pPr>
              <w:rPr>
                <w:rFonts w:ascii="Calibri" w:eastAsia="Times New Roman" w:hAnsi="Calibri" w:cs="Calibri"/>
                <w:color w:val="000000"/>
                <w:sz w:val="18"/>
                <w:szCs w:val="18"/>
              </w:rPr>
            </w:pPr>
          </w:p>
        </w:tc>
      </w:tr>
      <w:tr w:rsidR="007A02F4" w:rsidRPr="00213443" w:rsidTr="003931F2">
        <w:trPr>
          <w:trHeight w:val="300"/>
        </w:trPr>
        <w:tc>
          <w:tcPr>
            <w:tcW w:w="825"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4590" w:type="dxa"/>
            <w:gridSpan w:val="2"/>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proofErr w:type="spellStart"/>
            <w:r w:rsidRPr="00213443">
              <w:rPr>
                <w:rFonts w:ascii="Calibri" w:eastAsia="Times New Roman" w:hAnsi="Calibri" w:cs="Calibri"/>
                <w:color w:val="000000"/>
                <w:sz w:val="18"/>
                <w:szCs w:val="18"/>
              </w:rPr>
              <w:t>Seston</w:t>
            </w:r>
            <w:proofErr w:type="spellEnd"/>
            <w:r w:rsidRPr="00213443">
              <w:rPr>
                <w:rFonts w:ascii="Calibri" w:eastAsia="Times New Roman" w:hAnsi="Calibri" w:cs="Calibri"/>
                <w:color w:val="000000"/>
                <w:sz w:val="18"/>
                <w:szCs w:val="18"/>
              </w:rPr>
              <w:t xml:space="preserve"> N:P -&gt; </w:t>
            </w:r>
            <w:proofErr w:type="spellStart"/>
            <w:r w:rsidRPr="00213443">
              <w:rPr>
                <w:rFonts w:ascii="Calibri" w:eastAsia="Times New Roman" w:hAnsi="Calibri" w:cs="Calibri"/>
                <w:color w:val="000000"/>
                <w:sz w:val="18"/>
                <w:szCs w:val="18"/>
              </w:rPr>
              <w:t>Biodeposit</w:t>
            </w:r>
            <w:proofErr w:type="spellEnd"/>
            <w:r w:rsidRPr="00213443">
              <w:rPr>
                <w:rFonts w:ascii="Calibri" w:eastAsia="Times New Roman" w:hAnsi="Calibri" w:cs="Calibri"/>
                <w:color w:val="000000"/>
                <w:sz w:val="18"/>
                <w:szCs w:val="18"/>
              </w:rPr>
              <w:t xml:space="preserve"> N:P</w:t>
            </w:r>
          </w:p>
        </w:tc>
        <w:tc>
          <w:tcPr>
            <w:tcW w:w="720" w:type="dxa"/>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900" w:type="dxa"/>
            <w:gridSpan w:val="2"/>
            <w:tcBorders>
              <w:top w:val="nil"/>
              <w:left w:val="nil"/>
              <w:bottom w:val="single" w:sz="4" w:space="0" w:color="auto"/>
              <w:right w:val="nil"/>
            </w:tcBorders>
            <w:shd w:val="clear" w:color="auto" w:fill="auto"/>
            <w:noWrap/>
            <w:vAlign w:val="bottom"/>
            <w:hideMark/>
          </w:tcPr>
          <w:p w:rsidR="007A02F4" w:rsidRPr="00213443" w:rsidRDefault="007A02F4" w:rsidP="007A02F4">
            <w:pPr>
              <w:rPr>
                <w:rFonts w:ascii="Calibri" w:eastAsia="Times New Roman" w:hAnsi="Calibri" w:cs="Calibri"/>
                <w:color w:val="000000"/>
                <w:sz w:val="18"/>
                <w:szCs w:val="18"/>
              </w:rPr>
            </w:pPr>
            <w:r w:rsidRPr="00213443">
              <w:rPr>
                <w:rFonts w:ascii="Calibri" w:eastAsia="Times New Roman" w:hAnsi="Calibri" w:cs="Calibri"/>
                <w:color w:val="000000"/>
                <w:sz w:val="18"/>
                <w:szCs w:val="18"/>
              </w:rPr>
              <w:t> </w:t>
            </w:r>
          </w:p>
        </w:tc>
        <w:tc>
          <w:tcPr>
            <w:tcW w:w="1170" w:type="dxa"/>
            <w:tcBorders>
              <w:top w:val="nil"/>
              <w:left w:val="nil"/>
              <w:bottom w:val="single" w:sz="4" w:space="0" w:color="auto"/>
              <w:right w:val="nil"/>
            </w:tcBorders>
          </w:tcPr>
          <w:p w:rsidR="007A02F4" w:rsidRPr="00213443" w:rsidRDefault="007A02F4" w:rsidP="007A02F4">
            <w:pPr>
              <w:rPr>
                <w:rFonts w:ascii="Calibri" w:eastAsia="Times New Roman" w:hAnsi="Calibri" w:cs="Calibri"/>
                <w:color w:val="000000"/>
                <w:sz w:val="18"/>
                <w:szCs w:val="18"/>
              </w:rPr>
            </w:pPr>
          </w:p>
        </w:tc>
      </w:tr>
    </w:tbl>
    <w:p w:rsidR="00213443" w:rsidRPr="00213443" w:rsidRDefault="00213443" w:rsidP="007A02F4">
      <w:pPr>
        <w:rPr>
          <w:sz w:val="18"/>
          <w:szCs w:val="18"/>
        </w:rPr>
      </w:pPr>
    </w:p>
    <w:p w:rsidR="00213443" w:rsidRPr="00213443" w:rsidRDefault="00213443" w:rsidP="007A02F4">
      <w:pPr>
        <w:rPr>
          <w:sz w:val="18"/>
          <w:szCs w:val="18"/>
        </w:rPr>
      </w:pPr>
      <w:r w:rsidRPr="00213443">
        <w:rPr>
          <w:sz w:val="18"/>
          <w:szCs w:val="18"/>
        </w:rPr>
        <w:br w:type="page"/>
      </w:r>
    </w:p>
    <w:p w:rsidR="00213443" w:rsidRPr="002D0FDF" w:rsidRDefault="00213443" w:rsidP="00213443">
      <w:pPr>
        <w:rPr>
          <w:sz w:val="24"/>
          <w:szCs w:val="24"/>
        </w:rPr>
      </w:pPr>
      <w:r w:rsidRPr="002D0FDF">
        <w:rPr>
          <w:sz w:val="24"/>
          <w:szCs w:val="24"/>
        </w:rPr>
        <w:lastRenderedPageBreak/>
        <w:t xml:space="preserve">Appendix </w:t>
      </w:r>
      <w:r>
        <w:rPr>
          <w:sz w:val="24"/>
          <w:szCs w:val="24"/>
        </w:rPr>
        <w:t>D</w:t>
      </w:r>
      <w:r w:rsidRPr="002D0FDF">
        <w:rPr>
          <w:sz w:val="24"/>
          <w:szCs w:val="24"/>
        </w:rPr>
        <w:t xml:space="preserve">: The </w:t>
      </w:r>
      <w:r>
        <w:rPr>
          <w:sz w:val="24"/>
          <w:szCs w:val="24"/>
        </w:rPr>
        <w:t xml:space="preserve">nutrient diffusing substrate (NDS) response </w:t>
      </w:r>
      <w:r w:rsidRPr="002D0FDF">
        <w:rPr>
          <w:sz w:val="24"/>
          <w:szCs w:val="24"/>
        </w:rPr>
        <w:t xml:space="preserve">at each </w:t>
      </w:r>
      <w:r>
        <w:rPr>
          <w:sz w:val="24"/>
          <w:szCs w:val="24"/>
        </w:rPr>
        <w:t xml:space="preserve">study </w:t>
      </w:r>
      <w:r w:rsidRPr="002D0FDF">
        <w:rPr>
          <w:sz w:val="24"/>
          <w:szCs w:val="24"/>
        </w:rPr>
        <w:t>site.</w:t>
      </w:r>
    </w:p>
    <w:p w:rsidR="00213443" w:rsidRDefault="00213443" w:rsidP="00213443">
      <w:r>
        <w:rPr>
          <w:noProof/>
        </w:rPr>
        <w:drawing>
          <wp:inline distT="0" distB="0" distL="0" distR="0" wp14:anchorId="32FFC610" wp14:editId="195E1F31">
            <wp:extent cx="5524224" cy="787179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S_site_noaster.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26787" cy="7875443"/>
                    </a:xfrm>
                    <a:prstGeom prst="rect">
                      <a:avLst/>
                    </a:prstGeom>
                  </pic:spPr>
                </pic:pic>
              </a:graphicData>
            </a:graphic>
          </wp:inline>
        </w:drawing>
      </w:r>
      <w:r>
        <w:br w:type="page"/>
      </w:r>
    </w:p>
    <w:p w:rsidR="00213443" w:rsidRDefault="00213443" w:rsidP="00213443">
      <w:pPr>
        <w:rPr>
          <w:sz w:val="24"/>
          <w:szCs w:val="24"/>
        </w:rPr>
      </w:pPr>
      <w:r w:rsidRPr="002D0FDF">
        <w:rPr>
          <w:sz w:val="24"/>
          <w:szCs w:val="24"/>
        </w:rPr>
        <w:lastRenderedPageBreak/>
        <w:t xml:space="preserve">Appendix </w:t>
      </w:r>
      <w:r>
        <w:rPr>
          <w:sz w:val="24"/>
          <w:szCs w:val="24"/>
        </w:rPr>
        <w:t>E</w:t>
      </w:r>
      <w:r w:rsidRPr="002D0FDF">
        <w:rPr>
          <w:sz w:val="24"/>
          <w:szCs w:val="24"/>
        </w:rPr>
        <w:t>: Underwater photograph of the nutrient-diffusing substrates in the stream.</w:t>
      </w:r>
      <w:r>
        <w:rPr>
          <w:sz w:val="24"/>
          <w:szCs w:val="24"/>
        </w:rPr>
        <w:t xml:space="preserve"> </w:t>
      </w:r>
    </w:p>
    <w:p w:rsidR="003931F2" w:rsidRPr="002D0FDF" w:rsidRDefault="003931F2" w:rsidP="00213443">
      <w:pPr>
        <w:rPr>
          <w:sz w:val="24"/>
          <w:szCs w:val="24"/>
        </w:rPr>
      </w:pPr>
    </w:p>
    <w:p w:rsidR="00213443" w:rsidRDefault="00213443" w:rsidP="00213443">
      <w:bookmarkStart w:id="78" w:name="_GoBack"/>
      <w:r>
        <w:rPr>
          <w:noProof/>
        </w:rPr>
        <w:drawing>
          <wp:inline distT="0" distB="0" distL="0" distR="0" wp14:anchorId="4ADF6A4D" wp14:editId="77FDDB18">
            <wp:extent cx="5674084" cy="4256670"/>
            <wp:effectExtent l="19050" t="0" r="2816" b="0"/>
            <wp:docPr id="27" name="Picture 1" descr="C:\Users\Carla Atkinson\Pictures\Oklahoma Field Pics\2010_Summer field\P705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la Atkinson\Pictures\Oklahoma Field Pics\2010_Summer field\P7050145.JPG"/>
                    <pic:cNvPicPr>
                      <a:picLocks noChangeAspect="1" noChangeArrowheads="1"/>
                    </pic:cNvPicPr>
                  </pic:nvPicPr>
                  <pic:blipFill>
                    <a:blip r:embed="rId32" cstate="print"/>
                    <a:srcRect/>
                    <a:stretch>
                      <a:fillRect/>
                    </a:stretch>
                  </pic:blipFill>
                  <pic:spPr bwMode="auto">
                    <a:xfrm>
                      <a:off x="0" y="0"/>
                      <a:ext cx="5673294" cy="4256077"/>
                    </a:xfrm>
                    <a:prstGeom prst="rect">
                      <a:avLst/>
                    </a:prstGeom>
                    <a:noFill/>
                    <a:ln w="9525">
                      <a:noFill/>
                      <a:miter lim="800000"/>
                      <a:headEnd/>
                      <a:tailEnd/>
                    </a:ln>
                  </pic:spPr>
                </pic:pic>
              </a:graphicData>
            </a:graphic>
          </wp:inline>
        </w:drawing>
      </w:r>
      <w:bookmarkEnd w:id="78"/>
    </w:p>
    <w:p w:rsidR="00213443" w:rsidRDefault="00213443" w:rsidP="00213443"/>
    <w:p w:rsidR="00213443" w:rsidRDefault="00213443">
      <w:pPr>
        <w:spacing w:after="200" w:line="276" w:lineRule="auto"/>
        <w:rPr>
          <w:sz w:val="24"/>
          <w:szCs w:val="24"/>
        </w:rPr>
      </w:pPr>
      <w:r>
        <w:rPr>
          <w:sz w:val="24"/>
          <w:szCs w:val="24"/>
        </w:rPr>
        <w:br w:type="page"/>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r w:rsidRPr="00923259">
        <w:rPr>
          <w:rFonts w:ascii="TimesNewRoman" w:eastAsiaTheme="minorHAnsi" w:hAnsi="TimesNewRoman" w:cs="TimesNewRoman"/>
          <w:sz w:val="24"/>
          <w:szCs w:val="24"/>
        </w:rPr>
        <w:t>CHAPTER 4</w:t>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b/>
          <w:sz w:val="24"/>
          <w:szCs w:val="24"/>
        </w:rPr>
      </w:pPr>
      <w:r w:rsidRPr="00923259">
        <w:rPr>
          <w:rFonts w:ascii="TimesNewRoman" w:eastAsiaTheme="minorHAnsi" w:hAnsi="TimesNewRoman" w:cs="TimesNewRoman"/>
          <w:b/>
          <w:sz w:val="24"/>
          <w:szCs w:val="24"/>
        </w:rPr>
        <w:t>Tracing consumer-derived nitrogen in riverine food webs</w:t>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r w:rsidRPr="00923259">
        <w:rPr>
          <w:rFonts w:ascii="TimesNewRoman" w:eastAsiaTheme="minorHAnsi" w:hAnsi="TimesNewRoman" w:cs="TimesNewRoman"/>
          <w:sz w:val="24"/>
          <w:szCs w:val="24"/>
        </w:rPr>
        <w:t>Keywords:</w:t>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roofErr w:type="gramStart"/>
      <w:r w:rsidRPr="00923259">
        <w:rPr>
          <w:rFonts w:eastAsiaTheme="minorHAnsi"/>
          <w:sz w:val="24"/>
          <w:szCs w:val="24"/>
        </w:rPr>
        <w:t>stable</w:t>
      </w:r>
      <w:proofErr w:type="gramEnd"/>
      <w:r w:rsidRPr="00923259">
        <w:rPr>
          <w:rFonts w:eastAsiaTheme="minorHAnsi"/>
          <w:sz w:val="24"/>
          <w:szCs w:val="24"/>
        </w:rPr>
        <w:t xml:space="preserve"> isotope</w:t>
      </w:r>
      <w:r w:rsidRPr="00923259">
        <w:rPr>
          <w:rFonts w:ascii="TimesNewRoman" w:eastAsiaTheme="minorHAnsi" w:hAnsi="TimesNewRoman" w:cs="TimesNewRoman"/>
          <w:sz w:val="24"/>
          <w:szCs w:val="24"/>
        </w:rPr>
        <w:t xml:space="preserve">, enrichment, </w:t>
      </w:r>
      <w:proofErr w:type="spellStart"/>
      <w:r w:rsidRPr="00923259">
        <w:rPr>
          <w:rFonts w:ascii="TimesNewRoman" w:eastAsiaTheme="minorHAnsi" w:hAnsi="TimesNewRoman" w:cs="TimesNewRoman"/>
          <w:sz w:val="24"/>
          <w:szCs w:val="24"/>
        </w:rPr>
        <w:t>unionid</w:t>
      </w:r>
      <w:proofErr w:type="spellEnd"/>
      <w:r w:rsidRPr="00923259">
        <w:rPr>
          <w:rFonts w:ascii="TimesNewRoman" w:eastAsiaTheme="minorHAnsi" w:hAnsi="TimesNewRoman" w:cs="TimesNewRoman"/>
          <w:sz w:val="24"/>
          <w:szCs w:val="24"/>
        </w:rPr>
        <w:t xml:space="preserve">, mussel, </w:t>
      </w:r>
      <w:proofErr w:type="spellStart"/>
      <w:r w:rsidRPr="00923259">
        <w:rPr>
          <w:rFonts w:ascii="TimesNewRoman" w:eastAsiaTheme="minorHAnsi" w:hAnsi="TimesNewRoman" w:cs="TimesNewRoman"/>
          <w:sz w:val="24"/>
          <w:szCs w:val="24"/>
        </w:rPr>
        <w:t>nitrogen,nutrient</w:t>
      </w:r>
      <w:proofErr w:type="spellEnd"/>
      <w:r w:rsidRPr="00923259">
        <w:rPr>
          <w:rFonts w:ascii="TimesNewRoman" w:eastAsiaTheme="minorHAnsi" w:hAnsi="TimesNewRoman" w:cs="TimesNewRoman"/>
          <w:sz w:val="24"/>
          <w:szCs w:val="24"/>
        </w:rPr>
        <w:t xml:space="preserve"> uptake,</w:t>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roofErr w:type="gramStart"/>
      <w:r w:rsidRPr="00923259">
        <w:rPr>
          <w:rFonts w:ascii="TimesNewRoman" w:eastAsiaTheme="minorHAnsi" w:hAnsi="TimesNewRoman" w:cs="TimesNewRoman"/>
          <w:sz w:val="24"/>
          <w:szCs w:val="24"/>
        </w:rPr>
        <w:t>turnover</w:t>
      </w:r>
      <w:proofErr w:type="gramEnd"/>
      <w:r w:rsidRPr="00923259">
        <w:rPr>
          <w:rFonts w:ascii="TimesNewRoman" w:eastAsiaTheme="minorHAnsi" w:hAnsi="TimesNewRoman" w:cs="TimesNewRoman"/>
          <w:sz w:val="24"/>
          <w:szCs w:val="24"/>
        </w:rPr>
        <w:t>, stream food web, nitrogen tracer</w:t>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i/>
          <w:sz w:val="24"/>
          <w:szCs w:val="24"/>
        </w:rPr>
      </w:pPr>
      <w:r>
        <w:rPr>
          <w:rFonts w:ascii="TimesNewRoman" w:eastAsiaTheme="minorHAnsi" w:hAnsi="TimesNewRoman" w:cs="TimesNewRoman"/>
          <w:sz w:val="24"/>
          <w:szCs w:val="24"/>
        </w:rPr>
        <w:t>Accepted by the journal</w:t>
      </w:r>
      <w:r w:rsidRPr="00923259">
        <w:rPr>
          <w:rFonts w:ascii="TimesNewRoman" w:eastAsiaTheme="minorHAnsi" w:hAnsi="TimesNewRoman" w:cs="TimesNewRoman"/>
          <w:sz w:val="24"/>
          <w:szCs w:val="24"/>
        </w:rPr>
        <w:t xml:space="preserve"> </w:t>
      </w:r>
      <w:r w:rsidRPr="00923259">
        <w:rPr>
          <w:rFonts w:ascii="TimesNewRoman" w:eastAsiaTheme="minorHAnsi" w:hAnsi="TimesNewRoman" w:cs="TimesNewRoman"/>
          <w:i/>
          <w:sz w:val="24"/>
          <w:szCs w:val="24"/>
        </w:rPr>
        <w:t>Ecosystems</w:t>
      </w:r>
    </w:p>
    <w:p w:rsidR="00923259" w:rsidRPr="00923259" w:rsidRDefault="00923259" w:rsidP="00923259">
      <w:pPr>
        <w:autoSpaceDE w:val="0"/>
        <w:autoSpaceDN w:val="0"/>
        <w:adjustRightInd w:val="0"/>
        <w:spacing w:line="480" w:lineRule="auto"/>
        <w:jc w:val="center"/>
        <w:rPr>
          <w:rFonts w:ascii="TimesNewRoman" w:eastAsiaTheme="minorHAnsi" w:hAnsi="TimesNewRoman" w:cs="TimesNewRoman"/>
          <w:sz w:val="24"/>
          <w:szCs w:val="24"/>
        </w:rPr>
      </w:pPr>
      <w:r w:rsidRPr="00923259">
        <w:rPr>
          <w:rFonts w:ascii="TimesNewRoman" w:eastAsiaTheme="minorHAnsi" w:hAnsi="TimesNewRoman" w:cs="TimesNewRoman"/>
          <w:sz w:val="24"/>
          <w:szCs w:val="24"/>
        </w:rPr>
        <w:t xml:space="preserve">Authors: </w:t>
      </w:r>
      <w:r w:rsidRPr="00923259">
        <w:rPr>
          <w:rFonts w:ascii="TimesNewRoman" w:eastAsiaTheme="minorHAnsi" w:hAnsi="TimesNewRoman" w:cs="TimesNewRoman"/>
          <w:sz w:val="24"/>
          <w:szCs w:val="24"/>
          <w:u w:val="single"/>
        </w:rPr>
        <w:t>Carla L. Atkinson</w:t>
      </w:r>
      <w:r w:rsidRPr="00923259">
        <w:rPr>
          <w:rFonts w:ascii="TimesNewRoman" w:eastAsiaTheme="minorHAnsi" w:hAnsi="TimesNewRoman" w:cs="TimesNewRoman"/>
          <w:sz w:val="24"/>
          <w:szCs w:val="24"/>
        </w:rPr>
        <w:t>, Jeffrey F. Kelly, Caryn C. Vaughn</w:t>
      </w:r>
    </w:p>
    <w:p w:rsidR="00923259" w:rsidRPr="00923259" w:rsidRDefault="00923259" w:rsidP="00923259">
      <w:pPr>
        <w:spacing w:after="200" w:line="480" w:lineRule="auto"/>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rPr>
          <w:rFonts w:eastAsiaTheme="minorHAnsi"/>
          <w:b/>
          <w:sz w:val="24"/>
          <w:szCs w:val="24"/>
        </w:rPr>
      </w:pPr>
    </w:p>
    <w:p w:rsidR="00923259" w:rsidRPr="00923259" w:rsidRDefault="00923259" w:rsidP="00923259">
      <w:pPr>
        <w:autoSpaceDE w:val="0"/>
        <w:autoSpaceDN w:val="0"/>
        <w:adjustRightInd w:val="0"/>
        <w:spacing w:line="480" w:lineRule="auto"/>
        <w:rPr>
          <w:rFonts w:eastAsiaTheme="minorHAnsi"/>
          <w:b/>
          <w:sz w:val="24"/>
          <w:szCs w:val="24"/>
        </w:rPr>
      </w:pPr>
    </w:p>
    <w:p w:rsidR="00923259" w:rsidRPr="00923259" w:rsidRDefault="00923259" w:rsidP="00923259">
      <w:pPr>
        <w:spacing w:after="200" w:line="480" w:lineRule="auto"/>
        <w:rPr>
          <w:rFonts w:ascii="TimesNewRoman" w:eastAsiaTheme="minorHAnsi" w:hAnsi="TimesNewRoman" w:cs="TimesNewRoman"/>
          <w:sz w:val="24"/>
          <w:szCs w:val="24"/>
        </w:rPr>
      </w:pPr>
      <w:r w:rsidRPr="00923259">
        <w:rPr>
          <w:rFonts w:ascii="TimesNewRoman" w:eastAsiaTheme="minorHAnsi" w:hAnsi="TimesNewRoman" w:cs="TimesNewRoman"/>
          <w:sz w:val="24"/>
          <w:szCs w:val="24"/>
        </w:rPr>
        <w:br w:type="page"/>
      </w:r>
    </w:p>
    <w:p w:rsidR="00923259" w:rsidRPr="00923259" w:rsidRDefault="00923259" w:rsidP="00923259">
      <w:pPr>
        <w:autoSpaceDE w:val="0"/>
        <w:autoSpaceDN w:val="0"/>
        <w:adjustRightInd w:val="0"/>
        <w:rPr>
          <w:rFonts w:ascii="TimesNewRoman" w:eastAsiaTheme="minorHAnsi" w:hAnsi="TimesNewRoman" w:cs="TimesNewRoman"/>
          <w:sz w:val="24"/>
          <w:szCs w:val="24"/>
        </w:rPr>
      </w:pPr>
      <w:r w:rsidRPr="00923259">
        <w:rPr>
          <w:rFonts w:ascii="TimesNewRoman" w:eastAsiaTheme="minorHAnsi" w:hAnsi="TimesNewRoman" w:cs="TimesNewRoman"/>
          <w:sz w:val="24"/>
          <w:szCs w:val="24"/>
        </w:rPr>
        <w:lastRenderedPageBreak/>
        <w:t>ABSTRACT</w:t>
      </w:r>
    </w:p>
    <w:p w:rsidR="00923259" w:rsidRPr="00923259" w:rsidRDefault="00923259" w:rsidP="00923259">
      <w:pPr>
        <w:autoSpaceDE w:val="0"/>
        <w:autoSpaceDN w:val="0"/>
        <w:adjustRightInd w:val="0"/>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rPr>
          <w:rFonts w:ascii="TimesNewRoman" w:eastAsiaTheme="minorHAnsi" w:hAnsi="TimesNewRoman" w:cs="TimesNewRoman"/>
          <w:sz w:val="24"/>
          <w:szCs w:val="24"/>
        </w:rPr>
      </w:pPr>
      <w:r w:rsidRPr="00923259">
        <w:rPr>
          <w:rFonts w:ascii="TimesNewRoman" w:eastAsiaTheme="minorHAnsi" w:hAnsi="TimesNewRoman" w:cs="TimesNewRoman"/>
          <w:sz w:val="24"/>
          <w:szCs w:val="24"/>
        </w:rPr>
        <w:t>The flux of consumer-derived nutrients is recognized as an important ecosystem process, yet few studies have quantified the impact of these fluxes on freshwater ecosystems. The high abundance of bivalves in both marine and freshwater suggests that bivalves can exert large effects on aquatic food webs. The objective of our study was to determine the importance of unionid mussel-derived nitrogen (MDN) to the food web. We used a stable isotope tracer approach in conjunction with nutrient uptake and excretion experiments. We fed mussels (</w:t>
      </w:r>
      <w:proofErr w:type="spellStart"/>
      <w:r w:rsidRPr="00923259">
        <w:rPr>
          <w:rFonts w:ascii="TimesNewRoman" w:eastAsiaTheme="minorHAnsi" w:hAnsi="TimesNewRoman" w:cs="TimesNewRoman"/>
          <w:i/>
          <w:sz w:val="24"/>
          <w:szCs w:val="24"/>
        </w:rPr>
        <w:t>Lampsilis</w:t>
      </w:r>
      <w:proofErr w:type="spellEnd"/>
      <w:r w:rsidRPr="00923259">
        <w:rPr>
          <w:rFonts w:ascii="TimesNewRoman" w:eastAsiaTheme="minorHAnsi" w:hAnsi="TimesNewRoman" w:cs="TimesNewRoman"/>
          <w:i/>
          <w:sz w:val="24"/>
          <w:szCs w:val="24"/>
        </w:rPr>
        <w:t xml:space="preserve"> </w:t>
      </w:r>
      <w:proofErr w:type="spellStart"/>
      <w:r w:rsidRPr="00923259">
        <w:rPr>
          <w:rFonts w:ascii="TimesNewRoman" w:eastAsiaTheme="minorHAnsi" w:hAnsi="TimesNewRoman" w:cs="TimesNewRoman"/>
          <w:i/>
          <w:sz w:val="24"/>
          <w:szCs w:val="24"/>
        </w:rPr>
        <w:t>siliquiodea</w:t>
      </w:r>
      <w:proofErr w:type="spellEnd"/>
      <w:r w:rsidRPr="00923259">
        <w:rPr>
          <w:rFonts w:ascii="TimesNewRoman" w:eastAsiaTheme="minorHAnsi" w:hAnsi="TimesNewRoman" w:cs="TimesNewRoman"/>
          <w:sz w:val="24"/>
          <w:szCs w:val="24"/>
        </w:rPr>
        <w:t xml:space="preserve">, n=249) a </w:t>
      </w:r>
      <w:r w:rsidRPr="00923259">
        <w:rPr>
          <w:rFonts w:ascii="TimesNewRoman" w:eastAsiaTheme="minorHAnsi" w:hAnsi="TimesNewRoman" w:cs="TimesNewRoman"/>
          <w:sz w:val="24"/>
          <w:szCs w:val="24"/>
          <w:vertAlign w:val="superscript"/>
        </w:rPr>
        <w:t>15</w:t>
      </w:r>
      <w:r w:rsidRPr="00923259">
        <w:rPr>
          <w:rFonts w:ascii="TimesNewRoman" w:eastAsiaTheme="minorHAnsi" w:hAnsi="TimesNewRoman" w:cs="TimesNewRoman"/>
          <w:sz w:val="24"/>
          <w:szCs w:val="24"/>
        </w:rPr>
        <w:t xml:space="preserve">N-enriched algal diet and placed them into </w:t>
      </w:r>
      <w:proofErr w:type="gramStart"/>
      <w:r w:rsidRPr="00923259">
        <w:rPr>
          <w:rFonts w:ascii="TimesNewRoman" w:eastAsiaTheme="minorHAnsi" w:hAnsi="TimesNewRoman" w:cs="TimesNewRoman"/>
          <w:sz w:val="24"/>
          <w:szCs w:val="24"/>
        </w:rPr>
        <w:t>a</w:t>
      </w:r>
      <w:proofErr w:type="gramEnd"/>
      <w:r w:rsidRPr="00923259">
        <w:rPr>
          <w:rFonts w:ascii="TimesNewRoman" w:eastAsiaTheme="minorHAnsi" w:hAnsi="TimesNewRoman" w:cs="TimesNewRoman"/>
          <w:sz w:val="24"/>
          <w:szCs w:val="24"/>
        </w:rPr>
        <w:t xml:space="preserve"> N-limited stream for 63 days. Mussel </w:t>
      </w:r>
      <w:proofErr w:type="spellStart"/>
      <w:r w:rsidRPr="00923259">
        <w:rPr>
          <w:rFonts w:ascii="TimesNewRoman" w:eastAsiaTheme="minorHAnsi" w:hAnsi="TimesNewRoman" w:cs="TimesNewRoman"/>
          <w:sz w:val="24"/>
          <w:szCs w:val="24"/>
        </w:rPr>
        <w:t>hemolymph</w:t>
      </w:r>
      <w:proofErr w:type="spellEnd"/>
      <w:r w:rsidRPr="00923259">
        <w:rPr>
          <w:rFonts w:ascii="TimesNewRoman" w:eastAsiaTheme="minorHAnsi" w:hAnsi="TimesNewRoman" w:cs="TimesNewRoman"/>
          <w:sz w:val="24"/>
          <w:szCs w:val="24"/>
        </w:rPr>
        <w:t xml:space="preserve"> was non-lethally sampled over the course of the experiment to measure tissue turnover of </w:t>
      </w:r>
      <w:r w:rsidRPr="00923259">
        <w:rPr>
          <w:rFonts w:ascii="Symbol" w:eastAsiaTheme="minorHAnsi" w:hAnsi="Symbol" w:cs="TimesNewRoman"/>
          <w:sz w:val="24"/>
          <w:szCs w:val="24"/>
        </w:rPr>
        <w:t></w:t>
      </w:r>
      <w:r w:rsidRPr="00923259">
        <w:rPr>
          <w:rFonts w:ascii="TimesNewRoman" w:eastAsiaTheme="minorHAnsi" w:hAnsi="TimesNewRoman" w:cs="TimesNewRoman"/>
          <w:sz w:val="24"/>
          <w:szCs w:val="24"/>
          <w:vertAlign w:val="superscript"/>
        </w:rPr>
        <w:t>15</w:t>
      </w:r>
      <w:r w:rsidRPr="00923259">
        <w:rPr>
          <w:rFonts w:ascii="TimesNewRoman" w:eastAsiaTheme="minorHAnsi" w:hAnsi="TimesNewRoman" w:cs="TimesNewRoman"/>
          <w:sz w:val="24"/>
          <w:szCs w:val="24"/>
        </w:rPr>
        <w:t xml:space="preserve">N and excretion experiments were done to model the amount of N mussels provided in comparison to stream N uptake demand. Multiple food web pools were sampled twice prior and five times following the mussel addition to trace the </w:t>
      </w:r>
      <w:r w:rsidRPr="00923259">
        <w:rPr>
          <w:rFonts w:ascii="TimesNewRoman" w:eastAsiaTheme="minorHAnsi" w:hAnsi="TimesNewRoman" w:cs="TimesNewRoman"/>
          <w:sz w:val="24"/>
          <w:szCs w:val="24"/>
          <w:vertAlign w:val="superscript"/>
        </w:rPr>
        <w:t>15</w:t>
      </w:r>
      <w:r w:rsidRPr="00923259">
        <w:rPr>
          <w:rFonts w:ascii="TimesNewRoman" w:eastAsiaTheme="minorHAnsi" w:hAnsi="TimesNewRoman" w:cs="TimesNewRoman"/>
          <w:sz w:val="24"/>
          <w:szCs w:val="24"/>
        </w:rPr>
        <w:t>N through the food web. Our mussel excretion rates in comparison to areal uptake demand suggested that mussel excretion can account for 40% of the total N demand in this stream. Our enrichment showed that MDN was entering the food web and supplied up to 19% of the N in specific compartments of the food web near the mussel bed. When scaled to a natural mussel aggregation, our results suggest up to 74% of N in the food web may be mussel-derived. Our results show that N supplied by mussels can be an important nutrient subsidy that provides food web support.</w:t>
      </w:r>
    </w:p>
    <w:p w:rsidR="00923259" w:rsidRPr="00923259" w:rsidRDefault="00923259" w:rsidP="00923259">
      <w:pPr>
        <w:autoSpaceDE w:val="0"/>
        <w:autoSpaceDN w:val="0"/>
        <w:adjustRightInd w:val="0"/>
        <w:rPr>
          <w:rFonts w:ascii="Arial Unicode MS" w:eastAsia="Arial Unicode MS" w:hAnsi="Arial Unicode MS" w:cs="Arial Unicode MS"/>
          <w:sz w:val="22"/>
          <w:szCs w:val="22"/>
        </w:rPr>
      </w:pPr>
    </w:p>
    <w:p w:rsidR="00923259" w:rsidRPr="00923259" w:rsidRDefault="00923259" w:rsidP="00923259">
      <w:pPr>
        <w:spacing w:after="200" w:line="276" w:lineRule="auto"/>
        <w:rPr>
          <w:rFonts w:ascii="TimesNewRoman" w:eastAsiaTheme="minorHAnsi" w:hAnsi="TimesNewRoman" w:cs="TimesNewRoman"/>
          <w:sz w:val="24"/>
          <w:szCs w:val="24"/>
        </w:rPr>
      </w:pPr>
      <w:r w:rsidRPr="00923259">
        <w:rPr>
          <w:rFonts w:ascii="TimesNewRoman" w:eastAsiaTheme="minorHAnsi" w:hAnsi="TimesNewRoman" w:cs="TimesNewRoman"/>
          <w:sz w:val="24"/>
          <w:szCs w:val="24"/>
        </w:rPr>
        <w:br w:type="page"/>
      </w:r>
    </w:p>
    <w:p w:rsidR="00923259" w:rsidRPr="00923259" w:rsidRDefault="00923259" w:rsidP="00923259">
      <w:pPr>
        <w:autoSpaceDE w:val="0"/>
        <w:autoSpaceDN w:val="0"/>
        <w:adjustRightInd w:val="0"/>
        <w:rPr>
          <w:rFonts w:ascii="TimesNewRoman" w:eastAsiaTheme="minorHAnsi" w:hAnsi="TimesNewRoman" w:cs="TimesNewRoman"/>
          <w:sz w:val="24"/>
          <w:szCs w:val="24"/>
        </w:rPr>
      </w:pPr>
      <w:r w:rsidRPr="00923259">
        <w:rPr>
          <w:rFonts w:ascii="TimesNewRoman" w:eastAsiaTheme="minorHAnsi" w:hAnsi="TimesNewRoman" w:cs="TimesNewRoman"/>
          <w:sz w:val="24"/>
          <w:szCs w:val="24"/>
        </w:rPr>
        <w:lastRenderedPageBreak/>
        <w:t>INTRODUCTION</w:t>
      </w:r>
    </w:p>
    <w:p w:rsidR="00923259" w:rsidRPr="00923259" w:rsidRDefault="00923259" w:rsidP="00923259">
      <w:pPr>
        <w:autoSpaceDE w:val="0"/>
        <w:autoSpaceDN w:val="0"/>
        <w:adjustRightInd w:val="0"/>
        <w:rPr>
          <w:rFonts w:ascii="TimesNewRoman" w:eastAsiaTheme="minorHAnsi" w:hAnsi="TimesNewRoman" w:cs="TimesNewRoman"/>
          <w:sz w:val="24"/>
          <w:szCs w:val="24"/>
        </w:rPr>
      </w:pPr>
    </w:p>
    <w:p w:rsidR="00923259" w:rsidRPr="00923259" w:rsidRDefault="00923259" w:rsidP="00B07988">
      <w:pPr>
        <w:autoSpaceDE w:val="0"/>
        <w:autoSpaceDN w:val="0"/>
        <w:adjustRightInd w:val="0"/>
        <w:spacing w:line="480" w:lineRule="auto"/>
        <w:ind w:firstLine="720"/>
        <w:rPr>
          <w:rFonts w:ascii="TimesNewRoman" w:eastAsiaTheme="minorHAnsi" w:hAnsi="TimesNewRoman" w:cs="TimesNewRoman"/>
          <w:sz w:val="24"/>
          <w:szCs w:val="24"/>
        </w:rPr>
      </w:pPr>
      <w:r w:rsidRPr="00923259">
        <w:rPr>
          <w:rFonts w:ascii="TimesNewRoman" w:eastAsiaTheme="minorHAnsi" w:hAnsi="TimesNewRoman" w:cs="TimesNewRoman"/>
          <w:sz w:val="24"/>
          <w:szCs w:val="24"/>
        </w:rPr>
        <w:t xml:space="preserve">Consumer–mediated nutrient cycling has been increasingly recognized as an important category of functional processes in many ecosystems </w:t>
      </w:r>
      <w:r w:rsidRPr="00923259">
        <w:rPr>
          <w:rFonts w:ascii="TimesNewRoman" w:eastAsiaTheme="minorHAnsi" w:hAnsi="TimesNewRoman" w:cs="TimesNewRoman"/>
          <w:sz w:val="24"/>
          <w:szCs w:val="24"/>
        </w:rPr>
        <w:fldChar w:fldCharType="begin">
          <w:fldData xml:space="preserve">PEVuZE5vdGU+PENpdGU+PEF1dGhvcj5WYW5uaTwvQXV0aG9yPjxZZWFyPjIwMDI8L1llYXI+PFJl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PEVuZE5vdGU+PENpdGU+PEF1dGhvcj5WYW5uaTwvQXV0aG9yPjxZZWFyPjIwMDI8L1llYXI+PFJl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56" w:tooltip="Vanni, 2002 #482" w:history="1">
        <w:r w:rsidRPr="00923259">
          <w:rPr>
            <w:rFonts w:ascii="TimesNewRoman" w:eastAsiaTheme="minorHAnsi" w:hAnsi="TimesNewRoman" w:cs="TimesNewRoman"/>
            <w:noProof/>
            <w:sz w:val="24"/>
            <w:szCs w:val="24"/>
          </w:rPr>
          <w:t>Vanni 2002</w:t>
        </w:r>
      </w:hyperlink>
      <w:r w:rsidRPr="00923259">
        <w:rPr>
          <w:rFonts w:ascii="TimesNewRoman" w:eastAsiaTheme="minorHAnsi" w:hAnsi="TimesNewRoman" w:cs="TimesNewRoman"/>
          <w:noProof/>
          <w:sz w:val="24"/>
          <w:szCs w:val="24"/>
        </w:rPr>
        <w:t xml:space="preserve">, </w:t>
      </w:r>
      <w:hyperlink w:anchor="_ENREF_44" w:tooltip="Schmitz, 2010 #977" w:history="1">
        <w:r w:rsidRPr="00923259">
          <w:rPr>
            <w:rFonts w:ascii="TimesNewRoman" w:eastAsiaTheme="minorHAnsi" w:hAnsi="TimesNewRoman" w:cs="TimesNewRoman"/>
            <w:noProof/>
            <w:sz w:val="24"/>
            <w:szCs w:val="24"/>
          </w:rPr>
          <w:t>Schmitz et al. 2010</w:t>
        </w:r>
      </w:hyperlink>
      <w:r w:rsidRPr="00923259">
        <w:rPr>
          <w:rFonts w:ascii="TimesNewRoman" w:eastAsiaTheme="minorHAnsi" w:hAnsi="TimesNewRoman" w:cs="TimesNewRoman"/>
          <w:noProof/>
          <w:sz w:val="24"/>
          <w:szCs w:val="24"/>
        </w:rPr>
        <w:t xml:space="preserve">, </w:t>
      </w:r>
      <w:hyperlink w:anchor="_ENREF_46" w:tooltip="Small, 2011 #1066" w:history="1">
        <w:r w:rsidRPr="00923259">
          <w:rPr>
            <w:rFonts w:ascii="TimesNewRoman" w:eastAsiaTheme="minorHAnsi" w:hAnsi="TimesNewRoman" w:cs="TimesNewRoman"/>
            <w:noProof/>
            <w:sz w:val="24"/>
            <w:szCs w:val="24"/>
          </w:rPr>
          <w:t>Small et al. 2011</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Consumers play an important role in nutrient cycling by </w:t>
      </w:r>
      <w:proofErr w:type="spellStart"/>
      <w:r w:rsidRPr="00923259">
        <w:rPr>
          <w:rFonts w:ascii="TimesNewRoman" w:eastAsiaTheme="minorHAnsi" w:hAnsi="TimesNewRoman" w:cs="TimesNewRoman"/>
          <w:sz w:val="24"/>
          <w:szCs w:val="24"/>
        </w:rPr>
        <w:t>remineralizing</w:t>
      </w:r>
      <w:proofErr w:type="spellEnd"/>
      <w:r w:rsidRPr="00923259">
        <w:rPr>
          <w:rFonts w:ascii="TimesNewRoman" w:eastAsiaTheme="minorHAnsi" w:hAnsi="TimesNewRoman" w:cs="TimesNewRoman"/>
          <w:sz w:val="24"/>
          <w:szCs w:val="24"/>
        </w:rPr>
        <w:t xml:space="preserve"> nutrients that would otherwise be unavailable to an ecosystem. Several studies have quantified the flux of consumer-derived nutrients into various ecosystems </w:t>
      </w:r>
      <w:r w:rsidRPr="00923259">
        <w:rPr>
          <w:rFonts w:ascii="TimesNewRoman" w:eastAsiaTheme="minorHAnsi" w:hAnsi="TimesNewRoman" w:cs="TimesNewRoman"/>
          <w:sz w:val="24"/>
          <w:szCs w:val="24"/>
        </w:rPr>
        <w:fldChar w:fldCharType="begin">
          <w:fldData xml:space="preserve">PEVuZE5vdGU+PENpdGU+PEF1dGhvcj5BbGxnZWllcjwvQXV0aG9yPjxZZWFyPjIwMTM8L1llYXI+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cz4yMzM1LTIzNDY8L3BhZ2VzPjx2b2x1bWU+ODk8L3ZvbHVtZT48bnVtYmVyPjg8L251bWJlcj48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==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PEVuZE5vdGU+PENpdGU+PEF1dGhvcj5BbGxnZWllcjwvQXV0aG9yPjxZZWFyPjIwMTM8L1llYXI+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cz4yMzM1LTIzNDY8L3BhZ2VzPjx2b2x1bWU+ODk8L3ZvbHVtZT48bnVtYmVyPjg8L251bWJlcj48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==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34" w:tooltip="McIntyre, 2008 #820" w:history="1">
        <w:r w:rsidRPr="00923259">
          <w:rPr>
            <w:rFonts w:ascii="TimesNewRoman" w:eastAsiaTheme="minorHAnsi" w:hAnsi="TimesNewRoman" w:cs="TimesNewRoman"/>
            <w:noProof/>
            <w:sz w:val="24"/>
            <w:szCs w:val="24"/>
          </w:rPr>
          <w:t>McIntyre et al. 2008</w:t>
        </w:r>
      </w:hyperlink>
      <w:r w:rsidRPr="00923259">
        <w:rPr>
          <w:rFonts w:ascii="TimesNewRoman" w:eastAsiaTheme="minorHAnsi" w:hAnsi="TimesNewRoman" w:cs="TimesNewRoman"/>
          <w:noProof/>
          <w:sz w:val="24"/>
          <w:szCs w:val="24"/>
        </w:rPr>
        <w:t xml:space="preserve">, </w:t>
      </w:r>
      <w:hyperlink w:anchor="_ENREF_46" w:tooltip="Small, 2011 #1066" w:history="1">
        <w:r w:rsidRPr="00923259">
          <w:rPr>
            <w:rFonts w:ascii="TimesNewRoman" w:eastAsiaTheme="minorHAnsi" w:hAnsi="TimesNewRoman" w:cs="TimesNewRoman"/>
            <w:noProof/>
            <w:sz w:val="24"/>
            <w:szCs w:val="24"/>
          </w:rPr>
          <w:t>Small et al. 2011</w:t>
        </w:r>
      </w:hyperlink>
      <w:r w:rsidRPr="00923259">
        <w:rPr>
          <w:rFonts w:ascii="TimesNewRoman" w:eastAsiaTheme="minorHAnsi" w:hAnsi="TimesNewRoman" w:cs="TimesNewRoman"/>
          <w:noProof/>
          <w:sz w:val="24"/>
          <w:szCs w:val="24"/>
        </w:rPr>
        <w:t xml:space="preserve">, </w:t>
      </w:r>
      <w:hyperlink w:anchor="_ENREF_3" w:tooltip="Allgeier, 2013 #1492" w:history="1">
        <w:r w:rsidRPr="00923259">
          <w:rPr>
            <w:rFonts w:ascii="TimesNewRoman" w:eastAsiaTheme="minorHAnsi" w:hAnsi="TimesNewRoman" w:cs="TimesNewRoman"/>
            <w:noProof/>
            <w:sz w:val="24"/>
            <w:szCs w:val="24"/>
          </w:rPr>
          <w:t>Allgeier et al. 2013</w:t>
        </w:r>
      </w:hyperlink>
      <w:r w:rsidRPr="00923259">
        <w:rPr>
          <w:rFonts w:ascii="TimesNewRoman" w:eastAsiaTheme="minorHAnsi" w:hAnsi="TimesNewRoman" w:cs="TimesNewRoman"/>
          <w:noProof/>
          <w:sz w:val="24"/>
          <w:szCs w:val="24"/>
        </w:rPr>
        <w:t xml:space="preserve">, </w:t>
      </w:r>
      <w:hyperlink w:anchor="_ENREF_62" w:tooltip="Whiles, 2013 #1560" w:history="1">
        <w:r w:rsidRPr="00923259">
          <w:rPr>
            <w:rFonts w:ascii="TimesNewRoman" w:eastAsiaTheme="minorHAnsi" w:hAnsi="TimesNewRoman" w:cs="TimesNewRoman"/>
            <w:noProof/>
            <w:sz w:val="24"/>
            <w:szCs w:val="24"/>
          </w:rPr>
          <w:t>Whiles et al. 2013</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and some studies have quantified the additional amount of primary producer biomass that may occur because of these fluxes </w:t>
      </w:r>
      <w:r w:rsidRPr="00923259">
        <w:rPr>
          <w:rFonts w:ascii="TimesNewRoman" w:eastAsiaTheme="minorHAnsi" w:hAnsi="TimesNewRoman" w:cs="TimesNewRoman"/>
          <w:sz w:val="24"/>
          <w:szCs w:val="24"/>
        </w:rPr>
        <w:fldChar w:fldCharType="begin">
          <w:fldData xml:space="preserve">PEVuZE5vdGU+PENpdGU+PEF1dGhvcj5BbGxnZWllcjwvQXV0aG9yPjxZZWFyPjIwMTM8L1llYXI+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PEVuZE5vdGU+PENpdGU+PEF1dGhvcj5BbGxnZWllcjwvQXV0aG9yPjxZZWFyPjIwMTM8L1llYXI+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18" w:tooltip="Flecker, 2002 #1298" w:history="1">
        <w:r w:rsidRPr="00923259">
          <w:rPr>
            <w:rFonts w:ascii="TimesNewRoman" w:eastAsiaTheme="minorHAnsi" w:hAnsi="TimesNewRoman" w:cs="TimesNewRoman"/>
            <w:noProof/>
            <w:sz w:val="24"/>
            <w:szCs w:val="24"/>
          </w:rPr>
          <w:t>Flecker et al. 2002</w:t>
        </w:r>
      </w:hyperlink>
      <w:r w:rsidRPr="00923259">
        <w:rPr>
          <w:rFonts w:ascii="TimesNewRoman" w:eastAsiaTheme="minorHAnsi" w:hAnsi="TimesNewRoman" w:cs="TimesNewRoman"/>
          <w:noProof/>
          <w:sz w:val="24"/>
          <w:szCs w:val="24"/>
        </w:rPr>
        <w:t xml:space="preserve">, </w:t>
      </w:r>
      <w:hyperlink w:anchor="_ENREF_49" w:tooltip="Spooner, 2012 #1254" w:history="1">
        <w:r w:rsidRPr="00923259">
          <w:rPr>
            <w:rFonts w:ascii="TimesNewRoman" w:eastAsiaTheme="minorHAnsi" w:hAnsi="TimesNewRoman" w:cs="TimesNewRoman"/>
            <w:noProof/>
            <w:sz w:val="24"/>
            <w:szCs w:val="24"/>
          </w:rPr>
          <w:t>Spooner et al. 2012</w:t>
        </w:r>
      </w:hyperlink>
      <w:r w:rsidRPr="00923259">
        <w:rPr>
          <w:rFonts w:ascii="TimesNewRoman" w:eastAsiaTheme="minorHAnsi" w:hAnsi="TimesNewRoman" w:cs="TimesNewRoman"/>
          <w:noProof/>
          <w:sz w:val="24"/>
          <w:szCs w:val="24"/>
        </w:rPr>
        <w:t xml:space="preserve">, </w:t>
      </w:r>
      <w:hyperlink w:anchor="_ENREF_3" w:tooltip="Allgeier, 2013 #1492" w:history="1">
        <w:r w:rsidRPr="00923259">
          <w:rPr>
            <w:rFonts w:ascii="TimesNewRoman" w:eastAsiaTheme="minorHAnsi" w:hAnsi="TimesNewRoman" w:cs="TimesNewRoman"/>
            <w:noProof/>
            <w:sz w:val="24"/>
            <w:szCs w:val="24"/>
          </w:rPr>
          <w:t>Allgeier et al. 2013</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Despite the growing recognition that consumer nutrient recycling is important, no study we are aware of has directly traced and quantified the contribution of consumer nutrient </w:t>
      </w:r>
      <w:proofErr w:type="spellStart"/>
      <w:r w:rsidRPr="00923259">
        <w:rPr>
          <w:rFonts w:ascii="TimesNewRoman" w:eastAsiaTheme="minorHAnsi" w:hAnsi="TimesNewRoman" w:cs="TimesNewRoman"/>
          <w:sz w:val="24"/>
          <w:szCs w:val="24"/>
        </w:rPr>
        <w:t>remineralization</w:t>
      </w:r>
      <w:proofErr w:type="spellEnd"/>
      <w:r w:rsidRPr="00923259">
        <w:rPr>
          <w:rFonts w:ascii="TimesNewRoman" w:eastAsiaTheme="minorHAnsi" w:hAnsi="TimesNewRoman" w:cs="TimesNewRoman"/>
          <w:sz w:val="24"/>
          <w:szCs w:val="24"/>
        </w:rPr>
        <w:t xml:space="preserve"> to the food web. </w:t>
      </w:r>
    </w:p>
    <w:p w:rsidR="00923259" w:rsidRPr="00923259" w:rsidRDefault="00923259" w:rsidP="00B07988">
      <w:pPr>
        <w:autoSpaceDE w:val="0"/>
        <w:autoSpaceDN w:val="0"/>
        <w:adjustRightInd w:val="0"/>
        <w:spacing w:line="480" w:lineRule="auto"/>
        <w:ind w:firstLine="720"/>
        <w:rPr>
          <w:rFonts w:ascii="TimesNewRoman" w:eastAsiaTheme="minorHAnsi" w:hAnsi="TimesNewRoman" w:cs="TimesNewRoman"/>
          <w:sz w:val="24"/>
          <w:szCs w:val="24"/>
        </w:rPr>
      </w:pPr>
      <w:r w:rsidRPr="00923259">
        <w:rPr>
          <w:rFonts w:ascii="TimesNewRoman" w:eastAsiaTheme="minorHAnsi" w:hAnsi="TimesNewRoman" w:cs="TimesNewRoman"/>
          <w:sz w:val="24"/>
          <w:szCs w:val="24"/>
        </w:rPr>
        <w:t xml:space="preserve">Ecologists have long recognized how certain species can have large effects on ecosystems </w:t>
      </w:r>
      <w:r w:rsidRPr="00923259">
        <w:rPr>
          <w:rFonts w:ascii="TimesNewRoman" w:eastAsiaTheme="minorHAnsi" w:hAnsi="TimesNewRoman" w:cs="TimesNewRoman"/>
          <w:sz w:val="24"/>
          <w:szCs w:val="24"/>
        </w:rPr>
        <w:fldChar w:fldCharType="begin"/>
      </w:r>
      <w:r w:rsidRPr="00923259">
        <w:rPr>
          <w:rFonts w:ascii="TimesNewRoman" w:eastAsiaTheme="minorHAnsi" w:hAnsi="TimesNewRoman" w:cs="TimesNewRoman"/>
          <w:sz w:val="24"/>
          <w:szCs w:val="24"/>
        </w:rPr>
        <w:instrText xml:space="preserve"> ADDIN EN.CITE &lt;EndNote&gt;&lt;Cite&gt;&lt;Author&gt;Moore&lt;/Author&gt;&lt;Year&gt;2006&lt;/Year&gt;&lt;RecNum&gt;1231&lt;/RecNum&gt;&lt;Prefix&gt;ecological engineers`, sensu &lt;/Prefix&gt;&lt;DisplayText&gt;(ecological engineers, sensu Moore 2006)&lt;/DisplayText&gt;&lt;record&gt;&lt;rec-number&gt;1231&lt;/rec-number&gt;&lt;foreign-keys&gt;&lt;key app="EN" db-id="sadv5vx24asafwe5p0ixa2ep05awtff2v09f"&gt;1231&lt;/key&gt;&lt;/foreign-keys&gt;&lt;ref-type name="Journal Article"&gt;17&lt;/ref-type&gt;&lt;contributors&gt;&lt;authors&gt;&lt;author&gt;Moore, J. W.&lt;/author&gt;&lt;/authors&gt;&lt;/contributors&gt;&lt;auth-address&gt;Univ Washington, Dept Biol, Seattle, WA 98195 USA.&amp;#xD;Moore, JW (reprint author), Univ Washington, Dept Biol, Seattle, WA 98195 USA&amp;#xD;jwmoore@u.washington.edu&lt;/auth-address&gt;&lt;titles&gt;&lt;title&gt;Animal ecosystem engineers in streams&lt;/title&gt;&lt;secondary-title&gt;Bioscience&lt;/secondary-title&gt;&lt;alt-title&gt;Bioscience&lt;/alt-title&gt;&lt;/titles&gt;&lt;periodical&gt;&lt;full-title&gt;Bioscience&lt;/full-title&gt;&lt;abbr-1&gt;Bioscience&lt;/abbr-1&gt;&lt;/periodical&gt;&lt;alt-periodical&gt;&lt;full-title&gt;Bioscience&lt;/full-title&gt;&lt;abbr-1&gt;Bioscience&lt;/abbr-1&gt;&lt;/alt-periodical&gt;&lt;pages&gt;237-246&lt;/pages&gt;&lt;volume&gt;56&lt;/volume&gt;&lt;number&gt;3&lt;/number&gt;&lt;keywords&gt;&lt;keyword&gt;subsidy&lt;/keyword&gt;&lt;keyword&gt;salmon&lt;/keyword&gt;&lt;keyword&gt;bioturbation&lt;/keyword&gt;&lt;keyword&gt;benthic invertebrates&lt;/keyword&gt;&lt;keyword&gt;disturbance&lt;/keyword&gt;&lt;keyword&gt;pacific-northwest&lt;/keyword&gt;&lt;keyword&gt;species-diversity&lt;/keyword&gt;&lt;keyword&gt;tropical stream&lt;/keyword&gt;&lt;keyword&gt;sockeye-salmon&lt;/keyword&gt;&lt;keyword&gt;riparian zones&lt;/keyword&gt;&lt;keyword&gt;disturbance&lt;/keyword&gt;&lt;keyword&gt;sediment&lt;/keyword&gt;&lt;keyword&gt;consequences&lt;/keyword&gt;&lt;keyword&gt;landscape&lt;/keyword&gt;&lt;keyword&gt;dynamics&lt;/keyword&gt;&lt;/keywords&gt;&lt;dates&gt;&lt;year&gt;2006&lt;/year&gt;&lt;pub-dates&gt;&lt;date&gt;Mar&lt;/date&gt;&lt;/pub-dates&gt;&lt;/dates&gt;&lt;isbn&gt;0006-3568&lt;/isbn&gt;&lt;accession-num&gt;WOS:000236096800011&lt;/accession-num&gt;&lt;work-type&gt;Article&lt;/work-type&gt;&lt;urls&gt;&lt;related-urls&gt;&lt;url&gt;&amp;lt;Go to ISI&amp;gt;://WOS:000236096800011&lt;/url&gt;&lt;/related-urls&gt;&lt;/urls&gt;&lt;electronic-resource-num&gt;10.1641/0006-3568(2006)056[0237:aeeis]2.0.co;2&lt;/electronic-resource-num&gt;&lt;language&gt;English&lt;/language&gt;&lt;/record&gt;&lt;/Cite&gt;&lt;/EndNote&gt;</w:instrText>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38" w:tooltip="Moore, 2006 #1231" w:history="1">
        <w:r w:rsidRPr="00923259">
          <w:rPr>
            <w:rFonts w:ascii="TimesNewRoman" w:eastAsiaTheme="minorHAnsi" w:hAnsi="TimesNewRoman" w:cs="TimesNewRoman"/>
            <w:noProof/>
            <w:sz w:val="24"/>
            <w:szCs w:val="24"/>
          </w:rPr>
          <w:t>ecological engineers, sensu Moore 2006</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However, research in this area has focused primarily on engineering habitat and species’ roles in trophic interactions rather than in recycling nutrients </w:t>
      </w:r>
      <w:r w:rsidRPr="00923259">
        <w:rPr>
          <w:rFonts w:ascii="TimesNewRoman" w:eastAsiaTheme="minorHAnsi" w:hAnsi="TimesNewRoman" w:cs="TimesNewRoman"/>
          <w:sz w:val="24"/>
          <w:szCs w:val="24"/>
        </w:rPr>
        <w:fldChar w:fldCharType="begin">
          <w:fldData xml:space="preserve">PEVuZE5vdGU+PENpdGU+PEF1dGhvcj5Nb2x2YXI8L0F1dGhvcj48WWVhcj4xOTkzPC9ZZWFyPjxS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PEVuZE5vdGU+PENpdGU+PEF1dGhvcj5Nb2x2YXI8L0F1dGhvcj48WWVhcj4xOTkzPC9ZZWFyPjxS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 xml:space="preserve">(but see, </w:t>
      </w:r>
      <w:hyperlink w:anchor="_ENREF_37" w:tooltip="Molvar, 1993 #1463" w:history="1">
        <w:r w:rsidRPr="00923259">
          <w:rPr>
            <w:rFonts w:ascii="TimesNewRoman" w:eastAsiaTheme="minorHAnsi" w:hAnsi="TimesNewRoman" w:cs="TimesNewRoman"/>
            <w:noProof/>
            <w:sz w:val="24"/>
            <w:szCs w:val="24"/>
          </w:rPr>
          <w:t>Molvar et al. 1993</w:t>
        </w:r>
      </w:hyperlink>
      <w:r w:rsidRPr="00923259">
        <w:rPr>
          <w:rFonts w:ascii="TimesNewRoman" w:eastAsiaTheme="minorHAnsi" w:hAnsi="TimesNewRoman" w:cs="TimesNewRoman"/>
          <w:noProof/>
          <w:sz w:val="24"/>
          <w:szCs w:val="24"/>
        </w:rPr>
        <w:t xml:space="preserve">, </w:t>
      </w:r>
      <w:hyperlink w:anchor="_ENREF_31" w:tooltip="Knapp, 1999 #1464" w:history="1">
        <w:r w:rsidRPr="00923259">
          <w:rPr>
            <w:rFonts w:ascii="TimesNewRoman" w:eastAsiaTheme="minorHAnsi" w:hAnsi="TimesNewRoman" w:cs="TimesNewRoman"/>
            <w:noProof/>
            <w:sz w:val="24"/>
            <w:szCs w:val="24"/>
          </w:rPr>
          <w:t>Knapp et al. 1999</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Species vary in their functional effects and those who have large effects are </w:t>
      </w:r>
      <w:proofErr w:type="gramStart"/>
      <w:r w:rsidRPr="00923259">
        <w:rPr>
          <w:rFonts w:ascii="TimesNewRoman" w:eastAsiaTheme="minorHAnsi" w:hAnsi="TimesNewRoman" w:cs="TimesNewRoman"/>
          <w:sz w:val="24"/>
          <w:szCs w:val="24"/>
        </w:rPr>
        <w:t>key</w:t>
      </w:r>
      <w:proofErr w:type="gramEnd"/>
      <w:r w:rsidRPr="00923259">
        <w:rPr>
          <w:rFonts w:ascii="TimesNewRoman" w:eastAsiaTheme="minorHAnsi" w:hAnsi="TimesNewRoman" w:cs="TimesNewRoman"/>
          <w:sz w:val="24"/>
          <w:szCs w:val="24"/>
        </w:rPr>
        <w:t xml:space="preserve"> in controlling ecosystem dynamics. Nutrient recycling by animals can constitute an important biogeochemical flux and supply nutrients that limit primary productivity especially within aquatic ecosystems </w:t>
      </w:r>
      <w:r w:rsidRPr="00923259">
        <w:rPr>
          <w:rFonts w:ascii="TimesNewRoman" w:eastAsiaTheme="minorHAnsi" w:hAnsi="TimesNewRoman" w:cs="TimesNewRoman"/>
          <w:sz w:val="24"/>
          <w:szCs w:val="24"/>
        </w:rPr>
        <w:fldChar w:fldCharType="begin">
          <w:fldData xml:space="preserve">PEVuZE5vdGU+PENpdGU+PEF1dGhvcj5HcmltbTwvQXV0aG9yPjxZZWFyPjE5ODg8L1llYXI+PFJl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PEVuZE5vdGU+PENpdGU+PEF1dGhvcj5HcmltbTwvQXV0aG9yPjxZZWFyPjE5ODg8L1llYXI+PFJl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20" w:tooltip="Grimm, 1988 #1461" w:history="1">
        <w:r w:rsidRPr="00923259">
          <w:rPr>
            <w:rFonts w:ascii="TimesNewRoman" w:eastAsiaTheme="minorHAnsi" w:hAnsi="TimesNewRoman" w:cs="TimesNewRoman"/>
            <w:noProof/>
            <w:sz w:val="24"/>
            <w:szCs w:val="24"/>
          </w:rPr>
          <w:t>Grimm 1988</w:t>
        </w:r>
      </w:hyperlink>
      <w:r w:rsidRPr="00923259">
        <w:rPr>
          <w:rFonts w:ascii="TimesNewRoman" w:eastAsiaTheme="minorHAnsi" w:hAnsi="TimesNewRoman" w:cs="TimesNewRoman"/>
          <w:noProof/>
          <w:sz w:val="24"/>
          <w:szCs w:val="24"/>
        </w:rPr>
        <w:t xml:space="preserve">, </w:t>
      </w:r>
      <w:hyperlink w:anchor="_ENREF_56" w:tooltip="Vanni, 2002 #482" w:history="1">
        <w:r w:rsidRPr="00923259">
          <w:rPr>
            <w:rFonts w:ascii="TimesNewRoman" w:eastAsiaTheme="minorHAnsi" w:hAnsi="TimesNewRoman" w:cs="TimesNewRoman"/>
            <w:noProof/>
            <w:sz w:val="24"/>
            <w:szCs w:val="24"/>
          </w:rPr>
          <w:t>Vanni 2002</w:t>
        </w:r>
      </w:hyperlink>
      <w:r w:rsidRPr="00923259">
        <w:rPr>
          <w:rFonts w:ascii="TimesNewRoman" w:eastAsiaTheme="minorHAnsi" w:hAnsi="TimesNewRoman" w:cs="TimesNewRoman"/>
          <w:noProof/>
          <w:sz w:val="24"/>
          <w:szCs w:val="24"/>
        </w:rPr>
        <w:t xml:space="preserve">, </w:t>
      </w:r>
      <w:hyperlink w:anchor="_ENREF_57" w:tooltip="Vanni, 2002 #702" w:history="1">
        <w:r w:rsidRPr="00923259">
          <w:rPr>
            <w:rFonts w:ascii="TimesNewRoman" w:eastAsiaTheme="minorHAnsi" w:hAnsi="TimesNewRoman" w:cs="TimesNewRoman"/>
            <w:noProof/>
            <w:sz w:val="24"/>
            <w:szCs w:val="24"/>
          </w:rPr>
          <w:t>Vanni et al. 2002</w:t>
        </w:r>
      </w:hyperlink>
      <w:r w:rsidRPr="00923259">
        <w:rPr>
          <w:rFonts w:ascii="TimesNewRoman" w:eastAsiaTheme="minorHAnsi" w:hAnsi="TimesNewRoman" w:cs="TimesNewRoman"/>
          <w:noProof/>
          <w:sz w:val="24"/>
          <w:szCs w:val="24"/>
        </w:rPr>
        <w:t xml:space="preserve">, </w:t>
      </w:r>
      <w:hyperlink w:anchor="_ENREF_34" w:tooltip="McIntyre, 2008 #820" w:history="1">
        <w:r w:rsidRPr="00923259">
          <w:rPr>
            <w:rFonts w:ascii="TimesNewRoman" w:eastAsiaTheme="minorHAnsi" w:hAnsi="TimesNewRoman" w:cs="TimesNewRoman"/>
            <w:noProof/>
            <w:sz w:val="24"/>
            <w:szCs w:val="24"/>
          </w:rPr>
          <w:t>McIntyre et al. 2008</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Previous studies have shown that both marine and freshwater bivalves can be important in influencing N and P cycles </w:t>
      </w:r>
      <w:r w:rsidRPr="00923259">
        <w:rPr>
          <w:rFonts w:ascii="TimesNewRoman" w:eastAsiaTheme="minorHAnsi" w:hAnsi="TimesNewRoman" w:cs="TimesNewRoman"/>
          <w:sz w:val="24"/>
          <w:szCs w:val="24"/>
        </w:rPr>
        <w:fldChar w:fldCharType="begin">
          <w:fldData xml:space="preserve">PEVuZE5vdGU+PENpdGU+PEF1dGhvcj5CcnVlc2V3aXR6PC9BdXRob3I+PFllYXI+MjAwOTwvWWVh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PEVuZE5vdGU+PENpdGU+PEF1dGhvcj5CcnVlc2V3aXR6PC9BdXRob3I+PFllYXI+MjAwOTwvWWVh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11" w:tooltip="Bruesewitz, 2009 #1749" w:history="1">
        <w:r w:rsidRPr="00923259">
          <w:rPr>
            <w:rFonts w:ascii="TimesNewRoman" w:eastAsiaTheme="minorHAnsi" w:hAnsi="TimesNewRoman" w:cs="TimesNewRoman"/>
            <w:noProof/>
            <w:sz w:val="24"/>
            <w:szCs w:val="24"/>
          </w:rPr>
          <w:t>Bruesewitz et al. 2009</w:t>
        </w:r>
      </w:hyperlink>
      <w:r w:rsidRPr="00923259">
        <w:rPr>
          <w:rFonts w:ascii="TimesNewRoman" w:eastAsiaTheme="minorHAnsi" w:hAnsi="TimesNewRoman" w:cs="TimesNewRoman"/>
          <w:noProof/>
          <w:sz w:val="24"/>
          <w:szCs w:val="24"/>
        </w:rPr>
        <w:t xml:space="preserve">, </w:t>
      </w:r>
      <w:hyperlink w:anchor="_ENREF_13" w:tooltip="Dame, 2011 #1801" w:history="1">
        <w:r w:rsidRPr="00923259">
          <w:rPr>
            <w:rFonts w:ascii="TimesNewRoman" w:eastAsiaTheme="minorHAnsi" w:hAnsi="TimesNewRoman" w:cs="TimesNewRoman"/>
            <w:noProof/>
            <w:sz w:val="24"/>
            <w:szCs w:val="24"/>
          </w:rPr>
          <w:t>Dame 2011</w:t>
        </w:r>
      </w:hyperlink>
      <w:r w:rsidRPr="00923259">
        <w:rPr>
          <w:rFonts w:ascii="TimesNewRoman" w:eastAsiaTheme="minorHAnsi" w:hAnsi="TimesNewRoman" w:cs="TimesNewRoman"/>
          <w:noProof/>
          <w:sz w:val="24"/>
          <w:szCs w:val="24"/>
        </w:rPr>
        <w:t xml:space="preserve">, </w:t>
      </w:r>
      <w:hyperlink w:anchor="_ENREF_19" w:tooltip="Goedkoop, 2011 #1250" w:history="1">
        <w:r w:rsidRPr="00923259">
          <w:rPr>
            <w:rFonts w:ascii="TimesNewRoman" w:eastAsiaTheme="minorHAnsi" w:hAnsi="TimesNewRoman" w:cs="TimesNewRoman"/>
            <w:noProof/>
            <w:sz w:val="24"/>
            <w:szCs w:val="24"/>
          </w:rPr>
          <w:t>Goedkoop et al. 2011</w:t>
        </w:r>
      </w:hyperlink>
      <w:r w:rsidRPr="00923259">
        <w:rPr>
          <w:rFonts w:ascii="TimesNewRoman" w:eastAsiaTheme="minorHAnsi" w:hAnsi="TimesNewRoman" w:cs="TimesNewRoman"/>
          <w:noProof/>
          <w:sz w:val="24"/>
          <w:szCs w:val="24"/>
        </w:rPr>
        <w:t xml:space="preserve">, </w:t>
      </w:r>
      <w:hyperlink w:anchor="_ENREF_29" w:tooltip="Jansen, 2011 #1403" w:history="1">
        <w:r w:rsidRPr="00923259">
          <w:rPr>
            <w:rFonts w:ascii="TimesNewRoman" w:eastAsiaTheme="minorHAnsi" w:hAnsi="TimesNewRoman" w:cs="TimesNewRoman"/>
            <w:noProof/>
            <w:sz w:val="24"/>
            <w:szCs w:val="24"/>
          </w:rPr>
          <w:t>Jansen et al. 2011</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While their effect may not be large </w:t>
      </w:r>
      <w:r w:rsidRPr="00923259">
        <w:rPr>
          <w:rFonts w:ascii="TimesNewRoman" w:eastAsiaTheme="minorHAnsi" w:hAnsi="TimesNewRoman" w:cs="TimesNewRoman"/>
          <w:sz w:val="24"/>
          <w:szCs w:val="24"/>
        </w:rPr>
        <w:lastRenderedPageBreak/>
        <w:t xml:space="preserve">relative to their biomass, nutrient cycling by mussels has an impact on primary productivity and algae species composition </w:t>
      </w:r>
      <w:r w:rsidRPr="00923259">
        <w:rPr>
          <w:rFonts w:ascii="TimesNewRoman" w:eastAsiaTheme="minorHAnsi" w:hAnsi="TimesNewRoman" w:cs="TimesNewRoman"/>
          <w:sz w:val="24"/>
          <w:szCs w:val="24"/>
        </w:rPr>
        <w:fldChar w:fldCharType="begin"/>
      </w:r>
      <w:r w:rsidRPr="00923259">
        <w:rPr>
          <w:rFonts w:ascii="TimesNewRoman" w:eastAsiaTheme="minorHAnsi" w:hAnsi="TimesNewRoman" w:cs="TimesNewRoman"/>
          <w:sz w:val="24"/>
          <w:szCs w:val="24"/>
        </w:rPr>
        <w:instrText xml:space="preserve"> ADDIN EN.CITE &lt;EndNote&gt;&lt;Cite&gt;&lt;Author&gt;Atkinson&lt;/Author&gt;&lt;Year&gt;2013&lt;/Year&gt;&lt;RecNum&gt;1533&lt;/RecNum&gt;&lt;DisplayText&gt;(Allen et al. 2012, 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Cite&gt;&lt;Author&gt;Allen&lt;/Author&gt;&lt;Year&gt;2012&lt;/Year&gt;&lt;RecNum&gt;1357&lt;/RecNum&gt;&lt;record&gt;&lt;rec-number&gt;1357&lt;/rec-number&gt;&lt;foreign-keys&gt;&lt;key app="EN" db-id="sadv5vx24asafwe5p0ixa2ep05awtff2v09f"&gt;1357&lt;/key&gt;&lt;/foreign-keys&gt;&lt;ref-type name="Journal Article"&gt;17&lt;/ref-type&gt;&lt;contributors&gt;&lt;authors&gt;&lt;author&gt;Allen, Daniel C.&lt;/author&gt;&lt;author&gt;Vaughn, Caryn C.&lt;/author&gt;&lt;author&gt;Kelly, Jeffrey F.&lt;/author&gt;&lt;author&gt;Cooper, Joshua T.&lt;/author&gt;&lt;author&gt;Engel, Michael&lt;/author&gt;&lt;/authors&gt;&lt;/contributors&gt;&lt;titles&gt;&lt;title&gt;Bottom-up biodiversity effects increase resource subsidy flux between ecosystems&lt;/title&gt;&lt;secondary-title&gt;Ecology&lt;/secondary-title&gt;&lt;/titles&gt;&lt;periodical&gt;&lt;full-title&gt;Ecology&lt;/full-title&gt;&lt;abbr-1&gt;Ecology&lt;/abbr-1&gt;&lt;/periodical&gt;&lt;pages&gt;2165-2174&lt;/pages&gt;&lt;volume&gt;93&lt;/volume&gt;&lt;dates&gt;&lt;year&gt;2012&lt;/year&gt;&lt;/dates&gt;&lt;publisher&gt;Ecological Society of America&lt;/publisher&gt;&lt;isbn&gt;0012-9658&lt;/isbn&gt;&lt;urls&gt;&lt;related-urls&gt;&lt;url&gt;http://dx.doi.org/10.1890/11-1541.1&lt;/url&gt;&lt;/related-urls&gt;&lt;/urls&gt;&lt;electronic-resource-num&gt;10.1890/11-1541.1&lt;/electronic-resource-num&gt;&lt;access-date&gt;2012/06/11&lt;/access-date&gt;&lt;/record&gt;&lt;/Cite&gt;&lt;/EndNote&gt;</w:instrText>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2" w:tooltip="Allen, 2012 #1357" w:history="1">
        <w:r w:rsidRPr="00923259">
          <w:rPr>
            <w:rFonts w:ascii="TimesNewRoman" w:eastAsiaTheme="minorHAnsi" w:hAnsi="TimesNewRoman" w:cs="TimesNewRoman"/>
            <w:noProof/>
            <w:sz w:val="24"/>
            <w:szCs w:val="24"/>
          </w:rPr>
          <w:t>Allen et al. 2012</w:t>
        </w:r>
      </w:hyperlink>
      <w:r w:rsidRPr="00923259">
        <w:rPr>
          <w:rFonts w:ascii="TimesNewRoman" w:eastAsiaTheme="minorHAnsi" w:hAnsi="TimesNewRoman" w:cs="TimesNewRoman"/>
          <w:noProof/>
          <w:sz w:val="24"/>
          <w:szCs w:val="24"/>
        </w:rPr>
        <w:t xml:space="preserve">, </w:t>
      </w:r>
      <w:hyperlink w:anchor="_ENREF_8" w:tooltip="Atkinson, 2013 #1533" w:history="1">
        <w:r w:rsidRPr="00923259">
          <w:rPr>
            <w:rFonts w:ascii="TimesNewRoman" w:eastAsiaTheme="minorHAnsi" w:hAnsi="TimesNewRoman" w:cs="TimesNewRoman"/>
            <w:noProof/>
            <w:sz w:val="24"/>
            <w:szCs w:val="24"/>
          </w:rPr>
          <w:t>Atkinson et al. 2013</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suggesting they are important ecological engineers within stream systems </w:t>
      </w:r>
      <w:r w:rsidRPr="00923259">
        <w:rPr>
          <w:rFonts w:ascii="TimesNewRoman" w:eastAsiaTheme="minorHAnsi" w:hAnsi="TimesNewRoman" w:cs="TimesNewRoman"/>
          <w:sz w:val="24"/>
          <w:szCs w:val="24"/>
        </w:rPr>
        <w:fldChar w:fldCharType="begin"/>
      </w:r>
      <w:r w:rsidRPr="00923259">
        <w:rPr>
          <w:rFonts w:ascii="TimesNewRoman" w:eastAsiaTheme="minorHAnsi" w:hAnsi="TimesNewRoman" w:cs="TimesNewRoman"/>
          <w:sz w:val="24"/>
          <w:szCs w:val="24"/>
        </w:rPr>
        <w:instrText xml:space="preserve"> ADDIN EN.CITE &lt;EndNote&gt;&lt;Cite&gt;&lt;Author&gt;Moore&lt;/Author&gt;&lt;Year&gt;2006&lt;/Year&gt;&lt;RecNum&gt;1231&lt;/RecNum&gt;&lt;DisplayText&gt;(Moore 2006)&lt;/DisplayText&gt;&lt;record&gt;&lt;rec-number&gt;1231&lt;/rec-number&gt;&lt;foreign-keys&gt;&lt;key app="EN" db-id="sadv5vx24asafwe5p0ixa2ep05awtff2v09f"&gt;1231&lt;/key&gt;&lt;/foreign-keys&gt;&lt;ref-type name="Journal Article"&gt;17&lt;/ref-type&gt;&lt;contributors&gt;&lt;authors&gt;&lt;author&gt;Moore, J. W.&lt;/author&gt;&lt;/authors&gt;&lt;/contributors&gt;&lt;auth-address&gt;Univ Washington, Dept Biol, Seattle, WA 98195 USA.&amp;#xD;Moore, JW (reprint author), Univ Washington, Dept Biol, Seattle, WA 98195 USA&amp;#xD;jwmoore@u.washington.edu&lt;/auth-address&gt;&lt;titles&gt;&lt;title&gt;Animal ecosystem engineers in streams&lt;/title&gt;&lt;secondary-title&gt;Bioscience&lt;/secondary-title&gt;&lt;alt-title&gt;Bioscience&lt;/alt-title&gt;&lt;/titles&gt;&lt;periodical&gt;&lt;full-title&gt;Bioscience&lt;/full-title&gt;&lt;abbr-1&gt;Bioscience&lt;/abbr-1&gt;&lt;/periodical&gt;&lt;alt-periodical&gt;&lt;full-title&gt;Bioscience&lt;/full-title&gt;&lt;abbr-1&gt;Bioscience&lt;/abbr-1&gt;&lt;/alt-periodical&gt;&lt;pages&gt;237-246&lt;/pages&gt;&lt;volume&gt;56&lt;/volume&gt;&lt;number&gt;3&lt;/number&gt;&lt;keywords&gt;&lt;keyword&gt;subsidy&lt;/keyword&gt;&lt;keyword&gt;salmon&lt;/keyword&gt;&lt;keyword&gt;bioturbation&lt;/keyword&gt;&lt;keyword&gt;benthic invertebrates&lt;/keyword&gt;&lt;keyword&gt;disturbance&lt;/keyword&gt;&lt;keyword&gt;pacific-northwest&lt;/keyword&gt;&lt;keyword&gt;species-diversity&lt;/keyword&gt;&lt;keyword&gt;tropical stream&lt;/keyword&gt;&lt;keyword&gt;sockeye-salmon&lt;/keyword&gt;&lt;keyword&gt;riparian zones&lt;/keyword&gt;&lt;keyword&gt;disturbance&lt;/keyword&gt;&lt;keyword&gt;sediment&lt;/keyword&gt;&lt;keyword&gt;consequences&lt;/keyword&gt;&lt;keyword&gt;landscape&lt;/keyword&gt;&lt;keyword&gt;dynamics&lt;/keyword&gt;&lt;/keywords&gt;&lt;dates&gt;&lt;year&gt;2006&lt;/year&gt;&lt;pub-dates&gt;&lt;date&gt;Mar&lt;/date&gt;&lt;/pub-dates&gt;&lt;/dates&gt;&lt;isbn&gt;0006-3568&lt;/isbn&gt;&lt;accession-num&gt;WOS:000236096800011&lt;/accession-num&gt;&lt;work-type&gt;Article&lt;/work-type&gt;&lt;urls&gt;&lt;related-urls&gt;&lt;url&gt;&amp;lt;Go to ISI&amp;gt;://WOS:000236096800011&lt;/url&gt;&lt;/related-urls&gt;&lt;/urls&gt;&lt;electronic-resource-num&gt;10.1641/0006-3568(2006)056[0237:aeeis]2.0.co;2&lt;/electronic-resource-num&gt;&lt;language&gt;English&lt;/language&gt;&lt;/record&gt;&lt;/Cite&gt;&lt;/EndNote&gt;</w:instrText>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38" w:tooltip="Moore, 2006 #1231" w:history="1">
        <w:r w:rsidRPr="00923259">
          <w:rPr>
            <w:rFonts w:ascii="TimesNewRoman" w:eastAsiaTheme="minorHAnsi" w:hAnsi="TimesNewRoman" w:cs="TimesNewRoman"/>
            <w:noProof/>
            <w:sz w:val="24"/>
            <w:szCs w:val="24"/>
          </w:rPr>
          <w:t>Moore 2006</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Yet, the importance of nutrient fluxes on food webs has not been well examined </w:t>
      </w:r>
      <w:r w:rsidRPr="00923259">
        <w:rPr>
          <w:rFonts w:ascii="TimesNewRoman" w:eastAsiaTheme="minorHAnsi" w:hAnsi="TimesNewRoman" w:cs="TimesNewRoman"/>
          <w:sz w:val="24"/>
          <w:szCs w:val="24"/>
        </w:rPr>
        <w:fldChar w:fldCharType="begin">
          <w:fldData xml:space="preserve">PEVuZE5vdGU+PENpdGU+PEF1dGhvcj5IZWxmaWVsZDwvQXV0aG9yPjxZZWFyPjIwMDE8L1llYXI+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=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PEVuZE5vdGU+PENpdGU+PEF1dGhvcj5IZWxmaWVsZDwvQXV0aG9yPjxZZWFyPjIwMDE8L1llYXI+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=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24" w:tooltip="Helfield, 2001 #1197" w:history="1">
        <w:r w:rsidRPr="00923259">
          <w:rPr>
            <w:rFonts w:ascii="TimesNewRoman" w:eastAsiaTheme="minorHAnsi" w:hAnsi="TimesNewRoman" w:cs="TimesNewRoman"/>
            <w:noProof/>
            <w:sz w:val="24"/>
            <w:szCs w:val="24"/>
          </w:rPr>
          <w:t>except see, Helfield and Naiman 2001</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Quantification would allow a better understanding of the importance of consumer-mediated nutrient fluxes.</w:t>
      </w:r>
    </w:p>
    <w:p w:rsidR="00923259" w:rsidRPr="00923259" w:rsidRDefault="00923259" w:rsidP="00B07988">
      <w:pPr>
        <w:autoSpaceDE w:val="0"/>
        <w:autoSpaceDN w:val="0"/>
        <w:adjustRightInd w:val="0"/>
        <w:spacing w:line="480" w:lineRule="auto"/>
        <w:ind w:firstLine="720"/>
        <w:rPr>
          <w:rFonts w:ascii="TimesNewRoman" w:eastAsiaTheme="minorHAnsi" w:hAnsi="TimesNewRoman" w:cs="TimesNewRoman"/>
          <w:sz w:val="24"/>
          <w:szCs w:val="24"/>
        </w:rPr>
      </w:pPr>
      <w:r w:rsidRPr="00923259">
        <w:rPr>
          <w:rFonts w:ascii="TimesNewRoman" w:eastAsiaTheme="minorHAnsi" w:hAnsi="TimesNewRoman" w:cs="TimesNewRoman"/>
          <w:sz w:val="24"/>
          <w:szCs w:val="24"/>
        </w:rPr>
        <w:t xml:space="preserve">The impact of a particular organism on the ecosystem depends on density and biomass of the organism, ecosystem size, and other abiotic factors </w:t>
      </w:r>
      <w:r w:rsidRPr="00923259">
        <w:rPr>
          <w:rFonts w:ascii="TimesNewRoman" w:eastAsiaTheme="minorHAnsi" w:hAnsi="TimesNewRoman" w:cs="TimesNewRoman"/>
          <w:sz w:val="24"/>
          <w:szCs w:val="24"/>
        </w:rPr>
        <w:fldChar w:fldCharType="begin">
          <w:fldData xml:space="preserve">PEVuZE5vdGU+PENpdGU+PEF1dGhvcj5TbWFsbDwvQXV0aG9yPjxZZWFyPjIwMDk8L1llYXI+PFJl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</w:fldData>
        </w:fldChar>
      </w:r>
      <w:r w:rsidRPr="00923259">
        <w:rPr>
          <w:rFonts w:ascii="TimesNewRoman" w:eastAsiaTheme="minorHAnsi" w:hAnsi="TimesNewRoman" w:cs="TimesNewRoman"/>
          <w:sz w:val="24"/>
          <w:szCs w:val="24"/>
        </w:rPr>
        <w:instrText xml:space="preserve"> ADDIN EN.CITE </w:instrText>
      </w:r>
      <w:r w:rsidRPr="00923259">
        <w:rPr>
          <w:rFonts w:ascii="TimesNewRoman" w:eastAsiaTheme="minorHAnsi" w:hAnsi="TimesNewRoman" w:cs="TimesNewRoman"/>
          <w:sz w:val="24"/>
          <w:szCs w:val="24"/>
        </w:rPr>
        <w:fldChar w:fldCharType="begin">
          <w:fldData xml:space="preserve">PEVuZE5vdGU+PENpdGU+PEF1dGhvcj5TbWFsbDwvQXV0aG9yPjxZZWFyPjIwMDk8L1llYXI+PFJl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</w:fldData>
        </w:fldChar>
      </w:r>
      <w:r w:rsidRPr="00923259">
        <w:rPr>
          <w:rFonts w:ascii="TimesNewRoman" w:eastAsiaTheme="minorHAnsi" w:hAnsi="TimesNewRoman" w:cs="TimesNewRoman"/>
          <w:sz w:val="24"/>
          <w:szCs w:val="24"/>
        </w:rPr>
        <w:instrText xml:space="preserve"> ADDIN EN.CITE.DATA </w:instrText>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38" w:tooltip="Moore, 2006 #1231" w:history="1">
        <w:r w:rsidRPr="00923259">
          <w:rPr>
            <w:rFonts w:ascii="TimesNewRoman" w:eastAsiaTheme="minorHAnsi" w:hAnsi="TimesNewRoman" w:cs="TimesNewRoman"/>
            <w:noProof/>
            <w:sz w:val="24"/>
            <w:szCs w:val="24"/>
          </w:rPr>
          <w:t>Moore 2006</w:t>
        </w:r>
      </w:hyperlink>
      <w:r w:rsidRPr="00923259">
        <w:rPr>
          <w:rFonts w:ascii="TimesNewRoman" w:eastAsiaTheme="minorHAnsi" w:hAnsi="TimesNewRoman" w:cs="TimesNewRoman"/>
          <w:noProof/>
          <w:sz w:val="24"/>
          <w:szCs w:val="24"/>
        </w:rPr>
        <w:t xml:space="preserve">, </w:t>
      </w:r>
      <w:hyperlink w:anchor="_ENREF_34" w:tooltip="McIntyre, 2008 #820" w:history="1">
        <w:r w:rsidRPr="00923259">
          <w:rPr>
            <w:rFonts w:ascii="TimesNewRoman" w:eastAsiaTheme="minorHAnsi" w:hAnsi="TimesNewRoman" w:cs="TimesNewRoman"/>
            <w:noProof/>
            <w:sz w:val="24"/>
            <w:szCs w:val="24"/>
          </w:rPr>
          <w:t>McIntyre et al. 2008</w:t>
        </w:r>
      </w:hyperlink>
      <w:r w:rsidRPr="00923259">
        <w:rPr>
          <w:rFonts w:ascii="TimesNewRoman" w:eastAsiaTheme="minorHAnsi" w:hAnsi="TimesNewRoman" w:cs="TimesNewRoman"/>
          <w:noProof/>
          <w:sz w:val="24"/>
          <w:szCs w:val="24"/>
        </w:rPr>
        <w:t xml:space="preserve">, </w:t>
      </w:r>
      <w:hyperlink w:anchor="_ENREF_45" w:tooltip="Small, 2009 #132" w:history="1">
        <w:r w:rsidRPr="00923259">
          <w:rPr>
            <w:rFonts w:ascii="TimesNewRoman" w:eastAsiaTheme="minorHAnsi" w:hAnsi="TimesNewRoman" w:cs="TimesNewRoman"/>
            <w:noProof/>
            <w:sz w:val="24"/>
            <w:szCs w:val="24"/>
          </w:rPr>
          <w:t>Small et al. 2009</w:t>
        </w:r>
      </w:hyperlink>
      <w:r w:rsidRPr="00923259">
        <w:rPr>
          <w:rFonts w:ascii="TimesNewRoman" w:eastAsiaTheme="minorHAnsi" w:hAnsi="TimesNewRoman" w:cs="TimesNewRoman"/>
          <w:noProof/>
          <w:sz w:val="24"/>
          <w:szCs w:val="24"/>
        </w:rPr>
        <w:t xml:space="preserve">, </w:t>
      </w:r>
      <w:hyperlink w:anchor="_ENREF_9" w:tooltip="Benstead, 2010 #1236" w:history="1">
        <w:r w:rsidRPr="00923259">
          <w:rPr>
            <w:rFonts w:ascii="TimesNewRoman" w:eastAsiaTheme="minorHAnsi" w:hAnsi="TimesNewRoman" w:cs="TimesNewRoman"/>
            <w:noProof/>
            <w:sz w:val="24"/>
            <w:szCs w:val="24"/>
          </w:rPr>
          <w:t>Benstead et al. 2010</w:t>
        </w:r>
      </w:hyperlink>
      <w:r w:rsidRPr="00923259">
        <w:rPr>
          <w:rFonts w:ascii="TimesNewRoman" w:eastAsiaTheme="minorHAnsi" w:hAnsi="TimesNewRoman" w:cs="TimesNewRoman"/>
          <w:noProof/>
          <w:sz w:val="24"/>
          <w:szCs w:val="24"/>
        </w:rPr>
        <w:t xml:space="preserve">, </w:t>
      </w:r>
      <w:hyperlink w:anchor="_ENREF_46" w:tooltip="Small, 2011 #1066" w:history="1">
        <w:r w:rsidRPr="00923259">
          <w:rPr>
            <w:rFonts w:ascii="TimesNewRoman" w:eastAsiaTheme="minorHAnsi" w:hAnsi="TimesNewRoman" w:cs="TimesNewRoman"/>
            <w:noProof/>
            <w:sz w:val="24"/>
            <w:szCs w:val="24"/>
          </w:rPr>
          <w:t>Small et al. 2011</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w:t>
      </w:r>
      <w:r w:rsidRPr="00923259">
        <w:rPr>
          <w:rFonts w:eastAsia="Times New Roman"/>
          <w:sz w:val="24"/>
          <w:szCs w:val="24"/>
        </w:rPr>
        <w:t xml:space="preserve">The high abundance of bivalves in both marine and freshwater systems and their high filtration rates suggest that bivalves can exert large effects on stream food webs </w:t>
      </w:r>
      <w:r w:rsidRPr="00923259">
        <w:rPr>
          <w:rFonts w:eastAsia="Times New Roman"/>
          <w:sz w:val="24"/>
          <w:szCs w:val="24"/>
        </w:rPr>
        <w:fldChar w:fldCharType="begin">
          <w:fldData xml:space="preserve">PEVuZE5vdGU+PENpdGU+PEF1dGhvcj5WYXVnaG48L0F1dGhvcj48WWVhcj4yMDA4PC9ZZWFyPjxS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</w:fldData>
        </w:fldChar>
      </w:r>
      <w:r w:rsidRPr="00923259">
        <w:rPr>
          <w:rFonts w:eastAsia="Times New Roman"/>
          <w:sz w:val="24"/>
          <w:szCs w:val="24"/>
        </w:rPr>
        <w:instrText xml:space="preserve"> ADDIN EN.CITE </w:instrText>
      </w:r>
      <w:r w:rsidRPr="00923259">
        <w:rPr>
          <w:rFonts w:eastAsia="Times New Roman"/>
          <w:sz w:val="24"/>
          <w:szCs w:val="24"/>
        </w:rPr>
        <w:fldChar w:fldCharType="begin">
          <w:fldData xml:space="preserve">PEVuZE5vdGU+PENpdGU+PEF1dGhvcj5WYXVnaG48L0F1dGhvcj48WWVhcj4yMDA4PC9ZZWFyPjxS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</w:fldData>
        </w:fldChar>
      </w:r>
      <w:r w:rsidRPr="00923259">
        <w:rPr>
          <w:rFonts w:eastAsia="Times New Roman"/>
          <w:sz w:val="24"/>
          <w:szCs w:val="24"/>
        </w:rPr>
        <w:instrText xml:space="preserve"> ADDIN EN.CITE.DATA </w:instrText>
      </w:r>
      <w:r w:rsidRPr="00923259">
        <w:rPr>
          <w:rFonts w:eastAsia="Times New Roman"/>
          <w:sz w:val="24"/>
          <w:szCs w:val="24"/>
        </w:rPr>
      </w:r>
      <w:r w:rsidRPr="00923259">
        <w:rPr>
          <w:rFonts w:eastAsia="Times New Roman"/>
          <w:sz w:val="24"/>
          <w:szCs w:val="24"/>
        </w:rPr>
        <w:fldChar w:fldCharType="end"/>
      </w:r>
      <w:r w:rsidRPr="00923259">
        <w:rPr>
          <w:rFonts w:eastAsia="Times New Roman"/>
          <w:sz w:val="24"/>
          <w:szCs w:val="24"/>
        </w:rPr>
      </w:r>
      <w:r w:rsidRPr="00923259">
        <w:rPr>
          <w:rFonts w:eastAsia="Times New Roman"/>
          <w:sz w:val="24"/>
          <w:szCs w:val="24"/>
        </w:rPr>
        <w:fldChar w:fldCharType="separate"/>
      </w:r>
      <w:r w:rsidRPr="00923259">
        <w:rPr>
          <w:rFonts w:eastAsia="Times New Roman"/>
          <w:noProof/>
          <w:sz w:val="24"/>
          <w:szCs w:val="24"/>
        </w:rPr>
        <w:t>(</w:t>
      </w:r>
      <w:hyperlink w:anchor="_ENREF_63" w:tooltip="Wotton, 2003 #618" w:history="1">
        <w:r w:rsidRPr="00923259">
          <w:rPr>
            <w:rFonts w:eastAsia="Times New Roman"/>
            <w:noProof/>
            <w:sz w:val="24"/>
            <w:szCs w:val="24"/>
          </w:rPr>
          <w:t>Wotton et al. 2003</w:t>
        </w:r>
      </w:hyperlink>
      <w:r w:rsidRPr="00923259">
        <w:rPr>
          <w:rFonts w:eastAsia="Times New Roman"/>
          <w:noProof/>
          <w:sz w:val="24"/>
          <w:szCs w:val="24"/>
        </w:rPr>
        <w:t xml:space="preserve">, </w:t>
      </w:r>
      <w:hyperlink w:anchor="_ENREF_43" w:tooltip="Porter, 2004 #682" w:history="1">
        <w:r w:rsidRPr="00923259">
          <w:rPr>
            <w:rFonts w:eastAsia="Times New Roman"/>
            <w:noProof/>
            <w:sz w:val="24"/>
            <w:szCs w:val="24"/>
          </w:rPr>
          <w:t>Porter et al. 2004</w:t>
        </w:r>
      </w:hyperlink>
      <w:r w:rsidRPr="00923259">
        <w:rPr>
          <w:rFonts w:eastAsia="Times New Roman"/>
          <w:noProof/>
          <w:sz w:val="24"/>
          <w:szCs w:val="24"/>
        </w:rPr>
        <w:t xml:space="preserve">, </w:t>
      </w:r>
      <w:hyperlink w:anchor="_ENREF_59" w:tooltip="Vaughn, 2008 #43" w:history="1">
        <w:r w:rsidRPr="00923259">
          <w:rPr>
            <w:rFonts w:eastAsia="Times New Roman"/>
            <w:noProof/>
            <w:sz w:val="24"/>
            <w:szCs w:val="24"/>
          </w:rPr>
          <w:t>Vaughn et al. 2008</w:t>
        </w:r>
      </w:hyperlink>
      <w:r w:rsidRPr="00923259">
        <w:rPr>
          <w:rFonts w:eastAsia="Times New Roman"/>
          <w:noProof/>
          <w:sz w:val="24"/>
          <w:szCs w:val="24"/>
        </w:rPr>
        <w:t>)</w:t>
      </w:r>
      <w:r w:rsidRPr="00923259">
        <w:rPr>
          <w:rFonts w:eastAsia="Times New Roman"/>
          <w:sz w:val="24"/>
          <w:szCs w:val="24"/>
        </w:rPr>
        <w:fldChar w:fldCharType="end"/>
      </w:r>
      <w:r w:rsidRPr="00923259">
        <w:rPr>
          <w:rFonts w:eastAsia="Times New Roman"/>
          <w:sz w:val="24"/>
          <w:szCs w:val="24"/>
        </w:rPr>
        <w:t>. Freshwater mussels (</w:t>
      </w:r>
      <w:proofErr w:type="spellStart"/>
      <w:r w:rsidRPr="00923259">
        <w:rPr>
          <w:rFonts w:eastAsia="Times New Roman"/>
          <w:sz w:val="24"/>
          <w:szCs w:val="24"/>
        </w:rPr>
        <w:t>Bivalvia</w:t>
      </w:r>
      <w:proofErr w:type="spellEnd"/>
      <w:r w:rsidRPr="00923259">
        <w:rPr>
          <w:rFonts w:eastAsia="Times New Roman"/>
          <w:sz w:val="24"/>
          <w:szCs w:val="24"/>
        </w:rPr>
        <w:t xml:space="preserve">: </w:t>
      </w:r>
      <w:proofErr w:type="spellStart"/>
      <w:r w:rsidRPr="00923259">
        <w:rPr>
          <w:rFonts w:eastAsia="Times New Roman"/>
          <w:sz w:val="24"/>
          <w:szCs w:val="24"/>
        </w:rPr>
        <w:t>Unionidae</w:t>
      </w:r>
      <w:proofErr w:type="spellEnd"/>
      <w:r w:rsidRPr="00923259">
        <w:rPr>
          <w:rFonts w:eastAsia="Times New Roman"/>
          <w:sz w:val="24"/>
          <w:szCs w:val="24"/>
        </w:rPr>
        <w:t xml:space="preserve">, hereafter “mussels”) are a diverse group of long-lived (6-100 y), burrowing, filter-feeders that are often abundant, but are experiencing rapid biodiversity declines </w:t>
      </w:r>
      <w:r w:rsidRPr="00923259">
        <w:rPr>
          <w:rFonts w:eastAsia="Times New Roman"/>
          <w:sz w:val="24"/>
          <w:szCs w:val="24"/>
        </w:rPr>
        <w:fldChar w:fldCharType="begin"/>
      </w:r>
      <w:r w:rsidRPr="00923259">
        <w:rPr>
          <w:rFonts w:eastAsia="Times New Roman"/>
          <w:sz w:val="24"/>
          <w:szCs w:val="24"/>
        </w:rPr>
        <w:instrText xml:space="preserve"> ADDIN EN.CITE &lt;EndNote&gt;&lt;Cite&gt;&lt;Author&gt;Strayer&lt;/Author&gt;&lt;Year&gt;2004&lt;/Year&gt;&lt;RecNum&gt;102&lt;/RecNum&gt;&lt;DisplayText&gt;(Strayer et al. 2004)&lt;/DisplayText&gt;&lt;record&gt;&lt;rec-number&gt;102&lt;/rec-number&gt;&lt;foreign-keys&gt;&lt;key app="EN" db-id="sadv5vx24asafwe5p0ixa2ep05awtff2v09f"&gt;102&lt;/key&gt;&lt;/foreign-keys&gt;&lt;ref-type name="Journal Article"&gt;17&lt;/ref-type&gt;&lt;contributors&gt;&lt;authors&gt;&lt;author&gt;Strayer, D. L.&lt;/author&gt;&lt;author&gt;Downing, J. A.&lt;/author&gt;&lt;author&gt;Haag, W. R.&lt;/author&gt;&lt;author&gt;King, T. L.&lt;/author&gt;&lt;author&gt;Layzer, J. B.&lt;/author&gt;&lt;author&gt;Newton, T. J.&lt;/author&gt;&lt;author&gt;Nichols, S. J.&lt;/author&gt;&lt;/authors&gt;&lt;/contributors&gt;&lt;titles&gt;&lt;title&gt;Changing perspectives on pearly mussels, North America&amp;apos;s most imperiled animals&lt;/title&gt;&lt;secondary-title&gt;BioScience&lt;/secondary-title&gt;&lt;/titles&gt;&lt;periodical&gt;&lt;full-title&gt;Bioscience&lt;/full-title&gt;&lt;abbr-1&gt;Bioscience&lt;/abbr-1&gt;&lt;/periodical&gt;&lt;pages&gt;429-439&lt;/pages&gt;&lt;volume&gt;54&lt;/volume&gt;&lt;number&gt;5&lt;/number&gt;&lt;dates&gt;&lt;year&gt;2004&lt;/year&gt;&lt;/dates&gt;&lt;urls&gt;&lt;related-urls&gt;&lt;url&gt;http://www.public.iastate.edu/~downing/tier%202/jadpdfs/2004%20Strayer%20et%20al%20Changing%20perspectives.pdf&lt;/url&gt;&lt;/related-urls&gt;&lt;/urls&gt;&lt;/record&gt;&lt;/Cite&gt;&lt;/EndNote&gt;</w:instrText>
      </w:r>
      <w:r w:rsidRPr="00923259">
        <w:rPr>
          <w:rFonts w:eastAsia="Times New Roman"/>
          <w:sz w:val="24"/>
          <w:szCs w:val="24"/>
        </w:rPr>
        <w:fldChar w:fldCharType="separate"/>
      </w:r>
      <w:r w:rsidRPr="00923259">
        <w:rPr>
          <w:rFonts w:eastAsia="Times New Roman"/>
          <w:noProof/>
          <w:sz w:val="24"/>
          <w:szCs w:val="24"/>
        </w:rPr>
        <w:t>(</w:t>
      </w:r>
      <w:hyperlink w:anchor="_ENREF_52" w:tooltip="Strayer, 2004 #102" w:history="1">
        <w:r w:rsidRPr="00923259">
          <w:rPr>
            <w:rFonts w:eastAsia="Times New Roman"/>
            <w:noProof/>
            <w:sz w:val="24"/>
            <w:szCs w:val="24"/>
          </w:rPr>
          <w:t>Strayer et al. 2004</w:t>
        </w:r>
      </w:hyperlink>
      <w:r w:rsidRPr="00923259">
        <w:rPr>
          <w:rFonts w:eastAsia="Times New Roman"/>
          <w:noProof/>
          <w:sz w:val="24"/>
          <w:szCs w:val="24"/>
        </w:rPr>
        <w:t>)</w:t>
      </w:r>
      <w:r w:rsidRPr="00923259">
        <w:rPr>
          <w:rFonts w:eastAsia="Times New Roman"/>
          <w:sz w:val="24"/>
          <w:szCs w:val="24"/>
        </w:rPr>
        <w:fldChar w:fldCharType="end"/>
      </w:r>
      <w:r w:rsidRPr="00923259">
        <w:rPr>
          <w:rFonts w:eastAsia="Times New Roman"/>
          <w:sz w:val="24"/>
          <w:szCs w:val="24"/>
        </w:rPr>
        <w:t xml:space="preserve">. Freshwater mussels occur in large aggregations (known as beds, up to 100 </w:t>
      </w:r>
      <w:proofErr w:type="gramStart"/>
      <w:r w:rsidRPr="00923259">
        <w:rPr>
          <w:rFonts w:eastAsia="Times New Roman"/>
          <w:sz w:val="24"/>
          <w:szCs w:val="24"/>
        </w:rPr>
        <w:t>mussels</w:t>
      </w:r>
      <w:proofErr w:type="gramEnd"/>
      <w:r w:rsidRPr="00923259">
        <w:rPr>
          <w:rFonts w:eastAsia="Times New Roman"/>
          <w:sz w:val="24"/>
          <w:szCs w:val="24"/>
        </w:rPr>
        <w:t xml:space="preserve"> m</w:t>
      </w:r>
      <w:r w:rsidRPr="00923259">
        <w:rPr>
          <w:rFonts w:eastAsia="Times New Roman"/>
          <w:sz w:val="24"/>
          <w:szCs w:val="24"/>
          <w:vertAlign w:val="superscript"/>
        </w:rPr>
        <w:t>-2</w:t>
      </w:r>
      <w:r w:rsidRPr="00923259">
        <w:rPr>
          <w:rFonts w:eastAsia="Times New Roman"/>
          <w:sz w:val="24"/>
          <w:szCs w:val="24"/>
        </w:rPr>
        <w:t xml:space="preserve">) in rivers. The ecological functions performed by mussels (e.g., filter-feeding, nutrient excretion, </w:t>
      </w:r>
      <w:proofErr w:type="spellStart"/>
      <w:r w:rsidRPr="00923259">
        <w:rPr>
          <w:rFonts w:eastAsia="Times New Roman"/>
          <w:sz w:val="24"/>
          <w:szCs w:val="24"/>
        </w:rPr>
        <w:t>biodeposition</w:t>
      </w:r>
      <w:proofErr w:type="spellEnd"/>
      <w:r w:rsidRPr="00923259">
        <w:rPr>
          <w:rFonts w:eastAsia="Times New Roman"/>
          <w:sz w:val="24"/>
          <w:szCs w:val="24"/>
        </w:rPr>
        <w:t xml:space="preserve">, </w:t>
      </w:r>
      <w:proofErr w:type="spellStart"/>
      <w:r w:rsidRPr="00923259">
        <w:rPr>
          <w:rFonts w:eastAsia="Times New Roman"/>
          <w:sz w:val="24"/>
          <w:szCs w:val="24"/>
        </w:rPr>
        <w:t>bioturbation</w:t>
      </w:r>
      <w:proofErr w:type="spellEnd"/>
      <w:r w:rsidRPr="00923259">
        <w:rPr>
          <w:rFonts w:eastAsia="Times New Roman"/>
          <w:sz w:val="24"/>
          <w:szCs w:val="24"/>
        </w:rPr>
        <w:t xml:space="preserve">) affect both primary producers and consumers through direct and indirect pathways.  Recent studies have shown that mussels, by filtering the water column and releasing nutrients and </w:t>
      </w:r>
      <w:proofErr w:type="spellStart"/>
      <w:r w:rsidRPr="00923259">
        <w:rPr>
          <w:rFonts w:eastAsia="Times New Roman"/>
          <w:sz w:val="24"/>
          <w:szCs w:val="24"/>
        </w:rPr>
        <w:t>biodeposits</w:t>
      </w:r>
      <w:proofErr w:type="spellEnd"/>
      <w:r w:rsidRPr="00923259">
        <w:rPr>
          <w:rFonts w:eastAsia="Times New Roman"/>
          <w:sz w:val="24"/>
          <w:szCs w:val="24"/>
        </w:rPr>
        <w:t xml:space="preserve">, stimulate both water column and benthic primary production </w:t>
      </w:r>
      <w:r w:rsidRPr="00923259">
        <w:rPr>
          <w:rFonts w:eastAsia="Times New Roman"/>
          <w:sz w:val="24"/>
          <w:szCs w:val="24"/>
        </w:rPr>
        <w:fldChar w:fldCharType="begin">
          <w:fldData xml:space="preserve">PEVuZE5vdGU+PENpdGU+PEF1dGhvcj5WYXVnaG48L0F1dGhvcj48WWVhcj4yMDA4PC9ZZWFyPjxS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</w:fldData>
        </w:fldChar>
      </w:r>
      <w:r w:rsidRPr="00923259">
        <w:rPr>
          <w:rFonts w:eastAsia="Times New Roman"/>
          <w:sz w:val="24"/>
          <w:szCs w:val="24"/>
        </w:rPr>
        <w:instrText xml:space="preserve"> ADDIN EN.CITE </w:instrText>
      </w:r>
      <w:r w:rsidRPr="00923259">
        <w:rPr>
          <w:rFonts w:eastAsia="Times New Roman"/>
          <w:sz w:val="24"/>
          <w:szCs w:val="24"/>
        </w:rPr>
        <w:fldChar w:fldCharType="begin">
          <w:fldData xml:space="preserve">PEVuZE5vdGU+PENpdGU+PEF1dGhvcj5WYXVnaG48L0F1dGhvcj48WWVhcj4yMDA4PC9ZZWFyPjxS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</w:fldData>
        </w:fldChar>
      </w:r>
      <w:r w:rsidRPr="00923259">
        <w:rPr>
          <w:rFonts w:eastAsia="Times New Roman"/>
          <w:sz w:val="24"/>
          <w:szCs w:val="24"/>
        </w:rPr>
        <w:instrText xml:space="preserve"> ADDIN EN.CITE.DATA </w:instrText>
      </w:r>
      <w:r w:rsidRPr="00923259">
        <w:rPr>
          <w:rFonts w:eastAsia="Times New Roman"/>
          <w:sz w:val="24"/>
          <w:szCs w:val="24"/>
        </w:rPr>
      </w:r>
      <w:r w:rsidRPr="00923259">
        <w:rPr>
          <w:rFonts w:eastAsia="Times New Roman"/>
          <w:sz w:val="24"/>
          <w:szCs w:val="24"/>
        </w:rPr>
        <w:fldChar w:fldCharType="end"/>
      </w:r>
      <w:r w:rsidRPr="00923259">
        <w:rPr>
          <w:rFonts w:eastAsia="Times New Roman"/>
          <w:sz w:val="24"/>
          <w:szCs w:val="24"/>
        </w:rPr>
      </w:r>
      <w:r w:rsidRPr="00923259">
        <w:rPr>
          <w:rFonts w:eastAsia="Times New Roman"/>
          <w:sz w:val="24"/>
          <w:szCs w:val="24"/>
        </w:rPr>
        <w:fldChar w:fldCharType="separate"/>
      </w:r>
      <w:r w:rsidRPr="00923259">
        <w:rPr>
          <w:rFonts w:eastAsia="Times New Roman"/>
          <w:noProof/>
          <w:sz w:val="24"/>
          <w:szCs w:val="24"/>
        </w:rPr>
        <w:t>(</w:t>
      </w:r>
      <w:hyperlink w:anchor="_ENREF_61" w:tooltip="Vaughn, 2007 #44" w:history="1">
        <w:r w:rsidRPr="00923259">
          <w:rPr>
            <w:rFonts w:eastAsia="Times New Roman"/>
            <w:noProof/>
            <w:sz w:val="24"/>
            <w:szCs w:val="24"/>
          </w:rPr>
          <w:t>Vaughn et al. 2007</w:t>
        </w:r>
      </w:hyperlink>
      <w:r w:rsidRPr="00923259">
        <w:rPr>
          <w:rFonts w:eastAsia="Times New Roman"/>
          <w:noProof/>
          <w:sz w:val="24"/>
          <w:szCs w:val="24"/>
        </w:rPr>
        <w:t xml:space="preserve">, </w:t>
      </w:r>
      <w:hyperlink w:anchor="_ENREF_59" w:tooltip="Vaughn, 2008 #43" w:history="1">
        <w:r w:rsidRPr="00923259">
          <w:rPr>
            <w:rFonts w:eastAsia="Times New Roman"/>
            <w:noProof/>
            <w:sz w:val="24"/>
            <w:szCs w:val="24"/>
          </w:rPr>
          <w:t>Vaughn et al. 2008</w:t>
        </w:r>
      </w:hyperlink>
      <w:r w:rsidRPr="00923259">
        <w:rPr>
          <w:rFonts w:eastAsia="Times New Roman"/>
          <w:noProof/>
          <w:sz w:val="24"/>
          <w:szCs w:val="24"/>
        </w:rPr>
        <w:t xml:space="preserve">, </w:t>
      </w:r>
      <w:hyperlink w:anchor="_ENREF_6" w:tooltip="Atkinson, 2011 #1378" w:history="1">
        <w:r w:rsidRPr="00923259">
          <w:rPr>
            <w:rFonts w:eastAsia="Times New Roman"/>
            <w:noProof/>
            <w:sz w:val="24"/>
            <w:szCs w:val="24"/>
          </w:rPr>
          <w:t>Atkinson et al. 2011</w:t>
        </w:r>
      </w:hyperlink>
      <w:r w:rsidRPr="00923259">
        <w:rPr>
          <w:rFonts w:eastAsia="Times New Roman"/>
          <w:noProof/>
          <w:sz w:val="24"/>
          <w:szCs w:val="24"/>
        </w:rPr>
        <w:t xml:space="preserve">, </w:t>
      </w:r>
      <w:hyperlink w:anchor="_ENREF_49" w:tooltip="Spooner, 2012 #1254" w:history="1">
        <w:r w:rsidRPr="00923259">
          <w:rPr>
            <w:rFonts w:eastAsia="Times New Roman"/>
            <w:noProof/>
            <w:sz w:val="24"/>
            <w:szCs w:val="24"/>
          </w:rPr>
          <w:t>Spooner et al. 2012</w:t>
        </w:r>
      </w:hyperlink>
      <w:r w:rsidRPr="00923259">
        <w:rPr>
          <w:rFonts w:eastAsia="Times New Roman"/>
          <w:noProof/>
          <w:sz w:val="24"/>
          <w:szCs w:val="24"/>
        </w:rPr>
        <w:t>)</w:t>
      </w:r>
      <w:r w:rsidRPr="00923259">
        <w:rPr>
          <w:rFonts w:eastAsia="Times New Roman"/>
          <w:sz w:val="24"/>
          <w:szCs w:val="24"/>
        </w:rPr>
        <w:fldChar w:fldCharType="end"/>
      </w:r>
      <w:r w:rsidRPr="00923259">
        <w:rPr>
          <w:rFonts w:eastAsia="Times New Roman"/>
          <w:sz w:val="24"/>
          <w:szCs w:val="24"/>
        </w:rPr>
        <w:t xml:space="preserve">, which in turn is correlated with higher abundance and richness of benthic invertebrates </w:t>
      </w:r>
      <w:r w:rsidRPr="00923259">
        <w:rPr>
          <w:rFonts w:eastAsia="Times New Roman"/>
          <w:sz w:val="24"/>
          <w:szCs w:val="24"/>
        </w:rPr>
        <w:fldChar w:fldCharType="begin">
          <w:fldData xml:space="preserve">PEVuZE5vdGU+PENpdGU+PEF1dGhvcj5Ib3dhcmQ8L0F1dGhvcj48WWVhcj4yMDA2PC9ZZWFyPjxS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</w:fldData>
        </w:fldChar>
      </w:r>
      <w:r w:rsidRPr="00923259">
        <w:rPr>
          <w:rFonts w:eastAsia="Times New Roman"/>
          <w:sz w:val="24"/>
          <w:szCs w:val="24"/>
        </w:rPr>
        <w:instrText xml:space="preserve"> ADDIN EN.CITE </w:instrText>
      </w:r>
      <w:r w:rsidRPr="00923259">
        <w:rPr>
          <w:rFonts w:eastAsia="Times New Roman"/>
          <w:sz w:val="24"/>
          <w:szCs w:val="24"/>
        </w:rPr>
        <w:fldChar w:fldCharType="begin">
          <w:fldData xml:space="preserve">PEVuZE5vdGU+PENpdGU+PEF1dGhvcj5Ib3dhcmQ8L0F1dGhvcj48WWVhcj4yMDA2PC9ZZWFyPjxS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</w:fldData>
        </w:fldChar>
      </w:r>
      <w:r w:rsidRPr="00923259">
        <w:rPr>
          <w:rFonts w:eastAsia="Times New Roman"/>
          <w:sz w:val="24"/>
          <w:szCs w:val="24"/>
        </w:rPr>
        <w:instrText xml:space="preserve"> ADDIN EN.CITE.DATA </w:instrText>
      </w:r>
      <w:r w:rsidRPr="00923259">
        <w:rPr>
          <w:rFonts w:eastAsia="Times New Roman"/>
          <w:sz w:val="24"/>
          <w:szCs w:val="24"/>
        </w:rPr>
      </w:r>
      <w:r w:rsidRPr="00923259">
        <w:rPr>
          <w:rFonts w:eastAsia="Times New Roman"/>
          <w:sz w:val="24"/>
          <w:szCs w:val="24"/>
        </w:rPr>
        <w:fldChar w:fldCharType="end"/>
      </w:r>
      <w:r w:rsidRPr="00923259">
        <w:rPr>
          <w:rFonts w:eastAsia="Times New Roman"/>
          <w:sz w:val="24"/>
          <w:szCs w:val="24"/>
        </w:rPr>
      </w:r>
      <w:r w:rsidRPr="00923259">
        <w:rPr>
          <w:rFonts w:eastAsia="Times New Roman"/>
          <w:sz w:val="24"/>
          <w:szCs w:val="24"/>
        </w:rPr>
        <w:fldChar w:fldCharType="separate"/>
      </w:r>
      <w:r w:rsidRPr="00923259">
        <w:rPr>
          <w:rFonts w:eastAsia="Times New Roman"/>
          <w:noProof/>
          <w:sz w:val="24"/>
          <w:szCs w:val="24"/>
        </w:rPr>
        <w:t>(</w:t>
      </w:r>
      <w:hyperlink w:anchor="_ENREF_28" w:tooltip="Howard, 2006 #13" w:history="1">
        <w:r w:rsidRPr="00923259">
          <w:rPr>
            <w:rFonts w:eastAsia="Times New Roman"/>
            <w:noProof/>
            <w:sz w:val="24"/>
            <w:szCs w:val="24"/>
          </w:rPr>
          <w:t>Howard and Cuffey 2006</w:t>
        </w:r>
      </w:hyperlink>
      <w:r w:rsidRPr="00923259">
        <w:rPr>
          <w:rFonts w:eastAsia="Times New Roman"/>
          <w:noProof/>
          <w:sz w:val="24"/>
          <w:szCs w:val="24"/>
        </w:rPr>
        <w:t xml:space="preserve">, </w:t>
      </w:r>
      <w:hyperlink w:anchor="_ENREF_48" w:tooltip="Spooner, 2006 #18" w:history="1">
        <w:r w:rsidRPr="00923259">
          <w:rPr>
            <w:rFonts w:eastAsia="Times New Roman"/>
            <w:noProof/>
            <w:sz w:val="24"/>
            <w:szCs w:val="24"/>
          </w:rPr>
          <w:t>Spooner and Vaughn 2006</w:t>
        </w:r>
      </w:hyperlink>
      <w:r w:rsidRPr="00923259">
        <w:rPr>
          <w:rFonts w:eastAsia="Times New Roman"/>
          <w:noProof/>
          <w:sz w:val="24"/>
          <w:szCs w:val="24"/>
        </w:rPr>
        <w:t xml:space="preserve">, </w:t>
      </w:r>
      <w:hyperlink w:anchor="_ENREF_60" w:tooltip="Vaughn, 2006 #17" w:history="1">
        <w:r w:rsidRPr="00923259">
          <w:rPr>
            <w:rFonts w:eastAsia="Times New Roman"/>
            <w:noProof/>
            <w:sz w:val="24"/>
            <w:szCs w:val="24"/>
          </w:rPr>
          <w:t>Vaughn and Spooner 2006</w:t>
        </w:r>
      </w:hyperlink>
      <w:r w:rsidRPr="00923259">
        <w:rPr>
          <w:rFonts w:eastAsia="Times New Roman"/>
          <w:noProof/>
          <w:sz w:val="24"/>
          <w:szCs w:val="24"/>
        </w:rPr>
        <w:t xml:space="preserve">, </w:t>
      </w:r>
      <w:hyperlink w:anchor="_ENREF_59" w:tooltip="Vaughn, 2008 #43" w:history="1">
        <w:r w:rsidRPr="00923259">
          <w:rPr>
            <w:rFonts w:eastAsia="Times New Roman"/>
            <w:noProof/>
            <w:sz w:val="24"/>
            <w:szCs w:val="24"/>
          </w:rPr>
          <w:t xml:space="preserve">Vaughn et al. </w:t>
        </w:r>
        <w:r w:rsidRPr="00923259">
          <w:rPr>
            <w:rFonts w:eastAsia="Times New Roman"/>
            <w:noProof/>
            <w:sz w:val="24"/>
            <w:szCs w:val="24"/>
          </w:rPr>
          <w:lastRenderedPageBreak/>
          <w:t>2008</w:t>
        </w:r>
      </w:hyperlink>
      <w:r w:rsidRPr="00923259">
        <w:rPr>
          <w:rFonts w:eastAsia="Times New Roman"/>
          <w:noProof/>
          <w:sz w:val="24"/>
          <w:szCs w:val="24"/>
        </w:rPr>
        <w:t>)</w:t>
      </w:r>
      <w:r w:rsidRPr="00923259">
        <w:rPr>
          <w:rFonts w:eastAsia="Times New Roman"/>
          <w:sz w:val="24"/>
          <w:szCs w:val="24"/>
        </w:rPr>
        <w:fldChar w:fldCharType="end"/>
      </w:r>
      <w:r w:rsidRPr="00923259">
        <w:rPr>
          <w:rFonts w:eastAsia="Times New Roman"/>
          <w:sz w:val="24"/>
          <w:szCs w:val="24"/>
        </w:rPr>
        <w:t xml:space="preserve"> and even secondary consumers (Allen et al. 2012). While mussels are not creating nutrients, they are transforming them through physiological activities and providing them in a readily available form that is like a nutrient subsidy </w:t>
      </w:r>
      <w:r w:rsidRPr="00923259">
        <w:rPr>
          <w:rFonts w:eastAsia="Times New Roman"/>
          <w:sz w:val="24"/>
          <w:szCs w:val="24"/>
        </w:rPr>
        <w:fldChar w:fldCharType="begin"/>
      </w:r>
      <w:r w:rsidRPr="00923259">
        <w:rPr>
          <w:rFonts w:eastAsia="Times New Roman"/>
          <w:sz w:val="24"/>
          <w:szCs w:val="24"/>
        </w:rPr>
        <w:instrText xml:space="preserve"> ADDIN EN.CITE &lt;EndNote&gt;&lt;Cite&gt;&lt;Author&gt;Atkinson&lt;/Author&gt;&lt;Year&gt;2013&lt;/Year&gt;&lt;RecNum&gt;1533&lt;/RecNum&gt;&lt;DisplayText&gt;(Atkinson et al. 2013, Spooner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Cite&gt;&lt;Author&gt;Spooner&lt;/Author&gt;&lt;Year&gt;2013&lt;/Year&gt;&lt;RecNum&gt;1635&lt;/RecNum&gt;&lt;record&gt;&lt;rec-number&gt;1635&lt;/rec-number&gt;&lt;foreign-keys&gt;&lt;key app="EN" db-id="sadv5vx24asafwe5p0ixa2ep05awtff2v09f"&gt;1635&lt;/key&gt;&lt;/foreign-keys&gt;&lt;ref-type name="Journal Article"&gt;17&lt;/ref-type&gt;&lt;contributors&gt;&lt;authors&gt;&lt;author&gt;Spooner, D. E.&lt;/author&gt;&lt;author&gt;Frost, P. C.&lt;/author&gt;&lt;author&gt;Hillebrand, H.&lt;/author&gt;&lt;author&gt;Arts, M. T.&lt;/author&gt;&lt;author&gt;Puckrin O.&lt;/author&gt;&lt;author&gt;Xenopoulos, M. A.&lt;/author&gt;&lt;/authors&gt;&lt;/contributors&gt;&lt;titles&gt;&lt;title&gt;Nutrient loading associated with agriculture land use dampens the importance of consumer-mediated niche construction&lt;/title&gt;&lt;secondary-title&gt;Ecology Letters&lt;/secondary-title&gt;&lt;/titles&gt;&lt;periodical&gt;&lt;full-title&gt;Ecology Letters&lt;/full-title&gt;&lt;abbr-1&gt;Ecol. Lett.&lt;/abbr-1&gt;&lt;/periodical&gt;&lt;volume&gt;doi:10.1111/ele.12146&lt;/volume&gt;&lt;dates&gt;&lt;year&gt;2013&lt;/year&gt;&lt;/dates&gt;&lt;urls&gt;&lt;/urls&gt;&lt;/record&gt;&lt;/Cite&gt;&lt;/EndNote&gt;</w:instrText>
      </w:r>
      <w:r w:rsidRPr="00923259">
        <w:rPr>
          <w:rFonts w:eastAsia="Times New Roman"/>
          <w:sz w:val="24"/>
          <w:szCs w:val="24"/>
        </w:rPr>
        <w:fldChar w:fldCharType="separate"/>
      </w:r>
      <w:r w:rsidRPr="00923259">
        <w:rPr>
          <w:rFonts w:eastAsia="Times New Roman"/>
          <w:noProof/>
          <w:sz w:val="24"/>
          <w:szCs w:val="24"/>
        </w:rPr>
        <w:t>(</w:t>
      </w:r>
      <w:hyperlink w:anchor="_ENREF_8" w:tooltip="Atkinson, 2013 #1533" w:history="1">
        <w:r w:rsidRPr="00923259">
          <w:rPr>
            <w:rFonts w:eastAsia="Times New Roman"/>
            <w:noProof/>
            <w:sz w:val="24"/>
            <w:szCs w:val="24"/>
          </w:rPr>
          <w:t>Atkinson et al. 2013</w:t>
        </w:r>
      </w:hyperlink>
      <w:r w:rsidRPr="00923259">
        <w:rPr>
          <w:rFonts w:eastAsia="Times New Roman"/>
          <w:noProof/>
          <w:sz w:val="24"/>
          <w:szCs w:val="24"/>
        </w:rPr>
        <w:t xml:space="preserve">, </w:t>
      </w:r>
      <w:hyperlink w:anchor="_ENREF_47" w:tooltip="Spooner, 2013 #1635" w:history="1">
        <w:r w:rsidRPr="00923259">
          <w:rPr>
            <w:rFonts w:eastAsia="Times New Roman"/>
            <w:noProof/>
            <w:sz w:val="24"/>
            <w:szCs w:val="24"/>
          </w:rPr>
          <w:t>Spooner et al. 2013</w:t>
        </w:r>
      </w:hyperlink>
      <w:r w:rsidRPr="00923259">
        <w:rPr>
          <w:rFonts w:eastAsia="Times New Roman"/>
          <w:noProof/>
          <w:sz w:val="24"/>
          <w:szCs w:val="24"/>
        </w:rPr>
        <w:t>)</w:t>
      </w:r>
      <w:r w:rsidRPr="00923259">
        <w:rPr>
          <w:rFonts w:eastAsia="Times New Roman"/>
          <w:sz w:val="24"/>
          <w:szCs w:val="24"/>
        </w:rPr>
        <w:fldChar w:fldCharType="end"/>
      </w:r>
      <w:r w:rsidRPr="00923259">
        <w:rPr>
          <w:rFonts w:eastAsia="Times New Roman"/>
          <w:sz w:val="24"/>
          <w:szCs w:val="24"/>
        </w:rPr>
        <w:t>. The direct linkages that connect nutrient fluxes from mussels to other food web components need to be quantified.</w:t>
      </w:r>
    </w:p>
    <w:p w:rsidR="00923259" w:rsidRPr="00923259" w:rsidRDefault="00923259" w:rsidP="00B07988">
      <w:pPr>
        <w:autoSpaceDE w:val="0"/>
        <w:autoSpaceDN w:val="0"/>
        <w:adjustRightInd w:val="0"/>
        <w:spacing w:line="480" w:lineRule="auto"/>
        <w:ind w:firstLine="720"/>
        <w:rPr>
          <w:rFonts w:ascii="TimesNewRoman" w:eastAsiaTheme="minorHAnsi" w:hAnsi="TimesNewRoman" w:cs="TimesNewRoman"/>
          <w:sz w:val="24"/>
          <w:szCs w:val="24"/>
        </w:rPr>
      </w:pPr>
      <w:r w:rsidRPr="00923259">
        <w:rPr>
          <w:rFonts w:ascii="TimesNewRoman" w:eastAsiaTheme="minorHAnsi" w:hAnsi="TimesNewRoman" w:cs="TimesNewRoman"/>
          <w:sz w:val="24"/>
          <w:szCs w:val="24"/>
        </w:rPr>
        <w:t xml:space="preserve">Our goal was to determine the importance of mussel-derived nitrogen (MDN) to stream food webs. We used an experimental nitrogen (N) stable isotope tracer approach in conjunction with nutrient excretion assays. Mussels labeled with an algal food resource enriched in </w:t>
      </w:r>
      <w:r w:rsidRPr="00923259">
        <w:rPr>
          <w:rFonts w:ascii="TimesNewRoman" w:eastAsiaTheme="minorHAnsi" w:hAnsi="TimesNewRoman" w:cs="TimesNewRoman"/>
          <w:sz w:val="24"/>
          <w:szCs w:val="24"/>
          <w:vertAlign w:val="superscript"/>
        </w:rPr>
        <w:t>15</w:t>
      </w:r>
      <w:r w:rsidRPr="00923259">
        <w:rPr>
          <w:rFonts w:ascii="TimesNewRoman" w:eastAsiaTheme="minorHAnsi" w:hAnsi="TimesNewRoman" w:cs="TimesNewRoman"/>
          <w:sz w:val="24"/>
          <w:szCs w:val="24"/>
        </w:rPr>
        <w:t xml:space="preserve">N were used to trace the N leaving the mussels and entering the food web.  Excretion rates were measured to model the flux of N from mussels. Nitrogen is a key element that often limits the productivity of streams </w:t>
      </w:r>
      <w:r w:rsidRPr="00923259">
        <w:rPr>
          <w:rFonts w:ascii="TimesNewRoman" w:eastAsiaTheme="minorHAnsi" w:hAnsi="TimesNewRoman" w:cs="TimesNewRoman"/>
          <w:sz w:val="24"/>
          <w:szCs w:val="24"/>
        </w:rPr>
        <w:fldChar w:fldCharType="begin"/>
      </w:r>
      <w:r w:rsidRPr="00923259">
        <w:rPr>
          <w:rFonts w:ascii="TimesNewRoman" w:eastAsiaTheme="minorHAnsi" w:hAnsi="TimesNewRoman" w:cs="TimesNewRoman"/>
          <w:sz w:val="24"/>
          <w:szCs w:val="24"/>
        </w:rPr>
        <w:instrText xml:space="preserve"> ADDIN EN.CITE &lt;EndNote&gt;&lt;Cite&gt;&lt;Author&gt;Dodds&lt;/Author&gt;&lt;Year&gt;1997&lt;/Year&gt;&lt;RecNum&gt;1493&lt;/RecNum&gt;&lt;DisplayText&gt;(Dodds 1997)&lt;/DisplayText&gt;&lt;record&gt;&lt;rec-number&gt;1493&lt;/rec-number&gt;&lt;foreign-keys&gt;&lt;key app="EN" db-id="sadv5vx24asafwe5p0ixa2ep05awtff2v09f"&gt;1493&lt;/key&gt;&lt;/foreign-keys&gt;&lt;ref-type name="Journal Article"&gt;17&lt;/ref-type&gt;&lt;contributors&gt;&lt;authors&gt;&lt;author&gt;Dodds, W. K.&lt;/author&gt;&lt;/authors&gt;&lt;/contributors&gt;&lt;auth-address&gt;Dodds, WK (reprint author), KANSAS STATE UNIV,DIV BIOL,ACKERT HALL,MANHATTAN,KS 66506, USA.&lt;/auth-address&gt;&lt;titles&gt;&lt;title&gt;Distribution of runoff and rivers related to vegetative characteristics, latitude, and slope: A global perspective&lt;/title&gt;&lt;secondary-title&gt;Journal of the North American Benthological Society&lt;/secondary-title&gt;&lt;alt-title&gt;J. N. Am. Benthol. Soc.&lt;/alt-title&gt;&lt;/titles&gt;&lt;periodical&gt;&lt;full-title&gt;Journal of the North American Benthological Society&lt;/full-title&gt;&lt;abbr-1&gt;J. N. Am. Benthol. Soc.&lt;/abbr-1&gt;&lt;/periodical&gt;&lt;alt-periodical&gt;&lt;full-title&gt;Journal of the North American Benthological Society&lt;/full-title&gt;&lt;abbr-1&gt;J. N. Am. Benthol. Soc.&lt;/abbr-1&gt;&lt;/alt-periodical&gt;&lt;pages&gt;162-168&lt;/pages&gt;&lt;volume&gt;16&lt;/volume&gt;&lt;number&gt;1&lt;/number&gt;&lt;keywords&gt;&lt;keyword&gt;rivers&lt;/keyword&gt;&lt;keyword&gt;streams&lt;/keyword&gt;&lt;keyword&gt;runoff&lt;/keyword&gt;&lt;keyword&gt;terrestrial systems&lt;/keyword&gt;&lt;keyword&gt;vegetation&lt;/keyword&gt;&lt;keyword&gt;stream ecosystems&lt;/keyword&gt;&lt;keyword&gt;carbon&lt;/keyword&gt;&lt;/keywords&gt;&lt;dates&gt;&lt;year&gt;1997&lt;/year&gt;&lt;pub-dates&gt;&lt;date&gt;Mar&lt;/date&gt;&lt;/pub-dates&gt;&lt;/dates&gt;&lt;isbn&gt;0887-3593&lt;/isbn&gt;&lt;accession-num&gt;WOS:A1997WM59300028&lt;/accession-num&gt;&lt;work-type&gt;Article&lt;/work-type&gt;&lt;urls&gt;&lt;related-urls&gt;&lt;url&gt;&amp;lt;Go to ISI&amp;gt;://WOS:A1997WM59300028&lt;/url&gt;&lt;/related-urls&gt;&lt;/urls&gt;&lt;electronic-resource-num&gt;10.2307/1468248&lt;/electronic-resource-num&gt;&lt;language&gt;English&lt;/language&gt;&lt;/record&gt;&lt;/Cite&gt;&lt;/EndNote&gt;</w:instrText>
      </w:r>
      <w:r w:rsidRPr="00923259">
        <w:rPr>
          <w:rFonts w:ascii="TimesNewRoman" w:eastAsiaTheme="minorHAnsi" w:hAnsi="TimesNewRoman" w:cs="TimesNewRoman"/>
          <w:sz w:val="24"/>
          <w:szCs w:val="24"/>
        </w:rPr>
        <w:fldChar w:fldCharType="separate"/>
      </w:r>
      <w:r w:rsidRPr="00923259">
        <w:rPr>
          <w:rFonts w:ascii="TimesNewRoman" w:eastAsiaTheme="minorHAnsi" w:hAnsi="TimesNewRoman" w:cs="TimesNewRoman"/>
          <w:noProof/>
          <w:sz w:val="24"/>
          <w:szCs w:val="24"/>
        </w:rPr>
        <w:t>(</w:t>
      </w:r>
      <w:hyperlink w:anchor="_ENREF_14" w:tooltip="Dodds, 1997 #1493" w:history="1">
        <w:r w:rsidRPr="00923259">
          <w:rPr>
            <w:rFonts w:ascii="TimesNewRoman" w:eastAsiaTheme="minorHAnsi" w:hAnsi="TimesNewRoman" w:cs="TimesNewRoman"/>
            <w:noProof/>
            <w:sz w:val="24"/>
            <w:szCs w:val="24"/>
          </w:rPr>
          <w:t>Dodds 1997</w:t>
        </w:r>
      </w:hyperlink>
      <w:r w:rsidRPr="00923259">
        <w:rPr>
          <w:rFonts w:ascii="TimesNewRoman" w:eastAsiaTheme="minorHAnsi" w:hAnsi="TimesNewRoman" w:cs="TimesNewRoman"/>
          <w:noProof/>
          <w:sz w:val="24"/>
          <w:szCs w:val="24"/>
        </w:rPr>
        <w:t>)</w:t>
      </w:r>
      <w:r w:rsidRPr="00923259">
        <w:rPr>
          <w:rFonts w:ascii="TimesNewRoman" w:eastAsiaTheme="minorHAnsi" w:hAnsi="TimesNewRoman" w:cs="TimesNewRoman"/>
          <w:sz w:val="24"/>
          <w:szCs w:val="24"/>
        </w:rPr>
        <w:fldChar w:fldCharType="end"/>
      </w:r>
      <w:r w:rsidRPr="00923259">
        <w:rPr>
          <w:rFonts w:ascii="TimesNewRoman" w:eastAsiaTheme="minorHAnsi" w:hAnsi="TimesNewRoman" w:cs="TimesNewRoman"/>
          <w:sz w:val="24"/>
          <w:szCs w:val="24"/>
        </w:rPr>
        <w:t xml:space="preserve">. Previous results at our study site suggest N limitation, which is typical of streams of the Ouachita Mountains and Upper Gulf Coastal Plain (Atkinson et al. 2013), thus we predicted the ecosystem would respond to increased availability of N provided by mussels. We hypothesized that MDN would enter the food web and we would see a significant increase in tracer </w:t>
      </w:r>
      <w:r w:rsidRPr="00923259">
        <w:rPr>
          <w:rFonts w:ascii="TimesNewRoman" w:eastAsiaTheme="minorHAnsi" w:hAnsi="TimesNewRoman" w:cs="TimesNewRoman"/>
          <w:sz w:val="24"/>
          <w:szCs w:val="24"/>
          <w:vertAlign w:val="superscript"/>
        </w:rPr>
        <w:t>15</w:t>
      </w:r>
      <w:r w:rsidRPr="00923259">
        <w:rPr>
          <w:rFonts w:ascii="TimesNewRoman" w:eastAsiaTheme="minorHAnsi" w:hAnsi="TimesNewRoman" w:cs="TimesNewRoman"/>
          <w:sz w:val="24"/>
          <w:szCs w:val="24"/>
        </w:rPr>
        <w:t>N of primary producers and stream consumers. Additionally, we determined how much MDN was recovered, percentages of N in tissue biomass of the ecosystem compartments were MDN, and the uptake rate of N into the system, and estimated the amount of MDN that directly entered the food web.</w:t>
      </w:r>
    </w:p>
    <w:p w:rsidR="00923259" w:rsidRPr="00923259" w:rsidRDefault="00923259" w:rsidP="00923259">
      <w:pPr>
        <w:autoSpaceDE w:val="0"/>
        <w:autoSpaceDN w:val="0"/>
        <w:adjustRightInd w:val="0"/>
        <w:spacing w:line="480" w:lineRule="auto"/>
        <w:rPr>
          <w:rFonts w:ascii="TimesNewRoman" w:eastAsiaTheme="minorHAnsi" w:hAnsi="TimesNewRoman" w:cs="TimesNewRoman"/>
          <w:sz w:val="24"/>
          <w:szCs w:val="24"/>
        </w:rPr>
      </w:pPr>
    </w:p>
    <w:p w:rsidR="00923259" w:rsidRPr="00923259" w:rsidRDefault="00923259" w:rsidP="00923259">
      <w:pPr>
        <w:autoSpaceDE w:val="0"/>
        <w:autoSpaceDN w:val="0"/>
        <w:adjustRightInd w:val="0"/>
        <w:spacing w:line="480" w:lineRule="auto"/>
        <w:rPr>
          <w:rFonts w:ascii="TimesNewRoman" w:eastAsiaTheme="minorHAnsi" w:hAnsi="TimesNewRoman" w:cs="TimesNewRoman"/>
          <w:sz w:val="24"/>
          <w:szCs w:val="24"/>
        </w:rPr>
      </w:pPr>
      <w:r w:rsidRPr="00923259">
        <w:rPr>
          <w:rFonts w:ascii="TimesNewRoman" w:eastAsiaTheme="minorHAnsi" w:hAnsi="TimesNewRoman" w:cs="TimesNewRoman"/>
          <w:sz w:val="24"/>
          <w:szCs w:val="24"/>
        </w:rPr>
        <w:t>METHODS</w:t>
      </w:r>
    </w:p>
    <w:p w:rsidR="00923259" w:rsidRPr="00923259" w:rsidRDefault="00923259" w:rsidP="00923259">
      <w:pPr>
        <w:autoSpaceDE w:val="0"/>
        <w:autoSpaceDN w:val="0"/>
        <w:adjustRightInd w:val="0"/>
        <w:spacing w:line="480" w:lineRule="auto"/>
        <w:rPr>
          <w:rFonts w:ascii="TimesNewRoman" w:eastAsiaTheme="minorHAnsi" w:hAnsi="TimesNewRoman" w:cs="TimesNewRoman"/>
          <w:i/>
          <w:sz w:val="24"/>
          <w:szCs w:val="24"/>
        </w:rPr>
      </w:pPr>
      <w:r w:rsidRPr="00923259">
        <w:rPr>
          <w:rFonts w:ascii="TimesNewRoman" w:eastAsiaTheme="minorHAnsi" w:hAnsi="TimesNewRoman" w:cs="TimesNewRoman"/>
          <w:i/>
          <w:sz w:val="24"/>
          <w:szCs w:val="24"/>
        </w:rPr>
        <w:t>Mussel Enrichment and Addition:</w:t>
      </w:r>
    </w:p>
    <w:p w:rsidR="00923259" w:rsidRPr="00923259" w:rsidRDefault="00923259" w:rsidP="00B07988">
      <w:pPr>
        <w:autoSpaceDE w:val="0"/>
        <w:autoSpaceDN w:val="0"/>
        <w:adjustRightInd w:val="0"/>
        <w:spacing w:line="480" w:lineRule="auto"/>
        <w:ind w:firstLine="720"/>
        <w:rPr>
          <w:rFonts w:ascii="TimesNewRoman" w:eastAsiaTheme="minorHAnsi" w:hAnsi="TimesNewRoman" w:cs="TimesNewRoman"/>
          <w:sz w:val="24"/>
          <w:szCs w:val="24"/>
        </w:rPr>
      </w:pPr>
      <w:r w:rsidRPr="00923259">
        <w:rPr>
          <w:rFonts w:ascii="TimesNewRoman" w:eastAsiaTheme="minorHAnsi" w:hAnsi="TimesNewRoman" w:cs="TimesNewRoman"/>
          <w:sz w:val="24"/>
          <w:szCs w:val="24"/>
        </w:rPr>
        <w:lastRenderedPageBreak/>
        <w:t xml:space="preserve">We used a stable isotope approach to track mussel-derived nutrients in a field-based experiment.  Juveniles of </w:t>
      </w:r>
      <w:proofErr w:type="spellStart"/>
      <w:r w:rsidRPr="00923259">
        <w:rPr>
          <w:rFonts w:ascii="TimesNewRoman" w:eastAsiaTheme="minorHAnsi" w:hAnsi="TimesNewRoman" w:cs="TimesNewRoman"/>
          <w:i/>
          <w:sz w:val="24"/>
          <w:szCs w:val="24"/>
        </w:rPr>
        <w:t>Lampsilis</w:t>
      </w:r>
      <w:proofErr w:type="spellEnd"/>
      <w:r w:rsidRPr="00923259">
        <w:rPr>
          <w:rFonts w:ascii="TimesNewRoman" w:eastAsiaTheme="minorHAnsi" w:hAnsi="TimesNewRoman" w:cs="TimesNewRoman"/>
          <w:i/>
          <w:sz w:val="24"/>
          <w:szCs w:val="24"/>
        </w:rPr>
        <w:t xml:space="preserve"> </w:t>
      </w:r>
      <w:proofErr w:type="spellStart"/>
      <w:r w:rsidRPr="00923259">
        <w:rPr>
          <w:rFonts w:ascii="TimesNewRoman" w:eastAsiaTheme="minorHAnsi" w:hAnsi="TimesNewRoman" w:cs="TimesNewRoman"/>
          <w:i/>
          <w:sz w:val="24"/>
          <w:szCs w:val="24"/>
        </w:rPr>
        <w:t>siliquoidea</w:t>
      </w:r>
      <w:proofErr w:type="spellEnd"/>
      <w:r w:rsidRPr="00923259">
        <w:rPr>
          <w:rFonts w:ascii="TimesNewRoman" w:eastAsiaTheme="minorHAnsi" w:hAnsi="TimesNewRoman" w:cs="TimesNewRoman"/>
          <w:i/>
          <w:sz w:val="24"/>
          <w:szCs w:val="24"/>
        </w:rPr>
        <w:t>,</w:t>
      </w:r>
      <w:r w:rsidRPr="00923259">
        <w:rPr>
          <w:rFonts w:ascii="TimesNewRoman" w:eastAsiaTheme="minorHAnsi" w:hAnsi="TimesNewRoman" w:cs="TimesNewRoman"/>
          <w:sz w:val="24"/>
          <w:szCs w:val="24"/>
        </w:rPr>
        <w:t xml:space="preserve"> a freshwater mussel species commonly found in the upper Little River, Oklahoma, were obtained from Missouri State University’s freshwater mussel propagation program. For 41 weeks mussels were fed a cultured algal mixture enriched in </w:t>
      </w:r>
      <w:r w:rsidRPr="00923259">
        <w:rPr>
          <w:rFonts w:ascii="TimesNewRoman" w:eastAsiaTheme="minorHAnsi" w:hAnsi="TimesNewRoman" w:cs="TimesNewRoman"/>
          <w:sz w:val="24"/>
          <w:szCs w:val="24"/>
          <w:vertAlign w:val="superscript"/>
        </w:rPr>
        <w:t>15</w:t>
      </w:r>
      <w:r w:rsidRPr="00923259">
        <w:rPr>
          <w:rFonts w:ascii="TimesNewRoman" w:eastAsiaTheme="minorHAnsi" w:hAnsi="TimesNewRoman" w:cs="TimesNewRoman"/>
          <w:sz w:val="24"/>
          <w:szCs w:val="24"/>
        </w:rPr>
        <w:t>N (~1000 ‰ relative to atmospheric N</w:t>
      </w:r>
      <w:r w:rsidRPr="00923259">
        <w:rPr>
          <w:rFonts w:ascii="TimesNewRoman" w:eastAsiaTheme="minorHAnsi" w:hAnsi="TimesNewRoman" w:cs="TimesNewRoman"/>
          <w:sz w:val="16"/>
          <w:szCs w:val="16"/>
        </w:rPr>
        <w:t>2</w:t>
      </w:r>
      <w:r w:rsidRPr="00923259">
        <w:rPr>
          <w:rFonts w:ascii="TimesNewRoman" w:eastAsiaTheme="minorHAnsi" w:hAnsi="TimesNewRoman" w:cs="TimesNewRoman"/>
          <w:sz w:val="24"/>
          <w:szCs w:val="24"/>
        </w:rPr>
        <w:t xml:space="preserve">) in a Living Stream (Frigid Units Inc., Toledo, Ohio) at the Aquatic Research Facility at the University of Oklahoma every other day. Three days prior to placing the mussels in the river, mussels were cleaned of biofilm and were moved to a separate holding tank. During this time, mussels were individually tagged, measured (mean </w:t>
      </w:r>
      <w:r w:rsidRPr="00923259">
        <w:rPr>
          <w:rFonts w:eastAsiaTheme="minorHAnsi"/>
          <w:sz w:val="24"/>
          <w:szCs w:val="24"/>
        </w:rPr>
        <w:t>±</w:t>
      </w:r>
      <w:r w:rsidRPr="00923259">
        <w:rPr>
          <w:rFonts w:ascii="TimesNewRoman" w:eastAsiaTheme="minorHAnsi" w:hAnsi="TimesNewRoman" w:cs="TimesNewRoman"/>
          <w:sz w:val="24"/>
          <w:szCs w:val="24"/>
        </w:rPr>
        <w:t xml:space="preserve"> SE = 62.45 </w:t>
      </w:r>
      <w:r w:rsidRPr="00923259">
        <w:rPr>
          <w:rFonts w:eastAsiaTheme="minorHAnsi"/>
          <w:sz w:val="24"/>
          <w:szCs w:val="24"/>
        </w:rPr>
        <w:t>±</w:t>
      </w:r>
      <w:r w:rsidRPr="00923259">
        <w:rPr>
          <w:rFonts w:ascii="TimesNewRoman" w:eastAsiaTheme="minorHAnsi" w:hAnsi="TimesNewRoman" w:cs="TimesNewRoman"/>
          <w:sz w:val="24"/>
          <w:szCs w:val="24"/>
        </w:rPr>
        <w:t xml:space="preserve"> 0.55 mm), weighed (mean </w:t>
      </w:r>
      <w:r w:rsidRPr="00923259">
        <w:rPr>
          <w:rFonts w:eastAsiaTheme="minorHAnsi"/>
          <w:sz w:val="24"/>
          <w:szCs w:val="24"/>
        </w:rPr>
        <w:t>±</w:t>
      </w:r>
      <w:r w:rsidRPr="00923259">
        <w:rPr>
          <w:rFonts w:ascii="TimesNewRoman" w:eastAsiaTheme="minorHAnsi" w:hAnsi="TimesNewRoman" w:cs="TimesNewRoman"/>
          <w:sz w:val="24"/>
          <w:szCs w:val="24"/>
        </w:rPr>
        <w:t xml:space="preserve"> SE = 28.72 </w:t>
      </w:r>
      <w:r w:rsidRPr="00923259">
        <w:rPr>
          <w:rFonts w:eastAsiaTheme="minorHAnsi"/>
          <w:sz w:val="24"/>
          <w:szCs w:val="24"/>
        </w:rPr>
        <w:t>±</w:t>
      </w:r>
      <w:r w:rsidRPr="00923259">
        <w:rPr>
          <w:rFonts w:ascii="TimesNewRoman" w:eastAsiaTheme="minorHAnsi" w:hAnsi="TimesNewRoman" w:cs="TimesNewRoman"/>
          <w:sz w:val="24"/>
          <w:szCs w:val="24"/>
        </w:rPr>
        <w:t xml:space="preserve"> 0.75 g), and held without food to allow egestion of enriched algae. We changed the water in the holding tanks daily. </w:t>
      </w:r>
    </w:p>
    <w:p w:rsidR="00923259" w:rsidRPr="00923259" w:rsidRDefault="00923259" w:rsidP="00923259">
      <w:pPr>
        <w:spacing w:line="480" w:lineRule="auto"/>
        <w:rPr>
          <w:rFonts w:eastAsiaTheme="minorHAnsi"/>
          <w:sz w:val="24"/>
          <w:szCs w:val="24"/>
        </w:rPr>
      </w:pPr>
      <w:r w:rsidRPr="00923259">
        <w:rPr>
          <w:rFonts w:eastAsiaTheme="minorHAnsi"/>
          <w:sz w:val="24"/>
          <w:szCs w:val="24"/>
        </w:rPr>
        <w:t xml:space="preserve">Mussels were placed in a small, forested reach of the upper Little River (see description below) approximately 15.6 km downstream from the headwaters (watershed area 73.5 km; Figure 1) on 14 May 2011. Mussels were added to a reach without mussels, but approximately 700 m upstream of a known mussel aggregation or bed. The experiment was done in an area without mussels because we wanted to work in a N-limited area, and previous work in this system has shown that areas with mussels are co-limited by both nitrogen and phosphorus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8" w:tooltip="Atkinson, 2013 #1533" w:history="1">
        <w:r w:rsidRPr="00923259">
          <w:rPr>
            <w:rFonts w:eastAsiaTheme="minorHAnsi"/>
            <w:noProof/>
            <w:sz w:val="24"/>
            <w:szCs w:val="24"/>
          </w:rPr>
          <w:t>Atkinson et al.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Quarter-meter square quadrats were placed in the middle 24 m</w:t>
      </w:r>
      <w:r w:rsidRPr="00923259">
        <w:rPr>
          <w:rFonts w:eastAsiaTheme="minorHAnsi"/>
          <w:sz w:val="24"/>
          <w:szCs w:val="24"/>
          <w:vertAlign w:val="superscript"/>
        </w:rPr>
        <w:t>2</w:t>
      </w:r>
      <w:r w:rsidRPr="00923259">
        <w:rPr>
          <w:rFonts w:eastAsiaTheme="minorHAnsi"/>
          <w:sz w:val="24"/>
          <w:szCs w:val="24"/>
        </w:rPr>
        <w:t xml:space="preserve"> (leaving 4 m on each side of the stream margins without mussels) of the stream in a checkerboard pattern 48 times and 5-6 mussels (equivalent to 20-24 mussels m</w:t>
      </w:r>
      <w:r w:rsidRPr="00923259">
        <w:rPr>
          <w:rFonts w:eastAsiaTheme="minorHAnsi"/>
          <w:sz w:val="24"/>
          <w:szCs w:val="24"/>
          <w:vertAlign w:val="superscript"/>
        </w:rPr>
        <w:t>-2</w:t>
      </w:r>
      <w:r w:rsidRPr="00923259">
        <w:rPr>
          <w:rFonts w:eastAsiaTheme="minorHAnsi"/>
          <w:sz w:val="24"/>
          <w:szCs w:val="24"/>
        </w:rPr>
        <w:t>) were placed in each quadrat. The initial area of the reach with mussels, including stream margins (which declined over the summer), was 72 m</w:t>
      </w:r>
      <w:r w:rsidRPr="00923259">
        <w:rPr>
          <w:rFonts w:eastAsiaTheme="minorHAnsi"/>
          <w:sz w:val="24"/>
          <w:szCs w:val="24"/>
          <w:vertAlign w:val="superscript"/>
        </w:rPr>
        <w:t>2</w:t>
      </w:r>
      <w:r w:rsidRPr="00923259">
        <w:rPr>
          <w:rFonts w:eastAsiaTheme="minorHAnsi"/>
          <w:sz w:val="24"/>
          <w:szCs w:val="24"/>
        </w:rPr>
        <w:t xml:space="preserve">. A total of 249 mussels were added to the stream. The mussels were allowed to </w:t>
      </w:r>
      <w:r w:rsidRPr="00923259">
        <w:rPr>
          <w:rFonts w:eastAsiaTheme="minorHAnsi"/>
          <w:sz w:val="24"/>
          <w:szCs w:val="24"/>
        </w:rPr>
        <w:lastRenderedPageBreak/>
        <w:t xml:space="preserve">move freely within the substrate following placement in the stream. Unfortunately, our study region experienced exceptional drought conditions in summer 2011.  The study reach began to dry and mussels were at risk of dying, so they were moved to a downstream pool after 63 days to prevent mortality. </w:t>
      </w:r>
    </w:p>
    <w:p w:rsidR="00B07988" w:rsidRDefault="00B07988" w:rsidP="00923259">
      <w:pPr>
        <w:autoSpaceDE w:val="0"/>
        <w:autoSpaceDN w:val="0"/>
        <w:adjustRightInd w:val="0"/>
        <w:spacing w:line="480" w:lineRule="auto"/>
        <w:rPr>
          <w:rFonts w:ascii="TimesNewRoman" w:eastAsiaTheme="minorHAnsi" w:hAnsi="TimesNewRoman" w:cs="TimesNewRoman"/>
          <w:i/>
          <w:sz w:val="24"/>
          <w:szCs w:val="24"/>
        </w:rPr>
      </w:pPr>
    </w:p>
    <w:p w:rsidR="00923259" w:rsidRPr="00923259" w:rsidRDefault="00923259" w:rsidP="00923259">
      <w:pPr>
        <w:autoSpaceDE w:val="0"/>
        <w:autoSpaceDN w:val="0"/>
        <w:adjustRightInd w:val="0"/>
        <w:spacing w:line="480" w:lineRule="auto"/>
        <w:rPr>
          <w:rFonts w:ascii="TimesNewRoman" w:eastAsiaTheme="minorHAnsi" w:hAnsi="TimesNewRoman" w:cs="TimesNewRoman"/>
          <w:i/>
          <w:sz w:val="24"/>
          <w:szCs w:val="24"/>
        </w:rPr>
      </w:pPr>
      <w:r w:rsidRPr="00923259">
        <w:rPr>
          <w:rFonts w:ascii="TimesNewRoman" w:eastAsiaTheme="minorHAnsi" w:hAnsi="TimesNewRoman" w:cs="TimesNewRoman"/>
          <w:i/>
          <w:sz w:val="24"/>
          <w:szCs w:val="24"/>
        </w:rPr>
        <w:t>Abiotic Variables and Food Web Pools</w:t>
      </w:r>
    </w:p>
    <w:p w:rsidR="00923259" w:rsidRPr="00923259" w:rsidRDefault="00923259" w:rsidP="00B07988">
      <w:pPr>
        <w:autoSpaceDE w:val="0"/>
        <w:autoSpaceDN w:val="0"/>
        <w:adjustRightInd w:val="0"/>
        <w:spacing w:line="480" w:lineRule="auto"/>
        <w:ind w:firstLine="720"/>
        <w:rPr>
          <w:rFonts w:eastAsiaTheme="minorHAnsi"/>
          <w:sz w:val="24"/>
          <w:szCs w:val="24"/>
        </w:rPr>
      </w:pPr>
      <w:r w:rsidRPr="00923259">
        <w:rPr>
          <w:rFonts w:ascii="TimesNewRoman" w:eastAsiaTheme="minorHAnsi" w:hAnsi="TimesNewRoman" w:cs="TimesNewRoman"/>
          <w:sz w:val="24"/>
          <w:szCs w:val="24"/>
        </w:rPr>
        <w:t xml:space="preserve">We established transects up and downstream of the boundaries of the mussel release location (transect “0”) (Figure 1A). Temperature was continuously recorded every 15 minutes throughout the experiment at the -5 meter transect using a Hobo U20 submergible logger (Appendix 1, Onset, Cape Cod, Massachusetts). Discharge was measured using a Marsh </w:t>
      </w:r>
      <w:proofErr w:type="spellStart"/>
      <w:r w:rsidRPr="00923259">
        <w:rPr>
          <w:rFonts w:ascii="TimesNewRoman" w:eastAsiaTheme="minorHAnsi" w:hAnsi="TimesNewRoman" w:cs="TimesNewRoman"/>
          <w:sz w:val="24"/>
          <w:szCs w:val="24"/>
        </w:rPr>
        <w:t>McBirney</w:t>
      </w:r>
      <w:proofErr w:type="spellEnd"/>
      <w:r w:rsidRPr="00923259">
        <w:rPr>
          <w:rFonts w:ascii="TimesNewRoman" w:eastAsiaTheme="minorHAnsi" w:hAnsi="TimesNewRoman" w:cs="TimesNewRoman"/>
          <w:sz w:val="24"/>
          <w:szCs w:val="24"/>
        </w:rPr>
        <w:t xml:space="preserve"> flow meter at the site twice in August 2010 before the addition (during the nutrient uptake experiments) and then three times following the addition throughout the experiment (May, June, and July 2011). We collected water samples at the -10, -5, 0, 5, 10, and 25 meter transects the summer prior to the experiment (9 Aug 2010), at the beginning of the experiment (14 May 2011), and at 41 days (23 June 2011), 61 days (12 June 2011), and 81 days into the experiment (1 August 2011). Water s</w:t>
      </w:r>
      <w:r w:rsidRPr="00923259">
        <w:rPr>
          <w:rFonts w:eastAsiaTheme="minorHAnsi"/>
          <w:sz w:val="24"/>
          <w:szCs w:val="24"/>
        </w:rPr>
        <w:t xml:space="preserve">amples were analyzed </w:t>
      </w:r>
      <w:proofErr w:type="spellStart"/>
      <w:r w:rsidRPr="00923259">
        <w:rPr>
          <w:rFonts w:eastAsiaTheme="minorHAnsi"/>
          <w:sz w:val="24"/>
          <w:szCs w:val="24"/>
        </w:rPr>
        <w:t>spectrophotometrically</w:t>
      </w:r>
      <w:proofErr w:type="spellEnd"/>
      <w:r w:rsidRPr="00923259">
        <w:rPr>
          <w:rFonts w:eastAsiaTheme="minorHAnsi"/>
          <w:sz w:val="24"/>
          <w:szCs w:val="24"/>
        </w:rPr>
        <w:t xml:space="preserve"> for NH</w:t>
      </w:r>
      <w:r w:rsidRPr="00923259">
        <w:rPr>
          <w:rFonts w:eastAsiaTheme="minorHAnsi"/>
          <w:sz w:val="24"/>
          <w:szCs w:val="24"/>
          <w:vertAlign w:val="subscript"/>
        </w:rPr>
        <w:t>4</w:t>
      </w:r>
      <w:r w:rsidRPr="00923259">
        <w:rPr>
          <w:rFonts w:eastAsiaTheme="minorHAnsi"/>
          <w:sz w:val="24"/>
          <w:szCs w:val="24"/>
          <w:vertAlign w:val="superscript"/>
        </w:rPr>
        <w:t>+</w:t>
      </w:r>
      <w:r w:rsidRPr="00923259">
        <w:rPr>
          <w:rFonts w:eastAsiaTheme="minorHAnsi"/>
          <w:sz w:val="24"/>
          <w:szCs w:val="24"/>
        </w:rPr>
        <w:t xml:space="preserve">-N  by the phenol hypochlorite method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&lt;EndNote&gt;&lt;Cite&gt;&lt;Author&gt;APHA&lt;/Author&gt;&lt;Year&gt;1995&lt;/Year&gt;&lt;RecNum&gt;1487&lt;/RecNum&gt;&lt;DisplayText&gt;(APHA 1995)&lt;/DisplayText&gt;&lt;record&gt;&lt;rec-number&gt;1487&lt;/rec-number&gt;&lt;foreign-keys&gt;&lt;key app="EN" db-id="sadv5vx24asafwe5p0ixa2ep05awtff2v09f"&gt;1487&lt;/key&gt;&lt;/foreign-keys&gt;&lt;ref-type name="Book"&gt;6&lt;/ref-type&gt;&lt;contributors&gt;&lt;authors&gt;&lt;author&gt;APHA&lt;/author&gt;&lt;/authors&gt;&lt;/contributors&gt;&lt;titles&gt;&lt;title&gt;Standard methods for the examination of water and sewage&lt;/title&gt;&lt;/titles&gt;&lt;volume&gt;4&lt;/volume&gt;&lt;dates&gt;&lt;year&gt;1995&lt;/year&gt;&lt;/dates&gt;&lt;pub-location&gt;Washington DC&lt;/pub-location&gt;&lt;publisher&gt;American Public Health Association&lt;/publisher&gt;&lt;urls&gt;&lt;/urls&gt;&lt;/record&gt;&lt;/Cite&gt;&lt;/EndNote&gt;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4" w:tooltip="APHA, 1995 #1487" w:history="1">
        <w:r w:rsidRPr="00923259">
          <w:rPr>
            <w:rFonts w:eastAsiaTheme="minorHAnsi"/>
            <w:noProof/>
            <w:sz w:val="24"/>
            <w:szCs w:val="24"/>
          </w:rPr>
          <w:t>APHA 1995</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w:t>
      </w:r>
    </w:p>
    <w:p w:rsidR="00923259" w:rsidRPr="00923259" w:rsidRDefault="00923259" w:rsidP="00B07988">
      <w:pPr>
        <w:autoSpaceDE w:val="0"/>
        <w:autoSpaceDN w:val="0"/>
        <w:adjustRightInd w:val="0"/>
        <w:spacing w:line="480" w:lineRule="auto"/>
        <w:ind w:firstLine="720"/>
        <w:rPr>
          <w:rFonts w:eastAsiaTheme="minorHAnsi"/>
          <w:sz w:val="24"/>
          <w:szCs w:val="24"/>
        </w:rPr>
      </w:pPr>
      <w:proofErr w:type="spellStart"/>
      <w:r w:rsidRPr="00923259">
        <w:rPr>
          <w:rFonts w:eastAsiaTheme="minorHAnsi"/>
          <w:sz w:val="24"/>
          <w:szCs w:val="24"/>
        </w:rPr>
        <w:t>Periphyton</w:t>
      </w:r>
      <w:proofErr w:type="spellEnd"/>
      <w:r w:rsidRPr="00923259">
        <w:rPr>
          <w:rFonts w:eastAsiaTheme="minorHAnsi"/>
          <w:sz w:val="24"/>
          <w:szCs w:val="24"/>
        </w:rPr>
        <w:t>, water willow (</w:t>
      </w:r>
      <w:proofErr w:type="spellStart"/>
      <w:r w:rsidRPr="00923259">
        <w:rPr>
          <w:rFonts w:eastAsiaTheme="minorHAnsi"/>
          <w:i/>
          <w:sz w:val="24"/>
          <w:szCs w:val="24"/>
        </w:rPr>
        <w:t>Justicia</w:t>
      </w:r>
      <w:proofErr w:type="spellEnd"/>
      <w:r w:rsidRPr="00923259">
        <w:rPr>
          <w:rFonts w:eastAsiaTheme="minorHAnsi"/>
          <w:i/>
          <w:sz w:val="24"/>
          <w:szCs w:val="24"/>
        </w:rPr>
        <w:t xml:space="preserve"> </w:t>
      </w:r>
      <w:proofErr w:type="spellStart"/>
      <w:r w:rsidRPr="00923259">
        <w:rPr>
          <w:rFonts w:eastAsiaTheme="minorHAnsi"/>
          <w:i/>
          <w:sz w:val="24"/>
          <w:szCs w:val="24"/>
        </w:rPr>
        <w:t>americana</w:t>
      </w:r>
      <w:proofErr w:type="spellEnd"/>
      <w:r w:rsidRPr="00923259">
        <w:rPr>
          <w:rFonts w:eastAsiaTheme="minorHAnsi"/>
          <w:sz w:val="24"/>
          <w:szCs w:val="24"/>
        </w:rPr>
        <w:t>), mayfly nymphs (</w:t>
      </w:r>
      <w:proofErr w:type="spellStart"/>
      <w:r w:rsidRPr="00923259">
        <w:rPr>
          <w:rFonts w:eastAsiaTheme="minorHAnsi"/>
          <w:sz w:val="24"/>
          <w:szCs w:val="24"/>
        </w:rPr>
        <w:t>Heptageniidae</w:t>
      </w:r>
      <w:proofErr w:type="spellEnd"/>
      <w:r w:rsidRPr="00923259">
        <w:rPr>
          <w:rFonts w:eastAsiaTheme="minorHAnsi"/>
          <w:sz w:val="24"/>
          <w:szCs w:val="24"/>
        </w:rPr>
        <w:t>), stonefly nymphs (</w:t>
      </w:r>
      <w:proofErr w:type="spellStart"/>
      <w:r w:rsidRPr="00923259">
        <w:rPr>
          <w:rFonts w:eastAsiaTheme="minorHAnsi"/>
          <w:sz w:val="24"/>
          <w:szCs w:val="24"/>
        </w:rPr>
        <w:t>Perlidae</w:t>
      </w:r>
      <w:proofErr w:type="spellEnd"/>
      <w:r w:rsidRPr="00923259">
        <w:rPr>
          <w:rFonts w:eastAsiaTheme="minorHAnsi"/>
          <w:sz w:val="24"/>
          <w:szCs w:val="24"/>
        </w:rPr>
        <w:t>), water pennies (</w:t>
      </w:r>
      <w:proofErr w:type="spellStart"/>
      <w:r w:rsidRPr="00923259">
        <w:rPr>
          <w:rFonts w:eastAsiaTheme="minorHAnsi"/>
          <w:color w:val="222222"/>
          <w:sz w:val="24"/>
          <w:szCs w:val="24"/>
          <w:shd w:val="clear" w:color="auto" w:fill="FFFFFF"/>
        </w:rPr>
        <w:t>Psephenidae</w:t>
      </w:r>
      <w:proofErr w:type="spellEnd"/>
      <w:r w:rsidRPr="00923259">
        <w:rPr>
          <w:rFonts w:eastAsiaTheme="minorHAnsi"/>
          <w:sz w:val="24"/>
          <w:szCs w:val="24"/>
        </w:rPr>
        <w:t>), and limpets (</w:t>
      </w:r>
      <w:proofErr w:type="spellStart"/>
      <w:r w:rsidRPr="00923259">
        <w:rPr>
          <w:rFonts w:eastAsiaTheme="minorHAnsi"/>
          <w:i/>
          <w:sz w:val="24"/>
          <w:szCs w:val="24"/>
        </w:rPr>
        <w:t>Laevapex</w:t>
      </w:r>
      <w:proofErr w:type="spellEnd"/>
      <w:r w:rsidRPr="00923259">
        <w:rPr>
          <w:rFonts w:eastAsiaTheme="minorHAnsi"/>
          <w:i/>
          <w:sz w:val="24"/>
          <w:szCs w:val="24"/>
        </w:rPr>
        <w:t xml:space="preserve"> </w:t>
      </w:r>
      <w:r w:rsidRPr="00923259">
        <w:rPr>
          <w:rFonts w:eastAsiaTheme="minorHAnsi"/>
          <w:sz w:val="24"/>
          <w:szCs w:val="24"/>
        </w:rPr>
        <w:t xml:space="preserve">spp.) were collected the summer before the experiment (August 2010), in the spring just before the experiment (April 2011), seven days following the addition, and then approximately bi-weekly following the introduction of mussels to the site for up to 81 </w:t>
      </w:r>
      <w:r w:rsidRPr="00923259">
        <w:rPr>
          <w:rFonts w:eastAsiaTheme="minorHAnsi"/>
          <w:sz w:val="24"/>
          <w:szCs w:val="24"/>
        </w:rPr>
        <w:lastRenderedPageBreak/>
        <w:t xml:space="preserve">days for stable isotope analyses. Additionally, biomass of each of these food web pools was determined across the sample reach in the summer prior to the experiment (August 2010) and following the experiment (September 2011). Collection for determination of </w:t>
      </w:r>
      <w:proofErr w:type="spellStart"/>
      <w:r w:rsidRPr="00923259">
        <w:rPr>
          <w:rFonts w:eastAsiaTheme="minorHAnsi"/>
          <w:sz w:val="24"/>
          <w:szCs w:val="24"/>
        </w:rPr>
        <w:t>periphyton</w:t>
      </w:r>
      <w:proofErr w:type="spellEnd"/>
      <w:r w:rsidRPr="00923259">
        <w:rPr>
          <w:rFonts w:eastAsiaTheme="minorHAnsi"/>
          <w:sz w:val="24"/>
          <w:szCs w:val="24"/>
        </w:rPr>
        <w:t xml:space="preserve"> biomass was also done prior to the experiment (April 2011). For </w:t>
      </w:r>
      <w:proofErr w:type="spellStart"/>
      <w:r w:rsidRPr="00923259">
        <w:rPr>
          <w:rFonts w:eastAsiaTheme="minorHAnsi"/>
          <w:sz w:val="24"/>
          <w:szCs w:val="24"/>
        </w:rPr>
        <w:t>periphyton</w:t>
      </w:r>
      <w:proofErr w:type="spellEnd"/>
      <w:r w:rsidRPr="00923259">
        <w:rPr>
          <w:rFonts w:eastAsiaTheme="minorHAnsi"/>
          <w:sz w:val="24"/>
          <w:szCs w:val="24"/>
        </w:rPr>
        <w:t xml:space="preserve">, we scraped the </w:t>
      </w:r>
      <w:proofErr w:type="spellStart"/>
      <w:r w:rsidRPr="00923259">
        <w:rPr>
          <w:rFonts w:eastAsiaTheme="minorHAnsi"/>
          <w:sz w:val="24"/>
          <w:szCs w:val="24"/>
        </w:rPr>
        <w:t>periphyton</w:t>
      </w:r>
      <w:proofErr w:type="spellEnd"/>
      <w:r w:rsidRPr="00923259">
        <w:rPr>
          <w:rFonts w:eastAsiaTheme="minorHAnsi"/>
          <w:sz w:val="24"/>
          <w:szCs w:val="24"/>
        </w:rPr>
        <w:t xml:space="preserve"> from a known area of a rock face and collected it on a glass-fiber filter (1.0 </w:t>
      </w:r>
      <w:r w:rsidRPr="00923259">
        <w:rPr>
          <w:rFonts w:ascii="Symbol" w:eastAsiaTheme="minorHAnsi" w:hAnsi="Symbol"/>
          <w:sz w:val="24"/>
          <w:szCs w:val="24"/>
        </w:rPr>
        <w:t></w:t>
      </w:r>
      <w:r w:rsidRPr="00923259">
        <w:rPr>
          <w:rFonts w:eastAsiaTheme="minorHAnsi"/>
          <w:sz w:val="24"/>
          <w:szCs w:val="24"/>
        </w:rPr>
        <w:t>m pore size). We determined dry mass for a total of 32 samples (4 samples per transect) per sample period. We haphazardly placed a 0.25 m</w:t>
      </w:r>
      <w:r w:rsidRPr="00923259">
        <w:rPr>
          <w:rFonts w:eastAsiaTheme="minorHAnsi"/>
          <w:sz w:val="24"/>
          <w:szCs w:val="24"/>
          <w:vertAlign w:val="superscript"/>
        </w:rPr>
        <w:t>2</w:t>
      </w:r>
      <w:r w:rsidRPr="00923259">
        <w:rPr>
          <w:rFonts w:eastAsiaTheme="minorHAnsi"/>
          <w:sz w:val="24"/>
          <w:szCs w:val="24"/>
        </w:rPr>
        <w:t xml:space="preserve"> quadrat and collected all water willow within it and determined dry mass for a total of 16 samples per sampling period (2 samples per transect). A </w:t>
      </w:r>
      <w:proofErr w:type="spellStart"/>
      <w:r w:rsidRPr="00923259">
        <w:rPr>
          <w:rFonts w:eastAsiaTheme="minorHAnsi"/>
          <w:sz w:val="24"/>
          <w:szCs w:val="24"/>
        </w:rPr>
        <w:t>Surber</w:t>
      </w:r>
      <w:proofErr w:type="spellEnd"/>
      <w:r w:rsidRPr="00923259">
        <w:rPr>
          <w:rFonts w:eastAsiaTheme="minorHAnsi"/>
          <w:sz w:val="24"/>
          <w:szCs w:val="24"/>
        </w:rPr>
        <w:t xml:space="preserve"> sampler (500 </w:t>
      </w:r>
      <w:r w:rsidRPr="00923259">
        <w:rPr>
          <w:rFonts w:ascii="Symbol" w:eastAsiaTheme="minorHAnsi" w:hAnsi="Symbol"/>
          <w:sz w:val="24"/>
          <w:szCs w:val="24"/>
        </w:rPr>
        <w:t></w:t>
      </w:r>
      <w:r w:rsidRPr="00923259">
        <w:rPr>
          <w:rFonts w:eastAsiaTheme="minorHAnsi"/>
          <w:sz w:val="24"/>
          <w:szCs w:val="24"/>
        </w:rPr>
        <w:t xml:space="preserve">m mesh) was used to quantitatively sample for </w:t>
      </w:r>
      <w:proofErr w:type="spellStart"/>
      <w:r w:rsidRPr="00923259">
        <w:rPr>
          <w:rFonts w:eastAsiaTheme="minorHAnsi"/>
          <w:sz w:val="24"/>
          <w:szCs w:val="24"/>
        </w:rPr>
        <w:t>macroinvertebrates</w:t>
      </w:r>
      <w:proofErr w:type="spellEnd"/>
      <w:r w:rsidRPr="00923259">
        <w:rPr>
          <w:rFonts w:eastAsiaTheme="minorHAnsi"/>
          <w:sz w:val="24"/>
          <w:szCs w:val="24"/>
        </w:rPr>
        <w:t xml:space="preserve"> for a total of 24 samples (3 samples per transect) during each sampling period. Following collection, insects were sorted and dry mass was determined. Additionally, we determined percent composition of N of the ecosystem pools (described below) to estimate mass of N in each ecosystem pool.</w:t>
      </w: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Mussels:</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We did field excretion experiments to estimate the amount of NH</w:t>
      </w:r>
      <w:r w:rsidRPr="00923259">
        <w:rPr>
          <w:rFonts w:eastAsiaTheme="minorHAnsi"/>
          <w:sz w:val="24"/>
          <w:szCs w:val="24"/>
          <w:vertAlign w:val="subscript"/>
        </w:rPr>
        <w:t>4</w:t>
      </w:r>
      <w:r w:rsidRPr="00923259">
        <w:rPr>
          <w:rFonts w:eastAsiaTheme="minorHAnsi"/>
          <w:sz w:val="24"/>
          <w:szCs w:val="24"/>
        </w:rPr>
        <w:t xml:space="preserve"> flux from mussels to the stream.  We focused on NH</w:t>
      </w:r>
      <w:r w:rsidRPr="00923259">
        <w:rPr>
          <w:rFonts w:eastAsiaTheme="minorHAnsi"/>
          <w:sz w:val="24"/>
          <w:szCs w:val="24"/>
          <w:vertAlign w:val="subscript"/>
        </w:rPr>
        <w:t>4</w:t>
      </w:r>
      <w:r w:rsidRPr="00923259">
        <w:rPr>
          <w:rFonts w:eastAsiaTheme="minorHAnsi"/>
          <w:sz w:val="24"/>
          <w:szCs w:val="24"/>
        </w:rPr>
        <w:t xml:space="preserve"> because it is the mostly readily bioavailable form of N. Excretion experiments were performed with 10 individual mussels (</w:t>
      </w:r>
      <w:proofErr w:type="spellStart"/>
      <w:r w:rsidRPr="00923259">
        <w:rPr>
          <w:rFonts w:eastAsiaTheme="minorHAnsi"/>
          <w:i/>
          <w:sz w:val="24"/>
          <w:szCs w:val="24"/>
        </w:rPr>
        <w:t>Lampsilis</w:t>
      </w:r>
      <w:proofErr w:type="spellEnd"/>
      <w:r w:rsidRPr="00923259">
        <w:rPr>
          <w:rFonts w:eastAsiaTheme="minorHAnsi"/>
          <w:i/>
          <w:sz w:val="24"/>
          <w:szCs w:val="24"/>
        </w:rPr>
        <w:t xml:space="preserve"> </w:t>
      </w:r>
      <w:proofErr w:type="spellStart"/>
      <w:r w:rsidRPr="00923259">
        <w:rPr>
          <w:rFonts w:eastAsiaTheme="minorHAnsi"/>
          <w:i/>
          <w:sz w:val="24"/>
          <w:szCs w:val="24"/>
        </w:rPr>
        <w:t>siliquoidea</w:t>
      </w:r>
      <w:proofErr w:type="spellEnd"/>
      <w:r w:rsidRPr="00923259">
        <w:rPr>
          <w:rFonts w:eastAsiaTheme="minorHAnsi"/>
          <w:sz w:val="24"/>
          <w:szCs w:val="24"/>
        </w:rPr>
        <w:t xml:space="preserve">) following Atkinson et al. (2013) on days 18, 30, and 60 for a total of 30 individuals. Five controls were done at the same time, and excretion rates were calculated as the difference in nutrient concentrations between mussel treatments and the average of the control containers. We sampled mussel </w:t>
      </w:r>
      <w:proofErr w:type="spellStart"/>
      <w:r w:rsidRPr="00923259">
        <w:rPr>
          <w:rFonts w:eastAsiaTheme="minorHAnsi"/>
          <w:sz w:val="24"/>
          <w:szCs w:val="24"/>
        </w:rPr>
        <w:t>hemolymph</w:t>
      </w:r>
      <w:proofErr w:type="spellEnd"/>
      <w:r w:rsidRPr="00923259">
        <w:rPr>
          <w:rFonts w:eastAsiaTheme="minorHAnsi"/>
          <w:sz w:val="24"/>
          <w:szCs w:val="24"/>
        </w:rPr>
        <w:t xml:space="preserve"> non-lethally </w:t>
      </w:r>
      <w:r w:rsidRPr="00923259">
        <w:rPr>
          <w:rFonts w:eastAsiaTheme="minorHAnsi"/>
          <w:sz w:val="24"/>
          <w:szCs w:val="24"/>
        </w:rPr>
        <w:fldChar w:fldCharType="begin">
          <w:fldData xml:space="preserve">PEVuZE5vdGU+PENpdGU+PEF1dGhvcj5HdXN0YWZzb248L0F1dGhvcj48WWVhcj4yMDA3PC9ZZWFy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PEVuZE5vdGU+PENpdGU+PEF1dGhvcj5HdXN0YWZzb248L0F1dGhvcj48WWVhcj4yMDA3PC9ZZWFy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21" w:tooltip="Gustafson, 2007 #141" w:history="1">
        <w:r w:rsidRPr="00923259">
          <w:rPr>
            <w:rFonts w:eastAsiaTheme="minorHAnsi"/>
            <w:noProof/>
            <w:sz w:val="24"/>
            <w:szCs w:val="24"/>
          </w:rPr>
          <w:t>Gustafson et al. 2007</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for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prior to (from the experimental mussels and mussels </w:t>
      </w:r>
      <w:r w:rsidRPr="00923259">
        <w:rPr>
          <w:rFonts w:eastAsiaTheme="minorHAnsi"/>
          <w:sz w:val="24"/>
          <w:szCs w:val="24"/>
        </w:rPr>
        <w:lastRenderedPageBreak/>
        <w:t xml:space="preserve">near the site), during, and following the enrichment period during each field sampling period. The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of mussel </w:t>
      </w:r>
      <w:proofErr w:type="spellStart"/>
      <w:r w:rsidRPr="00923259">
        <w:rPr>
          <w:rFonts w:eastAsiaTheme="minorHAnsi"/>
          <w:sz w:val="24"/>
          <w:szCs w:val="24"/>
        </w:rPr>
        <w:t>hemolymph</w:t>
      </w:r>
      <w:proofErr w:type="spellEnd"/>
      <w:r w:rsidRPr="00923259">
        <w:rPr>
          <w:rFonts w:eastAsiaTheme="minorHAnsi"/>
          <w:sz w:val="24"/>
          <w:szCs w:val="24"/>
        </w:rPr>
        <w:t xml:space="preserve"> was paired with excretion rates to estimate </w:t>
      </w:r>
      <w:r w:rsidRPr="00923259">
        <w:rPr>
          <w:rFonts w:eastAsiaTheme="minorHAnsi"/>
          <w:sz w:val="24"/>
          <w:szCs w:val="24"/>
          <w:vertAlign w:val="superscript"/>
        </w:rPr>
        <w:t>15</w:t>
      </w:r>
      <w:r w:rsidRPr="00923259">
        <w:rPr>
          <w:rFonts w:eastAsiaTheme="minorHAnsi"/>
          <w:sz w:val="24"/>
          <w:szCs w:val="24"/>
        </w:rPr>
        <w:t xml:space="preserve">N release. Stable isotope analysis of mussel </w:t>
      </w:r>
      <w:proofErr w:type="spellStart"/>
      <w:r w:rsidRPr="00923259">
        <w:rPr>
          <w:rFonts w:eastAsiaTheme="minorHAnsi"/>
          <w:sz w:val="24"/>
          <w:szCs w:val="24"/>
        </w:rPr>
        <w:t>hemolymph</w:t>
      </w:r>
      <w:proofErr w:type="spellEnd"/>
      <w:r w:rsidRPr="00923259">
        <w:rPr>
          <w:rFonts w:eastAsiaTheme="minorHAnsi"/>
          <w:sz w:val="24"/>
          <w:szCs w:val="24"/>
        </w:rPr>
        <w:t xml:space="preserve"> showed that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enrichment of mussels declined throughout the experiment. We used this value to determine the amount of </w:t>
      </w:r>
      <w:r w:rsidRPr="00923259">
        <w:rPr>
          <w:rFonts w:eastAsiaTheme="minorHAnsi"/>
          <w:sz w:val="24"/>
          <w:szCs w:val="24"/>
          <w:vertAlign w:val="superscript"/>
        </w:rPr>
        <w:t>15</w:t>
      </w:r>
      <w:r w:rsidRPr="00923259">
        <w:rPr>
          <w:rFonts w:eastAsiaTheme="minorHAnsi"/>
          <w:sz w:val="24"/>
          <w:szCs w:val="24"/>
        </w:rPr>
        <w:t xml:space="preserve">N mussels were releasing into the ecosystem (in conjunction with excretion rates), to estimate water column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(see methods below), and tissue turnover. We estimated daily turnover rates from the time series of </w:t>
      </w:r>
      <w:proofErr w:type="spellStart"/>
      <w:r w:rsidRPr="00923259">
        <w:rPr>
          <w:rFonts w:eastAsiaTheme="minorHAnsi"/>
          <w:sz w:val="24"/>
          <w:szCs w:val="24"/>
        </w:rPr>
        <w:t>hemolymph</w:t>
      </w:r>
      <w:proofErr w:type="spellEnd"/>
      <w:r w:rsidRPr="00923259">
        <w:rPr>
          <w:rFonts w:eastAsiaTheme="minorHAnsi"/>
          <w:sz w:val="24"/>
          <w:szCs w:val="24"/>
        </w:rPr>
        <w:t xml:space="preserve"> tissue </w:t>
      </w:r>
      <w:r w:rsidRPr="00923259">
        <w:rPr>
          <w:rFonts w:eastAsiaTheme="minorHAnsi"/>
          <w:sz w:val="24"/>
          <w:szCs w:val="24"/>
          <w:vertAlign w:val="superscript"/>
        </w:rPr>
        <w:t>15</w:t>
      </w:r>
      <w:r w:rsidRPr="00923259">
        <w:rPr>
          <w:rFonts w:eastAsiaTheme="minorHAnsi"/>
          <w:sz w:val="24"/>
          <w:szCs w:val="24"/>
        </w:rPr>
        <w:t xml:space="preserve">N by a decay model adapted from </w:t>
      </w:r>
      <w:proofErr w:type="spellStart"/>
      <w:r w:rsidRPr="00923259">
        <w:rPr>
          <w:rFonts w:eastAsiaTheme="minorHAnsi"/>
          <w:sz w:val="24"/>
          <w:szCs w:val="24"/>
        </w:rPr>
        <w:t>Tieszen</w:t>
      </w:r>
      <w:proofErr w:type="spellEnd"/>
      <w:r w:rsidRPr="00923259">
        <w:rPr>
          <w:rFonts w:eastAsiaTheme="minorHAnsi"/>
          <w:sz w:val="24"/>
          <w:szCs w:val="24"/>
        </w:rPr>
        <w:t xml:space="preserve"> et al. </w:t>
      </w:r>
      <w:r w:rsidRPr="00923259">
        <w:rPr>
          <w:rFonts w:eastAsiaTheme="minorHAnsi"/>
          <w:sz w:val="24"/>
          <w:szCs w:val="24"/>
        </w:rPr>
        <w:fldChar w:fldCharType="begin"/>
      </w:r>
      <w:r w:rsidRPr="00923259">
        <w:rPr>
          <w:rFonts w:eastAsiaTheme="minorHAnsi"/>
          <w:sz w:val="24"/>
          <w:szCs w:val="24"/>
        </w:rPr>
        <w:instrText xml:space="preserve"> ADDIN EN.CITE &lt;EndNote&gt;&lt;Cite ExcludeAuth="1"&gt;&lt;Author&gt;Tieszen&lt;/Author&gt;&lt;Year&gt;1983&lt;/Year&gt;&lt;RecNum&gt;481&lt;/RecNum&gt;&lt;DisplayText&gt;(1983)&lt;/DisplayText&gt;&lt;record&gt;&lt;rec-number&gt;481&lt;/rec-number&gt;&lt;foreign-keys&gt;&lt;key app="EN" db-id="sadv5vx24asafwe5p0ixa2ep05awtff2v09f"&gt;481&lt;/key&gt;&lt;/foreign-keys&gt;&lt;ref-type name="Journal Article"&gt;17&lt;/ref-type&gt;&lt;contributors&gt;&lt;authors&gt;&lt;author&gt;Tieszen, L. L.&lt;/author&gt;&lt;author&gt;Boutton, T. W.&lt;/author&gt;&lt;author&gt;Tesdahl, K. G.&lt;/author&gt;&lt;author&gt;Slade, N. A.&lt;/author&gt;&lt;/authors&gt;&lt;/contributors&gt;&lt;auth-address&gt;TIESZEN, LL, AUGUSTANA COLL,DEPT BIOL,SIOUX FALLS,SD 57917.&lt;/auth-address&gt;&lt;titles&gt;&lt;title&gt;Fractionation and turnover of stable carbon isotopes in animal tissues - implications for delta-C analysis of diet&lt;/title&gt;&lt;secondary-title&gt;Oecologia&lt;/secondary-title&gt;&lt;alt-title&gt;Oecologia&lt;/alt-title&gt;&lt;/titles&gt;&lt;periodical&gt;&lt;full-title&gt;Oecologia&lt;/full-title&gt;&lt;abbr-1&gt;Oecologia&lt;/abbr-1&gt;&lt;/periodical&gt;&lt;alt-periodical&gt;&lt;full-title&gt;Oecologia&lt;/full-title&gt;&lt;abbr-1&gt;Oecologia&lt;/abbr-1&gt;&lt;/alt-periodical&gt;&lt;pages&gt;32-37&lt;/pages&gt;&lt;volume&gt;57&lt;/volume&gt;&lt;number&gt;1-2&lt;/number&gt;&lt;dates&gt;&lt;year&gt;1983&lt;/year&gt;&lt;/dates&gt;&lt;isbn&gt;0029-8549&lt;/isbn&gt;&lt;accession-num&gt;ISI:A1983QG36400006&lt;/accession-num&gt;&lt;work-type&gt;Article&lt;/work-type&gt;&lt;urls&gt;&lt;related-urls&gt;&lt;url&gt;&amp;lt;Go to ISI&amp;gt;://A1983QG36400006 &lt;/url&gt;&lt;/related-urls&gt;&lt;/urls&gt;&lt;language&gt;English&lt;/language&gt;&lt;/record&gt;&lt;/Cite&gt;&lt;/EndNote&gt;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55" w:tooltip="Tieszen, 1983 #481" w:history="1">
        <w:r w:rsidRPr="00923259">
          <w:rPr>
            <w:rFonts w:eastAsiaTheme="minorHAnsi"/>
            <w:noProof/>
            <w:sz w:val="24"/>
            <w:szCs w:val="24"/>
          </w:rPr>
          <w:t>1983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w:t>
      </w:r>
      <w:proofErr w:type="spellStart"/>
      <w:r w:rsidRPr="00923259">
        <w:rPr>
          <w:rFonts w:eastAsiaTheme="minorHAnsi"/>
          <w:sz w:val="24"/>
          <w:szCs w:val="24"/>
        </w:rPr>
        <w:t>Hesslein</w:t>
      </w:r>
      <w:proofErr w:type="spellEnd"/>
      <w:r w:rsidRPr="00923259">
        <w:rPr>
          <w:rFonts w:eastAsiaTheme="minorHAnsi"/>
          <w:sz w:val="24"/>
          <w:szCs w:val="24"/>
        </w:rPr>
        <w:t xml:space="preserve"> et al. </w:t>
      </w:r>
      <w:r w:rsidRPr="00923259">
        <w:rPr>
          <w:rFonts w:eastAsiaTheme="minorHAnsi"/>
          <w:sz w:val="24"/>
          <w:szCs w:val="24"/>
        </w:rPr>
        <w:fldChar w:fldCharType="begin">
          <w:fldData xml:space="preserve">PEVuZE5vdGU+PENpdGUgRXhjbHVkZUF1dGg9IjEiPjxBdXRob3I+SGVzc2xlaW48L0F1dGhvcj48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PEVuZE5vdGU+PENpdGUgRXhjbHVkZUF1dGg9IjEiPjxBdXRob3I+SGVzc2xlaW48L0F1dGhvcj48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25" w:tooltip="Hesslein, 1993 #1500" w:history="1">
        <w:r w:rsidRPr="00923259">
          <w:rPr>
            <w:rFonts w:eastAsiaTheme="minorHAnsi"/>
            <w:noProof/>
            <w:sz w:val="24"/>
            <w:szCs w:val="24"/>
          </w:rPr>
          <w:t>1993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w:t>
      </w:r>
    </w:p>
    <w:p w:rsidR="00923259" w:rsidRPr="00923259" w:rsidRDefault="00923259" w:rsidP="00923259">
      <w:pPr>
        <w:spacing w:line="480" w:lineRule="auto"/>
        <w:rPr>
          <w:rFonts w:eastAsiaTheme="minorHAnsi"/>
          <w:sz w:val="24"/>
          <w:szCs w:val="24"/>
        </w:rPr>
      </w:pPr>
      <w:r w:rsidRPr="00923259">
        <w:rPr>
          <w:rFonts w:eastAsiaTheme="minorHAnsi"/>
          <w:sz w:val="24"/>
          <w:szCs w:val="24"/>
          <w:vertAlign w:val="superscript"/>
        </w:rPr>
        <w:t>15</w:t>
      </w:r>
      <w:r w:rsidRPr="00923259">
        <w:rPr>
          <w:rFonts w:eastAsiaTheme="minorHAnsi"/>
          <w:sz w:val="24"/>
          <w:szCs w:val="24"/>
        </w:rPr>
        <w:t>N</w:t>
      </w:r>
      <w:r w:rsidRPr="00923259">
        <w:rPr>
          <w:rFonts w:eastAsiaTheme="minorHAnsi"/>
          <w:i/>
          <w:sz w:val="24"/>
          <w:szCs w:val="24"/>
          <w:vertAlign w:val="subscript"/>
        </w:rPr>
        <w:t>t</w:t>
      </w:r>
      <w:r w:rsidRPr="00923259">
        <w:rPr>
          <w:rFonts w:eastAsiaTheme="minorHAnsi"/>
          <w:sz w:val="24"/>
          <w:szCs w:val="24"/>
        </w:rPr>
        <w:t xml:space="preserve"> = </w:t>
      </w:r>
      <w:r w:rsidRPr="00923259">
        <w:rPr>
          <w:rFonts w:eastAsiaTheme="minorHAnsi"/>
          <w:sz w:val="24"/>
          <w:szCs w:val="24"/>
          <w:vertAlign w:val="superscript"/>
        </w:rPr>
        <w:t>15</w:t>
      </w:r>
      <w:r w:rsidRPr="00923259">
        <w:rPr>
          <w:rFonts w:eastAsiaTheme="minorHAnsi"/>
          <w:sz w:val="24"/>
          <w:szCs w:val="24"/>
        </w:rPr>
        <w:t>N</w:t>
      </w:r>
      <w:r w:rsidRPr="00923259">
        <w:rPr>
          <w:rFonts w:eastAsiaTheme="minorHAnsi"/>
          <w:sz w:val="24"/>
          <w:szCs w:val="24"/>
          <w:vertAlign w:val="subscript"/>
        </w:rPr>
        <w:t>pre</w:t>
      </w:r>
      <w:r w:rsidRPr="00923259">
        <w:rPr>
          <w:rFonts w:eastAsiaTheme="minorHAnsi"/>
          <w:sz w:val="24"/>
          <w:szCs w:val="24"/>
        </w:rPr>
        <w:t xml:space="preserve"> + (</w:t>
      </w:r>
      <w:r w:rsidRPr="00923259">
        <w:rPr>
          <w:rFonts w:eastAsiaTheme="minorHAnsi"/>
          <w:sz w:val="24"/>
          <w:szCs w:val="24"/>
          <w:vertAlign w:val="superscript"/>
        </w:rPr>
        <w:t>15</w:t>
      </w:r>
      <w:r w:rsidRPr="00923259">
        <w:rPr>
          <w:rFonts w:eastAsiaTheme="minorHAnsi"/>
          <w:sz w:val="24"/>
          <w:szCs w:val="24"/>
        </w:rPr>
        <w:t>N</w:t>
      </w:r>
      <w:r w:rsidRPr="00923259">
        <w:rPr>
          <w:rFonts w:eastAsiaTheme="minorHAnsi"/>
          <w:sz w:val="24"/>
          <w:szCs w:val="24"/>
          <w:vertAlign w:val="subscript"/>
        </w:rPr>
        <w:t>peak</w:t>
      </w:r>
      <w:r w:rsidRPr="00923259">
        <w:rPr>
          <w:rFonts w:eastAsiaTheme="minorHAnsi"/>
          <w:sz w:val="24"/>
          <w:szCs w:val="24"/>
        </w:rPr>
        <w:t xml:space="preserve"> - </w:t>
      </w:r>
      <w:r w:rsidRPr="00923259">
        <w:rPr>
          <w:rFonts w:eastAsiaTheme="minorHAnsi"/>
          <w:sz w:val="24"/>
          <w:szCs w:val="24"/>
          <w:vertAlign w:val="superscript"/>
        </w:rPr>
        <w:t>15</w:t>
      </w:r>
      <w:r w:rsidRPr="00923259">
        <w:rPr>
          <w:rFonts w:eastAsiaTheme="minorHAnsi"/>
          <w:sz w:val="24"/>
          <w:szCs w:val="24"/>
        </w:rPr>
        <w:t>N</w:t>
      </w:r>
      <w:r w:rsidRPr="00923259">
        <w:rPr>
          <w:rFonts w:eastAsiaTheme="minorHAnsi"/>
          <w:sz w:val="24"/>
          <w:szCs w:val="24"/>
          <w:vertAlign w:val="subscript"/>
        </w:rPr>
        <w:t>post</w:t>
      </w:r>
      <w:proofErr w:type="gramStart"/>
      <w:r w:rsidRPr="00923259">
        <w:rPr>
          <w:rFonts w:eastAsiaTheme="minorHAnsi"/>
          <w:sz w:val="24"/>
          <w:szCs w:val="24"/>
        </w:rPr>
        <w:t>)e</w:t>
      </w:r>
      <w:proofErr w:type="gramEnd"/>
      <w:r w:rsidRPr="00923259">
        <w:rPr>
          <w:rFonts w:eastAsiaTheme="minorHAnsi"/>
          <w:sz w:val="24"/>
          <w:szCs w:val="24"/>
          <w:vertAlign w:val="superscript"/>
        </w:rPr>
        <w:t>-</w:t>
      </w:r>
      <w:proofErr w:type="spellStart"/>
      <w:r w:rsidRPr="00923259">
        <w:rPr>
          <w:rFonts w:eastAsiaTheme="minorHAnsi"/>
          <w:i/>
          <w:sz w:val="24"/>
          <w:szCs w:val="24"/>
          <w:vertAlign w:val="superscript"/>
        </w:rPr>
        <w:t>kt</w:t>
      </w:r>
      <w:proofErr w:type="spellEnd"/>
      <w:r w:rsidRPr="00923259">
        <w:rPr>
          <w:rFonts w:eastAsiaTheme="minorHAnsi"/>
          <w:sz w:val="24"/>
          <w:szCs w:val="24"/>
        </w:rPr>
        <w:t>,</w:t>
      </w:r>
      <w:r w:rsidRPr="00923259">
        <w:rPr>
          <w:rFonts w:eastAsiaTheme="minorHAnsi"/>
          <w:sz w:val="24"/>
          <w:szCs w:val="24"/>
        </w:rPr>
        <w:tab/>
        <w:t>(1)</w:t>
      </w:r>
    </w:p>
    <w:p w:rsidR="00923259" w:rsidRPr="00923259" w:rsidRDefault="00923259" w:rsidP="00923259">
      <w:pPr>
        <w:spacing w:line="480" w:lineRule="auto"/>
        <w:rPr>
          <w:rFonts w:eastAsiaTheme="minorHAnsi"/>
          <w:bCs/>
          <w:sz w:val="24"/>
          <w:szCs w:val="24"/>
        </w:rPr>
      </w:pPr>
      <w:r w:rsidRPr="00923259">
        <w:rPr>
          <w:rFonts w:eastAsiaTheme="minorHAnsi"/>
          <w:bCs/>
          <w:sz w:val="24"/>
          <w:szCs w:val="24"/>
        </w:rPr>
        <w:t xml:space="preserve">where </w:t>
      </w:r>
      <w:proofErr w:type="spellStart"/>
      <w:r w:rsidRPr="00923259">
        <w:rPr>
          <w:rFonts w:eastAsiaTheme="minorHAnsi"/>
          <w:bCs/>
          <w:i/>
          <w:sz w:val="24"/>
          <w:szCs w:val="24"/>
        </w:rPr>
        <w:t>t</w:t>
      </w:r>
      <w:proofErr w:type="spellEnd"/>
      <w:r w:rsidRPr="00923259">
        <w:rPr>
          <w:rFonts w:eastAsiaTheme="minorHAnsi"/>
          <w:bCs/>
          <w:sz w:val="24"/>
          <w:szCs w:val="24"/>
        </w:rPr>
        <w:t xml:space="preserve"> is the number of days the mussels had access to non-enriched food (modeled up to 81 days),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i/>
          <w:sz w:val="24"/>
          <w:szCs w:val="24"/>
          <w:vertAlign w:val="subscript"/>
        </w:rPr>
        <w:t>t</w:t>
      </w:r>
      <w:r w:rsidRPr="00923259">
        <w:rPr>
          <w:rFonts w:eastAsiaTheme="minorHAnsi"/>
          <w:bCs/>
          <w:sz w:val="24"/>
          <w:szCs w:val="24"/>
        </w:rPr>
        <w:t xml:space="preserve"> is the tissue atom % </w:t>
      </w:r>
      <w:r w:rsidRPr="00923259">
        <w:rPr>
          <w:rFonts w:eastAsiaTheme="minorHAnsi"/>
          <w:bCs/>
          <w:sz w:val="24"/>
          <w:szCs w:val="24"/>
          <w:vertAlign w:val="superscript"/>
        </w:rPr>
        <w:t>15</w:t>
      </w:r>
      <w:r w:rsidRPr="00923259">
        <w:rPr>
          <w:rFonts w:eastAsiaTheme="minorHAnsi"/>
          <w:bCs/>
          <w:sz w:val="24"/>
          <w:szCs w:val="24"/>
        </w:rPr>
        <w:t xml:space="preserve">N at time </w:t>
      </w:r>
      <w:r w:rsidRPr="00923259">
        <w:rPr>
          <w:rFonts w:eastAsiaTheme="minorHAnsi"/>
          <w:bCs/>
          <w:i/>
          <w:sz w:val="24"/>
          <w:szCs w:val="24"/>
        </w:rPr>
        <w:t>t</w:t>
      </w:r>
      <w:r w:rsidRPr="00923259">
        <w:rPr>
          <w:rFonts w:eastAsiaTheme="minorHAnsi"/>
          <w:bCs/>
          <w:sz w:val="24"/>
          <w:szCs w:val="24"/>
        </w:rPr>
        <w:t xml:space="preserve">,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pre</w:t>
      </w:r>
      <w:r w:rsidRPr="00923259">
        <w:rPr>
          <w:rFonts w:eastAsiaTheme="minorHAnsi"/>
          <w:bCs/>
          <w:sz w:val="24"/>
          <w:szCs w:val="24"/>
        </w:rPr>
        <w:t xml:space="preserve"> is the tissue atom % </w:t>
      </w:r>
      <w:r w:rsidRPr="00923259">
        <w:rPr>
          <w:rFonts w:eastAsiaTheme="minorHAnsi"/>
          <w:bCs/>
          <w:sz w:val="24"/>
          <w:szCs w:val="24"/>
          <w:vertAlign w:val="superscript"/>
        </w:rPr>
        <w:t>15</w:t>
      </w:r>
      <w:r w:rsidRPr="00923259">
        <w:rPr>
          <w:rFonts w:eastAsiaTheme="minorHAnsi"/>
          <w:bCs/>
          <w:sz w:val="24"/>
          <w:szCs w:val="24"/>
        </w:rPr>
        <w:t xml:space="preserve">N prior to enrichment,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peak</w:t>
      </w:r>
      <w:r w:rsidRPr="00923259">
        <w:rPr>
          <w:rFonts w:eastAsiaTheme="minorHAnsi"/>
          <w:bCs/>
          <w:sz w:val="24"/>
          <w:szCs w:val="24"/>
        </w:rPr>
        <w:t xml:space="preserve"> is the highest tissue atom % </w:t>
      </w:r>
      <w:r w:rsidRPr="00923259">
        <w:rPr>
          <w:rFonts w:eastAsiaTheme="minorHAnsi"/>
          <w:bCs/>
          <w:sz w:val="24"/>
          <w:szCs w:val="24"/>
          <w:vertAlign w:val="superscript"/>
        </w:rPr>
        <w:t>15</w:t>
      </w:r>
      <w:r w:rsidRPr="00923259">
        <w:rPr>
          <w:rFonts w:eastAsiaTheme="minorHAnsi"/>
          <w:bCs/>
          <w:sz w:val="24"/>
          <w:szCs w:val="24"/>
        </w:rPr>
        <w:t xml:space="preserve">N during enrichment, and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post</w:t>
      </w:r>
      <w:r w:rsidRPr="00923259">
        <w:rPr>
          <w:rFonts w:eastAsiaTheme="minorHAnsi"/>
          <w:bCs/>
          <w:sz w:val="24"/>
          <w:szCs w:val="24"/>
        </w:rPr>
        <w:t xml:space="preserve"> is the atom % </w:t>
      </w:r>
      <w:r w:rsidRPr="00923259">
        <w:rPr>
          <w:rFonts w:eastAsiaTheme="minorHAnsi"/>
          <w:bCs/>
          <w:sz w:val="24"/>
          <w:szCs w:val="24"/>
          <w:vertAlign w:val="superscript"/>
        </w:rPr>
        <w:t>15</w:t>
      </w:r>
      <w:r w:rsidRPr="00923259">
        <w:rPr>
          <w:rFonts w:eastAsiaTheme="minorHAnsi"/>
          <w:bCs/>
          <w:sz w:val="24"/>
          <w:szCs w:val="24"/>
        </w:rPr>
        <w:t xml:space="preserve">N as it is returning to equilibrium, and </w:t>
      </w:r>
      <w:r w:rsidRPr="00923259">
        <w:rPr>
          <w:rFonts w:eastAsiaTheme="minorHAnsi"/>
          <w:bCs/>
          <w:i/>
          <w:sz w:val="24"/>
          <w:szCs w:val="24"/>
        </w:rPr>
        <w:t>k</w:t>
      </w:r>
      <w:r w:rsidRPr="00923259">
        <w:rPr>
          <w:rFonts w:eastAsiaTheme="minorHAnsi"/>
          <w:bCs/>
          <w:sz w:val="24"/>
          <w:szCs w:val="24"/>
        </w:rPr>
        <w:t xml:space="preserve"> is the absolute value of the </w:t>
      </w:r>
      <w:r w:rsidRPr="00923259">
        <w:rPr>
          <w:rFonts w:eastAsiaTheme="minorHAnsi"/>
          <w:bCs/>
          <w:sz w:val="24"/>
          <w:szCs w:val="24"/>
          <w:vertAlign w:val="superscript"/>
        </w:rPr>
        <w:t>15</w:t>
      </w:r>
      <w:r w:rsidRPr="00923259">
        <w:rPr>
          <w:rFonts w:eastAsiaTheme="minorHAnsi"/>
          <w:bCs/>
          <w:sz w:val="24"/>
          <w:szCs w:val="24"/>
        </w:rPr>
        <w:t xml:space="preserve">N depletion rate. We assumed that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post</w:t>
      </w:r>
      <w:r w:rsidRPr="00923259">
        <w:rPr>
          <w:rFonts w:eastAsiaTheme="minorHAnsi"/>
          <w:bCs/>
          <w:sz w:val="24"/>
          <w:szCs w:val="24"/>
        </w:rPr>
        <w:t xml:space="preserve"> =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pre</w:t>
      </w:r>
      <w:r w:rsidRPr="00923259">
        <w:rPr>
          <w:rFonts w:eastAsiaTheme="minorHAnsi"/>
          <w:bCs/>
          <w:sz w:val="24"/>
          <w:szCs w:val="24"/>
        </w:rPr>
        <w:t xml:space="preserve"> in our experiments as in McIntyre and </w:t>
      </w:r>
      <w:proofErr w:type="spellStart"/>
      <w:r w:rsidRPr="00923259">
        <w:rPr>
          <w:rFonts w:eastAsiaTheme="minorHAnsi"/>
          <w:bCs/>
          <w:sz w:val="24"/>
          <w:szCs w:val="24"/>
        </w:rPr>
        <w:t>Flecker</w:t>
      </w:r>
      <w:proofErr w:type="spellEnd"/>
      <w:r w:rsidRPr="00923259">
        <w:rPr>
          <w:rFonts w:eastAsiaTheme="minorHAnsi"/>
          <w:bCs/>
          <w:sz w:val="24"/>
          <w:szCs w:val="24"/>
        </w:rPr>
        <w:t xml:space="preserve"> </w:t>
      </w:r>
      <w:r w:rsidRPr="00923259">
        <w:rPr>
          <w:rFonts w:eastAsiaTheme="minorHAnsi"/>
          <w:bCs/>
          <w:sz w:val="24"/>
          <w:szCs w:val="24"/>
        </w:rPr>
        <w:fldChar w:fldCharType="begin"/>
      </w:r>
      <w:r w:rsidRPr="00923259">
        <w:rPr>
          <w:rFonts w:eastAsiaTheme="minorHAnsi"/>
          <w:bCs/>
          <w:sz w:val="24"/>
          <w:szCs w:val="24"/>
        </w:rPr>
        <w:instrText xml:space="preserve"> ADDIN EN.CITE &lt;EndNote&gt;&lt;Cite ExcludeAuth="1"&gt;&lt;Author&gt;McIntyre&lt;/Author&gt;&lt;Year&gt;2006&lt;/Year&gt;&lt;RecNum&gt;1424&lt;/RecNum&gt;&lt;DisplayText&gt;(2006)&lt;/DisplayText&gt;&lt;record&gt;&lt;rec-number&gt;1424&lt;/rec-number&gt;&lt;foreign-keys&gt;&lt;key app="EN" db-id="sadv5vx24asafwe5p0ixa2ep05awtff2v09f"&gt;1424&lt;/key&gt;&lt;/foreign-keys&gt;&lt;ref-type name="Journal Article"&gt;17&lt;/ref-type&gt;&lt;contributors&gt;&lt;authors&gt;&lt;author&gt;McIntyre, P. B.&lt;/author&gt;&lt;author&gt;Flecker, A. S.&lt;/author&gt;&lt;/authors&gt;&lt;/contributors&gt;&lt;auth-address&gt;Cornell Univ, Dept Ecol &amp;amp; Evolutionary Biol, Ithaca, NY 14853 USA.&amp;#xD;McIntyre, PB (reprint author), Cornell Univ, Dept Ecol &amp;amp; Evolutionary Biol, Ithaca, NY 14853 USA.&amp;#xD;pbm3@cornell.edu&lt;/auth-address&gt;&lt;titles&gt;&lt;title&gt;Rapid turnover of tissue nitrogen of primary consumers in tropical freshwaters&lt;/title&gt;&lt;secondary-title&gt;Oecologia&lt;/secondary-title&gt;&lt;alt-title&gt;Oecologia&lt;/alt-title&gt;&lt;/titles&gt;&lt;periodical&gt;&lt;full-title&gt;Oecologia&lt;/full-title&gt;&lt;abbr-1&gt;Oecologia&lt;/abbr-1&gt;&lt;/periodical&gt;&lt;alt-periodical&gt;&lt;full-title&gt;Oecologia&lt;/full-title&gt;&lt;abbr-1&gt;Oecologia&lt;/abbr-1&gt;&lt;/alt-periodical&gt;&lt;pages&gt;12-21&lt;/pages&gt;&lt;volume&gt;148&lt;/volume&gt;&lt;number&gt;1&lt;/number&gt;&lt;keywords&gt;&lt;keyword&gt;Algivore&lt;/keyword&gt;&lt;keyword&gt;N-15&lt;/keyword&gt;&lt;keyword&gt;growth&lt;/keyword&gt;&lt;keyword&gt;stable isotope&lt;/keyword&gt;&lt;keyword&gt;tissue replacement&lt;/keyword&gt;&lt;keyword&gt;stable-isotope ratios&lt;/keyword&gt;&lt;keyword&gt;trophic position&lt;/keyword&gt;&lt;keyword&gt;carbon isotopes&lt;/keyword&gt;&lt;keyword&gt;food webs&lt;/keyword&gt;&lt;keyword&gt;delta-n-15&lt;/keyword&gt;&lt;keyword&gt;delta-c-13&lt;/keyword&gt;&lt;keyword&gt;diet&lt;/keyword&gt;&lt;keyword&gt;stream&lt;/keyword&gt;&lt;keyword&gt;fish&lt;/keyword&gt;&lt;keyword&gt;fractionation&lt;/keyword&gt;&lt;/keywords&gt;&lt;dates&gt;&lt;year&gt;2006&lt;/year&gt;&lt;pub-dates&gt;&lt;date&gt;May&lt;/date&gt;&lt;/pub-dates&gt;&lt;/dates&gt;&lt;isbn&gt;0029-8549&lt;/isbn&gt;&lt;accession-num&gt;WOS:000236968700002&lt;/accession-num&gt;&lt;work-type&gt;Article&lt;/work-type&gt;&lt;urls&gt;&lt;related-urls&gt;&lt;url&gt;&amp;lt;Go to ISI&amp;gt;://WOS:000236968700002&lt;/url&gt;&lt;/related-urls&gt;&lt;/urls&gt;&lt;electronic-resource-num&gt;10.1007/s00442-005-0354-3&lt;/electronic-resource-num&gt;&lt;language&gt;English&lt;/language&gt;&lt;/record&gt;&lt;/Cite&gt;&lt;/EndNote&gt;</w:instrText>
      </w:r>
      <w:r w:rsidRPr="00923259">
        <w:rPr>
          <w:rFonts w:eastAsiaTheme="minorHAnsi"/>
          <w:bCs/>
          <w:sz w:val="24"/>
          <w:szCs w:val="24"/>
        </w:rPr>
        <w:fldChar w:fldCharType="separate"/>
      </w:r>
      <w:r w:rsidRPr="00923259">
        <w:rPr>
          <w:rFonts w:eastAsiaTheme="minorHAnsi"/>
          <w:bCs/>
          <w:noProof/>
          <w:sz w:val="24"/>
          <w:szCs w:val="24"/>
        </w:rPr>
        <w:t>(</w:t>
      </w:r>
      <w:hyperlink w:anchor="_ENREF_33" w:tooltip="McIntyre, 2006 #1424" w:history="1">
        <w:r w:rsidRPr="00923259">
          <w:rPr>
            <w:rFonts w:eastAsiaTheme="minorHAnsi"/>
            <w:bCs/>
            <w:noProof/>
            <w:sz w:val="24"/>
            <w:szCs w:val="24"/>
          </w:rPr>
          <w:t>2006</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xml:space="preserve">. The term </w:t>
      </w:r>
      <w:r w:rsidRPr="00923259">
        <w:rPr>
          <w:rFonts w:eastAsiaTheme="minorHAnsi"/>
          <w:bCs/>
          <w:i/>
          <w:sz w:val="24"/>
          <w:szCs w:val="24"/>
        </w:rPr>
        <w:t>k</w:t>
      </w:r>
      <w:r w:rsidRPr="00923259">
        <w:rPr>
          <w:rFonts w:eastAsiaTheme="minorHAnsi"/>
          <w:bCs/>
          <w:sz w:val="24"/>
          <w:szCs w:val="24"/>
        </w:rPr>
        <w:t xml:space="preserve"> was estimated as the slope of the regression line of </w:t>
      </w:r>
      <w:proofErr w:type="spellStart"/>
      <w:proofErr w:type="gramStart"/>
      <w:r w:rsidRPr="00923259">
        <w:rPr>
          <w:rFonts w:eastAsiaTheme="minorHAnsi"/>
          <w:bCs/>
          <w:sz w:val="24"/>
          <w:szCs w:val="24"/>
        </w:rPr>
        <w:t>ln</w:t>
      </w:r>
      <w:proofErr w:type="spellEnd"/>
      <w:r w:rsidRPr="00923259">
        <w:rPr>
          <w:rFonts w:eastAsiaTheme="minorHAnsi"/>
          <w:bCs/>
          <w:sz w:val="24"/>
          <w:szCs w:val="24"/>
        </w:rPr>
        <w:t>(</w:t>
      </w:r>
      <w:proofErr w:type="gramEnd"/>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peak</w:t>
      </w:r>
      <w:r w:rsidRPr="00923259">
        <w:rPr>
          <w:rFonts w:eastAsiaTheme="minorHAnsi"/>
          <w:bCs/>
          <w:sz w:val="24"/>
          <w:szCs w:val="24"/>
        </w:rPr>
        <w:t xml:space="preserve">/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peak</w:t>
      </w:r>
      <w:r w:rsidRPr="00923259">
        <w:rPr>
          <w:rFonts w:eastAsiaTheme="minorHAnsi"/>
          <w:bCs/>
          <w:sz w:val="24"/>
          <w:szCs w:val="24"/>
        </w:rPr>
        <w:t xml:space="preserve"> – </w:t>
      </w:r>
      <w:r w:rsidRPr="00923259">
        <w:rPr>
          <w:rFonts w:eastAsiaTheme="minorHAnsi"/>
          <w:bCs/>
          <w:sz w:val="24"/>
          <w:szCs w:val="24"/>
          <w:vertAlign w:val="superscript"/>
        </w:rPr>
        <w:t>15</w:t>
      </w:r>
      <w:r w:rsidRPr="00923259">
        <w:rPr>
          <w:rFonts w:eastAsiaTheme="minorHAnsi"/>
          <w:bCs/>
          <w:sz w:val="24"/>
          <w:szCs w:val="24"/>
        </w:rPr>
        <w:t>N</w:t>
      </w:r>
      <w:r w:rsidRPr="00923259">
        <w:rPr>
          <w:rFonts w:eastAsiaTheme="minorHAnsi"/>
          <w:bCs/>
          <w:sz w:val="24"/>
          <w:szCs w:val="24"/>
          <w:vertAlign w:val="subscript"/>
        </w:rPr>
        <w:t>post</w:t>
      </w:r>
      <w:r w:rsidRPr="00923259">
        <w:rPr>
          <w:rFonts w:eastAsiaTheme="minorHAnsi"/>
          <w:bCs/>
          <w:sz w:val="24"/>
          <w:szCs w:val="24"/>
        </w:rPr>
        <w:t xml:space="preserve">) versus time, as in Gustafson et al. </w:t>
      </w:r>
      <w:r w:rsidRPr="00923259">
        <w:rPr>
          <w:rFonts w:eastAsiaTheme="minorHAnsi"/>
          <w:bCs/>
          <w:sz w:val="24"/>
          <w:szCs w:val="24"/>
        </w:rPr>
        <w:fldChar w:fldCharType="begin">
          <w:fldData xml:space="preserve">PEVuZE5vdGU+PENpdGUgRXhjbHVkZUF1dGg9IjEiPjxBdXRob3I+R3VzdGFmc29uPC9BdXRob3I+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</w:fldData>
        </w:fldChar>
      </w:r>
      <w:r w:rsidRPr="00923259">
        <w:rPr>
          <w:rFonts w:eastAsiaTheme="minorHAnsi"/>
          <w:bCs/>
          <w:sz w:val="24"/>
          <w:szCs w:val="24"/>
        </w:rPr>
        <w:instrText xml:space="preserve"> ADDIN EN.CITE </w:instrText>
      </w:r>
      <w:r w:rsidRPr="00923259">
        <w:rPr>
          <w:rFonts w:eastAsiaTheme="minorHAnsi"/>
          <w:bCs/>
          <w:sz w:val="24"/>
          <w:szCs w:val="24"/>
        </w:rPr>
        <w:fldChar w:fldCharType="begin">
          <w:fldData xml:space="preserve">PEVuZE5vdGU+PENpdGUgRXhjbHVkZUF1dGg9IjEiPjxBdXRob3I+R3VzdGFmc29uPC9BdXRob3I+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</w:fldData>
        </w:fldChar>
      </w:r>
      <w:r w:rsidRPr="00923259">
        <w:rPr>
          <w:rFonts w:eastAsiaTheme="minorHAnsi"/>
          <w:bCs/>
          <w:sz w:val="24"/>
          <w:szCs w:val="24"/>
        </w:rPr>
        <w:instrText xml:space="preserve"> ADDIN EN.CITE.DATA </w:instrText>
      </w:r>
      <w:r w:rsidRPr="00923259">
        <w:rPr>
          <w:rFonts w:eastAsiaTheme="minorHAnsi"/>
          <w:bCs/>
          <w:sz w:val="24"/>
          <w:szCs w:val="24"/>
        </w:rPr>
      </w:r>
      <w:r w:rsidRPr="00923259">
        <w:rPr>
          <w:rFonts w:eastAsiaTheme="minorHAnsi"/>
          <w:bCs/>
          <w:sz w:val="24"/>
          <w:szCs w:val="24"/>
        </w:rPr>
        <w:fldChar w:fldCharType="end"/>
      </w:r>
      <w:r w:rsidRPr="00923259">
        <w:rPr>
          <w:rFonts w:eastAsiaTheme="minorHAnsi"/>
          <w:bCs/>
          <w:sz w:val="24"/>
          <w:szCs w:val="24"/>
        </w:rPr>
      </w:r>
      <w:r w:rsidRPr="00923259">
        <w:rPr>
          <w:rFonts w:eastAsiaTheme="minorHAnsi"/>
          <w:bCs/>
          <w:sz w:val="24"/>
          <w:szCs w:val="24"/>
        </w:rPr>
        <w:fldChar w:fldCharType="separate"/>
      </w:r>
      <w:r w:rsidRPr="00923259">
        <w:rPr>
          <w:rFonts w:eastAsiaTheme="minorHAnsi"/>
          <w:bCs/>
          <w:noProof/>
          <w:sz w:val="24"/>
          <w:szCs w:val="24"/>
        </w:rPr>
        <w:t>(</w:t>
      </w:r>
      <w:hyperlink w:anchor="_ENREF_21" w:tooltip="Gustafson, 2007 #141" w:history="1">
        <w:r w:rsidRPr="00923259">
          <w:rPr>
            <w:rFonts w:eastAsiaTheme="minorHAnsi"/>
            <w:bCs/>
            <w:noProof/>
            <w:sz w:val="24"/>
            <w:szCs w:val="24"/>
          </w:rPr>
          <w:t>2007</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xml:space="preserve"> and is the exponent describing the proportion of </w:t>
      </w:r>
      <w:r w:rsidRPr="00923259">
        <w:rPr>
          <w:rFonts w:eastAsiaTheme="minorHAnsi"/>
          <w:bCs/>
          <w:sz w:val="24"/>
          <w:szCs w:val="24"/>
          <w:vertAlign w:val="superscript"/>
        </w:rPr>
        <w:t>15</w:t>
      </w:r>
      <w:r w:rsidRPr="00923259">
        <w:rPr>
          <w:rFonts w:eastAsiaTheme="minorHAnsi"/>
          <w:bCs/>
          <w:sz w:val="24"/>
          <w:szCs w:val="24"/>
        </w:rPr>
        <w:t xml:space="preserve">N lost daily from the tissue due to growth and metabolic replacement. We also calculated the tissue turnover time </w:t>
      </w:r>
      <w:r w:rsidRPr="00923259">
        <w:rPr>
          <w:rFonts w:eastAsiaTheme="minorHAnsi"/>
          <w:bCs/>
          <w:sz w:val="24"/>
          <w:szCs w:val="24"/>
        </w:rPr>
        <w:fldChar w:fldCharType="begin">
          <w:fldData xml:space="preserve">PEVuZE5vdGU+PENpdGU+PEF1dGhvcj5Ib2Jzb248L0F1dGhvcj48WWVhcj4xOTkyPC9ZZWFyPjxS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</w:fldData>
        </w:fldChar>
      </w:r>
      <w:r w:rsidRPr="00923259">
        <w:rPr>
          <w:rFonts w:eastAsiaTheme="minorHAnsi"/>
          <w:bCs/>
          <w:sz w:val="24"/>
          <w:szCs w:val="24"/>
        </w:rPr>
        <w:instrText xml:space="preserve"> ADDIN EN.CITE </w:instrText>
      </w:r>
      <w:r w:rsidRPr="00923259">
        <w:rPr>
          <w:rFonts w:eastAsiaTheme="minorHAnsi"/>
          <w:bCs/>
          <w:sz w:val="24"/>
          <w:szCs w:val="24"/>
        </w:rPr>
        <w:fldChar w:fldCharType="begin">
          <w:fldData xml:space="preserve">PEVuZE5vdGU+PENpdGU+PEF1dGhvcj5Ib2Jzb248L0F1dGhvcj48WWVhcj4xOTkyPC9ZZWFyPjxS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</w:fldData>
        </w:fldChar>
      </w:r>
      <w:r w:rsidRPr="00923259">
        <w:rPr>
          <w:rFonts w:eastAsiaTheme="minorHAnsi"/>
          <w:bCs/>
          <w:sz w:val="24"/>
          <w:szCs w:val="24"/>
        </w:rPr>
        <w:instrText xml:space="preserve"> ADDIN EN.CITE.DATA </w:instrText>
      </w:r>
      <w:r w:rsidRPr="00923259">
        <w:rPr>
          <w:rFonts w:eastAsiaTheme="minorHAnsi"/>
          <w:bCs/>
          <w:sz w:val="24"/>
          <w:szCs w:val="24"/>
        </w:rPr>
      </w:r>
      <w:r w:rsidRPr="00923259">
        <w:rPr>
          <w:rFonts w:eastAsiaTheme="minorHAnsi"/>
          <w:bCs/>
          <w:sz w:val="24"/>
          <w:szCs w:val="24"/>
        </w:rPr>
        <w:fldChar w:fldCharType="end"/>
      </w:r>
      <w:r w:rsidRPr="00923259">
        <w:rPr>
          <w:rFonts w:eastAsiaTheme="minorHAnsi"/>
          <w:bCs/>
          <w:sz w:val="24"/>
          <w:szCs w:val="24"/>
        </w:rPr>
      </w:r>
      <w:r w:rsidRPr="00923259">
        <w:rPr>
          <w:rFonts w:eastAsiaTheme="minorHAnsi"/>
          <w:bCs/>
          <w:sz w:val="24"/>
          <w:szCs w:val="24"/>
        </w:rPr>
        <w:fldChar w:fldCharType="separate"/>
      </w:r>
      <w:r w:rsidRPr="00923259">
        <w:rPr>
          <w:rFonts w:eastAsiaTheme="minorHAnsi"/>
          <w:bCs/>
          <w:noProof/>
          <w:sz w:val="24"/>
          <w:szCs w:val="24"/>
        </w:rPr>
        <w:t>(</w:t>
      </w:r>
      <w:hyperlink w:anchor="_ENREF_26" w:tooltip="Hobson, 1992 #1496" w:history="1">
        <w:r w:rsidRPr="00923259">
          <w:rPr>
            <w:rFonts w:eastAsiaTheme="minorHAnsi"/>
            <w:bCs/>
            <w:noProof/>
            <w:sz w:val="24"/>
            <w:szCs w:val="24"/>
          </w:rPr>
          <w:t>Hobson and Clark 1992</w:t>
        </w:r>
      </w:hyperlink>
      <w:r w:rsidRPr="00923259">
        <w:rPr>
          <w:rFonts w:eastAsiaTheme="minorHAnsi"/>
          <w:bCs/>
          <w:noProof/>
          <w:sz w:val="24"/>
          <w:szCs w:val="24"/>
        </w:rPr>
        <w:t xml:space="preserve">, </w:t>
      </w:r>
      <w:hyperlink w:anchor="_ENREF_32" w:tooltip="MacAvoy, 2001 #1497" w:history="1">
        <w:r w:rsidRPr="00923259">
          <w:rPr>
            <w:rFonts w:eastAsiaTheme="minorHAnsi"/>
            <w:bCs/>
            <w:noProof/>
            <w:sz w:val="24"/>
            <w:szCs w:val="24"/>
          </w:rPr>
          <w:t>MacAvoy et al. 2001</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xml:space="preserve">, or half-life, of </w:t>
      </w:r>
      <w:proofErr w:type="spellStart"/>
      <w:r w:rsidRPr="00923259">
        <w:rPr>
          <w:rFonts w:eastAsiaTheme="minorHAnsi"/>
          <w:bCs/>
          <w:sz w:val="24"/>
          <w:szCs w:val="24"/>
        </w:rPr>
        <w:t>hemolymph</w:t>
      </w:r>
      <w:proofErr w:type="spellEnd"/>
      <w:r w:rsidRPr="00923259">
        <w:rPr>
          <w:rFonts w:eastAsiaTheme="minorHAnsi"/>
          <w:bCs/>
          <w:sz w:val="24"/>
          <w:szCs w:val="24"/>
        </w:rPr>
        <w:t xml:space="preserve"> as: </w:t>
      </w:r>
    </w:p>
    <w:p w:rsidR="00923259" w:rsidRPr="00923259" w:rsidRDefault="00923259" w:rsidP="00923259">
      <w:pPr>
        <w:spacing w:line="480" w:lineRule="auto"/>
        <w:rPr>
          <w:rFonts w:eastAsiaTheme="minorHAnsi"/>
          <w:i/>
          <w:sz w:val="24"/>
          <w:szCs w:val="24"/>
        </w:rPr>
      </w:pPr>
      <w:r w:rsidRPr="00923259">
        <w:rPr>
          <w:rFonts w:eastAsiaTheme="minorHAnsi"/>
          <w:bCs/>
          <w:i/>
          <w:sz w:val="24"/>
          <w:szCs w:val="24"/>
        </w:rPr>
        <w:t>T</w:t>
      </w:r>
      <w:r w:rsidRPr="00923259">
        <w:rPr>
          <w:rFonts w:eastAsiaTheme="minorHAnsi"/>
          <w:bCs/>
          <w:sz w:val="24"/>
          <w:szCs w:val="24"/>
          <w:vertAlign w:val="subscript"/>
        </w:rPr>
        <w:t>1/2</w:t>
      </w:r>
      <w:r w:rsidRPr="00923259">
        <w:rPr>
          <w:rFonts w:eastAsiaTheme="minorHAnsi"/>
          <w:bCs/>
          <w:sz w:val="24"/>
          <w:szCs w:val="24"/>
        </w:rPr>
        <w:t xml:space="preserve"> = (ln2)/</w:t>
      </w:r>
      <w:r w:rsidRPr="00923259">
        <w:rPr>
          <w:rFonts w:eastAsiaTheme="minorHAnsi"/>
          <w:bCs/>
          <w:i/>
          <w:sz w:val="24"/>
          <w:szCs w:val="24"/>
        </w:rPr>
        <w:t>k</w:t>
      </w:r>
      <w:r w:rsidRPr="00923259">
        <w:rPr>
          <w:rFonts w:eastAsiaTheme="minorHAnsi"/>
          <w:bCs/>
          <w:sz w:val="24"/>
          <w:szCs w:val="24"/>
        </w:rPr>
        <w:t>,</w:t>
      </w:r>
      <w:r w:rsidRPr="00923259">
        <w:rPr>
          <w:rFonts w:eastAsiaTheme="minorHAnsi"/>
          <w:bCs/>
          <w:sz w:val="24"/>
          <w:szCs w:val="24"/>
        </w:rPr>
        <w:tab/>
        <w:t>(2)</w:t>
      </w: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Isotope and Elemental Composition Analyses:</w:t>
      </w:r>
    </w:p>
    <w:p w:rsidR="00923259" w:rsidRPr="00923259" w:rsidRDefault="00923259" w:rsidP="00B07988">
      <w:pPr>
        <w:widowControl w:val="0"/>
        <w:autoSpaceDE w:val="0"/>
        <w:autoSpaceDN w:val="0"/>
        <w:adjustRightInd w:val="0"/>
        <w:spacing w:line="480" w:lineRule="auto"/>
        <w:ind w:firstLine="720"/>
        <w:rPr>
          <w:rFonts w:eastAsiaTheme="minorHAnsi"/>
          <w:sz w:val="24"/>
          <w:szCs w:val="24"/>
        </w:rPr>
      </w:pPr>
      <w:r w:rsidRPr="00923259">
        <w:rPr>
          <w:rFonts w:eastAsiaTheme="minorHAnsi"/>
          <w:sz w:val="24"/>
          <w:szCs w:val="24"/>
        </w:rPr>
        <w:t xml:space="preserve">Total carbon and total nitrogen composition as well as the carbon and nitrogen stable isotopic signatures were determined for the each of the ecosystem pools. Isotope </w:t>
      </w:r>
      <w:r w:rsidRPr="00923259">
        <w:rPr>
          <w:rFonts w:eastAsiaTheme="minorHAnsi"/>
          <w:sz w:val="24"/>
          <w:szCs w:val="24"/>
        </w:rPr>
        <w:lastRenderedPageBreak/>
        <w:t>ratios are expressed in the delta (</w:t>
      </w:r>
      <w:r w:rsidRPr="00923259">
        <w:rPr>
          <w:rFonts w:ascii="Symbol" w:eastAsiaTheme="minorHAnsi" w:hAnsi="Symbol"/>
          <w:sz w:val="24"/>
          <w:szCs w:val="24"/>
        </w:rPr>
        <w:t></w:t>
      </w:r>
      <w:r w:rsidRPr="00923259">
        <w:rPr>
          <w:rFonts w:eastAsiaTheme="minorHAnsi"/>
          <w:sz w:val="24"/>
          <w:szCs w:val="24"/>
        </w:rPr>
        <w:t xml:space="preserve">) notation: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N (units of ‰) = ((</w:t>
      </w:r>
      <w:proofErr w:type="spellStart"/>
      <w:r w:rsidRPr="00923259">
        <w:rPr>
          <w:rFonts w:eastAsiaTheme="minorHAnsi"/>
          <w:sz w:val="24"/>
          <w:szCs w:val="24"/>
        </w:rPr>
        <w:t>R</w:t>
      </w:r>
      <w:r w:rsidRPr="00923259">
        <w:rPr>
          <w:rFonts w:eastAsiaTheme="minorHAnsi"/>
          <w:sz w:val="24"/>
          <w:szCs w:val="24"/>
          <w:vertAlign w:val="subscript"/>
        </w:rPr>
        <w:t>sample</w:t>
      </w:r>
      <w:proofErr w:type="spellEnd"/>
      <w:r w:rsidRPr="00923259">
        <w:rPr>
          <w:rFonts w:eastAsiaTheme="minorHAnsi"/>
          <w:sz w:val="24"/>
          <w:szCs w:val="24"/>
        </w:rPr>
        <w:t xml:space="preserve"> - </w:t>
      </w:r>
      <w:proofErr w:type="spellStart"/>
      <w:proofErr w:type="gramStart"/>
      <w:r w:rsidRPr="00923259">
        <w:rPr>
          <w:rFonts w:eastAsiaTheme="minorHAnsi"/>
          <w:sz w:val="24"/>
          <w:szCs w:val="24"/>
        </w:rPr>
        <w:t>R</w:t>
      </w:r>
      <w:r w:rsidRPr="00923259">
        <w:rPr>
          <w:rFonts w:eastAsiaTheme="minorHAnsi"/>
          <w:sz w:val="24"/>
          <w:szCs w:val="24"/>
          <w:vertAlign w:val="subscript"/>
        </w:rPr>
        <w:t>standard</w:t>
      </w:r>
      <w:proofErr w:type="spellEnd"/>
      <w:r w:rsidRPr="00923259">
        <w:rPr>
          <w:rFonts w:eastAsiaTheme="minorHAnsi"/>
          <w:sz w:val="24"/>
          <w:szCs w:val="24"/>
        </w:rPr>
        <w:t xml:space="preserve"> )</w:t>
      </w:r>
      <w:proofErr w:type="gramEnd"/>
      <w:r w:rsidRPr="00923259">
        <w:rPr>
          <w:rFonts w:eastAsiaTheme="minorHAnsi"/>
          <w:sz w:val="24"/>
          <w:szCs w:val="24"/>
        </w:rPr>
        <w:t>/</w:t>
      </w:r>
      <w:proofErr w:type="spellStart"/>
      <w:r w:rsidRPr="00923259">
        <w:rPr>
          <w:rFonts w:eastAsiaTheme="minorHAnsi"/>
          <w:sz w:val="24"/>
          <w:szCs w:val="24"/>
        </w:rPr>
        <w:t>R</w:t>
      </w:r>
      <w:r w:rsidRPr="00923259">
        <w:rPr>
          <w:rFonts w:eastAsiaTheme="minorHAnsi"/>
          <w:sz w:val="24"/>
          <w:szCs w:val="24"/>
          <w:vertAlign w:val="subscript"/>
        </w:rPr>
        <w:t>standard</w:t>
      </w:r>
      <w:proofErr w:type="spellEnd"/>
      <w:r w:rsidRPr="00923259">
        <w:rPr>
          <w:rFonts w:eastAsiaTheme="minorHAnsi"/>
          <w:sz w:val="24"/>
          <w:szCs w:val="24"/>
        </w:rPr>
        <w:t xml:space="preserve">) x 1000, where R is the </w:t>
      </w:r>
      <w:r w:rsidRPr="00923259">
        <w:rPr>
          <w:rFonts w:eastAsiaTheme="minorHAnsi"/>
          <w:sz w:val="24"/>
          <w:szCs w:val="24"/>
          <w:vertAlign w:val="superscript"/>
        </w:rPr>
        <w:t>15</w:t>
      </w:r>
      <w:r w:rsidRPr="00923259">
        <w:rPr>
          <w:rFonts w:eastAsiaTheme="minorHAnsi"/>
          <w:sz w:val="24"/>
          <w:szCs w:val="24"/>
        </w:rPr>
        <w:t>N:</w:t>
      </w:r>
      <w:r w:rsidRPr="00923259">
        <w:rPr>
          <w:rFonts w:eastAsiaTheme="minorHAnsi"/>
          <w:sz w:val="24"/>
          <w:szCs w:val="24"/>
          <w:vertAlign w:val="superscript"/>
        </w:rPr>
        <w:t>14</w:t>
      </w:r>
      <w:r w:rsidRPr="00923259">
        <w:rPr>
          <w:rFonts w:eastAsiaTheme="minorHAnsi"/>
          <w:sz w:val="24"/>
          <w:szCs w:val="24"/>
        </w:rPr>
        <w:t xml:space="preserve">N ratio. A bovine protein (peptone) lab standard was referenced against an international standard and precision averaged 0.1‰ or less. Stable isotope analyses were performed at the University of Georgia’s Stable Isotope Facility using a </w:t>
      </w:r>
      <w:proofErr w:type="spellStart"/>
      <w:r w:rsidRPr="00923259">
        <w:rPr>
          <w:rFonts w:eastAsiaTheme="minorHAnsi"/>
          <w:sz w:val="24"/>
          <w:szCs w:val="24"/>
        </w:rPr>
        <w:t>Finnigan</w:t>
      </w:r>
      <w:proofErr w:type="spellEnd"/>
      <w:r w:rsidRPr="00923259">
        <w:rPr>
          <w:rFonts w:eastAsiaTheme="minorHAnsi"/>
          <w:sz w:val="24"/>
          <w:szCs w:val="24"/>
        </w:rPr>
        <w:t xml:space="preserve"> Delta Plus mass spectrometer or at the University of Oklahoma using a </w:t>
      </w:r>
      <w:proofErr w:type="spellStart"/>
      <w:r w:rsidRPr="00923259">
        <w:rPr>
          <w:rFonts w:eastAsia="AdvTimes"/>
          <w:sz w:val="24"/>
          <w:szCs w:val="24"/>
        </w:rPr>
        <w:t>Costech</w:t>
      </w:r>
      <w:proofErr w:type="spellEnd"/>
      <w:r w:rsidRPr="00923259">
        <w:rPr>
          <w:rFonts w:eastAsia="AdvTimes"/>
          <w:sz w:val="24"/>
          <w:szCs w:val="24"/>
        </w:rPr>
        <w:t xml:space="preserve"> elemental analyzer (</w:t>
      </w:r>
      <w:proofErr w:type="spellStart"/>
      <w:r w:rsidRPr="00923259">
        <w:rPr>
          <w:rFonts w:eastAsia="AdvTimes"/>
          <w:sz w:val="24"/>
          <w:szCs w:val="24"/>
        </w:rPr>
        <w:t>Costech</w:t>
      </w:r>
      <w:proofErr w:type="spellEnd"/>
      <w:r w:rsidRPr="00923259">
        <w:rPr>
          <w:rFonts w:eastAsia="AdvTimes"/>
          <w:sz w:val="24"/>
          <w:szCs w:val="24"/>
        </w:rPr>
        <w:t xml:space="preserve"> Analytical Technologies, Valencia, California, USA) interfaced through a </w:t>
      </w:r>
      <w:proofErr w:type="spellStart"/>
      <w:r w:rsidRPr="00923259">
        <w:rPr>
          <w:rFonts w:eastAsia="AdvTimes"/>
          <w:sz w:val="24"/>
          <w:szCs w:val="24"/>
        </w:rPr>
        <w:t>Conflo</w:t>
      </w:r>
      <w:proofErr w:type="spellEnd"/>
      <w:r w:rsidRPr="00923259">
        <w:rPr>
          <w:rFonts w:eastAsia="AdvTimes"/>
          <w:sz w:val="24"/>
          <w:szCs w:val="24"/>
        </w:rPr>
        <w:t xml:space="preserve"> III valve with a Thermo Delta V Plus isotope ratio mass spectrometer (Thermo Fisher Scientific, West Palm Beach, Florida, USA).</w:t>
      </w:r>
    </w:p>
    <w:p w:rsidR="00923259" w:rsidRPr="00923259" w:rsidRDefault="00923259" w:rsidP="00923259">
      <w:pPr>
        <w:widowControl w:val="0"/>
        <w:autoSpaceDE w:val="0"/>
        <w:autoSpaceDN w:val="0"/>
        <w:adjustRightInd w:val="0"/>
        <w:spacing w:line="480" w:lineRule="auto"/>
        <w:rPr>
          <w:rFonts w:eastAsia="AdvTimes"/>
          <w:sz w:val="24"/>
          <w:szCs w:val="24"/>
        </w:rPr>
      </w:pP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Uptake and Uptake Rates:</w:t>
      </w:r>
    </w:p>
    <w:p w:rsidR="00923259" w:rsidRPr="00923259" w:rsidRDefault="00923259" w:rsidP="00B07988">
      <w:pPr>
        <w:autoSpaceDE w:val="0"/>
        <w:autoSpaceDN w:val="0"/>
        <w:adjustRightInd w:val="0"/>
        <w:spacing w:line="480" w:lineRule="auto"/>
        <w:ind w:firstLine="720"/>
        <w:rPr>
          <w:rFonts w:eastAsiaTheme="minorHAnsi"/>
          <w:sz w:val="24"/>
          <w:szCs w:val="24"/>
        </w:rPr>
      </w:pPr>
      <w:r w:rsidRPr="00923259">
        <w:rPr>
          <w:rFonts w:eastAsiaTheme="minorHAnsi"/>
          <w:sz w:val="24"/>
          <w:szCs w:val="24"/>
        </w:rPr>
        <w:t>We measured areal NH</w:t>
      </w:r>
      <w:r w:rsidRPr="00923259">
        <w:rPr>
          <w:rFonts w:eastAsiaTheme="minorHAnsi"/>
          <w:sz w:val="24"/>
          <w:szCs w:val="24"/>
          <w:vertAlign w:val="subscript"/>
        </w:rPr>
        <w:t>4</w:t>
      </w:r>
      <w:r w:rsidRPr="00923259">
        <w:rPr>
          <w:rFonts w:eastAsiaTheme="minorHAnsi"/>
          <w:sz w:val="24"/>
          <w:szCs w:val="24"/>
        </w:rPr>
        <w:t xml:space="preserve"> uptake twice (at discharges of 21 L sec</w:t>
      </w:r>
      <w:r w:rsidRPr="00923259">
        <w:rPr>
          <w:rFonts w:eastAsiaTheme="minorHAnsi"/>
          <w:sz w:val="24"/>
          <w:szCs w:val="24"/>
          <w:vertAlign w:val="superscript"/>
        </w:rPr>
        <w:t>-1</w:t>
      </w:r>
      <w:r w:rsidRPr="00923259">
        <w:rPr>
          <w:rFonts w:eastAsiaTheme="minorHAnsi"/>
          <w:sz w:val="24"/>
          <w:szCs w:val="24"/>
        </w:rPr>
        <w:t xml:space="preserve"> and </w:t>
      </w:r>
      <w:proofErr w:type="gramStart"/>
      <w:r w:rsidRPr="00923259">
        <w:rPr>
          <w:rFonts w:eastAsiaTheme="minorHAnsi"/>
          <w:sz w:val="24"/>
          <w:szCs w:val="24"/>
        </w:rPr>
        <w:t>49 L sec</w:t>
      </w:r>
      <w:r w:rsidRPr="00923259">
        <w:rPr>
          <w:rFonts w:eastAsiaTheme="minorHAnsi"/>
          <w:sz w:val="24"/>
          <w:szCs w:val="24"/>
          <w:vertAlign w:val="superscript"/>
        </w:rPr>
        <w:t>-1</w:t>
      </w:r>
      <w:proofErr w:type="gramEnd"/>
      <w:r w:rsidRPr="00923259">
        <w:rPr>
          <w:rFonts w:eastAsiaTheme="minorHAnsi"/>
          <w:sz w:val="24"/>
          <w:szCs w:val="24"/>
        </w:rPr>
        <w:t xml:space="preserve">) in the experimental stream reach in August 2010. Uptake rates were calculated from the longitudinal decline in N that was added to the stream to enhance ambient concentrations along a reach and were corrected for hydrological exchange following standard methods </w:t>
      </w:r>
      <w:r w:rsidRPr="00923259">
        <w:rPr>
          <w:rFonts w:eastAsiaTheme="minorHAnsi"/>
          <w:sz w:val="24"/>
          <w:szCs w:val="24"/>
        </w:rPr>
        <w:fldChar w:fldCharType="begin">
          <w:fldData xml:space="preserve">PEVuZE5vdGU+PENpdGU+PEF1dGhvcj5NdWxob2xsYW5kPC9BdXRob3I+PFllYXI+MjAwMjwvWWVh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==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PEVuZE5vdGU+PENpdGU+PEF1dGhvcj5NdWxob2xsYW5kPC9BdXRob3I+PFllYXI+MjAwMjwvWWVh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==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40" w:tooltip="Mulholland, 2002 #664" w:history="1">
        <w:r w:rsidRPr="00923259">
          <w:rPr>
            <w:rFonts w:eastAsiaTheme="minorHAnsi"/>
            <w:noProof/>
            <w:sz w:val="24"/>
            <w:szCs w:val="24"/>
          </w:rPr>
          <w:t>Mulholland et al. 2002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The mean uptake of NH</w:t>
      </w:r>
      <w:r w:rsidRPr="00923259">
        <w:rPr>
          <w:rFonts w:eastAsiaTheme="minorHAnsi"/>
          <w:sz w:val="24"/>
          <w:szCs w:val="24"/>
          <w:vertAlign w:val="subscript"/>
        </w:rPr>
        <w:t>4</w:t>
      </w:r>
      <w:r w:rsidRPr="00923259">
        <w:rPr>
          <w:rFonts w:eastAsiaTheme="minorHAnsi"/>
          <w:sz w:val="24"/>
          <w:szCs w:val="24"/>
        </w:rPr>
        <w:t xml:space="preserve"> is a minimum estimate of the demand for dissolved organic N (DIN) because it does not include both assimilatory and </w:t>
      </w:r>
      <w:proofErr w:type="spellStart"/>
      <w:r w:rsidRPr="00923259">
        <w:rPr>
          <w:rFonts w:eastAsiaTheme="minorHAnsi"/>
          <w:sz w:val="24"/>
          <w:szCs w:val="24"/>
        </w:rPr>
        <w:t>nonassimilatory</w:t>
      </w:r>
      <w:proofErr w:type="spellEnd"/>
      <w:r w:rsidRPr="00923259">
        <w:rPr>
          <w:rFonts w:eastAsiaTheme="minorHAnsi"/>
          <w:sz w:val="24"/>
          <w:szCs w:val="24"/>
        </w:rPr>
        <w:t xml:space="preserve"> (nitrification and </w:t>
      </w:r>
      <w:proofErr w:type="spellStart"/>
      <w:r w:rsidRPr="00923259">
        <w:rPr>
          <w:rFonts w:eastAsiaTheme="minorHAnsi"/>
          <w:sz w:val="24"/>
          <w:szCs w:val="24"/>
        </w:rPr>
        <w:t>denitrification</w:t>
      </w:r>
      <w:proofErr w:type="spellEnd"/>
      <w:r w:rsidRPr="00923259">
        <w:rPr>
          <w:rFonts w:eastAsiaTheme="minorHAnsi"/>
          <w:sz w:val="24"/>
          <w:szCs w:val="24"/>
        </w:rPr>
        <w:t>) demand for DIN. However, the measurements of uptake rates are for comparison to NH</w:t>
      </w:r>
      <w:r w:rsidRPr="00923259">
        <w:rPr>
          <w:rFonts w:eastAsiaTheme="minorHAnsi"/>
          <w:sz w:val="24"/>
          <w:szCs w:val="24"/>
          <w:vertAlign w:val="subscript"/>
        </w:rPr>
        <w:t>4</w:t>
      </w:r>
      <w:r w:rsidRPr="00923259">
        <w:rPr>
          <w:rFonts w:eastAsiaTheme="minorHAnsi"/>
          <w:sz w:val="24"/>
          <w:szCs w:val="24"/>
        </w:rPr>
        <w:t xml:space="preserve"> excretion rates. To measure NH</w:t>
      </w:r>
      <w:r w:rsidRPr="00923259">
        <w:rPr>
          <w:rFonts w:eastAsiaTheme="minorHAnsi"/>
          <w:sz w:val="24"/>
          <w:szCs w:val="24"/>
          <w:vertAlign w:val="subscript"/>
        </w:rPr>
        <w:t>4</w:t>
      </w:r>
      <w:r w:rsidRPr="00923259">
        <w:rPr>
          <w:rFonts w:eastAsiaTheme="minorHAnsi"/>
          <w:sz w:val="24"/>
          <w:szCs w:val="24"/>
        </w:rPr>
        <w:t xml:space="preserve"> uptake lengths and rates, we conducted short-term (~3 h) additions of NH</w:t>
      </w:r>
      <w:r w:rsidRPr="00923259">
        <w:rPr>
          <w:rFonts w:eastAsiaTheme="minorHAnsi"/>
          <w:sz w:val="24"/>
          <w:szCs w:val="24"/>
          <w:vertAlign w:val="subscript"/>
        </w:rPr>
        <w:t>3</w:t>
      </w:r>
      <w:r w:rsidRPr="00923259">
        <w:rPr>
          <w:rFonts w:eastAsiaTheme="minorHAnsi"/>
          <w:sz w:val="24"/>
          <w:szCs w:val="24"/>
        </w:rPr>
        <w:t>-N, in conjunction with a conservative tracer (Br</w:t>
      </w:r>
      <w:r w:rsidRPr="00923259">
        <w:rPr>
          <w:rFonts w:eastAsiaTheme="minorHAnsi"/>
          <w:sz w:val="24"/>
          <w:szCs w:val="24"/>
          <w:vertAlign w:val="superscript"/>
        </w:rPr>
        <w:t>-</w:t>
      </w:r>
      <w:r w:rsidRPr="00923259">
        <w:rPr>
          <w:rFonts w:eastAsiaTheme="minorHAnsi"/>
          <w:sz w:val="24"/>
          <w:szCs w:val="24"/>
        </w:rPr>
        <w:t xml:space="preserve"> as </w:t>
      </w:r>
      <w:proofErr w:type="spellStart"/>
      <w:r w:rsidRPr="00923259">
        <w:rPr>
          <w:rFonts w:eastAsiaTheme="minorHAnsi"/>
          <w:sz w:val="24"/>
          <w:szCs w:val="24"/>
        </w:rPr>
        <w:t>KBr</w:t>
      </w:r>
      <w:proofErr w:type="spellEnd"/>
      <w:r w:rsidRPr="00923259">
        <w:rPr>
          <w:rFonts w:eastAsiaTheme="minorHAnsi"/>
          <w:sz w:val="24"/>
          <w:szCs w:val="24"/>
        </w:rPr>
        <w:t xml:space="preserve">)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&lt;EndNote&gt;&lt;Cite&gt;&lt;Author&gt;Tank&lt;/Author&gt;&lt;Year&gt;2006&lt;/Year&gt;&lt;RecNum&gt;1055&lt;/RecNum&gt;&lt;DisplayText&gt;(Tank et al. 2006)&lt;/DisplayText&gt;&lt;record&gt;&lt;rec-number&gt;1055&lt;/rec-number&gt;&lt;foreign-keys&gt;&lt;key app="EN" db-id="sadv5vx24asafwe5p0ixa2ep05awtff2v09f"&gt;1055&lt;/key&gt;&lt;/foreign-keys&gt;&lt;ref-type name="Book Section"&gt;5&lt;/ref-type&gt;&lt;contributors&gt;&lt;authors&gt;&lt;author&gt;Tank, J. L.&lt;/author&gt;&lt;author&gt;Bernot, M. J.&lt;/author&gt;&lt;author&gt;Rosi-Marshall, E.J.&lt;/author&gt;&lt;/authors&gt;&lt;secondary-authors&gt;&lt;author&gt;Hauer, F.R.&lt;/author&gt;&lt;author&gt;Lamberti, G.A.&lt;/author&gt;&lt;/secondary-authors&gt;&lt;/contributors&gt;&lt;titles&gt;&lt;title&gt;Nitrogen Limitation and Uptake&lt;/title&gt;&lt;secondary-title&gt;Methods in Stream Ecology&lt;/secondary-title&gt;&lt;/titles&gt;&lt;dates&gt;&lt;year&gt;2006&lt;/year&gt;&lt;/dates&gt;&lt;pub-location&gt;San Diego, CA&lt;/pub-location&gt;&lt;publisher&gt;Academic Press&lt;/publisher&gt;&lt;urls&gt;&lt;/urls&gt;&lt;/record&gt;&lt;/Cite&gt;&lt;/EndNote&gt;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53" w:tooltip="Tank, 2006 #1055" w:history="1">
        <w:r w:rsidRPr="00923259">
          <w:rPr>
            <w:rFonts w:eastAsiaTheme="minorHAnsi"/>
            <w:noProof/>
            <w:sz w:val="24"/>
            <w:szCs w:val="24"/>
          </w:rPr>
          <w:t>Tank et al. 2006</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After collecting six background samples of stream solute concentrations along the study reach, a solution of NH</w:t>
      </w:r>
      <w:r w:rsidRPr="00923259">
        <w:rPr>
          <w:rFonts w:eastAsiaTheme="minorHAnsi"/>
          <w:sz w:val="24"/>
          <w:szCs w:val="24"/>
          <w:vertAlign w:val="subscript"/>
        </w:rPr>
        <w:t>4</w:t>
      </w:r>
      <w:r w:rsidRPr="00923259">
        <w:rPr>
          <w:rFonts w:eastAsiaTheme="minorHAnsi"/>
          <w:sz w:val="24"/>
          <w:szCs w:val="24"/>
        </w:rPr>
        <w:t xml:space="preserve">Cl and the conservative tracer was pumped steadily into the </w:t>
      </w:r>
      <w:r w:rsidRPr="00923259">
        <w:rPr>
          <w:rFonts w:eastAsiaTheme="minorHAnsi"/>
          <w:sz w:val="24"/>
          <w:szCs w:val="24"/>
        </w:rPr>
        <w:lastRenderedPageBreak/>
        <w:t xml:space="preserve">stream. Target enrichments of dissolved ammonia were 50 </w:t>
      </w:r>
      <w:r w:rsidRPr="00923259">
        <w:rPr>
          <w:rFonts w:ascii="Symbol" w:eastAsiaTheme="minorHAnsi" w:hAnsi="Symbol"/>
          <w:sz w:val="24"/>
          <w:szCs w:val="24"/>
        </w:rPr>
        <w:t></w:t>
      </w:r>
      <w:r w:rsidRPr="00923259">
        <w:rPr>
          <w:rFonts w:eastAsiaTheme="minorHAnsi"/>
          <w:sz w:val="24"/>
          <w:szCs w:val="24"/>
        </w:rPr>
        <w:t>g NH</w:t>
      </w:r>
      <w:r w:rsidRPr="00923259">
        <w:rPr>
          <w:rFonts w:eastAsiaTheme="minorHAnsi"/>
          <w:sz w:val="24"/>
          <w:szCs w:val="24"/>
          <w:vertAlign w:val="subscript"/>
        </w:rPr>
        <w:t>3</w:t>
      </w:r>
      <w:r w:rsidRPr="00923259">
        <w:rPr>
          <w:rFonts w:eastAsiaTheme="minorHAnsi"/>
          <w:sz w:val="24"/>
          <w:szCs w:val="24"/>
        </w:rPr>
        <w:t>-N L</w:t>
      </w:r>
      <w:r w:rsidRPr="00923259">
        <w:rPr>
          <w:rFonts w:eastAsiaTheme="minorHAnsi"/>
          <w:sz w:val="24"/>
          <w:szCs w:val="24"/>
          <w:vertAlign w:val="superscript"/>
        </w:rPr>
        <w:t>-1</w:t>
      </w:r>
      <w:r w:rsidRPr="00923259">
        <w:rPr>
          <w:rFonts w:eastAsiaTheme="minorHAnsi"/>
          <w:sz w:val="24"/>
          <w:szCs w:val="24"/>
        </w:rPr>
        <w:t xml:space="preserve">. Target concentration of the conservative tracer was 570 </w:t>
      </w:r>
      <w:r w:rsidRPr="00923259">
        <w:rPr>
          <w:rFonts w:ascii="Symbol" w:eastAsiaTheme="minorHAnsi" w:hAnsi="Symbol"/>
          <w:sz w:val="24"/>
          <w:szCs w:val="24"/>
        </w:rPr>
        <w:t></w:t>
      </w:r>
      <w:r w:rsidRPr="00923259">
        <w:rPr>
          <w:rFonts w:eastAsiaTheme="minorHAnsi"/>
          <w:sz w:val="24"/>
          <w:szCs w:val="24"/>
        </w:rPr>
        <w:t>g Br L</w:t>
      </w:r>
      <w:r w:rsidRPr="00923259">
        <w:rPr>
          <w:rFonts w:eastAsiaTheme="minorHAnsi"/>
          <w:sz w:val="24"/>
          <w:szCs w:val="24"/>
          <w:vertAlign w:val="superscript"/>
        </w:rPr>
        <w:t>-1</w:t>
      </w:r>
      <w:r w:rsidRPr="00923259">
        <w:rPr>
          <w:rFonts w:eastAsiaTheme="minorHAnsi"/>
          <w:sz w:val="24"/>
          <w:szCs w:val="24"/>
        </w:rPr>
        <w:t xml:space="preserve">. When the conservative tracer concentration was constant through time at the downstream end of the study reach, we collected water samples at each of five sites (every 20 m up to 100 m downstream) along the study reach. By increasing stream water concentration of N to measure uptake, it is possible that we underestimated uptake velocity relative to using isotope additions </w:t>
      </w:r>
      <w:r w:rsidRPr="00923259">
        <w:rPr>
          <w:rFonts w:eastAsiaTheme="minorHAnsi"/>
          <w:sz w:val="24"/>
          <w:szCs w:val="24"/>
        </w:rPr>
        <w:fldChar w:fldCharType="begin">
          <w:fldData xml:space="preserve">PEVuZE5vdGU+PENpdGU+PEF1dGhvcj5NdWxob2xsYW5kPC9BdXRob3I+PFllYXI+MjAwMjwvWWVh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==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PEVuZE5vdGU+PENpdGU+PEF1dGhvcj5NdWxob2xsYW5kPC9BdXRob3I+PFllYXI+MjAwMjwvWWVh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==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40" w:tooltip="Mulholland, 2002 #664" w:history="1">
        <w:r w:rsidRPr="00923259">
          <w:rPr>
            <w:rFonts w:eastAsiaTheme="minorHAnsi"/>
            <w:noProof/>
            <w:sz w:val="24"/>
            <w:szCs w:val="24"/>
          </w:rPr>
          <w:t>Mulholland et al. 2002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because of saturation of microbial uptake. However, this effect was likely low because these streams are N-limited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8" w:tooltip="Atkinson, 2013 #1533" w:history="1">
        <w:r w:rsidRPr="00923259">
          <w:rPr>
            <w:rFonts w:eastAsiaTheme="minorHAnsi"/>
            <w:noProof/>
            <w:sz w:val="24"/>
            <w:szCs w:val="24"/>
          </w:rPr>
          <w:t>Atkinson et al.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uptake is likely higher in mussel beds because of increased availability of N </w:t>
      </w:r>
      <w:r w:rsidRPr="00923259">
        <w:rPr>
          <w:rFonts w:eastAsiaTheme="minorHAnsi"/>
          <w:sz w:val="24"/>
          <w:szCs w:val="24"/>
        </w:rPr>
        <w:fldChar w:fldCharType="begin">
          <w:fldData xml:space="preserve">PEVuZE5vdGU+PENpdGU+PEF1dGhvcj5Eb2RkczwvQXV0aG9yPjxZZWFyPjIwMDI8L1llYXI+PFJl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PEVuZE5vdGU+PENpdGU+PEF1dGhvcj5Eb2RkczwvQXV0aG9yPjxZZWFyPjIwMDI8L1llYXI+PFJl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16" w:tooltip="Dodds, 2002 #711" w:history="1">
        <w:r w:rsidRPr="00923259">
          <w:rPr>
            <w:rFonts w:eastAsiaTheme="minorHAnsi"/>
            <w:noProof/>
            <w:sz w:val="24"/>
            <w:szCs w:val="24"/>
          </w:rPr>
          <w:t>Dodds et al. 2002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Samples were analyzed </w:t>
      </w:r>
      <w:proofErr w:type="spellStart"/>
      <w:r w:rsidRPr="00923259">
        <w:rPr>
          <w:rFonts w:eastAsiaTheme="minorHAnsi"/>
          <w:sz w:val="24"/>
          <w:szCs w:val="24"/>
        </w:rPr>
        <w:t>spectrophotometrically</w:t>
      </w:r>
      <w:proofErr w:type="spellEnd"/>
      <w:r w:rsidRPr="00923259">
        <w:rPr>
          <w:rFonts w:eastAsiaTheme="minorHAnsi"/>
          <w:sz w:val="24"/>
          <w:szCs w:val="24"/>
        </w:rPr>
        <w:t xml:space="preserve"> for NH</w:t>
      </w:r>
      <w:r w:rsidRPr="00923259">
        <w:rPr>
          <w:rFonts w:eastAsiaTheme="minorHAnsi"/>
          <w:sz w:val="24"/>
          <w:szCs w:val="24"/>
          <w:vertAlign w:val="subscript"/>
        </w:rPr>
        <w:t>4</w:t>
      </w:r>
      <w:r w:rsidRPr="00923259">
        <w:rPr>
          <w:rFonts w:eastAsiaTheme="minorHAnsi"/>
          <w:sz w:val="24"/>
          <w:szCs w:val="24"/>
          <w:vertAlign w:val="superscript"/>
        </w:rPr>
        <w:t>+</w:t>
      </w:r>
      <w:r w:rsidRPr="00923259">
        <w:rPr>
          <w:rFonts w:eastAsiaTheme="minorHAnsi"/>
          <w:sz w:val="24"/>
          <w:szCs w:val="24"/>
        </w:rPr>
        <w:t xml:space="preserve">-N by the phenol hypochlorite method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&lt;EndNote&gt;&lt;Cite&gt;&lt;Author&gt;APHA&lt;/Author&gt;&lt;Year&gt;1995&lt;/Year&gt;&lt;RecNum&gt;1487&lt;/RecNum&gt;&lt;DisplayText&gt;(APHA 1995)&lt;/DisplayText&gt;&lt;record&gt;&lt;rec-number&gt;1487&lt;/rec-number&gt;&lt;foreign-keys&gt;&lt;key app="EN" db-id="sadv5vx24asafwe5p0ixa2ep05awtff2v09f"&gt;1487&lt;/key&gt;&lt;/foreign-keys&gt;&lt;ref-type name="Book"&gt;6&lt;/ref-type&gt;&lt;contributors&gt;&lt;authors&gt;&lt;author&gt;APHA&lt;/author&gt;&lt;/authors&gt;&lt;/contributors&gt;&lt;titles&gt;&lt;title&gt;Standard methods for the examination of water and sewage&lt;/title&gt;&lt;/titles&gt;&lt;volume&gt;4&lt;/volume&gt;&lt;dates&gt;&lt;year&gt;1995&lt;/year&gt;&lt;/dates&gt;&lt;pub-location&gt;Washington DC&lt;/pub-location&gt;&lt;publisher&gt;American Public Health Association&lt;/publisher&gt;&lt;urls&gt;&lt;/urls&gt;&lt;/record&gt;&lt;/Cite&gt;&lt;/EndNote&gt;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4" w:tooltip="APHA, 1995 #1487" w:history="1">
        <w:r w:rsidRPr="00923259">
          <w:rPr>
            <w:rFonts w:eastAsiaTheme="minorHAnsi"/>
            <w:noProof/>
            <w:sz w:val="24"/>
            <w:szCs w:val="24"/>
          </w:rPr>
          <w:t>APHA 1995</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bromide was measured in the field using a bromide ion probe (Cole-Parmer, Court Vernon Hills, IL, USA) and in the lab using capillary electrophoresis via flow injection using a </w:t>
      </w:r>
      <w:proofErr w:type="spellStart"/>
      <w:r w:rsidRPr="00923259">
        <w:rPr>
          <w:rFonts w:eastAsiaTheme="minorHAnsi"/>
          <w:sz w:val="24"/>
          <w:szCs w:val="24"/>
        </w:rPr>
        <w:t>Lachat</w:t>
      </w:r>
      <w:proofErr w:type="spellEnd"/>
      <w:r w:rsidRPr="00923259">
        <w:rPr>
          <w:rFonts w:eastAsiaTheme="minorHAnsi"/>
          <w:sz w:val="24"/>
          <w:szCs w:val="24"/>
        </w:rPr>
        <w:t xml:space="preserve"> </w:t>
      </w:r>
      <w:proofErr w:type="spellStart"/>
      <w:r w:rsidRPr="00923259">
        <w:rPr>
          <w:rFonts w:eastAsiaTheme="minorHAnsi"/>
          <w:sz w:val="24"/>
          <w:szCs w:val="24"/>
        </w:rPr>
        <w:t>QuikChem</w:t>
      </w:r>
      <w:proofErr w:type="spellEnd"/>
      <w:r w:rsidRPr="00923259">
        <w:rPr>
          <w:rFonts w:eastAsiaTheme="minorHAnsi"/>
          <w:sz w:val="24"/>
          <w:szCs w:val="24"/>
        </w:rPr>
        <w:t xml:space="preserve"> FIA+ 8000 (</w:t>
      </w:r>
      <w:proofErr w:type="spellStart"/>
      <w:r w:rsidRPr="00923259">
        <w:rPr>
          <w:rFonts w:eastAsiaTheme="minorHAnsi"/>
          <w:sz w:val="24"/>
          <w:szCs w:val="24"/>
        </w:rPr>
        <w:t>Hach</w:t>
      </w:r>
      <w:proofErr w:type="spellEnd"/>
      <w:r w:rsidRPr="00923259">
        <w:rPr>
          <w:rFonts w:eastAsiaTheme="minorHAnsi"/>
          <w:sz w:val="24"/>
          <w:szCs w:val="24"/>
        </w:rPr>
        <w:t xml:space="preserve"> Company, Loveland, CO, USA). We calculated nutrient uptake lengths from the injection data using the linear form of an exponential model:</w:t>
      </w:r>
    </w:p>
    <w:p w:rsidR="00923259" w:rsidRPr="00923259" w:rsidRDefault="00923259" w:rsidP="00923259">
      <w:pPr>
        <w:autoSpaceDE w:val="0"/>
        <w:autoSpaceDN w:val="0"/>
        <w:adjustRightInd w:val="0"/>
        <w:spacing w:line="480" w:lineRule="auto"/>
        <w:rPr>
          <w:rFonts w:eastAsiaTheme="minorHAnsi"/>
          <w:sz w:val="24"/>
          <w:szCs w:val="24"/>
        </w:rPr>
      </w:pPr>
      <w:proofErr w:type="spellStart"/>
      <w:proofErr w:type="gramStart"/>
      <w:r w:rsidRPr="00923259">
        <w:rPr>
          <w:rFonts w:eastAsiaTheme="minorHAnsi"/>
          <w:sz w:val="24"/>
          <w:szCs w:val="24"/>
        </w:rPr>
        <w:t>ln</w:t>
      </w:r>
      <w:proofErr w:type="spellEnd"/>
      <w:proofErr w:type="gramEnd"/>
      <w:r w:rsidRPr="00923259">
        <w:rPr>
          <w:rFonts w:eastAsiaTheme="minorHAnsi"/>
          <w:sz w:val="24"/>
          <w:szCs w:val="24"/>
        </w:rPr>
        <w:t xml:space="preserve"> </w:t>
      </w:r>
      <w:proofErr w:type="spellStart"/>
      <w:r w:rsidRPr="00923259">
        <w:rPr>
          <w:rFonts w:eastAsiaTheme="minorHAnsi"/>
          <w:i/>
          <w:iCs/>
          <w:sz w:val="24"/>
          <w:szCs w:val="24"/>
        </w:rPr>
        <w:t>N</w:t>
      </w:r>
      <w:r w:rsidRPr="00923259">
        <w:rPr>
          <w:rFonts w:eastAsiaTheme="minorHAnsi"/>
          <w:i/>
          <w:iCs/>
          <w:sz w:val="24"/>
          <w:szCs w:val="24"/>
          <w:vertAlign w:val="subscript"/>
        </w:rPr>
        <w:t>x</w:t>
      </w:r>
      <w:proofErr w:type="spellEnd"/>
      <w:r w:rsidRPr="00923259">
        <w:rPr>
          <w:rFonts w:eastAsiaTheme="minorHAnsi"/>
          <w:i/>
          <w:iCs/>
          <w:sz w:val="24"/>
          <w:szCs w:val="24"/>
        </w:rPr>
        <w:t xml:space="preserve"> = </w:t>
      </w:r>
      <w:r w:rsidRPr="00923259">
        <w:rPr>
          <w:rFonts w:eastAsiaTheme="minorHAnsi"/>
          <w:sz w:val="24"/>
          <w:szCs w:val="24"/>
        </w:rPr>
        <w:t xml:space="preserve"> </w:t>
      </w:r>
      <w:proofErr w:type="spellStart"/>
      <w:r w:rsidRPr="00923259">
        <w:rPr>
          <w:rFonts w:eastAsiaTheme="minorHAnsi"/>
          <w:sz w:val="24"/>
          <w:szCs w:val="24"/>
        </w:rPr>
        <w:t>ln</w:t>
      </w:r>
      <w:proofErr w:type="spellEnd"/>
      <w:r w:rsidRPr="00923259">
        <w:rPr>
          <w:rFonts w:eastAsiaTheme="minorHAnsi"/>
          <w:sz w:val="24"/>
          <w:szCs w:val="24"/>
        </w:rPr>
        <w:t xml:space="preserve"> </w:t>
      </w:r>
      <w:r w:rsidRPr="00923259">
        <w:rPr>
          <w:rFonts w:eastAsiaTheme="minorHAnsi"/>
          <w:i/>
          <w:iCs/>
          <w:sz w:val="24"/>
          <w:szCs w:val="24"/>
        </w:rPr>
        <w:t>N</w:t>
      </w:r>
      <w:r w:rsidRPr="00923259">
        <w:rPr>
          <w:rFonts w:eastAsiaTheme="minorHAnsi"/>
          <w:sz w:val="24"/>
          <w:szCs w:val="24"/>
          <w:vertAlign w:val="subscript"/>
        </w:rPr>
        <w:t>0</w:t>
      </w:r>
      <w:r w:rsidRPr="00923259">
        <w:rPr>
          <w:rFonts w:eastAsiaTheme="minorHAnsi"/>
          <w:sz w:val="24"/>
          <w:szCs w:val="24"/>
        </w:rPr>
        <w:t xml:space="preserve"> – </w:t>
      </w:r>
      <w:r w:rsidRPr="00923259">
        <w:rPr>
          <w:rFonts w:eastAsiaTheme="minorHAnsi"/>
          <w:i/>
          <w:iCs/>
          <w:sz w:val="24"/>
          <w:szCs w:val="24"/>
        </w:rPr>
        <w:t>ax,</w:t>
      </w:r>
      <w:r w:rsidRPr="00923259">
        <w:rPr>
          <w:rFonts w:eastAsiaTheme="minorHAnsi"/>
          <w:i/>
          <w:iCs/>
          <w:sz w:val="24"/>
          <w:szCs w:val="24"/>
        </w:rPr>
        <w:tab/>
        <w:t xml:space="preserve"> </w:t>
      </w:r>
      <w:r w:rsidRPr="00923259">
        <w:rPr>
          <w:rFonts w:eastAsiaTheme="minorHAnsi"/>
          <w:sz w:val="24"/>
          <w:szCs w:val="24"/>
        </w:rPr>
        <w:t>(3)</w:t>
      </w:r>
    </w:p>
    <w:p w:rsidR="00923259" w:rsidRPr="00923259" w:rsidRDefault="00923259" w:rsidP="00923259">
      <w:pPr>
        <w:autoSpaceDE w:val="0"/>
        <w:autoSpaceDN w:val="0"/>
        <w:adjustRightInd w:val="0"/>
        <w:spacing w:line="480" w:lineRule="auto"/>
        <w:rPr>
          <w:rFonts w:eastAsiaTheme="minorHAnsi"/>
          <w:sz w:val="24"/>
          <w:szCs w:val="24"/>
        </w:rPr>
      </w:pPr>
      <w:r w:rsidRPr="00923259">
        <w:rPr>
          <w:rFonts w:eastAsiaTheme="minorHAnsi"/>
          <w:iCs/>
          <w:sz w:val="24"/>
          <w:szCs w:val="24"/>
        </w:rPr>
        <w:t>where</w:t>
      </w:r>
      <w:r w:rsidRPr="00923259">
        <w:rPr>
          <w:rFonts w:eastAsiaTheme="minorHAnsi"/>
          <w:i/>
          <w:iCs/>
          <w:sz w:val="24"/>
          <w:szCs w:val="24"/>
        </w:rPr>
        <w:t xml:space="preserve"> N</w:t>
      </w:r>
      <w:r w:rsidRPr="00923259">
        <w:rPr>
          <w:rFonts w:eastAsiaTheme="minorHAnsi"/>
          <w:sz w:val="24"/>
          <w:szCs w:val="24"/>
          <w:vertAlign w:val="subscript"/>
        </w:rPr>
        <w:t>0</w:t>
      </w:r>
      <w:r w:rsidRPr="00923259">
        <w:rPr>
          <w:rFonts w:eastAsiaTheme="minorHAnsi"/>
          <w:sz w:val="24"/>
          <w:szCs w:val="24"/>
        </w:rPr>
        <w:t xml:space="preserve"> and </w:t>
      </w:r>
      <w:proofErr w:type="spellStart"/>
      <w:r w:rsidRPr="00923259">
        <w:rPr>
          <w:rFonts w:eastAsiaTheme="minorHAnsi"/>
          <w:i/>
          <w:iCs/>
          <w:sz w:val="24"/>
          <w:szCs w:val="24"/>
        </w:rPr>
        <w:t>N</w:t>
      </w:r>
      <w:r w:rsidRPr="00923259">
        <w:rPr>
          <w:rFonts w:eastAsiaTheme="minorHAnsi"/>
          <w:i/>
          <w:iCs/>
          <w:sz w:val="24"/>
          <w:szCs w:val="24"/>
          <w:vertAlign w:val="subscript"/>
        </w:rPr>
        <w:t>x</w:t>
      </w:r>
      <w:proofErr w:type="spellEnd"/>
      <w:r w:rsidRPr="00923259">
        <w:rPr>
          <w:rFonts w:eastAsiaTheme="minorHAnsi"/>
          <w:i/>
          <w:iCs/>
          <w:sz w:val="24"/>
          <w:szCs w:val="24"/>
        </w:rPr>
        <w:t xml:space="preserve"> </w:t>
      </w:r>
      <w:r w:rsidRPr="00923259">
        <w:rPr>
          <w:rFonts w:eastAsiaTheme="minorHAnsi"/>
          <w:sz w:val="24"/>
          <w:szCs w:val="24"/>
        </w:rPr>
        <w:t xml:space="preserve">are nitrogen concentrations at the addition site (0 m) and </w:t>
      </w:r>
      <w:r w:rsidRPr="00923259">
        <w:rPr>
          <w:rFonts w:eastAsiaTheme="minorHAnsi"/>
          <w:i/>
          <w:iCs/>
          <w:sz w:val="24"/>
          <w:szCs w:val="24"/>
        </w:rPr>
        <w:t xml:space="preserve">x </w:t>
      </w:r>
      <w:r w:rsidRPr="00923259">
        <w:rPr>
          <w:rFonts w:eastAsiaTheme="minorHAnsi"/>
          <w:sz w:val="24"/>
          <w:szCs w:val="24"/>
        </w:rPr>
        <w:t xml:space="preserve">m downstream from the addition site, and </w:t>
      </w:r>
      <w:r w:rsidRPr="00923259">
        <w:rPr>
          <w:rFonts w:eastAsiaTheme="minorHAnsi"/>
          <w:i/>
          <w:iCs/>
          <w:sz w:val="24"/>
          <w:szCs w:val="24"/>
        </w:rPr>
        <w:t xml:space="preserve">a </w:t>
      </w:r>
      <w:r w:rsidRPr="00923259">
        <w:rPr>
          <w:rFonts w:eastAsiaTheme="minorHAnsi"/>
          <w:sz w:val="24"/>
          <w:szCs w:val="24"/>
        </w:rPr>
        <w:t xml:space="preserve">is the per meter uptake rate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&lt;EndNote&gt;&lt;Cite&gt;&lt;Author&gt;Newbold&lt;/Author&gt;&lt;Year&gt;1981&lt;/Year&gt;&lt;RecNum&gt;718&lt;/RecNum&gt;&lt;DisplayText&gt;(Newbold et al. 1981)&lt;/DisplayText&gt;&lt;record&gt;&lt;rec-number&gt;718&lt;/rec-number&gt;&lt;foreign-keys&gt;&lt;key app="EN" db-id="sadv5vx24asafwe5p0ixa2ep05awtff2v09f"&gt;718&lt;/key&gt;&lt;/foreign-keys&gt;&lt;ref-type name="Journal Article"&gt;17&lt;/ref-type&gt;&lt;contributors&gt;&lt;authors&gt;&lt;author&gt;Newbold, J. D.&lt;/author&gt;&lt;author&gt;Elwood, J. W.&lt;/author&gt;&lt;author&gt;Oneill, R. V.&lt;/author&gt;&lt;author&gt;Vanwinkle, W.&lt;/author&gt;&lt;/authors&gt;&lt;/contributors&gt;&lt;auth-address&gt;NEWBOLD, JD, OAK RIDGE NATL LAB,DIV ENVIRONM SCI,OAK RIDGE,TN 37830.&lt;/auth-address&gt;&lt;titles&gt;&lt;title&gt;Measuring nutrient spiralling in streams&lt;/title&gt;&lt;secondary-title&gt;Canadian Journal of Fisheries and Aquatic Sciences&lt;/secondary-title&gt;&lt;alt-title&gt;Can. J. Fish. Aquat. Sci.&lt;/alt-title&gt;&lt;/titles&gt;&lt;periodical&gt;&lt;full-title&gt;Canadian Journal of Fisheries and Aquatic Sciences&lt;/full-title&gt;&lt;abbr-1&gt;Can. J. Fish. Aquat. Sci.&lt;/abbr-1&gt;&lt;/periodical&gt;&lt;alt-periodical&gt;&lt;full-title&gt;Canadian Journal of Fisheries and Aquatic Sciences&lt;/full-title&gt;&lt;abbr-1&gt;Can. J. Fish. Aquat. Sci.&lt;/abbr-1&gt;&lt;/alt-periodical&gt;&lt;pages&gt;860-863&lt;/pages&gt;&lt;volume&gt;38&lt;/volume&gt;&lt;number&gt;7&lt;/number&gt;&lt;dates&gt;&lt;year&gt;1981&lt;/year&gt;&lt;/dates&gt;&lt;isbn&gt;0706-652X&lt;/isbn&gt;&lt;accession-num&gt;ISI:A1981MF01200015&lt;/accession-num&gt;&lt;work-type&gt;Note&lt;/work-type&gt;&lt;urls&gt;&lt;related-urls&gt;&lt;url&gt;&amp;lt;Go to ISI&amp;gt;://A1981MF01200015 &lt;/url&gt;&lt;/related-urls&gt;&lt;/urls&gt;&lt;language&gt;English&lt;/language&gt;&lt;/record&gt;&lt;/Cite&gt;&lt;/EndNote&gt;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41" w:tooltip="Newbold, 1981 #718" w:history="1">
        <w:r w:rsidRPr="00923259">
          <w:rPr>
            <w:rFonts w:eastAsiaTheme="minorHAnsi"/>
            <w:noProof/>
            <w:sz w:val="24"/>
            <w:szCs w:val="24"/>
          </w:rPr>
          <w:t>Newbold et al. 1981</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Uptake length </w:t>
      </w:r>
      <w:proofErr w:type="spellStart"/>
      <w:r w:rsidRPr="00923259">
        <w:rPr>
          <w:rFonts w:eastAsiaTheme="minorHAnsi"/>
          <w:i/>
          <w:iCs/>
          <w:sz w:val="24"/>
          <w:szCs w:val="24"/>
        </w:rPr>
        <w:t>Sw</w:t>
      </w:r>
      <w:proofErr w:type="spellEnd"/>
      <w:r w:rsidRPr="00923259">
        <w:rPr>
          <w:rFonts w:eastAsiaTheme="minorHAnsi"/>
          <w:i/>
          <w:iCs/>
          <w:sz w:val="24"/>
          <w:szCs w:val="24"/>
        </w:rPr>
        <w:t xml:space="preserve"> </w:t>
      </w:r>
      <w:r w:rsidRPr="00923259">
        <w:rPr>
          <w:rFonts w:eastAsiaTheme="minorHAnsi"/>
          <w:sz w:val="24"/>
          <w:szCs w:val="24"/>
        </w:rPr>
        <w:t xml:space="preserve">(m) equals </w:t>
      </w:r>
      <w:r w:rsidRPr="00923259">
        <w:rPr>
          <w:rFonts w:eastAsiaTheme="minorHAnsi"/>
          <w:i/>
          <w:iCs/>
          <w:sz w:val="24"/>
          <w:szCs w:val="24"/>
        </w:rPr>
        <w:t>a</w:t>
      </w:r>
      <w:r w:rsidRPr="00923259">
        <w:rPr>
          <w:rFonts w:eastAsiaTheme="minorHAnsi"/>
          <w:sz w:val="24"/>
          <w:szCs w:val="24"/>
          <w:vertAlign w:val="superscript"/>
        </w:rPr>
        <w:t>-1</w:t>
      </w:r>
      <w:r w:rsidRPr="00923259">
        <w:rPr>
          <w:rFonts w:eastAsiaTheme="minorHAnsi"/>
          <w:sz w:val="24"/>
          <w:szCs w:val="24"/>
        </w:rPr>
        <w:t>. We used ordinary least squares regression to estimate parameters for Eq. 1 from the field data. We calculated nutrient uptake velocity (</w:t>
      </w:r>
      <w:proofErr w:type="spellStart"/>
      <w:r w:rsidRPr="00923259">
        <w:rPr>
          <w:rFonts w:eastAsiaTheme="minorHAnsi"/>
          <w:i/>
          <w:sz w:val="24"/>
          <w:szCs w:val="24"/>
        </w:rPr>
        <w:t>V</w:t>
      </w:r>
      <w:r w:rsidRPr="00923259">
        <w:rPr>
          <w:rFonts w:eastAsiaTheme="minorHAnsi"/>
          <w:sz w:val="24"/>
          <w:szCs w:val="24"/>
          <w:vertAlign w:val="subscript"/>
        </w:rPr>
        <w:t>f</w:t>
      </w:r>
      <w:proofErr w:type="spellEnd"/>
      <w:r w:rsidRPr="00923259">
        <w:rPr>
          <w:rFonts w:eastAsiaTheme="minorHAnsi"/>
          <w:sz w:val="24"/>
          <w:szCs w:val="24"/>
        </w:rPr>
        <w:t xml:space="preserve">), also referred to as a mass transfer coefficient, to account for the influence of depth and velocity on uptake length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&lt;EndNote&gt;&lt;Cite&gt;&lt;Author&gt;Tank&lt;/Author&gt;&lt;Year&gt;2006&lt;/Year&gt;&lt;RecNum&gt;1055&lt;/RecNum&gt;&lt;DisplayText&gt;(Tank et al. 2006)&lt;/DisplayText&gt;&lt;record&gt;&lt;rec-number&gt;1055&lt;/rec-number&gt;&lt;foreign-keys&gt;&lt;key app="EN" db-id="sadv5vx24asafwe5p0ixa2ep05awtff2v09f"&gt;1055&lt;/key&gt;&lt;/foreign-keys&gt;&lt;ref-type name="Book Section"&gt;5&lt;/ref-type&gt;&lt;contributors&gt;&lt;authors&gt;&lt;author&gt;Tank, J. L.&lt;/author&gt;&lt;author&gt;Bernot, M. J.&lt;/author&gt;&lt;author&gt;Rosi-Marshall, E.J.&lt;/author&gt;&lt;/authors&gt;&lt;secondary-authors&gt;&lt;author&gt;Hauer, F.R.&lt;/author&gt;&lt;author&gt;Lamberti, G.A.&lt;/author&gt;&lt;/secondary-authors&gt;&lt;/contributors&gt;&lt;titles&gt;&lt;title&gt;Nitrogen Limitation and Uptake&lt;/title&gt;&lt;secondary-title&gt;Methods in Stream Ecology&lt;/secondary-title&gt;&lt;/titles&gt;&lt;dates&gt;&lt;year&gt;2006&lt;/year&gt;&lt;/dates&gt;&lt;pub-location&gt;San Diego, CA&lt;/pub-location&gt;&lt;publisher&gt;Academic Press&lt;/publisher&gt;&lt;urls&gt;&lt;/urls&gt;&lt;/record&gt;&lt;/Cite&gt;&lt;/EndNote&gt;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53" w:tooltip="Tank, 2006 #1055" w:history="1">
        <w:r w:rsidRPr="00923259">
          <w:rPr>
            <w:rFonts w:eastAsiaTheme="minorHAnsi"/>
            <w:noProof/>
            <w:sz w:val="24"/>
            <w:szCs w:val="24"/>
          </w:rPr>
          <w:t>Tank et al. 2006</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w:t>
      </w:r>
    </w:p>
    <w:p w:rsidR="00923259" w:rsidRPr="00923259" w:rsidRDefault="00923259" w:rsidP="00923259">
      <w:pPr>
        <w:autoSpaceDE w:val="0"/>
        <w:autoSpaceDN w:val="0"/>
        <w:adjustRightInd w:val="0"/>
        <w:spacing w:line="480" w:lineRule="auto"/>
        <w:rPr>
          <w:rFonts w:eastAsiaTheme="minorHAnsi"/>
          <w:sz w:val="24"/>
          <w:szCs w:val="24"/>
        </w:rPr>
      </w:pPr>
      <w:proofErr w:type="spellStart"/>
      <w:proofErr w:type="gramStart"/>
      <w:r w:rsidRPr="00923259">
        <w:rPr>
          <w:rFonts w:eastAsiaTheme="minorHAnsi"/>
          <w:i/>
          <w:iCs/>
          <w:sz w:val="24"/>
          <w:szCs w:val="24"/>
        </w:rPr>
        <w:t>V</w:t>
      </w:r>
      <w:r w:rsidRPr="00923259">
        <w:rPr>
          <w:rFonts w:eastAsiaTheme="minorHAnsi"/>
          <w:sz w:val="24"/>
          <w:szCs w:val="24"/>
          <w:vertAlign w:val="subscript"/>
        </w:rPr>
        <w:t>f</w:t>
      </w:r>
      <w:proofErr w:type="spellEnd"/>
      <w:proofErr w:type="gramEnd"/>
      <w:r w:rsidRPr="00923259">
        <w:rPr>
          <w:rFonts w:eastAsiaTheme="minorHAnsi"/>
          <w:sz w:val="24"/>
          <w:szCs w:val="24"/>
          <w:vertAlign w:val="subscript"/>
        </w:rPr>
        <w:t xml:space="preserve"> </w:t>
      </w:r>
      <w:r w:rsidRPr="00923259">
        <w:rPr>
          <w:rFonts w:eastAsiaTheme="minorHAnsi"/>
          <w:sz w:val="24"/>
          <w:szCs w:val="24"/>
        </w:rPr>
        <w:t>(m min</w:t>
      </w:r>
      <w:r w:rsidRPr="00923259">
        <w:rPr>
          <w:rFonts w:eastAsiaTheme="minorHAnsi"/>
          <w:sz w:val="24"/>
          <w:szCs w:val="24"/>
          <w:vertAlign w:val="superscript"/>
        </w:rPr>
        <w:t>-1</w:t>
      </w:r>
      <w:r w:rsidRPr="00923259">
        <w:rPr>
          <w:rFonts w:eastAsiaTheme="minorHAnsi"/>
          <w:sz w:val="24"/>
          <w:szCs w:val="24"/>
        </w:rPr>
        <w:t xml:space="preserve">) = </w:t>
      </w:r>
      <w:proofErr w:type="spellStart"/>
      <w:r w:rsidRPr="00923259">
        <w:rPr>
          <w:rFonts w:eastAsiaTheme="minorHAnsi"/>
          <w:i/>
          <w:iCs/>
          <w:sz w:val="24"/>
          <w:szCs w:val="24"/>
        </w:rPr>
        <w:t>Qa</w:t>
      </w:r>
      <w:proofErr w:type="spellEnd"/>
      <w:r w:rsidRPr="00923259">
        <w:rPr>
          <w:rFonts w:eastAsiaTheme="minorHAnsi"/>
          <w:sz w:val="24"/>
          <w:szCs w:val="24"/>
        </w:rPr>
        <w:t>/</w:t>
      </w:r>
      <w:r w:rsidRPr="00923259">
        <w:rPr>
          <w:rFonts w:eastAsiaTheme="minorHAnsi"/>
          <w:i/>
          <w:iCs/>
          <w:sz w:val="24"/>
          <w:szCs w:val="24"/>
        </w:rPr>
        <w:t>w,</w:t>
      </w:r>
      <w:r w:rsidRPr="00923259">
        <w:rPr>
          <w:rFonts w:eastAsiaTheme="minorHAnsi"/>
          <w:i/>
          <w:iCs/>
          <w:sz w:val="24"/>
          <w:szCs w:val="24"/>
        </w:rPr>
        <w:tab/>
        <w:t xml:space="preserve"> </w:t>
      </w:r>
      <w:r w:rsidRPr="00923259">
        <w:rPr>
          <w:rFonts w:eastAsiaTheme="minorHAnsi"/>
          <w:sz w:val="24"/>
          <w:szCs w:val="24"/>
        </w:rPr>
        <w:t>(4)</w:t>
      </w:r>
    </w:p>
    <w:p w:rsidR="00923259" w:rsidRPr="00923259" w:rsidRDefault="00923259" w:rsidP="00923259">
      <w:pPr>
        <w:autoSpaceDE w:val="0"/>
        <w:autoSpaceDN w:val="0"/>
        <w:adjustRightInd w:val="0"/>
        <w:spacing w:line="480" w:lineRule="auto"/>
        <w:rPr>
          <w:rFonts w:eastAsiaTheme="minorHAnsi"/>
          <w:sz w:val="24"/>
          <w:szCs w:val="24"/>
        </w:rPr>
      </w:pPr>
      <w:proofErr w:type="gramStart"/>
      <w:r w:rsidRPr="00923259">
        <w:rPr>
          <w:rFonts w:eastAsiaTheme="minorHAnsi"/>
          <w:iCs/>
          <w:sz w:val="24"/>
          <w:szCs w:val="24"/>
        </w:rPr>
        <w:lastRenderedPageBreak/>
        <w:t>where</w:t>
      </w:r>
      <w:proofErr w:type="gramEnd"/>
      <w:r w:rsidRPr="00923259">
        <w:rPr>
          <w:rFonts w:eastAsiaTheme="minorHAnsi"/>
          <w:i/>
          <w:iCs/>
          <w:sz w:val="24"/>
          <w:szCs w:val="24"/>
        </w:rPr>
        <w:t xml:space="preserve"> Q </w:t>
      </w:r>
      <w:r w:rsidRPr="00923259">
        <w:rPr>
          <w:rFonts w:eastAsiaTheme="minorHAnsi"/>
          <w:sz w:val="24"/>
          <w:szCs w:val="24"/>
        </w:rPr>
        <w:t>is stream discharge (m</w:t>
      </w:r>
      <w:r w:rsidRPr="00923259">
        <w:rPr>
          <w:rFonts w:eastAsiaTheme="minorHAnsi"/>
          <w:sz w:val="24"/>
          <w:szCs w:val="24"/>
          <w:vertAlign w:val="superscript"/>
        </w:rPr>
        <w:t>3</w:t>
      </w:r>
      <w:r w:rsidRPr="00923259">
        <w:rPr>
          <w:rFonts w:eastAsiaTheme="minorHAnsi"/>
          <w:sz w:val="24"/>
          <w:szCs w:val="24"/>
        </w:rPr>
        <w:t xml:space="preserve"> min</w:t>
      </w:r>
      <w:r w:rsidRPr="00923259">
        <w:rPr>
          <w:rFonts w:eastAsiaTheme="minorHAnsi"/>
          <w:sz w:val="24"/>
          <w:szCs w:val="24"/>
          <w:vertAlign w:val="superscript"/>
        </w:rPr>
        <w:t>-1</w:t>
      </w:r>
      <w:r w:rsidRPr="00923259">
        <w:rPr>
          <w:rFonts w:eastAsiaTheme="minorHAnsi"/>
          <w:sz w:val="24"/>
          <w:szCs w:val="24"/>
        </w:rPr>
        <w:t xml:space="preserve">), and </w:t>
      </w:r>
      <w:r w:rsidRPr="00923259">
        <w:rPr>
          <w:rFonts w:eastAsiaTheme="minorHAnsi"/>
          <w:i/>
          <w:iCs/>
          <w:sz w:val="24"/>
          <w:szCs w:val="24"/>
        </w:rPr>
        <w:t xml:space="preserve">w </w:t>
      </w:r>
      <w:r w:rsidRPr="00923259">
        <w:rPr>
          <w:rFonts w:eastAsiaTheme="minorHAnsi"/>
          <w:sz w:val="24"/>
          <w:szCs w:val="24"/>
        </w:rPr>
        <w:t>is wetted channel width (m). Discharge was measured using a Marsh-</w:t>
      </w:r>
      <w:proofErr w:type="spellStart"/>
      <w:r w:rsidRPr="00923259">
        <w:rPr>
          <w:rFonts w:eastAsiaTheme="minorHAnsi"/>
          <w:sz w:val="24"/>
          <w:szCs w:val="24"/>
        </w:rPr>
        <w:t>McBirney</w:t>
      </w:r>
      <w:proofErr w:type="spellEnd"/>
      <w:r w:rsidRPr="00923259">
        <w:rPr>
          <w:rFonts w:eastAsiaTheme="minorHAnsi"/>
          <w:sz w:val="24"/>
          <w:szCs w:val="24"/>
        </w:rPr>
        <w:t xml:space="preserve"> flow meter and width was measured at 5 transects along the study reach. The nutrient uptake velocity can be interpreted as the velocity at which a nutrient moves through the water column toward the benthos and represents the biotic demand for nutrients relative to concentration in the water column. Areal uptake rate of N (</w:t>
      </w:r>
      <w:r w:rsidRPr="00923259">
        <w:rPr>
          <w:rFonts w:eastAsiaTheme="minorHAnsi"/>
          <w:i/>
          <w:iCs/>
          <w:sz w:val="24"/>
          <w:szCs w:val="24"/>
        </w:rPr>
        <w:t xml:space="preserve">U, </w:t>
      </w:r>
      <w:r w:rsidRPr="00923259">
        <w:rPr>
          <w:rFonts w:eastAsiaTheme="minorHAnsi"/>
          <w:sz w:val="24"/>
          <w:szCs w:val="24"/>
        </w:rPr>
        <w:t>mg N m</w:t>
      </w:r>
      <w:r w:rsidRPr="00923259">
        <w:rPr>
          <w:rFonts w:eastAsiaTheme="minorHAnsi"/>
          <w:sz w:val="24"/>
          <w:szCs w:val="24"/>
          <w:vertAlign w:val="superscript"/>
        </w:rPr>
        <w:t>-2</w:t>
      </w:r>
      <w:r w:rsidRPr="00923259">
        <w:rPr>
          <w:rFonts w:eastAsiaTheme="minorHAnsi"/>
          <w:sz w:val="24"/>
          <w:szCs w:val="24"/>
        </w:rPr>
        <w:t xml:space="preserve"> min</w:t>
      </w:r>
      <w:r w:rsidRPr="00923259">
        <w:rPr>
          <w:rFonts w:eastAsiaTheme="minorHAnsi"/>
          <w:sz w:val="24"/>
          <w:szCs w:val="24"/>
          <w:vertAlign w:val="superscript"/>
        </w:rPr>
        <w:t>-1</w:t>
      </w:r>
      <w:r w:rsidRPr="00923259">
        <w:rPr>
          <w:rFonts w:eastAsiaTheme="minorHAnsi"/>
          <w:sz w:val="24"/>
          <w:szCs w:val="24"/>
        </w:rPr>
        <w:t>) was calculated as:</w:t>
      </w:r>
    </w:p>
    <w:p w:rsidR="00923259" w:rsidRPr="00923259" w:rsidRDefault="00923259" w:rsidP="00923259">
      <w:pPr>
        <w:autoSpaceDE w:val="0"/>
        <w:autoSpaceDN w:val="0"/>
        <w:adjustRightInd w:val="0"/>
        <w:spacing w:line="480" w:lineRule="auto"/>
        <w:rPr>
          <w:rFonts w:eastAsiaTheme="minorHAnsi"/>
          <w:sz w:val="24"/>
          <w:szCs w:val="24"/>
        </w:rPr>
      </w:pPr>
      <w:r w:rsidRPr="00923259">
        <w:rPr>
          <w:rFonts w:eastAsiaTheme="minorHAnsi"/>
          <w:i/>
          <w:iCs/>
          <w:sz w:val="24"/>
          <w:szCs w:val="24"/>
        </w:rPr>
        <w:t xml:space="preserve">U </w:t>
      </w:r>
      <w:r w:rsidRPr="00923259">
        <w:rPr>
          <w:rFonts w:eastAsiaTheme="minorHAnsi"/>
          <w:sz w:val="24"/>
          <w:szCs w:val="24"/>
        </w:rPr>
        <w:t xml:space="preserve">= </w:t>
      </w:r>
      <w:proofErr w:type="spellStart"/>
      <w:r w:rsidRPr="00923259">
        <w:rPr>
          <w:rFonts w:eastAsiaTheme="minorHAnsi"/>
          <w:i/>
          <w:iCs/>
          <w:sz w:val="24"/>
          <w:szCs w:val="24"/>
        </w:rPr>
        <w:t>V</w:t>
      </w:r>
      <w:r w:rsidRPr="00923259">
        <w:rPr>
          <w:rFonts w:eastAsiaTheme="minorHAnsi"/>
          <w:sz w:val="24"/>
          <w:szCs w:val="24"/>
          <w:vertAlign w:val="subscript"/>
        </w:rPr>
        <w:t>f</w:t>
      </w:r>
      <w:proofErr w:type="spellEnd"/>
      <w:r w:rsidRPr="00923259">
        <w:rPr>
          <w:rFonts w:eastAsiaTheme="minorHAnsi"/>
          <w:sz w:val="24"/>
          <w:szCs w:val="24"/>
          <w:vertAlign w:val="subscript"/>
        </w:rPr>
        <w:t xml:space="preserve"> </w:t>
      </w:r>
      <w:proofErr w:type="spellStart"/>
      <w:proofErr w:type="gramStart"/>
      <w:r w:rsidRPr="00923259">
        <w:rPr>
          <w:rFonts w:eastAsiaTheme="minorHAnsi"/>
          <w:i/>
          <w:iCs/>
          <w:sz w:val="24"/>
          <w:szCs w:val="24"/>
        </w:rPr>
        <w:t>N</w:t>
      </w:r>
      <w:r w:rsidRPr="00923259">
        <w:rPr>
          <w:rFonts w:eastAsiaTheme="minorHAnsi"/>
          <w:sz w:val="24"/>
          <w:szCs w:val="24"/>
          <w:vertAlign w:val="subscript"/>
        </w:rPr>
        <w:t>b</w:t>
      </w:r>
      <w:proofErr w:type="spellEnd"/>
      <w:r w:rsidRPr="00923259">
        <w:rPr>
          <w:rFonts w:eastAsiaTheme="minorHAnsi"/>
          <w:sz w:val="24"/>
          <w:szCs w:val="24"/>
        </w:rPr>
        <w:t xml:space="preserve"> ,</w:t>
      </w:r>
      <w:proofErr w:type="gramEnd"/>
      <w:r w:rsidRPr="00923259">
        <w:rPr>
          <w:rFonts w:eastAsiaTheme="minorHAnsi"/>
          <w:sz w:val="24"/>
          <w:szCs w:val="24"/>
        </w:rPr>
        <w:t xml:space="preserve"> </w:t>
      </w:r>
      <w:r w:rsidRPr="00923259">
        <w:rPr>
          <w:rFonts w:eastAsiaTheme="minorHAnsi"/>
          <w:sz w:val="24"/>
          <w:szCs w:val="24"/>
        </w:rPr>
        <w:tab/>
        <w:t>(5)</w:t>
      </w:r>
    </w:p>
    <w:p w:rsidR="00923259" w:rsidRPr="00923259" w:rsidRDefault="00923259" w:rsidP="00923259">
      <w:pPr>
        <w:autoSpaceDE w:val="0"/>
        <w:autoSpaceDN w:val="0"/>
        <w:adjustRightInd w:val="0"/>
        <w:spacing w:line="480" w:lineRule="auto"/>
        <w:rPr>
          <w:rFonts w:eastAsiaTheme="minorHAnsi"/>
          <w:sz w:val="24"/>
          <w:szCs w:val="24"/>
        </w:rPr>
      </w:pPr>
      <w:proofErr w:type="gramStart"/>
      <w:r w:rsidRPr="00923259">
        <w:rPr>
          <w:rFonts w:eastAsiaTheme="minorHAnsi"/>
          <w:sz w:val="24"/>
          <w:szCs w:val="24"/>
        </w:rPr>
        <w:t>where</w:t>
      </w:r>
      <w:proofErr w:type="gramEnd"/>
      <w:r w:rsidRPr="00923259">
        <w:rPr>
          <w:rFonts w:eastAsiaTheme="minorHAnsi"/>
          <w:sz w:val="24"/>
          <w:szCs w:val="24"/>
        </w:rPr>
        <w:t xml:space="preserve"> </w:t>
      </w:r>
      <w:proofErr w:type="spellStart"/>
      <w:r w:rsidRPr="00923259">
        <w:rPr>
          <w:rFonts w:eastAsiaTheme="minorHAnsi"/>
          <w:i/>
          <w:iCs/>
          <w:sz w:val="24"/>
          <w:szCs w:val="24"/>
        </w:rPr>
        <w:t>N</w:t>
      </w:r>
      <w:r w:rsidRPr="00923259">
        <w:rPr>
          <w:rFonts w:eastAsiaTheme="minorHAnsi"/>
          <w:sz w:val="24"/>
          <w:szCs w:val="24"/>
          <w:vertAlign w:val="subscript"/>
        </w:rPr>
        <w:t>b</w:t>
      </w:r>
      <w:proofErr w:type="spellEnd"/>
      <w:r w:rsidRPr="00923259">
        <w:rPr>
          <w:rFonts w:eastAsiaTheme="minorHAnsi"/>
          <w:sz w:val="24"/>
          <w:szCs w:val="24"/>
        </w:rPr>
        <w:t xml:space="preserve"> equals the ambient N concentration in the stream based on the 14 pre-release measurements.</w:t>
      </w:r>
    </w:p>
    <w:p w:rsidR="00923259" w:rsidRPr="00923259" w:rsidRDefault="00923259" w:rsidP="00B07988">
      <w:pPr>
        <w:autoSpaceDE w:val="0"/>
        <w:autoSpaceDN w:val="0"/>
        <w:adjustRightInd w:val="0"/>
        <w:spacing w:line="480" w:lineRule="auto"/>
        <w:ind w:firstLine="720"/>
        <w:rPr>
          <w:rFonts w:eastAsiaTheme="minorHAnsi"/>
          <w:sz w:val="24"/>
          <w:szCs w:val="24"/>
        </w:rPr>
      </w:pPr>
      <w:r w:rsidRPr="00923259">
        <w:rPr>
          <w:rFonts w:eastAsiaTheme="minorHAnsi"/>
          <w:sz w:val="24"/>
          <w:szCs w:val="24"/>
        </w:rPr>
        <w:t xml:space="preserve">To estimate the uptake rates of MDN into ecosystem pools and the transfer between the pools, we used a box model approach similar to </w:t>
      </w:r>
      <w:proofErr w:type="spellStart"/>
      <w:r w:rsidRPr="00923259">
        <w:rPr>
          <w:rFonts w:eastAsiaTheme="minorHAnsi"/>
          <w:sz w:val="24"/>
          <w:szCs w:val="24"/>
        </w:rPr>
        <w:t>Dodds</w:t>
      </w:r>
      <w:proofErr w:type="spellEnd"/>
      <w:r w:rsidRPr="00923259">
        <w:rPr>
          <w:rFonts w:eastAsiaTheme="minorHAnsi"/>
          <w:sz w:val="24"/>
          <w:szCs w:val="24"/>
        </w:rPr>
        <w:t xml:space="preserve"> et al. </w:t>
      </w:r>
      <w:r w:rsidRPr="00923259">
        <w:rPr>
          <w:rFonts w:eastAsiaTheme="minorHAnsi"/>
          <w:sz w:val="24"/>
          <w:szCs w:val="24"/>
        </w:rPr>
        <w:fldChar w:fldCharType="begin">
          <w:fldData xml:space="preserve">PEVuZE5vdGU+PENpdGUgRXhjbHVkZUF1dGg9IjEiPjxBdXRob3I+RG9kZHM8L0F1dGhvcj48WWVh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PEVuZE5vdGU+PENpdGUgRXhjbHVkZUF1dGg9IjEiPjxBdXRob3I+RG9kZHM8L0F1dGhvcj48WWVh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15" w:tooltip="Dodds, 2000 #1561" w:history="1">
        <w:r w:rsidRPr="00923259">
          <w:rPr>
            <w:rFonts w:eastAsiaTheme="minorHAnsi"/>
            <w:noProof/>
            <w:sz w:val="24"/>
            <w:szCs w:val="24"/>
          </w:rPr>
          <w:t>2000</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In order to model the uptake rates of </w:t>
      </w:r>
      <w:proofErr w:type="spellStart"/>
      <w:r w:rsidRPr="00923259">
        <w:rPr>
          <w:rFonts w:eastAsiaTheme="minorHAnsi"/>
          <w:sz w:val="24"/>
          <w:szCs w:val="24"/>
        </w:rPr>
        <w:t>periphyton</w:t>
      </w:r>
      <w:proofErr w:type="spellEnd"/>
      <w:r w:rsidRPr="00923259">
        <w:rPr>
          <w:rFonts w:eastAsiaTheme="minorHAnsi"/>
          <w:sz w:val="24"/>
          <w:szCs w:val="24"/>
        </w:rPr>
        <w:t xml:space="preserve"> and water willow, we had to estimate the water column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We did this by quantifying the flux of </w:t>
      </w:r>
      <w:r w:rsidRPr="00923259">
        <w:rPr>
          <w:rFonts w:eastAsiaTheme="minorHAnsi"/>
          <w:sz w:val="24"/>
          <w:szCs w:val="24"/>
          <w:vertAlign w:val="superscript"/>
        </w:rPr>
        <w:t>15</w:t>
      </w:r>
      <w:r w:rsidRPr="00923259">
        <w:rPr>
          <w:rFonts w:eastAsiaTheme="minorHAnsi"/>
          <w:sz w:val="24"/>
          <w:szCs w:val="24"/>
        </w:rPr>
        <w:t xml:space="preserve">N and </w:t>
      </w:r>
      <w:r w:rsidRPr="00923259">
        <w:rPr>
          <w:rFonts w:eastAsiaTheme="minorHAnsi"/>
          <w:sz w:val="24"/>
          <w:szCs w:val="24"/>
          <w:vertAlign w:val="superscript"/>
        </w:rPr>
        <w:t>14</w:t>
      </w:r>
      <w:r w:rsidRPr="00923259">
        <w:rPr>
          <w:rFonts w:eastAsiaTheme="minorHAnsi"/>
          <w:sz w:val="24"/>
          <w:szCs w:val="24"/>
        </w:rPr>
        <w:t xml:space="preserve">N from mussel excretion and the flux of background </w:t>
      </w:r>
      <w:r w:rsidRPr="00923259">
        <w:rPr>
          <w:rFonts w:eastAsiaTheme="minorHAnsi"/>
          <w:sz w:val="24"/>
          <w:szCs w:val="24"/>
          <w:vertAlign w:val="superscript"/>
        </w:rPr>
        <w:t>15</w:t>
      </w:r>
      <w:r w:rsidRPr="00923259">
        <w:rPr>
          <w:rFonts w:eastAsiaTheme="minorHAnsi"/>
          <w:sz w:val="24"/>
          <w:szCs w:val="24"/>
        </w:rPr>
        <w:t xml:space="preserve">N and </w:t>
      </w:r>
      <w:r w:rsidRPr="00923259">
        <w:rPr>
          <w:rFonts w:eastAsiaTheme="minorHAnsi"/>
          <w:sz w:val="24"/>
          <w:szCs w:val="24"/>
          <w:vertAlign w:val="superscript"/>
        </w:rPr>
        <w:t>14</w:t>
      </w:r>
      <w:r w:rsidRPr="00923259">
        <w:rPr>
          <w:rFonts w:eastAsiaTheme="minorHAnsi"/>
          <w:sz w:val="24"/>
          <w:szCs w:val="24"/>
        </w:rPr>
        <w:t xml:space="preserve">N and quantifying the mass using the measured discharge values. From that we determined the background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by summing the total mass of </w:t>
      </w:r>
      <w:r w:rsidRPr="00923259">
        <w:rPr>
          <w:rFonts w:eastAsiaTheme="minorHAnsi"/>
          <w:sz w:val="24"/>
          <w:szCs w:val="24"/>
          <w:vertAlign w:val="superscript"/>
        </w:rPr>
        <w:t>15</w:t>
      </w:r>
      <w:r w:rsidRPr="00923259">
        <w:rPr>
          <w:rFonts w:eastAsiaTheme="minorHAnsi"/>
          <w:sz w:val="24"/>
          <w:szCs w:val="24"/>
        </w:rPr>
        <w:t xml:space="preserve">N and </w:t>
      </w:r>
      <w:r w:rsidRPr="00923259">
        <w:rPr>
          <w:rFonts w:eastAsiaTheme="minorHAnsi"/>
          <w:sz w:val="24"/>
          <w:szCs w:val="24"/>
          <w:vertAlign w:val="superscript"/>
        </w:rPr>
        <w:t>14</w:t>
      </w:r>
      <w:r w:rsidRPr="00923259">
        <w:rPr>
          <w:rFonts w:eastAsiaTheme="minorHAnsi"/>
          <w:sz w:val="24"/>
          <w:szCs w:val="24"/>
        </w:rPr>
        <w:t xml:space="preserve">N from mussels and the background and then calculated the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Using this estimated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of the water column, we estimated uptake for water willow and </w:t>
      </w:r>
      <w:proofErr w:type="spellStart"/>
      <w:r w:rsidRPr="00923259">
        <w:rPr>
          <w:rFonts w:eastAsiaTheme="minorHAnsi"/>
          <w:sz w:val="24"/>
          <w:szCs w:val="24"/>
        </w:rPr>
        <w:t>periphyton</w:t>
      </w:r>
      <w:proofErr w:type="spellEnd"/>
      <w:r w:rsidRPr="00923259">
        <w:rPr>
          <w:rFonts w:eastAsiaTheme="minorHAnsi"/>
          <w:sz w:val="24"/>
          <w:szCs w:val="24"/>
        </w:rPr>
        <w:t xml:space="preserve"> at the 0 and 5 meter transects. The estimated uptake rates for these primary producers may be too low because they ignore uptake of NO</w:t>
      </w:r>
      <w:r w:rsidRPr="00923259">
        <w:rPr>
          <w:rFonts w:eastAsiaTheme="minorHAnsi"/>
          <w:sz w:val="24"/>
          <w:szCs w:val="24"/>
          <w:vertAlign w:val="subscript"/>
        </w:rPr>
        <w:t>3</w:t>
      </w:r>
      <w:r w:rsidRPr="00923259">
        <w:rPr>
          <w:rFonts w:eastAsiaTheme="minorHAnsi"/>
          <w:sz w:val="24"/>
          <w:szCs w:val="24"/>
        </w:rPr>
        <w:t xml:space="preserve"> and DON from the water column, and uptake of N from the sediments and interstitial water. Using the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values of </w:t>
      </w:r>
      <w:proofErr w:type="spellStart"/>
      <w:r w:rsidRPr="00923259">
        <w:rPr>
          <w:rFonts w:eastAsiaTheme="minorHAnsi"/>
          <w:sz w:val="24"/>
          <w:szCs w:val="24"/>
        </w:rPr>
        <w:t>periphyton</w:t>
      </w:r>
      <w:proofErr w:type="spellEnd"/>
      <w:r w:rsidRPr="00923259">
        <w:rPr>
          <w:rFonts w:eastAsiaTheme="minorHAnsi"/>
          <w:sz w:val="24"/>
          <w:szCs w:val="24"/>
        </w:rPr>
        <w:t xml:space="preserve">, we modeled the uptake rates (in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d</w:t>
      </w:r>
      <w:r w:rsidRPr="00923259">
        <w:rPr>
          <w:rFonts w:eastAsiaTheme="minorHAnsi"/>
          <w:sz w:val="24"/>
          <w:szCs w:val="24"/>
          <w:vertAlign w:val="superscript"/>
        </w:rPr>
        <w:t>-1</w:t>
      </w:r>
      <w:r w:rsidRPr="00923259">
        <w:rPr>
          <w:rFonts w:eastAsiaTheme="minorHAnsi"/>
          <w:sz w:val="24"/>
          <w:szCs w:val="24"/>
        </w:rPr>
        <w:t>) of both mayflies and stoneflies at the 0, 5, 10, and 25 meter transects.</w:t>
      </w:r>
      <w:r w:rsidRPr="00923259">
        <w:rPr>
          <w:rFonts w:ascii="Arial" w:eastAsiaTheme="minorHAnsi" w:hAnsi="Arial" w:cs="Arial"/>
          <w:color w:val="222222"/>
          <w:shd w:val="clear" w:color="auto" w:fill="FFFFFF"/>
        </w:rPr>
        <w:t xml:space="preserve"> </w:t>
      </w:r>
      <w:r w:rsidRPr="00923259">
        <w:rPr>
          <w:rFonts w:eastAsiaTheme="minorHAnsi"/>
          <w:sz w:val="24"/>
          <w:szCs w:val="24"/>
        </w:rPr>
        <w:t xml:space="preserve">The estimates for uptake rates for mayflies and stoneflies assume non-selective and complete assimilation of </w:t>
      </w:r>
      <w:proofErr w:type="spellStart"/>
      <w:r w:rsidRPr="00923259">
        <w:rPr>
          <w:rFonts w:eastAsiaTheme="minorHAnsi"/>
          <w:sz w:val="24"/>
          <w:szCs w:val="24"/>
        </w:rPr>
        <w:lastRenderedPageBreak/>
        <w:t>periphyton</w:t>
      </w:r>
      <w:proofErr w:type="spellEnd"/>
      <w:r w:rsidRPr="00923259">
        <w:rPr>
          <w:rFonts w:eastAsiaTheme="minorHAnsi"/>
          <w:sz w:val="24"/>
          <w:szCs w:val="24"/>
        </w:rPr>
        <w:t xml:space="preserve"> (and use of no other food resources). If these consumers use highly labeled fractions of the </w:t>
      </w:r>
      <w:proofErr w:type="spellStart"/>
      <w:r w:rsidRPr="00923259">
        <w:rPr>
          <w:rFonts w:eastAsiaTheme="minorHAnsi"/>
          <w:sz w:val="24"/>
          <w:szCs w:val="24"/>
        </w:rPr>
        <w:t>periphyton</w:t>
      </w:r>
      <w:proofErr w:type="spellEnd"/>
      <w:r w:rsidRPr="00923259">
        <w:rPr>
          <w:rFonts w:eastAsiaTheme="minorHAnsi"/>
          <w:sz w:val="24"/>
          <w:szCs w:val="24"/>
        </w:rPr>
        <w:t xml:space="preserve"> </w:t>
      </w:r>
      <w:r w:rsidRPr="00923259">
        <w:rPr>
          <w:rFonts w:eastAsiaTheme="minorHAnsi"/>
          <w:sz w:val="24"/>
          <w:szCs w:val="24"/>
        </w:rPr>
        <w:fldChar w:fldCharType="begin">
          <w:fldData xml:space="preserve">PEVuZE5vdGU+PENpdGU+PEF1dGhvcj5Eb2RkczwvQXV0aG9yPjxZZWFyPjIwMDA8L1llYXI+PFJl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PEVuZE5vdGU+PENpdGU+PEF1dGhvcj5Eb2RkczwvQXV0aG9yPjxZZWFyPjIwMDA8L1llYXI+PFJl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15" w:tooltip="Dodds, 2000 #1561" w:history="1">
        <w:r w:rsidRPr="00923259">
          <w:rPr>
            <w:rFonts w:eastAsiaTheme="minorHAnsi"/>
            <w:noProof/>
            <w:sz w:val="24"/>
            <w:szCs w:val="24"/>
          </w:rPr>
          <w:t>as described by Dodds et al. 2000</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estimated uptake rates could be too high, while use of other food sources could drive the estimates either too high or too low.</w:t>
      </w:r>
    </w:p>
    <w:p w:rsidR="00B07988" w:rsidRDefault="00B07988" w:rsidP="00923259">
      <w:pPr>
        <w:spacing w:line="480" w:lineRule="auto"/>
        <w:rPr>
          <w:rFonts w:eastAsiaTheme="minorHAnsi"/>
          <w:i/>
          <w:sz w:val="24"/>
          <w:szCs w:val="24"/>
        </w:rPr>
      </w:pP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Data Analyses</w:t>
      </w:r>
    </w:p>
    <w:p w:rsidR="00923259" w:rsidRPr="00923259" w:rsidRDefault="00923259" w:rsidP="00B07988">
      <w:pPr>
        <w:spacing w:line="480" w:lineRule="auto"/>
        <w:ind w:firstLine="720"/>
        <w:rPr>
          <w:rFonts w:eastAsiaTheme="minorHAnsi"/>
          <w:bCs/>
          <w:sz w:val="24"/>
          <w:szCs w:val="24"/>
        </w:rPr>
      </w:pPr>
      <w:r w:rsidRPr="00923259">
        <w:rPr>
          <w:rFonts w:eastAsiaTheme="minorHAnsi"/>
          <w:sz w:val="24"/>
          <w:szCs w:val="24"/>
        </w:rPr>
        <w:t xml:space="preserve">To determine percent recovery of MDN over the course of the experiment, we derived best fit curves to each of the measured food web pools for each individual transect across time (corrected for background signatures of the pools) using the curve function </w:t>
      </w:r>
      <w:proofErr w:type="spellStart"/>
      <w:r w:rsidRPr="00923259">
        <w:rPr>
          <w:rFonts w:eastAsiaTheme="minorHAnsi"/>
          <w:sz w:val="24"/>
          <w:szCs w:val="24"/>
        </w:rPr>
        <w:t>trapz</w:t>
      </w:r>
      <w:proofErr w:type="spellEnd"/>
      <w:r w:rsidRPr="00923259">
        <w:rPr>
          <w:rFonts w:eastAsiaTheme="minorHAnsi"/>
          <w:sz w:val="24"/>
          <w:szCs w:val="24"/>
        </w:rPr>
        <w:t xml:space="preserve"> in MATLAB R2012a and then calculated the integral of the relationship to determine the areas under the curve. We also fit a curve to the mussel </w:t>
      </w:r>
      <w:proofErr w:type="spellStart"/>
      <w:r w:rsidRPr="00923259">
        <w:rPr>
          <w:rFonts w:eastAsiaTheme="minorHAnsi"/>
          <w:sz w:val="24"/>
          <w:szCs w:val="24"/>
        </w:rPr>
        <w:t>hemolymph</w:t>
      </w:r>
      <w:proofErr w:type="spellEnd"/>
      <w:r w:rsidRPr="00923259">
        <w:rPr>
          <w:rFonts w:eastAsiaTheme="minorHAnsi"/>
          <w:sz w:val="24"/>
          <w:szCs w:val="24"/>
        </w:rPr>
        <w:t xml:space="preserve"> values over time as a signature of the </w:t>
      </w:r>
      <w:r w:rsidRPr="00923259">
        <w:rPr>
          <w:rFonts w:eastAsiaTheme="minorHAnsi"/>
          <w:sz w:val="24"/>
          <w:szCs w:val="24"/>
          <w:vertAlign w:val="superscript"/>
        </w:rPr>
        <w:t>15</w:t>
      </w:r>
      <w:r w:rsidRPr="00923259">
        <w:rPr>
          <w:rFonts w:eastAsiaTheme="minorHAnsi"/>
          <w:sz w:val="24"/>
          <w:szCs w:val="24"/>
        </w:rPr>
        <w:t>N released into the environment and integrated that value to determine the area under the “source” curve. The area of the ecosystem pools (biomass corrected) were summed and then compared to the source curve to determine percent recovery at each transect for each time period. Following this, o</w:t>
      </w:r>
      <w:r w:rsidRPr="00923259">
        <w:rPr>
          <w:rFonts w:eastAsiaTheme="minorHAnsi"/>
          <w:bCs/>
          <w:sz w:val="24"/>
          <w:szCs w:val="24"/>
        </w:rPr>
        <w:t xml:space="preserve">bserved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 xml:space="preserve">N values were converted to mussel-derived percentages using a two source mixing model </w:t>
      </w:r>
      <w:r w:rsidRPr="00923259">
        <w:rPr>
          <w:rFonts w:eastAsiaTheme="minorHAnsi"/>
          <w:bCs/>
          <w:sz w:val="24"/>
          <w:szCs w:val="24"/>
        </w:rPr>
        <w:fldChar w:fldCharType="begin">
          <w:fldData xml:space="preserve">PEVuZE5vdGU+PENpdGU+PEF1dGhvcj5IZWxmaWVsZDwvQXV0aG9yPjxZZWFyPjIwMDE8L1llYXI+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</w:fldData>
        </w:fldChar>
      </w:r>
      <w:r w:rsidRPr="00923259">
        <w:rPr>
          <w:rFonts w:eastAsiaTheme="minorHAnsi"/>
          <w:bCs/>
          <w:sz w:val="24"/>
          <w:szCs w:val="24"/>
        </w:rPr>
        <w:instrText xml:space="preserve"> ADDIN EN.CITE </w:instrText>
      </w:r>
      <w:r w:rsidRPr="00923259">
        <w:rPr>
          <w:rFonts w:eastAsiaTheme="minorHAnsi"/>
          <w:bCs/>
          <w:sz w:val="24"/>
          <w:szCs w:val="24"/>
        </w:rPr>
        <w:fldChar w:fldCharType="begin">
          <w:fldData xml:space="preserve">PEVuZE5vdGU+PENpdGU+PEF1dGhvcj5IZWxmaWVsZDwvQXV0aG9yPjxZZWFyPjIwMDE8L1llYXI+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</w:fldData>
        </w:fldChar>
      </w:r>
      <w:r w:rsidRPr="00923259">
        <w:rPr>
          <w:rFonts w:eastAsiaTheme="minorHAnsi"/>
          <w:bCs/>
          <w:sz w:val="24"/>
          <w:szCs w:val="24"/>
        </w:rPr>
        <w:instrText xml:space="preserve"> ADDIN EN.CITE.DATA </w:instrText>
      </w:r>
      <w:r w:rsidRPr="00923259">
        <w:rPr>
          <w:rFonts w:eastAsiaTheme="minorHAnsi"/>
          <w:bCs/>
          <w:sz w:val="24"/>
          <w:szCs w:val="24"/>
        </w:rPr>
      </w:r>
      <w:r w:rsidRPr="00923259">
        <w:rPr>
          <w:rFonts w:eastAsiaTheme="minorHAnsi"/>
          <w:bCs/>
          <w:sz w:val="24"/>
          <w:szCs w:val="24"/>
        </w:rPr>
        <w:fldChar w:fldCharType="end"/>
      </w:r>
      <w:r w:rsidRPr="00923259">
        <w:rPr>
          <w:rFonts w:eastAsiaTheme="minorHAnsi"/>
          <w:bCs/>
          <w:sz w:val="24"/>
          <w:szCs w:val="24"/>
        </w:rPr>
      </w:r>
      <w:r w:rsidRPr="00923259">
        <w:rPr>
          <w:rFonts w:eastAsiaTheme="minorHAnsi"/>
          <w:bCs/>
          <w:sz w:val="24"/>
          <w:szCs w:val="24"/>
        </w:rPr>
        <w:fldChar w:fldCharType="separate"/>
      </w:r>
      <w:r w:rsidRPr="00923259">
        <w:rPr>
          <w:rFonts w:eastAsiaTheme="minorHAnsi"/>
          <w:bCs/>
          <w:noProof/>
          <w:sz w:val="24"/>
          <w:szCs w:val="24"/>
        </w:rPr>
        <w:t>(</w:t>
      </w:r>
      <w:hyperlink w:anchor="_ENREF_24" w:tooltip="Helfield, 2001 #1197" w:history="1">
        <w:r w:rsidRPr="00923259">
          <w:rPr>
            <w:rFonts w:eastAsiaTheme="minorHAnsi"/>
            <w:bCs/>
            <w:noProof/>
            <w:sz w:val="24"/>
            <w:szCs w:val="24"/>
          </w:rPr>
          <w:t>Helfield and Naiman 2001</w:t>
        </w:r>
      </w:hyperlink>
      <w:r w:rsidRPr="00923259">
        <w:rPr>
          <w:rFonts w:eastAsiaTheme="minorHAnsi"/>
          <w:bCs/>
          <w:noProof/>
          <w:sz w:val="24"/>
          <w:szCs w:val="24"/>
        </w:rPr>
        <w:t xml:space="preserve">, </w:t>
      </w:r>
      <w:hyperlink w:anchor="_ENREF_2" w:tooltip="Allen, 2012 #1357" w:history="1">
        <w:r w:rsidRPr="00923259">
          <w:rPr>
            <w:rFonts w:eastAsiaTheme="minorHAnsi"/>
            <w:bCs/>
            <w:noProof/>
            <w:sz w:val="24"/>
            <w:szCs w:val="24"/>
          </w:rPr>
          <w:t>Allen et al. 2012</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xml:space="preserve"> to determine the amount of mussel-derived N (MDN) entering each ecosystem pool. The mixing model calculates MDN percentages as:</w:t>
      </w:r>
    </w:p>
    <w:p w:rsidR="00923259" w:rsidRPr="00923259" w:rsidRDefault="00923259" w:rsidP="00923259">
      <w:pPr>
        <w:spacing w:line="480" w:lineRule="auto"/>
        <w:rPr>
          <w:rFonts w:eastAsiaTheme="minorHAnsi"/>
          <w:bCs/>
          <w:sz w:val="24"/>
          <w:szCs w:val="24"/>
        </w:rPr>
      </w:pPr>
      <w:r w:rsidRPr="00923259">
        <w:rPr>
          <w:rFonts w:eastAsiaTheme="minorHAnsi"/>
          <w:bCs/>
          <w:sz w:val="24"/>
          <w:szCs w:val="24"/>
        </w:rPr>
        <w:t xml:space="preserve"> %MDN = [(EP – EP</w:t>
      </w:r>
      <w:r w:rsidRPr="00923259">
        <w:rPr>
          <w:rFonts w:eastAsiaTheme="minorHAnsi"/>
          <w:bCs/>
          <w:sz w:val="24"/>
          <w:szCs w:val="24"/>
          <w:vertAlign w:val="subscript"/>
        </w:rPr>
        <w:t>0</w:t>
      </w:r>
      <w:r w:rsidRPr="00923259">
        <w:rPr>
          <w:rFonts w:eastAsiaTheme="minorHAnsi"/>
          <w:bCs/>
          <w:sz w:val="24"/>
          <w:szCs w:val="24"/>
        </w:rPr>
        <w:t>)</w:t>
      </w:r>
      <w:proofErr w:type="gramStart"/>
      <w:r w:rsidRPr="00923259">
        <w:rPr>
          <w:rFonts w:eastAsiaTheme="minorHAnsi"/>
          <w:bCs/>
          <w:sz w:val="24"/>
          <w:szCs w:val="24"/>
        </w:rPr>
        <w:t>/(</w:t>
      </w:r>
      <w:proofErr w:type="gramEnd"/>
      <w:r w:rsidRPr="00923259">
        <w:rPr>
          <w:rFonts w:eastAsiaTheme="minorHAnsi"/>
          <w:bCs/>
          <w:sz w:val="24"/>
          <w:szCs w:val="24"/>
        </w:rPr>
        <w:t>MUS – EP</w:t>
      </w:r>
      <w:r w:rsidRPr="00923259">
        <w:rPr>
          <w:rFonts w:eastAsiaTheme="minorHAnsi"/>
          <w:bCs/>
          <w:sz w:val="24"/>
          <w:szCs w:val="24"/>
          <w:vertAlign w:val="subscript"/>
        </w:rPr>
        <w:t>0</w:t>
      </w:r>
      <w:r w:rsidRPr="00923259">
        <w:rPr>
          <w:rFonts w:eastAsiaTheme="minorHAnsi"/>
          <w:bCs/>
          <w:sz w:val="24"/>
          <w:szCs w:val="24"/>
        </w:rPr>
        <w:t xml:space="preserve">)] </w:t>
      </w:r>
      <w:r w:rsidRPr="00923259">
        <w:rPr>
          <w:rFonts w:eastAsiaTheme="minorHAnsi"/>
          <w:bCs/>
          <w:sz w:val="14"/>
          <w:szCs w:val="24"/>
        </w:rPr>
        <w:t>X</w:t>
      </w:r>
      <w:r w:rsidRPr="00923259">
        <w:rPr>
          <w:rFonts w:eastAsiaTheme="minorHAnsi"/>
          <w:bCs/>
          <w:sz w:val="24"/>
          <w:szCs w:val="24"/>
        </w:rPr>
        <w:t xml:space="preserve"> 100 (6)</w:t>
      </w:r>
    </w:p>
    <w:p w:rsidR="00923259" w:rsidRPr="00923259" w:rsidRDefault="00923259" w:rsidP="00923259">
      <w:pPr>
        <w:spacing w:line="480" w:lineRule="auto"/>
        <w:rPr>
          <w:rFonts w:eastAsiaTheme="minorHAnsi"/>
          <w:bCs/>
          <w:sz w:val="24"/>
          <w:szCs w:val="24"/>
        </w:rPr>
      </w:pPr>
      <w:proofErr w:type="gramStart"/>
      <w:r w:rsidRPr="00923259">
        <w:rPr>
          <w:rFonts w:eastAsiaTheme="minorHAnsi"/>
          <w:bCs/>
          <w:sz w:val="24"/>
          <w:szCs w:val="24"/>
        </w:rPr>
        <w:t>where</w:t>
      </w:r>
      <w:proofErr w:type="gramEnd"/>
      <w:r w:rsidRPr="00923259">
        <w:rPr>
          <w:rFonts w:eastAsiaTheme="minorHAnsi"/>
          <w:bCs/>
          <w:sz w:val="24"/>
          <w:szCs w:val="24"/>
        </w:rPr>
        <w:t xml:space="preserve"> %MDN is the percentage of MDN in a given sample, EP is the observed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N of the sample, EP</w:t>
      </w:r>
      <w:r w:rsidRPr="00923259">
        <w:rPr>
          <w:rFonts w:eastAsiaTheme="minorHAnsi"/>
          <w:bCs/>
          <w:sz w:val="24"/>
          <w:szCs w:val="24"/>
          <w:vertAlign w:val="subscript"/>
        </w:rPr>
        <w:t>0</w:t>
      </w:r>
      <w:r w:rsidRPr="00923259">
        <w:rPr>
          <w:rFonts w:eastAsiaTheme="minorHAnsi"/>
          <w:bCs/>
          <w:sz w:val="24"/>
          <w:szCs w:val="24"/>
        </w:rPr>
        <w:t xml:space="preserve"> is the ecosystem pool end member (i.e.,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 xml:space="preserve">N value representing 0% MDN), and MUS is the mussel derived N end member (i.e.,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 xml:space="preserve">N value representing </w:t>
      </w:r>
      <w:r w:rsidRPr="00923259">
        <w:rPr>
          <w:rFonts w:eastAsiaTheme="minorHAnsi"/>
          <w:bCs/>
          <w:sz w:val="24"/>
          <w:szCs w:val="24"/>
        </w:rPr>
        <w:lastRenderedPageBreak/>
        <w:t>100% MUS).</w:t>
      </w:r>
      <w:r w:rsidRPr="00923259">
        <w:rPr>
          <w:rFonts w:eastAsiaTheme="minorHAnsi"/>
          <w:b/>
          <w:bCs/>
          <w:sz w:val="24"/>
          <w:szCs w:val="24"/>
        </w:rPr>
        <w:t xml:space="preserve"> </w:t>
      </w:r>
      <w:r w:rsidRPr="00923259">
        <w:rPr>
          <w:rFonts w:eastAsiaTheme="minorHAnsi"/>
          <w:bCs/>
          <w:sz w:val="24"/>
          <w:szCs w:val="24"/>
        </w:rPr>
        <w:t>In this study, EP</w:t>
      </w:r>
      <w:r w:rsidRPr="00923259">
        <w:rPr>
          <w:rFonts w:eastAsiaTheme="minorHAnsi"/>
          <w:bCs/>
          <w:sz w:val="24"/>
          <w:szCs w:val="24"/>
          <w:vertAlign w:val="subscript"/>
        </w:rPr>
        <w:t>0</w:t>
      </w:r>
      <w:r w:rsidRPr="00923259">
        <w:rPr>
          <w:rFonts w:eastAsiaTheme="minorHAnsi"/>
          <w:bCs/>
          <w:sz w:val="24"/>
          <w:szCs w:val="24"/>
        </w:rPr>
        <w:t xml:space="preserve"> was calculated as the mean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 xml:space="preserve">N of each ecosystem pool prior to the mussel addition at the site, EP was the mean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 xml:space="preserve">N of the ecosystem pool following addition, and MUS was the mean </w:t>
      </w:r>
      <w:r w:rsidRPr="00923259">
        <w:rPr>
          <w:rFonts w:ascii="Symbol" w:eastAsiaTheme="minorHAnsi" w:hAnsi="Symbol"/>
          <w:bCs/>
          <w:sz w:val="24"/>
          <w:szCs w:val="24"/>
        </w:rPr>
        <w:t></w:t>
      </w:r>
      <w:r w:rsidRPr="00923259">
        <w:rPr>
          <w:rFonts w:eastAsiaTheme="minorHAnsi"/>
          <w:bCs/>
          <w:sz w:val="24"/>
          <w:szCs w:val="24"/>
          <w:vertAlign w:val="superscript"/>
        </w:rPr>
        <w:t>15</w:t>
      </w:r>
      <w:r w:rsidRPr="00923259">
        <w:rPr>
          <w:rFonts w:eastAsiaTheme="minorHAnsi"/>
          <w:bCs/>
          <w:sz w:val="24"/>
          <w:szCs w:val="24"/>
        </w:rPr>
        <w:t xml:space="preserve">N of mussel </w:t>
      </w:r>
      <w:proofErr w:type="spellStart"/>
      <w:r w:rsidRPr="00923259">
        <w:rPr>
          <w:rFonts w:eastAsiaTheme="minorHAnsi"/>
          <w:bCs/>
          <w:sz w:val="24"/>
          <w:szCs w:val="24"/>
        </w:rPr>
        <w:t>hemolymph</w:t>
      </w:r>
      <w:proofErr w:type="spellEnd"/>
      <w:r w:rsidRPr="00923259">
        <w:rPr>
          <w:rFonts w:eastAsiaTheme="minorHAnsi"/>
          <w:bCs/>
          <w:sz w:val="24"/>
          <w:szCs w:val="24"/>
        </w:rPr>
        <w:t xml:space="preserve"> tissue during the addition. This is a static model that assumes isotopic fractionation associated with N uptake is negligible and does not take temporal variability into account. Using the average %MDN in each of the ecosystem pools over all the sampling periods post-mussel addition and the biomass of the pools, we estimated the mass of N in the ecosystem on a per square meter basis and estimated the total amount of N that was MDN in the 50 meter reach. To do this, we split the stream into 5 segments: -5 to 0 m, 0 to 5 m, 5 to 10 m, 10 to 25 m, and 25 to 50 m. Using the area of each of these segments, we used the %MDN value from the most downstream transect (the -5m transect in the case of -5 to 0 m) and multiplied by the mass of each of the ecosystem pools. </w:t>
      </w:r>
    </w:p>
    <w:p w:rsidR="00923259" w:rsidRPr="00923259" w:rsidRDefault="00923259" w:rsidP="00923259">
      <w:pPr>
        <w:spacing w:line="480" w:lineRule="auto"/>
        <w:rPr>
          <w:rFonts w:eastAsiaTheme="minorHAnsi"/>
          <w:bCs/>
          <w:i/>
          <w:sz w:val="24"/>
          <w:szCs w:val="24"/>
        </w:rPr>
      </w:pPr>
      <w:r w:rsidRPr="00923259">
        <w:rPr>
          <w:rFonts w:eastAsiaTheme="minorHAnsi"/>
          <w:bCs/>
          <w:i/>
          <w:sz w:val="24"/>
          <w:szCs w:val="24"/>
        </w:rPr>
        <w:t>Scaling to a Natural Mussel Bed</w:t>
      </w:r>
    </w:p>
    <w:p w:rsidR="00923259" w:rsidRPr="00923259" w:rsidRDefault="00923259" w:rsidP="00923259">
      <w:pPr>
        <w:spacing w:line="480" w:lineRule="auto"/>
        <w:rPr>
          <w:rFonts w:eastAsiaTheme="minorHAnsi"/>
          <w:bCs/>
          <w:sz w:val="24"/>
          <w:szCs w:val="24"/>
        </w:rPr>
      </w:pPr>
      <w:r w:rsidRPr="00923259">
        <w:rPr>
          <w:rFonts w:eastAsiaTheme="minorHAnsi"/>
          <w:bCs/>
          <w:sz w:val="24"/>
          <w:szCs w:val="24"/>
        </w:rPr>
        <w:tab/>
        <w:t xml:space="preserve">We wanted to determine how the importance of MDN would scale to a natural mussel bed. The influence of MDN depends upon the biomass and excretion rates of mussels within a reach, N demand, and ecosystem size. Using previously collected data from a mussel bed in the Little River approximately 53 km downstream from our study reach, we scaled our results to a natural mussel community. This mussel bed was composed of multiple species, but biomass was dominated by </w:t>
      </w:r>
      <w:proofErr w:type="spellStart"/>
      <w:r w:rsidRPr="00923259">
        <w:rPr>
          <w:rFonts w:eastAsiaTheme="minorHAnsi"/>
          <w:bCs/>
          <w:i/>
          <w:sz w:val="24"/>
          <w:szCs w:val="24"/>
        </w:rPr>
        <w:t>Amblema</w:t>
      </w:r>
      <w:proofErr w:type="spellEnd"/>
      <w:r w:rsidRPr="00923259">
        <w:rPr>
          <w:rFonts w:eastAsiaTheme="minorHAnsi"/>
          <w:bCs/>
          <w:i/>
          <w:sz w:val="24"/>
          <w:szCs w:val="24"/>
        </w:rPr>
        <w:t xml:space="preserve"> </w:t>
      </w:r>
      <w:proofErr w:type="spellStart"/>
      <w:r w:rsidRPr="00923259">
        <w:rPr>
          <w:rFonts w:eastAsiaTheme="minorHAnsi"/>
          <w:bCs/>
          <w:i/>
          <w:sz w:val="24"/>
          <w:szCs w:val="24"/>
        </w:rPr>
        <w:t>plicata</w:t>
      </w:r>
      <w:proofErr w:type="spellEnd"/>
      <w:r w:rsidRPr="00923259">
        <w:rPr>
          <w:rFonts w:eastAsiaTheme="minorHAnsi"/>
          <w:bCs/>
          <w:i/>
          <w:sz w:val="24"/>
          <w:szCs w:val="24"/>
        </w:rPr>
        <w:t xml:space="preserve"> </w:t>
      </w:r>
      <w:r w:rsidRPr="00923259">
        <w:rPr>
          <w:rFonts w:eastAsiaTheme="minorHAnsi"/>
          <w:bCs/>
          <w:sz w:val="24"/>
          <w:szCs w:val="24"/>
        </w:rPr>
        <w:t xml:space="preserve">(37% of biomass), </w:t>
      </w:r>
      <w:proofErr w:type="spellStart"/>
      <w:r w:rsidRPr="00923259">
        <w:rPr>
          <w:rFonts w:eastAsiaTheme="minorHAnsi"/>
          <w:bCs/>
          <w:i/>
          <w:sz w:val="24"/>
          <w:szCs w:val="24"/>
        </w:rPr>
        <w:t>Fusconaia</w:t>
      </w:r>
      <w:proofErr w:type="spellEnd"/>
      <w:r w:rsidRPr="00923259">
        <w:rPr>
          <w:rFonts w:eastAsiaTheme="minorHAnsi"/>
          <w:bCs/>
          <w:i/>
          <w:sz w:val="24"/>
          <w:szCs w:val="24"/>
        </w:rPr>
        <w:t xml:space="preserve"> </w:t>
      </w:r>
      <w:proofErr w:type="spellStart"/>
      <w:r w:rsidRPr="00923259">
        <w:rPr>
          <w:rFonts w:eastAsiaTheme="minorHAnsi"/>
          <w:bCs/>
          <w:i/>
          <w:sz w:val="24"/>
          <w:szCs w:val="24"/>
        </w:rPr>
        <w:t>flava</w:t>
      </w:r>
      <w:proofErr w:type="spellEnd"/>
      <w:r w:rsidRPr="00923259">
        <w:rPr>
          <w:rFonts w:eastAsiaTheme="minorHAnsi"/>
          <w:bCs/>
          <w:i/>
          <w:sz w:val="24"/>
          <w:szCs w:val="24"/>
        </w:rPr>
        <w:t xml:space="preserve"> </w:t>
      </w:r>
      <w:r w:rsidRPr="00923259">
        <w:rPr>
          <w:rFonts w:eastAsiaTheme="minorHAnsi"/>
          <w:bCs/>
          <w:sz w:val="24"/>
          <w:szCs w:val="24"/>
        </w:rPr>
        <w:t xml:space="preserve">(13%), and </w:t>
      </w:r>
      <w:proofErr w:type="spellStart"/>
      <w:r w:rsidRPr="00923259">
        <w:rPr>
          <w:rFonts w:eastAsiaTheme="minorHAnsi"/>
          <w:bCs/>
          <w:i/>
          <w:sz w:val="24"/>
          <w:szCs w:val="24"/>
        </w:rPr>
        <w:t>Quadrula</w:t>
      </w:r>
      <w:proofErr w:type="spellEnd"/>
      <w:r w:rsidRPr="00923259">
        <w:rPr>
          <w:rFonts w:eastAsiaTheme="minorHAnsi"/>
          <w:bCs/>
          <w:i/>
          <w:sz w:val="24"/>
          <w:szCs w:val="24"/>
        </w:rPr>
        <w:t xml:space="preserve"> </w:t>
      </w:r>
      <w:proofErr w:type="spellStart"/>
      <w:r w:rsidRPr="00923259">
        <w:rPr>
          <w:rFonts w:eastAsiaTheme="minorHAnsi"/>
          <w:bCs/>
          <w:i/>
          <w:sz w:val="24"/>
          <w:szCs w:val="24"/>
        </w:rPr>
        <w:t>pustulosa</w:t>
      </w:r>
      <w:proofErr w:type="spellEnd"/>
      <w:r w:rsidRPr="00923259">
        <w:rPr>
          <w:rFonts w:eastAsiaTheme="minorHAnsi"/>
          <w:bCs/>
          <w:i/>
          <w:sz w:val="24"/>
          <w:szCs w:val="24"/>
        </w:rPr>
        <w:t xml:space="preserve"> </w:t>
      </w:r>
      <w:r w:rsidRPr="00923259">
        <w:rPr>
          <w:rFonts w:eastAsiaTheme="minorHAnsi"/>
          <w:bCs/>
          <w:sz w:val="24"/>
          <w:szCs w:val="24"/>
        </w:rPr>
        <w:t>(26%).</w:t>
      </w:r>
      <w:r w:rsidRPr="00923259">
        <w:rPr>
          <w:rFonts w:eastAsiaTheme="minorHAnsi"/>
          <w:bCs/>
          <w:i/>
          <w:sz w:val="24"/>
          <w:szCs w:val="24"/>
        </w:rPr>
        <w:t xml:space="preserve"> </w:t>
      </w:r>
      <w:r w:rsidRPr="00923259">
        <w:rPr>
          <w:rFonts w:eastAsiaTheme="minorHAnsi"/>
          <w:bCs/>
          <w:sz w:val="24"/>
          <w:szCs w:val="24"/>
        </w:rPr>
        <w:t xml:space="preserve">We have data on areal excretion rates of the most common species </w:t>
      </w:r>
      <w:r w:rsidRPr="00923259">
        <w:rPr>
          <w:rFonts w:eastAsiaTheme="minorHAnsi"/>
          <w:bCs/>
          <w:sz w:val="24"/>
          <w:szCs w:val="24"/>
        </w:rPr>
        <w:fldChar w:fldCharType="begin"/>
      </w:r>
      <w:r w:rsidRPr="00923259">
        <w:rPr>
          <w:rFonts w:eastAsiaTheme="minorHAnsi"/>
          <w:bCs/>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923259">
        <w:rPr>
          <w:rFonts w:eastAsiaTheme="minorHAnsi"/>
          <w:bCs/>
          <w:sz w:val="24"/>
          <w:szCs w:val="24"/>
        </w:rPr>
        <w:fldChar w:fldCharType="separate"/>
      </w:r>
      <w:r w:rsidRPr="00923259">
        <w:rPr>
          <w:rFonts w:eastAsiaTheme="minorHAnsi"/>
          <w:bCs/>
          <w:noProof/>
          <w:sz w:val="24"/>
          <w:szCs w:val="24"/>
        </w:rPr>
        <w:t>(</w:t>
      </w:r>
      <w:hyperlink w:anchor="_ENREF_8" w:tooltip="Atkinson, 2013 #1533" w:history="1">
        <w:r w:rsidRPr="00923259">
          <w:rPr>
            <w:rFonts w:eastAsiaTheme="minorHAnsi"/>
            <w:bCs/>
            <w:noProof/>
            <w:sz w:val="24"/>
            <w:szCs w:val="24"/>
          </w:rPr>
          <w:t>Atkinson et al. 2013</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stream width and depth, nitrogen uptake rates from NH</w:t>
      </w:r>
      <w:r w:rsidRPr="00923259">
        <w:rPr>
          <w:rFonts w:eastAsiaTheme="minorHAnsi"/>
          <w:bCs/>
          <w:sz w:val="24"/>
          <w:szCs w:val="24"/>
          <w:vertAlign w:val="subscript"/>
        </w:rPr>
        <w:t>4</w:t>
      </w:r>
      <w:r w:rsidRPr="00923259">
        <w:rPr>
          <w:rFonts w:eastAsiaTheme="minorHAnsi"/>
          <w:bCs/>
          <w:sz w:val="24"/>
          <w:szCs w:val="24"/>
          <w:vertAlign w:val="superscript"/>
        </w:rPr>
        <w:t>+</w:t>
      </w:r>
      <w:r w:rsidRPr="00923259">
        <w:rPr>
          <w:rFonts w:eastAsiaTheme="minorHAnsi"/>
          <w:bCs/>
          <w:sz w:val="24"/>
          <w:szCs w:val="24"/>
        </w:rPr>
        <w:t xml:space="preserve">-N addition experiments (Atkinson, unpublished), background nutrient concentrations, and average summer discharge </w:t>
      </w:r>
      <w:r w:rsidRPr="00923259">
        <w:rPr>
          <w:rFonts w:eastAsiaTheme="minorHAnsi"/>
          <w:bCs/>
          <w:sz w:val="24"/>
          <w:szCs w:val="24"/>
        </w:rPr>
        <w:lastRenderedPageBreak/>
        <w:t>(Appendix 2). From these data we calculated areal excretion rates (</w:t>
      </w:r>
      <w:proofErr w:type="spellStart"/>
      <w:r w:rsidRPr="00923259">
        <w:rPr>
          <w:rFonts w:eastAsiaTheme="minorHAnsi"/>
          <w:bCs/>
          <w:sz w:val="24"/>
          <w:szCs w:val="24"/>
        </w:rPr>
        <w:t>E</w:t>
      </w:r>
      <w:r w:rsidRPr="00923259">
        <w:rPr>
          <w:rFonts w:eastAsiaTheme="minorHAnsi"/>
          <w:bCs/>
          <w:i/>
          <w:sz w:val="24"/>
          <w:szCs w:val="24"/>
        </w:rPr>
        <w:t>a</w:t>
      </w:r>
      <w:proofErr w:type="spellEnd"/>
      <w:r w:rsidRPr="00923259">
        <w:rPr>
          <w:rFonts w:eastAsiaTheme="minorHAnsi"/>
          <w:bCs/>
          <w:sz w:val="24"/>
          <w:szCs w:val="24"/>
        </w:rPr>
        <w:t xml:space="preserve">, </w:t>
      </w:r>
      <w:r w:rsidRPr="00923259">
        <w:rPr>
          <w:rFonts w:ascii="Symbol" w:eastAsiaTheme="minorHAnsi" w:hAnsi="Symbol"/>
          <w:bCs/>
          <w:sz w:val="24"/>
          <w:szCs w:val="24"/>
        </w:rPr>
        <w:t></w:t>
      </w:r>
      <w:proofErr w:type="spellStart"/>
      <w:r w:rsidRPr="00923259">
        <w:rPr>
          <w:rFonts w:eastAsiaTheme="minorHAnsi"/>
          <w:bCs/>
          <w:sz w:val="24"/>
          <w:szCs w:val="24"/>
        </w:rPr>
        <w:t>mol</w:t>
      </w:r>
      <w:proofErr w:type="spellEnd"/>
      <w:r w:rsidRPr="00923259">
        <w:rPr>
          <w:rFonts w:eastAsiaTheme="minorHAnsi"/>
          <w:bCs/>
          <w:sz w:val="24"/>
          <w:szCs w:val="24"/>
        </w:rPr>
        <w:t xml:space="preserve"> N m</w:t>
      </w:r>
      <w:r w:rsidRPr="00923259">
        <w:rPr>
          <w:rFonts w:eastAsiaTheme="minorHAnsi"/>
          <w:bCs/>
          <w:sz w:val="24"/>
          <w:szCs w:val="24"/>
          <w:vertAlign w:val="superscript"/>
        </w:rPr>
        <w:t>-2</w:t>
      </w:r>
      <w:r w:rsidRPr="00923259">
        <w:rPr>
          <w:rFonts w:eastAsiaTheme="minorHAnsi"/>
          <w:bCs/>
          <w:sz w:val="24"/>
          <w:szCs w:val="24"/>
        </w:rPr>
        <w:t xml:space="preserve"> d</w:t>
      </w:r>
      <w:r w:rsidRPr="00923259">
        <w:rPr>
          <w:rFonts w:eastAsiaTheme="minorHAnsi"/>
          <w:bCs/>
          <w:sz w:val="24"/>
          <w:szCs w:val="24"/>
          <w:vertAlign w:val="superscript"/>
        </w:rPr>
        <w:t>-1</w:t>
      </w:r>
      <w:r w:rsidRPr="00923259">
        <w:rPr>
          <w:rFonts w:eastAsiaTheme="minorHAnsi"/>
          <w:bCs/>
          <w:sz w:val="24"/>
          <w:szCs w:val="24"/>
        </w:rPr>
        <w:t>)</w:t>
      </w:r>
      <w:r w:rsidRPr="00923259">
        <w:rPr>
          <w:rFonts w:eastAsiaTheme="minorHAnsi"/>
          <w:bCs/>
          <w:sz w:val="24"/>
          <w:szCs w:val="24"/>
          <w:vertAlign w:val="superscript"/>
        </w:rPr>
        <w:t xml:space="preserve"> </w:t>
      </w:r>
      <w:r w:rsidRPr="00923259">
        <w:rPr>
          <w:rFonts w:eastAsiaTheme="minorHAnsi"/>
          <w:bCs/>
          <w:sz w:val="24"/>
          <w:szCs w:val="24"/>
        </w:rPr>
        <w:t>for the study reach with the enriched mussels and the natural mussel bed. We calculated the percent NH</w:t>
      </w:r>
      <w:r w:rsidRPr="00923259">
        <w:rPr>
          <w:rFonts w:eastAsiaTheme="minorHAnsi"/>
          <w:bCs/>
          <w:sz w:val="24"/>
          <w:szCs w:val="24"/>
          <w:vertAlign w:val="subscript"/>
        </w:rPr>
        <w:t>4</w:t>
      </w:r>
      <w:r w:rsidRPr="00923259">
        <w:rPr>
          <w:rFonts w:eastAsiaTheme="minorHAnsi"/>
          <w:bCs/>
          <w:sz w:val="24"/>
          <w:szCs w:val="24"/>
        </w:rPr>
        <w:t xml:space="preserve"> demand that mussels provided through excretion by dividing the NH</w:t>
      </w:r>
      <w:r w:rsidRPr="00923259">
        <w:rPr>
          <w:rFonts w:eastAsiaTheme="minorHAnsi"/>
          <w:bCs/>
          <w:sz w:val="24"/>
          <w:szCs w:val="24"/>
          <w:vertAlign w:val="subscript"/>
        </w:rPr>
        <w:t>4</w:t>
      </w:r>
      <w:r w:rsidRPr="00923259">
        <w:rPr>
          <w:rFonts w:eastAsiaTheme="minorHAnsi"/>
          <w:bCs/>
          <w:sz w:val="24"/>
          <w:szCs w:val="24"/>
        </w:rPr>
        <w:t>-N areal excretion rates by NH</w:t>
      </w:r>
      <w:r w:rsidRPr="00923259">
        <w:rPr>
          <w:rFonts w:eastAsiaTheme="minorHAnsi"/>
          <w:bCs/>
          <w:sz w:val="24"/>
          <w:szCs w:val="24"/>
          <w:vertAlign w:val="subscript"/>
        </w:rPr>
        <w:t>4</w:t>
      </w:r>
      <w:r w:rsidRPr="00923259">
        <w:rPr>
          <w:rFonts w:eastAsiaTheme="minorHAnsi"/>
          <w:bCs/>
          <w:sz w:val="24"/>
          <w:szCs w:val="24"/>
        </w:rPr>
        <w:t xml:space="preserve">-N uptake rates. Following this, we compared the supply to demand at the enriched mussel site and the natural mussel bed. To account for differences in the two stream reaches and ambient nutrient conditions, we calculated volumetric excretion following McIntyre et al. </w:t>
      </w:r>
      <w:r w:rsidRPr="00923259">
        <w:rPr>
          <w:rFonts w:eastAsiaTheme="minorHAnsi"/>
          <w:bCs/>
          <w:sz w:val="24"/>
          <w:szCs w:val="24"/>
        </w:rPr>
        <w:fldChar w:fldCharType="begin">
          <w:fldData xml:space="preserve">PEVuZE5vdGU+PENpdGUgRXhjbHVkZUF1dGg9IjEiPjxBdXRob3I+TWNJbnR5cmU8L0F1dGhvcj48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</w:fldData>
        </w:fldChar>
      </w:r>
      <w:r w:rsidRPr="00923259">
        <w:rPr>
          <w:rFonts w:eastAsiaTheme="minorHAnsi"/>
          <w:bCs/>
          <w:sz w:val="24"/>
          <w:szCs w:val="24"/>
        </w:rPr>
        <w:instrText xml:space="preserve"> ADDIN EN.CITE </w:instrText>
      </w:r>
      <w:r w:rsidRPr="00923259">
        <w:rPr>
          <w:rFonts w:eastAsiaTheme="minorHAnsi"/>
          <w:bCs/>
          <w:sz w:val="24"/>
          <w:szCs w:val="24"/>
        </w:rPr>
        <w:fldChar w:fldCharType="begin">
          <w:fldData xml:space="preserve">PEVuZE5vdGU+PENpdGUgRXhjbHVkZUF1dGg9IjEiPjxBdXRob3I+TWNJbnR5cmU8L0F1dGhvcj48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</w:fldData>
        </w:fldChar>
      </w:r>
      <w:r w:rsidRPr="00923259">
        <w:rPr>
          <w:rFonts w:eastAsiaTheme="minorHAnsi"/>
          <w:bCs/>
          <w:sz w:val="24"/>
          <w:szCs w:val="24"/>
        </w:rPr>
        <w:instrText xml:space="preserve"> ADDIN EN.CITE.DATA </w:instrText>
      </w:r>
      <w:r w:rsidRPr="00923259">
        <w:rPr>
          <w:rFonts w:eastAsiaTheme="minorHAnsi"/>
          <w:bCs/>
          <w:sz w:val="24"/>
          <w:szCs w:val="24"/>
        </w:rPr>
      </w:r>
      <w:r w:rsidRPr="00923259">
        <w:rPr>
          <w:rFonts w:eastAsiaTheme="minorHAnsi"/>
          <w:bCs/>
          <w:sz w:val="24"/>
          <w:szCs w:val="24"/>
        </w:rPr>
        <w:fldChar w:fldCharType="end"/>
      </w:r>
      <w:r w:rsidRPr="00923259">
        <w:rPr>
          <w:rFonts w:eastAsiaTheme="minorHAnsi"/>
          <w:bCs/>
          <w:sz w:val="24"/>
          <w:szCs w:val="24"/>
        </w:rPr>
      </w:r>
      <w:r w:rsidRPr="00923259">
        <w:rPr>
          <w:rFonts w:eastAsiaTheme="minorHAnsi"/>
          <w:bCs/>
          <w:sz w:val="24"/>
          <w:szCs w:val="24"/>
        </w:rPr>
        <w:fldChar w:fldCharType="separate"/>
      </w:r>
      <w:r w:rsidRPr="00923259">
        <w:rPr>
          <w:rFonts w:eastAsiaTheme="minorHAnsi"/>
          <w:bCs/>
          <w:noProof/>
          <w:sz w:val="24"/>
          <w:szCs w:val="24"/>
        </w:rPr>
        <w:t>(</w:t>
      </w:r>
      <w:hyperlink w:anchor="_ENREF_34" w:tooltip="McIntyre, 2008 #820" w:history="1">
        <w:r w:rsidRPr="00923259">
          <w:rPr>
            <w:rFonts w:eastAsiaTheme="minorHAnsi"/>
            <w:bCs/>
            <w:noProof/>
            <w:sz w:val="24"/>
            <w:szCs w:val="24"/>
          </w:rPr>
          <w:t>2008</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xml:space="preserve"> and </w:t>
      </w:r>
      <w:proofErr w:type="spellStart"/>
      <w:r w:rsidRPr="00923259">
        <w:rPr>
          <w:rFonts w:eastAsiaTheme="minorHAnsi"/>
          <w:bCs/>
          <w:sz w:val="24"/>
          <w:szCs w:val="24"/>
        </w:rPr>
        <w:t>Benstead</w:t>
      </w:r>
      <w:proofErr w:type="spellEnd"/>
      <w:r w:rsidRPr="00923259">
        <w:rPr>
          <w:rFonts w:eastAsiaTheme="minorHAnsi"/>
          <w:bCs/>
          <w:sz w:val="24"/>
          <w:szCs w:val="24"/>
        </w:rPr>
        <w:t xml:space="preserve"> et al. </w:t>
      </w:r>
      <w:r w:rsidRPr="00923259">
        <w:rPr>
          <w:rFonts w:eastAsiaTheme="minorHAnsi"/>
          <w:bCs/>
          <w:sz w:val="24"/>
          <w:szCs w:val="24"/>
        </w:rPr>
        <w:fldChar w:fldCharType="begin">
          <w:fldData xml:space="preserve">PEVuZE5vdGU+PENpdGUgRXhjbHVkZUF1dGg9IjEiPjxBdXRob3I+QmVuc3RlYWQ8L0F1dGhvcj48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</w:fldData>
        </w:fldChar>
      </w:r>
      <w:r w:rsidRPr="00923259">
        <w:rPr>
          <w:rFonts w:eastAsiaTheme="minorHAnsi"/>
          <w:bCs/>
          <w:sz w:val="24"/>
          <w:szCs w:val="24"/>
        </w:rPr>
        <w:instrText xml:space="preserve"> ADDIN EN.CITE </w:instrText>
      </w:r>
      <w:r w:rsidRPr="00923259">
        <w:rPr>
          <w:rFonts w:eastAsiaTheme="minorHAnsi"/>
          <w:bCs/>
          <w:sz w:val="24"/>
          <w:szCs w:val="24"/>
        </w:rPr>
        <w:fldChar w:fldCharType="begin">
          <w:fldData xml:space="preserve">PEVuZE5vdGU+PENpdGUgRXhjbHVkZUF1dGg9IjEiPjxBdXRob3I+QmVuc3RlYWQ8L0F1dGhvcj48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</w:fldData>
        </w:fldChar>
      </w:r>
      <w:r w:rsidRPr="00923259">
        <w:rPr>
          <w:rFonts w:eastAsiaTheme="minorHAnsi"/>
          <w:bCs/>
          <w:sz w:val="24"/>
          <w:szCs w:val="24"/>
        </w:rPr>
        <w:instrText xml:space="preserve"> ADDIN EN.CITE.DATA </w:instrText>
      </w:r>
      <w:r w:rsidRPr="00923259">
        <w:rPr>
          <w:rFonts w:eastAsiaTheme="minorHAnsi"/>
          <w:bCs/>
          <w:sz w:val="24"/>
          <w:szCs w:val="24"/>
        </w:rPr>
      </w:r>
      <w:r w:rsidRPr="00923259">
        <w:rPr>
          <w:rFonts w:eastAsiaTheme="minorHAnsi"/>
          <w:bCs/>
          <w:sz w:val="24"/>
          <w:szCs w:val="24"/>
        </w:rPr>
        <w:fldChar w:fldCharType="end"/>
      </w:r>
      <w:r w:rsidRPr="00923259">
        <w:rPr>
          <w:rFonts w:eastAsiaTheme="minorHAnsi"/>
          <w:bCs/>
          <w:sz w:val="24"/>
          <w:szCs w:val="24"/>
        </w:rPr>
      </w:r>
      <w:r w:rsidRPr="00923259">
        <w:rPr>
          <w:rFonts w:eastAsiaTheme="minorHAnsi"/>
          <w:bCs/>
          <w:sz w:val="24"/>
          <w:szCs w:val="24"/>
        </w:rPr>
        <w:fldChar w:fldCharType="separate"/>
      </w:r>
      <w:r w:rsidRPr="00923259">
        <w:rPr>
          <w:rFonts w:eastAsiaTheme="minorHAnsi"/>
          <w:bCs/>
          <w:noProof/>
          <w:sz w:val="24"/>
          <w:szCs w:val="24"/>
        </w:rPr>
        <w:t>(</w:t>
      </w:r>
      <w:hyperlink w:anchor="_ENREF_9" w:tooltip="Benstead, 2010 #1236" w:history="1">
        <w:r w:rsidRPr="00923259">
          <w:rPr>
            <w:rFonts w:eastAsiaTheme="minorHAnsi"/>
            <w:bCs/>
            <w:noProof/>
            <w:sz w:val="24"/>
            <w:szCs w:val="24"/>
          </w:rPr>
          <w:t>2010</w:t>
        </w:r>
      </w:hyperlink>
      <w:r w:rsidRPr="00923259">
        <w:rPr>
          <w:rFonts w:eastAsiaTheme="minorHAnsi"/>
          <w:bCs/>
          <w:noProof/>
          <w:sz w:val="24"/>
          <w:szCs w:val="24"/>
        </w:rPr>
        <w:t>)</w:t>
      </w:r>
      <w:r w:rsidRPr="00923259">
        <w:rPr>
          <w:rFonts w:eastAsiaTheme="minorHAnsi"/>
          <w:bCs/>
          <w:sz w:val="24"/>
          <w:szCs w:val="24"/>
        </w:rPr>
        <w:fldChar w:fldCharType="end"/>
      </w:r>
      <w:r w:rsidRPr="00923259">
        <w:rPr>
          <w:rFonts w:eastAsiaTheme="minorHAnsi"/>
          <w:bCs/>
          <w:sz w:val="24"/>
          <w:szCs w:val="24"/>
        </w:rPr>
        <w:t xml:space="preserve"> based on a 100 m stream length at both sites. Volumetric excretion (</w:t>
      </w:r>
      <w:proofErr w:type="spellStart"/>
      <w:r w:rsidRPr="00923259">
        <w:rPr>
          <w:rFonts w:eastAsiaTheme="minorHAnsi"/>
          <w:bCs/>
          <w:sz w:val="24"/>
          <w:szCs w:val="24"/>
        </w:rPr>
        <w:t>E</w:t>
      </w:r>
      <w:r w:rsidRPr="00923259">
        <w:rPr>
          <w:rFonts w:eastAsiaTheme="minorHAnsi"/>
          <w:bCs/>
          <w:sz w:val="24"/>
          <w:szCs w:val="24"/>
          <w:vertAlign w:val="subscript"/>
        </w:rPr>
        <w:t>v</w:t>
      </w:r>
      <w:proofErr w:type="spellEnd"/>
      <w:r w:rsidRPr="00923259">
        <w:rPr>
          <w:rFonts w:eastAsiaTheme="minorHAnsi"/>
          <w:bCs/>
          <w:sz w:val="24"/>
          <w:szCs w:val="24"/>
        </w:rPr>
        <w:t xml:space="preserve">, </w:t>
      </w:r>
      <w:proofErr w:type="spellStart"/>
      <w:r w:rsidRPr="00923259">
        <w:rPr>
          <w:rFonts w:eastAsiaTheme="minorHAnsi"/>
          <w:bCs/>
          <w:sz w:val="24"/>
          <w:szCs w:val="24"/>
        </w:rPr>
        <w:t>mol</w:t>
      </w:r>
      <w:proofErr w:type="spellEnd"/>
      <w:r w:rsidRPr="00923259">
        <w:rPr>
          <w:rFonts w:eastAsiaTheme="minorHAnsi"/>
          <w:bCs/>
          <w:sz w:val="24"/>
          <w:szCs w:val="24"/>
        </w:rPr>
        <w:t xml:space="preserve"> nutrient L</w:t>
      </w:r>
      <w:r w:rsidRPr="00923259">
        <w:rPr>
          <w:rFonts w:eastAsiaTheme="minorHAnsi"/>
          <w:bCs/>
          <w:sz w:val="24"/>
          <w:szCs w:val="24"/>
          <w:vertAlign w:val="superscript"/>
        </w:rPr>
        <w:t>-1</w:t>
      </w:r>
      <w:r w:rsidRPr="00923259">
        <w:rPr>
          <w:rFonts w:eastAsiaTheme="minorHAnsi"/>
          <w:bCs/>
          <w:sz w:val="24"/>
          <w:szCs w:val="24"/>
        </w:rPr>
        <w:t xml:space="preserve">) is a useful metric because it describes the average addition of excreted nutrients by mussels to water as it flows along a given reach, assuming no uptake and perfect mixing. Volumetric excretion was calculated as: </w:t>
      </w:r>
    </w:p>
    <w:p w:rsidR="00923259" w:rsidRPr="00923259" w:rsidRDefault="00923259" w:rsidP="00923259">
      <w:pPr>
        <w:spacing w:line="480" w:lineRule="auto"/>
        <w:rPr>
          <w:rFonts w:eastAsiaTheme="minorHAnsi"/>
          <w:bCs/>
          <w:sz w:val="24"/>
          <w:szCs w:val="24"/>
        </w:rPr>
      </w:pPr>
      <w:proofErr w:type="spellStart"/>
      <w:r w:rsidRPr="00923259">
        <w:rPr>
          <w:rFonts w:eastAsiaTheme="minorHAnsi"/>
          <w:bCs/>
          <w:sz w:val="24"/>
          <w:szCs w:val="24"/>
        </w:rPr>
        <w:t>E</w:t>
      </w:r>
      <w:r w:rsidRPr="00923259">
        <w:rPr>
          <w:rFonts w:eastAsiaTheme="minorHAnsi"/>
          <w:bCs/>
          <w:sz w:val="24"/>
          <w:szCs w:val="24"/>
          <w:vertAlign w:val="subscript"/>
        </w:rPr>
        <w:t>v</w:t>
      </w:r>
      <w:proofErr w:type="spellEnd"/>
      <w:r w:rsidRPr="00923259">
        <w:rPr>
          <w:rFonts w:eastAsiaTheme="minorHAnsi"/>
          <w:bCs/>
          <w:sz w:val="24"/>
          <w:szCs w:val="24"/>
        </w:rPr>
        <w:t xml:space="preserve"> = (</w:t>
      </w:r>
      <w:proofErr w:type="spellStart"/>
      <w:r w:rsidRPr="00923259">
        <w:rPr>
          <w:rFonts w:eastAsiaTheme="minorHAnsi"/>
          <w:bCs/>
          <w:sz w:val="24"/>
          <w:szCs w:val="24"/>
        </w:rPr>
        <w:t>E</w:t>
      </w:r>
      <w:r w:rsidRPr="00923259">
        <w:rPr>
          <w:rFonts w:eastAsiaTheme="minorHAnsi"/>
          <w:bCs/>
          <w:sz w:val="24"/>
          <w:szCs w:val="24"/>
          <w:vertAlign w:val="subscript"/>
        </w:rPr>
        <w:t>a</w:t>
      </w:r>
      <w:r w:rsidRPr="00923259">
        <w:rPr>
          <w:rFonts w:eastAsiaTheme="minorHAnsi"/>
          <w:bCs/>
          <w:sz w:val="24"/>
          <w:szCs w:val="24"/>
        </w:rPr>
        <w:t>×A×T</w:t>
      </w:r>
      <w:proofErr w:type="spellEnd"/>
      <w:r w:rsidRPr="00923259">
        <w:rPr>
          <w:rFonts w:eastAsiaTheme="minorHAnsi"/>
          <w:bCs/>
          <w:sz w:val="24"/>
          <w:szCs w:val="24"/>
        </w:rPr>
        <w:t>)/V   (7)</w:t>
      </w:r>
    </w:p>
    <w:p w:rsidR="00923259" w:rsidRPr="00923259" w:rsidRDefault="00923259" w:rsidP="00923259">
      <w:pPr>
        <w:spacing w:line="480" w:lineRule="auto"/>
        <w:rPr>
          <w:rFonts w:eastAsiaTheme="minorHAnsi"/>
          <w:sz w:val="24"/>
          <w:szCs w:val="24"/>
        </w:rPr>
      </w:pPr>
      <w:r w:rsidRPr="00923259">
        <w:rPr>
          <w:rFonts w:eastAsiaTheme="minorHAnsi"/>
          <w:bCs/>
          <w:sz w:val="24"/>
          <w:szCs w:val="24"/>
        </w:rPr>
        <w:t>Volumetric excretion integrates data on substrate area, A (</w:t>
      </w:r>
      <w:proofErr w:type="spellStart"/>
      <w:r w:rsidRPr="00923259">
        <w:rPr>
          <w:rFonts w:eastAsiaTheme="minorHAnsi"/>
          <w:bCs/>
          <w:sz w:val="24"/>
          <w:szCs w:val="24"/>
        </w:rPr>
        <w:t>length×width</w:t>
      </w:r>
      <w:proofErr w:type="spellEnd"/>
      <w:r w:rsidRPr="00923259">
        <w:rPr>
          <w:rFonts w:eastAsiaTheme="minorHAnsi"/>
          <w:bCs/>
          <w:sz w:val="24"/>
          <w:szCs w:val="24"/>
        </w:rPr>
        <w:t>, m</w:t>
      </w:r>
      <w:r w:rsidRPr="00923259">
        <w:rPr>
          <w:rFonts w:eastAsiaTheme="minorHAnsi"/>
          <w:bCs/>
          <w:sz w:val="24"/>
          <w:szCs w:val="24"/>
          <w:vertAlign w:val="superscript"/>
        </w:rPr>
        <w:t>2</w:t>
      </w:r>
      <w:r w:rsidRPr="00923259">
        <w:rPr>
          <w:rFonts w:eastAsiaTheme="minorHAnsi"/>
          <w:bCs/>
          <w:sz w:val="24"/>
          <w:szCs w:val="24"/>
        </w:rPr>
        <w:t>), volume, V (length × cross-sectional area, m</w:t>
      </w:r>
      <w:r w:rsidRPr="00923259">
        <w:rPr>
          <w:rFonts w:eastAsiaTheme="minorHAnsi"/>
          <w:bCs/>
          <w:sz w:val="24"/>
          <w:szCs w:val="24"/>
          <w:vertAlign w:val="superscript"/>
        </w:rPr>
        <w:t>3</w:t>
      </w:r>
      <w:r w:rsidRPr="00923259">
        <w:rPr>
          <w:rFonts w:eastAsiaTheme="minorHAnsi"/>
          <w:bCs/>
          <w:sz w:val="24"/>
          <w:szCs w:val="24"/>
        </w:rPr>
        <w:t>) and travel time, T (length/water velocity, h) of each channel unit. Comparisons of these metrics allowed us to estimate the contribution of MDN by a natural mussel community.</w:t>
      </w:r>
    </w:p>
    <w:p w:rsidR="00B07988" w:rsidRDefault="00B07988" w:rsidP="00923259">
      <w:pPr>
        <w:spacing w:line="480" w:lineRule="auto"/>
        <w:rPr>
          <w:rFonts w:eastAsiaTheme="minorHAnsi"/>
          <w:sz w:val="24"/>
          <w:szCs w:val="24"/>
        </w:rPr>
      </w:pPr>
    </w:p>
    <w:p w:rsidR="00923259" w:rsidRPr="00923259" w:rsidRDefault="00923259" w:rsidP="00923259">
      <w:pPr>
        <w:spacing w:line="480" w:lineRule="auto"/>
        <w:rPr>
          <w:rFonts w:eastAsiaTheme="minorHAnsi"/>
          <w:sz w:val="24"/>
          <w:szCs w:val="24"/>
        </w:rPr>
      </w:pPr>
      <w:r w:rsidRPr="00923259">
        <w:rPr>
          <w:rFonts w:eastAsiaTheme="minorHAnsi"/>
          <w:sz w:val="24"/>
          <w:szCs w:val="24"/>
        </w:rPr>
        <w:t>RESULTS</w:t>
      </w: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Ammonium:</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 xml:space="preserve">Mussels had a measurable effect on water column nitrogen availability and the tracer </w:t>
      </w:r>
      <w:r w:rsidRPr="00923259">
        <w:rPr>
          <w:rFonts w:eastAsiaTheme="minorHAnsi"/>
          <w:sz w:val="24"/>
          <w:szCs w:val="24"/>
          <w:vertAlign w:val="superscript"/>
        </w:rPr>
        <w:t>15</w:t>
      </w:r>
      <w:r w:rsidRPr="00923259">
        <w:rPr>
          <w:rFonts w:eastAsiaTheme="minorHAnsi"/>
          <w:sz w:val="24"/>
          <w:szCs w:val="24"/>
        </w:rPr>
        <w:t xml:space="preserve">N released from the mussels was assimilated by the food web pools. Ammonium concentrations increased in water around the mussels following their addition. As water levels dropped throughout the summer this effect became more </w:t>
      </w:r>
      <w:r w:rsidRPr="00923259">
        <w:rPr>
          <w:rFonts w:eastAsiaTheme="minorHAnsi"/>
          <w:sz w:val="24"/>
          <w:szCs w:val="24"/>
        </w:rPr>
        <w:lastRenderedPageBreak/>
        <w:t xml:space="preserve">pronounced (Figure 2). Ammonium concentrations dropped following the removal of the mussels and returned to similar levels as found upstream and prior to the addition. </w:t>
      </w:r>
    </w:p>
    <w:p w:rsidR="00B07988" w:rsidRDefault="00B07988" w:rsidP="00923259">
      <w:pPr>
        <w:spacing w:line="480" w:lineRule="auto"/>
        <w:rPr>
          <w:rFonts w:eastAsiaTheme="minorHAnsi"/>
          <w:i/>
          <w:sz w:val="24"/>
          <w:szCs w:val="24"/>
        </w:rPr>
      </w:pP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Isotopes:</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 xml:space="preserve">Using the decline in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in mussel </w:t>
      </w:r>
      <w:proofErr w:type="spellStart"/>
      <w:r w:rsidRPr="00923259">
        <w:rPr>
          <w:rFonts w:eastAsiaTheme="minorHAnsi"/>
          <w:sz w:val="24"/>
          <w:szCs w:val="24"/>
        </w:rPr>
        <w:t>hemolymph</w:t>
      </w:r>
      <w:proofErr w:type="spellEnd"/>
      <w:r w:rsidRPr="00923259">
        <w:rPr>
          <w:rFonts w:eastAsiaTheme="minorHAnsi"/>
          <w:sz w:val="24"/>
          <w:szCs w:val="24"/>
        </w:rPr>
        <w:t>, we calculated an N turnover rate of 0.009 day</w:t>
      </w:r>
      <w:r w:rsidRPr="00923259">
        <w:rPr>
          <w:rFonts w:eastAsiaTheme="minorHAnsi"/>
          <w:sz w:val="24"/>
          <w:szCs w:val="24"/>
          <w:vertAlign w:val="superscript"/>
        </w:rPr>
        <w:t xml:space="preserve">-1 </w:t>
      </w:r>
      <w:r w:rsidRPr="00923259">
        <w:rPr>
          <w:rFonts w:eastAsiaTheme="minorHAnsi"/>
          <w:sz w:val="24"/>
          <w:szCs w:val="24"/>
        </w:rPr>
        <w:t>(R</w:t>
      </w:r>
      <w:r w:rsidRPr="00923259">
        <w:rPr>
          <w:rFonts w:eastAsiaTheme="minorHAnsi"/>
          <w:sz w:val="24"/>
          <w:szCs w:val="24"/>
          <w:vertAlign w:val="superscript"/>
        </w:rPr>
        <w:t>2</w:t>
      </w:r>
      <w:r w:rsidRPr="00923259">
        <w:rPr>
          <w:rFonts w:eastAsiaTheme="minorHAnsi"/>
          <w:sz w:val="24"/>
          <w:szCs w:val="24"/>
        </w:rPr>
        <w:t xml:space="preserve"> =</w:t>
      </w:r>
      <w:r w:rsidRPr="00923259">
        <w:rPr>
          <w:rFonts w:eastAsiaTheme="minorHAnsi"/>
          <w:sz w:val="24"/>
          <w:szCs w:val="24"/>
          <w:vertAlign w:val="superscript"/>
        </w:rPr>
        <w:t xml:space="preserve"> </w:t>
      </w:r>
      <w:r w:rsidRPr="00923259">
        <w:rPr>
          <w:rFonts w:eastAsiaTheme="minorHAnsi"/>
          <w:sz w:val="24"/>
          <w:szCs w:val="24"/>
        </w:rPr>
        <w:t xml:space="preserve">0.74), which is equivalent to a 72 day half-life. Prior to enrichment, the average background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 standard deviation) was 2.03‰ (± 0.22) for </w:t>
      </w:r>
      <w:proofErr w:type="spellStart"/>
      <w:r w:rsidRPr="00923259">
        <w:rPr>
          <w:rFonts w:eastAsiaTheme="minorHAnsi"/>
          <w:sz w:val="24"/>
          <w:szCs w:val="24"/>
        </w:rPr>
        <w:t>periphyton</w:t>
      </w:r>
      <w:proofErr w:type="spellEnd"/>
      <w:r w:rsidRPr="00923259">
        <w:rPr>
          <w:rFonts w:eastAsiaTheme="minorHAnsi"/>
          <w:sz w:val="24"/>
          <w:szCs w:val="24"/>
        </w:rPr>
        <w:t xml:space="preserve">, 1.57‰ (± 0.35) for water willow, 2.15‰ (± 0.32) for mayflies, 2.13‰ (± 0.71) for stoneflies, 1.84‰ (± 0.28) for water pennies, and 3.64‰ (± 0.24) for limpets. We noted enrichment following the mussel addition in the </w:t>
      </w:r>
      <w:proofErr w:type="spellStart"/>
      <w:r w:rsidRPr="00923259">
        <w:rPr>
          <w:rFonts w:eastAsiaTheme="minorHAnsi"/>
          <w:sz w:val="24"/>
          <w:szCs w:val="24"/>
        </w:rPr>
        <w:t>periphyton</w:t>
      </w:r>
      <w:proofErr w:type="spellEnd"/>
      <w:r w:rsidRPr="00923259">
        <w:rPr>
          <w:rFonts w:eastAsiaTheme="minorHAnsi"/>
          <w:sz w:val="24"/>
          <w:szCs w:val="24"/>
        </w:rPr>
        <w:t xml:space="preserve"> (maximum enrichment of 5.62‰ at the 5 meter transect 33 days following addition), water willow (maximum enrichment of 5.14‰ at the 25 meter transect 55 days following addition), mayflies (maximum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of 7.21‰ at the 5 meter transect 33 days following addition), and stoneflies (maximum enrichment of 5.21‰ at the 5 meter transect 74 days following addition (Table 1, Figure 3), while we did not see any enrichment effects (not above the 95% confidence intervals of the pre-enrichment values) in water pennies or limpets. Additionally, we had upstream enrichment at the -5 m transect in </w:t>
      </w:r>
      <w:proofErr w:type="spellStart"/>
      <w:r w:rsidRPr="00923259">
        <w:rPr>
          <w:rFonts w:eastAsiaTheme="minorHAnsi"/>
          <w:sz w:val="24"/>
          <w:szCs w:val="24"/>
        </w:rPr>
        <w:t>periphyton</w:t>
      </w:r>
      <w:proofErr w:type="spellEnd"/>
      <w:r w:rsidRPr="00923259">
        <w:rPr>
          <w:rFonts w:eastAsiaTheme="minorHAnsi"/>
          <w:sz w:val="24"/>
          <w:szCs w:val="24"/>
        </w:rPr>
        <w:t xml:space="preserve">, water willow, and mayflies presumably due to upstream movement of animals and low flows in the stream. Some food web pools responded faster to the enrichment, such as the </w:t>
      </w:r>
      <w:proofErr w:type="spellStart"/>
      <w:r w:rsidRPr="00923259">
        <w:rPr>
          <w:rFonts w:eastAsiaTheme="minorHAnsi"/>
          <w:sz w:val="24"/>
          <w:szCs w:val="24"/>
        </w:rPr>
        <w:t>periphyton</w:t>
      </w:r>
      <w:proofErr w:type="spellEnd"/>
      <w:r w:rsidRPr="00923259">
        <w:rPr>
          <w:rFonts w:eastAsiaTheme="minorHAnsi"/>
          <w:sz w:val="24"/>
          <w:szCs w:val="24"/>
        </w:rPr>
        <w:t xml:space="preserve"> and mayflies, while other pools such as the water willow and stoneflies, responded more slowly (Figure 3). On average, within 50 meters of the introduction area, approximately 3% of the </w:t>
      </w:r>
      <w:r w:rsidRPr="00923259">
        <w:rPr>
          <w:rFonts w:eastAsiaTheme="minorHAnsi"/>
          <w:sz w:val="24"/>
          <w:szCs w:val="24"/>
          <w:vertAlign w:val="superscript"/>
        </w:rPr>
        <w:t>15</w:t>
      </w:r>
      <w:r w:rsidRPr="00923259">
        <w:rPr>
          <w:rFonts w:eastAsiaTheme="minorHAnsi"/>
          <w:sz w:val="24"/>
          <w:szCs w:val="24"/>
        </w:rPr>
        <w:t xml:space="preserve">N released from the mussels was recovered across transects (Figure 4). Some of the N that was captured in </w:t>
      </w:r>
      <w:r w:rsidRPr="00923259">
        <w:rPr>
          <w:rFonts w:eastAsiaTheme="minorHAnsi"/>
          <w:sz w:val="24"/>
          <w:szCs w:val="24"/>
        </w:rPr>
        <w:lastRenderedPageBreak/>
        <w:t xml:space="preserve">an upstream transect may have been recycled or </w:t>
      </w:r>
      <w:proofErr w:type="spellStart"/>
      <w:r w:rsidRPr="00923259">
        <w:rPr>
          <w:rFonts w:eastAsiaTheme="minorHAnsi"/>
          <w:sz w:val="24"/>
          <w:szCs w:val="24"/>
        </w:rPr>
        <w:t>remineralized</w:t>
      </w:r>
      <w:proofErr w:type="spellEnd"/>
      <w:r w:rsidRPr="00923259">
        <w:rPr>
          <w:rFonts w:eastAsiaTheme="minorHAnsi"/>
          <w:sz w:val="24"/>
          <w:szCs w:val="24"/>
        </w:rPr>
        <w:t xml:space="preserve"> and moved into the N pool of a downstream transect. Within the ecosystem pools measured, up to 19.3% (mayflies at the 5m transect) of the N was MDN. MDN entered the more upstream ecosystem pools early in the experiment and did not affect the lower reaches until later in the experiment (Figure 5). Based on our </w:t>
      </w:r>
      <w:r w:rsidRPr="00923259">
        <w:rPr>
          <w:rFonts w:eastAsiaTheme="minorHAnsi"/>
          <w:sz w:val="24"/>
          <w:szCs w:val="24"/>
          <w:vertAlign w:val="superscript"/>
        </w:rPr>
        <w:t>15</w:t>
      </w:r>
      <w:r w:rsidRPr="00923259">
        <w:rPr>
          <w:rFonts w:eastAsiaTheme="minorHAnsi"/>
          <w:sz w:val="24"/>
          <w:szCs w:val="24"/>
        </w:rPr>
        <w:t xml:space="preserve">N tracer results, there was ~58 </w:t>
      </w:r>
      <w:proofErr w:type="spellStart"/>
      <w:r w:rsidRPr="00923259">
        <w:rPr>
          <w:rFonts w:eastAsiaTheme="minorHAnsi"/>
          <w:sz w:val="24"/>
          <w:szCs w:val="24"/>
        </w:rPr>
        <w:t>mmol</w:t>
      </w:r>
      <w:proofErr w:type="spellEnd"/>
      <w:r w:rsidRPr="00923259">
        <w:rPr>
          <w:rFonts w:eastAsiaTheme="minorHAnsi"/>
          <w:sz w:val="24"/>
          <w:szCs w:val="24"/>
        </w:rPr>
        <w:t xml:space="preserve"> N on day 7, ~436 </w:t>
      </w:r>
      <w:proofErr w:type="spellStart"/>
      <w:r w:rsidRPr="00923259">
        <w:rPr>
          <w:rFonts w:eastAsiaTheme="minorHAnsi"/>
          <w:sz w:val="24"/>
          <w:szCs w:val="24"/>
        </w:rPr>
        <w:t>mmol</w:t>
      </w:r>
      <w:proofErr w:type="spellEnd"/>
      <w:r w:rsidRPr="00923259">
        <w:rPr>
          <w:rFonts w:eastAsiaTheme="minorHAnsi"/>
          <w:sz w:val="24"/>
          <w:szCs w:val="24"/>
        </w:rPr>
        <w:t xml:space="preserve"> N on Day 19, ~951 </w:t>
      </w:r>
      <w:proofErr w:type="spellStart"/>
      <w:r w:rsidRPr="00923259">
        <w:rPr>
          <w:rFonts w:eastAsiaTheme="minorHAnsi"/>
          <w:sz w:val="24"/>
          <w:szCs w:val="24"/>
        </w:rPr>
        <w:t>mmol</w:t>
      </w:r>
      <w:proofErr w:type="spellEnd"/>
      <w:r w:rsidRPr="00923259">
        <w:rPr>
          <w:rFonts w:eastAsiaTheme="minorHAnsi"/>
          <w:sz w:val="24"/>
          <w:szCs w:val="24"/>
        </w:rPr>
        <w:t xml:space="preserve"> N on day 41, ~1100 </w:t>
      </w:r>
      <w:proofErr w:type="spellStart"/>
      <w:r w:rsidRPr="00923259">
        <w:rPr>
          <w:rFonts w:eastAsiaTheme="minorHAnsi"/>
          <w:sz w:val="24"/>
          <w:szCs w:val="24"/>
        </w:rPr>
        <w:t>mmol</w:t>
      </w:r>
      <w:proofErr w:type="spellEnd"/>
      <w:r w:rsidRPr="00923259">
        <w:rPr>
          <w:rFonts w:eastAsiaTheme="minorHAnsi"/>
          <w:sz w:val="24"/>
          <w:szCs w:val="24"/>
        </w:rPr>
        <w:t xml:space="preserve"> N on day 61, and ~270 </w:t>
      </w:r>
      <w:proofErr w:type="spellStart"/>
      <w:r w:rsidRPr="00923259">
        <w:rPr>
          <w:rFonts w:eastAsiaTheme="minorHAnsi"/>
          <w:sz w:val="24"/>
          <w:szCs w:val="24"/>
        </w:rPr>
        <w:t>mmol</w:t>
      </w:r>
      <w:proofErr w:type="spellEnd"/>
      <w:r w:rsidRPr="00923259">
        <w:rPr>
          <w:rFonts w:eastAsiaTheme="minorHAnsi"/>
          <w:sz w:val="24"/>
          <w:szCs w:val="24"/>
        </w:rPr>
        <w:t xml:space="preserve"> on day 81 of MDN across the 50 m reach. Areal MDN in the downstream transects following the mussel addition ranged from 71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at the 25 meter transect at day 19 to 1485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at the 5 meter transect at day 19.</w:t>
      </w:r>
    </w:p>
    <w:p w:rsidR="00B07988" w:rsidRDefault="00B07988" w:rsidP="00923259">
      <w:pPr>
        <w:spacing w:line="480" w:lineRule="auto"/>
        <w:rPr>
          <w:rFonts w:eastAsiaTheme="minorHAnsi"/>
          <w:i/>
          <w:sz w:val="24"/>
          <w:szCs w:val="24"/>
        </w:rPr>
      </w:pP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Nitrogen Uptake and Demand</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 xml:space="preserve">The Little River is N-limited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8" w:tooltip="Atkinson, 2013 #1533" w:history="1">
        <w:r w:rsidRPr="00923259">
          <w:rPr>
            <w:rFonts w:eastAsiaTheme="minorHAnsi"/>
            <w:noProof/>
            <w:sz w:val="24"/>
            <w:szCs w:val="24"/>
          </w:rPr>
          <w:t>Atkinson et al.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our nitrogen uptake experiments quantified the demand of ammonium. Nitrogen uptake length (</w:t>
      </w:r>
      <w:proofErr w:type="spellStart"/>
      <w:r w:rsidRPr="00923259">
        <w:rPr>
          <w:rFonts w:eastAsiaTheme="minorHAnsi"/>
          <w:i/>
          <w:sz w:val="24"/>
          <w:szCs w:val="24"/>
        </w:rPr>
        <w:t>S</w:t>
      </w:r>
      <w:r w:rsidRPr="00923259">
        <w:rPr>
          <w:rFonts w:eastAsiaTheme="minorHAnsi"/>
          <w:i/>
          <w:sz w:val="24"/>
          <w:szCs w:val="24"/>
          <w:vertAlign w:val="subscript"/>
        </w:rPr>
        <w:t>w</w:t>
      </w:r>
      <w:proofErr w:type="spellEnd"/>
      <w:r w:rsidRPr="00923259">
        <w:rPr>
          <w:rFonts w:eastAsiaTheme="minorHAnsi"/>
          <w:sz w:val="24"/>
          <w:szCs w:val="24"/>
        </w:rPr>
        <w:t>) measured during the summer of 2010 ranged from 32 m during the low flow to 161 m during higher flows. Both measurements resulted in a similar uptake velocity, averaging 2.42 (range: 1.5-3.3) mm min</w:t>
      </w:r>
      <w:r w:rsidRPr="00923259">
        <w:rPr>
          <w:rFonts w:eastAsiaTheme="minorHAnsi"/>
          <w:sz w:val="24"/>
          <w:szCs w:val="24"/>
          <w:vertAlign w:val="superscript"/>
        </w:rPr>
        <w:t>-1</w:t>
      </w:r>
      <w:r w:rsidRPr="00923259">
        <w:rPr>
          <w:rFonts w:eastAsiaTheme="minorHAnsi"/>
          <w:sz w:val="24"/>
          <w:szCs w:val="24"/>
        </w:rPr>
        <w:t xml:space="preserve">, resulting in an uptake rate of 116.7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hr</w:t>
      </w:r>
      <w:r w:rsidRPr="00923259">
        <w:rPr>
          <w:rFonts w:eastAsiaTheme="minorHAnsi"/>
          <w:sz w:val="24"/>
          <w:szCs w:val="24"/>
          <w:vertAlign w:val="superscript"/>
        </w:rPr>
        <w:t>-1</w:t>
      </w:r>
      <w:r w:rsidRPr="00923259">
        <w:rPr>
          <w:rFonts w:eastAsiaTheme="minorHAnsi"/>
          <w:sz w:val="24"/>
          <w:szCs w:val="24"/>
        </w:rPr>
        <w:t xml:space="preserve"> (range: 79.9-153.5)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hr</w:t>
      </w:r>
      <w:r w:rsidRPr="00923259">
        <w:rPr>
          <w:rFonts w:eastAsiaTheme="minorHAnsi"/>
          <w:sz w:val="24"/>
          <w:szCs w:val="24"/>
          <w:vertAlign w:val="superscript"/>
        </w:rPr>
        <w:t>-1</w:t>
      </w:r>
      <w:r w:rsidRPr="00923259">
        <w:rPr>
          <w:rFonts w:eastAsiaTheme="minorHAnsi"/>
          <w:sz w:val="24"/>
          <w:szCs w:val="24"/>
        </w:rPr>
        <w:t xml:space="preserve">. This uptake rate in comparison to the areal excretion rate of mussels (47.2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hr</w:t>
      </w:r>
      <w:r w:rsidRPr="00923259">
        <w:rPr>
          <w:rFonts w:eastAsiaTheme="minorHAnsi"/>
          <w:sz w:val="24"/>
          <w:szCs w:val="24"/>
          <w:vertAlign w:val="superscript"/>
        </w:rPr>
        <w:t>-1</w:t>
      </w:r>
      <w:r w:rsidRPr="00923259">
        <w:rPr>
          <w:rFonts w:eastAsiaTheme="minorHAnsi"/>
          <w:sz w:val="24"/>
          <w:szCs w:val="24"/>
        </w:rPr>
        <w:t>) in our experimental area suggests that these mussels could account for approximately 40% of the ammonium demand within the mussel bed in this reach and could account for some downstream demand. Uptake rate into the food web pools was similar in the primary producers (</w:t>
      </w:r>
      <w:proofErr w:type="spellStart"/>
      <w:r w:rsidRPr="00923259">
        <w:rPr>
          <w:rFonts w:eastAsiaTheme="minorHAnsi"/>
          <w:sz w:val="24"/>
          <w:szCs w:val="24"/>
        </w:rPr>
        <w:t>periphyton</w:t>
      </w:r>
      <w:proofErr w:type="spellEnd"/>
      <w:r w:rsidRPr="00923259">
        <w:rPr>
          <w:rFonts w:eastAsiaTheme="minorHAnsi"/>
          <w:sz w:val="24"/>
          <w:szCs w:val="24"/>
        </w:rPr>
        <w:t xml:space="preserve"> and water willow), with our model indicating a rate of 1.0-1.5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d</w:t>
      </w:r>
      <w:r w:rsidRPr="00923259">
        <w:rPr>
          <w:rFonts w:eastAsiaTheme="minorHAnsi"/>
          <w:sz w:val="24"/>
          <w:szCs w:val="24"/>
          <w:vertAlign w:val="superscript"/>
        </w:rPr>
        <w:t>-1</w:t>
      </w:r>
      <w:r w:rsidRPr="00923259">
        <w:rPr>
          <w:rFonts w:eastAsiaTheme="minorHAnsi"/>
          <w:sz w:val="24"/>
          <w:szCs w:val="24"/>
        </w:rPr>
        <w:t xml:space="preserve">. There was more variability in the primary consumers, with mayflies having an uptake rate of 4.0-108.0 </w:t>
      </w:r>
      <w:r w:rsidRPr="00923259">
        <w:rPr>
          <w:rFonts w:ascii="Symbol" w:eastAsiaTheme="minorHAnsi" w:hAnsi="Symbol"/>
          <w:sz w:val="24"/>
          <w:szCs w:val="24"/>
        </w:rPr>
        <w:lastRenderedPageBreak/>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d</w:t>
      </w:r>
      <w:r w:rsidRPr="00923259">
        <w:rPr>
          <w:rFonts w:eastAsiaTheme="minorHAnsi"/>
          <w:sz w:val="24"/>
          <w:szCs w:val="24"/>
          <w:vertAlign w:val="superscript"/>
        </w:rPr>
        <w:t>-1</w:t>
      </w:r>
      <w:r w:rsidRPr="00923259">
        <w:rPr>
          <w:rFonts w:eastAsiaTheme="minorHAnsi"/>
          <w:sz w:val="24"/>
          <w:szCs w:val="24"/>
        </w:rPr>
        <w:t>, and stoneflies having an uptake rate of 3.1-669.2</w:t>
      </w:r>
      <w:r w:rsidRPr="00923259">
        <w:rPr>
          <w:rFonts w:ascii="Symbol" w:eastAsiaTheme="minorHAnsi" w:hAnsi="Symbol"/>
          <w:sz w:val="24"/>
          <w:szCs w:val="24"/>
        </w:rPr>
        <w:t></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d</w:t>
      </w:r>
      <w:r w:rsidRPr="00923259">
        <w:rPr>
          <w:rFonts w:eastAsiaTheme="minorHAnsi"/>
          <w:sz w:val="24"/>
          <w:szCs w:val="24"/>
          <w:vertAlign w:val="superscript"/>
        </w:rPr>
        <w:t>-1</w:t>
      </w:r>
      <w:r w:rsidRPr="00923259">
        <w:rPr>
          <w:rFonts w:eastAsiaTheme="minorHAnsi"/>
          <w:sz w:val="24"/>
          <w:szCs w:val="24"/>
        </w:rPr>
        <w:t xml:space="preserve"> (Table 1). The highest uptake flux rates were observed at transects closest to the mussel addition (maximum rates at 5 m).</w:t>
      </w:r>
    </w:p>
    <w:p w:rsidR="00B07988" w:rsidRDefault="00B07988" w:rsidP="00923259">
      <w:pPr>
        <w:spacing w:line="480" w:lineRule="auto"/>
        <w:rPr>
          <w:rFonts w:eastAsiaTheme="minorHAnsi"/>
          <w:i/>
          <w:sz w:val="24"/>
          <w:szCs w:val="24"/>
        </w:rPr>
      </w:pPr>
    </w:p>
    <w:p w:rsidR="00923259" w:rsidRPr="00923259" w:rsidRDefault="00923259" w:rsidP="00923259">
      <w:pPr>
        <w:spacing w:line="480" w:lineRule="auto"/>
        <w:rPr>
          <w:rFonts w:eastAsiaTheme="minorHAnsi"/>
          <w:i/>
          <w:sz w:val="24"/>
          <w:szCs w:val="24"/>
        </w:rPr>
      </w:pPr>
      <w:r w:rsidRPr="00923259">
        <w:rPr>
          <w:rFonts w:eastAsiaTheme="minorHAnsi"/>
          <w:i/>
          <w:sz w:val="24"/>
          <w:szCs w:val="24"/>
        </w:rPr>
        <w:t>Scaled to a Natural Mussel Bed</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 xml:space="preserve">Measured ammonium uptake rates at the natural mussel bed were </w:t>
      </w:r>
      <w:proofErr w:type="gramStart"/>
      <w:r w:rsidRPr="00923259">
        <w:rPr>
          <w:rFonts w:eastAsiaTheme="minorHAnsi"/>
          <w:sz w:val="24"/>
          <w:szCs w:val="24"/>
        </w:rPr>
        <w:t xml:space="preserve">184.16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h</w:t>
      </w:r>
      <w:r w:rsidRPr="00923259">
        <w:rPr>
          <w:rFonts w:eastAsiaTheme="minorHAnsi"/>
          <w:sz w:val="24"/>
          <w:szCs w:val="24"/>
          <w:vertAlign w:val="superscript"/>
        </w:rPr>
        <w:t>-1</w:t>
      </w:r>
      <w:proofErr w:type="gramEnd"/>
      <w:r w:rsidRPr="00923259">
        <w:rPr>
          <w:rFonts w:eastAsiaTheme="minorHAnsi"/>
          <w:sz w:val="24"/>
          <w:szCs w:val="24"/>
        </w:rPr>
        <w:t xml:space="preserve"> in 2012 and areal excretion by the mussel community at this site was 181.02 </w:t>
      </w:r>
      <w:r w:rsidRPr="00923259">
        <w:rPr>
          <w:rFonts w:ascii="Symbol" w:eastAsiaTheme="minorHAnsi" w:hAnsi="Symbol"/>
          <w:sz w:val="24"/>
          <w:szCs w:val="24"/>
        </w:rPr>
        <w:t></w:t>
      </w:r>
      <w:proofErr w:type="spellStart"/>
      <w:r w:rsidRPr="00923259">
        <w:rPr>
          <w:rFonts w:eastAsiaTheme="minorHAnsi"/>
          <w:sz w:val="24"/>
          <w:szCs w:val="24"/>
        </w:rPr>
        <w:t>mol</w:t>
      </w:r>
      <w:proofErr w:type="spellEnd"/>
      <w:r w:rsidRPr="00923259">
        <w:rPr>
          <w:rFonts w:eastAsiaTheme="minorHAnsi"/>
          <w:sz w:val="24"/>
          <w:szCs w:val="24"/>
        </w:rPr>
        <w:t xml:space="preserve"> N m</w:t>
      </w:r>
      <w:r w:rsidRPr="00923259">
        <w:rPr>
          <w:rFonts w:eastAsiaTheme="minorHAnsi"/>
          <w:sz w:val="24"/>
          <w:szCs w:val="24"/>
          <w:vertAlign w:val="superscript"/>
        </w:rPr>
        <w:t>-2</w:t>
      </w:r>
      <w:r w:rsidRPr="00923259">
        <w:rPr>
          <w:rFonts w:eastAsiaTheme="minorHAnsi"/>
          <w:sz w:val="24"/>
          <w:szCs w:val="24"/>
        </w:rPr>
        <w:t xml:space="preserve"> h</w:t>
      </w:r>
      <w:r w:rsidRPr="00923259">
        <w:rPr>
          <w:rFonts w:eastAsiaTheme="minorHAnsi"/>
          <w:sz w:val="24"/>
          <w:szCs w:val="24"/>
          <w:vertAlign w:val="superscript"/>
        </w:rPr>
        <w:t>-1</w:t>
      </w:r>
      <w:r w:rsidRPr="00923259">
        <w:rPr>
          <w:rFonts w:eastAsiaTheme="minorHAnsi"/>
          <w:sz w:val="24"/>
          <w:szCs w:val="24"/>
        </w:rPr>
        <w:t xml:space="preserve">, suggesting that mussels could provide up to 98% of the ammonium demand in this downstream reach. The mussel bed we created with enriched mussels accounted for approximately 40% of ammonium demand, such that natural mussel aggregations provided more N than our created single-species mussel bed. We found that </w:t>
      </w:r>
      <w:proofErr w:type="spellStart"/>
      <w:r w:rsidRPr="00923259">
        <w:rPr>
          <w:rFonts w:eastAsiaTheme="minorHAnsi"/>
          <w:i/>
          <w:sz w:val="24"/>
          <w:szCs w:val="24"/>
        </w:rPr>
        <w:t>E</w:t>
      </w:r>
      <w:r w:rsidRPr="00923259">
        <w:rPr>
          <w:rFonts w:eastAsiaTheme="minorHAnsi"/>
          <w:i/>
          <w:sz w:val="24"/>
          <w:szCs w:val="24"/>
          <w:vertAlign w:val="subscript"/>
        </w:rPr>
        <w:t>v</w:t>
      </w:r>
      <w:proofErr w:type="spellEnd"/>
      <w:r w:rsidRPr="00923259">
        <w:rPr>
          <w:rFonts w:eastAsiaTheme="minorHAnsi"/>
          <w:i/>
          <w:sz w:val="24"/>
          <w:szCs w:val="24"/>
        </w:rPr>
        <w:t xml:space="preserve">, </w:t>
      </w:r>
      <w:r w:rsidRPr="00923259">
        <w:rPr>
          <w:rFonts w:eastAsiaTheme="minorHAnsi"/>
          <w:sz w:val="24"/>
          <w:szCs w:val="24"/>
        </w:rPr>
        <w:t xml:space="preserve">which scales for stream size, at the created mussel bed was 6.03 </w:t>
      </w:r>
      <w:r w:rsidRPr="00923259">
        <w:rPr>
          <w:rFonts w:ascii="Symbol" w:eastAsiaTheme="minorHAnsi" w:hAnsi="Symbol"/>
          <w:sz w:val="24"/>
          <w:szCs w:val="24"/>
        </w:rPr>
        <w:t></w:t>
      </w:r>
      <w:r w:rsidRPr="00923259">
        <w:rPr>
          <w:rFonts w:eastAsiaTheme="minorHAnsi"/>
          <w:sz w:val="24"/>
          <w:szCs w:val="24"/>
        </w:rPr>
        <w:t xml:space="preserve">M N, while </w:t>
      </w:r>
      <w:proofErr w:type="spellStart"/>
      <w:r w:rsidRPr="00923259">
        <w:rPr>
          <w:rFonts w:eastAsiaTheme="minorHAnsi"/>
          <w:i/>
          <w:sz w:val="24"/>
          <w:szCs w:val="24"/>
        </w:rPr>
        <w:t>E</w:t>
      </w:r>
      <w:r w:rsidRPr="00923259">
        <w:rPr>
          <w:rFonts w:eastAsiaTheme="minorHAnsi"/>
          <w:i/>
          <w:sz w:val="24"/>
          <w:szCs w:val="24"/>
          <w:vertAlign w:val="subscript"/>
        </w:rPr>
        <w:t>v</w:t>
      </w:r>
      <w:proofErr w:type="spellEnd"/>
      <w:r w:rsidRPr="00923259">
        <w:rPr>
          <w:rFonts w:eastAsiaTheme="minorHAnsi"/>
          <w:sz w:val="24"/>
          <w:szCs w:val="24"/>
        </w:rPr>
        <w:t xml:space="preserve"> at the natural mussel bed was 23.35 </w:t>
      </w:r>
      <w:r w:rsidRPr="00923259">
        <w:rPr>
          <w:rFonts w:ascii="Symbol" w:eastAsiaTheme="minorHAnsi" w:hAnsi="Symbol"/>
          <w:sz w:val="24"/>
          <w:szCs w:val="24"/>
        </w:rPr>
        <w:t></w:t>
      </w:r>
      <w:r w:rsidRPr="00923259">
        <w:rPr>
          <w:rFonts w:eastAsiaTheme="minorHAnsi"/>
          <w:sz w:val="24"/>
          <w:szCs w:val="24"/>
        </w:rPr>
        <w:t xml:space="preserve">M N. Our data suggest that MDN from naturally occurring mussel beds may be 3.9x more available to the food web than in our experimental bed and represents a very large source of nutrient subsidies, particularly in the case of dense, species-rich mussel beds. If MDN is used proportionately to its availability, it could account for up to 74% of the N in the biomass of various components of the food web. </w:t>
      </w:r>
    </w:p>
    <w:p w:rsidR="00923259" w:rsidRPr="00923259" w:rsidRDefault="00923259" w:rsidP="00923259">
      <w:pPr>
        <w:spacing w:line="480" w:lineRule="auto"/>
        <w:rPr>
          <w:rFonts w:eastAsiaTheme="minorHAnsi"/>
          <w:sz w:val="24"/>
          <w:szCs w:val="24"/>
        </w:rPr>
      </w:pPr>
    </w:p>
    <w:p w:rsidR="00923259" w:rsidRPr="00923259" w:rsidRDefault="00923259" w:rsidP="00923259">
      <w:pPr>
        <w:spacing w:line="480" w:lineRule="auto"/>
        <w:rPr>
          <w:rFonts w:eastAsiaTheme="minorHAnsi"/>
          <w:sz w:val="24"/>
          <w:szCs w:val="24"/>
        </w:rPr>
      </w:pPr>
      <w:r w:rsidRPr="00923259">
        <w:rPr>
          <w:rFonts w:eastAsiaTheme="minorHAnsi"/>
          <w:sz w:val="24"/>
          <w:szCs w:val="24"/>
        </w:rPr>
        <w:t>DISCUSSION</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 xml:space="preserve">Our results directly link a well-studied process, nutrient </w:t>
      </w:r>
      <w:proofErr w:type="spellStart"/>
      <w:r w:rsidRPr="00923259">
        <w:rPr>
          <w:rFonts w:eastAsiaTheme="minorHAnsi"/>
          <w:sz w:val="24"/>
          <w:szCs w:val="24"/>
        </w:rPr>
        <w:t>remineralization</w:t>
      </w:r>
      <w:proofErr w:type="spellEnd"/>
      <w:r w:rsidRPr="00923259">
        <w:rPr>
          <w:rFonts w:eastAsiaTheme="minorHAnsi"/>
          <w:sz w:val="24"/>
          <w:szCs w:val="24"/>
        </w:rPr>
        <w:t xml:space="preserve">, to its bottom-up contribution to stream food webs. Specifically, by creating a mussel bed and tracing the nitrogen </w:t>
      </w:r>
      <w:proofErr w:type="spellStart"/>
      <w:r w:rsidRPr="00923259">
        <w:rPr>
          <w:rFonts w:eastAsiaTheme="minorHAnsi"/>
          <w:sz w:val="24"/>
          <w:szCs w:val="24"/>
        </w:rPr>
        <w:t>remineralized</w:t>
      </w:r>
      <w:proofErr w:type="spellEnd"/>
      <w:r w:rsidRPr="00923259">
        <w:rPr>
          <w:rFonts w:eastAsiaTheme="minorHAnsi"/>
          <w:sz w:val="24"/>
          <w:szCs w:val="24"/>
        </w:rPr>
        <w:t xml:space="preserve"> by mussels into the stream, we demonstrated that </w:t>
      </w:r>
      <w:r w:rsidRPr="00923259">
        <w:rPr>
          <w:rFonts w:eastAsiaTheme="minorHAnsi"/>
          <w:sz w:val="24"/>
          <w:szCs w:val="24"/>
        </w:rPr>
        <w:lastRenderedPageBreak/>
        <w:t xml:space="preserve">mussel derived nitrogen moves directly into the stream food web and likely is an important form of nutrient flux around natural mussel communities. Previous studies suggested that mussel </w:t>
      </w:r>
      <w:proofErr w:type="spellStart"/>
      <w:r w:rsidRPr="00923259">
        <w:rPr>
          <w:rFonts w:eastAsiaTheme="minorHAnsi"/>
          <w:sz w:val="24"/>
          <w:szCs w:val="24"/>
        </w:rPr>
        <w:t>remineralization</w:t>
      </w:r>
      <w:proofErr w:type="spellEnd"/>
      <w:r w:rsidRPr="00923259">
        <w:rPr>
          <w:rFonts w:eastAsiaTheme="minorHAnsi"/>
          <w:sz w:val="24"/>
          <w:szCs w:val="24"/>
        </w:rPr>
        <w:t xml:space="preserve"> alters algae species composition </w:t>
      </w:r>
      <w:r w:rsidRPr="00923259">
        <w:rPr>
          <w:rFonts w:eastAsiaTheme="minorHAnsi"/>
          <w:sz w:val="24"/>
          <w:szCs w:val="24"/>
        </w:rPr>
        <w:fldChar w:fldCharType="begin">
          <w:fldData xml:space="preserve">PEVuZE5vdGU+PENpdGU+PEF1dGhvcj5BbGxlbjwvQXV0aG9yPjxZZWFyPjIwMTI8L1llYXI+PFJl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PEVuZE5vdGU+PENpdGU+PEF1dGhvcj5BbGxlbjwvQXV0aG9yPjxZZWFyPjIwMTI8L1llYXI+PFJl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 xml:space="preserve">(more diatoms and less cyanobacteria compose the periphyton assemblage; </w:t>
      </w:r>
      <w:hyperlink w:anchor="_ENREF_2" w:tooltip="Allen, 2012 #1357" w:history="1">
        <w:r w:rsidRPr="00923259">
          <w:rPr>
            <w:rFonts w:eastAsiaTheme="minorHAnsi"/>
            <w:noProof/>
            <w:sz w:val="24"/>
            <w:szCs w:val="24"/>
          </w:rPr>
          <w:t>Allen et al. 2012</w:t>
        </w:r>
      </w:hyperlink>
      <w:r w:rsidRPr="00923259">
        <w:rPr>
          <w:rFonts w:eastAsiaTheme="minorHAnsi"/>
          <w:noProof/>
          <w:sz w:val="24"/>
          <w:szCs w:val="24"/>
        </w:rPr>
        <w:t xml:space="preserve">, </w:t>
      </w:r>
      <w:hyperlink w:anchor="_ENREF_8" w:tooltip="Atkinson, 2013 #1533" w:history="1">
        <w:r w:rsidRPr="00923259">
          <w:rPr>
            <w:rFonts w:eastAsiaTheme="minorHAnsi"/>
            <w:noProof/>
            <w:sz w:val="24"/>
            <w:szCs w:val="24"/>
          </w:rPr>
          <w:t>Atkinson et al.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so this enhanced availability of N may be increasing both the quantity and the quality of resources available to stream organisms. This study and others </w:t>
      </w:r>
      <w:r w:rsidRPr="00923259">
        <w:rPr>
          <w:rFonts w:eastAsiaTheme="minorHAnsi"/>
          <w:sz w:val="24"/>
          <w:szCs w:val="24"/>
        </w:rPr>
        <w:fldChar w:fldCharType="begin">
          <w:fldData xml:space="preserve">PEVuZE5vdGU+PENpdGU+PEF1dGhvcj5BbGxlbjwvQXV0aG9yPjxZZWFyPjIwMTI8L1llYXI+PFJl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PEVuZE5vdGU+PENpdGU+PEF1dGhvcj5BbGxlbjwvQXV0aG9yPjxZZWFyPjIwMTI8L1llYXI+PFJl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48" w:tooltip="Spooner, 2006 #18" w:history="1">
        <w:r w:rsidRPr="00923259">
          <w:rPr>
            <w:rFonts w:eastAsiaTheme="minorHAnsi"/>
            <w:noProof/>
            <w:sz w:val="24"/>
            <w:szCs w:val="24"/>
          </w:rPr>
          <w:t>Spooner and Vaughn 2006</w:t>
        </w:r>
      </w:hyperlink>
      <w:r w:rsidRPr="00923259">
        <w:rPr>
          <w:rFonts w:eastAsiaTheme="minorHAnsi"/>
          <w:noProof/>
          <w:sz w:val="24"/>
          <w:szCs w:val="24"/>
        </w:rPr>
        <w:t xml:space="preserve">, </w:t>
      </w:r>
      <w:hyperlink w:anchor="_ENREF_6" w:tooltip="Atkinson, 2011 #1378" w:history="1">
        <w:r w:rsidRPr="00923259">
          <w:rPr>
            <w:rFonts w:eastAsiaTheme="minorHAnsi"/>
            <w:noProof/>
            <w:sz w:val="24"/>
            <w:szCs w:val="24"/>
          </w:rPr>
          <w:t>Atkinson et al. 2011</w:t>
        </w:r>
      </w:hyperlink>
      <w:r w:rsidRPr="00923259">
        <w:rPr>
          <w:rFonts w:eastAsiaTheme="minorHAnsi"/>
          <w:noProof/>
          <w:sz w:val="24"/>
          <w:szCs w:val="24"/>
        </w:rPr>
        <w:t xml:space="preserve">, </w:t>
      </w:r>
      <w:hyperlink w:anchor="_ENREF_2" w:tooltip="Allen, 2012 #1357" w:history="1">
        <w:r w:rsidRPr="00923259">
          <w:rPr>
            <w:rFonts w:eastAsiaTheme="minorHAnsi"/>
            <w:noProof/>
            <w:sz w:val="24"/>
            <w:szCs w:val="24"/>
          </w:rPr>
          <w:t>Allen et al. 2012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show that nutrients released by mussels are an important regulating factor affecting nutrient availability and food web support. Further, our research contextualizes the role a once common group of organisms, unionid mussels, </w:t>
      </w:r>
      <w:proofErr w:type="gramStart"/>
      <w:r w:rsidRPr="00923259">
        <w:rPr>
          <w:rFonts w:eastAsiaTheme="minorHAnsi"/>
          <w:sz w:val="24"/>
          <w:szCs w:val="24"/>
        </w:rPr>
        <w:t>play</w:t>
      </w:r>
      <w:proofErr w:type="gramEnd"/>
      <w:r w:rsidRPr="00923259">
        <w:rPr>
          <w:rFonts w:eastAsiaTheme="minorHAnsi"/>
          <w:sz w:val="24"/>
          <w:szCs w:val="24"/>
        </w:rPr>
        <w:t xml:space="preserve"> in supporting nutrient cycling and food webs in streams. Our data underscore the essential ecosystem processes mussels provide in streams.</w:t>
      </w:r>
    </w:p>
    <w:p w:rsidR="00923259" w:rsidRPr="00923259" w:rsidRDefault="00923259" w:rsidP="00923259">
      <w:pPr>
        <w:spacing w:line="480" w:lineRule="auto"/>
        <w:rPr>
          <w:rFonts w:eastAsia="AdvTimes"/>
          <w:sz w:val="24"/>
          <w:szCs w:val="24"/>
        </w:rPr>
      </w:pPr>
      <w:r w:rsidRPr="00923259">
        <w:rPr>
          <w:rFonts w:eastAsiaTheme="minorHAnsi"/>
          <w:sz w:val="24"/>
          <w:szCs w:val="24"/>
        </w:rPr>
        <w:tab/>
        <w:t>We determined the relative demand for N as ammonium in comparison to that made available by mussel excretion. While ammonium is not the only form of N that satisfies ecosystem demand (e.g., nitrate and organic N), NH</w:t>
      </w:r>
      <w:r w:rsidRPr="00923259">
        <w:rPr>
          <w:rFonts w:eastAsiaTheme="minorHAnsi"/>
          <w:sz w:val="24"/>
          <w:szCs w:val="24"/>
          <w:vertAlign w:val="subscript"/>
        </w:rPr>
        <w:t>4</w:t>
      </w:r>
      <w:r w:rsidRPr="00923259">
        <w:rPr>
          <w:rFonts w:eastAsiaTheme="minorHAnsi"/>
          <w:sz w:val="24"/>
          <w:szCs w:val="24"/>
          <w:vertAlign w:val="superscript"/>
        </w:rPr>
        <w:t>+</w:t>
      </w:r>
      <w:r w:rsidRPr="00923259">
        <w:rPr>
          <w:rFonts w:eastAsiaTheme="minorHAnsi"/>
          <w:sz w:val="24"/>
          <w:szCs w:val="24"/>
        </w:rPr>
        <w:t xml:space="preserve"> is the preferred form of N for both algae and microbes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&lt;EndNote&gt;&lt;Cite&gt;&lt;Author&gt;Dortch&lt;/Author&gt;&lt;Year&gt;1990&lt;/Year&gt;&lt;RecNum&gt;1802&lt;/RecNum&gt;&lt;DisplayText&gt;(Dortch 1990, Tank et al. 2006)&lt;/DisplayText&gt;&lt;record&gt;&lt;rec-number&gt;1802&lt;/rec-number&gt;&lt;foreign-keys&gt;&lt;key app="EN" db-id="sadv5vx24asafwe5p0ixa2ep05awtff2v09f"&gt;1802&lt;/key&gt;&lt;/foreign-keys&gt;&lt;ref-type name="Journal Article"&gt;17&lt;/ref-type&gt;&lt;contributors&gt;&lt;authors&gt;&lt;author&gt;Dortch, Q.&lt;/author&gt;&lt;/authors&gt;&lt;/contributors&gt;&lt;titles&gt;&lt;title&gt;The interaction between ammonium and nitrate uptake in phytoplankton&lt;/title&gt;&lt;secondary-title&gt;Marine Ecology Progress Series&lt;/secondary-title&gt;&lt;/titles&gt;&lt;periodical&gt;&lt;full-title&gt;Marine Ecology Progress Series&lt;/full-title&gt;&lt;/periodical&gt;&lt;pages&gt;183-201&lt;/pages&gt;&lt;volume&gt;61&lt;/volume&gt;&lt;number&gt;1-2&lt;/number&gt;&lt;dates&gt;&lt;year&gt;1990&lt;/year&gt;&lt;pub-dates&gt;&lt;date&gt;Mar&lt;/date&gt;&lt;/pub-dates&gt;&lt;/dates&gt;&lt;isbn&gt;0171-8630&lt;/isbn&gt;&lt;accession-num&gt;WOS:A1990CW43000016&lt;/accession-num&gt;&lt;urls&gt;&lt;related-urls&gt;&lt;url&gt;&amp;lt;Go to ISI&amp;gt;://WOS:A1990CW43000016&lt;/url&gt;&lt;/related-urls&gt;&lt;/urls&gt;&lt;electronic-resource-num&gt;10.3354/meps061183&lt;/electronic-resource-num&gt;&lt;/record&gt;&lt;/Cite&gt;&lt;Cite&gt;&lt;Author&gt;Tank&lt;/Author&gt;&lt;Year&gt;2006&lt;/Year&gt;&lt;RecNum&gt;1055&lt;/RecNum&gt;&lt;record&gt;&lt;rec-number&gt;1055&lt;/rec-number&gt;&lt;foreign-keys&gt;&lt;key app="EN" db-id="sadv5vx24asafwe5p0ixa2ep05awtff2v09f"&gt;1055&lt;/key&gt;&lt;/foreign-keys&gt;&lt;ref-type name="Book Section"&gt;5&lt;/ref-type&gt;&lt;contributors&gt;&lt;authors&gt;&lt;author&gt;Tank, J. L.&lt;/author&gt;&lt;author&gt;Bernot, M. J.&lt;/author&gt;&lt;author&gt;Rosi-Marshall, E.J.&lt;/author&gt;&lt;/authors&gt;&lt;secondary-authors&gt;&lt;author&gt;Hauer, F.R.&lt;/author&gt;&lt;author&gt;Lamberti, G.A.&lt;/author&gt;&lt;/secondary-authors&gt;&lt;/contributors&gt;&lt;titles&gt;&lt;title&gt;Nitrogen Limitation and Uptake&lt;/title&gt;&lt;secondary-title&gt;Methods in Stream Ecology&lt;/secondary-title&gt;&lt;/titles&gt;&lt;dates&gt;&lt;year&gt;2006&lt;/year&gt;&lt;/dates&gt;&lt;pub-location&gt;San Diego, CA&lt;/pub-location&gt;&lt;publisher&gt;Academic Press&lt;/publisher&gt;&lt;urls&gt;&lt;/urls&gt;&lt;/record&gt;&lt;/Cite&gt;&lt;/EndNote&gt;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17" w:tooltip="Dortch, 1990 #1802" w:history="1">
        <w:r w:rsidRPr="00923259">
          <w:rPr>
            <w:rFonts w:eastAsiaTheme="minorHAnsi"/>
            <w:noProof/>
            <w:sz w:val="24"/>
            <w:szCs w:val="24"/>
          </w:rPr>
          <w:t>Dortch 1990</w:t>
        </w:r>
      </w:hyperlink>
      <w:r w:rsidRPr="00923259">
        <w:rPr>
          <w:rFonts w:eastAsiaTheme="minorHAnsi"/>
          <w:noProof/>
          <w:sz w:val="24"/>
          <w:szCs w:val="24"/>
        </w:rPr>
        <w:t xml:space="preserve">, </w:t>
      </w:r>
      <w:hyperlink w:anchor="_ENREF_53" w:tooltip="Tank, 2006 #1055" w:history="1">
        <w:r w:rsidRPr="00923259">
          <w:rPr>
            <w:rFonts w:eastAsiaTheme="minorHAnsi"/>
            <w:noProof/>
            <w:sz w:val="24"/>
            <w:szCs w:val="24"/>
          </w:rPr>
          <w:t>Tank et al. 2006</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and uptake of NH</w:t>
      </w:r>
      <w:r w:rsidRPr="00923259">
        <w:rPr>
          <w:rFonts w:eastAsiaTheme="minorHAnsi"/>
          <w:sz w:val="24"/>
          <w:szCs w:val="24"/>
          <w:vertAlign w:val="subscript"/>
        </w:rPr>
        <w:t>4</w:t>
      </w:r>
      <w:r w:rsidRPr="00923259">
        <w:rPr>
          <w:rFonts w:eastAsiaTheme="minorHAnsi"/>
          <w:sz w:val="24"/>
          <w:szCs w:val="24"/>
          <w:vertAlign w:val="superscript"/>
        </w:rPr>
        <w:t>+</w:t>
      </w:r>
      <w:r w:rsidRPr="00923259">
        <w:rPr>
          <w:rFonts w:eastAsiaTheme="minorHAnsi"/>
          <w:sz w:val="24"/>
          <w:szCs w:val="24"/>
        </w:rPr>
        <w:t xml:space="preserve"> can suppress nitrate uptake </w:t>
      </w:r>
      <w:r w:rsidRPr="00923259">
        <w:rPr>
          <w:rFonts w:eastAsiaTheme="minorHAnsi"/>
          <w:sz w:val="24"/>
          <w:szCs w:val="24"/>
        </w:rPr>
        <w:fldChar w:fldCharType="begin">
          <w:fldData xml:space="preserve">PEVuZE5vdGU+PENpdGU+PEF1dGhvcj5UYW5rPC9BdXRob3I+PFllYXI+MjAwODwvWWVhcj48UmVj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PEVuZE5vdGU+PENpdGU+PEF1dGhvcj5UYW5rPC9BdXRob3I+PFllYXI+MjAwODwvWWVhcj48UmVj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54" w:tooltip="Tank, 2008 #800" w:history="1">
        <w:r w:rsidRPr="00923259">
          <w:rPr>
            <w:rFonts w:eastAsiaTheme="minorHAnsi"/>
            <w:noProof/>
            <w:sz w:val="24"/>
            <w:szCs w:val="24"/>
          </w:rPr>
          <w:t>Tank et al. 2008</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Thus, mussels are providing a form of N with high demand. Previous studies have found increased nutrient concentrations near aggregated organisms </w:t>
      </w:r>
      <w:r w:rsidRPr="00923259">
        <w:rPr>
          <w:rFonts w:eastAsiaTheme="minorHAnsi"/>
          <w:sz w:val="24"/>
          <w:szCs w:val="24"/>
        </w:rPr>
        <w:fldChar w:fldCharType="begin">
          <w:fldData xml:space="preserve">PEVuZE5vdGU+PENpdGU+PEF1dGhvcj5KYW5zZW48L0F1dGhvcj48WWVhcj4yMDExPC9ZZWFyPjxS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PEVuZE5vdGU+PENpdGU+PEF1dGhvcj5KYW5zZW48L0F1dGhvcj48WWVhcj4yMDExPC9ZZWFyPjxS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34" w:tooltip="McIntyre, 2008 #820" w:history="1">
        <w:r w:rsidRPr="00923259">
          <w:rPr>
            <w:rFonts w:eastAsiaTheme="minorHAnsi"/>
            <w:noProof/>
            <w:sz w:val="24"/>
            <w:szCs w:val="24"/>
          </w:rPr>
          <w:t>McIntyre et al. 2008</w:t>
        </w:r>
      </w:hyperlink>
      <w:r w:rsidRPr="00923259">
        <w:rPr>
          <w:rFonts w:eastAsiaTheme="minorHAnsi"/>
          <w:noProof/>
          <w:sz w:val="24"/>
          <w:szCs w:val="24"/>
        </w:rPr>
        <w:t xml:space="preserve">, </w:t>
      </w:r>
      <w:hyperlink w:anchor="_ENREF_29" w:tooltip="Jansen, 2011 #1403" w:history="1">
        <w:r w:rsidRPr="00923259">
          <w:rPr>
            <w:rFonts w:eastAsiaTheme="minorHAnsi"/>
            <w:noProof/>
            <w:sz w:val="24"/>
            <w:szCs w:val="24"/>
          </w:rPr>
          <w:t>Jansen et al. 2011</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In our study, we noted increased ammonium availability around the created mussel bed in a system that is N-limited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8" w:tooltip="Atkinson, 2013 #1533" w:history="1">
        <w:r w:rsidRPr="00923259">
          <w:rPr>
            <w:rFonts w:eastAsiaTheme="minorHAnsi"/>
            <w:noProof/>
            <w:sz w:val="24"/>
            <w:szCs w:val="24"/>
          </w:rPr>
          <w:t>Atkinson et al.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that this N was assimilated by the food web. While we did not consider the microbial loop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&lt;EndNote&gt;&lt;Cite&gt;&lt;Author&gt;Meyer&lt;/Author&gt;&lt;Year&gt;1994&lt;/Year&gt;&lt;RecNum&gt;179&lt;/RecNum&gt;&lt;DisplayText&gt;(Meyer 1994)&lt;/DisplayText&gt;&lt;record&gt;&lt;rec-number&gt;179&lt;/rec-number&gt;&lt;foreign-keys&gt;&lt;key app="EN" db-id="sadv5vx24asafwe5p0ixa2ep05awtff2v09f"&gt;179&lt;/key&gt;&lt;/foreign-keys&gt;&lt;ref-type name="Journal Article"&gt;17&lt;/ref-type&gt;&lt;contributors&gt;&lt;authors&gt;&lt;author&gt;Meyer, J. L.&lt;/author&gt;&lt;/authors&gt;&lt;/contributors&gt;&lt;auth-address&gt;MEYER, JL, UNIV GEORGIA,INST ECOL,ATHENS,GA 30602.&lt;/auth-address&gt;&lt;titles&gt;&lt;title&gt;The microbial loop in flowing waters&lt;/title&gt;&lt;secondary-title&gt;Microbial Ecology&lt;/secondary-title&gt;&lt;alt-title&gt;Microb. Ecol.&lt;/alt-title&gt;&lt;/titles&gt;&lt;pages&gt;195-199&lt;/pages&gt;&lt;volume&gt;28&lt;/volume&gt;&lt;number&gt;2&lt;/number&gt;&lt;keywords&gt;&lt;keyword&gt;DISSOLVED ORGANIC-CARBON&lt;/keyword&gt;&lt;keyword&gt;BACTERIAL PRODUCTION&lt;/keyword&gt;&lt;keyword&gt;BLACKWATER RIVER&lt;/keyword&gt;&lt;keyword&gt;GROWTH&lt;/keyword&gt;&lt;keyword&gt;ECOSYSTEMS&lt;/keyword&gt;&lt;/keywords&gt;&lt;dates&gt;&lt;year&gt;1994&lt;/year&gt;&lt;pub-dates&gt;&lt;date&gt;Sep-Oct&lt;/date&gt;&lt;/pub-dates&gt;&lt;/dates&gt;&lt;isbn&gt;0095-3628&lt;/isbn&gt;&lt;accession-num&gt;ISI:A1994PN36200011&lt;/accession-num&gt;&lt;work-type&gt;Article&lt;/work-type&gt;&lt;urls&gt;&lt;related-urls&gt;&lt;url&gt;&amp;lt;Go to ISI&amp;gt;://A1994PN36200011 &lt;/url&gt;&lt;/related-urls&gt;&lt;/urls&gt;&lt;language&gt;English&lt;/language&gt;&lt;/record&gt;&lt;/Cite&gt;&lt;/EndNote&gt;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36" w:tooltip="Meyer, 1994 #179" w:history="1">
        <w:r w:rsidRPr="00923259">
          <w:rPr>
            <w:rFonts w:eastAsiaTheme="minorHAnsi"/>
            <w:noProof/>
            <w:sz w:val="24"/>
            <w:szCs w:val="24"/>
          </w:rPr>
          <w:t>Meyer 1994</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or the uptake of N from stream sediments, our study indicated that </w:t>
      </w:r>
      <w:proofErr w:type="spellStart"/>
      <w:r w:rsidRPr="00923259">
        <w:rPr>
          <w:rFonts w:eastAsiaTheme="minorHAnsi"/>
          <w:sz w:val="24"/>
          <w:szCs w:val="24"/>
        </w:rPr>
        <w:t>periphyton</w:t>
      </w:r>
      <w:proofErr w:type="spellEnd"/>
      <w:r w:rsidRPr="00923259">
        <w:rPr>
          <w:rFonts w:eastAsiaTheme="minorHAnsi"/>
          <w:sz w:val="24"/>
          <w:szCs w:val="24"/>
        </w:rPr>
        <w:t xml:space="preserve">, water willow, and aquatic insects were </w:t>
      </w:r>
      <w:r w:rsidRPr="00923259">
        <w:rPr>
          <w:rFonts w:eastAsiaTheme="minorHAnsi"/>
          <w:sz w:val="24"/>
          <w:szCs w:val="24"/>
        </w:rPr>
        <w:lastRenderedPageBreak/>
        <w:t xml:space="preserve">assimilating mussel derived N. This assimilation of MDN </w:t>
      </w:r>
      <w:r w:rsidRPr="00923259">
        <w:rPr>
          <w:rFonts w:eastAsia="AdvTimes"/>
          <w:sz w:val="24"/>
          <w:szCs w:val="24"/>
        </w:rPr>
        <w:t xml:space="preserve">suggests that mussels are ecosystem engineers through regenerating limiting nutrients. </w:t>
      </w:r>
    </w:p>
    <w:p w:rsidR="00923259" w:rsidRPr="00923259" w:rsidRDefault="00923259" w:rsidP="00B07988">
      <w:pPr>
        <w:spacing w:line="480" w:lineRule="auto"/>
        <w:ind w:firstLine="720"/>
        <w:rPr>
          <w:rFonts w:eastAsiaTheme="minorHAnsi"/>
          <w:sz w:val="24"/>
          <w:szCs w:val="24"/>
        </w:rPr>
      </w:pPr>
      <w:r w:rsidRPr="00923259">
        <w:rPr>
          <w:rFonts w:eastAsia="AdvTimes"/>
          <w:sz w:val="24"/>
          <w:szCs w:val="24"/>
        </w:rPr>
        <w:t xml:space="preserve">The assimilation of MDN has important bottom-up repercussions for stream food webs. In a previous study in nearby streams, </w:t>
      </w:r>
      <w:r w:rsidRPr="00923259">
        <w:rPr>
          <w:rFonts w:eastAsiaTheme="minorHAnsi"/>
          <w:sz w:val="24"/>
          <w:szCs w:val="24"/>
        </w:rPr>
        <w:t xml:space="preserve">Vaughn and Spooner </w:t>
      </w:r>
      <w:r w:rsidRPr="00923259">
        <w:rPr>
          <w:rFonts w:eastAsiaTheme="minorHAnsi"/>
          <w:sz w:val="24"/>
          <w:szCs w:val="24"/>
        </w:rPr>
        <w:fldChar w:fldCharType="begin"/>
      </w:r>
      <w:r w:rsidRPr="00923259">
        <w:rPr>
          <w:rFonts w:eastAsiaTheme="minorHAnsi"/>
          <w:sz w:val="24"/>
          <w:szCs w:val="24"/>
        </w:rPr>
        <w:instrText xml:space="preserve"> ADDIN EN.CITE &lt;EndNote&gt;&lt;Cite ExcludeAuth="1"&gt;&lt;Author&gt;Vaughn&lt;/Author&gt;&lt;Year&gt;2006&lt;/Year&gt;&lt;RecNum&gt;17&lt;/RecNum&gt;&lt;DisplayText&gt;(2006)&lt;/DisplayText&gt;&lt;record&gt;&lt;rec-number&gt;17&lt;/rec-number&gt;&lt;foreign-keys&gt;&lt;key app="EN" db-id="sadv5vx24asafwe5p0ixa2ep05awtff2v09f"&gt;17&lt;/key&gt;&lt;/foreign-keys&gt;&lt;ref-type name="Journal Article"&gt;17&lt;/ref-type&gt;&lt;contributors&gt;&lt;authors&gt;&lt;author&gt;Vaughn, C. C.&lt;/author&gt;&lt;author&gt;Spooner, D. E.&lt;/author&gt;&lt;/authors&gt;&lt;/contributors&gt;&lt;titles&gt;&lt;title&gt;Unionid mussels influence macroinvertebrate assemblage structure in streams&lt;/title&gt;&lt;secondary-title&gt;Journal of the North American Benthological Society&lt;/secondary-title&gt;&lt;/titles&gt;&lt;periodical&gt;&lt;full-title&gt;Journal of the North American Benthological Society&lt;/full-title&gt;&lt;abbr-1&gt;J. N. Am. Benthol. Soc.&lt;/abbr-1&gt;&lt;/periodical&gt;&lt;pages&gt;691-700&lt;/pages&gt;&lt;volume&gt;25&lt;/volume&gt;&lt;number&gt;3&lt;/number&gt;&lt;keywords&gt;&lt;keyword&gt;freshwater mussels&lt;/keyword&gt;&lt;keyword&gt;patchiness&lt;/keyword&gt;&lt;keyword&gt;spatial scale&lt;/keyword&gt;&lt;keyword&gt;variation partitioning&lt;/keyword&gt;&lt;keyword&gt;FRESH-WATER MUSSELS&lt;/keyword&gt;&lt;keyword&gt;CANONICAL CORRESPONDENCE-ANALYSIS&lt;/keyword&gt;&lt;keyword&gt;BENTHIC&lt;/keyword&gt;&lt;keyword&gt;INVERTEBRATES&lt;/keyword&gt;&lt;keyword&gt;SPECIES TRAITS&lt;/keyword&gt;&lt;keyword&gt;NORTH-AMERICA&lt;/keyword&gt;&lt;keyword&gt;ZEBRA MUSSELS&lt;/keyword&gt;&lt;keyword&gt;BIVALVES&lt;/keyword&gt;&lt;keyword&gt;RIVER&lt;/keyword&gt;&lt;keyword&gt;DISTURBANCE&lt;/keyword&gt;&lt;keyword&gt;PATCHINESS&lt;/keyword&gt;&lt;/keywords&gt;&lt;dates&gt;&lt;year&gt;2006&lt;/year&gt;&lt;pub-dates&gt;&lt;date&gt;Sep&lt;/date&gt;&lt;/pub-dates&gt;&lt;/dates&gt;&lt;isbn&gt;0887-3593&lt;/isbn&gt;&lt;accession-num&gt;ISI:000239769000014&lt;/accession-num&gt;&lt;urls&gt;&lt;related-urls&gt;&lt;url&gt;&amp;lt;Go to ISI&amp;gt;://000239769000014 &lt;/url&gt;&lt;/related-urls&gt;&lt;/urls&gt;&lt;/record&gt;&lt;/Cite&gt;&lt;/EndNote&gt;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60" w:tooltip="Vaughn, 2006 #17" w:history="1">
        <w:r w:rsidRPr="00923259">
          <w:rPr>
            <w:rFonts w:eastAsiaTheme="minorHAnsi"/>
            <w:noProof/>
            <w:sz w:val="24"/>
            <w:szCs w:val="24"/>
          </w:rPr>
          <w:t>2006</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found increased abundance and richness of insect larvae in mussel aggregations which could have been in response to higher algal production due to enhanced bottom-up nutrients. Mussel bottom-up nutrient </w:t>
      </w:r>
      <w:proofErr w:type="spellStart"/>
      <w:r w:rsidRPr="00923259">
        <w:rPr>
          <w:rFonts w:eastAsiaTheme="minorHAnsi"/>
          <w:sz w:val="24"/>
          <w:szCs w:val="24"/>
        </w:rPr>
        <w:t>remineralization</w:t>
      </w:r>
      <w:proofErr w:type="spellEnd"/>
      <w:r w:rsidRPr="00923259">
        <w:rPr>
          <w:rFonts w:eastAsiaTheme="minorHAnsi"/>
          <w:sz w:val="24"/>
          <w:szCs w:val="24"/>
        </w:rPr>
        <w:t xml:space="preserve"> not only influences stream food webs, but also likely impacts nearby terrestrial food webs. In a </w:t>
      </w:r>
      <w:proofErr w:type="spellStart"/>
      <w:r w:rsidRPr="00923259">
        <w:rPr>
          <w:rFonts w:eastAsiaTheme="minorHAnsi"/>
          <w:sz w:val="24"/>
          <w:szCs w:val="24"/>
        </w:rPr>
        <w:t>mesocosm</w:t>
      </w:r>
      <w:proofErr w:type="spellEnd"/>
      <w:r w:rsidRPr="00923259">
        <w:rPr>
          <w:rFonts w:eastAsiaTheme="minorHAnsi"/>
          <w:sz w:val="24"/>
          <w:szCs w:val="24"/>
        </w:rPr>
        <w:t xml:space="preserve"> experiment, Allen et al. </w:t>
      </w:r>
      <w:r w:rsidRPr="00923259">
        <w:rPr>
          <w:rFonts w:eastAsiaTheme="minorHAnsi"/>
          <w:sz w:val="24"/>
          <w:szCs w:val="24"/>
        </w:rPr>
        <w:fldChar w:fldCharType="begin"/>
      </w:r>
      <w:r w:rsidRPr="00923259">
        <w:rPr>
          <w:rFonts w:eastAsiaTheme="minorHAnsi"/>
          <w:sz w:val="24"/>
          <w:szCs w:val="24"/>
        </w:rPr>
        <w:instrText xml:space="preserve"> ADDIN EN.CITE &lt;EndNote&gt;&lt;Cite ExcludeAuth="1"&gt;&lt;Author&gt;Allen&lt;/Author&gt;&lt;Year&gt;2012&lt;/Year&gt;&lt;RecNum&gt;1357&lt;/RecNum&gt;&lt;DisplayText&gt;(2012)&lt;/DisplayText&gt;&lt;record&gt;&lt;rec-number&gt;1357&lt;/rec-number&gt;&lt;foreign-keys&gt;&lt;key app="EN" db-id="sadv5vx24asafwe5p0ixa2ep05awtff2v09f"&gt;1357&lt;/key&gt;&lt;/foreign-keys&gt;&lt;ref-type name="Journal Article"&gt;17&lt;/ref-type&gt;&lt;contributors&gt;&lt;authors&gt;&lt;author&gt;Allen, Daniel C.&lt;/author&gt;&lt;author&gt;Vaughn, Caryn C.&lt;/author&gt;&lt;author&gt;Kelly, Jeffrey F.&lt;/author&gt;&lt;author&gt;Cooper, Joshua T.&lt;/author&gt;&lt;author&gt;Engel, Michael&lt;/author&gt;&lt;/authors&gt;&lt;/contributors&gt;&lt;titles&gt;&lt;title&gt;Bottom-up biodiversity effects increase resource subsidy flux between ecosystems&lt;/title&gt;&lt;secondary-title&gt;Ecology&lt;/secondary-title&gt;&lt;/titles&gt;&lt;periodical&gt;&lt;full-title&gt;Ecology&lt;/full-title&gt;&lt;abbr-1&gt;Ecology&lt;/abbr-1&gt;&lt;/periodical&gt;&lt;pages&gt;2165-2174&lt;/pages&gt;&lt;volume&gt;93&lt;/volume&gt;&lt;dates&gt;&lt;year&gt;2012&lt;/year&gt;&lt;/dates&gt;&lt;publisher&gt;Ecological Society of America&lt;/publisher&gt;&lt;isbn&gt;0012-9658&lt;/isbn&gt;&lt;urls&gt;&lt;related-urls&gt;&lt;url&gt;http://dx.doi.org/10.1890/11-1541.1&lt;/url&gt;&lt;/related-urls&gt;&lt;/urls&gt;&lt;electronic-resource-num&gt;10.1890/11-1541.1&lt;/electronic-resource-num&gt;&lt;access-date&gt;2012/06/11&lt;/access-date&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2" w:tooltip="Allen, 2012 #1357" w:history="1">
        <w:r w:rsidRPr="00923259">
          <w:rPr>
            <w:rFonts w:eastAsiaTheme="minorHAnsi"/>
            <w:noProof/>
            <w:sz w:val="24"/>
            <w:szCs w:val="24"/>
          </w:rPr>
          <w:t>2012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showed that nitrogen from mussels entered algae, which was utilized by insects consumers, which were in turn tracked by predatory, terrestrial spiders. </w:t>
      </w:r>
      <w:proofErr w:type="spellStart"/>
      <w:r w:rsidRPr="00923259">
        <w:rPr>
          <w:rFonts w:eastAsiaTheme="minorHAnsi"/>
          <w:sz w:val="24"/>
          <w:szCs w:val="24"/>
        </w:rPr>
        <w:t>Helfield</w:t>
      </w:r>
      <w:proofErr w:type="spellEnd"/>
      <w:r w:rsidRPr="00923259">
        <w:rPr>
          <w:rFonts w:eastAsiaTheme="minorHAnsi"/>
          <w:sz w:val="24"/>
          <w:szCs w:val="24"/>
        </w:rPr>
        <w:t xml:space="preserve"> and </w:t>
      </w:r>
      <w:proofErr w:type="spellStart"/>
      <w:r w:rsidRPr="00923259">
        <w:rPr>
          <w:rFonts w:eastAsiaTheme="minorHAnsi"/>
          <w:sz w:val="24"/>
          <w:szCs w:val="24"/>
        </w:rPr>
        <w:t>Naiman</w:t>
      </w:r>
      <w:proofErr w:type="spellEnd"/>
      <w:r w:rsidRPr="00923259">
        <w:rPr>
          <w:rFonts w:eastAsiaTheme="minorHAnsi"/>
          <w:sz w:val="24"/>
          <w:szCs w:val="24"/>
        </w:rPr>
        <w:t xml:space="preserve"> </w:t>
      </w:r>
      <w:r w:rsidRPr="00923259">
        <w:rPr>
          <w:rFonts w:eastAsiaTheme="minorHAnsi"/>
          <w:sz w:val="24"/>
          <w:szCs w:val="24"/>
        </w:rPr>
        <w:fldChar w:fldCharType="begin">
          <w:fldData xml:space="preserve">PEVuZE5vdGU+PENpdGUgRXhjbHVkZUF1dGg9IjEiPjxBdXRob3I+SGVsZmllbGQ8L0F1dGhvcj48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PEVuZE5vdGU+PENpdGUgRXhjbHVkZUF1dGg9IjEiPjxBdXRob3I+SGVsZmllbGQ8L0F1dGhvcj48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24" w:tooltip="Helfield, 2001 #1197" w:history="1">
        <w:r w:rsidRPr="00923259">
          <w:rPr>
            <w:rFonts w:eastAsiaTheme="minorHAnsi"/>
            <w:noProof/>
            <w:sz w:val="24"/>
            <w:szCs w:val="24"/>
          </w:rPr>
          <w:t>2001</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quantified the important roles of salmon in supplying nitrogen to Pacific Northwest streams of North America and that this N was exported to and assimilated by the nearby riparian forest. Therefore, the major </w:t>
      </w:r>
      <w:proofErr w:type="spellStart"/>
      <w:r w:rsidRPr="00923259">
        <w:rPr>
          <w:rFonts w:eastAsiaTheme="minorHAnsi"/>
          <w:sz w:val="24"/>
          <w:szCs w:val="24"/>
        </w:rPr>
        <w:t>remineralization</w:t>
      </w:r>
      <w:proofErr w:type="spellEnd"/>
      <w:r w:rsidRPr="00923259">
        <w:rPr>
          <w:rFonts w:eastAsiaTheme="minorHAnsi"/>
          <w:sz w:val="24"/>
          <w:szCs w:val="24"/>
        </w:rPr>
        <w:t xml:space="preserve"> pathway that mussels provide is not only important for stream food webs, but may also being exported from the stream to subsidize riparian zones.</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 xml:space="preserve">Effects of freshwater mussels on ecosystem function and food web support are not continuous because mussel beds are spatially </w:t>
      </w:r>
      <w:proofErr w:type="spellStart"/>
      <w:r w:rsidRPr="00923259">
        <w:rPr>
          <w:rFonts w:eastAsiaTheme="minorHAnsi"/>
          <w:sz w:val="24"/>
          <w:szCs w:val="24"/>
        </w:rPr>
        <w:t>heterogenous</w:t>
      </w:r>
      <w:proofErr w:type="spellEnd"/>
      <w:r w:rsidRPr="00923259">
        <w:rPr>
          <w:rFonts w:eastAsiaTheme="minorHAnsi"/>
          <w:sz w:val="24"/>
          <w:szCs w:val="24"/>
        </w:rPr>
        <w:t xml:space="preserve"> in this system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&lt;EndNote&gt;&lt;Cite&gt;&lt;Author&gt;Atkinson&lt;/Author&gt;&lt;Year&gt;2012&lt;/Year&gt;&lt;RecNum&gt;1435&lt;/RecNum&gt;&lt;DisplayText&gt;(Atkinson et al. 2012)&lt;/DisplayText&gt;&lt;record&gt;&lt;rec-number&gt;1435&lt;/rec-number&gt;&lt;foreign-keys&gt;&lt;key app="EN" db-id="sadv5vx24asafwe5p0ixa2ep05awtff2v09f"&gt;1435&lt;/key&gt;&lt;/foreign-keys&gt;&lt;ref-type name="Journal Article"&gt;17&lt;/ref-type&gt;&lt;contributors&gt;&lt;authors&gt;&lt;author&gt;Atkinson, C.L.&lt;/author&gt;&lt;author&gt;Julian, J.P.&lt;/author&gt;&lt;author&gt;Vaughn, C.C.&lt;/author&gt;&lt;/authors&gt;&lt;/contributors&gt;&lt;titles&gt;&lt;title&gt;Scale-dependent longitudinal patterns in mussel communities&lt;/title&gt;&lt;secondary-title&gt;Freshwater Biology&lt;/secondary-title&gt;&lt;/titles&gt;&lt;periodical&gt;&lt;full-title&gt;Freshwater Biology&lt;/full-title&gt;&lt;abbr-1&gt;Freshw. Biol.&lt;/abbr-1&gt;&lt;/periodical&gt;&lt;pages&gt;2272-2284&lt;/pages&gt;&lt;volume&gt;57&lt;/volume&gt;&lt;dates&gt;&lt;year&gt;2012&lt;/year&gt;&lt;/dates&gt;&lt;isbn&gt;1365-2427&lt;/isbn&gt;&lt;urls&gt;&lt;/urls&gt;&lt;/record&gt;&lt;/Cite&gt;&lt;/EndNote&gt;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7" w:tooltip="Atkinson, 2012 #1435" w:history="1">
        <w:r w:rsidRPr="00923259">
          <w:rPr>
            <w:rFonts w:eastAsiaTheme="minorHAnsi"/>
            <w:noProof/>
            <w:sz w:val="24"/>
            <w:szCs w:val="24"/>
          </w:rPr>
          <w:t>Atkinson et al. 2012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others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&lt;EndNote&gt;&lt;Cite&gt;&lt;Author&gt;Haag&lt;/Author&gt;&lt;Year&gt;2012&lt;/Year&gt;&lt;RecNum&gt;1306&lt;/RecNum&gt;&lt;DisplayText&gt;(Haag 2012)&lt;/DisplayText&gt;&lt;record&gt;&lt;rec-number&gt;1306&lt;/rec-number&gt;&lt;foreign-keys&gt;&lt;key app="EN" db-id="sadv5vx24asafwe5p0ixa2ep05awtff2v09f"&gt;1306&lt;/key&gt;&lt;/foreign-keys&gt;&lt;ref-type name="Book"&gt;6&lt;/ref-type&gt;&lt;contributors&gt;&lt;authors&gt;&lt;author&gt;Haag, W. R.&lt;/author&gt;&lt;/authors&gt;&lt;/contributors&gt;&lt;titles&gt;&lt;title&gt;North American Freshwater Mussels: Ecology, Natural History, and Conservation&lt;/title&gt;&lt;/titles&gt;&lt;dates&gt;&lt;year&gt;2012&lt;/year&gt;&lt;/dates&gt;&lt;pub-location&gt;New York, NY&lt;/pub-location&gt;&lt;publisher&gt;Cambridge University Press&lt;/publisher&gt;&lt;urls&gt;&lt;/urls&gt;&lt;/record&gt;&lt;/Cite&gt;&lt;/EndNote&gt;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23" w:tooltip="Haag, 2012 #1306" w:history="1">
        <w:r w:rsidRPr="00923259">
          <w:rPr>
            <w:rFonts w:eastAsiaTheme="minorHAnsi"/>
            <w:noProof/>
            <w:sz w:val="24"/>
            <w:szCs w:val="24"/>
          </w:rPr>
          <w:t>Haag 2012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This spatial heterogeneity is integral to system function and mussel beds may constitute hot spots of ecosystem productivity in many river ecosystems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&lt;EndNote&gt;&lt;Cite&gt;&lt;Author&gt;Strayer&lt;/Author&gt;&lt;Year&gt;2013&lt;/Year&gt;&lt;RecNum&gt;1550&lt;/RecNum&gt;&lt;DisplayText&gt;(Strayer 2013)&lt;/DisplayText&gt;&lt;record&gt;&lt;rec-number&gt;1550&lt;/rec-number&gt;&lt;foreign-keys&gt;&lt;key app="EN" db-id="sadv5vx24asafwe5p0ixa2ep05awtff2v09f"&gt;1550&lt;/key&gt;&lt;/foreign-keys&gt;&lt;ref-type name="Journal Article"&gt;17&lt;/ref-type&gt;&lt;contributors&gt;&lt;authors&gt;&lt;author&gt;Strayer, David L&lt;/author&gt;&lt;/authors&gt;&lt;/contributors&gt;&lt;titles&gt;&lt;title&gt;Understanding how nutrient cycles and freshwater mussels (Unionoida) affect one another&lt;/title&gt;&lt;secondary-title&gt;Hydrobiologia&lt;/secondary-title&gt;&lt;alt-title&gt;Hydrobiologia&lt;/alt-title&gt;&lt;/titles&gt;&lt;periodical&gt;&lt;full-title&gt;Hydrobiologia&lt;/full-title&gt;&lt;abbr-1&gt;Hydrobiologia&lt;/abbr-1&gt;&lt;/periodical&gt;&lt;alt-periodical&gt;&lt;full-title&gt;Hydrobiologia&lt;/full-title&gt;&lt;abbr-1&gt;Hydrobiologia&lt;/abbr-1&gt;&lt;/alt-periodical&gt;&lt;volume&gt;DOI 10.1007/s107050-013-1461-5&lt;/volume&gt;&lt;keywords&gt;&lt;keyword&gt;Biodeposition&lt;/keyword&gt;&lt;keyword&gt;Eutrophication&lt;/keyword&gt;&lt;keyword&gt;Human impacts&lt;/keyword&gt;&lt;keyword&gt;Margaritiferidae&lt;/keyword&gt;&lt;keyword&gt;Stoichiometry&lt;/keyword&gt;&lt;keyword&gt;Unionidae&lt;/keyword&gt;&lt;/keywords&gt;&lt;dates&gt;&lt;year&gt;2013&lt;/year&gt;&lt;pub-dates&gt;&lt;date&gt;2013/02/15&lt;/date&gt;&lt;/pub-dates&gt;&lt;/dates&gt;&lt;publisher&gt;Springer Netherlands&lt;/publisher&gt;&lt;isbn&gt;0018-8158&lt;/isbn&gt;&lt;urls&gt;&lt;related-urls&gt;&lt;url&gt;http://dx.doi.org/10.1007/s10750-013-1461-5&lt;/url&gt;&lt;/related-urls&gt;&lt;/urls&gt;&lt;electronic-resource-num&gt;10.1007/s10750-013-1461-5&lt;/electronic-resource-num&gt;&lt;language&gt;English&lt;/language&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51" w:tooltip="Strayer, 2013 #1550" w:history="1">
        <w:r w:rsidRPr="00923259">
          <w:rPr>
            <w:rFonts w:eastAsiaTheme="minorHAnsi"/>
            <w:noProof/>
            <w:sz w:val="24"/>
            <w:szCs w:val="24"/>
          </w:rPr>
          <w:t>Strayer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Spatial heterogeneity influences population dynamics, community structure, and ecosystem function </w:t>
      </w:r>
      <w:r w:rsidRPr="00923259">
        <w:rPr>
          <w:rFonts w:eastAsiaTheme="minorHAnsi"/>
          <w:sz w:val="24"/>
          <w:szCs w:val="24"/>
        </w:rPr>
        <w:fldChar w:fldCharType="begin">
          <w:fldData xml:space="preserve">PEVuZE5vdGU+PENpdGU+PEF1dGhvcj5NY0ludHlyZTwvQXV0aG9yPjxZZWFyPjIwMDg8L1llYXI+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PEVuZE5vdGU+PENpdGU+PEF1dGhvcj5NY0ludHlyZTwvQXV0aG9yPjxZZWFyPjIwMDg8L1llYXI+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64" w:tooltip="Zerba, 1992 #725" w:history="1">
        <w:r w:rsidRPr="00923259">
          <w:rPr>
            <w:rFonts w:eastAsiaTheme="minorHAnsi"/>
            <w:noProof/>
            <w:sz w:val="24"/>
            <w:szCs w:val="24"/>
          </w:rPr>
          <w:t>Zerba and Collins 1992</w:t>
        </w:r>
      </w:hyperlink>
      <w:r w:rsidRPr="00923259">
        <w:rPr>
          <w:rFonts w:eastAsiaTheme="minorHAnsi"/>
          <w:noProof/>
          <w:sz w:val="24"/>
          <w:szCs w:val="24"/>
        </w:rPr>
        <w:t xml:space="preserve">, </w:t>
      </w:r>
      <w:hyperlink w:anchor="_ENREF_34" w:tooltip="McIntyre, 2008 #820" w:history="1">
        <w:r w:rsidRPr="00923259">
          <w:rPr>
            <w:rFonts w:eastAsiaTheme="minorHAnsi"/>
            <w:noProof/>
            <w:sz w:val="24"/>
            <w:szCs w:val="24"/>
          </w:rPr>
          <w:t>McIntyre et al. 2008</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Mollusks are well known as structural engineers </w:t>
      </w:r>
      <w:r w:rsidRPr="00923259">
        <w:rPr>
          <w:rFonts w:eastAsiaTheme="minorHAnsi"/>
          <w:sz w:val="24"/>
          <w:szCs w:val="24"/>
        </w:rPr>
        <w:fldChar w:fldCharType="begin">
          <w:fldData xml:space="preserve">PEVuZE5vdGU+PENpdGU+PEF1dGhvcj5HdXRpZXJyZXo8L0F1dGhvcj48WWVhcj4yMDAzPC9ZZWFy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PEVuZE5vdGU+PENpdGU+PEF1dGhvcj5HdXRpZXJyZXo8L0F1dGhvcj48WWVhcj4yMDAzPC9ZZWFy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22" w:tooltip="Gutierrez, 2003 #152" w:history="1">
        <w:r w:rsidRPr="00923259">
          <w:rPr>
            <w:rFonts w:eastAsiaTheme="minorHAnsi"/>
            <w:noProof/>
            <w:sz w:val="24"/>
            <w:szCs w:val="24"/>
          </w:rPr>
          <w:t>Gutierrez et al. 2003</w:t>
        </w:r>
      </w:hyperlink>
      <w:r w:rsidRPr="00923259">
        <w:rPr>
          <w:rFonts w:eastAsiaTheme="minorHAnsi"/>
          <w:noProof/>
          <w:sz w:val="24"/>
          <w:szCs w:val="24"/>
        </w:rPr>
        <w:t xml:space="preserve">, </w:t>
      </w:r>
      <w:hyperlink w:anchor="_ENREF_1" w:tooltip="Allen, 2011 #967" w:history="1">
        <w:r w:rsidRPr="00923259">
          <w:rPr>
            <w:rFonts w:eastAsiaTheme="minorHAnsi"/>
            <w:noProof/>
            <w:sz w:val="24"/>
            <w:szCs w:val="24"/>
          </w:rPr>
          <w:t>Allen and Vaughn 2011</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but the influence of native freshwater mussels (Atkinson et al. 2013), </w:t>
      </w:r>
      <w:r w:rsidRPr="00923259">
        <w:rPr>
          <w:rFonts w:eastAsiaTheme="minorHAnsi"/>
          <w:sz w:val="24"/>
          <w:szCs w:val="24"/>
        </w:rPr>
        <w:lastRenderedPageBreak/>
        <w:t xml:space="preserve">invasive freshwater mussels </w:t>
      </w:r>
      <w:r w:rsidRPr="00923259">
        <w:rPr>
          <w:rFonts w:eastAsiaTheme="minorHAnsi"/>
          <w:sz w:val="24"/>
          <w:szCs w:val="24"/>
        </w:rPr>
        <w:fldChar w:fldCharType="begin">
          <w:fldData xml:space="preserve">PEVuZE5vdGU+PENpdGU+PEF1dGhvcj5Hb2Vka29vcDwvQXV0aG9yPjxZZWFyPjIwMTE8L1llYXI+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PEVuZE5vdGU+PENpdGU+PEF1dGhvcj5Hb2Vka29vcDwvQXV0aG9yPjxZZWFyPjIwMTE8L1llYXI+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19" w:tooltip="Goedkoop, 2011 #1250" w:history="1">
        <w:r w:rsidRPr="00923259">
          <w:rPr>
            <w:rFonts w:eastAsiaTheme="minorHAnsi"/>
            <w:noProof/>
            <w:sz w:val="24"/>
            <w:szCs w:val="24"/>
          </w:rPr>
          <w:t>Goedkoop et al. 2011</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marine mussels </w:t>
      </w:r>
      <w:r w:rsidRPr="00923259">
        <w:rPr>
          <w:rFonts w:eastAsiaTheme="minorHAnsi"/>
          <w:sz w:val="24"/>
          <w:szCs w:val="24"/>
        </w:rPr>
        <w:fldChar w:fldCharType="begin">
          <w:fldData xml:space="preserve">PEVuZE5vdGU+PENpdGU+PEF1dGhvcj5BcXVpbGlubzwvQXV0aG9yPjxZZWFyPjIwMDk8L1llYXI+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=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PEVuZE5vdGU+PENpdGU+PEF1dGhvcj5BcXVpbGlubzwvQXV0aG9yPjxZZWFyPjIwMDk8L1llYXI+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=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5" w:tooltip="Aquilino, 2009 #1229" w:history="1">
        <w:r w:rsidRPr="00923259">
          <w:rPr>
            <w:rFonts w:eastAsiaTheme="minorHAnsi"/>
            <w:noProof/>
            <w:sz w:val="24"/>
            <w:szCs w:val="24"/>
          </w:rPr>
          <w:t>Aquilino et al. 2009</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on nutrient dynamics is becoming better appreciated.</w:t>
      </w:r>
      <w:r w:rsidRPr="00923259">
        <w:rPr>
          <w:rFonts w:eastAsia="AdvTimes"/>
          <w:sz w:val="24"/>
          <w:szCs w:val="24"/>
        </w:rPr>
        <w:t xml:space="preserve"> </w:t>
      </w:r>
      <w:r w:rsidRPr="00923259">
        <w:rPr>
          <w:rFonts w:eastAsiaTheme="minorHAnsi"/>
          <w:sz w:val="24"/>
          <w:szCs w:val="24"/>
        </w:rPr>
        <w:t xml:space="preserve">These results underscore the importance of this bottom-up source of nutrients from consumers in river systems. </w:t>
      </w:r>
      <w:r w:rsidRPr="00923259">
        <w:rPr>
          <w:rFonts w:eastAsia="AdvTimes"/>
          <w:sz w:val="24"/>
          <w:szCs w:val="24"/>
        </w:rPr>
        <w:t>The combination of enhanced nutrient availability and substrate may make mussel beds essential ecosystem patches within rivers.</w:t>
      </w:r>
    </w:p>
    <w:p w:rsidR="00923259" w:rsidRPr="00923259" w:rsidRDefault="00923259" w:rsidP="00B07988">
      <w:pPr>
        <w:spacing w:line="480" w:lineRule="auto"/>
        <w:ind w:firstLine="720"/>
        <w:rPr>
          <w:rFonts w:eastAsiaTheme="minorHAnsi"/>
          <w:sz w:val="24"/>
          <w:szCs w:val="24"/>
        </w:rPr>
      </w:pPr>
      <w:r w:rsidRPr="00923259">
        <w:rPr>
          <w:rFonts w:eastAsiaTheme="minorHAnsi"/>
          <w:sz w:val="24"/>
          <w:szCs w:val="24"/>
        </w:rPr>
        <w:t>We were unable to document the total N that left mussels. Some nutrient pathways, including coupled nitrification-</w:t>
      </w:r>
      <w:proofErr w:type="spellStart"/>
      <w:r w:rsidRPr="00923259">
        <w:rPr>
          <w:rFonts w:eastAsiaTheme="minorHAnsi"/>
          <w:sz w:val="24"/>
          <w:szCs w:val="24"/>
        </w:rPr>
        <w:t>denitrification</w:t>
      </w:r>
      <w:proofErr w:type="spellEnd"/>
      <w:r w:rsidRPr="00923259">
        <w:rPr>
          <w:rFonts w:eastAsiaTheme="minorHAnsi"/>
          <w:sz w:val="24"/>
          <w:szCs w:val="24"/>
        </w:rPr>
        <w:t xml:space="preserve">, were not sampled during this study. Future studies that attempt to quantify total N budgets would be valuable. Additionally, certain food web pools that we sampled did not show evidence of connection to MDN. The reasons behind this lack of effect are not clear, but it could be that limpets and water pennies have slower tissue turnover than the other food web pools sampled. Therefore, these tissues may not incorporate short-term changes in N isotope ratios. Previous studies have shown that snails have relatively slow turnover relative to many other stream consumers, with half-lives ranging from 20-231 days </w:t>
      </w:r>
      <w:r w:rsidRPr="00923259">
        <w:rPr>
          <w:rFonts w:eastAsiaTheme="minorHAnsi"/>
          <w:sz w:val="24"/>
          <w:szCs w:val="24"/>
        </w:rPr>
        <w:fldChar w:fldCharType="begin">
          <w:fldData xml:space="preserve">PEVuZE5vdGU+PENpdGU+PEF1dGhvcj5NY0ludHlyZTwvQXV0aG9yPjxZZWFyPjIwMDY8L1llYXI+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PEVuZE5vdGU+PENpdGU+PEF1dGhvcj5NY0ludHlyZTwvQXV0aG9yPjxZZWFyPjIwMDY8L1llYXI+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30" w:tooltip="Kemp, 1990 #1502" w:history="1">
        <w:r w:rsidRPr="00923259">
          <w:rPr>
            <w:rFonts w:eastAsiaTheme="minorHAnsi"/>
            <w:noProof/>
            <w:sz w:val="24"/>
            <w:szCs w:val="24"/>
          </w:rPr>
          <w:t>Kemp et al. 1990</w:t>
        </w:r>
      </w:hyperlink>
      <w:r w:rsidRPr="00923259">
        <w:rPr>
          <w:rFonts w:eastAsiaTheme="minorHAnsi"/>
          <w:noProof/>
          <w:sz w:val="24"/>
          <w:szCs w:val="24"/>
        </w:rPr>
        <w:t xml:space="preserve">, </w:t>
      </w:r>
      <w:hyperlink w:anchor="_ENREF_39" w:tooltip="Mulholland, 2000 #237" w:history="1">
        <w:r w:rsidRPr="00923259">
          <w:rPr>
            <w:rFonts w:eastAsiaTheme="minorHAnsi"/>
            <w:noProof/>
            <w:sz w:val="24"/>
            <w:szCs w:val="24"/>
          </w:rPr>
          <w:t>Mulholland et al. 2000</w:t>
        </w:r>
      </w:hyperlink>
      <w:r w:rsidRPr="00923259">
        <w:rPr>
          <w:rFonts w:eastAsiaTheme="minorHAnsi"/>
          <w:noProof/>
          <w:sz w:val="24"/>
          <w:szCs w:val="24"/>
        </w:rPr>
        <w:t xml:space="preserve">, </w:t>
      </w:r>
      <w:hyperlink w:anchor="_ENREF_33" w:tooltip="McIntyre, 2006 #1424" w:history="1">
        <w:r w:rsidRPr="00923259">
          <w:rPr>
            <w:rFonts w:eastAsiaTheme="minorHAnsi"/>
            <w:noProof/>
            <w:sz w:val="24"/>
            <w:szCs w:val="24"/>
          </w:rPr>
          <w:t>McIntyre and Flecker 2006</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More research is needed to understand this unexpected observation. Additionally, the recovery of MDN was low and some MDN assimilated in upstream areas may have been later released and picked up by downstream transects. The importance of increased nutrient availability depends on background nutrient conditions, stream size, and biomass and density of the consumer providing the nutrient subsidy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&lt;EndNote&gt;&lt;Cite&gt;&lt;Author&gt;Small&lt;/Author&gt;&lt;Year&gt;2009&lt;/Year&gt;&lt;RecNum&gt;132&lt;/RecNum&gt;&lt;DisplayText&gt;(Small et al. 2009)&lt;/DisplayText&gt;&lt;record&gt;&lt;rec-number&gt;132&lt;/rec-number&gt;&lt;foreign-keys&gt;&lt;key app="EN" db-id="sadv5vx24asafwe5p0ixa2ep05awtff2v09f"&gt;132&lt;/key&gt;&lt;/foreign-keys&gt;&lt;ref-type name="Journal Article"&gt;17&lt;/ref-type&gt;&lt;contributors&gt;&lt;authors&gt;&lt;author&gt;Small, Gaston E.&lt;/author&gt;&lt;author&gt;Helton, Ashley M.&lt;/author&gt;&lt;author&gt;Kazanci, Caner&lt;/author&gt;&lt;/authors&gt;&lt;/contributors&gt;&lt;titles&gt;&lt;title&gt;Can consumer stoichiometric regulation control nutrient spiraling in streams?&lt;/title&gt;&lt;secondary-title&gt;Journal of the North American Benthological Society&lt;/secondary-title&gt;&lt;/titles&gt;&lt;periodical&gt;&lt;full-title&gt;Journal of the North American Benthological Society&lt;/full-title&gt;&lt;abbr-1&gt;J. N. Am. Benthol. Soc.&lt;/abbr-1&gt;&lt;/periodical&gt;&lt;pages&gt;747-765&lt;/pages&gt;&lt;volume&gt;28&lt;/volume&gt;&lt;number&gt;4&lt;/number&gt;&lt;dates&gt;&lt;year&gt;2009&lt;/year&gt;&lt;pub-dates&gt;&lt;date&gt;08/18/&lt;/date&gt;&lt;/pub-dates&gt;&lt;/dates&gt;&lt;publisher&gt;North American Benthological Society&lt;/publisher&gt;&lt;urls&gt;&lt;related-urls&gt;&lt;url&gt;http://dx.doi.org/10.1899/08-099.1 &lt;/url&gt;&lt;/related-urls&gt;&lt;/urls&gt;&lt;/record&gt;&lt;/Cite&gt;&lt;/EndNote&gt;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45" w:tooltip="Small, 2009 #132" w:history="1">
        <w:r w:rsidRPr="00923259">
          <w:rPr>
            <w:rFonts w:eastAsiaTheme="minorHAnsi"/>
            <w:noProof/>
            <w:sz w:val="24"/>
            <w:szCs w:val="24"/>
          </w:rPr>
          <w:t>Small et al. 2009</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However, when we scaled our results to a natural mussel bed within the same river, our calculations suggest that a natural mussel bed may account for much of the N demand </w:t>
      </w:r>
      <w:r w:rsidRPr="00923259">
        <w:rPr>
          <w:rFonts w:eastAsiaTheme="minorHAnsi"/>
          <w:sz w:val="24"/>
          <w:szCs w:val="24"/>
        </w:rPr>
        <w:lastRenderedPageBreak/>
        <w:t xml:space="preserve">in the stream reach, potentially constituting mussels a primary bottom-up influence on stream food webs. </w:t>
      </w:r>
    </w:p>
    <w:p w:rsidR="00923259" w:rsidRPr="00923259" w:rsidRDefault="00923259" w:rsidP="007934E4">
      <w:pPr>
        <w:spacing w:line="480" w:lineRule="auto"/>
        <w:ind w:firstLine="720"/>
        <w:rPr>
          <w:rFonts w:eastAsiaTheme="minorHAnsi"/>
          <w:sz w:val="24"/>
          <w:szCs w:val="24"/>
        </w:rPr>
      </w:pPr>
      <w:r w:rsidRPr="00923259">
        <w:rPr>
          <w:rFonts w:eastAsiaTheme="minorHAnsi"/>
          <w:sz w:val="24"/>
          <w:szCs w:val="24"/>
        </w:rPr>
        <w:t xml:space="preserve">There has been increased recognition of the importance of animals in shaping ecosystems </w:t>
      </w:r>
      <w:r w:rsidRPr="00923259">
        <w:rPr>
          <w:rFonts w:eastAsiaTheme="minorHAnsi"/>
          <w:sz w:val="24"/>
          <w:szCs w:val="24"/>
        </w:rPr>
        <w:fldChar w:fldCharType="begin">
          <w:fldData xml:space="preserve">PEVuZE5vdGU+PENpdGU+PEF1dGhvcj5Nb29yZTwvQXV0aG9yPjxZZWFyPjIwMDY8L1llYXI+PFJl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PEVuZE5vdGU+PENpdGU+PEF1dGhvcj5Nb29yZTwvQXV0aG9yPjxZZWFyPjIwMDY8L1llYXI+PFJl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42" w:tooltip="Polis, 2004 #205" w:history="1">
        <w:r w:rsidRPr="00923259">
          <w:rPr>
            <w:rFonts w:eastAsiaTheme="minorHAnsi"/>
            <w:noProof/>
            <w:sz w:val="24"/>
            <w:szCs w:val="24"/>
          </w:rPr>
          <w:t>Polis et al. 2004</w:t>
        </w:r>
      </w:hyperlink>
      <w:r w:rsidRPr="00923259">
        <w:rPr>
          <w:rFonts w:eastAsiaTheme="minorHAnsi"/>
          <w:noProof/>
          <w:sz w:val="24"/>
          <w:szCs w:val="24"/>
        </w:rPr>
        <w:t xml:space="preserve">, </w:t>
      </w:r>
      <w:hyperlink w:anchor="_ENREF_38" w:tooltip="Moore, 2006 #1231" w:history="1">
        <w:r w:rsidRPr="00923259">
          <w:rPr>
            <w:rFonts w:eastAsiaTheme="minorHAnsi"/>
            <w:noProof/>
            <w:sz w:val="24"/>
            <w:szCs w:val="24"/>
          </w:rPr>
          <w:t>Moore 2006</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We provide evidence that nutrient inputs from freshwater mussels are substantial and released nutrients are moving directly into stream food webs. Our study of freshwater mussels demonstrates how a taxonomically distinct group of organisms can be an important bottom-up nutrient subsidy for food webs. The North American freshwater mussel fauna is diverse with approximately 308 native species, but is also North America’s most threatened aquatic faunal group </w:t>
      </w:r>
      <w:r w:rsidRPr="00923259">
        <w:rPr>
          <w:rFonts w:eastAsiaTheme="minorHAnsi"/>
          <w:sz w:val="24"/>
          <w:szCs w:val="24"/>
        </w:rPr>
        <w:fldChar w:fldCharType="begin"/>
      </w:r>
      <w:r w:rsidRPr="00923259">
        <w:rPr>
          <w:rFonts w:eastAsiaTheme="minorHAnsi"/>
          <w:sz w:val="24"/>
          <w:szCs w:val="24"/>
        </w:rPr>
        <w:instrText xml:space="preserve"> ADDIN EN.CITE &lt;EndNote&gt;&lt;Cite&gt;&lt;Author&gt;Bogan&lt;/Author&gt;&lt;Year&gt;2008&lt;/Year&gt;&lt;RecNum&gt;62&lt;/RecNum&gt;&lt;DisplayText&gt;(Bogan 2008)&lt;/DisplayText&gt;&lt;record&gt;&lt;rec-number&gt;62&lt;/rec-number&gt;&lt;foreign-keys&gt;&lt;key app="EN" db-id="sadv5vx24asafwe5p0ixa2ep05awtff2v09f"&gt;62&lt;/key&gt;&lt;/foreign-keys&gt;&lt;ref-type name="Journal Article"&gt;17&lt;/ref-type&gt;&lt;contributors&gt;&lt;authors&gt;&lt;author&gt;Bogan, A. E.&lt;/author&gt;&lt;/authors&gt;&lt;/contributors&gt;&lt;titles&gt;&lt;title&gt;Global diversity of freshwater mussels (Mollusca, Bivalvia) in freshwater&lt;/title&gt;&lt;secondary-title&gt;Hydrobiologia&lt;/secondary-title&gt;&lt;/titles&gt;&lt;periodical&gt;&lt;full-title&gt;Hydrobiologia&lt;/full-title&gt;&lt;abbr-1&gt;Hydrobiologia&lt;/abbr-1&gt;&lt;/periodical&gt;&lt;pages&gt;139-147&lt;/pages&gt;&lt;volume&gt;595&lt;/volume&gt;&lt;number&gt;1&lt;/number&gt;&lt;keywords&gt;&lt;keyword&gt;Bivalve, Etheriidae, Extinction, Freshwater mussel, Hyriidae, Iridinidae, Margaritiferidae, Mycetopodidae, Unionidae, Unioniformes&lt;/keyword&gt;&lt;/keywords&gt;&lt;dates&gt;&lt;year&gt;2008&lt;/year&gt;&lt;/dates&gt;&lt;urls&gt;&lt;/urls&gt;&lt;/record&gt;&lt;/Cite&gt;&lt;/EndNote&gt;</w:instrText>
      </w:r>
      <w:r w:rsidRPr="00923259">
        <w:rPr>
          <w:rFonts w:eastAsiaTheme="minorHAnsi"/>
          <w:sz w:val="24"/>
          <w:szCs w:val="24"/>
        </w:rPr>
        <w:fldChar w:fldCharType="separate"/>
      </w:r>
      <w:r w:rsidRPr="00923259">
        <w:rPr>
          <w:rFonts w:eastAsiaTheme="minorHAnsi"/>
          <w:noProof/>
          <w:sz w:val="24"/>
          <w:szCs w:val="24"/>
        </w:rPr>
        <w:t>(</w:t>
      </w:r>
      <w:hyperlink w:anchor="_ENREF_10" w:tooltip="Bogan, 2008 #62" w:history="1">
        <w:r w:rsidRPr="00923259">
          <w:rPr>
            <w:rFonts w:eastAsiaTheme="minorHAnsi"/>
            <w:noProof/>
            <w:sz w:val="24"/>
            <w:szCs w:val="24"/>
          </w:rPr>
          <w:t>Bogan 2008</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Entire assemblages of mussels have been extirpated from rivers due to a variety of anthropogenic causes </w:t>
      </w:r>
      <w:r w:rsidRPr="00923259">
        <w:rPr>
          <w:rFonts w:eastAsiaTheme="minorHAnsi"/>
          <w:sz w:val="24"/>
          <w:szCs w:val="24"/>
        </w:rPr>
        <w:fldChar w:fldCharType="begin">
          <w:fldData xml:space="preserve">PEVuZE5vdGU+PENpdGU+PEF1dGhvcj5WYXVnaG48L0F1dGhvcj48WWVhcj4yMDEwPC9ZZWFyPjxS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PEVuZE5vdGU+PENpdGU+PEF1dGhvcj5WYXVnaG48L0F1dGhvcj48WWVhcj4yMDEwPC9ZZWFyPjxS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 xml:space="preserve">(e.g., dams, dredging, sedimentation; </w:t>
      </w:r>
      <w:hyperlink w:anchor="_ENREF_50" w:tooltip="Strayer, 2008 #61" w:history="1">
        <w:r w:rsidRPr="00923259">
          <w:rPr>
            <w:rFonts w:eastAsiaTheme="minorHAnsi"/>
            <w:noProof/>
            <w:sz w:val="24"/>
            <w:szCs w:val="24"/>
          </w:rPr>
          <w:t>Strayer 2008</w:t>
        </w:r>
      </w:hyperlink>
      <w:r w:rsidRPr="00923259">
        <w:rPr>
          <w:rFonts w:eastAsiaTheme="minorHAnsi"/>
          <w:noProof/>
          <w:sz w:val="24"/>
          <w:szCs w:val="24"/>
        </w:rPr>
        <w:t xml:space="preserve">, </w:t>
      </w:r>
      <w:hyperlink w:anchor="_ENREF_58" w:tooltip="Vaughn, 2010 #703" w:history="1">
        <w:r w:rsidRPr="00923259">
          <w:rPr>
            <w:rFonts w:eastAsiaTheme="minorHAnsi"/>
            <w:noProof/>
            <w:sz w:val="24"/>
            <w:szCs w:val="24"/>
          </w:rPr>
          <w:t>Vaughn 2010</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Both the loss of species </w:t>
      </w:r>
      <w:r w:rsidRPr="00923259">
        <w:rPr>
          <w:rFonts w:eastAsiaTheme="minorHAnsi"/>
          <w:sz w:val="24"/>
          <w:szCs w:val="24"/>
        </w:rPr>
        <w:fldChar w:fldCharType="begin">
          <w:fldData xml:space="preserve">PEVuZE5vdGU+PENpdGU+PEF1dGhvcj5NY0ludHlyZTwvQXV0aG9yPjxZZWFyPjIwMDc8L1llYXI+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PEVuZE5vdGU+PENpdGU+PEF1dGhvcj5NY0ludHlyZTwvQXV0aG9yPjxZZWFyPjIwMDc8L1llYXI+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35" w:tooltip="McIntyre, 2007 #1199" w:history="1">
        <w:r w:rsidRPr="00923259">
          <w:rPr>
            <w:rFonts w:eastAsiaTheme="minorHAnsi"/>
            <w:noProof/>
            <w:sz w:val="24"/>
            <w:szCs w:val="24"/>
          </w:rPr>
          <w:t>McIntyre et al. 2007</w:t>
        </w:r>
      </w:hyperlink>
      <w:r w:rsidRPr="00923259">
        <w:rPr>
          <w:rFonts w:eastAsiaTheme="minorHAnsi"/>
          <w:noProof/>
          <w:sz w:val="24"/>
          <w:szCs w:val="24"/>
        </w:rPr>
        <w:t xml:space="preserve">, </w:t>
      </w:r>
      <w:hyperlink w:anchor="_ENREF_27" w:tooltip="Hooper, 2012 #1446" w:history="1">
        <w:r w:rsidRPr="00923259">
          <w:rPr>
            <w:rFonts w:eastAsiaTheme="minorHAnsi"/>
            <w:noProof/>
            <w:sz w:val="24"/>
            <w:szCs w:val="24"/>
          </w:rPr>
          <w:t>Hooper et al. 2012</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and the invasion of species </w:t>
      </w:r>
      <w:r w:rsidRPr="00923259">
        <w:rPr>
          <w:rFonts w:eastAsiaTheme="minorHAnsi"/>
          <w:sz w:val="24"/>
          <w:szCs w:val="24"/>
        </w:rPr>
        <w:fldChar w:fldCharType="begin">
          <w:fldData xml:space="preserve">PEVuZE5vdGU+PENpdGU+PEF1dGhvcj5CcnVlc2V3aXR6PC9BdXRob3I+PFllYXI+MjAwOTwvWWVh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PEVuZE5vdGU+PENpdGU+PEF1dGhvcj5CcnVlc2V3aXR6PC9BdXRob3I+PFllYXI+MjAwOTwvWWVh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11" w:tooltip="Bruesewitz, 2009 #1749" w:history="1">
        <w:r w:rsidRPr="00923259">
          <w:rPr>
            <w:rFonts w:eastAsiaTheme="minorHAnsi"/>
            <w:noProof/>
            <w:sz w:val="24"/>
            <w:szCs w:val="24"/>
          </w:rPr>
          <w:t>Bruesewitz et al. 2009</w:t>
        </w:r>
      </w:hyperlink>
      <w:r w:rsidRPr="00923259">
        <w:rPr>
          <w:rFonts w:eastAsiaTheme="minorHAnsi"/>
          <w:noProof/>
          <w:sz w:val="24"/>
          <w:szCs w:val="24"/>
        </w:rPr>
        <w:t xml:space="preserve">, </w:t>
      </w:r>
      <w:hyperlink w:anchor="_ENREF_12" w:tooltip="Capps, 2013 #1574" w:history="1">
        <w:r w:rsidRPr="00923259">
          <w:rPr>
            <w:rFonts w:eastAsiaTheme="minorHAnsi"/>
            <w:noProof/>
            <w:sz w:val="24"/>
            <w:szCs w:val="24"/>
          </w:rPr>
          <w:t>Capps and Flecker 2013</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have the potential to drastically alter nutrient recycling and other ecosystem functions. Our results suggest that bottom-up nutrient supply by freshwater mussels helps maintain food webs. The full ramifications of past and future losses of freshwater mussels are not known, but our results suggest that loss of species has contributed to a decreased efficiency of nutrient cycling and potential alteration of food web dynamics in streams. Our research highlights the importance of linkages between bottom-up nutrient supply and individual, population, and community ecology. </w:t>
      </w:r>
    </w:p>
    <w:p w:rsidR="00923259" w:rsidRPr="00923259" w:rsidRDefault="00923259" w:rsidP="00923259">
      <w:pPr>
        <w:spacing w:line="480" w:lineRule="auto"/>
        <w:rPr>
          <w:rFonts w:eastAsiaTheme="minorHAnsi"/>
          <w:sz w:val="24"/>
          <w:szCs w:val="24"/>
        </w:rPr>
      </w:pPr>
    </w:p>
    <w:p w:rsidR="007934E4" w:rsidRDefault="007934E4">
      <w:pPr>
        <w:spacing w:after="200" w:line="276" w:lineRule="auto"/>
        <w:rPr>
          <w:rFonts w:eastAsiaTheme="minorHAnsi"/>
          <w:sz w:val="24"/>
          <w:szCs w:val="24"/>
        </w:rPr>
      </w:pPr>
      <w:r>
        <w:rPr>
          <w:rFonts w:eastAsiaTheme="minorHAnsi"/>
          <w:sz w:val="24"/>
          <w:szCs w:val="24"/>
        </w:rPr>
        <w:br w:type="page"/>
      </w:r>
    </w:p>
    <w:p w:rsidR="00923259" w:rsidRPr="00923259" w:rsidRDefault="00923259" w:rsidP="00923259">
      <w:pPr>
        <w:spacing w:line="480" w:lineRule="auto"/>
        <w:rPr>
          <w:rFonts w:eastAsiaTheme="minorHAnsi"/>
          <w:sz w:val="24"/>
          <w:szCs w:val="24"/>
        </w:rPr>
      </w:pPr>
      <w:r w:rsidRPr="00923259">
        <w:rPr>
          <w:rFonts w:eastAsiaTheme="minorHAnsi"/>
          <w:sz w:val="24"/>
          <w:szCs w:val="24"/>
        </w:rPr>
        <w:lastRenderedPageBreak/>
        <w:t>ACKNOWLEDGEMENTS</w:t>
      </w:r>
    </w:p>
    <w:p w:rsidR="00923259" w:rsidRPr="00923259" w:rsidRDefault="00923259" w:rsidP="00923259">
      <w:pPr>
        <w:autoSpaceDE w:val="0"/>
        <w:autoSpaceDN w:val="0"/>
        <w:adjustRightInd w:val="0"/>
        <w:spacing w:line="480" w:lineRule="auto"/>
        <w:rPr>
          <w:rFonts w:eastAsiaTheme="minorHAnsi"/>
          <w:sz w:val="24"/>
          <w:szCs w:val="24"/>
        </w:rPr>
      </w:pPr>
      <w:r w:rsidRPr="00923259">
        <w:rPr>
          <w:rFonts w:eastAsiaTheme="minorHAnsi"/>
          <w:sz w:val="24"/>
          <w:szCs w:val="24"/>
        </w:rPr>
        <w:t xml:space="preserve">We thank Tiffany </w:t>
      </w:r>
      <w:proofErr w:type="spellStart"/>
      <w:r w:rsidRPr="00923259">
        <w:rPr>
          <w:rFonts w:eastAsiaTheme="minorHAnsi"/>
          <w:sz w:val="24"/>
          <w:szCs w:val="24"/>
        </w:rPr>
        <w:t>Crumrine</w:t>
      </w:r>
      <w:proofErr w:type="spellEnd"/>
      <w:r w:rsidRPr="00923259">
        <w:rPr>
          <w:rFonts w:eastAsiaTheme="minorHAnsi"/>
          <w:sz w:val="24"/>
          <w:szCs w:val="24"/>
        </w:rPr>
        <w:t xml:space="preserve"> for assistance with placing the mussels in the stream and sampling assistance. Jesse Tanner helped during one of the sampling periods. Robert Hall and Dan Allen both provided excellent advice prior to the experiment. Walter </w:t>
      </w:r>
      <w:proofErr w:type="spellStart"/>
      <w:r w:rsidRPr="00923259">
        <w:rPr>
          <w:rFonts w:eastAsiaTheme="minorHAnsi"/>
          <w:sz w:val="24"/>
          <w:szCs w:val="24"/>
        </w:rPr>
        <w:t>Dodds</w:t>
      </w:r>
      <w:proofErr w:type="spellEnd"/>
      <w:r w:rsidRPr="00923259">
        <w:rPr>
          <w:rFonts w:eastAsiaTheme="minorHAnsi"/>
          <w:sz w:val="24"/>
          <w:szCs w:val="24"/>
        </w:rPr>
        <w:t xml:space="preserve">, Michael Patten, and Stephen </w:t>
      </w:r>
      <w:proofErr w:type="spellStart"/>
      <w:r w:rsidRPr="00923259">
        <w:rPr>
          <w:rFonts w:eastAsiaTheme="minorHAnsi"/>
          <w:sz w:val="24"/>
          <w:szCs w:val="24"/>
        </w:rPr>
        <w:t>Golladay</w:t>
      </w:r>
      <w:proofErr w:type="spellEnd"/>
      <w:r w:rsidRPr="00923259">
        <w:rPr>
          <w:rFonts w:eastAsiaTheme="minorHAnsi"/>
          <w:sz w:val="24"/>
          <w:szCs w:val="24"/>
        </w:rPr>
        <w:t xml:space="preserve"> provided invaluable comments on previous drafts of this manuscript. Ken </w:t>
      </w:r>
      <w:proofErr w:type="spellStart"/>
      <w:r w:rsidRPr="00923259">
        <w:rPr>
          <w:rFonts w:eastAsiaTheme="minorHAnsi"/>
          <w:sz w:val="24"/>
          <w:szCs w:val="24"/>
        </w:rPr>
        <w:t>Forshay</w:t>
      </w:r>
      <w:proofErr w:type="spellEnd"/>
      <w:r w:rsidRPr="00923259">
        <w:rPr>
          <w:rFonts w:eastAsiaTheme="minorHAnsi"/>
          <w:sz w:val="24"/>
          <w:szCs w:val="24"/>
        </w:rPr>
        <w:t xml:space="preserve"> at the Robert S. Kerr Laboratory provided the pumps and automatic samplers for the N uptake experiments, and Ashley </w:t>
      </w:r>
      <w:proofErr w:type="spellStart"/>
      <w:r w:rsidRPr="00923259">
        <w:rPr>
          <w:rFonts w:eastAsiaTheme="minorHAnsi"/>
          <w:sz w:val="24"/>
          <w:szCs w:val="24"/>
        </w:rPr>
        <w:t>McElmurry</w:t>
      </w:r>
      <w:proofErr w:type="spellEnd"/>
      <w:r w:rsidRPr="00923259">
        <w:rPr>
          <w:rFonts w:eastAsiaTheme="minorHAnsi"/>
          <w:sz w:val="24"/>
          <w:szCs w:val="24"/>
        </w:rPr>
        <w:t xml:space="preserve"> helped locate the equipment.  </w:t>
      </w:r>
      <w:r w:rsidRPr="00923259">
        <w:rPr>
          <w:rFonts w:eastAsia="AdvTimes"/>
          <w:sz w:val="24"/>
          <w:szCs w:val="24"/>
        </w:rPr>
        <w:t>C. Atkinson was supported in part by the United States Environmental Protection Agency (EPA) under the Science to Achieve Results (STAR) Graduate Fellowship Program. EPA has not officially endorsed this publication, and the views expressed herein may not reflect the views of the EPA.</w:t>
      </w:r>
      <w:r w:rsidRPr="00923259">
        <w:rPr>
          <w:rFonts w:asciiTheme="minorHAnsi" w:eastAsiaTheme="minorHAnsi" w:hAnsiTheme="minorHAnsi" w:cstheme="minorBidi"/>
          <w:sz w:val="22"/>
          <w:szCs w:val="22"/>
        </w:rPr>
        <w:t xml:space="preserve">  </w:t>
      </w:r>
      <w:r w:rsidRPr="00923259">
        <w:rPr>
          <w:rFonts w:eastAsiaTheme="minorHAnsi" w:cstheme="minorBidi"/>
          <w:sz w:val="24"/>
          <w:szCs w:val="22"/>
        </w:rPr>
        <w:t>This paper was completed as part of a dissertation at the University of Oklahoma and is a contribution to the program of the Oklahoma Biological Survey.</w:t>
      </w:r>
    </w:p>
    <w:p w:rsidR="00923259" w:rsidRPr="00923259" w:rsidRDefault="00923259" w:rsidP="00923259">
      <w:pPr>
        <w:spacing w:after="200" w:line="276" w:lineRule="auto"/>
        <w:rPr>
          <w:rFonts w:eastAsiaTheme="minorHAnsi"/>
          <w:sz w:val="24"/>
          <w:szCs w:val="24"/>
        </w:rPr>
      </w:pPr>
      <w:r w:rsidRPr="00923259">
        <w:rPr>
          <w:rFonts w:eastAsiaTheme="minorHAnsi"/>
          <w:sz w:val="24"/>
          <w:szCs w:val="24"/>
        </w:rPr>
        <w:br w:type="page"/>
      </w:r>
    </w:p>
    <w:p w:rsidR="00923259" w:rsidRPr="00923259" w:rsidRDefault="00923259" w:rsidP="00923259">
      <w:pPr>
        <w:spacing w:line="480" w:lineRule="auto"/>
        <w:rPr>
          <w:rFonts w:eastAsiaTheme="minorHAnsi"/>
          <w:sz w:val="24"/>
          <w:szCs w:val="24"/>
        </w:rPr>
      </w:pPr>
      <w:r w:rsidRPr="00923259">
        <w:rPr>
          <w:rFonts w:eastAsiaTheme="minorHAnsi"/>
          <w:sz w:val="24"/>
          <w:szCs w:val="24"/>
        </w:rPr>
        <w:lastRenderedPageBreak/>
        <w:t>REFERENCES</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sz w:val="24"/>
          <w:szCs w:val="24"/>
        </w:rPr>
        <w:fldChar w:fldCharType="begin"/>
      </w:r>
      <w:r w:rsidRPr="00923259">
        <w:rPr>
          <w:rFonts w:eastAsiaTheme="minorHAnsi"/>
          <w:sz w:val="24"/>
          <w:szCs w:val="24"/>
        </w:rPr>
        <w:instrText xml:space="preserve"> ADDIN EN.REFLIST </w:instrText>
      </w:r>
      <w:r w:rsidRPr="00923259">
        <w:rPr>
          <w:rFonts w:eastAsiaTheme="minorHAnsi"/>
          <w:sz w:val="24"/>
          <w:szCs w:val="24"/>
        </w:rPr>
        <w:fldChar w:fldCharType="separate"/>
      </w:r>
      <w:r w:rsidRPr="00923259">
        <w:rPr>
          <w:rFonts w:eastAsiaTheme="minorHAnsi"/>
          <w:noProof/>
          <w:sz w:val="24"/>
          <w:szCs w:val="24"/>
        </w:rPr>
        <w:t xml:space="preserve">Allen, D., and C. Vaughn. 2011. Density-dependent biodiversity effects on physical habitat modification by freshwater bivalves. Ecology </w:t>
      </w:r>
      <w:r w:rsidRPr="00923259">
        <w:rPr>
          <w:rFonts w:eastAsiaTheme="minorHAnsi"/>
          <w:b/>
          <w:noProof/>
          <w:sz w:val="24"/>
          <w:szCs w:val="24"/>
        </w:rPr>
        <w:t>92</w:t>
      </w:r>
      <w:r w:rsidRPr="00923259">
        <w:rPr>
          <w:rFonts w:eastAsiaTheme="minorHAnsi"/>
          <w:noProof/>
          <w:sz w:val="24"/>
          <w:szCs w:val="24"/>
        </w:rPr>
        <w:t>:1013-1019.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Allen, D. C., C. C. Vaughn, J. F. Kelly, J. T. Cooper, and M. Engel. 2012. Bottom-up biodiversity effects increase resource subsidy flux between ecosystems. Ecology </w:t>
      </w:r>
      <w:r w:rsidRPr="00923259">
        <w:rPr>
          <w:rFonts w:eastAsiaTheme="minorHAnsi"/>
          <w:b/>
          <w:noProof/>
          <w:sz w:val="24"/>
          <w:szCs w:val="24"/>
        </w:rPr>
        <w:t>93</w:t>
      </w:r>
      <w:r w:rsidRPr="00923259">
        <w:rPr>
          <w:rFonts w:eastAsiaTheme="minorHAnsi"/>
          <w:noProof/>
          <w:sz w:val="24"/>
          <w:szCs w:val="24"/>
        </w:rPr>
        <w:t>:2165-2174.</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Allgeier, J. E., L. A. Yeager, and C. A. Layman. 2013. Consumers regulate nutrient limitation regimes and primary production in seagrass ecosystems. Ecology </w:t>
      </w:r>
      <w:r w:rsidRPr="00923259">
        <w:rPr>
          <w:rFonts w:eastAsiaTheme="minorHAnsi"/>
          <w:b/>
          <w:noProof/>
          <w:sz w:val="24"/>
          <w:szCs w:val="24"/>
        </w:rPr>
        <w:t>94</w:t>
      </w:r>
      <w:r w:rsidRPr="00923259">
        <w:rPr>
          <w:rFonts w:eastAsiaTheme="minorHAnsi"/>
          <w:noProof/>
          <w:sz w:val="24"/>
          <w:szCs w:val="24"/>
        </w:rPr>
        <w:t>:521-529.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APHA. 1995. Standard methods for the examination of water and sewage. American Public Health Association, Washington DC.</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Aquilino, K. M., M. E. S. Bracken, M. N. Faubel, and J. J. Stachowicz. 2009. Local-scale nutrient regeneration facilitates seaweed growth on wave-exposed rocky shores in an upwelling system. Limnology and Oceanography </w:t>
      </w:r>
      <w:r w:rsidRPr="00923259">
        <w:rPr>
          <w:rFonts w:eastAsiaTheme="minorHAnsi"/>
          <w:b/>
          <w:noProof/>
          <w:sz w:val="24"/>
          <w:szCs w:val="24"/>
        </w:rPr>
        <w:t>54</w:t>
      </w:r>
      <w:r w:rsidRPr="00923259">
        <w:rPr>
          <w:rFonts w:eastAsiaTheme="minorHAnsi"/>
          <w:noProof/>
          <w:sz w:val="24"/>
          <w:szCs w:val="24"/>
        </w:rPr>
        <w:t>:309-317.</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Atkinson, C. L., M. R. First, A. P. Covich, S. P. Opsahl, and S. W. Golladay. 2011. Suspended material availability and filtration-biodeposition processes performed by a native and invasive bivalve species in streams. Hydrobiologia </w:t>
      </w:r>
      <w:r w:rsidRPr="00923259">
        <w:rPr>
          <w:rFonts w:eastAsiaTheme="minorHAnsi"/>
          <w:b/>
          <w:noProof/>
          <w:sz w:val="24"/>
          <w:szCs w:val="24"/>
        </w:rPr>
        <w:t>667</w:t>
      </w:r>
      <w:r w:rsidRPr="00923259">
        <w:rPr>
          <w:rFonts w:eastAsiaTheme="minorHAnsi"/>
          <w:noProof/>
          <w:sz w:val="24"/>
          <w:szCs w:val="24"/>
        </w:rPr>
        <w:t>:191-204.</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Atkinson, C. L., J. P. Julian, and C. C. Vaughn. 2012. Scale-dependent longitudinal patterns in mussel communities. Freshwater Biology </w:t>
      </w:r>
      <w:r w:rsidRPr="00923259">
        <w:rPr>
          <w:rFonts w:eastAsiaTheme="minorHAnsi"/>
          <w:b/>
          <w:noProof/>
          <w:sz w:val="24"/>
          <w:szCs w:val="24"/>
        </w:rPr>
        <w:t>57</w:t>
      </w:r>
      <w:r w:rsidRPr="00923259">
        <w:rPr>
          <w:rFonts w:eastAsiaTheme="minorHAnsi"/>
          <w:noProof/>
          <w:sz w:val="24"/>
          <w:szCs w:val="24"/>
        </w:rPr>
        <w:t>:2272-2284.</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Atkinson, C. L., C. C. Vaughn, K. J. Forshay, and J. T. Cooper. 2013. Aggregated filter-feeding consumers alter nutrient limitation: Consequences for ecosystem and community dynamics. Ecology </w:t>
      </w:r>
      <w:r w:rsidRPr="00923259">
        <w:rPr>
          <w:rFonts w:eastAsiaTheme="minorHAnsi"/>
          <w:b/>
          <w:noProof/>
          <w:sz w:val="24"/>
          <w:szCs w:val="24"/>
        </w:rPr>
        <w:t>94</w:t>
      </w:r>
      <w:r w:rsidRPr="00923259">
        <w:rPr>
          <w:rFonts w:eastAsiaTheme="minorHAnsi"/>
          <w:noProof/>
          <w:sz w:val="24"/>
          <w:szCs w:val="24"/>
        </w:rPr>
        <w:t>:1359-1369.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lastRenderedPageBreak/>
        <w:t xml:space="preserve">Benstead, J. P., W. F. Cross, J. G. March, W. H. McDowell, A. Ramirez, and A. P. Covich. 2010. Biotic and abiotic controls on the ecosystem significance of consumer excretion in two contrasting tropical streams. Freshwater Biology </w:t>
      </w:r>
      <w:r w:rsidRPr="00923259">
        <w:rPr>
          <w:rFonts w:eastAsiaTheme="minorHAnsi"/>
          <w:b/>
          <w:noProof/>
          <w:sz w:val="24"/>
          <w:szCs w:val="24"/>
        </w:rPr>
        <w:t>55</w:t>
      </w:r>
      <w:r w:rsidRPr="00923259">
        <w:rPr>
          <w:rFonts w:eastAsiaTheme="minorHAnsi"/>
          <w:noProof/>
          <w:sz w:val="24"/>
          <w:szCs w:val="24"/>
        </w:rPr>
        <w:t>:2047-2061.</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Bogan, A. E. 2008. Global diversity of freshwater mussels (Mollusca, Bivalvia) in freshwater. Hydrobiologia </w:t>
      </w:r>
      <w:r w:rsidRPr="00923259">
        <w:rPr>
          <w:rFonts w:eastAsiaTheme="minorHAnsi"/>
          <w:b/>
          <w:noProof/>
          <w:sz w:val="24"/>
          <w:szCs w:val="24"/>
        </w:rPr>
        <w:t>595</w:t>
      </w:r>
      <w:r w:rsidRPr="00923259">
        <w:rPr>
          <w:rFonts w:eastAsiaTheme="minorHAnsi"/>
          <w:noProof/>
          <w:sz w:val="24"/>
          <w:szCs w:val="24"/>
        </w:rPr>
        <w:t>:139-147.</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Bruesewitz, D. A., J. L. Tank, and S. K. Hamilton. 2009. Seasonal effects of zebra mussels on littoral nitrogen transformation rates in Gull Lake, Michigan, USA. Freshwater Biology </w:t>
      </w:r>
      <w:r w:rsidRPr="00923259">
        <w:rPr>
          <w:rFonts w:eastAsiaTheme="minorHAnsi"/>
          <w:b/>
          <w:noProof/>
          <w:sz w:val="24"/>
          <w:szCs w:val="24"/>
        </w:rPr>
        <w:t>54</w:t>
      </w:r>
      <w:r w:rsidRPr="00923259">
        <w:rPr>
          <w:rFonts w:eastAsiaTheme="minorHAnsi"/>
          <w:noProof/>
          <w:sz w:val="24"/>
          <w:szCs w:val="24"/>
        </w:rPr>
        <w:t>:1427-1443.</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Capps, K. A., and A. S. Flecker. 2013. Invasive Fishes Generate Biogeochemical Hotspots in a Nutrient-Limited System. PLoS ONE </w:t>
      </w:r>
      <w:r w:rsidRPr="00923259">
        <w:rPr>
          <w:rFonts w:eastAsiaTheme="minorHAnsi"/>
          <w:b/>
          <w:noProof/>
          <w:sz w:val="24"/>
          <w:szCs w:val="24"/>
        </w:rPr>
        <w:t>8</w:t>
      </w:r>
      <w:r w:rsidRPr="00923259">
        <w:rPr>
          <w:rFonts w:eastAsiaTheme="minorHAnsi"/>
          <w:noProof/>
          <w:sz w:val="24"/>
          <w:szCs w:val="24"/>
        </w:rPr>
        <w:t>:e54093.</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Dame, R. F. 2011. Ecology of marine bivalves: an ecosystem approach. CRC Press Boca Raton, FL.</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Dodds, W. K. 1997. Distribution of runoff and rivers related to vegetative characteristics, latitude, and slope: A global perspective. Journal of the North American Benthological Society </w:t>
      </w:r>
      <w:r w:rsidRPr="00923259">
        <w:rPr>
          <w:rFonts w:eastAsiaTheme="minorHAnsi"/>
          <w:b/>
          <w:noProof/>
          <w:sz w:val="24"/>
          <w:szCs w:val="24"/>
        </w:rPr>
        <w:t>16</w:t>
      </w:r>
      <w:r w:rsidRPr="00923259">
        <w:rPr>
          <w:rFonts w:eastAsiaTheme="minorHAnsi"/>
          <w:noProof/>
          <w:sz w:val="24"/>
          <w:szCs w:val="24"/>
        </w:rPr>
        <w:t>:162-168.</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Dodds, W. K., M. A. Evans-White, N. M. Gerlanc, L. Gray, D. A. Gudder, M. J. Kemp, A. L. Lopez, D. Stagliano, E. A. Strauss, J. L. Tank, M. R. Whiles, and W. M. Wollheim. 2000. Quantification of the nitrogen cycle in a prairie stream. Ecosystems </w:t>
      </w:r>
      <w:r w:rsidRPr="00923259">
        <w:rPr>
          <w:rFonts w:eastAsiaTheme="minorHAnsi"/>
          <w:b/>
          <w:noProof/>
          <w:sz w:val="24"/>
          <w:szCs w:val="24"/>
        </w:rPr>
        <w:t>3</w:t>
      </w:r>
      <w:r w:rsidRPr="00923259">
        <w:rPr>
          <w:rFonts w:eastAsiaTheme="minorHAnsi"/>
          <w:noProof/>
          <w:sz w:val="24"/>
          <w:szCs w:val="24"/>
        </w:rPr>
        <w:t>:574-589.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Dodds, W. K., A. J. Lopez, W. B. Bowden, S. Gregory, N. B. Grimm, S. K. Hamilton, A. E. Hershey, E. Marti, W. H. McDowell, J. L. Meyer, D. Morrall, P. J. Mulholland, B. J. Peterson, J. L. Tank, H. M. Valett, J. R. Webster, and W. </w:t>
      </w:r>
      <w:r w:rsidRPr="00923259">
        <w:rPr>
          <w:rFonts w:eastAsiaTheme="minorHAnsi"/>
          <w:noProof/>
          <w:sz w:val="24"/>
          <w:szCs w:val="24"/>
        </w:rPr>
        <w:lastRenderedPageBreak/>
        <w:t xml:space="preserve">Wollheim. 2002. N uptake as a function of concentration in streams. Journal of the North American Benthological Society </w:t>
      </w:r>
      <w:r w:rsidRPr="00923259">
        <w:rPr>
          <w:rFonts w:eastAsiaTheme="minorHAnsi"/>
          <w:b/>
          <w:noProof/>
          <w:sz w:val="24"/>
          <w:szCs w:val="24"/>
        </w:rPr>
        <w:t>21</w:t>
      </w:r>
      <w:r w:rsidRPr="00923259">
        <w:rPr>
          <w:rFonts w:eastAsiaTheme="minorHAnsi"/>
          <w:noProof/>
          <w:sz w:val="24"/>
          <w:szCs w:val="24"/>
        </w:rPr>
        <w:t>:206-220.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Dortch, Q. 1990. The interaction between ammonium and nitrate uptake in phytoplankton. Marine Ecology Progress Series </w:t>
      </w:r>
      <w:r w:rsidRPr="00923259">
        <w:rPr>
          <w:rFonts w:eastAsiaTheme="minorHAnsi"/>
          <w:b/>
          <w:noProof/>
          <w:sz w:val="24"/>
          <w:szCs w:val="24"/>
        </w:rPr>
        <w:t>61</w:t>
      </w:r>
      <w:r w:rsidRPr="00923259">
        <w:rPr>
          <w:rFonts w:eastAsiaTheme="minorHAnsi"/>
          <w:noProof/>
          <w:sz w:val="24"/>
          <w:szCs w:val="24"/>
        </w:rPr>
        <w:t>:183-201.</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Flecker, A. S., B. W. Taylor, E. S. Bernhardt, J. M. Hood, W. K. Cornwell, S. R. Cassatt, M. J. Vanni, and N. S. Altman. 2002. Interactions between herbivorous fishes and limiting nutrients in a tropical stream ecosystem. Ecology </w:t>
      </w:r>
      <w:r w:rsidRPr="00923259">
        <w:rPr>
          <w:rFonts w:eastAsiaTheme="minorHAnsi"/>
          <w:b/>
          <w:noProof/>
          <w:sz w:val="24"/>
          <w:szCs w:val="24"/>
        </w:rPr>
        <w:t>83</w:t>
      </w:r>
      <w:r w:rsidRPr="00923259">
        <w:rPr>
          <w:rFonts w:eastAsiaTheme="minorHAnsi"/>
          <w:noProof/>
          <w:sz w:val="24"/>
          <w:szCs w:val="24"/>
        </w:rPr>
        <w:t>:1831-1844.</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Goedkoop, W., R. Naddafi, and U. Grandin. 2011. Retention of N and P by zebra mussels (</w:t>
      </w:r>
      <w:r w:rsidRPr="00923259">
        <w:rPr>
          <w:rFonts w:eastAsiaTheme="minorHAnsi"/>
          <w:i/>
          <w:noProof/>
          <w:sz w:val="24"/>
          <w:szCs w:val="24"/>
        </w:rPr>
        <w:t>Dreissena polymorpha</w:t>
      </w:r>
      <w:r w:rsidRPr="00923259">
        <w:rPr>
          <w:rFonts w:eastAsiaTheme="minorHAnsi"/>
          <w:noProof/>
          <w:sz w:val="24"/>
          <w:szCs w:val="24"/>
        </w:rPr>
        <w:t xml:space="preserve"> Pallas) and its quantitative role in the nutrient budget of eutrophic Lake Ekoln, Sweden. Biological Invasions </w:t>
      </w:r>
      <w:r w:rsidRPr="00923259">
        <w:rPr>
          <w:rFonts w:eastAsiaTheme="minorHAnsi"/>
          <w:b/>
          <w:noProof/>
          <w:sz w:val="24"/>
          <w:szCs w:val="24"/>
        </w:rPr>
        <w:t>13</w:t>
      </w:r>
      <w:r w:rsidRPr="00923259">
        <w:rPr>
          <w:rFonts w:eastAsiaTheme="minorHAnsi"/>
          <w:noProof/>
          <w:sz w:val="24"/>
          <w:szCs w:val="24"/>
        </w:rPr>
        <w:t>:1077-1086.</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Grimm, N. B. 1988. Role of macroinvertebrates in nitrogen dynamics of a desert stream. Ecology </w:t>
      </w:r>
      <w:r w:rsidRPr="00923259">
        <w:rPr>
          <w:rFonts w:eastAsiaTheme="minorHAnsi"/>
          <w:b/>
          <w:noProof/>
          <w:sz w:val="24"/>
          <w:szCs w:val="24"/>
        </w:rPr>
        <w:t>69</w:t>
      </w:r>
      <w:r w:rsidRPr="00923259">
        <w:rPr>
          <w:rFonts w:eastAsiaTheme="minorHAnsi"/>
          <w:noProof/>
          <w:sz w:val="24"/>
          <w:szCs w:val="24"/>
        </w:rPr>
        <w:t>:1884-1893.</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Gustafson, L., W. Showers, T. Kwak, J. Levine, and M. Stoskopf. 2007. Temporal and spatial variability in stable isotope compositions of a freshwater mussel: implications for biomonitoring and ecological studies. Oecologia </w:t>
      </w:r>
      <w:r w:rsidRPr="00923259">
        <w:rPr>
          <w:rFonts w:eastAsiaTheme="minorHAnsi"/>
          <w:b/>
          <w:noProof/>
          <w:sz w:val="24"/>
          <w:szCs w:val="24"/>
        </w:rPr>
        <w:t>152</w:t>
      </w:r>
      <w:r w:rsidRPr="00923259">
        <w:rPr>
          <w:rFonts w:eastAsiaTheme="minorHAnsi"/>
          <w:noProof/>
          <w:sz w:val="24"/>
          <w:szCs w:val="24"/>
        </w:rPr>
        <w:t>:140-150.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Gutierrez, J. L., C. G. Jones, D. L. Strayer, and O. O. Iribarne. 2003. Mollusks as ecosystem engineers: the role of shell production in aquatic habitats. Oikos </w:t>
      </w:r>
      <w:r w:rsidRPr="00923259">
        <w:rPr>
          <w:rFonts w:eastAsiaTheme="minorHAnsi"/>
          <w:b/>
          <w:noProof/>
          <w:sz w:val="24"/>
          <w:szCs w:val="24"/>
        </w:rPr>
        <w:t>101</w:t>
      </w:r>
      <w:r w:rsidRPr="00923259">
        <w:rPr>
          <w:rFonts w:eastAsiaTheme="minorHAnsi"/>
          <w:noProof/>
          <w:sz w:val="24"/>
          <w:szCs w:val="24"/>
        </w:rPr>
        <w:t>:79-90.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Haag, W. R. 2012. North American Freshwater Mussels: Ecology, Natural History, and Conservation. Cambridge University Press, New York, NY.</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Helfield, J. M., and R. J. Naiman. 2001. Effects of salmon-derived nitrogen on riparian forest growth and implications for stream productivity. Ecology </w:t>
      </w:r>
      <w:r w:rsidRPr="00923259">
        <w:rPr>
          <w:rFonts w:eastAsiaTheme="minorHAnsi"/>
          <w:b/>
          <w:noProof/>
          <w:sz w:val="24"/>
          <w:szCs w:val="24"/>
        </w:rPr>
        <w:t>82</w:t>
      </w:r>
      <w:r w:rsidRPr="00923259">
        <w:rPr>
          <w:rFonts w:eastAsiaTheme="minorHAnsi"/>
          <w:noProof/>
          <w:sz w:val="24"/>
          <w:szCs w:val="24"/>
        </w:rPr>
        <w:t>:2403-2409.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lastRenderedPageBreak/>
        <w:t>Hesslein, R. H., K. A. Hallard, and P. Ramlal. 1993. Replacement of sulfur, carbon, and nitrogen in tissue of growing broad whitefish (</w:t>
      </w:r>
      <w:r w:rsidRPr="00923259">
        <w:rPr>
          <w:rFonts w:eastAsiaTheme="minorHAnsi"/>
          <w:i/>
          <w:noProof/>
          <w:sz w:val="24"/>
          <w:szCs w:val="24"/>
        </w:rPr>
        <w:t>Coregonus nasus</w:t>
      </w:r>
      <w:r w:rsidRPr="00923259">
        <w:rPr>
          <w:rFonts w:eastAsiaTheme="minorHAnsi"/>
          <w:noProof/>
          <w:sz w:val="24"/>
          <w:szCs w:val="24"/>
        </w:rPr>
        <w:t xml:space="preserve">) in response to a change in diet traced by </w:t>
      </w:r>
      <w:r w:rsidRPr="00923259">
        <w:rPr>
          <w:rFonts w:ascii="Symbol" w:eastAsiaTheme="minorHAnsi" w:hAnsi="Symbol"/>
          <w:noProof/>
          <w:sz w:val="24"/>
          <w:szCs w:val="24"/>
        </w:rPr>
        <w:t>d</w:t>
      </w:r>
      <w:r w:rsidRPr="00923259">
        <w:rPr>
          <w:rFonts w:eastAsiaTheme="minorHAnsi"/>
          <w:noProof/>
          <w:sz w:val="24"/>
          <w:szCs w:val="24"/>
          <w:vertAlign w:val="superscript"/>
        </w:rPr>
        <w:t>34</w:t>
      </w:r>
      <w:r w:rsidRPr="00923259">
        <w:rPr>
          <w:rFonts w:eastAsiaTheme="minorHAnsi"/>
          <w:noProof/>
          <w:sz w:val="24"/>
          <w:szCs w:val="24"/>
        </w:rPr>
        <w:t xml:space="preserve">S, </w:t>
      </w:r>
      <w:r w:rsidRPr="00923259">
        <w:rPr>
          <w:rFonts w:ascii="Symbol" w:eastAsiaTheme="minorHAnsi" w:hAnsi="Symbol"/>
          <w:noProof/>
          <w:sz w:val="24"/>
          <w:szCs w:val="24"/>
        </w:rPr>
        <w:t>d</w:t>
      </w:r>
      <w:r w:rsidRPr="00923259">
        <w:rPr>
          <w:rFonts w:eastAsiaTheme="minorHAnsi"/>
          <w:noProof/>
          <w:sz w:val="24"/>
          <w:szCs w:val="24"/>
          <w:vertAlign w:val="superscript"/>
        </w:rPr>
        <w:t>13</w:t>
      </w:r>
      <w:r w:rsidRPr="00923259">
        <w:rPr>
          <w:rFonts w:eastAsiaTheme="minorHAnsi"/>
          <w:noProof/>
          <w:sz w:val="24"/>
          <w:szCs w:val="24"/>
        </w:rPr>
        <w:t xml:space="preserve">C, and </w:t>
      </w:r>
      <w:r w:rsidRPr="00923259">
        <w:rPr>
          <w:rFonts w:ascii="Symbol" w:eastAsiaTheme="minorHAnsi" w:hAnsi="Symbol"/>
          <w:noProof/>
          <w:sz w:val="24"/>
          <w:szCs w:val="24"/>
        </w:rPr>
        <w:t>d</w:t>
      </w:r>
      <w:r w:rsidRPr="00923259">
        <w:rPr>
          <w:rFonts w:eastAsiaTheme="minorHAnsi"/>
          <w:noProof/>
          <w:sz w:val="24"/>
          <w:szCs w:val="24"/>
          <w:vertAlign w:val="superscript"/>
        </w:rPr>
        <w:t>15</w:t>
      </w:r>
      <w:r w:rsidRPr="00923259">
        <w:rPr>
          <w:rFonts w:eastAsiaTheme="minorHAnsi"/>
          <w:noProof/>
          <w:sz w:val="24"/>
          <w:szCs w:val="24"/>
        </w:rPr>
        <w:t xml:space="preserve">N. Canadian Journal of Fisheries and Aquatic Sciences </w:t>
      </w:r>
      <w:r w:rsidRPr="00923259">
        <w:rPr>
          <w:rFonts w:eastAsiaTheme="minorHAnsi"/>
          <w:b/>
          <w:noProof/>
          <w:sz w:val="24"/>
          <w:szCs w:val="24"/>
        </w:rPr>
        <w:t>50</w:t>
      </w:r>
      <w:r w:rsidRPr="00923259">
        <w:rPr>
          <w:rFonts w:eastAsiaTheme="minorHAnsi"/>
          <w:noProof/>
          <w:sz w:val="24"/>
          <w:szCs w:val="24"/>
        </w:rPr>
        <w:t>:2071-2076.</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Hobson, K. A., and R. G. Clark. 1992. Assessing avian diets using stable isotopes. 1. Turnover of C-13 in tissues. Condor </w:t>
      </w:r>
      <w:r w:rsidRPr="00923259">
        <w:rPr>
          <w:rFonts w:eastAsiaTheme="minorHAnsi"/>
          <w:b/>
          <w:noProof/>
          <w:sz w:val="24"/>
          <w:szCs w:val="24"/>
        </w:rPr>
        <w:t>94</w:t>
      </w:r>
      <w:r w:rsidRPr="00923259">
        <w:rPr>
          <w:rFonts w:eastAsiaTheme="minorHAnsi"/>
          <w:noProof/>
          <w:sz w:val="24"/>
          <w:szCs w:val="24"/>
        </w:rPr>
        <w:t>:181-188.</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Hooper, D. U., E. C. Adair, B. J. Cardinale, J. E. K. Byrnes, B. A. Hungate, K. L. Matulich, A. Gonzalez, J. E. Duffy, L. Gamfeldt, and M. I. O'Connor. 2012. A global synthesis reveals biodiversity loss as a major driver of ecosystem change. Nature </w:t>
      </w:r>
      <w:r w:rsidRPr="00923259">
        <w:rPr>
          <w:rFonts w:eastAsiaTheme="minorHAnsi"/>
          <w:b/>
          <w:noProof/>
          <w:sz w:val="24"/>
          <w:szCs w:val="24"/>
        </w:rPr>
        <w:t>486</w:t>
      </w:r>
      <w:r w:rsidRPr="00923259">
        <w:rPr>
          <w:rFonts w:eastAsiaTheme="minorHAnsi"/>
          <w:noProof/>
          <w:sz w:val="24"/>
          <w:szCs w:val="24"/>
        </w:rPr>
        <w:t>:105-U129.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Howard, J. K., and K. M. Cuffey. 2006. The functional role of native freshwater mussels in the fluvial benthic environment. Freshwater Biology </w:t>
      </w:r>
      <w:r w:rsidRPr="00923259">
        <w:rPr>
          <w:rFonts w:eastAsiaTheme="minorHAnsi"/>
          <w:b/>
          <w:noProof/>
          <w:sz w:val="24"/>
          <w:szCs w:val="24"/>
        </w:rPr>
        <w:t>51</w:t>
      </w:r>
      <w:r w:rsidRPr="00923259">
        <w:rPr>
          <w:rFonts w:eastAsiaTheme="minorHAnsi"/>
          <w:noProof/>
          <w:sz w:val="24"/>
          <w:szCs w:val="24"/>
        </w:rPr>
        <w:t>:460-474.</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Jansen, H. M., O. Strand, T. Strohmeier, C. Krogness, M. Verdegem, and A. Smaal. 2011. Seasonal variability in nutrient regeneration by mussel </w:t>
      </w:r>
      <w:r w:rsidRPr="00923259">
        <w:rPr>
          <w:rFonts w:eastAsiaTheme="minorHAnsi"/>
          <w:i/>
          <w:noProof/>
          <w:sz w:val="24"/>
          <w:szCs w:val="24"/>
        </w:rPr>
        <w:t>Mytilus edulis</w:t>
      </w:r>
      <w:r w:rsidRPr="00923259">
        <w:rPr>
          <w:rFonts w:eastAsiaTheme="minorHAnsi"/>
          <w:noProof/>
          <w:sz w:val="24"/>
          <w:szCs w:val="24"/>
        </w:rPr>
        <w:t xml:space="preserve"> rope culture in oligotrophic systems. Marine Ecology-Progress Series </w:t>
      </w:r>
      <w:r w:rsidRPr="00923259">
        <w:rPr>
          <w:rFonts w:eastAsiaTheme="minorHAnsi"/>
          <w:b/>
          <w:noProof/>
          <w:sz w:val="24"/>
          <w:szCs w:val="24"/>
        </w:rPr>
        <w:t>431</w:t>
      </w:r>
      <w:r w:rsidRPr="00923259">
        <w:rPr>
          <w:rFonts w:eastAsiaTheme="minorHAnsi"/>
          <w:noProof/>
          <w:sz w:val="24"/>
          <w:szCs w:val="24"/>
        </w:rPr>
        <w:t>:137-149.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Kemp, P. F., S. Y. Newell, and C. S. Hopkinson. 1990. Importance of grazing on the salt-marsh grass, </w:t>
      </w:r>
      <w:r w:rsidRPr="00923259">
        <w:rPr>
          <w:rFonts w:eastAsiaTheme="minorHAnsi"/>
          <w:i/>
          <w:noProof/>
          <w:sz w:val="24"/>
          <w:szCs w:val="24"/>
        </w:rPr>
        <w:t>Spartina alterniflora</w:t>
      </w:r>
      <w:r w:rsidRPr="00923259">
        <w:rPr>
          <w:rFonts w:eastAsiaTheme="minorHAnsi"/>
          <w:noProof/>
          <w:sz w:val="24"/>
          <w:szCs w:val="24"/>
        </w:rPr>
        <w:t xml:space="preserve">, to nitrogen turnover in a macrofaunal consumer, </w:t>
      </w:r>
      <w:r w:rsidRPr="00923259">
        <w:rPr>
          <w:rFonts w:eastAsiaTheme="minorHAnsi"/>
          <w:i/>
          <w:noProof/>
          <w:sz w:val="24"/>
          <w:szCs w:val="24"/>
        </w:rPr>
        <w:t>Littorina irrorata</w:t>
      </w:r>
      <w:r w:rsidRPr="00923259">
        <w:rPr>
          <w:rFonts w:eastAsiaTheme="minorHAnsi"/>
          <w:noProof/>
          <w:sz w:val="24"/>
          <w:szCs w:val="24"/>
        </w:rPr>
        <w:t xml:space="preserve">, and to decomposition of standing dead </w:t>
      </w:r>
      <w:r w:rsidRPr="00923259">
        <w:rPr>
          <w:rFonts w:eastAsiaTheme="minorHAnsi"/>
          <w:i/>
          <w:noProof/>
          <w:sz w:val="24"/>
          <w:szCs w:val="24"/>
        </w:rPr>
        <w:t>Spartina</w:t>
      </w:r>
      <w:r w:rsidRPr="00923259">
        <w:rPr>
          <w:rFonts w:eastAsiaTheme="minorHAnsi"/>
          <w:noProof/>
          <w:sz w:val="24"/>
          <w:szCs w:val="24"/>
        </w:rPr>
        <w:t xml:space="preserve">. Marine Biology </w:t>
      </w:r>
      <w:r w:rsidRPr="00923259">
        <w:rPr>
          <w:rFonts w:eastAsiaTheme="minorHAnsi"/>
          <w:b/>
          <w:noProof/>
          <w:sz w:val="24"/>
          <w:szCs w:val="24"/>
        </w:rPr>
        <w:t>104</w:t>
      </w:r>
      <w:r w:rsidRPr="00923259">
        <w:rPr>
          <w:rFonts w:eastAsiaTheme="minorHAnsi"/>
          <w:noProof/>
          <w:sz w:val="24"/>
          <w:szCs w:val="24"/>
        </w:rPr>
        <w:t>:311-319.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Knapp, A. K., J. M. Blair, J. M. Briggs, S. L. Collins, D. C. Hartnett, L. C. Johnson, and E. G. Towne. 1999. The keystone role of bison in North American tallgrass prairie - Bison increase habitat heterogeneity and alter a broad array of plant, community, and ecosystem processes. Bioscience </w:t>
      </w:r>
      <w:r w:rsidRPr="00923259">
        <w:rPr>
          <w:rFonts w:eastAsiaTheme="minorHAnsi"/>
          <w:b/>
          <w:noProof/>
          <w:sz w:val="24"/>
          <w:szCs w:val="24"/>
        </w:rPr>
        <w:t>49</w:t>
      </w:r>
      <w:r w:rsidRPr="00923259">
        <w:rPr>
          <w:rFonts w:eastAsiaTheme="minorHAnsi"/>
          <w:noProof/>
          <w:sz w:val="24"/>
          <w:szCs w:val="24"/>
        </w:rPr>
        <w:t>:39-50.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lastRenderedPageBreak/>
        <w:t xml:space="preserve">MacAvoy, S. E., S. A. Macko, and G. C. Garman. 2001. Isotopic turnover in aquatic predators: quantifying the exploitation of migratory prey. Canadian Journal of Fisheries and Aquatic Sciences </w:t>
      </w:r>
      <w:r w:rsidRPr="00923259">
        <w:rPr>
          <w:rFonts w:eastAsiaTheme="minorHAnsi"/>
          <w:b/>
          <w:noProof/>
          <w:sz w:val="24"/>
          <w:szCs w:val="24"/>
        </w:rPr>
        <w:t>58</w:t>
      </w:r>
      <w:r w:rsidRPr="00923259">
        <w:rPr>
          <w:rFonts w:eastAsiaTheme="minorHAnsi"/>
          <w:noProof/>
          <w:sz w:val="24"/>
          <w:szCs w:val="24"/>
        </w:rPr>
        <w:t>:923-932.</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McIntyre, P. B., and A. S. Flecker. 2006. Rapid turnover of tissue nitrogen of primary consumers in tropical freshwaters. Oecologia </w:t>
      </w:r>
      <w:r w:rsidRPr="00923259">
        <w:rPr>
          <w:rFonts w:eastAsiaTheme="minorHAnsi"/>
          <w:b/>
          <w:noProof/>
          <w:sz w:val="24"/>
          <w:szCs w:val="24"/>
        </w:rPr>
        <w:t>148</w:t>
      </w:r>
      <w:r w:rsidRPr="00923259">
        <w:rPr>
          <w:rFonts w:eastAsiaTheme="minorHAnsi"/>
          <w:noProof/>
          <w:sz w:val="24"/>
          <w:szCs w:val="24"/>
        </w:rPr>
        <w:t>:12-21.</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McIntyre, P. B., A. S. Flecker, M. J. Vanni, J. M. Hood, B. W. Taylor, and S. A. Thomas. 2008. Fish distributions and nutrient cycling in streams: Can fish create biogeochemical hotspots? Ecology </w:t>
      </w:r>
      <w:r w:rsidRPr="00923259">
        <w:rPr>
          <w:rFonts w:eastAsiaTheme="minorHAnsi"/>
          <w:b/>
          <w:noProof/>
          <w:sz w:val="24"/>
          <w:szCs w:val="24"/>
        </w:rPr>
        <w:t>89</w:t>
      </w:r>
      <w:r w:rsidRPr="00923259">
        <w:rPr>
          <w:rFonts w:eastAsiaTheme="minorHAnsi"/>
          <w:noProof/>
          <w:sz w:val="24"/>
          <w:szCs w:val="24"/>
        </w:rPr>
        <w:t>:2335-2346.</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McIntyre, P. B., L. E. Jones, A. S. Flecker, and M. J. Vanni. 2007. Fish extinctions alter nutrient recycling in tropical freshwaters. Proceedings of the National Academy of Sciences of the United States of America </w:t>
      </w:r>
      <w:r w:rsidRPr="00923259">
        <w:rPr>
          <w:rFonts w:eastAsiaTheme="minorHAnsi"/>
          <w:b/>
          <w:noProof/>
          <w:sz w:val="24"/>
          <w:szCs w:val="24"/>
        </w:rPr>
        <w:t>104</w:t>
      </w:r>
      <w:r w:rsidRPr="00923259">
        <w:rPr>
          <w:rFonts w:eastAsiaTheme="minorHAnsi"/>
          <w:noProof/>
          <w:sz w:val="24"/>
          <w:szCs w:val="24"/>
        </w:rPr>
        <w:t>:4461-4466.</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Meyer, J. L. 1994. The microbial loop in flowing waters. Microbial Ecology </w:t>
      </w:r>
      <w:r w:rsidRPr="00923259">
        <w:rPr>
          <w:rFonts w:eastAsiaTheme="minorHAnsi"/>
          <w:b/>
          <w:noProof/>
          <w:sz w:val="24"/>
          <w:szCs w:val="24"/>
        </w:rPr>
        <w:t>28</w:t>
      </w:r>
      <w:r w:rsidRPr="00923259">
        <w:rPr>
          <w:rFonts w:eastAsiaTheme="minorHAnsi"/>
          <w:noProof/>
          <w:sz w:val="24"/>
          <w:szCs w:val="24"/>
        </w:rPr>
        <w:t>:195-199.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Molvar, E. M., R. T. Bowyer, and V. Van Ballenberghe. 1993. Moose herbivory, browse quality, and nutrient cycling in an Alaskan treeline community. Oecologia (Heidelberg) </w:t>
      </w:r>
      <w:r w:rsidRPr="00923259">
        <w:rPr>
          <w:rFonts w:eastAsiaTheme="minorHAnsi"/>
          <w:b/>
          <w:noProof/>
          <w:sz w:val="24"/>
          <w:szCs w:val="24"/>
        </w:rPr>
        <w:t>94</w:t>
      </w:r>
      <w:r w:rsidRPr="00923259">
        <w:rPr>
          <w:rFonts w:eastAsiaTheme="minorHAnsi"/>
          <w:noProof/>
          <w:sz w:val="24"/>
          <w:szCs w:val="24"/>
        </w:rPr>
        <w:t>:473-479.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Moore, J. W. 2006. Animal ecosystem engineers in streams. Bioscience </w:t>
      </w:r>
      <w:r w:rsidRPr="00923259">
        <w:rPr>
          <w:rFonts w:eastAsiaTheme="minorHAnsi"/>
          <w:b/>
          <w:noProof/>
          <w:sz w:val="24"/>
          <w:szCs w:val="24"/>
        </w:rPr>
        <w:t>56</w:t>
      </w:r>
      <w:r w:rsidRPr="00923259">
        <w:rPr>
          <w:rFonts w:eastAsiaTheme="minorHAnsi"/>
          <w:noProof/>
          <w:sz w:val="24"/>
          <w:szCs w:val="24"/>
        </w:rPr>
        <w:t>:237-246.</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Mulholland, P. J., J. L. Tank, D. M. Sanzone, W. M. Wollheim, B. J. Peterson, J. R. Webster, and J. L. Meyer. 2000. Food resources of stream macroinvertebrates determined by natural-abundance stable C and N isotopes and a N-15 tracer addition. Journal of the North American Benthological Society </w:t>
      </w:r>
      <w:r w:rsidRPr="00923259">
        <w:rPr>
          <w:rFonts w:eastAsiaTheme="minorHAnsi"/>
          <w:b/>
          <w:noProof/>
          <w:sz w:val="24"/>
          <w:szCs w:val="24"/>
        </w:rPr>
        <w:t>19</w:t>
      </w:r>
      <w:r w:rsidRPr="00923259">
        <w:rPr>
          <w:rFonts w:eastAsiaTheme="minorHAnsi"/>
          <w:noProof/>
          <w:sz w:val="24"/>
          <w:szCs w:val="24"/>
        </w:rPr>
        <w:t>:145-157.</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Mulholland, P. J., J. L. Tank, J. R. Webster, W. B. Bowden, W. K. Dodds, S. V. Gregory, N. B. Grimm, S. K. Hamilton, S. L. Johnson, E. Marti, W. H. </w:t>
      </w:r>
      <w:r w:rsidRPr="00923259">
        <w:rPr>
          <w:rFonts w:eastAsiaTheme="minorHAnsi"/>
          <w:noProof/>
          <w:sz w:val="24"/>
          <w:szCs w:val="24"/>
        </w:rPr>
        <w:lastRenderedPageBreak/>
        <w:t xml:space="preserve">McDowell, J. L. Merriam, J. L. Meyer, B. J. Peterson, H. M. Valett, and W. M. Wollheim. 2002. Can uptake length in streams be determined by nutrient addition experiments? Results from an interbiome comparison study. Journal of the North American Benthological Society </w:t>
      </w:r>
      <w:r w:rsidRPr="00923259">
        <w:rPr>
          <w:rFonts w:eastAsiaTheme="minorHAnsi"/>
          <w:b/>
          <w:noProof/>
          <w:sz w:val="24"/>
          <w:szCs w:val="24"/>
        </w:rPr>
        <w:t>21</w:t>
      </w:r>
      <w:r w:rsidRPr="00923259">
        <w:rPr>
          <w:rFonts w:eastAsiaTheme="minorHAnsi"/>
          <w:noProof/>
          <w:sz w:val="24"/>
          <w:szCs w:val="24"/>
        </w:rPr>
        <w:t>:544-560.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Newbold, J. D., J. W. Elwood, R. V. Oneill, and W. Vanwinkle. 1981. Measuring nutrient spiralling in streams. Canadian Journal of Fisheries and Aquatic Sciences </w:t>
      </w:r>
      <w:r w:rsidRPr="00923259">
        <w:rPr>
          <w:rFonts w:eastAsiaTheme="minorHAnsi"/>
          <w:b/>
          <w:noProof/>
          <w:sz w:val="24"/>
          <w:szCs w:val="24"/>
        </w:rPr>
        <w:t>38</w:t>
      </w:r>
      <w:r w:rsidRPr="00923259">
        <w:rPr>
          <w:rFonts w:eastAsiaTheme="minorHAnsi"/>
          <w:noProof/>
          <w:sz w:val="24"/>
          <w:szCs w:val="24"/>
        </w:rPr>
        <w:t>:860-863.</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Polis, G. A., M. E. Power, and G. R. Huxel. 2004. Food Webs at the Landscape Level. University of Chicago Press, Chicago, IL.</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Porter, E. T., J. C. Cornwell, and L. P. Sanford. 2004. Effect of oysters </w:t>
      </w:r>
      <w:r w:rsidRPr="00923259">
        <w:rPr>
          <w:rFonts w:eastAsiaTheme="minorHAnsi"/>
          <w:i/>
          <w:noProof/>
          <w:sz w:val="24"/>
          <w:szCs w:val="24"/>
        </w:rPr>
        <w:t>Crassostrea virginica</w:t>
      </w:r>
      <w:r w:rsidRPr="00923259">
        <w:rPr>
          <w:rFonts w:eastAsiaTheme="minorHAnsi"/>
          <w:noProof/>
          <w:sz w:val="24"/>
          <w:szCs w:val="24"/>
        </w:rPr>
        <w:t xml:space="preserve"> and bottom shear velocity on benthic-pelagic coupling and estuarine water quality. Marine Ecology-Progress Series </w:t>
      </w:r>
      <w:r w:rsidRPr="00923259">
        <w:rPr>
          <w:rFonts w:eastAsiaTheme="minorHAnsi"/>
          <w:b/>
          <w:noProof/>
          <w:sz w:val="24"/>
          <w:szCs w:val="24"/>
        </w:rPr>
        <w:t>271</w:t>
      </w:r>
      <w:r w:rsidRPr="00923259">
        <w:rPr>
          <w:rFonts w:eastAsiaTheme="minorHAnsi"/>
          <w:noProof/>
          <w:sz w:val="24"/>
          <w:szCs w:val="24"/>
        </w:rPr>
        <w:t>:61-75.</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Schmitz, O. J., D. Hawlena, and G. C. Trussell. 2010. Predator control of ecosystem nutrient dynamics. Ecology Letters </w:t>
      </w:r>
      <w:r w:rsidRPr="00923259">
        <w:rPr>
          <w:rFonts w:eastAsiaTheme="minorHAnsi"/>
          <w:b/>
          <w:noProof/>
          <w:sz w:val="24"/>
          <w:szCs w:val="24"/>
        </w:rPr>
        <w:t>13</w:t>
      </w:r>
      <w:r w:rsidRPr="00923259">
        <w:rPr>
          <w:rFonts w:eastAsiaTheme="minorHAnsi"/>
          <w:noProof/>
          <w:sz w:val="24"/>
          <w:szCs w:val="24"/>
        </w:rPr>
        <w:t>:1199-1209.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Small, G. E., A. M. Helton, and C. Kazanci. 2009. Can consumer stoichiometric regulation control nutrient spiraling in streams? Journal of the North American Benthological Society </w:t>
      </w:r>
      <w:r w:rsidRPr="00923259">
        <w:rPr>
          <w:rFonts w:eastAsiaTheme="minorHAnsi"/>
          <w:b/>
          <w:noProof/>
          <w:sz w:val="24"/>
          <w:szCs w:val="24"/>
        </w:rPr>
        <w:t>28</w:t>
      </w:r>
      <w:r w:rsidRPr="00923259">
        <w:rPr>
          <w:rFonts w:eastAsiaTheme="minorHAnsi"/>
          <w:noProof/>
          <w:sz w:val="24"/>
          <w:szCs w:val="24"/>
        </w:rPr>
        <w:t>:747-765.</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Small, G. E., C. M. Pringle, M. Pyron, and J. H. Duff. 2011. Role of the fish </w:t>
      </w:r>
      <w:r w:rsidRPr="00923259">
        <w:rPr>
          <w:rFonts w:eastAsiaTheme="minorHAnsi"/>
          <w:i/>
          <w:noProof/>
          <w:sz w:val="24"/>
          <w:szCs w:val="24"/>
        </w:rPr>
        <w:t>Astyanax aeneus</w:t>
      </w:r>
      <w:r w:rsidRPr="00923259">
        <w:rPr>
          <w:rFonts w:eastAsiaTheme="minorHAnsi"/>
          <w:noProof/>
          <w:sz w:val="24"/>
          <w:szCs w:val="24"/>
        </w:rPr>
        <w:t xml:space="preserve"> (Characidae) as a keystone nutrient recycler in low-nutrient Neotropical streams. Ecology </w:t>
      </w:r>
      <w:r w:rsidRPr="00923259">
        <w:rPr>
          <w:rFonts w:eastAsiaTheme="minorHAnsi"/>
          <w:b/>
          <w:noProof/>
          <w:sz w:val="24"/>
          <w:szCs w:val="24"/>
        </w:rPr>
        <w:t>92</w:t>
      </w:r>
      <w:r w:rsidRPr="00923259">
        <w:rPr>
          <w:rFonts w:eastAsiaTheme="minorHAnsi"/>
          <w:noProof/>
          <w:sz w:val="24"/>
          <w:szCs w:val="24"/>
        </w:rPr>
        <w:t>:386-397.</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Spooner, D. E., P. C. Frost, H. Hillebrand, M. T. Arts, P. O., and M. A. Xenopoulos. 2013. Nutrient loading associated with agriculture land use dampens the </w:t>
      </w:r>
      <w:r w:rsidRPr="00923259">
        <w:rPr>
          <w:rFonts w:eastAsiaTheme="minorHAnsi"/>
          <w:noProof/>
          <w:sz w:val="24"/>
          <w:szCs w:val="24"/>
        </w:rPr>
        <w:lastRenderedPageBreak/>
        <w:t xml:space="preserve">importance of consumer-mediated niche construction. Ecology Letters </w:t>
      </w:r>
      <w:r w:rsidRPr="00923259">
        <w:rPr>
          <w:rFonts w:eastAsiaTheme="minorHAnsi"/>
          <w:b/>
          <w:noProof/>
          <w:sz w:val="24"/>
          <w:szCs w:val="24"/>
        </w:rPr>
        <w:t>doi:10.1111/ele.12146</w:t>
      </w:r>
      <w:r w:rsidRPr="00923259">
        <w:rPr>
          <w:rFonts w:eastAsiaTheme="minorHAnsi"/>
          <w:noProof/>
          <w:sz w:val="24"/>
          <w:szCs w:val="24"/>
        </w:rPr>
        <w:t>.</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Spooner, D. E., and C. C. Vaughn. 2006. Context-dependent effects of freshwater mussels on stream benthic communities. Freshwater Biology </w:t>
      </w:r>
      <w:r w:rsidRPr="00923259">
        <w:rPr>
          <w:rFonts w:eastAsiaTheme="minorHAnsi"/>
          <w:b/>
          <w:noProof/>
          <w:sz w:val="24"/>
          <w:szCs w:val="24"/>
        </w:rPr>
        <w:t>51</w:t>
      </w:r>
      <w:r w:rsidRPr="00923259">
        <w:rPr>
          <w:rFonts w:eastAsiaTheme="minorHAnsi"/>
          <w:noProof/>
          <w:sz w:val="24"/>
          <w:szCs w:val="24"/>
        </w:rPr>
        <w:t>:1016-1024.</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Spooner, D. E., C. C. Vaughn, and H. S. Galbraith. 2012. Species traits and environmental conditions govern the relationship between biodiversity effects across trophic levels. Oecologia </w:t>
      </w:r>
      <w:r w:rsidRPr="00923259">
        <w:rPr>
          <w:rFonts w:eastAsiaTheme="minorHAnsi"/>
          <w:b/>
          <w:noProof/>
          <w:sz w:val="24"/>
          <w:szCs w:val="24"/>
        </w:rPr>
        <w:t>168</w:t>
      </w:r>
      <w:r w:rsidRPr="00923259">
        <w:rPr>
          <w:rFonts w:eastAsiaTheme="minorHAnsi"/>
          <w:noProof/>
          <w:sz w:val="24"/>
          <w:szCs w:val="24"/>
        </w:rPr>
        <w:t>:533-548.</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Strayer, D. L. 2008. Freshwater Mussel Ecology: A Multifactor Approach to Distribution and Abundance. University of California Press, Berkeley, CA.</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Strayer, D. L. 2013. Understanding how nutrient cycles and freshwater mussels (Unionoida) affect one another. Hydrobiologia </w:t>
      </w:r>
      <w:r w:rsidRPr="00923259">
        <w:rPr>
          <w:rFonts w:eastAsiaTheme="minorHAnsi"/>
          <w:b/>
          <w:noProof/>
          <w:sz w:val="24"/>
          <w:szCs w:val="24"/>
        </w:rPr>
        <w:t>DOI 10.1007/s107050-013-1461-5</w:t>
      </w:r>
      <w:r w:rsidRPr="00923259">
        <w:rPr>
          <w:rFonts w:eastAsiaTheme="minorHAnsi"/>
          <w:noProof/>
          <w:sz w:val="24"/>
          <w:szCs w:val="24"/>
        </w:rPr>
        <w:t>.</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Strayer, D. L., J. A. Downing, W. R. Haag, T. L. King, J. B. Layzer, T. J. Newton, and S. J. Nichols. 2004. Changing perspectives on pearly mussels, North America's most imperiled animals. Bioscience </w:t>
      </w:r>
      <w:r w:rsidRPr="00923259">
        <w:rPr>
          <w:rFonts w:eastAsiaTheme="minorHAnsi"/>
          <w:b/>
          <w:noProof/>
          <w:sz w:val="24"/>
          <w:szCs w:val="24"/>
        </w:rPr>
        <w:t>54</w:t>
      </w:r>
      <w:r w:rsidRPr="00923259">
        <w:rPr>
          <w:rFonts w:eastAsiaTheme="minorHAnsi"/>
          <w:noProof/>
          <w:sz w:val="24"/>
          <w:szCs w:val="24"/>
        </w:rPr>
        <w:t>:429-439.</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Tank, J. L., M. J. Bernot, and E. J. Rosi-Marshall. 2006. Nitrogen Limitation and Uptake.</w:t>
      </w:r>
      <w:r w:rsidRPr="00923259">
        <w:rPr>
          <w:rFonts w:eastAsiaTheme="minorHAnsi"/>
          <w:i/>
          <w:noProof/>
          <w:sz w:val="24"/>
          <w:szCs w:val="24"/>
        </w:rPr>
        <w:t>in</w:t>
      </w:r>
      <w:r w:rsidRPr="00923259">
        <w:rPr>
          <w:rFonts w:eastAsiaTheme="minorHAnsi"/>
          <w:noProof/>
          <w:sz w:val="24"/>
          <w:szCs w:val="24"/>
        </w:rPr>
        <w:t xml:space="preserve"> F. R. Hauer and G. A. Lamberti, editors. Methods in Stream Ecology. Academic Press, San Diego, CA.</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Tank, J. L., E. J. Rosi-Marshall, M. A. Baker, and R. O. Hall. 2008. Are rivers just big streams? A pulse method to quantify Nitrogen demand in a large river. Ecology </w:t>
      </w:r>
      <w:r w:rsidRPr="00923259">
        <w:rPr>
          <w:rFonts w:eastAsiaTheme="minorHAnsi"/>
          <w:b/>
          <w:noProof/>
          <w:sz w:val="24"/>
          <w:szCs w:val="24"/>
        </w:rPr>
        <w:t>89</w:t>
      </w:r>
      <w:r w:rsidRPr="00923259">
        <w:rPr>
          <w:rFonts w:eastAsiaTheme="minorHAnsi"/>
          <w:noProof/>
          <w:sz w:val="24"/>
          <w:szCs w:val="24"/>
        </w:rPr>
        <w:t>:2935-2945.</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lastRenderedPageBreak/>
        <w:t xml:space="preserve">Tieszen, L. L., T. W. Boutton, K. G. Tesdahl, and N. A. Slade. 1983. Fractionation and turnover of stable carbon isotopes in animal tissues - implications for delta-C analysis of diet. Oecologia </w:t>
      </w:r>
      <w:r w:rsidRPr="00923259">
        <w:rPr>
          <w:rFonts w:eastAsiaTheme="minorHAnsi"/>
          <w:b/>
          <w:noProof/>
          <w:sz w:val="24"/>
          <w:szCs w:val="24"/>
        </w:rPr>
        <w:t>57</w:t>
      </w:r>
      <w:r w:rsidRPr="00923259">
        <w:rPr>
          <w:rFonts w:eastAsiaTheme="minorHAnsi"/>
          <w:noProof/>
          <w:sz w:val="24"/>
          <w:szCs w:val="24"/>
        </w:rPr>
        <w:t>:32-37.</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Vanni, M. J. 2002. Nutrient cycling by animals in freshwater ecosystems. Annual Review of Ecology and Systematics </w:t>
      </w:r>
      <w:r w:rsidRPr="00923259">
        <w:rPr>
          <w:rFonts w:eastAsiaTheme="minorHAnsi"/>
          <w:b/>
          <w:noProof/>
          <w:sz w:val="24"/>
          <w:szCs w:val="24"/>
        </w:rPr>
        <w:t>33</w:t>
      </w:r>
      <w:r w:rsidRPr="00923259">
        <w:rPr>
          <w:rFonts w:eastAsiaTheme="minorHAnsi"/>
          <w:noProof/>
          <w:sz w:val="24"/>
          <w:szCs w:val="24"/>
        </w:rPr>
        <w:t>:341-370.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Vanni, M. J., A. S. Flecker, J. M. Hood, and J. L. Headworth. 2002. Stoichiometry of nutrient recycling by vertebrates in a tropical stream: linking species identity and ecosystem processes. Ecology Letters </w:t>
      </w:r>
      <w:r w:rsidRPr="00923259">
        <w:rPr>
          <w:rFonts w:eastAsiaTheme="minorHAnsi"/>
          <w:b/>
          <w:noProof/>
          <w:sz w:val="24"/>
          <w:szCs w:val="24"/>
        </w:rPr>
        <w:t>5</w:t>
      </w:r>
      <w:r w:rsidRPr="00923259">
        <w:rPr>
          <w:rFonts w:eastAsiaTheme="minorHAnsi"/>
          <w:noProof/>
          <w:sz w:val="24"/>
          <w:szCs w:val="24"/>
        </w:rPr>
        <w:t>:285-293.</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Vaughn, C. C. 2010. Biodiversity Losses and Ecosystem Function in Freshwaters: Emerging Conclusions and Research Directions. Bioscience </w:t>
      </w:r>
      <w:r w:rsidRPr="00923259">
        <w:rPr>
          <w:rFonts w:eastAsiaTheme="minorHAnsi"/>
          <w:b/>
          <w:noProof/>
          <w:sz w:val="24"/>
          <w:szCs w:val="24"/>
        </w:rPr>
        <w:t>60</w:t>
      </w:r>
      <w:r w:rsidRPr="00923259">
        <w:rPr>
          <w:rFonts w:eastAsiaTheme="minorHAnsi"/>
          <w:noProof/>
          <w:sz w:val="24"/>
          <w:szCs w:val="24"/>
        </w:rPr>
        <w:t>:25-35.</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Vaughn, C. C., S. J. Nichols, and D. E. Spooner. 2008. Community and foodweb ecology of freshwater mussels. Journal of the North American Benthological Society </w:t>
      </w:r>
      <w:r w:rsidRPr="00923259">
        <w:rPr>
          <w:rFonts w:eastAsiaTheme="minorHAnsi"/>
          <w:b/>
          <w:noProof/>
          <w:sz w:val="24"/>
          <w:szCs w:val="24"/>
        </w:rPr>
        <w:t>27</w:t>
      </w:r>
      <w:r w:rsidRPr="00923259">
        <w:rPr>
          <w:rFonts w:eastAsiaTheme="minorHAnsi"/>
          <w:noProof/>
          <w:sz w:val="24"/>
          <w:szCs w:val="24"/>
        </w:rPr>
        <w:t>:409-423.</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Vaughn, C. C., and D. E. Spooner. 2006. Unionid mussels influence macroinvertebrate assemblage structure in streams. Journal of the North American Benthological Society </w:t>
      </w:r>
      <w:r w:rsidRPr="00923259">
        <w:rPr>
          <w:rFonts w:eastAsiaTheme="minorHAnsi"/>
          <w:b/>
          <w:noProof/>
          <w:sz w:val="24"/>
          <w:szCs w:val="24"/>
        </w:rPr>
        <w:t>25</w:t>
      </w:r>
      <w:r w:rsidRPr="00923259">
        <w:rPr>
          <w:rFonts w:eastAsiaTheme="minorHAnsi"/>
          <w:noProof/>
          <w:sz w:val="24"/>
          <w:szCs w:val="24"/>
        </w:rPr>
        <w:t>:691-700.</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Vaughn, C. C., D. E. Spooner, and H. S. Galbraith. 2007. Context-dependent species identity effects within a functional group of filter-feeding bivalves. Ecology </w:t>
      </w:r>
      <w:r w:rsidRPr="00923259">
        <w:rPr>
          <w:rFonts w:eastAsiaTheme="minorHAnsi"/>
          <w:b/>
          <w:noProof/>
          <w:sz w:val="24"/>
          <w:szCs w:val="24"/>
        </w:rPr>
        <w:t>88</w:t>
      </w:r>
      <w:r w:rsidRPr="00923259">
        <w:rPr>
          <w:rFonts w:eastAsiaTheme="minorHAnsi"/>
          <w:noProof/>
          <w:sz w:val="24"/>
          <w:szCs w:val="24"/>
        </w:rPr>
        <w:t>:1664-1662.</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t xml:space="preserve">Whiles, M. R., R. O. Hall, W. K. Dodds, P. Verburg, A. D. Huryn, C. M. Pringle, K. R. Lips, S. S. Kilham, C. Colon-Gaud, A. T. Rugenski, S. Peterson, and S. Connelly. 2013. Disease-Driven Amphibian Declines Alter Ecosystem Processes in a Tropical Stream. Ecosystems </w:t>
      </w:r>
      <w:r w:rsidRPr="00923259">
        <w:rPr>
          <w:rFonts w:eastAsiaTheme="minorHAnsi"/>
          <w:b/>
          <w:noProof/>
          <w:sz w:val="24"/>
          <w:szCs w:val="24"/>
        </w:rPr>
        <w:t>16</w:t>
      </w:r>
      <w:r w:rsidRPr="00923259">
        <w:rPr>
          <w:rFonts w:eastAsiaTheme="minorHAnsi"/>
          <w:noProof/>
          <w:sz w:val="24"/>
          <w:szCs w:val="24"/>
        </w:rPr>
        <w:t>:146-157.</w:t>
      </w:r>
    </w:p>
    <w:p w:rsidR="00923259" w:rsidRPr="00923259" w:rsidRDefault="00923259" w:rsidP="005F17A3">
      <w:pPr>
        <w:spacing w:line="480" w:lineRule="auto"/>
        <w:ind w:left="720" w:hanging="720"/>
        <w:rPr>
          <w:rFonts w:eastAsiaTheme="minorHAnsi"/>
          <w:noProof/>
          <w:sz w:val="24"/>
          <w:szCs w:val="24"/>
        </w:rPr>
      </w:pPr>
      <w:r w:rsidRPr="00923259">
        <w:rPr>
          <w:rFonts w:eastAsiaTheme="minorHAnsi"/>
          <w:noProof/>
          <w:sz w:val="24"/>
          <w:szCs w:val="24"/>
        </w:rPr>
        <w:lastRenderedPageBreak/>
        <w:t xml:space="preserve">Wotton, R. S., B. Malmqvist, and K. Leonardsson. 2003. Expanding traditional views on suspension feeders - quantifying their role as ecosystem engineers. Oikos </w:t>
      </w:r>
      <w:r w:rsidRPr="00923259">
        <w:rPr>
          <w:rFonts w:eastAsiaTheme="minorHAnsi"/>
          <w:b/>
          <w:noProof/>
          <w:sz w:val="24"/>
          <w:szCs w:val="24"/>
        </w:rPr>
        <w:t>101</w:t>
      </w:r>
      <w:r w:rsidRPr="00923259">
        <w:rPr>
          <w:rFonts w:eastAsiaTheme="minorHAnsi"/>
          <w:noProof/>
          <w:sz w:val="24"/>
          <w:szCs w:val="24"/>
        </w:rPr>
        <w:t>:441-443.</w:t>
      </w:r>
    </w:p>
    <w:p w:rsidR="00923259" w:rsidRPr="00923259" w:rsidRDefault="00923259" w:rsidP="005F17A3">
      <w:pPr>
        <w:spacing w:after="200" w:line="480" w:lineRule="auto"/>
        <w:ind w:left="720" w:hanging="720"/>
        <w:rPr>
          <w:rFonts w:eastAsiaTheme="minorHAnsi"/>
          <w:noProof/>
          <w:sz w:val="24"/>
          <w:szCs w:val="24"/>
        </w:rPr>
      </w:pPr>
      <w:r w:rsidRPr="00923259">
        <w:rPr>
          <w:rFonts w:eastAsiaTheme="minorHAnsi"/>
          <w:noProof/>
          <w:sz w:val="24"/>
          <w:szCs w:val="24"/>
        </w:rPr>
        <w:t xml:space="preserve">Zerba, K. E., and J. P. Collins. 1992. Spatial heterogeneity and individual variation in diet of an aquatic top predator. Ecology </w:t>
      </w:r>
      <w:r w:rsidRPr="00923259">
        <w:rPr>
          <w:rFonts w:eastAsiaTheme="minorHAnsi"/>
          <w:b/>
          <w:noProof/>
          <w:sz w:val="24"/>
          <w:szCs w:val="24"/>
        </w:rPr>
        <w:t>73</w:t>
      </w:r>
      <w:r w:rsidRPr="00923259">
        <w:rPr>
          <w:rFonts w:eastAsiaTheme="minorHAnsi"/>
          <w:noProof/>
          <w:sz w:val="24"/>
          <w:szCs w:val="24"/>
        </w:rPr>
        <w:t>:268-279.</w:t>
      </w:r>
    </w:p>
    <w:p w:rsidR="005F17A3" w:rsidRDefault="00923259" w:rsidP="005F17A3">
      <w:pPr>
        <w:spacing w:line="480" w:lineRule="auto"/>
        <w:ind w:left="720" w:hanging="720"/>
        <w:rPr>
          <w:rFonts w:eastAsiaTheme="minorHAnsi"/>
          <w:sz w:val="24"/>
          <w:szCs w:val="24"/>
        </w:rPr>
      </w:pPr>
      <w:r w:rsidRPr="00923259">
        <w:rPr>
          <w:rFonts w:eastAsiaTheme="minorHAnsi"/>
          <w:sz w:val="24"/>
          <w:szCs w:val="24"/>
        </w:rPr>
        <w:fldChar w:fldCharType="end"/>
      </w:r>
    </w:p>
    <w:p w:rsidR="005F17A3" w:rsidRDefault="005F17A3">
      <w:pPr>
        <w:spacing w:after="200" w:line="276" w:lineRule="auto"/>
        <w:rPr>
          <w:rFonts w:eastAsiaTheme="minorHAnsi"/>
          <w:sz w:val="24"/>
          <w:szCs w:val="24"/>
        </w:rPr>
      </w:pPr>
      <w:r>
        <w:rPr>
          <w:rFonts w:eastAsiaTheme="minorHAnsi"/>
          <w:sz w:val="24"/>
          <w:szCs w:val="24"/>
        </w:rPr>
        <w:br w:type="page"/>
      </w:r>
    </w:p>
    <w:p w:rsidR="00923259" w:rsidRPr="00923259" w:rsidRDefault="00923259" w:rsidP="005F17A3">
      <w:pPr>
        <w:spacing w:line="480" w:lineRule="auto"/>
        <w:ind w:left="720" w:hanging="720"/>
        <w:rPr>
          <w:rFonts w:eastAsiaTheme="minorHAnsi"/>
          <w:sz w:val="24"/>
          <w:szCs w:val="24"/>
        </w:rPr>
      </w:pPr>
      <w:proofErr w:type="gramStart"/>
      <w:r w:rsidRPr="00923259">
        <w:rPr>
          <w:rFonts w:eastAsiaTheme="minorHAnsi"/>
          <w:sz w:val="24"/>
          <w:szCs w:val="24"/>
        </w:rPr>
        <w:lastRenderedPageBreak/>
        <w:t>Table 1.</w:t>
      </w:r>
      <w:proofErr w:type="gramEnd"/>
      <w:r w:rsidRPr="00923259">
        <w:rPr>
          <w:rFonts w:eastAsiaTheme="minorHAnsi"/>
          <w:sz w:val="24"/>
          <w:szCs w:val="24"/>
        </w:rPr>
        <w:t xml:space="preserve"> Various measurements of the food web pools that responded to the </w:t>
      </w:r>
      <w:r w:rsidRPr="00923259">
        <w:rPr>
          <w:rFonts w:eastAsiaTheme="minorHAnsi"/>
          <w:sz w:val="24"/>
          <w:szCs w:val="24"/>
          <w:vertAlign w:val="superscript"/>
        </w:rPr>
        <w:t>15</w:t>
      </w:r>
      <w:r w:rsidRPr="00923259">
        <w:rPr>
          <w:rFonts w:eastAsiaTheme="minorHAnsi"/>
          <w:sz w:val="24"/>
          <w:szCs w:val="24"/>
        </w:rPr>
        <w:t xml:space="preserve">N-enriched mussels. The uptake rates were calculated using a box model approach as in </w:t>
      </w:r>
      <w:proofErr w:type="spellStart"/>
      <w:r w:rsidRPr="00923259">
        <w:rPr>
          <w:rFonts w:eastAsiaTheme="minorHAnsi"/>
          <w:sz w:val="24"/>
          <w:szCs w:val="24"/>
        </w:rPr>
        <w:t>Dodds</w:t>
      </w:r>
      <w:proofErr w:type="spellEnd"/>
      <w:r w:rsidRPr="00923259">
        <w:rPr>
          <w:rFonts w:eastAsiaTheme="minorHAnsi"/>
          <w:sz w:val="24"/>
          <w:szCs w:val="24"/>
        </w:rPr>
        <w:t xml:space="preserve"> et al. </w:t>
      </w:r>
      <w:r w:rsidRPr="00923259">
        <w:rPr>
          <w:rFonts w:eastAsiaTheme="minorHAnsi"/>
          <w:sz w:val="24"/>
          <w:szCs w:val="24"/>
        </w:rPr>
        <w:fldChar w:fldCharType="begin">
          <w:fldData xml:space="preserve">PEVuZE5vdGU+PENpdGUgRXhjbHVkZUF1dGg9IjEiPjxBdXRob3I+RG9kZHM8L0F1dGhvcj48WWVh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</w:fldData>
        </w:fldChar>
      </w:r>
      <w:r w:rsidRPr="00923259">
        <w:rPr>
          <w:rFonts w:eastAsiaTheme="minorHAnsi"/>
          <w:sz w:val="24"/>
          <w:szCs w:val="24"/>
        </w:rPr>
        <w:instrText xml:space="preserve"> ADDIN EN.CITE </w:instrText>
      </w:r>
      <w:r w:rsidRPr="00923259">
        <w:rPr>
          <w:rFonts w:eastAsiaTheme="minorHAnsi"/>
          <w:sz w:val="24"/>
          <w:szCs w:val="24"/>
        </w:rPr>
        <w:fldChar w:fldCharType="begin">
          <w:fldData xml:space="preserve">PEVuZE5vdGU+PENpdGUgRXhjbHVkZUF1dGg9IjEiPjxBdXRob3I+RG9kZHM8L0F1dGhvcj48WWVh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</w:fldData>
        </w:fldChar>
      </w:r>
      <w:r w:rsidRPr="00923259">
        <w:rPr>
          <w:rFonts w:eastAsiaTheme="minorHAnsi"/>
          <w:sz w:val="24"/>
          <w:szCs w:val="24"/>
        </w:rPr>
        <w:instrText xml:space="preserve"> ADDIN EN.CITE.DATA </w:instrText>
      </w:r>
      <w:r w:rsidRPr="00923259">
        <w:rPr>
          <w:rFonts w:eastAsiaTheme="minorHAnsi"/>
          <w:sz w:val="24"/>
          <w:szCs w:val="24"/>
        </w:rPr>
      </w:r>
      <w:r w:rsidRPr="00923259">
        <w:rPr>
          <w:rFonts w:eastAsiaTheme="minorHAnsi"/>
          <w:sz w:val="24"/>
          <w:szCs w:val="24"/>
        </w:rPr>
        <w:fldChar w:fldCharType="end"/>
      </w:r>
      <w:r w:rsidRPr="00923259">
        <w:rPr>
          <w:rFonts w:eastAsiaTheme="minorHAnsi"/>
          <w:sz w:val="24"/>
          <w:szCs w:val="24"/>
        </w:rPr>
      </w:r>
      <w:r w:rsidRPr="00923259">
        <w:rPr>
          <w:rFonts w:eastAsiaTheme="minorHAnsi"/>
          <w:sz w:val="24"/>
          <w:szCs w:val="24"/>
        </w:rPr>
        <w:fldChar w:fldCharType="separate"/>
      </w:r>
      <w:r w:rsidRPr="00923259">
        <w:rPr>
          <w:rFonts w:eastAsiaTheme="minorHAnsi"/>
          <w:noProof/>
          <w:sz w:val="24"/>
          <w:szCs w:val="24"/>
        </w:rPr>
        <w:t>(</w:t>
      </w:r>
      <w:hyperlink w:anchor="_ENREF_15" w:tooltip="Dodds, 2000 #1561" w:history="1">
        <w:r w:rsidRPr="00923259">
          <w:rPr>
            <w:rFonts w:eastAsiaTheme="minorHAnsi"/>
            <w:noProof/>
            <w:sz w:val="24"/>
            <w:szCs w:val="24"/>
          </w:rPr>
          <w:t>2000</w:t>
        </w:r>
      </w:hyperlink>
      <w:r w:rsidRPr="00923259">
        <w:rPr>
          <w:rFonts w:eastAsiaTheme="minorHAnsi"/>
          <w:noProof/>
          <w:sz w:val="24"/>
          <w:szCs w:val="24"/>
        </w:rPr>
        <w:t>)</w:t>
      </w:r>
      <w:r w:rsidRPr="00923259">
        <w:rPr>
          <w:rFonts w:eastAsiaTheme="minorHAnsi"/>
          <w:sz w:val="24"/>
          <w:szCs w:val="24"/>
        </w:rPr>
        <w:fldChar w:fldCharType="end"/>
      </w:r>
      <w:r w:rsidRPr="00923259">
        <w:rPr>
          <w:rFonts w:eastAsiaTheme="minorHAnsi"/>
          <w:sz w:val="24"/>
          <w:szCs w:val="24"/>
        </w:rPr>
        <w:t xml:space="preserve">. </w:t>
      </w:r>
    </w:p>
    <w:tbl>
      <w:tblPr>
        <w:tblW w:w="7200" w:type="dxa"/>
        <w:tblInd w:w="93" w:type="dxa"/>
        <w:tblLook w:val="04A0" w:firstRow="1" w:lastRow="0" w:firstColumn="1" w:lastColumn="0" w:noHBand="0" w:noVBand="1"/>
      </w:tblPr>
      <w:tblGrid>
        <w:gridCol w:w="1440"/>
        <w:gridCol w:w="1440"/>
        <w:gridCol w:w="1440"/>
        <w:gridCol w:w="1440"/>
        <w:gridCol w:w="1440"/>
      </w:tblGrid>
      <w:tr w:rsidR="00923259" w:rsidRPr="00923259" w:rsidTr="00923259">
        <w:trPr>
          <w:trHeight w:val="945"/>
        </w:trPr>
        <w:tc>
          <w:tcPr>
            <w:tcW w:w="14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jc w:val="center"/>
              <w:rPr>
                <w:rFonts w:ascii="Calibri" w:eastAsia="Times New Roman" w:hAnsi="Calibri"/>
                <w:b/>
                <w:bCs/>
                <w:color w:val="000000"/>
                <w:sz w:val="22"/>
                <w:szCs w:val="22"/>
              </w:rPr>
            </w:pPr>
            <w:r w:rsidRPr="00923259">
              <w:rPr>
                <w:rFonts w:ascii="Calibri" w:eastAsia="Times New Roman" w:hAnsi="Calibri"/>
                <w:b/>
                <w:bCs/>
                <w:color w:val="000000"/>
                <w:sz w:val="22"/>
                <w:szCs w:val="22"/>
              </w:rPr>
              <w:t>Food Web Pool</w:t>
            </w:r>
          </w:p>
        </w:tc>
        <w:tc>
          <w:tcPr>
            <w:tcW w:w="14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jc w:val="center"/>
              <w:rPr>
                <w:rFonts w:ascii="Calibri" w:eastAsia="Times New Roman" w:hAnsi="Calibri"/>
                <w:b/>
                <w:bCs/>
                <w:color w:val="000000"/>
                <w:sz w:val="22"/>
                <w:szCs w:val="22"/>
              </w:rPr>
            </w:pPr>
            <w:r w:rsidRPr="00923259">
              <w:rPr>
                <w:rFonts w:ascii="Calibri" w:eastAsia="Times New Roman" w:hAnsi="Calibri"/>
                <w:b/>
                <w:bCs/>
                <w:color w:val="000000"/>
                <w:sz w:val="22"/>
                <w:szCs w:val="22"/>
              </w:rPr>
              <w:t>Biomass Range (g DM m</w:t>
            </w:r>
            <w:r w:rsidRPr="00923259">
              <w:rPr>
                <w:rFonts w:ascii="Calibri" w:eastAsia="Times New Roman" w:hAnsi="Calibri"/>
                <w:b/>
                <w:bCs/>
                <w:color w:val="000000"/>
                <w:sz w:val="22"/>
                <w:szCs w:val="22"/>
                <w:vertAlign w:val="superscript"/>
              </w:rPr>
              <w:t>-2</w:t>
            </w:r>
            <w:r w:rsidRPr="00923259">
              <w:rPr>
                <w:rFonts w:ascii="Calibri" w:eastAsia="Times New Roman" w:hAnsi="Calibri"/>
                <w:b/>
                <w:bCs/>
                <w:color w:val="000000"/>
                <w:sz w:val="22"/>
                <w:szCs w:val="22"/>
              </w:rPr>
              <w:t>)</w:t>
            </w:r>
          </w:p>
        </w:tc>
        <w:tc>
          <w:tcPr>
            <w:tcW w:w="14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jc w:val="center"/>
              <w:rPr>
                <w:rFonts w:ascii="Calibri" w:eastAsia="Times New Roman" w:hAnsi="Calibri"/>
                <w:b/>
                <w:bCs/>
                <w:color w:val="000000"/>
                <w:sz w:val="22"/>
                <w:szCs w:val="22"/>
              </w:rPr>
            </w:pPr>
            <w:r w:rsidRPr="00923259">
              <w:rPr>
                <w:rFonts w:ascii="Calibri" w:eastAsia="Times New Roman" w:hAnsi="Calibri"/>
                <w:b/>
                <w:bCs/>
                <w:color w:val="000000"/>
                <w:sz w:val="22"/>
                <w:szCs w:val="22"/>
              </w:rPr>
              <w:t>Average %N (SE)</w:t>
            </w:r>
          </w:p>
        </w:tc>
        <w:tc>
          <w:tcPr>
            <w:tcW w:w="14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jc w:val="center"/>
              <w:rPr>
                <w:rFonts w:ascii="Calibri" w:eastAsia="Times New Roman" w:hAnsi="Calibri"/>
                <w:b/>
                <w:bCs/>
                <w:color w:val="000000"/>
                <w:sz w:val="22"/>
                <w:szCs w:val="22"/>
              </w:rPr>
            </w:pPr>
            <w:r w:rsidRPr="00923259">
              <w:rPr>
                <w:rFonts w:ascii="Calibri" w:eastAsia="Times New Roman" w:hAnsi="Calibri"/>
                <w:b/>
                <w:bCs/>
                <w:color w:val="000000"/>
                <w:sz w:val="22"/>
                <w:szCs w:val="22"/>
              </w:rPr>
              <w:t xml:space="preserve">Maximum </w:t>
            </w:r>
            <w:r w:rsidRPr="00923259">
              <w:rPr>
                <w:rFonts w:ascii="Symbol" w:eastAsia="Times New Roman" w:hAnsi="Symbol"/>
                <w:b/>
                <w:bCs/>
                <w:color w:val="000000"/>
                <w:sz w:val="22"/>
                <w:szCs w:val="22"/>
              </w:rPr>
              <w:t></w:t>
            </w:r>
            <w:r w:rsidRPr="00923259">
              <w:rPr>
                <w:rFonts w:ascii="Calibri" w:eastAsia="Times New Roman" w:hAnsi="Calibri"/>
                <w:b/>
                <w:bCs/>
                <w:color w:val="000000"/>
                <w:sz w:val="22"/>
                <w:szCs w:val="22"/>
                <w:vertAlign w:val="superscript"/>
              </w:rPr>
              <w:t>15</w:t>
            </w:r>
            <w:r w:rsidRPr="00923259">
              <w:rPr>
                <w:rFonts w:ascii="Calibri" w:eastAsia="Times New Roman" w:hAnsi="Calibri"/>
                <w:b/>
                <w:bCs/>
                <w:color w:val="000000"/>
                <w:sz w:val="22"/>
                <w:szCs w:val="22"/>
              </w:rPr>
              <w:t>N (Transect)</w:t>
            </w:r>
          </w:p>
        </w:tc>
        <w:tc>
          <w:tcPr>
            <w:tcW w:w="14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jc w:val="center"/>
              <w:rPr>
                <w:rFonts w:ascii="Calibri" w:eastAsia="Times New Roman" w:hAnsi="Calibri"/>
                <w:b/>
                <w:bCs/>
                <w:color w:val="000000"/>
                <w:sz w:val="22"/>
                <w:szCs w:val="22"/>
              </w:rPr>
            </w:pPr>
            <w:r w:rsidRPr="00923259">
              <w:rPr>
                <w:rFonts w:ascii="Calibri" w:eastAsia="Times New Roman" w:hAnsi="Calibri"/>
                <w:b/>
                <w:bCs/>
                <w:color w:val="000000"/>
                <w:sz w:val="22"/>
                <w:szCs w:val="22"/>
              </w:rPr>
              <w:t xml:space="preserve">Average Uptake Rate </w:t>
            </w:r>
            <w:r w:rsidRPr="00923259">
              <w:rPr>
                <w:rFonts w:ascii="Symbol" w:eastAsia="Times New Roman" w:hAnsi="Symbol"/>
                <w:b/>
                <w:bCs/>
                <w:color w:val="000000"/>
                <w:sz w:val="22"/>
                <w:szCs w:val="22"/>
              </w:rPr>
              <w:t></w:t>
            </w:r>
            <w:proofErr w:type="spellStart"/>
            <w:r w:rsidRPr="00923259">
              <w:rPr>
                <w:rFonts w:ascii="Calibri" w:eastAsia="Times New Roman" w:hAnsi="Calibri"/>
                <w:b/>
                <w:bCs/>
                <w:color w:val="000000"/>
                <w:sz w:val="22"/>
                <w:szCs w:val="22"/>
              </w:rPr>
              <w:t>mol</w:t>
            </w:r>
            <w:proofErr w:type="spellEnd"/>
            <w:r w:rsidRPr="00923259">
              <w:rPr>
                <w:rFonts w:ascii="Calibri" w:eastAsia="Times New Roman" w:hAnsi="Calibri"/>
                <w:b/>
                <w:bCs/>
                <w:color w:val="000000"/>
                <w:sz w:val="22"/>
                <w:szCs w:val="22"/>
              </w:rPr>
              <w:t xml:space="preserve"> N m</w:t>
            </w:r>
            <w:r w:rsidRPr="00923259">
              <w:rPr>
                <w:rFonts w:ascii="Calibri" w:eastAsia="Times New Roman" w:hAnsi="Calibri"/>
                <w:b/>
                <w:bCs/>
                <w:color w:val="000000"/>
                <w:sz w:val="22"/>
                <w:szCs w:val="22"/>
                <w:vertAlign w:val="superscript"/>
              </w:rPr>
              <w:t>-2</w:t>
            </w:r>
            <w:r w:rsidRPr="00923259">
              <w:rPr>
                <w:rFonts w:ascii="Calibri" w:eastAsia="Times New Roman" w:hAnsi="Calibri"/>
                <w:b/>
                <w:bCs/>
                <w:color w:val="000000"/>
                <w:sz w:val="22"/>
                <w:szCs w:val="22"/>
              </w:rPr>
              <w:t xml:space="preserve"> d</w:t>
            </w:r>
            <w:r w:rsidRPr="00923259">
              <w:rPr>
                <w:rFonts w:ascii="Calibri" w:eastAsia="Times New Roman" w:hAnsi="Calibri"/>
                <w:b/>
                <w:bCs/>
                <w:color w:val="000000"/>
                <w:sz w:val="22"/>
                <w:szCs w:val="22"/>
                <w:vertAlign w:val="superscript"/>
              </w:rPr>
              <w:t>-1</w:t>
            </w:r>
            <w:r w:rsidRPr="00923259">
              <w:rPr>
                <w:rFonts w:ascii="Calibri" w:eastAsia="Times New Roman" w:hAnsi="Calibri"/>
                <w:b/>
                <w:bCs/>
                <w:color w:val="000000"/>
                <w:sz w:val="22"/>
                <w:szCs w:val="22"/>
              </w:rPr>
              <w:t xml:space="preserve"> (Range)</w:t>
            </w:r>
          </w:p>
        </w:tc>
      </w:tr>
      <w:tr w:rsidR="00923259" w:rsidRPr="00923259" w:rsidTr="00923259">
        <w:trPr>
          <w:trHeight w:val="300"/>
        </w:trPr>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proofErr w:type="spellStart"/>
            <w:r w:rsidRPr="00923259">
              <w:rPr>
                <w:rFonts w:ascii="Calibri" w:eastAsia="Times New Roman" w:hAnsi="Calibri"/>
                <w:color w:val="000000"/>
                <w:sz w:val="22"/>
                <w:szCs w:val="22"/>
              </w:rPr>
              <w:t>Periphyton</w:t>
            </w:r>
            <w:proofErr w:type="spellEnd"/>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18.92 - 27.88</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0.83 (0.34)</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5.62 (5 m)</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1.0 - 1.5</w:t>
            </w:r>
          </w:p>
        </w:tc>
      </w:tr>
      <w:tr w:rsidR="00923259" w:rsidRPr="00923259" w:rsidTr="00923259">
        <w:trPr>
          <w:trHeight w:val="300"/>
        </w:trPr>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Water willow</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8.15 - 40.21</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3.07 (0.22)</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5.14 (25 m)</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1.1 - 1.4</w:t>
            </w:r>
          </w:p>
        </w:tc>
      </w:tr>
      <w:tr w:rsidR="00923259" w:rsidRPr="00923259" w:rsidTr="00923259">
        <w:trPr>
          <w:trHeight w:val="300"/>
        </w:trPr>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 xml:space="preserve">Mayflies </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0.15 - 0.68</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7.49 (0.18)</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7.21 (5 m)</w:t>
            </w:r>
          </w:p>
        </w:tc>
        <w:tc>
          <w:tcPr>
            <w:tcW w:w="1440"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4.8 - 10.7</w:t>
            </w:r>
          </w:p>
        </w:tc>
      </w:tr>
      <w:tr w:rsidR="00923259" w:rsidRPr="00923259" w:rsidTr="00923259">
        <w:trPr>
          <w:trHeight w:val="300"/>
        </w:trPr>
        <w:tc>
          <w:tcPr>
            <w:tcW w:w="1440"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Stoneflies</w:t>
            </w:r>
          </w:p>
        </w:tc>
        <w:tc>
          <w:tcPr>
            <w:tcW w:w="1440"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0.1 - 0.42</w:t>
            </w:r>
          </w:p>
        </w:tc>
        <w:tc>
          <w:tcPr>
            <w:tcW w:w="1440"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9.76 (0.37)</w:t>
            </w:r>
          </w:p>
        </w:tc>
        <w:tc>
          <w:tcPr>
            <w:tcW w:w="1440"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5.21 (5m)</w:t>
            </w:r>
          </w:p>
        </w:tc>
        <w:tc>
          <w:tcPr>
            <w:tcW w:w="1440"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389.0 - 741.3</w:t>
            </w:r>
          </w:p>
        </w:tc>
      </w:tr>
    </w:tbl>
    <w:p w:rsidR="00923259" w:rsidRPr="00923259" w:rsidRDefault="00923259" w:rsidP="00923259">
      <w:pPr>
        <w:spacing w:after="200" w:line="276" w:lineRule="auto"/>
        <w:rPr>
          <w:rFonts w:eastAsiaTheme="minorHAnsi"/>
          <w:sz w:val="24"/>
          <w:szCs w:val="24"/>
        </w:rPr>
      </w:pPr>
    </w:p>
    <w:p w:rsidR="00923259" w:rsidRPr="00923259" w:rsidRDefault="00923259" w:rsidP="00923259">
      <w:pPr>
        <w:spacing w:after="200" w:line="480" w:lineRule="auto"/>
        <w:rPr>
          <w:rFonts w:eastAsiaTheme="minorHAnsi"/>
          <w:sz w:val="24"/>
          <w:szCs w:val="24"/>
        </w:rPr>
      </w:pPr>
    </w:p>
    <w:p w:rsidR="00923259" w:rsidRPr="00923259" w:rsidRDefault="00923259" w:rsidP="00923259">
      <w:pPr>
        <w:rPr>
          <w:rFonts w:asciiTheme="minorHAnsi" w:eastAsiaTheme="minorHAnsi" w:hAnsiTheme="minorHAnsi" w:cstheme="minorBidi"/>
          <w:sz w:val="22"/>
          <w:szCs w:val="22"/>
        </w:rPr>
      </w:pPr>
    </w:p>
    <w:p w:rsidR="00923259" w:rsidRPr="00923259" w:rsidRDefault="00923259" w:rsidP="00923259">
      <w:pPr>
        <w:spacing w:after="200" w:line="276" w:lineRule="auto"/>
        <w:rPr>
          <w:rFonts w:eastAsiaTheme="minorHAnsi"/>
          <w:sz w:val="24"/>
          <w:szCs w:val="24"/>
        </w:rPr>
      </w:pPr>
      <w:r w:rsidRPr="00923259">
        <w:rPr>
          <w:rFonts w:eastAsiaTheme="minorHAnsi"/>
          <w:sz w:val="24"/>
          <w:szCs w:val="24"/>
        </w:rPr>
        <w:br w:type="page"/>
      </w:r>
    </w:p>
    <w:p w:rsidR="00923259" w:rsidRPr="00923259" w:rsidRDefault="00923259" w:rsidP="00923259">
      <w:pPr>
        <w:spacing w:line="480" w:lineRule="auto"/>
        <w:rPr>
          <w:rFonts w:eastAsiaTheme="minorHAnsi"/>
          <w:b/>
          <w:sz w:val="24"/>
          <w:szCs w:val="24"/>
        </w:rPr>
      </w:pPr>
      <w:r w:rsidRPr="00923259">
        <w:rPr>
          <w:rFonts w:eastAsiaTheme="minorHAnsi"/>
          <w:b/>
          <w:sz w:val="24"/>
          <w:szCs w:val="24"/>
        </w:rPr>
        <w:lastRenderedPageBreak/>
        <w:t>Figure Legends</w:t>
      </w:r>
    </w:p>
    <w:p w:rsidR="00923259" w:rsidRPr="00923259" w:rsidRDefault="00923259" w:rsidP="00923259">
      <w:pPr>
        <w:spacing w:line="480" w:lineRule="auto"/>
        <w:rPr>
          <w:rFonts w:eastAsiaTheme="minorHAnsi"/>
          <w:sz w:val="24"/>
          <w:szCs w:val="24"/>
        </w:rPr>
      </w:pPr>
      <w:proofErr w:type="gramStart"/>
      <w:r w:rsidRPr="00923259">
        <w:rPr>
          <w:rFonts w:eastAsiaTheme="minorHAnsi"/>
          <w:sz w:val="24"/>
          <w:szCs w:val="24"/>
        </w:rPr>
        <w:t>Figure 1.</w:t>
      </w:r>
      <w:proofErr w:type="gramEnd"/>
      <w:r w:rsidRPr="00923259">
        <w:rPr>
          <w:rFonts w:eastAsiaTheme="minorHAnsi"/>
          <w:sz w:val="24"/>
          <w:szCs w:val="24"/>
        </w:rPr>
        <w:t xml:space="preserve"> </w:t>
      </w:r>
      <w:proofErr w:type="gramStart"/>
      <w:r w:rsidRPr="00923259">
        <w:rPr>
          <w:rFonts w:eastAsiaTheme="minorHAnsi"/>
          <w:sz w:val="24"/>
          <w:szCs w:val="24"/>
        </w:rPr>
        <w:t>Conceptual diagram depicting the experimental setup.</w:t>
      </w:r>
      <w:proofErr w:type="gramEnd"/>
      <w:r w:rsidRPr="00923259">
        <w:rPr>
          <w:rFonts w:eastAsiaTheme="minorHAnsi"/>
          <w:sz w:val="24"/>
          <w:szCs w:val="24"/>
        </w:rPr>
        <w:t xml:space="preserve"> The food web was sampled at each of the transect points depicted in the diagram. The water lines represent riffle areas. </w:t>
      </w:r>
    </w:p>
    <w:p w:rsidR="00923259" w:rsidRPr="00923259" w:rsidRDefault="00923259" w:rsidP="00923259">
      <w:pPr>
        <w:spacing w:line="480" w:lineRule="auto"/>
        <w:rPr>
          <w:rFonts w:eastAsiaTheme="minorHAnsi"/>
          <w:sz w:val="24"/>
          <w:szCs w:val="24"/>
        </w:rPr>
      </w:pPr>
      <w:proofErr w:type="gramStart"/>
      <w:r w:rsidRPr="00923259">
        <w:rPr>
          <w:rFonts w:eastAsiaTheme="minorHAnsi"/>
          <w:sz w:val="24"/>
          <w:szCs w:val="24"/>
        </w:rPr>
        <w:t>Figure 2.</w:t>
      </w:r>
      <w:proofErr w:type="gramEnd"/>
      <w:r w:rsidRPr="00923259">
        <w:rPr>
          <w:rFonts w:eastAsiaTheme="minorHAnsi"/>
          <w:sz w:val="24"/>
          <w:szCs w:val="24"/>
        </w:rPr>
        <w:t xml:space="preserve"> Ammonia concentrations at the -10, -5, 0, 5, 10, and 25 meter transects during different sampling periods. Black symbols represent time periods when mussels were in the study reach, while clear symbols represent when they were not present. The highest concentrations (12 July 2011) coincided with some of the lowest water levels during the experiment. Mussels were removed from the sampling reach following the July sampling date. The final sampling date is following the mussels being removed from the sampling reach.</w:t>
      </w:r>
    </w:p>
    <w:p w:rsidR="00923259" w:rsidRPr="00923259" w:rsidRDefault="00923259" w:rsidP="00923259">
      <w:pPr>
        <w:spacing w:line="480" w:lineRule="auto"/>
        <w:rPr>
          <w:rFonts w:eastAsiaTheme="minorHAnsi"/>
          <w:sz w:val="24"/>
          <w:szCs w:val="24"/>
        </w:rPr>
      </w:pPr>
      <w:proofErr w:type="gramStart"/>
      <w:r w:rsidRPr="00923259">
        <w:rPr>
          <w:rFonts w:eastAsiaTheme="minorHAnsi"/>
          <w:sz w:val="24"/>
          <w:szCs w:val="24"/>
        </w:rPr>
        <w:t>Figure 3.</w:t>
      </w:r>
      <w:proofErr w:type="gramEnd"/>
      <w:r w:rsidRPr="00923259">
        <w:rPr>
          <w:rFonts w:eastAsiaTheme="minorHAnsi"/>
          <w:sz w:val="24"/>
          <w:szCs w:val="24"/>
        </w:rPr>
        <w:t xml:space="preserve"> </w:t>
      </w:r>
      <w:proofErr w:type="gramStart"/>
      <w:r w:rsidRPr="00923259">
        <w:rPr>
          <w:rFonts w:eastAsiaTheme="minorHAnsi"/>
          <w:sz w:val="24"/>
          <w:szCs w:val="24"/>
        </w:rPr>
        <w:t>Depiction of the percent recovery model at the 0 meter transect</w:t>
      </w:r>
      <w:proofErr w:type="gramEnd"/>
      <w:r w:rsidRPr="00923259">
        <w:rPr>
          <w:rFonts w:eastAsiaTheme="minorHAnsi"/>
          <w:sz w:val="24"/>
          <w:szCs w:val="24"/>
        </w:rPr>
        <w:t xml:space="preserve">. The black area shows the baseline signature of the ecosystem pool prior to the mussel addition. The points (±SE) and line show the ecosystem pool following enrichment. The best fit line was fit to the points after correcting for the baseline signature and the area under the curve was found. The grey shaded area depicts the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signature of mussel </w:t>
      </w:r>
      <w:proofErr w:type="spellStart"/>
      <w:r w:rsidRPr="00923259">
        <w:rPr>
          <w:rFonts w:eastAsiaTheme="minorHAnsi"/>
          <w:sz w:val="24"/>
          <w:szCs w:val="24"/>
        </w:rPr>
        <w:t>hemolymph</w:t>
      </w:r>
      <w:proofErr w:type="spellEnd"/>
      <w:r w:rsidRPr="00923259">
        <w:rPr>
          <w:rFonts w:eastAsiaTheme="minorHAnsi"/>
          <w:sz w:val="24"/>
          <w:szCs w:val="24"/>
        </w:rPr>
        <w:t xml:space="preserve">. A best fit line was derived for the decay in </w:t>
      </w:r>
      <w:r w:rsidRPr="00923259">
        <w:rPr>
          <w:rFonts w:ascii="Symbol" w:eastAsiaTheme="minorHAnsi" w:hAnsi="Symbol"/>
          <w:sz w:val="24"/>
          <w:szCs w:val="24"/>
        </w:rPr>
        <w:t></w:t>
      </w:r>
      <w:r w:rsidRPr="00923259">
        <w:rPr>
          <w:rFonts w:eastAsiaTheme="minorHAnsi"/>
          <w:sz w:val="24"/>
          <w:szCs w:val="24"/>
          <w:vertAlign w:val="superscript"/>
        </w:rPr>
        <w:t>15</w:t>
      </w:r>
      <w:r w:rsidRPr="00923259">
        <w:rPr>
          <w:rFonts w:eastAsiaTheme="minorHAnsi"/>
          <w:sz w:val="24"/>
          <w:szCs w:val="24"/>
        </w:rPr>
        <w:t xml:space="preserve">N in mussel </w:t>
      </w:r>
      <w:proofErr w:type="spellStart"/>
      <w:r w:rsidRPr="00923259">
        <w:rPr>
          <w:rFonts w:eastAsiaTheme="minorHAnsi"/>
          <w:sz w:val="24"/>
          <w:szCs w:val="24"/>
        </w:rPr>
        <w:t>hemolymph</w:t>
      </w:r>
      <w:proofErr w:type="spellEnd"/>
      <w:r w:rsidRPr="00923259">
        <w:rPr>
          <w:rFonts w:eastAsiaTheme="minorHAnsi"/>
          <w:sz w:val="24"/>
          <w:szCs w:val="24"/>
        </w:rPr>
        <w:t xml:space="preserve"> to estimate the amount of tracer </w:t>
      </w:r>
      <w:r w:rsidRPr="00923259">
        <w:rPr>
          <w:rFonts w:eastAsiaTheme="minorHAnsi"/>
          <w:sz w:val="24"/>
          <w:szCs w:val="24"/>
          <w:vertAlign w:val="superscript"/>
        </w:rPr>
        <w:t>15</w:t>
      </w:r>
      <w:r w:rsidRPr="00923259">
        <w:rPr>
          <w:rFonts w:eastAsiaTheme="minorHAnsi"/>
          <w:sz w:val="24"/>
          <w:szCs w:val="24"/>
        </w:rPr>
        <w:t>N mussels were releasing to the ecosystem.</w:t>
      </w:r>
    </w:p>
    <w:p w:rsidR="00923259" w:rsidRPr="00923259" w:rsidRDefault="00923259" w:rsidP="00923259">
      <w:pPr>
        <w:spacing w:line="480" w:lineRule="auto"/>
        <w:rPr>
          <w:rFonts w:eastAsiaTheme="minorHAnsi"/>
          <w:sz w:val="24"/>
          <w:szCs w:val="24"/>
        </w:rPr>
      </w:pPr>
      <w:proofErr w:type="gramStart"/>
      <w:r w:rsidRPr="00923259">
        <w:rPr>
          <w:rFonts w:eastAsiaTheme="minorHAnsi"/>
          <w:sz w:val="24"/>
          <w:szCs w:val="24"/>
        </w:rPr>
        <w:t>Figure 4.</w:t>
      </w:r>
      <w:proofErr w:type="gramEnd"/>
      <w:r w:rsidRPr="00923259">
        <w:rPr>
          <w:rFonts w:eastAsiaTheme="minorHAnsi"/>
          <w:sz w:val="24"/>
          <w:szCs w:val="24"/>
        </w:rPr>
        <w:t xml:space="preserve"> The average % recovery across all the post mussel addition sampling events of MDN in the ecosystem pools as found by comparing the mass corrected areas under the curve of the enriched ecosystem pools (</w:t>
      </w:r>
      <w:proofErr w:type="spellStart"/>
      <w:r w:rsidRPr="00923259">
        <w:rPr>
          <w:rFonts w:eastAsiaTheme="minorHAnsi"/>
          <w:sz w:val="24"/>
          <w:szCs w:val="24"/>
        </w:rPr>
        <w:t>periphyton</w:t>
      </w:r>
      <w:proofErr w:type="spellEnd"/>
      <w:r w:rsidRPr="00923259">
        <w:rPr>
          <w:rFonts w:eastAsiaTheme="minorHAnsi"/>
          <w:sz w:val="24"/>
          <w:szCs w:val="24"/>
        </w:rPr>
        <w:t>, water willow, mayflies, and stoneflies) to the amount of MDN released.</w:t>
      </w:r>
    </w:p>
    <w:p w:rsidR="00923259" w:rsidRPr="00923259" w:rsidRDefault="00923259" w:rsidP="00923259">
      <w:pPr>
        <w:spacing w:line="480" w:lineRule="auto"/>
        <w:rPr>
          <w:rFonts w:eastAsiaTheme="minorHAnsi"/>
          <w:noProof/>
          <w:sz w:val="24"/>
          <w:szCs w:val="24"/>
        </w:rPr>
      </w:pPr>
      <w:r w:rsidRPr="00923259">
        <w:rPr>
          <w:rFonts w:eastAsiaTheme="minorHAnsi"/>
          <w:noProof/>
          <w:sz w:val="24"/>
          <w:szCs w:val="24"/>
        </w:rPr>
        <w:lastRenderedPageBreak/>
        <w:t>Figure 5. (A) The average amount of MDN in each of the ecosystem pools across all sampling periods following the mussel addition at the 0 meter transect. (B) The average MDN across all the pools over time during each of the sampling dates.</w:t>
      </w:r>
    </w:p>
    <w:p w:rsidR="00923259" w:rsidRDefault="00923259" w:rsidP="00923259">
      <w:pPr>
        <w:rPr>
          <w:rFonts w:eastAsiaTheme="minorHAnsi"/>
          <w:sz w:val="24"/>
          <w:szCs w:val="24"/>
        </w:rPr>
      </w:pPr>
      <w:r w:rsidRPr="00923259">
        <w:rPr>
          <w:rFonts w:eastAsiaTheme="minorHAnsi"/>
          <w:sz w:val="24"/>
          <w:szCs w:val="24"/>
        </w:rPr>
        <w:br w:type="page"/>
      </w:r>
      <w:proofErr w:type="gramStart"/>
      <w:r w:rsidRPr="00923259">
        <w:rPr>
          <w:rFonts w:eastAsiaTheme="minorHAnsi"/>
          <w:sz w:val="24"/>
          <w:szCs w:val="24"/>
        </w:rPr>
        <w:lastRenderedPageBreak/>
        <w:t>Fig. 1.</w:t>
      </w:r>
      <w:proofErr w:type="gramEnd"/>
    </w:p>
    <w:p w:rsidR="00E11B49" w:rsidRPr="00923259" w:rsidRDefault="00E11B49" w:rsidP="00923259">
      <w:pPr>
        <w:rPr>
          <w:rFonts w:eastAsiaTheme="minorHAnsi"/>
          <w:sz w:val="24"/>
          <w:szCs w:val="24"/>
        </w:rPr>
      </w:pPr>
    </w:p>
    <w:p w:rsidR="00923259" w:rsidRPr="00923259" w:rsidRDefault="00923259" w:rsidP="00923259">
      <w:pPr>
        <w:rPr>
          <w:rFonts w:eastAsiaTheme="minorHAnsi"/>
          <w:sz w:val="24"/>
          <w:szCs w:val="24"/>
        </w:rPr>
      </w:pPr>
      <w:r w:rsidRPr="00923259">
        <w:rPr>
          <w:rFonts w:eastAsiaTheme="minorHAnsi"/>
          <w:noProof/>
          <w:sz w:val="24"/>
          <w:szCs w:val="24"/>
        </w:rPr>
        <w:drawing>
          <wp:inline distT="0" distB="0" distL="0" distR="0" wp14:anchorId="032EABEC" wp14:editId="30863F59">
            <wp:extent cx="5097439" cy="1114126"/>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_BW.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94861" cy="1113563"/>
                    </a:xfrm>
                    <a:prstGeom prst="rect">
                      <a:avLst/>
                    </a:prstGeom>
                  </pic:spPr>
                </pic:pic>
              </a:graphicData>
            </a:graphic>
          </wp:inline>
        </w:drawing>
      </w:r>
    </w:p>
    <w:p w:rsidR="00923259" w:rsidRPr="00923259" w:rsidRDefault="00923259" w:rsidP="00923259">
      <w:pPr>
        <w:rPr>
          <w:rFonts w:eastAsiaTheme="minorHAnsi"/>
          <w:sz w:val="24"/>
          <w:szCs w:val="24"/>
        </w:rPr>
      </w:pPr>
      <w:r w:rsidRPr="00923259">
        <w:rPr>
          <w:rFonts w:eastAsiaTheme="minorHAnsi"/>
          <w:sz w:val="24"/>
          <w:szCs w:val="24"/>
        </w:rPr>
        <w:br w:type="page"/>
      </w:r>
    </w:p>
    <w:p w:rsidR="00923259" w:rsidRPr="00923259" w:rsidRDefault="00923259" w:rsidP="00923259">
      <w:pPr>
        <w:spacing w:line="480" w:lineRule="auto"/>
        <w:rPr>
          <w:rFonts w:eastAsiaTheme="minorHAnsi"/>
          <w:sz w:val="24"/>
          <w:szCs w:val="24"/>
        </w:rPr>
      </w:pPr>
      <w:proofErr w:type="gramStart"/>
      <w:r w:rsidRPr="00923259">
        <w:rPr>
          <w:rFonts w:eastAsiaTheme="minorHAnsi"/>
          <w:sz w:val="24"/>
          <w:szCs w:val="24"/>
        </w:rPr>
        <w:lastRenderedPageBreak/>
        <w:t>Fig. 2.</w:t>
      </w:r>
      <w:proofErr w:type="gramEnd"/>
    </w:p>
    <w:p w:rsidR="00923259" w:rsidRPr="00923259" w:rsidRDefault="00923259" w:rsidP="00923259">
      <w:pPr>
        <w:spacing w:line="480" w:lineRule="auto"/>
        <w:rPr>
          <w:rFonts w:eastAsiaTheme="minorHAnsi"/>
          <w:sz w:val="24"/>
          <w:szCs w:val="24"/>
        </w:rPr>
      </w:pPr>
      <w:r w:rsidRPr="00923259">
        <w:rPr>
          <w:rFonts w:eastAsiaTheme="minorHAnsi"/>
          <w:noProof/>
          <w:sz w:val="24"/>
          <w:szCs w:val="24"/>
        </w:rPr>
        <w:drawing>
          <wp:inline distT="0" distB="0" distL="0" distR="0" wp14:anchorId="2938FF2B" wp14:editId="0AA1EA31">
            <wp:extent cx="5394960" cy="41586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_altered.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94960" cy="4158615"/>
                    </a:xfrm>
                    <a:prstGeom prst="rect">
                      <a:avLst/>
                    </a:prstGeom>
                  </pic:spPr>
                </pic:pic>
              </a:graphicData>
            </a:graphic>
          </wp:inline>
        </w:drawing>
      </w:r>
    </w:p>
    <w:p w:rsidR="00923259" w:rsidRPr="00923259" w:rsidRDefault="00923259" w:rsidP="00923259">
      <w:pPr>
        <w:rPr>
          <w:rFonts w:eastAsiaTheme="minorHAnsi"/>
          <w:sz w:val="24"/>
          <w:szCs w:val="24"/>
        </w:rPr>
      </w:pPr>
      <w:r w:rsidRPr="00923259">
        <w:rPr>
          <w:rFonts w:eastAsiaTheme="minorHAnsi"/>
          <w:sz w:val="24"/>
          <w:szCs w:val="24"/>
        </w:rPr>
        <w:br w:type="page"/>
      </w:r>
    </w:p>
    <w:p w:rsidR="00923259" w:rsidRPr="00923259" w:rsidRDefault="00923259" w:rsidP="00923259">
      <w:pPr>
        <w:rPr>
          <w:rFonts w:eastAsiaTheme="minorHAnsi"/>
          <w:sz w:val="24"/>
          <w:szCs w:val="24"/>
        </w:rPr>
      </w:pPr>
      <w:proofErr w:type="gramStart"/>
      <w:r w:rsidRPr="00923259">
        <w:rPr>
          <w:rFonts w:eastAsiaTheme="minorHAnsi"/>
          <w:sz w:val="24"/>
          <w:szCs w:val="24"/>
        </w:rPr>
        <w:lastRenderedPageBreak/>
        <w:t>Fig. 3.</w:t>
      </w:r>
      <w:proofErr w:type="gramEnd"/>
    </w:p>
    <w:p w:rsidR="00923259" w:rsidRPr="00923259" w:rsidRDefault="00923259" w:rsidP="00923259">
      <w:pPr>
        <w:rPr>
          <w:rFonts w:eastAsiaTheme="minorHAnsi"/>
          <w:sz w:val="24"/>
          <w:szCs w:val="24"/>
        </w:rPr>
      </w:pPr>
    </w:p>
    <w:p w:rsidR="00923259" w:rsidRPr="00923259" w:rsidRDefault="00923259" w:rsidP="00923259">
      <w:pPr>
        <w:rPr>
          <w:rFonts w:eastAsiaTheme="minorHAnsi"/>
          <w:sz w:val="24"/>
          <w:szCs w:val="24"/>
        </w:rPr>
      </w:pPr>
      <w:r w:rsidRPr="00923259">
        <w:rPr>
          <w:rFonts w:eastAsiaTheme="minorHAnsi"/>
          <w:noProof/>
          <w:sz w:val="24"/>
          <w:szCs w:val="24"/>
        </w:rPr>
        <w:drawing>
          <wp:inline distT="0" distB="0" distL="0" distR="0" wp14:anchorId="00A21DEA" wp14:editId="666251C1">
            <wp:extent cx="5394960" cy="57257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altered.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94960" cy="5725795"/>
                    </a:xfrm>
                    <a:prstGeom prst="rect">
                      <a:avLst/>
                    </a:prstGeom>
                  </pic:spPr>
                </pic:pic>
              </a:graphicData>
            </a:graphic>
          </wp:inline>
        </w:drawing>
      </w:r>
    </w:p>
    <w:p w:rsidR="00923259" w:rsidRPr="00923259" w:rsidRDefault="00923259" w:rsidP="00923259">
      <w:pPr>
        <w:rPr>
          <w:rFonts w:eastAsiaTheme="minorHAnsi"/>
          <w:sz w:val="24"/>
          <w:szCs w:val="24"/>
        </w:rPr>
      </w:pPr>
      <w:r w:rsidRPr="00923259">
        <w:rPr>
          <w:rFonts w:eastAsiaTheme="minorHAnsi"/>
          <w:sz w:val="24"/>
          <w:szCs w:val="24"/>
        </w:rPr>
        <w:br w:type="page"/>
      </w:r>
    </w:p>
    <w:p w:rsidR="00923259" w:rsidRPr="00923259" w:rsidRDefault="00923259" w:rsidP="00923259">
      <w:pPr>
        <w:rPr>
          <w:rFonts w:eastAsiaTheme="minorHAnsi"/>
          <w:sz w:val="24"/>
          <w:szCs w:val="24"/>
        </w:rPr>
      </w:pPr>
      <w:proofErr w:type="gramStart"/>
      <w:r w:rsidRPr="00923259">
        <w:rPr>
          <w:rFonts w:eastAsiaTheme="minorHAnsi"/>
          <w:sz w:val="24"/>
          <w:szCs w:val="24"/>
        </w:rPr>
        <w:lastRenderedPageBreak/>
        <w:t>Fig. 4.</w:t>
      </w:r>
      <w:proofErr w:type="gramEnd"/>
    </w:p>
    <w:p w:rsidR="00923259" w:rsidRPr="00923259" w:rsidRDefault="00923259" w:rsidP="00923259">
      <w:pPr>
        <w:rPr>
          <w:rFonts w:eastAsiaTheme="minorHAnsi"/>
          <w:sz w:val="24"/>
          <w:szCs w:val="24"/>
        </w:rPr>
      </w:pPr>
    </w:p>
    <w:p w:rsidR="00923259" w:rsidRPr="00923259" w:rsidRDefault="00923259" w:rsidP="00923259">
      <w:pPr>
        <w:rPr>
          <w:rFonts w:eastAsiaTheme="minorHAnsi"/>
          <w:sz w:val="24"/>
          <w:szCs w:val="24"/>
        </w:rPr>
      </w:pPr>
      <w:r w:rsidRPr="00923259">
        <w:rPr>
          <w:rFonts w:eastAsiaTheme="minorHAnsi"/>
          <w:noProof/>
          <w:sz w:val="24"/>
          <w:szCs w:val="24"/>
        </w:rPr>
        <w:drawing>
          <wp:inline distT="0" distB="0" distL="0" distR="0" wp14:anchorId="64E73859" wp14:editId="15698E78">
            <wp:extent cx="5394960" cy="405447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94960" cy="4054475"/>
                    </a:xfrm>
                    <a:prstGeom prst="rect">
                      <a:avLst/>
                    </a:prstGeom>
                  </pic:spPr>
                </pic:pic>
              </a:graphicData>
            </a:graphic>
          </wp:inline>
        </w:drawing>
      </w:r>
    </w:p>
    <w:p w:rsidR="00923259" w:rsidRPr="00923259" w:rsidRDefault="00923259" w:rsidP="00923259">
      <w:pPr>
        <w:rPr>
          <w:rFonts w:eastAsiaTheme="minorHAnsi"/>
          <w:sz w:val="24"/>
          <w:szCs w:val="24"/>
        </w:rPr>
      </w:pPr>
      <w:r w:rsidRPr="00923259">
        <w:rPr>
          <w:rFonts w:eastAsiaTheme="minorHAnsi"/>
          <w:sz w:val="24"/>
          <w:szCs w:val="24"/>
        </w:rPr>
        <w:br w:type="page"/>
      </w:r>
    </w:p>
    <w:p w:rsidR="00923259" w:rsidRPr="00923259" w:rsidRDefault="00923259" w:rsidP="00923259">
      <w:pPr>
        <w:rPr>
          <w:rFonts w:eastAsiaTheme="minorHAnsi"/>
          <w:sz w:val="24"/>
          <w:szCs w:val="24"/>
        </w:rPr>
      </w:pPr>
      <w:proofErr w:type="gramStart"/>
      <w:r w:rsidRPr="00923259">
        <w:rPr>
          <w:rFonts w:eastAsiaTheme="minorHAnsi"/>
          <w:sz w:val="24"/>
          <w:szCs w:val="24"/>
        </w:rPr>
        <w:lastRenderedPageBreak/>
        <w:t>Fig. 5.</w:t>
      </w:r>
      <w:proofErr w:type="gramEnd"/>
    </w:p>
    <w:p w:rsidR="00923259" w:rsidRPr="00923259" w:rsidRDefault="00923259" w:rsidP="00923259">
      <w:pPr>
        <w:rPr>
          <w:rFonts w:eastAsiaTheme="minorHAnsi"/>
          <w:sz w:val="24"/>
          <w:szCs w:val="24"/>
        </w:rPr>
      </w:pPr>
    </w:p>
    <w:p w:rsidR="00923259" w:rsidRPr="00923259" w:rsidRDefault="00923259" w:rsidP="00923259">
      <w:pPr>
        <w:rPr>
          <w:rFonts w:eastAsiaTheme="minorHAnsi"/>
          <w:sz w:val="24"/>
          <w:szCs w:val="24"/>
        </w:rPr>
      </w:pPr>
      <w:r w:rsidRPr="00923259">
        <w:rPr>
          <w:rFonts w:eastAsiaTheme="minorHAnsi"/>
          <w:noProof/>
          <w:sz w:val="24"/>
          <w:szCs w:val="24"/>
        </w:rPr>
        <w:drawing>
          <wp:inline distT="0" distB="0" distL="0" distR="0" wp14:anchorId="0D8B46CC" wp14:editId="3327B23D">
            <wp:extent cx="4783977" cy="7403910"/>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85495" cy="7406260"/>
                    </a:xfrm>
                    <a:prstGeom prst="rect">
                      <a:avLst/>
                    </a:prstGeom>
                  </pic:spPr>
                </pic:pic>
              </a:graphicData>
            </a:graphic>
          </wp:inline>
        </w:drawing>
      </w:r>
    </w:p>
    <w:p w:rsidR="00923259" w:rsidRPr="00923259" w:rsidRDefault="00923259" w:rsidP="00923259">
      <w:pPr>
        <w:rPr>
          <w:rFonts w:eastAsiaTheme="minorHAnsi"/>
          <w:sz w:val="24"/>
          <w:szCs w:val="24"/>
        </w:rPr>
      </w:pPr>
      <w:r w:rsidRPr="00923259">
        <w:rPr>
          <w:rFonts w:eastAsiaTheme="minorHAnsi"/>
          <w:sz w:val="24"/>
          <w:szCs w:val="24"/>
        </w:rPr>
        <w:br w:type="page"/>
      </w:r>
    </w:p>
    <w:p w:rsidR="00923259" w:rsidRPr="00923259" w:rsidRDefault="00923259" w:rsidP="00923259">
      <w:pPr>
        <w:spacing w:line="480" w:lineRule="auto"/>
        <w:rPr>
          <w:rFonts w:eastAsiaTheme="minorHAnsi"/>
          <w:sz w:val="24"/>
          <w:szCs w:val="24"/>
        </w:rPr>
      </w:pPr>
      <w:proofErr w:type="gramStart"/>
      <w:r w:rsidRPr="00923259">
        <w:rPr>
          <w:rFonts w:eastAsiaTheme="minorHAnsi"/>
          <w:sz w:val="24"/>
          <w:szCs w:val="24"/>
        </w:rPr>
        <w:lastRenderedPageBreak/>
        <w:t>Appendix 1.</w:t>
      </w:r>
      <w:proofErr w:type="gramEnd"/>
      <w:r w:rsidRPr="00923259">
        <w:rPr>
          <w:rFonts w:eastAsiaTheme="minorHAnsi"/>
          <w:sz w:val="24"/>
          <w:szCs w:val="24"/>
        </w:rPr>
        <w:t xml:space="preserve"> </w:t>
      </w:r>
      <w:proofErr w:type="gramStart"/>
      <w:r w:rsidRPr="00923259">
        <w:rPr>
          <w:rFonts w:eastAsiaTheme="minorHAnsi"/>
          <w:sz w:val="24"/>
          <w:szCs w:val="24"/>
        </w:rPr>
        <w:t>Physiochemical parameters at the mussel addition site.</w:t>
      </w:r>
      <w:proofErr w:type="gramEnd"/>
      <w:r w:rsidRPr="00923259">
        <w:rPr>
          <w:rFonts w:eastAsiaTheme="minorHAnsi"/>
          <w:sz w:val="24"/>
          <w:szCs w:val="24"/>
        </w:rPr>
        <w:t xml:space="preserve"> Temperature was monitored continuously every 15 minutes with a Hobo U20 submersible logger (Onset, </w:t>
      </w:r>
      <w:r w:rsidRPr="00923259">
        <w:rPr>
          <w:rFonts w:ascii="TimesNewRoman" w:eastAsiaTheme="minorHAnsi" w:hAnsi="TimesNewRoman" w:cs="TimesNewRoman"/>
          <w:sz w:val="24"/>
          <w:szCs w:val="24"/>
        </w:rPr>
        <w:t>Onset, Cape Cod, Massachusetts</w:t>
      </w:r>
      <w:r w:rsidRPr="00923259">
        <w:rPr>
          <w:rFonts w:eastAsiaTheme="minorHAnsi"/>
          <w:sz w:val="24"/>
          <w:szCs w:val="24"/>
        </w:rPr>
        <w:t>), and other parameters were measured as a point sample that day. Point samples were taken between 10:00 and 15:00.</w:t>
      </w:r>
    </w:p>
    <w:tbl>
      <w:tblPr>
        <w:tblW w:w="6154" w:type="dxa"/>
        <w:tblInd w:w="93" w:type="dxa"/>
        <w:tblLook w:val="04A0" w:firstRow="1" w:lastRow="0" w:firstColumn="1" w:lastColumn="0" w:noHBand="0" w:noVBand="1"/>
      </w:tblPr>
      <w:tblGrid>
        <w:gridCol w:w="1240"/>
        <w:gridCol w:w="1565"/>
        <w:gridCol w:w="1120"/>
        <w:gridCol w:w="1120"/>
        <w:gridCol w:w="1109"/>
      </w:tblGrid>
      <w:tr w:rsidR="00923259" w:rsidRPr="00923259" w:rsidTr="00923259">
        <w:trPr>
          <w:trHeight w:val="1200"/>
        </w:trPr>
        <w:tc>
          <w:tcPr>
            <w:tcW w:w="12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Date</w:t>
            </w:r>
          </w:p>
        </w:tc>
        <w:tc>
          <w:tcPr>
            <w:tcW w:w="1565"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Temperature</w:t>
            </w:r>
          </w:p>
        </w:tc>
        <w:tc>
          <w:tcPr>
            <w:tcW w:w="112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pH</w:t>
            </w:r>
          </w:p>
        </w:tc>
        <w:tc>
          <w:tcPr>
            <w:tcW w:w="112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Dissolved Oxygen (mg/L)</w:t>
            </w:r>
          </w:p>
        </w:tc>
        <w:tc>
          <w:tcPr>
            <w:tcW w:w="1109"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Discharge (L/s)</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8/2/2010</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26.98 ± 0.38</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7.29</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6.88</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31.3</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8/8/2010</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26.76 ± 1.07</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7.28</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7.92</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45.9</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4/29/2011</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16.71 ± 0.30</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7.35</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9.74</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center"/>
              <w:rPr>
                <w:rFonts w:ascii="Calibri" w:eastAsia="Times New Roman" w:hAnsi="Calibri"/>
                <w:color w:val="000000"/>
                <w:sz w:val="22"/>
                <w:szCs w:val="22"/>
              </w:rPr>
            </w:pPr>
            <w:r w:rsidRPr="00923259">
              <w:rPr>
                <w:rFonts w:ascii="Calibri" w:eastAsia="Times New Roman" w:hAnsi="Calibri"/>
                <w:color w:val="000000"/>
                <w:sz w:val="22"/>
                <w:szCs w:val="22"/>
              </w:rPr>
              <w:t>-</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5/13/2011</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18.30 ± 0.63</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7.30</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9.61</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center"/>
              <w:rPr>
                <w:rFonts w:ascii="Calibri" w:eastAsia="Times New Roman" w:hAnsi="Calibri"/>
                <w:color w:val="000000"/>
                <w:sz w:val="22"/>
                <w:szCs w:val="22"/>
              </w:rPr>
            </w:pPr>
            <w:r w:rsidRPr="00923259">
              <w:rPr>
                <w:rFonts w:ascii="Calibri" w:eastAsia="Times New Roman" w:hAnsi="Calibri"/>
                <w:color w:val="000000"/>
                <w:sz w:val="22"/>
                <w:szCs w:val="22"/>
              </w:rPr>
              <w:t>-</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6/1/2011</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23.51 ± 1.55</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7.26</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10.04</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center"/>
              <w:rPr>
                <w:rFonts w:ascii="Calibri" w:eastAsia="Times New Roman" w:hAnsi="Calibri"/>
                <w:color w:val="000000"/>
                <w:sz w:val="22"/>
                <w:szCs w:val="22"/>
              </w:rPr>
            </w:pPr>
            <w:r w:rsidRPr="00923259">
              <w:rPr>
                <w:rFonts w:ascii="Calibri" w:eastAsia="Times New Roman" w:hAnsi="Calibri"/>
                <w:color w:val="000000"/>
                <w:sz w:val="22"/>
                <w:szCs w:val="22"/>
              </w:rPr>
              <w:t>-</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6/23/2011</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27.96 ± 1.81</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7.39</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5.59</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17.2</w:t>
            </w:r>
          </w:p>
        </w:tc>
      </w:tr>
      <w:tr w:rsidR="00923259" w:rsidRPr="00923259" w:rsidTr="00923259">
        <w:trPr>
          <w:trHeight w:val="300"/>
        </w:trPr>
        <w:tc>
          <w:tcPr>
            <w:tcW w:w="12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7/12/2011</w:t>
            </w:r>
          </w:p>
        </w:tc>
        <w:tc>
          <w:tcPr>
            <w:tcW w:w="156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29.89 ± 1.64</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7.34</w:t>
            </w:r>
          </w:p>
        </w:tc>
        <w:tc>
          <w:tcPr>
            <w:tcW w:w="112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5.24</w:t>
            </w:r>
          </w:p>
        </w:tc>
        <w:tc>
          <w:tcPr>
            <w:tcW w:w="1109"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9.3</w:t>
            </w:r>
          </w:p>
        </w:tc>
      </w:tr>
      <w:tr w:rsidR="00923259" w:rsidRPr="00923259" w:rsidTr="00923259">
        <w:trPr>
          <w:trHeight w:val="300"/>
        </w:trPr>
        <w:tc>
          <w:tcPr>
            <w:tcW w:w="1240" w:type="dxa"/>
            <w:tcBorders>
              <w:top w:val="nil"/>
              <w:left w:val="nil"/>
              <w:bottom w:val="single" w:sz="4" w:space="0" w:color="auto"/>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8/1/2011</w:t>
            </w:r>
          </w:p>
        </w:tc>
        <w:tc>
          <w:tcPr>
            <w:tcW w:w="1565"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30.27 ± 1.31</w:t>
            </w:r>
          </w:p>
        </w:tc>
        <w:tc>
          <w:tcPr>
            <w:tcW w:w="1120" w:type="dxa"/>
            <w:tcBorders>
              <w:top w:val="nil"/>
              <w:left w:val="nil"/>
              <w:bottom w:val="single" w:sz="4" w:space="0" w:color="auto"/>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7.35</w:t>
            </w:r>
          </w:p>
        </w:tc>
        <w:tc>
          <w:tcPr>
            <w:tcW w:w="1120" w:type="dxa"/>
            <w:tcBorders>
              <w:top w:val="nil"/>
              <w:left w:val="nil"/>
              <w:bottom w:val="single" w:sz="4" w:space="0" w:color="auto"/>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4.82</w:t>
            </w:r>
          </w:p>
        </w:tc>
        <w:tc>
          <w:tcPr>
            <w:tcW w:w="1109" w:type="dxa"/>
            <w:tcBorders>
              <w:top w:val="nil"/>
              <w:left w:val="nil"/>
              <w:bottom w:val="single" w:sz="4" w:space="0" w:color="auto"/>
              <w:right w:val="nil"/>
            </w:tcBorders>
            <w:shd w:val="clear" w:color="auto" w:fill="auto"/>
            <w:noWrap/>
            <w:vAlign w:val="bottom"/>
            <w:hideMark/>
          </w:tcPr>
          <w:p w:rsidR="00923259" w:rsidRPr="00923259" w:rsidRDefault="00923259" w:rsidP="00923259">
            <w:pPr>
              <w:jc w:val="center"/>
              <w:rPr>
                <w:rFonts w:ascii="Calibri" w:eastAsia="Times New Roman" w:hAnsi="Calibri"/>
                <w:color w:val="000000"/>
                <w:sz w:val="22"/>
                <w:szCs w:val="22"/>
              </w:rPr>
            </w:pPr>
            <w:r w:rsidRPr="00923259">
              <w:rPr>
                <w:rFonts w:ascii="Calibri" w:eastAsia="Times New Roman" w:hAnsi="Calibri"/>
                <w:color w:val="000000"/>
                <w:sz w:val="22"/>
                <w:szCs w:val="22"/>
              </w:rPr>
              <w:t>-</w:t>
            </w:r>
          </w:p>
        </w:tc>
      </w:tr>
    </w:tbl>
    <w:p w:rsidR="00923259" w:rsidRPr="00923259" w:rsidRDefault="00923259" w:rsidP="00923259">
      <w:pPr>
        <w:spacing w:after="200" w:line="276" w:lineRule="auto"/>
        <w:rPr>
          <w:rFonts w:eastAsiaTheme="minorHAnsi"/>
          <w:sz w:val="24"/>
          <w:szCs w:val="24"/>
        </w:rPr>
      </w:pPr>
    </w:p>
    <w:p w:rsidR="00923259" w:rsidRPr="00923259" w:rsidRDefault="00923259" w:rsidP="00923259">
      <w:pPr>
        <w:spacing w:after="200" w:line="276" w:lineRule="auto"/>
        <w:rPr>
          <w:rFonts w:eastAsiaTheme="minorHAnsi"/>
          <w:sz w:val="24"/>
          <w:szCs w:val="24"/>
        </w:rPr>
      </w:pPr>
      <w:r w:rsidRPr="00923259">
        <w:rPr>
          <w:rFonts w:eastAsiaTheme="minorHAnsi"/>
          <w:sz w:val="24"/>
          <w:szCs w:val="24"/>
        </w:rPr>
        <w:br w:type="page"/>
      </w:r>
    </w:p>
    <w:p w:rsidR="00923259" w:rsidRPr="00923259" w:rsidRDefault="00923259" w:rsidP="00923259">
      <w:pPr>
        <w:spacing w:after="200" w:line="480" w:lineRule="auto"/>
        <w:rPr>
          <w:rFonts w:eastAsiaTheme="minorHAnsi"/>
          <w:sz w:val="24"/>
          <w:szCs w:val="24"/>
        </w:rPr>
      </w:pPr>
      <w:proofErr w:type="gramStart"/>
      <w:r w:rsidRPr="00923259">
        <w:rPr>
          <w:rFonts w:eastAsiaTheme="minorHAnsi"/>
          <w:sz w:val="24"/>
          <w:szCs w:val="24"/>
        </w:rPr>
        <w:lastRenderedPageBreak/>
        <w:t>Appendix 2.</w:t>
      </w:r>
      <w:proofErr w:type="gramEnd"/>
      <w:r w:rsidRPr="00923259">
        <w:rPr>
          <w:rFonts w:eastAsiaTheme="minorHAnsi"/>
          <w:sz w:val="24"/>
          <w:szCs w:val="24"/>
        </w:rPr>
        <w:t xml:space="preserve"> Physical, chemical, and ecological measured during summer base flow conditions characteristics at the mussel addition site and a natural mussel bed site in the Little River. </w:t>
      </w:r>
    </w:p>
    <w:tbl>
      <w:tblPr>
        <w:tblW w:w="6820" w:type="dxa"/>
        <w:tblInd w:w="93" w:type="dxa"/>
        <w:tblLook w:val="04A0" w:firstRow="1" w:lastRow="0" w:firstColumn="1" w:lastColumn="0" w:noHBand="0" w:noVBand="1"/>
      </w:tblPr>
      <w:tblGrid>
        <w:gridCol w:w="4515"/>
        <w:gridCol w:w="1140"/>
        <w:gridCol w:w="1165"/>
      </w:tblGrid>
      <w:tr w:rsidR="00923259" w:rsidRPr="00923259" w:rsidTr="00923259">
        <w:trPr>
          <w:trHeight w:val="600"/>
        </w:trPr>
        <w:tc>
          <w:tcPr>
            <w:tcW w:w="4515"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Parameter</w:t>
            </w:r>
          </w:p>
        </w:tc>
        <w:tc>
          <w:tcPr>
            <w:tcW w:w="1140"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Created Mussel Bed</w:t>
            </w:r>
          </w:p>
        </w:tc>
        <w:tc>
          <w:tcPr>
            <w:tcW w:w="1165" w:type="dxa"/>
            <w:tcBorders>
              <w:top w:val="single" w:sz="4" w:space="0" w:color="auto"/>
              <w:left w:val="nil"/>
              <w:bottom w:val="single" w:sz="4" w:space="0" w:color="auto"/>
              <w:right w:val="nil"/>
            </w:tcBorders>
            <w:shd w:val="clear" w:color="auto" w:fill="auto"/>
            <w:vAlign w:val="bottom"/>
            <w:hideMark/>
          </w:tcPr>
          <w:p w:rsidR="00923259" w:rsidRPr="00923259" w:rsidRDefault="00923259" w:rsidP="00923259">
            <w:pPr>
              <w:rPr>
                <w:rFonts w:ascii="Calibri" w:eastAsia="Times New Roman" w:hAnsi="Calibri"/>
                <w:b/>
                <w:bCs/>
                <w:color w:val="000000"/>
                <w:sz w:val="22"/>
                <w:szCs w:val="22"/>
              </w:rPr>
            </w:pPr>
            <w:r w:rsidRPr="00923259">
              <w:rPr>
                <w:rFonts w:ascii="Calibri" w:eastAsia="Times New Roman" w:hAnsi="Calibri"/>
                <w:b/>
                <w:bCs/>
                <w:color w:val="000000"/>
                <w:sz w:val="22"/>
                <w:szCs w:val="22"/>
              </w:rPr>
              <w:t>Natural Mussel Bed</w:t>
            </w:r>
          </w:p>
        </w:tc>
      </w:tr>
      <w:tr w:rsidR="00923259" w:rsidRPr="00923259" w:rsidTr="00923259">
        <w:trPr>
          <w:trHeight w:val="300"/>
        </w:trPr>
        <w:tc>
          <w:tcPr>
            <w:tcW w:w="451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Areal Excretion Rate of Mussels (</w:t>
            </w:r>
            <w:r w:rsidRPr="00923259">
              <w:rPr>
                <w:rFonts w:ascii="Symbol" w:eastAsia="Times New Roman" w:hAnsi="Symbol"/>
                <w:color w:val="000000"/>
                <w:sz w:val="22"/>
                <w:szCs w:val="22"/>
              </w:rPr>
              <w:t></w:t>
            </w:r>
            <w:proofErr w:type="spellStart"/>
            <w:r w:rsidRPr="00923259">
              <w:rPr>
                <w:rFonts w:ascii="Calibri" w:eastAsia="Times New Roman" w:hAnsi="Calibri"/>
                <w:color w:val="000000"/>
                <w:sz w:val="22"/>
                <w:szCs w:val="22"/>
              </w:rPr>
              <w:t>mol</w:t>
            </w:r>
            <w:proofErr w:type="spellEnd"/>
            <w:r w:rsidRPr="00923259">
              <w:rPr>
                <w:rFonts w:ascii="Calibri" w:eastAsia="Times New Roman" w:hAnsi="Calibri"/>
                <w:color w:val="000000"/>
                <w:sz w:val="22"/>
                <w:szCs w:val="22"/>
              </w:rPr>
              <w:t xml:space="preserve"> N m</w:t>
            </w:r>
            <w:r w:rsidRPr="00923259">
              <w:rPr>
                <w:rFonts w:ascii="Calibri" w:eastAsia="Times New Roman" w:hAnsi="Calibri"/>
                <w:color w:val="000000"/>
                <w:sz w:val="22"/>
                <w:szCs w:val="22"/>
                <w:vertAlign w:val="superscript"/>
              </w:rPr>
              <w:t>-2</w:t>
            </w:r>
            <w:r w:rsidRPr="00923259">
              <w:rPr>
                <w:rFonts w:ascii="Calibri" w:eastAsia="Times New Roman" w:hAnsi="Calibri"/>
                <w:color w:val="000000"/>
                <w:sz w:val="22"/>
                <w:szCs w:val="22"/>
              </w:rPr>
              <w:t xml:space="preserve"> h</w:t>
            </w:r>
            <w:r w:rsidRPr="00923259">
              <w:rPr>
                <w:rFonts w:ascii="Calibri" w:eastAsia="Times New Roman" w:hAnsi="Calibri"/>
                <w:color w:val="000000"/>
                <w:sz w:val="22"/>
                <w:szCs w:val="22"/>
                <w:vertAlign w:val="superscript"/>
              </w:rPr>
              <w:t>-1</w:t>
            </w:r>
            <w:r w:rsidRPr="00923259">
              <w:rPr>
                <w:rFonts w:ascii="Calibri" w:eastAsia="Times New Roman" w:hAnsi="Calibri"/>
                <w:color w:val="000000"/>
                <w:sz w:val="22"/>
                <w:szCs w:val="22"/>
              </w:rPr>
              <w:t>)</w:t>
            </w:r>
          </w:p>
        </w:tc>
        <w:tc>
          <w:tcPr>
            <w:tcW w:w="11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47.2</w:t>
            </w:r>
          </w:p>
        </w:tc>
        <w:tc>
          <w:tcPr>
            <w:tcW w:w="1165"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181.0</w:t>
            </w:r>
          </w:p>
        </w:tc>
      </w:tr>
      <w:tr w:rsidR="00923259" w:rsidRPr="00923259" w:rsidTr="00923259">
        <w:trPr>
          <w:trHeight w:val="300"/>
        </w:trPr>
        <w:tc>
          <w:tcPr>
            <w:tcW w:w="451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Average Stream Width (m)</w:t>
            </w:r>
          </w:p>
        </w:tc>
        <w:tc>
          <w:tcPr>
            <w:tcW w:w="11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13.5</w:t>
            </w:r>
          </w:p>
        </w:tc>
        <w:tc>
          <w:tcPr>
            <w:tcW w:w="1165"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30.3</w:t>
            </w:r>
          </w:p>
        </w:tc>
      </w:tr>
      <w:tr w:rsidR="00923259" w:rsidRPr="00923259" w:rsidTr="00923259">
        <w:trPr>
          <w:trHeight w:val="300"/>
        </w:trPr>
        <w:tc>
          <w:tcPr>
            <w:tcW w:w="451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Average Stream Depth (m)</w:t>
            </w:r>
          </w:p>
        </w:tc>
        <w:tc>
          <w:tcPr>
            <w:tcW w:w="11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0.21</w:t>
            </w:r>
          </w:p>
        </w:tc>
        <w:tc>
          <w:tcPr>
            <w:tcW w:w="1165"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0.39</w:t>
            </w:r>
          </w:p>
        </w:tc>
      </w:tr>
      <w:tr w:rsidR="00923259" w:rsidRPr="00923259" w:rsidTr="00923259">
        <w:trPr>
          <w:trHeight w:val="300"/>
        </w:trPr>
        <w:tc>
          <w:tcPr>
            <w:tcW w:w="451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Background N Concentration (</w:t>
            </w:r>
            <w:r w:rsidRPr="00923259">
              <w:rPr>
                <w:rFonts w:ascii="Symbol" w:eastAsia="Times New Roman" w:hAnsi="Symbol"/>
                <w:color w:val="000000"/>
                <w:sz w:val="22"/>
                <w:szCs w:val="22"/>
              </w:rPr>
              <w:t></w:t>
            </w:r>
            <w:proofErr w:type="spellStart"/>
            <w:r w:rsidRPr="00923259">
              <w:rPr>
                <w:rFonts w:ascii="Calibri" w:eastAsia="Times New Roman" w:hAnsi="Calibri"/>
                <w:color w:val="000000"/>
                <w:sz w:val="22"/>
                <w:szCs w:val="22"/>
              </w:rPr>
              <w:t>mol</w:t>
            </w:r>
            <w:proofErr w:type="spellEnd"/>
            <w:r w:rsidRPr="00923259">
              <w:rPr>
                <w:rFonts w:ascii="Calibri" w:eastAsia="Times New Roman" w:hAnsi="Calibri"/>
                <w:color w:val="000000"/>
                <w:sz w:val="22"/>
                <w:szCs w:val="22"/>
              </w:rPr>
              <w:t xml:space="preserve"> L</w:t>
            </w:r>
            <w:r w:rsidRPr="00923259">
              <w:rPr>
                <w:rFonts w:ascii="Calibri" w:eastAsia="Times New Roman" w:hAnsi="Calibri"/>
                <w:color w:val="000000"/>
                <w:sz w:val="22"/>
                <w:szCs w:val="22"/>
                <w:vertAlign w:val="superscript"/>
              </w:rPr>
              <w:t>-1</w:t>
            </w:r>
            <w:r w:rsidRPr="00923259">
              <w:rPr>
                <w:rFonts w:ascii="Calibri" w:eastAsia="Times New Roman" w:hAnsi="Calibri"/>
                <w:color w:val="000000"/>
                <w:sz w:val="22"/>
                <w:szCs w:val="22"/>
              </w:rPr>
              <w:t>)</w:t>
            </w:r>
          </w:p>
        </w:tc>
        <w:tc>
          <w:tcPr>
            <w:tcW w:w="11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15.7</w:t>
            </w:r>
          </w:p>
        </w:tc>
        <w:tc>
          <w:tcPr>
            <w:tcW w:w="1165"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25.0</w:t>
            </w:r>
          </w:p>
        </w:tc>
      </w:tr>
      <w:tr w:rsidR="00923259" w:rsidRPr="00923259" w:rsidTr="00923259">
        <w:trPr>
          <w:trHeight w:val="300"/>
        </w:trPr>
        <w:tc>
          <w:tcPr>
            <w:tcW w:w="451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Background P Concentration (</w:t>
            </w:r>
            <w:r w:rsidRPr="00923259">
              <w:rPr>
                <w:rFonts w:ascii="Symbol" w:eastAsia="Times New Roman" w:hAnsi="Symbol"/>
                <w:color w:val="000000"/>
                <w:sz w:val="22"/>
                <w:szCs w:val="22"/>
              </w:rPr>
              <w:t></w:t>
            </w:r>
            <w:proofErr w:type="spellStart"/>
            <w:r w:rsidRPr="00923259">
              <w:rPr>
                <w:rFonts w:ascii="Calibri" w:eastAsia="Times New Roman" w:hAnsi="Calibri"/>
                <w:color w:val="000000"/>
                <w:sz w:val="22"/>
                <w:szCs w:val="22"/>
              </w:rPr>
              <w:t>mol</w:t>
            </w:r>
            <w:proofErr w:type="spellEnd"/>
            <w:r w:rsidRPr="00923259">
              <w:rPr>
                <w:rFonts w:ascii="Calibri" w:eastAsia="Times New Roman" w:hAnsi="Calibri"/>
                <w:color w:val="000000"/>
                <w:sz w:val="22"/>
                <w:szCs w:val="22"/>
              </w:rPr>
              <w:t xml:space="preserve"> P L</w:t>
            </w:r>
            <w:r w:rsidRPr="00923259">
              <w:rPr>
                <w:rFonts w:ascii="Calibri" w:eastAsia="Times New Roman" w:hAnsi="Calibri"/>
                <w:color w:val="000000"/>
                <w:sz w:val="22"/>
                <w:szCs w:val="22"/>
                <w:vertAlign w:val="superscript"/>
              </w:rPr>
              <w:t>-1</w:t>
            </w:r>
            <w:r w:rsidRPr="00923259">
              <w:rPr>
                <w:rFonts w:ascii="Calibri" w:eastAsia="Times New Roman" w:hAnsi="Calibri"/>
                <w:color w:val="000000"/>
                <w:sz w:val="22"/>
                <w:szCs w:val="22"/>
              </w:rPr>
              <w:t>)</w:t>
            </w:r>
          </w:p>
        </w:tc>
        <w:tc>
          <w:tcPr>
            <w:tcW w:w="11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1.1</w:t>
            </w:r>
          </w:p>
        </w:tc>
        <w:tc>
          <w:tcPr>
            <w:tcW w:w="1165"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1.1</w:t>
            </w:r>
          </w:p>
        </w:tc>
      </w:tr>
      <w:tr w:rsidR="00923259" w:rsidRPr="00923259" w:rsidTr="00923259">
        <w:trPr>
          <w:trHeight w:val="300"/>
        </w:trPr>
        <w:tc>
          <w:tcPr>
            <w:tcW w:w="4515" w:type="dxa"/>
            <w:tcBorders>
              <w:top w:val="nil"/>
              <w:left w:val="nil"/>
              <w:bottom w:val="nil"/>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Nitrogen Uptake Rate (</w:t>
            </w:r>
            <w:r w:rsidRPr="00923259">
              <w:rPr>
                <w:rFonts w:ascii="Symbol" w:eastAsia="Times New Roman" w:hAnsi="Symbol"/>
                <w:color w:val="000000"/>
                <w:sz w:val="22"/>
                <w:szCs w:val="22"/>
              </w:rPr>
              <w:t></w:t>
            </w:r>
            <w:proofErr w:type="spellStart"/>
            <w:r w:rsidRPr="00923259">
              <w:rPr>
                <w:rFonts w:ascii="Calibri" w:eastAsia="Times New Roman" w:hAnsi="Calibri"/>
                <w:color w:val="000000"/>
                <w:sz w:val="22"/>
                <w:szCs w:val="22"/>
              </w:rPr>
              <w:t>mol</w:t>
            </w:r>
            <w:proofErr w:type="spellEnd"/>
            <w:r w:rsidRPr="00923259">
              <w:rPr>
                <w:rFonts w:ascii="Calibri" w:eastAsia="Times New Roman" w:hAnsi="Calibri"/>
                <w:color w:val="000000"/>
                <w:sz w:val="22"/>
                <w:szCs w:val="22"/>
              </w:rPr>
              <w:t xml:space="preserve"> N m</w:t>
            </w:r>
            <w:r w:rsidRPr="00923259">
              <w:rPr>
                <w:rFonts w:ascii="Calibri" w:eastAsia="Times New Roman" w:hAnsi="Calibri"/>
                <w:color w:val="000000"/>
                <w:sz w:val="22"/>
                <w:szCs w:val="22"/>
                <w:vertAlign w:val="superscript"/>
              </w:rPr>
              <w:t>-2</w:t>
            </w:r>
            <w:r w:rsidRPr="00923259">
              <w:rPr>
                <w:rFonts w:ascii="Calibri" w:eastAsia="Times New Roman" w:hAnsi="Calibri"/>
                <w:color w:val="000000"/>
                <w:sz w:val="22"/>
                <w:szCs w:val="22"/>
              </w:rPr>
              <w:t xml:space="preserve"> h</w:t>
            </w:r>
            <w:r w:rsidRPr="00923259">
              <w:rPr>
                <w:rFonts w:ascii="Calibri" w:eastAsia="Times New Roman" w:hAnsi="Calibri"/>
                <w:color w:val="000000"/>
                <w:sz w:val="22"/>
                <w:szCs w:val="22"/>
                <w:vertAlign w:val="superscript"/>
              </w:rPr>
              <w:t>-1</w:t>
            </w:r>
            <w:r w:rsidRPr="00923259">
              <w:rPr>
                <w:rFonts w:ascii="Calibri" w:eastAsia="Times New Roman" w:hAnsi="Calibri"/>
                <w:color w:val="000000"/>
                <w:sz w:val="22"/>
                <w:szCs w:val="22"/>
              </w:rPr>
              <w:t>)</w:t>
            </w:r>
          </w:p>
        </w:tc>
        <w:tc>
          <w:tcPr>
            <w:tcW w:w="1140"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116.7</w:t>
            </w:r>
          </w:p>
        </w:tc>
        <w:tc>
          <w:tcPr>
            <w:tcW w:w="1165" w:type="dxa"/>
            <w:tcBorders>
              <w:top w:val="nil"/>
              <w:left w:val="nil"/>
              <w:bottom w:val="nil"/>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184.2</w:t>
            </w:r>
          </w:p>
        </w:tc>
      </w:tr>
      <w:tr w:rsidR="00923259" w:rsidRPr="00923259" w:rsidTr="00923259">
        <w:trPr>
          <w:trHeight w:val="300"/>
        </w:trPr>
        <w:tc>
          <w:tcPr>
            <w:tcW w:w="4515" w:type="dxa"/>
            <w:tcBorders>
              <w:top w:val="nil"/>
              <w:left w:val="nil"/>
              <w:bottom w:val="single" w:sz="4" w:space="0" w:color="auto"/>
              <w:right w:val="nil"/>
            </w:tcBorders>
            <w:shd w:val="clear" w:color="auto" w:fill="auto"/>
            <w:noWrap/>
            <w:vAlign w:val="bottom"/>
            <w:hideMark/>
          </w:tcPr>
          <w:p w:rsidR="00923259" w:rsidRPr="00923259" w:rsidRDefault="00923259" w:rsidP="00923259">
            <w:pPr>
              <w:rPr>
                <w:rFonts w:ascii="Calibri" w:eastAsia="Times New Roman" w:hAnsi="Calibri"/>
                <w:color w:val="000000"/>
                <w:sz w:val="22"/>
                <w:szCs w:val="22"/>
              </w:rPr>
            </w:pPr>
            <w:r w:rsidRPr="00923259">
              <w:rPr>
                <w:rFonts w:ascii="Calibri" w:eastAsia="Times New Roman" w:hAnsi="Calibri"/>
                <w:color w:val="000000"/>
                <w:sz w:val="22"/>
                <w:szCs w:val="22"/>
              </w:rPr>
              <w:t>Average Summer Discharge (m</w:t>
            </w:r>
            <w:r w:rsidRPr="00923259">
              <w:rPr>
                <w:rFonts w:ascii="Calibri" w:eastAsia="Times New Roman" w:hAnsi="Calibri"/>
                <w:color w:val="000000"/>
                <w:sz w:val="22"/>
                <w:szCs w:val="22"/>
                <w:vertAlign w:val="superscript"/>
              </w:rPr>
              <w:t>3</w:t>
            </w:r>
            <w:r w:rsidRPr="00923259">
              <w:rPr>
                <w:rFonts w:ascii="Calibri" w:eastAsia="Times New Roman" w:hAnsi="Calibri"/>
                <w:color w:val="000000"/>
                <w:sz w:val="22"/>
                <w:szCs w:val="22"/>
              </w:rPr>
              <w:t xml:space="preserve"> sec</w:t>
            </w:r>
            <w:r w:rsidRPr="00923259">
              <w:rPr>
                <w:rFonts w:ascii="Calibri" w:eastAsia="Times New Roman" w:hAnsi="Calibri"/>
                <w:color w:val="000000"/>
                <w:sz w:val="22"/>
                <w:szCs w:val="22"/>
                <w:vertAlign w:val="superscript"/>
              </w:rPr>
              <w:t>-1</w:t>
            </w:r>
            <w:r w:rsidRPr="00923259">
              <w:rPr>
                <w:rFonts w:ascii="Calibri" w:eastAsia="Times New Roman" w:hAnsi="Calibri"/>
                <w:color w:val="000000"/>
                <w:sz w:val="22"/>
                <w:szCs w:val="22"/>
              </w:rPr>
              <w:t>)</w:t>
            </w:r>
          </w:p>
        </w:tc>
        <w:tc>
          <w:tcPr>
            <w:tcW w:w="1140" w:type="dxa"/>
            <w:tcBorders>
              <w:top w:val="nil"/>
              <w:left w:val="nil"/>
              <w:bottom w:val="single" w:sz="4" w:space="0" w:color="auto"/>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25.9</w:t>
            </w:r>
          </w:p>
        </w:tc>
        <w:tc>
          <w:tcPr>
            <w:tcW w:w="1165" w:type="dxa"/>
            <w:tcBorders>
              <w:top w:val="nil"/>
              <w:left w:val="nil"/>
              <w:bottom w:val="single" w:sz="4" w:space="0" w:color="auto"/>
              <w:right w:val="nil"/>
            </w:tcBorders>
            <w:shd w:val="clear" w:color="auto" w:fill="auto"/>
            <w:noWrap/>
            <w:vAlign w:val="bottom"/>
            <w:hideMark/>
          </w:tcPr>
          <w:p w:rsidR="00923259" w:rsidRPr="00923259" w:rsidRDefault="00923259" w:rsidP="00923259">
            <w:pPr>
              <w:jc w:val="right"/>
              <w:rPr>
                <w:rFonts w:ascii="Calibri" w:eastAsia="Times New Roman" w:hAnsi="Calibri"/>
                <w:color w:val="000000"/>
                <w:sz w:val="22"/>
                <w:szCs w:val="22"/>
              </w:rPr>
            </w:pPr>
            <w:r w:rsidRPr="00923259">
              <w:rPr>
                <w:rFonts w:ascii="Calibri" w:eastAsia="Times New Roman" w:hAnsi="Calibri"/>
                <w:color w:val="000000"/>
                <w:sz w:val="22"/>
                <w:szCs w:val="22"/>
              </w:rPr>
              <w:t>66.2</w:t>
            </w:r>
          </w:p>
        </w:tc>
      </w:tr>
    </w:tbl>
    <w:p w:rsidR="00923259" w:rsidRPr="00923259" w:rsidRDefault="00923259" w:rsidP="00923259">
      <w:pPr>
        <w:spacing w:after="200" w:line="276" w:lineRule="auto"/>
        <w:rPr>
          <w:rFonts w:eastAsiaTheme="minorHAnsi"/>
          <w:sz w:val="24"/>
          <w:szCs w:val="24"/>
        </w:rPr>
      </w:pPr>
    </w:p>
    <w:p w:rsidR="00923259" w:rsidRPr="00923259" w:rsidRDefault="00923259" w:rsidP="00923259">
      <w:pPr>
        <w:spacing w:after="200" w:line="276" w:lineRule="auto"/>
        <w:rPr>
          <w:rFonts w:eastAsiaTheme="minorHAnsi"/>
          <w:sz w:val="24"/>
          <w:szCs w:val="24"/>
        </w:rPr>
      </w:pPr>
    </w:p>
    <w:p w:rsidR="00923259" w:rsidRDefault="00923259">
      <w:pPr>
        <w:spacing w:after="200" w:line="276" w:lineRule="auto"/>
        <w:rPr>
          <w:sz w:val="24"/>
          <w:szCs w:val="24"/>
        </w:rPr>
      </w:pPr>
      <w:r>
        <w:rPr>
          <w:sz w:val="24"/>
          <w:szCs w:val="24"/>
        </w:rPr>
        <w:br w:type="page"/>
      </w:r>
    </w:p>
    <w:p w:rsidR="00923259" w:rsidRPr="00923259" w:rsidRDefault="00923259" w:rsidP="00923259">
      <w:pPr>
        <w:spacing w:after="200" w:line="276" w:lineRule="auto"/>
        <w:rPr>
          <w:rFonts w:eastAsiaTheme="minorHAnsi"/>
          <w:sz w:val="24"/>
          <w:szCs w:val="24"/>
        </w:rPr>
      </w:pPr>
    </w:p>
    <w:p w:rsidR="00F76187" w:rsidRPr="00F76187" w:rsidRDefault="00F76187" w:rsidP="00F76187">
      <w:pPr>
        <w:spacing w:after="200" w:line="276" w:lineRule="auto"/>
        <w:rPr>
          <w:rFonts w:eastAsiaTheme="minorHAnsi"/>
          <w:sz w:val="24"/>
          <w:szCs w:val="24"/>
        </w:rPr>
      </w:pPr>
    </w:p>
    <w:p w:rsidR="00F76187" w:rsidRPr="00F76187" w:rsidRDefault="00F76187" w:rsidP="00F76187">
      <w:pPr>
        <w:spacing w:after="200" w:line="276" w:lineRule="auto"/>
        <w:rPr>
          <w:rFonts w:eastAsiaTheme="minorHAnsi"/>
          <w:b/>
          <w:sz w:val="24"/>
          <w:szCs w:val="24"/>
        </w:rPr>
      </w:pPr>
    </w:p>
    <w:p w:rsidR="00F76187" w:rsidRPr="00F76187" w:rsidRDefault="00F76187" w:rsidP="00F76187">
      <w:pPr>
        <w:spacing w:after="200" w:line="276" w:lineRule="auto"/>
        <w:rPr>
          <w:rFonts w:eastAsiaTheme="minorHAnsi"/>
          <w:b/>
          <w:sz w:val="24"/>
          <w:szCs w:val="24"/>
        </w:rPr>
      </w:pPr>
    </w:p>
    <w:p w:rsidR="00F76187" w:rsidRPr="00F76187" w:rsidRDefault="00F76187" w:rsidP="00F76187">
      <w:pPr>
        <w:spacing w:after="200" w:line="276" w:lineRule="auto"/>
        <w:jc w:val="center"/>
        <w:rPr>
          <w:rFonts w:eastAsiaTheme="minorHAnsi"/>
          <w:sz w:val="24"/>
          <w:szCs w:val="24"/>
        </w:rPr>
      </w:pPr>
      <w:r w:rsidRPr="00F76187">
        <w:rPr>
          <w:rFonts w:eastAsiaTheme="minorHAnsi"/>
          <w:sz w:val="24"/>
          <w:szCs w:val="24"/>
        </w:rPr>
        <w:t>CHAPTER 5</w:t>
      </w:r>
    </w:p>
    <w:p w:rsidR="00F76187" w:rsidRPr="00F76187" w:rsidRDefault="00F76187" w:rsidP="00F76187">
      <w:pPr>
        <w:spacing w:after="200" w:line="276" w:lineRule="auto"/>
        <w:rPr>
          <w:rFonts w:eastAsiaTheme="minorHAnsi"/>
          <w:b/>
          <w:sz w:val="24"/>
          <w:szCs w:val="24"/>
        </w:rPr>
      </w:pPr>
    </w:p>
    <w:p w:rsidR="00F76187" w:rsidRPr="00F76187" w:rsidRDefault="00F76187" w:rsidP="00F76187">
      <w:pPr>
        <w:spacing w:after="200" w:line="276" w:lineRule="auto"/>
        <w:rPr>
          <w:rFonts w:eastAsiaTheme="minorHAnsi"/>
          <w:b/>
          <w:sz w:val="24"/>
          <w:szCs w:val="24"/>
        </w:rPr>
      </w:pPr>
    </w:p>
    <w:p w:rsidR="00F76187" w:rsidRPr="00F76187" w:rsidRDefault="00F76187" w:rsidP="00F76187">
      <w:pPr>
        <w:spacing w:after="200" w:line="276" w:lineRule="auto"/>
        <w:jc w:val="center"/>
        <w:rPr>
          <w:rFonts w:eastAsiaTheme="minorHAnsi"/>
          <w:b/>
          <w:sz w:val="24"/>
          <w:szCs w:val="24"/>
        </w:rPr>
      </w:pPr>
      <w:r w:rsidRPr="00F76187">
        <w:rPr>
          <w:rFonts w:eastAsiaTheme="minorHAnsi"/>
          <w:b/>
          <w:sz w:val="24"/>
          <w:szCs w:val="24"/>
        </w:rPr>
        <w:t xml:space="preserve">Species and function lost: </w:t>
      </w:r>
    </w:p>
    <w:p w:rsidR="00F76187" w:rsidRPr="00F76187" w:rsidRDefault="00F76187" w:rsidP="00F76187">
      <w:pPr>
        <w:spacing w:after="200" w:line="276" w:lineRule="auto"/>
        <w:jc w:val="center"/>
        <w:rPr>
          <w:rFonts w:eastAsiaTheme="minorHAnsi"/>
          <w:b/>
          <w:sz w:val="24"/>
          <w:szCs w:val="24"/>
        </w:rPr>
      </w:pPr>
      <w:r>
        <w:rPr>
          <w:rFonts w:eastAsiaTheme="minorHAnsi"/>
          <w:b/>
          <w:sz w:val="24"/>
          <w:szCs w:val="24"/>
        </w:rPr>
        <w:t>R</w:t>
      </w:r>
      <w:r w:rsidRPr="00F76187">
        <w:rPr>
          <w:rFonts w:eastAsiaTheme="minorHAnsi"/>
          <w:b/>
          <w:sz w:val="24"/>
          <w:szCs w:val="24"/>
        </w:rPr>
        <w:t>ole of drought in structuring stream communities</w:t>
      </w:r>
    </w:p>
    <w:p w:rsidR="00F76187" w:rsidRPr="00F76187" w:rsidRDefault="00F76187" w:rsidP="00F76187">
      <w:pPr>
        <w:spacing w:after="200" w:line="276" w:lineRule="auto"/>
        <w:jc w:val="center"/>
        <w:rPr>
          <w:rFonts w:eastAsiaTheme="minorHAnsi"/>
          <w:b/>
          <w:sz w:val="24"/>
          <w:szCs w:val="24"/>
        </w:rPr>
      </w:pPr>
    </w:p>
    <w:p w:rsidR="00F76187" w:rsidRPr="00F76187" w:rsidRDefault="00F76187" w:rsidP="00F76187">
      <w:pPr>
        <w:spacing w:after="200" w:line="276" w:lineRule="auto"/>
        <w:jc w:val="center"/>
        <w:rPr>
          <w:rFonts w:eastAsiaTheme="minorHAnsi"/>
          <w:b/>
          <w:sz w:val="24"/>
          <w:szCs w:val="24"/>
        </w:rPr>
      </w:pPr>
    </w:p>
    <w:p w:rsidR="00F76187" w:rsidRPr="00F76187" w:rsidRDefault="00F76187" w:rsidP="00F76187">
      <w:pPr>
        <w:spacing w:after="200" w:line="276" w:lineRule="auto"/>
        <w:jc w:val="center"/>
        <w:rPr>
          <w:rFonts w:eastAsiaTheme="minorHAnsi"/>
          <w:b/>
          <w:sz w:val="24"/>
          <w:szCs w:val="24"/>
        </w:rPr>
      </w:pPr>
    </w:p>
    <w:p w:rsidR="00F76187" w:rsidRPr="00F76187" w:rsidRDefault="00F76187" w:rsidP="00F76187">
      <w:pPr>
        <w:spacing w:line="480" w:lineRule="auto"/>
        <w:jc w:val="center"/>
        <w:rPr>
          <w:rFonts w:eastAsiaTheme="minorHAnsi"/>
          <w:sz w:val="24"/>
          <w:szCs w:val="24"/>
        </w:rPr>
      </w:pPr>
      <w:r w:rsidRPr="00F76187">
        <w:rPr>
          <w:rFonts w:eastAsiaTheme="minorHAnsi"/>
          <w:sz w:val="24"/>
          <w:szCs w:val="24"/>
        </w:rPr>
        <w:t xml:space="preserve">Keywords: </w:t>
      </w:r>
    </w:p>
    <w:p w:rsidR="00F76187" w:rsidRPr="00F76187" w:rsidRDefault="00F76187" w:rsidP="00F76187">
      <w:pPr>
        <w:spacing w:line="480" w:lineRule="auto"/>
        <w:jc w:val="center"/>
        <w:rPr>
          <w:rFonts w:eastAsiaTheme="minorHAnsi"/>
          <w:sz w:val="24"/>
          <w:szCs w:val="24"/>
        </w:rPr>
      </w:pPr>
      <w:proofErr w:type="gramStart"/>
      <w:r w:rsidRPr="00F76187">
        <w:rPr>
          <w:rFonts w:eastAsiaTheme="minorHAnsi"/>
          <w:sz w:val="24"/>
          <w:szCs w:val="24"/>
        </w:rPr>
        <w:t>biodiversity</w:t>
      </w:r>
      <w:proofErr w:type="gramEnd"/>
      <w:r w:rsidRPr="00F76187">
        <w:rPr>
          <w:rFonts w:eastAsiaTheme="minorHAnsi"/>
          <w:sz w:val="24"/>
          <w:szCs w:val="24"/>
        </w:rPr>
        <w:t xml:space="preserve">, ecosystem function, </w:t>
      </w:r>
      <w:proofErr w:type="spellStart"/>
      <w:r w:rsidRPr="00F76187">
        <w:rPr>
          <w:rFonts w:eastAsiaTheme="minorHAnsi"/>
          <w:sz w:val="24"/>
          <w:szCs w:val="24"/>
        </w:rPr>
        <w:t>unionid</w:t>
      </w:r>
      <w:proofErr w:type="spellEnd"/>
      <w:r w:rsidRPr="00F76187">
        <w:rPr>
          <w:rFonts w:eastAsiaTheme="minorHAnsi"/>
          <w:sz w:val="24"/>
          <w:szCs w:val="24"/>
        </w:rPr>
        <w:t xml:space="preserve">, </w:t>
      </w:r>
    </w:p>
    <w:p w:rsidR="00F76187" w:rsidRPr="00F76187" w:rsidRDefault="00F76187" w:rsidP="00F76187">
      <w:pPr>
        <w:spacing w:line="480" w:lineRule="auto"/>
        <w:jc w:val="center"/>
        <w:rPr>
          <w:rFonts w:eastAsiaTheme="minorHAnsi"/>
          <w:sz w:val="24"/>
          <w:szCs w:val="24"/>
        </w:rPr>
      </w:pPr>
      <w:proofErr w:type="gramStart"/>
      <w:r w:rsidRPr="00F76187">
        <w:rPr>
          <w:rFonts w:eastAsiaTheme="minorHAnsi"/>
          <w:sz w:val="24"/>
          <w:szCs w:val="24"/>
        </w:rPr>
        <w:t>nitrogen</w:t>
      </w:r>
      <w:proofErr w:type="gramEnd"/>
      <w:r w:rsidRPr="00F76187">
        <w:rPr>
          <w:rFonts w:eastAsiaTheme="minorHAnsi"/>
          <w:sz w:val="24"/>
          <w:szCs w:val="24"/>
        </w:rPr>
        <w:t>, phosphorus, species traits, south-central US</w:t>
      </w:r>
    </w:p>
    <w:p w:rsidR="00F76187" w:rsidRPr="00F76187" w:rsidRDefault="00F76187" w:rsidP="00F76187">
      <w:pPr>
        <w:spacing w:after="200" w:line="276" w:lineRule="auto"/>
        <w:jc w:val="center"/>
        <w:rPr>
          <w:rFonts w:eastAsiaTheme="minorHAnsi"/>
          <w:b/>
          <w:sz w:val="24"/>
          <w:szCs w:val="24"/>
        </w:rPr>
      </w:pPr>
    </w:p>
    <w:p w:rsidR="00F76187" w:rsidRPr="00F76187" w:rsidRDefault="00F76187" w:rsidP="00F76187">
      <w:pPr>
        <w:spacing w:after="200" w:line="276" w:lineRule="auto"/>
        <w:jc w:val="center"/>
        <w:rPr>
          <w:rFonts w:eastAsiaTheme="minorHAnsi"/>
          <w:i/>
          <w:sz w:val="24"/>
          <w:szCs w:val="24"/>
        </w:rPr>
      </w:pPr>
      <w:r w:rsidRPr="00F76187">
        <w:rPr>
          <w:rFonts w:eastAsiaTheme="minorHAnsi"/>
          <w:sz w:val="24"/>
          <w:szCs w:val="24"/>
        </w:rPr>
        <w:t xml:space="preserve">Formatted for submission to </w:t>
      </w:r>
      <w:r w:rsidRPr="00F76187">
        <w:rPr>
          <w:rFonts w:eastAsiaTheme="minorHAnsi"/>
          <w:i/>
          <w:sz w:val="24"/>
          <w:szCs w:val="24"/>
        </w:rPr>
        <w:t>Biological Conservation</w:t>
      </w:r>
    </w:p>
    <w:p w:rsidR="00F76187" w:rsidRPr="00F76187" w:rsidRDefault="00F76187" w:rsidP="00F76187">
      <w:pPr>
        <w:spacing w:after="200" w:line="276" w:lineRule="auto"/>
        <w:jc w:val="center"/>
        <w:rPr>
          <w:rFonts w:eastAsiaTheme="minorHAnsi"/>
          <w:sz w:val="24"/>
          <w:szCs w:val="24"/>
        </w:rPr>
      </w:pPr>
      <w:r w:rsidRPr="00F76187">
        <w:rPr>
          <w:rFonts w:eastAsiaTheme="minorHAnsi"/>
          <w:sz w:val="24"/>
          <w:szCs w:val="24"/>
        </w:rPr>
        <w:t xml:space="preserve">Authors: </w:t>
      </w:r>
      <w:r w:rsidRPr="00F76187">
        <w:rPr>
          <w:rFonts w:eastAsiaTheme="minorHAnsi"/>
          <w:sz w:val="24"/>
          <w:szCs w:val="24"/>
          <w:u w:val="single"/>
        </w:rPr>
        <w:t>Carla L. Atkinson</w:t>
      </w:r>
      <w:r w:rsidRPr="00F76187">
        <w:rPr>
          <w:rFonts w:eastAsiaTheme="minorHAnsi"/>
          <w:sz w:val="24"/>
          <w:szCs w:val="24"/>
        </w:rPr>
        <w:t>, Jason P. Julian, Caryn C. Vaughn</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rPr>
          <w:rFonts w:eastAsiaTheme="minorHAnsi"/>
          <w:sz w:val="24"/>
          <w:szCs w:val="24"/>
        </w:rPr>
      </w:pPr>
      <w:r w:rsidRPr="00F76187">
        <w:rPr>
          <w:rFonts w:eastAsiaTheme="minorHAnsi"/>
          <w:sz w:val="24"/>
          <w:szCs w:val="24"/>
        </w:rPr>
        <w:br w:type="page"/>
      </w:r>
    </w:p>
    <w:p w:rsidR="00F76187" w:rsidRPr="00F76187" w:rsidRDefault="00F76187" w:rsidP="00F76187">
      <w:pPr>
        <w:spacing w:after="200" w:line="276" w:lineRule="auto"/>
        <w:rPr>
          <w:rFonts w:eastAsiaTheme="minorHAnsi"/>
          <w:b/>
          <w:sz w:val="24"/>
          <w:szCs w:val="24"/>
        </w:rPr>
      </w:pPr>
      <w:r w:rsidRPr="00F76187">
        <w:rPr>
          <w:rFonts w:eastAsiaTheme="minorHAnsi"/>
          <w:b/>
          <w:sz w:val="24"/>
          <w:szCs w:val="24"/>
        </w:rPr>
        <w:lastRenderedPageBreak/>
        <w:t>ABSTRACT</w:t>
      </w:r>
    </w:p>
    <w:p w:rsidR="00F76187" w:rsidRPr="00F76187" w:rsidRDefault="00F76187" w:rsidP="00F76187">
      <w:pPr>
        <w:spacing w:after="200" w:line="480" w:lineRule="auto"/>
        <w:rPr>
          <w:rFonts w:eastAsiaTheme="minorHAnsi"/>
          <w:b/>
          <w:sz w:val="22"/>
          <w:szCs w:val="22"/>
        </w:rPr>
      </w:pPr>
      <w:r w:rsidRPr="00F76187">
        <w:rPr>
          <w:rFonts w:eastAsiaTheme="minorHAnsi"/>
          <w:sz w:val="24"/>
          <w:szCs w:val="24"/>
        </w:rPr>
        <w:t xml:space="preserve">Drought is an important natural disturbance that influences community structure by altering species composition, abundance, and richness. Human-induced alterations of the hydrologic cycle and climate change can exasperate the impact of drought, potentially leading to extirpations and changes in community structure. These changes in community structure can lead to substantial alterations and losses of ecosystem functions. Nutrient recycling is an important ecosystem function that helps modify rates of production and food web structure. Animals are important in cycling and storing nutrients in aquatic ecosystems through feeding, growth, and excretion. Freshwater mussels are long-lived animals, often living more than 20 years, and perform important ecosystem functions such as nutrient storage and cycling. Mussels dominate benthic biomass in many aquatic systems, and thus can be an essential component affecting nutrient dynamics. Unfortunately, they are experiencing rapid declines. In this study, we surveyed freshwater mussel populations across nine sites in three rivers in southeastern Oklahoma during the summers of 2010 and 2012. An exceptional, regional drought in 2011 caused mass mortality of mussel populations. We characterized the hydrological severity of the drought in our study streams and estimated mussel biomass loss and the consequential losses of ecosystem functions such as nutrient cycling and storage. We determined if there were differences in functional groups that were lost and if they differed in their tissue and excretion stoichiometry. Additionally, we investigated whether losses caused by the drought were intensified by different land cover types. Our surveys indicated that there were declines in both density and biomass of mussels, and greater losses were associated with areas that had less forest cover. This die-off resulted in a lower availability of N and reduced P storage by freshwater mussels in these rivers, </w:t>
      </w:r>
      <w:r w:rsidRPr="00F76187">
        <w:rPr>
          <w:rFonts w:eastAsiaTheme="minorHAnsi"/>
          <w:sz w:val="24"/>
          <w:szCs w:val="24"/>
        </w:rPr>
        <w:lastRenderedPageBreak/>
        <w:t>potentially altering system nutrient availability. Additionally, our analyses showed that thermally sensitive declined in relative abundance and have lower tissue N</w:t>
      </w:r>
      <w:proofErr w:type="gramStart"/>
      <w:r w:rsidRPr="00F76187">
        <w:rPr>
          <w:rFonts w:eastAsiaTheme="minorHAnsi"/>
          <w:sz w:val="24"/>
          <w:szCs w:val="24"/>
        </w:rPr>
        <w:t>:P</w:t>
      </w:r>
      <w:proofErr w:type="gramEnd"/>
      <w:r w:rsidRPr="00F76187">
        <w:rPr>
          <w:rFonts w:eastAsiaTheme="minorHAnsi"/>
          <w:sz w:val="24"/>
          <w:szCs w:val="24"/>
        </w:rPr>
        <w:t>. Thus, our results show that differences in species tolerance to drought may lead to varying storage and release of nutrients. Further studies incorporating net flux and storage will allow scientists to better understand the repercussions of species loss.</w:t>
      </w:r>
    </w:p>
    <w:p w:rsidR="00F76187" w:rsidRPr="00F76187" w:rsidRDefault="00F76187" w:rsidP="00F76187">
      <w:pPr>
        <w:spacing w:after="200" w:line="276" w:lineRule="auto"/>
        <w:rPr>
          <w:rFonts w:eastAsiaTheme="minorHAnsi"/>
          <w:b/>
          <w:sz w:val="24"/>
          <w:szCs w:val="24"/>
        </w:rPr>
      </w:pPr>
      <w:r w:rsidRPr="00F76187">
        <w:rPr>
          <w:rFonts w:eastAsiaTheme="minorHAnsi"/>
          <w:b/>
          <w:sz w:val="24"/>
          <w:szCs w:val="24"/>
        </w:rPr>
        <w:t>1. Introduction</w:t>
      </w:r>
    </w:p>
    <w:p w:rsidR="00F76187" w:rsidRPr="00F76187" w:rsidRDefault="00F76187" w:rsidP="00F76187">
      <w:pPr>
        <w:spacing w:after="100" w:afterAutospacing="1" w:line="480" w:lineRule="auto"/>
        <w:ind w:firstLine="720"/>
        <w:contextualSpacing/>
        <w:rPr>
          <w:rFonts w:eastAsiaTheme="minorHAnsi"/>
          <w:sz w:val="24"/>
          <w:szCs w:val="24"/>
        </w:rPr>
      </w:pPr>
      <w:r w:rsidRPr="00F76187">
        <w:rPr>
          <w:rFonts w:eastAsiaTheme="minorHAnsi"/>
          <w:sz w:val="24"/>
          <w:szCs w:val="24"/>
        </w:rPr>
        <w:t xml:space="preserve">On a global scale, freshwater biodiversity is declining precipitously, with extinction rates being more than five times higher in freshwater systems than in terrestrial systems </w:t>
      </w:r>
      <w:r w:rsidRPr="00F76187">
        <w:rPr>
          <w:rFonts w:eastAsiaTheme="minorHAnsi"/>
          <w:sz w:val="24"/>
          <w:szCs w:val="24"/>
        </w:rPr>
        <w:fldChar w:fldCharType="begin">
          <w:fldData xml:space="preserve">PEVuZE5vdGU+PENpdGU+PEF1dGhvcj5EdWRnZW9uPC9BdXRob3I+PFllYXI+MjAwNjwvWWVhcj48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PEVuZE5vdGU+PENpdGU+PEF1dGhvcj5EdWRnZW9uPC9BdXRob3I+PFllYXI+MjAwNjwvWWVhcj48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8" w:tooltip="Dudgeon, 2006 #1406" w:history="1">
        <w:r w:rsidRPr="00F76187">
          <w:rPr>
            <w:rFonts w:eastAsiaTheme="minorHAnsi"/>
            <w:noProof/>
            <w:sz w:val="24"/>
            <w:szCs w:val="24"/>
          </w:rPr>
          <w:t>Dudgeon et al. 2006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Most of the factors underlying biodiversity loss in freshwater systems are human-derived and include water pollution, overexploitation of water resources, and habitat degradation. Climate change and human alterations to flows (e.g. water withdrawals, channelization) will potentially intensify these stressors (e.g. water temperatures, timing and magnitude of flows) </w:t>
      </w:r>
      <w:r w:rsidRPr="00F76187">
        <w:rPr>
          <w:rFonts w:eastAsiaTheme="minorHAnsi"/>
          <w:sz w:val="24"/>
          <w:szCs w:val="24"/>
        </w:rPr>
        <w:fldChar w:fldCharType="begin">
          <w:fldData xml:space="preserve">PEVuZE5vdGU+PENpdGU+PEF1dGhvcj5QYWxtZXI8L0F1dGhvcj48WWVhcj4yMDA4PC9ZZWFyPjxS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PEVuZE5vdGU+PENpdGU+PEF1dGhvcj5QYWxtZXI8L0F1dGhvcj48WWVhcj4yMDA4PC9ZZWFyPjxS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39" w:tooltip="Palmer, 2008 #511" w:history="1">
        <w:r w:rsidRPr="00F76187">
          <w:rPr>
            <w:rFonts w:eastAsiaTheme="minorHAnsi"/>
            <w:noProof/>
            <w:sz w:val="24"/>
            <w:szCs w:val="24"/>
          </w:rPr>
          <w:t>Palmer et al.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Drought is an important natural disturbance that influences community structure </w:t>
      </w:r>
      <w:r w:rsidRPr="00F76187">
        <w:rPr>
          <w:rFonts w:eastAsiaTheme="minorHAnsi"/>
          <w:sz w:val="24"/>
          <w:szCs w:val="24"/>
        </w:rPr>
        <w:fldChar w:fldCharType="begin">
          <w:fldData xml:space="preserve">PEVuZE5vdGU+PENpdGU+PEF1dGhvcj5Cb3VsdG9uPC9BdXRob3I+PFllYXI+MjAwMzwvWWVhcj48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PEVuZE5vdGU+PENpdGU+PEF1dGhvcj5Cb3VsdG9uPC9BdXRob3I+PFllYXI+MjAwMzwvWWVhcj48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0" w:tooltip="Boulton, 2003 #1594" w:history="1">
        <w:r w:rsidRPr="00F76187">
          <w:rPr>
            <w:rFonts w:eastAsiaTheme="minorHAnsi"/>
            <w:noProof/>
            <w:sz w:val="24"/>
            <w:szCs w:val="24"/>
          </w:rPr>
          <w:t>Boulton 2003</w:t>
        </w:r>
      </w:hyperlink>
      <w:r w:rsidRPr="00F76187">
        <w:rPr>
          <w:rFonts w:eastAsiaTheme="minorHAnsi"/>
          <w:noProof/>
          <w:sz w:val="24"/>
          <w:szCs w:val="24"/>
        </w:rPr>
        <w:t xml:space="preserve">; </w:t>
      </w:r>
      <w:hyperlink w:anchor="_ENREF_35" w:tooltip="McCluney, 2012 #1595" w:history="1">
        <w:r w:rsidRPr="00F76187">
          <w:rPr>
            <w:rFonts w:eastAsiaTheme="minorHAnsi"/>
            <w:noProof/>
            <w:sz w:val="24"/>
            <w:szCs w:val="24"/>
          </w:rPr>
          <w:t>McCluney and Sabo 2012</w:t>
        </w:r>
      </w:hyperlink>
      <w:r w:rsidRPr="00F76187">
        <w:rPr>
          <w:rFonts w:eastAsiaTheme="minorHAnsi"/>
          <w:noProof/>
          <w:sz w:val="24"/>
          <w:szCs w:val="24"/>
        </w:rPr>
        <w:t xml:space="preserve">; </w:t>
      </w:r>
      <w:hyperlink w:anchor="_ENREF_49" w:tooltip="Resh, 1988 #1596" w:history="1">
        <w:r w:rsidRPr="00F76187">
          <w:rPr>
            <w:rFonts w:eastAsiaTheme="minorHAnsi"/>
            <w:noProof/>
            <w:sz w:val="24"/>
            <w:szCs w:val="24"/>
          </w:rPr>
          <w:t>Resh et al. 1988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human induced alterations of the hydrologic cycle can exacerbate drought impacts  </w:t>
      </w:r>
      <w:r w:rsidRPr="00F76187">
        <w:rPr>
          <w:rFonts w:eastAsiaTheme="minorHAnsi"/>
          <w:sz w:val="24"/>
          <w:szCs w:val="24"/>
        </w:rPr>
        <w:fldChar w:fldCharType="begin">
          <w:fldData xml:space="preserve">PEVuZE5vdGU+PENpdGU+PEF1dGhvcj5YZW5vcG91bG9zPC9BdXRob3I+PFllYXI+MjAwNTwvWWVh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PEVuZE5vdGU+PENpdGU+PEF1dGhvcj5YZW5vcG91bG9zPC9BdXRob3I+PFllYXI+MjAwNTwvWWVh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35" w:tooltip="McCluney, 2012 #1595" w:history="1">
        <w:r w:rsidRPr="00F76187">
          <w:rPr>
            <w:rFonts w:eastAsiaTheme="minorHAnsi"/>
            <w:noProof/>
            <w:sz w:val="24"/>
            <w:szCs w:val="24"/>
          </w:rPr>
          <w:t>McCluney and Sabo 2012</w:t>
        </w:r>
      </w:hyperlink>
      <w:r w:rsidRPr="00F76187">
        <w:rPr>
          <w:rFonts w:eastAsiaTheme="minorHAnsi"/>
          <w:noProof/>
          <w:sz w:val="24"/>
          <w:szCs w:val="24"/>
        </w:rPr>
        <w:t xml:space="preserve">; </w:t>
      </w:r>
      <w:hyperlink w:anchor="_ENREF_41" w:tooltip="Perry, 2012 #1601" w:history="1">
        <w:r w:rsidRPr="00F76187">
          <w:rPr>
            <w:rFonts w:eastAsiaTheme="minorHAnsi"/>
            <w:noProof/>
            <w:sz w:val="24"/>
            <w:szCs w:val="24"/>
          </w:rPr>
          <w:t>Perry et al. 2012</w:t>
        </w:r>
      </w:hyperlink>
      <w:r w:rsidRPr="00F76187">
        <w:rPr>
          <w:rFonts w:eastAsiaTheme="minorHAnsi"/>
          <w:noProof/>
          <w:sz w:val="24"/>
          <w:szCs w:val="24"/>
        </w:rPr>
        <w:t xml:space="preserve">; </w:t>
      </w:r>
      <w:hyperlink w:anchor="_ENREF_73" w:tooltip="Xenopoulos, 2005 #1600" w:history="1">
        <w:r w:rsidRPr="00F76187">
          <w:rPr>
            <w:rFonts w:eastAsiaTheme="minorHAnsi"/>
            <w:noProof/>
            <w:sz w:val="24"/>
            <w:szCs w:val="24"/>
          </w:rPr>
          <w:t>Xenopoulos et al. 2005</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Rivers around the world are drying with increasing frequency and severity </w:t>
      </w:r>
      <w:r w:rsidRPr="00F76187">
        <w:rPr>
          <w:rFonts w:eastAsiaTheme="minorHAnsi"/>
          <w:sz w:val="24"/>
          <w:szCs w:val="24"/>
        </w:rPr>
        <w:fldChar w:fldCharType="begin">
          <w:fldData xml:space="preserve">PEVuZE5vdGU+PENpdGU+PEF1dGhvcj5Qb2ZmPC9BdXRob3I+PFllYXI+MTk5NzwvWWVhcj48UmVj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PEVuZE5vdGU+PENpdGU+PEF1dGhvcj5Qb2ZmPC9BdXRob3I+PFllYXI+MTk5NzwvWWVhcj48UmVj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4" w:tooltip="Cayan, 2010 #1599" w:history="1">
        <w:r w:rsidRPr="00F76187">
          <w:rPr>
            <w:rFonts w:eastAsiaTheme="minorHAnsi"/>
            <w:noProof/>
            <w:sz w:val="24"/>
            <w:szCs w:val="24"/>
          </w:rPr>
          <w:t>Cayan et al. 2010</w:t>
        </w:r>
      </w:hyperlink>
      <w:r w:rsidRPr="00F76187">
        <w:rPr>
          <w:rFonts w:eastAsiaTheme="minorHAnsi"/>
          <w:noProof/>
          <w:sz w:val="24"/>
          <w:szCs w:val="24"/>
        </w:rPr>
        <w:t xml:space="preserve">; </w:t>
      </w:r>
      <w:hyperlink w:anchor="_ENREF_23" w:tooltip="Gleick, 2003 #1597" w:history="1">
        <w:r w:rsidRPr="00F76187">
          <w:rPr>
            <w:rFonts w:eastAsiaTheme="minorHAnsi"/>
            <w:noProof/>
            <w:sz w:val="24"/>
            <w:szCs w:val="24"/>
          </w:rPr>
          <w:t>Gleick 2003</w:t>
        </w:r>
      </w:hyperlink>
      <w:r w:rsidRPr="00F76187">
        <w:rPr>
          <w:rFonts w:eastAsiaTheme="minorHAnsi"/>
          <w:noProof/>
          <w:sz w:val="24"/>
          <w:szCs w:val="24"/>
        </w:rPr>
        <w:t xml:space="preserve">; </w:t>
      </w:r>
      <w:hyperlink w:anchor="_ENREF_43" w:tooltip="Poff, 1997 #181" w:history="1">
        <w:r w:rsidRPr="00F76187">
          <w:rPr>
            <w:rFonts w:eastAsiaTheme="minorHAnsi"/>
            <w:noProof/>
            <w:sz w:val="24"/>
            <w:szCs w:val="24"/>
          </w:rPr>
          <w:t>Poff et al. 1997</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this has been a major cause of biodiversity loss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&lt;EndNote&gt;&lt;Cite&gt;&lt;Author&gt;Postel&lt;/Author&gt;&lt;Year&gt;2003&lt;/Year&gt;&lt;RecNum&gt;1602&lt;/RecNum&gt;&lt;DisplayText&gt;(Postel and Richter 2003)&lt;/DisplayText&gt;&lt;record&gt;&lt;rec-number&gt;1602&lt;/rec-number&gt;&lt;foreign-keys&gt;&lt;key app="EN" db-id="sadv5vx24asafwe5p0ixa2ep05awtff2v09f"&gt;1602&lt;/key&gt;&lt;/foreign-keys&gt;&lt;ref-type name="Book"&gt;6&lt;/ref-type&gt;&lt;contributors&gt;&lt;authors&gt;&lt;author&gt;Postel, S.&lt;/author&gt;&lt;author&gt;Richter, B.&lt;/author&gt;&lt;/authors&gt;&lt;/contributors&gt;&lt;titles&gt;&lt;title&gt;Rivers for Life: Managing Water for People and Nature&lt;/title&gt;&lt;/titles&gt;&lt;dates&gt;&lt;year&gt;2003&lt;/year&gt;&lt;/dates&gt;&lt;pub-location&gt;Washington&lt;/pub-location&gt;&lt;publisher&gt;Island Press&lt;/publisher&gt;&lt;urls&gt;&lt;/urls&gt;&lt;/record&gt;&lt;/Cite&gt;&lt;/EndNote&gt;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46" w:tooltip="Postel, 2003 #1602" w:history="1">
        <w:r w:rsidRPr="00F76187">
          <w:rPr>
            <w:rFonts w:eastAsiaTheme="minorHAnsi"/>
            <w:noProof/>
            <w:sz w:val="24"/>
            <w:szCs w:val="24"/>
          </w:rPr>
          <w:t>Postel and Richter 2003</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There is evidence that declines in species richness and abundance alter ecosystem processes and reduce overall ecosystem function </w:t>
      </w:r>
      <w:r w:rsidRPr="00F76187">
        <w:rPr>
          <w:rFonts w:eastAsiaTheme="minorHAnsi"/>
          <w:sz w:val="24"/>
          <w:szCs w:val="24"/>
        </w:rPr>
        <w:fldChar w:fldCharType="begin">
          <w:fldData xml:space="preserve">PEVuZE5vdGU+PENpdGU+PEF1dGhvcj5Ib29wZXI8L0F1dGhvcj48WWVhcj4yMDA1PC9ZZWFyPjxS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Pk5hdHVyZTwvYWJici0xPjwvYWx0LXBlcmlvZGljYWw+PHBhZ2VzPjEwNS1VMTI5PC9wYWdlcz48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PEVuZE5vdGU+PENpdGU+PEF1dGhvcj5Ib29wZXI8L0F1dGhvcj48WWVhcj4yMDA1PC9ZZWFyPjxS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7" w:tooltip="Covich, 2004 #135" w:history="1">
        <w:r w:rsidRPr="00F76187">
          <w:rPr>
            <w:rFonts w:eastAsiaTheme="minorHAnsi"/>
            <w:noProof/>
            <w:sz w:val="24"/>
            <w:szCs w:val="24"/>
          </w:rPr>
          <w:t>Covich et al. 2004</w:t>
        </w:r>
      </w:hyperlink>
      <w:r w:rsidRPr="00F76187">
        <w:rPr>
          <w:rFonts w:eastAsiaTheme="minorHAnsi"/>
          <w:noProof/>
          <w:sz w:val="24"/>
          <w:szCs w:val="24"/>
        </w:rPr>
        <w:t xml:space="preserve">; </w:t>
      </w:r>
      <w:hyperlink w:anchor="_ENREF_31" w:tooltip="Hooper, 2012 #1446" w:history="1">
        <w:r w:rsidRPr="00F76187">
          <w:rPr>
            <w:rFonts w:eastAsiaTheme="minorHAnsi"/>
            <w:noProof/>
            <w:sz w:val="24"/>
            <w:szCs w:val="24"/>
          </w:rPr>
          <w:t>Hooper et al. 2012</w:t>
        </w:r>
      </w:hyperlink>
      <w:r w:rsidRPr="00F76187">
        <w:rPr>
          <w:rFonts w:eastAsiaTheme="minorHAnsi"/>
          <w:noProof/>
          <w:sz w:val="24"/>
          <w:szCs w:val="24"/>
        </w:rPr>
        <w:t xml:space="preserve">; </w:t>
      </w:r>
      <w:hyperlink w:anchor="_ENREF_32" w:tooltip="Hooper, 2005 #153" w:history="1">
        <w:r w:rsidRPr="00F76187">
          <w:rPr>
            <w:rFonts w:eastAsiaTheme="minorHAnsi"/>
            <w:noProof/>
            <w:sz w:val="24"/>
            <w:szCs w:val="24"/>
          </w:rPr>
          <w:t>Hooper et al. 2005</w:t>
        </w:r>
      </w:hyperlink>
      <w:r w:rsidRPr="00F76187">
        <w:rPr>
          <w:rFonts w:eastAsiaTheme="minorHAnsi"/>
          <w:noProof/>
          <w:sz w:val="24"/>
          <w:szCs w:val="24"/>
        </w:rPr>
        <w:t xml:space="preserve">; </w:t>
      </w:r>
      <w:hyperlink w:anchor="_ENREF_34" w:tooltip="Kirwan, 2009 #128" w:history="1">
        <w:r w:rsidRPr="00F76187">
          <w:rPr>
            <w:rFonts w:eastAsiaTheme="minorHAnsi"/>
            <w:noProof/>
            <w:sz w:val="24"/>
            <w:szCs w:val="24"/>
          </w:rPr>
          <w:t>Kirwan et al. 2009</w:t>
        </w:r>
      </w:hyperlink>
      <w:r w:rsidRPr="00F76187">
        <w:rPr>
          <w:rFonts w:eastAsiaTheme="minorHAnsi"/>
          <w:noProof/>
          <w:sz w:val="24"/>
          <w:szCs w:val="24"/>
        </w:rPr>
        <w:t xml:space="preserve">; </w:t>
      </w:r>
      <w:hyperlink w:anchor="_ENREF_65" w:tooltip="Vaughn, 2010 #703" w:history="1">
        <w:r w:rsidRPr="00F76187">
          <w:rPr>
            <w:rFonts w:eastAsiaTheme="minorHAnsi"/>
            <w:noProof/>
            <w:sz w:val="24"/>
            <w:szCs w:val="24"/>
          </w:rPr>
          <w:t>Vaughn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ultimately </w:t>
      </w:r>
      <w:r w:rsidRPr="00F76187">
        <w:rPr>
          <w:rFonts w:eastAsiaTheme="minorHAnsi"/>
          <w:sz w:val="24"/>
          <w:szCs w:val="24"/>
        </w:rPr>
        <w:lastRenderedPageBreak/>
        <w:t xml:space="preserve">compromising human well-being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&lt;EndNote&gt;&lt;Cite&gt;&lt;Author&gt;Cardinale&lt;/Author&gt;&lt;Year&gt;2011&lt;/Year&gt;&lt;RecNum&gt;1131&lt;/RecNum&gt;&lt;DisplayText&gt;(Cardinale 2011)&lt;/DisplayText&gt;&lt;record&gt;&lt;rec-number&gt;1131&lt;/rec-number&gt;&lt;foreign-keys&gt;&lt;key app="EN" db-id="sadv5vx24asafwe5p0ixa2ep05awtff2v09f"&gt;1131&lt;/key&gt;&lt;/foreign-keys&gt;&lt;ref-type name="Journal Article"&gt;17&lt;/ref-type&gt;&lt;contributors&gt;&lt;authors&gt;&lt;author&gt;Cardinale, B. J.&lt;/author&gt;&lt;/authors&gt;&lt;/contributors&gt;&lt;auth-address&gt;Univ Michigan, Sch Nat Resources &amp;amp; Environm, Ann Arbor, MI 48109 USA&amp;#xD;Cardinale, BJ (reprint author), Univ Michigan, Sch Nat Resources &amp;amp; Environm, Ann Arbor, MI 48109 USA&amp;#xD;bradcard@umich.edu&lt;/auth-address&gt;&lt;titles&gt;&lt;title&gt;Biodiversity improves water quality through niche partitioning&lt;/title&gt;&lt;secondary-title&gt;Nature&lt;/secondary-title&gt;&lt;alt-title&gt;Nature&lt;/alt-title&gt;&lt;/titles&gt;&lt;periodical&gt;&lt;full-title&gt;Nature&lt;/full-title&gt;&lt;abbr-1&gt;Nature&lt;/abbr-1&gt;&lt;/periodical&gt;&lt;alt-periodical&gt;&lt;full-title&gt;Nature&lt;/full-title&gt;&lt;abbr-1&gt;Nature&lt;/abbr-1&gt;&lt;/alt-periodical&gt;&lt;pages&gt;86-U113&lt;/pages&gt;&lt;volume&gt;472&lt;/volume&gt;&lt;number&gt;7341&lt;/number&gt;&lt;keywords&gt;&lt;keyword&gt;stream periphyton&lt;/keyword&gt;&lt;keyword&gt;plant diversity&lt;/keyword&gt;&lt;keyword&gt;current knowledge&lt;/keyword&gt;&lt;keyword&gt;nitrogen-cycle&lt;/keyword&gt;&lt;keyword&gt;patch dynamics&lt;/keyword&gt;&lt;keyword&gt;ecosystems&lt;/keyword&gt;&lt;keyword&gt;ecology&lt;/keyword&gt;&lt;keyword&gt;eutrophication&lt;/keyword&gt;&lt;keyword&gt;consequences&lt;/keyword&gt;&lt;keyword&gt;productivity&lt;/keyword&gt;&lt;/keywords&gt;&lt;dates&gt;&lt;year&gt;2011&lt;/year&gt;&lt;pub-dates&gt;&lt;date&gt;Apr&lt;/date&gt;&lt;/pub-dates&gt;&lt;/dates&gt;&lt;isbn&gt;0028-0836&lt;/isbn&gt;&lt;accession-num&gt;WOS:000289199400042&lt;/accession-num&gt;&lt;work-type&gt;Article&lt;/work-type&gt;&lt;urls&gt;&lt;related-urls&gt;&lt;url&gt;&amp;lt;Go to ISI&amp;gt;://WOS:000289199400042&lt;/url&gt;&lt;/related-urls&gt;&lt;/urls&gt;&lt;electronic-resource-num&gt;10.1038/nature09904&lt;/electronic-resource-num&gt;&lt;language&gt;English&lt;/language&gt;&lt;/record&gt;&lt;/Cite&gt;&lt;/EndNote&gt;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12" w:tooltip="Cardinale, 2011 #1131" w:history="1">
        <w:r w:rsidRPr="00F76187">
          <w:rPr>
            <w:rFonts w:eastAsiaTheme="minorHAnsi"/>
            <w:noProof/>
            <w:sz w:val="24"/>
            <w:szCs w:val="24"/>
          </w:rPr>
          <w:t>Cardinale 2011</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Understanding the consequences of biodiversity loss to ecosystem function is critical for predicting ecosystem change. </w:t>
      </w:r>
    </w:p>
    <w:p w:rsidR="00F76187" w:rsidRPr="00F76187" w:rsidRDefault="00F76187" w:rsidP="00F76187">
      <w:pPr>
        <w:spacing w:after="100" w:afterAutospacing="1" w:line="480" w:lineRule="auto"/>
        <w:contextualSpacing/>
        <w:rPr>
          <w:rFonts w:eastAsiaTheme="minorHAnsi"/>
          <w:sz w:val="24"/>
          <w:szCs w:val="24"/>
        </w:rPr>
      </w:pPr>
    </w:p>
    <w:p w:rsidR="00F76187" w:rsidRPr="00F76187" w:rsidRDefault="00F76187" w:rsidP="00F76187">
      <w:pPr>
        <w:spacing w:after="100" w:afterAutospacing="1" w:line="480" w:lineRule="auto"/>
        <w:ind w:firstLine="720"/>
        <w:contextualSpacing/>
        <w:rPr>
          <w:rFonts w:eastAsiaTheme="minorHAnsi"/>
          <w:sz w:val="24"/>
          <w:szCs w:val="24"/>
        </w:rPr>
      </w:pPr>
      <w:r w:rsidRPr="00F76187">
        <w:rPr>
          <w:rFonts w:eastAsiaTheme="minorHAnsi"/>
          <w:sz w:val="24"/>
          <w:szCs w:val="24"/>
        </w:rPr>
        <w:t xml:space="preserve">In both terrestrial and aquatic ecosystems, organisms directly affect nutrient dynamics by sequestering nutrients through growth and </w:t>
      </w:r>
      <w:proofErr w:type="spellStart"/>
      <w:r w:rsidRPr="00F76187">
        <w:rPr>
          <w:rFonts w:eastAsiaTheme="minorHAnsi"/>
          <w:sz w:val="24"/>
          <w:szCs w:val="24"/>
        </w:rPr>
        <w:t>remineralizing</w:t>
      </w:r>
      <w:proofErr w:type="spellEnd"/>
      <w:r w:rsidRPr="00F76187">
        <w:rPr>
          <w:rFonts w:eastAsiaTheme="minorHAnsi"/>
          <w:sz w:val="24"/>
          <w:szCs w:val="24"/>
        </w:rPr>
        <w:t xml:space="preserve"> nutrients via excretion and egestion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&lt;EndNote&gt;&lt;Cite&gt;&lt;Author&gt;Vanni&lt;/Author&gt;&lt;Year&gt;2002&lt;/Year&gt;&lt;RecNum&gt;482&lt;/RecNum&gt;&lt;DisplayText&gt;(Vanni 2002)&lt;/DisplayText&gt;&lt;record&gt;&lt;rec-number&gt;482&lt;/rec-number&gt;&lt;foreign-keys&gt;&lt;key app="EN" db-id="sadv5vx24asafwe5p0ixa2ep05awtff2v09f"&gt;482&lt;/key&gt;&lt;/foreign-keys&gt;&lt;ref-type name="Journal Article"&gt;17&lt;/ref-type&gt;&lt;contributors&gt;&lt;authors&gt;&lt;author&gt;Vanni, M. J.&lt;/author&gt;&lt;/authors&gt;&lt;/contributors&gt;&lt;auth-address&gt;Miami Univ, Dept Zool, Oxford, OH 45056 USA.&amp;#xD;Vanni, MJ, Miami Univ, Dept Zool, Oxford, OH 45056 USA.&lt;/auth-address&gt;&lt;titles&gt;&lt;title&gt;Nutrient cycling by animals in freshwater ecosystems&lt;/title&gt;&lt;secondary-title&gt;Annual Review of Ecology and Systematics&lt;/secondary-title&gt;&lt;alt-title&gt;Annu. Rev. Ecol. Syst.&lt;/alt-title&gt;&lt;/titles&gt;&lt;periodical&gt;&lt;full-title&gt;Annual Review of Ecology and Systematics&lt;/full-title&gt;&lt;abbr-1&gt;Annu. Rev. Ecol. Syst.&lt;/abbr-1&gt;&lt;/periodical&gt;&lt;alt-periodical&gt;&lt;full-title&gt;Annual Review of Ecology and Systematics&lt;/full-title&gt;&lt;abbr-1&gt;Annu. Rev. Ecol. Syst.&lt;/abbr-1&gt;&lt;/alt-periodical&gt;&lt;pages&gt;341-370&lt;/pages&gt;&lt;volume&gt;33&lt;/volume&gt;&lt;keywords&gt;&lt;keyword&gt;lakes&lt;/keyword&gt;&lt;keyword&gt;nitrogen&lt;/keyword&gt;&lt;keyword&gt;nutrient excretion&lt;/keyword&gt;&lt;keyword&gt;phosphorus&lt;/keyword&gt;&lt;keyword&gt;streams&lt;/keyword&gt;&lt;keyword&gt;FOOD-WEB STRUCTURE&lt;/keyword&gt;&lt;keyword&gt;CHIRONOMUS-PLUMOSUS LARVAE&lt;/keyword&gt;&lt;keyword&gt;EUTROPHIC LAKE&lt;/keyword&gt;&lt;keyword&gt;TROPHIC&lt;/keyword&gt;&lt;keyword&gt;INTERACTIONS&lt;/keyword&gt;&lt;keyword&gt;RELATIVE IMPORTANCE&lt;/keyword&gt;&lt;keyword&gt;PHOSPHORUS RELEASE&lt;/keyword&gt;&lt;keyword&gt;WATER&lt;/keyword&gt;&lt;keyword&gt;ECOSYSTEMS&lt;/keyword&gt;&lt;keyword&gt;TROPICAL STREAM&lt;/keyword&gt;&lt;keyword&gt;FISH PREDATION&lt;/keyword&gt;&lt;keyword&gt;ORGANIC-MATTER&lt;/keyword&gt;&lt;/keywords&gt;&lt;dates&gt;&lt;year&gt;2002&lt;/year&gt;&lt;/dates&gt;&lt;isbn&gt;0066-4162&lt;/isbn&gt;&lt;accession-num&gt;ISI:000180007000013&lt;/accession-num&gt;&lt;work-type&gt;Review&lt;/work-type&gt;&lt;urls&gt;&lt;related-urls&gt;&lt;url&gt;&amp;lt;Go to ISI&amp;gt;://000180007000013 &lt;/url&gt;&lt;/related-urls&gt;&lt;/urls&gt;&lt;electronic-resource-num&gt;10.1146/annurev.ecolysis.33.010802.150519&lt;/electronic-resource-num&gt;&lt;language&gt;English&lt;/language&gt;&lt;/record&gt;&lt;/Cite&gt;&lt;/EndNote&gt;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63" w:tooltip="Vanni, 2002 #482" w:history="1">
        <w:r w:rsidRPr="00F76187">
          <w:rPr>
            <w:rFonts w:eastAsiaTheme="minorHAnsi"/>
            <w:noProof/>
            <w:sz w:val="24"/>
            <w:szCs w:val="24"/>
          </w:rPr>
          <w:t>Vanni 2002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 relative magnitude of consumer excretion and its potential importance to ecosystem-level nutrient cycling depends on a number of biotic and abiotic factors. Characteristics of the consumer community are clearly important, including stoichiometric requirements, size, biomass, and aggregating behavior </w:t>
      </w:r>
      <w:r w:rsidRPr="00F76187">
        <w:rPr>
          <w:rFonts w:eastAsiaTheme="minorHAnsi"/>
          <w:sz w:val="24"/>
          <w:szCs w:val="24"/>
        </w:rPr>
        <w:fldChar w:fldCharType="begin">
          <w:fldData xml:space="preserve">PEVuZE5vdGU+PENpdGU+PEF1dGhvcj5WYW5uaTwvQXV0aG9yPjxZZWFyPjIwMDI8L1llYXI+PFJl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PEVuZE5vdGU+PENpdGU+PEF1dGhvcj5WYW5uaTwvQXV0aG9yPjxZZWFyPjIwMDI8L1llYXI+PFJl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1" w:tooltip="Capps, 2013 #1574" w:history="1">
        <w:r w:rsidRPr="00F76187">
          <w:rPr>
            <w:rFonts w:eastAsiaTheme="minorHAnsi"/>
            <w:noProof/>
            <w:sz w:val="24"/>
            <w:szCs w:val="24"/>
          </w:rPr>
          <w:t>Capps and Flecker 2013</w:t>
        </w:r>
      </w:hyperlink>
      <w:proofErr w:type="gramStart"/>
      <w:r w:rsidRPr="00F76187">
        <w:rPr>
          <w:rFonts w:eastAsiaTheme="minorHAnsi"/>
          <w:noProof/>
          <w:sz w:val="24"/>
          <w:szCs w:val="24"/>
        </w:rPr>
        <w:t xml:space="preserve">; </w:t>
      </w:r>
      <w:hyperlink w:anchor="_ENREF_36" w:tooltip="McIntyre, 2008 #820" w:history="1">
        <w:r w:rsidRPr="00F76187">
          <w:rPr>
            <w:rFonts w:eastAsiaTheme="minorHAnsi"/>
            <w:noProof/>
            <w:sz w:val="24"/>
            <w:szCs w:val="24"/>
          </w:rPr>
          <w:t>McIntyre et al. 2008</w:t>
        </w:r>
      </w:hyperlink>
      <w:r w:rsidRPr="00F76187">
        <w:rPr>
          <w:rFonts w:eastAsiaTheme="minorHAnsi"/>
          <w:noProof/>
          <w:sz w:val="24"/>
          <w:szCs w:val="24"/>
        </w:rPr>
        <w:t>;</w:t>
      </w:r>
      <w:proofErr w:type="gramEnd"/>
      <w:r w:rsidRPr="00F76187">
        <w:rPr>
          <w:rFonts w:eastAsiaTheme="minorHAnsi"/>
          <w:noProof/>
          <w:sz w:val="24"/>
          <w:szCs w:val="24"/>
        </w:rPr>
        <w:t xml:space="preserve"> </w:t>
      </w:r>
      <w:hyperlink w:anchor="_ENREF_63" w:tooltip="Vanni, 2002 #482" w:history="1">
        <w:r w:rsidRPr="00F76187">
          <w:rPr>
            <w:rFonts w:eastAsiaTheme="minorHAnsi"/>
            <w:noProof/>
            <w:sz w:val="24"/>
            <w:szCs w:val="24"/>
          </w:rPr>
          <w:t>Vanni 2002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Additionally, the importance of these consumer-mediated nutrient subsidies depends on the biomass and density of the organisms </w:t>
      </w:r>
      <w:r w:rsidRPr="00F76187">
        <w:rPr>
          <w:rFonts w:eastAsiaTheme="minorHAnsi"/>
          <w:sz w:val="24"/>
          <w:szCs w:val="24"/>
        </w:rPr>
        <w:fldChar w:fldCharType="begin">
          <w:fldData xml:space="preserve">PEVuZE5vdGU+PENpdGU+PEF1dGhvcj5Nb29yZTwvQXV0aG9yPjxZZWFyPjIwMDY8L1llYXI+PFJl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PEVuZE5vdGU+PENpdGU+PEF1dGhvcj5Nb29yZTwvQXV0aG9yPjxZZWFyPjIwMDY8L1llYXI+PFJl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8" w:tooltip="Hall, 2003 #714" w:history="1">
        <w:r w:rsidRPr="00F76187">
          <w:rPr>
            <w:rFonts w:eastAsiaTheme="minorHAnsi"/>
            <w:noProof/>
            <w:sz w:val="24"/>
            <w:szCs w:val="24"/>
          </w:rPr>
          <w:t>Hall et al. 2003</w:t>
        </w:r>
      </w:hyperlink>
      <w:r w:rsidRPr="00F76187">
        <w:rPr>
          <w:rFonts w:eastAsiaTheme="minorHAnsi"/>
          <w:noProof/>
          <w:sz w:val="24"/>
          <w:szCs w:val="24"/>
        </w:rPr>
        <w:t xml:space="preserve">; </w:t>
      </w:r>
      <w:hyperlink w:anchor="_ENREF_36" w:tooltip="McIntyre, 2008 #820" w:history="1">
        <w:r w:rsidRPr="00F76187">
          <w:rPr>
            <w:rFonts w:eastAsiaTheme="minorHAnsi"/>
            <w:noProof/>
            <w:sz w:val="24"/>
            <w:szCs w:val="24"/>
          </w:rPr>
          <w:t>McIntyre et al. 2008</w:t>
        </w:r>
      </w:hyperlink>
      <w:r w:rsidRPr="00F76187">
        <w:rPr>
          <w:rFonts w:eastAsiaTheme="minorHAnsi"/>
          <w:noProof/>
          <w:sz w:val="24"/>
          <w:szCs w:val="24"/>
        </w:rPr>
        <w:t xml:space="preserve">; </w:t>
      </w:r>
      <w:hyperlink w:anchor="_ENREF_38" w:tooltip="Moore, 2006 #1231" w:history="1">
        <w:r w:rsidRPr="00F76187">
          <w:rPr>
            <w:rFonts w:eastAsiaTheme="minorHAnsi"/>
            <w:noProof/>
            <w:sz w:val="24"/>
            <w:szCs w:val="24"/>
          </w:rPr>
          <w:t>Moore 2006</w:t>
        </w:r>
      </w:hyperlink>
      <w:r w:rsidRPr="00F76187">
        <w:rPr>
          <w:rFonts w:eastAsiaTheme="minorHAnsi"/>
          <w:noProof/>
          <w:sz w:val="24"/>
          <w:szCs w:val="24"/>
        </w:rPr>
        <w:t xml:space="preserve">; </w:t>
      </w:r>
      <w:hyperlink w:anchor="_ENREF_52" w:tooltip="Small, 2009 #132" w:history="1">
        <w:r w:rsidRPr="00F76187">
          <w:rPr>
            <w:rFonts w:eastAsiaTheme="minorHAnsi"/>
            <w:noProof/>
            <w:sz w:val="24"/>
            <w:szCs w:val="24"/>
          </w:rPr>
          <w:t>Small et al. 2009</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ecosystem size </w:t>
      </w:r>
      <w:r w:rsidRPr="00F76187">
        <w:rPr>
          <w:rFonts w:eastAsiaTheme="minorHAnsi"/>
          <w:sz w:val="24"/>
          <w:szCs w:val="24"/>
        </w:rPr>
        <w:fldChar w:fldCharType="begin">
          <w:fldData xml:space="preserve">PEVuZE5vdGU+PENpdGU+PEF1dGhvcj5NY0ludHlyZTwvQXV0aG9yPjxZZWFyPjIwMDg8L1llYXI+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==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PEVuZE5vdGU+PENpdGU+PEF1dGhvcj5NY0ludHlyZTwvQXV0aG9yPjxZZWFyPjIwMDg8L1llYXI+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==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6" w:tooltip="Benstead, 2010 #1236" w:history="1">
        <w:r w:rsidRPr="00F76187">
          <w:rPr>
            <w:rFonts w:eastAsiaTheme="minorHAnsi"/>
            <w:noProof/>
            <w:sz w:val="24"/>
            <w:szCs w:val="24"/>
          </w:rPr>
          <w:t>Benstead et al. 2010</w:t>
        </w:r>
      </w:hyperlink>
      <w:r w:rsidRPr="00F76187">
        <w:rPr>
          <w:rFonts w:eastAsiaTheme="minorHAnsi"/>
          <w:noProof/>
          <w:sz w:val="24"/>
          <w:szCs w:val="24"/>
        </w:rPr>
        <w:t xml:space="preserve">; </w:t>
      </w:r>
      <w:hyperlink w:anchor="_ENREF_36" w:tooltip="McIntyre, 2008 #820" w:history="1">
        <w:r w:rsidRPr="00F76187">
          <w:rPr>
            <w:rFonts w:eastAsiaTheme="minorHAnsi"/>
            <w:noProof/>
            <w:sz w:val="24"/>
            <w:szCs w:val="24"/>
          </w:rPr>
          <w:t>McIntyre et al.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background nutrient conditions </w:t>
      </w:r>
      <w:r w:rsidRPr="00F76187">
        <w:rPr>
          <w:rFonts w:eastAsiaTheme="minorHAnsi"/>
          <w:sz w:val="24"/>
          <w:szCs w:val="24"/>
        </w:rPr>
        <w:fldChar w:fldCharType="begin">
          <w:fldData xml:space="preserve">PEVuZE5vdGU+PENpdGU+PEF1dGhvcj5XaWxzb248L0F1dGhvcj48WWVhcj4yMDExPC9ZZWFyPjxS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PEVuZE5vdGU+PENpdGU+PEF1dGhvcj5XaWxzb248L0F1dGhvcj48WWVhcj4yMDExPC9ZZWFyPjxS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6" w:tooltip="Benstead, 2010 #1236" w:history="1">
        <w:r w:rsidRPr="00F76187">
          <w:rPr>
            <w:rFonts w:eastAsiaTheme="minorHAnsi"/>
            <w:noProof/>
            <w:sz w:val="24"/>
            <w:szCs w:val="24"/>
          </w:rPr>
          <w:t>Benstead et al. 2010</w:t>
        </w:r>
      </w:hyperlink>
      <w:r w:rsidRPr="00F76187">
        <w:rPr>
          <w:rFonts w:eastAsiaTheme="minorHAnsi"/>
          <w:noProof/>
          <w:sz w:val="24"/>
          <w:szCs w:val="24"/>
        </w:rPr>
        <w:t xml:space="preserve">; </w:t>
      </w:r>
      <w:hyperlink w:anchor="_ENREF_72" w:tooltip="Wilson, 2011 #1003" w:history="1">
        <w:r w:rsidRPr="00F76187">
          <w:rPr>
            <w:rFonts w:eastAsiaTheme="minorHAnsi"/>
            <w:noProof/>
            <w:sz w:val="24"/>
            <w:szCs w:val="24"/>
          </w:rPr>
          <w:t>Wilson and Xenopoulos 2011</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Although the linkages between biodiversity and ecosystem function are an area of intense research and debate </w:t>
      </w:r>
      <w:r w:rsidRPr="00F76187">
        <w:rPr>
          <w:rFonts w:eastAsiaTheme="minorHAnsi"/>
          <w:sz w:val="24"/>
          <w:szCs w:val="24"/>
        </w:rPr>
        <w:fldChar w:fldCharType="begin">
          <w:fldData xml:space="preserve">PEVuZE5vdGU+PENpdGU+PEF1dGhvcj5UaWxtYW48L0F1dGhvcj48WWVhcj4xOTk5PC9ZZWFyPjxS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PEVuZE5vdGU+PENpdGU+PEF1dGhvcj5UaWxtYW48L0F1dGhvcj48WWVhcj4xOTk5PC9ZZWFyPjxS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9" w:tooltip="Duffy, 2002 #928" w:history="1">
        <w:r w:rsidRPr="00F76187">
          <w:rPr>
            <w:rFonts w:eastAsiaTheme="minorHAnsi"/>
            <w:noProof/>
            <w:sz w:val="24"/>
            <w:szCs w:val="24"/>
          </w:rPr>
          <w:t>Duffy 2002</w:t>
        </w:r>
      </w:hyperlink>
      <w:r w:rsidRPr="00F76187">
        <w:rPr>
          <w:rFonts w:eastAsiaTheme="minorHAnsi"/>
          <w:noProof/>
          <w:sz w:val="24"/>
          <w:szCs w:val="24"/>
        </w:rPr>
        <w:t xml:space="preserve">; </w:t>
      </w:r>
      <w:hyperlink w:anchor="_ENREF_51" w:tooltip="Schmid, 2009 #1746" w:history="1">
        <w:r w:rsidRPr="00F76187">
          <w:rPr>
            <w:rFonts w:eastAsiaTheme="minorHAnsi"/>
            <w:noProof/>
            <w:sz w:val="24"/>
            <w:szCs w:val="24"/>
          </w:rPr>
          <w:t>Schmid et al. 2009</w:t>
        </w:r>
      </w:hyperlink>
      <w:r w:rsidRPr="00F76187">
        <w:rPr>
          <w:rFonts w:eastAsiaTheme="minorHAnsi"/>
          <w:noProof/>
          <w:sz w:val="24"/>
          <w:szCs w:val="24"/>
        </w:rPr>
        <w:t xml:space="preserve">; </w:t>
      </w:r>
      <w:hyperlink w:anchor="_ENREF_62" w:tooltip="Tilman, 1999 #501" w:history="1">
        <w:r w:rsidRPr="00F76187">
          <w:rPr>
            <w:rFonts w:eastAsiaTheme="minorHAnsi"/>
            <w:noProof/>
            <w:sz w:val="24"/>
            <w:szCs w:val="24"/>
          </w:rPr>
          <w:t>Tilman 1999</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there are significant gaps in our understanding of how species loss and declines affect ecosystem function, particularly in freshwater systems </w:t>
      </w:r>
      <w:r w:rsidRPr="00F76187">
        <w:rPr>
          <w:rFonts w:eastAsiaTheme="minorHAnsi"/>
          <w:sz w:val="24"/>
          <w:szCs w:val="24"/>
        </w:rPr>
        <w:fldChar w:fldCharType="begin">
          <w:fldData xml:space="preserve">PEVuZE5vdGU+PENpdGU+PEF1dGhvcj5Db3ZpY2g8L0F1dGhvcj48WWVhcj4yMDA0PC9ZZWFyPjxS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=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PEVuZE5vdGU+PENpdGU+PEF1dGhvcj5Db3ZpY2g8L0F1dGhvcj48WWVhcj4yMDA0PC9ZZWFyPjxS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=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7" w:tooltip="Covich, 2004 #135" w:history="1">
        <w:r w:rsidRPr="00F76187">
          <w:rPr>
            <w:rFonts w:eastAsiaTheme="minorHAnsi"/>
            <w:noProof/>
            <w:sz w:val="24"/>
            <w:szCs w:val="24"/>
          </w:rPr>
          <w:t>Covich et al. 2004</w:t>
        </w:r>
      </w:hyperlink>
      <w:r w:rsidRPr="00F76187">
        <w:rPr>
          <w:rFonts w:eastAsiaTheme="minorHAnsi"/>
          <w:noProof/>
          <w:sz w:val="24"/>
          <w:szCs w:val="24"/>
        </w:rPr>
        <w:t xml:space="preserve">; </w:t>
      </w:r>
      <w:hyperlink w:anchor="_ENREF_18" w:tooltip="Dudgeon, 2006 #1406" w:history="1">
        <w:r w:rsidRPr="00F76187">
          <w:rPr>
            <w:rFonts w:eastAsiaTheme="minorHAnsi"/>
            <w:noProof/>
            <w:sz w:val="24"/>
            <w:szCs w:val="24"/>
          </w:rPr>
          <w:t>Dudgeon et al. 2006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Many studies have documented the effects of organisms on nutrient dynamics, but few have documented the effects of biomass loss </w:t>
      </w:r>
      <w:r w:rsidRPr="00F76187">
        <w:rPr>
          <w:rFonts w:eastAsiaTheme="minorHAnsi"/>
          <w:sz w:val="24"/>
          <w:szCs w:val="24"/>
        </w:rPr>
        <w:fldChar w:fldCharType="begin">
          <w:fldData xml:space="preserve">PEVuZE5vdGU+PENpdGU+PEF1dGhvcj5NY0ludHlyZTwvQXV0aG9yPjxZZWFyPjIwMDc8L1llYXI+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PEVuZE5vdGU+PENpdGU+PEF1dGhvcj5NY0ludHlyZTwvQXV0aG9yPjxZZWFyPjIwMDc8L1llYXI+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37" w:tooltip="McIntyre, 2007 #1199" w:history="1">
        <w:r w:rsidRPr="00F76187">
          <w:rPr>
            <w:rFonts w:eastAsiaTheme="minorHAnsi"/>
            <w:noProof/>
            <w:sz w:val="24"/>
            <w:szCs w:val="24"/>
          </w:rPr>
          <w:t>except see, McIntyre et al. 2007</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species composition changes on this important ecosystem function. </w:t>
      </w:r>
    </w:p>
    <w:p w:rsidR="00F76187" w:rsidRPr="00F76187" w:rsidRDefault="00F76187" w:rsidP="00F76187">
      <w:pPr>
        <w:autoSpaceDE w:val="0"/>
        <w:autoSpaceDN w:val="0"/>
        <w:adjustRightInd w:val="0"/>
        <w:spacing w:after="100" w:afterAutospacing="1" w:line="480" w:lineRule="auto"/>
        <w:contextualSpacing/>
        <w:rPr>
          <w:rFonts w:eastAsiaTheme="minorHAnsi"/>
          <w:sz w:val="24"/>
          <w:szCs w:val="24"/>
        </w:rPr>
      </w:pPr>
    </w:p>
    <w:p w:rsidR="00F76187" w:rsidRPr="00F76187" w:rsidRDefault="00F76187" w:rsidP="00F76187">
      <w:pPr>
        <w:autoSpaceDE w:val="0"/>
        <w:autoSpaceDN w:val="0"/>
        <w:adjustRightInd w:val="0"/>
        <w:spacing w:after="100" w:afterAutospacing="1" w:line="480" w:lineRule="auto"/>
        <w:ind w:firstLine="720"/>
        <w:contextualSpacing/>
        <w:rPr>
          <w:rFonts w:eastAsiaTheme="minorHAnsi"/>
          <w:sz w:val="24"/>
          <w:szCs w:val="24"/>
        </w:rPr>
      </w:pPr>
      <w:r w:rsidRPr="00F76187">
        <w:rPr>
          <w:rFonts w:eastAsiaTheme="minorHAnsi"/>
          <w:sz w:val="24"/>
          <w:szCs w:val="24"/>
        </w:rPr>
        <w:lastRenderedPageBreak/>
        <w:t>Freshwater mussels (</w:t>
      </w:r>
      <w:proofErr w:type="spellStart"/>
      <w:r w:rsidRPr="00F76187">
        <w:rPr>
          <w:rFonts w:eastAsiaTheme="minorHAnsi"/>
          <w:sz w:val="24"/>
          <w:szCs w:val="24"/>
        </w:rPr>
        <w:t>Bivalvia</w:t>
      </w:r>
      <w:proofErr w:type="spellEnd"/>
      <w:r w:rsidRPr="00F76187">
        <w:rPr>
          <w:rFonts w:eastAsiaTheme="minorHAnsi"/>
          <w:sz w:val="24"/>
          <w:szCs w:val="24"/>
        </w:rPr>
        <w:t xml:space="preserve">; </w:t>
      </w:r>
      <w:proofErr w:type="spellStart"/>
      <w:r w:rsidRPr="00F76187">
        <w:rPr>
          <w:rFonts w:eastAsiaTheme="minorHAnsi"/>
          <w:sz w:val="24"/>
          <w:szCs w:val="24"/>
        </w:rPr>
        <w:t>Unionidae</w:t>
      </w:r>
      <w:proofErr w:type="spellEnd"/>
      <w:r w:rsidRPr="00F76187">
        <w:rPr>
          <w:rFonts w:eastAsiaTheme="minorHAnsi"/>
          <w:sz w:val="24"/>
          <w:szCs w:val="24"/>
        </w:rPr>
        <w:t xml:space="preserve">) are one of the most imperiled faunal groups globally. In North America, approximately 70% of the more than 300 recognized species are at risk of extinction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&lt;EndNote&gt;&lt;Cite&gt;&lt;Author&gt;Bogan&lt;/Author&gt;&lt;Year&gt;2008&lt;/Year&gt;&lt;RecNum&gt;62&lt;/RecNum&gt;&lt;DisplayText&gt;(Bogan 2008)&lt;/DisplayText&gt;&lt;record&gt;&lt;rec-number&gt;62&lt;/rec-number&gt;&lt;foreign-keys&gt;&lt;key app="EN" db-id="sadv5vx24asafwe5p0ixa2ep05awtff2v09f"&gt;62&lt;/key&gt;&lt;/foreign-keys&gt;&lt;ref-type name="Journal Article"&gt;17&lt;/ref-type&gt;&lt;contributors&gt;&lt;authors&gt;&lt;author&gt;Bogan, A. E.&lt;/author&gt;&lt;/authors&gt;&lt;/contributors&gt;&lt;titles&gt;&lt;title&gt;Global diversity of freshwater mussels (Mollusca, Bivalvia) in freshwater&lt;/title&gt;&lt;secondary-title&gt;Hydrobiologia&lt;/secondary-title&gt;&lt;/titles&gt;&lt;periodical&gt;&lt;full-title&gt;Hydrobiologia&lt;/full-title&gt;&lt;abbr-1&gt;Hydrobiologia&lt;/abbr-1&gt;&lt;/periodical&gt;&lt;pages&gt;139-147&lt;/pages&gt;&lt;volume&gt;595&lt;/volume&gt;&lt;number&gt;1&lt;/number&gt;&lt;keywords&gt;&lt;keyword&gt;Bivalve, Etheriidae, Extinction, Freshwater mussel, Hyriidae, Iridinidae, Margaritiferidae, Mycetopodidae, Unionidae, Unioniformes&lt;/keyword&gt;&lt;/keywords&gt;&lt;dates&gt;&lt;year&gt;2008&lt;/year&gt;&lt;/dates&gt;&lt;urls&gt;&lt;/urls&gt;&lt;/record&gt;&lt;/Cite&gt;&lt;/EndNote&gt;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8" w:tooltip="Bogan, 2008 #62" w:history="1">
        <w:r w:rsidRPr="00F76187">
          <w:rPr>
            <w:rFonts w:eastAsiaTheme="minorHAnsi"/>
            <w:noProof/>
            <w:sz w:val="24"/>
            <w:szCs w:val="24"/>
          </w:rPr>
          <w:t>Bogan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w:t>
      </w:r>
      <w:r w:rsidRPr="00F76187">
        <w:rPr>
          <w:rFonts w:eastAsiaTheme="minorHAnsi"/>
          <w:sz w:val="24"/>
          <w:szCs w:val="24"/>
          <w:lang w:val="en-GB"/>
        </w:rPr>
        <w:t xml:space="preserve">Mussels occur in many freshwater habitats, with the greatest abundance and diversity in medium to large rivers where they typically occur as dense, multi-species communities called mussel beds </w:t>
      </w:r>
      <w:r w:rsidRPr="00F76187">
        <w:rPr>
          <w:rFonts w:eastAsiaTheme="minorHAnsi"/>
          <w:sz w:val="24"/>
          <w:szCs w:val="24"/>
          <w:lang w:val="en-GB"/>
        </w:rPr>
        <w:fldChar w:fldCharType="begin"/>
      </w:r>
      <w:r w:rsidRPr="00F76187">
        <w:rPr>
          <w:rFonts w:eastAsiaTheme="minorHAnsi"/>
          <w:sz w:val="24"/>
          <w:szCs w:val="24"/>
          <w:lang w:val="en-GB"/>
        </w:rPr>
        <w:instrText xml:space="preserve"> ADDIN EN.CITE &lt;EndNote&gt;&lt;Cite&gt;&lt;Author&gt;Strayer&lt;/Author&gt;&lt;Year&gt;2008&lt;/Year&gt;&lt;RecNum&gt;61&lt;/RecNum&gt;&lt;DisplayText&gt;(Strayer 2008)&lt;/DisplayText&gt;&lt;record&gt;&lt;rec-number&gt;61&lt;/rec-number&gt;&lt;foreign-keys&gt;&lt;key app="EN" db-id="sadv5vx24asafwe5p0ixa2ep05awtff2v09f"&gt;61&lt;/key&gt;&lt;/foreign-keys&gt;&lt;ref-type name="Book"&gt;6&lt;/ref-type&gt;&lt;contributors&gt;&lt;authors&gt;&lt;author&gt;Strayer, D. L.&lt;/author&gt;&lt;/authors&gt;&lt;/contributors&gt;&lt;titles&gt;&lt;title&gt;Freshwater Mussel Ecology: A Multifactor Approach to Distribution and Abundance&lt;/title&gt;&lt;/titles&gt;&lt;dates&gt;&lt;year&gt;2008&lt;/year&gt;&lt;/dates&gt;&lt;pub-location&gt;Berkeley, CA&lt;/pub-location&gt;&lt;publisher&gt;University of California Press&lt;/publisher&gt;&lt;urls&gt;&lt;/urls&gt;&lt;/record&gt;&lt;/Cite&gt;&lt;/EndNote&gt;</w:instrText>
      </w:r>
      <w:r w:rsidRPr="00F76187">
        <w:rPr>
          <w:rFonts w:eastAsiaTheme="minorHAnsi"/>
          <w:sz w:val="24"/>
          <w:szCs w:val="24"/>
          <w:lang w:val="en-GB"/>
        </w:rPr>
        <w:fldChar w:fldCharType="separate"/>
      </w:r>
      <w:r w:rsidRPr="00F76187">
        <w:rPr>
          <w:rFonts w:eastAsiaTheme="minorHAnsi"/>
          <w:noProof/>
          <w:sz w:val="24"/>
          <w:szCs w:val="24"/>
          <w:lang w:val="en-GB"/>
        </w:rPr>
        <w:t>(</w:t>
      </w:r>
      <w:hyperlink w:anchor="_ENREF_59" w:tooltip="Strayer, 2008 #61" w:history="1">
        <w:r w:rsidRPr="00F76187">
          <w:rPr>
            <w:rFonts w:eastAsiaTheme="minorHAnsi"/>
            <w:noProof/>
            <w:sz w:val="24"/>
            <w:szCs w:val="24"/>
            <w:lang w:val="en-GB"/>
          </w:rPr>
          <w:t>Strayer 2008</w:t>
        </w:r>
      </w:hyperlink>
      <w:r w:rsidRPr="00F76187">
        <w:rPr>
          <w:rFonts w:eastAsiaTheme="minorHAnsi"/>
          <w:noProof/>
          <w:sz w:val="24"/>
          <w:szCs w:val="24"/>
          <w:lang w:val="en-GB"/>
        </w:rPr>
        <w:t>)</w:t>
      </w:r>
      <w:r w:rsidRPr="00F76187">
        <w:rPr>
          <w:rFonts w:eastAsiaTheme="minorHAnsi"/>
          <w:sz w:val="24"/>
          <w:szCs w:val="24"/>
        </w:rPr>
        <w:fldChar w:fldCharType="end"/>
      </w:r>
      <w:r w:rsidRPr="00F76187">
        <w:rPr>
          <w:rFonts w:eastAsiaTheme="minorHAnsi"/>
          <w:sz w:val="24"/>
          <w:szCs w:val="24"/>
          <w:lang w:val="en-GB"/>
        </w:rPr>
        <w:t xml:space="preserve">. Previous studies have shown the importance of mussels in nutrient cycling, community structure, and food web support </w:t>
      </w:r>
      <w:r w:rsidRPr="00F76187">
        <w:rPr>
          <w:rFonts w:eastAsiaTheme="minorHAnsi"/>
          <w:sz w:val="24"/>
          <w:szCs w:val="24"/>
          <w:lang w:val="en-GB"/>
        </w:rPr>
        <w:fldChar w:fldCharType="begin">
          <w:fldData xml:space="preserve">PEVuZE5vdGU+PENpdGU+PEF1dGhvcj5BdGtpbnNvbjwvQXV0aG9yPjxZZWFyPjIwMTA8L1llYXI+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</w:fldData>
        </w:fldChar>
      </w:r>
      <w:r w:rsidRPr="00F76187">
        <w:rPr>
          <w:rFonts w:eastAsiaTheme="minorHAnsi"/>
          <w:sz w:val="24"/>
          <w:szCs w:val="24"/>
          <w:lang w:val="en-GB"/>
        </w:rPr>
        <w:instrText xml:space="preserve"> ADDIN EN.CITE </w:instrText>
      </w:r>
      <w:r w:rsidRPr="00F76187">
        <w:rPr>
          <w:rFonts w:eastAsiaTheme="minorHAnsi"/>
          <w:sz w:val="24"/>
          <w:szCs w:val="24"/>
          <w:lang w:val="en-GB"/>
        </w:rPr>
        <w:fldChar w:fldCharType="begin">
          <w:fldData xml:space="preserve">PEVuZE5vdGU+PENpdGU+PEF1dGhvcj5BdGtpbnNvbjwvQXV0aG9yPjxZZWFyPjIwMTA8L1llYXI+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</w:fldData>
        </w:fldChar>
      </w:r>
      <w:r w:rsidRPr="00F76187">
        <w:rPr>
          <w:rFonts w:eastAsiaTheme="minorHAnsi"/>
          <w:sz w:val="24"/>
          <w:szCs w:val="24"/>
          <w:lang w:val="en-GB"/>
        </w:rPr>
        <w:instrText xml:space="preserve"> ADDIN EN.CITE.DATA </w:instrText>
      </w:r>
      <w:r w:rsidRPr="00F76187">
        <w:rPr>
          <w:rFonts w:eastAsiaTheme="minorHAnsi"/>
          <w:sz w:val="24"/>
          <w:szCs w:val="24"/>
          <w:lang w:val="en-GB"/>
        </w:rPr>
      </w:r>
      <w:r w:rsidRPr="00F76187">
        <w:rPr>
          <w:rFonts w:eastAsiaTheme="minorHAnsi"/>
          <w:sz w:val="24"/>
          <w:szCs w:val="24"/>
          <w:lang w:val="en-GB"/>
        </w:rPr>
        <w:fldChar w:fldCharType="end"/>
      </w:r>
      <w:r w:rsidRPr="00F76187">
        <w:rPr>
          <w:rFonts w:eastAsiaTheme="minorHAnsi"/>
          <w:sz w:val="24"/>
          <w:szCs w:val="24"/>
          <w:lang w:val="en-GB"/>
        </w:rPr>
      </w:r>
      <w:r w:rsidRPr="00F76187">
        <w:rPr>
          <w:rFonts w:eastAsiaTheme="minorHAnsi"/>
          <w:sz w:val="24"/>
          <w:szCs w:val="24"/>
          <w:lang w:val="en-GB"/>
        </w:rPr>
        <w:fldChar w:fldCharType="separate"/>
      </w:r>
      <w:r w:rsidRPr="00F76187">
        <w:rPr>
          <w:rFonts w:eastAsiaTheme="minorHAnsi"/>
          <w:noProof/>
          <w:sz w:val="24"/>
          <w:szCs w:val="24"/>
          <w:lang w:val="en-GB"/>
        </w:rPr>
        <w:t>(</w:t>
      </w:r>
      <w:hyperlink w:anchor="_ENREF_1" w:tooltip="Allen, 2012 #1357" w:history="1">
        <w:r w:rsidRPr="00F76187">
          <w:rPr>
            <w:rFonts w:eastAsiaTheme="minorHAnsi"/>
            <w:noProof/>
            <w:sz w:val="24"/>
            <w:szCs w:val="24"/>
            <w:lang w:val="en-GB"/>
          </w:rPr>
          <w:t>Allen et al. 2012</w:t>
        </w:r>
      </w:hyperlink>
      <w:proofErr w:type="gramStart"/>
      <w:r w:rsidRPr="00F76187">
        <w:rPr>
          <w:rFonts w:eastAsiaTheme="minorHAnsi"/>
          <w:noProof/>
          <w:sz w:val="24"/>
          <w:szCs w:val="24"/>
          <w:lang w:val="en-GB"/>
        </w:rPr>
        <w:t xml:space="preserve">; </w:t>
      </w:r>
      <w:hyperlink w:anchor="_ENREF_4" w:tooltip="Atkinson, 2010 #698" w:history="1">
        <w:r w:rsidRPr="00F76187">
          <w:rPr>
            <w:rFonts w:eastAsiaTheme="minorHAnsi"/>
            <w:noProof/>
            <w:sz w:val="24"/>
            <w:szCs w:val="24"/>
            <w:lang w:val="en-GB"/>
          </w:rPr>
          <w:t>Atkinson et al. 2010</w:t>
        </w:r>
      </w:hyperlink>
      <w:r w:rsidRPr="00F76187">
        <w:rPr>
          <w:rFonts w:eastAsiaTheme="minorHAnsi"/>
          <w:noProof/>
          <w:sz w:val="24"/>
          <w:szCs w:val="24"/>
          <w:lang w:val="en-GB"/>
        </w:rPr>
        <w:t xml:space="preserve">; </w:t>
      </w:r>
      <w:hyperlink w:anchor="_ENREF_5" w:tooltip="Atkinson, 2013 #1533" w:history="1">
        <w:r w:rsidRPr="00F76187">
          <w:rPr>
            <w:rFonts w:eastAsiaTheme="minorHAnsi"/>
            <w:noProof/>
            <w:sz w:val="24"/>
            <w:szCs w:val="24"/>
            <w:lang w:val="en-GB"/>
          </w:rPr>
          <w:t>Atkinson et al. 2013</w:t>
        </w:r>
      </w:hyperlink>
      <w:r w:rsidRPr="00F76187">
        <w:rPr>
          <w:rFonts w:eastAsiaTheme="minorHAnsi"/>
          <w:noProof/>
          <w:sz w:val="24"/>
          <w:szCs w:val="24"/>
          <w:lang w:val="en-GB"/>
        </w:rPr>
        <w:t>;</w:t>
      </w:r>
      <w:proofErr w:type="gramEnd"/>
      <w:r w:rsidRPr="00F76187">
        <w:rPr>
          <w:rFonts w:eastAsiaTheme="minorHAnsi"/>
          <w:noProof/>
          <w:sz w:val="24"/>
          <w:szCs w:val="24"/>
          <w:lang w:val="en-GB"/>
        </w:rPr>
        <w:t xml:space="preserve"> </w:t>
      </w:r>
      <w:hyperlink w:anchor="_ENREF_67" w:tooltip="Vaughn, 2008 #43" w:history="1">
        <w:r w:rsidRPr="00F76187">
          <w:rPr>
            <w:rFonts w:eastAsiaTheme="minorHAnsi"/>
            <w:noProof/>
            <w:sz w:val="24"/>
            <w:szCs w:val="24"/>
            <w:lang w:val="en-GB"/>
          </w:rPr>
          <w:t>Vaughn et al. 2008</w:t>
        </w:r>
      </w:hyperlink>
      <w:r w:rsidRPr="00F76187">
        <w:rPr>
          <w:rFonts w:eastAsiaTheme="minorHAnsi"/>
          <w:noProof/>
          <w:sz w:val="24"/>
          <w:szCs w:val="24"/>
          <w:lang w:val="en-GB"/>
        </w:rPr>
        <w:t>)</w:t>
      </w:r>
      <w:r w:rsidRPr="00F76187">
        <w:rPr>
          <w:rFonts w:eastAsiaTheme="minorHAnsi"/>
          <w:sz w:val="24"/>
          <w:szCs w:val="24"/>
          <w:lang w:val="en-GB"/>
        </w:rPr>
        <w:fldChar w:fldCharType="end"/>
      </w:r>
      <w:r w:rsidRPr="00F76187">
        <w:rPr>
          <w:rFonts w:eastAsiaTheme="minorHAnsi"/>
          <w:sz w:val="24"/>
          <w:szCs w:val="24"/>
          <w:lang w:val="en-GB"/>
        </w:rPr>
        <w:t xml:space="preserve">. </w:t>
      </w:r>
      <w:r w:rsidRPr="00F76187">
        <w:rPr>
          <w:rFonts w:eastAsiaTheme="minorHAnsi"/>
          <w:sz w:val="24"/>
          <w:szCs w:val="24"/>
        </w:rPr>
        <w:t xml:space="preserve">Mussels are thermo-conformers with different strategies to avoid physiological stress. More mobile species can move to deeper regions of a stream reach to survive high temperatures, while others become metabolically less active while catabolizing their energy reserves </w:t>
      </w:r>
      <w:r w:rsidRPr="00F76187">
        <w:rPr>
          <w:rFonts w:eastAsiaTheme="minorHAnsi"/>
          <w:noProof/>
          <w:sz w:val="24"/>
          <w:szCs w:val="24"/>
        </w:rPr>
        <w:t>(McMahon &amp; Bogan 2001)</w:t>
      </w:r>
      <w:r w:rsidRPr="00F76187">
        <w:rPr>
          <w:rFonts w:eastAsiaTheme="minorHAnsi"/>
          <w:sz w:val="24"/>
          <w:szCs w:val="24"/>
        </w:rPr>
        <w:t>. Regardless of their heat-avoiding strategy, no mussel can survive an extended amount of time in an isolated pool</w:t>
      </w:r>
      <w:r w:rsidRPr="00F76187" w:rsidDel="00E20362">
        <w:rPr>
          <w:rFonts w:eastAsiaTheme="minorHAnsi"/>
          <w:sz w:val="24"/>
          <w:szCs w:val="24"/>
        </w:rPr>
        <w:t xml:space="preserve"> at high temperatures</w:t>
      </w:r>
      <w:r w:rsidRPr="00F76187">
        <w:rPr>
          <w:rFonts w:eastAsiaTheme="minorHAnsi"/>
          <w:sz w:val="24"/>
          <w:szCs w:val="24"/>
        </w:rPr>
        <w:t xml:space="preserve">, low dissolved oxygen, and often high ammonia levels </w:t>
      </w:r>
      <w:r w:rsidRPr="00F76187">
        <w:rPr>
          <w:rFonts w:eastAsiaTheme="minorHAnsi"/>
          <w:sz w:val="24"/>
          <w:szCs w:val="24"/>
        </w:rPr>
        <w:fldChar w:fldCharType="begin">
          <w:fldData xml:space="preserve">PEVuZE5vdGU+PENpdGU+PEF1dGhvcj5HYWdub248L0F1dGhvcj48WWVhcj4yMDA0PC9ZZWFyPjxS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PEVuZE5vdGU+PENpdGU+PEF1dGhvcj5HYWdub248L0F1dGhvcj48WWVhcj4yMDA0PC9ZZWFyPjxS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5" w:tooltip="Cherry, 2005 #276" w:history="1">
        <w:r w:rsidRPr="00F76187">
          <w:rPr>
            <w:rFonts w:eastAsiaTheme="minorHAnsi"/>
            <w:noProof/>
            <w:sz w:val="24"/>
            <w:szCs w:val="24"/>
          </w:rPr>
          <w:t>Cherry et al. 2005</w:t>
        </w:r>
      </w:hyperlink>
      <w:r w:rsidRPr="00F76187">
        <w:rPr>
          <w:rFonts w:eastAsiaTheme="minorHAnsi"/>
          <w:noProof/>
          <w:sz w:val="24"/>
          <w:szCs w:val="24"/>
        </w:rPr>
        <w:t xml:space="preserve">; </w:t>
      </w:r>
      <w:hyperlink w:anchor="_ENREF_20" w:tooltip="Gagnon, 2004 #307" w:history="1">
        <w:r w:rsidRPr="00F76187">
          <w:rPr>
            <w:rFonts w:eastAsiaTheme="minorHAnsi"/>
            <w:noProof/>
            <w:sz w:val="24"/>
            <w:szCs w:val="24"/>
          </w:rPr>
          <w:t>Gagnon et al. 2004</w:t>
        </w:r>
      </w:hyperlink>
      <w:r w:rsidRPr="00F76187">
        <w:rPr>
          <w:rFonts w:eastAsiaTheme="minorHAnsi"/>
          <w:noProof/>
          <w:sz w:val="24"/>
          <w:szCs w:val="24"/>
        </w:rPr>
        <w:t xml:space="preserve">; </w:t>
      </w:r>
      <w:hyperlink w:anchor="_ENREF_24" w:tooltip="Golladay, 2004 #308" w:history="1">
        <w:r w:rsidRPr="00F76187">
          <w:rPr>
            <w:rFonts w:eastAsiaTheme="minorHAnsi"/>
            <w:noProof/>
            <w:sz w:val="24"/>
            <w:szCs w:val="24"/>
          </w:rPr>
          <w:t>Golladay et al. 2004</w:t>
        </w:r>
      </w:hyperlink>
      <w:r w:rsidRPr="00F76187">
        <w:rPr>
          <w:rFonts w:eastAsiaTheme="minorHAnsi"/>
          <w:noProof/>
          <w:sz w:val="24"/>
          <w:szCs w:val="24"/>
        </w:rPr>
        <w:t xml:space="preserve">; </w:t>
      </w:r>
      <w:hyperlink w:anchor="_ENREF_27" w:tooltip="Haag, 2008 #535" w:history="1">
        <w:r w:rsidRPr="00F76187">
          <w:rPr>
            <w:rFonts w:eastAsiaTheme="minorHAnsi"/>
            <w:noProof/>
            <w:sz w:val="24"/>
            <w:szCs w:val="24"/>
          </w:rPr>
          <w:t>Haag and Warren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Losses due to drought conditions can drastically reduce mussel populations which will affect mussel-provided ecosystem functions such as filter-feeding and nutrient storage and cycling.</w:t>
      </w:r>
    </w:p>
    <w:p w:rsidR="00F76187" w:rsidRPr="00F76187" w:rsidRDefault="00F76187" w:rsidP="00F76187">
      <w:pPr>
        <w:autoSpaceDE w:val="0"/>
        <w:autoSpaceDN w:val="0"/>
        <w:adjustRightInd w:val="0"/>
        <w:spacing w:after="100" w:afterAutospacing="1" w:line="480" w:lineRule="auto"/>
        <w:contextualSpacing/>
        <w:rPr>
          <w:rFonts w:eastAsiaTheme="minorHAnsi"/>
          <w:sz w:val="24"/>
          <w:szCs w:val="24"/>
        </w:rPr>
      </w:pPr>
    </w:p>
    <w:p w:rsidR="00F76187" w:rsidRPr="00F76187" w:rsidRDefault="00F76187" w:rsidP="00F76187">
      <w:pPr>
        <w:autoSpaceDE w:val="0"/>
        <w:autoSpaceDN w:val="0"/>
        <w:adjustRightInd w:val="0"/>
        <w:spacing w:after="100" w:afterAutospacing="1" w:line="480" w:lineRule="auto"/>
        <w:ind w:firstLine="720"/>
        <w:contextualSpacing/>
        <w:rPr>
          <w:rFonts w:eastAsiaTheme="minorHAnsi"/>
          <w:sz w:val="24"/>
          <w:szCs w:val="24"/>
        </w:rPr>
      </w:pPr>
      <w:r w:rsidRPr="00F76187">
        <w:rPr>
          <w:rFonts w:eastAsiaTheme="minorHAnsi"/>
          <w:sz w:val="24"/>
          <w:szCs w:val="24"/>
        </w:rPr>
        <w:t xml:space="preserve">We studied an area in southeastern Oklahoma in which mussels and their influence on ecosystem functions have been well documented. Within this region, mussel densities have declined due to water management and regional drought, with a 65% decline between the early 1990s and 2000s including both rare and common species </w:t>
      </w:r>
      <w:r w:rsidRPr="00F76187">
        <w:rPr>
          <w:rFonts w:eastAsiaTheme="minorHAnsi"/>
          <w:sz w:val="24"/>
          <w:szCs w:val="24"/>
        </w:rPr>
        <w:fldChar w:fldCharType="begin">
          <w:fldData xml:space="preserve">PEVuZE5vdGU+PENpdGU+PEF1dGhvcj5WYXVnaG48L0F1dGhvcj48WWVhcj4xOTk2PC9ZZWFyPjxS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PEVuZE5vdGU+PENpdGU+PEF1dGhvcj5WYXVnaG48L0F1dGhvcj48WWVhcj4xOTk2PC9ZZWFyPjxS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1" w:tooltip="Galbraith, 2008 #143" w:history="1">
        <w:r w:rsidRPr="00F76187">
          <w:rPr>
            <w:rFonts w:eastAsiaTheme="minorHAnsi"/>
            <w:noProof/>
            <w:sz w:val="24"/>
            <w:szCs w:val="24"/>
          </w:rPr>
          <w:t>Galbraith et al. 2008</w:t>
        </w:r>
      </w:hyperlink>
      <w:r w:rsidRPr="00F76187">
        <w:rPr>
          <w:rFonts w:eastAsiaTheme="minorHAnsi"/>
          <w:noProof/>
          <w:sz w:val="24"/>
          <w:szCs w:val="24"/>
        </w:rPr>
        <w:t xml:space="preserve">; </w:t>
      </w:r>
      <w:hyperlink w:anchor="_ENREF_66" w:tooltip="Vaughn, 1996 #198" w:history="1">
        <w:r w:rsidRPr="00F76187">
          <w:rPr>
            <w:rFonts w:eastAsiaTheme="minorHAnsi"/>
            <w:noProof/>
            <w:sz w:val="24"/>
            <w:szCs w:val="24"/>
          </w:rPr>
          <w:t>Vaughn et al. 1996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Additionally, community </w:t>
      </w:r>
      <w:r w:rsidRPr="00F76187">
        <w:rPr>
          <w:rFonts w:eastAsiaTheme="minorHAnsi"/>
          <w:sz w:val="24"/>
          <w:szCs w:val="24"/>
        </w:rPr>
        <w:lastRenderedPageBreak/>
        <w:t xml:space="preserve">composition has shifted, with species more able to withstand warm water temperatures (thermally tolerant species) increasing in relative abundance compared to species less able to withstand warm temperatures (thermally sensitive species) </w:t>
      </w:r>
      <w:r w:rsidRPr="00F76187">
        <w:rPr>
          <w:rFonts w:eastAsiaTheme="minorHAnsi"/>
          <w:sz w:val="24"/>
          <w:szCs w:val="24"/>
        </w:rPr>
        <w:fldChar w:fldCharType="begin">
          <w:fldData xml:space="preserve">PEVuZE5vdGU+PENpdGU+PEF1dGhvcj5TcG9vbmVyPC9BdXRob3I+PFllYXI+MjAwODwvWWVhcj48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PEVuZE5vdGU+PENpdGU+PEF1dGhvcj5TcG9vbmVyPC9BdXRob3I+PFllYXI+MjAwODwvWWVhcj48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2" w:tooltip="Galbraith, 2010 #864" w:history="1">
        <w:r w:rsidRPr="00F76187">
          <w:rPr>
            <w:rFonts w:eastAsiaTheme="minorHAnsi"/>
            <w:noProof/>
            <w:sz w:val="24"/>
            <w:szCs w:val="24"/>
          </w:rPr>
          <w:t>Galbraith et al. 2010</w:t>
        </w:r>
      </w:hyperlink>
      <w:r w:rsidRPr="00F76187">
        <w:rPr>
          <w:rFonts w:eastAsiaTheme="minorHAnsi"/>
          <w:noProof/>
          <w:sz w:val="24"/>
          <w:szCs w:val="24"/>
        </w:rPr>
        <w:t xml:space="preserve">; </w:t>
      </w:r>
      <w:hyperlink w:anchor="_ENREF_56" w:tooltip="Spooner, 2008 #137" w:history="1">
        <w:r w:rsidRPr="00F76187">
          <w:rPr>
            <w:rFonts w:eastAsiaTheme="minorHAnsi"/>
            <w:noProof/>
            <w:sz w:val="24"/>
            <w:szCs w:val="24"/>
          </w:rPr>
          <w:t>Spooner and Vaughn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In this study, we assessed the impact of a severe drought on mussel density and biomass in this region and the associated impacts on mussel-provided nutrient cycling and storage. Additionally, we examined some of the underlying landscape factors that may lead to drought affecting some mussel populations more than others. We quantified the biomass and density loss of </w:t>
      </w:r>
      <w:proofErr w:type="spellStart"/>
      <w:r w:rsidRPr="00F76187">
        <w:rPr>
          <w:rFonts w:eastAsiaTheme="minorHAnsi"/>
          <w:sz w:val="24"/>
          <w:szCs w:val="24"/>
        </w:rPr>
        <w:t>unionid</w:t>
      </w:r>
      <w:proofErr w:type="spellEnd"/>
      <w:r w:rsidRPr="00F76187">
        <w:rPr>
          <w:rFonts w:eastAsiaTheme="minorHAnsi"/>
          <w:sz w:val="24"/>
          <w:szCs w:val="24"/>
        </w:rPr>
        <w:t xml:space="preserve"> mussels, determined the ecosystem functional consequences (nutrient dynamics), and determined if land use interacted with the drought potentially exacerbating the effects of the drought in certain locales.</w:t>
      </w:r>
    </w:p>
    <w:p w:rsidR="00F76187" w:rsidRPr="00F76187" w:rsidRDefault="00F76187" w:rsidP="00F76187">
      <w:pPr>
        <w:spacing w:line="480" w:lineRule="auto"/>
        <w:rPr>
          <w:rFonts w:eastAsiaTheme="minorHAnsi"/>
          <w:b/>
          <w:sz w:val="24"/>
          <w:szCs w:val="24"/>
        </w:rPr>
      </w:pPr>
    </w:p>
    <w:p w:rsidR="00F76187" w:rsidRPr="00F76187" w:rsidRDefault="00F76187" w:rsidP="00F76187">
      <w:pPr>
        <w:spacing w:line="480" w:lineRule="auto"/>
        <w:rPr>
          <w:rFonts w:eastAsiaTheme="minorHAnsi"/>
          <w:b/>
          <w:sz w:val="24"/>
          <w:szCs w:val="24"/>
        </w:rPr>
      </w:pPr>
      <w:r w:rsidRPr="00F76187">
        <w:rPr>
          <w:rFonts w:eastAsiaTheme="minorHAnsi"/>
          <w:b/>
          <w:sz w:val="24"/>
          <w:szCs w:val="24"/>
        </w:rPr>
        <w:t>2. Methods</w:t>
      </w: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2.1. Study Area</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We studied three mid-sized rivers in the south-central U.S. (Kiamichi - K, Little - L, and Mountain Fork – M; Fig 1), where previous work suggests mussels play an important role in supporting primary and secondary production </w:t>
      </w:r>
      <w:r w:rsidRPr="00F76187">
        <w:rPr>
          <w:rFonts w:eastAsiaTheme="minorHAnsi"/>
          <w:sz w:val="24"/>
          <w:szCs w:val="24"/>
        </w:rPr>
        <w:fldChar w:fldCharType="begin">
          <w:fldData xml:space="preserve">PEVuZE5vdGU+PENpdGU+PEF1dGhvcj5WYXVnaG48L0F1dGhvcj48WWVhcj4yMDA2PC9ZZWFyPjxS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PEVuZE5vdGU+PENpdGU+PEF1dGhvcj5WYXVnaG48L0F1dGhvcj48WWVhcj4yMDA2PC9ZZWFyPjxS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57" w:tooltip="Spooner, 2009 #105" w:history="1">
        <w:r w:rsidRPr="00F76187">
          <w:rPr>
            <w:rFonts w:eastAsiaTheme="minorHAnsi"/>
            <w:noProof/>
            <w:sz w:val="24"/>
            <w:szCs w:val="24"/>
          </w:rPr>
          <w:t>Spooner and Vaughn 2009</w:t>
        </w:r>
      </w:hyperlink>
      <w:r w:rsidRPr="00F76187">
        <w:rPr>
          <w:rFonts w:eastAsiaTheme="minorHAnsi"/>
          <w:noProof/>
          <w:sz w:val="24"/>
          <w:szCs w:val="24"/>
        </w:rPr>
        <w:t xml:space="preserve">; </w:t>
      </w:r>
      <w:hyperlink w:anchor="_ENREF_68" w:tooltip="Vaughn, 2006 #17" w:history="1">
        <w:r w:rsidRPr="00F76187">
          <w:rPr>
            <w:rFonts w:eastAsiaTheme="minorHAnsi"/>
            <w:noProof/>
            <w:sz w:val="24"/>
            <w:szCs w:val="24"/>
          </w:rPr>
          <w:t>Vaughn and Spooner 2006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Here mussel beds are diverse, dense, and species composition changes longitudinally along the length of the rivers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&lt;EndNote&gt;&lt;Cite&gt;&lt;Author&gt;Atkinson&lt;/Author&gt;&lt;Year&gt;2012&lt;/Year&gt;&lt;RecNum&gt;1435&lt;/RecNum&gt;&lt;DisplayText&gt;(Atkinson et al. 2012)&lt;/DisplayText&gt;&lt;record&gt;&lt;rec-number&gt;1435&lt;/rec-number&gt;&lt;foreign-keys&gt;&lt;key app="EN" db-id="sadv5vx24asafwe5p0ixa2ep05awtff2v09f"&gt;1435&lt;/key&gt;&lt;/foreign-keys&gt;&lt;ref-type name="Journal Article"&gt;17&lt;/ref-type&gt;&lt;contributors&gt;&lt;authors&gt;&lt;author&gt;Atkinson, C.L.&lt;/author&gt;&lt;author&gt;Julian, J.P.&lt;/author&gt;&lt;author&gt;Vaughn, C.C.&lt;/author&gt;&lt;/authors&gt;&lt;/contributors&gt;&lt;titles&gt;&lt;title&gt;Scale-dependent longitudinal patterns in mussel communities&lt;/title&gt;&lt;secondary-title&gt;Freshwater Biology&lt;/secondary-title&gt;&lt;/titles&gt;&lt;periodical&gt;&lt;full-title&gt;Freshwater Biology&lt;/full-title&gt;&lt;abbr-1&gt;Freshw. Biol.&lt;/abbr-1&gt;&lt;/periodical&gt;&lt;pages&gt;2272-2284&lt;/pages&gt;&lt;volume&gt;57&lt;/volume&gt;&lt;dates&gt;&lt;year&gt;2012&lt;/year&gt;&lt;/dates&gt;&lt;isbn&gt;1365-2427&lt;/isbn&gt;&lt;urls&gt;&lt;/urls&gt;&lt;/record&gt;&lt;/Cite&gt;&lt;/EndNote&gt;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3" w:tooltip="Atkinson, 2012 #1435" w:history="1">
        <w:r w:rsidRPr="00F76187">
          <w:rPr>
            <w:rFonts w:eastAsiaTheme="minorHAnsi"/>
            <w:noProof/>
            <w:sz w:val="24"/>
            <w:szCs w:val="24"/>
          </w:rPr>
          <w:t>Atkinson et al. 2012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Rivers in this region tend to be N-limited and nutrient-poor, with mussels often playing an important role in nutrient cycling and food web provisioning </w:t>
      </w:r>
      <w:r w:rsidRPr="00F76187">
        <w:rPr>
          <w:rFonts w:eastAsiaTheme="minorHAnsi"/>
          <w:sz w:val="24"/>
          <w:szCs w:val="24"/>
        </w:rPr>
        <w:fldChar w:fldCharType="begin">
          <w:fldData xml:space="preserve">PEVuZE5vdGU+PENpdGU+PEF1dGhvcj5TcG9vbmVyPC9BdXRob3I+PFllYXI+MjAxMjwvWWVhcj48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PEVuZE5vdGU+PENpdGU+PEF1dGhvcj5TcG9vbmVyPC9BdXRob3I+PFllYXI+MjAxMjwvWWVhcj48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 w:tooltip="Allen, 2012 #1357" w:history="1">
        <w:r w:rsidRPr="00F76187">
          <w:rPr>
            <w:rFonts w:eastAsiaTheme="minorHAnsi"/>
            <w:noProof/>
            <w:sz w:val="24"/>
            <w:szCs w:val="24"/>
          </w:rPr>
          <w:t>Allen et al. 2012</w:t>
        </w:r>
      </w:hyperlink>
      <w:proofErr w:type="gramStart"/>
      <w:r w:rsidRPr="00F76187">
        <w:rPr>
          <w:rFonts w:eastAsiaTheme="minorHAnsi"/>
          <w:noProof/>
          <w:sz w:val="24"/>
          <w:szCs w:val="24"/>
        </w:rPr>
        <w:t xml:space="preserve">; </w:t>
      </w:r>
      <w:hyperlink w:anchor="_ENREF_5" w:tooltip="Atkinson, 2013 #1533" w:history="1">
        <w:r w:rsidRPr="00F76187">
          <w:rPr>
            <w:rFonts w:eastAsiaTheme="minorHAnsi"/>
            <w:noProof/>
            <w:sz w:val="24"/>
            <w:szCs w:val="24"/>
          </w:rPr>
          <w:t>Atkinson et al. 2013</w:t>
        </w:r>
      </w:hyperlink>
      <w:r w:rsidRPr="00F76187">
        <w:rPr>
          <w:rFonts w:eastAsiaTheme="minorHAnsi"/>
          <w:noProof/>
          <w:sz w:val="24"/>
          <w:szCs w:val="24"/>
        </w:rPr>
        <w:t>;</w:t>
      </w:r>
      <w:proofErr w:type="gramEnd"/>
      <w:r w:rsidRPr="00F76187">
        <w:rPr>
          <w:rFonts w:eastAsiaTheme="minorHAnsi"/>
          <w:noProof/>
          <w:sz w:val="24"/>
          <w:szCs w:val="24"/>
        </w:rPr>
        <w:t xml:space="preserve"> </w:t>
      </w:r>
      <w:hyperlink w:anchor="_ENREF_58" w:tooltip="Spooner, 2012 #1254" w:history="1">
        <w:r w:rsidRPr="00F76187">
          <w:rPr>
            <w:rFonts w:eastAsiaTheme="minorHAnsi"/>
            <w:noProof/>
            <w:sz w:val="24"/>
            <w:szCs w:val="24"/>
          </w:rPr>
          <w:t>Spooner et al. 2012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w:t>
      </w:r>
    </w:p>
    <w:p w:rsidR="00F76187" w:rsidRPr="00F76187" w:rsidRDefault="00F76187" w:rsidP="00F76187">
      <w:pPr>
        <w:spacing w:line="480" w:lineRule="auto"/>
        <w:rPr>
          <w:rFonts w:eastAsiaTheme="minorHAnsi"/>
          <w: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lastRenderedPageBreak/>
        <w:t>2.2. Drought assessment</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Whereas many drought indices use monthly hydrological measures, we used daily data in this assessment given the extreme daily flow variability (i.e. dry vs. flood) of rivers in this region and the sensitivity of mussels to extremely low flows over short periods (i.e. days). Given the highly variable response of </w:t>
      </w:r>
      <w:proofErr w:type="spellStart"/>
      <w:r w:rsidRPr="00F76187">
        <w:rPr>
          <w:rFonts w:eastAsiaTheme="minorHAnsi"/>
          <w:sz w:val="24"/>
          <w:szCs w:val="24"/>
        </w:rPr>
        <w:t>streamflow</w:t>
      </w:r>
      <w:proofErr w:type="spellEnd"/>
      <w:r w:rsidRPr="00F76187">
        <w:rPr>
          <w:rFonts w:eastAsiaTheme="minorHAnsi"/>
          <w:sz w:val="24"/>
          <w:szCs w:val="24"/>
        </w:rPr>
        <w:t xml:space="preserve"> to precipitation in this </w:t>
      </w:r>
      <w:proofErr w:type="spellStart"/>
      <w:r w:rsidRPr="00F76187">
        <w:rPr>
          <w:rFonts w:eastAsiaTheme="minorHAnsi"/>
          <w:sz w:val="24"/>
          <w:szCs w:val="24"/>
        </w:rPr>
        <w:t>ecoregion</w:t>
      </w:r>
      <w:proofErr w:type="spellEnd"/>
      <w:r w:rsidRPr="00F76187">
        <w:rPr>
          <w:rFonts w:eastAsiaTheme="minorHAnsi"/>
          <w:sz w:val="24"/>
          <w:szCs w:val="24"/>
        </w:rPr>
        <w:t xml:space="preserve">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&lt;EndNote&gt;&lt;Cite&gt;&lt;Author&gt;Poff&lt;/Author&gt;&lt;Year&gt;1996&lt;/Year&gt;&lt;RecNum&gt;1774&lt;/RecNum&gt;&lt;Prefix&gt;personal observation`, &lt;/Prefix&gt;&lt;DisplayText&gt;(personal observation, Poff 1996)&lt;/DisplayText&gt;&lt;record&gt;&lt;rec-number&gt;1774&lt;/rec-number&gt;&lt;foreign-keys&gt;&lt;key app="EN" db-id="sadv5vx24asafwe5p0ixa2ep05awtff2v09f"&gt;1774&lt;/key&gt;&lt;/foreign-keys&gt;&lt;ref-type name="Journal Article"&gt;17&lt;/ref-type&gt;&lt;contributors&gt;&lt;authors&gt;&lt;author&gt;Poff, N. L.&lt;/author&gt;&lt;/authors&gt;&lt;/contributors&gt;&lt;titles&gt;&lt;title&gt;A hydrogeography of unregulated streams in the United States and an examination of scale-dependence in some hydrological descriptors&lt;/title&gt;&lt;secondary-title&gt;Freshwater Biology&lt;/secondary-title&gt;&lt;/titles&gt;&lt;periodical&gt;&lt;full-title&gt;Freshwater Biology&lt;/full-title&gt;&lt;abbr-1&gt;Freshw. Biol.&lt;/abbr-1&gt;&lt;/periodical&gt;&lt;pages&gt;71-91&lt;/pages&gt;&lt;volume&gt;36&lt;/volume&gt;&lt;number&gt;1&lt;/number&gt;&lt;dates&gt;&lt;year&gt;1996&lt;/year&gt;&lt;pub-dates&gt;&lt;date&gt;Aug&lt;/date&gt;&lt;/pub-dates&gt;&lt;/dates&gt;&lt;isbn&gt;0046-5070&lt;/isbn&gt;&lt;accession-num&gt;WOS:A1996VB54100008&lt;/accession-num&gt;&lt;urls&gt;&lt;related-urls&gt;&lt;url&gt;&amp;lt;Go to ISI&amp;gt;://WOS:A1996VB54100008&lt;/url&gt;&lt;/related-urls&gt;&lt;/urls&gt;&lt;electronic-resource-num&gt;10.1046/j.1365-2427.1996.00073.x&lt;/electronic-resource-num&gt;&lt;/record&gt;&lt;/Cite&gt;&lt;/EndNote&gt;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42" w:tooltip="Poff, 1996 #1774" w:history="1">
        <w:r w:rsidRPr="00F76187">
          <w:rPr>
            <w:rFonts w:eastAsiaTheme="minorHAnsi"/>
            <w:i/>
            <w:noProof/>
            <w:sz w:val="24"/>
            <w:szCs w:val="24"/>
          </w:rPr>
          <w:t>personal observation</w:t>
        </w:r>
        <w:r w:rsidRPr="00F76187">
          <w:rPr>
            <w:rFonts w:eastAsiaTheme="minorHAnsi"/>
            <w:noProof/>
            <w:sz w:val="24"/>
            <w:szCs w:val="24"/>
          </w:rPr>
          <w:t>, Poff 1996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as well as private upstream water diversions/abstractions, we rely primarily on </w:t>
      </w:r>
      <w:proofErr w:type="spellStart"/>
      <w:r w:rsidRPr="00F76187">
        <w:rPr>
          <w:rFonts w:eastAsiaTheme="minorHAnsi"/>
          <w:sz w:val="24"/>
          <w:szCs w:val="24"/>
        </w:rPr>
        <w:t>streamflow</w:t>
      </w:r>
      <w:proofErr w:type="spellEnd"/>
      <w:r w:rsidRPr="00F76187">
        <w:rPr>
          <w:rFonts w:eastAsiaTheme="minorHAnsi"/>
          <w:sz w:val="24"/>
          <w:szCs w:val="24"/>
        </w:rPr>
        <w:t xml:space="preserve"> rather than precipitation data to characterize </w:t>
      </w:r>
      <w:r w:rsidRPr="00F76187">
        <w:rPr>
          <w:rFonts w:eastAsiaTheme="minorHAnsi"/>
          <w:i/>
          <w:sz w:val="24"/>
          <w:szCs w:val="24"/>
        </w:rPr>
        <w:t>hydrological drought</w:t>
      </w:r>
      <w:r w:rsidRPr="00F76187">
        <w:rPr>
          <w:rFonts w:eastAsiaTheme="minorHAnsi"/>
          <w:sz w:val="24"/>
          <w:szCs w:val="24"/>
        </w:rPr>
        <w:t xml:space="preserve">. Nevertheless, we use weekly drought indices from the Drought Monitor </w:t>
      </w:r>
      <w:r w:rsidRPr="00F76187">
        <w:rPr>
          <w:rFonts w:eastAsiaTheme="minorHAnsi"/>
          <w:sz w:val="24"/>
          <w:szCs w:val="24"/>
        </w:rPr>
        <w:fldChar w:fldCharType="begin">
          <w:fldData xml:space="preserve">PEVuZE5vdGU+PENpdGU+PEF1dGhvcj5Tdm9ib2RhPC9BdXRob3I+PFllYXI+MjAwMjwvWWVhcj48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PEVuZE5vdGU+PENpdGU+PEF1dGhvcj5Tdm9ib2RhPC9BdXRob3I+PFllYXI+MjAwMjwvWWVhcj48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61" w:tooltip="Svoboda, 2002 #1680" w:history="1">
        <w:r w:rsidRPr="00F76187">
          <w:rPr>
            <w:rFonts w:eastAsiaTheme="minorHAnsi"/>
            <w:noProof/>
            <w:sz w:val="24"/>
            <w:szCs w:val="24"/>
          </w:rPr>
          <w:t>Svoboda et al. 2002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to characterize drought for each of our three study watersheds separately, where severe drought (D2) represents the &lt; 10</w:t>
      </w:r>
      <w:r w:rsidRPr="00F76187">
        <w:rPr>
          <w:rFonts w:eastAsiaTheme="minorHAnsi"/>
          <w:sz w:val="24"/>
          <w:szCs w:val="24"/>
          <w:vertAlign w:val="superscript"/>
        </w:rPr>
        <w:t>th</w:t>
      </w:r>
      <w:r w:rsidRPr="00F76187">
        <w:rPr>
          <w:rFonts w:eastAsiaTheme="minorHAnsi"/>
          <w:sz w:val="24"/>
          <w:szCs w:val="24"/>
        </w:rPr>
        <w:t xml:space="preserve"> percentile of weekly flow. We assigned severe drought if a majority of the watershed had a D2 magnitude or higher. To be consistent with the Drought Monitor, we quantified the number of days where daily flow was below the 10</w:t>
      </w:r>
      <w:r w:rsidRPr="00F76187">
        <w:rPr>
          <w:rFonts w:eastAsiaTheme="minorHAnsi"/>
          <w:sz w:val="24"/>
          <w:szCs w:val="24"/>
          <w:vertAlign w:val="superscript"/>
        </w:rPr>
        <w:t>th</w:t>
      </w:r>
      <w:r w:rsidRPr="00F76187">
        <w:rPr>
          <w:rFonts w:eastAsiaTheme="minorHAnsi"/>
          <w:sz w:val="24"/>
          <w:szCs w:val="24"/>
        </w:rPr>
        <w:t xml:space="preserve"> percentile on the flow duration curve. Further, we quantified the number of “no flow” (&lt;0.01 m</w:t>
      </w:r>
      <w:r w:rsidRPr="00F76187">
        <w:rPr>
          <w:rFonts w:eastAsiaTheme="minorHAnsi"/>
          <w:sz w:val="24"/>
          <w:szCs w:val="24"/>
          <w:vertAlign w:val="superscript"/>
        </w:rPr>
        <w:t>3</w:t>
      </w:r>
      <w:r w:rsidRPr="00F76187">
        <w:rPr>
          <w:rFonts w:eastAsiaTheme="minorHAnsi"/>
          <w:sz w:val="24"/>
          <w:szCs w:val="24"/>
        </w:rPr>
        <w:t xml:space="preserve">/s) days because of their lethal effect on mussels. </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Kiamichi River flow data were obtained from a gage (USGS 07336200) just downstream of KM2, which had continuous daily flow records for 1972 – present. Flow data for the Mountain Fork River were obtained from a gauge (USGS 07338750) just upstream of MF3, which had continuous daily flow data for 1991 – present. There was not a long-term flow gage on the Upper Little River, and thus we relied on the Drought Monitor data for this watershed. Because all three watersheds are in the same physiographic region and the Little River watershed is sandwiched between the Kiamichi and Mountain Fork watersheds, we assumed that Little River flow patterns </w:t>
      </w:r>
      <w:r w:rsidRPr="00F76187">
        <w:rPr>
          <w:rFonts w:eastAsiaTheme="minorHAnsi"/>
          <w:sz w:val="24"/>
          <w:szCs w:val="24"/>
        </w:rPr>
        <w:lastRenderedPageBreak/>
        <w:t xml:space="preserve">followed those of the other two rivers. Hydrological drought was assessed for the hydrological years (Oct 1 – Sep 30) of 2009 – 2012, which coincide with the two years before each mussel survey.     </w:t>
      </w:r>
    </w:p>
    <w:p w:rsidR="00F76187" w:rsidRPr="00F76187" w:rsidRDefault="00F76187" w:rsidP="00F76187">
      <w:pPr>
        <w:spacing w:line="480" w:lineRule="auto"/>
        <w:rPr>
          <w:rFonts w:eastAsiaTheme="minorHAnsi"/>
          <w: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2.3. Mussel Surveys</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To determine the influence of drought on mussel communities, nine mussel beds that were sampled during the summer of 2010 were resampled during the summer of 2012 (Fig 1). All sites were quantitatively surveyed for mussels by excavating 10, 0.25-m</w:t>
      </w:r>
      <w:r w:rsidRPr="00F76187">
        <w:rPr>
          <w:rFonts w:eastAsiaTheme="minorHAnsi"/>
          <w:sz w:val="24"/>
          <w:szCs w:val="24"/>
          <w:vertAlign w:val="superscript"/>
        </w:rPr>
        <w:t>2</w:t>
      </w:r>
      <w:r w:rsidRPr="00F76187">
        <w:rPr>
          <w:rFonts w:eastAsiaTheme="minorHAnsi"/>
          <w:sz w:val="24"/>
          <w:szCs w:val="24"/>
        </w:rPr>
        <w:t xml:space="preserve"> quadrats randomly placed within each study site. Quadrats were excavated to a depth of 15 cm, and all mussels were removed, identified to species, and measured to the nearest 0.1 mm. Length data were used to estimate tissue biomass based on previously determined length-weight regressions (Atkinson, unpublished data). </w:t>
      </w:r>
    </w:p>
    <w:p w:rsidR="00F76187" w:rsidRPr="00F76187" w:rsidRDefault="00F76187" w:rsidP="00F76187">
      <w:pPr>
        <w:spacing w:line="480" w:lineRule="auto"/>
        <w:rPr>
          <w:rFonts w:eastAsiaTheme="minorHAnsi"/>
          <w: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2.4. Storage and Cycling</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Field excretion measurements were conducted in the summers of 2010 and 2012 on the 6 most common species in the study area (Appendix B). Five control containers filled with 1000 ml of filtered river water were used for all treatments and controls. Empty mussel shells collected from the stream were used as a control for the presence of an object in the chambers and the potential of associated algae and bacterial fauna passing through the filter. Mussels and shells were removed from containers after an hour and then water from each container was filtered through a GF/F filter (1.0 </w:t>
      </w:r>
      <w:r w:rsidRPr="00F76187">
        <w:rPr>
          <w:rFonts w:ascii="Symbol" w:eastAsiaTheme="minorHAnsi" w:hAnsi="Symbol"/>
          <w:sz w:val="24"/>
          <w:szCs w:val="24"/>
        </w:rPr>
        <w:t></w:t>
      </w:r>
      <w:r w:rsidRPr="00F76187">
        <w:rPr>
          <w:rFonts w:eastAsiaTheme="minorHAnsi"/>
          <w:sz w:val="24"/>
          <w:szCs w:val="24"/>
        </w:rPr>
        <w:t xml:space="preserve">m pore size) to separate egestion products (i.e. </w:t>
      </w:r>
      <w:proofErr w:type="spellStart"/>
      <w:r w:rsidRPr="00F76187">
        <w:rPr>
          <w:rFonts w:eastAsiaTheme="minorHAnsi"/>
          <w:sz w:val="24"/>
          <w:szCs w:val="24"/>
        </w:rPr>
        <w:t>biodeposits</w:t>
      </w:r>
      <w:proofErr w:type="spellEnd"/>
      <w:r w:rsidRPr="00F76187">
        <w:rPr>
          <w:rFonts w:eastAsiaTheme="minorHAnsi"/>
          <w:sz w:val="24"/>
          <w:szCs w:val="24"/>
        </w:rPr>
        <w:t xml:space="preserve">), collected on the filter, from excretion products (i.e. the filtrate - nutrients returned to the water column). Samples for </w:t>
      </w:r>
      <w:r w:rsidRPr="00F76187">
        <w:rPr>
          <w:rFonts w:eastAsiaTheme="minorHAnsi"/>
          <w:sz w:val="24"/>
          <w:szCs w:val="24"/>
        </w:rPr>
        <w:lastRenderedPageBreak/>
        <w:t xml:space="preserve">total dissolved nitrogen and phosphorus were collected, acidified, and analyzed (following </w:t>
      </w:r>
      <w:proofErr w:type="spellStart"/>
      <w:r w:rsidRPr="00F76187">
        <w:rPr>
          <w:rFonts w:eastAsiaTheme="minorHAnsi"/>
          <w:sz w:val="24"/>
          <w:szCs w:val="24"/>
        </w:rPr>
        <w:t>persulfate</w:t>
      </w:r>
      <w:proofErr w:type="spellEnd"/>
      <w:r w:rsidRPr="00F76187">
        <w:rPr>
          <w:rFonts w:eastAsiaTheme="minorHAnsi"/>
          <w:sz w:val="24"/>
          <w:szCs w:val="24"/>
        </w:rPr>
        <w:t xml:space="preserve"> digestion) within 28 days of collection using a </w:t>
      </w:r>
      <w:proofErr w:type="spellStart"/>
      <w:r w:rsidRPr="00F76187">
        <w:rPr>
          <w:rFonts w:eastAsiaTheme="minorHAnsi"/>
          <w:sz w:val="24"/>
          <w:szCs w:val="24"/>
        </w:rPr>
        <w:t>Lachat</w:t>
      </w:r>
      <w:proofErr w:type="spellEnd"/>
      <w:r w:rsidRPr="00F76187">
        <w:rPr>
          <w:rFonts w:eastAsiaTheme="minorHAnsi"/>
          <w:sz w:val="24"/>
          <w:szCs w:val="24"/>
        </w:rPr>
        <w:t xml:space="preserve"> </w:t>
      </w:r>
      <w:proofErr w:type="spellStart"/>
      <w:r w:rsidRPr="00F76187">
        <w:rPr>
          <w:rFonts w:eastAsiaTheme="minorHAnsi"/>
          <w:sz w:val="24"/>
          <w:szCs w:val="24"/>
        </w:rPr>
        <w:t>QuikChem</w:t>
      </w:r>
      <w:proofErr w:type="spellEnd"/>
      <w:r w:rsidRPr="00F76187">
        <w:rPr>
          <w:rFonts w:eastAsiaTheme="minorHAnsi"/>
          <w:sz w:val="24"/>
          <w:szCs w:val="24"/>
        </w:rPr>
        <w:t xml:space="preserve"> FIA +8000 Series flow injection analyzer (</w:t>
      </w:r>
      <w:proofErr w:type="spellStart"/>
      <w:r w:rsidRPr="00F76187">
        <w:rPr>
          <w:rFonts w:eastAsiaTheme="minorHAnsi"/>
          <w:sz w:val="24"/>
          <w:szCs w:val="24"/>
        </w:rPr>
        <w:t>Hach</w:t>
      </w:r>
      <w:proofErr w:type="spellEnd"/>
      <w:r w:rsidRPr="00F76187">
        <w:rPr>
          <w:rFonts w:eastAsiaTheme="minorHAnsi"/>
          <w:sz w:val="24"/>
          <w:szCs w:val="24"/>
        </w:rPr>
        <w:t xml:space="preserve"> Company, Loveland, CO, USA). </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Following the excretion experiments, a subset of mussels (those used in the experiments and other species) were placed on ice and returned to the laboratory (</w:t>
      </w:r>
      <w:r w:rsidRPr="00F76187">
        <w:rPr>
          <w:rFonts w:eastAsiaTheme="minorHAnsi"/>
          <w:i/>
          <w:sz w:val="24"/>
          <w:szCs w:val="24"/>
        </w:rPr>
        <w:t>n</w:t>
      </w:r>
      <w:r w:rsidRPr="00F76187">
        <w:rPr>
          <w:rFonts w:eastAsiaTheme="minorHAnsi"/>
          <w:sz w:val="24"/>
          <w:szCs w:val="24"/>
        </w:rPr>
        <w:t xml:space="preserve"> = 108). Length, total wet mass, and tissue dry mass (both soft tissue alone and soft tissue with shell) were determined for each individual. We determined soft tissue dry mass by separating the foot muscle tissue from each individual and drying it at 50˚ C until mass remained constant. Total tissue biomass is the sum of the dry soft tissue and shell mass. To estimate nutrient storage of mussels, tissue nutrient composition (%C, %N, and %P) was determined. Tissue samples were analyzed on a </w:t>
      </w:r>
      <w:proofErr w:type="spellStart"/>
      <w:r w:rsidRPr="00F76187">
        <w:rPr>
          <w:rFonts w:eastAsiaTheme="minorHAnsi"/>
          <w:sz w:val="24"/>
          <w:szCs w:val="24"/>
        </w:rPr>
        <w:t>Finnigan</w:t>
      </w:r>
      <w:proofErr w:type="spellEnd"/>
      <w:r w:rsidRPr="00F76187">
        <w:rPr>
          <w:rFonts w:eastAsiaTheme="minorHAnsi"/>
          <w:sz w:val="24"/>
          <w:szCs w:val="24"/>
        </w:rPr>
        <w:t xml:space="preserve"> Delta Plus mass spectrophotometer in the University of Georgia’s Analytical Laboratory for the determination of %C and %N. For %P, samples were weighed, combusted at 550˚ C for 2 hours, and analyzed with HSO</w:t>
      </w:r>
      <w:r w:rsidRPr="00F76187">
        <w:rPr>
          <w:rFonts w:eastAsiaTheme="minorHAnsi"/>
          <w:sz w:val="24"/>
          <w:szCs w:val="24"/>
          <w:vertAlign w:val="subscript"/>
        </w:rPr>
        <w:t>4</w:t>
      </w:r>
      <w:r w:rsidRPr="00F76187">
        <w:rPr>
          <w:rFonts w:eastAsiaTheme="minorHAnsi"/>
          <w:sz w:val="24"/>
          <w:szCs w:val="24"/>
        </w:rPr>
        <w:t xml:space="preserve"> digestion followed by soluble reactive phosphorus analysis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&lt;EndNote&gt;&lt;Cite&gt;&lt;Author&gt;Solorzano&lt;/Author&gt;&lt;Year&gt;1980&lt;/Year&gt;&lt;RecNum&gt;946&lt;/RecNum&gt;&lt;DisplayText&gt;(Solorzano and Sharp 1980)&lt;/DisplayText&gt;&lt;record&gt;&lt;rec-number&gt;946&lt;/rec-number&gt;&lt;foreign-keys&gt;&lt;key app="EN" db-id="sadv5vx24asafwe5p0ixa2ep05awtff2v09f"&gt;946&lt;/key&gt;&lt;/foreign-keys&gt;&lt;ref-type name="Journal Article"&gt;17&lt;/ref-type&gt;&lt;contributors&gt;&lt;authors&gt;&lt;author&gt;Solorzano, L.&lt;/author&gt;&lt;author&gt;Sharp, J. H.&lt;/author&gt;&lt;/authors&gt;&lt;/contributors&gt;&lt;auth-address&gt;UNIV DELAWARE,COLL MARINE STUDIES,LEWES,DE 19958.&lt;/auth-address&gt;&lt;titles&gt;&lt;title&gt;Determination of total dissolved phosphorus and particulate phosphorus in natural waters&lt;/title&gt;&lt;secondary-title&gt;Limnology and Oceanography&lt;/secondary-title&gt;&lt;alt-title&gt;Limnol. Oceanogr.&lt;/alt-title&gt;&lt;/titles&gt;&lt;periodical&gt;&lt;full-title&gt;Limnology and Oceanography&lt;/full-title&gt;&lt;abbr-1&gt;Limnol. Oceanogr.&lt;/abbr-1&gt;&lt;/periodical&gt;&lt;alt-periodical&gt;&lt;full-title&gt;Limnology and Oceanography&lt;/full-title&gt;&lt;abbr-1&gt;Limnol. Oceanogr.&lt;/abbr-1&gt;&lt;/alt-periodical&gt;&lt;pages&gt;754-757&lt;/pages&gt;&lt;volume&gt;25&lt;/volume&gt;&lt;number&gt;4&lt;/number&gt;&lt;dates&gt;&lt;year&gt;1980&lt;/year&gt;&lt;/dates&gt;&lt;isbn&gt;0024-3590&lt;/isbn&gt;&lt;accession-num&gt;ISI:A1980KD68300019&lt;/accession-num&gt;&lt;work-type&gt;Note&lt;/work-type&gt;&lt;urls&gt;&lt;related-urls&gt;&lt;url&gt;&amp;lt;Go to ISI&amp;gt;://A1980KD68300019&lt;/url&gt;&lt;/related-urls&gt;&lt;/urls&gt;&lt;language&gt;English&lt;/language&gt;&lt;/record&gt;&lt;/Cite&gt;&lt;/EndNote&gt;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53" w:tooltip="Solorzano, 1980 #946" w:history="1">
        <w:r w:rsidRPr="00F76187">
          <w:rPr>
            <w:rFonts w:eastAsiaTheme="minorHAnsi"/>
            <w:noProof/>
            <w:sz w:val="24"/>
            <w:szCs w:val="24"/>
          </w:rPr>
          <w:t>Solorzano and Sharp 1980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Excretion rates were calculated based on the difference in dissolved nutrient concentrations between the control and mussel containers following the 1-hr incubation.</w:t>
      </w:r>
      <w:r w:rsidRPr="00F76187">
        <w:rPr>
          <w:rFonts w:eastAsia="AdvTimes"/>
          <w:sz w:val="24"/>
          <w:szCs w:val="24"/>
        </w:rPr>
        <w:t xml:space="preserve"> </w:t>
      </w:r>
      <w:r w:rsidRPr="00F76187">
        <w:rPr>
          <w:rFonts w:eastAsiaTheme="minorHAnsi"/>
          <w:sz w:val="24"/>
          <w:szCs w:val="24"/>
        </w:rPr>
        <w:t>Species-level nutrient excretion was calculated as the product of population density and per capita excretion rates.  Areal excretion was determined by summing the nutrient excretion rates per m</w:t>
      </w:r>
      <w:r w:rsidRPr="00F76187">
        <w:rPr>
          <w:rFonts w:eastAsiaTheme="minorHAnsi"/>
          <w:sz w:val="24"/>
          <w:szCs w:val="24"/>
          <w:vertAlign w:val="superscript"/>
        </w:rPr>
        <w:t xml:space="preserve">2 </w:t>
      </w:r>
      <w:r w:rsidRPr="00F76187">
        <w:rPr>
          <w:rFonts w:eastAsiaTheme="minorHAnsi"/>
          <w:sz w:val="24"/>
          <w:szCs w:val="24"/>
        </w:rPr>
        <w:t xml:space="preserve">for each individual site. Summing across a site yielded aggregate excretion rates of N and P for the site. Areal storage by each species was calculated as </w:t>
      </w:r>
      <w:r w:rsidRPr="00F76187">
        <w:rPr>
          <w:rFonts w:eastAsiaTheme="minorHAnsi"/>
          <w:sz w:val="24"/>
          <w:szCs w:val="24"/>
        </w:rPr>
        <w:lastRenderedPageBreak/>
        <w:t>the product of biomass per m</w:t>
      </w:r>
      <w:r w:rsidRPr="00F76187">
        <w:rPr>
          <w:rFonts w:eastAsiaTheme="minorHAnsi"/>
          <w:sz w:val="24"/>
          <w:szCs w:val="24"/>
          <w:vertAlign w:val="superscript"/>
        </w:rPr>
        <w:t>2</w:t>
      </w:r>
      <w:r w:rsidRPr="00F76187">
        <w:rPr>
          <w:rFonts w:eastAsiaTheme="minorHAnsi"/>
          <w:sz w:val="24"/>
          <w:szCs w:val="24"/>
        </w:rPr>
        <w:t xml:space="preserve"> and % nutrient composition of the tissue (both shell and soft tissue) and then summed for all species. We determined total storage by multiplying the areal storage by the total area of the mussel bed.  </w:t>
      </w:r>
    </w:p>
    <w:p w:rsidR="00F76187" w:rsidRPr="00F76187" w:rsidRDefault="00F76187" w:rsidP="00F76187">
      <w:pPr>
        <w:spacing w:line="480" w:lineRule="auto"/>
        <w:rPr>
          <w:rFonts w:eastAsiaTheme="minorHAnsi"/>
          <w: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2.5. Ecosystem Function</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To determine the impact of species loss on ecosystem function, we quantified the areal nutrient storage, areal nutrient excretion, and total nutrient storage provided by each mussel bed prior to and following the drought. </w:t>
      </w:r>
      <w:r w:rsidRPr="00F76187">
        <w:rPr>
          <w:rFonts w:eastAsiaTheme="minorHAnsi"/>
          <w:bCs/>
          <w:sz w:val="24"/>
          <w:szCs w:val="24"/>
        </w:rPr>
        <w:t>Areal excretion is the excretion rate per unit area (</w:t>
      </w:r>
      <w:r w:rsidRPr="00F76187">
        <w:rPr>
          <w:rFonts w:ascii="Symbol" w:eastAsiaTheme="minorHAnsi" w:hAnsi="Symbol"/>
          <w:bCs/>
          <w:sz w:val="24"/>
          <w:szCs w:val="24"/>
        </w:rPr>
        <w:t></w:t>
      </w:r>
      <w:proofErr w:type="spellStart"/>
      <w:r w:rsidRPr="00F76187">
        <w:rPr>
          <w:rFonts w:eastAsiaTheme="minorHAnsi"/>
          <w:bCs/>
          <w:sz w:val="24"/>
          <w:szCs w:val="24"/>
        </w:rPr>
        <w:t>mol</w:t>
      </w:r>
      <w:proofErr w:type="spellEnd"/>
      <w:r w:rsidRPr="00F76187">
        <w:rPr>
          <w:rFonts w:eastAsiaTheme="minorHAnsi"/>
          <w:bCs/>
          <w:sz w:val="24"/>
          <w:szCs w:val="24"/>
        </w:rPr>
        <w:t xml:space="preserve"> N m</w:t>
      </w:r>
      <w:r w:rsidRPr="00F76187">
        <w:rPr>
          <w:rFonts w:eastAsiaTheme="minorHAnsi"/>
          <w:bCs/>
          <w:sz w:val="24"/>
          <w:szCs w:val="24"/>
          <w:vertAlign w:val="superscript"/>
        </w:rPr>
        <w:t>-2</w:t>
      </w:r>
      <w:r w:rsidRPr="00F76187">
        <w:rPr>
          <w:rFonts w:eastAsiaTheme="minorHAnsi"/>
          <w:bCs/>
          <w:sz w:val="24"/>
          <w:szCs w:val="24"/>
        </w:rPr>
        <w:t xml:space="preserve"> d</w:t>
      </w:r>
      <w:r w:rsidRPr="00F76187">
        <w:rPr>
          <w:rFonts w:eastAsiaTheme="minorHAnsi"/>
          <w:bCs/>
          <w:sz w:val="24"/>
          <w:szCs w:val="24"/>
          <w:vertAlign w:val="superscript"/>
        </w:rPr>
        <w:t>-1</w:t>
      </w:r>
      <w:r w:rsidRPr="00F76187">
        <w:rPr>
          <w:rFonts w:eastAsiaTheme="minorHAnsi"/>
          <w:bCs/>
          <w:sz w:val="24"/>
          <w:szCs w:val="24"/>
        </w:rPr>
        <w:t>) and the areal storage is the amount of nutrients stored in mussels per unit area (</w:t>
      </w:r>
      <w:r w:rsidRPr="00F76187">
        <w:rPr>
          <w:rFonts w:ascii="Symbol" w:eastAsiaTheme="minorHAnsi" w:hAnsi="Symbol"/>
          <w:bCs/>
          <w:sz w:val="24"/>
          <w:szCs w:val="24"/>
        </w:rPr>
        <w:t></w:t>
      </w:r>
      <w:proofErr w:type="spellStart"/>
      <w:r w:rsidRPr="00F76187">
        <w:rPr>
          <w:rFonts w:eastAsiaTheme="minorHAnsi"/>
          <w:bCs/>
          <w:sz w:val="24"/>
          <w:szCs w:val="24"/>
        </w:rPr>
        <w:t>mol</w:t>
      </w:r>
      <w:proofErr w:type="spellEnd"/>
      <w:r w:rsidRPr="00F76187">
        <w:rPr>
          <w:rFonts w:eastAsiaTheme="minorHAnsi"/>
          <w:bCs/>
          <w:sz w:val="24"/>
          <w:szCs w:val="24"/>
        </w:rPr>
        <w:t xml:space="preserve"> nutrient m</w:t>
      </w:r>
      <w:r w:rsidRPr="00F76187">
        <w:rPr>
          <w:rFonts w:eastAsiaTheme="minorHAnsi"/>
          <w:bCs/>
          <w:sz w:val="24"/>
          <w:szCs w:val="24"/>
          <w:vertAlign w:val="superscript"/>
        </w:rPr>
        <w:t>-2</w:t>
      </w:r>
      <w:r w:rsidRPr="00F76187">
        <w:rPr>
          <w:rFonts w:eastAsiaTheme="minorHAnsi"/>
          <w:bCs/>
          <w:sz w:val="24"/>
          <w:szCs w:val="24"/>
        </w:rPr>
        <w:t xml:space="preserve">). </w:t>
      </w:r>
      <w:r w:rsidRPr="00F76187">
        <w:rPr>
          <w:rFonts w:eastAsiaTheme="minorHAnsi"/>
          <w:sz w:val="24"/>
          <w:szCs w:val="24"/>
        </w:rPr>
        <w:t xml:space="preserve">We used the survey data from both sampling periods to estimate areal excretion, areal storage, total </w:t>
      </w:r>
      <w:proofErr w:type="spellStart"/>
      <w:r w:rsidRPr="00F76187">
        <w:rPr>
          <w:rFonts w:eastAsiaTheme="minorHAnsi"/>
          <w:sz w:val="24"/>
          <w:szCs w:val="24"/>
        </w:rPr>
        <w:t>remineralization</w:t>
      </w:r>
      <w:proofErr w:type="spellEnd"/>
      <w:r w:rsidRPr="00F76187">
        <w:rPr>
          <w:rFonts w:eastAsiaTheme="minorHAnsi"/>
          <w:sz w:val="24"/>
          <w:szCs w:val="24"/>
        </w:rPr>
        <w:t>, and total storage of N and P for each site. We then compared the data from the two sampling periods to determine the change in these mussel-provided ecosystem functions. We also calculated areal storage N</w:t>
      </w:r>
      <w:proofErr w:type="gramStart"/>
      <w:r w:rsidRPr="00F76187">
        <w:rPr>
          <w:rFonts w:eastAsiaTheme="minorHAnsi"/>
          <w:sz w:val="24"/>
          <w:szCs w:val="24"/>
        </w:rPr>
        <w:t>:P</w:t>
      </w:r>
      <w:proofErr w:type="gramEnd"/>
      <w:r w:rsidRPr="00F76187">
        <w:rPr>
          <w:rFonts w:eastAsiaTheme="minorHAnsi"/>
          <w:sz w:val="24"/>
          <w:szCs w:val="24"/>
        </w:rPr>
        <w:t xml:space="preserve"> and excretion N:P (molar) for all mussel beds across the two sampling years. Additionally, we investigated the role of community composition, particularly the proportion of thermally sensitive species in determining the N</w:t>
      </w:r>
      <w:proofErr w:type="gramStart"/>
      <w:r w:rsidRPr="00F76187">
        <w:rPr>
          <w:rFonts w:eastAsiaTheme="minorHAnsi"/>
          <w:sz w:val="24"/>
          <w:szCs w:val="24"/>
        </w:rPr>
        <w:t>:P</w:t>
      </w:r>
      <w:proofErr w:type="gramEnd"/>
      <w:r w:rsidRPr="00F76187">
        <w:rPr>
          <w:rFonts w:eastAsiaTheme="minorHAnsi"/>
          <w:sz w:val="24"/>
          <w:szCs w:val="24"/>
        </w:rPr>
        <w:t xml:space="preserve"> of excretion and if tissue stoichiometry, specifically tissue N:P, was a good predictor of N:P both using ordinary-least squares regression. </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2.6. Temperature and land use</w:t>
      </w:r>
    </w:p>
    <w:p w:rsidR="00F76187" w:rsidRPr="00F76187" w:rsidRDefault="00F76187" w:rsidP="00F76187">
      <w:pPr>
        <w:spacing w:line="480" w:lineRule="auto"/>
        <w:rPr>
          <w:rFonts w:eastAsiaTheme="minorHAnsi"/>
          <w:sz w:val="24"/>
          <w:szCs w:val="24"/>
        </w:rPr>
      </w:pPr>
      <w:r w:rsidRPr="00F76187">
        <w:rPr>
          <w:rFonts w:eastAsiaTheme="minorHAnsi"/>
          <w:sz w:val="24"/>
          <w:szCs w:val="24"/>
        </w:rPr>
        <w:tab/>
        <w:t>Beginning 8 June 2011</w:t>
      </w:r>
      <w:proofErr w:type="gramStart"/>
      <w:r w:rsidRPr="00F76187">
        <w:rPr>
          <w:rFonts w:eastAsiaTheme="minorHAnsi"/>
          <w:sz w:val="24"/>
          <w:szCs w:val="24"/>
        </w:rPr>
        <w:t>,we</w:t>
      </w:r>
      <w:proofErr w:type="gramEnd"/>
      <w:r w:rsidRPr="00F76187">
        <w:rPr>
          <w:rFonts w:eastAsiaTheme="minorHAnsi"/>
          <w:sz w:val="24"/>
          <w:szCs w:val="24"/>
        </w:rPr>
        <w:t xml:space="preserve"> placed HOBO U20 water depth and temperature loggers (Onset, Bourne, MA) </w:t>
      </w:r>
      <w:r w:rsidRPr="00F76187">
        <w:rPr>
          <w:rFonts w:eastAsia="Times New Roman"/>
          <w:sz w:val="24"/>
          <w:szCs w:val="24"/>
        </w:rPr>
        <w:t xml:space="preserve"> at twelve sites along the </w:t>
      </w:r>
      <w:proofErr w:type="spellStart"/>
      <w:r w:rsidRPr="00F76187">
        <w:rPr>
          <w:rFonts w:eastAsia="Times New Roman"/>
          <w:sz w:val="24"/>
          <w:szCs w:val="24"/>
        </w:rPr>
        <w:t>mainstem</w:t>
      </w:r>
      <w:proofErr w:type="spellEnd"/>
      <w:r w:rsidRPr="00F76187">
        <w:rPr>
          <w:rFonts w:eastAsia="Times New Roman"/>
          <w:sz w:val="24"/>
          <w:szCs w:val="24"/>
        </w:rPr>
        <w:t xml:space="preserve"> of the three rivers (Fig. 1). Seven out of nine of the mussel sample locations had a HOBO U20 logger at </w:t>
      </w:r>
      <w:r w:rsidRPr="00F76187">
        <w:rPr>
          <w:rFonts w:eastAsia="Times New Roman"/>
          <w:sz w:val="24"/>
          <w:szCs w:val="24"/>
        </w:rPr>
        <w:lastRenderedPageBreak/>
        <w:t xml:space="preserve">the site or within 2 river kilometers. </w:t>
      </w:r>
      <w:r w:rsidRPr="00F76187">
        <w:rPr>
          <w:rFonts w:eastAsiaTheme="minorHAnsi"/>
          <w:sz w:val="24"/>
          <w:szCs w:val="24"/>
        </w:rPr>
        <w:t xml:space="preserve">All sites were located upstream of in-channel reservoirs and had similar water chemistry (Appendix A). </w:t>
      </w:r>
      <w:r w:rsidRPr="00F76187">
        <w:rPr>
          <w:rFonts w:eastAsia="Calibri"/>
          <w:color w:val="000000"/>
          <w:sz w:val="24"/>
          <w:szCs w:val="24"/>
        </w:rPr>
        <w:t xml:space="preserve">Watersheds for each sampling point were derived using </w:t>
      </w:r>
      <w:proofErr w:type="spellStart"/>
      <w:r w:rsidRPr="00F76187">
        <w:rPr>
          <w:rFonts w:eastAsia="Calibri"/>
          <w:color w:val="000000"/>
          <w:sz w:val="24"/>
          <w:szCs w:val="24"/>
        </w:rPr>
        <w:t>ArcMap</w:t>
      </w:r>
      <w:proofErr w:type="spellEnd"/>
      <w:r w:rsidRPr="00F76187">
        <w:rPr>
          <w:rFonts w:eastAsia="Calibri"/>
          <w:color w:val="000000"/>
          <w:sz w:val="24"/>
          <w:szCs w:val="24"/>
        </w:rPr>
        <w:t xml:space="preserve"> 10.0 </w:t>
      </w:r>
      <w:r w:rsidRPr="00F76187">
        <w:rPr>
          <w:rFonts w:eastAsia="Times New Roman"/>
          <w:sz w:val="24"/>
          <w:szCs w:val="24"/>
        </w:rPr>
        <w:t>(Environmental System Research Institute, Redlands, CA)</w:t>
      </w:r>
      <w:r w:rsidRPr="00F76187">
        <w:rPr>
          <w:rFonts w:eastAsia="Calibri"/>
          <w:color w:val="000000"/>
          <w:sz w:val="24"/>
          <w:szCs w:val="24"/>
        </w:rPr>
        <w:t xml:space="preserve"> with a 30-m digital elevation model (DEM) from the National Elevation Dataset.</w:t>
      </w:r>
      <w:r w:rsidRPr="00F76187">
        <w:rPr>
          <w:rFonts w:eastAsia="Times New Roman"/>
          <w:sz w:val="24"/>
          <w:szCs w:val="24"/>
        </w:rPr>
        <w:t xml:space="preserve"> Land cover (30-m resolution) was obtained from the 2006 National Land Cover Database </w:t>
      </w:r>
      <w:r w:rsidRPr="00F76187">
        <w:rPr>
          <w:rFonts w:eastAsia="Times New Roman"/>
          <w:sz w:val="24"/>
          <w:szCs w:val="24"/>
        </w:rPr>
        <w:fldChar w:fldCharType="begin"/>
      </w:r>
      <w:r w:rsidRPr="00F76187">
        <w:rPr>
          <w:rFonts w:eastAsia="Times New Roman"/>
          <w:sz w:val="24"/>
          <w:szCs w:val="24"/>
        </w:rPr>
        <w:instrText xml:space="preserve"> ADDIN EN.CITE &lt;EndNote&gt;&lt;Cite&gt;&lt;Author&gt;Homer&lt;/Author&gt;&lt;Year&gt;2004&lt;/Year&gt;&lt;RecNum&gt;1125&lt;/RecNum&gt;&lt;DisplayText&gt;(Homer et al. 2004)&lt;/DisplayText&gt;&lt;record&gt;&lt;rec-number&gt;1125&lt;/rec-number&gt;&lt;foreign-keys&gt;&lt;key app="EN" db-id="sadv5vx24asafwe5p0ixa2ep05awtff2v09f"&gt;1125&lt;/key&gt;&lt;/foreign-keys&gt;&lt;ref-type name="Journal Article"&gt;17&lt;/ref-type&gt;&lt;contributors&gt;&lt;authors&gt;&lt;author&gt;Homer, C. &lt;/author&gt;&lt;author&gt;Huang, C. &lt;/author&gt;&lt;author&gt;Yang, L.&lt;/author&gt;&lt;author&gt;Wylie, B.&lt;/author&gt;&lt;author&gt;Coan, M. &lt;/author&gt;&lt;/authors&gt;&lt;/contributors&gt;&lt;titles&gt;&lt;title&gt;Development of a 2001 National Land Cover Database for the United States.&lt;/title&gt;&lt;secondary-title&gt;Photogrammetric Engineering and Remote Sensing&lt;/secondary-title&gt;&lt;/titles&gt;&lt;periodical&gt;&lt;full-title&gt;Photogrammetric Engineering and Remote Sensing&lt;/full-title&gt;&lt;/periodical&gt;&lt;pages&gt;829-840&lt;/pages&gt;&lt;volume&gt;70&lt;/volume&gt;&lt;dates&gt;&lt;year&gt;2004&lt;/year&gt;&lt;/dates&gt;&lt;urls&gt;&lt;/urls&gt;&lt;/record&gt;&lt;/Cite&gt;&lt;/EndNote&gt;</w:instrText>
      </w:r>
      <w:r w:rsidRPr="00F76187">
        <w:rPr>
          <w:rFonts w:eastAsia="Times New Roman"/>
          <w:sz w:val="24"/>
          <w:szCs w:val="24"/>
        </w:rPr>
        <w:fldChar w:fldCharType="separate"/>
      </w:r>
      <w:r w:rsidRPr="00F76187">
        <w:rPr>
          <w:rFonts w:eastAsia="Times New Roman"/>
          <w:noProof/>
          <w:sz w:val="24"/>
          <w:szCs w:val="24"/>
        </w:rPr>
        <w:t>(</w:t>
      </w:r>
      <w:hyperlink w:anchor="_ENREF_30" w:tooltip="Homer, 2004 #1125" w:history="1">
        <w:r w:rsidRPr="00F76187">
          <w:rPr>
            <w:rFonts w:eastAsia="Times New Roman"/>
            <w:noProof/>
            <w:sz w:val="24"/>
            <w:szCs w:val="24"/>
          </w:rPr>
          <w:t>Homer et al. 2004</w:t>
        </w:r>
      </w:hyperlink>
      <w:r w:rsidRPr="00F76187">
        <w:rPr>
          <w:rFonts w:eastAsia="Times New Roman"/>
          <w:noProof/>
          <w:sz w:val="24"/>
          <w:szCs w:val="24"/>
        </w:rPr>
        <w:t>)</w:t>
      </w:r>
      <w:r w:rsidRPr="00F76187">
        <w:rPr>
          <w:rFonts w:eastAsia="Times New Roman"/>
          <w:sz w:val="24"/>
          <w:szCs w:val="24"/>
        </w:rPr>
        <w:fldChar w:fldCharType="end"/>
      </w:r>
      <w:r w:rsidRPr="00F76187">
        <w:rPr>
          <w:rFonts w:eastAsia="Times New Roman"/>
          <w:sz w:val="24"/>
          <w:szCs w:val="24"/>
        </w:rPr>
        <w:t xml:space="preserve">, which we used </w:t>
      </w:r>
      <w:proofErr w:type="spellStart"/>
      <w:r w:rsidRPr="00F76187">
        <w:rPr>
          <w:rFonts w:eastAsia="Times New Roman"/>
          <w:sz w:val="24"/>
          <w:szCs w:val="24"/>
        </w:rPr>
        <w:t>todetermine</w:t>
      </w:r>
      <w:proofErr w:type="spellEnd"/>
      <w:r w:rsidRPr="00F76187">
        <w:rPr>
          <w:rFonts w:eastAsia="Times New Roman"/>
          <w:sz w:val="24"/>
          <w:szCs w:val="24"/>
        </w:rPr>
        <w:t xml:space="preserve"> the percent of each cover type within the watershed of each sample site. </w:t>
      </w:r>
    </w:p>
    <w:p w:rsidR="00F76187" w:rsidRPr="00F76187" w:rsidRDefault="00F76187" w:rsidP="00F76187">
      <w:pPr>
        <w:spacing w:line="480" w:lineRule="auto"/>
        <w:rPr>
          <w:rFonts w:eastAsia="Times New Roman"/>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2.7. Statistical analysis</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We used a Wilcoxon signed rank test to determine if there were significant changes in mussel density and biomass between the two sampling periods. To determine if ecosystem function (N and P areal excretion and storage) changed following the drought, we used paired t-tests. Additionally, we separated the mussel species into known thermal guilds (thermally sensitive and tolerant) based on Spooner and Vaughn </w:t>
      </w:r>
      <w:r w:rsidRPr="00F76187">
        <w:rPr>
          <w:rFonts w:eastAsiaTheme="minorHAnsi"/>
          <w:sz w:val="24"/>
          <w:szCs w:val="24"/>
        </w:rPr>
        <w:fldChar w:fldCharType="begin">
          <w:fldData xml:space="preserve">PEVuZE5vdGU+PENpdGUgRXhjbHVkZUF1dGg9IjEiPjxBdXRob3I+U3Bvb25lcjwvQXV0aG9yPjxZ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PEVuZE5vdGU+PENpdGUgRXhjbHVkZUF1dGg9IjEiPjxBdXRob3I+U3Bvb25lcjwvQXV0aG9yPjxZ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56" w:tooltip="Spooner, 2008 #137" w:history="1">
        <w:r w:rsidRPr="00F76187">
          <w:rPr>
            <w:rFonts w:eastAsiaTheme="minorHAnsi"/>
            <w:noProof/>
            <w:sz w:val="24"/>
            <w:szCs w:val="24"/>
          </w:rPr>
          <w:t>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used paired t-tests to determine if there were significant differences in composition and density of the two thermal guilds over time. We used ordinary-least squares regression to investigate the role of community composition, particularly the proportion of thermally sensitive species, in determining the N</w:t>
      </w:r>
      <w:proofErr w:type="gramStart"/>
      <w:r w:rsidRPr="00F76187">
        <w:rPr>
          <w:rFonts w:eastAsiaTheme="minorHAnsi"/>
          <w:sz w:val="24"/>
          <w:szCs w:val="24"/>
        </w:rPr>
        <w:t>:P</w:t>
      </w:r>
      <w:proofErr w:type="gramEnd"/>
      <w:r w:rsidRPr="00F76187">
        <w:rPr>
          <w:rFonts w:eastAsiaTheme="minorHAnsi"/>
          <w:sz w:val="24"/>
          <w:szCs w:val="24"/>
        </w:rPr>
        <w:t xml:space="preserve"> of excretion and if tissue stoichiometry, specifically tissue N:P, was a good predictor of N:P. We also determined if areal storage N</w:t>
      </w:r>
      <w:proofErr w:type="gramStart"/>
      <w:r w:rsidRPr="00F76187">
        <w:rPr>
          <w:rFonts w:eastAsiaTheme="minorHAnsi"/>
          <w:sz w:val="24"/>
          <w:szCs w:val="24"/>
        </w:rPr>
        <w:t>:P</w:t>
      </w:r>
      <w:proofErr w:type="gramEnd"/>
      <w:r w:rsidRPr="00F76187">
        <w:rPr>
          <w:rFonts w:eastAsiaTheme="minorHAnsi"/>
          <w:sz w:val="24"/>
          <w:szCs w:val="24"/>
        </w:rPr>
        <w:t xml:space="preserve"> and excretion N:P varied across the two sampling years using paired t-tests. To determine if drought impacts were influenced by land cover, we first used Moran’s </w:t>
      </w:r>
      <w:r w:rsidRPr="00F76187">
        <w:rPr>
          <w:rFonts w:eastAsiaTheme="minorHAnsi"/>
          <w:i/>
          <w:sz w:val="24"/>
          <w:szCs w:val="24"/>
        </w:rPr>
        <w:t xml:space="preserve">I </w:t>
      </w:r>
      <w:r w:rsidRPr="00F76187">
        <w:rPr>
          <w:rFonts w:eastAsiaTheme="minorHAnsi"/>
          <w:sz w:val="24"/>
          <w:szCs w:val="24"/>
        </w:rPr>
        <w:t xml:space="preserve">to see if there was spatial autocorrelation across sites, and then used Pearson correlation to examine the association between land use, </w:t>
      </w:r>
      <w:r w:rsidRPr="00F76187">
        <w:rPr>
          <w:rFonts w:eastAsiaTheme="minorHAnsi"/>
          <w:sz w:val="24"/>
          <w:szCs w:val="24"/>
        </w:rPr>
        <w:lastRenderedPageBreak/>
        <w:t xml:space="preserve">stream temperature, and mussel biomass loss. We examined the relationship between forest and agriculture land coverage in the watershed and stream temperature at all the sites with HOBO loggers, and then we examined the relationship between water temperature, forest coverage, and change in mussel biomass. Stream water temperature was calculated as the mean water temperature at these sites from 1 August 2011 until 30 Sept 2011. Proportion data were arcsine square root transformed to meet assumptions of normality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&lt;EndNote&gt;&lt;Cite&gt;&lt;Author&gt;Gotelli&lt;/Author&gt;&lt;Year&gt;2004&lt;/Year&gt;&lt;RecNum&gt;1567&lt;/RecNum&gt;&lt;DisplayText&gt;(Gotelli and Ellison 2004)&lt;/DisplayText&gt;&lt;record&gt;&lt;rec-number&gt;1567&lt;/rec-number&gt;&lt;foreign-keys&gt;&lt;key app="EN" db-id="sadv5vx24asafwe5p0ixa2ep05awtff2v09f"&gt;1567&lt;/key&gt;&lt;/foreign-keys&gt;&lt;ref-type name="Book"&gt;6&lt;/ref-type&gt;&lt;contributors&gt;&lt;authors&gt;&lt;author&gt;Gotelli, N.J.&lt;/author&gt;&lt;author&gt;Ellison, A.M.&lt;/author&gt;&lt;/authors&gt;&lt;/contributors&gt;&lt;titles&gt;&lt;title&gt;A Primer of Ecological Statistics&lt;/title&gt;&lt;/titles&gt;&lt;dates&gt;&lt;year&gt;2004&lt;/year&gt;&lt;/dates&gt;&lt;pub-location&gt;Sunderland, MA, USA&lt;/pub-location&gt;&lt;publisher&gt;Sinauer Associates, Inc.&lt;/publisher&gt;&lt;urls&gt;&lt;/urls&gt;&lt;/record&gt;&lt;/Cite&gt;&lt;/EndNote&gt;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25" w:tooltip="Gotelli, 2004 #1567" w:history="1">
        <w:r w:rsidRPr="00F76187">
          <w:rPr>
            <w:rFonts w:eastAsiaTheme="minorHAnsi"/>
            <w:noProof/>
            <w:sz w:val="24"/>
            <w:szCs w:val="24"/>
          </w:rPr>
          <w:t>Gotelli and Ellison 2004</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All statistical analyses were done in R v2.15.1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&lt;EndNote&gt;&lt;Cite&gt;&lt;Author&gt;R Development Core Team&lt;/Author&gt;&lt;Year&gt;2012&lt;/Year&gt;&lt;RecNum&gt;1519&lt;/RecNum&gt;&lt;DisplayText&gt;(R Development Core Team 2012)&lt;/DisplayText&gt;&lt;record&gt;&lt;rec-number&gt;1519&lt;/rec-number&gt;&lt;foreign-keys&gt;&lt;key app="EN" db-id="sadv5vx24asafwe5p0ixa2ep05awtff2v09f"&gt;1519&lt;/key&gt;&lt;/foreign-keys&gt;&lt;ref-type name="Computer Program"&gt;9&lt;/ref-type&gt;&lt;contributors&gt;&lt;authors&gt;&lt;author&gt;R Development Core Team, &lt;/author&gt;&lt;/authors&gt;&lt;/contributors&gt;&lt;titles&gt;&lt;title&gt;R: A language and environment for statistical computing&lt;/title&gt;&lt;/titles&gt;&lt;dates&gt;&lt;year&gt;2012&lt;/year&gt;&lt;/dates&gt;&lt;pub-location&gt;Vienna, Austria&lt;/pub-location&gt;&lt;publisher&gt;R Foundation for Statistical Computing&lt;/publisher&gt;&lt;urls&gt;&lt;related-urls&gt;&lt;url&gt;http://www.R-project.org&lt;/url&gt;&lt;/related-urls&gt;&lt;/urls&gt;&lt;/record&gt;&lt;/Cite&gt;&lt;/EndNote&gt;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48" w:tooltip="R Development Core Team, 2012 #1519" w:history="1">
        <w:r w:rsidRPr="00F76187">
          <w:rPr>
            <w:rFonts w:eastAsiaTheme="minorHAnsi"/>
            <w:noProof/>
            <w:sz w:val="24"/>
            <w:szCs w:val="24"/>
          </w:rPr>
          <w:t>R Development Core Team 2012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w:t>
      </w:r>
    </w:p>
    <w:p w:rsidR="00F76187" w:rsidRPr="00F76187" w:rsidRDefault="00F76187" w:rsidP="00F76187">
      <w:pPr>
        <w:spacing w:line="480" w:lineRule="auto"/>
        <w:rPr>
          <w:rFonts w:eastAsiaTheme="minorHAnsi"/>
          <w:b/>
          <w:sz w:val="24"/>
          <w:szCs w:val="24"/>
        </w:rPr>
      </w:pPr>
    </w:p>
    <w:p w:rsidR="00F76187" w:rsidRPr="00F76187" w:rsidRDefault="00F76187" w:rsidP="00F76187">
      <w:pPr>
        <w:spacing w:line="480" w:lineRule="auto"/>
        <w:rPr>
          <w:rFonts w:eastAsiaTheme="minorHAnsi"/>
          <w:b/>
          <w:sz w:val="24"/>
          <w:szCs w:val="24"/>
        </w:rPr>
      </w:pPr>
      <w:r w:rsidRPr="00F76187">
        <w:rPr>
          <w:rFonts w:eastAsiaTheme="minorHAnsi"/>
          <w:b/>
          <w:sz w:val="24"/>
          <w:szCs w:val="24"/>
        </w:rPr>
        <w:t>3. RESULTS</w:t>
      </w: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3.1. Drought characteristics</w:t>
      </w:r>
    </w:p>
    <w:p w:rsidR="00F76187" w:rsidRPr="00F76187" w:rsidRDefault="00F76187" w:rsidP="00F76187">
      <w:pPr>
        <w:spacing w:line="480" w:lineRule="auto"/>
        <w:ind w:firstLine="720"/>
        <w:rPr>
          <w:rFonts w:eastAsiaTheme="minorHAnsi"/>
          <w:i/>
          <w:sz w:val="24"/>
          <w:szCs w:val="24"/>
        </w:rPr>
      </w:pPr>
      <w:r w:rsidRPr="00F76187">
        <w:rPr>
          <w:rFonts w:eastAsiaTheme="minorHAnsi"/>
          <w:sz w:val="24"/>
          <w:szCs w:val="24"/>
        </w:rPr>
        <w:t xml:space="preserve">The drought of 2011 - 2012 reached the magnitude of exceptional (D4), the most severe category identified by the U.S. Drought Monitor. In the two years preceding the 2010 mussel surveys, none of the watersheds experienced severe drought (Table 1). Between the 2010 and 2012 mussel surveys, each watershed was in severe drought for approximately 40 weeks. The 2011-2012 </w:t>
      </w:r>
      <w:proofErr w:type="gramStart"/>
      <w:r w:rsidRPr="00F76187">
        <w:rPr>
          <w:rFonts w:eastAsiaTheme="minorHAnsi"/>
          <w:sz w:val="24"/>
          <w:szCs w:val="24"/>
        </w:rPr>
        <w:t>drought</w:t>
      </w:r>
      <w:proofErr w:type="gramEnd"/>
      <w:r w:rsidRPr="00F76187">
        <w:rPr>
          <w:rFonts w:eastAsiaTheme="minorHAnsi"/>
          <w:sz w:val="24"/>
          <w:szCs w:val="24"/>
        </w:rPr>
        <w:t xml:space="preserve"> caused reaches along the three rivers to change from continuously flowing to a series of shallow, isolated pools in which water temperatures sometimes exceeded 40 </w:t>
      </w:r>
      <w:r w:rsidRPr="00F76187">
        <w:rPr>
          <w:rFonts w:eastAsiaTheme="minorHAnsi"/>
          <w:sz w:val="24"/>
          <w:szCs w:val="24"/>
        </w:rPr>
        <w:sym w:font="Symbol" w:char="F0B0"/>
      </w:r>
      <w:r w:rsidRPr="00F76187">
        <w:rPr>
          <w:rFonts w:eastAsiaTheme="minorHAnsi"/>
          <w:sz w:val="24"/>
          <w:szCs w:val="24"/>
        </w:rPr>
        <w:t>C. Many sections also ceased flowing. The Kiamichi River had 84 days of no flow (&lt; 0.01 m</w:t>
      </w:r>
      <w:r w:rsidRPr="00F76187">
        <w:rPr>
          <w:rFonts w:eastAsiaTheme="minorHAnsi"/>
          <w:sz w:val="24"/>
          <w:szCs w:val="24"/>
          <w:vertAlign w:val="superscript"/>
        </w:rPr>
        <w:t>3</w:t>
      </w:r>
      <w:r w:rsidRPr="00F76187">
        <w:rPr>
          <w:rFonts w:eastAsiaTheme="minorHAnsi"/>
          <w:sz w:val="24"/>
          <w:szCs w:val="24"/>
        </w:rPr>
        <w:t xml:space="preserve"> s</w:t>
      </w:r>
      <w:r w:rsidRPr="00F76187">
        <w:rPr>
          <w:rFonts w:eastAsiaTheme="minorHAnsi"/>
          <w:sz w:val="24"/>
          <w:szCs w:val="24"/>
          <w:vertAlign w:val="superscript"/>
        </w:rPr>
        <w:t>-1</w:t>
      </w:r>
      <w:r w:rsidRPr="00F76187">
        <w:rPr>
          <w:rFonts w:eastAsiaTheme="minorHAnsi"/>
          <w:sz w:val="24"/>
          <w:szCs w:val="24"/>
        </w:rPr>
        <w:t>) during the period of study, all occurring after the mussel surveys of 2010. Flow in the Mountain Fork River never ceased, but it dropped below 0.02 m</w:t>
      </w:r>
      <w:r w:rsidRPr="00F76187">
        <w:rPr>
          <w:rFonts w:eastAsiaTheme="minorHAnsi"/>
          <w:sz w:val="24"/>
          <w:szCs w:val="24"/>
          <w:vertAlign w:val="superscript"/>
        </w:rPr>
        <w:t>3</w:t>
      </w:r>
      <w:r w:rsidRPr="00F76187">
        <w:rPr>
          <w:rFonts w:eastAsiaTheme="minorHAnsi"/>
          <w:sz w:val="24"/>
          <w:szCs w:val="24"/>
        </w:rPr>
        <w:t xml:space="preserve"> s</w:t>
      </w:r>
      <w:r w:rsidRPr="00F76187">
        <w:rPr>
          <w:rFonts w:eastAsiaTheme="minorHAnsi"/>
          <w:sz w:val="24"/>
          <w:szCs w:val="24"/>
          <w:vertAlign w:val="superscript"/>
        </w:rPr>
        <w:t>-1</w:t>
      </w:r>
      <w:r w:rsidRPr="00F76187">
        <w:rPr>
          <w:rFonts w:eastAsiaTheme="minorHAnsi"/>
          <w:sz w:val="24"/>
          <w:szCs w:val="24"/>
        </w:rPr>
        <w:t xml:space="preserve"> on 26 days during 2011 - 2012. The lowest discharge on the Mountain Fork in 2009 and 2010 was 0.04 m</w:t>
      </w:r>
      <w:r w:rsidRPr="00F76187">
        <w:rPr>
          <w:rFonts w:eastAsiaTheme="minorHAnsi"/>
          <w:sz w:val="24"/>
          <w:szCs w:val="24"/>
          <w:vertAlign w:val="superscript"/>
        </w:rPr>
        <w:t>3</w:t>
      </w:r>
      <w:r w:rsidRPr="00F76187">
        <w:rPr>
          <w:rFonts w:eastAsiaTheme="minorHAnsi"/>
          <w:sz w:val="24"/>
          <w:szCs w:val="24"/>
        </w:rPr>
        <w:t xml:space="preserve"> s</w:t>
      </w:r>
      <w:r w:rsidRPr="00F76187">
        <w:rPr>
          <w:rFonts w:eastAsiaTheme="minorHAnsi"/>
          <w:sz w:val="24"/>
          <w:szCs w:val="24"/>
          <w:vertAlign w:val="superscript"/>
        </w:rPr>
        <w:t>-1</w:t>
      </w:r>
      <w:r w:rsidRPr="00F76187">
        <w:rPr>
          <w:rFonts w:eastAsiaTheme="minorHAnsi"/>
          <w:sz w:val="24"/>
          <w:szCs w:val="24"/>
        </w:rPr>
        <w:t xml:space="preserve">. While continuous flow data are not available for Little River, numerous field visits and HOBO logger </w:t>
      </w:r>
      <w:r w:rsidRPr="00F76187">
        <w:rPr>
          <w:rFonts w:eastAsiaTheme="minorHAnsi"/>
          <w:sz w:val="24"/>
          <w:szCs w:val="24"/>
        </w:rPr>
        <w:lastRenderedPageBreak/>
        <w:t xml:space="preserve">depth data revealed that flow was absent between mid-July and late August during 2011 and 2012. In sum, the mussel surveys of 2010 followed a relatively drought-free and temperate period, but the 2012 mussel surveys followed a period of extremely low flows and lethal water temperatures in the three rivers. </w:t>
      </w:r>
    </w:p>
    <w:p w:rsidR="00F76187" w:rsidRPr="00F76187" w:rsidRDefault="00F76187" w:rsidP="00F76187">
      <w:pPr>
        <w:spacing w:line="480" w:lineRule="auto"/>
        <w:rPr>
          <w:rFonts w:eastAsiaTheme="minorHAnsi"/>
          <w: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3.2. Density and Biomass Changes</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Population densities at survey sites ranged from 4.8 to 19.6 individuals m</w:t>
      </w:r>
      <w:r w:rsidRPr="00F76187">
        <w:rPr>
          <w:rFonts w:eastAsiaTheme="minorHAnsi"/>
          <w:sz w:val="24"/>
          <w:szCs w:val="24"/>
          <w:vertAlign w:val="superscript"/>
        </w:rPr>
        <w:t>-2</w:t>
      </w:r>
      <w:r w:rsidRPr="00F76187">
        <w:rPr>
          <w:rFonts w:eastAsiaTheme="minorHAnsi"/>
          <w:sz w:val="24"/>
          <w:szCs w:val="24"/>
        </w:rPr>
        <w:t xml:space="preserve"> across both years. Mean soft-tissue dry mass for the 6 common species ranged from 0.4 to 22.2 g m</w:t>
      </w:r>
      <w:r w:rsidRPr="00F76187">
        <w:rPr>
          <w:rFonts w:eastAsiaTheme="minorHAnsi"/>
          <w:sz w:val="24"/>
          <w:szCs w:val="24"/>
          <w:vertAlign w:val="superscript"/>
        </w:rPr>
        <w:t xml:space="preserve">-2 </w:t>
      </w:r>
      <w:r w:rsidRPr="00F76187">
        <w:rPr>
          <w:rFonts w:eastAsiaTheme="minorHAnsi"/>
          <w:sz w:val="24"/>
          <w:szCs w:val="24"/>
        </w:rPr>
        <w:t>and estimated total biomass ranged from 102.5 to 4190 g dry tissue (</w:t>
      </w:r>
      <w:proofErr w:type="spellStart"/>
      <w:r w:rsidRPr="00F76187">
        <w:rPr>
          <w:rFonts w:eastAsiaTheme="minorHAnsi"/>
          <w:sz w:val="24"/>
          <w:szCs w:val="24"/>
        </w:rPr>
        <w:t>shell+soft</w:t>
      </w:r>
      <w:proofErr w:type="spellEnd"/>
      <w:r w:rsidRPr="00F76187">
        <w:rPr>
          <w:rFonts w:eastAsiaTheme="minorHAnsi"/>
          <w:sz w:val="24"/>
          <w:szCs w:val="24"/>
        </w:rPr>
        <w:t xml:space="preserve"> tissue) m</w:t>
      </w:r>
      <w:r w:rsidRPr="00F76187">
        <w:rPr>
          <w:rFonts w:eastAsiaTheme="minorHAnsi"/>
          <w:sz w:val="24"/>
          <w:szCs w:val="24"/>
          <w:vertAlign w:val="superscript"/>
        </w:rPr>
        <w:t>-2</w:t>
      </w:r>
      <w:r w:rsidRPr="00F76187">
        <w:rPr>
          <w:rFonts w:eastAsiaTheme="minorHAnsi"/>
          <w:sz w:val="24"/>
          <w:szCs w:val="24"/>
        </w:rPr>
        <w:t xml:space="preserve">.  Mussel abundance declined considerably between the two sampling intervals (Fig 2A, 2B). We measured a significant decline in density between 2010 and 2012 (W = -32.0, Z = -2.24, </w:t>
      </w:r>
      <w:r w:rsidRPr="00F76187">
        <w:rPr>
          <w:rFonts w:eastAsiaTheme="minorHAnsi"/>
          <w:i/>
          <w:sz w:val="24"/>
          <w:szCs w:val="24"/>
        </w:rPr>
        <w:t>p</w:t>
      </w:r>
      <w:r w:rsidRPr="00F76187">
        <w:rPr>
          <w:rFonts w:eastAsiaTheme="minorHAnsi"/>
          <w:sz w:val="24"/>
          <w:szCs w:val="24"/>
        </w:rPr>
        <w:t xml:space="preserve"> = 0.02; Fig 2A), with an average decline of 3.03 ± 1.09 individuals m</w:t>
      </w:r>
      <w:r w:rsidRPr="00F76187">
        <w:rPr>
          <w:rFonts w:eastAsiaTheme="minorHAnsi"/>
          <w:sz w:val="24"/>
          <w:szCs w:val="24"/>
          <w:vertAlign w:val="superscript"/>
        </w:rPr>
        <w:t>-2</w:t>
      </w:r>
      <w:r w:rsidRPr="00F76187">
        <w:rPr>
          <w:rFonts w:eastAsiaTheme="minorHAnsi"/>
          <w:sz w:val="24"/>
          <w:szCs w:val="24"/>
        </w:rPr>
        <w:t xml:space="preserve"> (mean ± SE). Accordingly, we found a significant decline in biomass (W = -45.0, Z = -2.67, </w:t>
      </w:r>
      <w:r w:rsidRPr="00F76187">
        <w:rPr>
          <w:rFonts w:eastAsiaTheme="minorHAnsi"/>
          <w:i/>
          <w:sz w:val="24"/>
          <w:szCs w:val="24"/>
        </w:rPr>
        <w:t>p</w:t>
      </w:r>
      <w:r w:rsidRPr="00F76187">
        <w:rPr>
          <w:rFonts w:eastAsiaTheme="minorHAnsi"/>
          <w:sz w:val="24"/>
          <w:szCs w:val="24"/>
        </w:rPr>
        <w:t xml:space="preserve"> = 0.004; Fig 2B) with an average decline in 593.1 ± 171.0 g mussel m</w:t>
      </w:r>
      <w:r w:rsidRPr="00F76187">
        <w:rPr>
          <w:rFonts w:eastAsiaTheme="minorHAnsi"/>
          <w:sz w:val="24"/>
          <w:szCs w:val="24"/>
          <w:vertAlign w:val="superscript"/>
        </w:rPr>
        <w:t>-2</w:t>
      </w:r>
      <w:r w:rsidRPr="00F76187">
        <w:rPr>
          <w:rFonts w:eastAsiaTheme="minorHAnsi"/>
          <w:sz w:val="24"/>
          <w:szCs w:val="24"/>
        </w:rPr>
        <w:t xml:space="preserve">, which was a 28.7 ± 6.1% reduction in soft tissue biomass across the sites between the two years. </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3.3. Ecosystem Function</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Due to mussel mortality, there was a reduction in mussel-provided ecosystem functions (Fig 3). Both N and P areal excretion were reduced following the drought. Nitrogen areal excretion declined significantly by 52.5 ± 18.4 </w:t>
      </w:r>
      <w:r w:rsidRPr="00F76187">
        <w:rPr>
          <w:rFonts w:ascii="Symbol" w:eastAsiaTheme="minorHAnsi" w:hAnsi="Symbol"/>
          <w:sz w:val="24"/>
          <w:szCs w:val="24"/>
        </w:rPr>
        <w:t></w:t>
      </w:r>
      <w:proofErr w:type="spellStart"/>
      <w:r w:rsidRPr="00F76187">
        <w:rPr>
          <w:rFonts w:eastAsiaTheme="minorHAnsi"/>
          <w:sz w:val="24"/>
          <w:szCs w:val="24"/>
        </w:rPr>
        <w:t>mol</w:t>
      </w:r>
      <w:proofErr w:type="spellEnd"/>
      <w:r w:rsidRPr="00F76187">
        <w:rPr>
          <w:rFonts w:eastAsiaTheme="minorHAnsi"/>
          <w:sz w:val="24"/>
          <w:szCs w:val="24"/>
        </w:rPr>
        <w:t xml:space="preserve"> N m</w:t>
      </w:r>
      <w:r w:rsidRPr="00F76187">
        <w:rPr>
          <w:rFonts w:eastAsiaTheme="minorHAnsi"/>
          <w:sz w:val="24"/>
          <w:szCs w:val="24"/>
          <w:vertAlign w:val="superscript"/>
        </w:rPr>
        <w:t>-2</w:t>
      </w:r>
      <w:r w:rsidRPr="00F76187">
        <w:rPr>
          <w:rFonts w:eastAsiaTheme="minorHAnsi"/>
          <w:sz w:val="24"/>
          <w:szCs w:val="24"/>
        </w:rPr>
        <w:t xml:space="preserve"> h</w:t>
      </w:r>
      <w:r w:rsidRPr="00F76187">
        <w:rPr>
          <w:rFonts w:eastAsiaTheme="minorHAnsi"/>
          <w:sz w:val="24"/>
          <w:szCs w:val="24"/>
          <w:vertAlign w:val="superscript"/>
        </w:rPr>
        <w:t>-1</w:t>
      </w:r>
      <w:r w:rsidRPr="00F76187">
        <w:rPr>
          <w:rFonts w:eastAsiaTheme="minorHAnsi"/>
          <w:sz w:val="24"/>
          <w:szCs w:val="24"/>
        </w:rPr>
        <w:t xml:space="preserve"> (</w:t>
      </w:r>
      <w:r w:rsidRPr="00F76187">
        <w:rPr>
          <w:rFonts w:eastAsiaTheme="minorHAnsi"/>
          <w:i/>
          <w:sz w:val="24"/>
          <w:szCs w:val="24"/>
        </w:rPr>
        <w:t>t</w:t>
      </w:r>
      <w:r w:rsidRPr="00F76187">
        <w:rPr>
          <w:rFonts w:eastAsiaTheme="minorHAnsi"/>
          <w:i/>
          <w:sz w:val="24"/>
          <w:szCs w:val="24"/>
          <w:vertAlign w:val="subscript"/>
        </w:rPr>
        <w:t>8</w:t>
      </w:r>
      <w:r w:rsidRPr="00F76187">
        <w:rPr>
          <w:rFonts w:eastAsiaTheme="minorHAnsi"/>
          <w:sz w:val="24"/>
          <w:szCs w:val="24"/>
        </w:rPr>
        <w:t xml:space="preserve"> = 2.86, </w:t>
      </w:r>
      <w:r w:rsidRPr="00F76187">
        <w:rPr>
          <w:rFonts w:eastAsiaTheme="minorHAnsi"/>
          <w:i/>
          <w:sz w:val="24"/>
          <w:szCs w:val="24"/>
        </w:rPr>
        <w:t>p</w:t>
      </w:r>
      <w:r w:rsidRPr="00F76187">
        <w:rPr>
          <w:rFonts w:eastAsiaTheme="minorHAnsi"/>
          <w:sz w:val="24"/>
          <w:szCs w:val="24"/>
        </w:rPr>
        <w:t xml:space="preserve"> = 0.02), which was a 22% average decline in mussel N excretion across the sites (Fig 2C). We found that P areal excretion rates declined by 3.1 ± 1.1 </w:t>
      </w:r>
      <w:r w:rsidRPr="00F76187">
        <w:rPr>
          <w:rFonts w:ascii="Symbol" w:eastAsiaTheme="minorHAnsi" w:hAnsi="Symbol"/>
          <w:sz w:val="24"/>
          <w:szCs w:val="24"/>
        </w:rPr>
        <w:t></w:t>
      </w:r>
      <w:proofErr w:type="spellStart"/>
      <w:r w:rsidRPr="00F76187">
        <w:rPr>
          <w:rFonts w:eastAsiaTheme="minorHAnsi"/>
          <w:sz w:val="24"/>
          <w:szCs w:val="24"/>
        </w:rPr>
        <w:t>mol</w:t>
      </w:r>
      <w:proofErr w:type="spellEnd"/>
      <w:r w:rsidRPr="00F76187">
        <w:rPr>
          <w:rFonts w:eastAsiaTheme="minorHAnsi"/>
          <w:sz w:val="24"/>
          <w:szCs w:val="24"/>
        </w:rPr>
        <w:t xml:space="preserve"> P m</w:t>
      </w:r>
      <w:r w:rsidRPr="00F76187">
        <w:rPr>
          <w:rFonts w:eastAsiaTheme="minorHAnsi"/>
          <w:sz w:val="24"/>
          <w:szCs w:val="24"/>
          <w:vertAlign w:val="superscript"/>
        </w:rPr>
        <w:t>-2</w:t>
      </w:r>
      <w:r w:rsidRPr="00F76187">
        <w:rPr>
          <w:rFonts w:eastAsiaTheme="minorHAnsi"/>
          <w:sz w:val="24"/>
          <w:szCs w:val="24"/>
        </w:rPr>
        <w:t xml:space="preserve"> h</w:t>
      </w:r>
      <w:r w:rsidRPr="00F76187">
        <w:rPr>
          <w:rFonts w:eastAsiaTheme="minorHAnsi"/>
          <w:sz w:val="24"/>
          <w:szCs w:val="24"/>
          <w:vertAlign w:val="superscript"/>
        </w:rPr>
        <w:t>-1</w:t>
      </w:r>
      <w:r w:rsidRPr="00F76187">
        <w:rPr>
          <w:rFonts w:eastAsiaTheme="minorHAnsi"/>
          <w:sz w:val="24"/>
          <w:szCs w:val="24"/>
        </w:rPr>
        <w:t xml:space="preserve">, which </w:t>
      </w:r>
      <w:r w:rsidRPr="00F76187">
        <w:rPr>
          <w:rFonts w:eastAsiaTheme="minorHAnsi"/>
          <w:sz w:val="24"/>
          <w:szCs w:val="24"/>
        </w:rPr>
        <w:lastRenderedPageBreak/>
        <w:t>is equivalent to a 15% average decline in mussel P areal excretion across the sites, but this change was not statistically significant (</w:t>
      </w:r>
      <w:r w:rsidRPr="00F76187">
        <w:rPr>
          <w:rFonts w:eastAsiaTheme="minorHAnsi"/>
          <w:i/>
          <w:sz w:val="24"/>
          <w:szCs w:val="24"/>
        </w:rPr>
        <w:t>t</w:t>
      </w:r>
      <w:r w:rsidRPr="00F76187">
        <w:rPr>
          <w:rFonts w:eastAsiaTheme="minorHAnsi"/>
          <w:i/>
          <w:sz w:val="24"/>
          <w:szCs w:val="24"/>
          <w:vertAlign w:val="subscript"/>
        </w:rPr>
        <w:t>8</w:t>
      </w:r>
      <w:r w:rsidRPr="00F76187">
        <w:rPr>
          <w:rFonts w:eastAsiaTheme="minorHAnsi"/>
          <w:sz w:val="24"/>
          <w:szCs w:val="24"/>
        </w:rPr>
        <w:t xml:space="preserve"> = 2.05, </w:t>
      </w:r>
      <w:r w:rsidRPr="00F76187">
        <w:rPr>
          <w:rFonts w:eastAsiaTheme="minorHAnsi"/>
          <w:i/>
          <w:sz w:val="24"/>
          <w:szCs w:val="24"/>
        </w:rPr>
        <w:t xml:space="preserve">p </w:t>
      </w:r>
      <w:r w:rsidRPr="00F76187">
        <w:rPr>
          <w:rFonts w:eastAsiaTheme="minorHAnsi"/>
          <w:sz w:val="24"/>
          <w:szCs w:val="24"/>
        </w:rPr>
        <w:t xml:space="preserve">= 0.07; Fig 2D). </w:t>
      </w:r>
    </w:p>
    <w:p w:rsidR="00F76187" w:rsidRPr="00F76187" w:rsidRDefault="00F76187" w:rsidP="00F76187">
      <w:pPr>
        <w:spacing w:line="480" w:lineRule="auto"/>
        <w:rPr>
          <w:rFonts w:eastAsiaTheme="minorHAnsi"/>
          <w:sz w:val="24"/>
          <w:szCs w:val="24"/>
        </w:rPr>
      </w:pPr>
      <w:r w:rsidRPr="00F76187">
        <w:rPr>
          <w:rFonts w:eastAsiaTheme="minorHAnsi"/>
          <w:sz w:val="24"/>
          <w:szCs w:val="24"/>
        </w:rPr>
        <w:tab/>
        <w:t>Mussel soft tissue ranged 10.1 - 13.9% (mean 11.93%) N and 0.7 – 2.7% (mean 1.4%) P. Shell tissue ranged 1.5 - 3.1% (mean 1.9%) N and 0.05 - 0.21% (mean 0.08%) P. We found a 30% average decline in N areal storage, equating to an average loss of 13.5 ± 4.2 g N m</w:t>
      </w:r>
      <w:r w:rsidRPr="00F76187">
        <w:rPr>
          <w:rFonts w:eastAsiaTheme="minorHAnsi"/>
          <w:sz w:val="24"/>
          <w:szCs w:val="24"/>
          <w:vertAlign w:val="superscript"/>
        </w:rPr>
        <w:t>-2</w:t>
      </w:r>
      <w:r w:rsidRPr="00F76187">
        <w:rPr>
          <w:rFonts w:eastAsiaTheme="minorHAnsi"/>
          <w:sz w:val="24"/>
          <w:szCs w:val="24"/>
        </w:rPr>
        <w:t xml:space="preserve"> (t</w:t>
      </w:r>
      <w:r w:rsidRPr="00F76187">
        <w:rPr>
          <w:rFonts w:eastAsiaTheme="minorHAnsi"/>
          <w:sz w:val="24"/>
          <w:szCs w:val="24"/>
          <w:vertAlign w:val="subscript"/>
        </w:rPr>
        <w:t xml:space="preserve">8 </w:t>
      </w:r>
      <w:r w:rsidRPr="00F76187">
        <w:rPr>
          <w:rFonts w:eastAsiaTheme="minorHAnsi"/>
          <w:sz w:val="24"/>
          <w:szCs w:val="24"/>
        </w:rPr>
        <w:t xml:space="preserve">= 3.21, </w:t>
      </w:r>
      <w:r w:rsidRPr="00F76187">
        <w:rPr>
          <w:rFonts w:eastAsiaTheme="minorHAnsi"/>
          <w:i/>
          <w:sz w:val="24"/>
          <w:szCs w:val="24"/>
        </w:rPr>
        <w:t>p</w:t>
      </w:r>
      <w:r w:rsidRPr="00F76187">
        <w:rPr>
          <w:rFonts w:eastAsiaTheme="minorHAnsi"/>
          <w:sz w:val="24"/>
          <w:szCs w:val="24"/>
        </w:rPr>
        <w:t xml:space="preserve"> = 0.01). Phosphorus storage by mussels was also reduced by 30%, equivalent to a loss of 4.9 ± 1.5 g P m</w:t>
      </w:r>
      <w:r w:rsidRPr="00F76187">
        <w:rPr>
          <w:rFonts w:eastAsiaTheme="minorHAnsi"/>
          <w:sz w:val="24"/>
          <w:szCs w:val="24"/>
          <w:vertAlign w:val="superscript"/>
        </w:rPr>
        <w:t>-2</w:t>
      </w:r>
      <w:r w:rsidRPr="00F76187">
        <w:rPr>
          <w:rFonts w:eastAsiaTheme="minorHAnsi"/>
          <w:sz w:val="24"/>
          <w:szCs w:val="24"/>
        </w:rPr>
        <w:t xml:space="preserve"> (t</w:t>
      </w:r>
      <w:r w:rsidRPr="00F76187">
        <w:rPr>
          <w:rFonts w:eastAsiaTheme="minorHAnsi"/>
          <w:sz w:val="24"/>
          <w:szCs w:val="24"/>
          <w:vertAlign w:val="subscript"/>
        </w:rPr>
        <w:t>8</w:t>
      </w:r>
      <w:r w:rsidRPr="00F76187">
        <w:rPr>
          <w:rFonts w:eastAsiaTheme="minorHAnsi"/>
          <w:sz w:val="24"/>
          <w:szCs w:val="24"/>
        </w:rPr>
        <w:t xml:space="preserve"> = 3.28, </w:t>
      </w:r>
      <w:r w:rsidRPr="00F76187">
        <w:rPr>
          <w:rFonts w:eastAsiaTheme="minorHAnsi"/>
          <w:i/>
          <w:sz w:val="24"/>
          <w:szCs w:val="24"/>
        </w:rPr>
        <w:t>p</w:t>
      </w:r>
      <w:r w:rsidRPr="00F76187">
        <w:rPr>
          <w:rFonts w:eastAsiaTheme="minorHAnsi"/>
          <w:sz w:val="24"/>
          <w:szCs w:val="24"/>
        </w:rPr>
        <w:t xml:space="preserve"> = 0.01). Total nutrient storage of these mussel beds ranged 1.1 - 682.3 kg N and 0.3 - 240.3 kg P, with significant declines between the two sampling periods.</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3.4. Species-specific changes</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Overall, densities of both thermally sensitive and tolerant mussel guilds declined between the two sampling periods and there were no significant differences in the absolute decline of the two guilds (t</w:t>
      </w:r>
      <w:r w:rsidRPr="00F76187">
        <w:rPr>
          <w:rFonts w:eastAsiaTheme="minorHAnsi"/>
          <w:sz w:val="24"/>
          <w:szCs w:val="24"/>
          <w:vertAlign w:val="subscript"/>
        </w:rPr>
        <w:t>14</w:t>
      </w:r>
      <w:r w:rsidRPr="00F76187">
        <w:rPr>
          <w:rFonts w:eastAsiaTheme="minorHAnsi"/>
          <w:sz w:val="24"/>
          <w:szCs w:val="24"/>
        </w:rPr>
        <w:t xml:space="preserve"> = -0.14, </w:t>
      </w:r>
      <w:r w:rsidRPr="00F76187">
        <w:rPr>
          <w:rFonts w:eastAsiaTheme="minorHAnsi"/>
          <w:i/>
          <w:sz w:val="24"/>
          <w:szCs w:val="24"/>
        </w:rPr>
        <w:t>p</w:t>
      </w:r>
      <w:r w:rsidRPr="00F76187">
        <w:rPr>
          <w:rFonts w:eastAsiaTheme="minorHAnsi"/>
          <w:sz w:val="24"/>
          <w:szCs w:val="24"/>
        </w:rPr>
        <w:t xml:space="preserve"> = 0.89; Fig 3A). While the relative abundance of thermally sensitive species decreased across sites during the drought and the relative abundance of tolerant species increased slightly (Fig 3B), this trend was not significant (t</w:t>
      </w:r>
      <w:r w:rsidRPr="00F76187">
        <w:rPr>
          <w:rFonts w:eastAsiaTheme="minorHAnsi"/>
          <w:sz w:val="24"/>
          <w:szCs w:val="24"/>
          <w:vertAlign w:val="subscript"/>
        </w:rPr>
        <w:t>14</w:t>
      </w:r>
      <w:r w:rsidRPr="00F76187">
        <w:rPr>
          <w:rFonts w:eastAsiaTheme="minorHAnsi"/>
          <w:sz w:val="24"/>
          <w:szCs w:val="24"/>
        </w:rPr>
        <w:t xml:space="preserve"> = -0.98, </w:t>
      </w:r>
      <w:r w:rsidRPr="00F76187">
        <w:rPr>
          <w:rFonts w:eastAsiaTheme="minorHAnsi"/>
          <w:i/>
          <w:sz w:val="24"/>
          <w:szCs w:val="24"/>
        </w:rPr>
        <w:t xml:space="preserve">p </w:t>
      </w:r>
      <w:r w:rsidRPr="00F76187">
        <w:rPr>
          <w:rFonts w:eastAsiaTheme="minorHAnsi"/>
          <w:sz w:val="24"/>
          <w:szCs w:val="24"/>
        </w:rPr>
        <w:t>= 0.34). However, our data indicate that the loss of a higher proportion of thermally sensitive mussel individuals is affecting stream ecosystem function through changes in aerial N</w:t>
      </w:r>
      <w:proofErr w:type="gramStart"/>
      <w:r w:rsidRPr="00F76187">
        <w:rPr>
          <w:rFonts w:eastAsiaTheme="minorHAnsi"/>
          <w:sz w:val="24"/>
          <w:szCs w:val="24"/>
        </w:rPr>
        <w:t>:P</w:t>
      </w:r>
      <w:proofErr w:type="gramEnd"/>
      <w:r w:rsidRPr="00F76187">
        <w:rPr>
          <w:rFonts w:eastAsiaTheme="minorHAnsi"/>
          <w:sz w:val="24"/>
          <w:szCs w:val="24"/>
        </w:rPr>
        <w:t xml:space="preserve"> excretion.  Mussel bed areal excretion N</w:t>
      </w:r>
      <w:proofErr w:type="gramStart"/>
      <w:r w:rsidRPr="00F76187">
        <w:rPr>
          <w:rFonts w:eastAsiaTheme="minorHAnsi"/>
          <w:sz w:val="24"/>
          <w:szCs w:val="24"/>
        </w:rPr>
        <w:t>:P</w:t>
      </w:r>
      <w:proofErr w:type="gramEnd"/>
      <w:r w:rsidRPr="00F76187">
        <w:rPr>
          <w:rFonts w:eastAsiaTheme="minorHAnsi"/>
          <w:sz w:val="24"/>
          <w:szCs w:val="24"/>
        </w:rPr>
        <w:t xml:space="preserve"> increased with the proportion of thermally sensitive species in a bed in both 2010 and 2012, although these patterns were not significant (Fig 3C; 2010: r</w:t>
      </w:r>
      <w:r w:rsidRPr="00F76187">
        <w:rPr>
          <w:rFonts w:eastAsiaTheme="minorHAnsi"/>
          <w:sz w:val="24"/>
          <w:szCs w:val="24"/>
          <w:vertAlign w:val="superscript"/>
        </w:rPr>
        <w:t>2</w:t>
      </w:r>
      <w:r w:rsidRPr="00F76187">
        <w:rPr>
          <w:rFonts w:eastAsiaTheme="minorHAnsi"/>
          <w:sz w:val="24"/>
          <w:szCs w:val="24"/>
        </w:rPr>
        <w:t xml:space="preserve"> = 0.38, </w:t>
      </w:r>
      <w:r w:rsidRPr="00F76187">
        <w:rPr>
          <w:rFonts w:eastAsiaTheme="minorHAnsi"/>
          <w:i/>
          <w:sz w:val="24"/>
          <w:szCs w:val="24"/>
        </w:rPr>
        <w:t>y</w:t>
      </w:r>
      <w:r w:rsidRPr="00F76187">
        <w:rPr>
          <w:rFonts w:eastAsiaTheme="minorHAnsi"/>
          <w:sz w:val="24"/>
          <w:szCs w:val="24"/>
        </w:rPr>
        <w:t xml:space="preserve"> = 9.5</w:t>
      </w:r>
      <w:r w:rsidRPr="00F76187">
        <w:rPr>
          <w:rFonts w:eastAsiaTheme="minorHAnsi"/>
          <w:i/>
          <w:sz w:val="24"/>
          <w:szCs w:val="24"/>
        </w:rPr>
        <w:t>x</w:t>
      </w:r>
      <w:r w:rsidRPr="00F76187">
        <w:rPr>
          <w:rFonts w:eastAsiaTheme="minorHAnsi"/>
          <w:sz w:val="24"/>
          <w:szCs w:val="24"/>
        </w:rPr>
        <w:t xml:space="preserve"> + 26.6, </w:t>
      </w:r>
      <w:r w:rsidRPr="00F76187">
        <w:rPr>
          <w:rFonts w:eastAsiaTheme="minorHAnsi"/>
          <w:i/>
          <w:sz w:val="24"/>
          <w:szCs w:val="24"/>
        </w:rPr>
        <w:t>p</w:t>
      </w:r>
      <w:r w:rsidRPr="00F76187">
        <w:rPr>
          <w:rFonts w:eastAsiaTheme="minorHAnsi"/>
          <w:sz w:val="24"/>
          <w:szCs w:val="24"/>
        </w:rPr>
        <w:t xml:space="preserve"> = 0.08; 2012: r</w:t>
      </w:r>
      <w:r w:rsidRPr="00F76187">
        <w:rPr>
          <w:rFonts w:eastAsiaTheme="minorHAnsi"/>
          <w:sz w:val="24"/>
          <w:szCs w:val="24"/>
          <w:vertAlign w:val="superscript"/>
        </w:rPr>
        <w:t>2</w:t>
      </w:r>
      <w:r w:rsidRPr="00F76187">
        <w:rPr>
          <w:rFonts w:eastAsiaTheme="minorHAnsi"/>
          <w:sz w:val="24"/>
          <w:szCs w:val="24"/>
        </w:rPr>
        <w:t xml:space="preserve"> = 0.20, </w:t>
      </w:r>
      <w:r w:rsidRPr="00F76187">
        <w:rPr>
          <w:rFonts w:eastAsiaTheme="minorHAnsi"/>
          <w:i/>
          <w:sz w:val="24"/>
          <w:szCs w:val="24"/>
        </w:rPr>
        <w:t>y</w:t>
      </w:r>
      <w:r w:rsidRPr="00F76187">
        <w:rPr>
          <w:rFonts w:eastAsiaTheme="minorHAnsi"/>
          <w:sz w:val="24"/>
          <w:szCs w:val="24"/>
        </w:rPr>
        <w:t xml:space="preserve"> = 8.29</w:t>
      </w:r>
      <w:r w:rsidRPr="00F76187">
        <w:rPr>
          <w:rFonts w:eastAsiaTheme="minorHAnsi"/>
          <w:i/>
          <w:sz w:val="24"/>
          <w:szCs w:val="24"/>
        </w:rPr>
        <w:t>x</w:t>
      </w:r>
      <w:r w:rsidRPr="00F76187">
        <w:rPr>
          <w:rFonts w:eastAsiaTheme="minorHAnsi"/>
          <w:sz w:val="24"/>
          <w:szCs w:val="24"/>
        </w:rPr>
        <w:t xml:space="preserve"> + 21.6, </w:t>
      </w:r>
      <w:r w:rsidRPr="00F76187">
        <w:rPr>
          <w:rFonts w:eastAsiaTheme="minorHAnsi"/>
          <w:i/>
          <w:sz w:val="24"/>
          <w:szCs w:val="24"/>
        </w:rPr>
        <w:t>p</w:t>
      </w:r>
      <w:r w:rsidRPr="00F76187">
        <w:rPr>
          <w:rFonts w:eastAsiaTheme="minorHAnsi"/>
          <w:sz w:val="24"/>
          <w:szCs w:val="24"/>
        </w:rPr>
        <w:t xml:space="preserve"> = 0.22). The N</w:t>
      </w:r>
      <w:proofErr w:type="gramStart"/>
      <w:r w:rsidRPr="00F76187">
        <w:rPr>
          <w:rFonts w:eastAsiaTheme="minorHAnsi"/>
          <w:sz w:val="24"/>
          <w:szCs w:val="24"/>
        </w:rPr>
        <w:t>:P</w:t>
      </w:r>
      <w:proofErr w:type="gramEnd"/>
      <w:r w:rsidRPr="00F76187">
        <w:rPr>
          <w:rFonts w:eastAsiaTheme="minorHAnsi"/>
          <w:sz w:val="24"/>
          <w:szCs w:val="24"/>
        </w:rPr>
        <w:t xml:space="preserve"> of mussel bed areal excretion declined significantly between 2010 and 2012 (W = -45.0, Z = -2.66, </w:t>
      </w:r>
      <w:r w:rsidRPr="00F76187">
        <w:rPr>
          <w:rFonts w:eastAsiaTheme="minorHAnsi"/>
          <w:i/>
          <w:sz w:val="24"/>
          <w:szCs w:val="24"/>
        </w:rPr>
        <w:t>p</w:t>
      </w:r>
      <w:r w:rsidRPr="00F76187">
        <w:rPr>
          <w:rFonts w:eastAsiaTheme="minorHAnsi"/>
          <w:sz w:val="24"/>
          <w:szCs w:val="24"/>
        </w:rPr>
        <w:t xml:space="preserve"> = </w:t>
      </w:r>
      <w:r w:rsidRPr="00F76187">
        <w:rPr>
          <w:rFonts w:eastAsiaTheme="minorHAnsi"/>
          <w:sz w:val="24"/>
          <w:szCs w:val="24"/>
        </w:rPr>
        <w:lastRenderedPageBreak/>
        <w:t>0.004; Fig 3D) and was strongly correlated to areal tissue N:P in both 2010 (r</w:t>
      </w:r>
      <w:r w:rsidRPr="00F76187">
        <w:rPr>
          <w:rFonts w:eastAsiaTheme="minorHAnsi"/>
          <w:sz w:val="24"/>
          <w:szCs w:val="24"/>
          <w:vertAlign w:val="superscript"/>
        </w:rPr>
        <w:t>2</w:t>
      </w:r>
      <w:r w:rsidRPr="00F76187">
        <w:rPr>
          <w:rFonts w:eastAsiaTheme="minorHAnsi"/>
          <w:sz w:val="24"/>
          <w:szCs w:val="24"/>
        </w:rPr>
        <w:t xml:space="preserve"> = 0.58, </w:t>
      </w:r>
      <w:r w:rsidRPr="00F76187">
        <w:rPr>
          <w:rFonts w:eastAsiaTheme="minorHAnsi"/>
          <w:i/>
          <w:sz w:val="24"/>
          <w:szCs w:val="24"/>
        </w:rPr>
        <w:t>y</w:t>
      </w:r>
      <w:r w:rsidRPr="00F76187">
        <w:rPr>
          <w:rFonts w:eastAsiaTheme="minorHAnsi"/>
          <w:sz w:val="24"/>
          <w:szCs w:val="24"/>
        </w:rPr>
        <w:t xml:space="preserve"> = -1.6x + 61.32, </w:t>
      </w:r>
      <w:r w:rsidRPr="00F76187">
        <w:rPr>
          <w:rFonts w:eastAsiaTheme="minorHAnsi"/>
          <w:i/>
          <w:sz w:val="24"/>
          <w:szCs w:val="24"/>
        </w:rPr>
        <w:t>p</w:t>
      </w:r>
      <w:r w:rsidRPr="00F76187">
        <w:rPr>
          <w:rFonts w:eastAsiaTheme="minorHAnsi"/>
          <w:sz w:val="24"/>
          <w:szCs w:val="24"/>
        </w:rPr>
        <w:t xml:space="preserve"> &lt; 0.02; Fig 3D) and 2012 (r</w:t>
      </w:r>
      <w:r w:rsidRPr="00F76187">
        <w:rPr>
          <w:rFonts w:eastAsiaTheme="minorHAnsi"/>
          <w:sz w:val="24"/>
          <w:szCs w:val="24"/>
          <w:vertAlign w:val="superscript"/>
        </w:rPr>
        <w:t>2</w:t>
      </w:r>
      <w:r w:rsidRPr="00F76187">
        <w:rPr>
          <w:rFonts w:eastAsiaTheme="minorHAnsi"/>
          <w:sz w:val="24"/>
          <w:szCs w:val="24"/>
        </w:rPr>
        <w:t xml:space="preserve"> = 0.53, </w:t>
      </w:r>
      <w:r w:rsidRPr="00F76187">
        <w:rPr>
          <w:rFonts w:eastAsiaTheme="minorHAnsi"/>
          <w:i/>
          <w:sz w:val="24"/>
          <w:szCs w:val="24"/>
        </w:rPr>
        <w:t>y</w:t>
      </w:r>
      <w:r w:rsidRPr="00F76187">
        <w:rPr>
          <w:rFonts w:eastAsiaTheme="minorHAnsi"/>
          <w:sz w:val="24"/>
          <w:szCs w:val="24"/>
        </w:rPr>
        <w:t xml:space="preserve"> = -2.0x + 63.95, </w:t>
      </w:r>
      <w:r w:rsidRPr="00F76187">
        <w:rPr>
          <w:rFonts w:eastAsiaTheme="minorHAnsi"/>
          <w:i/>
          <w:sz w:val="24"/>
          <w:szCs w:val="24"/>
        </w:rPr>
        <w:t>p</w:t>
      </w:r>
      <w:r w:rsidRPr="00F76187">
        <w:rPr>
          <w:rFonts w:eastAsiaTheme="minorHAnsi"/>
          <w:sz w:val="24"/>
          <w:szCs w:val="24"/>
        </w:rPr>
        <w:t xml:space="preserve"> &lt; 0.03; Fig 3D).</w:t>
      </w:r>
    </w:p>
    <w:p w:rsidR="00F76187" w:rsidRPr="00F76187" w:rsidRDefault="00F76187" w:rsidP="00F76187">
      <w:pPr>
        <w:spacing w:line="480" w:lineRule="auto"/>
        <w:rPr>
          <w:rFonts w:eastAsiaTheme="minorHAnsi"/>
          <w:i/>
          <w:sz w:val="24"/>
          <w:szCs w:val="24"/>
        </w:rPr>
      </w:pPr>
    </w:p>
    <w:p w:rsidR="00F76187" w:rsidRPr="00F76187" w:rsidRDefault="00F76187" w:rsidP="00F76187">
      <w:pPr>
        <w:spacing w:line="480" w:lineRule="auto"/>
        <w:rPr>
          <w:rFonts w:eastAsiaTheme="minorHAnsi"/>
          <w:i/>
          <w:sz w:val="24"/>
          <w:szCs w:val="24"/>
        </w:rPr>
      </w:pPr>
      <w:r w:rsidRPr="00F76187">
        <w:rPr>
          <w:rFonts w:eastAsiaTheme="minorHAnsi"/>
          <w:i/>
          <w:sz w:val="24"/>
          <w:szCs w:val="24"/>
        </w:rPr>
        <w:t>3.5. Land use and temperature</w:t>
      </w:r>
    </w:p>
    <w:p w:rsidR="00F76187" w:rsidRPr="00F76187" w:rsidRDefault="00F76187" w:rsidP="00F76187">
      <w:pPr>
        <w:spacing w:line="480" w:lineRule="auto"/>
        <w:rPr>
          <w:rFonts w:eastAsiaTheme="minorHAnsi"/>
          <w:sz w:val="24"/>
          <w:szCs w:val="24"/>
        </w:rPr>
      </w:pPr>
      <w:r w:rsidRPr="00F76187">
        <w:rPr>
          <w:rFonts w:eastAsiaTheme="minorHAnsi"/>
          <w:sz w:val="24"/>
          <w:szCs w:val="24"/>
        </w:rPr>
        <w:tab/>
        <w:t>Our data did not exhibit spatial autocorrelation across the sites in the proportion of agriculture in the watershed (</w:t>
      </w:r>
      <w:r w:rsidRPr="00F76187">
        <w:rPr>
          <w:rFonts w:eastAsiaTheme="minorHAnsi"/>
          <w:i/>
          <w:sz w:val="24"/>
          <w:szCs w:val="24"/>
        </w:rPr>
        <w:t>I</w:t>
      </w:r>
      <w:r w:rsidRPr="00F76187">
        <w:rPr>
          <w:rFonts w:eastAsiaTheme="minorHAnsi"/>
          <w:sz w:val="24"/>
          <w:szCs w:val="24"/>
        </w:rPr>
        <w:t xml:space="preserve"> = 0.06, </w:t>
      </w:r>
      <w:r w:rsidRPr="00F76187">
        <w:rPr>
          <w:rFonts w:eastAsiaTheme="minorHAnsi"/>
          <w:i/>
          <w:sz w:val="24"/>
          <w:szCs w:val="24"/>
        </w:rPr>
        <w:t xml:space="preserve">p </w:t>
      </w:r>
      <w:r w:rsidRPr="00F76187">
        <w:rPr>
          <w:rFonts w:eastAsiaTheme="minorHAnsi"/>
          <w:sz w:val="24"/>
          <w:szCs w:val="24"/>
        </w:rPr>
        <w:t xml:space="preserve">= 0.37). Mean stream water temperature decreased with increasing forest coverage in the watershed (r = -0.70, </w:t>
      </w:r>
      <w:r w:rsidRPr="00F76187">
        <w:rPr>
          <w:rFonts w:eastAsiaTheme="minorHAnsi"/>
          <w:i/>
          <w:sz w:val="24"/>
          <w:szCs w:val="24"/>
        </w:rPr>
        <w:t>p</w:t>
      </w:r>
      <w:r w:rsidRPr="00F76187">
        <w:rPr>
          <w:rFonts w:eastAsiaTheme="minorHAnsi"/>
          <w:sz w:val="24"/>
          <w:szCs w:val="24"/>
        </w:rPr>
        <w:t xml:space="preserve"> = 0.01; Fig 4A). Biomass losses increased with increasing mean stream temperature (Fig 4B), although this relationship was not significant (r = -0.58, </w:t>
      </w:r>
      <w:r w:rsidRPr="00F76187">
        <w:rPr>
          <w:rFonts w:eastAsiaTheme="minorHAnsi"/>
          <w:i/>
          <w:sz w:val="24"/>
          <w:szCs w:val="24"/>
        </w:rPr>
        <w:t>p</w:t>
      </w:r>
      <w:r w:rsidRPr="00F76187">
        <w:rPr>
          <w:rFonts w:eastAsiaTheme="minorHAnsi"/>
          <w:sz w:val="24"/>
          <w:szCs w:val="24"/>
        </w:rPr>
        <w:t xml:space="preserve"> = 0.18). Smaller reductions in biomass of mussels between the sampling periods were positively correlated to forest cover (r = 0.67, </w:t>
      </w:r>
      <w:r w:rsidRPr="00F76187">
        <w:rPr>
          <w:rFonts w:eastAsiaTheme="minorHAnsi"/>
          <w:i/>
          <w:sz w:val="24"/>
          <w:szCs w:val="24"/>
        </w:rPr>
        <w:t>p</w:t>
      </w:r>
      <w:r w:rsidRPr="00F76187">
        <w:rPr>
          <w:rFonts w:eastAsiaTheme="minorHAnsi"/>
          <w:sz w:val="24"/>
          <w:szCs w:val="24"/>
        </w:rPr>
        <w:t xml:space="preserve"> &lt; 0.05; Fig 4C), while greater losses in biomass were associated with higher agricultural land cover (r = 0.77, </w:t>
      </w:r>
      <w:r w:rsidRPr="00F76187">
        <w:rPr>
          <w:rFonts w:eastAsiaTheme="minorHAnsi"/>
          <w:i/>
          <w:sz w:val="24"/>
          <w:szCs w:val="24"/>
        </w:rPr>
        <w:t>p</w:t>
      </w:r>
      <w:r w:rsidRPr="00F76187">
        <w:rPr>
          <w:rFonts w:eastAsiaTheme="minorHAnsi"/>
          <w:sz w:val="24"/>
          <w:szCs w:val="24"/>
        </w:rPr>
        <w:t xml:space="preserve"> = 0.04). </w:t>
      </w:r>
    </w:p>
    <w:p w:rsidR="00F76187" w:rsidRPr="00F76187" w:rsidRDefault="00F76187" w:rsidP="00F76187">
      <w:pPr>
        <w:spacing w:line="480" w:lineRule="auto"/>
        <w:rPr>
          <w:rFonts w:eastAsiaTheme="minorHAnsi"/>
          <w:b/>
          <w:sz w:val="24"/>
          <w:szCs w:val="24"/>
        </w:rPr>
      </w:pPr>
    </w:p>
    <w:p w:rsidR="00F76187" w:rsidRPr="00F76187" w:rsidRDefault="00F76187" w:rsidP="00F76187">
      <w:pPr>
        <w:spacing w:line="480" w:lineRule="auto"/>
        <w:rPr>
          <w:rFonts w:eastAsiaTheme="minorHAnsi"/>
          <w:b/>
          <w:sz w:val="24"/>
          <w:szCs w:val="24"/>
        </w:rPr>
      </w:pPr>
      <w:r w:rsidRPr="00F76187">
        <w:rPr>
          <w:rFonts w:eastAsiaTheme="minorHAnsi"/>
          <w:b/>
          <w:sz w:val="24"/>
          <w:szCs w:val="24"/>
        </w:rPr>
        <w:t>4. Discussion</w:t>
      </w: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Our study provided a quantitative assessment of how river ecosystem function has changed and is changing in response to the continued loss of freshwater mussels, North America’s most imperiled faunal group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&lt;EndNote&gt;&lt;Cite&gt;&lt;Author&gt;Bogan&lt;/Author&gt;&lt;Year&gt;2008&lt;/Year&gt;&lt;RecNum&gt;63&lt;/RecNum&gt;&lt;DisplayText&gt;(Bogan and Roe 2008)&lt;/DisplayText&gt;&lt;record&gt;&lt;rec-number&gt;63&lt;/rec-number&gt;&lt;foreign-keys&gt;&lt;key app="EN" db-id="sadv5vx24asafwe5p0ixa2ep05awtff2v09f"&gt;63&lt;/key&gt;&lt;/foreign-keys&gt;&lt;ref-type name="Journal Article"&gt;17&lt;/ref-type&gt;&lt;contributors&gt;&lt;authors&gt;&lt;author&gt;Bogan, Arthur E.&lt;/author&gt;&lt;author&gt;Roe, Kevin J.&lt;/author&gt;&lt;/authors&gt;&lt;/contributors&gt;&lt;titles&gt;&lt;title&gt;Freshwater bivalve (Unioniformes) diversity, systematics, and evolution: status and future directions&lt;/title&gt;&lt;secondary-title&gt;Journal of the North American Benthological Society&lt;/secondary-title&gt;&lt;/titles&gt;&lt;periodical&gt;&lt;full-title&gt;Journal of the North American Benthological Society&lt;/full-title&gt;&lt;abbr-1&gt;J. N. Am. Benthol. Soc.&lt;/abbr-1&gt;&lt;/periodical&gt;&lt;pages&gt;349-369&lt;/pages&gt;&lt;volume&gt;27&lt;/volume&gt;&lt;number&gt;2&lt;/number&gt;&lt;keywords&gt;&lt;keyword&gt;Unioniformes, mussels, bivalves, macroinvertebrates, benthic, clams&lt;/keyword&gt;&lt;/keywords&gt;&lt;dates&gt;&lt;year&gt;2008&lt;/year&gt;&lt;/dates&gt;&lt;urls&gt;&lt;related-urls&gt;&lt;url&gt;http://www.bioone.org/doi/abs/10.1899/07-069.1 &lt;/url&gt;&lt;/related-urls&gt;&lt;/urls&gt;&lt;electronic-resource-num&gt;doi:10.1899/07-069.1&lt;/electronic-resource-num&gt;&lt;/record&gt;&lt;/Cite&gt;&lt;/EndNote&gt;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9" w:tooltip="Bogan, 2008 #63" w:history="1">
        <w:r w:rsidRPr="00F76187">
          <w:rPr>
            <w:rFonts w:eastAsiaTheme="minorHAnsi"/>
            <w:noProof/>
            <w:sz w:val="24"/>
            <w:szCs w:val="24"/>
          </w:rPr>
          <w:t>Bogan and Roe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Drought caused a large reduction in freshwater mussel populations, and our results indicate that declining mussel abundance reduces both nutrient recycling and storage within stream systems. Some nutrient storage will be maintained because of the relatively slow dissolution of shell material </w:t>
      </w:r>
      <w:r w:rsidRPr="00F76187">
        <w:rPr>
          <w:rFonts w:eastAsiaTheme="minorHAnsi"/>
          <w:sz w:val="24"/>
          <w:szCs w:val="24"/>
        </w:rPr>
        <w:fldChar w:fldCharType="begin">
          <w:fldData xml:space="preserve">PEVuZE5vdGU+PENpdGU+PEF1dGhvcj5TdHJheWVyPC9BdXRob3I+PFllYXI+MjAwNzwvWWVhcj48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PEVuZE5vdGU+PENpdGU+PEF1dGhvcj5TdHJheWVyPC9BdXRob3I+PFllYXI+MjAwNzwvWWVhcj48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6" w:tooltip="Gutierrez, 2003 #152" w:history="1">
        <w:r w:rsidRPr="00F76187">
          <w:rPr>
            <w:rFonts w:eastAsiaTheme="minorHAnsi"/>
            <w:noProof/>
            <w:sz w:val="24"/>
            <w:szCs w:val="24"/>
          </w:rPr>
          <w:t>Gutierrez et al. 2003</w:t>
        </w:r>
      </w:hyperlink>
      <w:r w:rsidRPr="00F76187">
        <w:rPr>
          <w:rFonts w:eastAsiaTheme="minorHAnsi"/>
          <w:noProof/>
          <w:sz w:val="24"/>
          <w:szCs w:val="24"/>
        </w:rPr>
        <w:t xml:space="preserve">; </w:t>
      </w:r>
      <w:hyperlink w:anchor="_ENREF_60" w:tooltip="Strayer, 2007 #496" w:history="1">
        <w:r w:rsidRPr="00F76187">
          <w:rPr>
            <w:rFonts w:eastAsiaTheme="minorHAnsi"/>
            <w:noProof/>
            <w:sz w:val="24"/>
            <w:szCs w:val="24"/>
          </w:rPr>
          <w:t>Strayer and Malcom 2007</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which may constitute a nutrient sink in the system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&lt;EndNote&gt;&lt;Cite&gt;&lt;Author&gt;Vanni&lt;/Author&gt;&lt;Year&gt;2013&lt;/Year&gt;&lt;RecNum&gt;1621&lt;/RecNum&gt;&lt;DisplayText&gt;(Vanni et al. 2013)&lt;/DisplayText&gt;&lt;record&gt;&lt;rec-number&gt;1621&lt;/rec-number&gt;&lt;foreign-keys&gt;&lt;key app="EN" db-id="sadv5vx24asafwe5p0ixa2ep05awtff2v09f"&gt;1621&lt;/key&gt;&lt;/foreign-keys&gt;&lt;ref-type name="Journal Article"&gt;17&lt;/ref-type&gt;&lt;contributors&gt;&lt;authors&gt;&lt;author&gt;Vanni, Michael J.&lt;/author&gt;&lt;author&gt;Boros, Gergely&lt;/author&gt;&lt;author&gt;McIntyre, Peter Biek&lt;/author&gt;&lt;/authors&gt;&lt;/contributors&gt;&lt;titles&gt;&lt;title&gt;When are fish sources versus sinks of nutrients in lake ecosystems?&lt;/title&gt;&lt;secondary-title&gt;Ecology&lt;/secondary-title&gt;&lt;/titles&gt;&lt;periodical&gt;&lt;full-title&gt;Ecology&lt;/full-title&gt;&lt;abbr-1&gt;Ecology&lt;/abbr-1&gt;&lt;/periodical&gt;&lt;dates&gt;&lt;year&gt;2013&lt;/year&gt;&lt;/dates&gt;&lt;publisher&gt;Ecological Society of America&lt;/publisher&gt;&lt;isbn&gt;0012-9658&lt;/isbn&gt;&lt;urls&gt;&lt;related-urls&gt;&lt;url&gt;http://dx.doi.org/10.1890/12-1559.1&lt;/url&gt;&lt;/related-urls&gt;&lt;/urls&gt;&lt;electronic-resource-num&gt;10.1890/12-1559.1&lt;/electronic-resource-num&gt;&lt;access-date&gt;2013/05/30&lt;/access-dat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64" w:tooltip="Vanni, 2013 #1621" w:history="1">
        <w:r w:rsidRPr="00F76187">
          <w:rPr>
            <w:rFonts w:eastAsiaTheme="minorHAnsi"/>
            <w:noProof/>
            <w:sz w:val="24"/>
            <w:szCs w:val="24"/>
          </w:rPr>
          <w:t>Vanni et al. 2013</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However, the loss of living mussels </w:t>
      </w:r>
      <w:r w:rsidRPr="00F76187">
        <w:rPr>
          <w:rFonts w:eastAsiaTheme="minorHAnsi"/>
          <w:sz w:val="24"/>
          <w:szCs w:val="24"/>
        </w:rPr>
        <w:lastRenderedPageBreak/>
        <w:t xml:space="preserve">results in the immediate loss and decomposition of nutrient-rich, soft tissue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5" w:tooltip="Atkinson, 2013 #1533" w:history="1">
        <w:r w:rsidRPr="00F76187">
          <w:rPr>
            <w:rFonts w:eastAsiaTheme="minorHAnsi"/>
            <w:noProof/>
            <w:sz w:val="24"/>
            <w:szCs w:val="24"/>
          </w:rPr>
          <w:t>Atkinson et al. 2013</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declines in the ecosystem functions provided by the living mussels such as water filtration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&lt;EndNote&gt;&lt;Cite&gt;&lt;Author&gt;Vaughn&lt;/Author&gt;&lt;Year&gt;2010&lt;/Year&gt;&lt;RecNum&gt;703&lt;/RecNum&gt;&lt;DisplayText&gt;(Vaughn 2010)&lt;/DisplayText&gt;&lt;record&gt;&lt;rec-number&gt;703&lt;/rec-number&gt;&lt;foreign-keys&gt;&lt;key app="EN" db-id="sadv5vx24asafwe5p0ixa2ep05awtff2v09f"&gt;703&lt;/key&gt;&lt;/foreign-keys&gt;&lt;ref-type name="Journal Article"&gt;17&lt;/ref-type&gt;&lt;contributors&gt;&lt;authors&gt;&lt;author&gt;Vaughn, C. C.&lt;/author&gt;&lt;/authors&gt;&lt;/contributors&gt;&lt;auth-address&gt;[Vaughn, Caryn C.] Univ Oklahoma, Dept Zool, Norman, OK 73019 USA. [Vaughn, Caryn C.] Univ Oklahoma, Grad Program Ecol &amp;amp; Evolutionary Biol, Norman, OK 73019 USA.&amp;#xD;Vaughn, CC, Univ Oklahoma, Dept Zool, Norman, OK 73019 USA.&amp;#xD;cvaughn@ou.edu&lt;/auth-address&gt;&lt;titles&gt;&lt;title&gt;Biodiversity Losses and Ecosystem Function in Freshwaters: Emerging Conclusions and Research Directions&lt;/title&gt;&lt;secondary-title&gt;Bioscience&lt;/secondary-title&gt;&lt;alt-title&gt;Bioscience&lt;/alt-title&gt;&lt;/titles&gt;&lt;periodical&gt;&lt;full-title&gt;Bioscience&lt;/full-title&gt;&lt;abbr-1&gt;Bioscience&lt;/abbr-1&gt;&lt;/periodical&gt;&lt;alt-periodical&gt;&lt;full-title&gt;Bioscience&lt;/full-title&gt;&lt;abbr-1&gt;Bioscience&lt;/abbr-1&gt;&lt;/alt-periodical&gt;&lt;pages&gt;25-35&lt;/pages&gt;&lt;volume&gt;60&lt;/volume&gt;&lt;number&gt;1&lt;/number&gt;&lt;keywords&gt;&lt;keyword&gt;freshwater&lt;/keyword&gt;&lt;keyword&gt;biodiversity&lt;/keyword&gt;&lt;keyword&gt;ecosystem function&lt;/keyword&gt;&lt;keyword&gt;species traits&lt;/keyword&gt;&lt;keyword&gt;mollusks&lt;/keyword&gt;&lt;keyword&gt;TRAIT-BASED APPROACH&lt;/keyword&gt;&lt;keyword&gt;SPECIES RICHNESS&lt;/keyword&gt;&lt;keyword&gt;UNIONID MUSSELS&lt;/keyword&gt;&lt;keyword&gt;STREAM&lt;/keyword&gt;&lt;keyword&gt;ECOSYSTEMS&lt;/keyword&gt;&lt;keyword&gt;CLIMATE-CHANGE&lt;/keyword&gt;&lt;keyword&gt;HUDSON RIVER&lt;/keyword&gt;&lt;keyword&gt;FOOD WEBS&lt;/keyword&gt;&lt;keyword&gt;DIVERSITY&lt;/keyword&gt;&lt;keyword&gt;BIVALVES&lt;/keyword&gt;&lt;keyword&gt;NUTRIENT&lt;/keyword&gt;&lt;/keywords&gt;&lt;dates&gt;&lt;year&gt;2010&lt;/year&gt;&lt;pub-dates&gt;&lt;date&gt;Jan&lt;/date&gt;&lt;/pub-dates&gt;&lt;/dates&gt;&lt;isbn&gt;0006-3568&lt;/isbn&gt;&lt;accession-num&gt;ISI:000273309500006&lt;/accession-num&gt;&lt;work-type&gt;Article&lt;/work-type&gt;&lt;urls&gt;&lt;related-urls&gt;&lt;url&gt;&amp;lt;Go to ISI&amp;gt;://000273309500006 &lt;/url&gt;&lt;/related-urls&gt;&lt;/urls&gt;&lt;electronic-resource-num&gt;10.1525/bio.2010.60.1.7&lt;/electronic-resource-num&gt;&lt;language&gt;English&lt;/language&gt;&lt;/record&gt;&lt;/Cite&gt;&lt;/EndNote&gt;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65" w:tooltip="Vaughn, 2010 #703" w:history="1">
        <w:r w:rsidRPr="00F76187">
          <w:rPr>
            <w:rFonts w:eastAsiaTheme="minorHAnsi"/>
            <w:noProof/>
            <w:sz w:val="24"/>
            <w:szCs w:val="24"/>
          </w:rPr>
          <w:t>Vaughn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nutrient </w:t>
      </w:r>
      <w:proofErr w:type="spellStart"/>
      <w:r w:rsidRPr="00F76187">
        <w:rPr>
          <w:rFonts w:eastAsiaTheme="minorHAnsi"/>
          <w:sz w:val="24"/>
          <w:szCs w:val="24"/>
        </w:rPr>
        <w:t>remineralization</w:t>
      </w:r>
      <w:proofErr w:type="spellEnd"/>
      <w:r w:rsidRPr="00F76187">
        <w:rPr>
          <w:rFonts w:eastAsiaTheme="minorHAnsi"/>
          <w:sz w:val="24"/>
          <w:szCs w:val="24"/>
        </w:rPr>
        <w:t xml:space="preserve">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5" w:tooltip="Atkinson, 2013 #1533" w:history="1">
        <w:r w:rsidRPr="00F76187">
          <w:rPr>
            <w:rFonts w:eastAsiaTheme="minorHAnsi"/>
            <w:noProof/>
            <w:sz w:val="24"/>
            <w:szCs w:val="24"/>
          </w:rPr>
          <w:t>Atkinson et al. 2013</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As an example, we saw a dramatic decline in nitrogen </w:t>
      </w:r>
      <w:proofErr w:type="spellStart"/>
      <w:r w:rsidRPr="00F76187">
        <w:rPr>
          <w:rFonts w:eastAsiaTheme="minorHAnsi"/>
          <w:sz w:val="24"/>
          <w:szCs w:val="24"/>
        </w:rPr>
        <w:t>remineralization</w:t>
      </w:r>
      <w:proofErr w:type="spellEnd"/>
      <w:r w:rsidRPr="00F76187">
        <w:rPr>
          <w:rFonts w:eastAsiaTheme="minorHAnsi"/>
          <w:sz w:val="24"/>
          <w:szCs w:val="24"/>
        </w:rPr>
        <w:t xml:space="preserve"> by mussels (average of 22%). </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Rivers in our study region are N-limited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&lt;EndNote&gt;&lt;Cite&gt;&lt;Author&gt;Atkinson&lt;/Author&gt;&lt;Year&gt;2013&lt;/Year&gt;&lt;RecNum&gt;1533&lt;/RecNum&gt;&lt;DisplayText&gt;(Atkinson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5" w:tooltip="Atkinson, 2013 #1533" w:history="1">
        <w:r w:rsidRPr="00F76187">
          <w:rPr>
            <w:rFonts w:eastAsiaTheme="minorHAnsi"/>
            <w:noProof/>
            <w:sz w:val="24"/>
            <w:szCs w:val="24"/>
          </w:rPr>
          <w:t>Atkinson et al. 2013</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N provided by mussel </w:t>
      </w:r>
      <w:proofErr w:type="spellStart"/>
      <w:r w:rsidRPr="00F76187">
        <w:rPr>
          <w:rFonts w:eastAsiaTheme="minorHAnsi"/>
          <w:sz w:val="24"/>
          <w:szCs w:val="24"/>
        </w:rPr>
        <w:t>remineralization</w:t>
      </w:r>
      <w:proofErr w:type="spellEnd"/>
      <w:r w:rsidRPr="00F76187">
        <w:rPr>
          <w:rFonts w:eastAsiaTheme="minorHAnsi"/>
          <w:sz w:val="24"/>
          <w:szCs w:val="24"/>
        </w:rPr>
        <w:t xml:space="preserve"> has been shown to move into primary consumers and support the food web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&lt;EndNote&gt;&lt;Cite&gt;&lt;Author&gt;Allen&lt;/Author&gt;&lt;Year&gt;2012&lt;/Year&gt;&lt;RecNum&gt;1357&lt;/RecNum&gt;&lt;DisplayText&gt;(Allen et al. 2012)&lt;/DisplayText&gt;&lt;record&gt;&lt;rec-number&gt;1357&lt;/rec-number&gt;&lt;foreign-keys&gt;&lt;key app="EN" db-id="sadv5vx24asafwe5p0ixa2ep05awtff2v09f"&gt;1357&lt;/key&gt;&lt;/foreign-keys&gt;&lt;ref-type name="Journal Article"&gt;17&lt;/ref-type&gt;&lt;contributors&gt;&lt;authors&gt;&lt;author&gt;Allen, Daniel C.&lt;/author&gt;&lt;author&gt;Vaughn, Caryn C.&lt;/author&gt;&lt;author&gt;Kelly, Jeffrey F.&lt;/author&gt;&lt;author&gt;Cooper, Joshua T.&lt;/author&gt;&lt;author&gt;Engel, Michael&lt;/author&gt;&lt;/authors&gt;&lt;/contributors&gt;&lt;titles&gt;&lt;title&gt;Bottom-up biodiversity effects increase resource subsidy flux between ecosystems&lt;/title&gt;&lt;secondary-title&gt;Ecology&lt;/secondary-title&gt;&lt;/titles&gt;&lt;periodical&gt;&lt;full-title&gt;Ecology&lt;/full-title&gt;&lt;abbr-1&gt;Ecology&lt;/abbr-1&gt;&lt;/periodical&gt;&lt;pages&gt;2165-2174&lt;/pages&gt;&lt;volume&gt;93&lt;/volume&gt;&lt;dates&gt;&lt;year&gt;2012&lt;/year&gt;&lt;/dates&gt;&lt;publisher&gt;Ecological Society of America&lt;/publisher&gt;&lt;isbn&gt;0012-9658&lt;/isbn&gt;&lt;urls&gt;&lt;related-urls&gt;&lt;url&gt;http://dx.doi.org/10.1890/11-1541.1&lt;/url&gt;&lt;/related-urls&gt;&lt;/urls&gt;&lt;electronic-resource-num&gt;10.1890/11-1541.1&lt;/electronic-resource-num&gt;&lt;access-date&gt;2012/06/11&lt;/access-dat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1" w:tooltip="Allen, 2012 #1357" w:history="1">
        <w:r w:rsidRPr="00F76187">
          <w:rPr>
            <w:rFonts w:eastAsiaTheme="minorHAnsi"/>
            <w:noProof/>
            <w:sz w:val="24"/>
            <w:szCs w:val="24"/>
          </w:rPr>
          <w:t>Allen et al. 2012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These mussel-derived nutrients influence community structure of benthic primary producers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&lt;EndNote&gt;&lt;Cite&gt;&lt;Author&gt;Atkinson&lt;/Author&gt;&lt;Year&gt;2013&lt;/Year&gt;&lt;RecNum&gt;1533&lt;/RecNum&gt;&lt;DisplayText&gt;(Allen et al. 2012; Atkinson et al. 2013)&lt;/DisplayText&gt;&lt;record&gt;&lt;rec-number&gt;1533&lt;/rec-number&gt;&lt;foreign-keys&gt;&lt;key app="EN" db-id="sadv5vx24asafwe5p0ixa2ep05awtff2v09f"&gt;1533&lt;/key&gt;&lt;/foreign-keys&gt;&lt;ref-type name="Journal Article"&gt;17&lt;/ref-type&gt;&lt;contributors&gt;&lt;authors&gt;&lt;author&gt;Atkinson, C.L., &lt;/author&gt;&lt;author&gt;Vaughn, C. C.&lt;/author&gt;&lt;author&gt;Forshay, K. J.&lt;/author&gt;&lt;author&gt;Cooper, J. T.&lt;/author&gt;&lt;/authors&gt;&lt;/contributors&gt;&lt;titles&gt;&lt;title&gt;Aggregated filter-feeding consumers alter nutrient limitation: Consequences for ecosystem and community dynamics&lt;/title&gt;&lt;secondary-title&gt;Ecology&lt;/secondary-title&gt;&lt;/titles&gt;&lt;periodical&gt;&lt;full-title&gt;Ecology&lt;/full-title&gt;&lt;abbr-1&gt;Ecology&lt;/abbr-1&gt;&lt;/periodical&gt;&lt;pages&gt;1359-1369&lt;/pages&gt;&lt;volume&gt;94&lt;/volume&gt;&lt;dates&gt;&lt;year&gt;2013&lt;/year&gt;&lt;/dates&gt;&lt;urls&gt;&lt;/urls&gt;&lt;/record&gt;&lt;/Cite&gt;&lt;Cite&gt;&lt;Author&gt;Allen&lt;/Author&gt;&lt;Year&gt;2012&lt;/Year&gt;&lt;RecNum&gt;1357&lt;/RecNum&gt;&lt;record&gt;&lt;rec-number&gt;1357&lt;/rec-number&gt;&lt;foreign-keys&gt;&lt;key app="EN" db-id="sadv5vx24asafwe5p0ixa2ep05awtff2v09f"&gt;1357&lt;/key&gt;&lt;/foreign-keys&gt;&lt;ref-type name="Journal Article"&gt;17&lt;/ref-type&gt;&lt;contributors&gt;&lt;authors&gt;&lt;author&gt;Allen, Daniel C.&lt;/author&gt;&lt;author&gt;Vaughn, Caryn C.&lt;/author&gt;&lt;author&gt;Kelly, Jeffrey F.&lt;/author&gt;&lt;author&gt;Cooper, Joshua T.&lt;/author&gt;&lt;author&gt;Engel, Michael&lt;/author&gt;&lt;/authors&gt;&lt;/contributors&gt;&lt;titles&gt;&lt;title&gt;Bottom-up biodiversity effects increase resource subsidy flux between ecosystems&lt;/title&gt;&lt;secondary-title&gt;Ecology&lt;/secondary-title&gt;&lt;/titles&gt;&lt;periodical&gt;&lt;full-title&gt;Ecology&lt;/full-title&gt;&lt;abbr-1&gt;Ecology&lt;/abbr-1&gt;&lt;/periodical&gt;&lt;pages&gt;2165-2174&lt;/pages&gt;&lt;volume&gt;93&lt;/volume&gt;&lt;dates&gt;&lt;year&gt;2012&lt;/year&gt;&lt;/dates&gt;&lt;publisher&gt;Ecological Society of America&lt;/publisher&gt;&lt;isbn&gt;0012-9658&lt;/isbn&gt;&lt;urls&gt;&lt;related-urls&gt;&lt;url&gt;http://dx.doi.org/10.1890/11-1541.1&lt;/url&gt;&lt;/related-urls&gt;&lt;/urls&gt;&lt;electronic-resource-num&gt;10.1890/11-1541.1&lt;/electronic-resource-num&gt;&lt;access-date&gt;2012/06/11&lt;/access-dat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1" w:tooltip="Allen, 2012 #1357" w:history="1">
        <w:r w:rsidRPr="00F76187">
          <w:rPr>
            <w:rFonts w:eastAsiaTheme="minorHAnsi"/>
            <w:noProof/>
            <w:sz w:val="24"/>
            <w:szCs w:val="24"/>
          </w:rPr>
          <w:t>Allen et al. 2012</w:t>
        </w:r>
      </w:hyperlink>
      <w:r w:rsidRPr="00F76187">
        <w:rPr>
          <w:rFonts w:eastAsiaTheme="minorHAnsi"/>
          <w:noProof/>
          <w:sz w:val="24"/>
          <w:szCs w:val="24"/>
        </w:rPr>
        <w:t xml:space="preserve">; </w:t>
      </w:r>
      <w:hyperlink w:anchor="_ENREF_5" w:tooltip="Atkinson, 2013 #1533" w:history="1">
        <w:r w:rsidRPr="00F76187">
          <w:rPr>
            <w:rFonts w:eastAsiaTheme="minorHAnsi"/>
            <w:noProof/>
            <w:sz w:val="24"/>
            <w:szCs w:val="24"/>
          </w:rPr>
          <w:t>Atkinson et al. 2013</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fuel primary and secondary productivity </w:t>
      </w:r>
      <w:r w:rsidRPr="00F76187">
        <w:rPr>
          <w:rFonts w:eastAsiaTheme="minorHAnsi"/>
          <w:sz w:val="24"/>
          <w:szCs w:val="24"/>
        </w:rPr>
        <w:fldChar w:fldCharType="begin">
          <w:fldData xml:space="preserve">PEVuZE5vdGU+PENpdGU+PEF1dGhvcj5WYXVnaG48L0F1dGhvcj48WWVhcj4yMDA2PC9ZZWFyPjxS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PEVuZE5vdGU+PENpdGU+PEF1dGhvcj5WYXVnaG48L0F1dGhvcj48WWVhcj4yMDA2PC9ZZWFyPjxS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33" w:tooltip="Howard, 2006 #13" w:history="1">
        <w:r w:rsidRPr="00F76187">
          <w:rPr>
            <w:rFonts w:eastAsiaTheme="minorHAnsi"/>
            <w:noProof/>
            <w:sz w:val="24"/>
            <w:szCs w:val="24"/>
          </w:rPr>
          <w:t>Howard and Cuffey 2006</w:t>
        </w:r>
      </w:hyperlink>
      <w:r w:rsidRPr="00F76187">
        <w:rPr>
          <w:rFonts w:eastAsiaTheme="minorHAnsi"/>
          <w:noProof/>
          <w:sz w:val="24"/>
          <w:szCs w:val="24"/>
        </w:rPr>
        <w:t xml:space="preserve">; </w:t>
      </w:r>
      <w:hyperlink w:anchor="_ENREF_55" w:tooltip="Spooner, 2006 #18" w:history="1">
        <w:r w:rsidRPr="00F76187">
          <w:rPr>
            <w:rFonts w:eastAsiaTheme="minorHAnsi"/>
            <w:noProof/>
            <w:sz w:val="24"/>
            <w:szCs w:val="24"/>
          </w:rPr>
          <w:t>Spooner and Vaughn 2006</w:t>
        </w:r>
      </w:hyperlink>
      <w:r w:rsidRPr="00F76187">
        <w:rPr>
          <w:rFonts w:eastAsiaTheme="minorHAnsi"/>
          <w:noProof/>
          <w:sz w:val="24"/>
          <w:szCs w:val="24"/>
        </w:rPr>
        <w:t xml:space="preserve">; </w:t>
      </w:r>
      <w:hyperlink w:anchor="_ENREF_68" w:tooltip="Vaughn, 2006 #17" w:history="1">
        <w:r w:rsidRPr="00F76187">
          <w:rPr>
            <w:rFonts w:eastAsiaTheme="minorHAnsi"/>
            <w:noProof/>
            <w:sz w:val="24"/>
            <w:szCs w:val="24"/>
          </w:rPr>
          <w:t>Vaughn and Spooner 2006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Thus, the declines we observed in mussel biomass and ecosystem processes could lead to significant changes in stream function. A recent meta-analysis showed that the impact of species loss on ecosystems could be as great as environmental change </w:t>
      </w:r>
      <w:r w:rsidRPr="00F76187">
        <w:rPr>
          <w:rFonts w:eastAsiaTheme="minorHAnsi"/>
          <w:sz w:val="24"/>
          <w:szCs w:val="24"/>
        </w:rPr>
        <w:fldChar w:fldCharType="begin">
          <w:fldData xml:space="preserve">PEVuZE5vdGU+PENpdGU+PEF1dGhvcj5Ib29wZXI8L0F1dGhvcj48WWVhcj4yMDEyPC9ZZWFyPjxS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aWNhbD48cGFnZXM+MTA1LVUxMjk8L3BhZ2VzPjx2b2x1bWU+NDg2PC92b2x1bWU+PG51bWJlcj43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PEVuZE5vdGU+PENpdGU+PEF1dGhvcj5Ib29wZXI8L0F1dGhvcj48WWVhcj4yMDEyPC9ZZWFyPjxS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aWNhbD48cGFnZXM+MTA1LVUxMjk8L3BhZ2VzPjx2b2x1bWU+NDg2PC92b2x1bWU+PG51bWJlcj43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31" w:tooltip="Hooper, 2012 #1446" w:history="1">
        <w:r w:rsidRPr="00F76187">
          <w:rPr>
            <w:rFonts w:eastAsiaTheme="minorHAnsi"/>
            <w:noProof/>
            <w:sz w:val="24"/>
            <w:szCs w:val="24"/>
          </w:rPr>
          <w:t>Hooper et al. 2012</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Our results suggest the loss of mussels would lead to large changes in nitrogen and phosphorus cycling in these systems. Undoubtedly, environmental change often leads to species loss, thus the total change in ecosystem function is a consequence of both. Further losses of mussels could have dire consequences and may lead to an altered stable state in these rivers.</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Our results, in combination with those of previous studies </w:t>
      </w:r>
      <w:r w:rsidRPr="00F76187">
        <w:rPr>
          <w:rFonts w:eastAsiaTheme="minorHAnsi"/>
          <w:sz w:val="24"/>
          <w:szCs w:val="24"/>
        </w:rPr>
        <w:fldChar w:fldCharType="begin">
          <w:fldData xml:space="preserve">PEVuZE5vdGU+PENpdGU+PEF1dGhvcj5Hb2xsYWRheTwvQXV0aG9yPjxZZWFyPjIwMDQ8L1llYXI+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PEVuZE5vdGU+PENpdGU+PEF1dGhvcj5Hb2xsYWRheTwvQXV0aG9yPjxZZWFyPjIwMDQ8L1llYXI+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4" w:tooltip="Golladay, 2004 #308" w:history="1">
        <w:r w:rsidRPr="00F76187">
          <w:rPr>
            <w:rFonts w:eastAsiaTheme="minorHAnsi"/>
            <w:noProof/>
            <w:sz w:val="24"/>
            <w:szCs w:val="24"/>
          </w:rPr>
          <w:t>Golladay et al. 2004</w:t>
        </w:r>
      </w:hyperlink>
      <w:r w:rsidRPr="00F76187">
        <w:rPr>
          <w:rFonts w:eastAsiaTheme="minorHAnsi"/>
          <w:noProof/>
          <w:sz w:val="24"/>
          <w:szCs w:val="24"/>
        </w:rPr>
        <w:t xml:space="preserve">; </w:t>
      </w:r>
      <w:hyperlink w:anchor="_ENREF_27" w:tooltip="Haag, 2008 #535" w:history="1">
        <w:r w:rsidRPr="00F76187">
          <w:rPr>
            <w:rFonts w:eastAsiaTheme="minorHAnsi"/>
            <w:noProof/>
            <w:sz w:val="24"/>
            <w:szCs w:val="24"/>
          </w:rPr>
          <w:t>Haag and Warren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show that severe drought has a detrimental effect on mussel communities. We observed declines in the biomass of all species, regardless of how rare </w:t>
      </w:r>
      <w:r w:rsidRPr="00F76187">
        <w:rPr>
          <w:rFonts w:eastAsiaTheme="minorHAnsi"/>
          <w:sz w:val="24"/>
          <w:szCs w:val="24"/>
        </w:rPr>
        <w:lastRenderedPageBreak/>
        <w:t xml:space="preserve">or common they were, as has also been documented for a previous drought in our study region </w:t>
      </w:r>
      <w:r w:rsidRPr="00F76187">
        <w:rPr>
          <w:rFonts w:eastAsiaTheme="minorHAnsi"/>
          <w:sz w:val="24"/>
          <w:szCs w:val="24"/>
        </w:rPr>
        <w:fldChar w:fldCharType="begin">
          <w:fldData xml:space="preserve">PEVuZE5vdGU+PENpdGU+PEF1dGhvcj5HYWxicmFpdGg8L0F1dGhvcj48WWVhcj4yMDEwPC9ZZWFy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PEVuZE5vdGU+PENpdGU+PEF1dGhvcj5HYWxicmFpdGg8L0F1dGhvcj48WWVhcj4yMDEwPC9ZZWFy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2" w:tooltip="Galbraith, 2010 #864" w:history="1">
        <w:r w:rsidRPr="00F76187">
          <w:rPr>
            <w:rFonts w:eastAsiaTheme="minorHAnsi"/>
            <w:noProof/>
            <w:sz w:val="24"/>
            <w:szCs w:val="24"/>
          </w:rPr>
          <w:t>Galbraith et al.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for droughts in other systems (Haag and Warren 2008).  We also observed changes in community structure, with the relative abundance of thermally sensitive species declining more than thermally tolerant species. Although this pattern was not significant here, it was previously documented in our study region and found to be significant over longer periods </w:t>
      </w:r>
      <w:r w:rsidRPr="00F76187">
        <w:rPr>
          <w:rFonts w:eastAsiaTheme="minorHAnsi"/>
          <w:sz w:val="24"/>
          <w:szCs w:val="24"/>
        </w:rPr>
        <w:fldChar w:fldCharType="begin">
          <w:fldData xml:space="preserve">PEVuZE5vdGU+PENpdGU+PEF1dGhvcj5HYWxicmFpdGg8L0F1dGhvcj48WWVhcj4yMDEwPC9ZZWFy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PEVuZE5vdGU+PENpdGU+PEF1dGhvcj5HYWxicmFpdGg8L0F1dGhvcj48WWVhcj4yMDEwPC9ZZWFy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2" w:tooltip="Galbraith, 2010 #864" w:history="1">
        <w:r w:rsidRPr="00F76187">
          <w:rPr>
            <w:rFonts w:eastAsiaTheme="minorHAnsi"/>
            <w:noProof/>
            <w:sz w:val="24"/>
            <w:szCs w:val="24"/>
          </w:rPr>
          <w:t>Galbraith et al.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Comparisons across sites revealed repeated patterns in ecosystem function (i.e. reduced </w:t>
      </w:r>
      <w:proofErr w:type="spellStart"/>
      <w:r w:rsidRPr="00F76187">
        <w:rPr>
          <w:rFonts w:eastAsiaTheme="minorHAnsi"/>
          <w:sz w:val="24"/>
          <w:szCs w:val="24"/>
        </w:rPr>
        <w:t>remineralization</w:t>
      </w:r>
      <w:proofErr w:type="spellEnd"/>
      <w:r w:rsidRPr="00F76187">
        <w:rPr>
          <w:rFonts w:eastAsiaTheme="minorHAnsi"/>
          <w:sz w:val="24"/>
          <w:szCs w:val="24"/>
        </w:rPr>
        <w:t xml:space="preserve"> N</w:t>
      </w:r>
      <w:proofErr w:type="gramStart"/>
      <w:r w:rsidRPr="00F76187">
        <w:rPr>
          <w:rFonts w:eastAsiaTheme="minorHAnsi"/>
          <w:sz w:val="24"/>
          <w:szCs w:val="24"/>
        </w:rPr>
        <w:t>:P</w:t>
      </w:r>
      <w:proofErr w:type="gramEnd"/>
      <w:r w:rsidRPr="00F76187">
        <w:rPr>
          <w:rFonts w:eastAsiaTheme="minorHAnsi"/>
          <w:sz w:val="24"/>
          <w:szCs w:val="24"/>
        </w:rPr>
        <w:t xml:space="preserve"> between years), but also underscore the complexity of predicting ecosystem-level effects of extirpations from species-rich natural communities. For example, mussel densities did not change between the two sampling years at K2, but biomass decreased presumably due to larger individuals being more sensitive to low flow conditions. This decline in biomass led to declines in both nutrient recycling and storage. </w:t>
      </w:r>
    </w:p>
    <w:p w:rsidR="00F76187" w:rsidRPr="00F76187" w:rsidRDefault="00F76187" w:rsidP="00F76187">
      <w:pPr>
        <w:spacing w:line="480" w:lineRule="auto"/>
        <w:rPr>
          <w:rFonts w:eastAsiaTheme="minorHAnsi"/>
          <w:sz w:val="24"/>
          <w:szCs w:val="24"/>
        </w:rPr>
      </w:pPr>
    </w:p>
    <w:p w:rsidR="00F76187" w:rsidRPr="00F76187" w:rsidRDefault="00F76187" w:rsidP="00F76187">
      <w:pPr>
        <w:spacing w:line="480" w:lineRule="auto"/>
        <w:ind w:firstLine="720"/>
        <w:rPr>
          <w:rFonts w:eastAsiaTheme="minorHAnsi"/>
          <w:sz w:val="24"/>
          <w:szCs w:val="24"/>
        </w:rPr>
      </w:pPr>
      <w:r w:rsidRPr="00F76187">
        <w:rPr>
          <w:rFonts w:eastAsiaTheme="minorHAnsi"/>
          <w:sz w:val="24"/>
          <w:szCs w:val="24"/>
        </w:rPr>
        <w:t xml:space="preserve">Species loss is not random: as thermally sensitive species begin to constitute a smaller proportion of the overall community, changes in nutrient cycling and storage will likely occur </w:t>
      </w:r>
      <w:r w:rsidRPr="00F76187">
        <w:rPr>
          <w:rFonts w:eastAsiaTheme="minorHAnsi"/>
          <w:sz w:val="24"/>
          <w:szCs w:val="24"/>
        </w:rPr>
        <w:fldChar w:fldCharType="begin">
          <w:fldData xml:space="preserve">PEVuZE5vdGU+PENpdGU+PEF1dGhvcj5TcG9vbmVyPC9BdXRob3I+PFllYXI+MjAwODwvWWVhcj48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PEVuZE5vdGU+PENpdGU+PEF1dGhvcj5TcG9vbmVyPC9BdXRob3I+PFllYXI+MjAwODwvWWVhcj48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56" w:tooltip="Spooner, 2008 #137" w:history="1">
        <w:r w:rsidRPr="00F76187">
          <w:rPr>
            <w:rFonts w:eastAsiaTheme="minorHAnsi"/>
            <w:noProof/>
            <w:sz w:val="24"/>
            <w:szCs w:val="24"/>
          </w:rPr>
          <w:t>Spooner and Vaughn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 thermal trait relationships established for many of the mussels in these streams could be used in the future to further predict trait-based vulnerability to climate change. These thermal traits in combination with stoichiometric traits may be used to assess and predict future changes in stream nutrient dynamics. Traits including heat tolerance, feeding, and life history have already been used to assess risk to both drought and climate change </w:t>
      </w:r>
      <w:r w:rsidRPr="00F76187">
        <w:rPr>
          <w:rFonts w:eastAsiaTheme="minorHAnsi"/>
          <w:sz w:val="24"/>
          <w:szCs w:val="24"/>
        </w:rPr>
        <w:fldChar w:fldCharType="begin">
          <w:fldData xml:space="preserve">PEVuZE5vdGU+PENpdGU+PEF1dGhvcj5DaGVzc21hbjwvQXV0aG9yPjxZZWFyPjIwMTM8L1llYXI+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=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PEVuZE5vdGU+PENpdGU+PEF1dGhvcj5DaGVzc21hbjwvQXV0aG9yPjxZZWFyPjIwMTM8L1llYXI+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=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6" w:tooltip="Chessman, 2013 #1775" w:history="1">
        <w:r w:rsidRPr="00F76187">
          <w:rPr>
            <w:rFonts w:eastAsiaTheme="minorHAnsi"/>
            <w:noProof/>
            <w:sz w:val="24"/>
            <w:szCs w:val="24"/>
          </w:rPr>
          <w:t>Chessman 2013</w:t>
        </w:r>
      </w:hyperlink>
      <w:r w:rsidRPr="00F76187">
        <w:rPr>
          <w:rFonts w:eastAsiaTheme="minorHAnsi"/>
          <w:noProof/>
          <w:sz w:val="24"/>
          <w:szCs w:val="24"/>
        </w:rPr>
        <w:t xml:space="preserve">; </w:t>
      </w:r>
      <w:hyperlink w:anchor="_ENREF_70" w:tooltip="Villnas, 2012 #1710" w:history="1">
        <w:r w:rsidRPr="00F76187">
          <w:rPr>
            <w:rFonts w:eastAsiaTheme="minorHAnsi"/>
            <w:noProof/>
            <w:sz w:val="24"/>
            <w:szCs w:val="24"/>
          </w:rPr>
          <w:t>Villnas et al. 2012</w:t>
        </w:r>
      </w:hyperlink>
      <w:r w:rsidRPr="00F76187">
        <w:rPr>
          <w:rFonts w:eastAsiaTheme="minorHAnsi"/>
          <w:noProof/>
          <w:sz w:val="24"/>
          <w:szCs w:val="24"/>
        </w:rPr>
        <w:t xml:space="preserve">; </w:t>
      </w:r>
      <w:hyperlink w:anchor="_ENREF_71" w:tooltip="Wenger, 2011 #1664" w:history="1">
        <w:r w:rsidRPr="00F76187">
          <w:rPr>
            <w:rFonts w:eastAsiaTheme="minorHAnsi"/>
            <w:noProof/>
            <w:sz w:val="24"/>
            <w:szCs w:val="24"/>
          </w:rPr>
          <w:t>Wenger et al. 2011</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and thermal tolerance may drive </w:t>
      </w:r>
      <w:r w:rsidRPr="00F76187">
        <w:rPr>
          <w:rFonts w:eastAsiaTheme="minorHAnsi"/>
          <w:sz w:val="24"/>
          <w:szCs w:val="24"/>
        </w:rPr>
        <w:lastRenderedPageBreak/>
        <w:t xml:space="preserve">community composition in a changing climate and hydrologic regime </w:t>
      </w:r>
      <w:r w:rsidRPr="00F76187">
        <w:rPr>
          <w:rFonts w:eastAsiaTheme="minorHAnsi"/>
          <w:sz w:val="24"/>
          <w:szCs w:val="24"/>
        </w:rPr>
        <w:fldChar w:fldCharType="begin">
          <w:fldData xml:space="preserve">PEVuZE5vdGU+PENpdGU+PEF1dGhvcj5TcG9vbmVyPC9BdXRob3I+PFllYXI+MjAwODwvWWVhcj48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PEVuZE5vdGU+PENpdGU+PEF1dGhvcj5TcG9vbmVyPC9BdXRob3I+PFllYXI+MjAwODwvWWVhcj48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56" w:tooltip="Spooner, 2008 #137" w:history="1">
        <w:r w:rsidRPr="00F76187">
          <w:rPr>
            <w:rFonts w:eastAsiaTheme="minorHAnsi"/>
            <w:noProof/>
            <w:sz w:val="24"/>
            <w:szCs w:val="24"/>
          </w:rPr>
          <w:t>Spooner and Vaughn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For example, river size and flow permanence are key factors controlling aquatic food chain length, with shorter food chain lengths in smaller rivers that dried more frequently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&lt;EndNote&gt;&lt;Cite&gt;&lt;Author&gt;Sabo&lt;/Author&gt;&lt;Year&gt;2010&lt;/Year&gt;&lt;RecNum&gt;913&lt;/RecNum&gt;&lt;DisplayText&gt;(Sabo et al. 2010)&lt;/DisplayText&gt;&lt;record&gt;&lt;rec-number&gt;913&lt;/rec-number&gt;&lt;foreign-keys&gt;&lt;key app="EN" db-id="sadv5vx24asafwe5p0ixa2ep05awtff2v09f"&gt;913&lt;/key&gt;&lt;/foreign-keys&gt;&lt;ref-type name="Journal Article"&gt;17&lt;/ref-type&gt;&lt;contributors&gt;&lt;authors&gt;&lt;author&gt;Sabo, J. L.&lt;/author&gt;&lt;author&gt;Finlay, J. C.&lt;/author&gt;&lt;author&gt;Kennedy, T.&lt;/author&gt;&lt;author&gt;Post, D. M.&lt;/author&gt;&lt;/authors&gt;&lt;/contributors&gt;&lt;auth-address&gt;[Sabo, JL] Arizona State Univ, Sch Life Sci, Fac Ecol Evolut &amp;amp; Environm Sci, Tempe, AZ 85287 USA; [Finlay, JC] Univ Minnesota, Dept Ecol Evolut &amp;amp; Behav, St Paul, MN 55108 USA; [Kennedy, T] US Geol Survey, SW Biol Sci Ctr, Flagstaff, AZ 86001 USA; [Post, DM] Yale Univ, Dept Ecol &amp;amp; Evolutionary Biol, New Haven, CT 06520 USA&amp;#xD;SABO, JL, ARIZONA STATE UNIV, SCH LIFE SCI, FAC ECOL EVOLUT &amp;amp; ENVIRONM SCI, POB 874501, TEMPE, AZ 85287 USA&amp;#xD;John.L.Sabo@asu.edu&lt;/auth-address&gt;&lt;titles&gt;&lt;title&gt;The role of discharge variation in scaling of drainage area and food chain length in river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965-967&lt;/pages&gt;&lt;volume&gt;330&lt;/volume&gt;&lt;number&gt;6006&lt;/number&gt;&lt;keywords&gt;&lt;keyword&gt;ecosystem size&lt;/keyword&gt;&lt;keyword&gt;energy availability&lt;/keyword&gt;&lt;keyword&gt;web structure&lt;/keyword&gt;&lt;keyword&gt;fresh-waters&lt;/keyword&gt;&lt;keyword&gt;disturbance&lt;/keyword&gt;&lt;keyword&gt;fish&lt;/keyword&gt;&lt;keyword&gt;streams&lt;/keyword&gt;&lt;keyword&gt;heterogeneity&lt;/keyword&gt;&lt;keyword&gt;lakes&lt;/keyword&gt;&lt;/keywords&gt;&lt;dates&gt;&lt;year&gt;2010&lt;/year&gt;&lt;pub-dates&gt;&lt;date&gt;Nov&lt;/date&gt;&lt;/pub-dates&gt;&lt;/dates&gt;&lt;isbn&gt;0036-8075&lt;/isbn&gt;&lt;accession-num&gt;CCC:000284118000043&lt;/accession-num&gt;&lt;work-type&gt;Article&lt;/work-type&gt;&lt;urls&gt;&lt;related-urls&gt;&lt;url&gt;&amp;lt;Go to ISI&amp;gt;://CCC:000284118000043&lt;/url&gt;&lt;url&gt;http://www.aaas.org&lt;/url&gt;&lt;/related-urls&gt;&lt;/urls&gt;&lt;language&gt;English&lt;/language&gt;&lt;/record&gt;&lt;/Cite&gt;&lt;/EndNote&gt;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50" w:tooltip="Sabo, 2010 #913" w:history="1">
        <w:r w:rsidRPr="00F76187">
          <w:rPr>
            <w:rFonts w:eastAsiaTheme="minorHAnsi"/>
            <w:noProof/>
            <w:sz w:val="24"/>
            <w:szCs w:val="24"/>
          </w:rPr>
          <w:t>Sabo et al.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More research is necessary to understand how species composition may change in the future and the consequential impact on ecosystem function and structure.</w:t>
      </w:r>
    </w:p>
    <w:p w:rsidR="00F76187" w:rsidRPr="00F76187" w:rsidRDefault="00F76187" w:rsidP="00F76187">
      <w:pPr>
        <w:autoSpaceDE w:val="0"/>
        <w:autoSpaceDN w:val="0"/>
        <w:adjustRightInd w:val="0"/>
        <w:spacing w:line="480" w:lineRule="auto"/>
        <w:rPr>
          <w:rFonts w:eastAsiaTheme="minorHAnsi"/>
          <w:sz w:val="24"/>
          <w:szCs w:val="24"/>
        </w:rPr>
      </w:pPr>
    </w:p>
    <w:p w:rsidR="00F76187" w:rsidRPr="00F76187" w:rsidRDefault="00F76187" w:rsidP="00F76187">
      <w:pPr>
        <w:autoSpaceDE w:val="0"/>
        <w:autoSpaceDN w:val="0"/>
        <w:adjustRightInd w:val="0"/>
        <w:spacing w:line="480" w:lineRule="auto"/>
        <w:ind w:firstLine="720"/>
        <w:rPr>
          <w:rFonts w:eastAsiaTheme="minorHAnsi"/>
          <w:sz w:val="24"/>
          <w:szCs w:val="24"/>
        </w:rPr>
      </w:pPr>
      <w:r w:rsidRPr="00F76187">
        <w:rPr>
          <w:rFonts w:eastAsiaTheme="minorHAnsi"/>
          <w:sz w:val="24"/>
          <w:szCs w:val="24"/>
        </w:rPr>
        <w:t xml:space="preserve">Land cover change in combination with a changing climate and water management could significantly alter mussel community structure and lead to declines </w:t>
      </w:r>
      <w:r w:rsidRPr="00F76187">
        <w:rPr>
          <w:rFonts w:eastAsiaTheme="minorHAnsi"/>
          <w:sz w:val="24"/>
          <w:szCs w:val="24"/>
        </w:rPr>
        <w:fldChar w:fldCharType="begin">
          <w:fldData xml:space="preserve">PEVuZE5vdGU+PENpdGU+PEF1dGhvcj5HYWxicmFpdGg8L0F1dGhvcj48WWVhcj4yMDEwPC9ZZWFy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PEVuZE5vdGU+PENpdGU+PEF1dGhvcj5HYWxicmFpdGg8L0F1dGhvcj48WWVhcj4yMDEwPC9ZZWFy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2" w:tooltip="Galbraith, 2010 #864" w:history="1">
        <w:r w:rsidRPr="00F76187">
          <w:rPr>
            <w:rFonts w:eastAsiaTheme="minorHAnsi"/>
            <w:noProof/>
            <w:sz w:val="24"/>
            <w:szCs w:val="24"/>
          </w:rPr>
          <w:t>Galbraith et al.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In our study, stream temperature was correlated to land cover: sites with higher percentages of watershed forest coverage had lower stream temperatures. Temperature and the density and biomass loss of mussels were uncorrelated (likely due to low sample size, N = 7), but we did see a significant negative relationship between forest coverage and change in mussel biomass. Land cover influences stream temperature, with higher water temperatures typically associated with lower forest cover </w:t>
      </w:r>
      <w:r w:rsidRPr="00F76187">
        <w:rPr>
          <w:rFonts w:eastAsiaTheme="minorHAnsi"/>
          <w:sz w:val="24"/>
          <w:szCs w:val="24"/>
        </w:rPr>
        <w:fldChar w:fldCharType="begin">
          <w:fldData xml:space="preserve">PEVuZE5vdGU+PENpdGU+PEF1dGhvcj5RdWlubjwvQXV0aG9yPjxZZWFyPjE5OTc8L1llYXI+PFJl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PEVuZE5vdGU+PENpdGU+PEF1dGhvcj5RdWlubjwvQXV0aG9yPjxZZWFyPjE5OTc8L1llYXI+PFJl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44" w:tooltip="Poole, 2001 #1291" w:history="1">
        <w:r w:rsidRPr="00F76187">
          <w:rPr>
            <w:rFonts w:eastAsiaTheme="minorHAnsi"/>
            <w:noProof/>
            <w:sz w:val="24"/>
            <w:szCs w:val="24"/>
          </w:rPr>
          <w:t>Poole and Berman 2001</w:t>
        </w:r>
      </w:hyperlink>
      <w:proofErr w:type="gramStart"/>
      <w:r w:rsidRPr="00F76187">
        <w:rPr>
          <w:rFonts w:eastAsiaTheme="minorHAnsi"/>
          <w:noProof/>
          <w:sz w:val="24"/>
          <w:szCs w:val="24"/>
        </w:rPr>
        <w:t xml:space="preserve">; </w:t>
      </w:r>
      <w:hyperlink w:anchor="_ENREF_47" w:tooltip="Quinn, 1997 #1677" w:history="1">
        <w:r w:rsidRPr="00F76187">
          <w:rPr>
            <w:rFonts w:eastAsiaTheme="minorHAnsi"/>
            <w:noProof/>
            <w:sz w:val="24"/>
            <w:szCs w:val="24"/>
          </w:rPr>
          <w:t>Quinn et al. 1997</w:t>
        </w:r>
      </w:hyperlink>
      <w:r w:rsidRPr="00F76187">
        <w:rPr>
          <w:rFonts w:eastAsiaTheme="minorHAnsi"/>
          <w:noProof/>
          <w:sz w:val="24"/>
          <w:szCs w:val="24"/>
        </w:rPr>
        <w:t>;</w:t>
      </w:r>
      <w:proofErr w:type="gramEnd"/>
      <w:r w:rsidRPr="00F76187">
        <w:rPr>
          <w:rFonts w:eastAsiaTheme="minorHAnsi"/>
          <w:noProof/>
          <w:sz w:val="24"/>
          <w:szCs w:val="24"/>
        </w:rPr>
        <w:t xml:space="preserve"> </w:t>
      </w:r>
      <w:hyperlink w:anchor="_ENREF_54" w:tooltip="Sponseller, 2001 #1543" w:history="1">
        <w:r w:rsidRPr="00F76187">
          <w:rPr>
            <w:rFonts w:eastAsiaTheme="minorHAnsi"/>
            <w:noProof/>
            <w:sz w:val="24"/>
            <w:szCs w:val="24"/>
          </w:rPr>
          <w:t>Sponseller et al. 2001</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Forest cover mitigates the effects of drought and heat waves by reducing ground/water surface insolation and moderating soil water temperatures </w:t>
      </w:r>
      <w:r w:rsidRPr="00F76187">
        <w:rPr>
          <w:rFonts w:eastAsiaTheme="minorHAnsi"/>
          <w:sz w:val="24"/>
          <w:szCs w:val="24"/>
        </w:rPr>
        <w:fldChar w:fldCharType="begin"/>
      </w:r>
      <w:r w:rsidRPr="00F76187">
        <w:rPr>
          <w:rFonts w:eastAsiaTheme="minorHAnsi"/>
          <w:sz w:val="24"/>
          <w:szCs w:val="24"/>
        </w:rPr>
        <w:instrText xml:space="preserve"> ADDIN EN.CITE &lt;EndNote&gt;&lt;Cite&gt;&lt;Author&gt;Poole&lt;/Author&gt;&lt;Year&gt;2001&lt;/Year&gt;&lt;RecNum&gt;1798&lt;/RecNum&gt;&lt;DisplayText&gt;(Poole and Berman 2001)&lt;/DisplayText&gt;&lt;record&gt;&lt;rec-number&gt;1798&lt;/rec-number&gt;&lt;foreign-keys&gt;&lt;key app="EN" db-id="sadv5vx24asafwe5p0ixa2ep05awtff2v09f"&gt;1798&lt;/key&gt;&lt;/foreign-keys&gt;&lt;ref-type name="Journal Article"&gt;17&lt;/ref-type&gt;&lt;contributors&gt;&lt;authors&gt;&lt;author&gt;Poole, G. C.&lt;/author&gt;&lt;author&gt;Berman, C. H.&lt;/author&gt;&lt;/authors&gt;&lt;/contributors&gt;&lt;titles&gt;&lt;title&gt;An ecological perspective on in-stream temperature: Natural heat dynamics and mechanisms of human-caused thermal degradation&lt;/title&gt;&lt;secondary-title&gt;Environmental Management&lt;/secondary-title&gt;&lt;/titles&gt;&lt;periodical&gt;&lt;full-title&gt;Environmental Management&lt;/full-title&gt;&lt;abbr-1&gt;Environ. Manage.&lt;/abbr-1&gt;&lt;/periodical&gt;&lt;pages&gt;787-802&lt;/pages&gt;&lt;volume&gt;27&lt;/volume&gt;&lt;number&gt;6&lt;/number&gt;&lt;dates&gt;&lt;year&gt;2001&lt;/year&gt;&lt;pub-dates&gt;&lt;date&gt;Jun&lt;/date&gt;&lt;/pub-dates&gt;&lt;/dates&gt;&lt;isbn&gt;0364-152X&lt;/isbn&gt;&lt;accession-num&gt;WOS:000168763300002&lt;/accession-num&gt;&lt;urls&gt;&lt;related-urls&gt;&lt;url&gt;&amp;lt;Go to ISI&amp;gt;://WOS:000168763300002&lt;/url&gt;&lt;/related-urls&gt;&lt;/urls&gt;&lt;electronic-resource-num&gt;10.1007/s002670010188&lt;/electronic-resource-num&gt;&lt;/record&gt;&lt;/Cite&gt;&lt;/EndNote&gt;</w:instrText>
      </w:r>
      <w:r w:rsidRPr="00F76187">
        <w:rPr>
          <w:rFonts w:eastAsiaTheme="minorHAnsi"/>
          <w:sz w:val="24"/>
          <w:szCs w:val="24"/>
        </w:rPr>
        <w:fldChar w:fldCharType="separate"/>
      </w:r>
      <w:r w:rsidRPr="00F76187">
        <w:rPr>
          <w:rFonts w:eastAsiaTheme="minorHAnsi"/>
          <w:noProof/>
          <w:sz w:val="24"/>
          <w:szCs w:val="24"/>
        </w:rPr>
        <w:t>(</w:t>
      </w:r>
      <w:hyperlink w:anchor="_ENREF_44" w:tooltip="Poole, 2001 #1291" w:history="1">
        <w:r w:rsidRPr="00F76187">
          <w:rPr>
            <w:rFonts w:eastAsiaTheme="minorHAnsi"/>
            <w:noProof/>
            <w:sz w:val="24"/>
            <w:szCs w:val="24"/>
          </w:rPr>
          <w:t>Poole and Berman 2001</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Previous studies have linked long-term declines in mussel species richness to changing land use practices and increased nitrogen concentrations </w:t>
      </w:r>
      <w:r w:rsidRPr="00F76187">
        <w:rPr>
          <w:rFonts w:eastAsiaTheme="minorHAnsi"/>
          <w:sz w:val="24"/>
          <w:szCs w:val="24"/>
        </w:rPr>
        <w:fldChar w:fldCharType="begin">
          <w:fldData xml:space="preserve">PEVuZE5vdGU+PENpdGU+PEF1dGhvcj5BcmJ1Y2tsZTwvQXV0aG9yPjxZZWFyPjIwMDI8L1llYXI+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PEVuZE5vdGU+PENpdGU+PEF1dGhvcj5BcmJ1Y2tsZTwvQXV0aG9yPjxZZWFyPjIwMDI8L1llYXI+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2" w:tooltip="Arbuckle, 2002 #863" w:history="1">
        <w:r w:rsidRPr="00F76187">
          <w:rPr>
            <w:rFonts w:eastAsiaTheme="minorHAnsi"/>
            <w:noProof/>
            <w:sz w:val="24"/>
            <w:szCs w:val="24"/>
          </w:rPr>
          <w:t>Arbuckle and Downing 2002</w:t>
        </w:r>
      </w:hyperlink>
      <w:r w:rsidRPr="00F76187">
        <w:rPr>
          <w:rFonts w:eastAsiaTheme="minorHAnsi"/>
          <w:noProof/>
          <w:sz w:val="24"/>
          <w:szCs w:val="24"/>
        </w:rPr>
        <w:t xml:space="preserve">; </w:t>
      </w:r>
      <w:hyperlink w:anchor="_ENREF_45" w:tooltip="Poole, 2004 #287" w:history="1">
        <w:r w:rsidRPr="00F76187">
          <w:rPr>
            <w:rFonts w:eastAsiaTheme="minorHAnsi"/>
            <w:noProof/>
            <w:sz w:val="24"/>
            <w:szCs w:val="24"/>
          </w:rPr>
          <w:t>Poole and Downing 2004</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 losses seen in these previous studies may not only be linked to nutrient or sediment runoff but also to alterations in thermal regime resulting from land cover change. </w:t>
      </w:r>
    </w:p>
    <w:p w:rsidR="00F76187" w:rsidRPr="00F76187" w:rsidRDefault="00F76187" w:rsidP="00F76187">
      <w:pPr>
        <w:autoSpaceDE w:val="0"/>
        <w:autoSpaceDN w:val="0"/>
        <w:adjustRightInd w:val="0"/>
        <w:spacing w:line="480" w:lineRule="auto"/>
        <w:rPr>
          <w:rFonts w:eastAsiaTheme="minorHAnsi"/>
          <w:sz w:val="24"/>
          <w:szCs w:val="24"/>
        </w:rPr>
      </w:pPr>
    </w:p>
    <w:p w:rsidR="00F76187" w:rsidRPr="00F76187" w:rsidRDefault="00F76187" w:rsidP="00F76187">
      <w:pPr>
        <w:autoSpaceDE w:val="0"/>
        <w:autoSpaceDN w:val="0"/>
        <w:adjustRightInd w:val="0"/>
        <w:spacing w:line="480" w:lineRule="auto"/>
        <w:ind w:firstLine="720"/>
        <w:rPr>
          <w:rFonts w:eastAsiaTheme="minorHAnsi"/>
          <w:sz w:val="24"/>
          <w:szCs w:val="24"/>
        </w:rPr>
      </w:pPr>
      <w:r w:rsidRPr="00F76187">
        <w:rPr>
          <w:rFonts w:eastAsiaTheme="minorHAnsi"/>
          <w:sz w:val="24"/>
          <w:szCs w:val="24"/>
        </w:rPr>
        <w:t xml:space="preserve">Future droughts, likely intensified by a warmer climate and greater human water demand, could lead to further species losses, changes in community structure, and degraded ecosystem function </w:t>
      </w:r>
      <w:r w:rsidRPr="00F76187">
        <w:rPr>
          <w:rFonts w:eastAsiaTheme="minorHAnsi"/>
          <w:sz w:val="24"/>
          <w:szCs w:val="24"/>
        </w:rPr>
        <w:fldChar w:fldCharType="begin">
          <w:fldData xml:space="preserve">PEVuZE5vdGU+PENpdGU+PEF1dGhvcj5QYWxtZXI8L0F1dGhvcj48WWVhcj4yMDA4PC9ZZWFyPjxS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PEVuZE5vdGU+PENpdGU+PEF1dGhvcj5QYWxtZXI8L0F1dGhvcj48WWVhcj4yMDA4PC9ZZWFyPjxS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39" w:tooltip="Palmer, 2008 #511" w:history="1">
        <w:r w:rsidRPr="00F76187">
          <w:rPr>
            <w:rFonts w:eastAsiaTheme="minorHAnsi"/>
            <w:noProof/>
            <w:sz w:val="24"/>
            <w:szCs w:val="24"/>
          </w:rPr>
          <w:t>Palmer et al. 2008</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Indeed, climate change threatens most ecosystems and is predicted to alter freshwater biogeochemical processes, primary and secondary productivity, food-web structure, species ranges, population dynamics and species interactions, and large-scale patterns of freshwater biodiversity </w:t>
      </w:r>
      <w:r w:rsidRPr="00F76187">
        <w:rPr>
          <w:rFonts w:eastAsiaTheme="minorHAnsi"/>
          <w:sz w:val="24"/>
          <w:szCs w:val="24"/>
        </w:rPr>
        <w:fldChar w:fldCharType="begin">
          <w:fldData xml:space="preserve">PEVuZE5vdGU+PENpdGU+PEF1dGhvcj5DYXJwZW50ZXI8L0F1dGhvcj48WWVhcj4xOTkyPC9ZZWFy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PEVuZE5vdGU+PENpdGU+PEF1dGhvcj5DYXJwZW50ZXI8L0F1dGhvcj48WWVhcj4xOTkyPC9ZZWFy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3" w:tooltip="Carpenter, 1992 #1437" w:history="1">
        <w:r w:rsidRPr="00F76187">
          <w:rPr>
            <w:rFonts w:eastAsiaTheme="minorHAnsi"/>
            <w:noProof/>
            <w:sz w:val="24"/>
            <w:szCs w:val="24"/>
          </w:rPr>
          <w:t>Carpenter et al. 1992</w:t>
        </w:r>
      </w:hyperlink>
      <w:r w:rsidRPr="00F76187">
        <w:rPr>
          <w:rFonts w:eastAsiaTheme="minorHAnsi"/>
          <w:noProof/>
          <w:sz w:val="24"/>
          <w:szCs w:val="24"/>
        </w:rPr>
        <w:t xml:space="preserve">; </w:t>
      </w:r>
      <w:hyperlink w:anchor="_ENREF_29" w:tooltip="Heino, 2009 #1441" w:history="1">
        <w:r w:rsidRPr="00F76187">
          <w:rPr>
            <w:rFonts w:eastAsiaTheme="minorHAnsi"/>
            <w:noProof/>
            <w:sz w:val="24"/>
            <w:szCs w:val="24"/>
          </w:rPr>
          <w:t>Heino et al. 2009</w:t>
        </w:r>
      </w:hyperlink>
      <w:r w:rsidRPr="00F76187">
        <w:rPr>
          <w:rFonts w:eastAsiaTheme="minorHAnsi"/>
          <w:noProof/>
          <w:sz w:val="24"/>
          <w:szCs w:val="24"/>
        </w:rPr>
        <w:t xml:space="preserve">; </w:t>
      </w:r>
      <w:hyperlink w:anchor="_ENREF_40" w:tooltip="Perkins, 2010 #1438" w:history="1">
        <w:r w:rsidRPr="00F76187">
          <w:rPr>
            <w:rFonts w:eastAsiaTheme="minorHAnsi"/>
            <w:noProof/>
            <w:sz w:val="24"/>
            <w:szCs w:val="24"/>
          </w:rPr>
          <w:t>Perkins et al. 2010</w:t>
        </w:r>
      </w:hyperlink>
      <w:r w:rsidRPr="00F76187">
        <w:rPr>
          <w:rFonts w:eastAsiaTheme="minorHAnsi"/>
          <w:noProof/>
          <w:sz w:val="24"/>
          <w:szCs w:val="24"/>
        </w:rPr>
        <w:t xml:space="preserve">; </w:t>
      </w:r>
      <w:hyperlink w:anchor="_ENREF_50" w:tooltip="Sabo, 2010 #913" w:history="1">
        <w:r w:rsidRPr="00F76187">
          <w:rPr>
            <w:rFonts w:eastAsiaTheme="minorHAnsi"/>
            <w:noProof/>
            <w:sz w:val="24"/>
            <w:szCs w:val="24"/>
          </w:rPr>
          <w:t>Sabo et al. 2010</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w:t>
      </w:r>
      <w:r w:rsidRPr="00F76187">
        <w:rPr>
          <w:rFonts w:eastAsiaTheme="minorHAnsi"/>
          <w:sz w:val="24"/>
          <w:szCs w:val="24"/>
          <w:lang w:val="en-GB"/>
        </w:rPr>
        <w:t xml:space="preserve">Because the rivers in this study are threatened by planned municipal water extractions </w:t>
      </w:r>
      <w:r w:rsidRPr="00F76187">
        <w:rPr>
          <w:rFonts w:eastAsiaTheme="minorHAnsi"/>
          <w:sz w:val="24"/>
          <w:szCs w:val="24"/>
          <w:lang w:val="en-GB"/>
        </w:rPr>
        <w:fldChar w:fldCharType="begin"/>
      </w:r>
      <w:r w:rsidRPr="00F76187">
        <w:rPr>
          <w:rFonts w:eastAsiaTheme="minorHAnsi"/>
          <w:sz w:val="24"/>
          <w:szCs w:val="24"/>
          <w:lang w:val="en-GB"/>
        </w:rPr>
        <w:instrText xml:space="preserve"> ADDIN EN.CITE &lt;EndNote&gt;&lt;Cite&gt;&lt;Author&gt;Board&lt;/Author&gt;&lt;Year&gt;2011&lt;/Year&gt;&lt;RecNum&gt;1121&lt;/RecNum&gt;&lt;Prefix&gt;Oklahoma Water Resources &lt;/Prefix&gt;&lt;DisplayText&gt;(Oklahoma Water Resources Board 2011)&lt;/DisplayText&gt;&lt;record&gt;&lt;rec-number&gt;1121&lt;/rec-number&gt;&lt;foreign-keys&gt;&lt;key app="EN" db-id="sadv5vx24asafwe5p0ixa2ep05awtff2v09f"&gt;1121&lt;/key&gt;&lt;/foreign-keys&gt;&lt;ref-type name="Web Page"&gt;12&lt;/ref-type&gt;&lt;contributors&gt;&lt;authors&gt;&lt;author&gt;Oklahoma Water Resources Board&lt;/author&gt;&lt;/authors&gt;&lt;/contributors&gt;&lt;titles&gt;&lt;title&gt;Oklahoma Comprehensive Water Plan&lt;/title&gt;&lt;secondary-title&gt;Oklahoma Water Resources Board&lt;/secondary-title&gt;&lt;/titles&gt;&lt;volume&gt;2011&lt;/volume&gt;&lt;number&gt;September 1, 2011&lt;/number&gt;&lt;dates&gt;&lt;year&gt;2011&lt;/year&gt;&lt;/dates&gt;&lt;pub-location&gt;Oklahoma City, OK&lt;/pub-location&gt;&lt;urls&gt;&lt;related-urls&gt;&lt;url&gt;http://www.owrb.ok.gov/supply/ocwp/ocwp.php&lt;/url&gt;&lt;/related-urls&gt;&lt;/urls&gt;&lt;/record&gt;&lt;/Cite&gt;&lt;/EndNote&gt;</w:instrText>
      </w:r>
      <w:r w:rsidRPr="00F76187">
        <w:rPr>
          <w:rFonts w:eastAsiaTheme="minorHAnsi"/>
          <w:sz w:val="24"/>
          <w:szCs w:val="24"/>
          <w:lang w:val="en-GB"/>
        </w:rPr>
        <w:fldChar w:fldCharType="separate"/>
      </w:r>
      <w:r w:rsidRPr="00F76187">
        <w:rPr>
          <w:rFonts w:eastAsiaTheme="minorHAnsi"/>
          <w:noProof/>
          <w:sz w:val="24"/>
          <w:szCs w:val="24"/>
          <w:lang w:val="en-GB"/>
        </w:rPr>
        <w:t>(</w:t>
      </w:r>
      <w:hyperlink w:anchor="_ENREF_7" w:tooltip="Board, 2011 #1121" w:history="1">
        <w:r w:rsidRPr="00F76187">
          <w:rPr>
            <w:rFonts w:eastAsiaTheme="minorHAnsi"/>
            <w:noProof/>
            <w:sz w:val="24"/>
            <w:szCs w:val="24"/>
            <w:lang w:val="en-GB"/>
          </w:rPr>
          <w:t>Oklahoma Water Resources Board 2011</w:t>
        </w:r>
      </w:hyperlink>
      <w:r w:rsidRPr="00F76187">
        <w:rPr>
          <w:rFonts w:eastAsiaTheme="minorHAnsi"/>
          <w:noProof/>
          <w:sz w:val="24"/>
          <w:szCs w:val="24"/>
          <w:lang w:val="en-GB"/>
        </w:rPr>
        <w:t>)</w:t>
      </w:r>
      <w:r w:rsidRPr="00F76187">
        <w:rPr>
          <w:rFonts w:eastAsiaTheme="minorHAnsi"/>
          <w:sz w:val="24"/>
          <w:szCs w:val="24"/>
        </w:rPr>
        <w:fldChar w:fldCharType="end"/>
      </w:r>
      <w:r w:rsidRPr="00F76187">
        <w:rPr>
          <w:rFonts w:eastAsiaTheme="minorHAnsi"/>
          <w:sz w:val="24"/>
          <w:szCs w:val="24"/>
          <w:lang w:val="en-GB"/>
        </w:rPr>
        <w:t xml:space="preserve"> and further dam construction </w:t>
      </w:r>
      <w:r w:rsidRPr="00F76187">
        <w:rPr>
          <w:rFonts w:eastAsiaTheme="minorHAnsi"/>
          <w:sz w:val="24"/>
          <w:szCs w:val="24"/>
          <w:lang w:val="en-GB"/>
        </w:rPr>
        <w:fldChar w:fldCharType="begin">
          <w:fldData xml:space="preserve">PEVuZE5vdGU+PENpdGU+PEF1dGhvcj5HYWxicmFpdGg8L0F1dGhvcj48WWVhcj4yMDEwPC9ZZWFy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</w:fldData>
        </w:fldChar>
      </w:r>
      <w:r w:rsidRPr="00F76187">
        <w:rPr>
          <w:rFonts w:eastAsiaTheme="minorHAnsi"/>
          <w:sz w:val="24"/>
          <w:szCs w:val="24"/>
          <w:lang w:val="en-GB"/>
        </w:rPr>
        <w:instrText xml:space="preserve"> ADDIN EN.CITE </w:instrText>
      </w:r>
      <w:r w:rsidRPr="00F76187">
        <w:rPr>
          <w:rFonts w:eastAsiaTheme="minorHAnsi"/>
          <w:sz w:val="24"/>
          <w:szCs w:val="24"/>
          <w:lang w:val="en-GB"/>
        </w:rPr>
        <w:fldChar w:fldCharType="begin">
          <w:fldData xml:space="preserve">PEVuZE5vdGU+PENpdGU+PEF1dGhvcj5HYWxicmFpdGg8L0F1dGhvcj48WWVhcj4yMDEwPC9ZZWFy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</w:fldData>
        </w:fldChar>
      </w:r>
      <w:r w:rsidRPr="00F76187">
        <w:rPr>
          <w:rFonts w:eastAsiaTheme="minorHAnsi"/>
          <w:sz w:val="24"/>
          <w:szCs w:val="24"/>
          <w:lang w:val="en-GB"/>
        </w:rPr>
        <w:instrText xml:space="preserve"> ADDIN EN.CITE.DATA </w:instrText>
      </w:r>
      <w:r w:rsidRPr="00F76187">
        <w:rPr>
          <w:rFonts w:eastAsiaTheme="minorHAnsi"/>
          <w:sz w:val="24"/>
          <w:szCs w:val="24"/>
          <w:lang w:val="en-GB"/>
        </w:rPr>
      </w:r>
      <w:r w:rsidRPr="00F76187">
        <w:rPr>
          <w:rFonts w:eastAsiaTheme="minorHAnsi"/>
          <w:sz w:val="24"/>
          <w:szCs w:val="24"/>
          <w:lang w:val="en-GB"/>
        </w:rPr>
        <w:fldChar w:fldCharType="end"/>
      </w:r>
      <w:r w:rsidRPr="00F76187">
        <w:rPr>
          <w:rFonts w:eastAsiaTheme="minorHAnsi"/>
          <w:sz w:val="24"/>
          <w:szCs w:val="24"/>
          <w:lang w:val="en-GB"/>
        </w:rPr>
      </w:r>
      <w:r w:rsidRPr="00F76187">
        <w:rPr>
          <w:rFonts w:eastAsiaTheme="minorHAnsi"/>
          <w:sz w:val="24"/>
          <w:szCs w:val="24"/>
          <w:lang w:val="en-GB"/>
        </w:rPr>
        <w:fldChar w:fldCharType="separate"/>
      </w:r>
      <w:r w:rsidRPr="00F76187">
        <w:rPr>
          <w:rFonts w:eastAsiaTheme="minorHAnsi"/>
          <w:noProof/>
          <w:sz w:val="24"/>
          <w:szCs w:val="24"/>
          <w:lang w:val="en-GB"/>
        </w:rPr>
        <w:t>(</w:t>
      </w:r>
      <w:hyperlink w:anchor="_ENREF_22" w:tooltip="Galbraith, 2010 #864" w:history="1">
        <w:r w:rsidRPr="00F76187">
          <w:rPr>
            <w:rFonts w:eastAsiaTheme="minorHAnsi"/>
            <w:noProof/>
            <w:sz w:val="24"/>
            <w:szCs w:val="24"/>
            <w:lang w:val="en-GB"/>
          </w:rPr>
          <w:t>Galbraith et al. 2010</w:t>
        </w:r>
      </w:hyperlink>
      <w:r w:rsidRPr="00F76187">
        <w:rPr>
          <w:rFonts w:eastAsiaTheme="minorHAnsi"/>
          <w:noProof/>
          <w:sz w:val="24"/>
          <w:szCs w:val="24"/>
          <w:lang w:val="en-GB"/>
        </w:rPr>
        <w:t xml:space="preserve">; </w:t>
      </w:r>
      <w:hyperlink w:anchor="_ENREF_69" w:tooltip="Vaughn, 1999 #56" w:history="1">
        <w:r w:rsidRPr="00F76187">
          <w:rPr>
            <w:rFonts w:eastAsiaTheme="minorHAnsi"/>
            <w:noProof/>
            <w:sz w:val="24"/>
            <w:szCs w:val="24"/>
            <w:lang w:val="en-GB"/>
          </w:rPr>
          <w:t>Vaughn and Taylor 1999</w:t>
        </w:r>
      </w:hyperlink>
      <w:r w:rsidRPr="00F76187">
        <w:rPr>
          <w:rFonts w:eastAsiaTheme="minorHAnsi"/>
          <w:noProof/>
          <w:sz w:val="24"/>
          <w:szCs w:val="24"/>
          <w:lang w:val="en-GB"/>
        </w:rPr>
        <w:t>)</w:t>
      </w:r>
      <w:r w:rsidRPr="00F76187">
        <w:rPr>
          <w:rFonts w:eastAsiaTheme="minorHAnsi"/>
          <w:sz w:val="24"/>
          <w:szCs w:val="24"/>
        </w:rPr>
        <w:fldChar w:fldCharType="end"/>
      </w:r>
      <w:r w:rsidRPr="00F76187">
        <w:rPr>
          <w:rFonts w:eastAsiaTheme="minorHAnsi"/>
          <w:sz w:val="24"/>
          <w:szCs w:val="24"/>
          <w:lang w:val="en-GB"/>
        </w:rPr>
        <w:t xml:space="preserve">, an understanding of factors influencing species loss is critical to future river management plans. </w:t>
      </w:r>
      <w:r w:rsidRPr="00F76187">
        <w:rPr>
          <w:rFonts w:eastAsiaTheme="minorHAnsi"/>
          <w:sz w:val="24"/>
          <w:szCs w:val="24"/>
        </w:rPr>
        <w:t xml:space="preserve">Interactions between species loss and environmental changes are important for understanding net effects on ecosystem processes because both will often occur simultaneously </w:t>
      </w:r>
      <w:r w:rsidRPr="00F76187">
        <w:rPr>
          <w:rFonts w:eastAsiaTheme="minorHAnsi"/>
          <w:sz w:val="24"/>
          <w:szCs w:val="24"/>
        </w:rPr>
        <w:fldChar w:fldCharType="begin">
          <w:fldData xml:space="preserve">PEVuZE5vdGU+PENpdGU+PEF1dGhvcj5EdWRnZW9uPC9BdXRob3I+PFllYXI+MjAwNjwvWWVhcj48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</w:fldData>
        </w:fldChar>
      </w:r>
      <w:r w:rsidRPr="00F76187">
        <w:rPr>
          <w:rFonts w:eastAsiaTheme="minorHAnsi"/>
          <w:sz w:val="24"/>
          <w:szCs w:val="24"/>
        </w:rPr>
        <w:instrText xml:space="preserve"> ADDIN EN.CITE </w:instrText>
      </w:r>
      <w:r w:rsidRPr="00F76187">
        <w:rPr>
          <w:rFonts w:eastAsiaTheme="minorHAnsi"/>
          <w:sz w:val="24"/>
          <w:szCs w:val="24"/>
        </w:rPr>
        <w:fldChar w:fldCharType="begin">
          <w:fldData xml:space="preserve">PEVuZE5vdGU+PENpdGU+PEF1dGhvcj5EdWRnZW9uPC9BdXRob3I+PFllYXI+MjAwNjwvWWVhcj48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</w:fldData>
        </w:fldChar>
      </w:r>
      <w:r w:rsidRPr="00F76187">
        <w:rPr>
          <w:rFonts w:eastAsiaTheme="minorHAnsi"/>
          <w:sz w:val="24"/>
          <w:szCs w:val="24"/>
        </w:rPr>
        <w:instrText xml:space="preserve"> ADDIN EN.CITE.DATA </w:instrText>
      </w:r>
      <w:r w:rsidRPr="00F76187">
        <w:rPr>
          <w:rFonts w:eastAsiaTheme="minorHAnsi"/>
          <w:sz w:val="24"/>
          <w:szCs w:val="24"/>
        </w:rPr>
      </w:r>
      <w:r w:rsidRPr="00F76187">
        <w:rPr>
          <w:rFonts w:eastAsiaTheme="minorHAnsi"/>
          <w:sz w:val="24"/>
          <w:szCs w:val="24"/>
        </w:rPr>
        <w:fldChar w:fldCharType="end"/>
      </w:r>
      <w:r w:rsidRPr="00F76187">
        <w:rPr>
          <w:rFonts w:eastAsiaTheme="minorHAnsi"/>
          <w:sz w:val="24"/>
          <w:szCs w:val="24"/>
        </w:rPr>
      </w:r>
      <w:r w:rsidRPr="00F76187">
        <w:rPr>
          <w:rFonts w:eastAsiaTheme="minorHAnsi"/>
          <w:sz w:val="24"/>
          <w:szCs w:val="24"/>
        </w:rPr>
        <w:fldChar w:fldCharType="separate"/>
      </w:r>
      <w:r w:rsidRPr="00F76187">
        <w:rPr>
          <w:rFonts w:eastAsiaTheme="minorHAnsi"/>
          <w:noProof/>
          <w:sz w:val="24"/>
          <w:szCs w:val="24"/>
        </w:rPr>
        <w:t>(</w:t>
      </w:r>
      <w:hyperlink w:anchor="_ENREF_18" w:tooltip="Dudgeon, 2006 #1406" w:history="1">
        <w:r w:rsidRPr="00F76187">
          <w:rPr>
            <w:rFonts w:eastAsiaTheme="minorHAnsi"/>
            <w:noProof/>
            <w:sz w:val="24"/>
            <w:szCs w:val="24"/>
          </w:rPr>
          <w:t>Dudgeon et al. 2006</w:t>
        </w:r>
      </w:hyperlink>
      <w:r w:rsidRPr="00F76187">
        <w:rPr>
          <w:rFonts w:eastAsiaTheme="minorHAnsi"/>
          <w:noProof/>
          <w:sz w:val="24"/>
          <w:szCs w:val="24"/>
        </w:rPr>
        <w:t>)</w:t>
      </w:r>
      <w:r w:rsidRPr="00F76187">
        <w:rPr>
          <w:rFonts w:eastAsiaTheme="minorHAnsi"/>
          <w:sz w:val="24"/>
          <w:szCs w:val="24"/>
        </w:rPr>
        <w:fldChar w:fldCharType="end"/>
      </w:r>
      <w:r w:rsidRPr="00F76187">
        <w:rPr>
          <w:rFonts w:eastAsiaTheme="minorHAnsi"/>
          <w:sz w:val="24"/>
          <w:szCs w:val="24"/>
        </w:rPr>
        <w:t xml:space="preserve">. The full ramifications of past losses of freshwater mussels are not known, but our results suggest that the loss of this faunal group would alter the storage and availability of nutrients in riverine ecosystems, which would lead to further losses in ecosystem function and changes in community structure. </w:t>
      </w:r>
    </w:p>
    <w:p w:rsidR="00F76187" w:rsidRPr="00F76187" w:rsidRDefault="00F76187" w:rsidP="00F76187">
      <w:pPr>
        <w:spacing w:line="480" w:lineRule="auto"/>
        <w:rPr>
          <w:rFonts w:eastAsiaTheme="minorHAnsi"/>
          <w:sz w:val="24"/>
          <w:szCs w:val="24"/>
        </w:rPr>
      </w:pPr>
    </w:p>
    <w:p w:rsidR="005F17A3" w:rsidRDefault="005F17A3">
      <w:pPr>
        <w:spacing w:after="200" w:line="276" w:lineRule="auto"/>
        <w:rPr>
          <w:rFonts w:eastAsiaTheme="minorHAnsi"/>
          <w:b/>
          <w:sz w:val="24"/>
          <w:szCs w:val="24"/>
        </w:rPr>
      </w:pPr>
      <w:r>
        <w:rPr>
          <w:rFonts w:eastAsiaTheme="minorHAnsi"/>
          <w:b/>
          <w:sz w:val="24"/>
          <w:szCs w:val="24"/>
        </w:rPr>
        <w:br w:type="page"/>
      </w:r>
    </w:p>
    <w:p w:rsidR="00F76187" w:rsidRPr="00F76187" w:rsidRDefault="00F76187" w:rsidP="00F76187">
      <w:pPr>
        <w:autoSpaceDE w:val="0"/>
        <w:autoSpaceDN w:val="0"/>
        <w:adjustRightInd w:val="0"/>
        <w:spacing w:line="480" w:lineRule="auto"/>
        <w:rPr>
          <w:rFonts w:eastAsiaTheme="minorHAnsi"/>
          <w:b/>
          <w:sz w:val="24"/>
          <w:szCs w:val="24"/>
        </w:rPr>
      </w:pPr>
      <w:r w:rsidRPr="00F76187">
        <w:rPr>
          <w:rFonts w:eastAsiaTheme="minorHAnsi"/>
          <w:b/>
          <w:sz w:val="24"/>
          <w:szCs w:val="24"/>
        </w:rPr>
        <w:lastRenderedPageBreak/>
        <w:t>Acknowledgements</w:t>
      </w:r>
    </w:p>
    <w:p w:rsidR="00F76187" w:rsidRPr="00F76187" w:rsidRDefault="00F76187" w:rsidP="00F76187">
      <w:pPr>
        <w:autoSpaceDE w:val="0"/>
        <w:autoSpaceDN w:val="0"/>
        <w:adjustRightInd w:val="0"/>
        <w:spacing w:line="480" w:lineRule="auto"/>
        <w:rPr>
          <w:rFonts w:eastAsiaTheme="minorHAnsi"/>
          <w:sz w:val="24"/>
          <w:szCs w:val="24"/>
        </w:rPr>
      </w:pPr>
      <w:r w:rsidRPr="00F76187">
        <w:rPr>
          <w:rFonts w:eastAsiaTheme="minorHAnsi"/>
          <w:sz w:val="24"/>
          <w:szCs w:val="24"/>
        </w:rPr>
        <w:t xml:space="preserve">Thanks to the many landowners for allowing access to their property and advice on river access. This manuscript benefitted from reviews by Jessica Beyer, Stephen </w:t>
      </w:r>
      <w:proofErr w:type="spellStart"/>
      <w:r w:rsidRPr="00F76187">
        <w:rPr>
          <w:rFonts w:eastAsiaTheme="minorHAnsi"/>
          <w:sz w:val="24"/>
          <w:szCs w:val="24"/>
        </w:rPr>
        <w:t>Golladay</w:t>
      </w:r>
      <w:proofErr w:type="spellEnd"/>
      <w:r w:rsidRPr="00F76187">
        <w:rPr>
          <w:rFonts w:eastAsiaTheme="minorHAnsi"/>
          <w:sz w:val="24"/>
          <w:szCs w:val="24"/>
        </w:rPr>
        <w:t xml:space="preserve">, Thayer </w:t>
      </w:r>
      <w:proofErr w:type="spellStart"/>
      <w:r w:rsidRPr="00F76187">
        <w:rPr>
          <w:rFonts w:eastAsiaTheme="minorHAnsi"/>
          <w:sz w:val="24"/>
          <w:szCs w:val="24"/>
        </w:rPr>
        <w:t>Hallidayschult</w:t>
      </w:r>
      <w:proofErr w:type="spellEnd"/>
      <w:r w:rsidRPr="00F76187">
        <w:rPr>
          <w:rFonts w:eastAsiaTheme="minorHAnsi"/>
          <w:sz w:val="24"/>
          <w:szCs w:val="24"/>
        </w:rPr>
        <w:t xml:space="preserve">, and Michael Patten. </w:t>
      </w:r>
      <w:r w:rsidRPr="00F76187">
        <w:rPr>
          <w:rFonts w:eastAsia="AdvTimes"/>
          <w:sz w:val="24"/>
          <w:szCs w:val="24"/>
        </w:rPr>
        <w:t>C. Atkinson was supported in part by the United States Environmental Protection Agency (EPA) under the Science to Achieve Results (STAR) Graduate Fellowship Program. EPA has not officially endorsed this publication, and the views expressed herein may not reflect the views of the EPA.</w:t>
      </w:r>
      <w:r w:rsidRPr="00F76187">
        <w:rPr>
          <w:rFonts w:asciiTheme="minorHAnsi" w:eastAsiaTheme="minorHAnsi" w:hAnsiTheme="minorHAnsi" w:cstheme="minorBidi"/>
          <w:sz w:val="24"/>
          <w:szCs w:val="24"/>
        </w:rPr>
        <w:t xml:space="preserve">  </w:t>
      </w:r>
      <w:r w:rsidRPr="00F76187">
        <w:rPr>
          <w:rFonts w:eastAsiaTheme="minorHAnsi"/>
          <w:sz w:val="24"/>
          <w:szCs w:val="24"/>
        </w:rPr>
        <w:t>The Society of Freshwater Science also provided a General Endowment Award that supported this research. Th</w:t>
      </w:r>
      <w:r w:rsidRPr="00F76187">
        <w:rPr>
          <w:rFonts w:eastAsiaTheme="minorHAnsi" w:cstheme="minorBidi"/>
          <w:sz w:val="24"/>
          <w:szCs w:val="24"/>
        </w:rPr>
        <w:t>is paper was completed as part of a dissertation at the University of Oklahoma and is a contribution to the program of the Oklahoma Biological Survey.</w:t>
      </w:r>
    </w:p>
    <w:p w:rsidR="00F76187" w:rsidRPr="00F76187" w:rsidRDefault="00F76187" w:rsidP="00F76187">
      <w:pPr>
        <w:spacing w:line="480" w:lineRule="auto"/>
        <w:rPr>
          <w:rFonts w:eastAsiaTheme="minorHAnsi"/>
          <w:sz w:val="24"/>
          <w:szCs w:val="24"/>
        </w:rPr>
      </w:pPr>
      <w:r w:rsidRPr="00F76187">
        <w:rPr>
          <w:rFonts w:eastAsiaTheme="minorHAnsi"/>
          <w:sz w:val="24"/>
          <w:szCs w:val="24"/>
        </w:rPr>
        <w:t xml:space="preserve"> </w:t>
      </w:r>
    </w:p>
    <w:p w:rsidR="00F76187" w:rsidRPr="00F76187" w:rsidRDefault="00F76187" w:rsidP="00F76187">
      <w:pPr>
        <w:rPr>
          <w:rFonts w:eastAsiaTheme="minorHAnsi"/>
          <w:b/>
          <w:sz w:val="24"/>
          <w:szCs w:val="24"/>
        </w:rPr>
      </w:pPr>
      <w:r w:rsidRPr="00F76187">
        <w:rPr>
          <w:rFonts w:eastAsiaTheme="minorHAnsi"/>
          <w:b/>
          <w:sz w:val="24"/>
          <w:szCs w:val="24"/>
        </w:rPr>
        <w:br w:type="page"/>
      </w:r>
    </w:p>
    <w:p w:rsidR="00F76187" w:rsidRPr="00F76187" w:rsidRDefault="00F76187" w:rsidP="00F76187">
      <w:pPr>
        <w:spacing w:after="200" w:line="276" w:lineRule="auto"/>
        <w:rPr>
          <w:rFonts w:eastAsiaTheme="minorHAnsi"/>
          <w:b/>
          <w:sz w:val="24"/>
          <w:szCs w:val="24"/>
        </w:rPr>
      </w:pPr>
      <w:r w:rsidRPr="00F76187">
        <w:rPr>
          <w:rFonts w:eastAsiaTheme="minorHAnsi"/>
          <w:b/>
          <w:sz w:val="24"/>
          <w:szCs w:val="24"/>
        </w:rPr>
        <w:lastRenderedPageBreak/>
        <w:t>References</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sz w:val="24"/>
          <w:szCs w:val="24"/>
        </w:rPr>
        <w:fldChar w:fldCharType="begin"/>
      </w:r>
      <w:r w:rsidRPr="00F76187">
        <w:rPr>
          <w:rFonts w:eastAsiaTheme="minorHAnsi"/>
          <w:sz w:val="24"/>
          <w:szCs w:val="24"/>
        </w:rPr>
        <w:instrText xml:space="preserve"> ADDIN EN.REFLIST </w:instrText>
      </w:r>
      <w:r w:rsidRPr="00F76187">
        <w:rPr>
          <w:rFonts w:eastAsiaTheme="minorHAnsi"/>
          <w:sz w:val="24"/>
          <w:szCs w:val="24"/>
        </w:rPr>
        <w:fldChar w:fldCharType="separate"/>
      </w:r>
      <w:r w:rsidRPr="00F76187">
        <w:rPr>
          <w:rFonts w:eastAsiaTheme="minorHAnsi"/>
          <w:noProof/>
          <w:sz w:val="24"/>
          <w:szCs w:val="24"/>
        </w:rPr>
        <w:t>Allen, D.C., Vaughn, C.C., Kelly, J.F., Cooper, J.T., Engel, M., 2012. Bottom-up biodiversity effects increase resource subsidy flux between ecosystems. Ecology 93, 2165-2174.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Arbuckle, K.E., Downing, J.A., 2002. Freshwater mussel abundance and species richness: GIS relationships with watershed land use and geology. Canadian Journal of Fisheries and Aquatic Sciences 59, 310-316.</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Atkinson, C.L., Julian, J.P., Vaughn, C.C., 2012. Scale-dependent longitudinal patterns in mussel communities. Freshwater Biology 57, 2272-2284.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Atkinson, C.L., Opsahl, S.P., Covich, A.P., Golladay, S.W., Conner, L.M., 2010. Stable isotope signatures, tissue stoichiometry, and nutrient cycling of a native and invasive freshwater bivalve. Journal of the North American Benthological Society 29, 496-505.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Atkinson, C.L., Vaughn, C.C., Forshay, K.J., Cooper, J.T., 2013. Aggregated filter-feeding consumers alter nutrient limitation: Consequences for ecosystem and community dynamics. Ecology 94, 1359-1369.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Benstead, J.P., Cross, W.F., March, J.G., McDowell, W.H., Ramirez, A., Covich, A.P., 2010. Biotic and abiotic controls on the ecosystem significance of consumer excretion in two contrasting tropical streams. Freshwater Biology 55, 2047-2061.</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Board, O.W.R., 2011. Oklahoma Comprehensive Water Plan, In Oklahoma Water Resources Board. Oklahoma City, OK.</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Bogan, A.E., 2008. Global diversity of freshwater mussels (Mollusca, Bivalvia) in freshwater. Hydrobiologia 595, 139-147.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lastRenderedPageBreak/>
        <w:t>Bogan, A.E., Roe, K.J., 2008. Freshwater bivalve (Unioniformes) diversity, systematics, and evolution: status and future directions. Journal of the North American Benthological Society 27, 349-369.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Boulton, A.J., 2003. Parallels and contrasts in the effects of drought on stream macroinvertebrate assemblages. Freshwater Biology 48, 1173-1185.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Capps, K.A., Flecker, A.S., 2013. Invasive Fishes Generate Biogeochemical Hotspots in a Nutrient-Limited System. PLoS ONE 8, e54093.</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Cardinale, B.J., 2011. Biodiversity improves water quality through niche partitioning. Nature 472, 86-U113.</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Carpenter, S.R., Fisher, S.G., Grimm, N.B., Kitchell, J.F., 1992. Global change and freshwater ecosystems Annual Review of Ecology and Systematics 23, 119-139.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Cayan, D.R., Das, T., Pierce, D.W., Barnett, T.P., Tyree, M., Gershunov, A., 2010. Future dryness in the southwest US and the hydrology of the early 21st century drought. Proceedings of the National Academy of Sciences of the United States of America 107, 21271-21276.</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Cherry, D.S., Scheller, J.L., Cooper, N.L., Bidwell, J.R., 2005. Potential effects of Asian clam (Corbicula fluminea) die-offs on native freshwater mussels (Unionidae) I: water-column ammonia levels and ammonia toxicity. Journal of the North American Benthological Society 24, 369-380.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Chessman, B.C., 2013. Identifying species at risk from climate change: Traits predict the drought vulnerability of freshwater fishes. Biological Conservation 160, 40-49.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lastRenderedPageBreak/>
        <w:t>Covich, A.P., Austen, M.C., Barlocher, F., Chauvet, E., Cardinale, B.J., Biles, C.L., Inchausti, P., Dangles, O., Solan, M., Gessner, M.O., Statzner, B., Moss, B., 2004. The role of Biodiversity in the functioning of freshwater and marine benthic ecosystems. Bioscience 54, 767-775.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Dudgeon, D., Arthington, A.H., Gessner, M.O., Kawabata, Z.I., Knowler, D.J., Leveque, C., Naiman, R.J., Prieur-Richard, A.H., Soto, D., Stiassny, M.L.J., Sullivan, C.A., 2006. Freshwater biodiversity: importance, threats, status and conservation challenges. Biological Reviews 81, 163-182.</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Duffy, J.E., 2002. Biodiversity and ecosystem function: the consumer connection. Oikos 99, 201-219.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Gagnon, P.M., Golladay, S.W., Michener, W.K., Freeman, M.C., 2004. Drought responses of freshwater mussels (Unionidae) in coastal plain tributaries of the Flint River basin, Georgia. Journal of Freshwater Ecology 19, 667-679.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Galbraith, H.S., Spooner, D.E., Vaughn, C.C., 2008. Status of rare and endangered freshwater mussels in Southeastern Oklahoma. Southwestern Naturalist 53, 45-50.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Galbraith, H.S., Spooner, D.E., Vaughn, C.C., 2010. Synergistic effects of regional climate patterns and local water management on freshwater mussel communities. Biological Conservation 143, 1175-1183.</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Gleick, P.H., 2003. Global Freshwater Resources: Soft-Path Solutions for the 21st Century. Science 302, 1524-1528.</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 xml:space="preserve">Golladay, S.W., Gagnon, P., Kearns, M., Battle, J.M., Hicks, D.W., 2004. Response of freshwater mussel assemblages (Bivalvia : Unionidae) to a record drought in the </w:t>
      </w:r>
      <w:r w:rsidRPr="00F76187">
        <w:rPr>
          <w:rFonts w:eastAsiaTheme="minorHAnsi"/>
          <w:noProof/>
          <w:sz w:val="24"/>
          <w:szCs w:val="24"/>
        </w:rPr>
        <w:lastRenderedPageBreak/>
        <w:t>Gulf Coastal Plain of southwestern Georgia. Journal of the North American Benthological Society 23, 494-506.</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Gotelli, N.J., Ellison, A.M., 2004. A Primer of Ecological Statistics. Sinauer Associates, Inc., Sunderland, MA, USA.</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Gutierrez, J.L., Jones, C.G., Strayer, D.L., Iribarne, O.O., 2003. Mollusks as ecosystem engineers: the role of shell production in aquatic habitats. Oikos 101, 79-90.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Haag, W.R., Warren, M.L., 2008. Effects of severe drought on freshwater mussel assemblages. Transactions of the American Fisheries Society 137, 1165-1178.</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Hall, R., Tank, J.L., Dybdahl, M.F., 2003. Exotic snails dominate nitrogen and carbon cycling in a highly productive stream. Frontiers in Ecology and the Environment 1, 407-411.</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Heino, J., Virkkala, R., Toivonen, H., 2009. Climate change and freshwater biodiversity: detected patterns, future trends and adaptations in northern regions. Biological Reviews 84, 39-54.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Homer, C., Huang, C., Yang, L., Wylie, B., Coan, M., 2004. Development of a 2001 National Land Cover Database for the United States. Photogrammetric Engineering and Remote Sensing 70, 829-840.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Hooper, D.U., Adair, E.C., Cardinale, B.J., Byrnes, J.E.K., Hungate, B.A., Matulich, K.L., Gonzalez, A., Duffy, J.E., Gamfeldt, L., O'Connor, M.I., 2012. A global synthesis reveals biodiversity loss as a major driver of ecosystem change. Nature 486, 105-U129.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 xml:space="preserve">Hooper, D.U., Chapin, F.S., Ewel, J.J., Hector, A., Inchausti, P., Lavorel, S., Lawton, J.H., Lodge, D.M., Loreau, M., Naeem, S., Schmid, B., Setala, H., Symstad, </w:t>
      </w:r>
      <w:r w:rsidRPr="00F76187">
        <w:rPr>
          <w:rFonts w:eastAsiaTheme="minorHAnsi"/>
          <w:noProof/>
          <w:sz w:val="24"/>
          <w:szCs w:val="24"/>
        </w:rPr>
        <w:lastRenderedPageBreak/>
        <w:t>A.J., Vandermeer, J., Wardle, D.A., 2005. Effects of biodiversity on ecosystem functioning: A consensus of current knowledge. Ecological Monographs 75, 3-35.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Howard, J.K., Cuffey, K.M., 2006. The functional role of native freshwater mussels in the fluvial benthic environment. Freshwater Biology 51, 460-474.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Kirwan, L., Connolly, J., Finn, J.A., Brophy, C., Luscher, A., Nyfeler, D., Sebastia, M.T., 2009. Diversity-interaction modeling: estimating contributions of species identities and interactions to ecosystem function. Ecology 90, 2032-2038.</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McCluney, K.E., Sabo, J.L., 2012. River drying lowers the diversity and alters the composition of an assemblage of desert riparian arthropods. Freshwater Biology 57, 91-103.</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McIntyre, P.B., Flecker, A.S., Vanni, M.J., Hood, J.M., Taylor, B.W., Thomas, S.A., 2008. Fish distributions and nutrient cycling in streams: Can fish create biogeochemical hotspots? Ecology 89, 2335-2346.</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McIntyre, P.B., Jones, L.E., Flecker, A.S., Vanni, M.J., 2007. Fish extinctions alter nutrient recycling in tropical freshwaters. Proceedings of the National Academy of Sciences of the United States of America 104, 4461-4466.</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Moore, J.W., 2006. Animal ecosystem engineers in streams. Bioscience 56, 237-246.</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Palmer, M.A., Liermann, C.A.R., Nilsson, C., Florke, M., Alcamo, J., Lake, P.S., Bond, N., 2008. Climate change and the world's river basins: anticipating management options. Frontiers in Ecology and the Environment 6, 81-89.</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Perkins, D.M., Reiss, J., Yvon-Durocher, G., Woodward, G., 2010. Global change and food webs in running waters. Hydrobiologia 657, 181-198.</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lastRenderedPageBreak/>
        <w:t>Perry, L.G., Andersen, D.C., Reynolds, L.V., Nelson, S.M., Shafroth, P.B., 2012. Vulnerability of riparian ecosystems to elevated CO2 and climate change in arid and semiarid western North America. Global Change Biology 18, 821-842.</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Poff, N.L., 1996. A hydrogeography of unregulated streams in the United States and an examination of scale-dependence in some hydrological descriptors. Freshwater Biology 36, 71-91.</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Poff, N.L., Allan, J.D., Bain, M.B., Karr, J.R., Prestegaard, K.L., Richter, B.D., Sparks, R.E., Stromberg, J.C., 1997. The natural flow regime. Bioscience 47, 769-784.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Poole, G.C., Berman, C.H., 2001. An ecological perspective on in-stream temperature: Natural heat dynamics and mechanisms of human-caused thermal degradation. Environmental Management 27, 787-802.</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Poole, K.E., Downing, J.A., 2004. Relationship of declining mussel biodiversity to stream-reach and watershed characteristics in an agricultural landscape. Journal of the North American Benthological Society 23, 114-125.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Postel, S., Richter, B., 2003. Rivers for Life: Managing Water for People and Nature. Island Press, Washington.</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Quinn, J.M., Cooper, A.B., Davies-Colley, R.J., Rutherford, J.C., Williamson, R.B., 1997. Land use effects on habitat, water quality, periphyton, and benthic invertebrates in Waikato, New Zealand, hill-country streams. New Zealand Journal of Marine and Freshwater Research 31, 579-597.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R Development Core Team, 2012. R: A language and environment for statistical computing. R Foundation for Statistical Computing, Vienna, Austria.</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lastRenderedPageBreak/>
        <w:t>Resh, V.H., Brown, A.V., Covich, A.P., Gurtz, M.E., Li, H.W., Minshall, G.W., Reice, S.R., Sheldon, A.L., Wallace, J.B., Wissmar, R.C., 1988. The Role of Disturbance in Stream Ecology. Journal of the North American Benthological Society 7, 433-455.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Sabo, J.L., Finlay, J.C., Kennedy, T., Post, D.M., 2010. The role of discharge variation in scaling of drainage area and food chain length in rivers. Science 330, 965-967.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Schmid, B., Balvanera, P., Cardinale, B.J., Godbold, J., Pfisterer, A.B., Raffaelli, D., Solan, M., Srivastava, D.S., 2009. Consequences of species loss for ecosystem functioning: meta-analyses of data from biodiversity experiments. Biodiversity, Ecosystem Functioning, and Human Wellbeing.</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Small, G.E., Helton, A.M., Kazanci, C., 2009. Can consumer stoichiometric regulation control nutrient spiraling in streams? Journal of the North American Benthological Society 28, 747-765.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Solorzano, L., Sharp, J.H., 1980. Determination of total dissolved phosphorus and particulate phosphorus in natural waters. Limnology and Oceanography 25, 754-757.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Sponseller, R.A., Benfield, E.F., Valett, H.M., 2001. Relationships between land use, spatial scale and stream macroinvertebrate communities. Freshwater Biology 46, 1409-1424.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Spooner, D.E., Vaughn, C.C., 2006. Context-dependent effects of freshwater mussels on stream benthic communities. Freshwater Biology 51, 1016-1024.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lastRenderedPageBreak/>
        <w:t>Spooner, D.E., Vaughn, C.C., 2008. A trait-based approach to species' roles in stream ecosystems: climate change, community structure, and material cycling. Oecologia 158, 307-317.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Spooner, D.E., Vaughn, C.C., 2009. Species richness and temperature influence mussel biomass: a partitioning approach applied to natural communities. Ecology 90, 781-790.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Spooner, D.E., Vaughn, C.C., Galbraith, H.S., 2012. Species traits and environmental conditions govern the relationship between biodiversity effects across trophic levels. Oecologia 168, 533-548.</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Strayer, D.L., 2008. Freshwater Mussel Ecology: A Multifactor Approach to Distribution and Abundance. University of California Press, Berkeley, CA.</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Strayer, D.L., Malcom, H.M., 2007. Shell decay rates of native and alien freshwater bivalves and implications for habitat engineering. Freshwater Biology 52, 1611-1617.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Svoboda, M., LeComte, D., Hayes, M., Heim, R., Gleason, K., Angel, J., Rippey, B., Tinker, R., Palecki, M., Stooksbury, D., Miskus, D., Stephens, S., 2002. The drought monitor. Bulletin of the American Meteorological Society 83, 1181-1190.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Tilman, D., 1999. The ecological consequences of changes in biodiversity: A search for general principles. Ecology 80, 1455-1474.</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Vanni, M.J., 2002. Nutrient cycling by animals in freshwater ecosystems. Annual Review of Ecology and Systematics 33, 341-370.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lastRenderedPageBreak/>
        <w:t>Vanni, M.J., Boros, G., McIntyre, P.B., 2013. When are fish sources versus sinks of nutrients in lake ecosystems? Ecology.</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Vaughn, C.C., 2010. Biodiversity Losses and Ecosystem Function in Freshwaters: Emerging Conclusions and Research Directions. Bioscience 60, 25-35.</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Vaughn, C.C., Mather, C.M., Pyron, M., Mehlhop, P., Miller, E.K., 1996. The current and historical mussel fauna of the Kiamichi River, Oklahoma. Southwestern Naturalist 41, 325-328.</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Vaughn, C.C., Nichols, S.J., Spooner, D.E., 2008. Community and foodweb ecology of freshwater mussels. Journal of the North American Benthological Society 27, 409-423.</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Vaughn, C.C., Spooner, D.E., 2006. Unionid mussels influence macroinvertebrate assemblage structure in streams. Journal of the North American Benthological Society 25, 691-700.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Vaughn, C.C., Taylor, C.M., 1999. Impoundments and the decline of freshwater mussels: a case study of an extinction gradient. Conservation Biology 13, 912-920.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Villnas, A., Norkko, J., Lukkari, K., Hewitt, J., Norkko, A., 2012. Consequences of Increasing Hypoxic Disturbance on Benthic Communities and Ecosystem Functioning. PLoS ONE 7.</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 xml:space="preserve">Wenger, S.J., Isaak, D.J., Luce, C.H., Neville, H.M., Fausch, K.D., Dunham, J.B., Dauwalter, D.C., Young, M.K., Elsner, M.M., Rieman, B.E., Hamlet, A.F., Williams, J.E., 2011. Flow regime, temperature, and biotic interactions drive </w:t>
      </w:r>
      <w:r w:rsidRPr="00F76187">
        <w:rPr>
          <w:rFonts w:eastAsiaTheme="minorHAnsi"/>
          <w:noProof/>
          <w:sz w:val="24"/>
          <w:szCs w:val="24"/>
        </w:rPr>
        <w:lastRenderedPageBreak/>
        <w:t>differential declines of trout species under climate change. Proceedings of the National Academy of Sciences 108, 14175-14180.</w:t>
      </w:r>
    </w:p>
    <w:p w:rsidR="00F76187" w:rsidRPr="00F76187" w:rsidRDefault="00F76187" w:rsidP="00F76187">
      <w:pPr>
        <w:tabs>
          <w:tab w:val="left" w:pos="630"/>
        </w:tabs>
        <w:spacing w:line="480" w:lineRule="auto"/>
        <w:ind w:left="720" w:hanging="720"/>
        <w:rPr>
          <w:rFonts w:eastAsiaTheme="minorHAnsi"/>
          <w:noProof/>
          <w:sz w:val="24"/>
          <w:szCs w:val="24"/>
        </w:rPr>
      </w:pPr>
      <w:r w:rsidRPr="00F76187">
        <w:rPr>
          <w:rFonts w:eastAsiaTheme="minorHAnsi"/>
          <w:noProof/>
          <w:sz w:val="24"/>
          <w:szCs w:val="24"/>
        </w:rPr>
        <w:t>Wilson, H.F., Xenopoulos, M.A., 2011. Nutrient recycling by fish in streams along a gradient of agricultural land use. Global Change Biology 17, 130-139.</w:t>
      </w:r>
    </w:p>
    <w:p w:rsidR="00F76187" w:rsidRPr="00F76187" w:rsidRDefault="00F76187" w:rsidP="00F76187">
      <w:pPr>
        <w:tabs>
          <w:tab w:val="left" w:pos="630"/>
        </w:tabs>
        <w:spacing w:after="200" w:line="480" w:lineRule="auto"/>
        <w:ind w:left="720" w:hanging="720"/>
        <w:rPr>
          <w:rFonts w:eastAsiaTheme="minorHAnsi"/>
          <w:noProof/>
          <w:sz w:val="24"/>
          <w:szCs w:val="24"/>
        </w:rPr>
      </w:pPr>
      <w:r w:rsidRPr="00F76187">
        <w:rPr>
          <w:rFonts w:eastAsiaTheme="minorHAnsi"/>
          <w:noProof/>
          <w:sz w:val="24"/>
          <w:szCs w:val="24"/>
        </w:rPr>
        <w:t>Xenopoulos, M.A., Lodge, D.M., Alcamo, J., Marker, M., Schulze, K., Van Vuuren, D.P., 2005. Scenarios of freshwater fish extinctions from climate change and water withdrawal. Global Change Biology 11, 1557-1564.</w:t>
      </w:r>
    </w:p>
    <w:p w:rsidR="00F76187" w:rsidRPr="00F76187" w:rsidRDefault="00F76187" w:rsidP="00F76187">
      <w:pPr>
        <w:tabs>
          <w:tab w:val="left" w:pos="630"/>
        </w:tabs>
        <w:spacing w:after="200"/>
        <w:ind w:left="720" w:hanging="720"/>
        <w:rPr>
          <w:rFonts w:eastAsiaTheme="minorHAnsi"/>
          <w:noProof/>
          <w:sz w:val="24"/>
          <w:szCs w:val="24"/>
        </w:rPr>
      </w:pPr>
    </w:p>
    <w:p w:rsidR="00F76187" w:rsidRPr="00F76187" w:rsidRDefault="00F76187" w:rsidP="00F76187">
      <w:pPr>
        <w:tabs>
          <w:tab w:val="left" w:pos="630"/>
        </w:tabs>
        <w:spacing w:after="200" w:line="480" w:lineRule="auto"/>
        <w:ind w:left="720" w:hanging="720"/>
        <w:rPr>
          <w:rFonts w:eastAsiaTheme="minorHAnsi"/>
          <w:sz w:val="24"/>
          <w:szCs w:val="24"/>
        </w:rPr>
      </w:pPr>
      <w:r w:rsidRPr="00F76187">
        <w:rPr>
          <w:rFonts w:eastAsiaTheme="minorHAnsi"/>
          <w:sz w:val="24"/>
          <w:szCs w:val="24"/>
        </w:rPr>
        <w:fldChar w:fldCharType="end"/>
      </w:r>
    </w:p>
    <w:p w:rsidR="00F76187" w:rsidRPr="00F76187" w:rsidRDefault="00F76187" w:rsidP="00F76187">
      <w:pPr>
        <w:rPr>
          <w:rFonts w:eastAsiaTheme="minorHAnsi"/>
          <w:sz w:val="24"/>
          <w:szCs w:val="24"/>
        </w:rPr>
      </w:pPr>
      <w:r w:rsidRPr="00F76187">
        <w:rPr>
          <w:rFonts w:eastAsiaTheme="minorHAnsi"/>
          <w:sz w:val="24"/>
          <w:szCs w:val="24"/>
        </w:rPr>
        <w:br w:type="page"/>
      </w:r>
    </w:p>
    <w:p w:rsidR="00F76187" w:rsidRPr="00F76187" w:rsidRDefault="00F76187" w:rsidP="00F76187">
      <w:pPr>
        <w:spacing w:after="200" w:line="480" w:lineRule="auto"/>
        <w:rPr>
          <w:rFonts w:eastAsiaTheme="minorHAnsi"/>
          <w:sz w:val="24"/>
          <w:szCs w:val="24"/>
        </w:rPr>
      </w:pPr>
      <w:proofErr w:type="gramStart"/>
      <w:r w:rsidRPr="00F76187">
        <w:rPr>
          <w:rFonts w:eastAsiaTheme="minorHAnsi"/>
          <w:sz w:val="24"/>
          <w:szCs w:val="24"/>
        </w:rPr>
        <w:lastRenderedPageBreak/>
        <w:t>Table 1.</w:t>
      </w:r>
      <w:proofErr w:type="gramEnd"/>
      <w:r w:rsidRPr="00F76187">
        <w:rPr>
          <w:rFonts w:eastAsiaTheme="minorHAnsi"/>
          <w:sz w:val="24"/>
          <w:szCs w:val="24"/>
        </w:rPr>
        <w:t xml:space="preserve"> </w:t>
      </w:r>
      <w:proofErr w:type="gramStart"/>
      <w:r w:rsidRPr="00F76187">
        <w:rPr>
          <w:rFonts w:eastAsiaTheme="minorHAnsi"/>
          <w:sz w:val="24"/>
          <w:szCs w:val="24"/>
        </w:rPr>
        <w:t>Drought characteristics for the Kiamichi, Little, and Mountain Fork watersheds.</w:t>
      </w:r>
      <w:proofErr w:type="gramEnd"/>
      <w:r w:rsidRPr="00F76187">
        <w:rPr>
          <w:rFonts w:eastAsiaTheme="minorHAnsi"/>
          <w:sz w:val="24"/>
          <w:szCs w:val="24"/>
        </w:rPr>
        <w:t xml:space="preserve"> The Hydrologic (Hydro) Year runs from October 1 to September 30. No flow days occur when discharge is less than 0.01 m</w:t>
      </w:r>
      <w:r w:rsidRPr="00F76187">
        <w:rPr>
          <w:rFonts w:eastAsiaTheme="minorHAnsi"/>
          <w:sz w:val="24"/>
          <w:szCs w:val="24"/>
          <w:vertAlign w:val="superscript"/>
        </w:rPr>
        <w:t>3</w:t>
      </w:r>
      <w:r w:rsidRPr="00F76187">
        <w:rPr>
          <w:rFonts w:eastAsiaTheme="minorHAnsi"/>
          <w:sz w:val="24"/>
          <w:szCs w:val="24"/>
        </w:rPr>
        <w:t>/s. Drought flow days occur when discharge is less than the 10</w:t>
      </w:r>
      <w:r w:rsidRPr="00F76187">
        <w:rPr>
          <w:rFonts w:eastAsiaTheme="minorHAnsi"/>
          <w:sz w:val="24"/>
          <w:szCs w:val="24"/>
          <w:vertAlign w:val="superscript"/>
        </w:rPr>
        <w:t>th</w:t>
      </w:r>
      <w:r w:rsidRPr="00F76187">
        <w:rPr>
          <w:rFonts w:eastAsiaTheme="minorHAnsi"/>
          <w:sz w:val="24"/>
          <w:szCs w:val="24"/>
        </w:rPr>
        <w:t xml:space="preserve"> percentile on the flow duration curve, which was </w:t>
      </w:r>
      <w:proofErr w:type="gramStart"/>
      <w:r w:rsidRPr="00F76187">
        <w:rPr>
          <w:rFonts w:eastAsiaTheme="minorHAnsi"/>
          <w:sz w:val="24"/>
          <w:szCs w:val="24"/>
        </w:rPr>
        <w:t>0.18 m</w:t>
      </w:r>
      <w:r w:rsidRPr="00F76187">
        <w:rPr>
          <w:rFonts w:eastAsiaTheme="minorHAnsi"/>
          <w:sz w:val="24"/>
          <w:szCs w:val="24"/>
          <w:vertAlign w:val="superscript"/>
        </w:rPr>
        <w:t>3</w:t>
      </w:r>
      <w:r w:rsidRPr="00F76187">
        <w:rPr>
          <w:rFonts w:eastAsiaTheme="minorHAnsi"/>
          <w:sz w:val="24"/>
          <w:szCs w:val="24"/>
        </w:rPr>
        <w:t>/s for both the Kiamichi and Mountain Fork Rivers</w:t>
      </w:r>
      <w:proofErr w:type="gramEnd"/>
      <w:r w:rsidRPr="00F76187">
        <w:rPr>
          <w:rFonts w:eastAsiaTheme="minorHAnsi"/>
          <w:sz w:val="24"/>
          <w:szCs w:val="24"/>
        </w:rPr>
        <w:t>. There is not a long-term flow gage for the Upper Little River. Drought Monitor (DM) severe drought (in weeks) occurs when the drought magnitude category for a majority of the watershed was D2 or higher, which represents the 10</w:t>
      </w:r>
      <w:r w:rsidRPr="00F76187">
        <w:rPr>
          <w:rFonts w:eastAsiaTheme="minorHAnsi"/>
          <w:sz w:val="24"/>
          <w:szCs w:val="24"/>
          <w:vertAlign w:val="superscript"/>
        </w:rPr>
        <w:t>th</w:t>
      </w:r>
      <w:r w:rsidRPr="00F76187">
        <w:rPr>
          <w:rFonts w:eastAsiaTheme="minorHAnsi"/>
          <w:sz w:val="24"/>
          <w:szCs w:val="24"/>
        </w:rPr>
        <w:t xml:space="preserve"> percentile.     </w:t>
      </w:r>
    </w:p>
    <w:tbl>
      <w:tblPr>
        <w:tblW w:w="8100" w:type="dxa"/>
        <w:tblInd w:w="198" w:type="dxa"/>
        <w:tblLayout w:type="fixed"/>
        <w:tblLook w:val="04A0" w:firstRow="1" w:lastRow="0" w:firstColumn="1" w:lastColumn="0" w:noHBand="0" w:noVBand="1"/>
      </w:tblPr>
      <w:tblGrid>
        <w:gridCol w:w="810"/>
        <w:gridCol w:w="630"/>
        <w:gridCol w:w="900"/>
        <w:gridCol w:w="900"/>
        <w:gridCol w:w="630"/>
        <w:gridCol w:w="900"/>
        <w:gridCol w:w="900"/>
        <w:gridCol w:w="630"/>
        <w:gridCol w:w="900"/>
        <w:gridCol w:w="900"/>
      </w:tblGrid>
      <w:tr w:rsidR="00F76187" w:rsidRPr="00F76187" w:rsidTr="00F76187">
        <w:trPr>
          <w:trHeight w:val="921"/>
        </w:trPr>
        <w:tc>
          <w:tcPr>
            <w:tcW w:w="810" w:type="dxa"/>
            <w:vMerge w:val="restart"/>
            <w:tcBorders>
              <w:top w:val="single" w:sz="4" w:space="0" w:color="auto"/>
              <w:left w:val="single" w:sz="4" w:space="0" w:color="auto"/>
              <w:right w:val="single" w:sz="4" w:space="0" w:color="auto"/>
            </w:tcBorders>
            <w:vAlign w:val="bottom"/>
          </w:tcPr>
          <w:p w:rsidR="00F76187" w:rsidRPr="00F76187" w:rsidRDefault="00F76187" w:rsidP="00F76187">
            <w:pPr>
              <w:spacing w:after="200" w:line="480" w:lineRule="auto"/>
              <w:rPr>
                <w:rFonts w:eastAsiaTheme="minorHAnsi"/>
              </w:rPr>
            </w:pPr>
            <w:r w:rsidRPr="00F76187">
              <w:rPr>
                <w:rFonts w:eastAsiaTheme="minorHAnsi"/>
              </w:rPr>
              <w:t xml:space="preserve">Hydro Year </w:t>
            </w:r>
          </w:p>
        </w:tc>
        <w:tc>
          <w:tcPr>
            <w:tcW w:w="2430" w:type="dxa"/>
            <w:gridSpan w:val="3"/>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Kiamichi</w:t>
            </w:r>
          </w:p>
        </w:tc>
        <w:tc>
          <w:tcPr>
            <w:tcW w:w="2430" w:type="dxa"/>
            <w:gridSpan w:val="3"/>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Little</w:t>
            </w:r>
          </w:p>
        </w:tc>
        <w:tc>
          <w:tcPr>
            <w:tcW w:w="2430" w:type="dxa"/>
            <w:gridSpan w:val="3"/>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Mountain Fork</w:t>
            </w:r>
          </w:p>
        </w:tc>
      </w:tr>
      <w:tr w:rsidR="00F76187" w:rsidRPr="00F76187" w:rsidTr="00F76187">
        <w:trPr>
          <w:trHeight w:val="920"/>
        </w:trPr>
        <w:tc>
          <w:tcPr>
            <w:tcW w:w="810" w:type="dxa"/>
            <w:vMerge/>
            <w:tcBorders>
              <w:left w:val="single" w:sz="4" w:space="0" w:color="auto"/>
              <w:bottom w:val="single" w:sz="4" w:space="0" w:color="auto"/>
              <w:right w:val="single" w:sz="4" w:space="0" w:color="auto"/>
            </w:tcBorders>
          </w:tcPr>
          <w:p w:rsidR="00F76187" w:rsidRPr="00F76187" w:rsidRDefault="00F76187" w:rsidP="00F76187">
            <w:pPr>
              <w:spacing w:after="200" w:line="480" w:lineRule="auto"/>
              <w:rPr>
                <w:rFonts w:eastAsiaTheme="minorHAnsi"/>
              </w:rPr>
            </w:pPr>
          </w:p>
        </w:tc>
        <w:tc>
          <w:tcPr>
            <w:tcW w:w="63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No flow days</w:t>
            </w:r>
          </w:p>
        </w:tc>
        <w:tc>
          <w:tcPr>
            <w:tcW w:w="90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Drought flow days</w:t>
            </w:r>
          </w:p>
        </w:tc>
        <w:tc>
          <w:tcPr>
            <w:tcW w:w="90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DM severe drought weeks</w:t>
            </w:r>
          </w:p>
        </w:tc>
        <w:tc>
          <w:tcPr>
            <w:tcW w:w="63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No flow days</w:t>
            </w:r>
          </w:p>
        </w:tc>
        <w:tc>
          <w:tcPr>
            <w:tcW w:w="90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Drought flow days</w:t>
            </w:r>
          </w:p>
        </w:tc>
        <w:tc>
          <w:tcPr>
            <w:tcW w:w="90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DM severe drought weeks</w:t>
            </w:r>
          </w:p>
        </w:tc>
        <w:tc>
          <w:tcPr>
            <w:tcW w:w="63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No flow days</w:t>
            </w:r>
          </w:p>
        </w:tc>
        <w:tc>
          <w:tcPr>
            <w:tcW w:w="90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Drought flow days</w:t>
            </w:r>
          </w:p>
        </w:tc>
        <w:tc>
          <w:tcPr>
            <w:tcW w:w="900" w:type="dxa"/>
            <w:tcBorders>
              <w:top w:val="single" w:sz="4" w:space="0" w:color="auto"/>
              <w:left w:val="single" w:sz="4" w:space="0" w:color="auto"/>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DM severe drought weeks</w:t>
            </w:r>
          </w:p>
        </w:tc>
      </w:tr>
      <w:tr w:rsidR="00F76187" w:rsidRPr="00F76187" w:rsidTr="00F76187">
        <w:tc>
          <w:tcPr>
            <w:tcW w:w="810" w:type="dxa"/>
            <w:tcBorders>
              <w:left w:val="single" w:sz="4" w:space="0" w:color="auto"/>
              <w:bottom w:val="single" w:sz="4" w:space="0" w:color="auto"/>
              <w:right w:val="single" w:sz="4" w:space="0" w:color="auto"/>
            </w:tcBorders>
          </w:tcPr>
          <w:p w:rsidR="00F76187" w:rsidRPr="00F76187" w:rsidRDefault="00F76187" w:rsidP="00F76187">
            <w:pPr>
              <w:spacing w:after="200" w:line="480" w:lineRule="auto"/>
              <w:rPr>
                <w:rFonts w:eastAsiaTheme="minorHAnsi"/>
              </w:rPr>
            </w:pPr>
            <w:r w:rsidRPr="00F76187">
              <w:rPr>
                <w:rFonts w:eastAsiaTheme="minorHAnsi"/>
              </w:rPr>
              <w:t>2009</w:t>
            </w:r>
          </w:p>
        </w:tc>
        <w:tc>
          <w:tcPr>
            <w:tcW w:w="630" w:type="dxa"/>
            <w:tcBorders>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900" w:type="dxa"/>
            <w:tcBorders>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10</w:t>
            </w:r>
          </w:p>
        </w:tc>
        <w:tc>
          <w:tcPr>
            <w:tcW w:w="900" w:type="dxa"/>
            <w:tcBorders>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630" w:type="dxa"/>
            <w:tcBorders>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630" w:type="dxa"/>
            <w:tcBorders>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900" w:type="dxa"/>
            <w:tcBorders>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r>
      <w:tr w:rsidR="00F76187" w:rsidRPr="00F76187" w:rsidTr="00F76187">
        <w:tc>
          <w:tcPr>
            <w:tcW w:w="810" w:type="dxa"/>
            <w:tcBorders>
              <w:top w:val="single" w:sz="4" w:space="0" w:color="auto"/>
              <w:left w:val="single" w:sz="4" w:space="0" w:color="auto"/>
              <w:bottom w:val="single" w:sz="4" w:space="0" w:color="auto"/>
              <w:right w:val="single" w:sz="4" w:space="0" w:color="auto"/>
            </w:tcBorders>
          </w:tcPr>
          <w:p w:rsidR="00F76187" w:rsidRPr="00F76187" w:rsidRDefault="00F76187" w:rsidP="00F76187">
            <w:pPr>
              <w:spacing w:after="200" w:line="480" w:lineRule="auto"/>
              <w:rPr>
                <w:rFonts w:eastAsiaTheme="minorHAnsi"/>
              </w:rPr>
            </w:pPr>
            <w:r w:rsidRPr="00F76187">
              <w:rPr>
                <w:rFonts w:eastAsiaTheme="minorHAnsi"/>
              </w:rPr>
              <w:t>2010</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27</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32</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r>
      <w:tr w:rsidR="00F76187" w:rsidRPr="00F76187" w:rsidTr="00F76187">
        <w:tc>
          <w:tcPr>
            <w:tcW w:w="810" w:type="dxa"/>
            <w:tcBorders>
              <w:top w:val="single" w:sz="4" w:space="0" w:color="auto"/>
              <w:left w:val="single" w:sz="4" w:space="0" w:color="auto"/>
              <w:bottom w:val="single" w:sz="4" w:space="0" w:color="auto"/>
              <w:right w:val="single" w:sz="4" w:space="0" w:color="auto"/>
            </w:tcBorders>
          </w:tcPr>
          <w:p w:rsidR="00F76187" w:rsidRPr="00F76187" w:rsidRDefault="00F76187" w:rsidP="00F76187">
            <w:pPr>
              <w:spacing w:after="200" w:line="480" w:lineRule="auto"/>
              <w:rPr>
                <w:rFonts w:eastAsiaTheme="minorHAnsi"/>
              </w:rPr>
            </w:pPr>
            <w:r w:rsidRPr="00F76187">
              <w:rPr>
                <w:rFonts w:eastAsiaTheme="minorHAnsi"/>
              </w:rPr>
              <w:t>2011</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52</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146</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17</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17</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123</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18</w:t>
            </w:r>
          </w:p>
        </w:tc>
      </w:tr>
      <w:tr w:rsidR="00F76187" w:rsidRPr="00F76187" w:rsidTr="00F76187">
        <w:tc>
          <w:tcPr>
            <w:tcW w:w="810" w:type="dxa"/>
            <w:tcBorders>
              <w:top w:val="single" w:sz="4" w:space="0" w:color="auto"/>
              <w:left w:val="single" w:sz="4" w:space="0" w:color="auto"/>
              <w:bottom w:val="single" w:sz="4" w:space="0" w:color="auto"/>
              <w:right w:val="single" w:sz="4" w:space="0" w:color="auto"/>
            </w:tcBorders>
          </w:tcPr>
          <w:p w:rsidR="00F76187" w:rsidRPr="00F76187" w:rsidRDefault="00F76187" w:rsidP="00F76187">
            <w:pPr>
              <w:spacing w:after="200" w:line="480" w:lineRule="auto"/>
              <w:rPr>
                <w:rFonts w:eastAsiaTheme="minorHAnsi"/>
              </w:rPr>
            </w:pPr>
            <w:r w:rsidRPr="00F76187">
              <w:rPr>
                <w:rFonts w:eastAsiaTheme="minorHAnsi"/>
              </w:rPr>
              <w:t>2012</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31</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103</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19</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NA</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22</w:t>
            </w:r>
          </w:p>
        </w:tc>
        <w:tc>
          <w:tcPr>
            <w:tcW w:w="630" w:type="dxa"/>
            <w:tcBorders>
              <w:top w:val="single" w:sz="4" w:space="0" w:color="auto"/>
              <w:left w:val="single" w:sz="4" w:space="0" w:color="auto"/>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0</w:t>
            </w:r>
          </w:p>
        </w:tc>
        <w:tc>
          <w:tcPr>
            <w:tcW w:w="900" w:type="dxa"/>
            <w:tcBorders>
              <w:top w:val="single" w:sz="4" w:space="0" w:color="auto"/>
              <w:left w:val="nil"/>
              <w:bottom w:val="single" w:sz="4" w:space="0" w:color="auto"/>
              <w:right w:val="nil"/>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114</w:t>
            </w:r>
          </w:p>
        </w:tc>
        <w:tc>
          <w:tcPr>
            <w:tcW w:w="900" w:type="dxa"/>
            <w:tcBorders>
              <w:top w:val="single" w:sz="4" w:space="0" w:color="auto"/>
              <w:left w:val="nil"/>
              <w:bottom w:val="single" w:sz="4" w:space="0" w:color="auto"/>
              <w:right w:val="single" w:sz="4" w:space="0" w:color="auto"/>
            </w:tcBorders>
            <w:vAlign w:val="bottom"/>
          </w:tcPr>
          <w:p w:rsidR="00F76187" w:rsidRPr="00F76187" w:rsidRDefault="00F76187" w:rsidP="00F76187">
            <w:pPr>
              <w:spacing w:after="200" w:line="480" w:lineRule="auto"/>
              <w:jc w:val="center"/>
              <w:rPr>
                <w:rFonts w:eastAsiaTheme="minorHAnsi"/>
              </w:rPr>
            </w:pPr>
            <w:r w:rsidRPr="00F76187">
              <w:rPr>
                <w:rFonts w:eastAsiaTheme="minorHAnsi"/>
              </w:rPr>
              <w:t>22</w:t>
            </w:r>
          </w:p>
        </w:tc>
      </w:tr>
    </w:tbl>
    <w:p w:rsidR="00F76187" w:rsidRPr="00F76187" w:rsidRDefault="00F76187" w:rsidP="00F76187">
      <w:pPr>
        <w:spacing w:after="200" w:line="480" w:lineRule="auto"/>
        <w:rPr>
          <w:rFonts w:eastAsiaTheme="minorHAnsi"/>
          <w:sz w:val="24"/>
          <w:szCs w:val="24"/>
        </w:rPr>
      </w:pPr>
    </w:p>
    <w:p w:rsidR="00F76187" w:rsidRPr="00F76187" w:rsidRDefault="00F76187" w:rsidP="00F76187">
      <w:pPr>
        <w:spacing w:after="200" w:line="480" w:lineRule="auto"/>
        <w:rPr>
          <w:rFonts w:eastAsiaTheme="minorHAnsi"/>
          <w:sz w:val="24"/>
          <w:szCs w:val="24"/>
        </w:rPr>
      </w:pPr>
    </w:p>
    <w:p w:rsidR="00F76187" w:rsidRPr="00F76187" w:rsidRDefault="00F76187" w:rsidP="00F76187">
      <w:pPr>
        <w:spacing w:after="200" w:line="480" w:lineRule="auto"/>
        <w:rPr>
          <w:rFonts w:eastAsiaTheme="minorHAnsi"/>
          <w:sz w:val="24"/>
          <w:szCs w:val="24"/>
        </w:rPr>
      </w:pPr>
      <w:r w:rsidRPr="00F76187">
        <w:rPr>
          <w:rFonts w:eastAsiaTheme="minorHAnsi"/>
          <w:sz w:val="24"/>
          <w:szCs w:val="24"/>
        </w:rPr>
        <w:t xml:space="preserve"> </w:t>
      </w:r>
    </w:p>
    <w:p w:rsidR="00F76187" w:rsidRPr="00F76187" w:rsidRDefault="00F76187" w:rsidP="00F76187">
      <w:pPr>
        <w:spacing w:line="480" w:lineRule="auto"/>
        <w:rPr>
          <w:rFonts w:eastAsiaTheme="minorHAnsi"/>
          <w:sz w:val="24"/>
          <w:szCs w:val="24"/>
        </w:rPr>
      </w:pPr>
      <w:proofErr w:type="gramStart"/>
      <w:r w:rsidRPr="00F76187">
        <w:rPr>
          <w:rFonts w:eastAsiaTheme="minorHAnsi"/>
          <w:sz w:val="24"/>
          <w:szCs w:val="24"/>
        </w:rPr>
        <w:lastRenderedPageBreak/>
        <w:t>Fig 1.</w:t>
      </w:r>
      <w:proofErr w:type="gramEnd"/>
      <w:r w:rsidRPr="00F76187">
        <w:rPr>
          <w:rFonts w:eastAsiaTheme="minorHAnsi"/>
          <w:sz w:val="24"/>
          <w:szCs w:val="24"/>
        </w:rPr>
        <w:t xml:space="preserve"> Map of mussel sample sites surveyed in both 2010 and 2012. HOBO logger (water depth and temperature) locations and land use in the three basins are also shown. Mussel sites are arranged in numerical order from up to downstream.</w:t>
      </w:r>
    </w:p>
    <w:p w:rsidR="00F76187" w:rsidRPr="00F76187" w:rsidRDefault="00F76187" w:rsidP="00F76187">
      <w:pPr>
        <w:spacing w:line="480" w:lineRule="auto"/>
        <w:rPr>
          <w:rFonts w:eastAsiaTheme="minorHAnsi"/>
          <w:sz w:val="24"/>
          <w:szCs w:val="24"/>
        </w:rPr>
      </w:pPr>
      <w:proofErr w:type="gramStart"/>
      <w:r w:rsidRPr="00F76187">
        <w:rPr>
          <w:rFonts w:eastAsiaTheme="minorHAnsi"/>
          <w:sz w:val="24"/>
          <w:szCs w:val="24"/>
        </w:rPr>
        <w:t>Fig 2.</w:t>
      </w:r>
      <w:proofErr w:type="gramEnd"/>
      <w:r w:rsidRPr="00F76187">
        <w:rPr>
          <w:rFonts w:eastAsiaTheme="minorHAnsi"/>
          <w:sz w:val="24"/>
          <w:szCs w:val="24"/>
        </w:rPr>
        <w:t xml:space="preserve"> Changes in density (A) and total biomass (dry tissue + shell biomass) (B) observed between the 2010 and 2012 surveys. Percent change in mussel areal excretion (C) and storage (D) in living mussels over the two sampling periods.</w:t>
      </w:r>
    </w:p>
    <w:p w:rsidR="00F76187" w:rsidRPr="00F76187" w:rsidRDefault="00F76187" w:rsidP="00F76187">
      <w:pPr>
        <w:spacing w:line="480" w:lineRule="auto"/>
        <w:rPr>
          <w:rFonts w:eastAsiaTheme="minorHAnsi"/>
          <w:sz w:val="24"/>
          <w:szCs w:val="24"/>
        </w:rPr>
      </w:pPr>
      <w:proofErr w:type="gramStart"/>
      <w:r w:rsidRPr="00F76187">
        <w:rPr>
          <w:rFonts w:eastAsiaTheme="minorHAnsi"/>
          <w:sz w:val="24"/>
          <w:szCs w:val="24"/>
        </w:rPr>
        <w:t>Fig 3.</w:t>
      </w:r>
      <w:proofErr w:type="gramEnd"/>
      <w:r w:rsidRPr="00F76187">
        <w:rPr>
          <w:rFonts w:eastAsiaTheme="minorHAnsi"/>
          <w:sz w:val="24"/>
          <w:szCs w:val="24"/>
        </w:rPr>
        <w:t xml:space="preserve"> (A) The density of the two mussel thermal guilds, thermally sensitive and thermally tolerant, in 2010 and 2012. There was a decline in the density in both the sensitive and tolerant thermal mussel guilds between 2010 and 2012 (B) The average relative abundance of thermally sensitive species at the sampling sites declined between 2010 and 2012, while tolerant species increased slightly in relative abundance. (C) The relationship between the proportion of thermally sensitive species in a mussel bed to the areal excretion N</w:t>
      </w:r>
      <w:proofErr w:type="gramStart"/>
      <w:r w:rsidRPr="00F76187">
        <w:rPr>
          <w:rFonts w:eastAsiaTheme="minorHAnsi"/>
          <w:sz w:val="24"/>
          <w:szCs w:val="24"/>
        </w:rPr>
        <w:t>:P</w:t>
      </w:r>
      <w:proofErr w:type="gramEnd"/>
      <w:r w:rsidRPr="00F76187">
        <w:rPr>
          <w:rFonts w:eastAsiaTheme="minorHAnsi"/>
          <w:sz w:val="24"/>
          <w:szCs w:val="24"/>
        </w:rPr>
        <w:t>. We observed lower areal excretion N</w:t>
      </w:r>
      <w:proofErr w:type="gramStart"/>
      <w:r w:rsidRPr="00F76187">
        <w:rPr>
          <w:rFonts w:eastAsiaTheme="minorHAnsi"/>
          <w:sz w:val="24"/>
          <w:szCs w:val="24"/>
        </w:rPr>
        <w:t>:P</w:t>
      </w:r>
      <w:proofErr w:type="gramEnd"/>
      <w:r w:rsidRPr="00F76187">
        <w:rPr>
          <w:rFonts w:eastAsiaTheme="minorHAnsi"/>
          <w:sz w:val="24"/>
          <w:szCs w:val="24"/>
        </w:rPr>
        <w:t xml:space="preserve"> in 2012 in comparison to 2010, however this was not significant (</w:t>
      </w:r>
      <w:r w:rsidRPr="00F76187">
        <w:rPr>
          <w:rFonts w:eastAsiaTheme="minorHAnsi"/>
          <w:i/>
          <w:sz w:val="24"/>
          <w:szCs w:val="24"/>
        </w:rPr>
        <w:t>p</w:t>
      </w:r>
      <w:r w:rsidRPr="00F76187">
        <w:rPr>
          <w:rFonts w:eastAsiaTheme="minorHAnsi"/>
          <w:sz w:val="24"/>
          <w:szCs w:val="24"/>
        </w:rPr>
        <w:t xml:space="preserve"> = 0.10). (D) Areal excretion N</w:t>
      </w:r>
      <w:proofErr w:type="gramStart"/>
      <w:r w:rsidRPr="00F76187">
        <w:rPr>
          <w:rFonts w:eastAsiaTheme="minorHAnsi"/>
          <w:sz w:val="24"/>
          <w:szCs w:val="24"/>
        </w:rPr>
        <w:t>:P</w:t>
      </w:r>
      <w:proofErr w:type="gramEnd"/>
      <w:r w:rsidRPr="00F76187">
        <w:rPr>
          <w:rFonts w:eastAsiaTheme="minorHAnsi"/>
          <w:sz w:val="24"/>
          <w:szCs w:val="24"/>
        </w:rPr>
        <w:t xml:space="preserve"> was significantly related to the areal tissue N:P of the bed. The dashed arrows indicate changes in 2-dimensional space of storage and excretion N</w:t>
      </w:r>
      <w:proofErr w:type="gramStart"/>
      <w:r w:rsidRPr="00F76187">
        <w:rPr>
          <w:rFonts w:eastAsiaTheme="minorHAnsi"/>
          <w:sz w:val="24"/>
          <w:szCs w:val="24"/>
        </w:rPr>
        <w:t>:P</w:t>
      </w:r>
      <w:proofErr w:type="gramEnd"/>
      <w:r w:rsidRPr="00F76187">
        <w:rPr>
          <w:rFonts w:eastAsiaTheme="minorHAnsi"/>
          <w:sz w:val="24"/>
          <w:szCs w:val="24"/>
        </w:rPr>
        <w:t xml:space="preserve"> at each site between 2010 and 2012. </w:t>
      </w:r>
    </w:p>
    <w:p w:rsidR="00F76187" w:rsidRPr="00F76187" w:rsidRDefault="00F76187" w:rsidP="00F76187">
      <w:pPr>
        <w:spacing w:line="480" w:lineRule="auto"/>
        <w:rPr>
          <w:rFonts w:eastAsiaTheme="minorHAnsi"/>
          <w:sz w:val="24"/>
          <w:szCs w:val="24"/>
        </w:rPr>
      </w:pPr>
      <w:proofErr w:type="gramStart"/>
      <w:r w:rsidRPr="00F76187">
        <w:rPr>
          <w:rFonts w:eastAsiaTheme="minorHAnsi"/>
          <w:sz w:val="24"/>
          <w:szCs w:val="24"/>
        </w:rPr>
        <w:t>Fig 4.</w:t>
      </w:r>
      <w:proofErr w:type="gramEnd"/>
      <w:r w:rsidRPr="00F76187">
        <w:rPr>
          <w:rFonts w:eastAsiaTheme="minorHAnsi"/>
          <w:sz w:val="24"/>
          <w:szCs w:val="24"/>
        </w:rPr>
        <w:t xml:space="preserve"> (A) Mean stream temperature (1 August 2011 through 30 September 2011) was significantly negatively correlated to forest coverage in the watershed. (B) Mussel biomass declined with increasing stream temperature at our study sites, but this pattern was not significant. We had temperature data for seven of the nine sites. (C) Smaller changes in biomass of mussels were correlated to sites that had a higher percentage of forest coverage in the watershed.</w:t>
      </w:r>
    </w:p>
    <w:p w:rsidR="00F76187" w:rsidRPr="00F76187" w:rsidRDefault="00F76187" w:rsidP="00F76187">
      <w:pPr>
        <w:spacing w:after="200" w:line="480" w:lineRule="auto"/>
        <w:rPr>
          <w:rFonts w:eastAsiaTheme="minorHAnsi"/>
          <w:sz w:val="24"/>
          <w:szCs w:val="24"/>
        </w:rPr>
      </w:pPr>
      <w:proofErr w:type="gramStart"/>
      <w:r w:rsidRPr="00F76187">
        <w:rPr>
          <w:rFonts w:eastAsiaTheme="minorHAnsi"/>
          <w:sz w:val="24"/>
          <w:szCs w:val="24"/>
        </w:rPr>
        <w:lastRenderedPageBreak/>
        <w:t>Fig 1.</w:t>
      </w:r>
      <w:proofErr w:type="gramEnd"/>
    </w:p>
    <w:p w:rsidR="00F76187" w:rsidRPr="00F76187" w:rsidRDefault="00F76187" w:rsidP="00F76187">
      <w:pPr>
        <w:spacing w:after="200" w:line="276" w:lineRule="auto"/>
        <w:rPr>
          <w:rFonts w:eastAsiaTheme="minorHAnsi"/>
          <w:sz w:val="24"/>
          <w:szCs w:val="24"/>
        </w:rPr>
      </w:pPr>
      <w:r w:rsidRPr="00F76187">
        <w:rPr>
          <w:rFonts w:eastAsiaTheme="minorHAnsi"/>
          <w:noProof/>
          <w:sz w:val="24"/>
          <w:szCs w:val="24"/>
        </w:rPr>
        <w:drawing>
          <wp:inline distT="0" distB="0" distL="0" distR="0" wp14:anchorId="06F26279" wp14:editId="1BB87E59">
            <wp:extent cx="5356063" cy="41387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sel_sites.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56063" cy="4138775"/>
                    </a:xfrm>
                    <a:prstGeom prst="rect">
                      <a:avLst/>
                    </a:prstGeom>
                  </pic:spPr>
                </pic:pic>
              </a:graphicData>
            </a:graphic>
          </wp:inline>
        </w:drawing>
      </w:r>
    </w:p>
    <w:p w:rsidR="00F76187" w:rsidRPr="00F76187" w:rsidRDefault="00F76187" w:rsidP="00F76187">
      <w:pPr>
        <w:spacing w:after="200" w:line="276" w:lineRule="auto"/>
        <w:rPr>
          <w:rFonts w:eastAsiaTheme="minorHAnsi"/>
          <w:sz w:val="24"/>
          <w:szCs w:val="24"/>
        </w:rPr>
      </w:pPr>
      <w:r w:rsidRPr="00F76187">
        <w:rPr>
          <w:rFonts w:eastAsiaTheme="minorHAnsi"/>
          <w:sz w:val="24"/>
          <w:szCs w:val="24"/>
        </w:rPr>
        <w:br w:type="page"/>
      </w:r>
    </w:p>
    <w:p w:rsidR="00F76187" w:rsidRPr="00F76187" w:rsidRDefault="00F76187" w:rsidP="00F76187">
      <w:pPr>
        <w:spacing w:line="480" w:lineRule="auto"/>
        <w:rPr>
          <w:rFonts w:eastAsiaTheme="minorHAnsi"/>
          <w:sz w:val="24"/>
          <w:szCs w:val="24"/>
        </w:rPr>
      </w:pPr>
      <w:proofErr w:type="gramStart"/>
      <w:r w:rsidRPr="00F76187">
        <w:rPr>
          <w:rFonts w:eastAsiaTheme="minorHAnsi"/>
          <w:sz w:val="24"/>
          <w:szCs w:val="24"/>
        </w:rPr>
        <w:lastRenderedPageBreak/>
        <w:t>Fig 2.</w:t>
      </w:r>
      <w:proofErr w:type="gramEnd"/>
      <w:r w:rsidRPr="00F76187">
        <w:rPr>
          <w:rFonts w:eastAsiaTheme="minorHAnsi"/>
          <w:sz w:val="24"/>
          <w:szCs w:val="24"/>
        </w:rPr>
        <w:t xml:space="preserve"> </w:t>
      </w:r>
    </w:p>
    <w:p w:rsidR="00F76187" w:rsidRPr="00F76187" w:rsidRDefault="00F76187" w:rsidP="00F76187">
      <w:pPr>
        <w:spacing w:after="200" w:line="276" w:lineRule="auto"/>
        <w:rPr>
          <w:rFonts w:eastAsiaTheme="minorHAnsi"/>
          <w:sz w:val="24"/>
          <w:szCs w:val="24"/>
        </w:rPr>
      </w:pPr>
      <w:r w:rsidRPr="00F76187">
        <w:rPr>
          <w:rFonts w:eastAsiaTheme="minorHAnsi"/>
          <w:noProof/>
          <w:sz w:val="24"/>
          <w:szCs w:val="24"/>
        </w:rPr>
        <w:drawing>
          <wp:inline distT="0" distB="0" distL="0" distR="0" wp14:anchorId="656672E9" wp14:editId="2653383A">
            <wp:extent cx="5522923" cy="5909481"/>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nge_density_biomass.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525516" cy="5912256"/>
                    </a:xfrm>
                    <a:prstGeom prst="rect">
                      <a:avLst/>
                    </a:prstGeom>
                  </pic:spPr>
                </pic:pic>
              </a:graphicData>
            </a:graphic>
          </wp:inline>
        </w:drawing>
      </w:r>
    </w:p>
    <w:p w:rsidR="00F76187" w:rsidRPr="00F76187" w:rsidRDefault="00F76187" w:rsidP="00F76187">
      <w:pPr>
        <w:spacing w:after="200" w:line="276" w:lineRule="auto"/>
        <w:rPr>
          <w:rFonts w:eastAsiaTheme="minorHAnsi"/>
          <w:sz w:val="24"/>
          <w:szCs w:val="24"/>
        </w:rPr>
      </w:pPr>
      <w:r w:rsidRPr="00F76187">
        <w:rPr>
          <w:rFonts w:eastAsiaTheme="minorHAnsi"/>
          <w:sz w:val="24"/>
          <w:szCs w:val="24"/>
        </w:rPr>
        <w:br w:type="page"/>
      </w:r>
    </w:p>
    <w:p w:rsidR="00F76187" w:rsidRPr="00F76187" w:rsidRDefault="00F76187" w:rsidP="00F76187">
      <w:pPr>
        <w:spacing w:after="200" w:line="480" w:lineRule="auto"/>
        <w:rPr>
          <w:rFonts w:eastAsiaTheme="minorHAnsi"/>
          <w:sz w:val="24"/>
          <w:szCs w:val="24"/>
        </w:rPr>
      </w:pPr>
      <w:proofErr w:type="gramStart"/>
      <w:r w:rsidRPr="00F76187">
        <w:rPr>
          <w:rFonts w:eastAsiaTheme="minorHAnsi"/>
          <w:sz w:val="24"/>
          <w:szCs w:val="24"/>
        </w:rPr>
        <w:lastRenderedPageBreak/>
        <w:t>Fig 3.</w:t>
      </w:r>
      <w:proofErr w:type="gramEnd"/>
      <w:r w:rsidRPr="00F76187">
        <w:rPr>
          <w:rFonts w:eastAsiaTheme="minorHAnsi"/>
          <w:sz w:val="24"/>
          <w:szCs w:val="24"/>
        </w:rPr>
        <w:t xml:space="preserve"> </w:t>
      </w:r>
      <w:r w:rsidRPr="00F76187">
        <w:rPr>
          <w:rFonts w:eastAsiaTheme="minorHAnsi"/>
          <w:noProof/>
          <w:sz w:val="24"/>
          <w:szCs w:val="24"/>
        </w:rPr>
        <w:drawing>
          <wp:inline distT="0" distB="0" distL="0" distR="0" wp14:anchorId="5F12BE61" wp14:editId="6D1E840D">
            <wp:extent cx="5370394" cy="5709312"/>
            <wp:effectExtent l="0" t="0" r="1905"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rmal_guild.TI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73777" cy="5712909"/>
                    </a:xfrm>
                    <a:prstGeom prst="rect">
                      <a:avLst/>
                    </a:prstGeom>
                  </pic:spPr>
                </pic:pic>
              </a:graphicData>
            </a:graphic>
          </wp:inline>
        </w:drawing>
      </w:r>
      <w:r w:rsidRPr="00F76187">
        <w:rPr>
          <w:rFonts w:eastAsiaTheme="minorHAnsi"/>
          <w:sz w:val="24"/>
          <w:szCs w:val="24"/>
        </w:rPr>
        <w:br w:type="page"/>
      </w:r>
    </w:p>
    <w:p w:rsidR="00F76187" w:rsidRPr="00F76187" w:rsidRDefault="00F76187" w:rsidP="00F76187">
      <w:pPr>
        <w:spacing w:after="200" w:line="480" w:lineRule="auto"/>
        <w:rPr>
          <w:rFonts w:eastAsiaTheme="minorHAnsi"/>
          <w:sz w:val="24"/>
          <w:szCs w:val="24"/>
        </w:rPr>
      </w:pPr>
      <w:proofErr w:type="gramStart"/>
      <w:r w:rsidRPr="00F76187">
        <w:rPr>
          <w:rFonts w:eastAsiaTheme="minorHAnsi"/>
          <w:sz w:val="24"/>
          <w:szCs w:val="24"/>
        </w:rPr>
        <w:lastRenderedPageBreak/>
        <w:t>Fig 4.</w:t>
      </w:r>
      <w:proofErr w:type="gramEnd"/>
      <w:r w:rsidRPr="00F76187">
        <w:rPr>
          <w:rFonts w:eastAsiaTheme="minorHAnsi"/>
          <w:sz w:val="24"/>
          <w:szCs w:val="24"/>
        </w:rPr>
        <w:t xml:space="preserve"> </w:t>
      </w:r>
    </w:p>
    <w:p w:rsidR="00F76187" w:rsidRPr="00F76187" w:rsidRDefault="00F76187" w:rsidP="00F76187">
      <w:pPr>
        <w:spacing w:after="200" w:line="480" w:lineRule="auto"/>
        <w:rPr>
          <w:rFonts w:eastAsiaTheme="minorHAnsi"/>
          <w:sz w:val="22"/>
          <w:szCs w:val="22"/>
        </w:rPr>
      </w:pPr>
      <w:r w:rsidRPr="00F76187">
        <w:rPr>
          <w:rFonts w:eastAsiaTheme="minorHAnsi"/>
          <w:noProof/>
          <w:sz w:val="22"/>
          <w:szCs w:val="22"/>
        </w:rPr>
        <w:drawing>
          <wp:inline distT="0" distB="0" distL="0" distR="0" wp14:anchorId="68AF71BA" wp14:editId="2DAAD4A6">
            <wp:extent cx="3507475" cy="7541691"/>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use_change.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514783" cy="7557405"/>
                    </a:xfrm>
                    <a:prstGeom prst="rect">
                      <a:avLst/>
                    </a:prstGeom>
                  </pic:spPr>
                </pic:pic>
              </a:graphicData>
            </a:graphic>
          </wp:inline>
        </w:drawing>
      </w:r>
    </w:p>
    <w:p w:rsidR="00F76187" w:rsidRPr="00F76187" w:rsidRDefault="00F76187" w:rsidP="00F76187">
      <w:pPr>
        <w:spacing w:after="200" w:line="276" w:lineRule="auto"/>
        <w:rPr>
          <w:rFonts w:eastAsiaTheme="minorHAnsi"/>
          <w:sz w:val="24"/>
          <w:szCs w:val="24"/>
        </w:rPr>
      </w:pPr>
      <w:r w:rsidRPr="00F76187">
        <w:rPr>
          <w:rFonts w:eastAsiaTheme="minorHAnsi"/>
          <w:sz w:val="24"/>
          <w:szCs w:val="24"/>
        </w:rPr>
        <w:lastRenderedPageBreak/>
        <w:t>Appendix A. Background water chemistry for the 9 sites used during the study.</w:t>
      </w:r>
    </w:p>
    <w:tbl>
      <w:tblPr>
        <w:tblW w:w="8385" w:type="dxa"/>
        <w:tblInd w:w="93" w:type="dxa"/>
        <w:tblLook w:val="04A0" w:firstRow="1" w:lastRow="0" w:firstColumn="1" w:lastColumn="0" w:noHBand="0" w:noVBand="1"/>
      </w:tblPr>
      <w:tblGrid>
        <w:gridCol w:w="972"/>
        <w:gridCol w:w="960"/>
        <w:gridCol w:w="1060"/>
        <w:gridCol w:w="1428"/>
        <w:gridCol w:w="1320"/>
        <w:gridCol w:w="1240"/>
        <w:gridCol w:w="1405"/>
      </w:tblGrid>
      <w:tr w:rsidR="00F76187" w:rsidRPr="00F76187" w:rsidTr="00F76187">
        <w:trPr>
          <w:trHeight w:val="765"/>
        </w:trPr>
        <w:tc>
          <w:tcPr>
            <w:tcW w:w="972"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River</w:t>
            </w:r>
          </w:p>
        </w:tc>
        <w:tc>
          <w:tcPr>
            <w:tcW w:w="960"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Site</w:t>
            </w:r>
          </w:p>
        </w:tc>
        <w:tc>
          <w:tcPr>
            <w:tcW w:w="1060"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pH</w:t>
            </w:r>
          </w:p>
        </w:tc>
        <w:tc>
          <w:tcPr>
            <w:tcW w:w="1428"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Conductivity (</w:t>
            </w:r>
            <w:r w:rsidRPr="00F76187">
              <w:rPr>
                <w:rFonts w:ascii="Symbol MT" w:eastAsia="Times New Roman" w:hAnsi="Symbol MT" w:cs="Arial"/>
                <w:b/>
                <w:bCs/>
              </w:rPr>
              <w:t></w:t>
            </w:r>
            <w:r w:rsidRPr="00F76187">
              <w:rPr>
                <w:rFonts w:ascii="Arial" w:eastAsia="Times New Roman" w:hAnsi="Arial" w:cs="Arial"/>
                <w:b/>
                <w:bCs/>
              </w:rPr>
              <w:t>S)</w:t>
            </w:r>
          </w:p>
        </w:tc>
        <w:tc>
          <w:tcPr>
            <w:tcW w:w="1320"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Dissolved Oxygen (mg/l)</w:t>
            </w:r>
          </w:p>
        </w:tc>
        <w:tc>
          <w:tcPr>
            <w:tcW w:w="1240"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Turbidity (NTU)</w:t>
            </w:r>
          </w:p>
        </w:tc>
        <w:tc>
          <w:tcPr>
            <w:tcW w:w="1405" w:type="dxa"/>
            <w:tcBorders>
              <w:top w:val="single" w:sz="4" w:space="0" w:color="auto"/>
              <w:left w:val="nil"/>
              <w:bottom w:val="nil"/>
              <w:right w:val="nil"/>
            </w:tcBorders>
            <w:shd w:val="clear" w:color="auto" w:fill="auto"/>
            <w:vAlign w:val="center"/>
            <w:hideMark/>
          </w:tcPr>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rPr>
              <w:t>Water N:P</w:t>
            </w:r>
          </w:p>
        </w:tc>
      </w:tr>
      <w:tr w:rsidR="00F76187" w:rsidRPr="00F76187" w:rsidTr="00F76187">
        <w:trPr>
          <w:trHeight w:val="300"/>
        </w:trPr>
        <w:tc>
          <w:tcPr>
            <w:tcW w:w="972" w:type="dxa"/>
            <w:vMerge w:val="restart"/>
            <w:tcBorders>
              <w:top w:val="nil"/>
              <w:left w:val="nil"/>
              <w:bottom w:val="single" w:sz="4" w:space="0" w:color="000000"/>
              <w:right w:val="nil"/>
            </w:tcBorders>
            <w:shd w:val="clear" w:color="auto" w:fill="auto"/>
            <w:noWrap/>
            <w:vAlign w:val="center"/>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Kiamichi</w:t>
            </w:r>
          </w:p>
        </w:tc>
        <w:tc>
          <w:tcPr>
            <w:tcW w:w="9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K1</w:t>
            </w:r>
          </w:p>
        </w:tc>
        <w:tc>
          <w:tcPr>
            <w:tcW w:w="10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7.5 ± 0.21</w:t>
            </w:r>
          </w:p>
        </w:tc>
        <w:tc>
          <w:tcPr>
            <w:tcW w:w="1428"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52.75 ± 9.55</w:t>
            </w:r>
          </w:p>
        </w:tc>
        <w:tc>
          <w:tcPr>
            <w:tcW w:w="132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5.655 ± 0.60</w:t>
            </w:r>
          </w:p>
        </w:tc>
        <w:tc>
          <w:tcPr>
            <w:tcW w:w="124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34.83 ± 1.09</w:t>
            </w:r>
          </w:p>
        </w:tc>
        <w:tc>
          <w:tcPr>
            <w:tcW w:w="1405" w:type="dxa"/>
            <w:tcBorders>
              <w:top w:val="single" w:sz="4" w:space="0" w:color="auto"/>
              <w:left w:val="nil"/>
              <w:bottom w:val="nil"/>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21.8 ± 0.78</w:t>
            </w:r>
          </w:p>
        </w:tc>
      </w:tr>
      <w:tr w:rsidR="00F76187" w:rsidRPr="00F76187" w:rsidTr="00F76187">
        <w:trPr>
          <w:trHeight w:val="300"/>
        </w:trPr>
        <w:tc>
          <w:tcPr>
            <w:tcW w:w="972" w:type="dxa"/>
            <w:vMerge/>
            <w:tcBorders>
              <w:top w:val="nil"/>
              <w:left w:val="nil"/>
              <w:bottom w:val="single" w:sz="4" w:space="0" w:color="000000"/>
              <w:right w:val="nil"/>
            </w:tcBorders>
            <w:vAlign w:val="center"/>
            <w:hideMark/>
          </w:tcPr>
          <w:p w:rsidR="00F76187" w:rsidRPr="00F76187" w:rsidRDefault="00F76187" w:rsidP="00F76187">
            <w:pPr>
              <w:rPr>
                <w:rFonts w:ascii="Calibri" w:eastAsia="Times New Roman" w:hAnsi="Calibri"/>
                <w:color w:val="000000"/>
                <w:sz w:val="22"/>
                <w:szCs w:val="22"/>
              </w:rPr>
            </w:pPr>
          </w:p>
        </w:tc>
        <w:tc>
          <w:tcPr>
            <w:tcW w:w="9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K2</w:t>
            </w:r>
          </w:p>
        </w:tc>
        <w:tc>
          <w:tcPr>
            <w:tcW w:w="10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7.31 ± 0.10</w:t>
            </w:r>
          </w:p>
        </w:tc>
        <w:tc>
          <w:tcPr>
            <w:tcW w:w="1428"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60.8 ± 13.7</w:t>
            </w:r>
          </w:p>
        </w:tc>
        <w:tc>
          <w:tcPr>
            <w:tcW w:w="132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5.94 ± 0.15</w:t>
            </w:r>
          </w:p>
        </w:tc>
        <w:tc>
          <w:tcPr>
            <w:tcW w:w="124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29.32 ± 0.97</w:t>
            </w:r>
          </w:p>
        </w:tc>
        <w:tc>
          <w:tcPr>
            <w:tcW w:w="1405" w:type="dxa"/>
            <w:tcBorders>
              <w:top w:val="nil"/>
              <w:left w:val="nil"/>
              <w:bottom w:val="nil"/>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18.07 ± 1.5</w:t>
            </w:r>
          </w:p>
        </w:tc>
      </w:tr>
      <w:tr w:rsidR="00F76187" w:rsidRPr="00F76187" w:rsidTr="00F76187">
        <w:trPr>
          <w:trHeight w:val="300"/>
        </w:trPr>
        <w:tc>
          <w:tcPr>
            <w:tcW w:w="972" w:type="dxa"/>
            <w:vMerge/>
            <w:tcBorders>
              <w:top w:val="nil"/>
              <w:left w:val="nil"/>
              <w:bottom w:val="single" w:sz="4" w:space="0" w:color="000000"/>
              <w:right w:val="nil"/>
            </w:tcBorders>
            <w:vAlign w:val="center"/>
            <w:hideMark/>
          </w:tcPr>
          <w:p w:rsidR="00F76187" w:rsidRPr="00F76187" w:rsidRDefault="00F76187" w:rsidP="00F76187">
            <w:pPr>
              <w:rPr>
                <w:rFonts w:ascii="Calibri" w:eastAsia="Times New Roman" w:hAnsi="Calibri"/>
                <w:color w:val="000000"/>
                <w:sz w:val="22"/>
                <w:szCs w:val="22"/>
              </w:rPr>
            </w:pPr>
          </w:p>
        </w:tc>
        <w:tc>
          <w:tcPr>
            <w:tcW w:w="96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K3</w:t>
            </w:r>
          </w:p>
        </w:tc>
        <w:tc>
          <w:tcPr>
            <w:tcW w:w="10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7.53 ± 0.10</w:t>
            </w:r>
          </w:p>
        </w:tc>
        <w:tc>
          <w:tcPr>
            <w:tcW w:w="1428"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36.95 ± 1.75</w:t>
            </w:r>
          </w:p>
        </w:tc>
        <w:tc>
          <w:tcPr>
            <w:tcW w:w="132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5.99 ± 0.46</w:t>
            </w:r>
          </w:p>
        </w:tc>
        <w:tc>
          <w:tcPr>
            <w:tcW w:w="124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30.73 ± 0.43</w:t>
            </w:r>
          </w:p>
        </w:tc>
        <w:tc>
          <w:tcPr>
            <w:tcW w:w="1405" w:type="dxa"/>
            <w:tcBorders>
              <w:top w:val="nil"/>
              <w:left w:val="nil"/>
              <w:bottom w:val="single" w:sz="4" w:space="0" w:color="auto"/>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21.62 ± 2.65</w:t>
            </w:r>
          </w:p>
        </w:tc>
      </w:tr>
      <w:tr w:rsidR="00F76187" w:rsidRPr="00F76187" w:rsidTr="00F76187">
        <w:trPr>
          <w:trHeight w:val="300"/>
        </w:trPr>
        <w:tc>
          <w:tcPr>
            <w:tcW w:w="972" w:type="dxa"/>
            <w:vMerge w:val="restart"/>
            <w:tcBorders>
              <w:top w:val="nil"/>
              <w:left w:val="nil"/>
              <w:bottom w:val="single" w:sz="4" w:space="0" w:color="000000"/>
              <w:right w:val="nil"/>
            </w:tcBorders>
            <w:shd w:val="clear" w:color="auto" w:fill="auto"/>
            <w:noWrap/>
            <w:vAlign w:val="center"/>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 xml:space="preserve">Little </w:t>
            </w:r>
          </w:p>
        </w:tc>
        <w:tc>
          <w:tcPr>
            <w:tcW w:w="9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L1</w:t>
            </w:r>
          </w:p>
        </w:tc>
        <w:tc>
          <w:tcPr>
            <w:tcW w:w="1060" w:type="dxa"/>
            <w:tcBorders>
              <w:top w:val="single" w:sz="4" w:space="0" w:color="auto"/>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7.56 ± 0.07</w:t>
            </w:r>
          </w:p>
        </w:tc>
        <w:tc>
          <w:tcPr>
            <w:tcW w:w="1428" w:type="dxa"/>
            <w:tcBorders>
              <w:top w:val="single" w:sz="4" w:space="0" w:color="auto"/>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37.97 ± 3.54</w:t>
            </w:r>
          </w:p>
        </w:tc>
        <w:tc>
          <w:tcPr>
            <w:tcW w:w="1320" w:type="dxa"/>
            <w:tcBorders>
              <w:top w:val="single" w:sz="4" w:space="0" w:color="auto"/>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5.48 ± 0.31</w:t>
            </w:r>
          </w:p>
        </w:tc>
        <w:tc>
          <w:tcPr>
            <w:tcW w:w="1240" w:type="dxa"/>
            <w:tcBorders>
              <w:top w:val="single" w:sz="4" w:space="0" w:color="auto"/>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20.46 ± 1.23</w:t>
            </w:r>
          </w:p>
        </w:tc>
        <w:tc>
          <w:tcPr>
            <w:tcW w:w="1405" w:type="dxa"/>
            <w:tcBorders>
              <w:top w:val="nil"/>
              <w:left w:val="nil"/>
              <w:bottom w:val="nil"/>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17.11 ± 2.61</w:t>
            </w:r>
          </w:p>
        </w:tc>
      </w:tr>
      <w:tr w:rsidR="00F76187" w:rsidRPr="00F76187" w:rsidTr="00F76187">
        <w:trPr>
          <w:trHeight w:val="300"/>
        </w:trPr>
        <w:tc>
          <w:tcPr>
            <w:tcW w:w="972" w:type="dxa"/>
            <w:vMerge/>
            <w:tcBorders>
              <w:top w:val="nil"/>
              <w:left w:val="nil"/>
              <w:bottom w:val="single" w:sz="4" w:space="0" w:color="000000"/>
              <w:right w:val="nil"/>
            </w:tcBorders>
            <w:vAlign w:val="center"/>
            <w:hideMark/>
          </w:tcPr>
          <w:p w:rsidR="00F76187" w:rsidRPr="00F76187" w:rsidRDefault="00F76187" w:rsidP="00F76187">
            <w:pPr>
              <w:rPr>
                <w:rFonts w:ascii="Calibri" w:eastAsia="Times New Roman" w:hAnsi="Calibri"/>
                <w:color w:val="000000"/>
                <w:sz w:val="22"/>
                <w:szCs w:val="22"/>
              </w:rPr>
            </w:pPr>
          </w:p>
        </w:tc>
        <w:tc>
          <w:tcPr>
            <w:tcW w:w="9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L2</w:t>
            </w:r>
          </w:p>
        </w:tc>
        <w:tc>
          <w:tcPr>
            <w:tcW w:w="10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7.51 ± 0.10</w:t>
            </w:r>
          </w:p>
        </w:tc>
        <w:tc>
          <w:tcPr>
            <w:tcW w:w="1428"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26.97 ± 0.37</w:t>
            </w:r>
          </w:p>
        </w:tc>
        <w:tc>
          <w:tcPr>
            <w:tcW w:w="132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5.56 ± 0.21</w:t>
            </w:r>
          </w:p>
        </w:tc>
        <w:tc>
          <w:tcPr>
            <w:tcW w:w="124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24.20 ± 0.80</w:t>
            </w:r>
          </w:p>
        </w:tc>
        <w:tc>
          <w:tcPr>
            <w:tcW w:w="1405" w:type="dxa"/>
            <w:tcBorders>
              <w:top w:val="nil"/>
              <w:left w:val="nil"/>
              <w:bottom w:val="nil"/>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22.50 ± 3.71</w:t>
            </w:r>
          </w:p>
        </w:tc>
      </w:tr>
      <w:tr w:rsidR="00F76187" w:rsidRPr="00F76187" w:rsidTr="00F76187">
        <w:trPr>
          <w:trHeight w:val="300"/>
        </w:trPr>
        <w:tc>
          <w:tcPr>
            <w:tcW w:w="972" w:type="dxa"/>
            <w:vMerge/>
            <w:tcBorders>
              <w:top w:val="nil"/>
              <w:left w:val="nil"/>
              <w:bottom w:val="single" w:sz="4" w:space="0" w:color="000000"/>
              <w:right w:val="nil"/>
            </w:tcBorders>
            <w:vAlign w:val="center"/>
            <w:hideMark/>
          </w:tcPr>
          <w:p w:rsidR="00F76187" w:rsidRPr="00F76187" w:rsidRDefault="00F76187" w:rsidP="00F76187">
            <w:pPr>
              <w:rPr>
                <w:rFonts w:ascii="Calibri" w:eastAsia="Times New Roman" w:hAnsi="Calibri"/>
                <w:color w:val="000000"/>
                <w:sz w:val="22"/>
                <w:szCs w:val="22"/>
              </w:rPr>
            </w:pPr>
          </w:p>
        </w:tc>
        <w:tc>
          <w:tcPr>
            <w:tcW w:w="96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L3</w:t>
            </w:r>
          </w:p>
        </w:tc>
        <w:tc>
          <w:tcPr>
            <w:tcW w:w="106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7.69 ± 0.21</w:t>
            </w:r>
          </w:p>
        </w:tc>
        <w:tc>
          <w:tcPr>
            <w:tcW w:w="1428"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31.35 ± 2.75</w:t>
            </w:r>
          </w:p>
        </w:tc>
        <w:tc>
          <w:tcPr>
            <w:tcW w:w="132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5.99 ± 0.04</w:t>
            </w:r>
          </w:p>
        </w:tc>
        <w:tc>
          <w:tcPr>
            <w:tcW w:w="124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26.33 ± 1.08</w:t>
            </w:r>
          </w:p>
        </w:tc>
        <w:tc>
          <w:tcPr>
            <w:tcW w:w="1405" w:type="dxa"/>
            <w:tcBorders>
              <w:top w:val="nil"/>
              <w:left w:val="nil"/>
              <w:bottom w:val="single" w:sz="4" w:space="0" w:color="auto"/>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21.73 ± 4.42</w:t>
            </w:r>
          </w:p>
        </w:tc>
      </w:tr>
      <w:tr w:rsidR="00F76187" w:rsidRPr="00F76187" w:rsidTr="00F76187">
        <w:trPr>
          <w:trHeight w:val="300"/>
        </w:trPr>
        <w:tc>
          <w:tcPr>
            <w:tcW w:w="972" w:type="dxa"/>
            <w:vMerge w:val="restart"/>
            <w:tcBorders>
              <w:top w:val="nil"/>
              <w:left w:val="nil"/>
              <w:bottom w:val="single" w:sz="4" w:space="0" w:color="000000"/>
              <w:right w:val="nil"/>
            </w:tcBorders>
            <w:shd w:val="clear" w:color="auto" w:fill="auto"/>
            <w:noWrap/>
            <w:vAlign w:val="center"/>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Mt. Fork</w:t>
            </w:r>
          </w:p>
        </w:tc>
        <w:tc>
          <w:tcPr>
            <w:tcW w:w="9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MF1</w:t>
            </w:r>
          </w:p>
        </w:tc>
        <w:tc>
          <w:tcPr>
            <w:tcW w:w="10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7.54 ± 0.13</w:t>
            </w:r>
          </w:p>
        </w:tc>
        <w:tc>
          <w:tcPr>
            <w:tcW w:w="1428"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25.8 ± 3.3</w:t>
            </w:r>
          </w:p>
        </w:tc>
        <w:tc>
          <w:tcPr>
            <w:tcW w:w="132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6.07 ± 0.50</w:t>
            </w:r>
          </w:p>
        </w:tc>
        <w:tc>
          <w:tcPr>
            <w:tcW w:w="124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36.48 ± 2.81</w:t>
            </w:r>
          </w:p>
        </w:tc>
        <w:tc>
          <w:tcPr>
            <w:tcW w:w="1405" w:type="dxa"/>
            <w:tcBorders>
              <w:top w:val="nil"/>
              <w:left w:val="nil"/>
              <w:bottom w:val="nil"/>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17.75 ± 2.43</w:t>
            </w:r>
          </w:p>
        </w:tc>
      </w:tr>
      <w:tr w:rsidR="00F76187" w:rsidRPr="00F76187" w:rsidTr="00F76187">
        <w:trPr>
          <w:trHeight w:val="300"/>
        </w:trPr>
        <w:tc>
          <w:tcPr>
            <w:tcW w:w="972" w:type="dxa"/>
            <w:vMerge/>
            <w:tcBorders>
              <w:top w:val="nil"/>
              <w:left w:val="nil"/>
              <w:bottom w:val="single" w:sz="4" w:space="0" w:color="000000"/>
              <w:right w:val="nil"/>
            </w:tcBorders>
            <w:vAlign w:val="center"/>
            <w:hideMark/>
          </w:tcPr>
          <w:p w:rsidR="00F76187" w:rsidRPr="00F76187" w:rsidRDefault="00F76187" w:rsidP="00F76187">
            <w:pPr>
              <w:rPr>
                <w:rFonts w:ascii="Calibri" w:eastAsia="Times New Roman" w:hAnsi="Calibri"/>
                <w:color w:val="000000"/>
                <w:sz w:val="22"/>
                <w:szCs w:val="22"/>
              </w:rPr>
            </w:pPr>
          </w:p>
        </w:tc>
        <w:tc>
          <w:tcPr>
            <w:tcW w:w="9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MF2</w:t>
            </w:r>
          </w:p>
        </w:tc>
        <w:tc>
          <w:tcPr>
            <w:tcW w:w="106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7.71 ± 0.04</w:t>
            </w:r>
          </w:p>
        </w:tc>
        <w:tc>
          <w:tcPr>
            <w:tcW w:w="1428"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27.7 ± 2.40</w:t>
            </w:r>
          </w:p>
        </w:tc>
        <w:tc>
          <w:tcPr>
            <w:tcW w:w="132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6.17 ± 0.27</w:t>
            </w:r>
          </w:p>
        </w:tc>
        <w:tc>
          <w:tcPr>
            <w:tcW w:w="1240" w:type="dxa"/>
            <w:tcBorders>
              <w:top w:val="nil"/>
              <w:left w:val="nil"/>
              <w:bottom w:val="nil"/>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29.40 ± 4.48</w:t>
            </w:r>
          </w:p>
        </w:tc>
        <w:tc>
          <w:tcPr>
            <w:tcW w:w="1405" w:type="dxa"/>
            <w:tcBorders>
              <w:top w:val="nil"/>
              <w:left w:val="nil"/>
              <w:bottom w:val="nil"/>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22.47 ± 2.09</w:t>
            </w:r>
          </w:p>
        </w:tc>
      </w:tr>
      <w:tr w:rsidR="00F76187" w:rsidRPr="00F76187" w:rsidTr="00F76187">
        <w:trPr>
          <w:trHeight w:val="300"/>
        </w:trPr>
        <w:tc>
          <w:tcPr>
            <w:tcW w:w="972" w:type="dxa"/>
            <w:vMerge/>
            <w:tcBorders>
              <w:top w:val="nil"/>
              <w:left w:val="nil"/>
              <w:bottom w:val="single" w:sz="4" w:space="0" w:color="000000"/>
              <w:right w:val="nil"/>
            </w:tcBorders>
            <w:vAlign w:val="center"/>
            <w:hideMark/>
          </w:tcPr>
          <w:p w:rsidR="00F76187" w:rsidRPr="00F76187" w:rsidRDefault="00F76187" w:rsidP="00F76187">
            <w:pPr>
              <w:rPr>
                <w:rFonts w:ascii="Calibri" w:eastAsia="Times New Roman" w:hAnsi="Calibri"/>
                <w:color w:val="000000"/>
                <w:sz w:val="22"/>
                <w:szCs w:val="22"/>
              </w:rPr>
            </w:pPr>
          </w:p>
        </w:tc>
        <w:tc>
          <w:tcPr>
            <w:tcW w:w="96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MF3</w:t>
            </w:r>
          </w:p>
        </w:tc>
        <w:tc>
          <w:tcPr>
            <w:tcW w:w="106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7.45 ± 0.24</w:t>
            </w:r>
          </w:p>
        </w:tc>
        <w:tc>
          <w:tcPr>
            <w:tcW w:w="1428"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27.5 ± 2.7</w:t>
            </w:r>
          </w:p>
        </w:tc>
        <w:tc>
          <w:tcPr>
            <w:tcW w:w="132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6.73 ± 1.57</w:t>
            </w:r>
          </w:p>
        </w:tc>
        <w:tc>
          <w:tcPr>
            <w:tcW w:w="124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center"/>
              <w:rPr>
                <w:rFonts w:ascii="Arial" w:eastAsia="Times New Roman" w:hAnsi="Arial" w:cs="Arial"/>
              </w:rPr>
            </w:pPr>
            <w:r w:rsidRPr="00F76187">
              <w:rPr>
                <w:rFonts w:ascii="Arial" w:eastAsia="Times New Roman" w:hAnsi="Arial" w:cs="Arial"/>
              </w:rPr>
              <w:t>22.47 ± 1.96</w:t>
            </w:r>
          </w:p>
        </w:tc>
        <w:tc>
          <w:tcPr>
            <w:tcW w:w="1405" w:type="dxa"/>
            <w:tcBorders>
              <w:top w:val="nil"/>
              <w:left w:val="nil"/>
              <w:bottom w:val="single" w:sz="4" w:space="0" w:color="auto"/>
              <w:right w:val="nil"/>
            </w:tcBorders>
            <w:shd w:val="clear" w:color="auto" w:fill="auto"/>
            <w:noWrap/>
            <w:vAlign w:val="bottom"/>
            <w:hideMark/>
          </w:tcPr>
          <w:p w:rsidR="00F76187" w:rsidRPr="00F76187" w:rsidRDefault="00F76187" w:rsidP="00F76187">
            <w:pPr>
              <w:rPr>
                <w:rFonts w:ascii="Arial" w:eastAsia="Times New Roman" w:hAnsi="Arial" w:cs="Arial"/>
              </w:rPr>
            </w:pPr>
            <w:r w:rsidRPr="00F76187">
              <w:rPr>
                <w:rFonts w:ascii="Arial" w:eastAsia="Times New Roman" w:hAnsi="Arial" w:cs="Arial"/>
              </w:rPr>
              <w:t>16.19 ± 3.78</w:t>
            </w:r>
          </w:p>
        </w:tc>
      </w:tr>
    </w:tbl>
    <w:p w:rsidR="00F76187" w:rsidRPr="00F76187" w:rsidRDefault="00F76187" w:rsidP="00F76187">
      <w:pPr>
        <w:spacing w:after="200" w:line="276" w:lineRule="auto"/>
        <w:rPr>
          <w:rFonts w:eastAsiaTheme="minorHAnsi"/>
          <w:sz w:val="22"/>
          <w:szCs w:val="22"/>
        </w:rPr>
      </w:pPr>
    </w:p>
    <w:p w:rsidR="00F76187" w:rsidRPr="00F76187" w:rsidRDefault="00F76187" w:rsidP="00F76187">
      <w:pPr>
        <w:spacing w:after="200" w:line="276" w:lineRule="auto"/>
        <w:rPr>
          <w:rFonts w:eastAsiaTheme="minorHAnsi"/>
          <w:sz w:val="22"/>
          <w:szCs w:val="22"/>
        </w:rPr>
      </w:pPr>
      <w:r w:rsidRPr="00F76187">
        <w:rPr>
          <w:rFonts w:eastAsiaTheme="minorHAnsi"/>
          <w:sz w:val="22"/>
          <w:szCs w:val="22"/>
        </w:rPr>
        <w:br w:type="page"/>
      </w:r>
    </w:p>
    <w:p w:rsidR="00F76187" w:rsidRPr="00F76187" w:rsidRDefault="00F76187" w:rsidP="00F76187">
      <w:pPr>
        <w:spacing w:after="200" w:line="480" w:lineRule="auto"/>
        <w:rPr>
          <w:rFonts w:eastAsiaTheme="minorHAnsi"/>
          <w:sz w:val="24"/>
          <w:szCs w:val="24"/>
        </w:rPr>
      </w:pPr>
      <w:r w:rsidRPr="00F76187">
        <w:rPr>
          <w:rFonts w:eastAsiaTheme="minorHAnsi"/>
          <w:sz w:val="24"/>
          <w:szCs w:val="24"/>
        </w:rPr>
        <w:lastRenderedPageBreak/>
        <w:t>Appendix B. Tissue nutrient concentration, excretion rates, and thermal guild placements for 6 of the most common species found across the 9 sampling sites. The thermal guild rating is based on Spooner and Vaughn 2008 and unpublished data.</w:t>
      </w:r>
    </w:p>
    <w:tbl>
      <w:tblPr>
        <w:tblW w:w="8115" w:type="dxa"/>
        <w:tblInd w:w="93" w:type="dxa"/>
        <w:tblLook w:val="04A0" w:firstRow="1" w:lastRow="0" w:firstColumn="1" w:lastColumn="0" w:noHBand="0" w:noVBand="1"/>
      </w:tblPr>
      <w:tblGrid>
        <w:gridCol w:w="2433"/>
        <w:gridCol w:w="912"/>
        <w:gridCol w:w="900"/>
        <w:gridCol w:w="1350"/>
        <w:gridCol w:w="1440"/>
        <w:gridCol w:w="1080"/>
      </w:tblGrid>
      <w:tr w:rsidR="00F76187" w:rsidRPr="00F76187" w:rsidTr="00F76187">
        <w:trPr>
          <w:trHeight w:val="816"/>
        </w:trPr>
        <w:tc>
          <w:tcPr>
            <w:tcW w:w="2433" w:type="dxa"/>
            <w:tcBorders>
              <w:top w:val="single" w:sz="4" w:space="0" w:color="auto"/>
              <w:left w:val="nil"/>
              <w:bottom w:val="single" w:sz="4" w:space="0" w:color="auto"/>
              <w:right w:val="nil"/>
            </w:tcBorders>
            <w:shd w:val="clear" w:color="auto" w:fill="auto"/>
            <w:vAlign w:val="center"/>
            <w:hideMark/>
          </w:tcPr>
          <w:p w:rsidR="00F76187" w:rsidRPr="00F76187" w:rsidRDefault="00F76187" w:rsidP="00F76187">
            <w:pPr>
              <w:rPr>
                <w:rFonts w:asciiTheme="minorHAnsi" w:eastAsia="Times New Roman" w:hAnsiTheme="minorHAnsi" w:cs="Arial"/>
                <w:b/>
                <w:bCs/>
                <w:sz w:val="22"/>
                <w:szCs w:val="22"/>
              </w:rPr>
            </w:pPr>
            <w:r w:rsidRPr="00F76187">
              <w:rPr>
                <w:rFonts w:asciiTheme="minorHAnsi" w:eastAsia="Times New Roman" w:hAnsiTheme="minorHAnsi" w:cs="Arial"/>
                <w:b/>
                <w:bCs/>
                <w:sz w:val="22"/>
                <w:szCs w:val="22"/>
              </w:rPr>
              <w:t>Species</w:t>
            </w:r>
          </w:p>
        </w:tc>
        <w:tc>
          <w:tcPr>
            <w:tcW w:w="912" w:type="dxa"/>
            <w:tcBorders>
              <w:top w:val="single" w:sz="4" w:space="0" w:color="auto"/>
              <w:left w:val="nil"/>
              <w:bottom w:val="single" w:sz="4" w:space="0" w:color="auto"/>
              <w:right w:val="nil"/>
            </w:tcBorders>
            <w:shd w:val="clear" w:color="auto" w:fill="auto"/>
            <w:vAlign w:val="bottom"/>
            <w:hideMark/>
          </w:tcPr>
          <w:p w:rsidR="00F76187" w:rsidRPr="00F76187" w:rsidRDefault="00F76187" w:rsidP="00F76187">
            <w:pPr>
              <w:jc w:val="center"/>
              <w:rPr>
                <w:rFonts w:ascii="Calibri" w:eastAsia="Times New Roman" w:hAnsi="Calibri"/>
                <w:b/>
                <w:bCs/>
                <w:color w:val="000000"/>
                <w:sz w:val="22"/>
                <w:szCs w:val="22"/>
              </w:rPr>
            </w:pPr>
            <w:r w:rsidRPr="00F76187">
              <w:rPr>
                <w:rFonts w:ascii="Calibri" w:eastAsia="Times New Roman" w:hAnsi="Calibri"/>
                <w:b/>
                <w:bCs/>
                <w:color w:val="000000"/>
                <w:sz w:val="22"/>
                <w:szCs w:val="22"/>
              </w:rPr>
              <w:t>Mean Tissue %N</w:t>
            </w:r>
          </w:p>
        </w:tc>
        <w:tc>
          <w:tcPr>
            <w:tcW w:w="900" w:type="dxa"/>
            <w:tcBorders>
              <w:top w:val="single" w:sz="4" w:space="0" w:color="auto"/>
              <w:left w:val="nil"/>
              <w:bottom w:val="single" w:sz="4" w:space="0" w:color="auto"/>
              <w:right w:val="nil"/>
            </w:tcBorders>
            <w:shd w:val="clear" w:color="auto" w:fill="auto"/>
            <w:vAlign w:val="bottom"/>
            <w:hideMark/>
          </w:tcPr>
          <w:p w:rsidR="00F76187" w:rsidRPr="00F76187" w:rsidRDefault="00F76187" w:rsidP="00F76187">
            <w:pPr>
              <w:jc w:val="center"/>
              <w:rPr>
                <w:rFonts w:ascii="Calibri" w:eastAsia="Times New Roman" w:hAnsi="Calibri"/>
                <w:b/>
                <w:bCs/>
                <w:color w:val="000000"/>
                <w:sz w:val="22"/>
                <w:szCs w:val="22"/>
              </w:rPr>
            </w:pPr>
            <w:r w:rsidRPr="00F76187">
              <w:rPr>
                <w:rFonts w:ascii="Calibri" w:eastAsia="Times New Roman" w:hAnsi="Calibri"/>
                <w:b/>
                <w:bCs/>
                <w:color w:val="000000"/>
                <w:sz w:val="22"/>
                <w:szCs w:val="22"/>
              </w:rPr>
              <w:t>Mean Tissue %P</w:t>
            </w:r>
          </w:p>
        </w:tc>
        <w:tc>
          <w:tcPr>
            <w:tcW w:w="1350" w:type="dxa"/>
            <w:tcBorders>
              <w:top w:val="single" w:sz="4" w:space="0" w:color="auto"/>
              <w:left w:val="nil"/>
              <w:bottom w:val="single" w:sz="4" w:space="0" w:color="auto"/>
              <w:right w:val="nil"/>
            </w:tcBorders>
            <w:shd w:val="clear" w:color="auto" w:fill="auto"/>
            <w:vAlign w:val="bottom"/>
            <w:hideMark/>
          </w:tcPr>
          <w:p w:rsidR="00F76187" w:rsidRPr="00F76187" w:rsidRDefault="00F76187" w:rsidP="00F76187">
            <w:pPr>
              <w:jc w:val="center"/>
              <w:rPr>
                <w:rFonts w:asciiTheme="minorHAnsi" w:eastAsia="Times New Roman" w:hAnsiTheme="minorHAnsi" w:cs="Arial"/>
                <w:b/>
                <w:bCs/>
                <w:sz w:val="22"/>
                <w:szCs w:val="22"/>
              </w:rPr>
            </w:pPr>
            <w:r w:rsidRPr="00F76187">
              <w:rPr>
                <w:rFonts w:asciiTheme="minorHAnsi" w:eastAsia="Times New Roman" w:hAnsiTheme="minorHAnsi" w:cs="Arial"/>
                <w:b/>
                <w:bCs/>
                <w:sz w:val="22"/>
                <w:szCs w:val="22"/>
              </w:rPr>
              <w:t xml:space="preserve">N excretion rate </w:t>
            </w:r>
          </w:p>
          <w:p w:rsidR="00F76187" w:rsidRPr="00F76187" w:rsidRDefault="00F76187" w:rsidP="00F76187">
            <w:pPr>
              <w:jc w:val="center"/>
              <w:rPr>
                <w:rFonts w:ascii="Arial" w:eastAsia="Times New Roman" w:hAnsi="Arial" w:cs="Arial"/>
                <w:b/>
                <w:bCs/>
              </w:rPr>
            </w:pPr>
            <w:r w:rsidRPr="00F76187">
              <w:rPr>
                <w:rFonts w:ascii="Arial" w:eastAsia="Times New Roman" w:hAnsi="Arial" w:cs="Arial"/>
                <w:b/>
                <w:bCs/>
                <w:sz w:val="22"/>
                <w:szCs w:val="22"/>
              </w:rPr>
              <w:t>(</w:t>
            </w:r>
            <w:r w:rsidRPr="00F76187">
              <w:rPr>
                <w:rFonts w:ascii="Symbol" w:eastAsia="Times New Roman" w:hAnsi="Symbol" w:cs="Arial"/>
                <w:b/>
                <w:bCs/>
                <w:sz w:val="22"/>
                <w:szCs w:val="22"/>
              </w:rPr>
              <w:t></w:t>
            </w:r>
            <w:proofErr w:type="spellStart"/>
            <w:r w:rsidRPr="00F76187">
              <w:rPr>
                <w:rFonts w:asciiTheme="minorHAnsi" w:eastAsia="Times New Roman" w:hAnsiTheme="minorHAnsi" w:cs="Arial"/>
                <w:b/>
                <w:bCs/>
                <w:sz w:val="22"/>
                <w:szCs w:val="22"/>
              </w:rPr>
              <w:t>mol</w:t>
            </w:r>
            <w:proofErr w:type="spellEnd"/>
            <w:r w:rsidRPr="00F76187">
              <w:rPr>
                <w:rFonts w:asciiTheme="minorHAnsi" w:eastAsia="Times New Roman" w:hAnsiTheme="minorHAnsi" w:cs="Arial"/>
                <w:b/>
                <w:bCs/>
                <w:sz w:val="22"/>
                <w:szCs w:val="22"/>
              </w:rPr>
              <w:t xml:space="preserve"> N h</w:t>
            </w:r>
            <w:r w:rsidRPr="00F76187">
              <w:rPr>
                <w:rFonts w:asciiTheme="minorHAnsi" w:eastAsia="Times New Roman" w:hAnsiTheme="minorHAnsi" w:cs="Arial"/>
                <w:b/>
                <w:bCs/>
                <w:sz w:val="22"/>
                <w:szCs w:val="22"/>
                <w:vertAlign w:val="superscript"/>
              </w:rPr>
              <w:t>-1</w:t>
            </w:r>
            <w:r w:rsidRPr="00F76187">
              <w:rPr>
                <w:rFonts w:ascii="Arial" w:eastAsia="Times New Roman" w:hAnsi="Arial" w:cs="Arial"/>
                <w:b/>
                <w:bCs/>
                <w:sz w:val="22"/>
                <w:szCs w:val="22"/>
              </w:rPr>
              <w:t>)</w:t>
            </w:r>
          </w:p>
        </w:tc>
        <w:tc>
          <w:tcPr>
            <w:tcW w:w="1440" w:type="dxa"/>
            <w:tcBorders>
              <w:top w:val="single" w:sz="4" w:space="0" w:color="auto"/>
              <w:left w:val="nil"/>
              <w:bottom w:val="single" w:sz="4" w:space="0" w:color="auto"/>
              <w:right w:val="nil"/>
            </w:tcBorders>
            <w:shd w:val="clear" w:color="auto" w:fill="auto"/>
            <w:vAlign w:val="bottom"/>
            <w:hideMark/>
          </w:tcPr>
          <w:p w:rsidR="00F76187" w:rsidRPr="00F76187" w:rsidRDefault="00F76187" w:rsidP="00F76187">
            <w:pPr>
              <w:jc w:val="center"/>
              <w:rPr>
                <w:rFonts w:ascii="Arial" w:eastAsia="Times New Roman" w:hAnsi="Arial" w:cs="Arial"/>
                <w:b/>
                <w:bCs/>
                <w:sz w:val="22"/>
                <w:szCs w:val="22"/>
              </w:rPr>
            </w:pPr>
            <w:r w:rsidRPr="00F76187">
              <w:rPr>
                <w:rFonts w:asciiTheme="minorHAnsi" w:eastAsia="Times New Roman" w:hAnsiTheme="minorHAnsi" w:cs="Arial"/>
                <w:b/>
                <w:bCs/>
                <w:sz w:val="22"/>
                <w:szCs w:val="22"/>
              </w:rPr>
              <w:t>P excretion rate</w:t>
            </w:r>
            <w:r w:rsidRPr="00F76187">
              <w:rPr>
                <w:rFonts w:ascii="Arial" w:eastAsia="Times New Roman" w:hAnsi="Arial" w:cs="Arial"/>
                <w:b/>
                <w:bCs/>
                <w:sz w:val="22"/>
                <w:szCs w:val="22"/>
              </w:rPr>
              <w:t xml:space="preserve"> </w:t>
            </w:r>
          </w:p>
          <w:p w:rsidR="00F76187" w:rsidRPr="00F76187" w:rsidRDefault="00F76187" w:rsidP="00F76187">
            <w:pPr>
              <w:jc w:val="center"/>
              <w:rPr>
                <w:rFonts w:ascii="Arial" w:eastAsia="Times New Roman" w:hAnsi="Arial" w:cs="Arial"/>
                <w:b/>
                <w:bCs/>
                <w:sz w:val="22"/>
                <w:szCs w:val="22"/>
              </w:rPr>
            </w:pPr>
            <w:r w:rsidRPr="00F76187">
              <w:rPr>
                <w:rFonts w:ascii="Arial" w:eastAsia="Times New Roman" w:hAnsi="Arial" w:cs="Arial"/>
                <w:b/>
                <w:bCs/>
                <w:sz w:val="22"/>
                <w:szCs w:val="22"/>
              </w:rPr>
              <w:t>(</w:t>
            </w:r>
            <w:r w:rsidRPr="00F76187">
              <w:rPr>
                <w:rFonts w:ascii="Symbol" w:eastAsia="Times New Roman" w:hAnsi="Symbol" w:cs="Arial"/>
                <w:b/>
                <w:bCs/>
                <w:sz w:val="22"/>
                <w:szCs w:val="22"/>
              </w:rPr>
              <w:t></w:t>
            </w:r>
            <w:proofErr w:type="spellStart"/>
            <w:r w:rsidRPr="00F76187">
              <w:rPr>
                <w:rFonts w:asciiTheme="minorHAnsi" w:eastAsia="Times New Roman" w:hAnsiTheme="minorHAnsi" w:cs="Arial"/>
                <w:b/>
                <w:bCs/>
                <w:sz w:val="22"/>
                <w:szCs w:val="22"/>
              </w:rPr>
              <w:t>mol</w:t>
            </w:r>
            <w:proofErr w:type="spellEnd"/>
            <w:r w:rsidRPr="00F76187">
              <w:rPr>
                <w:rFonts w:asciiTheme="minorHAnsi" w:eastAsia="Times New Roman" w:hAnsiTheme="minorHAnsi" w:cs="Arial"/>
                <w:b/>
                <w:bCs/>
                <w:sz w:val="22"/>
                <w:szCs w:val="22"/>
              </w:rPr>
              <w:t xml:space="preserve"> P h</w:t>
            </w:r>
            <w:r w:rsidRPr="00F76187">
              <w:rPr>
                <w:rFonts w:asciiTheme="minorHAnsi" w:eastAsia="Times New Roman" w:hAnsiTheme="minorHAnsi" w:cs="Arial"/>
                <w:b/>
                <w:bCs/>
                <w:sz w:val="22"/>
                <w:szCs w:val="22"/>
                <w:vertAlign w:val="superscript"/>
              </w:rPr>
              <w:t>-1</w:t>
            </w:r>
            <w:r w:rsidRPr="00F76187">
              <w:rPr>
                <w:rFonts w:asciiTheme="minorHAnsi" w:eastAsia="Times New Roman" w:hAnsiTheme="minorHAnsi" w:cs="Arial"/>
                <w:b/>
                <w:bCs/>
                <w:sz w:val="22"/>
                <w:szCs w:val="22"/>
              </w:rPr>
              <w:t>)</w:t>
            </w:r>
          </w:p>
        </w:tc>
        <w:tc>
          <w:tcPr>
            <w:tcW w:w="1080" w:type="dxa"/>
            <w:tcBorders>
              <w:top w:val="single" w:sz="4" w:space="0" w:color="auto"/>
              <w:left w:val="nil"/>
              <w:bottom w:val="single" w:sz="4" w:space="0" w:color="auto"/>
              <w:right w:val="nil"/>
            </w:tcBorders>
            <w:shd w:val="clear" w:color="auto" w:fill="auto"/>
            <w:vAlign w:val="bottom"/>
            <w:hideMark/>
          </w:tcPr>
          <w:p w:rsidR="00F76187" w:rsidRPr="00F76187" w:rsidRDefault="00F76187" w:rsidP="00F76187">
            <w:pPr>
              <w:rPr>
                <w:rFonts w:asciiTheme="minorHAnsi" w:eastAsia="Times New Roman" w:hAnsiTheme="minorHAnsi" w:cs="Arial"/>
                <w:b/>
                <w:bCs/>
                <w:sz w:val="22"/>
                <w:szCs w:val="22"/>
              </w:rPr>
            </w:pPr>
            <w:r w:rsidRPr="00F76187">
              <w:rPr>
                <w:rFonts w:asciiTheme="minorHAnsi" w:eastAsia="Times New Roman" w:hAnsiTheme="minorHAnsi" w:cs="Arial"/>
                <w:b/>
                <w:bCs/>
                <w:sz w:val="22"/>
                <w:szCs w:val="22"/>
              </w:rPr>
              <w:t>Thermal Guild</w:t>
            </w:r>
          </w:p>
        </w:tc>
      </w:tr>
      <w:tr w:rsidR="00F76187" w:rsidRPr="00F76187" w:rsidTr="00F76187">
        <w:trPr>
          <w:trHeight w:val="291"/>
        </w:trPr>
        <w:tc>
          <w:tcPr>
            <w:tcW w:w="2433" w:type="dxa"/>
            <w:tcBorders>
              <w:top w:val="nil"/>
              <w:left w:val="nil"/>
              <w:bottom w:val="nil"/>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proofErr w:type="spellStart"/>
            <w:r w:rsidRPr="00F76187">
              <w:rPr>
                <w:rFonts w:ascii="Calibri" w:eastAsia="Times New Roman" w:hAnsi="Calibri"/>
                <w:i/>
                <w:iCs/>
                <w:color w:val="000000"/>
                <w:sz w:val="22"/>
                <w:szCs w:val="22"/>
              </w:rPr>
              <w:t>Actinonaias</w:t>
            </w:r>
            <w:proofErr w:type="spellEnd"/>
            <w:r w:rsidRPr="00F76187">
              <w:rPr>
                <w:rFonts w:ascii="Calibri" w:eastAsia="Times New Roman" w:hAnsi="Calibri"/>
                <w:i/>
                <w:iCs/>
                <w:color w:val="000000"/>
                <w:sz w:val="22"/>
                <w:szCs w:val="22"/>
              </w:rPr>
              <w:t xml:space="preserve"> </w:t>
            </w:r>
            <w:proofErr w:type="spellStart"/>
            <w:r w:rsidRPr="00F76187">
              <w:rPr>
                <w:rFonts w:ascii="Calibri" w:eastAsia="Times New Roman" w:hAnsi="Calibri"/>
                <w:i/>
                <w:iCs/>
                <w:color w:val="000000"/>
                <w:sz w:val="22"/>
                <w:szCs w:val="22"/>
              </w:rPr>
              <w:t>ligamentina</w:t>
            </w:r>
            <w:proofErr w:type="spellEnd"/>
          </w:p>
        </w:tc>
        <w:tc>
          <w:tcPr>
            <w:tcW w:w="912"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12.04</w:t>
            </w:r>
          </w:p>
        </w:tc>
        <w:tc>
          <w:tcPr>
            <w:tcW w:w="90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2.35</w:t>
            </w:r>
          </w:p>
        </w:tc>
        <w:tc>
          <w:tcPr>
            <w:tcW w:w="135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32.00</w:t>
            </w:r>
          </w:p>
        </w:tc>
        <w:tc>
          <w:tcPr>
            <w:tcW w:w="144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1.58</w:t>
            </w:r>
          </w:p>
        </w:tc>
        <w:tc>
          <w:tcPr>
            <w:tcW w:w="1080" w:type="dxa"/>
            <w:tcBorders>
              <w:top w:val="nil"/>
              <w:left w:val="nil"/>
              <w:bottom w:val="nil"/>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Sensitive</w:t>
            </w:r>
          </w:p>
        </w:tc>
      </w:tr>
      <w:tr w:rsidR="00F76187" w:rsidRPr="00F76187" w:rsidTr="00F76187">
        <w:trPr>
          <w:trHeight w:val="291"/>
        </w:trPr>
        <w:tc>
          <w:tcPr>
            <w:tcW w:w="2433" w:type="dxa"/>
            <w:tcBorders>
              <w:top w:val="nil"/>
              <w:left w:val="nil"/>
              <w:bottom w:val="nil"/>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proofErr w:type="spellStart"/>
            <w:r w:rsidRPr="00F76187">
              <w:rPr>
                <w:rFonts w:ascii="Calibri" w:eastAsia="Times New Roman" w:hAnsi="Calibri"/>
                <w:i/>
                <w:iCs/>
                <w:color w:val="000000"/>
                <w:sz w:val="22"/>
                <w:szCs w:val="22"/>
              </w:rPr>
              <w:t>Amblema</w:t>
            </w:r>
            <w:proofErr w:type="spellEnd"/>
            <w:r w:rsidRPr="00F76187">
              <w:rPr>
                <w:rFonts w:ascii="Calibri" w:eastAsia="Times New Roman" w:hAnsi="Calibri"/>
                <w:i/>
                <w:iCs/>
                <w:color w:val="000000"/>
                <w:sz w:val="22"/>
                <w:szCs w:val="22"/>
              </w:rPr>
              <w:t xml:space="preserve"> </w:t>
            </w:r>
            <w:proofErr w:type="spellStart"/>
            <w:r w:rsidRPr="00F76187">
              <w:rPr>
                <w:rFonts w:ascii="Calibri" w:eastAsia="Times New Roman" w:hAnsi="Calibri"/>
                <w:i/>
                <w:iCs/>
                <w:color w:val="000000"/>
                <w:sz w:val="22"/>
                <w:szCs w:val="22"/>
              </w:rPr>
              <w:t>plicata</w:t>
            </w:r>
            <w:proofErr w:type="spellEnd"/>
          </w:p>
        </w:tc>
        <w:tc>
          <w:tcPr>
            <w:tcW w:w="912"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12.32</w:t>
            </w:r>
          </w:p>
        </w:tc>
        <w:tc>
          <w:tcPr>
            <w:tcW w:w="90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1.30</w:t>
            </w:r>
          </w:p>
        </w:tc>
        <w:tc>
          <w:tcPr>
            <w:tcW w:w="135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17.36</w:t>
            </w:r>
          </w:p>
        </w:tc>
        <w:tc>
          <w:tcPr>
            <w:tcW w:w="144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1.46</w:t>
            </w:r>
          </w:p>
        </w:tc>
        <w:tc>
          <w:tcPr>
            <w:tcW w:w="1080" w:type="dxa"/>
            <w:tcBorders>
              <w:top w:val="nil"/>
              <w:left w:val="nil"/>
              <w:bottom w:val="nil"/>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Tolerant</w:t>
            </w:r>
          </w:p>
        </w:tc>
      </w:tr>
      <w:tr w:rsidR="00F76187" w:rsidRPr="00F76187" w:rsidTr="00F76187">
        <w:trPr>
          <w:trHeight w:val="297"/>
        </w:trPr>
        <w:tc>
          <w:tcPr>
            <w:tcW w:w="2433" w:type="dxa"/>
            <w:tcBorders>
              <w:top w:val="nil"/>
              <w:left w:val="nil"/>
              <w:bottom w:val="nil"/>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proofErr w:type="spellStart"/>
            <w:r w:rsidRPr="00F76187">
              <w:rPr>
                <w:rFonts w:ascii="Calibri" w:eastAsia="Times New Roman" w:hAnsi="Calibri"/>
                <w:i/>
                <w:iCs/>
                <w:color w:val="000000"/>
                <w:sz w:val="22"/>
                <w:szCs w:val="22"/>
              </w:rPr>
              <w:t>Fusconaia</w:t>
            </w:r>
            <w:proofErr w:type="spellEnd"/>
            <w:r w:rsidRPr="00F76187">
              <w:rPr>
                <w:rFonts w:ascii="Calibri" w:eastAsia="Times New Roman" w:hAnsi="Calibri"/>
                <w:i/>
                <w:iCs/>
                <w:color w:val="000000"/>
                <w:sz w:val="22"/>
                <w:szCs w:val="22"/>
              </w:rPr>
              <w:t xml:space="preserve"> </w:t>
            </w:r>
            <w:proofErr w:type="spellStart"/>
            <w:r w:rsidRPr="00F76187">
              <w:rPr>
                <w:rFonts w:ascii="Calibri" w:eastAsia="Times New Roman" w:hAnsi="Calibri"/>
                <w:i/>
                <w:iCs/>
                <w:color w:val="000000"/>
                <w:sz w:val="22"/>
                <w:szCs w:val="22"/>
              </w:rPr>
              <w:t>flava</w:t>
            </w:r>
            <w:proofErr w:type="spellEnd"/>
          </w:p>
        </w:tc>
        <w:tc>
          <w:tcPr>
            <w:tcW w:w="912"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12.30</w:t>
            </w:r>
          </w:p>
        </w:tc>
        <w:tc>
          <w:tcPr>
            <w:tcW w:w="90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1.40</w:t>
            </w:r>
          </w:p>
        </w:tc>
        <w:tc>
          <w:tcPr>
            <w:tcW w:w="135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13.53</w:t>
            </w:r>
          </w:p>
        </w:tc>
        <w:tc>
          <w:tcPr>
            <w:tcW w:w="144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1.46</w:t>
            </w:r>
          </w:p>
        </w:tc>
        <w:tc>
          <w:tcPr>
            <w:tcW w:w="1080" w:type="dxa"/>
            <w:tcBorders>
              <w:top w:val="nil"/>
              <w:left w:val="nil"/>
              <w:bottom w:val="nil"/>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Tolerant</w:t>
            </w:r>
          </w:p>
        </w:tc>
      </w:tr>
      <w:tr w:rsidR="00F76187" w:rsidRPr="00F76187" w:rsidTr="00F76187">
        <w:trPr>
          <w:trHeight w:val="291"/>
        </w:trPr>
        <w:tc>
          <w:tcPr>
            <w:tcW w:w="2433" w:type="dxa"/>
            <w:tcBorders>
              <w:top w:val="nil"/>
              <w:left w:val="nil"/>
              <w:bottom w:val="nil"/>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proofErr w:type="spellStart"/>
            <w:r w:rsidRPr="00F76187">
              <w:rPr>
                <w:rFonts w:ascii="Calibri" w:eastAsia="Times New Roman" w:hAnsi="Calibri"/>
                <w:i/>
                <w:iCs/>
                <w:color w:val="000000"/>
                <w:sz w:val="22"/>
                <w:szCs w:val="22"/>
              </w:rPr>
              <w:t>Ptychobranchus</w:t>
            </w:r>
            <w:proofErr w:type="spellEnd"/>
            <w:r w:rsidRPr="00F76187">
              <w:rPr>
                <w:rFonts w:ascii="Calibri" w:eastAsia="Times New Roman" w:hAnsi="Calibri"/>
                <w:i/>
                <w:iCs/>
                <w:color w:val="000000"/>
                <w:sz w:val="22"/>
                <w:szCs w:val="22"/>
              </w:rPr>
              <w:t xml:space="preserve"> </w:t>
            </w:r>
            <w:proofErr w:type="spellStart"/>
            <w:r w:rsidRPr="00F76187">
              <w:rPr>
                <w:rFonts w:ascii="Calibri" w:eastAsia="Times New Roman" w:hAnsi="Calibri"/>
                <w:i/>
                <w:iCs/>
                <w:color w:val="000000"/>
                <w:sz w:val="22"/>
                <w:szCs w:val="22"/>
              </w:rPr>
              <w:t>occidentalis</w:t>
            </w:r>
            <w:proofErr w:type="spellEnd"/>
          </w:p>
        </w:tc>
        <w:tc>
          <w:tcPr>
            <w:tcW w:w="912" w:type="dxa"/>
            <w:tcBorders>
              <w:top w:val="nil"/>
              <w:left w:val="nil"/>
              <w:bottom w:val="nil"/>
              <w:right w:val="nil"/>
            </w:tcBorders>
            <w:shd w:val="clear" w:color="auto" w:fill="auto"/>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11.52</w:t>
            </w:r>
          </w:p>
        </w:tc>
        <w:tc>
          <w:tcPr>
            <w:tcW w:w="900" w:type="dxa"/>
            <w:tcBorders>
              <w:top w:val="nil"/>
              <w:left w:val="nil"/>
              <w:bottom w:val="nil"/>
              <w:right w:val="nil"/>
            </w:tcBorders>
            <w:shd w:val="clear" w:color="auto" w:fill="auto"/>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1.14</w:t>
            </w:r>
          </w:p>
        </w:tc>
        <w:tc>
          <w:tcPr>
            <w:tcW w:w="135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17.65</w:t>
            </w:r>
          </w:p>
        </w:tc>
        <w:tc>
          <w:tcPr>
            <w:tcW w:w="144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1.59</w:t>
            </w:r>
          </w:p>
        </w:tc>
        <w:tc>
          <w:tcPr>
            <w:tcW w:w="1080" w:type="dxa"/>
            <w:tcBorders>
              <w:top w:val="nil"/>
              <w:left w:val="nil"/>
              <w:bottom w:val="nil"/>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Unknown</w:t>
            </w:r>
          </w:p>
        </w:tc>
      </w:tr>
      <w:tr w:rsidR="00F76187" w:rsidRPr="00F76187" w:rsidTr="00F76187">
        <w:trPr>
          <w:trHeight w:val="291"/>
        </w:trPr>
        <w:tc>
          <w:tcPr>
            <w:tcW w:w="2433" w:type="dxa"/>
            <w:tcBorders>
              <w:top w:val="nil"/>
              <w:left w:val="nil"/>
              <w:bottom w:val="nil"/>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proofErr w:type="spellStart"/>
            <w:r w:rsidRPr="00F76187">
              <w:rPr>
                <w:rFonts w:ascii="Calibri" w:eastAsia="Times New Roman" w:hAnsi="Calibri"/>
                <w:i/>
                <w:iCs/>
                <w:color w:val="000000"/>
                <w:sz w:val="22"/>
                <w:szCs w:val="22"/>
              </w:rPr>
              <w:t>Quadrula</w:t>
            </w:r>
            <w:proofErr w:type="spellEnd"/>
            <w:r w:rsidRPr="00F76187">
              <w:rPr>
                <w:rFonts w:ascii="Calibri" w:eastAsia="Times New Roman" w:hAnsi="Calibri"/>
                <w:i/>
                <w:iCs/>
                <w:color w:val="000000"/>
                <w:sz w:val="22"/>
                <w:szCs w:val="22"/>
              </w:rPr>
              <w:t xml:space="preserve"> </w:t>
            </w:r>
            <w:proofErr w:type="spellStart"/>
            <w:r w:rsidRPr="00F76187">
              <w:rPr>
                <w:rFonts w:ascii="Calibri" w:eastAsia="Times New Roman" w:hAnsi="Calibri"/>
                <w:i/>
                <w:iCs/>
                <w:color w:val="000000"/>
                <w:sz w:val="22"/>
                <w:szCs w:val="22"/>
              </w:rPr>
              <w:t>pustulosa</w:t>
            </w:r>
            <w:proofErr w:type="spellEnd"/>
          </w:p>
        </w:tc>
        <w:tc>
          <w:tcPr>
            <w:tcW w:w="912"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11.85</w:t>
            </w:r>
          </w:p>
        </w:tc>
        <w:tc>
          <w:tcPr>
            <w:tcW w:w="90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1.03</w:t>
            </w:r>
          </w:p>
        </w:tc>
        <w:tc>
          <w:tcPr>
            <w:tcW w:w="135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8.93</w:t>
            </w:r>
          </w:p>
        </w:tc>
        <w:tc>
          <w:tcPr>
            <w:tcW w:w="144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1.24</w:t>
            </w:r>
          </w:p>
        </w:tc>
        <w:tc>
          <w:tcPr>
            <w:tcW w:w="1080" w:type="dxa"/>
            <w:tcBorders>
              <w:top w:val="nil"/>
              <w:left w:val="nil"/>
              <w:bottom w:val="nil"/>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Sensitive</w:t>
            </w:r>
          </w:p>
        </w:tc>
      </w:tr>
      <w:tr w:rsidR="00F76187" w:rsidRPr="00F76187" w:rsidTr="00F76187">
        <w:trPr>
          <w:trHeight w:val="291"/>
        </w:trPr>
        <w:tc>
          <w:tcPr>
            <w:tcW w:w="2433" w:type="dxa"/>
            <w:tcBorders>
              <w:top w:val="nil"/>
              <w:left w:val="nil"/>
              <w:bottom w:val="nil"/>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proofErr w:type="spellStart"/>
            <w:r w:rsidRPr="00F76187">
              <w:rPr>
                <w:rFonts w:ascii="Calibri" w:eastAsia="Times New Roman" w:hAnsi="Calibri"/>
                <w:i/>
                <w:iCs/>
                <w:color w:val="000000"/>
                <w:sz w:val="22"/>
                <w:szCs w:val="22"/>
              </w:rPr>
              <w:t>Quadrula</w:t>
            </w:r>
            <w:proofErr w:type="spellEnd"/>
            <w:r w:rsidRPr="00F76187">
              <w:rPr>
                <w:rFonts w:ascii="Calibri" w:eastAsia="Times New Roman" w:hAnsi="Calibri"/>
                <w:i/>
                <w:iCs/>
                <w:color w:val="000000"/>
                <w:sz w:val="22"/>
                <w:szCs w:val="22"/>
              </w:rPr>
              <w:t xml:space="preserve"> </w:t>
            </w:r>
            <w:proofErr w:type="spellStart"/>
            <w:r w:rsidRPr="00F76187">
              <w:rPr>
                <w:rFonts w:ascii="Calibri" w:eastAsia="Times New Roman" w:hAnsi="Calibri"/>
                <w:i/>
                <w:iCs/>
                <w:color w:val="000000"/>
                <w:sz w:val="22"/>
                <w:szCs w:val="22"/>
              </w:rPr>
              <w:t>verrucosa</w:t>
            </w:r>
            <w:proofErr w:type="spellEnd"/>
          </w:p>
        </w:tc>
        <w:tc>
          <w:tcPr>
            <w:tcW w:w="912"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12.11</w:t>
            </w:r>
          </w:p>
        </w:tc>
        <w:tc>
          <w:tcPr>
            <w:tcW w:w="90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1.24</w:t>
            </w:r>
          </w:p>
        </w:tc>
        <w:tc>
          <w:tcPr>
            <w:tcW w:w="135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16.96</w:t>
            </w:r>
          </w:p>
        </w:tc>
        <w:tc>
          <w:tcPr>
            <w:tcW w:w="1440" w:type="dxa"/>
            <w:tcBorders>
              <w:top w:val="nil"/>
              <w:left w:val="nil"/>
              <w:bottom w:val="nil"/>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1.24</w:t>
            </w:r>
          </w:p>
        </w:tc>
        <w:tc>
          <w:tcPr>
            <w:tcW w:w="1080" w:type="dxa"/>
            <w:tcBorders>
              <w:top w:val="nil"/>
              <w:left w:val="nil"/>
              <w:bottom w:val="nil"/>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r w:rsidRPr="00F76187">
              <w:rPr>
                <w:rFonts w:ascii="Calibri" w:eastAsia="Times New Roman" w:hAnsi="Calibri"/>
                <w:color w:val="000000"/>
                <w:sz w:val="22"/>
                <w:szCs w:val="22"/>
              </w:rPr>
              <w:t>Sensitive</w:t>
            </w:r>
          </w:p>
        </w:tc>
      </w:tr>
      <w:tr w:rsidR="00F76187" w:rsidRPr="00F76187" w:rsidTr="00F76187">
        <w:trPr>
          <w:trHeight w:val="291"/>
        </w:trPr>
        <w:tc>
          <w:tcPr>
            <w:tcW w:w="2433" w:type="dxa"/>
            <w:tcBorders>
              <w:top w:val="nil"/>
              <w:left w:val="nil"/>
              <w:bottom w:val="single" w:sz="4" w:space="0" w:color="auto"/>
              <w:right w:val="nil"/>
            </w:tcBorders>
            <w:shd w:val="clear" w:color="auto" w:fill="auto"/>
            <w:vAlign w:val="bottom"/>
            <w:hideMark/>
          </w:tcPr>
          <w:p w:rsidR="00F76187" w:rsidRPr="00F76187" w:rsidRDefault="00F76187" w:rsidP="00F76187">
            <w:pPr>
              <w:rPr>
                <w:rFonts w:ascii="Calibri" w:eastAsia="Times New Roman" w:hAnsi="Calibri"/>
                <w:i/>
                <w:iCs/>
                <w:color w:val="000000"/>
                <w:sz w:val="22"/>
                <w:szCs w:val="22"/>
              </w:rPr>
            </w:pPr>
            <w:r w:rsidRPr="00F76187">
              <w:rPr>
                <w:rFonts w:ascii="Calibri" w:eastAsia="Times New Roman" w:hAnsi="Calibri"/>
                <w:i/>
                <w:iCs/>
                <w:color w:val="000000"/>
                <w:sz w:val="22"/>
                <w:szCs w:val="22"/>
              </w:rPr>
              <w:t>AVERAGE - Other mussels</w:t>
            </w:r>
          </w:p>
        </w:tc>
        <w:tc>
          <w:tcPr>
            <w:tcW w:w="912" w:type="dxa"/>
            <w:tcBorders>
              <w:top w:val="nil"/>
              <w:left w:val="nil"/>
              <w:bottom w:val="single" w:sz="4" w:space="0" w:color="auto"/>
              <w:right w:val="nil"/>
            </w:tcBorders>
            <w:shd w:val="clear" w:color="auto" w:fill="auto"/>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11.81</w:t>
            </w:r>
          </w:p>
        </w:tc>
        <w:tc>
          <w:tcPr>
            <w:tcW w:w="900" w:type="dxa"/>
            <w:tcBorders>
              <w:top w:val="nil"/>
              <w:left w:val="nil"/>
              <w:bottom w:val="single" w:sz="4" w:space="0" w:color="auto"/>
              <w:right w:val="nil"/>
            </w:tcBorders>
            <w:shd w:val="clear" w:color="auto" w:fill="auto"/>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1.51</w:t>
            </w:r>
          </w:p>
        </w:tc>
        <w:tc>
          <w:tcPr>
            <w:tcW w:w="135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17.74</w:t>
            </w:r>
          </w:p>
        </w:tc>
        <w:tc>
          <w:tcPr>
            <w:tcW w:w="1440" w:type="dxa"/>
            <w:tcBorders>
              <w:top w:val="nil"/>
              <w:left w:val="nil"/>
              <w:bottom w:val="single" w:sz="4" w:space="0" w:color="auto"/>
              <w:right w:val="nil"/>
            </w:tcBorders>
            <w:shd w:val="clear" w:color="auto" w:fill="auto"/>
            <w:noWrap/>
            <w:vAlign w:val="bottom"/>
            <w:hideMark/>
          </w:tcPr>
          <w:p w:rsidR="00F76187" w:rsidRPr="00F76187" w:rsidRDefault="00F76187" w:rsidP="00F76187">
            <w:pPr>
              <w:jc w:val="right"/>
              <w:rPr>
                <w:rFonts w:ascii="Calibri" w:eastAsia="Times New Roman" w:hAnsi="Calibri"/>
                <w:color w:val="000000"/>
                <w:sz w:val="22"/>
                <w:szCs w:val="22"/>
              </w:rPr>
            </w:pPr>
            <w:r w:rsidRPr="00F76187">
              <w:rPr>
                <w:rFonts w:ascii="Calibri" w:eastAsia="Times New Roman" w:hAnsi="Calibri"/>
                <w:color w:val="000000"/>
                <w:sz w:val="22"/>
                <w:szCs w:val="22"/>
              </w:rPr>
              <w:t>1.43</w:t>
            </w:r>
          </w:p>
        </w:tc>
        <w:tc>
          <w:tcPr>
            <w:tcW w:w="1080" w:type="dxa"/>
            <w:tcBorders>
              <w:top w:val="nil"/>
              <w:left w:val="nil"/>
              <w:bottom w:val="single" w:sz="4" w:space="0" w:color="auto"/>
              <w:right w:val="nil"/>
            </w:tcBorders>
            <w:shd w:val="clear" w:color="auto" w:fill="auto"/>
            <w:noWrap/>
            <w:vAlign w:val="bottom"/>
            <w:hideMark/>
          </w:tcPr>
          <w:p w:rsidR="00F76187" w:rsidRPr="00F76187" w:rsidRDefault="00F76187" w:rsidP="00F76187">
            <w:pPr>
              <w:rPr>
                <w:rFonts w:ascii="Calibri" w:eastAsia="Times New Roman" w:hAnsi="Calibri"/>
                <w:color w:val="000000"/>
                <w:sz w:val="22"/>
                <w:szCs w:val="22"/>
              </w:rPr>
            </w:pPr>
            <w:proofErr w:type="spellStart"/>
            <w:r w:rsidRPr="00F76187">
              <w:rPr>
                <w:rFonts w:ascii="Calibri" w:eastAsia="Times New Roman" w:hAnsi="Calibri"/>
                <w:color w:val="000000"/>
                <w:sz w:val="22"/>
                <w:szCs w:val="22"/>
              </w:rPr>
              <w:t>na</w:t>
            </w:r>
            <w:proofErr w:type="spellEnd"/>
          </w:p>
        </w:tc>
      </w:tr>
    </w:tbl>
    <w:p w:rsidR="00F76187" w:rsidRPr="00F76187" w:rsidRDefault="00F76187" w:rsidP="00F76187">
      <w:pPr>
        <w:spacing w:after="200" w:line="276" w:lineRule="auto"/>
        <w:rPr>
          <w:rFonts w:eastAsiaTheme="minorHAnsi"/>
          <w:sz w:val="22"/>
          <w:szCs w:val="22"/>
        </w:rPr>
      </w:pPr>
    </w:p>
    <w:p w:rsidR="00F76187" w:rsidRPr="00F76187" w:rsidRDefault="00F76187" w:rsidP="00F76187">
      <w:pPr>
        <w:spacing w:after="200" w:line="276" w:lineRule="auto"/>
        <w:rPr>
          <w:rFonts w:asciiTheme="minorHAnsi" w:eastAsiaTheme="minorHAnsi" w:hAnsiTheme="minorHAnsi" w:cstheme="minorBidi"/>
          <w:sz w:val="22"/>
          <w:szCs w:val="22"/>
        </w:rPr>
      </w:pPr>
    </w:p>
    <w:p w:rsidR="00F76187" w:rsidRPr="00F76187" w:rsidRDefault="00F76187" w:rsidP="00F76187">
      <w:pPr>
        <w:spacing w:line="480" w:lineRule="auto"/>
        <w:rPr>
          <w:sz w:val="24"/>
          <w:szCs w:val="24"/>
        </w:rPr>
      </w:pPr>
    </w:p>
    <w:p w:rsidR="00F76187" w:rsidRPr="00F76187" w:rsidRDefault="00F76187" w:rsidP="00F76187">
      <w:pPr>
        <w:spacing w:after="200" w:line="276" w:lineRule="auto"/>
        <w:rPr>
          <w:rFonts w:asciiTheme="minorHAnsi" w:eastAsiaTheme="minorHAnsi" w:hAnsiTheme="minorHAnsi" w:cstheme="minorBidi"/>
          <w:sz w:val="22"/>
          <w:szCs w:val="22"/>
        </w:rPr>
      </w:pPr>
    </w:p>
    <w:p w:rsidR="00923259" w:rsidRPr="00923259" w:rsidRDefault="00923259" w:rsidP="00923259">
      <w:pPr>
        <w:spacing w:after="200" w:line="276" w:lineRule="auto"/>
        <w:rPr>
          <w:rFonts w:eastAsiaTheme="minorHAnsi"/>
          <w:b/>
          <w:sz w:val="24"/>
          <w:szCs w:val="24"/>
        </w:rPr>
      </w:pPr>
    </w:p>
    <w:p w:rsidR="00923259" w:rsidRPr="00923259" w:rsidRDefault="00923259" w:rsidP="00923259">
      <w:pPr>
        <w:spacing w:after="200" w:line="276" w:lineRule="auto"/>
        <w:rPr>
          <w:rFonts w:eastAsiaTheme="minorHAnsi"/>
          <w:b/>
          <w:sz w:val="24"/>
          <w:szCs w:val="24"/>
        </w:rPr>
      </w:pPr>
    </w:p>
    <w:sectPr w:rsidR="00923259" w:rsidRPr="00923259" w:rsidSect="00690792">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DC3" w:rsidRDefault="003B2DC3" w:rsidP="0090320D">
      <w:r>
        <w:separator/>
      </w:r>
    </w:p>
  </w:endnote>
  <w:endnote w:type="continuationSeparator" w:id="0">
    <w:p w:rsidR="003B2DC3" w:rsidRDefault="003B2DC3" w:rsidP="00903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dvPTimes">
    <w:altName w:val="Times New Roman"/>
    <w:panose1 w:val="00000000000000000000"/>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dvP1964">
    <w:panose1 w:val="00000000000000000000"/>
    <w:charset w:val="00"/>
    <w:family w:val="roman"/>
    <w:notTrueType/>
    <w:pitch w:val="default"/>
    <w:sig w:usb0="00000003" w:usb1="00000000" w:usb2="00000000" w:usb3="00000000" w:csb0="00000001" w:csb1="00000000"/>
  </w:font>
  <w:font w:name="AdvTimes">
    <w:altName w:val="Arial Unicode MS"/>
    <w:panose1 w:val="00000000000000000000"/>
    <w:charset w:val="80"/>
    <w:family w:val="auto"/>
    <w:notTrueType/>
    <w:pitch w:val="default"/>
    <w:sig w:usb0="00000003" w:usb1="09070000" w:usb2="00000010" w:usb3="00000000" w:csb0="000A0001"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ymbol MT">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87" w:rsidRDefault="00F76187">
    <w:pPr>
      <w:pStyle w:val="Footer"/>
      <w:jc w:val="center"/>
    </w:pPr>
  </w:p>
  <w:p w:rsidR="00F76187" w:rsidRDefault="00F761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921871"/>
      <w:docPartObj>
        <w:docPartGallery w:val="Page Numbers (Bottom of Page)"/>
        <w:docPartUnique/>
      </w:docPartObj>
    </w:sdtPr>
    <w:sdtEndPr>
      <w:rPr>
        <w:noProof/>
      </w:rPr>
    </w:sdtEndPr>
    <w:sdtContent>
      <w:p w:rsidR="00F76187" w:rsidRDefault="00F76187">
        <w:pPr>
          <w:pStyle w:val="Footer"/>
          <w:jc w:val="center"/>
        </w:pPr>
        <w:r>
          <w:fldChar w:fldCharType="begin"/>
        </w:r>
        <w:r>
          <w:instrText xml:space="preserve"> PAGE   \* MERGEFORMAT </w:instrText>
        </w:r>
        <w:r>
          <w:fldChar w:fldCharType="separate"/>
        </w:r>
        <w:r w:rsidR="003E3EA0">
          <w:rPr>
            <w:noProof/>
          </w:rPr>
          <w:t>40</w:t>
        </w:r>
        <w:r>
          <w:rPr>
            <w:noProof/>
          </w:rPr>
          <w:fldChar w:fldCharType="end"/>
        </w:r>
      </w:p>
    </w:sdtContent>
  </w:sdt>
  <w:p w:rsidR="00F76187" w:rsidRDefault="00F761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211699"/>
      <w:docPartObj>
        <w:docPartGallery w:val="Page Numbers (Bottom of Page)"/>
        <w:docPartUnique/>
      </w:docPartObj>
    </w:sdtPr>
    <w:sdtEndPr>
      <w:rPr>
        <w:noProof/>
      </w:rPr>
    </w:sdtEndPr>
    <w:sdtContent>
      <w:p w:rsidR="00F76187" w:rsidRDefault="00F76187">
        <w:pPr>
          <w:pStyle w:val="Footer"/>
          <w:jc w:val="center"/>
        </w:pPr>
        <w:r>
          <w:fldChar w:fldCharType="begin"/>
        </w:r>
        <w:r>
          <w:instrText xml:space="preserve"> PAGE   \* MERGEFORMAT </w:instrText>
        </w:r>
        <w:r>
          <w:fldChar w:fldCharType="separate"/>
        </w:r>
        <w:r w:rsidR="003E3EA0">
          <w:rPr>
            <w:noProof/>
          </w:rPr>
          <w:t>viii</w:t>
        </w:r>
        <w:r>
          <w:rPr>
            <w:noProof/>
          </w:rPr>
          <w:fldChar w:fldCharType="end"/>
        </w:r>
      </w:p>
    </w:sdtContent>
  </w:sdt>
  <w:p w:rsidR="00F76187" w:rsidRDefault="00F7618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663464"/>
      <w:docPartObj>
        <w:docPartGallery w:val="Page Numbers (Bottom of Page)"/>
        <w:docPartUnique/>
      </w:docPartObj>
    </w:sdtPr>
    <w:sdtEndPr>
      <w:rPr>
        <w:noProof/>
      </w:rPr>
    </w:sdtEndPr>
    <w:sdtContent>
      <w:p w:rsidR="00F76187" w:rsidRDefault="00F76187" w:rsidP="00E11B49">
        <w:pPr>
          <w:pStyle w:val="Footer"/>
          <w:jc w:val="center"/>
        </w:pPr>
        <w:r>
          <w:fldChar w:fldCharType="begin"/>
        </w:r>
        <w:r>
          <w:instrText xml:space="preserve"> PAGE   \* MERGEFORMAT </w:instrText>
        </w:r>
        <w:r>
          <w:fldChar w:fldCharType="separate"/>
        </w:r>
        <w:r w:rsidR="003E3EA0">
          <w:rPr>
            <w:noProof/>
          </w:rPr>
          <w:t>196</w:t>
        </w:r>
        <w:r>
          <w:rPr>
            <w:noProof/>
          </w:rPr>
          <w:fldChar w:fldCharType="end"/>
        </w:r>
      </w:p>
    </w:sdtContent>
  </w:sdt>
  <w:p w:rsidR="00F76187" w:rsidRDefault="00F761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DC3" w:rsidRDefault="003B2DC3" w:rsidP="0090320D">
      <w:r>
        <w:separator/>
      </w:r>
    </w:p>
  </w:footnote>
  <w:footnote w:type="continuationSeparator" w:id="0">
    <w:p w:rsidR="003B2DC3" w:rsidRDefault="003B2DC3" w:rsidP="009032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4122"/>
    <w:multiLevelType w:val="hybridMultilevel"/>
    <w:tmpl w:val="1B26BF6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7C0C2D"/>
    <w:multiLevelType w:val="hybridMultilevel"/>
    <w:tmpl w:val="DEDACB66"/>
    <w:lvl w:ilvl="0" w:tplc="9C4C7C6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3C497E"/>
    <w:multiLevelType w:val="hybridMultilevel"/>
    <w:tmpl w:val="79D6A876"/>
    <w:lvl w:ilvl="0" w:tplc="03FC26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025D27"/>
    <w:multiLevelType w:val="hybridMultilevel"/>
    <w:tmpl w:val="CE7C0FD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43550B"/>
    <w:multiLevelType w:val="hybridMultilevel"/>
    <w:tmpl w:val="2C1EEA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B37930"/>
    <w:multiLevelType w:val="hybridMultilevel"/>
    <w:tmpl w:val="0BB6C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1C44BB"/>
    <w:multiLevelType w:val="hybridMultilevel"/>
    <w:tmpl w:val="199E39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B50738"/>
    <w:multiLevelType w:val="hybridMultilevel"/>
    <w:tmpl w:val="F29E2552"/>
    <w:lvl w:ilvl="0" w:tplc="E856DC16">
      <w:start w:val="7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C00F30"/>
    <w:multiLevelType w:val="hybridMultilevel"/>
    <w:tmpl w:val="EE4455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3"/>
  </w:num>
  <w:num w:numId="5">
    <w:abstractNumId w:val="1"/>
  </w:num>
  <w:num w:numId="6">
    <w:abstractNumId w:val="2"/>
  </w:num>
  <w:num w:numId="7">
    <w:abstractNumId w:val="7"/>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11"/>
    <w:rsid w:val="00036CDE"/>
    <w:rsid w:val="00082391"/>
    <w:rsid w:val="000E7E3A"/>
    <w:rsid w:val="000F2117"/>
    <w:rsid w:val="00177E75"/>
    <w:rsid w:val="001964F3"/>
    <w:rsid w:val="001F2EF2"/>
    <w:rsid w:val="001F7112"/>
    <w:rsid w:val="00213443"/>
    <w:rsid w:val="00213E69"/>
    <w:rsid w:val="0026532E"/>
    <w:rsid w:val="00286B34"/>
    <w:rsid w:val="002E096D"/>
    <w:rsid w:val="002E58F9"/>
    <w:rsid w:val="00322C04"/>
    <w:rsid w:val="00344A34"/>
    <w:rsid w:val="003931F2"/>
    <w:rsid w:val="003B2DC3"/>
    <w:rsid w:val="003C257A"/>
    <w:rsid w:val="003C4081"/>
    <w:rsid w:val="003D2F3F"/>
    <w:rsid w:val="003E121A"/>
    <w:rsid w:val="003E3EA0"/>
    <w:rsid w:val="00481788"/>
    <w:rsid w:val="004A605D"/>
    <w:rsid w:val="004C3CC6"/>
    <w:rsid w:val="004D3D35"/>
    <w:rsid w:val="00500438"/>
    <w:rsid w:val="00512B11"/>
    <w:rsid w:val="00534E95"/>
    <w:rsid w:val="00547782"/>
    <w:rsid w:val="0056045C"/>
    <w:rsid w:val="00570FA7"/>
    <w:rsid w:val="00573D62"/>
    <w:rsid w:val="005E1560"/>
    <w:rsid w:val="005F17A3"/>
    <w:rsid w:val="00662F24"/>
    <w:rsid w:val="00690792"/>
    <w:rsid w:val="006B62A2"/>
    <w:rsid w:val="006E65D0"/>
    <w:rsid w:val="006F0DDD"/>
    <w:rsid w:val="00700041"/>
    <w:rsid w:val="00715572"/>
    <w:rsid w:val="007207D9"/>
    <w:rsid w:val="00737E6A"/>
    <w:rsid w:val="007405CC"/>
    <w:rsid w:val="007759D7"/>
    <w:rsid w:val="007813F9"/>
    <w:rsid w:val="007934E4"/>
    <w:rsid w:val="00793B4D"/>
    <w:rsid w:val="007A02F4"/>
    <w:rsid w:val="00804594"/>
    <w:rsid w:val="00841B8F"/>
    <w:rsid w:val="008621EA"/>
    <w:rsid w:val="0086501B"/>
    <w:rsid w:val="008768D7"/>
    <w:rsid w:val="008A656F"/>
    <w:rsid w:val="008B0B1E"/>
    <w:rsid w:val="008E26D0"/>
    <w:rsid w:val="0090320D"/>
    <w:rsid w:val="00923259"/>
    <w:rsid w:val="00926B89"/>
    <w:rsid w:val="00AB3B6D"/>
    <w:rsid w:val="00AC58F1"/>
    <w:rsid w:val="00B07988"/>
    <w:rsid w:val="00B30233"/>
    <w:rsid w:val="00B75D61"/>
    <w:rsid w:val="00BA035C"/>
    <w:rsid w:val="00BE0DDD"/>
    <w:rsid w:val="00C30D71"/>
    <w:rsid w:val="00C97D12"/>
    <w:rsid w:val="00CA3DC9"/>
    <w:rsid w:val="00CF271C"/>
    <w:rsid w:val="00D1425A"/>
    <w:rsid w:val="00D50075"/>
    <w:rsid w:val="00D64893"/>
    <w:rsid w:val="00E06B81"/>
    <w:rsid w:val="00E11B49"/>
    <w:rsid w:val="00E7581D"/>
    <w:rsid w:val="00EF7B07"/>
    <w:rsid w:val="00F311D9"/>
    <w:rsid w:val="00F672DC"/>
    <w:rsid w:val="00F76187"/>
    <w:rsid w:val="00F806AA"/>
    <w:rsid w:val="00FF4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B11"/>
    <w:pPr>
      <w:spacing w:after="0" w:line="240" w:lineRule="auto"/>
    </w:pPr>
    <w:rPr>
      <w:rFonts w:ascii="Times New Roman" w:eastAsia="PMingLiU"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560"/>
    <w:rPr>
      <w:color w:val="0000FF" w:themeColor="hyperlink"/>
      <w:u w:val="single"/>
    </w:rPr>
  </w:style>
  <w:style w:type="paragraph" w:styleId="Header">
    <w:name w:val="header"/>
    <w:basedOn w:val="Normal"/>
    <w:link w:val="HeaderChar"/>
    <w:uiPriority w:val="99"/>
    <w:unhideWhenUsed/>
    <w:rsid w:val="0090320D"/>
    <w:pPr>
      <w:tabs>
        <w:tab w:val="center" w:pos="4680"/>
        <w:tab w:val="right" w:pos="9360"/>
      </w:tabs>
    </w:pPr>
  </w:style>
  <w:style w:type="character" w:customStyle="1" w:styleId="HeaderChar">
    <w:name w:val="Header Char"/>
    <w:basedOn w:val="DefaultParagraphFont"/>
    <w:link w:val="Header"/>
    <w:uiPriority w:val="99"/>
    <w:rsid w:val="0090320D"/>
    <w:rPr>
      <w:rFonts w:ascii="Times New Roman" w:eastAsia="PMingLiU" w:hAnsi="Times New Roman" w:cs="Times New Roman"/>
      <w:sz w:val="20"/>
      <w:szCs w:val="20"/>
    </w:rPr>
  </w:style>
  <w:style w:type="paragraph" w:styleId="Footer">
    <w:name w:val="footer"/>
    <w:basedOn w:val="Normal"/>
    <w:link w:val="FooterChar"/>
    <w:uiPriority w:val="99"/>
    <w:unhideWhenUsed/>
    <w:rsid w:val="0090320D"/>
    <w:pPr>
      <w:tabs>
        <w:tab w:val="center" w:pos="4680"/>
        <w:tab w:val="right" w:pos="9360"/>
      </w:tabs>
    </w:pPr>
  </w:style>
  <w:style w:type="character" w:customStyle="1" w:styleId="FooterChar">
    <w:name w:val="Footer Char"/>
    <w:basedOn w:val="DefaultParagraphFont"/>
    <w:link w:val="Footer"/>
    <w:uiPriority w:val="99"/>
    <w:rsid w:val="0090320D"/>
    <w:rPr>
      <w:rFonts w:ascii="Times New Roman" w:eastAsia="PMingLiU" w:hAnsi="Times New Roman" w:cs="Times New Roman"/>
      <w:sz w:val="20"/>
      <w:szCs w:val="20"/>
    </w:rPr>
  </w:style>
  <w:style w:type="paragraph" w:styleId="TOC1">
    <w:name w:val="toc 1"/>
    <w:basedOn w:val="Normal"/>
    <w:next w:val="Normal"/>
    <w:autoRedefine/>
    <w:uiPriority w:val="39"/>
    <w:semiHidden/>
    <w:unhideWhenUsed/>
    <w:rsid w:val="00715572"/>
    <w:pPr>
      <w:spacing w:after="100"/>
    </w:pPr>
  </w:style>
  <w:style w:type="paragraph" w:styleId="TableofFigures">
    <w:name w:val="table of figures"/>
    <w:basedOn w:val="Normal"/>
    <w:next w:val="Normal"/>
    <w:uiPriority w:val="99"/>
    <w:semiHidden/>
    <w:unhideWhenUsed/>
    <w:rsid w:val="00715572"/>
  </w:style>
  <w:style w:type="paragraph" w:styleId="BalloonText">
    <w:name w:val="Balloon Text"/>
    <w:basedOn w:val="Normal"/>
    <w:link w:val="BalloonTextChar"/>
    <w:uiPriority w:val="99"/>
    <w:semiHidden/>
    <w:unhideWhenUsed/>
    <w:rsid w:val="00690792"/>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690792"/>
    <w:rPr>
      <w:rFonts w:ascii="Tahoma" w:eastAsia="Times New Roman" w:hAnsi="Tahoma" w:cs="Tahoma"/>
      <w:sz w:val="16"/>
      <w:szCs w:val="16"/>
    </w:rPr>
  </w:style>
  <w:style w:type="paragraph" w:styleId="ListParagraph">
    <w:name w:val="List Paragraph"/>
    <w:basedOn w:val="Normal"/>
    <w:uiPriority w:val="34"/>
    <w:qFormat/>
    <w:rsid w:val="00690792"/>
    <w:pPr>
      <w:ind w:left="720"/>
      <w:contextualSpacing/>
    </w:pPr>
    <w:rPr>
      <w:rFonts w:eastAsia="Times New Roman"/>
      <w:sz w:val="24"/>
      <w:szCs w:val="24"/>
    </w:rPr>
  </w:style>
  <w:style w:type="character" w:customStyle="1" w:styleId="apple-style-span">
    <w:name w:val="apple-style-span"/>
    <w:basedOn w:val="DefaultParagraphFont"/>
    <w:rsid w:val="00690792"/>
  </w:style>
  <w:style w:type="character" w:customStyle="1" w:styleId="apple-converted-space">
    <w:name w:val="apple-converted-space"/>
    <w:basedOn w:val="DefaultParagraphFont"/>
    <w:rsid w:val="00690792"/>
  </w:style>
  <w:style w:type="character" w:styleId="CommentReference">
    <w:name w:val="annotation reference"/>
    <w:basedOn w:val="DefaultParagraphFont"/>
    <w:uiPriority w:val="99"/>
    <w:semiHidden/>
    <w:unhideWhenUsed/>
    <w:rsid w:val="00690792"/>
    <w:rPr>
      <w:sz w:val="16"/>
      <w:szCs w:val="16"/>
    </w:rPr>
  </w:style>
  <w:style w:type="paragraph" w:styleId="CommentText">
    <w:name w:val="annotation text"/>
    <w:basedOn w:val="Normal"/>
    <w:link w:val="CommentTextChar"/>
    <w:uiPriority w:val="99"/>
    <w:unhideWhenUsed/>
    <w:rsid w:val="00690792"/>
    <w:rPr>
      <w:rFonts w:eastAsia="Times New Roman"/>
    </w:rPr>
  </w:style>
  <w:style w:type="character" w:customStyle="1" w:styleId="CommentTextChar">
    <w:name w:val="Comment Text Char"/>
    <w:basedOn w:val="DefaultParagraphFont"/>
    <w:link w:val="CommentText"/>
    <w:uiPriority w:val="99"/>
    <w:rsid w:val="006907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0792"/>
    <w:rPr>
      <w:b/>
      <w:bCs/>
    </w:rPr>
  </w:style>
  <w:style w:type="character" w:customStyle="1" w:styleId="CommentSubjectChar">
    <w:name w:val="Comment Subject Char"/>
    <w:basedOn w:val="CommentTextChar"/>
    <w:link w:val="CommentSubject"/>
    <w:uiPriority w:val="99"/>
    <w:semiHidden/>
    <w:rsid w:val="00690792"/>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690792"/>
  </w:style>
  <w:style w:type="table" w:styleId="TableGrid">
    <w:name w:val="Table Grid"/>
    <w:basedOn w:val="TableNormal"/>
    <w:uiPriority w:val="59"/>
    <w:rsid w:val="00690792"/>
    <w:pPr>
      <w:spacing w:after="0" w:line="240" w:lineRule="auto"/>
    </w:pPr>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690792"/>
    <w:pPr>
      <w:spacing w:after="0" w:line="240" w:lineRule="auto"/>
    </w:pPr>
    <w:rPr>
      <w:rFonts w:eastAsiaTheme="minorEastAsia"/>
    </w:rPr>
  </w:style>
  <w:style w:type="paragraph" w:styleId="NormalWeb">
    <w:name w:val="Normal (Web)"/>
    <w:basedOn w:val="Normal"/>
    <w:uiPriority w:val="99"/>
    <w:semiHidden/>
    <w:unhideWhenUsed/>
    <w:rsid w:val="00690792"/>
    <w:pPr>
      <w:spacing w:before="100" w:beforeAutospacing="1" w:after="100" w:afterAutospacing="1"/>
    </w:pPr>
    <w:rPr>
      <w:rFonts w:ascii="Times" w:eastAsiaTheme="minorEastAsia" w:hAnsi="Times"/>
    </w:rPr>
  </w:style>
  <w:style w:type="numbering" w:customStyle="1" w:styleId="NoList1">
    <w:name w:val="No List1"/>
    <w:next w:val="NoList"/>
    <w:uiPriority w:val="99"/>
    <w:semiHidden/>
    <w:unhideWhenUsed/>
    <w:rsid w:val="00923259"/>
  </w:style>
  <w:style w:type="numbering" w:customStyle="1" w:styleId="NoList11">
    <w:name w:val="No List11"/>
    <w:next w:val="NoList"/>
    <w:uiPriority w:val="99"/>
    <w:semiHidden/>
    <w:unhideWhenUsed/>
    <w:rsid w:val="00923259"/>
  </w:style>
  <w:style w:type="numbering" w:customStyle="1" w:styleId="NoList2">
    <w:name w:val="No List2"/>
    <w:next w:val="NoList"/>
    <w:uiPriority w:val="99"/>
    <w:semiHidden/>
    <w:unhideWhenUsed/>
    <w:rsid w:val="00923259"/>
  </w:style>
  <w:style w:type="numbering" w:customStyle="1" w:styleId="NoList3">
    <w:name w:val="No List3"/>
    <w:next w:val="NoList"/>
    <w:uiPriority w:val="99"/>
    <w:semiHidden/>
    <w:unhideWhenUsed/>
    <w:rsid w:val="00923259"/>
  </w:style>
  <w:style w:type="table" w:customStyle="1" w:styleId="TableGrid1">
    <w:name w:val="Table Grid1"/>
    <w:basedOn w:val="TableNormal"/>
    <w:next w:val="TableGrid"/>
    <w:uiPriority w:val="59"/>
    <w:rsid w:val="009232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F76187"/>
  </w:style>
  <w:style w:type="table" w:customStyle="1" w:styleId="TableGrid2">
    <w:name w:val="Table Grid2"/>
    <w:basedOn w:val="TableNormal"/>
    <w:next w:val="TableGrid"/>
    <w:uiPriority w:val="59"/>
    <w:rsid w:val="00F76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F76187"/>
  </w:style>
  <w:style w:type="table" w:customStyle="1" w:styleId="TableGrid11">
    <w:name w:val="Table Grid11"/>
    <w:basedOn w:val="TableNormal"/>
    <w:next w:val="TableGrid"/>
    <w:uiPriority w:val="59"/>
    <w:rsid w:val="00F76187"/>
    <w:pPr>
      <w:spacing w:after="0" w:line="240" w:lineRule="auto"/>
    </w:pPr>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76187"/>
  </w:style>
  <w:style w:type="numbering" w:customStyle="1" w:styleId="NoList1111">
    <w:name w:val="No List1111"/>
    <w:next w:val="NoList"/>
    <w:uiPriority w:val="99"/>
    <w:semiHidden/>
    <w:unhideWhenUsed/>
    <w:rsid w:val="00F76187"/>
  </w:style>
  <w:style w:type="numbering" w:customStyle="1" w:styleId="NoList21">
    <w:name w:val="No List21"/>
    <w:next w:val="NoList"/>
    <w:uiPriority w:val="99"/>
    <w:semiHidden/>
    <w:unhideWhenUsed/>
    <w:rsid w:val="00F76187"/>
  </w:style>
  <w:style w:type="numbering" w:customStyle="1" w:styleId="NoList31">
    <w:name w:val="No List31"/>
    <w:next w:val="NoList"/>
    <w:uiPriority w:val="99"/>
    <w:semiHidden/>
    <w:unhideWhenUsed/>
    <w:rsid w:val="00F76187"/>
  </w:style>
  <w:style w:type="table" w:customStyle="1" w:styleId="TableGrid111">
    <w:name w:val="Table Grid111"/>
    <w:basedOn w:val="TableNormal"/>
    <w:next w:val="TableGrid"/>
    <w:uiPriority w:val="59"/>
    <w:rsid w:val="00F76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B11"/>
    <w:pPr>
      <w:spacing w:after="0" w:line="240" w:lineRule="auto"/>
    </w:pPr>
    <w:rPr>
      <w:rFonts w:ascii="Times New Roman" w:eastAsia="PMingLiU"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560"/>
    <w:rPr>
      <w:color w:val="0000FF" w:themeColor="hyperlink"/>
      <w:u w:val="single"/>
    </w:rPr>
  </w:style>
  <w:style w:type="paragraph" w:styleId="Header">
    <w:name w:val="header"/>
    <w:basedOn w:val="Normal"/>
    <w:link w:val="HeaderChar"/>
    <w:uiPriority w:val="99"/>
    <w:unhideWhenUsed/>
    <w:rsid w:val="0090320D"/>
    <w:pPr>
      <w:tabs>
        <w:tab w:val="center" w:pos="4680"/>
        <w:tab w:val="right" w:pos="9360"/>
      </w:tabs>
    </w:pPr>
  </w:style>
  <w:style w:type="character" w:customStyle="1" w:styleId="HeaderChar">
    <w:name w:val="Header Char"/>
    <w:basedOn w:val="DefaultParagraphFont"/>
    <w:link w:val="Header"/>
    <w:uiPriority w:val="99"/>
    <w:rsid w:val="0090320D"/>
    <w:rPr>
      <w:rFonts w:ascii="Times New Roman" w:eastAsia="PMingLiU" w:hAnsi="Times New Roman" w:cs="Times New Roman"/>
      <w:sz w:val="20"/>
      <w:szCs w:val="20"/>
    </w:rPr>
  </w:style>
  <w:style w:type="paragraph" w:styleId="Footer">
    <w:name w:val="footer"/>
    <w:basedOn w:val="Normal"/>
    <w:link w:val="FooterChar"/>
    <w:uiPriority w:val="99"/>
    <w:unhideWhenUsed/>
    <w:rsid w:val="0090320D"/>
    <w:pPr>
      <w:tabs>
        <w:tab w:val="center" w:pos="4680"/>
        <w:tab w:val="right" w:pos="9360"/>
      </w:tabs>
    </w:pPr>
  </w:style>
  <w:style w:type="character" w:customStyle="1" w:styleId="FooterChar">
    <w:name w:val="Footer Char"/>
    <w:basedOn w:val="DefaultParagraphFont"/>
    <w:link w:val="Footer"/>
    <w:uiPriority w:val="99"/>
    <w:rsid w:val="0090320D"/>
    <w:rPr>
      <w:rFonts w:ascii="Times New Roman" w:eastAsia="PMingLiU" w:hAnsi="Times New Roman" w:cs="Times New Roman"/>
      <w:sz w:val="20"/>
      <w:szCs w:val="20"/>
    </w:rPr>
  </w:style>
  <w:style w:type="paragraph" w:styleId="TOC1">
    <w:name w:val="toc 1"/>
    <w:basedOn w:val="Normal"/>
    <w:next w:val="Normal"/>
    <w:autoRedefine/>
    <w:uiPriority w:val="39"/>
    <w:semiHidden/>
    <w:unhideWhenUsed/>
    <w:rsid w:val="00715572"/>
    <w:pPr>
      <w:spacing w:after="100"/>
    </w:pPr>
  </w:style>
  <w:style w:type="paragraph" w:styleId="TableofFigures">
    <w:name w:val="table of figures"/>
    <w:basedOn w:val="Normal"/>
    <w:next w:val="Normal"/>
    <w:uiPriority w:val="99"/>
    <w:semiHidden/>
    <w:unhideWhenUsed/>
    <w:rsid w:val="00715572"/>
  </w:style>
  <w:style w:type="paragraph" w:styleId="BalloonText">
    <w:name w:val="Balloon Text"/>
    <w:basedOn w:val="Normal"/>
    <w:link w:val="BalloonTextChar"/>
    <w:uiPriority w:val="99"/>
    <w:semiHidden/>
    <w:unhideWhenUsed/>
    <w:rsid w:val="00690792"/>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690792"/>
    <w:rPr>
      <w:rFonts w:ascii="Tahoma" w:eastAsia="Times New Roman" w:hAnsi="Tahoma" w:cs="Tahoma"/>
      <w:sz w:val="16"/>
      <w:szCs w:val="16"/>
    </w:rPr>
  </w:style>
  <w:style w:type="paragraph" w:styleId="ListParagraph">
    <w:name w:val="List Paragraph"/>
    <w:basedOn w:val="Normal"/>
    <w:uiPriority w:val="34"/>
    <w:qFormat/>
    <w:rsid w:val="00690792"/>
    <w:pPr>
      <w:ind w:left="720"/>
      <w:contextualSpacing/>
    </w:pPr>
    <w:rPr>
      <w:rFonts w:eastAsia="Times New Roman"/>
      <w:sz w:val="24"/>
      <w:szCs w:val="24"/>
    </w:rPr>
  </w:style>
  <w:style w:type="character" w:customStyle="1" w:styleId="apple-style-span">
    <w:name w:val="apple-style-span"/>
    <w:basedOn w:val="DefaultParagraphFont"/>
    <w:rsid w:val="00690792"/>
  </w:style>
  <w:style w:type="character" w:customStyle="1" w:styleId="apple-converted-space">
    <w:name w:val="apple-converted-space"/>
    <w:basedOn w:val="DefaultParagraphFont"/>
    <w:rsid w:val="00690792"/>
  </w:style>
  <w:style w:type="character" w:styleId="CommentReference">
    <w:name w:val="annotation reference"/>
    <w:basedOn w:val="DefaultParagraphFont"/>
    <w:uiPriority w:val="99"/>
    <w:semiHidden/>
    <w:unhideWhenUsed/>
    <w:rsid w:val="00690792"/>
    <w:rPr>
      <w:sz w:val="16"/>
      <w:szCs w:val="16"/>
    </w:rPr>
  </w:style>
  <w:style w:type="paragraph" w:styleId="CommentText">
    <w:name w:val="annotation text"/>
    <w:basedOn w:val="Normal"/>
    <w:link w:val="CommentTextChar"/>
    <w:uiPriority w:val="99"/>
    <w:unhideWhenUsed/>
    <w:rsid w:val="00690792"/>
    <w:rPr>
      <w:rFonts w:eastAsia="Times New Roman"/>
    </w:rPr>
  </w:style>
  <w:style w:type="character" w:customStyle="1" w:styleId="CommentTextChar">
    <w:name w:val="Comment Text Char"/>
    <w:basedOn w:val="DefaultParagraphFont"/>
    <w:link w:val="CommentText"/>
    <w:uiPriority w:val="99"/>
    <w:rsid w:val="006907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0792"/>
    <w:rPr>
      <w:b/>
      <w:bCs/>
    </w:rPr>
  </w:style>
  <w:style w:type="character" w:customStyle="1" w:styleId="CommentSubjectChar">
    <w:name w:val="Comment Subject Char"/>
    <w:basedOn w:val="CommentTextChar"/>
    <w:link w:val="CommentSubject"/>
    <w:uiPriority w:val="99"/>
    <w:semiHidden/>
    <w:rsid w:val="00690792"/>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690792"/>
  </w:style>
  <w:style w:type="table" w:styleId="TableGrid">
    <w:name w:val="Table Grid"/>
    <w:basedOn w:val="TableNormal"/>
    <w:uiPriority w:val="59"/>
    <w:rsid w:val="00690792"/>
    <w:pPr>
      <w:spacing w:after="0" w:line="240" w:lineRule="auto"/>
    </w:pPr>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690792"/>
    <w:pPr>
      <w:spacing w:after="0" w:line="240" w:lineRule="auto"/>
    </w:pPr>
    <w:rPr>
      <w:rFonts w:eastAsiaTheme="minorEastAsia"/>
    </w:rPr>
  </w:style>
  <w:style w:type="paragraph" w:styleId="NormalWeb">
    <w:name w:val="Normal (Web)"/>
    <w:basedOn w:val="Normal"/>
    <w:uiPriority w:val="99"/>
    <w:semiHidden/>
    <w:unhideWhenUsed/>
    <w:rsid w:val="00690792"/>
    <w:pPr>
      <w:spacing w:before="100" w:beforeAutospacing="1" w:after="100" w:afterAutospacing="1"/>
    </w:pPr>
    <w:rPr>
      <w:rFonts w:ascii="Times" w:eastAsiaTheme="minorEastAsia" w:hAnsi="Times"/>
    </w:rPr>
  </w:style>
  <w:style w:type="numbering" w:customStyle="1" w:styleId="NoList1">
    <w:name w:val="No List1"/>
    <w:next w:val="NoList"/>
    <w:uiPriority w:val="99"/>
    <w:semiHidden/>
    <w:unhideWhenUsed/>
    <w:rsid w:val="00923259"/>
  </w:style>
  <w:style w:type="numbering" w:customStyle="1" w:styleId="NoList11">
    <w:name w:val="No List11"/>
    <w:next w:val="NoList"/>
    <w:uiPriority w:val="99"/>
    <w:semiHidden/>
    <w:unhideWhenUsed/>
    <w:rsid w:val="00923259"/>
  </w:style>
  <w:style w:type="numbering" w:customStyle="1" w:styleId="NoList2">
    <w:name w:val="No List2"/>
    <w:next w:val="NoList"/>
    <w:uiPriority w:val="99"/>
    <w:semiHidden/>
    <w:unhideWhenUsed/>
    <w:rsid w:val="00923259"/>
  </w:style>
  <w:style w:type="numbering" w:customStyle="1" w:styleId="NoList3">
    <w:name w:val="No List3"/>
    <w:next w:val="NoList"/>
    <w:uiPriority w:val="99"/>
    <w:semiHidden/>
    <w:unhideWhenUsed/>
    <w:rsid w:val="00923259"/>
  </w:style>
  <w:style w:type="table" w:customStyle="1" w:styleId="TableGrid1">
    <w:name w:val="Table Grid1"/>
    <w:basedOn w:val="TableNormal"/>
    <w:next w:val="TableGrid"/>
    <w:uiPriority w:val="59"/>
    <w:rsid w:val="009232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F76187"/>
  </w:style>
  <w:style w:type="table" w:customStyle="1" w:styleId="TableGrid2">
    <w:name w:val="Table Grid2"/>
    <w:basedOn w:val="TableNormal"/>
    <w:next w:val="TableGrid"/>
    <w:uiPriority w:val="59"/>
    <w:rsid w:val="00F76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F76187"/>
  </w:style>
  <w:style w:type="table" w:customStyle="1" w:styleId="TableGrid11">
    <w:name w:val="Table Grid11"/>
    <w:basedOn w:val="TableNormal"/>
    <w:next w:val="TableGrid"/>
    <w:uiPriority w:val="59"/>
    <w:rsid w:val="00F76187"/>
    <w:pPr>
      <w:spacing w:after="0" w:line="240" w:lineRule="auto"/>
    </w:pPr>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76187"/>
  </w:style>
  <w:style w:type="numbering" w:customStyle="1" w:styleId="NoList1111">
    <w:name w:val="No List1111"/>
    <w:next w:val="NoList"/>
    <w:uiPriority w:val="99"/>
    <w:semiHidden/>
    <w:unhideWhenUsed/>
    <w:rsid w:val="00F76187"/>
  </w:style>
  <w:style w:type="numbering" w:customStyle="1" w:styleId="NoList21">
    <w:name w:val="No List21"/>
    <w:next w:val="NoList"/>
    <w:uiPriority w:val="99"/>
    <w:semiHidden/>
    <w:unhideWhenUsed/>
    <w:rsid w:val="00F76187"/>
  </w:style>
  <w:style w:type="numbering" w:customStyle="1" w:styleId="NoList31">
    <w:name w:val="No List31"/>
    <w:next w:val="NoList"/>
    <w:uiPriority w:val="99"/>
    <w:semiHidden/>
    <w:unhideWhenUsed/>
    <w:rsid w:val="00F76187"/>
  </w:style>
  <w:style w:type="table" w:customStyle="1" w:styleId="TableGrid111">
    <w:name w:val="Table Grid111"/>
    <w:basedOn w:val="TableNormal"/>
    <w:next w:val="TableGrid"/>
    <w:uiPriority w:val="59"/>
    <w:rsid w:val="00F76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812934">
      <w:bodyDiv w:val="1"/>
      <w:marLeft w:val="0"/>
      <w:marRight w:val="0"/>
      <w:marTop w:val="0"/>
      <w:marBottom w:val="0"/>
      <w:divBdr>
        <w:top w:val="none" w:sz="0" w:space="0" w:color="auto"/>
        <w:left w:val="none" w:sz="0" w:space="0" w:color="auto"/>
        <w:bottom w:val="none" w:sz="0" w:space="0" w:color="auto"/>
        <w:right w:val="none" w:sz="0" w:space="0" w:color="auto"/>
      </w:divBdr>
    </w:div>
    <w:div w:id="1393894176">
      <w:bodyDiv w:val="1"/>
      <w:marLeft w:val="0"/>
      <w:marRight w:val="0"/>
      <w:marTop w:val="0"/>
      <w:marBottom w:val="0"/>
      <w:divBdr>
        <w:top w:val="none" w:sz="0" w:space="0" w:color="auto"/>
        <w:left w:val="none" w:sz="0" w:space="0" w:color="auto"/>
        <w:bottom w:val="none" w:sz="0" w:space="0" w:color="auto"/>
        <w:right w:val="none" w:sz="0" w:space="0" w:color="auto"/>
      </w:divBdr>
    </w:div>
    <w:div w:id="1582105286">
      <w:bodyDiv w:val="1"/>
      <w:marLeft w:val="0"/>
      <w:marRight w:val="0"/>
      <w:marTop w:val="0"/>
      <w:marBottom w:val="0"/>
      <w:divBdr>
        <w:top w:val="none" w:sz="0" w:space="0" w:color="auto"/>
        <w:left w:val="none" w:sz="0" w:space="0" w:color="auto"/>
        <w:bottom w:val="none" w:sz="0" w:space="0" w:color="auto"/>
        <w:right w:val="none" w:sz="0" w:space="0" w:color="auto"/>
      </w:divBdr>
    </w:div>
    <w:div w:id="206097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tiff"/><Relationship Id="rId26" Type="http://schemas.openxmlformats.org/officeDocument/2006/relationships/image" Target="media/image12.tiff"/><Relationship Id="rId39" Type="http://schemas.openxmlformats.org/officeDocument/2006/relationships/image" Target="media/image25.tiff"/><Relationship Id="rId21" Type="http://schemas.openxmlformats.org/officeDocument/2006/relationships/image" Target="media/image8.tiff"/><Relationship Id="rId34" Type="http://schemas.openxmlformats.org/officeDocument/2006/relationships/image" Target="media/image20.tiff"/><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image" Target="media/image7.tiff"/><Relationship Id="rId29" Type="http://schemas.openxmlformats.org/officeDocument/2006/relationships/image" Target="media/image15.TIF"/><Relationship Id="rId41" Type="http://schemas.openxmlformats.org/officeDocument/2006/relationships/image" Target="media/image27.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1.tiff"/><Relationship Id="rId32" Type="http://schemas.openxmlformats.org/officeDocument/2006/relationships/image" Target="media/image18.jpeg"/><Relationship Id="rId37" Type="http://schemas.openxmlformats.org/officeDocument/2006/relationships/image" Target="media/image23.tif"/><Relationship Id="rId40" Type="http://schemas.openxmlformats.org/officeDocument/2006/relationships/image" Target="media/image26.tiff"/><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0.tiff"/><Relationship Id="rId28" Type="http://schemas.openxmlformats.org/officeDocument/2006/relationships/image" Target="media/image14.tiff"/><Relationship Id="rId36" Type="http://schemas.openxmlformats.org/officeDocument/2006/relationships/image" Target="media/image22.tiff"/><Relationship Id="rId10" Type="http://schemas.openxmlformats.org/officeDocument/2006/relationships/footer" Target="footer2.xml"/><Relationship Id="rId19" Type="http://schemas.openxmlformats.org/officeDocument/2006/relationships/image" Target="media/image6.tiff"/><Relationship Id="rId31" Type="http://schemas.openxmlformats.org/officeDocument/2006/relationships/image" Target="media/image17.TI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tiff"/><Relationship Id="rId22" Type="http://schemas.openxmlformats.org/officeDocument/2006/relationships/image" Target="media/image9.emf"/><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tiff"/><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oildatamart.nrcs.usda.gov" TargetMode="External"/><Relationship Id="rId17" Type="http://schemas.openxmlformats.org/officeDocument/2006/relationships/footer" Target="footer4.xml"/><Relationship Id="rId25" Type="http://schemas.openxmlformats.org/officeDocument/2006/relationships/hyperlink" Target="http://CRAN.R-project.org/package=vegan" TargetMode="External"/><Relationship Id="rId33" Type="http://schemas.openxmlformats.org/officeDocument/2006/relationships/image" Target="media/image19.tiff"/><Relationship Id="rId38" Type="http://schemas.openxmlformats.org/officeDocument/2006/relationships/image" Target="media/image2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46BB4-012D-4BE5-AE5C-C808055AD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211</Pages>
  <Words>70751</Words>
  <Characters>403284</Characters>
  <Application>Microsoft Office Word</Application>
  <DocSecurity>0</DocSecurity>
  <Lines>3360</Lines>
  <Paragraphs>946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Atkinson</dc:creator>
  <cp:lastModifiedBy>Carla Atkinson</cp:lastModifiedBy>
  <cp:revision>16</cp:revision>
  <dcterms:created xsi:type="dcterms:W3CDTF">2013-11-01T20:47:00Z</dcterms:created>
  <dcterms:modified xsi:type="dcterms:W3CDTF">2013-11-19T15:12:00Z</dcterms:modified>
</cp:coreProperties>
</file>